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E07" w:rsidRPr="000D2BE2" w:rsidRDefault="00405E07" w:rsidP="00405E07">
      <w:pPr>
        <w:spacing w:after="0" w:line="360" w:lineRule="auto"/>
        <w:jc w:val="center"/>
        <w:rPr>
          <w:rFonts w:ascii="Times New Roman" w:hAnsi="Times New Roman"/>
          <w:b/>
          <w:sz w:val="28"/>
          <w:szCs w:val="28"/>
        </w:rPr>
      </w:pPr>
      <w:r w:rsidRPr="000D2BE2">
        <w:rPr>
          <w:rFonts w:ascii="Times New Roman" w:hAnsi="Times New Roman"/>
          <w:b/>
          <w:sz w:val="28"/>
          <w:szCs w:val="28"/>
        </w:rPr>
        <w:t>The addition of synthetic fibres to concrete to improve impact/ballistic toughness</w:t>
      </w:r>
    </w:p>
    <w:p w:rsidR="00405E07" w:rsidRPr="000D2BE2" w:rsidRDefault="00405E07" w:rsidP="00405E07">
      <w:pPr>
        <w:spacing w:after="0" w:line="240" w:lineRule="auto"/>
        <w:rPr>
          <w:rFonts w:ascii="Times New Roman" w:hAnsi="Times New Roman"/>
          <w:b/>
          <w:sz w:val="24"/>
          <w:szCs w:val="24"/>
        </w:rPr>
      </w:pPr>
      <w:r w:rsidRPr="000D2BE2">
        <w:rPr>
          <w:rFonts w:ascii="Times New Roman" w:hAnsi="Times New Roman"/>
          <w:b/>
          <w:sz w:val="24"/>
          <w:szCs w:val="24"/>
        </w:rPr>
        <w:t>Authors:</w:t>
      </w:r>
    </w:p>
    <w:p w:rsidR="00405E07" w:rsidRPr="000D2BE2" w:rsidRDefault="00405E07" w:rsidP="00405E07">
      <w:pPr>
        <w:spacing w:after="0" w:line="240" w:lineRule="auto"/>
        <w:rPr>
          <w:rFonts w:ascii="Times New Roman" w:hAnsi="Times New Roman"/>
        </w:rPr>
      </w:pPr>
      <w:r w:rsidRPr="000D2BE2">
        <w:rPr>
          <w:rFonts w:ascii="Times New Roman" w:hAnsi="Times New Roman"/>
        </w:rPr>
        <w:t>Alan Richardson</w:t>
      </w:r>
    </w:p>
    <w:p w:rsidR="00405E07" w:rsidRPr="000D2BE2" w:rsidRDefault="00405E07" w:rsidP="00405E07">
      <w:pPr>
        <w:spacing w:after="0" w:line="240" w:lineRule="auto"/>
        <w:rPr>
          <w:rFonts w:ascii="Times New Roman" w:hAnsi="Times New Roman"/>
        </w:rPr>
      </w:pPr>
      <w:proofErr w:type="gramStart"/>
      <w:r w:rsidRPr="000D2BE2">
        <w:rPr>
          <w:rFonts w:ascii="Times New Roman" w:hAnsi="Times New Roman"/>
        </w:rPr>
        <w:t>Northumbria University, Newcastle upon Tyne, NE1 8SA, UK.</w:t>
      </w:r>
      <w:proofErr w:type="gramEnd"/>
      <w:r w:rsidRPr="000D2BE2">
        <w:rPr>
          <w:rFonts w:ascii="Times New Roman" w:hAnsi="Times New Roman"/>
        </w:rPr>
        <w:t xml:space="preserve"> </w:t>
      </w:r>
    </w:p>
    <w:p w:rsidR="00405E07" w:rsidRDefault="00405E07" w:rsidP="00405E07">
      <w:pPr>
        <w:spacing w:after="0" w:line="240" w:lineRule="auto"/>
        <w:rPr>
          <w:rFonts w:ascii="Times New Roman" w:hAnsi="Times New Roman"/>
        </w:rPr>
      </w:pPr>
      <w:r w:rsidRPr="000D2BE2">
        <w:rPr>
          <w:rFonts w:ascii="Times New Roman" w:hAnsi="Times New Roman"/>
        </w:rPr>
        <w:t xml:space="preserve">Email: </w:t>
      </w:r>
      <w:hyperlink r:id="rId6" w:history="1">
        <w:r w:rsidRPr="000D2BE2">
          <w:rPr>
            <w:rStyle w:val="Hyperlink"/>
            <w:rFonts w:ascii="Times New Roman" w:hAnsi="Times New Roman"/>
          </w:rPr>
          <w:t>alan.richardson@northumbria.ac.uk</w:t>
        </w:r>
      </w:hyperlink>
      <w:r w:rsidRPr="000D2BE2">
        <w:rPr>
          <w:rFonts w:ascii="Times New Roman" w:hAnsi="Times New Roman"/>
        </w:rPr>
        <w:t xml:space="preserve"> Telephone: 044 191 243 7305</w:t>
      </w:r>
    </w:p>
    <w:p w:rsidR="00405E07" w:rsidRDefault="00405E07" w:rsidP="00405E07">
      <w:pPr>
        <w:spacing w:after="0" w:line="240" w:lineRule="auto"/>
        <w:rPr>
          <w:rFonts w:ascii="Times New Roman" w:hAnsi="Times New Roman"/>
        </w:rPr>
      </w:pPr>
    </w:p>
    <w:p w:rsidR="00405E07" w:rsidRPr="000D2BE2" w:rsidRDefault="00405E07" w:rsidP="00405E07">
      <w:pPr>
        <w:spacing w:after="0" w:line="240" w:lineRule="auto"/>
        <w:rPr>
          <w:rFonts w:ascii="Times New Roman" w:hAnsi="Times New Roman"/>
        </w:rPr>
      </w:pPr>
      <w:proofErr w:type="gramStart"/>
      <w:r>
        <w:rPr>
          <w:rFonts w:ascii="Times New Roman" w:hAnsi="Times New Roman"/>
        </w:rPr>
        <w:t xml:space="preserve">Thomas Lamb, </w:t>
      </w:r>
      <w:r w:rsidRPr="000D2BE2">
        <w:rPr>
          <w:rFonts w:ascii="Times New Roman" w:hAnsi="Times New Roman"/>
        </w:rPr>
        <w:t>Northumbria University, Newcastle upon Tyne, NE1 8SA, UK.</w:t>
      </w:r>
      <w:proofErr w:type="gramEnd"/>
      <w:r w:rsidRPr="000D2BE2">
        <w:rPr>
          <w:rFonts w:ascii="Times New Roman" w:hAnsi="Times New Roman"/>
        </w:rPr>
        <w:t xml:space="preserve"> </w:t>
      </w:r>
    </w:p>
    <w:p w:rsidR="00405E07" w:rsidRDefault="00405E07" w:rsidP="00405E07">
      <w:pPr>
        <w:spacing w:after="0" w:line="240" w:lineRule="auto"/>
        <w:rPr>
          <w:rFonts w:ascii="Times New Roman" w:hAnsi="Times New Roman"/>
        </w:rPr>
      </w:pPr>
    </w:p>
    <w:p w:rsidR="00405E07" w:rsidRPr="000D2BE2" w:rsidRDefault="00405E07" w:rsidP="00405E07">
      <w:pPr>
        <w:spacing w:after="0" w:line="240" w:lineRule="auto"/>
        <w:rPr>
          <w:rFonts w:ascii="Times New Roman" w:hAnsi="Times New Roman"/>
        </w:rPr>
      </w:pPr>
      <w:proofErr w:type="gramStart"/>
      <w:r>
        <w:rPr>
          <w:rFonts w:ascii="Times New Roman" w:hAnsi="Times New Roman"/>
        </w:rPr>
        <w:t xml:space="preserve">David Mackenzie, </w:t>
      </w:r>
      <w:r w:rsidRPr="000D2BE2">
        <w:rPr>
          <w:rFonts w:ascii="Times New Roman" w:hAnsi="Times New Roman"/>
        </w:rPr>
        <w:t>Northumbria University, Newcastle upon Tyne, NE1 8SA, UK.</w:t>
      </w:r>
      <w:proofErr w:type="gramEnd"/>
      <w:r w:rsidRPr="000D2BE2">
        <w:rPr>
          <w:rFonts w:ascii="Times New Roman" w:hAnsi="Times New Roman"/>
        </w:rPr>
        <w:t xml:space="preserve"> </w:t>
      </w:r>
    </w:p>
    <w:p w:rsidR="00405E07" w:rsidRDefault="00405E07" w:rsidP="00405E07">
      <w:pPr>
        <w:spacing w:after="0" w:line="240" w:lineRule="auto"/>
        <w:rPr>
          <w:rFonts w:ascii="Times New Roman" w:hAnsi="Times New Roman"/>
        </w:rPr>
      </w:pPr>
    </w:p>
    <w:p w:rsidR="00405E07" w:rsidRPr="000D2BE2" w:rsidRDefault="00405E07" w:rsidP="00405E07">
      <w:pPr>
        <w:spacing w:after="0" w:line="240" w:lineRule="auto"/>
        <w:rPr>
          <w:rFonts w:ascii="Times New Roman" w:hAnsi="Times New Roman"/>
        </w:rPr>
      </w:pPr>
    </w:p>
    <w:p w:rsidR="00405E07" w:rsidRDefault="00405E07" w:rsidP="00405E07"/>
    <w:p w:rsidR="00405E07" w:rsidRPr="007F3365" w:rsidRDefault="00372E9B" w:rsidP="00405E07">
      <w:pPr>
        <w:spacing w:after="0" w:line="360" w:lineRule="auto"/>
        <w:rPr>
          <w:rFonts w:ascii="Times New Roman" w:hAnsi="Times New Roman"/>
          <w:b/>
          <w:sz w:val="24"/>
          <w:szCs w:val="24"/>
        </w:rPr>
      </w:pPr>
      <w:r>
        <w:rPr>
          <w:rFonts w:ascii="Times New Roman" w:hAnsi="Times New Roman"/>
          <w:b/>
          <w:sz w:val="24"/>
          <w:szCs w:val="24"/>
        </w:rPr>
        <w:t>Introduction</w:t>
      </w:r>
    </w:p>
    <w:p w:rsidR="00372E9B" w:rsidRDefault="00405E07" w:rsidP="00372E9B">
      <w:pPr>
        <w:spacing w:after="0" w:line="360" w:lineRule="auto"/>
        <w:rPr>
          <w:rFonts w:ascii="Times New Roman" w:hAnsi="Times New Roman"/>
          <w:sz w:val="24"/>
          <w:szCs w:val="24"/>
        </w:rPr>
      </w:pPr>
      <w:r w:rsidRPr="007F3365">
        <w:rPr>
          <w:rFonts w:ascii="Times New Roman" w:hAnsi="Times New Roman"/>
          <w:sz w:val="24"/>
          <w:szCs w:val="24"/>
        </w:rPr>
        <w:t>Concrete is</w:t>
      </w:r>
      <w:r>
        <w:rPr>
          <w:rFonts w:ascii="Times New Roman" w:hAnsi="Times New Roman"/>
          <w:sz w:val="24"/>
          <w:szCs w:val="24"/>
        </w:rPr>
        <w:t xml:space="preserve"> </w:t>
      </w:r>
      <w:r w:rsidRPr="007F3365">
        <w:rPr>
          <w:rFonts w:ascii="Times New Roman" w:hAnsi="Times New Roman"/>
          <w:sz w:val="24"/>
          <w:szCs w:val="24"/>
        </w:rPr>
        <w:t>weak in tension</w:t>
      </w:r>
      <w:r>
        <w:rPr>
          <w:rFonts w:ascii="Times New Roman" w:hAnsi="Times New Roman"/>
          <w:sz w:val="24"/>
          <w:szCs w:val="24"/>
        </w:rPr>
        <w:t xml:space="preserve"> and requires some form of reinforcement. S</w:t>
      </w:r>
      <w:r w:rsidRPr="007F3365">
        <w:rPr>
          <w:rFonts w:ascii="Times New Roman" w:hAnsi="Times New Roman"/>
          <w:sz w:val="24"/>
          <w:szCs w:val="24"/>
        </w:rPr>
        <w:t xml:space="preserve">teel rebar is often used in order to </w:t>
      </w:r>
      <w:r>
        <w:rPr>
          <w:rFonts w:ascii="Times New Roman" w:hAnsi="Times New Roman"/>
          <w:sz w:val="24"/>
          <w:szCs w:val="24"/>
        </w:rPr>
        <w:t>cater for tensile and compressive forces</w:t>
      </w:r>
      <w:r w:rsidRPr="007F3365">
        <w:rPr>
          <w:rFonts w:ascii="Times New Roman" w:hAnsi="Times New Roman"/>
          <w:sz w:val="24"/>
          <w:szCs w:val="24"/>
        </w:rPr>
        <w:t xml:space="preserve">. </w:t>
      </w:r>
      <w:r w:rsidR="00372E9B">
        <w:rPr>
          <w:rFonts w:ascii="Times New Roman" w:hAnsi="Times New Roman"/>
          <w:sz w:val="24"/>
          <w:szCs w:val="24"/>
        </w:rPr>
        <w:t xml:space="preserve">Millard et al. (2009) suggests that when concrete is subject to blast forces, failure occurs at the surface of a concrete wall, and the presence of conventional steel reinforcement will generally not prevent the wall from material spalling. An explosion near to a concrete wall causes a high speed pressure wave to load the front face of the wall (Millard et al., 2009). A small proportion of this energy will be reflected back, while a significant proportion of the energy will travel through the wall as a compressive stress wave (Millard et al., 2009). The reflection of the compressive stress wave within the concrete causes a tension rebound from the back face; it is this tension rebound that can cause the back face to spall (Millard et al., 2009). </w:t>
      </w:r>
    </w:p>
    <w:p w:rsidR="00372E9B" w:rsidRDefault="00372E9B" w:rsidP="00372E9B">
      <w:pPr>
        <w:spacing w:after="0" w:line="360" w:lineRule="auto"/>
        <w:rPr>
          <w:rFonts w:ascii="Times New Roman" w:hAnsi="Times New Roman"/>
          <w:sz w:val="24"/>
          <w:szCs w:val="24"/>
        </w:rPr>
      </w:pPr>
    </w:p>
    <w:p w:rsidR="00372E9B" w:rsidRDefault="00372E9B" w:rsidP="00372E9B">
      <w:pPr>
        <w:spacing w:after="0" w:line="360" w:lineRule="auto"/>
        <w:rPr>
          <w:rFonts w:ascii="Times New Roman" w:hAnsi="Times New Roman"/>
          <w:sz w:val="24"/>
          <w:szCs w:val="24"/>
        </w:rPr>
      </w:pPr>
      <w:r>
        <w:rPr>
          <w:rFonts w:ascii="Times New Roman" w:hAnsi="Times New Roman"/>
          <w:sz w:val="24"/>
          <w:szCs w:val="24"/>
        </w:rPr>
        <w:t>Impact by a high speed point load, such as a bullet, has similarities with a small standoff blast (Millard et al., 2009). Back face spall is an important consideration for protecting the public against fragmentation due t</w:t>
      </w:r>
      <w:r w:rsidR="002F2334">
        <w:rPr>
          <w:rFonts w:ascii="Times New Roman" w:hAnsi="Times New Roman"/>
          <w:sz w:val="24"/>
          <w:szCs w:val="24"/>
        </w:rPr>
        <w:t>o impact on concrete structures and this article investigates fibre concrete performance.</w:t>
      </w:r>
    </w:p>
    <w:p w:rsidR="00372E9B" w:rsidRDefault="00372E9B" w:rsidP="00372E9B">
      <w:pPr>
        <w:spacing w:after="0" w:line="360" w:lineRule="auto"/>
        <w:rPr>
          <w:rFonts w:ascii="Times New Roman" w:hAnsi="Times New Roman"/>
          <w:sz w:val="24"/>
          <w:szCs w:val="24"/>
        </w:rPr>
      </w:pPr>
    </w:p>
    <w:p w:rsidR="00405E07" w:rsidRDefault="00405E07" w:rsidP="00372E9B">
      <w:pPr>
        <w:spacing w:after="0" w:line="360" w:lineRule="auto"/>
        <w:rPr>
          <w:rFonts w:ascii="Times New Roman" w:hAnsi="Times New Roman"/>
          <w:sz w:val="24"/>
          <w:szCs w:val="24"/>
        </w:rPr>
      </w:pPr>
      <w:r w:rsidRPr="007F3365">
        <w:rPr>
          <w:rFonts w:ascii="Times New Roman" w:hAnsi="Times New Roman"/>
          <w:sz w:val="24"/>
          <w:szCs w:val="24"/>
        </w:rPr>
        <w:t xml:space="preserve">Synthetic fibres </w:t>
      </w:r>
      <w:r w:rsidR="00372E9B">
        <w:rPr>
          <w:rFonts w:ascii="Times New Roman" w:hAnsi="Times New Roman"/>
          <w:sz w:val="24"/>
          <w:szCs w:val="24"/>
        </w:rPr>
        <w:t xml:space="preserve">may </w:t>
      </w:r>
      <w:r w:rsidRPr="007F3365">
        <w:rPr>
          <w:rFonts w:ascii="Times New Roman" w:hAnsi="Times New Roman"/>
          <w:sz w:val="24"/>
          <w:szCs w:val="24"/>
        </w:rPr>
        <w:t xml:space="preserve">offer </w:t>
      </w:r>
      <w:r w:rsidR="002F2334">
        <w:rPr>
          <w:rFonts w:ascii="Times New Roman" w:hAnsi="Times New Roman"/>
          <w:sz w:val="24"/>
          <w:szCs w:val="24"/>
        </w:rPr>
        <w:t xml:space="preserve">additional </w:t>
      </w:r>
      <w:r w:rsidRPr="007F3365">
        <w:rPr>
          <w:rFonts w:ascii="Times New Roman" w:hAnsi="Times New Roman"/>
          <w:sz w:val="24"/>
          <w:szCs w:val="24"/>
        </w:rPr>
        <w:t>protection with regard to energy absorption</w:t>
      </w:r>
      <w:r>
        <w:rPr>
          <w:rFonts w:ascii="Times New Roman" w:hAnsi="Times New Roman"/>
          <w:sz w:val="24"/>
          <w:szCs w:val="24"/>
        </w:rPr>
        <w:t>;</w:t>
      </w:r>
      <w:r w:rsidRPr="007F3365">
        <w:rPr>
          <w:rFonts w:ascii="Times New Roman" w:hAnsi="Times New Roman"/>
          <w:sz w:val="24"/>
          <w:szCs w:val="24"/>
        </w:rPr>
        <w:t xml:space="preserve"> the</w:t>
      </w:r>
      <w:r>
        <w:rPr>
          <w:rFonts w:ascii="Times New Roman" w:hAnsi="Times New Roman"/>
          <w:sz w:val="24"/>
          <w:szCs w:val="24"/>
        </w:rPr>
        <w:t xml:space="preserve"> fibres are</w:t>
      </w:r>
      <w:r w:rsidRPr="007F3365">
        <w:rPr>
          <w:rFonts w:ascii="Times New Roman" w:hAnsi="Times New Roman"/>
          <w:sz w:val="24"/>
          <w:szCs w:val="24"/>
        </w:rPr>
        <w:t xml:space="preserve"> dispersed throughout the mix</w:t>
      </w:r>
      <w:r w:rsidR="002F2334">
        <w:rPr>
          <w:rFonts w:ascii="Times New Roman" w:hAnsi="Times New Roman"/>
          <w:sz w:val="24"/>
          <w:szCs w:val="24"/>
        </w:rPr>
        <w:t xml:space="preserve"> during batching</w:t>
      </w:r>
      <w:r>
        <w:rPr>
          <w:rFonts w:ascii="Times New Roman" w:hAnsi="Times New Roman"/>
          <w:sz w:val="24"/>
          <w:szCs w:val="24"/>
        </w:rPr>
        <w:t xml:space="preserve"> and this can provide </w:t>
      </w:r>
      <w:r w:rsidR="002F2334">
        <w:rPr>
          <w:rFonts w:ascii="Times New Roman" w:hAnsi="Times New Roman"/>
          <w:sz w:val="24"/>
          <w:szCs w:val="24"/>
        </w:rPr>
        <w:t xml:space="preserve">additional </w:t>
      </w:r>
      <w:r>
        <w:rPr>
          <w:rFonts w:ascii="Times New Roman" w:hAnsi="Times New Roman"/>
          <w:sz w:val="24"/>
          <w:szCs w:val="24"/>
        </w:rPr>
        <w:t xml:space="preserve">toughness </w:t>
      </w:r>
      <w:r w:rsidR="002F2334">
        <w:rPr>
          <w:rFonts w:ascii="Times New Roman" w:hAnsi="Times New Roman"/>
          <w:sz w:val="24"/>
          <w:szCs w:val="24"/>
        </w:rPr>
        <w:t xml:space="preserve">of the concrete, especially </w:t>
      </w:r>
      <w:r>
        <w:rPr>
          <w:rFonts w:ascii="Times New Roman" w:hAnsi="Times New Roman"/>
          <w:sz w:val="24"/>
          <w:szCs w:val="24"/>
        </w:rPr>
        <w:t>between the rebar spacing.</w:t>
      </w:r>
      <w:r w:rsidRPr="007F3365">
        <w:rPr>
          <w:rFonts w:ascii="Times New Roman" w:hAnsi="Times New Roman"/>
          <w:sz w:val="24"/>
          <w:szCs w:val="24"/>
        </w:rPr>
        <w:t xml:space="preserve"> </w:t>
      </w:r>
    </w:p>
    <w:p w:rsidR="002F2334" w:rsidRDefault="002F2334" w:rsidP="00372E9B">
      <w:pPr>
        <w:spacing w:after="0" w:line="360" w:lineRule="auto"/>
        <w:rPr>
          <w:rFonts w:ascii="Times New Roman" w:hAnsi="Times New Roman"/>
          <w:sz w:val="24"/>
          <w:szCs w:val="24"/>
        </w:rPr>
      </w:pPr>
    </w:p>
    <w:p w:rsidR="00405E07" w:rsidRDefault="00405E07" w:rsidP="00405E07">
      <w:pPr>
        <w:spacing w:after="0" w:line="360" w:lineRule="auto"/>
        <w:rPr>
          <w:rFonts w:ascii="Times New Roman" w:hAnsi="Times New Roman"/>
          <w:sz w:val="24"/>
          <w:szCs w:val="24"/>
        </w:rPr>
      </w:pPr>
      <w:r w:rsidRPr="007F3365">
        <w:rPr>
          <w:rFonts w:ascii="Times New Roman" w:hAnsi="Times New Roman"/>
          <w:sz w:val="24"/>
          <w:szCs w:val="24"/>
        </w:rPr>
        <w:t xml:space="preserve">This research investigates the use of Type 1 micro synthetic fibres, Type 2 macro synthetic fibres and steel fibres used as reinforcement in concrete samples when subject to </w:t>
      </w:r>
      <w:r>
        <w:rPr>
          <w:rFonts w:ascii="Times New Roman" w:hAnsi="Times New Roman"/>
          <w:sz w:val="24"/>
          <w:szCs w:val="24"/>
        </w:rPr>
        <w:t>various forces</w:t>
      </w:r>
      <w:r w:rsidRPr="007F3365">
        <w:rPr>
          <w:rFonts w:ascii="Times New Roman" w:hAnsi="Times New Roman"/>
          <w:sz w:val="24"/>
          <w:szCs w:val="24"/>
        </w:rPr>
        <w:t>. The purpose of this test programme was to compare</w:t>
      </w:r>
      <w:r>
        <w:rPr>
          <w:rFonts w:ascii="Times New Roman" w:hAnsi="Times New Roman"/>
          <w:sz w:val="24"/>
          <w:szCs w:val="24"/>
        </w:rPr>
        <w:t xml:space="preserve"> each of these fibre types against a </w:t>
      </w:r>
      <w:r>
        <w:rPr>
          <w:rFonts w:ascii="Times New Roman" w:hAnsi="Times New Roman"/>
          <w:sz w:val="24"/>
          <w:szCs w:val="24"/>
        </w:rPr>
        <w:lastRenderedPageBreak/>
        <w:t xml:space="preserve">plain concrete control sample. </w:t>
      </w:r>
      <w:r w:rsidRPr="007F3365">
        <w:rPr>
          <w:rFonts w:ascii="Times New Roman" w:hAnsi="Times New Roman"/>
          <w:sz w:val="24"/>
          <w:szCs w:val="24"/>
        </w:rPr>
        <w:t xml:space="preserve"> </w:t>
      </w:r>
      <w:r>
        <w:rPr>
          <w:rFonts w:ascii="Times New Roman" w:hAnsi="Times New Roman"/>
          <w:sz w:val="24"/>
          <w:szCs w:val="24"/>
        </w:rPr>
        <w:t>The tests</w:t>
      </w:r>
      <w:r w:rsidRPr="007F3365">
        <w:rPr>
          <w:rFonts w:ascii="Times New Roman" w:hAnsi="Times New Roman"/>
          <w:sz w:val="24"/>
          <w:szCs w:val="24"/>
        </w:rPr>
        <w:t xml:space="preserve"> subject</w:t>
      </w:r>
      <w:r>
        <w:rPr>
          <w:rFonts w:ascii="Times New Roman" w:hAnsi="Times New Roman"/>
          <w:sz w:val="24"/>
          <w:szCs w:val="24"/>
        </w:rPr>
        <w:t>ed the specimens</w:t>
      </w:r>
      <w:r w:rsidRPr="007F3365">
        <w:rPr>
          <w:rFonts w:ascii="Times New Roman" w:hAnsi="Times New Roman"/>
          <w:sz w:val="24"/>
          <w:szCs w:val="24"/>
        </w:rPr>
        <w:t xml:space="preserve"> to flexural</w:t>
      </w:r>
      <w:r>
        <w:rPr>
          <w:rFonts w:ascii="Times New Roman" w:hAnsi="Times New Roman"/>
          <w:sz w:val="24"/>
          <w:szCs w:val="24"/>
        </w:rPr>
        <w:t xml:space="preserve"> bending</w:t>
      </w:r>
      <w:r w:rsidRPr="007F3365">
        <w:rPr>
          <w:rFonts w:ascii="Times New Roman" w:hAnsi="Times New Roman"/>
          <w:sz w:val="24"/>
          <w:szCs w:val="24"/>
        </w:rPr>
        <w:t xml:space="preserve">, </w:t>
      </w:r>
      <w:r>
        <w:rPr>
          <w:rFonts w:ascii="Times New Roman" w:hAnsi="Times New Roman"/>
          <w:sz w:val="24"/>
          <w:szCs w:val="24"/>
        </w:rPr>
        <w:t xml:space="preserve">single point loading impact and shot gun fire. </w:t>
      </w:r>
      <w:r w:rsidRPr="007F3365">
        <w:rPr>
          <w:rFonts w:ascii="Times New Roman" w:hAnsi="Times New Roman"/>
          <w:sz w:val="24"/>
          <w:szCs w:val="24"/>
        </w:rPr>
        <w:t xml:space="preserve"> The parameters of the test </w:t>
      </w:r>
      <w:r>
        <w:rPr>
          <w:rFonts w:ascii="Times New Roman" w:hAnsi="Times New Roman"/>
          <w:sz w:val="24"/>
          <w:szCs w:val="24"/>
        </w:rPr>
        <w:t>were: compressive strength</w:t>
      </w:r>
      <w:r w:rsidRPr="007F3365">
        <w:rPr>
          <w:rFonts w:ascii="Times New Roman" w:hAnsi="Times New Roman"/>
          <w:sz w:val="24"/>
          <w:szCs w:val="24"/>
        </w:rPr>
        <w:t xml:space="preserve">, flexural strength </w:t>
      </w:r>
      <w:r>
        <w:rPr>
          <w:rFonts w:ascii="Times New Roman" w:hAnsi="Times New Roman"/>
          <w:sz w:val="24"/>
          <w:szCs w:val="24"/>
        </w:rPr>
        <w:t>including</w:t>
      </w:r>
      <w:r w:rsidRPr="007F3365">
        <w:rPr>
          <w:rFonts w:ascii="Times New Roman" w:hAnsi="Times New Roman"/>
          <w:sz w:val="24"/>
          <w:szCs w:val="24"/>
        </w:rPr>
        <w:t xml:space="preserve"> load deflection </w:t>
      </w:r>
      <w:r>
        <w:rPr>
          <w:rFonts w:ascii="Times New Roman" w:hAnsi="Times New Roman"/>
          <w:sz w:val="24"/>
          <w:szCs w:val="24"/>
        </w:rPr>
        <w:t>analysis</w:t>
      </w:r>
      <w:r w:rsidRPr="007F3365">
        <w:rPr>
          <w:rFonts w:ascii="Times New Roman" w:hAnsi="Times New Roman"/>
          <w:sz w:val="24"/>
          <w:szCs w:val="24"/>
        </w:rPr>
        <w:t xml:space="preserve">, energy absorption and impact resistance </w:t>
      </w:r>
      <w:r>
        <w:rPr>
          <w:rFonts w:ascii="Times New Roman" w:hAnsi="Times New Roman"/>
          <w:sz w:val="24"/>
          <w:szCs w:val="24"/>
        </w:rPr>
        <w:t>using a drop hammer</w:t>
      </w:r>
      <w:r w:rsidRPr="007F3365">
        <w:rPr>
          <w:rFonts w:ascii="Times New Roman" w:hAnsi="Times New Roman"/>
          <w:sz w:val="24"/>
          <w:szCs w:val="24"/>
        </w:rPr>
        <w:t xml:space="preserve">, and </w:t>
      </w:r>
      <w:r>
        <w:rPr>
          <w:rFonts w:ascii="Times New Roman" w:hAnsi="Times New Roman"/>
          <w:sz w:val="24"/>
          <w:szCs w:val="24"/>
        </w:rPr>
        <w:t xml:space="preserve">a </w:t>
      </w:r>
      <w:r w:rsidRPr="007F3365">
        <w:rPr>
          <w:rFonts w:ascii="Times New Roman" w:hAnsi="Times New Roman"/>
          <w:sz w:val="24"/>
          <w:szCs w:val="24"/>
        </w:rPr>
        <w:t xml:space="preserve">shotgun fire performance test. The test specimens </w:t>
      </w:r>
      <w:r>
        <w:rPr>
          <w:rFonts w:ascii="Times New Roman" w:hAnsi="Times New Roman"/>
          <w:sz w:val="24"/>
          <w:szCs w:val="24"/>
        </w:rPr>
        <w:t>were</w:t>
      </w:r>
      <w:r w:rsidRPr="007F3365">
        <w:rPr>
          <w:rFonts w:ascii="Times New Roman" w:hAnsi="Times New Roman"/>
          <w:sz w:val="24"/>
          <w:szCs w:val="24"/>
        </w:rPr>
        <w:t xml:space="preserve"> modelled using Finite Element Analysis (FEA) in order to predict the damage on the slabs from the shotgun fire performance test and inform the </w:t>
      </w:r>
      <w:proofErr w:type="spellStart"/>
      <w:r>
        <w:rPr>
          <w:rFonts w:ascii="Times New Roman" w:hAnsi="Times New Roman"/>
          <w:sz w:val="24"/>
          <w:szCs w:val="24"/>
        </w:rPr>
        <w:t>apriori</w:t>
      </w:r>
      <w:proofErr w:type="spellEnd"/>
      <w:r>
        <w:rPr>
          <w:rFonts w:ascii="Times New Roman" w:hAnsi="Times New Roman"/>
          <w:sz w:val="24"/>
          <w:szCs w:val="24"/>
        </w:rPr>
        <w:t xml:space="preserve"> </w:t>
      </w:r>
      <w:r w:rsidRPr="007F3365">
        <w:rPr>
          <w:rFonts w:ascii="Times New Roman" w:hAnsi="Times New Roman"/>
          <w:sz w:val="24"/>
          <w:szCs w:val="24"/>
        </w:rPr>
        <w:t>slab design.</w:t>
      </w:r>
    </w:p>
    <w:p w:rsidR="006F4E4A" w:rsidRDefault="006F4E4A" w:rsidP="00405E07">
      <w:pPr>
        <w:spacing w:after="0" w:line="360" w:lineRule="auto"/>
        <w:rPr>
          <w:rFonts w:ascii="Times New Roman" w:hAnsi="Times New Roman"/>
          <w:sz w:val="24"/>
          <w:szCs w:val="24"/>
        </w:rPr>
      </w:pPr>
    </w:p>
    <w:p w:rsidR="006F4E4A" w:rsidRDefault="006F4E4A" w:rsidP="00405E07">
      <w:pPr>
        <w:spacing w:after="0" w:line="360" w:lineRule="auto"/>
        <w:rPr>
          <w:rFonts w:ascii="Times New Roman" w:hAnsi="Times New Roman"/>
          <w:sz w:val="24"/>
          <w:szCs w:val="24"/>
        </w:rPr>
      </w:pPr>
      <w:r>
        <w:rPr>
          <w:rFonts w:ascii="Times New Roman" w:hAnsi="Times New Roman"/>
          <w:sz w:val="24"/>
          <w:szCs w:val="24"/>
        </w:rPr>
        <w:t>The overall test programme is displayed in Figure 1.  Although many tests were carried out, the shotgun test is the main focus of this article.</w:t>
      </w:r>
    </w:p>
    <w:p w:rsidR="006F4E4A" w:rsidRDefault="006F4E4A" w:rsidP="00405E07">
      <w:pPr>
        <w:spacing w:after="0" w:line="360" w:lineRule="auto"/>
        <w:rPr>
          <w:rFonts w:ascii="Times New Roman" w:hAnsi="Times New Roman"/>
          <w:sz w:val="24"/>
          <w:szCs w:val="24"/>
        </w:rPr>
      </w:pPr>
    </w:p>
    <w:p w:rsidR="006F4E4A" w:rsidRDefault="006F4E4A" w:rsidP="00405E07">
      <w:pPr>
        <w:spacing w:after="0" w:line="360" w:lineRule="auto"/>
        <w:rPr>
          <w:rFonts w:ascii="Times New Roman" w:hAnsi="Times New Roman"/>
          <w:sz w:val="24"/>
          <w:szCs w:val="24"/>
        </w:rPr>
      </w:pPr>
      <w:r>
        <w:rPr>
          <w:rFonts w:ascii="Times New Roman" w:hAnsi="Times New Roman"/>
          <w:b/>
          <w:noProof/>
          <w:sz w:val="24"/>
          <w:szCs w:val="24"/>
          <w:lang w:eastAsia="en-GB"/>
        </w:rPr>
        <w:lastRenderedPageBreak/>
        <w:drawing>
          <wp:inline distT="0" distB="0" distL="0" distR="0">
            <wp:extent cx="4457700" cy="6981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700" cy="6981825"/>
                    </a:xfrm>
                    <a:prstGeom prst="rect">
                      <a:avLst/>
                    </a:prstGeom>
                    <a:noFill/>
                    <a:ln>
                      <a:noFill/>
                    </a:ln>
                  </pic:spPr>
                </pic:pic>
              </a:graphicData>
            </a:graphic>
          </wp:inline>
        </w:drawing>
      </w:r>
    </w:p>
    <w:p w:rsidR="00372E9B" w:rsidRDefault="00372E9B" w:rsidP="00405E07">
      <w:pPr>
        <w:spacing w:after="0" w:line="360" w:lineRule="auto"/>
        <w:rPr>
          <w:rFonts w:ascii="Times New Roman" w:hAnsi="Times New Roman"/>
          <w:sz w:val="24"/>
          <w:szCs w:val="24"/>
        </w:rPr>
      </w:pPr>
    </w:p>
    <w:p w:rsidR="00372E9B" w:rsidRPr="005F137D" w:rsidRDefault="00372E9B" w:rsidP="00372E9B">
      <w:pPr>
        <w:spacing w:after="0" w:line="360" w:lineRule="auto"/>
        <w:jc w:val="both"/>
        <w:rPr>
          <w:rFonts w:ascii="Times New Roman" w:hAnsi="Times New Roman"/>
          <w:b/>
          <w:sz w:val="24"/>
          <w:szCs w:val="24"/>
        </w:rPr>
      </w:pPr>
      <w:r w:rsidRPr="005F137D">
        <w:rPr>
          <w:rFonts w:ascii="Times New Roman" w:hAnsi="Times New Roman"/>
          <w:b/>
          <w:sz w:val="24"/>
          <w:szCs w:val="24"/>
        </w:rPr>
        <w:t>Shotgun fire performance test</w:t>
      </w:r>
    </w:p>
    <w:p w:rsidR="00372E9B" w:rsidRPr="007F3365" w:rsidRDefault="00372E9B" w:rsidP="00372E9B">
      <w:pPr>
        <w:spacing w:after="0" w:line="360" w:lineRule="auto"/>
        <w:rPr>
          <w:rFonts w:ascii="Times New Roman" w:hAnsi="Times New Roman"/>
          <w:sz w:val="24"/>
          <w:szCs w:val="24"/>
        </w:rPr>
      </w:pPr>
      <w:r w:rsidRPr="007F3365">
        <w:rPr>
          <w:rFonts w:ascii="Times New Roman" w:hAnsi="Times New Roman"/>
          <w:sz w:val="24"/>
          <w:szCs w:val="24"/>
        </w:rPr>
        <w:t xml:space="preserve">Two slabs of each sample type were tested. One slab of each type received one shot centrally; the </w:t>
      </w:r>
      <w:r>
        <w:rPr>
          <w:rFonts w:ascii="Times New Roman" w:hAnsi="Times New Roman"/>
          <w:sz w:val="24"/>
          <w:szCs w:val="24"/>
        </w:rPr>
        <w:t>unbroken</w:t>
      </w:r>
      <w:r w:rsidRPr="007F3365">
        <w:rPr>
          <w:rFonts w:ascii="Times New Roman" w:hAnsi="Times New Roman"/>
          <w:sz w:val="24"/>
          <w:szCs w:val="24"/>
        </w:rPr>
        <w:t xml:space="preserve"> slab</w:t>
      </w:r>
      <w:r>
        <w:rPr>
          <w:rFonts w:ascii="Times New Roman" w:hAnsi="Times New Roman"/>
          <w:sz w:val="24"/>
          <w:szCs w:val="24"/>
        </w:rPr>
        <w:t>s</w:t>
      </w:r>
      <w:r w:rsidRPr="007F3365">
        <w:rPr>
          <w:rFonts w:ascii="Times New Roman" w:hAnsi="Times New Roman"/>
          <w:sz w:val="24"/>
          <w:szCs w:val="24"/>
        </w:rPr>
        <w:t xml:space="preserve"> received multiple shots until failure. This was to compare how the slabs performed after only one shot. For the multiple shots, comparisons can be made on how each of the sample types failed, thus ascertaining the performance of the fibre t</w:t>
      </w:r>
      <w:r>
        <w:rPr>
          <w:rFonts w:ascii="Times New Roman" w:hAnsi="Times New Roman"/>
          <w:sz w:val="24"/>
          <w:szCs w:val="24"/>
        </w:rPr>
        <w:t xml:space="preserve">ypes. </w:t>
      </w:r>
      <w:r w:rsidRPr="007F3365">
        <w:rPr>
          <w:rFonts w:ascii="Times New Roman" w:hAnsi="Times New Roman"/>
          <w:sz w:val="24"/>
          <w:szCs w:val="24"/>
        </w:rPr>
        <w:t xml:space="preserve">The plain slab receiving one shot broke into four pieces after this shot; the slab was pieced back together in </w:t>
      </w:r>
      <w:r w:rsidRPr="007F3365">
        <w:rPr>
          <w:rFonts w:ascii="Times New Roman" w:hAnsi="Times New Roman"/>
          <w:sz w:val="24"/>
          <w:szCs w:val="24"/>
        </w:rPr>
        <w:lastRenderedPageBreak/>
        <w:t xml:space="preserve">order to record the results. The plain and </w:t>
      </w:r>
      <w:r>
        <w:rPr>
          <w:rFonts w:ascii="Times New Roman" w:hAnsi="Times New Roman"/>
          <w:sz w:val="24"/>
          <w:szCs w:val="24"/>
        </w:rPr>
        <w:t>Type 1 micro synthetic fibre</w:t>
      </w:r>
      <w:r w:rsidRPr="007F3365">
        <w:rPr>
          <w:rFonts w:ascii="Times New Roman" w:hAnsi="Times New Roman"/>
          <w:sz w:val="24"/>
          <w:szCs w:val="24"/>
        </w:rPr>
        <w:t xml:space="preserve"> slabs which received multiple shots were also pieced back together to obtain the results. </w:t>
      </w:r>
    </w:p>
    <w:p w:rsidR="00372E9B" w:rsidRPr="007F3365" w:rsidRDefault="00372E9B" w:rsidP="00372E9B">
      <w:pPr>
        <w:spacing w:after="0" w:line="360" w:lineRule="auto"/>
        <w:rPr>
          <w:rFonts w:ascii="Times New Roman" w:hAnsi="Times New Roman"/>
          <w:sz w:val="24"/>
          <w:szCs w:val="24"/>
        </w:rPr>
      </w:pPr>
    </w:p>
    <w:p w:rsidR="00372E9B" w:rsidRDefault="00372E9B" w:rsidP="00372E9B">
      <w:pPr>
        <w:spacing w:after="0" w:line="360" w:lineRule="auto"/>
        <w:rPr>
          <w:rFonts w:ascii="Times New Roman" w:hAnsi="Times New Roman"/>
          <w:sz w:val="24"/>
          <w:szCs w:val="24"/>
        </w:rPr>
      </w:pPr>
      <w:r w:rsidRPr="007F3365">
        <w:rPr>
          <w:rFonts w:ascii="Times New Roman" w:hAnsi="Times New Roman"/>
          <w:sz w:val="24"/>
          <w:szCs w:val="24"/>
        </w:rPr>
        <w:t>A diameter measurement was recorded on</w:t>
      </w:r>
      <w:r>
        <w:rPr>
          <w:rFonts w:ascii="Times New Roman" w:hAnsi="Times New Roman"/>
          <w:sz w:val="24"/>
          <w:szCs w:val="24"/>
        </w:rPr>
        <w:t xml:space="preserve"> the impact hole at the surface, </w:t>
      </w:r>
      <w:r w:rsidRPr="007F3365">
        <w:rPr>
          <w:rFonts w:ascii="Times New Roman" w:hAnsi="Times New Roman"/>
          <w:sz w:val="24"/>
          <w:szCs w:val="24"/>
        </w:rPr>
        <w:t>centre</w:t>
      </w:r>
      <w:r>
        <w:rPr>
          <w:rFonts w:ascii="Times New Roman" w:hAnsi="Times New Roman"/>
          <w:sz w:val="24"/>
          <w:szCs w:val="24"/>
        </w:rPr>
        <w:t xml:space="preserve">, and </w:t>
      </w:r>
      <w:r w:rsidRPr="007F3365">
        <w:rPr>
          <w:rFonts w:ascii="Times New Roman" w:hAnsi="Times New Roman"/>
          <w:sz w:val="24"/>
          <w:szCs w:val="24"/>
        </w:rPr>
        <w:t xml:space="preserve">the exit hole at the rear of slab </w:t>
      </w:r>
      <w:r>
        <w:rPr>
          <w:rFonts w:ascii="Times New Roman" w:hAnsi="Times New Roman"/>
          <w:sz w:val="24"/>
          <w:szCs w:val="24"/>
        </w:rPr>
        <w:t xml:space="preserve">The </w:t>
      </w:r>
      <w:proofErr w:type="gramStart"/>
      <w:r>
        <w:rPr>
          <w:rFonts w:ascii="Times New Roman" w:hAnsi="Times New Roman"/>
          <w:sz w:val="24"/>
          <w:szCs w:val="24"/>
        </w:rPr>
        <w:t>detailed  results</w:t>
      </w:r>
      <w:proofErr w:type="gramEnd"/>
      <w:r>
        <w:rPr>
          <w:rFonts w:ascii="Times New Roman" w:hAnsi="Times New Roman"/>
          <w:sz w:val="24"/>
          <w:szCs w:val="24"/>
        </w:rPr>
        <w:t xml:space="preserve"> are displayed in T</w:t>
      </w:r>
      <w:r w:rsidRPr="007F3365">
        <w:rPr>
          <w:rFonts w:ascii="Times New Roman" w:hAnsi="Times New Roman"/>
          <w:sz w:val="24"/>
          <w:szCs w:val="24"/>
        </w:rPr>
        <w:t xml:space="preserve">able </w:t>
      </w:r>
      <w:r>
        <w:rPr>
          <w:rFonts w:ascii="Times New Roman" w:hAnsi="Times New Roman"/>
          <w:sz w:val="24"/>
          <w:szCs w:val="24"/>
        </w:rPr>
        <w:t>1</w:t>
      </w:r>
      <w:r w:rsidRPr="007F3365">
        <w:rPr>
          <w:rFonts w:ascii="Times New Roman" w:hAnsi="Times New Roman"/>
          <w:sz w:val="24"/>
          <w:szCs w:val="24"/>
        </w:rPr>
        <w:t xml:space="preserve">. </w:t>
      </w:r>
    </w:p>
    <w:p w:rsidR="00372E9B" w:rsidRDefault="00372E9B" w:rsidP="00372E9B">
      <w:pPr>
        <w:spacing w:after="0" w:line="360" w:lineRule="auto"/>
        <w:rPr>
          <w:rFonts w:ascii="Times New Roman" w:hAnsi="Times New Roman"/>
          <w:sz w:val="24"/>
          <w:szCs w:val="24"/>
        </w:rPr>
      </w:pPr>
    </w:p>
    <w:p w:rsidR="00372E9B" w:rsidRPr="007F3365" w:rsidRDefault="00372E9B" w:rsidP="00372E9B">
      <w:pPr>
        <w:spacing w:after="0" w:line="360" w:lineRule="auto"/>
        <w:rPr>
          <w:rFonts w:ascii="Times New Roman" w:hAnsi="Times New Roman"/>
          <w:sz w:val="24"/>
          <w:szCs w:val="24"/>
        </w:rPr>
      </w:pPr>
      <w:r w:rsidRPr="007F3365">
        <w:rPr>
          <w:rFonts w:ascii="Times New Roman" w:hAnsi="Times New Roman"/>
          <w:sz w:val="24"/>
          <w:szCs w:val="24"/>
        </w:rPr>
        <w:t>The plain samples suffered the</w:t>
      </w:r>
      <w:r>
        <w:rPr>
          <w:rFonts w:ascii="Times New Roman" w:hAnsi="Times New Roman"/>
          <w:sz w:val="24"/>
          <w:szCs w:val="24"/>
        </w:rPr>
        <w:t xml:space="preserve"> most damage and this is shown in F</w:t>
      </w:r>
      <w:r w:rsidRPr="007F3365">
        <w:rPr>
          <w:rFonts w:ascii="Times New Roman" w:hAnsi="Times New Roman"/>
          <w:sz w:val="24"/>
          <w:szCs w:val="24"/>
        </w:rPr>
        <w:t xml:space="preserve">igure </w:t>
      </w:r>
      <w:r>
        <w:rPr>
          <w:rFonts w:ascii="Times New Roman" w:hAnsi="Times New Roman"/>
          <w:sz w:val="24"/>
          <w:szCs w:val="24"/>
        </w:rPr>
        <w:t>1. The</w:t>
      </w:r>
      <w:r w:rsidRPr="007F3365">
        <w:rPr>
          <w:rFonts w:ascii="Times New Roman" w:hAnsi="Times New Roman"/>
          <w:sz w:val="24"/>
          <w:szCs w:val="24"/>
        </w:rPr>
        <w:t xml:space="preserve"> plain samples completely failed after only one shot, with the bullet penetrating through the slab. This plain slab offered</w:t>
      </w:r>
      <w:r>
        <w:rPr>
          <w:rFonts w:ascii="Times New Roman" w:hAnsi="Times New Roman"/>
          <w:sz w:val="24"/>
          <w:szCs w:val="24"/>
        </w:rPr>
        <w:t xml:space="preserve"> little</w:t>
      </w:r>
      <w:r w:rsidRPr="007F3365">
        <w:rPr>
          <w:rFonts w:ascii="Times New Roman" w:hAnsi="Times New Roman"/>
          <w:sz w:val="24"/>
          <w:szCs w:val="24"/>
        </w:rPr>
        <w:t xml:space="preserve"> protection from the shotgun. </w:t>
      </w:r>
    </w:p>
    <w:p w:rsidR="00372E9B" w:rsidRPr="007F3365" w:rsidRDefault="00372E9B" w:rsidP="00372E9B">
      <w:pPr>
        <w:spacing w:after="0" w:line="360" w:lineRule="auto"/>
        <w:rPr>
          <w:rFonts w:ascii="Times New Roman" w:hAnsi="Times New Roman"/>
          <w:sz w:val="24"/>
          <w:szCs w:val="24"/>
        </w:rPr>
      </w:pPr>
    </w:p>
    <w:p w:rsidR="00372E9B" w:rsidRPr="007F3365" w:rsidRDefault="00372E9B" w:rsidP="00372E9B">
      <w:pPr>
        <w:spacing w:after="0" w:line="360" w:lineRule="auto"/>
        <w:jc w:val="center"/>
        <w:rPr>
          <w:rFonts w:ascii="Times New Roman" w:hAnsi="Times New Roman"/>
          <w:sz w:val="24"/>
          <w:szCs w:val="24"/>
        </w:rPr>
      </w:pPr>
      <w:r>
        <w:rPr>
          <w:rFonts w:ascii="Times New Roman" w:hAnsi="Times New Roman"/>
          <w:noProof/>
          <w:sz w:val="24"/>
          <w:szCs w:val="24"/>
          <w:lang w:eastAsia="en-GB"/>
        </w:rPr>
        <w:drawing>
          <wp:inline distT="0" distB="0" distL="0" distR="0">
            <wp:extent cx="4181475" cy="3133725"/>
            <wp:effectExtent l="0" t="0" r="9525" b="9525"/>
            <wp:docPr id="5" name="Picture 5" descr="F:\Uni\YEAR FIVE\BE1288 - Dissertation\Dissertation\Testing photos - 10.12.14\Diggle rifle range tetsts\plain 2  -  1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Uni\YEAR FIVE\BE1288 - Dissertation\Dissertation\Testing photos - 10.12.14\Diggle rifle range tetsts\plain 2  -  1 sho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1475" cy="3133725"/>
                    </a:xfrm>
                    <a:prstGeom prst="rect">
                      <a:avLst/>
                    </a:prstGeom>
                    <a:noFill/>
                    <a:ln>
                      <a:noFill/>
                    </a:ln>
                  </pic:spPr>
                </pic:pic>
              </a:graphicData>
            </a:graphic>
          </wp:inline>
        </w:drawing>
      </w:r>
    </w:p>
    <w:p w:rsidR="00372E9B" w:rsidRPr="007F3365" w:rsidRDefault="00372E9B" w:rsidP="00372E9B">
      <w:pPr>
        <w:spacing w:after="0" w:line="360" w:lineRule="auto"/>
        <w:jc w:val="center"/>
        <w:rPr>
          <w:rFonts w:ascii="Times New Roman" w:hAnsi="Times New Roman"/>
          <w:b/>
          <w:sz w:val="24"/>
          <w:szCs w:val="24"/>
        </w:rPr>
      </w:pPr>
      <w:r>
        <w:rPr>
          <w:rFonts w:ascii="Times New Roman" w:hAnsi="Times New Roman"/>
          <w:b/>
          <w:sz w:val="24"/>
          <w:szCs w:val="24"/>
        </w:rPr>
        <w:t>Figure 1</w:t>
      </w:r>
      <w:r w:rsidRPr="007F3365">
        <w:rPr>
          <w:rFonts w:ascii="Times New Roman" w:hAnsi="Times New Roman"/>
          <w:b/>
          <w:sz w:val="24"/>
          <w:szCs w:val="24"/>
        </w:rPr>
        <w:t xml:space="preserve"> – Plain slab after one shot</w:t>
      </w:r>
    </w:p>
    <w:p w:rsidR="00372E9B" w:rsidRPr="007F3365" w:rsidRDefault="00372E9B" w:rsidP="00372E9B">
      <w:pPr>
        <w:spacing w:after="0" w:line="360" w:lineRule="auto"/>
        <w:rPr>
          <w:rFonts w:ascii="Times New Roman" w:hAnsi="Times New Roman"/>
          <w:sz w:val="24"/>
          <w:szCs w:val="24"/>
        </w:rPr>
      </w:pPr>
      <w:r>
        <w:rPr>
          <w:rFonts w:ascii="Times New Roman" w:hAnsi="Times New Roman"/>
          <w:b/>
          <w:sz w:val="24"/>
          <w:szCs w:val="24"/>
        </w:rPr>
        <w:lastRenderedPageBreak/>
        <w:t>Table 1</w:t>
      </w:r>
      <w:r w:rsidRPr="007F3365">
        <w:rPr>
          <w:rFonts w:ascii="Times New Roman" w:hAnsi="Times New Roman"/>
          <w:b/>
          <w:sz w:val="24"/>
          <w:szCs w:val="24"/>
        </w:rPr>
        <w:t xml:space="preserve"> – Shotgun fire performance</w:t>
      </w:r>
      <w:r>
        <w:rPr>
          <w:rFonts w:ascii="Times New Roman" w:hAnsi="Times New Roman"/>
          <w:b/>
          <w:sz w:val="24"/>
          <w:szCs w:val="24"/>
        </w:rPr>
        <w:t xml:space="preserve"> test results</w:t>
      </w:r>
      <w:r w:rsidRPr="007F3365">
        <w:rPr>
          <w:rFonts w:ascii="Times New Roman" w:hAnsi="Times New Roman"/>
          <w:b/>
          <w:sz w:val="24"/>
          <w:szCs w:val="24"/>
        </w:rPr>
        <w:t xml:space="preserve"> </w:t>
      </w:r>
      <w:r>
        <w:rPr>
          <w:noProof/>
          <w:lang w:eastAsia="en-GB"/>
        </w:rPr>
        <w:drawing>
          <wp:inline distT="0" distB="0" distL="0" distR="0">
            <wp:extent cx="8420100" cy="4124325"/>
            <wp:effectExtent l="0" t="4763"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8420100" cy="4124325"/>
                    </a:xfrm>
                    <a:prstGeom prst="rect">
                      <a:avLst/>
                    </a:prstGeom>
                    <a:noFill/>
                    <a:ln>
                      <a:noFill/>
                    </a:ln>
                  </pic:spPr>
                </pic:pic>
              </a:graphicData>
            </a:graphic>
          </wp:inline>
        </w:drawing>
      </w:r>
    </w:p>
    <w:p w:rsidR="00372E9B" w:rsidRPr="007F3365" w:rsidRDefault="00372E9B" w:rsidP="00372E9B">
      <w:pPr>
        <w:spacing w:after="0" w:line="360" w:lineRule="auto"/>
        <w:rPr>
          <w:rFonts w:ascii="Times New Roman" w:hAnsi="Times New Roman"/>
          <w:sz w:val="24"/>
          <w:szCs w:val="24"/>
        </w:rPr>
      </w:pPr>
    </w:p>
    <w:p w:rsidR="00372E9B" w:rsidRDefault="00372E9B" w:rsidP="00372E9B">
      <w:pPr>
        <w:spacing w:after="0" w:line="360" w:lineRule="auto"/>
        <w:rPr>
          <w:rFonts w:ascii="Times New Roman" w:hAnsi="Times New Roman"/>
          <w:b/>
          <w:sz w:val="24"/>
          <w:szCs w:val="24"/>
        </w:rPr>
      </w:pPr>
      <w:r w:rsidRPr="007F3365">
        <w:rPr>
          <w:rFonts w:ascii="Times New Roman" w:hAnsi="Times New Roman"/>
          <w:sz w:val="24"/>
          <w:szCs w:val="24"/>
        </w:rPr>
        <w:t xml:space="preserve">The </w:t>
      </w:r>
      <w:r>
        <w:rPr>
          <w:rFonts w:ascii="Times New Roman" w:hAnsi="Times New Roman"/>
          <w:sz w:val="24"/>
          <w:szCs w:val="24"/>
        </w:rPr>
        <w:t>Type 1 micro synthetic fibre</w:t>
      </w:r>
      <w:r w:rsidRPr="007F3365">
        <w:rPr>
          <w:rFonts w:ascii="Times New Roman" w:hAnsi="Times New Roman"/>
          <w:sz w:val="24"/>
          <w:szCs w:val="24"/>
        </w:rPr>
        <w:t xml:space="preserve"> slabs performed similarly to the energy absorption and impact resistance tests. In the impact tests, the beams exhibited very little damage after the first impact, damage less than any of the other samples. After the second and third impacts however the beam completely fail</w:t>
      </w:r>
      <w:r>
        <w:rPr>
          <w:rFonts w:ascii="Times New Roman" w:hAnsi="Times New Roman"/>
          <w:sz w:val="24"/>
          <w:szCs w:val="24"/>
        </w:rPr>
        <w:t>ed</w:t>
      </w:r>
      <w:r w:rsidRPr="007F3365">
        <w:rPr>
          <w:rFonts w:ascii="Times New Roman" w:hAnsi="Times New Roman"/>
          <w:sz w:val="24"/>
          <w:szCs w:val="24"/>
        </w:rPr>
        <w:t xml:space="preserve">, with little warning the beam was going to shear straight through. This was also observed with the slabs. The </w:t>
      </w:r>
      <w:r>
        <w:rPr>
          <w:rFonts w:ascii="Times New Roman" w:hAnsi="Times New Roman"/>
          <w:sz w:val="24"/>
          <w:szCs w:val="24"/>
        </w:rPr>
        <w:t>Type 1 micro synthetic fibre</w:t>
      </w:r>
      <w:r w:rsidRPr="007F3365">
        <w:rPr>
          <w:rFonts w:ascii="Times New Roman" w:hAnsi="Times New Roman"/>
          <w:sz w:val="24"/>
          <w:szCs w:val="24"/>
        </w:rPr>
        <w:t xml:space="preserve"> slab </w:t>
      </w:r>
      <w:r>
        <w:rPr>
          <w:rFonts w:ascii="Times New Roman" w:hAnsi="Times New Roman"/>
          <w:sz w:val="24"/>
          <w:szCs w:val="24"/>
        </w:rPr>
        <w:t>which received</w:t>
      </w:r>
      <w:r w:rsidRPr="007F3365">
        <w:rPr>
          <w:rFonts w:ascii="Times New Roman" w:hAnsi="Times New Roman"/>
          <w:sz w:val="24"/>
          <w:szCs w:val="24"/>
        </w:rPr>
        <w:t xml:space="preserve"> one shot exhibited little damage, almost equal to the steel fib</w:t>
      </w:r>
      <w:r>
        <w:rPr>
          <w:rFonts w:ascii="Times New Roman" w:hAnsi="Times New Roman"/>
          <w:sz w:val="24"/>
          <w:szCs w:val="24"/>
        </w:rPr>
        <w:t xml:space="preserve">re sample. </w:t>
      </w:r>
    </w:p>
    <w:p w:rsidR="00372E9B" w:rsidRPr="007F3365" w:rsidRDefault="00372E9B" w:rsidP="00372E9B">
      <w:pPr>
        <w:spacing w:after="0" w:line="360" w:lineRule="auto"/>
        <w:jc w:val="center"/>
        <w:rPr>
          <w:rFonts w:ascii="Times New Roman" w:hAnsi="Times New Roman"/>
          <w:b/>
          <w:sz w:val="24"/>
          <w:szCs w:val="24"/>
        </w:rPr>
      </w:pPr>
    </w:p>
    <w:p w:rsidR="00372E9B" w:rsidRDefault="00372E9B" w:rsidP="00372E9B">
      <w:pPr>
        <w:spacing w:after="0" w:line="360" w:lineRule="auto"/>
        <w:rPr>
          <w:rFonts w:ascii="Times New Roman" w:hAnsi="Times New Roman"/>
          <w:sz w:val="24"/>
          <w:szCs w:val="24"/>
        </w:rPr>
      </w:pPr>
      <w:r w:rsidRPr="007F3365">
        <w:rPr>
          <w:rFonts w:ascii="Times New Roman" w:hAnsi="Times New Roman"/>
          <w:sz w:val="24"/>
          <w:szCs w:val="24"/>
        </w:rPr>
        <w:t xml:space="preserve">After three shots, the </w:t>
      </w:r>
      <w:r>
        <w:rPr>
          <w:rFonts w:ascii="Times New Roman" w:hAnsi="Times New Roman"/>
          <w:sz w:val="24"/>
          <w:szCs w:val="24"/>
        </w:rPr>
        <w:t>Type 1 micro synthetic fibre</w:t>
      </w:r>
      <w:r w:rsidRPr="007F3365">
        <w:rPr>
          <w:rFonts w:ascii="Times New Roman" w:hAnsi="Times New Roman"/>
          <w:sz w:val="24"/>
          <w:szCs w:val="24"/>
        </w:rPr>
        <w:t xml:space="preserve"> slab completely shattered, again giving very little warning the sample was going to fail after this shot. This is very </w:t>
      </w:r>
      <w:r>
        <w:rPr>
          <w:rFonts w:ascii="Times New Roman" w:hAnsi="Times New Roman"/>
          <w:sz w:val="24"/>
          <w:szCs w:val="24"/>
        </w:rPr>
        <w:t>different to how the steel and T</w:t>
      </w:r>
      <w:r w:rsidRPr="007F3365">
        <w:rPr>
          <w:rFonts w:ascii="Times New Roman" w:hAnsi="Times New Roman"/>
          <w:sz w:val="24"/>
          <w:szCs w:val="24"/>
        </w:rPr>
        <w:t>ype 2</w:t>
      </w:r>
      <w:r>
        <w:rPr>
          <w:rFonts w:ascii="Times New Roman" w:hAnsi="Times New Roman"/>
          <w:sz w:val="24"/>
          <w:szCs w:val="24"/>
        </w:rPr>
        <w:t xml:space="preserve"> macro synthetic</w:t>
      </w:r>
      <w:r w:rsidRPr="007F3365">
        <w:rPr>
          <w:rFonts w:ascii="Times New Roman" w:hAnsi="Times New Roman"/>
          <w:sz w:val="24"/>
          <w:szCs w:val="24"/>
        </w:rPr>
        <w:t xml:space="preserve"> fibre samples performed, with the damage to the slab progressively worsening as more shots were fired. This is also supported by the difference in the time from the initial impact to break and break to total failure as displayed in Table </w:t>
      </w:r>
      <w:r w:rsidR="00440B4E">
        <w:rPr>
          <w:rFonts w:ascii="Times New Roman" w:hAnsi="Times New Roman"/>
          <w:sz w:val="24"/>
          <w:szCs w:val="24"/>
        </w:rPr>
        <w:t>1</w:t>
      </w:r>
      <w:r>
        <w:rPr>
          <w:rFonts w:ascii="Times New Roman" w:hAnsi="Times New Roman"/>
          <w:sz w:val="24"/>
          <w:szCs w:val="24"/>
        </w:rPr>
        <w:t xml:space="preserve">. </w:t>
      </w:r>
      <w:r w:rsidRPr="007F3365">
        <w:rPr>
          <w:rFonts w:ascii="Times New Roman" w:hAnsi="Times New Roman"/>
          <w:sz w:val="24"/>
          <w:szCs w:val="24"/>
        </w:rPr>
        <w:t xml:space="preserve"> </w:t>
      </w:r>
    </w:p>
    <w:p w:rsidR="00372E9B" w:rsidRDefault="00372E9B" w:rsidP="00372E9B">
      <w:pPr>
        <w:spacing w:after="0" w:line="360" w:lineRule="auto"/>
        <w:rPr>
          <w:rFonts w:ascii="Times New Roman" w:hAnsi="Times New Roman"/>
          <w:sz w:val="24"/>
          <w:szCs w:val="24"/>
        </w:rPr>
      </w:pPr>
      <w:r>
        <w:rPr>
          <w:rFonts w:ascii="Times New Roman" w:hAnsi="Times New Roman"/>
          <w:sz w:val="24"/>
          <w:szCs w:val="24"/>
        </w:rPr>
        <w:t>The slabs containing the T</w:t>
      </w:r>
      <w:r w:rsidRPr="007F3365">
        <w:rPr>
          <w:rFonts w:ascii="Times New Roman" w:hAnsi="Times New Roman"/>
          <w:sz w:val="24"/>
          <w:szCs w:val="24"/>
        </w:rPr>
        <w:t>ype 2</w:t>
      </w:r>
      <w:r>
        <w:rPr>
          <w:rFonts w:ascii="Times New Roman" w:hAnsi="Times New Roman"/>
          <w:sz w:val="24"/>
          <w:szCs w:val="24"/>
        </w:rPr>
        <w:t xml:space="preserve"> macro synthetic</w:t>
      </w:r>
      <w:r w:rsidRPr="007F3365">
        <w:rPr>
          <w:rFonts w:ascii="Times New Roman" w:hAnsi="Times New Roman"/>
          <w:sz w:val="24"/>
          <w:szCs w:val="24"/>
        </w:rPr>
        <w:t xml:space="preserve"> fibres offered the highest degree of containment of the concrete after multiple shots. </w:t>
      </w:r>
      <w:r>
        <w:rPr>
          <w:rFonts w:ascii="Times New Roman" w:hAnsi="Times New Roman"/>
          <w:sz w:val="24"/>
          <w:szCs w:val="24"/>
        </w:rPr>
        <w:t>Figure 10 shows the rear face of the T</w:t>
      </w:r>
      <w:r w:rsidRPr="007F3365">
        <w:rPr>
          <w:rFonts w:ascii="Times New Roman" w:hAnsi="Times New Roman"/>
          <w:sz w:val="24"/>
          <w:szCs w:val="24"/>
        </w:rPr>
        <w:t>ype 2</w:t>
      </w:r>
      <w:r>
        <w:rPr>
          <w:rFonts w:ascii="Times New Roman" w:hAnsi="Times New Roman"/>
          <w:sz w:val="24"/>
          <w:szCs w:val="24"/>
        </w:rPr>
        <w:t xml:space="preserve"> macro synthetic</w:t>
      </w:r>
      <w:r w:rsidRPr="007F3365">
        <w:rPr>
          <w:rFonts w:ascii="Times New Roman" w:hAnsi="Times New Roman"/>
          <w:sz w:val="24"/>
          <w:szCs w:val="24"/>
        </w:rPr>
        <w:t xml:space="preserve"> sl</w:t>
      </w:r>
      <w:r>
        <w:rPr>
          <w:rFonts w:ascii="Times New Roman" w:hAnsi="Times New Roman"/>
          <w:sz w:val="24"/>
          <w:szCs w:val="24"/>
        </w:rPr>
        <w:t>ab which received 5 shots; the T</w:t>
      </w:r>
      <w:r w:rsidRPr="007F3365">
        <w:rPr>
          <w:rFonts w:ascii="Times New Roman" w:hAnsi="Times New Roman"/>
          <w:sz w:val="24"/>
          <w:szCs w:val="24"/>
        </w:rPr>
        <w:t>ype 2</w:t>
      </w:r>
      <w:r>
        <w:rPr>
          <w:rFonts w:ascii="Times New Roman" w:hAnsi="Times New Roman"/>
          <w:sz w:val="24"/>
          <w:szCs w:val="24"/>
        </w:rPr>
        <w:t xml:space="preserve"> macro synthetic</w:t>
      </w:r>
      <w:r w:rsidRPr="007F3365">
        <w:rPr>
          <w:rFonts w:ascii="Times New Roman" w:hAnsi="Times New Roman"/>
          <w:sz w:val="24"/>
          <w:szCs w:val="24"/>
        </w:rPr>
        <w:t xml:space="preserve"> fibre slabs offered a large degree of containment of the concrete. The fragments of concrete were loose and would not offer further protection from impact, however the fibres held the concrete fragments together and prevented them from being ejected out around the rear face of the slab. The crack pattern matrix of the fibre concrete compared to the plain concrete</w:t>
      </w:r>
      <w:r>
        <w:rPr>
          <w:rFonts w:ascii="Times New Roman" w:hAnsi="Times New Roman"/>
          <w:sz w:val="24"/>
          <w:szCs w:val="24"/>
        </w:rPr>
        <w:t xml:space="preserve"> shows the steel fibres and T</w:t>
      </w:r>
      <w:r w:rsidRPr="007F3365">
        <w:rPr>
          <w:rFonts w:ascii="Times New Roman" w:hAnsi="Times New Roman"/>
          <w:sz w:val="24"/>
          <w:szCs w:val="24"/>
        </w:rPr>
        <w:t>ype 2</w:t>
      </w:r>
      <w:r>
        <w:rPr>
          <w:rFonts w:ascii="Times New Roman" w:hAnsi="Times New Roman"/>
          <w:sz w:val="24"/>
          <w:szCs w:val="24"/>
        </w:rPr>
        <w:t xml:space="preserve"> macro synthetic</w:t>
      </w:r>
      <w:r w:rsidRPr="007F3365">
        <w:rPr>
          <w:rFonts w:ascii="Times New Roman" w:hAnsi="Times New Roman"/>
          <w:sz w:val="24"/>
          <w:szCs w:val="24"/>
        </w:rPr>
        <w:t xml:space="preserve"> fibres altered the shear path of the cracks. The plain and </w:t>
      </w:r>
      <w:r>
        <w:rPr>
          <w:rFonts w:ascii="Times New Roman" w:hAnsi="Times New Roman"/>
          <w:sz w:val="24"/>
          <w:szCs w:val="24"/>
        </w:rPr>
        <w:t>Type 1 micro synthetic</w:t>
      </w:r>
      <w:r w:rsidRPr="007F3365">
        <w:rPr>
          <w:rFonts w:ascii="Times New Roman" w:hAnsi="Times New Roman"/>
          <w:sz w:val="24"/>
          <w:szCs w:val="24"/>
        </w:rPr>
        <w:t xml:space="preserve"> concrete samples exhibit a relatively uniform crack patte</w:t>
      </w:r>
      <w:r>
        <w:rPr>
          <w:rFonts w:ascii="Times New Roman" w:hAnsi="Times New Roman"/>
          <w:sz w:val="24"/>
          <w:szCs w:val="24"/>
        </w:rPr>
        <w:t>rn matrix at right angles; the T</w:t>
      </w:r>
      <w:r w:rsidRPr="007F3365">
        <w:rPr>
          <w:rFonts w:ascii="Times New Roman" w:hAnsi="Times New Roman"/>
          <w:sz w:val="24"/>
          <w:szCs w:val="24"/>
        </w:rPr>
        <w:t>ype 2</w:t>
      </w:r>
      <w:r>
        <w:rPr>
          <w:rFonts w:ascii="Times New Roman" w:hAnsi="Times New Roman"/>
          <w:sz w:val="24"/>
          <w:szCs w:val="24"/>
        </w:rPr>
        <w:t xml:space="preserve"> macro synthetic</w:t>
      </w:r>
      <w:r w:rsidRPr="007F3365">
        <w:rPr>
          <w:rFonts w:ascii="Times New Roman" w:hAnsi="Times New Roman"/>
          <w:sz w:val="24"/>
          <w:szCs w:val="24"/>
        </w:rPr>
        <w:t xml:space="preserve"> and steel fibre samples show a bridging effect is present across the concrete and as such the cracks are less uniform but m</w:t>
      </w:r>
      <w:r>
        <w:rPr>
          <w:rFonts w:ascii="Times New Roman" w:hAnsi="Times New Roman"/>
          <w:sz w:val="24"/>
          <w:szCs w:val="24"/>
        </w:rPr>
        <w:t>ore dispersed as shown also in F</w:t>
      </w:r>
      <w:r w:rsidRPr="007F3365">
        <w:rPr>
          <w:rFonts w:ascii="Times New Roman" w:hAnsi="Times New Roman"/>
          <w:sz w:val="24"/>
          <w:szCs w:val="24"/>
        </w:rPr>
        <w:t xml:space="preserve">igure </w:t>
      </w:r>
      <w:r w:rsidR="00440B4E">
        <w:rPr>
          <w:rFonts w:ascii="Times New Roman" w:hAnsi="Times New Roman"/>
          <w:sz w:val="24"/>
          <w:szCs w:val="24"/>
        </w:rPr>
        <w:t>2</w:t>
      </w:r>
    </w:p>
    <w:p w:rsidR="00372E9B" w:rsidRPr="007F3365" w:rsidRDefault="00372E9B" w:rsidP="00372E9B">
      <w:pPr>
        <w:spacing w:after="0" w:line="360" w:lineRule="auto"/>
        <w:rPr>
          <w:rFonts w:ascii="Times New Roman" w:hAnsi="Times New Roman"/>
          <w:sz w:val="24"/>
          <w:szCs w:val="24"/>
        </w:rPr>
      </w:pPr>
    </w:p>
    <w:p w:rsidR="00372E9B" w:rsidRPr="007F3365" w:rsidRDefault="00372E9B" w:rsidP="00372E9B">
      <w:pPr>
        <w:spacing w:after="0" w:line="360" w:lineRule="auto"/>
        <w:jc w:val="center"/>
        <w:rPr>
          <w:rFonts w:ascii="Times New Roman" w:hAnsi="Times New Roman"/>
          <w:sz w:val="24"/>
          <w:szCs w:val="24"/>
        </w:rPr>
      </w:pPr>
      <w:r>
        <w:rPr>
          <w:rFonts w:ascii="Times New Roman" w:hAnsi="Times New Roman"/>
          <w:noProof/>
          <w:sz w:val="24"/>
          <w:szCs w:val="24"/>
          <w:lang w:eastAsia="en-GB"/>
        </w:rPr>
        <w:lastRenderedPageBreak/>
        <w:drawing>
          <wp:inline distT="0" distB="0" distL="0" distR="0">
            <wp:extent cx="3409950" cy="2552700"/>
            <wp:effectExtent l="0" t="0" r="0" b="0"/>
            <wp:docPr id="3" name="Picture 3" descr="Enduro 1 rear face - 5 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duro 1 rear face - 5 sho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9950" cy="2552700"/>
                    </a:xfrm>
                    <a:prstGeom prst="rect">
                      <a:avLst/>
                    </a:prstGeom>
                    <a:noFill/>
                    <a:ln>
                      <a:noFill/>
                    </a:ln>
                  </pic:spPr>
                </pic:pic>
              </a:graphicData>
            </a:graphic>
          </wp:inline>
        </w:drawing>
      </w:r>
    </w:p>
    <w:p w:rsidR="00372E9B" w:rsidRPr="007F3365" w:rsidRDefault="00440B4E" w:rsidP="00372E9B">
      <w:pPr>
        <w:spacing w:after="0" w:line="360" w:lineRule="auto"/>
        <w:jc w:val="center"/>
        <w:rPr>
          <w:rFonts w:ascii="Times New Roman" w:hAnsi="Times New Roman"/>
          <w:b/>
          <w:sz w:val="24"/>
          <w:szCs w:val="24"/>
        </w:rPr>
      </w:pPr>
      <w:r>
        <w:rPr>
          <w:rFonts w:ascii="Times New Roman" w:hAnsi="Times New Roman"/>
          <w:b/>
          <w:sz w:val="24"/>
          <w:szCs w:val="24"/>
        </w:rPr>
        <w:t>Figure 2</w:t>
      </w:r>
      <w:r w:rsidR="00372E9B" w:rsidRPr="007F3365">
        <w:rPr>
          <w:rFonts w:ascii="Times New Roman" w:hAnsi="Times New Roman"/>
          <w:b/>
          <w:sz w:val="24"/>
          <w:szCs w:val="24"/>
        </w:rPr>
        <w:t xml:space="preserve"> – Rear face of the </w:t>
      </w:r>
      <w:r w:rsidR="00372E9B">
        <w:rPr>
          <w:rFonts w:ascii="Times New Roman" w:hAnsi="Times New Roman"/>
          <w:b/>
          <w:sz w:val="24"/>
          <w:szCs w:val="24"/>
        </w:rPr>
        <w:t>T</w:t>
      </w:r>
      <w:r w:rsidR="00372E9B" w:rsidRPr="007F3365">
        <w:rPr>
          <w:rFonts w:ascii="Times New Roman" w:hAnsi="Times New Roman"/>
          <w:b/>
          <w:sz w:val="24"/>
          <w:szCs w:val="24"/>
        </w:rPr>
        <w:t>ype 2</w:t>
      </w:r>
      <w:r w:rsidR="00372E9B">
        <w:rPr>
          <w:rFonts w:ascii="Times New Roman" w:hAnsi="Times New Roman"/>
          <w:b/>
          <w:sz w:val="24"/>
          <w:szCs w:val="24"/>
        </w:rPr>
        <w:t xml:space="preserve"> macro synthetic</w:t>
      </w:r>
      <w:r w:rsidR="00372E9B" w:rsidRPr="007F3365">
        <w:rPr>
          <w:rFonts w:ascii="Times New Roman" w:hAnsi="Times New Roman"/>
          <w:b/>
          <w:sz w:val="24"/>
          <w:szCs w:val="24"/>
        </w:rPr>
        <w:t xml:space="preserve"> slab receiving multiple shots</w:t>
      </w:r>
    </w:p>
    <w:p w:rsidR="00372E9B" w:rsidRPr="007F3365" w:rsidRDefault="00372E9B" w:rsidP="00372E9B">
      <w:pPr>
        <w:spacing w:after="0" w:line="360" w:lineRule="auto"/>
        <w:rPr>
          <w:rFonts w:ascii="Times New Roman" w:hAnsi="Times New Roman"/>
          <w:i/>
          <w:sz w:val="24"/>
          <w:szCs w:val="24"/>
          <w:highlight w:val="yellow"/>
        </w:rPr>
      </w:pPr>
    </w:p>
    <w:p w:rsidR="00372E9B" w:rsidRPr="007F3365" w:rsidRDefault="00372E9B" w:rsidP="00372E9B">
      <w:pPr>
        <w:spacing w:after="0" w:line="360" w:lineRule="auto"/>
        <w:rPr>
          <w:rFonts w:ascii="Times New Roman" w:hAnsi="Times New Roman"/>
          <w:sz w:val="24"/>
          <w:szCs w:val="24"/>
        </w:rPr>
      </w:pPr>
      <w:r w:rsidRPr="007F3365">
        <w:rPr>
          <w:rFonts w:ascii="Times New Roman" w:hAnsi="Times New Roman"/>
          <w:sz w:val="24"/>
          <w:szCs w:val="24"/>
        </w:rPr>
        <w:t xml:space="preserve">The steel fibre slabs </w:t>
      </w:r>
      <w:r>
        <w:rPr>
          <w:rFonts w:ascii="Times New Roman" w:hAnsi="Times New Roman"/>
          <w:sz w:val="24"/>
          <w:szCs w:val="24"/>
        </w:rPr>
        <w:t>did not perform as well as the T</w:t>
      </w:r>
      <w:r w:rsidRPr="007F3365">
        <w:rPr>
          <w:rFonts w:ascii="Times New Roman" w:hAnsi="Times New Roman"/>
          <w:sz w:val="24"/>
          <w:szCs w:val="24"/>
        </w:rPr>
        <w:t>ype 2</w:t>
      </w:r>
      <w:r>
        <w:rPr>
          <w:rFonts w:ascii="Times New Roman" w:hAnsi="Times New Roman"/>
          <w:sz w:val="24"/>
          <w:szCs w:val="24"/>
        </w:rPr>
        <w:t xml:space="preserve"> macro synthetic fibre</w:t>
      </w:r>
      <w:r w:rsidRPr="007F3365">
        <w:rPr>
          <w:rFonts w:ascii="Times New Roman" w:hAnsi="Times New Roman"/>
          <w:sz w:val="24"/>
          <w:szCs w:val="24"/>
        </w:rPr>
        <w:t xml:space="preserve"> slabs in terms of the degree of containment of the fragments f</w:t>
      </w:r>
      <w:r>
        <w:rPr>
          <w:rFonts w:ascii="Times New Roman" w:hAnsi="Times New Roman"/>
          <w:sz w:val="24"/>
          <w:szCs w:val="24"/>
        </w:rPr>
        <w:t>rom the rear face. As shown in F</w:t>
      </w:r>
      <w:r w:rsidRPr="007F3365">
        <w:rPr>
          <w:rFonts w:ascii="Times New Roman" w:hAnsi="Times New Roman"/>
          <w:sz w:val="24"/>
          <w:szCs w:val="24"/>
        </w:rPr>
        <w:t xml:space="preserve">igure </w:t>
      </w:r>
      <w:r w:rsidR="00440B4E">
        <w:rPr>
          <w:rFonts w:ascii="Times New Roman" w:hAnsi="Times New Roman"/>
          <w:sz w:val="24"/>
          <w:szCs w:val="24"/>
        </w:rPr>
        <w:t>3</w:t>
      </w:r>
      <w:r>
        <w:rPr>
          <w:rFonts w:ascii="Times New Roman" w:hAnsi="Times New Roman"/>
          <w:sz w:val="24"/>
          <w:szCs w:val="24"/>
        </w:rPr>
        <w:t>,</w:t>
      </w:r>
      <w:r w:rsidRPr="007F3365">
        <w:rPr>
          <w:rFonts w:ascii="Times New Roman" w:hAnsi="Times New Roman"/>
          <w:sz w:val="24"/>
          <w:szCs w:val="24"/>
        </w:rPr>
        <w:t xml:space="preserve"> there is a clean hol</w:t>
      </w:r>
      <w:r>
        <w:rPr>
          <w:rFonts w:ascii="Times New Roman" w:hAnsi="Times New Roman"/>
          <w:sz w:val="24"/>
          <w:szCs w:val="24"/>
        </w:rPr>
        <w:t>e through the slab, unlike the T</w:t>
      </w:r>
      <w:r w:rsidRPr="007F3365">
        <w:rPr>
          <w:rFonts w:ascii="Times New Roman" w:hAnsi="Times New Roman"/>
          <w:sz w:val="24"/>
          <w:szCs w:val="24"/>
        </w:rPr>
        <w:t>ype 2</w:t>
      </w:r>
      <w:r>
        <w:rPr>
          <w:rFonts w:ascii="Times New Roman" w:hAnsi="Times New Roman"/>
          <w:sz w:val="24"/>
          <w:szCs w:val="24"/>
        </w:rPr>
        <w:t xml:space="preserve"> macro synthetic fibre</w:t>
      </w:r>
      <w:r w:rsidRPr="007F3365">
        <w:rPr>
          <w:rFonts w:ascii="Times New Roman" w:hAnsi="Times New Roman"/>
          <w:sz w:val="24"/>
          <w:szCs w:val="24"/>
        </w:rPr>
        <w:t xml:space="preserve"> slab. There are also a number of pieces of concrete fragmented around the slab. The steel fibre slabs have not offered as much protection ag</w:t>
      </w:r>
      <w:r>
        <w:rPr>
          <w:rFonts w:ascii="Times New Roman" w:hAnsi="Times New Roman"/>
          <w:sz w:val="24"/>
          <w:szCs w:val="24"/>
        </w:rPr>
        <w:t>ainst spalling concrete as the T</w:t>
      </w:r>
      <w:r w:rsidRPr="007F3365">
        <w:rPr>
          <w:rFonts w:ascii="Times New Roman" w:hAnsi="Times New Roman"/>
          <w:sz w:val="24"/>
          <w:szCs w:val="24"/>
        </w:rPr>
        <w:t>ype 2</w:t>
      </w:r>
      <w:r>
        <w:rPr>
          <w:rFonts w:ascii="Times New Roman" w:hAnsi="Times New Roman"/>
          <w:sz w:val="24"/>
          <w:szCs w:val="24"/>
        </w:rPr>
        <w:t xml:space="preserve"> macro synthetic</w:t>
      </w:r>
      <w:r w:rsidRPr="007F3365">
        <w:rPr>
          <w:rFonts w:ascii="Times New Roman" w:hAnsi="Times New Roman"/>
          <w:sz w:val="24"/>
          <w:szCs w:val="24"/>
        </w:rPr>
        <w:t xml:space="preserve"> fibre slabs. Both slabs received 5 shots. </w:t>
      </w:r>
    </w:p>
    <w:p w:rsidR="00372E9B" w:rsidRPr="007F3365" w:rsidRDefault="00372E9B" w:rsidP="00372E9B">
      <w:pPr>
        <w:spacing w:after="0" w:line="360" w:lineRule="auto"/>
        <w:rPr>
          <w:rFonts w:ascii="Times New Roman" w:hAnsi="Times New Roman"/>
          <w:sz w:val="24"/>
          <w:szCs w:val="24"/>
        </w:rPr>
      </w:pPr>
    </w:p>
    <w:p w:rsidR="00372E9B" w:rsidRPr="007F3365" w:rsidRDefault="00372E9B" w:rsidP="00372E9B">
      <w:pPr>
        <w:spacing w:after="0" w:line="360" w:lineRule="auto"/>
        <w:jc w:val="center"/>
        <w:rPr>
          <w:rFonts w:ascii="Times New Roman" w:hAnsi="Times New Roman"/>
          <w:sz w:val="24"/>
          <w:szCs w:val="24"/>
        </w:rPr>
      </w:pPr>
      <w:r>
        <w:rPr>
          <w:rFonts w:ascii="Times New Roman" w:hAnsi="Times New Roman"/>
          <w:noProof/>
          <w:sz w:val="24"/>
          <w:szCs w:val="24"/>
          <w:lang w:eastAsia="en-GB"/>
        </w:rPr>
        <w:drawing>
          <wp:inline distT="0" distB="0" distL="0" distR="0">
            <wp:extent cx="4400550" cy="3295650"/>
            <wp:effectExtent l="0" t="0" r="0" b="0"/>
            <wp:docPr id="2" name="Picture 2" descr="Steel 2 -  5 shots rear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el 2 -  5 shots rear fa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0550" cy="3295650"/>
                    </a:xfrm>
                    <a:prstGeom prst="rect">
                      <a:avLst/>
                    </a:prstGeom>
                    <a:noFill/>
                    <a:ln>
                      <a:noFill/>
                    </a:ln>
                  </pic:spPr>
                </pic:pic>
              </a:graphicData>
            </a:graphic>
          </wp:inline>
        </w:drawing>
      </w:r>
    </w:p>
    <w:p w:rsidR="00372E9B" w:rsidRPr="007F3365" w:rsidRDefault="00372E9B" w:rsidP="00372E9B">
      <w:pPr>
        <w:spacing w:after="0" w:line="360" w:lineRule="auto"/>
        <w:jc w:val="center"/>
        <w:rPr>
          <w:rFonts w:ascii="Times New Roman" w:hAnsi="Times New Roman"/>
          <w:b/>
          <w:sz w:val="24"/>
          <w:szCs w:val="24"/>
        </w:rPr>
      </w:pPr>
      <w:r w:rsidRPr="007F3365">
        <w:rPr>
          <w:rFonts w:ascii="Times New Roman" w:hAnsi="Times New Roman"/>
          <w:b/>
          <w:sz w:val="24"/>
          <w:szCs w:val="24"/>
        </w:rPr>
        <w:t xml:space="preserve">Figure </w:t>
      </w:r>
      <w:r w:rsidR="00440B4E">
        <w:rPr>
          <w:rFonts w:ascii="Times New Roman" w:hAnsi="Times New Roman"/>
          <w:b/>
          <w:sz w:val="24"/>
          <w:szCs w:val="24"/>
        </w:rPr>
        <w:t>3</w:t>
      </w:r>
      <w:r w:rsidRPr="007F3365">
        <w:rPr>
          <w:rFonts w:ascii="Times New Roman" w:hAnsi="Times New Roman"/>
          <w:b/>
          <w:sz w:val="24"/>
          <w:szCs w:val="24"/>
        </w:rPr>
        <w:t xml:space="preserve"> – Rear face of steel fibre slab</w:t>
      </w:r>
    </w:p>
    <w:p w:rsidR="00372E9B" w:rsidRPr="007F3365" w:rsidRDefault="00372E9B" w:rsidP="00372E9B">
      <w:pPr>
        <w:spacing w:after="0" w:line="360" w:lineRule="auto"/>
        <w:rPr>
          <w:rFonts w:ascii="Times New Roman" w:hAnsi="Times New Roman"/>
          <w:i/>
          <w:sz w:val="24"/>
          <w:szCs w:val="24"/>
          <w:highlight w:val="yellow"/>
        </w:rPr>
      </w:pPr>
    </w:p>
    <w:p w:rsidR="00372E9B" w:rsidRPr="007F3365" w:rsidRDefault="00372E9B" w:rsidP="00372E9B">
      <w:pPr>
        <w:spacing w:after="0" w:line="360" w:lineRule="auto"/>
        <w:rPr>
          <w:rFonts w:ascii="Times New Roman" w:hAnsi="Times New Roman"/>
          <w:sz w:val="24"/>
          <w:szCs w:val="24"/>
        </w:rPr>
      </w:pPr>
    </w:p>
    <w:p w:rsidR="00372E9B" w:rsidRPr="00716B79" w:rsidRDefault="00372E9B" w:rsidP="00372E9B">
      <w:pPr>
        <w:spacing w:after="0" w:line="360" w:lineRule="auto"/>
        <w:rPr>
          <w:rFonts w:ascii="Times New Roman" w:hAnsi="Times New Roman"/>
          <w:sz w:val="24"/>
          <w:szCs w:val="24"/>
        </w:rPr>
      </w:pPr>
      <w:r w:rsidRPr="00716B79">
        <w:rPr>
          <w:rFonts w:ascii="Times New Roman" w:hAnsi="Times New Roman"/>
          <w:sz w:val="24"/>
          <w:szCs w:val="24"/>
        </w:rPr>
        <w:t>The relationship between the impact and shotgun failure was remarkably s</w:t>
      </w:r>
      <w:r w:rsidR="00440B4E">
        <w:rPr>
          <w:rFonts w:ascii="Times New Roman" w:hAnsi="Times New Roman"/>
          <w:sz w:val="24"/>
          <w:szCs w:val="24"/>
        </w:rPr>
        <w:t>imilar as displayed in Figure 4</w:t>
      </w:r>
      <w:r w:rsidRPr="00716B79">
        <w:rPr>
          <w:rFonts w:ascii="Times New Roman" w:hAnsi="Times New Roman"/>
          <w:sz w:val="24"/>
          <w:szCs w:val="24"/>
        </w:rPr>
        <w:t xml:space="preserve">. </w:t>
      </w:r>
    </w:p>
    <w:p w:rsidR="00372E9B" w:rsidRDefault="00372E9B" w:rsidP="00372E9B">
      <w:pPr>
        <w:spacing w:after="0" w:line="360" w:lineRule="auto"/>
        <w:rPr>
          <w:rFonts w:ascii="Times New Roman" w:hAnsi="Times New Roman"/>
          <w:sz w:val="24"/>
          <w:szCs w:val="24"/>
          <w:u w:val="single"/>
        </w:rPr>
      </w:pPr>
    </w:p>
    <w:p w:rsidR="00372E9B" w:rsidRDefault="00372E9B" w:rsidP="00372E9B">
      <w:pPr>
        <w:spacing w:after="0" w:line="360" w:lineRule="auto"/>
        <w:jc w:val="center"/>
        <w:rPr>
          <w:rFonts w:ascii="Times New Roman" w:hAnsi="Times New Roman"/>
          <w:sz w:val="24"/>
          <w:szCs w:val="24"/>
          <w:u w:val="single"/>
        </w:rPr>
      </w:pPr>
      <w:r>
        <w:rPr>
          <w:noProof/>
          <w:lang w:eastAsia="en-GB"/>
        </w:rPr>
        <w:drawing>
          <wp:inline distT="0" distB="0" distL="0" distR="0">
            <wp:extent cx="5572125" cy="3514725"/>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72E9B" w:rsidRPr="00845540" w:rsidRDefault="00372E9B" w:rsidP="00372E9B">
      <w:pPr>
        <w:spacing w:after="0" w:line="360" w:lineRule="auto"/>
        <w:jc w:val="center"/>
        <w:rPr>
          <w:rFonts w:ascii="Times New Roman" w:hAnsi="Times New Roman"/>
          <w:b/>
          <w:sz w:val="24"/>
          <w:szCs w:val="24"/>
        </w:rPr>
      </w:pPr>
      <w:r w:rsidRPr="00845540">
        <w:rPr>
          <w:rFonts w:ascii="Times New Roman" w:hAnsi="Times New Roman"/>
          <w:b/>
          <w:sz w:val="24"/>
          <w:szCs w:val="24"/>
        </w:rPr>
        <w:t xml:space="preserve">Figure </w:t>
      </w:r>
      <w:r w:rsidR="00440B4E">
        <w:rPr>
          <w:rFonts w:ascii="Times New Roman" w:hAnsi="Times New Roman"/>
          <w:b/>
          <w:sz w:val="24"/>
          <w:szCs w:val="24"/>
        </w:rPr>
        <w:t>4</w:t>
      </w:r>
      <w:r w:rsidRPr="00845540">
        <w:rPr>
          <w:rFonts w:ascii="Times New Roman" w:hAnsi="Times New Roman"/>
          <w:b/>
          <w:sz w:val="24"/>
          <w:szCs w:val="24"/>
        </w:rPr>
        <w:t xml:space="preserve"> – Comparison between impacts to</w:t>
      </w:r>
      <w:r>
        <w:rPr>
          <w:rFonts w:ascii="Times New Roman" w:hAnsi="Times New Roman"/>
          <w:b/>
          <w:sz w:val="24"/>
          <w:szCs w:val="24"/>
        </w:rPr>
        <w:t xml:space="preserve"> failure for shotgun and impact resistance test</w:t>
      </w:r>
    </w:p>
    <w:p w:rsidR="00372E9B" w:rsidRPr="007F3365" w:rsidRDefault="005B0035" w:rsidP="00405E07">
      <w:pPr>
        <w:spacing w:after="0" w:line="360" w:lineRule="auto"/>
        <w:rPr>
          <w:rFonts w:ascii="Times New Roman" w:hAnsi="Times New Roman"/>
          <w:sz w:val="24"/>
          <w:szCs w:val="24"/>
        </w:rPr>
      </w:pPr>
      <w:r>
        <w:rPr>
          <w:rFonts w:ascii="Times New Roman" w:hAnsi="Times New Roman"/>
          <w:sz w:val="24"/>
          <w:szCs w:val="24"/>
        </w:rPr>
        <w:t>,</w:t>
      </w:r>
    </w:p>
    <w:p w:rsidR="00405E07" w:rsidRPr="007F3365" w:rsidRDefault="00405E07" w:rsidP="00405E07">
      <w:pPr>
        <w:spacing w:after="0" w:line="360" w:lineRule="auto"/>
        <w:rPr>
          <w:rFonts w:ascii="Times New Roman" w:hAnsi="Times New Roman"/>
          <w:b/>
          <w:sz w:val="24"/>
          <w:szCs w:val="24"/>
        </w:rPr>
      </w:pPr>
    </w:p>
    <w:p w:rsidR="00405E07" w:rsidRDefault="00405E07" w:rsidP="00405E07">
      <w:pPr>
        <w:spacing w:after="0" w:line="360" w:lineRule="auto"/>
        <w:rPr>
          <w:rFonts w:ascii="Times New Roman" w:hAnsi="Times New Roman"/>
          <w:sz w:val="24"/>
          <w:szCs w:val="24"/>
        </w:rPr>
      </w:pPr>
      <w:r w:rsidRPr="007F3365">
        <w:rPr>
          <w:rFonts w:ascii="Times New Roman" w:hAnsi="Times New Roman"/>
          <w:sz w:val="24"/>
          <w:szCs w:val="24"/>
        </w:rPr>
        <w:t xml:space="preserve">The </w:t>
      </w:r>
      <w:r>
        <w:rPr>
          <w:rFonts w:ascii="Times New Roman" w:hAnsi="Times New Roman"/>
          <w:sz w:val="24"/>
          <w:szCs w:val="24"/>
        </w:rPr>
        <w:t>results</w:t>
      </w:r>
      <w:r w:rsidRPr="007F3365">
        <w:rPr>
          <w:rFonts w:ascii="Times New Roman" w:hAnsi="Times New Roman"/>
          <w:sz w:val="24"/>
          <w:szCs w:val="24"/>
        </w:rPr>
        <w:t xml:space="preserve"> show that Type 2</w:t>
      </w:r>
      <w:r>
        <w:rPr>
          <w:rFonts w:ascii="Times New Roman" w:hAnsi="Times New Roman"/>
          <w:sz w:val="24"/>
          <w:szCs w:val="24"/>
        </w:rPr>
        <w:t xml:space="preserve"> macro</w:t>
      </w:r>
      <w:r w:rsidRPr="007F3365">
        <w:rPr>
          <w:rFonts w:ascii="Times New Roman" w:hAnsi="Times New Roman"/>
          <w:sz w:val="24"/>
          <w:szCs w:val="24"/>
        </w:rPr>
        <w:t xml:space="preserve"> synthetic fibres offered the overall greatest toughness when compared w</w:t>
      </w:r>
      <w:r>
        <w:rPr>
          <w:rFonts w:ascii="Times New Roman" w:hAnsi="Times New Roman"/>
          <w:sz w:val="24"/>
          <w:szCs w:val="24"/>
        </w:rPr>
        <w:t>ith the other fibre types and they</w:t>
      </w:r>
      <w:r w:rsidRPr="007F3365">
        <w:rPr>
          <w:rFonts w:ascii="Times New Roman" w:hAnsi="Times New Roman"/>
          <w:sz w:val="24"/>
          <w:szCs w:val="24"/>
        </w:rPr>
        <w:t xml:space="preserve"> offered the greatest protection from back</w:t>
      </w:r>
      <w:r>
        <w:rPr>
          <w:rFonts w:ascii="Times New Roman" w:hAnsi="Times New Roman"/>
          <w:sz w:val="24"/>
          <w:szCs w:val="24"/>
        </w:rPr>
        <w:t xml:space="preserve"> </w:t>
      </w:r>
      <w:r w:rsidRPr="007F3365">
        <w:rPr>
          <w:rFonts w:ascii="Times New Roman" w:hAnsi="Times New Roman"/>
          <w:sz w:val="24"/>
          <w:szCs w:val="24"/>
        </w:rPr>
        <w:t>face spall of the concrete, which was the main consideration with regard to the shotgun fire performance test. A large degree of containment was measured</w:t>
      </w:r>
      <w:r>
        <w:rPr>
          <w:rFonts w:ascii="Times New Roman" w:hAnsi="Times New Roman"/>
          <w:sz w:val="24"/>
          <w:szCs w:val="24"/>
        </w:rPr>
        <w:t xml:space="preserve"> after the ballistic test</w:t>
      </w:r>
      <w:r w:rsidRPr="007F3365">
        <w:rPr>
          <w:rFonts w:ascii="Times New Roman" w:hAnsi="Times New Roman"/>
          <w:sz w:val="24"/>
          <w:szCs w:val="24"/>
        </w:rPr>
        <w:t xml:space="preserve">. </w:t>
      </w:r>
    </w:p>
    <w:p w:rsidR="00C82BFA" w:rsidRDefault="00C82BFA" w:rsidP="00405E07">
      <w:pPr>
        <w:spacing w:after="0" w:line="360" w:lineRule="auto"/>
        <w:rPr>
          <w:rFonts w:ascii="Times New Roman" w:hAnsi="Times New Roman"/>
          <w:sz w:val="24"/>
          <w:szCs w:val="24"/>
        </w:rPr>
      </w:pPr>
      <w:bookmarkStart w:id="0" w:name="_GoBack"/>
      <w:bookmarkEnd w:id="0"/>
    </w:p>
    <w:p w:rsidR="00C82BFA" w:rsidRPr="00C82BFA" w:rsidRDefault="00C82BFA" w:rsidP="00405E07">
      <w:pPr>
        <w:spacing w:after="0" w:line="360" w:lineRule="auto"/>
        <w:rPr>
          <w:rFonts w:ascii="Times New Roman" w:hAnsi="Times New Roman"/>
          <w:b/>
          <w:sz w:val="24"/>
          <w:szCs w:val="24"/>
        </w:rPr>
      </w:pPr>
      <w:r w:rsidRPr="00C82BFA">
        <w:rPr>
          <w:rFonts w:ascii="Times New Roman" w:hAnsi="Times New Roman"/>
          <w:b/>
          <w:sz w:val="24"/>
          <w:szCs w:val="24"/>
        </w:rPr>
        <w:t xml:space="preserve">Reference </w:t>
      </w:r>
    </w:p>
    <w:p w:rsidR="00C82BFA" w:rsidRDefault="00C82BFA" w:rsidP="00C82BFA">
      <w:pPr>
        <w:spacing w:after="0" w:line="360" w:lineRule="auto"/>
        <w:rPr>
          <w:rFonts w:ascii="Times New Roman" w:hAnsi="Times New Roman"/>
          <w:sz w:val="24"/>
          <w:szCs w:val="24"/>
        </w:rPr>
      </w:pPr>
      <w:r>
        <w:rPr>
          <w:rFonts w:ascii="Times New Roman" w:hAnsi="Times New Roman"/>
          <w:sz w:val="24"/>
          <w:szCs w:val="24"/>
        </w:rPr>
        <w:t xml:space="preserve">Millard, S.G., </w:t>
      </w:r>
      <w:proofErr w:type="spellStart"/>
      <w:r>
        <w:rPr>
          <w:rFonts w:ascii="Times New Roman" w:hAnsi="Times New Roman"/>
          <w:sz w:val="24"/>
          <w:szCs w:val="24"/>
        </w:rPr>
        <w:t>Molyneaux</w:t>
      </w:r>
      <w:proofErr w:type="spellEnd"/>
      <w:r>
        <w:rPr>
          <w:rFonts w:ascii="Times New Roman" w:hAnsi="Times New Roman"/>
          <w:sz w:val="24"/>
          <w:szCs w:val="24"/>
        </w:rPr>
        <w:t xml:space="preserve">, T., Barnett, S. And </w:t>
      </w:r>
      <w:proofErr w:type="gramStart"/>
      <w:r>
        <w:rPr>
          <w:rFonts w:ascii="Times New Roman" w:hAnsi="Times New Roman"/>
          <w:sz w:val="24"/>
          <w:szCs w:val="24"/>
        </w:rPr>
        <w:t>Gao</w:t>
      </w:r>
      <w:proofErr w:type="gramEnd"/>
      <w:r>
        <w:rPr>
          <w:rFonts w:ascii="Times New Roman" w:hAnsi="Times New Roman"/>
          <w:sz w:val="24"/>
          <w:szCs w:val="24"/>
        </w:rPr>
        <w:t xml:space="preserve">, X., (2009), ‘Dynamic enhancement of blast-resistant ultra-high performance fibre reinforced concrete under flexural and shear loading’ </w:t>
      </w:r>
      <w:r>
        <w:rPr>
          <w:rFonts w:ascii="Times New Roman" w:hAnsi="Times New Roman"/>
          <w:i/>
          <w:sz w:val="24"/>
          <w:szCs w:val="24"/>
        </w:rPr>
        <w:t>Department of Engineering, University of Liverpool,</w:t>
      </w:r>
      <w:r>
        <w:rPr>
          <w:rFonts w:ascii="Times New Roman" w:hAnsi="Times New Roman"/>
          <w:sz w:val="24"/>
          <w:szCs w:val="24"/>
        </w:rPr>
        <w:t xml:space="preserve"> Elsevier Ltd</w:t>
      </w:r>
    </w:p>
    <w:p w:rsidR="00C82BFA" w:rsidRPr="007F3365" w:rsidRDefault="00C82BFA" w:rsidP="00405E07">
      <w:pPr>
        <w:spacing w:after="0" w:line="360" w:lineRule="auto"/>
        <w:rPr>
          <w:rFonts w:ascii="Times New Roman" w:hAnsi="Times New Roman"/>
          <w:sz w:val="24"/>
          <w:szCs w:val="24"/>
        </w:rPr>
      </w:pPr>
    </w:p>
    <w:p w:rsidR="00DF103F" w:rsidRDefault="00DF103F"/>
    <w:sectPr w:rsidR="00DF10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E07"/>
    <w:rsid w:val="002F2334"/>
    <w:rsid w:val="00372E9B"/>
    <w:rsid w:val="00405E07"/>
    <w:rsid w:val="00440B4E"/>
    <w:rsid w:val="005B0035"/>
    <w:rsid w:val="006F4E4A"/>
    <w:rsid w:val="00C82BFA"/>
    <w:rsid w:val="00DF10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E07"/>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05E07"/>
    <w:rPr>
      <w:color w:val="0000FF"/>
      <w:u w:val="single"/>
    </w:rPr>
  </w:style>
  <w:style w:type="paragraph" w:styleId="BalloonText">
    <w:name w:val="Balloon Text"/>
    <w:basedOn w:val="Normal"/>
    <w:link w:val="BalloonTextChar"/>
    <w:uiPriority w:val="99"/>
    <w:semiHidden/>
    <w:unhideWhenUsed/>
    <w:rsid w:val="00372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E9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E07"/>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05E07"/>
    <w:rPr>
      <w:color w:val="0000FF"/>
      <w:u w:val="single"/>
    </w:rPr>
  </w:style>
  <w:style w:type="paragraph" w:styleId="BalloonText">
    <w:name w:val="Balloon Text"/>
    <w:basedOn w:val="Normal"/>
    <w:link w:val="BalloonTextChar"/>
    <w:uiPriority w:val="99"/>
    <w:semiHidden/>
    <w:unhideWhenUsed/>
    <w:rsid w:val="00372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E9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75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chart" Target="charts/chart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alan.richardson@northumbria.ac.uk"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'Impact and shots'!$B$4</c:f>
              <c:strCache>
                <c:ptCount val="1"/>
                <c:pt idx="0">
                  <c:v>Mean number of impacts by drop hammer to failure</c:v>
                </c:pt>
              </c:strCache>
            </c:strRef>
          </c:tx>
          <c:invertIfNegative val="0"/>
          <c:cat>
            <c:strRef>
              <c:f>'Impact and shots'!$A$5:$A$8</c:f>
              <c:strCache>
                <c:ptCount val="4"/>
                <c:pt idx="0">
                  <c:v>Plain</c:v>
                </c:pt>
                <c:pt idx="1">
                  <c:v>Steel fibre</c:v>
                </c:pt>
                <c:pt idx="2">
                  <c:v>Microfibre</c:v>
                </c:pt>
                <c:pt idx="3">
                  <c:v>Type 2 fibre</c:v>
                </c:pt>
              </c:strCache>
            </c:strRef>
          </c:cat>
          <c:val>
            <c:numRef>
              <c:f>'Impact and shots'!$B$5:$B$8</c:f>
              <c:numCache>
                <c:formatCode>General</c:formatCode>
                <c:ptCount val="4"/>
                <c:pt idx="0">
                  <c:v>1.17</c:v>
                </c:pt>
                <c:pt idx="1">
                  <c:v>5</c:v>
                </c:pt>
                <c:pt idx="2">
                  <c:v>3</c:v>
                </c:pt>
                <c:pt idx="3">
                  <c:v>5</c:v>
                </c:pt>
              </c:numCache>
            </c:numRef>
          </c:val>
        </c:ser>
        <c:ser>
          <c:idx val="1"/>
          <c:order val="1"/>
          <c:tx>
            <c:strRef>
              <c:f>'Impact and shots'!$C$4</c:f>
              <c:strCache>
                <c:ptCount val="1"/>
                <c:pt idx="0">
                  <c:v>Mean number of shots by shotgun to failure</c:v>
                </c:pt>
              </c:strCache>
            </c:strRef>
          </c:tx>
          <c:invertIfNegative val="0"/>
          <c:cat>
            <c:strRef>
              <c:f>'Impact and shots'!$A$5:$A$8</c:f>
              <c:strCache>
                <c:ptCount val="4"/>
                <c:pt idx="0">
                  <c:v>Plain</c:v>
                </c:pt>
                <c:pt idx="1">
                  <c:v>Steel fibre</c:v>
                </c:pt>
                <c:pt idx="2">
                  <c:v>Microfibre</c:v>
                </c:pt>
                <c:pt idx="3">
                  <c:v>Type 2 fibre</c:v>
                </c:pt>
              </c:strCache>
            </c:strRef>
          </c:cat>
          <c:val>
            <c:numRef>
              <c:f>'Impact and shots'!$C$5:$C$8</c:f>
              <c:numCache>
                <c:formatCode>General</c:formatCode>
                <c:ptCount val="4"/>
                <c:pt idx="0">
                  <c:v>1</c:v>
                </c:pt>
                <c:pt idx="1">
                  <c:v>5</c:v>
                </c:pt>
                <c:pt idx="2">
                  <c:v>3</c:v>
                </c:pt>
                <c:pt idx="3">
                  <c:v>5</c:v>
                </c:pt>
              </c:numCache>
            </c:numRef>
          </c:val>
        </c:ser>
        <c:dLbls>
          <c:showLegendKey val="0"/>
          <c:showVal val="0"/>
          <c:showCatName val="0"/>
          <c:showSerName val="0"/>
          <c:showPercent val="0"/>
          <c:showBubbleSize val="0"/>
        </c:dLbls>
        <c:gapWidth val="150"/>
        <c:axId val="65902848"/>
        <c:axId val="65904640"/>
      </c:barChart>
      <c:catAx>
        <c:axId val="65902848"/>
        <c:scaling>
          <c:orientation val="minMax"/>
        </c:scaling>
        <c:delete val="0"/>
        <c:axPos val="b"/>
        <c:numFmt formatCode="General" sourceLinked="1"/>
        <c:majorTickMark val="none"/>
        <c:minorTickMark val="none"/>
        <c:tickLblPos val="nextTo"/>
        <c:crossAx val="65904640"/>
        <c:crosses val="autoZero"/>
        <c:auto val="1"/>
        <c:lblAlgn val="ctr"/>
        <c:lblOffset val="100"/>
        <c:noMultiLvlLbl val="0"/>
      </c:catAx>
      <c:valAx>
        <c:axId val="65904640"/>
        <c:scaling>
          <c:orientation val="minMax"/>
        </c:scaling>
        <c:delete val="0"/>
        <c:axPos val="l"/>
        <c:majorGridlines/>
        <c:numFmt formatCode="General" sourceLinked="1"/>
        <c:majorTickMark val="none"/>
        <c:minorTickMark val="none"/>
        <c:tickLblPos val="nextTo"/>
        <c:crossAx val="65902848"/>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4645A-63EB-4569-B09C-0CC693B28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8</Pages>
  <Words>1124</Words>
  <Characters>6409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Northumbria University</Company>
  <LinksUpToDate>false</LinksUpToDate>
  <CharactersWithSpaces>7518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Richardson</dc:creator>
  <cp:lastModifiedBy>Alan Richardson</cp:lastModifiedBy>
  <cp:revision>5</cp:revision>
  <cp:lastPrinted>2015-10-01T15:37:00Z</cp:lastPrinted>
  <dcterms:created xsi:type="dcterms:W3CDTF">2015-09-30T15:35:00Z</dcterms:created>
  <dcterms:modified xsi:type="dcterms:W3CDTF">2015-10-01T15:46:00Z</dcterms:modified>
</cp:coreProperties>
</file>