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F" w:rsidRDefault="008A3D54" w:rsidP="0073786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32"/>
          <w:szCs w:val="32"/>
        </w:rPr>
        <w:t>Influence o</w:t>
      </w:r>
      <w:r w:rsidR="00737864" w:rsidRPr="00737864">
        <w:rPr>
          <w:rFonts w:ascii="Times New Roman" w:hAnsi="Times New Roman" w:cs="Times New Roman"/>
          <w:b/>
          <w:smallCaps/>
          <w:sz w:val="32"/>
          <w:szCs w:val="32"/>
        </w:rPr>
        <w:t>f Change Manage</w:t>
      </w:r>
      <w:r>
        <w:rPr>
          <w:rFonts w:ascii="Times New Roman" w:hAnsi="Times New Roman" w:cs="Times New Roman"/>
          <w:b/>
          <w:smallCaps/>
          <w:sz w:val="32"/>
          <w:szCs w:val="32"/>
        </w:rPr>
        <w:t>ment for Effective Outsourcing o</w:t>
      </w:r>
      <w:r w:rsidR="00737864" w:rsidRPr="00737864">
        <w:rPr>
          <w:rFonts w:ascii="Times New Roman" w:hAnsi="Times New Roman" w:cs="Times New Roman"/>
          <w:b/>
          <w:smallCaps/>
          <w:sz w:val="32"/>
          <w:szCs w:val="32"/>
        </w:rPr>
        <w:t>f Facilities Management Services</w:t>
      </w:r>
    </w:p>
    <w:p w:rsidR="008A3D54" w:rsidRPr="004C4E62" w:rsidRDefault="008A3D54" w:rsidP="004C4E62">
      <w:pPr>
        <w:spacing w:after="0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Pournima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Sridarran</w:t>
      </w:r>
      <w:proofErr w:type="spellEnd"/>
      <w:r w:rsidR="004C4E62" w:rsidRPr="004C4E62">
        <w:rPr>
          <w:rStyle w:val="FootnoteReference"/>
          <w:rFonts w:ascii="Times New Roman" w:hAnsi="Times New Roman" w:cs="Times New Roman"/>
          <w:sz w:val="24"/>
          <w:vertAlign w:val="baseline"/>
        </w:rPr>
        <w:footnoteReference w:customMarkFollows="1" w:id="1"/>
        <w:sym w:font="Symbol" w:char="F02A"/>
      </w:r>
      <w:r w:rsidR="004C4E6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Nirodha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Fernando</w:t>
      </w:r>
    </w:p>
    <w:p w:rsidR="004C4E62" w:rsidRDefault="008A3D54" w:rsidP="008A3D5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Department of Building Economics, University of </w:t>
      </w:r>
      <w:proofErr w:type="spellStart"/>
      <w:r>
        <w:rPr>
          <w:rFonts w:ascii="Times New Roman" w:hAnsi="Times New Roman" w:cs="Times New Roman"/>
          <w:sz w:val="20"/>
          <w:szCs w:val="24"/>
        </w:rPr>
        <w:t>Moratuwa</w:t>
      </w:r>
      <w:proofErr w:type="spellEnd"/>
      <w:r>
        <w:rPr>
          <w:rFonts w:ascii="Times New Roman" w:hAnsi="Times New Roman" w:cs="Times New Roman"/>
          <w:sz w:val="20"/>
          <w:szCs w:val="24"/>
        </w:rPr>
        <w:t>, Sri Lanka</w:t>
      </w:r>
    </w:p>
    <w:p w:rsidR="004C4E62" w:rsidRPr="004C4E62" w:rsidRDefault="004C4E62" w:rsidP="004C4E62">
      <w:pPr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rPr>
          <w:rFonts w:ascii="Times New Roman" w:hAnsi="Times New Roman" w:cs="Times New Roman"/>
          <w:sz w:val="20"/>
          <w:szCs w:val="24"/>
        </w:rPr>
      </w:pPr>
    </w:p>
    <w:p w:rsidR="008A3D54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4C4E62" w:rsidRDefault="004C4E62" w:rsidP="004C4E62">
      <w:pPr>
        <w:pStyle w:val="PaperTitle"/>
        <w:tabs>
          <w:tab w:val="left" w:pos="8820"/>
        </w:tabs>
        <w:spacing w:after="480"/>
        <w:rPr>
          <w:smallCaps/>
        </w:rPr>
      </w:pPr>
      <w:r>
        <w:rPr>
          <w:smallCaps/>
        </w:rPr>
        <w:lastRenderedPageBreak/>
        <w:t>Influence of Change Management for Effective Outsourcing of</w:t>
      </w:r>
      <w:r w:rsidRPr="00642867">
        <w:rPr>
          <w:smallCaps/>
        </w:rPr>
        <w:t xml:space="preserve"> </w:t>
      </w:r>
      <w:r>
        <w:rPr>
          <w:smallCaps/>
        </w:rPr>
        <w:t>Facilities Management Services</w:t>
      </w:r>
    </w:p>
    <w:p w:rsidR="004C4E62" w:rsidRDefault="004C4E62" w:rsidP="004C4E62">
      <w:pPr>
        <w:pStyle w:val="PaperAbstractHeading"/>
        <w:tabs>
          <w:tab w:val="left" w:pos="360"/>
          <w:tab w:val="left" w:pos="540"/>
        </w:tabs>
        <w:spacing w:after="240"/>
        <w:rPr>
          <w:sz w:val="22"/>
        </w:rPr>
      </w:pPr>
      <w:r w:rsidRPr="005A7991">
        <w:rPr>
          <w:sz w:val="22"/>
        </w:rPr>
        <w:t>Abstract</w:t>
      </w:r>
    </w:p>
    <w:p w:rsidR="00F161DF" w:rsidRPr="00F161DF" w:rsidRDefault="0061606B" w:rsidP="00A67D08">
      <w:pPr>
        <w:spacing w:after="240" w:line="240" w:lineRule="auto"/>
        <w:ind w:left="567" w:righ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61DF">
        <w:rPr>
          <w:rFonts w:ascii="Times New Roman" w:hAnsi="Times New Roman" w:cs="Times New Roman"/>
          <w:i/>
          <w:sz w:val="20"/>
          <w:szCs w:val="20"/>
        </w:rPr>
        <w:t xml:space="preserve">As </w:t>
      </w:r>
      <w:proofErr w:type="gramStart"/>
      <w:r w:rsidRPr="00F161DF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1E29FF">
        <w:rPr>
          <w:rFonts w:ascii="Times New Roman" w:hAnsi="Times New Roman" w:cs="Times New Roman"/>
          <w:i/>
          <w:sz w:val="20"/>
          <w:szCs w:val="20"/>
        </w:rPr>
        <w:t>F</w:t>
      </w:r>
      <w:r w:rsidRPr="00F161DF">
        <w:rPr>
          <w:rFonts w:ascii="Times New Roman" w:hAnsi="Times New Roman" w:cs="Times New Roman"/>
          <w:i/>
          <w:sz w:val="20"/>
          <w:szCs w:val="20"/>
        </w:rPr>
        <w:t>acilities</w:t>
      </w:r>
      <w:proofErr w:type="gramEnd"/>
      <w:r w:rsidRPr="00F161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29FF">
        <w:rPr>
          <w:rFonts w:ascii="Times New Roman" w:hAnsi="Times New Roman" w:cs="Times New Roman"/>
          <w:i/>
          <w:sz w:val="20"/>
          <w:szCs w:val="20"/>
        </w:rPr>
        <w:t>M</w:t>
      </w:r>
      <w:r w:rsidRPr="00F161DF">
        <w:rPr>
          <w:rFonts w:ascii="Times New Roman" w:hAnsi="Times New Roman" w:cs="Times New Roman"/>
          <w:i/>
          <w:sz w:val="20"/>
          <w:szCs w:val="20"/>
        </w:rPr>
        <w:t>anage</w:t>
      </w:r>
      <w:r>
        <w:rPr>
          <w:rFonts w:ascii="Times New Roman" w:hAnsi="Times New Roman" w:cs="Times New Roman"/>
          <w:i/>
          <w:sz w:val="20"/>
          <w:szCs w:val="20"/>
        </w:rPr>
        <w:t>ment procurement option the partial or full o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utsourcing </w:t>
      </w:r>
      <w:r w:rsidR="00333BF0">
        <w:rPr>
          <w:rFonts w:ascii="Times New Roman" w:hAnsi="Times New Roman" w:cs="Times New Roman"/>
          <w:i/>
          <w:sz w:val="20"/>
          <w:szCs w:val="20"/>
        </w:rPr>
        <w:t>of operation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and maintenance </w:t>
      </w:r>
      <w:r w:rsidRPr="00F161DF">
        <w:rPr>
          <w:rFonts w:ascii="Times New Roman" w:hAnsi="Times New Roman" w:cs="Times New Roman"/>
          <w:i/>
          <w:sz w:val="20"/>
          <w:szCs w:val="20"/>
        </w:rPr>
        <w:t>of buildings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has been making enormous progress since the recent past.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Outsourcing can </w:t>
      </w:r>
      <w:r>
        <w:rPr>
          <w:rFonts w:ascii="Times New Roman" w:hAnsi="Times New Roman" w:cs="Times New Roman"/>
          <w:i/>
          <w:sz w:val="20"/>
          <w:szCs w:val="20"/>
        </w:rPr>
        <w:t xml:space="preserve">bring about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many changes and </w:t>
      </w:r>
      <w:r>
        <w:rPr>
          <w:rFonts w:ascii="Times New Roman" w:hAnsi="Times New Roman" w:cs="Times New Roman"/>
          <w:i/>
          <w:sz w:val="20"/>
          <w:szCs w:val="20"/>
        </w:rPr>
        <w:t>conflicts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into the </w:t>
      </w:r>
      <w:proofErr w:type="spellStart"/>
      <w:r w:rsidR="00C816D1">
        <w:rPr>
          <w:rFonts w:ascii="Times New Roman" w:hAnsi="Times New Roman" w:cs="Times New Roman"/>
          <w:i/>
          <w:sz w:val="20"/>
          <w:szCs w:val="20"/>
        </w:rPr>
        <w:t>organisation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due </w:t>
      </w:r>
      <w:r w:rsidR="001F7C57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many reasons such as services may be performed in different way</w:t>
      </w:r>
      <w:r w:rsidR="001E29FF">
        <w:rPr>
          <w:rFonts w:ascii="Times New Roman" w:hAnsi="Times New Roman" w:cs="Times New Roman"/>
          <w:i/>
          <w:sz w:val="20"/>
          <w:szCs w:val="20"/>
        </w:rPr>
        <w:t>s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, some services may </w:t>
      </w:r>
      <w:r w:rsidR="001E29FF" w:rsidRPr="00F161DF">
        <w:rPr>
          <w:rFonts w:ascii="Times New Roman" w:hAnsi="Times New Roman" w:cs="Times New Roman"/>
          <w:i/>
          <w:sz w:val="20"/>
          <w:szCs w:val="20"/>
        </w:rPr>
        <w:t>change</w:t>
      </w:r>
      <w:r>
        <w:rPr>
          <w:rFonts w:ascii="Times New Roman" w:hAnsi="Times New Roman" w:cs="Times New Roman"/>
          <w:i/>
          <w:sz w:val="20"/>
          <w:szCs w:val="20"/>
        </w:rPr>
        <w:t xml:space="preserve"> in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quality and rhythm, the employees may be asked to do things differently and the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organisational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culture may also </w:t>
      </w:r>
      <w:r>
        <w:rPr>
          <w:rFonts w:ascii="Times New Roman" w:hAnsi="Times New Roman" w:cs="Times New Roman"/>
          <w:i/>
          <w:sz w:val="20"/>
          <w:szCs w:val="20"/>
        </w:rPr>
        <w:t xml:space="preserve">have to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change</w:t>
      </w:r>
      <w:r w:rsidR="001E29FF">
        <w:rPr>
          <w:rFonts w:ascii="Times New Roman" w:hAnsi="Times New Roman" w:cs="Times New Roman"/>
          <w:i/>
          <w:sz w:val="20"/>
          <w:szCs w:val="20"/>
        </w:rPr>
        <w:t xml:space="preserve"> in doing so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. In order to maintain the continuity of the operations, </w:t>
      </w:r>
      <w:proofErr w:type="spellStart"/>
      <w:r w:rsidR="00C816D1">
        <w:rPr>
          <w:rFonts w:ascii="Times New Roman" w:hAnsi="Times New Roman" w:cs="Times New Roman"/>
          <w:i/>
          <w:sz w:val="20"/>
          <w:szCs w:val="20"/>
        </w:rPr>
        <w:t>organisation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need to adopt an intelligent approach to manage changes. Though, change management models </w:t>
      </w:r>
      <w:r w:rsidR="0081316E">
        <w:rPr>
          <w:rFonts w:ascii="Times New Roman" w:hAnsi="Times New Roman" w:cs="Times New Roman"/>
          <w:i/>
          <w:sz w:val="20"/>
          <w:szCs w:val="20"/>
        </w:rPr>
        <w:t>have been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developed for </w:t>
      </w:r>
      <w:proofErr w:type="spellStart"/>
      <w:r w:rsidR="001D7E18">
        <w:rPr>
          <w:rFonts w:ascii="Times New Roman" w:hAnsi="Times New Roman" w:cs="Times New Roman"/>
          <w:i/>
          <w:sz w:val="20"/>
          <w:szCs w:val="20"/>
        </w:rPr>
        <w:t>organisation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al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changes</w:t>
      </w:r>
      <w:r w:rsidR="001E29FF">
        <w:rPr>
          <w:rFonts w:ascii="Times New Roman" w:hAnsi="Times New Roman" w:cs="Times New Roman"/>
          <w:i/>
          <w:sz w:val="20"/>
          <w:szCs w:val="20"/>
        </w:rPr>
        <w:t>,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which include changes within the </w:t>
      </w:r>
      <w:proofErr w:type="spellStart"/>
      <w:r w:rsidR="00C816D1">
        <w:rPr>
          <w:rFonts w:ascii="Times New Roman" w:hAnsi="Times New Roman" w:cs="Times New Roman"/>
          <w:i/>
          <w:sz w:val="20"/>
          <w:szCs w:val="20"/>
        </w:rPr>
        <w:t>organisation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 for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total changes s</w:t>
      </w:r>
      <w:r w:rsidR="0081316E">
        <w:rPr>
          <w:rFonts w:ascii="Times New Roman" w:hAnsi="Times New Roman" w:cs="Times New Roman"/>
          <w:i/>
          <w:sz w:val="20"/>
          <w:szCs w:val="20"/>
        </w:rPr>
        <w:t>uch as acquisition and merging</w:t>
      </w:r>
      <w:r w:rsidR="001E29FF">
        <w:rPr>
          <w:rFonts w:ascii="Times New Roman" w:hAnsi="Times New Roman" w:cs="Times New Roman"/>
          <w:i/>
          <w:sz w:val="20"/>
          <w:szCs w:val="20"/>
        </w:rPr>
        <w:t>,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there is no specific or tailor made change management models </w:t>
      </w:r>
      <w:r w:rsidR="0081316E">
        <w:rPr>
          <w:rFonts w:ascii="Times New Roman" w:hAnsi="Times New Roman" w:cs="Times New Roman"/>
          <w:i/>
          <w:sz w:val="20"/>
          <w:szCs w:val="20"/>
        </w:rPr>
        <w:t>that would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316E" w:rsidRPr="00F161DF">
        <w:rPr>
          <w:rFonts w:ascii="Times New Roman" w:hAnsi="Times New Roman" w:cs="Times New Roman"/>
          <w:i/>
          <w:sz w:val="20"/>
          <w:szCs w:val="20"/>
        </w:rPr>
        <w:t>combine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 the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exist</w:t>
      </w:r>
      <w:r w:rsidR="0081316E">
        <w:rPr>
          <w:rFonts w:ascii="Times New Roman" w:hAnsi="Times New Roman" w:cs="Times New Roman"/>
          <w:i/>
          <w:sz w:val="20"/>
          <w:szCs w:val="20"/>
        </w:rPr>
        <w:t>ing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816D1">
        <w:rPr>
          <w:rFonts w:ascii="Times New Roman" w:hAnsi="Times New Roman" w:cs="Times New Roman"/>
          <w:i/>
          <w:sz w:val="20"/>
          <w:szCs w:val="20"/>
        </w:rPr>
        <w:t>organisation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and the outside </w:t>
      </w:r>
      <w:r w:rsidR="001E29FF">
        <w:rPr>
          <w:rFonts w:ascii="Times New Roman" w:hAnsi="Times New Roman" w:cs="Times New Roman"/>
          <w:i/>
          <w:sz w:val="20"/>
          <w:szCs w:val="20"/>
        </w:rPr>
        <w:t xml:space="preserve">outsourcing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party. A</w:t>
      </w:r>
      <w:r w:rsidR="0081316E">
        <w:rPr>
          <w:rFonts w:ascii="Times New Roman" w:hAnsi="Times New Roman" w:cs="Times New Roman"/>
          <w:i/>
          <w:sz w:val="20"/>
          <w:szCs w:val="20"/>
        </w:rPr>
        <w:t>s such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aim of this study is to develop a conceptual model for change management for </w:t>
      </w:r>
      <w:r w:rsidR="0081316E" w:rsidRPr="00F161DF">
        <w:rPr>
          <w:rFonts w:ascii="Times New Roman" w:hAnsi="Times New Roman" w:cs="Times New Roman"/>
          <w:i/>
          <w:sz w:val="20"/>
          <w:szCs w:val="20"/>
        </w:rPr>
        <w:t>outsourcing Facilities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Management services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 effectively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1287F" w:rsidRPr="00F161DF">
        <w:rPr>
          <w:rFonts w:ascii="Times New Roman" w:hAnsi="Times New Roman" w:cs="Times New Roman"/>
          <w:i/>
          <w:sz w:val="20"/>
          <w:szCs w:val="20"/>
        </w:rPr>
        <w:t>For this study a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comprehensive literature review was used as the research methodology. M</w:t>
      </w:r>
      <w:r w:rsidR="0081287F">
        <w:rPr>
          <w:rFonts w:ascii="Times New Roman" w:hAnsi="Times New Roman" w:cs="Times New Roman"/>
          <w:i/>
          <w:sz w:val="20"/>
          <w:szCs w:val="20"/>
        </w:rPr>
        <w:t>ajor change management criteria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which can affect the efficiency of outsourcing Facilities Management services were identified</w:t>
      </w:r>
      <w:r w:rsidR="001E29FF">
        <w:rPr>
          <w:rFonts w:ascii="Times New Roman" w:hAnsi="Times New Roman" w:cs="Times New Roman"/>
          <w:i/>
          <w:sz w:val="20"/>
          <w:szCs w:val="20"/>
        </w:rPr>
        <w:t>,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and a conceptual model developed in order to </w:t>
      </w:r>
      <w:r w:rsidR="0081316E">
        <w:rPr>
          <w:rFonts w:ascii="Times New Roman" w:hAnsi="Times New Roman" w:cs="Times New Roman"/>
          <w:i/>
          <w:sz w:val="20"/>
          <w:szCs w:val="20"/>
        </w:rPr>
        <w:t>offer a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solution. It was </w:t>
      </w:r>
      <w:r w:rsidR="0081287F">
        <w:rPr>
          <w:rFonts w:ascii="Times New Roman" w:hAnsi="Times New Roman" w:cs="Times New Roman"/>
          <w:i/>
          <w:sz w:val="20"/>
          <w:szCs w:val="20"/>
        </w:rPr>
        <w:t>suggested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that </w:t>
      </w:r>
      <w:r w:rsidR="0081316E" w:rsidRPr="00F161DF">
        <w:rPr>
          <w:rFonts w:ascii="Times New Roman" w:hAnsi="Times New Roman" w:cs="Times New Roman"/>
          <w:i/>
          <w:sz w:val="20"/>
          <w:szCs w:val="20"/>
        </w:rPr>
        <w:t>through managing the change</w:t>
      </w:r>
      <w:r w:rsidR="001E29FF">
        <w:rPr>
          <w:rFonts w:ascii="Times New Roman" w:hAnsi="Times New Roman" w:cs="Times New Roman"/>
          <w:i/>
          <w:sz w:val="20"/>
          <w:szCs w:val="20"/>
        </w:rPr>
        <w:t>,</w:t>
      </w:r>
      <w:r w:rsidR="0081316E" w:rsidRPr="00F161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316E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81316E" w:rsidRPr="00F161DF">
        <w:rPr>
          <w:rFonts w:ascii="Times New Roman" w:hAnsi="Times New Roman" w:cs="Times New Roman"/>
          <w:i/>
          <w:sz w:val="20"/>
          <w:szCs w:val="20"/>
        </w:rPr>
        <w:t xml:space="preserve">efficiency of outsourcing </w:t>
      </w:r>
      <w:r w:rsidR="0081316E">
        <w:rPr>
          <w:rFonts w:ascii="Times New Roman" w:hAnsi="Times New Roman" w:cs="Times New Roman"/>
          <w:i/>
          <w:sz w:val="20"/>
          <w:szCs w:val="20"/>
        </w:rPr>
        <w:t>the Facilities Management services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can be improved and the </w:t>
      </w:r>
      <w:proofErr w:type="spellStart"/>
      <w:r w:rsidR="00C816D1">
        <w:rPr>
          <w:rFonts w:ascii="Times New Roman" w:hAnsi="Times New Roman" w:cs="Times New Roman"/>
          <w:i/>
          <w:sz w:val="20"/>
          <w:szCs w:val="20"/>
        </w:rPr>
        <w:t>organisation</w:t>
      </w:r>
      <w:proofErr w:type="spellEnd"/>
      <w:r w:rsidR="00F161DF" w:rsidRPr="00F161DF">
        <w:rPr>
          <w:rFonts w:ascii="Times New Roman" w:hAnsi="Times New Roman" w:cs="Times New Roman"/>
          <w:i/>
          <w:sz w:val="20"/>
          <w:szCs w:val="20"/>
        </w:rPr>
        <w:t xml:space="preserve"> can get the maximum benefit out of </w:t>
      </w:r>
      <w:r w:rsidR="001E29FF">
        <w:rPr>
          <w:rFonts w:ascii="Times New Roman" w:hAnsi="Times New Roman" w:cs="Times New Roman"/>
          <w:i/>
          <w:sz w:val="20"/>
          <w:szCs w:val="20"/>
        </w:rPr>
        <w:t xml:space="preserve">such </w:t>
      </w:r>
      <w:r w:rsidR="00F161DF" w:rsidRPr="00F161DF">
        <w:rPr>
          <w:rFonts w:ascii="Times New Roman" w:hAnsi="Times New Roman" w:cs="Times New Roman"/>
          <w:i/>
          <w:sz w:val="20"/>
          <w:szCs w:val="20"/>
        </w:rPr>
        <w:t>outsourcing.</w:t>
      </w:r>
    </w:p>
    <w:p w:rsidR="00414137" w:rsidRPr="00023067" w:rsidRDefault="00F161DF" w:rsidP="00A67D08">
      <w:pPr>
        <w:pStyle w:val="PaperAbstract"/>
        <w:ind w:left="0" w:firstLine="567"/>
      </w:pPr>
      <w:r w:rsidRPr="00023067">
        <w:rPr>
          <w:b/>
        </w:rPr>
        <w:t>Keywords:</w:t>
      </w:r>
      <w:r w:rsidRPr="00023067">
        <w:t xml:space="preserve"> </w:t>
      </w:r>
      <w:r>
        <w:t>Change Management; Facilities Management; Outsourcing</w:t>
      </w:r>
      <w:r w:rsidRPr="007F0FFC">
        <w:t>.</w:t>
      </w:r>
    </w:p>
    <w:p w:rsidR="00414137" w:rsidRDefault="00414137" w:rsidP="00414137">
      <w:pPr>
        <w:pStyle w:val="PaperSection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D470A7">
        <w:rPr>
          <w:sz w:val="24"/>
          <w:szCs w:val="24"/>
        </w:rPr>
        <w:t>Introduction</w:t>
      </w:r>
    </w:p>
    <w:p w:rsidR="004E4E74" w:rsidRPr="000C1063" w:rsidRDefault="005863F7" w:rsidP="00A67D08">
      <w:pPr>
        <w:pStyle w:val="CIOBbody"/>
        <w:spacing w:line="240" w:lineRule="auto"/>
        <w:rPr>
          <w:noProof/>
        </w:rPr>
      </w:pPr>
      <w:r w:rsidRPr="005863F7">
        <w:t xml:space="preserve">Outsourcing has </w:t>
      </w:r>
      <w:r w:rsidR="007034AA">
        <w:t xml:space="preserve">been </w:t>
      </w:r>
      <w:r w:rsidRPr="005863F7">
        <w:t xml:space="preserve">advanced </w:t>
      </w:r>
      <w:r w:rsidR="007034AA">
        <w:t>to the extent of being</w:t>
      </w:r>
      <w:r w:rsidRPr="005863F7">
        <w:t xml:space="preserve"> one of the </w:t>
      </w:r>
      <w:r w:rsidR="0081287F">
        <w:t xml:space="preserve">most </w:t>
      </w:r>
      <w:r w:rsidRPr="005863F7">
        <w:t xml:space="preserve">popular and widely adopted business strategies </w:t>
      </w:r>
      <w:r w:rsidR="007034AA">
        <w:t>in</w:t>
      </w:r>
      <w:r w:rsidRPr="005863F7">
        <w:t xml:space="preserve"> this era</w:t>
      </w:r>
      <w:r w:rsidR="007034AA">
        <w:t xml:space="preserve"> of </w:t>
      </w:r>
      <w:proofErr w:type="spellStart"/>
      <w:r w:rsidR="007034AA">
        <w:t>globalisation</w:t>
      </w:r>
      <w:proofErr w:type="spellEnd"/>
      <w:r w:rsidRPr="005863F7">
        <w:t xml:space="preserve"> (</w:t>
      </w:r>
      <w:proofErr w:type="spellStart"/>
      <w:r>
        <w:rPr>
          <w:noProof/>
        </w:rPr>
        <w:t>Cigolini</w:t>
      </w:r>
      <w:proofErr w:type="spellEnd"/>
      <w:r>
        <w:rPr>
          <w:noProof/>
        </w:rPr>
        <w:t xml:space="preserve"> </w:t>
      </w:r>
      <w:r w:rsidRPr="005863F7">
        <w:rPr>
          <w:i/>
          <w:noProof/>
        </w:rPr>
        <w:t>et al.</w:t>
      </w:r>
      <w:r w:rsidRPr="005863F7">
        <w:rPr>
          <w:noProof/>
        </w:rPr>
        <w:t xml:space="preserve">, 2011; </w:t>
      </w:r>
      <w:r w:rsidRPr="005863F7">
        <w:t xml:space="preserve">Willcocks, 2010). Outsourcing is the act of transferring some of </w:t>
      </w:r>
      <w:r w:rsidR="007034AA">
        <w:t>the</w:t>
      </w:r>
      <w:r w:rsidRPr="005863F7">
        <w:t xml:space="preserve"> organisation’s recurring internal activities and </w:t>
      </w:r>
      <w:r w:rsidR="0081287F">
        <w:t xml:space="preserve">the </w:t>
      </w:r>
      <w:r w:rsidRPr="005863F7">
        <w:t>right</w:t>
      </w:r>
      <w:r w:rsidR="007034AA">
        <w:t xml:space="preserve"> of </w:t>
      </w:r>
      <w:r w:rsidR="007034AA" w:rsidRPr="005863F7">
        <w:t>decision</w:t>
      </w:r>
      <w:r w:rsidR="007034AA">
        <w:t xml:space="preserve"> making</w:t>
      </w:r>
      <w:r w:rsidR="00E42104">
        <w:t xml:space="preserve"> to outside providers as set</w:t>
      </w:r>
      <w:r w:rsidR="00E42104" w:rsidRPr="005863F7">
        <w:t xml:space="preserve"> forth</w:t>
      </w:r>
      <w:r w:rsidRPr="005863F7">
        <w:t xml:space="preserve"> </w:t>
      </w:r>
      <w:r w:rsidR="00E42104">
        <w:t>by</w:t>
      </w:r>
      <w:r w:rsidRPr="005863F7">
        <w:t xml:space="preserve"> a contract (</w:t>
      </w:r>
      <w:proofErr w:type="spellStart"/>
      <w:r w:rsidRPr="005863F7">
        <w:t>Greaver</w:t>
      </w:r>
      <w:proofErr w:type="spellEnd"/>
      <w:r w:rsidRPr="005863F7">
        <w:t>, 1999). Hence, it involves the transfer of responsibilities (</w:t>
      </w:r>
      <w:proofErr w:type="spellStart"/>
      <w:r w:rsidRPr="005863F7">
        <w:t>Krell</w:t>
      </w:r>
      <w:proofErr w:type="spellEnd"/>
      <w:r w:rsidRPr="005863F7">
        <w:t xml:space="preserve">, 2006). In </w:t>
      </w:r>
      <w:r w:rsidR="00E42104">
        <w:t xml:space="preserve">a </w:t>
      </w:r>
      <w:r w:rsidRPr="005863F7">
        <w:t xml:space="preserve">competitive business environment, companies focus on core activities and outsource non-core functions to others </w:t>
      </w:r>
      <w:r>
        <w:rPr>
          <w:noProof/>
        </w:rPr>
        <w:t>(Kim and</w:t>
      </w:r>
      <w:r w:rsidRPr="005863F7">
        <w:rPr>
          <w:noProof/>
        </w:rPr>
        <w:t xml:space="preserve"> Won, 2007</w:t>
      </w:r>
      <w:r>
        <w:rPr>
          <w:noProof/>
        </w:rPr>
        <w:t>; Quinn and</w:t>
      </w:r>
      <w:r w:rsidRPr="005863F7">
        <w:rPr>
          <w:noProof/>
        </w:rPr>
        <w:t xml:space="preserve"> Hilmer, 1994). </w:t>
      </w:r>
      <w:r w:rsidR="004E4E74" w:rsidRPr="000C1063">
        <w:t xml:space="preserve">In </w:t>
      </w:r>
      <w:r w:rsidR="00E42104">
        <w:t xml:space="preserve">the field </w:t>
      </w:r>
      <w:r w:rsidR="004E4E74" w:rsidRPr="000C1063">
        <w:t>of Facili</w:t>
      </w:r>
      <w:r w:rsidR="006B1C16">
        <w:t>ties Management (FM), it i</w:t>
      </w:r>
      <w:r w:rsidR="00E42104">
        <w:t>nvolves</w:t>
      </w:r>
      <w:r w:rsidR="006B1C16">
        <w:t xml:space="preserve"> the </w:t>
      </w:r>
      <w:r w:rsidR="004E4E74" w:rsidRPr="000C1063">
        <w:t xml:space="preserve">“contracting out” of FM services to an </w:t>
      </w:r>
      <w:r w:rsidR="004E4E74">
        <w:t>external provider (Atkin and</w:t>
      </w:r>
      <w:r w:rsidR="004E4E74" w:rsidRPr="000C1063">
        <w:t xml:space="preserve"> Brooks, 2009</w:t>
      </w:r>
      <w:r w:rsidR="004E4E74">
        <w:t xml:space="preserve">; </w:t>
      </w:r>
      <w:r w:rsidR="004E4E74">
        <w:rPr>
          <w:noProof/>
        </w:rPr>
        <w:t>Barret, 2000</w:t>
      </w:r>
      <w:r w:rsidR="004E4E74" w:rsidRPr="000C1063">
        <w:t xml:space="preserve">). </w:t>
      </w:r>
      <w:r w:rsidR="00E42104">
        <w:t>Up to now outsourcing has contributed immensely to the</w:t>
      </w:r>
      <w:r w:rsidR="004E4E74" w:rsidRPr="000C1063">
        <w:t xml:space="preserve"> growth of FM as an industry</w:t>
      </w:r>
      <w:r w:rsidR="00E42104">
        <w:t xml:space="preserve"> and</w:t>
      </w:r>
      <w:r w:rsidR="004E4E74" w:rsidRPr="000C1063">
        <w:t xml:space="preserve"> in the foreseeable future</w:t>
      </w:r>
      <w:r w:rsidR="0081287F">
        <w:t xml:space="preserve"> it</w:t>
      </w:r>
      <w:r w:rsidR="004E4E74" w:rsidRPr="000C1063">
        <w:t xml:space="preserve"> is also likely to</w:t>
      </w:r>
      <w:r w:rsidR="00E42104">
        <w:t xml:space="preserve"> be the </w:t>
      </w:r>
      <w:r w:rsidR="004E4E74" w:rsidRPr="000C1063">
        <w:t>driv</w:t>
      </w:r>
      <w:r w:rsidR="00E42104">
        <w:t>ing force of the industry</w:t>
      </w:r>
      <w:r w:rsidR="004E4E74">
        <w:t xml:space="preserve"> (Best </w:t>
      </w:r>
      <w:r w:rsidR="004E4E74" w:rsidRPr="004E4E74">
        <w:rPr>
          <w:i/>
        </w:rPr>
        <w:t>et al</w:t>
      </w:r>
      <w:r w:rsidR="004E4E74">
        <w:t>.</w:t>
      </w:r>
      <w:r w:rsidR="004E4E74" w:rsidRPr="000C1063">
        <w:t>, 2003). According to the International Association of Outsour</w:t>
      </w:r>
      <w:r w:rsidR="004E4E74">
        <w:t>cing Professionals (</w:t>
      </w:r>
      <w:r w:rsidR="008531FC">
        <w:t xml:space="preserve">cited </w:t>
      </w:r>
      <w:proofErr w:type="spellStart"/>
      <w:r w:rsidR="004E4E74">
        <w:t>Ikediashi</w:t>
      </w:r>
      <w:proofErr w:type="spellEnd"/>
      <w:r w:rsidR="004E4E74">
        <w:t xml:space="preserve"> </w:t>
      </w:r>
      <w:r w:rsidR="004E4E74" w:rsidRPr="004E4E74">
        <w:rPr>
          <w:i/>
        </w:rPr>
        <w:t>et al</w:t>
      </w:r>
      <w:r w:rsidR="004E4E74" w:rsidRPr="000C1063">
        <w:t>, 2012), the global outsourcing</w:t>
      </w:r>
      <w:r w:rsidR="00E42104">
        <w:t xml:space="preserve"> industry</w:t>
      </w:r>
      <w:r w:rsidR="004E4E74" w:rsidRPr="000C1063">
        <w:t xml:space="preserve"> is presently worth over $1 trillion annually with India capturing a lion share of the market closely followed by China.</w:t>
      </w:r>
    </w:p>
    <w:p w:rsidR="004E4E74" w:rsidRDefault="00E42104" w:rsidP="00A67D08">
      <w:pPr>
        <w:pStyle w:val="CIOBbody"/>
        <w:spacing w:line="240" w:lineRule="auto"/>
      </w:pPr>
      <w:r>
        <w:t xml:space="preserve">The </w:t>
      </w:r>
      <w:r w:rsidR="004E4E74" w:rsidRPr="000C1063">
        <w:t>FM industry</w:t>
      </w:r>
      <w:r>
        <w:t xml:space="preserve"> in Sri Lanka</w:t>
      </w:r>
      <w:r w:rsidR="004E4E74" w:rsidRPr="000C1063">
        <w:t xml:space="preserve"> </w:t>
      </w:r>
      <w:r>
        <w:t>too uses</w:t>
      </w:r>
      <w:r w:rsidR="004E4E74" w:rsidRPr="000C1063">
        <w:t xml:space="preserve"> outsourcing as one of </w:t>
      </w:r>
      <w:r w:rsidRPr="000C1063">
        <w:t>their</w:t>
      </w:r>
      <w:r w:rsidR="004E4E74" w:rsidRPr="000C1063">
        <w:t xml:space="preserve"> procurement strateg</w:t>
      </w:r>
      <w:r>
        <w:t>ies</w:t>
      </w:r>
      <w:r w:rsidR="004E4E74" w:rsidRPr="000C1063">
        <w:t xml:space="preserve"> (</w:t>
      </w:r>
      <w:proofErr w:type="spellStart"/>
      <w:r w:rsidR="004E4E74" w:rsidRPr="000C1063">
        <w:t>Nadeeshani</w:t>
      </w:r>
      <w:proofErr w:type="spellEnd"/>
      <w:r w:rsidR="004E4E74" w:rsidRPr="000C1063">
        <w:t xml:space="preserve">, 2006). </w:t>
      </w:r>
      <w:proofErr w:type="spellStart"/>
      <w:r w:rsidR="004E4E74" w:rsidRPr="000C1063">
        <w:t>Nadeeshani</w:t>
      </w:r>
      <w:proofErr w:type="spellEnd"/>
      <w:r w:rsidR="004E4E74" w:rsidRPr="000C1063">
        <w:t xml:space="preserve"> (2006</w:t>
      </w:r>
      <w:r w:rsidR="004E4E74">
        <w:t xml:space="preserve">) </w:t>
      </w:r>
      <w:r w:rsidR="004E4E74" w:rsidRPr="000C1063">
        <w:t xml:space="preserve">found </w:t>
      </w:r>
      <w:r w:rsidR="008D55B3">
        <w:t xml:space="preserve">that during the </w:t>
      </w:r>
      <w:r w:rsidR="008D55B3" w:rsidRPr="000C1063">
        <w:t xml:space="preserve">decision making </w:t>
      </w:r>
      <w:r w:rsidR="008D55B3">
        <w:t xml:space="preserve">process </w:t>
      </w:r>
      <w:r w:rsidR="008D55B3" w:rsidRPr="000C1063">
        <w:t xml:space="preserve">of procurement strategy in </w:t>
      </w:r>
      <w:r w:rsidR="008D55B3">
        <w:t xml:space="preserve">the </w:t>
      </w:r>
      <w:r w:rsidR="008D55B3" w:rsidRPr="000C1063">
        <w:t xml:space="preserve">FM industry </w:t>
      </w:r>
      <w:r w:rsidR="008D55B3">
        <w:t xml:space="preserve">in Sri Lanka, </w:t>
      </w:r>
      <w:r w:rsidR="004E4E74" w:rsidRPr="000C1063">
        <w:t>change management issues such as employee reactions, ethical and cultural impacts, willingn</w:t>
      </w:r>
      <w:r w:rsidR="00257DB5">
        <w:t>ess to manage possible discords</w:t>
      </w:r>
      <w:r w:rsidR="004E4E74" w:rsidRPr="000C1063">
        <w:t xml:space="preserve"> that could arise out of contract in </w:t>
      </w:r>
      <w:r>
        <w:t xml:space="preserve">the </w:t>
      </w:r>
      <w:r w:rsidR="004E4E74" w:rsidRPr="000C1063">
        <w:t>future</w:t>
      </w:r>
      <w:r w:rsidR="0014502C">
        <w:t>,</w:t>
      </w:r>
      <w:r w:rsidR="004E4E74" w:rsidRPr="000C1063">
        <w:t xml:space="preserve"> were neglected or </w:t>
      </w:r>
      <w:r w:rsidR="008D55B3">
        <w:t>received the least of attention</w:t>
      </w:r>
      <w:r w:rsidR="004E4E74">
        <w:t>.</w:t>
      </w:r>
    </w:p>
    <w:p w:rsidR="004E4E74" w:rsidRDefault="004E4E74" w:rsidP="00A67D08">
      <w:pPr>
        <w:pStyle w:val="CIOBbody"/>
        <w:spacing w:line="240" w:lineRule="auto"/>
      </w:pPr>
      <w:r>
        <w:t>Andersen and</w:t>
      </w:r>
      <w:r w:rsidRPr="000C1063">
        <w:t xml:space="preserve"> </w:t>
      </w:r>
      <w:proofErr w:type="spellStart"/>
      <w:r w:rsidRPr="000C1063">
        <w:t>Ankerstjerne</w:t>
      </w:r>
      <w:proofErr w:type="spellEnd"/>
      <w:r w:rsidRPr="000C1063">
        <w:t xml:space="preserve"> (2011)</w:t>
      </w:r>
      <w:r>
        <w:t xml:space="preserve"> </w:t>
      </w:r>
      <w:r w:rsidRPr="000C1063">
        <w:t xml:space="preserve">stated outsourcing </w:t>
      </w:r>
      <w:r w:rsidR="008D55B3">
        <w:t xml:space="preserve">as </w:t>
      </w:r>
      <w:r w:rsidRPr="000C1063">
        <w:t xml:space="preserve">a service creates many changes and possible disruptions to an </w:t>
      </w:r>
      <w:proofErr w:type="spellStart"/>
      <w:r w:rsidRPr="000C1063">
        <w:t>organisation</w:t>
      </w:r>
      <w:proofErr w:type="spellEnd"/>
      <w:r w:rsidRPr="000C1063">
        <w:t xml:space="preserve">. </w:t>
      </w:r>
      <w:r w:rsidR="008D55B3">
        <w:t>Also</w:t>
      </w:r>
      <w:r>
        <w:t xml:space="preserve">, Atkin and Brooks (2009) </w:t>
      </w:r>
      <w:proofErr w:type="spellStart"/>
      <w:r>
        <w:t>theorise</w:t>
      </w:r>
      <w:proofErr w:type="spellEnd"/>
      <w:r w:rsidR="008D55B3">
        <w:t xml:space="preserve"> that</w:t>
      </w:r>
      <w:r>
        <w:t>, c</w:t>
      </w:r>
      <w:r w:rsidR="008D55B3">
        <w:t xml:space="preserve">hange is normal, but </w:t>
      </w:r>
      <w:r w:rsidR="008D55B3" w:rsidRPr="000C1063">
        <w:t>for</w:t>
      </w:r>
      <w:r w:rsidRPr="000C1063">
        <w:t xml:space="preserve"> the people a</w:t>
      </w:r>
      <w:r>
        <w:t xml:space="preserve">ffected by </w:t>
      </w:r>
      <w:r w:rsidR="008D55B3">
        <w:t xml:space="preserve">such change the </w:t>
      </w:r>
      <w:r w:rsidR="008D55B3" w:rsidRPr="000C1063">
        <w:t xml:space="preserve">consequences can be </w:t>
      </w:r>
      <w:r w:rsidR="006215E8">
        <w:t>substantial.</w:t>
      </w:r>
      <w:r>
        <w:t xml:space="preserve"> Therefore</w:t>
      </w:r>
      <w:r w:rsidRPr="000C1063">
        <w:t xml:space="preserve"> </w:t>
      </w:r>
      <w:proofErr w:type="spellStart"/>
      <w:r w:rsidRPr="000C1063">
        <w:t>organisations</w:t>
      </w:r>
      <w:proofErr w:type="spellEnd"/>
      <w:r w:rsidRPr="000C1063">
        <w:t xml:space="preserve"> need to adopt an intelligent approach to planning, coordinating and controlling </w:t>
      </w:r>
      <w:r w:rsidR="008D55B3">
        <w:t>the</w:t>
      </w:r>
      <w:r w:rsidRPr="000C1063">
        <w:t xml:space="preserve"> process of change that ensures c</w:t>
      </w:r>
      <w:r>
        <w:t>ontinuity of operations (Atkin and</w:t>
      </w:r>
      <w:r w:rsidRPr="000C1063">
        <w:t xml:space="preserve"> Brooks, 2009</w:t>
      </w:r>
      <w:r>
        <w:t xml:space="preserve">; </w:t>
      </w:r>
      <w:r>
        <w:rPr>
          <w:noProof/>
        </w:rPr>
        <w:t>Gildner, 2006</w:t>
      </w:r>
      <w:r w:rsidRPr="000C1063">
        <w:t>).</w:t>
      </w:r>
      <w:r w:rsidR="006B1C16">
        <w:t xml:space="preserve"> </w:t>
      </w:r>
      <w:r w:rsidRPr="00281EC2">
        <w:t xml:space="preserve">The problems that </w:t>
      </w:r>
      <w:r w:rsidR="008D55B3">
        <w:t>may arise</w:t>
      </w:r>
      <w:r w:rsidRPr="00281EC2">
        <w:t xml:space="preserve"> from unmanaged change in outsourcing are</w:t>
      </w:r>
      <w:r>
        <w:t>;</w:t>
      </w:r>
      <w:r w:rsidRPr="00281EC2">
        <w:t xml:space="preserve"> cultural conflicts, </w:t>
      </w:r>
      <w:r w:rsidR="008D55B3">
        <w:t>loss of interest by employee</w:t>
      </w:r>
      <w:r>
        <w:t xml:space="preserve">, </w:t>
      </w:r>
      <w:r w:rsidR="008D55B3">
        <w:t xml:space="preserve">breakdown of </w:t>
      </w:r>
      <w:r w:rsidR="006215E8">
        <w:t>communications regarding</w:t>
      </w:r>
      <w:r>
        <w:t xml:space="preserve"> goals and</w:t>
      </w:r>
      <w:r w:rsidRPr="00281EC2">
        <w:t xml:space="preserve"> commitments, </w:t>
      </w:r>
      <w:r w:rsidR="008D55B3" w:rsidRPr="00281EC2">
        <w:t>no</w:t>
      </w:r>
      <w:r w:rsidR="008D55B3">
        <w:t>n</w:t>
      </w:r>
      <w:r w:rsidR="008D55B3" w:rsidRPr="00281EC2">
        <w:t>-corporation</w:t>
      </w:r>
      <w:r w:rsidRPr="00281EC2">
        <w:t xml:space="preserve"> between the </w:t>
      </w:r>
      <w:proofErr w:type="spellStart"/>
      <w:r w:rsidRPr="00281EC2">
        <w:t>organisation</w:t>
      </w:r>
      <w:proofErr w:type="spellEnd"/>
      <w:r w:rsidRPr="00281EC2">
        <w:t xml:space="preserve"> and service provider</w:t>
      </w:r>
      <w:r>
        <w:t xml:space="preserve"> </w:t>
      </w:r>
      <w:r w:rsidR="003917FE">
        <w:rPr>
          <w:noProof/>
        </w:rPr>
        <w:t>(Andersen and</w:t>
      </w:r>
      <w:r>
        <w:rPr>
          <w:noProof/>
        </w:rPr>
        <w:t xml:space="preserve"> Ankerstjerne, 2011)</w:t>
      </w:r>
      <w:r w:rsidRPr="00281EC2">
        <w:t xml:space="preserve">. </w:t>
      </w:r>
      <w:r>
        <w:t>Moreover,</w:t>
      </w:r>
      <w:r w:rsidR="006215E8">
        <w:t xml:space="preserve"> the difficulties </w:t>
      </w:r>
      <w:r w:rsidR="0014502C">
        <w:t xml:space="preserve">on the part </w:t>
      </w:r>
      <w:r w:rsidR="006215E8">
        <w:t xml:space="preserve">of the employees to </w:t>
      </w:r>
      <w:r w:rsidR="006215E8">
        <w:lastRenderedPageBreak/>
        <w:t>make even small changes to their work habits tend</w:t>
      </w:r>
      <w:r w:rsidRPr="00281EC2">
        <w:t xml:space="preserve"> to</w:t>
      </w:r>
      <w:r w:rsidR="006215E8">
        <w:t xml:space="preserve"> be</w:t>
      </w:r>
      <w:r w:rsidRPr="00281EC2">
        <w:t xml:space="preserve"> underestimate</w:t>
      </w:r>
      <w:r w:rsidR="006215E8">
        <w:t>d by the managers</w:t>
      </w:r>
      <w:r w:rsidRPr="00281EC2">
        <w:t>. Consequently</w:t>
      </w:r>
      <w:r>
        <w:t>,</w:t>
      </w:r>
      <w:r w:rsidR="006215E8" w:rsidRPr="006215E8">
        <w:t xml:space="preserve"> </w:t>
      </w:r>
      <w:r w:rsidR="006215E8" w:rsidRPr="00281EC2">
        <w:t xml:space="preserve">sometimes </w:t>
      </w:r>
      <w:r w:rsidR="006215E8">
        <w:t xml:space="preserve">this may </w:t>
      </w:r>
      <w:r w:rsidR="006215E8" w:rsidRPr="00281EC2">
        <w:t xml:space="preserve">result in </w:t>
      </w:r>
      <w:r w:rsidR="0014502C">
        <w:t xml:space="preserve">reluctance and </w:t>
      </w:r>
      <w:r w:rsidR="006215E8" w:rsidRPr="00281EC2">
        <w:t>resistance</w:t>
      </w:r>
      <w:r w:rsidR="006215E8">
        <w:t xml:space="preserve"> by employees</w:t>
      </w:r>
      <w:r w:rsidRPr="00281EC2">
        <w:t xml:space="preserve"> </w:t>
      </w:r>
      <w:r w:rsidR="006215E8">
        <w:t xml:space="preserve">as a result of which </w:t>
      </w:r>
      <w:r>
        <w:t>the managers</w:t>
      </w:r>
      <w:r w:rsidRPr="00281EC2">
        <w:t xml:space="preserve"> often l</w:t>
      </w:r>
      <w:r w:rsidR="006215E8">
        <w:t xml:space="preserve">ose </w:t>
      </w:r>
      <w:r w:rsidRPr="00281EC2">
        <w:t xml:space="preserve">patience, </w:t>
      </w:r>
      <w:r w:rsidR="006215E8">
        <w:t>and that</w:t>
      </w:r>
      <w:r w:rsidRPr="00281EC2">
        <w:t xml:space="preserve"> </w:t>
      </w:r>
      <w:r w:rsidR="006215E8">
        <w:t>could</w:t>
      </w:r>
      <w:r w:rsidRPr="00281EC2">
        <w:t xml:space="preserve"> possibly </w:t>
      </w:r>
      <w:r w:rsidR="006215E8">
        <w:t xml:space="preserve">lead to further </w:t>
      </w:r>
      <w:r w:rsidR="00257DB5">
        <w:t>antagonisms</w:t>
      </w:r>
      <w:r>
        <w:t xml:space="preserve"> </w:t>
      </w:r>
      <w:r w:rsidR="003917FE">
        <w:rPr>
          <w:noProof/>
        </w:rPr>
        <w:t>(Andersen and</w:t>
      </w:r>
      <w:r>
        <w:rPr>
          <w:noProof/>
        </w:rPr>
        <w:t xml:space="preserve"> Ankerstjerne, 2011)</w:t>
      </w:r>
      <w:r w:rsidRPr="00281EC2">
        <w:t xml:space="preserve">. </w:t>
      </w:r>
    </w:p>
    <w:p w:rsidR="004E4E74" w:rsidRDefault="004E4E74" w:rsidP="00A67D08">
      <w:pPr>
        <w:pStyle w:val="CIOBbody"/>
        <w:spacing w:line="240" w:lineRule="auto"/>
      </w:pPr>
      <w:r w:rsidRPr="00281EC2">
        <w:t xml:space="preserve">There </w:t>
      </w:r>
      <w:r>
        <w:t>is no universal template for a c</w:t>
      </w:r>
      <w:r w:rsidRPr="00281EC2">
        <w:t xml:space="preserve">hange management </w:t>
      </w:r>
      <w:proofErr w:type="spellStart"/>
      <w:r w:rsidRPr="00281EC2">
        <w:t>programme</w:t>
      </w:r>
      <w:proofErr w:type="spellEnd"/>
      <w:r w:rsidR="003917FE">
        <w:t xml:space="preserve"> (Andersen and</w:t>
      </w:r>
      <w:r w:rsidRPr="00436C25">
        <w:t xml:space="preserve"> </w:t>
      </w:r>
      <w:proofErr w:type="spellStart"/>
      <w:r w:rsidRPr="00436C25">
        <w:t>Ankerstjerne</w:t>
      </w:r>
      <w:proofErr w:type="spellEnd"/>
      <w:r>
        <w:t>, 2011)</w:t>
      </w:r>
      <w:r w:rsidRPr="00281EC2">
        <w:t>. However</w:t>
      </w:r>
      <w:r>
        <w:t>,</w:t>
      </w:r>
      <w:r w:rsidRPr="00281EC2">
        <w:t xml:space="preserve"> Kotter’s</w:t>
      </w:r>
      <w:r>
        <w:t xml:space="preserve"> (1996)</w:t>
      </w:r>
      <w:r w:rsidRPr="00281EC2">
        <w:t xml:space="preserve"> 8-step model includes all </w:t>
      </w:r>
      <w:r w:rsidR="00433412">
        <w:t xml:space="preserve">the </w:t>
      </w:r>
      <w:r w:rsidRPr="00281EC2">
        <w:t>major elements of the</w:t>
      </w:r>
      <w:r w:rsidR="00433412" w:rsidRPr="00433412">
        <w:t xml:space="preserve"> </w:t>
      </w:r>
      <w:r w:rsidR="00433412" w:rsidRPr="00281EC2">
        <w:t>process</w:t>
      </w:r>
      <w:r w:rsidR="00433412">
        <w:t xml:space="preserve"> involving</w:t>
      </w:r>
      <w:r w:rsidRPr="00281EC2">
        <w:t xml:space="preserve"> people </w:t>
      </w:r>
      <w:r w:rsidR="00433412">
        <w:t>in the process</w:t>
      </w:r>
      <w:r w:rsidRPr="00281EC2">
        <w:t xml:space="preserve"> of</w:t>
      </w:r>
      <w:r>
        <w:t xml:space="preserve"> </w:t>
      </w:r>
      <w:r w:rsidRPr="00281EC2">
        <w:t>change and can be used as a generic process template.</w:t>
      </w:r>
      <w:r>
        <w:t xml:space="preserve"> </w:t>
      </w:r>
      <w:r w:rsidRPr="00281EC2">
        <w:t>Lewin’s</w:t>
      </w:r>
      <w:r>
        <w:t xml:space="preserve"> (1958)</w:t>
      </w:r>
      <w:r w:rsidRPr="00281EC2">
        <w:t xml:space="preserve"> 3</w:t>
      </w:r>
      <w:r w:rsidR="003917FE">
        <w:t>-</w:t>
      </w:r>
      <w:r w:rsidRPr="00281EC2">
        <w:t xml:space="preserve">stage model </w:t>
      </w:r>
      <w:r>
        <w:t xml:space="preserve">also can be used for </w:t>
      </w:r>
      <w:r w:rsidRPr="00281EC2">
        <w:t xml:space="preserve">effective application of change management in the </w:t>
      </w:r>
      <w:proofErr w:type="spellStart"/>
      <w:r w:rsidRPr="00281EC2">
        <w:t>organisations</w:t>
      </w:r>
      <w:proofErr w:type="spellEnd"/>
      <w:r>
        <w:t>.</w:t>
      </w:r>
      <w:r w:rsidRPr="00281EC2">
        <w:t xml:space="preserve"> </w:t>
      </w:r>
      <w:r>
        <w:t>Though, t</w:t>
      </w:r>
      <w:r w:rsidRPr="00281EC2">
        <w:t>hese models</w:t>
      </w:r>
      <w:r>
        <w:t xml:space="preserve"> are</w:t>
      </w:r>
      <w:r w:rsidRPr="00281EC2">
        <w:t xml:space="preserve"> developed for </w:t>
      </w:r>
      <w:proofErr w:type="spellStart"/>
      <w:r w:rsidR="00C816D1">
        <w:t>organisation</w:t>
      </w:r>
      <w:r w:rsidRPr="00281EC2">
        <w:t>al</w:t>
      </w:r>
      <w:proofErr w:type="spellEnd"/>
      <w:r w:rsidRPr="00281EC2">
        <w:t xml:space="preserve"> changes which include changes within the </w:t>
      </w:r>
      <w:proofErr w:type="spellStart"/>
      <w:r w:rsidR="00C816D1">
        <w:t>organisation</w:t>
      </w:r>
      <w:proofErr w:type="spellEnd"/>
      <w:r w:rsidRPr="00281EC2">
        <w:t xml:space="preserve"> and total changes </w:t>
      </w:r>
      <w:r w:rsidR="00433412">
        <w:t>such as acquisition and merging,</w:t>
      </w:r>
      <w:r w:rsidRPr="00281EC2">
        <w:t xml:space="preserve"> </w:t>
      </w:r>
      <w:r w:rsidR="00433412">
        <w:t>t</w:t>
      </w:r>
      <w:r w:rsidRPr="00281EC2">
        <w:t xml:space="preserve">here is no specific or tailor made change management models </w:t>
      </w:r>
      <w:r w:rsidR="00433412">
        <w:t>combining</w:t>
      </w:r>
      <w:r w:rsidRPr="00281EC2">
        <w:t xml:space="preserve"> exist</w:t>
      </w:r>
      <w:r w:rsidR="00433412">
        <w:t>ing</w:t>
      </w:r>
      <w:r w:rsidRPr="00281EC2">
        <w:t xml:space="preserve"> </w:t>
      </w:r>
      <w:proofErr w:type="spellStart"/>
      <w:r w:rsidRPr="00281EC2">
        <w:t>organisation</w:t>
      </w:r>
      <w:proofErr w:type="spellEnd"/>
      <w:r w:rsidRPr="00281EC2">
        <w:t xml:space="preserve"> and the ou</w:t>
      </w:r>
      <w:r>
        <w:t xml:space="preserve">tside </w:t>
      </w:r>
      <w:r w:rsidR="00433412">
        <w:t xml:space="preserve">outsourcing </w:t>
      </w:r>
      <w:r>
        <w:t>party</w:t>
      </w:r>
      <w:r w:rsidRPr="00281EC2">
        <w:t xml:space="preserve">. </w:t>
      </w:r>
      <w:r>
        <w:t xml:space="preserve"> </w:t>
      </w:r>
      <w:r w:rsidR="00433412">
        <w:t>Hence we can assume that there is</w:t>
      </w:r>
      <w:r>
        <w:t xml:space="preserve"> </w:t>
      </w:r>
      <w:r w:rsidR="00CA2F9E">
        <w:t xml:space="preserve">still </w:t>
      </w:r>
      <w:r>
        <w:t xml:space="preserve">a gap </w:t>
      </w:r>
      <w:r w:rsidR="00433412">
        <w:t xml:space="preserve">in the </w:t>
      </w:r>
      <w:r>
        <w:t xml:space="preserve">awareness </w:t>
      </w:r>
      <w:r w:rsidR="00CA2F9E">
        <w:t xml:space="preserve">regarding the </w:t>
      </w:r>
      <w:r>
        <w:t>impact</w:t>
      </w:r>
      <w:r w:rsidR="00CA2F9E">
        <w:t xml:space="preserve"> of change when </w:t>
      </w:r>
      <w:r>
        <w:t>outsourcing</w:t>
      </w:r>
      <w:r w:rsidR="00CA2F9E">
        <w:t xml:space="preserve"> of FM services</w:t>
      </w:r>
      <w:r w:rsidRPr="00281EC2">
        <w:t>.</w:t>
      </w:r>
      <w:r>
        <w:t xml:space="preserve"> </w:t>
      </w:r>
    </w:p>
    <w:p w:rsidR="00540BED" w:rsidRDefault="00540BED" w:rsidP="00A67D08">
      <w:pPr>
        <w:pStyle w:val="CIOBbody"/>
        <w:spacing w:line="240" w:lineRule="auto"/>
      </w:pPr>
      <w:r>
        <w:t xml:space="preserve">The aim of this paper is to review the importance of incorporating change management during outsourcing </w:t>
      </w:r>
      <w:r w:rsidR="00CA2F9E">
        <w:t xml:space="preserve">of </w:t>
      </w:r>
      <w:r>
        <w:t>Facilities Management services and to develop a conceptual change management model for effective outsourcing.</w:t>
      </w:r>
    </w:p>
    <w:p w:rsidR="00540BED" w:rsidRDefault="00540BED" w:rsidP="00540BED">
      <w:pPr>
        <w:pStyle w:val="CIOBSection"/>
        <w:numPr>
          <w:ilvl w:val="0"/>
          <w:numId w:val="0"/>
        </w:numPr>
      </w:pPr>
      <w:r w:rsidRPr="00540BED">
        <w:rPr>
          <w:smallCaps w:val="0"/>
        </w:rPr>
        <w:t>2.</w:t>
      </w:r>
      <w:r>
        <w:t xml:space="preserve"> Methodology</w:t>
      </w:r>
    </w:p>
    <w:p w:rsidR="00C915ED" w:rsidRDefault="003917FE" w:rsidP="00A67D08">
      <w:pPr>
        <w:pStyle w:val="CIOBbody"/>
        <w:spacing w:line="240" w:lineRule="auto"/>
      </w:pPr>
      <w:r>
        <w:t xml:space="preserve">A comprehensive literature review was used as the research methodology for this paper. </w:t>
      </w:r>
      <w:r w:rsidR="00CA2F9E">
        <w:t>For this purpose</w:t>
      </w:r>
      <w:r w:rsidR="0014502C">
        <w:t>,</w:t>
      </w:r>
      <w:r w:rsidR="00CA2F9E">
        <w:t xml:space="preserve"> </w:t>
      </w:r>
      <w:r w:rsidR="00CA2F9E" w:rsidRPr="00CA0F8B">
        <w:t>journals, books, articles, conference proceeding</w:t>
      </w:r>
      <w:r w:rsidR="0092036F">
        <w:t>s</w:t>
      </w:r>
      <w:r w:rsidR="00CA2F9E" w:rsidRPr="00CA0F8B">
        <w:t>, unpubli</w:t>
      </w:r>
      <w:r w:rsidR="00CA2F9E">
        <w:t>shed dissertations and the internet</w:t>
      </w:r>
      <w:r w:rsidR="0092036F">
        <w:t xml:space="preserve"> were reviewed</w:t>
      </w:r>
      <w:r w:rsidR="00CA2F9E">
        <w:t xml:space="preserve"> </w:t>
      </w:r>
      <w:r w:rsidR="0092036F">
        <w:t>s</w:t>
      </w:r>
      <w:r w:rsidR="00CA2F9E">
        <w:t>pecifically in res</w:t>
      </w:r>
      <w:r>
        <w:t>pect of outsourcing</w:t>
      </w:r>
      <w:r w:rsidRPr="00CA0F8B">
        <w:t xml:space="preserve">, </w:t>
      </w:r>
      <w:r>
        <w:t>change management</w:t>
      </w:r>
      <w:r w:rsidR="00C915ED">
        <w:t xml:space="preserve">, </w:t>
      </w:r>
      <w:r w:rsidR="0014502C">
        <w:t xml:space="preserve">and </w:t>
      </w:r>
      <w:r w:rsidR="0092036F">
        <w:t xml:space="preserve">the </w:t>
      </w:r>
      <w:r w:rsidRPr="00CA0F8B">
        <w:t xml:space="preserve">importance of </w:t>
      </w:r>
      <w:r>
        <w:t>integrating change management with outsourcing of FM services</w:t>
      </w:r>
      <w:r w:rsidR="0092036F">
        <w:t>.</w:t>
      </w:r>
      <w:r>
        <w:t xml:space="preserve"> </w:t>
      </w:r>
    </w:p>
    <w:p w:rsidR="006D1445" w:rsidRDefault="006B1C16" w:rsidP="006B1C16">
      <w:pPr>
        <w:pStyle w:val="CIOBSection"/>
        <w:numPr>
          <w:ilvl w:val="0"/>
          <w:numId w:val="0"/>
        </w:numPr>
      </w:pPr>
      <w:r w:rsidRPr="006B1C16">
        <w:rPr>
          <w:smallCaps w:val="0"/>
        </w:rPr>
        <w:t>3.</w:t>
      </w:r>
      <w:r>
        <w:t xml:space="preserve"> </w:t>
      </w:r>
      <w:r w:rsidR="006D1445">
        <w:t xml:space="preserve">Nature of Outsourcing </w:t>
      </w:r>
    </w:p>
    <w:p w:rsidR="00C52BE9" w:rsidRDefault="00D57223" w:rsidP="00A67D08">
      <w:pPr>
        <w:pStyle w:val="CIOBbody"/>
        <w:spacing w:line="240" w:lineRule="auto"/>
      </w:pPr>
      <w:r>
        <w:t xml:space="preserve">Outsourcing is an act of moving some of a firm’s internal activities and decision </w:t>
      </w:r>
      <w:r w:rsidR="0092036F">
        <w:t xml:space="preserve">making </w:t>
      </w:r>
      <w:r>
        <w:t>responsibilities to outside providers</w:t>
      </w:r>
      <w:r w:rsidR="00895504">
        <w:t xml:space="preserve"> as defined by Chase </w:t>
      </w:r>
      <w:r w:rsidR="00895504" w:rsidRPr="00895504">
        <w:rPr>
          <w:i/>
        </w:rPr>
        <w:t>et al</w:t>
      </w:r>
      <w:r w:rsidR="00895504">
        <w:rPr>
          <w:i/>
        </w:rPr>
        <w:t>.</w:t>
      </w:r>
      <w:r w:rsidR="00895504">
        <w:t xml:space="preserve"> (2004)</w:t>
      </w:r>
      <w:r>
        <w:t>.</w:t>
      </w:r>
      <w:r w:rsidR="00895504">
        <w:t xml:space="preserve"> </w:t>
      </w:r>
      <w:r w:rsidR="00895504" w:rsidRPr="00895504">
        <w:t xml:space="preserve">Furthermore it is </w:t>
      </w:r>
      <w:r w:rsidR="0092036F">
        <w:t>a condition</w:t>
      </w:r>
      <w:r w:rsidR="00895504" w:rsidRPr="00895504">
        <w:t xml:space="preserve"> where an </w:t>
      </w:r>
      <w:proofErr w:type="spellStart"/>
      <w:r w:rsidR="00C816D1">
        <w:t>organisation</w:t>
      </w:r>
      <w:proofErr w:type="spellEnd"/>
      <w:r w:rsidR="00895504" w:rsidRPr="00895504">
        <w:t xml:space="preserve"> contracts with another</w:t>
      </w:r>
      <w:r w:rsidR="00895504">
        <w:t xml:space="preserve"> </w:t>
      </w:r>
      <w:r w:rsidR="00895504" w:rsidRPr="00895504">
        <w:t xml:space="preserve">for the provision of a service that could </w:t>
      </w:r>
      <w:r w:rsidR="0014502C">
        <w:t xml:space="preserve">well </w:t>
      </w:r>
      <w:r w:rsidR="0092036F">
        <w:t xml:space="preserve">be </w:t>
      </w:r>
      <w:r w:rsidR="00895504">
        <w:t xml:space="preserve">provided by a person, unit or </w:t>
      </w:r>
      <w:r w:rsidR="00895504" w:rsidRPr="00895504">
        <w:t xml:space="preserve">department within the </w:t>
      </w:r>
      <w:r w:rsidR="0092036F">
        <w:t xml:space="preserve">same </w:t>
      </w:r>
      <w:proofErr w:type="spellStart"/>
      <w:r w:rsidR="00C816D1">
        <w:t>organisation</w:t>
      </w:r>
      <w:proofErr w:type="spellEnd"/>
      <w:r w:rsidR="0014502C">
        <w:t xml:space="preserve"> that requested the</w:t>
      </w:r>
      <w:r w:rsidR="00895504" w:rsidRPr="00895504">
        <w:t xml:space="preserve"> service </w:t>
      </w:r>
      <w:r w:rsidR="00895504">
        <w:t>(</w:t>
      </w:r>
      <w:r w:rsidR="00895504" w:rsidRPr="00895504">
        <w:t xml:space="preserve">Best </w:t>
      </w:r>
      <w:r w:rsidR="00895504" w:rsidRPr="00895504">
        <w:rPr>
          <w:i/>
        </w:rPr>
        <w:t>et al</w:t>
      </w:r>
      <w:r w:rsidR="00895504" w:rsidRPr="00895504">
        <w:t>., 2003; Barret, 1995;</w:t>
      </w:r>
      <w:r w:rsidR="00895504">
        <w:t xml:space="preserve"> </w:t>
      </w:r>
      <w:r w:rsidR="00895504" w:rsidRPr="00895504">
        <w:t>Barret, 2000</w:t>
      </w:r>
      <w:r w:rsidR="00895504">
        <w:t>).</w:t>
      </w:r>
      <w:r>
        <w:t xml:space="preserve"> </w:t>
      </w:r>
      <w:r w:rsidR="00895504">
        <w:t>Th</w:t>
      </w:r>
      <w:r w:rsidR="0092036F">
        <w:t>is</w:t>
      </w:r>
      <w:r w:rsidR="00895504">
        <w:t xml:space="preserve"> defin</w:t>
      </w:r>
      <w:r w:rsidR="0092036F">
        <w:t>e</w:t>
      </w:r>
      <w:r w:rsidR="00895504">
        <w:t>s</w:t>
      </w:r>
      <w:r w:rsidR="00730EF7">
        <w:t xml:space="preserve"> that outsourcing is </w:t>
      </w:r>
      <w:r w:rsidR="0092036F">
        <w:t xml:space="preserve">the process of </w:t>
      </w:r>
      <w:r w:rsidR="006536DF">
        <w:t>assigning or transferring</w:t>
      </w:r>
      <w:r w:rsidR="00730EF7">
        <w:t xml:space="preserve"> the </w:t>
      </w:r>
      <w:r w:rsidR="006536DF">
        <w:t>non-critical</w:t>
      </w:r>
      <w:r w:rsidR="00730EF7">
        <w:t xml:space="preserve"> </w:t>
      </w:r>
      <w:r w:rsidR="006536DF">
        <w:t xml:space="preserve">business </w:t>
      </w:r>
      <w:r w:rsidR="00730EF7">
        <w:t>activities</w:t>
      </w:r>
      <w:r w:rsidR="006536DF">
        <w:t xml:space="preserve"> from an internal source </w:t>
      </w:r>
      <w:r w:rsidR="00730EF7">
        <w:t>to a</w:t>
      </w:r>
      <w:r w:rsidR="006536DF">
        <w:t>n</w:t>
      </w:r>
      <w:r w:rsidR="00730EF7">
        <w:t xml:space="preserve"> </w:t>
      </w:r>
      <w:r w:rsidR="006536DF">
        <w:t>external</w:t>
      </w:r>
      <w:r w:rsidR="00730EF7">
        <w:t xml:space="preserve"> party. </w:t>
      </w:r>
      <w:r w:rsidR="002F2B9F">
        <w:t xml:space="preserve">In order to achieve a long term competitive advantage a firm should concentrate more </w:t>
      </w:r>
      <w:r w:rsidR="0014502C">
        <w:t>o</w:t>
      </w:r>
      <w:r w:rsidR="002F2B9F">
        <w:t xml:space="preserve">n its core activities. </w:t>
      </w:r>
      <w:r w:rsidR="00BF31C2">
        <w:t xml:space="preserve">Therefore many </w:t>
      </w:r>
      <w:proofErr w:type="spellStart"/>
      <w:r w:rsidR="00C816D1">
        <w:t>organisation</w:t>
      </w:r>
      <w:r w:rsidR="0014502C">
        <w:t>s</w:t>
      </w:r>
      <w:proofErr w:type="spellEnd"/>
      <w:r w:rsidR="0014502C">
        <w:t xml:space="preserve"> are of the view</w:t>
      </w:r>
      <w:r w:rsidR="00BF31C2">
        <w:t xml:space="preserve"> that outsourcing firms can carry out those non-core activities more </w:t>
      </w:r>
      <w:r w:rsidR="0092036F">
        <w:t>effectively</w:t>
      </w:r>
      <w:r w:rsidR="00BF31C2">
        <w:t xml:space="preserve"> at a lower cost (Smith </w:t>
      </w:r>
      <w:r w:rsidR="00BF31C2" w:rsidRPr="00BF31C2">
        <w:rPr>
          <w:i/>
        </w:rPr>
        <w:t>et al</w:t>
      </w:r>
      <w:r w:rsidR="00BF31C2">
        <w:t xml:space="preserve">., 2000). </w:t>
      </w:r>
      <w:r w:rsidR="002F2B9F">
        <w:t xml:space="preserve"> </w:t>
      </w:r>
    </w:p>
    <w:p w:rsidR="00C52BE9" w:rsidRDefault="00C42C96" w:rsidP="00A67D08">
      <w:pPr>
        <w:pStyle w:val="CIOBbody"/>
        <w:spacing w:line="240" w:lineRule="auto"/>
      </w:pPr>
      <w:r>
        <w:t>The m</w:t>
      </w:r>
      <w:r w:rsidR="00D032FD" w:rsidRPr="00D032FD">
        <w:t xml:space="preserve">ain three subcategories </w:t>
      </w:r>
      <w:r w:rsidR="0092036F">
        <w:t>in</w:t>
      </w:r>
      <w:r w:rsidR="00D032FD" w:rsidRPr="00D032FD">
        <w:t xml:space="preserve"> FM outsourcing </w:t>
      </w:r>
      <w:r>
        <w:t>are</w:t>
      </w:r>
      <w:r w:rsidR="0092036F">
        <w:t xml:space="preserve">, </w:t>
      </w:r>
      <w:r w:rsidR="006A5A70">
        <w:t>t</w:t>
      </w:r>
      <w:r w:rsidR="0092036F">
        <w:t>he</w:t>
      </w:r>
      <w:r w:rsidR="00D032FD" w:rsidRPr="00D032FD">
        <w:t xml:space="preserve"> </w:t>
      </w:r>
      <w:r w:rsidR="00D032FD" w:rsidRPr="000B610B">
        <w:rPr>
          <w:i/>
        </w:rPr>
        <w:t>Managing Agent</w:t>
      </w:r>
      <w:r w:rsidR="006A5A70">
        <w:rPr>
          <w:i/>
        </w:rPr>
        <w:t>,</w:t>
      </w:r>
      <w:r w:rsidR="00D032FD" w:rsidRPr="00D032FD">
        <w:t xml:space="preserve"> wh</w:t>
      </w:r>
      <w:r>
        <w:t>o</w:t>
      </w:r>
      <w:r w:rsidR="00D032FD" w:rsidRPr="00D032FD">
        <w:t xml:space="preserve"> is appoint</w:t>
      </w:r>
      <w:r>
        <w:t>ed as</w:t>
      </w:r>
      <w:r w:rsidR="00D032FD" w:rsidRPr="00D032FD">
        <w:t xml:space="preserve"> a specialist to act as </w:t>
      </w:r>
      <w:r>
        <w:t xml:space="preserve">the </w:t>
      </w:r>
      <w:r w:rsidR="00D032FD" w:rsidRPr="00D032FD">
        <w:t>client</w:t>
      </w:r>
      <w:r>
        <w:t>’s</w:t>
      </w:r>
      <w:r w:rsidR="00D032FD" w:rsidRPr="00D032FD">
        <w:t xml:space="preserve"> representative. This person (or </w:t>
      </w:r>
      <w:proofErr w:type="spellStart"/>
      <w:r w:rsidR="00D032FD" w:rsidRPr="00D032FD">
        <w:t>organisation</w:t>
      </w:r>
      <w:proofErr w:type="spellEnd"/>
      <w:r w:rsidR="00D032FD" w:rsidRPr="00D032FD">
        <w:t xml:space="preserve">) is responsible for arranging the appointment of </w:t>
      </w:r>
      <w:r>
        <w:t xml:space="preserve">the </w:t>
      </w:r>
      <w:r w:rsidR="00D032FD" w:rsidRPr="00D032FD">
        <w:t>service providers</w:t>
      </w:r>
      <w:r>
        <w:t>. Secondly the</w:t>
      </w:r>
      <w:r w:rsidR="00D032FD" w:rsidRPr="00D032FD">
        <w:t xml:space="preserve"> </w:t>
      </w:r>
      <w:r w:rsidR="00D032FD" w:rsidRPr="000B610B">
        <w:rPr>
          <w:i/>
        </w:rPr>
        <w:t>Managing Contractor</w:t>
      </w:r>
      <w:r w:rsidR="006A5A70">
        <w:rPr>
          <w:i/>
        </w:rPr>
        <w:t>,</w:t>
      </w:r>
      <w:r w:rsidR="00D032FD" w:rsidRPr="00D032FD">
        <w:t xml:space="preserve"> </w:t>
      </w:r>
      <w:r>
        <w:t>which as</w:t>
      </w:r>
      <w:r w:rsidR="00D032FD" w:rsidRPr="00D032FD">
        <w:t xml:space="preserve"> an </w:t>
      </w:r>
      <w:proofErr w:type="spellStart"/>
      <w:r w:rsidR="001D7E18">
        <w:t>organisation</w:t>
      </w:r>
      <w:proofErr w:type="spellEnd"/>
      <w:r>
        <w:t xml:space="preserve"> </w:t>
      </w:r>
      <w:r w:rsidR="00E821B0">
        <w:t xml:space="preserve">that </w:t>
      </w:r>
      <w:r>
        <w:t>has the responsibility</w:t>
      </w:r>
      <w:r w:rsidR="00D032FD" w:rsidRPr="00D032FD">
        <w:t xml:space="preserve"> to manage all service providers</w:t>
      </w:r>
      <w:r>
        <w:t xml:space="preserve"> under one umbrella</w:t>
      </w:r>
      <w:r w:rsidR="00D032FD" w:rsidRPr="00D032FD">
        <w:t xml:space="preserve"> as though</w:t>
      </w:r>
      <w:r>
        <w:t xml:space="preserve"> being</w:t>
      </w:r>
      <w:r w:rsidR="00D032FD" w:rsidRPr="00D032FD">
        <w:t xml:space="preserve"> part of one large contracting</w:t>
      </w:r>
      <w:r>
        <w:t xml:space="preserve"> </w:t>
      </w:r>
      <w:proofErr w:type="spellStart"/>
      <w:r>
        <w:t>organisation</w:t>
      </w:r>
      <w:proofErr w:type="spellEnd"/>
      <w:r>
        <w:t>. The contractor being</w:t>
      </w:r>
      <w:r w:rsidR="00D032FD" w:rsidRPr="00D032FD">
        <w:t xml:space="preserve"> paid a fee for providing </w:t>
      </w:r>
      <w:r w:rsidR="006A5A70">
        <w:t>such</w:t>
      </w:r>
      <w:r w:rsidR="00D032FD" w:rsidRPr="00D032FD">
        <w:t xml:space="preserve"> service</w:t>
      </w:r>
      <w:r w:rsidR="006A5A70">
        <w:t>s</w:t>
      </w:r>
      <w:r w:rsidR="00D032FD" w:rsidRPr="00D032FD">
        <w:t>, usually as a percentage of the value of the expenditure managed</w:t>
      </w:r>
      <w:r>
        <w:t>,</w:t>
      </w:r>
      <w:r w:rsidR="00D032FD" w:rsidRPr="00D032FD">
        <w:t xml:space="preserve"> and</w:t>
      </w:r>
      <w:r>
        <w:t xml:space="preserve"> thirdly</w:t>
      </w:r>
      <w:r w:rsidR="00D032FD" w:rsidRPr="00D032FD">
        <w:t xml:space="preserve"> </w:t>
      </w:r>
      <w:r w:rsidR="00D032FD" w:rsidRPr="000B610B">
        <w:rPr>
          <w:i/>
        </w:rPr>
        <w:t>Total Facilities Management</w:t>
      </w:r>
      <w:r w:rsidR="006A5A70">
        <w:rPr>
          <w:i/>
        </w:rPr>
        <w:t>,</w:t>
      </w:r>
      <w:r w:rsidR="00D032FD" w:rsidRPr="00D032FD">
        <w:t xml:space="preserve"> </w:t>
      </w:r>
      <w:r w:rsidR="006A5A70">
        <w:t xml:space="preserve">where </w:t>
      </w:r>
      <w:r w:rsidR="006A5A70" w:rsidRPr="00D032FD">
        <w:t xml:space="preserve">a single </w:t>
      </w:r>
      <w:proofErr w:type="spellStart"/>
      <w:r w:rsidR="001D7E18">
        <w:t>organisation</w:t>
      </w:r>
      <w:proofErr w:type="spellEnd"/>
      <w:r w:rsidR="006A5A70">
        <w:t xml:space="preserve"> </w:t>
      </w:r>
      <w:r w:rsidR="00D032FD" w:rsidRPr="00D032FD">
        <w:t xml:space="preserve">is </w:t>
      </w:r>
      <w:r w:rsidR="003D358F">
        <w:t>delegat</w:t>
      </w:r>
      <w:r w:rsidR="006A5A70">
        <w:t>ed</w:t>
      </w:r>
      <w:r w:rsidR="00D032FD">
        <w:t xml:space="preserve"> the</w:t>
      </w:r>
      <w:r w:rsidR="00D032FD" w:rsidRPr="00D032FD">
        <w:t xml:space="preserve"> responsibility for providing services and for generally managing the facilities </w:t>
      </w:r>
      <w:r w:rsidR="000B610B">
        <w:t>(</w:t>
      </w:r>
      <w:r w:rsidR="000B610B" w:rsidRPr="002604A2">
        <w:t>Atkin and Brooks, 200</w:t>
      </w:r>
      <w:r w:rsidR="000B610B">
        <w:t>9)</w:t>
      </w:r>
      <w:r w:rsidR="00D032FD">
        <w:t>.</w:t>
      </w:r>
      <w:r w:rsidR="00D032FD" w:rsidRPr="00D032FD">
        <w:t xml:space="preserve">  </w:t>
      </w:r>
    </w:p>
    <w:p w:rsidR="00A67D08" w:rsidRDefault="00396E87" w:rsidP="00A67D08">
      <w:pPr>
        <w:pStyle w:val="CIOBbody"/>
        <w:spacing w:line="240" w:lineRule="auto"/>
      </w:pPr>
      <w:proofErr w:type="spellStart"/>
      <w:r>
        <w:t>Organisations</w:t>
      </w:r>
      <w:proofErr w:type="spellEnd"/>
      <w:r>
        <w:t xml:space="preserve"> select outsourcing as a Facilities Management procurement option due to several reasons. </w:t>
      </w:r>
      <w:r w:rsidR="00FC0DE8">
        <w:t>The most common</w:t>
      </w:r>
      <w:r w:rsidR="00E821B0">
        <w:t xml:space="preserve"> of the </w:t>
      </w:r>
      <w:r w:rsidR="00FC0DE8">
        <w:t xml:space="preserve">reasons for outsourcing are shown in Figure 1. </w:t>
      </w:r>
      <w:r w:rsidR="00A67D08">
        <w:t xml:space="preserve">Once the </w:t>
      </w:r>
      <w:proofErr w:type="spellStart"/>
      <w:r w:rsidR="00A67D08">
        <w:t>organisation</w:t>
      </w:r>
      <w:proofErr w:type="spellEnd"/>
      <w:r w:rsidR="00A67D08" w:rsidRPr="008F1C4B">
        <w:t xml:space="preserve"> decide</w:t>
      </w:r>
      <w:r w:rsidR="00A67D08">
        <w:t>s</w:t>
      </w:r>
      <w:r w:rsidR="00A67D08" w:rsidRPr="008F1C4B">
        <w:t xml:space="preserve"> to outsource, </w:t>
      </w:r>
      <w:r w:rsidR="00A67D08">
        <w:t>it</w:t>
      </w:r>
      <w:r w:rsidR="00A67D08" w:rsidRPr="008F1C4B">
        <w:t xml:space="preserve"> should </w:t>
      </w:r>
      <w:r w:rsidR="00A67D08">
        <w:t xml:space="preserve">first </w:t>
      </w:r>
      <w:r w:rsidR="00A67D08" w:rsidRPr="008F1C4B">
        <w:t>develop a list of suppliers/vendors for consideration</w:t>
      </w:r>
      <w:r w:rsidR="00A67D08">
        <w:t>,</w:t>
      </w:r>
      <w:r w:rsidR="00A67D08" w:rsidRPr="008F1C4B">
        <w:t xml:space="preserve"> and </w:t>
      </w:r>
      <w:r w:rsidR="00A67D08">
        <w:t xml:space="preserve">then </w:t>
      </w:r>
      <w:r w:rsidR="00A67D08" w:rsidRPr="008F1C4B">
        <w:t xml:space="preserve">appoint an </w:t>
      </w:r>
      <w:r w:rsidR="00A67D08">
        <w:t>I</w:t>
      </w:r>
      <w:r w:rsidR="00A67D08" w:rsidRPr="008F1C4B">
        <w:t xml:space="preserve">mplementation and </w:t>
      </w:r>
      <w:r w:rsidR="00A67D08">
        <w:t>G</w:t>
      </w:r>
      <w:r w:rsidR="00A67D08" w:rsidRPr="008F1C4B">
        <w:t>overnance team</w:t>
      </w:r>
      <w:r w:rsidR="00A67D08">
        <w:t xml:space="preserve"> for the </w:t>
      </w:r>
      <w:r w:rsidR="00A67D08" w:rsidRPr="008F1C4B">
        <w:t>outsourcing process</w:t>
      </w:r>
      <w:r w:rsidR="00A67D08">
        <w:t xml:space="preserve"> so that</w:t>
      </w:r>
      <w:r w:rsidR="00A67D08" w:rsidRPr="008F1C4B">
        <w:t xml:space="preserve"> </w:t>
      </w:r>
      <w:r w:rsidR="00A67D08">
        <w:t>they could</w:t>
      </w:r>
      <w:r w:rsidR="00A67D08" w:rsidRPr="008F1C4B">
        <w:t xml:space="preserve"> carry out an effective </w:t>
      </w:r>
      <w:r w:rsidR="00A67D08">
        <w:t>selection and monitoring of the process</w:t>
      </w:r>
      <w:r w:rsidR="00A67D08" w:rsidRPr="008F1C4B">
        <w:t xml:space="preserve"> (Brown and Wilson, 2005). According to </w:t>
      </w:r>
      <w:proofErr w:type="spellStart"/>
      <w:r w:rsidR="00A67D08" w:rsidRPr="008F1C4B">
        <w:t>Nadeeshani</w:t>
      </w:r>
      <w:proofErr w:type="spellEnd"/>
      <w:r w:rsidR="00A67D08" w:rsidRPr="008F1C4B">
        <w:t xml:space="preserve"> (2006)</w:t>
      </w:r>
      <w:r w:rsidR="00E821B0">
        <w:t xml:space="preserve"> in Sri Lanka,</w:t>
      </w:r>
      <w:r w:rsidR="00A67D08" w:rsidRPr="008F1C4B">
        <w:t xml:space="preserve"> </w:t>
      </w:r>
      <w:r w:rsidR="00A67D08">
        <w:t xml:space="preserve">the </w:t>
      </w:r>
      <w:r w:rsidR="00A67D08" w:rsidRPr="008F1C4B">
        <w:t>FM industry</w:t>
      </w:r>
      <w:r w:rsidR="00A67D08">
        <w:t xml:space="preserve"> gives </w:t>
      </w:r>
      <w:r w:rsidR="00A67D08" w:rsidRPr="008F1C4B">
        <w:t xml:space="preserve">priority for quality, flexibility, innovation and price during </w:t>
      </w:r>
      <w:r w:rsidR="00A67D08">
        <w:t>the process of vendor selection</w:t>
      </w:r>
      <w:r w:rsidR="00A67D08" w:rsidRPr="008F1C4B">
        <w:t>.</w:t>
      </w:r>
    </w:p>
    <w:p w:rsidR="00BC0060" w:rsidRPr="00B52AE8" w:rsidRDefault="00BC0060" w:rsidP="00A67D08">
      <w:pPr>
        <w:pStyle w:val="CIOBbody"/>
        <w:spacing w:line="240" w:lineRule="auto"/>
      </w:pPr>
    </w:p>
    <w:p w:rsidR="00E36641" w:rsidRDefault="00BC0060" w:rsidP="00895504">
      <w:pPr>
        <w:pStyle w:val="CIOBbody"/>
      </w:pPr>
      <w:r>
        <w:rPr>
          <w:noProof/>
          <w:sz w:val="20"/>
          <w:szCs w:val="24"/>
          <w:lang w:val="en-GB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4758245F" wp14:editId="1B78299B">
            <wp:simplePos x="0" y="0"/>
            <wp:positionH relativeFrom="column">
              <wp:posOffset>737870</wp:posOffset>
            </wp:positionH>
            <wp:positionV relativeFrom="paragraph">
              <wp:posOffset>-6350</wp:posOffset>
            </wp:positionV>
            <wp:extent cx="4638675" cy="2781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" b="1681"/>
                    <a:stretch/>
                  </pic:blipFill>
                  <pic:spPr bwMode="auto">
                    <a:xfrm>
                      <a:off x="0" y="0"/>
                      <a:ext cx="4638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ED" w:rsidRDefault="00540BED" w:rsidP="006D1445">
      <w:pPr>
        <w:pStyle w:val="CIOBbody"/>
      </w:pPr>
      <w:r>
        <w:t xml:space="preserve">  </w:t>
      </w:r>
    </w:p>
    <w:p w:rsidR="006D1445" w:rsidRPr="005863F7" w:rsidRDefault="006D1445" w:rsidP="006D1445">
      <w:pPr>
        <w:pStyle w:val="CIOBbody"/>
        <w:rPr>
          <w:noProof/>
        </w:rPr>
      </w:pPr>
    </w:p>
    <w:p w:rsidR="004C4E62" w:rsidRPr="004C4E62" w:rsidRDefault="004C4E62" w:rsidP="004C4E62"/>
    <w:p w:rsidR="004C4E62" w:rsidRDefault="004C4E62" w:rsidP="004C4E62">
      <w:pPr>
        <w:tabs>
          <w:tab w:val="left" w:pos="8265"/>
        </w:tabs>
        <w:rPr>
          <w:rFonts w:ascii="Times New Roman" w:hAnsi="Times New Roman" w:cs="Times New Roman"/>
          <w:sz w:val="20"/>
          <w:szCs w:val="24"/>
        </w:rPr>
      </w:pPr>
    </w:p>
    <w:p w:rsidR="00AE067A" w:rsidRDefault="00AE067A" w:rsidP="00AE067A">
      <w:pPr>
        <w:tabs>
          <w:tab w:val="left" w:pos="8265"/>
        </w:tabs>
      </w:pPr>
    </w:p>
    <w:p w:rsidR="00C52BE9" w:rsidRDefault="00C52BE9" w:rsidP="00C52BE9">
      <w:pPr>
        <w:pStyle w:val="CIOBSection"/>
        <w:numPr>
          <w:ilvl w:val="0"/>
          <w:numId w:val="0"/>
        </w:numPr>
      </w:pPr>
    </w:p>
    <w:p w:rsidR="00BB6BD2" w:rsidRDefault="00BB6BD2" w:rsidP="00C52BE9">
      <w:pPr>
        <w:pStyle w:val="CIOBSection"/>
        <w:numPr>
          <w:ilvl w:val="0"/>
          <w:numId w:val="0"/>
        </w:numPr>
      </w:pPr>
    </w:p>
    <w:p w:rsidR="00BB6BD2" w:rsidRDefault="00BC0060" w:rsidP="00C52BE9">
      <w:pPr>
        <w:pStyle w:val="CIOBSection"/>
        <w:numPr>
          <w:ilvl w:val="0"/>
          <w:numId w:val="0"/>
        </w:numPr>
      </w:pPr>
      <w:r>
        <w:rPr>
          <w:noProof/>
          <w:sz w:val="2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D1A8" wp14:editId="2AD81CA2">
                <wp:simplePos x="0" y="0"/>
                <wp:positionH relativeFrom="column">
                  <wp:posOffset>1214120</wp:posOffset>
                </wp:positionH>
                <wp:positionV relativeFrom="paragraph">
                  <wp:posOffset>90170</wp:posOffset>
                </wp:positionV>
                <wp:extent cx="37052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A1" w:rsidRPr="009B7319" w:rsidRDefault="000E42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Figure 1: Reasons for Outsourcing (Adopted from: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Borisova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6pt;margin-top:7.1pt;width:29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" fillcolor="white [3201]" stroked="f" strokeweight=".5pt">
                <v:textbox>
                  <w:txbxContent>
                    <w:p w:rsidR="000E42A1" w:rsidRPr="009B7319" w:rsidRDefault="000E42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Figure 1: Reasons for Outsourcing (Adopted from: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Borisova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2011)</w:t>
                      </w:r>
                    </w:p>
                  </w:txbxContent>
                </v:textbox>
              </v:shape>
            </w:pict>
          </mc:Fallback>
        </mc:AlternateContent>
      </w:r>
    </w:p>
    <w:p w:rsidR="00876FA3" w:rsidRDefault="00876FA3" w:rsidP="00A67D08">
      <w:pPr>
        <w:pStyle w:val="CIOBbody"/>
        <w:spacing w:line="240" w:lineRule="auto"/>
      </w:pPr>
      <w:r>
        <w:t xml:space="preserve">According to </w:t>
      </w:r>
      <w:r w:rsidRPr="00A12530">
        <w:t xml:space="preserve">Brown and Wilson </w:t>
      </w:r>
      <w:r>
        <w:t>(</w:t>
      </w:r>
      <w:r w:rsidRPr="00A12530">
        <w:t>2005</w:t>
      </w:r>
      <w:r w:rsidR="00920284">
        <w:t xml:space="preserve">) the </w:t>
      </w:r>
      <w:r>
        <w:t xml:space="preserve">outsourcing </w:t>
      </w:r>
      <w:r w:rsidR="00920284">
        <w:t>process is made up of six phases.</w:t>
      </w:r>
      <w:r>
        <w:t xml:space="preserve"> </w:t>
      </w:r>
      <w:r w:rsidR="00920284">
        <w:t>At f</w:t>
      </w:r>
      <w:r>
        <w:t>irst</w:t>
      </w:r>
      <w:r w:rsidR="00920284">
        <w:t xml:space="preserve"> is the</w:t>
      </w:r>
      <w:r>
        <w:t xml:space="preserve"> </w:t>
      </w:r>
      <w:r w:rsidRPr="003A7A94">
        <w:rPr>
          <w:i/>
        </w:rPr>
        <w:t>Strategy Phase</w:t>
      </w:r>
      <w:r w:rsidRPr="00047EFF">
        <w:t xml:space="preserve"> </w:t>
      </w:r>
      <w:r>
        <w:t>which d</w:t>
      </w:r>
      <w:r w:rsidRPr="00047EFF">
        <w:t>ef</w:t>
      </w:r>
      <w:r w:rsidR="00920284">
        <w:t>ines</w:t>
      </w:r>
      <w:r w:rsidRPr="00047EFF">
        <w:t xml:space="preserve"> the objectives and scope of the outsourcing </w:t>
      </w:r>
      <w:r w:rsidR="00920284">
        <w:t xml:space="preserve">process </w:t>
      </w:r>
      <w:r w:rsidRPr="00047EFF">
        <w:t xml:space="preserve">and </w:t>
      </w:r>
      <w:r w:rsidR="00920284">
        <w:t xml:space="preserve">also </w:t>
      </w:r>
      <w:r w:rsidRPr="00047EFF">
        <w:t>determine</w:t>
      </w:r>
      <w:r w:rsidR="00920284">
        <w:t>s</w:t>
      </w:r>
      <w:r w:rsidRPr="00047EFF">
        <w:t xml:space="preserve"> the feasibility of </w:t>
      </w:r>
      <w:r w:rsidR="00920284">
        <w:t>the process</w:t>
      </w:r>
      <w:r w:rsidRPr="00047EFF">
        <w:t xml:space="preserve">. Moreover, </w:t>
      </w:r>
      <w:r>
        <w:t>i</w:t>
      </w:r>
      <w:r w:rsidR="00920284">
        <w:t>t</w:t>
      </w:r>
      <w:r>
        <w:t xml:space="preserve"> </w:t>
      </w:r>
      <w:r w:rsidR="00920284">
        <w:t>includes the</w:t>
      </w:r>
      <w:r>
        <w:t xml:space="preserve"> </w:t>
      </w:r>
      <w:r w:rsidRPr="00047EFF">
        <w:t>plan</w:t>
      </w:r>
      <w:r>
        <w:t>ning</w:t>
      </w:r>
      <w:r w:rsidRPr="00047EFF">
        <w:t xml:space="preserve"> </w:t>
      </w:r>
      <w:r>
        <w:t xml:space="preserve">for </w:t>
      </w:r>
      <w:r w:rsidRPr="00047EFF">
        <w:t xml:space="preserve">the total effort in terms of time, budget, and </w:t>
      </w:r>
      <w:r w:rsidR="00920284">
        <w:t xml:space="preserve">the </w:t>
      </w:r>
      <w:r w:rsidRPr="00047EFF">
        <w:t>necessary resources</w:t>
      </w:r>
      <w:r w:rsidR="00920284">
        <w:t xml:space="preserve"> required</w:t>
      </w:r>
      <w:r>
        <w:t xml:space="preserve"> for the initiation</w:t>
      </w:r>
      <w:r w:rsidR="00920284">
        <w:t xml:space="preserve"> of the process</w:t>
      </w:r>
      <w:r w:rsidRPr="00047EFF">
        <w:t>.</w:t>
      </w:r>
      <w:r>
        <w:t xml:space="preserve"> Secondly</w:t>
      </w:r>
      <w:r w:rsidR="00920284">
        <w:t xml:space="preserve"> the</w:t>
      </w:r>
      <w:r>
        <w:t xml:space="preserve"> </w:t>
      </w:r>
      <w:r w:rsidRPr="003A7A94">
        <w:rPr>
          <w:i/>
        </w:rPr>
        <w:t>Scope phase</w:t>
      </w:r>
      <w:r>
        <w:t xml:space="preserve"> which e</w:t>
      </w:r>
      <w:r w:rsidRPr="00047EFF">
        <w:t>stablish</w:t>
      </w:r>
      <w:r w:rsidR="00920284">
        <w:t>es the baselines and specifies</w:t>
      </w:r>
      <w:r w:rsidRPr="00047EFF">
        <w:t xml:space="preserve"> the service levels required </w:t>
      </w:r>
      <w:r w:rsidR="00920284">
        <w:t>from the</w:t>
      </w:r>
      <w:r w:rsidRPr="00047EFF">
        <w:t xml:space="preserve"> vendors. </w:t>
      </w:r>
      <w:r>
        <w:t xml:space="preserve">Furthermore </w:t>
      </w:r>
      <w:r w:rsidR="003B61FB">
        <w:t xml:space="preserve">in order to provide the proper interfaces between the two parties </w:t>
      </w:r>
      <w:r>
        <w:t>it c</w:t>
      </w:r>
      <w:r w:rsidRPr="00047EFF">
        <w:t>larif</w:t>
      </w:r>
      <w:r w:rsidR="003B61FB">
        <w:t>ies</w:t>
      </w:r>
      <w:r>
        <w:t xml:space="preserve"> the</w:t>
      </w:r>
      <w:r w:rsidRPr="00047EFF">
        <w:t xml:space="preserve"> relati</w:t>
      </w:r>
      <w:r>
        <w:t>onships between the function</w:t>
      </w:r>
      <w:r w:rsidRPr="00047EFF">
        <w:t xml:space="preserve">s to be outsourced and those functions that </w:t>
      </w:r>
      <w:r w:rsidR="00920284">
        <w:t xml:space="preserve">are to </w:t>
      </w:r>
      <w:r w:rsidRPr="00047EFF">
        <w:t xml:space="preserve">remain in house. </w:t>
      </w:r>
      <w:r>
        <w:t>Thirdly</w:t>
      </w:r>
      <w:r w:rsidR="003B61FB">
        <w:t xml:space="preserve"> the</w:t>
      </w:r>
      <w:r>
        <w:t xml:space="preserve"> </w:t>
      </w:r>
      <w:r w:rsidRPr="000B3CAE">
        <w:rPr>
          <w:i/>
        </w:rPr>
        <w:t>Negotiation phase</w:t>
      </w:r>
      <w:r w:rsidRPr="001D7E18">
        <w:t xml:space="preserve"> </w:t>
      </w:r>
      <w:r w:rsidR="003B61FB">
        <w:t>where</w:t>
      </w:r>
      <w:r>
        <w:t xml:space="preserve"> n</w:t>
      </w:r>
      <w:r w:rsidRPr="001D7E18">
        <w:t>egotiations proceed with the chosen vendor until a contract is drawn up and, signed by both parties.</w:t>
      </w:r>
      <w:r>
        <w:t xml:space="preserve"> Fourthly</w:t>
      </w:r>
      <w:r w:rsidR="003B61FB">
        <w:t xml:space="preserve"> the</w:t>
      </w:r>
      <w:r>
        <w:t xml:space="preserve"> </w:t>
      </w:r>
      <w:r w:rsidRPr="000B3CAE">
        <w:rPr>
          <w:i/>
        </w:rPr>
        <w:t>Implementation phase</w:t>
      </w:r>
      <w:r>
        <w:t xml:space="preserve"> </w:t>
      </w:r>
      <w:r w:rsidRPr="001D7E18">
        <w:t xml:space="preserve">marks the transition of services </w:t>
      </w:r>
      <w:r w:rsidR="003B61FB">
        <w:t>provided from in house to outsource</w:t>
      </w:r>
      <w:r w:rsidRPr="001D7E18">
        <w:t>.</w:t>
      </w:r>
      <w:r>
        <w:t xml:space="preserve"> Fifthly</w:t>
      </w:r>
      <w:r w:rsidR="003B61FB">
        <w:t xml:space="preserve"> the</w:t>
      </w:r>
      <w:r>
        <w:t xml:space="preserve"> </w:t>
      </w:r>
      <w:r>
        <w:rPr>
          <w:i/>
        </w:rPr>
        <w:t>M</w:t>
      </w:r>
      <w:r w:rsidRPr="000B3CAE">
        <w:rPr>
          <w:i/>
        </w:rPr>
        <w:t>anagement phase</w:t>
      </w:r>
      <w:r w:rsidRPr="001D7E18">
        <w:t xml:space="preserve"> </w:t>
      </w:r>
      <w:r>
        <w:t xml:space="preserve">where the relationship between </w:t>
      </w:r>
      <w:proofErr w:type="spellStart"/>
      <w:r>
        <w:t>organisation</w:t>
      </w:r>
      <w:proofErr w:type="spellEnd"/>
      <w:r>
        <w:t xml:space="preserve"> and vendor </w:t>
      </w:r>
      <w:r w:rsidR="003B61FB">
        <w:t>i</w:t>
      </w:r>
      <w:r>
        <w:t>s</w:t>
      </w:r>
      <w:r w:rsidR="003B61FB">
        <w:t xml:space="preserve"> to</w:t>
      </w:r>
      <w:r>
        <w:t xml:space="preserve"> be managed</w:t>
      </w:r>
      <w:r w:rsidRPr="001D7E18">
        <w:t>. It includes the negotiation and implementation of any changes in the outsourcing relationship seen as necessary to ensure a successful outcome.</w:t>
      </w:r>
      <w:r>
        <w:t xml:space="preserve"> Sixthly at the end of the contracting period</w:t>
      </w:r>
      <w:r w:rsidR="003B61FB">
        <w:t xml:space="preserve"> will be the </w:t>
      </w:r>
      <w:r w:rsidRPr="000B3CAE">
        <w:rPr>
          <w:i/>
        </w:rPr>
        <w:t>Completion or termination phase</w:t>
      </w:r>
      <w:r>
        <w:rPr>
          <w:i/>
        </w:rPr>
        <w:t xml:space="preserve"> </w:t>
      </w:r>
      <w:r>
        <w:t xml:space="preserve">where </w:t>
      </w:r>
      <w:proofErr w:type="spellStart"/>
      <w:r>
        <w:t>organisation</w:t>
      </w:r>
      <w:proofErr w:type="spellEnd"/>
      <w:r>
        <w:t xml:space="preserve"> will</w:t>
      </w:r>
      <w:r w:rsidRPr="001D7E18">
        <w:t xml:space="preserve"> make the decision either to negotiate another contract with the same vendor or to terminate that relationship and align with a new vendor</w:t>
      </w:r>
      <w:r>
        <w:t xml:space="preserve"> </w:t>
      </w:r>
      <w:r w:rsidR="003B61FB">
        <w:t>in which case the</w:t>
      </w:r>
      <w:r w:rsidRPr="001D7E18">
        <w:t xml:space="preserve"> cycle </w:t>
      </w:r>
      <w:r w:rsidR="003B61FB">
        <w:t>commences all over again</w:t>
      </w:r>
      <w:r w:rsidRPr="001D7E18">
        <w:t xml:space="preserve">. </w:t>
      </w:r>
      <w:r>
        <w:t xml:space="preserve">Sometimes the organization may </w:t>
      </w:r>
      <w:r w:rsidR="003B61FB">
        <w:t xml:space="preserve">decide to </w:t>
      </w:r>
      <w:r>
        <w:t>switch</w:t>
      </w:r>
      <w:r w:rsidR="00F90564">
        <w:t xml:space="preserve"> back</w:t>
      </w:r>
      <w:r>
        <w:t xml:space="preserve"> into in-house system in this phase. </w:t>
      </w:r>
    </w:p>
    <w:p w:rsidR="00C816D1" w:rsidRDefault="00C52BE9" w:rsidP="00C52BE9">
      <w:pPr>
        <w:pStyle w:val="CIOBSection"/>
        <w:numPr>
          <w:ilvl w:val="0"/>
          <w:numId w:val="0"/>
        </w:numPr>
      </w:pPr>
      <w:r>
        <w:t xml:space="preserve">4. Impact of Change in Outsourcing </w:t>
      </w:r>
      <w:r w:rsidR="00BB6BD2">
        <w:t>Practices</w:t>
      </w:r>
    </w:p>
    <w:p w:rsidR="000667E1" w:rsidRDefault="000667E1" w:rsidP="00A67D08">
      <w:pPr>
        <w:pStyle w:val="CIOBbody"/>
        <w:spacing w:line="240" w:lineRule="auto"/>
      </w:pPr>
      <w:r>
        <w:t xml:space="preserve">Change is a movement from the present state of the </w:t>
      </w:r>
      <w:proofErr w:type="spellStart"/>
      <w:r>
        <w:t>organisation</w:t>
      </w:r>
      <w:proofErr w:type="spellEnd"/>
      <w:r>
        <w:t xml:space="preserve"> to a desired future state (</w:t>
      </w:r>
      <w:proofErr w:type="spellStart"/>
      <w:r>
        <w:t>Ramanathan</w:t>
      </w:r>
      <w:proofErr w:type="spellEnd"/>
      <w:r>
        <w:t xml:space="preserve">, 2008). </w:t>
      </w:r>
      <w:r w:rsidR="003C181C">
        <w:t>Different approaches can be adopted to manage change</w:t>
      </w:r>
      <w:r w:rsidR="008E7DCC">
        <w:t>. Figure 2 presents a generic process model based on Lewin</w:t>
      </w:r>
      <w:r w:rsidR="00292803">
        <w:t xml:space="preserve"> (1958)</w:t>
      </w:r>
      <w:r w:rsidR="008E7DCC">
        <w:t xml:space="preserve"> and Kotter </w:t>
      </w:r>
      <w:r w:rsidR="00292803">
        <w:t xml:space="preserve">(1996) </w:t>
      </w:r>
      <w:r w:rsidR="0011383F">
        <w:t xml:space="preserve">that enables </w:t>
      </w:r>
      <w:r w:rsidR="008E7DCC">
        <w:t>to understand the change process. It highlights the significance of following four components; contextual conditions prompting the change (external and internal factors), diagnosi</w:t>
      </w:r>
      <w:r w:rsidR="006F42CB">
        <w:t>ng</w:t>
      </w:r>
      <w:r w:rsidR="008E7DCC">
        <w:t xml:space="preserve"> the need for change and</w:t>
      </w:r>
      <w:r w:rsidR="00292803">
        <w:t xml:space="preserve"> </w:t>
      </w:r>
      <w:r w:rsidR="008E7DCC">
        <w:t>developing plans for implementation,</w:t>
      </w:r>
      <w:r w:rsidR="006F42CB">
        <w:t xml:space="preserve"> followed by</w:t>
      </w:r>
      <w:r w:rsidR="008E7DCC">
        <w:t xml:space="preserve"> </w:t>
      </w:r>
      <w:r w:rsidR="006F42CB">
        <w:t xml:space="preserve">implementing such plan </w:t>
      </w:r>
      <w:r w:rsidR="008E7DCC">
        <w:t xml:space="preserve">and </w:t>
      </w:r>
      <w:r w:rsidR="006F42CB">
        <w:t xml:space="preserve">then finally </w:t>
      </w:r>
      <w:r w:rsidR="008E7DCC">
        <w:t>institutionalizing the change</w:t>
      </w:r>
      <w:r w:rsidR="00A60615">
        <w:t xml:space="preserve"> (</w:t>
      </w:r>
      <w:proofErr w:type="spellStart"/>
      <w:r w:rsidR="00A60615">
        <w:t>Ramanathan</w:t>
      </w:r>
      <w:proofErr w:type="spellEnd"/>
      <w:r w:rsidR="00A60615">
        <w:t>, 2008)</w:t>
      </w:r>
      <w:r w:rsidR="008E7DCC">
        <w:t>. This generic process model can be used as a starting point for developing</w:t>
      </w:r>
      <w:r w:rsidR="00D8035D">
        <w:t xml:space="preserve"> an outsourcing change management model.</w:t>
      </w:r>
      <w:r w:rsidR="008E7DCC">
        <w:t xml:space="preserve">   </w:t>
      </w:r>
    </w:p>
    <w:p w:rsidR="00D8035D" w:rsidRDefault="00D8035D" w:rsidP="000667E1">
      <w:pPr>
        <w:pStyle w:val="CIOBbody"/>
      </w:pPr>
      <w:r>
        <w:rPr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3FCF3D68" wp14:editId="0C738E5C">
            <wp:simplePos x="0" y="0"/>
            <wp:positionH relativeFrom="column">
              <wp:posOffset>623570</wp:posOffset>
            </wp:positionH>
            <wp:positionV relativeFrom="paragraph">
              <wp:posOffset>90170</wp:posOffset>
            </wp:positionV>
            <wp:extent cx="462915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35D" w:rsidRDefault="00D8035D" w:rsidP="00A12530">
      <w:pPr>
        <w:pStyle w:val="CIOBbody"/>
      </w:pPr>
    </w:p>
    <w:p w:rsidR="00D8035D" w:rsidRDefault="00D8035D" w:rsidP="00A12530">
      <w:pPr>
        <w:pStyle w:val="CIOBbody"/>
      </w:pPr>
      <w:r>
        <w:rPr>
          <w:noProof/>
          <w:sz w:val="20"/>
          <w:szCs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90F27" wp14:editId="6A3719B1">
                <wp:simplePos x="0" y="0"/>
                <wp:positionH relativeFrom="column">
                  <wp:posOffset>718820</wp:posOffset>
                </wp:positionH>
                <wp:positionV relativeFrom="paragraph">
                  <wp:posOffset>219075</wp:posOffset>
                </wp:positionV>
                <wp:extent cx="43338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35D" w:rsidRPr="009B7319" w:rsidRDefault="00D8035D" w:rsidP="00D803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Figure 2: Generic Process Model of Change (Adopted from: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Ramanathan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2008)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6.6pt;margin-top:17.25pt;width:34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pnjAIAAJE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" fillcolor="white [3201]" stroked="f" strokeweight=".5pt">
                <v:textbox>
                  <w:txbxContent>
                    <w:p w:rsidR="00D8035D" w:rsidRPr="009B7319" w:rsidRDefault="00D8035D" w:rsidP="00D803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Figure 2: Generic Process Model of Change (Adopted from: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Ramanathan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D8035D" w:rsidRDefault="00D8035D" w:rsidP="00A12530">
      <w:pPr>
        <w:pStyle w:val="CIOBbody"/>
      </w:pPr>
    </w:p>
    <w:p w:rsidR="003640A6" w:rsidRDefault="00F115EC" w:rsidP="00A67D08">
      <w:pPr>
        <w:pStyle w:val="CIOBbody"/>
        <w:spacing w:line="240" w:lineRule="auto"/>
      </w:pPr>
      <w:r>
        <w:lastRenderedPageBreak/>
        <w:t>Corporate culture</w:t>
      </w:r>
      <w:r w:rsidR="00A5689F" w:rsidRPr="00A12530">
        <w:t xml:space="preserve"> </w:t>
      </w:r>
      <w:r w:rsidR="00402838" w:rsidRPr="00A12530">
        <w:t xml:space="preserve">and practices </w:t>
      </w:r>
      <w:r w:rsidR="00A5689F" w:rsidRPr="00A12530">
        <w:t xml:space="preserve">are unique to each </w:t>
      </w:r>
      <w:proofErr w:type="spellStart"/>
      <w:r w:rsidR="001D7E18">
        <w:t>organisation</w:t>
      </w:r>
      <w:proofErr w:type="spellEnd"/>
      <w:r>
        <w:t>.</w:t>
      </w:r>
      <w:r w:rsidR="00A5689F" w:rsidRPr="00A12530">
        <w:t xml:space="preserve"> </w:t>
      </w:r>
      <w:r>
        <w:t>This could be so to even</w:t>
      </w:r>
      <w:r w:rsidR="00A5689F" w:rsidRPr="00A12530">
        <w:t xml:space="preserve"> those</w:t>
      </w:r>
      <w:r>
        <w:t xml:space="preserve"> involved</w:t>
      </w:r>
      <w:r w:rsidR="00A5689F" w:rsidRPr="00A12530">
        <w:t xml:space="preserve"> in the same industry. </w:t>
      </w:r>
      <w:r w:rsidR="00402838" w:rsidRPr="00A12530">
        <w:t xml:space="preserve">Outsourcing and </w:t>
      </w:r>
      <w:r>
        <w:t>admitting</w:t>
      </w:r>
      <w:r w:rsidR="00402838" w:rsidRPr="00A12530">
        <w:t xml:space="preserve"> a</w:t>
      </w:r>
      <w:r>
        <w:t xml:space="preserve"> </w:t>
      </w:r>
      <w:r w:rsidRPr="00A12530">
        <w:t>vendor</w:t>
      </w:r>
      <w:r>
        <w:t xml:space="preserve"> with an</w:t>
      </w:r>
      <w:r w:rsidR="00402838" w:rsidRPr="00A12530">
        <w:t xml:space="preserve"> entirely </w:t>
      </w:r>
      <w:r w:rsidR="00A5689F" w:rsidRPr="00A12530">
        <w:t>different cultur</w:t>
      </w:r>
      <w:r>
        <w:t>e</w:t>
      </w:r>
      <w:r w:rsidR="00A5689F" w:rsidRPr="00A12530">
        <w:t xml:space="preserve"> </w:t>
      </w:r>
      <w:r w:rsidR="00402838" w:rsidRPr="00A12530">
        <w:t xml:space="preserve">into the </w:t>
      </w:r>
      <w:proofErr w:type="spellStart"/>
      <w:r w:rsidR="001D7E18">
        <w:t>organisation</w:t>
      </w:r>
      <w:proofErr w:type="spellEnd"/>
      <w:r w:rsidR="00402838" w:rsidRPr="00A12530">
        <w:t xml:space="preserve"> </w:t>
      </w:r>
      <w:r>
        <w:t xml:space="preserve">can give rise to </w:t>
      </w:r>
      <w:r w:rsidR="00A5689F" w:rsidRPr="00A12530">
        <w:t>cultural clashes</w:t>
      </w:r>
      <w:r>
        <w:t xml:space="preserve"> particularly if such </w:t>
      </w:r>
      <w:proofErr w:type="spellStart"/>
      <w:r>
        <w:t>organisations</w:t>
      </w:r>
      <w:proofErr w:type="spellEnd"/>
      <w:r>
        <w:t xml:space="preserve"> are not in a state of </w:t>
      </w:r>
      <w:r w:rsidR="00E821B0">
        <w:t>prepared</w:t>
      </w:r>
      <w:r>
        <w:t>ness to accept the outsider</w:t>
      </w:r>
      <w:r w:rsidR="00A5689F" w:rsidRPr="00A12530">
        <w:t xml:space="preserve">. </w:t>
      </w:r>
      <w:proofErr w:type="spellStart"/>
      <w:r w:rsidR="00402838" w:rsidRPr="00A12530">
        <w:t>Organisations</w:t>
      </w:r>
      <w:proofErr w:type="spellEnd"/>
      <w:r w:rsidR="00402838" w:rsidRPr="00A12530">
        <w:t xml:space="preserve"> </w:t>
      </w:r>
      <w:r w:rsidR="009505E6">
        <w:t xml:space="preserve">should </w:t>
      </w:r>
      <w:r w:rsidR="00402838" w:rsidRPr="00A12530">
        <w:t xml:space="preserve">not underestimate </w:t>
      </w:r>
      <w:r w:rsidR="00A5689F" w:rsidRPr="00A12530">
        <w:t xml:space="preserve">these </w:t>
      </w:r>
      <w:r w:rsidR="00402838" w:rsidRPr="00A12530">
        <w:t xml:space="preserve">differences (Brown and Wilson, 2005). </w:t>
      </w:r>
      <w:r w:rsidR="009505E6">
        <w:t xml:space="preserve">Each </w:t>
      </w:r>
      <w:proofErr w:type="spellStart"/>
      <w:r w:rsidR="001D7E18">
        <w:t>organisation</w:t>
      </w:r>
      <w:proofErr w:type="spellEnd"/>
      <w:r w:rsidR="009505E6">
        <w:t xml:space="preserve"> has its own established practices, principles and values which are well entrenched and hence initially may resist changes to the system that outsourcing forces upon them </w:t>
      </w:r>
      <w:r w:rsidR="00B61838" w:rsidRPr="00A12530">
        <w:t xml:space="preserve">(Andersen and </w:t>
      </w:r>
      <w:proofErr w:type="spellStart"/>
      <w:r w:rsidR="00B61838" w:rsidRPr="00A12530">
        <w:t>Ankerstjerne</w:t>
      </w:r>
      <w:proofErr w:type="spellEnd"/>
      <w:r w:rsidR="00B61838" w:rsidRPr="00A12530">
        <w:t>, 2011)</w:t>
      </w:r>
      <w:r w:rsidR="00402838" w:rsidRPr="00A12530">
        <w:t>.</w:t>
      </w:r>
      <w:r w:rsidR="00B61838" w:rsidRPr="00A12530">
        <w:t xml:space="preserve"> The</w:t>
      </w:r>
      <w:r w:rsidR="009505E6">
        <w:t>re may be</w:t>
      </w:r>
      <w:r w:rsidR="00B61838" w:rsidRPr="00A12530">
        <w:t xml:space="preserve"> interruptions</w:t>
      </w:r>
      <w:r w:rsidR="009505E6">
        <w:t xml:space="preserve"> resulting from this</w:t>
      </w:r>
      <w:r w:rsidR="00B61838" w:rsidRPr="00A12530">
        <w:t xml:space="preserve"> </w:t>
      </w:r>
      <w:r w:rsidR="009505E6">
        <w:t xml:space="preserve">which </w:t>
      </w:r>
      <w:r w:rsidR="00B61838" w:rsidRPr="00A12530">
        <w:t xml:space="preserve">may affect the quality of the services and the entire productivity of the </w:t>
      </w:r>
      <w:proofErr w:type="spellStart"/>
      <w:r w:rsidR="001D7E18">
        <w:t>organisation</w:t>
      </w:r>
      <w:proofErr w:type="spellEnd"/>
      <w:r w:rsidR="00B61838" w:rsidRPr="00A12530">
        <w:t xml:space="preserve">. </w:t>
      </w:r>
      <w:r w:rsidR="00A12530" w:rsidRPr="00A12530">
        <w:t xml:space="preserve">However, making change happen successfully is one of the </w:t>
      </w:r>
      <w:r w:rsidR="009505E6">
        <w:t xml:space="preserve">most challenging </w:t>
      </w:r>
      <w:r w:rsidR="00F745C7">
        <w:t>tasks</w:t>
      </w:r>
      <w:r w:rsidR="009505E6">
        <w:t xml:space="preserve"> faced by the</w:t>
      </w:r>
      <w:r w:rsidR="00A12530" w:rsidRPr="00A12530">
        <w:t xml:space="preserve"> leadership and corporate management</w:t>
      </w:r>
      <w:r w:rsidR="009505E6">
        <w:t xml:space="preserve"> of the </w:t>
      </w:r>
      <w:proofErr w:type="spellStart"/>
      <w:r w:rsidR="009505E6">
        <w:t>organisation</w:t>
      </w:r>
      <w:proofErr w:type="spellEnd"/>
      <w:r w:rsidR="00A12530" w:rsidRPr="00A12530">
        <w:t xml:space="preserve">. </w:t>
      </w:r>
      <w:r w:rsidR="00B61838" w:rsidRPr="00A12530">
        <w:t xml:space="preserve">Therefore </w:t>
      </w:r>
      <w:proofErr w:type="spellStart"/>
      <w:r w:rsidR="00B61838" w:rsidRPr="00A12530">
        <w:t>organisations</w:t>
      </w:r>
      <w:proofErr w:type="spellEnd"/>
      <w:r w:rsidR="00B61838" w:rsidRPr="00A12530">
        <w:t xml:space="preserve"> should </w:t>
      </w:r>
      <w:r w:rsidR="009906CC">
        <w:t>adopt a</w:t>
      </w:r>
      <w:r w:rsidR="00A12530" w:rsidRPr="00A12530">
        <w:t xml:space="preserve"> </w:t>
      </w:r>
      <w:r w:rsidR="009906CC">
        <w:t>methodical</w:t>
      </w:r>
      <w:r w:rsidR="00A12530" w:rsidRPr="00A12530">
        <w:t xml:space="preserve"> approach in order to reduce the consequences of unmanaged change. </w:t>
      </w:r>
      <w:r w:rsidR="00A12530">
        <w:t xml:space="preserve">The common </w:t>
      </w:r>
      <w:r w:rsidR="00F745C7">
        <w:t xml:space="preserve">issues </w:t>
      </w:r>
      <w:r w:rsidR="00A12530">
        <w:t xml:space="preserve">which </w:t>
      </w:r>
      <w:r w:rsidR="00F745C7">
        <w:t>may</w:t>
      </w:r>
      <w:r w:rsidR="00A12530">
        <w:t xml:space="preserve"> </w:t>
      </w:r>
      <w:r w:rsidR="00806565">
        <w:t>aris</w:t>
      </w:r>
      <w:r w:rsidR="00F745C7">
        <w:t>e</w:t>
      </w:r>
      <w:r w:rsidR="00A12530">
        <w:t xml:space="preserve"> from unmanaged change are discussed below. </w:t>
      </w:r>
      <w:r w:rsidR="00A12530" w:rsidRPr="00A12530">
        <w:t xml:space="preserve"> </w:t>
      </w:r>
    </w:p>
    <w:p w:rsidR="00806565" w:rsidRDefault="00806565" w:rsidP="00806565">
      <w:pPr>
        <w:pStyle w:val="CIOBSubsection"/>
        <w:numPr>
          <w:ilvl w:val="0"/>
          <w:numId w:val="0"/>
        </w:numPr>
        <w:ind w:left="360" w:hanging="360"/>
      </w:pPr>
      <w:r>
        <w:t>4.1 No Support from Client Organisation Staff</w:t>
      </w:r>
    </w:p>
    <w:p w:rsidR="00806565" w:rsidRDefault="00806565" w:rsidP="00A67D08">
      <w:pPr>
        <w:pStyle w:val="CIOBbody"/>
        <w:spacing w:line="240" w:lineRule="auto"/>
      </w:pPr>
      <w:r w:rsidRPr="00806565">
        <w:t xml:space="preserve">Due to the different </w:t>
      </w:r>
      <w:r w:rsidR="00AA1E0B">
        <w:t>procedure</w:t>
      </w:r>
      <w:r w:rsidR="009906CC">
        <w:t>s</w:t>
      </w:r>
      <w:r w:rsidR="00AA1E0B">
        <w:t xml:space="preserve"> adopted by the outsourcing provider in </w:t>
      </w:r>
      <w:r w:rsidRPr="00806565">
        <w:t>hand</w:t>
      </w:r>
      <w:r w:rsidR="00AA1E0B">
        <w:t>l</w:t>
      </w:r>
      <w:r w:rsidRPr="00806565">
        <w:t>ing</w:t>
      </w:r>
      <w:r w:rsidR="00AA1E0B">
        <w:t xml:space="preserve"> the services,</w:t>
      </w:r>
      <w:r w:rsidRPr="00806565">
        <w:t xml:space="preserve"> </w:t>
      </w:r>
      <w:r w:rsidR="00AA1E0B">
        <w:t>the in-house staff may be reluctant to co-operate and</w:t>
      </w:r>
      <w:r w:rsidRPr="00806565">
        <w:t xml:space="preserve"> participate in the activities carried out by the vendors. This can result in active or passive resistance </w:t>
      </w:r>
      <w:r w:rsidR="00B3786F">
        <w:t>against</w:t>
      </w:r>
      <w:r w:rsidRPr="00806565">
        <w:t xml:space="preserve"> the entire outsourcing model</w:t>
      </w:r>
      <w:r>
        <w:t>. Due to lack of co</w:t>
      </w:r>
      <w:r w:rsidR="00AA1E0B">
        <w:t>-o</w:t>
      </w:r>
      <w:r>
        <w:t>p</w:t>
      </w:r>
      <w:r w:rsidR="00AA1E0B">
        <w:t>e</w:t>
      </w:r>
      <w:r>
        <w:t xml:space="preserve">ration the vendor also </w:t>
      </w:r>
      <w:r w:rsidR="00AA1E0B">
        <w:t xml:space="preserve">will </w:t>
      </w:r>
      <w:r>
        <w:t xml:space="preserve">not be able to execute the functions in </w:t>
      </w:r>
      <w:r w:rsidR="00EE4823">
        <w:t xml:space="preserve">the </w:t>
      </w:r>
      <w:r w:rsidR="00AA1E0B">
        <w:t xml:space="preserve">best </w:t>
      </w:r>
      <w:r w:rsidR="00EE4823">
        <w:t xml:space="preserve">way </w:t>
      </w:r>
      <w:r w:rsidR="00AA1E0B">
        <w:t>that</w:t>
      </w:r>
      <w:r w:rsidR="00EE4823">
        <w:t xml:space="preserve"> </w:t>
      </w:r>
      <w:r w:rsidR="00B3786F">
        <w:t>he seems</w:t>
      </w:r>
      <w:r w:rsidR="00EE4823">
        <w:t xml:space="preserve"> fit. </w:t>
      </w:r>
      <w:r w:rsidR="00AA1E0B">
        <w:t>Later i</w:t>
      </w:r>
      <w:r w:rsidR="00EE4823">
        <w:t xml:space="preserve">t may lead to dissatisfaction of top management and </w:t>
      </w:r>
      <w:r w:rsidR="00442294">
        <w:t>that would eventually</w:t>
      </w:r>
      <w:r w:rsidR="00EE4823">
        <w:t xml:space="preserve"> </w:t>
      </w:r>
      <w:r w:rsidR="00442294">
        <w:t>affect industrial peace</w:t>
      </w:r>
      <w:r w:rsidR="00EE4823">
        <w:t>.</w:t>
      </w:r>
    </w:p>
    <w:p w:rsidR="00EE4823" w:rsidRDefault="00EE4823" w:rsidP="00876FA3">
      <w:pPr>
        <w:pStyle w:val="CIOBSubsection"/>
        <w:numPr>
          <w:ilvl w:val="0"/>
          <w:numId w:val="0"/>
        </w:numPr>
      </w:pPr>
      <w:r>
        <w:t xml:space="preserve">4.2 Poor </w:t>
      </w:r>
      <w:r w:rsidR="004A1A8C">
        <w:t>Mutual Understanding</w:t>
      </w:r>
    </w:p>
    <w:p w:rsidR="00EE4823" w:rsidRDefault="000E42A1" w:rsidP="00A67D08">
      <w:pPr>
        <w:pStyle w:val="CIOBbody"/>
        <w:spacing w:line="240" w:lineRule="auto"/>
      </w:pPr>
      <w:r w:rsidRPr="004A1A8C">
        <w:t xml:space="preserve">After signing the initial contract, both the client and service provider have multiple team members who </w:t>
      </w:r>
      <w:r w:rsidR="00B3786F">
        <w:t>would be responsible</w:t>
      </w:r>
      <w:r w:rsidRPr="004A1A8C">
        <w:t xml:space="preserve"> to manage the initial activities</w:t>
      </w:r>
      <w:r w:rsidR="00B3786F">
        <w:t xml:space="preserve"> of </w:t>
      </w:r>
      <w:r w:rsidR="00B3786F" w:rsidRPr="004A1A8C">
        <w:t>implementation</w:t>
      </w:r>
      <w:r w:rsidRPr="004A1A8C">
        <w:t xml:space="preserve"> and ongoing operations. </w:t>
      </w:r>
      <w:r w:rsidR="00B3786F">
        <w:t xml:space="preserve">Following the changes in the </w:t>
      </w:r>
      <w:proofErr w:type="spellStart"/>
      <w:r w:rsidR="00B3786F">
        <w:t>organisation</w:t>
      </w:r>
      <w:proofErr w:type="spellEnd"/>
      <w:r w:rsidR="00B3786F">
        <w:t xml:space="preserve"> t</w:t>
      </w:r>
      <w:r w:rsidRPr="004A1A8C">
        <w:t>he client</w:t>
      </w:r>
      <w:r w:rsidR="00B3786F">
        <w:t>’s</w:t>
      </w:r>
      <w:r w:rsidRPr="004A1A8C">
        <w:t xml:space="preserve"> </w:t>
      </w:r>
      <w:r w:rsidR="009906CC" w:rsidRPr="004A1A8C">
        <w:t>staffs are</w:t>
      </w:r>
      <w:r w:rsidR="00B3786F">
        <w:t xml:space="preserve"> already </w:t>
      </w:r>
      <w:r w:rsidR="00B3786F" w:rsidRPr="004A1A8C">
        <w:t>emotionally charged</w:t>
      </w:r>
      <w:r w:rsidR="00B3786F">
        <w:t xml:space="preserve"> </w:t>
      </w:r>
      <w:r w:rsidR="00B3786F" w:rsidRPr="004A1A8C">
        <w:t>and</w:t>
      </w:r>
      <w:r w:rsidR="00B3786F">
        <w:t xml:space="preserve"> are beginning to </w:t>
      </w:r>
      <w:r w:rsidR="009906CC">
        <w:t>just learn</w:t>
      </w:r>
      <w:r w:rsidRPr="004A1A8C">
        <w:t xml:space="preserve"> the details of the agreement</w:t>
      </w:r>
      <w:r w:rsidR="00B3786F">
        <w:t xml:space="preserve">. Hence </w:t>
      </w:r>
      <w:r w:rsidR="009906CC">
        <w:t>there is a tendency</w:t>
      </w:r>
      <w:r w:rsidR="003605BF">
        <w:t xml:space="preserve"> </w:t>
      </w:r>
      <w:r w:rsidR="009906CC">
        <w:t>for them to</w:t>
      </w:r>
      <w:r w:rsidR="00B3786F">
        <w:t xml:space="preserve"> dictate terms to the vendor </w:t>
      </w:r>
      <w:r w:rsidRPr="004A1A8C">
        <w:t xml:space="preserve">regarding what </w:t>
      </w:r>
      <w:r w:rsidR="00B3786F">
        <w:t>he</w:t>
      </w:r>
      <w:r w:rsidRPr="004A1A8C">
        <w:t xml:space="preserve"> should (and should not) perform</w:t>
      </w:r>
      <w:r w:rsidR="00CE1EED">
        <w:t xml:space="preserve"> </w:t>
      </w:r>
      <w:r w:rsidR="00CE1EED" w:rsidRPr="00A12530">
        <w:t>(</w:t>
      </w:r>
      <w:r w:rsidR="00CE1EED">
        <w:t>McCray, 2008</w:t>
      </w:r>
      <w:r w:rsidR="00CE1EED" w:rsidRPr="00A12530">
        <w:t>)</w:t>
      </w:r>
      <w:r w:rsidRPr="004A1A8C">
        <w:t>.</w:t>
      </w:r>
      <w:r w:rsidR="00CE1EED">
        <w:t xml:space="preserve"> This </w:t>
      </w:r>
      <w:r w:rsidR="00B3786F">
        <w:t>state of friction</w:t>
      </w:r>
      <w:r w:rsidR="00CE1EED">
        <w:t xml:space="preserve"> may </w:t>
      </w:r>
      <w:r w:rsidR="003605BF">
        <w:t>result in</w:t>
      </w:r>
      <w:r w:rsidR="00CE1EED">
        <w:t xml:space="preserve"> </w:t>
      </w:r>
      <w:r w:rsidR="003605BF">
        <w:t>operational disruptions</w:t>
      </w:r>
      <w:r w:rsidR="00CE1EED">
        <w:t>.</w:t>
      </w:r>
    </w:p>
    <w:p w:rsidR="00CE1EED" w:rsidRDefault="00CE1EED" w:rsidP="00CE1EED">
      <w:pPr>
        <w:pStyle w:val="CIOBSubsection"/>
        <w:numPr>
          <w:ilvl w:val="0"/>
          <w:numId w:val="0"/>
        </w:numPr>
        <w:ind w:left="360" w:hanging="360"/>
      </w:pPr>
      <w:r>
        <w:t xml:space="preserve">4.3 </w:t>
      </w:r>
      <w:r w:rsidR="00587ACC">
        <w:t>Poor accountability</w:t>
      </w:r>
    </w:p>
    <w:p w:rsidR="003F0058" w:rsidRDefault="003605BF" w:rsidP="00A67D08">
      <w:pPr>
        <w:pStyle w:val="CIOBbody"/>
        <w:spacing w:line="240" w:lineRule="auto"/>
      </w:pPr>
      <w:r>
        <w:t xml:space="preserve">In instances where both the in-house and the outsource parties are expected to work in co-operation </w:t>
      </w:r>
      <w:r w:rsidR="009906CC">
        <w:t xml:space="preserve">and share responsibilities </w:t>
      </w:r>
      <w:r w:rsidR="00CB107F">
        <w:t xml:space="preserve">to complete a service, </w:t>
      </w:r>
      <w:r>
        <w:t xml:space="preserve">none of them would be willing to take </w:t>
      </w:r>
      <w:r w:rsidR="009906CC">
        <w:t>accountability</w:t>
      </w:r>
      <w:r>
        <w:t xml:space="preserve"> </w:t>
      </w:r>
      <w:r w:rsidR="009906CC">
        <w:t>for</w:t>
      </w:r>
      <w:r>
        <w:t xml:space="preserve"> any occurrence of downtime or productivity loss.</w:t>
      </w:r>
    </w:p>
    <w:p w:rsidR="00587ACC" w:rsidRDefault="00587ACC" w:rsidP="00587ACC">
      <w:pPr>
        <w:pStyle w:val="CIOBSubsection"/>
        <w:numPr>
          <w:ilvl w:val="0"/>
          <w:numId w:val="0"/>
        </w:numPr>
        <w:ind w:left="360" w:hanging="360"/>
      </w:pPr>
      <w:r>
        <w:t>4.4 Cultural Clash</w:t>
      </w:r>
      <w:r w:rsidR="00CB107F">
        <w:t>es</w:t>
      </w:r>
      <w:r>
        <w:t xml:space="preserve"> between Client and Service Provider</w:t>
      </w:r>
    </w:p>
    <w:p w:rsidR="00587ACC" w:rsidRDefault="00587ACC" w:rsidP="00A67D08">
      <w:pPr>
        <w:pStyle w:val="CIOBbody"/>
        <w:spacing w:line="240" w:lineRule="auto"/>
      </w:pPr>
      <w:r w:rsidRPr="00587ACC">
        <w:t xml:space="preserve">In terms of corporate culture, the client and </w:t>
      </w:r>
      <w:r w:rsidR="00CB107F">
        <w:t xml:space="preserve">the </w:t>
      </w:r>
      <w:r w:rsidRPr="00587ACC">
        <w:t xml:space="preserve">service provider may have different norms in terms of speed, style, decision making and </w:t>
      </w:r>
      <w:proofErr w:type="spellStart"/>
      <w:r w:rsidR="001D7E18">
        <w:t>organisation</w:t>
      </w:r>
      <w:r w:rsidRPr="00587ACC">
        <w:t>al</w:t>
      </w:r>
      <w:proofErr w:type="spellEnd"/>
      <w:r w:rsidRPr="00587ACC">
        <w:t xml:space="preserve"> structure. </w:t>
      </w:r>
      <w:r w:rsidR="00CB107F" w:rsidRPr="00587ACC">
        <w:t xml:space="preserve">The fact that outsourcing represents a commercial relationship between two separate entities </w:t>
      </w:r>
      <w:r w:rsidR="00CB107F">
        <w:t xml:space="preserve">that can </w:t>
      </w:r>
      <w:r w:rsidR="00D03440">
        <w:t>hold on to</w:t>
      </w:r>
      <w:r w:rsidRPr="00587ACC">
        <w:t xml:space="preserve"> </w:t>
      </w:r>
      <w:r w:rsidR="00CB107F" w:rsidRPr="00587ACC">
        <w:t>extreme</w:t>
      </w:r>
      <w:r w:rsidR="00D03440">
        <w:t xml:space="preserve"> and</w:t>
      </w:r>
      <w:r w:rsidR="00CB107F" w:rsidRPr="00587ACC">
        <w:t xml:space="preserve"> inflexible positions</w:t>
      </w:r>
      <w:r w:rsidR="00CB107F">
        <w:t xml:space="preserve"> </w:t>
      </w:r>
      <w:r w:rsidR="003025D3">
        <w:t xml:space="preserve">also </w:t>
      </w:r>
      <w:r w:rsidR="00CB107F">
        <w:t>serves as another</w:t>
      </w:r>
      <w:r w:rsidR="00CB107F" w:rsidRPr="00587ACC">
        <w:t xml:space="preserve"> </w:t>
      </w:r>
      <w:r w:rsidRPr="00587ACC">
        <w:t>potential</w:t>
      </w:r>
      <w:r w:rsidR="00CB107F">
        <w:t xml:space="preserve"> flash point </w:t>
      </w:r>
      <w:r w:rsidRPr="00A12530">
        <w:t>(</w:t>
      </w:r>
      <w:r>
        <w:t>McCray, 2008</w:t>
      </w:r>
      <w:r w:rsidRPr="00A12530">
        <w:t>)</w:t>
      </w:r>
      <w:r>
        <w:t>.</w:t>
      </w:r>
    </w:p>
    <w:p w:rsidR="00151540" w:rsidRDefault="00151540" w:rsidP="00151540">
      <w:pPr>
        <w:pStyle w:val="CIOBSection"/>
        <w:numPr>
          <w:ilvl w:val="0"/>
          <w:numId w:val="0"/>
        </w:numPr>
      </w:pPr>
      <w:r>
        <w:t xml:space="preserve">5. Incorporating Change Management during </w:t>
      </w:r>
      <w:r w:rsidR="00434029">
        <w:t>F</w:t>
      </w:r>
      <w:r w:rsidR="00C414D2">
        <w:t xml:space="preserve">acilities </w:t>
      </w:r>
      <w:r w:rsidR="00434029">
        <w:t>M</w:t>
      </w:r>
      <w:r w:rsidR="00C414D2">
        <w:t>anagement</w:t>
      </w:r>
      <w:r w:rsidR="00434029">
        <w:t xml:space="preserve"> </w:t>
      </w:r>
      <w:r>
        <w:t xml:space="preserve">Outsourcing Practices </w:t>
      </w:r>
    </w:p>
    <w:p w:rsidR="000C6F0D" w:rsidRDefault="007608E2" w:rsidP="00A67D08">
      <w:pPr>
        <w:pStyle w:val="CIOBbody"/>
        <w:spacing w:line="240" w:lineRule="auto"/>
      </w:pPr>
      <w:r w:rsidRPr="007608E2">
        <w:t xml:space="preserve">Effective management of change during outsourcing </w:t>
      </w:r>
      <w:r w:rsidR="003E6AD3">
        <w:t>process</w:t>
      </w:r>
      <w:r w:rsidRPr="007608E2">
        <w:t xml:space="preserve"> ensures maximum value for the </w:t>
      </w:r>
      <w:proofErr w:type="spellStart"/>
      <w:r w:rsidRPr="007608E2">
        <w:t>organisation</w:t>
      </w:r>
      <w:proofErr w:type="spellEnd"/>
      <w:r w:rsidRPr="007608E2">
        <w:t xml:space="preserve">. </w:t>
      </w:r>
      <w:r w:rsidR="003E6AD3">
        <w:t xml:space="preserve">For any manager involved in an outsourcing initiative the most daunting </w:t>
      </w:r>
      <w:r w:rsidR="009906CC">
        <w:t xml:space="preserve">of </w:t>
      </w:r>
      <w:r w:rsidR="003E6AD3">
        <w:t>challenge</w:t>
      </w:r>
      <w:r w:rsidR="009906CC">
        <w:t>s</w:t>
      </w:r>
      <w:r w:rsidR="003E6AD3">
        <w:t xml:space="preserve"> would be that of c</w:t>
      </w:r>
      <w:r w:rsidRPr="007608E2">
        <w:t xml:space="preserve">oping with </w:t>
      </w:r>
      <w:r w:rsidR="003E6AD3">
        <w:t xml:space="preserve">the changes caused by </w:t>
      </w:r>
      <w:r w:rsidRPr="007608E2">
        <w:t>outsourcing</w:t>
      </w:r>
      <w:r w:rsidR="003E6AD3">
        <w:t>,</w:t>
      </w:r>
      <w:r w:rsidRPr="007608E2">
        <w:t xml:space="preserve"> both </w:t>
      </w:r>
      <w:r w:rsidR="003E6AD3">
        <w:t xml:space="preserve">by the </w:t>
      </w:r>
      <w:r w:rsidRPr="007608E2">
        <w:t>process and</w:t>
      </w:r>
      <w:r w:rsidR="003E6AD3">
        <w:t xml:space="preserve"> </w:t>
      </w:r>
      <w:r w:rsidRPr="007608E2">
        <w:t xml:space="preserve">personnel </w:t>
      </w:r>
      <w:r w:rsidRPr="00A12530">
        <w:t>(Brown and Wilson, 2005).</w:t>
      </w:r>
      <w:r w:rsidR="004111C6">
        <w:t xml:space="preserve"> </w:t>
      </w:r>
      <w:r w:rsidR="00C3517A">
        <w:t xml:space="preserve">Often these change related aspects are not addressed by traditional strategic planning (Worley </w:t>
      </w:r>
      <w:r w:rsidR="00C3517A" w:rsidRPr="00C3517A">
        <w:rPr>
          <w:i/>
        </w:rPr>
        <w:t>et al</w:t>
      </w:r>
      <w:r w:rsidR="00C3517A">
        <w:t xml:space="preserve">., 1996). </w:t>
      </w:r>
      <w:proofErr w:type="spellStart"/>
      <w:r w:rsidR="00C3517A">
        <w:t>Organisations</w:t>
      </w:r>
      <w:proofErr w:type="spellEnd"/>
      <w:r w:rsidR="00C3517A">
        <w:t xml:space="preserve"> often ignore the fact that successful outsourcing is heavily dependent upon the attitudes of their workforce. The perspectives and responses of employees at all levels and positions have a significant impact on the successful implementation of strategic change processes (</w:t>
      </w:r>
      <w:proofErr w:type="spellStart"/>
      <w:r w:rsidR="00C3517A">
        <w:t>Mclvor</w:t>
      </w:r>
      <w:proofErr w:type="spellEnd"/>
      <w:r w:rsidR="00C3517A">
        <w:t>, 2005).</w:t>
      </w:r>
    </w:p>
    <w:p w:rsidR="000A3E41" w:rsidRPr="003A7A94" w:rsidRDefault="000A3E41" w:rsidP="00A67D08">
      <w:pPr>
        <w:pStyle w:val="CIOBbody"/>
        <w:spacing w:line="240" w:lineRule="auto"/>
      </w:pPr>
      <w:r w:rsidRPr="003A7A94">
        <w:lastRenderedPageBreak/>
        <w:t xml:space="preserve">So as to coordinate </w:t>
      </w:r>
      <w:r w:rsidR="00CD08B4">
        <w:t xml:space="preserve">and negotiate the </w:t>
      </w:r>
      <w:r w:rsidRPr="003A7A94">
        <w:t>changes across the entire outsourcing process and for all groups and individuals</w:t>
      </w:r>
      <w:r w:rsidR="003E6AD3">
        <w:t xml:space="preserve"> involved,</w:t>
      </w:r>
      <w:r w:rsidRPr="003A7A94">
        <w:t xml:space="preserve"> </w:t>
      </w:r>
      <w:r w:rsidR="0022491E" w:rsidRPr="003A7A94">
        <w:t>c</w:t>
      </w:r>
      <w:r w:rsidRPr="003A7A94">
        <w:t xml:space="preserve">ommunication </w:t>
      </w:r>
      <w:r w:rsidR="003E6AD3">
        <w:t xml:space="preserve">becomes </w:t>
      </w:r>
      <w:r w:rsidRPr="003A7A94">
        <w:t>the key</w:t>
      </w:r>
      <w:r w:rsidR="003E6AD3">
        <w:t xml:space="preserve"> factor</w:t>
      </w:r>
      <w:r w:rsidRPr="003A7A94">
        <w:t>.</w:t>
      </w:r>
      <w:r w:rsidR="0022491E" w:rsidRPr="003A7A94">
        <w:t xml:space="preserve"> </w:t>
      </w:r>
      <w:r w:rsidR="003A7A94">
        <w:t>Therefore</w:t>
      </w:r>
      <w:r w:rsidR="00CD08B4">
        <w:t xml:space="preserve"> the</w:t>
      </w:r>
      <w:r w:rsidR="00A72D4A">
        <w:t xml:space="preserve"> </w:t>
      </w:r>
      <w:proofErr w:type="spellStart"/>
      <w:r w:rsidR="00A72D4A">
        <w:t>or</w:t>
      </w:r>
      <w:r w:rsidR="00CD08B4">
        <w:t>g</w:t>
      </w:r>
      <w:r w:rsidR="00A72D4A">
        <w:t>anisation</w:t>
      </w:r>
      <w:proofErr w:type="spellEnd"/>
      <w:r w:rsidR="00A72D4A">
        <w:t xml:space="preserve"> should</w:t>
      </w:r>
      <w:r w:rsidR="003A7A94">
        <w:t xml:space="preserve"> i</w:t>
      </w:r>
      <w:r w:rsidR="003A7A94" w:rsidRPr="003A7A94">
        <w:t xml:space="preserve">nvolve </w:t>
      </w:r>
      <w:r w:rsidR="00CD08B4">
        <w:t xml:space="preserve">the </w:t>
      </w:r>
      <w:r w:rsidR="003A7A94" w:rsidRPr="003A7A94">
        <w:t>staff</w:t>
      </w:r>
      <w:r w:rsidR="009906CC">
        <w:t xml:space="preserve"> during the</w:t>
      </w:r>
      <w:r w:rsidR="003A7A94" w:rsidRPr="003A7A94">
        <w:t xml:space="preserve"> early</w:t>
      </w:r>
      <w:r w:rsidR="009906CC">
        <w:t xml:space="preserve"> stages of</w:t>
      </w:r>
      <w:r w:rsidR="003A7A94" w:rsidRPr="003A7A94">
        <w:t xml:space="preserve"> the plan </w:t>
      </w:r>
      <w:r w:rsidR="003A7A94">
        <w:t>for outsourcing</w:t>
      </w:r>
      <w:r w:rsidR="003A7A94" w:rsidRPr="003A7A94">
        <w:t xml:space="preserve">. This will help </w:t>
      </w:r>
      <w:r w:rsidR="003A7A94">
        <w:t xml:space="preserve">to </w:t>
      </w:r>
      <w:r w:rsidR="003A7A94" w:rsidRPr="003A7A94">
        <w:t>build their trust, which will make them more willing to accept the changes and lend their support.</w:t>
      </w:r>
      <w:r w:rsidR="003A7A94">
        <w:t xml:space="preserve"> Moreover</w:t>
      </w:r>
      <w:r w:rsidR="0022491E" w:rsidRPr="003A7A94">
        <w:t xml:space="preserve"> the employees</w:t>
      </w:r>
      <w:r w:rsidR="00CD08B4">
        <w:t xml:space="preserve"> should be educated about the fact</w:t>
      </w:r>
      <w:r w:rsidR="0022491E" w:rsidRPr="003A7A94">
        <w:t xml:space="preserve"> that they will need to change along, in order </w:t>
      </w:r>
      <w:r w:rsidR="00CD08B4">
        <w:t>that more attention can be paid to the</w:t>
      </w:r>
      <w:r w:rsidR="0022491E" w:rsidRPr="003A7A94">
        <w:t xml:space="preserve"> core business and</w:t>
      </w:r>
      <w:r w:rsidR="00CD08B4">
        <w:t xml:space="preserve"> its success so that ultimately their </w:t>
      </w:r>
      <w:r w:rsidR="00E57A3C">
        <w:t>future</w:t>
      </w:r>
      <w:r w:rsidR="00CD08B4">
        <w:t xml:space="preserve"> will be more</w:t>
      </w:r>
      <w:r w:rsidR="0022491E" w:rsidRPr="003A7A94">
        <w:t xml:space="preserve"> secure</w:t>
      </w:r>
      <w:r w:rsidR="00CD08B4">
        <w:t xml:space="preserve"> </w:t>
      </w:r>
      <w:r w:rsidR="0022491E" w:rsidRPr="003A7A94">
        <w:t>in the competitive environment (Brown and Wilson, 2005). Since the Faci</w:t>
      </w:r>
      <w:r w:rsidR="00E57A3C">
        <w:t xml:space="preserve">lities Management </w:t>
      </w:r>
      <w:r w:rsidR="0022491E" w:rsidRPr="003A7A94">
        <w:t>involve</w:t>
      </w:r>
      <w:r w:rsidR="00E57A3C">
        <w:t>s</w:t>
      </w:r>
      <w:r w:rsidR="0022491E" w:rsidRPr="003A7A94">
        <w:t xml:space="preserve"> machineries and equipment, </w:t>
      </w:r>
      <w:r w:rsidR="00E57A3C">
        <w:t xml:space="preserve">the vendor is in a position to introduce </w:t>
      </w:r>
      <w:r w:rsidR="0022491E" w:rsidRPr="003A7A94">
        <w:t xml:space="preserve">new technologies. A change in </w:t>
      </w:r>
      <w:r w:rsidR="00D00F35">
        <w:t xml:space="preserve">the </w:t>
      </w:r>
      <w:r w:rsidR="0022491E" w:rsidRPr="003A7A94">
        <w:t>work process or work activities may be necessary if new technology or new maintenance techniques</w:t>
      </w:r>
      <w:r w:rsidR="00F15F7F">
        <w:t xml:space="preserve"> are</w:t>
      </w:r>
      <w:r w:rsidR="00D00F35">
        <w:t xml:space="preserve"> to be</w:t>
      </w:r>
      <w:r w:rsidR="0022491E" w:rsidRPr="003A7A94">
        <w:t xml:space="preserve"> </w:t>
      </w:r>
      <w:r w:rsidR="00F15F7F">
        <w:t>introduced</w:t>
      </w:r>
      <w:r w:rsidR="0022491E" w:rsidRPr="003A7A94">
        <w:t xml:space="preserve"> by the outsourced party</w:t>
      </w:r>
      <w:r w:rsidR="000B3902" w:rsidRPr="003A7A94">
        <w:t xml:space="preserve"> (Griffin, 2008)</w:t>
      </w:r>
      <w:r w:rsidR="0022491E" w:rsidRPr="003A7A94">
        <w:t>.</w:t>
      </w:r>
      <w:r w:rsidR="000B3902" w:rsidRPr="003A7A94">
        <w:t xml:space="preserve"> In </w:t>
      </w:r>
      <w:r w:rsidR="00D00F35">
        <w:t>such a</w:t>
      </w:r>
      <w:r w:rsidR="000B3902" w:rsidRPr="003A7A94">
        <w:t xml:space="preserve"> situation proper training and awareness should be given to the in-house employees. Likewise</w:t>
      </w:r>
      <w:r w:rsidR="0022491E" w:rsidRPr="003A7A94">
        <w:t xml:space="preserve"> </w:t>
      </w:r>
      <w:r w:rsidR="000B3902" w:rsidRPr="003A7A94">
        <w:t xml:space="preserve">in each phase of outsourcing </w:t>
      </w:r>
      <w:r w:rsidR="00F15F7F">
        <w:t xml:space="preserve">the </w:t>
      </w:r>
      <w:r w:rsidR="003A7A94">
        <w:t xml:space="preserve">potential changes should be identified and change management </w:t>
      </w:r>
      <w:r w:rsidR="000B3902" w:rsidRPr="003A7A94">
        <w:t>initiatives should be incorporated</w:t>
      </w:r>
      <w:r w:rsidR="00F15F7F">
        <w:t xml:space="preserve"> accordingly</w:t>
      </w:r>
      <w:r w:rsidR="000B3902" w:rsidRPr="003A7A94">
        <w:t xml:space="preserve">. </w:t>
      </w:r>
      <w:r w:rsidR="0022491E" w:rsidRPr="003A7A94">
        <w:t xml:space="preserve">  </w:t>
      </w:r>
      <w:r w:rsidRPr="003A7A94">
        <w:t xml:space="preserve"> </w:t>
      </w:r>
    </w:p>
    <w:p w:rsidR="00192B6C" w:rsidRDefault="00A72D4A" w:rsidP="00A72D4A">
      <w:pPr>
        <w:pStyle w:val="CIOBSubsection"/>
        <w:numPr>
          <w:ilvl w:val="0"/>
          <w:numId w:val="0"/>
        </w:numPr>
        <w:ind w:left="360" w:hanging="360"/>
      </w:pPr>
      <w:r>
        <w:t>5.1 Change Management Process to be Incorporated with Outsourcing Process</w:t>
      </w:r>
    </w:p>
    <w:p w:rsidR="00A72D4A" w:rsidRDefault="00A72D4A" w:rsidP="00A67D08">
      <w:pPr>
        <w:pStyle w:val="CIOBbody"/>
        <w:spacing w:line="240" w:lineRule="auto"/>
      </w:pPr>
      <w:r>
        <w:t>The generic process model of change</w:t>
      </w:r>
      <w:r w:rsidR="004B4ED8">
        <w:t xml:space="preserve"> (</w:t>
      </w:r>
      <w:proofErr w:type="spellStart"/>
      <w:r w:rsidR="004B4ED8">
        <w:t>Ramanathan</w:t>
      </w:r>
      <w:proofErr w:type="spellEnd"/>
      <w:r w:rsidR="004B4ED8">
        <w:t>, 2008)</w:t>
      </w:r>
      <w:r>
        <w:t xml:space="preserve"> can be further modified to fit with outsourcing practices.</w:t>
      </w:r>
    </w:p>
    <w:p w:rsidR="00EB0CA2" w:rsidRDefault="00A72D4A" w:rsidP="00A67D08">
      <w:pPr>
        <w:pStyle w:val="CIOBbody"/>
        <w:spacing w:line="240" w:lineRule="auto"/>
      </w:pPr>
      <w:proofErr w:type="gramStart"/>
      <w:r w:rsidRPr="00136947">
        <w:rPr>
          <w:b/>
        </w:rPr>
        <w:t>Step</w:t>
      </w:r>
      <w:proofErr w:type="gramEnd"/>
      <w:r w:rsidRPr="00136947">
        <w:rPr>
          <w:b/>
        </w:rPr>
        <w:t xml:space="preserve"> 1</w:t>
      </w:r>
      <w:r>
        <w:t xml:space="preserve"> </w:t>
      </w:r>
      <w:r w:rsidR="00155778" w:rsidRPr="00D00F35">
        <w:rPr>
          <w:b/>
        </w:rPr>
        <w:t xml:space="preserve">- </w:t>
      </w:r>
      <w:r w:rsidRPr="00D00F35">
        <w:rPr>
          <w:b/>
        </w:rPr>
        <w:t>Context</w:t>
      </w:r>
      <w:r>
        <w:t xml:space="preserve">: </w:t>
      </w:r>
      <w:r w:rsidR="00F15F7F">
        <w:t>The i</w:t>
      </w:r>
      <w:r w:rsidR="00434029">
        <w:t xml:space="preserve">nfluence of internal and external business environment </w:t>
      </w:r>
      <w:r w:rsidR="00F15F7F">
        <w:t>creates</w:t>
      </w:r>
      <w:r w:rsidR="00434029">
        <w:t xml:space="preserve"> a need </w:t>
      </w:r>
      <w:r w:rsidR="00F15F7F">
        <w:t xml:space="preserve">by the </w:t>
      </w:r>
      <w:proofErr w:type="spellStart"/>
      <w:r w:rsidR="00F15F7F">
        <w:t>organisation</w:t>
      </w:r>
      <w:proofErr w:type="spellEnd"/>
      <w:r w:rsidR="00434029">
        <w:t xml:space="preserve"> to go</w:t>
      </w:r>
      <w:r w:rsidR="00F15F7F">
        <w:t xml:space="preserve"> in</w:t>
      </w:r>
      <w:r w:rsidR="00434029">
        <w:t xml:space="preserve"> for outsourcing. </w:t>
      </w:r>
      <w:r w:rsidR="00F15F7F">
        <w:t>E</w:t>
      </w:r>
      <w:r w:rsidR="00434029">
        <w:t>xternal environment factors</w:t>
      </w:r>
      <w:r w:rsidR="00BB1458">
        <w:t xml:space="preserve"> </w:t>
      </w:r>
      <w:r w:rsidR="00F15F7F">
        <w:t xml:space="preserve">namely </w:t>
      </w:r>
      <w:r w:rsidR="00BB1458">
        <w:t>commercial, social,</w:t>
      </w:r>
      <w:r w:rsidR="00F15F7F">
        <w:t xml:space="preserve"> and</w:t>
      </w:r>
      <w:r w:rsidR="00434029">
        <w:t xml:space="preserve"> particularly economic factors such as cost </w:t>
      </w:r>
      <w:r w:rsidR="00F15F7F">
        <w:t xml:space="preserve">would </w:t>
      </w:r>
      <w:r w:rsidR="00434029">
        <w:t xml:space="preserve">force an </w:t>
      </w:r>
      <w:proofErr w:type="spellStart"/>
      <w:r w:rsidR="00434029">
        <w:t>organisation</w:t>
      </w:r>
      <w:proofErr w:type="spellEnd"/>
      <w:r w:rsidR="00434029">
        <w:t xml:space="preserve"> to go for outsourcing (Usher, 2003). </w:t>
      </w:r>
      <w:r w:rsidR="00CF458B">
        <w:t>Internal business environment includes corporate plan, resource constrains, business objective</w:t>
      </w:r>
      <w:r w:rsidR="00EB0CA2">
        <w:t>s,</w:t>
      </w:r>
      <w:r w:rsidR="00CF458B">
        <w:t xml:space="preserve"> and management styles also have an impact on outsourcing decisions. These internal and external factors normally decide the organizational values, norms and culture. The </w:t>
      </w:r>
      <w:r w:rsidR="00F15F7F">
        <w:t>manager</w:t>
      </w:r>
      <w:r w:rsidR="00CF458B">
        <w:t xml:space="preserve"> should take these factors into consideration </w:t>
      </w:r>
      <w:r w:rsidR="00F15F7F">
        <w:t>when</w:t>
      </w:r>
      <w:r w:rsidR="00CF458B">
        <w:t xml:space="preserve"> decid</w:t>
      </w:r>
      <w:r w:rsidR="00F15F7F">
        <w:t>ing</w:t>
      </w:r>
      <w:r w:rsidR="00CF458B">
        <w:t xml:space="preserve"> </w:t>
      </w:r>
      <w:r w:rsidR="00F15F7F">
        <w:t>the</w:t>
      </w:r>
      <w:r w:rsidR="00CF458B">
        <w:t xml:space="preserve"> extent</w:t>
      </w:r>
      <w:r w:rsidR="00F15F7F">
        <w:t xml:space="preserve"> to which</w:t>
      </w:r>
      <w:r w:rsidR="00CF458B">
        <w:t xml:space="preserve"> </w:t>
      </w:r>
      <w:r w:rsidR="00741DFE">
        <w:t>he</w:t>
      </w:r>
      <w:r w:rsidR="00CF458B">
        <w:t xml:space="preserve"> </w:t>
      </w:r>
      <w:r w:rsidR="00741DFE">
        <w:t>has</w:t>
      </w:r>
      <w:r w:rsidR="00F15F7F">
        <w:t xml:space="preserve"> to</w:t>
      </w:r>
      <w:r w:rsidR="00CF458B">
        <w:t xml:space="preserve"> </w:t>
      </w:r>
      <w:r w:rsidR="00EB0CA2">
        <w:t>manage the change (</w:t>
      </w:r>
      <w:proofErr w:type="spellStart"/>
      <w:r w:rsidR="00EB0CA2">
        <w:t>Ramanathan</w:t>
      </w:r>
      <w:proofErr w:type="spellEnd"/>
      <w:r w:rsidR="00EB0CA2">
        <w:t xml:space="preserve">, 2008). At the same time sub cultures and sub culture gaps </w:t>
      </w:r>
      <w:r w:rsidR="00741DFE">
        <w:t xml:space="preserve">can arise in the </w:t>
      </w:r>
      <w:proofErr w:type="spellStart"/>
      <w:r w:rsidR="00741DFE">
        <w:t>organisation</w:t>
      </w:r>
      <w:proofErr w:type="spellEnd"/>
      <w:r w:rsidR="00741DFE">
        <w:t xml:space="preserve"> that could</w:t>
      </w:r>
      <w:r w:rsidR="00EB0CA2">
        <w:t xml:space="preserve"> lead</w:t>
      </w:r>
      <w:r w:rsidR="00741DFE">
        <w:t xml:space="preserve"> to</w:t>
      </w:r>
      <w:r w:rsidR="00EB0CA2">
        <w:t xml:space="preserve"> serious problems such as </w:t>
      </w:r>
      <w:r w:rsidR="00741DFE">
        <w:t>employees</w:t>
      </w:r>
      <w:r w:rsidR="00EB0CA2">
        <w:t xml:space="preserve"> leaving the </w:t>
      </w:r>
      <w:proofErr w:type="spellStart"/>
      <w:r w:rsidR="00EB0CA2">
        <w:t>organisation</w:t>
      </w:r>
      <w:proofErr w:type="spellEnd"/>
      <w:r w:rsidR="00EB0CA2">
        <w:t xml:space="preserve">, resistance </w:t>
      </w:r>
      <w:r w:rsidR="00741DFE">
        <w:t xml:space="preserve">towards </w:t>
      </w:r>
      <w:r w:rsidR="00EB0CA2">
        <w:t xml:space="preserve">implementation of outsourcing, and so on (Finnegan and Willcocks, 2006). </w:t>
      </w:r>
      <w:r w:rsidR="00741DFE">
        <w:t>In this particular step t</w:t>
      </w:r>
      <w:r w:rsidR="00EB0CA2">
        <w:t xml:space="preserve">he </w:t>
      </w:r>
      <w:proofErr w:type="spellStart"/>
      <w:r w:rsidR="00EB0CA2">
        <w:t>organisation</w:t>
      </w:r>
      <w:proofErr w:type="spellEnd"/>
      <w:r w:rsidR="00EB0CA2">
        <w:t xml:space="preserve"> can carry </w:t>
      </w:r>
      <w:r w:rsidR="00741DFE">
        <w:t>out the following activities.</w:t>
      </w:r>
    </w:p>
    <w:p w:rsidR="00EB0CA2" w:rsidRDefault="00EB0CA2" w:rsidP="00A67D08">
      <w:pPr>
        <w:pStyle w:val="CIOBbody"/>
        <w:numPr>
          <w:ilvl w:val="0"/>
          <w:numId w:val="5"/>
        </w:numPr>
        <w:spacing w:line="240" w:lineRule="auto"/>
      </w:pPr>
      <w:r>
        <w:t>Getting management support from the existing FM department</w:t>
      </w:r>
    </w:p>
    <w:p w:rsidR="00422C9E" w:rsidRDefault="00422C9E" w:rsidP="00A67D08">
      <w:pPr>
        <w:pStyle w:val="CIOBbody"/>
        <w:numPr>
          <w:ilvl w:val="0"/>
          <w:numId w:val="5"/>
        </w:numPr>
        <w:spacing w:line="240" w:lineRule="auto"/>
      </w:pPr>
      <w:r>
        <w:t>Involving employees in outsourcing decision making</w:t>
      </w:r>
    </w:p>
    <w:p w:rsidR="00422C9E" w:rsidRDefault="00422C9E" w:rsidP="00A67D08">
      <w:pPr>
        <w:pStyle w:val="CIOBbody"/>
        <w:numPr>
          <w:ilvl w:val="0"/>
          <w:numId w:val="5"/>
        </w:numPr>
        <w:spacing w:line="240" w:lineRule="auto"/>
      </w:pPr>
      <w:r>
        <w:t>Pre educat</w:t>
      </w:r>
      <w:r w:rsidR="009C7811">
        <w:t>ing</w:t>
      </w:r>
      <w:r>
        <w:t xml:space="preserve"> employees </w:t>
      </w:r>
      <w:r w:rsidR="00741DFE">
        <w:t>about</w:t>
      </w:r>
      <w:r>
        <w:t xml:space="preserve"> the</w:t>
      </w:r>
      <w:r w:rsidR="00741DFE">
        <w:t>ir</w:t>
      </w:r>
      <w:r>
        <w:t xml:space="preserve"> need to change</w:t>
      </w:r>
    </w:p>
    <w:p w:rsidR="00947170" w:rsidRDefault="00323A44" w:rsidP="00A67D08">
      <w:pPr>
        <w:pStyle w:val="CIOBbody"/>
        <w:spacing w:line="240" w:lineRule="auto"/>
      </w:pPr>
      <w:r w:rsidRPr="00323A44">
        <w:rPr>
          <w:b/>
        </w:rPr>
        <w:t>Step 2</w:t>
      </w:r>
      <w:r>
        <w:t xml:space="preserve"> </w:t>
      </w:r>
      <w:r w:rsidR="00155778" w:rsidRPr="00D00F35">
        <w:rPr>
          <w:b/>
        </w:rPr>
        <w:t xml:space="preserve">- </w:t>
      </w:r>
      <w:r w:rsidRPr="00D00F35">
        <w:rPr>
          <w:b/>
        </w:rPr>
        <w:t>Diagnosis and Planning</w:t>
      </w:r>
      <w:r>
        <w:t xml:space="preserve">: </w:t>
      </w:r>
      <w:r w:rsidR="006B7813">
        <w:t>In order to plan for change management</w:t>
      </w:r>
      <w:r w:rsidR="00741DFE">
        <w:t>,</w:t>
      </w:r>
      <w:r w:rsidR="006B7813">
        <w:t xml:space="preserve"> </w:t>
      </w:r>
      <w:r w:rsidR="00D00F35">
        <w:t xml:space="preserve">complete </w:t>
      </w:r>
      <w:r w:rsidR="006B7813">
        <w:t xml:space="preserve">data </w:t>
      </w:r>
      <w:r w:rsidR="00741DFE">
        <w:t xml:space="preserve">regarding group and individuals should be </w:t>
      </w:r>
      <w:r w:rsidR="006B7813">
        <w:t>collect</w:t>
      </w:r>
      <w:r w:rsidR="00741DFE">
        <w:t>ed</w:t>
      </w:r>
      <w:r w:rsidR="004854CF">
        <w:t>, interpret</w:t>
      </w:r>
      <w:r w:rsidR="00741DFE">
        <w:t>ed</w:t>
      </w:r>
      <w:r w:rsidR="004854CF">
        <w:t xml:space="preserve"> and </w:t>
      </w:r>
      <w:proofErr w:type="spellStart"/>
      <w:r w:rsidR="004854CF">
        <w:t>analyse</w:t>
      </w:r>
      <w:r w:rsidR="00741DFE">
        <w:t>d</w:t>
      </w:r>
      <w:proofErr w:type="spellEnd"/>
      <w:r w:rsidR="004854CF">
        <w:t xml:space="preserve"> (Hayes, 2002). This will be helpful for the managers to find </w:t>
      </w:r>
      <w:r w:rsidR="003B6810">
        <w:t xml:space="preserve">out about </w:t>
      </w:r>
      <w:r w:rsidR="004854CF">
        <w:t>the current status of their organization. Further Hayes (2002) stated this diagno</w:t>
      </w:r>
      <w:r w:rsidR="003B6810">
        <w:t xml:space="preserve">sis can be done through </w:t>
      </w:r>
      <w:r w:rsidR="004854CF">
        <w:t xml:space="preserve">SWOT (Strength, Weaknesses, Opportunities and Threats) analysis or PEST (Political, Environmental, Social and Technological) analysis. </w:t>
      </w:r>
      <w:r w:rsidR="00D00F35">
        <w:t>Following</w:t>
      </w:r>
      <w:r w:rsidR="003B6810">
        <w:t xml:space="preserve"> this</w:t>
      </w:r>
      <w:r w:rsidR="004854CF">
        <w:t xml:space="preserve"> diagnosis</w:t>
      </w:r>
      <w:r w:rsidR="003B6810">
        <w:t>, the plan for the change management</w:t>
      </w:r>
      <w:r w:rsidR="004854CF">
        <w:t xml:space="preserve"> should be done</w:t>
      </w:r>
      <w:r w:rsidR="003B6810">
        <w:t xml:space="preserve"> based on</w:t>
      </w:r>
      <w:r w:rsidR="004854CF">
        <w:t xml:space="preserve"> the</w:t>
      </w:r>
      <w:r w:rsidR="003B6810">
        <w:t xml:space="preserve"> data</w:t>
      </w:r>
      <w:r w:rsidR="004854CF">
        <w:t xml:space="preserve"> collected </w:t>
      </w:r>
      <w:r w:rsidR="003B6810">
        <w:t>during</w:t>
      </w:r>
      <w:r w:rsidR="004854CF">
        <w:t xml:space="preserve"> the diagnosis phase. In this phase </w:t>
      </w:r>
      <w:r w:rsidR="003B6810">
        <w:t xml:space="preserve">a </w:t>
      </w:r>
      <w:r w:rsidR="004854CF">
        <w:t xml:space="preserve">set of targets and objectives will be </w:t>
      </w:r>
      <w:r w:rsidR="00FE2DB3">
        <w:t xml:space="preserve">developed </w:t>
      </w:r>
      <w:r w:rsidR="003B6810">
        <w:t>f</w:t>
      </w:r>
      <w:r w:rsidR="00FE2DB3">
        <w:t>o</w:t>
      </w:r>
      <w:r w:rsidR="003B6810">
        <w:t>r</w:t>
      </w:r>
      <w:r w:rsidR="00FE2DB3">
        <w:t xml:space="preserve"> implement</w:t>
      </w:r>
      <w:r w:rsidR="003B6810">
        <w:t>ation</w:t>
      </w:r>
      <w:r w:rsidR="00FE2DB3">
        <w:t xml:space="preserve">. </w:t>
      </w:r>
      <w:r w:rsidR="00947170">
        <w:t>This plan</w:t>
      </w:r>
      <w:r w:rsidR="003B6810">
        <w:t xml:space="preserve"> should</w:t>
      </w:r>
      <w:r w:rsidR="00947170">
        <w:t xml:space="preserve"> </w:t>
      </w:r>
      <w:r w:rsidR="003B6810">
        <w:t xml:space="preserve">be </w:t>
      </w:r>
      <w:r w:rsidR="00947170">
        <w:t>effective</w:t>
      </w:r>
      <w:r w:rsidR="003B6810">
        <w:t>l</w:t>
      </w:r>
      <w:r w:rsidR="00947170">
        <w:t>y communicate</w:t>
      </w:r>
      <w:r w:rsidR="003B6810">
        <w:t>d</w:t>
      </w:r>
      <w:r w:rsidR="00947170">
        <w:t xml:space="preserve"> </w:t>
      </w:r>
      <w:r w:rsidR="003B6810">
        <w:t>to</w:t>
      </w:r>
      <w:r w:rsidR="00947170">
        <w:t xml:space="preserve"> all the stakeholders</w:t>
      </w:r>
      <w:r w:rsidR="003B6810">
        <w:t xml:space="preserve"> by</w:t>
      </w:r>
      <w:r w:rsidR="00947170">
        <w:t xml:space="preserve"> a management team </w:t>
      </w:r>
      <w:r w:rsidR="003B6810">
        <w:t>with specific roles</w:t>
      </w:r>
      <w:r w:rsidR="00947170">
        <w:t xml:space="preserve"> and responsibilities </w:t>
      </w:r>
      <w:r w:rsidR="003B6810">
        <w:t>assigned to</w:t>
      </w:r>
      <w:r w:rsidR="00947170">
        <w:t xml:space="preserve"> </w:t>
      </w:r>
      <w:r w:rsidR="003B6810">
        <w:t>its</w:t>
      </w:r>
      <w:r w:rsidR="00947170">
        <w:t xml:space="preserve"> members (</w:t>
      </w:r>
      <w:proofErr w:type="spellStart"/>
      <w:r w:rsidR="00947170">
        <w:t>Ramanathan</w:t>
      </w:r>
      <w:proofErr w:type="spellEnd"/>
      <w:r w:rsidR="00947170">
        <w:t xml:space="preserve">, 2008). </w:t>
      </w:r>
      <w:r w:rsidR="003B6810">
        <w:t xml:space="preserve">In this particular step the </w:t>
      </w:r>
      <w:proofErr w:type="spellStart"/>
      <w:r w:rsidR="003B6810">
        <w:t>organisation</w:t>
      </w:r>
      <w:proofErr w:type="spellEnd"/>
      <w:r w:rsidR="003B6810">
        <w:t xml:space="preserve"> can carry out the following activities.</w:t>
      </w:r>
    </w:p>
    <w:p w:rsidR="00EB0CA2" w:rsidRDefault="00947170" w:rsidP="00A67D08">
      <w:pPr>
        <w:pStyle w:val="CIOBbody"/>
        <w:numPr>
          <w:ilvl w:val="0"/>
          <w:numId w:val="6"/>
        </w:numPr>
        <w:spacing w:line="240" w:lineRule="auto"/>
      </w:pPr>
      <w:r>
        <w:t>Collecting data from internal and external environment</w:t>
      </w:r>
    </w:p>
    <w:p w:rsidR="00947170" w:rsidRDefault="00947170" w:rsidP="00A67D08">
      <w:pPr>
        <w:pStyle w:val="CIOBbody"/>
        <w:numPr>
          <w:ilvl w:val="0"/>
          <w:numId w:val="6"/>
        </w:numPr>
        <w:spacing w:line="240" w:lineRule="auto"/>
      </w:pPr>
      <w:proofErr w:type="spellStart"/>
      <w:r>
        <w:t>Analysing</w:t>
      </w:r>
      <w:proofErr w:type="spellEnd"/>
      <w:r>
        <w:t xml:space="preserve"> data from internal and external environment</w:t>
      </w:r>
    </w:p>
    <w:p w:rsidR="00947170" w:rsidRDefault="00947170" w:rsidP="00A67D08">
      <w:pPr>
        <w:pStyle w:val="CIOBbody"/>
        <w:numPr>
          <w:ilvl w:val="0"/>
          <w:numId w:val="6"/>
        </w:numPr>
        <w:spacing w:line="240" w:lineRule="auto"/>
      </w:pPr>
      <w:r>
        <w:t>Develop</w:t>
      </w:r>
      <w:r w:rsidR="003B6810">
        <w:t>ing</w:t>
      </w:r>
      <w:r>
        <w:t xml:space="preserve"> </w:t>
      </w:r>
      <w:r w:rsidR="003B6810">
        <w:t>the</w:t>
      </w:r>
      <w:r>
        <w:t xml:space="preserve"> change management plan</w:t>
      </w:r>
    </w:p>
    <w:p w:rsidR="00947170" w:rsidRDefault="00947170" w:rsidP="00A67D08">
      <w:pPr>
        <w:pStyle w:val="CIOBbody"/>
        <w:numPr>
          <w:ilvl w:val="0"/>
          <w:numId w:val="6"/>
        </w:numPr>
        <w:spacing w:line="240" w:lineRule="auto"/>
      </w:pPr>
      <w:r>
        <w:t>Form</w:t>
      </w:r>
      <w:r w:rsidR="003B6810">
        <w:t>ing a group to implement the</w:t>
      </w:r>
      <w:r>
        <w:t xml:space="preserve"> plan</w:t>
      </w:r>
    </w:p>
    <w:p w:rsidR="00947170" w:rsidRDefault="00400D87" w:rsidP="00A67D08">
      <w:pPr>
        <w:pStyle w:val="CIOBbody"/>
        <w:numPr>
          <w:ilvl w:val="0"/>
          <w:numId w:val="6"/>
        </w:numPr>
        <w:spacing w:line="240" w:lineRule="auto"/>
      </w:pPr>
      <w:r>
        <w:t>Assigning</w:t>
      </w:r>
      <w:r w:rsidR="00947170">
        <w:t xml:space="preserve"> roles and responsibilities among the management group</w:t>
      </w:r>
    </w:p>
    <w:p w:rsidR="009C7811" w:rsidRDefault="00EB0CA2" w:rsidP="00A67D08">
      <w:pPr>
        <w:pStyle w:val="CIOBbody"/>
        <w:spacing w:line="240" w:lineRule="auto"/>
      </w:pPr>
      <w:r>
        <w:lastRenderedPageBreak/>
        <w:t xml:space="preserve"> </w:t>
      </w:r>
      <w:r w:rsidR="003B6450" w:rsidRPr="003B6450">
        <w:rPr>
          <w:b/>
        </w:rPr>
        <w:t>Step 3</w:t>
      </w:r>
      <w:r w:rsidR="003B6450">
        <w:t xml:space="preserve"> </w:t>
      </w:r>
      <w:r w:rsidR="003B6450" w:rsidRPr="00D00F35">
        <w:rPr>
          <w:b/>
        </w:rPr>
        <w:t xml:space="preserve">- </w:t>
      </w:r>
      <w:r w:rsidR="00247EA5" w:rsidRPr="00D00F35">
        <w:rPr>
          <w:b/>
        </w:rPr>
        <w:t>Implementation</w:t>
      </w:r>
      <w:r w:rsidR="003B6450">
        <w:t xml:space="preserve">: </w:t>
      </w:r>
      <w:r w:rsidR="00EE3441">
        <w:t>The plan</w:t>
      </w:r>
      <w:r w:rsidR="00232A2D">
        <w:t xml:space="preserve"> developed</w:t>
      </w:r>
      <w:r w:rsidR="00EE3441">
        <w:t xml:space="preserve"> in the previous step will be executed in this step. </w:t>
      </w:r>
      <w:r w:rsidR="00871C3F">
        <w:t xml:space="preserve">According to Waldersee and Griffiths (cited </w:t>
      </w:r>
      <w:proofErr w:type="spellStart"/>
      <w:r w:rsidR="00871C3F">
        <w:t>Ramanathan</w:t>
      </w:r>
      <w:proofErr w:type="spellEnd"/>
      <w:r w:rsidR="00871C3F">
        <w:t>, 2008) tw</w:t>
      </w:r>
      <w:r w:rsidR="005C0289">
        <w:t xml:space="preserve">o major approaches can be adopted to implement the change management </w:t>
      </w:r>
      <w:proofErr w:type="spellStart"/>
      <w:r w:rsidR="005C0289">
        <w:t>programme</w:t>
      </w:r>
      <w:proofErr w:type="spellEnd"/>
      <w:r w:rsidR="005C0289">
        <w:t>. One i</w:t>
      </w:r>
      <w:r w:rsidR="009C7811">
        <w:t>s</w:t>
      </w:r>
      <w:r w:rsidR="005C0289">
        <w:t xml:space="preserve"> </w:t>
      </w:r>
      <w:r w:rsidR="009C7811">
        <w:t xml:space="preserve">the </w:t>
      </w:r>
      <w:r w:rsidR="005C0289">
        <w:t xml:space="preserve">top down method and </w:t>
      </w:r>
      <w:r w:rsidR="009C7811">
        <w:t xml:space="preserve">the </w:t>
      </w:r>
      <w:r w:rsidR="005C0289">
        <w:t xml:space="preserve">other is </w:t>
      </w:r>
      <w:r w:rsidR="009C7811">
        <w:t xml:space="preserve">the </w:t>
      </w:r>
      <w:r w:rsidR="005C0289">
        <w:t>bottom up method. While</w:t>
      </w:r>
      <w:r w:rsidR="009C7811">
        <w:t xml:space="preserve"> the</w:t>
      </w:r>
      <w:r w:rsidR="005C0289">
        <w:t xml:space="preserve"> top down approach tends to be procedural, focus</w:t>
      </w:r>
      <w:r w:rsidR="009C7811">
        <w:t>ing</w:t>
      </w:r>
      <w:r w:rsidR="005C0289">
        <w:t xml:space="preserve"> on resource allocation and follow formal authority lines</w:t>
      </w:r>
      <w:r w:rsidR="009C7811">
        <w:t>,</w:t>
      </w:r>
      <w:r w:rsidR="00871C3F">
        <w:t xml:space="preserve"> </w:t>
      </w:r>
      <w:r w:rsidR="005C0289">
        <w:t xml:space="preserve">the bottom up approach </w:t>
      </w:r>
      <w:proofErr w:type="spellStart"/>
      <w:r w:rsidR="005C0289">
        <w:t>favours</w:t>
      </w:r>
      <w:proofErr w:type="spellEnd"/>
      <w:r w:rsidR="005C0289">
        <w:t xml:space="preserve"> participative,</w:t>
      </w:r>
      <w:r w:rsidR="009C7811">
        <w:t xml:space="preserve"> and</w:t>
      </w:r>
      <w:r w:rsidR="005C0289">
        <w:t xml:space="preserve"> consultative techniques which target</w:t>
      </w:r>
      <w:r w:rsidR="009C7811">
        <w:t>s</w:t>
      </w:r>
      <w:r w:rsidR="005C0289">
        <w:t xml:space="preserve"> the values, attitude and skills of the members</w:t>
      </w:r>
      <w:r w:rsidR="009C7811">
        <w:t xml:space="preserve"> in the </w:t>
      </w:r>
      <w:proofErr w:type="spellStart"/>
      <w:r w:rsidR="009C7811">
        <w:t>organisation</w:t>
      </w:r>
      <w:proofErr w:type="spellEnd"/>
      <w:r w:rsidR="00871C3F">
        <w:t xml:space="preserve">. </w:t>
      </w:r>
      <w:r w:rsidR="009C7811">
        <w:t>Es</w:t>
      </w:r>
      <w:r w:rsidR="00871C3F">
        <w:t xml:space="preserve">pecially </w:t>
      </w:r>
      <w:r w:rsidR="00D00F35">
        <w:t>during</w:t>
      </w:r>
      <w:r w:rsidR="00871C3F">
        <w:t xml:space="preserve"> outsourcing projects </w:t>
      </w:r>
      <w:r w:rsidR="00492860">
        <w:t>the ego issues arising from employees are likely to cause</w:t>
      </w:r>
      <w:r w:rsidR="00871C3F">
        <w:t xml:space="preserve"> more resistance to change </w:t>
      </w:r>
      <w:r w:rsidR="00871C3F" w:rsidRPr="00A12530">
        <w:t>(</w:t>
      </w:r>
      <w:r w:rsidR="00871C3F">
        <w:t>McCray, 2008</w:t>
      </w:r>
      <w:r w:rsidR="00871C3F" w:rsidRPr="00A12530">
        <w:t>)</w:t>
      </w:r>
      <w:r w:rsidR="00871C3F">
        <w:t xml:space="preserve">. Therefore implementation should be provided with a proper feedback system. </w:t>
      </w:r>
      <w:r w:rsidR="009C7811">
        <w:t xml:space="preserve">In this particular step the </w:t>
      </w:r>
      <w:proofErr w:type="spellStart"/>
      <w:r w:rsidR="009C7811">
        <w:t>organisation</w:t>
      </w:r>
      <w:proofErr w:type="spellEnd"/>
      <w:r w:rsidR="009C7811">
        <w:t xml:space="preserve"> can carry out the following activities.</w:t>
      </w:r>
    </w:p>
    <w:p w:rsidR="00CF458B" w:rsidRDefault="005058D5" w:rsidP="00A67D08">
      <w:pPr>
        <w:pStyle w:val="CIOBbody"/>
        <w:numPr>
          <w:ilvl w:val="0"/>
          <w:numId w:val="10"/>
        </w:numPr>
        <w:spacing w:line="240" w:lineRule="auto"/>
      </w:pPr>
      <w:r>
        <w:t>Execut</w:t>
      </w:r>
      <w:r w:rsidR="009C7811">
        <w:t>ing</w:t>
      </w:r>
      <w:r>
        <w:t xml:space="preserve"> the plan</w:t>
      </w:r>
    </w:p>
    <w:p w:rsidR="005058D5" w:rsidRDefault="005058D5" w:rsidP="00A67D08">
      <w:pPr>
        <w:pStyle w:val="CIOBbody"/>
        <w:numPr>
          <w:ilvl w:val="1"/>
          <w:numId w:val="7"/>
        </w:numPr>
        <w:spacing w:line="240" w:lineRule="auto"/>
      </w:pPr>
      <w:r>
        <w:t>Conducting training</w:t>
      </w:r>
    </w:p>
    <w:p w:rsidR="005058D5" w:rsidRDefault="005058D5" w:rsidP="00A67D08">
      <w:pPr>
        <w:pStyle w:val="CIOBbody"/>
        <w:numPr>
          <w:ilvl w:val="1"/>
          <w:numId w:val="7"/>
        </w:numPr>
        <w:spacing w:line="240" w:lineRule="auto"/>
      </w:pPr>
      <w:r>
        <w:t>Allocat</w:t>
      </w:r>
      <w:r w:rsidR="009C7811">
        <w:t>ing</w:t>
      </w:r>
      <w:r>
        <w:t xml:space="preserve"> employees </w:t>
      </w:r>
      <w:r w:rsidR="009C7811">
        <w:t xml:space="preserve">who are flexible </w:t>
      </w:r>
      <w:r>
        <w:t>with the outsource</w:t>
      </w:r>
      <w:r w:rsidR="009C7811">
        <w:t>d</w:t>
      </w:r>
      <w:r>
        <w:t xml:space="preserve"> team</w:t>
      </w:r>
    </w:p>
    <w:p w:rsidR="005058D5" w:rsidRDefault="009C7811" w:rsidP="00A67D08">
      <w:pPr>
        <w:pStyle w:val="CIOBbody"/>
        <w:numPr>
          <w:ilvl w:val="1"/>
          <w:numId w:val="7"/>
        </w:numPr>
        <w:spacing w:line="240" w:lineRule="auto"/>
      </w:pPr>
      <w:r>
        <w:t>Allowing time</w:t>
      </w:r>
      <w:r w:rsidR="005058D5">
        <w:t xml:space="preserve"> for cultural reconciliation </w:t>
      </w:r>
    </w:p>
    <w:p w:rsidR="005058D5" w:rsidRDefault="005058D5" w:rsidP="00A67D08">
      <w:pPr>
        <w:pStyle w:val="CIOBbody"/>
        <w:numPr>
          <w:ilvl w:val="0"/>
          <w:numId w:val="7"/>
        </w:numPr>
        <w:spacing w:line="240" w:lineRule="auto"/>
      </w:pPr>
      <w:r>
        <w:t>Getting feedback from employees</w:t>
      </w:r>
    </w:p>
    <w:p w:rsidR="004E450C" w:rsidRDefault="006D7AA8" w:rsidP="00A67D08">
      <w:pPr>
        <w:pStyle w:val="CIOBbody"/>
        <w:spacing w:line="240" w:lineRule="auto"/>
      </w:pPr>
      <w:r w:rsidRPr="006D7AA8">
        <w:rPr>
          <w:b/>
        </w:rPr>
        <w:t>Step 4</w:t>
      </w:r>
      <w:r>
        <w:t xml:space="preserve"> </w:t>
      </w:r>
      <w:r w:rsidRPr="00D00F35">
        <w:rPr>
          <w:b/>
        </w:rPr>
        <w:t xml:space="preserve">- </w:t>
      </w:r>
      <w:proofErr w:type="spellStart"/>
      <w:r w:rsidRPr="00D00F35">
        <w:rPr>
          <w:rStyle w:val="CIOBbodyChar"/>
          <w:b/>
        </w:rPr>
        <w:t>Institutionalisation</w:t>
      </w:r>
      <w:proofErr w:type="spellEnd"/>
      <w:r w:rsidRPr="006D7AA8">
        <w:rPr>
          <w:rStyle w:val="CIOBbodyChar"/>
        </w:rPr>
        <w:t xml:space="preserve">: </w:t>
      </w:r>
      <w:r w:rsidR="00645D13">
        <w:rPr>
          <w:rStyle w:val="CIOBbodyChar"/>
        </w:rPr>
        <w:t xml:space="preserve">This step </w:t>
      </w:r>
      <w:r w:rsidRPr="006D7AA8">
        <w:rPr>
          <w:rStyle w:val="CIOBbodyChar"/>
        </w:rPr>
        <w:t>anchor</w:t>
      </w:r>
      <w:r w:rsidR="00645D13">
        <w:rPr>
          <w:rStyle w:val="CIOBbodyChar"/>
        </w:rPr>
        <w:t>s</w:t>
      </w:r>
      <w:r w:rsidRPr="006D7AA8">
        <w:rPr>
          <w:rStyle w:val="CIOBbodyChar"/>
        </w:rPr>
        <w:t xml:space="preserve"> changes in the corporate culture</w:t>
      </w:r>
      <w:r>
        <w:rPr>
          <w:rStyle w:val="CIOBbodyChar"/>
        </w:rPr>
        <w:t xml:space="preserve"> and makes the </w:t>
      </w:r>
      <w:r w:rsidRPr="006D7AA8">
        <w:rPr>
          <w:rStyle w:val="CIOBbodyChar"/>
        </w:rPr>
        <w:t xml:space="preserve">employees </w:t>
      </w:r>
      <w:r w:rsidR="00645D13">
        <w:rPr>
          <w:rStyle w:val="CIOBbodyChar"/>
        </w:rPr>
        <w:t>accustomed to the change</w:t>
      </w:r>
      <w:r w:rsidRPr="006D7AA8">
        <w:rPr>
          <w:rStyle w:val="CIOBbodyChar"/>
        </w:rPr>
        <w:t>.</w:t>
      </w:r>
      <w:r w:rsidR="0032043F">
        <w:rPr>
          <w:rStyle w:val="CIOBbodyChar"/>
        </w:rPr>
        <w:t xml:space="preserve"> According to Kotter (1996) change can be </w:t>
      </w:r>
      <w:proofErr w:type="spellStart"/>
      <w:r w:rsidR="0032043F">
        <w:rPr>
          <w:rStyle w:val="CIOBbodyChar"/>
        </w:rPr>
        <w:t>institutionalise</w:t>
      </w:r>
      <w:r w:rsidR="004E450C">
        <w:rPr>
          <w:rStyle w:val="CIOBbodyChar"/>
        </w:rPr>
        <w:t>d</w:t>
      </w:r>
      <w:proofErr w:type="spellEnd"/>
      <w:r w:rsidR="0032043F">
        <w:rPr>
          <w:rStyle w:val="CIOBbodyChar"/>
        </w:rPr>
        <w:t xml:space="preserve"> in two ways. </w:t>
      </w:r>
      <w:r w:rsidR="004E450C">
        <w:rPr>
          <w:rStyle w:val="CIOBbodyChar"/>
        </w:rPr>
        <w:t xml:space="preserve">Firstly by </w:t>
      </w:r>
      <w:r w:rsidR="0032043F">
        <w:rPr>
          <w:rStyle w:val="CIOBbodyChar"/>
        </w:rPr>
        <w:t xml:space="preserve">demonstrating the success </w:t>
      </w:r>
      <w:r w:rsidR="004E450C">
        <w:rPr>
          <w:rStyle w:val="CIOBbodyChar"/>
        </w:rPr>
        <w:t xml:space="preserve">caused by the changed </w:t>
      </w:r>
      <w:proofErr w:type="spellStart"/>
      <w:r w:rsidR="004E450C">
        <w:rPr>
          <w:rStyle w:val="CIOBbodyChar"/>
        </w:rPr>
        <w:t>behaviour</w:t>
      </w:r>
      <w:proofErr w:type="spellEnd"/>
      <w:r w:rsidR="004E450C">
        <w:rPr>
          <w:rStyle w:val="CIOBbodyChar"/>
        </w:rPr>
        <w:t>.</w:t>
      </w:r>
      <w:r w:rsidR="0032043F">
        <w:rPr>
          <w:rStyle w:val="CIOBbodyChar"/>
        </w:rPr>
        <w:t xml:space="preserve"> </w:t>
      </w:r>
      <w:r w:rsidR="004E450C">
        <w:rPr>
          <w:rStyle w:val="CIOBbodyChar"/>
        </w:rPr>
        <w:t>Secondly by the leadership adopting the new</w:t>
      </w:r>
      <w:r w:rsidR="0032043F">
        <w:rPr>
          <w:rStyle w:val="CIOBbodyChar"/>
        </w:rPr>
        <w:t xml:space="preserve"> </w:t>
      </w:r>
      <w:proofErr w:type="spellStart"/>
      <w:r w:rsidR="0032043F">
        <w:rPr>
          <w:rStyle w:val="CIOBbodyChar"/>
        </w:rPr>
        <w:t>behaviour</w:t>
      </w:r>
      <w:proofErr w:type="spellEnd"/>
      <w:r w:rsidR="0032043F">
        <w:rPr>
          <w:rStyle w:val="CIOBbodyChar"/>
        </w:rPr>
        <w:t xml:space="preserve"> and norms</w:t>
      </w:r>
      <w:r w:rsidR="004E450C">
        <w:rPr>
          <w:rStyle w:val="CIOBbodyChar"/>
        </w:rPr>
        <w:t xml:space="preserve"> and</w:t>
      </w:r>
      <w:r w:rsidR="0032043F">
        <w:rPr>
          <w:rStyle w:val="CIOBbodyChar"/>
        </w:rPr>
        <w:t xml:space="preserve"> </w:t>
      </w:r>
      <w:r w:rsidR="004E450C">
        <w:rPr>
          <w:rStyle w:val="CIOBbodyChar"/>
        </w:rPr>
        <w:t>introducing it</w:t>
      </w:r>
      <w:r w:rsidR="0032043F">
        <w:rPr>
          <w:rStyle w:val="CIOBbodyChar"/>
        </w:rPr>
        <w:t xml:space="preserve"> in the </w:t>
      </w:r>
      <w:proofErr w:type="spellStart"/>
      <w:r w:rsidR="0032043F">
        <w:rPr>
          <w:rStyle w:val="CIOBbodyChar"/>
        </w:rPr>
        <w:t>organisation</w:t>
      </w:r>
      <w:proofErr w:type="spellEnd"/>
      <w:r w:rsidR="0032043F">
        <w:rPr>
          <w:rStyle w:val="CIOBbodyChar"/>
        </w:rPr>
        <w:t xml:space="preserve">. This is the step which is important to sustain the </w:t>
      </w:r>
      <w:r w:rsidR="001E10C3">
        <w:rPr>
          <w:rStyle w:val="CIOBbodyChar"/>
        </w:rPr>
        <w:t>change which leads</w:t>
      </w:r>
      <w:r w:rsidR="0032043F">
        <w:rPr>
          <w:rStyle w:val="CIOBbodyChar"/>
        </w:rPr>
        <w:t xml:space="preserve"> to effective outsourcing.</w:t>
      </w:r>
      <w:r w:rsidR="001E10C3">
        <w:rPr>
          <w:rStyle w:val="CIOBbodyChar"/>
        </w:rPr>
        <w:t xml:space="preserve"> </w:t>
      </w:r>
      <w:r w:rsidR="004E450C">
        <w:t xml:space="preserve">In this particular step the </w:t>
      </w:r>
      <w:proofErr w:type="spellStart"/>
      <w:r w:rsidR="004E450C">
        <w:t>organisation</w:t>
      </w:r>
      <w:proofErr w:type="spellEnd"/>
      <w:r w:rsidR="004E450C">
        <w:t xml:space="preserve"> can carry out the following activities.</w:t>
      </w:r>
    </w:p>
    <w:p w:rsidR="00192B6C" w:rsidRDefault="001E10C3" w:rsidP="00A67D08">
      <w:pPr>
        <w:pStyle w:val="CIOBbody"/>
        <w:numPr>
          <w:ilvl w:val="0"/>
          <w:numId w:val="11"/>
        </w:numPr>
        <w:spacing w:line="240" w:lineRule="auto"/>
        <w:rPr>
          <w:rStyle w:val="CIOBbodyChar"/>
        </w:rPr>
      </w:pPr>
      <w:r>
        <w:rPr>
          <w:rStyle w:val="CIOBbodyChar"/>
        </w:rPr>
        <w:t>Motivating employees</w:t>
      </w:r>
    </w:p>
    <w:p w:rsidR="001E10C3" w:rsidRDefault="001E10C3" w:rsidP="00A67D08">
      <w:pPr>
        <w:pStyle w:val="CIOBbody"/>
        <w:numPr>
          <w:ilvl w:val="0"/>
          <w:numId w:val="9"/>
        </w:numPr>
        <w:spacing w:line="240" w:lineRule="auto"/>
        <w:rPr>
          <w:rStyle w:val="CIOBbodyChar"/>
        </w:rPr>
      </w:pPr>
      <w:r>
        <w:rPr>
          <w:rStyle w:val="CIOBbodyChar"/>
        </w:rPr>
        <w:t>Demonstrating the success due to the changed attitude</w:t>
      </w:r>
    </w:p>
    <w:p w:rsidR="00F73A7A" w:rsidRDefault="00F73A7A" w:rsidP="00F73A7A">
      <w:pPr>
        <w:pStyle w:val="CIOBSubsection"/>
        <w:numPr>
          <w:ilvl w:val="0"/>
          <w:numId w:val="0"/>
        </w:numPr>
        <w:rPr>
          <w:rStyle w:val="CIOBbodyChar"/>
        </w:rPr>
      </w:pPr>
      <w:r>
        <w:rPr>
          <w:rStyle w:val="CIOBbodyChar"/>
        </w:rPr>
        <w:t>5.2 Conceptual Change Management Model for Effective Outsourcing</w:t>
      </w:r>
    </w:p>
    <w:p w:rsidR="00863D06" w:rsidRDefault="00596818" w:rsidP="00254050">
      <w:pPr>
        <w:pStyle w:val="CIOBbody"/>
        <w:spacing w:line="240" w:lineRule="auto"/>
        <w:rPr>
          <w:rStyle w:val="CIOBbodyChar"/>
        </w:rPr>
      </w:pPr>
      <w:r>
        <w:rPr>
          <w:rStyle w:val="CIOBbodyChar"/>
        </w:rPr>
        <w:t>Based on</w:t>
      </w:r>
      <w:r w:rsidR="00254050">
        <w:rPr>
          <w:rStyle w:val="CIOBbodyChar"/>
        </w:rPr>
        <w:t xml:space="preserve"> this literature survey</w:t>
      </w:r>
      <w:r>
        <w:rPr>
          <w:rStyle w:val="CIOBbodyChar"/>
        </w:rPr>
        <w:t>,</w:t>
      </w:r>
      <w:r w:rsidR="00254050">
        <w:rPr>
          <w:rStyle w:val="CIOBbodyChar"/>
        </w:rPr>
        <w:t xml:space="preserve"> a conceptual change management model was developed by incorporating the </w:t>
      </w:r>
      <w:r w:rsidR="00863D06">
        <w:rPr>
          <w:rStyle w:val="CIOBbodyChar"/>
        </w:rPr>
        <w:t xml:space="preserve">seven </w:t>
      </w:r>
      <w:r w:rsidR="00254050">
        <w:rPr>
          <w:rStyle w:val="CIOBbodyChar"/>
        </w:rPr>
        <w:t>phases of outsourcing</w:t>
      </w:r>
      <w:r>
        <w:rPr>
          <w:rStyle w:val="CIOBbodyChar"/>
        </w:rPr>
        <w:t>,</w:t>
      </w:r>
      <w:r w:rsidR="00863D06">
        <w:rPr>
          <w:rStyle w:val="CIOBbodyChar"/>
        </w:rPr>
        <w:t xml:space="preserve"> namely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 xml:space="preserve">strategy phase,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 xml:space="preserve">scope phase,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 xml:space="preserve">negotiation phase,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 xml:space="preserve">implementation phase,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>management phase,</w:t>
      </w:r>
      <w:r w:rsidR="00254050">
        <w:rPr>
          <w:rStyle w:val="CIOBbodyChar"/>
        </w:rPr>
        <w:t xml:space="preserve"> and</w:t>
      </w:r>
      <w:r w:rsidR="00863D06">
        <w:rPr>
          <w:rStyle w:val="CIOBbodyChar"/>
        </w:rPr>
        <w:t xml:space="preserve"> </w:t>
      </w:r>
      <w:r>
        <w:rPr>
          <w:rStyle w:val="CIOBbodyChar"/>
        </w:rPr>
        <w:t xml:space="preserve">the </w:t>
      </w:r>
      <w:r w:rsidR="00863D06">
        <w:rPr>
          <w:rStyle w:val="CIOBbodyChar"/>
        </w:rPr>
        <w:t>completion phase</w:t>
      </w:r>
      <w:r w:rsidR="00671C6C">
        <w:rPr>
          <w:rStyle w:val="CIOBbodyChar"/>
        </w:rPr>
        <w:t>.</w:t>
      </w:r>
      <w:r w:rsidR="00863D06">
        <w:rPr>
          <w:rStyle w:val="CIOBbodyChar"/>
        </w:rPr>
        <w:t xml:space="preserve"> </w:t>
      </w:r>
      <w:r w:rsidR="00671C6C">
        <w:rPr>
          <w:rStyle w:val="CIOBbodyChar"/>
        </w:rPr>
        <w:t>Along with this t</w:t>
      </w:r>
      <w:r w:rsidR="00254050">
        <w:rPr>
          <w:rStyle w:val="CIOBbodyChar"/>
        </w:rPr>
        <w:t>he steps of change management</w:t>
      </w:r>
      <w:r w:rsidR="00863D06">
        <w:rPr>
          <w:rStyle w:val="CIOBbodyChar"/>
        </w:rPr>
        <w:t xml:space="preserve"> </w:t>
      </w:r>
      <w:r>
        <w:rPr>
          <w:rStyle w:val="CIOBbodyChar"/>
        </w:rPr>
        <w:t>which includes,</w:t>
      </w:r>
      <w:r w:rsidR="00863D06">
        <w:rPr>
          <w:rStyle w:val="CIOBbodyChar"/>
        </w:rPr>
        <w:t xml:space="preserve"> context, diagnosis and planning, implementation</w:t>
      </w:r>
      <w:r>
        <w:rPr>
          <w:rStyle w:val="CIOBbodyChar"/>
        </w:rPr>
        <w:t>,</w:t>
      </w:r>
      <w:r w:rsidR="00863D06">
        <w:rPr>
          <w:rStyle w:val="CIOBbodyChar"/>
        </w:rPr>
        <w:t xml:space="preserve"> and </w:t>
      </w:r>
      <w:r w:rsidR="00671C6C">
        <w:rPr>
          <w:rStyle w:val="CIOBbodyChar"/>
        </w:rPr>
        <w:t>institutionalizing was also considered</w:t>
      </w:r>
      <w:r w:rsidR="00254050">
        <w:rPr>
          <w:rStyle w:val="CIOBbodyChar"/>
        </w:rPr>
        <w:t xml:space="preserve">. Figure 3 illustrates the model. </w:t>
      </w:r>
      <w:r w:rsidR="00671C6C">
        <w:rPr>
          <w:rStyle w:val="CIOBbodyChar"/>
        </w:rPr>
        <w:t>The m</w:t>
      </w:r>
      <w:r w:rsidR="00C7724C">
        <w:rPr>
          <w:rStyle w:val="CIOBbodyChar"/>
        </w:rPr>
        <w:t>odel describes how the change management steps can be connected with outsourcing phases.</w:t>
      </w:r>
      <w:r w:rsidR="00414558">
        <w:rPr>
          <w:rStyle w:val="CIOBbodyChar"/>
        </w:rPr>
        <w:t xml:space="preserve"> </w:t>
      </w:r>
    </w:p>
    <w:p w:rsidR="001E10C3" w:rsidRDefault="00671C6C" w:rsidP="00254050">
      <w:pPr>
        <w:pStyle w:val="CIOBbody"/>
        <w:spacing w:line="240" w:lineRule="auto"/>
        <w:rPr>
          <w:rStyle w:val="CIOBbodyChar"/>
        </w:rPr>
      </w:pPr>
      <w:r>
        <w:rPr>
          <w:rStyle w:val="CIOBbodyChar"/>
        </w:rPr>
        <w:t>Accordingly w</w:t>
      </w:r>
      <w:r w:rsidR="00414558">
        <w:rPr>
          <w:rStyle w:val="CIOBbodyChar"/>
        </w:rPr>
        <w:t xml:space="preserve">hen the outsourcing is </w:t>
      </w:r>
      <w:r>
        <w:rPr>
          <w:rStyle w:val="CIOBbodyChar"/>
        </w:rPr>
        <w:t xml:space="preserve">in the </w:t>
      </w:r>
      <w:r w:rsidR="00414558">
        <w:rPr>
          <w:rStyle w:val="CIOBbodyChar"/>
        </w:rPr>
        <w:t xml:space="preserve">strategic and </w:t>
      </w:r>
      <w:r>
        <w:rPr>
          <w:rStyle w:val="CIOBbodyChar"/>
        </w:rPr>
        <w:t xml:space="preserve">the </w:t>
      </w:r>
      <w:r w:rsidR="00414558">
        <w:rPr>
          <w:rStyle w:val="CIOBbodyChar"/>
        </w:rPr>
        <w:t>scope phase</w:t>
      </w:r>
      <w:r>
        <w:rPr>
          <w:rStyle w:val="CIOBbodyChar"/>
        </w:rPr>
        <w:t>,</w:t>
      </w:r>
      <w:r w:rsidR="00414558">
        <w:rPr>
          <w:rStyle w:val="CIOBbodyChar"/>
        </w:rPr>
        <w:t xml:space="preserve"> </w:t>
      </w:r>
      <w:r w:rsidR="00B3152B">
        <w:rPr>
          <w:rStyle w:val="CIOBbodyChar"/>
        </w:rPr>
        <w:t>the corresponding step for change would be context analysis.</w:t>
      </w:r>
      <w:r w:rsidR="00414558">
        <w:rPr>
          <w:rStyle w:val="CIOBbodyChar"/>
        </w:rPr>
        <w:t xml:space="preserve"> </w:t>
      </w:r>
      <w:r w:rsidR="00B3152B">
        <w:rPr>
          <w:rStyle w:val="CIOBbodyChar"/>
        </w:rPr>
        <w:t>Once</w:t>
      </w:r>
      <w:r w:rsidR="00414558">
        <w:rPr>
          <w:rStyle w:val="CIOBbodyChar"/>
        </w:rPr>
        <w:t xml:space="preserve"> </w:t>
      </w:r>
      <w:r w:rsidR="00B3152B">
        <w:rPr>
          <w:rStyle w:val="CIOBbodyChar"/>
        </w:rPr>
        <w:t xml:space="preserve">the </w:t>
      </w:r>
      <w:r w:rsidR="00414558">
        <w:rPr>
          <w:rStyle w:val="CIOBbodyChar"/>
        </w:rPr>
        <w:t>outsourcing move</w:t>
      </w:r>
      <w:r w:rsidR="00B3152B">
        <w:rPr>
          <w:rStyle w:val="CIOBbodyChar"/>
        </w:rPr>
        <w:t>s</w:t>
      </w:r>
      <w:r w:rsidR="00414558">
        <w:rPr>
          <w:rStyle w:val="CIOBbodyChar"/>
        </w:rPr>
        <w:t xml:space="preserve"> to </w:t>
      </w:r>
      <w:r w:rsidR="00B3152B">
        <w:rPr>
          <w:rStyle w:val="CIOBbodyChar"/>
        </w:rPr>
        <w:t xml:space="preserve">the next phase of </w:t>
      </w:r>
      <w:r w:rsidR="00414558">
        <w:rPr>
          <w:rStyle w:val="CIOBbodyChar"/>
        </w:rPr>
        <w:t>negotiation</w:t>
      </w:r>
      <w:r w:rsidR="001C22BE">
        <w:rPr>
          <w:rStyle w:val="CIOBbodyChar"/>
        </w:rPr>
        <w:t>,</w:t>
      </w:r>
      <w:r w:rsidR="00414558">
        <w:rPr>
          <w:rStyle w:val="CIOBbodyChar"/>
        </w:rPr>
        <w:t xml:space="preserve"> </w:t>
      </w:r>
      <w:r w:rsidR="00B3152B">
        <w:rPr>
          <w:rStyle w:val="CIOBbodyChar"/>
        </w:rPr>
        <w:t xml:space="preserve">the change management step would also </w:t>
      </w:r>
      <w:r w:rsidR="001C22BE">
        <w:rPr>
          <w:rStyle w:val="CIOBbodyChar"/>
        </w:rPr>
        <w:t>change</w:t>
      </w:r>
      <w:r w:rsidR="00B3152B">
        <w:rPr>
          <w:rStyle w:val="CIOBbodyChar"/>
        </w:rPr>
        <w:t xml:space="preserve"> to </w:t>
      </w:r>
      <w:r w:rsidR="00414558">
        <w:rPr>
          <w:rStyle w:val="CIOBbodyChar"/>
        </w:rPr>
        <w:t xml:space="preserve">diagnosis and planning. </w:t>
      </w:r>
      <w:r w:rsidR="00944A89">
        <w:rPr>
          <w:rStyle w:val="CIOBbodyChar"/>
        </w:rPr>
        <w:t>Subsequently</w:t>
      </w:r>
      <w:r w:rsidR="001C22BE">
        <w:rPr>
          <w:rStyle w:val="CIOBbodyChar"/>
        </w:rPr>
        <w:t>,</w:t>
      </w:r>
      <w:r w:rsidR="00414558">
        <w:rPr>
          <w:rStyle w:val="CIOBbodyChar"/>
        </w:rPr>
        <w:t xml:space="preserve"> </w:t>
      </w:r>
      <w:r w:rsidR="00944A89">
        <w:rPr>
          <w:rStyle w:val="CIOBbodyChar"/>
        </w:rPr>
        <w:t xml:space="preserve">the implementation of </w:t>
      </w:r>
      <w:r w:rsidR="00414558">
        <w:rPr>
          <w:rStyle w:val="CIOBbodyChar"/>
        </w:rPr>
        <w:t>outsourcing</w:t>
      </w:r>
      <w:r w:rsidR="00944A89">
        <w:rPr>
          <w:rStyle w:val="CIOBbodyChar"/>
        </w:rPr>
        <w:t xml:space="preserve"> </w:t>
      </w:r>
      <w:r w:rsidR="00414558">
        <w:rPr>
          <w:rStyle w:val="CIOBbodyChar"/>
        </w:rPr>
        <w:t xml:space="preserve">and </w:t>
      </w:r>
      <w:r w:rsidR="00944A89">
        <w:rPr>
          <w:rStyle w:val="CIOBbodyChar"/>
        </w:rPr>
        <w:t xml:space="preserve">the implementation of </w:t>
      </w:r>
      <w:r w:rsidR="00414558">
        <w:rPr>
          <w:rStyle w:val="CIOBbodyChar"/>
        </w:rPr>
        <w:t>change management</w:t>
      </w:r>
      <w:r w:rsidR="00944A89">
        <w:rPr>
          <w:rStyle w:val="CIOBbodyChar"/>
        </w:rPr>
        <w:t xml:space="preserve"> w</w:t>
      </w:r>
      <w:r w:rsidR="00414558">
        <w:rPr>
          <w:rStyle w:val="CIOBbodyChar"/>
        </w:rPr>
        <w:t xml:space="preserve">ould </w:t>
      </w:r>
      <w:r w:rsidR="00944A89">
        <w:rPr>
          <w:rStyle w:val="CIOBbodyChar"/>
        </w:rPr>
        <w:t xml:space="preserve">occur at </w:t>
      </w:r>
      <w:r w:rsidR="00414558">
        <w:rPr>
          <w:rStyle w:val="CIOBbodyChar"/>
        </w:rPr>
        <w:t xml:space="preserve">the same time for effective execution. </w:t>
      </w:r>
      <w:r w:rsidR="002B7B99">
        <w:rPr>
          <w:rStyle w:val="CIOBbodyChar"/>
        </w:rPr>
        <w:t>Finally d</w:t>
      </w:r>
      <w:r w:rsidR="00414558">
        <w:rPr>
          <w:rStyle w:val="CIOBbodyChar"/>
        </w:rPr>
        <w:t>uring the management phase of outsourcing</w:t>
      </w:r>
      <w:r w:rsidR="00EC659B">
        <w:rPr>
          <w:rStyle w:val="CIOBbodyChar"/>
        </w:rPr>
        <w:t>,</w:t>
      </w:r>
      <w:r w:rsidR="00414558">
        <w:rPr>
          <w:rStyle w:val="CIOBbodyChar"/>
        </w:rPr>
        <w:t xml:space="preserve"> </w:t>
      </w:r>
      <w:r w:rsidR="002B7B99">
        <w:rPr>
          <w:rStyle w:val="CIOBbodyChar"/>
        </w:rPr>
        <w:t xml:space="preserve">the </w:t>
      </w:r>
      <w:r w:rsidR="00414558">
        <w:rPr>
          <w:rStyle w:val="CIOBbodyChar"/>
        </w:rPr>
        <w:t xml:space="preserve">change </w:t>
      </w:r>
      <w:r w:rsidR="002B7B99">
        <w:rPr>
          <w:rStyle w:val="CIOBbodyChar"/>
        </w:rPr>
        <w:t>w</w:t>
      </w:r>
      <w:r w:rsidR="00414558">
        <w:rPr>
          <w:rStyle w:val="CIOBbodyChar"/>
        </w:rPr>
        <w:t xml:space="preserve">ould be </w:t>
      </w:r>
      <w:proofErr w:type="spellStart"/>
      <w:r w:rsidR="00414558">
        <w:rPr>
          <w:rStyle w:val="CIOBbodyChar"/>
        </w:rPr>
        <w:t>institutionalise</w:t>
      </w:r>
      <w:r w:rsidR="002B7B99">
        <w:rPr>
          <w:rStyle w:val="CIOBbodyChar"/>
        </w:rPr>
        <w:t>d</w:t>
      </w:r>
      <w:proofErr w:type="spellEnd"/>
      <w:r w:rsidR="00414558">
        <w:rPr>
          <w:rStyle w:val="CIOBbodyChar"/>
        </w:rPr>
        <w:t xml:space="preserve">. </w:t>
      </w:r>
      <w:r w:rsidR="002B7B99">
        <w:rPr>
          <w:rStyle w:val="CIOBbodyChar"/>
        </w:rPr>
        <w:t>O</w:t>
      </w:r>
      <w:r w:rsidR="001C120A">
        <w:rPr>
          <w:rStyle w:val="CIOBbodyChar"/>
        </w:rPr>
        <w:t>n</w:t>
      </w:r>
      <w:r w:rsidR="002B7B99">
        <w:rPr>
          <w:rStyle w:val="CIOBbodyChar"/>
        </w:rPr>
        <w:t xml:space="preserve"> reaching</w:t>
      </w:r>
      <w:r w:rsidR="001C120A">
        <w:rPr>
          <w:rStyle w:val="CIOBbodyChar"/>
        </w:rPr>
        <w:t xml:space="preserve"> the completion phase </w:t>
      </w:r>
      <w:r w:rsidR="001C120A">
        <w:t>the</w:t>
      </w:r>
      <w:r w:rsidR="001C120A" w:rsidRPr="001D7E18">
        <w:t xml:space="preserve"> cycle </w:t>
      </w:r>
      <w:r w:rsidR="001C120A">
        <w:t>commences all over again.</w:t>
      </w:r>
      <w:r w:rsidR="00863D06">
        <w:t xml:space="preserve"> By carrying out outsourcing and change management together</w:t>
      </w:r>
      <w:r w:rsidR="002B7B99">
        <w:t>,</w:t>
      </w:r>
      <w:r w:rsidR="00863D06">
        <w:t xml:space="preserve"> the conflicts which </w:t>
      </w:r>
      <w:r w:rsidR="002B7B99">
        <w:t>may a</w:t>
      </w:r>
      <w:r w:rsidR="00863D06">
        <w:t>rise from unmanaged change w</w:t>
      </w:r>
      <w:r w:rsidR="002B7B99">
        <w:t>ould</w:t>
      </w:r>
      <w:r w:rsidR="00863D06">
        <w:t xml:space="preserve"> be eliminated. </w:t>
      </w:r>
      <w:r w:rsidR="001C120A">
        <w:rPr>
          <w:rStyle w:val="CIOBbodyChar"/>
        </w:rPr>
        <w:t xml:space="preserve"> </w:t>
      </w:r>
      <w:r w:rsidR="00414558">
        <w:rPr>
          <w:rStyle w:val="CIOBbodyChar"/>
        </w:rPr>
        <w:t xml:space="preserve">     </w:t>
      </w:r>
    </w:p>
    <w:p w:rsidR="001E10C3" w:rsidRDefault="001E10C3" w:rsidP="001E10C3">
      <w:pPr>
        <w:pStyle w:val="CIOBbody"/>
        <w:rPr>
          <w:noProof/>
          <w:sz w:val="24"/>
          <w:szCs w:val="24"/>
        </w:rPr>
      </w:pPr>
    </w:p>
    <w:p w:rsidR="00030538" w:rsidRDefault="00030538" w:rsidP="001E10C3">
      <w:pPr>
        <w:pStyle w:val="CIOBbody"/>
        <w:rPr>
          <w:noProof/>
          <w:sz w:val="24"/>
          <w:szCs w:val="24"/>
        </w:rPr>
      </w:pPr>
    </w:p>
    <w:p w:rsidR="00030538" w:rsidRDefault="00030538" w:rsidP="001E10C3">
      <w:pPr>
        <w:pStyle w:val="CIOBbody"/>
        <w:rPr>
          <w:noProof/>
          <w:sz w:val="24"/>
          <w:szCs w:val="24"/>
        </w:rPr>
      </w:pPr>
    </w:p>
    <w:p w:rsidR="002B7B99" w:rsidRDefault="002B7B99" w:rsidP="001E10C3">
      <w:pPr>
        <w:pStyle w:val="CIOBbody"/>
        <w:rPr>
          <w:rStyle w:val="CIOBbodyChar"/>
        </w:rPr>
        <w:sectPr w:rsidR="002B7B99" w:rsidSect="002B7B99">
          <w:pgSz w:w="11907" w:h="16839" w:code="9"/>
          <w:pgMar w:top="1701" w:right="1134" w:bottom="1134" w:left="1418" w:header="720" w:footer="720" w:gutter="0"/>
          <w:cols w:space="720"/>
          <w:docGrid w:linePitch="360"/>
        </w:sectPr>
      </w:pPr>
    </w:p>
    <w:p w:rsidR="00030538" w:rsidRDefault="00030538" w:rsidP="001E10C3">
      <w:pPr>
        <w:pStyle w:val="CIOBbody"/>
        <w:rPr>
          <w:rStyle w:val="CIOBbodyChar"/>
        </w:rPr>
      </w:pPr>
      <w:r>
        <w:rPr>
          <w:noProof/>
          <w:lang w:val="en-GB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44EB8330" wp14:editId="1A14A906">
            <wp:simplePos x="0" y="0"/>
            <wp:positionH relativeFrom="column">
              <wp:posOffset>548640</wp:posOffset>
            </wp:positionH>
            <wp:positionV relativeFrom="paragraph">
              <wp:posOffset>146685</wp:posOffset>
            </wp:positionV>
            <wp:extent cx="8087995" cy="5496560"/>
            <wp:effectExtent l="0" t="0" r="825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95" cy="549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0C3" w:rsidRPr="006D7AA8" w:rsidRDefault="001E10C3" w:rsidP="001E10C3">
      <w:pPr>
        <w:pStyle w:val="CIOBbody"/>
        <w:rPr>
          <w:rStyle w:val="CIOBbodyChar"/>
        </w:rPr>
      </w:pPr>
      <w:r>
        <w:rPr>
          <w:rStyle w:val="CIOBbodyChar"/>
        </w:rPr>
        <w:t xml:space="preserve"> </w:t>
      </w:r>
    </w:p>
    <w:p w:rsidR="00192B6C" w:rsidRDefault="00192B6C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040489" w:rsidRDefault="00040489" w:rsidP="00192B6C">
      <w:pPr>
        <w:pStyle w:val="Body"/>
      </w:pPr>
    </w:p>
    <w:p w:rsidR="00414558" w:rsidRDefault="00414558" w:rsidP="00192B6C">
      <w:pPr>
        <w:pStyle w:val="Body"/>
        <w:sectPr w:rsidR="00414558" w:rsidSect="00414558">
          <w:pgSz w:w="16839" w:h="11907" w:orient="landscape" w:code="9"/>
          <w:pgMar w:top="1134" w:right="1134" w:bottom="1418" w:left="1701" w:header="720" w:footer="720" w:gutter="0"/>
          <w:cols w:space="720"/>
          <w:docGrid w:linePitch="360"/>
        </w:sectPr>
      </w:pPr>
      <w:r>
        <w:rPr>
          <w:noProof/>
          <w:sz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503D4" wp14:editId="46909BC8">
                <wp:simplePos x="0" y="0"/>
                <wp:positionH relativeFrom="column">
                  <wp:posOffset>2407285</wp:posOffset>
                </wp:positionH>
                <wp:positionV relativeFrom="paragraph">
                  <wp:posOffset>560070</wp:posOffset>
                </wp:positionV>
                <wp:extent cx="4333875" cy="247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38" w:rsidRPr="009B7319" w:rsidRDefault="00030538" w:rsidP="000305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Figure 3: Conceptual Change Management Model for Effective Outsourcing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9.55pt;margin-top:44.1pt;width:34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" fillcolor="white [3201]" stroked="f" strokeweight=".5pt">
                <v:textbox>
                  <w:txbxContent>
                    <w:p w:rsidR="00030538" w:rsidRPr="009B7319" w:rsidRDefault="00030538" w:rsidP="000305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Figure 3: Conceptual Change Management Model for Effective Outsourcing </w:t>
                      </w:r>
                    </w:p>
                  </w:txbxContent>
                </v:textbox>
              </v:shape>
            </w:pict>
          </mc:Fallback>
        </mc:AlternateContent>
      </w:r>
    </w:p>
    <w:p w:rsidR="00040489" w:rsidRDefault="00FB32D8" w:rsidP="00FB32D8">
      <w:pPr>
        <w:pStyle w:val="CIOBSection"/>
        <w:numPr>
          <w:ilvl w:val="0"/>
          <w:numId w:val="0"/>
        </w:numPr>
      </w:pPr>
      <w:r>
        <w:lastRenderedPageBreak/>
        <w:t>6. Conclusion</w:t>
      </w:r>
    </w:p>
    <w:p w:rsidR="002465C2" w:rsidRDefault="002465C2" w:rsidP="002465C2">
      <w:pPr>
        <w:pStyle w:val="CIOBbody"/>
        <w:spacing w:line="240" w:lineRule="auto"/>
      </w:pPr>
      <w:r w:rsidRPr="002465C2">
        <w:t>Outsourcing remains a powerful and</w:t>
      </w:r>
      <w:r w:rsidR="004D1B3A">
        <w:t xml:space="preserve"> an</w:t>
      </w:r>
      <w:r w:rsidRPr="002465C2">
        <w:t xml:space="preserve"> important strategic solution to the provision of a range of FM services. Since </w:t>
      </w:r>
      <w:proofErr w:type="spellStart"/>
      <w:r w:rsidRPr="002465C2">
        <w:t>organisations</w:t>
      </w:r>
      <w:proofErr w:type="spellEnd"/>
      <w:r w:rsidRPr="002465C2">
        <w:t xml:space="preserve"> need to concentrate more on their core business activities</w:t>
      </w:r>
      <w:r>
        <w:t>,</w:t>
      </w:r>
      <w:r w:rsidRPr="002465C2">
        <w:t xml:space="preserve"> they </w:t>
      </w:r>
      <w:proofErr w:type="spellStart"/>
      <w:r w:rsidR="002B7B99">
        <w:t>favour</w:t>
      </w:r>
      <w:proofErr w:type="spellEnd"/>
      <w:r w:rsidRPr="002465C2">
        <w:t xml:space="preserve"> outsourcing the non-critical business activities to a third party.  Outsourcing create</w:t>
      </w:r>
      <w:r w:rsidR="002B7B99">
        <w:t>s</w:t>
      </w:r>
      <w:r w:rsidRPr="002465C2">
        <w:t xml:space="preserve"> many changes </w:t>
      </w:r>
      <w:r w:rsidR="002B7B99">
        <w:t>that may</w:t>
      </w:r>
      <w:r w:rsidRPr="002465C2">
        <w:t xml:space="preserve"> affect the efficiency of the in-house as well as outsourc</w:t>
      </w:r>
      <w:r w:rsidR="002B7B99">
        <w:t>ing</w:t>
      </w:r>
      <w:r w:rsidRPr="002465C2">
        <w:t xml:space="preserve"> parties. In order to avoid the </w:t>
      </w:r>
      <w:r w:rsidR="00257DB5">
        <w:t>disagreements</w:t>
      </w:r>
      <w:r w:rsidRPr="002465C2">
        <w:t xml:space="preserve"> </w:t>
      </w:r>
      <w:r w:rsidR="002B7B99">
        <w:t xml:space="preserve">that may result from outsourcing, </w:t>
      </w:r>
      <w:proofErr w:type="spellStart"/>
      <w:r w:rsidR="002B7B99">
        <w:t>organisations</w:t>
      </w:r>
      <w:proofErr w:type="spellEnd"/>
      <w:r w:rsidR="002B7B99">
        <w:t xml:space="preserve"> need to adopt </w:t>
      </w:r>
      <w:r w:rsidRPr="002465C2">
        <w:t>a</w:t>
      </w:r>
      <w:r w:rsidR="004D1B3A">
        <w:t xml:space="preserve"> measured</w:t>
      </w:r>
      <w:r w:rsidRPr="002465C2">
        <w:t xml:space="preserve"> approach </w:t>
      </w:r>
      <w:r w:rsidR="002B7B99">
        <w:t>towards this change</w:t>
      </w:r>
      <w:r w:rsidRPr="002465C2">
        <w:t xml:space="preserve">. </w:t>
      </w:r>
      <w:r w:rsidR="00E223D3">
        <w:t>T</w:t>
      </w:r>
      <w:r>
        <w:t>he phases of outsourcing and the generic steps for change management were identified</w:t>
      </w:r>
      <w:r w:rsidR="00E223D3">
        <w:t xml:space="preserve"> so that a feasible solution could be provided</w:t>
      </w:r>
      <w:r>
        <w:t xml:space="preserve">. </w:t>
      </w:r>
      <w:r w:rsidR="0072011A">
        <w:t>B</w:t>
      </w:r>
      <w:r>
        <w:t>y incorporating both</w:t>
      </w:r>
      <w:r w:rsidR="00E223D3">
        <w:t xml:space="preserve"> of these,</w:t>
      </w:r>
      <w:r>
        <w:t xml:space="preserve"> a conceptual model for effective outsourcing was developed. </w:t>
      </w:r>
      <w:r w:rsidR="0072011A">
        <w:t>T</w:t>
      </w:r>
      <w:r>
        <w:t>his model w</w:t>
      </w:r>
      <w:r w:rsidR="0072011A">
        <w:t xml:space="preserve">ould </w:t>
      </w:r>
      <w:r w:rsidR="004D1B3A">
        <w:t xml:space="preserve">be </w:t>
      </w:r>
      <w:r w:rsidR="0072011A">
        <w:t>presume</w:t>
      </w:r>
      <w:r w:rsidR="004D1B3A">
        <w:t>d</w:t>
      </w:r>
      <w:r w:rsidR="0072011A">
        <w:t xml:space="preserve"> to be</w:t>
      </w:r>
      <w:r>
        <w:t xml:space="preserve"> a basis for the </w:t>
      </w:r>
      <w:proofErr w:type="spellStart"/>
      <w:r>
        <w:t>organisations</w:t>
      </w:r>
      <w:proofErr w:type="spellEnd"/>
      <w:r>
        <w:t xml:space="preserve"> to manage the change related conflict</w:t>
      </w:r>
      <w:r w:rsidR="0072011A">
        <w:t>s</w:t>
      </w:r>
      <w:r>
        <w:t xml:space="preserve"> </w:t>
      </w:r>
      <w:r w:rsidR="0072011A">
        <w:t xml:space="preserve">that may arise </w:t>
      </w:r>
      <w:r>
        <w:t xml:space="preserve">during </w:t>
      </w:r>
      <w:r w:rsidR="0072011A">
        <w:t>the process outsourcing and it would</w:t>
      </w:r>
      <w:r>
        <w:t xml:space="preserve"> </w:t>
      </w:r>
      <w:r w:rsidR="0072011A">
        <w:t xml:space="preserve">also </w:t>
      </w:r>
      <w:r>
        <w:t xml:space="preserve">help to sustain the outsourcing practices within the </w:t>
      </w:r>
      <w:r w:rsidR="0072011A">
        <w:t>organization in an</w:t>
      </w:r>
      <w:r>
        <w:t xml:space="preserve"> efficient</w:t>
      </w:r>
      <w:r w:rsidR="0072011A">
        <w:t xml:space="preserve"> manner</w:t>
      </w:r>
      <w:r>
        <w:t xml:space="preserve">. </w:t>
      </w:r>
    </w:p>
    <w:p w:rsidR="002465C2" w:rsidRDefault="002465C2" w:rsidP="002465C2">
      <w:pPr>
        <w:pStyle w:val="CIOBSection"/>
        <w:numPr>
          <w:ilvl w:val="0"/>
          <w:numId w:val="0"/>
        </w:numPr>
      </w:pPr>
      <w:r>
        <w:t xml:space="preserve">7. References </w:t>
      </w:r>
    </w:p>
    <w:p w:rsidR="00124297" w:rsidRPr="000D703E" w:rsidRDefault="00124297" w:rsidP="000D703E">
      <w:pPr>
        <w:pStyle w:val="Ref"/>
      </w:pPr>
      <w:r w:rsidRPr="00745410">
        <w:rPr>
          <w:lang w:val="de-DE"/>
        </w:rPr>
        <w:t xml:space="preserve">Andersen, M.K. and Ankerstjerne, P., 2011. </w:t>
      </w:r>
      <w:proofErr w:type="gramStart"/>
      <w:r w:rsidRPr="000D703E">
        <w:rPr>
          <w:i/>
        </w:rPr>
        <w:t>Working Change Management in Service Outsourcing</w:t>
      </w:r>
      <w:r w:rsidRPr="000D703E">
        <w:t>.</w:t>
      </w:r>
      <w:proofErr w:type="gramEnd"/>
      <w:r w:rsidRPr="000D703E">
        <w:t xml:space="preserve"> Denmark: ISS White Paper.</w:t>
      </w:r>
    </w:p>
    <w:p w:rsidR="00124297" w:rsidRPr="000D703E" w:rsidRDefault="00124297" w:rsidP="00B57216">
      <w:pPr>
        <w:pStyle w:val="CIOBbody"/>
        <w:spacing w:line="240" w:lineRule="auto"/>
        <w:rPr>
          <w:sz w:val="20"/>
          <w:szCs w:val="20"/>
        </w:rPr>
      </w:pPr>
      <w:r w:rsidRPr="000D703E">
        <w:rPr>
          <w:sz w:val="20"/>
          <w:szCs w:val="20"/>
        </w:rPr>
        <w:t xml:space="preserve">Atkin, B. and Brooks, A., 2009. </w:t>
      </w:r>
      <w:proofErr w:type="gramStart"/>
      <w:r w:rsidRPr="000D703E">
        <w:rPr>
          <w:i/>
          <w:sz w:val="20"/>
          <w:szCs w:val="20"/>
        </w:rPr>
        <w:t>Total Facilities Management</w:t>
      </w:r>
      <w:r w:rsidRPr="000D703E">
        <w:rPr>
          <w:sz w:val="20"/>
          <w:szCs w:val="20"/>
        </w:rPr>
        <w:t>.</w:t>
      </w:r>
      <w:proofErr w:type="gramEnd"/>
      <w:r w:rsidRPr="000D703E">
        <w:rPr>
          <w:sz w:val="20"/>
          <w:szCs w:val="20"/>
        </w:rPr>
        <w:t xml:space="preserve"> 3rd </w:t>
      </w:r>
      <w:proofErr w:type="gramStart"/>
      <w:r w:rsidRPr="000D703E">
        <w:rPr>
          <w:sz w:val="20"/>
          <w:szCs w:val="20"/>
        </w:rPr>
        <w:t>ed</w:t>
      </w:r>
      <w:proofErr w:type="gramEnd"/>
      <w:r w:rsidRPr="000D703E">
        <w:rPr>
          <w:sz w:val="20"/>
          <w:szCs w:val="20"/>
        </w:rPr>
        <w:t>. New York: Wiley-Blackwell Publishers.</w:t>
      </w:r>
    </w:p>
    <w:p w:rsidR="00124297" w:rsidRPr="00207D35" w:rsidRDefault="00124297" w:rsidP="00207D35">
      <w:pPr>
        <w:pStyle w:val="Ref"/>
      </w:pPr>
      <w:r w:rsidRPr="00207D35">
        <w:t>Barret, P.</w:t>
      </w:r>
      <w:r>
        <w:t xml:space="preserve">, </w:t>
      </w:r>
      <w:r w:rsidRPr="00207D35">
        <w:t>1995</w:t>
      </w:r>
      <w:r>
        <w:t>.</w:t>
      </w:r>
      <w:r w:rsidRPr="00207D35">
        <w:t xml:space="preserve"> </w:t>
      </w:r>
      <w:r w:rsidRPr="00207D35">
        <w:rPr>
          <w:i/>
        </w:rPr>
        <w:t>Facilities Management: Towards Better Practice</w:t>
      </w:r>
      <w:r>
        <w:rPr>
          <w:i/>
        </w:rPr>
        <w:t>.</w:t>
      </w:r>
      <w:r w:rsidRPr="00207D35">
        <w:t xml:space="preserve"> Oxford</w:t>
      </w:r>
      <w:r>
        <w:t>:</w:t>
      </w:r>
      <w:r w:rsidRPr="00207D35">
        <w:t xml:space="preserve"> Blackwell Science.</w:t>
      </w:r>
    </w:p>
    <w:p w:rsidR="00124297" w:rsidRPr="000D703E" w:rsidRDefault="00124297" w:rsidP="00B57216">
      <w:pPr>
        <w:pStyle w:val="CIOBbody"/>
        <w:spacing w:line="240" w:lineRule="auto"/>
        <w:rPr>
          <w:noProof/>
          <w:sz w:val="20"/>
          <w:szCs w:val="20"/>
        </w:rPr>
      </w:pPr>
      <w:r w:rsidRPr="000D703E">
        <w:rPr>
          <w:noProof/>
          <w:sz w:val="20"/>
          <w:szCs w:val="20"/>
        </w:rPr>
        <w:t xml:space="preserve">Barret, P., 2000. Achieving strategic facilities management through strong relationships. </w:t>
      </w:r>
      <w:r w:rsidRPr="000D703E">
        <w:rPr>
          <w:i/>
          <w:iCs/>
          <w:noProof/>
          <w:sz w:val="20"/>
          <w:szCs w:val="20"/>
        </w:rPr>
        <w:t xml:space="preserve">Facilities, </w:t>
      </w:r>
      <w:r w:rsidRPr="000D703E">
        <w:rPr>
          <w:noProof/>
          <w:sz w:val="20"/>
          <w:szCs w:val="20"/>
        </w:rPr>
        <w:t>18(10), 421-426.</w:t>
      </w:r>
    </w:p>
    <w:p w:rsidR="00124297" w:rsidRPr="000D703E" w:rsidRDefault="00124297" w:rsidP="00B57216">
      <w:pPr>
        <w:pStyle w:val="CIOBbody"/>
        <w:spacing w:line="240" w:lineRule="auto"/>
        <w:rPr>
          <w:noProof/>
          <w:sz w:val="20"/>
          <w:szCs w:val="20"/>
        </w:rPr>
      </w:pPr>
      <w:r w:rsidRPr="000D703E">
        <w:rPr>
          <w:noProof/>
          <w:sz w:val="20"/>
          <w:szCs w:val="20"/>
        </w:rPr>
        <w:t xml:space="preserve">Best, R., Langston, C. and De Valence, G. eds., 2003. </w:t>
      </w:r>
      <w:r w:rsidRPr="000D703E">
        <w:rPr>
          <w:i/>
          <w:iCs/>
          <w:noProof/>
          <w:sz w:val="20"/>
          <w:szCs w:val="20"/>
        </w:rPr>
        <w:t xml:space="preserve">Workplace Strategies and Facilities Management. </w:t>
      </w:r>
      <w:r w:rsidRPr="000D703E">
        <w:rPr>
          <w:noProof/>
          <w:sz w:val="20"/>
          <w:szCs w:val="20"/>
        </w:rPr>
        <w:t>UK: Butterworth-Heinemann Publications.</w:t>
      </w:r>
    </w:p>
    <w:p w:rsidR="00124297" w:rsidRDefault="00124297" w:rsidP="00172768">
      <w:pPr>
        <w:pStyle w:val="Ref"/>
      </w:pPr>
      <w:proofErr w:type="spellStart"/>
      <w:r w:rsidRPr="00172768">
        <w:t>Borisova</w:t>
      </w:r>
      <w:proofErr w:type="spellEnd"/>
      <w:r w:rsidRPr="00172768">
        <w:t xml:space="preserve">, A., 2011. </w:t>
      </w:r>
      <w:proofErr w:type="gramStart"/>
      <w:r w:rsidRPr="00172768">
        <w:rPr>
          <w:i/>
        </w:rPr>
        <w:t>Perspectives of Facility Management Outsourcing Development in Russia</w:t>
      </w:r>
      <w:r w:rsidRPr="00172768">
        <w:t>.</w:t>
      </w:r>
      <w:proofErr w:type="gramEnd"/>
      <w:r w:rsidRPr="00172768">
        <w:t xml:space="preserve"> </w:t>
      </w:r>
      <w:proofErr w:type="gramStart"/>
      <w:r w:rsidRPr="00172768">
        <w:t>Thesis (Business Administration), Saimaa University of Applied Sciences.</w:t>
      </w:r>
      <w:proofErr w:type="gramEnd"/>
      <w:r w:rsidRPr="00172768">
        <w:t xml:space="preserve"> </w:t>
      </w:r>
    </w:p>
    <w:p w:rsidR="00124297" w:rsidRDefault="00124297" w:rsidP="00031F23">
      <w:pPr>
        <w:pStyle w:val="Ref"/>
      </w:pPr>
      <w:proofErr w:type="gramStart"/>
      <w:r>
        <w:t>Brown, D. and Wilson, S., 2005.</w:t>
      </w:r>
      <w:proofErr w:type="gramEnd"/>
      <w:r>
        <w:t xml:space="preserve"> </w:t>
      </w:r>
      <w:proofErr w:type="gramStart"/>
      <w:r w:rsidRPr="00031F23">
        <w:rPr>
          <w:i/>
        </w:rPr>
        <w:t>The black book of outsourcing</w:t>
      </w:r>
      <w:r>
        <w:t>.</w:t>
      </w:r>
      <w:proofErr w:type="gramEnd"/>
      <w:r>
        <w:t xml:space="preserve"> New Jersey: Wiley &amp; Sons. </w:t>
      </w:r>
    </w:p>
    <w:p w:rsidR="00124297" w:rsidRDefault="00124297" w:rsidP="00E15023">
      <w:pPr>
        <w:pStyle w:val="Ref"/>
      </w:pPr>
      <w:proofErr w:type="gramStart"/>
      <w:r>
        <w:t xml:space="preserve">Chase, R.B., Jacobs, F.R. and </w:t>
      </w:r>
      <w:proofErr w:type="spellStart"/>
      <w:r>
        <w:t>Aquilano</w:t>
      </w:r>
      <w:proofErr w:type="spellEnd"/>
      <w:r>
        <w:t>, N.J., 2004.</w:t>
      </w:r>
      <w:proofErr w:type="gramEnd"/>
      <w:r>
        <w:t xml:space="preserve"> </w:t>
      </w:r>
      <w:proofErr w:type="gramStart"/>
      <w:r w:rsidRPr="005D2237">
        <w:rPr>
          <w:i/>
        </w:rPr>
        <w:t>Operations management for competitive advantage</w:t>
      </w:r>
      <w:r>
        <w:t>.</w:t>
      </w:r>
      <w:proofErr w:type="gramEnd"/>
      <w:r>
        <w:t xml:space="preserve"> 10</w:t>
      </w:r>
      <w:r w:rsidRPr="00CE7682">
        <w:rPr>
          <w:vertAlign w:val="superscript"/>
        </w:rPr>
        <w:t>th</w:t>
      </w:r>
      <w:r>
        <w:t xml:space="preserve"> ed. Boston: Irwin/McGraw-Hill. </w:t>
      </w:r>
    </w:p>
    <w:p w:rsidR="00124297" w:rsidRPr="000D703E" w:rsidRDefault="00124297" w:rsidP="00B57216">
      <w:pPr>
        <w:pStyle w:val="CIOBbody"/>
        <w:spacing w:line="240" w:lineRule="auto"/>
        <w:rPr>
          <w:sz w:val="20"/>
          <w:szCs w:val="20"/>
        </w:rPr>
      </w:pPr>
      <w:proofErr w:type="spellStart"/>
      <w:proofErr w:type="gramStart"/>
      <w:r w:rsidRPr="000D703E">
        <w:rPr>
          <w:sz w:val="20"/>
          <w:szCs w:val="20"/>
        </w:rPr>
        <w:t>Cigolini</w:t>
      </w:r>
      <w:proofErr w:type="spellEnd"/>
      <w:r w:rsidRPr="000D703E">
        <w:rPr>
          <w:sz w:val="20"/>
          <w:szCs w:val="20"/>
        </w:rPr>
        <w:t xml:space="preserve">, R., </w:t>
      </w:r>
      <w:proofErr w:type="spellStart"/>
      <w:r w:rsidRPr="000D703E">
        <w:rPr>
          <w:sz w:val="20"/>
          <w:szCs w:val="20"/>
        </w:rPr>
        <w:t>Miragliotta</w:t>
      </w:r>
      <w:proofErr w:type="spellEnd"/>
      <w:r w:rsidRPr="000D703E">
        <w:rPr>
          <w:sz w:val="20"/>
          <w:szCs w:val="20"/>
        </w:rPr>
        <w:t>, G. and Pero, M., 2011.</w:t>
      </w:r>
      <w:proofErr w:type="gramEnd"/>
      <w:r w:rsidRPr="000D703E">
        <w:rPr>
          <w:sz w:val="20"/>
          <w:szCs w:val="20"/>
        </w:rPr>
        <w:t xml:space="preserve"> A road-map for outsourcing facilities-related services in SMEs: Overcome criticalities and build trust. </w:t>
      </w:r>
      <w:r w:rsidRPr="000D703E">
        <w:rPr>
          <w:i/>
          <w:sz w:val="20"/>
          <w:szCs w:val="20"/>
        </w:rPr>
        <w:t>Facilities</w:t>
      </w:r>
      <w:r w:rsidRPr="000D703E">
        <w:rPr>
          <w:sz w:val="20"/>
          <w:szCs w:val="20"/>
        </w:rPr>
        <w:t>, 29(11), 445-458.</w:t>
      </w:r>
    </w:p>
    <w:p w:rsidR="00124297" w:rsidRDefault="00124297" w:rsidP="009D319F">
      <w:pPr>
        <w:pStyle w:val="Ref"/>
        <w:rPr>
          <w:shd w:val="clear" w:color="auto" w:fill="FFFFFF"/>
        </w:rPr>
      </w:pPr>
      <w:r>
        <w:rPr>
          <w:shd w:val="clear" w:color="auto" w:fill="FFFFFF"/>
        </w:rPr>
        <w:t xml:space="preserve">Finnegan, D. and Willcocks, L., 2006. </w:t>
      </w:r>
      <w:proofErr w:type="gramStart"/>
      <w:r>
        <w:rPr>
          <w:shd w:val="clear" w:color="auto" w:fill="FFFFFF"/>
        </w:rPr>
        <w:t>Knowledge sharing issues in the introduction of a new technology.</w:t>
      </w:r>
      <w:proofErr w:type="gramEnd"/>
      <w:r>
        <w:rPr>
          <w:shd w:val="clear" w:color="auto" w:fill="FFFFFF"/>
        </w:rPr>
        <w:t xml:space="preserve"> </w:t>
      </w:r>
      <w:r w:rsidRPr="009D319F">
        <w:rPr>
          <w:i/>
          <w:shd w:val="clear" w:color="auto" w:fill="FFFFFF"/>
        </w:rPr>
        <w:t>Journal of Enterprise Information Management</w:t>
      </w:r>
      <w:r>
        <w:rPr>
          <w:shd w:val="clear" w:color="auto" w:fill="FFFFFF"/>
        </w:rPr>
        <w:t>, 19(6), 568-590.</w:t>
      </w:r>
    </w:p>
    <w:p w:rsidR="00124297" w:rsidRPr="000D703E" w:rsidRDefault="00124297" w:rsidP="00B57216">
      <w:pPr>
        <w:pStyle w:val="CIOBbody"/>
        <w:rPr>
          <w:noProof/>
          <w:sz w:val="20"/>
          <w:szCs w:val="20"/>
        </w:rPr>
      </w:pPr>
      <w:r w:rsidRPr="000D703E">
        <w:rPr>
          <w:noProof/>
          <w:sz w:val="20"/>
          <w:szCs w:val="20"/>
        </w:rPr>
        <w:t xml:space="preserve">Gildner, S., 2006. Change Management: a Key to Successful Outsourcing. </w:t>
      </w:r>
      <w:r w:rsidRPr="000D703E">
        <w:rPr>
          <w:i/>
          <w:iCs/>
          <w:noProof/>
          <w:sz w:val="20"/>
          <w:szCs w:val="20"/>
        </w:rPr>
        <w:t>HRO Today</w:t>
      </w:r>
      <w:r w:rsidRPr="000D703E">
        <w:rPr>
          <w:noProof/>
          <w:sz w:val="20"/>
          <w:szCs w:val="20"/>
        </w:rPr>
        <w:t>, June, 58.</w:t>
      </w:r>
    </w:p>
    <w:p w:rsidR="00124297" w:rsidRDefault="00124297" w:rsidP="00B57216">
      <w:pPr>
        <w:pStyle w:val="Bibliography"/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Greaver, M.</w:t>
      </w:r>
      <w:r w:rsidRPr="000D703E">
        <w:rPr>
          <w:rFonts w:ascii="Times New Roman" w:hAnsi="Times New Roman" w:cs="Times New Roman"/>
          <w:noProof/>
          <w:sz w:val="20"/>
          <w:szCs w:val="20"/>
        </w:rPr>
        <w:t xml:space="preserve">F., 1999. </w:t>
      </w:r>
      <w:r w:rsidRPr="000D703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Strategic Outsourcing, A Structured Approach to Outsourcing Decision and Initiative. </w:t>
      </w:r>
      <w:r w:rsidRPr="000D703E">
        <w:rPr>
          <w:rFonts w:ascii="Times New Roman" w:hAnsi="Times New Roman" w:cs="Times New Roman"/>
          <w:noProof/>
          <w:sz w:val="20"/>
          <w:szCs w:val="20"/>
        </w:rPr>
        <w:t>New York: AMA Publications.</w:t>
      </w:r>
    </w:p>
    <w:p w:rsidR="00124297" w:rsidRDefault="00124297" w:rsidP="00C015ED">
      <w:pPr>
        <w:pStyle w:val="Ref"/>
      </w:pPr>
      <w:r w:rsidRPr="003F5D08">
        <w:t>Griffin,</w:t>
      </w:r>
      <w:r>
        <w:t xml:space="preserve"> R.W.,</w:t>
      </w:r>
      <w:r w:rsidRPr="003F5D08">
        <w:t xml:space="preserve"> 2008</w:t>
      </w:r>
      <w:r>
        <w:t>.</w:t>
      </w:r>
      <w:r w:rsidRPr="003F5D08">
        <w:t xml:space="preserve"> </w:t>
      </w:r>
      <w:proofErr w:type="gramStart"/>
      <w:r w:rsidRPr="00F82965">
        <w:rPr>
          <w:i/>
        </w:rPr>
        <w:t>Management</w:t>
      </w:r>
      <w:r>
        <w:t>.</w:t>
      </w:r>
      <w:proofErr w:type="gramEnd"/>
      <w:r w:rsidRPr="003F5D08">
        <w:t xml:space="preserve"> 9th ed. </w:t>
      </w:r>
      <w:r>
        <w:t xml:space="preserve">USA: </w:t>
      </w:r>
      <w:r w:rsidRPr="003F5D08">
        <w:t>Houghton Mifflin Company</w:t>
      </w:r>
    </w:p>
    <w:p w:rsidR="00124297" w:rsidRDefault="00124297" w:rsidP="00031F23">
      <w:pPr>
        <w:pStyle w:val="Ref"/>
      </w:pPr>
      <w:r w:rsidRPr="00482E36">
        <w:t>Hayes,</w:t>
      </w:r>
      <w:r>
        <w:t xml:space="preserve"> J.,</w:t>
      </w:r>
      <w:r w:rsidRPr="00482E36">
        <w:t xml:space="preserve"> 2002</w:t>
      </w:r>
      <w:r>
        <w:t>.</w:t>
      </w:r>
      <w:r w:rsidRPr="00482E36">
        <w:t xml:space="preserve"> </w:t>
      </w:r>
      <w:proofErr w:type="gramStart"/>
      <w:r w:rsidRPr="00031F23">
        <w:rPr>
          <w:i/>
        </w:rPr>
        <w:t>The theory and practice of change management</w:t>
      </w:r>
      <w:r>
        <w:t>.</w:t>
      </w:r>
      <w:proofErr w:type="gramEnd"/>
      <w:r w:rsidRPr="00482E36">
        <w:t xml:space="preserve"> New York</w:t>
      </w:r>
      <w:r>
        <w:t>:</w:t>
      </w:r>
      <w:r w:rsidRPr="00482E36">
        <w:t xml:space="preserve"> </w:t>
      </w:r>
      <w:r>
        <w:t>Palgrave Macmillan Limited.</w:t>
      </w:r>
      <w:r w:rsidRPr="00482E36">
        <w:t xml:space="preserve"> </w:t>
      </w:r>
    </w:p>
    <w:p w:rsidR="00124297" w:rsidRDefault="00124297" w:rsidP="001929A6">
      <w:pPr>
        <w:pStyle w:val="Ref"/>
      </w:pPr>
      <w:r w:rsidRPr="003F5D08">
        <w:t>Hillary,</w:t>
      </w:r>
      <w:r>
        <w:t xml:space="preserve"> M.K.,</w:t>
      </w:r>
      <w:r w:rsidRPr="003F5D08">
        <w:t xml:space="preserve"> 2004</w:t>
      </w:r>
      <w:r>
        <w:t>.</w:t>
      </w:r>
      <w:r w:rsidRPr="003F5D08">
        <w:t xml:space="preserve"> </w:t>
      </w:r>
      <w:r w:rsidRPr="001929A6">
        <w:rPr>
          <w:i/>
        </w:rPr>
        <w:t>Outsourcing to India: The Offshore Advantage</w:t>
      </w:r>
      <w:r>
        <w:t>.</w:t>
      </w:r>
      <w:r w:rsidRPr="003F5D08">
        <w:t xml:space="preserve"> New York</w:t>
      </w:r>
      <w:r>
        <w:t>:</w:t>
      </w:r>
      <w:r w:rsidRPr="003F5D08">
        <w:t xml:space="preserve"> Heidelberg</w:t>
      </w:r>
      <w:r>
        <w:t>.</w:t>
      </w:r>
      <w:r w:rsidRPr="003F5D08">
        <w:t xml:space="preserve"> </w:t>
      </w:r>
    </w:p>
    <w:p w:rsidR="00124297" w:rsidRDefault="00124297" w:rsidP="000D703E">
      <w:pPr>
        <w:pStyle w:val="Ref"/>
        <w:rPr>
          <w:noProof/>
        </w:rPr>
      </w:pPr>
      <w:r>
        <w:rPr>
          <w:noProof/>
        </w:rPr>
        <w:t>Ikediashi , D.</w:t>
      </w:r>
      <w:r w:rsidRPr="00C108DD">
        <w:rPr>
          <w:noProof/>
        </w:rPr>
        <w:t xml:space="preserve">I., Ogunlana , S.O. </w:t>
      </w:r>
      <w:r>
        <w:rPr>
          <w:noProof/>
        </w:rPr>
        <w:t>and</w:t>
      </w:r>
      <w:r w:rsidRPr="00C108DD">
        <w:rPr>
          <w:noProof/>
        </w:rPr>
        <w:t xml:space="preserve"> Boateng, P., 2012. Analysis of Risks Associated with Facilities Management Outsourcing. </w:t>
      </w:r>
      <w:r w:rsidRPr="00C108DD">
        <w:rPr>
          <w:i/>
          <w:iCs/>
          <w:noProof/>
        </w:rPr>
        <w:t xml:space="preserve">Journal of Facilities Management, </w:t>
      </w:r>
      <w:r w:rsidRPr="00C108DD">
        <w:rPr>
          <w:noProof/>
        </w:rPr>
        <w:t>10(4), 301-316.</w:t>
      </w:r>
    </w:p>
    <w:p w:rsidR="00124297" w:rsidRDefault="00124297" w:rsidP="000D703E">
      <w:pPr>
        <w:pStyle w:val="Ref"/>
        <w:rPr>
          <w:noProof/>
        </w:rPr>
      </w:pPr>
      <w:r>
        <w:rPr>
          <w:noProof/>
        </w:rPr>
        <w:t>Kim, G.</w:t>
      </w:r>
      <w:r w:rsidRPr="00C108DD">
        <w:rPr>
          <w:noProof/>
        </w:rPr>
        <w:t xml:space="preserve">M. </w:t>
      </w:r>
      <w:r>
        <w:rPr>
          <w:noProof/>
        </w:rPr>
        <w:t>and</w:t>
      </w:r>
      <w:r w:rsidRPr="00C108DD">
        <w:rPr>
          <w:noProof/>
        </w:rPr>
        <w:t xml:space="preserve"> Won, H.J., 2007. HR BPO service models for small and medium enterprises. </w:t>
      </w:r>
      <w:r w:rsidRPr="00C108DD">
        <w:rPr>
          <w:i/>
          <w:iCs/>
          <w:noProof/>
        </w:rPr>
        <w:t xml:space="preserve">Business Process Management Journal, </w:t>
      </w:r>
      <w:r>
        <w:rPr>
          <w:noProof/>
        </w:rPr>
        <w:t xml:space="preserve">13(5), </w:t>
      </w:r>
      <w:r w:rsidRPr="00C108DD">
        <w:rPr>
          <w:noProof/>
        </w:rPr>
        <w:t>694-706.</w:t>
      </w:r>
    </w:p>
    <w:p w:rsidR="00124297" w:rsidRDefault="00124297" w:rsidP="006F1BE4">
      <w:pPr>
        <w:pStyle w:val="Ref"/>
        <w:rPr>
          <w:noProof/>
        </w:rPr>
      </w:pPr>
      <w:r w:rsidRPr="00C108DD">
        <w:rPr>
          <w:noProof/>
        </w:rPr>
        <w:t xml:space="preserve">Kotter, J. P., 1996. </w:t>
      </w:r>
      <w:r w:rsidRPr="00C108DD">
        <w:rPr>
          <w:i/>
          <w:iCs/>
          <w:noProof/>
        </w:rPr>
        <w:t xml:space="preserve">Leading change. </w:t>
      </w:r>
      <w:r w:rsidRPr="00C108DD">
        <w:rPr>
          <w:noProof/>
        </w:rPr>
        <w:t>USA: Harvard Business School Press.</w:t>
      </w:r>
    </w:p>
    <w:p w:rsidR="00124297" w:rsidRDefault="00124297" w:rsidP="003B5363">
      <w:pPr>
        <w:pStyle w:val="Ref"/>
        <w:rPr>
          <w:noProof/>
        </w:rPr>
      </w:pPr>
      <w:r w:rsidRPr="00C108DD">
        <w:rPr>
          <w:noProof/>
        </w:rPr>
        <w:t xml:space="preserve">Krell, E., 2006. What's wrong with outsourcing and how to fix it. </w:t>
      </w:r>
      <w:r w:rsidRPr="00C108DD">
        <w:rPr>
          <w:i/>
          <w:iCs/>
          <w:noProof/>
        </w:rPr>
        <w:t xml:space="preserve">Business Finance Magazine, </w:t>
      </w:r>
      <w:r>
        <w:rPr>
          <w:noProof/>
        </w:rPr>
        <w:t xml:space="preserve">12(8), </w:t>
      </w:r>
      <w:r w:rsidRPr="00C108DD">
        <w:rPr>
          <w:noProof/>
        </w:rPr>
        <w:t>18-27.</w:t>
      </w:r>
    </w:p>
    <w:p w:rsidR="00124297" w:rsidRDefault="00124297" w:rsidP="001C4C0E">
      <w:pPr>
        <w:pStyle w:val="Ref"/>
        <w:rPr>
          <w:noProof/>
        </w:rPr>
      </w:pPr>
      <w:r w:rsidRPr="00C108DD">
        <w:rPr>
          <w:noProof/>
        </w:rPr>
        <w:lastRenderedPageBreak/>
        <w:t xml:space="preserve">Lewin, K., 1958. </w:t>
      </w:r>
      <w:r w:rsidRPr="00C108DD">
        <w:rPr>
          <w:i/>
          <w:iCs/>
          <w:noProof/>
        </w:rPr>
        <w:t xml:space="preserve">Group Decisions and Social Change. </w:t>
      </w:r>
      <w:r w:rsidRPr="00C108DD">
        <w:rPr>
          <w:noProof/>
        </w:rPr>
        <w:t>New York</w:t>
      </w:r>
      <w:r>
        <w:rPr>
          <w:noProof/>
        </w:rPr>
        <w:t>:</w:t>
      </w:r>
      <w:r w:rsidRPr="00C108DD">
        <w:rPr>
          <w:noProof/>
        </w:rPr>
        <w:t xml:space="preserve"> Rinehart &amp; Winston.</w:t>
      </w:r>
    </w:p>
    <w:p w:rsidR="00124297" w:rsidRPr="000E0AE7" w:rsidRDefault="00124297" w:rsidP="00124297">
      <w:pPr>
        <w:pStyle w:val="Ref"/>
      </w:pPr>
      <w:proofErr w:type="gramStart"/>
      <w:r w:rsidRPr="00124297">
        <w:rPr>
          <w:rStyle w:val="RefChar"/>
        </w:rPr>
        <w:t>McCray, S., 2008.</w:t>
      </w:r>
      <w:proofErr w:type="gramEnd"/>
      <w:r w:rsidRPr="00124297">
        <w:rPr>
          <w:rStyle w:val="RefChar"/>
        </w:rPr>
        <w:t xml:space="preserve"> </w:t>
      </w:r>
      <w:proofErr w:type="gramStart"/>
      <w:r w:rsidRPr="00124297">
        <w:rPr>
          <w:rStyle w:val="RefChar"/>
          <w:i/>
        </w:rPr>
        <w:t>The Top 10 Problems with Outsourcing Implementations</w:t>
      </w:r>
      <w:r w:rsidRPr="00124297">
        <w:rPr>
          <w:rStyle w:val="RefChar"/>
        </w:rPr>
        <w:t>.</w:t>
      </w:r>
      <w:proofErr w:type="gramEnd"/>
      <w:r w:rsidRPr="00124297">
        <w:rPr>
          <w:rStyle w:val="RefChar"/>
        </w:rPr>
        <w:t xml:space="preserve"> USA: Technology Partners International</w:t>
      </w:r>
      <w:r>
        <w:rPr>
          <w:rFonts w:ascii="PraxisCom-Light" w:hAnsi="PraxisCom-Light" w:cs="PraxisCom-Light"/>
          <w:sz w:val="14"/>
          <w:szCs w:val="14"/>
        </w:rPr>
        <w:t xml:space="preserve">. </w:t>
      </w:r>
    </w:p>
    <w:p w:rsidR="00124297" w:rsidRDefault="00124297" w:rsidP="00C015ED">
      <w:pPr>
        <w:pStyle w:val="Ref"/>
      </w:pPr>
      <w:proofErr w:type="spellStart"/>
      <w:r>
        <w:t>Mclvor</w:t>
      </w:r>
      <w:proofErr w:type="spellEnd"/>
      <w:r>
        <w:t xml:space="preserve">, R., 2005. </w:t>
      </w:r>
      <w:r w:rsidRPr="00F82965">
        <w:rPr>
          <w:i/>
        </w:rPr>
        <w:t>The outsourcing process: Strategies for evaluation and management</w:t>
      </w:r>
      <w:r>
        <w:t>. UK: Cambridge university press</w:t>
      </w:r>
    </w:p>
    <w:p w:rsidR="00124297" w:rsidRDefault="00124297" w:rsidP="002D6701">
      <w:pPr>
        <w:pStyle w:val="Ref"/>
      </w:pPr>
      <w:r w:rsidRPr="00C108DD">
        <w:rPr>
          <w:noProof/>
        </w:rPr>
        <w:t>Nadeeshani, W., 2006.</w:t>
      </w:r>
      <w:r w:rsidRPr="003F0A51">
        <w:t xml:space="preserve"> </w:t>
      </w:r>
      <w:proofErr w:type="gramStart"/>
      <w:r w:rsidRPr="00C108DD">
        <w:rPr>
          <w:i/>
          <w:iCs/>
          <w:noProof/>
        </w:rPr>
        <w:t>Procurement Selection Criterion for Facilities Management in Sri Lanka</w:t>
      </w:r>
      <w:r w:rsidRPr="003F0A51">
        <w:t>.</w:t>
      </w:r>
      <w:proofErr w:type="gramEnd"/>
      <w:r w:rsidRPr="003F0A51">
        <w:t xml:space="preserve"> </w:t>
      </w:r>
      <w:proofErr w:type="gramStart"/>
      <w:r w:rsidRPr="003F0A51">
        <w:t>Unpublished dissertation, (BSc).</w:t>
      </w:r>
      <w:proofErr w:type="gramEnd"/>
      <w:r w:rsidRPr="003F0A51">
        <w:t xml:space="preserve"> </w:t>
      </w:r>
      <w:proofErr w:type="gramStart"/>
      <w:r w:rsidRPr="003F0A51">
        <w:t xml:space="preserve">University of </w:t>
      </w:r>
      <w:proofErr w:type="spellStart"/>
      <w:r w:rsidRPr="003F0A51">
        <w:t>Moratuwa</w:t>
      </w:r>
      <w:proofErr w:type="spellEnd"/>
      <w:r w:rsidRPr="003F0A51">
        <w:t>.</w:t>
      </w:r>
      <w:proofErr w:type="gramEnd"/>
    </w:p>
    <w:p w:rsidR="00124297" w:rsidRDefault="00124297" w:rsidP="00031F23">
      <w:pPr>
        <w:pStyle w:val="Ref"/>
      </w:pPr>
      <w:proofErr w:type="gramStart"/>
      <w:r>
        <w:t xml:space="preserve">Power, M.J., </w:t>
      </w:r>
      <w:proofErr w:type="spellStart"/>
      <w:r>
        <w:t>Desouza</w:t>
      </w:r>
      <w:proofErr w:type="spellEnd"/>
      <w:r>
        <w:t xml:space="preserve">, K.C. and </w:t>
      </w:r>
      <w:proofErr w:type="spellStart"/>
      <w:r>
        <w:t>Bonifazi</w:t>
      </w:r>
      <w:proofErr w:type="spellEnd"/>
      <w:r>
        <w:t>, C., 2006.</w:t>
      </w:r>
      <w:proofErr w:type="gramEnd"/>
      <w:r>
        <w:t xml:space="preserve"> The outsourcing handbook</w:t>
      </w:r>
      <w:r w:rsidRPr="00031F23">
        <w:t>: how to implement a successful outsourcing process</w:t>
      </w:r>
      <w:r>
        <w:t xml:space="preserve">. London: </w:t>
      </w:r>
      <w:proofErr w:type="spellStart"/>
      <w:r w:rsidRPr="000E0AE7">
        <w:t>Kogan</w:t>
      </w:r>
      <w:proofErr w:type="spellEnd"/>
      <w:r w:rsidRPr="000E0AE7">
        <w:t xml:space="preserve"> Page Limited</w:t>
      </w:r>
      <w:r>
        <w:t xml:space="preserve">. </w:t>
      </w:r>
    </w:p>
    <w:p w:rsidR="00124297" w:rsidRPr="00C108DD" w:rsidRDefault="00124297" w:rsidP="002D6701">
      <w:pPr>
        <w:pStyle w:val="Ref"/>
        <w:rPr>
          <w:noProof/>
        </w:rPr>
      </w:pPr>
      <w:r>
        <w:rPr>
          <w:noProof/>
        </w:rPr>
        <w:t>Quinn, J.</w:t>
      </w:r>
      <w:r w:rsidRPr="00C108DD">
        <w:rPr>
          <w:noProof/>
        </w:rPr>
        <w:t xml:space="preserve">B. </w:t>
      </w:r>
      <w:r>
        <w:rPr>
          <w:noProof/>
        </w:rPr>
        <w:t>and Hilmer, F.</w:t>
      </w:r>
      <w:r w:rsidRPr="00C108DD">
        <w:rPr>
          <w:noProof/>
        </w:rPr>
        <w:t xml:space="preserve">G., 1994. Strategic outsourcing. </w:t>
      </w:r>
      <w:r w:rsidRPr="00C108DD">
        <w:rPr>
          <w:i/>
          <w:iCs/>
          <w:noProof/>
        </w:rPr>
        <w:t xml:space="preserve">Sloan Management Review, </w:t>
      </w:r>
      <w:r>
        <w:rPr>
          <w:noProof/>
        </w:rPr>
        <w:t xml:space="preserve">35(4), </w:t>
      </w:r>
      <w:r w:rsidRPr="00C108DD">
        <w:rPr>
          <w:noProof/>
        </w:rPr>
        <w:t>43-55.</w:t>
      </w:r>
    </w:p>
    <w:p w:rsidR="00124297" w:rsidRDefault="00124297" w:rsidP="00F82965">
      <w:pPr>
        <w:pStyle w:val="Ref"/>
      </w:pPr>
      <w:proofErr w:type="spellStart"/>
      <w:r>
        <w:t>Ramanathan</w:t>
      </w:r>
      <w:proofErr w:type="spellEnd"/>
      <w:r>
        <w:t xml:space="preserve">, T.R., 2008. </w:t>
      </w:r>
      <w:proofErr w:type="gramStart"/>
      <w:r w:rsidRPr="00F82965">
        <w:rPr>
          <w:i/>
        </w:rPr>
        <w:t>The role of organizational change management in offshore outsourcing of information technology services</w:t>
      </w:r>
      <w:r>
        <w:t>.</w:t>
      </w:r>
      <w:proofErr w:type="gramEnd"/>
      <w:r>
        <w:t xml:space="preserve"> Florida: Universal Publishers.</w:t>
      </w:r>
    </w:p>
    <w:p w:rsidR="00124297" w:rsidRDefault="00124297" w:rsidP="00207D35">
      <w:pPr>
        <w:pStyle w:val="Ref"/>
      </w:pPr>
      <w:proofErr w:type="gramStart"/>
      <w:r w:rsidRPr="00207D35">
        <w:t>Smith K.L., Smith D.A. and Stringer.</w:t>
      </w:r>
      <w:proofErr w:type="gramEnd"/>
      <w:r w:rsidRPr="00207D35">
        <w:t xml:space="preserve"> </w:t>
      </w:r>
      <w:proofErr w:type="gramStart"/>
      <w:r w:rsidRPr="00207D35">
        <w:t>C., 2000.</w:t>
      </w:r>
      <w:proofErr w:type="gramEnd"/>
      <w:r w:rsidRPr="00207D35">
        <w:t xml:space="preserve"> </w:t>
      </w:r>
      <w:proofErr w:type="gramStart"/>
      <w:r w:rsidRPr="00207D35">
        <w:rPr>
          <w:i/>
        </w:rPr>
        <w:t>Managing the outsourcing relationship</w:t>
      </w:r>
      <w:r w:rsidRPr="00207D35">
        <w:t>.</w:t>
      </w:r>
      <w:proofErr w:type="gramEnd"/>
      <w:r w:rsidRPr="00207D35">
        <w:t xml:space="preserve"> Australia: University of New South Wales press ltd. </w:t>
      </w:r>
    </w:p>
    <w:p w:rsidR="00124297" w:rsidRDefault="00124297" w:rsidP="007E0107">
      <w:pPr>
        <w:pStyle w:val="Ref"/>
      </w:pPr>
      <w:r>
        <w:t xml:space="preserve">Usher, N., 2003. Outsource or in-house facilities management: The pros and cons. </w:t>
      </w:r>
      <w:r w:rsidRPr="007E0107">
        <w:rPr>
          <w:i/>
        </w:rPr>
        <w:t>Journal of Facilities Management</w:t>
      </w:r>
      <w:r>
        <w:t>, 2(4), 351-359.</w:t>
      </w:r>
    </w:p>
    <w:p w:rsidR="00124297" w:rsidRDefault="00124297" w:rsidP="002D6701">
      <w:pPr>
        <w:pStyle w:val="Ref"/>
        <w:rPr>
          <w:noProof/>
        </w:rPr>
      </w:pPr>
      <w:r w:rsidRPr="00C108DD">
        <w:rPr>
          <w:noProof/>
        </w:rPr>
        <w:t xml:space="preserve">Willcocks, L.P., 2010. The next step for the CEO: moving IT-enabled services outsourcing to the strategic agenda. </w:t>
      </w:r>
      <w:r w:rsidRPr="00C108DD">
        <w:rPr>
          <w:i/>
          <w:iCs/>
          <w:noProof/>
        </w:rPr>
        <w:t xml:space="preserve">Strategic Outsourcing: An International Journal, </w:t>
      </w:r>
      <w:r>
        <w:rPr>
          <w:noProof/>
        </w:rPr>
        <w:t xml:space="preserve">3(1), </w:t>
      </w:r>
      <w:r w:rsidRPr="00C108DD">
        <w:rPr>
          <w:noProof/>
        </w:rPr>
        <w:t>62-66.</w:t>
      </w:r>
    </w:p>
    <w:p w:rsidR="00A06EC4" w:rsidRDefault="00124297" w:rsidP="00A06EC4">
      <w:pPr>
        <w:pStyle w:val="Ref"/>
      </w:pPr>
      <w:proofErr w:type="gramStart"/>
      <w:r w:rsidRPr="00FF7E25">
        <w:t xml:space="preserve">Worley, C., </w:t>
      </w:r>
      <w:proofErr w:type="spellStart"/>
      <w:r w:rsidRPr="00FF7E25">
        <w:t>Hitchen</w:t>
      </w:r>
      <w:proofErr w:type="spellEnd"/>
      <w:r w:rsidRPr="00FF7E25">
        <w:t xml:space="preserve"> D., and Ross, W. 1996.</w:t>
      </w:r>
      <w:proofErr w:type="gramEnd"/>
      <w:r w:rsidRPr="00FF7E25">
        <w:t xml:space="preserve"> </w:t>
      </w:r>
      <w:r w:rsidRPr="00FF7E25">
        <w:rPr>
          <w:i/>
        </w:rPr>
        <w:t>Integrated strategic change: How OD builds competitive advantage</w:t>
      </w:r>
      <w:r w:rsidRPr="00FF7E25">
        <w:t>. MA: Addison Wesley</w:t>
      </w:r>
      <w:r w:rsidR="00A06EC4">
        <w:t>.</w:t>
      </w:r>
    </w:p>
    <w:sectPr w:rsidR="00A06EC4" w:rsidSect="00040489">
      <w:pgSz w:w="11907" w:h="16839" w:code="9"/>
      <w:pgMar w:top="170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3A" w:rsidRDefault="0029123A" w:rsidP="006E210F">
      <w:pPr>
        <w:spacing w:after="0" w:line="240" w:lineRule="auto"/>
      </w:pPr>
      <w:r>
        <w:separator/>
      </w:r>
    </w:p>
  </w:endnote>
  <w:endnote w:type="continuationSeparator" w:id="0">
    <w:p w:rsidR="0029123A" w:rsidRDefault="0029123A" w:rsidP="006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3A" w:rsidRDefault="0029123A" w:rsidP="006E210F">
      <w:pPr>
        <w:spacing w:after="0" w:line="240" w:lineRule="auto"/>
      </w:pPr>
      <w:r>
        <w:separator/>
      </w:r>
    </w:p>
  </w:footnote>
  <w:footnote w:type="continuationSeparator" w:id="0">
    <w:p w:rsidR="0029123A" w:rsidRDefault="0029123A" w:rsidP="006E210F">
      <w:pPr>
        <w:spacing w:after="0" w:line="240" w:lineRule="auto"/>
      </w:pPr>
      <w:r>
        <w:continuationSeparator/>
      </w:r>
    </w:p>
  </w:footnote>
  <w:footnote w:id="1">
    <w:p w:rsidR="000E42A1" w:rsidRPr="006E210F" w:rsidRDefault="000E42A1" w:rsidP="004C4E62">
      <w:pPr>
        <w:pStyle w:val="FootnoteText"/>
        <w:rPr>
          <w:rFonts w:ascii="Times New Roman" w:hAnsi="Times New Roman"/>
        </w:rPr>
      </w:pPr>
      <w:r w:rsidRPr="004C4E62">
        <w:rPr>
          <w:rStyle w:val="FootnoteReference"/>
          <w:rFonts w:ascii="Times New Roman" w:hAnsi="Times New Roman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Corresponding Author: E-mail- </w:t>
      </w:r>
      <w:hyperlink r:id="rId1" w:history="1">
        <w:r w:rsidRPr="00A520EA">
          <w:rPr>
            <w:rStyle w:val="Hyperlink"/>
            <w:rFonts w:ascii="Times New Roman" w:hAnsi="Times New Roman"/>
          </w:rPr>
          <w:t>psridarran@gmail.com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04"/>
    <w:multiLevelType w:val="hybridMultilevel"/>
    <w:tmpl w:val="EA543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325F5"/>
    <w:multiLevelType w:val="hybridMultilevel"/>
    <w:tmpl w:val="AB4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E99"/>
    <w:multiLevelType w:val="hybridMultilevel"/>
    <w:tmpl w:val="771E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5098"/>
    <w:multiLevelType w:val="hybridMultilevel"/>
    <w:tmpl w:val="3E6E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C31"/>
    <w:multiLevelType w:val="hybridMultilevel"/>
    <w:tmpl w:val="69E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0FD"/>
    <w:multiLevelType w:val="hybridMultilevel"/>
    <w:tmpl w:val="0B8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4879"/>
    <w:multiLevelType w:val="hybridMultilevel"/>
    <w:tmpl w:val="0474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C1A21"/>
    <w:multiLevelType w:val="multilevel"/>
    <w:tmpl w:val="99B09546"/>
    <w:lvl w:ilvl="0">
      <w:start w:val="1"/>
      <w:numFmt w:val="decimal"/>
      <w:pStyle w:val="CIOBSectio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CIOBSubsection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0523EA"/>
    <w:multiLevelType w:val="hybridMultilevel"/>
    <w:tmpl w:val="E224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F0372"/>
    <w:multiLevelType w:val="hybridMultilevel"/>
    <w:tmpl w:val="DC543E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4"/>
    </w:lvlOverride>
  </w:num>
  <w:num w:numId="4">
    <w:abstractNumId w:val="7"/>
    <w:lvlOverride w:ilvl="0">
      <w:startOverride w:val="4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A"/>
    <w:rsid w:val="00020F84"/>
    <w:rsid w:val="00030538"/>
    <w:rsid w:val="00031F23"/>
    <w:rsid w:val="00040489"/>
    <w:rsid w:val="00047EFF"/>
    <w:rsid w:val="000558D6"/>
    <w:rsid w:val="000667E1"/>
    <w:rsid w:val="00077C61"/>
    <w:rsid w:val="00080E24"/>
    <w:rsid w:val="000A3E41"/>
    <w:rsid w:val="000B3902"/>
    <w:rsid w:val="000B3CAE"/>
    <w:rsid w:val="000B610B"/>
    <w:rsid w:val="000C6F0D"/>
    <w:rsid w:val="000D703E"/>
    <w:rsid w:val="000E0AE7"/>
    <w:rsid w:val="000E42A1"/>
    <w:rsid w:val="0011383F"/>
    <w:rsid w:val="00124297"/>
    <w:rsid w:val="00135AF9"/>
    <w:rsid w:val="00136947"/>
    <w:rsid w:val="0014502C"/>
    <w:rsid w:val="0014687B"/>
    <w:rsid w:val="00151540"/>
    <w:rsid w:val="00155778"/>
    <w:rsid w:val="00172768"/>
    <w:rsid w:val="001929A6"/>
    <w:rsid w:val="00192B6C"/>
    <w:rsid w:val="001A4DDD"/>
    <w:rsid w:val="001C120A"/>
    <w:rsid w:val="001C22BE"/>
    <w:rsid w:val="001C4C0E"/>
    <w:rsid w:val="001D7E18"/>
    <w:rsid w:val="001E10C3"/>
    <w:rsid w:val="001E29FF"/>
    <w:rsid w:val="001F2FA4"/>
    <w:rsid w:val="001F7C57"/>
    <w:rsid w:val="00207D35"/>
    <w:rsid w:val="00211F28"/>
    <w:rsid w:val="0022491E"/>
    <w:rsid w:val="00232A2D"/>
    <w:rsid w:val="002465C2"/>
    <w:rsid w:val="00247EA5"/>
    <w:rsid w:val="00254050"/>
    <w:rsid w:val="00257DB5"/>
    <w:rsid w:val="0029123A"/>
    <w:rsid w:val="00292803"/>
    <w:rsid w:val="002B0E3A"/>
    <w:rsid w:val="002B7B99"/>
    <w:rsid w:val="002D6701"/>
    <w:rsid w:val="002F2B9F"/>
    <w:rsid w:val="002F2F65"/>
    <w:rsid w:val="002F63E4"/>
    <w:rsid w:val="003025D3"/>
    <w:rsid w:val="0032043F"/>
    <w:rsid w:val="00323A44"/>
    <w:rsid w:val="00333BF0"/>
    <w:rsid w:val="0035435C"/>
    <w:rsid w:val="003605BF"/>
    <w:rsid w:val="003640A6"/>
    <w:rsid w:val="003917FE"/>
    <w:rsid w:val="00396E87"/>
    <w:rsid w:val="003A7A94"/>
    <w:rsid w:val="003B5363"/>
    <w:rsid w:val="003B61FB"/>
    <w:rsid w:val="003B6450"/>
    <w:rsid w:val="003B6810"/>
    <w:rsid w:val="003C181C"/>
    <w:rsid w:val="003D01BC"/>
    <w:rsid w:val="003D358F"/>
    <w:rsid w:val="003E6AD3"/>
    <w:rsid w:val="003F0058"/>
    <w:rsid w:val="00400D87"/>
    <w:rsid w:val="00402838"/>
    <w:rsid w:val="004111C6"/>
    <w:rsid w:val="00414137"/>
    <w:rsid w:val="00414558"/>
    <w:rsid w:val="00422C9E"/>
    <w:rsid w:val="00433412"/>
    <w:rsid w:val="00434029"/>
    <w:rsid w:val="00442294"/>
    <w:rsid w:val="004854CF"/>
    <w:rsid w:val="00491BB7"/>
    <w:rsid w:val="00492860"/>
    <w:rsid w:val="004A1A8C"/>
    <w:rsid w:val="004B077C"/>
    <w:rsid w:val="004B4ED8"/>
    <w:rsid w:val="004C1CF4"/>
    <w:rsid w:val="004C4E62"/>
    <w:rsid w:val="004D1B3A"/>
    <w:rsid w:val="004E450C"/>
    <w:rsid w:val="004E4E74"/>
    <w:rsid w:val="005058D5"/>
    <w:rsid w:val="00520143"/>
    <w:rsid w:val="00540BED"/>
    <w:rsid w:val="005504F1"/>
    <w:rsid w:val="005863F7"/>
    <w:rsid w:val="00587ACC"/>
    <w:rsid w:val="00590176"/>
    <w:rsid w:val="005908EB"/>
    <w:rsid w:val="00594094"/>
    <w:rsid w:val="00596818"/>
    <w:rsid w:val="005C0289"/>
    <w:rsid w:val="005C71D0"/>
    <w:rsid w:val="005D2237"/>
    <w:rsid w:val="0061606B"/>
    <w:rsid w:val="006215E8"/>
    <w:rsid w:val="00645D13"/>
    <w:rsid w:val="006536DF"/>
    <w:rsid w:val="00664A41"/>
    <w:rsid w:val="006659F9"/>
    <w:rsid w:val="00671C6C"/>
    <w:rsid w:val="00685826"/>
    <w:rsid w:val="006A5A70"/>
    <w:rsid w:val="006B0D4A"/>
    <w:rsid w:val="006B1C16"/>
    <w:rsid w:val="006B7813"/>
    <w:rsid w:val="006D1445"/>
    <w:rsid w:val="006D7AA8"/>
    <w:rsid w:val="006E0F7C"/>
    <w:rsid w:val="006E210F"/>
    <w:rsid w:val="006E2B53"/>
    <w:rsid w:val="006F1BE4"/>
    <w:rsid w:val="006F42CB"/>
    <w:rsid w:val="0070059B"/>
    <w:rsid w:val="007034AA"/>
    <w:rsid w:val="0072011A"/>
    <w:rsid w:val="00730EF7"/>
    <w:rsid w:val="00737864"/>
    <w:rsid w:val="00741DFE"/>
    <w:rsid w:val="00745410"/>
    <w:rsid w:val="00752D2E"/>
    <w:rsid w:val="007608E2"/>
    <w:rsid w:val="007A2769"/>
    <w:rsid w:val="007C3128"/>
    <w:rsid w:val="007E0107"/>
    <w:rsid w:val="007F0A49"/>
    <w:rsid w:val="00806565"/>
    <w:rsid w:val="0081287F"/>
    <w:rsid w:val="0081316E"/>
    <w:rsid w:val="008173A8"/>
    <w:rsid w:val="008531FC"/>
    <w:rsid w:val="00860F86"/>
    <w:rsid w:val="00863D06"/>
    <w:rsid w:val="00871C3F"/>
    <w:rsid w:val="00876FA3"/>
    <w:rsid w:val="00883A83"/>
    <w:rsid w:val="00895504"/>
    <w:rsid w:val="008A3D54"/>
    <w:rsid w:val="008D55B3"/>
    <w:rsid w:val="008E7DCC"/>
    <w:rsid w:val="008F1C4B"/>
    <w:rsid w:val="00907B20"/>
    <w:rsid w:val="00920284"/>
    <w:rsid w:val="0092036F"/>
    <w:rsid w:val="00944A89"/>
    <w:rsid w:val="00947170"/>
    <w:rsid w:val="00947831"/>
    <w:rsid w:val="009505E6"/>
    <w:rsid w:val="009906CC"/>
    <w:rsid w:val="009B20C6"/>
    <w:rsid w:val="009B7319"/>
    <w:rsid w:val="009C7811"/>
    <w:rsid w:val="009D319F"/>
    <w:rsid w:val="009E048D"/>
    <w:rsid w:val="009F53BE"/>
    <w:rsid w:val="00A020D6"/>
    <w:rsid w:val="00A06EC4"/>
    <w:rsid w:val="00A1174D"/>
    <w:rsid w:val="00A12530"/>
    <w:rsid w:val="00A27E20"/>
    <w:rsid w:val="00A561F2"/>
    <w:rsid w:val="00A5689F"/>
    <w:rsid w:val="00A60615"/>
    <w:rsid w:val="00A63AE2"/>
    <w:rsid w:val="00A67D08"/>
    <w:rsid w:val="00A72D4A"/>
    <w:rsid w:val="00A73CAF"/>
    <w:rsid w:val="00A75C6C"/>
    <w:rsid w:val="00AA1E0B"/>
    <w:rsid w:val="00AA4329"/>
    <w:rsid w:val="00AA646D"/>
    <w:rsid w:val="00AE067A"/>
    <w:rsid w:val="00B136E1"/>
    <w:rsid w:val="00B3152B"/>
    <w:rsid w:val="00B35EEF"/>
    <w:rsid w:val="00B3786F"/>
    <w:rsid w:val="00B518DF"/>
    <w:rsid w:val="00B52AE8"/>
    <w:rsid w:val="00B57216"/>
    <w:rsid w:val="00B61838"/>
    <w:rsid w:val="00B74D09"/>
    <w:rsid w:val="00B970F7"/>
    <w:rsid w:val="00BB1458"/>
    <w:rsid w:val="00BB6BD2"/>
    <w:rsid w:val="00BC0060"/>
    <w:rsid w:val="00BC1F10"/>
    <w:rsid w:val="00BF31C2"/>
    <w:rsid w:val="00C015ED"/>
    <w:rsid w:val="00C0354D"/>
    <w:rsid w:val="00C20679"/>
    <w:rsid w:val="00C3517A"/>
    <w:rsid w:val="00C414D2"/>
    <w:rsid w:val="00C42C96"/>
    <w:rsid w:val="00C52BE9"/>
    <w:rsid w:val="00C6199A"/>
    <w:rsid w:val="00C7724C"/>
    <w:rsid w:val="00C816D1"/>
    <w:rsid w:val="00C82B7D"/>
    <w:rsid w:val="00C915ED"/>
    <w:rsid w:val="00C97C20"/>
    <w:rsid w:val="00CA2F9E"/>
    <w:rsid w:val="00CB107F"/>
    <w:rsid w:val="00CB6C66"/>
    <w:rsid w:val="00CD08B4"/>
    <w:rsid w:val="00CE1EED"/>
    <w:rsid w:val="00CF458B"/>
    <w:rsid w:val="00CF7501"/>
    <w:rsid w:val="00D00F35"/>
    <w:rsid w:val="00D032FD"/>
    <w:rsid w:val="00D03440"/>
    <w:rsid w:val="00D13295"/>
    <w:rsid w:val="00D57223"/>
    <w:rsid w:val="00D8035D"/>
    <w:rsid w:val="00D9649B"/>
    <w:rsid w:val="00DA3C6E"/>
    <w:rsid w:val="00DB3120"/>
    <w:rsid w:val="00DC62E6"/>
    <w:rsid w:val="00E05E5E"/>
    <w:rsid w:val="00E11797"/>
    <w:rsid w:val="00E15023"/>
    <w:rsid w:val="00E223D3"/>
    <w:rsid w:val="00E303C2"/>
    <w:rsid w:val="00E326B1"/>
    <w:rsid w:val="00E36641"/>
    <w:rsid w:val="00E42104"/>
    <w:rsid w:val="00E57A3C"/>
    <w:rsid w:val="00E72A9E"/>
    <w:rsid w:val="00E821B0"/>
    <w:rsid w:val="00EB0CA2"/>
    <w:rsid w:val="00EC659B"/>
    <w:rsid w:val="00EE3441"/>
    <w:rsid w:val="00EE3BF4"/>
    <w:rsid w:val="00EE4823"/>
    <w:rsid w:val="00EE48E0"/>
    <w:rsid w:val="00F115EC"/>
    <w:rsid w:val="00F15F7F"/>
    <w:rsid w:val="00F161DF"/>
    <w:rsid w:val="00F2612A"/>
    <w:rsid w:val="00F64973"/>
    <w:rsid w:val="00F73A7A"/>
    <w:rsid w:val="00F745C7"/>
    <w:rsid w:val="00F82965"/>
    <w:rsid w:val="00F90564"/>
    <w:rsid w:val="00FB32D8"/>
    <w:rsid w:val="00FC0DE8"/>
    <w:rsid w:val="00FE2DB3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210F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10F"/>
    <w:rPr>
      <w:rFonts w:ascii="Calibri" w:eastAsia="Calibri" w:hAnsi="Calibri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210F"/>
    <w:rPr>
      <w:color w:val="0000FF"/>
      <w:u w:val="single"/>
    </w:rPr>
  </w:style>
  <w:style w:type="paragraph" w:customStyle="1" w:styleId="PaperFootnote">
    <w:name w:val="Paper Footnote"/>
    <w:basedOn w:val="FootnoteText"/>
    <w:link w:val="PaperFootnoteChar"/>
    <w:rsid w:val="006E210F"/>
    <w:rPr>
      <w:rFonts w:ascii="Times New Roman" w:hAnsi="Times New Roman"/>
    </w:rPr>
  </w:style>
  <w:style w:type="character" w:customStyle="1" w:styleId="PaperFootnoteChar">
    <w:name w:val="Paper Footnote Char"/>
    <w:basedOn w:val="FootnoteTextChar"/>
    <w:link w:val="PaperFootnote"/>
    <w:rsid w:val="006E210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210F"/>
    <w:rPr>
      <w:vertAlign w:val="superscript"/>
    </w:rPr>
  </w:style>
  <w:style w:type="paragraph" w:customStyle="1" w:styleId="PaperTitle">
    <w:name w:val="Paper Title"/>
    <w:basedOn w:val="Normal"/>
    <w:link w:val="PaperTitleChar"/>
    <w:rsid w:val="004C4E62"/>
    <w:pPr>
      <w:jc w:val="center"/>
    </w:pPr>
    <w:rPr>
      <w:rFonts w:ascii="Times New Roman" w:eastAsia="Calibri" w:hAnsi="Times New Roman" w:cs="Times New Roman"/>
      <w:b/>
      <w:sz w:val="32"/>
      <w:szCs w:val="32"/>
      <w:lang w:val="en-GB"/>
    </w:rPr>
  </w:style>
  <w:style w:type="character" w:customStyle="1" w:styleId="PaperTitleChar">
    <w:name w:val="Paper Title Char"/>
    <w:basedOn w:val="DefaultParagraphFont"/>
    <w:link w:val="PaperTitle"/>
    <w:rsid w:val="004C4E62"/>
    <w:rPr>
      <w:rFonts w:ascii="Times New Roman" w:eastAsia="Calibri" w:hAnsi="Times New Roman" w:cs="Times New Roman"/>
      <w:b/>
      <w:sz w:val="32"/>
      <w:szCs w:val="32"/>
      <w:lang w:val="en-GB"/>
    </w:rPr>
  </w:style>
  <w:style w:type="paragraph" w:customStyle="1" w:styleId="PaperAbstractHeading">
    <w:name w:val="Paper Abstract Heading"/>
    <w:basedOn w:val="Normal"/>
    <w:link w:val="PaperAbstractHeadingChar"/>
    <w:rsid w:val="004C4E62"/>
    <w:pPr>
      <w:spacing w:after="120"/>
      <w:jc w:val="center"/>
    </w:pPr>
    <w:rPr>
      <w:rFonts w:ascii="Times New Roman" w:eastAsia="Calibri" w:hAnsi="Times New Roman" w:cs="Times New Roman"/>
      <w:b/>
      <w:i/>
      <w:smallCaps/>
      <w:sz w:val="20"/>
      <w:szCs w:val="20"/>
      <w:lang w:val="en-GB"/>
    </w:rPr>
  </w:style>
  <w:style w:type="character" w:customStyle="1" w:styleId="PaperAbstractHeadingChar">
    <w:name w:val="Paper Abstract Heading Char"/>
    <w:basedOn w:val="DefaultParagraphFont"/>
    <w:link w:val="PaperAbstractHeading"/>
    <w:rsid w:val="004C4E62"/>
    <w:rPr>
      <w:rFonts w:ascii="Times New Roman" w:eastAsia="Calibri" w:hAnsi="Times New Roman" w:cs="Times New Roman"/>
      <w:b/>
      <w:i/>
      <w:smallCaps/>
      <w:sz w:val="20"/>
      <w:szCs w:val="20"/>
      <w:lang w:val="en-GB"/>
    </w:rPr>
  </w:style>
  <w:style w:type="paragraph" w:customStyle="1" w:styleId="PaperAbstract">
    <w:name w:val="Paper Abstract"/>
    <w:basedOn w:val="Normal"/>
    <w:link w:val="PaperAbstractChar"/>
    <w:rsid w:val="00F161DF"/>
    <w:pPr>
      <w:spacing w:line="240" w:lineRule="auto"/>
      <w:ind w:left="567" w:right="522"/>
      <w:jc w:val="both"/>
    </w:pPr>
    <w:rPr>
      <w:rFonts w:ascii="Times New Roman" w:eastAsia="Calibri" w:hAnsi="Times New Roman" w:cs="Times New Roman"/>
      <w:i/>
      <w:sz w:val="20"/>
      <w:szCs w:val="20"/>
      <w:lang w:val="en-GB"/>
    </w:rPr>
  </w:style>
  <w:style w:type="character" w:customStyle="1" w:styleId="PaperAbstractChar">
    <w:name w:val="Paper Abstract Char"/>
    <w:basedOn w:val="DefaultParagraphFont"/>
    <w:link w:val="PaperAbstract"/>
    <w:rsid w:val="00F161DF"/>
    <w:rPr>
      <w:rFonts w:ascii="Times New Roman" w:eastAsia="Calibri" w:hAnsi="Times New Roman" w:cs="Times New Roman"/>
      <w:i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rsid w:val="00F161DF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Char">
    <w:name w:val="Body Char"/>
    <w:link w:val="Body"/>
    <w:rsid w:val="00F161D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137"/>
    <w:pPr>
      <w:ind w:left="720"/>
      <w:contextualSpacing/>
    </w:pPr>
  </w:style>
  <w:style w:type="paragraph" w:customStyle="1" w:styleId="CIOBSection">
    <w:name w:val="CIOB Section"/>
    <w:basedOn w:val="Normal"/>
    <w:qFormat/>
    <w:rsid w:val="00414137"/>
    <w:pPr>
      <w:numPr>
        <w:numId w:val="2"/>
      </w:numPr>
      <w:spacing w:before="360" w:after="120"/>
      <w:jc w:val="both"/>
    </w:pPr>
    <w:rPr>
      <w:rFonts w:ascii="Times New Roman" w:eastAsia="Calibri" w:hAnsi="Times New Roman" w:cs="Times New Roman"/>
      <w:b/>
      <w:smallCaps/>
      <w:sz w:val="24"/>
      <w:lang w:val="en-GB"/>
    </w:rPr>
  </w:style>
  <w:style w:type="paragraph" w:customStyle="1" w:styleId="CIOBSubsection">
    <w:name w:val="CIOB Subsection"/>
    <w:basedOn w:val="Normal"/>
    <w:qFormat/>
    <w:rsid w:val="00414137"/>
    <w:pPr>
      <w:numPr>
        <w:ilvl w:val="1"/>
        <w:numId w:val="2"/>
      </w:numPr>
      <w:spacing w:before="320" w:after="120"/>
      <w:ind w:left="360"/>
      <w:jc w:val="both"/>
    </w:pPr>
    <w:rPr>
      <w:rFonts w:ascii="Times New Roman" w:eastAsia="Calibri" w:hAnsi="Times New Roman" w:cs="Times New Roman"/>
      <w:b/>
      <w:i/>
      <w:smallCaps/>
      <w:lang w:val="en-GB"/>
    </w:rPr>
  </w:style>
  <w:style w:type="paragraph" w:customStyle="1" w:styleId="PaperSection">
    <w:name w:val="Paper Section"/>
    <w:basedOn w:val="Normal"/>
    <w:link w:val="PaperSectionChar"/>
    <w:rsid w:val="00414137"/>
    <w:pPr>
      <w:spacing w:before="360" w:after="120"/>
      <w:ind w:left="1353" w:hanging="360"/>
      <w:jc w:val="both"/>
    </w:pPr>
    <w:rPr>
      <w:rFonts w:ascii="Times New Roman" w:eastAsia="Calibri" w:hAnsi="Times New Roman" w:cs="Times New Roman"/>
      <w:b/>
      <w:smallCaps/>
      <w:lang w:val="en-GB"/>
    </w:rPr>
  </w:style>
  <w:style w:type="character" w:customStyle="1" w:styleId="PaperSectionChar">
    <w:name w:val="Paper Section Char"/>
    <w:basedOn w:val="DefaultParagraphFont"/>
    <w:link w:val="PaperSection"/>
    <w:rsid w:val="00414137"/>
    <w:rPr>
      <w:rFonts w:ascii="Times New Roman" w:eastAsia="Calibri" w:hAnsi="Times New Roman" w:cs="Times New Roman"/>
      <w:b/>
      <w:smallCaps/>
      <w:lang w:val="en-GB"/>
    </w:rPr>
  </w:style>
  <w:style w:type="paragraph" w:customStyle="1" w:styleId="CIOBbody">
    <w:name w:val="CIOB body"/>
    <w:basedOn w:val="Body"/>
    <w:link w:val="CIOBbodyChar"/>
    <w:qFormat/>
    <w:rsid w:val="005863F7"/>
    <w:pPr>
      <w:spacing w:line="276" w:lineRule="auto"/>
    </w:pPr>
    <w:rPr>
      <w:sz w:val="22"/>
      <w:szCs w:val="22"/>
    </w:rPr>
  </w:style>
  <w:style w:type="paragraph" w:customStyle="1" w:styleId="body0">
    <w:name w:val="body"/>
    <w:basedOn w:val="Normal"/>
    <w:link w:val="bodyChar0"/>
    <w:rsid w:val="004E4E74"/>
    <w:pPr>
      <w:tabs>
        <w:tab w:val="left" w:pos="2295"/>
      </w:tabs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OBbodyChar">
    <w:name w:val="CIOB body Char"/>
    <w:basedOn w:val="BodyChar"/>
    <w:link w:val="CIOBbody"/>
    <w:rsid w:val="005863F7"/>
    <w:rPr>
      <w:rFonts w:ascii="Times New Roman" w:eastAsia="Calibri" w:hAnsi="Times New Roman" w:cs="Times New Roman"/>
      <w:sz w:val="24"/>
      <w:szCs w:val="24"/>
    </w:rPr>
  </w:style>
  <w:style w:type="character" w:customStyle="1" w:styleId="bodyChar0">
    <w:name w:val="body Char"/>
    <w:basedOn w:val="DefaultParagraphFont"/>
    <w:link w:val="body0"/>
    <w:rsid w:val="004E4E7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E8"/>
  </w:style>
  <w:style w:type="paragraph" w:styleId="Footer">
    <w:name w:val="footer"/>
    <w:basedOn w:val="Normal"/>
    <w:link w:val="FooterChar"/>
    <w:uiPriority w:val="99"/>
    <w:unhideWhenUsed/>
    <w:rsid w:val="00F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E8"/>
  </w:style>
  <w:style w:type="paragraph" w:styleId="Bibliography">
    <w:name w:val="Bibliography"/>
    <w:basedOn w:val="Normal"/>
    <w:next w:val="Normal"/>
    <w:uiPriority w:val="37"/>
    <w:unhideWhenUsed/>
    <w:rsid w:val="00596818"/>
  </w:style>
  <w:style w:type="paragraph" w:customStyle="1" w:styleId="Ref">
    <w:name w:val="Ref"/>
    <w:basedOn w:val="CIOBbody"/>
    <w:link w:val="RefChar"/>
    <w:qFormat/>
    <w:rsid w:val="000D703E"/>
    <w:pPr>
      <w:spacing w:line="240" w:lineRule="auto"/>
    </w:pPr>
    <w:rPr>
      <w:sz w:val="20"/>
      <w:szCs w:val="20"/>
    </w:rPr>
  </w:style>
  <w:style w:type="character" w:customStyle="1" w:styleId="RefChar">
    <w:name w:val="Ref Char"/>
    <w:basedOn w:val="CIOBbodyChar"/>
    <w:link w:val="Ref"/>
    <w:rsid w:val="000D703E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210F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10F"/>
    <w:rPr>
      <w:rFonts w:ascii="Calibri" w:eastAsia="Calibri" w:hAnsi="Calibri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210F"/>
    <w:rPr>
      <w:color w:val="0000FF"/>
      <w:u w:val="single"/>
    </w:rPr>
  </w:style>
  <w:style w:type="paragraph" w:customStyle="1" w:styleId="PaperFootnote">
    <w:name w:val="Paper Footnote"/>
    <w:basedOn w:val="FootnoteText"/>
    <w:link w:val="PaperFootnoteChar"/>
    <w:rsid w:val="006E210F"/>
    <w:rPr>
      <w:rFonts w:ascii="Times New Roman" w:hAnsi="Times New Roman"/>
    </w:rPr>
  </w:style>
  <w:style w:type="character" w:customStyle="1" w:styleId="PaperFootnoteChar">
    <w:name w:val="Paper Footnote Char"/>
    <w:basedOn w:val="FootnoteTextChar"/>
    <w:link w:val="PaperFootnote"/>
    <w:rsid w:val="006E210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210F"/>
    <w:rPr>
      <w:vertAlign w:val="superscript"/>
    </w:rPr>
  </w:style>
  <w:style w:type="paragraph" w:customStyle="1" w:styleId="PaperTitle">
    <w:name w:val="Paper Title"/>
    <w:basedOn w:val="Normal"/>
    <w:link w:val="PaperTitleChar"/>
    <w:rsid w:val="004C4E62"/>
    <w:pPr>
      <w:jc w:val="center"/>
    </w:pPr>
    <w:rPr>
      <w:rFonts w:ascii="Times New Roman" w:eastAsia="Calibri" w:hAnsi="Times New Roman" w:cs="Times New Roman"/>
      <w:b/>
      <w:sz w:val="32"/>
      <w:szCs w:val="32"/>
      <w:lang w:val="en-GB"/>
    </w:rPr>
  </w:style>
  <w:style w:type="character" w:customStyle="1" w:styleId="PaperTitleChar">
    <w:name w:val="Paper Title Char"/>
    <w:basedOn w:val="DefaultParagraphFont"/>
    <w:link w:val="PaperTitle"/>
    <w:rsid w:val="004C4E62"/>
    <w:rPr>
      <w:rFonts w:ascii="Times New Roman" w:eastAsia="Calibri" w:hAnsi="Times New Roman" w:cs="Times New Roman"/>
      <w:b/>
      <w:sz w:val="32"/>
      <w:szCs w:val="32"/>
      <w:lang w:val="en-GB"/>
    </w:rPr>
  </w:style>
  <w:style w:type="paragraph" w:customStyle="1" w:styleId="PaperAbstractHeading">
    <w:name w:val="Paper Abstract Heading"/>
    <w:basedOn w:val="Normal"/>
    <w:link w:val="PaperAbstractHeadingChar"/>
    <w:rsid w:val="004C4E62"/>
    <w:pPr>
      <w:spacing w:after="120"/>
      <w:jc w:val="center"/>
    </w:pPr>
    <w:rPr>
      <w:rFonts w:ascii="Times New Roman" w:eastAsia="Calibri" w:hAnsi="Times New Roman" w:cs="Times New Roman"/>
      <w:b/>
      <w:i/>
      <w:smallCaps/>
      <w:sz w:val="20"/>
      <w:szCs w:val="20"/>
      <w:lang w:val="en-GB"/>
    </w:rPr>
  </w:style>
  <w:style w:type="character" w:customStyle="1" w:styleId="PaperAbstractHeadingChar">
    <w:name w:val="Paper Abstract Heading Char"/>
    <w:basedOn w:val="DefaultParagraphFont"/>
    <w:link w:val="PaperAbstractHeading"/>
    <w:rsid w:val="004C4E62"/>
    <w:rPr>
      <w:rFonts w:ascii="Times New Roman" w:eastAsia="Calibri" w:hAnsi="Times New Roman" w:cs="Times New Roman"/>
      <w:b/>
      <w:i/>
      <w:smallCaps/>
      <w:sz w:val="20"/>
      <w:szCs w:val="20"/>
      <w:lang w:val="en-GB"/>
    </w:rPr>
  </w:style>
  <w:style w:type="paragraph" w:customStyle="1" w:styleId="PaperAbstract">
    <w:name w:val="Paper Abstract"/>
    <w:basedOn w:val="Normal"/>
    <w:link w:val="PaperAbstractChar"/>
    <w:rsid w:val="00F161DF"/>
    <w:pPr>
      <w:spacing w:line="240" w:lineRule="auto"/>
      <w:ind w:left="567" w:right="522"/>
      <w:jc w:val="both"/>
    </w:pPr>
    <w:rPr>
      <w:rFonts w:ascii="Times New Roman" w:eastAsia="Calibri" w:hAnsi="Times New Roman" w:cs="Times New Roman"/>
      <w:i/>
      <w:sz w:val="20"/>
      <w:szCs w:val="20"/>
      <w:lang w:val="en-GB"/>
    </w:rPr>
  </w:style>
  <w:style w:type="character" w:customStyle="1" w:styleId="PaperAbstractChar">
    <w:name w:val="Paper Abstract Char"/>
    <w:basedOn w:val="DefaultParagraphFont"/>
    <w:link w:val="PaperAbstract"/>
    <w:rsid w:val="00F161DF"/>
    <w:rPr>
      <w:rFonts w:ascii="Times New Roman" w:eastAsia="Calibri" w:hAnsi="Times New Roman" w:cs="Times New Roman"/>
      <w:i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rsid w:val="00F161DF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Char">
    <w:name w:val="Body Char"/>
    <w:link w:val="Body"/>
    <w:rsid w:val="00F161D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137"/>
    <w:pPr>
      <w:ind w:left="720"/>
      <w:contextualSpacing/>
    </w:pPr>
  </w:style>
  <w:style w:type="paragraph" w:customStyle="1" w:styleId="CIOBSection">
    <w:name w:val="CIOB Section"/>
    <w:basedOn w:val="Normal"/>
    <w:qFormat/>
    <w:rsid w:val="00414137"/>
    <w:pPr>
      <w:numPr>
        <w:numId w:val="2"/>
      </w:numPr>
      <w:spacing w:before="360" w:after="120"/>
      <w:jc w:val="both"/>
    </w:pPr>
    <w:rPr>
      <w:rFonts w:ascii="Times New Roman" w:eastAsia="Calibri" w:hAnsi="Times New Roman" w:cs="Times New Roman"/>
      <w:b/>
      <w:smallCaps/>
      <w:sz w:val="24"/>
      <w:lang w:val="en-GB"/>
    </w:rPr>
  </w:style>
  <w:style w:type="paragraph" w:customStyle="1" w:styleId="CIOBSubsection">
    <w:name w:val="CIOB Subsection"/>
    <w:basedOn w:val="Normal"/>
    <w:qFormat/>
    <w:rsid w:val="00414137"/>
    <w:pPr>
      <w:numPr>
        <w:ilvl w:val="1"/>
        <w:numId w:val="2"/>
      </w:numPr>
      <w:spacing w:before="320" w:after="120"/>
      <w:ind w:left="360"/>
      <w:jc w:val="both"/>
    </w:pPr>
    <w:rPr>
      <w:rFonts w:ascii="Times New Roman" w:eastAsia="Calibri" w:hAnsi="Times New Roman" w:cs="Times New Roman"/>
      <w:b/>
      <w:i/>
      <w:smallCaps/>
      <w:lang w:val="en-GB"/>
    </w:rPr>
  </w:style>
  <w:style w:type="paragraph" w:customStyle="1" w:styleId="PaperSection">
    <w:name w:val="Paper Section"/>
    <w:basedOn w:val="Normal"/>
    <w:link w:val="PaperSectionChar"/>
    <w:rsid w:val="00414137"/>
    <w:pPr>
      <w:spacing w:before="360" w:after="120"/>
      <w:ind w:left="1353" w:hanging="360"/>
      <w:jc w:val="both"/>
    </w:pPr>
    <w:rPr>
      <w:rFonts w:ascii="Times New Roman" w:eastAsia="Calibri" w:hAnsi="Times New Roman" w:cs="Times New Roman"/>
      <w:b/>
      <w:smallCaps/>
      <w:lang w:val="en-GB"/>
    </w:rPr>
  </w:style>
  <w:style w:type="character" w:customStyle="1" w:styleId="PaperSectionChar">
    <w:name w:val="Paper Section Char"/>
    <w:basedOn w:val="DefaultParagraphFont"/>
    <w:link w:val="PaperSection"/>
    <w:rsid w:val="00414137"/>
    <w:rPr>
      <w:rFonts w:ascii="Times New Roman" w:eastAsia="Calibri" w:hAnsi="Times New Roman" w:cs="Times New Roman"/>
      <w:b/>
      <w:smallCaps/>
      <w:lang w:val="en-GB"/>
    </w:rPr>
  </w:style>
  <w:style w:type="paragraph" w:customStyle="1" w:styleId="CIOBbody">
    <w:name w:val="CIOB body"/>
    <w:basedOn w:val="Body"/>
    <w:link w:val="CIOBbodyChar"/>
    <w:qFormat/>
    <w:rsid w:val="005863F7"/>
    <w:pPr>
      <w:spacing w:line="276" w:lineRule="auto"/>
    </w:pPr>
    <w:rPr>
      <w:sz w:val="22"/>
      <w:szCs w:val="22"/>
    </w:rPr>
  </w:style>
  <w:style w:type="paragraph" w:customStyle="1" w:styleId="body0">
    <w:name w:val="body"/>
    <w:basedOn w:val="Normal"/>
    <w:link w:val="bodyChar0"/>
    <w:rsid w:val="004E4E74"/>
    <w:pPr>
      <w:tabs>
        <w:tab w:val="left" w:pos="2295"/>
      </w:tabs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OBbodyChar">
    <w:name w:val="CIOB body Char"/>
    <w:basedOn w:val="BodyChar"/>
    <w:link w:val="CIOBbody"/>
    <w:rsid w:val="005863F7"/>
    <w:rPr>
      <w:rFonts w:ascii="Times New Roman" w:eastAsia="Calibri" w:hAnsi="Times New Roman" w:cs="Times New Roman"/>
      <w:sz w:val="24"/>
      <w:szCs w:val="24"/>
    </w:rPr>
  </w:style>
  <w:style w:type="character" w:customStyle="1" w:styleId="bodyChar0">
    <w:name w:val="body Char"/>
    <w:basedOn w:val="DefaultParagraphFont"/>
    <w:link w:val="body0"/>
    <w:rsid w:val="004E4E7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E8"/>
  </w:style>
  <w:style w:type="paragraph" w:styleId="Footer">
    <w:name w:val="footer"/>
    <w:basedOn w:val="Normal"/>
    <w:link w:val="FooterChar"/>
    <w:uiPriority w:val="99"/>
    <w:unhideWhenUsed/>
    <w:rsid w:val="00FC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E8"/>
  </w:style>
  <w:style w:type="paragraph" w:styleId="Bibliography">
    <w:name w:val="Bibliography"/>
    <w:basedOn w:val="Normal"/>
    <w:next w:val="Normal"/>
    <w:uiPriority w:val="37"/>
    <w:unhideWhenUsed/>
    <w:rsid w:val="00596818"/>
  </w:style>
  <w:style w:type="paragraph" w:customStyle="1" w:styleId="Ref">
    <w:name w:val="Ref"/>
    <w:basedOn w:val="CIOBbody"/>
    <w:link w:val="RefChar"/>
    <w:qFormat/>
    <w:rsid w:val="000D703E"/>
    <w:pPr>
      <w:spacing w:line="240" w:lineRule="auto"/>
    </w:pPr>
    <w:rPr>
      <w:sz w:val="20"/>
      <w:szCs w:val="20"/>
    </w:rPr>
  </w:style>
  <w:style w:type="character" w:customStyle="1" w:styleId="RefChar">
    <w:name w:val="Ref Char"/>
    <w:basedOn w:val="CIOBbodyChar"/>
    <w:link w:val="Ref"/>
    <w:rsid w:val="000D703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sridar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86985D-C330-48CC-B897-389E6C6A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3923</Words>
  <Characters>22363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Pounima</dc:creator>
  <cp:lastModifiedBy>Nirodha Fernando</cp:lastModifiedBy>
  <cp:revision>2</cp:revision>
  <dcterms:created xsi:type="dcterms:W3CDTF">2016-01-06T13:50:00Z</dcterms:created>
  <dcterms:modified xsi:type="dcterms:W3CDTF">2016-01-06T13:50:00Z</dcterms:modified>
</cp:coreProperties>
</file>