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8D07A" w14:textId="77777777" w:rsidR="002E2831" w:rsidRPr="00D0738D" w:rsidRDefault="0087162F" w:rsidP="00BA5461">
      <w:pPr>
        <w:keepNext/>
        <w:keepLines/>
        <w:spacing w:after="0" w:line="480" w:lineRule="auto"/>
        <w:ind w:left="-1134"/>
        <w:outlineLvl w:val="0"/>
        <w:rPr>
          <w:rFonts w:ascii="Times" w:eastAsiaTheme="majorEastAsia" w:hAnsi="Times" w:cstheme="majorBidi"/>
          <w:bCs/>
          <w:sz w:val="24"/>
          <w:szCs w:val="24"/>
          <w:lang w:eastAsia="en-US"/>
        </w:rPr>
      </w:pPr>
      <w:bookmarkStart w:id="0" w:name="_GoBack"/>
      <w:bookmarkEnd w:id="0"/>
      <w:r w:rsidRPr="00D0738D">
        <w:rPr>
          <w:rFonts w:ascii="Times" w:eastAsiaTheme="majorEastAsia" w:hAnsi="Times" w:cstheme="majorBidi"/>
          <w:bCs/>
          <w:sz w:val="24"/>
          <w:szCs w:val="24"/>
          <w:lang w:eastAsia="en-US"/>
        </w:rPr>
        <w:t>R</w:t>
      </w:r>
      <w:r w:rsidR="002E2831" w:rsidRPr="00D0738D">
        <w:rPr>
          <w:rFonts w:ascii="Times" w:eastAsiaTheme="majorEastAsia" w:hAnsi="Times" w:cstheme="majorBidi"/>
          <w:bCs/>
          <w:sz w:val="24"/>
          <w:szCs w:val="24"/>
          <w:lang w:eastAsia="en-US"/>
        </w:rPr>
        <w:t>ELIABILITY, QUALITY, AND A REPUTATION FOR GREAT ENTERTAINMENT: THE PROMOTIONAL STRATEGIES OF BRITAIN’S EARLY VIDEO DISTRIBUTORS, BEYOND THE VIDEO NASTIES</w:t>
      </w:r>
    </w:p>
    <w:p w14:paraId="3572B8FB" w14:textId="77777777" w:rsidR="00BA5461" w:rsidRPr="00D0738D" w:rsidRDefault="00BA5461" w:rsidP="00BA5461">
      <w:pPr>
        <w:keepNext/>
        <w:keepLines/>
        <w:spacing w:after="0" w:line="480" w:lineRule="auto"/>
        <w:ind w:left="-1134"/>
        <w:outlineLvl w:val="0"/>
        <w:rPr>
          <w:rFonts w:ascii="Times" w:eastAsiaTheme="majorEastAsia" w:hAnsi="Times" w:cstheme="majorBidi"/>
          <w:b/>
          <w:bCs/>
          <w:sz w:val="24"/>
          <w:szCs w:val="24"/>
          <w:lang w:eastAsia="en-US"/>
        </w:rPr>
      </w:pPr>
    </w:p>
    <w:p w14:paraId="0D2F34CD" w14:textId="77777777" w:rsidR="00ED2187" w:rsidRPr="00D0738D" w:rsidRDefault="00B23820" w:rsidP="00BA5461">
      <w:pPr>
        <w:keepNext/>
        <w:keepLines/>
        <w:spacing w:after="0" w:line="480" w:lineRule="auto"/>
        <w:ind w:left="-1134"/>
        <w:outlineLvl w:val="0"/>
        <w:rPr>
          <w:rFonts w:ascii="Times" w:eastAsiaTheme="majorEastAsia" w:hAnsi="Times" w:cstheme="majorBidi"/>
          <w:b/>
          <w:bCs/>
          <w:sz w:val="24"/>
          <w:szCs w:val="24"/>
          <w:lang w:eastAsia="en-US"/>
        </w:rPr>
      </w:pPr>
      <w:r w:rsidRPr="00D0738D">
        <w:rPr>
          <w:rFonts w:ascii="Times" w:eastAsiaTheme="majorEastAsia" w:hAnsi="Times" w:cstheme="majorBidi"/>
          <w:bCs/>
          <w:sz w:val="24"/>
          <w:szCs w:val="24"/>
          <w:lang w:eastAsia="en-US"/>
        </w:rPr>
        <w:t>JOHNNY WALKER</w:t>
      </w:r>
    </w:p>
    <w:p w14:paraId="6709581D" w14:textId="77777777" w:rsidR="009E7D56" w:rsidRPr="00D0738D" w:rsidRDefault="009E7D56" w:rsidP="00097B63">
      <w:pPr>
        <w:spacing w:after="0" w:line="480" w:lineRule="auto"/>
        <w:ind w:left="-1134"/>
        <w:rPr>
          <w:rFonts w:ascii="Times" w:eastAsiaTheme="minorHAnsi" w:hAnsi="Times"/>
          <w:sz w:val="24"/>
          <w:szCs w:val="24"/>
          <w:lang w:eastAsia="en-US"/>
        </w:rPr>
      </w:pPr>
    </w:p>
    <w:p w14:paraId="6C8640DA" w14:textId="0DC7E0E4" w:rsidR="00700319" w:rsidRPr="00D0738D" w:rsidRDefault="004B78CD"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The pre-digi</w:t>
      </w:r>
      <w:r w:rsidR="003C74B4" w:rsidRPr="00D0738D">
        <w:rPr>
          <w:rFonts w:ascii="Times" w:eastAsiaTheme="minorHAnsi" w:hAnsi="Times"/>
          <w:sz w:val="24"/>
          <w:szCs w:val="24"/>
          <w:lang w:eastAsia="en-US"/>
        </w:rPr>
        <w:t>tal, “tangible phase” of video</w:t>
      </w:r>
      <w:r w:rsidRPr="00D0738D">
        <w:rPr>
          <w:rFonts w:ascii="Times" w:eastAsiaTheme="minorHAnsi" w:hAnsi="Times"/>
          <w:sz w:val="24"/>
          <w:szCs w:val="24"/>
          <w:lang w:eastAsia="en-US"/>
        </w:rPr>
        <w:t xml:space="preserve"> has received a considerable amount of academic attention in r</w:t>
      </w:r>
      <w:r w:rsidR="003C74B4" w:rsidRPr="00D0738D">
        <w:rPr>
          <w:rFonts w:ascii="Times" w:eastAsiaTheme="minorHAnsi" w:hAnsi="Times"/>
          <w:sz w:val="24"/>
          <w:szCs w:val="24"/>
          <w:lang w:eastAsia="en-US"/>
        </w:rPr>
        <w:t>ecent years. A number of books,</w:t>
      </w:r>
      <w:r w:rsidRPr="00D0738D">
        <w:rPr>
          <w:rFonts w:ascii="Times" w:eastAsiaTheme="minorHAnsi" w:hAnsi="Times"/>
          <w:sz w:val="24"/>
          <w:szCs w:val="24"/>
          <w:lang w:eastAsia="en-US"/>
        </w:rPr>
        <w:t xml:space="preserve"> including Fredrick Wasser’s </w:t>
      </w:r>
      <w:r w:rsidR="00F14DF7" w:rsidRPr="00D0738D">
        <w:rPr>
          <w:rFonts w:ascii="Times" w:eastAsiaTheme="minorHAnsi" w:hAnsi="Times"/>
          <w:i/>
          <w:sz w:val="24"/>
          <w:szCs w:val="24"/>
          <w:lang w:eastAsia="en-US"/>
        </w:rPr>
        <w:t>Veni</w:t>
      </w:r>
      <w:r w:rsidRPr="00D0738D">
        <w:rPr>
          <w:rFonts w:ascii="Times" w:eastAsiaTheme="minorHAnsi" w:hAnsi="Times"/>
          <w:i/>
          <w:sz w:val="24"/>
          <w:szCs w:val="24"/>
          <w:lang w:eastAsia="en-US"/>
        </w:rPr>
        <w:t>, Vidi, Video: The Hollywood Empire and the VCR</w:t>
      </w:r>
      <w:r w:rsidRPr="00D0738D">
        <w:rPr>
          <w:rFonts w:ascii="Times" w:eastAsiaTheme="minorHAnsi" w:hAnsi="Times"/>
          <w:sz w:val="24"/>
          <w:szCs w:val="24"/>
          <w:lang w:eastAsia="en-US"/>
        </w:rPr>
        <w:t xml:space="preserve">, Paul McDonald’s </w:t>
      </w:r>
      <w:r w:rsidRPr="00D0738D">
        <w:rPr>
          <w:rFonts w:ascii="Times" w:eastAsiaTheme="minorHAnsi" w:hAnsi="Times"/>
          <w:i/>
          <w:sz w:val="24"/>
          <w:szCs w:val="24"/>
          <w:lang w:eastAsia="en-US"/>
        </w:rPr>
        <w:t>Video and DVD Industries</w:t>
      </w:r>
      <w:r w:rsidRPr="00D0738D">
        <w:rPr>
          <w:rFonts w:ascii="Times" w:eastAsiaTheme="minorHAnsi" w:hAnsi="Times"/>
          <w:sz w:val="24"/>
          <w:szCs w:val="24"/>
          <w:lang w:eastAsia="en-US"/>
        </w:rPr>
        <w:t xml:space="preserve">, Joshua Greenberg’s </w:t>
      </w:r>
      <w:r w:rsidRPr="00D0738D">
        <w:rPr>
          <w:rFonts w:ascii="Times" w:eastAsiaTheme="minorHAnsi" w:hAnsi="Times"/>
          <w:i/>
          <w:sz w:val="24"/>
          <w:szCs w:val="24"/>
          <w:lang w:eastAsia="en-US"/>
        </w:rPr>
        <w:t>From Betamax to Blockbuster: Video Stores and the Invention of Movies on Video</w:t>
      </w:r>
      <w:r w:rsidRPr="00D0738D">
        <w:rPr>
          <w:rFonts w:ascii="Times" w:eastAsiaTheme="minorHAnsi" w:hAnsi="Times"/>
          <w:sz w:val="24"/>
          <w:szCs w:val="24"/>
          <w:lang w:eastAsia="en-US"/>
        </w:rPr>
        <w:t xml:space="preserve">, Michael Z. Newman’s </w:t>
      </w:r>
      <w:r w:rsidRPr="00D0738D">
        <w:rPr>
          <w:rFonts w:ascii="Times" w:eastAsiaTheme="minorHAnsi" w:hAnsi="Times"/>
          <w:i/>
          <w:sz w:val="24"/>
          <w:szCs w:val="24"/>
          <w:lang w:eastAsia="en-US"/>
        </w:rPr>
        <w:t>Video Revolutions: On the History of a Medium</w:t>
      </w:r>
      <w:r w:rsidR="00B23820"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Daniel Herbert’s </w:t>
      </w:r>
      <w:r w:rsidRPr="00D0738D">
        <w:rPr>
          <w:rFonts w:ascii="Times" w:eastAsiaTheme="minorHAnsi" w:hAnsi="Times"/>
          <w:i/>
          <w:sz w:val="24"/>
          <w:szCs w:val="24"/>
          <w:lang w:eastAsia="en-US"/>
        </w:rPr>
        <w:t>Videoland: Movie Culture at the American Video Store</w:t>
      </w:r>
      <w:r w:rsidRPr="00D0738D">
        <w:rPr>
          <w:rFonts w:ascii="Times" w:eastAsiaTheme="minorHAnsi" w:hAnsi="Times"/>
          <w:sz w:val="24"/>
          <w:szCs w:val="24"/>
          <w:lang w:eastAsia="en-US"/>
        </w:rPr>
        <w:t xml:space="preserve">, </w:t>
      </w:r>
      <w:r w:rsidR="00954128" w:rsidRPr="00D0738D">
        <w:rPr>
          <w:rFonts w:ascii="Times" w:eastAsiaTheme="minorHAnsi" w:hAnsi="Times"/>
          <w:sz w:val="24"/>
          <w:szCs w:val="24"/>
          <w:lang w:eastAsia="en-US"/>
        </w:rPr>
        <w:t>have shed light on the rise of pre-recorded video entertainment, from the 1980s to the present day</w:t>
      </w:r>
      <w:r w:rsidRPr="00D0738D">
        <w:rPr>
          <w:rFonts w:ascii="Times" w:eastAsiaTheme="minorHAnsi" w:hAnsi="Times"/>
          <w:sz w:val="24"/>
          <w:szCs w:val="24"/>
          <w:lang w:eastAsia="en-US"/>
        </w:rPr>
        <w:t xml:space="preserve">. However, </w:t>
      </w:r>
      <w:r w:rsidR="00B23820" w:rsidRPr="00D0738D">
        <w:rPr>
          <w:rFonts w:ascii="Times" w:eastAsiaTheme="minorHAnsi" w:hAnsi="Times"/>
          <w:sz w:val="24"/>
          <w:szCs w:val="24"/>
          <w:lang w:eastAsia="en-US"/>
        </w:rPr>
        <w:t xml:space="preserve">even though </w:t>
      </w:r>
      <w:r w:rsidRPr="00D0738D">
        <w:rPr>
          <w:rFonts w:ascii="Times" w:eastAsiaTheme="minorHAnsi" w:hAnsi="Times"/>
          <w:sz w:val="24"/>
          <w:szCs w:val="24"/>
          <w:lang w:eastAsia="en-US"/>
        </w:rPr>
        <w:t>these studies give considerable attention to the earliest</w:t>
      </w:r>
      <w:r w:rsidR="00B23820" w:rsidRPr="00D0738D">
        <w:rPr>
          <w:rFonts w:ascii="Times" w:eastAsiaTheme="minorHAnsi" w:hAnsi="Times"/>
          <w:sz w:val="24"/>
          <w:szCs w:val="24"/>
          <w:lang w:eastAsia="en-US"/>
        </w:rPr>
        <w:t xml:space="preserve"> years of the “video revolution</w:t>
      </w:r>
      <w:r w:rsidRPr="00D0738D">
        <w:rPr>
          <w:rFonts w:ascii="Times" w:eastAsiaTheme="minorHAnsi" w:hAnsi="Times"/>
          <w:sz w:val="24"/>
          <w:szCs w:val="24"/>
          <w:lang w:eastAsia="en-US"/>
        </w:rPr>
        <w:t>”</w:t>
      </w:r>
      <w:r w:rsidR="00B23820"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they achieve this largely by focusing on the North American context. </w:t>
      </w:r>
      <w:r w:rsidR="008804D0" w:rsidRPr="00D0738D">
        <w:rPr>
          <w:rFonts w:ascii="Times" w:eastAsiaTheme="minorHAnsi" w:hAnsi="Times"/>
          <w:sz w:val="24"/>
          <w:szCs w:val="24"/>
          <w:lang w:eastAsia="en-US"/>
        </w:rPr>
        <w:t>By comparison</w:t>
      </w:r>
      <w:r w:rsidR="00CA04DA" w:rsidRPr="00D0738D">
        <w:rPr>
          <w:rFonts w:ascii="Times" w:eastAsiaTheme="minorHAnsi" w:hAnsi="Times"/>
          <w:sz w:val="24"/>
          <w:szCs w:val="24"/>
          <w:lang w:eastAsia="en-US"/>
        </w:rPr>
        <w:t>, very little academic work exists on</w:t>
      </w:r>
      <w:r w:rsidRPr="00D0738D">
        <w:rPr>
          <w:rFonts w:ascii="Times" w:eastAsiaTheme="minorHAnsi" w:hAnsi="Times"/>
          <w:sz w:val="24"/>
          <w:szCs w:val="24"/>
          <w:lang w:eastAsia="en-US"/>
        </w:rPr>
        <w:t xml:space="preserve"> the earliest days of the video business in Britain</w:t>
      </w:r>
      <w:r w:rsidR="005E336F"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beyond the “video nasties” controversy and the legacies of the Video Recordings Act 1984 (Barker; Egan; Kendrick; </w:t>
      </w:r>
      <w:r w:rsidR="003327E9" w:rsidRPr="00D0738D">
        <w:rPr>
          <w:rFonts w:ascii="Times" w:eastAsiaTheme="minorHAnsi" w:hAnsi="Times"/>
          <w:sz w:val="24"/>
          <w:szCs w:val="24"/>
          <w:lang w:eastAsia="en-US"/>
        </w:rPr>
        <w:t>Petley</w:t>
      </w:r>
      <w:r w:rsidR="00FF7CF4" w:rsidRPr="00D0738D">
        <w:rPr>
          <w:rFonts w:ascii="Times" w:eastAsiaTheme="minorHAnsi" w:hAnsi="Times"/>
          <w:sz w:val="24"/>
          <w:szCs w:val="24"/>
          <w:lang w:eastAsia="en-US"/>
        </w:rPr>
        <w:t xml:space="preserve"> </w:t>
      </w:r>
      <w:r w:rsidR="00FF7CF4" w:rsidRPr="00D0738D">
        <w:rPr>
          <w:rFonts w:ascii="Times" w:eastAsiaTheme="minorHAnsi" w:hAnsi="Times"/>
          <w:i/>
          <w:sz w:val="24"/>
          <w:szCs w:val="24"/>
          <w:lang w:eastAsia="en-US"/>
        </w:rPr>
        <w:t>Film and Video</w:t>
      </w:r>
      <w:r w:rsidRPr="00D0738D">
        <w:rPr>
          <w:rFonts w:ascii="Times" w:eastAsiaTheme="minorHAnsi" w:hAnsi="Times"/>
          <w:sz w:val="24"/>
          <w:szCs w:val="24"/>
          <w:lang w:eastAsia="en-US"/>
        </w:rPr>
        <w:t>).</w:t>
      </w:r>
      <w:r w:rsidR="00CA04DA" w:rsidRPr="00D0738D">
        <w:rPr>
          <w:rFonts w:ascii="Times" w:eastAsiaTheme="minorHAnsi" w:hAnsi="Times"/>
          <w:sz w:val="24"/>
          <w:szCs w:val="24"/>
          <w:lang w:eastAsia="en-US"/>
        </w:rPr>
        <w:t xml:space="preserve"> </w:t>
      </w:r>
    </w:p>
    <w:p w14:paraId="7572CFBF" w14:textId="77777777" w:rsidR="00097B63" w:rsidRPr="00D0738D" w:rsidRDefault="002349B9" w:rsidP="00097B63">
      <w:pPr>
        <w:spacing w:after="0" w:line="480" w:lineRule="auto"/>
        <w:ind w:left="-1134" w:firstLine="567"/>
        <w:rPr>
          <w:rFonts w:ascii="Times" w:eastAsia="Calibri" w:hAnsi="Times" w:cs="Times New Roman"/>
          <w:sz w:val="24"/>
          <w:szCs w:val="24"/>
          <w:lang w:eastAsia="en-US"/>
        </w:rPr>
      </w:pPr>
      <w:r w:rsidRPr="00D0738D">
        <w:rPr>
          <w:rFonts w:ascii="Times" w:eastAsiaTheme="minorHAnsi" w:hAnsi="Times"/>
          <w:sz w:val="24"/>
          <w:szCs w:val="24"/>
          <w:lang w:eastAsia="en-US"/>
        </w:rPr>
        <w:t>This</w:t>
      </w:r>
      <w:r w:rsidR="004B78CD" w:rsidRPr="00D0738D">
        <w:rPr>
          <w:rFonts w:ascii="Times" w:eastAsiaTheme="minorHAnsi" w:hAnsi="Times"/>
          <w:sz w:val="24"/>
          <w:szCs w:val="24"/>
          <w:lang w:eastAsia="en-US"/>
        </w:rPr>
        <w:t xml:space="preserve"> </w:t>
      </w:r>
      <w:r w:rsidR="00AD17AF" w:rsidRPr="00D0738D">
        <w:rPr>
          <w:rFonts w:ascii="Times" w:eastAsiaTheme="minorHAnsi" w:hAnsi="Times"/>
          <w:sz w:val="24"/>
          <w:szCs w:val="24"/>
          <w:lang w:eastAsia="en-US"/>
        </w:rPr>
        <w:t>tendency to focus on</w:t>
      </w:r>
      <w:r w:rsidRPr="00D0738D">
        <w:rPr>
          <w:rFonts w:ascii="Times" w:eastAsiaTheme="minorHAnsi" w:hAnsi="Times"/>
          <w:sz w:val="24"/>
          <w:szCs w:val="24"/>
          <w:lang w:eastAsia="en-US"/>
        </w:rPr>
        <w:t xml:space="preserve"> </w:t>
      </w:r>
      <w:r w:rsidR="004B78CD" w:rsidRPr="00D0738D">
        <w:rPr>
          <w:rFonts w:ascii="Times" w:eastAsiaTheme="minorHAnsi" w:hAnsi="Times"/>
          <w:sz w:val="24"/>
          <w:szCs w:val="24"/>
          <w:lang w:eastAsia="en-US"/>
        </w:rPr>
        <w:t>the video nasties extends into popular culture</w:t>
      </w:r>
      <w:r w:rsidR="00700319" w:rsidRPr="00D0738D">
        <w:rPr>
          <w:rFonts w:ascii="Times" w:eastAsiaTheme="minorHAnsi" w:hAnsi="Times"/>
          <w:sz w:val="24"/>
          <w:szCs w:val="24"/>
          <w:lang w:eastAsia="en-US"/>
        </w:rPr>
        <w:t xml:space="preserve"> more broadly</w:t>
      </w:r>
      <w:r w:rsidR="004B78CD" w:rsidRPr="00D0738D">
        <w:rPr>
          <w:rFonts w:ascii="Times" w:eastAsiaTheme="minorHAnsi" w:hAnsi="Times"/>
          <w:sz w:val="24"/>
          <w:szCs w:val="24"/>
          <w:lang w:eastAsia="en-US"/>
        </w:rPr>
        <w:t xml:space="preserve">, </w:t>
      </w:r>
      <w:r w:rsidR="00B23820" w:rsidRPr="00D0738D">
        <w:rPr>
          <w:rFonts w:ascii="Times" w:eastAsiaTheme="minorHAnsi" w:hAnsi="Times"/>
          <w:sz w:val="24"/>
          <w:szCs w:val="24"/>
          <w:lang w:eastAsia="en-US"/>
        </w:rPr>
        <w:t xml:space="preserve">and is </w:t>
      </w:r>
      <w:r w:rsidR="00700319" w:rsidRPr="00D0738D">
        <w:rPr>
          <w:rFonts w:ascii="Times" w:eastAsiaTheme="minorHAnsi" w:hAnsi="Times"/>
          <w:sz w:val="24"/>
          <w:szCs w:val="24"/>
          <w:lang w:eastAsia="en-US"/>
        </w:rPr>
        <w:t>evidenced most</w:t>
      </w:r>
      <w:r w:rsidR="004B78CD" w:rsidRPr="00D0738D">
        <w:rPr>
          <w:rFonts w:ascii="Times" w:eastAsiaTheme="minorHAnsi" w:hAnsi="Times"/>
          <w:sz w:val="24"/>
          <w:szCs w:val="24"/>
          <w:lang w:eastAsia="en-US"/>
        </w:rPr>
        <w:t xml:space="preserve"> notably by a number of illustrated</w:t>
      </w:r>
      <w:r w:rsidR="009975E8" w:rsidRPr="00D0738D">
        <w:rPr>
          <w:rFonts w:ascii="Times" w:eastAsiaTheme="minorHAnsi" w:hAnsi="Times"/>
          <w:sz w:val="24"/>
          <w:szCs w:val="24"/>
          <w:lang w:eastAsia="en-US"/>
        </w:rPr>
        <w:t xml:space="preserve"> “coffee table”</w:t>
      </w:r>
      <w:r w:rsidR="008104A2" w:rsidRPr="00D0738D">
        <w:rPr>
          <w:rFonts w:ascii="Times" w:eastAsiaTheme="minorHAnsi" w:hAnsi="Times"/>
          <w:sz w:val="24"/>
          <w:szCs w:val="24"/>
          <w:lang w:eastAsia="en-US"/>
        </w:rPr>
        <w:t xml:space="preserve"> book</w:t>
      </w:r>
      <w:r w:rsidR="009975E8" w:rsidRPr="00D0738D">
        <w:rPr>
          <w:rFonts w:ascii="Times" w:eastAsiaTheme="minorHAnsi" w:hAnsi="Times"/>
          <w:sz w:val="24"/>
          <w:szCs w:val="24"/>
          <w:lang w:eastAsia="en-US"/>
        </w:rPr>
        <w:t xml:space="preserve">s </w:t>
      </w:r>
      <w:r w:rsidR="008104A2" w:rsidRPr="00D0738D">
        <w:rPr>
          <w:rFonts w:ascii="Times" w:eastAsiaTheme="minorHAnsi" w:hAnsi="Times"/>
          <w:sz w:val="24"/>
          <w:szCs w:val="24"/>
          <w:lang w:eastAsia="en-US"/>
        </w:rPr>
        <w:t>“produced under the purview of recognized cultural intermediaries on the video-nasty era” (McKenna 123)</w:t>
      </w:r>
      <w:r w:rsidR="003003F3" w:rsidRPr="00D0738D">
        <w:rPr>
          <w:rFonts w:ascii="Times" w:eastAsia="Calibri" w:hAnsi="Times" w:cs="Times New Roman"/>
          <w:sz w:val="24"/>
          <w:szCs w:val="24"/>
          <w:lang w:eastAsia="en-US"/>
        </w:rPr>
        <w:t xml:space="preserve">. Having emerged from the British horror film fan community, volumes such as </w:t>
      </w:r>
      <w:r w:rsidR="003003F3" w:rsidRPr="00D0738D">
        <w:rPr>
          <w:rFonts w:ascii="Times" w:eastAsia="Calibri" w:hAnsi="Times" w:cs="Times New Roman"/>
          <w:i/>
          <w:sz w:val="24"/>
          <w:szCs w:val="24"/>
          <w:lang w:eastAsia="en-US"/>
        </w:rPr>
        <w:t>Shock! Horror! Astounding Artwork from the Video Nasty Era</w:t>
      </w:r>
      <w:r w:rsidR="003003F3" w:rsidRPr="00D0738D">
        <w:rPr>
          <w:rFonts w:ascii="Times" w:eastAsia="Calibri" w:hAnsi="Times" w:cs="Times New Roman"/>
          <w:sz w:val="24"/>
          <w:szCs w:val="24"/>
          <w:lang w:eastAsia="en-US"/>
        </w:rPr>
        <w:t>,</w:t>
      </w:r>
      <w:r w:rsidR="003003F3" w:rsidRPr="00D0738D">
        <w:rPr>
          <w:rFonts w:ascii="Times" w:eastAsia="Calibri" w:hAnsi="Times" w:cs="Times New Roman"/>
          <w:i/>
          <w:sz w:val="24"/>
          <w:szCs w:val="24"/>
          <w:lang w:eastAsia="en-US"/>
        </w:rPr>
        <w:t xml:space="preserve"> Art of the Nasty</w:t>
      </w:r>
      <w:r w:rsidR="003003F3" w:rsidRPr="00D0738D">
        <w:rPr>
          <w:rFonts w:ascii="Times" w:eastAsia="Calibri" w:hAnsi="Times" w:cs="Times New Roman"/>
          <w:sz w:val="24"/>
          <w:szCs w:val="24"/>
          <w:lang w:eastAsia="en-US"/>
        </w:rPr>
        <w:t xml:space="preserve">, </w:t>
      </w:r>
      <w:r w:rsidR="003003F3" w:rsidRPr="00D0738D">
        <w:rPr>
          <w:rFonts w:ascii="Times" w:eastAsia="Calibri" w:hAnsi="Times" w:cs="Times New Roman"/>
          <w:i/>
          <w:sz w:val="24"/>
          <w:szCs w:val="24"/>
          <w:lang w:eastAsia="en-US"/>
        </w:rPr>
        <w:t>Video Nasties</w:t>
      </w:r>
      <w:r w:rsidR="003003F3" w:rsidRPr="00D0738D">
        <w:rPr>
          <w:rFonts w:ascii="Times" w:eastAsia="Calibri" w:hAnsi="Times" w:cs="Times New Roman"/>
          <w:sz w:val="24"/>
          <w:szCs w:val="24"/>
          <w:lang w:eastAsia="en-US"/>
        </w:rPr>
        <w:t xml:space="preserve">, and </w:t>
      </w:r>
      <w:r w:rsidR="003003F3" w:rsidRPr="00D0738D">
        <w:rPr>
          <w:rFonts w:ascii="Times" w:eastAsia="Calibri" w:hAnsi="Times" w:cs="Times New Roman"/>
          <w:i/>
          <w:sz w:val="24"/>
          <w:szCs w:val="24"/>
          <w:lang w:eastAsia="en-US"/>
        </w:rPr>
        <w:t>Video Nasties 2</w:t>
      </w:r>
      <w:r w:rsidR="003003F3" w:rsidRPr="00D0738D">
        <w:rPr>
          <w:rFonts w:ascii="Times" w:eastAsia="Calibri" w:hAnsi="Times" w:cs="Times New Roman"/>
          <w:sz w:val="24"/>
          <w:szCs w:val="24"/>
          <w:lang w:eastAsia="en-US"/>
        </w:rPr>
        <w:t>,</w:t>
      </w:r>
      <w:r w:rsidR="00097B63" w:rsidRPr="00D0738D">
        <w:rPr>
          <w:rFonts w:ascii="Times" w:eastAsia="Calibri" w:hAnsi="Times" w:cs="Times New Roman"/>
          <w:sz w:val="24"/>
          <w:szCs w:val="24"/>
          <w:vertAlign w:val="superscript"/>
          <w:lang w:eastAsia="en-US"/>
        </w:rPr>
        <w:endnoteReference w:id="1"/>
      </w:r>
      <w:r w:rsidR="00097B63" w:rsidRPr="00D0738D">
        <w:rPr>
          <w:rFonts w:ascii="Times" w:eastAsia="Calibri" w:hAnsi="Times" w:cs="Times New Roman"/>
          <w:sz w:val="24"/>
          <w:szCs w:val="24"/>
          <w:lang w:eastAsia="en-US"/>
        </w:rPr>
        <w:t xml:space="preserve"> function as overviews of video’s earliest years in the UK. However, such works ultimately romanticize histories of Britain’s independent video distributors, characterizing these companies as “brash and </w:t>
      </w:r>
      <w:r w:rsidR="00097B63" w:rsidRPr="00D0738D">
        <w:rPr>
          <w:rFonts w:ascii="Times" w:eastAsia="Calibri" w:hAnsi="Times" w:cs="Times New Roman"/>
          <w:sz w:val="24"/>
          <w:szCs w:val="24"/>
          <w:lang w:eastAsia="en-US"/>
        </w:rPr>
        <w:lastRenderedPageBreak/>
        <w:t xml:space="preserve">out for </w:t>
      </w:r>
      <w:r w:rsidR="00116FDC" w:rsidRPr="00D0738D">
        <w:rPr>
          <w:rFonts w:ascii="Times" w:eastAsia="Calibri" w:hAnsi="Times" w:cs="Times New Roman"/>
          <w:sz w:val="24"/>
          <w:szCs w:val="24"/>
          <w:lang w:eastAsia="en-US"/>
        </w:rPr>
        <w:t>profit” (Wingrove and Morris</w:t>
      </w:r>
      <w:r w:rsidR="00097B63" w:rsidRPr="00D0738D">
        <w:rPr>
          <w:rFonts w:ascii="Times" w:eastAsia="Calibri" w:hAnsi="Times" w:cs="Times New Roman"/>
          <w:sz w:val="24"/>
          <w:szCs w:val="24"/>
          <w:lang w:eastAsia="en-US"/>
        </w:rPr>
        <w:t>) on account of having employed sensational marketing techniques to promote “outrag</w:t>
      </w:r>
      <w:r w:rsidR="001349F2" w:rsidRPr="00D0738D">
        <w:rPr>
          <w:rFonts w:ascii="Times" w:eastAsia="Calibri" w:hAnsi="Times" w:cs="Times New Roman"/>
          <w:sz w:val="24"/>
          <w:szCs w:val="24"/>
          <w:lang w:eastAsia="en-US"/>
        </w:rPr>
        <w:t>eous videos” (Fenton et al.</w:t>
      </w:r>
      <w:r w:rsidR="00097B63" w:rsidRPr="00D0738D">
        <w:rPr>
          <w:rFonts w:ascii="Times" w:eastAsia="Calibri" w:hAnsi="Times" w:cs="Times New Roman"/>
          <w:sz w:val="24"/>
          <w:szCs w:val="24"/>
          <w:lang w:eastAsia="en-US"/>
        </w:rPr>
        <w:t>). Although attempts have been made to deviate from the video nasties</w:t>
      </w:r>
      <w:r w:rsidR="00B23820" w:rsidRPr="00D0738D">
        <w:rPr>
          <w:rFonts w:ascii="Times" w:eastAsia="Calibri" w:hAnsi="Times" w:cs="Times New Roman"/>
          <w:sz w:val="24"/>
          <w:szCs w:val="24"/>
          <w:lang w:eastAsia="en-US"/>
        </w:rPr>
        <w:t xml:space="preserve"> narrative</w:t>
      </w:r>
      <w:r w:rsidR="00097B63" w:rsidRPr="00D0738D">
        <w:rPr>
          <w:rFonts w:ascii="Times" w:eastAsia="Calibri" w:hAnsi="Times" w:cs="Times New Roman"/>
          <w:sz w:val="24"/>
          <w:szCs w:val="24"/>
          <w:lang w:eastAsia="en-US"/>
        </w:rPr>
        <w:t>, by presenting more balanced accounts of the early video period (Kerekes and Slater 7-23; Upton), discussion typically returns to banned videos and the so-called “opportunistic” independent distributors whose legacies have been defined by them (Upton 24-5).</w:t>
      </w:r>
      <w:r w:rsidR="00097B63" w:rsidRPr="00D0738D">
        <w:rPr>
          <w:rFonts w:ascii="Times" w:eastAsia="Calibri" w:hAnsi="Times" w:cs="Times New Roman"/>
          <w:sz w:val="24"/>
          <w:szCs w:val="24"/>
          <w:vertAlign w:val="superscript"/>
          <w:lang w:eastAsia="en-US"/>
        </w:rPr>
        <w:endnoteReference w:id="2"/>
      </w:r>
    </w:p>
    <w:p w14:paraId="5098C999" w14:textId="195D09CD" w:rsidR="00097B63" w:rsidRPr="00D0738D" w:rsidRDefault="001349F2" w:rsidP="00097B63">
      <w:pPr>
        <w:spacing w:after="0" w:line="480" w:lineRule="auto"/>
        <w:ind w:left="-1134"/>
        <w:rPr>
          <w:rFonts w:ascii="Times" w:eastAsiaTheme="minorHAnsi" w:hAnsi="Times"/>
          <w:sz w:val="24"/>
          <w:szCs w:val="24"/>
          <w:lang w:eastAsia="en-US"/>
        </w:rPr>
      </w:pPr>
      <w:r w:rsidRPr="00D0738D">
        <w:rPr>
          <w:rFonts w:ascii="Times" w:eastAsiaTheme="minorHAnsi" w:hAnsi="Times" w:cs="Times"/>
          <w:sz w:val="24"/>
          <w:szCs w:val="24"/>
          <w:lang w:eastAsia="en-US"/>
        </w:rPr>
        <w:tab/>
      </w:r>
      <w:r w:rsidR="00097B63" w:rsidRPr="00D0738D">
        <w:rPr>
          <w:rFonts w:ascii="Times" w:eastAsiaTheme="minorHAnsi" w:hAnsi="Times" w:cs="Times"/>
          <w:sz w:val="24"/>
          <w:szCs w:val="24"/>
          <w:lang w:eastAsia="en-US"/>
        </w:rPr>
        <w:t xml:space="preserve">By diverting attention from the video nasties, this article seeks to redress the balance, granting Britain’s first independent video distributors more scrutiny than they have yet been afforded in academic and popular writing. The article wishes neither to underplay the historical importance of the video nasties panic or the VRA nor the impact they continue to exert on Britain’s legal and cultural landscape (Weir and Dunne; Kendrick). Instead, while </w:t>
      </w:r>
      <w:r w:rsidR="00BA5461" w:rsidRPr="00D0738D">
        <w:rPr>
          <w:rFonts w:ascii="Times" w:eastAsiaTheme="minorHAnsi" w:hAnsi="Times" w:cs="Times"/>
          <w:sz w:val="24"/>
          <w:szCs w:val="24"/>
          <w:lang w:eastAsia="en-US"/>
        </w:rPr>
        <w:t>recognizing</w:t>
      </w:r>
      <w:r w:rsidR="00097B63" w:rsidRPr="00D0738D">
        <w:rPr>
          <w:rFonts w:ascii="Times" w:eastAsiaTheme="minorHAnsi" w:hAnsi="Times" w:cs="Times"/>
          <w:sz w:val="24"/>
          <w:szCs w:val="24"/>
          <w:lang w:eastAsia="en-US"/>
        </w:rPr>
        <w:t xml:space="preserve"> that “video nasty” continues to resonate as an era-defining “cultural concept” within and beyond academia (Egan 6), I maintain that such a concentrated focus on this area fails to account for the wider business practices of contemporaneous video distributors</w:t>
      </w:r>
      <w:r w:rsidR="00782663" w:rsidRPr="00D0738D">
        <w:rPr>
          <w:rFonts w:ascii="Times" w:eastAsiaTheme="minorHAnsi" w:hAnsi="Times" w:cs="Times"/>
          <w:sz w:val="24"/>
          <w:szCs w:val="24"/>
          <w:lang w:eastAsia="en-US"/>
        </w:rPr>
        <w:t xml:space="preserve">, </w:t>
      </w:r>
      <w:r w:rsidR="004A5F64" w:rsidRPr="00D0738D">
        <w:rPr>
          <w:rFonts w:ascii="Times" w:eastAsiaTheme="minorHAnsi" w:hAnsi="Times" w:cs="Times"/>
          <w:sz w:val="24"/>
          <w:szCs w:val="24"/>
          <w:lang w:eastAsia="en-US"/>
        </w:rPr>
        <w:t xml:space="preserve">or </w:t>
      </w:r>
      <w:r w:rsidR="00097B63" w:rsidRPr="00D0738D">
        <w:rPr>
          <w:rFonts w:ascii="Times" w:eastAsiaTheme="minorHAnsi" w:hAnsi="Times" w:cs="Times"/>
          <w:sz w:val="24"/>
          <w:szCs w:val="24"/>
          <w:lang w:eastAsia="en-US"/>
        </w:rPr>
        <w:t xml:space="preserve">the ways that their managing directors sought to present themselves to the new VCR-owning public in the late 1970s and early 1980s. Whereas violent horror films were widely available and were popular with British audiences, this article, by closely </w:t>
      </w:r>
      <w:r w:rsidR="00BA5461" w:rsidRPr="00D0738D">
        <w:rPr>
          <w:rFonts w:ascii="Times" w:eastAsiaTheme="minorHAnsi" w:hAnsi="Times" w:cs="Times"/>
          <w:sz w:val="24"/>
          <w:szCs w:val="24"/>
          <w:lang w:eastAsia="en-US"/>
        </w:rPr>
        <w:t>analyzing</w:t>
      </w:r>
      <w:r w:rsidR="00097B63" w:rsidRPr="00D0738D">
        <w:rPr>
          <w:rFonts w:ascii="Times" w:eastAsiaTheme="minorHAnsi" w:hAnsi="Times" w:cs="Times"/>
          <w:sz w:val="24"/>
          <w:szCs w:val="24"/>
          <w:lang w:eastAsia="en-US"/>
        </w:rPr>
        <w:t xml:space="preserve"> original </w:t>
      </w:r>
      <w:r w:rsidR="00D0738D" w:rsidRPr="00D0738D">
        <w:rPr>
          <w:rFonts w:ascii="Times" w:eastAsiaTheme="minorHAnsi" w:hAnsi="Times" w:cs="Times"/>
          <w:sz w:val="24"/>
          <w:szCs w:val="24"/>
          <w:lang w:eastAsia="en-US"/>
        </w:rPr>
        <w:t>advertisements</w:t>
      </w:r>
      <w:r w:rsidR="00097B63" w:rsidRPr="00D0738D">
        <w:rPr>
          <w:rFonts w:ascii="Times" w:eastAsiaTheme="minorHAnsi" w:hAnsi="Times" w:cs="Times"/>
          <w:sz w:val="24"/>
          <w:szCs w:val="24"/>
          <w:lang w:eastAsia="en-US"/>
        </w:rPr>
        <w:t xml:space="preserve">, catalogues, and articles in the trade and consumer press, shows how Britain’s earliest video distributors, many of which are now solely remembered for their </w:t>
      </w:r>
      <w:r w:rsidR="00097B63" w:rsidRPr="00D0738D">
        <w:rPr>
          <w:rFonts w:ascii="Times" w:eastAsiaTheme="minorHAnsi" w:hAnsi="Times"/>
          <w:sz w:val="24"/>
          <w:szCs w:val="24"/>
          <w:lang w:eastAsia="en-US"/>
        </w:rPr>
        <w:t>“highly infamous” video nasty marketing campaigns (</w:t>
      </w:r>
      <w:r w:rsidR="00F96374" w:rsidRPr="00D0738D">
        <w:rPr>
          <w:rFonts w:ascii="Times" w:eastAsiaTheme="minorHAnsi" w:hAnsi="Times"/>
          <w:sz w:val="24"/>
          <w:szCs w:val="24"/>
          <w:lang w:eastAsia="en-US"/>
        </w:rPr>
        <w:t>Ibid.</w:t>
      </w:r>
      <w:r w:rsidR="00097B63" w:rsidRPr="00D0738D">
        <w:rPr>
          <w:rFonts w:ascii="Times" w:eastAsiaTheme="minorHAnsi" w:hAnsi="Times"/>
          <w:sz w:val="24"/>
          <w:szCs w:val="24"/>
          <w:lang w:eastAsia="en-US"/>
        </w:rPr>
        <w:t xml:space="preserve"> 47), </w:t>
      </w:r>
      <w:r w:rsidR="00097B63" w:rsidRPr="00D0738D">
        <w:rPr>
          <w:rFonts w:ascii="Times" w:eastAsiaTheme="minorHAnsi" w:hAnsi="Times" w:cs="Times"/>
          <w:sz w:val="24"/>
          <w:szCs w:val="24"/>
          <w:lang w:eastAsia="en-US"/>
        </w:rPr>
        <w:t>were most often concerned with targeting a broader audience than otherwise suggested</w:t>
      </w:r>
      <w:r w:rsidR="00097B63" w:rsidRPr="00D0738D">
        <w:rPr>
          <w:rFonts w:ascii="Times" w:eastAsiaTheme="minorHAnsi" w:hAnsi="Times"/>
          <w:sz w:val="24"/>
          <w:szCs w:val="24"/>
          <w:lang w:eastAsia="en-US"/>
        </w:rPr>
        <w:t>. Consequently, most would often</w:t>
      </w:r>
      <w:r w:rsidR="00097B63" w:rsidRPr="00D0738D">
        <w:rPr>
          <w:rFonts w:ascii="Times" w:eastAsiaTheme="minorHAnsi" w:hAnsi="Times" w:cs="Times"/>
          <w:sz w:val="24"/>
          <w:szCs w:val="24"/>
          <w:lang w:eastAsia="en-US"/>
        </w:rPr>
        <w:t xml:space="preserve"> present less reputable genres such as horror and sex films </w:t>
      </w:r>
      <w:r w:rsidR="008A6DF1" w:rsidRPr="00D0738D">
        <w:rPr>
          <w:rFonts w:ascii="Times" w:eastAsiaTheme="minorHAnsi" w:hAnsi="Times" w:cs="Times"/>
          <w:sz w:val="24"/>
          <w:szCs w:val="24"/>
          <w:lang w:eastAsia="en-US"/>
        </w:rPr>
        <w:t>as peripheral</w:t>
      </w:r>
      <w:r w:rsidR="00097B63" w:rsidRPr="00D0738D">
        <w:rPr>
          <w:rFonts w:ascii="Times" w:eastAsiaTheme="minorHAnsi" w:hAnsi="Times" w:cs="Times"/>
          <w:sz w:val="24"/>
          <w:szCs w:val="24"/>
          <w:lang w:eastAsia="en-US"/>
        </w:rPr>
        <w:t xml:space="preserve"> to more palatable fare such as comedies, action movies, Hollywood classics</w:t>
      </w:r>
      <w:r w:rsidR="00B23820" w:rsidRPr="00D0738D">
        <w:rPr>
          <w:rFonts w:ascii="Times" w:eastAsiaTheme="minorHAnsi" w:hAnsi="Times" w:cs="Times"/>
          <w:sz w:val="24"/>
          <w:szCs w:val="24"/>
          <w:lang w:eastAsia="en-US"/>
        </w:rPr>
        <w:t>,</w:t>
      </w:r>
      <w:r w:rsidR="00097B63" w:rsidRPr="00D0738D">
        <w:rPr>
          <w:rFonts w:ascii="Times" w:eastAsiaTheme="minorHAnsi" w:hAnsi="Times" w:cs="Times"/>
          <w:sz w:val="24"/>
          <w:szCs w:val="24"/>
          <w:lang w:eastAsia="en-US"/>
        </w:rPr>
        <w:t xml:space="preserve"> and family films. It was in fact commonplace for these independent companies to affect the statuses of their major competitors through the adoption of </w:t>
      </w:r>
      <w:r w:rsidR="00097B63" w:rsidRPr="00D0738D">
        <w:rPr>
          <w:rFonts w:ascii="Times" w:eastAsiaTheme="minorHAnsi" w:hAnsi="Times" w:cs="Times"/>
          <w:sz w:val="24"/>
          <w:szCs w:val="24"/>
          <w:lang w:eastAsia="en-US"/>
        </w:rPr>
        <w:lastRenderedPageBreak/>
        <w:t>promotional strategies designed to present themselves as professional, legitimate, and catering to all tastes</w:t>
      </w:r>
      <w:r w:rsidR="00097B63" w:rsidRPr="00D0738D">
        <w:rPr>
          <w:rFonts w:ascii="Times" w:eastAsiaTheme="minorHAnsi" w:hAnsi="Times"/>
          <w:sz w:val="24"/>
          <w:szCs w:val="24"/>
          <w:lang w:eastAsia="en-US"/>
        </w:rPr>
        <w:t>.</w:t>
      </w:r>
    </w:p>
    <w:p w14:paraId="107ACC20" w14:textId="77777777" w:rsidR="00097B63" w:rsidRPr="00D0738D" w:rsidRDefault="00097B63" w:rsidP="00097B63">
      <w:pPr>
        <w:keepNext/>
        <w:keepLines/>
        <w:spacing w:after="0" w:line="480" w:lineRule="auto"/>
        <w:ind w:left="-1134"/>
        <w:outlineLvl w:val="0"/>
        <w:rPr>
          <w:rFonts w:ascii="Times" w:eastAsiaTheme="majorEastAsia" w:hAnsi="Times" w:cstheme="majorBidi"/>
          <w:b/>
          <w:bCs/>
          <w:sz w:val="24"/>
          <w:szCs w:val="24"/>
          <w:lang w:eastAsia="en-US"/>
        </w:rPr>
      </w:pPr>
    </w:p>
    <w:p w14:paraId="51F59D6C" w14:textId="77777777" w:rsidR="00B23820" w:rsidRPr="00D0738D" w:rsidRDefault="00097B63" w:rsidP="00097B63">
      <w:pPr>
        <w:keepNext/>
        <w:keepLines/>
        <w:spacing w:after="0" w:line="480" w:lineRule="auto"/>
        <w:ind w:left="-1134"/>
        <w:outlineLvl w:val="0"/>
        <w:rPr>
          <w:rFonts w:ascii="Times" w:eastAsiaTheme="majorEastAsia" w:hAnsi="Times" w:cstheme="majorBidi"/>
          <w:bCs/>
          <w:sz w:val="24"/>
          <w:szCs w:val="24"/>
          <w:lang w:eastAsia="en-US"/>
        </w:rPr>
      </w:pPr>
      <w:r w:rsidRPr="00D0738D">
        <w:rPr>
          <w:rFonts w:ascii="Times" w:eastAsiaTheme="majorEastAsia" w:hAnsi="Times" w:cstheme="majorBidi"/>
          <w:bCs/>
          <w:sz w:val="24"/>
          <w:szCs w:val="24"/>
          <w:lang w:eastAsia="en-US"/>
        </w:rPr>
        <w:t>“</w:t>
      </w:r>
      <w:r w:rsidR="00B23820" w:rsidRPr="00D0738D">
        <w:rPr>
          <w:rFonts w:ascii="Times" w:eastAsiaTheme="majorEastAsia" w:hAnsi="Times" w:cstheme="majorBidi"/>
          <w:bCs/>
          <w:sz w:val="24"/>
          <w:szCs w:val="24"/>
          <w:lang w:eastAsia="en-US"/>
        </w:rPr>
        <w:t>FOR THE CHOOSEY … MORE CHOICE: VARIETY AND VIDEO’S UNKNOWN AUDIENCES</w:t>
      </w:r>
    </w:p>
    <w:p w14:paraId="56A5221B" w14:textId="77777777" w:rsidR="00097B63" w:rsidRPr="00D0738D" w:rsidRDefault="00097B63" w:rsidP="00097B63">
      <w:pPr>
        <w:spacing w:after="0" w:line="480" w:lineRule="auto"/>
        <w:ind w:left="-1134"/>
        <w:rPr>
          <w:rFonts w:ascii="Times" w:eastAsiaTheme="minorHAnsi" w:hAnsi="Times"/>
          <w:sz w:val="24"/>
          <w:szCs w:val="24"/>
          <w:lang w:eastAsia="en-US"/>
        </w:rPr>
      </w:pPr>
    </w:p>
    <w:p w14:paraId="181A58E7" w14:textId="77777777" w:rsidR="00097B63" w:rsidRPr="00D0738D" w:rsidRDefault="00097B63"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 xml:space="preserve">The first of Britain’s video distributors emerged in the late 1970s from a mix of backgrounds. Some had been working with video technology in a variety of contexts for a number of years (providing video projection to discothèques, for instance), while others already had established reputations in the home entertainment sector as distributors of Super-8 films. Others had backgrounds in theatrical distribution. Some had no business experience at all. All were (initially, at least) independently owned and operated. </w:t>
      </w:r>
    </w:p>
    <w:p w14:paraId="45D14965" w14:textId="099D2C54" w:rsidR="00097B63" w:rsidRPr="00D0738D" w:rsidRDefault="00097B63" w:rsidP="00097B63">
      <w:pPr>
        <w:spacing w:after="0" w:line="480" w:lineRule="auto"/>
        <w:ind w:left="-1134" w:firstLine="567"/>
        <w:rPr>
          <w:rFonts w:ascii="Times" w:eastAsiaTheme="minorHAnsi" w:hAnsi="Times"/>
          <w:sz w:val="24"/>
          <w:szCs w:val="24"/>
          <w:lang w:eastAsia="en-US"/>
        </w:rPr>
      </w:pPr>
      <w:r w:rsidRPr="00D0738D">
        <w:rPr>
          <w:rFonts w:ascii="Times" w:eastAsiaTheme="minorHAnsi" w:hAnsi="Times"/>
          <w:sz w:val="24"/>
          <w:szCs w:val="24"/>
          <w:lang w:eastAsia="en-US"/>
        </w:rPr>
        <w:t>The lack of corporate infrastructure and the general</w:t>
      </w:r>
      <w:r w:rsidR="009D2C9A" w:rsidRPr="00D0738D">
        <w:rPr>
          <w:rFonts w:ascii="Times" w:eastAsiaTheme="minorHAnsi" w:hAnsi="Times"/>
          <w:sz w:val="24"/>
          <w:szCs w:val="24"/>
          <w:lang w:eastAsia="en-US"/>
        </w:rPr>
        <w:t>ly</w:t>
      </w:r>
      <w:r w:rsidRPr="00D0738D">
        <w:rPr>
          <w:rFonts w:ascii="Times" w:eastAsiaTheme="minorHAnsi" w:hAnsi="Times"/>
          <w:sz w:val="24"/>
          <w:szCs w:val="24"/>
          <w:lang w:eastAsia="en-US"/>
        </w:rPr>
        <w:t xml:space="preserve"> “chaotic” nature of the unchartered video industry meant that there were no systems </w:t>
      </w:r>
      <w:r w:rsidR="006A2C55" w:rsidRPr="00D0738D">
        <w:rPr>
          <w:rFonts w:ascii="Times" w:eastAsiaTheme="minorHAnsi" w:hAnsi="Times"/>
          <w:sz w:val="24"/>
          <w:szCs w:val="24"/>
          <w:lang w:eastAsia="en-US"/>
        </w:rPr>
        <w:t xml:space="preserve">in place to </w:t>
      </w:r>
      <w:r w:rsidRPr="00D0738D">
        <w:rPr>
          <w:rFonts w:ascii="Times" w:eastAsiaTheme="minorHAnsi" w:hAnsi="Times"/>
          <w:sz w:val="24"/>
          <w:szCs w:val="24"/>
          <w:lang w:eastAsia="en-US"/>
        </w:rPr>
        <w:t>monitor the taste preferences of those e</w:t>
      </w:r>
      <w:r w:rsidR="00DD6D6F" w:rsidRPr="00D0738D">
        <w:rPr>
          <w:rFonts w:ascii="Times" w:eastAsiaTheme="minorHAnsi" w:hAnsi="Times"/>
          <w:sz w:val="24"/>
          <w:szCs w:val="24"/>
          <w:lang w:eastAsia="en-US"/>
        </w:rPr>
        <w:t xml:space="preserve">arly adopters of the VCR (Wade </w:t>
      </w:r>
      <w:r w:rsidR="00DB17EA" w:rsidRPr="00D0738D">
        <w:rPr>
          <w:rFonts w:ascii="Times" w:eastAsiaTheme="minorHAnsi" w:hAnsi="Times"/>
          <w:i/>
          <w:sz w:val="24"/>
          <w:szCs w:val="24"/>
          <w:lang w:eastAsia="en-US"/>
        </w:rPr>
        <w:t>Film, Video and Television</w:t>
      </w:r>
      <w:r w:rsidR="00DD6D6F" w:rsidRPr="00D0738D">
        <w:rPr>
          <w:rFonts w:ascii="Times" w:eastAsiaTheme="minorHAnsi" w:hAnsi="Times"/>
          <w:sz w:val="24"/>
          <w:szCs w:val="24"/>
          <w:lang w:eastAsia="en-US"/>
        </w:rPr>
        <w:t xml:space="preserve"> </w:t>
      </w:r>
      <w:r w:rsidR="00DB17EA" w:rsidRPr="00D0738D">
        <w:rPr>
          <w:rFonts w:ascii="Times" w:eastAsiaTheme="minorHAnsi" w:hAnsi="Times"/>
          <w:sz w:val="24"/>
          <w:szCs w:val="24"/>
          <w:lang w:eastAsia="en-US"/>
        </w:rPr>
        <w:t>2</w:t>
      </w:r>
      <w:r w:rsidRPr="00D0738D">
        <w:rPr>
          <w:rFonts w:ascii="Times" w:eastAsiaTheme="minorHAnsi" w:hAnsi="Times"/>
          <w:sz w:val="24"/>
          <w:szCs w:val="24"/>
          <w:lang w:eastAsia="en-US"/>
        </w:rPr>
        <w:t>4). This “total absence of meaningful research” would continue i</w:t>
      </w:r>
      <w:r w:rsidR="009D2C9A" w:rsidRPr="00D0738D">
        <w:rPr>
          <w:rFonts w:ascii="Times" w:eastAsiaTheme="minorHAnsi" w:hAnsi="Times"/>
          <w:sz w:val="24"/>
          <w:szCs w:val="24"/>
          <w:lang w:eastAsia="en-US"/>
        </w:rPr>
        <w:t>nto the early 1980s (Parry qt</w:t>
      </w:r>
      <w:r w:rsidRPr="00D0738D">
        <w:rPr>
          <w:rFonts w:ascii="Times" w:eastAsiaTheme="minorHAnsi" w:hAnsi="Times"/>
          <w:sz w:val="24"/>
          <w:szCs w:val="24"/>
          <w:lang w:eastAsia="en-US"/>
        </w:rPr>
        <w:t xml:space="preserve">d in Moore 36). </w:t>
      </w:r>
      <w:r w:rsidR="00BA5461" w:rsidRPr="00D0738D">
        <w:rPr>
          <w:rFonts w:ascii="Times" w:eastAsiaTheme="minorHAnsi" w:hAnsi="Times"/>
          <w:sz w:val="24"/>
          <w:szCs w:val="24"/>
          <w:lang w:eastAsia="en-US"/>
        </w:rPr>
        <w:t>Accordingly,</w:t>
      </w:r>
      <w:r w:rsidRPr="00D0738D">
        <w:rPr>
          <w:rFonts w:ascii="Times" w:eastAsiaTheme="minorHAnsi" w:hAnsi="Times"/>
          <w:sz w:val="24"/>
          <w:szCs w:val="24"/>
          <w:lang w:eastAsia="en-US"/>
        </w:rPr>
        <w:t xml:space="preserve"> Britain’s earliest video distributors were left with little choice but to take gambles on various kinds of film and genres as a means of assessing what types of pre-recorded material (if any) new VCR owners might be interested in renting or purchasing outright. It was therefore very important in these early days of uncertainty for video companies to aim for broad appeal and stock as wide a range of titles as possible.</w:t>
      </w:r>
      <w:r w:rsidRPr="00D0738D">
        <w:rPr>
          <w:rFonts w:ascii="Times" w:eastAsiaTheme="minorHAnsi" w:hAnsi="Times"/>
          <w:sz w:val="24"/>
          <w:szCs w:val="24"/>
          <w:vertAlign w:val="superscript"/>
          <w:lang w:eastAsia="en-US"/>
        </w:rPr>
        <w:endnoteReference w:id="3"/>
      </w:r>
    </w:p>
    <w:p w14:paraId="08F9795E" w14:textId="2FEF2095" w:rsidR="00097B63" w:rsidRPr="00D0738D" w:rsidRDefault="00097B63" w:rsidP="00097B63">
      <w:pPr>
        <w:spacing w:after="0" w:line="480" w:lineRule="auto"/>
        <w:ind w:left="-1134" w:firstLine="567"/>
        <w:rPr>
          <w:rFonts w:ascii="Times" w:eastAsiaTheme="minorHAnsi" w:hAnsi="Times"/>
          <w:sz w:val="24"/>
          <w:szCs w:val="24"/>
          <w:lang w:eastAsia="en-US"/>
        </w:rPr>
      </w:pPr>
      <w:r w:rsidRPr="00D0738D">
        <w:rPr>
          <w:rFonts w:ascii="Times" w:eastAsiaTheme="minorHAnsi" w:hAnsi="Times"/>
          <w:sz w:val="24"/>
          <w:szCs w:val="24"/>
          <w:lang w:eastAsia="en-US"/>
        </w:rPr>
        <w:t xml:space="preserve">This was true of Intervision, a company nowadays celebrated in cult film circles for having distributing two video nasties, </w:t>
      </w:r>
      <w:r w:rsidRPr="00D0738D">
        <w:rPr>
          <w:rFonts w:ascii="Times" w:eastAsiaTheme="minorHAnsi" w:hAnsi="Times"/>
          <w:i/>
          <w:sz w:val="24"/>
          <w:szCs w:val="24"/>
          <w:lang w:eastAsia="en-US"/>
        </w:rPr>
        <w:t>Exposé</w:t>
      </w:r>
      <w:r w:rsidRPr="00D0738D">
        <w:rPr>
          <w:rFonts w:ascii="Times" w:eastAsiaTheme="minorHAnsi" w:hAnsi="Times"/>
          <w:sz w:val="24"/>
          <w:szCs w:val="24"/>
          <w:lang w:eastAsia="en-US"/>
        </w:rPr>
        <w:t xml:space="preserve"> (Clarke 1976) and </w:t>
      </w:r>
      <w:r w:rsidRPr="00D0738D">
        <w:rPr>
          <w:rFonts w:ascii="Times" w:eastAsiaTheme="minorHAnsi" w:hAnsi="Times"/>
          <w:i/>
          <w:sz w:val="24"/>
          <w:szCs w:val="24"/>
          <w:lang w:eastAsia="en-US"/>
        </w:rPr>
        <w:t xml:space="preserve">The Cannibal Man </w:t>
      </w:r>
      <w:r w:rsidRPr="00D0738D">
        <w:rPr>
          <w:rFonts w:ascii="Times" w:eastAsiaTheme="minorHAnsi" w:hAnsi="Times"/>
          <w:sz w:val="24"/>
          <w:szCs w:val="24"/>
          <w:lang w:eastAsia="en-US"/>
        </w:rPr>
        <w:t xml:space="preserve">(de la Iglesia 1972), but which upon entering the pre-recorded videocassette industry in the 1970s was a true pioneer </w:t>
      </w:r>
      <w:r w:rsidRPr="00D0738D">
        <w:rPr>
          <w:rFonts w:ascii="Times" w:eastAsiaTheme="minorHAnsi" w:hAnsi="Times"/>
          <w:sz w:val="24"/>
          <w:szCs w:val="24"/>
          <w:lang w:eastAsia="en-US"/>
        </w:rPr>
        <w:lastRenderedPageBreak/>
        <w:t>with wide-ranging commercial interests.</w:t>
      </w:r>
      <w:r w:rsidRPr="00D0738D">
        <w:rPr>
          <w:rFonts w:ascii="Times" w:eastAsiaTheme="minorHAnsi" w:hAnsi="Times"/>
          <w:sz w:val="24"/>
          <w:szCs w:val="24"/>
          <w:vertAlign w:val="superscript"/>
          <w:lang w:eastAsia="en-US"/>
        </w:rPr>
        <w:endnoteReference w:id="4"/>
      </w:r>
      <w:r w:rsidRPr="00D0738D">
        <w:rPr>
          <w:rFonts w:ascii="Times" w:eastAsiaTheme="minorHAnsi" w:hAnsi="Times"/>
          <w:sz w:val="24"/>
          <w:szCs w:val="24"/>
          <w:lang w:eastAsia="en-US"/>
        </w:rPr>
        <w:t xml:space="preserve"> It was the first distributor to offer a comprehensive range of pre-recorded films on Betamax, VHS</w:t>
      </w:r>
      <w:r w:rsidR="00C4406B" w:rsidRPr="00D0738D">
        <w:rPr>
          <w:rFonts w:ascii="Times" w:eastAsiaTheme="minorHAnsi" w:hAnsi="Times"/>
          <w:sz w:val="24"/>
          <w:szCs w:val="24"/>
          <w:lang w:eastAsia="en-US"/>
        </w:rPr>
        <w:t>, and V-2000 (</w:t>
      </w:r>
      <w:r w:rsidRPr="00D0738D">
        <w:rPr>
          <w:rFonts w:ascii="Times" w:eastAsiaTheme="minorHAnsi" w:hAnsi="Times"/>
          <w:sz w:val="24"/>
          <w:szCs w:val="24"/>
          <w:lang w:eastAsia="en-US"/>
        </w:rPr>
        <w:t>having handled a number of feature films, playable and projectable from Philips VCRs, since 1974),</w:t>
      </w:r>
      <w:r w:rsidRPr="00D0738D">
        <w:rPr>
          <w:rFonts w:ascii="Times" w:eastAsiaTheme="minorHAnsi" w:hAnsi="Times"/>
          <w:sz w:val="24"/>
          <w:szCs w:val="24"/>
          <w:vertAlign w:val="superscript"/>
          <w:lang w:eastAsia="en-US"/>
        </w:rPr>
        <w:endnoteReference w:id="5"/>
      </w:r>
      <w:r w:rsidRPr="00D0738D">
        <w:rPr>
          <w:rFonts w:ascii="Times" w:eastAsiaTheme="minorHAnsi" w:hAnsi="Times"/>
          <w:sz w:val="24"/>
          <w:szCs w:val="24"/>
          <w:lang w:eastAsia="en-US"/>
        </w:rPr>
        <w:t xml:space="preserve"> the first to establish a video rental membership club (in 1978), and the first independent to make serious inroads into the mainstream. By 1980</w:t>
      </w:r>
      <w:r w:rsidR="00C4406B"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it was the UK’s “leading distributor of videocassettes”</w:t>
      </w:r>
      <w:r w:rsidR="00C4406B" w:rsidRPr="00D0738D">
        <w:rPr>
          <w:rFonts w:ascii="Times" w:eastAsiaTheme="minorHAnsi" w:hAnsi="Times"/>
          <w:sz w:val="24"/>
          <w:szCs w:val="24"/>
          <w:lang w:eastAsia="en-US"/>
        </w:rPr>
        <w:t>,</w:t>
      </w:r>
      <w:r w:rsidR="00387CE8" w:rsidRPr="00D0738D">
        <w:rPr>
          <w:rFonts w:ascii="Times" w:eastAsiaTheme="minorHAnsi" w:hAnsi="Times"/>
          <w:sz w:val="24"/>
          <w:szCs w:val="24"/>
          <w:lang w:eastAsia="en-US"/>
        </w:rPr>
        <w:t xml:space="preserve"> an accolade</w:t>
      </w:r>
      <w:r w:rsidRPr="00D0738D">
        <w:rPr>
          <w:rFonts w:ascii="Times" w:eastAsiaTheme="minorHAnsi" w:hAnsi="Times"/>
          <w:sz w:val="24"/>
          <w:szCs w:val="24"/>
          <w:lang w:eastAsia="en-US"/>
        </w:rPr>
        <w:t xml:space="preserve"> </w:t>
      </w:r>
      <w:r w:rsidR="00880836" w:rsidRPr="00D0738D">
        <w:rPr>
          <w:rFonts w:ascii="Times" w:eastAsiaTheme="minorHAnsi" w:hAnsi="Times"/>
          <w:sz w:val="24"/>
          <w:szCs w:val="24"/>
          <w:lang w:eastAsia="en-US"/>
        </w:rPr>
        <w:t xml:space="preserve">earned </w:t>
      </w:r>
      <w:r w:rsidRPr="00D0738D">
        <w:rPr>
          <w:rFonts w:ascii="Times" w:eastAsiaTheme="minorHAnsi" w:hAnsi="Times"/>
          <w:sz w:val="24"/>
          <w:szCs w:val="24"/>
          <w:lang w:eastAsia="en-US"/>
        </w:rPr>
        <w:t xml:space="preserve">in no small part </w:t>
      </w:r>
      <w:r w:rsidR="00880836" w:rsidRPr="00D0738D">
        <w:rPr>
          <w:rFonts w:ascii="Times" w:eastAsiaTheme="minorHAnsi" w:hAnsi="Times"/>
          <w:sz w:val="24"/>
          <w:szCs w:val="24"/>
          <w:lang w:eastAsia="en-US"/>
        </w:rPr>
        <w:t xml:space="preserve">by </w:t>
      </w:r>
      <w:r w:rsidRPr="00D0738D">
        <w:rPr>
          <w:rFonts w:ascii="Times" w:eastAsiaTheme="minorHAnsi" w:hAnsi="Times"/>
          <w:sz w:val="24"/>
          <w:szCs w:val="24"/>
          <w:lang w:eastAsia="en-US"/>
        </w:rPr>
        <w:t>the varied range of product it had offered its club membership since its inception (</w:t>
      </w:r>
      <w:r w:rsidR="00DD6D6F" w:rsidRPr="00D0738D">
        <w:rPr>
          <w:rFonts w:ascii="Times" w:eastAsiaTheme="minorHAnsi" w:hAnsi="Times"/>
          <w:sz w:val="24"/>
          <w:szCs w:val="24"/>
          <w:lang w:eastAsia="en-US"/>
        </w:rPr>
        <w:t xml:space="preserve">Anon. </w:t>
      </w:r>
      <w:r w:rsidR="00F96374" w:rsidRPr="00D0738D">
        <w:rPr>
          <w:rFonts w:ascii="Times" w:eastAsiaTheme="minorHAnsi" w:hAnsi="Times"/>
          <w:sz w:val="24"/>
          <w:szCs w:val="24"/>
          <w:lang w:eastAsia="en-US"/>
        </w:rPr>
        <w:t>“Intervision on Top”</w:t>
      </w:r>
      <w:r w:rsidRPr="00D0738D">
        <w:rPr>
          <w:rFonts w:ascii="Times" w:eastAsiaTheme="minorHAnsi" w:hAnsi="Times"/>
          <w:sz w:val="24"/>
          <w:szCs w:val="24"/>
          <w:lang w:eastAsia="en-US"/>
        </w:rPr>
        <w:t xml:space="preserve"> 106).</w:t>
      </w:r>
    </w:p>
    <w:p w14:paraId="65B1BE2C" w14:textId="4444FDD2" w:rsidR="00097B63" w:rsidRPr="00D0738D" w:rsidRDefault="00097B63" w:rsidP="00097B63">
      <w:pPr>
        <w:spacing w:after="0" w:line="480" w:lineRule="auto"/>
        <w:ind w:left="-1134" w:firstLine="567"/>
        <w:rPr>
          <w:rFonts w:ascii="Times" w:eastAsiaTheme="minorHAnsi" w:hAnsi="Times"/>
          <w:sz w:val="24"/>
          <w:szCs w:val="24"/>
          <w:lang w:eastAsia="en-US"/>
        </w:rPr>
      </w:pPr>
      <w:r w:rsidRPr="00D0738D">
        <w:rPr>
          <w:rFonts w:ascii="Times" w:eastAsiaTheme="minorHAnsi" w:hAnsi="Times"/>
          <w:sz w:val="24"/>
          <w:szCs w:val="24"/>
          <w:lang w:eastAsia="en-US"/>
        </w:rPr>
        <w:t xml:space="preserve">Indicative of Intervision’s early ambition is the company’s first brochure published in 1979, which features approximately 170 individual titles, around 120 of which are feature-length movies in different genres. “Whatever your taste in </w:t>
      </w:r>
      <w:r w:rsidR="00DF5A93" w:rsidRPr="00D0738D">
        <w:rPr>
          <w:rFonts w:ascii="Times" w:eastAsiaTheme="minorHAnsi" w:hAnsi="Times"/>
          <w:sz w:val="24"/>
          <w:szCs w:val="24"/>
          <w:lang w:eastAsia="en-US"/>
        </w:rPr>
        <w:t>entertainment</w:t>
      </w:r>
      <w:r w:rsidRPr="00D0738D">
        <w:rPr>
          <w:rFonts w:ascii="Times" w:eastAsiaTheme="minorHAnsi" w:hAnsi="Times"/>
          <w:sz w:val="24"/>
          <w:szCs w:val="24"/>
          <w:lang w:eastAsia="en-US"/>
        </w:rPr>
        <w:t>”</w:t>
      </w:r>
      <w:r w:rsidR="00DF5A93"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 early print advert for the catalogue confidently proclaimed</w:t>
      </w:r>
      <w:r w:rsidR="00AC5A4F"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“we’ve got the movie for you” (Intervision </w:t>
      </w:r>
      <w:r w:rsidR="00D4728B" w:rsidRPr="00D0738D">
        <w:rPr>
          <w:rFonts w:ascii="Times" w:eastAsiaTheme="minorHAnsi" w:hAnsi="Times"/>
          <w:sz w:val="24"/>
          <w:szCs w:val="24"/>
          <w:lang w:eastAsia="en-US"/>
        </w:rPr>
        <w:t xml:space="preserve">Untitled Trade </w:t>
      </w:r>
      <w:r w:rsidR="00D0738D" w:rsidRPr="00D0738D">
        <w:rPr>
          <w:rFonts w:ascii="Times" w:eastAsiaTheme="minorHAnsi" w:hAnsi="Times"/>
          <w:sz w:val="24"/>
          <w:szCs w:val="24"/>
          <w:lang w:eastAsia="en-US"/>
        </w:rPr>
        <w:t>Advertisement</w:t>
      </w:r>
      <w:r w:rsidR="00D4728B" w:rsidRPr="00D0738D">
        <w:rPr>
          <w:rFonts w:ascii="Times" w:eastAsiaTheme="minorHAnsi" w:hAnsi="Times"/>
          <w:sz w:val="24"/>
          <w:szCs w:val="24"/>
          <w:lang w:eastAsia="en-US"/>
        </w:rPr>
        <w:t xml:space="preserve"> A</w:t>
      </w:r>
      <w:r w:rsidRPr="00D0738D">
        <w:rPr>
          <w:rFonts w:ascii="Times" w:eastAsiaTheme="minorHAnsi" w:hAnsi="Times"/>
          <w:sz w:val="24"/>
          <w:szCs w:val="24"/>
          <w:lang w:eastAsia="en-US"/>
        </w:rPr>
        <w:t>). To an extent, such hyperbole was justified. At the time, Intervision’s range of cassettes was unrivalled because the six or seven other distributors in operation specialized in non-fiction “special interest” titles.</w:t>
      </w:r>
      <w:r w:rsidRPr="00D0738D">
        <w:rPr>
          <w:rFonts w:ascii="Times" w:eastAsiaTheme="minorHAnsi" w:hAnsi="Times"/>
          <w:sz w:val="24"/>
          <w:szCs w:val="24"/>
          <w:vertAlign w:val="superscript"/>
          <w:lang w:eastAsia="en-US"/>
        </w:rPr>
        <w:endnoteReference w:id="6"/>
      </w:r>
      <w:r w:rsidRPr="00D0738D">
        <w:rPr>
          <w:rFonts w:ascii="Times" w:eastAsiaTheme="minorHAnsi" w:hAnsi="Times"/>
          <w:sz w:val="24"/>
          <w:szCs w:val="24"/>
          <w:lang w:eastAsia="en-US"/>
        </w:rPr>
        <w:t xml:space="preserve"> As a result, the catalogue itself became of note to the consumer press, with one journalist encouraging consumers “to ponder [it] with anticipation if not with awe” because of the diverse selection on offer (Cassini 60).</w:t>
      </w:r>
    </w:p>
    <w:p w14:paraId="6ED99292" w14:textId="54882019" w:rsidR="00097B63" w:rsidRPr="00D0738D" w:rsidRDefault="00097B63" w:rsidP="00C57296">
      <w:pPr>
        <w:spacing w:after="0" w:line="480" w:lineRule="auto"/>
        <w:ind w:left="-1134" w:firstLine="567"/>
        <w:rPr>
          <w:rFonts w:ascii="Times" w:eastAsiaTheme="minorHAnsi" w:hAnsi="Times"/>
          <w:sz w:val="24"/>
          <w:szCs w:val="24"/>
          <w:lang w:eastAsia="en-US"/>
        </w:rPr>
      </w:pPr>
      <w:r w:rsidRPr="00D0738D">
        <w:rPr>
          <w:rFonts w:ascii="Times" w:eastAsiaTheme="minorHAnsi" w:hAnsi="Times"/>
          <w:sz w:val="24"/>
          <w:szCs w:val="24"/>
          <w:lang w:eastAsia="en-US"/>
        </w:rPr>
        <w:t>Intervision projected versatility to its prospective customers through the catalogue’s design and layout</w:t>
      </w:r>
      <w:r w:rsidR="008E774C" w:rsidRPr="00D0738D">
        <w:rPr>
          <w:rFonts w:ascii="Times" w:eastAsiaTheme="minorHAnsi" w:hAnsi="Times"/>
          <w:sz w:val="24"/>
          <w:szCs w:val="24"/>
          <w:lang w:eastAsia="en-US"/>
        </w:rPr>
        <w:t>; t</w:t>
      </w:r>
      <w:r w:rsidRPr="00D0738D">
        <w:rPr>
          <w:rFonts w:ascii="Times" w:eastAsiaTheme="minorHAnsi" w:hAnsi="Times"/>
          <w:sz w:val="24"/>
          <w:szCs w:val="24"/>
          <w:lang w:eastAsia="en-US"/>
        </w:rPr>
        <w:t>he illustration adorning the front cover is indicative of this, depicting an assortment of characters, some of which resemble celebrities. The inclusion of a pirate, a material artist</w:t>
      </w:r>
      <w:r w:rsidR="008E774C"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futuristic superhero, alongside an image of </w:t>
      </w:r>
      <w:r w:rsidR="006A6362" w:rsidRPr="00D0738D">
        <w:rPr>
          <w:rFonts w:ascii="Times" w:eastAsiaTheme="minorHAnsi" w:hAnsi="Times"/>
          <w:sz w:val="24"/>
          <w:szCs w:val="24"/>
          <w:lang w:eastAsia="en-US"/>
        </w:rPr>
        <w:t xml:space="preserve">a </w:t>
      </w:r>
      <w:r w:rsidRPr="00D0738D">
        <w:rPr>
          <w:rFonts w:ascii="Times" w:eastAsiaTheme="minorHAnsi" w:hAnsi="Times"/>
          <w:sz w:val="24"/>
          <w:szCs w:val="24"/>
          <w:lang w:eastAsia="en-US"/>
        </w:rPr>
        <w:t xml:space="preserve">rock singer which resembles Mick Jagger and two that resemble Orson Welles and Peter Cushing respectively, hint </w:t>
      </w:r>
      <w:r w:rsidR="008C2C1E" w:rsidRPr="00D0738D">
        <w:rPr>
          <w:rFonts w:ascii="Times" w:eastAsiaTheme="minorHAnsi" w:hAnsi="Times"/>
          <w:sz w:val="24"/>
          <w:szCs w:val="24"/>
          <w:lang w:eastAsia="en-US"/>
        </w:rPr>
        <w:t xml:space="preserve">at </w:t>
      </w:r>
      <w:r w:rsidRPr="00D0738D">
        <w:rPr>
          <w:rFonts w:ascii="Times" w:eastAsiaTheme="minorHAnsi" w:hAnsi="Times"/>
          <w:sz w:val="24"/>
          <w:szCs w:val="24"/>
          <w:lang w:eastAsia="en-US"/>
        </w:rPr>
        <w:t>the generic diversity of the catalogue’s content and, by extension, its chances of attracting numerous demographics (</w:t>
      </w:r>
      <w:r w:rsidR="00F96374" w:rsidRPr="00D0738D">
        <w:rPr>
          <w:rFonts w:ascii="Times" w:eastAsiaTheme="minorHAnsi" w:hAnsi="Times"/>
          <w:sz w:val="24"/>
          <w:szCs w:val="24"/>
          <w:lang w:eastAsia="en-US"/>
        </w:rPr>
        <w:t>see F</w:t>
      </w:r>
      <w:r w:rsidR="00880836" w:rsidRPr="00D0738D">
        <w:rPr>
          <w:rFonts w:ascii="Times" w:eastAsiaTheme="minorHAnsi" w:hAnsi="Times"/>
          <w:sz w:val="24"/>
          <w:szCs w:val="24"/>
          <w:lang w:eastAsia="en-US"/>
        </w:rPr>
        <w:t>ig</w:t>
      </w:r>
      <w:r w:rsidR="00F96374" w:rsidRPr="00D0738D">
        <w:rPr>
          <w:rFonts w:ascii="Times" w:eastAsiaTheme="minorHAnsi" w:hAnsi="Times"/>
          <w:sz w:val="24"/>
          <w:szCs w:val="24"/>
          <w:lang w:eastAsia="en-US"/>
        </w:rPr>
        <w:t>ure</w:t>
      </w:r>
      <w:r w:rsidR="00880836" w:rsidRPr="00D0738D">
        <w:rPr>
          <w:rFonts w:ascii="Times" w:eastAsiaTheme="minorHAnsi" w:hAnsi="Times"/>
          <w:sz w:val="24"/>
          <w:szCs w:val="24"/>
          <w:lang w:eastAsia="en-US"/>
        </w:rPr>
        <w:t xml:space="preserve"> 1</w:t>
      </w:r>
      <w:r w:rsidRPr="00D0738D">
        <w:rPr>
          <w:rFonts w:ascii="Times" w:eastAsiaTheme="minorHAnsi" w:hAnsi="Times"/>
          <w:sz w:val="24"/>
          <w:szCs w:val="24"/>
          <w:lang w:eastAsia="en-US"/>
        </w:rPr>
        <w:t>). The rhetoric employed in the introductory section reinforces the eclecticism intimated by the cover-image. “No</w:t>
      </w:r>
      <w:r w:rsidR="00880836" w:rsidRPr="00D0738D">
        <w:rPr>
          <w:rFonts w:ascii="Times" w:eastAsiaTheme="minorHAnsi" w:hAnsi="Times"/>
          <w:sz w:val="24"/>
          <w:szCs w:val="24"/>
          <w:lang w:eastAsia="en-US"/>
        </w:rPr>
        <w:t>w for the first time in Britain</w:t>
      </w:r>
      <w:r w:rsidRPr="00D0738D">
        <w:rPr>
          <w:rFonts w:ascii="Times" w:eastAsiaTheme="minorHAnsi" w:hAnsi="Times"/>
          <w:sz w:val="24"/>
          <w:szCs w:val="24"/>
          <w:lang w:eastAsia="en-US"/>
        </w:rPr>
        <w:t>”</w:t>
      </w:r>
      <w:r w:rsidR="00880836"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the opening sentence reads, “owners of video </w:t>
      </w:r>
      <w:r w:rsidRPr="00D0738D">
        <w:rPr>
          <w:rFonts w:ascii="Times" w:eastAsiaTheme="minorHAnsi" w:hAnsi="Times"/>
          <w:sz w:val="24"/>
          <w:szCs w:val="24"/>
          <w:lang w:eastAsia="en-US"/>
        </w:rPr>
        <w:lastRenderedPageBreak/>
        <w:t xml:space="preserve">cassette recorders have a library of exciting films to choose from” (Intervision </w:t>
      </w:r>
      <w:r w:rsidR="00D4728B" w:rsidRPr="00D0738D">
        <w:rPr>
          <w:rFonts w:ascii="Times" w:eastAsiaTheme="minorHAnsi" w:hAnsi="Times"/>
          <w:sz w:val="24"/>
          <w:szCs w:val="24"/>
          <w:lang w:eastAsia="en-US"/>
        </w:rPr>
        <w:t>Catalogue</w:t>
      </w:r>
      <w:r w:rsidRPr="00D0738D">
        <w:rPr>
          <w:rFonts w:ascii="Times" w:eastAsiaTheme="minorHAnsi" w:hAnsi="Times"/>
          <w:sz w:val="24"/>
          <w:szCs w:val="24"/>
          <w:lang w:eastAsia="en-US"/>
        </w:rPr>
        <w:t>). “[E]verything” is promised, from “sensational Concerts to Chess and Fishing” to “Classical films. Horror films. Rock films. Children’s films,” as well as “Wester</w:t>
      </w:r>
      <w:r w:rsidR="00880836" w:rsidRPr="00D0738D">
        <w:rPr>
          <w:rFonts w:ascii="Times" w:eastAsiaTheme="minorHAnsi" w:hAnsi="Times"/>
          <w:sz w:val="24"/>
          <w:szCs w:val="24"/>
          <w:lang w:eastAsia="en-US"/>
        </w:rPr>
        <w:t>ns” and “some adult films</w:t>
      </w:r>
      <w:r w:rsidRPr="00D0738D">
        <w:rPr>
          <w:rFonts w:ascii="Times" w:eastAsiaTheme="minorHAnsi" w:hAnsi="Times"/>
          <w:sz w:val="24"/>
          <w:szCs w:val="24"/>
          <w:lang w:eastAsia="en-US"/>
        </w:rPr>
        <w:t>”</w:t>
      </w:r>
      <w:r w:rsidR="00880836" w:rsidRPr="00D0738D">
        <w:rPr>
          <w:rFonts w:ascii="Times" w:eastAsiaTheme="minorHAnsi" w:hAnsi="Times"/>
          <w:sz w:val="24"/>
          <w:szCs w:val="24"/>
          <w:lang w:eastAsia="en-US"/>
        </w:rPr>
        <w:t xml:space="preserve"> (Ibid.).</w:t>
      </w:r>
      <w:r w:rsidRPr="00D0738D">
        <w:rPr>
          <w:rFonts w:ascii="Times" w:eastAsiaTheme="minorHAnsi" w:hAnsi="Times"/>
          <w:sz w:val="24"/>
          <w:szCs w:val="24"/>
          <w:lang w:eastAsia="en-US"/>
        </w:rPr>
        <w:t xml:space="preserve"> Several noteworthy titles are singled out to give a further </w:t>
      </w:r>
      <w:r w:rsidR="00BA5461" w:rsidRPr="00D0738D">
        <w:rPr>
          <w:rFonts w:ascii="Times" w:eastAsiaTheme="minorHAnsi" w:hAnsi="Times"/>
          <w:sz w:val="24"/>
          <w:szCs w:val="24"/>
          <w:lang w:eastAsia="en-US"/>
        </w:rPr>
        <w:t>flavor</w:t>
      </w:r>
      <w:r w:rsidRPr="00D0738D">
        <w:rPr>
          <w:rFonts w:ascii="Times" w:eastAsiaTheme="minorHAnsi" w:hAnsi="Times"/>
          <w:sz w:val="24"/>
          <w:szCs w:val="24"/>
          <w:lang w:eastAsia="en-US"/>
        </w:rPr>
        <w:t xml:space="preserve"> of the range and quality on offer, including, for example, the art-house film </w:t>
      </w:r>
      <w:r w:rsidRPr="00D0738D">
        <w:rPr>
          <w:rFonts w:ascii="Times" w:eastAsiaTheme="minorHAnsi" w:hAnsi="Times"/>
          <w:i/>
          <w:sz w:val="24"/>
          <w:szCs w:val="24"/>
          <w:lang w:eastAsia="en-US"/>
        </w:rPr>
        <w:t>Blow Out</w:t>
      </w:r>
      <w:r w:rsidRPr="00D0738D">
        <w:rPr>
          <w:rFonts w:ascii="Times" w:eastAsiaTheme="minorHAnsi" w:hAnsi="Times"/>
          <w:sz w:val="24"/>
          <w:szCs w:val="24"/>
          <w:lang w:eastAsia="en-US"/>
        </w:rPr>
        <w:t xml:space="preserve"> (</w:t>
      </w:r>
      <w:r w:rsidR="00D0738D" w:rsidRPr="00D0738D">
        <w:rPr>
          <w:rFonts w:ascii="Times" w:eastAsiaTheme="minorHAnsi" w:hAnsi="Times"/>
          <w:sz w:val="24"/>
          <w:szCs w:val="24"/>
          <w:lang w:eastAsia="en-US"/>
        </w:rPr>
        <w:t>Ferrari</w:t>
      </w:r>
      <w:r w:rsidRPr="00D0738D">
        <w:rPr>
          <w:rFonts w:ascii="Times" w:eastAsiaTheme="minorHAnsi" w:hAnsi="Times"/>
          <w:sz w:val="24"/>
          <w:szCs w:val="24"/>
          <w:lang w:eastAsia="en-US"/>
        </w:rPr>
        <w:t xml:space="preserve"> 1973), the action-adventure film </w:t>
      </w:r>
      <w:r w:rsidRPr="00D0738D">
        <w:rPr>
          <w:rFonts w:ascii="Times" w:eastAsiaTheme="minorHAnsi" w:hAnsi="Times"/>
          <w:i/>
          <w:sz w:val="24"/>
          <w:szCs w:val="24"/>
          <w:lang w:eastAsia="en-US"/>
        </w:rPr>
        <w:t>Sunday in the Country</w:t>
      </w:r>
      <w:r w:rsidRPr="00D0738D">
        <w:rPr>
          <w:rFonts w:ascii="Times" w:eastAsiaTheme="minorHAnsi" w:hAnsi="Times"/>
          <w:sz w:val="24"/>
          <w:szCs w:val="24"/>
          <w:lang w:eastAsia="en-US"/>
        </w:rPr>
        <w:t xml:space="preserve"> (Trent 1974), Orson Welles’ adaptation of </w:t>
      </w:r>
      <w:r w:rsidRPr="00D0738D">
        <w:rPr>
          <w:rFonts w:ascii="Times" w:eastAsiaTheme="minorHAnsi" w:hAnsi="Times"/>
          <w:i/>
          <w:sz w:val="24"/>
          <w:szCs w:val="24"/>
          <w:lang w:eastAsia="en-US"/>
        </w:rPr>
        <w:t>Macbeth</w:t>
      </w:r>
      <w:r w:rsidRPr="00D0738D">
        <w:rPr>
          <w:rFonts w:ascii="Times" w:eastAsiaTheme="minorHAnsi" w:hAnsi="Times"/>
          <w:sz w:val="24"/>
          <w:szCs w:val="24"/>
          <w:lang w:eastAsia="en-US"/>
        </w:rPr>
        <w:t xml:space="preserve"> (1948)</w:t>
      </w:r>
      <w:r w:rsidR="00880836"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the science fiction film </w:t>
      </w:r>
      <w:r w:rsidRPr="00D0738D">
        <w:rPr>
          <w:rFonts w:ascii="Times" w:eastAsiaTheme="minorHAnsi" w:hAnsi="Times"/>
          <w:i/>
          <w:sz w:val="24"/>
          <w:szCs w:val="24"/>
          <w:lang w:eastAsia="en-US"/>
        </w:rPr>
        <w:t xml:space="preserve">The Day the Earth Caught Fire </w:t>
      </w:r>
      <w:r w:rsidRPr="00D0738D">
        <w:rPr>
          <w:rFonts w:ascii="Times" w:eastAsiaTheme="minorHAnsi" w:hAnsi="Times"/>
          <w:sz w:val="24"/>
          <w:szCs w:val="24"/>
          <w:lang w:eastAsia="en-US"/>
        </w:rPr>
        <w:t>(Guest 1961), which are collectively labelled as “great movies”</w:t>
      </w:r>
      <w:r w:rsidR="00880836" w:rsidRPr="00D0738D">
        <w:rPr>
          <w:rFonts w:ascii="Times" w:eastAsiaTheme="minorHAnsi" w:hAnsi="Times"/>
          <w:sz w:val="24"/>
          <w:szCs w:val="24"/>
          <w:lang w:eastAsia="en-US"/>
        </w:rPr>
        <w:t xml:space="preserve"> (Ibid.)</w:t>
      </w:r>
      <w:r w:rsidRPr="00D0738D">
        <w:rPr>
          <w:rFonts w:ascii="Times" w:eastAsiaTheme="minorHAnsi" w:hAnsi="Times"/>
          <w:sz w:val="24"/>
          <w:szCs w:val="24"/>
          <w:lang w:eastAsia="en-US"/>
        </w:rPr>
        <w:t>. The remainder of the catalogue is subdivided</w:t>
      </w:r>
      <w:r w:rsidR="00387CE8" w:rsidRPr="00D0738D">
        <w:rPr>
          <w:rFonts w:ascii="Times" w:eastAsiaTheme="minorHAnsi" w:hAnsi="Times"/>
          <w:sz w:val="24"/>
          <w:szCs w:val="24"/>
          <w:lang w:eastAsia="en-US"/>
        </w:rPr>
        <w:t xml:space="preserve"> by genre. Each section</w:t>
      </w:r>
      <w:r w:rsidRPr="00D0738D">
        <w:rPr>
          <w:rFonts w:ascii="Times" w:eastAsiaTheme="minorHAnsi" w:hAnsi="Times"/>
          <w:sz w:val="24"/>
          <w:szCs w:val="24"/>
          <w:lang w:eastAsia="en-US"/>
        </w:rPr>
        <w:t xml:space="preserve"> include</w:t>
      </w:r>
      <w:r w:rsidR="00387CE8" w:rsidRPr="00D0738D">
        <w:rPr>
          <w:rFonts w:ascii="Times" w:eastAsiaTheme="minorHAnsi" w:hAnsi="Times"/>
          <w:sz w:val="24"/>
          <w:szCs w:val="24"/>
          <w:lang w:eastAsia="en-US"/>
        </w:rPr>
        <w:t>s</w:t>
      </w:r>
      <w:r w:rsidRPr="00D0738D">
        <w:rPr>
          <w:rFonts w:ascii="Times" w:eastAsiaTheme="minorHAnsi" w:hAnsi="Times"/>
          <w:sz w:val="24"/>
          <w:szCs w:val="24"/>
          <w:lang w:eastAsia="en-US"/>
        </w:rPr>
        <w:t xml:space="preserve"> short plot summaries occasionall</w:t>
      </w:r>
      <w:r w:rsidR="00387CE8" w:rsidRPr="00D0738D">
        <w:rPr>
          <w:rFonts w:ascii="Times" w:eastAsiaTheme="minorHAnsi" w:hAnsi="Times"/>
          <w:sz w:val="24"/>
          <w:szCs w:val="24"/>
          <w:lang w:eastAsia="en-US"/>
        </w:rPr>
        <w:t>y accompanied by illustrations employed</w:t>
      </w:r>
      <w:r w:rsidRPr="00D0738D">
        <w:rPr>
          <w:rFonts w:ascii="Times" w:eastAsiaTheme="minorHAnsi" w:hAnsi="Times"/>
          <w:sz w:val="24"/>
          <w:szCs w:val="24"/>
          <w:lang w:eastAsia="en-US"/>
        </w:rPr>
        <w:t xml:space="preserve"> to evoke the content and tone of the film in question, by representing particularly dynamic and thrilling scenes. Examples include the listing for the action adventure film </w:t>
      </w:r>
      <w:r w:rsidRPr="00D0738D">
        <w:rPr>
          <w:rFonts w:ascii="Times" w:eastAsiaTheme="minorHAnsi" w:hAnsi="Times"/>
          <w:i/>
          <w:sz w:val="24"/>
          <w:szCs w:val="24"/>
          <w:lang w:eastAsia="en-US"/>
        </w:rPr>
        <w:t xml:space="preserve">Paid </w:t>
      </w:r>
      <w:r w:rsidR="00BA5461" w:rsidRPr="00D0738D">
        <w:rPr>
          <w:rFonts w:ascii="Times" w:eastAsiaTheme="minorHAnsi" w:hAnsi="Times"/>
          <w:i/>
          <w:sz w:val="24"/>
          <w:szCs w:val="24"/>
          <w:lang w:eastAsia="en-US"/>
        </w:rPr>
        <w:t>with</w:t>
      </w:r>
      <w:r w:rsidRPr="00D0738D">
        <w:rPr>
          <w:rFonts w:ascii="Times" w:eastAsiaTheme="minorHAnsi" w:hAnsi="Times"/>
          <w:i/>
          <w:sz w:val="24"/>
          <w:szCs w:val="24"/>
          <w:lang w:eastAsia="en-US"/>
        </w:rPr>
        <w:t xml:space="preserve"> Bullets </w:t>
      </w:r>
      <w:r w:rsidRPr="00D0738D">
        <w:rPr>
          <w:rFonts w:ascii="Times" w:eastAsiaTheme="minorHAnsi" w:hAnsi="Times"/>
          <w:sz w:val="24"/>
          <w:szCs w:val="24"/>
          <w:lang w:eastAsia="en-US"/>
        </w:rPr>
        <w:t xml:space="preserve">(Diamante 1969), which shows a gun-toting gangster; the listing for the adult film </w:t>
      </w:r>
      <w:r w:rsidRPr="00D0738D">
        <w:rPr>
          <w:rFonts w:ascii="Times" w:eastAsiaTheme="minorHAnsi" w:hAnsi="Times"/>
          <w:i/>
          <w:sz w:val="24"/>
          <w:szCs w:val="24"/>
          <w:lang w:eastAsia="en-US"/>
        </w:rPr>
        <w:t>Wonder Wall</w:t>
      </w:r>
      <w:r w:rsidRPr="00D0738D">
        <w:rPr>
          <w:rFonts w:ascii="Times" w:eastAsiaTheme="minorHAnsi" w:hAnsi="Times"/>
          <w:sz w:val="24"/>
          <w:szCs w:val="24"/>
          <w:lang w:eastAsia="en-US"/>
        </w:rPr>
        <w:t xml:space="preserve"> (Massot 1968) which shows a man and woman in a sexual embrace; and the listing for </w:t>
      </w:r>
      <w:r w:rsidRPr="00D0738D">
        <w:rPr>
          <w:rFonts w:ascii="Times" w:eastAsiaTheme="minorHAnsi" w:hAnsi="Times"/>
          <w:i/>
          <w:sz w:val="24"/>
          <w:szCs w:val="24"/>
          <w:lang w:eastAsia="en-US"/>
        </w:rPr>
        <w:t xml:space="preserve">Alaska Wilderness Adventure </w:t>
      </w:r>
      <w:r w:rsidRPr="00D0738D">
        <w:rPr>
          <w:rFonts w:ascii="Times" w:eastAsiaTheme="minorHAnsi" w:hAnsi="Times"/>
          <w:sz w:val="24"/>
          <w:szCs w:val="24"/>
          <w:lang w:eastAsia="en-US"/>
        </w:rPr>
        <w:t xml:space="preserve">(Meader 1978), which shows a family aboard a canoe dressed in winter furs with expressions of excitement and delight </w:t>
      </w:r>
      <w:r w:rsidR="008E774C" w:rsidRPr="00D0738D">
        <w:rPr>
          <w:rFonts w:ascii="Times" w:eastAsiaTheme="minorHAnsi" w:hAnsi="Times"/>
          <w:sz w:val="24"/>
          <w:szCs w:val="24"/>
          <w:lang w:eastAsia="en-US"/>
        </w:rPr>
        <w:t xml:space="preserve">on </w:t>
      </w:r>
      <w:r w:rsidRPr="00D0738D">
        <w:rPr>
          <w:rFonts w:ascii="Times" w:eastAsiaTheme="minorHAnsi" w:hAnsi="Times"/>
          <w:sz w:val="24"/>
          <w:szCs w:val="24"/>
          <w:lang w:eastAsia="en-US"/>
        </w:rPr>
        <w:t>their faces. Knowingly comprehensive</w:t>
      </w:r>
      <w:r w:rsidR="00BA5461" w:rsidRPr="00D0738D">
        <w:rPr>
          <w:rFonts w:ascii="Times" w:eastAsiaTheme="minorHAnsi" w:hAnsi="Times"/>
          <w:sz w:val="24"/>
          <w:szCs w:val="24"/>
          <w:lang w:eastAsia="en-US"/>
        </w:rPr>
        <w:t>— “</w:t>
      </w:r>
      <w:r w:rsidRPr="00D0738D">
        <w:rPr>
          <w:rFonts w:ascii="Times" w:eastAsiaTheme="minorHAnsi" w:hAnsi="Times"/>
          <w:sz w:val="24"/>
          <w:szCs w:val="24"/>
          <w:lang w:eastAsia="en-US"/>
        </w:rPr>
        <w:t>you’ve several hundred quality movies to choose from”—the catalogue</w:t>
      </w:r>
      <w:r w:rsidR="00937301"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emphasize</w:t>
      </w:r>
      <w:r w:rsidR="00937301" w:rsidRPr="00D0738D">
        <w:rPr>
          <w:rFonts w:ascii="Times" w:eastAsiaTheme="minorHAnsi" w:hAnsi="Times"/>
          <w:sz w:val="24"/>
          <w:szCs w:val="24"/>
          <w:lang w:eastAsia="en-US"/>
        </w:rPr>
        <w:t>s</w:t>
      </w:r>
      <w:r w:rsidRPr="00D0738D">
        <w:rPr>
          <w:rFonts w:ascii="Times" w:eastAsiaTheme="minorHAnsi" w:hAnsi="Times"/>
          <w:sz w:val="24"/>
          <w:szCs w:val="24"/>
          <w:lang w:eastAsia="en-US"/>
        </w:rPr>
        <w:t xml:space="preserve"> a range of entertainment crafted to appea</w:t>
      </w:r>
      <w:r w:rsidR="008E774C" w:rsidRPr="00D0738D">
        <w:rPr>
          <w:rFonts w:ascii="Times" w:eastAsiaTheme="minorHAnsi" w:hAnsi="Times"/>
          <w:sz w:val="24"/>
          <w:szCs w:val="24"/>
          <w:lang w:eastAsia="en-US"/>
        </w:rPr>
        <w:t>l, as its front matter declares</w:t>
      </w:r>
      <w:r w:rsidR="00937301"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to “</w:t>
      </w:r>
      <w:r w:rsidRPr="00D0738D">
        <w:rPr>
          <w:rFonts w:ascii="Times" w:eastAsiaTheme="minorHAnsi" w:hAnsi="Times"/>
          <w:i/>
          <w:sz w:val="24"/>
          <w:szCs w:val="24"/>
          <w:lang w:eastAsia="en-US"/>
        </w:rPr>
        <w:t>people of all ages</w:t>
      </w:r>
      <w:r w:rsidRPr="00D0738D">
        <w:rPr>
          <w:rFonts w:ascii="Times" w:eastAsiaTheme="minorHAnsi" w:hAnsi="Times"/>
          <w:sz w:val="24"/>
          <w:szCs w:val="24"/>
          <w:lang w:eastAsia="en-US"/>
        </w:rPr>
        <w:t xml:space="preserve">, of different tastes and interests” (emphasis added). This includes films and </w:t>
      </w:r>
      <w:r w:rsidR="00BA5461" w:rsidRPr="00D0738D">
        <w:rPr>
          <w:rFonts w:ascii="Times" w:eastAsiaTheme="minorHAnsi" w:hAnsi="Times"/>
          <w:sz w:val="24"/>
          <w:szCs w:val="24"/>
          <w:lang w:eastAsia="en-US"/>
        </w:rPr>
        <w:t>programs</w:t>
      </w:r>
      <w:r w:rsidRPr="00D0738D">
        <w:rPr>
          <w:rFonts w:ascii="Times" w:eastAsiaTheme="minorHAnsi" w:hAnsi="Times"/>
          <w:sz w:val="24"/>
          <w:szCs w:val="24"/>
          <w:lang w:eastAsia="en-US"/>
        </w:rPr>
        <w:t xml:space="preserve"> which appeal to individual tastes (such as those with a fondness for Chess and Fishing) and specific age groups (as the “adults only” section attests), but also, and perhaps most significantly, material included to “capture the </w:t>
      </w:r>
      <w:r w:rsidRPr="00D0738D">
        <w:rPr>
          <w:rFonts w:ascii="Times" w:eastAsiaTheme="minorHAnsi" w:hAnsi="Times"/>
          <w:i/>
          <w:sz w:val="24"/>
          <w:szCs w:val="24"/>
          <w:lang w:eastAsia="en-US"/>
        </w:rPr>
        <w:t>entire family’s</w:t>
      </w:r>
      <w:r w:rsidR="00880836" w:rsidRPr="00D0738D">
        <w:rPr>
          <w:rFonts w:ascii="Times" w:eastAsiaTheme="minorHAnsi" w:hAnsi="Times"/>
          <w:sz w:val="24"/>
          <w:szCs w:val="24"/>
          <w:lang w:eastAsia="en-US"/>
        </w:rPr>
        <w:t xml:space="preserve"> imagination” (I</w:t>
      </w:r>
      <w:r w:rsidRPr="00D0738D">
        <w:rPr>
          <w:rFonts w:ascii="Times" w:eastAsiaTheme="minorHAnsi" w:hAnsi="Times"/>
          <w:sz w:val="24"/>
          <w:szCs w:val="24"/>
          <w:lang w:eastAsia="en-US"/>
        </w:rPr>
        <w:t xml:space="preserve">bid. </w:t>
      </w:r>
      <w:r w:rsidR="001A4B95" w:rsidRPr="00D0738D">
        <w:rPr>
          <w:rFonts w:ascii="Times" w:eastAsiaTheme="minorHAnsi" w:hAnsi="Times"/>
          <w:sz w:val="24"/>
          <w:szCs w:val="24"/>
          <w:lang w:eastAsia="en-US"/>
        </w:rPr>
        <w:t>[</w:t>
      </w:r>
      <w:r w:rsidRPr="00D0738D">
        <w:rPr>
          <w:rFonts w:ascii="Times" w:eastAsiaTheme="minorHAnsi" w:hAnsi="Times"/>
          <w:sz w:val="24"/>
          <w:szCs w:val="24"/>
          <w:lang w:eastAsia="en-US"/>
        </w:rPr>
        <w:t>emphasis added</w:t>
      </w:r>
      <w:r w:rsidR="001A4B95" w:rsidRPr="00D0738D">
        <w:rPr>
          <w:rFonts w:ascii="Times" w:eastAsiaTheme="minorHAnsi" w:hAnsi="Times"/>
          <w:sz w:val="24"/>
          <w:szCs w:val="24"/>
          <w:lang w:eastAsia="en-US"/>
        </w:rPr>
        <w:t>]</w:t>
      </w:r>
      <w:r w:rsidRPr="00D0738D">
        <w:rPr>
          <w:rFonts w:ascii="Times" w:eastAsiaTheme="minorHAnsi" w:hAnsi="Times"/>
          <w:sz w:val="24"/>
          <w:szCs w:val="24"/>
          <w:lang w:eastAsia="en-US"/>
        </w:rPr>
        <w:t>).</w:t>
      </w:r>
    </w:p>
    <w:p w14:paraId="2BD8DD28" w14:textId="77777777" w:rsidR="00C57296" w:rsidRPr="00D0738D" w:rsidRDefault="00C57296" w:rsidP="00097B63">
      <w:pPr>
        <w:spacing w:after="0" w:line="480" w:lineRule="auto"/>
        <w:ind w:left="-1134"/>
        <w:jc w:val="center"/>
        <w:outlineLvl w:val="0"/>
        <w:rPr>
          <w:rFonts w:ascii="Times" w:eastAsiaTheme="minorHAnsi" w:hAnsi="Times"/>
          <w:sz w:val="24"/>
          <w:szCs w:val="24"/>
          <w:lang w:eastAsia="en-US"/>
        </w:rPr>
      </w:pPr>
    </w:p>
    <w:p w14:paraId="39A91396" w14:textId="77777777" w:rsidR="00097B63" w:rsidRPr="00D0738D" w:rsidRDefault="00C57296" w:rsidP="00C57296">
      <w:pPr>
        <w:spacing w:after="0" w:line="480" w:lineRule="auto"/>
        <w:ind w:left="-1134"/>
        <w:outlineLvl w:val="0"/>
        <w:rPr>
          <w:rFonts w:ascii="Times" w:eastAsiaTheme="minorHAnsi" w:hAnsi="Times"/>
          <w:b/>
          <w:sz w:val="24"/>
          <w:szCs w:val="24"/>
          <w:lang w:eastAsia="en-US"/>
        </w:rPr>
      </w:pPr>
      <w:r w:rsidRPr="00D0738D">
        <w:rPr>
          <w:rFonts w:ascii="Times" w:eastAsiaTheme="minorHAnsi" w:hAnsi="Times"/>
          <w:b/>
          <w:sz w:val="24"/>
          <w:szCs w:val="24"/>
          <w:lang w:eastAsia="en-US"/>
        </w:rPr>
        <w:t xml:space="preserve">Inset </w:t>
      </w:r>
      <w:r w:rsidR="00097B63" w:rsidRPr="00D0738D">
        <w:rPr>
          <w:rFonts w:ascii="Times" w:eastAsiaTheme="minorHAnsi" w:hAnsi="Times"/>
          <w:b/>
          <w:sz w:val="24"/>
          <w:szCs w:val="24"/>
          <w:lang w:eastAsia="en-US"/>
        </w:rPr>
        <w:t xml:space="preserve">Figure 1 </w:t>
      </w:r>
      <w:r w:rsidRPr="00D0738D">
        <w:rPr>
          <w:rFonts w:ascii="Times" w:eastAsiaTheme="minorHAnsi" w:hAnsi="Times"/>
          <w:b/>
          <w:sz w:val="24"/>
          <w:szCs w:val="24"/>
          <w:lang w:eastAsia="en-US"/>
        </w:rPr>
        <w:t>here</w:t>
      </w:r>
    </w:p>
    <w:p w14:paraId="266122FB" w14:textId="77777777" w:rsidR="00097B63" w:rsidRPr="00D0738D" w:rsidRDefault="00097B63" w:rsidP="00097B63">
      <w:pPr>
        <w:spacing w:after="0" w:line="480" w:lineRule="auto"/>
        <w:ind w:left="-1134"/>
        <w:rPr>
          <w:rFonts w:ascii="Times" w:eastAsiaTheme="minorHAnsi" w:hAnsi="Times"/>
          <w:sz w:val="24"/>
          <w:szCs w:val="24"/>
          <w:lang w:eastAsia="en-US"/>
        </w:rPr>
      </w:pPr>
    </w:p>
    <w:p w14:paraId="7787C794" w14:textId="5827462F" w:rsidR="00097B63" w:rsidRPr="00D0738D" w:rsidRDefault="00097B63" w:rsidP="00097B63">
      <w:pPr>
        <w:spacing w:after="0" w:line="480" w:lineRule="auto"/>
        <w:ind w:left="-1134"/>
        <w:rPr>
          <w:rFonts w:ascii="Times" w:eastAsiaTheme="minorHAnsi" w:hAnsi="Times" w:cs="Times New Roman"/>
          <w:sz w:val="24"/>
          <w:szCs w:val="24"/>
          <w:lang w:eastAsia="en-US"/>
        </w:rPr>
      </w:pPr>
      <w:r w:rsidRPr="00D0738D">
        <w:rPr>
          <w:rFonts w:ascii="Times" w:eastAsiaTheme="minorHAnsi" w:hAnsi="Times"/>
          <w:sz w:val="24"/>
          <w:szCs w:val="24"/>
          <w:lang w:eastAsia="en-US"/>
        </w:rPr>
        <w:lastRenderedPageBreak/>
        <w:t xml:space="preserve">Intervision’s mode of address, as a company that could cater to everyone, extended across the </w:t>
      </w:r>
      <w:r w:rsidR="0002584F" w:rsidRPr="00D0738D">
        <w:rPr>
          <w:rFonts w:ascii="Times" w:eastAsiaTheme="minorHAnsi" w:hAnsi="Times"/>
          <w:sz w:val="24"/>
          <w:szCs w:val="24"/>
          <w:lang w:eastAsia="en-US"/>
        </w:rPr>
        <w:t>sp</w:t>
      </w:r>
      <w:r w:rsidRPr="00D0738D">
        <w:rPr>
          <w:rFonts w:ascii="Times" w:eastAsiaTheme="minorHAnsi" w:hAnsi="Times"/>
          <w:sz w:val="24"/>
          <w:szCs w:val="24"/>
          <w:lang w:eastAsia="en-US"/>
        </w:rPr>
        <w:t xml:space="preserve">ectrum of new video distributors that followed. </w:t>
      </w:r>
      <w:r w:rsidR="00D314CA" w:rsidRPr="00D0738D">
        <w:rPr>
          <w:rFonts w:ascii="Times" w:eastAsiaTheme="minorHAnsi" w:hAnsi="Times"/>
          <w:sz w:val="24"/>
          <w:szCs w:val="24"/>
          <w:lang w:eastAsia="en-US"/>
        </w:rPr>
        <w:t>For example, Mountain Video</w:t>
      </w:r>
      <w:r w:rsidRPr="00D0738D">
        <w:rPr>
          <w:rFonts w:ascii="Times" w:eastAsiaTheme="minorHAnsi" w:hAnsi="Times"/>
          <w:sz w:val="24"/>
          <w:szCs w:val="24"/>
          <w:lang w:eastAsia="en-US"/>
        </w:rPr>
        <w:t xml:space="preserve"> </w:t>
      </w:r>
      <w:r w:rsidR="00B76D69" w:rsidRPr="00D0738D">
        <w:rPr>
          <w:rFonts w:ascii="Times" w:eastAsiaTheme="minorHAnsi" w:hAnsi="Times"/>
          <w:sz w:val="24"/>
          <w:szCs w:val="24"/>
          <w:lang w:eastAsia="en-US"/>
        </w:rPr>
        <w:t>promoted</w:t>
      </w:r>
      <w:r w:rsidRPr="00D0738D">
        <w:rPr>
          <w:rFonts w:ascii="Times" w:eastAsiaTheme="minorHAnsi" w:hAnsi="Times"/>
          <w:sz w:val="24"/>
          <w:szCs w:val="24"/>
          <w:lang w:eastAsia="en-US"/>
        </w:rPr>
        <w:t xml:space="preserve"> a range of genres, including science fiction, adult, westerns</w:t>
      </w:r>
      <w:r w:rsidR="00880836"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comedies, to “keep all the family entertained” (Mounta</w:t>
      </w:r>
      <w:r w:rsidR="00D314CA" w:rsidRPr="00D0738D">
        <w:rPr>
          <w:rFonts w:ascii="Times" w:eastAsiaTheme="minorHAnsi" w:hAnsi="Times"/>
          <w:sz w:val="24"/>
          <w:szCs w:val="24"/>
          <w:lang w:eastAsia="en-US"/>
        </w:rPr>
        <w:t xml:space="preserve">in </w:t>
      </w:r>
      <w:r w:rsidR="008F3597" w:rsidRPr="00D0738D">
        <w:rPr>
          <w:rFonts w:ascii="Times" w:eastAsiaTheme="minorHAnsi" w:hAnsi="Times"/>
          <w:sz w:val="24"/>
          <w:szCs w:val="24"/>
          <w:lang w:eastAsia="en-US"/>
        </w:rPr>
        <w:t xml:space="preserve">Video Untitled Trade </w:t>
      </w:r>
      <w:r w:rsidR="00D0738D" w:rsidRPr="00D0738D">
        <w:rPr>
          <w:rFonts w:ascii="Times" w:eastAsiaTheme="minorHAnsi" w:hAnsi="Times"/>
          <w:sz w:val="24"/>
          <w:szCs w:val="24"/>
          <w:lang w:eastAsia="en-US"/>
        </w:rPr>
        <w:t>Advertisement</w:t>
      </w:r>
      <w:r w:rsidR="008F3597" w:rsidRPr="00D0738D">
        <w:rPr>
          <w:rFonts w:ascii="Times" w:eastAsiaTheme="minorHAnsi" w:hAnsi="Times"/>
          <w:sz w:val="24"/>
          <w:szCs w:val="24"/>
          <w:lang w:eastAsia="en-US"/>
        </w:rPr>
        <w:t xml:space="preserve"> A; Untitled Trade </w:t>
      </w:r>
      <w:r w:rsidR="00D0738D" w:rsidRPr="00D0738D">
        <w:rPr>
          <w:rFonts w:ascii="Times" w:eastAsiaTheme="minorHAnsi" w:hAnsi="Times"/>
          <w:sz w:val="24"/>
          <w:szCs w:val="24"/>
          <w:lang w:eastAsia="en-US"/>
        </w:rPr>
        <w:t>Advertisement</w:t>
      </w:r>
      <w:r w:rsidR="008F3597" w:rsidRPr="00D0738D">
        <w:rPr>
          <w:rFonts w:ascii="Times" w:eastAsiaTheme="minorHAnsi" w:hAnsi="Times"/>
          <w:sz w:val="24"/>
          <w:szCs w:val="24"/>
          <w:lang w:eastAsia="en-US"/>
        </w:rPr>
        <w:t xml:space="preserve"> B</w:t>
      </w:r>
      <w:r w:rsidR="00D314CA" w:rsidRPr="00D0738D">
        <w:rPr>
          <w:rFonts w:ascii="Times" w:eastAsiaTheme="minorHAnsi" w:hAnsi="Times"/>
          <w:sz w:val="24"/>
          <w:szCs w:val="24"/>
          <w:lang w:eastAsia="en-US"/>
        </w:rPr>
        <w:t xml:space="preserve">), while </w:t>
      </w:r>
      <w:r w:rsidR="0002584F" w:rsidRPr="00D0738D">
        <w:rPr>
          <w:rFonts w:ascii="Times" w:eastAsiaTheme="minorHAnsi" w:hAnsi="Times"/>
          <w:sz w:val="24"/>
          <w:szCs w:val="24"/>
          <w:lang w:eastAsia="en-US"/>
        </w:rPr>
        <w:t>Derann</w:t>
      </w:r>
      <w:r w:rsidR="00B76D69" w:rsidRPr="00D0738D">
        <w:rPr>
          <w:rFonts w:ascii="Times" w:eastAsiaTheme="minorHAnsi" w:hAnsi="Times"/>
          <w:sz w:val="24"/>
          <w:szCs w:val="24"/>
          <w:lang w:eastAsia="en-US"/>
        </w:rPr>
        <w:t xml:space="preserve"> offered </w:t>
      </w:r>
      <w:r w:rsidRPr="00D0738D">
        <w:rPr>
          <w:rFonts w:ascii="Times" w:eastAsiaTheme="minorHAnsi" w:hAnsi="Times"/>
          <w:sz w:val="24"/>
          <w:szCs w:val="24"/>
          <w:lang w:eastAsia="en-US"/>
        </w:rPr>
        <w:t>“a supe</w:t>
      </w:r>
      <w:r w:rsidR="006B6A8C" w:rsidRPr="00D0738D">
        <w:rPr>
          <w:rFonts w:ascii="Times" w:eastAsiaTheme="minorHAnsi" w:hAnsi="Times"/>
          <w:sz w:val="24"/>
          <w:szCs w:val="24"/>
          <w:lang w:eastAsia="en-US"/>
        </w:rPr>
        <w:t>rb range of video entertainment</w:t>
      </w:r>
      <w:r w:rsidRPr="00D0738D">
        <w:rPr>
          <w:rFonts w:ascii="Times" w:eastAsiaTheme="minorHAnsi" w:hAnsi="Times"/>
          <w:sz w:val="24"/>
          <w:szCs w:val="24"/>
          <w:lang w:eastAsia="en-US"/>
        </w:rPr>
        <w:t xml:space="preserve">” </w:t>
      </w:r>
      <w:r w:rsidR="002E2216" w:rsidRPr="00D0738D">
        <w:rPr>
          <w:rFonts w:ascii="Times" w:eastAsiaTheme="minorHAnsi" w:hAnsi="Times"/>
          <w:sz w:val="24"/>
          <w:szCs w:val="24"/>
          <w:lang w:eastAsia="en-US"/>
        </w:rPr>
        <w:t xml:space="preserve">including “many movies you will want to own, to enjoy with your family and friends” </w:t>
      </w:r>
      <w:r w:rsidRPr="00D0738D">
        <w:rPr>
          <w:rFonts w:ascii="Times" w:eastAsiaTheme="minorHAnsi" w:hAnsi="Times"/>
          <w:sz w:val="24"/>
          <w:szCs w:val="24"/>
          <w:lang w:eastAsia="en-US"/>
        </w:rPr>
        <w:t>(</w:t>
      </w:r>
      <w:r w:rsidR="00DC226F" w:rsidRPr="00D0738D">
        <w:rPr>
          <w:rFonts w:ascii="Times" w:eastAsiaTheme="minorHAnsi" w:hAnsi="Times"/>
          <w:sz w:val="24"/>
          <w:szCs w:val="24"/>
          <w:lang w:eastAsia="en-US"/>
        </w:rPr>
        <w:t>Derann</w:t>
      </w:r>
      <w:r w:rsidR="006816D7" w:rsidRPr="00D0738D">
        <w:rPr>
          <w:rFonts w:ascii="Times" w:eastAsiaTheme="minorHAnsi" w:hAnsi="Times"/>
          <w:sz w:val="24"/>
          <w:szCs w:val="24"/>
          <w:lang w:eastAsia="en-US"/>
        </w:rPr>
        <w:t xml:space="preserve"> Audio Visual</w:t>
      </w:r>
      <w:r w:rsidR="00DC226F"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Catalogue: 4</w:t>
      </w:r>
      <w:r w:rsidRPr="00D0738D">
        <w:rPr>
          <w:rFonts w:ascii="Times" w:eastAsiaTheme="minorHAnsi" w:hAnsi="Times"/>
          <w:sz w:val="24"/>
          <w:szCs w:val="24"/>
          <w:vertAlign w:val="superscript"/>
          <w:lang w:eastAsia="en-US"/>
        </w:rPr>
        <w:t>th</w:t>
      </w:r>
      <w:r w:rsidR="0002584F" w:rsidRPr="00D0738D">
        <w:rPr>
          <w:rFonts w:ascii="Times" w:eastAsiaTheme="minorHAnsi" w:hAnsi="Times"/>
          <w:sz w:val="24"/>
          <w:szCs w:val="24"/>
          <w:lang w:eastAsia="en-US"/>
        </w:rPr>
        <w:t xml:space="preserve"> edition). Similarly,</w:t>
      </w:r>
      <w:r w:rsidRPr="00D0738D">
        <w:rPr>
          <w:rFonts w:ascii="Times" w:eastAsiaTheme="minorHAnsi" w:hAnsi="Times"/>
          <w:sz w:val="24"/>
          <w:szCs w:val="24"/>
          <w:lang w:eastAsia="en-US"/>
        </w:rPr>
        <w:t xml:space="preserve"> Video Unlimited</w:t>
      </w:r>
      <w:r w:rsidR="00D314CA" w:rsidRPr="00D0738D">
        <w:rPr>
          <w:rFonts w:ascii="Times" w:eastAsiaTheme="minorHAnsi" w:hAnsi="Times"/>
          <w:sz w:val="24"/>
          <w:szCs w:val="24"/>
          <w:lang w:eastAsia="en-US"/>
        </w:rPr>
        <w:t xml:space="preserve"> promised to cater to</w:t>
      </w:r>
      <w:r w:rsidRPr="00D0738D">
        <w:rPr>
          <w:rFonts w:ascii="Times" w:eastAsiaTheme="minorHAnsi" w:hAnsi="Times"/>
          <w:sz w:val="24"/>
          <w:szCs w:val="24"/>
          <w:lang w:eastAsia="en-US"/>
        </w:rPr>
        <w:t xml:space="preserve"> “a wide spectrum of popular tastes” with </w:t>
      </w:r>
      <w:r w:rsidR="00D314CA" w:rsidRPr="00D0738D">
        <w:rPr>
          <w:rFonts w:ascii="Times" w:eastAsiaTheme="minorHAnsi" w:hAnsi="Times"/>
          <w:sz w:val="24"/>
          <w:szCs w:val="24"/>
          <w:lang w:eastAsia="en-US"/>
        </w:rPr>
        <w:t>its range of</w:t>
      </w:r>
      <w:r w:rsidRPr="00D0738D">
        <w:rPr>
          <w:rFonts w:ascii="Times" w:eastAsiaTheme="minorHAnsi" w:hAnsi="Times"/>
          <w:sz w:val="24"/>
          <w:szCs w:val="24"/>
          <w:lang w:eastAsia="en-US"/>
        </w:rPr>
        <w:t xml:space="preserve"> “thrillers”</w:t>
      </w:r>
      <w:r w:rsidR="006B6A8C"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“Hollywood classics”</w:t>
      </w:r>
      <w:r w:rsidR="00C14244"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w:t>
      </w:r>
      <w:r w:rsidR="006B6A8C" w:rsidRPr="00D0738D">
        <w:rPr>
          <w:rFonts w:ascii="Times" w:eastAsiaTheme="minorHAnsi" w:hAnsi="Times"/>
          <w:sz w:val="24"/>
          <w:szCs w:val="24"/>
          <w:lang w:eastAsia="en-US"/>
        </w:rPr>
        <w:t>and</w:t>
      </w:r>
      <w:r w:rsidRPr="00D0738D">
        <w:rPr>
          <w:rFonts w:ascii="Times" w:eastAsiaTheme="minorHAnsi" w:hAnsi="Times"/>
          <w:sz w:val="24"/>
          <w:szCs w:val="24"/>
          <w:lang w:eastAsia="en-US"/>
        </w:rPr>
        <w:t xml:space="preserve"> “dramas” (</w:t>
      </w:r>
      <w:r w:rsidR="00D4728B" w:rsidRPr="00D0738D">
        <w:rPr>
          <w:rFonts w:ascii="Times" w:eastAsiaTheme="minorHAnsi" w:hAnsi="Times"/>
          <w:sz w:val="24"/>
          <w:szCs w:val="24"/>
          <w:lang w:eastAsia="en-US"/>
        </w:rPr>
        <w:t>see</w:t>
      </w:r>
      <w:r w:rsidR="0002584F" w:rsidRPr="00D0738D">
        <w:rPr>
          <w:rFonts w:ascii="Times" w:eastAsiaTheme="minorHAnsi" w:hAnsi="Times"/>
          <w:sz w:val="24"/>
          <w:szCs w:val="24"/>
          <w:lang w:eastAsia="en-US"/>
        </w:rPr>
        <w:t xml:space="preserve"> Video Unlimited), and</w:t>
      </w:r>
      <w:r w:rsidRPr="00D0738D">
        <w:rPr>
          <w:rFonts w:ascii="Times" w:eastAsiaTheme="minorHAnsi" w:hAnsi="Times"/>
          <w:sz w:val="24"/>
          <w:szCs w:val="24"/>
          <w:lang w:eastAsia="en-US"/>
        </w:rPr>
        <w:t xml:space="preserve"> </w:t>
      </w:r>
      <w:r w:rsidR="006B6A8C" w:rsidRPr="00D0738D">
        <w:rPr>
          <w:rFonts w:ascii="Times" w:eastAsiaTheme="minorHAnsi" w:hAnsi="Times" w:cs="Times New Roman"/>
          <w:sz w:val="24"/>
          <w:szCs w:val="24"/>
          <w:lang w:eastAsia="en-US"/>
        </w:rPr>
        <w:t>Hokushin offered</w:t>
      </w:r>
      <w:r w:rsidRPr="00D0738D">
        <w:rPr>
          <w:rFonts w:ascii="Times" w:eastAsiaTheme="minorHAnsi" w:hAnsi="Times" w:cs="Times New Roman"/>
          <w:sz w:val="24"/>
          <w:szCs w:val="24"/>
          <w:lang w:eastAsia="en-US"/>
        </w:rPr>
        <w:t xml:space="preserve"> “the choosey… more choice,” in a catalogue comprising “War Epics, Westerns, Adult, Horror, Crime, Childrens [sic.] adventure, in fact something </w:t>
      </w:r>
      <w:r w:rsidR="00C14244" w:rsidRPr="00D0738D">
        <w:rPr>
          <w:rFonts w:ascii="Times" w:eastAsiaTheme="minorHAnsi" w:hAnsi="Times" w:cs="Times New Roman"/>
          <w:sz w:val="24"/>
          <w:szCs w:val="24"/>
          <w:lang w:eastAsia="en-US"/>
        </w:rPr>
        <w:t xml:space="preserve">for everyone” (Hokushin </w:t>
      </w:r>
      <w:r w:rsidR="00C93569" w:rsidRPr="00D0738D">
        <w:rPr>
          <w:rFonts w:ascii="Times" w:eastAsiaTheme="minorHAnsi" w:hAnsi="Times" w:cs="Times New Roman"/>
          <w:sz w:val="24"/>
          <w:szCs w:val="24"/>
          <w:lang w:eastAsia="en-US"/>
        </w:rPr>
        <w:t xml:space="preserve">Untitled Trade </w:t>
      </w:r>
      <w:r w:rsidR="00D0738D" w:rsidRPr="00D0738D">
        <w:rPr>
          <w:rFonts w:ascii="Times" w:eastAsiaTheme="minorHAnsi" w:hAnsi="Times" w:cs="Times New Roman"/>
          <w:sz w:val="24"/>
          <w:szCs w:val="24"/>
          <w:lang w:eastAsia="en-US"/>
        </w:rPr>
        <w:t>Advertisement</w:t>
      </w:r>
      <w:r w:rsidR="00C93569" w:rsidRPr="00D0738D">
        <w:rPr>
          <w:rFonts w:ascii="Times" w:eastAsiaTheme="minorHAnsi" w:hAnsi="Times" w:cs="Times New Roman"/>
          <w:sz w:val="24"/>
          <w:szCs w:val="24"/>
          <w:lang w:eastAsia="en-US"/>
        </w:rPr>
        <w:t xml:space="preserve"> B</w:t>
      </w:r>
      <w:r w:rsidR="00C14244" w:rsidRPr="00D0738D">
        <w:rPr>
          <w:rFonts w:ascii="Times" w:eastAsiaTheme="minorHAnsi" w:hAnsi="Times" w:cs="Times New Roman"/>
          <w:sz w:val="24"/>
          <w:szCs w:val="24"/>
          <w:lang w:eastAsia="en-US"/>
        </w:rPr>
        <w:t>;</w:t>
      </w:r>
      <w:r w:rsidRPr="00D0738D">
        <w:rPr>
          <w:rFonts w:ascii="Times" w:eastAsiaTheme="minorHAnsi" w:hAnsi="Times" w:cs="Times New Roman"/>
          <w:sz w:val="24"/>
          <w:szCs w:val="24"/>
          <w:lang w:eastAsia="en-US"/>
        </w:rPr>
        <w:t xml:space="preserve"> </w:t>
      </w:r>
      <w:r w:rsidR="00F96374" w:rsidRPr="00D0738D">
        <w:rPr>
          <w:rFonts w:ascii="Times" w:eastAsiaTheme="minorHAnsi" w:hAnsi="Times" w:cs="Times New Roman"/>
          <w:sz w:val="24"/>
          <w:szCs w:val="24"/>
          <w:lang w:eastAsia="en-US"/>
        </w:rPr>
        <w:t>see F</w:t>
      </w:r>
      <w:r w:rsidR="008E774C" w:rsidRPr="00D0738D">
        <w:rPr>
          <w:rFonts w:ascii="Times" w:eastAsiaTheme="minorHAnsi" w:hAnsi="Times" w:cs="Times New Roman"/>
          <w:sz w:val="24"/>
          <w:szCs w:val="24"/>
          <w:lang w:eastAsia="en-US"/>
        </w:rPr>
        <w:t>ig</w:t>
      </w:r>
      <w:r w:rsidR="00F96374" w:rsidRPr="00D0738D">
        <w:rPr>
          <w:rFonts w:ascii="Times" w:eastAsiaTheme="minorHAnsi" w:hAnsi="Times" w:cs="Times New Roman"/>
          <w:sz w:val="24"/>
          <w:szCs w:val="24"/>
          <w:lang w:eastAsia="en-US"/>
        </w:rPr>
        <w:t>ure</w:t>
      </w:r>
      <w:r w:rsidRPr="00D0738D">
        <w:rPr>
          <w:rFonts w:ascii="Times" w:eastAsiaTheme="minorHAnsi" w:hAnsi="Times" w:cs="Times New Roman"/>
          <w:sz w:val="24"/>
          <w:szCs w:val="24"/>
          <w:lang w:eastAsia="en-US"/>
        </w:rPr>
        <w:t xml:space="preserve"> 2).  </w:t>
      </w:r>
    </w:p>
    <w:p w14:paraId="2F007526" w14:textId="77777777" w:rsidR="00097B63" w:rsidRPr="00D0738D" w:rsidRDefault="00097B63" w:rsidP="00097B63">
      <w:pPr>
        <w:spacing w:after="0" w:line="480" w:lineRule="auto"/>
        <w:ind w:left="-1134"/>
        <w:rPr>
          <w:rFonts w:ascii="Times" w:eastAsiaTheme="minorHAnsi" w:hAnsi="Times" w:cs="Times New Roman"/>
          <w:sz w:val="24"/>
          <w:szCs w:val="24"/>
          <w:lang w:eastAsia="en-US"/>
        </w:rPr>
      </w:pPr>
    </w:p>
    <w:p w14:paraId="3F9AFA5D" w14:textId="228A5008" w:rsidR="00097B63" w:rsidRPr="00D0738D" w:rsidRDefault="00097B63" w:rsidP="00C57296">
      <w:pPr>
        <w:spacing w:after="0" w:line="480" w:lineRule="auto"/>
        <w:ind w:left="-1134"/>
        <w:rPr>
          <w:rFonts w:ascii="Times" w:eastAsiaTheme="minorHAnsi" w:hAnsi="Times" w:cs="Times New Roman"/>
          <w:b/>
          <w:sz w:val="24"/>
          <w:szCs w:val="24"/>
          <w:lang w:eastAsia="en-US"/>
        </w:rPr>
      </w:pPr>
      <w:r w:rsidRPr="00D0738D">
        <w:rPr>
          <w:rFonts w:ascii="Times" w:eastAsiaTheme="minorHAnsi" w:hAnsi="Times" w:cs="Times New Roman"/>
          <w:b/>
          <w:sz w:val="24"/>
          <w:szCs w:val="24"/>
          <w:lang w:eastAsia="en-US"/>
        </w:rPr>
        <w:t>[</w:t>
      </w:r>
      <w:r w:rsidR="00C57296" w:rsidRPr="00D0738D">
        <w:rPr>
          <w:rFonts w:ascii="Times" w:eastAsiaTheme="minorHAnsi" w:hAnsi="Times" w:cs="Times New Roman"/>
          <w:b/>
          <w:sz w:val="24"/>
          <w:szCs w:val="24"/>
          <w:lang w:eastAsia="en-US"/>
        </w:rPr>
        <w:t>Insert Fig</w:t>
      </w:r>
      <w:r w:rsidR="0081044B" w:rsidRPr="00D0738D">
        <w:rPr>
          <w:rFonts w:ascii="Times" w:eastAsiaTheme="minorHAnsi" w:hAnsi="Times" w:cs="Times New Roman"/>
          <w:b/>
          <w:sz w:val="24"/>
          <w:szCs w:val="24"/>
          <w:lang w:eastAsia="en-US"/>
        </w:rPr>
        <w:t>ure</w:t>
      </w:r>
      <w:r w:rsidRPr="00D0738D">
        <w:rPr>
          <w:rFonts w:ascii="Times" w:eastAsiaTheme="minorHAnsi" w:hAnsi="Times" w:cs="Times New Roman"/>
          <w:b/>
          <w:sz w:val="24"/>
          <w:szCs w:val="24"/>
          <w:lang w:eastAsia="en-US"/>
        </w:rPr>
        <w:t xml:space="preserve"> 2 </w:t>
      </w:r>
      <w:r w:rsidR="00C57296" w:rsidRPr="00D0738D">
        <w:rPr>
          <w:rFonts w:ascii="Times" w:eastAsiaTheme="minorHAnsi" w:hAnsi="Times" w:cs="Times New Roman"/>
          <w:b/>
          <w:sz w:val="24"/>
          <w:szCs w:val="24"/>
          <w:lang w:eastAsia="en-US"/>
        </w:rPr>
        <w:t>here]</w:t>
      </w:r>
    </w:p>
    <w:p w14:paraId="3783872B" w14:textId="77777777" w:rsidR="00097B63" w:rsidRPr="00D0738D" w:rsidRDefault="00097B63" w:rsidP="00097B63">
      <w:pPr>
        <w:spacing w:after="0" w:line="480" w:lineRule="auto"/>
        <w:ind w:left="-1134"/>
        <w:jc w:val="center"/>
        <w:rPr>
          <w:rFonts w:ascii="Times" w:eastAsiaTheme="minorHAnsi" w:hAnsi="Times" w:cs="Times New Roman"/>
          <w:b/>
          <w:sz w:val="24"/>
          <w:szCs w:val="24"/>
          <w:u w:val="single"/>
          <w:lang w:eastAsia="en-US"/>
        </w:rPr>
      </w:pPr>
    </w:p>
    <w:p w14:paraId="4BE55E1A" w14:textId="1769BCBD" w:rsidR="00097B63" w:rsidRPr="00D0738D" w:rsidRDefault="00C57296" w:rsidP="00097B63">
      <w:pPr>
        <w:spacing w:after="0" w:line="480" w:lineRule="auto"/>
        <w:ind w:left="-1134"/>
        <w:rPr>
          <w:rFonts w:ascii="Times" w:eastAsiaTheme="minorHAnsi" w:hAnsi="Times"/>
          <w:sz w:val="24"/>
          <w:szCs w:val="24"/>
          <w:lang w:eastAsia="en-US"/>
        </w:rPr>
      </w:pPr>
      <w:r w:rsidRPr="00D0738D">
        <w:rPr>
          <w:rFonts w:ascii="Times" w:eastAsiaTheme="minorHAnsi" w:hAnsi="Times" w:cs="Times New Roman"/>
          <w:sz w:val="24"/>
          <w:szCs w:val="24"/>
          <w:lang w:eastAsia="en-US"/>
        </w:rPr>
        <w:tab/>
      </w:r>
      <w:r w:rsidR="00097B63" w:rsidRPr="00D0738D">
        <w:rPr>
          <w:rFonts w:ascii="Times" w:eastAsiaTheme="minorHAnsi" w:hAnsi="Times" w:cs="Times New Roman"/>
          <w:sz w:val="24"/>
          <w:szCs w:val="24"/>
          <w:lang w:eastAsia="en-US"/>
        </w:rPr>
        <w:t>Trading</w:t>
      </w:r>
      <w:r w:rsidR="00097B63" w:rsidRPr="00D0738D">
        <w:rPr>
          <w:rFonts w:ascii="Times" w:eastAsiaTheme="minorHAnsi" w:hAnsi="Times"/>
          <w:sz w:val="24"/>
          <w:szCs w:val="24"/>
          <w:lang w:eastAsia="en-US"/>
        </w:rPr>
        <w:t xml:space="preserve"> in variety proved good business. As early as May 1979</w:t>
      </w:r>
      <w:r w:rsidR="009D309D"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Intervision’s company directors Richard Cooper and Mike Tenner were bragging to the consumer press that they had sold 2000 cassettes in less than a year and were continuing to rent an average of 300 cassettes to their club membership on a monthly basis </w:t>
      </w:r>
      <w:r w:rsidR="00DD6D6F" w:rsidRPr="00D0738D">
        <w:rPr>
          <w:rFonts w:ascii="Times" w:eastAsiaTheme="minorHAnsi" w:hAnsi="Times"/>
          <w:sz w:val="24"/>
          <w:szCs w:val="24"/>
          <w:lang w:eastAsia="en-US"/>
        </w:rPr>
        <w:t xml:space="preserve">(Anon. </w:t>
      </w:r>
      <w:r w:rsidR="00F96374" w:rsidRPr="00D0738D">
        <w:rPr>
          <w:rFonts w:ascii="Times" w:eastAsiaTheme="minorHAnsi" w:hAnsi="Times"/>
          <w:sz w:val="24"/>
          <w:szCs w:val="24"/>
          <w:lang w:eastAsia="en-US"/>
        </w:rPr>
        <w:t xml:space="preserve">“Business is Booming” </w:t>
      </w:r>
      <w:r w:rsidR="00097B63" w:rsidRPr="00D0738D">
        <w:rPr>
          <w:rFonts w:ascii="Times" w:eastAsiaTheme="minorHAnsi" w:hAnsi="Times"/>
          <w:sz w:val="24"/>
          <w:szCs w:val="24"/>
          <w:lang w:eastAsia="en-US"/>
        </w:rPr>
        <w:t>45, 65). Later in the year, an advert published in the trade journal</w:t>
      </w:r>
      <w:r w:rsidR="009D309D" w:rsidRPr="00D0738D">
        <w:rPr>
          <w:rFonts w:ascii="Times" w:eastAsiaTheme="minorHAnsi" w:hAnsi="Times"/>
          <w:sz w:val="24"/>
          <w:szCs w:val="24"/>
          <w:lang w:eastAsia="en-US"/>
        </w:rPr>
        <w:t xml:space="preserve"> </w:t>
      </w:r>
      <w:r w:rsidR="00097B63" w:rsidRPr="00D0738D">
        <w:rPr>
          <w:rFonts w:ascii="Times" w:eastAsiaTheme="minorHAnsi" w:hAnsi="Times"/>
          <w:i/>
          <w:sz w:val="24"/>
          <w:szCs w:val="24"/>
          <w:lang w:eastAsia="en-US"/>
        </w:rPr>
        <w:t>Screen International</w:t>
      </w:r>
      <w:r w:rsidR="009D309D"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claimed that the company was selling 10,000 cassettes per month, having established relationships with 370 dealers to trade in its product (</w:t>
      </w:r>
      <w:r w:rsidR="00D4728B" w:rsidRPr="00D0738D">
        <w:rPr>
          <w:rFonts w:ascii="Times" w:eastAsiaTheme="minorHAnsi" w:hAnsi="Times"/>
          <w:sz w:val="24"/>
          <w:szCs w:val="24"/>
          <w:lang w:eastAsia="en-US"/>
        </w:rPr>
        <w:t xml:space="preserve">Intervision Untitled Trade </w:t>
      </w:r>
      <w:r w:rsidR="00D0738D" w:rsidRPr="00D0738D">
        <w:rPr>
          <w:rFonts w:ascii="Times" w:eastAsiaTheme="minorHAnsi" w:hAnsi="Times"/>
          <w:sz w:val="24"/>
          <w:szCs w:val="24"/>
          <w:lang w:eastAsia="en-US"/>
        </w:rPr>
        <w:t>Advertisement</w:t>
      </w:r>
      <w:r w:rsidR="00D4728B" w:rsidRPr="00D0738D">
        <w:rPr>
          <w:rFonts w:ascii="Times" w:eastAsiaTheme="minorHAnsi" w:hAnsi="Times"/>
          <w:sz w:val="24"/>
          <w:szCs w:val="24"/>
          <w:lang w:eastAsia="en-US"/>
        </w:rPr>
        <w:t xml:space="preserve"> B</w:t>
      </w:r>
      <w:r w:rsidR="00097B63" w:rsidRPr="00D0738D">
        <w:rPr>
          <w:rFonts w:ascii="Times" w:eastAsiaTheme="minorHAnsi" w:hAnsi="Times"/>
          <w:sz w:val="24"/>
          <w:szCs w:val="24"/>
          <w:lang w:eastAsia="en-US"/>
        </w:rPr>
        <w:t xml:space="preserve">). By 1980 it became the first of the British independents to strike a deal with a major American film studio, United Artists, to distribute some of its most prestige films from recent decades, including </w:t>
      </w:r>
      <w:r w:rsidR="00097B63" w:rsidRPr="00D0738D">
        <w:rPr>
          <w:rFonts w:ascii="Times" w:eastAsiaTheme="minorHAnsi" w:hAnsi="Times"/>
          <w:i/>
          <w:sz w:val="24"/>
          <w:szCs w:val="24"/>
          <w:lang w:eastAsia="en-US"/>
        </w:rPr>
        <w:t xml:space="preserve">Rocky </w:t>
      </w:r>
      <w:r w:rsidR="00097B63" w:rsidRPr="00D0738D">
        <w:rPr>
          <w:rFonts w:ascii="Times" w:eastAsiaTheme="minorHAnsi" w:hAnsi="Times"/>
          <w:sz w:val="24"/>
          <w:szCs w:val="24"/>
          <w:lang w:eastAsia="en-US"/>
        </w:rPr>
        <w:t xml:space="preserve">(Avildsen 1976), </w:t>
      </w:r>
      <w:r w:rsidR="00097B63" w:rsidRPr="00D0738D">
        <w:rPr>
          <w:rFonts w:ascii="Times" w:eastAsiaTheme="minorHAnsi" w:hAnsi="Times"/>
          <w:i/>
          <w:sz w:val="24"/>
          <w:szCs w:val="24"/>
          <w:lang w:eastAsia="en-US"/>
        </w:rPr>
        <w:t xml:space="preserve">Annie Hall </w:t>
      </w:r>
      <w:r w:rsidR="00097B63" w:rsidRPr="00D0738D">
        <w:rPr>
          <w:rFonts w:ascii="Times" w:eastAsiaTheme="minorHAnsi" w:hAnsi="Times"/>
          <w:sz w:val="24"/>
          <w:szCs w:val="24"/>
          <w:lang w:eastAsia="en-US"/>
        </w:rPr>
        <w:t xml:space="preserve">(Allen 1977), </w:t>
      </w:r>
      <w:r w:rsidR="00097B63" w:rsidRPr="00D0738D">
        <w:rPr>
          <w:rFonts w:ascii="Times" w:eastAsiaTheme="minorHAnsi" w:hAnsi="Times"/>
          <w:i/>
          <w:sz w:val="24"/>
          <w:szCs w:val="24"/>
          <w:lang w:eastAsia="en-US"/>
        </w:rPr>
        <w:t>Last Tango in Paris</w:t>
      </w:r>
      <w:r w:rsidR="00097B63" w:rsidRPr="00D0738D">
        <w:rPr>
          <w:rFonts w:ascii="Times" w:eastAsiaTheme="minorHAnsi" w:hAnsi="Times"/>
          <w:sz w:val="24"/>
          <w:szCs w:val="24"/>
          <w:lang w:eastAsia="en-US"/>
        </w:rPr>
        <w:t xml:space="preserve"> (Bertolucci 1972)</w:t>
      </w:r>
      <w:r w:rsidR="009D309D"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w:t>
      </w:r>
      <w:r w:rsidR="00097B63" w:rsidRPr="00D0738D">
        <w:rPr>
          <w:rFonts w:ascii="Times" w:eastAsiaTheme="minorHAnsi" w:hAnsi="Times"/>
          <w:i/>
          <w:sz w:val="24"/>
          <w:szCs w:val="24"/>
          <w:lang w:eastAsia="en-US"/>
        </w:rPr>
        <w:t>The Good, the Bad, and the Ugly</w:t>
      </w:r>
      <w:r w:rsidR="00097B63" w:rsidRPr="00D0738D">
        <w:rPr>
          <w:rFonts w:ascii="Times" w:eastAsiaTheme="minorHAnsi" w:hAnsi="Times"/>
          <w:sz w:val="24"/>
          <w:szCs w:val="24"/>
          <w:lang w:eastAsia="en-US"/>
        </w:rPr>
        <w:t xml:space="preserve"> (Leone </w:t>
      </w:r>
      <w:r w:rsidR="00827E5D" w:rsidRPr="00D0738D">
        <w:rPr>
          <w:rFonts w:ascii="Times" w:eastAsiaTheme="minorHAnsi" w:hAnsi="Times"/>
          <w:sz w:val="24"/>
          <w:szCs w:val="24"/>
          <w:lang w:eastAsia="en-US"/>
        </w:rPr>
        <w:t xml:space="preserve">1968) </w:t>
      </w:r>
      <w:r w:rsidR="00827E5D" w:rsidRPr="00D0738D">
        <w:rPr>
          <w:rFonts w:ascii="Times" w:eastAsiaTheme="minorHAnsi" w:hAnsi="Times"/>
          <w:sz w:val="24"/>
          <w:szCs w:val="24"/>
          <w:lang w:eastAsia="en-US"/>
        </w:rPr>
        <w:lastRenderedPageBreak/>
        <w:t xml:space="preserve">(Anon. </w:t>
      </w:r>
      <w:r w:rsidR="00F96374" w:rsidRPr="00D0738D">
        <w:rPr>
          <w:rFonts w:ascii="Times" w:eastAsiaTheme="minorHAnsi" w:hAnsi="Times"/>
          <w:sz w:val="24"/>
          <w:szCs w:val="24"/>
          <w:lang w:eastAsia="en-US"/>
        </w:rPr>
        <w:t>“Intervision in UA”</w:t>
      </w:r>
      <w:r w:rsidR="00097B63" w:rsidRPr="00D0738D">
        <w:rPr>
          <w:rFonts w:ascii="Times" w:eastAsiaTheme="minorHAnsi" w:hAnsi="Times"/>
          <w:sz w:val="24"/>
          <w:szCs w:val="24"/>
          <w:lang w:eastAsia="en-US"/>
        </w:rPr>
        <w:t xml:space="preserve"> 1</w:t>
      </w:r>
      <w:r w:rsidR="00B76D69"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w:t>
      </w:r>
      <w:r w:rsidR="00B76D69" w:rsidRPr="00D0738D">
        <w:rPr>
          <w:rFonts w:ascii="Times" w:eastAsiaTheme="minorHAnsi" w:hAnsi="Times"/>
          <w:sz w:val="24"/>
          <w:szCs w:val="24"/>
          <w:lang w:eastAsia="en-US"/>
        </w:rPr>
        <w:t>F</w:t>
      </w:r>
      <w:r w:rsidR="00097B63" w:rsidRPr="00D0738D">
        <w:rPr>
          <w:rFonts w:ascii="Times" w:eastAsiaTheme="minorHAnsi" w:hAnsi="Times"/>
          <w:sz w:val="24"/>
          <w:szCs w:val="24"/>
          <w:lang w:eastAsia="en-US"/>
        </w:rPr>
        <w:t>rom mid-1981, having gone public, the company went on to clear £43</w:t>
      </w:r>
      <w:r w:rsidR="00D0738D" w:rsidRPr="00D0738D">
        <w:rPr>
          <w:rFonts w:ascii="Times" w:eastAsiaTheme="minorHAnsi" w:hAnsi="Times"/>
          <w:sz w:val="24"/>
          <w:szCs w:val="24"/>
          <w:lang w:eastAsia="en-US"/>
        </w:rPr>
        <w:t>7k in pre-tax profits during a six-</w:t>
      </w:r>
      <w:r w:rsidR="00097B63" w:rsidRPr="00D0738D">
        <w:rPr>
          <w:rFonts w:ascii="Times" w:eastAsiaTheme="minorHAnsi" w:hAnsi="Times"/>
          <w:sz w:val="24"/>
          <w:szCs w:val="24"/>
          <w:lang w:eastAsia="en-US"/>
        </w:rPr>
        <w:t xml:space="preserve">month period: heights that, until then, were unprecedented </w:t>
      </w:r>
      <w:r w:rsidR="00C14244" w:rsidRPr="00D0738D">
        <w:rPr>
          <w:rFonts w:ascii="Times" w:eastAsiaTheme="minorHAnsi" w:hAnsi="Times"/>
          <w:sz w:val="24"/>
          <w:szCs w:val="24"/>
          <w:lang w:eastAsia="en-US"/>
        </w:rPr>
        <w:t xml:space="preserve">for </w:t>
      </w:r>
      <w:r w:rsidR="00097B63" w:rsidRPr="00D0738D">
        <w:rPr>
          <w:rFonts w:ascii="Times" w:eastAsiaTheme="minorHAnsi" w:hAnsi="Times"/>
          <w:sz w:val="24"/>
          <w:szCs w:val="24"/>
          <w:lang w:eastAsia="en-US"/>
        </w:rPr>
        <w:t>any independent British video distributor (</w:t>
      </w:r>
      <w:r w:rsidR="00DD6D6F" w:rsidRPr="00D0738D">
        <w:rPr>
          <w:rFonts w:ascii="Times" w:eastAsiaTheme="minorHAnsi" w:hAnsi="Times"/>
          <w:sz w:val="24"/>
          <w:szCs w:val="24"/>
          <w:lang w:eastAsia="en-US"/>
        </w:rPr>
        <w:t xml:space="preserve">Anon. </w:t>
      </w:r>
      <w:r w:rsidR="009A71B1" w:rsidRPr="00D0738D">
        <w:rPr>
          <w:rFonts w:ascii="Times" w:eastAsiaTheme="minorHAnsi" w:hAnsi="Times"/>
          <w:sz w:val="24"/>
          <w:szCs w:val="24"/>
          <w:lang w:eastAsia="en-US"/>
        </w:rPr>
        <w:t>“Intervision’s Big”</w:t>
      </w:r>
      <w:r w:rsidR="00DD6D6F"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3). Other companies such as HVP, Hokushin</w:t>
      </w:r>
      <w:r w:rsidR="009D309D"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Derann, though ultimately not as successful as Intervision, would grow and enjoy prosperity over the next couple of years</w:t>
      </w:r>
      <w:r w:rsidR="00340B0F" w:rsidRPr="00D0738D">
        <w:rPr>
          <w:rFonts w:ascii="Times" w:eastAsiaTheme="minorHAnsi" w:hAnsi="Times"/>
          <w:sz w:val="24"/>
          <w:szCs w:val="24"/>
          <w:lang w:eastAsia="en-US"/>
        </w:rPr>
        <w:t xml:space="preserve"> (</w:t>
      </w:r>
      <w:r w:rsidR="00340B0F" w:rsidRPr="00D0738D">
        <w:rPr>
          <w:rFonts w:ascii="Times" w:hAnsi="Times"/>
          <w:sz w:val="24"/>
          <w:szCs w:val="24"/>
        </w:rPr>
        <w:t xml:space="preserve">on HVP see Anon. </w:t>
      </w:r>
      <w:r w:rsidR="00CA4029" w:rsidRPr="00D0738D">
        <w:rPr>
          <w:rFonts w:ascii="Times" w:hAnsi="Times"/>
          <w:sz w:val="24"/>
          <w:szCs w:val="24"/>
        </w:rPr>
        <w:t>“Freshen”</w:t>
      </w:r>
      <w:r w:rsidR="00340B0F" w:rsidRPr="00D0738D">
        <w:rPr>
          <w:rFonts w:ascii="Times" w:hAnsi="Times"/>
          <w:sz w:val="24"/>
          <w:szCs w:val="24"/>
        </w:rPr>
        <w:t>; on Hokushin see White; on Derann see Dean “The Cover-up”</w:t>
      </w:r>
      <w:r w:rsidR="00340B0F"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w:t>
      </w:r>
    </w:p>
    <w:p w14:paraId="3957F159" w14:textId="7FCA5458" w:rsidR="00097B63" w:rsidRPr="00D0738D" w:rsidRDefault="00C57296" w:rsidP="003F162B">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97B63" w:rsidRPr="00D0738D">
        <w:rPr>
          <w:rFonts w:ascii="Times" w:eastAsiaTheme="minorHAnsi" w:hAnsi="Times"/>
          <w:sz w:val="24"/>
          <w:szCs w:val="24"/>
          <w:lang w:eastAsia="en-US"/>
        </w:rPr>
        <w:t>The accomplishments of Intervision and its contemporaries encouraged the establishment of yet more independent distributors, all boasting eclectic catalogues.</w:t>
      </w:r>
      <w:r w:rsidR="00097B63" w:rsidRPr="00D0738D">
        <w:rPr>
          <w:rStyle w:val="EndnoteReference"/>
          <w:rFonts w:ascii="Times" w:eastAsiaTheme="minorHAnsi" w:hAnsi="Times"/>
          <w:sz w:val="24"/>
          <w:szCs w:val="24"/>
          <w:lang w:eastAsia="en-US"/>
        </w:rPr>
        <w:endnoteReference w:id="7"/>
      </w:r>
      <w:r w:rsidR="00097B63" w:rsidRPr="00D0738D">
        <w:rPr>
          <w:rFonts w:ascii="Times" w:eastAsiaTheme="minorHAnsi" w:hAnsi="Times"/>
          <w:sz w:val="24"/>
          <w:szCs w:val="24"/>
          <w:lang w:eastAsia="en-US"/>
        </w:rPr>
        <w:t xml:space="preserve"> However, as the video market began to rationalize in mid-1982—due</w:t>
      </w:r>
      <w:r w:rsidR="00C14244"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in part to the boom in independents, but also to the rise in video wholesalers and the increasing presence of major distributors—it</w:t>
      </w:r>
      <w:r w:rsidR="006A2C55" w:rsidRPr="00D0738D">
        <w:rPr>
          <w:rFonts w:ascii="Times" w:eastAsiaTheme="minorHAnsi" w:hAnsi="Times"/>
          <w:sz w:val="24"/>
          <w:szCs w:val="24"/>
          <w:lang w:eastAsia="en-US"/>
        </w:rPr>
        <w:t xml:space="preserve"> soon </w:t>
      </w:r>
      <w:r w:rsidR="00097B63" w:rsidRPr="00D0738D">
        <w:rPr>
          <w:rFonts w:ascii="Times" w:eastAsiaTheme="minorHAnsi" w:hAnsi="Times"/>
          <w:sz w:val="24"/>
          <w:szCs w:val="24"/>
          <w:lang w:eastAsia="en-US"/>
        </w:rPr>
        <w:t xml:space="preserve">became apparent that smaller operations would not be sustainable if they continued to prioritize variety in their marketing </w:t>
      </w:r>
      <w:r w:rsidR="00F56FD7" w:rsidRPr="00D0738D">
        <w:rPr>
          <w:rFonts w:ascii="Times" w:eastAsiaTheme="minorHAnsi" w:hAnsi="Times"/>
          <w:sz w:val="24"/>
          <w:szCs w:val="24"/>
          <w:lang w:eastAsia="en-US"/>
        </w:rPr>
        <w:t>(Anon. “Distributors Move”</w:t>
      </w:r>
      <w:r w:rsidR="00097B63" w:rsidRPr="00D0738D">
        <w:rPr>
          <w:rFonts w:ascii="Times" w:eastAsiaTheme="minorHAnsi" w:hAnsi="Times"/>
          <w:sz w:val="24"/>
          <w:szCs w:val="24"/>
          <w:lang w:eastAsia="en-US"/>
        </w:rPr>
        <w:t xml:space="preserve"> 1). To this end, they had to find </w:t>
      </w:r>
      <w:r w:rsidR="00C14244" w:rsidRPr="00D0738D">
        <w:rPr>
          <w:rFonts w:ascii="Times" w:eastAsiaTheme="minorHAnsi" w:hAnsi="Times"/>
          <w:sz w:val="24"/>
          <w:szCs w:val="24"/>
          <w:lang w:eastAsia="en-US"/>
        </w:rPr>
        <w:t xml:space="preserve">a </w:t>
      </w:r>
      <w:r w:rsidR="00097B63" w:rsidRPr="00D0738D">
        <w:rPr>
          <w:rFonts w:ascii="Times" w:eastAsiaTheme="minorHAnsi" w:hAnsi="Times"/>
          <w:sz w:val="24"/>
          <w:szCs w:val="24"/>
          <w:lang w:eastAsia="en-US"/>
        </w:rPr>
        <w:t xml:space="preserve">means of making themselves appear noteworthy in a scrum of rivals. As I have explained elsewhere, one solution was to target children specifically on the grounds that, as the school holidays were imminent, cartoons and family films were anticipated to encourage repeat viewings. Unlike feature films, which, it was believed, were typically watched once, children’s videos “were expected to have the commercial endurance required to help companies survive </w:t>
      </w:r>
      <w:r w:rsidR="00BA5461" w:rsidRPr="00D0738D">
        <w:rPr>
          <w:rFonts w:ascii="Times" w:eastAsiaTheme="minorHAnsi" w:hAnsi="Times"/>
          <w:sz w:val="24"/>
          <w:szCs w:val="24"/>
          <w:lang w:eastAsia="en-US"/>
        </w:rPr>
        <w:t>rationalization</w:t>
      </w:r>
      <w:r w:rsidR="00097B63" w:rsidRPr="00D0738D">
        <w:rPr>
          <w:rFonts w:ascii="Times" w:eastAsiaTheme="minorHAnsi" w:hAnsi="Times"/>
          <w:sz w:val="24"/>
          <w:szCs w:val="24"/>
          <w:lang w:eastAsia="en-US"/>
        </w:rPr>
        <w:t>” (Walk</w:t>
      </w:r>
      <w:r w:rsidR="002419EF" w:rsidRPr="00D0738D">
        <w:rPr>
          <w:rFonts w:ascii="Times" w:eastAsiaTheme="minorHAnsi" w:hAnsi="Times"/>
          <w:sz w:val="24"/>
          <w:szCs w:val="24"/>
          <w:lang w:eastAsia="en-US"/>
        </w:rPr>
        <w:t>er “Video N</w:t>
      </w:r>
      <w:r w:rsidR="00097B63" w:rsidRPr="00D0738D">
        <w:rPr>
          <w:rFonts w:ascii="Times" w:eastAsiaTheme="minorHAnsi" w:hAnsi="Times"/>
          <w:sz w:val="24"/>
          <w:szCs w:val="24"/>
          <w:lang w:eastAsia="en-US"/>
        </w:rPr>
        <w:t>icies”). Another tactic was for the independents to mimic the ways that major companies</w:t>
      </w:r>
      <w:r w:rsidR="003F162B" w:rsidRPr="00D0738D">
        <w:rPr>
          <w:rFonts w:ascii="Times" w:eastAsiaTheme="minorHAnsi" w:hAnsi="Times"/>
          <w:sz w:val="24"/>
          <w:szCs w:val="24"/>
          <w:lang w:eastAsia="en-US"/>
        </w:rPr>
        <w:t>—which now had a stronghold on the video market—</w:t>
      </w:r>
      <w:r w:rsidR="00097B63" w:rsidRPr="00D0738D">
        <w:rPr>
          <w:rFonts w:ascii="Times" w:eastAsiaTheme="minorHAnsi" w:hAnsi="Times"/>
          <w:sz w:val="24"/>
          <w:szCs w:val="24"/>
          <w:lang w:eastAsia="en-US"/>
        </w:rPr>
        <w:t>presented themselves in their advertising campaigns</w:t>
      </w:r>
      <w:r w:rsidR="00DD6D6F" w:rsidRPr="00D0738D">
        <w:rPr>
          <w:rFonts w:ascii="Times" w:eastAsiaTheme="minorHAnsi" w:hAnsi="Times"/>
          <w:sz w:val="24"/>
          <w:szCs w:val="24"/>
          <w:lang w:eastAsia="en-US"/>
        </w:rPr>
        <w:t>.</w:t>
      </w:r>
      <w:r w:rsidR="003F162B" w:rsidRPr="00D0738D">
        <w:rPr>
          <w:rFonts w:ascii="Times" w:eastAsiaTheme="minorHAnsi" w:hAnsi="Times"/>
          <w:sz w:val="24"/>
          <w:szCs w:val="24"/>
          <w:lang w:eastAsia="en-US"/>
        </w:rPr>
        <w:t xml:space="preserve"> </w:t>
      </w:r>
      <w:r w:rsidR="00DD6D6F" w:rsidRPr="00D0738D">
        <w:rPr>
          <w:rFonts w:ascii="Times" w:eastAsiaTheme="minorHAnsi" w:hAnsi="Times"/>
          <w:sz w:val="24"/>
          <w:szCs w:val="24"/>
          <w:lang w:eastAsia="en-US"/>
        </w:rPr>
        <w:t xml:space="preserve">It was hoped that </w:t>
      </w:r>
      <w:r w:rsidR="003F162B" w:rsidRPr="00D0738D">
        <w:rPr>
          <w:rFonts w:ascii="Times" w:eastAsiaTheme="minorHAnsi" w:hAnsi="Times"/>
          <w:sz w:val="24"/>
          <w:szCs w:val="24"/>
          <w:lang w:eastAsia="en-US"/>
        </w:rPr>
        <w:t>by doing so the</w:t>
      </w:r>
      <w:r w:rsidR="00DD6D6F" w:rsidRPr="00D0738D">
        <w:rPr>
          <w:rFonts w:ascii="Times" w:eastAsiaTheme="minorHAnsi" w:hAnsi="Times"/>
          <w:sz w:val="24"/>
          <w:szCs w:val="24"/>
          <w:lang w:eastAsia="en-US"/>
        </w:rPr>
        <w:t xml:space="preserve"> i</w:t>
      </w:r>
      <w:r w:rsidR="003F162B" w:rsidRPr="00D0738D">
        <w:rPr>
          <w:rFonts w:ascii="Times" w:eastAsiaTheme="minorHAnsi" w:hAnsi="Times"/>
          <w:sz w:val="24"/>
          <w:szCs w:val="24"/>
          <w:lang w:eastAsia="en-US"/>
        </w:rPr>
        <w:t xml:space="preserve">ndependents would be able to achieve </w:t>
      </w:r>
      <w:r w:rsidR="002D1E3E" w:rsidRPr="00D0738D">
        <w:rPr>
          <w:rFonts w:ascii="Times" w:eastAsiaTheme="minorHAnsi" w:hAnsi="Times"/>
          <w:sz w:val="24"/>
          <w:szCs w:val="24"/>
          <w:lang w:eastAsia="en-US"/>
        </w:rPr>
        <w:t>comparable</w:t>
      </w:r>
      <w:r w:rsidR="003F162B" w:rsidRPr="00D0738D">
        <w:rPr>
          <w:rFonts w:ascii="Times" w:eastAsiaTheme="minorHAnsi" w:hAnsi="Times"/>
          <w:sz w:val="24"/>
          <w:szCs w:val="24"/>
          <w:lang w:eastAsia="en-US"/>
        </w:rPr>
        <w:t xml:space="preserve"> levels of success</w:t>
      </w:r>
      <w:r w:rsidR="00097B63" w:rsidRPr="00D0738D">
        <w:rPr>
          <w:rFonts w:ascii="Times" w:eastAsiaTheme="minorHAnsi" w:hAnsi="Times"/>
          <w:sz w:val="24"/>
          <w:szCs w:val="24"/>
          <w:lang w:eastAsia="en-US"/>
        </w:rPr>
        <w:t>.</w:t>
      </w:r>
    </w:p>
    <w:p w14:paraId="7DD2BE5E" w14:textId="77777777" w:rsidR="00C57296" w:rsidRPr="00D0738D" w:rsidRDefault="00C57296" w:rsidP="00097B63">
      <w:pPr>
        <w:keepNext/>
        <w:keepLines/>
        <w:spacing w:after="0" w:line="480" w:lineRule="auto"/>
        <w:ind w:left="-1134"/>
        <w:outlineLvl w:val="0"/>
        <w:rPr>
          <w:rFonts w:ascii="Times" w:eastAsiaTheme="majorEastAsia" w:hAnsi="Times" w:cstheme="majorBidi"/>
          <w:b/>
          <w:bCs/>
          <w:sz w:val="24"/>
          <w:szCs w:val="24"/>
          <w:lang w:eastAsia="en-US"/>
        </w:rPr>
      </w:pPr>
    </w:p>
    <w:p w14:paraId="18DE1097" w14:textId="77777777" w:rsidR="00C57296" w:rsidRPr="00D0738D" w:rsidRDefault="00C14244" w:rsidP="00C14244">
      <w:pPr>
        <w:keepNext/>
        <w:keepLines/>
        <w:spacing w:after="0" w:line="480" w:lineRule="auto"/>
        <w:ind w:left="-1134"/>
        <w:outlineLvl w:val="0"/>
        <w:rPr>
          <w:rFonts w:ascii="Times" w:eastAsiaTheme="majorEastAsia" w:hAnsi="Times" w:cstheme="majorBidi"/>
          <w:bCs/>
          <w:sz w:val="24"/>
          <w:szCs w:val="24"/>
          <w:lang w:eastAsia="en-US"/>
        </w:rPr>
      </w:pPr>
      <w:r w:rsidRPr="00D0738D">
        <w:rPr>
          <w:rFonts w:ascii="Times" w:eastAsiaTheme="majorEastAsia" w:hAnsi="Times" w:cstheme="majorBidi"/>
          <w:bCs/>
          <w:sz w:val="24"/>
          <w:szCs w:val="24"/>
          <w:lang w:eastAsia="en-US"/>
        </w:rPr>
        <w:t>“RENOWNED IN THE FILM INDUSTRY”: COMPANY HISTORIES AND INDUSTRY PEDIGREE</w:t>
      </w:r>
    </w:p>
    <w:p w14:paraId="1A2F2ED3" w14:textId="77777777" w:rsidR="00C14244" w:rsidRPr="00D0738D" w:rsidRDefault="00C14244" w:rsidP="00C14244">
      <w:pPr>
        <w:keepNext/>
        <w:keepLines/>
        <w:spacing w:after="0" w:line="480" w:lineRule="auto"/>
        <w:ind w:left="-1134"/>
        <w:outlineLvl w:val="0"/>
        <w:rPr>
          <w:rFonts w:ascii="Times" w:eastAsiaTheme="majorEastAsia" w:hAnsi="Times" w:cstheme="majorBidi"/>
          <w:bCs/>
          <w:sz w:val="24"/>
          <w:szCs w:val="24"/>
          <w:lang w:eastAsia="en-US"/>
        </w:rPr>
      </w:pPr>
    </w:p>
    <w:p w14:paraId="1F241073" w14:textId="2FE9E9CF" w:rsidR="00097B63" w:rsidRPr="00D0738D" w:rsidRDefault="00097B63"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Because many of the bigger North American firms</w:t>
      </w:r>
      <w:r w:rsidR="00C14244" w:rsidRPr="00D0738D">
        <w:rPr>
          <w:rFonts w:ascii="Times" w:eastAsiaTheme="minorHAnsi" w:hAnsi="Times"/>
          <w:sz w:val="24"/>
          <w:szCs w:val="24"/>
          <w:lang w:eastAsia="en-US"/>
        </w:rPr>
        <w:t xml:space="preserve"> such as Twentieth Century Fox – </w:t>
      </w:r>
      <w:r w:rsidRPr="00D0738D">
        <w:rPr>
          <w:rFonts w:ascii="Times" w:eastAsiaTheme="minorHAnsi" w:hAnsi="Times"/>
          <w:sz w:val="24"/>
          <w:szCs w:val="24"/>
          <w:lang w:eastAsia="en-US"/>
        </w:rPr>
        <w:t>which traded as “Magnetic Video” until 1982</w:t>
      </w:r>
      <w:r w:rsidR="00C14244"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 xml:space="preserve"> and Warner Bros</w:t>
      </w:r>
      <w:r w:rsidR="00C10846"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had long-standing reputations in the film and television industries, they would often, in bids to invoke an air of quality and prestige around their video products, draw on their distinguished histories in print advertising and trade interviews. For instance, upon </w:t>
      </w:r>
      <w:r w:rsidR="009D309D" w:rsidRPr="00D0738D">
        <w:rPr>
          <w:rFonts w:ascii="Times" w:eastAsiaTheme="minorHAnsi" w:hAnsi="Times"/>
          <w:sz w:val="24"/>
          <w:szCs w:val="24"/>
          <w:lang w:eastAsia="en-US"/>
        </w:rPr>
        <w:t xml:space="preserve">starting operations on </w:t>
      </w:r>
      <w:r w:rsidRPr="00D0738D">
        <w:rPr>
          <w:rFonts w:ascii="Times" w:eastAsiaTheme="minorHAnsi" w:hAnsi="Times"/>
          <w:sz w:val="24"/>
          <w:szCs w:val="24"/>
          <w:lang w:eastAsia="en-US"/>
        </w:rPr>
        <w:t xml:space="preserve">the UK market in November 1980, the first print advert for </w:t>
      </w:r>
      <w:r w:rsidR="00C14244" w:rsidRPr="00D0738D">
        <w:rPr>
          <w:rFonts w:ascii="Times" w:eastAsiaTheme="minorHAnsi" w:hAnsi="Times"/>
          <w:sz w:val="24"/>
          <w:szCs w:val="24"/>
          <w:lang w:eastAsia="en-US"/>
        </w:rPr>
        <w:t xml:space="preserve">the </w:t>
      </w:r>
      <w:r w:rsidRPr="00D0738D">
        <w:rPr>
          <w:rFonts w:ascii="Times" w:eastAsiaTheme="minorHAnsi" w:hAnsi="Times"/>
          <w:sz w:val="24"/>
          <w:szCs w:val="24"/>
          <w:lang w:eastAsia="en-US"/>
        </w:rPr>
        <w:t>Warner</w:t>
      </w:r>
      <w:r w:rsidR="00C87F1E" w:rsidRPr="00D0738D">
        <w:rPr>
          <w:rFonts w:ascii="Times" w:eastAsiaTheme="minorHAnsi" w:hAnsi="Times"/>
          <w:sz w:val="24"/>
          <w:szCs w:val="24"/>
          <w:lang w:eastAsia="en-US"/>
        </w:rPr>
        <w:t xml:space="preserve"> Bros.</w:t>
      </w:r>
      <w:r w:rsidRPr="00D0738D">
        <w:rPr>
          <w:rFonts w:ascii="Times" w:eastAsiaTheme="minorHAnsi" w:hAnsi="Times"/>
          <w:sz w:val="24"/>
          <w:szCs w:val="24"/>
          <w:lang w:eastAsia="en-US"/>
        </w:rPr>
        <w:t xml:space="preserve"> label</w:t>
      </w:r>
      <w:r w:rsidR="00C14244"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 xml:space="preserve">WCI Home Video promised to bestow the grandeur of the Hollywood blockbuster </w:t>
      </w:r>
      <w:r w:rsidR="009D309D" w:rsidRPr="00D0738D">
        <w:rPr>
          <w:rFonts w:ascii="Times" w:eastAsiaTheme="minorHAnsi" w:hAnsi="Times"/>
          <w:sz w:val="24"/>
          <w:szCs w:val="24"/>
          <w:lang w:eastAsia="en-US"/>
        </w:rPr>
        <w:t xml:space="preserve">upon </w:t>
      </w:r>
      <w:r w:rsidRPr="00D0738D">
        <w:rPr>
          <w:rFonts w:ascii="Times" w:eastAsiaTheme="minorHAnsi" w:hAnsi="Times"/>
          <w:sz w:val="24"/>
          <w:szCs w:val="24"/>
          <w:lang w:eastAsia="en-US"/>
        </w:rPr>
        <w:t xml:space="preserve">Britons’ living rooms by “giv[ing] the small screen the big treatment” with box office hits such as </w:t>
      </w:r>
      <w:r w:rsidR="00C14244" w:rsidRPr="00D0738D">
        <w:rPr>
          <w:rFonts w:ascii="Times" w:eastAsiaTheme="minorHAnsi" w:hAnsi="Times"/>
          <w:i/>
          <w:sz w:val="24"/>
          <w:szCs w:val="24"/>
          <w:lang w:eastAsia="en-US"/>
        </w:rPr>
        <w:t>Dirty Harry</w:t>
      </w:r>
      <w:r w:rsidRPr="00D0738D">
        <w:rPr>
          <w:rFonts w:ascii="Times" w:eastAsiaTheme="minorHAnsi" w:hAnsi="Times"/>
          <w:i/>
          <w:sz w:val="24"/>
          <w:szCs w:val="24"/>
          <w:lang w:eastAsia="en-US"/>
        </w:rPr>
        <w:t xml:space="preserve"> </w:t>
      </w:r>
      <w:r w:rsidRPr="00D0738D">
        <w:rPr>
          <w:rFonts w:ascii="Times" w:eastAsiaTheme="minorHAnsi" w:hAnsi="Times"/>
          <w:sz w:val="24"/>
          <w:szCs w:val="24"/>
          <w:lang w:eastAsia="en-US"/>
        </w:rPr>
        <w:t xml:space="preserve">(Siegel 1971), </w:t>
      </w:r>
      <w:r w:rsidRPr="00D0738D">
        <w:rPr>
          <w:rFonts w:ascii="Times" w:eastAsiaTheme="minorHAnsi" w:hAnsi="Times"/>
          <w:i/>
          <w:sz w:val="24"/>
          <w:szCs w:val="24"/>
          <w:lang w:eastAsia="en-US"/>
        </w:rPr>
        <w:t xml:space="preserve">Deliverance </w:t>
      </w:r>
      <w:r w:rsidRPr="00D0738D">
        <w:rPr>
          <w:rFonts w:ascii="Times" w:eastAsiaTheme="minorHAnsi" w:hAnsi="Times"/>
          <w:sz w:val="24"/>
          <w:szCs w:val="24"/>
          <w:lang w:eastAsia="en-US"/>
        </w:rPr>
        <w:t xml:space="preserve">(Boorman 1972), </w:t>
      </w:r>
      <w:r w:rsidRPr="00D0738D">
        <w:rPr>
          <w:rFonts w:ascii="Times" w:eastAsiaTheme="minorHAnsi" w:hAnsi="Times"/>
          <w:i/>
          <w:sz w:val="24"/>
          <w:szCs w:val="24"/>
          <w:lang w:eastAsia="en-US"/>
        </w:rPr>
        <w:t>Enter the Dragon</w:t>
      </w:r>
      <w:r w:rsidRPr="00D0738D">
        <w:rPr>
          <w:rFonts w:ascii="Times" w:eastAsiaTheme="minorHAnsi" w:hAnsi="Times"/>
          <w:sz w:val="24"/>
          <w:szCs w:val="24"/>
          <w:lang w:eastAsia="en-US"/>
        </w:rPr>
        <w:t xml:space="preserve"> (Clouse 1973), </w:t>
      </w:r>
      <w:r w:rsidRPr="00D0738D">
        <w:rPr>
          <w:rFonts w:ascii="Times" w:eastAsiaTheme="minorHAnsi" w:hAnsi="Times"/>
          <w:i/>
          <w:sz w:val="24"/>
          <w:szCs w:val="24"/>
          <w:lang w:eastAsia="en-US"/>
        </w:rPr>
        <w:t xml:space="preserve">Blazing Saddles </w:t>
      </w:r>
      <w:r w:rsidRPr="00D0738D">
        <w:rPr>
          <w:rFonts w:ascii="Times" w:eastAsiaTheme="minorHAnsi" w:hAnsi="Times"/>
          <w:sz w:val="24"/>
          <w:szCs w:val="24"/>
          <w:lang w:eastAsia="en-US"/>
        </w:rPr>
        <w:t>(Brooks 1974)</w:t>
      </w:r>
      <w:r w:rsidR="009F60F2"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w:t>
      </w:r>
      <w:r w:rsidRPr="00D0738D">
        <w:rPr>
          <w:rFonts w:ascii="Times" w:eastAsiaTheme="minorHAnsi" w:hAnsi="Times"/>
          <w:i/>
          <w:sz w:val="24"/>
          <w:szCs w:val="24"/>
          <w:lang w:eastAsia="en-US"/>
        </w:rPr>
        <w:t xml:space="preserve">The Exorcist </w:t>
      </w:r>
      <w:r w:rsidRPr="00D0738D">
        <w:rPr>
          <w:rFonts w:ascii="Times" w:eastAsiaTheme="minorHAnsi" w:hAnsi="Times"/>
          <w:sz w:val="24"/>
          <w:szCs w:val="24"/>
          <w:lang w:eastAsia="en-US"/>
        </w:rPr>
        <w:t>(Friedkin 1974)</w:t>
      </w:r>
      <w:r w:rsidR="00C14244" w:rsidRPr="00D0738D">
        <w:rPr>
          <w:rFonts w:ascii="Times" w:eastAsiaTheme="minorHAnsi" w:hAnsi="Times"/>
          <w:sz w:val="24"/>
          <w:szCs w:val="24"/>
          <w:lang w:eastAsia="en-US"/>
        </w:rPr>
        <w:t xml:space="preserve"> (</w:t>
      </w:r>
      <w:r w:rsidR="0093137A" w:rsidRPr="00D0738D">
        <w:rPr>
          <w:rFonts w:ascii="Times" w:eastAsiaTheme="minorHAnsi" w:hAnsi="Times"/>
          <w:sz w:val="24"/>
          <w:szCs w:val="24"/>
          <w:lang w:eastAsia="en-US"/>
        </w:rPr>
        <w:t>see WCI Video</w:t>
      </w:r>
      <w:r w:rsidR="00C14244" w:rsidRPr="00D0738D">
        <w:rPr>
          <w:rFonts w:ascii="Times" w:eastAsiaTheme="minorHAnsi" w:hAnsi="Times"/>
          <w:sz w:val="24"/>
          <w:szCs w:val="24"/>
          <w:lang w:eastAsia="en-US"/>
        </w:rPr>
        <w:t>; s</w:t>
      </w:r>
      <w:r w:rsidR="009F60F2" w:rsidRPr="00D0738D">
        <w:rPr>
          <w:rFonts w:ascii="Times" w:eastAsiaTheme="minorHAnsi" w:hAnsi="Times"/>
          <w:sz w:val="24"/>
          <w:szCs w:val="24"/>
          <w:lang w:eastAsia="en-US"/>
        </w:rPr>
        <w:t xml:space="preserve">ee </w:t>
      </w:r>
      <w:r w:rsidR="0093137A" w:rsidRPr="00D0738D">
        <w:rPr>
          <w:rFonts w:ascii="Times" w:eastAsiaTheme="minorHAnsi" w:hAnsi="Times"/>
          <w:sz w:val="24"/>
          <w:szCs w:val="24"/>
          <w:lang w:eastAsia="en-US"/>
        </w:rPr>
        <w:t xml:space="preserve">also </w:t>
      </w:r>
      <w:r w:rsidR="009F60F2" w:rsidRPr="00D0738D">
        <w:rPr>
          <w:rFonts w:ascii="Times" w:eastAsiaTheme="minorHAnsi" w:hAnsi="Times"/>
          <w:sz w:val="24"/>
          <w:szCs w:val="24"/>
          <w:lang w:eastAsia="en-US"/>
        </w:rPr>
        <w:t>fig.</w:t>
      </w:r>
      <w:r w:rsidRPr="00D0738D">
        <w:rPr>
          <w:rFonts w:ascii="Times" w:eastAsiaTheme="minorHAnsi" w:hAnsi="Times"/>
          <w:sz w:val="24"/>
          <w:szCs w:val="24"/>
          <w:lang w:eastAsia="en-US"/>
        </w:rPr>
        <w:t xml:space="preserve"> 3).</w:t>
      </w:r>
      <w:r w:rsidRPr="00D0738D">
        <w:rPr>
          <w:rStyle w:val="EndnoteReference"/>
          <w:rFonts w:ascii="Times" w:eastAsiaTheme="minorHAnsi" w:hAnsi="Times"/>
          <w:sz w:val="24"/>
          <w:szCs w:val="24"/>
          <w:lang w:eastAsia="en-US"/>
        </w:rPr>
        <w:endnoteReference w:id="8"/>
      </w:r>
      <w:r w:rsidRPr="00D0738D">
        <w:rPr>
          <w:rFonts w:ascii="Times" w:eastAsiaTheme="minorHAnsi" w:hAnsi="Times"/>
          <w:sz w:val="24"/>
          <w:szCs w:val="24"/>
          <w:lang w:eastAsia="en-US"/>
        </w:rPr>
        <w:t xml:space="preserve"> Similarly, a leaflet published by Fox in 1982 encouraged video dealers to “start building up the bankables” by “link[ing] up with a legend” (</w:t>
      </w:r>
      <w:r w:rsidR="00F841D0" w:rsidRPr="00D0738D">
        <w:rPr>
          <w:rFonts w:ascii="Times" w:eastAsiaTheme="minorHAnsi" w:hAnsi="Times"/>
          <w:sz w:val="24"/>
          <w:szCs w:val="24"/>
          <w:lang w:eastAsia="en-US"/>
        </w:rPr>
        <w:t>Twentieth Century Fox Video [UK]</w:t>
      </w:r>
      <w:r w:rsidRPr="00D0738D">
        <w:rPr>
          <w:rFonts w:ascii="Times" w:eastAsiaTheme="minorHAnsi" w:hAnsi="Times"/>
          <w:sz w:val="24"/>
          <w:szCs w:val="24"/>
          <w:lang w:eastAsia="en-US"/>
        </w:rPr>
        <w:t>).</w:t>
      </w:r>
    </w:p>
    <w:p w14:paraId="4597BD4E" w14:textId="77777777" w:rsidR="00097B63" w:rsidRPr="00D0738D" w:rsidRDefault="00097B63" w:rsidP="00097B63">
      <w:pPr>
        <w:spacing w:after="0" w:line="480" w:lineRule="auto"/>
        <w:ind w:left="-1134"/>
        <w:jc w:val="center"/>
        <w:rPr>
          <w:rFonts w:ascii="Times" w:eastAsiaTheme="minorHAnsi" w:hAnsi="Times"/>
          <w:sz w:val="24"/>
          <w:szCs w:val="24"/>
          <w:lang w:eastAsia="en-US"/>
        </w:rPr>
      </w:pPr>
    </w:p>
    <w:p w14:paraId="694635A5" w14:textId="77777777" w:rsidR="00097B63" w:rsidRPr="00D0738D" w:rsidRDefault="00097B63" w:rsidP="00C57296">
      <w:pPr>
        <w:spacing w:after="0" w:line="480" w:lineRule="auto"/>
        <w:ind w:left="-1134"/>
        <w:rPr>
          <w:rFonts w:ascii="Times" w:eastAsiaTheme="minorHAnsi" w:hAnsi="Times"/>
          <w:b/>
          <w:sz w:val="24"/>
          <w:szCs w:val="24"/>
          <w:u w:val="single"/>
          <w:lang w:eastAsia="en-US"/>
        </w:rPr>
      </w:pPr>
      <w:r w:rsidRPr="00D0738D">
        <w:rPr>
          <w:rFonts w:ascii="Times" w:eastAsiaTheme="minorHAnsi" w:hAnsi="Times"/>
          <w:b/>
          <w:sz w:val="24"/>
          <w:szCs w:val="24"/>
          <w:u w:val="single"/>
          <w:lang w:eastAsia="en-US"/>
        </w:rPr>
        <w:t>[</w:t>
      </w:r>
      <w:r w:rsidR="00C57296" w:rsidRPr="00D0738D">
        <w:rPr>
          <w:rFonts w:ascii="Times" w:eastAsiaTheme="minorHAnsi" w:hAnsi="Times"/>
          <w:b/>
          <w:sz w:val="24"/>
          <w:szCs w:val="24"/>
          <w:u w:val="single"/>
          <w:lang w:eastAsia="en-US"/>
        </w:rPr>
        <w:t xml:space="preserve">Insert </w:t>
      </w:r>
      <w:r w:rsidRPr="00D0738D">
        <w:rPr>
          <w:rFonts w:ascii="Times" w:eastAsiaTheme="minorHAnsi" w:hAnsi="Times"/>
          <w:b/>
          <w:sz w:val="24"/>
          <w:szCs w:val="24"/>
          <w:u w:val="single"/>
          <w:lang w:eastAsia="en-US"/>
        </w:rPr>
        <w:t>Figure 3 here]</w:t>
      </w:r>
    </w:p>
    <w:p w14:paraId="4584F2C0" w14:textId="77777777" w:rsidR="00097B63" w:rsidRPr="00D0738D" w:rsidRDefault="00097B63" w:rsidP="00097B63">
      <w:pPr>
        <w:spacing w:after="0" w:line="480" w:lineRule="auto"/>
        <w:ind w:left="-1134"/>
        <w:jc w:val="center"/>
        <w:rPr>
          <w:rFonts w:ascii="Times" w:eastAsiaTheme="minorHAnsi" w:hAnsi="Times"/>
          <w:b/>
          <w:sz w:val="24"/>
          <w:szCs w:val="24"/>
          <w:u w:val="single"/>
          <w:lang w:eastAsia="en-US"/>
        </w:rPr>
      </w:pPr>
    </w:p>
    <w:p w14:paraId="18619A9A" w14:textId="77777777" w:rsidR="00097B63" w:rsidRPr="00D0738D" w:rsidRDefault="00097B63"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Most independents could not make claims of this magnitude. The majority were either too new and thus had no “history” to boast of or in some cases had names “synonymous” with industries that lacked the allure of their major competitors</w:t>
      </w:r>
      <w:r w:rsidR="00712416" w:rsidRPr="00D0738D">
        <w:rPr>
          <w:rFonts w:ascii="Times" w:eastAsiaTheme="minorHAnsi" w:hAnsi="Times"/>
          <w:sz w:val="24"/>
          <w:szCs w:val="24"/>
          <w:lang w:eastAsia="en-US"/>
        </w:rPr>
        <w:t>. Cases in point are Intervision and VCL, which were originally set up to supply video</w:t>
      </w:r>
      <w:r w:rsidRPr="00D0738D">
        <w:rPr>
          <w:rFonts w:ascii="Times" w:eastAsiaTheme="minorHAnsi" w:hAnsi="Times"/>
          <w:sz w:val="24"/>
          <w:szCs w:val="24"/>
          <w:lang w:eastAsia="en-US"/>
        </w:rPr>
        <w:t xml:space="preserve"> projection </w:t>
      </w:r>
      <w:r w:rsidR="00712416" w:rsidRPr="00D0738D">
        <w:rPr>
          <w:rFonts w:ascii="Times" w:eastAsiaTheme="minorHAnsi" w:hAnsi="Times"/>
          <w:sz w:val="24"/>
          <w:szCs w:val="24"/>
          <w:lang w:eastAsia="en-US"/>
        </w:rPr>
        <w:t xml:space="preserve">facilities </w:t>
      </w:r>
      <w:r w:rsidRPr="00D0738D">
        <w:rPr>
          <w:rFonts w:ascii="Times" w:eastAsiaTheme="minorHAnsi" w:hAnsi="Times"/>
          <w:sz w:val="24"/>
          <w:szCs w:val="24"/>
          <w:lang w:eastAsia="en-US"/>
        </w:rPr>
        <w:t>to</w:t>
      </w:r>
      <w:r w:rsidR="00712416"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nightclubs</w:t>
      </w:r>
      <w:r w:rsidR="00712416" w:rsidRPr="00D0738D">
        <w:rPr>
          <w:rFonts w:ascii="Times" w:eastAsiaTheme="minorHAnsi" w:hAnsi="Times"/>
          <w:sz w:val="24"/>
          <w:szCs w:val="24"/>
          <w:lang w:eastAsia="en-US"/>
        </w:rPr>
        <w:t xml:space="preserve"> in the south of England (</w:t>
      </w:r>
      <w:r w:rsidR="00C14244" w:rsidRPr="00D0738D">
        <w:rPr>
          <w:rFonts w:ascii="Times" w:eastAsiaTheme="minorHAnsi" w:hAnsi="Times"/>
          <w:sz w:val="24"/>
          <w:szCs w:val="24"/>
          <w:lang w:eastAsia="en-US"/>
        </w:rPr>
        <w:t xml:space="preserve">see </w:t>
      </w:r>
      <w:r w:rsidR="00712416" w:rsidRPr="00D0738D">
        <w:rPr>
          <w:rFonts w:ascii="Times" w:eastAsiaTheme="minorHAnsi" w:hAnsi="Times"/>
          <w:sz w:val="24"/>
          <w:szCs w:val="24"/>
          <w:lang w:eastAsia="en-US"/>
        </w:rPr>
        <w:t>Upton)</w:t>
      </w:r>
      <w:r w:rsidRPr="00D0738D">
        <w:rPr>
          <w:rFonts w:ascii="Times" w:eastAsiaTheme="minorHAnsi" w:hAnsi="Times"/>
          <w:sz w:val="24"/>
          <w:szCs w:val="24"/>
          <w:lang w:eastAsia="en-US"/>
        </w:rPr>
        <w:t>. However, a couple</w:t>
      </w:r>
      <w:r w:rsidR="00712416" w:rsidRPr="00D0738D">
        <w:rPr>
          <w:rFonts w:ascii="Times" w:eastAsiaTheme="minorHAnsi" w:hAnsi="Times"/>
          <w:sz w:val="24"/>
          <w:szCs w:val="24"/>
          <w:lang w:eastAsia="en-US"/>
        </w:rPr>
        <w:t xml:space="preserve"> of independent operations</w:t>
      </w:r>
      <w:r w:rsidRPr="00D0738D">
        <w:rPr>
          <w:rFonts w:ascii="Times" w:eastAsiaTheme="minorHAnsi" w:hAnsi="Times"/>
          <w:sz w:val="24"/>
          <w:szCs w:val="24"/>
          <w:lang w:eastAsia="en-US"/>
        </w:rPr>
        <w:t xml:space="preserve"> did have histories worth exploiting. </w:t>
      </w:r>
    </w:p>
    <w:p w14:paraId="7374BA2B" w14:textId="5D205EF2" w:rsidR="00097B63" w:rsidRPr="00D0738D" w:rsidRDefault="00C57296"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lastRenderedPageBreak/>
        <w:tab/>
      </w:r>
      <w:r w:rsidR="00097B63" w:rsidRPr="00D0738D">
        <w:rPr>
          <w:rFonts w:ascii="Times" w:eastAsiaTheme="minorHAnsi" w:hAnsi="Times"/>
          <w:sz w:val="24"/>
          <w:szCs w:val="24"/>
          <w:lang w:eastAsia="en-US"/>
        </w:rPr>
        <w:t xml:space="preserve">Derann and Walton Video had several decades’ experience between them, </w:t>
      </w:r>
      <w:r w:rsidR="00C14244" w:rsidRPr="00D0738D">
        <w:rPr>
          <w:rFonts w:ascii="Times" w:eastAsiaTheme="minorHAnsi" w:hAnsi="Times"/>
          <w:sz w:val="24"/>
          <w:szCs w:val="24"/>
          <w:lang w:eastAsia="en-US"/>
        </w:rPr>
        <w:t xml:space="preserve">both </w:t>
      </w:r>
      <w:r w:rsidR="00097B63" w:rsidRPr="00D0738D">
        <w:rPr>
          <w:rFonts w:ascii="Times" w:eastAsiaTheme="minorHAnsi" w:hAnsi="Times"/>
          <w:sz w:val="24"/>
          <w:szCs w:val="24"/>
          <w:lang w:eastAsia="en-US"/>
        </w:rPr>
        <w:t>having distributed feature films on Super-8 and 16mm since the 1960s.</w:t>
      </w:r>
      <w:r w:rsidR="00097B63" w:rsidRPr="00D0738D">
        <w:rPr>
          <w:rFonts w:ascii="Times" w:eastAsiaTheme="minorHAnsi" w:hAnsi="Times"/>
          <w:sz w:val="24"/>
          <w:szCs w:val="24"/>
          <w:vertAlign w:val="superscript"/>
          <w:lang w:eastAsia="en-US"/>
        </w:rPr>
        <w:endnoteReference w:id="9"/>
      </w:r>
      <w:r w:rsidR="00097B63" w:rsidRPr="00D0738D">
        <w:rPr>
          <w:rFonts w:ascii="Times" w:eastAsiaTheme="minorHAnsi" w:hAnsi="Times"/>
          <w:sz w:val="24"/>
          <w:szCs w:val="24"/>
          <w:lang w:eastAsia="en-US"/>
        </w:rPr>
        <w:t xml:space="preserve"> Both had relationships with major industry players including several Hollywood Studios, as well as pre-established distribution arrangements with leading high street retailers. Derann was certainly keen to boast of its company history on its move into video in 1980. Its first consumer advert, published in </w:t>
      </w:r>
      <w:r w:rsidR="00096F2A" w:rsidRPr="00D0738D">
        <w:rPr>
          <w:rFonts w:ascii="Times" w:eastAsiaTheme="minorHAnsi" w:hAnsi="Times"/>
          <w:sz w:val="24"/>
          <w:szCs w:val="24"/>
          <w:lang w:eastAsia="en-US"/>
        </w:rPr>
        <w:t xml:space="preserve">the </w:t>
      </w:r>
      <w:r w:rsidR="00387CE8" w:rsidRPr="00D0738D">
        <w:rPr>
          <w:rFonts w:ascii="Times" w:eastAsiaTheme="minorHAnsi" w:hAnsi="Times"/>
          <w:sz w:val="24"/>
          <w:szCs w:val="24"/>
          <w:lang w:eastAsia="en-US"/>
        </w:rPr>
        <w:t>consumer magazine</w:t>
      </w:r>
      <w:r w:rsidR="00096F2A" w:rsidRPr="00D0738D">
        <w:rPr>
          <w:rFonts w:ascii="Times" w:eastAsiaTheme="minorHAnsi" w:hAnsi="Times"/>
          <w:sz w:val="24"/>
          <w:szCs w:val="24"/>
          <w:lang w:eastAsia="en-US"/>
        </w:rPr>
        <w:t xml:space="preserve"> </w:t>
      </w:r>
      <w:r w:rsidR="00097B63" w:rsidRPr="00D0738D">
        <w:rPr>
          <w:rFonts w:ascii="Times" w:eastAsiaTheme="minorHAnsi" w:hAnsi="Times"/>
          <w:i/>
          <w:sz w:val="24"/>
          <w:szCs w:val="24"/>
          <w:lang w:eastAsia="en-US"/>
        </w:rPr>
        <w:t>Video World</w:t>
      </w:r>
      <w:r w:rsidR="00097B63" w:rsidRPr="00D0738D">
        <w:rPr>
          <w:rFonts w:ascii="Times" w:eastAsiaTheme="minorHAnsi" w:hAnsi="Times"/>
          <w:sz w:val="24"/>
          <w:szCs w:val="24"/>
          <w:lang w:eastAsia="en-US"/>
        </w:rPr>
        <w:t>, proclaimed the company’s move into video was “natural” on account of the fact that it had been “leaders in Super-8 home movie distribution for many years” (Derann</w:t>
      </w:r>
      <w:r w:rsidR="006816D7" w:rsidRPr="00D0738D">
        <w:rPr>
          <w:rFonts w:ascii="Times" w:eastAsiaTheme="minorHAnsi" w:hAnsi="Times"/>
          <w:sz w:val="24"/>
          <w:szCs w:val="24"/>
          <w:lang w:eastAsia="en-US"/>
        </w:rPr>
        <w:t xml:space="preserve"> Audio Visual</w:t>
      </w:r>
      <w:r w:rsidR="00097B63" w:rsidRPr="00D0738D">
        <w:rPr>
          <w:rFonts w:ascii="Times" w:eastAsiaTheme="minorHAnsi" w:hAnsi="Times"/>
          <w:sz w:val="24"/>
          <w:szCs w:val="24"/>
          <w:lang w:eastAsia="en-US"/>
        </w:rPr>
        <w:t xml:space="preserve">, </w:t>
      </w:r>
      <w:r w:rsidR="00DC226F" w:rsidRPr="00D0738D">
        <w:rPr>
          <w:rFonts w:ascii="Times" w:eastAsiaTheme="minorHAnsi" w:hAnsi="Times"/>
          <w:sz w:val="24"/>
          <w:szCs w:val="24"/>
          <w:lang w:eastAsia="en-US"/>
        </w:rPr>
        <w:t xml:space="preserve">Untitled Trade </w:t>
      </w:r>
      <w:r w:rsidR="00D0738D" w:rsidRPr="00D0738D">
        <w:rPr>
          <w:rFonts w:ascii="Times" w:eastAsiaTheme="minorHAnsi" w:hAnsi="Times"/>
          <w:sz w:val="24"/>
          <w:szCs w:val="24"/>
          <w:lang w:eastAsia="en-US"/>
        </w:rPr>
        <w:t>Advertisement</w:t>
      </w:r>
      <w:r w:rsidR="00DC226F" w:rsidRPr="00D0738D">
        <w:rPr>
          <w:rFonts w:ascii="Times" w:eastAsiaTheme="minorHAnsi" w:hAnsi="Times"/>
          <w:sz w:val="24"/>
          <w:szCs w:val="24"/>
          <w:lang w:eastAsia="en-US"/>
        </w:rPr>
        <w:t xml:space="preserve"> 7</w:t>
      </w:r>
      <w:r w:rsidR="00097B63" w:rsidRPr="00D0738D">
        <w:rPr>
          <w:rFonts w:ascii="Times" w:eastAsiaTheme="minorHAnsi" w:hAnsi="Times"/>
          <w:sz w:val="24"/>
          <w:szCs w:val="24"/>
          <w:lang w:eastAsia="en-US"/>
        </w:rPr>
        <w:t xml:space="preserve">). Its first video catalogue, published in 1981, </w:t>
      </w:r>
      <w:r w:rsidR="006A2C55" w:rsidRPr="00D0738D">
        <w:rPr>
          <w:rFonts w:ascii="Times" w:eastAsiaTheme="minorHAnsi" w:hAnsi="Times"/>
          <w:sz w:val="24"/>
          <w:szCs w:val="24"/>
          <w:lang w:eastAsia="en-US"/>
        </w:rPr>
        <w:t xml:space="preserve">also </w:t>
      </w:r>
      <w:r w:rsidR="00097B63" w:rsidRPr="00D0738D">
        <w:rPr>
          <w:rFonts w:ascii="Times" w:eastAsiaTheme="minorHAnsi" w:hAnsi="Times"/>
          <w:sz w:val="24"/>
          <w:szCs w:val="24"/>
          <w:lang w:eastAsia="en-US"/>
        </w:rPr>
        <w:t>drew on its legacy, proudly announcing</w:t>
      </w:r>
      <w:r w:rsidR="001A4B95"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“Derann now [brings] to your television screen that same reliability, quality and reputation for great entertainment value that they have been bringing to your home movie screen for 18 years” (</w:t>
      </w:r>
      <w:r w:rsidR="00DC226F" w:rsidRPr="00D0738D">
        <w:rPr>
          <w:rFonts w:ascii="Times" w:eastAsiaTheme="minorHAnsi" w:hAnsi="Times"/>
          <w:sz w:val="24"/>
          <w:szCs w:val="24"/>
          <w:lang w:eastAsia="en-US"/>
        </w:rPr>
        <w:t>Derann</w:t>
      </w:r>
      <w:r w:rsidR="006816D7" w:rsidRPr="00D0738D">
        <w:rPr>
          <w:rFonts w:ascii="Times" w:eastAsiaTheme="minorHAnsi" w:hAnsi="Times"/>
          <w:sz w:val="24"/>
          <w:szCs w:val="24"/>
          <w:lang w:eastAsia="en-US"/>
        </w:rPr>
        <w:t xml:space="preserve"> Audio Visual</w:t>
      </w:r>
      <w:r w:rsidR="00097B63" w:rsidRPr="00D0738D">
        <w:rPr>
          <w:rFonts w:ascii="Times" w:eastAsiaTheme="minorHAnsi" w:hAnsi="Times"/>
          <w:sz w:val="24"/>
          <w:szCs w:val="24"/>
          <w:lang w:eastAsia="en-US"/>
        </w:rPr>
        <w:t xml:space="preserve"> </w:t>
      </w:r>
      <w:r w:rsidR="00DC226F" w:rsidRPr="00D0738D">
        <w:rPr>
          <w:rFonts w:ascii="Times" w:eastAsiaTheme="minorHAnsi" w:hAnsi="Times"/>
          <w:sz w:val="24"/>
          <w:szCs w:val="24"/>
          <w:lang w:eastAsia="en-US"/>
        </w:rPr>
        <w:t xml:space="preserve">Catalogue </w:t>
      </w:r>
      <w:r w:rsidR="00097B63" w:rsidRPr="00D0738D">
        <w:rPr>
          <w:rFonts w:ascii="Times" w:eastAsiaTheme="minorHAnsi" w:hAnsi="Times"/>
          <w:sz w:val="24"/>
          <w:szCs w:val="24"/>
          <w:lang w:eastAsia="en-US"/>
        </w:rPr>
        <w:t>1</w:t>
      </w:r>
      <w:r w:rsidR="00097B63" w:rsidRPr="00D0738D">
        <w:rPr>
          <w:rFonts w:ascii="Times" w:eastAsiaTheme="minorHAnsi" w:hAnsi="Times"/>
          <w:sz w:val="24"/>
          <w:szCs w:val="24"/>
          <w:vertAlign w:val="superscript"/>
          <w:lang w:eastAsia="en-US"/>
        </w:rPr>
        <w:t>st</w:t>
      </w:r>
      <w:r w:rsidR="00097B63" w:rsidRPr="00D0738D">
        <w:rPr>
          <w:rFonts w:ascii="Times" w:eastAsiaTheme="minorHAnsi" w:hAnsi="Times"/>
          <w:sz w:val="24"/>
          <w:szCs w:val="24"/>
          <w:lang w:eastAsia="en-US"/>
        </w:rPr>
        <w:t xml:space="preserve"> edition). Such claims were not unfounded. As Derek Simmonds, the company’s managing director, later explained to the</w:t>
      </w:r>
      <w:r w:rsidR="006A2C55" w:rsidRPr="00D0738D">
        <w:rPr>
          <w:rFonts w:ascii="Times" w:eastAsiaTheme="minorHAnsi" w:hAnsi="Times"/>
          <w:sz w:val="24"/>
          <w:szCs w:val="24"/>
          <w:lang w:eastAsia="en-US"/>
        </w:rPr>
        <w:t xml:space="preserve"> trade paper</w:t>
      </w:r>
      <w:r w:rsidR="00097B63" w:rsidRPr="00D0738D">
        <w:rPr>
          <w:rFonts w:ascii="Times" w:eastAsiaTheme="minorHAnsi" w:hAnsi="Times"/>
          <w:sz w:val="24"/>
          <w:szCs w:val="24"/>
          <w:lang w:eastAsia="en-US"/>
        </w:rPr>
        <w:t xml:space="preserve"> </w:t>
      </w:r>
      <w:r w:rsidR="00097B63" w:rsidRPr="00D0738D">
        <w:rPr>
          <w:rFonts w:ascii="Times" w:eastAsiaTheme="minorHAnsi" w:hAnsi="Times"/>
          <w:i/>
          <w:sz w:val="24"/>
          <w:szCs w:val="24"/>
          <w:lang w:eastAsia="en-US"/>
        </w:rPr>
        <w:t>Television and Video Retailer</w:t>
      </w:r>
      <w:r w:rsidR="00097B63" w:rsidRPr="00D0738D">
        <w:rPr>
          <w:rFonts w:ascii="Times" w:eastAsiaTheme="minorHAnsi" w:hAnsi="Times"/>
          <w:sz w:val="24"/>
          <w:szCs w:val="24"/>
          <w:lang w:eastAsia="en-US"/>
        </w:rPr>
        <w:t>, his company remained the exclusive UK agents of Universal, Paramount</w:t>
      </w:r>
      <w:r w:rsidR="009F60F2"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United Artists for Super-8 releases (</w:t>
      </w:r>
      <w:r w:rsidR="00E40C0C" w:rsidRPr="00D0738D">
        <w:rPr>
          <w:rFonts w:ascii="Times" w:eastAsiaTheme="minorHAnsi" w:hAnsi="Times"/>
          <w:sz w:val="24"/>
          <w:szCs w:val="24"/>
          <w:lang w:eastAsia="en-US"/>
        </w:rPr>
        <w:t>Der</w:t>
      </w:r>
      <w:r w:rsidR="005C5E30" w:rsidRPr="00D0738D">
        <w:rPr>
          <w:rFonts w:ascii="Times" w:eastAsiaTheme="minorHAnsi" w:hAnsi="Times"/>
          <w:sz w:val="24"/>
          <w:szCs w:val="24"/>
          <w:lang w:eastAsia="en-US"/>
        </w:rPr>
        <w:t>a</w:t>
      </w:r>
      <w:r w:rsidR="00E40C0C" w:rsidRPr="00D0738D">
        <w:rPr>
          <w:rFonts w:ascii="Times" w:eastAsiaTheme="minorHAnsi" w:hAnsi="Times"/>
          <w:sz w:val="24"/>
          <w:szCs w:val="24"/>
          <w:lang w:eastAsia="en-US"/>
        </w:rPr>
        <w:t>n</w:t>
      </w:r>
      <w:r w:rsidR="005C5E30" w:rsidRPr="00D0738D">
        <w:rPr>
          <w:rFonts w:ascii="Times" w:eastAsiaTheme="minorHAnsi" w:hAnsi="Times"/>
          <w:sz w:val="24"/>
          <w:szCs w:val="24"/>
          <w:lang w:eastAsia="en-US"/>
        </w:rPr>
        <w:t>n</w:t>
      </w:r>
      <w:r w:rsidR="006816D7" w:rsidRPr="00D0738D">
        <w:rPr>
          <w:rFonts w:ascii="Times" w:eastAsiaTheme="minorHAnsi" w:hAnsi="Times"/>
          <w:sz w:val="24"/>
          <w:szCs w:val="24"/>
          <w:lang w:eastAsia="en-US"/>
        </w:rPr>
        <w:t xml:space="preserve"> Audio Visual</w:t>
      </w:r>
      <w:r w:rsidR="00144393" w:rsidRPr="00D0738D">
        <w:rPr>
          <w:rFonts w:ascii="Times" w:eastAsiaTheme="minorHAnsi" w:hAnsi="Times"/>
          <w:sz w:val="24"/>
          <w:szCs w:val="24"/>
          <w:lang w:eastAsia="en-US"/>
        </w:rPr>
        <w:t xml:space="preserve"> </w:t>
      </w:r>
      <w:r w:rsidR="00E40C0C" w:rsidRPr="00D0738D">
        <w:rPr>
          <w:rFonts w:ascii="Times" w:eastAsiaTheme="minorHAnsi" w:hAnsi="Times"/>
          <w:sz w:val="24"/>
          <w:szCs w:val="24"/>
          <w:lang w:eastAsia="en-US"/>
        </w:rPr>
        <w:t>“De</w:t>
      </w:r>
      <w:r w:rsidR="00191B1A" w:rsidRPr="00D0738D">
        <w:rPr>
          <w:rFonts w:ascii="Times" w:eastAsiaTheme="minorHAnsi" w:hAnsi="Times"/>
          <w:sz w:val="24"/>
          <w:szCs w:val="24"/>
          <w:lang w:eastAsia="en-US"/>
        </w:rPr>
        <w:t>ra</w:t>
      </w:r>
      <w:r w:rsidR="00E40C0C" w:rsidRPr="00D0738D">
        <w:rPr>
          <w:rFonts w:ascii="Times" w:eastAsiaTheme="minorHAnsi" w:hAnsi="Times"/>
          <w:sz w:val="24"/>
          <w:szCs w:val="24"/>
          <w:lang w:eastAsia="en-US"/>
        </w:rPr>
        <w:t>n</w:t>
      </w:r>
      <w:r w:rsidR="00191B1A" w:rsidRPr="00D0738D">
        <w:rPr>
          <w:rFonts w:ascii="Times" w:eastAsiaTheme="minorHAnsi" w:hAnsi="Times"/>
          <w:sz w:val="24"/>
          <w:szCs w:val="24"/>
          <w:lang w:eastAsia="en-US"/>
        </w:rPr>
        <w:t xml:space="preserve">n Backs Dealers” </w:t>
      </w:r>
      <w:r w:rsidR="00097B63" w:rsidRPr="00D0738D">
        <w:rPr>
          <w:rFonts w:ascii="Times" w:eastAsiaTheme="minorHAnsi" w:hAnsi="Times"/>
          <w:sz w:val="24"/>
          <w:szCs w:val="24"/>
          <w:lang w:eastAsia="en-US"/>
        </w:rPr>
        <w:t xml:space="preserve">3), having handled highly profitable titles such as </w:t>
      </w:r>
      <w:r w:rsidR="00097B63" w:rsidRPr="00D0738D">
        <w:rPr>
          <w:rFonts w:ascii="Times" w:eastAsiaTheme="minorHAnsi" w:hAnsi="Times"/>
          <w:i/>
          <w:sz w:val="24"/>
          <w:szCs w:val="24"/>
          <w:lang w:eastAsia="en-US"/>
        </w:rPr>
        <w:t>Star Wars</w:t>
      </w:r>
      <w:r w:rsidR="006A2C55" w:rsidRPr="00D0738D">
        <w:rPr>
          <w:rFonts w:ascii="Times" w:eastAsiaTheme="minorHAnsi" w:hAnsi="Times"/>
          <w:sz w:val="24"/>
          <w:szCs w:val="24"/>
          <w:lang w:eastAsia="en-US"/>
        </w:rPr>
        <w:t xml:space="preserve"> (Lucas 1977) </w:t>
      </w:r>
      <w:r w:rsidR="00097B63" w:rsidRPr="00D0738D">
        <w:rPr>
          <w:rFonts w:ascii="Times" w:eastAsiaTheme="minorHAnsi" w:hAnsi="Times"/>
          <w:sz w:val="24"/>
          <w:szCs w:val="24"/>
          <w:lang w:eastAsia="en-US"/>
        </w:rPr>
        <w:t>(</w:t>
      </w:r>
      <w:r w:rsidR="00144393" w:rsidRPr="00D0738D">
        <w:rPr>
          <w:rFonts w:ascii="Times" w:eastAsiaTheme="minorHAnsi" w:hAnsi="Times"/>
          <w:sz w:val="24"/>
          <w:szCs w:val="24"/>
          <w:lang w:eastAsia="en-US"/>
        </w:rPr>
        <w:t xml:space="preserve">Dean </w:t>
      </w:r>
      <w:r w:rsidR="00191B1A" w:rsidRPr="00D0738D">
        <w:rPr>
          <w:rFonts w:ascii="Times" w:eastAsiaTheme="minorHAnsi" w:hAnsi="Times"/>
          <w:sz w:val="24"/>
          <w:szCs w:val="24"/>
          <w:lang w:eastAsia="en-US"/>
        </w:rPr>
        <w:t>“Derann, Derann”</w:t>
      </w:r>
      <w:r w:rsidR="00097B63" w:rsidRPr="00D0738D">
        <w:rPr>
          <w:rFonts w:ascii="Times" w:eastAsiaTheme="minorHAnsi" w:hAnsi="Times"/>
          <w:sz w:val="24"/>
          <w:szCs w:val="24"/>
          <w:lang w:eastAsia="en-US"/>
        </w:rPr>
        <w:t xml:space="preserve"> 25). Being “renowned in the film industry”</w:t>
      </w:r>
      <w:r w:rsidR="009F60F2" w:rsidRPr="00D0738D">
        <w:rPr>
          <w:rFonts w:ascii="Times" w:eastAsiaTheme="minorHAnsi" w:hAnsi="Times"/>
          <w:sz w:val="24"/>
          <w:szCs w:val="24"/>
          <w:lang w:eastAsia="en-US"/>
        </w:rPr>
        <w:t xml:space="preserve"> prior to the video boom</w:t>
      </w:r>
      <w:r w:rsidR="00097B63" w:rsidRPr="00D0738D">
        <w:rPr>
          <w:rFonts w:ascii="Times" w:eastAsiaTheme="minorHAnsi" w:hAnsi="Times"/>
          <w:sz w:val="24"/>
          <w:szCs w:val="24"/>
          <w:lang w:eastAsia="en-US"/>
        </w:rPr>
        <w:t xml:space="preserve"> arguably gave Derann extra visibility compared to </w:t>
      </w:r>
      <w:r w:rsidR="001A4B95" w:rsidRPr="00D0738D">
        <w:rPr>
          <w:rFonts w:ascii="Times" w:eastAsiaTheme="minorHAnsi" w:hAnsi="Times"/>
          <w:sz w:val="24"/>
          <w:szCs w:val="24"/>
          <w:lang w:eastAsia="en-US"/>
        </w:rPr>
        <w:t xml:space="preserve">its </w:t>
      </w:r>
      <w:r w:rsidR="00097B63" w:rsidRPr="00D0738D">
        <w:rPr>
          <w:rFonts w:ascii="Times" w:eastAsiaTheme="minorHAnsi" w:hAnsi="Times"/>
          <w:sz w:val="24"/>
          <w:szCs w:val="24"/>
          <w:lang w:eastAsia="en-US"/>
        </w:rPr>
        <w:t xml:space="preserve">newer </w:t>
      </w:r>
      <w:r w:rsidR="009F60F2" w:rsidRPr="00D0738D">
        <w:rPr>
          <w:rFonts w:ascii="Times" w:eastAsiaTheme="minorHAnsi" w:hAnsi="Times"/>
          <w:sz w:val="24"/>
          <w:szCs w:val="24"/>
          <w:lang w:eastAsia="en-US"/>
        </w:rPr>
        <w:t>competitors</w:t>
      </w:r>
      <w:r w:rsidR="00097B63" w:rsidRPr="00D0738D">
        <w:rPr>
          <w:rFonts w:ascii="Times" w:eastAsiaTheme="minorHAnsi" w:hAnsi="Times"/>
          <w:sz w:val="24"/>
          <w:szCs w:val="24"/>
          <w:lang w:eastAsia="en-US"/>
        </w:rPr>
        <w:t xml:space="preserve"> as well as an impression of gravitas at a time when many other independents were still trying to find their voice</w:t>
      </w:r>
      <w:r w:rsidR="009F60F2" w:rsidRPr="00D0738D">
        <w:rPr>
          <w:rFonts w:ascii="Times" w:eastAsiaTheme="minorHAnsi" w:hAnsi="Times"/>
          <w:sz w:val="24"/>
          <w:szCs w:val="24"/>
          <w:lang w:eastAsia="en-US"/>
        </w:rPr>
        <w:t>s</w:t>
      </w:r>
      <w:r w:rsidR="00097B63" w:rsidRPr="00D0738D">
        <w:rPr>
          <w:rFonts w:ascii="Times" w:eastAsiaTheme="minorHAnsi" w:hAnsi="Times"/>
          <w:sz w:val="24"/>
          <w:szCs w:val="24"/>
          <w:lang w:eastAsia="en-US"/>
        </w:rPr>
        <w:t xml:space="preserve"> (</w:t>
      </w:r>
      <w:r w:rsidR="001A4B95" w:rsidRPr="00D0738D">
        <w:rPr>
          <w:rFonts w:ascii="Times" w:eastAsiaTheme="minorHAnsi" w:hAnsi="Times"/>
          <w:sz w:val="24"/>
          <w:szCs w:val="24"/>
          <w:lang w:eastAsia="en-US"/>
        </w:rPr>
        <w:t>I</w:t>
      </w:r>
      <w:r w:rsidR="00097B63" w:rsidRPr="00D0738D">
        <w:rPr>
          <w:rFonts w:ascii="Times" w:eastAsiaTheme="minorHAnsi" w:hAnsi="Times"/>
          <w:sz w:val="24"/>
          <w:szCs w:val="24"/>
          <w:lang w:eastAsia="en-US"/>
        </w:rPr>
        <w:t xml:space="preserve">bid. 24). </w:t>
      </w:r>
    </w:p>
    <w:p w14:paraId="6016F49C" w14:textId="0539D1AB" w:rsidR="00097B63" w:rsidRPr="00D0738D" w:rsidRDefault="00C57296"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6A2C55" w:rsidRPr="00D0738D">
        <w:rPr>
          <w:rFonts w:ascii="Times" w:eastAsiaTheme="minorHAnsi" w:hAnsi="Times"/>
          <w:sz w:val="24"/>
          <w:szCs w:val="24"/>
          <w:lang w:eastAsia="en-US"/>
        </w:rPr>
        <w:t xml:space="preserve">Originally established in the 1950s to trade in photographic slides, </w:t>
      </w:r>
      <w:r w:rsidR="00097B63" w:rsidRPr="00D0738D">
        <w:rPr>
          <w:rFonts w:ascii="Times" w:eastAsiaTheme="minorHAnsi" w:hAnsi="Times"/>
          <w:sz w:val="24"/>
          <w:szCs w:val="24"/>
          <w:lang w:eastAsia="en-US"/>
        </w:rPr>
        <w:t>Walton Video had been in the home entertainment business even longer than Derann (</w:t>
      </w:r>
      <w:r w:rsidR="005C5E30" w:rsidRPr="00D0738D">
        <w:rPr>
          <w:rFonts w:ascii="Times" w:eastAsiaTheme="minorHAnsi" w:hAnsi="Times"/>
          <w:sz w:val="24"/>
          <w:szCs w:val="24"/>
          <w:lang w:eastAsia="en-US"/>
        </w:rPr>
        <w:t xml:space="preserve">Walton Video “Aiming” </w:t>
      </w:r>
      <w:r w:rsidR="00097B63" w:rsidRPr="00D0738D">
        <w:rPr>
          <w:rFonts w:ascii="Times" w:eastAsiaTheme="minorHAnsi" w:hAnsi="Times"/>
          <w:sz w:val="24"/>
          <w:szCs w:val="24"/>
          <w:lang w:eastAsia="en-US"/>
        </w:rPr>
        <w:t xml:space="preserve">3). This factor, coupled with its move into Super-8 film distribution in the 1960s, made a standout operation at the dawn of the video boom. A supplemental booklet issued with </w:t>
      </w:r>
      <w:r w:rsidR="00926654" w:rsidRPr="00D0738D">
        <w:rPr>
          <w:rFonts w:ascii="Times" w:eastAsiaTheme="minorHAnsi" w:hAnsi="Times"/>
          <w:sz w:val="24"/>
          <w:szCs w:val="24"/>
          <w:lang w:eastAsia="en-US"/>
        </w:rPr>
        <w:t xml:space="preserve">the trade paper </w:t>
      </w:r>
      <w:r w:rsidR="00097B63" w:rsidRPr="00D0738D">
        <w:rPr>
          <w:rFonts w:ascii="Times" w:eastAsiaTheme="minorHAnsi" w:hAnsi="Times"/>
          <w:i/>
          <w:sz w:val="24"/>
          <w:szCs w:val="24"/>
          <w:lang w:eastAsia="en-US"/>
        </w:rPr>
        <w:t>Video Business</w:t>
      </w:r>
      <w:r w:rsidR="00097B63" w:rsidRPr="00D0738D">
        <w:rPr>
          <w:rFonts w:ascii="Times" w:eastAsiaTheme="minorHAnsi" w:hAnsi="Times"/>
          <w:sz w:val="24"/>
          <w:szCs w:val="24"/>
          <w:lang w:eastAsia="en-US"/>
        </w:rPr>
        <w:t xml:space="preserve"> in June 1982 boasted of how, not dissimilar to Derann, Walton’s industry experience set it apart from the “many companies that have simply jumped on the accelerating video bandwagon” (</w:t>
      </w:r>
      <w:r w:rsidR="001A4B95" w:rsidRPr="00D0738D">
        <w:rPr>
          <w:rFonts w:ascii="Times" w:eastAsiaTheme="minorHAnsi" w:hAnsi="Times"/>
          <w:sz w:val="24"/>
          <w:szCs w:val="24"/>
          <w:lang w:eastAsia="en-US"/>
        </w:rPr>
        <w:t>I</w:t>
      </w:r>
      <w:r w:rsidR="00097B63" w:rsidRPr="00D0738D">
        <w:rPr>
          <w:rFonts w:ascii="Times" w:eastAsiaTheme="minorHAnsi" w:hAnsi="Times"/>
          <w:sz w:val="24"/>
          <w:szCs w:val="24"/>
          <w:lang w:eastAsia="en-US"/>
        </w:rPr>
        <w:t xml:space="preserve">bid.): </w:t>
      </w:r>
      <w:r w:rsidR="00097B63" w:rsidRPr="00D0738D">
        <w:rPr>
          <w:rFonts w:ascii="Times" w:eastAsiaTheme="minorHAnsi" w:hAnsi="Times"/>
          <w:sz w:val="24"/>
          <w:szCs w:val="24"/>
          <w:lang w:eastAsia="en-US"/>
        </w:rPr>
        <w:lastRenderedPageBreak/>
        <w:t>companies which, according to the booklet, “spring up overnight only to disappear just as quickly” (</w:t>
      </w:r>
      <w:r w:rsidR="00A33453" w:rsidRPr="00D0738D">
        <w:rPr>
          <w:rFonts w:ascii="Times" w:eastAsiaTheme="minorHAnsi" w:hAnsi="Times"/>
          <w:sz w:val="24"/>
          <w:szCs w:val="24"/>
          <w:lang w:eastAsia="en-US"/>
        </w:rPr>
        <w:t xml:space="preserve">Anon. </w:t>
      </w:r>
      <w:r w:rsidR="00191B1A" w:rsidRPr="00D0738D">
        <w:rPr>
          <w:rFonts w:ascii="Times" w:eastAsiaTheme="minorHAnsi" w:hAnsi="Times"/>
          <w:sz w:val="24"/>
          <w:szCs w:val="24"/>
          <w:lang w:eastAsia="en-US"/>
        </w:rPr>
        <w:t>“Movie Pacts”</w:t>
      </w:r>
      <w:r w:rsidR="00A33453"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 xml:space="preserve">1). Here, as with Derann, Walton’s historical success and proven passion for home entertainment is used as a </w:t>
      </w:r>
      <w:r w:rsidR="00BA5461" w:rsidRPr="00D0738D">
        <w:rPr>
          <w:rFonts w:ascii="Times" w:eastAsiaTheme="minorHAnsi" w:hAnsi="Times"/>
          <w:sz w:val="24"/>
          <w:szCs w:val="24"/>
          <w:lang w:eastAsia="en-US"/>
        </w:rPr>
        <w:t>legitimizing</w:t>
      </w:r>
      <w:r w:rsidR="00097B63" w:rsidRPr="00D0738D">
        <w:rPr>
          <w:rFonts w:ascii="Times" w:eastAsiaTheme="minorHAnsi" w:hAnsi="Times"/>
          <w:sz w:val="24"/>
          <w:szCs w:val="24"/>
          <w:lang w:eastAsia="en-US"/>
        </w:rPr>
        <w:t xml:space="preserve"> factor in its foreseen longevity, while its smaller competitors are discounted on account of their opportunism and inevitable transience</w:t>
      </w:r>
      <w:r w:rsidR="00C10846"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they are not likely to survive, the booklet suggests, because they lack Walton’s defining qualities, the most important of which are its history and</w:t>
      </w:r>
      <w:r w:rsidR="006A2C55" w:rsidRPr="00D0738D">
        <w:rPr>
          <w:rFonts w:ascii="Times" w:eastAsiaTheme="minorHAnsi" w:hAnsi="Times"/>
          <w:sz w:val="24"/>
          <w:szCs w:val="24"/>
          <w:lang w:eastAsia="en-US"/>
        </w:rPr>
        <w:t xml:space="preserve"> longstanding</w:t>
      </w:r>
      <w:r w:rsidR="00097B63" w:rsidRPr="00D0738D">
        <w:rPr>
          <w:rFonts w:ascii="Times" w:eastAsiaTheme="minorHAnsi" w:hAnsi="Times"/>
          <w:sz w:val="24"/>
          <w:szCs w:val="24"/>
          <w:lang w:eastAsia="en-US"/>
        </w:rPr>
        <w:t xml:space="preserve"> industry pedigree. “When the video industry started”, the company’s managing director (and former film producer and director) Hamish Gibson</w:t>
      </w:r>
      <w:r w:rsidR="00C10846" w:rsidRPr="00D0738D">
        <w:rPr>
          <w:rFonts w:ascii="Times" w:eastAsiaTheme="minorHAnsi" w:hAnsi="Times"/>
          <w:sz w:val="24"/>
          <w:szCs w:val="24"/>
          <w:lang w:eastAsia="en-US"/>
        </w:rPr>
        <w:t xml:space="preserve"> claimed</w:t>
      </w:r>
      <w:r w:rsidR="00097B63" w:rsidRPr="00D0738D">
        <w:rPr>
          <w:rFonts w:ascii="Times" w:eastAsiaTheme="minorHAnsi" w:hAnsi="Times"/>
          <w:sz w:val="24"/>
          <w:szCs w:val="24"/>
          <w:lang w:eastAsia="en-US"/>
        </w:rPr>
        <w:t xml:space="preserve"> “[Walton] were</w:t>
      </w:r>
      <w:r w:rsidR="001A4B95" w:rsidRPr="00D0738D">
        <w:rPr>
          <w:rFonts w:ascii="Times" w:eastAsiaTheme="minorHAnsi" w:hAnsi="Times"/>
          <w:sz w:val="24"/>
          <w:szCs w:val="24"/>
          <w:lang w:eastAsia="en-US"/>
        </w:rPr>
        <w:t xml:space="preserve"> [sic]</w:t>
      </w:r>
      <w:r w:rsidR="00097B63" w:rsidRPr="00D0738D">
        <w:rPr>
          <w:rFonts w:ascii="Times" w:eastAsiaTheme="minorHAnsi" w:hAnsi="Times"/>
          <w:sz w:val="24"/>
          <w:szCs w:val="24"/>
          <w:lang w:eastAsia="en-US"/>
        </w:rPr>
        <w:t xml:space="preserve"> already well established in the home movie business” (</w:t>
      </w:r>
      <w:r w:rsidR="005C5E30" w:rsidRPr="00D0738D">
        <w:rPr>
          <w:rFonts w:ascii="Times" w:eastAsiaTheme="minorHAnsi" w:hAnsi="Times"/>
          <w:sz w:val="24"/>
          <w:szCs w:val="24"/>
          <w:lang w:eastAsia="en-US"/>
        </w:rPr>
        <w:t>Walton Video “Aiming”</w:t>
      </w:r>
      <w:r w:rsidR="00144393"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 xml:space="preserve">3; on Gibson’s career in movies see </w:t>
      </w:r>
      <w:r w:rsidR="005C5E30" w:rsidRPr="00D0738D">
        <w:rPr>
          <w:rFonts w:ascii="Times" w:eastAsiaTheme="minorHAnsi" w:hAnsi="Times"/>
          <w:sz w:val="24"/>
          <w:szCs w:val="24"/>
          <w:lang w:eastAsia="en-US"/>
        </w:rPr>
        <w:t>Walton Video “An”</w:t>
      </w:r>
      <w:r w:rsidR="00097B63" w:rsidRPr="00D0738D">
        <w:rPr>
          <w:rFonts w:ascii="Times" w:eastAsiaTheme="minorHAnsi" w:hAnsi="Times"/>
          <w:sz w:val="24"/>
          <w:szCs w:val="24"/>
          <w:lang w:eastAsia="en-US"/>
        </w:rPr>
        <w:t xml:space="preserve"> 6). The company’s existing business relationships with high street retailers such as</w:t>
      </w:r>
      <w:r w:rsidR="006A2C55" w:rsidRPr="00D0738D">
        <w:rPr>
          <w:rFonts w:ascii="Times" w:eastAsiaTheme="minorHAnsi" w:hAnsi="Times"/>
          <w:sz w:val="24"/>
          <w:szCs w:val="24"/>
          <w:lang w:eastAsia="en-US"/>
        </w:rPr>
        <w:t xml:space="preserve"> the electronics giant</w:t>
      </w:r>
      <w:r w:rsidR="00097B63" w:rsidRPr="00D0738D">
        <w:rPr>
          <w:rFonts w:ascii="Times" w:eastAsiaTheme="minorHAnsi" w:hAnsi="Times"/>
          <w:sz w:val="24"/>
          <w:szCs w:val="24"/>
          <w:lang w:eastAsia="en-US"/>
        </w:rPr>
        <w:t xml:space="preserve"> Dixons—which stocked its 8mm reels—is said to have contributed heavily to the company’s situating itself as a “major” force in home video, because, according to Gibson, such marriages “gave [Walton] instant credibility” in the new video market (</w:t>
      </w:r>
      <w:r w:rsidR="00E924AD" w:rsidRPr="00D0738D">
        <w:rPr>
          <w:rFonts w:ascii="Times" w:eastAsiaTheme="minorHAnsi" w:hAnsi="Times"/>
          <w:sz w:val="24"/>
          <w:szCs w:val="24"/>
          <w:lang w:eastAsia="en-US"/>
        </w:rPr>
        <w:t>I</w:t>
      </w:r>
      <w:r w:rsidR="00097B63" w:rsidRPr="00D0738D">
        <w:rPr>
          <w:rFonts w:ascii="Times" w:eastAsiaTheme="minorHAnsi" w:hAnsi="Times"/>
          <w:sz w:val="24"/>
          <w:szCs w:val="24"/>
          <w:lang w:eastAsia="en-US"/>
        </w:rPr>
        <w:t>bid.). Walton’s history as a “leading” market player is also used to validate further claims that the firm is reliable and that it is dealing in quality material. As with Derann and</w:t>
      </w:r>
      <w:r w:rsidR="00096F2A"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by </w:t>
      </w:r>
      <w:r w:rsidR="00431265" w:rsidRPr="00D0738D">
        <w:rPr>
          <w:rFonts w:ascii="Times" w:eastAsiaTheme="minorHAnsi" w:hAnsi="Times"/>
          <w:sz w:val="24"/>
          <w:szCs w:val="24"/>
          <w:lang w:eastAsia="en-US"/>
        </w:rPr>
        <w:t>e</w:t>
      </w:r>
      <w:r w:rsidR="00097B63" w:rsidRPr="00D0738D">
        <w:rPr>
          <w:rFonts w:ascii="Times" w:eastAsiaTheme="minorHAnsi" w:hAnsi="Times"/>
          <w:sz w:val="24"/>
          <w:szCs w:val="24"/>
          <w:lang w:eastAsia="en-US"/>
        </w:rPr>
        <w:t>x</w:t>
      </w:r>
      <w:r w:rsidR="00431265" w:rsidRPr="00D0738D">
        <w:rPr>
          <w:rFonts w:ascii="Times" w:eastAsiaTheme="minorHAnsi" w:hAnsi="Times"/>
          <w:sz w:val="24"/>
          <w:szCs w:val="24"/>
          <w:lang w:eastAsia="en-US"/>
        </w:rPr>
        <w:t>tension</w:t>
      </w:r>
      <w:r w:rsidR="00096F2A" w:rsidRPr="00D0738D">
        <w:rPr>
          <w:rFonts w:ascii="Times" w:eastAsiaTheme="minorHAnsi" w:hAnsi="Times"/>
          <w:sz w:val="24"/>
          <w:szCs w:val="24"/>
          <w:lang w:eastAsia="en-US"/>
        </w:rPr>
        <w:t>,</w:t>
      </w:r>
      <w:r w:rsidR="00E924AD"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Fox and Warner</w:t>
      </w:r>
      <w:r w:rsidR="00C10846" w:rsidRPr="00D0738D">
        <w:rPr>
          <w:rFonts w:ascii="Times" w:eastAsiaTheme="minorHAnsi" w:hAnsi="Times"/>
          <w:sz w:val="24"/>
          <w:szCs w:val="24"/>
          <w:lang w:eastAsia="en-US"/>
        </w:rPr>
        <w:t xml:space="preserve"> Bros.</w:t>
      </w:r>
      <w:r w:rsidR="00097B63" w:rsidRPr="00D0738D">
        <w:rPr>
          <w:rFonts w:ascii="Times" w:eastAsiaTheme="minorHAnsi" w:hAnsi="Times"/>
          <w:sz w:val="24"/>
          <w:szCs w:val="24"/>
          <w:lang w:eastAsia="en-US"/>
        </w:rPr>
        <w:t>, Walton’s legacy is capitalized on to distinguish it from the many other newer and less-expe</w:t>
      </w:r>
      <w:r w:rsidR="00C87F1E" w:rsidRPr="00D0738D">
        <w:rPr>
          <w:rFonts w:ascii="Times" w:eastAsiaTheme="minorHAnsi" w:hAnsi="Times"/>
          <w:sz w:val="24"/>
          <w:szCs w:val="24"/>
          <w:lang w:eastAsia="en-US"/>
        </w:rPr>
        <w:t>rienced independent competitors;</w:t>
      </w:r>
      <w:r w:rsidR="00097B63" w:rsidRPr="00D0738D">
        <w:rPr>
          <w:rFonts w:ascii="Times" w:eastAsiaTheme="minorHAnsi" w:hAnsi="Times"/>
          <w:sz w:val="24"/>
          <w:szCs w:val="24"/>
          <w:lang w:eastAsia="en-US"/>
        </w:rPr>
        <w:t xml:space="preserve"> companies that Walton characterizes as merely entering the business “for a quick and easy buck” (</w:t>
      </w:r>
      <w:r w:rsidR="005C5E30" w:rsidRPr="00D0738D">
        <w:rPr>
          <w:rFonts w:ascii="Times" w:eastAsiaTheme="minorHAnsi" w:hAnsi="Times"/>
          <w:sz w:val="24"/>
          <w:szCs w:val="24"/>
          <w:lang w:eastAsia="en-US"/>
        </w:rPr>
        <w:t>Walton Video “Aiming”</w:t>
      </w:r>
      <w:r w:rsidR="00BA2F96" w:rsidRPr="00D0738D">
        <w:rPr>
          <w:rFonts w:ascii="Times" w:eastAsiaTheme="minorHAnsi" w:hAnsi="Times"/>
          <w:sz w:val="24"/>
          <w:szCs w:val="24"/>
          <w:lang w:eastAsia="en-US"/>
        </w:rPr>
        <w:t xml:space="preserve"> 3</w:t>
      </w:r>
      <w:r w:rsidR="00097B63" w:rsidRPr="00D0738D">
        <w:rPr>
          <w:rFonts w:ascii="Times" w:eastAsiaTheme="minorHAnsi" w:hAnsi="Times"/>
          <w:sz w:val="24"/>
          <w:szCs w:val="24"/>
          <w:lang w:eastAsia="en-US"/>
        </w:rPr>
        <w:t>).</w:t>
      </w:r>
    </w:p>
    <w:p w14:paraId="6BB30193" w14:textId="77777777" w:rsidR="00C57296" w:rsidRPr="00D0738D" w:rsidRDefault="00C57296" w:rsidP="00097B63">
      <w:pPr>
        <w:keepNext/>
        <w:keepLines/>
        <w:spacing w:after="0" w:line="480" w:lineRule="auto"/>
        <w:ind w:left="-1134"/>
        <w:outlineLvl w:val="0"/>
        <w:rPr>
          <w:rFonts w:ascii="Times" w:eastAsiaTheme="majorEastAsia" w:hAnsi="Times" w:cstheme="majorBidi"/>
          <w:b/>
          <w:bCs/>
          <w:sz w:val="24"/>
          <w:szCs w:val="24"/>
          <w:lang w:eastAsia="en-US"/>
        </w:rPr>
      </w:pPr>
    </w:p>
    <w:p w14:paraId="4D505CBD" w14:textId="77777777" w:rsidR="00E924AD" w:rsidRPr="00D0738D" w:rsidRDefault="00E924AD" w:rsidP="00097B63">
      <w:pPr>
        <w:keepNext/>
        <w:keepLines/>
        <w:spacing w:after="0" w:line="480" w:lineRule="auto"/>
        <w:ind w:left="-1134"/>
        <w:outlineLvl w:val="0"/>
        <w:rPr>
          <w:rFonts w:ascii="Times" w:eastAsiaTheme="majorEastAsia" w:hAnsi="Times" w:cstheme="majorBidi"/>
          <w:bCs/>
          <w:sz w:val="24"/>
          <w:szCs w:val="24"/>
          <w:lang w:eastAsia="en-US"/>
        </w:rPr>
      </w:pPr>
      <w:r w:rsidRPr="00D0738D">
        <w:rPr>
          <w:rFonts w:ascii="Times" w:eastAsiaTheme="majorEastAsia" w:hAnsi="Times" w:cstheme="majorBidi"/>
          <w:bCs/>
          <w:sz w:val="24"/>
          <w:szCs w:val="24"/>
          <w:lang w:eastAsia="en-US"/>
        </w:rPr>
        <w:t>“BIG SCREEN RELEASES”: PRESTIGE ADVERTIZING</w:t>
      </w:r>
    </w:p>
    <w:p w14:paraId="1F028DB6" w14:textId="77777777" w:rsidR="00C57296" w:rsidRPr="00D0738D" w:rsidRDefault="00C57296" w:rsidP="00097B63">
      <w:pPr>
        <w:spacing w:after="0" w:line="480" w:lineRule="auto"/>
        <w:ind w:left="-1134"/>
        <w:rPr>
          <w:rFonts w:ascii="Times" w:eastAsiaTheme="minorHAnsi" w:hAnsi="Times"/>
          <w:sz w:val="24"/>
          <w:szCs w:val="24"/>
          <w:lang w:eastAsia="en-US"/>
        </w:rPr>
      </w:pPr>
    </w:p>
    <w:p w14:paraId="40034ACC" w14:textId="43FB0360" w:rsidR="00097B63" w:rsidRPr="00D0738D" w:rsidRDefault="00097B63"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The legacies and historic business agreements of companies such as Derann and Walton did</w:t>
      </w:r>
      <w:r w:rsidR="00C87F1E" w:rsidRPr="00D0738D">
        <w:rPr>
          <w:rFonts w:ascii="Times" w:eastAsiaTheme="minorHAnsi" w:hAnsi="Times"/>
          <w:sz w:val="24"/>
          <w:szCs w:val="24"/>
          <w:lang w:eastAsia="en-US"/>
        </w:rPr>
        <w:t xml:space="preserve"> not protect them from what was perhaps</w:t>
      </w:r>
      <w:r w:rsidRPr="00D0738D">
        <w:rPr>
          <w:rFonts w:ascii="Times" w:eastAsiaTheme="minorHAnsi" w:hAnsi="Times"/>
          <w:sz w:val="24"/>
          <w:szCs w:val="24"/>
          <w:lang w:eastAsia="en-US"/>
        </w:rPr>
        <w:t xml:space="preserve"> the foremost disadvantage faced by the majority of independent distributors: namely an inability to obtain the video rights to the most desirable movies. </w:t>
      </w:r>
      <w:r w:rsidRPr="00D0738D">
        <w:rPr>
          <w:rFonts w:ascii="Times" w:eastAsiaTheme="minorHAnsi" w:hAnsi="Times"/>
          <w:sz w:val="24"/>
          <w:szCs w:val="24"/>
          <w:lang w:eastAsia="en-US"/>
        </w:rPr>
        <w:lastRenderedPageBreak/>
        <w:t xml:space="preserve">While, as </w:t>
      </w:r>
      <w:r w:rsidR="00431265" w:rsidRPr="00D0738D">
        <w:rPr>
          <w:rFonts w:ascii="Times" w:eastAsiaTheme="minorHAnsi" w:hAnsi="Times"/>
          <w:sz w:val="24"/>
          <w:szCs w:val="24"/>
          <w:lang w:eastAsia="en-US"/>
        </w:rPr>
        <w:t>noted above</w:t>
      </w:r>
      <w:r w:rsidRPr="00D0738D">
        <w:rPr>
          <w:rFonts w:ascii="Times" w:eastAsiaTheme="minorHAnsi" w:hAnsi="Times"/>
          <w:sz w:val="24"/>
          <w:szCs w:val="24"/>
          <w:lang w:eastAsia="en-US"/>
        </w:rPr>
        <w:t xml:space="preserve">, Derann owned </w:t>
      </w:r>
      <w:r w:rsidR="00E924AD" w:rsidRPr="00D0738D">
        <w:rPr>
          <w:rFonts w:ascii="Times" w:eastAsiaTheme="minorHAnsi" w:hAnsi="Times"/>
          <w:sz w:val="24"/>
          <w:szCs w:val="24"/>
          <w:lang w:eastAsia="en-US"/>
        </w:rPr>
        <w:t xml:space="preserve">the </w:t>
      </w:r>
      <w:r w:rsidRPr="00D0738D">
        <w:rPr>
          <w:rFonts w:ascii="Times" w:eastAsiaTheme="minorHAnsi" w:hAnsi="Times"/>
          <w:sz w:val="24"/>
          <w:szCs w:val="24"/>
          <w:lang w:eastAsia="en-US"/>
        </w:rPr>
        <w:t xml:space="preserve">rights to some popular titles from major companies on Super-8, these rights rarely extended to video. Therefore, as Derann continued to trade in the Super-8 version of </w:t>
      </w:r>
      <w:r w:rsidRPr="00D0738D">
        <w:rPr>
          <w:rFonts w:ascii="Times" w:eastAsiaTheme="minorHAnsi" w:hAnsi="Times"/>
          <w:i/>
          <w:sz w:val="24"/>
          <w:szCs w:val="24"/>
          <w:lang w:eastAsia="en-US"/>
        </w:rPr>
        <w:t>Star Wars</w:t>
      </w:r>
      <w:r w:rsidRPr="00D0738D">
        <w:rPr>
          <w:rFonts w:ascii="Times" w:eastAsiaTheme="minorHAnsi" w:hAnsi="Times"/>
          <w:sz w:val="24"/>
          <w:szCs w:val="24"/>
          <w:lang w:eastAsia="en-US"/>
        </w:rPr>
        <w:t xml:space="preserve"> in the early 1980s (which, as was often the case with such releases, constituted 18 minutes of “highlights” from the film), Fox</w:t>
      </w:r>
      <w:r w:rsidR="00386BD5" w:rsidRPr="00D0738D">
        <w:rPr>
          <w:rFonts w:ascii="Times" w:eastAsiaTheme="minorHAnsi" w:hAnsi="Times"/>
          <w:sz w:val="24"/>
          <w:szCs w:val="24"/>
          <w:lang w:eastAsia="en-US"/>
        </w:rPr>
        <w:t xml:space="preserve"> released it onto video in 1982,</w:t>
      </w:r>
      <w:r w:rsidRPr="00D0738D">
        <w:rPr>
          <w:rFonts w:ascii="Times" w:eastAsiaTheme="minorHAnsi" w:hAnsi="Times"/>
          <w:sz w:val="24"/>
          <w:szCs w:val="24"/>
          <w:lang w:eastAsia="en-US"/>
        </w:rPr>
        <w:t xml:space="preserve"> to far greater success. Moreover, because most major companies had been </w:t>
      </w:r>
      <w:r w:rsidR="00BA5461" w:rsidRPr="00D0738D">
        <w:rPr>
          <w:rFonts w:ascii="Times" w:eastAsiaTheme="minorHAnsi" w:hAnsi="Times"/>
          <w:sz w:val="24"/>
          <w:szCs w:val="24"/>
          <w:lang w:eastAsia="en-US"/>
        </w:rPr>
        <w:t>skeptical</w:t>
      </w:r>
      <w:r w:rsidRPr="00D0738D">
        <w:rPr>
          <w:rFonts w:ascii="Times" w:eastAsiaTheme="minorHAnsi" w:hAnsi="Times"/>
          <w:sz w:val="24"/>
          <w:szCs w:val="24"/>
          <w:lang w:eastAsia="en-US"/>
        </w:rPr>
        <w:t xml:space="preserve"> of video since the launch of Betamax in the US in 1976—due, primarily, to concerns </w:t>
      </w:r>
      <w:r w:rsidR="00386BD5" w:rsidRPr="00D0738D">
        <w:rPr>
          <w:rFonts w:ascii="Times" w:eastAsiaTheme="minorHAnsi" w:hAnsi="Times"/>
          <w:sz w:val="24"/>
          <w:szCs w:val="24"/>
          <w:lang w:eastAsia="en-US"/>
        </w:rPr>
        <w:t xml:space="preserve">over </w:t>
      </w:r>
      <w:r w:rsidRPr="00D0738D">
        <w:rPr>
          <w:rFonts w:ascii="Times" w:eastAsiaTheme="minorHAnsi" w:hAnsi="Times"/>
          <w:sz w:val="24"/>
          <w:szCs w:val="24"/>
          <w:lang w:eastAsia="en-US"/>
        </w:rPr>
        <w:t>piracy (Wasser</w:t>
      </w:r>
      <w:r w:rsidRPr="00D0738D">
        <w:rPr>
          <w:rFonts w:ascii="Times" w:hAnsi="Times"/>
          <w:color w:val="000000"/>
          <w:sz w:val="24"/>
          <w:szCs w:val="24"/>
        </w:rPr>
        <w:t xml:space="preserve"> 82-91</w:t>
      </w:r>
      <w:r w:rsidRPr="00D0738D">
        <w:rPr>
          <w:rFonts w:ascii="Times" w:eastAsiaTheme="minorHAnsi" w:hAnsi="Times"/>
          <w:sz w:val="24"/>
          <w:szCs w:val="24"/>
          <w:lang w:eastAsia="en-US"/>
        </w:rPr>
        <w:t>)—most were reluctant to license any of their films to independent video distributors as a result.</w:t>
      </w:r>
      <w:r w:rsidRPr="00D0738D">
        <w:rPr>
          <w:rStyle w:val="EndnoteReference"/>
          <w:rFonts w:ascii="Times" w:eastAsiaTheme="minorHAnsi" w:hAnsi="Times"/>
          <w:sz w:val="24"/>
          <w:szCs w:val="24"/>
          <w:lang w:eastAsia="en-US"/>
        </w:rPr>
        <w:endnoteReference w:id="10"/>
      </w:r>
      <w:r w:rsidRPr="00D0738D">
        <w:rPr>
          <w:rFonts w:ascii="Times" w:eastAsiaTheme="minorHAnsi" w:hAnsi="Times"/>
          <w:sz w:val="24"/>
          <w:szCs w:val="24"/>
          <w:lang w:eastAsia="en-US"/>
        </w:rPr>
        <w:t xml:space="preserve"> To this end, most independents including Derann and Walton would populate their catalogues with films licensed from independent theatrical distributo</w:t>
      </w:r>
      <w:r w:rsidR="00191B1A" w:rsidRPr="00D0738D">
        <w:rPr>
          <w:rFonts w:ascii="Times" w:eastAsiaTheme="minorHAnsi" w:hAnsi="Times"/>
          <w:sz w:val="24"/>
          <w:szCs w:val="24"/>
          <w:lang w:eastAsia="en-US"/>
        </w:rPr>
        <w:t>rs in the UK and abroad (Walker “Rewind, P</w:t>
      </w:r>
      <w:r w:rsidRPr="00D0738D">
        <w:rPr>
          <w:rFonts w:ascii="Times" w:eastAsiaTheme="minorHAnsi" w:hAnsi="Times"/>
          <w:sz w:val="24"/>
          <w:szCs w:val="24"/>
          <w:lang w:eastAsia="en-US"/>
        </w:rPr>
        <w:t xml:space="preserve">layback”). The majors, when they eventually entered the UK market, were therefore in a position to fully utilize their expansive back catalogues and release many </w:t>
      </w:r>
      <w:r w:rsidR="00431265" w:rsidRPr="00D0738D">
        <w:rPr>
          <w:rFonts w:ascii="Times" w:eastAsiaTheme="minorHAnsi" w:hAnsi="Times"/>
          <w:sz w:val="24"/>
          <w:szCs w:val="24"/>
          <w:lang w:eastAsia="en-US"/>
        </w:rPr>
        <w:t>film</w:t>
      </w:r>
      <w:r w:rsidRPr="00D0738D">
        <w:rPr>
          <w:rFonts w:ascii="Times" w:eastAsiaTheme="minorHAnsi" w:hAnsi="Times"/>
          <w:sz w:val="24"/>
          <w:szCs w:val="24"/>
          <w:lang w:eastAsia="en-US"/>
        </w:rPr>
        <w:t>s onto video that had proven popular with cinemagoers all over the world. Fox/Magnetic, for instance, handled</w:t>
      </w:r>
      <w:r w:rsidR="00E924AD"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 xml:space="preserve">Oscar-winners such as </w:t>
      </w:r>
      <w:r w:rsidRPr="00D0738D">
        <w:rPr>
          <w:rFonts w:ascii="Times" w:eastAsiaTheme="minorHAnsi" w:hAnsi="Times"/>
          <w:i/>
          <w:sz w:val="24"/>
          <w:szCs w:val="24"/>
          <w:lang w:eastAsia="en-US"/>
        </w:rPr>
        <w:t>The Sound of Music</w:t>
      </w:r>
      <w:r w:rsidRPr="00D0738D">
        <w:rPr>
          <w:rFonts w:ascii="Times" w:eastAsiaTheme="minorHAnsi" w:hAnsi="Times"/>
          <w:sz w:val="24"/>
          <w:szCs w:val="24"/>
          <w:lang w:eastAsia="en-US"/>
        </w:rPr>
        <w:t xml:space="preserve"> (Wise 1965) and </w:t>
      </w:r>
      <w:r w:rsidRPr="00D0738D">
        <w:rPr>
          <w:rFonts w:ascii="Times" w:eastAsiaTheme="minorHAnsi" w:hAnsi="Times"/>
          <w:i/>
          <w:sz w:val="24"/>
          <w:szCs w:val="24"/>
          <w:lang w:eastAsia="en-US"/>
        </w:rPr>
        <w:t xml:space="preserve">The French Connection </w:t>
      </w:r>
      <w:r w:rsidRPr="00D0738D">
        <w:rPr>
          <w:rFonts w:ascii="Times" w:eastAsiaTheme="minorHAnsi" w:hAnsi="Times"/>
          <w:sz w:val="24"/>
          <w:szCs w:val="24"/>
          <w:lang w:eastAsia="en-US"/>
        </w:rPr>
        <w:t>(Friedkin 1971), while Warner</w:t>
      </w:r>
      <w:r w:rsidR="00C10846" w:rsidRPr="00D0738D">
        <w:rPr>
          <w:rFonts w:ascii="Times" w:eastAsiaTheme="minorHAnsi" w:hAnsi="Times"/>
          <w:sz w:val="24"/>
          <w:szCs w:val="24"/>
          <w:lang w:eastAsia="en-US"/>
        </w:rPr>
        <w:t xml:space="preserve"> Bros.</w:t>
      </w:r>
      <w:r w:rsidRPr="00D0738D">
        <w:rPr>
          <w:rFonts w:ascii="Times" w:eastAsiaTheme="minorHAnsi" w:hAnsi="Times"/>
          <w:sz w:val="24"/>
          <w:szCs w:val="24"/>
          <w:lang w:eastAsia="en-US"/>
        </w:rPr>
        <w:t>, as indicated above, released some its most popular box office hits of the 1960s and 1970s along with what is perhaps the most famous of all classic</w:t>
      </w:r>
      <w:r w:rsidR="00AF7927" w:rsidRPr="00D0738D">
        <w:rPr>
          <w:rFonts w:ascii="Times" w:eastAsiaTheme="minorHAnsi" w:hAnsi="Times"/>
          <w:sz w:val="24"/>
          <w:szCs w:val="24"/>
          <w:lang w:eastAsia="en-US"/>
        </w:rPr>
        <w:t>al</w:t>
      </w:r>
      <w:r w:rsidRPr="00D0738D">
        <w:rPr>
          <w:rFonts w:ascii="Times" w:eastAsiaTheme="minorHAnsi" w:hAnsi="Times"/>
          <w:sz w:val="24"/>
          <w:szCs w:val="24"/>
          <w:lang w:eastAsia="en-US"/>
        </w:rPr>
        <w:t xml:space="preserve"> Hollywood Westerns, </w:t>
      </w:r>
      <w:r w:rsidRPr="00D0738D">
        <w:rPr>
          <w:rFonts w:ascii="Times" w:eastAsiaTheme="minorHAnsi" w:hAnsi="Times"/>
          <w:i/>
          <w:sz w:val="24"/>
          <w:szCs w:val="24"/>
          <w:lang w:eastAsia="en-US"/>
        </w:rPr>
        <w:t>The Searchers</w:t>
      </w:r>
      <w:r w:rsidRPr="00D0738D">
        <w:rPr>
          <w:rFonts w:ascii="Times" w:eastAsiaTheme="minorHAnsi" w:hAnsi="Times"/>
          <w:sz w:val="24"/>
          <w:szCs w:val="24"/>
          <w:lang w:eastAsia="en-US"/>
        </w:rPr>
        <w:t xml:space="preserve"> (Ford 1956) (Macpherson 13; </w:t>
      </w:r>
      <w:r w:rsidR="0093137A" w:rsidRPr="00D0738D">
        <w:rPr>
          <w:rFonts w:ascii="Times" w:eastAsiaTheme="minorHAnsi" w:hAnsi="Times"/>
          <w:sz w:val="24"/>
          <w:szCs w:val="24"/>
          <w:lang w:eastAsia="en-US"/>
        </w:rPr>
        <w:t>WCI Video</w:t>
      </w:r>
      <w:r w:rsidRPr="00D0738D">
        <w:rPr>
          <w:rFonts w:ascii="Times" w:eastAsiaTheme="minorHAnsi" w:hAnsi="Times"/>
          <w:sz w:val="24"/>
          <w:szCs w:val="24"/>
          <w:lang w:eastAsia="en-US"/>
        </w:rPr>
        <w:t xml:space="preserve">). </w:t>
      </w:r>
    </w:p>
    <w:p w14:paraId="5959391E" w14:textId="77777777" w:rsidR="00097B63" w:rsidRPr="00D0738D" w:rsidRDefault="00AF7927"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97B63" w:rsidRPr="00D0738D">
        <w:rPr>
          <w:rFonts w:ascii="Times" w:eastAsiaTheme="minorHAnsi" w:hAnsi="Times"/>
          <w:sz w:val="24"/>
          <w:szCs w:val="24"/>
          <w:lang w:eastAsia="en-US"/>
        </w:rPr>
        <w:t xml:space="preserve">Having a pool of such well-known “quality” material </w:t>
      </w:r>
      <w:r w:rsidRPr="00D0738D">
        <w:rPr>
          <w:rFonts w:ascii="Times" w:eastAsiaTheme="minorHAnsi" w:hAnsi="Times"/>
          <w:sz w:val="24"/>
          <w:szCs w:val="24"/>
          <w:lang w:eastAsia="en-US"/>
        </w:rPr>
        <w:t xml:space="preserve">from which </w:t>
      </w:r>
      <w:r w:rsidR="00097B63" w:rsidRPr="00D0738D">
        <w:rPr>
          <w:rFonts w:ascii="Times" w:eastAsiaTheme="minorHAnsi" w:hAnsi="Times"/>
          <w:sz w:val="24"/>
          <w:szCs w:val="24"/>
          <w:lang w:eastAsia="en-US"/>
        </w:rPr>
        <w:t>to draw posed an instant challenge for smaller companies, whose releases, while often popular in their own right,</w:t>
      </w:r>
      <w:r w:rsidR="00097B63" w:rsidRPr="00D0738D">
        <w:rPr>
          <w:rFonts w:ascii="Times" w:eastAsiaTheme="minorHAnsi" w:hAnsi="Times"/>
          <w:sz w:val="24"/>
          <w:szCs w:val="24"/>
          <w:vertAlign w:val="superscript"/>
          <w:lang w:eastAsia="en-US"/>
        </w:rPr>
        <w:endnoteReference w:id="11"/>
      </w:r>
      <w:r w:rsidR="00097B63" w:rsidRPr="00D0738D">
        <w:rPr>
          <w:rFonts w:ascii="Times" w:eastAsiaTheme="minorHAnsi" w:hAnsi="Times"/>
          <w:sz w:val="24"/>
          <w:szCs w:val="24"/>
          <w:lang w:eastAsia="en-US"/>
        </w:rPr>
        <w:t xml:space="preserve"> were rarely able to amass the same levels of popularity as those released by the majors. This was a state of affairs reflected in the first annual video rental and sales charts published in </w:t>
      </w:r>
      <w:r w:rsidR="00097B63" w:rsidRPr="00D0738D">
        <w:rPr>
          <w:rFonts w:ascii="Times" w:eastAsiaTheme="minorHAnsi" w:hAnsi="Times"/>
          <w:i/>
          <w:sz w:val="24"/>
          <w:szCs w:val="24"/>
          <w:lang w:eastAsia="en-US"/>
        </w:rPr>
        <w:t>Video Business</w:t>
      </w:r>
      <w:r w:rsidR="00097B63" w:rsidRPr="00D0738D">
        <w:rPr>
          <w:rFonts w:ascii="Times" w:eastAsiaTheme="minorHAnsi" w:hAnsi="Times"/>
          <w:sz w:val="24"/>
          <w:szCs w:val="24"/>
          <w:lang w:eastAsia="en-US"/>
        </w:rPr>
        <w:t xml:space="preserve"> at the beginning of 1982 (Lazell 6), which saw the major companies (CIC, Warner, Thorn EMI</w:t>
      </w:r>
      <w:r w:rsidR="00FD26AF"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Fox/Magnetic) and major films (e.g. CIC’s </w:t>
      </w:r>
      <w:r w:rsidR="00097B63" w:rsidRPr="00D0738D">
        <w:rPr>
          <w:rFonts w:ascii="Times" w:eastAsiaTheme="minorHAnsi" w:hAnsi="Times"/>
          <w:i/>
          <w:sz w:val="24"/>
          <w:szCs w:val="24"/>
          <w:lang w:eastAsia="en-US"/>
        </w:rPr>
        <w:t xml:space="preserve">Jaws </w:t>
      </w:r>
      <w:r w:rsidR="00097B63" w:rsidRPr="00D0738D">
        <w:rPr>
          <w:rFonts w:ascii="Times" w:eastAsiaTheme="minorHAnsi" w:hAnsi="Times"/>
          <w:sz w:val="24"/>
          <w:szCs w:val="24"/>
          <w:lang w:eastAsia="en-US"/>
        </w:rPr>
        <w:t xml:space="preserve">[Spielberg 1975] and </w:t>
      </w:r>
      <w:r w:rsidR="00097B63" w:rsidRPr="00D0738D">
        <w:rPr>
          <w:rFonts w:ascii="Times" w:eastAsiaTheme="minorHAnsi" w:hAnsi="Times"/>
          <w:i/>
          <w:sz w:val="24"/>
          <w:szCs w:val="24"/>
          <w:lang w:eastAsia="en-US"/>
        </w:rPr>
        <w:t xml:space="preserve">Star Trek: The Motion Picture </w:t>
      </w:r>
      <w:r w:rsidR="00097B63" w:rsidRPr="00D0738D">
        <w:rPr>
          <w:rFonts w:ascii="Times" w:eastAsiaTheme="minorHAnsi" w:hAnsi="Times"/>
          <w:sz w:val="24"/>
          <w:szCs w:val="24"/>
          <w:lang w:eastAsia="en-US"/>
        </w:rPr>
        <w:t xml:space="preserve">[Wise 1979]; Warner’s </w:t>
      </w:r>
      <w:r w:rsidR="00097B63" w:rsidRPr="00D0738D">
        <w:rPr>
          <w:rFonts w:ascii="Times" w:eastAsiaTheme="minorHAnsi" w:hAnsi="Times"/>
          <w:i/>
          <w:sz w:val="24"/>
          <w:szCs w:val="24"/>
          <w:lang w:eastAsia="en-US"/>
        </w:rPr>
        <w:t>Enter the Dragon</w:t>
      </w:r>
      <w:r w:rsidR="00097B63" w:rsidRPr="00D0738D">
        <w:rPr>
          <w:rFonts w:ascii="Times" w:eastAsiaTheme="minorHAnsi" w:hAnsi="Times"/>
          <w:sz w:val="24"/>
          <w:szCs w:val="24"/>
          <w:lang w:eastAsia="en-US"/>
        </w:rPr>
        <w:t xml:space="preserve"> and </w:t>
      </w:r>
      <w:r w:rsidR="00097B63" w:rsidRPr="00D0738D">
        <w:rPr>
          <w:rFonts w:ascii="Times" w:eastAsiaTheme="minorHAnsi" w:hAnsi="Times"/>
          <w:i/>
          <w:sz w:val="24"/>
          <w:szCs w:val="24"/>
          <w:lang w:eastAsia="en-US"/>
        </w:rPr>
        <w:t>The Exorcist</w:t>
      </w:r>
      <w:r w:rsidR="00097B63" w:rsidRPr="00D0738D">
        <w:rPr>
          <w:rFonts w:ascii="Times" w:eastAsiaTheme="minorHAnsi" w:hAnsi="Times"/>
          <w:sz w:val="24"/>
          <w:szCs w:val="24"/>
          <w:lang w:eastAsia="en-US"/>
        </w:rPr>
        <w:t xml:space="preserve">; Thorn EMI’s </w:t>
      </w:r>
      <w:r w:rsidR="00097B63" w:rsidRPr="00D0738D">
        <w:rPr>
          <w:rFonts w:ascii="Times" w:eastAsiaTheme="minorHAnsi" w:hAnsi="Times"/>
          <w:i/>
          <w:sz w:val="24"/>
          <w:szCs w:val="24"/>
          <w:lang w:eastAsia="en-US"/>
        </w:rPr>
        <w:t xml:space="preserve">One Flew over the Cuckoo’s Nest </w:t>
      </w:r>
      <w:r w:rsidR="00097B63" w:rsidRPr="00D0738D">
        <w:rPr>
          <w:rFonts w:ascii="Times" w:eastAsiaTheme="minorHAnsi" w:hAnsi="Times"/>
          <w:sz w:val="24"/>
          <w:szCs w:val="24"/>
          <w:lang w:eastAsia="en-US"/>
        </w:rPr>
        <w:t>[Forman 1975]</w:t>
      </w:r>
      <w:r w:rsidR="00E924AD"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w:t>
      </w:r>
      <w:r w:rsidR="00097B63" w:rsidRPr="00D0738D">
        <w:rPr>
          <w:rFonts w:ascii="Times" w:eastAsiaTheme="minorHAnsi" w:hAnsi="Times"/>
          <w:i/>
          <w:sz w:val="24"/>
          <w:szCs w:val="24"/>
          <w:lang w:eastAsia="en-US"/>
        </w:rPr>
        <w:t xml:space="preserve">The Deer Hunter </w:t>
      </w:r>
      <w:r w:rsidR="00097B63" w:rsidRPr="00D0738D">
        <w:rPr>
          <w:rFonts w:ascii="Times" w:eastAsiaTheme="minorHAnsi" w:hAnsi="Times"/>
          <w:sz w:val="24"/>
          <w:szCs w:val="24"/>
          <w:lang w:eastAsia="en-US"/>
        </w:rPr>
        <w:t xml:space="preserve">[Cimino 1978]; and Fox/Magnetic’s </w:t>
      </w:r>
      <w:r w:rsidR="00097B63" w:rsidRPr="00D0738D">
        <w:rPr>
          <w:rFonts w:ascii="Times" w:eastAsiaTheme="minorHAnsi" w:hAnsi="Times"/>
          <w:i/>
          <w:sz w:val="24"/>
          <w:szCs w:val="24"/>
          <w:lang w:eastAsia="en-US"/>
        </w:rPr>
        <w:t>Alien</w:t>
      </w:r>
      <w:r w:rsidR="00097B63"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lastRenderedPageBreak/>
        <w:t xml:space="preserve">[Scott 1979] and </w:t>
      </w:r>
      <w:r w:rsidR="00097B63" w:rsidRPr="00D0738D">
        <w:rPr>
          <w:rFonts w:ascii="Times" w:eastAsiaTheme="minorHAnsi" w:hAnsi="Times"/>
          <w:i/>
          <w:sz w:val="24"/>
          <w:szCs w:val="24"/>
          <w:lang w:eastAsia="en-US"/>
        </w:rPr>
        <w:t xml:space="preserve">Damian: Omen II </w:t>
      </w:r>
      <w:r w:rsidR="00097B63" w:rsidRPr="00D0738D">
        <w:rPr>
          <w:rFonts w:ascii="Times" w:eastAsiaTheme="minorHAnsi" w:hAnsi="Times"/>
          <w:sz w:val="24"/>
          <w:szCs w:val="24"/>
          <w:lang w:eastAsia="en-US"/>
        </w:rPr>
        <w:t xml:space="preserve">[Taylor 1978]) dominate. Smaller firms, outside of Intervision (which for a time enjoyed success commensurable to the majors due </w:t>
      </w:r>
      <w:r w:rsidR="00FD26AF" w:rsidRPr="00D0738D">
        <w:rPr>
          <w:rFonts w:ascii="Times" w:eastAsiaTheme="minorHAnsi" w:hAnsi="Times"/>
          <w:sz w:val="24"/>
          <w:szCs w:val="24"/>
          <w:lang w:eastAsia="en-US"/>
        </w:rPr>
        <w:t>to its deal with United Artists</w:t>
      </w:r>
      <w:r w:rsidR="00097B63" w:rsidRPr="00D0738D">
        <w:rPr>
          <w:rFonts w:ascii="Times" w:eastAsiaTheme="minorHAnsi" w:hAnsi="Times"/>
          <w:sz w:val="24"/>
          <w:szCs w:val="24"/>
          <w:lang w:eastAsia="en-US"/>
        </w:rPr>
        <w:t xml:space="preserve"> and a subsequent deal with Alpha Films in Britain),</w:t>
      </w:r>
      <w:r w:rsidR="00097B63" w:rsidRPr="00D0738D">
        <w:rPr>
          <w:rStyle w:val="EndnoteReference"/>
          <w:rFonts w:ascii="Times" w:eastAsiaTheme="minorHAnsi" w:hAnsi="Times"/>
          <w:sz w:val="24"/>
          <w:szCs w:val="24"/>
          <w:lang w:eastAsia="en-US"/>
        </w:rPr>
        <w:endnoteReference w:id="12"/>
      </w:r>
      <w:r w:rsidR="00097B63" w:rsidRPr="00D0738D">
        <w:rPr>
          <w:rFonts w:ascii="Times" w:eastAsiaTheme="minorHAnsi" w:hAnsi="Times"/>
          <w:sz w:val="24"/>
          <w:szCs w:val="24"/>
          <w:lang w:eastAsia="en-US"/>
        </w:rPr>
        <w:t xml:space="preserve"> had to find other means </w:t>
      </w:r>
      <w:r w:rsidR="00431265" w:rsidRPr="00D0738D">
        <w:rPr>
          <w:rFonts w:ascii="Times" w:eastAsiaTheme="minorHAnsi" w:hAnsi="Times"/>
          <w:sz w:val="24"/>
          <w:szCs w:val="24"/>
          <w:lang w:eastAsia="en-US"/>
        </w:rPr>
        <w:t>imbuing their videos with an analogous s</w:t>
      </w:r>
      <w:r w:rsidR="002D03FA" w:rsidRPr="00D0738D">
        <w:rPr>
          <w:rFonts w:ascii="Times" w:eastAsiaTheme="minorHAnsi" w:hAnsi="Times"/>
          <w:sz w:val="24"/>
          <w:szCs w:val="24"/>
          <w:lang w:eastAsia="en-US"/>
        </w:rPr>
        <w:t>ense of iconicity and prestige</w:t>
      </w:r>
      <w:r w:rsidR="00431265"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w:t>
      </w:r>
    </w:p>
    <w:p w14:paraId="4EF118E7" w14:textId="0700DAE5" w:rsidR="00097B63" w:rsidRPr="00D0738D" w:rsidRDefault="00C57296"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97B63" w:rsidRPr="00D0738D">
        <w:rPr>
          <w:rFonts w:ascii="Times" w:eastAsiaTheme="minorHAnsi" w:hAnsi="Times"/>
          <w:sz w:val="24"/>
          <w:szCs w:val="24"/>
          <w:lang w:eastAsia="en-US"/>
        </w:rPr>
        <w:t>One strategy saw the independents adopt rhetoric in promotional copy akin to that used by majors when advertising their big film</w:t>
      </w:r>
      <w:r w:rsidR="00B75AEB" w:rsidRPr="00D0738D">
        <w:rPr>
          <w:rFonts w:ascii="Times" w:eastAsiaTheme="minorHAnsi" w:hAnsi="Times"/>
          <w:sz w:val="24"/>
          <w:szCs w:val="24"/>
          <w:lang w:eastAsia="en-US"/>
        </w:rPr>
        <w:t>s</w:t>
      </w:r>
      <w:r w:rsidR="00097B63" w:rsidRPr="00D0738D">
        <w:rPr>
          <w:rFonts w:ascii="Times" w:eastAsiaTheme="minorHAnsi" w:hAnsi="Times"/>
          <w:sz w:val="24"/>
          <w:szCs w:val="24"/>
          <w:lang w:eastAsia="en-US"/>
        </w:rPr>
        <w:t xml:space="preserve">. It was therefore typical for smaller operations to repackage older films as “star vehicles” if they </w:t>
      </w:r>
      <w:r w:rsidR="00B75AEB" w:rsidRPr="00D0738D">
        <w:rPr>
          <w:rFonts w:ascii="Times" w:eastAsiaTheme="minorHAnsi" w:hAnsi="Times"/>
          <w:sz w:val="24"/>
          <w:szCs w:val="24"/>
          <w:lang w:eastAsia="en-US"/>
        </w:rPr>
        <w:t>happened to feature early/later-</w:t>
      </w:r>
      <w:r w:rsidR="00097B63" w:rsidRPr="00D0738D">
        <w:rPr>
          <w:rFonts w:ascii="Times" w:eastAsiaTheme="minorHAnsi" w:hAnsi="Times"/>
          <w:sz w:val="24"/>
          <w:szCs w:val="24"/>
          <w:lang w:eastAsia="en-US"/>
        </w:rPr>
        <w:t>care</w:t>
      </w:r>
      <w:r w:rsidR="00B75AEB" w:rsidRPr="00D0738D">
        <w:rPr>
          <w:rFonts w:ascii="Times" w:eastAsiaTheme="minorHAnsi" w:hAnsi="Times"/>
          <w:sz w:val="24"/>
          <w:szCs w:val="24"/>
          <w:lang w:eastAsia="en-US"/>
        </w:rPr>
        <w:t>er performances by known actors,</w:t>
      </w:r>
      <w:r w:rsidR="00097B63" w:rsidRPr="00D0738D">
        <w:rPr>
          <w:rFonts w:ascii="Times" w:eastAsiaTheme="minorHAnsi" w:hAnsi="Times"/>
          <w:sz w:val="24"/>
          <w:szCs w:val="24"/>
          <w:lang w:eastAsia="en-US"/>
        </w:rPr>
        <w:t xml:space="preserve"> or to market lesser-known films of varying ages and budgets as “blockbusters” or “major” films. Mountain, thus, promised to “bring the stars into your home” when</w:t>
      </w:r>
      <w:r w:rsidR="00B75AEB" w:rsidRPr="00D0738D">
        <w:rPr>
          <w:rFonts w:ascii="Times" w:eastAsiaTheme="minorHAnsi" w:hAnsi="Times"/>
          <w:sz w:val="24"/>
          <w:szCs w:val="24"/>
          <w:lang w:eastAsia="en-US"/>
        </w:rPr>
        <w:t xml:space="preserve"> promoting among other titles </w:t>
      </w:r>
      <w:r w:rsidR="00097B63" w:rsidRPr="00D0738D">
        <w:rPr>
          <w:rFonts w:ascii="Times" w:eastAsiaTheme="minorHAnsi" w:hAnsi="Times"/>
          <w:sz w:val="24"/>
          <w:szCs w:val="24"/>
          <w:lang w:eastAsia="en-US"/>
        </w:rPr>
        <w:t xml:space="preserve">“The Jack Nicholson classic” </w:t>
      </w:r>
      <w:r w:rsidR="00097B63" w:rsidRPr="00D0738D">
        <w:rPr>
          <w:rFonts w:ascii="Times" w:eastAsiaTheme="minorHAnsi" w:hAnsi="Times"/>
          <w:i/>
          <w:sz w:val="24"/>
          <w:szCs w:val="24"/>
          <w:lang w:eastAsia="en-US"/>
        </w:rPr>
        <w:t>The Rebel Rousers</w:t>
      </w:r>
      <w:r w:rsidR="00097B63" w:rsidRPr="00D0738D">
        <w:rPr>
          <w:rFonts w:ascii="Times" w:eastAsiaTheme="minorHAnsi" w:hAnsi="Times"/>
          <w:sz w:val="24"/>
          <w:szCs w:val="24"/>
          <w:lang w:eastAsia="en-US"/>
        </w:rPr>
        <w:t xml:space="preserve"> (Cohen 1970) in 1981 (</w:t>
      </w:r>
      <w:r w:rsidR="008F3597" w:rsidRPr="00D0738D">
        <w:rPr>
          <w:rFonts w:ascii="Times" w:eastAsiaTheme="minorHAnsi" w:hAnsi="Times"/>
          <w:sz w:val="24"/>
          <w:szCs w:val="24"/>
          <w:lang w:eastAsia="en-US"/>
        </w:rPr>
        <w:t xml:space="preserve">Mountain Video Untitled Trade </w:t>
      </w:r>
      <w:r w:rsidR="00D0738D" w:rsidRPr="00D0738D">
        <w:rPr>
          <w:rFonts w:ascii="Times" w:eastAsiaTheme="minorHAnsi" w:hAnsi="Times"/>
          <w:sz w:val="24"/>
          <w:szCs w:val="24"/>
          <w:lang w:eastAsia="en-US"/>
        </w:rPr>
        <w:t>Advertisement</w:t>
      </w:r>
      <w:r w:rsidR="008F3597" w:rsidRPr="00D0738D">
        <w:rPr>
          <w:rFonts w:ascii="Times" w:eastAsiaTheme="minorHAnsi" w:hAnsi="Times"/>
          <w:sz w:val="24"/>
          <w:szCs w:val="24"/>
          <w:lang w:eastAsia="en-US"/>
        </w:rPr>
        <w:t xml:space="preserve"> A</w:t>
      </w:r>
      <w:r w:rsidR="00097B63" w:rsidRPr="00D0738D">
        <w:rPr>
          <w:rFonts w:ascii="Times" w:eastAsiaTheme="minorHAnsi" w:hAnsi="Times"/>
          <w:sz w:val="24"/>
          <w:szCs w:val="24"/>
          <w:lang w:eastAsia="en-US"/>
        </w:rPr>
        <w:t xml:space="preserve">), while, in early 1982, Hokushin encouraged its customers to rent, among its other videos, </w:t>
      </w:r>
      <w:r w:rsidR="00097B63" w:rsidRPr="00D0738D">
        <w:rPr>
          <w:rFonts w:ascii="Times" w:eastAsiaTheme="minorHAnsi" w:hAnsi="Times"/>
          <w:i/>
          <w:sz w:val="24"/>
          <w:szCs w:val="24"/>
          <w:lang w:eastAsia="en-US"/>
        </w:rPr>
        <w:t>No Place to Hide</w:t>
      </w:r>
      <w:r w:rsidR="00097B63" w:rsidRPr="00D0738D">
        <w:rPr>
          <w:rFonts w:ascii="Times" w:eastAsiaTheme="minorHAnsi" w:hAnsi="Times"/>
          <w:sz w:val="24"/>
          <w:szCs w:val="24"/>
          <w:lang w:eastAsia="en-US"/>
        </w:rPr>
        <w:t xml:space="preserve"> (Schnitzer 1970) starring “Sylvester ‘ROCKY’ Stallone” to ensure that “the dark evenings” of the British winter “have stars” (Hokushin </w:t>
      </w:r>
      <w:r w:rsidR="00C93569" w:rsidRPr="00D0738D">
        <w:rPr>
          <w:rFonts w:ascii="Times" w:eastAsiaTheme="minorHAnsi" w:hAnsi="Times"/>
          <w:sz w:val="24"/>
          <w:szCs w:val="24"/>
          <w:lang w:eastAsia="en-US"/>
        </w:rPr>
        <w:t xml:space="preserve">Untitled Trade </w:t>
      </w:r>
      <w:r w:rsidR="00D0738D" w:rsidRPr="00D0738D">
        <w:rPr>
          <w:rFonts w:ascii="Times" w:eastAsiaTheme="minorHAnsi" w:hAnsi="Times"/>
          <w:sz w:val="24"/>
          <w:szCs w:val="24"/>
          <w:lang w:eastAsia="en-US"/>
        </w:rPr>
        <w:t>Advertisement</w:t>
      </w:r>
      <w:r w:rsidR="00C93569" w:rsidRPr="00D0738D">
        <w:rPr>
          <w:rFonts w:ascii="Times" w:eastAsiaTheme="minorHAnsi" w:hAnsi="Times"/>
          <w:sz w:val="24"/>
          <w:szCs w:val="24"/>
          <w:lang w:eastAsia="en-US"/>
        </w:rPr>
        <w:t xml:space="preserve"> C</w:t>
      </w:r>
      <w:r w:rsidR="00097B63" w:rsidRPr="00D0738D">
        <w:rPr>
          <w:rFonts w:ascii="Times" w:eastAsiaTheme="minorHAnsi" w:hAnsi="Times"/>
          <w:sz w:val="24"/>
          <w:szCs w:val="24"/>
          <w:lang w:eastAsia="en-US"/>
        </w:rPr>
        <w:t xml:space="preserve">). Similarly, in March 1982 PMA Video announced the release of four “BIG SCREEN RELEASES!”, of which only one, </w:t>
      </w:r>
      <w:r w:rsidR="00097B63" w:rsidRPr="00D0738D">
        <w:rPr>
          <w:rFonts w:ascii="Times" w:eastAsiaTheme="minorHAnsi" w:hAnsi="Times"/>
          <w:i/>
          <w:sz w:val="24"/>
          <w:szCs w:val="24"/>
          <w:lang w:eastAsia="en-US"/>
        </w:rPr>
        <w:t>Knut Hamsun’s Mysteries</w:t>
      </w:r>
      <w:r w:rsidR="00097B63" w:rsidRPr="00D0738D">
        <w:rPr>
          <w:rFonts w:ascii="Times" w:eastAsiaTheme="minorHAnsi" w:hAnsi="Times"/>
          <w:sz w:val="24"/>
          <w:szCs w:val="24"/>
          <w:lang w:eastAsia="en-US"/>
        </w:rPr>
        <w:t xml:space="preserve"> (de Lussanet 1978), had been exhibited thea</w:t>
      </w:r>
      <w:r w:rsidR="00B75AEB" w:rsidRPr="00D0738D">
        <w:rPr>
          <w:rFonts w:ascii="Times" w:eastAsiaTheme="minorHAnsi" w:hAnsi="Times"/>
          <w:sz w:val="24"/>
          <w:szCs w:val="24"/>
          <w:lang w:eastAsia="en-US"/>
        </w:rPr>
        <w:t>trically, while the other three –</w:t>
      </w:r>
      <w:r w:rsidR="00097B63" w:rsidRPr="00D0738D">
        <w:rPr>
          <w:rFonts w:ascii="Times" w:eastAsiaTheme="minorHAnsi" w:hAnsi="Times"/>
          <w:sz w:val="24"/>
          <w:szCs w:val="24"/>
          <w:lang w:eastAsia="en-US"/>
        </w:rPr>
        <w:t xml:space="preserve"> </w:t>
      </w:r>
      <w:r w:rsidR="00097B63" w:rsidRPr="00D0738D">
        <w:rPr>
          <w:rFonts w:ascii="Times" w:eastAsiaTheme="minorHAnsi" w:hAnsi="Times"/>
          <w:i/>
          <w:sz w:val="24"/>
          <w:szCs w:val="24"/>
          <w:lang w:eastAsia="en-US"/>
        </w:rPr>
        <w:t xml:space="preserve">Dracula </w:t>
      </w:r>
      <w:r w:rsidR="00097B63" w:rsidRPr="00D0738D">
        <w:rPr>
          <w:rFonts w:ascii="Times" w:eastAsiaTheme="minorHAnsi" w:hAnsi="Times"/>
          <w:sz w:val="24"/>
          <w:szCs w:val="24"/>
          <w:lang w:eastAsia="en-US"/>
        </w:rPr>
        <w:t xml:space="preserve">(Curtis 1973), </w:t>
      </w:r>
      <w:r w:rsidR="00097B63" w:rsidRPr="00D0738D">
        <w:rPr>
          <w:rFonts w:ascii="Times" w:eastAsiaTheme="minorHAnsi" w:hAnsi="Times"/>
          <w:i/>
          <w:sz w:val="24"/>
          <w:szCs w:val="24"/>
          <w:lang w:eastAsia="en-US"/>
        </w:rPr>
        <w:t>When Every Day was the Fourth of July</w:t>
      </w:r>
      <w:r w:rsidR="00097B63" w:rsidRPr="00D0738D">
        <w:rPr>
          <w:rFonts w:ascii="Times" w:eastAsiaTheme="minorHAnsi" w:hAnsi="Times"/>
          <w:sz w:val="24"/>
          <w:szCs w:val="24"/>
          <w:lang w:eastAsia="en-US"/>
        </w:rPr>
        <w:t xml:space="preserve"> (Dan Curtis, 1978)</w:t>
      </w:r>
      <w:r w:rsidR="00B75AEB"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w:t>
      </w:r>
      <w:r w:rsidR="00097B63" w:rsidRPr="00D0738D">
        <w:rPr>
          <w:rFonts w:ascii="Times" w:eastAsiaTheme="minorHAnsi" w:hAnsi="Times"/>
          <w:i/>
          <w:sz w:val="24"/>
          <w:szCs w:val="24"/>
          <w:lang w:eastAsia="en-US"/>
        </w:rPr>
        <w:t>The Long Days of Summer</w:t>
      </w:r>
      <w:r w:rsidR="00B75AEB" w:rsidRPr="00D0738D">
        <w:rPr>
          <w:rFonts w:ascii="Times" w:eastAsiaTheme="minorHAnsi" w:hAnsi="Times"/>
          <w:sz w:val="24"/>
          <w:szCs w:val="24"/>
          <w:lang w:eastAsia="en-US"/>
        </w:rPr>
        <w:t xml:space="preserve"> (Curtis 1980) –</w:t>
      </w:r>
      <w:r w:rsidR="00097B63" w:rsidRPr="00D0738D">
        <w:rPr>
          <w:rFonts w:ascii="Times" w:eastAsiaTheme="minorHAnsi" w:hAnsi="Times"/>
          <w:sz w:val="24"/>
          <w:szCs w:val="24"/>
          <w:lang w:eastAsia="en-US"/>
        </w:rPr>
        <w:t xml:space="preserve"> were TV movies (</w:t>
      </w:r>
      <w:r w:rsidR="0093137A" w:rsidRPr="00D0738D">
        <w:rPr>
          <w:rFonts w:ascii="Times" w:eastAsiaTheme="minorHAnsi" w:hAnsi="Times"/>
          <w:sz w:val="24"/>
          <w:szCs w:val="24"/>
          <w:lang w:eastAsia="en-US"/>
        </w:rPr>
        <w:t xml:space="preserve">see </w:t>
      </w:r>
      <w:r w:rsidR="0081044B" w:rsidRPr="00D0738D">
        <w:rPr>
          <w:rFonts w:ascii="Times" w:eastAsiaTheme="minorHAnsi" w:hAnsi="Times"/>
          <w:sz w:val="24"/>
          <w:szCs w:val="24"/>
          <w:lang w:eastAsia="en-US"/>
        </w:rPr>
        <w:t>PMA Video [emphasis in original]</w:t>
      </w:r>
      <w:r w:rsidR="00B75AEB" w:rsidRPr="00D0738D">
        <w:rPr>
          <w:rFonts w:ascii="Times" w:eastAsiaTheme="minorHAnsi" w:hAnsi="Times"/>
          <w:sz w:val="24"/>
          <w:szCs w:val="24"/>
          <w:lang w:eastAsia="en-US"/>
        </w:rPr>
        <w:t>). Likewise, in April</w:t>
      </w:r>
      <w:r w:rsidR="00097B63" w:rsidRPr="00D0738D">
        <w:rPr>
          <w:rFonts w:ascii="Times" w:eastAsiaTheme="minorHAnsi" w:hAnsi="Times"/>
          <w:sz w:val="24"/>
          <w:szCs w:val="24"/>
          <w:lang w:eastAsia="en-US"/>
        </w:rPr>
        <w:t xml:space="preserve"> Go would claim that the low-budget Italian thriller </w:t>
      </w:r>
      <w:r w:rsidR="00097B63" w:rsidRPr="00D0738D">
        <w:rPr>
          <w:rFonts w:ascii="Times" w:eastAsiaTheme="minorHAnsi" w:hAnsi="Times"/>
          <w:i/>
          <w:sz w:val="24"/>
          <w:szCs w:val="24"/>
          <w:lang w:eastAsia="en-US"/>
        </w:rPr>
        <w:t>Bandits!</w:t>
      </w:r>
      <w:r w:rsidR="00097B63" w:rsidRPr="00D0738D">
        <w:rPr>
          <w:rFonts w:ascii="Times" w:eastAsiaTheme="minorHAnsi" w:hAnsi="Times"/>
          <w:sz w:val="24"/>
          <w:szCs w:val="24"/>
          <w:lang w:eastAsia="en-US"/>
        </w:rPr>
        <w:t xml:space="preserve"> (Corbucci 1982) was yet “another great ‘Blockbuster’ From Go Video Ltd” </w:t>
      </w:r>
      <w:r w:rsidR="00B75AEB" w:rsidRPr="00D0738D">
        <w:rPr>
          <w:rFonts w:ascii="Times" w:eastAsiaTheme="minorHAnsi" w:hAnsi="Times"/>
          <w:sz w:val="24"/>
          <w:szCs w:val="24"/>
          <w:lang w:eastAsia="en-US"/>
        </w:rPr>
        <w:t>(</w:t>
      </w:r>
      <w:r w:rsidR="008A1C32" w:rsidRPr="00D0738D">
        <w:rPr>
          <w:rFonts w:ascii="Times" w:eastAsiaTheme="minorHAnsi" w:hAnsi="Times"/>
          <w:sz w:val="24"/>
          <w:szCs w:val="24"/>
          <w:lang w:eastAsia="en-US"/>
        </w:rPr>
        <w:t>Go Video</w:t>
      </w:r>
      <w:r w:rsidR="006816D7" w:rsidRPr="00D0738D">
        <w:rPr>
          <w:rFonts w:ascii="Times" w:eastAsiaTheme="minorHAnsi" w:hAnsi="Times"/>
          <w:sz w:val="24"/>
          <w:szCs w:val="24"/>
          <w:lang w:eastAsia="en-US"/>
        </w:rPr>
        <w:t xml:space="preserve"> Ltd.</w:t>
      </w:r>
      <w:r w:rsidR="008A1C32" w:rsidRPr="00D0738D">
        <w:rPr>
          <w:rFonts w:ascii="Times" w:eastAsiaTheme="minorHAnsi" w:hAnsi="Times"/>
          <w:sz w:val="24"/>
          <w:szCs w:val="24"/>
          <w:lang w:eastAsia="en-US"/>
        </w:rPr>
        <w:t xml:space="preserve"> Untitled Trade </w:t>
      </w:r>
      <w:r w:rsidR="00D0738D" w:rsidRPr="00D0738D">
        <w:rPr>
          <w:rFonts w:ascii="Times" w:eastAsiaTheme="minorHAnsi" w:hAnsi="Times"/>
          <w:sz w:val="24"/>
          <w:szCs w:val="24"/>
          <w:lang w:eastAsia="en-US"/>
        </w:rPr>
        <w:t>Advertisement</w:t>
      </w:r>
      <w:r w:rsidR="00B75AEB" w:rsidRPr="00D0738D">
        <w:rPr>
          <w:rFonts w:ascii="Times" w:eastAsiaTheme="minorHAnsi" w:hAnsi="Times"/>
          <w:sz w:val="24"/>
          <w:szCs w:val="24"/>
          <w:lang w:eastAsia="en-US"/>
        </w:rPr>
        <w:t>), while around the same time</w:t>
      </w:r>
      <w:r w:rsidR="00097B63" w:rsidRPr="00D0738D">
        <w:rPr>
          <w:rFonts w:ascii="Times" w:eastAsiaTheme="minorHAnsi" w:hAnsi="Times"/>
          <w:sz w:val="24"/>
          <w:szCs w:val="24"/>
          <w:lang w:eastAsia="en-US"/>
        </w:rPr>
        <w:t xml:space="preserve"> Starcurve launched an entire range o</w:t>
      </w:r>
      <w:r w:rsidR="00E924AD" w:rsidRPr="00D0738D">
        <w:rPr>
          <w:rFonts w:ascii="Times" w:eastAsiaTheme="minorHAnsi" w:hAnsi="Times"/>
          <w:sz w:val="24"/>
          <w:szCs w:val="24"/>
          <w:lang w:eastAsia="en-US"/>
        </w:rPr>
        <w:t>f so-called “Video Blockbusters</w:t>
      </w:r>
      <w:r w:rsidR="00097B63" w:rsidRPr="00D0738D">
        <w:rPr>
          <w:rFonts w:ascii="Times" w:eastAsiaTheme="minorHAnsi" w:hAnsi="Times"/>
          <w:sz w:val="24"/>
          <w:szCs w:val="24"/>
          <w:lang w:eastAsia="en-US"/>
        </w:rPr>
        <w:t>” comprising twenty obscure fi</w:t>
      </w:r>
      <w:r w:rsidR="00E924AD" w:rsidRPr="00D0738D">
        <w:rPr>
          <w:rFonts w:ascii="Times" w:eastAsiaTheme="minorHAnsi" w:hAnsi="Times"/>
          <w:sz w:val="24"/>
          <w:szCs w:val="24"/>
          <w:lang w:eastAsia="en-US"/>
        </w:rPr>
        <w:t>lms in a host of popular genres including action-</w:t>
      </w:r>
      <w:r w:rsidR="00097B63" w:rsidRPr="00D0738D">
        <w:rPr>
          <w:rFonts w:ascii="Times" w:eastAsiaTheme="minorHAnsi" w:hAnsi="Times"/>
          <w:sz w:val="24"/>
          <w:szCs w:val="24"/>
          <w:lang w:eastAsia="en-US"/>
        </w:rPr>
        <w:t xml:space="preserve">adventure titles such as </w:t>
      </w:r>
      <w:r w:rsidR="00097B63" w:rsidRPr="00D0738D">
        <w:rPr>
          <w:rFonts w:ascii="Times" w:eastAsiaTheme="minorHAnsi" w:hAnsi="Times"/>
          <w:i/>
          <w:sz w:val="24"/>
          <w:szCs w:val="24"/>
          <w:lang w:eastAsia="en-US"/>
        </w:rPr>
        <w:t xml:space="preserve">Mutiny in the Southseas </w:t>
      </w:r>
      <w:r w:rsidR="00097B63" w:rsidRPr="00D0738D">
        <w:rPr>
          <w:rFonts w:ascii="Times" w:eastAsiaTheme="minorHAnsi" w:hAnsi="Times"/>
          <w:sz w:val="24"/>
          <w:szCs w:val="24"/>
          <w:lang w:eastAsia="en-US"/>
        </w:rPr>
        <w:t xml:space="preserve">(Becker 1965), </w:t>
      </w:r>
      <w:r w:rsidR="00097B63" w:rsidRPr="00D0738D">
        <w:rPr>
          <w:rFonts w:ascii="Times" w:eastAsiaTheme="minorHAnsi" w:hAnsi="Times"/>
          <w:i/>
          <w:sz w:val="24"/>
          <w:szCs w:val="24"/>
          <w:lang w:eastAsia="en-US"/>
        </w:rPr>
        <w:t>White Cargo from Hong Kong</w:t>
      </w:r>
      <w:r w:rsidR="00097B63" w:rsidRPr="00D0738D">
        <w:rPr>
          <w:rFonts w:ascii="Times" w:eastAsiaTheme="minorHAnsi" w:hAnsi="Times"/>
          <w:sz w:val="24"/>
          <w:szCs w:val="24"/>
          <w:lang w:eastAsia="en-US"/>
        </w:rPr>
        <w:t xml:space="preserve"> (Stegani/Ashley 1964)</w:t>
      </w:r>
      <w:r w:rsidR="00B75AEB"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w:t>
      </w:r>
      <w:r w:rsidR="00097B63" w:rsidRPr="00D0738D">
        <w:rPr>
          <w:rFonts w:ascii="Times" w:eastAsiaTheme="minorHAnsi" w:hAnsi="Times"/>
          <w:i/>
          <w:sz w:val="24"/>
          <w:szCs w:val="24"/>
          <w:lang w:eastAsia="en-US"/>
        </w:rPr>
        <w:t>The Pirates of the Mississippi</w:t>
      </w:r>
      <w:r w:rsidR="00097B63" w:rsidRPr="00D0738D">
        <w:rPr>
          <w:rFonts w:ascii="Times" w:eastAsiaTheme="minorHAnsi" w:hAnsi="Times"/>
          <w:sz w:val="24"/>
          <w:szCs w:val="24"/>
          <w:lang w:eastAsia="en-US"/>
        </w:rPr>
        <w:t xml:space="preserve"> (</w:t>
      </w:r>
      <w:r w:rsidR="00E924AD" w:rsidRPr="00D0738D">
        <w:rPr>
          <w:rFonts w:ascii="Times" w:eastAsiaTheme="minorHAnsi" w:hAnsi="Times"/>
          <w:sz w:val="24"/>
          <w:szCs w:val="24"/>
          <w:lang w:eastAsia="en-US"/>
        </w:rPr>
        <w:t>Roland 1963) (</w:t>
      </w:r>
      <w:r w:rsidR="0093137A" w:rsidRPr="00D0738D">
        <w:rPr>
          <w:rFonts w:ascii="Times" w:eastAsiaTheme="minorHAnsi" w:hAnsi="Times"/>
          <w:sz w:val="24"/>
          <w:szCs w:val="24"/>
          <w:lang w:eastAsia="en-US"/>
        </w:rPr>
        <w:t xml:space="preserve">see </w:t>
      </w:r>
      <w:r w:rsidR="00E924AD" w:rsidRPr="00D0738D">
        <w:rPr>
          <w:rFonts w:ascii="Times" w:eastAsiaTheme="minorHAnsi" w:hAnsi="Times"/>
          <w:sz w:val="24"/>
          <w:szCs w:val="24"/>
          <w:lang w:eastAsia="en-US"/>
        </w:rPr>
        <w:t>Starcurve</w:t>
      </w:r>
      <w:r w:rsidR="00097B63" w:rsidRPr="00D0738D">
        <w:rPr>
          <w:rFonts w:ascii="Times" w:eastAsiaTheme="minorHAnsi" w:hAnsi="Times"/>
          <w:sz w:val="24"/>
          <w:szCs w:val="24"/>
          <w:lang w:eastAsia="en-US"/>
        </w:rPr>
        <w:t xml:space="preserve">).  </w:t>
      </w:r>
    </w:p>
    <w:p w14:paraId="12552A11" w14:textId="104AEF0B" w:rsidR="00097B63" w:rsidRPr="00D0738D" w:rsidRDefault="00C57296"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97B63" w:rsidRPr="00D0738D">
        <w:rPr>
          <w:rFonts w:ascii="Times" w:eastAsiaTheme="minorHAnsi" w:hAnsi="Times"/>
          <w:sz w:val="24"/>
          <w:szCs w:val="24"/>
          <w:lang w:eastAsia="en-US"/>
        </w:rPr>
        <w:t>Through c</w:t>
      </w:r>
      <w:r w:rsidRPr="00D0738D">
        <w:rPr>
          <w:rFonts w:ascii="Times" w:eastAsiaTheme="minorHAnsi" w:hAnsi="Times"/>
          <w:sz w:val="24"/>
          <w:szCs w:val="24"/>
          <w:lang w:eastAsia="en-US"/>
        </w:rPr>
        <w:t>apitaliz</w:t>
      </w:r>
      <w:r w:rsidR="00B75AEB" w:rsidRPr="00D0738D">
        <w:rPr>
          <w:rFonts w:ascii="Times" w:eastAsiaTheme="minorHAnsi" w:hAnsi="Times"/>
          <w:sz w:val="24"/>
          <w:szCs w:val="24"/>
          <w:lang w:eastAsia="en-US"/>
        </w:rPr>
        <w:t>ing on the presence of “stars</w:t>
      </w:r>
      <w:r w:rsidR="00097B63" w:rsidRPr="00D0738D">
        <w:rPr>
          <w:rFonts w:ascii="Times" w:eastAsiaTheme="minorHAnsi" w:hAnsi="Times"/>
          <w:sz w:val="24"/>
          <w:szCs w:val="24"/>
          <w:lang w:eastAsia="en-US"/>
        </w:rPr>
        <w:t>” and promoting independent movies as “major” releases, the smaller distributors could mobilize a sense of currency and value at a time when more recent and better-known films—on occasion featuring the same actors—were getting wide exposure from the majors. Indeed, as</w:t>
      </w:r>
      <w:r w:rsidR="00431265" w:rsidRPr="00D0738D">
        <w:rPr>
          <w:rFonts w:ascii="Times" w:eastAsiaTheme="minorHAnsi" w:hAnsi="Times"/>
          <w:sz w:val="24"/>
          <w:szCs w:val="24"/>
          <w:lang w:eastAsia="en-US"/>
        </w:rPr>
        <w:t xml:space="preserve"> the </w:t>
      </w:r>
      <w:r w:rsidR="00307055" w:rsidRPr="00D0738D">
        <w:rPr>
          <w:rFonts w:ascii="Times" w:eastAsiaTheme="minorHAnsi" w:hAnsi="Times"/>
          <w:sz w:val="24"/>
          <w:szCs w:val="24"/>
          <w:lang w:eastAsia="en-US"/>
        </w:rPr>
        <w:t>industry</w:t>
      </w:r>
      <w:r w:rsidR="00431265" w:rsidRPr="00D0738D">
        <w:rPr>
          <w:rFonts w:ascii="Times" w:eastAsiaTheme="minorHAnsi" w:hAnsi="Times"/>
          <w:sz w:val="24"/>
          <w:szCs w:val="24"/>
          <w:lang w:eastAsia="en-US"/>
        </w:rPr>
        <w:t xml:space="preserve"> paper</w:t>
      </w:r>
      <w:r w:rsidR="00097B63" w:rsidRPr="00D0738D">
        <w:rPr>
          <w:rFonts w:ascii="Times" w:eastAsiaTheme="minorHAnsi" w:hAnsi="Times"/>
          <w:sz w:val="24"/>
          <w:szCs w:val="24"/>
          <w:lang w:eastAsia="en-US"/>
        </w:rPr>
        <w:t xml:space="preserve"> </w:t>
      </w:r>
      <w:r w:rsidR="00097B63" w:rsidRPr="00D0738D">
        <w:rPr>
          <w:rFonts w:ascii="Times" w:eastAsiaTheme="minorHAnsi" w:hAnsi="Times"/>
          <w:i/>
          <w:sz w:val="24"/>
          <w:szCs w:val="24"/>
          <w:lang w:eastAsia="en-US"/>
        </w:rPr>
        <w:t>Video Retailer</w:t>
      </w:r>
      <w:r w:rsidR="00097B63" w:rsidRPr="00D0738D">
        <w:rPr>
          <w:rFonts w:ascii="Times" w:eastAsiaTheme="minorHAnsi" w:hAnsi="Times"/>
          <w:sz w:val="24"/>
          <w:szCs w:val="24"/>
          <w:lang w:eastAsia="en-US"/>
        </w:rPr>
        <w:t xml:space="preserve"> reported, due to the “pulling power of a leading actor/actr</w:t>
      </w:r>
      <w:r w:rsidR="00BC4B19" w:rsidRPr="00D0738D">
        <w:rPr>
          <w:rFonts w:ascii="Times" w:eastAsiaTheme="minorHAnsi" w:hAnsi="Times"/>
          <w:sz w:val="24"/>
          <w:szCs w:val="24"/>
          <w:lang w:eastAsia="en-US"/>
        </w:rPr>
        <w:t>ess in the marketing of a title</w:t>
      </w:r>
      <w:r w:rsidR="00097B63" w:rsidRPr="00D0738D">
        <w:rPr>
          <w:rFonts w:ascii="Times" w:eastAsiaTheme="minorHAnsi" w:hAnsi="Times"/>
          <w:sz w:val="24"/>
          <w:szCs w:val="24"/>
          <w:lang w:eastAsia="en-US"/>
        </w:rPr>
        <w:t>” videos could sell “merely by [the actor/actress’s] presence</w:t>
      </w:r>
      <w:r w:rsidR="00E924AD" w:rsidRPr="00D0738D">
        <w:rPr>
          <w:rFonts w:ascii="Times" w:eastAsiaTheme="minorHAnsi" w:hAnsi="Times"/>
          <w:sz w:val="24"/>
          <w:szCs w:val="24"/>
          <w:lang w:eastAsia="en-US"/>
        </w:rPr>
        <w:t xml:space="preserve">” (Dean </w:t>
      </w:r>
      <w:r w:rsidR="00891CB6" w:rsidRPr="00D0738D">
        <w:rPr>
          <w:rFonts w:ascii="Times" w:eastAsiaTheme="minorHAnsi" w:hAnsi="Times"/>
          <w:sz w:val="24"/>
          <w:szCs w:val="24"/>
          <w:lang w:eastAsia="en-US"/>
        </w:rPr>
        <w:t>“Sons of Conan”</w:t>
      </w:r>
      <w:r w:rsidR="00097B63" w:rsidRPr="00D0738D">
        <w:rPr>
          <w:rFonts w:ascii="Times" w:eastAsiaTheme="minorHAnsi" w:hAnsi="Times"/>
          <w:sz w:val="24"/>
          <w:szCs w:val="24"/>
          <w:lang w:eastAsia="en-US"/>
        </w:rPr>
        <w:t xml:space="preserve"> 23). It is therefore of some significance that the aforementioned release of the </w:t>
      </w:r>
      <w:r w:rsidR="00097B63" w:rsidRPr="00D0738D">
        <w:rPr>
          <w:rFonts w:ascii="Times" w:eastAsiaTheme="minorHAnsi" w:hAnsi="Times"/>
          <w:i/>
          <w:sz w:val="24"/>
          <w:szCs w:val="24"/>
          <w:lang w:eastAsia="en-US"/>
        </w:rPr>
        <w:t>Rebel Rousers</w:t>
      </w:r>
      <w:r w:rsidR="00097B63" w:rsidRPr="00D0738D">
        <w:rPr>
          <w:rFonts w:ascii="Times" w:eastAsiaTheme="minorHAnsi" w:hAnsi="Times"/>
          <w:sz w:val="24"/>
          <w:szCs w:val="24"/>
          <w:lang w:eastAsia="en-US"/>
        </w:rPr>
        <w:t xml:space="preserve"> was promoted </w:t>
      </w:r>
      <w:r w:rsidR="00BC4B19" w:rsidRPr="00D0738D">
        <w:rPr>
          <w:rFonts w:ascii="Times" w:eastAsiaTheme="minorHAnsi" w:hAnsi="Times"/>
          <w:sz w:val="24"/>
          <w:szCs w:val="24"/>
          <w:lang w:eastAsia="en-US"/>
        </w:rPr>
        <w:t>a</w:t>
      </w:r>
      <w:r w:rsidR="00097B63" w:rsidRPr="00D0738D">
        <w:rPr>
          <w:rFonts w:ascii="Times" w:eastAsiaTheme="minorHAnsi" w:hAnsi="Times"/>
          <w:sz w:val="24"/>
          <w:szCs w:val="24"/>
          <w:lang w:eastAsia="en-US"/>
        </w:rPr>
        <w:t xml:space="preserve">round the same time as Thorn EMI’s release of the much </w:t>
      </w:r>
      <w:r w:rsidR="00BC4B19" w:rsidRPr="00D0738D">
        <w:rPr>
          <w:rFonts w:ascii="Times" w:eastAsiaTheme="minorHAnsi" w:hAnsi="Times"/>
          <w:sz w:val="24"/>
          <w:szCs w:val="24"/>
          <w:lang w:eastAsia="en-US"/>
        </w:rPr>
        <w:t>more recent Jack Nicholson film</w:t>
      </w:r>
      <w:r w:rsidR="00097B63" w:rsidRPr="00D0738D">
        <w:rPr>
          <w:rFonts w:ascii="Times" w:eastAsiaTheme="minorHAnsi" w:hAnsi="Times"/>
          <w:sz w:val="24"/>
          <w:szCs w:val="24"/>
          <w:lang w:eastAsia="en-US"/>
        </w:rPr>
        <w:t xml:space="preserve"> </w:t>
      </w:r>
      <w:r w:rsidR="00097B63" w:rsidRPr="00D0738D">
        <w:rPr>
          <w:rFonts w:ascii="Times" w:eastAsiaTheme="minorHAnsi" w:hAnsi="Times"/>
          <w:i/>
          <w:sz w:val="24"/>
          <w:szCs w:val="24"/>
          <w:lang w:eastAsia="en-US"/>
        </w:rPr>
        <w:t>One Flew over the Cuckoo’s Nest</w:t>
      </w:r>
      <w:r w:rsidR="00097B63" w:rsidRPr="00D0738D">
        <w:rPr>
          <w:rFonts w:ascii="Times" w:eastAsiaTheme="minorHAnsi" w:hAnsi="Times"/>
          <w:sz w:val="24"/>
          <w:szCs w:val="24"/>
          <w:lang w:eastAsia="en-US"/>
        </w:rPr>
        <w:t xml:space="preserve">, and that </w:t>
      </w:r>
      <w:r w:rsidR="00097B63" w:rsidRPr="00D0738D">
        <w:rPr>
          <w:rFonts w:ascii="Times" w:eastAsiaTheme="minorHAnsi" w:hAnsi="Times"/>
          <w:i/>
          <w:sz w:val="24"/>
          <w:szCs w:val="24"/>
          <w:lang w:eastAsia="en-US"/>
        </w:rPr>
        <w:t>No Place to Hide</w:t>
      </w:r>
      <w:r w:rsidR="00097B63" w:rsidRPr="00D0738D">
        <w:rPr>
          <w:rFonts w:ascii="Times" w:eastAsiaTheme="minorHAnsi" w:hAnsi="Times"/>
          <w:sz w:val="24"/>
          <w:szCs w:val="24"/>
          <w:lang w:eastAsia="en-US"/>
        </w:rPr>
        <w:t xml:space="preserve"> was released following Intervision/United Artists’ releases of </w:t>
      </w:r>
      <w:r w:rsidR="00097B63" w:rsidRPr="00D0738D">
        <w:rPr>
          <w:rFonts w:ascii="Times" w:eastAsiaTheme="minorHAnsi" w:hAnsi="Times"/>
          <w:i/>
          <w:sz w:val="24"/>
          <w:szCs w:val="24"/>
          <w:lang w:eastAsia="en-US"/>
        </w:rPr>
        <w:t>Rocky</w:t>
      </w:r>
      <w:r w:rsidR="00097B63" w:rsidRPr="00D0738D">
        <w:rPr>
          <w:rFonts w:ascii="Times" w:eastAsiaTheme="minorHAnsi" w:hAnsi="Times"/>
          <w:sz w:val="24"/>
          <w:szCs w:val="24"/>
          <w:lang w:eastAsia="en-US"/>
        </w:rPr>
        <w:t xml:space="preserve"> and </w:t>
      </w:r>
      <w:r w:rsidR="00097B63" w:rsidRPr="00D0738D">
        <w:rPr>
          <w:rFonts w:ascii="Times" w:eastAsiaTheme="minorHAnsi" w:hAnsi="Times"/>
          <w:i/>
          <w:sz w:val="24"/>
          <w:szCs w:val="24"/>
          <w:lang w:eastAsia="en-US"/>
        </w:rPr>
        <w:t>Rocky II</w:t>
      </w:r>
      <w:r w:rsidR="00BC4B19" w:rsidRPr="00D0738D">
        <w:rPr>
          <w:rFonts w:ascii="Times" w:eastAsiaTheme="minorHAnsi" w:hAnsi="Times"/>
          <w:i/>
          <w:sz w:val="24"/>
          <w:szCs w:val="24"/>
          <w:lang w:eastAsia="en-US"/>
        </w:rPr>
        <w:t xml:space="preserve"> </w:t>
      </w:r>
      <w:r w:rsidR="00BC4B19" w:rsidRPr="00D0738D">
        <w:rPr>
          <w:rFonts w:ascii="Times" w:eastAsiaTheme="minorHAnsi" w:hAnsi="Times"/>
          <w:sz w:val="24"/>
          <w:szCs w:val="24"/>
          <w:lang w:eastAsia="en-US"/>
        </w:rPr>
        <w:t>(Stallone 1979)</w:t>
      </w:r>
      <w:r w:rsidR="00097B63" w:rsidRPr="00D0738D">
        <w:rPr>
          <w:rFonts w:ascii="Times" w:eastAsiaTheme="minorHAnsi" w:hAnsi="Times"/>
          <w:sz w:val="24"/>
          <w:szCs w:val="24"/>
          <w:lang w:eastAsia="en-US"/>
        </w:rPr>
        <w:t>. These</w:t>
      </w:r>
      <w:r w:rsidR="00431265" w:rsidRPr="00D0738D">
        <w:rPr>
          <w:rFonts w:ascii="Times" w:eastAsiaTheme="minorHAnsi" w:hAnsi="Times"/>
          <w:sz w:val="24"/>
          <w:szCs w:val="24"/>
          <w:lang w:eastAsia="en-US"/>
        </w:rPr>
        <w:t xml:space="preserve"> approaches bestowed grandeur up</w:t>
      </w:r>
      <w:r w:rsidR="00BC4B19" w:rsidRPr="00D0738D">
        <w:rPr>
          <w:rFonts w:ascii="Times" w:eastAsiaTheme="minorHAnsi" w:hAnsi="Times"/>
          <w:sz w:val="24"/>
          <w:szCs w:val="24"/>
          <w:lang w:eastAsia="en-US"/>
        </w:rPr>
        <w:t>o</w:t>
      </w:r>
      <w:r w:rsidR="00431265" w:rsidRPr="00D0738D">
        <w:rPr>
          <w:rFonts w:ascii="Times" w:eastAsiaTheme="minorHAnsi" w:hAnsi="Times"/>
          <w:sz w:val="24"/>
          <w:szCs w:val="24"/>
          <w:lang w:eastAsia="en-US"/>
        </w:rPr>
        <w:t>n</w:t>
      </w:r>
      <w:r w:rsidR="00097B63" w:rsidRPr="00D0738D">
        <w:rPr>
          <w:rFonts w:ascii="Times" w:eastAsiaTheme="minorHAnsi" w:hAnsi="Times"/>
          <w:sz w:val="24"/>
          <w:szCs w:val="24"/>
          <w:lang w:eastAsia="en-US"/>
        </w:rPr>
        <w:t xml:space="preserve"> older and lesser-known films, and helped contribute to the construction of many independent</w:t>
      </w:r>
      <w:r w:rsidR="00BC4B19" w:rsidRPr="00D0738D">
        <w:rPr>
          <w:rFonts w:ascii="Times" w:eastAsiaTheme="minorHAnsi" w:hAnsi="Times"/>
          <w:sz w:val="24"/>
          <w:szCs w:val="24"/>
          <w:lang w:eastAsia="en-US"/>
        </w:rPr>
        <w:t>s’ desired business images</w:t>
      </w:r>
      <w:r w:rsidR="00097B63" w:rsidRPr="00D0738D">
        <w:rPr>
          <w:rFonts w:ascii="Times" w:eastAsiaTheme="minorHAnsi" w:hAnsi="Times"/>
          <w:sz w:val="24"/>
          <w:szCs w:val="24"/>
          <w:lang w:eastAsia="en-US"/>
        </w:rPr>
        <w:t xml:space="preserve"> as worthy competitors to the majors,</w:t>
      </w:r>
      <w:r w:rsidR="00BC4B19" w:rsidRPr="00D0738D">
        <w:rPr>
          <w:rFonts w:ascii="Times" w:eastAsiaTheme="minorHAnsi" w:hAnsi="Times"/>
          <w:sz w:val="24"/>
          <w:szCs w:val="24"/>
          <w:lang w:eastAsia="en-US"/>
        </w:rPr>
        <w:t xml:space="preserve"> ones</w:t>
      </w:r>
      <w:r w:rsidR="00097B63" w:rsidRPr="00D0738D">
        <w:rPr>
          <w:rFonts w:ascii="Times" w:eastAsiaTheme="minorHAnsi" w:hAnsi="Times"/>
          <w:sz w:val="24"/>
          <w:szCs w:val="24"/>
          <w:lang w:eastAsia="en-US"/>
        </w:rPr>
        <w:t xml:space="preserve"> trading in films of comparable quality. </w:t>
      </w:r>
    </w:p>
    <w:p w14:paraId="683B80FA" w14:textId="21E97852" w:rsidR="00097B63" w:rsidRPr="00D0738D" w:rsidRDefault="00097B63" w:rsidP="00C57296">
      <w:pPr>
        <w:spacing w:after="0" w:line="480" w:lineRule="auto"/>
        <w:ind w:left="-1134" w:firstLine="567"/>
        <w:rPr>
          <w:rFonts w:ascii="Times" w:eastAsiaTheme="minorHAnsi" w:hAnsi="Times"/>
          <w:sz w:val="24"/>
          <w:szCs w:val="24"/>
          <w:lang w:eastAsia="en-US"/>
        </w:rPr>
      </w:pPr>
      <w:r w:rsidRPr="00D0738D">
        <w:rPr>
          <w:rFonts w:ascii="Times" w:eastAsiaTheme="minorHAnsi" w:hAnsi="Times"/>
          <w:sz w:val="24"/>
          <w:szCs w:val="24"/>
          <w:lang w:eastAsia="en-US"/>
        </w:rPr>
        <w:t>Another strategy adopted by the independents to rival their major counterparts was to distribute “exploitation versions” of popular Holly</w:t>
      </w:r>
      <w:r w:rsidR="009F49B7" w:rsidRPr="00D0738D">
        <w:rPr>
          <w:rFonts w:ascii="Times" w:eastAsiaTheme="minorHAnsi" w:hAnsi="Times"/>
          <w:sz w:val="24"/>
          <w:szCs w:val="24"/>
          <w:lang w:eastAsia="en-US"/>
        </w:rPr>
        <w:t>wood films. These kinds of film</w:t>
      </w:r>
      <w:r w:rsidRPr="00D0738D">
        <w:rPr>
          <w:rFonts w:ascii="Times" w:eastAsiaTheme="minorHAnsi" w:hAnsi="Times"/>
          <w:sz w:val="24"/>
          <w:szCs w:val="24"/>
          <w:lang w:eastAsia="en-US"/>
        </w:rPr>
        <w:t>, and the marketing campaigns that accompanied them, would function the same in the video market as they had done in their original theatrical context, by “aping, more or less faithfully, the most exploitable elements of a specific high profile movie” to “piggy-back on the hype” (Hunter 9). Thus, when Warner</w:t>
      </w:r>
      <w:r w:rsidR="009F49B7" w:rsidRPr="00D0738D">
        <w:rPr>
          <w:rFonts w:ascii="Times" w:eastAsiaTheme="minorHAnsi" w:hAnsi="Times"/>
          <w:sz w:val="24"/>
          <w:szCs w:val="24"/>
          <w:lang w:eastAsia="en-US"/>
        </w:rPr>
        <w:t xml:space="preserve"> Bros.</w:t>
      </w:r>
      <w:r w:rsidRPr="00D0738D">
        <w:rPr>
          <w:rFonts w:ascii="Times" w:eastAsiaTheme="minorHAnsi" w:hAnsi="Times"/>
          <w:sz w:val="24"/>
          <w:szCs w:val="24"/>
          <w:lang w:eastAsia="en-US"/>
        </w:rPr>
        <w:t>, Fox</w:t>
      </w:r>
      <w:r w:rsidR="00D5205D"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CIC released onto video major theatrical hits from the mid-to-late 1970s including </w:t>
      </w:r>
      <w:r w:rsidRPr="00D0738D">
        <w:rPr>
          <w:rFonts w:ascii="Times" w:eastAsiaTheme="minorHAnsi" w:hAnsi="Times"/>
          <w:i/>
          <w:sz w:val="24"/>
          <w:szCs w:val="24"/>
          <w:lang w:eastAsia="en-US"/>
        </w:rPr>
        <w:t xml:space="preserve">Superman: The Movie </w:t>
      </w:r>
      <w:r w:rsidRPr="00D0738D">
        <w:rPr>
          <w:rFonts w:ascii="Times" w:eastAsiaTheme="minorHAnsi" w:hAnsi="Times"/>
          <w:sz w:val="24"/>
          <w:szCs w:val="24"/>
          <w:lang w:eastAsia="en-US"/>
        </w:rPr>
        <w:t xml:space="preserve">(Donner 1979 </w:t>
      </w:r>
      <w:r w:rsidR="009F49B7" w:rsidRPr="00D0738D">
        <w:rPr>
          <w:rFonts w:ascii="Times" w:eastAsiaTheme="minorHAnsi" w:hAnsi="Times"/>
          <w:sz w:val="24"/>
          <w:szCs w:val="24"/>
          <w:lang w:eastAsia="en-US"/>
        </w:rPr>
        <w:t>[</w:t>
      </w:r>
      <w:r w:rsidRPr="00D0738D">
        <w:rPr>
          <w:rFonts w:ascii="Times" w:eastAsiaTheme="minorHAnsi" w:hAnsi="Times"/>
          <w:sz w:val="24"/>
          <w:szCs w:val="24"/>
          <w:lang w:eastAsia="en-US"/>
        </w:rPr>
        <w:t>Warner</w:t>
      </w:r>
      <w:r w:rsidR="009F49B7" w:rsidRPr="00D0738D">
        <w:rPr>
          <w:rFonts w:ascii="Times" w:eastAsiaTheme="minorHAnsi" w:hAnsi="Times"/>
          <w:sz w:val="24"/>
          <w:szCs w:val="24"/>
          <w:lang w:eastAsia="en-US"/>
        </w:rPr>
        <w:t xml:space="preserve"> Bros.]</w:t>
      </w:r>
      <w:r w:rsidRPr="00D0738D">
        <w:rPr>
          <w:rFonts w:ascii="Times" w:eastAsiaTheme="minorHAnsi" w:hAnsi="Times"/>
          <w:sz w:val="24"/>
          <w:szCs w:val="24"/>
          <w:lang w:eastAsia="en-US"/>
        </w:rPr>
        <w:t xml:space="preserve">), </w:t>
      </w:r>
      <w:r w:rsidRPr="00D0738D">
        <w:rPr>
          <w:rFonts w:ascii="Times" w:eastAsiaTheme="minorHAnsi" w:hAnsi="Times"/>
          <w:i/>
          <w:sz w:val="24"/>
          <w:szCs w:val="24"/>
          <w:lang w:eastAsia="en-US"/>
        </w:rPr>
        <w:t>Star Wars</w:t>
      </w:r>
      <w:r w:rsidRPr="00D0738D">
        <w:rPr>
          <w:rFonts w:ascii="Times" w:eastAsiaTheme="minorHAnsi" w:hAnsi="Times"/>
          <w:sz w:val="24"/>
          <w:szCs w:val="24"/>
          <w:lang w:eastAsia="en-US"/>
        </w:rPr>
        <w:t xml:space="preserve"> (Fox) and </w:t>
      </w:r>
      <w:r w:rsidRPr="00D0738D">
        <w:rPr>
          <w:rFonts w:ascii="Times" w:eastAsiaTheme="minorHAnsi" w:hAnsi="Times"/>
          <w:i/>
          <w:sz w:val="24"/>
          <w:szCs w:val="24"/>
          <w:lang w:eastAsia="en-US"/>
        </w:rPr>
        <w:t xml:space="preserve">Apocalypse Now </w:t>
      </w:r>
      <w:r w:rsidRPr="00D0738D">
        <w:rPr>
          <w:rFonts w:ascii="Times" w:eastAsiaTheme="minorHAnsi" w:hAnsi="Times"/>
          <w:sz w:val="24"/>
          <w:szCs w:val="24"/>
          <w:lang w:eastAsia="en-US"/>
        </w:rPr>
        <w:t>(Coppola 1979</w:t>
      </w:r>
      <w:r w:rsidR="009F49B7"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CIC</w:t>
      </w:r>
      <w:r w:rsidR="009F49B7" w:rsidRPr="00D0738D">
        <w:rPr>
          <w:rFonts w:ascii="Times" w:eastAsiaTheme="minorHAnsi" w:hAnsi="Times"/>
          <w:sz w:val="24"/>
          <w:szCs w:val="24"/>
          <w:lang w:eastAsia="en-US"/>
        </w:rPr>
        <w:t>]</w:t>
      </w:r>
      <w:r w:rsidRPr="00D0738D">
        <w:rPr>
          <w:rFonts w:ascii="Times" w:eastAsiaTheme="minorHAnsi" w:hAnsi="Times"/>
          <w:sz w:val="24"/>
          <w:szCs w:val="24"/>
          <w:lang w:eastAsia="en-US"/>
        </w:rPr>
        <w:t>), Inter-Ocean, VIPCO</w:t>
      </w:r>
      <w:r w:rsidR="00D5205D"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Go released the lo</w:t>
      </w:r>
      <w:r w:rsidR="00431265" w:rsidRPr="00D0738D">
        <w:rPr>
          <w:rFonts w:ascii="Times" w:eastAsiaTheme="minorHAnsi" w:hAnsi="Times"/>
          <w:sz w:val="24"/>
          <w:szCs w:val="24"/>
          <w:lang w:eastAsia="en-US"/>
        </w:rPr>
        <w:t>w</w:t>
      </w:r>
      <w:r w:rsidRPr="00D0738D">
        <w:rPr>
          <w:rFonts w:ascii="Times" w:eastAsiaTheme="minorHAnsi" w:hAnsi="Times"/>
          <w:sz w:val="24"/>
          <w:szCs w:val="24"/>
          <w:lang w:eastAsia="en-US"/>
        </w:rPr>
        <w:t>-</w:t>
      </w:r>
      <w:r w:rsidR="00431265" w:rsidRPr="00D0738D">
        <w:rPr>
          <w:rFonts w:ascii="Times" w:eastAsiaTheme="minorHAnsi" w:hAnsi="Times"/>
          <w:sz w:val="24"/>
          <w:szCs w:val="24"/>
          <w:lang w:eastAsia="en-US"/>
        </w:rPr>
        <w:t>budget</w:t>
      </w:r>
      <w:r w:rsidRPr="00D0738D">
        <w:rPr>
          <w:rFonts w:ascii="Times" w:eastAsiaTheme="minorHAnsi" w:hAnsi="Times"/>
          <w:sz w:val="24"/>
          <w:szCs w:val="24"/>
          <w:lang w:eastAsia="en-US"/>
        </w:rPr>
        <w:t xml:space="preserve"> alternatives </w:t>
      </w:r>
      <w:r w:rsidRPr="00D0738D">
        <w:rPr>
          <w:rFonts w:ascii="Times" w:eastAsiaTheme="minorHAnsi" w:hAnsi="Times"/>
          <w:i/>
          <w:sz w:val="24"/>
          <w:szCs w:val="24"/>
          <w:lang w:eastAsia="en-US"/>
        </w:rPr>
        <w:t xml:space="preserve">Supersonic Man </w:t>
      </w:r>
      <w:r w:rsidR="009F49B7" w:rsidRPr="00D0738D">
        <w:rPr>
          <w:rFonts w:ascii="Times" w:eastAsiaTheme="minorHAnsi" w:hAnsi="Times"/>
          <w:sz w:val="24"/>
          <w:szCs w:val="24"/>
          <w:lang w:eastAsia="en-US"/>
        </w:rPr>
        <w:t>(Simon 1979 [</w:t>
      </w:r>
      <w:r w:rsidRPr="00D0738D">
        <w:rPr>
          <w:rFonts w:ascii="Times" w:eastAsiaTheme="minorHAnsi" w:hAnsi="Times"/>
          <w:sz w:val="24"/>
          <w:szCs w:val="24"/>
          <w:lang w:eastAsia="en-US"/>
        </w:rPr>
        <w:t>Inter-Ocean</w:t>
      </w:r>
      <w:r w:rsidR="009F49B7"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w:t>
      </w:r>
      <w:r w:rsidRPr="00D0738D">
        <w:rPr>
          <w:rFonts w:ascii="Times" w:eastAsiaTheme="minorHAnsi" w:hAnsi="Times"/>
          <w:i/>
          <w:sz w:val="24"/>
          <w:szCs w:val="24"/>
          <w:lang w:eastAsia="en-US"/>
        </w:rPr>
        <w:t>Starcrash</w:t>
      </w:r>
      <w:r w:rsidR="009F49B7" w:rsidRPr="00D0738D">
        <w:rPr>
          <w:rFonts w:ascii="Times" w:eastAsiaTheme="minorHAnsi" w:hAnsi="Times"/>
          <w:sz w:val="24"/>
          <w:szCs w:val="24"/>
          <w:lang w:eastAsia="en-US"/>
        </w:rPr>
        <w:t xml:space="preserve"> (Cozzi 1978</w:t>
      </w:r>
      <w:r w:rsidRPr="00D0738D">
        <w:rPr>
          <w:rFonts w:ascii="Times" w:eastAsiaTheme="minorHAnsi" w:hAnsi="Times"/>
          <w:sz w:val="24"/>
          <w:szCs w:val="24"/>
          <w:lang w:eastAsia="en-US"/>
        </w:rPr>
        <w:t xml:space="preserve"> </w:t>
      </w:r>
      <w:r w:rsidR="009F49B7" w:rsidRPr="00D0738D">
        <w:rPr>
          <w:rFonts w:ascii="Times" w:eastAsiaTheme="minorHAnsi" w:hAnsi="Times"/>
          <w:sz w:val="24"/>
          <w:szCs w:val="24"/>
          <w:lang w:eastAsia="en-US"/>
        </w:rPr>
        <w:t>[</w:t>
      </w:r>
      <w:r w:rsidRPr="00D0738D">
        <w:rPr>
          <w:rFonts w:ascii="Times" w:eastAsiaTheme="minorHAnsi" w:hAnsi="Times"/>
          <w:sz w:val="24"/>
          <w:szCs w:val="24"/>
          <w:lang w:eastAsia="en-US"/>
        </w:rPr>
        <w:t>VIPCO</w:t>
      </w:r>
      <w:r w:rsidR="009F49B7" w:rsidRPr="00D0738D">
        <w:rPr>
          <w:rFonts w:ascii="Times" w:eastAsiaTheme="minorHAnsi" w:hAnsi="Times"/>
          <w:sz w:val="24"/>
          <w:szCs w:val="24"/>
          <w:lang w:eastAsia="en-US"/>
        </w:rPr>
        <w:t>]</w:t>
      </w:r>
      <w:r w:rsidRPr="00D0738D">
        <w:rPr>
          <w:rFonts w:ascii="Times" w:eastAsiaTheme="minorHAnsi" w:hAnsi="Times"/>
          <w:sz w:val="24"/>
          <w:szCs w:val="24"/>
          <w:lang w:eastAsia="en-US"/>
        </w:rPr>
        <w:t>)</w:t>
      </w:r>
      <w:r w:rsidR="00D5205D"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and </w:t>
      </w:r>
      <w:r w:rsidRPr="00D0738D">
        <w:rPr>
          <w:rFonts w:ascii="Times" w:eastAsiaTheme="minorHAnsi" w:hAnsi="Times"/>
          <w:i/>
          <w:sz w:val="24"/>
          <w:szCs w:val="24"/>
          <w:lang w:eastAsia="en-US"/>
        </w:rPr>
        <w:t xml:space="preserve">Apocalypse - The Untold Story </w:t>
      </w:r>
      <w:r w:rsidR="009F49B7" w:rsidRPr="00D0738D">
        <w:rPr>
          <w:rFonts w:ascii="Times" w:eastAsiaTheme="minorHAnsi" w:hAnsi="Times"/>
          <w:sz w:val="24"/>
          <w:szCs w:val="24"/>
          <w:lang w:eastAsia="en-US"/>
        </w:rPr>
        <w:t>(McLeod 1981 [</w:t>
      </w:r>
      <w:r w:rsidRPr="00D0738D">
        <w:rPr>
          <w:rFonts w:ascii="Times" w:eastAsiaTheme="minorHAnsi" w:hAnsi="Times"/>
          <w:sz w:val="24"/>
          <w:szCs w:val="24"/>
          <w:lang w:eastAsia="en-US"/>
        </w:rPr>
        <w:t>Go</w:t>
      </w:r>
      <w:r w:rsidR="009F49B7" w:rsidRPr="00D0738D">
        <w:rPr>
          <w:rFonts w:ascii="Times" w:eastAsiaTheme="minorHAnsi" w:hAnsi="Times"/>
          <w:sz w:val="24"/>
          <w:szCs w:val="24"/>
          <w:lang w:eastAsia="en-US"/>
        </w:rPr>
        <w:t>]</w:t>
      </w:r>
      <w:r w:rsidRPr="00D0738D">
        <w:rPr>
          <w:rFonts w:ascii="Times" w:eastAsiaTheme="minorHAnsi" w:hAnsi="Times"/>
          <w:sz w:val="24"/>
          <w:szCs w:val="24"/>
          <w:lang w:eastAsia="en-US"/>
        </w:rPr>
        <w:t>). This tactic, while indicative of decades-old exploitation marketing methods, was regarded in the video trade as a savvy way legitimately</w:t>
      </w:r>
      <w:r w:rsidR="00D5205D" w:rsidRPr="00D0738D">
        <w:rPr>
          <w:rFonts w:ascii="Times" w:eastAsiaTheme="minorHAnsi" w:hAnsi="Times"/>
          <w:sz w:val="24"/>
          <w:szCs w:val="24"/>
          <w:lang w:eastAsia="en-US"/>
        </w:rPr>
        <w:t xml:space="preserve"> to</w:t>
      </w:r>
      <w:r w:rsidRPr="00D0738D">
        <w:rPr>
          <w:rFonts w:ascii="Times" w:eastAsiaTheme="minorHAnsi" w:hAnsi="Times"/>
          <w:sz w:val="24"/>
          <w:szCs w:val="24"/>
          <w:lang w:eastAsia="en-US"/>
        </w:rPr>
        <w:t xml:space="preserve"> battle the major’s steady </w:t>
      </w:r>
      <w:r w:rsidR="00BA5461" w:rsidRPr="00D0738D">
        <w:rPr>
          <w:rFonts w:ascii="Times" w:eastAsiaTheme="minorHAnsi" w:hAnsi="Times"/>
          <w:sz w:val="24"/>
          <w:szCs w:val="24"/>
          <w:lang w:eastAsia="en-US"/>
        </w:rPr>
        <w:t>monopolization</w:t>
      </w:r>
      <w:r w:rsidRPr="00D0738D">
        <w:rPr>
          <w:rFonts w:ascii="Times" w:eastAsiaTheme="minorHAnsi" w:hAnsi="Times"/>
          <w:sz w:val="24"/>
          <w:szCs w:val="24"/>
          <w:lang w:eastAsia="en-US"/>
        </w:rPr>
        <w:t>, especially since such releases wer</w:t>
      </w:r>
      <w:r w:rsidR="00D5205D" w:rsidRPr="00D0738D">
        <w:rPr>
          <w:rFonts w:ascii="Times" w:eastAsiaTheme="minorHAnsi" w:hAnsi="Times"/>
          <w:sz w:val="24"/>
          <w:szCs w:val="24"/>
          <w:lang w:eastAsia="en-US"/>
        </w:rPr>
        <w:t>e often supported by attractive and often very expensive</w:t>
      </w:r>
      <w:r w:rsidRPr="00D0738D">
        <w:rPr>
          <w:rFonts w:ascii="Times" w:eastAsiaTheme="minorHAnsi" w:hAnsi="Times"/>
          <w:sz w:val="24"/>
          <w:szCs w:val="24"/>
          <w:lang w:eastAsia="en-US"/>
        </w:rPr>
        <w:t xml:space="preserve"> marketing campaigns. </w:t>
      </w:r>
    </w:p>
    <w:p w14:paraId="4DCFD681" w14:textId="4A248BF8" w:rsidR="00097B63" w:rsidRPr="00D0738D" w:rsidRDefault="00097B63" w:rsidP="00C57296">
      <w:pPr>
        <w:spacing w:after="0" w:line="480" w:lineRule="auto"/>
        <w:ind w:left="-1134" w:firstLine="567"/>
        <w:rPr>
          <w:rFonts w:ascii="Times" w:eastAsiaTheme="minorHAnsi" w:hAnsi="Times"/>
          <w:sz w:val="24"/>
          <w:szCs w:val="24"/>
          <w:lang w:eastAsia="en-US"/>
        </w:rPr>
      </w:pPr>
      <w:r w:rsidRPr="00D0738D">
        <w:rPr>
          <w:rFonts w:ascii="Times" w:eastAsiaTheme="minorHAnsi" w:hAnsi="Times"/>
          <w:sz w:val="24"/>
          <w:szCs w:val="24"/>
          <w:lang w:eastAsia="en-US"/>
        </w:rPr>
        <w:t xml:space="preserve">Go Video is a particularly notable company in this regard. Mostly remembered for having prompted several complaints to the Advertising Standards Authority due to the promotional poster it used to </w:t>
      </w:r>
      <w:r w:rsidR="00D0738D" w:rsidRPr="00D0738D">
        <w:rPr>
          <w:rFonts w:ascii="Times" w:eastAsiaTheme="minorHAnsi" w:hAnsi="Times"/>
          <w:sz w:val="24"/>
          <w:szCs w:val="24"/>
          <w:lang w:eastAsia="en-US"/>
        </w:rPr>
        <w:t>advertise</w:t>
      </w:r>
      <w:r w:rsidRPr="00D0738D">
        <w:rPr>
          <w:rFonts w:ascii="Times" w:eastAsiaTheme="minorHAnsi" w:hAnsi="Times"/>
          <w:sz w:val="24"/>
          <w:szCs w:val="24"/>
          <w:lang w:eastAsia="en-US"/>
        </w:rPr>
        <w:t xml:space="preserve"> the soon-to-be video nasty </w:t>
      </w:r>
      <w:r w:rsidRPr="00D0738D">
        <w:rPr>
          <w:rFonts w:ascii="Times" w:eastAsiaTheme="minorHAnsi" w:hAnsi="Times"/>
          <w:i/>
          <w:sz w:val="24"/>
          <w:szCs w:val="24"/>
          <w:lang w:eastAsia="en-US"/>
        </w:rPr>
        <w:t>SS Experiment Camp</w:t>
      </w:r>
      <w:r w:rsidRPr="00D0738D">
        <w:rPr>
          <w:rFonts w:ascii="Times" w:eastAsiaTheme="minorHAnsi" w:hAnsi="Times"/>
          <w:sz w:val="24"/>
          <w:szCs w:val="24"/>
          <w:lang w:eastAsia="en-US"/>
        </w:rPr>
        <w:t xml:space="preserve"> (</w:t>
      </w:r>
      <w:r w:rsidR="009F49B7" w:rsidRPr="00D0738D">
        <w:rPr>
          <w:rFonts w:ascii="Times" w:eastAsiaTheme="minorHAnsi" w:hAnsi="Times"/>
          <w:sz w:val="24"/>
          <w:szCs w:val="24"/>
          <w:lang w:eastAsia="en-US"/>
        </w:rPr>
        <w:t xml:space="preserve">Petley </w:t>
      </w:r>
      <w:r w:rsidR="008033A4" w:rsidRPr="00D0738D">
        <w:rPr>
          <w:rFonts w:ascii="Times" w:eastAsiaTheme="minorHAnsi" w:hAnsi="Times"/>
          <w:i/>
          <w:sz w:val="24"/>
          <w:szCs w:val="24"/>
          <w:lang w:eastAsia="en-US"/>
        </w:rPr>
        <w:t>Film and Video</w:t>
      </w:r>
      <w:r w:rsidR="00967934"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 xml:space="preserve">24), Go contemporaneously drew some positive attention from the trade press for its approach to marketing. Indeed, having reportedly spent £60,000 on promoting </w:t>
      </w:r>
      <w:r w:rsidRPr="00D0738D">
        <w:rPr>
          <w:rFonts w:ascii="Times" w:eastAsiaTheme="minorHAnsi" w:hAnsi="Times"/>
          <w:i/>
          <w:sz w:val="24"/>
          <w:szCs w:val="24"/>
          <w:lang w:eastAsia="en-US"/>
        </w:rPr>
        <w:t>Apocalypse – The Untold Story</w:t>
      </w:r>
      <w:r w:rsidRPr="00D0738D">
        <w:rPr>
          <w:rFonts w:ascii="Times" w:eastAsiaTheme="minorHAnsi" w:hAnsi="Times"/>
          <w:sz w:val="24"/>
          <w:szCs w:val="24"/>
          <w:lang w:eastAsia="en-US"/>
        </w:rPr>
        <w:t xml:space="preserve"> (along with seven other movies) </w:t>
      </w:r>
      <w:r w:rsidR="008B3B5F" w:rsidRPr="00D0738D">
        <w:rPr>
          <w:rFonts w:ascii="Times" w:eastAsiaTheme="minorHAnsi" w:hAnsi="Times"/>
          <w:sz w:val="24"/>
          <w:szCs w:val="24"/>
          <w:lang w:eastAsia="en-US"/>
        </w:rPr>
        <w:t xml:space="preserve">in September 1982 (Anon. </w:t>
      </w:r>
      <w:r w:rsidR="00891CB6" w:rsidRPr="00D0738D">
        <w:rPr>
          <w:rFonts w:ascii="Times" w:eastAsiaTheme="minorHAnsi" w:hAnsi="Times"/>
          <w:sz w:val="24"/>
          <w:szCs w:val="24"/>
          <w:lang w:eastAsia="en-US"/>
        </w:rPr>
        <w:t>“It’s All Go”</w:t>
      </w:r>
      <w:r w:rsidR="008B3B5F"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 xml:space="preserve">16), </w:t>
      </w:r>
      <w:r w:rsidRPr="00D0738D">
        <w:rPr>
          <w:rFonts w:ascii="Times" w:eastAsiaTheme="minorHAnsi" w:hAnsi="Times"/>
          <w:i/>
          <w:sz w:val="24"/>
          <w:szCs w:val="24"/>
          <w:lang w:eastAsia="en-US"/>
        </w:rPr>
        <w:t>Video Retailer</w:t>
      </w:r>
      <w:r w:rsidRPr="00D0738D">
        <w:rPr>
          <w:rFonts w:ascii="Times" w:eastAsiaTheme="minorHAnsi" w:hAnsi="Times"/>
          <w:sz w:val="24"/>
          <w:szCs w:val="24"/>
          <w:lang w:eastAsia="en-US"/>
        </w:rPr>
        <w:t xml:space="preserve"> would </w:t>
      </w:r>
      <w:r w:rsidR="00712416" w:rsidRPr="00D0738D">
        <w:rPr>
          <w:rFonts w:ascii="Times" w:eastAsiaTheme="minorHAnsi" w:hAnsi="Times"/>
          <w:sz w:val="24"/>
          <w:szCs w:val="24"/>
          <w:lang w:eastAsia="en-US"/>
        </w:rPr>
        <w:t>co</w:t>
      </w:r>
      <w:r w:rsidR="009F49B7" w:rsidRPr="00D0738D">
        <w:rPr>
          <w:rFonts w:ascii="Times" w:eastAsiaTheme="minorHAnsi" w:hAnsi="Times"/>
          <w:sz w:val="24"/>
          <w:szCs w:val="24"/>
          <w:lang w:eastAsia="en-US"/>
        </w:rPr>
        <w:t>mmend Go’s managing director Des Dolan</w:t>
      </w:r>
      <w:r w:rsidRPr="00D0738D">
        <w:rPr>
          <w:rFonts w:ascii="Times" w:eastAsiaTheme="minorHAnsi" w:hAnsi="Times"/>
          <w:sz w:val="24"/>
          <w:szCs w:val="24"/>
          <w:lang w:eastAsia="en-US"/>
        </w:rPr>
        <w:t xml:space="preserve"> for “</w:t>
      </w:r>
      <w:r w:rsidR="00BA5461" w:rsidRPr="00D0738D">
        <w:rPr>
          <w:rFonts w:ascii="Times" w:eastAsiaTheme="minorHAnsi" w:hAnsi="Times"/>
          <w:sz w:val="24"/>
          <w:szCs w:val="24"/>
          <w:lang w:eastAsia="en-US"/>
        </w:rPr>
        <w:t>recognizing</w:t>
      </w:r>
      <w:r w:rsidRPr="00D0738D">
        <w:rPr>
          <w:rFonts w:ascii="Times" w:eastAsiaTheme="minorHAnsi" w:hAnsi="Times"/>
          <w:sz w:val="24"/>
          <w:szCs w:val="24"/>
          <w:lang w:eastAsia="en-US"/>
        </w:rPr>
        <w:t xml:space="preserve"> that the majors hold many trump cards with their relation</w:t>
      </w:r>
      <w:r w:rsidR="00D5205D" w:rsidRPr="00D0738D">
        <w:rPr>
          <w:rFonts w:ascii="Times" w:eastAsiaTheme="minorHAnsi" w:hAnsi="Times"/>
          <w:sz w:val="24"/>
          <w:szCs w:val="24"/>
          <w:lang w:eastAsia="en-US"/>
        </w:rPr>
        <w:t>ships with the big film studios” and that</w:t>
      </w:r>
      <w:r w:rsidRPr="00D0738D">
        <w:rPr>
          <w:rFonts w:ascii="Times" w:eastAsiaTheme="minorHAnsi" w:hAnsi="Times"/>
          <w:sz w:val="24"/>
          <w:szCs w:val="24"/>
          <w:lang w:eastAsia="en-US"/>
        </w:rPr>
        <w:t xml:space="preserve"> by “cleverly exploiting” markets that had oftentimes been established by the majors themselves, Dolan’s smaller firm presented an admirable chal</w:t>
      </w:r>
      <w:r w:rsidR="00FD69C0" w:rsidRPr="00D0738D">
        <w:rPr>
          <w:rFonts w:ascii="Times" w:eastAsiaTheme="minorHAnsi" w:hAnsi="Times"/>
          <w:sz w:val="24"/>
          <w:szCs w:val="24"/>
          <w:lang w:eastAsia="en-US"/>
        </w:rPr>
        <w:t xml:space="preserve">lenge to them (Anon. </w:t>
      </w:r>
      <w:r w:rsidR="00891CB6" w:rsidRPr="00D0738D">
        <w:rPr>
          <w:rFonts w:ascii="Times" w:eastAsiaTheme="minorHAnsi" w:hAnsi="Times"/>
          <w:sz w:val="24"/>
          <w:szCs w:val="24"/>
          <w:lang w:eastAsia="en-US"/>
        </w:rPr>
        <w:t xml:space="preserve">“Going …” </w:t>
      </w:r>
      <w:r w:rsidRPr="00D0738D">
        <w:rPr>
          <w:rFonts w:ascii="Times" w:eastAsiaTheme="minorHAnsi" w:hAnsi="Times"/>
          <w:sz w:val="24"/>
          <w:szCs w:val="24"/>
          <w:lang w:eastAsia="en-US"/>
        </w:rPr>
        <w:t xml:space="preserve">37). </w:t>
      </w:r>
      <w:r w:rsidR="00BA5461" w:rsidRPr="00D0738D">
        <w:rPr>
          <w:rFonts w:ascii="Times" w:eastAsiaTheme="minorHAnsi" w:hAnsi="Times"/>
          <w:sz w:val="24"/>
          <w:szCs w:val="24"/>
          <w:lang w:eastAsia="en-US"/>
        </w:rPr>
        <w:t xml:space="preserve">For instance, in 1982, when Thorn EMI released </w:t>
      </w:r>
      <w:r w:rsidR="00BA5461" w:rsidRPr="00D0738D">
        <w:rPr>
          <w:rFonts w:ascii="Times" w:eastAsiaTheme="minorHAnsi" w:hAnsi="Times"/>
          <w:i/>
          <w:sz w:val="24"/>
          <w:szCs w:val="24"/>
          <w:lang w:eastAsia="en-US"/>
        </w:rPr>
        <w:t>Conan the Barbarian</w:t>
      </w:r>
      <w:r w:rsidR="00BA5461" w:rsidRPr="00D0738D">
        <w:rPr>
          <w:rFonts w:ascii="Times" w:eastAsiaTheme="minorHAnsi" w:hAnsi="Times"/>
          <w:sz w:val="24"/>
          <w:szCs w:val="24"/>
          <w:lang w:eastAsia="en-US"/>
        </w:rPr>
        <w:t xml:space="preserve"> (Milieus 1982) onto v</w:t>
      </w:r>
      <w:r w:rsidR="008A437F" w:rsidRPr="00D0738D">
        <w:rPr>
          <w:rFonts w:ascii="Times" w:eastAsiaTheme="minorHAnsi" w:hAnsi="Times"/>
          <w:sz w:val="24"/>
          <w:szCs w:val="24"/>
          <w:lang w:eastAsia="en-US"/>
        </w:rPr>
        <w:t>ideo t</w:t>
      </w:r>
      <w:r w:rsidR="009F49B7" w:rsidRPr="00D0738D">
        <w:rPr>
          <w:rFonts w:ascii="Times" w:eastAsiaTheme="minorHAnsi" w:hAnsi="Times"/>
          <w:sz w:val="24"/>
          <w:szCs w:val="24"/>
          <w:lang w:eastAsia="en-US"/>
        </w:rPr>
        <w:t xml:space="preserve">o lucrative returns (Dean </w:t>
      </w:r>
      <w:r w:rsidR="00891CB6" w:rsidRPr="00D0738D">
        <w:rPr>
          <w:rFonts w:ascii="Times" w:eastAsiaTheme="minorHAnsi" w:hAnsi="Times"/>
          <w:sz w:val="24"/>
          <w:szCs w:val="24"/>
          <w:lang w:eastAsia="en-US"/>
        </w:rPr>
        <w:t>“Sons of Conan”</w:t>
      </w:r>
      <w:r w:rsidR="00BA5461" w:rsidRPr="00D0738D">
        <w:rPr>
          <w:rFonts w:ascii="Times" w:eastAsiaTheme="minorHAnsi" w:hAnsi="Times"/>
          <w:sz w:val="24"/>
          <w:szCs w:val="24"/>
          <w:lang w:eastAsia="en-US"/>
        </w:rPr>
        <w:t xml:space="preserve"> 23), Go repackaged a much older film, </w:t>
      </w:r>
      <w:r w:rsidR="00BA5461" w:rsidRPr="00D0738D">
        <w:rPr>
          <w:rFonts w:ascii="Times" w:eastAsiaTheme="minorHAnsi" w:hAnsi="Times"/>
          <w:i/>
          <w:sz w:val="24"/>
          <w:szCs w:val="24"/>
          <w:lang w:eastAsia="en-US"/>
        </w:rPr>
        <w:t xml:space="preserve">Arminius the Terrible </w:t>
      </w:r>
      <w:r w:rsidR="00BA5461" w:rsidRPr="00D0738D">
        <w:rPr>
          <w:rFonts w:ascii="Times" w:eastAsiaTheme="minorHAnsi" w:hAnsi="Times"/>
          <w:sz w:val="24"/>
          <w:szCs w:val="24"/>
          <w:lang w:eastAsia="en-US"/>
        </w:rPr>
        <w:t xml:space="preserve">(Bald 1967), using the most “dispersible” elements of </w:t>
      </w:r>
      <w:r w:rsidR="00BA5461" w:rsidRPr="00D0738D">
        <w:rPr>
          <w:rFonts w:ascii="Times" w:eastAsiaTheme="minorHAnsi" w:hAnsi="Times"/>
          <w:i/>
          <w:sz w:val="24"/>
          <w:szCs w:val="24"/>
          <w:lang w:eastAsia="en-US"/>
        </w:rPr>
        <w:t>Conan</w:t>
      </w:r>
      <w:r w:rsidR="00BA5461" w:rsidRPr="00D0738D">
        <w:rPr>
          <w:rFonts w:ascii="Times" w:eastAsiaTheme="minorHAnsi" w:hAnsi="Times"/>
          <w:sz w:val="24"/>
          <w:szCs w:val="24"/>
          <w:lang w:eastAsia="en-US"/>
        </w:rPr>
        <w:t>’s high concept poster—the titular warrior brandishing an axe, standing tall above a scantily-cl</w:t>
      </w:r>
      <w:r w:rsidR="00D5205D" w:rsidRPr="00D0738D">
        <w:rPr>
          <w:rFonts w:ascii="Times" w:eastAsiaTheme="minorHAnsi" w:hAnsi="Times"/>
          <w:sz w:val="24"/>
          <w:szCs w:val="24"/>
          <w:lang w:eastAsia="en-US"/>
        </w:rPr>
        <w:t>ad, sword-</w:t>
      </w:r>
      <w:r w:rsidR="00431265" w:rsidRPr="00D0738D">
        <w:rPr>
          <w:rFonts w:ascii="Times" w:eastAsiaTheme="minorHAnsi" w:hAnsi="Times"/>
          <w:sz w:val="24"/>
          <w:szCs w:val="24"/>
          <w:lang w:eastAsia="en-US"/>
        </w:rPr>
        <w:t>wielding</w:t>
      </w:r>
      <w:r w:rsidR="00BA5461" w:rsidRPr="00D0738D">
        <w:rPr>
          <w:rFonts w:ascii="Times" w:eastAsiaTheme="minorHAnsi" w:hAnsi="Times"/>
          <w:sz w:val="24"/>
          <w:szCs w:val="24"/>
          <w:lang w:eastAsia="en-US"/>
        </w:rPr>
        <w:t xml:space="preserve"> woman—to promote </w:t>
      </w:r>
      <w:r w:rsidR="00A16BB9" w:rsidRPr="00D0738D">
        <w:rPr>
          <w:rFonts w:ascii="Times" w:eastAsiaTheme="minorHAnsi" w:hAnsi="Times"/>
          <w:sz w:val="24"/>
          <w:szCs w:val="24"/>
          <w:lang w:eastAsia="en-US"/>
        </w:rPr>
        <w:t>it (Austin qt</w:t>
      </w:r>
      <w:r w:rsidR="00BA5461" w:rsidRPr="00D0738D">
        <w:rPr>
          <w:rFonts w:ascii="Times" w:eastAsiaTheme="minorHAnsi" w:hAnsi="Times"/>
          <w:sz w:val="24"/>
          <w:szCs w:val="24"/>
          <w:lang w:eastAsia="en-US"/>
        </w:rPr>
        <w:t xml:space="preserve">d in Nowell 48; </w:t>
      </w:r>
      <w:r w:rsidR="00891CB6" w:rsidRPr="00D0738D">
        <w:rPr>
          <w:rFonts w:ascii="Times" w:eastAsiaTheme="minorHAnsi" w:hAnsi="Times"/>
          <w:sz w:val="24"/>
          <w:szCs w:val="24"/>
          <w:lang w:eastAsia="en-US"/>
        </w:rPr>
        <w:t>see F</w:t>
      </w:r>
      <w:r w:rsidR="00D5205D" w:rsidRPr="00D0738D">
        <w:rPr>
          <w:rFonts w:ascii="Times" w:eastAsiaTheme="minorHAnsi" w:hAnsi="Times"/>
          <w:sz w:val="24"/>
          <w:szCs w:val="24"/>
          <w:lang w:eastAsia="en-US"/>
        </w:rPr>
        <w:t>ig</w:t>
      </w:r>
      <w:r w:rsidR="00891CB6" w:rsidRPr="00D0738D">
        <w:rPr>
          <w:rFonts w:ascii="Times" w:eastAsiaTheme="minorHAnsi" w:hAnsi="Times"/>
          <w:sz w:val="24"/>
          <w:szCs w:val="24"/>
          <w:lang w:eastAsia="en-US"/>
        </w:rPr>
        <w:t>ure</w:t>
      </w:r>
      <w:r w:rsidR="00BA5461" w:rsidRPr="00D0738D">
        <w:rPr>
          <w:rFonts w:ascii="Times" w:eastAsiaTheme="minorHAnsi" w:hAnsi="Times"/>
          <w:sz w:val="24"/>
          <w:szCs w:val="24"/>
          <w:lang w:eastAsia="en-US"/>
        </w:rPr>
        <w:t xml:space="preserve"> 4).  </w:t>
      </w:r>
      <w:r w:rsidRPr="00D0738D">
        <w:rPr>
          <w:rFonts w:ascii="Times" w:eastAsiaTheme="minorHAnsi" w:hAnsi="Times"/>
          <w:sz w:val="24"/>
          <w:szCs w:val="24"/>
          <w:lang w:eastAsia="en-US"/>
        </w:rPr>
        <w:t>Riding the coat tails of a major release in this w</w:t>
      </w:r>
      <w:r w:rsidR="00A16BB9" w:rsidRPr="00D0738D">
        <w:rPr>
          <w:rFonts w:ascii="Times" w:eastAsiaTheme="minorHAnsi" w:hAnsi="Times"/>
          <w:sz w:val="24"/>
          <w:szCs w:val="24"/>
          <w:lang w:eastAsia="en-US"/>
        </w:rPr>
        <w:t>ay proved rewarding. Reportedly</w:t>
      </w:r>
      <w:r w:rsidRPr="00D0738D">
        <w:rPr>
          <w:rFonts w:ascii="Times" w:eastAsiaTheme="minorHAnsi" w:hAnsi="Times"/>
          <w:sz w:val="24"/>
          <w:szCs w:val="24"/>
          <w:lang w:eastAsia="en-US"/>
        </w:rPr>
        <w:t xml:space="preserve"> on account of its “straig</w:t>
      </w:r>
      <w:r w:rsidR="00A16BB9" w:rsidRPr="00D0738D">
        <w:rPr>
          <w:rFonts w:ascii="Times" w:eastAsiaTheme="minorHAnsi" w:hAnsi="Times"/>
          <w:sz w:val="24"/>
          <w:szCs w:val="24"/>
          <w:lang w:eastAsia="en-US"/>
        </w:rPr>
        <w:t>ht-forward marketing philosophy</w:t>
      </w:r>
      <w:r w:rsidRPr="00D0738D">
        <w:rPr>
          <w:rFonts w:ascii="Times" w:eastAsiaTheme="minorHAnsi" w:hAnsi="Times"/>
          <w:sz w:val="24"/>
          <w:szCs w:val="24"/>
          <w:lang w:eastAsia="en-US"/>
        </w:rPr>
        <w:t>”</w:t>
      </w:r>
      <w:r w:rsidR="00A16BB9"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the company’s turnovers had increased by 200% since it</w:t>
      </w:r>
      <w:r w:rsidR="00431265" w:rsidRPr="00D0738D">
        <w:rPr>
          <w:rFonts w:ascii="Times" w:eastAsiaTheme="minorHAnsi" w:hAnsi="Times"/>
          <w:sz w:val="24"/>
          <w:szCs w:val="24"/>
          <w:lang w:eastAsia="en-US"/>
        </w:rPr>
        <w:t xml:space="preserve"> started operating</w:t>
      </w:r>
      <w:r w:rsidR="00CB7C0D" w:rsidRPr="00D0738D">
        <w:rPr>
          <w:rFonts w:ascii="Times" w:eastAsiaTheme="minorHAnsi" w:hAnsi="Times"/>
          <w:sz w:val="24"/>
          <w:szCs w:val="24"/>
          <w:lang w:eastAsia="en-US"/>
        </w:rPr>
        <w:t xml:space="preserve"> </w:t>
      </w:r>
      <w:r w:rsidR="001B3D80" w:rsidRPr="00D0738D">
        <w:rPr>
          <w:rFonts w:ascii="Times" w:eastAsiaTheme="minorHAnsi" w:hAnsi="Times"/>
          <w:sz w:val="24"/>
          <w:szCs w:val="24"/>
          <w:lang w:eastAsia="en-US"/>
        </w:rPr>
        <w:t xml:space="preserve">in 1981 (Anon. </w:t>
      </w:r>
      <w:r w:rsidR="00891CB6" w:rsidRPr="00D0738D">
        <w:rPr>
          <w:rFonts w:ascii="Times" w:eastAsiaTheme="minorHAnsi" w:hAnsi="Times"/>
          <w:sz w:val="24"/>
          <w:szCs w:val="24"/>
          <w:lang w:eastAsia="en-US"/>
        </w:rPr>
        <w:t>“Going …”</w:t>
      </w:r>
      <w:r w:rsidR="001B3D80"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37). The revelation of these figures attested to the fact that</w:t>
      </w:r>
      <w:r w:rsidR="00A16BB9" w:rsidRPr="00D0738D">
        <w:rPr>
          <w:rFonts w:ascii="Times" w:eastAsiaTheme="minorHAnsi" w:hAnsi="Times"/>
          <w:sz w:val="24"/>
          <w:szCs w:val="24"/>
          <w:lang w:eastAsia="en-US"/>
        </w:rPr>
        <w:t>,</w:t>
      </w:r>
      <w:r w:rsidRPr="00D0738D">
        <w:rPr>
          <w:rFonts w:ascii="Times" w:eastAsiaTheme="minorHAnsi" w:hAnsi="Times"/>
          <w:sz w:val="24"/>
          <w:szCs w:val="24"/>
          <w:lang w:eastAsia="en-US"/>
        </w:rPr>
        <w:t xml:space="preserve"> while Go was not a “major” distributor in the strictest sense of the term, it was able,</w:t>
      </w:r>
      <w:r w:rsidRPr="00D0738D">
        <w:rPr>
          <w:rFonts w:ascii="Times" w:hAnsi="Times"/>
          <w:sz w:val="24"/>
          <w:szCs w:val="24"/>
        </w:rPr>
        <w:t xml:space="preserve"> </w:t>
      </w:r>
      <w:r w:rsidRPr="00D0738D">
        <w:rPr>
          <w:rFonts w:ascii="Times" w:eastAsiaTheme="minorHAnsi" w:hAnsi="Times"/>
          <w:sz w:val="24"/>
          <w:szCs w:val="24"/>
          <w:lang w:eastAsia="en-US"/>
        </w:rPr>
        <w:t xml:space="preserve">by emulating the strategies and film releases of its corporate counterparts, to mobilize recognition from the industry as a “major independent” nonetheless and outwardly </w:t>
      </w:r>
      <w:r w:rsidR="009F49B7" w:rsidRPr="00D0738D">
        <w:rPr>
          <w:rFonts w:ascii="Times" w:eastAsiaTheme="minorHAnsi" w:hAnsi="Times"/>
          <w:sz w:val="24"/>
          <w:szCs w:val="24"/>
          <w:lang w:eastAsia="en-US"/>
        </w:rPr>
        <w:t xml:space="preserve">to </w:t>
      </w:r>
      <w:r w:rsidRPr="00D0738D">
        <w:rPr>
          <w:rFonts w:ascii="Times" w:eastAsiaTheme="minorHAnsi" w:hAnsi="Times"/>
          <w:sz w:val="24"/>
          <w:szCs w:val="24"/>
          <w:lang w:eastAsia="en-US"/>
        </w:rPr>
        <w:t>project an image of a company enjoying success at a time when the majors statis</w:t>
      </w:r>
      <w:r w:rsidR="009F49B7" w:rsidRPr="00D0738D">
        <w:rPr>
          <w:rFonts w:ascii="Times" w:eastAsiaTheme="minorHAnsi" w:hAnsi="Times"/>
          <w:sz w:val="24"/>
          <w:szCs w:val="24"/>
          <w:lang w:eastAsia="en-US"/>
        </w:rPr>
        <w:t>tically had much wider appeal (I</w:t>
      </w:r>
      <w:r w:rsidRPr="00D0738D">
        <w:rPr>
          <w:rFonts w:ascii="Times" w:eastAsiaTheme="minorHAnsi" w:hAnsi="Times"/>
          <w:sz w:val="24"/>
          <w:szCs w:val="24"/>
          <w:lang w:eastAsia="en-US"/>
        </w:rPr>
        <w:t>bid.).</w:t>
      </w:r>
    </w:p>
    <w:p w14:paraId="3964EAFB" w14:textId="77777777" w:rsidR="00097B63" w:rsidRPr="00D0738D" w:rsidRDefault="00097B63" w:rsidP="00097B63">
      <w:pPr>
        <w:spacing w:after="0" w:line="480" w:lineRule="auto"/>
        <w:ind w:left="-1134"/>
        <w:jc w:val="center"/>
        <w:rPr>
          <w:rFonts w:ascii="Times" w:eastAsiaTheme="minorHAnsi" w:hAnsi="Times"/>
          <w:sz w:val="24"/>
          <w:szCs w:val="24"/>
          <w:lang w:eastAsia="en-US"/>
        </w:rPr>
      </w:pPr>
    </w:p>
    <w:p w14:paraId="6F976A09" w14:textId="77777777" w:rsidR="00097B63" w:rsidRPr="00D0738D" w:rsidRDefault="00097B63" w:rsidP="006C548E">
      <w:pPr>
        <w:spacing w:after="0" w:line="480" w:lineRule="auto"/>
        <w:ind w:left="-1134"/>
        <w:rPr>
          <w:rFonts w:ascii="Times" w:eastAsiaTheme="minorHAnsi" w:hAnsi="Times"/>
          <w:b/>
          <w:sz w:val="24"/>
          <w:szCs w:val="24"/>
          <w:u w:val="single"/>
          <w:lang w:eastAsia="en-US"/>
        </w:rPr>
      </w:pPr>
      <w:r w:rsidRPr="00D0738D">
        <w:rPr>
          <w:rFonts w:ascii="Times" w:eastAsiaTheme="minorHAnsi" w:hAnsi="Times"/>
          <w:b/>
          <w:sz w:val="24"/>
          <w:szCs w:val="24"/>
          <w:u w:val="single"/>
          <w:lang w:eastAsia="en-US"/>
        </w:rPr>
        <w:t>[</w:t>
      </w:r>
      <w:r w:rsidR="006C548E" w:rsidRPr="00D0738D">
        <w:rPr>
          <w:rFonts w:ascii="Times" w:eastAsiaTheme="minorHAnsi" w:hAnsi="Times"/>
          <w:b/>
          <w:sz w:val="24"/>
          <w:szCs w:val="24"/>
          <w:u w:val="single"/>
          <w:lang w:eastAsia="en-US"/>
        </w:rPr>
        <w:t xml:space="preserve">Insert </w:t>
      </w:r>
      <w:r w:rsidRPr="00D0738D">
        <w:rPr>
          <w:rFonts w:ascii="Times" w:eastAsiaTheme="minorHAnsi" w:hAnsi="Times"/>
          <w:b/>
          <w:sz w:val="24"/>
          <w:szCs w:val="24"/>
          <w:u w:val="single"/>
          <w:lang w:eastAsia="en-US"/>
        </w:rPr>
        <w:t>Figure 4 here]</w:t>
      </w:r>
    </w:p>
    <w:p w14:paraId="1ECBC6B8" w14:textId="77777777" w:rsidR="00097B63" w:rsidRPr="00D0738D" w:rsidRDefault="00097B63" w:rsidP="00097B63">
      <w:pPr>
        <w:spacing w:after="0" w:line="480" w:lineRule="auto"/>
        <w:ind w:left="-1134"/>
        <w:jc w:val="center"/>
        <w:rPr>
          <w:rFonts w:ascii="Times" w:eastAsiaTheme="minorHAnsi" w:hAnsi="Times"/>
          <w:b/>
          <w:sz w:val="24"/>
          <w:szCs w:val="24"/>
          <w:u w:val="single"/>
          <w:lang w:eastAsia="en-US"/>
        </w:rPr>
      </w:pPr>
    </w:p>
    <w:p w14:paraId="0A93469B" w14:textId="3EBB8D25" w:rsidR="00097B63" w:rsidRPr="00D0738D" w:rsidRDefault="006C548E"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97B63" w:rsidRPr="00D0738D">
        <w:rPr>
          <w:rFonts w:ascii="Times" w:eastAsiaTheme="minorHAnsi" w:hAnsi="Times"/>
          <w:sz w:val="24"/>
          <w:szCs w:val="24"/>
          <w:lang w:eastAsia="en-US"/>
        </w:rPr>
        <w:t xml:space="preserve">Go’s marketing style would encourage other independents to employ similar methods. Indeed, </w:t>
      </w:r>
      <w:r w:rsidR="001F4EC3" w:rsidRPr="00D0738D">
        <w:rPr>
          <w:rFonts w:ascii="Times" w:eastAsiaTheme="minorHAnsi" w:hAnsi="Times"/>
          <w:sz w:val="24"/>
          <w:szCs w:val="24"/>
          <w:lang w:eastAsia="en-US"/>
        </w:rPr>
        <w:t>a</w:t>
      </w:r>
      <w:r w:rsidR="00097B63" w:rsidRPr="00D0738D">
        <w:rPr>
          <w:rFonts w:ascii="Times" w:eastAsiaTheme="minorHAnsi" w:hAnsi="Times"/>
          <w:sz w:val="24"/>
          <w:szCs w:val="24"/>
          <w:lang w:eastAsia="en-US"/>
        </w:rPr>
        <w:t xml:space="preserve">round about the same time </w:t>
      </w:r>
      <w:r w:rsidR="001F4EC3" w:rsidRPr="00D0738D">
        <w:rPr>
          <w:rFonts w:ascii="Times" w:eastAsiaTheme="minorHAnsi" w:hAnsi="Times"/>
          <w:sz w:val="24"/>
          <w:szCs w:val="24"/>
          <w:lang w:eastAsia="en-US"/>
        </w:rPr>
        <w:t xml:space="preserve">as </w:t>
      </w:r>
      <w:r w:rsidR="00097B63" w:rsidRPr="00D0738D">
        <w:rPr>
          <w:rFonts w:ascii="Times" w:eastAsiaTheme="minorHAnsi" w:hAnsi="Times"/>
          <w:i/>
          <w:sz w:val="24"/>
          <w:szCs w:val="24"/>
          <w:lang w:eastAsia="en-US"/>
        </w:rPr>
        <w:t>Arminius</w:t>
      </w:r>
      <w:r w:rsidR="00097B63" w:rsidRPr="00D0738D">
        <w:rPr>
          <w:rFonts w:ascii="Times" w:eastAsiaTheme="minorHAnsi" w:hAnsi="Times"/>
          <w:sz w:val="24"/>
          <w:szCs w:val="24"/>
          <w:lang w:eastAsia="en-US"/>
        </w:rPr>
        <w:t xml:space="preserve"> was </w:t>
      </w:r>
      <w:r w:rsidR="001F4EC3" w:rsidRPr="00D0738D">
        <w:rPr>
          <w:rFonts w:ascii="Times" w:eastAsiaTheme="minorHAnsi" w:hAnsi="Times"/>
          <w:sz w:val="24"/>
          <w:szCs w:val="24"/>
          <w:lang w:eastAsia="en-US"/>
        </w:rPr>
        <w:t xml:space="preserve">being </w:t>
      </w:r>
      <w:r w:rsidR="00097B63" w:rsidRPr="00D0738D">
        <w:rPr>
          <w:rFonts w:ascii="Times" w:eastAsiaTheme="minorHAnsi" w:hAnsi="Times"/>
          <w:sz w:val="24"/>
          <w:szCs w:val="24"/>
          <w:lang w:eastAsia="en-US"/>
        </w:rPr>
        <w:t xml:space="preserve">promoted, Replay Video </w:t>
      </w:r>
      <w:r w:rsidR="00D0738D" w:rsidRPr="00D0738D">
        <w:rPr>
          <w:rFonts w:ascii="Times" w:eastAsiaTheme="minorHAnsi" w:hAnsi="Times"/>
          <w:sz w:val="24"/>
          <w:szCs w:val="24"/>
          <w:lang w:eastAsia="en-US"/>
        </w:rPr>
        <w:t>advertised</w:t>
      </w:r>
      <w:r w:rsidR="00097B63" w:rsidRPr="00D0738D">
        <w:rPr>
          <w:rFonts w:ascii="Times" w:eastAsiaTheme="minorHAnsi" w:hAnsi="Times"/>
          <w:sz w:val="24"/>
          <w:szCs w:val="24"/>
          <w:lang w:eastAsia="en-US"/>
        </w:rPr>
        <w:t xml:space="preserve"> another “mythological thriller</w:t>
      </w:r>
      <w:r w:rsidR="009F49B7" w:rsidRPr="00D0738D">
        <w:rPr>
          <w:rFonts w:ascii="Times" w:eastAsiaTheme="minorHAnsi" w:hAnsi="Times"/>
          <w:sz w:val="24"/>
          <w:szCs w:val="24"/>
          <w:lang w:eastAsia="en-US"/>
        </w:rPr>
        <w:t xml:space="preserve">” (Dean </w:t>
      </w:r>
      <w:r w:rsidR="00891CB6" w:rsidRPr="00D0738D">
        <w:rPr>
          <w:rFonts w:ascii="Times" w:eastAsiaTheme="minorHAnsi" w:hAnsi="Times"/>
          <w:sz w:val="24"/>
          <w:szCs w:val="24"/>
          <w:lang w:eastAsia="en-US"/>
        </w:rPr>
        <w:t>“Sons of Conan”</w:t>
      </w:r>
      <w:r w:rsidR="00097B63" w:rsidRPr="00D0738D">
        <w:rPr>
          <w:rFonts w:ascii="Times" w:eastAsiaTheme="minorHAnsi" w:hAnsi="Times"/>
          <w:sz w:val="24"/>
          <w:szCs w:val="24"/>
          <w:lang w:eastAsia="en-US"/>
        </w:rPr>
        <w:t xml:space="preserve"> 23), </w:t>
      </w:r>
      <w:r w:rsidR="00097B63" w:rsidRPr="00D0738D">
        <w:rPr>
          <w:rFonts w:ascii="Times" w:eastAsiaTheme="minorHAnsi" w:hAnsi="Times"/>
          <w:i/>
          <w:sz w:val="24"/>
          <w:szCs w:val="24"/>
          <w:lang w:eastAsia="en-US"/>
        </w:rPr>
        <w:t xml:space="preserve">The Barbarian </w:t>
      </w:r>
      <w:r w:rsidR="00097B63" w:rsidRPr="00D0738D">
        <w:rPr>
          <w:rFonts w:ascii="Times" w:eastAsiaTheme="minorHAnsi" w:hAnsi="Times"/>
          <w:sz w:val="24"/>
          <w:szCs w:val="24"/>
          <w:lang w:eastAsia="en-US"/>
        </w:rPr>
        <w:t>(Mat</w:t>
      </w:r>
      <w:r w:rsidR="00097B63" w:rsidRPr="00D0738D">
        <w:rPr>
          <w:rFonts w:ascii="Times" w:eastAsiaTheme="minorHAnsi" w:hAnsi="Times" w:cs="Times New Roman"/>
          <w:sz w:val="24"/>
          <w:szCs w:val="24"/>
          <w:lang w:eastAsia="en-US"/>
        </w:rPr>
        <w:t>é</w:t>
      </w:r>
      <w:r w:rsidR="00097B63" w:rsidRPr="00D0738D">
        <w:rPr>
          <w:rFonts w:ascii="Times" w:eastAsiaTheme="minorHAnsi" w:hAnsi="Times"/>
          <w:sz w:val="24"/>
          <w:szCs w:val="24"/>
          <w:lang w:eastAsia="en-US"/>
        </w:rPr>
        <w:t xml:space="preserve"> 1960), and, within a couple of months, Medusa Video issued </w:t>
      </w:r>
      <w:r w:rsidR="00097B63" w:rsidRPr="00D0738D">
        <w:rPr>
          <w:rFonts w:ascii="Times" w:eastAsiaTheme="minorHAnsi" w:hAnsi="Times"/>
          <w:i/>
          <w:sz w:val="24"/>
          <w:szCs w:val="24"/>
          <w:lang w:eastAsia="en-US"/>
        </w:rPr>
        <w:t xml:space="preserve">The Iron Master </w:t>
      </w:r>
      <w:r w:rsidR="00097B63" w:rsidRPr="00D0738D">
        <w:rPr>
          <w:rFonts w:ascii="Times" w:eastAsiaTheme="minorHAnsi" w:hAnsi="Times"/>
          <w:sz w:val="24"/>
          <w:szCs w:val="24"/>
          <w:lang w:eastAsia="en-US"/>
        </w:rPr>
        <w:t xml:space="preserve">(Lenzi 1982). The promotional materials for both, as per </w:t>
      </w:r>
      <w:r w:rsidR="00097B63" w:rsidRPr="00D0738D">
        <w:rPr>
          <w:rFonts w:ascii="Times" w:eastAsiaTheme="minorHAnsi" w:hAnsi="Times"/>
          <w:i/>
          <w:sz w:val="24"/>
          <w:szCs w:val="24"/>
          <w:lang w:eastAsia="en-US"/>
        </w:rPr>
        <w:t>Conan</w:t>
      </w:r>
      <w:r w:rsidR="00097B63" w:rsidRPr="00D0738D">
        <w:rPr>
          <w:rFonts w:ascii="Times" w:eastAsiaTheme="minorHAnsi" w:hAnsi="Times"/>
          <w:sz w:val="24"/>
          <w:szCs w:val="24"/>
          <w:lang w:eastAsia="en-US"/>
        </w:rPr>
        <w:t xml:space="preserve"> and </w:t>
      </w:r>
      <w:r w:rsidR="00097B63" w:rsidRPr="00D0738D">
        <w:rPr>
          <w:rFonts w:ascii="Times" w:eastAsiaTheme="minorHAnsi" w:hAnsi="Times"/>
          <w:i/>
          <w:sz w:val="24"/>
          <w:szCs w:val="24"/>
          <w:lang w:eastAsia="en-US"/>
        </w:rPr>
        <w:t>Arminius</w:t>
      </w:r>
      <w:r w:rsidR="00097B63" w:rsidRPr="00D0738D">
        <w:rPr>
          <w:rFonts w:ascii="Times" w:eastAsiaTheme="minorHAnsi" w:hAnsi="Times"/>
          <w:sz w:val="24"/>
          <w:szCs w:val="24"/>
          <w:lang w:eastAsia="en-US"/>
        </w:rPr>
        <w:t>, depicted a hulking warrior brandishing an ancient weapon accompanied by a slen</w:t>
      </w:r>
      <w:r w:rsidR="009F49B7" w:rsidRPr="00D0738D">
        <w:rPr>
          <w:rFonts w:ascii="Times" w:eastAsiaTheme="minorHAnsi" w:hAnsi="Times"/>
          <w:sz w:val="24"/>
          <w:szCs w:val="24"/>
          <w:lang w:eastAsia="en-US"/>
        </w:rPr>
        <w:t>der</w:t>
      </w:r>
      <w:r w:rsidR="001F4EC3" w:rsidRPr="00D0738D">
        <w:rPr>
          <w:rFonts w:ascii="Times" w:eastAsiaTheme="minorHAnsi" w:hAnsi="Times"/>
          <w:sz w:val="24"/>
          <w:szCs w:val="24"/>
          <w:lang w:eastAsia="en-US"/>
        </w:rPr>
        <w:t xml:space="preserve"> and semi-/nude </w:t>
      </w:r>
      <w:r w:rsidR="00097B63" w:rsidRPr="00D0738D">
        <w:rPr>
          <w:rFonts w:ascii="Times" w:eastAsiaTheme="minorHAnsi" w:hAnsi="Times"/>
          <w:sz w:val="24"/>
          <w:szCs w:val="24"/>
          <w:lang w:eastAsia="en-US"/>
        </w:rPr>
        <w:t>woman. Yet, while such an approach proved profitable for many com</w:t>
      </w:r>
      <w:r w:rsidR="00BD5B6B" w:rsidRPr="00D0738D">
        <w:rPr>
          <w:rFonts w:ascii="Times" w:eastAsiaTheme="minorHAnsi" w:hAnsi="Times"/>
          <w:sz w:val="24"/>
          <w:szCs w:val="24"/>
          <w:lang w:eastAsia="en-US"/>
        </w:rPr>
        <w:t xml:space="preserve">panies (Dean </w:t>
      </w:r>
      <w:r w:rsidR="00891CB6" w:rsidRPr="00D0738D">
        <w:rPr>
          <w:rFonts w:ascii="Times" w:eastAsiaTheme="minorHAnsi" w:hAnsi="Times"/>
          <w:sz w:val="24"/>
          <w:szCs w:val="24"/>
          <w:lang w:eastAsia="en-US"/>
        </w:rPr>
        <w:t xml:space="preserve">“The Cover-up” </w:t>
      </w:r>
      <w:r w:rsidR="00097B63" w:rsidRPr="00D0738D">
        <w:rPr>
          <w:rFonts w:ascii="Times" w:eastAsiaTheme="minorHAnsi" w:hAnsi="Times"/>
          <w:sz w:val="24"/>
          <w:szCs w:val="24"/>
          <w:lang w:eastAsia="en-US"/>
        </w:rPr>
        <w:t xml:space="preserve">26), there were others </w:t>
      </w:r>
      <w:r w:rsidR="001F4EC3" w:rsidRPr="00D0738D">
        <w:rPr>
          <w:rFonts w:ascii="Times" w:eastAsiaTheme="minorHAnsi" w:hAnsi="Times"/>
          <w:sz w:val="24"/>
          <w:szCs w:val="24"/>
          <w:lang w:eastAsia="en-US"/>
        </w:rPr>
        <w:t xml:space="preserve">who </w:t>
      </w:r>
      <w:r w:rsidR="00097B63" w:rsidRPr="00D0738D">
        <w:rPr>
          <w:rFonts w:ascii="Times" w:eastAsiaTheme="minorHAnsi" w:hAnsi="Times"/>
          <w:sz w:val="24"/>
          <w:szCs w:val="24"/>
          <w:lang w:eastAsia="en-US"/>
        </w:rPr>
        <w:t>sought to distance themselves from what, according to John Parry, the managing director of the independent distributor Iver Film Services (IFS), was “generally ‘very tacky’” point-of-sale material (Wade</w:t>
      </w:r>
      <w:r w:rsidR="00FB42D5" w:rsidRPr="00D0738D">
        <w:rPr>
          <w:rFonts w:ascii="Times" w:eastAsiaTheme="minorHAnsi" w:hAnsi="Times"/>
          <w:sz w:val="24"/>
          <w:szCs w:val="24"/>
          <w:lang w:eastAsia="en-US"/>
        </w:rPr>
        <w:t xml:space="preserve"> </w:t>
      </w:r>
      <w:r w:rsidR="00891CB6" w:rsidRPr="00D0738D">
        <w:rPr>
          <w:rFonts w:ascii="Times" w:eastAsiaTheme="minorHAnsi" w:hAnsi="Times"/>
          <w:sz w:val="24"/>
          <w:szCs w:val="24"/>
          <w:lang w:eastAsia="en-US"/>
        </w:rPr>
        <w:t>“Banking on Blockbuster</w:t>
      </w:r>
      <w:r w:rsidR="00DB17EA" w:rsidRPr="00D0738D">
        <w:rPr>
          <w:rFonts w:ascii="Times" w:eastAsiaTheme="minorHAnsi" w:hAnsi="Times"/>
          <w:sz w:val="24"/>
          <w:szCs w:val="24"/>
          <w:lang w:eastAsia="en-US"/>
        </w:rPr>
        <w:t>s</w:t>
      </w:r>
      <w:r w:rsidR="00891CB6" w:rsidRPr="00D0738D">
        <w:rPr>
          <w:rFonts w:ascii="Times" w:eastAsiaTheme="minorHAnsi" w:hAnsi="Times"/>
          <w:sz w:val="24"/>
          <w:szCs w:val="24"/>
          <w:lang w:eastAsia="en-US"/>
        </w:rPr>
        <w:t>”</w:t>
      </w:r>
      <w:r w:rsidR="00FB42D5"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56). It was the</w:t>
      </w:r>
      <w:r w:rsidR="006D54A7" w:rsidRPr="00D0738D">
        <w:rPr>
          <w:rFonts w:ascii="Times" w:eastAsiaTheme="minorHAnsi" w:hAnsi="Times"/>
          <w:sz w:val="24"/>
          <w:szCs w:val="24"/>
          <w:lang w:eastAsia="en-US"/>
        </w:rPr>
        <w:t xml:space="preserve"> strategy of IFS in particular to </w:t>
      </w:r>
      <w:r w:rsidR="00097B63" w:rsidRPr="00D0738D">
        <w:rPr>
          <w:rFonts w:ascii="Times" w:eastAsiaTheme="minorHAnsi" w:hAnsi="Times"/>
          <w:sz w:val="24"/>
          <w:szCs w:val="24"/>
          <w:lang w:eastAsia="en-US"/>
        </w:rPr>
        <w:t xml:space="preserve">emulate more generally the </w:t>
      </w:r>
      <w:r w:rsidR="00097B63" w:rsidRPr="00D0738D">
        <w:rPr>
          <w:rFonts w:ascii="Times" w:eastAsiaTheme="minorHAnsi" w:hAnsi="Times"/>
          <w:i/>
          <w:sz w:val="24"/>
          <w:szCs w:val="24"/>
          <w:lang w:eastAsia="en-US"/>
        </w:rPr>
        <w:t>branding</w:t>
      </w:r>
      <w:r w:rsidR="00097B63" w:rsidRPr="00D0738D">
        <w:rPr>
          <w:rFonts w:ascii="Times" w:eastAsiaTheme="minorHAnsi" w:hAnsi="Times"/>
          <w:sz w:val="24"/>
          <w:szCs w:val="24"/>
          <w:lang w:eastAsia="en-US"/>
        </w:rPr>
        <w:t xml:space="preserve"> strategies of the majors. That is to say, whereas companies such as Go and Replay would regard the </w:t>
      </w:r>
      <w:r w:rsidR="00097B63" w:rsidRPr="00D0738D">
        <w:rPr>
          <w:rFonts w:ascii="Times" w:eastAsiaTheme="minorHAnsi" w:hAnsi="Times"/>
          <w:i/>
          <w:sz w:val="24"/>
          <w:szCs w:val="24"/>
          <w:lang w:eastAsia="en-US"/>
        </w:rPr>
        <w:t>individual</w:t>
      </w:r>
      <w:r w:rsidR="00097B63" w:rsidRPr="00D0738D">
        <w:rPr>
          <w:rFonts w:ascii="Times" w:eastAsiaTheme="minorHAnsi" w:hAnsi="Times"/>
          <w:sz w:val="24"/>
          <w:szCs w:val="24"/>
          <w:lang w:eastAsia="en-US"/>
        </w:rPr>
        <w:t xml:space="preserve"> box art of a specific title as “</w:t>
      </w:r>
      <w:r w:rsidR="00097B63" w:rsidRPr="00D0738D">
        <w:rPr>
          <w:rFonts w:ascii="Times" w:eastAsiaTheme="minorHAnsi" w:hAnsi="Times"/>
          <w:i/>
          <w:sz w:val="24"/>
          <w:szCs w:val="24"/>
          <w:lang w:eastAsia="en-US"/>
        </w:rPr>
        <w:t xml:space="preserve">the </w:t>
      </w:r>
      <w:r w:rsidR="00097B63" w:rsidRPr="00D0738D">
        <w:rPr>
          <w:rFonts w:ascii="Times" w:eastAsiaTheme="minorHAnsi" w:hAnsi="Times"/>
          <w:sz w:val="24"/>
          <w:szCs w:val="24"/>
          <w:lang w:eastAsia="en-US"/>
        </w:rPr>
        <w:t>most important marketing str</w:t>
      </w:r>
      <w:r w:rsidR="00BD5B6B" w:rsidRPr="00D0738D">
        <w:rPr>
          <w:rFonts w:ascii="Times" w:eastAsiaTheme="minorHAnsi" w:hAnsi="Times"/>
          <w:sz w:val="24"/>
          <w:szCs w:val="24"/>
          <w:lang w:eastAsia="en-US"/>
        </w:rPr>
        <w:t xml:space="preserve">ategy” (Dean </w:t>
      </w:r>
      <w:r w:rsidR="00891CB6" w:rsidRPr="00D0738D">
        <w:rPr>
          <w:rFonts w:ascii="Times" w:eastAsiaTheme="minorHAnsi" w:hAnsi="Times"/>
          <w:sz w:val="24"/>
          <w:szCs w:val="24"/>
          <w:lang w:eastAsia="en-US"/>
        </w:rPr>
        <w:t>“The Cover-up”</w:t>
      </w:r>
      <w:r w:rsidR="00097B63" w:rsidRPr="00D0738D">
        <w:rPr>
          <w:rFonts w:ascii="Times" w:eastAsiaTheme="minorHAnsi" w:hAnsi="Times"/>
          <w:sz w:val="24"/>
          <w:szCs w:val="24"/>
          <w:lang w:eastAsia="en-US"/>
        </w:rPr>
        <w:t xml:space="preserve"> 26</w:t>
      </w:r>
      <w:r w:rsidR="008A6DF1" w:rsidRPr="00D0738D">
        <w:rPr>
          <w:rFonts w:ascii="Times" w:eastAsiaTheme="minorHAnsi" w:hAnsi="Times"/>
          <w:sz w:val="24"/>
          <w:szCs w:val="24"/>
          <w:lang w:eastAsia="en-US"/>
        </w:rPr>
        <w:t xml:space="preserve"> [</w:t>
      </w:r>
      <w:r w:rsidR="00F56FD7" w:rsidRPr="00D0738D">
        <w:rPr>
          <w:rFonts w:ascii="Times" w:eastAsiaTheme="minorHAnsi" w:hAnsi="Times"/>
          <w:sz w:val="24"/>
          <w:szCs w:val="24"/>
          <w:lang w:eastAsia="en-US"/>
        </w:rPr>
        <w:t>emphasis in original]</w:t>
      </w:r>
      <w:r w:rsidR="00097B63" w:rsidRPr="00D0738D">
        <w:rPr>
          <w:rFonts w:ascii="Times" w:eastAsiaTheme="minorHAnsi" w:hAnsi="Times"/>
          <w:sz w:val="24"/>
          <w:szCs w:val="24"/>
          <w:lang w:eastAsia="en-US"/>
        </w:rPr>
        <w:t>), IFS prioritized catalogue-wide uniformity in its packaging, as per Warner</w:t>
      </w:r>
      <w:r w:rsidR="009F49B7" w:rsidRPr="00D0738D">
        <w:rPr>
          <w:rFonts w:ascii="Times" w:eastAsiaTheme="minorHAnsi" w:hAnsi="Times"/>
          <w:sz w:val="24"/>
          <w:szCs w:val="24"/>
          <w:lang w:eastAsia="en-US"/>
        </w:rPr>
        <w:t xml:space="preserve"> Bros.</w:t>
      </w:r>
      <w:r w:rsidR="00097B63" w:rsidRPr="00D0738D">
        <w:rPr>
          <w:rFonts w:ascii="Times" w:eastAsiaTheme="minorHAnsi" w:hAnsi="Times"/>
          <w:sz w:val="24"/>
          <w:szCs w:val="24"/>
          <w:lang w:eastAsia="en-US"/>
        </w:rPr>
        <w:t>, Fox</w:t>
      </w:r>
      <w:r w:rsidR="009F49B7"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the other major players</w:t>
      </w:r>
      <w:r w:rsidR="001F4EC3" w:rsidRPr="00D0738D">
        <w:rPr>
          <w:rFonts w:ascii="Times" w:eastAsiaTheme="minorHAnsi" w:hAnsi="Times"/>
          <w:sz w:val="24"/>
          <w:szCs w:val="24"/>
          <w:lang w:eastAsia="en-US"/>
        </w:rPr>
        <w:t>. IFS’s branding thus</w:t>
      </w:r>
      <w:r w:rsidR="00097B63" w:rsidRPr="00D0738D">
        <w:rPr>
          <w:rFonts w:ascii="Times" w:eastAsiaTheme="minorHAnsi" w:hAnsi="Times"/>
          <w:sz w:val="24"/>
          <w:szCs w:val="24"/>
          <w:lang w:eastAsia="en-US"/>
        </w:rPr>
        <w:t xml:space="preserve"> not only </w:t>
      </w:r>
      <w:r w:rsidR="00097B63" w:rsidRPr="00D0738D">
        <w:rPr>
          <w:rFonts w:ascii="Times" w:eastAsiaTheme="minorHAnsi" w:hAnsi="Times"/>
          <w:i/>
          <w:sz w:val="24"/>
          <w:szCs w:val="24"/>
          <w:lang w:eastAsia="en-US"/>
        </w:rPr>
        <w:t>looked</w:t>
      </w:r>
      <w:r w:rsidR="00097B63" w:rsidRPr="00D0738D">
        <w:rPr>
          <w:rFonts w:ascii="Times" w:eastAsiaTheme="minorHAnsi" w:hAnsi="Times"/>
          <w:sz w:val="24"/>
          <w:szCs w:val="24"/>
          <w:lang w:eastAsia="en-US"/>
        </w:rPr>
        <w:t xml:space="preserve"> similar to the majors, but was also designed to evoke a comparable sense of history, professionalism, and market positioning to those companies with a more distinguished heritage. </w:t>
      </w:r>
    </w:p>
    <w:p w14:paraId="4F085FE8" w14:textId="234AEBAE" w:rsidR="00097B63" w:rsidRPr="00D0738D" w:rsidRDefault="001F4EC3"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97B63" w:rsidRPr="00D0738D">
        <w:rPr>
          <w:rFonts w:ascii="Times" w:eastAsiaTheme="minorHAnsi" w:hAnsi="Times"/>
          <w:sz w:val="24"/>
          <w:szCs w:val="24"/>
          <w:lang w:eastAsia="en-US"/>
        </w:rPr>
        <w:t>The artworks of IFS’s 1981 releases, for instance, all shared the same basic design: a film still housed in a black/white “frame,” plus the film’s title, along with company information, its slogan</w:t>
      </w:r>
      <w:r w:rsidR="00BA5461" w:rsidRPr="00D0738D">
        <w:rPr>
          <w:rFonts w:ascii="Times" w:eastAsiaTheme="minorHAnsi" w:hAnsi="Times"/>
          <w:sz w:val="24"/>
          <w:szCs w:val="24"/>
          <w:lang w:eastAsia="en-US"/>
        </w:rPr>
        <w:t>— “</w:t>
      </w:r>
      <w:r w:rsidR="00097B63" w:rsidRPr="00D0738D">
        <w:rPr>
          <w:rFonts w:ascii="Times" w:eastAsiaTheme="minorHAnsi" w:hAnsi="Times"/>
          <w:sz w:val="24"/>
          <w:szCs w:val="24"/>
          <w:lang w:eastAsia="en-US"/>
        </w:rPr>
        <w:t>The Professionals at Pinewood”—and its logo: an illustration of an Academy Award (</w:t>
      </w:r>
      <w:r w:rsidR="00D4728B" w:rsidRPr="00D0738D">
        <w:rPr>
          <w:rFonts w:ascii="Times" w:eastAsiaTheme="minorHAnsi" w:hAnsi="Times"/>
          <w:sz w:val="24"/>
          <w:szCs w:val="24"/>
          <w:lang w:eastAsia="en-US"/>
        </w:rPr>
        <w:t xml:space="preserve">see </w:t>
      </w:r>
      <w:r w:rsidR="00097B63" w:rsidRPr="00D0738D">
        <w:rPr>
          <w:rFonts w:ascii="Times" w:eastAsiaTheme="minorHAnsi" w:hAnsi="Times"/>
          <w:sz w:val="24"/>
          <w:szCs w:val="24"/>
          <w:lang w:eastAsia="en-US"/>
        </w:rPr>
        <w:t>Iver Film Services). The design, slogan, and logo were equally paramount to IFS’s company image and directly echoed the major companies</w:t>
      </w:r>
      <w:r w:rsidR="00802F77"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w:t>
      </w:r>
      <w:r w:rsidR="00BA5461" w:rsidRPr="00D0738D">
        <w:rPr>
          <w:rFonts w:ascii="Times" w:eastAsiaTheme="minorHAnsi" w:hAnsi="Times"/>
          <w:sz w:val="24"/>
          <w:szCs w:val="24"/>
          <w:lang w:eastAsia="en-US"/>
        </w:rPr>
        <w:t>specifically</w:t>
      </w:r>
      <w:r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Warner</w:t>
      </w:r>
      <w:r w:rsidRPr="00D0738D">
        <w:rPr>
          <w:rFonts w:ascii="Times" w:eastAsiaTheme="minorHAnsi" w:hAnsi="Times"/>
          <w:sz w:val="24"/>
          <w:szCs w:val="24"/>
          <w:lang w:eastAsia="en-US"/>
        </w:rPr>
        <w:t xml:space="preserve"> Bros.,</w:t>
      </w:r>
      <w:r w:rsidR="00097B63" w:rsidRPr="00D0738D">
        <w:rPr>
          <w:rFonts w:ascii="Times" w:eastAsiaTheme="minorHAnsi" w:hAnsi="Times"/>
          <w:sz w:val="24"/>
          <w:szCs w:val="24"/>
          <w:lang w:eastAsia="en-US"/>
        </w:rPr>
        <w:t xml:space="preserve"> from which </w:t>
      </w:r>
      <w:r w:rsidRPr="00D0738D">
        <w:rPr>
          <w:rFonts w:ascii="Times" w:eastAsiaTheme="minorHAnsi" w:hAnsi="Times"/>
          <w:sz w:val="24"/>
          <w:szCs w:val="24"/>
          <w:lang w:eastAsia="en-US"/>
        </w:rPr>
        <w:t>IFS</w:t>
      </w:r>
      <w:r w:rsidR="00097B63" w:rsidRPr="00D0738D">
        <w:rPr>
          <w:rFonts w:ascii="Times" w:eastAsiaTheme="minorHAnsi" w:hAnsi="Times"/>
          <w:sz w:val="24"/>
          <w:szCs w:val="24"/>
          <w:lang w:eastAsia="en-US"/>
        </w:rPr>
        <w:t xml:space="preserve"> appeared to lift the basic </w:t>
      </w:r>
      <w:r w:rsidR="00BA5461" w:rsidRPr="00D0738D">
        <w:rPr>
          <w:rFonts w:ascii="Times" w:eastAsiaTheme="minorHAnsi" w:hAnsi="Times"/>
          <w:sz w:val="24"/>
          <w:szCs w:val="24"/>
          <w:lang w:eastAsia="en-US"/>
        </w:rPr>
        <w:t>color</w:t>
      </w:r>
      <w:r w:rsidR="00097B63" w:rsidRPr="00D0738D">
        <w:rPr>
          <w:rFonts w:ascii="Times" w:eastAsiaTheme="minorHAnsi" w:hAnsi="Times"/>
          <w:sz w:val="24"/>
          <w:szCs w:val="24"/>
          <w:lang w:eastAsia="en-US"/>
        </w:rPr>
        <w:t xml:space="preserve"> scheme and layout. By echoing </w:t>
      </w:r>
      <w:r w:rsidRPr="00D0738D">
        <w:rPr>
          <w:rFonts w:ascii="Times" w:eastAsiaTheme="minorHAnsi" w:hAnsi="Times"/>
          <w:sz w:val="24"/>
          <w:szCs w:val="24"/>
          <w:lang w:eastAsia="en-US"/>
        </w:rPr>
        <w:t xml:space="preserve">the </w:t>
      </w:r>
      <w:r w:rsidR="00097B63" w:rsidRPr="00D0738D">
        <w:rPr>
          <w:rFonts w:ascii="Times" w:eastAsiaTheme="minorHAnsi" w:hAnsi="Times"/>
          <w:sz w:val="24"/>
          <w:szCs w:val="24"/>
          <w:lang w:eastAsia="en-US"/>
        </w:rPr>
        <w:t>Warner</w:t>
      </w:r>
      <w:r w:rsidRPr="00D0738D">
        <w:rPr>
          <w:rFonts w:ascii="Times" w:eastAsiaTheme="minorHAnsi" w:hAnsi="Times"/>
          <w:sz w:val="24"/>
          <w:szCs w:val="24"/>
          <w:lang w:eastAsia="en-US"/>
        </w:rPr>
        <w:t xml:space="preserve"> Bro</w:t>
      </w:r>
      <w:r w:rsidR="00097B63" w:rsidRPr="00D0738D">
        <w:rPr>
          <w:rFonts w:ascii="Times" w:eastAsiaTheme="minorHAnsi" w:hAnsi="Times"/>
          <w:sz w:val="24"/>
          <w:szCs w:val="24"/>
          <w:lang w:eastAsia="en-US"/>
        </w:rPr>
        <w:t>s</w:t>
      </w:r>
      <w:r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style, IFS could convey a comparable sense of cons</w:t>
      </w:r>
      <w:r w:rsidRPr="00D0738D">
        <w:rPr>
          <w:rFonts w:ascii="Times" w:eastAsiaTheme="minorHAnsi" w:hAnsi="Times"/>
          <w:sz w:val="24"/>
          <w:szCs w:val="24"/>
          <w:lang w:eastAsia="en-US"/>
        </w:rPr>
        <w:t>istency across its entire range;</w:t>
      </w:r>
      <w:r w:rsidR="00097B63" w:rsidRPr="00D0738D">
        <w:rPr>
          <w:rFonts w:ascii="Times" w:eastAsiaTheme="minorHAnsi" w:hAnsi="Times"/>
          <w:sz w:val="24"/>
          <w:szCs w:val="24"/>
          <w:lang w:eastAsia="en-US"/>
        </w:rPr>
        <w:t xml:space="preserve"> that of a brand which, due to the uniformity of its packaging, would hopefully be </w:t>
      </w:r>
      <w:r w:rsidR="00BA5461" w:rsidRPr="00D0738D">
        <w:rPr>
          <w:rFonts w:ascii="Times" w:eastAsiaTheme="minorHAnsi" w:hAnsi="Times"/>
          <w:sz w:val="24"/>
          <w:szCs w:val="24"/>
          <w:lang w:eastAsia="en-US"/>
        </w:rPr>
        <w:t>recognizable</w:t>
      </w:r>
      <w:r w:rsidR="00097B63" w:rsidRPr="00D0738D">
        <w:rPr>
          <w:rFonts w:ascii="Times" w:eastAsiaTheme="minorHAnsi" w:hAnsi="Times"/>
          <w:sz w:val="24"/>
          <w:szCs w:val="24"/>
          <w:lang w:eastAsia="en-US"/>
        </w:rPr>
        <w:t xml:space="preserve"> among consumers, just as it was becoming a talking point in the trade </w:t>
      </w:r>
      <w:r w:rsidRPr="00D0738D">
        <w:rPr>
          <w:rFonts w:ascii="Times" w:eastAsiaTheme="minorHAnsi" w:hAnsi="Times"/>
          <w:sz w:val="24"/>
          <w:szCs w:val="24"/>
          <w:lang w:eastAsia="en-US"/>
        </w:rPr>
        <w:t xml:space="preserve">press </w:t>
      </w:r>
      <w:r w:rsidR="00097B63" w:rsidRPr="00D0738D">
        <w:rPr>
          <w:rFonts w:ascii="Times" w:eastAsiaTheme="minorHAnsi" w:hAnsi="Times"/>
          <w:sz w:val="24"/>
          <w:szCs w:val="24"/>
          <w:lang w:eastAsia="en-US"/>
        </w:rPr>
        <w:t>(Moore 62). Moreover, the company slogan and logo suggested, as per IFS’s major rivals,</w:t>
      </w:r>
      <w:r w:rsidR="00802F77" w:rsidRPr="00D0738D">
        <w:rPr>
          <w:rFonts w:ascii="Times" w:eastAsiaTheme="minorHAnsi" w:hAnsi="Times"/>
          <w:sz w:val="24"/>
          <w:szCs w:val="24"/>
          <w:lang w:eastAsia="en-US"/>
        </w:rPr>
        <w:t xml:space="preserve"> that</w:t>
      </w:r>
      <w:r w:rsidR="00097B63" w:rsidRPr="00D0738D">
        <w:rPr>
          <w:rFonts w:ascii="Times" w:eastAsiaTheme="minorHAnsi" w:hAnsi="Times"/>
          <w:sz w:val="24"/>
          <w:szCs w:val="24"/>
          <w:lang w:eastAsia="en-US"/>
        </w:rPr>
        <w:t xml:space="preserve"> it was a </w:t>
      </w:r>
      <w:r w:rsidR="009F49B7" w:rsidRPr="00D0738D">
        <w:rPr>
          <w:rFonts w:ascii="Times" w:eastAsiaTheme="minorHAnsi" w:hAnsi="Times"/>
          <w:sz w:val="24"/>
          <w:szCs w:val="24"/>
          <w:lang w:eastAsia="en-US"/>
        </w:rPr>
        <w:t>firm invested in quality, award-</w:t>
      </w:r>
      <w:r w:rsidR="00097B63" w:rsidRPr="00D0738D">
        <w:rPr>
          <w:rFonts w:ascii="Times" w:eastAsiaTheme="minorHAnsi" w:hAnsi="Times"/>
          <w:sz w:val="24"/>
          <w:szCs w:val="24"/>
          <w:lang w:eastAsia="en-US"/>
        </w:rPr>
        <w:t>winn</w:t>
      </w:r>
      <w:r w:rsidR="00802F77" w:rsidRPr="00D0738D">
        <w:rPr>
          <w:rFonts w:ascii="Times" w:eastAsiaTheme="minorHAnsi" w:hAnsi="Times"/>
          <w:sz w:val="24"/>
          <w:szCs w:val="24"/>
          <w:lang w:eastAsia="en-US"/>
        </w:rPr>
        <w:t>ing</w:t>
      </w:r>
      <w:r w:rsidR="00097B63" w:rsidRPr="00D0738D">
        <w:rPr>
          <w:rFonts w:ascii="Times" w:eastAsiaTheme="minorHAnsi" w:hAnsi="Times"/>
          <w:sz w:val="24"/>
          <w:szCs w:val="24"/>
          <w:lang w:eastAsia="en-US"/>
        </w:rPr>
        <w:t xml:space="preserve"> films. </w:t>
      </w:r>
      <w:r w:rsidR="006D54A7" w:rsidRPr="00D0738D">
        <w:rPr>
          <w:rFonts w:ascii="Times" w:eastAsiaTheme="minorHAnsi" w:hAnsi="Times"/>
          <w:sz w:val="24"/>
          <w:szCs w:val="24"/>
          <w:lang w:eastAsia="en-US"/>
        </w:rPr>
        <w:t>Yet</w:t>
      </w:r>
      <w:r w:rsidR="00097B63" w:rsidRPr="00D0738D">
        <w:rPr>
          <w:rFonts w:ascii="Times" w:eastAsiaTheme="minorHAnsi" w:hAnsi="Times"/>
          <w:sz w:val="24"/>
          <w:szCs w:val="24"/>
          <w:lang w:eastAsia="en-US"/>
        </w:rPr>
        <w:t xml:space="preserve">, while Parry had a background in film production and IFS’s offices were based </w:t>
      </w:r>
      <w:r w:rsidR="00802F77" w:rsidRPr="00D0738D">
        <w:rPr>
          <w:rFonts w:ascii="Times" w:eastAsiaTheme="minorHAnsi" w:hAnsi="Times"/>
          <w:sz w:val="24"/>
          <w:szCs w:val="24"/>
          <w:lang w:eastAsia="en-US"/>
        </w:rPr>
        <w:t xml:space="preserve">at </w:t>
      </w:r>
      <w:r w:rsidR="00097B63" w:rsidRPr="00D0738D">
        <w:rPr>
          <w:rFonts w:ascii="Times" w:eastAsiaTheme="minorHAnsi" w:hAnsi="Times"/>
          <w:sz w:val="24"/>
          <w:szCs w:val="24"/>
          <w:lang w:eastAsia="en-US"/>
        </w:rPr>
        <w:t>Pinewood Studios, no film in the company’s 1981 range was shot at Pinewood, nor had any won an Academy Award.</w:t>
      </w:r>
      <w:r w:rsidR="00097B63" w:rsidRPr="00D0738D">
        <w:rPr>
          <w:rStyle w:val="EndnoteReference"/>
          <w:rFonts w:ascii="Times" w:eastAsiaTheme="minorHAnsi" w:hAnsi="Times"/>
          <w:sz w:val="24"/>
          <w:szCs w:val="24"/>
          <w:lang w:eastAsia="en-US"/>
        </w:rPr>
        <w:endnoteReference w:id="13"/>
      </w:r>
      <w:r w:rsidR="00097B63" w:rsidRPr="00D0738D">
        <w:rPr>
          <w:rFonts w:ascii="Times" w:eastAsiaTheme="minorHAnsi" w:hAnsi="Times"/>
          <w:sz w:val="24"/>
          <w:szCs w:val="24"/>
          <w:lang w:eastAsia="en-US"/>
        </w:rPr>
        <w:t xml:space="preserve"> Rather, its catalogue </w:t>
      </w:r>
      <w:r w:rsidR="006D54A7" w:rsidRPr="00D0738D">
        <w:rPr>
          <w:rFonts w:ascii="Times" w:eastAsiaTheme="minorHAnsi" w:hAnsi="Times"/>
          <w:sz w:val="24"/>
          <w:szCs w:val="24"/>
          <w:lang w:eastAsia="en-US"/>
        </w:rPr>
        <w:t>consisted of</w:t>
      </w:r>
      <w:r w:rsidR="00097B63" w:rsidRPr="00D0738D">
        <w:rPr>
          <w:rFonts w:ascii="Times" w:eastAsiaTheme="minorHAnsi" w:hAnsi="Times"/>
          <w:sz w:val="24"/>
          <w:szCs w:val="24"/>
          <w:lang w:eastAsia="en-US"/>
        </w:rPr>
        <w:t xml:space="preserve"> the kinds of independently-produced film similar to those handled by the likes of Go, Replay</w:t>
      </w:r>
      <w:r w:rsidR="009F49B7"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Hokushin, such as the horror film </w:t>
      </w:r>
      <w:r w:rsidR="00097B63" w:rsidRPr="00D0738D">
        <w:rPr>
          <w:rFonts w:ascii="Times" w:eastAsiaTheme="minorHAnsi" w:hAnsi="Times"/>
          <w:i/>
          <w:sz w:val="24"/>
          <w:szCs w:val="24"/>
          <w:lang w:eastAsia="en-US"/>
        </w:rPr>
        <w:t xml:space="preserve">Knife for the Ladies </w:t>
      </w:r>
      <w:r w:rsidR="00097B63" w:rsidRPr="00D0738D">
        <w:rPr>
          <w:rFonts w:ascii="Times" w:eastAsiaTheme="minorHAnsi" w:hAnsi="Times"/>
          <w:sz w:val="24"/>
          <w:szCs w:val="24"/>
          <w:lang w:eastAsia="en-US"/>
        </w:rPr>
        <w:t xml:space="preserve">(Spangler 1972), the action film </w:t>
      </w:r>
      <w:r w:rsidR="00097B63" w:rsidRPr="00D0738D">
        <w:rPr>
          <w:rFonts w:ascii="Times" w:eastAsiaTheme="minorHAnsi" w:hAnsi="Times"/>
          <w:i/>
          <w:sz w:val="24"/>
          <w:szCs w:val="24"/>
          <w:lang w:eastAsia="en-US"/>
        </w:rPr>
        <w:t xml:space="preserve">Honey Baby </w:t>
      </w:r>
      <w:r w:rsidR="00097B63" w:rsidRPr="00D0738D">
        <w:rPr>
          <w:rFonts w:ascii="Times" w:eastAsiaTheme="minorHAnsi" w:hAnsi="Times"/>
          <w:sz w:val="24"/>
          <w:szCs w:val="24"/>
          <w:lang w:eastAsia="en-US"/>
        </w:rPr>
        <w:t>(</w:t>
      </w:r>
      <w:r w:rsidR="00BA5461" w:rsidRPr="00D0738D">
        <w:rPr>
          <w:rFonts w:ascii="Times" w:eastAsiaTheme="minorHAnsi" w:hAnsi="Times"/>
          <w:sz w:val="24"/>
          <w:szCs w:val="24"/>
          <w:lang w:eastAsia="en-US"/>
        </w:rPr>
        <w:t>Schultz</w:t>
      </w:r>
      <w:r w:rsidR="00097B63" w:rsidRPr="00D0738D">
        <w:rPr>
          <w:rFonts w:ascii="Times" w:eastAsiaTheme="minorHAnsi" w:hAnsi="Times"/>
          <w:sz w:val="24"/>
          <w:szCs w:val="24"/>
          <w:lang w:eastAsia="en-US"/>
        </w:rPr>
        <w:t xml:space="preserve"> 1974), the family film </w:t>
      </w:r>
      <w:r w:rsidR="00097B63" w:rsidRPr="00D0738D">
        <w:rPr>
          <w:rFonts w:ascii="Times" w:eastAsiaTheme="minorHAnsi" w:hAnsi="Times"/>
          <w:i/>
          <w:sz w:val="24"/>
          <w:szCs w:val="24"/>
          <w:lang w:eastAsia="en-US"/>
        </w:rPr>
        <w:t>Elmer</w:t>
      </w:r>
      <w:r w:rsidR="00097B63" w:rsidRPr="00D0738D">
        <w:rPr>
          <w:rFonts w:ascii="Times" w:eastAsiaTheme="minorHAnsi" w:hAnsi="Times"/>
          <w:sz w:val="24"/>
          <w:szCs w:val="24"/>
          <w:lang w:eastAsia="en-US"/>
        </w:rPr>
        <w:t xml:space="preserve"> (Cain 1976)</w:t>
      </w:r>
      <w:r w:rsidR="00802F77"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the sexploitation film </w:t>
      </w:r>
      <w:r w:rsidR="00097B63" w:rsidRPr="00D0738D">
        <w:rPr>
          <w:rFonts w:ascii="Times" w:eastAsiaTheme="minorHAnsi" w:hAnsi="Times"/>
          <w:i/>
          <w:sz w:val="24"/>
          <w:szCs w:val="24"/>
          <w:lang w:eastAsia="en-US"/>
        </w:rPr>
        <w:t xml:space="preserve">Love Camp </w:t>
      </w:r>
      <w:r w:rsidR="00097B63" w:rsidRPr="00D0738D">
        <w:rPr>
          <w:rFonts w:ascii="Times" w:eastAsiaTheme="minorHAnsi" w:hAnsi="Times"/>
          <w:sz w:val="24"/>
          <w:szCs w:val="24"/>
          <w:lang w:eastAsia="en-US"/>
        </w:rPr>
        <w:t xml:space="preserve">(Franco 1977). Nevertheless, by directly invoking historic institutions of popular cinema in its branding, IFS projected a major image onto not-so-major productions, adding a </w:t>
      </w:r>
      <w:r w:rsidR="009F49B7" w:rsidRPr="00D0738D">
        <w:rPr>
          <w:rFonts w:ascii="Times" w:eastAsiaTheme="minorHAnsi" w:hAnsi="Times"/>
          <w:sz w:val="24"/>
          <w:szCs w:val="24"/>
          <w:lang w:eastAsia="en-US"/>
        </w:rPr>
        <w:t>superficial</w:t>
      </w:r>
      <w:r w:rsidR="00097B63" w:rsidRPr="00D0738D">
        <w:rPr>
          <w:rFonts w:ascii="Times" w:eastAsiaTheme="minorHAnsi" w:hAnsi="Times"/>
          <w:sz w:val="24"/>
          <w:szCs w:val="24"/>
          <w:lang w:eastAsia="en-US"/>
        </w:rPr>
        <w:t xml:space="preserve"> veneer of gloss to films which had not been shown in UK cinemas. Indeed, </w:t>
      </w:r>
      <w:r w:rsidR="006D54A7" w:rsidRPr="00D0738D">
        <w:rPr>
          <w:rFonts w:ascii="Times" w:eastAsiaTheme="minorHAnsi" w:hAnsi="Times"/>
          <w:sz w:val="24"/>
          <w:szCs w:val="24"/>
          <w:lang w:eastAsia="en-US"/>
        </w:rPr>
        <w:t xml:space="preserve">projecting </w:t>
      </w:r>
      <w:r w:rsidR="00097B63" w:rsidRPr="00D0738D">
        <w:rPr>
          <w:rFonts w:ascii="Times" w:eastAsiaTheme="minorHAnsi" w:hAnsi="Times"/>
          <w:sz w:val="24"/>
          <w:szCs w:val="24"/>
          <w:lang w:eastAsia="en-US"/>
        </w:rPr>
        <w:t xml:space="preserve">an easily </w:t>
      </w:r>
      <w:r w:rsidR="00BA5461" w:rsidRPr="00D0738D">
        <w:rPr>
          <w:rFonts w:ascii="Times" w:eastAsiaTheme="minorHAnsi" w:hAnsi="Times"/>
          <w:sz w:val="24"/>
          <w:szCs w:val="24"/>
          <w:lang w:eastAsia="en-US"/>
        </w:rPr>
        <w:t>recognizable</w:t>
      </w:r>
      <w:r w:rsidR="00097B63" w:rsidRPr="00D0738D">
        <w:rPr>
          <w:rFonts w:ascii="Times" w:eastAsiaTheme="minorHAnsi" w:hAnsi="Times"/>
          <w:sz w:val="24"/>
          <w:szCs w:val="24"/>
          <w:lang w:eastAsia="en-US"/>
        </w:rPr>
        <w:t xml:space="preserve"> brand that spoke of quality and history was yet another strategy employed to help an independent company stand out in an increasingly crowded marketplace, and to appear as worthy of consumers’ money as those with greater resources and reputations.</w:t>
      </w:r>
    </w:p>
    <w:p w14:paraId="0F541895" w14:textId="0840824E" w:rsidR="0076310B" w:rsidRPr="00D0738D" w:rsidRDefault="006C548E"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97B63" w:rsidRPr="00D0738D">
        <w:rPr>
          <w:rFonts w:ascii="Times" w:eastAsiaTheme="minorHAnsi" w:hAnsi="Times"/>
          <w:sz w:val="24"/>
          <w:szCs w:val="24"/>
          <w:lang w:eastAsia="en-US"/>
        </w:rPr>
        <w:t xml:space="preserve">In spite of the best efforts of the independents, many would be bankrupt by the end of 1983. This was partly due to the video nasties panic which had been </w:t>
      </w:r>
      <w:r w:rsidR="00A2710A" w:rsidRPr="00D0738D">
        <w:rPr>
          <w:rFonts w:ascii="Times" w:eastAsiaTheme="minorHAnsi" w:hAnsi="Times"/>
          <w:sz w:val="24"/>
          <w:szCs w:val="24"/>
          <w:lang w:eastAsia="en-US"/>
        </w:rPr>
        <w:t>gaining momentum</w:t>
      </w:r>
      <w:r w:rsidR="00097B63" w:rsidRPr="00D0738D">
        <w:rPr>
          <w:rFonts w:ascii="Times" w:eastAsiaTheme="minorHAnsi" w:hAnsi="Times"/>
          <w:sz w:val="24"/>
          <w:szCs w:val="24"/>
          <w:lang w:eastAsia="en-US"/>
        </w:rPr>
        <w:t xml:space="preserve"> since 1982, and which, as Kate Egan has argued, created a “commercial stigma” which some independents failed to overcome (70-2). For most, however, it was market </w:t>
      </w:r>
      <w:r w:rsidR="00BA5461" w:rsidRPr="00D0738D">
        <w:rPr>
          <w:rFonts w:ascii="Times" w:eastAsiaTheme="minorHAnsi" w:hAnsi="Times"/>
          <w:sz w:val="24"/>
          <w:szCs w:val="24"/>
          <w:lang w:eastAsia="en-US"/>
        </w:rPr>
        <w:t>rationalization</w:t>
      </w:r>
      <w:r w:rsidR="00097B63" w:rsidRPr="00D0738D">
        <w:rPr>
          <w:rFonts w:ascii="Times" w:eastAsiaTheme="minorHAnsi" w:hAnsi="Times"/>
          <w:sz w:val="24"/>
          <w:szCs w:val="24"/>
          <w:lang w:eastAsia="en-US"/>
        </w:rPr>
        <w:t xml:space="preserve"> and the increasing stronghold of the majors that </w:t>
      </w:r>
      <w:r w:rsidR="00BA5461" w:rsidRPr="00D0738D">
        <w:rPr>
          <w:rFonts w:ascii="Times" w:eastAsiaTheme="minorHAnsi" w:hAnsi="Times"/>
          <w:sz w:val="24"/>
          <w:szCs w:val="24"/>
          <w:lang w:eastAsia="en-US"/>
        </w:rPr>
        <w:t>signaled</w:t>
      </w:r>
      <w:r w:rsidR="00097B63" w:rsidRPr="00D0738D">
        <w:rPr>
          <w:rFonts w:ascii="Times" w:eastAsiaTheme="minorHAnsi" w:hAnsi="Times"/>
          <w:sz w:val="24"/>
          <w:szCs w:val="24"/>
          <w:lang w:eastAsia="en-US"/>
        </w:rPr>
        <w:t xml:space="preserve"> their downfall. In early 1983</w:t>
      </w:r>
      <w:r w:rsidR="00926654"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major companies accounted for around 70% of the video rental market, while one-time market leaders, Intervision, accounted for a mere 2%, and smaller independents such as Replay, Hokushin, Videospace</w:t>
      </w:r>
      <w:r w:rsidR="00802F77" w:rsidRPr="00D0738D">
        <w:rPr>
          <w:rFonts w:ascii="Times" w:eastAsiaTheme="minorHAnsi" w:hAnsi="Times"/>
          <w:sz w:val="24"/>
          <w:szCs w:val="24"/>
          <w:lang w:eastAsia="en-US"/>
        </w:rPr>
        <w:t>,</w:t>
      </w:r>
      <w:r w:rsidR="00097B63" w:rsidRPr="00D0738D">
        <w:rPr>
          <w:rFonts w:ascii="Times" w:eastAsiaTheme="minorHAnsi" w:hAnsi="Times"/>
          <w:sz w:val="24"/>
          <w:szCs w:val="24"/>
          <w:lang w:eastAsia="en-US"/>
        </w:rPr>
        <w:t xml:space="preserve"> and Astra were among the “others” that made </w:t>
      </w:r>
      <w:r w:rsidR="00926654" w:rsidRPr="00D0738D">
        <w:rPr>
          <w:rFonts w:ascii="Times" w:eastAsiaTheme="minorHAnsi" w:hAnsi="Times"/>
          <w:sz w:val="24"/>
          <w:szCs w:val="24"/>
          <w:lang w:eastAsia="en-US"/>
        </w:rPr>
        <w:t xml:space="preserve">up 3-5% (Anon. </w:t>
      </w:r>
      <w:r w:rsidR="00AA1E8A" w:rsidRPr="00D0738D">
        <w:rPr>
          <w:rFonts w:ascii="Times" w:eastAsiaTheme="minorHAnsi" w:hAnsi="Times"/>
          <w:sz w:val="24"/>
          <w:szCs w:val="24"/>
          <w:lang w:eastAsia="en-US"/>
        </w:rPr>
        <w:t>“First Quarter”</w:t>
      </w:r>
      <w:r w:rsidR="00097B63" w:rsidRPr="00D0738D">
        <w:rPr>
          <w:rFonts w:ascii="Times" w:eastAsiaTheme="minorHAnsi" w:hAnsi="Times"/>
          <w:sz w:val="24"/>
          <w:szCs w:val="24"/>
          <w:lang w:eastAsia="en-US"/>
        </w:rPr>
        <w:t xml:space="preserve"> 8;</w:t>
      </w:r>
      <w:r w:rsidR="00926654" w:rsidRPr="00D0738D">
        <w:rPr>
          <w:rFonts w:ascii="Times" w:eastAsiaTheme="minorHAnsi" w:hAnsi="Times"/>
          <w:sz w:val="24"/>
          <w:szCs w:val="24"/>
          <w:lang w:eastAsia="en-US"/>
        </w:rPr>
        <w:t xml:space="preserve"> Anon. </w:t>
      </w:r>
      <w:r w:rsidR="00AA1E8A" w:rsidRPr="00D0738D">
        <w:rPr>
          <w:rFonts w:ascii="Times" w:eastAsiaTheme="minorHAnsi" w:hAnsi="Times"/>
          <w:sz w:val="24"/>
          <w:szCs w:val="24"/>
          <w:lang w:eastAsia="en-US"/>
        </w:rPr>
        <w:t>“Second Quarter”</w:t>
      </w:r>
      <w:r w:rsidR="00935C85" w:rsidRPr="00D0738D">
        <w:rPr>
          <w:rFonts w:ascii="Times" w:eastAsiaTheme="minorHAnsi" w:hAnsi="Times"/>
          <w:sz w:val="24"/>
          <w:szCs w:val="24"/>
          <w:lang w:eastAsia="en-US"/>
        </w:rPr>
        <w:t xml:space="preserve"> </w:t>
      </w:r>
      <w:r w:rsidR="00097B63" w:rsidRPr="00D0738D">
        <w:rPr>
          <w:rFonts w:ascii="Times" w:eastAsiaTheme="minorHAnsi" w:hAnsi="Times"/>
          <w:sz w:val="24"/>
          <w:szCs w:val="24"/>
          <w:lang w:eastAsia="en-US"/>
        </w:rPr>
        <w:t>5).</w:t>
      </w:r>
      <w:r w:rsidR="00097B63" w:rsidRPr="00D0738D">
        <w:rPr>
          <w:rStyle w:val="EndnoteReference"/>
          <w:rFonts w:ascii="Times" w:eastAsiaTheme="minorHAnsi" w:hAnsi="Times"/>
          <w:sz w:val="24"/>
          <w:szCs w:val="24"/>
          <w:lang w:eastAsia="en-US"/>
        </w:rPr>
        <w:endnoteReference w:id="14"/>
      </w:r>
      <w:r w:rsidR="00097B63" w:rsidRPr="00D0738D">
        <w:rPr>
          <w:rFonts w:ascii="Times" w:eastAsiaTheme="minorHAnsi" w:hAnsi="Times"/>
          <w:sz w:val="24"/>
          <w:szCs w:val="24"/>
          <w:lang w:eastAsia="en-US"/>
        </w:rPr>
        <w:t xml:space="preserve"> </w:t>
      </w:r>
      <w:r w:rsidR="004C6EDB" w:rsidRPr="00D0738D">
        <w:rPr>
          <w:rFonts w:ascii="Times" w:eastAsiaTheme="minorHAnsi" w:hAnsi="Times"/>
          <w:sz w:val="24"/>
          <w:szCs w:val="24"/>
          <w:lang w:eastAsia="en-US"/>
        </w:rPr>
        <w:t>I</w:t>
      </w:r>
      <w:r w:rsidR="0076310B" w:rsidRPr="00D0738D">
        <w:rPr>
          <w:rFonts w:ascii="Times" w:eastAsiaTheme="minorHAnsi" w:hAnsi="Times"/>
          <w:sz w:val="24"/>
          <w:szCs w:val="24"/>
          <w:lang w:eastAsia="en-US"/>
        </w:rPr>
        <w:t>ndependents suffered further when majors, led by the newly-merged CBS/Fox Video, began offering “discounts” to dealers “in a bid to build up their rosters” (</w:t>
      </w:r>
      <w:r w:rsidR="00926654" w:rsidRPr="00D0738D">
        <w:rPr>
          <w:rFonts w:ascii="Times" w:eastAsiaTheme="minorHAnsi" w:hAnsi="Times"/>
          <w:sz w:val="24"/>
          <w:szCs w:val="24"/>
          <w:lang w:eastAsia="en-US"/>
        </w:rPr>
        <w:t xml:space="preserve">Anon. </w:t>
      </w:r>
      <w:r w:rsidR="00AA1E8A" w:rsidRPr="00D0738D">
        <w:rPr>
          <w:rFonts w:ascii="Times" w:eastAsiaTheme="minorHAnsi" w:hAnsi="Times"/>
          <w:sz w:val="24"/>
          <w:szCs w:val="24"/>
          <w:lang w:eastAsia="en-US"/>
        </w:rPr>
        <w:t>“More Majors”</w:t>
      </w:r>
      <w:r w:rsidR="0076310B" w:rsidRPr="00D0738D">
        <w:rPr>
          <w:rFonts w:ascii="Times" w:eastAsiaTheme="minorHAnsi" w:hAnsi="Times"/>
          <w:sz w:val="24"/>
          <w:szCs w:val="24"/>
          <w:lang w:eastAsia="en-US"/>
        </w:rPr>
        <w:t xml:space="preserve"> 4), while</w:t>
      </w:r>
      <w:r w:rsidR="004C6EDB" w:rsidRPr="00D0738D">
        <w:rPr>
          <w:rFonts w:ascii="Times" w:eastAsiaTheme="minorHAnsi" w:hAnsi="Times"/>
          <w:sz w:val="24"/>
          <w:szCs w:val="24"/>
          <w:lang w:eastAsia="en-US"/>
        </w:rPr>
        <w:t xml:space="preserve"> it became increasingly common for smaller companies </w:t>
      </w:r>
      <w:r w:rsidR="00EF3CA6" w:rsidRPr="00D0738D">
        <w:rPr>
          <w:rFonts w:ascii="Times" w:eastAsiaTheme="minorHAnsi" w:hAnsi="Times"/>
          <w:sz w:val="24"/>
          <w:szCs w:val="24"/>
          <w:lang w:eastAsia="en-US"/>
        </w:rPr>
        <w:t>to strike deals with the majors</w:t>
      </w:r>
      <w:r w:rsidR="004C6EDB" w:rsidRPr="00D0738D">
        <w:rPr>
          <w:rFonts w:ascii="Times" w:eastAsiaTheme="minorHAnsi" w:hAnsi="Times"/>
          <w:sz w:val="24"/>
          <w:szCs w:val="24"/>
          <w:lang w:eastAsia="en-US"/>
        </w:rPr>
        <w:t xml:space="preserve"> so that they could continue to operate</w:t>
      </w:r>
      <w:r w:rsidR="0076310B" w:rsidRPr="00D0738D">
        <w:rPr>
          <w:rFonts w:ascii="Times" w:eastAsiaTheme="minorHAnsi" w:hAnsi="Times"/>
          <w:sz w:val="24"/>
          <w:szCs w:val="24"/>
          <w:lang w:eastAsia="en-US"/>
        </w:rPr>
        <w:t>.</w:t>
      </w:r>
      <w:r w:rsidR="004C6EDB" w:rsidRPr="00D0738D">
        <w:rPr>
          <w:rFonts w:ascii="Times" w:eastAsiaTheme="minorHAnsi" w:hAnsi="Times"/>
          <w:sz w:val="24"/>
          <w:szCs w:val="24"/>
          <w:lang w:eastAsia="en-US"/>
        </w:rPr>
        <w:t xml:space="preserve"> This was the</w:t>
      </w:r>
      <w:r w:rsidR="006D5B23" w:rsidRPr="00D0738D">
        <w:rPr>
          <w:rFonts w:ascii="Times" w:eastAsiaTheme="minorHAnsi" w:hAnsi="Times"/>
          <w:sz w:val="24"/>
          <w:szCs w:val="24"/>
          <w:lang w:eastAsia="en-US"/>
        </w:rPr>
        <w:t xml:space="preserve"> case with IFS, which came to a sales and distribution</w:t>
      </w:r>
      <w:r w:rsidR="004C6EDB" w:rsidRPr="00D0738D">
        <w:rPr>
          <w:rFonts w:ascii="Times" w:eastAsiaTheme="minorHAnsi" w:hAnsi="Times"/>
          <w:sz w:val="24"/>
          <w:szCs w:val="24"/>
          <w:lang w:eastAsia="en-US"/>
        </w:rPr>
        <w:t xml:space="preserve"> agreement with CBS/Fox. As Parry</w:t>
      </w:r>
      <w:r w:rsidR="0076310B" w:rsidRPr="00D0738D">
        <w:rPr>
          <w:rFonts w:ascii="Times" w:eastAsiaTheme="minorHAnsi" w:hAnsi="Times"/>
          <w:sz w:val="24"/>
          <w:szCs w:val="24"/>
          <w:lang w:eastAsia="en-US"/>
        </w:rPr>
        <w:t xml:space="preserve"> commented to</w:t>
      </w:r>
      <w:r w:rsidR="00A2710A" w:rsidRPr="00D0738D">
        <w:rPr>
          <w:rFonts w:ascii="Times" w:eastAsiaTheme="minorHAnsi" w:hAnsi="Times"/>
          <w:sz w:val="24"/>
          <w:szCs w:val="24"/>
          <w:lang w:eastAsia="en-US"/>
        </w:rPr>
        <w:t xml:space="preserve"> </w:t>
      </w:r>
      <w:r w:rsidR="0076310B" w:rsidRPr="00D0738D">
        <w:rPr>
          <w:rFonts w:ascii="Times" w:eastAsiaTheme="minorHAnsi" w:hAnsi="Times"/>
          <w:i/>
          <w:sz w:val="24"/>
          <w:szCs w:val="24"/>
          <w:lang w:eastAsia="en-US"/>
        </w:rPr>
        <w:t>Video Business</w:t>
      </w:r>
      <w:r w:rsidR="0076310B" w:rsidRPr="00D0738D">
        <w:rPr>
          <w:rFonts w:ascii="Times" w:eastAsiaTheme="minorHAnsi" w:hAnsi="Times"/>
          <w:sz w:val="24"/>
          <w:szCs w:val="24"/>
          <w:lang w:eastAsia="en-US"/>
        </w:rPr>
        <w:t>: “the logical way to succeed in the ever-changing video industry was to use the professional services of a major compa</w:t>
      </w:r>
      <w:r w:rsidR="00926654" w:rsidRPr="00D0738D">
        <w:rPr>
          <w:rFonts w:ascii="Times" w:eastAsiaTheme="minorHAnsi" w:hAnsi="Times"/>
          <w:sz w:val="24"/>
          <w:szCs w:val="24"/>
          <w:lang w:eastAsia="en-US"/>
        </w:rPr>
        <w:t xml:space="preserve">ny” (Anon. </w:t>
      </w:r>
      <w:r w:rsidR="00C02B88" w:rsidRPr="00D0738D">
        <w:rPr>
          <w:rFonts w:ascii="Times" w:eastAsiaTheme="minorHAnsi" w:hAnsi="Times"/>
          <w:sz w:val="24"/>
          <w:szCs w:val="24"/>
          <w:lang w:eastAsia="en-US"/>
        </w:rPr>
        <w:t xml:space="preserve">“Iver to” </w:t>
      </w:r>
      <w:r w:rsidR="00926654" w:rsidRPr="00D0738D">
        <w:rPr>
          <w:rFonts w:ascii="Times" w:eastAsiaTheme="minorHAnsi" w:hAnsi="Times"/>
          <w:sz w:val="24"/>
          <w:szCs w:val="24"/>
          <w:lang w:eastAsia="en-US"/>
        </w:rPr>
        <w:t xml:space="preserve">4; see also </w:t>
      </w:r>
      <w:r w:rsidR="00DB17EA" w:rsidRPr="00D0738D">
        <w:rPr>
          <w:rFonts w:ascii="Times" w:eastAsiaTheme="minorHAnsi" w:hAnsi="Times"/>
          <w:sz w:val="24"/>
          <w:szCs w:val="24"/>
          <w:lang w:eastAsia="en-US"/>
        </w:rPr>
        <w:t>Anon. “Movie Pacts”</w:t>
      </w:r>
      <w:r w:rsidR="00B46EF1" w:rsidRPr="00D0738D">
        <w:rPr>
          <w:rFonts w:ascii="Times" w:eastAsiaTheme="minorHAnsi" w:hAnsi="Times"/>
          <w:sz w:val="24"/>
          <w:szCs w:val="24"/>
          <w:lang w:eastAsia="en-US"/>
        </w:rPr>
        <w:t xml:space="preserve"> </w:t>
      </w:r>
      <w:r w:rsidR="0076310B" w:rsidRPr="00D0738D">
        <w:rPr>
          <w:rFonts w:ascii="Times" w:eastAsiaTheme="minorHAnsi" w:hAnsi="Times"/>
          <w:sz w:val="24"/>
          <w:szCs w:val="24"/>
          <w:lang w:eastAsia="en-US"/>
        </w:rPr>
        <w:t xml:space="preserve">4). </w:t>
      </w:r>
      <w:r w:rsidR="004C6EDB" w:rsidRPr="00D0738D">
        <w:rPr>
          <w:rFonts w:ascii="Times" w:eastAsiaTheme="minorHAnsi" w:hAnsi="Times"/>
          <w:sz w:val="24"/>
          <w:szCs w:val="24"/>
          <w:lang w:eastAsia="en-US"/>
        </w:rPr>
        <w:t>Thus, while t</w:t>
      </w:r>
      <w:r w:rsidR="0076310B" w:rsidRPr="00D0738D">
        <w:rPr>
          <w:rFonts w:ascii="Times" w:eastAsiaTheme="minorHAnsi" w:hAnsi="Times"/>
          <w:sz w:val="24"/>
          <w:szCs w:val="24"/>
          <w:lang w:eastAsia="en-US"/>
        </w:rPr>
        <w:t xml:space="preserve">he independents </w:t>
      </w:r>
      <w:r w:rsidR="004C6EDB" w:rsidRPr="00D0738D">
        <w:rPr>
          <w:rFonts w:ascii="Times" w:eastAsiaTheme="minorHAnsi" w:hAnsi="Times"/>
          <w:sz w:val="24"/>
          <w:szCs w:val="24"/>
          <w:lang w:eastAsia="en-US"/>
        </w:rPr>
        <w:t>had striven—in some cases since the late 1970s—</w:t>
      </w:r>
      <w:r w:rsidR="0076310B" w:rsidRPr="00D0738D">
        <w:rPr>
          <w:rFonts w:ascii="Times" w:eastAsiaTheme="minorHAnsi" w:hAnsi="Times"/>
          <w:sz w:val="24"/>
          <w:szCs w:val="24"/>
          <w:lang w:eastAsia="en-US"/>
        </w:rPr>
        <w:t>to echo the professionalism and</w:t>
      </w:r>
      <w:r w:rsidR="004C6EDB" w:rsidRPr="00D0738D">
        <w:rPr>
          <w:rFonts w:ascii="Times" w:eastAsiaTheme="minorHAnsi" w:hAnsi="Times"/>
          <w:sz w:val="24"/>
          <w:szCs w:val="24"/>
          <w:lang w:eastAsia="en-US"/>
        </w:rPr>
        <w:t xml:space="preserve"> reputation</w:t>
      </w:r>
      <w:r w:rsidR="00BE13A3" w:rsidRPr="00D0738D">
        <w:rPr>
          <w:rFonts w:ascii="Times" w:eastAsiaTheme="minorHAnsi" w:hAnsi="Times"/>
          <w:sz w:val="24"/>
          <w:szCs w:val="24"/>
          <w:lang w:eastAsia="en-US"/>
        </w:rPr>
        <w:t xml:space="preserve"> of corporate giants</w:t>
      </w:r>
      <w:r w:rsidR="004C6EDB" w:rsidRPr="00D0738D">
        <w:rPr>
          <w:rFonts w:ascii="Times" w:eastAsiaTheme="minorHAnsi" w:hAnsi="Times"/>
          <w:sz w:val="24"/>
          <w:szCs w:val="24"/>
          <w:lang w:eastAsia="en-US"/>
        </w:rPr>
        <w:t xml:space="preserve"> by employing a variety of </w:t>
      </w:r>
      <w:r w:rsidR="00051EF1" w:rsidRPr="00D0738D">
        <w:rPr>
          <w:rFonts w:ascii="Times" w:eastAsiaTheme="minorHAnsi" w:hAnsi="Times"/>
          <w:sz w:val="24"/>
          <w:szCs w:val="24"/>
          <w:lang w:eastAsia="en-US"/>
        </w:rPr>
        <w:t>marketing strategies,</w:t>
      </w:r>
      <w:r w:rsidR="00BE13A3" w:rsidRPr="00D0738D">
        <w:rPr>
          <w:rFonts w:ascii="Times" w:eastAsiaTheme="minorHAnsi" w:hAnsi="Times"/>
          <w:sz w:val="24"/>
          <w:szCs w:val="24"/>
          <w:lang w:eastAsia="en-US"/>
        </w:rPr>
        <w:t xml:space="preserve"> </w:t>
      </w:r>
      <w:r w:rsidR="006744B3" w:rsidRPr="00D0738D">
        <w:rPr>
          <w:rFonts w:ascii="Times" w:eastAsiaTheme="minorHAnsi" w:hAnsi="Times"/>
          <w:sz w:val="24"/>
          <w:szCs w:val="24"/>
          <w:lang w:eastAsia="en-US"/>
        </w:rPr>
        <w:t xml:space="preserve">the smaller firms </w:t>
      </w:r>
      <w:r w:rsidR="004C6EDB" w:rsidRPr="00D0738D">
        <w:rPr>
          <w:rFonts w:ascii="Times" w:eastAsiaTheme="minorHAnsi" w:hAnsi="Times"/>
          <w:sz w:val="24"/>
          <w:szCs w:val="24"/>
          <w:lang w:eastAsia="en-US"/>
        </w:rPr>
        <w:t>could</w:t>
      </w:r>
      <w:r w:rsidR="00051EF1" w:rsidRPr="00D0738D">
        <w:rPr>
          <w:rFonts w:ascii="Times" w:eastAsiaTheme="minorHAnsi" w:hAnsi="Times"/>
          <w:sz w:val="24"/>
          <w:szCs w:val="24"/>
          <w:lang w:eastAsia="en-US"/>
        </w:rPr>
        <w:t xml:space="preserve"> ultimately</w:t>
      </w:r>
      <w:r w:rsidR="004C6EDB" w:rsidRPr="00D0738D">
        <w:rPr>
          <w:rFonts w:ascii="Times" w:eastAsiaTheme="minorHAnsi" w:hAnsi="Times"/>
          <w:sz w:val="24"/>
          <w:szCs w:val="24"/>
          <w:lang w:eastAsia="en-US"/>
        </w:rPr>
        <w:t xml:space="preserve"> not match </w:t>
      </w:r>
      <w:r w:rsidR="00051EF1" w:rsidRPr="00D0738D">
        <w:rPr>
          <w:rFonts w:ascii="Times" w:eastAsiaTheme="minorHAnsi" w:hAnsi="Times"/>
          <w:sz w:val="24"/>
          <w:szCs w:val="24"/>
          <w:lang w:eastAsia="en-US"/>
        </w:rPr>
        <w:t xml:space="preserve">the </w:t>
      </w:r>
      <w:r w:rsidR="004C6EDB" w:rsidRPr="00D0738D">
        <w:rPr>
          <w:rFonts w:ascii="Times" w:eastAsiaTheme="minorHAnsi" w:hAnsi="Times"/>
          <w:sz w:val="24"/>
          <w:szCs w:val="24"/>
          <w:lang w:eastAsia="en-US"/>
        </w:rPr>
        <w:t>appeal</w:t>
      </w:r>
      <w:r w:rsidR="00051EF1" w:rsidRPr="00D0738D">
        <w:rPr>
          <w:rFonts w:ascii="Times" w:eastAsiaTheme="minorHAnsi" w:hAnsi="Times"/>
          <w:sz w:val="24"/>
          <w:szCs w:val="24"/>
          <w:lang w:eastAsia="en-US"/>
        </w:rPr>
        <w:t xml:space="preserve"> or corporate muscle </w:t>
      </w:r>
      <w:r w:rsidR="00EF3CA6" w:rsidRPr="00D0738D">
        <w:rPr>
          <w:rFonts w:ascii="Times" w:eastAsiaTheme="minorHAnsi" w:hAnsi="Times"/>
          <w:sz w:val="24"/>
          <w:szCs w:val="24"/>
          <w:lang w:eastAsia="en-US"/>
        </w:rPr>
        <w:t>of their major rivals</w:t>
      </w:r>
      <w:r w:rsidR="004C6EDB" w:rsidRPr="00D0738D">
        <w:rPr>
          <w:rFonts w:ascii="Times" w:eastAsiaTheme="minorHAnsi" w:hAnsi="Times"/>
          <w:sz w:val="24"/>
          <w:szCs w:val="24"/>
          <w:lang w:eastAsia="en-US"/>
        </w:rPr>
        <w:t xml:space="preserve">. </w:t>
      </w:r>
    </w:p>
    <w:p w14:paraId="283FC2AE" w14:textId="77777777" w:rsidR="006C548E" w:rsidRPr="00D0738D" w:rsidRDefault="006C548E" w:rsidP="00097B63">
      <w:pPr>
        <w:pStyle w:val="Heading2"/>
        <w:spacing w:before="0"/>
        <w:ind w:left="-1134"/>
        <w:rPr>
          <w:rFonts w:ascii="Times" w:hAnsi="Times"/>
          <w:szCs w:val="24"/>
        </w:rPr>
      </w:pPr>
    </w:p>
    <w:p w14:paraId="311C49AE" w14:textId="77777777" w:rsidR="004B78CD" w:rsidRPr="00D0738D" w:rsidRDefault="00926654" w:rsidP="00097B63">
      <w:pPr>
        <w:pStyle w:val="Heading2"/>
        <w:spacing w:before="0"/>
        <w:ind w:left="-1134"/>
        <w:rPr>
          <w:rFonts w:ascii="Times" w:hAnsi="Times"/>
          <w:b w:val="0"/>
          <w:szCs w:val="24"/>
        </w:rPr>
      </w:pPr>
      <w:r w:rsidRPr="00D0738D">
        <w:rPr>
          <w:rFonts w:ascii="Times" w:hAnsi="Times"/>
          <w:b w:val="0"/>
          <w:szCs w:val="24"/>
        </w:rPr>
        <w:t>CONCLUSION</w:t>
      </w:r>
    </w:p>
    <w:p w14:paraId="25436218" w14:textId="77777777" w:rsidR="00802F77" w:rsidRPr="00D0738D" w:rsidRDefault="00802F77" w:rsidP="00097B63">
      <w:pPr>
        <w:spacing w:after="0" w:line="480" w:lineRule="auto"/>
        <w:ind w:left="-1134"/>
        <w:rPr>
          <w:rFonts w:ascii="Times" w:eastAsiaTheme="minorHAnsi" w:hAnsi="Times"/>
          <w:sz w:val="24"/>
          <w:szCs w:val="24"/>
          <w:lang w:eastAsia="en-US"/>
        </w:rPr>
      </w:pPr>
    </w:p>
    <w:p w14:paraId="2516E9F1" w14:textId="512234BC" w:rsidR="004B78CD" w:rsidRPr="00D0738D" w:rsidRDefault="004B78CD"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 xml:space="preserve">Julian Petley has argued that the “lurid video covers and advertisements” used </w:t>
      </w:r>
      <w:r w:rsidR="00CB4BD5" w:rsidRPr="00D0738D">
        <w:rPr>
          <w:rFonts w:ascii="Times" w:eastAsiaTheme="minorHAnsi" w:hAnsi="Times"/>
          <w:sz w:val="24"/>
          <w:szCs w:val="24"/>
          <w:lang w:eastAsia="en-US"/>
        </w:rPr>
        <w:t xml:space="preserve">by independent distributors to promote films </w:t>
      </w:r>
      <w:r w:rsidRPr="00D0738D">
        <w:rPr>
          <w:rFonts w:ascii="Times" w:eastAsiaTheme="minorHAnsi" w:hAnsi="Times"/>
          <w:sz w:val="24"/>
          <w:szCs w:val="24"/>
          <w:lang w:eastAsia="en-US"/>
        </w:rPr>
        <w:t>that would eventually be banned as nasties “simply spawned their mirror images in the censorious press” (</w:t>
      </w:r>
      <w:r w:rsidR="00ED62EC" w:rsidRPr="00D0738D">
        <w:rPr>
          <w:rFonts w:ascii="Times" w:eastAsiaTheme="minorHAnsi" w:hAnsi="Times"/>
          <w:sz w:val="24"/>
          <w:szCs w:val="24"/>
          <w:lang w:eastAsia="en-US"/>
        </w:rPr>
        <w:t xml:space="preserve">Petley </w:t>
      </w:r>
      <w:r w:rsidR="00C02B88" w:rsidRPr="00D0738D">
        <w:rPr>
          <w:rFonts w:ascii="Times" w:eastAsiaTheme="minorHAnsi" w:hAnsi="Times"/>
          <w:sz w:val="24"/>
          <w:szCs w:val="24"/>
          <w:lang w:eastAsia="en-US"/>
        </w:rPr>
        <w:t>“Review”</w:t>
      </w:r>
      <w:r w:rsidR="00D10766"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 xml:space="preserve">328). The same could be argued of the </w:t>
      </w:r>
      <w:r w:rsidR="00CB4BD5" w:rsidRPr="00D0738D">
        <w:rPr>
          <w:rFonts w:ascii="Times" w:eastAsiaTheme="minorHAnsi" w:hAnsi="Times"/>
          <w:sz w:val="24"/>
          <w:szCs w:val="24"/>
          <w:lang w:eastAsia="en-US"/>
        </w:rPr>
        <w:t>distributors themselves</w:t>
      </w:r>
      <w:r w:rsidRPr="00D0738D">
        <w:rPr>
          <w:rFonts w:ascii="Times" w:eastAsiaTheme="minorHAnsi" w:hAnsi="Times"/>
          <w:sz w:val="24"/>
          <w:szCs w:val="24"/>
          <w:lang w:eastAsia="en-US"/>
        </w:rPr>
        <w:t>, and how their centrality to the video nasty press campaign has</w:t>
      </w:r>
      <w:r w:rsidR="00CB4BD5" w:rsidRPr="00D0738D">
        <w:rPr>
          <w:rFonts w:ascii="Times" w:eastAsiaTheme="minorHAnsi" w:hAnsi="Times"/>
          <w:sz w:val="24"/>
          <w:szCs w:val="24"/>
          <w:lang w:eastAsia="en-US"/>
        </w:rPr>
        <w:t>, over the years,</w:t>
      </w:r>
      <w:r w:rsidRPr="00D0738D">
        <w:rPr>
          <w:rFonts w:ascii="Times" w:eastAsiaTheme="minorHAnsi" w:hAnsi="Times"/>
          <w:sz w:val="24"/>
          <w:szCs w:val="24"/>
          <w:lang w:eastAsia="en-US"/>
        </w:rPr>
        <w:t xml:space="preserve"> helped cultivate their reputation as “outlaw” dealers in popular culture </w:t>
      </w:r>
      <w:r w:rsidR="0076310B" w:rsidRPr="00D0738D">
        <w:rPr>
          <w:rFonts w:ascii="Times" w:eastAsiaTheme="minorHAnsi" w:hAnsi="Times"/>
          <w:sz w:val="24"/>
          <w:szCs w:val="24"/>
          <w:lang w:eastAsia="en-US"/>
        </w:rPr>
        <w:t xml:space="preserve">more </w:t>
      </w:r>
      <w:r w:rsidR="003717C9" w:rsidRPr="00D0738D">
        <w:rPr>
          <w:rFonts w:ascii="Times" w:eastAsiaTheme="minorHAnsi" w:hAnsi="Times"/>
          <w:sz w:val="24"/>
          <w:szCs w:val="24"/>
          <w:lang w:eastAsia="en-US"/>
        </w:rPr>
        <w:t>broadly</w:t>
      </w:r>
      <w:r w:rsidR="0013189C" w:rsidRPr="00D0738D">
        <w:rPr>
          <w:rFonts w:ascii="Times" w:eastAsiaTheme="minorHAnsi" w:hAnsi="Times"/>
          <w:sz w:val="24"/>
          <w:szCs w:val="24"/>
          <w:lang w:eastAsia="en-US"/>
        </w:rPr>
        <w:t xml:space="preserve"> (Egan)</w:t>
      </w:r>
      <w:r w:rsidR="003717C9" w:rsidRPr="00D0738D">
        <w:rPr>
          <w:rFonts w:ascii="Times" w:eastAsiaTheme="minorHAnsi" w:hAnsi="Times"/>
          <w:sz w:val="24"/>
          <w:szCs w:val="24"/>
          <w:lang w:eastAsia="en-US"/>
        </w:rPr>
        <w:t>.</w:t>
      </w:r>
      <w:r w:rsidR="0076310B" w:rsidRPr="00D0738D">
        <w:rPr>
          <w:rFonts w:ascii="Times" w:eastAsiaTheme="minorHAnsi" w:hAnsi="Times"/>
          <w:sz w:val="24"/>
          <w:szCs w:val="24"/>
          <w:lang w:eastAsia="en-US"/>
        </w:rPr>
        <w:t xml:space="preserve"> </w:t>
      </w:r>
      <w:r w:rsidR="00DB45DB" w:rsidRPr="00D0738D">
        <w:rPr>
          <w:rFonts w:ascii="Times" w:eastAsiaTheme="minorHAnsi" w:hAnsi="Times"/>
          <w:sz w:val="24"/>
          <w:szCs w:val="24"/>
          <w:lang w:eastAsia="en-US"/>
        </w:rPr>
        <w:t>However, t</w:t>
      </w:r>
      <w:r w:rsidRPr="00D0738D">
        <w:rPr>
          <w:rFonts w:ascii="Times" w:eastAsiaTheme="minorHAnsi" w:hAnsi="Times"/>
          <w:sz w:val="24"/>
          <w:szCs w:val="24"/>
          <w:lang w:eastAsia="en-US"/>
        </w:rPr>
        <w:t>his article has shown</w:t>
      </w:r>
      <w:r w:rsidR="006D5B23" w:rsidRPr="00D0738D">
        <w:rPr>
          <w:rFonts w:ascii="Times" w:eastAsiaTheme="minorHAnsi" w:hAnsi="Times"/>
          <w:sz w:val="24"/>
          <w:szCs w:val="24"/>
          <w:lang w:eastAsia="en-US"/>
        </w:rPr>
        <w:t xml:space="preserve"> </w:t>
      </w:r>
      <w:r w:rsidR="00CB4BD5" w:rsidRPr="00D0738D">
        <w:rPr>
          <w:rFonts w:ascii="Times" w:eastAsiaTheme="minorHAnsi" w:hAnsi="Times"/>
          <w:sz w:val="24"/>
          <w:szCs w:val="24"/>
          <w:lang w:eastAsia="en-US"/>
        </w:rPr>
        <w:t xml:space="preserve">how </w:t>
      </w:r>
      <w:r w:rsidR="00042BA9" w:rsidRPr="00D0738D">
        <w:rPr>
          <w:rFonts w:ascii="Times" w:eastAsiaTheme="minorHAnsi" w:hAnsi="Times"/>
          <w:sz w:val="24"/>
          <w:szCs w:val="24"/>
          <w:lang w:eastAsia="en-US"/>
        </w:rPr>
        <w:t>such companies</w:t>
      </w:r>
      <w:r w:rsidR="001A3998" w:rsidRPr="00D0738D">
        <w:rPr>
          <w:rFonts w:ascii="Times" w:eastAsiaTheme="minorHAnsi" w:hAnsi="Times"/>
          <w:sz w:val="24"/>
          <w:szCs w:val="24"/>
          <w:lang w:eastAsia="en-US"/>
        </w:rPr>
        <w:t>—</w:t>
      </w:r>
      <w:r w:rsidR="00F009B3" w:rsidRPr="00D0738D">
        <w:rPr>
          <w:rFonts w:ascii="Times" w:eastAsiaTheme="minorHAnsi" w:hAnsi="Times"/>
          <w:sz w:val="24"/>
          <w:szCs w:val="24"/>
          <w:lang w:eastAsia="en-US"/>
        </w:rPr>
        <w:t>from</w:t>
      </w:r>
      <w:r w:rsidR="00042BA9" w:rsidRPr="00D0738D">
        <w:rPr>
          <w:rFonts w:ascii="Times" w:eastAsiaTheme="minorHAnsi" w:hAnsi="Times"/>
          <w:sz w:val="24"/>
          <w:szCs w:val="24"/>
          <w:lang w:eastAsia="en-US"/>
        </w:rPr>
        <w:t xml:space="preserve"> the pioneering</w:t>
      </w:r>
      <w:r w:rsidR="00CB4BD5" w:rsidRPr="00D0738D">
        <w:rPr>
          <w:rFonts w:ascii="Times" w:eastAsiaTheme="minorHAnsi" w:hAnsi="Times"/>
          <w:sz w:val="24"/>
          <w:szCs w:val="24"/>
          <w:lang w:eastAsia="en-US"/>
        </w:rPr>
        <w:t xml:space="preserve"> Int</w:t>
      </w:r>
      <w:r w:rsidR="00F009B3" w:rsidRPr="00D0738D">
        <w:rPr>
          <w:rFonts w:ascii="Times" w:eastAsiaTheme="minorHAnsi" w:hAnsi="Times"/>
          <w:sz w:val="24"/>
          <w:szCs w:val="24"/>
          <w:lang w:eastAsia="en-US"/>
        </w:rPr>
        <w:t>ervision to</w:t>
      </w:r>
      <w:r w:rsidR="00B50BAF" w:rsidRPr="00D0738D">
        <w:rPr>
          <w:rFonts w:ascii="Times" w:eastAsiaTheme="minorHAnsi" w:hAnsi="Times"/>
          <w:sz w:val="24"/>
          <w:szCs w:val="24"/>
          <w:lang w:eastAsia="en-US"/>
        </w:rPr>
        <w:t xml:space="preserve"> others such as Derann, Walton, Go</w:t>
      </w:r>
      <w:r w:rsidR="00802F77" w:rsidRPr="00D0738D">
        <w:rPr>
          <w:rFonts w:ascii="Times" w:eastAsiaTheme="minorHAnsi" w:hAnsi="Times"/>
          <w:sz w:val="24"/>
          <w:szCs w:val="24"/>
          <w:lang w:eastAsia="en-US"/>
        </w:rPr>
        <w:t>,</w:t>
      </w:r>
      <w:r w:rsidR="00B50BAF" w:rsidRPr="00D0738D">
        <w:rPr>
          <w:rFonts w:ascii="Times" w:eastAsiaTheme="minorHAnsi" w:hAnsi="Times"/>
          <w:sz w:val="24"/>
          <w:szCs w:val="24"/>
          <w:lang w:eastAsia="en-US"/>
        </w:rPr>
        <w:t xml:space="preserve"> and IFS</w:t>
      </w:r>
      <w:r w:rsidR="001A3998" w:rsidRPr="00D0738D">
        <w:rPr>
          <w:rFonts w:ascii="Times" w:eastAsiaTheme="minorHAnsi" w:hAnsi="Times"/>
          <w:sz w:val="24"/>
          <w:szCs w:val="24"/>
          <w:lang w:eastAsia="en-US"/>
        </w:rPr>
        <w:t>—</w:t>
      </w:r>
      <w:r w:rsidR="00BA5461" w:rsidRPr="00D0738D">
        <w:rPr>
          <w:rFonts w:ascii="Times" w:eastAsiaTheme="minorHAnsi" w:hAnsi="Times"/>
          <w:sz w:val="24"/>
          <w:szCs w:val="24"/>
          <w:lang w:eastAsia="en-US"/>
        </w:rPr>
        <w:t>endeavored</w:t>
      </w:r>
      <w:r w:rsidR="00CB4BD5" w:rsidRPr="00D0738D">
        <w:rPr>
          <w:rFonts w:ascii="Times" w:eastAsiaTheme="minorHAnsi" w:hAnsi="Times"/>
          <w:sz w:val="24"/>
          <w:szCs w:val="24"/>
          <w:lang w:eastAsia="en-US"/>
        </w:rPr>
        <w:t xml:space="preserve"> to target </w:t>
      </w:r>
      <w:r w:rsidR="00802F77" w:rsidRPr="00D0738D">
        <w:rPr>
          <w:rFonts w:ascii="Times" w:eastAsiaTheme="minorHAnsi" w:hAnsi="Times"/>
          <w:sz w:val="24"/>
          <w:szCs w:val="24"/>
          <w:lang w:eastAsia="en-US"/>
        </w:rPr>
        <w:t xml:space="preserve">a </w:t>
      </w:r>
      <w:r w:rsidR="00517384" w:rsidRPr="00D0738D">
        <w:rPr>
          <w:rFonts w:ascii="Times" w:eastAsiaTheme="minorHAnsi" w:hAnsi="Times"/>
          <w:sz w:val="24"/>
          <w:szCs w:val="24"/>
          <w:lang w:eastAsia="en-US"/>
        </w:rPr>
        <w:t>broad</w:t>
      </w:r>
      <w:r w:rsidR="00802F77" w:rsidRPr="00D0738D">
        <w:rPr>
          <w:rFonts w:ascii="Times" w:eastAsiaTheme="minorHAnsi" w:hAnsi="Times"/>
          <w:sz w:val="24"/>
          <w:szCs w:val="24"/>
          <w:lang w:eastAsia="en-US"/>
        </w:rPr>
        <w:t xml:space="preserve"> range of </w:t>
      </w:r>
      <w:r w:rsidR="00517384" w:rsidRPr="00D0738D">
        <w:rPr>
          <w:rFonts w:ascii="Times" w:eastAsiaTheme="minorHAnsi" w:hAnsi="Times"/>
          <w:sz w:val="24"/>
          <w:szCs w:val="24"/>
          <w:lang w:eastAsia="en-US"/>
        </w:rPr>
        <w:t>audiences</w:t>
      </w:r>
      <w:r w:rsidR="006D54A7" w:rsidRPr="00D0738D">
        <w:rPr>
          <w:rFonts w:ascii="Times" w:eastAsiaTheme="minorHAnsi" w:hAnsi="Times"/>
          <w:sz w:val="24"/>
          <w:szCs w:val="24"/>
          <w:lang w:eastAsia="en-US"/>
        </w:rPr>
        <w:t xml:space="preserve"> </w:t>
      </w:r>
      <w:r w:rsidR="00CB4BD5" w:rsidRPr="00D0738D">
        <w:rPr>
          <w:rFonts w:ascii="Times" w:eastAsiaTheme="minorHAnsi" w:hAnsi="Times"/>
          <w:sz w:val="24"/>
          <w:szCs w:val="24"/>
          <w:lang w:eastAsia="en-US"/>
        </w:rPr>
        <w:t>by tra</w:t>
      </w:r>
      <w:r w:rsidR="00802F77" w:rsidRPr="00D0738D">
        <w:rPr>
          <w:rFonts w:ascii="Times" w:eastAsiaTheme="minorHAnsi" w:hAnsi="Times"/>
          <w:sz w:val="24"/>
          <w:szCs w:val="24"/>
          <w:lang w:eastAsia="en-US"/>
        </w:rPr>
        <w:t>ding in eclectic catalogues</w:t>
      </w:r>
      <w:r w:rsidR="006D54A7" w:rsidRPr="00D0738D">
        <w:rPr>
          <w:rFonts w:ascii="Times" w:eastAsiaTheme="minorHAnsi" w:hAnsi="Times"/>
          <w:sz w:val="24"/>
          <w:szCs w:val="24"/>
          <w:lang w:eastAsia="en-US"/>
        </w:rPr>
        <w:t xml:space="preserve"> and </w:t>
      </w:r>
      <w:r w:rsidR="009C295B" w:rsidRPr="00D0738D">
        <w:rPr>
          <w:rFonts w:ascii="Times" w:eastAsiaTheme="minorHAnsi" w:hAnsi="Times"/>
          <w:sz w:val="24"/>
          <w:szCs w:val="24"/>
          <w:lang w:eastAsia="en-US"/>
        </w:rPr>
        <w:t>pr</w:t>
      </w:r>
      <w:r w:rsidR="00F56FD7" w:rsidRPr="00D0738D">
        <w:rPr>
          <w:rFonts w:ascii="Times" w:eastAsiaTheme="minorHAnsi" w:hAnsi="Times"/>
          <w:sz w:val="24"/>
          <w:szCs w:val="24"/>
          <w:lang w:eastAsia="en-US"/>
        </w:rPr>
        <w:t>esenting</w:t>
      </w:r>
      <w:r w:rsidR="009C295B" w:rsidRPr="00D0738D">
        <w:rPr>
          <w:rFonts w:ascii="Times" w:eastAsiaTheme="minorHAnsi" w:hAnsi="Times"/>
          <w:sz w:val="24"/>
          <w:szCs w:val="24"/>
          <w:lang w:eastAsia="en-US"/>
        </w:rPr>
        <w:t xml:space="preserve"> themselves </w:t>
      </w:r>
      <w:r w:rsidR="00CB4BD5" w:rsidRPr="00D0738D">
        <w:rPr>
          <w:rFonts w:ascii="Times" w:eastAsiaTheme="minorHAnsi" w:hAnsi="Times"/>
          <w:sz w:val="24"/>
          <w:szCs w:val="24"/>
          <w:lang w:eastAsia="en-US"/>
        </w:rPr>
        <w:t>as credible rivals to majors such as Fox and Warner</w:t>
      </w:r>
      <w:r w:rsidR="0013189C" w:rsidRPr="00D0738D">
        <w:rPr>
          <w:rFonts w:ascii="Times" w:eastAsiaTheme="minorHAnsi" w:hAnsi="Times"/>
          <w:sz w:val="24"/>
          <w:szCs w:val="24"/>
          <w:lang w:eastAsia="en-US"/>
        </w:rPr>
        <w:t xml:space="preserve">. </w:t>
      </w:r>
    </w:p>
    <w:p w14:paraId="7B19975E" w14:textId="273C7F8B" w:rsidR="00645BC6" w:rsidRPr="00D0738D" w:rsidRDefault="006C548E"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ab/>
      </w:r>
      <w:r w:rsidR="00051EF1" w:rsidRPr="00D0738D">
        <w:rPr>
          <w:rFonts w:ascii="Times" w:eastAsiaTheme="minorHAnsi" w:hAnsi="Times"/>
          <w:sz w:val="24"/>
          <w:szCs w:val="24"/>
          <w:lang w:eastAsia="en-US"/>
        </w:rPr>
        <w:t>Historically</w:t>
      </w:r>
      <w:r w:rsidR="00ED62EC" w:rsidRPr="00D0738D">
        <w:rPr>
          <w:rFonts w:ascii="Times" w:eastAsiaTheme="minorHAnsi" w:hAnsi="Times"/>
          <w:sz w:val="24"/>
          <w:szCs w:val="24"/>
          <w:lang w:eastAsia="en-US"/>
        </w:rPr>
        <w:t>,</w:t>
      </w:r>
      <w:r w:rsidR="00DB45DB" w:rsidRPr="00D0738D">
        <w:rPr>
          <w:rFonts w:ascii="Times" w:eastAsiaTheme="minorHAnsi" w:hAnsi="Times"/>
          <w:sz w:val="24"/>
          <w:szCs w:val="24"/>
          <w:lang w:eastAsia="en-US"/>
        </w:rPr>
        <w:t xml:space="preserve"> it has</w:t>
      </w:r>
      <w:r w:rsidR="00051EF1" w:rsidRPr="00D0738D">
        <w:rPr>
          <w:rFonts w:ascii="Times" w:eastAsiaTheme="minorHAnsi" w:hAnsi="Times"/>
          <w:sz w:val="24"/>
          <w:szCs w:val="24"/>
          <w:lang w:eastAsia="en-US"/>
        </w:rPr>
        <w:t xml:space="preserve"> </w:t>
      </w:r>
      <w:r w:rsidR="00DB45DB" w:rsidRPr="00D0738D">
        <w:rPr>
          <w:rFonts w:ascii="Times" w:eastAsiaTheme="minorHAnsi" w:hAnsi="Times"/>
          <w:sz w:val="24"/>
          <w:szCs w:val="24"/>
          <w:lang w:eastAsia="en-US"/>
        </w:rPr>
        <w:t>been all too common for “independent entrepreneurs”</w:t>
      </w:r>
      <w:r w:rsidR="00042BA9" w:rsidRPr="00D0738D">
        <w:rPr>
          <w:rFonts w:ascii="Times" w:eastAsiaTheme="minorHAnsi" w:hAnsi="Times"/>
          <w:sz w:val="24"/>
          <w:szCs w:val="24"/>
          <w:lang w:eastAsia="en-US"/>
        </w:rPr>
        <w:t xml:space="preserve"> of the video revolution</w:t>
      </w:r>
      <w:r w:rsidR="00DB45DB" w:rsidRPr="00D0738D">
        <w:rPr>
          <w:rFonts w:ascii="Times" w:eastAsiaTheme="minorHAnsi" w:hAnsi="Times"/>
          <w:sz w:val="24"/>
          <w:szCs w:val="24"/>
          <w:lang w:eastAsia="en-US"/>
        </w:rPr>
        <w:t xml:space="preserve"> to succumb to the </w:t>
      </w:r>
      <w:r w:rsidR="001A3998" w:rsidRPr="00D0738D">
        <w:rPr>
          <w:rFonts w:ascii="Times" w:eastAsiaTheme="minorHAnsi" w:hAnsi="Times"/>
          <w:sz w:val="24"/>
          <w:szCs w:val="24"/>
          <w:lang w:eastAsia="en-US"/>
        </w:rPr>
        <w:t xml:space="preserve">pressures of </w:t>
      </w:r>
      <w:r w:rsidR="00DB45DB" w:rsidRPr="00D0738D">
        <w:rPr>
          <w:rFonts w:ascii="Times" w:eastAsiaTheme="minorHAnsi" w:hAnsi="Times"/>
          <w:sz w:val="24"/>
          <w:szCs w:val="24"/>
          <w:lang w:eastAsia="en-US"/>
        </w:rPr>
        <w:t>Hollywood subsidiaries</w:t>
      </w:r>
      <w:r w:rsidR="00517384" w:rsidRPr="00D0738D">
        <w:rPr>
          <w:rFonts w:ascii="Times" w:eastAsiaTheme="minorHAnsi" w:hAnsi="Times"/>
          <w:sz w:val="24"/>
          <w:szCs w:val="24"/>
          <w:lang w:eastAsia="en-US"/>
        </w:rPr>
        <w:t xml:space="preserve"> (McDonald 141). Yet</w:t>
      </w:r>
      <w:r w:rsidR="008C2C1E" w:rsidRPr="00D0738D">
        <w:rPr>
          <w:rFonts w:ascii="Times" w:eastAsiaTheme="minorHAnsi" w:hAnsi="Times"/>
          <w:sz w:val="24"/>
          <w:szCs w:val="24"/>
          <w:lang w:eastAsia="en-US"/>
        </w:rPr>
        <w:t>,</w:t>
      </w:r>
      <w:r w:rsidR="00051EF1" w:rsidRPr="00D0738D">
        <w:rPr>
          <w:rFonts w:ascii="Times" w:eastAsiaTheme="minorHAnsi" w:hAnsi="Times"/>
          <w:sz w:val="24"/>
          <w:szCs w:val="24"/>
          <w:lang w:eastAsia="en-US"/>
        </w:rPr>
        <w:t xml:space="preserve"> </w:t>
      </w:r>
      <w:r w:rsidR="00DB45DB" w:rsidRPr="00D0738D">
        <w:rPr>
          <w:rFonts w:ascii="Times" w:eastAsiaTheme="minorHAnsi" w:hAnsi="Times"/>
          <w:sz w:val="24"/>
          <w:szCs w:val="24"/>
          <w:lang w:eastAsia="en-US"/>
        </w:rPr>
        <w:t xml:space="preserve">as the examples discussed in this article </w:t>
      </w:r>
      <w:r w:rsidR="00517384" w:rsidRPr="00D0738D">
        <w:rPr>
          <w:rFonts w:ascii="Times" w:eastAsiaTheme="minorHAnsi" w:hAnsi="Times"/>
          <w:sz w:val="24"/>
          <w:szCs w:val="24"/>
          <w:lang w:eastAsia="en-US"/>
        </w:rPr>
        <w:t>show</w:t>
      </w:r>
      <w:r w:rsidR="00DB45DB" w:rsidRPr="00D0738D">
        <w:rPr>
          <w:rFonts w:ascii="Times" w:eastAsiaTheme="minorHAnsi" w:hAnsi="Times"/>
          <w:sz w:val="24"/>
          <w:szCs w:val="24"/>
          <w:lang w:eastAsia="en-US"/>
        </w:rPr>
        <w:t>,</w:t>
      </w:r>
      <w:r w:rsidR="00517384" w:rsidRPr="00D0738D">
        <w:rPr>
          <w:rFonts w:ascii="Times" w:eastAsiaTheme="minorHAnsi" w:hAnsi="Times"/>
          <w:sz w:val="24"/>
          <w:szCs w:val="24"/>
          <w:lang w:eastAsia="en-US"/>
        </w:rPr>
        <w:t xml:space="preserve"> for a short while</w:t>
      </w:r>
      <w:r w:rsidR="00722433" w:rsidRPr="00D0738D">
        <w:rPr>
          <w:rFonts w:ascii="Times" w:eastAsiaTheme="minorHAnsi" w:hAnsi="Times"/>
          <w:sz w:val="24"/>
          <w:szCs w:val="24"/>
          <w:lang w:eastAsia="en-US"/>
        </w:rPr>
        <w:t xml:space="preserve"> in Britain</w:t>
      </w:r>
      <w:r w:rsidR="00517384" w:rsidRPr="00D0738D">
        <w:rPr>
          <w:rFonts w:ascii="Times" w:eastAsiaTheme="minorHAnsi" w:hAnsi="Times"/>
          <w:sz w:val="24"/>
          <w:szCs w:val="24"/>
          <w:lang w:eastAsia="en-US"/>
        </w:rPr>
        <w:t>, smaller operations play</w:t>
      </w:r>
      <w:r w:rsidR="00722433" w:rsidRPr="00D0738D">
        <w:rPr>
          <w:rFonts w:ascii="Times" w:eastAsiaTheme="minorHAnsi" w:hAnsi="Times"/>
          <w:sz w:val="24"/>
          <w:szCs w:val="24"/>
          <w:lang w:eastAsia="en-US"/>
        </w:rPr>
        <w:t>ed</w:t>
      </w:r>
      <w:r w:rsidR="003D2951" w:rsidRPr="00D0738D">
        <w:rPr>
          <w:rFonts w:ascii="Times" w:eastAsiaTheme="minorHAnsi" w:hAnsi="Times"/>
          <w:sz w:val="24"/>
          <w:szCs w:val="24"/>
          <w:lang w:eastAsia="en-US"/>
        </w:rPr>
        <w:t xml:space="preserve"> </w:t>
      </w:r>
      <w:r w:rsidR="00517384" w:rsidRPr="00D0738D">
        <w:rPr>
          <w:rFonts w:ascii="Times" w:eastAsiaTheme="minorHAnsi" w:hAnsi="Times"/>
          <w:sz w:val="24"/>
          <w:szCs w:val="24"/>
          <w:lang w:eastAsia="en-US"/>
        </w:rPr>
        <w:t xml:space="preserve">bigger companies at their own game with varying degrees of success. </w:t>
      </w:r>
      <w:r w:rsidR="00042BA9" w:rsidRPr="00D0738D">
        <w:rPr>
          <w:rFonts w:ascii="Times" w:eastAsiaTheme="minorHAnsi" w:hAnsi="Times"/>
          <w:sz w:val="24"/>
          <w:szCs w:val="24"/>
          <w:lang w:eastAsia="en-US"/>
        </w:rPr>
        <w:t>Although</w:t>
      </w:r>
      <w:r w:rsidR="00DB45DB" w:rsidRPr="00D0738D">
        <w:rPr>
          <w:rFonts w:ascii="Times" w:eastAsiaTheme="minorHAnsi" w:hAnsi="Times"/>
          <w:sz w:val="24"/>
          <w:szCs w:val="24"/>
          <w:lang w:eastAsia="en-US"/>
        </w:rPr>
        <w:t xml:space="preserve"> video nasty discourse continues to </w:t>
      </w:r>
      <w:r w:rsidR="00042BA9" w:rsidRPr="00D0738D">
        <w:rPr>
          <w:rFonts w:ascii="Times" w:eastAsiaTheme="minorHAnsi" w:hAnsi="Times"/>
          <w:sz w:val="24"/>
          <w:szCs w:val="24"/>
          <w:lang w:eastAsia="en-US"/>
        </w:rPr>
        <w:t>frame</w:t>
      </w:r>
      <w:r w:rsidR="00DB45DB" w:rsidRPr="00D0738D">
        <w:rPr>
          <w:rFonts w:ascii="Times" w:eastAsiaTheme="minorHAnsi" w:hAnsi="Times"/>
          <w:sz w:val="24"/>
          <w:szCs w:val="24"/>
          <w:lang w:eastAsia="en-US"/>
        </w:rPr>
        <w:t xml:space="preserve"> independent</w:t>
      </w:r>
      <w:r w:rsidR="00722433" w:rsidRPr="00D0738D">
        <w:rPr>
          <w:rFonts w:ascii="Times" w:eastAsiaTheme="minorHAnsi" w:hAnsi="Times"/>
          <w:sz w:val="24"/>
          <w:szCs w:val="24"/>
          <w:lang w:eastAsia="en-US"/>
        </w:rPr>
        <w:t xml:space="preserve"> British distributors </w:t>
      </w:r>
      <w:r w:rsidR="00DB45DB" w:rsidRPr="00D0738D">
        <w:rPr>
          <w:rFonts w:ascii="Times" w:eastAsiaTheme="minorHAnsi" w:hAnsi="Times"/>
          <w:sz w:val="24"/>
          <w:szCs w:val="24"/>
          <w:lang w:eastAsia="en-US"/>
        </w:rPr>
        <w:t>as brash</w:t>
      </w:r>
      <w:r w:rsidR="00A2710A" w:rsidRPr="00D0738D">
        <w:rPr>
          <w:rFonts w:ascii="Times" w:eastAsiaTheme="minorHAnsi" w:hAnsi="Times"/>
          <w:sz w:val="24"/>
          <w:szCs w:val="24"/>
          <w:lang w:eastAsia="en-US"/>
        </w:rPr>
        <w:t xml:space="preserve"> and</w:t>
      </w:r>
      <w:r w:rsidR="00DB45DB" w:rsidRPr="00D0738D">
        <w:rPr>
          <w:rFonts w:ascii="Times" w:eastAsiaTheme="minorHAnsi" w:hAnsi="Times"/>
          <w:sz w:val="24"/>
          <w:szCs w:val="24"/>
          <w:lang w:eastAsia="en-US"/>
        </w:rPr>
        <w:t xml:space="preserve"> outrageous</w:t>
      </w:r>
      <w:r w:rsidR="00A2710A" w:rsidRPr="00D0738D">
        <w:rPr>
          <w:rFonts w:ascii="Times" w:eastAsiaTheme="minorHAnsi" w:hAnsi="Times"/>
          <w:sz w:val="24"/>
          <w:szCs w:val="24"/>
          <w:lang w:eastAsia="en-US"/>
        </w:rPr>
        <w:t xml:space="preserve">, </w:t>
      </w:r>
      <w:r w:rsidR="00DB45DB" w:rsidRPr="00D0738D">
        <w:rPr>
          <w:rFonts w:ascii="Times" w:eastAsiaTheme="minorHAnsi" w:hAnsi="Times"/>
          <w:sz w:val="24"/>
          <w:szCs w:val="24"/>
          <w:lang w:eastAsia="en-US"/>
        </w:rPr>
        <w:t xml:space="preserve">this article has </w:t>
      </w:r>
      <w:r w:rsidR="00722433" w:rsidRPr="00D0738D">
        <w:rPr>
          <w:rFonts w:ascii="Times" w:eastAsiaTheme="minorHAnsi" w:hAnsi="Times"/>
          <w:sz w:val="24"/>
          <w:szCs w:val="24"/>
          <w:lang w:eastAsia="en-US"/>
        </w:rPr>
        <w:t>revealed</w:t>
      </w:r>
      <w:r w:rsidR="003D2951" w:rsidRPr="00D0738D">
        <w:rPr>
          <w:rFonts w:ascii="Times" w:eastAsiaTheme="minorHAnsi" w:hAnsi="Times"/>
          <w:sz w:val="24"/>
          <w:szCs w:val="24"/>
          <w:lang w:eastAsia="en-US"/>
        </w:rPr>
        <w:t>—to quote a</w:t>
      </w:r>
      <w:r w:rsidR="00921EBE" w:rsidRPr="00D0738D">
        <w:rPr>
          <w:rFonts w:ascii="Times" w:eastAsiaTheme="minorHAnsi" w:hAnsi="Times"/>
          <w:sz w:val="24"/>
          <w:szCs w:val="24"/>
          <w:lang w:eastAsia="en-US"/>
        </w:rPr>
        <w:t xml:space="preserve"> self-aware advert for Hokushin </w:t>
      </w:r>
      <w:r w:rsidR="003D2951" w:rsidRPr="00D0738D">
        <w:rPr>
          <w:rFonts w:ascii="Times" w:eastAsiaTheme="minorHAnsi" w:hAnsi="Times"/>
          <w:sz w:val="24"/>
          <w:szCs w:val="24"/>
          <w:lang w:eastAsia="en-US"/>
        </w:rPr>
        <w:t>from</w:t>
      </w:r>
      <w:r w:rsidR="00722433" w:rsidRPr="00D0738D">
        <w:rPr>
          <w:rFonts w:ascii="Times" w:eastAsiaTheme="minorHAnsi" w:hAnsi="Times"/>
          <w:sz w:val="24"/>
          <w:szCs w:val="24"/>
          <w:lang w:eastAsia="en-US"/>
        </w:rPr>
        <w:t xml:space="preserve"> 1981</w:t>
      </w:r>
      <w:r w:rsidR="003D2951" w:rsidRPr="00D0738D">
        <w:rPr>
          <w:rFonts w:ascii="Times" w:eastAsiaTheme="minorHAnsi" w:hAnsi="Times"/>
          <w:sz w:val="24"/>
          <w:szCs w:val="24"/>
          <w:lang w:eastAsia="en-US"/>
        </w:rPr>
        <w:t>—</w:t>
      </w:r>
      <w:r w:rsidR="00921EBE" w:rsidRPr="00D0738D">
        <w:rPr>
          <w:rFonts w:ascii="Times" w:eastAsiaTheme="minorHAnsi" w:hAnsi="Times"/>
          <w:sz w:val="24"/>
          <w:szCs w:val="24"/>
          <w:lang w:eastAsia="en-US"/>
        </w:rPr>
        <w:t>independent companies were “not all nasty”</w:t>
      </w:r>
      <w:r w:rsidR="00722433" w:rsidRPr="00D0738D">
        <w:rPr>
          <w:rFonts w:ascii="Times" w:hAnsi="Times"/>
          <w:sz w:val="24"/>
          <w:szCs w:val="24"/>
        </w:rPr>
        <w:t xml:space="preserve"> </w:t>
      </w:r>
      <w:r w:rsidR="00722433" w:rsidRPr="00D0738D">
        <w:rPr>
          <w:rFonts w:ascii="Times" w:eastAsiaTheme="minorHAnsi" w:hAnsi="Times"/>
          <w:sz w:val="24"/>
          <w:szCs w:val="24"/>
          <w:lang w:eastAsia="en-US"/>
        </w:rPr>
        <w:t xml:space="preserve">(Hokushin </w:t>
      </w:r>
      <w:r w:rsidR="00C93569" w:rsidRPr="00D0738D">
        <w:rPr>
          <w:rFonts w:ascii="Times" w:eastAsiaTheme="minorHAnsi" w:hAnsi="Times"/>
          <w:sz w:val="24"/>
          <w:szCs w:val="24"/>
          <w:lang w:eastAsia="en-US"/>
        </w:rPr>
        <w:t xml:space="preserve">Untitled Trade </w:t>
      </w:r>
      <w:r w:rsidR="00D0738D" w:rsidRPr="00D0738D">
        <w:rPr>
          <w:rFonts w:ascii="Times" w:eastAsiaTheme="minorHAnsi" w:hAnsi="Times"/>
          <w:sz w:val="24"/>
          <w:szCs w:val="24"/>
          <w:lang w:eastAsia="en-US"/>
        </w:rPr>
        <w:t>Advertisement</w:t>
      </w:r>
      <w:r w:rsidR="00C93569" w:rsidRPr="00D0738D">
        <w:rPr>
          <w:rFonts w:ascii="Times" w:eastAsiaTheme="minorHAnsi" w:hAnsi="Times"/>
          <w:sz w:val="24"/>
          <w:szCs w:val="24"/>
          <w:lang w:eastAsia="en-US"/>
        </w:rPr>
        <w:t xml:space="preserve"> A</w:t>
      </w:r>
      <w:r w:rsidR="00722433" w:rsidRPr="00D0738D">
        <w:rPr>
          <w:rFonts w:ascii="Times" w:eastAsiaTheme="minorHAnsi" w:hAnsi="Times"/>
          <w:sz w:val="24"/>
          <w:szCs w:val="24"/>
          <w:lang w:eastAsia="en-US"/>
        </w:rPr>
        <w:t>). Rather, they</w:t>
      </w:r>
      <w:r w:rsidR="00921EBE" w:rsidRPr="00D0738D">
        <w:rPr>
          <w:rFonts w:ascii="Times" w:eastAsiaTheme="minorHAnsi" w:hAnsi="Times"/>
          <w:sz w:val="24"/>
          <w:szCs w:val="24"/>
          <w:lang w:eastAsia="en-US"/>
        </w:rPr>
        <w:t xml:space="preserve"> </w:t>
      </w:r>
      <w:r w:rsidR="00BA5461" w:rsidRPr="00D0738D">
        <w:rPr>
          <w:rFonts w:ascii="Times" w:eastAsiaTheme="minorHAnsi" w:hAnsi="Times"/>
          <w:sz w:val="24"/>
          <w:szCs w:val="24"/>
          <w:lang w:eastAsia="en-US"/>
        </w:rPr>
        <w:t>endeavored</w:t>
      </w:r>
      <w:r w:rsidR="00921EBE" w:rsidRPr="00D0738D">
        <w:rPr>
          <w:rFonts w:ascii="Times" w:eastAsiaTheme="minorHAnsi" w:hAnsi="Times"/>
          <w:sz w:val="24"/>
          <w:szCs w:val="24"/>
          <w:lang w:eastAsia="en-US"/>
        </w:rPr>
        <w:t xml:space="preserve"> to attract the entire spectrum of VCR owners</w:t>
      </w:r>
      <w:r w:rsidR="00722433" w:rsidRPr="00D0738D">
        <w:rPr>
          <w:rFonts w:ascii="Times" w:eastAsiaTheme="minorHAnsi" w:hAnsi="Times"/>
          <w:sz w:val="24"/>
          <w:szCs w:val="24"/>
          <w:lang w:eastAsia="en-US"/>
        </w:rPr>
        <w:t xml:space="preserve">. </w:t>
      </w:r>
      <w:r w:rsidR="003D2951" w:rsidRPr="00D0738D">
        <w:rPr>
          <w:rFonts w:ascii="Times" w:eastAsiaTheme="minorHAnsi" w:hAnsi="Times"/>
          <w:sz w:val="24"/>
          <w:szCs w:val="24"/>
          <w:lang w:eastAsia="en-US"/>
        </w:rPr>
        <w:t>H</w:t>
      </w:r>
      <w:r w:rsidR="00722433" w:rsidRPr="00D0738D">
        <w:rPr>
          <w:rFonts w:ascii="Times" w:eastAsiaTheme="minorHAnsi" w:hAnsi="Times"/>
          <w:sz w:val="24"/>
          <w:szCs w:val="24"/>
          <w:lang w:eastAsia="en-US"/>
        </w:rPr>
        <w:t xml:space="preserve">aving </w:t>
      </w:r>
      <w:r w:rsidR="003D2951" w:rsidRPr="00D0738D">
        <w:rPr>
          <w:rFonts w:ascii="Times" w:eastAsiaTheme="minorHAnsi" w:hAnsi="Times"/>
          <w:sz w:val="24"/>
          <w:szCs w:val="24"/>
          <w:lang w:eastAsia="en-US"/>
        </w:rPr>
        <w:t>examined</w:t>
      </w:r>
      <w:r w:rsidR="00042BA9" w:rsidRPr="00D0738D">
        <w:rPr>
          <w:rFonts w:ascii="Times" w:eastAsiaTheme="minorHAnsi" w:hAnsi="Times"/>
          <w:sz w:val="24"/>
          <w:szCs w:val="24"/>
          <w:lang w:eastAsia="en-US"/>
        </w:rPr>
        <w:t xml:space="preserve"> the breadth and ordinariness </w:t>
      </w:r>
      <w:r w:rsidR="00722433" w:rsidRPr="00D0738D">
        <w:rPr>
          <w:rFonts w:ascii="Times" w:eastAsiaTheme="minorHAnsi" w:hAnsi="Times"/>
          <w:sz w:val="24"/>
          <w:szCs w:val="24"/>
          <w:lang w:eastAsia="en-US"/>
        </w:rPr>
        <w:t>of said companies</w:t>
      </w:r>
      <w:r w:rsidR="003D2951" w:rsidRPr="00D0738D">
        <w:rPr>
          <w:rFonts w:ascii="Times" w:eastAsiaTheme="minorHAnsi" w:hAnsi="Times"/>
          <w:sz w:val="24"/>
          <w:szCs w:val="24"/>
          <w:lang w:eastAsia="en-US"/>
        </w:rPr>
        <w:t>, it is hoped</w:t>
      </w:r>
      <w:r w:rsidR="00722433" w:rsidRPr="00D0738D">
        <w:rPr>
          <w:rFonts w:ascii="Times" w:eastAsiaTheme="minorHAnsi" w:hAnsi="Times"/>
          <w:sz w:val="24"/>
          <w:szCs w:val="24"/>
          <w:lang w:eastAsia="en-US"/>
        </w:rPr>
        <w:t xml:space="preserve"> that a </w:t>
      </w:r>
      <w:r w:rsidR="003D2951" w:rsidRPr="00D0738D">
        <w:rPr>
          <w:rFonts w:ascii="Times" w:eastAsiaTheme="minorHAnsi" w:hAnsi="Times"/>
          <w:sz w:val="24"/>
          <w:szCs w:val="24"/>
          <w:lang w:eastAsia="en-US"/>
        </w:rPr>
        <w:t>clearer</w:t>
      </w:r>
      <w:r w:rsidR="00722433" w:rsidRPr="00D0738D">
        <w:rPr>
          <w:rFonts w:ascii="Times" w:eastAsiaTheme="minorHAnsi" w:hAnsi="Times"/>
          <w:sz w:val="24"/>
          <w:szCs w:val="24"/>
          <w:lang w:eastAsia="en-US"/>
        </w:rPr>
        <w:t xml:space="preserve"> understanding of </w:t>
      </w:r>
      <w:r w:rsidR="003D2951" w:rsidRPr="00D0738D">
        <w:rPr>
          <w:rFonts w:ascii="Times" w:eastAsiaTheme="minorHAnsi" w:hAnsi="Times"/>
          <w:sz w:val="24"/>
          <w:szCs w:val="24"/>
          <w:lang w:eastAsia="en-US"/>
        </w:rPr>
        <w:t>British video</w:t>
      </w:r>
      <w:r w:rsidR="00722433" w:rsidRPr="00D0738D">
        <w:rPr>
          <w:rFonts w:ascii="Times" w:eastAsiaTheme="minorHAnsi" w:hAnsi="Times"/>
          <w:sz w:val="24"/>
          <w:szCs w:val="24"/>
          <w:lang w:eastAsia="en-US"/>
        </w:rPr>
        <w:t xml:space="preserve"> history has emerged</w:t>
      </w:r>
      <w:r w:rsidR="00DB130F" w:rsidRPr="00D0738D">
        <w:rPr>
          <w:rFonts w:ascii="Times" w:eastAsiaTheme="minorHAnsi" w:hAnsi="Times"/>
          <w:sz w:val="24"/>
          <w:szCs w:val="24"/>
          <w:lang w:eastAsia="en-US"/>
        </w:rPr>
        <w:t xml:space="preserve"> from this article</w:t>
      </w:r>
      <w:r w:rsidR="00722433" w:rsidRPr="00D0738D">
        <w:rPr>
          <w:rFonts w:ascii="Times" w:eastAsiaTheme="minorHAnsi" w:hAnsi="Times"/>
          <w:sz w:val="24"/>
          <w:szCs w:val="24"/>
          <w:lang w:eastAsia="en-US"/>
        </w:rPr>
        <w:t>,</w:t>
      </w:r>
      <w:r w:rsidR="003D2951" w:rsidRPr="00D0738D">
        <w:rPr>
          <w:rFonts w:ascii="Times" w:eastAsiaTheme="minorHAnsi" w:hAnsi="Times"/>
          <w:sz w:val="24"/>
          <w:szCs w:val="24"/>
          <w:lang w:eastAsia="en-US"/>
        </w:rPr>
        <w:t xml:space="preserve"> and that</w:t>
      </w:r>
      <w:r w:rsidR="00DB130F" w:rsidRPr="00D0738D">
        <w:rPr>
          <w:rFonts w:ascii="Times" w:eastAsiaTheme="minorHAnsi" w:hAnsi="Times"/>
          <w:sz w:val="24"/>
          <w:szCs w:val="24"/>
          <w:lang w:eastAsia="en-US"/>
        </w:rPr>
        <w:t xml:space="preserve"> future scholars</w:t>
      </w:r>
      <w:r w:rsidR="003D2951" w:rsidRPr="00D0738D">
        <w:rPr>
          <w:rFonts w:ascii="Times" w:eastAsiaTheme="minorHAnsi" w:hAnsi="Times"/>
          <w:sz w:val="24"/>
          <w:szCs w:val="24"/>
          <w:lang w:eastAsia="en-US"/>
        </w:rPr>
        <w:t xml:space="preserve"> will continue to pose challenges to </w:t>
      </w:r>
      <w:r w:rsidR="00722433" w:rsidRPr="00D0738D">
        <w:rPr>
          <w:rFonts w:ascii="Times" w:eastAsiaTheme="minorHAnsi" w:hAnsi="Times"/>
          <w:sz w:val="24"/>
          <w:szCs w:val="24"/>
          <w:lang w:eastAsia="en-US"/>
        </w:rPr>
        <w:t xml:space="preserve">the cultural (and cult) aura of </w:t>
      </w:r>
      <w:r w:rsidR="003A46EA" w:rsidRPr="00D0738D">
        <w:rPr>
          <w:rFonts w:ascii="Times" w:eastAsiaTheme="minorHAnsi" w:hAnsi="Times"/>
          <w:sz w:val="24"/>
          <w:szCs w:val="24"/>
          <w:lang w:eastAsia="en-US"/>
        </w:rPr>
        <w:t>the video nasties, which</w:t>
      </w:r>
      <w:r w:rsidR="00C71B7F" w:rsidRPr="00D0738D">
        <w:rPr>
          <w:rFonts w:ascii="Times" w:eastAsiaTheme="minorHAnsi" w:hAnsi="Times"/>
          <w:sz w:val="24"/>
          <w:szCs w:val="24"/>
          <w:lang w:eastAsia="en-US"/>
        </w:rPr>
        <w:t xml:space="preserve"> has tended to cloud</w:t>
      </w:r>
      <w:r w:rsidR="003D2951" w:rsidRPr="00D0738D">
        <w:rPr>
          <w:rFonts w:ascii="Times" w:eastAsiaTheme="minorHAnsi" w:hAnsi="Times"/>
          <w:sz w:val="24"/>
          <w:szCs w:val="24"/>
          <w:lang w:eastAsia="en-US"/>
        </w:rPr>
        <w:t xml:space="preserve"> discussion</w:t>
      </w:r>
      <w:r w:rsidR="007E32E7" w:rsidRPr="00D0738D">
        <w:rPr>
          <w:rFonts w:ascii="Times" w:eastAsiaTheme="minorHAnsi" w:hAnsi="Times"/>
          <w:sz w:val="24"/>
          <w:szCs w:val="24"/>
          <w:lang w:eastAsia="en-US"/>
        </w:rPr>
        <w:t>.</w:t>
      </w:r>
      <w:r w:rsidR="003D2951" w:rsidRPr="00D0738D">
        <w:rPr>
          <w:rFonts w:ascii="Times" w:eastAsiaTheme="minorHAnsi" w:hAnsi="Times"/>
          <w:sz w:val="24"/>
          <w:szCs w:val="24"/>
          <w:lang w:eastAsia="en-US"/>
        </w:rPr>
        <w:t xml:space="preserve"> </w:t>
      </w:r>
    </w:p>
    <w:p w14:paraId="1FD0E2AB" w14:textId="77777777" w:rsidR="00A2710A" w:rsidRPr="00D0738D" w:rsidRDefault="00A2710A" w:rsidP="00A2710A">
      <w:pPr>
        <w:spacing w:after="0" w:line="480" w:lineRule="auto"/>
        <w:ind w:left="-1134" w:firstLine="425"/>
        <w:rPr>
          <w:rFonts w:ascii="Times" w:eastAsiaTheme="minorHAnsi" w:hAnsi="Times"/>
          <w:sz w:val="24"/>
          <w:szCs w:val="24"/>
          <w:lang w:eastAsia="en-US"/>
        </w:rPr>
      </w:pPr>
      <w:r w:rsidRPr="00D0738D">
        <w:rPr>
          <w:rFonts w:ascii="Times" w:eastAsiaTheme="minorHAnsi" w:hAnsi="Times"/>
          <w:sz w:val="24"/>
          <w:szCs w:val="24"/>
          <w:lang w:eastAsia="en-US"/>
        </w:rPr>
        <w:t>Further research will determine to what extent comparable practices to those outlined in this article were evident in other national contexts. Such studies promise to reveal whether the British situation examined in these pages is unique, or whether or not it is emblematic of historic trends worldwide. One might anticipate, in light of the fact that Hollywood very swiftly dominated most global video markets—and that, where it did not, the most widely-seen films were often indebted to genres popularized by Western film industries—that the latter will be true (McDonald 141-2; Labato 56-9; Smith).</w:t>
      </w:r>
    </w:p>
    <w:p w14:paraId="2B9474CB" w14:textId="77777777" w:rsidR="00645BC6" w:rsidRPr="00D0738D" w:rsidRDefault="00645BC6" w:rsidP="00097B63">
      <w:pPr>
        <w:spacing w:after="0" w:line="480" w:lineRule="auto"/>
        <w:ind w:left="-1134"/>
        <w:rPr>
          <w:rFonts w:ascii="Times" w:eastAsiaTheme="minorHAnsi" w:hAnsi="Times"/>
          <w:sz w:val="24"/>
          <w:szCs w:val="24"/>
          <w:lang w:eastAsia="en-US"/>
        </w:rPr>
      </w:pPr>
    </w:p>
    <w:p w14:paraId="79514BD6" w14:textId="3CA6F861" w:rsidR="00EB1762" w:rsidRPr="00D0738D" w:rsidRDefault="00F14DF7" w:rsidP="00097B63">
      <w:pPr>
        <w:pStyle w:val="Heading2"/>
        <w:spacing w:before="0"/>
        <w:ind w:left="-1134"/>
        <w:rPr>
          <w:rFonts w:ascii="Times" w:hAnsi="Times"/>
          <w:b w:val="0"/>
          <w:szCs w:val="24"/>
        </w:rPr>
      </w:pPr>
      <w:r w:rsidRPr="00D0738D">
        <w:rPr>
          <w:rFonts w:ascii="Times" w:hAnsi="Times"/>
          <w:b w:val="0"/>
          <w:szCs w:val="24"/>
        </w:rPr>
        <w:t>ACKNOWLEGEMENT</w:t>
      </w:r>
    </w:p>
    <w:p w14:paraId="3ED74482" w14:textId="77777777" w:rsidR="004B78CD" w:rsidRPr="00F14DF7" w:rsidRDefault="006F5613" w:rsidP="00097B63">
      <w:pPr>
        <w:spacing w:after="0" w:line="480" w:lineRule="auto"/>
        <w:ind w:left="-1134"/>
        <w:rPr>
          <w:rFonts w:ascii="Times" w:eastAsiaTheme="minorHAnsi" w:hAnsi="Times"/>
          <w:sz w:val="24"/>
          <w:szCs w:val="24"/>
          <w:lang w:eastAsia="en-US"/>
        </w:rPr>
      </w:pPr>
      <w:r w:rsidRPr="00D0738D">
        <w:rPr>
          <w:rFonts w:ascii="Times" w:eastAsiaTheme="minorHAnsi" w:hAnsi="Times"/>
          <w:sz w:val="24"/>
          <w:szCs w:val="24"/>
          <w:lang w:eastAsia="en-US"/>
        </w:rPr>
        <w:t>Th</w:t>
      </w:r>
      <w:r w:rsidR="00120E81" w:rsidRPr="00D0738D">
        <w:rPr>
          <w:rFonts w:ascii="Times" w:eastAsiaTheme="minorHAnsi" w:hAnsi="Times"/>
          <w:sz w:val="24"/>
          <w:szCs w:val="24"/>
          <w:lang w:eastAsia="en-US"/>
        </w:rPr>
        <w:t xml:space="preserve">anks, as ever, are due to </w:t>
      </w:r>
      <w:r w:rsidR="00A5216A" w:rsidRPr="00D0738D">
        <w:rPr>
          <w:rFonts w:ascii="Times" w:eastAsiaTheme="minorHAnsi" w:hAnsi="Times"/>
          <w:sz w:val="24"/>
          <w:szCs w:val="24"/>
          <w:lang w:eastAsia="en-US"/>
        </w:rPr>
        <w:t>Kevin Hall</w:t>
      </w:r>
      <w:r w:rsidR="00120E81" w:rsidRPr="00D0738D">
        <w:rPr>
          <w:rFonts w:ascii="Times" w:eastAsiaTheme="minorHAnsi" w:hAnsi="Times"/>
          <w:sz w:val="24"/>
          <w:szCs w:val="24"/>
          <w:lang w:eastAsia="en-US"/>
        </w:rPr>
        <w:t>, for sharing with me a number of articles from various trade magazines</w:t>
      </w:r>
      <w:r w:rsidR="00AF216A" w:rsidRPr="00D0738D">
        <w:rPr>
          <w:rFonts w:ascii="Times" w:eastAsiaTheme="minorHAnsi" w:hAnsi="Times"/>
          <w:sz w:val="24"/>
          <w:szCs w:val="24"/>
          <w:lang w:eastAsia="en-US"/>
        </w:rPr>
        <w:t>, and to Neil Jackson for offering comments on an earlier draft</w:t>
      </w:r>
      <w:r w:rsidR="006D1024" w:rsidRPr="00D0738D">
        <w:rPr>
          <w:rFonts w:ascii="Times" w:eastAsiaTheme="minorHAnsi" w:hAnsi="Times"/>
          <w:sz w:val="24"/>
          <w:szCs w:val="24"/>
          <w:lang w:eastAsia="en-US"/>
        </w:rPr>
        <w:t>.</w:t>
      </w:r>
      <w:r w:rsidR="00A5216A" w:rsidRPr="00D0738D">
        <w:rPr>
          <w:rFonts w:ascii="Times" w:eastAsiaTheme="minorHAnsi" w:hAnsi="Times"/>
          <w:sz w:val="24"/>
          <w:szCs w:val="24"/>
          <w:lang w:eastAsia="en-US"/>
        </w:rPr>
        <w:t xml:space="preserve"> </w:t>
      </w:r>
      <w:r w:rsidRPr="00D0738D">
        <w:rPr>
          <w:rFonts w:ascii="Times" w:eastAsiaTheme="minorHAnsi" w:hAnsi="Times"/>
          <w:sz w:val="24"/>
          <w:szCs w:val="24"/>
          <w:lang w:eastAsia="en-US"/>
        </w:rPr>
        <w:t>Darren Gordon</w:t>
      </w:r>
      <w:r w:rsidR="00A5216A" w:rsidRPr="00D0738D">
        <w:rPr>
          <w:rFonts w:ascii="Times" w:eastAsiaTheme="minorHAnsi" w:hAnsi="Times"/>
          <w:sz w:val="24"/>
          <w:szCs w:val="24"/>
          <w:lang w:eastAsia="en-US"/>
        </w:rPr>
        <w:t xml:space="preserve"> </w:t>
      </w:r>
      <w:r w:rsidR="00AF216A" w:rsidRPr="00D0738D">
        <w:rPr>
          <w:rFonts w:ascii="Times" w:eastAsiaTheme="minorHAnsi" w:hAnsi="Times"/>
          <w:sz w:val="24"/>
          <w:szCs w:val="24"/>
          <w:lang w:eastAsia="en-US"/>
        </w:rPr>
        <w:t>generously</w:t>
      </w:r>
      <w:r w:rsidR="00A5216A" w:rsidRPr="00D0738D">
        <w:rPr>
          <w:rFonts w:ascii="Times" w:eastAsiaTheme="minorHAnsi" w:hAnsi="Times"/>
          <w:sz w:val="24"/>
          <w:szCs w:val="24"/>
          <w:lang w:eastAsia="en-US"/>
        </w:rPr>
        <w:t xml:space="preserve"> supplied a scan of the box art of </w:t>
      </w:r>
      <w:r w:rsidR="0080347D" w:rsidRPr="00D0738D">
        <w:rPr>
          <w:rFonts w:ascii="Times" w:eastAsiaTheme="minorHAnsi" w:hAnsi="Times"/>
          <w:i/>
          <w:sz w:val="24"/>
          <w:szCs w:val="24"/>
          <w:lang w:eastAsia="en-US"/>
        </w:rPr>
        <w:t>Arminius</w:t>
      </w:r>
      <w:r w:rsidR="00A5216A" w:rsidRPr="00D0738D">
        <w:rPr>
          <w:rFonts w:ascii="Times" w:eastAsiaTheme="minorHAnsi" w:hAnsi="Times"/>
          <w:i/>
          <w:sz w:val="24"/>
          <w:szCs w:val="24"/>
          <w:lang w:eastAsia="en-US"/>
        </w:rPr>
        <w:t xml:space="preserve"> the Terrible</w:t>
      </w:r>
      <w:r w:rsidR="0080347D" w:rsidRPr="00D0738D">
        <w:rPr>
          <w:rFonts w:ascii="Times" w:eastAsiaTheme="minorHAnsi" w:hAnsi="Times"/>
          <w:sz w:val="24"/>
          <w:szCs w:val="24"/>
          <w:lang w:eastAsia="en-US"/>
        </w:rPr>
        <w:t>,</w:t>
      </w:r>
      <w:r w:rsidR="00A5216A" w:rsidRPr="00D0738D">
        <w:rPr>
          <w:rFonts w:ascii="Times" w:eastAsiaTheme="minorHAnsi" w:hAnsi="Times"/>
          <w:sz w:val="24"/>
          <w:szCs w:val="24"/>
          <w:lang w:eastAsia="en-US"/>
        </w:rPr>
        <w:t xml:space="preserve"> and</w:t>
      </w:r>
      <w:r w:rsidR="0080347D" w:rsidRPr="00D0738D">
        <w:rPr>
          <w:rFonts w:ascii="Times" w:eastAsiaTheme="minorHAnsi" w:hAnsi="Times"/>
          <w:sz w:val="24"/>
          <w:szCs w:val="24"/>
          <w:lang w:eastAsia="en-US"/>
        </w:rPr>
        <w:t xml:space="preserve"> Mark McKenna</w:t>
      </w:r>
      <w:r w:rsidR="00AF216A" w:rsidRPr="00D0738D">
        <w:rPr>
          <w:rFonts w:ascii="Times" w:eastAsiaTheme="minorHAnsi" w:hAnsi="Times"/>
          <w:sz w:val="24"/>
          <w:szCs w:val="24"/>
          <w:lang w:eastAsia="en-US"/>
        </w:rPr>
        <w:t xml:space="preserve"> kindly lent</w:t>
      </w:r>
      <w:r w:rsidR="00A5216A" w:rsidRPr="00D0738D">
        <w:rPr>
          <w:rFonts w:ascii="Times" w:eastAsiaTheme="minorHAnsi" w:hAnsi="Times"/>
          <w:sz w:val="24"/>
          <w:szCs w:val="24"/>
          <w:lang w:eastAsia="en-US"/>
        </w:rPr>
        <w:t xml:space="preserve"> me his copy of </w:t>
      </w:r>
      <w:r w:rsidR="00A5216A" w:rsidRPr="00D0738D">
        <w:rPr>
          <w:rFonts w:ascii="Times" w:eastAsiaTheme="minorHAnsi" w:hAnsi="Times"/>
          <w:i/>
          <w:sz w:val="24"/>
          <w:szCs w:val="24"/>
          <w:lang w:eastAsia="en-US"/>
        </w:rPr>
        <w:t>Shock! Horror!</w:t>
      </w:r>
      <w:r w:rsidR="00A5216A" w:rsidRPr="00D0738D">
        <w:rPr>
          <w:rFonts w:ascii="Times" w:eastAsiaTheme="minorHAnsi" w:hAnsi="Times"/>
          <w:sz w:val="24"/>
          <w:szCs w:val="24"/>
          <w:lang w:eastAsia="en-US"/>
        </w:rPr>
        <w:t>.</w:t>
      </w:r>
      <w:r w:rsidR="0080347D" w:rsidRPr="00F14DF7">
        <w:rPr>
          <w:rFonts w:ascii="Times" w:eastAsiaTheme="minorHAnsi" w:hAnsi="Times"/>
          <w:sz w:val="24"/>
          <w:szCs w:val="24"/>
          <w:lang w:eastAsia="en-US"/>
        </w:rPr>
        <w:t xml:space="preserve"> </w:t>
      </w:r>
      <w:r w:rsidR="00EB1762" w:rsidRPr="00F14DF7">
        <w:rPr>
          <w:rFonts w:ascii="Times" w:eastAsiaTheme="minorHAnsi" w:hAnsi="Times"/>
          <w:sz w:val="24"/>
          <w:szCs w:val="24"/>
          <w:lang w:eastAsia="en-US"/>
        </w:rPr>
        <w:t xml:space="preserve"> </w:t>
      </w:r>
    </w:p>
    <w:sectPr w:rsidR="004B78CD" w:rsidRPr="00F14DF7" w:rsidSect="00F62B2E">
      <w:headerReference w:type="default" r:id="rId9"/>
      <w:footerReference w:type="default" r:id="rId10"/>
      <w:endnotePr>
        <w:numFmt w:val="decimal"/>
      </w:endnotePr>
      <w:pgSz w:w="11906" w:h="16838" w:code="9"/>
      <w:pgMar w:top="1134"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49FD34" w14:textId="77777777" w:rsidR="006F7AFC" w:rsidRDefault="006F7AFC" w:rsidP="004B78CD">
      <w:pPr>
        <w:spacing w:after="0" w:line="240" w:lineRule="auto"/>
      </w:pPr>
      <w:r>
        <w:separator/>
      </w:r>
    </w:p>
  </w:endnote>
  <w:endnote w:type="continuationSeparator" w:id="0">
    <w:p w14:paraId="0042A0B4" w14:textId="77777777" w:rsidR="006F7AFC" w:rsidRDefault="006F7AFC" w:rsidP="004B78CD">
      <w:pPr>
        <w:spacing w:after="0" w:line="240" w:lineRule="auto"/>
      </w:pPr>
      <w:r>
        <w:continuationSeparator/>
      </w:r>
    </w:p>
  </w:endnote>
  <w:endnote w:id="1">
    <w:p w14:paraId="3F365AC2" w14:textId="77777777" w:rsidR="00C93569" w:rsidRPr="00F14DF7" w:rsidRDefault="00C93569" w:rsidP="00BA5461">
      <w:pPr>
        <w:pStyle w:val="EndnoteText"/>
        <w:spacing w:line="480" w:lineRule="auto"/>
        <w:ind w:left="-1134"/>
        <w:rPr>
          <w:rFonts w:ascii="Times" w:hAnsi="Times"/>
          <w:b/>
        </w:rPr>
      </w:pPr>
    </w:p>
    <w:p w14:paraId="17D119C0" w14:textId="6D4509B5" w:rsidR="00C93569" w:rsidRPr="00F14DF7" w:rsidRDefault="00F14DF7" w:rsidP="00BA5461">
      <w:pPr>
        <w:pStyle w:val="EndnoteText"/>
        <w:spacing w:line="480" w:lineRule="auto"/>
        <w:ind w:left="-1134"/>
        <w:rPr>
          <w:rFonts w:ascii="Times" w:hAnsi="Times"/>
        </w:rPr>
      </w:pPr>
      <w:r w:rsidRPr="00F14DF7">
        <w:rPr>
          <w:rFonts w:ascii="Times" w:hAnsi="Times"/>
        </w:rPr>
        <w:t>NOTES</w:t>
      </w:r>
    </w:p>
    <w:p w14:paraId="4BD59F62" w14:textId="2E6D58FB"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w:t>
      </w:r>
      <w:r w:rsidRPr="00F14DF7">
        <w:rPr>
          <w:rFonts w:ascii="Times" w:hAnsi="Times"/>
          <w:i/>
        </w:rPr>
        <w:t>Shock! Horror!</w:t>
      </w:r>
      <w:r w:rsidRPr="00F14DF7">
        <w:rPr>
          <w:rFonts w:ascii="Times" w:hAnsi="Times"/>
        </w:rPr>
        <w:t xml:space="preserve"> is written by moderators of the online forum http://pre-cert.co.uk, which, as Mark McKenna explains, “has become an important hub for collectors” of early videos and related ephemera (McKenna 123 n.8). </w:t>
      </w:r>
      <w:r w:rsidRPr="00F14DF7">
        <w:rPr>
          <w:rFonts w:ascii="Times" w:hAnsi="Times"/>
          <w:i/>
        </w:rPr>
        <w:t>Art of the Nasty</w:t>
      </w:r>
      <w:r w:rsidRPr="00F14DF7">
        <w:rPr>
          <w:rFonts w:ascii="Times" w:hAnsi="Times"/>
        </w:rPr>
        <w:t xml:space="preserve"> is a joint effort between one of the aforementioned forum moderators, Marc Morris, and video distributor, Nigel Wingrove: the latter of whom was responsible for re-issuing some video nasties under his Redemption Films label in the 1990s (where Morris also worked). </w:t>
      </w:r>
      <w:r w:rsidRPr="00F14DF7">
        <w:rPr>
          <w:rFonts w:ascii="Times" w:hAnsi="Times"/>
          <w:i/>
        </w:rPr>
        <w:t>Video Nasties</w:t>
      </w:r>
      <w:r w:rsidRPr="00F14DF7">
        <w:rPr>
          <w:rFonts w:ascii="Times" w:hAnsi="Times"/>
        </w:rPr>
        <w:t xml:space="preserve"> and </w:t>
      </w:r>
      <w:r w:rsidRPr="00F14DF7">
        <w:rPr>
          <w:rFonts w:ascii="Times" w:hAnsi="Times"/>
          <w:i/>
        </w:rPr>
        <w:t>Video Nasties 2</w:t>
      </w:r>
      <w:r w:rsidRPr="00F14DF7">
        <w:rPr>
          <w:rFonts w:ascii="Times" w:hAnsi="Times"/>
        </w:rPr>
        <w:t xml:space="preserve"> are penned by Allan Bryce, the editor of Britain’s leading horror film magazine, </w:t>
      </w:r>
      <w:r w:rsidRPr="00F14DF7">
        <w:rPr>
          <w:rFonts w:ascii="Times" w:hAnsi="Times"/>
          <w:i/>
        </w:rPr>
        <w:t>The Dark Side</w:t>
      </w:r>
      <w:r w:rsidRPr="00F14DF7">
        <w:rPr>
          <w:rFonts w:ascii="Times" w:hAnsi="Times"/>
        </w:rPr>
        <w:t>, and also feature the involvement of Morris.</w:t>
      </w:r>
    </w:p>
  </w:endnote>
  <w:endnote w:id="2">
    <w:p w14:paraId="5D505B20" w14:textId="77777777"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The documentaries, </w:t>
      </w:r>
      <w:r w:rsidRPr="00F14DF7">
        <w:rPr>
          <w:rFonts w:ascii="Times" w:hAnsi="Times"/>
          <w:i/>
        </w:rPr>
        <w:t xml:space="preserve">Ban the Sadist Videos: Part 1 </w:t>
      </w:r>
      <w:r w:rsidRPr="00F14DF7">
        <w:rPr>
          <w:rFonts w:ascii="Times" w:hAnsi="Times"/>
        </w:rPr>
        <w:t xml:space="preserve">and </w:t>
      </w:r>
      <w:r w:rsidRPr="00F14DF7">
        <w:rPr>
          <w:rFonts w:ascii="Times" w:hAnsi="Times"/>
          <w:i/>
        </w:rPr>
        <w:t xml:space="preserve">2 </w:t>
      </w:r>
      <w:r w:rsidRPr="00F14DF7">
        <w:rPr>
          <w:rFonts w:ascii="Times" w:hAnsi="Times"/>
        </w:rPr>
        <w:t xml:space="preserve">(Gregory 2005), </w:t>
      </w:r>
      <w:r w:rsidRPr="00F14DF7">
        <w:rPr>
          <w:rFonts w:ascii="Times" w:hAnsi="Times"/>
          <w:i/>
        </w:rPr>
        <w:t>Video Nasties: Moral Panic, Censorship and Videotape</w:t>
      </w:r>
      <w:r w:rsidRPr="00F14DF7">
        <w:rPr>
          <w:rFonts w:ascii="Times" w:hAnsi="Times"/>
        </w:rPr>
        <w:t xml:space="preserve"> (West 2010) and </w:t>
      </w:r>
      <w:r w:rsidRPr="00F14DF7">
        <w:rPr>
          <w:rFonts w:ascii="Times" w:hAnsi="Times"/>
          <w:i/>
        </w:rPr>
        <w:t>Video Nasties: Draconian Days</w:t>
      </w:r>
      <w:r w:rsidRPr="00F14DF7">
        <w:rPr>
          <w:rFonts w:ascii="Times" w:hAnsi="Times"/>
        </w:rPr>
        <w:t xml:space="preserve"> (West 2014), as well as “Under Pressure”, an episode of the recent BBC series </w:t>
      </w:r>
      <w:r w:rsidRPr="00F14DF7">
        <w:rPr>
          <w:rFonts w:ascii="Times" w:hAnsi="Times"/>
          <w:i/>
        </w:rPr>
        <w:t xml:space="preserve">The 80s with Dominic Sandbrook </w:t>
      </w:r>
      <w:r w:rsidRPr="00F14DF7">
        <w:rPr>
          <w:rFonts w:ascii="Times" w:hAnsi="Times"/>
        </w:rPr>
        <w:t xml:space="preserve">(2016), also contribute to this discourse. </w:t>
      </w:r>
    </w:p>
  </w:endnote>
  <w:endnote w:id="3">
    <w:p w14:paraId="6EC4C35F" w14:textId="570B657B"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There were of course a number of companies that did have specific demographics in sight, such as Scripglow and Michael Barratt Ltd, which distributed softcore pornography and DIY instructional videos respectively, but these were in the minority (on Scripglow, see Lockey; on Barratt see Wade “Michael Barratt”).</w:t>
      </w:r>
    </w:p>
  </w:endnote>
  <w:endnote w:id="4">
    <w:p w14:paraId="0D88112B" w14:textId="57BDF9F1"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Intervision features in all of the aforementioned coffee-table books. Tellingly, a US-based cult DVD label, Severin Films, acquired the company name in 2012, and went on to relaunch Intervision as the distributor of a number of micro-budget shot-on-video (SOV) European horror films such as </w:t>
      </w:r>
      <w:r w:rsidRPr="00F14DF7">
        <w:rPr>
          <w:rFonts w:ascii="Times" w:hAnsi="Times"/>
          <w:i/>
        </w:rPr>
        <w:t>The Burning Moon</w:t>
      </w:r>
      <w:r w:rsidRPr="00F14DF7">
        <w:rPr>
          <w:rFonts w:ascii="Times" w:hAnsi="Times"/>
        </w:rPr>
        <w:t xml:space="preserve"> (Ittenbach 1992) and </w:t>
      </w:r>
      <w:r w:rsidRPr="00F14DF7">
        <w:rPr>
          <w:rFonts w:ascii="Times" w:hAnsi="Times"/>
          <w:i/>
        </w:rPr>
        <w:t>Island of the Living Dead</w:t>
      </w:r>
      <w:r w:rsidRPr="00F14DF7">
        <w:rPr>
          <w:rFonts w:ascii="Times" w:hAnsi="Times"/>
        </w:rPr>
        <w:t xml:space="preserve"> (Mattei 2008), as well as promote several limited edition facsimile VHS re-releases of video nasty titles including </w:t>
      </w:r>
      <w:r w:rsidRPr="00F14DF7">
        <w:rPr>
          <w:rFonts w:ascii="Times" w:hAnsi="Times"/>
          <w:i/>
        </w:rPr>
        <w:t>Expose</w:t>
      </w:r>
      <w:r w:rsidRPr="00F14DF7">
        <w:rPr>
          <w:rFonts w:ascii="Times" w:hAnsi="Times"/>
        </w:rPr>
        <w:t xml:space="preserve"> and </w:t>
      </w:r>
      <w:r w:rsidRPr="00F14DF7">
        <w:rPr>
          <w:rFonts w:ascii="Times" w:hAnsi="Times"/>
          <w:i/>
        </w:rPr>
        <w:t xml:space="preserve">The Gestapo’s Last Orgy </w:t>
      </w:r>
      <w:r w:rsidRPr="00F14DF7">
        <w:rPr>
          <w:rFonts w:ascii="Times" w:hAnsi="Times"/>
        </w:rPr>
        <w:t xml:space="preserve">(Canevari 1977). This was a business move done under the pretense that, according to Severin’s press release, Intervision had “been dedicated to everything fascinating and extraordinary about obscure genre works” since “the days of plastic clamshell VHS” (Anon. “Severin”). </w:t>
      </w:r>
    </w:p>
  </w:endnote>
  <w:endnote w:id="5">
    <w:p w14:paraId="380769A0" w14:textId="77777777"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In 1974, the trade paper </w:t>
      </w:r>
      <w:r w:rsidRPr="00F14DF7">
        <w:rPr>
          <w:rFonts w:ascii="Times" w:hAnsi="Times"/>
          <w:i/>
        </w:rPr>
        <w:t>CinemaTV Today</w:t>
      </w:r>
      <w:r w:rsidRPr="00F14DF7">
        <w:rPr>
          <w:rFonts w:ascii="Times" w:hAnsi="Times"/>
        </w:rPr>
        <w:t xml:space="preserve">, published the first ever directory of audio visual companies, in which Intervision appears (Barton 1974; on the pre-Betamax history of VCRs, see MacDonald 28-32). </w:t>
      </w:r>
    </w:p>
  </w:endnote>
  <w:endnote w:id="6">
    <w:p w14:paraId="0F6BF226" w14:textId="65D8CE49"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Other companies included VCL, BBC Enterprises Film Sales, Audio and Visual Ltd., Istead Audio Visual, and the video arm of the International Publishing Corporation (IPC). All dealt in pre-recorded videos, but their catalogues were largely made up of non-fiction material such as previously-televised music programs, documentaries, sports titles, or, in the specific case of Instead, films from the NASA archives (Sanders 53).  </w:t>
      </w:r>
    </w:p>
  </w:endnote>
  <w:endnote w:id="7">
    <w:p w14:paraId="08AABDC3" w14:textId="3AF391DF"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Examples include Hello, Fletcher, Go, Replay, 21st Century, Precision, Cinehollywood, Guild, Video Tape Centre, Iver Film Services, Walton and Kingston. This list is indicative. In the middle of 1982, there were over 80 companies in operation (Walker “Video Nicies”). </w:t>
      </w:r>
    </w:p>
  </w:endnote>
  <w:endnote w:id="8">
    <w:p w14:paraId="193E8DFA" w14:textId="5AB63202"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The moniker “WCI Home Video” did not actually make it onto the packaging of Warner Bros. releases; by the time the videocassettes made it onto the market, its video division had been renamed “Warner Home Video”.</w:t>
      </w:r>
    </w:p>
  </w:endnote>
  <w:endnote w:id="9">
    <w:p w14:paraId="0FD962C6" w14:textId="237AC893"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Several other independent companies had similar backgrounds in the audio-visual sector, including Mountain, Hokushin, and Iver Film Services.</w:t>
      </w:r>
    </w:p>
  </w:endnote>
  <w:endnote w:id="10">
    <w:p w14:paraId="21AF0D30" w14:textId="74B1F718"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The notable exception here is Fox, which licensed a number of it older films to the US-based independent Magnetic Video before buying the company out completely in 1979 (Greenberg </w:t>
      </w:r>
      <w:r w:rsidRPr="00F14DF7">
        <w:rPr>
          <w:rFonts w:ascii="Times" w:hAnsi="Times"/>
          <w:color w:val="000000"/>
        </w:rPr>
        <w:t>52-6).</w:t>
      </w:r>
    </w:p>
  </w:endnote>
  <w:endnote w:id="11">
    <w:p w14:paraId="5399BA4F" w14:textId="788590E3"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Independent video companies did on occasion license independently produced films that had proven popular on their cinema run. This was true, for instance, of Intervision and the chart-topping exploitation film </w:t>
      </w:r>
      <w:r w:rsidRPr="00F14DF7">
        <w:rPr>
          <w:rFonts w:ascii="Times" w:hAnsi="Times"/>
          <w:i/>
        </w:rPr>
        <w:t>The Exterminator</w:t>
      </w:r>
      <w:r w:rsidRPr="00F14DF7">
        <w:rPr>
          <w:rFonts w:ascii="Times" w:hAnsi="Times"/>
        </w:rPr>
        <w:t xml:space="preserve"> (Glickenhaus 1980) (Walker, “Rewind, Playback”). </w:t>
      </w:r>
    </w:p>
  </w:endnote>
  <w:endnote w:id="12">
    <w:p w14:paraId="4B8D5AAA" w14:textId="5CDB42C4"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In 1981, Intervision and Alpha struck a deal whereby the former would distribute onto video the latter’s most popular theatrical releases (Walker “Rewind, Playback”).</w:t>
      </w:r>
    </w:p>
  </w:endnote>
  <w:endnote w:id="13">
    <w:p w14:paraId="08DC102A" w14:textId="77777777"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It should be noted that the image of the “Oscar” has been modified slightly, presumably to avoid legal action.</w:t>
      </w:r>
    </w:p>
  </w:endnote>
  <w:endnote w:id="14">
    <w:p w14:paraId="7D64DE04" w14:textId="77777777" w:rsidR="00C93569" w:rsidRPr="00F14DF7" w:rsidRDefault="00C93569" w:rsidP="00BA5461">
      <w:pPr>
        <w:pStyle w:val="EndnoteText"/>
        <w:spacing w:line="480" w:lineRule="auto"/>
        <w:ind w:left="-1134"/>
        <w:rPr>
          <w:rFonts w:ascii="Times" w:hAnsi="Times"/>
        </w:rPr>
      </w:pPr>
      <w:r w:rsidRPr="00F14DF7">
        <w:rPr>
          <w:rFonts w:ascii="Times" w:hAnsi="Times"/>
        </w:rPr>
        <w:tab/>
      </w:r>
      <w:r w:rsidRPr="00F14DF7">
        <w:rPr>
          <w:rStyle w:val="EndnoteReference"/>
          <w:rFonts w:ascii="Times" w:hAnsi="Times"/>
        </w:rPr>
        <w:endnoteRef/>
      </w:r>
      <w:r w:rsidRPr="00F14DF7">
        <w:rPr>
          <w:rFonts w:ascii="Times" w:hAnsi="Times"/>
        </w:rPr>
        <w:t xml:space="preserve"> A couple of majors, MGM/UA and Walt Disney, also repeatedly fell into the “others” category. But, in spite of these anomalies, the market was unquestionably in favor of the bigger companies.</w:t>
      </w:r>
    </w:p>
    <w:p w14:paraId="21A63997" w14:textId="77777777" w:rsidR="00C93569" w:rsidRPr="00F14DF7" w:rsidRDefault="00C93569" w:rsidP="00BA5461">
      <w:pPr>
        <w:pStyle w:val="EndnoteText"/>
        <w:spacing w:line="480" w:lineRule="auto"/>
        <w:ind w:left="-1134"/>
        <w:rPr>
          <w:rFonts w:ascii="Times" w:hAnsi="Times"/>
        </w:rPr>
      </w:pPr>
    </w:p>
    <w:p w14:paraId="00FC0C55" w14:textId="77777777" w:rsidR="00C93569" w:rsidRPr="00F14DF7" w:rsidRDefault="00C93569" w:rsidP="00BA5461">
      <w:pPr>
        <w:pStyle w:val="EndnoteText"/>
        <w:spacing w:line="480" w:lineRule="auto"/>
        <w:ind w:left="-1134"/>
        <w:rPr>
          <w:rFonts w:ascii="Times" w:hAnsi="Times"/>
        </w:rPr>
      </w:pPr>
    </w:p>
    <w:p w14:paraId="2CFFC854" w14:textId="6D630B07" w:rsidR="00C93569" w:rsidRPr="006D0C2A" w:rsidRDefault="00C93569" w:rsidP="0093137A">
      <w:pPr>
        <w:keepNext/>
        <w:keepLines/>
        <w:spacing w:after="0" w:line="480" w:lineRule="auto"/>
        <w:ind w:left="-1134"/>
        <w:outlineLvl w:val="0"/>
        <w:rPr>
          <w:rFonts w:ascii="Times" w:eastAsiaTheme="majorEastAsia" w:hAnsi="Times" w:cstheme="majorBidi"/>
          <w:bCs/>
          <w:sz w:val="24"/>
          <w:szCs w:val="24"/>
          <w:lang w:eastAsia="en-US"/>
        </w:rPr>
      </w:pPr>
      <w:r w:rsidRPr="006D0C2A">
        <w:rPr>
          <w:rFonts w:ascii="Times" w:eastAsiaTheme="majorEastAsia" w:hAnsi="Times" w:cstheme="majorBidi"/>
          <w:bCs/>
          <w:sz w:val="24"/>
          <w:szCs w:val="24"/>
          <w:lang w:eastAsia="en-US"/>
        </w:rPr>
        <w:t>W</w:t>
      </w:r>
      <w:r w:rsidR="006D0C2A">
        <w:rPr>
          <w:rFonts w:ascii="Times" w:eastAsiaTheme="majorEastAsia" w:hAnsi="Times" w:cstheme="majorBidi"/>
          <w:bCs/>
          <w:sz w:val="24"/>
          <w:szCs w:val="24"/>
          <w:lang w:eastAsia="en-US"/>
        </w:rPr>
        <w:t>ORKS CITED</w:t>
      </w:r>
    </w:p>
    <w:p w14:paraId="1B8C9822" w14:textId="77777777" w:rsidR="006D0C2A" w:rsidRDefault="006D0C2A" w:rsidP="00BA5461">
      <w:pPr>
        <w:spacing w:after="0" w:line="480" w:lineRule="auto"/>
        <w:ind w:left="-1134"/>
        <w:rPr>
          <w:rFonts w:ascii="Times" w:eastAsiaTheme="minorHAnsi" w:hAnsi="Times"/>
          <w:sz w:val="24"/>
          <w:szCs w:val="24"/>
          <w:lang w:eastAsia="en-US"/>
        </w:rPr>
      </w:pPr>
    </w:p>
    <w:p w14:paraId="735F65D5" w14:textId="3759A4E6"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Anon., “‘Busine</w:t>
      </w:r>
      <w:r w:rsidR="006D0C2A">
        <w:rPr>
          <w:rFonts w:ascii="Times" w:eastAsiaTheme="minorHAnsi" w:hAnsi="Times"/>
          <w:sz w:val="24"/>
          <w:szCs w:val="24"/>
          <w:lang w:eastAsia="en-US"/>
        </w:rPr>
        <w:t>ss is Booming’ Says Intervision.</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World</w:t>
      </w:r>
      <w:r w:rsidRPr="00F14DF7">
        <w:rPr>
          <w:rFonts w:ascii="Times" w:eastAsiaTheme="minorHAnsi" w:hAnsi="Times"/>
          <w:sz w:val="24"/>
          <w:szCs w:val="24"/>
          <w:lang w:eastAsia="en-US"/>
        </w:rPr>
        <w:t>, 1.3 (1979): 45-65.</w:t>
      </w:r>
    </w:p>
    <w:p w14:paraId="61433641" w14:textId="00C5457F" w:rsidR="00C93569" w:rsidRPr="00F14DF7" w:rsidRDefault="00A92EF5" w:rsidP="00F96374">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“Intervision - on Top of the World</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Screen International</w:t>
      </w:r>
      <w:r w:rsidR="00C93569" w:rsidRPr="00F14DF7">
        <w:rPr>
          <w:rFonts w:ascii="Times" w:eastAsiaTheme="minorHAnsi" w:hAnsi="Times"/>
          <w:sz w:val="24"/>
          <w:szCs w:val="24"/>
          <w:lang w:eastAsia="en-US"/>
        </w:rPr>
        <w:t xml:space="preserve"> 263, 18-25 Oct 1980:106.</w:t>
      </w:r>
    </w:p>
    <w:p w14:paraId="790F017D" w14:textId="65CE4E5F" w:rsidR="00C93569" w:rsidRPr="00F14DF7" w:rsidRDefault="00A92EF5" w:rsidP="00F96374">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“Intervision in UA Scoop</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Screen International</w:t>
      </w:r>
      <w:r w:rsidR="00C93569" w:rsidRPr="00F14DF7">
        <w:rPr>
          <w:rFonts w:ascii="Times" w:eastAsiaTheme="minorHAnsi" w:hAnsi="Times"/>
          <w:sz w:val="24"/>
          <w:szCs w:val="24"/>
          <w:lang w:eastAsia="en-US"/>
        </w:rPr>
        <w:t xml:space="preserve"> 257, 13-20 Sep 1980: 1. </w:t>
      </w:r>
    </w:p>
    <w:p w14:paraId="641E7349" w14:textId="69EA78B6" w:rsidR="00C93569" w:rsidRPr="00F14DF7" w:rsidRDefault="00A92EF5" w:rsidP="009A71B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“Intervision’s Big Profits</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Video Business</w:t>
      </w:r>
      <w:r w:rsidR="00C93569" w:rsidRPr="00F14DF7">
        <w:rPr>
          <w:rFonts w:ascii="Times" w:eastAsiaTheme="minorHAnsi" w:hAnsi="Times"/>
          <w:sz w:val="24"/>
          <w:szCs w:val="24"/>
          <w:lang w:eastAsia="en-US"/>
        </w:rPr>
        <w:t xml:space="preserve"> 2.3, March 1982: 3.</w:t>
      </w:r>
    </w:p>
    <w:p w14:paraId="79EB7A47" w14:textId="3C3F5EF3" w:rsidR="00C93569" w:rsidRPr="00F14DF7" w:rsidRDefault="00A92EF5" w:rsidP="006C353B">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“HVS Freshen up for Summer</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Television and Video Retailer</w:t>
      </w:r>
      <w:r w:rsidR="00C93569" w:rsidRPr="00F14DF7">
        <w:rPr>
          <w:rFonts w:ascii="Times" w:eastAsiaTheme="minorHAnsi" w:hAnsi="Times"/>
          <w:sz w:val="24"/>
          <w:szCs w:val="24"/>
          <w:lang w:eastAsia="en-US"/>
        </w:rPr>
        <w:t>, May 1982: 60.</w:t>
      </w:r>
    </w:p>
    <w:p w14:paraId="6635F1EA" w14:textId="77777777" w:rsidR="00F841D0" w:rsidRPr="00F14DF7" w:rsidRDefault="00F841D0" w:rsidP="00F841D0">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 “Distributors Move to Restrict New Accounts in ‘Rationalisation’.” </w:t>
      </w:r>
      <w:r w:rsidRPr="00F14DF7">
        <w:rPr>
          <w:rFonts w:ascii="Times" w:eastAsiaTheme="minorHAnsi" w:hAnsi="Times"/>
          <w:i/>
          <w:sz w:val="24"/>
          <w:szCs w:val="24"/>
          <w:lang w:eastAsia="en-US"/>
        </w:rPr>
        <w:t>Video Business</w:t>
      </w:r>
      <w:r w:rsidRPr="00F14DF7">
        <w:rPr>
          <w:rFonts w:ascii="Times" w:eastAsiaTheme="minorHAnsi" w:hAnsi="Times"/>
          <w:sz w:val="24"/>
          <w:szCs w:val="24"/>
          <w:lang w:eastAsia="en-US"/>
        </w:rPr>
        <w:t xml:space="preserve">, 2.7 </w:t>
      </w:r>
    </w:p>
    <w:p w14:paraId="44097B90" w14:textId="54AFBF76" w:rsidR="00F841D0" w:rsidRPr="00F14DF7" w:rsidRDefault="00F841D0" w:rsidP="006C353B">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b/>
        <w:t>(1982): 1.</w:t>
      </w:r>
    </w:p>
    <w:p w14:paraId="3AC72708" w14:textId="013934FA" w:rsidR="00C93569" w:rsidRPr="00F14DF7" w:rsidRDefault="00A92EF5" w:rsidP="00891CB6">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“It’s all Go—£60,000 spend to promote eight films</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Video Business</w:t>
      </w:r>
      <w:r w:rsidR="00C93569" w:rsidRPr="00F14DF7">
        <w:rPr>
          <w:rFonts w:ascii="Times" w:eastAsiaTheme="minorHAnsi" w:hAnsi="Times"/>
          <w:sz w:val="24"/>
          <w:szCs w:val="24"/>
          <w:lang w:eastAsia="en-US"/>
        </w:rPr>
        <w:t xml:space="preserve"> 2.13, September 1982: </w:t>
      </w:r>
    </w:p>
    <w:p w14:paraId="66395E97" w14:textId="4B571604" w:rsidR="00C93569" w:rsidRPr="00F14DF7" w:rsidRDefault="00C93569" w:rsidP="00891CB6">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b/>
        <w:t>16.</w:t>
      </w:r>
    </w:p>
    <w:p w14:paraId="1E88D39F" w14:textId="5947468A" w:rsidR="00C93569" w:rsidRPr="00F14DF7" w:rsidRDefault="0081044B" w:rsidP="00891CB6">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A92EF5"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“Going… Going… GO!</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Television and Video Retailer</w:t>
      </w:r>
      <w:r w:rsidR="00C93569" w:rsidRPr="00F14DF7">
        <w:rPr>
          <w:rFonts w:ascii="Times" w:eastAsiaTheme="minorHAnsi" w:hAnsi="Times"/>
          <w:sz w:val="24"/>
          <w:szCs w:val="24"/>
          <w:lang w:eastAsia="en-US"/>
        </w:rPr>
        <w:t>, December 1982: 36-8.</w:t>
      </w:r>
    </w:p>
    <w:p w14:paraId="2235235F" w14:textId="5B005BD1" w:rsidR="00C93569" w:rsidRPr="00F14DF7" w:rsidRDefault="0081044B" w:rsidP="00191B1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A92EF5"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“First Quarter Chart Share Survey.” </w:t>
      </w:r>
      <w:r w:rsidR="00C93569" w:rsidRPr="00F14DF7">
        <w:rPr>
          <w:rFonts w:ascii="Times" w:eastAsiaTheme="minorHAnsi" w:hAnsi="Times"/>
          <w:i/>
          <w:sz w:val="24"/>
          <w:szCs w:val="24"/>
          <w:lang w:eastAsia="en-US"/>
        </w:rPr>
        <w:t>Video Business</w:t>
      </w:r>
      <w:r w:rsidR="00C93569" w:rsidRPr="00F14DF7">
        <w:rPr>
          <w:rFonts w:ascii="Times" w:eastAsiaTheme="minorHAnsi" w:hAnsi="Times"/>
          <w:sz w:val="24"/>
          <w:szCs w:val="24"/>
          <w:lang w:eastAsia="en-US"/>
        </w:rPr>
        <w:t>,</w:t>
      </w:r>
      <w:r w:rsidR="00C93569" w:rsidRPr="00F14DF7">
        <w:rPr>
          <w:rFonts w:ascii="Times" w:eastAsiaTheme="minorHAnsi" w:hAnsi="Times"/>
          <w:i/>
          <w:sz w:val="24"/>
          <w:szCs w:val="24"/>
          <w:lang w:eastAsia="en-US"/>
        </w:rPr>
        <w:t xml:space="preserve"> </w:t>
      </w:r>
      <w:r w:rsidR="00C93569" w:rsidRPr="00F14DF7">
        <w:rPr>
          <w:rFonts w:ascii="Times" w:eastAsiaTheme="minorHAnsi" w:hAnsi="Times"/>
          <w:sz w:val="24"/>
          <w:szCs w:val="24"/>
          <w:lang w:eastAsia="en-US"/>
        </w:rPr>
        <w:t>3.11 (1983): 8.</w:t>
      </w:r>
    </w:p>
    <w:p w14:paraId="70CE0C78" w14:textId="693F564F" w:rsidR="00C93569" w:rsidRPr="00F14DF7" w:rsidRDefault="00A92EF5" w:rsidP="00AA1E8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“Second Quarter Chart Share Survey</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Video Business</w:t>
      </w:r>
      <w:r w:rsidR="00C93569" w:rsidRPr="00F14DF7">
        <w:rPr>
          <w:rFonts w:ascii="Times" w:eastAsiaTheme="minorHAnsi" w:hAnsi="Times"/>
          <w:sz w:val="24"/>
          <w:szCs w:val="24"/>
          <w:lang w:eastAsia="en-US"/>
        </w:rPr>
        <w:t>,</w:t>
      </w:r>
      <w:r w:rsidR="00C93569" w:rsidRPr="00F14DF7">
        <w:rPr>
          <w:rFonts w:ascii="Times" w:eastAsiaTheme="minorHAnsi" w:hAnsi="Times"/>
          <w:i/>
          <w:sz w:val="24"/>
          <w:szCs w:val="24"/>
          <w:lang w:eastAsia="en-US"/>
        </w:rPr>
        <w:t xml:space="preserve"> </w:t>
      </w:r>
      <w:r w:rsidR="00C93569" w:rsidRPr="00F14DF7">
        <w:rPr>
          <w:rFonts w:ascii="Times" w:eastAsiaTheme="minorHAnsi" w:hAnsi="Times"/>
          <w:sz w:val="24"/>
          <w:szCs w:val="24"/>
          <w:lang w:eastAsia="en-US"/>
        </w:rPr>
        <w:t>3.23 (1983): 5.</w:t>
      </w:r>
    </w:p>
    <w:p w14:paraId="2E603C2D" w14:textId="305D28AC" w:rsidR="00C93569" w:rsidRPr="00F14DF7" w:rsidRDefault="00A92EF5" w:rsidP="00AA1E8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“More Majors Ponder File Discounts</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Video Business</w:t>
      </w:r>
      <w:r w:rsidR="00C93569" w:rsidRPr="00F14DF7">
        <w:rPr>
          <w:rFonts w:ascii="Times" w:eastAsiaTheme="minorHAnsi" w:hAnsi="Times"/>
          <w:sz w:val="24"/>
          <w:szCs w:val="24"/>
          <w:lang w:eastAsia="en-US"/>
        </w:rPr>
        <w:t>, 3.27, (1983): 4.</w:t>
      </w:r>
    </w:p>
    <w:p w14:paraId="12CB808E" w14:textId="48AB0B10" w:rsidR="00C93569" w:rsidRPr="00F14DF7" w:rsidRDefault="00A92EF5" w:rsidP="00AA1E8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“Iver to CBS-Fox for S &amp; D</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 xml:space="preserve">Video Business </w:t>
      </w:r>
      <w:r w:rsidR="00C93569" w:rsidRPr="00F14DF7">
        <w:rPr>
          <w:rFonts w:ascii="Times" w:eastAsiaTheme="minorHAnsi" w:hAnsi="Times"/>
          <w:sz w:val="24"/>
          <w:szCs w:val="24"/>
          <w:lang w:eastAsia="en-US"/>
        </w:rPr>
        <w:t>3.29, (1983): 4.</w:t>
      </w:r>
    </w:p>
    <w:p w14:paraId="47B36936" w14:textId="3B216493" w:rsidR="00C93569" w:rsidRPr="00F14DF7" w:rsidRDefault="00A92EF5" w:rsidP="009A71B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“Movie Pacts with CBS-Fox</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 xml:space="preserve">Video Business </w:t>
      </w:r>
      <w:r w:rsidR="00C93569" w:rsidRPr="00F14DF7">
        <w:rPr>
          <w:rFonts w:ascii="Times" w:eastAsiaTheme="minorHAnsi" w:hAnsi="Times"/>
          <w:sz w:val="24"/>
          <w:szCs w:val="24"/>
          <w:lang w:eastAsia="en-US"/>
        </w:rPr>
        <w:t xml:space="preserve">3.31, 26 September 1983: 4. </w:t>
      </w:r>
    </w:p>
    <w:p w14:paraId="66F47B41" w14:textId="5F1F9B08" w:rsidR="00C93569" w:rsidRPr="00F14DF7" w:rsidRDefault="00A92EF5" w:rsidP="009A71B1">
      <w:pPr>
        <w:spacing w:after="0" w:line="480" w:lineRule="auto"/>
        <w:ind w:left="-1134"/>
        <w:rPr>
          <w:rFonts w:ascii="Times" w:eastAsiaTheme="minorHAnsi" w:hAnsi="Times"/>
          <w:color w:val="000000" w:themeColor="text1"/>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“Severin to Handle Production for DVD Label Intervision.” </w:t>
      </w:r>
      <w:hyperlink r:id="rId1" w:history="1">
        <w:r w:rsidR="00C93569" w:rsidRPr="00F14DF7">
          <w:rPr>
            <w:rStyle w:val="Hyperlink"/>
            <w:rFonts w:ascii="Times" w:eastAsiaTheme="minorHAnsi" w:hAnsi="Times"/>
            <w:color w:val="000000" w:themeColor="text1"/>
            <w:sz w:val="24"/>
            <w:szCs w:val="24"/>
            <w:u w:val="none"/>
            <w:lang w:eastAsia="en-US"/>
          </w:rPr>
          <w:t>https://severin-</w:t>
        </w:r>
      </w:hyperlink>
    </w:p>
    <w:p w14:paraId="0AEAB8E9" w14:textId="77777777" w:rsidR="00C93569" w:rsidRPr="00F14DF7" w:rsidRDefault="00C93569" w:rsidP="009A71B1">
      <w:pPr>
        <w:spacing w:after="0" w:line="480" w:lineRule="auto"/>
        <w:ind w:left="-1134"/>
        <w:rPr>
          <w:rFonts w:ascii="Times" w:eastAsiaTheme="minorHAnsi" w:hAnsi="Times"/>
          <w:sz w:val="24"/>
          <w:szCs w:val="24"/>
          <w:lang w:eastAsia="en-US"/>
        </w:rPr>
      </w:pPr>
      <w:r w:rsidRPr="00F14DF7">
        <w:rPr>
          <w:rFonts w:ascii="Times" w:eastAsiaTheme="minorHAnsi" w:hAnsi="Times"/>
          <w:color w:val="000000" w:themeColor="text1"/>
          <w:sz w:val="24"/>
          <w:szCs w:val="24"/>
          <w:lang w:eastAsia="en-US"/>
        </w:rPr>
        <w:tab/>
        <w:t xml:space="preserve">films.com/severin-to-handle-productionmarketing-for-dvd-label-intervision/ </w:t>
      </w:r>
      <w:r w:rsidRPr="00F14DF7">
        <w:rPr>
          <w:rFonts w:ascii="Times" w:eastAsiaTheme="minorHAnsi" w:hAnsi="Times"/>
          <w:sz w:val="24"/>
          <w:szCs w:val="24"/>
          <w:lang w:eastAsia="en-US"/>
        </w:rPr>
        <w:t xml:space="preserve">[accessed 5 Aug </w:t>
      </w:r>
    </w:p>
    <w:p w14:paraId="0993BF53" w14:textId="33B49540" w:rsidR="00C93569" w:rsidRPr="00F14DF7" w:rsidRDefault="00C93569" w:rsidP="009A71B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b/>
        <w:t>2016].</w:t>
      </w:r>
    </w:p>
    <w:p w14:paraId="31CE856D" w14:textId="77777777"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Barker, Martin, Ed. </w:t>
      </w:r>
      <w:r w:rsidRPr="00F14DF7">
        <w:rPr>
          <w:rFonts w:ascii="Times" w:eastAsiaTheme="minorHAnsi" w:hAnsi="Times"/>
          <w:i/>
          <w:sz w:val="24"/>
          <w:szCs w:val="24"/>
          <w:lang w:eastAsia="en-US"/>
        </w:rPr>
        <w:t>The Video Nasties: Freedom and Censorship in the Media</w:t>
      </w:r>
      <w:r w:rsidRPr="00F14DF7">
        <w:rPr>
          <w:rFonts w:ascii="Times" w:eastAsiaTheme="minorHAnsi" w:hAnsi="Times"/>
          <w:sz w:val="24"/>
          <w:szCs w:val="24"/>
          <w:lang w:eastAsia="en-US"/>
        </w:rPr>
        <w:t xml:space="preserve">. London: Pluto </w:t>
      </w:r>
    </w:p>
    <w:p w14:paraId="31B2A2C7" w14:textId="188D546A"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b/>
        <w:t>Press, 1984.</w:t>
      </w:r>
    </w:p>
    <w:p w14:paraId="6F647B3D" w14:textId="544A5C29" w:rsidR="008033A4" w:rsidRPr="00F14DF7" w:rsidRDefault="008033A4"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Barton, Brenda. “Who’s Doing What in Audio Visual</w:t>
      </w:r>
      <w:r w:rsidR="006D0C2A">
        <w:rPr>
          <w:rFonts w:ascii="Times" w:eastAsiaTheme="minorHAnsi" w:hAnsi="Times"/>
          <w:sz w:val="24"/>
          <w:szCs w:val="24"/>
          <w:lang w:eastAsia="en-US"/>
        </w:rPr>
        <w: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CinemaTV Today</w:t>
      </w:r>
      <w:r w:rsidRPr="00F14DF7">
        <w:rPr>
          <w:rFonts w:ascii="Times" w:eastAsiaTheme="minorHAnsi" w:hAnsi="Times"/>
          <w:sz w:val="24"/>
          <w:szCs w:val="24"/>
          <w:lang w:eastAsia="en-US"/>
        </w:rPr>
        <w:t xml:space="preserve"> 10112, 7 Dec 1974: 9.</w:t>
      </w:r>
    </w:p>
    <w:p w14:paraId="302DAF6E" w14:textId="77777777" w:rsidR="00C93569" w:rsidRPr="00F14DF7" w:rsidRDefault="00C93569" w:rsidP="00BA5461">
      <w:pPr>
        <w:spacing w:after="0" w:line="480" w:lineRule="auto"/>
        <w:ind w:left="-1134"/>
        <w:rPr>
          <w:rFonts w:ascii="Times" w:eastAsiaTheme="minorHAnsi" w:hAnsi="Times"/>
          <w:i/>
          <w:sz w:val="24"/>
          <w:szCs w:val="24"/>
          <w:lang w:eastAsia="en-US"/>
        </w:rPr>
      </w:pPr>
      <w:r w:rsidRPr="00F14DF7">
        <w:rPr>
          <w:rFonts w:ascii="Times" w:eastAsiaTheme="minorHAnsi" w:hAnsi="Times"/>
          <w:sz w:val="24"/>
          <w:szCs w:val="24"/>
          <w:lang w:eastAsia="en-US"/>
        </w:rPr>
        <w:t xml:space="preserve">Brewster, Francis, Marc Morris, and Harvey Fenton. </w:t>
      </w:r>
      <w:r w:rsidRPr="00F14DF7">
        <w:rPr>
          <w:rFonts w:ascii="Times" w:eastAsiaTheme="minorHAnsi" w:hAnsi="Times"/>
          <w:i/>
          <w:sz w:val="24"/>
          <w:szCs w:val="24"/>
          <w:lang w:eastAsia="en-US"/>
        </w:rPr>
        <w:t xml:space="preserve">Shock! Horror!: Astounding Artwork from the </w:t>
      </w:r>
    </w:p>
    <w:p w14:paraId="732A06AE" w14:textId="69D707F1"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i/>
          <w:sz w:val="24"/>
          <w:szCs w:val="24"/>
          <w:lang w:eastAsia="en-US"/>
        </w:rPr>
        <w:tab/>
        <w:t>Video Nasty Era</w:t>
      </w:r>
      <w:r w:rsidRPr="00F14DF7">
        <w:rPr>
          <w:rFonts w:ascii="Times" w:eastAsiaTheme="minorHAnsi" w:hAnsi="Times"/>
          <w:sz w:val="24"/>
          <w:szCs w:val="24"/>
          <w:lang w:eastAsia="en-US"/>
        </w:rPr>
        <w:t>. Guildford: FAB Press, 2005.</w:t>
      </w:r>
    </w:p>
    <w:p w14:paraId="2E4F270A" w14:textId="77777777"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Bryce, Allan. </w:t>
      </w:r>
      <w:r w:rsidRPr="00F14DF7">
        <w:rPr>
          <w:rFonts w:ascii="Times" w:eastAsiaTheme="minorHAnsi" w:hAnsi="Times"/>
          <w:i/>
          <w:sz w:val="24"/>
          <w:szCs w:val="24"/>
          <w:lang w:eastAsia="en-US"/>
        </w:rPr>
        <w:t>Video Nasties 2</w:t>
      </w:r>
      <w:r w:rsidRPr="00F14DF7">
        <w:rPr>
          <w:rFonts w:ascii="Times" w:eastAsiaTheme="minorHAnsi" w:hAnsi="Times"/>
          <w:sz w:val="24"/>
          <w:szCs w:val="24"/>
          <w:lang w:eastAsia="en-US"/>
        </w:rPr>
        <w:t xml:space="preserve">. Cornwall: Stray Cat Publishing, 2001. </w:t>
      </w:r>
    </w:p>
    <w:p w14:paraId="2D997EC7" w14:textId="57719B41"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Nasties</w:t>
      </w:r>
      <w:r w:rsidRPr="00F14DF7">
        <w:rPr>
          <w:rFonts w:ascii="Times" w:eastAsiaTheme="minorHAnsi" w:hAnsi="Times"/>
          <w:sz w:val="24"/>
          <w:szCs w:val="24"/>
          <w:lang w:eastAsia="en-US"/>
        </w:rPr>
        <w:t>. Cornwall: Stray Cat Publishing, 1999.</w:t>
      </w:r>
    </w:p>
    <w:p w14:paraId="74A17174" w14:textId="7BCF376E"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Cassini, Leonard. “Pre-Recorded Video</w:t>
      </w:r>
      <w:r w:rsidR="006D0C2A">
        <w:rPr>
          <w:rFonts w:ascii="Times" w:eastAsiaTheme="minorHAnsi" w:hAnsi="Times"/>
          <w:sz w:val="24"/>
          <w:szCs w:val="24"/>
          <w:lang w:eastAsia="en-US"/>
        </w:rPr>
        <w: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World</w:t>
      </w:r>
      <w:r w:rsidRPr="00F14DF7">
        <w:rPr>
          <w:rFonts w:ascii="Times" w:eastAsiaTheme="minorHAnsi" w:hAnsi="Times"/>
          <w:sz w:val="24"/>
          <w:szCs w:val="24"/>
          <w:lang w:eastAsia="en-US"/>
        </w:rPr>
        <w:t>, 1.5 (1979): 60-2.</w:t>
      </w:r>
    </w:p>
    <w:p w14:paraId="18B26F88" w14:textId="7DBE88B1" w:rsidR="00C93569" w:rsidRPr="00F14DF7" w:rsidRDefault="00C93569" w:rsidP="00DC226F">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Derann</w:t>
      </w:r>
      <w:r w:rsidR="006816D7" w:rsidRPr="00F14DF7">
        <w:rPr>
          <w:rFonts w:ascii="Times" w:eastAsiaTheme="minorHAnsi" w:hAnsi="Times"/>
          <w:sz w:val="24"/>
          <w:szCs w:val="24"/>
          <w:lang w:eastAsia="en-US"/>
        </w:rPr>
        <w:t xml:space="preserve"> Audio Visual</w:t>
      </w:r>
      <w:r w:rsidRPr="00F14DF7">
        <w:rPr>
          <w:rFonts w:ascii="Times" w:eastAsiaTheme="minorHAnsi" w:hAnsi="Times"/>
          <w:sz w:val="24"/>
          <w:szCs w:val="24"/>
          <w:lang w:eastAsia="en-US"/>
        </w:rPr>
        <w:t xml:space="preserve">. Untitled Trade </w:t>
      </w:r>
      <w:r w:rsidR="00D0738D" w:rsidRPr="00F14DF7">
        <w:rPr>
          <w:rFonts w:ascii="Times" w:eastAsiaTheme="minorHAnsi" w:hAnsi="Times"/>
          <w:sz w:val="24"/>
          <w:szCs w:val="24"/>
          <w:lang w:eastAsia="en-US"/>
        </w:rPr>
        <w:t>Advertisement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World</w:t>
      </w:r>
      <w:r w:rsidRPr="00F14DF7">
        <w:rPr>
          <w:rFonts w:ascii="Times" w:eastAsiaTheme="minorHAnsi" w:hAnsi="Times"/>
          <w:sz w:val="24"/>
          <w:szCs w:val="24"/>
          <w:lang w:eastAsia="en-US"/>
        </w:rPr>
        <w:t xml:space="preserve"> 2.4, April 1980: 37.</w:t>
      </w:r>
    </w:p>
    <w:p w14:paraId="1F74FA9F" w14:textId="4482C9AC" w:rsidR="00C93569" w:rsidRPr="00F14DF7" w:rsidRDefault="00A92EF5" w:rsidP="00DC226F">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Catalogue 1</w:t>
      </w:r>
      <w:r w:rsidR="00C93569" w:rsidRPr="00F14DF7">
        <w:rPr>
          <w:rFonts w:ascii="Times" w:eastAsiaTheme="minorHAnsi" w:hAnsi="Times"/>
          <w:sz w:val="24"/>
          <w:szCs w:val="24"/>
          <w:vertAlign w:val="superscript"/>
          <w:lang w:eastAsia="en-US"/>
        </w:rPr>
        <w:t>st</w:t>
      </w:r>
      <w:r w:rsidR="00C93569" w:rsidRPr="00F14DF7">
        <w:rPr>
          <w:rFonts w:ascii="Times" w:eastAsiaTheme="minorHAnsi" w:hAnsi="Times"/>
          <w:sz w:val="24"/>
          <w:szCs w:val="24"/>
          <w:lang w:eastAsia="en-US"/>
        </w:rPr>
        <w:t xml:space="preserve"> Edition. 1981.</w:t>
      </w:r>
    </w:p>
    <w:p w14:paraId="65BF7662" w14:textId="2090AE18" w:rsidR="00C93569" w:rsidRPr="00F14DF7" w:rsidRDefault="00A92EF5" w:rsidP="00DC226F">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Catalogue 4</w:t>
      </w:r>
      <w:r w:rsidR="00C93569" w:rsidRPr="00F14DF7">
        <w:rPr>
          <w:rFonts w:ascii="Times" w:eastAsiaTheme="minorHAnsi" w:hAnsi="Times"/>
          <w:sz w:val="24"/>
          <w:szCs w:val="24"/>
          <w:vertAlign w:val="superscript"/>
          <w:lang w:eastAsia="en-US"/>
        </w:rPr>
        <w:t>th</w:t>
      </w:r>
      <w:r w:rsidR="00C93569" w:rsidRPr="00F14DF7">
        <w:rPr>
          <w:rFonts w:ascii="Times" w:eastAsiaTheme="minorHAnsi" w:hAnsi="Times"/>
          <w:sz w:val="24"/>
          <w:szCs w:val="24"/>
          <w:lang w:eastAsia="en-US"/>
        </w:rPr>
        <w:t xml:space="preserve"> Edition, 1981.</w:t>
      </w:r>
    </w:p>
    <w:p w14:paraId="687FA7A5" w14:textId="0EE8DEBC" w:rsidR="00A92EF5" w:rsidRPr="00F14DF7" w:rsidRDefault="00A92EF5" w:rsidP="00BA5461">
      <w:pPr>
        <w:spacing w:after="0" w:line="480" w:lineRule="auto"/>
        <w:ind w:left="-1134"/>
        <w:rPr>
          <w:rFonts w:ascii="Times" w:eastAsiaTheme="minorHAnsi" w:hAnsi="Times"/>
          <w:i/>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“Derann Backs Dealers with Quality Video &amp; Promotion</w:t>
      </w:r>
      <w:r w:rsidR="006D0C2A">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Supplement issued in </w:t>
      </w:r>
      <w:r w:rsidR="00C93569" w:rsidRPr="00F14DF7">
        <w:rPr>
          <w:rFonts w:ascii="Times" w:eastAsiaTheme="minorHAnsi" w:hAnsi="Times"/>
          <w:i/>
          <w:sz w:val="24"/>
          <w:szCs w:val="24"/>
          <w:lang w:eastAsia="en-US"/>
        </w:rPr>
        <w:t xml:space="preserve">Video </w:t>
      </w:r>
    </w:p>
    <w:p w14:paraId="7561DAFA" w14:textId="718F74A6" w:rsidR="00C93569" w:rsidRPr="00F14DF7" w:rsidRDefault="00A92EF5" w:rsidP="00BA5461">
      <w:pPr>
        <w:spacing w:after="0" w:line="480" w:lineRule="auto"/>
        <w:ind w:left="-1134"/>
        <w:rPr>
          <w:rFonts w:ascii="Times" w:eastAsiaTheme="minorHAnsi" w:hAnsi="Times"/>
          <w:sz w:val="24"/>
          <w:szCs w:val="24"/>
          <w:lang w:eastAsia="en-US"/>
        </w:rPr>
      </w:pPr>
      <w:r w:rsidRPr="00F14DF7">
        <w:rPr>
          <w:rFonts w:ascii="Times" w:eastAsiaTheme="minorHAnsi" w:hAnsi="Times"/>
          <w:i/>
          <w:sz w:val="24"/>
          <w:szCs w:val="24"/>
          <w:lang w:eastAsia="en-US"/>
        </w:rPr>
        <w:tab/>
      </w:r>
      <w:r w:rsidR="00C93569" w:rsidRPr="00F14DF7">
        <w:rPr>
          <w:rFonts w:ascii="Times" w:eastAsiaTheme="minorHAnsi" w:hAnsi="Times"/>
          <w:i/>
          <w:sz w:val="24"/>
          <w:szCs w:val="24"/>
          <w:lang w:eastAsia="en-US"/>
        </w:rPr>
        <w:t>Business</w:t>
      </w:r>
      <w:r w:rsidR="00C93569" w:rsidRPr="00F14DF7">
        <w:rPr>
          <w:rFonts w:ascii="Times" w:eastAsiaTheme="minorHAnsi" w:hAnsi="Times"/>
          <w:sz w:val="24"/>
          <w:szCs w:val="24"/>
          <w:lang w:eastAsia="en-US"/>
        </w:rPr>
        <w:t xml:space="preserve"> 1.12, (1982): 3.</w:t>
      </w:r>
    </w:p>
    <w:p w14:paraId="562F33BF" w14:textId="4B727EC4"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Dean, Peter. “Derann, Derann</w:t>
      </w:r>
      <w:r w:rsidR="006D0C2A">
        <w:rPr>
          <w:rFonts w:ascii="Times" w:eastAsiaTheme="minorHAnsi" w:hAnsi="Times"/>
          <w:sz w:val="24"/>
          <w:szCs w:val="24"/>
          <w:lang w:eastAsia="en-US"/>
        </w:rPr>
        <w: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Television and Video Retailer</w:t>
      </w:r>
      <w:r w:rsidRPr="00F14DF7">
        <w:rPr>
          <w:rFonts w:ascii="Times" w:eastAsiaTheme="minorHAnsi" w:hAnsi="Times"/>
          <w:sz w:val="24"/>
          <w:szCs w:val="24"/>
          <w:lang w:eastAsia="en-US"/>
        </w:rPr>
        <w:t>, 3 Nov 1983: 24-5.</w:t>
      </w:r>
    </w:p>
    <w:p w14:paraId="6BE10E2A" w14:textId="0A4BA100"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“Sons of Conan and Max</w:t>
      </w:r>
      <w:r w:rsidR="006D0C2A">
        <w:rPr>
          <w:rFonts w:ascii="Times" w:eastAsiaTheme="minorHAnsi" w:hAnsi="Times"/>
          <w:sz w:val="24"/>
          <w:szCs w:val="24"/>
          <w:lang w:eastAsia="en-US"/>
        </w:rPr>
        <w: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Retailer</w:t>
      </w:r>
      <w:r w:rsidRPr="00F14DF7">
        <w:rPr>
          <w:rFonts w:ascii="Times" w:eastAsiaTheme="minorHAnsi" w:hAnsi="Times"/>
          <w:sz w:val="24"/>
          <w:szCs w:val="24"/>
          <w:lang w:eastAsia="en-US"/>
        </w:rPr>
        <w:t>, 29 Sep 1983: 23.</w:t>
      </w:r>
    </w:p>
    <w:p w14:paraId="33E941B1" w14:textId="5E1D5C71"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“The Cover-up Job</w:t>
      </w:r>
      <w:r w:rsidR="006D0C2A">
        <w:rPr>
          <w:rFonts w:ascii="Times" w:eastAsiaTheme="minorHAnsi" w:hAnsi="Times"/>
          <w:sz w:val="24"/>
          <w:szCs w:val="24"/>
          <w:lang w:eastAsia="en-US"/>
        </w:rPr>
        <w: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Retailer</w:t>
      </w:r>
      <w:r w:rsidRPr="00F14DF7">
        <w:rPr>
          <w:rFonts w:ascii="Times" w:eastAsiaTheme="minorHAnsi" w:hAnsi="Times"/>
          <w:sz w:val="24"/>
          <w:szCs w:val="24"/>
          <w:lang w:eastAsia="en-US"/>
        </w:rPr>
        <w:t xml:space="preserve">, 30 Jun 1983: 26. </w:t>
      </w:r>
    </w:p>
    <w:p w14:paraId="376B9953" w14:textId="77777777"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Egan, Kate. </w:t>
      </w:r>
      <w:r w:rsidRPr="00F14DF7">
        <w:rPr>
          <w:rFonts w:ascii="Times" w:eastAsiaTheme="minorHAnsi" w:hAnsi="Times"/>
          <w:i/>
          <w:sz w:val="24"/>
          <w:szCs w:val="24"/>
          <w:lang w:eastAsia="en-US"/>
        </w:rPr>
        <w:t>Trash or Treasure? Censorship and the Changing Meanings of the Video Nasties</w:t>
      </w:r>
      <w:r w:rsidRPr="00F14DF7">
        <w:rPr>
          <w:rFonts w:ascii="Times" w:eastAsiaTheme="minorHAnsi" w:hAnsi="Times"/>
          <w:sz w:val="24"/>
          <w:szCs w:val="24"/>
          <w:lang w:eastAsia="en-US"/>
        </w:rPr>
        <w:t xml:space="preserve">. </w:t>
      </w:r>
    </w:p>
    <w:p w14:paraId="1689F473" w14:textId="22C0935E"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b/>
        <w:t>Manchester: Manchester UP, 2007.</w:t>
      </w:r>
    </w:p>
    <w:p w14:paraId="4573AEC0" w14:textId="50E240E2"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Greenberg, Joshua M. </w:t>
      </w:r>
      <w:r w:rsidRPr="00F14DF7">
        <w:rPr>
          <w:rFonts w:ascii="Times" w:eastAsiaTheme="minorHAnsi" w:hAnsi="Times"/>
          <w:i/>
          <w:sz w:val="24"/>
          <w:szCs w:val="24"/>
          <w:lang w:eastAsia="en-US"/>
        </w:rPr>
        <w:t xml:space="preserve">From Betamax to Blockbuster: Video Stores and the Invention of Movies on </w:t>
      </w:r>
      <w:r w:rsidRPr="00F14DF7">
        <w:rPr>
          <w:rFonts w:ascii="Times" w:eastAsiaTheme="minorHAnsi" w:hAnsi="Times"/>
          <w:i/>
          <w:sz w:val="24"/>
          <w:szCs w:val="24"/>
          <w:lang w:eastAsia="en-US"/>
        </w:rPr>
        <w:tab/>
        <w:t>Video</w:t>
      </w:r>
      <w:r w:rsidRPr="00F14DF7">
        <w:rPr>
          <w:rFonts w:ascii="Times" w:eastAsiaTheme="minorHAnsi" w:hAnsi="Times"/>
          <w:sz w:val="24"/>
          <w:szCs w:val="24"/>
          <w:lang w:eastAsia="en-US"/>
        </w:rPr>
        <w:t>. Cambridge: The MIT Press, 2008.</w:t>
      </w:r>
    </w:p>
    <w:p w14:paraId="378CDD72" w14:textId="71967730"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Go Video</w:t>
      </w:r>
      <w:r w:rsidR="006816D7" w:rsidRPr="00F14DF7">
        <w:rPr>
          <w:rFonts w:ascii="Times" w:eastAsiaTheme="minorHAnsi" w:hAnsi="Times"/>
          <w:sz w:val="24"/>
          <w:szCs w:val="24"/>
          <w:lang w:eastAsia="en-US"/>
        </w:rPr>
        <w:t xml:space="preserve"> Ltd.</w:t>
      </w:r>
      <w:r w:rsidRPr="00F14DF7">
        <w:rPr>
          <w:rFonts w:ascii="Times" w:eastAsiaTheme="minorHAnsi" w:hAnsi="Times"/>
          <w:sz w:val="24"/>
          <w:szCs w:val="24"/>
          <w:lang w:eastAsia="en-US"/>
        </w:rPr>
        <w:t xml:space="preserve"> Untitled Trade </w:t>
      </w:r>
      <w:r w:rsidR="00D0738D" w:rsidRPr="00F14DF7">
        <w:rPr>
          <w:rFonts w:ascii="Times" w:eastAsiaTheme="minorHAnsi" w:hAnsi="Times"/>
          <w:sz w:val="24"/>
          <w:szCs w:val="24"/>
          <w:lang w:eastAsia="en-US"/>
        </w:rPr>
        <w:t>Advertisement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Business</w:t>
      </w:r>
      <w:r w:rsidRPr="00F14DF7">
        <w:rPr>
          <w:rFonts w:ascii="Times" w:eastAsiaTheme="minorHAnsi" w:hAnsi="Times"/>
          <w:sz w:val="24"/>
          <w:szCs w:val="24"/>
          <w:lang w:eastAsia="en-US"/>
        </w:rPr>
        <w:t>, 2.7 (1982): 5.</w:t>
      </w:r>
    </w:p>
    <w:p w14:paraId="0203E6D4" w14:textId="12DFFFBC"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Herbert, Daniel. </w:t>
      </w:r>
      <w:r w:rsidRPr="00F14DF7">
        <w:rPr>
          <w:rFonts w:ascii="Times" w:eastAsiaTheme="minorHAnsi" w:hAnsi="Times"/>
          <w:i/>
          <w:sz w:val="24"/>
          <w:szCs w:val="24"/>
          <w:lang w:eastAsia="en-US"/>
        </w:rPr>
        <w:t>Videoland: Movie Culture at the American Video Store</w:t>
      </w:r>
      <w:r w:rsidRPr="00F14DF7">
        <w:rPr>
          <w:rFonts w:ascii="Times" w:eastAsiaTheme="minorHAnsi" w:hAnsi="Times"/>
          <w:sz w:val="24"/>
          <w:szCs w:val="24"/>
          <w:lang w:eastAsia="en-US"/>
        </w:rPr>
        <w:t xml:space="preserve">. Berkeley: U of California </w:t>
      </w:r>
      <w:r w:rsidRPr="00F14DF7">
        <w:rPr>
          <w:rFonts w:ascii="Times" w:eastAsiaTheme="minorHAnsi" w:hAnsi="Times"/>
          <w:sz w:val="24"/>
          <w:szCs w:val="24"/>
          <w:lang w:eastAsia="en-US"/>
        </w:rPr>
        <w:tab/>
        <w:t>P, 2014.</w:t>
      </w:r>
    </w:p>
    <w:p w14:paraId="20E41EDC" w14:textId="3989A0FB" w:rsidR="00C93569" w:rsidRPr="00F14DF7" w:rsidRDefault="00C93569" w:rsidP="00C93569">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Hokushin. Untitled Trade </w:t>
      </w:r>
      <w:r w:rsidR="00D0738D" w:rsidRPr="00F14DF7">
        <w:rPr>
          <w:rFonts w:ascii="Times" w:eastAsiaTheme="minorHAnsi" w:hAnsi="Times"/>
          <w:sz w:val="24"/>
          <w:szCs w:val="24"/>
          <w:lang w:eastAsia="en-US"/>
        </w:rPr>
        <w:t>Advertisement</w:t>
      </w:r>
      <w:r w:rsidRPr="00F14DF7">
        <w:rPr>
          <w:rFonts w:ascii="Times" w:eastAsiaTheme="minorHAnsi" w:hAnsi="Times"/>
          <w:sz w:val="24"/>
          <w:szCs w:val="24"/>
          <w:lang w:eastAsia="en-US"/>
        </w:rPr>
        <w:t xml:space="preserve"> A. </w:t>
      </w:r>
      <w:r w:rsidRPr="00F14DF7">
        <w:rPr>
          <w:rFonts w:ascii="Times" w:eastAsiaTheme="minorHAnsi" w:hAnsi="Times"/>
          <w:i/>
          <w:sz w:val="24"/>
          <w:szCs w:val="24"/>
          <w:lang w:eastAsia="en-US"/>
        </w:rPr>
        <w:t>Television and Home Video</w:t>
      </w:r>
      <w:r w:rsidRPr="00F14DF7">
        <w:rPr>
          <w:rFonts w:ascii="Times" w:eastAsiaTheme="minorHAnsi" w:hAnsi="Times"/>
          <w:sz w:val="24"/>
          <w:szCs w:val="24"/>
          <w:lang w:eastAsia="en-US"/>
        </w:rPr>
        <w:t>, July</w:t>
      </w:r>
      <w:r w:rsidR="006816D7" w:rsidRPr="00F14DF7">
        <w:rPr>
          <w:rFonts w:ascii="Times" w:eastAsiaTheme="minorHAnsi" w:hAnsi="Times"/>
          <w:sz w:val="24"/>
          <w:szCs w:val="24"/>
          <w:lang w:eastAsia="en-US"/>
        </w:rPr>
        <w:t xml:space="preserve"> 1981</w:t>
      </w:r>
      <w:r w:rsidRPr="00F14DF7">
        <w:rPr>
          <w:rFonts w:ascii="Times" w:eastAsiaTheme="minorHAnsi" w:hAnsi="Times"/>
          <w:sz w:val="24"/>
          <w:szCs w:val="24"/>
          <w:lang w:eastAsia="en-US"/>
        </w:rPr>
        <w:t>: 72.</w:t>
      </w:r>
    </w:p>
    <w:p w14:paraId="6A80AB78" w14:textId="05D99E76" w:rsidR="00C93569" w:rsidRPr="00F14DF7" w:rsidRDefault="00A92EF5" w:rsidP="00C93569">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Untitled Trade </w:t>
      </w:r>
      <w:r w:rsidR="00D0738D" w:rsidRPr="00F14DF7">
        <w:rPr>
          <w:rFonts w:ascii="Times" w:eastAsiaTheme="minorHAnsi" w:hAnsi="Times"/>
          <w:sz w:val="24"/>
          <w:szCs w:val="24"/>
          <w:lang w:eastAsia="en-US"/>
        </w:rPr>
        <w:t>Advertisement</w:t>
      </w:r>
      <w:r w:rsidR="00C93569" w:rsidRPr="00F14DF7">
        <w:rPr>
          <w:rFonts w:ascii="Times" w:eastAsiaTheme="minorHAnsi" w:hAnsi="Times"/>
          <w:sz w:val="24"/>
          <w:szCs w:val="24"/>
          <w:lang w:eastAsia="en-US"/>
        </w:rPr>
        <w:t xml:space="preserve"> B. </w:t>
      </w:r>
      <w:r w:rsidR="00C93569" w:rsidRPr="00F14DF7">
        <w:rPr>
          <w:rFonts w:ascii="Times" w:eastAsiaTheme="minorHAnsi" w:hAnsi="Times"/>
          <w:i/>
          <w:sz w:val="24"/>
          <w:szCs w:val="24"/>
          <w:lang w:eastAsia="en-US"/>
        </w:rPr>
        <w:t>Television and Home Video</w:t>
      </w:r>
      <w:r w:rsidR="00C93569" w:rsidRPr="00F14DF7">
        <w:rPr>
          <w:rFonts w:ascii="Times" w:eastAsiaTheme="minorHAnsi" w:hAnsi="Times"/>
          <w:sz w:val="24"/>
          <w:szCs w:val="24"/>
          <w:lang w:eastAsia="en-US"/>
        </w:rPr>
        <w:t>, August 1981: 76.</w:t>
      </w:r>
    </w:p>
    <w:p w14:paraId="6F70E734" w14:textId="2028F0B7" w:rsidR="00C93569" w:rsidRPr="00F14DF7" w:rsidRDefault="00A92EF5" w:rsidP="00BA5461">
      <w:pPr>
        <w:spacing w:after="0" w:line="480" w:lineRule="auto"/>
        <w:ind w:left="-1134"/>
        <w:rPr>
          <w:rFonts w:ascii="Times" w:eastAsiaTheme="minorHAnsi" w:hAnsi="Times"/>
          <w:sz w:val="24"/>
          <w:szCs w:val="24"/>
          <w:highlight w:val="green"/>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Untitled Trade </w:t>
      </w:r>
      <w:r w:rsidR="00D0738D" w:rsidRPr="00F14DF7">
        <w:rPr>
          <w:rFonts w:ascii="Times" w:eastAsiaTheme="minorHAnsi" w:hAnsi="Times"/>
          <w:sz w:val="24"/>
          <w:szCs w:val="24"/>
          <w:lang w:eastAsia="en-US"/>
        </w:rPr>
        <w:t>Advertisement</w:t>
      </w:r>
      <w:r w:rsidR="00C93569" w:rsidRPr="00F14DF7">
        <w:rPr>
          <w:rFonts w:ascii="Times" w:eastAsiaTheme="minorHAnsi" w:hAnsi="Times"/>
          <w:sz w:val="24"/>
          <w:szCs w:val="24"/>
          <w:lang w:eastAsia="en-US"/>
        </w:rPr>
        <w:t xml:space="preserve"> C: </w:t>
      </w:r>
      <w:r w:rsidR="00C93569" w:rsidRPr="00F14DF7">
        <w:rPr>
          <w:rFonts w:ascii="Times" w:eastAsiaTheme="minorHAnsi" w:hAnsi="Times"/>
          <w:i/>
          <w:sz w:val="24"/>
          <w:szCs w:val="24"/>
          <w:lang w:eastAsia="en-US"/>
        </w:rPr>
        <w:t>Television and Home Video</w:t>
      </w:r>
      <w:r w:rsidR="00C93569" w:rsidRPr="00F14DF7">
        <w:rPr>
          <w:rFonts w:ascii="Times" w:eastAsiaTheme="minorHAnsi" w:hAnsi="Times"/>
          <w:sz w:val="24"/>
          <w:szCs w:val="24"/>
          <w:lang w:eastAsia="en-US"/>
        </w:rPr>
        <w:t>, February 1982: 71.</w:t>
      </w:r>
    </w:p>
    <w:p w14:paraId="16551448" w14:textId="77777777" w:rsidR="006D0C2A"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val="fr-FR" w:eastAsia="en-US"/>
        </w:rPr>
        <w:t xml:space="preserve">Hunter, I. Q. “Exploitation as Adaptation.” </w:t>
      </w:r>
      <w:r w:rsidRPr="00F14DF7">
        <w:rPr>
          <w:rFonts w:ascii="Times" w:eastAsiaTheme="minorHAnsi" w:hAnsi="Times"/>
          <w:i/>
          <w:sz w:val="24"/>
          <w:szCs w:val="24"/>
          <w:lang w:eastAsia="en-US"/>
        </w:rPr>
        <w:t xml:space="preserve">Cultural Borrowings: Appropriation, Reworking, </w:t>
      </w:r>
      <w:r w:rsidRPr="00F14DF7">
        <w:rPr>
          <w:rFonts w:ascii="Times" w:eastAsiaTheme="minorHAnsi" w:hAnsi="Times"/>
          <w:i/>
          <w:sz w:val="24"/>
          <w:szCs w:val="24"/>
          <w:lang w:eastAsia="en-US"/>
        </w:rPr>
        <w:tab/>
        <w:t>Transformation</w:t>
      </w:r>
      <w:r w:rsidRPr="00F14DF7">
        <w:rPr>
          <w:rFonts w:ascii="Times" w:eastAsiaTheme="minorHAnsi" w:hAnsi="Times"/>
          <w:sz w:val="24"/>
          <w:szCs w:val="24"/>
          <w:lang w:eastAsia="en-US"/>
        </w:rPr>
        <w:t xml:space="preserve">. Ed. Iain Robert Smith. Nottingham: U of Nottingham, 2009: 8-33. </w:t>
      </w:r>
      <w:r w:rsidRPr="00F14DF7">
        <w:rPr>
          <w:rFonts w:ascii="Times" w:eastAsiaTheme="minorHAnsi" w:hAnsi="Times"/>
          <w:sz w:val="24"/>
          <w:szCs w:val="24"/>
          <w:lang w:eastAsia="en-US"/>
        </w:rPr>
        <w:tab/>
      </w:r>
      <w:hyperlink r:id="rId2" w:history="1">
        <w:r w:rsidRPr="00F14DF7">
          <w:rPr>
            <w:rStyle w:val="Hyperlink"/>
            <w:rFonts w:ascii="Times" w:eastAsiaTheme="minorHAnsi" w:hAnsi="Times"/>
            <w:color w:val="000000" w:themeColor="text1"/>
            <w:sz w:val="24"/>
            <w:szCs w:val="24"/>
            <w:u w:val="none"/>
            <w:lang w:eastAsia="en-US"/>
          </w:rPr>
          <w:t>https://www.nottingham.ac.uk/scope/documents/2009/culturalborrowingsebook.pdf</w:t>
        </w:r>
      </w:hyperlink>
      <w:r w:rsidRPr="00F14DF7">
        <w:rPr>
          <w:rFonts w:ascii="Times" w:eastAsiaTheme="minorHAnsi" w:hAnsi="Times"/>
          <w:sz w:val="24"/>
          <w:szCs w:val="24"/>
          <w:lang w:eastAsia="en-US"/>
        </w:rPr>
        <w:t xml:space="preserve"> [accessed </w:t>
      </w:r>
    </w:p>
    <w:p w14:paraId="6ABAF5C8" w14:textId="342DF121" w:rsidR="00C93569" w:rsidRPr="00F14DF7" w:rsidRDefault="006D0C2A" w:rsidP="00BA5461">
      <w:pPr>
        <w:spacing w:after="0" w:line="480" w:lineRule="auto"/>
        <w:ind w:left="-1134"/>
        <w:rPr>
          <w:rFonts w:ascii="Times" w:eastAsiaTheme="minorHAnsi" w:hAnsi="Times"/>
          <w:sz w:val="24"/>
          <w:szCs w:val="24"/>
          <w:lang w:eastAsia="en-US"/>
        </w:rPr>
      </w:pPr>
      <w:r>
        <w:rPr>
          <w:rFonts w:ascii="Times" w:eastAsiaTheme="minorHAnsi" w:hAnsi="Times"/>
          <w:sz w:val="24"/>
          <w:szCs w:val="24"/>
          <w:lang w:eastAsia="en-US"/>
        </w:rPr>
        <w:tab/>
      </w:r>
      <w:r w:rsidR="00C93569" w:rsidRPr="00F14DF7">
        <w:rPr>
          <w:rFonts w:ascii="Times" w:eastAsiaTheme="minorHAnsi" w:hAnsi="Times"/>
          <w:sz w:val="24"/>
          <w:szCs w:val="24"/>
          <w:lang w:eastAsia="en-US"/>
        </w:rPr>
        <w:t>26 Sep 2016]</w:t>
      </w:r>
    </w:p>
    <w:p w14:paraId="49C6A102" w14:textId="77777777" w:rsidR="00C93569" w:rsidRPr="00F14DF7" w:rsidRDefault="00C93569" w:rsidP="00D4728B">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Intervision. Catalogue, 1979.</w:t>
      </w:r>
    </w:p>
    <w:p w14:paraId="2AD13EC0" w14:textId="300E523F" w:rsidR="00C93569" w:rsidRPr="00F14DF7" w:rsidRDefault="00A92EF5" w:rsidP="00D4728B">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Untitled Trade </w:t>
      </w:r>
      <w:r w:rsidR="00D0738D" w:rsidRPr="00F14DF7">
        <w:rPr>
          <w:rFonts w:ascii="Times" w:eastAsiaTheme="minorHAnsi" w:hAnsi="Times"/>
          <w:sz w:val="24"/>
          <w:szCs w:val="24"/>
          <w:lang w:eastAsia="en-US"/>
        </w:rPr>
        <w:t>Advertisement</w:t>
      </w:r>
      <w:r w:rsidR="00C93569" w:rsidRPr="00F14DF7">
        <w:rPr>
          <w:rFonts w:ascii="Times" w:eastAsiaTheme="minorHAnsi" w:hAnsi="Times"/>
          <w:sz w:val="24"/>
          <w:szCs w:val="24"/>
          <w:lang w:eastAsia="en-US"/>
        </w:rPr>
        <w:t xml:space="preserve"> A. </w:t>
      </w:r>
      <w:r w:rsidR="00C93569" w:rsidRPr="00F14DF7">
        <w:rPr>
          <w:rFonts w:ascii="Times" w:eastAsiaTheme="minorHAnsi" w:hAnsi="Times"/>
          <w:i/>
          <w:sz w:val="24"/>
          <w:szCs w:val="24"/>
          <w:lang w:eastAsia="en-US"/>
        </w:rPr>
        <w:t>Video World</w:t>
      </w:r>
      <w:r w:rsidR="00C93569" w:rsidRPr="00F14DF7">
        <w:rPr>
          <w:rFonts w:ascii="Times" w:eastAsiaTheme="minorHAnsi" w:hAnsi="Times"/>
          <w:sz w:val="24"/>
          <w:szCs w:val="24"/>
          <w:lang w:eastAsia="en-US"/>
        </w:rPr>
        <w:t xml:space="preserve"> 1.2, (1979): 5.</w:t>
      </w:r>
    </w:p>
    <w:p w14:paraId="0109F713" w14:textId="26192156" w:rsidR="00C93569" w:rsidRPr="00F14DF7" w:rsidRDefault="0081044B" w:rsidP="00D4728B">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A92EF5"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Untitled Trade </w:t>
      </w:r>
      <w:r w:rsidR="00D0738D" w:rsidRPr="00F14DF7">
        <w:rPr>
          <w:rFonts w:ascii="Times" w:eastAsiaTheme="minorHAnsi" w:hAnsi="Times"/>
          <w:sz w:val="24"/>
          <w:szCs w:val="24"/>
          <w:lang w:eastAsia="en-US"/>
        </w:rPr>
        <w:t>Advertisement</w:t>
      </w:r>
      <w:r w:rsidR="00C93569" w:rsidRPr="00F14DF7">
        <w:rPr>
          <w:rFonts w:ascii="Times" w:eastAsiaTheme="minorHAnsi" w:hAnsi="Times"/>
          <w:sz w:val="24"/>
          <w:szCs w:val="24"/>
          <w:lang w:eastAsia="en-US"/>
        </w:rPr>
        <w:t xml:space="preserve"> B. </w:t>
      </w:r>
      <w:r w:rsidR="00C93569" w:rsidRPr="00F14DF7">
        <w:rPr>
          <w:rFonts w:ascii="Times" w:eastAsiaTheme="minorHAnsi" w:hAnsi="Times"/>
          <w:i/>
          <w:sz w:val="24"/>
          <w:szCs w:val="24"/>
          <w:lang w:eastAsia="en-US"/>
        </w:rPr>
        <w:t>Screen International</w:t>
      </w:r>
      <w:r w:rsidR="00C93569" w:rsidRPr="00F14DF7">
        <w:rPr>
          <w:rFonts w:ascii="Times" w:eastAsiaTheme="minorHAnsi" w:hAnsi="Times"/>
          <w:sz w:val="24"/>
          <w:szCs w:val="24"/>
          <w:lang w:eastAsia="en-US"/>
        </w:rPr>
        <w:t xml:space="preserve"> 212, (1979): 149.</w:t>
      </w:r>
    </w:p>
    <w:p w14:paraId="1C79C919" w14:textId="1EC066F7" w:rsidR="00C93569" w:rsidRPr="006D0C2A" w:rsidRDefault="00C93569" w:rsidP="00D4728B">
      <w:pPr>
        <w:spacing w:after="0" w:line="480" w:lineRule="auto"/>
        <w:ind w:left="-1134"/>
        <w:rPr>
          <w:rFonts w:ascii="Times" w:eastAsiaTheme="minorHAnsi" w:hAnsi="Times"/>
          <w:sz w:val="24"/>
          <w:szCs w:val="24"/>
          <w:lang w:eastAsia="en-US"/>
        </w:rPr>
      </w:pPr>
      <w:r w:rsidRPr="006D0C2A">
        <w:rPr>
          <w:rFonts w:ascii="Times" w:eastAsiaTheme="minorHAnsi" w:hAnsi="Times"/>
          <w:sz w:val="24"/>
          <w:szCs w:val="24"/>
          <w:lang w:eastAsia="en-US"/>
        </w:rPr>
        <w:t>Iver Film Services. Catalogue, 1981.</w:t>
      </w:r>
    </w:p>
    <w:p w14:paraId="65E72FD4" w14:textId="77777777" w:rsidR="00C93569" w:rsidRPr="006D0C2A" w:rsidRDefault="00C93569" w:rsidP="00BA5461">
      <w:pPr>
        <w:spacing w:after="0" w:line="480" w:lineRule="auto"/>
        <w:ind w:left="-1134"/>
        <w:rPr>
          <w:rFonts w:ascii="Times" w:eastAsiaTheme="minorHAnsi" w:hAnsi="Times"/>
          <w:sz w:val="24"/>
          <w:szCs w:val="24"/>
          <w:lang w:eastAsia="en-US"/>
        </w:rPr>
      </w:pPr>
      <w:r w:rsidRPr="006D0C2A">
        <w:rPr>
          <w:rFonts w:ascii="Times" w:eastAsiaTheme="minorHAnsi" w:hAnsi="Times"/>
          <w:sz w:val="24"/>
          <w:szCs w:val="24"/>
          <w:lang w:eastAsia="en-US"/>
        </w:rPr>
        <w:t xml:space="preserve">Kendrick, James. “A Nasty Situation: Social Panics, Transnationalism, and the Video Nasty.” </w:t>
      </w:r>
    </w:p>
    <w:p w14:paraId="2370FE92" w14:textId="77777777" w:rsidR="006D0C2A" w:rsidRPr="006D0C2A" w:rsidRDefault="00C93569" w:rsidP="006D0C2A">
      <w:pPr>
        <w:spacing w:after="0" w:line="480" w:lineRule="auto"/>
        <w:ind w:left="-1134"/>
        <w:rPr>
          <w:rFonts w:ascii="Times" w:eastAsiaTheme="minorHAnsi" w:hAnsi="Times"/>
          <w:color w:val="000000" w:themeColor="text1"/>
          <w:sz w:val="24"/>
          <w:szCs w:val="24"/>
          <w:lang w:eastAsia="en-US"/>
        </w:rPr>
      </w:pPr>
      <w:r w:rsidRPr="006D0C2A">
        <w:rPr>
          <w:rFonts w:ascii="Times" w:eastAsiaTheme="minorHAnsi" w:hAnsi="Times"/>
          <w:sz w:val="24"/>
          <w:szCs w:val="24"/>
          <w:lang w:eastAsia="en-US"/>
        </w:rPr>
        <w:tab/>
      </w:r>
      <w:r w:rsidRPr="006D0C2A">
        <w:rPr>
          <w:rFonts w:ascii="Times" w:eastAsiaTheme="minorHAnsi" w:hAnsi="Times"/>
          <w:i/>
          <w:sz w:val="24"/>
          <w:szCs w:val="24"/>
          <w:lang w:eastAsia="en-US"/>
        </w:rPr>
        <w:t>Horror Film: Creating and Marketing Fear</w:t>
      </w:r>
      <w:r w:rsidRPr="006D0C2A">
        <w:rPr>
          <w:rFonts w:ascii="Times" w:eastAsiaTheme="minorHAnsi" w:hAnsi="Times"/>
          <w:sz w:val="24"/>
          <w:szCs w:val="24"/>
          <w:lang w:eastAsia="en-US"/>
        </w:rPr>
        <w:t xml:space="preserve">. Ed. Steffen Hantke. Jackson: UP of Mississippi, </w:t>
      </w:r>
      <w:r w:rsidRPr="006D0C2A">
        <w:rPr>
          <w:rFonts w:ascii="Times" w:eastAsiaTheme="minorHAnsi" w:hAnsi="Times"/>
          <w:color w:val="000000" w:themeColor="text1"/>
          <w:sz w:val="24"/>
          <w:szCs w:val="24"/>
          <w:lang w:eastAsia="en-US"/>
        </w:rPr>
        <w:tab/>
        <w:t>2004: 153–72.</w:t>
      </w:r>
    </w:p>
    <w:p w14:paraId="001C6C3C" w14:textId="5B8F387C" w:rsidR="006D0C2A" w:rsidRPr="006D0C2A" w:rsidRDefault="006D0C2A" w:rsidP="006D0C2A">
      <w:pPr>
        <w:spacing w:after="0" w:line="480" w:lineRule="auto"/>
        <w:ind w:left="-1134"/>
        <w:rPr>
          <w:rFonts w:ascii="Times" w:eastAsiaTheme="minorHAnsi" w:hAnsi="Times"/>
          <w:color w:val="000000" w:themeColor="text1"/>
          <w:sz w:val="24"/>
          <w:szCs w:val="24"/>
          <w:lang w:eastAsia="en-US"/>
        </w:rPr>
      </w:pPr>
      <w:r w:rsidRPr="006D0C2A">
        <w:rPr>
          <w:rFonts w:ascii="Times" w:hAnsi="Times" w:cs="Times"/>
          <w:color w:val="000000" w:themeColor="text1"/>
          <w:sz w:val="24"/>
          <w:szCs w:val="24"/>
        </w:rPr>
        <w:t xml:space="preserve">Kerekes, David and David Slater. </w:t>
      </w:r>
      <w:r w:rsidRPr="006D0C2A">
        <w:rPr>
          <w:rFonts w:ascii="Times" w:hAnsi="Times" w:cs="Times"/>
          <w:i/>
          <w:iCs/>
          <w:color w:val="000000" w:themeColor="text1"/>
          <w:sz w:val="24"/>
          <w:szCs w:val="24"/>
        </w:rPr>
        <w:t>See No Evil: Banned Films and Video Controversy</w:t>
      </w:r>
      <w:r w:rsidRPr="006D0C2A">
        <w:rPr>
          <w:rFonts w:ascii="Times" w:hAnsi="Times" w:cs="Times"/>
          <w:color w:val="000000" w:themeColor="text1"/>
          <w:sz w:val="24"/>
          <w:szCs w:val="24"/>
        </w:rPr>
        <w:t xml:space="preserve">. Manchester: </w:t>
      </w:r>
      <w:r w:rsidRPr="006D0C2A">
        <w:rPr>
          <w:rFonts w:ascii="Times" w:hAnsi="Times" w:cs="Times"/>
          <w:color w:val="000000" w:themeColor="text1"/>
          <w:sz w:val="24"/>
          <w:szCs w:val="24"/>
        </w:rPr>
        <w:tab/>
        <w:t>Critical Vision (Headpress), 2000.</w:t>
      </w:r>
    </w:p>
    <w:p w14:paraId="75238530" w14:textId="06DE6CC5"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Labato, Ramon. </w:t>
      </w:r>
      <w:r w:rsidRPr="00F14DF7">
        <w:rPr>
          <w:rFonts w:ascii="Times" w:eastAsiaTheme="minorHAnsi" w:hAnsi="Times"/>
          <w:i/>
          <w:sz w:val="24"/>
          <w:szCs w:val="24"/>
          <w:lang w:eastAsia="en-US"/>
        </w:rPr>
        <w:t>Shadow Economies of Cinema: Mapping Informal Film Distribution</w:t>
      </w:r>
      <w:r w:rsidRPr="00F14DF7">
        <w:rPr>
          <w:rFonts w:ascii="Times" w:eastAsiaTheme="minorHAnsi" w:hAnsi="Times"/>
          <w:sz w:val="24"/>
          <w:szCs w:val="24"/>
          <w:lang w:eastAsia="en-US"/>
        </w:rPr>
        <w:t xml:space="preserve">. London: BFI, </w:t>
      </w:r>
      <w:r w:rsidRPr="00F14DF7">
        <w:rPr>
          <w:rFonts w:ascii="Times" w:eastAsiaTheme="minorHAnsi" w:hAnsi="Times"/>
          <w:sz w:val="24"/>
          <w:szCs w:val="24"/>
          <w:lang w:eastAsia="en-US"/>
        </w:rPr>
        <w:tab/>
        <w:t>2012.</w:t>
      </w:r>
    </w:p>
    <w:p w14:paraId="6EB96723" w14:textId="3C24AD22"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Lazell, Barry. “‘Jaws’ was the Chart Champion in 1981.” </w:t>
      </w:r>
      <w:r w:rsidRPr="00F14DF7">
        <w:rPr>
          <w:rFonts w:ascii="Times" w:eastAsiaTheme="minorHAnsi" w:hAnsi="Times"/>
          <w:i/>
          <w:sz w:val="24"/>
          <w:szCs w:val="24"/>
          <w:lang w:eastAsia="en-US"/>
        </w:rPr>
        <w:t>Video Business</w:t>
      </w:r>
      <w:r w:rsidRPr="00F14DF7">
        <w:rPr>
          <w:rFonts w:ascii="Times" w:eastAsiaTheme="minorHAnsi" w:hAnsi="Times"/>
          <w:sz w:val="24"/>
          <w:szCs w:val="24"/>
          <w:lang w:eastAsia="en-US"/>
        </w:rPr>
        <w:t xml:space="preserve"> 1.12, (1982): 6.</w:t>
      </w:r>
    </w:p>
    <w:p w14:paraId="59B6AEB6" w14:textId="188848EA"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Lockey, Nicola. “Who’s Behind Electric Blue.” </w:t>
      </w:r>
      <w:r w:rsidRPr="00F14DF7">
        <w:rPr>
          <w:rFonts w:ascii="Times" w:eastAsiaTheme="minorHAnsi" w:hAnsi="Times"/>
          <w:i/>
          <w:sz w:val="24"/>
          <w:szCs w:val="24"/>
          <w:lang w:eastAsia="en-US"/>
        </w:rPr>
        <w:t>Video World</w:t>
      </w:r>
      <w:r w:rsidRPr="00F14DF7">
        <w:rPr>
          <w:rFonts w:ascii="Times" w:eastAsiaTheme="minorHAnsi" w:hAnsi="Times"/>
          <w:sz w:val="24"/>
          <w:szCs w:val="24"/>
          <w:lang w:eastAsia="en-US"/>
        </w:rPr>
        <w:t>, 3.12 (1981): 50-3.</w:t>
      </w:r>
    </w:p>
    <w:p w14:paraId="505965D7" w14:textId="77777777" w:rsidR="00C93569"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McDonald, Paul. </w:t>
      </w:r>
      <w:r w:rsidRPr="00F14DF7">
        <w:rPr>
          <w:rFonts w:ascii="Times" w:eastAsiaTheme="minorHAnsi" w:hAnsi="Times"/>
          <w:i/>
          <w:sz w:val="24"/>
          <w:szCs w:val="24"/>
          <w:lang w:eastAsia="en-US"/>
        </w:rPr>
        <w:t>Video and DVD Industries</w:t>
      </w:r>
      <w:r w:rsidRPr="00F14DF7">
        <w:rPr>
          <w:rFonts w:ascii="Times" w:eastAsiaTheme="minorHAnsi" w:hAnsi="Times"/>
          <w:sz w:val="24"/>
          <w:szCs w:val="24"/>
          <w:lang w:eastAsia="en-US"/>
        </w:rPr>
        <w:t>. London: BFI, 2007.</w:t>
      </w:r>
    </w:p>
    <w:p w14:paraId="4C776484" w14:textId="0D254F62" w:rsidR="006D0C2A" w:rsidRPr="006D0C2A" w:rsidRDefault="006D0C2A" w:rsidP="006D0C2A">
      <w:pPr>
        <w:widowControl w:val="0"/>
        <w:autoSpaceDE w:val="0"/>
        <w:autoSpaceDN w:val="0"/>
        <w:adjustRightInd w:val="0"/>
        <w:spacing w:after="0" w:line="480" w:lineRule="auto"/>
        <w:ind w:left="-1134"/>
        <w:rPr>
          <w:rFonts w:ascii="Helvetica" w:hAnsi="Helvetica" w:cs="Helvetica"/>
          <w:sz w:val="24"/>
          <w:szCs w:val="24"/>
        </w:rPr>
      </w:pPr>
      <w:r w:rsidRPr="006D0C2A">
        <w:rPr>
          <w:rFonts w:ascii="Times" w:hAnsi="Times" w:cs="Times"/>
          <w:color w:val="000000" w:themeColor="text1"/>
          <w:sz w:val="24"/>
          <w:szCs w:val="24"/>
        </w:rPr>
        <w:t xml:space="preserve">McKenna, Mark. “A Murder Mystery in Black and Blue: The Marketing, Distribution and Cult </w:t>
      </w:r>
      <w:r w:rsidRPr="006D0C2A">
        <w:rPr>
          <w:rFonts w:ascii="Times" w:hAnsi="Times" w:cs="Times"/>
          <w:color w:val="000000" w:themeColor="text1"/>
          <w:sz w:val="24"/>
          <w:szCs w:val="24"/>
        </w:rPr>
        <w:tab/>
        <w:t xml:space="preserve">Mythology of </w:t>
      </w:r>
      <w:r w:rsidRPr="006D0C2A">
        <w:rPr>
          <w:rFonts w:ascii="Times" w:hAnsi="Times" w:cs="Times"/>
          <w:i/>
          <w:iCs/>
          <w:color w:val="000000" w:themeColor="text1"/>
          <w:sz w:val="24"/>
          <w:szCs w:val="24"/>
        </w:rPr>
        <w:t>Snuff</w:t>
      </w:r>
      <w:r w:rsidRPr="006D0C2A">
        <w:rPr>
          <w:rFonts w:ascii="Times" w:hAnsi="Times" w:cs="Times"/>
          <w:color w:val="000000" w:themeColor="text1"/>
          <w:sz w:val="24"/>
          <w:szCs w:val="24"/>
        </w:rPr>
        <w:t xml:space="preserve"> in the UK.” </w:t>
      </w:r>
      <w:r w:rsidRPr="006D0C2A">
        <w:rPr>
          <w:rFonts w:ascii="Times" w:hAnsi="Times" w:cs="Times"/>
          <w:i/>
          <w:iCs/>
          <w:color w:val="000000" w:themeColor="text1"/>
          <w:sz w:val="24"/>
          <w:szCs w:val="24"/>
        </w:rPr>
        <w:t>Snuff: Real D</w:t>
      </w:r>
      <w:r w:rsidRPr="006D0C2A">
        <w:rPr>
          <w:rFonts w:ascii="Times" w:hAnsi="Times" w:cs="Times"/>
          <w:i/>
          <w:iCs/>
          <w:color w:val="18376A"/>
          <w:sz w:val="24"/>
          <w:szCs w:val="24"/>
        </w:rPr>
        <w:t>eath and Screen Media</w:t>
      </w:r>
      <w:r w:rsidRPr="006D0C2A">
        <w:rPr>
          <w:rFonts w:ascii="Times" w:hAnsi="Times" w:cs="Times"/>
          <w:color w:val="18376A"/>
          <w:sz w:val="24"/>
          <w:szCs w:val="24"/>
        </w:rPr>
        <w:t xml:space="preserve">. Ed. Neil Jackson, Shaun </w:t>
      </w:r>
      <w:r>
        <w:rPr>
          <w:rFonts w:ascii="Times" w:hAnsi="Times" w:cs="Times"/>
          <w:color w:val="18376A"/>
          <w:sz w:val="24"/>
          <w:szCs w:val="24"/>
        </w:rPr>
        <w:tab/>
      </w:r>
      <w:r w:rsidRPr="006D0C2A">
        <w:rPr>
          <w:rFonts w:ascii="Times" w:hAnsi="Times" w:cs="Times"/>
          <w:color w:val="18376A"/>
          <w:sz w:val="24"/>
          <w:szCs w:val="24"/>
        </w:rPr>
        <w:t xml:space="preserve">Kimber, Johnny Walker, and Thomas Joseph Watson. London and New York: Bloomsbury, </w:t>
      </w:r>
      <w:r>
        <w:rPr>
          <w:rFonts w:ascii="Times" w:hAnsi="Times" w:cs="Times"/>
          <w:color w:val="18376A"/>
          <w:sz w:val="24"/>
          <w:szCs w:val="24"/>
        </w:rPr>
        <w:tab/>
      </w:r>
      <w:r w:rsidRPr="006D0C2A">
        <w:rPr>
          <w:rFonts w:ascii="Times" w:hAnsi="Times" w:cs="Times"/>
          <w:color w:val="18376A"/>
          <w:sz w:val="24"/>
          <w:szCs w:val="24"/>
        </w:rPr>
        <w:t>2016: 121-36.</w:t>
      </w:r>
    </w:p>
    <w:p w14:paraId="10A4CE43" w14:textId="1DFF7F89"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Macpherson, Don. “Magnetic Video Line up Top Features.” </w:t>
      </w:r>
      <w:r w:rsidRPr="00F14DF7">
        <w:rPr>
          <w:rFonts w:ascii="Times" w:eastAsiaTheme="minorHAnsi" w:hAnsi="Times"/>
          <w:i/>
          <w:sz w:val="24"/>
          <w:szCs w:val="24"/>
          <w:lang w:eastAsia="en-US"/>
        </w:rPr>
        <w:t>Screen International</w:t>
      </w:r>
      <w:r w:rsidRPr="00F14DF7">
        <w:rPr>
          <w:rFonts w:ascii="Times" w:eastAsiaTheme="minorHAnsi" w:hAnsi="Times"/>
          <w:sz w:val="24"/>
          <w:szCs w:val="24"/>
          <w:lang w:eastAsia="en-US"/>
        </w:rPr>
        <w:t xml:space="preserve">, 202, Aug 11-18 </w:t>
      </w:r>
      <w:r w:rsidRPr="00F14DF7">
        <w:rPr>
          <w:rFonts w:ascii="Times" w:eastAsiaTheme="minorHAnsi" w:hAnsi="Times"/>
          <w:sz w:val="24"/>
          <w:szCs w:val="24"/>
          <w:lang w:eastAsia="en-US"/>
        </w:rPr>
        <w:tab/>
        <w:t>1979: 13.</w:t>
      </w:r>
    </w:p>
    <w:p w14:paraId="10A085B6" w14:textId="6DCC668F"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Moore, Chris. “IFS showing how Determined Promotion Can Beat Pirates.” </w:t>
      </w:r>
      <w:r w:rsidRPr="00F14DF7">
        <w:rPr>
          <w:rFonts w:ascii="Times" w:eastAsiaTheme="minorHAnsi" w:hAnsi="Times"/>
          <w:i/>
          <w:sz w:val="24"/>
          <w:szCs w:val="24"/>
          <w:lang w:eastAsia="en-US"/>
        </w:rPr>
        <w:t>Video Business</w:t>
      </w:r>
      <w:r w:rsidRPr="00F14DF7">
        <w:rPr>
          <w:rFonts w:ascii="Times" w:eastAsiaTheme="minorHAnsi" w:hAnsi="Times"/>
          <w:sz w:val="24"/>
          <w:szCs w:val="24"/>
          <w:lang w:eastAsia="en-US"/>
        </w:rPr>
        <w:t xml:space="preserve">, 2.10 </w:t>
      </w:r>
      <w:r w:rsidRPr="00F14DF7">
        <w:rPr>
          <w:rFonts w:ascii="Times" w:eastAsiaTheme="minorHAnsi" w:hAnsi="Times"/>
          <w:sz w:val="24"/>
          <w:szCs w:val="24"/>
          <w:lang w:eastAsia="en-US"/>
        </w:rPr>
        <w:tab/>
        <w:t>(1982): 36.</w:t>
      </w:r>
    </w:p>
    <w:p w14:paraId="6DB3DA2B" w14:textId="201EBEA8"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Mountain Video. Untitled Trade </w:t>
      </w:r>
      <w:r w:rsidR="00D0738D" w:rsidRPr="00F14DF7">
        <w:rPr>
          <w:rFonts w:ascii="Times" w:eastAsiaTheme="minorHAnsi" w:hAnsi="Times"/>
          <w:sz w:val="24"/>
          <w:szCs w:val="24"/>
          <w:lang w:eastAsia="en-US"/>
        </w:rPr>
        <w:t>Advertisement</w:t>
      </w:r>
      <w:r w:rsidRPr="00F14DF7">
        <w:rPr>
          <w:rFonts w:ascii="Times" w:eastAsiaTheme="minorHAnsi" w:hAnsi="Times"/>
          <w:sz w:val="24"/>
          <w:szCs w:val="24"/>
          <w:lang w:eastAsia="en-US"/>
        </w:rPr>
        <w:t xml:space="preserve"> A. </w:t>
      </w:r>
      <w:r w:rsidRPr="00F14DF7">
        <w:rPr>
          <w:rFonts w:ascii="Times" w:eastAsiaTheme="minorHAnsi" w:hAnsi="Times"/>
          <w:i/>
          <w:sz w:val="24"/>
          <w:szCs w:val="24"/>
          <w:lang w:eastAsia="en-US"/>
        </w:rPr>
        <w:t>Video World</w:t>
      </w:r>
      <w:r w:rsidRPr="00F14DF7">
        <w:rPr>
          <w:rFonts w:ascii="Times" w:eastAsiaTheme="minorHAnsi" w:hAnsi="Times"/>
          <w:sz w:val="24"/>
          <w:szCs w:val="24"/>
          <w:lang w:eastAsia="en-US"/>
        </w:rPr>
        <w:t>, 2.1 (1980): 51.</w:t>
      </w:r>
    </w:p>
    <w:p w14:paraId="1D899C0F" w14:textId="02D48420" w:rsidR="00C93569" w:rsidRPr="00F14DF7" w:rsidRDefault="00A92EF5"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xml:space="preserve">. Untitled Trade </w:t>
      </w:r>
      <w:r w:rsidR="00D0738D" w:rsidRPr="00F14DF7">
        <w:rPr>
          <w:rFonts w:ascii="Times" w:eastAsiaTheme="minorHAnsi" w:hAnsi="Times"/>
          <w:sz w:val="24"/>
          <w:szCs w:val="24"/>
          <w:lang w:eastAsia="en-US"/>
        </w:rPr>
        <w:t>Advertisement</w:t>
      </w:r>
      <w:r w:rsidR="00C93569" w:rsidRPr="00F14DF7">
        <w:rPr>
          <w:rFonts w:ascii="Times" w:eastAsiaTheme="minorHAnsi" w:hAnsi="Times"/>
          <w:sz w:val="24"/>
          <w:szCs w:val="24"/>
          <w:lang w:eastAsia="en-US"/>
        </w:rPr>
        <w:t xml:space="preserve"> B. </w:t>
      </w:r>
      <w:r w:rsidR="00C93569" w:rsidRPr="00F14DF7">
        <w:rPr>
          <w:rFonts w:ascii="Times" w:eastAsiaTheme="minorHAnsi" w:hAnsi="Times"/>
          <w:i/>
          <w:sz w:val="24"/>
          <w:szCs w:val="24"/>
          <w:lang w:eastAsia="en-US"/>
        </w:rPr>
        <w:t>Television and Home Video</w:t>
      </w:r>
      <w:r w:rsidR="00C93569" w:rsidRPr="00F14DF7">
        <w:rPr>
          <w:rFonts w:ascii="Times" w:eastAsiaTheme="minorHAnsi" w:hAnsi="Times"/>
          <w:sz w:val="24"/>
          <w:szCs w:val="24"/>
          <w:lang w:eastAsia="en-US"/>
        </w:rPr>
        <w:t>, June 1980: 72.</w:t>
      </w:r>
    </w:p>
    <w:p w14:paraId="4334BC5F" w14:textId="55877A34"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Newman, Michael Z. </w:t>
      </w:r>
      <w:r w:rsidRPr="00F14DF7">
        <w:rPr>
          <w:rFonts w:ascii="Times" w:eastAsiaTheme="minorHAnsi" w:hAnsi="Times"/>
          <w:i/>
          <w:sz w:val="24"/>
          <w:szCs w:val="24"/>
          <w:lang w:eastAsia="en-US"/>
        </w:rPr>
        <w:t>Video Revolutions: On the History of a Medium</w:t>
      </w:r>
      <w:r w:rsidRPr="00F14DF7">
        <w:rPr>
          <w:rFonts w:ascii="Times" w:eastAsiaTheme="minorHAnsi" w:hAnsi="Times"/>
          <w:sz w:val="24"/>
          <w:szCs w:val="24"/>
          <w:lang w:eastAsia="en-US"/>
        </w:rPr>
        <w:t xml:space="preserve">. New York: Columbia UP, </w:t>
      </w:r>
      <w:r w:rsidRPr="00F14DF7">
        <w:rPr>
          <w:rFonts w:ascii="Times" w:eastAsiaTheme="minorHAnsi" w:hAnsi="Times"/>
          <w:sz w:val="24"/>
          <w:szCs w:val="24"/>
          <w:lang w:eastAsia="en-US"/>
        </w:rPr>
        <w:tab/>
        <w:t>2015.</w:t>
      </w:r>
    </w:p>
    <w:p w14:paraId="592B68F1" w14:textId="4967F947"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Nowell, Richard. “‘Where Nothing if off Limits’: Genre, Commercial Revitalization, and the Teen </w:t>
      </w:r>
      <w:r w:rsidRPr="00F14DF7">
        <w:rPr>
          <w:rFonts w:ascii="Times" w:eastAsiaTheme="minorHAnsi" w:hAnsi="Times"/>
          <w:sz w:val="24"/>
          <w:szCs w:val="24"/>
          <w:lang w:eastAsia="en-US"/>
        </w:rPr>
        <w:tab/>
        <w:t xml:space="preserve">Slasher Film Posters of 1982-1984.” </w:t>
      </w:r>
      <w:r w:rsidRPr="00F14DF7">
        <w:rPr>
          <w:rFonts w:ascii="Times" w:eastAsiaTheme="minorHAnsi" w:hAnsi="Times"/>
          <w:i/>
          <w:sz w:val="24"/>
          <w:szCs w:val="24"/>
          <w:lang w:eastAsia="en-US"/>
        </w:rPr>
        <w:t>Post Script</w:t>
      </w:r>
      <w:r w:rsidRPr="00F14DF7">
        <w:rPr>
          <w:rFonts w:ascii="Times" w:eastAsiaTheme="minorHAnsi" w:hAnsi="Times"/>
          <w:sz w:val="24"/>
          <w:szCs w:val="24"/>
          <w:lang w:eastAsia="en-US"/>
        </w:rPr>
        <w:t>,</w:t>
      </w:r>
      <w:r w:rsidRPr="00F14DF7">
        <w:rPr>
          <w:rFonts w:ascii="Times" w:eastAsiaTheme="minorHAnsi" w:hAnsi="Times"/>
          <w:i/>
          <w:sz w:val="24"/>
          <w:szCs w:val="24"/>
          <w:lang w:eastAsia="en-US"/>
        </w:rPr>
        <w:t xml:space="preserve"> </w:t>
      </w:r>
      <w:r w:rsidRPr="00F14DF7">
        <w:rPr>
          <w:rFonts w:ascii="Times" w:eastAsiaTheme="minorHAnsi" w:hAnsi="Times"/>
          <w:sz w:val="24"/>
          <w:szCs w:val="24"/>
          <w:lang w:eastAsia="en-US"/>
        </w:rPr>
        <w:t>30.2 (2011): 46-61.</w:t>
      </w:r>
    </w:p>
    <w:p w14:paraId="7165DCFC" w14:textId="34D2F136" w:rsidR="00C93569" w:rsidRPr="00F14DF7" w:rsidRDefault="00C93569"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Petley, Julian. “Review: Kate Egan, </w:t>
      </w:r>
      <w:r w:rsidRPr="00F14DF7">
        <w:rPr>
          <w:rFonts w:ascii="Times" w:eastAsiaTheme="minorHAnsi" w:hAnsi="Times"/>
          <w:i/>
          <w:sz w:val="24"/>
          <w:szCs w:val="24"/>
          <w:lang w:eastAsia="en-US"/>
        </w:rPr>
        <w:t xml:space="preserve">Trash or Treasure? Censorship and the Changing Meaning of </w:t>
      </w:r>
      <w:r w:rsidRPr="00F14DF7">
        <w:rPr>
          <w:rFonts w:ascii="Times" w:eastAsiaTheme="minorHAnsi" w:hAnsi="Times"/>
          <w:i/>
          <w:sz w:val="24"/>
          <w:szCs w:val="24"/>
          <w:lang w:eastAsia="en-US"/>
        </w:rPr>
        <w:tab/>
        <w:t>the Video Nasties</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Journal of British Cinema and Television</w:t>
      </w:r>
      <w:r w:rsidRPr="00F14DF7">
        <w:rPr>
          <w:rFonts w:ascii="Times" w:eastAsiaTheme="minorHAnsi" w:hAnsi="Times"/>
          <w:sz w:val="24"/>
          <w:szCs w:val="24"/>
          <w:lang w:eastAsia="en-US"/>
        </w:rPr>
        <w:t>, 6.2 (2009): 326-31.</w:t>
      </w:r>
    </w:p>
    <w:p w14:paraId="6BDB9DEA" w14:textId="10DD8DEF"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Film and Video Censorship in Modern Britain</w:t>
      </w:r>
      <w:r w:rsidRPr="00F14DF7">
        <w:rPr>
          <w:rFonts w:ascii="Times" w:eastAsiaTheme="minorHAnsi" w:hAnsi="Times"/>
          <w:sz w:val="24"/>
          <w:szCs w:val="24"/>
          <w:lang w:eastAsia="en-US"/>
        </w:rPr>
        <w:t>. Edinburgh: Edinburgh UP, 2011.</w:t>
      </w:r>
    </w:p>
    <w:p w14:paraId="63460946" w14:textId="5610F1F1"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Sanders, John. “Recorded Programmes.” </w:t>
      </w:r>
      <w:r w:rsidRPr="00F14DF7">
        <w:rPr>
          <w:rFonts w:ascii="Times" w:eastAsiaTheme="minorHAnsi" w:hAnsi="Times"/>
          <w:i/>
          <w:sz w:val="24"/>
          <w:szCs w:val="24"/>
          <w:lang w:eastAsia="en-US"/>
        </w:rPr>
        <w:t>Video World</w:t>
      </w:r>
      <w:r w:rsidRPr="00F14DF7">
        <w:rPr>
          <w:rFonts w:ascii="Times" w:eastAsiaTheme="minorHAnsi" w:hAnsi="Times"/>
          <w:sz w:val="24"/>
          <w:szCs w:val="24"/>
          <w:lang w:eastAsia="en-US"/>
        </w:rPr>
        <w:t>, 1.1 (1979): 20-1, 53.</w:t>
      </w:r>
    </w:p>
    <w:p w14:paraId="548B33B9" w14:textId="23287812" w:rsidR="00C93569" w:rsidRPr="00F14DF7" w:rsidRDefault="00C93569" w:rsidP="00BA5461">
      <w:pPr>
        <w:spacing w:after="0" w:line="480" w:lineRule="auto"/>
        <w:ind w:left="-1134"/>
        <w:rPr>
          <w:rFonts w:ascii="Times" w:eastAsiaTheme="minorHAnsi" w:hAnsi="Times"/>
          <w:sz w:val="24"/>
          <w:szCs w:val="24"/>
          <w:highlight w:val="green"/>
          <w:lang w:eastAsia="en-US"/>
        </w:rPr>
      </w:pPr>
      <w:r w:rsidRPr="00F14DF7">
        <w:rPr>
          <w:rFonts w:ascii="Times" w:eastAsiaTheme="minorHAnsi" w:hAnsi="Times"/>
          <w:sz w:val="24"/>
          <w:szCs w:val="24"/>
          <w:lang w:eastAsia="en-US"/>
        </w:rPr>
        <w:t xml:space="preserve">PMA Video. Untitled Trade </w:t>
      </w:r>
      <w:r w:rsidR="00D0738D" w:rsidRPr="00F14DF7">
        <w:rPr>
          <w:rFonts w:ascii="Times" w:eastAsiaTheme="minorHAnsi" w:hAnsi="Times"/>
          <w:sz w:val="24"/>
          <w:szCs w:val="24"/>
          <w:lang w:eastAsia="en-US"/>
        </w:rPr>
        <w:t>Advertisement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Business</w:t>
      </w:r>
      <w:r w:rsidRPr="00F14DF7">
        <w:rPr>
          <w:rFonts w:ascii="Times" w:eastAsiaTheme="minorHAnsi" w:hAnsi="Times"/>
          <w:sz w:val="24"/>
          <w:szCs w:val="24"/>
          <w:lang w:eastAsia="en-US"/>
        </w:rPr>
        <w:t xml:space="preserve"> 2.2 (1982): 10.</w:t>
      </w:r>
    </w:p>
    <w:p w14:paraId="00B694EA" w14:textId="77777777"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Smith, Iain Robert</w:t>
      </w:r>
      <w:r w:rsidRPr="00F14DF7">
        <w:rPr>
          <w:rFonts w:ascii="Times" w:eastAsiaTheme="minorHAnsi" w:hAnsi="Times"/>
          <w:i/>
          <w:sz w:val="24"/>
          <w:szCs w:val="24"/>
          <w:lang w:eastAsia="en-US"/>
        </w:rPr>
        <w:t>. The Hollywood Meme: Transnational Adaptations in World Cinema</w:t>
      </w:r>
      <w:r w:rsidRPr="00F14DF7">
        <w:rPr>
          <w:rFonts w:ascii="Times" w:eastAsiaTheme="minorHAnsi" w:hAnsi="Times"/>
          <w:sz w:val="24"/>
          <w:szCs w:val="24"/>
          <w:lang w:eastAsia="en-US"/>
        </w:rPr>
        <w:t xml:space="preserve">. </w:t>
      </w:r>
    </w:p>
    <w:p w14:paraId="10DEB898" w14:textId="5B5A95C2"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b/>
        <w:t>Edinburgh: Edinburgh UP, 2016.</w:t>
      </w:r>
    </w:p>
    <w:p w14:paraId="2DC9D5C3" w14:textId="3BAA6A0C" w:rsidR="00C93569" w:rsidRDefault="00C93569" w:rsidP="00BA5461">
      <w:pPr>
        <w:spacing w:after="0" w:line="480" w:lineRule="auto"/>
        <w:ind w:left="-1134"/>
        <w:rPr>
          <w:rFonts w:ascii="Times" w:eastAsiaTheme="minorHAnsi" w:hAnsi="Times"/>
          <w:sz w:val="24"/>
          <w:szCs w:val="24"/>
          <w:lang w:val="es-ES" w:eastAsia="en-US"/>
        </w:rPr>
      </w:pPr>
      <w:r w:rsidRPr="00F14DF7">
        <w:rPr>
          <w:rFonts w:ascii="Times" w:eastAsiaTheme="minorHAnsi" w:hAnsi="Times"/>
          <w:sz w:val="24"/>
          <w:szCs w:val="24"/>
          <w:lang w:eastAsia="en-US"/>
        </w:rPr>
        <w:t xml:space="preserve">Starcurve. Untitled Trade </w:t>
      </w:r>
      <w:r w:rsidR="00D0738D" w:rsidRPr="00F14DF7">
        <w:rPr>
          <w:rFonts w:ascii="Times" w:eastAsiaTheme="minorHAnsi" w:hAnsi="Times"/>
          <w:sz w:val="24"/>
          <w:szCs w:val="24"/>
          <w:lang w:eastAsia="en-US"/>
        </w:rPr>
        <w:t>Advertisement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val="es-ES" w:eastAsia="en-US"/>
        </w:rPr>
        <w:t>Popular Video</w:t>
      </w:r>
      <w:r w:rsidRPr="00F14DF7">
        <w:rPr>
          <w:rFonts w:ascii="Times" w:eastAsiaTheme="minorHAnsi" w:hAnsi="Times"/>
          <w:sz w:val="24"/>
          <w:szCs w:val="24"/>
          <w:lang w:val="es-ES" w:eastAsia="en-US"/>
        </w:rPr>
        <w:t>, Mar 1982: 87.</w:t>
      </w:r>
    </w:p>
    <w:p w14:paraId="1675FC17" w14:textId="42F33AA9" w:rsidR="006D0C2A" w:rsidRDefault="006D0C2A" w:rsidP="006D0C2A">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Twentieth Century Fox Video (UK). “12 Blockbusters from a Name as Big as Hollywood</w:t>
      </w:r>
      <w:r>
        <w:rPr>
          <w:rFonts w:ascii="Times" w:eastAsiaTheme="minorHAnsi" w:hAnsi="Times"/>
          <w:sz w:val="24"/>
          <w:szCs w:val="24"/>
          <w:lang w:eastAsia="en-US"/>
        </w:rPr>
        <w:t>.</w:t>
      </w:r>
      <w:r w:rsidRPr="00F14DF7">
        <w:rPr>
          <w:rFonts w:ascii="Times" w:eastAsiaTheme="minorHAnsi" w:hAnsi="Times"/>
          <w:sz w:val="24"/>
          <w:szCs w:val="24"/>
          <w:lang w:eastAsia="en-US"/>
        </w:rPr>
        <w:t xml:space="preserve">” </w:t>
      </w:r>
    </w:p>
    <w:p w14:paraId="4754CEC1" w14:textId="77777777" w:rsidR="006D0C2A" w:rsidRPr="00F14DF7" w:rsidRDefault="006D0C2A" w:rsidP="006D0C2A">
      <w:pPr>
        <w:spacing w:after="0" w:line="480" w:lineRule="auto"/>
        <w:ind w:left="-1134"/>
        <w:rPr>
          <w:rFonts w:ascii="Times" w:eastAsiaTheme="minorHAnsi" w:hAnsi="Times"/>
          <w:sz w:val="24"/>
          <w:szCs w:val="24"/>
          <w:lang w:eastAsia="en-US"/>
        </w:rPr>
      </w:pPr>
      <w:r>
        <w:rPr>
          <w:rFonts w:ascii="Times" w:eastAsiaTheme="minorHAnsi" w:hAnsi="Times"/>
          <w:sz w:val="24"/>
          <w:szCs w:val="24"/>
          <w:lang w:eastAsia="en-US"/>
        </w:rPr>
        <w:tab/>
      </w:r>
      <w:r w:rsidRPr="00F14DF7">
        <w:rPr>
          <w:rFonts w:ascii="Times" w:eastAsiaTheme="minorHAnsi" w:hAnsi="Times"/>
          <w:sz w:val="24"/>
          <w:szCs w:val="24"/>
          <w:lang w:eastAsia="en-US"/>
        </w:rPr>
        <w:t>Promotional leaflet, 1982.</w:t>
      </w:r>
    </w:p>
    <w:p w14:paraId="3D3022BF" w14:textId="77777777"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val="es-ES" w:eastAsia="en-US"/>
        </w:rPr>
        <w:t xml:space="preserve">Upton, Julian. </w:t>
      </w:r>
      <w:r w:rsidRPr="00F14DF7">
        <w:rPr>
          <w:rFonts w:ascii="Times" w:eastAsiaTheme="minorHAnsi" w:hAnsi="Times"/>
          <w:sz w:val="24"/>
          <w:szCs w:val="24"/>
          <w:lang w:eastAsia="en-US"/>
        </w:rPr>
        <w:t xml:space="preserve">“Electric Blues: The Rise and Fall of Britain’s First Pre-recorded Videocassette </w:t>
      </w:r>
    </w:p>
    <w:p w14:paraId="4B5C63DA" w14:textId="117D1B34"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ab/>
        <w:t xml:space="preserve">Distributors.” </w:t>
      </w:r>
      <w:r w:rsidRPr="00F14DF7">
        <w:rPr>
          <w:rFonts w:ascii="Times" w:eastAsiaTheme="minorHAnsi" w:hAnsi="Times"/>
          <w:i/>
          <w:sz w:val="24"/>
          <w:szCs w:val="24"/>
          <w:lang w:eastAsia="en-US"/>
        </w:rPr>
        <w:t>Journal of British Cinema and Television</w:t>
      </w:r>
      <w:r w:rsidRPr="00F14DF7">
        <w:rPr>
          <w:rFonts w:ascii="Times" w:eastAsiaTheme="minorHAnsi" w:hAnsi="Times"/>
          <w:sz w:val="24"/>
          <w:szCs w:val="24"/>
          <w:lang w:eastAsia="en-US"/>
        </w:rPr>
        <w:t>, 13.1 (2016): 19-41.</w:t>
      </w:r>
    </w:p>
    <w:p w14:paraId="241AF7DB" w14:textId="4812F3FA" w:rsidR="00C93569" w:rsidRPr="00F14DF7" w:rsidRDefault="00C93569" w:rsidP="00785146">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Video Unlimited. Catalogue, 1982.</w:t>
      </w:r>
    </w:p>
    <w:p w14:paraId="5AE19E12" w14:textId="33441652" w:rsidR="00C93569" w:rsidRPr="00F14DF7" w:rsidRDefault="00C93569" w:rsidP="00785146">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Wade, Graham. “Mi</w:t>
      </w:r>
      <w:r w:rsidR="006D0C2A">
        <w:rPr>
          <w:rFonts w:ascii="Times" w:eastAsiaTheme="minorHAnsi" w:hAnsi="Times"/>
          <w:sz w:val="24"/>
          <w:szCs w:val="24"/>
          <w:lang w:eastAsia="en-US"/>
        </w:rPr>
        <w:t>chael Barratt—Where is He Now?.”</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Television and Home Video</w:t>
      </w:r>
      <w:r w:rsidRPr="00F14DF7">
        <w:rPr>
          <w:rFonts w:ascii="Times" w:eastAsiaTheme="minorHAnsi" w:hAnsi="Times"/>
          <w:sz w:val="24"/>
          <w:szCs w:val="24"/>
          <w:lang w:eastAsia="en-US"/>
        </w:rPr>
        <w:t>,</w:t>
      </w:r>
      <w:r w:rsidRPr="00F14DF7">
        <w:rPr>
          <w:rFonts w:ascii="Times" w:eastAsiaTheme="minorHAnsi" w:hAnsi="Times"/>
          <w:i/>
          <w:sz w:val="24"/>
          <w:szCs w:val="24"/>
          <w:lang w:eastAsia="en-US"/>
        </w:rPr>
        <w:t xml:space="preserve"> </w:t>
      </w:r>
      <w:r w:rsidRPr="00F14DF7">
        <w:rPr>
          <w:rFonts w:ascii="Times" w:eastAsiaTheme="minorHAnsi" w:hAnsi="Times"/>
          <w:sz w:val="24"/>
          <w:szCs w:val="24"/>
          <w:lang w:eastAsia="en-US"/>
        </w:rPr>
        <w:t>Feb 1981: 37-</w:t>
      </w:r>
      <w:r w:rsidRPr="00F14DF7">
        <w:rPr>
          <w:rFonts w:ascii="Times" w:eastAsiaTheme="minorHAnsi" w:hAnsi="Times"/>
          <w:sz w:val="24"/>
          <w:szCs w:val="24"/>
          <w:lang w:eastAsia="en-US"/>
        </w:rPr>
        <w:tab/>
        <w:t>41.</w:t>
      </w:r>
    </w:p>
    <w:p w14:paraId="326F8AB9" w14:textId="54220D64"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Wade, Graham. “Banking on Blockbusters.” </w:t>
      </w:r>
      <w:r w:rsidRPr="00F14DF7">
        <w:rPr>
          <w:rFonts w:ascii="Times" w:eastAsiaTheme="minorHAnsi" w:hAnsi="Times"/>
          <w:i/>
          <w:sz w:val="24"/>
          <w:szCs w:val="24"/>
          <w:lang w:eastAsia="en-US"/>
        </w:rPr>
        <w:t>Television and Video Retailer</w:t>
      </w:r>
      <w:r w:rsidRPr="00F14DF7">
        <w:rPr>
          <w:rFonts w:ascii="Times" w:eastAsiaTheme="minorHAnsi" w:hAnsi="Times"/>
          <w:sz w:val="24"/>
          <w:szCs w:val="24"/>
          <w:lang w:eastAsia="en-US"/>
        </w:rPr>
        <w:t>, Feb 1982: 54</w:t>
      </w:r>
      <w:r w:rsidR="00DB17EA" w:rsidRPr="00F14DF7">
        <w:rPr>
          <w:rFonts w:ascii="Times" w:eastAsiaTheme="minorHAnsi" w:hAnsi="Times"/>
          <w:sz w:val="24"/>
          <w:szCs w:val="24"/>
          <w:lang w:eastAsia="en-US"/>
        </w:rPr>
        <w:t>-56</w:t>
      </w:r>
      <w:r w:rsidRPr="00F14DF7">
        <w:rPr>
          <w:rFonts w:ascii="Times" w:eastAsiaTheme="minorHAnsi" w:hAnsi="Times"/>
          <w:sz w:val="24"/>
          <w:szCs w:val="24"/>
          <w:lang w:eastAsia="en-US"/>
        </w:rPr>
        <w:t>.</w:t>
      </w:r>
    </w:p>
    <w:p w14:paraId="7DC081B5" w14:textId="6603C99E" w:rsidR="006816D7" w:rsidRPr="00F14DF7" w:rsidRDefault="006816D7"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Wade, Graham. </w:t>
      </w:r>
      <w:r w:rsidRPr="00F14DF7">
        <w:rPr>
          <w:rFonts w:ascii="Times" w:eastAsiaTheme="minorHAnsi" w:hAnsi="Times"/>
          <w:i/>
          <w:sz w:val="24"/>
          <w:szCs w:val="24"/>
          <w:lang w:eastAsia="en-US"/>
        </w:rPr>
        <w:t>Film, Video and Television: Market Forces, Fragmentation and Technological Advance</w:t>
      </w:r>
      <w:r w:rsidRPr="00F14DF7">
        <w:rPr>
          <w:rFonts w:ascii="Times" w:eastAsiaTheme="minorHAnsi" w:hAnsi="Times"/>
          <w:sz w:val="24"/>
          <w:szCs w:val="24"/>
          <w:lang w:eastAsia="en-US"/>
        </w:rPr>
        <w:t xml:space="preserve">. London: Comedia, 1985. </w:t>
      </w:r>
    </w:p>
    <w:p w14:paraId="191A1799" w14:textId="64D77973"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Walker, Johnny. “Rewind, Playback: Re-viewing the Video boom in Britain.”</w:t>
      </w:r>
      <w:r w:rsidRPr="00F14DF7">
        <w:rPr>
          <w:rFonts w:ascii="Times" w:eastAsiaTheme="minorHAnsi" w:hAnsi="Times"/>
          <w:i/>
          <w:sz w:val="24"/>
          <w:szCs w:val="24"/>
          <w:lang w:eastAsia="en-US"/>
        </w:rPr>
        <w:t xml:space="preserve"> Routledge </w:t>
      </w:r>
      <w:r w:rsidRPr="00F14DF7">
        <w:rPr>
          <w:rFonts w:ascii="Times" w:eastAsiaTheme="minorHAnsi" w:hAnsi="Times"/>
          <w:i/>
          <w:sz w:val="24"/>
          <w:szCs w:val="24"/>
          <w:lang w:eastAsia="en-US"/>
        </w:rPr>
        <w:tab/>
        <w:t>Companion to British Cinema History</w:t>
      </w:r>
      <w:r w:rsidRPr="00F14DF7">
        <w:rPr>
          <w:rFonts w:ascii="Times" w:eastAsiaTheme="minorHAnsi" w:hAnsi="Times"/>
          <w:sz w:val="24"/>
          <w:szCs w:val="24"/>
          <w:lang w:eastAsia="en-US"/>
        </w:rPr>
        <w:t xml:space="preserve">. Ed. Laraine Porter, I. Q. Hunter, and Justin Smith. </w:t>
      </w:r>
      <w:r w:rsidRPr="00F14DF7">
        <w:rPr>
          <w:rFonts w:ascii="Times" w:eastAsiaTheme="minorHAnsi" w:hAnsi="Times"/>
          <w:sz w:val="24"/>
          <w:szCs w:val="24"/>
          <w:lang w:eastAsia="en-US"/>
        </w:rPr>
        <w:tab/>
        <w:t>London: Routledge, forthcoming.</w:t>
      </w:r>
    </w:p>
    <w:p w14:paraId="1907F53E" w14:textId="7781C0BC"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Walker, Johnny. “Video Nicies: Re-thinking the Relationship between Video Entertainment and </w:t>
      </w:r>
      <w:r w:rsidRPr="00F14DF7">
        <w:rPr>
          <w:rFonts w:ascii="Times" w:eastAsiaTheme="minorHAnsi" w:hAnsi="Times"/>
          <w:sz w:val="24"/>
          <w:szCs w:val="24"/>
          <w:lang w:eastAsia="en-US"/>
        </w:rPr>
        <w:tab/>
        <w:t xml:space="preserve">Children in Britain during the early 1980s.” </w:t>
      </w:r>
      <w:r w:rsidRPr="00F14DF7">
        <w:rPr>
          <w:rFonts w:ascii="Times" w:eastAsiaTheme="minorHAnsi" w:hAnsi="Times"/>
          <w:i/>
          <w:sz w:val="24"/>
          <w:szCs w:val="24"/>
          <w:lang w:eastAsia="en-US"/>
        </w:rPr>
        <w:t>Historical Journal of Film, Radio and Television</w:t>
      </w:r>
      <w:r w:rsidRPr="00F14DF7">
        <w:rPr>
          <w:rFonts w:ascii="Times" w:eastAsiaTheme="minorHAnsi" w:hAnsi="Times"/>
          <w:sz w:val="24"/>
          <w:szCs w:val="24"/>
          <w:lang w:eastAsia="en-US"/>
        </w:rPr>
        <w:t xml:space="preserve">, </w:t>
      </w:r>
      <w:r w:rsidRPr="00F14DF7">
        <w:rPr>
          <w:rFonts w:ascii="Times" w:eastAsiaTheme="minorHAnsi" w:hAnsi="Times"/>
          <w:sz w:val="24"/>
          <w:szCs w:val="24"/>
          <w:lang w:eastAsia="en-US"/>
        </w:rPr>
        <w:tab/>
        <w:t>forthcoming.</w:t>
      </w:r>
    </w:p>
    <w:p w14:paraId="6E54D9A1" w14:textId="18E4C070" w:rsidR="00C93569" w:rsidRPr="00F14DF7" w:rsidRDefault="00C93569" w:rsidP="005C5E30">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Walton Video. “Aiming to be Britain’s most Professional Team</w:t>
      </w:r>
      <w:r w:rsidR="006D0C2A">
        <w:rPr>
          <w:rFonts w:ascii="Times" w:eastAsiaTheme="minorHAnsi" w:hAnsi="Times"/>
          <w:sz w:val="24"/>
          <w:szCs w:val="24"/>
          <w:lang w:eastAsia="en-US"/>
        </w:rPr>
        <w: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 xml:space="preserve">Walton Video—The Professionals </w:t>
      </w:r>
      <w:r w:rsidRPr="00F14DF7">
        <w:rPr>
          <w:rFonts w:ascii="Times" w:eastAsiaTheme="minorHAnsi" w:hAnsi="Times"/>
          <w:i/>
          <w:sz w:val="24"/>
          <w:szCs w:val="24"/>
          <w:lang w:eastAsia="en-US"/>
        </w:rPr>
        <w:tab/>
        <w:t>Choice</w:t>
      </w:r>
      <w:r w:rsidRPr="00F14DF7">
        <w:rPr>
          <w:rFonts w:ascii="Times" w:eastAsiaTheme="minorHAnsi" w:hAnsi="Times"/>
          <w:sz w:val="24"/>
          <w:szCs w:val="24"/>
          <w:lang w:eastAsia="en-US"/>
        </w:rPr>
        <w:t xml:space="preserve">. Supplement issued in </w:t>
      </w:r>
      <w:r w:rsidRPr="00F14DF7">
        <w:rPr>
          <w:rFonts w:ascii="Times" w:eastAsiaTheme="minorHAnsi" w:hAnsi="Times"/>
          <w:i/>
          <w:sz w:val="24"/>
          <w:szCs w:val="24"/>
          <w:lang w:eastAsia="en-US"/>
        </w:rPr>
        <w:t>Video Business</w:t>
      </w:r>
      <w:r w:rsidRPr="00F14DF7">
        <w:rPr>
          <w:rFonts w:ascii="Times" w:eastAsiaTheme="minorHAnsi" w:hAnsi="Times"/>
          <w:sz w:val="24"/>
          <w:szCs w:val="24"/>
          <w:lang w:eastAsia="en-US"/>
        </w:rPr>
        <w:t>, 2.8 (1982): 3.</w:t>
      </w:r>
    </w:p>
    <w:p w14:paraId="7D01301C" w14:textId="02104E7F" w:rsidR="00C93569" w:rsidRPr="00F14DF7" w:rsidRDefault="0081044B" w:rsidP="005C5E30">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t>
      </w:r>
      <w:r w:rsidR="00C93569" w:rsidRPr="00F14DF7">
        <w:rPr>
          <w:rFonts w:ascii="Times" w:eastAsiaTheme="minorHAnsi" w:hAnsi="Times"/>
          <w:sz w:val="24"/>
          <w:szCs w:val="24"/>
          <w:lang w:eastAsia="en-US"/>
        </w:rPr>
        <w:t>. “An Excellent Line-</w:t>
      </w:r>
      <w:r w:rsidR="006D0C2A">
        <w:rPr>
          <w:rFonts w:ascii="Times" w:eastAsiaTheme="minorHAnsi" w:hAnsi="Times"/>
          <w:sz w:val="24"/>
          <w:szCs w:val="24"/>
          <w:lang w:eastAsia="en-US"/>
        </w:rPr>
        <w:t>up of Vast Skill and Experience.</w:t>
      </w:r>
      <w:r w:rsidR="00C93569" w:rsidRPr="00F14DF7">
        <w:rPr>
          <w:rFonts w:ascii="Times" w:eastAsiaTheme="minorHAnsi" w:hAnsi="Times"/>
          <w:sz w:val="24"/>
          <w:szCs w:val="24"/>
          <w:lang w:eastAsia="en-US"/>
        </w:rPr>
        <w:t xml:space="preserve">” </w:t>
      </w:r>
      <w:r w:rsidR="00C93569" w:rsidRPr="00F14DF7">
        <w:rPr>
          <w:rFonts w:ascii="Times" w:eastAsiaTheme="minorHAnsi" w:hAnsi="Times"/>
          <w:i/>
          <w:sz w:val="24"/>
          <w:szCs w:val="24"/>
          <w:lang w:eastAsia="en-US"/>
        </w:rPr>
        <w:t xml:space="preserve">Walton Video—The Professionals </w:t>
      </w:r>
      <w:r w:rsidR="00C93569" w:rsidRPr="00F14DF7">
        <w:rPr>
          <w:rFonts w:ascii="Times" w:eastAsiaTheme="minorHAnsi" w:hAnsi="Times"/>
          <w:i/>
          <w:sz w:val="24"/>
          <w:szCs w:val="24"/>
          <w:lang w:eastAsia="en-US"/>
        </w:rPr>
        <w:tab/>
        <w:t>Choice</w:t>
      </w:r>
      <w:r w:rsidR="00C93569" w:rsidRPr="00F14DF7">
        <w:rPr>
          <w:rFonts w:ascii="Times" w:eastAsiaTheme="minorHAnsi" w:hAnsi="Times"/>
          <w:sz w:val="24"/>
          <w:szCs w:val="24"/>
          <w:lang w:eastAsia="en-US"/>
        </w:rPr>
        <w:t xml:space="preserve">. Supplement issued in </w:t>
      </w:r>
      <w:r w:rsidR="00C93569" w:rsidRPr="00F14DF7">
        <w:rPr>
          <w:rFonts w:ascii="Times" w:eastAsiaTheme="minorHAnsi" w:hAnsi="Times"/>
          <w:i/>
          <w:sz w:val="24"/>
          <w:szCs w:val="24"/>
          <w:lang w:eastAsia="en-US"/>
        </w:rPr>
        <w:t>Video Business</w:t>
      </w:r>
      <w:r w:rsidR="00C93569" w:rsidRPr="00F14DF7">
        <w:rPr>
          <w:rFonts w:ascii="Times" w:eastAsiaTheme="minorHAnsi" w:hAnsi="Times"/>
          <w:sz w:val="24"/>
          <w:szCs w:val="24"/>
          <w:lang w:eastAsia="en-US"/>
        </w:rPr>
        <w:t xml:space="preserve"> 2.8 (1982): 6.</w:t>
      </w:r>
    </w:p>
    <w:p w14:paraId="4313967C" w14:textId="742B63C1" w:rsidR="00C93569" w:rsidRPr="00F14DF7" w:rsidRDefault="00C93569" w:rsidP="005C5E30">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Walton Video—The Professionals Choice</w:t>
      </w:r>
      <w:r w:rsidRPr="00F14DF7">
        <w:rPr>
          <w:rFonts w:ascii="Times" w:eastAsiaTheme="minorHAnsi" w:hAnsi="Times"/>
          <w:sz w:val="24"/>
          <w:szCs w:val="24"/>
          <w:lang w:eastAsia="en-US"/>
        </w:rPr>
        <w:t xml:space="preserve">. Supplement issued in </w:t>
      </w:r>
      <w:r w:rsidRPr="00F14DF7">
        <w:rPr>
          <w:rFonts w:ascii="Times" w:eastAsiaTheme="minorHAnsi" w:hAnsi="Times"/>
          <w:i/>
          <w:sz w:val="24"/>
          <w:szCs w:val="24"/>
          <w:lang w:eastAsia="en-US"/>
        </w:rPr>
        <w:t>Video Business</w:t>
      </w:r>
      <w:r w:rsidRPr="00F14DF7">
        <w:rPr>
          <w:rFonts w:ascii="Times" w:eastAsiaTheme="minorHAnsi" w:hAnsi="Times"/>
          <w:sz w:val="24"/>
          <w:szCs w:val="24"/>
          <w:lang w:eastAsia="en-US"/>
        </w:rPr>
        <w:t>, 2.8 (1982).</w:t>
      </w:r>
    </w:p>
    <w:p w14:paraId="0959E39B" w14:textId="3F9EDAC6"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Wasser, Fredrick. </w:t>
      </w:r>
      <w:r w:rsidRPr="00F14DF7">
        <w:rPr>
          <w:rFonts w:ascii="Times" w:eastAsiaTheme="minorHAnsi" w:hAnsi="Times"/>
          <w:i/>
          <w:sz w:val="24"/>
          <w:szCs w:val="24"/>
          <w:lang w:eastAsia="en-US"/>
        </w:rPr>
        <w:t>Veni, Vidi, Video: The Hollywood Empire and the VCR</w:t>
      </w:r>
      <w:r w:rsidRPr="00F14DF7">
        <w:rPr>
          <w:rFonts w:ascii="Times" w:eastAsiaTheme="minorHAnsi" w:hAnsi="Times"/>
          <w:sz w:val="24"/>
          <w:szCs w:val="24"/>
          <w:lang w:eastAsia="en-US"/>
        </w:rPr>
        <w:t xml:space="preserve">. Austin: U of Texas P, </w:t>
      </w:r>
      <w:r w:rsidRPr="00F14DF7">
        <w:rPr>
          <w:rFonts w:ascii="Times" w:eastAsiaTheme="minorHAnsi" w:hAnsi="Times"/>
          <w:sz w:val="24"/>
          <w:szCs w:val="24"/>
          <w:lang w:eastAsia="en-US"/>
        </w:rPr>
        <w:tab/>
        <w:t>2001.</w:t>
      </w:r>
    </w:p>
    <w:p w14:paraId="079E0560" w14:textId="0B2DC194"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WCI Video. Untitled Trade </w:t>
      </w:r>
      <w:r w:rsidR="00D0738D" w:rsidRPr="00F14DF7">
        <w:rPr>
          <w:rFonts w:ascii="Times" w:eastAsiaTheme="minorHAnsi" w:hAnsi="Times"/>
          <w:sz w:val="24"/>
          <w:szCs w:val="24"/>
          <w:lang w:eastAsia="en-US"/>
        </w:rPr>
        <w:t>Advertisement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World</w:t>
      </w:r>
      <w:r w:rsidRPr="00F14DF7">
        <w:rPr>
          <w:rFonts w:ascii="Times" w:eastAsiaTheme="minorHAnsi" w:hAnsi="Times"/>
          <w:sz w:val="24"/>
          <w:szCs w:val="24"/>
          <w:lang w:eastAsia="en-US"/>
        </w:rPr>
        <w:t xml:space="preserve"> 2.11, (1980): 45.</w:t>
      </w:r>
    </w:p>
    <w:p w14:paraId="587D5D71" w14:textId="12377AB0"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val="de-DE" w:eastAsia="en-US"/>
        </w:rPr>
        <w:t xml:space="preserve">Weir, Kenneth and Dunne, Stephen. </w:t>
      </w:r>
      <w:r w:rsidRPr="00F14DF7">
        <w:rPr>
          <w:rFonts w:ascii="Times" w:eastAsiaTheme="minorHAnsi" w:hAnsi="Times"/>
          <w:sz w:val="24"/>
          <w:szCs w:val="24"/>
          <w:lang w:eastAsia="en-US"/>
        </w:rPr>
        <w:t xml:space="preserve">“The Connoisseurship of the Condemned: </w:t>
      </w:r>
      <w:r w:rsidRPr="00F14DF7">
        <w:rPr>
          <w:rFonts w:ascii="Times" w:eastAsiaTheme="minorHAnsi" w:hAnsi="Times"/>
          <w:i/>
          <w:sz w:val="24"/>
          <w:szCs w:val="24"/>
          <w:lang w:eastAsia="en-US"/>
        </w:rPr>
        <w:t>A Serbian Film</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 xml:space="preserve">The </w:t>
      </w:r>
      <w:r w:rsidRPr="00F14DF7">
        <w:rPr>
          <w:rFonts w:ascii="Times" w:eastAsiaTheme="minorHAnsi" w:hAnsi="Times"/>
          <w:i/>
          <w:sz w:val="24"/>
          <w:szCs w:val="24"/>
          <w:lang w:eastAsia="en-US"/>
        </w:rPr>
        <w:tab/>
        <w:t>Human Centipede 2</w:t>
      </w:r>
      <w:r w:rsidRPr="00F14DF7">
        <w:rPr>
          <w:rFonts w:ascii="Times" w:eastAsiaTheme="minorHAnsi" w:hAnsi="Times"/>
          <w:sz w:val="24"/>
          <w:szCs w:val="24"/>
          <w:lang w:eastAsia="en-US"/>
        </w:rPr>
        <w:t xml:space="preserve"> and the Appreciation of the Abhorrent.” </w:t>
      </w:r>
      <w:r w:rsidRPr="00F14DF7">
        <w:rPr>
          <w:rFonts w:ascii="Times" w:eastAsiaTheme="minorHAnsi" w:hAnsi="Times"/>
          <w:i/>
          <w:sz w:val="24"/>
          <w:szCs w:val="24"/>
          <w:lang w:eastAsia="en-US"/>
        </w:rPr>
        <w:t xml:space="preserve">Participations: Journal of </w:t>
      </w:r>
      <w:r w:rsidRPr="00F14DF7">
        <w:rPr>
          <w:rFonts w:ascii="Times" w:eastAsiaTheme="minorHAnsi" w:hAnsi="Times"/>
          <w:i/>
          <w:sz w:val="24"/>
          <w:szCs w:val="24"/>
          <w:lang w:eastAsia="en-US"/>
        </w:rPr>
        <w:tab/>
        <w:t>Audience and Reception Studies</w:t>
      </w:r>
      <w:r w:rsidRPr="00F14DF7">
        <w:rPr>
          <w:rFonts w:ascii="Times" w:eastAsiaTheme="minorHAnsi" w:hAnsi="Times"/>
          <w:sz w:val="24"/>
          <w:szCs w:val="24"/>
          <w:lang w:eastAsia="en-US"/>
        </w:rPr>
        <w:t>, 11.2 (2014).</w:t>
      </w:r>
      <w:r w:rsidRPr="00F14DF7">
        <w:rPr>
          <w:rFonts w:ascii="Times" w:eastAsiaTheme="minorHAnsi" w:hAnsi="Times"/>
          <w:color w:val="000000" w:themeColor="text1"/>
          <w:sz w:val="24"/>
          <w:szCs w:val="24"/>
          <w:lang w:eastAsia="en-US"/>
        </w:rPr>
        <w:t xml:space="preserve"> </w:t>
      </w:r>
      <w:hyperlink r:id="rId3" w:history="1">
        <w:r w:rsidR="00A92EF5" w:rsidRPr="00F14DF7">
          <w:rPr>
            <w:rStyle w:val="Hyperlink"/>
            <w:rFonts w:ascii="Times" w:eastAsiaTheme="minorHAnsi" w:hAnsi="Times"/>
            <w:color w:val="000000" w:themeColor="text1"/>
            <w:sz w:val="24"/>
            <w:szCs w:val="24"/>
            <w:u w:val="none"/>
            <w:lang w:eastAsia="en-US"/>
          </w:rPr>
          <w:t xml:space="preserve">http://www.participations.org/Volume%2011/Iss </w:t>
        </w:r>
        <w:r w:rsidR="00A92EF5" w:rsidRPr="00F14DF7">
          <w:rPr>
            <w:rStyle w:val="Hyperlink"/>
            <w:rFonts w:ascii="Times" w:eastAsiaTheme="minorHAnsi" w:hAnsi="Times"/>
            <w:color w:val="000000" w:themeColor="text1"/>
            <w:sz w:val="24"/>
            <w:szCs w:val="24"/>
            <w:u w:val="none"/>
            <w:lang w:eastAsia="en-US"/>
          </w:rPr>
          <w:tab/>
          <w:t>ue %202/6.pdf</w:t>
        </w:r>
      </w:hyperlink>
      <w:r w:rsidRPr="00F14DF7">
        <w:rPr>
          <w:rFonts w:ascii="Times" w:eastAsiaTheme="minorHAnsi" w:hAnsi="Times"/>
          <w:color w:val="000000" w:themeColor="text1"/>
          <w:sz w:val="24"/>
          <w:szCs w:val="24"/>
          <w:lang w:eastAsia="en-US"/>
        </w:rPr>
        <w:t xml:space="preserve"> </w:t>
      </w:r>
      <w:r w:rsidRPr="00F14DF7">
        <w:rPr>
          <w:rFonts w:ascii="Times" w:eastAsiaTheme="minorHAnsi" w:hAnsi="Times"/>
          <w:sz w:val="24"/>
          <w:szCs w:val="24"/>
          <w:lang w:eastAsia="en-US"/>
        </w:rPr>
        <w:t>[accessed 25 Aug 2016].</w:t>
      </w:r>
    </w:p>
    <w:p w14:paraId="5C76915D" w14:textId="038EBFB5"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White, Ian. “Indie Pioneers Staying Ahead</w:t>
      </w:r>
      <w:r w:rsidR="006D0C2A">
        <w:rPr>
          <w:rFonts w:ascii="Times" w:eastAsiaTheme="minorHAnsi" w:hAnsi="Times"/>
          <w:sz w:val="24"/>
          <w:szCs w:val="24"/>
          <w:lang w:eastAsia="en-US"/>
        </w:rPr>
        <w:t>.</w:t>
      </w:r>
      <w:r w:rsidRPr="00F14DF7">
        <w:rPr>
          <w:rFonts w:ascii="Times" w:eastAsiaTheme="minorHAnsi" w:hAnsi="Times"/>
          <w:sz w:val="24"/>
          <w:szCs w:val="24"/>
          <w:lang w:eastAsia="en-US"/>
        </w:rPr>
        <w:t xml:space="preserve">” </w:t>
      </w:r>
      <w:r w:rsidRPr="00F14DF7">
        <w:rPr>
          <w:rFonts w:ascii="Times" w:eastAsiaTheme="minorHAnsi" w:hAnsi="Times"/>
          <w:i/>
          <w:sz w:val="24"/>
          <w:szCs w:val="24"/>
          <w:lang w:eastAsia="en-US"/>
        </w:rPr>
        <w:t>Video Retailer</w:t>
      </w:r>
      <w:r w:rsidRPr="00F14DF7">
        <w:rPr>
          <w:rFonts w:ascii="Times" w:eastAsiaTheme="minorHAnsi" w:hAnsi="Times"/>
          <w:sz w:val="24"/>
          <w:szCs w:val="24"/>
          <w:lang w:eastAsia="en-US"/>
        </w:rPr>
        <w:t>, 11 August 1983: 9.</w:t>
      </w:r>
    </w:p>
    <w:p w14:paraId="4BB38A68" w14:textId="77777777" w:rsidR="00C93569" w:rsidRPr="00F14DF7" w:rsidRDefault="00C93569" w:rsidP="00BA5461">
      <w:pPr>
        <w:spacing w:after="0" w:line="480" w:lineRule="auto"/>
        <w:ind w:left="-1134"/>
        <w:rPr>
          <w:rFonts w:ascii="Times" w:eastAsiaTheme="minorHAnsi" w:hAnsi="Times"/>
          <w:sz w:val="24"/>
          <w:szCs w:val="24"/>
          <w:lang w:eastAsia="en-US"/>
        </w:rPr>
      </w:pPr>
      <w:r w:rsidRPr="00F14DF7">
        <w:rPr>
          <w:rFonts w:ascii="Times" w:eastAsiaTheme="minorHAnsi" w:hAnsi="Times"/>
          <w:sz w:val="24"/>
          <w:szCs w:val="24"/>
          <w:lang w:eastAsia="en-US"/>
        </w:rPr>
        <w:t xml:space="preserve">Wingrove, Nigel and Marc Morris. </w:t>
      </w:r>
      <w:r w:rsidRPr="00F14DF7">
        <w:rPr>
          <w:rFonts w:ascii="Times" w:eastAsiaTheme="minorHAnsi" w:hAnsi="Times"/>
          <w:i/>
          <w:sz w:val="24"/>
          <w:szCs w:val="24"/>
          <w:lang w:eastAsia="en-US"/>
        </w:rPr>
        <w:t>Art of the Nasty</w:t>
      </w:r>
      <w:r w:rsidRPr="00F14DF7">
        <w:rPr>
          <w:rFonts w:ascii="Times" w:eastAsiaTheme="minorHAnsi" w:hAnsi="Times"/>
          <w:sz w:val="24"/>
          <w:szCs w:val="24"/>
          <w:lang w:eastAsia="en-US"/>
        </w:rPr>
        <w:t>. Guildford: FAB Press, 2009.</w:t>
      </w:r>
    </w:p>
    <w:p w14:paraId="41D187A8" w14:textId="77777777" w:rsidR="00C93569" w:rsidRPr="00F14DF7" w:rsidRDefault="00C93569" w:rsidP="00BA5461">
      <w:pPr>
        <w:pStyle w:val="EndnoteText"/>
        <w:spacing w:line="480" w:lineRule="auto"/>
        <w:ind w:left="-1134"/>
        <w:rPr>
          <w:rFonts w:ascii="Times" w:hAnsi="Tim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 Sans">
    <w:charset w:val="00"/>
    <w:family w:val="auto"/>
    <w:pitch w:val="variable"/>
    <w:sig w:usb0="800002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164043"/>
      <w:docPartObj>
        <w:docPartGallery w:val="Page Numbers (Bottom of Page)"/>
        <w:docPartUnique/>
      </w:docPartObj>
    </w:sdtPr>
    <w:sdtEndPr>
      <w:rPr>
        <w:noProof/>
      </w:rPr>
    </w:sdtEndPr>
    <w:sdtContent>
      <w:p w14:paraId="1827B7A1" w14:textId="77777777" w:rsidR="00C93569" w:rsidRDefault="00C93569">
        <w:pPr>
          <w:pStyle w:val="Footer"/>
          <w:jc w:val="right"/>
        </w:pPr>
        <w:r>
          <w:fldChar w:fldCharType="begin"/>
        </w:r>
        <w:r>
          <w:instrText xml:space="preserve"> PAGE   \* MERGEFORMAT </w:instrText>
        </w:r>
        <w:r>
          <w:fldChar w:fldCharType="separate"/>
        </w:r>
        <w:r w:rsidR="00310304">
          <w:rPr>
            <w:noProof/>
          </w:rPr>
          <w:t>1</w:t>
        </w:r>
        <w:r>
          <w:rPr>
            <w:noProof/>
          </w:rPr>
          <w:fldChar w:fldCharType="end"/>
        </w:r>
      </w:p>
    </w:sdtContent>
  </w:sdt>
  <w:p w14:paraId="46BC47B2" w14:textId="77777777" w:rsidR="00C93569" w:rsidRDefault="00C935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324599" w14:textId="77777777" w:rsidR="006F7AFC" w:rsidRDefault="006F7AFC" w:rsidP="004B78CD">
      <w:pPr>
        <w:spacing w:after="0" w:line="240" w:lineRule="auto"/>
      </w:pPr>
      <w:r>
        <w:separator/>
      </w:r>
    </w:p>
  </w:footnote>
  <w:footnote w:type="continuationSeparator" w:id="0">
    <w:p w14:paraId="65B32619" w14:textId="77777777" w:rsidR="006F7AFC" w:rsidRDefault="006F7AFC" w:rsidP="004B7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6418A" w14:textId="77777777" w:rsidR="00C93569" w:rsidRDefault="00C93569" w:rsidP="00F62B2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90853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14B7B"/>
    <w:multiLevelType w:val="hybridMultilevel"/>
    <w:tmpl w:val="AE34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40546"/>
    <w:multiLevelType w:val="hybridMultilevel"/>
    <w:tmpl w:val="DF0A2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D16542"/>
    <w:multiLevelType w:val="hybridMultilevel"/>
    <w:tmpl w:val="E4A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1C024E"/>
    <w:multiLevelType w:val="hybridMultilevel"/>
    <w:tmpl w:val="18DC3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703588"/>
    <w:multiLevelType w:val="hybridMultilevel"/>
    <w:tmpl w:val="B742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0F5A"/>
    <w:multiLevelType w:val="hybridMultilevel"/>
    <w:tmpl w:val="6514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430DAE"/>
    <w:multiLevelType w:val="multilevel"/>
    <w:tmpl w:val="0690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100B4"/>
    <w:multiLevelType w:val="hybridMultilevel"/>
    <w:tmpl w:val="4670B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E61CC3"/>
    <w:multiLevelType w:val="hybridMultilevel"/>
    <w:tmpl w:val="CA280D16"/>
    <w:lvl w:ilvl="0" w:tplc="0B1ED1DE">
      <w:start w:val="28"/>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8633DA"/>
    <w:multiLevelType w:val="hybridMultilevel"/>
    <w:tmpl w:val="E5884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E96377"/>
    <w:multiLevelType w:val="hybridMultilevel"/>
    <w:tmpl w:val="46245DF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82E4190"/>
    <w:multiLevelType w:val="hybridMultilevel"/>
    <w:tmpl w:val="0C1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F372EAC"/>
    <w:multiLevelType w:val="hybridMultilevel"/>
    <w:tmpl w:val="95E8922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F3B5E71"/>
    <w:multiLevelType w:val="hybridMultilevel"/>
    <w:tmpl w:val="C90C55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5">
    <w:nsid w:val="4F7219D6"/>
    <w:multiLevelType w:val="hybridMultilevel"/>
    <w:tmpl w:val="AB8A4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A0620B"/>
    <w:multiLevelType w:val="hybridMultilevel"/>
    <w:tmpl w:val="F28EE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2C26B3"/>
    <w:multiLevelType w:val="hybridMultilevel"/>
    <w:tmpl w:val="9AD8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11DAB"/>
    <w:multiLevelType w:val="hybridMultilevel"/>
    <w:tmpl w:val="9DE4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A373F9"/>
    <w:multiLevelType w:val="hybridMultilevel"/>
    <w:tmpl w:val="D5FC9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Gill San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Gill San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Gill Sans"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951BA8"/>
    <w:multiLevelType w:val="hybridMultilevel"/>
    <w:tmpl w:val="80EC6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9F47A4"/>
    <w:multiLevelType w:val="hybridMultilevel"/>
    <w:tmpl w:val="632AB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9"/>
  </w:num>
  <w:num w:numId="4">
    <w:abstractNumId w:val="18"/>
  </w:num>
  <w:num w:numId="5">
    <w:abstractNumId w:val="9"/>
  </w:num>
  <w:num w:numId="6">
    <w:abstractNumId w:val="17"/>
  </w:num>
  <w:num w:numId="7">
    <w:abstractNumId w:val="21"/>
  </w:num>
  <w:num w:numId="8">
    <w:abstractNumId w:val="3"/>
  </w:num>
  <w:num w:numId="9">
    <w:abstractNumId w:val="1"/>
  </w:num>
  <w:num w:numId="10">
    <w:abstractNumId w:val="11"/>
  </w:num>
  <w:num w:numId="11">
    <w:abstractNumId w:val="7"/>
  </w:num>
  <w:num w:numId="12">
    <w:abstractNumId w:val="8"/>
  </w:num>
  <w:num w:numId="13">
    <w:abstractNumId w:val="15"/>
  </w:num>
  <w:num w:numId="14">
    <w:abstractNumId w:val="2"/>
  </w:num>
  <w:num w:numId="15">
    <w:abstractNumId w:val="20"/>
  </w:num>
  <w:num w:numId="16">
    <w:abstractNumId w:val="5"/>
  </w:num>
  <w:num w:numId="17">
    <w:abstractNumId w:val="10"/>
  </w:num>
  <w:num w:numId="18">
    <w:abstractNumId w:val="12"/>
  </w:num>
  <w:num w:numId="19">
    <w:abstractNumId w:val="0"/>
  </w:num>
  <w:num w:numId="20">
    <w:abstractNumId w:val="13"/>
  </w:num>
  <w:num w:numId="21">
    <w:abstractNumId w:val="16"/>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CD"/>
    <w:rsid w:val="00006212"/>
    <w:rsid w:val="0000645F"/>
    <w:rsid w:val="0002500C"/>
    <w:rsid w:val="00025745"/>
    <w:rsid w:val="0002584F"/>
    <w:rsid w:val="00042BA9"/>
    <w:rsid w:val="00043516"/>
    <w:rsid w:val="000462F4"/>
    <w:rsid w:val="000470EB"/>
    <w:rsid w:val="000478D2"/>
    <w:rsid w:val="00051EF1"/>
    <w:rsid w:val="000528AE"/>
    <w:rsid w:val="00060B50"/>
    <w:rsid w:val="00080CBA"/>
    <w:rsid w:val="00082215"/>
    <w:rsid w:val="00096F2A"/>
    <w:rsid w:val="00097B63"/>
    <w:rsid w:val="000A042A"/>
    <w:rsid w:val="000A52F7"/>
    <w:rsid w:val="000B0476"/>
    <w:rsid w:val="000B0B22"/>
    <w:rsid w:val="000B1A8E"/>
    <w:rsid w:val="000B3AAB"/>
    <w:rsid w:val="000C57F0"/>
    <w:rsid w:val="000D2027"/>
    <w:rsid w:val="000E0460"/>
    <w:rsid w:val="000E304B"/>
    <w:rsid w:val="000F5C00"/>
    <w:rsid w:val="000F5FDA"/>
    <w:rsid w:val="000F608A"/>
    <w:rsid w:val="001030E7"/>
    <w:rsid w:val="0010322B"/>
    <w:rsid w:val="00104CFE"/>
    <w:rsid w:val="00114584"/>
    <w:rsid w:val="0011646A"/>
    <w:rsid w:val="00116FDC"/>
    <w:rsid w:val="00120DA1"/>
    <w:rsid w:val="00120E81"/>
    <w:rsid w:val="00122BD5"/>
    <w:rsid w:val="00123B61"/>
    <w:rsid w:val="0013189C"/>
    <w:rsid w:val="001349F2"/>
    <w:rsid w:val="00144393"/>
    <w:rsid w:val="00144EE6"/>
    <w:rsid w:val="00154E16"/>
    <w:rsid w:val="00173BB5"/>
    <w:rsid w:val="00182C4B"/>
    <w:rsid w:val="00183FCF"/>
    <w:rsid w:val="00191B1A"/>
    <w:rsid w:val="00193D32"/>
    <w:rsid w:val="001964CD"/>
    <w:rsid w:val="00196C47"/>
    <w:rsid w:val="001A3998"/>
    <w:rsid w:val="001A4B95"/>
    <w:rsid w:val="001B3007"/>
    <w:rsid w:val="001B3D80"/>
    <w:rsid w:val="001B7084"/>
    <w:rsid w:val="001C2014"/>
    <w:rsid w:val="001D3D27"/>
    <w:rsid w:val="001E0902"/>
    <w:rsid w:val="001F4EC3"/>
    <w:rsid w:val="00204AA8"/>
    <w:rsid w:val="00210A4E"/>
    <w:rsid w:val="00210FC9"/>
    <w:rsid w:val="00226FE3"/>
    <w:rsid w:val="002349B9"/>
    <w:rsid w:val="002372ED"/>
    <w:rsid w:val="0024182F"/>
    <w:rsid w:val="002419EF"/>
    <w:rsid w:val="002468C1"/>
    <w:rsid w:val="00260908"/>
    <w:rsid w:val="002750E8"/>
    <w:rsid w:val="002840F1"/>
    <w:rsid w:val="002846FF"/>
    <w:rsid w:val="0028497F"/>
    <w:rsid w:val="00286ECF"/>
    <w:rsid w:val="002A280D"/>
    <w:rsid w:val="002B30F2"/>
    <w:rsid w:val="002B57D7"/>
    <w:rsid w:val="002B6136"/>
    <w:rsid w:val="002B6B27"/>
    <w:rsid w:val="002C5115"/>
    <w:rsid w:val="002D03FA"/>
    <w:rsid w:val="002D197A"/>
    <w:rsid w:val="002D1E3E"/>
    <w:rsid w:val="002E2216"/>
    <w:rsid w:val="002E2831"/>
    <w:rsid w:val="002E3318"/>
    <w:rsid w:val="002E441D"/>
    <w:rsid w:val="002E61E8"/>
    <w:rsid w:val="002F6FB1"/>
    <w:rsid w:val="002F7572"/>
    <w:rsid w:val="003003F3"/>
    <w:rsid w:val="00304D26"/>
    <w:rsid w:val="0030574D"/>
    <w:rsid w:val="00307055"/>
    <w:rsid w:val="00310304"/>
    <w:rsid w:val="003136BA"/>
    <w:rsid w:val="00322149"/>
    <w:rsid w:val="00327EEE"/>
    <w:rsid w:val="003327E9"/>
    <w:rsid w:val="00340B0F"/>
    <w:rsid w:val="00344C30"/>
    <w:rsid w:val="00352F19"/>
    <w:rsid w:val="003652D0"/>
    <w:rsid w:val="003676A5"/>
    <w:rsid w:val="003717C9"/>
    <w:rsid w:val="00377F4E"/>
    <w:rsid w:val="003840E6"/>
    <w:rsid w:val="00386BD5"/>
    <w:rsid w:val="0038700F"/>
    <w:rsid w:val="00387CE8"/>
    <w:rsid w:val="00387E12"/>
    <w:rsid w:val="00393AEB"/>
    <w:rsid w:val="0039452A"/>
    <w:rsid w:val="00397A8D"/>
    <w:rsid w:val="003A266C"/>
    <w:rsid w:val="003A3BE7"/>
    <w:rsid w:val="003A40FD"/>
    <w:rsid w:val="003A46EA"/>
    <w:rsid w:val="003C74B4"/>
    <w:rsid w:val="003C7BAF"/>
    <w:rsid w:val="003D2951"/>
    <w:rsid w:val="003E4D1A"/>
    <w:rsid w:val="003F162B"/>
    <w:rsid w:val="003F3F23"/>
    <w:rsid w:val="003F4061"/>
    <w:rsid w:val="003F6A78"/>
    <w:rsid w:val="004106D6"/>
    <w:rsid w:val="00417974"/>
    <w:rsid w:val="00417B8C"/>
    <w:rsid w:val="00421555"/>
    <w:rsid w:val="00421695"/>
    <w:rsid w:val="00422945"/>
    <w:rsid w:val="00431265"/>
    <w:rsid w:val="00433722"/>
    <w:rsid w:val="004377B6"/>
    <w:rsid w:val="00437A1F"/>
    <w:rsid w:val="00445AF3"/>
    <w:rsid w:val="00450392"/>
    <w:rsid w:val="00453CD4"/>
    <w:rsid w:val="0045415A"/>
    <w:rsid w:val="00486F15"/>
    <w:rsid w:val="00491EB2"/>
    <w:rsid w:val="004A5F64"/>
    <w:rsid w:val="004B2D69"/>
    <w:rsid w:val="004B78CD"/>
    <w:rsid w:val="004C4C98"/>
    <w:rsid w:val="004C5423"/>
    <w:rsid w:val="004C6EDB"/>
    <w:rsid w:val="004D7744"/>
    <w:rsid w:val="004E0956"/>
    <w:rsid w:val="004E0B33"/>
    <w:rsid w:val="004E2D4F"/>
    <w:rsid w:val="0050056F"/>
    <w:rsid w:val="0050114F"/>
    <w:rsid w:val="00510DC7"/>
    <w:rsid w:val="00517384"/>
    <w:rsid w:val="005233DF"/>
    <w:rsid w:val="005254BD"/>
    <w:rsid w:val="00540578"/>
    <w:rsid w:val="00555885"/>
    <w:rsid w:val="005562E9"/>
    <w:rsid w:val="00557B20"/>
    <w:rsid w:val="00560E15"/>
    <w:rsid w:val="005657F0"/>
    <w:rsid w:val="0056601D"/>
    <w:rsid w:val="00572613"/>
    <w:rsid w:val="005800B4"/>
    <w:rsid w:val="0058352C"/>
    <w:rsid w:val="005A1A50"/>
    <w:rsid w:val="005A4718"/>
    <w:rsid w:val="005A7A77"/>
    <w:rsid w:val="005B1390"/>
    <w:rsid w:val="005B3287"/>
    <w:rsid w:val="005B486E"/>
    <w:rsid w:val="005C2AB5"/>
    <w:rsid w:val="005C5E30"/>
    <w:rsid w:val="005D6E6F"/>
    <w:rsid w:val="005E0499"/>
    <w:rsid w:val="005E336F"/>
    <w:rsid w:val="00604DAC"/>
    <w:rsid w:val="00625FFA"/>
    <w:rsid w:val="00641569"/>
    <w:rsid w:val="00645BC6"/>
    <w:rsid w:val="006575C0"/>
    <w:rsid w:val="006651C5"/>
    <w:rsid w:val="006679BB"/>
    <w:rsid w:val="00673705"/>
    <w:rsid w:val="006744B3"/>
    <w:rsid w:val="00681297"/>
    <w:rsid w:val="006816D7"/>
    <w:rsid w:val="006827CF"/>
    <w:rsid w:val="006836EA"/>
    <w:rsid w:val="00684F60"/>
    <w:rsid w:val="00694EE1"/>
    <w:rsid w:val="006966A7"/>
    <w:rsid w:val="00696AEB"/>
    <w:rsid w:val="006A2C55"/>
    <w:rsid w:val="006A39F1"/>
    <w:rsid w:val="006A6362"/>
    <w:rsid w:val="006B622F"/>
    <w:rsid w:val="006B6A8C"/>
    <w:rsid w:val="006C1456"/>
    <w:rsid w:val="006C353B"/>
    <w:rsid w:val="006C548E"/>
    <w:rsid w:val="006D0C2A"/>
    <w:rsid w:val="006D1024"/>
    <w:rsid w:val="006D54A7"/>
    <w:rsid w:val="006D5B23"/>
    <w:rsid w:val="006D6130"/>
    <w:rsid w:val="006F5613"/>
    <w:rsid w:val="006F5D92"/>
    <w:rsid w:val="006F7AFC"/>
    <w:rsid w:val="00700319"/>
    <w:rsid w:val="00712416"/>
    <w:rsid w:val="00715369"/>
    <w:rsid w:val="00722433"/>
    <w:rsid w:val="00722514"/>
    <w:rsid w:val="007318DA"/>
    <w:rsid w:val="007359CD"/>
    <w:rsid w:val="00743E41"/>
    <w:rsid w:val="0076310B"/>
    <w:rsid w:val="00766DA0"/>
    <w:rsid w:val="0077538B"/>
    <w:rsid w:val="00781260"/>
    <w:rsid w:val="00782663"/>
    <w:rsid w:val="00783619"/>
    <w:rsid w:val="00785146"/>
    <w:rsid w:val="007A4DAE"/>
    <w:rsid w:val="007A7745"/>
    <w:rsid w:val="007A7E1C"/>
    <w:rsid w:val="007C190E"/>
    <w:rsid w:val="007D17D9"/>
    <w:rsid w:val="007D6AF9"/>
    <w:rsid w:val="007E32E7"/>
    <w:rsid w:val="00802ED5"/>
    <w:rsid w:val="00802F77"/>
    <w:rsid w:val="008033A4"/>
    <w:rsid w:val="0080347D"/>
    <w:rsid w:val="00803C30"/>
    <w:rsid w:val="0081044B"/>
    <w:rsid w:val="008104A2"/>
    <w:rsid w:val="00827E5D"/>
    <w:rsid w:val="00832308"/>
    <w:rsid w:val="008463BB"/>
    <w:rsid w:val="008560C5"/>
    <w:rsid w:val="0087162F"/>
    <w:rsid w:val="008763B0"/>
    <w:rsid w:val="008804D0"/>
    <w:rsid w:val="00880836"/>
    <w:rsid w:val="0088473D"/>
    <w:rsid w:val="00891CB6"/>
    <w:rsid w:val="00892B51"/>
    <w:rsid w:val="008A1C32"/>
    <w:rsid w:val="008A437F"/>
    <w:rsid w:val="008A6DF1"/>
    <w:rsid w:val="008B235A"/>
    <w:rsid w:val="008B3B5F"/>
    <w:rsid w:val="008B7ED8"/>
    <w:rsid w:val="008C0285"/>
    <w:rsid w:val="008C1A4E"/>
    <w:rsid w:val="008C2652"/>
    <w:rsid w:val="008C2C1E"/>
    <w:rsid w:val="008E1E13"/>
    <w:rsid w:val="008E6E45"/>
    <w:rsid w:val="008E774C"/>
    <w:rsid w:val="008F3597"/>
    <w:rsid w:val="008F3702"/>
    <w:rsid w:val="0090438E"/>
    <w:rsid w:val="00905193"/>
    <w:rsid w:val="00905534"/>
    <w:rsid w:val="0090650F"/>
    <w:rsid w:val="00921EBE"/>
    <w:rsid w:val="00926654"/>
    <w:rsid w:val="0093137A"/>
    <w:rsid w:val="00935C85"/>
    <w:rsid w:val="00937301"/>
    <w:rsid w:val="009463E6"/>
    <w:rsid w:val="0095066A"/>
    <w:rsid w:val="00951A0D"/>
    <w:rsid w:val="00952E35"/>
    <w:rsid w:val="00954128"/>
    <w:rsid w:val="009601A1"/>
    <w:rsid w:val="00967934"/>
    <w:rsid w:val="00977928"/>
    <w:rsid w:val="00982E72"/>
    <w:rsid w:val="00990437"/>
    <w:rsid w:val="00990BFD"/>
    <w:rsid w:val="0099438E"/>
    <w:rsid w:val="009975E8"/>
    <w:rsid w:val="009A41DD"/>
    <w:rsid w:val="009A71B1"/>
    <w:rsid w:val="009B7CFA"/>
    <w:rsid w:val="009C295B"/>
    <w:rsid w:val="009D19BF"/>
    <w:rsid w:val="009D2C9A"/>
    <w:rsid w:val="009D309D"/>
    <w:rsid w:val="009E1F5F"/>
    <w:rsid w:val="009E7D56"/>
    <w:rsid w:val="009F008D"/>
    <w:rsid w:val="009F4174"/>
    <w:rsid w:val="009F49B7"/>
    <w:rsid w:val="009F6083"/>
    <w:rsid w:val="009F60F2"/>
    <w:rsid w:val="00A0139E"/>
    <w:rsid w:val="00A0426E"/>
    <w:rsid w:val="00A16BB9"/>
    <w:rsid w:val="00A2030E"/>
    <w:rsid w:val="00A2140A"/>
    <w:rsid w:val="00A2710A"/>
    <w:rsid w:val="00A30063"/>
    <w:rsid w:val="00A33453"/>
    <w:rsid w:val="00A40BA2"/>
    <w:rsid w:val="00A41322"/>
    <w:rsid w:val="00A45C55"/>
    <w:rsid w:val="00A5037B"/>
    <w:rsid w:val="00A5216A"/>
    <w:rsid w:val="00A55F2D"/>
    <w:rsid w:val="00A64BB3"/>
    <w:rsid w:val="00A671A9"/>
    <w:rsid w:val="00A737ED"/>
    <w:rsid w:val="00A82D82"/>
    <w:rsid w:val="00A84E0D"/>
    <w:rsid w:val="00A85F0B"/>
    <w:rsid w:val="00A92EF5"/>
    <w:rsid w:val="00A93367"/>
    <w:rsid w:val="00AA1E8A"/>
    <w:rsid w:val="00AA28D1"/>
    <w:rsid w:val="00AA3B38"/>
    <w:rsid w:val="00AB2AC3"/>
    <w:rsid w:val="00AC40B5"/>
    <w:rsid w:val="00AC53CF"/>
    <w:rsid w:val="00AC5415"/>
    <w:rsid w:val="00AC5A4F"/>
    <w:rsid w:val="00AC6134"/>
    <w:rsid w:val="00AD17AF"/>
    <w:rsid w:val="00AD27C6"/>
    <w:rsid w:val="00AD2D2C"/>
    <w:rsid w:val="00AD3AE4"/>
    <w:rsid w:val="00AD3D8D"/>
    <w:rsid w:val="00AD3EB3"/>
    <w:rsid w:val="00AE1832"/>
    <w:rsid w:val="00AE7A9E"/>
    <w:rsid w:val="00AF216A"/>
    <w:rsid w:val="00AF29AD"/>
    <w:rsid w:val="00AF53E9"/>
    <w:rsid w:val="00AF7927"/>
    <w:rsid w:val="00B05361"/>
    <w:rsid w:val="00B11864"/>
    <w:rsid w:val="00B23820"/>
    <w:rsid w:val="00B32E36"/>
    <w:rsid w:val="00B33AEB"/>
    <w:rsid w:val="00B33F73"/>
    <w:rsid w:val="00B469AF"/>
    <w:rsid w:val="00B46EF1"/>
    <w:rsid w:val="00B4722C"/>
    <w:rsid w:val="00B50BAF"/>
    <w:rsid w:val="00B5761A"/>
    <w:rsid w:val="00B74D03"/>
    <w:rsid w:val="00B75392"/>
    <w:rsid w:val="00B75AEB"/>
    <w:rsid w:val="00B76D69"/>
    <w:rsid w:val="00B801EE"/>
    <w:rsid w:val="00BA1682"/>
    <w:rsid w:val="00BA2F96"/>
    <w:rsid w:val="00BA5461"/>
    <w:rsid w:val="00BB538B"/>
    <w:rsid w:val="00BC1D39"/>
    <w:rsid w:val="00BC49E4"/>
    <w:rsid w:val="00BC4B19"/>
    <w:rsid w:val="00BD5B6B"/>
    <w:rsid w:val="00BE13A3"/>
    <w:rsid w:val="00BF01B4"/>
    <w:rsid w:val="00BF2840"/>
    <w:rsid w:val="00C00A0C"/>
    <w:rsid w:val="00C02B88"/>
    <w:rsid w:val="00C10846"/>
    <w:rsid w:val="00C14244"/>
    <w:rsid w:val="00C209D1"/>
    <w:rsid w:val="00C234C7"/>
    <w:rsid w:val="00C25BFD"/>
    <w:rsid w:val="00C32D38"/>
    <w:rsid w:val="00C4406B"/>
    <w:rsid w:val="00C57296"/>
    <w:rsid w:val="00C57389"/>
    <w:rsid w:val="00C713CF"/>
    <w:rsid w:val="00C71B7F"/>
    <w:rsid w:val="00C82BF7"/>
    <w:rsid w:val="00C87F1E"/>
    <w:rsid w:val="00C93569"/>
    <w:rsid w:val="00C94AD5"/>
    <w:rsid w:val="00CA04DA"/>
    <w:rsid w:val="00CA4029"/>
    <w:rsid w:val="00CA5042"/>
    <w:rsid w:val="00CB3F4A"/>
    <w:rsid w:val="00CB4BD5"/>
    <w:rsid w:val="00CB51DF"/>
    <w:rsid w:val="00CB7C0D"/>
    <w:rsid w:val="00CC287B"/>
    <w:rsid w:val="00CC6DA2"/>
    <w:rsid w:val="00CC750B"/>
    <w:rsid w:val="00CD117E"/>
    <w:rsid w:val="00D02E06"/>
    <w:rsid w:val="00D05404"/>
    <w:rsid w:val="00D0738D"/>
    <w:rsid w:val="00D10766"/>
    <w:rsid w:val="00D314CA"/>
    <w:rsid w:val="00D34968"/>
    <w:rsid w:val="00D35E08"/>
    <w:rsid w:val="00D35F86"/>
    <w:rsid w:val="00D442B3"/>
    <w:rsid w:val="00D45FAB"/>
    <w:rsid w:val="00D4728B"/>
    <w:rsid w:val="00D5205D"/>
    <w:rsid w:val="00D56C7F"/>
    <w:rsid w:val="00D67DDB"/>
    <w:rsid w:val="00D817D9"/>
    <w:rsid w:val="00D83D91"/>
    <w:rsid w:val="00D90BD9"/>
    <w:rsid w:val="00DA00D4"/>
    <w:rsid w:val="00DA657A"/>
    <w:rsid w:val="00DB130F"/>
    <w:rsid w:val="00DB17EA"/>
    <w:rsid w:val="00DB2BDF"/>
    <w:rsid w:val="00DB45DB"/>
    <w:rsid w:val="00DC1BC9"/>
    <w:rsid w:val="00DC226F"/>
    <w:rsid w:val="00DC23CB"/>
    <w:rsid w:val="00DC6B23"/>
    <w:rsid w:val="00DD6D6F"/>
    <w:rsid w:val="00DE16D4"/>
    <w:rsid w:val="00DF0B7B"/>
    <w:rsid w:val="00DF5A93"/>
    <w:rsid w:val="00E03E05"/>
    <w:rsid w:val="00E13355"/>
    <w:rsid w:val="00E2329C"/>
    <w:rsid w:val="00E26C91"/>
    <w:rsid w:val="00E36F77"/>
    <w:rsid w:val="00E40C0C"/>
    <w:rsid w:val="00E617F8"/>
    <w:rsid w:val="00E65643"/>
    <w:rsid w:val="00E737FF"/>
    <w:rsid w:val="00E81659"/>
    <w:rsid w:val="00E924AD"/>
    <w:rsid w:val="00E96B26"/>
    <w:rsid w:val="00EA16AD"/>
    <w:rsid w:val="00EB1762"/>
    <w:rsid w:val="00EB618C"/>
    <w:rsid w:val="00EC0DA3"/>
    <w:rsid w:val="00EC6153"/>
    <w:rsid w:val="00ED2187"/>
    <w:rsid w:val="00ED38D2"/>
    <w:rsid w:val="00ED62EC"/>
    <w:rsid w:val="00ED71A9"/>
    <w:rsid w:val="00EE5F54"/>
    <w:rsid w:val="00EE72A5"/>
    <w:rsid w:val="00EF3CA6"/>
    <w:rsid w:val="00F009B3"/>
    <w:rsid w:val="00F05E7E"/>
    <w:rsid w:val="00F120C8"/>
    <w:rsid w:val="00F12891"/>
    <w:rsid w:val="00F14DF7"/>
    <w:rsid w:val="00F1572C"/>
    <w:rsid w:val="00F16360"/>
    <w:rsid w:val="00F24E18"/>
    <w:rsid w:val="00F30340"/>
    <w:rsid w:val="00F4018D"/>
    <w:rsid w:val="00F56FD7"/>
    <w:rsid w:val="00F60E0A"/>
    <w:rsid w:val="00F62B2E"/>
    <w:rsid w:val="00F7079D"/>
    <w:rsid w:val="00F712ED"/>
    <w:rsid w:val="00F77304"/>
    <w:rsid w:val="00F82BFA"/>
    <w:rsid w:val="00F839FD"/>
    <w:rsid w:val="00F841D0"/>
    <w:rsid w:val="00F850D7"/>
    <w:rsid w:val="00F86DC4"/>
    <w:rsid w:val="00F96374"/>
    <w:rsid w:val="00F96893"/>
    <w:rsid w:val="00F970DB"/>
    <w:rsid w:val="00F97284"/>
    <w:rsid w:val="00F97C31"/>
    <w:rsid w:val="00FA271B"/>
    <w:rsid w:val="00FA53D5"/>
    <w:rsid w:val="00FB08B8"/>
    <w:rsid w:val="00FB08DE"/>
    <w:rsid w:val="00FB42D5"/>
    <w:rsid w:val="00FC4F2D"/>
    <w:rsid w:val="00FD26AF"/>
    <w:rsid w:val="00FD69C0"/>
    <w:rsid w:val="00FF7CF4"/>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B5D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footnote reference" w:uiPriority="99"/>
    <w:lsdException w:name="annotation reference" w:uiPriority="99"/>
    <w:lsdException w:name="List Bullet 4"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aliases w:val="Chapter Title"/>
    <w:basedOn w:val="Normal"/>
    <w:next w:val="Normal"/>
    <w:link w:val="Heading1Char"/>
    <w:uiPriority w:val="9"/>
    <w:qFormat/>
    <w:rsid w:val="004B78CD"/>
    <w:pPr>
      <w:keepNext/>
      <w:keepLines/>
      <w:spacing w:after="240" w:line="240" w:lineRule="auto"/>
      <w:jc w:val="center"/>
      <w:outlineLvl w:val="0"/>
    </w:pPr>
    <w:rPr>
      <w:rFonts w:ascii="Times New Roman" w:eastAsiaTheme="majorEastAsia" w:hAnsi="Times New Roman" w:cstheme="majorBidi"/>
      <w:b/>
      <w:bCs/>
      <w:sz w:val="28"/>
      <w:szCs w:val="28"/>
      <w:u w:val="single"/>
      <w:lang w:eastAsia="en-US"/>
    </w:rPr>
  </w:style>
  <w:style w:type="paragraph" w:styleId="Heading2">
    <w:name w:val="heading 2"/>
    <w:aliases w:val="Subheadings"/>
    <w:basedOn w:val="Normal"/>
    <w:next w:val="Normal"/>
    <w:link w:val="Heading2Char"/>
    <w:uiPriority w:val="9"/>
    <w:unhideWhenUsed/>
    <w:qFormat/>
    <w:rsid w:val="004B78CD"/>
    <w:pPr>
      <w:keepNext/>
      <w:keepLines/>
      <w:spacing w:before="200" w:after="0" w:line="480" w:lineRule="auto"/>
      <w:outlineLvl w:val="1"/>
    </w:pPr>
    <w:rPr>
      <w:rFonts w:ascii="Times New Roman" w:eastAsiaTheme="majorEastAsia" w:hAnsi="Times New Roman" w:cstheme="majorBidi"/>
      <w:b/>
      <w:bCs/>
      <w:sz w:val="24"/>
      <w:szCs w:val="26"/>
      <w:lang w:eastAsia="en-US"/>
    </w:rPr>
  </w:style>
  <w:style w:type="paragraph" w:styleId="Heading3">
    <w:name w:val="heading 3"/>
    <w:aliases w:val="Chapter Sub"/>
    <w:basedOn w:val="Normal"/>
    <w:next w:val="Normal"/>
    <w:link w:val="Heading3Char"/>
    <w:uiPriority w:val="9"/>
    <w:unhideWhenUsed/>
    <w:qFormat/>
    <w:rsid w:val="004B78CD"/>
    <w:pPr>
      <w:keepNext/>
      <w:keepLines/>
      <w:spacing w:before="200" w:after="1080" w:line="240" w:lineRule="auto"/>
      <w:jc w:val="center"/>
      <w:outlineLvl w:val="2"/>
    </w:pPr>
    <w:rPr>
      <w:rFonts w:ascii="Times New Roman" w:eastAsiaTheme="majorEastAsia" w:hAnsi="Times New Roman" w:cstheme="majorBidi"/>
      <w:b/>
      <w:bCs/>
      <w:sz w:val="28"/>
      <w:u w:val="single"/>
      <w:lang w:eastAsia="en-US"/>
    </w:rPr>
  </w:style>
  <w:style w:type="paragraph" w:styleId="Heading4">
    <w:name w:val="heading 4"/>
    <w:basedOn w:val="Normal"/>
    <w:next w:val="Normal"/>
    <w:link w:val="Heading4Char"/>
    <w:uiPriority w:val="9"/>
    <w:semiHidden/>
    <w:unhideWhenUsed/>
    <w:qFormat/>
    <w:rsid w:val="004B78CD"/>
    <w:pPr>
      <w:keepNext/>
      <w:keepLines/>
      <w:spacing w:before="200" w:after="0" w:line="480" w:lineRule="auto"/>
      <w:outlineLvl w:val="3"/>
    </w:pPr>
    <w:rPr>
      <w:rFonts w:asciiTheme="majorHAnsi" w:eastAsiaTheme="majorEastAsia" w:hAnsiTheme="majorHAnsi" w:cstheme="majorBidi"/>
      <w:b/>
      <w:bCs/>
      <w:i/>
      <w:iCs/>
      <w:color w:val="4F81BD" w:themeColor="accent1"/>
      <w:sz w:val="24"/>
      <w:lang w:eastAsia="en-US"/>
    </w:rPr>
  </w:style>
  <w:style w:type="paragraph" w:styleId="Heading5">
    <w:name w:val="heading 5"/>
    <w:basedOn w:val="Normal"/>
    <w:next w:val="Normal"/>
    <w:link w:val="Heading5Char"/>
    <w:uiPriority w:val="9"/>
    <w:semiHidden/>
    <w:unhideWhenUsed/>
    <w:qFormat/>
    <w:rsid w:val="004B78CD"/>
    <w:pPr>
      <w:keepNext/>
      <w:keepLines/>
      <w:spacing w:before="200" w:after="0" w:line="480" w:lineRule="auto"/>
      <w:outlineLvl w:val="4"/>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4B78CD"/>
    <w:rPr>
      <w:rFonts w:ascii="Times New Roman" w:eastAsiaTheme="majorEastAsia" w:hAnsi="Times New Roman" w:cstheme="majorBidi"/>
      <w:b/>
      <w:bCs/>
      <w:sz w:val="28"/>
      <w:szCs w:val="28"/>
      <w:u w:val="single"/>
      <w:lang w:eastAsia="en-US"/>
    </w:rPr>
  </w:style>
  <w:style w:type="character" w:customStyle="1" w:styleId="Heading2Char">
    <w:name w:val="Heading 2 Char"/>
    <w:aliases w:val="Subheadings Char"/>
    <w:basedOn w:val="DefaultParagraphFont"/>
    <w:link w:val="Heading2"/>
    <w:uiPriority w:val="9"/>
    <w:rsid w:val="004B78CD"/>
    <w:rPr>
      <w:rFonts w:ascii="Times New Roman" w:eastAsiaTheme="majorEastAsia" w:hAnsi="Times New Roman" w:cstheme="majorBidi"/>
      <w:b/>
      <w:bCs/>
      <w:sz w:val="24"/>
      <w:szCs w:val="26"/>
      <w:lang w:eastAsia="en-US"/>
    </w:rPr>
  </w:style>
  <w:style w:type="character" w:customStyle="1" w:styleId="Heading3Char">
    <w:name w:val="Heading 3 Char"/>
    <w:aliases w:val="Chapter Sub Char"/>
    <w:basedOn w:val="DefaultParagraphFont"/>
    <w:link w:val="Heading3"/>
    <w:uiPriority w:val="9"/>
    <w:rsid w:val="004B78CD"/>
    <w:rPr>
      <w:rFonts w:ascii="Times New Roman" w:eastAsiaTheme="majorEastAsia" w:hAnsi="Times New Roman" w:cstheme="majorBidi"/>
      <w:b/>
      <w:bCs/>
      <w:sz w:val="28"/>
      <w:u w:val="single"/>
      <w:lang w:eastAsia="en-US"/>
    </w:rPr>
  </w:style>
  <w:style w:type="character" w:customStyle="1" w:styleId="Heading4Char">
    <w:name w:val="Heading 4 Char"/>
    <w:basedOn w:val="DefaultParagraphFont"/>
    <w:link w:val="Heading4"/>
    <w:uiPriority w:val="9"/>
    <w:semiHidden/>
    <w:rsid w:val="004B78C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4B78CD"/>
    <w:rPr>
      <w:rFonts w:asciiTheme="majorHAnsi" w:eastAsiaTheme="majorEastAsia" w:hAnsiTheme="majorHAnsi" w:cstheme="majorBidi"/>
      <w:color w:val="243F60" w:themeColor="accent1" w:themeShade="7F"/>
      <w:sz w:val="24"/>
      <w:lang w:eastAsia="en-US"/>
    </w:rPr>
  </w:style>
  <w:style w:type="numbering" w:customStyle="1" w:styleId="NoList1">
    <w:name w:val="No List1"/>
    <w:next w:val="NoList"/>
    <w:uiPriority w:val="99"/>
    <w:semiHidden/>
    <w:unhideWhenUsed/>
    <w:rsid w:val="004B78CD"/>
  </w:style>
  <w:style w:type="paragraph" w:styleId="BalloonText">
    <w:name w:val="Balloon Text"/>
    <w:basedOn w:val="Normal"/>
    <w:link w:val="BalloonTextChar1"/>
    <w:uiPriority w:val="99"/>
    <w:semiHidden/>
    <w:unhideWhenUsed/>
    <w:rsid w:val="004B78CD"/>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uiPriority w:val="99"/>
    <w:semiHidden/>
    <w:rsid w:val="004B78CD"/>
    <w:rPr>
      <w:rFonts w:ascii="Tahoma" w:hAnsi="Tahoma" w:cs="Tahoma"/>
      <w:sz w:val="16"/>
      <w:szCs w:val="16"/>
    </w:rPr>
  </w:style>
  <w:style w:type="character" w:customStyle="1" w:styleId="BalloonTextChar3">
    <w:name w:val="Balloon Text Char3"/>
    <w:basedOn w:val="DefaultParagraphFont"/>
    <w:uiPriority w:val="99"/>
    <w:semiHidden/>
    <w:rsid w:val="004B78C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B78CD"/>
    <w:rPr>
      <w:rFonts w:ascii="Tahoma" w:eastAsiaTheme="minorHAnsi" w:hAnsi="Tahoma" w:cs="Tahoma"/>
      <w:sz w:val="16"/>
      <w:szCs w:val="16"/>
      <w:lang w:eastAsia="en-US"/>
    </w:rPr>
  </w:style>
  <w:style w:type="character" w:customStyle="1" w:styleId="BalloonTextChar2">
    <w:name w:val="Balloon Text Char2"/>
    <w:basedOn w:val="DefaultParagraphFont"/>
    <w:uiPriority w:val="99"/>
    <w:semiHidden/>
    <w:rsid w:val="004B78CD"/>
    <w:rPr>
      <w:rFonts w:ascii="Lucida Grande" w:hAnsi="Lucida Grande"/>
      <w:sz w:val="18"/>
      <w:szCs w:val="18"/>
    </w:rPr>
  </w:style>
  <w:style w:type="paragraph" w:styleId="Title">
    <w:name w:val="Title"/>
    <w:basedOn w:val="Normal"/>
    <w:next w:val="Normal"/>
    <w:link w:val="TitleChar"/>
    <w:uiPriority w:val="10"/>
    <w:rsid w:val="004B78CD"/>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24"/>
      <w:szCs w:val="52"/>
      <w:lang w:eastAsia="en-US"/>
    </w:rPr>
  </w:style>
  <w:style w:type="character" w:customStyle="1" w:styleId="TitleChar">
    <w:name w:val="Title Char"/>
    <w:basedOn w:val="DefaultParagraphFont"/>
    <w:link w:val="Title"/>
    <w:uiPriority w:val="10"/>
    <w:rsid w:val="004B78CD"/>
    <w:rPr>
      <w:rFonts w:ascii="Times New Roman" w:eastAsiaTheme="majorEastAsia" w:hAnsi="Times New Roman" w:cstheme="majorBidi"/>
      <w:b/>
      <w:spacing w:val="5"/>
      <w:kern w:val="28"/>
      <w:sz w:val="24"/>
      <w:szCs w:val="52"/>
      <w:lang w:eastAsia="en-US"/>
    </w:rPr>
  </w:style>
  <w:style w:type="paragraph" w:styleId="Quote">
    <w:name w:val="Quote"/>
    <w:aliases w:val="Block Quotes"/>
    <w:basedOn w:val="Normal"/>
    <w:next w:val="Normal"/>
    <w:link w:val="QuoteChar"/>
    <w:uiPriority w:val="29"/>
    <w:qFormat/>
    <w:rsid w:val="004B78CD"/>
    <w:pPr>
      <w:spacing w:before="480" w:after="480" w:line="240" w:lineRule="auto"/>
      <w:ind w:left="851" w:right="851"/>
    </w:pPr>
    <w:rPr>
      <w:rFonts w:ascii="Times New Roman" w:eastAsiaTheme="minorHAnsi" w:hAnsi="Times New Roman"/>
      <w:iCs/>
      <w:color w:val="000000" w:themeColor="text1"/>
      <w:sz w:val="24"/>
      <w:lang w:eastAsia="en-US"/>
    </w:rPr>
  </w:style>
  <w:style w:type="character" w:customStyle="1" w:styleId="QuoteChar">
    <w:name w:val="Quote Char"/>
    <w:aliases w:val="Block Quotes Char"/>
    <w:basedOn w:val="DefaultParagraphFont"/>
    <w:link w:val="Quote"/>
    <w:uiPriority w:val="29"/>
    <w:rsid w:val="004B78CD"/>
    <w:rPr>
      <w:rFonts w:ascii="Times New Roman" w:eastAsiaTheme="minorHAnsi" w:hAnsi="Times New Roman"/>
      <w:iCs/>
      <w:color w:val="000000" w:themeColor="text1"/>
      <w:sz w:val="24"/>
      <w:lang w:eastAsia="en-US"/>
    </w:rPr>
  </w:style>
  <w:style w:type="character" w:styleId="Strong">
    <w:name w:val="Strong"/>
    <w:aliases w:val="Section Title"/>
    <w:basedOn w:val="DefaultParagraphFont"/>
    <w:uiPriority w:val="22"/>
    <w:qFormat/>
    <w:rsid w:val="004B78CD"/>
    <w:rPr>
      <w:rFonts w:ascii="Times New Roman" w:hAnsi="Times New Roman"/>
      <w:b/>
      <w:bCs/>
      <w:sz w:val="24"/>
    </w:rPr>
  </w:style>
  <w:style w:type="paragraph" w:customStyle="1" w:styleId="SectionHeading">
    <w:name w:val="Section Heading"/>
    <w:basedOn w:val="Normal"/>
    <w:qFormat/>
    <w:rsid w:val="004B78CD"/>
    <w:pPr>
      <w:spacing w:before="600" w:after="240" w:line="480" w:lineRule="auto"/>
      <w:jc w:val="center"/>
    </w:pPr>
    <w:rPr>
      <w:rFonts w:ascii="Times New Roman" w:eastAsiaTheme="minorHAnsi" w:hAnsi="Times New Roman" w:cs="Times New Roman"/>
      <w:b/>
      <w:sz w:val="24"/>
      <w:szCs w:val="24"/>
      <w:lang w:eastAsia="en-US"/>
    </w:rPr>
  </w:style>
  <w:style w:type="paragraph" w:styleId="FootnoteText">
    <w:name w:val="footnote text"/>
    <w:basedOn w:val="Normal"/>
    <w:link w:val="FootnoteTextChar"/>
    <w:uiPriority w:val="99"/>
    <w:unhideWhenUsed/>
    <w:rsid w:val="004B78CD"/>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4B78CD"/>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4B78CD"/>
    <w:rPr>
      <w:vertAlign w:val="superscript"/>
    </w:rPr>
  </w:style>
  <w:style w:type="character" w:styleId="Hyperlink">
    <w:name w:val="Hyperlink"/>
    <w:basedOn w:val="DefaultParagraphFont"/>
    <w:uiPriority w:val="99"/>
    <w:unhideWhenUsed/>
    <w:rsid w:val="004B78CD"/>
    <w:rPr>
      <w:color w:val="0000FF" w:themeColor="hyperlink"/>
      <w:u w:val="single"/>
    </w:rPr>
  </w:style>
  <w:style w:type="paragraph" w:styleId="NormalWeb">
    <w:name w:val="Normal (Web)"/>
    <w:basedOn w:val="Normal"/>
    <w:uiPriority w:val="99"/>
    <w:unhideWhenUsed/>
    <w:rsid w:val="004B78CD"/>
    <w:pPr>
      <w:spacing w:after="360" w:line="480" w:lineRule="auto"/>
    </w:pPr>
    <w:rPr>
      <w:rFonts w:ascii="Times New Roman" w:eastAsiaTheme="minorHAnsi" w:hAnsi="Times New Roman" w:cs="Times New Roman"/>
      <w:sz w:val="24"/>
      <w:szCs w:val="24"/>
      <w:lang w:eastAsia="en-US"/>
    </w:rPr>
  </w:style>
  <w:style w:type="paragraph" w:styleId="ListParagraph">
    <w:name w:val="List Paragraph"/>
    <w:basedOn w:val="Normal"/>
    <w:uiPriority w:val="34"/>
    <w:rsid w:val="004B78CD"/>
    <w:pPr>
      <w:spacing w:after="360" w:line="480" w:lineRule="auto"/>
      <w:ind w:left="720"/>
      <w:contextualSpacing/>
    </w:pPr>
    <w:rPr>
      <w:rFonts w:ascii="Times New Roman" w:eastAsiaTheme="minorHAnsi" w:hAnsi="Times New Roman"/>
      <w:sz w:val="24"/>
      <w:lang w:eastAsia="en-US"/>
    </w:rPr>
  </w:style>
  <w:style w:type="paragraph" w:styleId="CommentText">
    <w:name w:val="annotation text"/>
    <w:basedOn w:val="Normal"/>
    <w:link w:val="CommentTextChar"/>
    <w:uiPriority w:val="99"/>
    <w:semiHidden/>
    <w:unhideWhenUsed/>
    <w:rsid w:val="004B78CD"/>
    <w:pPr>
      <w:spacing w:after="360" w:line="240" w:lineRule="auto"/>
    </w:pPr>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semiHidden/>
    <w:rsid w:val="004B78CD"/>
    <w:rPr>
      <w:rFonts w:ascii="Times New Roman" w:eastAsiaTheme="minorHAnsi" w:hAnsi="Times New Roman"/>
      <w:sz w:val="20"/>
      <w:szCs w:val="20"/>
      <w:lang w:eastAsia="en-US"/>
    </w:rPr>
  </w:style>
  <w:style w:type="character" w:styleId="CommentReference">
    <w:name w:val="annotation reference"/>
    <w:uiPriority w:val="99"/>
    <w:semiHidden/>
    <w:unhideWhenUsed/>
    <w:rsid w:val="004B78CD"/>
    <w:rPr>
      <w:sz w:val="18"/>
      <w:szCs w:val="18"/>
    </w:rPr>
  </w:style>
  <w:style w:type="character" w:styleId="IntenseEmphasis">
    <w:name w:val="Intense Emphasis"/>
    <w:basedOn w:val="DefaultParagraphFont"/>
    <w:uiPriority w:val="21"/>
    <w:qFormat/>
    <w:rsid w:val="004B78CD"/>
    <w:rPr>
      <w:b/>
      <w:bCs/>
      <w:i/>
      <w:iCs/>
      <w:color w:val="4F81BD" w:themeColor="accent1"/>
    </w:rPr>
  </w:style>
  <w:style w:type="paragraph" w:styleId="Header">
    <w:name w:val="header"/>
    <w:basedOn w:val="Normal"/>
    <w:link w:val="HeaderChar"/>
    <w:unhideWhenUsed/>
    <w:rsid w:val="004B78CD"/>
    <w:pPr>
      <w:tabs>
        <w:tab w:val="center" w:pos="4513"/>
        <w:tab w:val="right" w:pos="9026"/>
      </w:tabs>
      <w:spacing w:after="0" w:line="240" w:lineRule="auto"/>
    </w:pPr>
    <w:rPr>
      <w:rFonts w:ascii="Times New Roman" w:eastAsiaTheme="minorHAnsi" w:hAnsi="Times New Roman"/>
      <w:sz w:val="24"/>
      <w:lang w:eastAsia="en-US"/>
    </w:rPr>
  </w:style>
  <w:style w:type="character" w:customStyle="1" w:styleId="HeaderChar">
    <w:name w:val="Header Char"/>
    <w:basedOn w:val="DefaultParagraphFont"/>
    <w:link w:val="Header"/>
    <w:rsid w:val="004B78CD"/>
    <w:rPr>
      <w:rFonts w:ascii="Times New Roman" w:eastAsiaTheme="minorHAnsi" w:hAnsi="Times New Roman"/>
      <w:sz w:val="24"/>
      <w:lang w:eastAsia="en-US"/>
    </w:rPr>
  </w:style>
  <w:style w:type="paragraph" w:styleId="Footer">
    <w:name w:val="footer"/>
    <w:basedOn w:val="Normal"/>
    <w:link w:val="FooterChar"/>
    <w:uiPriority w:val="99"/>
    <w:unhideWhenUsed/>
    <w:rsid w:val="004B78CD"/>
    <w:pPr>
      <w:tabs>
        <w:tab w:val="center" w:pos="4513"/>
        <w:tab w:val="right" w:pos="9026"/>
      </w:tabs>
      <w:spacing w:after="0" w:line="240" w:lineRule="auto"/>
    </w:pPr>
    <w:rPr>
      <w:rFonts w:ascii="Times New Roman" w:eastAsiaTheme="minorHAnsi" w:hAnsi="Times New Roman"/>
      <w:sz w:val="24"/>
      <w:lang w:eastAsia="en-US"/>
    </w:rPr>
  </w:style>
  <w:style w:type="character" w:customStyle="1" w:styleId="FooterChar">
    <w:name w:val="Footer Char"/>
    <w:basedOn w:val="DefaultParagraphFont"/>
    <w:link w:val="Footer"/>
    <w:uiPriority w:val="99"/>
    <w:rsid w:val="004B78CD"/>
    <w:rPr>
      <w:rFonts w:ascii="Times New Roman" w:eastAsiaTheme="minorHAnsi" w:hAnsi="Times New Roman"/>
      <w:sz w:val="24"/>
      <w:lang w:eastAsia="en-US"/>
    </w:rPr>
  </w:style>
  <w:style w:type="table" w:styleId="TableGrid">
    <w:name w:val="Table Grid"/>
    <w:basedOn w:val="TableNormal"/>
    <w:uiPriority w:val="59"/>
    <w:rsid w:val="004B78C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4B78CD"/>
    <w:rPr>
      <w:b/>
      <w:bCs/>
    </w:rPr>
  </w:style>
  <w:style w:type="character" w:customStyle="1" w:styleId="CommentSubjectChar">
    <w:name w:val="Comment Subject Char"/>
    <w:basedOn w:val="CommentTextChar"/>
    <w:link w:val="CommentSubject"/>
    <w:uiPriority w:val="99"/>
    <w:rsid w:val="004B78CD"/>
    <w:rPr>
      <w:rFonts w:ascii="Times New Roman" w:eastAsiaTheme="minorHAnsi" w:hAnsi="Times New Roman"/>
      <w:b/>
      <w:bCs/>
      <w:sz w:val="20"/>
      <w:szCs w:val="20"/>
      <w:lang w:eastAsia="en-US"/>
    </w:rPr>
  </w:style>
  <w:style w:type="paragraph" w:styleId="NoSpacing">
    <w:name w:val="No Spacing"/>
    <w:rsid w:val="004B78CD"/>
    <w:pPr>
      <w:spacing w:after="0" w:line="240" w:lineRule="auto"/>
    </w:pPr>
    <w:rPr>
      <w:rFonts w:ascii="Times New Roman" w:eastAsiaTheme="minorHAnsi" w:hAnsi="Times New Roman"/>
      <w:sz w:val="24"/>
      <w:lang w:eastAsia="en-US"/>
    </w:rPr>
  </w:style>
  <w:style w:type="character" w:styleId="PageNumber">
    <w:name w:val="page number"/>
    <w:basedOn w:val="DefaultParagraphFont"/>
    <w:uiPriority w:val="99"/>
    <w:unhideWhenUsed/>
    <w:rsid w:val="004B78CD"/>
  </w:style>
  <w:style w:type="paragraph" w:styleId="Caption">
    <w:name w:val="caption"/>
    <w:basedOn w:val="Normal"/>
    <w:next w:val="Normal"/>
    <w:uiPriority w:val="35"/>
    <w:qFormat/>
    <w:rsid w:val="004B78CD"/>
    <w:pPr>
      <w:spacing w:line="240" w:lineRule="auto"/>
    </w:pPr>
    <w:rPr>
      <w:rFonts w:ascii="Cambria" w:eastAsia="Cambria" w:hAnsi="Cambria" w:cs="Times New Roman"/>
      <w:b/>
      <w:bCs/>
      <w:sz w:val="20"/>
      <w:szCs w:val="20"/>
      <w:lang w:eastAsia="en-US"/>
    </w:rPr>
  </w:style>
  <w:style w:type="table" w:styleId="LightShading">
    <w:name w:val="Light Shading"/>
    <w:basedOn w:val="TableNormal"/>
    <w:uiPriority w:val="60"/>
    <w:rsid w:val="004B78CD"/>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4B78CD"/>
    <w:pPr>
      <w:spacing w:after="0" w:line="240" w:lineRule="auto"/>
    </w:pPr>
    <w:rPr>
      <w:rFonts w:eastAsiaTheme="minorHAns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4B78CD"/>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rsid w:val="004B78CD"/>
    <w:rPr>
      <w:rFonts w:ascii="Cambria" w:eastAsia="Times New Roman" w:hAnsi="Cambria" w:cs="Times New Roman"/>
      <w:sz w:val="24"/>
      <w:szCs w:val="24"/>
      <w:lang w:val="en-US"/>
    </w:rPr>
  </w:style>
  <w:style w:type="paragraph" w:styleId="EndnoteText">
    <w:name w:val="endnote text"/>
    <w:basedOn w:val="Normal"/>
    <w:link w:val="EndnoteTextChar"/>
    <w:uiPriority w:val="99"/>
    <w:rsid w:val="004B78CD"/>
    <w:pPr>
      <w:spacing w:after="0" w:line="240" w:lineRule="auto"/>
    </w:pPr>
    <w:rPr>
      <w:rFonts w:ascii="Cambria" w:eastAsia="Times New Roman" w:hAnsi="Cambria" w:cs="Times New Roman"/>
      <w:sz w:val="24"/>
      <w:szCs w:val="24"/>
    </w:rPr>
  </w:style>
  <w:style w:type="character" w:customStyle="1" w:styleId="EndnoteTextChar1">
    <w:name w:val="Endnote Text Char1"/>
    <w:basedOn w:val="DefaultParagraphFont"/>
    <w:uiPriority w:val="99"/>
    <w:semiHidden/>
    <w:rsid w:val="004B78CD"/>
    <w:rPr>
      <w:sz w:val="20"/>
      <w:szCs w:val="20"/>
    </w:rPr>
  </w:style>
  <w:style w:type="paragraph" w:styleId="TOCHeading">
    <w:name w:val="TOC Heading"/>
    <w:basedOn w:val="Heading1"/>
    <w:next w:val="Normal"/>
    <w:uiPriority w:val="39"/>
    <w:unhideWhenUsed/>
    <w:qFormat/>
    <w:rsid w:val="004B78CD"/>
    <w:pPr>
      <w:spacing w:before="480" w:after="0" w:line="276" w:lineRule="auto"/>
      <w:jc w:val="left"/>
      <w:outlineLvl w:val="9"/>
    </w:pPr>
    <w:rPr>
      <w:rFonts w:asciiTheme="majorHAnsi" w:hAnsiTheme="majorHAnsi"/>
      <w:color w:val="365F91" w:themeColor="accent1" w:themeShade="BF"/>
      <w:u w:val="none"/>
    </w:rPr>
  </w:style>
  <w:style w:type="paragraph" w:styleId="TOC1">
    <w:name w:val="toc 1"/>
    <w:basedOn w:val="Normal"/>
    <w:next w:val="Normal"/>
    <w:autoRedefine/>
    <w:uiPriority w:val="39"/>
    <w:unhideWhenUsed/>
    <w:rsid w:val="004B78CD"/>
    <w:pPr>
      <w:spacing w:before="120" w:after="0" w:line="480" w:lineRule="auto"/>
    </w:pPr>
    <w:rPr>
      <w:rFonts w:eastAsiaTheme="minorHAnsi"/>
      <w:b/>
      <w:caps/>
      <w:lang w:eastAsia="en-US"/>
    </w:rPr>
  </w:style>
  <w:style w:type="paragraph" w:styleId="TOC2">
    <w:name w:val="toc 2"/>
    <w:basedOn w:val="Normal"/>
    <w:next w:val="Normal"/>
    <w:autoRedefine/>
    <w:uiPriority w:val="39"/>
    <w:unhideWhenUsed/>
    <w:rsid w:val="004B78CD"/>
    <w:pPr>
      <w:spacing w:after="0" w:line="480" w:lineRule="auto"/>
      <w:ind w:left="240"/>
    </w:pPr>
    <w:rPr>
      <w:rFonts w:eastAsiaTheme="minorHAnsi"/>
      <w:smallCaps/>
      <w:lang w:eastAsia="en-US"/>
    </w:rPr>
  </w:style>
  <w:style w:type="paragraph" w:styleId="TOC3">
    <w:name w:val="toc 3"/>
    <w:basedOn w:val="Normal"/>
    <w:next w:val="Normal"/>
    <w:autoRedefine/>
    <w:uiPriority w:val="39"/>
    <w:semiHidden/>
    <w:unhideWhenUsed/>
    <w:rsid w:val="004B78CD"/>
    <w:pPr>
      <w:spacing w:after="0" w:line="480" w:lineRule="auto"/>
      <w:ind w:left="480"/>
    </w:pPr>
    <w:rPr>
      <w:rFonts w:eastAsiaTheme="minorHAnsi"/>
      <w:i/>
      <w:lang w:eastAsia="en-US"/>
    </w:rPr>
  </w:style>
  <w:style w:type="paragraph" w:styleId="TOC4">
    <w:name w:val="toc 4"/>
    <w:basedOn w:val="Normal"/>
    <w:next w:val="Normal"/>
    <w:autoRedefine/>
    <w:uiPriority w:val="39"/>
    <w:semiHidden/>
    <w:unhideWhenUsed/>
    <w:rsid w:val="004B78CD"/>
    <w:pPr>
      <w:spacing w:after="0" w:line="480" w:lineRule="auto"/>
      <w:ind w:left="720"/>
    </w:pPr>
    <w:rPr>
      <w:rFonts w:eastAsiaTheme="minorHAnsi"/>
      <w:sz w:val="18"/>
      <w:szCs w:val="18"/>
      <w:lang w:eastAsia="en-US"/>
    </w:rPr>
  </w:style>
  <w:style w:type="paragraph" w:styleId="TOC5">
    <w:name w:val="toc 5"/>
    <w:basedOn w:val="Normal"/>
    <w:next w:val="Normal"/>
    <w:autoRedefine/>
    <w:uiPriority w:val="39"/>
    <w:semiHidden/>
    <w:unhideWhenUsed/>
    <w:rsid w:val="004B78CD"/>
    <w:pPr>
      <w:spacing w:after="0" w:line="480" w:lineRule="auto"/>
      <w:ind w:left="960"/>
    </w:pPr>
    <w:rPr>
      <w:rFonts w:eastAsiaTheme="minorHAnsi"/>
      <w:sz w:val="18"/>
      <w:szCs w:val="18"/>
      <w:lang w:eastAsia="en-US"/>
    </w:rPr>
  </w:style>
  <w:style w:type="paragraph" w:styleId="TOC6">
    <w:name w:val="toc 6"/>
    <w:basedOn w:val="Normal"/>
    <w:next w:val="Normal"/>
    <w:autoRedefine/>
    <w:uiPriority w:val="39"/>
    <w:semiHidden/>
    <w:unhideWhenUsed/>
    <w:rsid w:val="004B78CD"/>
    <w:pPr>
      <w:spacing w:after="0" w:line="480" w:lineRule="auto"/>
      <w:ind w:left="1200"/>
    </w:pPr>
    <w:rPr>
      <w:rFonts w:eastAsiaTheme="minorHAnsi"/>
      <w:sz w:val="18"/>
      <w:szCs w:val="18"/>
      <w:lang w:eastAsia="en-US"/>
    </w:rPr>
  </w:style>
  <w:style w:type="paragraph" w:styleId="TOC7">
    <w:name w:val="toc 7"/>
    <w:basedOn w:val="Normal"/>
    <w:next w:val="Normal"/>
    <w:autoRedefine/>
    <w:uiPriority w:val="39"/>
    <w:semiHidden/>
    <w:unhideWhenUsed/>
    <w:rsid w:val="004B78CD"/>
    <w:pPr>
      <w:spacing w:after="0" w:line="480" w:lineRule="auto"/>
      <w:ind w:left="1440"/>
    </w:pPr>
    <w:rPr>
      <w:rFonts w:eastAsiaTheme="minorHAnsi"/>
      <w:sz w:val="18"/>
      <w:szCs w:val="18"/>
      <w:lang w:eastAsia="en-US"/>
    </w:rPr>
  </w:style>
  <w:style w:type="paragraph" w:styleId="TOC8">
    <w:name w:val="toc 8"/>
    <w:basedOn w:val="Normal"/>
    <w:next w:val="Normal"/>
    <w:autoRedefine/>
    <w:uiPriority w:val="39"/>
    <w:semiHidden/>
    <w:unhideWhenUsed/>
    <w:rsid w:val="004B78CD"/>
    <w:pPr>
      <w:spacing w:after="0" w:line="480" w:lineRule="auto"/>
      <w:ind w:left="1680"/>
    </w:pPr>
    <w:rPr>
      <w:rFonts w:eastAsiaTheme="minorHAnsi"/>
      <w:sz w:val="18"/>
      <w:szCs w:val="18"/>
      <w:lang w:eastAsia="en-US"/>
    </w:rPr>
  </w:style>
  <w:style w:type="paragraph" w:styleId="TOC9">
    <w:name w:val="toc 9"/>
    <w:basedOn w:val="Normal"/>
    <w:next w:val="Normal"/>
    <w:autoRedefine/>
    <w:uiPriority w:val="39"/>
    <w:semiHidden/>
    <w:unhideWhenUsed/>
    <w:rsid w:val="004B78CD"/>
    <w:pPr>
      <w:spacing w:after="0" w:line="480" w:lineRule="auto"/>
      <w:ind w:left="1920"/>
    </w:pPr>
    <w:rPr>
      <w:rFonts w:eastAsiaTheme="minorHAnsi"/>
      <w:sz w:val="18"/>
      <w:szCs w:val="18"/>
      <w:lang w:eastAsia="en-US"/>
    </w:rPr>
  </w:style>
  <w:style w:type="character" w:styleId="Emphasis">
    <w:name w:val="Emphasis"/>
    <w:basedOn w:val="DefaultParagraphFont"/>
    <w:uiPriority w:val="20"/>
    <w:qFormat/>
    <w:rsid w:val="004B78CD"/>
    <w:rPr>
      <w:i/>
    </w:rPr>
  </w:style>
  <w:style w:type="character" w:customStyle="1" w:styleId="personname">
    <w:name w:val="person_name"/>
    <w:basedOn w:val="DefaultParagraphFont"/>
    <w:rsid w:val="004B78CD"/>
  </w:style>
  <w:style w:type="character" w:customStyle="1" w:styleId="st">
    <w:name w:val="st"/>
    <w:basedOn w:val="DefaultParagraphFont"/>
    <w:rsid w:val="004B78CD"/>
  </w:style>
  <w:style w:type="character" w:customStyle="1" w:styleId="sub">
    <w:name w:val="sub"/>
    <w:basedOn w:val="DefaultParagraphFont"/>
    <w:rsid w:val="004B78CD"/>
  </w:style>
  <w:style w:type="character" w:customStyle="1" w:styleId="normal-c-c1">
    <w:name w:val="normal-c-c1"/>
    <w:basedOn w:val="DefaultParagraphFont"/>
    <w:rsid w:val="004B78CD"/>
  </w:style>
  <w:style w:type="character" w:styleId="FollowedHyperlink">
    <w:name w:val="FollowedHyperlink"/>
    <w:basedOn w:val="DefaultParagraphFont"/>
    <w:uiPriority w:val="99"/>
    <w:unhideWhenUsed/>
    <w:rsid w:val="004B78CD"/>
    <w:rPr>
      <w:color w:val="800080" w:themeColor="followedHyperlink"/>
      <w:u w:val="single"/>
    </w:rPr>
  </w:style>
  <w:style w:type="character" w:customStyle="1" w:styleId="signaturename">
    <w:name w:val="signature_name"/>
    <w:basedOn w:val="DefaultParagraphFont"/>
    <w:rsid w:val="004B78CD"/>
  </w:style>
  <w:style w:type="character" w:styleId="EndnoteReference">
    <w:name w:val="endnote reference"/>
    <w:basedOn w:val="DefaultParagraphFont"/>
    <w:uiPriority w:val="99"/>
    <w:rsid w:val="004B78CD"/>
    <w:rPr>
      <w:vertAlign w:val="superscript"/>
    </w:rPr>
  </w:style>
  <w:style w:type="paragraph" w:customStyle="1" w:styleId="Style1">
    <w:name w:val="Style1"/>
    <w:basedOn w:val="FootnoteText"/>
    <w:qFormat/>
    <w:rsid w:val="004B78CD"/>
    <w:pPr>
      <w:spacing w:after="200"/>
      <w:jc w:val="both"/>
    </w:pPr>
    <w:rPr>
      <w:rFonts w:eastAsia="Cambria" w:cs="Times New Roman"/>
      <w:szCs w:val="24"/>
    </w:rPr>
  </w:style>
  <w:style w:type="character" w:customStyle="1" w:styleId="verdana">
    <w:name w:val="verdana"/>
    <w:basedOn w:val="DefaultParagraphFont"/>
    <w:rsid w:val="004B78CD"/>
  </w:style>
  <w:style w:type="paragraph" w:styleId="HTMLPreformatted">
    <w:name w:val="HTML Preformatted"/>
    <w:basedOn w:val="Normal"/>
    <w:link w:val="HTMLPreformattedChar"/>
    <w:uiPriority w:val="99"/>
    <w:rsid w:val="004B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Times New Roman"/>
      <w:sz w:val="20"/>
      <w:szCs w:val="20"/>
      <w:lang w:eastAsia="en-US"/>
    </w:rPr>
  </w:style>
  <w:style w:type="character" w:customStyle="1" w:styleId="HTMLPreformattedChar">
    <w:name w:val="HTML Preformatted Char"/>
    <w:basedOn w:val="DefaultParagraphFont"/>
    <w:link w:val="HTMLPreformatted"/>
    <w:uiPriority w:val="99"/>
    <w:rsid w:val="004B78CD"/>
    <w:rPr>
      <w:rFonts w:ascii="Courier" w:eastAsia="Cambria" w:hAnsi="Courier" w:cs="Times New Roman"/>
      <w:sz w:val="20"/>
      <w:szCs w:val="20"/>
      <w:lang w:eastAsia="en-US"/>
    </w:rPr>
  </w:style>
  <w:style w:type="character" w:customStyle="1" w:styleId="iconi-comment">
    <w:name w:val="icon i-comment"/>
    <w:basedOn w:val="DefaultParagraphFont"/>
    <w:rsid w:val="004B78CD"/>
  </w:style>
  <w:style w:type="character" w:customStyle="1" w:styleId="title-extra">
    <w:name w:val="title-extra"/>
    <w:basedOn w:val="DefaultParagraphFont"/>
    <w:rsid w:val="004B78CD"/>
  </w:style>
  <w:style w:type="paragraph" w:customStyle="1" w:styleId="ColorfulList-Accent11">
    <w:name w:val="Colorful List - Accent 11"/>
    <w:basedOn w:val="Normal"/>
    <w:uiPriority w:val="34"/>
    <w:qFormat/>
    <w:rsid w:val="004B78CD"/>
    <w:pPr>
      <w:spacing w:line="240" w:lineRule="auto"/>
      <w:ind w:left="720"/>
      <w:contextualSpacing/>
    </w:pPr>
    <w:rPr>
      <w:rFonts w:ascii="Cambria" w:eastAsia="Cambria" w:hAnsi="Cambria" w:cs="Times New Roman"/>
      <w:sz w:val="24"/>
      <w:szCs w:val="24"/>
      <w:lang w:eastAsia="en-US"/>
    </w:rPr>
  </w:style>
  <w:style w:type="character" w:customStyle="1" w:styleId="text">
    <w:name w:val="text"/>
    <w:basedOn w:val="DefaultParagraphFont"/>
    <w:rsid w:val="004B78CD"/>
  </w:style>
  <w:style w:type="paragraph" w:customStyle="1" w:styleId="Style2">
    <w:name w:val="Style2"/>
    <w:basedOn w:val="EndnoteText"/>
    <w:qFormat/>
    <w:rsid w:val="004B78CD"/>
    <w:pPr>
      <w:spacing w:after="200"/>
    </w:pPr>
    <w:rPr>
      <w:rFonts w:eastAsia="Cambria"/>
      <w:sz w:val="20"/>
    </w:rPr>
  </w:style>
  <w:style w:type="paragraph" w:styleId="Revision">
    <w:name w:val="Revision"/>
    <w:hidden/>
    <w:uiPriority w:val="99"/>
    <w:semiHidden/>
    <w:rsid w:val="004B78CD"/>
    <w:pPr>
      <w:spacing w:after="0" w:line="240" w:lineRule="auto"/>
    </w:pPr>
    <w:rPr>
      <w:rFonts w:ascii="Times New Roman" w:eastAsiaTheme="minorHAnsi" w:hAnsi="Times New Roman"/>
      <w:sz w:val="24"/>
      <w:lang w:eastAsia="en-US"/>
    </w:rPr>
  </w:style>
  <w:style w:type="character" w:customStyle="1" w:styleId="itemprop">
    <w:name w:val="itemprop"/>
    <w:basedOn w:val="DefaultParagraphFont"/>
    <w:uiPriority w:val="99"/>
    <w:rsid w:val="004B78CD"/>
  </w:style>
  <w:style w:type="character" w:customStyle="1" w:styleId="title-extra1">
    <w:name w:val="title-extra1"/>
    <w:basedOn w:val="DefaultParagraphFont"/>
    <w:uiPriority w:val="99"/>
    <w:rsid w:val="004B78CD"/>
    <w:rPr>
      <w:sz w:val="20"/>
      <w:szCs w:val="20"/>
    </w:rPr>
  </w:style>
  <w:style w:type="character" w:customStyle="1" w:styleId="nobr4">
    <w:name w:val="nobr4"/>
    <w:basedOn w:val="DefaultParagraphFont"/>
    <w:uiPriority w:val="99"/>
    <w:rsid w:val="004B78CD"/>
  </w:style>
  <w:style w:type="character" w:customStyle="1" w:styleId="legdslegrhslegp2text">
    <w:name w:val="legds legrhs legp2text"/>
    <w:basedOn w:val="DefaultParagraphFont"/>
    <w:uiPriority w:val="99"/>
    <w:rsid w:val="004B78CD"/>
  </w:style>
  <w:style w:type="character" w:customStyle="1" w:styleId="legdsleglhslegp3no">
    <w:name w:val="legds leglhs legp3no"/>
    <w:basedOn w:val="DefaultParagraphFont"/>
    <w:uiPriority w:val="99"/>
    <w:rsid w:val="004B78CD"/>
  </w:style>
  <w:style w:type="character" w:customStyle="1" w:styleId="legdslegrhslegp3text">
    <w:name w:val="legds legrhs legp3text"/>
    <w:basedOn w:val="DefaultParagraphFont"/>
    <w:uiPriority w:val="99"/>
    <w:rsid w:val="004B78CD"/>
  </w:style>
  <w:style w:type="character" w:customStyle="1" w:styleId="apple-converted-space">
    <w:name w:val="apple-converted-space"/>
    <w:basedOn w:val="DefaultParagraphFont"/>
    <w:uiPriority w:val="99"/>
    <w:rsid w:val="004B78CD"/>
  </w:style>
  <w:style w:type="character" w:customStyle="1" w:styleId="legaddition">
    <w:name w:val="legaddition"/>
    <w:basedOn w:val="DefaultParagraphFont"/>
    <w:uiPriority w:val="99"/>
    <w:rsid w:val="004B78CD"/>
  </w:style>
  <w:style w:type="character" w:customStyle="1" w:styleId="legdslegrhslegp4text">
    <w:name w:val="legds legrhs legp4text"/>
    <w:basedOn w:val="DefaultParagraphFont"/>
    <w:uiPriority w:val="99"/>
    <w:rsid w:val="004B78CD"/>
  </w:style>
  <w:style w:type="character" w:customStyle="1" w:styleId="legdslegp1grouptitle">
    <w:name w:val="legds legp1grouptitle"/>
    <w:basedOn w:val="DefaultParagraphFont"/>
    <w:uiPriority w:val="99"/>
    <w:rsid w:val="004B78CD"/>
  </w:style>
  <w:style w:type="paragraph" w:customStyle="1" w:styleId="mol-para-with-font">
    <w:name w:val="mol-para-with-font"/>
    <w:basedOn w:val="Normal"/>
    <w:rsid w:val="004B7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4B78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US"/>
    </w:rPr>
  </w:style>
  <w:style w:type="character" w:customStyle="1" w:styleId="Hyperlink0">
    <w:name w:val="Hyperlink.0"/>
    <w:basedOn w:val="DefaultParagraphFont"/>
    <w:rsid w:val="004B78CD"/>
    <w:rPr>
      <w:rFonts w:ascii="Gill Sans" w:eastAsia="Gill Sans" w:hAnsi="Gill Sans" w:cs="Gill Sans"/>
      <w:color w:val="0000FF"/>
      <w:sz w:val="20"/>
      <w:szCs w:val="20"/>
      <w:u w:val="single" w:color="0000FF"/>
    </w:rPr>
  </w:style>
  <w:style w:type="character" w:customStyle="1" w:styleId="Hyperlink1">
    <w:name w:val="Hyperlink.1"/>
    <w:basedOn w:val="DefaultParagraphFont"/>
    <w:rsid w:val="004B78CD"/>
    <w:rPr>
      <w:color w:val="0000FF"/>
      <w:u w:val="single" w:color="0000FF"/>
      <w:lang w:val="en-US"/>
    </w:rPr>
  </w:style>
  <w:style w:type="character" w:customStyle="1" w:styleId="tgc">
    <w:name w:val="_tgc"/>
    <w:basedOn w:val="DefaultParagraphFont"/>
    <w:rsid w:val="004B78CD"/>
  </w:style>
  <w:style w:type="character" w:customStyle="1" w:styleId="a-size-large">
    <w:name w:val="a-size-large"/>
    <w:basedOn w:val="DefaultParagraphFont"/>
    <w:rsid w:val="004B78CD"/>
  </w:style>
  <w:style w:type="paragraph" w:styleId="DocumentMap">
    <w:name w:val="Document Map"/>
    <w:basedOn w:val="Normal"/>
    <w:link w:val="DocumentMapChar"/>
    <w:rsid w:val="004B78CD"/>
    <w:pPr>
      <w:spacing w:after="0" w:line="240" w:lineRule="auto"/>
    </w:pPr>
    <w:rPr>
      <w:rFonts w:ascii="Lucida Grande" w:eastAsiaTheme="minorHAnsi" w:hAnsi="Lucida Grande"/>
      <w:sz w:val="24"/>
      <w:szCs w:val="24"/>
      <w:lang w:eastAsia="en-US"/>
    </w:rPr>
  </w:style>
  <w:style w:type="character" w:customStyle="1" w:styleId="DocumentMapChar">
    <w:name w:val="Document Map Char"/>
    <w:basedOn w:val="DefaultParagraphFont"/>
    <w:link w:val="DocumentMap"/>
    <w:rsid w:val="004B78CD"/>
    <w:rPr>
      <w:rFonts w:ascii="Lucida Grande" w:eastAsiaTheme="minorHAnsi" w:hAnsi="Lucida Grande"/>
      <w:sz w:val="24"/>
      <w:szCs w:val="24"/>
      <w:lang w:val="en-US" w:eastAsia="en-US"/>
    </w:rPr>
  </w:style>
  <w:style w:type="paragraph" w:styleId="ListBullet">
    <w:name w:val="List Bullet"/>
    <w:basedOn w:val="Normal"/>
    <w:rsid w:val="004B78CD"/>
    <w:pPr>
      <w:numPr>
        <w:numId w:val="19"/>
      </w:numPr>
      <w:spacing w:after="360" w:line="480" w:lineRule="auto"/>
      <w:contextualSpacing/>
    </w:pPr>
    <w:rPr>
      <w:rFonts w:ascii="Times New Roman" w:eastAsiaTheme="minorHAnsi" w:hAnsi="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footnote reference" w:uiPriority="99"/>
    <w:lsdException w:name="annotation reference" w:uiPriority="99"/>
    <w:lsdException w:name="List Bullet 4" w:semiHidden="0" w:unhideWhenUsed="0"/>
    <w:lsdException w:name="List Number 3" w:semiHidden="0" w:unhideWhenUsed="0"/>
    <w:lsdException w:name="List Number 4" w:semiHidden="0" w:unhideWhenUsed="0"/>
    <w:lsdException w:name="Title" w:semiHidden="0" w:unhideWhenUsed="0"/>
    <w:lsdException w:name="Subtitle"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aliases w:val="Chapter Title"/>
    <w:basedOn w:val="Normal"/>
    <w:next w:val="Normal"/>
    <w:link w:val="Heading1Char"/>
    <w:uiPriority w:val="9"/>
    <w:qFormat/>
    <w:rsid w:val="004B78CD"/>
    <w:pPr>
      <w:keepNext/>
      <w:keepLines/>
      <w:spacing w:after="240" w:line="240" w:lineRule="auto"/>
      <w:jc w:val="center"/>
      <w:outlineLvl w:val="0"/>
    </w:pPr>
    <w:rPr>
      <w:rFonts w:ascii="Times New Roman" w:eastAsiaTheme="majorEastAsia" w:hAnsi="Times New Roman" w:cstheme="majorBidi"/>
      <w:b/>
      <w:bCs/>
      <w:sz w:val="28"/>
      <w:szCs w:val="28"/>
      <w:u w:val="single"/>
      <w:lang w:eastAsia="en-US"/>
    </w:rPr>
  </w:style>
  <w:style w:type="paragraph" w:styleId="Heading2">
    <w:name w:val="heading 2"/>
    <w:aliases w:val="Subheadings"/>
    <w:basedOn w:val="Normal"/>
    <w:next w:val="Normal"/>
    <w:link w:val="Heading2Char"/>
    <w:uiPriority w:val="9"/>
    <w:unhideWhenUsed/>
    <w:qFormat/>
    <w:rsid w:val="004B78CD"/>
    <w:pPr>
      <w:keepNext/>
      <w:keepLines/>
      <w:spacing w:before="200" w:after="0" w:line="480" w:lineRule="auto"/>
      <w:outlineLvl w:val="1"/>
    </w:pPr>
    <w:rPr>
      <w:rFonts w:ascii="Times New Roman" w:eastAsiaTheme="majorEastAsia" w:hAnsi="Times New Roman" w:cstheme="majorBidi"/>
      <w:b/>
      <w:bCs/>
      <w:sz w:val="24"/>
      <w:szCs w:val="26"/>
      <w:lang w:eastAsia="en-US"/>
    </w:rPr>
  </w:style>
  <w:style w:type="paragraph" w:styleId="Heading3">
    <w:name w:val="heading 3"/>
    <w:aliases w:val="Chapter Sub"/>
    <w:basedOn w:val="Normal"/>
    <w:next w:val="Normal"/>
    <w:link w:val="Heading3Char"/>
    <w:uiPriority w:val="9"/>
    <w:unhideWhenUsed/>
    <w:qFormat/>
    <w:rsid w:val="004B78CD"/>
    <w:pPr>
      <w:keepNext/>
      <w:keepLines/>
      <w:spacing w:before="200" w:after="1080" w:line="240" w:lineRule="auto"/>
      <w:jc w:val="center"/>
      <w:outlineLvl w:val="2"/>
    </w:pPr>
    <w:rPr>
      <w:rFonts w:ascii="Times New Roman" w:eastAsiaTheme="majorEastAsia" w:hAnsi="Times New Roman" w:cstheme="majorBidi"/>
      <w:b/>
      <w:bCs/>
      <w:sz w:val="28"/>
      <w:u w:val="single"/>
      <w:lang w:eastAsia="en-US"/>
    </w:rPr>
  </w:style>
  <w:style w:type="paragraph" w:styleId="Heading4">
    <w:name w:val="heading 4"/>
    <w:basedOn w:val="Normal"/>
    <w:next w:val="Normal"/>
    <w:link w:val="Heading4Char"/>
    <w:uiPriority w:val="9"/>
    <w:semiHidden/>
    <w:unhideWhenUsed/>
    <w:qFormat/>
    <w:rsid w:val="004B78CD"/>
    <w:pPr>
      <w:keepNext/>
      <w:keepLines/>
      <w:spacing w:before="200" w:after="0" w:line="480" w:lineRule="auto"/>
      <w:outlineLvl w:val="3"/>
    </w:pPr>
    <w:rPr>
      <w:rFonts w:asciiTheme="majorHAnsi" w:eastAsiaTheme="majorEastAsia" w:hAnsiTheme="majorHAnsi" w:cstheme="majorBidi"/>
      <w:b/>
      <w:bCs/>
      <w:i/>
      <w:iCs/>
      <w:color w:val="4F81BD" w:themeColor="accent1"/>
      <w:sz w:val="24"/>
      <w:lang w:eastAsia="en-US"/>
    </w:rPr>
  </w:style>
  <w:style w:type="paragraph" w:styleId="Heading5">
    <w:name w:val="heading 5"/>
    <w:basedOn w:val="Normal"/>
    <w:next w:val="Normal"/>
    <w:link w:val="Heading5Char"/>
    <w:uiPriority w:val="9"/>
    <w:semiHidden/>
    <w:unhideWhenUsed/>
    <w:qFormat/>
    <w:rsid w:val="004B78CD"/>
    <w:pPr>
      <w:keepNext/>
      <w:keepLines/>
      <w:spacing w:before="200" w:after="0" w:line="480" w:lineRule="auto"/>
      <w:outlineLvl w:val="4"/>
    </w:pPr>
    <w:rPr>
      <w:rFonts w:asciiTheme="majorHAnsi" w:eastAsiaTheme="majorEastAsia" w:hAnsiTheme="majorHAnsi" w:cstheme="majorBidi"/>
      <w:color w:val="243F60" w:themeColor="accent1" w:themeShade="7F"/>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Char"/>
    <w:basedOn w:val="DefaultParagraphFont"/>
    <w:link w:val="Heading1"/>
    <w:uiPriority w:val="9"/>
    <w:rsid w:val="004B78CD"/>
    <w:rPr>
      <w:rFonts w:ascii="Times New Roman" w:eastAsiaTheme="majorEastAsia" w:hAnsi="Times New Roman" w:cstheme="majorBidi"/>
      <w:b/>
      <w:bCs/>
      <w:sz w:val="28"/>
      <w:szCs w:val="28"/>
      <w:u w:val="single"/>
      <w:lang w:eastAsia="en-US"/>
    </w:rPr>
  </w:style>
  <w:style w:type="character" w:customStyle="1" w:styleId="Heading2Char">
    <w:name w:val="Heading 2 Char"/>
    <w:aliases w:val="Subheadings Char"/>
    <w:basedOn w:val="DefaultParagraphFont"/>
    <w:link w:val="Heading2"/>
    <w:uiPriority w:val="9"/>
    <w:rsid w:val="004B78CD"/>
    <w:rPr>
      <w:rFonts w:ascii="Times New Roman" w:eastAsiaTheme="majorEastAsia" w:hAnsi="Times New Roman" w:cstheme="majorBidi"/>
      <w:b/>
      <w:bCs/>
      <w:sz w:val="24"/>
      <w:szCs w:val="26"/>
      <w:lang w:eastAsia="en-US"/>
    </w:rPr>
  </w:style>
  <w:style w:type="character" w:customStyle="1" w:styleId="Heading3Char">
    <w:name w:val="Heading 3 Char"/>
    <w:aliases w:val="Chapter Sub Char"/>
    <w:basedOn w:val="DefaultParagraphFont"/>
    <w:link w:val="Heading3"/>
    <w:uiPriority w:val="9"/>
    <w:rsid w:val="004B78CD"/>
    <w:rPr>
      <w:rFonts w:ascii="Times New Roman" w:eastAsiaTheme="majorEastAsia" w:hAnsi="Times New Roman" w:cstheme="majorBidi"/>
      <w:b/>
      <w:bCs/>
      <w:sz w:val="28"/>
      <w:u w:val="single"/>
      <w:lang w:eastAsia="en-US"/>
    </w:rPr>
  </w:style>
  <w:style w:type="character" w:customStyle="1" w:styleId="Heading4Char">
    <w:name w:val="Heading 4 Char"/>
    <w:basedOn w:val="DefaultParagraphFont"/>
    <w:link w:val="Heading4"/>
    <w:uiPriority w:val="9"/>
    <w:semiHidden/>
    <w:rsid w:val="004B78CD"/>
    <w:rPr>
      <w:rFonts w:asciiTheme="majorHAnsi" w:eastAsiaTheme="majorEastAsia" w:hAnsiTheme="majorHAnsi" w:cstheme="majorBidi"/>
      <w:b/>
      <w:bCs/>
      <w:i/>
      <w:iCs/>
      <w:color w:val="4F81BD" w:themeColor="accent1"/>
      <w:sz w:val="24"/>
      <w:lang w:eastAsia="en-US"/>
    </w:rPr>
  </w:style>
  <w:style w:type="character" w:customStyle="1" w:styleId="Heading5Char">
    <w:name w:val="Heading 5 Char"/>
    <w:basedOn w:val="DefaultParagraphFont"/>
    <w:link w:val="Heading5"/>
    <w:uiPriority w:val="9"/>
    <w:semiHidden/>
    <w:rsid w:val="004B78CD"/>
    <w:rPr>
      <w:rFonts w:asciiTheme="majorHAnsi" w:eastAsiaTheme="majorEastAsia" w:hAnsiTheme="majorHAnsi" w:cstheme="majorBidi"/>
      <w:color w:val="243F60" w:themeColor="accent1" w:themeShade="7F"/>
      <w:sz w:val="24"/>
      <w:lang w:eastAsia="en-US"/>
    </w:rPr>
  </w:style>
  <w:style w:type="numbering" w:customStyle="1" w:styleId="NoList1">
    <w:name w:val="No List1"/>
    <w:next w:val="NoList"/>
    <w:uiPriority w:val="99"/>
    <w:semiHidden/>
    <w:unhideWhenUsed/>
    <w:rsid w:val="004B78CD"/>
  </w:style>
  <w:style w:type="paragraph" w:styleId="BalloonText">
    <w:name w:val="Balloon Text"/>
    <w:basedOn w:val="Normal"/>
    <w:link w:val="BalloonTextChar1"/>
    <w:uiPriority w:val="99"/>
    <w:semiHidden/>
    <w:unhideWhenUsed/>
    <w:rsid w:val="004B78CD"/>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uiPriority w:val="99"/>
    <w:semiHidden/>
    <w:rsid w:val="004B78CD"/>
    <w:rPr>
      <w:rFonts w:ascii="Tahoma" w:hAnsi="Tahoma" w:cs="Tahoma"/>
      <w:sz w:val="16"/>
      <w:szCs w:val="16"/>
    </w:rPr>
  </w:style>
  <w:style w:type="character" w:customStyle="1" w:styleId="BalloonTextChar3">
    <w:name w:val="Balloon Text Char3"/>
    <w:basedOn w:val="DefaultParagraphFont"/>
    <w:uiPriority w:val="99"/>
    <w:semiHidden/>
    <w:rsid w:val="004B78CD"/>
    <w:rPr>
      <w:rFonts w:ascii="Lucida Grande" w:hAnsi="Lucida Grande"/>
      <w:sz w:val="18"/>
      <w:szCs w:val="18"/>
    </w:rPr>
  </w:style>
  <w:style w:type="character" w:customStyle="1" w:styleId="BalloonTextChar1">
    <w:name w:val="Balloon Text Char1"/>
    <w:basedOn w:val="DefaultParagraphFont"/>
    <w:link w:val="BalloonText"/>
    <w:uiPriority w:val="99"/>
    <w:semiHidden/>
    <w:rsid w:val="004B78CD"/>
    <w:rPr>
      <w:rFonts w:ascii="Tahoma" w:eastAsiaTheme="minorHAnsi" w:hAnsi="Tahoma" w:cs="Tahoma"/>
      <w:sz w:val="16"/>
      <w:szCs w:val="16"/>
      <w:lang w:eastAsia="en-US"/>
    </w:rPr>
  </w:style>
  <w:style w:type="character" w:customStyle="1" w:styleId="BalloonTextChar2">
    <w:name w:val="Balloon Text Char2"/>
    <w:basedOn w:val="DefaultParagraphFont"/>
    <w:uiPriority w:val="99"/>
    <w:semiHidden/>
    <w:rsid w:val="004B78CD"/>
    <w:rPr>
      <w:rFonts w:ascii="Lucida Grande" w:hAnsi="Lucida Grande"/>
      <w:sz w:val="18"/>
      <w:szCs w:val="18"/>
    </w:rPr>
  </w:style>
  <w:style w:type="paragraph" w:styleId="Title">
    <w:name w:val="Title"/>
    <w:basedOn w:val="Normal"/>
    <w:next w:val="Normal"/>
    <w:link w:val="TitleChar"/>
    <w:uiPriority w:val="10"/>
    <w:rsid w:val="004B78CD"/>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24"/>
      <w:szCs w:val="52"/>
      <w:lang w:eastAsia="en-US"/>
    </w:rPr>
  </w:style>
  <w:style w:type="character" w:customStyle="1" w:styleId="TitleChar">
    <w:name w:val="Title Char"/>
    <w:basedOn w:val="DefaultParagraphFont"/>
    <w:link w:val="Title"/>
    <w:uiPriority w:val="10"/>
    <w:rsid w:val="004B78CD"/>
    <w:rPr>
      <w:rFonts w:ascii="Times New Roman" w:eastAsiaTheme="majorEastAsia" w:hAnsi="Times New Roman" w:cstheme="majorBidi"/>
      <w:b/>
      <w:spacing w:val="5"/>
      <w:kern w:val="28"/>
      <w:sz w:val="24"/>
      <w:szCs w:val="52"/>
      <w:lang w:eastAsia="en-US"/>
    </w:rPr>
  </w:style>
  <w:style w:type="paragraph" w:styleId="Quote">
    <w:name w:val="Quote"/>
    <w:aliases w:val="Block Quotes"/>
    <w:basedOn w:val="Normal"/>
    <w:next w:val="Normal"/>
    <w:link w:val="QuoteChar"/>
    <w:uiPriority w:val="29"/>
    <w:qFormat/>
    <w:rsid w:val="004B78CD"/>
    <w:pPr>
      <w:spacing w:before="480" w:after="480" w:line="240" w:lineRule="auto"/>
      <w:ind w:left="851" w:right="851"/>
    </w:pPr>
    <w:rPr>
      <w:rFonts w:ascii="Times New Roman" w:eastAsiaTheme="minorHAnsi" w:hAnsi="Times New Roman"/>
      <w:iCs/>
      <w:color w:val="000000" w:themeColor="text1"/>
      <w:sz w:val="24"/>
      <w:lang w:eastAsia="en-US"/>
    </w:rPr>
  </w:style>
  <w:style w:type="character" w:customStyle="1" w:styleId="QuoteChar">
    <w:name w:val="Quote Char"/>
    <w:aliases w:val="Block Quotes Char"/>
    <w:basedOn w:val="DefaultParagraphFont"/>
    <w:link w:val="Quote"/>
    <w:uiPriority w:val="29"/>
    <w:rsid w:val="004B78CD"/>
    <w:rPr>
      <w:rFonts w:ascii="Times New Roman" w:eastAsiaTheme="minorHAnsi" w:hAnsi="Times New Roman"/>
      <w:iCs/>
      <w:color w:val="000000" w:themeColor="text1"/>
      <w:sz w:val="24"/>
      <w:lang w:eastAsia="en-US"/>
    </w:rPr>
  </w:style>
  <w:style w:type="character" w:styleId="Strong">
    <w:name w:val="Strong"/>
    <w:aliases w:val="Section Title"/>
    <w:basedOn w:val="DefaultParagraphFont"/>
    <w:uiPriority w:val="22"/>
    <w:qFormat/>
    <w:rsid w:val="004B78CD"/>
    <w:rPr>
      <w:rFonts w:ascii="Times New Roman" w:hAnsi="Times New Roman"/>
      <w:b/>
      <w:bCs/>
      <w:sz w:val="24"/>
    </w:rPr>
  </w:style>
  <w:style w:type="paragraph" w:customStyle="1" w:styleId="SectionHeading">
    <w:name w:val="Section Heading"/>
    <w:basedOn w:val="Normal"/>
    <w:qFormat/>
    <w:rsid w:val="004B78CD"/>
    <w:pPr>
      <w:spacing w:before="600" w:after="240" w:line="480" w:lineRule="auto"/>
      <w:jc w:val="center"/>
    </w:pPr>
    <w:rPr>
      <w:rFonts w:ascii="Times New Roman" w:eastAsiaTheme="minorHAnsi" w:hAnsi="Times New Roman" w:cs="Times New Roman"/>
      <w:b/>
      <w:sz w:val="24"/>
      <w:szCs w:val="24"/>
      <w:lang w:eastAsia="en-US"/>
    </w:rPr>
  </w:style>
  <w:style w:type="paragraph" w:styleId="FootnoteText">
    <w:name w:val="footnote text"/>
    <w:basedOn w:val="Normal"/>
    <w:link w:val="FootnoteTextChar"/>
    <w:uiPriority w:val="99"/>
    <w:unhideWhenUsed/>
    <w:rsid w:val="004B78CD"/>
    <w:pPr>
      <w:spacing w:after="0" w:line="240" w:lineRule="auto"/>
    </w:pPr>
    <w:rPr>
      <w:rFonts w:ascii="Times New Roman" w:eastAsiaTheme="minorHAnsi" w:hAnsi="Times New Roman"/>
      <w:sz w:val="20"/>
      <w:szCs w:val="20"/>
      <w:lang w:eastAsia="en-US"/>
    </w:rPr>
  </w:style>
  <w:style w:type="character" w:customStyle="1" w:styleId="FootnoteTextChar">
    <w:name w:val="Footnote Text Char"/>
    <w:basedOn w:val="DefaultParagraphFont"/>
    <w:link w:val="FootnoteText"/>
    <w:uiPriority w:val="99"/>
    <w:rsid w:val="004B78CD"/>
    <w:rPr>
      <w:rFonts w:ascii="Times New Roman" w:eastAsiaTheme="minorHAnsi" w:hAnsi="Times New Roman"/>
      <w:sz w:val="20"/>
      <w:szCs w:val="20"/>
      <w:lang w:eastAsia="en-US"/>
    </w:rPr>
  </w:style>
  <w:style w:type="character" w:styleId="FootnoteReference">
    <w:name w:val="footnote reference"/>
    <w:basedOn w:val="DefaultParagraphFont"/>
    <w:uiPriority w:val="99"/>
    <w:unhideWhenUsed/>
    <w:rsid w:val="004B78CD"/>
    <w:rPr>
      <w:vertAlign w:val="superscript"/>
    </w:rPr>
  </w:style>
  <w:style w:type="character" w:styleId="Hyperlink">
    <w:name w:val="Hyperlink"/>
    <w:basedOn w:val="DefaultParagraphFont"/>
    <w:uiPriority w:val="99"/>
    <w:unhideWhenUsed/>
    <w:rsid w:val="004B78CD"/>
    <w:rPr>
      <w:color w:val="0000FF" w:themeColor="hyperlink"/>
      <w:u w:val="single"/>
    </w:rPr>
  </w:style>
  <w:style w:type="paragraph" w:styleId="NormalWeb">
    <w:name w:val="Normal (Web)"/>
    <w:basedOn w:val="Normal"/>
    <w:uiPriority w:val="99"/>
    <w:unhideWhenUsed/>
    <w:rsid w:val="004B78CD"/>
    <w:pPr>
      <w:spacing w:after="360" w:line="480" w:lineRule="auto"/>
    </w:pPr>
    <w:rPr>
      <w:rFonts w:ascii="Times New Roman" w:eastAsiaTheme="minorHAnsi" w:hAnsi="Times New Roman" w:cs="Times New Roman"/>
      <w:sz w:val="24"/>
      <w:szCs w:val="24"/>
      <w:lang w:eastAsia="en-US"/>
    </w:rPr>
  </w:style>
  <w:style w:type="paragraph" w:styleId="ListParagraph">
    <w:name w:val="List Paragraph"/>
    <w:basedOn w:val="Normal"/>
    <w:uiPriority w:val="34"/>
    <w:rsid w:val="004B78CD"/>
    <w:pPr>
      <w:spacing w:after="360" w:line="480" w:lineRule="auto"/>
      <w:ind w:left="720"/>
      <w:contextualSpacing/>
    </w:pPr>
    <w:rPr>
      <w:rFonts w:ascii="Times New Roman" w:eastAsiaTheme="minorHAnsi" w:hAnsi="Times New Roman"/>
      <w:sz w:val="24"/>
      <w:lang w:eastAsia="en-US"/>
    </w:rPr>
  </w:style>
  <w:style w:type="paragraph" w:styleId="CommentText">
    <w:name w:val="annotation text"/>
    <w:basedOn w:val="Normal"/>
    <w:link w:val="CommentTextChar"/>
    <w:uiPriority w:val="99"/>
    <w:semiHidden/>
    <w:unhideWhenUsed/>
    <w:rsid w:val="004B78CD"/>
    <w:pPr>
      <w:spacing w:after="360" w:line="240" w:lineRule="auto"/>
    </w:pPr>
    <w:rPr>
      <w:rFonts w:ascii="Times New Roman" w:eastAsiaTheme="minorHAnsi" w:hAnsi="Times New Roman"/>
      <w:sz w:val="20"/>
      <w:szCs w:val="20"/>
      <w:lang w:eastAsia="en-US"/>
    </w:rPr>
  </w:style>
  <w:style w:type="character" w:customStyle="1" w:styleId="CommentTextChar">
    <w:name w:val="Comment Text Char"/>
    <w:basedOn w:val="DefaultParagraphFont"/>
    <w:link w:val="CommentText"/>
    <w:uiPriority w:val="99"/>
    <w:semiHidden/>
    <w:rsid w:val="004B78CD"/>
    <w:rPr>
      <w:rFonts w:ascii="Times New Roman" w:eastAsiaTheme="minorHAnsi" w:hAnsi="Times New Roman"/>
      <w:sz w:val="20"/>
      <w:szCs w:val="20"/>
      <w:lang w:eastAsia="en-US"/>
    </w:rPr>
  </w:style>
  <w:style w:type="character" w:styleId="CommentReference">
    <w:name w:val="annotation reference"/>
    <w:uiPriority w:val="99"/>
    <w:semiHidden/>
    <w:unhideWhenUsed/>
    <w:rsid w:val="004B78CD"/>
    <w:rPr>
      <w:sz w:val="18"/>
      <w:szCs w:val="18"/>
    </w:rPr>
  </w:style>
  <w:style w:type="character" w:styleId="IntenseEmphasis">
    <w:name w:val="Intense Emphasis"/>
    <w:basedOn w:val="DefaultParagraphFont"/>
    <w:uiPriority w:val="21"/>
    <w:qFormat/>
    <w:rsid w:val="004B78CD"/>
    <w:rPr>
      <w:b/>
      <w:bCs/>
      <w:i/>
      <w:iCs/>
      <w:color w:val="4F81BD" w:themeColor="accent1"/>
    </w:rPr>
  </w:style>
  <w:style w:type="paragraph" w:styleId="Header">
    <w:name w:val="header"/>
    <w:basedOn w:val="Normal"/>
    <w:link w:val="HeaderChar"/>
    <w:unhideWhenUsed/>
    <w:rsid w:val="004B78CD"/>
    <w:pPr>
      <w:tabs>
        <w:tab w:val="center" w:pos="4513"/>
        <w:tab w:val="right" w:pos="9026"/>
      </w:tabs>
      <w:spacing w:after="0" w:line="240" w:lineRule="auto"/>
    </w:pPr>
    <w:rPr>
      <w:rFonts w:ascii="Times New Roman" w:eastAsiaTheme="minorHAnsi" w:hAnsi="Times New Roman"/>
      <w:sz w:val="24"/>
      <w:lang w:eastAsia="en-US"/>
    </w:rPr>
  </w:style>
  <w:style w:type="character" w:customStyle="1" w:styleId="HeaderChar">
    <w:name w:val="Header Char"/>
    <w:basedOn w:val="DefaultParagraphFont"/>
    <w:link w:val="Header"/>
    <w:rsid w:val="004B78CD"/>
    <w:rPr>
      <w:rFonts w:ascii="Times New Roman" w:eastAsiaTheme="minorHAnsi" w:hAnsi="Times New Roman"/>
      <w:sz w:val="24"/>
      <w:lang w:eastAsia="en-US"/>
    </w:rPr>
  </w:style>
  <w:style w:type="paragraph" w:styleId="Footer">
    <w:name w:val="footer"/>
    <w:basedOn w:val="Normal"/>
    <w:link w:val="FooterChar"/>
    <w:uiPriority w:val="99"/>
    <w:unhideWhenUsed/>
    <w:rsid w:val="004B78CD"/>
    <w:pPr>
      <w:tabs>
        <w:tab w:val="center" w:pos="4513"/>
        <w:tab w:val="right" w:pos="9026"/>
      </w:tabs>
      <w:spacing w:after="0" w:line="240" w:lineRule="auto"/>
    </w:pPr>
    <w:rPr>
      <w:rFonts w:ascii="Times New Roman" w:eastAsiaTheme="minorHAnsi" w:hAnsi="Times New Roman"/>
      <w:sz w:val="24"/>
      <w:lang w:eastAsia="en-US"/>
    </w:rPr>
  </w:style>
  <w:style w:type="character" w:customStyle="1" w:styleId="FooterChar">
    <w:name w:val="Footer Char"/>
    <w:basedOn w:val="DefaultParagraphFont"/>
    <w:link w:val="Footer"/>
    <w:uiPriority w:val="99"/>
    <w:rsid w:val="004B78CD"/>
    <w:rPr>
      <w:rFonts w:ascii="Times New Roman" w:eastAsiaTheme="minorHAnsi" w:hAnsi="Times New Roman"/>
      <w:sz w:val="24"/>
      <w:lang w:eastAsia="en-US"/>
    </w:rPr>
  </w:style>
  <w:style w:type="table" w:styleId="TableGrid">
    <w:name w:val="Table Grid"/>
    <w:basedOn w:val="TableNormal"/>
    <w:uiPriority w:val="59"/>
    <w:rsid w:val="004B78C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unhideWhenUsed/>
    <w:rsid w:val="004B78CD"/>
    <w:rPr>
      <w:b/>
      <w:bCs/>
    </w:rPr>
  </w:style>
  <w:style w:type="character" w:customStyle="1" w:styleId="CommentSubjectChar">
    <w:name w:val="Comment Subject Char"/>
    <w:basedOn w:val="CommentTextChar"/>
    <w:link w:val="CommentSubject"/>
    <w:uiPriority w:val="99"/>
    <w:rsid w:val="004B78CD"/>
    <w:rPr>
      <w:rFonts w:ascii="Times New Roman" w:eastAsiaTheme="minorHAnsi" w:hAnsi="Times New Roman"/>
      <w:b/>
      <w:bCs/>
      <w:sz w:val="20"/>
      <w:szCs w:val="20"/>
      <w:lang w:eastAsia="en-US"/>
    </w:rPr>
  </w:style>
  <w:style w:type="paragraph" w:styleId="NoSpacing">
    <w:name w:val="No Spacing"/>
    <w:rsid w:val="004B78CD"/>
    <w:pPr>
      <w:spacing w:after="0" w:line="240" w:lineRule="auto"/>
    </w:pPr>
    <w:rPr>
      <w:rFonts w:ascii="Times New Roman" w:eastAsiaTheme="minorHAnsi" w:hAnsi="Times New Roman"/>
      <w:sz w:val="24"/>
      <w:lang w:eastAsia="en-US"/>
    </w:rPr>
  </w:style>
  <w:style w:type="character" w:styleId="PageNumber">
    <w:name w:val="page number"/>
    <w:basedOn w:val="DefaultParagraphFont"/>
    <w:uiPriority w:val="99"/>
    <w:unhideWhenUsed/>
    <w:rsid w:val="004B78CD"/>
  </w:style>
  <w:style w:type="paragraph" w:styleId="Caption">
    <w:name w:val="caption"/>
    <w:basedOn w:val="Normal"/>
    <w:next w:val="Normal"/>
    <w:uiPriority w:val="35"/>
    <w:qFormat/>
    <w:rsid w:val="004B78CD"/>
    <w:pPr>
      <w:spacing w:line="240" w:lineRule="auto"/>
    </w:pPr>
    <w:rPr>
      <w:rFonts w:ascii="Cambria" w:eastAsia="Cambria" w:hAnsi="Cambria" w:cs="Times New Roman"/>
      <w:b/>
      <w:bCs/>
      <w:sz w:val="20"/>
      <w:szCs w:val="20"/>
      <w:lang w:eastAsia="en-US"/>
    </w:rPr>
  </w:style>
  <w:style w:type="table" w:styleId="LightShading">
    <w:name w:val="Light Shading"/>
    <w:basedOn w:val="TableNormal"/>
    <w:uiPriority w:val="60"/>
    <w:rsid w:val="004B78CD"/>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3">
    <w:name w:val="Light Shading Accent 3"/>
    <w:basedOn w:val="TableNormal"/>
    <w:uiPriority w:val="60"/>
    <w:rsid w:val="004B78CD"/>
    <w:pPr>
      <w:spacing w:after="0" w:line="240" w:lineRule="auto"/>
    </w:pPr>
    <w:rPr>
      <w:rFonts w:eastAsiaTheme="minorHAns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1">
    <w:name w:val="Light Shading Accent 1"/>
    <w:basedOn w:val="TableNormal"/>
    <w:uiPriority w:val="60"/>
    <w:rsid w:val="004B78CD"/>
    <w:pPr>
      <w:spacing w:after="0" w:line="240" w:lineRule="auto"/>
    </w:pPr>
    <w:rPr>
      <w:rFonts w:eastAsiaTheme="minorHAns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EndnoteTextChar">
    <w:name w:val="Endnote Text Char"/>
    <w:basedOn w:val="DefaultParagraphFont"/>
    <w:link w:val="EndnoteText"/>
    <w:uiPriority w:val="99"/>
    <w:rsid w:val="004B78CD"/>
    <w:rPr>
      <w:rFonts w:ascii="Cambria" w:eastAsia="Times New Roman" w:hAnsi="Cambria" w:cs="Times New Roman"/>
      <w:sz w:val="24"/>
      <w:szCs w:val="24"/>
      <w:lang w:val="en-US"/>
    </w:rPr>
  </w:style>
  <w:style w:type="paragraph" w:styleId="EndnoteText">
    <w:name w:val="endnote text"/>
    <w:basedOn w:val="Normal"/>
    <w:link w:val="EndnoteTextChar"/>
    <w:uiPriority w:val="99"/>
    <w:rsid w:val="004B78CD"/>
    <w:pPr>
      <w:spacing w:after="0" w:line="240" w:lineRule="auto"/>
    </w:pPr>
    <w:rPr>
      <w:rFonts w:ascii="Cambria" w:eastAsia="Times New Roman" w:hAnsi="Cambria" w:cs="Times New Roman"/>
      <w:sz w:val="24"/>
      <w:szCs w:val="24"/>
    </w:rPr>
  </w:style>
  <w:style w:type="character" w:customStyle="1" w:styleId="EndnoteTextChar1">
    <w:name w:val="Endnote Text Char1"/>
    <w:basedOn w:val="DefaultParagraphFont"/>
    <w:uiPriority w:val="99"/>
    <w:semiHidden/>
    <w:rsid w:val="004B78CD"/>
    <w:rPr>
      <w:sz w:val="20"/>
      <w:szCs w:val="20"/>
    </w:rPr>
  </w:style>
  <w:style w:type="paragraph" w:styleId="TOCHeading">
    <w:name w:val="TOC Heading"/>
    <w:basedOn w:val="Heading1"/>
    <w:next w:val="Normal"/>
    <w:uiPriority w:val="39"/>
    <w:unhideWhenUsed/>
    <w:qFormat/>
    <w:rsid w:val="004B78CD"/>
    <w:pPr>
      <w:spacing w:before="480" w:after="0" w:line="276" w:lineRule="auto"/>
      <w:jc w:val="left"/>
      <w:outlineLvl w:val="9"/>
    </w:pPr>
    <w:rPr>
      <w:rFonts w:asciiTheme="majorHAnsi" w:hAnsiTheme="majorHAnsi"/>
      <w:color w:val="365F91" w:themeColor="accent1" w:themeShade="BF"/>
      <w:u w:val="none"/>
    </w:rPr>
  </w:style>
  <w:style w:type="paragraph" w:styleId="TOC1">
    <w:name w:val="toc 1"/>
    <w:basedOn w:val="Normal"/>
    <w:next w:val="Normal"/>
    <w:autoRedefine/>
    <w:uiPriority w:val="39"/>
    <w:unhideWhenUsed/>
    <w:rsid w:val="004B78CD"/>
    <w:pPr>
      <w:spacing w:before="120" w:after="0" w:line="480" w:lineRule="auto"/>
    </w:pPr>
    <w:rPr>
      <w:rFonts w:eastAsiaTheme="minorHAnsi"/>
      <w:b/>
      <w:caps/>
      <w:lang w:eastAsia="en-US"/>
    </w:rPr>
  </w:style>
  <w:style w:type="paragraph" w:styleId="TOC2">
    <w:name w:val="toc 2"/>
    <w:basedOn w:val="Normal"/>
    <w:next w:val="Normal"/>
    <w:autoRedefine/>
    <w:uiPriority w:val="39"/>
    <w:unhideWhenUsed/>
    <w:rsid w:val="004B78CD"/>
    <w:pPr>
      <w:spacing w:after="0" w:line="480" w:lineRule="auto"/>
      <w:ind w:left="240"/>
    </w:pPr>
    <w:rPr>
      <w:rFonts w:eastAsiaTheme="minorHAnsi"/>
      <w:smallCaps/>
      <w:lang w:eastAsia="en-US"/>
    </w:rPr>
  </w:style>
  <w:style w:type="paragraph" w:styleId="TOC3">
    <w:name w:val="toc 3"/>
    <w:basedOn w:val="Normal"/>
    <w:next w:val="Normal"/>
    <w:autoRedefine/>
    <w:uiPriority w:val="39"/>
    <w:semiHidden/>
    <w:unhideWhenUsed/>
    <w:rsid w:val="004B78CD"/>
    <w:pPr>
      <w:spacing w:after="0" w:line="480" w:lineRule="auto"/>
      <w:ind w:left="480"/>
    </w:pPr>
    <w:rPr>
      <w:rFonts w:eastAsiaTheme="minorHAnsi"/>
      <w:i/>
      <w:lang w:eastAsia="en-US"/>
    </w:rPr>
  </w:style>
  <w:style w:type="paragraph" w:styleId="TOC4">
    <w:name w:val="toc 4"/>
    <w:basedOn w:val="Normal"/>
    <w:next w:val="Normal"/>
    <w:autoRedefine/>
    <w:uiPriority w:val="39"/>
    <w:semiHidden/>
    <w:unhideWhenUsed/>
    <w:rsid w:val="004B78CD"/>
    <w:pPr>
      <w:spacing w:after="0" w:line="480" w:lineRule="auto"/>
      <w:ind w:left="720"/>
    </w:pPr>
    <w:rPr>
      <w:rFonts w:eastAsiaTheme="minorHAnsi"/>
      <w:sz w:val="18"/>
      <w:szCs w:val="18"/>
      <w:lang w:eastAsia="en-US"/>
    </w:rPr>
  </w:style>
  <w:style w:type="paragraph" w:styleId="TOC5">
    <w:name w:val="toc 5"/>
    <w:basedOn w:val="Normal"/>
    <w:next w:val="Normal"/>
    <w:autoRedefine/>
    <w:uiPriority w:val="39"/>
    <w:semiHidden/>
    <w:unhideWhenUsed/>
    <w:rsid w:val="004B78CD"/>
    <w:pPr>
      <w:spacing w:after="0" w:line="480" w:lineRule="auto"/>
      <w:ind w:left="960"/>
    </w:pPr>
    <w:rPr>
      <w:rFonts w:eastAsiaTheme="minorHAnsi"/>
      <w:sz w:val="18"/>
      <w:szCs w:val="18"/>
      <w:lang w:eastAsia="en-US"/>
    </w:rPr>
  </w:style>
  <w:style w:type="paragraph" w:styleId="TOC6">
    <w:name w:val="toc 6"/>
    <w:basedOn w:val="Normal"/>
    <w:next w:val="Normal"/>
    <w:autoRedefine/>
    <w:uiPriority w:val="39"/>
    <w:semiHidden/>
    <w:unhideWhenUsed/>
    <w:rsid w:val="004B78CD"/>
    <w:pPr>
      <w:spacing w:after="0" w:line="480" w:lineRule="auto"/>
      <w:ind w:left="1200"/>
    </w:pPr>
    <w:rPr>
      <w:rFonts w:eastAsiaTheme="minorHAnsi"/>
      <w:sz w:val="18"/>
      <w:szCs w:val="18"/>
      <w:lang w:eastAsia="en-US"/>
    </w:rPr>
  </w:style>
  <w:style w:type="paragraph" w:styleId="TOC7">
    <w:name w:val="toc 7"/>
    <w:basedOn w:val="Normal"/>
    <w:next w:val="Normal"/>
    <w:autoRedefine/>
    <w:uiPriority w:val="39"/>
    <w:semiHidden/>
    <w:unhideWhenUsed/>
    <w:rsid w:val="004B78CD"/>
    <w:pPr>
      <w:spacing w:after="0" w:line="480" w:lineRule="auto"/>
      <w:ind w:left="1440"/>
    </w:pPr>
    <w:rPr>
      <w:rFonts w:eastAsiaTheme="minorHAnsi"/>
      <w:sz w:val="18"/>
      <w:szCs w:val="18"/>
      <w:lang w:eastAsia="en-US"/>
    </w:rPr>
  </w:style>
  <w:style w:type="paragraph" w:styleId="TOC8">
    <w:name w:val="toc 8"/>
    <w:basedOn w:val="Normal"/>
    <w:next w:val="Normal"/>
    <w:autoRedefine/>
    <w:uiPriority w:val="39"/>
    <w:semiHidden/>
    <w:unhideWhenUsed/>
    <w:rsid w:val="004B78CD"/>
    <w:pPr>
      <w:spacing w:after="0" w:line="480" w:lineRule="auto"/>
      <w:ind w:left="1680"/>
    </w:pPr>
    <w:rPr>
      <w:rFonts w:eastAsiaTheme="minorHAnsi"/>
      <w:sz w:val="18"/>
      <w:szCs w:val="18"/>
      <w:lang w:eastAsia="en-US"/>
    </w:rPr>
  </w:style>
  <w:style w:type="paragraph" w:styleId="TOC9">
    <w:name w:val="toc 9"/>
    <w:basedOn w:val="Normal"/>
    <w:next w:val="Normal"/>
    <w:autoRedefine/>
    <w:uiPriority w:val="39"/>
    <w:semiHidden/>
    <w:unhideWhenUsed/>
    <w:rsid w:val="004B78CD"/>
    <w:pPr>
      <w:spacing w:after="0" w:line="480" w:lineRule="auto"/>
      <w:ind w:left="1920"/>
    </w:pPr>
    <w:rPr>
      <w:rFonts w:eastAsiaTheme="minorHAnsi"/>
      <w:sz w:val="18"/>
      <w:szCs w:val="18"/>
      <w:lang w:eastAsia="en-US"/>
    </w:rPr>
  </w:style>
  <w:style w:type="character" w:styleId="Emphasis">
    <w:name w:val="Emphasis"/>
    <w:basedOn w:val="DefaultParagraphFont"/>
    <w:uiPriority w:val="20"/>
    <w:qFormat/>
    <w:rsid w:val="004B78CD"/>
    <w:rPr>
      <w:i/>
    </w:rPr>
  </w:style>
  <w:style w:type="character" w:customStyle="1" w:styleId="personname">
    <w:name w:val="person_name"/>
    <w:basedOn w:val="DefaultParagraphFont"/>
    <w:rsid w:val="004B78CD"/>
  </w:style>
  <w:style w:type="character" w:customStyle="1" w:styleId="st">
    <w:name w:val="st"/>
    <w:basedOn w:val="DefaultParagraphFont"/>
    <w:rsid w:val="004B78CD"/>
  </w:style>
  <w:style w:type="character" w:customStyle="1" w:styleId="sub">
    <w:name w:val="sub"/>
    <w:basedOn w:val="DefaultParagraphFont"/>
    <w:rsid w:val="004B78CD"/>
  </w:style>
  <w:style w:type="character" w:customStyle="1" w:styleId="normal-c-c1">
    <w:name w:val="normal-c-c1"/>
    <w:basedOn w:val="DefaultParagraphFont"/>
    <w:rsid w:val="004B78CD"/>
  </w:style>
  <w:style w:type="character" w:styleId="FollowedHyperlink">
    <w:name w:val="FollowedHyperlink"/>
    <w:basedOn w:val="DefaultParagraphFont"/>
    <w:uiPriority w:val="99"/>
    <w:unhideWhenUsed/>
    <w:rsid w:val="004B78CD"/>
    <w:rPr>
      <w:color w:val="800080" w:themeColor="followedHyperlink"/>
      <w:u w:val="single"/>
    </w:rPr>
  </w:style>
  <w:style w:type="character" w:customStyle="1" w:styleId="signaturename">
    <w:name w:val="signature_name"/>
    <w:basedOn w:val="DefaultParagraphFont"/>
    <w:rsid w:val="004B78CD"/>
  </w:style>
  <w:style w:type="character" w:styleId="EndnoteReference">
    <w:name w:val="endnote reference"/>
    <w:basedOn w:val="DefaultParagraphFont"/>
    <w:uiPriority w:val="99"/>
    <w:rsid w:val="004B78CD"/>
    <w:rPr>
      <w:vertAlign w:val="superscript"/>
    </w:rPr>
  </w:style>
  <w:style w:type="paragraph" w:customStyle="1" w:styleId="Style1">
    <w:name w:val="Style1"/>
    <w:basedOn w:val="FootnoteText"/>
    <w:qFormat/>
    <w:rsid w:val="004B78CD"/>
    <w:pPr>
      <w:spacing w:after="200"/>
      <w:jc w:val="both"/>
    </w:pPr>
    <w:rPr>
      <w:rFonts w:eastAsia="Cambria" w:cs="Times New Roman"/>
      <w:szCs w:val="24"/>
    </w:rPr>
  </w:style>
  <w:style w:type="character" w:customStyle="1" w:styleId="verdana">
    <w:name w:val="verdana"/>
    <w:basedOn w:val="DefaultParagraphFont"/>
    <w:rsid w:val="004B78CD"/>
  </w:style>
  <w:style w:type="paragraph" w:styleId="HTMLPreformatted">
    <w:name w:val="HTML Preformatted"/>
    <w:basedOn w:val="Normal"/>
    <w:link w:val="HTMLPreformattedChar"/>
    <w:uiPriority w:val="99"/>
    <w:rsid w:val="004B78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Cambria" w:hAnsi="Courier" w:cs="Times New Roman"/>
      <w:sz w:val="20"/>
      <w:szCs w:val="20"/>
      <w:lang w:eastAsia="en-US"/>
    </w:rPr>
  </w:style>
  <w:style w:type="character" w:customStyle="1" w:styleId="HTMLPreformattedChar">
    <w:name w:val="HTML Preformatted Char"/>
    <w:basedOn w:val="DefaultParagraphFont"/>
    <w:link w:val="HTMLPreformatted"/>
    <w:uiPriority w:val="99"/>
    <w:rsid w:val="004B78CD"/>
    <w:rPr>
      <w:rFonts w:ascii="Courier" w:eastAsia="Cambria" w:hAnsi="Courier" w:cs="Times New Roman"/>
      <w:sz w:val="20"/>
      <w:szCs w:val="20"/>
      <w:lang w:eastAsia="en-US"/>
    </w:rPr>
  </w:style>
  <w:style w:type="character" w:customStyle="1" w:styleId="iconi-comment">
    <w:name w:val="icon i-comment"/>
    <w:basedOn w:val="DefaultParagraphFont"/>
    <w:rsid w:val="004B78CD"/>
  </w:style>
  <w:style w:type="character" w:customStyle="1" w:styleId="title-extra">
    <w:name w:val="title-extra"/>
    <w:basedOn w:val="DefaultParagraphFont"/>
    <w:rsid w:val="004B78CD"/>
  </w:style>
  <w:style w:type="paragraph" w:customStyle="1" w:styleId="ColorfulList-Accent11">
    <w:name w:val="Colorful List - Accent 11"/>
    <w:basedOn w:val="Normal"/>
    <w:uiPriority w:val="34"/>
    <w:qFormat/>
    <w:rsid w:val="004B78CD"/>
    <w:pPr>
      <w:spacing w:line="240" w:lineRule="auto"/>
      <w:ind w:left="720"/>
      <w:contextualSpacing/>
    </w:pPr>
    <w:rPr>
      <w:rFonts w:ascii="Cambria" w:eastAsia="Cambria" w:hAnsi="Cambria" w:cs="Times New Roman"/>
      <w:sz w:val="24"/>
      <w:szCs w:val="24"/>
      <w:lang w:eastAsia="en-US"/>
    </w:rPr>
  </w:style>
  <w:style w:type="character" w:customStyle="1" w:styleId="text">
    <w:name w:val="text"/>
    <w:basedOn w:val="DefaultParagraphFont"/>
    <w:rsid w:val="004B78CD"/>
  </w:style>
  <w:style w:type="paragraph" w:customStyle="1" w:styleId="Style2">
    <w:name w:val="Style2"/>
    <w:basedOn w:val="EndnoteText"/>
    <w:qFormat/>
    <w:rsid w:val="004B78CD"/>
    <w:pPr>
      <w:spacing w:after="200"/>
    </w:pPr>
    <w:rPr>
      <w:rFonts w:eastAsia="Cambria"/>
      <w:sz w:val="20"/>
    </w:rPr>
  </w:style>
  <w:style w:type="paragraph" w:styleId="Revision">
    <w:name w:val="Revision"/>
    <w:hidden/>
    <w:uiPriority w:val="99"/>
    <w:semiHidden/>
    <w:rsid w:val="004B78CD"/>
    <w:pPr>
      <w:spacing w:after="0" w:line="240" w:lineRule="auto"/>
    </w:pPr>
    <w:rPr>
      <w:rFonts w:ascii="Times New Roman" w:eastAsiaTheme="minorHAnsi" w:hAnsi="Times New Roman"/>
      <w:sz w:val="24"/>
      <w:lang w:eastAsia="en-US"/>
    </w:rPr>
  </w:style>
  <w:style w:type="character" w:customStyle="1" w:styleId="itemprop">
    <w:name w:val="itemprop"/>
    <w:basedOn w:val="DefaultParagraphFont"/>
    <w:uiPriority w:val="99"/>
    <w:rsid w:val="004B78CD"/>
  </w:style>
  <w:style w:type="character" w:customStyle="1" w:styleId="title-extra1">
    <w:name w:val="title-extra1"/>
    <w:basedOn w:val="DefaultParagraphFont"/>
    <w:uiPriority w:val="99"/>
    <w:rsid w:val="004B78CD"/>
    <w:rPr>
      <w:sz w:val="20"/>
      <w:szCs w:val="20"/>
    </w:rPr>
  </w:style>
  <w:style w:type="character" w:customStyle="1" w:styleId="nobr4">
    <w:name w:val="nobr4"/>
    <w:basedOn w:val="DefaultParagraphFont"/>
    <w:uiPriority w:val="99"/>
    <w:rsid w:val="004B78CD"/>
  </w:style>
  <w:style w:type="character" w:customStyle="1" w:styleId="legdslegrhslegp2text">
    <w:name w:val="legds legrhs legp2text"/>
    <w:basedOn w:val="DefaultParagraphFont"/>
    <w:uiPriority w:val="99"/>
    <w:rsid w:val="004B78CD"/>
  </w:style>
  <w:style w:type="character" w:customStyle="1" w:styleId="legdsleglhslegp3no">
    <w:name w:val="legds leglhs legp3no"/>
    <w:basedOn w:val="DefaultParagraphFont"/>
    <w:uiPriority w:val="99"/>
    <w:rsid w:val="004B78CD"/>
  </w:style>
  <w:style w:type="character" w:customStyle="1" w:styleId="legdslegrhslegp3text">
    <w:name w:val="legds legrhs legp3text"/>
    <w:basedOn w:val="DefaultParagraphFont"/>
    <w:uiPriority w:val="99"/>
    <w:rsid w:val="004B78CD"/>
  </w:style>
  <w:style w:type="character" w:customStyle="1" w:styleId="apple-converted-space">
    <w:name w:val="apple-converted-space"/>
    <w:basedOn w:val="DefaultParagraphFont"/>
    <w:uiPriority w:val="99"/>
    <w:rsid w:val="004B78CD"/>
  </w:style>
  <w:style w:type="character" w:customStyle="1" w:styleId="legaddition">
    <w:name w:val="legaddition"/>
    <w:basedOn w:val="DefaultParagraphFont"/>
    <w:uiPriority w:val="99"/>
    <w:rsid w:val="004B78CD"/>
  </w:style>
  <w:style w:type="character" w:customStyle="1" w:styleId="legdslegrhslegp4text">
    <w:name w:val="legds legrhs legp4text"/>
    <w:basedOn w:val="DefaultParagraphFont"/>
    <w:uiPriority w:val="99"/>
    <w:rsid w:val="004B78CD"/>
  </w:style>
  <w:style w:type="character" w:customStyle="1" w:styleId="legdslegp1grouptitle">
    <w:name w:val="legds legp1grouptitle"/>
    <w:basedOn w:val="DefaultParagraphFont"/>
    <w:uiPriority w:val="99"/>
    <w:rsid w:val="004B78CD"/>
  </w:style>
  <w:style w:type="paragraph" w:customStyle="1" w:styleId="mol-para-with-font">
    <w:name w:val="mol-para-with-font"/>
    <w:basedOn w:val="Normal"/>
    <w:rsid w:val="004B78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4B78CD"/>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eastAsia="en-US"/>
    </w:rPr>
  </w:style>
  <w:style w:type="character" w:customStyle="1" w:styleId="Hyperlink0">
    <w:name w:val="Hyperlink.0"/>
    <w:basedOn w:val="DefaultParagraphFont"/>
    <w:rsid w:val="004B78CD"/>
    <w:rPr>
      <w:rFonts w:ascii="Gill Sans" w:eastAsia="Gill Sans" w:hAnsi="Gill Sans" w:cs="Gill Sans"/>
      <w:color w:val="0000FF"/>
      <w:sz w:val="20"/>
      <w:szCs w:val="20"/>
      <w:u w:val="single" w:color="0000FF"/>
    </w:rPr>
  </w:style>
  <w:style w:type="character" w:customStyle="1" w:styleId="Hyperlink1">
    <w:name w:val="Hyperlink.1"/>
    <w:basedOn w:val="DefaultParagraphFont"/>
    <w:rsid w:val="004B78CD"/>
    <w:rPr>
      <w:color w:val="0000FF"/>
      <w:u w:val="single" w:color="0000FF"/>
      <w:lang w:val="en-US"/>
    </w:rPr>
  </w:style>
  <w:style w:type="character" w:customStyle="1" w:styleId="tgc">
    <w:name w:val="_tgc"/>
    <w:basedOn w:val="DefaultParagraphFont"/>
    <w:rsid w:val="004B78CD"/>
  </w:style>
  <w:style w:type="character" w:customStyle="1" w:styleId="a-size-large">
    <w:name w:val="a-size-large"/>
    <w:basedOn w:val="DefaultParagraphFont"/>
    <w:rsid w:val="004B78CD"/>
  </w:style>
  <w:style w:type="paragraph" w:styleId="DocumentMap">
    <w:name w:val="Document Map"/>
    <w:basedOn w:val="Normal"/>
    <w:link w:val="DocumentMapChar"/>
    <w:rsid w:val="004B78CD"/>
    <w:pPr>
      <w:spacing w:after="0" w:line="240" w:lineRule="auto"/>
    </w:pPr>
    <w:rPr>
      <w:rFonts w:ascii="Lucida Grande" w:eastAsiaTheme="minorHAnsi" w:hAnsi="Lucida Grande"/>
      <w:sz w:val="24"/>
      <w:szCs w:val="24"/>
      <w:lang w:eastAsia="en-US"/>
    </w:rPr>
  </w:style>
  <w:style w:type="character" w:customStyle="1" w:styleId="DocumentMapChar">
    <w:name w:val="Document Map Char"/>
    <w:basedOn w:val="DefaultParagraphFont"/>
    <w:link w:val="DocumentMap"/>
    <w:rsid w:val="004B78CD"/>
    <w:rPr>
      <w:rFonts w:ascii="Lucida Grande" w:eastAsiaTheme="minorHAnsi" w:hAnsi="Lucida Grande"/>
      <w:sz w:val="24"/>
      <w:szCs w:val="24"/>
      <w:lang w:val="en-US" w:eastAsia="en-US"/>
    </w:rPr>
  </w:style>
  <w:style w:type="paragraph" w:styleId="ListBullet">
    <w:name w:val="List Bullet"/>
    <w:basedOn w:val="Normal"/>
    <w:rsid w:val="004B78CD"/>
    <w:pPr>
      <w:numPr>
        <w:numId w:val="19"/>
      </w:numPr>
      <w:spacing w:after="360" w:line="480" w:lineRule="auto"/>
      <w:contextualSpacing/>
    </w:pPr>
    <w:rPr>
      <w:rFonts w:ascii="Times New Roman" w:eastAsiaTheme="minorHAnsi"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participations.org/Volume%2011/Iss%20%09ue%20%202/6.pdf" TargetMode="External"/><Relationship Id="rId2" Type="http://schemas.openxmlformats.org/officeDocument/2006/relationships/hyperlink" Target="https://www.nottingham.ac.uk/scope/documents/2009/culturalborrowingsebook.pdf" TargetMode="External"/><Relationship Id="rId1" Type="http://schemas.openxmlformats.org/officeDocument/2006/relationships/hyperlink" Target="https://sever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7F69353-E375-4862-ACD4-851EB6B7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5412</Words>
  <Characters>30855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Walker</dc:creator>
  <cp:lastModifiedBy>Johnny Walker</cp:lastModifiedBy>
  <cp:revision>2</cp:revision>
  <cp:lastPrinted>2016-09-12T12:55:00Z</cp:lastPrinted>
  <dcterms:created xsi:type="dcterms:W3CDTF">2016-10-13T08:42:00Z</dcterms:created>
  <dcterms:modified xsi:type="dcterms:W3CDTF">2016-10-13T08:42:00Z</dcterms:modified>
</cp:coreProperties>
</file>