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EC8" w:rsidRPr="003D2F66" w:rsidRDefault="00262EC8" w:rsidP="00262EC8">
      <w:pPr>
        <w:jc w:val="center"/>
        <w:rPr>
          <w:rFonts w:cs="Times New Roman"/>
          <w:b/>
          <w:color w:val="002060"/>
          <w:sz w:val="44"/>
          <w:szCs w:val="44"/>
        </w:rPr>
      </w:pPr>
      <w:bookmarkStart w:id="0" w:name="_GoBack"/>
      <w:bookmarkEnd w:id="0"/>
      <w:r w:rsidRPr="003D2F66">
        <w:rPr>
          <w:rFonts w:cs="Times New Roman"/>
          <w:noProof/>
          <w:color w:val="0000FF"/>
          <w:sz w:val="28"/>
          <w:lang w:eastAsia="en-GB"/>
        </w:rPr>
        <w:drawing>
          <wp:anchor distT="0" distB="0" distL="114300" distR="114300" simplePos="0" relativeHeight="251659264" behindDoc="0" locked="0" layoutInCell="1" allowOverlap="1" wp14:anchorId="6A975167" wp14:editId="4A1ABC67">
            <wp:simplePos x="0" y="0"/>
            <wp:positionH relativeFrom="column">
              <wp:posOffset>-609600</wp:posOffset>
            </wp:positionH>
            <wp:positionV relativeFrom="paragraph">
              <wp:posOffset>552450</wp:posOffset>
            </wp:positionV>
            <wp:extent cx="1758315" cy="1171575"/>
            <wp:effectExtent l="0" t="0" r="0" b="9525"/>
            <wp:wrapSquare wrapText="bothSides"/>
            <wp:docPr id="8" name="Picture 8" descr="http://prospectus.ie/wp-content/uploads/2014/12/business-people-working-together-istock_000017346252medium.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ospectus.ie/wp-content/uploads/2014/12/business-people-working-together-istock_000017346252medium.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831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2F66">
        <w:rPr>
          <w:rFonts w:cs="Times New Roman"/>
          <w:noProof/>
          <w:color w:val="0000FF"/>
          <w:sz w:val="28"/>
          <w:lang w:eastAsia="en-GB"/>
        </w:rPr>
        <w:drawing>
          <wp:anchor distT="0" distB="0" distL="114300" distR="114300" simplePos="0" relativeHeight="251660288" behindDoc="0" locked="0" layoutInCell="1" allowOverlap="1" wp14:anchorId="7EBA890A" wp14:editId="55284BBA">
            <wp:simplePos x="0" y="0"/>
            <wp:positionH relativeFrom="column">
              <wp:posOffset>1131570</wp:posOffset>
            </wp:positionH>
            <wp:positionV relativeFrom="paragraph">
              <wp:posOffset>551815</wp:posOffset>
            </wp:positionV>
            <wp:extent cx="1619250" cy="1171575"/>
            <wp:effectExtent l="0" t="0" r="0" b="9525"/>
            <wp:wrapSquare wrapText="bothSides"/>
            <wp:docPr id="10" name="Picture 10" descr="http://hrreviewcouk.c.presscdn.com/wp-content/uploads/iStock_000019638144Medium.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rreviewcouk.c.presscdn.com/wp-content/uploads/iStock_000019638144Medium.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2F66">
        <w:rPr>
          <w:rFonts w:cs="Times New Roman"/>
          <w:noProof/>
          <w:lang w:eastAsia="en-GB"/>
        </w:rPr>
        <w:drawing>
          <wp:anchor distT="0" distB="0" distL="114300" distR="114300" simplePos="0" relativeHeight="251662336" behindDoc="0" locked="0" layoutInCell="1" allowOverlap="1" wp14:anchorId="05EE0B98" wp14:editId="183F84B6">
            <wp:simplePos x="0" y="0"/>
            <wp:positionH relativeFrom="column">
              <wp:posOffset>4533265</wp:posOffset>
            </wp:positionH>
            <wp:positionV relativeFrom="paragraph">
              <wp:posOffset>561975</wp:posOffset>
            </wp:positionV>
            <wp:extent cx="1762125" cy="1172845"/>
            <wp:effectExtent l="0" t="0" r="9525" b="8255"/>
            <wp:wrapSquare wrapText="bothSides"/>
            <wp:docPr id="7" name="Picture 7" descr="Two nurses 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o nurses at wo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2125" cy="1172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2F66">
        <w:rPr>
          <w:rFonts w:cs="Times New Roman"/>
          <w:noProof/>
          <w:color w:val="0000FF"/>
          <w:sz w:val="28"/>
          <w:lang w:eastAsia="en-GB"/>
        </w:rPr>
        <w:drawing>
          <wp:anchor distT="0" distB="0" distL="114300" distR="114300" simplePos="0" relativeHeight="251661312" behindDoc="0" locked="0" layoutInCell="1" allowOverlap="1" wp14:anchorId="57D30053" wp14:editId="54C0518F">
            <wp:simplePos x="0" y="0"/>
            <wp:positionH relativeFrom="column">
              <wp:posOffset>2753360</wp:posOffset>
            </wp:positionH>
            <wp:positionV relativeFrom="paragraph">
              <wp:posOffset>563880</wp:posOffset>
            </wp:positionV>
            <wp:extent cx="1780540" cy="1162050"/>
            <wp:effectExtent l="0" t="0" r="0" b="0"/>
            <wp:wrapSquare wrapText="bothSides"/>
            <wp:docPr id="9" name="Picture 9" descr="http://www.socialfirmsuk.co.uk/sites/default/files/Picture%20015.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ocialfirmsuk.co.uk/sites/default/files/Picture%20015.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054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2F66">
        <w:rPr>
          <w:rFonts w:cs="Times New Roman"/>
          <w:b/>
          <w:color w:val="002060"/>
          <w:sz w:val="44"/>
          <w:szCs w:val="44"/>
        </w:rPr>
        <w:t>The Kingdom at Work Project</w:t>
      </w:r>
    </w:p>
    <w:p w:rsidR="00262EC8" w:rsidRPr="00262EC8" w:rsidRDefault="00262EC8" w:rsidP="00262EC8">
      <w:pPr>
        <w:jc w:val="center"/>
        <w:rPr>
          <w:rFonts w:cs="Times New Roman"/>
          <w:sz w:val="36"/>
          <w:szCs w:val="36"/>
        </w:rPr>
      </w:pPr>
    </w:p>
    <w:p w:rsidR="00262EC8" w:rsidRPr="00262EC8" w:rsidRDefault="00262EC8" w:rsidP="00262EC8">
      <w:pPr>
        <w:jc w:val="center"/>
        <w:rPr>
          <w:rFonts w:cs="Times New Roman"/>
          <w:b/>
          <w:i/>
          <w:sz w:val="36"/>
          <w:szCs w:val="36"/>
        </w:rPr>
      </w:pPr>
      <w:r>
        <w:rPr>
          <w:rFonts w:cs="Times New Roman"/>
          <w:b/>
          <w:i/>
          <w:sz w:val="36"/>
          <w:szCs w:val="36"/>
        </w:rPr>
        <w:t>Bulletin 8</w:t>
      </w:r>
    </w:p>
    <w:p w:rsidR="00262EC8" w:rsidRPr="003D2F66" w:rsidRDefault="00262EC8" w:rsidP="00262EC8">
      <w:pPr>
        <w:jc w:val="center"/>
        <w:rPr>
          <w:rFonts w:cs="Times New Roman"/>
          <w:b/>
          <w:sz w:val="16"/>
          <w:szCs w:val="16"/>
        </w:rPr>
      </w:pPr>
    </w:p>
    <w:p w:rsidR="00262EC8" w:rsidRDefault="00262EC8" w:rsidP="00262EC8">
      <w:pPr>
        <w:jc w:val="center"/>
        <w:rPr>
          <w:rFonts w:cs="Times New Roman"/>
          <w:b/>
          <w:sz w:val="28"/>
          <w:szCs w:val="28"/>
        </w:rPr>
      </w:pPr>
      <w:r>
        <w:rPr>
          <w:rFonts w:cs="Times New Roman"/>
          <w:b/>
          <w:sz w:val="28"/>
          <w:szCs w:val="28"/>
        </w:rPr>
        <w:t>July 2016</w:t>
      </w:r>
    </w:p>
    <w:p w:rsidR="00262EC8" w:rsidRPr="00262EC8" w:rsidRDefault="00262EC8" w:rsidP="00262EC8">
      <w:pPr>
        <w:jc w:val="center"/>
        <w:rPr>
          <w:rFonts w:cs="Times New Roman"/>
          <w:b/>
          <w:sz w:val="16"/>
          <w:szCs w:val="16"/>
        </w:rPr>
      </w:pPr>
    </w:p>
    <w:p w:rsidR="00262EC8" w:rsidRPr="00DC688B" w:rsidRDefault="00262EC8" w:rsidP="00262EC8">
      <w:pPr>
        <w:jc w:val="center"/>
        <w:rPr>
          <w:b/>
          <w:color w:val="002060"/>
          <w:sz w:val="36"/>
          <w:szCs w:val="36"/>
        </w:rPr>
      </w:pPr>
      <w:r>
        <w:rPr>
          <w:b/>
          <w:color w:val="002060"/>
          <w:sz w:val="36"/>
          <w:szCs w:val="36"/>
        </w:rPr>
        <w:t>Spirituality in the workplace</w:t>
      </w:r>
    </w:p>
    <w:p w:rsidR="00262EC8" w:rsidRPr="00262EC8" w:rsidRDefault="00262EC8" w:rsidP="00262EC8">
      <w:pPr>
        <w:jc w:val="center"/>
        <w:rPr>
          <w:b/>
          <w:color w:val="002060"/>
          <w:sz w:val="16"/>
          <w:szCs w:val="16"/>
        </w:rPr>
      </w:pPr>
    </w:p>
    <w:p w:rsidR="00262EC8" w:rsidRPr="00262EC8" w:rsidRDefault="00262EC8" w:rsidP="00262EC8">
      <w:pPr>
        <w:jc w:val="center"/>
        <w:rPr>
          <w:b/>
          <w:color w:val="FF0000"/>
          <w:sz w:val="36"/>
          <w:szCs w:val="36"/>
        </w:rPr>
      </w:pPr>
      <w:r w:rsidRPr="00262EC8">
        <w:rPr>
          <w:b/>
          <w:color w:val="FF0000"/>
          <w:sz w:val="36"/>
          <w:szCs w:val="36"/>
        </w:rPr>
        <w:t>Editorial</w:t>
      </w:r>
    </w:p>
    <w:p w:rsidR="00262EC8" w:rsidRDefault="00262EC8" w:rsidP="00BE1FF8">
      <w:pPr>
        <w:jc w:val="both"/>
      </w:pPr>
    </w:p>
    <w:p w:rsidR="00367C4D" w:rsidRDefault="00BE1FF8" w:rsidP="00BE1FF8">
      <w:pPr>
        <w:jc w:val="both"/>
      </w:pPr>
      <w:r>
        <w:t xml:space="preserve">In this issue of the Kingdom at Work Project </w:t>
      </w:r>
      <w:r>
        <w:rPr>
          <w:i/>
        </w:rPr>
        <w:t xml:space="preserve">Bulletin </w:t>
      </w:r>
      <w:r>
        <w:t xml:space="preserve">we focus </w:t>
      </w:r>
      <w:r w:rsidR="00591AEC">
        <w:t xml:space="preserve">most of our </w:t>
      </w:r>
      <w:r>
        <w:t>attention o</w:t>
      </w:r>
      <w:r w:rsidR="00167103">
        <w:t>n one of the most neglected and misunderstood</w:t>
      </w:r>
      <w:r w:rsidR="008312E7">
        <w:t xml:space="preserve"> aspects of faith and work -</w:t>
      </w:r>
      <w:r>
        <w:t xml:space="preserve"> ‘spirituality in the workplace’.   Ou</w:t>
      </w:r>
      <w:r w:rsidR="00167103">
        <w:t>r contributors make a</w:t>
      </w:r>
      <w:r w:rsidR="00C360F3">
        <w:t xml:space="preserve"> </w:t>
      </w:r>
      <w:r w:rsidR="009226F9">
        <w:t>significant</w:t>
      </w:r>
      <w:r w:rsidR="00C360F3">
        <w:t xml:space="preserve"> </w:t>
      </w:r>
      <w:r>
        <w:t>effort to spell out what they understand by this phrase.</w:t>
      </w:r>
      <w:r w:rsidR="008312E7">
        <w:t xml:space="preserve">   T</w:t>
      </w:r>
      <w:r w:rsidR="00C360F3">
        <w:t>he contributions are inevitably</w:t>
      </w:r>
      <w:r w:rsidR="00167103">
        <w:t xml:space="preserve"> very</w:t>
      </w:r>
      <w:r>
        <w:t xml:space="preserve"> diverse</w:t>
      </w:r>
      <w:r w:rsidR="00C360F3">
        <w:t>,</w:t>
      </w:r>
      <w:r>
        <w:t xml:space="preserve"> as</w:t>
      </w:r>
      <w:r w:rsidR="00167103">
        <w:t xml:space="preserve"> is</w:t>
      </w:r>
      <w:r>
        <w:t xml:space="preserve"> the wider literature on this subject.   Some </w:t>
      </w:r>
      <w:r w:rsidR="00591AEC">
        <w:t>writers</w:t>
      </w:r>
      <w:r w:rsidR="00722FF7">
        <w:t xml:space="preserve"> </w:t>
      </w:r>
      <w:r>
        <w:t>place the emphasis on spirituality as a</w:t>
      </w:r>
      <w:r w:rsidR="009226F9">
        <w:t>n ‘experience’ in its own right,</w:t>
      </w:r>
      <w:r>
        <w:t xml:space="preserve"> for </w:t>
      </w:r>
      <w:r w:rsidR="00C360F3">
        <w:t xml:space="preserve">others </w:t>
      </w:r>
      <w:r w:rsidR="00167103">
        <w:t>an understanding of spiri</w:t>
      </w:r>
      <w:r w:rsidR="00412590">
        <w:t xml:space="preserve">tuality at work is demonstrated </w:t>
      </w:r>
      <w:r w:rsidR="00167103">
        <w:t xml:space="preserve">more </w:t>
      </w:r>
      <w:r w:rsidR="00722FF7">
        <w:t xml:space="preserve">clearly </w:t>
      </w:r>
      <w:r w:rsidR="00167103">
        <w:t>th</w:t>
      </w:r>
      <w:r w:rsidR="00722FF7">
        <w:t>r</w:t>
      </w:r>
      <w:r w:rsidR="00167103">
        <w:t xml:space="preserve">ough </w:t>
      </w:r>
      <w:r w:rsidR="009226F9">
        <w:t>practice.</w:t>
      </w:r>
    </w:p>
    <w:p w:rsidR="00BE1FF8" w:rsidRDefault="00BE1FF8" w:rsidP="00BE1FF8">
      <w:pPr>
        <w:jc w:val="both"/>
      </w:pPr>
    </w:p>
    <w:p w:rsidR="000C45E6" w:rsidRDefault="00BE1FF8" w:rsidP="009226F9">
      <w:pPr>
        <w:ind w:firstLine="720"/>
        <w:jc w:val="both"/>
      </w:pPr>
      <w:r>
        <w:t>The approach of the Kingdom at Work Project to spirituality</w:t>
      </w:r>
      <w:r w:rsidR="00722FF7">
        <w:t xml:space="preserve"> in the workplace</w:t>
      </w:r>
      <w:r>
        <w:t xml:space="preserve"> is</w:t>
      </w:r>
      <w:r w:rsidR="00167103">
        <w:t xml:space="preserve"> first and foremost</w:t>
      </w:r>
      <w:r>
        <w:t xml:space="preserve"> communal.   With Rowan Williams</w:t>
      </w:r>
      <w:r>
        <w:rPr>
          <w:rStyle w:val="FootnoteReference"/>
        </w:rPr>
        <w:footnoteReference w:id="1"/>
      </w:r>
      <w:r w:rsidR="008C64F5">
        <w:t>,</w:t>
      </w:r>
      <w:r w:rsidR="00857038">
        <w:t xml:space="preserve"> we believe that a ‘spirituality’ decoupled from a </w:t>
      </w:r>
      <w:r w:rsidR="00722FF7">
        <w:t xml:space="preserve">Christian </w:t>
      </w:r>
      <w:r w:rsidR="00857038">
        <w:t xml:space="preserve">community and its narrative can all too easily end up being just another commodity on offer in a </w:t>
      </w:r>
      <w:r w:rsidR="005A16E7">
        <w:t xml:space="preserve">market-driven </w:t>
      </w:r>
      <w:r w:rsidR="008312E7">
        <w:t>world founded</w:t>
      </w:r>
      <w:r w:rsidR="00167103">
        <w:t xml:space="preserve"> on the individual’s right to pick and mix</w:t>
      </w:r>
      <w:r w:rsidR="00C360F3">
        <w:t xml:space="preserve">.   </w:t>
      </w:r>
      <w:r w:rsidR="000C45E6">
        <w:t>O</w:t>
      </w:r>
      <w:r w:rsidR="009226F9">
        <w:t>ur conviction is that as part of a Christian community, we have</w:t>
      </w:r>
      <w:r w:rsidR="005A16E7">
        <w:t xml:space="preserve"> first to try to discern the story God is seeking to reveal to us - through the bi</w:t>
      </w:r>
      <w:r w:rsidR="008312E7">
        <w:t>blical narrative, history and our experience of</w:t>
      </w:r>
      <w:r w:rsidR="005A16E7">
        <w:t xml:space="preserve"> the workplace</w:t>
      </w:r>
      <w:r w:rsidR="000C45E6">
        <w:t xml:space="preserve"> today - and its cru</w:t>
      </w:r>
      <w:r w:rsidR="005A16E7">
        <w:t xml:space="preserve">cial importance for a fragmented and </w:t>
      </w:r>
      <w:r w:rsidR="000C45E6">
        <w:t>fearful world.</w:t>
      </w:r>
      <w:r w:rsidR="008C64F5">
        <w:t xml:space="preserve">   </w:t>
      </w:r>
      <w:r w:rsidR="009226F9">
        <w:t>The Project interprets</w:t>
      </w:r>
      <w:r w:rsidR="00722FF7">
        <w:t xml:space="preserve"> this as</w:t>
      </w:r>
      <w:r w:rsidR="000C45E6">
        <w:t xml:space="preserve"> the task of discerning</w:t>
      </w:r>
      <w:r w:rsidR="008C64F5">
        <w:t xml:space="preserve"> </w:t>
      </w:r>
      <w:r w:rsidR="005A16E7">
        <w:t xml:space="preserve">the presence of the kingdom community </w:t>
      </w:r>
      <w:r w:rsidR="009226F9">
        <w:t xml:space="preserve">in daily life - </w:t>
      </w:r>
      <w:r w:rsidR="005A16E7">
        <w:t>and its gifts of life, liberation, love and learning.</w:t>
      </w:r>
      <w:r w:rsidR="000C45E6">
        <w:t xml:space="preserve">   </w:t>
      </w:r>
      <w:r w:rsidR="00722FF7">
        <w:t xml:space="preserve">Then </w:t>
      </w:r>
      <w:r w:rsidR="009226F9">
        <w:t>the task is to intervene to enable</w:t>
      </w:r>
      <w:r w:rsidR="000C45E6">
        <w:t xml:space="preserve"> our places of work </w:t>
      </w:r>
      <w:r w:rsidR="009226F9">
        <w:t xml:space="preserve">to become </w:t>
      </w:r>
      <w:r w:rsidR="000C45E6">
        <w:t>communitie</w:t>
      </w:r>
      <w:r w:rsidR="00722FF7">
        <w:t>s which reveal</w:t>
      </w:r>
      <w:r w:rsidR="008312E7">
        <w:t xml:space="preserve"> those</w:t>
      </w:r>
      <w:r w:rsidR="000C45E6">
        <w:t xml:space="preserve"> </w:t>
      </w:r>
      <w:r w:rsidR="008312E7">
        <w:t>gifts</w:t>
      </w:r>
      <w:r w:rsidR="000C45E6">
        <w:t>.</w:t>
      </w:r>
    </w:p>
    <w:p w:rsidR="00167103" w:rsidRDefault="00167103" w:rsidP="00167103">
      <w:pPr>
        <w:jc w:val="both"/>
      </w:pPr>
    </w:p>
    <w:p w:rsidR="00C360F3" w:rsidRDefault="008312E7" w:rsidP="000C45E6">
      <w:pPr>
        <w:ind w:firstLine="720"/>
        <w:jc w:val="both"/>
      </w:pPr>
      <w:r>
        <w:t>Our</w:t>
      </w:r>
      <w:r w:rsidR="009B0143">
        <w:t xml:space="preserve"> calling to</w:t>
      </w:r>
      <w:r w:rsidR="00167103">
        <w:t xml:space="preserve"> discernment and interven</w:t>
      </w:r>
      <w:r w:rsidR="009B0143">
        <w:t>tion is</w:t>
      </w:r>
      <w:r w:rsidR="00C360F3">
        <w:t xml:space="preserve"> </w:t>
      </w:r>
      <w:r w:rsidR="00167103">
        <w:t>a</w:t>
      </w:r>
      <w:r w:rsidR="00C360F3">
        <w:t xml:space="preserve"> profoundly</w:t>
      </w:r>
      <w:r w:rsidR="00167103">
        <w:t xml:space="preserve"> communal undertaking.</w:t>
      </w:r>
      <w:r w:rsidR="009B0143">
        <w:t xml:space="preserve">   It begins</w:t>
      </w:r>
      <w:r w:rsidR="00C360F3">
        <w:t xml:space="preserve"> with a Christian community</w:t>
      </w:r>
      <w:r w:rsidR="00167103">
        <w:t xml:space="preserve"> empowered by and seeking to communicate the gifts of the kingdom community an</w:t>
      </w:r>
      <w:r w:rsidR="009B0143">
        <w:t>d reaches</w:t>
      </w:r>
      <w:r w:rsidR="00C360F3">
        <w:t xml:space="preserve"> out to share that endeavour</w:t>
      </w:r>
      <w:r w:rsidR="00B343E9">
        <w:t xml:space="preserve"> with all </w:t>
      </w:r>
      <w:r w:rsidR="00A37E58">
        <w:t xml:space="preserve">who </w:t>
      </w:r>
      <w:r w:rsidR="00167103">
        <w:t xml:space="preserve">have a similar </w:t>
      </w:r>
      <w:r w:rsidR="00A37E58">
        <w:t>vision</w:t>
      </w:r>
      <w:r w:rsidR="00C360F3">
        <w:t>.</w:t>
      </w:r>
    </w:p>
    <w:p w:rsidR="009B0143" w:rsidRDefault="009B0143" w:rsidP="000C45E6">
      <w:pPr>
        <w:ind w:firstLine="720"/>
        <w:jc w:val="both"/>
      </w:pPr>
    </w:p>
    <w:p w:rsidR="000C45E6" w:rsidRDefault="000C45E6" w:rsidP="005319BE">
      <w:pPr>
        <w:ind w:firstLine="720"/>
        <w:jc w:val="both"/>
      </w:pPr>
      <w:r>
        <w:t xml:space="preserve">Such kingdom community building is at the very heart of </w:t>
      </w:r>
      <w:r w:rsidR="005319BE">
        <w:t>mission within</w:t>
      </w:r>
      <w:r w:rsidR="00A37E58">
        <w:t xml:space="preserve"> </w:t>
      </w:r>
      <w:r w:rsidR="005319BE">
        <w:t>the world of work as elsewhere</w:t>
      </w:r>
      <w:r w:rsidR="008C64F5">
        <w:t xml:space="preserve">.   </w:t>
      </w:r>
      <w:r w:rsidR="005319BE">
        <w:t>The</w:t>
      </w:r>
      <w:r w:rsidR="008C64F5">
        <w:t xml:space="preserve"> </w:t>
      </w:r>
      <w:r w:rsidR="00C360F3">
        <w:t xml:space="preserve">spirituality </w:t>
      </w:r>
      <w:r w:rsidR="008C64F5">
        <w:t xml:space="preserve">of the servants of the kingdom community </w:t>
      </w:r>
      <w:r w:rsidR="00C360F3">
        <w:t>seeks</w:t>
      </w:r>
      <w:r>
        <w:t xml:space="preserve"> to turn a</w:t>
      </w:r>
      <w:r w:rsidR="00C360F3">
        <w:t>n incestuous</w:t>
      </w:r>
      <w:r>
        <w:t xml:space="preserve"> ‘spirituality’ which can further egocentricity or exclusiveness into a power for </w:t>
      </w:r>
      <w:r w:rsidR="00A37E58">
        <w:lastRenderedPageBreak/>
        <w:t>solidarity</w:t>
      </w:r>
      <w:r>
        <w:t xml:space="preserve"> and inclusivity</w:t>
      </w:r>
      <w:r w:rsidR="008C64F5">
        <w:t>.   It</w:t>
      </w:r>
      <w:r w:rsidR="00C360F3">
        <w:t xml:space="preserve"> challenges</w:t>
      </w:r>
      <w:r w:rsidR="00E3440F">
        <w:t xml:space="preserve"> the self-centredness of a competitive individualism</w:t>
      </w:r>
      <w:r w:rsidR="00C360F3">
        <w:t>,</w:t>
      </w:r>
      <w:r w:rsidR="00E3440F">
        <w:t xml:space="preserve"> </w:t>
      </w:r>
      <w:r w:rsidR="00C360F3">
        <w:t xml:space="preserve">on </w:t>
      </w:r>
      <w:r w:rsidR="00E3440F">
        <w:t>the one hand</w:t>
      </w:r>
      <w:r w:rsidR="00513D1E">
        <w:t>,</w:t>
      </w:r>
      <w:r w:rsidR="00E3440F">
        <w:t xml:space="preserve"> and ‘various forms of murderous tribalism’</w:t>
      </w:r>
      <w:r w:rsidR="00E3440F">
        <w:rPr>
          <w:rStyle w:val="FootnoteReference"/>
        </w:rPr>
        <w:footnoteReference w:id="2"/>
      </w:r>
      <w:r w:rsidR="00A37E58">
        <w:t xml:space="preserve"> which </w:t>
      </w:r>
      <w:r w:rsidR="009B0143">
        <w:t xml:space="preserve">currently </w:t>
      </w:r>
      <w:r w:rsidR="00A37E58">
        <w:t>threaten our world</w:t>
      </w:r>
      <w:r w:rsidR="00C360F3">
        <w:t>,</w:t>
      </w:r>
      <w:r w:rsidR="00E3440F">
        <w:t xml:space="preserve"> on the other.   </w:t>
      </w:r>
      <w:r w:rsidR="00E474B4">
        <w:t>Thus t</w:t>
      </w:r>
      <w:r w:rsidR="00E3440F">
        <w:t>he only antidote to</w:t>
      </w:r>
      <w:r w:rsidR="009B0143">
        <w:t xml:space="preserve"> the results of</w:t>
      </w:r>
      <w:r w:rsidR="00E3440F">
        <w:t xml:space="preserve"> a </w:t>
      </w:r>
      <w:r w:rsidR="00513D1E">
        <w:t>European R</w:t>
      </w:r>
      <w:r w:rsidR="00E3440F">
        <w:t>efe</w:t>
      </w:r>
      <w:r w:rsidR="009B0143">
        <w:t>re</w:t>
      </w:r>
      <w:r w:rsidR="00EC01DC">
        <w:t>ndum that potentially fosters</w:t>
      </w:r>
      <w:r w:rsidR="00E3440F">
        <w:t xml:space="preserve"> the latter is an utter determ</w:t>
      </w:r>
      <w:r w:rsidR="00513D1E">
        <w:t xml:space="preserve">ination for Christians, </w:t>
      </w:r>
      <w:r w:rsidR="00C360F3">
        <w:t>inspired by a communal spirituality</w:t>
      </w:r>
      <w:r w:rsidR="009B0143">
        <w:t xml:space="preserve"> of the kingdom</w:t>
      </w:r>
      <w:r w:rsidR="00513D1E">
        <w:t xml:space="preserve">, to </w:t>
      </w:r>
      <w:r w:rsidR="00A37E58">
        <w:t>re-commit themselves</w:t>
      </w:r>
      <w:r w:rsidR="00513D1E">
        <w:t xml:space="preserve"> to </w:t>
      </w:r>
      <w:r w:rsidR="00B96FBC">
        <w:t xml:space="preserve">demonstrate a larger vision of community and </w:t>
      </w:r>
      <w:r w:rsidR="009B0143">
        <w:t xml:space="preserve">build new </w:t>
      </w:r>
      <w:r w:rsidR="00E3440F">
        <w:t>bridges within the world of work and beyond.</w:t>
      </w:r>
    </w:p>
    <w:p w:rsidR="00E3440F" w:rsidRDefault="00505831" w:rsidP="00E3440F">
      <w:pPr>
        <w:jc w:val="both"/>
      </w:pPr>
      <w:r>
        <w:rPr>
          <w:noProof/>
          <w:lang w:eastAsia="en-GB"/>
        </w:rPr>
        <w:drawing>
          <wp:anchor distT="0" distB="0" distL="114300" distR="114300" simplePos="0" relativeHeight="251686912" behindDoc="0" locked="0" layoutInCell="1" allowOverlap="1" wp14:anchorId="5E7EF01E" wp14:editId="46CE9D45">
            <wp:simplePos x="0" y="0"/>
            <wp:positionH relativeFrom="column">
              <wp:posOffset>5010150</wp:posOffset>
            </wp:positionH>
            <wp:positionV relativeFrom="paragraph">
              <wp:posOffset>139065</wp:posOffset>
            </wp:positionV>
            <wp:extent cx="721995" cy="1062355"/>
            <wp:effectExtent l="0" t="0" r="1905" b="444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king the Mould 3.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1995" cy="1062355"/>
                    </a:xfrm>
                    <a:prstGeom prst="rect">
                      <a:avLst/>
                    </a:prstGeom>
                  </pic:spPr>
                </pic:pic>
              </a:graphicData>
            </a:graphic>
            <wp14:sizeRelH relativeFrom="page">
              <wp14:pctWidth>0</wp14:pctWidth>
            </wp14:sizeRelH>
            <wp14:sizeRelV relativeFrom="page">
              <wp14:pctHeight>0</wp14:pctHeight>
            </wp14:sizeRelV>
          </wp:anchor>
        </w:drawing>
      </w:r>
    </w:p>
    <w:p w:rsidR="000C45E6" w:rsidRDefault="00AA0CCB" w:rsidP="00167103">
      <w:pPr>
        <w:ind w:firstLine="720"/>
        <w:jc w:val="both"/>
      </w:pPr>
      <w:r>
        <w:t xml:space="preserve">The stakes </w:t>
      </w:r>
      <w:r w:rsidR="00E3440F">
        <w:t xml:space="preserve">could not be higher.   The church is </w:t>
      </w:r>
      <w:r w:rsidR="00513D1E">
        <w:t xml:space="preserve">now </w:t>
      </w:r>
      <w:r w:rsidR="00E3440F">
        <w:t>called to break the mould of Christendom, with its anachronistic and outmoded understanding</w:t>
      </w:r>
      <w:r w:rsidR="00C360F3">
        <w:t xml:space="preserve"> of what ‘religion’ </w:t>
      </w:r>
      <w:r w:rsidR="00E3440F">
        <w:t xml:space="preserve">is all about, </w:t>
      </w:r>
      <w:r w:rsidR="00C360F3">
        <w:t>and build communities which demonstrate,</w:t>
      </w:r>
      <w:r w:rsidR="00E3440F">
        <w:t xml:space="preserve"> in the</w:t>
      </w:r>
      <w:r w:rsidR="00167103">
        <w:t xml:space="preserve"> world of work as elsewhere</w:t>
      </w:r>
      <w:r w:rsidR="00C360F3">
        <w:t>,</w:t>
      </w:r>
      <w:r w:rsidR="00167103">
        <w:t xml:space="preserve"> the </w:t>
      </w:r>
      <w:r w:rsidR="009B0143">
        <w:t>universal</w:t>
      </w:r>
      <w:r w:rsidR="00167103">
        <w:t xml:space="preserve"> </w:t>
      </w:r>
      <w:r w:rsidR="00513D1E">
        <w:t>gifts</w:t>
      </w:r>
      <w:r w:rsidR="009B0143">
        <w:t xml:space="preserve"> and spiritual power</w:t>
      </w:r>
      <w:r w:rsidR="00A37E58">
        <w:t xml:space="preserve"> of</w:t>
      </w:r>
      <w:r w:rsidR="00513D1E">
        <w:t xml:space="preserve"> </w:t>
      </w:r>
      <w:r w:rsidR="00167103">
        <w:t>the kingdom.</w:t>
      </w:r>
      <w:r w:rsidR="000C45E6">
        <w:tab/>
      </w:r>
    </w:p>
    <w:p w:rsidR="00505831" w:rsidRDefault="00505831" w:rsidP="00645347">
      <w:pPr>
        <w:jc w:val="right"/>
        <w:rPr>
          <w:b/>
          <w:color w:val="002060"/>
        </w:rPr>
      </w:pPr>
    </w:p>
    <w:p w:rsidR="00645347" w:rsidRDefault="00645347" w:rsidP="00645347">
      <w:pPr>
        <w:jc w:val="right"/>
        <w:rPr>
          <w:color w:val="002060"/>
        </w:rPr>
      </w:pPr>
      <w:r w:rsidRPr="00645347">
        <w:rPr>
          <w:b/>
          <w:color w:val="002060"/>
        </w:rPr>
        <w:t xml:space="preserve">David Clark </w:t>
      </w:r>
      <w:r w:rsidRPr="00645347">
        <w:rPr>
          <w:color w:val="002060"/>
        </w:rPr>
        <w:t>(Project Co-ordinator)</w:t>
      </w:r>
    </w:p>
    <w:p w:rsidR="00C611B2" w:rsidRDefault="00C611B2" w:rsidP="00C611B2">
      <w:pPr>
        <w:jc w:val="center"/>
        <w:rPr>
          <w:color w:val="002060"/>
        </w:rPr>
      </w:pPr>
    </w:p>
    <w:p w:rsidR="003C7602" w:rsidRDefault="00C611B2" w:rsidP="00C611B2">
      <w:pPr>
        <w:jc w:val="center"/>
        <w:rPr>
          <w:color w:val="002060"/>
        </w:rPr>
      </w:pPr>
      <w:r>
        <w:rPr>
          <w:color w:val="002060"/>
        </w:rPr>
        <w:t>-----</w:t>
      </w:r>
    </w:p>
    <w:p w:rsidR="003C7602" w:rsidRDefault="003C7602" w:rsidP="003C7602">
      <w:pPr>
        <w:jc w:val="both"/>
        <w:rPr>
          <w:color w:val="002060"/>
        </w:rPr>
      </w:pPr>
    </w:p>
    <w:p w:rsidR="00C611B2" w:rsidRDefault="00C611B2" w:rsidP="00C611B2">
      <w:pPr>
        <w:jc w:val="center"/>
        <w:rPr>
          <w:rFonts w:cs="Times New Roman"/>
          <w:b/>
          <w:color w:val="FF0000"/>
          <w:sz w:val="32"/>
          <w:szCs w:val="32"/>
        </w:rPr>
      </w:pPr>
      <w:r>
        <w:rPr>
          <w:rFonts w:cs="Times New Roman"/>
          <w:b/>
          <w:color w:val="FF0000"/>
          <w:sz w:val="32"/>
          <w:szCs w:val="32"/>
        </w:rPr>
        <w:t>A contemporary c</w:t>
      </w:r>
      <w:r w:rsidRPr="00726285">
        <w:rPr>
          <w:rFonts w:cs="Times New Roman"/>
          <w:b/>
          <w:color w:val="FF0000"/>
          <w:sz w:val="32"/>
          <w:szCs w:val="32"/>
        </w:rPr>
        <w:t>hallenge</w:t>
      </w:r>
      <w:r>
        <w:rPr>
          <w:rFonts w:cs="Times New Roman"/>
          <w:b/>
          <w:color w:val="FF0000"/>
          <w:sz w:val="32"/>
          <w:szCs w:val="32"/>
        </w:rPr>
        <w:t xml:space="preserve"> - finding a new narrative</w:t>
      </w:r>
    </w:p>
    <w:p w:rsidR="00C611B2" w:rsidRPr="00726285" w:rsidRDefault="00C611B2" w:rsidP="00C611B2">
      <w:pPr>
        <w:jc w:val="center"/>
        <w:rPr>
          <w:rFonts w:cs="Times New Roman"/>
          <w:b/>
          <w:color w:val="FF0000"/>
        </w:rPr>
      </w:pPr>
    </w:p>
    <w:p w:rsidR="00C611B2" w:rsidRPr="00AD1987" w:rsidRDefault="00C611B2" w:rsidP="00C611B2">
      <w:pPr>
        <w:jc w:val="right"/>
        <w:rPr>
          <w:rFonts w:cs="Times New Roman"/>
          <w:b/>
          <w:color w:val="002060"/>
          <w:sz w:val="28"/>
          <w:szCs w:val="28"/>
        </w:rPr>
      </w:pPr>
      <w:r w:rsidRPr="00AD1987">
        <w:rPr>
          <w:rFonts w:cs="Times New Roman"/>
          <w:b/>
          <w:color w:val="002060"/>
          <w:sz w:val="28"/>
          <w:szCs w:val="28"/>
        </w:rPr>
        <w:t>Mark Davis</w:t>
      </w:r>
    </w:p>
    <w:p w:rsidR="00C611B2" w:rsidRPr="00726285" w:rsidRDefault="00C611B2" w:rsidP="00C611B2">
      <w:pPr>
        <w:jc w:val="center"/>
        <w:rPr>
          <w:rFonts w:cs="Times New Roman"/>
          <w:b/>
        </w:rPr>
      </w:pPr>
    </w:p>
    <w:p w:rsidR="00C611B2" w:rsidRPr="00726285" w:rsidRDefault="00C611B2" w:rsidP="00C611B2">
      <w:pPr>
        <w:jc w:val="both"/>
        <w:rPr>
          <w:rFonts w:cs="Times New Roman"/>
        </w:rPr>
      </w:pPr>
      <w:r w:rsidRPr="00726285">
        <w:rPr>
          <w:rFonts w:cs="Times New Roman"/>
        </w:rPr>
        <w:t>In the not too distant past, many organisations founded by religious groups had workforces that were relatively homogeneous - most staff shared the faith perspective of its founding members.</w:t>
      </w:r>
      <w:r>
        <w:rPr>
          <w:rFonts w:cs="Times New Roman"/>
        </w:rPr>
        <w:t xml:space="preserve">  </w:t>
      </w:r>
      <w:r w:rsidRPr="00726285">
        <w:rPr>
          <w:rFonts w:cs="Times New Roman"/>
        </w:rPr>
        <w:t xml:space="preserve"> Today, however, the situation is much more complicated.</w:t>
      </w:r>
      <w:r>
        <w:rPr>
          <w:rFonts w:cs="Times New Roman"/>
        </w:rPr>
        <w:t xml:space="preserve">  </w:t>
      </w:r>
      <w:r w:rsidRPr="00726285">
        <w:rPr>
          <w:rFonts w:cs="Times New Roman"/>
        </w:rPr>
        <w:t xml:space="preserve"> Wherever we look</w:t>
      </w:r>
      <w:r>
        <w:rPr>
          <w:rFonts w:cs="Times New Roman"/>
        </w:rPr>
        <w:t>,</w:t>
      </w:r>
      <w:r w:rsidRPr="00726285">
        <w:rPr>
          <w:rFonts w:cs="Times New Roman"/>
        </w:rPr>
        <w:t xml:space="preserve"> it is clear that many of the good people working for faith-based organisations shar</w:t>
      </w:r>
      <w:r>
        <w:rPr>
          <w:rFonts w:cs="Times New Roman"/>
        </w:rPr>
        <w:t xml:space="preserve">e the values of the enterprise </w:t>
      </w:r>
      <w:r w:rsidRPr="00726285">
        <w:rPr>
          <w:rFonts w:cs="Times New Roman"/>
        </w:rPr>
        <w:t xml:space="preserve">but are less than comfortable with the religious history that brought the organisation into being. </w:t>
      </w:r>
    </w:p>
    <w:p w:rsidR="00C611B2" w:rsidRPr="00726285" w:rsidRDefault="00C611B2" w:rsidP="00C611B2">
      <w:pPr>
        <w:jc w:val="both"/>
        <w:rPr>
          <w:rFonts w:cs="Times New Roman"/>
        </w:rPr>
      </w:pPr>
    </w:p>
    <w:p w:rsidR="00C611B2" w:rsidRPr="00726285" w:rsidRDefault="00C611B2" w:rsidP="00C611B2">
      <w:pPr>
        <w:ind w:firstLine="720"/>
        <w:jc w:val="both"/>
        <w:rPr>
          <w:rFonts w:cs="Times New Roman"/>
        </w:rPr>
      </w:pPr>
      <w:r w:rsidRPr="00726285">
        <w:rPr>
          <w:rFonts w:cs="Times New Roman"/>
        </w:rPr>
        <w:t xml:space="preserve">How leaders maintain a </w:t>
      </w:r>
      <w:r w:rsidR="00E474B4">
        <w:rPr>
          <w:rFonts w:cs="Times New Roman"/>
        </w:rPr>
        <w:t>suitable balance between bringing the</w:t>
      </w:r>
      <w:r w:rsidRPr="00726285">
        <w:rPr>
          <w:rFonts w:cs="Times New Roman"/>
        </w:rPr>
        <w:t xml:space="preserve"> stewardship of the faith dimension to their work and yet not alienating other colleagues is a significant contemporary challenge – yet, in my view, an increasingly important one</w:t>
      </w:r>
      <w:r>
        <w:rPr>
          <w:rFonts w:cs="Times New Roman"/>
        </w:rPr>
        <w:t>.   I</w:t>
      </w:r>
      <w:r w:rsidRPr="00726285">
        <w:rPr>
          <w:rFonts w:cs="Times New Roman"/>
        </w:rPr>
        <w:t>f I may paraphrase a quotation from Mark’s Gospe</w:t>
      </w:r>
      <w:r>
        <w:rPr>
          <w:rFonts w:cs="Times New Roman"/>
        </w:rPr>
        <w:t>l:</w:t>
      </w:r>
      <w:r w:rsidRPr="00726285">
        <w:rPr>
          <w:rFonts w:cs="Times New Roman"/>
        </w:rPr>
        <w:t xml:space="preserve"> </w:t>
      </w:r>
      <w:r w:rsidRPr="00726285">
        <w:rPr>
          <w:rFonts w:cs="Times New Roman"/>
          <w:i/>
        </w:rPr>
        <w:t>‘What does it profit a faith-based organisation if it should gain the whole world yet suffer the loss of its own soul?’</w:t>
      </w:r>
    </w:p>
    <w:p w:rsidR="00C611B2" w:rsidRPr="00726285" w:rsidRDefault="00C611B2" w:rsidP="00C611B2">
      <w:pPr>
        <w:jc w:val="both"/>
        <w:rPr>
          <w:rFonts w:cs="Times New Roman"/>
        </w:rPr>
      </w:pPr>
    </w:p>
    <w:p w:rsidR="00C611B2" w:rsidRPr="00726285" w:rsidRDefault="00C611B2" w:rsidP="00C611B2">
      <w:pPr>
        <w:ind w:firstLine="720"/>
        <w:jc w:val="both"/>
        <w:rPr>
          <w:rFonts w:cs="Times New Roman"/>
        </w:rPr>
      </w:pPr>
      <w:r w:rsidRPr="00726285">
        <w:rPr>
          <w:rFonts w:cs="Times New Roman"/>
        </w:rPr>
        <w:t>My own experience of working with a number of such organisations during the last five years, suggests that whatever is attempted as a way of preserving and developing this vital dimension to their life and culture, it must include</w:t>
      </w:r>
      <w:r>
        <w:rPr>
          <w:rFonts w:cs="Times New Roman"/>
        </w:rPr>
        <w:t xml:space="preserve"> open and inclusive engagement.   F</w:t>
      </w:r>
      <w:r w:rsidRPr="00726285">
        <w:rPr>
          <w:rFonts w:cs="Times New Roman"/>
        </w:rPr>
        <w:t>or this to be possible, a certain amount of translation and interpretation of the tradition is required.</w:t>
      </w:r>
      <w:r>
        <w:rPr>
          <w:rFonts w:cs="Times New Roman"/>
        </w:rPr>
        <w:t xml:space="preserve">  </w:t>
      </w:r>
      <w:r w:rsidRPr="00726285">
        <w:rPr>
          <w:rFonts w:cs="Times New Roman"/>
        </w:rPr>
        <w:t xml:space="preserve"> A new form of narrative has to be articulated so that those who do not share the faith underpinning the enterprise will nevertheless discover and embrace some of its significance, both to their roles and their personal lives.</w:t>
      </w:r>
    </w:p>
    <w:p w:rsidR="00C611B2" w:rsidRPr="00726285" w:rsidRDefault="00C611B2" w:rsidP="00C611B2">
      <w:pPr>
        <w:jc w:val="both"/>
        <w:rPr>
          <w:rFonts w:cs="Times New Roman"/>
        </w:rPr>
      </w:pPr>
    </w:p>
    <w:p w:rsidR="00C611B2" w:rsidRPr="00726285" w:rsidRDefault="00C611B2" w:rsidP="00C611B2">
      <w:pPr>
        <w:ind w:firstLine="720"/>
        <w:jc w:val="both"/>
        <w:rPr>
          <w:rFonts w:cs="Times New Roman"/>
        </w:rPr>
      </w:pPr>
      <w:r w:rsidRPr="00726285">
        <w:rPr>
          <w:rFonts w:cs="Times New Roman"/>
        </w:rPr>
        <w:t xml:space="preserve">In attempting to provide such a narrative, one of the assumptions that I hold is that </w:t>
      </w:r>
      <w:r w:rsidRPr="001A6EC8">
        <w:rPr>
          <w:rFonts w:cs="Times New Roman"/>
        </w:rPr>
        <w:t>‘spirituality’</w:t>
      </w:r>
      <w:r w:rsidRPr="00726285">
        <w:rPr>
          <w:rFonts w:cs="Times New Roman"/>
        </w:rPr>
        <w:t xml:space="preserve"> is a much wider category than that of ‘religion’.</w:t>
      </w:r>
      <w:r>
        <w:rPr>
          <w:rFonts w:cs="Times New Roman"/>
        </w:rPr>
        <w:t xml:space="preserve">  </w:t>
      </w:r>
      <w:r w:rsidRPr="00726285">
        <w:rPr>
          <w:rFonts w:cs="Times New Roman"/>
        </w:rPr>
        <w:t xml:space="preserve"> Although for people of committed faith, the two worlds may be co-centric, for many people in contemporary Western society this is no longer the case.</w:t>
      </w:r>
      <w:r>
        <w:rPr>
          <w:rFonts w:cs="Times New Roman"/>
        </w:rPr>
        <w:t xml:space="preserve">  </w:t>
      </w:r>
      <w:r w:rsidRPr="00726285">
        <w:rPr>
          <w:rFonts w:cs="Times New Roman"/>
        </w:rPr>
        <w:t xml:space="preserve"> Many who have lost touch with their own religious heritage, or indeed have never experienced religious belief and practice in their formative years, remain committed to acquiring, or retaining, a spiritual dimension to their lives. </w:t>
      </w:r>
    </w:p>
    <w:p w:rsidR="00C611B2" w:rsidRPr="00726285" w:rsidRDefault="00C611B2" w:rsidP="00C611B2">
      <w:pPr>
        <w:jc w:val="both"/>
        <w:rPr>
          <w:rFonts w:cs="Times New Roman"/>
        </w:rPr>
      </w:pPr>
    </w:p>
    <w:p w:rsidR="00C611B2" w:rsidRPr="00726285" w:rsidRDefault="00C611B2" w:rsidP="00C611B2">
      <w:pPr>
        <w:ind w:firstLine="720"/>
        <w:jc w:val="both"/>
        <w:rPr>
          <w:rFonts w:cs="Times New Roman"/>
        </w:rPr>
      </w:pPr>
      <w:r w:rsidRPr="00726285">
        <w:rPr>
          <w:rFonts w:cs="Times New Roman"/>
        </w:rPr>
        <w:t xml:space="preserve">In my experience, a working definition of </w:t>
      </w:r>
      <w:r w:rsidRPr="00353FA8">
        <w:rPr>
          <w:rFonts w:cs="Times New Roman"/>
          <w:b/>
          <w:i/>
        </w:rPr>
        <w:t>‘spirituality’</w:t>
      </w:r>
      <w:r w:rsidRPr="00726285">
        <w:rPr>
          <w:rFonts w:cs="Times New Roman"/>
        </w:rPr>
        <w:t xml:space="preserve"> is, therefore, required if a project such as this is to be understood and embraced.</w:t>
      </w:r>
      <w:r>
        <w:rPr>
          <w:rFonts w:cs="Times New Roman"/>
        </w:rPr>
        <w:t xml:space="preserve">  </w:t>
      </w:r>
      <w:r w:rsidRPr="00726285">
        <w:rPr>
          <w:rFonts w:cs="Times New Roman"/>
        </w:rPr>
        <w:t xml:space="preserve"> While such a rich term requires many possible descriptors my assumption is that spirituality is intrinsic to the human person.</w:t>
      </w:r>
      <w:r>
        <w:rPr>
          <w:rFonts w:cs="Times New Roman"/>
        </w:rPr>
        <w:t xml:space="preserve">  </w:t>
      </w:r>
      <w:r w:rsidRPr="00726285">
        <w:rPr>
          <w:rFonts w:cs="Times New Roman"/>
        </w:rPr>
        <w:t xml:space="preserve"> It is the way we live out our deepest values and is often experienced as a quest for meaning, purpose, connection, belonging or hope.</w:t>
      </w:r>
      <w:r>
        <w:rPr>
          <w:rFonts w:cs="Times New Roman"/>
        </w:rPr>
        <w:t xml:space="preserve">  </w:t>
      </w:r>
      <w:r w:rsidRPr="00726285">
        <w:rPr>
          <w:rFonts w:cs="Times New Roman"/>
        </w:rPr>
        <w:t xml:space="preserve"> It is given expression through a person’s relationship with themselves, with others, with the environment and the transcendent.</w:t>
      </w:r>
      <w:r>
        <w:rPr>
          <w:rFonts w:cs="Times New Roman"/>
        </w:rPr>
        <w:t xml:space="preserve">  </w:t>
      </w:r>
      <w:r w:rsidRPr="00726285">
        <w:rPr>
          <w:rFonts w:cs="Times New Roman"/>
        </w:rPr>
        <w:t xml:space="preserve"> It can deepen with growing reflective capacities and self-awareness, and can become more conscious at the major turning points in life.</w:t>
      </w:r>
    </w:p>
    <w:p w:rsidR="00C611B2" w:rsidRPr="00726285" w:rsidRDefault="00C611B2" w:rsidP="00C611B2">
      <w:pPr>
        <w:jc w:val="both"/>
        <w:rPr>
          <w:rFonts w:cs="Times New Roman"/>
        </w:rPr>
      </w:pPr>
    </w:p>
    <w:p w:rsidR="00C611B2" w:rsidRPr="00726285" w:rsidRDefault="00C611B2" w:rsidP="00C611B2">
      <w:pPr>
        <w:ind w:firstLine="720"/>
        <w:jc w:val="both"/>
        <w:rPr>
          <w:rFonts w:cs="Times New Roman"/>
        </w:rPr>
      </w:pPr>
      <w:r w:rsidRPr="00726285">
        <w:rPr>
          <w:rFonts w:cs="Times New Roman"/>
        </w:rPr>
        <w:t>There is much more that could be said here, of course, but in many ways an organisation acts like a single organism, even though it is made up of many parts.</w:t>
      </w:r>
      <w:r>
        <w:rPr>
          <w:rFonts w:cs="Times New Roman"/>
        </w:rPr>
        <w:t xml:space="preserve">  </w:t>
      </w:r>
      <w:r w:rsidRPr="00726285">
        <w:rPr>
          <w:rFonts w:cs="Times New Roman"/>
        </w:rPr>
        <w:t xml:space="preserve"> In just the same way as it can be said to have a set of values, so it can be thought of as having a corporate spirituality – which is a combination of </w:t>
      </w:r>
      <w:r>
        <w:rPr>
          <w:rFonts w:cs="Times New Roman"/>
        </w:rPr>
        <w:t xml:space="preserve">history, practice, culture etc.   </w:t>
      </w:r>
      <w:r w:rsidRPr="00726285">
        <w:rPr>
          <w:rFonts w:cs="Times New Roman"/>
        </w:rPr>
        <w:t>Not set in stone, it will change over time, as people come and go</w:t>
      </w:r>
      <w:r>
        <w:rPr>
          <w:rFonts w:cs="Times New Roman"/>
        </w:rPr>
        <w:t>.   B</w:t>
      </w:r>
      <w:r w:rsidRPr="00726285">
        <w:rPr>
          <w:rFonts w:cs="Times New Roman"/>
        </w:rPr>
        <w:t>ut it’s continued vitality and relevance, in my view, requires deliberate sustained attention, particularly by those in leadership.</w:t>
      </w:r>
    </w:p>
    <w:p w:rsidR="00C611B2" w:rsidRPr="00726285" w:rsidRDefault="00C611B2" w:rsidP="00C611B2">
      <w:pPr>
        <w:jc w:val="both"/>
        <w:rPr>
          <w:rFonts w:cs="Times New Roman"/>
        </w:rPr>
      </w:pPr>
    </w:p>
    <w:p w:rsidR="00C611B2" w:rsidRPr="00743C53" w:rsidRDefault="00C611B2" w:rsidP="00743C53">
      <w:pPr>
        <w:rPr>
          <w:rFonts w:cs="Times New Roman"/>
          <w:b/>
          <w:color w:val="FF0000"/>
        </w:rPr>
      </w:pPr>
      <w:r w:rsidRPr="00743C53">
        <w:rPr>
          <w:rFonts w:cs="Times New Roman"/>
          <w:b/>
          <w:color w:val="FF0000"/>
        </w:rPr>
        <w:t>The Shoreline Conversational Approach</w:t>
      </w:r>
    </w:p>
    <w:p w:rsidR="00C611B2" w:rsidRPr="00726285" w:rsidRDefault="00C611B2" w:rsidP="00C611B2">
      <w:pPr>
        <w:jc w:val="both"/>
        <w:rPr>
          <w:rFonts w:cs="Times New Roman"/>
        </w:rPr>
      </w:pPr>
    </w:p>
    <w:p w:rsidR="00C611B2" w:rsidRPr="00726285" w:rsidRDefault="00C611B2" w:rsidP="00C611B2">
      <w:pPr>
        <w:jc w:val="both"/>
        <w:rPr>
          <w:rFonts w:cs="Times New Roman"/>
        </w:rPr>
      </w:pPr>
      <w:r w:rsidRPr="00726285">
        <w:rPr>
          <w:rFonts w:cs="Times New Roman"/>
        </w:rPr>
        <w:t>With all this in mind, it will be clear that a suitable process of engagement has also to be adopted.</w:t>
      </w:r>
      <w:r>
        <w:rPr>
          <w:rFonts w:cs="Times New Roman"/>
        </w:rPr>
        <w:t xml:space="preserve">  </w:t>
      </w:r>
      <w:r w:rsidRPr="00726285">
        <w:rPr>
          <w:rFonts w:cs="Times New Roman"/>
        </w:rPr>
        <w:t xml:space="preserve"> Although many different methodologies could be suggested, I have found that a small-group process involving both personal reflection and subsequent ‘conversation’ around carefully chosen resonant themes is particularly useful. </w:t>
      </w:r>
    </w:p>
    <w:p w:rsidR="00C611B2" w:rsidRPr="00726285" w:rsidRDefault="00C611B2" w:rsidP="00C611B2">
      <w:pPr>
        <w:jc w:val="both"/>
        <w:rPr>
          <w:rFonts w:cs="Times New Roman"/>
        </w:rPr>
      </w:pPr>
    </w:p>
    <w:p w:rsidR="00C611B2" w:rsidRPr="00353FA8" w:rsidRDefault="00C611B2" w:rsidP="00C611B2">
      <w:pPr>
        <w:pStyle w:val="BodyText2"/>
        <w:ind w:firstLine="720"/>
        <w:rPr>
          <w:rFonts w:ascii="Times New Roman" w:hAnsi="Times New Roman"/>
          <w:b/>
          <w:sz w:val="24"/>
          <w:szCs w:val="24"/>
        </w:rPr>
      </w:pPr>
      <w:r w:rsidRPr="00726285">
        <w:rPr>
          <w:rFonts w:ascii="Times New Roman" w:hAnsi="Times New Roman"/>
          <w:sz w:val="24"/>
          <w:szCs w:val="24"/>
        </w:rPr>
        <w:t>In taking this approach I am using or reclaiming a somewhat elevated understanding of ‘conversation’ as a non-combative exchange of personal experience and insight.</w:t>
      </w:r>
      <w:r>
        <w:rPr>
          <w:rFonts w:ascii="Times New Roman" w:hAnsi="Times New Roman"/>
          <w:sz w:val="24"/>
          <w:szCs w:val="24"/>
        </w:rPr>
        <w:t xml:space="preserve">  </w:t>
      </w:r>
      <w:r w:rsidRPr="00726285">
        <w:rPr>
          <w:rFonts w:ascii="Times New Roman" w:hAnsi="Times New Roman"/>
          <w:sz w:val="24"/>
          <w:szCs w:val="24"/>
        </w:rPr>
        <w:t xml:space="preserve"> Difficult to explain quickly in a sentence or two it could be described as </w:t>
      </w:r>
      <w:r w:rsidRPr="00353FA8">
        <w:rPr>
          <w:rFonts w:ascii="Times New Roman" w:hAnsi="Times New Roman"/>
          <w:b/>
          <w:i/>
          <w:sz w:val="24"/>
          <w:szCs w:val="24"/>
        </w:rPr>
        <w:t>‘an interpersonal journey undertaken by friends who are prepared to be changed by what they may subsequently discover’</w:t>
      </w:r>
      <w:r w:rsidRPr="00353FA8">
        <w:rPr>
          <w:rFonts w:ascii="Times New Roman" w:hAnsi="Times New Roman"/>
          <w:b/>
          <w:sz w:val="24"/>
          <w:szCs w:val="24"/>
        </w:rPr>
        <w:t xml:space="preserve">. </w:t>
      </w:r>
    </w:p>
    <w:p w:rsidR="00C611B2" w:rsidRPr="00726285" w:rsidRDefault="00C611B2" w:rsidP="00C611B2">
      <w:pPr>
        <w:pStyle w:val="BodyText2"/>
        <w:ind w:firstLine="720"/>
        <w:rPr>
          <w:rFonts w:ascii="Times New Roman" w:hAnsi="Times New Roman"/>
          <w:sz w:val="24"/>
          <w:szCs w:val="24"/>
        </w:rPr>
      </w:pPr>
    </w:p>
    <w:p w:rsidR="00C611B2" w:rsidRPr="00726285" w:rsidRDefault="00743C53" w:rsidP="00C611B2">
      <w:pPr>
        <w:ind w:firstLine="720"/>
        <w:jc w:val="both"/>
        <w:rPr>
          <w:rFonts w:cs="Times New Roman"/>
          <w:color w:val="FF0000"/>
        </w:rPr>
      </w:pPr>
      <w:r>
        <w:rPr>
          <w:rFonts w:ascii="Open Sans" w:hAnsi="Open Sans" w:cs="Helvetica"/>
          <w:noProof/>
          <w:color w:val="333333"/>
          <w:sz w:val="21"/>
          <w:szCs w:val="21"/>
          <w:lang w:eastAsia="en-GB"/>
        </w:rPr>
        <w:drawing>
          <wp:anchor distT="0" distB="0" distL="114300" distR="114300" simplePos="0" relativeHeight="251665408" behindDoc="0" locked="0" layoutInCell="1" allowOverlap="1" wp14:anchorId="076E20FA" wp14:editId="26F3CDAB">
            <wp:simplePos x="0" y="0"/>
            <wp:positionH relativeFrom="column">
              <wp:posOffset>4020820</wp:posOffset>
            </wp:positionH>
            <wp:positionV relativeFrom="paragraph">
              <wp:posOffset>252095</wp:posOffset>
            </wp:positionV>
            <wp:extent cx="1752600" cy="603885"/>
            <wp:effectExtent l="0" t="0" r="0" b="5715"/>
            <wp:wrapSquare wrapText="bothSides"/>
            <wp:docPr id="2" name="Picture 2" descr="Shoreline conver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reline conversatio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00C611B2" w:rsidRPr="00726285">
        <w:rPr>
          <w:rFonts w:cs="Times New Roman"/>
        </w:rPr>
        <w:t>The themes used in such an exploration are, of necessity, bespoke to the context and are crafted from a thoughtful consideration of the spiritual DNA of the organization concerned.</w:t>
      </w:r>
      <w:r w:rsidR="00C611B2">
        <w:rPr>
          <w:rFonts w:cs="Times New Roman"/>
        </w:rPr>
        <w:t xml:space="preserve">  </w:t>
      </w:r>
      <w:r w:rsidR="00C611B2" w:rsidRPr="00726285">
        <w:rPr>
          <w:rFonts w:cs="Times New Roman"/>
        </w:rPr>
        <w:t xml:space="preserve"> What emerges is a unique blend of evocative motifs, which are then presented in an attractive and engaging way using both words and images.</w:t>
      </w:r>
    </w:p>
    <w:p w:rsidR="00C611B2" w:rsidRPr="00726285" w:rsidRDefault="00C611B2" w:rsidP="00C611B2">
      <w:pPr>
        <w:jc w:val="both"/>
        <w:rPr>
          <w:rFonts w:cs="Times New Roman"/>
          <w:b/>
        </w:rPr>
      </w:pPr>
    </w:p>
    <w:p w:rsidR="00C611B2" w:rsidRPr="00726285" w:rsidRDefault="00C611B2" w:rsidP="00C611B2">
      <w:pPr>
        <w:ind w:firstLine="720"/>
        <w:jc w:val="both"/>
        <w:rPr>
          <w:rFonts w:cs="Times New Roman"/>
        </w:rPr>
      </w:pPr>
      <w:r w:rsidRPr="00726285">
        <w:rPr>
          <w:rFonts w:cs="Times New Roman"/>
        </w:rPr>
        <w:t>Now it has to be said that</w:t>
      </w:r>
      <w:r w:rsidRPr="00726285">
        <w:rPr>
          <w:rFonts w:cs="Times New Roman"/>
          <w:b/>
        </w:rPr>
        <w:t xml:space="preserve"> </w:t>
      </w:r>
      <w:r w:rsidRPr="00726285">
        <w:rPr>
          <w:rFonts w:cs="Times New Roman"/>
        </w:rPr>
        <w:t>conversation of the quality envisaged in the approach being proposed will need to be intentionally fostered – particularly when it involves some who are unused to this way of relating or who are reluctant to disclose their own perspective on these matters.</w:t>
      </w:r>
      <w:r>
        <w:rPr>
          <w:rFonts w:cs="Times New Roman"/>
        </w:rPr>
        <w:t xml:space="preserve">  </w:t>
      </w:r>
      <w:r w:rsidRPr="00726285">
        <w:rPr>
          <w:rFonts w:cs="Times New Roman"/>
        </w:rPr>
        <w:t xml:space="preserve"> While a positive outcome to such an engagement can never be assured, my experience suggests that it is much more likely when there is:</w:t>
      </w:r>
    </w:p>
    <w:p w:rsidR="00C611B2" w:rsidRPr="00726285" w:rsidRDefault="00C611B2" w:rsidP="00C611B2">
      <w:pPr>
        <w:ind w:left="720"/>
        <w:jc w:val="both"/>
        <w:rPr>
          <w:rFonts w:cs="Times New Roman"/>
        </w:rPr>
      </w:pPr>
    </w:p>
    <w:p w:rsidR="00C611B2" w:rsidRPr="00726285" w:rsidRDefault="00C611B2" w:rsidP="00C611B2">
      <w:pPr>
        <w:numPr>
          <w:ilvl w:val="0"/>
          <w:numId w:val="1"/>
        </w:numPr>
        <w:ind w:left="720"/>
        <w:jc w:val="both"/>
        <w:rPr>
          <w:rFonts w:cs="Times New Roman"/>
        </w:rPr>
      </w:pPr>
      <w:r w:rsidRPr="00726285">
        <w:rPr>
          <w:rFonts w:cs="Times New Roman"/>
        </w:rPr>
        <w:t>A structured conversational process with a clear, straightforward methodology.</w:t>
      </w:r>
    </w:p>
    <w:p w:rsidR="00C611B2" w:rsidRPr="00726285" w:rsidRDefault="00C611B2" w:rsidP="00C611B2">
      <w:pPr>
        <w:numPr>
          <w:ilvl w:val="0"/>
          <w:numId w:val="1"/>
        </w:numPr>
        <w:ind w:left="720"/>
        <w:jc w:val="both"/>
        <w:rPr>
          <w:rFonts w:cs="Times New Roman"/>
        </w:rPr>
      </w:pPr>
      <w:r w:rsidRPr="00726285">
        <w:rPr>
          <w:rFonts w:cs="Times New Roman"/>
        </w:rPr>
        <w:t>Agreed ways of relating negotiated in advance.</w:t>
      </w:r>
    </w:p>
    <w:p w:rsidR="00C611B2" w:rsidRPr="00726285" w:rsidRDefault="00C611B2" w:rsidP="00C611B2">
      <w:pPr>
        <w:numPr>
          <w:ilvl w:val="0"/>
          <w:numId w:val="1"/>
        </w:numPr>
        <w:ind w:left="720"/>
        <w:jc w:val="both"/>
        <w:rPr>
          <w:rFonts w:cs="Times New Roman"/>
        </w:rPr>
      </w:pPr>
      <w:r w:rsidRPr="00726285">
        <w:rPr>
          <w:rFonts w:cs="Times New Roman"/>
        </w:rPr>
        <w:t xml:space="preserve">A choice of evocative stimulus material organized into themes that are accessible to a wide constituency.  </w:t>
      </w:r>
    </w:p>
    <w:p w:rsidR="00C611B2" w:rsidRPr="00726285" w:rsidRDefault="00C611B2" w:rsidP="00C611B2">
      <w:pPr>
        <w:numPr>
          <w:ilvl w:val="0"/>
          <w:numId w:val="1"/>
        </w:numPr>
        <w:ind w:left="720"/>
        <w:jc w:val="both"/>
        <w:rPr>
          <w:rFonts w:cs="Times New Roman"/>
        </w:rPr>
      </w:pPr>
      <w:r w:rsidRPr="00726285">
        <w:rPr>
          <w:rFonts w:cs="Times New Roman"/>
        </w:rPr>
        <w:t xml:space="preserve">The presence of an experienced conversational facilitator. </w:t>
      </w:r>
    </w:p>
    <w:p w:rsidR="00C611B2" w:rsidRDefault="00C611B2" w:rsidP="00C611B2">
      <w:pPr>
        <w:ind w:firstLine="720"/>
        <w:jc w:val="both"/>
        <w:rPr>
          <w:rFonts w:cs="Times New Roman"/>
        </w:rPr>
      </w:pPr>
      <w:r w:rsidRPr="00726285">
        <w:rPr>
          <w:rFonts w:cs="Times New Roman"/>
        </w:rPr>
        <w:t>Feedback from my work with faith-based organisations over the last five years suggests that this approach allows people to find a suitable common language to speak openly about this dimension to their work – thus building greater solidarity and a renewal of common purpose.</w:t>
      </w:r>
      <w:r>
        <w:rPr>
          <w:rFonts w:cs="Times New Roman"/>
        </w:rPr>
        <w:t xml:space="preserve">  </w:t>
      </w:r>
      <w:r w:rsidRPr="00726285">
        <w:rPr>
          <w:rFonts w:cs="Times New Roman"/>
        </w:rPr>
        <w:t xml:space="preserve"> It helps them to engage constructively with the implications of their heritage and history and thus facilitates their ability to make good decisions about what to retain and what to leave behind.</w:t>
      </w:r>
      <w:r>
        <w:rPr>
          <w:rFonts w:cs="Times New Roman"/>
        </w:rPr>
        <w:t xml:space="preserve">  </w:t>
      </w:r>
      <w:r w:rsidRPr="00726285">
        <w:rPr>
          <w:rFonts w:cs="Times New Roman"/>
        </w:rPr>
        <w:t xml:space="preserve"> Such a constructive dialogue between the past and present positively affects the culture of a faith-based organisation providing the basis for a renewed sense of direction in increasingly secular societal context.  </w:t>
      </w:r>
    </w:p>
    <w:p w:rsidR="00C611B2" w:rsidRDefault="00C611B2" w:rsidP="00C611B2">
      <w:pPr>
        <w:jc w:val="both"/>
        <w:rPr>
          <w:rFonts w:cs="Times New Roman"/>
        </w:rPr>
      </w:pPr>
    </w:p>
    <w:p w:rsidR="00C611B2" w:rsidRPr="006D50B8" w:rsidRDefault="00C611B2" w:rsidP="00C611B2">
      <w:pPr>
        <w:rPr>
          <w:rFonts w:cs="Times New Roman"/>
        </w:rPr>
      </w:pPr>
      <w:r w:rsidRPr="006D50B8">
        <w:rPr>
          <w:rFonts w:cs="Times New Roman"/>
        </w:rPr>
        <w:t xml:space="preserve">For further information contact - The Shoreline Consultancy – </w:t>
      </w:r>
      <w:hyperlink r:id="rId17" w:history="1">
        <w:r w:rsidRPr="006D50B8">
          <w:rPr>
            <w:rStyle w:val="Hyperlink"/>
          </w:rPr>
          <w:t>www.theshorelineconsultancy.co.uk</w:t>
        </w:r>
      </w:hyperlink>
    </w:p>
    <w:p w:rsidR="00C611B2" w:rsidRPr="006D50B8" w:rsidRDefault="00C611B2" w:rsidP="00C611B2">
      <w:pPr>
        <w:jc w:val="both"/>
        <w:rPr>
          <w:rFonts w:cs="Times New Roman"/>
        </w:rPr>
      </w:pPr>
    </w:p>
    <w:p w:rsidR="00C611B2" w:rsidRPr="00726285" w:rsidRDefault="00C611B2" w:rsidP="00C611B2">
      <w:pPr>
        <w:pStyle w:val="Normal1"/>
        <w:spacing w:line="240" w:lineRule="auto"/>
        <w:rPr>
          <w:rFonts w:ascii="Times New Roman" w:hAnsi="Times New Roman" w:cs="Times New Roman"/>
          <w:sz w:val="24"/>
          <w:szCs w:val="24"/>
        </w:rPr>
      </w:pPr>
    </w:p>
    <w:p w:rsidR="00C611B2" w:rsidRDefault="00514DF3" w:rsidP="00C611B2">
      <w:pPr>
        <w:jc w:val="both"/>
        <w:rPr>
          <w:rFonts w:cs="Times New Roman"/>
        </w:rPr>
      </w:pPr>
      <w:r>
        <w:rPr>
          <w:rFonts w:cs="Times New Roman"/>
          <w:b/>
          <w:noProof/>
          <w:lang w:eastAsia="en-GB"/>
        </w:rPr>
        <w:drawing>
          <wp:anchor distT="0" distB="0" distL="114300" distR="114300" simplePos="0" relativeHeight="251664384" behindDoc="0" locked="0" layoutInCell="1" allowOverlap="1" wp14:anchorId="7E7B04EC" wp14:editId="5078BC5B">
            <wp:simplePos x="0" y="0"/>
            <wp:positionH relativeFrom="column">
              <wp:posOffset>0</wp:posOffset>
            </wp:positionH>
            <wp:positionV relativeFrom="paragraph">
              <wp:posOffset>7620</wp:posOffset>
            </wp:positionV>
            <wp:extent cx="847725" cy="847725"/>
            <wp:effectExtent l="0" t="0" r="9525" b="9525"/>
            <wp:wrapSquare wrapText="bothSides"/>
            <wp:docPr id="1" name="Picture 1" descr="Mark Davis_no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 Davis_noshado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611B2" w:rsidRPr="00A85EEA">
        <w:rPr>
          <w:rFonts w:cs="Times New Roman"/>
          <w:b/>
        </w:rPr>
        <w:t>M</w:t>
      </w:r>
      <w:r w:rsidR="00C611B2" w:rsidRPr="006D50B8">
        <w:rPr>
          <w:rFonts w:cs="Times New Roman"/>
          <w:b/>
        </w:rPr>
        <w:t xml:space="preserve">ark Davis </w:t>
      </w:r>
      <w:r w:rsidR="00C611B2" w:rsidRPr="006D50B8">
        <w:rPr>
          <w:rFonts w:cs="Times New Roman"/>
        </w:rPr>
        <w:t xml:space="preserve">is a consultant, facilitator and trainer.   </w:t>
      </w:r>
      <w:r w:rsidR="00C611B2">
        <w:rPr>
          <w:rFonts w:cs="Times New Roman"/>
        </w:rPr>
        <w:t xml:space="preserve">He is founder and director of Shoreline.   </w:t>
      </w:r>
      <w:r w:rsidR="00C611B2" w:rsidRPr="006D50B8">
        <w:rPr>
          <w:rFonts w:cs="Times New Roman"/>
        </w:rPr>
        <w:t xml:space="preserve">He has worked in the UK and Australia supporting and developing churches, religious orders, faith-based organisations and communities.   Mark </w:t>
      </w:r>
      <w:r w:rsidR="00C611B2">
        <w:rPr>
          <w:rFonts w:cs="Times New Roman"/>
        </w:rPr>
        <w:t>is a Roman Catholic lay person.   He has written and facilitated widely on the theme of this article.</w:t>
      </w:r>
    </w:p>
    <w:p w:rsidR="00224289" w:rsidRDefault="00224289" w:rsidP="00C611B2">
      <w:pPr>
        <w:jc w:val="both"/>
        <w:rPr>
          <w:rFonts w:cs="Times New Roman"/>
        </w:rPr>
      </w:pPr>
    </w:p>
    <w:p w:rsidR="00224289" w:rsidRPr="006D50B8" w:rsidRDefault="00224289" w:rsidP="00224289">
      <w:pPr>
        <w:jc w:val="center"/>
        <w:rPr>
          <w:rFonts w:cs="Times New Roman"/>
        </w:rPr>
      </w:pPr>
      <w:r>
        <w:rPr>
          <w:rFonts w:cs="Times New Roman"/>
        </w:rPr>
        <w:t>-----</w:t>
      </w:r>
    </w:p>
    <w:p w:rsidR="00C611B2" w:rsidRDefault="00C611B2" w:rsidP="00C611B2">
      <w:pPr>
        <w:rPr>
          <w:rFonts w:cs="Times New Roman"/>
        </w:rPr>
      </w:pPr>
    </w:p>
    <w:p w:rsidR="00224289" w:rsidRDefault="00224289" w:rsidP="00224289">
      <w:pPr>
        <w:pStyle w:val="NoSpacing"/>
        <w:jc w:val="center"/>
        <w:rPr>
          <w:rFonts w:ascii="Times New Roman" w:hAnsi="Times New Roman" w:cs="Times New Roman"/>
          <w:b/>
          <w:color w:val="FF0000"/>
          <w:sz w:val="32"/>
          <w:szCs w:val="32"/>
        </w:rPr>
      </w:pPr>
      <w:r w:rsidRPr="000420D5">
        <w:rPr>
          <w:rFonts w:ascii="Times New Roman" w:hAnsi="Times New Roman" w:cs="Times New Roman"/>
          <w:b/>
          <w:color w:val="FF0000"/>
          <w:sz w:val="32"/>
          <w:szCs w:val="32"/>
        </w:rPr>
        <w:t xml:space="preserve">CABE’s </w:t>
      </w:r>
      <w:r>
        <w:rPr>
          <w:rFonts w:ascii="Times New Roman" w:hAnsi="Times New Roman" w:cs="Times New Roman"/>
          <w:b/>
          <w:color w:val="FF0000"/>
          <w:sz w:val="32"/>
          <w:szCs w:val="32"/>
        </w:rPr>
        <w:t>‘</w:t>
      </w:r>
      <w:r w:rsidRPr="000420D5">
        <w:rPr>
          <w:rFonts w:ascii="Times New Roman" w:hAnsi="Times New Roman" w:cs="Times New Roman"/>
          <w:b/>
          <w:color w:val="FF0000"/>
          <w:sz w:val="32"/>
          <w:szCs w:val="32"/>
        </w:rPr>
        <w:t>Principles</w:t>
      </w:r>
      <w:r>
        <w:rPr>
          <w:rFonts w:ascii="Times New Roman" w:hAnsi="Times New Roman" w:cs="Times New Roman"/>
          <w:b/>
          <w:color w:val="FF0000"/>
          <w:sz w:val="32"/>
          <w:szCs w:val="32"/>
        </w:rPr>
        <w:t>’</w:t>
      </w:r>
      <w:r w:rsidRPr="000420D5">
        <w:rPr>
          <w:rFonts w:ascii="Times New Roman" w:hAnsi="Times New Roman" w:cs="Times New Roman"/>
          <w:b/>
          <w:color w:val="FF0000"/>
          <w:sz w:val="32"/>
          <w:szCs w:val="32"/>
        </w:rPr>
        <w:t xml:space="preserve"> for those in Business</w:t>
      </w:r>
    </w:p>
    <w:p w:rsidR="00224289" w:rsidRPr="000420D5" w:rsidRDefault="00224289" w:rsidP="00224289">
      <w:pPr>
        <w:pStyle w:val="NoSpacing"/>
        <w:jc w:val="center"/>
        <w:rPr>
          <w:rFonts w:ascii="Times New Roman" w:hAnsi="Times New Roman" w:cs="Times New Roman"/>
          <w:b/>
          <w:color w:val="FF0000"/>
          <w:sz w:val="24"/>
          <w:szCs w:val="24"/>
        </w:rPr>
      </w:pPr>
    </w:p>
    <w:p w:rsidR="00224289" w:rsidRPr="00224289" w:rsidRDefault="00224289" w:rsidP="00224289">
      <w:pPr>
        <w:pStyle w:val="NoSpacing"/>
        <w:jc w:val="right"/>
        <w:rPr>
          <w:rFonts w:ascii="Times New Roman" w:hAnsi="Times New Roman" w:cs="Times New Roman"/>
          <w:color w:val="002060"/>
          <w:sz w:val="28"/>
          <w:szCs w:val="28"/>
        </w:rPr>
      </w:pPr>
      <w:r w:rsidRPr="00224289">
        <w:rPr>
          <w:rFonts w:ascii="Times New Roman" w:hAnsi="Times New Roman" w:cs="Times New Roman"/>
          <w:b/>
          <w:color w:val="002060"/>
          <w:sz w:val="28"/>
          <w:szCs w:val="28"/>
        </w:rPr>
        <w:t>Pauline Hart</w:t>
      </w:r>
    </w:p>
    <w:p w:rsidR="00224289" w:rsidRDefault="00224289" w:rsidP="00224289">
      <w:pPr>
        <w:pStyle w:val="NoSpacing"/>
        <w:jc w:val="both"/>
        <w:rPr>
          <w:rFonts w:ascii="Times New Roman" w:hAnsi="Times New Roman" w:cs="Times New Roman"/>
          <w:sz w:val="24"/>
          <w:szCs w:val="24"/>
        </w:rPr>
      </w:pPr>
    </w:p>
    <w:p w:rsidR="00224289" w:rsidRPr="000420D5" w:rsidRDefault="00224289" w:rsidP="00224289">
      <w:pPr>
        <w:pStyle w:val="NoSpacing"/>
        <w:jc w:val="both"/>
        <w:rPr>
          <w:rFonts w:ascii="Times New Roman" w:hAnsi="Times New Roman" w:cs="Times New Roman"/>
          <w:sz w:val="24"/>
          <w:szCs w:val="24"/>
        </w:rPr>
      </w:pPr>
      <w:r w:rsidRPr="000420D5">
        <w:rPr>
          <w:rFonts w:ascii="Times New Roman" w:hAnsi="Times New Roman" w:cs="Times New Roman"/>
          <w:sz w:val="24"/>
          <w:szCs w:val="24"/>
        </w:rPr>
        <w:t>CABE</w:t>
      </w:r>
      <w:r>
        <w:rPr>
          <w:rFonts w:ascii="Times New Roman" w:hAnsi="Times New Roman" w:cs="Times New Roman"/>
          <w:sz w:val="24"/>
          <w:szCs w:val="24"/>
        </w:rPr>
        <w:t xml:space="preserve"> (Christian Association of Business Executives)</w:t>
      </w:r>
      <w:r w:rsidRPr="000420D5">
        <w:rPr>
          <w:rFonts w:ascii="Times New Roman" w:hAnsi="Times New Roman" w:cs="Times New Roman"/>
          <w:sz w:val="24"/>
          <w:szCs w:val="24"/>
        </w:rPr>
        <w:t xml:space="preserve"> aims to support Christians who work in business and commerce by exploring the relationship between the faith that they profess and the world in which they work.</w:t>
      </w:r>
      <w:r>
        <w:rPr>
          <w:rFonts w:ascii="Times New Roman" w:hAnsi="Times New Roman" w:cs="Times New Roman"/>
          <w:sz w:val="24"/>
          <w:szCs w:val="24"/>
        </w:rPr>
        <w:t xml:space="preserve">  </w:t>
      </w:r>
      <w:r w:rsidRPr="000420D5">
        <w:rPr>
          <w:rFonts w:ascii="Times New Roman" w:hAnsi="Times New Roman" w:cs="Times New Roman"/>
          <w:sz w:val="24"/>
          <w:szCs w:val="24"/>
        </w:rPr>
        <w:t xml:space="preserve"> We affirm that the world of work is a valuable and necessary part of God’s creation and that in it Christians have a unique and special contribution to offer.</w:t>
      </w:r>
      <w:r>
        <w:rPr>
          <w:rFonts w:ascii="Times New Roman" w:hAnsi="Times New Roman" w:cs="Times New Roman"/>
          <w:sz w:val="24"/>
          <w:szCs w:val="24"/>
        </w:rPr>
        <w:t xml:space="preserve">  </w:t>
      </w:r>
      <w:r w:rsidRPr="000420D5">
        <w:rPr>
          <w:rFonts w:ascii="Times New Roman" w:hAnsi="Times New Roman" w:cs="Times New Roman"/>
          <w:sz w:val="24"/>
          <w:szCs w:val="24"/>
        </w:rPr>
        <w:t xml:space="preserve"> In asserting the positive role to be filled by the world of business, CABE also calls upon individual Christians to bring the values and moral teachings of Christianity to bear upon the manner in which the business process is conducted.  </w:t>
      </w:r>
      <w:r w:rsidRPr="000420D5">
        <w:rPr>
          <w:rFonts w:ascii="Times New Roman" w:hAnsi="Times New Roman" w:cs="Times New Roman"/>
          <w:b/>
          <w:sz w:val="24"/>
          <w:szCs w:val="24"/>
        </w:rPr>
        <w:t>CABE’s Principles for those in Business</w:t>
      </w:r>
      <w:r w:rsidRPr="000420D5">
        <w:rPr>
          <w:rFonts w:ascii="Times New Roman" w:hAnsi="Times New Roman" w:cs="Times New Roman"/>
          <w:sz w:val="24"/>
          <w:szCs w:val="24"/>
        </w:rPr>
        <w:t xml:space="preserve"> are an important way we seek to do this</w:t>
      </w:r>
    </w:p>
    <w:p w:rsidR="00224289" w:rsidRPr="000420D5" w:rsidRDefault="00224289" w:rsidP="00224289">
      <w:pPr>
        <w:pStyle w:val="NoSpacing"/>
        <w:jc w:val="both"/>
        <w:rPr>
          <w:rFonts w:ascii="Times New Roman" w:hAnsi="Times New Roman" w:cs="Times New Roman"/>
          <w:sz w:val="24"/>
          <w:szCs w:val="24"/>
        </w:rPr>
      </w:pPr>
    </w:p>
    <w:p w:rsidR="00224289" w:rsidRPr="000420D5" w:rsidRDefault="00224289" w:rsidP="00224289">
      <w:pPr>
        <w:pStyle w:val="NoSpacing"/>
        <w:ind w:firstLine="720"/>
        <w:jc w:val="both"/>
        <w:rPr>
          <w:rFonts w:ascii="Times New Roman" w:hAnsi="Times New Roman" w:cs="Times New Roman"/>
          <w:sz w:val="24"/>
          <w:szCs w:val="24"/>
        </w:rPr>
      </w:pPr>
      <w:r>
        <w:rPr>
          <w:b/>
          <w:noProof/>
          <w:color w:val="365F91" w:themeColor="accent1" w:themeShade="BF"/>
          <w:lang w:eastAsia="en-GB"/>
        </w:rPr>
        <w:drawing>
          <wp:anchor distT="0" distB="0" distL="114300" distR="114300" simplePos="0" relativeHeight="251667456" behindDoc="0" locked="0" layoutInCell="1" allowOverlap="1" wp14:anchorId="10219C5E" wp14:editId="7478704D">
            <wp:simplePos x="0" y="0"/>
            <wp:positionH relativeFrom="column">
              <wp:posOffset>3733800</wp:posOffset>
            </wp:positionH>
            <wp:positionV relativeFrom="paragraph">
              <wp:posOffset>41910</wp:posOffset>
            </wp:positionV>
            <wp:extent cx="1905000" cy="5803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 only blu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05000" cy="580390"/>
                    </a:xfrm>
                    <a:prstGeom prst="rect">
                      <a:avLst/>
                    </a:prstGeom>
                  </pic:spPr>
                </pic:pic>
              </a:graphicData>
            </a:graphic>
            <wp14:sizeRelH relativeFrom="page">
              <wp14:pctWidth>0</wp14:pctWidth>
            </wp14:sizeRelH>
            <wp14:sizeRelV relativeFrom="page">
              <wp14:pctHeight>0</wp14:pctHeight>
            </wp14:sizeRelV>
          </wp:anchor>
        </w:drawing>
      </w:r>
      <w:r w:rsidRPr="000420D5">
        <w:rPr>
          <w:rFonts w:ascii="Times New Roman" w:hAnsi="Times New Roman" w:cs="Times New Roman"/>
          <w:sz w:val="24"/>
          <w:szCs w:val="24"/>
        </w:rPr>
        <w:t>The Principles were first launched in 2006 and subsequently updated in 2010.  Devised by Clive Wright and John McLean Fox they were inspired by the Principles of the Third Order of the Society St Francis (TSSF) making use of John’s insights from seeking to live the tertiary life in the business world.</w:t>
      </w:r>
    </w:p>
    <w:p w:rsidR="00224289" w:rsidRPr="000420D5" w:rsidRDefault="00224289" w:rsidP="00224289">
      <w:pPr>
        <w:pStyle w:val="NoSpacing"/>
        <w:jc w:val="both"/>
        <w:rPr>
          <w:rFonts w:ascii="Times New Roman" w:hAnsi="Times New Roman" w:cs="Times New Roman"/>
          <w:sz w:val="24"/>
          <w:szCs w:val="24"/>
        </w:rPr>
      </w:pPr>
    </w:p>
    <w:p w:rsidR="00224289" w:rsidRPr="000420D5" w:rsidRDefault="00224289" w:rsidP="00224289">
      <w:pPr>
        <w:pStyle w:val="NoSpacing"/>
        <w:ind w:firstLine="720"/>
        <w:jc w:val="both"/>
        <w:rPr>
          <w:rFonts w:ascii="Times New Roman" w:hAnsi="Times New Roman" w:cs="Times New Roman"/>
          <w:sz w:val="24"/>
          <w:szCs w:val="24"/>
        </w:rPr>
      </w:pPr>
      <w:r w:rsidRPr="000420D5">
        <w:rPr>
          <w:rFonts w:ascii="Times New Roman" w:hAnsi="Times New Roman" w:cs="Times New Roman"/>
          <w:sz w:val="24"/>
          <w:szCs w:val="24"/>
        </w:rPr>
        <w:t xml:space="preserve">They are designed to be part of a regular pattern of prayer and reflection being broken down in to 31 Principles – one for each day of the month split in to 4 sections:  </w:t>
      </w:r>
    </w:p>
    <w:p w:rsidR="00224289" w:rsidRPr="0063011A" w:rsidRDefault="00224289" w:rsidP="00224289">
      <w:pPr>
        <w:pStyle w:val="NoSpacing"/>
        <w:jc w:val="both"/>
        <w:rPr>
          <w:rFonts w:ascii="Times New Roman" w:hAnsi="Times New Roman" w:cs="Times New Roman"/>
          <w:sz w:val="16"/>
          <w:szCs w:val="16"/>
        </w:rPr>
      </w:pPr>
    </w:p>
    <w:p w:rsidR="00224289" w:rsidRDefault="00224289" w:rsidP="00224289">
      <w:pPr>
        <w:pStyle w:val="NoSpacing"/>
        <w:ind w:left="720"/>
        <w:jc w:val="both"/>
        <w:rPr>
          <w:rFonts w:ascii="Times New Roman" w:eastAsia="Times New Roman" w:hAnsi="Times New Roman" w:cs="Times New Roman"/>
          <w:sz w:val="24"/>
          <w:szCs w:val="24"/>
          <w:lang w:eastAsia="en-GB"/>
        </w:rPr>
      </w:pPr>
      <w:r w:rsidRPr="000420D5">
        <w:rPr>
          <w:rFonts w:ascii="Times New Roman" w:eastAsia="Times New Roman" w:hAnsi="Times New Roman" w:cs="Times New Roman"/>
          <w:b/>
          <w:bCs/>
          <w:sz w:val="24"/>
          <w:szCs w:val="24"/>
          <w:lang w:eastAsia="en-GB"/>
        </w:rPr>
        <w:t xml:space="preserve">Priority Aims - </w:t>
      </w:r>
      <w:r w:rsidRPr="000420D5">
        <w:rPr>
          <w:rFonts w:ascii="Times New Roman" w:eastAsia="Times New Roman" w:hAnsi="Times New Roman" w:cs="Times New Roman"/>
          <w:sz w:val="24"/>
          <w:szCs w:val="24"/>
          <w:lang w:eastAsia="en-GB"/>
        </w:rPr>
        <w:t xml:space="preserve">(such as striving for excellence, creating wealth and </w:t>
      </w:r>
      <w:r>
        <w:rPr>
          <w:rFonts w:ascii="Times New Roman" w:eastAsia="Times New Roman" w:hAnsi="Times New Roman" w:cs="Times New Roman"/>
          <w:sz w:val="24"/>
          <w:szCs w:val="24"/>
          <w:lang w:eastAsia="en-GB"/>
        </w:rPr>
        <w:t xml:space="preserve">working </w:t>
      </w:r>
    </w:p>
    <w:p w:rsidR="00224289" w:rsidRPr="000420D5" w:rsidRDefault="00224289" w:rsidP="00224289">
      <w:pPr>
        <w:pStyle w:val="NoSpacing"/>
        <w:ind w:left="720" w:firstLine="720"/>
        <w:jc w:val="both"/>
        <w:rPr>
          <w:rFonts w:ascii="Times New Roman" w:eastAsia="Times New Roman" w:hAnsi="Times New Roman" w:cs="Times New Roman"/>
          <w:sz w:val="24"/>
          <w:szCs w:val="24"/>
          <w:lang w:eastAsia="en-GB"/>
        </w:rPr>
      </w:pPr>
      <w:r w:rsidRPr="000420D5">
        <w:rPr>
          <w:rFonts w:ascii="Times New Roman" w:eastAsia="Times New Roman" w:hAnsi="Times New Roman" w:cs="Times New Roman"/>
          <w:sz w:val="24"/>
          <w:szCs w:val="24"/>
          <w:lang w:eastAsia="en-GB"/>
        </w:rPr>
        <w:t>ethically)</w:t>
      </w:r>
    </w:p>
    <w:p w:rsidR="00224289" w:rsidRPr="000420D5" w:rsidRDefault="00224289" w:rsidP="00224289">
      <w:pPr>
        <w:pStyle w:val="NoSpacing"/>
        <w:ind w:left="720"/>
        <w:jc w:val="both"/>
        <w:rPr>
          <w:rFonts w:ascii="Times New Roman" w:eastAsia="Times New Roman" w:hAnsi="Times New Roman" w:cs="Times New Roman"/>
          <w:sz w:val="24"/>
          <w:szCs w:val="24"/>
          <w:lang w:eastAsia="en-GB"/>
        </w:rPr>
      </w:pPr>
      <w:r w:rsidRPr="000420D5">
        <w:rPr>
          <w:rFonts w:ascii="Times New Roman" w:eastAsia="Times New Roman" w:hAnsi="Times New Roman" w:cs="Times New Roman"/>
          <w:b/>
          <w:bCs/>
          <w:sz w:val="24"/>
          <w:szCs w:val="24"/>
          <w:lang w:eastAsia="en-GB"/>
        </w:rPr>
        <w:t xml:space="preserve">Corporate Values - </w:t>
      </w:r>
      <w:r w:rsidRPr="000420D5">
        <w:rPr>
          <w:rFonts w:ascii="Times New Roman" w:eastAsia="Times New Roman" w:hAnsi="Times New Roman" w:cs="Times New Roman"/>
          <w:sz w:val="24"/>
          <w:szCs w:val="24"/>
          <w:lang w:eastAsia="en-GB"/>
        </w:rPr>
        <w:t>(such as trust, stewardship and justice)</w:t>
      </w:r>
    </w:p>
    <w:p w:rsidR="00224289" w:rsidRPr="000420D5" w:rsidRDefault="00224289" w:rsidP="00224289">
      <w:pPr>
        <w:pStyle w:val="NoSpacing"/>
        <w:ind w:left="720"/>
        <w:jc w:val="both"/>
        <w:rPr>
          <w:rFonts w:ascii="Times New Roman" w:eastAsia="Times New Roman" w:hAnsi="Times New Roman" w:cs="Times New Roman"/>
          <w:sz w:val="24"/>
          <w:szCs w:val="24"/>
          <w:lang w:eastAsia="en-GB"/>
        </w:rPr>
      </w:pPr>
      <w:r w:rsidRPr="000420D5">
        <w:rPr>
          <w:rFonts w:ascii="Times New Roman" w:eastAsia="Times New Roman" w:hAnsi="Times New Roman" w:cs="Times New Roman"/>
          <w:b/>
          <w:bCs/>
          <w:sz w:val="24"/>
          <w:szCs w:val="24"/>
          <w:lang w:eastAsia="en-GB"/>
        </w:rPr>
        <w:t xml:space="preserve">Responsibilities to Stakeholders - </w:t>
      </w:r>
      <w:r w:rsidRPr="000420D5">
        <w:rPr>
          <w:rFonts w:ascii="Times New Roman" w:eastAsia="Times New Roman" w:hAnsi="Times New Roman" w:cs="Times New Roman"/>
          <w:sz w:val="24"/>
          <w:szCs w:val="24"/>
          <w:lang w:eastAsia="en-GB"/>
        </w:rPr>
        <w:t>(such as customer and supplier relationships)</w:t>
      </w:r>
    </w:p>
    <w:p w:rsidR="00224289" w:rsidRDefault="00224289" w:rsidP="00224289">
      <w:pPr>
        <w:pStyle w:val="NoSpacing"/>
        <w:ind w:left="720"/>
        <w:jc w:val="both"/>
        <w:rPr>
          <w:rFonts w:ascii="Times New Roman" w:eastAsia="Times New Roman" w:hAnsi="Times New Roman" w:cs="Times New Roman"/>
          <w:sz w:val="24"/>
          <w:szCs w:val="24"/>
          <w:lang w:eastAsia="en-GB"/>
        </w:rPr>
      </w:pPr>
      <w:r w:rsidRPr="000420D5">
        <w:rPr>
          <w:rFonts w:ascii="Times New Roman" w:eastAsia="Times New Roman" w:hAnsi="Times New Roman" w:cs="Times New Roman"/>
          <w:b/>
          <w:bCs/>
          <w:sz w:val="24"/>
          <w:szCs w:val="24"/>
          <w:lang w:eastAsia="en-GB"/>
        </w:rPr>
        <w:t xml:space="preserve">Personal Qualities - </w:t>
      </w:r>
      <w:r w:rsidRPr="000420D5">
        <w:rPr>
          <w:rFonts w:ascii="Times New Roman" w:eastAsia="Times New Roman" w:hAnsi="Times New Roman" w:cs="Times New Roman"/>
          <w:sz w:val="24"/>
          <w:szCs w:val="24"/>
          <w:lang w:eastAsia="en-GB"/>
        </w:rPr>
        <w:t xml:space="preserve">(such as openness and honesty, courage, forgiveness and </w:t>
      </w:r>
    </w:p>
    <w:p w:rsidR="00224289" w:rsidRPr="000420D5" w:rsidRDefault="00224289" w:rsidP="00224289">
      <w:pPr>
        <w:pStyle w:val="NoSpacing"/>
        <w:ind w:left="720" w:firstLine="720"/>
        <w:jc w:val="both"/>
        <w:rPr>
          <w:rFonts w:ascii="Times New Roman" w:eastAsia="Times New Roman" w:hAnsi="Times New Roman" w:cs="Times New Roman"/>
          <w:sz w:val="24"/>
          <w:szCs w:val="24"/>
          <w:lang w:eastAsia="en-GB"/>
        </w:rPr>
      </w:pPr>
      <w:r w:rsidRPr="000420D5">
        <w:rPr>
          <w:rFonts w:ascii="Times New Roman" w:eastAsia="Times New Roman" w:hAnsi="Times New Roman" w:cs="Times New Roman"/>
          <w:sz w:val="24"/>
          <w:szCs w:val="24"/>
          <w:lang w:eastAsia="en-GB"/>
        </w:rPr>
        <w:t>prayerfulness)</w:t>
      </w:r>
    </w:p>
    <w:p w:rsidR="00224289" w:rsidRPr="000420D5" w:rsidRDefault="00224289" w:rsidP="00224289">
      <w:pPr>
        <w:jc w:val="both"/>
        <w:rPr>
          <w:rFonts w:cs="Times New Roman"/>
        </w:rPr>
      </w:pPr>
    </w:p>
    <w:p w:rsidR="00224289" w:rsidRPr="000420D5" w:rsidRDefault="00224289" w:rsidP="00224289">
      <w:pPr>
        <w:ind w:firstLine="720"/>
        <w:jc w:val="both"/>
        <w:rPr>
          <w:rFonts w:cs="Times New Roman"/>
        </w:rPr>
      </w:pPr>
      <w:r w:rsidRPr="000420D5">
        <w:rPr>
          <w:rFonts w:cs="Times New Roman"/>
        </w:rPr>
        <w:t>A well as the Principles Leaflet there is also a Resource Pack incorporating the Principles Guide and the Principles website with online materials, articles, case studies a</w:t>
      </w:r>
      <w:r>
        <w:rPr>
          <w:rFonts w:cs="Times New Roman"/>
        </w:rPr>
        <w:t xml:space="preserve">nd </w:t>
      </w:r>
      <w:r w:rsidRPr="000420D5">
        <w:rPr>
          <w:rFonts w:cs="Times New Roman"/>
        </w:rPr>
        <w:t>links to other organisations -</w:t>
      </w:r>
      <w:r>
        <w:rPr>
          <w:rFonts w:cs="Times New Roman"/>
        </w:rPr>
        <w:t xml:space="preserve"> </w:t>
      </w:r>
      <w:hyperlink r:id="rId20" w:history="1">
        <w:r w:rsidRPr="000420D5">
          <w:rPr>
            <w:rStyle w:val="Hyperlink"/>
            <w:rFonts w:cs="Times New Roman"/>
          </w:rPr>
          <w:t>http://www.cabe-online.org/principles/</w:t>
        </w:r>
      </w:hyperlink>
      <w:r w:rsidRPr="000420D5">
        <w:rPr>
          <w:rFonts w:cs="Times New Roman"/>
        </w:rPr>
        <w:t xml:space="preserve"> </w:t>
      </w:r>
    </w:p>
    <w:p w:rsidR="00224289" w:rsidRPr="000420D5" w:rsidRDefault="00224289" w:rsidP="00224289">
      <w:pPr>
        <w:jc w:val="both"/>
        <w:rPr>
          <w:rFonts w:cs="Times New Roman"/>
        </w:rPr>
      </w:pPr>
    </w:p>
    <w:p w:rsidR="00224289" w:rsidRPr="000420D5" w:rsidRDefault="00224289" w:rsidP="00224289">
      <w:pPr>
        <w:ind w:firstLine="720"/>
        <w:jc w:val="both"/>
        <w:rPr>
          <w:rFonts w:cs="Times New Roman"/>
        </w:rPr>
      </w:pPr>
      <w:r w:rsidRPr="000420D5">
        <w:rPr>
          <w:rFonts w:cs="Times New Roman"/>
        </w:rPr>
        <w:t>The Principles form the basis for the CABE Business Discipleship Mentoring Programme</w:t>
      </w:r>
      <w:r>
        <w:rPr>
          <w:rFonts w:cs="Times New Roman"/>
        </w:rPr>
        <w:t xml:space="preserve"> that we are hoping</w:t>
      </w:r>
      <w:r w:rsidRPr="000420D5">
        <w:rPr>
          <w:rFonts w:cs="Times New Roman"/>
        </w:rPr>
        <w:t xml:space="preserve"> to launch later in the year subject to funding being available.  </w:t>
      </w:r>
    </w:p>
    <w:p w:rsidR="00224289" w:rsidRPr="000420D5" w:rsidRDefault="00224289" w:rsidP="00224289">
      <w:pPr>
        <w:jc w:val="both"/>
        <w:rPr>
          <w:rFonts w:cs="Times New Roman"/>
        </w:rPr>
      </w:pPr>
    </w:p>
    <w:p w:rsidR="00224289" w:rsidRPr="000420D5" w:rsidRDefault="00224289" w:rsidP="00224289">
      <w:pPr>
        <w:ind w:firstLine="720"/>
        <w:jc w:val="both"/>
        <w:rPr>
          <w:rFonts w:cs="Times New Roman"/>
        </w:rPr>
      </w:pPr>
      <w:r w:rsidRPr="000420D5">
        <w:rPr>
          <w:rFonts w:cs="Times New Roman"/>
        </w:rPr>
        <w:t>We are very keen to build up a library of reflections and article based on using the principles in real life.</w:t>
      </w:r>
      <w:r>
        <w:rPr>
          <w:rFonts w:cs="Times New Roman"/>
        </w:rPr>
        <w:t xml:space="preserve"> </w:t>
      </w:r>
      <w:r w:rsidRPr="000420D5">
        <w:rPr>
          <w:rFonts w:cs="Times New Roman"/>
        </w:rPr>
        <w:t xml:space="preserve">  If you would like to chat about how you can use the Principles and our related resources or have some reflections on using them that you would like to share pleas e</w:t>
      </w:r>
      <w:r>
        <w:rPr>
          <w:rFonts w:cs="Times New Roman"/>
        </w:rPr>
        <w:t>-</w:t>
      </w:r>
      <w:r w:rsidRPr="000420D5">
        <w:rPr>
          <w:rFonts w:cs="Times New Roman"/>
        </w:rPr>
        <w:t xml:space="preserve"> contact CABE Director </w:t>
      </w:r>
      <w:r w:rsidRPr="000420D5">
        <w:rPr>
          <w:rFonts w:cs="Times New Roman"/>
          <w:b/>
        </w:rPr>
        <w:t>Pauline Hart</w:t>
      </w:r>
      <w:r w:rsidRPr="000420D5">
        <w:rPr>
          <w:rFonts w:cs="Times New Roman"/>
        </w:rPr>
        <w:t xml:space="preserve"> - </w:t>
      </w:r>
      <w:hyperlink r:id="rId21" w:history="1">
        <w:r w:rsidRPr="000420D5">
          <w:rPr>
            <w:rStyle w:val="Hyperlink"/>
            <w:rFonts w:cs="Times New Roman"/>
          </w:rPr>
          <w:t>director@cabe-online.org</w:t>
        </w:r>
      </w:hyperlink>
      <w:r w:rsidRPr="000420D5">
        <w:rPr>
          <w:rFonts w:cs="Times New Roman"/>
        </w:rPr>
        <w:t xml:space="preserve"> </w:t>
      </w:r>
    </w:p>
    <w:p w:rsidR="00224289" w:rsidRDefault="00224289" w:rsidP="00224289">
      <w:pPr>
        <w:jc w:val="both"/>
        <w:rPr>
          <w:rFonts w:cs="Times New Roman"/>
        </w:rPr>
      </w:pPr>
    </w:p>
    <w:p w:rsidR="00224289" w:rsidRDefault="00224289" w:rsidP="00224289">
      <w:pPr>
        <w:jc w:val="center"/>
        <w:rPr>
          <w:rFonts w:cs="Times New Roman"/>
        </w:rPr>
      </w:pPr>
      <w:r>
        <w:rPr>
          <w:rFonts w:cs="Times New Roman"/>
        </w:rPr>
        <w:t>-----</w:t>
      </w:r>
    </w:p>
    <w:p w:rsidR="00224289" w:rsidRDefault="00224289" w:rsidP="00224289">
      <w:pPr>
        <w:jc w:val="center"/>
        <w:rPr>
          <w:rFonts w:cs="Times New Roman"/>
        </w:rPr>
      </w:pPr>
    </w:p>
    <w:p w:rsidR="00224289" w:rsidRPr="00131515" w:rsidRDefault="00224289" w:rsidP="00224289">
      <w:pPr>
        <w:jc w:val="center"/>
        <w:rPr>
          <w:rFonts w:cs="Times New Roman"/>
          <w:b/>
          <w:sz w:val="32"/>
          <w:szCs w:val="32"/>
        </w:rPr>
      </w:pPr>
      <w:r w:rsidRPr="00131515">
        <w:rPr>
          <w:rFonts w:cs="Times New Roman"/>
          <w:b/>
          <w:sz w:val="32"/>
          <w:szCs w:val="32"/>
        </w:rPr>
        <w:t>Spirituality in the workplace: initiatives and resources</w:t>
      </w:r>
    </w:p>
    <w:p w:rsidR="00224289" w:rsidRPr="009F4ED1" w:rsidRDefault="00224289" w:rsidP="00224289">
      <w:pPr>
        <w:jc w:val="center"/>
        <w:rPr>
          <w:rFonts w:cs="Times New Roman"/>
          <w:b/>
        </w:rPr>
      </w:pPr>
    </w:p>
    <w:p w:rsidR="00224289" w:rsidRPr="00224289" w:rsidRDefault="00224289" w:rsidP="00224289">
      <w:pPr>
        <w:jc w:val="right"/>
        <w:rPr>
          <w:rFonts w:cs="Times New Roman"/>
          <w:b/>
          <w:color w:val="002060"/>
          <w:sz w:val="28"/>
          <w:szCs w:val="28"/>
        </w:rPr>
      </w:pPr>
      <w:r w:rsidRPr="00224289">
        <w:rPr>
          <w:rFonts w:cs="Times New Roman"/>
          <w:b/>
          <w:color w:val="002060"/>
          <w:sz w:val="28"/>
          <w:szCs w:val="28"/>
        </w:rPr>
        <w:t>Tony Brier</w:t>
      </w:r>
    </w:p>
    <w:p w:rsidR="00224289" w:rsidRPr="00131515" w:rsidRDefault="00224289" w:rsidP="00224289">
      <w:pPr>
        <w:jc w:val="both"/>
        <w:rPr>
          <w:rFonts w:cs="Times New Roman"/>
          <w:b/>
        </w:rPr>
      </w:pPr>
    </w:p>
    <w:p w:rsidR="00224289" w:rsidRDefault="00224289" w:rsidP="00224289">
      <w:pPr>
        <w:jc w:val="both"/>
        <w:rPr>
          <w:rFonts w:cs="Times New Roman"/>
        </w:rPr>
      </w:pPr>
      <w:r w:rsidRPr="00131515">
        <w:rPr>
          <w:rFonts w:cs="Times New Roman"/>
        </w:rPr>
        <w:t>There has been a growing sense of the importance of this subject over recent years.</w:t>
      </w:r>
      <w:r w:rsidR="0063011A">
        <w:rPr>
          <w:rFonts w:cs="Times New Roman"/>
        </w:rPr>
        <w:t xml:space="preserve">  </w:t>
      </w:r>
      <w:r w:rsidRPr="00131515">
        <w:rPr>
          <w:rFonts w:cs="Times New Roman"/>
        </w:rPr>
        <w:t xml:space="preserve"> The disconnect that so many Christians have felt between their church life and their working life, the lack of teaching about every Christian’s vocation in his or her work, and the challenges of an increasingly secularised society have all contributed to the need for resources for and formation in a spirituality of work.</w:t>
      </w:r>
    </w:p>
    <w:p w:rsidR="00224289" w:rsidRPr="00131515" w:rsidRDefault="00224289" w:rsidP="00224289">
      <w:pPr>
        <w:jc w:val="both"/>
        <w:rPr>
          <w:rFonts w:cs="Times New Roman"/>
        </w:rPr>
      </w:pPr>
    </w:p>
    <w:p w:rsidR="00224289" w:rsidRDefault="00224289" w:rsidP="004B70B9">
      <w:pPr>
        <w:ind w:firstLine="720"/>
        <w:jc w:val="both"/>
        <w:rPr>
          <w:rFonts w:cs="Times New Roman"/>
        </w:rPr>
      </w:pPr>
      <w:r w:rsidRPr="00131515">
        <w:rPr>
          <w:rFonts w:cs="Times New Roman"/>
        </w:rPr>
        <w:t xml:space="preserve">In my first period of workplace chaplaincy ministry, a colleague and I used a course entitled </w:t>
      </w:r>
      <w:r w:rsidRPr="00383536">
        <w:rPr>
          <w:rFonts w:cs="Times New Roman"/>
          <w:i/>
        </w:rPr>
        <w:t>Mind the Gap</w:t>
      </w:r>
      <w:r w:rsidRPr="00131515">
        <w:rPr>
          <w:rFonts w:cs="Times New Roman"/>
          <w:b/>
          <w:i/>
        </w:rPr>
        <w:t xml:space="preserve"> </w:t>
      </w:r>
      <w:r w:rsidRPr="00131515">
        <w:rPr>
          <w:rFonts w:cs="Times New Roman"/>
        </w:rPr>
        <w:t>by Richard Higginson to run ‘Faith and Work’ courses for local churches.</w:t>
      </w:r>
      <w:r w:rsidR="0063011A">
        <w:rPr>
          <w:rFonts w:cs="Times New Roman"/>
        </w:rPr>
        <w:t xml:space="preserve">  </w:t>
      </w:r>
      <w:r w:rsidRPr="00131515">
        <w:rPr>
          <w:rFonts w:cs="Times New Roman"/>
        </w:rPr>
        <w:t xml:space="preserve"> It does not appear to be in print any longer, but Richard Higginson continues to direct Faith in Business </w:t>
      </w:r>
      <w:r w:rsidRPr="00CD685F">
        <w:rPr>
          <w:rFonts w:cs="Times New Roman"/>
          <w:color w:val="7030A0"/>
          <w:u w:val="single"/>
        </w:rPr>
        <w:t>(http://www.ridley.cam.ac.uk/centres/faith-in business)</w:t>
      </w:r>
      <w:r w:rsidRPr="00CD685F">
        <w:rPr>
          <w:rFonts w:cs="Times New Roman"/>
          <w:color w:val="7030A0"/>
        </w:rPr>
        <w:t xml:space="preserve"> </w:t>
      </w:r>
      <w:r w:rsidRPr="00131515">
        <w:rPr>
          <w:rFonts w:cs="Times New Roman"/>
        </w:rPr>
        <w:t>which produces a range of useful resources.</w:t>
      </w:r>
    </w:p>
    <w:p w:rsidR="00224289" w:rsidRPr="00131515" w:rsidRDefault="00224289" w:rsidP="00224289">
      <w:pPr>
        <w:jc w:val="both"/>
        <w:rPr>
          <w:rFonts w:cs="Times New Roman"/>
        </w:rPr>
      </w:pPr>
    </w:p>
    <w:p w:rsidR="00224289" w:rsidRDefault="00224289" w:rsidP="00224289">
      <w:pPr>
        <w:ind w:firstLine="720"/>
        <w:jc w:val="both"/>
        <w:rPr>
          <w:rFonts w:cs="Times New Roman"/>
        </w:rPr>
      </w:pPr>
      <w:r w:rsidRPr="00131515">
        <w:rPr>
          <w:rFonts w:cs="Times New Roman"/>
        </w:rPr>
        <w:t xml:space="preserve">My next discovery was the work of Dermot Tredget OSB and his dissertation on </w:t>
      </w:r>
      <w:r>
        <w:rPr>
          <w:rFonts w:cs="Times New Roman"/>
        </w:rPr>
        <w:t>‘Spirituality in the Workplace’.   H</w:t>
      </w:r>
      <w:r w:rsidRPr="00131515">
        <w:rPr>
          <w:rFonts w:cs="Times New Roman"/>
        </w:rPr>
        <w:t>e ran weekend retreats at Douai Abbey which reflected on the Rule of St Benedict and its relevance for management and the modern workplace. Unfortunately, I have been unable to discover any up</w:t>
      </w:r>
      <w:r>
        <w:rPr>
          <w:rFonts w:cs="Times New Roman"/>
        </w:rPr>
        <w:t>-</w:t>
      </w:r>
      <w:r w:rsidRPr="00131515">
        <w:rPr>
          <w:rFonts w:cs="Times New Roman"/>
        </w:rPr>
        <w:t>to</w:t>
      </w:r>
      <w:r>
        <w:rPr>
          <w:rFonts w:cs="Times New Roman"/>
        </w:rPr>
        <w:t>-</w:t>
      </w:r>
      <w:r w:rsidRPr="00131515">
        <w:rPr>
          <w:rFonts w:cs="Times New Roman"/>
        </w:rPr>
        <w:t>date information about his work; certainly the retreats no longer take place.</w:t>
      </w:r>
    </w:p>
    <w:p w:rsidR="00224289" w:rsidRPr="00131515" w:rsidRDefault="00224289" w:rsidP="00224289">
      <w:pPr>
        <w:jc w:val="both"/>
        <w:rPr>
          <w:rFonts w:cs="Times New Roman"/>
        </w:rPr>
      </w:pPr>
    </w:p>
    <w:p w:rsidR="00224289" w:rsidRDefault="00224289" w:rsidP="00224289">
      <w:pPr>
        <w:ind w:firstLine="720"/>
        <w:jc w:val="both"/>
        <w:rPr>
          <w:rFonts w:cs="Times New Roman"/>
        </w:rPr>
      </w:pPr>
      <w:r w:rsidRPr="00131515">
        <w:rPr>
          <w:rFonts w:cs="Times New Roman"/>
        </w:rPr>
        <w:t>I do, however, know of at leas</w:t>
      </w:r>
      <w:r>
        <w:rPr>
          <w:rFonts w:cs="Times New Roman"/>
        </w:rPr>
        <w:t>t two other books drawing on that</w:t>
      </w:r>
      <w:r w:rsidRPr="00131515">
        <w:rPr>
          <w:rFonts w:cs="Times New Roman"/>
        </w:rPr>
        <w:t xml:space="preserve"> Rule: </w:t>
      </w:r>
      <w:r w:rsidRPr="00383536">
        <w:rPr>
          <w:rFonts w:cs="Times New Roman"/>
          <w:i/>
        </w:rPr>
        <w:t>Doing business with Benedict</w:t>
      </w:r>
      <w:r w:rsidRPr="00131515">
        <w:rPr>
          <w:rFonts w:cs="Times New Roman"/>
          <w:b/>
          <w:i/>
        </w:rPr>
        <w:t xml:space="preserve"> </w:t>
      </w:r>
      <w:r w:rsidRPr="00131515">
        <w:rPr>
          <w:rFonts w:cs="Times New Roman"/>
        </w:rPr>
        <w:t xml:space="preserve">by Kit Dollard, Anthony Marett-Crosby OSB and Abbot Timothy Wright OSB </w:t>
      </w:r>
      <w:r>
        <w:rPr>
          <w:rFonts w:cs="Times New Roman"/>
        </w:rPr>
        <w:t>(Continuum, 2002), and</w:t>
      </w:r>
      <w:r w:rsidRPr="00131515">
        <w:rPr>
          <w:rFonts w:cs="Times New Roman"/>
          <w:b/>
          <w:i/>
        </w:rPr>
        <w:t xml:space="preserve"> </w:t>
      </w:r>
      <w:r w:rsidRPr="00383536">
        <w:rPr>
          <w:rFonts w:cs="Times New Roman"/>
          <w:i/>
        </w:rPr>
        <w:t>Always we begin again</w:t>
      </w:r>
      <w:r w:rsidRPr="00131515">
        <w:rPr>
          <w:rFonts w:cs="Times New Roman"/>
          <w:b/>
          <w:i/>
        </w:rPr>
        <w:t xml:space="preserve"> </w:t>
      </w:r>
      <w:r w:rsidRPr="00131515">
        <w:rPr>
          <w:rFonts w:cs="Times New Roman"/>
        </w:rPr>
        <w:t>by John McQuiston (Morehouse Publishing, 2011).</w:t>
      </w:r>
      <w:r>
        <w:rPr>
          <w:rFonts w:cs="Times New Roman"/>
        </w:rPr>
        <w:t xml:space="preserve">  </w:t>
      </w:r>
      <w:r w:rsidRPr="00131515">
        <w:rPr>
          <w:rFonts w:cs="Times New Roman"/>
        </w:rPr>
        <w:t xml:space="preserve"> The latter, a very small volume, is especially valuable as it universalises the Rule in a way accessible to people of any or no faith background. </w:t>
      </w:r>
    </w:p>
    <w:p w:rsidR="00224289" w:rsidRPr="00131515" w:rsidRDefault="00224289" w:rsidP="00224289">
      <w:pPr>
        <w:jc w:val="both"/>
        <w:rPr>
          <w:rFonts w:cs="Times New Roman"/>
        </w:rPr>
      </w:pPr>
    </w:p>
    <w:p w:rsidR="00224289" w:rsidRDefault="00224289" w:rsidP="00224289">
      <w:pPr>
        <w:ind w:firstLine="720"/>
        <w:jc w:val="both"/>
        <w:rPr>
          <w:rFonts w:cs="Times New Roman"/>
        </w:rPr>
      </w:pPr>
      <w:r>
        <w:rPr>
          <w:rFonts w:cs="Times New Roman"/>
        </w:rPr>
        <w:t>T</w:t>
      </w:r>
      <w:r w:rsidRPr="00131515">
        <w:rPr>
          <w:rFonts w:cs="Times New Roman"/>
        </w:rPr>
        <w:t xml:space="preserve">here is a considerable amount of work and </w:t>
      </w:r>
      <w:r>
        <w:rPr>
          <w:rFonts w:cs="Times New Roman"/>
        </w:rPr>
        <w:t xml:space="preserve">many </w:t>
      </w:r>
      <w:r w:rsidRPr="00383536">
        <w:rPr>
          <w:rFonts w:cs="Times New Roman"/>
        </w:rPr>
        <w:t>publications on spirituality and work from non-religious perspectives.</w:t>
      </w:r>
      <w:r w:rsidRPr="00131515">
        <w:rPr>
          <w:rFonts w:cs="Times New Roman"/>
        </w:rPr>
        <w:t xml:space="preserve"> </w:t>
      </w:r>
      <w:r>
        <w:rPr>
          <w:rFonts w:cs="Times New Roman"/>
        </w:rPr>
        <w:t xml:space="preserve">  </w:t>
      </w:r>
      <w:r w:rsidRPr="00383536">
        <w:rPr>
          <w:rFonts w:cs="Times New Roman"/>
          <w:i/>
        </w:rPr>
        <w:t>The Spirit at Work Phenomenon</w:t>
      </w:r>
      <w:r w:rsidRPr="00131515">
        <w:rPr>
          <w:rFonts w:cs="Times New Roman"/>
          <w:b/>
          <w:i/>
        </w:rPr>
        <w:t xml:space="preserve"> </w:t>
      </w:r>
      <w:r w:rsidRPr="00131515">
        <w:rPr>
          <w:rFonts w:cs="Times New Roman"/>
        </w:rPr>
        <w:t>by Sue Howard and David Welbourn (Azure, 2004) is a good example</w:t>
      </w:r>
      <w:r w:rsidR="00885A83">
        <w:rPr>
          <w:rFonts w:cs="Times New Roman"/>
        </w:rPr>
        <w:t xml:space="preserve"> (see below)</w:t>
      </w:r>
      <w:r w:rsidRPr="00131515">
        <w:rPr>
          <w:rFonts w:cs="Times New Roman"/>
        </w:rPr>
        <w:t>, and lists a vast range of other organisations and projects, not all of which seem to be active at present.</w:t>
      </w:r>
      <w:r>
        <w:rPr>
          <w:rFonts w:cs="Times New Roman"/>
        </w:rPr>
        <w:t xml:space="preserve">  </w:t>
      </w:r>
      <w:r w:rsidRPr="00131515">
        <w:rPr>
          <w:rFonts w:cs="Times New Roman"/>
        </w:rPr>
        <w:t xml:space="preserve"> Another example is </w:t>
      </w:r>
      <w:r w:rsidRPr="00131515">
        <w:rPr>
          <w:rFonts w:cs="Times New Roman"/>
          <w:b/>
          <w:i/>
        </w:rPr>
        <w:t>Spiritual Capital</w:t>
      </w:r>
      <w:r w:rsidRPr="00131515">
        <w:rPr>
          <w:rFonts w:cs="Times New Roman"/>
        </w:rPr>
        <w:t xml:space="preserve"> by Danah Zohar and Ian Marshall (Bloomsbury, 2005), building on their earlier book, </w:t>
      </w:r>
      <w:r w:rsidRPr="00383536">
        <w:rPr>
          <w:rFonts w:cs="Times New Roman"/>
          <w:i/>
        </w:rPr>
        <w:t xml:space="preserve">SQ: the ultimate intelligence </w:t>
      </w:r>
      <w:r w:rsidRPr="00131515">
        <w:rPr>
          <w:rFonts w:cs="Times New Roman"/>
        </w:rPr>
        <w:t>(Bloomsbury, 2001).</w:t>
      </w:r>
      <w:r>
        <w:rPr>
          <w:rFonts w:cs="Times New Roman"/>
        </w:rPr>
        <w:t xml:space="preserve">  </w:t>
      </w:r>
      <w:r w:rsidRPr="00131515">
        <w:rPr>
          <w:rFonts w:cs="Times New Roman"/>
        </w:rPr>
        <w:t xml:space="preserve"> An organisation drawing on the idea of spiritual capital is the Spiritual Capital Foundation (</w:t>
      </w:r>
      <w:hyperlink r:id="rId22" w:history="1">
        <w:r w:rsidRPr="00131515">
          <w:rPr>
            <w:rStyle w:val="Hyperlink"/>
            <w:rFonts w:cs="Times New Roman"/>
          </w:rPr>
          <w:t>http://www.spiritual-capital.org/who-we-are/</w:t>
        </w:r>
      </w:hyperlink>
      <w:r w:rsidRPr="00131515">
        <w:rPr>
          <w:rFonts w:cs="Times New Roman"/>
        </w:rPr>
        <w:t xml:space="preserve">) whose CEO is Naftali Brawer, an Orthodox rabbi. </w:t>
      </w:r>
    </w:p>
    <w:p w:rsidR="00224289" w:rsidRPr="00131515" w:rsidRDefault="00224289" w:rsidP="00224289">
      <w:pPr>
        <w:jc w:val="both"/>
        <w:rPr>
          <w:rFonts w:cs="Times New Roman"/>
        </w:rPr>
      </w:pPr>
    </w:p>
    <w:p w:rsidR="00224289" w:rsidRDefault="00224289" w:rsidP="00224289">
      <w:pPr>
        <w:ind w:firstLine="720"/>
        <w:jc w:val="both"/>
        <w:rPr>
          <w:rFonts w:cs="Times New Roman"/>
        </w:rPr>
      </w:pPr>
      <w:r w:rsidRPr="00131515">
        <w:rPr>
          <w:rFonts w:cs="Times New Roman"/>
        </w:rPr>
        <w:t xml:space="preserve">The fruits of my research into other groups and resources has produced the following useful organisations and websites for resources and events concerned with spirituality at work:                                                                                                                                                                                                  The London Institute of Contemporary Christianity </w:t>
      </w:r>
      <w:r>
        <w:rPr>
          <w:rFonts w:cs="Times New Roman"/>
        </w:rPr>
        <w:t>-</w:t>
      </w:r>
    </w:p>
    <w:p w:rsidR="00224289" w:rsidRDefault="00C239B8" w:rsidP="004B70B9">
      <w:pPr>
        <w:ind w:firstLine="720"/>
        <w:jc w:val="both"/>
        <w:rPr>
          <w:rFonts w:cs="Times New Roman"/>
        </w:rPr>
      </w:pPr>
      <w:hyperlink r:id="rId23" w:history="1">
        <w:r w:rsidR="00224289" w:rsidRPr="00131515">
          <w:rPr>
            <w:rStyle w:val="Hyperlink"/>
            <w:rFonts w:cs="Times New Roman"/>
          </w:rPr>
          <w:t>http://www.licc.org.uk/resources/resources-2/work-forum/workplace-spirituality/</w:t>
        </w:r>
      </w:hyperlink>
      <w:r w:rsidR="00224289" w:rsidRPr="00131515">
        <w:rPr>
          <w:rFonts w:cs="Times New Roman"/>
        </w:rPr>
        <w:t xml:space="preserve">                                                                                                                                                       The Christian Association of Business Executives</w:t>
      </w:r>
      <w:r w:rsidR="00885A83">
        <w:rPr>
          <w:rFonts w:cs="Times New Roman"/>
        </w:rPr>
        <w:t xml:space="preserve"> (see above)</w:t>
      </w:r>
      <w:r w:rsidR="00224289">
        <w:rPr>
          <w:rFonts w:cs="Times New Roman"/>
        </w:rPr>
        <w:t xml:space="preserve"> -</w:t>
      </w:r>
      <w:r w:rsidR="004B70B9">
        <w:rPr>
          <w:rFonts w:cs="Times New Roman"/>
        </w:rPr>
        <w:t xml:space="preserve"> </w:t>
      </w:r>
      <w:hyperlink r:id="rId24" w:history="1">
        <w:r w:rsidR="00224289" w:rsidRPr="00131515">
          <w:rPr>
            <w:rStyle w:val="Hyperlink"/>
            <w:rFonts w:cs="Times New Roman"/>
          </w:rPr>
          <w:t>http://www.cabe-online.org/</w:t>
        </w:r>
      </w:hyperlink>
      <w:r w:rsidR="00224289" w:rsidRPr="00131515">
        <w:rPr>
          <w:rFonts w:cs="Times New Roman"/>
        </w:rPr>
        <w:t xml:space="preserve">                                                 </w:t>
      </w:r>
    </w:p>
    <w:p w:rsidR="00224289" w:rsidRDefault="00224289" w:rsidP="004B70B9">
      <w:pPr>
        <w:jc w:val="both"/>
        <w:rPr>
          <w:rFonts w:cs="Times New Roman"/>
        </w:rPr>
      </w:pPr>
      <w:r w:rsidRPr="00131515">
        <w:rPr>
          <w:rFonts w:cs="Times New Roman"/>
        </w:rPr>
        <w:t>The Industrial Christian Fellowship</w:t>
      </w:r>
      <w:r>
        <w:rPr>
          <w:rFonts w:cs="Times New Roman"/>
        </w:rPr>
        <w:t xml:space="preserve"> -</w:t>
      </w:r>
      <w:r w:rsidR="004B70B9">
        <w:rPr>
          <w:rFonts w:cs="Times New Roman"/>
        </w:rPr>
        <w:t xml:space="preserve"> </w:t>
      </w:r>
      <w:hyperlink r:id="rId25" w:history="1">
        <w:r w:rsidRPr="00131515">
          <w:rPr>
            <w:rStyle w:val="Hyperlink"/>
            <w:rFonts w:cs="Times New Roman"/>
          </w:rPr>
          <w:t>http://www.icf-online.org/</w:t>
        </w:r>
      </w:hyperlink>
      <w:r w:rsidRPr="00131515">
        <w:rPr>
          <w:rFonts w:cs="Times New Roman"/>
        </w:rPr>
        <w:t xml:space="preserve">                                                   </w:t>
      </w:r>
    </w:p>
    <w:p w:rsidR="00224289" w:rsidRPr="00131515" w:rsidRDefault="00224289" w:rsidP="00224289">
      <w:pPr>
        <w:jc w:val="both"/>
        <w:rPr>
          <w:rFonts w:cs="Times New Roman"/>
        </w:rPr>
      </w:pPr>
      <w:r w:rsidRPr="00131515">
        <w:rPr>
          <w:rFonts w:cs="Times New Roman"/>
        </w:rPr>
        <w:t xml:space="preserve">Christians in secular ministry (CHRISM) </w:t>
      </w:r>
      <w:hyperlink r:id="rId26" w:history="1">
        <w:r w:rsidRPr="00131515">
          <w:rPr>
            <w:rStyle w:val="Hyperlink"/>
            <w:rFonts w:cs="Times New Roman"/>
          </w:rPr>
          <w:t>http://www.chrism.org.uk/index.htm</w:t>
        </w:r>
      </w:hyperlink>
      <w:r>
        <w:rPr>
          <w:rStyle w:val="Hyperlink"/>
          <w:rFonts w:cs="Times New Roman"/>
        </w:rPr>
        <w:t xml:space="preserve"> -</w:t>
      </w:r>
    </w:p>
    <w:p w:rsidR="00224289" w:rsidRDefault="00224289" w:rsidP="00224289">
      <w:pPr>
        <w:jc w:val="both"/>
        <w:rPr>
          <w:rFonts w:cs="Times New Roman"/>
        </w:rPr>
      </w:pPr>
      <w:r w:rsidRPr="00131515">
        <w:rPr>
          <w:rFonts w:cs="Times New Roman"/>
        </w:rPr>
        <w:t xml:space="preserve">There is also a </w:t>
      </w:r>
      <w:r w:rsidRPr="00131515">
        <w:rPr>
          <w:rFonts w:cs="Times New Roman"/>
          <w:b/>
          <w:i/>
        </w:rPr>
        <w:t>Journal of Management, Spirituality and Religion</w:t>
      </w:r>
      <w:r w:rsidRPr="00131515">
        <w:rPr>
          <w:rFonts w:cs="Times New Roman"/>
        </w:rPr>
        <w:t xml:space="preserve"> although articles are only </w:t>
      </w:r>
    </w:p>
    <w:p w:rsidR="00224289" w:rsidRPr="00131515" w:rsidRDefault="00224289" w:rsidP="004B70B9">
      <w:pPr>
        <w:ind w:firstLine="720"/>
        <w:jc w:val="both"/>
        <w:rPr>
          <w:rFonts w:cs="Times New Roman"/>
        </w:rPr>
      </w:pPr>
      <w:r>
        <w:rPr>
          <w:rFonts w:cs="Times New Roman"/>
        </w:rPr>
        <w:t>available on subscription -</w:t>
      </w:r>
      <w:r w:rsidR="004B70B9">
        <w:rPr>
          <w:rFonts w:cs="Times New Roman"/>
        </w:rPr>
        <w:t xml:space="preserve"> </w:t>
      </w:r>
      <w:hyperlink r:id="rId27" w:anchor=".V2QrNPkrLIW" w:history="1">
        <w:r w:rsidRPr="00131515">
          <w:rPr>
            <w:rStyle w:val="Hyperlink"/>
            <w:rFonts w:cs="Times New Roman"/>
          </w:rPr>
          <w:t>http://www.tandfonline.com/loi/rmsr20#.V2QrNPkrLIW</w:t>
        </w:r>
      </w:hyperlink>
    </w:p>
    <w:p w:rsidR="00224289" w:rsidRPr="00131515" w:rsidRDefault="00224289" w:rsidP="00224289">
      <w:pPr>
        <w:jc w:val="both"/>
        <w:rPr>
          <w:rFonts w:cs="Times New Roman"/>
        </w:rPr>
      </w:pPr>
    </w:p>
    <w:p w:rsidR="00224289" w:rsidRPr="00131515" w:rsidRDefault="00224289" w:rsidP="00224289">
      <w:pPr>
        <w:ind w:firstLine="720"/>
        <w:jc w:val="both"/>
        <w:rPr>
          <w:rFonts w:cs="Times New Roman"/>
        </w:rPr>
      </w:pPr>
      <w:r w:rsidRPr="00131515">
        <w:rPr>
          <w:rFonts w:cs="Times New Roman"/>
        </w:rPr>
        <w:t xml:space="preserve">In conclusion, what I suspect is that there are lots of local initiatives in churches, business ministries, workplace groups and through workplace chaplaincies; it is worth looking at the national website for chaplaincy at </w:t>
      </w:r>
      <w:hyperlink r:id="rId28" w:history="1">
        <w:r w:rsidRPr="00131515">
          <w:rPr>
            <w:rStyle w:val="Hyperlink"/>
            <w:rFonts w:cs="Times New Roman"/>
          </w:rPr>
          <w:t>http://www.workchaplaincyuk.org.uk/</w:t>
        </w:r>
      </w:hyperlink>
      <w:r w:rsidRPr="00131515">
        <w:rPr>
          <w:rFonts w:cs="Times New Roman"/>
        </w:rPr>
        <w:t xml:space="preserve">. </w:t>
      </w:r>
      <w:r>
        <w:rPr>
          <w:rFonts w:cs="Times New Roman"/>
        </w:rPr>
        <w:t xml:space="preserve">  </w:t>
      </w:r>
      <w:r w:rsidRPr="00131515">
        <w:rPr>
          <w:rFonts w:cs="Times New Roman"/>
        </w:rPr>
        <w:t>I should also mention Business Matters here in Edinburgh (</w:t>
      </w:r>
      <w:hyperlink r:id="rId29" w:history="1">
        <w:r w:rsidRPr="00131515">
          <w:rPr>
            <w:rStyle w:val="Hyperlink"/>
            <w:rFonts w:cs="Times New Roman"/>
          </w:rPr>
          <w:t>http://www.businessmattersedinburgh.com/</w:t>
        </w:r>
      </w:hyperlink>
      <w:r w:rsidRPr="00131515">
        <w:rPr>
          <w:rFonts w:cs="Times New Roman"/>
        </w:rPr>
        <w:t>).</w:t>
      </w:r>
      <w:r>
        <w:rPr>
          <w:rFonts w:cs="Times New Roman"/>
        </w:rPr>
        <w:t xml:space="preserve">  </w:t>
      </w:r>
      <w:r w:rsidRPr="00131515">
        <w:rPr>
          <w:rFonts w:cs="Times New Roman"/>
        </w:rPr>
        <w:t xml:space="preserve"> It would be good if reader</w:t>
      </w:r>
      <w:r>
        <w:rPr>
          <w:rFonts w:cs="Times New Roman"/>
        </w:rPr>
        <w:t>s of the Bulletin could write to the Kingdom at Work Project</w:t>
      </w:r>
      <w:r w:rsidRPr="00131515">
        <w:rPr>
          <w:rFonts w:cs="Times New Roman"/>
        </w:rPr>
        <w:t xml:space="preserve"> with information about </w:t>
      </w:r>
      <w:r w:rsidR="00885A83">
        <w:rPr>
          <w:rFonts w:cs="Times New Roman"/>
        </w:rPr>
        <w:t xml:space="preserve">any </w:t>
      </w:r>
      <w:r w:rsidRPr="00131515">
        <w:rPr>
          <w:rFonts w:cs="Times New Roman"/>
        </w:rPr>
        <w:t>others.</w:t>
      </w:r>
    </w:p>
    <w:p w:rsidR="00224289" w:rsidRPr="00131515" w:rsidRDefault="001A1569" w:rsidP="00224289">
      <w:pPr>
        <w:jc w:val="both"/>
        <w:rPr>
          <w:rFonts w:cs="Times New Roman"/>
        </w:rPr>
      </w:pPr>
      <w:r>
        <w:rPr>
          <w:rFonts w:ascii="Arial" w:hAnsi="Arial" w:cs="Arial"/>
          <w:noProof/>
          <w:color w:val="352C66"/>
          <w:sz w:val="21"/>
          <w:szCs w:val="21"/>
          <w:lang w:eastAsia="en-GB"/>
        </w:rPr>
        <w:drawing>
          <wp:anchor distT="0" distB="0" distL="114300" distR="114300" simplePos="0" relativeHeight="251688960" behindDoc="0" locked="0" layoutInCell="1" allowOverlap="1" wp14:anchorId="6A7ED9E3" wp14:editId="1F79CCDB">
            <wp:simplePos x="0" y="0"/>
            <wp:positionH relativeFrom="column">
              <wp:posOffset>4924425</wp:posOffset>
            </wp:positionH>
            <wp:positionV relativeFrom="paragraph">
              <wp:posOffset>141605</wp:posOffset>
            </wp:positionV>
            <wp:extent cx="800100" cy="800100"/>
            <wp:effectExtent l="0" t="0" r="0" b="0"/>
            <wp:wrapSquare wrapText="bothSides"/>
            <wp:docPr id="21" name="Picture 21" descr="DSC_0006-00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_0006-001">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4289" w:rsidRPr="00131515" w:rsidRDefault="00224289" w:rsidP="00224289">
      <w:pPr>
        <w:jc w:val="both"/>
        <w:rPr>
          <w:rFonts w:cs="Times New Roman"/>
          <w:i/>
        </w:rPr>
      </w:pPr>
      <w:r w:rsidRPr="00131515">
        <w:rPr>
          <w:rFonts w:cs="Times New Roman"/>
          <w:b/>
          <w:i/>
        </w:rPr>
        <w:t>Tony Bryer</w:t>
      </w:r>
      <w:r w:rsidRPr="00131515">
        <w:rPr>
          <w:rFonts w:cs="Times New Roman"/>
          <w:i/>
        </w:rPr>
        <w:t xml:space="preserve"> retired as Edinburgh city centre workplace chaplain in June.</w:t>
      </w:r>
      <w:r>
        <w:rPr>
          <w:rFonts w:cs="Times New Roman"/>
          <w:i/>
        </w:rPr>
        <w:t xml:space="preserve">  </w:t>
      </w:r>
      <w:r w:rsidRPr="00131515">
        <w:rPr>
          <w:rFonts w:cs="Times New Roman"/>
          <w:i/>
        </w:rPr>
        <w:t xml:space="preserve"> As well as two periods of chaplaincy in Edinburgh</w:t>
      </w:r>
      <w:r w:rsidR="00885A83">
        <w:rPr>
          <w:rFonts w:cs="Times New Roman"/>
          <w:i/>
        </w:rPr>
        <w:t>,</w:t>
      </w:r>
      <w:r w:rsidRPr="00131515">
        <w:rPr>
          <w:rFonts w:cs="Times New Roman"/>
          <w:i/>
        </w:rPr>
        <w:t xml:space="preserve"> he has been a parish priest in various parts of England, some of which included chaplaincy work in hospital, higher education and district council settings. </w:t>
      </w:r>
    </w:p>
    <w:p w:rsidR="00224289" w:rsidRDefault="00224289" w:rsidP="00224289">
      <w:pPr>
        <w:jc w:val="center"/>
        <w:rPr>
          <w:rFonts w:cs="Times New Roman"/>
        </w:rPr>
      </w:pPr>
      <w:r>
        <w:rPr>
          <w:rFonts w:cs="Times New Roman"/>
        </w:rPr>
        <w:t>-----</w:t>
      </w:r>
    </w:p>
    <w:p w:rsidR="00224289" w:rsidRPr="00CC3ECB" w:rsidRDefault="00224289" w:rsidP="00224289">
      <w:pPr>
        <w:jc w:val="center"/>
        <w:rPr>
          <w:rFonts w:eastAsia="Times New Roman" w:cs="Times New Roman"/>
          <w:lang w:eastAsia="en-GB"/>
        </w:rPr>
      </w:pPr>
    </w:p>
    <w:p w:rsidR="00224289" w:rsidRDefault="00224289" w:rsidP="00224289">
      <w:pPr>
        <w:jc w:val="center"/>
        <w:rPr>
          <w:rFonts w:eastAsia="Times New Roman" w:cs="Times New Roman"/>
          <w:b/>
          <w:color w:val="FF0000"/>
          <w:sz w:val="32"/>
          <w:szCs w:val="32"/>
          <w:lang w:eastAsia="en-GB"/>
        </w:rPr>
      </w:pPr>
      <w:r>
        <w:rPr>
          <w:rFonts w:eastAsia="Times New Roman" w:cs="Times New Roman"/>
          <w:b/>
          <w:color w:val="FF0000"/>
          <w:sz w:val="32"/>
          <w:szCs w:val="32"/>
          <w:lang w:eastAsia="en-GB"/>
        </w:rPr>
        <w:t xml:space="preserve">The </w:t>
      </w:r>
      <w:r w:rsidRPr="00654357">
        <w:rPr>
          <w:rFonts w:eastAsia="Times New Roman" w:cs="Times New Roman"/>
          <w:b/>
          <w:color w:val="FF0000"/>
          <w:sz w:val="32"/>
          <w:szCs w:val="32"/>
          <w:lang w:eastAsia="en-GB"/>
        </w:rPr>
        <w:t>Friends</w:t>
      </w:r>
      <w:r w:rsidR="00885A83">
        <w:rPr>
          <w:rFonts w:eastAsia="Times New Roman" w:cs="Times New Roman"/>
          <w:b/>
          <w:color w:val="FF0000"/>
          <w:sz w:val="32"/>
          <w:szCs w:val="32"/>
          <w:lang w:eastAsia="en-GB"/>
        </w:rPr>
        <w:t>’</w:t>
      </w:r>
      <w:r w:rsidRPr="00654357">
        <w:rPr>
          <w:rFonts w:eastAsia="Times New Roman" w:cs="Times New Roman"/>
          <w:b/>
          <w:color w:val="FF0000"/>
          <w:sz w:val="32"/>
          <w:szCs w:val="32"/>
          <w:lang w:eastAsia="en-GB"/>
        </w:rPr>
        <w:t xml:space="preserve"> </w:t>
      </w:r>
      <w:r>
        <w:rPr>
          <w:rFonts w:eastAsia="Times New Roman" w:cs="Times New Roman"/>
          <w:b/>
          <w:color w:val="FF0000"/>
          <w:sz w:val="32"/>
          <w:szCs w:val="32"/>
          <w:lang w:eastAsia="en-GB"/>
        </w:rPr>
        <w:t>decision-making p</w:t>
      </w:r>
      <w:r w:rsidRPr="00654357">
        <w:rPr>
          <w:rFonts w:eastAsia="Times New Roman" w:cs="Times New Roman"/>
          <w:b/>
          <w:color w:val="FF0000"/>
          <w:sz w:val="32"/>
          <w:szCs w:val="32"/>
          <w:lang w:eastAsia="en-GB"/>
        </w:rPr>
        <w:t>rocess – a hidden gem?</w:t>
      </w:r>
    </w:p>
    <w:p w:rsidR="00224289" w:rsidRDefault="00224289" w:rsidP="00224289">
      <w:pPr>
        <w:jc w:val="center"/>
        <w:rPr>
          <w:rFonts w:eastAsia="Times New Roman" w:cs="Times New Roman"/>
          <w:b/>
          <w:color w:val="FF0000"/>
          <w:lang w:eastAsia="en-GB"/>
        </w:rPr>
      </w:pPr>
    </w:p>
    <w:p w:rsidR="00224289" w:rsidRPr="005A5CD7" w:rsidRDefault="00224289" w:rsidP="00224289">
      <w:pPr>
        <w:jc w:val="right"/>
        <w:rPr>
          <w:rFonts w:eastAsia="Times New Roman" w:cs="Times New Roman"/>
          <w:b/>
          <w:color w:val="002060"/>
          <w:sz w:val="28"/>
          <w:szCs w:val="28"/>
          <w:lang w:eastAsia="en-GB"/>
        </w:rPr>
      </w:pPr>
      <w:r w:rsidRPr="005A5CD7">
        <w:rPr>
          <w:rFonts w:eastAsia="Times New Roman" w:cs="Times New Roman"/>
          <w:b/>
          <w:color w:val="002060"/>
          <w:sz w:val="28"/>
          <w:szCs w:val="28"/>
          <w:lang w:eastAsia="en-GB"/>
        </w:rPr>
        <w:t>Nicholas Burton</w:t>
      </w:r>
    </w:p>
    <w:p w:rsidR="00224289" w:rsidRPr="00E57E3C" w:rsidRDefault="00224289" w:rsidP="00224289">
      <w:pPr>
        <w:jc w:val="right"/>
        <w:rPr>
          <w:rFonts w:eastAsia="Times New Roman" w:cs="Times New Roman"/>
          <w:b/>
          <w:color w:val="FF0000"/>
          <w:lang w:eastAsia="en-GB"/>
        </w:rPr>
      </w:pPr>
    </w:p>
    <w:p w:rsidR="00224289" w:rsidRDefault="00224289" w:rsidP="00224289">
      <w:pPr>
        <w:shd w:val="clear" w:color="auto" w:fill="FFFFFF"/>
        <w:jc w:val="both"/>
        <w:rPr>
          <w:rFonts w:eastAsia="Times New Roman" w:cs="Times New Roman"/>
          <w:bCs/>
          <w:lang w:eastAsia="en-GB"/>
        </w:rPr>
      </w:pPr>
      <w:r>
        <w:rPr>
          <w:b/>
          <w:i/>
          <w:noProof/>
          <w:color w:val="FF0000"/>
          <w:sz w:val="28"/>
          <w:szCs w:val="28"/>
          <w:lang w:eastAsia="en-GB"/>
        </w:rPr>
        <w:drawing>
          <wp:anchor distT="0" distB="0" distL="114300" distR="114300" simplePos="0" relativeHeight="251669504" behindDoc="0" locked="0" layoutInCell="1" allowOverlap="1" wp14:anchorId="4D12C893" wp14:editId="64A59680">
            <wp:simplePos x="0" y="0"/>
            <wp:positionH relativeFrom="column">
              <wp:posOffset>-219075</wp:posOffset>
            </wp:positionH>
            <wp:positionV relativeFrom="paragraph">
              <wp:posOffset>36830</wp:posOffset>
            </wp:positionV>
            <wp:extent cx="1562100" cy="1038225"/>
            <wp:effectExtent l="0" t="0" r="0" b="0"/>
            <wp:wrapSquare wrapText="bothSides"/>
            <wp:docPr id="3" name="Picture 3" descr="C:\Users\David\Pictures\Sept14 Bulletin\qand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vid\Pictures\Sept14 Bulletin\qandb logo.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621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Cs/>
          <w:lang w:eastAsia="en-GB"/>
        </w:rPr>
        <w:t xml:space="preserve">The Society of </w:t>
      </w:r>
      <w:r w:rsidRPr="00CC3ECB">
        <w:rPr>
          <w:rFonts w:eastAsia="Times New Roman" w:cs="Times New Roman"/>
          <w:bCs/>
          <w:lang w:eastAsia="en-GB"/>
        </w:rPr>
        <w:t>Friends</w:t>
      </w:r>
      <w:r>
        <w:rPr>
          <w:rFonts w:eastAsia="Times New Roman" w:cs="Times New Roman"/>
          <w:bCs/>
          <w:lang w:eastAsia="en-GB"/>
        </w:rPr>
        <w:t xml:space="preserve"> (Quakers)</w:t>
      </w:r>
      <w:r w:rsidRPr="00CC3ECB">
        <w:rPr>
          <w:rFonts w:eastAsia="Times New Roman" w:cs="Times New Roman"/>
          <w:bCs/>
          <w:lang w:eastAsia="en-GB"/>
        </w:rPr>
        <w:t xml:space="preserve"> </w:t>
      </w:r>
      <w:r>
        <w:rPr>
          <w:rFonts w:eastAsia="Times New Roman" w:cs="Times New Roman"/>
          <w:bCs/>
          <w:lang w:eastAsia="en-GB"/>
        </w:rPr>
        <w:t>has</w:t>
      </w:r>
      <w:r w:rsidRPr="00CC3ECB">
        <w:rPr>
          <w:rFonts w:eastAsia="Times New Roman" w:cs="Times New Roman"/>
          <w:bCs/>
          <w:lang w:eastAsia="en-GB"/>
        </w:rPr>
        <w:t xml:space="preserve"> a long tradition in the world of business</w:t>
      </w:r>
      <w:r>
        <w:rPr>
          <w:rFonts w:eastAsia="Times New Roman" w:cs="Times New Roman"/>
          <w:bCs/>
          <w:lang w:eastAsia="en-GB"/>
        </w:rPr>
        <w:t xml:space="preserve">.   In this short article, I characterise one aspect of a distinctly </w:t>
      </w:r>
      <w:r w:rsidRPr="00CC3ECB">
        <w:rPr>
          <w:rFonts w:cs="Times New Roman"/>
        </w:rPr>
        <w:t xml:space="preserve">‘Quaker way’ of </w:t>
      </w:r>
      <w:r>
        <w:rPr>
          <w:rFonts w:cs="Times New Roman"/>
        </w:rPr>
        <w:t xml:space="preserve">doing </w:t>
      </w:r>
      <w:r w:rsidRPr="00CC3ECB">
        <w:rPr>
          <w:rFonts w:cs="Times New Roman"/>
        </w:rPr>
        <w:t xml:space="preserve">business </w:t>
      </w:r>
      <w:r>
        <w:rPr>
          <w:rFonts w:cs="Times New Roman"/>
        </w:rPr>
        <w:t xml:space="preserve">by examining </w:t>
      </w:r>
      <w:r w:rsidRPr="00CC3ECB">
        <w:rPr>
          <w:rFonts w:cs="Times New Roman"/>
        </w:rPr>
        <w:t xml:space="preserve">the </w:t>
      </w:r>
      <w:r w:rsidRPr="00CC3ECB">
        <w:rPr>
          <w:rFonts w:cs="Times New Roman"/>
          <w:i/>
        </w:rPr>
        <w:t>theology</w:t>
      </w:r>
      <w:r w:rsidRPr="00CC3ECB">
        <w:rPr>
          <w:rFonts w:cs="Times New Roman"/>
        </w:rPr>
        <w:t xml:space="preserve"> and </w:t>
      </w:r>
      <w:r w:rsidRPr="00CC3ECB">
        <w:rPr>
          <w:rFonts w:cs="Times New Roman"/>
          <w:i/>
        </w:rPr>
        <w:t>process</w:t>
      </w:r>
      <w:r w:rsidRPr="00CC3ECB">
        <w:rPr>
          <w:rFonts w:cs="Times New Roman"/>
        </w:rPr>
        <w:t xml:space="preserve"> by which </w:t>
      </w:r>
      <w:r w:rsidRPr="00CC3ECB">
        <w:rPr>
          <w:rFonts w:eastAsia="Times New Roman" w:cs="Times New Roman"/>
          <w:bCs/>
          <w:lang w:eastAsia="en-GB"/>
        </w:rPr>
        <w:t xml:space="preserve">Friends conduct </w:t>
      </w:r>
      <w:r w:rsidRPr="00CC3ECB">
        <w:rPr>
          <w:rFonts w:eastAsia="Times New Roman" w:cs="Times New Roman"/>
          <w:bCs/>
          <w:i/>
          <w:lang w:eastAsia="en-GB"/>
        </w:rPr>
        <w:t>Meetings for Business</w:t>
      </w:r>
      <w:r w:rsidRPr="00CC3ECB">
        <w:rPr>
          <w:rFonts w:eastAsia="Times New Roman" w:cs="Times New Roman"/>
          <w:bCs/>
          <w:lang w:eastAsia="en-GB"/>
        </w:rPr>
        <w:t xml:space="preserve"> </w:t>
      </w:r>
      <w:r>
        <w:rPr>
          <w:rFonts w:eastAsia="Times New Roman" w:cs="Times New Roman"/>
          <w:bCs/>
          <w:lang w:eastAsia="en-GB"/>
        </w:rPr>
        <w:t>which may have p</w:t>
      </w:r>
      <w:r w:rsidRPr="00CC3ECB">
        <w:rPr>
          <w:rFonts w:eastAsia="Times New Roman" w:cs="Times New Roman"/>
          <w:bCs/>
          <w:lang w:eastAsia="en-GB"/>
        </w:rPr>
        <w:t xml:space="preserve">otential relevance as a </w:t>
      </w:r>
      <w:r>
        <w:rPr>
          <w:rFonts w:eastAsia="Times New Roman" w:cs="Times New Roman"/>
          <w:bCs/>
          <w:lang w:eastAsia="en-GB"/>
        </w:rPr>
        <w:t xml:space="preserve">collaborative </w:t>
      </w:r>
      <w:r w:rsidRPr="00CC3ECB">
        <w:rPr>
          <w:rFonts w:eastAsia="Times New Roman" w:cs="Times New Roman"/>
          <w:bCs/>
          <w:lang w:eastAsia="en-GB"/>
        </w:rPr>
        <w:t xml:space="preserve">method of decision-making in today’s increasingly complex business organisations. </w:t>
      </w:r>
    </w:p>
    <w:p w:rsidR="00224289" w:rsidRPr="00CC3ECB" w:rsidRDefault="00224289" w:rsidP="00224289">
      <w:pPr>
        <w:shd w:val="clear" w:color="auto" w:fill="FFFFFF"/>
        <w:jc w:val="both"/>
        <w:rPr>
          <w:rFonts w:eastAsia="Times New Roman" w:cs="Times New Roman"/>
          <w:bCs/>
          <w:lang w:eastAsia="en-GB"/>
        </w:rPr>
      </w:pPr>
    </w:p>
    <w:p w:rsidR="00224289" w:rsidRDefault="00224289" w:rsidP="00224289">
      <w:pPr>
        <w:autoSpaceDE w:val="0"/>
        <w:autoSpaceDN w:val="0"/>
        <w:adjustRightInd w:val="0"/>
        <w:ind w:firstLine="720"/>
        <w:jc w:val="both"/>
        <w:rPr>
          <w:rFonts w:cs="Times New Roman"/>
        </w:rPr>
      </w:pPr>
      <w:r>
        <w:rPr>
          <w:rFonts w:eastAsia="Times New Roman" w:cs="Times New Roman"/>
          <w:lang w:val="en" w:eastAsia="en-GB"/>
        </w:rPr>
        <w:t xml:space="preserve">The decision-making of Friends </w:t>
      </w:r>
      <w:r w:rsidRPr="00CC3ECB">
        <w:rPr>
          <w:rFonts w:eastAsia="Times New Roman" w:cs="Times New Roman"/>
          <w:lang w:val="en" w:eastAsia="en-GB"/>
        </w:rPr>
        <w:t>encompass</w:t>
      </w:r>
      <w:r>
        <w:rPr>
          <w:rFonts w:eastAsia="Times New Roman" w:cs="Times New Roman"/>
          <w:lang w:val="en" w:eastAsia="en-GB"/>
        </w:rPr>
        <w:t>es</w:t>
      </w:r>
      <w:r w:rsidRPr="00CC3ECB">
        <w:rPr>
          <w:rFonts w:eastAsia="Times New Roman" w:cs="Times New Roman"/>
          <w:lang w:val="en" w:eastAsia="en-GB"/>
        </w:rPr>
        <w:t xml:space="preserve"> two broad dimensions: (1) </w:t>
      </w:r>
      <w:r w:rsidRPr="00654357">
        <w:rPr>
          <w:rFonts w:cs="Times New Roman"/>
          <w:i/>
        </w:rPr>
        <w:t>a spiritual dimension</w:t>
      </w:r>
      <w:r w:rsidRPr="00CC3ECB">
        <w:rPr>
          <w:rFonts w:cs="Times New Roman"/>
        </w:rPr>
        <w:t xml:space="preserve"> described within the theology of early Friends, and (2) </w:t>
      </w:r>
      <w:r w:rsidRPr="00654357">
        <w:rPr>
          <w:rFonts w:cs="Times New Roman"/>
        </w:rPr>
        <w:t>a decision-making</w:t>
      </w:r>
      <w:r w:rsidRPr="00CC3ECB">
        <w:rPr>
          <w:rFonts w:cs="Times New Roman"/>
        </w:rPr>
        <w:t xml:space="preserve"> </w:t>
      </w:r>
      <w:r w:rsidRPr="00801194">
        <w:rPr>
          <w:rFonts w:cs="Times New Roman"/>
          <w:i/>
        </w:rPr>
        <w:t>process,</w:t>
      </w:r>
      <w:r w:rsidRPr="00CC3ECB">
        <w:rPr>
          <w:rFonts w:cs="Times New Roman"/>
        </w:rPr>
        <w:t xml:space="preserve"> tried, tested and refined by Friends for over 350 years</w:t>
      </w:r>
      <w:r>
        <w:rPr>
          <w:rFonts w:cs="Times New Roman"/>
        </w:rPr>
        <w:t xml:space="preserve">.   </w:t>
      </w:r>
    </w:p>
    <w:p w:rsidR="00224289" w:rsidRDefault="00224289" w:rsidP="00224289">
      <w:pPr>
        <w:autoSpaceDE w:val="0"/>
        <w:autoSpaceDN w:val="0"/>
        <w:adjustRightInd w:val="0"/>
        <w:ind w:firstLine="720"/>
        <w:jc w:val="both"/>
        <w:rPr>
          <w:rFonts w:cs="Times New Roman"/>
        </w:rPr>
      </w:pPr>
    </w:p>
    <w:p w:rsidR="00224289" w:rsidRDefault="00224289" w:rsidP="00224289">
      <w:pPr>
        <w:autoSpaceDE w:val="0"/>
        <w:autoSpaceDN w:val="0"/>
        <w:adjustRightInd w:val="0"/>
        <w:ind w:firstLine="720"/>
        <w:jc w:val="both"/>
        <w:rPr>
          <w:rFonts w:cs="Times New Roman"/>
        </w:rPr>
      </w:pPr>
      <w:r w:rsidRPr="004B70B9">
        <w:rPr>
          <w:rFonts w:eastAsia="Times New Roman" w:cs="Times New Roman"/>
          <w:b/>
          <w:i/>
          <w:lang w:eastAsia="en-GB"/>
        </w:rPr>
        <w:t>The spiritual dimension</w:t>
      </w:r>
      <w:r w:rsidRPr="00CC3ECB">
        <w:rPr>
          <w:rFonts w:eastAsia="Times New Roman" w:cs="Times New Roman"/>
          <w:lang w:eastAsia="en-GB"/>
        </w:rPr>
        <w:t xml:space="preserve"> </w:t>
      </w:r>
      <w:r>
        <w:rPr>
          <w:rFonts w:eastAsia="Times New Roman" w:cs="Times New Roman"/>
          <w:lang w:eastAsia="en-GB"/>
        </w:rPr>
        <w:t>r</w:t>
      </w:r>
      <w:r w:rsidRPr="00CC3ECB">
        <w:rPr>
          <w:rFonts w:eastAsia="Times New Roman" w:cs="Times New Roman"/>
          <w:lang w:eastAsia="en-GB"/>
        </w:rPr>
        <w:t>equires Friends to turn their attention to the Spirit as the source and authority in decision-making, relegating the role of human authority.</w:t>
      </w:r>
      <w:r>
        <w:rPr>
          <w:rFonts w:eastAsia="Times New Roman" w:cs="Times New Roman"/>
          <w:lang w:eastAsia="en-GB"/>
        </w:rPr>
        <w:t xml:space="preserve">  </w:t>
      </w:r>
      <w:r w:rsidRPr="00CC3ECB">
        <w:rPr>
          <w:rFonts w:eastAsia="Times New Roman" w:cs="Times New Roman"/>
          <w:lang w:eastAsia="en-GB"/>
        </w:rPr>
        <w:t xml:space="preserve"> </w:t>
      </w:r>
      <w:r w:rsidRPr="00CC3ECB">
        <w:rPr>
          <w:rFonts w:eastAsia="Times New Roman" w:cs="Times New Roman"/>
          <w:lang w:val="en" w:eastAsia="en-GB"/>
        </w:rPr>
        <w:t xml:space="preserve">Friends understand that anyone </w:t>
      </w:r>
      <w:r>
        <w:rPr>
          <w:rFonts w:eastAsia="Times New Roman" w:cs="Times New Roman"/>
          <w:lang w:val="en" w:eastAsia="en-GB"/>
        </w:rPr>
        <w:t xml:space="preserve">present in the Meeting </w:t>
      </w:r>
      <w:r w:rsidRPr="00CC3ECB">
        <w:rPr>
          <w:rFonts w:eastAsia="Times New Roman" w:cs="Times New Roman"/>
          <w:lang w:val="en" w:eastAsia="en-GB"/>
        </w:rPr>
        <w:t>may experience ‘leadings’ of the Spirit</w:t>
      </w:r>
      <w:r>
        <w:rPr>
          <w:rFonts w:eastAsia="Times New Roman" w:cs="Times New Roman"/>
          <w:lang w:val="en" w:eastAsia="en-GB"/>
        </w:rPr>
        <w:t>,</w:t>
      </w:r>
      <w:r w:rsidRPr="00CC3ECB">
        <w:rPr>
          <w:rFonts w:eastAsia="Times New Roman" w:cs="Times New Roman"/>
          <w:lang w:val="en" w:eastAsia="en-GB"/>
        </w:rPr>
        <w:t xml:space="preserve"> and this has an important effect on the way that Friends make decisions together in </w:t>
      </w:r>
      <w:r w:rsidRPr="004B70B9">
        <w:rPr>
          <w:rFonts w:eastAsia="Times New Roman" w:cs="Times New Roman"/>
          <w:b/>
          <w:i/>
          <w:lang w:val="en" w:eastAsia="en-GB"/>
        </w:rPr>
        <w:t>a process of</w:t>
      </w:r>
      <w:r w:rsidRPr="004B70B9">
        <w:rPr>
          <w:rFonts w:eastAsia="Times New Roman" w:cs="Times New Roman"/>
          <w:b/>
          <w:lang w:val="en" w:eastAsia="en-GB"/>
        </w:rPr>
        <w:t xml:space="preserve"> </w:t>
      </w:r>
      <w:r w:rsidRPr="004B70B9">
        <w:rPr>
          <w:rFonts w:eastAsia="Times New Roman" w:cs="Times New Roman"/>
          <w:b/>
          <w:i/>
          <w:lang w:val="en" w:eastAsia="en-GB"/>
        </w:rPr>
        <w:t>‘corporate discernment’</w:t>
      </w:r>
      <w:r w:rsidRPr="00CC3ECB">
        <w:rPr>
          <w:rFonts w:eastAsia="Times New Roman" w:cs="Times New Roman"/>
          <w:lang w:val="en" w:eastAsia="en-GB"/>
        </w:rPr>
        <w:t>.</w:t>
      </w:r>
      <w:r>
        <w:rPr>
          <w:rFonts w:eastAsia="Times New Roman" w:cs="Times New Roman"/>
          <w:lang w:val="en" w:eastAsia="en-GB"/>
        </w:rPr>
        <w:t xml:space="preserve">  </w:t>
      </w:r>
      <w:r w:rsidRPr="00CC3ECB">
        <w:rPr>
          <w:rFonts w:eastAsia="Times New Roman" w:cs="Times New Roman"/>
          <w:lang w:val="en" w:eastAsia="en-GB"/>
        </w:rPr>
        <w:t xml:space="preserve"> </w:t>
      </w:r>
      <w:r w:rsidRPr="00CC3ECB">
        <w:rPr>
          <w:rFonts w:cs="Times New Roman"/>
        </w:rPr>
        <w:t>As everyone has an unmediated access to the Spirit, then it follows that every participant has the potential to contribute to the process</w:t>
      </w:r>
      <w:r>
        <w:rPr>
          <w:rFonts w:cs="Times New Roman"/>
        </w:rPr>
        <w:t>.   B</w:t>
      </w:r>
      <w:r w:rsidRPr="00CC3ECB">
        <w:rPr>
          <w:rFonts w:cs="Times New Roman"/>
        </w:rPr>
        <w:t>y extension, every person present has the responsibility of waiting and listening to what the Spirit may say t</w:t>
      </w:r>
      <w:r w:rsidRPr="00CC3ECB">
        <w:rPr>
          <w:rFonts w:cs="Times New Roman"/>
          <w:iCs/>
        </w:rPr>
        <w:t>hrough him or</w:t>
      </w:r>
      <w:r w:rsidRPr="00CC3ECB">
        <w:rPr>
          <w:rFonts w:cs="Times New Roman"/>
          <w:i/>
          <w:iCs/>
        </w:rPr>
        <w:t xml:space="preserve"> </w:t>
      </w:r>
      <w:r w:rsidRPr="00CC3ECB">
        <w:rPr>
          <w:rFonts w:cs="Times New Roman"/>
        </w:rPr>
        <w:t>her as part of the proceedings.</w:t>
      </w:r>
      <w:r>
        <w:rPr>
          <w:rFonts w:cs="Times New Roman"/>
        </w:rPr>
        <w:t xml:space="preserve">  </w:t>
      </w:r>
      <w:r w:rsidRPr="00CC3ECB">
        <w:rPr>
          <w:rFonts w:cs="Times New Roman"/>
        </w:rPr>
        <w:t xml:space="preserve"> </w:t>
      </w:r>
      <w:r w:rsidRPr="00CC3ECB">
        <w:rPr>
          <w:rFonts w:eastAsia="Times New Roman" w:cs="Times New Roman"/>
          <w:lang w:eastAsia="en-GB"/>
        </w:rPr>
        <w:t>The process of corporate d</w:t>
      </w:r>
      <w:r w:rsidRPr="00CC3ECB">
        <w:rPr>
          <w:rFonts w:cs="Times New Roman"/>
        </w:rPr>
        <w:t xml:space="preserve">iscernment, therefore, has a theological dimension that </w:t>
      </w:r>
      <w:r>
        <w:rPr>
          <w:rFonts w:cs="Times New Roman"/>
        </w:rPr>
        <w:t>fosters c</w:t>
      </w:r>
      <w:r w:rsidRPr="00CC3ECB">
        <w:rPr>
          <w:rFonts w:cs="Times New Roman"/>
        </w:rPr>
        <w:t>oopera</w:t>
      </w:r>
      <w:r>
        <w:rPr>
          <w:rFonts w:cs="Times New Roman"/>
        </w:rPr>
        <w:t xml:space="preserve">tion </w:t>
      </w:r>
      <w:r w:rsidRPr="00CC3ECB">
        <w:rPr>
          <w:rFonts w:cs="Times New Roman"/>
        </w:rPr>
        <w:t xml:space="preserve">in contrast to the competitive and confrontational forms of decision-making widely used in corporate board rooms. </w:t>
      </w:r>
    </w:p>
    <w:p w:rsidR="00224289" w:rsidRPr="007D11A6" w:rsidRDefault="00224289" w:rsidP="00224289">
      <w:pPr>
        <w:autoSpaceDE w:val="0"/>
        <w:autoSpaceDN w:val="0"/>
        <w:adjustRightInd w:val="0"/>
        <w:jc w:val="both"/>
        <w:rPr>
          <w:rFonts w:cs="Times New Roman"/>
          <w:sz w:val="16"/>
          <w:szCs w:val="16"/>
        </w:rPr>
      </w:pPr>
    </w:p>
    <w:p w:rsidR="00224289" w:rsidRDefault="00224289" w:rsidP="00224289">
      <w:pPr>
        <w:autoSpaceDE w:val="0"/>
        <w:autoSpaceDN w:val="0"/>
        <w:adjustRightInd w:val="0"/>
        <w:ind w:firstLine="720"/>
        <w:jc w:val="both"/>
        <w:rPr>
          <w:rFonts w:eastAsia="Times New Roman" w:cs="Times New Roman"/>
          <w:lang w:eastAsia="en-GB"/>
        </w:rPr>
      </w:pPr>
      <w:r w:rsidRPr="00655A92">
        <w:rPr>
          <w:rFonts w:eastAsia="Times New Roman" w:cs="Times New Roman"/>
          <w:b/>
          <w:i/>
          <w:lang w:eastAsia="en-GB"/>
        </w:rPr>
        <w:t>The use of silence</w:t>
      </w:r>
      <w:r>
        <w:rPr>
          <w:rFonts w:eastAsia="Times New Roman" w:cs="Times New Roman"/>
          <w:lang w:eastAsia="en-GB"/>
        </w:rPr>
        <w:t xml:space="preserve"> </w:t>
      </w:r>
      <w:r w:rsidRPr="00CC3ECB">
        <w:rPr>
          <w:rFonts w:eastAsia="Times New Roman" w:cs="Times New Roman"/>
          <w:lang w:eastAsia="en-GB"/>
        </w:rPr>
        <w:t xml:space="preserve">is an important characteristic </w:t>
      </w:r>
      <w:r>
        <w:rPr>
          <w:rFonts w:eastAsia="Times New Roman" w:cs="Times New Roman"/>
          <w:lang w:eastAsia="en-GB"/>
        </w:rPr>
        <w:t xml:space="preserve">of the process.   </w:t>
      </w:r>
      <w:r w:rsidRPr="00CC3ECB">
        <w:rPr>
          <w:rFonts w:eastAsia="Times New Roman" w:cs="Times New Roman"/>
          <w:lang w:eastAsia="en-GB"/>
        </w:rPr>
        <w:t>Meetings begin and end with periods of silence</w:t>
      </w:r>
      <w:r>
        <w:rPr>
          <w:rFonts w:eastAsia="Times New Roman" w:cs="Times New Roman"/>
          <w:lang w:eastAsia="en-GB"/>
        </w:rPr>
        <w:t xml:space="preserve">, allowing </w:t>
      </w:r>
      <w:r w:rsidRPr="00CC3ECB">
        <w:rPr>
          <w:rFonts w:eastAsia="Times New Roman" w:cs="Times New Roman"/>
          <w:lang w:eastAsia="en-GB"/>
        </w:rPr>
        <w:t>those present to open their hearts and minds to God’s guidance, rather than to focus on individual or selfish wishes</w:t>
      </w:r>
      <w:r>
        <w:rPr>
          <w:rFonts w:eastAsia="Times New Roman" w:cs="Times New Roman"/>
          <w:lang w:eastAsia="en-GB"/>
        </w:rPr>
        <w:t xml:space="preserve">.   </w:t>
      </w:r>
      <w:r w:rsidRPr="00CC3ECB">
        <w:rPr>
          <w:rFonts w:eastAsia="Times New Roman" w:cs="Times New Roman"/>
          <w:lang w:eastAsia="en-GB"/>
        </w:rPr>
        <w:t xml:space="preserve">In addition, silence can also be used </w:t>
      </w:r>
      <w:r w:rsidRPr="00D55298">
        <w:rPr>
          <w:rFonts w:eastAsia="Times New Roman" w:cs="Times New Roman"/>
          <w:i/>
          <w:lang w:eastAsia="en-GB"/>
        </w:rPr>
        <w:t>during</w:t>
      </w:r>
      <w:r w:rsidRPr="00CC3ECB">
        <w:rPr>
          <w:rFonts w:eastAsia="Times New Roman" w:cs="Times New Roman"/>
          <w:lang w:eastAsia="en-GB"/>
        </w:rPr>
        <w:t xml:space="preserve"> the proceedings</w:t>
      </w:r>
      <w:r>
        <w:rPr>
          <w:rFonts w:eastAsia="Times New Roman" w:cs="Times New Roman"/>
          <w:lang w:eastAsia="en-GB"/>
        </w:rPr>
        <w:t xml:space="preserve">.   </w:t>
      </w:r>
      <w:r w:rsidRPr="00CC3ECB">
        <w:rPr>
          <w:rFonts w:eastAsia="Times New Roman" w:cs="Times New Roman"/>
          <w:lang w:eastAsia="en-GB"/>
        </w:rPr>
        <w:t xml:space="preserve">For example, short periods of silence between contributions </w:t>
      </w:r>
      <w:r w:rsidRPr="00CC3ECB">
        <w:rPr>
          <w:rFonts w:cs="Times New Roman"/>
        </w:rPr>
        <w:t>give time for those present to reflect on their meaning</w:t>
      </w:r>
      <w:r>
        <w:rPr>
          <w:rFonts w:cs="Times New Roman"/>
        </w:rPr>
        <w:t xml:space="preserve">.   </w:t>
      </w:r>
      <w:r w:rsidRPr="00CC3ECB">
        <w:rPr>
          <w:rFonts w:eastAsia="Times New Roman" w:cs="Times New Roman"/>
          <w:lang w:val="en" w:eastAsia="en-GB"/>
        </w:rPr>
        <w:t xml:space="preserve">Second, short periods of silence may </w:t>
      </w:r>
      <w:r w:rsidRPr="00CC3ECB">
        <w:rPr>
          <w:rFonts w:cs="Times New Roman"/>
        </w:rPr>
        <w:t>also reduce the risk of a</w:t>
      </w:r>
      <w:r>
        <w:rPr>
          <w:rFonts w:cs="Times New Roman"/>
        </w:rPr>
        <w:t xml:space="preserve">n </w:t>
      </w:r>
      <w:r w:rsidRPr="00CC3ECB">
        <w:rPr>
          <w:rFonts w:cs="Times New Roman"/>
        </w:rPr>
        <w:t>ego-based debate.</w:t>
      </w:r>
      <w:r>
        <w:rPr>
          <w:rFonts w:cs="Times New Roman"/>
        </w:rPr>
        <w:t xml:space="preserve">  </w:t>
      </w:r>
      <w:r w:rsidRPr="00CC3ECB">
        <w:rPr>
          <w:rFonts w:cs="Times New Roman"/>
        </w:rPr>
        <w:t xml:space="preserve"> Third, </w:t>
      </w:r>
      <w:r>
        <w:rPr>
          <w:rFonts w:cs="Times New Roman"/>
        </w:rPr>
        <w:t>t</w:t>
      </w:r>
      <w:r w:rsidRPr="00CC3ECB">
        <w:rPr>
          <w:rFonts w:cs="Times New Roman"/>
        </w:rPr>
        <w:t xml:space="preserve">he Clerk may request a period of silent reflection to help re-focus the Meeting </w:t>
      </w:r>
      <w:r>
        <w:rPr>
          <w:rFonts w:cs="Times New Roman"/>
        </w:rPr>
        <w:t xml:space="preserve">and </w:t>
      </w:r>
      <w:r w:rsidRPr="00CC3ECB">
        <w:rPr>
          <w:rFonts w:eastAsia="Times New Roman" w:cs="Times New Roman"/>
          <w:lang w:eastAsia="en-GB"/>
        </w:rPr>
        <w:t>discern</w:t>
      </w:r>
      <w:r>
        <w:rPr>
          <w:rFonts w:eastAsia="Times New Roman" w:cs="Times New Roman"/>
          <w:lang w:eastAsia="en-GB"/>
        </w:rPr>
        <w:t xml:space="preserve"> a </w:t>
      </w:r>
      <w:r w:rsidRPr="00CC3ECB">
        <w:rPr>
          <w:rFonts w:eastAsia="Times New Roman" w:cs="Times New Roman"/>
          <w:lang w:eastAsia="en-GB"/>
        </w:rPr>
        <w:t xml:space="preserve">way forward. Thus, silence can have a calming effect on those present. </w:t>
      </w:r>
    </w:p>
    <w:p w:rsidR="00224289" w:rsidRPr="007D11A6" w:rsidRDefault="00224289" w:rsidP="00224289">
      <w:pPr>
        <w:autoSpaceDE w:val="0"/>
        <w:autoSpaceDN w:val="0"/>
        <w:adjustRightInd w:val="0"/>
        <w:ind w:firstLine="720"/>
        <w:jc w:val="both"/>
        <w:rPr>
          <w:rFonts w:eastAsia="Times New Roman" w:cs="Times New Roman"/>
          <w:strike/>
          <w:sz w:val="16"/>
          <w:szCs w:val="16"/>
          <w:lang w:eastAsia="en-GB"/>
        </w:rPr>
      </w:pPr>
    </w:p>
    <w:p w:rsidR="00224289" w:rsidRDefault="00224289" w:rsidP="00224289">
      <w:pPr>
        <w:autoSpaceDE w:val="0"/>
        <w:autoSpaceDN w:val="0"/>
        <w:adjustRightInd w:val="0"/>
        <w:ind w:firstLine="720"/>
        <w:jc w:val="both"/>
        <w:rPr>
          <w:rFonts w:eastAsia="Times New Roman" w:cs="Times New Roman"/>
          <w:lang w:eastAsia="en-GB"/>
        </w:rPr>
      </w:pPr>
      <w:r w:rsidRPr="00CC3ECB">
        <w:rPr>
          <w:rFonts w:eastAsia="Times New Roman" w:cs="Times New Roman"/>
          <w:lang w:eastAsia="en-GB"/>
        </w:rPr>
        <w:t xml:space="preserve">Through the process of corporate discernment, the primary objective is to reach </w:t>
      </w:r>
      <w:r w:rsidRPr="00655A92">
        <w:rPr>
          <w:rFonts w:eastAsia="Times New Roman" w:cs="Times New Roman"/>
          <w:b/>
          <w:i/>
          <w:lang w:eastAsia="en-GB"/>
        </w:rPr>
        <w:t>unity</w:t>
      </w:r>
      <w:r>
        <w:rPr>
          <w:rFonts w:eastAsia="Times New Roman" w:cs="Times New Roman"/>
          <w:i/>
          <w:lang w:eastAsia="en-GB"/>
        </w:rPr>
        <w:t xml:space="preserve">. </w:t>
      </w:r>
      <w:r w:rsidRPr="00CC3ECB">
        <w:rPr>
          <w:rFonts w:eastAsia="Times New Roman" w:cs="Times New Roman"/>
          <w:lang w:eastAsia="en-GB"/>
        </w:rPr>
        <w:t xml:space="preserve">As a collective process, decision-making via resolutions or the casting of votes is </w:t>
      </w:r>
      <w:r>
        <w:rPr>
          <w:rFonts w:eastAsia="Times New Roman" w:cs="Times New Roman"/>
          <w:lang w:eastAsia="en-GB"/>
        </w:rPr>
        <w:t xml:space="preserve">shunned.   </w:t>
      </w:r>
      <w:r w:rsidRPr="00CC3ECB">
        <w:rPr>
          <w:rFonts w:eastAsia="Times New Roman" w:cs="Times New Roman"/>
          <w:lang w:eastAsia="en-GB"/>
        </w:rPr>
        <w:t xml:space="preserve">In contrast, Meetings aim to arrive at a </w:t>
      </w:r>
      <w:r w:rsidRPr="00655A92">
        <w:rPr>
          <w:rFonts w:eastAsia="Times New Roman" w:cs="Times New Roman"/>
          <w:b/>
          <w:i/>
          <w:lang w:eastAsia="en-GB"/>
        </w:rPr>
        <w:t>sense of the meeting</w:t>
      </w:r>
      <w:r w:rsidRPr="00CC3ECB">
        <w:rPr>
          <w:rFonts w:eastAsia="Times New Roman" w:cs="Times New Roman"/>
          <w:lang w:eastAsia="en-GB"/>
        </w:rPr>
        <w:t>.</w:t>
      </w:r>
      <w:r>
        <w:rPr>
          <w:rFonts w:eastAsia="Times New Roman" w:cs="Times New Roman"/>
          <w:lang w:eastAsia="en-GB"/>
        </w:rPr>
        <w:t xml:space="preserve">  </w:t>
      </w:r>
      <w:r w:rsidRPr="00CC3ECB">
        <w:rPr>
          <w:rFonts w:eastAsia="Times New Roman" w:cs="Times New Roman"/>
          <w:lang w:eastAsia="en-GB"/>
        </w:rPr>
        <w:t xml:space="preserve"> </w:t>
      </w:r>
      <w:r w:rsidRPr="00CC3ECB">
        <w:rPr>
          <w:rFonts w:cs="Times New Roman"/>
        </w:rPr>
        <w:t>However, is unity the same as consensus?</w:t>
      </w:r>
      <w:r>
        <w:rPr>
          <w:rFonts w:cs="Times New Roman"/>
        </w:rPr>
        <w:t xml:space="preserve">  </w:t>
      </w:r>
      <w:r w:rsidRPr="00CC3ECB">
        <w:rPr>
          <w:rFonts w:cs="Times New Roman"/>
        </w:rPr>
        <w:t xml:space="preserve"> </w:t>
      </w:r>
      <w:r w:rsidRPr="00CC3ECB">
        <w:rPr>
          <w:rFonts w:eastAsia="Times New Roman" w:cs="Times New Roman"/>
          <w:lang w:eastAsia="en-GB"/>
        </w:rPr>
        <w:t xml:space="preserve">Friends often insist that consensus is based on a notion of human reason and authority, and commonly understood as requiring mutual compromise between human beings; the decision taken must be agreeable to all present, or </w:t>
      </w:r>
      <w:r>
        <w:rPr>
          <w:rFonts w:eastAsia="Times New Roman" w:cs="Times New Roman"/>
          <w:lang w:eastAsia="en-GB"/>
        </w:rPr>
        <w:t xml:space="preserve">at least objectionable to none.   </w:t>
      </w:r>
      <w:r w:rsidRPr="00CC3ECB">
        <w:rPr>
          <w:rFonts w:eastAsia="Times New Roman" w:cs="Times New Roman"/>
          <w:lang w:eastAsia="en-GB"/>
        </w:rPr>
        <w:t xml:space="preserve">In contrast, unity and a ‘sense of the meeting’ is based on a spiritual and corporate discernment of God’s will. </w:t>
      </w:r>
    </w:p>
    <w:p w:rsidR="00224289" w:rsidRPr="007D11A6" w:rsidRDefault="00224289" w:rsidP="00224289">
      <w:pPr>
        <w:autoSpaceDE w:val="0"/>
        <w:autoSpaceDN w:val="0"/>
        <w:adjustRightInd w:val="0"/>
        <w:jc w:val="both"/>
        <w:rPr>
          <w:rFonts w:eastAsia="Times New Roman" w:cs="Times New Roman"/>
          <w:sz w:val="16"/>
          <w:szCs w:val="16"/>
          <w:lang w:eastAsia="en-GB"/>
        </w:rPr>
      </w:pPr>
    </w:p>
    <w:p w:rsidR="00224289" w:rsidRDefault="00224289" w:rsidP="00224289">
      <w:pPr>
        <w:autoSpaceDE w:val="0"/>
        <w:autoSpaceDN w:val="0"/>
        <w:adjustRightInd w:val="0"/>
        <w:ind w:firstLine="720"/>
        <w:jc w:val="both"/>
        <w:rPr>
          <w:rFonts w:cs="Times New Roman"/>
        </w:rPr>
      </w:pPr>
      <w:r>
        <w:rPr>
          <w:rFonts w:eastAsia="Times New Roman" w:cs="Times New Roman"/>
          <w:lang w:eastAsia="en-GB"/>
        </w:rPr>
        <w:t>C</w:t>
      </w:r>
      <w:r w:rsidRPr="00D55298">
        <w:rPr>
          <w:rFonts w:eastAsia="Times New Roman" w:cs="Times New Roman"/>
          <w:lang w:eastAsia="en-GB"/>
        </w:rPr>
        <w:t>orporate discernment subordinate</w:t>
      </w:r>
      <w:r>
        <w:rPr>
          <w:rFonts w:eastAsia="Times New Roman" w:cs="Times New Roman"/>
          <w:lang w:eastAsia="en-GB"/>
        </w:rPr>
        <w:t>s</w:t>
      </w:r>
      <w:r w:rsidRPr="00D55298">
        <w:rPr>
          <w:rFonts w:eastAsia="Times New Roman" w:cs="Times New Roman"/>
          <w:lang w:eastAsia="en-GB"/>
        </w:rPr>
        <w:t xml:space="preserve"> human authority</w:t>
      </w:r>
      <w:r>
        <w:rPr>
          <w:rFonts w:eastAsia="Times New Roman" w:cs="Times New Roman"/>
          <w:lang w:eastAsia="en-GB"/>
        </w:rPr>
        <w:t xml:space="preserve">.   </w:t>
      </w:r>
      <w:r w:rsidRPr="00D55298">
        <w:rPr>
          <w:rFonts w:eastAsia="Times New Roman" w:cs="Times New Roman"/>
          <w:lang w:eastAsia="en-GB"/>
        </w:rPr>
        <w:t>Those nominated who moderate and ‘clerk’ the Meeting are seen as facilitators of the corporate discernment process.</w:t>
      </w:r>
      <w:r>
        <w:rPr>
          <w:rFonts w:eastAsia="Times New Roman" w:cs="Times New Roman"/>
          <w:lang w:eastAsia="en-GB"/>
        </w:rPr>
        <w:t xml:space="preserve">  </w:t>
      </w:r>
      <w:r w:rsidRPr="00D55298">
        <w:rPr>
          <w:rFonts w:eastAsia="Times New Roman" w:cs="Times New Roman"/>
          <w:lang w:eastAsia="en-GB"/>
        </w:rPr>
        <w:t xml:space="preserve"> Often, contemporary business meetings tend to be structured around a Chairperson who manages the meeting and a </w:t>
      </w:r>
      <w:r>
        <w:rPr>
          <w:rFonts w:eastAsia="Times New Roman" w:cs="Times New Roman"/>
          <w:lang w:eastAsia="en-GB"/>
        </w:rPr>
        <w:t>S</w:t>
      </w:r>
      <w:r w:rsidRPr="00D55298">
        <w:rPr>
          <w:rFonts w:eastAsia="Times New Roman" w:cs="Times New Roman"/>
          <w:lang w:eastAsia="en-GB"/>
        </w:rPr>
        <w:t xml:space="preserve">ecretary who produces minutes at some future point </w:t>
      </w:r>
      <w:r w:rsidRPr="00D55298">
        <w:rPr>
          <w:rFonts w:eastAsia="Times New Roman" w:cs="Times New Roman"/>
          <w:i/>
          <w:lang w:eastAsia="en-GB"/>
        </w:rPr>
        <w:t>after</w:t>
      </w:r>
      <w:r w:rsidRPr="00D55298">
        <w:rPr>
          <w:rFonts w:eastAsia="Times New Roman" w:cs="Times New Roman"/>
          <w:lang w:eastAsia="en-GB"/>
        </w:rPr>
        <w:t xml:space="preserve"> the meeting.</w:t>
      </w:r>
      <w:r>
        <w:rPr>
          <w:rFonts w:eastAsia="Times New Roman" w:cs="Times New Roman"/>
          <w:lang w:eastAsia="en-GB"/>
        </w:rPr>
        <w:t xml:space="preserve">  </w:t>
      </w:r>
      <w:r w:rsidRPr="00D55298">
        <w:rPr>
          <w:rFonts w:eastAsia="Times New Roman" w:cs="Times New Roman"/>
          <w:lang w:eastAsia="en-GB"/>
        </w:rPr>
        <w:t xml:space="preserve"> </w:t>
      </w:r>
      <w:r w:rsidRPr="00D55298">
        <w:rPr>
          <w:rFonts w:cs="Times New Roman"/>
        </w:rPr>
        <w:t>In contrast,</w:t>
      </w:r>
      <w:r>
        <w:rPr>
          <w:rFonts w:cs="Times New Roman"/>
        </w:rPr>
        <w:t xml:space="preserve"> Friends </w:t>
      </w:r>
      <w:r w:rsidRPr="00D55298">
        <w:rPr>
          <w:rFonts w:cs="Times New Roman"/>
        </w:rPr>
        <w:t>combine</w:t>
      </w:r>
      <w:r>
        <w:rPr>
          <w:rFonts w:cs="Times New Roman"/>
        </w:rPr>
        <w:t xml:space="preserve"> these functions </w:t>
      </w:r>
      <w:r w:rsidRPr="00D55298">
        <w:rPr>
          <w:rFonts w:cs="Times New Roman"/>
        </w:rPr>
        <w:t xml:space="preserve">into </w:t>
      </w:r>
      <w:r w:rsidRPr="00190A0A">
        <w:rPr>
          <w:rFonts w:cs="Times New Roman"/>
          <w:b/>
          <w:i/>
        </w:rPr>
        <w:t>the role of a Clerk</w:t>
      </w:r>
      <w:r w:rsidRPr="00D55298">
        <w:rPr>
          <w:rFonts w:cs="Times New Roman"/>
        </w:rPr>
        <w:t xml:space="preserve"> </w:t>
      </w:r>
      <w:r w:rsidRPr="00142CA8">
        <w:rPr>
          <w:rFonts w:cs="Times New Roman"/>
        </w:rPr>
        <w:t>who both guide</w:t>
      </w:r>
      <w:r>
        <w:rPr>
          <w:rFonts w:cs="Times New Roman"/>
        </w:rPr>
        <w:t>s</w:t>
      </w:r>
      <w:r w:rsidRPr="00142CA8">
        <w:rPr>
          <w:rFonts w:cs="Times New Roman"/>
        </w:rPr>
        <w:t xml:space="preserve"> the Meeting and produce</w:t>
      </w:r>
      <w:r>
        <w:rPr>
          <w:rFonts w:cs="Times New Roman"/>
        </w:rPr>
        <w:t>s</w:t>
      </w:r>
      <w:r w:rsidRPr="00142CA8">
        <w:rPr>
          <w:rFonts w:cs="Times New Roman"/>
        </w:rPr>
        <w:t xml:space="preserve"> minutes in </w:t>
      </w:r>
      <w:r>
        <w:rPr>
          <w:rFonts w:cs="Times New Roman"/>
        </w:rPr>
        <w:t xml:space="preserve">real-time.   </w:t>
      </w:r>
    </w:p>
    <w:p w:rsidR="00224289" w:rsidRDefault="00224289" w:rsidP="00224289">
      <w:pPr>
        <w:autoSpaceDE w:val="0"/>
        <w:autoSpaceDN w:val="0"/>
        <w:adjustRightInd w:val="0"/>
        <w:ind w:firstLine="720"/>
        <w:jc w:val="both"/>
        <w:rPr>
          <w:rFonts w:cs="Times New Roman"/>
        </w:rPr>
      </w:pPr>
    </w:p>
    <w:p w:rsidR="00224289" w:rsidRDefault="00224289" w:rsidP="00224289">
      <w:pPr>
        <w:autoSpaceDE w:val="0"/>
        <w:autoSpaceDN w:val="0"/>
        <w:adjustRightInd w:val="0"/>
        <w:ind w:firstLine="720"/>
        <w:jc w:val="both"/>
        <w:rPr>
          <w:rFonts w:cs="Times New Roman"/>
        </w:rPr>
      </w:pPr>
      <w:r>
        <w:rPr>
          <w:rFonts w:cs="Times New Roman"/>
        </w:rPr>
        <w:t>T</w:t>
      </w:r>
      <w:r w:rsidRPr="00142CA8">
        <w:rPr>
          <w:rFonts w:eastAsia="Times New Roman" w:cs="Times New Roman"/>
          <w:lang w:eastAsia="en-GB"/>
        </w:rPr>
        <w:t>he Clerk is not there to ‘lead’</w:t>
      </w:r>
      <w:r>
        <w:rPr>
          <w:rFonts w:eastAsia="Times New Roman" w:cs="Times New Roman"/>
          <w:lang w:eastAsia="en-GB"/>
        </w:rPr>
        <w:t>.   P</w:t>
      </w:r>
      <w:r w:rsidRPr="00142CA8">
        <w:rPr>
          <w:rFonts w:cs="Times New Roman"/>
        </w:rPr>
        <w:t>erhaps the Clerk’s role is one of stewardship, rather than leadership</w:t>
      </w:r>
      <w:r>
        <w:rPr>
          <w:rFonts w:cs="Times New Roman"/>
        </w:rPr>
        <w:t>,</w:t>
      </w:r>
      <w:r w:rsidRPr="00142CA8">
        <w:rPr>
          <w:rFonts w:cs="Times New Roman"/>
        </w:rPr>
        <w:t xml:space="preserve"> as leadership is seen as provided by the </w:t>
      </w:r>
      <w:r>
        <w:rPr>
          <w:rFonts w:cs="Times New Roman"/>
        </w:rPr>
        <w:t>S</w:t>
      </w:r>
      <w:r w:rsidRPr="00142CA8">
        <w:rPr>
          <w:rFonts w:cs="Times New Roman"/>
        </w:rPr>
        <w:t>pirit</w:t>
      </w:r>
      <w:r>
        <w:rPr>
          <w:rFonts w:cs="Times New Roman"/>
        </w:rPr>
        <w:t xml:space="preserve">.   </w:t>
      </w:r>
      <w:r w:rsidRPr="00C86AD1">
        <w:rPr>
          <w:rFonts w:eastAsia="Times New Roman" w:cs="Times New Roman"/>
          <w:lang w:eastAsia="en-GB"/>
        </w:rPr>
        <w:t xml:space="preserve">Unlike contemporary business meetings, the Clerk makes sure the Meeting understands what is being approved </w:t>
      </w:r>
      <w:r w:rsidRPr="00C86AD1">
        <w:rPr>
          <w:rFonts w:eastAsia="Times New Roman" w:cs="Times New Roman"/>
          <w:i/>
          <w:lang w:eastAsia="en-GB"/>
        </w:rPr>
        <w:t>at the time the decision is made</w:t>
      </w:r>
      <w:r w:rsidRPr="00C86AD1">
        <w:rPr>
          <w:rFonts w:eastAsia="Times New Roman" w:cs="Times New Roman"/>
          <w:lang w:eastAsia="en-GB"/>
        </w:rPr>
        <w:t xml:space="preserve">. </w:t>
      </w:r>
      <w:r>
        <w:rPr>
          <w:rFonts w:eastAsia="Times New Roman" w:cs="Times New Roman"/>
          <w:lang w:eastAsia="en-GB"/>
        </w:rPr>
        <w:t xml:space="preserve"> An important benefit of real-time minutes is in terms of participant </w:t>
      </w:r>
      <w:r w:rsidRPr="00CC3ECB">
        <w:rPr>
          <w:rFonts w:eastAsia="Times New Roman" w:cs="Times New Roman"/>
          <w:lang w:eastAsia="en-GB"/>
        </w:rPr>
        <w:t>understanding and ownership</w:t>
      </w:r>
      <w:r>
        <w:rPr>
          <w:rFonts w:eastAsia="Times New Roman" w:cs="Times New Roman"/>
          <w:lang w:eastAsia="en-GB"/>
        </w:rPr>
        <w:t xml:space="preserve"> as d</w:t>
      </w:r>
      <w:r w:rsidRPr="00D55298">
        <w:rPr>
          <w:rFonts w:cs="Times New Roman"/>
        </w:rPr>
        <w:t xml:space="preserve">ecisions that are both </w:t>
      </w:r>
      <w:r w:rsidRPr="00D55298">
        <w:rPr>
          <w:rFonts w:cs="Times New Roman"/>
          <w:iCs/>
        </w:rPr>
        <w:t xml:space="preserve">understood </w:t>
      </w:r>
      <w:r w:rsidRPr="00D55298">
        <w:rPr>
          <w:rFonts w:cs="Times New Roman"/>
        </w:rPr>
        <w:t xml:space="preserve">and </w:t>
      </w:r>
      <w:r w:rsidRPr="00D55298">
        <w:rPr>
          <w:rFonts w:cs="Times New Roman"/>
          <w:iCs/>
        </w:rPr>
        <w:t>collectively owned</w:t>
      </w:r>
      <w:r w:rsidRPr="00D55298">
        <w:rPr>
          <w:rFonts w:cs="Times New Roman"/>
          <w:i/>
          <w:iCs/>
        </w:rPr>
        <w:t xml:space="preserve"> </w:t>
      </w:r>
      <w:r w:rsidRPr="00D55298">
        <w:rPr>
          <w:rFonts w:cs="Times New Roman"/>
        </w:rPr>
        <w:t xml:space="preserve">have a far greater chance of being </w:t>
      </w:r>
      <w:r>
        <w:rPr>
          <w:rFonts w:cs="Times New Roman"/>
        </w:rPr>
        <w:t xml:space="preserve">implemented.   </w:t>
      </w:r>
      <w:r w:rsidRPr="00142CA8">
        <w:rPr>
          <w:rFonts w:cs="Times New Roman"/>
        </w:rPr>
        <w:t xml:space="preserve">In other words, unitive decisions are often more likely to be </w:t>
      </w:r>
      <w:r w:rsidRPr="00A03D35">
        <w:rPr>
          <w:rFonts w:cs="Times New Roman"/>
        </w:rPr>
        <w:t xml:space="preserve">implemented with good grace, </w:t>
      </w:r>
      <w:r w:rsidRPr="00C86AD1">
        <w:rPr>
          <w:rFonts w:cs="Times New Roman"/>
        </w:rPr>
        <w:t xml:space="preserve">imbued, as they are, with the will of God. </w:t>
      </w:r>
    </w:p>
    <w:p w:rsidR="00224289" w:rsidRDefault="00224289" w:rsidP="00224289">
      <w:pPr>
        <w:autoSpaceDE w:val="0"/>
        <w:autoSpaceDN w:val="0"/>
        <w:adjustRightInd w:val="0"/>
        <w:jc w:val="both"/>
        <w:rPr>
          <w:rFonts w:cs="Times New Roman"/>
        </w:rPr>
      </w:pPr>
    </w:p>
    <w:p w:rsidR="00224289" w:rsidRDefault="00224289" w:rsidP="00224289">
      <w:pPr>
        <w:autoSpaceDE w:val="0"/>
        <w:autoSpaceDN w:val="0"/>
        <w:adjustRightInd w:val="0"/>
        <w:ind w:firstLine="720"/>
        <w:jc w:val="both"/>
        <w:rPr>
          <w:rFonts w:cs="Times New Roman"/>
        </w:rPr>
      </w:pPr>
      <w:r>
        <w:rPr>
          <w:rFonts w:cs="Times New Roman"/>
        </w:rPr>
        <w:t xml:space="preserve">Is the decision-making process of Friends </w:t>
      </w:r>
      <w:r w:rsidRPr="002D218E">
        <w:rPr>
          <w:rFonts w:cs="Times New Roman"/>
        </w:rPr>
        <w:t>transferab</w:t>
      </w:r>
      <w:r>
        <w:rPr>
          <w:rFonts w:cs="Times New Roman"/>
        </w:rPr>
        <w:t xml:space="preserve">le to many </w:t>
      </w:r>
      <w:r w:rsidRPr="002D218E">
        <w:rPr>
          <w:rFonts w:cs="Times New Roman"/>
        </w:rPr>
        <w:t>contemporary business meetings</w:t>
      </w:r>
      <w:r>
        <w:rPr>
          <w:rFonts w:cs="Times New Roman"/>
        </w:rPr>
        <w:t xml:space="preserve">?   </w:t>
      </w:r>
      <w:r w:rsidRPr="002D218E">
        <w:rPr>
          <w:rFonts w:cs="Times New Roman"/>
        </w:rPr>
        <w:t xml:space="preserve">At its heart, </w:t>
      </w:r>
      <w:r>
        <w:rPr>
          <w:rFonts w:cs="Times New Roman"/>
        </w:rPr>
        <w:t>the process ba</w:t>
      </w:r>
      <w:r w:rsidRPr="002D218E">
        <w:rPr>
          <w:rFonts w:cs="Times New Roman"/>
        </w:rPr>
        <w:t>lances the creativity and leadings of individuals with a ‘testing’ role of the Meeting</w:t>
      </w:r>
      <w:r>
        <w:rPr>
          <w:rFonts w:cs="Times New Roman"/>
        </w:rPr>
        <w:t>.    W</w:t>
      </w:r>
      <w:r w:rsidRPr="002D218E">
        <w:rPr>
          <w:rFonts w:cs="Times New Roman"/>
        </w:rPr>
        <w:t xml:space="preserve">ith many contemporary businesses striving to find </w:t>
      </w:r>
      <w:r>
        <w:rPr>
          <w:rFonts w:cs="Times New Roman"/>
        </w:rPr>
        <w:t xml:space="preserve">new </w:t>
      </w:r>
      <w:r w:rsidRPr="002D218E">
        <w:rPr>
          <w:rFonts w:cs="Times New Roman"/>
        </w:rPr>
        <w:t xml:space="preserve">ways to improve engagement </w:t>
      </w:r>
      <w:r>
        <w:rPr>
          <w:rFonts w:cs="Times New Roman"/>
        </w:rPr>
        <w:t xml:space="preserve">at all levels of the </w:t>
      </w:r>
      <w:r w:rsidRPr="002D218E">
        <w:rPr>
          <w:rFonts w:cs="Times New Roman"/>
        </w:rPr>
        <w:t>organisation, and ultimately to make better decisions, such a co</w:t>
      </w:r>
      <w:r>
        <w:rPr>
          <w:rFonts w:cs="Times New Roman"/>
        </w:rPr>
        <w:t xml:space="preserve">operative </w:t>
      </w:r>
      <w:r w:rsidRPr="002D218E">
        <w:rPr>
          <w:rFonts w:cs="Times New Roman"/>
        </w:rPr>
        <w:t>process should be of interest to practitioners</w:t>
      </w:r>
      <w:r>
        <w:rPr>
          <w:rFonts w:cs="Times New Roman"/>
        </w:rPr>
        <w:t>.   M</w:t>
      </w:r>
      <w:r w:rsidRPr="002D218E">
        <w:rPr>
          <w:rFonts w:cs="Times New Roman"/>
        </w:rPr>
        <w:t xml:space="preserve">ost Friends would agree that </w:t>
      </w:r>
      <w:r>
        <w:rPr>
          <w:rFonts w:cs="Times New Roman"/>
        </w:rPr>
        <w:t xml:space="preserve">the process </w:t>
      </w:r>
      <w:r w:rsidRPr="002D218E">
        <w:rPr>
          <w:rFonts w:cs="Times New Roman"/>
        </w:rPr>
        <w:t>ha</w:t>
      </w:r>
      <w:r>
        <w:rPr>
          <w:rFonts w:cs="Times New Roman"/>
        </w:rPr>
        <w:t xml:space="preserve">s </w:t>
      </w:r>
      <w:r w:rsidRPr="002D218E">
        <w:rPr>
          <w:rFonts w:cs="Times New Roman"/>
        </w:rPr>
        <w:t>a spiritual dimension</w:t>
      </w:r>
      <w:r>
        <w:rPr>
          <w:rFonts w:cs="Times New Roman"/>
        </w:rPr>
        <w:t xml:space="preserve"> and </w:t>
      </w:r>
      <w:r w:rsidRPr="002D218E">
        <w:rPr>
          <w:rFonts w:cs="Times New Roman"/>
        </w:rPr>
        <w:t xml:space="preserve">may frown at the idea that </w:t>
      </w:r>
      <w:r>
        <w:rPr>
          <w:rFonts w:cs="Times New Roman"/>
        </w:rPr>
        <w:t>it is simp</w:t>
      </w:r>
      <w:r w:rsidRPr="002D218E">
        <w:rPr>
          <w:rFonts w:cs="Times New Roman"/>
        </w:rPr>
        <w:t xml:space="preserve">ly a </w:t>
      </w:r>
      <w:r w:rsidRPr="002D218E">
        <w:rPr>
          <w:rFonts w:cs="Times New Roman"/>
          <w:i/>
        </w:rPr>
        <w:t>process or technique</w:t>
      </w:r>
      <w:r>
        <w:rPr>
          <w:rFonts w:cs="Times New Roman"/>
        </w:rPr>
        <w:t>.   I</w:t>
      </w:r>
      <w:r w:rsidRPr="002D218E">
        <w:rPr>
          <w:rFonts w:cs="Times New Roman"/>
        </w:rPr>
        <w:t xml:space="preserve">t is perhaps the dimensions of cooperation and trust that lies at </w:t>
      </w:r>
      <w:r>
        <w:rPr>
          <w:rFonts w:cs="Times New Roman"/>
        </w:rPr>
        <w:t xml:space="preserve">its </w:t>
      </w:r>
      <w:r w:rsidRPr="002D218E">
        <w:rPr>
          <w:rFonts w:cs="Times New Roman"/>
        </w:rPr>
        <w:t xml:space="preserve">heart </w:t>
      </w:r>
      <w:r>
        <w:rPr>
          <w:rFonts w:cs="Times New Roman"/>
        </w:rPr>
        <w:t>t</w:t>
      </w:r>
      <w:r w:rsidRPr="002D218E">
        <w:rPr>
          <w:rFonts w:cs="Times New Roman"/>
        </w:rPr>
        <w:t xml:space="preserve">hat can in fact make a contribution to the challenges faced by </w:t>
      </w:r>
      <w:r>
        <w:rPr>
          <w:rFonts w:cs="Times New Roman"/>
        </w:rPr>
        <w:t xml:space="preserve">secular business </w:t>
      </w:r>
      <w:r w:rsidRPr="002D218E">
        <w:rPr>
          <w:rFonts w:cs="Times New Roman"/>
        </w:rPr>
        <w:t>organisation</w:t>
      </w:r>
      <w:r>
        <w:rPr>
          <w:rFonts w:cs="Times New Roman"/>
        </w:rPr>
        <w:t xml:space="preserve">s. </w:t>
      </w:r>
    </w:p>
    <w:p w:rsidR="00224289" w:rsidRDefault="00224289" w:rsidP="00224289">
      <w:pPr>
        <w:jc w:val="center"/>
        <w:rPr>
          <w:rFonts w:cs="Times New Roman"/>
        </w:rPr>
      </w:pPr>
      <w:r>
        <w:rPr>
          <w:rFonts w:cs="Times New Roman"/>
        </w:rPr>
        <w:t>-----</w:t>
      </w:r>
    </w:p>
    <w:p w:rsidR="00190A0A" w:rsidRDefault="00514DF3" w:rsidP="00224289">
      <w:pPr>
        <w:jc w:val="center"/>
        <w:rPr>
          <w:rFonts w:cs="Times New Roman"/>
        </w:rPr>
      </w:pPr>
      <w:r>
        <w:rPr>
          <w:noProof/>
          <w:color w:val="0000FF"/>
          <w:lang w:eastAsia="en-GB"/>
        </w:rPr>
        <w:drawing>
          <wp:anchor distT="0" distB="0" distL="114300" distR="114300" simplePos="0" relativeHeight="251689984" behindDoc="0" locked="0" layoutInCell="1" allowOverlap="1" wp14:anchorId="44F70665" wp14:editId="53BD2236">
            <wp:simplePos x="0" y="0"/>
            <wp:positionH relativeFrom="column">
              <wp:posOffset>8890</wp:posOffset>
            </wp:positionH>
            <wp:positionV relativeFrom="paragraph">
              <wp:posOffset>108585</wp:posOffset>
            </wp:positionV>
            <wp:extent cx="790575" cy="790575"/>
            <wp:effectExtent l="0" t="0" r="9525" b="9525"/>
            <wp:wrapSquare wrapText="bothSides"/>
            <wp:docPr id="22" name="Picture 22" descr="https://www.northumbria.ac.uk/media/2710693/nicholas-burton_nbs_staff-profile.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northumbria.ac.uk/media/2710693/nicholas-burton_nbs_staff-profile.jpg">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4289" w:rsidRDefault="00224289" w:rsidP="00224289">
      <w:pPr>
        <w:jc w:val="both"/>
        <w:rPr>
          <w:rFonts w:cs="Times New Roman"/>
        </w:rPr>
      </w:pPr>
      <w:r w:rsidRPr="00947431">
        <w:rPr>
          <w:rFonts w:cs="Times New Roman"/>
          <w:b/>
        </w:rPr>
        <w:t>Nicholas Burton</w:t>
      </w:r>
      <w:r>
        <w:rPr>
          <w:rFonts w:cs="Times New Roman"/>
        </w:rPr>
        <w:t xml:space="preserve"> is</w:t>
      </w:r>
      <w:r w:rsidRPr="00947431">
        <w:rPr>
          <w:rFonts w:cs="Times New Roman"/>
        </w:rPr>
        <w:t xml:space="preserve"> </w:t>
      </w:r>
      <w:r>
        <w:rPr>
          <w:rFonts w:cs="Times New Roman"/>
        </w:rPr>
        <w:t xml:space="preserve">Convener of the Quakers &amp; Business Academic Research Working Group (qandb.org).   He is a Senior Lecturer at Newcastle Business School.  </w:t>
      </w:r>
    </w:p>
    <w:p w:rsidR="001A1569" w:rsidRPr="001A1569" w:rsidRDefault="00224289" w:rsidP="001A1569">
      <w:pPr>
        <w:jc w:val="both"/>
        <w:rPr>
          <w:rFonts w:cs="Times New Roman"/>
        </w:rPr>
      </w:pPr>
      <w:r>
        <w:rPr>
          <w:rFonts w:cs="Times New Roman"/>
        </w:rPr>
        <w:t xml:space="preserve">Contact details: </w:t>
      </w:r>
      <w:hyperlink r:id="rId35" w:history="1">
        <w:r w:rsidRPr="001912A7">
          <w:rPr>
            <w:rStyle w:val="Hyperlink"/>
            <w:rFonts w:cs="Times New Roman"/>
          </w:rPr>
          <w:t>n.burton@northumbria.ac.uk</w:t>
        </w:r>
      </w:hyperlink>
      <w:r>
        <w:rPr>
          <w:rStyle w:val="Hyperlink"/>
          <w:rFonts w:cs="Times New Roman"/>
        </w:rPr>
        <w:t xml:space="preserve"> and</w:t>
      </w:r>
      <w:r w:rsidRPr="00DC29AC">
        <w:rPr>
          <w:rStyle w:val="Hyperlink"/>
          <w:rFonts w:cs="Times New Roman"/>
          <w:u w:val="none"/>
        </w:rPr>
        <w:t xml:space="preserve"> </w:t>
      </w:r>
      <w:r w:rsidR="00DC29AC" w:rsidRPr="00DC29AC">
        <w:rPr>
          <w:rStyle w:val="Hyperlink"/>
          <w:rFonts w:cs="Times New Roman"/>
          <w:u w:val="none"/>
        </w:rPr>
        <w:t xml:space="preserve"> </w:t>
      </w:r>
      <w:r>
        <w:rPr>
          <w:rFonts w:cs="Times New Roman"/>
        </w:rPr>
        <w:t>0044 (7827) 442914</w:t>
      </w:r>
    </w:p>
    <w:p w:rsidR="001A1569" w:rsidRDefault="001A1569" w:rsidP="001A1569">
      <w:pPr>
        <w:jc w:val="center"/>
        <w:rPr>
          <w:rFonts w:cs="Times New Roman"/>
          <w:b/>
        </w:rPr>
      </w:pPr>
    </w:p>
    <w:p w:rsidR="00224289" w:rsidRDefault="00224289" w:rsidP="00224289">
      <w:pPr>
        <w:jc w:val="center"/>
        <w:rPr>
          <w:rFonts w:cs="Times New Roman"/>
          <w:b/>
          <w:color w:val="FF0000"/>
          <w:sz w:val="32"/>
          <w:szCs w:val="32"/>
        </w:rPr>
      </w:pPr>
      <w:r>
        <w:rPr>
          <w:rFonts w:cs="Times New Roman"/>
          <w:b/>
          <w:color w:val="FF0000"/>
          <w:sz w:val="32"/>
          <w:szCs w:val="32"/>
        </w:rPr>
        <w:t>The spirit at w</w:t>
      </w:r>
      <w:r w:rsidRPr="009621E0">
        <w:rPr>
          <w:rFonts w:cs="Times New Roman"/>
          <w:b/>
          <w:color w:val="FF0000"/>
          <w:sz w:val="32"/>
          <w:szCs w:val="32"/>
        </w:rPr>
        <w:t>ork</w:t>
      </w:r>
      <w:r>
        <w:rPr>
          <w:rFonts w:cs="Times New Roman"/>
          <w:b/>
          <w:color w:val="FF0000"/>
          <w:sz w:val="32"/>
          <w:szCs w:val="32"/>
        </w:rPr>
        <w:t xml:space="preserve"> - some key issues</w:t>
      </w:r>
    </w:p>
    <w:p w:rsidR="00224289" w:rsidRPr="009621E0" w:rsidRDefault="00224289" w:rsidP="00224289">
      <w:pPr>
        <w:jc w:val="center"/>
        <w:rPr>
          <w:rFonts w:cs="Times New Roman"/>
          <w:b/>
          <w:color w:val="FF0000"/>
        </w:rPr>
      </w:pPr>
    </w:p>
    <w:p w:rsidR="00224289" w:rsidRPr="000F649A" w:rsidRDefault="00224289" w:rsidP="00224289">
      <w:pPr>
        <w:jc w:val="right"/>
        <w:rPr>
          <w:rFonts w:cs="Times New Roman"/>
          <w:b/>
          <w:color w:val="002060"/>
          <w:sz w:val="28"/>
          <w:szCs w:val="28"/>
        </w:rPr>
      </w:pPr>
      <w:r w:rsidRPr="000F649A">
        <w:rPr>
          <w:rFonts w:cs="Times New Roman"/>
          <w:b/>
          <w:color w:val="002060"/>
          <w:sz w:val="28"/>
          <w:szCs w:val="28"/>
        </w:rPr>
        <w:t>Sue Howard</w:t>
      </w:r>
    </w:p>
    <w:p w:rsidR="00224289" w:rsidRDefault="00224289" w:rsidP="00224289">
      <w:pPr>
        <w:jc w:val="both"/>
        <w:rPr>
          <w:rFonts w:cs="Times New Roman"/>
          <w:color w:val="000000"/>
        </w:rPr>
      </w:pPr>
    </w:p>
    <w:p w:rsidR="00224289" w:rsidRPr="001A5F33" w:rsidRDefault="00224289" w:rsidP="00224289">
      <w:pPr>
        <w:jc w:val="both"/>
        <w:rPr>
          <w:rFonts w:cs="Times New Roman"/>
        </w:rPr>
      </w:pPr>
      <w:r w:rsidRPr="001A5F33">
        <w:rPr>
          <w:rFonts w:cs="Times New Roman"/>
          <w:color w:val="000000"/>
        </w:rPr>
        <w:t xml:space="preserve">Since co-authoring </w:t>
      </w:r>
      <w:r w:rsidRPr="001A5F33">
        <w:rPr>
          <w:rFonts w:cs="Times New Roman"/>
          <w:i/>
          <w:color w:val="000000"/>
        </w:rPr>
        <w:t>The Spirit at Work Phenomenon</w:t>
      </w:r>
      <w:r w:rsidRPr="001A5F33">
        <w:rPr>
          <w:rFonts w:cs="Times New Roman"/>
          <w:color w:val="000000"/>
        </w:rPr>
        <w:t xml:space="preserve"> (Howard and Welbourn, 2004), I have continued to research and reflect on the way in which Christians might engage with the Spirit at Work movement.</w:t>
      </w:r>
      <w:r>
        <w:rPr>
          <w:rFonts w:cs="Times New Roman"/>
          <w:color w:val="000000"/>
        </w:rPr>
        <w:t xml:space="preserve"> </w:t>
      </w:r>
      <w:r w:rsidRPr="001A5F33">
        <w:rPr>
          <w:rFonts w:cs="Times New Roman"/>
          <w:color w:val="000000"/>
        </w:rPr>
        <w:t xml:space="preserve">  D</w:t>
      </w:r>
      <w:r w:rsidRPr="001A5F33">
        <w:rPr>
          <w:rFonts w:cs="Times New Roman"/>
        </w:rPr>
        <w:t xml:space="preserve">efinitions of spirituality have remained difficult: </w:t>
      </w:r>
      <w:r>
        <w:rPr>
          <w:rFonts w:cs="Times New Roman"/>
        </w:rPr>
        <w:t>‘</w:t>
      </w:r>
      <w:r w:rsidRPr="001A5F33">
        <w:rPr>
          <w:rFonts w:cs="Times New Roman"/>
        </w:rPr>
        <w:t>The relationship between concepts of spirituality and religion remains unclear in the field of</w:t>
      </w:r>
      <w:r>
        <w:rPr>
          <w:rFonts w:cs="Times New Roman"/>
        </w:rPr>
        <w:t xml:space="preserve"> faith and spirituality at work’</w:t>
      </w:r>
      <w:r w:rsidRPr="001A5F33">
        <w:rPr>
          <w:rFonts w:cs="Times New Roman"/>
        </w:rPr>
        <w:t xml:space="preserve"> (Phipps and Benefiel, 2013, p.</w:t>
      </w:r>
      <w:r>
        <w:rPr>
          <w:rFonts w:cs="Times New Roman"/>
        </w:rPr>
        <w:t xml:space="preserve"> </w:t>
      </w:r>
      <w:r w:rsidRPr="001A5F33">
        <w:rPr>
          <w:rFonts w:cs="Times New Roman"/>
        </w:rPr>
        <w:t>33).</w:t>
      </w:r>
      <w:r>
        <w:rPr>
          <w:rFonts w:cs="Times New Roman"/>
        </w:rPr>
        <w:t xml:space="preserve"> </w:t>
      </w:r>
      <w:r w:rsidRPr="001A5F33">
        <w:rPr>
          <w:rFonts w:cs="Times New Roman"/>
        </w:rPr>
        <w:t xml:space="preserve">  </w:t>
      </w:r>
      <w:r>
        <w:rPr>
          <w:rFonts w:cs="Times New Roman"/>
        </w:rPr>
        <w:t>Bell emphasises</w:t>
      </w:r>
      <w:r w:rsidRPr="001A5F33">
        <w:rPr>
          <w:rFonts w:cs="Times New Roman"/>
        </w:rPr>
        <w:t xml:space="preserve"> that what matters is to unders</w:t>
      </w:r>
      <w:r>
        <w:rPr>
          <w:rFonts w:cs="Times New Roman"/>
        </w:rPr>
        <w:t>tand the difference that faith ‘</w:t>
      </w:r>
      <w:r w:rsidRPr="001A5F33">
        <w:rPr>
          <w:rFonts w:cs="Times New Roman"/>
        </w:rPr>
        <w:t>might make to a</w:t>
      </w:r>
      <w:r>
        <w:rPr>
          <w:rFonts w:cs="Times New Roman"/>
        </w:rPr>
        <w:t>n individual or an organisation’</w:t>
      </w:r>
      <w:r w:rsidRPr="001A5F33">
        <w:rPr>
          <w:rFonts w:cs="Times New Roman"/>
        </w:rPr>
        <w:t xml:space="preserve"> (Bell et</w:t>
      </w:r>
      <w:r>
        <w:rPr>
          <w:rFonts w:cs="Times New Roman"/>
        </w:rPr>
        <w:t>.</w:t>
      </w:r>
      <w:r w:rsidRPr="001A5F33">
        <w:rPr>
          <w:rFonts w:cs="Times New Roman"/>
        </w:rPr>
        <w:t xml:space="preserve"> al</w:t>
      </w:r>
      <w:r>
        <w:rPr>
          <w:rFonts w:cs="Times New Roman"/>
        </w:rPr>
        <w:t>.</w:t>
      </w:r>
      <w:r w:rsidRPr="001A5F33">
        <w:rPr>
          <w:rFonts w:cs="Times New Roman"/>
        </w:rPr>
        <w:t>, 2011, p.</w:t>
      </w:r>
      <w:r>
        <w:rPr>
          <w:rFonts w:cs="Times New Roman"/>
        </w:rPr>
        <w:t xml:space="preserve"> </w:t>
      </w:r>
      <w:r w:rsidRPr="001A5F33">
        <w:rPr>
          <w:rFonts w:cs="Times New Roman"/>
        </w:rPr>
        <w:t>11).</w:t>
      </w:r>
      <w:r>
        <w:rPr>
          <w:rFonts w:cs="Times New Roman"/>
        </w:rPr>
        <w:t xml:space="preserve">  </w:t>
      </w:r>
      <w:r w:rsidRPr="001A5F33">
        <w:rPr>
          <w:rFonts w:cs="Times New Roman"/>
        </w:rPr>
        <w:t xml:space="preserve"> Powell explains that the Christian faith is not simply a matter of belief but has everything to do with</w:t>
      </w:r>
      <w:r>
        <w:rPr>
          <w:rFonts w:cs="Times New Roman"/>
        </w:rPr>
        <w:t xml:space="preserve"> the practice of life and that ‘</w:t>
      </w:r>
      <w:r w:rsidRPr="001A5F33">
        <w:rPr>
          <w:rFonts w:cs="Times New Roman"/>
        </w:rPr>
        <w:t xml:space="preserve">there is no </w:t>
      </w:r>
      <w:r>
        <w:rPr>
          <w:rFonts w:cs="Times New Roman"/>
        </w:rPr>
        <w:t>such thing as faith in general...   T</w:t>
      </w:r>
      <w:r w:rsidRPr="001A5F33">
        <w:rPr>
          <w:rFonts w:cs="Times New Roman"/>
        </w:rPr>
        <w:t>he act of faith is the act of a person occupying a part</w:t>
      </w:r>
      <w:r>
        <w:rPr>
          <w:rFonts w:cs="Times New Roman"/>
        </w:rPr>
        <w:t>icular historical place or time’</w:t>
      </w:r>
      <w:r w:rsidRPr="001A5F33">
        <w:rPr>
          <w:rFonts w:cs="Times New Roman"/>
        </w:rPr>
        <w:t xml:space="preserve"> (Powell, 2005, p.</w:t>
      </w:r>
      <w:r>
        <w:rPr>
          <w:rFonts w:cs="Times New Roman"/>
        </w:rPr>
        <w:t xml:space="preserve"> </w:t>
      </w:r>
      <w:r w:rsidRPr="001A5F33">
        <w:rPr>
          <w:rFonts w:cs="Times New Roman"/>
        </w:rPr>
        <w:t xml:space="preserve">74).  Spirituality at Work bridges the gap between church and everyday life. </w:t>
      </w:r>
    </w:p>
    <w:p w:rsidR="00224289" w:rsidRPr="001A5F33" w:rsidRDefault="00224289" w:rsidP="00224289">
      <w:pPr>
        <w:jc w:val="both"/>
        <w:rPr>
          <w:rFonts w:cs="Times New Roman"/>
        </w:rPr>
      </w:pPr>
    </w:p>
    <w:p w:rsidR="00224289" w:rsidRPr="001A5F33" w:rsidRDefault="00224289" w:rsidP="00224289">
      <w:pPr>
        <w:ind w:firstLine="720"/>
        <w:jc w:val="both"/>
        <w:rPr>
          <w:rFonts w:cs="Times New Roman"/>
        </w:rPr>
      </w:pPr>
      <w:r w:rsidRPr="001A5F33">
        <w:rPr>
          <w:rFonts w:cs="Times New Roman"/>
        </w:rPr>
        <w:t>Many who write on Christian spirituality and faith emphasise that it is a progressive inner journey (Fowler, 1981; Hagberg and Guelich, 1989).</w:t>
      </w:r>
      <w:r>
        <w:rPr>
          <w:rFonts w:cs="Times New Roman"/>
        </w:rPr>
        <w:t xml:space="preserve">  </w:t>
      </w:r>
      <w:r w:rsidRPr="001A5F33">
        <w:rPr>
          <w:rFonts w:cs="Times New Roman"/>
        </w:rPr>
        <w:t xml:space="preserve"> This journey invokes deep </w:t>
      </w:r>
      <w:r>
        <w:rPr>
          <w:rFonts w:cs="Times New Roman"/>
        </w:rPr>
        <w:t>change which makes itself felt ‘</w:t>
      </w:r>
      <w:r w:rsidRPr="001A5F33">
        <w:rPr>
          <w:rFonts w:cs="Times New Roman"/>
        </w:rPr>
        <w:t>within all relationships in the broader Christian community a</w:t>
      </w:r>
      <w:r>
        <w:rPr>
          <w:rFonts w:cs="Times New Roman"/>
        </w:rPr>
        <w:t>s well as in society in general’</w:t>
      </w:r>
      <w:r w:rsidRPr="001A5F33">
        <w:rPr>
          <w:rFonts w:cs="Times New Roman"/>
        </w:rPr>
        <w:t xml:space="preserve"> (Perrin, 2007, p.</w:t>
      </w:r>
      <w:r>
        <w:rPr>
          <w:rFonts w:cs="Times New Roman"/>
        </w:rPr>
        <w:t xml:space="preserve"> </w:t>
      </w:r>
      <w:r w:rsidRPr="001A5F33">
        <w:rPr>
          <w:rFonts w:cs="Times New Roman"/>
        </w:rPr>
        <w:t>32).</w:t>
      </w:r>
      <w:r>
        <w:rPr>
          <w:rFonts w:cs="Times New Roman"/>
        </w:rPr>
        <w:t xml:space="preserve"> </w:t>
      </w:r>
      <w:r w:rsidRPr="001A5F33">
        <w:rPr>
          <w:rFonts w:cs="Times New Roman"/>
        </w:rPr>
        <w:t xml:space="preserve">  </w:t>
      </w:r>
      <w:r>
        <w:rPr>
          <w:rFonts w:cs="Times New Roman"/>
        </w:rPr>
        <w:t>Green argues that ‘</w:t>
      </w:r>
      <w:r w:rsidRPr="001A5F33">
        <w:rPr>
          <w:rFonts w:cs="Times New Roman"/>
        </w:rPr>
        <w:t>The very aim of theology is to enable the transformation of Christians so that they become the conscious and active agents of the transformatio</w:t>
      </w:r>
      <w:r>
        <w:rPr>
          <w:rFonts w:cs="Times New Roman"/>
        </w:rPr>
        <w:t>n of history at God’s behest</w:t>
      </w:r>
      <w:r w:rsidRPr="001A5F33">
        <w:rPr>
          <w:rFonts w:cs="Times New Roman"/>
        </w:rPr>
        <w:t xml:space="preserve">... </w:t>
      </w:r>
      <w:r>
        <w:rPr>
          <w:rFonts w:cs="Times New Roman"/>
        </w:rPr>
        <w:t xml:space="preserve">  </w:t>
      </w:r>
      <w:r w:rsidRPr="001A5F33">
        <w:rPr>
          <w:rFonts w:cs="Times New Roman"/>
        </w:rPr>
        <w:t>Christian theology implies challenge, response and transformation</w:t>
      </w:r>
      <w:r>
        <w:rPr>
          <w:rFonts w:cs="Times New Roman"/>
        </w:rPr>
        <w:t>’</w:t>
      </w:r>
      <w:r w:rsidRPr="001A5F33">
        <w:rPr>
          <w:rFonts w:cs="Times New Roman"/>
        </w:rPr>
        <w:t xml:space="preserve"> (Green, 1990, p.</w:t>
      </w:r>
      <w:r>
        <w:rPr>
          <w:rFonts w:cs="Times New Roman"/>
        </w:rPr>
        <w:t xml:space="preserve"> </w:t>
      </w:r>
      <w:r w:rsidRPr="001A5F33">
        <w:rPr>
          <w:rFonts w:cs="Times New Roman"/>
        </w:rPr>
        <w:t>13).</w:t>
      </w:r>
      <w:r>
        <w:rPr>
          <w:rFonts w:cs="Times New Roman"/>
        </w:rPr>
        <w:t xml:space="preserve">   </w:t>
      </w:r>
      <w:r w:rsidRPr="001A5F33">
        <w:rPr>
          <w:rFonts w:cs="Times New Roman"/>
        </w:rPr>
        <w:t>Faith a</w:t>
      </w:r>
      <w:r>
        <w:rPr>
          <w:rFonts w:cs="Times New Roman"/>
        </w:rPr>
        <w:t>nd spirituality go hand in hand</w:t>
      </w:r>
      <w:r w:rsidRPr="001A5F33">
        <w:rPr>
          <w:rFonts w:cs="Times New Roman"/>
        </w:rPr>
        <w:t xml:space="preserve"> and Christians need to be aware that engaging with inner transformation is the spiritual work God has begun in them.</w:t>
      </w:r>
      <w:r>
        <w:rPr>
          <w:rFonts w:cs="Times New Roman"/>
        </w:rPr>
        <w:t xml:space="preserve"> </w:t>
      </w:r>
      <w:r w:rsidRPr="001A5F33">
        <w:rPr>
          <w:rFonts w:cs="Times New Roman"/>
        </w:rPr>
        <w:t xml:space="preserve">  To this end the focus of Christians must</w:t>
      </w:r>
      <w:r>
        <w:rPr>
          <w:rFonts w:cs="Times New Roman"/>
        </w:rPr>
        <w:t xml:space="preserve"> first</w:t>
      </w:r>
      <w:r w:rsidRPr="001A5F33">
        <w:rPr>
          <w:rFonts w:cs="Times New Roman"/>
        </w:rPr>
        <w:t xml:space="preserve"> be on faith and their spiritual lives.    </w:t>
      </w:r>
    </w:p>
    <w:p w:rsidR="00224289" w:rsidRPr="001A5F33" w:rsidRDefault="00224289" w:rsidP="00224289">
      <w:pPr>
        <w:jc w:val="both"/>
        <w:rPr>
          <w:rFonts w:cs="Times New Roman"/>
        </w:rPr>
      </w:pPr>
    </w:p>
    <w:p w:rsidR="00224289" w:rsidRPr="001A5F33" w:rsidRDefault="00224289" w:rsidP="00224289">
      <w:pPr>
        <w:ind w:firstLine="720"/>
        <w:jc w:val="both"/>
        <w:rPr>
          <w:rFonts w:cs="Times New Roman"/>
        </w:rPr>
      </w:pPr>
      <w:r w:rsidRPr="001A5F33">
        <w:rPr>
          <w:rFonts w:cs="Times New Roman"/>
        </w:rPr>
        <w:t>Faith at work becomes meaningful and enlivened as a person works with the Holy Spirit to see what God might be leading them towards.</w:t>
      </w:r>
      <w:r>
        <w:rPr>
          <w:rFonts w:cs="Times New Roman"/>
        </w:rPr>
        <w:t xml:space="preserve"> </w:t>
      </w:r>
      <w:r w:rsidRPr="001A5F33">
        <w:rPr>
          <w:rFonts w:cs="Times New Roman"/>
        </w:rPr>
        <w:t xml:space="preserve">  This subsumes generalised notions of faith at work</w:t>
      </w:r>
      <w:r w:rsidR="008D79A6">
        <w:rPr>
          <w:rFonts w:cs="Times New Roman"/>
        </w:rPr>
        <w:t>,</w:t>
      </w:r>
      <w:r w:rsidRPr="001A5F33">
        <w:rPr>
          <w:rFonts w:cs="Times New Roman"/>
        </w:rPr>
        <w:t xml:space="preserve"> e.g. that faith is about prosel</w:t>
      </w:r>
      <w:r>
        <w:rPr>
          <w:rFonts w:cs="Times New Roman"/>
        </w:rPr>
        <w:t xml:space="preserve">ytizing or evangelising others </w:t>
      </w:r>
      <w:r w:rsidRPr="001A5F33">
        <w:rPr>
          <w:rFonts w:cs="Times New Roman"/>
        </w:rPr>
        <w:t>to demonstrate that Christian spirituality involves contextual transformation</w:t>
      </w:r>
      <w:r>
        <w:rPr>
          <w:rFonts w:cs="Times New Roman"/>
        </w:rPr>
        <w:t>.   ‘</w:t>
      </w:r>
      <w:r w:rsidRPr="001A5F33">
        <w:rPr>
          <w:rFonts w:cs="Times New Roman"/>
        </w:rPr>
        <w:t>Christian spirituality is always open to new and unexpected expressions of the way the Spirit of God</w:t>
      </w:r>
      <w:r>
        <w:rPr>
          <w:rFonts w:cs="Times New Roman"/>
        </w:rPr>
        <w:t xml:space="preserve"> and </w:t>
      </w:r>
      <w:r w:rsidRPr="001A5F33">
        <w:rPr>
          <w:rFonts w:cs="Times New Roman"/>
        </w:rPr>
        <w:t>is actively incarnated in human history, whether within the Christian traditions or outside them</w:t>
      </w:r>
      <w:r>
        <w:rPr>
          <w:rFonts w:cs="Times New Roman"/>
        </w:rPr>
        <w:t xml:space="preserve">’ </w:t>
      </w:r>
      <w:r w:rsidRPr="001A5F33">
        <w:rPr>
          <w:rFonts w:cs="Times New Roman"/>
        </w:rPr>
        <w:t>(Perrin, 2007, p.</w:t>
      </w:r>
      <w:r>
        <w:rPr>
          <w:rFonts w:cs="Times New Roman"/>
        </w:rPr>
        <w:t xml:space="preserve"> </w:t>
      </w:r>
      <w:r w:rsidRPr="001A5F33">
        <w:rPr>
          <w:rFonts w:cs="Times New Roman"/>
        </w:rPr>
        <w:t xml:space="preserve">32). </w:t>
      </w:r>
    </w:p>
    <w:p w:rsidR="00224289" w:rsidRPr="001A5F33" w:rsidRDefault="00224289" w:rsidP="00224289">
      <w:pPr>
        <w:jc w:val="both"/>
        <w:rPr>
          <w:rFonts w:cs="Times New Roman"/>
        </w:rPr>
      </w:pPr>
    </w:p>
    <w:p w:rsidR="00224289" w:rsidRDefault="00224289" w:rsidP="00224289">
      <w:pPr>
        <w:ind w:firstLine="720"/>
        <w:jc w:val="both"/>
        <w:rPr>
          <w:rFonts w:cs="Times New Roman"/>
        </w:rPr>
      </w:pPr>
      <w:r w:rsidRPr="001A5F33">
        <w:rPr>
          <w:rFonts w:cs="Times New Roman"/>
        </w:rPr>
        <w:t>Work can be a context for spiritual formation as Christian character can be developed through it.   Whilst the work context may provide a whole range of challenges, problems and difficulties for a Christian, it is</w:t>
      </w:r>
      <w:r>
        <w:rPr>
          <w:rFonts w:cs="Times New Roman"/>
        </w:rPr>
        <w:t xml:space="preserve"> in such a</w:t>
      </w:r>
      <w:r w:rsidRPr="001A5F33">
        <w:rPr>
          <w:rFonts w:cs="Times New Roman"/>
        </w:rPr>
        <w:t xml:space="preserve"> setting that their faith can be</w:t>
      </w:r>
      <w:r w:rsidR="000E361E">
        <w:rPr>
          <w:rFonts w:cs="Times New Roman"/>
        </w:rPr>
        <w:t xml:space="preserve"> creatively</w:t>
      </w:r>
      <w:r w:rsidRPr="001A5F33">
        <w:rPr>
          <w:rFonts w:cs="Times New Roman"/>
        </w:rPr>
        <w:t xml:space="preserve"> examined.</w:t>
      </w:r>
      <w:r>
        <w:rPr>
          <w:rFonts w:cs="Times New Roman"/>
        </w:rPr>
        <w:t xml:space="preserve"> </w:t>
      </w:r>
    </w:p>
    <w:p w:rsidR="00224289" w:rsidRDefault="00224289" w:rsidP="00224289">
      <w:pPr>
        <w:ind w:firstLine="720"/>
        <w:jc w:val="both"/>
        <w:rPr>
          <w:rFonts w:cs="Times New Roman"/>
        </w:rPr>
      </w:pPr>
    </w:p>
    <w:p w:rsidR="00224289" w:rsidRPr="001A5F33" w:rsidRDefault="00224289" w:rsidP="00224289">
      <w:pPr>
        <w:ind w:firstLine="720"/>
        <w:jc w:val="both"/>
        <w:rPr>
          <w:rFonts w:cs="Times New Roman"/>
        </w:rPr>
      </w:pPr>
      <w:r w:rsidRPr="001A5F33">
        <w:rPr>
          <w:rFonts w:cs="Times New Roman"/>
        </w:rPr>
        <w:t xml:space="preserve">I advocate that Christians find </w:t>
      </w:r>
      <w:r>
        <w:rPr>
          <w:rFonts w:cs="Times New Roman"/>
        </w:rPr>
        <w:t>a spiritual mentor who can support them in examining</w:t>
      </w:r>
      <w:r w:rsidRPr="001A5F33">
        <w:rPr>
          <w:rFonts w:cs="Times New Roman"/>
        </w:rPr>
        <w:t xml:space="preserve"> what God might be doing in them and through them in their particular work context.</w:t>
      </w:r>
      <w:r>
        <w:rPr>
          <w:rFonts w:cs="Times New Roman"/>
        </w:rPr>
        <w:t xml:space="preserve"> </w:t>
      </w:r>
      <w:r w:rsidRPr="001A5F33">
        <w:rPr>
          <w:rFonts w:cs="Times New Roman"/>
        </w:rPr>
        <w:t xml:space="preserve">  </w:t>
      </w:r>
      <w:r w:rsidR="000E361E">
        <w:rPr>
          <w:rFonts w:cs="Times New Roman"/>
        </w:rPr>
        <w:t xml:space="preserve">Consequently </w:t>
      </w:r>
      <w:r w:rsidRPr="001A5F33">
        <w:rPr>
          <w:rFonts w:cs="Times New Roman"/>
        </w:rPr>
        <w:t>I have developed an approach to spiri</w:t>
      </w:r>
      <w:r>
        <w:rPr>
          <w:rFonts w:cs="Times New Roman"/>
        </w:rPr>
        <w:t>tual mentoring based</w:t>
      </w:r>
      <w:r w:rsidRPr="001A5F33">
        <w:rPr>
          <w:rFonts w:cs="Times New Roman"/>
        </w:rPr>
        <w:t xml:space="preserve"> on the work of Lips-Wiersma (2002, 2011) </w:t>
      </w:r>
      <w:r w:rsidR="000E361E">
        <w:rPr>
          <w:rFonts w:cs="Times New Roman"/>
        </w:rPr>
        <w:t xml:space="preserve">and </w:t>
      </w:r>
      <w:r>
        <w:rPr>
          <w:rFonts w:cs="Times New Roman"/>
        </w:rPr>
        <w:t>call</w:t>
      </w:r>
      <w:r w:rsidR="000E361E">
        <w:rPr>
          <w:rFonts w:cs="Times New Roman"/>
        </w:rPr>
        <w:t>ed</w:t>
      </w:r>
      <w:r>
        <w:rPr>
          <w:rFonts w:cs="Times New Roman"/>
        </w:rPr>
        <w:t xml:space="preserve"> it a</w:t>
      </w:r>
      <w:r w:rsidRPr="001A5F33">
        <w:rPr>
          <w:rFonts w:cs="Times New Roman"/>
        </w:rPr>
        <w:t xml:space="preserve"> ‘Christian Development Model’</w:t>
      </w:r>
      <w:r w:rsidR="000E361E">
        <w:rPr>
          <w:rFonts w:cs="Times New Roman"/>
        </w:rPr>
        <w:t xml:space="preserve"> (see below)</w:t>
      </w:r>
      <w:r w:rsidRPr="001A5F33">
        <w:rPr>
          <w:rFonts w:cs="Times New Roman"/>
        </w:rPr>
        <w:t>.</w:t>
      </w:r>
      <w:r>
        <w:rPr>
          <w:rFonts w:cs="Times New Roman"/>
        </w:rPr>
        <w:t xml:space="preserve">   By exploring</w:t>
      </w:r>
      <w:r w:rsidRPr="001A5F33">
        <w:rPr>
          <w:rFonts w:cs="Times New Roman"/>
        </w:rPr>
        <w:t xml:space="preserve"> various components of the model the participant is </w:t>
      </w:r>
      <w:r>
        <w:rPr>
          <w:rFonts w:cs="Times New Roman"/>
        </w:rPr>
        <w:t>en</w:t>
      </w:r>
      <w:r w:rsidRPr="001A5F33">
        <w:rPr>
          <w:rFonts w:cs="Times New Roman"/>
        </w:rPr>
        <w:t>able</w:t>
      </w:r>
      <w:r>
        <w:rPr>
          <w:rFonts w:cs="Times New Roman"/>
        </w:rPr>
        <w:t>d</w:t>
      </w:r>
      <w:r w:rsidRPr="001A5F33">
        <w:rPr>
          <w:rFonts w:cs="Times New Roman"/>
        </w:rPr>
        <w:t xml:space="preserve"> to find a focused way to map their spiritual journey and examine their faith and </w:t>
      </w:r>
      <w:r>
        <w:rPr>
          <w:rFonts w:cs="Times New Roman"/>
        </w:rPr>
        <w:t xml:space="preserve">develop a </w:t>
      </w:r>
      <w:r w:rsidRPr="001A5F33">
        <w:rPr>
          <w:rFonts w:cs="Times New Roman"/>
        </w:rPr>
        <w:t>Christian perspective</w:t>
      </w:r>
      <w:r>
        <w:rPr>
          <w:rFonts w:cs="Times New Roman"/>
        </w:rPr>
        <w:t xml:space="preserve"> </w:t>
      </w:r>
      <w:r w:rsidRPr="001A5F33">
        <w:rPr>
          <w:rFonts w:cs="Times New Roman"/>
        </w:rPr>
        <w:t>in relation to their work.</w:t>
      </w:r>
    </w:p>
    <w:p w:rsidR="00224289" w:rsidRPr="001A5F33" w:rsidRDefault="00224289" w:rsidP="00224289">
      <w:pPr>
        <w:jc w:val="both"/>
        <w:rPr>
          <w:rFonts w:cs="Times New Roman"/>
        </w:rPr>
      </w:pPr>
    </w:p>
    <w:p w:rsidR="00224289" w:rsidRDefault="00224289" w:rsidP="00224289">
      <w:pPr>
        <w:jc w:val="center"/>
        <w:rPr>
          <w:rFonts w:cs="Times New Roman"/>
          <w:b/>
          <w:color w:val="000000"/>
          <w:shd w:val="clear" w:color="auto" w:fill="FFFFFF"/>
        </w:rPr>
      </w:pPr>
      <w:r w:rsidRPr="001A5F33">
        <w:rPr>
          <w:rFonts w:cs="Times New Roman"/>
          <w:b/>
          <w:color w:val="000000"/>
          <w:shd w:val="clear" w:color="auto" w:fill="FFFFFF"/>
        </w:rPr>
        <w:object w:dxaOrig="6083" w:dyaOrig="4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374.25pt" o:ole="">
            <v:imagedata r:id="rId36" o:title=""/>
          </v:shape>
          <o:OLEObject Type="Embed" ProgID="PowerPoint.Slide.12" ShapeID="_x0000_i1025" DrawAspect="Content" ObjectID="_1535960290" r:id="rId37"/>
        </w:object>
      </w:r>
      <w:r>
        <w:rPr>
          <w:rFonts w:cs="Times New Roman"/>
          <w:b/>
          <w:color w:val="000000"/>
          <w:shd w:val="clear" w:color="auto" w:fill="FFFFFF"/>
        </w:rPr>
        <w:t>-----</w:t>
      </w:r>
    </w:p>
    <w:p w:rsidR="00224289" w:rsidRDefault="00224289" w:rsidP="00224289">
      <w:pPr>
        <w:jc w:val="both"/>
        <w:rPr>
          <w:rFonts w:cs="Times New Roman"/>
        </w:rPr>
      </w:pPr>
      <w:r w:rsidRPr="001A5F33">
        <w:rPr>
          <w:rFonts w:cs="Times New Roman"/>
          <w:b/>
        </w:rPr>
        <w:t>Sue Howard</w:t>
      </w:r>
      <w:r w:rsidRPr="001A5F33">
        <w:rPr>
          <w:rFonts w:cs="Times New Roman"/>
        </w:rPr>
        <w:t xml:space="preserve"> is a PhD student at the Univ</w:t>
      </w:r>
      <w:r>
        <w:rPr>
          <w:rFonts w:cs="Times New Roman"/>
        </w:rPr>
        <w:t>ersity of Winchester exploring ‘</w:t>
      </w:r>
      <w:r w:rsidRPr="001A5F33">
        <w:rPr>
          <w:rFonts w:cs="Times New Roman"/>
        </w:rPr>
        <w:t>A Christian perspective on enabling spiritua</w:t>
      </w:r>
      <w:r>
        <w:rPr>
          <w:rFonts w:cs="Times New Roman"/>
        </w:rPr>
        <w:t>l formation in relation to work’</w:t>
      </w:r>
      <w:r w:rsidRPr="001A5F33">
        <w:rPr>
          <w:rFonts w:cs="Times New Roman"/>
        </w:rPr>
        <w:t xml:space="preserve">.  </w:t>
      </w:r>
      <w:r>
        <w:rPr>
          <w:rFonts w:cs="Times New Roman"/>
        </w:rPr>
        <w:t xml:space="preserve"> </w:t>
      </w:r>
      <w:r w:rsidRPr="001A5F33">
        <w:rPr>
          <w:rFonts w:cs="Times New Roman"/>
        </w:rPr>
        <w:t>She is training as a Spiritual Director and offers Spiritual Ment</w:t>
      </w:r>
      <w:r>
        <w:rPr>
          <w:rFonts w:cs="Times New Roman"/>
        </w:rPr>
        <w:t>oring using a holistic approach - s</w:t>
      </w:r>
      <w:r w:rsidRPr="001A5F33">
        <w:rPr>
          <w:rFonts w:cs="Times New Roman"/>
        </w:rPr>
        <w:t xml:space="preserve">ee </w:t>
      </w:r>
      <w:hyperlink r:id="rId38" w:history="1">
        <w:r w:rsidRPr="001A5F33">
          <w:rPr>
            <w:rStyle w:val="Hyperlink"/>
            <w:rFonts w:cs="Times New Roman"/>
          </w:rPr>
          <w:t>www.holisticleadership.co.uk</w:t>
        </w:r>
      </w:hyperlink>
      <w:r w:rsidRPr="001A5F33">
        <w:rPr>
          <w:rFonts w:cs="Times New Roman"/>
        </w:rPr>
        <w:t>.   She is the Convener of the Grove Books Spirituality Series</w:t>
      </w:r>
      <w:r>
        <w:rPr>
          <w:rFonts w:cs="Times New Roman"/>
        </w:rPr>
        <w:t xml:space="preserve"> - </w:t>
      </w:r>
      <w:hyperlink r:id="rId39" w:history="1">
        <w:r w:rsidRPr="001A5F33">
          <w:rPr>
            <w:rStyle w:val="Hyperlink"/>
            <w:rFonts w:cs="Times New Roman"/>
          </w:rPr>
          <w:t>www.grovebooks.co.uk</w:t>
        </w:r>
      </w:hyperlink>
      <w:r w:rsidRPr="001A5F33">
        <w:rPr>
          <w:rFonts w:cs="Times New Roman"/>
        </w:rPr>
        <w:t xml:space="preserve"> </w:t>
      </w:r>
      <w:r>
        <w:rPr>
          <w:rFonts w:cs="Times New Roman"/>
        </w:rPr>
        <w:t xml:space="preserve">- </w:t>
      </w:r>
      <w:r w:rsidRPr="001A5F33">
        <w:rPr>
          <w:rFonts w:cs="Times New Roman"/>
        </w:rPr>
        <w:t>and also an editorial member for the Leadership Series.</w:t>
      </w:r>
      <w:r>
        <w:rPr>
          <w:rFonts w:cs="Times New Roman"/>
        </w:rPr>
        <w:t xml:space="preserve">  </w:t>
      </w:r>
    </w:p>
    <w:p w:rsidR="00224289" w:rsidRPr="001A5F33" w:rsidRDefault="00224289" w:rsidP="00224289">
      <w:pPr>
        <w:jc w:val="both"/>
        <w:rPr>
          <w:rFonts w:cs="Times New Roman"/>
        </w:rPr>
      </w:pPr>
      <w:r w:rsidRPr="001A5F33">
        <w:rPr>
          <w:rFonts w:cs="Times New Roman"/>
        </w:rPr>
        <w:t>She worships at the Vineyard Church in St. Albans.</w:t>
      </w:r>
    </w:p>
    <w:p w:rsidR="00224289" w:rsidRPr="001A5F33" w:rsidRDefault="00224289" w:rsidP="00224289">
      <w:pPr>
        <w:jc w:val="center"/>
        <w:rPr>
          <w:rFonts w:cs="Times New Roman"/>
        </w:rPr>
      </w:pPr>
      <w:r>
        <w:rPr>
          <w:rFonts w:cs="Times New Roman"/>
        </w:rPr>
        <w:t>-----</w:t>
      </w:r>
    </w:p>
    <w:p w:rsidR="00CD685F" w:rsidRDefault="00CD685F" w:rsidP="00CD685F">
      <w:pPr>
        <w:tabs>
          <w:tab w:val="left" w:pos="915"/>
        </w:tabs>
        <w:jc w:val="both"/>
        <w:rPr>
          <w:rFonts w:cs="Times New Roman"/>
          <w:sz w:val="22"/>
          <w:szCs w:val="22"/>
        </w:rPr>
      </w:pPr>
    </w:p>
    <w:p w:rsidR="00224289" w:rsidRPr="00CD685F" w:rsidRDefault="00224289" w:rsidP="00CD685F">
      <w:pPr>
        <w:tabs>
          <w:tab w:val="left" w:pos="915"/>
        </w:tabs>
        <w:jc w:val="both"/>
        <w:rPr>
          <w:rFonts w:cs="Times New Roman"/>
          <w:sz w:val="20"/>
          <w:szCs w:val="20"/>
        </w:rPr>
      </w:pPr>
      <w:r w:rsidRPr="00CD685F">
        <w:rPr>
          <w:rFonts w:cs="Times New Roman"/>
          <w:sz w:val="20"/>
          <w:szCs w:val="20"/>
        </w:rPr>
        <w:t>Bell, E</w:t>
      </w:r>
      <w:r w:rsidR="00CD685F">
        <w:rPr>
          <w:rFonts w:cs="Times New Roman"/>
          <w:sz w:val="20"/>
          <w:szCs w:val="20"/>
        </w:rPr>
        <w:t>.</w:t>
      </w:r>
      <w:r w:rsidRPr="00CD685F">
        <w:rPr>
          <w:rFonts w:cs="Times New Roman"/>
          <w:sz w:val="20"/>
          <w:szCs w:val="20"/>
        </w:rPr>
        <w:t>, Taylor, S</w:t>
      </w:r>
      <w:r w:rsidR="00CD685F">
        <w:rPr>
          <w:rFonts w:cs="Times New Roman"/>
          <w:sz w:val="20"/>
          <w:szCs w:val="20"/>
        </w:rPr>
        <w:t>.</w:t>
      </w:r>
      <w:r w:rsidRPr="00CD685F">
        <w:rPr>
          <w:rFonts w:cs="Times New Roman"/>
          <w:sz w:val="20"/>
          <w:szCs w:val="20"/>
        </w:rPr>
        <w:t>, and Driscoll, C</w:t>
      </w:r>
      <w:r w:rsidR="00CD685F">
        <w:rPr>
          <w:rFonts w:cs="Times New Roman"/>
          <w:sz w:val="20"/>
          <w:szCs w:val="20"/>
        </w:rPr>
        <w:t xml:space="preserve">., (2011) </w:t>
      </w:r>
      <w:r w:rsidRPr="00CD685F">
        <w:rPr>
          <w:rFonts w:cs="Times New Roman"/>
          <w:sz w:val="20"/>
          <w:szCs w:val="20"/>
        </w:rPr>
        <w:t xml:space="preserve">Varieties of organizational soul: The ethics of belief in </w:t>
      </w:r>
    </w:p>
    <w:p w:rsidR="00224289" w:rsidRPr="00CD685F" w:rsidRDefault="00224289" w:rsidP="00CD685F">
      <w:pPr>
        <w:tabs>
          <w:tab w:val="left" w:pos="915"/>
        </w:tabs>
        <w:ind w:left="720"/>
        <w:jc w:val="both"/>
        <w:rPr>
          <w:rFonts w:cs="Times New Roman"/>
          <w:bCs/>
          <w:sz w:val="20"/>
          <w:szCs w:val="20"/>
          <w:bdr w:val="none" w:sz="0" w:space="0" w:color="auto" w:frame="1"/>
          <w:shd w:val="clear" w:color="auto" w:fill="FFFFFF"/>
        </w:rPr>
      </w:pPr>
      <w:r w:rsidRPr="00CD685F">
        <w:rPr>
          <w:rFonts w:cs="Times New Roman"/>
          <w:sz w:val="20"/>
          <w:szCs w:val="20"/>
        </w:rPr>
        <w:t xml:space="preserve">organizations, </w:t>
      </w:r>
      <w:r w:rsidRPr="00CD685F">
        <w:rPr>
          <w:rFonts w:cs="Times New Roman"/>
          <w:i/>
          <w:sz w:val="20"/>
          <w:szCs w:val="20"/>
        </w:rPr>
        <w:t xml:space="preserve">Organization, </w:t>
      </w:r>
      <w:r w:rsidRPr="00CD685F">
        <w:rPr>
          <w:rStyle w:val="slug-pub-date"/>
          <w:rFonts w:cs="Times New Roman"/>
          <w:bCs/>
          <w:sz w:val="20"/>
          <w:szCs w:val="20"/>
          <w:bdr w:val="none" w:sz="0" w:space="0" w:color="auto" w:frame="1"/>
          <w:shd w:val="clear" w:color="auto" w:fill="FFFFFF"/>
        </w:rPr>
        <w:t>July 2012</w:t>
      </w:r>
      <w:r w:rsidRPr="00CD685F">
        <w:rPr>
          <w:rStyle w:val="apple-converted-space"/>
          <w:rFonts w:cs="Times New Roman"/>
          <w:bCs/>
          <w:sz w:val="20"/>
          <w:szCs w:val="20"/>
          <w:bdr w:val="none" w:sz="0" w:space="0" w:color="auto" w:frame="1"/>
          <w:shd w:val="clear" w:color="auto" w:fill="FFFFFF"/>
        </w:rPr>
        <w:t xml:space="preserve">, </w:t>
      </w:r>
      <w:r w:rsidRPr="00CD685F">
        <w:rPr>
          <w:rStyle w:val="slug-vol"/>
          <w:rFonts w:cs="Times New Roman"/>
          <w:sz w:val="20"/>
          <w:szCs w:val="20"/>
          <w:bdr w:val="none" w:sz="0" w:space="0" w:color="auto" w:frame="1"/>
          <w:shd w:val="clear" w:color="auto" w:fill="FFFFFF"/>
        </w:rPr>
        <w:t>Vol 19</w:t>
      </w:r>
      <w:r w:rsidRPr="00CD685F">
        <w:rPr>
          <w:rStyle w:val="apple-converted-space"/>
          <w:rFonts w:cs="Times New Roman"/>
          <w:sz w:val="20"/>
          <w:szCs w:val="20"/>
          <w:bdr w:val="none" w:sz="0" w:space="0" w:color="auto" w:frame="1"/>
          <w:shd w:val="clear" w:color="auto" w:fill="FFFFFF"/>
        </w:rPr>
        <w:t> (</w:t>
      </w:r>
      <w:r w:rsidRPr="00CD685F">
        <w:rPr>
          <w:rStyle w:val="slug-issue"/>
          <w:sz w:val="20"/>
          <w:szCs w:val="20"/>
          <w:bdr w:val="none" w:sz="0" w:space="0" w:color="auto" w:frame="1"/>
          <w:shd w:val="clear" w:color="auto" w:fill="FFFFFF"/>
        </w:rPr>
        <w:t>4), p.</w:t>
      </w:r>
      <w:r w:rsidRPr="00CD685F">
        <w:rPr>
          <w:rStyle w:val="slug-pages"/>
          <w:rFonts w:cs="Times New Roman"/>
          <w:bCs/>
          <w:sz w:val="20"/>
          <w:szCs w:val="20"/>
          <w:bdr w:val="none" w:sz="0" w:space="0" w:color="auto" w:frame="1"/>
          <w:shd w:val="clear" w:color="auto" w:fill="FFFFFF"/>
        </w:rPr>
        <w:t xml:space="preserve">425-439.  </w:t>
      </w:r>
      <w:r w:rsidRPr="00CD685F">
        <w:rPr>
          <w:rFonts w:cs="Times New Roman"/>
          <w:bCs/>
          <w:sz w:val="20"/>
          <w:szCs w:val="20"/>
          <w:shd w:val="clear" w:color="auto" w:fill="FFFFFF"/>
        </w:rPr>
        <w:t xml:space="preserve">Published online </w:t>
      </w:r>
      <w:r w:rsidRPr="00CD685F">
        <w:rPr>
          <w:rStyle w:val="slug-ahead-of-print-date"/>
          <w:rFonts w:cs="Times New Roman"/>
          <w:sz w:val="20"/>
          <w:szCs w:val="20"/>
          <w:bdr w:val="none" w:sz="0" w:space="0" w:color="auto" w:frame="1"/>
          <w:shd w:val="clear" w:color="auto" w:fill="FFFFFF"/>
        </w:rPr>
        <w:t>June 16, 2011</w:t>
      </w:r>
    </w:p>
    <w:p w:rsidR="00CD685F" w:rsidRPr="00CD685F" w:rsidRDefault="00224289" w:rsidP="00CD685F">
      <w:pPr>
        <w:jc w:val="both"/>
        <w:rPr>
          <w:rStyle w:val="a-size-large"/>
          <w:rFonts w:cs="Times New Roman"/>
          <w:i/>
          <w:sz w:val="20"/>
          <w:szCs w:val="20"/>
        </w:rPr>
      </w:pPr>
      <w:r w:rsidRPr="00CD685F">
        <w:rPr>
          <w:rStyle w:val="author"/>
          <w:rFonts w:cs="Times New Roman"/>
          <w:sz w:val="20"/>
          <w:szCs w:val="20"/>
        </w:rPr>
        <w:t>Fowler, J</w:t>
      </w:r>
      <w:r w:rsidR="00CD685F">
        <w:rPr>
          <w:rStyle w:val="author"/>
          <w:rFonts w:cs="Times New Roman"/>
          <w:sz w:val="20"/>
          <w:szCs w:val="20"/>
        </w:rPr>
        <w:t xml:space="preserve">., (1981) </w:t>
      </w:r>
      <w:r w:rsidRPr="00CD685F">
        <w:rPr>
          <w:rStyle w:val="a-size-large"/>
          <w:rFonts w:cs="Times New Roman"/>
          <w:i/>
          <w:sz w:val="20"/>
          <w:szCs w:val="20"/>
        </w:rPr>
        <w:t>Stages of Faith: The Psychology of Huma</w:t>
      </w:r>
      <w:r w:rsidR="00CD685F" w:rsidRPr="00CD685F">
        <w:rPr>
          <w:rStyle w:val="a-size-large"/>
          <w:rFonts w:cs="Times New Roman"/>
          <w:i/>
          <w:sz w:val="20"/>
          <w:szCs w:val="20"/>
        </w:rPr>
        <w:t xml:space="preserve">n Development and the Quest for </w:t>
      </w:r>
    </w:p>
    <w:p w:rsidR="00224289" w:rsidRPr="00CD685F" w:rsidRDefault="00224289" w:rsidP="00CD685F">
      <w:pPr>
        <w:ind w:firstLine="720"/>
        <w:jc w:val="both"/>
        <w:rPr>
          <w:rStyle w:val="a-size-large"/>
          <w:rFonts w:cs="Times New Roman"/>
          <w:i/>
          <w:sz w:val="20"/>
          <w:szCs w:val="20"/>
        </w:rPr>
      </w:pPr>
      <w:r w:rsidRPr="00CD685F">
        <w:rPr>
          <w:rStyle w:val="a-size-large"/>
          <w:rFonts w:cs="Times New Roman"/>
          <w:i/>
          <w:sz w:val="20"/>
          <w:szCs w:val="20"/>
        </w:rPr>
        <w:t>Meaning</w:t>
      </w:r>
      <w:r w:rsidRPr="00CD685F">
        <w:rPr>
          <w:rStyle w:val="a-size-large"/>
          <w:rFonts w:cs="Times New Roman"/>
          <w:sz w:val="20"/>
          <w:szCs w:val="20"/>
        </w:rPr>
        <w:t>, New York: Harper Collins</w:t>
      </w:r>
    </w:p>
    <w:p w:rsidR="00224289" w:rsidRPr="00CD685F" w:rsidRDefault="00224289" w:rsidP="00CD685F">
      <w:pPr>
        <w:jc w:val="both"/>
        <w:rPr>
          <w:rFonts w:cs="Times New Roman"/>
          <w:sz w:val="20"/>
          <w:szCs w:val="20"/>
        </w:rPr>
      </w:pPr>
      <w:r w:rsidRPr="00CD685F">
        <w:rPr>
          <w:rFonts w:cs="Times New Roman"/>
          <w:sz w:val="20"/>
          <w:szCs w:val="20"/>
          <w:shd w:val="clear" w:color="auto" w:fill="FFFFFF"/>
        </w:rPr>
        <w:t>Green, L</w:t>
      </w:r>
      <w:r w:rsidR="00CD685F">
        <w:rPr>
          <w:rFonts w:cs="Times New Roman"/>
          <w:sz w:val="20"/>
          <w:szCs w:val="20"/>
          <w:shd w:val="clear" w:color="auto" w:fill="FFFFFF"/>
        </w:rPr>
        <w:t xml:space="preserve">., (1990) </w:t>
      </w:r>
      <w:r w:rsidRPr="00CD685F">
        <w:rPr>
          <w:rFonts w:cs="Times New Roman"/>
          <w:i/>
          <w:sz w:val="20"/>
          <w:szCs w:val="20"/>
          <w:shd w:val="clear" w:color="auto" w:fill="FFFFFF"/>
        </w:rPr>
        <w:t>Let’s Do Theology, A pastoral cycle resource book</w:t>
      </w:r>
      <w:r w:rsidRPr="00CD685F">
        <w:rPr>
          <w:rFonts w:cs="Times New Roman"/>
          <w:sz w:val="20"/>
          <w:szCs w:val="20"/>
          <w:shd w:val="clear" w:color="auto" w:fill="FFFFFF"/>
        </w:rPr>
        <w:t>, London: Continuum</w:t>
      </w:r>
    </w:p>
    <w:p w:rsidR="00224289" w:rsidRPr="00CD685F" w:rsidRDefault="00224289" w:rsidP="00CD685F">
      <w:pPr>
        <w:jc w:val="both"/>
        <w:rPr>
          <w:rFonts w:cs="Times New Roman"/>
          <w:sz w:val="20"/>
          <w:szCs w:val="20"/>
        </w:rPr>
      </w:pPr>
      <w:r w:rsidRPr="00CD685F">
        <w:rPr>
          <w:rFonts w:cs="Times New Roman"/>
          <w:sz w:val="20"/>
          <w:szCs w:val="20"/>
        </w:rPr>
        <w:t>Hagberg, J</w:t>
      </w:r>
      <w:r w:rsidR="00CD685F" w:rsidRPr="00CD685F">
        <w:rPr>
          <w:rFonts w:cs="Times New Roman"/>
          <w:sz w:val="20"/>
          <w:szCs w:val="20"/>
        </w:rPr>
        <w:t>.</w:t>
      </w:r>
      <w:r w:rsidRPr="00CD685F">
        <w:rPr>
          <w:rFonts w:cs="Times New Roman"/>
          <w:sz w:val="20"/>
          <w:szCs w:val="20"/>
        </w:rPr>
        <w:t xml:space="preserve"> O</w:t>
      </w:r>
      <w:r w:rsidR="00CD685F" w:rsidRPr="00CD685F">
        <w:rPr>
          <w:rFonts w:cs="Times New Roman"/>
          <w:sz w:val="20"/>
          <w:szCs w:val="20"/>
        </w:rPr>
        <w:t>.</w:t>
      </w:r>
      <w:r w:rsidRPr="00CD685F">
        <w:rPr>
          <w:rFonts w:cs="Times New Roman"/>
          <w:sz w:val="20"/>
          <w:szCs w:val="20"/>
        </w:rPr>
        <w:t xml:space="preserve"> and Guelich, R</w:t>
      </w:r>
      <w:r w:rsidR="00CD685F">
        <w:rPr>
          <w:rFonts w:cs="Times New Roman"/>
          <w:sz w:val="20"/>
          <w:szCs w:val="20"/>
        </w:rPr>
        <w:t>.</w:t>
      </w:r>
      <w:r w:rsidRPr="00CD685F">
        <w:rPr>
          <w:rFonts w:cs="Times New Roman"/>
          <w:sz w:val="20"/>
          <w:szCs w:val="20"/>
        </w:rPr>
        <w:t xml:space="preserve"> A</w:t>
      </w:r>
      <w:r w:rsidR="00CD685F">
        <w:rPr>
          <w:rFonts w:cs="Times New Roman"/>
          <w:sz w:val="20"/>
          <w:szCs w:val="20"/>
        </w:rPr>
        <w:t xml:space="preserve">., (1989) </w:t>
      </w:r>
      <w:r w:rsidRPr="00CD685F">
        <w:rPr>
          <w:rFonts w:cs="Times New Roman"/>
          <w:i/>
          <w:sz w:val="20"/>
          <w:szCs w:val="20"/>
        </w:rPr>
        <w:t>The Critical Journey – Stages in the Life of Faith</w:t>
      </w:r>
      <w:r w:rsidRPr="00CD685F">
        <w:rPr>
          <w:rFonts w:cs="Times New Roman"/>
          <w:sz w:val="20"/>
          <w:szCs w:val="20"/>
        </w:rPr>
        <w:t xml:space="preserve">, Dallas: </w:t>
      </w:r>
    </w:p>
    <w:p w:rsidR="00224289" w:rsidRPr="00CD685F" w:rsidRDefault="00224289" w:rsidP="00CD685F">
      <w:pPr>
        <w:ind w:firstLine="720"/>
        <w:jc w:val="both"/>
        <w:rPr>
          <w:rFonts w:cs="Times New Roman"/>
          <w:sz w:val="20"/>
          <w:szCs w:val="20"/>
        </w:rPr>
      </w:pPr>
      <w:r w:rsidRPr="00CD685F">
        <w:rPr>
          <w:rFonts w:cs="Times New Roman"/>
          <w:sz w:val="20"/>
          <w:szCs w:val="20"/>
        </w:rPr>
        <w:t>Word Publishing</w:t>
      </w:r>
    </w:p>
    <w:p w:rsidR="00224289" w:rsidRPr="00CD685F" w:rsidRDefault="00224289" w:rsidP="00CD685F">
      <w:pPr>
        <w:jc w:val="both"/>
        <w:rPr>
          <w:rFonts w:cs="Times New Roman"/>
          <w:sz w:val="20"/>
          <w:szCs w:val="20"/>
        </w:rPr>
      </w:pPr>
      <w:r w:rsidRPr="00CD685F">
        <w:rPr>
          <w:rFonts w:cs="Times New Roman"/>
          <w:sz w:val="20"/>
          <w:szCs w:val="20"/>
        </w:rPr>
        <w:t>Howard, S</w:t>
      </w:r>
      <w:r w:rsidR="00CD685F">
        <w:rPr>
          <w:rFonts w:cs="Times New Roman"/>
          <w:sz w:val="20"/>
          <w:szCs w:val="20"/>
        </w:rPr>
        <w:t>.</w:t>
      </w:r>
      <w:r w:rsidRPr="00CD685F">
        <w:rPr>
          <w:rFonts w:cs="Times New Roman"/>
          <w:sz w:val="20"/>
          <w:szCs w:val="20"/>
        </w:rPr>
        <w:t>, and Welbourn, D</w:t>
      </w:r>
      <w:r w:rsidR="00CD685F">
        <w:rPr>
          <w:rFonts w:cs="Times New Roman"/>
          <w:sz w:val="20"/>
          <w:szCs w:val="20"/>
        </w:rPr>
        <w:t xml:space="preserve">. (2004) </w:t>
      </w:r>
      <w:r w:rsidRPr="00CD685F">
        <w:rPr>
          <w:rFonts w:cs="Times New Roman"/>
          <w:i/>
          <w:sz w:val="20"/>
          <w:szCs w:val="20"/>
        </w:rPr>
        <w:t>The Spirit at Work Phenomenon</w:t>
      </w:r>
      <w:r w:rsidRPr="00CD685F">
        <w:rPr>
          <w:rFonts w:cs="Times New Roman"/>
          <w:sz w:val="20"/>
          <w:szCs w:val="20"/>
        </w:rPr>
        <w:t>, London: Azure</w:t>
      </w:r>
    </w:p>
    <w:p w:rsidR="00224289" w:rsidRPr="00CD685F" w:rsidRDefault="00224289" w:rsidP="00CD685F">
      <w:pPr>
        <w:autoSpaceDE w:val="0"/>
        <w:autoSpaceDN w:val="0"/>
        <w:adjustRightInd w:val="0"/>
        <w:jc w:val="both"/>
        <w:rPr>
          <w:rFonts w:cs="Times New Roman"/>
          <w:bCs/>
          <w:sz w:val="20"/>
          <w:szCs w:val="20"/>
        </w:rPr>
      </w:pPr>
      <w:r w:rsidRPr="00CD685F">
        <w:rPr>
          <w:rFonts w:cs="Times New Roman"/>
          <w:bCs/>
          <w:sz w:val="20"/>
          <w:szCs w:val="20"/>
        </w:rPr>
        <w:t>Lips-Wiersma, M</w:t>
      </w:r>
      <w:r w:rsidR="00CD685F">
        <w:rPr>
          <w:rFonts w:cs="Times New Roman"/>
          <w:bCs/>
          <w:sz w:val="20"/>
          <w:szCs w:val="20"/>
        </w:rPr>
        <w:t>., (2002)</w:t>
      </w:r>
      <w:r w:rsidRPr="00CD685F">
        <w:rPr>
          <w:rFonts w:cs="Times New Roman"/>
          <w:bCs/>
          <w:sz w:val="20"/>
          <w:szCs w:val="20"/>
        </w:rPr>
        <w:t xml:space="preserve"> ‘Analysing the career concerns of spiritually oriented people: lessons for </w:t>
      </w:r>
    </w:p>
    <w:p w:rsidR="00224289" w:rsidRPr="00CD685F" w:rsidRDefault="00224289" w:rsidP="00CD685F">
      <w:pPr>
        <w:autoSpaceDE w:val="0"/>
        <w:autoSpaceDN w:val="0"/>
        <w:adjustRightInd w:val="0"/>
        <w:ind w:firstLine="720"/>
        <w:jc w:val="both"/>
        <w:rPr>
          <w:rFonts w:cs="Times New Roman"/>
          <w:sz w:val="20"/>
          <w:szCs w:val="20"/>
        </w:rPr>
      </w:pPr>
      <w:r w:rsidRPr="00CD685F">
        <w:rPr>
          <w:rFonts w:cs="Times New Roman"/>
          <w:bCs/>
          <w:sz w:val="20"/>
          <w:szCs w:val="20"/>
        </w:rPr>
        <w:t xml:space="preserve">contemporary organizations’, </w:t>
      </w:r>
      <w:r w:rsidRPr="00CD685F">
        <w:rPr>
          <w:rFonts w:cs="Times New Roman"/>
          <w:i/>
          <w:sz w:val="20"/>
          <w:szCs w:val="20"/>
        </w:rPr>
        <w:t>Career Development International</w:t>
      </w:r>
      <w:r w:rsidRPr="00CD685F">
        <w:rPr>
          <w:rFonts w:cs="Times New Roman"/>
          <w:sz w:val="20"/>
          <w:szCs w:val="20"/>
        </w:rPr>
        <w:t>, Vol 7 (7), pp.</w:t>
      </w:r>
      <w:r w:rsidR="00CD685F">
        <w:rPr>
          <w:rFonts w:cs="Times New Roman"/>
          <w:sz w:val="20"/>
          <w:szCs w:val="20"/>
        </w:rPr>
        <w:t xml:space="preserve"> </w:t>
      </w:r>
      <w:r w:rsidRPr="00CD685F">
        <w:rPr>
          <w:rFonts w:cs="Times New Roman"/>
          <w:sz w:val="20"/>
          <w:szCs w:val="20"/>
        </w:rPr>
        <w:t>385 – 397</w:t>
      </w:r>
    </w:p>
    <w:p w:rsidR="00224289" w:rsidRPr="00CD685F" w:rsidRDefault="00224289" w:rsidP="00CD685F">
      <w:pPr>
        <w:pStyle w:val="NormalWeb"/>
        <w:tabs>
          <w:tab w:val="left" w:pos="0"/>
        </w:tabs>
        <w:spacing w:before="0" w:beforeAutospacing="0" w:after="0" w:afterAutospacing="0"/>
        <w:jc w:val="both"/>
        <w:rPr>
          <w:color w:val="000000"/>
          <w:sz w:val="20"/>
          <w:szCs w:val="20"/>
        </w:rPr>
      </w:pPr>
      <w:r w:rsidRPr="00CD685F">
        <w:rPr>
          <w:color w:val="000000"/>
          <w:sz w:val="20"/>
          <w:szCs w:val="20"/>
        </w:rPr>
        <w:t>Lips-Wiersma, M</w:t>
      </w:r>
      <w:r w:rsidR="00CD685F">
        <w:rPr>
          <w:color w:val="000000"/>
          <w:sz w:val="20"/>
          <w:szCs w:val="20"/>
        </w:rPr>
        <w:t>.</w:t>
      </w:r>
      <w:r w:rsidRPr="00CD685F">
        <w:rPr>
          <w:color w:val="000000"/>
          <w:sz w:val="20"/>
          <w:szCs w:val="20"/>
        </w:rPr>
        <w:t>, and Morris, L</w:t>
      </w:r>
      <w:r w:rsidR="00CD685F">
        <w:rPr>
          <w:color w:val="000000"/>
          <w:sz w:val="20"/>
          <w:szCs w:val="20"/>
        </w:rPr>
        <w:t xml:space="preserve">., (2011) </w:t>
      </w:r>
      <w:r w:rsidRPr="00CD685F">
        <w:rPr>
          <w:i/>
          <w:color w:val="000000"/>
          <w:sz w:val="20"/>
          <w:szCs w:val="20"/>
        </w:rPr>
        <w:t xml:space="preserve">The Map of Meaning, </w:t>
      </w:r>
      <w:r w:rsidRPr="00CD685F">
        <w:rPr>
          <w:color w:val="000000"/>
          <w:sz w:val="20"/>
          <w:szCs w:val="20"/>
        </w:rPr>
        <w:t>Sheffield: Greenleaf Publishing</w:t>
      </w:r>
    </w:p>
    <w:p w:rsidR="00224289" w:rsidRPr="00CD685F" w:rsidRDefault="00224289" w:rsidP="00CD685F">
      <w:pPr>
        <w:jc w:val="both"/>
        <w:rPr>
          <w:rFonts w:cs="Times New Roman"/>
          <w:sz w:val="20"/>
          <w:szCs w:val="20"/>
        </w:rPr>
      </w:pPr>
      <w:r w:rsidRPr="00CD685F">
        <w:rPr>
          <w:rFonts w:cs="Times New Roman"/>
          <w:sz w:val="20"/>
          <w:szCs w:val="20"/>
        </w:rPr>
        <w:t>Perrin, David B</w:t>
      </w:r>
      <w:r w:rsidR="00CD685F">
        <w:rPr>
          <w:rFonts w:cs="Times New Roman"/>
          <w:sz w:val="20"/>
          <w:szCs w:val="20"/>
        </w:rPr>
        <w:t xml:space="preserve">., (2007) </w:t>
      </w:r>
      <w:r w:rsidRPr="00CD685F">
        <w:rPr>
          <w:rFonts w:cs="Times New Roman"/>
          <w:i/>
          <w:sz w:val="20"/>
          <w:szCs w:val="20"/>
        </w:rPr>
        <w:t>Studying Christian Spirituality</w:t>
      </w:r>
      <w:r w:rsidRPr="00CD685F">
        <w:rPr>
          <w:rFonts w:cs="Times New Roman"/>
          <w:sz w:val="20"/>
          <w:szCs w:val="20"/>
        </w:rPr>
        <w:t>, New York: Routledge</w:t>
      </w:r>
    </w:p>
    <w:p w:rsidR="00CD685F" w:rsidRPr="00CD685F" w:rsidRDefault="00224289" w:rsidP="00CD685F">
      <w:pPr>
        <w:jc w:val="both"/>
        <w:rPr>
          <w:rFonts w:cs="Times New Roman"/>
          <w:sz w:val="20"/>
          <w:szCs w:val="20"/>
        </w:rPr>
      </w:pPr>
      <w:r w:rsidRPr="00CD685F">
        <w:rPr>
          <w:rFonts w:cs="Times New Roman"/>
          <w:sz w:val="20"/>
          <w:szCs w:val="20"/>
        </w:rPr>
        <w:t>Phipps, K</w:t>
      </w:r>
      <w:r w:rsidR="00CD685F">
        <w:rPr>
          <w:rFonts w:cs="Times New Roman"/>
          <w:sz w:val="20"/>
          <w:szCs w:val="20"/>
        </w:rPr>
        <w:t>.</w:t>
      </w:r>
      <w:r w:rsidRPr="00CD685F">
        <w:rPr>
          <w:rFonts w:cs="Times New Roman"/>
          <w:sz w:val="20"/>
          <w:szCs w:val="20"/>
        </w:rPr>
        <w:t>, and Benefiel, M</w:t>
      </w:r>
      <w:r w:rsidR="00CD685F">
        <w:rPr>
          <w:rFonts w:cs="Times New Roman"/>
          <w:sz w:val="20"/>
          <w:szCs w:val="20"/>
        </w:rPr>
        <w:t xml:space="preserve">., (2013) </w:t>
      </w:r>
      <w:r w:rsidRPr="00CD685F">
        <w:rPr>
          <w:rFonts w:cs="Times New Roman"/>
          <w:sz w:val="20"/>
          <w:szCs w:val="20"/>
        </w:rPr>
        <w:t xml:space="preserve">Spirituality and Religion: Seeking a Juxtaposition that Supports </w:t>
      </w:r>
    </w:p>
    <w:p w:rsidR="00224289" w:rsidRPr="00CD685F" w:rsidRDefault="00224289" w:rsidP="00CD685F">
      <w:pPr>
        <w:ind w:firstLine="720"/>
        <w:jc w:val="both"/>
        <w:rPr>
          <w:rFonts w:cs="Times New Roman"/>
          <w:sz w:val="20"/>
          <w:szCs w:val="20"/>
        </w:rPr>
      </w:pPr>
      <w:r w:rsidRPr="00CD685F">
        <w:rPr>
          <w:rFonts w:cs="Times New Roman"/>
          <w:sz w:val="20"/>
          <w:szCs w:val="20"/>
        </w:rPr>
        <w:t>Research in the Field of Faith and Spirituality at Work, in Neal, J</w:t>
      </w:r>
      <w:r w:rsidR="00CD685F">
        <w:rPr>
          <w:rFonts w:cs="Times New Roman"/>
          <w:sz w:val="20"/>
          <w:szCs w:val="20"/>
        </w:rPr>
        <w:t>.</w:t>
      </w:r>
      <w:r w:rsidRPr="00CD685F">
        <w:rPr>
          <w:rFonts w:cs="Times New Roman"/>
          <w:sz w:val="20"/>
          <w:szCs w:val="20"/>
        </w:rPr>
        <w:t xml:space="preserve">, (ed.), </w:t>
      </w:r>
      <w:r w:rsidR="00CD685F" w:rsidRPr="00CD685F">
        <w:rPr>
          <w:rFonts w:cs="Times New Roman"/>
          <w:sz w:val="20"/>
          <w:szCs w:val="20"/>
        </w:rPr>
        <w:t>(2013)</w:t>
      </w:r>
    </w:p>
    <w:p w:rsidR="00224289" w:rsidRPr="00CD685F" w:rsidRDefault="00224289" w:rsidP="00CD685F">
      <w:pPr>
        <w:jc w:val="both"/>
        <w:rPr>
          <w:rFonts w:cs="Times New Roman"/>
          <w:sz w:val="20"/>
          <w:szCs w:val="20"/>
        </w:rPr>
      </w:pPr>
      <w:r w:rsidRPr="00CD685F">
        <w:rPr>
          <w:rFonts w:cs="Times New Roman"/>
          <w:i/>
          <w:sz w:val="20"/>
          <w:szCs w:val="20"/>
        </w:rPr>
        <w:t>Handbook of Faith and Spirituality in the Workplace, Emerging Research and Practice</w:t>
      </w:r>
      <w:r w:rsidRPr="00CD685F">
        <w:rPr>
          <w:rFonts w:cs="Times New Roman"/>
          <w:sz w:val="20"/>
          <w:szCs w:val="20"/>
        </w:rPr>
        <w:t>, New York: Springer</w:t>
      </w:r>
    </w:p>
    <w:p w:rsidR="00224289" w:rsidRPr="00CD685F" w:rsidRDefault="00224289" w:rsidP="00CD685F">
      <w:pPr>
        <w:jc w:val="both"/>
        <w:rPr>
          <w:rFonts w:cs="Times New Roman"/>
          <w:i/>
          <w:sz w:val="20"/>
          <w:szCs w:val="20"/>
        </w:rPr>
      </w:pPr>
      <w:r w:rsidRPr="00CD685F">
        <w:rPr>
          <w:rFonts w:cs="Times New Roman"/>
          <w:sz w:val="20"/>
          <w:szCs w:val="20"/>
        </w:rPr>
        <w:t>Powell, S</w:t>
      </w:r>
      <w:r w:rsidR="00CD685F">
        <w:rPr>
          <w:rFonts w:cs="Times New Roman"/>
          <w:sz w:val="20"/>
          <w:szCs w:val="20"/>
        </w:rPr>
        <w:t>.</w:t>
      </w:r>
      <w:r w:rsidRPr="00CD685F">
        <w:rPr>
          <w:rFonts w:cs="Times New Roman"/>
          <w:sz w:val="20"/>
          <w:szCs w:val="20"/>
        </w:rPr>
        <w:t xml:space="preserve"> M</w:t>
      </w:r>
      <w:r w:rsidR="00CD685F">
        <w:rPr>
          <w:rFonts w:cs="Times New Roman"/>
          <w:sz w:val="20"/>
          <w:szCs w:val="20"/>
        </w:rPr>
        <w:t xml:space="preserve">., (2005) </w:t>
      </w:r>
      <w:r w:rsidRPr="00CD685F">
        <w:rPr>
          <w:rFonts w:cs="Times New Roman"/>
          <w:i/>
          <w:sz w:val="20"/>
          <w:szCs w:val="20"/>
        </w:rPr>
        <w:t>A Theology of Christian Spirituality</w:t>
      </w:r>
      <w:r w:rsidRPr="00CD685F">
        <w:rPr>
          <w:rFonts w:cs="Times New Roman"/>
          <w:sz w:val="20"/>
          <w:szCs w:val="20"/>
        </w:rPr>
        <w:t>, Nashville: Abingdon Press</w:t>
      </w:r>
    </w:p>
    <w:p w:rsidR="007D11A6" w:rsidRPr="00CD685F" w:rsidRDefault="007D11A6" w:rsidP="007D11A6">
      <w:pPr>
        <w:pStyle w:val="Standard"/>
        <w:jc w:val="both"/>
        <w:rPr>
          <w:rFonts w:cs="Times New Roman"/>
          <w:sz w:val="20"/>
          <w:szCs w:val="20"/>
        </w:rPr>
      </w:pPr>
    </w:p>
    <w:p w:rsidR="007D11A6" w:rsidRDefault="007D11A6" w:rsidP="007E1299">
      <w:pPr>
        <w:pStyle w:val="Standard"/>
        <w:jc w:val="center"/>
        <w:rPr>
          <w:rFonts w:cs="Times New Roman"/>
          <w:b/>
          <w:bCs/>
          <w:color w:val="FF0000"/>
          <w:sz w:val="32"/>
          <w:szCs w:val="32"/>
        </w:rPr>
      </w:pPr>
      <w:r>
        <w:rPr>
          <w:rFonts w:cs="Times New Roman"/>
          <w:b/>
          <w:bCs/>
          <w:color w:val="FF0000"/>
          <w:sz w:val="32"/>
          <w:szCs w:val="32"/>
        </w:rPr>
        <w:t>Da</w:t>
      </w:r>
      <w:r w:rsidR="009E719D">
        <w:rPr>
          <w:rFonts w:cs="Times New Roman"/>
          <w:b/>
          <w:bCs/>
          <w:color w:val="FF0000"/>
          <w:sz w:val="32"/>
          <w:szCs w:val="32"/>
        </w:rPr>
        <w:t>ily Bread Co-operative Ltd -</w:t>
      </w:r>
      <w:r w:rsidR="007E1299">
        <w:rPr>
          <w:rFonts w:cs="Times New Roman"/>
          <w:b/>
          <w:bCs/>
          <w:color w:val="FF0000"/>
          <w:sz w:val="32"/>
          <w:szCs w:val="32"/>
        </w:rPr>
        <w:t xml:space="preserve"> </w:t>
      </w:r>
      <w:r w:rsidR="004B70B9">
        <w:rPr>
          <w:rFonts w:cs="Times New Roman"/>
          <w:b/>
          <w:bCs/>
          <w:color w:val="FF0000"/>
          <w:sz w:val="32"/>
          <w:szCs w:val="32"/>
        </w:rPr>
        <w:t>spirituality</w:t>
      </w:r>
      <w:r w:rsidR="009E719D">
        <w:rPr>
          <w:rFonts w:cs="Times New Roman"/>
          <w:b/>
          <w:bCs/>
          <w:color w:val="FF0000"/>
          <w:sz w:val="32"/>
          <w:szCs w:val="32"/>
        </w:rPr>
        <w:t xml:space="preserve"> in practice</w:t>
      </w:r>
    </w:p>
    <w:p w:rsidR="007D11A6" w:rsidRPr="007913C8" w:rsidRDefault="007D11A6" w:rsidP="007D11A6">
      <w:pPr>
        <w:pStyle w:val="Standard"/>
        <w:jc w:val="right"/>
        <w:rPr>
          <w:rFonts w:cs="Times New Roman"/>
          <w:b/>
          <w:bCs/>
          <w:color w:val="FF0000"/>
        </w:rPr>
      </w:pPr>
    </w:p>
    <w:p w:rsidR="007D11A6" w:rsidRPr="007913C8" w:rsidRDefault="007D11A6" w:rsidP="007D11A6">
      <w:pPr>
        <w:pStyle w:val="Standard"/>
        <w:jc w:val="right"/>
        <w:rPr>
          <w:rFonts w:cs="Times New Roman"/>
          <w:b/>
          <w:bCs/>
          <w:color w:val="002060"/>
          <w:sz w:val="28"/>
          <w:szCs w:val="28"/>
        </w:rPr>
      </w:pPr>
      <w:r w:rsidRPr="007913C8">
        <w:rPr>
          <w:rFonts w:cs="Times New Roman"/>
          <w:b/>
          <w:bCs/>
          <w:color w:val="002060"/>
          <w:sz w:val="28"/>
          <w:szCs w:val="28"/>
        </w:rPr>
        <w:t>Roger Sawtell</w:t>
      </w:r>
    </w:p>
    <w:p w:rsidR="007D11A6" w:rsidRPr="007913C8" w:rsidRDefault="007D11A6" w:rsidP="007D11A6">
      <w:pPr>
        <w:pStyle w:val="Standard"/>
        <w:jc w:val="both"/>
        <w:rPr>
          <w:rFonts w:cs="Times New Roman"/>
          <w:b/>
          <w:bCs/>
        </w:rPr>
      </w:pPr>
    </w:p>
    <w:p w:rsidR="007D11A6" w:rsidRDefault="007D11A6" w:rsidP="007D11A6">
      <w:pPr>
        <w:pStyle w:val="Standard"/>
        <w:jc w:val="both"/>
        <w:rPr>
          <w:rFonts w:cs="Times New Roman"/>
        </w:rPr>
      </w:pPr>
      <w:r>
        <w:rPr>
          <w:rFonts w:cs="Times New Roman"/>
        </w:rPr>
        <w:t>If we believe that the totality of life is body, mind and spirit, and all Christians do believe this, then it makes sense to include a concern for spirituality in our life at work, which is such a significant part of our waking hours.   Anything less is surely inadequate.</w:t>
      </w:r>
    </w:p>
    <w:p w:rsidR="007D11A6" w:rsidRPr="00DC3A30" w:rsidRDefault="007D11A6" w:rsidP="007D11A6">
      <w:pPr>
        <w:pStyle w:val="Standard"/>
        <w:jc w:val="both"/>
        <w:rPr>
          <w:rFonts w:cs="Times New Roman"/>
          <w:sz w:val="16"/>
          <w:szCs w:val="16"/>
        </w:rPr>
      </w:pPr>
    </w:p>
    <w:p w:rsidR="007D11A6" w:rsidRDefault="007D11A6" w:rsidP="007D11A6">
      <w:pPr>
        <w:pStyle w:val="Standard"/>
        <w:ind w:firstLine="709"/>
        <w:jc w:val="both"/>
        <w:rPr>
          <w:rFonts w:cs="Times New Roman"/>
        </w:rPr>
      </w:pPr>
      <w:r>
        <w:rPr>
          <w:rFonts w:cs="Times New Roman"/>
        </w:rPr>
        <w:t>Influenced by Benedict (480-547), Bonhoeffer (1906-1945) and Schumacher (1911-1977), Daily Bread Co-operative was planned to be a small employee-owned business with social objectives, as well as the necessity to make a surplus rather than a loss in order to continue.   The founders, members of a house group attached to a Church of England parish church, were well aware that only two out five new businesses survive the first three years.</w:t>
      </w:r>
    </w:p>
    <w:p w:rsidR="007D11A6" w:rsidRPr="00DC3A30" w:rsidRDefault="007D11A6" w:rsidP="007D11A6">
      <w:pPr>
        <w:pStyle w:val="Standard"/>
        <w:jc w:val="both"/>
        <w:rPr>
          <w:rFonts w:cs="Times New Roman"/>
          <w:sz w:val="16"/>
          <w:szCs w:val="16"/>
        </w:rPr>
      </w:pPr>
    </w:p>
    <w:p w:rsidR="007D11A6" w:rsidRDefault="007D11A6" w:rsidP="007D11A6">
      <w:pPr>
        <w:pStyle w:val="Standard"/>
        <w:ind w:firstLine="709"/>
        <w:jc w:val="both"/>
        <w:rPr>
          <w:rFonts w:cs="Times New Roman"/>
        </w:rPr>
      </w:pPr>
      <w:r>
        <w:rPr>
          <w:rFonts w:cs="Times New Roman"/>
        </w:rPr>
        <w:t>The project is constituted, not as an incorporated company, but as a society with Rules registered under the Co-operative and Community Benefit Societies Act, the legislation of the co-operative movement.   The Rules have not been changed since 1976.   The purposes of the business are set out in the Preamble.</w:t>
      </w:r>
    </w:p>
    <w:p w:rsidR="007D11A6" w:rsidRDefault="007D11A6" w:rsidP="007D11A6">
      <w:pPr>
        <w:pStyle w:val="Standard"/>
        <w:jc w:val="both"/>
        <w:rPr>
          <w:rFonts w:cs="Times New Roman"/>
        </w:rPr>
      </w:pPr>
    </w:p>
    <w:p w:rsidR="007D11A6" w:rsidRDefault="007C1780" w:rsidP="007D11A6">
      <w:pPr>
        <w:pStyle w:val="Standard"/>
        <w:ind w:firstLine="709"/>
        <w:jc w:val="both"/>
      </w:pPr>
      <w:r>
        <w:rPr>
          <w:noProof/>
          <w:lang w:eastAsia="en-GB" w:bidi="ar-SA"/>
        </w:rPr>
        <w:drawing>
          <wp:anchor distT="0" distB="0" distL="114300" distR="114300" simplePos="0" relativeHeight="251684864" behindDoc="0" locked="0" layoutInCell="1" allowOverlap="1" wp14:anchorId="03068F3F" wp14:editId="2DB2192A">
            <wp:simplePos x="0" y="0"/>
            <wp:positionH relativeFrom="column">
              <wp:posOffset>4276090</wp:posOffset>
            </wp:positionH>
            <wp:positionV relativeFrom="paragraph">
              <wp:posOffset>45720</wp:posOffset>
            </wp:positionV>
            <wp:extent cx="1457325" cy="1119505"/>
            <wp:effectExtent l="0" t="0" r="9525" b="4445"/>
            <wp:wrapSquare wrapText="bothSides"/>
            <wp:docPr id="14" name="Picture 14" descr="ri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a-tom"/>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57325" cy="1119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D11A6">
        <w:rPr>
          <w:rFonts w:cs="Times New Roman"/>
        </w:rPr>
        <w:t>Trading started in 1980 as a wholefood warehouse, buying in bulk, mixing, roasting, packing, using no chemical additives and simple packaging to ensure environmental benefit and good value.   The business has prospered and at the time of writing (2016) there are 25 people at work and a turnover of £1.5 million.   Daily Bread claims to be '</w:t>
      </w:r>
      <w:r w:rsidR="007D11A6">
        <w:rPr>
          <w:rFonts w:cs="Times New Roman"/>
          <w:i/>
          <w:iCs/>
        </w:rPr>
        <w:t xml:space="preserve">probably the best wholefood shop in the world', </w:t>
      </w:r>
      <w:r w:rsidR="007D11A6">
        <w:rPr>
          <w:rFonts w:cs="Times New Roman"/>
        </w:rPr>
        <w:t>a big claim for a modest independent project.</w:t>
      </w:r>
    </w:p>
    <w:p w:rsidR="007D11A6" w:rsidRDefault="007D11A6" w:rsidP="007D11A6">
      <w:pPr>
        <w:pStyle w:val="Standard"/>
        <w:jc w:val="both"/>
        <w:rPr>
          <w:rFonts w:cs="Times New Roman"/>
        </w:rPr>
      </w:pPr>
    </w:p>
    <w:p w:rsidR="007D11A6" w:rsidRDefault="007D11A6" w:rsidP="007D11A6">
      <w:pPr>
        <w:pStyle w:val="Standard"/>
        <w:ind w:firstLine="709"/>
        <w:jc w:val="both"/>
      </w:pPr>
      <w:r>
        <w:rPr>
          <w:rFonts w:cs="Times New Roman"/>
        </w:rPr>
        <w:t xml:space="preserve">What happens when a group of active Christians agrees to work together as a co-operative?  Right from the start there have been morning prayers in working time, led by working members on a rota basis, and a regular agape/communion service.   Numerous liturgies have been written including </w:t>
      </w:r>
      <w:r>
        <w:rPr>
          <w:rFonts w:cs="Times New Roman"/>
          <w:i/>
          <w:iCs/>
        </w:rPr>
        <w:t xml:space="preserve">A Simple Communion - arranged for house meetings and informal gatherings </w:t>
      </w:r>
      <w:r>
        <w:rPr>
          <w:rFonts w:cs="Times New Roman"/>
        </w:rPr>
        <w:t xml:space="preserve">which was published in 1980 and sold 10,000 copies.   The service is usually presided over by a minister from the congregation of one or other of the members.   The social objectives, including the employment of people recovering from mental </w:t>
      </w:r>
      <w:r w:rsidR="000E361E">
        <w:rPr>
          <w:rFonts w:cs="Times New Roman"/>
        </w:rPr>
        <w:t xml:space="preserve">illness, have constantly been </w:t>
      </w:r>
      <w:r>
        <w:rPr>
          <w:rFonts w:cs="Times New Roman"/>
        </w:rPr>
        <w:t>matters for prayer, bible study and meditation.   The working group is totally interdenominational and has included people from the Church of England, Roman Catholic, Baptist, URC, Methodist, Pentecostal and independent churches.   A calculation made some years ago estimated that 40,000 working hours had been 'lost' – or some would say 'gained' – from daily prayers.</w:t>
      </w:r>
    </w:p>
    <w:p w:rsidR="007D11A6" w:rsidRDefault="007D11A6" w:rsidP="007D11A6">
      <w:pPr>
        <w:pStyle w:val="Standard"/>
        <w:jc w:val="both"/>
        <w:rPr>
          <w:rFonts w:cs="Times New Roman"/>
        </w:rPr>
      </w:pPr>
    </w:p>
    <w:p w:rsidR="007D11A6" w:rsidRDefault="007D11A6" w:rsidP="007D11A6">
      <w:pPr>
        <w:pStyle w:val="Standard"/>
        <w:ind w:firstLine="709"/>
        <w:jc w:val="both"/>
        <w:rPr>
          <w:rFonts w:cs="Times New Roman"/>
        </w:rPr>
      </w:pPr>
      <w:r>
        <w:rPr>
          <w:rFonts w:cs="Times New Roman"/>
        </w:rPr>
        <w:t xml:space="preserve">Daily Bread, and a growing number of employee-owned businesses, is part of the co-operative movement which includes mutual building societies as well as the better known retail co-operative stores owned by their customers.  </w:t>
      </w:r>
      <w:r w:rsidR="000E361E">
        <w:rPr>
          <w:rFonts w:cs="Times New Roman"/>
        </w:rPr>
        <w:t xml:space="preserve"> </w:t>
      </w:r>
      <w:r>
        <w:rPr>
          <w:rFonts w:cs="Times New Roman"/>
        </w:rPr>
        <w:t>These constitute a viable and ethical alternative to ownership by outside shareholders or individual entrepreneurs and represent an alternative pattern to the greed which led to the financial crisis of 2008.   In this way Christians may make a significant contribution to social justice, as they did in initiating universal education and hospitals in the nineteenth century.</w:t>
      </w:r>
    </w:p>
    <w:p w:rsidR="00CC0931" w:rsidRDefault="00CC0931" w:rsidP="004B70B9">
      <w:pPr>
        <w:pStyle w:val="Standard"/>
        <w:jc w:val="center"/>
        <w:rPr>
          <w:rFonts w:cs="Times New Roman"/>
        </w:rPr>
      </w:pPr>
    </w:p>
    <w:p w:rsidR="007D11A6" w:rsidRPr="007D11A6" w:rsidRDefault="004B70B9" w:rsidP="004B70B9">
      <w:pPr>
        <w:pStyle w:val="Standard"/>
        <w:jc w:val="center"/>
        <w:rPr>
          <w:rFonts w:cs="Times New Roman"/>
        </w:rPr>
      </w:pPr>
      <w:r>
        <w:rPr>
          <w:rFonts w:cs="Times New Roman"/>
        </w:rPr>
        <w:t>-----</w:t>
      </w:r>
    </w:p>
    <w:p w:rsidR="00CC2F6C" w:rsidRDefault="00CC2F6C" w:rsidP="007D11A6">
      <w:pPr>
        <w:pStyle w:val="Standard"/>
        <w:jc w:val="both"/>
        <w:rPr>
          <w:rFonts w:cs="Times New Roman"/>
          <w:b/>
        </w:rPr>
      </w:pPr>
    </w:p>
    <w:p w:rsidR="007D11A6" w:rsidRDefault="00D32373" w:rsidP="007D11A6">
      <w:pPr>
        <w:pStyle w:val="Standard"/>
        <w:jc w:val="both"/>
        <w:rPr>
          <w:rFonts w:cs="Times New Roman"/>
        </w:rPr>
      </w:pPr>
      <w:r>
        <w:rPr>
          <w:noProof/>
          <w:color w:val="0000FF"/>
          <w:lang w:eastAsia="en-GB" w:bidi="ar-SA"/>
        </w:rPr>
        <w:drawing>
          <wp:anchor distT="0" distB="0" distL="114300" distR="114300" simplePos="0" relativeHeight="251685888" behindDoc="0" locked="0" layoutInCell="1" allowOverlap="1">
            <wp:simplePos x="0" y="0"/>
            <wp:positionH relativeFrom="column">
              <wp:posOffset>4991100</wp:posOffset>
            </wp:positionH>
            <wp:positionV relativeFrom="paragraph">
              <wp:posOffset>66675</wp:posOffset>
            </wp:positionV>
            <wp:extent cx="790575" cy="871855"/>
            <wp:effectExtent l="0" t="0" r="9525" b="4445"/>
            <wp:wrapSquare wrapText="bothSides"/>
            <wp:docPr id="15" name="Picture 15" descr="https://concernedcooperators.files.wordpress.com/2014/05/roger-sawtell.jpeg?w=640">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oncernedcooperators.files.wordpress.com/2014/05/roger-sawtell.jpeg?w=640">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9057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7D11A6">
        <w:rPr>
          <w:rFonts w:cs="Times New Roman"/>
          <w:b/>
        </w:rPr>
        <w:t>Roger Sawtell</w:t>
      </w:r>
      <w:r w:rsidR="007D11A6">
        <w:rPr>
          <w:rFonts w:cs="Times New Roman"/>
        </w:rPr>
        <w:t xml:space="preserve"> worked for 16 years in the steel industry, becoming Deputy Managing Director of Spear &amp; Jackson, Sheffield, in 1963.   During the following 20 years he was a co-operative entrepreneur initiating two employee-owned businesses which continue to trade.   He has written widely on co-operative structures and administration.   </w:t>
      </w:r>
    </w:p>
    <w:p w:rsidR="007C1780" w:rsidRDefault="007C1780" w:rsidP="007D11A6">
      <w:pPr>
        <w:pStyle w:val="Standard"/>
        <w:jc w:val="both"/>
      </w:pPr>
    </w:p>
    <w:p w:rsidR="007D11A6" w:rsidRDefault="007D11A6" w:rsidP="007D11A6">
      <w:pPr>
        <w:pStyle w:val="Standard"/>
        <w:jc w:val="both"/>
        <w:rPr>
          <w:rFonts w:cs="Times New Roman"/>
        </w:rPr>
      </w:pPr>
      <w:r>
        <w:rPr>
          <w:rFonts w:cs="Times New Roman"/>
          <w:noProof/>
          <w:lang w:eastAsia="en-GB" w:bidi="ar-SA"/>
        </w:rPr>
        <w:drawing>
          <wp:anchor distT="0" distB="0" distL="114300" distR="114300" simplePos="0" relativeHeight="251671552" behindDoc="0" locked="0" layoutInCell="1" allowOverlap="1" wp14:anchorId="51398251" wp14:editId="264942CE">
            <wp:simplePos x="0" y="0"/>
            <wp:positionH relativeFrom="column">
              <wp:posOffset>-205740</wp:posOffset>
            </wp:positionH>
            <wp:positionV relativeFrom="paragraph">
              <wp:posOffset>57150</wp:posOffset>
            </wp:positionV>
            <wp:extent cx="1104900" cy="93345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1104900" cy="9334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7D11A6" w:rsidRDefault="00DC3A30" w:rsidP="007D11A6">
      <w:pPr>
        <w:pStyle w:val="Standard"/>
        <w:jc w:val="both"/>
        <w:rPr>
          <w:rFonts w:cs="Times New Roman"/>
        </w:rPr>
      </w:pPr>
      <w:r>
        <w:rPr>
          <w:rFonts w:cs="Times New Roman"/>
        </w:rPr>
        <w:t>Roger’s</w:t>
      </w:r>
      <w:r w:rsidR="007D11A6">
        <w:rPr>
          <w:rFonts w:cs="Times New Roman"/>
        </w:rPr>
        <w:t xml:space="preserve"> most recent book (2015) is about the fascinating story of the Neighbours Community consisting of a number of adjacent households which he and his wife, Susan, set up in Northampton 1984 and which lasted for 23 years.   It is published by Darton, Longman and Todd (£8.99).</w:t>
      </w:r>
    </w:p>
    <w:p w:rsidR="007D11A6" w:rsidRDefault="007D11A6" w:rsidP="007D11A6">
      <w:pPr>
        <w:pStyle w:val="Standard"/>
        <w:jc w:val="both"/>
        <w:rPr>
          <w:rFonts w:cs="Times New Roman"/>
        </w:rPr>
      </w:pPr>
    </w:p>
    <w:p w:rsidR="007D11A6" w:rsidRDefault="007D11A6" w:rsidP="007D11A6">
      <w:pPr>
        <w:pStyle w:val="Standard"/>
        <w:jc w:val="both"/>
        <w:rPr>
          <w:rFonts w:cs="Times New Roman"/>
        </w:rPr>
      </w:pPr>
    </w:p>
    <w:p w:rsidR="007D11A6" w:rsidRDefault="007D11A6" w:rsidP="007D11A6">
      <w:pPr>
        <w:pStyle w:val="Standard"/>
        <w:jc w:val="center"/>
        <w:rPr>
          <w:rFonts w:cs="Times New Roman"/>
        </w:rPr>
      </w:pPr>
      <w:r>
        <w:rPr>
          <w:rFonts w:cs="Times New Roman"/>
        </w:rPr>
        <w:t>-----</w:t>
      </w:r>
    </w:p>
    <w:p w:rsidR="007D11A6" w:rsidRDefault="007D11A6" w:rsidP="007D11A6">
      <w:pPr>
        <w:pStyle w:val="Standard"/>
        <w:jc w:val="center"/>
        <w:rPr>
          <w:rFonts w:cs="Times New Roman"/>
        </w:rPr>
      </w:pPr>
    </w:p>
    <w:p w:rsidR="002A5894" w:rsidRPr="00734D2C" w:rsidRDefault="002A5894" w:rsidP="002A5894">
      <w:pPr>
        <w:jc w:val="center"/>
        <w:rPr>
          <w:rFonts w:cs="Times New Roman"/>
          <w:b/>
          <w:color w:val="002060"/>
          <w:sz w:val="28"/>
          <w:szCs w:val="28"/>
        </w:rPr>
      </w:pPr>
      <w:r w:rsidRPr="00734D2C">
        <w:rPr>
          <w:rFonts w:cs="Times New Roman"/>
          <w:b/>
          <w:color w:val="002060"/>
          <w:sz w:val="28"/>
          <w:szCs w:val="28"/>
        </w:rPr>
        <w:t xml:space="preserve">David W. Miller and Timothy </w:t>
      </w:r>
      <w:r w:rsidRPr="00734D2C">
        <w:rPr>
          <w:rFonts w:cs="Times New Roman"/>
          <w:b/>
          <w:noProof/>
          <w:color w:val="002060"/>
          <w:sz w:val="28"/>
          <w:szCs w:val="28"/>
        </w:rPr>
        <w:t>Ewest</w:t>
      </w:r>
    </w:p>
    <w:p w:rsidR="002A5894" w:rsidRPr="00A732C8" w:rsidRDefault="002A5894" w:rsidP="002A5894">
      <w:pPr>
        <w:jc w:val="center"/>
        <w:rPr>
          <w:rFonts w:cs="Times New Roman"/>
          <w:sz w:val="28"/>
          <w:szCs w:val="28"/>
        </w:rPr>
      </w:pPr>
      <w:r w:rsidRPr="00A732C8">
        <w:rPr>
          <w:rFonts w:cs="Times New Roman"/>
          <w:sz w:val="28"/>
          <w:szCs w:val="28"/>
        </w:rPr>
        <w:t>Princeton University Faith and Work Initiative</w:t>
      </w:r>
    </w:p>
    <w:p w:rsidR="002A5894" w:rsidRPr="00566AC0" w:rsidRDefault="002A5894" w:rsidP="002A5894">
      <w:pPr>
        <w:jc w:val="both"/>
        <w:rPr>
          <w:rFonts w:cs="Times New Roman"/>
        </w:rPr>
      </w:pPr>
    </w:p>
    <w:p w:rsidR="002A5894" w:rsidRDefault="002A5894" w:rsidP="002A5894">
      <w:pPr>
        <w:jc w:val="center"/>
        <w:rPr>
          <w:rFonts w:cs="Times New Roman"/>
          <w:b/>
          <w:i/>
          <w:color w:val="FF0000"/>
          <w:sz w:val="32"/>
          <w:szCs w:val="32"/>
          <w:shd w:val="clear" w:color="auto" w:fill="FFFFFF"/>
        </w:rPr>
      </w:pPr>
      <w:r w:rsidRPr="00A041EA">
        <w:rPr>
          <w:rFonts w:cs="Times New Roman"/>
          <w:b/>
          <w:i/>
          <w:color w:val="FF0000"/>
          <w:sz w:val="32"/>
          <w:szCs w:val="32"/>
          <w:shd w:val="clear" w:color="auto" w:fill="FFFFFF"/>
        </w:rPr>
        <w:t>‘The present state of workplace spirituality: a literature review considering context, theory, and measurement/assessment.’</w:t>
      </w:r>
    </w:p>
    <w:p w:rsidR="00A041EA" w:rsidRPr="00A041EA" w:rsidRDefault="00BA5B54" w:rsidP="002A5894">
      <w:pPr>
        <w:jc w:val="center"/>
        <w:rPr>
          <w:rStyle w:val="apple-converted-space"/>
          <w:rFonts w:cs="Times New Roman"/>
          <w:b/>
          <w:i/>
          <w:color w:val="FF0000"/>
          <w:sz w:val="16"/>
          <w:szCs w:val="16"/>
          <w:shd w:val="clear" w:color="auto" w:fill="FFFFFF"/>
        </w:rPr>
      </w:pPr>
      <w:r w:rsidRPr="00A732C8">
        <w:rPr>
          <w:noProof/>
          <w:sz w:val="28"/>
          <w:szCs w:val="28"/>
          <w:lang w:eastAsia="en-GB"/>
        </w:rPr>
        <w:drawing>
          <wp:anchor distT="0" distB="0" distL="114300" distR="114300" simplePos="0" relativeHeight="251673600" behindDoc="0" locked="0" layoutInCell="1" allowOverlap="1" wp14:anchorId="74858126" wp14:editId="40B87921">
            <wp:simplePos x="0" y="0"/>
            <wp:positionH relativeFrom="column">
              <wp:posOffset>-19050</wp:posOffset>
            </wp:positionH>
            <wp:positionV relativeFrom="paragraph">
              <wp:posOffset>110490</wp:posOffset>
            </wp:positionV>
            <wp:extent cx="769620" cy="1085850"/>
            <wp:effectExtent l="0" t="0" r="0" b="0"/>
            <wp:wrapSquare wrapText="bothSides"/>
            <wp:docPr id="6" name="Picture 6" descr="The Present State of Workplace Spirituality: A Literature Review Considering Context, Theory, and Measurement/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resent State of Workplace Spirituality: A Literature Review Considering Context, Theory, and Measurement/Assessment"/>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6962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5894" w:rsidRDefault="002A5894" w:rsidP="002A5894">
      <w:pPr>
        <w:jc w:val="both"/>
        <w:rPr>
          <w:rStyle w:val="apple-converted-space"/>
          <w:rFonts w:cs="Times New Roman"/>
          <w:color w:val="222222"/>
          <w:shd w:val="clear" w:color="auto" w:fill="FFFFFF"/>
        </w:rPr>
      </w:pPr>
    </w:p>
    <w:p w:rsidR="002A5894" w:rsidRDefault="002A5894" w:rsidP="002A5894">
      <w:pPr>
        <w:rPr>
          <w:rFonts w:cs="Times New Roman"/>
          <w:color w:val="222222"/>
          <w:shd w:val="clear" w:color="auto" w:fill="FFFFFF"/>
        </w:rPr>
      </w:pPr>
      <w:r>
        <w:rPr>
          <w:rFonts w:cs="Times New Roman"/>
          <w:color w:val="222222"/>
          <w:shd w:val="clear" w:color="auto" w:fill="FFFFFF"/>
        </w:rPr>
        <w:t xml:space="preserve">                           </w:t>
      </w:r>
    </w:p>
    <w:p w:rsidR="002A5894" w:rsidRDefault="002A5894" w:rsidP="002A5894">
      <w:pPr>
        <w:rPr>
          <w:rFonts w:cs="Times New Roman"/>
          <w:color w:val="222222"/>
          <w:shd w:val="clear" w:color="auto" w:fill="FFFFFF"/>
        </w:rPr>
      </w:pPr>
      <w:r>
        <w:rPr>
          <w:rFonts w:cs="Times New Roman"/>
          <w:color w:val="222222"/>
          <w:shd w:val="clear" w:color="auto" w:fill="FFFFFF"/>
        </w:rPr>
        <w:t xml:space="preserve">                        </w:t>
      </w:r>
      <w:r w:rsidR="007C1780">
        <w:rPr>
          <w:rFonts w:cs="Times New Roman"/>
          <w:color w:val="222222"/>
          <w:shd w:val="clear" w:color="auto" w:fill="FFFFFF"/>
        </w:rPr>
        <w:t xml:space="preserve">    </w:t>
      </w:r>
      <w:r w:rsidRPr="00566AC0">
        <w:rPr>
          <w:rFonts w:cs="Times New Roman"/>
          <w:color w:val="222222"/>
          <w:shd w:val="clear" w:color="auto" w:fill="FFFFFF"/>
        </w:rPr>
        <w:t>Mi</w:t>
      </w:r>
      <w:r w:rsidR="007C1780">
        <w:rPr>
          <w:rFonts w:cs="Times New Roman"/>
          <w:color w:val="222222"/>
          <w:shd w:val="clear" w:color="auto" w:fill="FFFFFF"/>
        </w:rPr>
        <w:t>ller, D. W. and</w:t>
      </w:r>
      <w:r>
        <w:rPr>
          <w:rFonts w:cs="Times New Roman"/>
          <w:color w:val="222222"/>
          <w:shd w:val="clear" w:color="auto" w:fill="FFFFFF"/>
        </w:rPr>
        <w:t xml:space="preserve"> Ewest, T</w:t>
      </w:r>
    </w:p>
    <w:p w:rsidR="002A5894" w:rsidRDefault="002A5894" w:rsidP="002A5894">
      <w:pPr>
        <w:rPr>
          <w:rFonts w:cs="Times New Roman"/>
          <w:color w:val="222222"/>
          <w:shd w:val="clear" w:color="auto" w:fill="FFFFFF"/>
        </w:rPr>
      </w:pPr>
      <w:r>
        <w:rPr>
          <w:rFonts w:cs="Times New Roman"/>
          <w:color w:val="222222"/>
          <w:shd w:val="clear" w:color="auto" w:fill="FFFFFF"/>
        </w:rPr>
        <w:t xml:space="preserve">       </w:t>
      </w:r>
      <w:r w:rsidRPr="00566AC0">
        <w:rPr>
          <w:rFonts w:cs="Times New Roman"/>
          <w:i/>
          <w:iCs/>
          <w:color w:val="222222"/>
          <w:shd w:val="clear" w:color="auto" w:fill="FFFFFF"/>
        </w:rPr>
        <w:t>Journal of religious &amp; theological information</w:t>
      </w:r>
      <w:r w:rsidRPr="00566AC0">
        <w:rPr>
          <w:rFonts w:cs="Times New Roman"/>
          <w:color w:val="222222"/>
          <w:shd w:val="clear" w:color="auto" w:fill="FFFFFF"/>
        </w:rPr>
        <w:t>,</w:t>
      </w:r>
      <w:r>
        <w:rPr>
          <w:rFonts w:cs="Times New Roman"/>
          <w:color w:val="222222"/>
          <w:shd w:val="clear" w:color="auto" w:fill="FFFFFF"/>
        </w:rPr>
        <w:t xml:space="preserve"> </w:t>
      </w:r>
      <w:r w:rsidRPr="00566AC0">
        <w:rPr>
          <w:rFonts w:cs="Times New Roman"/>
          <w:i/>
          <w:iCs/>
          <w:color w:val="222222"/>
          <w:shd w:val="clear" w:color="auto" w:fill="FFFFFF"/>
        </w:rPr>
        <w:t>12</w:t>
      </w:r>
      <w:r>
        <w:rPr>
          <w:rFonts w:cs="Times New Roman"/>
          <w:i/>
          <w:iCs/>
          <w:color w:val="222222"/>
          <w:shd w:val="clear" w:color="auto" w:fill="FFFFFF"/>
        </w:rPr>
        <w:t xml:space="preserve"> </w:t>
      </w:r>
      <w:r w:rsidRPr="00566AC0">
        <w:rPr>
          <w:rFonts w:cs="Times New Roman"/>
          <w:color w:val="222222"/>
          <w:shd w:val="clear" w:color="auto" w:fill="FFFFFF"/>
        </w:rPr>
        <w:t>(1-2), 29-54.</w:t>
      </w:r>
    </w:p>
    <w:p w:rsidR="002A5894" w:rsidRPr="00566AC0" w:rsidRDefault="002A5894" w:rsidP="002A5894">
      <w:pPr>
        <w:jc w:val="center"/>
        <w:rPr>
          <w:rFonts w:cs="Times New Roman"/>
        </w:rPr>
      </w:pPr>
    </w:p>
    <w:p w:rsidR="002A5894" w:rsidRDefault="002A5894" w:rsidP="002A5894">
      <w:pPr>
        <w:jc w:val="both"/>
        <w:rPr>
          <w:rFonts w:cs="Times New Roman"/>
        </w:rPr>
      </w:pPr>
    </w:p>
    <w:p w:rsidR="002A5894" w:rsidRDefault="002A5894" w:rsidP="002A5894">
      <w:pPr>
        <w:jc w:val="both"/>
        <w:rPr>
          <w:rFonts w:cs="Times New Roman"/>
        </w:rPr>
      </w:pPr>
    </w:p>
    <w:p w:rsidR="002A5894" w:rsidRDefault="00173887" w:rsidP="002A5894">
      <w:pPr>
        <w:jc w:val="both"/>
        <w:rPr>
          <w:rFonts w:cs="Times New Roman"/>
        </w:rPr>
      </w:pPr>
      <w:r>
        <w:rPr>
          <w:rFonts w:cs="Times New Roman"/>
        </w:rPr>
        <w:t>The</w:t>
      </w:r>
      <w:r w:rsidR="002A5894">
        <w:rPr>
          <w:rFonts w:cs="Times New Roman"/>
        </w:rPr>
        <w:t xml:space="preserve"> article</w:t>
      </w:r>
      <w:r>
        <w:rPr>
          <w:rFonts w:cs="Times New Roman"/>
        </w:rPr>
        <w:t xml:space="preserve"> referred to above</w:t>
      </w:r>
      <w:r w:rsidR="002A5894">
        <w:rPr>
          <w:rFonts w:cs="Times New Roman"/>
        </w:rPr>
        <w:t xml:space="preserve"> was first presented in its initial form at the U.S.A.’s Academy of Management’s annual meeting in 2011, and then revised and published in the Journal of Religious and Theological Information.   The article has enjoyed increasing use by scholars within the field of faith in the workplace.   It was a complement to </w:t>
      </w:r>
      <w:r w:rsidR="002A5894" w:rsidRPr="00566AC0">
        <w:rPr>
          <w:rFonts w:cs="Times New Roman"/>
        </w:rPr>
        <w:t>earlier literature review</w:t>
      </w:r>
      <w:r w:rsidR="002A5894">
        <w:rPr>
          <w:rFonts w:cs="Times New Roman"/>
        </w:rPr>
        <w:t>s</w:t>
      </w:r>
      <w:r w:rsidR="002A5894" w:rsidRPr="00566AC0">
        <w:rPr>
          <w:rFonts w:cs="Times New Roman"/>
        </w:rPr>
        <w:t xml:space="preserve"> </w:t>
      </w:r>
      <w:r w:rsidR="002A5894">
        <w:rPr>
          <w:rFonts w:cs="Times New Roman"/>
        </w:rPr>
        <w:t>by</w:t>
      </w:r>
      <w:r w:rsidR="002A5894" w:rsidRPr="00566AC0">
        <w:rPr>
          <w:rFonts w:cs="Times New Roman"/>
        </w:rPr>
        <w:t xml:space="preserve"> </w:t>
      </w:r>
      <w:r w:rsidR="002A5894">
        <w:rPr>
          <w:rFonts w:cs="Times New Roman"/>
        </w:rPr>
        <w:t xml:space="preserve">numerous scholars within the Academy of Management and provided for us a necessary first step in positioning our present and ongoing research within the field of faith and the workplace. </w:t>
      </w:r>
    </w:p>
    <w:p w:rsidR="002A5894" w:rsidRDefault="002A5894" w:rsidP="002A5894">
      <w:pPr>
        <w:jc w:val="both"/>
        <w:rPr>
          <w:rFonts w:cs="Times New Roman"/>
        </w:rPr>
      </w:pPr>
    </w:p>
    <w:p w:rsidR="002A5894" w:rsidRDefault="002A5894" w:rsidP="002A5894">
      <w:pPr>
        <w:ind w:firstLine="720"/>
        <w:jc w:val="both"/>
        <w:rPr>
          <w:rFonts w:cs="Times New Roman"/>
        </w:rPr>
      </w:pPr>
      <w:r>
        <w:rPr>
          <w:rFonts w:cs="Times New Roman"/>
        </w:rPr>
        <w:t xml:space="preserve">The article found the following overarching themes within existing academic research of faith and the workplace: an ongoing debate concerning the definition and connection of spirituality and religion, the trends in religion and spiritualty within American culture, growing religious diversity and resulting litigation and, finally, human rights issues as they relate to religion in the workplace.   These issues were dominating themes within existing research and appear to be important to future and emerging research as well. </w:t>
      </w:r>
    </w:p>
    <w:p w:rsidR="002A5894" w:rsidRDefault="002A5894" w:rsidP="002A5894">
      <w:pPr>
        <w:jc w:val="both"/>
        <w:rPr>
          <w:rFonts w:cs="Times New Roman"/>
        </w:rPr>
      </w:pPr>
    </w:p>
    <w:p w:rsidR="002A5894" w:rsidRDefault="002A5894" w:rsidP="002A5894">
      <w:pPr>
        <w:ind w:firstLine="720"/>
        <w:jc w:val="both"/>
        <w:rPr>
          <w:rFonts w:cs="Times New Roman"/>
        </w:rPr>
      </w:pPr>
      <w:r>
        <w:rPr>
          <w:rFonts w:cs="Times New Roman"/>
        </w:rPr>
        <w:t>The article was also foundational in providing a context for developing our psychometric scale (currently in the final stage of completion) based on David’s integration profile theory, or four E theory</w:t>
      </w:r>
      <w:r>
        <w:rPr>
          <w:rStyle w:val="FootnoteReference"/>
          <w:rFonts w:cs="Times New Roman"/>
        </w:rPr>
        <w:footnoteReference w:id="3"/>
      </w:r>
      <w:r>
        <w:rPr>
          <w:rFonts w:cs="Times New Roman"/>
        </w:rPr>
        <w:t xml:space="preserve">.   David’s theory posits that individuals integrate their faith in the workplace in one of four distinct ways:  </w:t>
      </w:r>
    </w:p>
    <w:p w:rsidR="007207E0" w:rsidRDefault="007207E0" w:rsidP="002A5894">
      <w:pPr>
        <w:ind w:firstLine="720"/>
        <w:jc w:val="both"/>
        <w:rPr>
          <w:rFonts w:cs="Times New Roman"/>
          <w:i/>
        </w:rPr>
      </w:pPr>
    </w:p>
    <w:p w:rsidR="007207E0" w:rsidRDefault="007207E0" w:rsidP="002A5894">
      <w:pPr>
        <w:ind w:firstLine="720"/>
        <w:jc w:val="both"/>
        <w:rPr>
          <w:rFonts w:cs="Times New Roman"/>
          <w:i/>
        </w:rPr>
      </w:pPr>
    </w:p>
    <w:p w:rsidR="002A5894" w:rsidRDefault="002A5894" w:rsidP="002A5894">
      <w:pPr>
        <w:ind w:firstLine="720"/>
        <w:jc w:val="both"/>
        <w:rPr>
          <w:rFonts w:cs="Times New Roman"/>
        </w:rPr>
      </w:pPr>
      <w:r w:rsidRPr="007C04BE">
        <w:rPr>
          <w:rFonts w:cs="Times New Roman"/>
          <w:i/>
        </w:rPr>
        <w:t>Expressing</w:t>
      </w:r>
      <w:r>
        <w:rPr>
          <w:rFonts w:cs="Times New Roman"/>
        </w:rPr>
        <w:t xml:space="preserve"> their faith (‘evangelism’), </w:t>
      </w:r>
    </w:p>
    <w:p w:rsidR="002A5894" w:rsidRDefault="002A5894" w:rsidP="002A5894">
      <w:pPr>
        <w:ind w:firstLine="720"/>
        <w:jc w:val="both"/>
        <w:rPr>
          <w:rFonts w:cs="Times New Roman"/>
        </w:rPr>
      </w:pPr>
      <w:r>
        <w:rPr>
          <w:rFonts w:cs="Times New Roman"/>
        </w:rPr>
        <w:t xml:space="preserve">finding ways to </w:t>
      </w:r>
      <w:r w:rsidRPr="007C04BE">
        <w:rPr>
          <w:rFonts w:cs="Times New Roman"/>
          <w:i/>
        </w:rPr>
        <w:t>Enrich</w:t>
      </w:r>
      <w:r>
        <w:rPr>
          <w:rFonts w:cs="Times New Roman"/>
        </w:rPr>
        <w:t xml:space="preserve"> their faith through work, </w:t>
      </w:r>
    </w:p>
    <w:p w:rsidR="002A5894" w:rsidRDefault="002A5894" w:rsidP="002A5894">
      <w:pPr>
        <w:ind w:firstLine="720"/>
        <w:jc w:val="both"/>
        <w:rPr>
          <w:rFonts w:cs="Times New Roman"/>
        </w:rPr>
      </w:pPr>
      <w:r>
        <w:rPr>
          <w:rFonts w:cs="Times New Roman"/>
        </w:rPr>
        <w:t>understanding work as an</w:t>
      </w:r>
      <w:r w:rsidRPr="007C04BE">
        <w:rPr>
          <w:rFonts w:cs="Times New Roman"/>
          <w:i/>
        </w:rPr>
        <w:t xml:space="preserve"> Experience</w:t>
      </w:r>
      <w:r>
        <w:rPr>
          <w:rFonts w:cs="Times New Roman"/>
        </w:rPr>
        <w:t xml:space="preserve"> of personal calling and finally, </w:t>
      </w:r>
    </w:p>
    <w:p w:rsidR="007207E0" w:rsidRDefault="002A5894" w:rsidP="002A5894">
      <w:pPr>
        <w:ind w:firstLine="720"/>
        <w:jc w:val="both"/>
        <w:rPr>
          <w:rFonts w:cs="Times New Roman"/>
        </w:rPr>
      </w:pPr>
      <w:r>
        <w:rPr>
          <w:rFonts w:cs="Times New Roman"/>
        </w:rPr>
        <w:t xml:space="preserve">acting </w:t>
      </w:r>
      <w:r w:rsidRPr="007C04BE">
        <w:rPr>
          <w:rFonts w:cs="Times New Roman"/>
          <w:i/>
        </w:rPr>
        <w:t>Ethically</w:t>
      </w:r>
      <w:r>
        <w:rPr>
          <w:rFonts w:cs="Times New Roman"/>
        </w:rPr>
        <w:t xml:space="preserve"> as a manifestation of personal faith.  </w:t>
      </w:r>
    </w:p>
    <w:p w:rsidR="002A5894" w:rsidRDefault="002A5894" w:rsidP="002A5894">
      <w:pPr>
        <w:ind w:firstLine="720"/>
        <w:jc w:val="both"/>
        <w:rPr>
          <w:rFonts w:cs="Times New Roman"/>
        </w:rPr>
      </w:pPr>
      <w:r>
        <w:rPr>
          <w:rFonts w:cs="Times New Roman"/>
        </w:rPr>
        <w:t xml:space="preserve"> </w:t>
      </w:r>
    </w:p>
    <w:p w:rsidR="002A5894" w:rsidRDefault="002A5894" w:rsidP="002A5894">
      <w:pPr>
        <w:jc w:val="both"/>
        <w:rPr>
          <w:rFonts w:cs="Times New Roman"/>
        </w:rPr>
      </w:pPr>
      <w:r>
        <w:rPr>
          <w:rFonts w:cs="Times New Roman"/>
        </w:rPr>
        <w:t xml:space="preserve">To ensure our scale was supporting and adding to existing scales, we surveyed the existing faith and work integration scales that were currently being used in research.   These psychometric scales are the foundation for most research that occurs within the Academy of Management and are also widely used by organizations to assess their organizations present strengths or areas to improve. </w:t>
      </w:r>
    </w:p>
    <w:p w:rsidR="002A5894" w:rsidRDefault="002A5894" w:rsidP="002A5894">
      <w:pPr>
        <w:jc w:val="both"/>
        <w:rPr>
          <w:rFonts w:cs="Times New Roman"/>
        </w:rPr>
      </w:pPr>
    </w:p>
    <w:p w:rsidR="002A5894" w:rsidRDefault="002A5894" w:rsidP="002A5894">
      <w:pPr>
        <w:ind w:firstLine="720"/>
        <w:jc w:val="both"/>
        <w:rPr>
          <w:rFonts w:cs="Times New Roman"/>
        </w:rPr>
      </w:pPr>
      <w:r>
        <w:rPr>
          <w:rFonts w:cs="Times New Roman"/>
        </w:rPr>
        <w:t xml:space="preserve">Upon reviewing the existing literature addressing psychometric scales, which measure how people integrate their religious faith in the workplace, we found that the existing scales fall into three categories:  </w:t>
      </w:r>
      <w:r w:rsidRPr="007C04BE">
        <w:rPr>
          <w:rFonts w:cs="Times New Roman"/>
          <w:i/>
        </w:rPr>
        <w:t>Manifestation scales; development scales; and adherence scales.</w:t>
      </w:r>
      <w:r w:rsidRPr="00293DEC">
        <w:rPr>
          <w:rFonts w:cs="Times New Roman"/>
        </w:rPr>
        <w:t xml:space="preserve"> </w:t>
      </w:r>
    </w:p>
    <w:p w:rsidR="002A5894" w:rsidRDefault="002A5894" w:rsidP="002A5894">
      <w:pPr>
        <w:jc w:val="both"/>
        <w:rPr>
          <w:rFonts w:cs="Times New Roman"/>
          <w:i/>
        </w:rPr>
      </w:pPr>
    </w:p>
    <w:p w:rsidR="00BB6649" w:rsidRDefault="002A5894" w:rsidP="00BB6649">
      <w:pPr>
        <w:ind w:left="720"/>
        <w:jc w:val="both"/>
        <w:rPr>
          <w:rFonts w:cs="Times New Roman"/>
        </w:rPr>
      </w:pPr>
      <w:r w:rsidRPr="007C04BE">
        <w:rPr>
          <w:rFonts w:cs="Times New Roman"/>
          <w:i/>
        </w:rPr>
        <w:t>Manifestation scales</w:t>
      </w:r>
      <w:r w:rsidRPr="00293DEC">
        <w:rPr>
          <w:rFonts w:cs="Times New Roman"/>
        </w:rPr>
        <w:t xml:space="preserve"> pertain t</w:t>
      </w:r>
      <w:r>
        <w:rPr>
          <w:rFonts w:cs="Times New Roman"/>
        </w:rPr>
        <w:t xml:space="preserve">o the orientation to universal, </w:t>
      </w:r>
      <w:r w:rsidRPr="00293DEC">
        <w:rPr>
          <w:rFonts w:cs="Times New Roman"/>
        </w:rPr>
        <w:t xml:space="preserve">religious or spiritual </w:t>
      </w:r>
    </w:p>
    <w:p w:rsidR="002A5894" w:rsidRDefault="002A5894" w:rsidP="00BB6649">
      <w:pPr>
        <w:ind w:left="1440"/>
        <w:jc w:val="both"/>
        <w:rPr>
          <w:rFonts w:cs="Times New Roman"/>
        </w:rPr>
      </w:pPr>
      <w:r w:rsidRPr="00293DEC">
        <w:rPr>
          <w:rFonts w:cs="Times New Roman"/>
        </w:rPr>
        <w:t>values, disclosing specific manifestation</w:t>
      </w:r>
      <w:r>
        <w:rPr>
          <w:rFonts w:cs="Times New Roman"/>
        </w:rPr>
        <w:t xml:space="preserve">s, phenomenological experiences </w:t>
      </w:r>
      <w:r w:rsidRPr="00293DEC">
        <w:rPr>
          <w:rFonts w:cs="Times New Roman"/>
        </w:rPr>
        <w:t>without regard to specific traditions, and expressions of a person</w:t>
      </w:r>
      <w:r>
        <w:rPr>
          <w:rFonts w:cs="Times New Roman"/>
        </w:rPr>
        <w:t xml:space="preserve">’s values and corresponding </w:t>
      </w:r>
      <w:r w:rsidRPr="00293DEC">
        <w:rPr>
          <w:rFonts w:cs="Times New Roman"/>
        </w:rPr>
        <w:t xml:space="preserve">motivations. </w:t>
      </w:r>
    </w:p>
    <w:p w:rsidR="00BB6649" w:rsidRDefault="002A5894" w:rsidP="00BB6649">
      <w:pPr>
        <w:ind w:left="720"/>
        <w:jc w:val="both"/>
        <w:rPr>
          <w:rFonts w:cs="Times New Roman"/>
        </w:rPr>
      </w:pPr>
      <w:r w:rsidRPr="007C04BE">
        <w:rPr>
          <w:rFonts w:cs="Times New Roman"/>
          <w:i/>
        </w:rPr>
        <w:t xml:space="preserve">Development scales </w:t>
      </w:r>
      <w:r w:rsidRPr="00293DEC">
        <w:rPr>
          <w:rFonts w:cs="Times New Roman"/>
        </w:rPr>
        <w:t>pertain to the level of develo</w:t>
      </w:r>
      <w:r>
        <w:rPr>
          <w:rFonts w:cs="Times New Roman"/>
        </w:rPr>
        <w:t xml:space="preserve">pment within the participant in </w:t>
      </w:r>
    </w:p>
    <w:p w:rsidR="002A5894" w:rsidRDefault="002A5894" w:rsidP="00BB6649">
      <w:pPr>
        <w:ind w:left="1440"/>
        <w:jc w:val="both"/>
        <w:rPr>
          <w:rFonts w:cs="Times New Roman"/>
        </w:rPr>
      </w:pPr>
      <w:r w:rsidRPr="00293DEC">
        <w:rPr>
          <w:rFonts w:cs="Times New Roman"/>
        </w:rPr>
        <w:t>reference to a range of mature versus immature behavi</w:t>
      </w:r>
      <w:r>
        <w:rPr>
          <w:rFonts w:cs="Times New Roman"/>
        </w:rPr>
        <w:t xml:space="preserve">or, and/or nascent or developed </w:t>
      </w:r>
      <w:r w:rsidRPr="00293DEC">
        <w:rPr>
          <w:rFonts w:cs="Times New Roman"/>
        </w:rPr>
        <w:t xml:space="preserve">religious/spiritual expectations. </w:t>
      </w:r>
    </w:p>
    <w:p w:rsidR="002A5894" w:rsidRDefault="002A5894" w:rsidP="002A5894">
      <w:pPr>
        <w:ind w:firstLine="720"/>
        <w:jc w:val="both"/>
        <w:rPr>
          <w:rFonts w:cs="Times New Roman"/>
        </w:rPr>
      </w:pPr>
      <w:r w:rsidRPr="00B1603D">
        <w:rPr>
          <w:rFonts w:cs="Times New Roman"/>
          <w:i/>
        </w:rPr>
        <w:t>Adherence scales</w:t>
      </w:r>
      <w:r w:rsidRPr="00293DEC">
        <w:rPr>
          <w:rFonts w:cs="Times New Roman"/>
        </w:rPr>
        <w:t xml:space="preserve"> pertain to au</w:t>
      </w:r>
      <w:r>
        <w:rPr>
          <w:rFonts w:cs="Times New Roman"/>
        </w:rPr>
        <w:t xml:space="preserve">thentic adherence of religious, </w:t>
      </w:r>
      <w:r w:rsidRPr="00293DEC">
        <w:rPr>
          <w:rFonts w:cs="Times New Roman"/>
        </w:rPr>
        <w:t xml:space="preserve">spiritual, or traditional </w:t>
      </w:r>
    </w:p>
    <w:p w:rsidR="002A5894" w:rsidRDefault="002A5894" w:rsidP="002A5894">
      <w:pPr>
        <w:ind w:left="1440"/>
        <w:jc w:val="both"/>
        <w:rPr>
          <w:rFonts w:cs="Times New Roman"/>
        </w:rPr>
      </w:pPr>
      <w:r w:rsidRPr="00293DEC">
        <w:rPr>
          <w:rFonts w:cs="Times New Roman"/>
        </w:rPr>
        <w:t xml:space="preserve">beliefs and the integration or practice of </w:t>
      </w:r>
      <w:r>
        <w:rPr>
          <w:rFonts w:cs="Times New Roman"/>
        </w:rPr>
        <w:t xml:space="preserve">specific religious or spiritual </w:t>
      </w:r>
      <w:r w:rsidRPr="00293DEC">
        <w:rPr>
          <w:rFonts w:cs="Times New Roman"/>
        </w:rPr>
        <w:t>traditions without regard to maturity.</w:t>
      </w:r>
    </w:p>
    <w:p w:rsidR="002A5894" w:rsidRPr="00566AC0" w:rsidRDefault="002A5894" w:rsidP="002A5894">
      <w:pPr>
        <w:jc w:val="both"/>
        <w:rPr>
          <w:rFonts w:cs="Times New Roman"/>
        </w:rPr>
      </w:pPr>
    </w:p>
    <w:p w:rsidR="002A5894" w:rsidRDefault="002A5894" w:rsidP="002A5894">
      <w:pPr>
        <w:ind w:firstLine="720"/>
        <w:jc w:val="both"/>
        <w:rPr>
          <w:rFonts w:cs="Times New Roman"/>
        </w:rPr>
      </w:pPr>
      <w:r>
        <w:rPr>
          <w:rFonts w:cs="Times New Roman"/>
        </w:rPr>
        <w:t xml:space="preserve">The article concluded by suggesting that existing scales have considerable </w:t>
      </w:r>
      <w:r w:rsidRPr="00566AC0">
        <w:rPr>
          <w:rFonts w:cs="Times New Roman"/>
        </w:rPr>
        <w:t>limit</w:t>
      </w:r>
      <w:r>
        <w:rPr>
          <w:rFonts w:cs="Times New Roman"/>
        </w:rPr>
        <w:t>ations in</w:t>
      </w:r>
      <w:r w:rsidRPr="00566AC0">
        <w:rPr>
          <w:rFonts w:cs="Times New Roman"/>
        </w:rPr>
        <w:t xml:space="preserve"> appl</w:t>
      </w:r>
      <w:r>
        <w:rPr>
          <w:rFonts w:cs="Times New Roman"/>
        </w:rPr>
        <w:t>icability to workplace contexts.   They do</w:t>
      </w:r>
      <w:r w:rsidRPr="00566AC0">
        <w:rPr>
          <w:rFonts w:cs="Times New Roman"/>
        </w:rPr>
        <w:t xml:space="preserve"> not address </w:t>
      </w:r>
      <w:r>
        <w:rPr>
          <w:rFonts w:cs="Times New Roman"/>
        </w:rPr>
        <w:t xml:space="preserve">the nature of </w:t>
      </w:r>
      <w:r w:rsidRPr="00566AC0">
        <w:rPr>
          <w:rFonts w:cs="Times New Roman"/>
        </w:rPr>
        <w:t>diverse</w:t>
      </w:r>
      <w:r>
        <w:rPr>
          <w:rFonts w:cs="Times New Roman"/>
        </w:rPr>
        <w:t xml:space="preserve"> religious traditions and fail</w:t>
      </w:r>
      <w:r w:rsidRPr="00566AC0">
        <w:rPr>
          <w:rFonts w:cs="Times New Roman"/>
        </w:rPr>
        <w:t xml:space="preserve"> to understand how and the degree to which individual or collective spirituality integrates and manifests itself in the workplace.  </w:t>
      </w:r>
    </w:p>
    <w:p w:rsidR="002A5894" w:rsidRDefault="002A5894" w:rsidP="002A5894">
      <w:pPr>
        <w:jc w:val="both"/>
        <w:rPr>
          <w:rFonts w:cs="Times New Roman"/>
        </w:rPr>
      </w:pPr>
    </w:p>
    <w:p w:rsidR="002A5894" w:rsidRDefault="002A5894" w:rsidP="002A5894">
      <w:pPr>
        <w:ind w:firstLine="720"/>
        <w:jc w:val="both"/>
        <w:rPr>
          <w:rFonts w:cs="Times New Roman"/>
        </w:rPr>
      </w:pPr>
      <w:r>
        <w:rPr>
          <w:rFonts w:cs="Times New Roman"/>
        </w:rPr>
        <w:t xml:space="preserve">Our research has found increasing appeal within the academy as well as with key stakeholders within organizations who recognize the importance of faith in the workplace and its importance to individual and organizational success. </w:t>
      </w:r>
    </w:p>
    <w:p w:rsidR="002A5894" w:rsidRDefault="002A5894" w:rsidP="002A5894">
      <w:pPr>
        <w:rPr>
          <w:rFonts w:cs="Times New Roman"/>
        </w:rPr>
      </w:pPr>
      <w:r>
        <w:rPr>
          <w:rFonts w:cs="Times New Roman"/>
        </w:rPr>
        <w:t xml:space="preserve">                                                          -----</w:t>
      </w:r>
    </w:p>
    <w:p w:rsidR="002A5894" w:rsidRDefault="002A5894" w:rsidP="002A5894">
      <w:pPr>
        <w:jc w:val="both"/>
        <w:rPr>
          <w:rFonts w:cs="Times New Roman"/>
        </w:rPr>
      </w:pPr>
      <w:r>
        <w:rPr>
          <w:noProof/>
          <w:lang w:eastAsia="en-GB"/>
        </w:rPr>
        <w:drawing>
          <wp:anchor distT="0" distB="0" distL="114300" distR="114300" simplePos="0" relativeHeight="251674624" behindDoc="0" locked="0" layoutInCell="1" allowOverlap="1" wp14:anchorId="213743A4" wp14:editId="602AAE63">
            <wp:simplePos x="0" y="0"/>
            <wp:positionH relativeFrom="column">
              <wp:posOffset>18415</wp:posOffset>
            </wp:positionH>
            <wp:positionV relativeFrom="paragraph">
              <wp:posOffset>112395</wp:posOffset>
            </wp:positionV>
            <wp:extent cx="504825" cy="768985"/>
            <wp:effectExtent l="0" t="0" r="9525" b="0"/>
            <wp:wrapSquare wrapText="bothSides"/>
            <wp:docPr id="11" name="Picture 11" descr="https://encrypted-tbn2.gstatic.com/images?q=tbn:ANd9GcSLstcnKgnhkDcSyZVikg5Yfitu4826CF34VhvRD2FR-D05_7fNrcoG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LstcnKgnhkDcSyZVikg5Yfitu4826CF34VhvRD2FR-D05_7fNrcoGKw"/>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4825" cy="768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5894" w:rsidRPr="00BB3932" w:rsidRDefault="002A5894" w:rsidP="002A5894">
      <w:pPr>
        <w:jc w:val="both"/>
        <w:rPr>
          <w:rFonts w:cs="Times New Roman"/>
        </w:rPr>
      </w:pPr>
      <w:r w:rsidRPr="00BB3932">
        <w:rPr>
          <w:rFonts w:cs="Times New Roman"/>
          <w:b/>
          <w:color w:val="282828"/>
          <w:shd w:val="clear" w:color="auto" w:fill="FFFFFF"/>
        </w:rPr>
        <w:t>David Miller</w:t>
      </w:r>
      <w:r w:rsidRPr="00BB3932">
        <w:rPr>
          <w:rFonts w:cs="Times New Roman"/>
          <w:color w:val="282828"/>
          <w:shd w:val="clear" w:color="auto" w:fill="FFFFFF"/>
        </w:rPr>
        <w:t xml:space="preserve"> is on the faculty of Princeton University, and serves as Director of the</w:t>
      </w:r>
      <w:r w:rsidRPr="00BB3932">
        <w:rPr>
          <w:rStyle w:val="apple-converted-space"/>
          <w:rFonts w:cs="Times New Roman"/>
          <w:color w:val="282828"/>
          <w:shd w:val="clear" w:color="auto" w:fill="FFFFFF"/>
        </w:rPr>
        <w:t> </w:t>
      </w:r>
      <w:r w:rsidRPr="00BB3932">
        <w:rPr>
          <w:rFonts w:cs="Times New Roman"/>
          <w:i/>
          <w:iCs/>
          <w:color w:val="282828"/>
          <w:shd w:val="clear" w:color="auto" w:fill="FFFFFF"/>
        </w:rPr>
        <w:t>Princeton University Faith &amp; Work Initiative</w:t>
      </w:r>
      <w:r w:rsidRPr="00BB3932">
        <w:rPr>
          <w:rFonts w:cs="Times New Roman"/>
          <w:color w:val="282828"/>
          <w:shd w:val="clear" w:color="auto" w:fill="FFFFFF"/>
        </w:rPr>
        <w:t>.</w:t>
      </w:r>
      <w:r w:rsidR="00DC3BAA">
        <w:rPr>
          <w:rFonts w:cs="Times New Roman"/>
          <w:color w:val="282828"/>
          <w:shd w:val="clear" w:color="auto" w:fill="FFFFFF"/>
        </w:rPr>
        <w:t xml:space="preserve">  </w:t>
      </w:r>
      <w:r w:rsidRPr="00BB3932">
        <w:rPr>
          <w:rFonts w:cs="Times New Roman"/>
          <w:color w:val="282828"/>
          <w:shd w:val="clear" w:color="auto" w:fill="FFFFFF"/>
        </w:rPr>
        <w:t xml:space="preserve"> His academic appointment is Associate Research Scholar and Lecturer.</w:t>
      </w:r>
    </w:p>
    <w:p w:rsidR="002A5894" w:rsidRPr="00BB3932" w:rsidRDefault="002A5894" w:rsidP="002A5894">
      <w:pPr>
        <w:jc w:val="both"/>
        <w:rPr>
          <w:rFonts w:cs="Times New Roman"/>
        </w:rPr>
      </w:pPr>
      <w:r w:rsidRPr="00BB3932">
        <w:rPr>
          <w:rFonts w:cs="Times New Roman"/>
          <w:noProof/>
          <w:lang w:eastAsia="en-GB"/>
        </w:rPr>
        <w:drawing>
          <wp:anchor distT="0" distB="0" distL="114300" distR="114300" simplePos="0" relativeHeight="251675648" behindDoc="0" locked="0" layoutInCell="1" allowOverlap="1" wp14:anchorId="6070F490" wp14:editId="68632807">
            <wp:simplePos x="0" y="0"/>
            <wp:positionH relativeFrom="column">
              <wp:posOffset>4639310</wp:posOffset>
            </wp:positionH>
            <wp:positionV relativeFrom="paragraph">
              <wp:posOffset>267335</wp:posOffset>
            </wp:positionV>
            <wp:extent cx="609600" cy="6096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a6a228.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2A5894" w:rsidRPr="00BB3932" w:rsidRDefault="002A5894" w:rsidP="002A5894">
      <w:pPr>
        <w:jc w:val="both"/>
        <w:rPr>
          <w:rFonts w:cs="Times New Roman"/>
        </w:rPr>
      </w:pPr>
    </w:p>
    <w:p w:rsidR="002A5894" w:rsidRPr="00BB3932" w:rsidRDefault="002A5894" w:rsidP="002A5894">
      <w:pPr>
        <w:jc w:val="both"/>
        <w:rPr>
          <w:rFonts w:cs="Times New Roman"/>
        </w:rPr>
      </w:pPr>
      <w:r w:rsidRPr="00BB3932">
        <w:rPr>
          <w:rFonts w:cs="Times New Roman"/>
          <w:b/>
          <w:color w:val="282828"/>
          <w:shd w:val="clear" w:color="auto" w:fill="FFFFFF"/>
        </w:rPr>
        <w:t>Timothy Ewest</w:t>
      </w:r>
      <w:r w:rsidRPr="00BB3932">
        <w:rPr>
          <w:rFonts w:cs="Times New Roman"/>
          <w:color w:val="282828"/>
          <w:shd w:val="clear" w:color="auto" w:fill="FFFFFF"/>
        </w:rPr>
        <w:t xml:space="preserve"> is a Visiting Research Collaborator with Princeton University’s Faith and Work Initiative and Associate Professor of Business Administration at Houston Baptist University. </w:t>
      </w:r>
    </w:p>
    <w:p w:rsidR="001705D7" w:rsidRDefault="00FF004D" w:rsidP="00C61790">
      <w:pPr>
        <w:jc w:val="center"/>
        <w:rPr>
          <w:rFonts w:cs="Times New Roman"/>
        </w:rPr>
      </w:pPr>
      <w:r>
        <w:rPr>
          <w:rFonts w:cs="Times New Roman"/>
        </w:rPr>
        <w:t>-----</w:t>
      </w:r>
    </w:p>
    <w:p w:rsidR="00AB70B3" w:rsidRDefault="00AB70B3" w:rsidP="00C61790">
      <w:pPr>
        <w:jc w:val="center"/>
        <w:rPr>
          <w:rFonts w:cs="Times New Roman"/>
        </w:rPr>
      </w:pPr>
    </w:p>
    <w:p w:rsidR="007207E0" w:rsidRDefault="007207E0" w:rsidP="00C61790">
      <w:pPr>
        <w:jc w:val="center"/>
        <w:rPr>
          <w:rFonts w:cs="Times New Roman"/>
          <w:b/>
          <w:color w:val="002060"/>
          <w:sz w:val="40"/>
          <w:szCs w:val="40"/>
        </w:rPr>
      </w:pPr>
    </w:p>
    <w:p w:rsidR="00AB70B3" w:rsidRPr="009E719D" w:rsidRDefault="00AB70B3" w:rsidP="00C61790">
      <w:pPr>
        <w:jc w:val="center"/>
        <w:rPr>
          <w:rFonts w:cs="Times New Roman"/>
          <w:b/>
          <w:color w:val="002060"/>
          <w:sz w:val="40"/>
          <w:szCs w:val="40"/>
        </w:rPr>
      </w:pPr>
      <w:r w:rsidRPr="009E719D">
        <w:rPr>
          <w:rFonts w:cs="Times New Roman"/>
          <w:b/>
          <w:color w:val="002060"/>
          <w:sz w:val="40"/>
          <w:szCs w:val="40"/>
        </w:rPr>
        <w:t>Other news</w:t>
      </w:r>
    </w:p>
    <w:p w:rsidR="00C61790" w:rsidRPr="00C61790" w:rsidRDefault="00C61790" w:rsidP="00C61790">
      <w:pPr>
        <w:jc w:val="center"/>
        <w:rPr>
          <w:rFonts w:cs="Times New Roman"/>
        </w:rPr>
      </w:pPr>
    </w:p>
    <w:p w:rsidR="001705D7" w:rsidRDefault="001705D7" w:rsidP="001705D7">
      <w:pPr>
        <w:jc w:val="center"/>
        <w:rPr>
          <w:rFonts w:cs="Times New Roman"/>
          <w:b/>
          <w:color w:val="FF0000"/>
          <w:sz w:val="32"/>
          <w:szCs w:val="32"/>
        </w:rPr>
      </w:pPr>
      <w:r w:rsidRPr="006D23D1">
        <w:rPr>
          <w:rFonts w:cs="Times New Roman"/>
          <w:b/>
          <w:color w:val="FF0000"/>
          <w:sz w:val="32"/>
          <w:szCs w:val="32"/>
        </w:rPr>
        <w:t>Theology of Work Project</w:t>
      </w:r>
    </w:p>
    <w:p w:rsidR="001705D7" w:rsidRPr="00E60045" w:rsidRDefault="001705D7" w:rsidP="001705D7">
      <w:pPr>
        <w:jc w:val="center"/>
        <w:rPr>
          <w:rFonts w:cs="Times New Roman"/>
          <w:b/>
          <w:color w:val="FF0000"/>
        </w:rPr>
      </w:pPr>
    </w:p>
    <w:p w:rsidR="001705D7" w:rsidRDefault="001705D7" w:rsidP="001705D7">
      <w:pPr>
        <w:jc w:val="both"/>
        <w:rPr>
          <w:rFonts w:cs="Times New Roman"/>
        </w:rPr>
      </w:pPr>
      <w:r w:rsidRPr="005D27F5">
        <w:rPr>
          <w:noProof/>
          <w:color w:val="002060"/>
          <w:sz w:val="30"/>
          <w:szCs w:val="28"/>
          <w:lang w:eastAsia="en-GB"/>
        </w:rPr>
        <w:drawing>
          <wp:anchor distT="0" distB="0" distL="114300" distR="114300" simplePos="0" relativeHeight="251679744" behindDoc="0" locked="0" layoutInCell="1" allowOverlap="1" wp14:anchorId="2FAEF7E2" wp14:editId="66686022">
            <wp:simplePos x="0" y="0"/>
            <wp:positionH relativeFrom="column">
              <wp:posOffset>-9525</wp:posOffset>
            </wp:positionH>
            <wp:positionV relativeFrom="paragraph">
              <wp:posOffset>86360</wp:posOffset>
            </wp:positionV>
            <wp:extent cx="3352800" cy="838200"/>
            <wp:effectExtent l="0" t="0" r="0" b="0"/>
            <wp:wrapSquare wrapText="bothSides"/>
            <wp:docPr id="25" name="Picture 25" descr="C:\Users\David\Pictures\Theology of 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vid\Pictures\Theology of Work.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3528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105">
        <w:rPr>
          <w:rFonts w:cs="Times New Roman"/>
        </w:rPr>
        <w:t>In 2014, the Theology of Work Project completed its first major milestone: a commentary on every book of the Bible developing what the Bible has to say about daily work.</w:t>
      </w:r>
      <w:r w:rsidR="00DC3BAA">
        <w:rPr>
          <w:rFonts w:cs="Times New Roman"/>
        </w:rPr>
        <w:t xml:space="preserve"> </w:t>
      </w:r>
      <w:r w:rsidRPr="00BB6105">
        <w:rPr>
          <w:rFonts w:cs="Times New Roman"/>
        </w:rPr>
        <w:t xml:space="preserve">  This commentary is available free online at </w:t>
      </w:r>
      <w:hyperlink r:id="rId48" w:history="1">
        <w:r w:rsidRPr="00BB6105">
          <w:rPr>
            <w:rStyle w:val="Hyperlink"/>
            <w:rFonts w:cs="Times New Roman"/>
          </w:rPr>
          <w:t>www.theologyofwork.org</w:t>
        </w:r>
      </w:hyperlink>
      <w:r>
        <w:rPr>
          <w:rFonts w:cs="Times New Roman"/>
        </w:rPr>
        <w:t xml:space="preserve"> - </w:t>
      </w:r>
      <w:r w:rsidRPr="00BB6105">
        <w:rPr>
          <w:rFonts w:cs="Times New Roman"/>
        </w:rPr>
        <w:t>and is also available in a five volume set from Hendrickson Publishers.</w:t>
      </w:r>
      <w:r>
        <w:rPr>
          <w:rFonts w:cs="Times New Roman"/>
        </w:rPr>
        <w:t xml:space="preserve"> </w:t>
      </w:r>
      <w:r w:rsidRPr="00BB6105">
        <w:rPr>
          <w:rFonts w:cs="Times New Roman"/>
        </w:rPr>
        <w:t xml:space="preserve">  It represents the work of a 17-person international steering committee drawing on the work of many from around the world, under the guidance of executive editor Will Messenger.  </w:t>
      </w:r>
    </w:p>
    <w:p w:rsidR="001705D7" w:rsidRPr="00BB6105" w:rsidRDefault="001705D7" w:rsidP="001705D7">
      <w:pPr>
        <w:jc w:val="both"/>
        <w:rPr>
          <w:rFonts w:cs="Times New Roman"/>
        </w:rPr>
      </w:pPr>
    </w:p>
    <w:p w:rsidR="001705D7" w:rsidRPr="00BB6105" w:rsidRDefault="001705D7" w:rsidP="001705D7">
      <w:pPr>
        <w:ind w:firstLine="720"/>
        <w:jc w:val="both"/>
        <w:rPr>
          <w:rFonts w:cs="Times New Roman"/>
        </w:rPr>
      </w:pPr>
      <w:r w:rsidRPr="00BB6105">
        <w:rPr>
          <w:rFonts w:cs="Times New Roman"/>
        </w:rPr>
        <w:t xml:space="preserve">Since that time, the project continues to work on improving access and availability of the commentary. </w:t>
      </w:r>
    </w:p>
    <w:p w:rsidR="00C61790" w:rsidRDefault="001705D7" w:rsidP="00C61790">
      <w:pPr>
        <w:pStyle w:val="ListParagraph"/>
        <w:numPr>
          <w:ilvl w:val="0"/>
          <w:numId w:val="2"/>
        </w:numPr>
        <w:spacing w:after="0" w:line="240" w:lineRule="auto"/>
        <w:jc w:val="both"/>
        <w:rPr>
          <w:rFonts w:ascii="Times New Roman" w:hAnsi="Times New Roman" w:cs="Times New Roman"/>
          <w:sz w:val="24"/>
          <w:szCs w:val="24"/>
        </w:rPr>
      </w:pPr>
      <w:r w:rsidRPr="00943C2D">
        <w:rPr>
          <w:rFonts w:ascii="Times New Roman" w:hAnsi="Times New Roman" w:cs="Times New Roman"/>
          <w:sz w:val="24"/>
          <w:szCs w:val="24"/>
        </w:rPr>
        <w:t xml:space="preserve">The Korean translation of the material was recently made available on the </w:t>
      </w:r>
      <w:r w:rsidR="00C61790">
        <w:rPr>
          <w:rFonts w:ascii="Times New Roman" w:hAnsi="Times New Roman" w:cs="Times New Roman"/>
          <w:sz w:val="24"/>
          <w:szCs w:val="24"/>
        </w:rPr>
        <w:t xml:space="preserve">website </w:t>
      </w:r>
    </w:p>
    <w:p w:rsidR="001705D7" w:rsidRPr="00C61790" w:rsidRDefault="00C61790" w:rsidP="00C61790">
      <w:pPr>
        <w:ind w:left="720" w:firstLine="720"/>
        <w:jc w:val="both"/>
        <w:rPr>
          <w:rFonts w:cs="Times New Roman"/>
        </w:rPr>
      </w:pPr>
      <w:r w:rsidRPr="00C61790">
        <w:rPr>
          <w:rFonts w:cs="Times New Roman"/>
        </w:rPr>
        <w:t xml:space="preserve">and </w:t>
      </w:r>
      <w:r w:rsidR="001705D7" w:rsidRPr="00C61790">
        <w:rPr>
          <w:rFonts w:cs="Times New Roman"/>
        </w:rPr>
        <w:t xml:space="preserve">other translations are in progress.  </w:t>
      </w:r>
    </w:p>
    <w:p w:rsidR="001705D7" w:rsidRPr="00943C2D" w:rsidRDefault="001705D7" w:rsidP="001705D7">
      <w:pPr>
        <w:pStyle w:val="ListParagraph"/>
        <w:numPr>
          <w:ilvl w:val="0"/>
          <w:numId w:val="2"/>
        </w:numPr>
        <w:spacing w:after="0" w:line="240" w:lineRule="auto"/>
        <w:jc w:val="both"/>
        <w:rPr>
          <w:rFonts w:ascii="Times New Roman" w:hAnsi="Times New Roman" w:cs="Times New Roman"/>
          <w:sz w:val="24"/>
          <w:szCs w:val="24"/>
        </w:rPr>
      </w:pPr>
      <w:r w:rsidRPr="00943C2D">
        <w:rPr>
          <w:rFonts w:ascii="Times New Roman" w:hAnsi="Times New Roman" w:cs="Times New Roman"/>
          <w:sz w:val="24"/>
          <w:szCs w:val="24"/>
        </w:rPr>
        <w:t xml:space="preserve">Illustrative video material is being added regularly to the site.  </w:t>
      </w:r>
    </w:p>
    <w:p w:rsidR="001705D7" w:rsidRDefault="001705D7" w:rsidP="001705D7">
      <w:pPr>
        <w:pStyle w:val="ListParagraph"/>
        <w:numPr>
          <w:ilvl w:val="0"/>
          <w:numId w:val="2"/>
        </w:numPr>
        <w:spacing w:after="0" w:line="240" w:lineRule="auto"/>
        <w:jc w:val="both"/>
        <w:rPr>
          <w:rFonts w:ascii="Times New Roman" w:hAnsi="Times New Roman" w:cs="Times New Roman"/>
          <w:sz w:val="24"/>
          <w:szCs w:val="24"/>
        </w:rPr>
      </w:pPr>
      <w:r w:rsidRPr="00943C2D">
        <w:rPr>
          <w:rFonts w:ascii="Times New Roman" w:hAnsi="Times New Roman" w:cs="Times New Roman"/>
          <w:sz w:val="24"/>
          <w:szCs w:val="24"/>
        </w:rPr>
        <w:t xml:space="preserve">Research is ongoing looking at practices of churches around the world related to </w:t>
      </w:r>
    </w:p>
    <w:p w:rsidR="001705D7" w:rsidRPr="00943C2D" w:rsidRDefault="001705D7" w:rsidP="001705D7">
      <w:pPr>
        <w:pStyle w:val="ListParagraph"/>
        <w:spacing w:after="0" w:line="240" w:lineRule="auto"/>
        <w:ind w:firstLine="720"/>
        <w:jc w:val="both"/>
        <w:rPr>
          <w:rFonts w:ascii="Times New Roman" w:hAnsi="Times New Roman" w:cs="Times New Roman"/>
          <w:sz w:val="24"/>
          <w:szCs w:val="24"/>
        </w:rPr>
      </w:pPr>
      <w:r w:rsidRPr="00943C2D">
        <w:rPr>
          <w:rFonts w:ascii="Times New Roman" w:hAnsi="Times New Roman" w:cs="Times New Roman"/>
          <w:sz w:val="24"/>
          <w:szCs w:val="24"/>
        </w:rPr>
        <w:t>connecting work and faith.</w:t>
      </w:r>
    </w:p>
    <w:p w:rsidR="00C61790" w:rsidRDefault="001705D7" w:rsidP="00C61790">
      <w:pPr>
        <w:pStyle w:val="ListParagraph"/>
        <w:numPr>
          <w:ilvl w:val="0"/>
          <w:numId w:val="2"/>
        </w:numPr>
        <w:spacing w:after="0" w:line="240" w:lineRule="auto"/>
        <w:jc w:val="both"/>
        <w:rPr>
          <w:rFonts w:ascii="Times New Roman" w:hAnsi="Times New Roman" w:cs="Times New Roman"/>
          <w:sz w:val="24"/>
          <w:szCs w:val="24"/>
        </w:rPr>
      </w:pPr>
      <w:r w:rsidRPr="00943C2D">
        <w:rPr>
          <w:rFonts w:ascii="Times New Roman" w:hAnsi="Times New Roman" w:cs="Times New Roman"/>
          <w:sz w:val="24"/>
          <w:szCs w:val="24"/>
        </w:rPr>
        <w:t>On-ramps are being worked on to make it eas</w:t>
      </w:r>
      <w:r w:rsidR="00C61790">
        <w:rPr>
          <w:rFonts w:ascii="Times New Roman" w:hAnsi="Times New Roman" w:cs="Times New Roman"/>
          <w:sz w:val="24"/>
          <w:szCs w:val="24"/>
        </w:rPr>
        <w:t xml:space="preserve">y for pastors, seminarians, and </w:t>
      </w:r>
    </w:p>
    <w:p w:rsidR="001705D7" w:rsidRPr="00C61790" w:rsidRDefault="001705D7" w:rsidP="00C61790">
      <w:pPr>
        <w:ind w:left="1080" w:firstLine="360"/>
        <w:jc w:val="both"/>
        <w:rPr>
          <w:rFonts w:cs="Times New Roman"/>
        </w:rPr>
      </w:pPr>
      <w:r w:rsidRPr="00C61790">
        <w:rPr>
          <w:rFonts w:cs="Times New Roman"/>
        </w:rPr>
        <w:t>workplace people to access the material in a natural way for them.</w:t>
      </w:r>
    </w:p>
    <w:p w:rsidR="00C61790" w:rsidRDefault="001705D7" w:rsidP="00C61790">
      <w:pPr>
        <w:pStyle w:val="ListParagraph"/>
        <w:numPr>
          <w:ilvl w:val="0"/>
          <w:numId w:val="2"/>
        </w:numPr>
        <w:spacing w:after="0" w:line="240" w:lineRule="auto"/>
        <w:jc w:val="both"/>
        <w:rPr>
          <w:rFonts w:ascii="Times New Roman" w:hAnsi="Times New Roman" w:cs="Times New Roman"/>
          <w:sz w:val="24"/>
          <w:szCs w:val="24"/>
        </w:rPr>
      </w:pPr>
      <w:r w:rsidRPr="00943C2D">
        <w:rPr>
          <w:rFonts w:ascii="Times New Roman" w:hAnsi="Times New Roman" w:cs="Times New Roman"/>
          <w:sz w:val="24"/>
          <w:szCs w:val="24"/>
        </w:rPr>
        <w:t>Tagging of material is in progress allowing pe</w:t>
      </w:r>
      <w:r w:rsidR="00C61790">
        <w:rPr>
          <w:rFonts w:ascii="Times New Roman" w:hAnsi="Times New Roman" w:cs="Times New Roman"/>
          <w:sz w:val="24"/>
          <w:szCs w:val="24"/>
        </w:rPr>
        <w:t xml:space="preserve">ople to approach the commentary </w:t>
      </w:r>
    </w:p>
    <w:p w:rsidR="001705D7" w:rsidRPr="00C61790" w:rsidRDefault="001705D7" w:rsidP="00C61790">
      <w:pPr>
        <w:pStyle w:val="ListParagraph"/>
        <w:spacing w:after="0" w:line="240" w:lineRule="auto"/>
        <w:ind w:left="1080" w:firstLine="360"/>
        <w:jc w:val="both"/>
        <w:rPr>
          <w:rFonts w:ascii="Times New Roman" w:hAnsi="Times New Roman" w:cs="Times New Roman"/>
          <w:sz w:val="24"/>
          <w:szCs w:val="24"/>
        </w:rPr>
      </w:pPr>
      <w:r w:rsidRPr="00943C2D">
        <w:rPr>
          <w:rFonts w:ascii="Times New Roman" w:hAnsi="Times New Roman" w:cs="Times New Roman"/>
          <w:sz w:val="24"/>
          <w:szCs w:val="24"/>
        </w:rPr>
        <w:t xml:space="preserve">through a </w:t>
      </w:r>
      <w:r w:rsidR="00C61790">
        <w:rPr>
          <w:rFonts w:ascii="Times New Roman" w:hAnsi="Times New Roman" w:cs="Times New Roman"/>
          <w:sz w:val="24"/>
          <w:szCs w:val="24"/>
        </w:rPr>
        <w:t>t</w:t>
      </w:r>
      <w:r w:rsidRPr="00C61790">
        <w:rPr>
          <w:rFonts w:ascii="Times New Roman" w:hAnsi="Times New Roman" w:cs="Times New Roman"/>
          <w:sz w:val="24"/>
          <w:szCs w:val="24"/>
        </w:rPr>
        <w:t>opic, e.g., what does the Bible have to say about ambition?</w:t>
      </w:r>
    </w:p>
    <w:p w:rsidR="00C61790" w:rsidRDefault="001705D7" w:rsidP="001705D7">
      <w:pPr>
        <w:pStyle w:val="ListParagraph"/>
        <w:numPr>
          <w:ilvl w:val="0"/>
          <w:numId w:val="2"/>
        </w:numPr>
        <w:spacing w:after="0" w:line="240" w:lineRule="auto"/>
        <w:jc w:val="both"/>
        <w:rPr>
          <w:rFonts w:ascii="Times New Roman" w:hAnsi="Times New Roman" w:cs="Times New Roman"/>
          <w:sz w:val="24"/>
          <w:szCs w:val="24"/>
        </w:rPr>
      </w:pPr>
      <w:r w:rsidRPr="00943C2D">
        <w:rPr>
          <w:rFonts w:ascii="Times New Roman" w:hAnsi="Times New Roman" w:cs="Times New Roman"/>
          <w:sz w:val="24"/>
          <w:szCs w:val="24"/>
        </w:rPr>
        <w:t>Topical articles are being developed, e.g. care</w:t>
      </w:r>
      <w:r w:rsidR="00C61790">
        <w:rPr>
          <w:rFonts w:ascii="Times New Roman" w:hAnsi="Times New Roman" w:cs="Times New Roman"/>
          <w:sz w:val="24"/>
          <w:szCs w:val="24"/>
        </w:rPr>
        <w:t xml:space="preserve">er calling, evangelizing in the </w:t>
      </w:r>
    </w:p>
    <w:p w:rsidR="001705D7" w:rsidRPr="00943C2D" w:rsidRDefault="001705D7" w:rsidP="00C61790">
      <w:pPr>
        <w:pStyle w:val="ListParagraph"/>
        <w:spacing w:after="0" w:line="240" w:lineRule="auto"/>
        <w:ind w:left="1080" w:firstLine="360"/>
        <w:jc w:val="both"/>
        <w:rPr>
          <w:rFonts w:ascii="Times New Roman" w:hAnsi="Times New Roman" w:cs="Times New Roman"/>
          <w:sz w:val="24"/>
          <w:szCs w:val="24"/>
        </w:rPr>
      </w:pPr>
      <w:r w:rsidRPr="00943C2D">
        <w:rPr>
          <w:rFonts w:ascii="Times New Roman" w:hAnsi="Times New Roman" w:cs="Times New Roman"/>
          <w:sz w:val="24"/>
          <w:szCs w:val="24"/>
        </w:rPr>
        <w:t xml:space="preserve">workplace. </w:t>
      </w:r>
    </w:p>
    <w:p w:rsidR="001705D7" w:rsidRDefault="001705D7" w:rsidP="001705D7">
      <w:pPr>
        <w:pStyle w:val="ListParagraph"/>
        <w:numPr>
          <w:ilvl w:val="0"/>
          <w:numId w:val="2"/>
        </w:numPr>
        <w:spacing w:after="0" w:line="240" w:lineRule="auto"/>
        <w:jc w:val="both"/>
        <w:rPr>
          <w:rFonts w:ascii="Times New Roman" w:hAnsi="Times New Roman" w:cs="Times New Roman"/>
          <w:sz w:val="24"/>
          <w:szCs w:val="24"/>
        </w:rPr>
      </w:pPr>
      <w:r w:rsidRPr="00943C2D">
        <w:rPr>
          <w:rFonts w:ascii="Times New Roman" w:hAnsi="Times New Roman" w:cs="Times New Roman"/>
          <w:sz w:val="24"/>
          <w:szCs w:val="24"/>
        </w:rPr>
        <w:t>Small group Bib</w:t>
      </w:r>
      <w:r>
        <w:rPr>
          <w:rFonts w:ascii="Times New Roman" w:hAnsi="Times New Roman" w:cs="Times New Roman"/>
          <w:sz w:val="24"/>
          <w:szCs w:val="24"/>
        </w:rPr>
        <w:t xml:space="preserve">le studies are being developed - </w:t>
      </w:r>
      <w:r w:rsidRPr="00943C2D">
        <w:rPr>
          <w:rFonts w:ascii="Times New Roman" w:hAnsi="Times New Roman" w:cs="Times New Roman"/>
          <w:sz w:val="24"/>
          <w:szCs w:val="24"/>
        </w:rPr>
        <w:t xml:space="preserve">and 20 are now available through </w:t>
      </w:r>
      <w:r>
        <w:rPr>
          <w:rFonts w:ascii="Times New Roman" w:hAnsi="Times New Roman" w:cs="Times New Roman"/>
          <w:sz w:val="24"/>
          <w:szCs w:val="24"/>
        </w:rPr>
        <w:t xml:space="preserve">  </w:t>
      </w:r>
    </w:p>
    <w:p w:rsidR="001705D7" w:rsidRPr="00943C2D" w:rsidRDefault="001705D7" w:rsidP="00C61790">
      <w:pPr>
        <w:pStyle w:val="ListParagraph"/>
        <w:spacing w:after="0" w:line="240" w:lineRule="auto"/>
        <w:ind w:firstLine="720"/>
        <w:jc w:val="both"/>
        <w:rPr>
          <w:rFonts w:ascii="Times New Roman" w:hAnsi="Times New Roman" w:cs="Times New Roman"/>
          <w:sz w:val="24"/>
          <w:szCs w:val="24"/>
        </w:rPr>
      </w:pPr>
      <w:r w:rsidRPr="00943C2D">
        <w:rPr>
          <w:rFonts w:ascii="Times New Roman" w:hAnsi="Times New Roman" w:cs="Times New Roman"/>
          <w:sz w:val="24"/>
          <w:szCs w:val="24"/>
        </w:rPr>
        <w:t>Hendrickson Publishers</w:t>
      </w:r>
    </w:p>
    <w:p w:rsidR="001705D7" w:rsidRPr="00943C2D" w:rsidRDefault="001705D7" w:rsidP="001705D7">
      <w:pPr>
        <w:pStyle w:val="ListParagraph"/>
        <w:numPr>
          <w:ilvl w:val="0"/>
          <w:numId w:val="2"/>
        </w:numPr>
        <w:spacing w:after="0" w:line="240" w:lineRule="auto"/>
        <w:jc w:val="both"/>
        <w:rPr>
          <w:rFonts w:ascii="Times New Roman" w:hAnsi="Times New Roman" w:cs="Times New Roman"/>
          <w:sz w:val="24"/>
          <w:szCs w:val="24"/>
        </w:rPr>
      </w:pPr>
      <w:r w:rsidRPr="00943C2D">
        <w:rPr>
          <w:rFonts w:ascii="Times New Roman" w:hAnsi="Times New Roman" w:cs="Times New Roman"/>
          <w:sz w:val="24"/>
          <w:szCs w:val="24"/>
        </w:rPr>
        <w:t>Online devotionals are now available and are being widely used</w:t>
      </w:r>
    </w:p>
    <w:p w:rsidR="00C61790" w:rsidRDefault="001705D7" w:rsidP="00C61790">
      <w:pPr>
        <w:pStyle w:val="ListParagraph"/>
        <w:numPr>
          <w:ilvl w:val="0"/>
          <w:numId w:val="2"/>
        </w:numPr>
        <w:spacing w:after="0" w:line="240" w:lineRule="auto"/>
        <w:jc w:val="both"/>
        <w:rPr>
          <w:rFonts w:ascii="Times New Roman" w:hAnsi="Times New Roman" w:cs="Times New Roman"/>
          <w:sz w:val="24"/>
          <w:szCs w:val="24"/>
        </w:rPr>
      </w:pPr>
      <w:r w:rsidRPr="00943C2D">
        <w:rPr>
          <w:rFonts w:ascii="Times New Roman" w:hAnsi="Times New Roman" w:cs="Times New Roman"/>
          <w:sz w:val="24"/>
          <w:szCs w:val="24"/>
        </w:rPr>
        <w:t xml:space="preserve">Partnerships are being developed such as the one with the HEB foundation to </w:t>
      </w:r>
    </w:p>
    <w:p w:rsidR="001705D7" w:rsidRPr="00C61790" w:rsidRDefault="001705D7" w:rsidP="00C61790">
      <w:pPr>
        <w:pStyle w:val="ListParagraph"/>
        <w:spacing w:after="0" w:line="240" w:lineRule="auto"/>
        <w:ind w:left="1080" w:firstLine="360"/>
        <w:jc w:val="both"/>
        <w:rPr>
          <w:rFonts w:ascii="Times New Roman" w:hAnsi="Times New Roman" w:cs="Times New Roman"/>
          <w:sz w:val="24"/>
          <w:szCs w:val="24"/>
        </w:rPr>
      </w:pPr>
      <w:r w:rsidRPr="00C61790">
        <w:rPr>
          <w:rFonts w:ascii="Times New Roman" w:hAnsi="Times New Roman" w:cs="Times New Roman"/>
          <w:sz w:val="24"/>
          <w:szCs w:val="24"/>
        </w:rPr>
        <w:t xml:space="preserve">disseminate </w:t>
      </w:r>
      <w:r w:rsidRPr="00C61790">
        <w:rPr>
          <w:rFonts w:ascii="Times New Roman" w:hAnsi="Times New Roman" w:cs="Times New Roman"/>
        </w:rPr>
        <w:t>their work on The High Calling of our Daily Work.</w:t>
      </w:r>
    </w:p>
    <w:p w:rsidR="001705D7" w:rsidRPr="00BB6105" w:rsidRDefault="001705D7" w:rsidP="001705D7">
      <w:pPr>
        <w:pStyle w:val="ListParagraph"/>
        <w:spacing w:after="0" w:line="240" w:lineRule="auto"/>
        <w:ind w:left="0"/>
        <w:jc w:val="both"/>
        <w:rPr>
          <w:rFonts w:ascii="Times New Roman" w:hAnsi="Times New Roman" w:cs="Times New Roman"/>
          <w:sz w:val="24"/>
          <w:szCs w:val="24"/>
        </w:rPr>
      </w:pPr>
    </w:p>
    <w:p w:rsidR="001705D7" w:rsidRDefault="001705D7" w:rsidP="001705D7">
      <w:pPr>
        <w:jc w:val="both"/>
        <w:rPr>
          <w:rFonts w:cs="Times New Roman"/>
        </w:rPr>
      </w:pPr>
      <w:r w:rsidRPr="00BB6105">
        <w:rPr>
          <w:rFonts w:cs="Times New Roman"/>
        </w:rPr>
        <w:t>The underlying goal of the project continues to be to create a biblical foundation for our understanding of daily work.</w:t>
      </w:r>
    </w:p>
    <w:p w:rsidR="001705D7" w:rsidRDefault="001705D7" w:rsidP="001705D7">
      <w:pPr>
        <w:jc w:val="center"/>
        <w:rPr>
          <w:rFonts w:cs="Times New Roman"/>
        </w:rPr>
      </w:pPr>
      <w:r>
        <w:rPr>
          <w:rFonts w:cs="Times New Roman"/>
        </w:rPr>
        <w:t>-----</w:t>
      </w:r>
    </w:p>
    <w:p w:rsidR="001705D7" w:rsidRPr="00BB6105" w:rsidRDefault="001705D7" w:rsidP="001705D7">
      <w:pPr>
        <w:jc w:val="center"/>
        <w:rPr>
          <w:rFonts w:cs="Times New Roman"/>
        </w:rPr>
      </w:pPr>
    </w:p>
    <w:p w:rsidR="001705D7" w:rsidRDefault="001705D7" w:rsidP="001705D7">
      <w:pPr>
        <w:jc w:val="center"/>
        <w:rPr>
          <w:rFonts w:cs="Times New Roman"/>
          <w:b/>
          <w:color w:val="FF0000"/>
          <w:sz w:val="32"/>
          <w:szCs w:val="32"/>
        </w:rPr>
      </w:pPr>
      <w:r>
        <w:rPr>
          <w:rFonts w:cs="Times New Roman"/>
          <w:b/>
          <w:color w:val="FF0000"/>
          <w:sz w:val="32"/>
          <w:szCs w:val="32"/>
        </w:rPr>
        <w:t>T</w:t>
      </w:r>
      <w:r w:rsidRPr="009D2EA0">
        <w:rPr>
          <w:rFonts w:cs="Times New Roman"/>
          <w:b/>
          <w:color w:val="FF0000"/>
          <w:sz w:val="32"/>
          <w:szCs w:val="32"/>
        </w:rPr>
        <w:t>he Faith at Work Summit</w:t>
      </w:r>
    </w:p>
    <w:p w:rsidR="001705D7" w:rsidRDefault="001705D7" w:rsidP="001705D7">
      <w:pPr>
        <w:jc w:val="center"/>
        <w:rPr>
          <w:rFonts w:cs="Times New Roman"/>
          <w:b/>
          <w:color w:val="FF0000"/>
          <w:sz w:val="32"/>
          <w:szCs w:val="32"/>
        </w:rPr>
      </w:pPr>
      <w:r>
        <w:rPr>
          <w:rFonts w:cs="Times New Roman"/>
          <w:b/>
          <w:color w:val="FF0000"/>
          <w:sz w:val="32"/>
          <w:szCs w:val="32"/>
        </w:rPr>
        <w:t>Dallas, USA</w:t>
      </w:r>
    </w:p>
    <w:p w:rsidR="001705D7" w:rsidRPr="00E60045" w:rsidRDefault="001705D7" w:rsidP="001705D7">
      <w:pPr>
        <w:jc w:val="center"/>
        <w:rPr>
          <w:rFonts w:cs="Times New Roman"/>
          <w:b/>
          <w:color w:val="FF0000"/>
        </w:rPr>
      </w:pPr>
    </w:p>
    <w:p w:rsidR="001705D7" w:rsidRDefault="001705D7" w:rsidP="001705D7">
      <w:pPr>
        <w:jc w:val="both"/>
        <w:rPr>
          <w:rFonts w:cs="Times New Roman"/>
        </w:rPr>
      </w:pPr>
      <w:r>
        <w:rPr>
          <w:rFonts w:ascii="Arial" w:hAnsi="Arial" w:cs="Arial"/>
          <w:noProof/>
          <w:lang w:eastAsia="en-GB"/>
        </w:rPr>
        <w:drawing>
          <wp:anchor distT="0" distB="0" distL="114300" distR="114300" simplePos="0" relativeHeight="251678720" behindDoc="0" locked="0" layoutInCell="1" allowOverlap="1" wp14:anchorId="5F5EE885" wp14:editId="570B11E1">
            <wp:simplePos x="0" y="0"/>
            <wp:positionH relativeFrom="column">
              <wp:posOffset>-28575</wp:posOffset>
            </wp:positionH>
            <wp:positionV relativeFrom="paragraph">
              <wp:posOffset>52070</wp:posOffset>
            </wp:positionV>
            <wp:extent cx="2620645" cy="1085850"/>
            <wp:effectExtent l="0" t="0" r="8255" b="0"/>
            <wp:wrapSquare wrapText="bothSides"/>
            <wp:docPr id="16" name="Picture 16" descr="http://centerforfaithandwork.com/sites/default/files/styles/article_full/public/field/image/Dallas%20Logo.jpg?itok=zeZWE57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enterforfaithandwork.com/sites/default/files/styles/article_full/public/field/image/Dallas%20Logo.jpg?itok=zeZWE57k"/>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62064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C3BAA">
        <w:rPr>
          <w:rFonts w:cs="Times New Roman"/>
        </w:rPr>
        <w:t xml:space="preserve">From </w:t>
      </w:r>
      <w:r w:rsidRPr="009D2EA0">
        <w:rPr>
          <w:rFonts w:cs="Times New Roman"/>
          <w:b/>
        </w:rPr>
        <w:t>October 27-29, 2016</w:t>
      </w:r>
      <w:r w:rsidRPr="00BB6105">
        <w:rPr>
          <w:rFonts w:cs="Times New Roman"/>
        </w:rPr>
        <w:t xml:space="preserve"> about 400 leaders of the faith at work movement will gather in Dallas for the</w:t>
      </w:r>
      <w:r w:rsidR="00DC3BAA">
        <w:rPr>
          <w:rFonts w:cs="Times New Roman"/>
        </w:rPr>
        <w:t xml:space="preserve"> next</w:t>
      </w:r>
      <w:r w:rsidRPr="00BB6105">
        <w:rPr>
          <w:rFonts w:cs="Times New Roman"/>
        </w:rPr>
        <w:t xml:space="preserve"> Faith at Work Summit.</w:t>
      </w:r>
      <w:r>
        <w:rPr>
          <w:rFonts w:cs="Times New Roman"/>
        </w:rPr>
        <w:t xml:space="preserve"> </w:t>
      </w:r>
      <w:r w:rsidRPr="00BB6105">
        <w:rPr>
          <w:rFonts w:cs="Times New Roman"/>
        </w:rPr>
        <w:t xml:space="preserve">  The goal of the Summit is to examine where we are in the movement and to identify new areas of impact for this movement.</w:t>
      </w:r>
      <w:r>
        <w:rPr>
          <w:rFonts w:cs="Times New Roman"/>
        </w:rPr>
        <w:t xml:space="preserve"> </w:t>
      </w:r>
      <w:r w:rsidRPr="00BB6105">
        <w:rPr>
          <w:rFonts w:cs="Times New Roman"/>
        </w:rPr>
        <w:t xml:space="preserve">  It will include different work venues: business, government, healthcare, and many other areas of work.  It will consider the role of the church and seminary in connecting faith and work.</w:t>
      </w:r>
      <w:r>
        <w:rPr>
          <w:rFonts w:cs="Times New Roman"/>
        </w:rPr>
        <w:t xml:space="preserve"> </w:t>
      </w:r>
      <w:r w:rsidRPr="00BB6105">
        <w:rPr>
          <w:rFonts w:cs="Times New Roman"/>
        </w:rPr>
        <w:t xml:space="preserve">  And it will seek a diverse audience: men and women, older leaders and millennials, pastors and workers, different racial perspectives, and different economic perspectives.  </w:t>
      </w:r>
    </w:p>
    <w:p w:rsidR="001705D7" w:rsidRPr="00BB6105" w:rsidRDefault="001705D7" w:rsidP="001705D7">
      <w:pPr>
        <w:jc w:val="both"/>
        <w:rPr>
          <w:rFonts w:cs="Times New Roman"/>
        </w:rPr>
      </w:pPr>
    </w:p>
    <w:p w:rsidR="001705D7" w:rsidRPr="00BB6105" w:rsidRDefault="001705D7" w:rsidP="001705D7">
      <w:pPr>
        <w:ind w:firstLine="720"/>
        <w:jc w:val="both"/>
        <w:rPr>
          <w:rFonts w:cs="Times New Roman"/>
        </w:rPr>
      </w:pPr>
      <w:r w:rsidRPr="00BB6105">
        <w:rPr>
          <w:rFonts w:cs="Times New Roman"/>
        </w:rPr>
        <w:t>The first summit took place in Boston in 2014, where 250 people came together.</w:t>
      </w:r>
      <w:r>
        <w:rPr>
          <w:rFonts w:cs="Times New Roman"/>
        </w:rPr>
        <w:t xml:space="preserve"> </w:t>
      </w:r>
      <w:r w:rsidR="00DC3BAA">
        <w:rPr>
          <w:rFonts w:cs="Times New Roman"/>
        </w:rPr>
        <w:t xml:space="preserve">  The 18 </w:t>
      </w:r>
      <w:r w:rsidRPr="00BB6105">
        <w:rPr>
          <w:rFonts w:cs="Times New Roman"/>
        </w:rPr>
        <w:t>talks on different aspects of the movement were captured in video and can be found online.</w:t>
      </w:r>
      <w:r>
        <w:rPr>
          <w:rFonts w:cs="Times New Roman"/>
        </w:rPr>
        <w:t xml:space="preserve"> </w:t>
      </w:r>
      <w:r w:rsidRPr="00BB6105">
        <w:rPr>
          <w:rFonts w:cs="Times New Roman"/>
        </w:rPr>
        <w:t xml:space="preserve">  A study guide is being prepared for the 2014 summit with links to the videos, questions for discussion, and resources for further study.</w:t>
      </w:r>
      <w:r>
        <w:rPr>
          <w:rFonts w:cs="Times New Roman"/>
        </w:rPr>
        <w:t xml:space="preserve"> </w:t>
      </w:r>
      <w:r w:rsidRPr="00BB6105">
        <w:rPr>
          <w:rFonts w:cs="Times New Roman"/>
        </w:rPr>
        <w:t xml:space="preserve">  This guide will be available at the summit in Dallas, and will be widely available after that time.  </w:t>
      </w:r>
    </w:p>
    <w:p w:rsidR="00AB70B3" w:rsidRDefault="001705D7" w:rsidP="007207E0">
      <w:pPr>
        <w:jc w:val="center"/>
        <w:rPr>
          <w:rFonts w:cs="Times New Roman"/>
        </w:rPr>
      </w:pPr>
      <w:r w:rsidRPr="003F5E60">
        <w:rPr>
          <w:rFonts w:cs="Times New Roman"/>
        </w:rPr>
        <w:t>-----</w:t>
      </w:r>
    </w:p>
    <w:p w:rsidR="007207E0" w:rsidRDefault="007207E0" w:rsidP="007207E0">
      <w:pPr>
        <w:jc w:val="center"/>
        <w:rPr>
          <w:rFonts w:cs="Times New Roman"/>
        </w:rPr>
      </w:pPr>
    </w:p>
    <w:p w:rsidR="00AB70B3" w:rsidRPr="00782A2F" w:rsidRDefault="00AB70B3" w:rsidP="001705D7">
      <w:pPr>
        <w:jc w:val="center"/>
        <w:rPr>
          <w:rFonts w:cs="Times New Roman"/>
        </w:rPr>
      </w:pPr>
    </w:p>
    <w:p w:rsidR="001705D7" w:rsidRPr="001F3CFC" w:rsidRDefault="001705D7" w:rsidP="001F3CFC">
      <w:pPr>
        <w:jc w:val="center"/>
        <w:rPr>
          <w:rFonts w:cs="Times New Roman"/>
          <w:b/>
          <w:i/>
          <w:color w:val="FF0000"/>
          <w:sz w:val="28"/>
          <w:szCs w:val="28"/>
        </w:rPr>
      </w:pPr>
      <w:r w:rsidRPr="00782A2F">
        <w:rPr>
          <w:rFonts w:ascii="Arial" w:hAnsi="Arial" w:cs="Arial"/>
          <w:noProof/>
          <w:color w:val="FF0000"/>
          <w:sz w:val="20"/>
          <w:szCs w:val="20"/>
          <w:lang w:eastAsia="en-GB"/>
        </w:rPr>
        <w:drawing>
          <wp:anchor distT="0" distB="0" distL="114300" distR="114300" simplePos="0" relativeHeight="251677696" behindDoc="0" locked="0" layoutInCell="1" allowOverlap="1" wp14:anchorId="15417265" wp14:editId="0ACE5680">
            <wp:simplePos x="0" y="0"/>
            <wp:positionH relativeFrom="column">
              <wp:posOffset>76200</wp:posOffset>
            </wp:positionH>
            <wp:positionV relativeFrom="paragraph">
              <wp:posOffset>15240</wp:posOffset>
            </wp:positionV>
            <wp:extent cx="655955" cy="1009650"/>
            <wp:effectExtent l="0" t="0" r="0" b="0"/>
            <wp:wrapSquare wrapText="bothSides"/>
            <wp:docPr id="17" name="Picture 17" descr="https://images-na.ssl-images-amazon.com/images/I/410x2f%2BsRCL._SX32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0x2f%2BsRCL._SX322_BO1,204,203,200_.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5595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2A2F">
        <w:rPr>
          <w:rFonts w:cs="Times New Roman"/>
          <w:b/>
          <w:i/>
          <w:color w:val="FF0000"/>
        </w:rPr>
        <w:t>‘</w:t>
      </w:r>
      <w:r w:rsidRPr="001F3CFC">
        <w:rPr>
          <w:rFonts w:cs="Times New Roman"/>
          <w:b/>
          <w:i/>
          <w:color w:val="FF0000"/>
          <w:sz w:val="28"/>
          <w:szCs w:val="28"/>
        </w:rPr>
        <w:t>The Accidental Executive: Lessons on Business, Faith, and Calling</w:t>
      </w:r>
      <w:r w:rsidR="001F3CFC">
        <w:rPr>
          <w:rFonts w:cs="Times New Roman"/>
          <w:b/>
          <w:i/>
          <w:color w:val="FF0000"/>
          <w:sz w:val="28"/>
          <w:szCs w:val="28"/>
        </w:rPr>
        <w:t xml:space="preserve"> </w:t>
      </w:r>
      <w:r w:rsidRPr="001F3CFC">
        <w:rPr>
          <w:rFonts w:cs="Times New Roman"/>
          <w:b/>
          <w:i/>
          <w:color w:val="FF0000"/>
          <w:sz w:val="28"/>
          <w:szCs w:val="28"/>
        </w:rPr>
        <w:t>from the</w:t>
      </w:r>
      <w:r w:rsidRPr="001F3CFC">
        <w:rPr>
          <w:rFonts w:cs="Times New Roman"/>
          <w:b/>
          <w:i/>
          <w:sz w:val="28"/>
          <w:szCs w:val="28"/>
        </w:rPr>
        <w:t xml:space="preserve"> </w:t>
      </w:r>
      <w:r w:rsidRPr="001F3CFC">
        <w:rPr>
          <w:rFonts w:cs="Times New Roman"/>
          <w:b/>
          <w:i/>
          <w:color w:val="FF0000"/>
          <w:sz w:val="28"/>
          <w:szCs w:val="28"/>
        </w:rPr>
        <w:t xml:space="preserve">Life of Joseph’ </w:t>
      </w:r>
      <w:r w:rsidRPr="001F3CFC">
        <w:rPr>
          <w:rFonts w:cs="Times New Roman"/>
          <w:b/>
          <w:sz w:val="28"/>
          <w:szCs w:val="28"/>
        </w:rPr>
        <w:t xml:space="preserve"> </w:t>
      </w:r>
    </w:p>
    <w:p w:rsidR="001705D7" w:rsidRDefault="00A041EA" w:rsidP="00A041EA">
      <w:pPr>
        <w:rPr>
          <w:rFonts w:cs="Times New Roman"/>
        </w:rPr>
      </w:pPr>
      <w:r>
        <w:rPr>
          <w:rFonts w:cs="Times New Roman"/>
        </w:rPr>
        <w:t xml:space="preserve">                  </w:t>
      </w:r>
      <w:r w:rsidR="00094FE4">
        <w:rPr>
          <w:rFonts w:cs="Times New Roman"/>
        </w:rPr>
        <w:t xml:space="preserve">   </w:t>
      </w:r>
      <w:r w:rsidR="001705D7" w:rsidRPr="003F5E60">
        <w:rPr>
          <w:rFonts w:cs="Times New Roman"/>
        </w:rPr>
        <w:t>(2015, Peabody, Massachusetts: Hendrickson)</w:t>
      </w:r>
    </w:p>
    <w:p w:rsidR="001F3CFC" w:rsidRPr="001F3CFC" w:rsidRDefault="001F3CFC" w:rsidP="00A041EA">
      <w:pPr>
        <w:rPr>
          <w:rFonts w:cs="Times New Roman"/>
          <w:b/>
          <w:sz w:val="6"/>
          <w:szCs w:val="6"/>
        </w:rPr>
      </w:pPr>
    </w:p>
    <w:p w:rsidR="001705D7" w:rsidRPr="003F5E60" w:rsidRDefault="001705D7" w:rsidP="001705D7">
      <w:pPr>
        <w:jc w:val="center"/>
        <w:rPr>
          <w:rFonts w:cs="Times New Roman"/>
          <w:b/>
          <w:color w:val="FF0000"/>
          <w:sz w:val="6"/>
          <w:szCs w:val="6"/>
        </w:rPr>
      </w:pPr>
    </w:p>
    <w:p w:rsidR="001705D7" w:rsidRPr="00E60045" w:rsidRDefault="00094FE4" w:rsidP="00094FE4">
      <w:pPr>
        <w:rPr>
          <w:rFonts w:cs="Times New Roman"/>
          <w:i/>
        </w:rPr>
      </w:pPr>
      <w:r>
        <w:rPr>
          <w:rFonts w:cs="Times New Roman"/>
          <w:i/>
        </w:rPr>
        <w:t xml:space="preserve">            </w:t>
      </w:r>
      <w:r w:rsidR="001705D7" w:rsidRPr="00E60045">
        <w:rPr>
          <w:rFonts w:cs="Times New Roman"/>
          <w:i/>
        </w:rPr>
        <w:t>A new</w:t>
      </w:r>
      <w:r w:rsidR="001705D7">
        <w:rPr>
          <w:rFonts w:cs="Times New Roman"/>
          <w:i/>
        </w:rPr>
        <w:t xml:space="preserve"> </w:t>
      </w:r>
      <w:r w:rsidR="001705D7" w:rsidRPr="00E60045">
        <w:rPr>
          <w:rFonts w:cs="Times New Roman"/>
          <w:i/>
        </w:rPr>
        <w:t xml:space="preserve">book from the </w:t>
      </w:r>
      <w:r w:rsidR="00A041EA">
        <w:rPr>
          <w:rFonts w:cs="Times New Roman"/>
          <w:i/>
        </w:rPr>
        <w:t>co-c</w:t>
      </w:r>
      <w:r w:rsidR="001705D7" w:rsidRPr="00E60045">
        <w:rPr>
          <w:rFonts w:cs="Times New Roman"/>
          <w:i/>
        </w:rPr>
        <w:t>hair of the Theology at Work Project</w:t>
      </w:r>
    </w:p>
    <w:p w:rsidR="001705D7" w:rsidRPr="003F5E60" w:rsidRDefault="001705D7" w:rsidP="001705D7">
      <w:pPr>
        <w:jc w:val="center"/>
        <w:rPr>
          <w:rFonts w:cs="Times New Roman"/>
          <w:sz w:val="16"/>
          <w:szCs w:val="16"/>
        </w:rPr>
      </w:pPr>
    </w:p>
    <w:p w:rsidR="001705D7" w:rsidRPr="00AB29E1" w:rsidRDefault="001705D7" w:rsidP="001705D7">
      <w:pPr>
        <w:jc w:val="right"/>
        <w:rPr>
          <w:rFonts w:cs="Times New Roman"/>
          <w:b/>
          <w:color w:val="002060"/>
        </w:rPr>
      </w:pPr>
      <w:r w:rsidRPr="00AB29E1">
        <w:rPr>
          <w:rFonts w:cs="Times New Roman"/>
          <w:b/>
          <w:color w:val="002060"/>
        </w:rPr>
        <w:t>Al Erisman</w:t>
      </w:r>
    </w:p>
    <w:p w:rsidR="001705D7" w:rsidRPr="003F5E60" w:rsidRDefault="001705D7" w:rsidP="001705D7">
      <w:pPr>
        <w:jc w:val="right"/>
        <w:rPr>
          <w:rFonts w:cs="Times New Roman"/>
          <w:b/>
          <w:i/>
          <w:sz w:val="16"/>
          <w:szCs w:val="16"/>
        </w:rPr>
      </w:pPr>
    </w:p>
    <w:p w:rsidR="001705D7" w:rsidRDefault="001705D7" w:rsidP="001705D7">
      <w:pPr>
        <w:jc w:val="both"/>
        <w:rPr>
          <w:rFonts w:cs="Times New Roman"/>
        </w:rPr>
      </w:pPr>
      <w:r w:rsidRPr="00BB6105">
        <w:rPr>
          <w:rFonts w:cs="Times New Roman"/>
        </w:rPr>
        <w:t xml:space="preserve">I had always looked at the story of Joseph in Genesis 37-50 as a great example of someone who endured difficult circumstances and ultimately was blessed by </w:t>
      </w:r>
      <w:r>
        <w:rPr>
          <w:rFonts w:cs="Times New Roman"/>
        </w:rPr>
        <w:t xml:space="preserve">God and became a great leader.   </w:t>
      </w:r>
      <w:r w:rsidRPr="00BB6105">
        <w:rPr>
          <w:rFonts w:cs="Times New Roman"/>
        </w:rPr>
        <w:t>And it wasn’t just for his benefit.</w:t>
      </w:r>
      <w:r>
        <w:rPr>
          <w:rFonts w:cs="Times New Roman"/>
        </w:rPr>
        <w:t xml:space="preserve"> </w:t>
      </w:r>
      <w:r w:rsidRPr="00BB6105">
        <w:rPr>
          <w:rFonts w:cs="Times New Roman"/>
        </w:rPr>
        <w:t xml:space="preserve">  His work saved the Children of Israel for the next generations, and saved the world of that day from starvation.</w:t>
      </w:r>
      <w:r>
        <w:rPr>
          <w:rFonts w:cs="Times New Roman"/>
        </w:rPr>
        <w:t xml:space="preserve"> </w:t>
      </w:r>
      <w:r w:rsidRPr="00BB6105">
        <w:rPr>
          <w:rFonts w:cs="Times New Roman"/>
        </w:rPr>
        <w:t xml:space="preserve">  A great moral example.</w:t>
      </w:r>
    </w:p>
    <w:p w:rsidR="001705D7" w:rsidRPr="00BB6105" w:rsidRDefault="001705D7" w:rsidP="001705D7">
      <w:pPr>
        <w:jc w:val="both"/>
        <w:rPr>
          <w:rFonts w:cs="Times New Roman"/>
        </w:rPr>
      </w:pPr>
    </w:p>
    <w:p w:rsidR="001705D7" w:rsidRDefault="001705D7" w:rsidP="001705D7">
      <w:pPr>
        <w:ind w:firstLine="720"/>
        <w:jc w:val="both"/>
        <w:rPr>
          <w:rFonts w:cs="Times New Roman"/>
        </w:rPr>
      </w:pPr>
      <w:r w:rsidRPr="00BB6105">
        <w:rPr>
          <w:rFonts w:cs="Times New Roman"/>
        </w:rPr>
        <w:t xml:space="preserve">But through a difficult period in my own </w:t>
      </w:r>
      <w:r>
        <w:rPr>
          <w:rFonts w:cs="Times New Roman"/>
        </w:rPr>
        <w:t xml:space="preserve">business </w:t>
      </w:r>
      <w:r w:rsidRPr="00BB6105">
        <w:rPr>
          <w:rFonts w:cs="Times New Roman"/>
        </w:rPr>
        <w:t>career, I began to see the story of Joseph in a new light.</w:t>
      </w:r>
      <w:r>
        <w:rPr>
          <w:rFonts w:cs="Times New Roman"/>
        </w:rPr>
        <w:t xml:space="preserve"> </w:t>
      </w:r>
      <w:r w:rsidRPr="00BB6105">
        <w:rPr>
          <w:rFonts w:cs="Times New Roman"/>
        </w:rPr>
        <w:t xml:space="preserve">  This story is the account of a career.</w:t>
      </w:r>
      <w:r>
        <w:rPr>
          <w:rFonts w:cs="Times New Roman"/>
        </w:rPr>
        <w:t xml:space="preserve"> </w:t>
      </w:r>
      <w:r w:rsidRPr="00BB6105">
        <w:rPr>
          <w:rFonts w:cs="Times New Roman"/>
        </w:rPr>
        <w:t xml:space="preserve">  As a youth he had great dreams for a future of leadership, but he thought leadership was all about him.</w:t>
      </w:r>
      <w:r>
        <w:rPr>
          <w:rFonts w:cs="Times New Roman"/>
        </w:rPr>
        <w:t xml:space="preserve"> </w:t>
      </w:r>
      <w:r w:rsidRPr="00BB6105">
        <w:rPr>
          <w:rFonts w:cs="Times New Roman"/>
        </w:rPr>
        <w:t xml:space="preserve">  Through a difficult 13-year period in slavery and in prison, he learned about depending on God and serving him where he was placed, not unlike our own work sometimes.</w:t>
      </w:r>
      <w:r>
        <w:rPr>
          <w:rFonts w:cs="Times New Roman"/>
        </w:rPr>
        <w:t xml:space="preserve"> </w:t>
      </w:r>
      <w:r w:rsidRPr="00BB6105">
        <w:rPr>
          <w:rFonts w:cs="Times New Roman"/>
        </w:rPr>
        <w:t xml:space="preserve">  Joseph’s break came when Pharaoh needed to understand what his dream meant.</w:t>
      </w:r>
      <w:r>
        <w:rPr>
          <w:rFonts w:cs="Times New Roman"/>
        </w:rPr>
        <w:t xml:space="preserve"> </w:t>
      </w:r>
      <w:r w:rsidRPr="00BB6105">
        <w:rPr>
          <w:rFonts w:cs="Times New Roman"/>
        </w:rPr>
        <w:t xml:space="preserve">  When he stands before Pharaoh, he is a very different person from the young man who proudly told his brothers of his dreams.</w:t>
      </w:r>
      <w:r>
        <w:rPr>
          <w:rFonts w:cs="Times New Roman"/>
        </w:rPr>
        <w:t xml:space="preserve"> </w:t>
      </w:r>
      <w:r w:rsidRPr="00BB6105">
        <w:rPr>
          <w:rFonts w:cs="Times New Roman"/>
        </w:rPr>
        <w:t xml:space="preserve">  He is now in a position of servant, not seeking his own end, ignoring the potential that someone else could use his ideas.  He lays out a plan that is worthy of the best strategy</w:t>
      </w:r>
      <w:r>
        <w:rPr>
          <w:rFonts w:cs="Times New Roman"/>
        </w:rPr>
        <w:t>.</w:t>
      </w:r>
      <w:r w:rsidRPr="00BB6105">
        <w:rPr>
          <w:rFonts w:cs="Times New Roman"/>
        </w:rPr>
        <w:t xml:space="preserve"> </w:t>
      </w:r>
    </w:p>
    <w:p w:rsidR="001705D7" w:rsidRPr="00BB6105" w:rsidRDefault="001705D7" w:rsidP="001705D7">
      <w:pPr>
        <w:jc w:val="both"/>
        <w:rPr>
          <w:rFonts w:cs="Times New Roman"/>
        </w:rPr>
      </w:pPr>
    </w:p>
    <w:p w:rsidR="001705D7" w:rsidRDefault="001705D7" w:rsidP="001705D7">
      <w:pPr>
        <w:ind w:firstLine="720"/>
        <w:jc w:val="both"/>
        <w:rPr>
          <w:rFonts w:cs="Times New Roman"/>
        </w:rPr>
      </w:pPr>
      <w:r w:rsidRPr="00BB6105">
        <w:rPr>
          <w:rFonts w:cs="Times New Roman"/>
        </w:rPr>
        <w:t>In the end, he recognizes the hand of God on his career.</w:t>
      </w:r>
      <w:r>
        <w:rPr>
          <w:rFonts w:cs="Times New Roman"/>
        </w:rPr>
        <w:t xml:space="preserve"> </w:t>
      </w:r>
      <w:r w:rsidRPr="00BB6105">
        <w:rPr>
          <w:rFonts w:cs="Times New Roman"/>
        </w:rPr>
        <w:t xml:space="preserve">  He found that God had called him to this position of CEO of the </w:t>
      </w:r>
      <w:r>
        <w:rPr>
          <w:rFonts w:cs="Times New Roman"/>
        </w:rPr>
        <w:t>‘</w:t>
      </w:r>
      <w:r w:rsidRPr="00BB6105">
        <w:rPr>
          <w:rFonts w:cs="Times New Roman"/>
        </w:rPr>
        <w:t>Egyptian International Food Company</w:t>
      </w:r>
      <w:r>
        <w:rPr>
          <w:rFonts w:cs="Times New Roman"/>
        </w:rPr>
        <w:t>’</w:t>
      </w:r>
      <w:r w:rsidRPr="00BB6105">
        <w:rPr>
          <w:rFonts w:cs="Times New Roman"/>
        </w:rPr>
        <w:t xml:space="preserve">, and through this seemingly secular work, he was doing God’s work in the world.  </w:t>
      </w:r>
    </w:p>
    <w:p w:rsidR="001705D7" w:rsidRPr="00BB6105" w:rsidRDefault="001705D7" w:rsidP="001705D7">
      <w:pPr>
        <w:jc w:val="both"/>
        <w:rPr>
          <w:rFonts w:cs="Times New Roman"/>
        </w:rPr>
      </w:pPr>
    </w:p>
    <w:p w:rsidR="001705D7" w:rsidRPr="00BB6105" w:rsidRDefault="001705D7" w:rsidP="001705D7">
      <w:pPr>
        <w:ind w:firstLine="720"/>
        <w:jc w:val="both"/>
        <w:rPr>
          <w:rFonts w:cs="Times New Roman"/>
        </w:rPr>
      </w:pPr>
      <w:r w:rsidRPr="00BB6105">
        <w:rPr>
          <w:rFonts w:cs="Times New Roman"/>
        </w:rPr>
        <w:t>This story provides a wonderful way of understanding God’s work and purpose in our everyday work.  While it took place 3500 years ago in a world that may seem foreign to us today, it provides fresh insight for our own work at every level, from purpose to challenge</w:t>
      </w:r>
      <w:r>
        <w:rPr>
          <w:rFonts w:cs="Times New Roman"/>
        </w:rPr>
        <w:t xml:space="preserve">, from </w:t>
      </w:r>
      <w:r w:rsidRPr="00BB6105">
        <w:rPr>
          <w:rFonts w:cs="Times New Roman"/>
        </w:rPr>
        <w:t xml:space="preserve">highpoints to disappointment.    </w:t>
      </w:r>
    </w:p>
    <w:p w:rsidR="001705D7" w:rsidRPr="00BB6105" w:rsidRDefault="001705D7" w:rsidP="001705D7">
      <w:pPr>
        <w:jc w:val="both"/>
        <w:rPr>
          <w:rFonts w:cs="Times New Roman"/>
        </w:rPr>
      </w:pPr>
    </w:p>
    <w:p w:rsidR="00AB70B3" w:rsidRDefault="00516C68" w:rsidP="00AB70B3">
      <w:pPr>
        <w:jc w:val="center"/>
        <w:rPr>
          <w:rFonts w:cs="Times New Roman"/>
          <w:b/>
          <w:color w:val="000000"/>
        </w:rPr>
      </w:pPr>
      <w:r>
        <w:rPr>
          <w:rFonts w:cs="Times New Roman"/>
          <w:b/>
          <w:noProof/>
          <w:color w:val="000000"/>
          <w:lang w:eastAsia="en-GB"/>
        </w:rPr>
        <w:drawing>
          <wp:anchor distT="0" distB="0" distL="114300" distR="114300" simplePos="0" relativeHeight="251683840" behindDoc="0" locked="0" layoutInCell="1" allowOverlap="1" wp14:anchorId="13F119FC" wp14:editId="237E9FA8">
            <wp:simplePos x="0" y="0"/>
            <wp:positionH relativeFrom="column">
              <wp:posOffset>-40640</wp:posOffset>
            </wp:positionH>
            <wp:positionV relativeFrom="paragraph">
              <wp:posOffset>118110</wp:posOffset>
            </wp:positionV>
            <wp:extent cx="697230" cy="872490"/>
            <wp:effectExtent l="0" t="0" r="7620"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isman.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697230" cy="872490"/>
                    </a:xfrm>
                    <a:prstGeom prst="rect">
                      <a:avLst/>
                    </a:prstGeom>
                  </pic:spPr>
                </pic:pic>
              </a:graphicData>
            </a:graphic>
            <wp14:sizeRelH relativeFrom="page">
              <wp14:pctWidth>0</wp14:pctWidth>
            </wp14:sizeRelH>
            <wp14:sizeRelV relativeFrom="page">
              <wp14:pctHeight>0</wp14:pctHeight>
            </wp14:sizeRelV>
          </wp:anchor>
        </w:drawing>
      </w:r>
      <w:r w:rsidR="00AB70B3">
        <w:rPr>
          <w:rFonts w:cs="Times New Roman"/>
          <w:b/>
          <w:color w:val="000000"/>
        </w:rPr>
        <w:t>-----</w:t>
      </w:r>
    </w:p>
    <w:p w:rsidR="00AB70B3" w:rsidRDefault="00AB70B3" w:rsidP="001705D7">
      <w:pPr>
        <w:jc w:val="both"/>
        <w:rPr>
          <w:rFonts w:cs="Times New Roman"/>
          <w:b/>
          <w:color w:val="000000"/>
        </w:rPr>
      </w:pPr>
    </w:p>
    <w:p w:rsidR="001705D7" w:rsidRPr="009E719D" w:rsidRDefault="001705D7" w:rsidP="001705D7">
      <w:pPr>
        <w:jc w:val="both"/>
        <w:rPr>
          <w:rFonts w:cs="Times New Roman"/>
        </w:rPr>
      </w:pPr>
      <w:r w:rsidRPr="00BB6105">
        <w:rPr>
          <w:rFonts w:cs="Times New Roman"/>
          <w:b/>
          <w:color w:val="000000"/>
        </w:rPr>
        <w:t>Al Erisman</w:t>
      </w:r>
      <w:r w:rsidRPr="00BB6105">
        <w:rPr>
          <w:rFonts w:cs="Times New Roman"/>
          <w:color w:val="000000"/>
        </w:rPr>
        <w:t xml:space="preserve"> is Executive in Residence at the Seattle Pacific University School of Business, Government, and Economics.</w:t>
      </w:r>
      <w:r>
        <w:rPr>
          <w:rFonts w:cs="Times New Roman"/>
          <w:color w:val="000000"/>
        </w:rPr>
        <w:t xml:space="preserve">  </w:t>
      </w:r>
      <w:r w:rsidRPr="00BB6105">
        <w:rPr>
          <w:rFonts w:cs="Times New Roman"/>
          <w:color w:val="000000"/>
        </w:rPr>
        <w:t xml:space="preserve"> He also co-chairs the </w:t>
      </w:r>
      <w:hyperlink r:id="rId52" w:tgtFrame="_blank" w:history="1">
        <w:r w:rsidRPr="009E719D">
          <w:rPr>
            <w:rFonts w:cs="Times New Roman"/>
          </w:rPr>
          <w:t>Theology of Work Project</w:t>
        </w:r>
      </w:hyperlink>
      <w:r w:rsidRPr="009E719D">
        <w:rPr>
          <w:rFonts w:cs="Times New Roman"/>
        </w:rPr>
        <w:t xml:space="preserve"> and co-founded and edits </w:t>
      </w:r>
      <w:hyperlink r:id="rId53" w:tgtFrame="_blank" w:history="1">
        <w:r w:rsidRPr="009E719D">
          <w:rPr>
            <w:rFonts w:cs="Times New Roman"/>
            <w:i/>
            <w:iCs/>
          </w:rPr>
          <w:t>Ethix</w:t>
        </w:r>
        <w:r w:rsidRPr="009E719D">
          <w:rPr>
            <w:rFonts w:cs="Times New Roman"/>
          </w:rPr>
          <w:t xml:space="preserve"> magazine</w:t>
        </w:r>
      </w:hyperlink>
      <w:r w:rsidRPr="009E719D">
        <w:rPr>
          <w:rFonts w:cs="Times New Roman"/>
        </w:rPr>
        <w:t xml:space="preserve">. </w:t>
      </w:r>
    </w:p>
    <w:p w:rsidR="00AB70B3" w:rsidRDefault="00AB70B3" w:rsidP="00FB0FD0">
      <w:pPr>
        <w:jc w:val="center"/>
        <w:rPr>
          <w:rFonts w:cs="Times New Roman"/>
          <w:color w:val="000000"/>
        </w:rPr>
      </w:pPr>
    </w:p>
    <w:p w:rsidR="00646796" w:rsidRPr="00452C51" w:rsidRDefault="00646796" w:rsidP="00646796">
      <w:pPr>
        <w:jc w:val="center"/>
        <w:rPr>
          <w:b/>
          <w:i/>
          <w:color w:val="FF0000"/>
          <w:sz w:val="32"/>
          <w:szCs w:val="32"/>
        </w:rPr>
      </w:pPr>
      <w:r w:rsidRPr="00452C51">
        <w:rPr>
          <w:b/>
          <w:i/>
          <w:color w:val="FF0000"/>
          <w:sz w:val="32"/>
          <w:szCs w:val="32"/>
        </w:rPr>
        <w:t>‘Building Kingdom Communities</w:t>
      </w:r>
    </w:p>
    <w:p w:rsidR="00646796" w:rsidRPr="00452C51" w:rsidRDefault="00646796" w:rsidP="00646796">
      <w:pPr>
        <w:jc w:val="center"/>
        <w:rPr>
          <w:b/>
          <w:i/>
          <w:color w:val="FF0000"/>
          <w:sz w:val="32"/>
          <w:szCs w:val="32"/>
        </w:rPr>
      </w:pPr>
      <w:r w:rsidRPr="00452C51">
        <w:rPr>
          <w:b/>
          <w:i/>
          <w:color w:val="FF0000"/>
          <w:sz w:val="32"/>
          <w:szCs w:val="32"/>
        </w:rPr>
        <w:t>- with the diaconate as a new order of mission’</w:t>
      </w:r>
    </w:p>
    <w:p w:rsidR="00646796" w:rsidRPr="00A1513A" w:rsidRDefault="00646796" w:rsidP="00646796">
      <w:pPr>
        <w:jc w:val="center"/>
        <w:rPr>
          <w:b/>
          <w:color w:val="002060"/>
          <w:sz w:val="6"/>
          <w:szCs w:val="6"/>
        </w:rPr>
      </w:pPr>
    </w:p>
    <w:p w:rsidR="00646796" w:rsidRDefault="00646796" w:rsidP="00646796">
      <w:pPr>
        <w:jc w:val="center"/>
      </w:pPr>
      <w:r>
        <w:t>Peterborough: Upfront Publishing</w:t>
      </w:r>
    </w:p>
    <w:p w:rsidR="00646796" w:rsidRPr="006207DC" w:rsidRDefault="00646796" w:rsidP="00646796">
      <w:pPr>
        <w:jc w:val="right"/>
        <w:rPr>
          <w:b/>
          <w:color w:val="002060"/>
          <w:sz w:val="28"/>
          <w:szCs w:val="28"/>
        </w:rPr>
      </w:pPr>
      <w:r w:rsidRPr="006207DC">
        <w:rPr>
          <w:b/>
          <w:color w:val="002060"/>
          <w:sz w:val="28"/>
          <w:szCs w:val="28"/>
        </w:rPr>
        <w:t>David Clark</w:t>
      </w:r>
    </w:p>
    <w:p w:rsidR="00646796" w:rsidRPr="00A1513A" w:rsidRDefault="00646796" w:rsidP="00646796">
      <w:pPr>
        <w:jc w:val="center"/>
        <w:rPr>
          <w:b/>
          <w:sz w:val="16"/>
          <w:szCs w:val="16"/>
          <w14:textOutline w14:w="9525" w14:cap="rnd" w14:cmpd="sng" w14:algn="ctr">
            <w14:solidFill>
              <w14:srgbClr w14:val="FFC000"/>
            </w14:solidFill>
            <w14:prstDash w14:val="solid"/>
            <w14:bevel/>
          </w14:textOutline>
        </w:rPr>
      </w:pPr>
    </w:p>
    <w:p w:rsidR="00646796" w:rsidRPr="00452C51" w:rsidRDefault="00646796" w:rsidP="00646796">
      <w:pPr>
        <w:jc w:val="center"/>
        <w:rPr>
          <w:b/>
          <w:sz w:val="32"/>
          <w:szCs w:val="32"/>
          <w14:textOutline w14:w="9525" w14:cap="rnd" w14:cmpd="sng" w14:algn="ctr">
            <w14:solidFill>
              <w14:srgbClr w14:val="FFC000"/>
            </w14:solidFill>
            <w14:prstDash w14:val="solid"/>
            <w14:bevel/>
          </w14:textOutline>
        </w:rPr>
      </w:pPr>
      <w:r w:rsidRPr="00452C51">
        <w:rPr>
          <w:b/>
          <w:sz w:val="32"/>
          <w:szCs w:val="32"/>
          <w14:textOutline w14:w="9525" w14:cap="rnd" w14:cmpd="sng" w14:algn="ctr">
            <w14:solidFill>
              <w14:srgbClr w14:val="FFC000"/>
            </w14:solidFill>
            <w14:prstDash w14:val="solid"/>
            <w14:bevel/>
          </w14:textOutline>
        </w:rPr>
        <w:t>OUT NOW!</w:t>
      </w:r>
    </w:p>
    <w:p w:rsidR="00646796" w:rsidRPr="006207DC" w:rsidRDefault="00646796" w:rsidP="00646796">
      <w:pPr>
        <w:jc w:val="both"/>
      </w:pPr>
    </w:p>
    <w:p w:rsidR="00646796" w:rsidRPr="00F429CF" w:rsidRDefault="00646796" w:rsidP="00646796">
      <w:pPr>
        <w:jc w:val="both"/>
      </w:pPr>
      <w:r>
        <w:rPr>
          <w:noProof/>
          <w:lang w:eastAsia="en-GB"/>
        </w:rPr>
        <w:drawing>
          <wp:anchor distT="0" distB="0" distL="114300" distR="114300" simplePos="0" relativeHeight="251681792" behindDoc="0" locked="0" layoutInCell="1" allowOverlap="1" wp14:anchorId="6B873EB9" wp14:editId="3E7E3CDD">
            <wp:simplePos x="0" y="0"/>
            <wp:positionH relativeFrom="column">
              <wp:posOffset>11430</wp:posOffset>
            </wp:positionH>
            <wp:positionV relativeFrom="paragraph">
              <wp:posOffset>71120</wp:posOffset>
            </wp:positionV>
            <wp:extent cx="895350" cy="13747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s book cover.jpe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895350" cy="1374775"/>
                    </a:xfrm>
                    <a:prstGeom prst="rect">
                      <a:avLst/>
                    </a:prstGeom>
                  </pic:spPr>
                </pic:pic>
              </a:graphicData>
            </a:graphic>
            <wp14:sizeRelH relativeFrom="page">
              <wp14:pctWidth>0</wp14:pctWidth>
            </wp14:sizeRelH>
            <wp14:sizeRelV relativeFrom="page">
              <wp14:pctHeight>0</wp14:pctHeight>
            </wp14:sizeRelV>
          </wp:anchor>
        </w:drawing>
      </w:r>
      <w:r>
        <w:t>In a world in which</w:t>
      </w:r>
      <w:r w:rsidRPr="005477AA">
        <w:t xml:space="preserve"> </w:t>
      </w:r>
      <w:r>
        <w:t xml:space="preserve">resources are unjustly distributed, identities are under threat and solidarity is fragile, the toughest task facing humanity is the quest for community.   Christians fail to grasp that in the gifts of the kingdom community - life, liberation, love and learning - they hold the key to what the search for community, from church to workplace, is </w:t>
      </w:r>
      <w:r w:rsidR="00516C68">
        <w:t>all about.   This book explores</w:t>
      </w:r>
      <w:r>
        <w:t xml:space="preserve"> those gifts and how a servant church, through the</w:t>
      </w:r>
      <w:r w:rsidR="00516C68">
        <w:t xml:space="preserve"> creation of its diaconate as a new</w:t>
      </w:r>
      <w:r>
        <w:t xml:space="preserve"> order of mission, mi</w:t>
      </w:r>
      <w:r w:rsidR="00516C68">
        <w:t>ght offer a fragmented world fresh</w:t>
      </w:r>
      <w:r>
        <w:t xml:space="preserve"> hope</w:t>
      </w:r>
      <w:r w:rsidRPr="00407D2E">
        <w:t>.   The Methodist Church in Britain</w:t>
      </w:r>
      <w:r w:rsidR="00516C68">
        <w:t xml:space="preserve"> is taken as a case-study for</w:t>
      </w:r>
      <w:r>
        <w:t xml:space="preserve"> what might</w:t>
      </w:r>
      <w:r w:rsidRPr="00407D2E">
        <w:t xml:space="preserve"> be achieved.</w:t>
      </w:r>
    </w:p>
    <w:p w:rsidR="00646796" w:rsidRDefault="00646796" w:rsidP="00646796">
      <w:pPr>
        <w:jc w:val="both"/>
      </w:pPr>
      <w:r>
        <w:t xml:space="preserve">                                                  </w:t>
      </w:r>
      <w:r w:rsidR="00DC5D4C">
        <w:t xml:space="preserve">                        </w:t>
      </w:r>
      <w:r>
        <w:t>-----</w:t>
      </w:r>
    </w:p>
    <w:p w:rsidR="00DC5D4C" w:rsidRPr="00DC5D4C" w:rsidRDefault="00DC5D4C" w:rsidP="00646796">
      <w:pPr>
        <w:jc w:val="both"/>
        <w:rPr>
          <w:sz w:val="16"/>
          <w:szCs w:val="16"/>
        </w:rPr>
      </w:pPr>
    </w:p>
    <w:p w:rsidR="00646796" w:rsidRPr="00465FA5" w:rsidRDefault="00646796" w:rsidP="00646796">
      <w:pPr>
        <w:tabs>
          <w:tab w:val="left" w:pos="1701"/>
        </w:tabs>
        <w:jc w:val="both"/>
        <w:rPr>
          <w:rFonts w:eastAsia="Times New Roman"/>
          <w:lang w:eastAsia="en-GB"/>
        </w:rPr>
      </w:pPr>
      <w:r>
        <w:rPr>
          <w:noProof/>
          <w:lang w:eastAsia="en-GB"/>
        </w:rPr>
        <w:drawing>
          <wp:anchor distT="0" distB="0" distL="114300" distR="114300" simplePos="0" relativeHeight="251682816" behindDoc="0" locked="0" layoutInCell="1" allowOverlap="1" wp14:anchorId="0BF1B54B" wp14:editId="52C4AAE7">
            <wp:simplePos x="0" y="0"/>
            <wp:positionH relativeFrom="column">
              <wp:posOffset>5204460</wp:posOffset>
            </wp:positionH>
            <wp:positionV relativeFrom="paragraph">
              <wp:posOffset>59055</wp:posOffset>
            </wp:positionV>
            <wp:extent cx="527685" cy="704850"/>
            <wp:effectExtent l="0" t="0" r="571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 sitting - Copy (479x640) Book.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527685" cy="704850"/>
                    </a:xfrm>
                    <a:prstGeom prst="rect">
                      <a:avLst/>
                    </a:prstGeom>
                  </pic:spPr>
                </pic:pic>
              </a:graphicData>
            </a:graphic>
            <wp14:sizeRelH relativeFrom="page">
              <wp14:pctWidth>0</wp14:pctWidth>
            </wp14:sizeRelH>
            <wp14:sizeRelV relativeFrom="page">
              <wp14:pctHeight>0</wp14:pctHeight>
            </wp14:sizeRelV>
          </wp:anchor>
        </w:drawing>
      </w:r>
      <w:r w:rsidRPr="00465FA5">
        <w:rPr>
          <w:rFonts w:eastAsia="Times New Roman"/>
          <w:b/>
          <w:lang w:eastAsia="en-GB"/>
        </w:rPr>
        <w:t>David Clark</w:t>
      </w:r>
      <w:r>
        <w:rPr>
          <w:rFonts w:eastAsia="Times New Roman"/>
          <w:lang w:eastAsia="en-GB"/>
        </w:rPr>
        <w:t xml:space="preserve"> is </w:t>
      </w:r>
      <w:r w:rsidRPr="0045415D">
        <w:rPr>
          <w:rFonts w:eastAsia="Times New Roman"/>
          <w:lang w:eastAsia="en-GB"/>
        </w:rPr>
        <w:t xml:space="preserve">a member of the </w:t>
      </w:r>
      <w:r>
        <w:rPr>
          <w:rFonts w:eastAsia="Times New Roman"/>
          <w:lang w:eastAsia="en-GB"/>
        </w:rPr>
        <w:t>Methodist Diaconal Order</w:t>
      </w:r>
      <w:r w:rsidRPr="0045415D">
        <w:rPr>
          <w:rFonts w:eastAsia="Times New Roman"/>
          <w:lang w:eastAsia="en-GB"/>
        </w:rPr>
        <w:t>.</w:t>
      </w:r>
      <w:r>
        <w:rPr>
          <w:rFonts w:eastAsia="Times New Roman"/>
          <w:lang w:eastAsia="en-GB"/>
        </w:rPr>
        <w:t xml:space="preserve">   He has worked as a Methodist minister in Sheffield and London, and as a senior lecturer in community education at Westhill College, Birmingham.   He is co-ordinator of the Kingdom at Work Project. </w:t>
      </w:r>
    </w:p>
    <w:p w:rsidR="00646796" w:rsidRDefault="00646796" w:rsidP="00646796">
      <w:pPr>
        <w:jc w:val="both"/>
      </w:pPr>
      <w:r>
        <w:t xml:space="preserve">                                                                             -----</w:t>
      </w:r>
    </w:p>
    <w:p w:rsidR="009A0DAB" w:rsidRPr="00DC5D4C" w:rsidRDefault="009A0DAB" w:rsidP="00646796">
      <w:pPr>
        <w:jc w:val="both"/>
        <w:rPr>
          <w:sz w:val="16"/>
          <w:szCs w:val="16"/>
        </w:rPr>
      </w:pPr>
    </w:p>
    <w:p w:rsidR="00646796" w:rsidRPr="00A1513A" w:rsidRDefault="00646796" w:rsidP="00646796">
      <w:pPr>
        <w:jc w:val="center"/>
        <w:rPr>
          <w:sz w:val="6"/>
          <w:szCs w:val="6"/>
        </w:rPr>
      </w:pPr>
    </w:p>
    <w:p w:rsidR="00646796" w:rsidRDefault="00646796" w:rsidP="00646796">
      <w:pPr>
        <w:jc w:val="center"/>
      </w:pPr>
      <w:r w:rsidRPr="00465FA5">
        <w:t xml:space="preserve">From </w:t>
      </w:r>
      <w:r w:rsidRPr="00887198">
        <w:rPr>
          <w:i/>
          <w:color w:val="FF0000"/>
        </w:rPr>
        <w:t xml:space="preserve">Breaking the Mould of Christendom </w:t>
      </w:r>
      <w:r w:rsidRPr="00465FA5">
        <w:t>which lays the foundations for this book</w:t>
      </w:r>
      <w:r>
        <w:t xml:space="preserve"> -</w:t>
      </w:r>
    </w:p>
    <w:p w:rsidR="00CC1D0F" w:rsidRPr="00CC1D0F" w:rsidRDefault="00CC1D0F" w:rsidP="00646796">
      <w:pPr>
        <w:jc w:val="center"/>
        <w:rPr>
          <w:sz w:val="16"/>
          <w:szCs w:val="16"/>
        </w:rPr>
      </w:pPr>
    </w:p>
    <w:p w:rsidR="00646796" w:rsidRPr="00645387" w:rsidRDefault="00646796" w:rsidP="00646796">
      <w:pPr>
        <w:jc w:val="center"/>
      </w:pPr>
      <w:r>
        <w:t xml:space="preserve">‘In times of crisis, prophets appear in the church.  David Clark is such a prophet.  His book brilliantly analyses the mission of the church in contemporary life…’   </w:t>
      </w:r>
      <w:r w:rsidRPr="00C8565B">
        <w:rPr>
          <w:b/>
          <w:i/>
        </w:rPr>
        <w:t>John Hull</w:t>
      </w:r>
      <w:r w:rsidRPr="00FD53FD">
        <w:rPr>
          <w:i/>
        </w:rPr>
        <w:t xml:space="preserve"> - then Honorary Professor of Practical Theology in the Queens Foundation, Birmingham</w:t>
      </w:r>
    </w:p>
    <w:p w:rsidR="00646796" w:rsidRPr="00E31C0C" w:rsidRDefault="00646796" w:rsidP="00646796">
      <w:pPr>
        <w:jc w:val="center"/>
        <w:rPr>
          <w:sz w:val="16"/>
          <w:szCs w:val="16"/>
        </w:rPr>
      </w:pPr>
    </w:p>
    <w:p w:rsidR="00646796" w:rsidRDefault="00646796" w:rsidP="00646796">
      <w:pPr>
        <w:jc w:val="center"/>
        <w:rPr>
          <w:i/>
        </w:rPr>
      </w:pPr>
      <w:r>
        <w:t>‘David Clark challenges all Christians, not least deacons, to make a Copernican shift in their understanding of diaconal mission…  It is a must-read for deacons worldwide.</w:t>
      </w:r>
      <w:r w:rsidRPr="00D96AD8">
        <w:t>’</w:t>
      </w:r>
      <w:r w:rsidRPr="00C8565B">
        <w:rPr>
          <w:b/>
        </w:rPr>
        <w:t xml:space="preserve">   </w:t>
      </w:r>
      <w:r w:rsidRPr="00C8565B">
        <w:rPr>
          <w:b/>
          <w:i/>
        </w:rPr>
        <w:t>Sue Jackson</w:t>
      </w:r>
      <w:r w:rsidRPr="00FD53FD">
        <w:rPr>
          <w:i/>
        </w:rPr>
        <w:t xml:space="preserve"> - then</w:t>
      </w:r>
      <w:r>
        <w:rPr>
          <w:i/>
        </w:rPr>
        <w:t xml:space="preserve"> Warden of the </w:t>
      </w:r>
      <w:r w:rsidRPr="00FD53FD">
        <w:rPr>
          <w:i/>
        </w:rPr>
        <w:t>Diaconal Order, Methodist Church in Great Britain</w:t>
      </w:r>
    </w:p>
    <w:p w:rsidR="00646796" w:rsidRDefault="00646796" w:rsidP="00646796">
      <w:pPr>
        <w:jc w:val="center"/>
        <w:rPr>
          <w:sz w:val="16"/>
          <w:szCs w:val="16"/>
        </w:rPr>
      </w:pPr>
      <w:r>
        <w:rPr>
          <w:sz w:val="16"/>
          <w:szCs w:val="16"/>
        </w:rPr>
        <w:t>-----</w:t>
      </w:r>
    </w:p>
    <w:p w:rsidR="009A0DAB" w:rsidRPr="009773CA" w:rsidRDefault="009A0DAB" w:rsidP="00646796">
      <w:pPr>
        <w:jc w:val="center"/>
        <w:rPr>
          <w:sz w:val="16"/>
          <w:szCs w:val="16"/>
        </w:rPr>
      </w:pPr>
    </w:p>
    <w:p w:rsidR="00646796" w:rsidRDefault="00646796" w:rsidP="00646796">
      <w:pPr>
        <w:jc w:val="center"/>
        <w:rPr>
          <w:b/>
          <w:color w:val="002060"/>
        </w:rPr>
      </w:pPr>
      <w:r w:rsidRPr="00452C51">
        <w:rPr>
          <w:b/>
        </w:rPr>
        <w:t xml:space="preserve">£6.99 from </w:t>
      </w:r>
      <w:r>
        <w:rPr>
          <w:b/>
          <w:color w:val="002060"/>
        </w:rPr>
        <w:t>www.</w:t>
      </w:r>
      <w:r w:rsidRPr="00A1513A">
        <w:rPr>
          <w:b/>
          <w:color w:val="002060"/>
        </w:rPr>
        <w:t>Amazon.co.uk</w:t>
      </w:r>
      <w:r>
        <w:rPr>
          <w:b/>
          <w:color w:val="002060"/>
        </w:rPr>
        <w:t xml:space="preserve"> </w:t>
      </w:r>
      <w:r w:rsidRPr="00452C51">
        <w:rPr>
          <w:b/>
        </w:rPr>
        <w:t>or</w:t>
      </w:r>
      <w:r>
        <w:rPr>
          <w:b/>
          <w:color w:val="002060"/>
        </w:rPr>
        <w:t xml:space="preserve"> www.Amazon.com</w:t>
      </w:r>
    </w:p>
    <w:p w:rsidR="00646796" w:rsidRDefault="00646796" w:rsidP="00646796">
      <w:pPr>
        <w:jc w:val="center"/>
        <w:rPr>
          <w:b/>
          <w:color w:val="002060"/>
        </w:rPr>
      </w:pPr>
    </w:p>
    <w:p w:rsidR="00646796" w:rsidRDefault="00646796" w:rsidP="00646796">
      <w:pPr>
        <w:jc w:val="center"/>
        <w:rPr>
          <w:b/>
          <w:color w:val="002060"/>
        </w:rPr>
      </w:pPr>
      <w:r>
        <w:rPr>
          <w:b/>
          <w:color w:val="002060"/>
        </w:rPr>
        <w:t>-----</w:t>
      </w:r>
    </w:p>
    <w:p w:rsidR="00646796" w:rsidRDefault="00646796" w:rsidP="00646796">
      <w:pPr>
        <w:jc w:val="center"/>
        <w:rPr>
          <w:b/>
          <w:color w:val="002060"/>
        </w:rPr>
      </w:pPr>
    </w:p>
    <w:p w:rsidR="00566F91" w:rsidRDefault="00566F91" w:rsidP="00646796">
      <w:pPr>
        <w:jc w:val="center"/>
      </w:pPr>
    </w:p>
    <w:p w:rsidR="00566F91" w:rsidRPr="00934964" w:rsidRDefault="00566F91" w:rsidP="00566F91">
      <w:pPr>
        <w:jc w:val="center"/>
      </w:pPr>
      <w:r w:rsidRPr="00934964">
        <w:t xml:space="preserve">For all matters relating to this </w:t>
      </w:r>
      <w:r w:rsidRPr="00934964">
        <w:rPr>
          <w:i/>
        </w:rPr>
        <w:t>Bulletin</w:t>
      </w:r>
      <w:r w:rsidRPr="00934964">
        <w:t xml:space="preserve"> please contact -</w:t>
      </w:r>
    </w:p>
    <w:p w:rsidR="00566F91" w:rsidRPr="006F299C" w:rsidRDefault="00566F91" w:rsidP="00566F91">
      <w:pPr>
        <w:jc w:val="center"/>
        <w:rPr>
          <w:b/>
        </w:rPr>
      </w:pPr>
      <w:r>
        <w:rPr>
          <w:b/>
        </w:rPr>
        <w:t xml:space="preserve">Deacon Dr David Clark </w:t>
      </w:r>
      <w:r w:rsidRPr="00D96535">
        <w:t>at:</w:t>
      </w:r>
      <w:r>
        <w:rPr>
          <w:b/>
        </w:rPr>
        <w:t xml:space="preserve">  </w:t>
      </w:r>
      <w:r w:rsidRPr="00D96535">
        <w:rPr>
          <w:b/>
        </w:rPr>
        <w:t>david@clark58.eclipse.co.uk</w:t>
      </w:r>
      <w:r>
        <w:rPr>
          <w:b/>
        </w:rPr>
        <w:t xml:space="preserve"> </w:t>
      </w:r>
      <w:r>
        <w:t xml:space="preserve">     </w:t>
      </w:r>
      <w:r w:rsidRPr="006F299C">
        <w:rPr>
          <w:b/>
        </w:rPr>
        <w:t>01629 810172</w:t>
      </w:r>
    </w:p>
    <w:p w:rsidR="00566F91" w:rsidRDefault="00566F91" w:rsidP="00566F91">
      <w:pPr>
        <w:jc w:val="center"/>
      </w:pPr>
      <w:r w:rsidRPr="00D96535">
        <w:t>Hill View</w:t>
      </w:r>
      <w:r>
        <w:t xml:space="preserve">, </w:t>
      </w:r>
      <w:r w:rsidRPr="00D96535">
        <w:t>Burton Close Drive</w:t>
      </w:r>
      <w:r>
        <w:t xml:space="preserve">, </w:t>
      </w:r>
      <w:r w:rsidRPr="00D96535">
        <w:t>Bakewell</w:t>
      </w:r>
      <w:r>
        <w:t xml:space="preserve"> </w:t>
      </w:r>
      <w:r w:rsidRPr="00D96535">
        <w:t>DE45 1BG</w:t>
      </w:r>
    </w:p>
    <w:p w:rsidR="00EB6B22" w:rsidRDefault="00EB6B22" w:rsidP="00566F91">
      <w:pPr>
        <w:jc w:val="center"/>
      </w:pPr>
    </w:p>
    <w:p w:rsidR="00566F91" w:rsidRDefault="00BA00AD" w:rsidP="00566F91">
      <w:pPr>
        <w:jc w:val="center"/>
        <w:rPr>
          <w:sz w:val="16"/>
          <w:szCs w:val="16"/>
        </w:rPr>
      </w:pPr>
      <w:r>
        <w:rPr>
          <w:sz w:val="16"/>
          <w:szCs w:val="16"/>
        </w:rPr>
        <w:t>-----</w:t>
      </w:r>
    </w:p>
    <w:p w:rsidR="00DC5D4C" w:rsidRPr="00DC688B" w:rsidRDefault="00DC5D4C" w:rsidP="00566F91">
      <w:pPr>
        <w:jc w:val="center"/>
        <w:rPr>
          <w:sz w:val="16"/>
          <w:szCs w:val="16"/>
        </w:rPr>
      </w:pPr>
    </w:p>
    <w:p w:rsidR="00566F91" w:rsidRDefault="00EB6B22" w:rsidP="00566F91">
      <w:pPr>
        <w:jc w:val="center"/>
        <w:rPr>
          <w:color w:val="000000"/>
        </w:rPr>
      </w:pPr>
      <w:r>
        <w:t>P</w:t>
      </w:r>
      <w:r w:rsidR="00566F91">
        <w:t>ast issue</w:t>
      </w:r>
      <w:r>
        <w:t>s</w:t>
      </w:r>
      <w:r w:rsidR="00566F91">
        <w:t xml:space="preserve"> of the </w:t>
      </w:r>
      <w:r w:rsidR="00566F91">
        <w:rPr>
          <w:i/>
        </w:rPr>
        <w:t xml:space="preserve">Bulletin </w:t>
      </w:r>
      <w:r w:rsidR="00566F91">
        <w:t>can be downloaded from -</w:t>
      </w:r>
    </w:p>
    <w:p w:rsidR="000C45E6" w:rsidRPr="00BE1FF8" w:rsidRDefault="00C239B8" w:rsidP="009A0DAB">
      <w:pPr>
        <w:jc w:val="center"/>
      </w:pPr>
      <w:hyperlink r:id="rId56" w:history="1">
        <w:r w:rsidR="00566F91">
          <w:rPr>
            <w:rStyle w:val="Hyperlink"/>
          </w:rPr>
          <w:t>www.saltleytrust.org.uk/faith-and-work-in-theological-education-and-training/</w:t>
        </w:r>
      </w:hyperlink>
      <w:r w:rsidR="000C45E6">
        <w:t xml:space="preserve"> </w:t>
      </w:r>
    </w:p>
    <w:sectPr w:rsidR="000C45E6" w:rsidRPr="00BE1FF8">
      <w:footerReference w:type="default" r:id="rId57"/>
      <w:footnotePr>
        <w:numRestart w:val="eachPage"/>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8A4" w:rsidRDefault="00CE68A4" w:rsidP="00BE1FF8">
      <w:r>
        <w:separator/>
      </w:r>
    </w:p>
  </w:endnote>
  <w:endnote w:type="continuationSeparator" w:id="0">
    <w:p w:rsidR="00CE68A4" w:rsidRDefault="00CE68A4" w:rsidP="00BE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31995"/>
      <w:docPartObj>
        <w:docPartGallery w:val="Page Numbers (Bottom of Page)"/>
        <w:docPartUnique/>
      </w:docPartObj>
    </w:sdtPr>
    <w:sdtEndPr>
      <w:rPr>
        <w:noProof/>
      </w:rPr>
    </w:sdtEndPr>
    <w:sdtContent>
      <w:p w:rsidR="00FD0CFE" w:rsidRDefault="00FD0CFE">
        <w:pPr>
          <w:pStyle w:val="Footer"/>
          <w:jc w:val="center"/>
        </w:pPr>
        <w:r>
          <w:fldChar w:fldCharType="begin"/>
        </w:r>
        <w:r>
          <w:instrText xml:space="preserve"> PAGE   \* MERGEFORMAT </w:instrText>
        </w:r>
        <w:r>
          <w:fldChar w:fldCharType="separate"/>
        </w:r>
        <w:r w:rsidR="00C239B8">
          <w:rPr>
            <w:noProof/>
          </w:rPr>
          <w:t>1</w:t>
        </w:r>
        <w:r>
          <w:rPr>
            <w:noProof/>
          </w:rPr>
          <w:fldChar w:fldCharType="end"/>
        </w:r>
      </w:p>
    </w:sdtContent>
  </w:sdt>
  <w:p w:rsidR="00FD0CFE" w:rsidRDefault="00FD0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8A4" w:rsidRDefault="00CE68A4" w:rsidP="00BE1FF8">
      <w:r>
        <w:separator/>
      </w:r>
    </w:p>
  </w:footnote>
  <w:footnote w:type="continuationSeparator" w:id="0">
    <w:p w:rsidR="00CE68A4" w:rsidRDefault="00CE68A4" w:rsidP="00BE1FF8">
      <w:r>
        <w:continuationSeparator/>
      </w:r>
    </w:p>
  </w:footnote>
  <w:footnote w:id="1">
    <w:p w:rsidR="00857038" w:rsidRPr="005D55A2" w:rsidRDefault="00857038">
      <w:pPr>
        <w:pStyle w:val="FootnoteText"/>
        <w:rPr>
          <w:sz w:val="22"/>
          <w:szCs w:val="22"/>
        </w:rPr>
      </w:pPr>
      <w:r w:rsidRPr="005D55A2">
        <w:rPr>
          <w:rStyle w:val="FootnoteReference"/>
          <w:sz w:val="22"/>
          <w:szCs w:val="22"/>
        </w:rPr>
        <w:footnoteRef/>
      </w:r>
      <w:r w:rsidRPr="005D55A2">
        <w:rPr>
          <w:sz w:val="22"/>
          <w:szCs w:val="22"/>
        </w:rPr>
        <w:t xml:space="preserve"> Williams, R. ‘The spiritual and the religious; is the territory changing?’ in (2012) </w:t>
      </w:r>
      <w:r w:rsidRPr="005D55A2">
        <w:rPr>
          <w:i/>
          <w:sz w:val="22"/>
          <w:szCs w:val="22"/>
        </w:rPr>
        <w:t xml:space="preserve">Faith in the Public Square. </w:t>
      </w:r>
      <w:r w:rsidRPr="005D55A2">
        <w:rPr>
          <w:sz w:val="22"/>
          <w:szCs w:val="22"/>
        </w:rPr>
        <w:t>London: Bloomsbury. pp. 85-96</w:t>
      </w:r>
    </w:p>
  </w:footnote>
  <w:footnote w:id="2">
    <w:p w:rsidR="00E3440F" w:rsidRPr="005D55A2" w:rsidRDefault="00E3440F">
      <w:pPr>
        <w:pStyle w:val="FootnoteText"/>
        <w:rPr>
          <w:sz w:val="22"/>
          <w:szCs w:val="22"/>
        </w:rPr>
      </w:pPr>
      <w:r w:rsidRPr="005D55A2">
        <w:rPr>
          <w:rStyle w:val="FootnoteReference"/>
          <w:sz w:val="22"/>
          <w:szCs w:val="22"/>
        </w:rPr>
        <w:footnoteRef/>
      </w:r>
      <w:r w:rsidRPr="005D55A2">
        <w:rPr>
          <w:sz w:val="22"/>
          <w:szCs w:val="22"/>
        </w:rPr>
        <w:t xml:space="preserve"> </w:t>
      </w:r>
      <w:r w:rsidR="00340BAC">
        <w:rPr>
          <w:sz w:val="22"/>
          <w:szCs w:val="22"/>
        </w:rPr>
        <w:t xml:space="preserve">Williams, R., </w:t>
      </w:r>
      <w:r w:rsidRPr="005D55A2">
        <w:rPr>
          <w:sz w:val="22"/>
          <w:szCs w:val="22"/>
        </w:rPr>
        <w:t>Ibid. p.88</w:t>
      </w:r>
    </w:p>
  </w:footnote>
  <w:footnote w:id="3">
    <w:p w:rsidR="002A5894" w:rsidRPr="007C04BE" w:rsidRDefault="002A5894" w:rsidP="002A5894">
      <w:pPr>
        <w:pStyle w:val="FootnoteText"/>
        <w:rPr>
          <w:rFonts w:cs="Times New Roman"/>
          <w:i/>
          <w:sz w:val="22"/>
          <w:szCs w:val="22"/>
        </w:rPr>
      </w:pPr>
      <w:r w:rsidRPr="007C04BE">
        <w:rPr>
          <w:rStyle w:val="FootnoteReference"/>
          <w:rFonts w:cs="Times New Roman"/>
          <w:sz w:val="22"/>
          <w:szCs w:val="22"/>
        </w:rPr>
        <w:footnoteRef/>
      </w:r>
      <w:r w:rsidRPr="007C04BE">
        <w:rPr>
          <w:rFonts w:cs="Times New Roman"/>
          <w:sz w:val="22"/>
          <w:szCs w:val="22"/>
        </w:rPr>
        <w:t xml:space="preserve"> See Miller, D. W. (2007) </w:t>
      </w:r>
      <w:r w:rsidRPr="007C04BE">
        <w:rPr>
          <w:rFonts w:cs="Times New Roman"/>
          <w:i/>
          <w:sz w:val="22"/>
          <w:szCs w:val="22"/>
        </w:rPr>
        <w:t>God at Work.</w:t>
      </w:r>
      <w:r w:rsidR="00173887">
        <w:rPr>
          <w:rFonts w:cs="Times New Roman"/>
          <w:sz w:val="22"/>
          <w:szCs w:val="22"/>
        </w:rPr>
        <w:t>,</w:t>
      </w:r>
      <w:r w:rsidRPr="007C04BE">
        <w:rPr>
          <w:rFonts w:cs="Times New Roman"/>
          <w:i/>
          <w:sz w:val="22"/>
          <w:szCs w:val="22"/>
        </w:rPr>
        <w:t xml:space="preserve"> </w:t>
      </w:r>
      <w:r w:rsidRPr="00173887">
        <w:rPr>
          <w:rFonts w:cs="Times New Roman"/>
          <w:sz w:val="22"/>
          <w:szCs w:val="22"/>
        </w:rPr>
        <w:t>Oxford: Oxford University Press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B6C41"/>
    <w:multiLevelType w:val="hybridMultilevel"/>
    <w:tmpl w:val="A90CBF6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60822BF7"/>
    <w:multiLevelType w:val="hybridMultilevel"/>
    <w:tmpl w:val="CCAEB86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F8"/>
    <w:rsid w:val="00094FE4"/>
    <w:rsid w:val="000B61A6"/>
    <w:rsid w:val="000C45E6"/>
    <w:rsid w:val="000E361E"/>
    <w:rsid w:val="00167103"/>
    <w:rsid w:val="001705D7"/>
    <w:rsid w:val="00173887"/>
    <w:rsid w:val="00190A0A"/>
    <w:rsid w:val="001A1569"/>
    <w:rsid w:val="001F3CFC"/>
    <w:rsid w:val="00224289"/>
    <w:rsid w:val="00262EC8"/>
    <w:rsid w:val="002A5894"/>
    <w:rsid w:val="00340BAC"/>
    <w:rsid w:val="00367C4D"/>
    <w:rsid w:val="003C7602"/>
    <w:rsid w:val="00412590"/>
    <w:rsid w:val="00463E14"/>
    <w:rsid w:val="004B70B9"/>
    <w:rsid w:val="004F1A2B"/>
    <w:rsid w:val="00505831"/>
    <w:rsid w:val="00513D1E"/>
    <w:rsid w:val="00514DF3"/>
    <w:rsid w:val="00516C68"/>
    <w:rsid w:val="005319BE"/>
    <w:rsid w:val="00566F91"/>
    <w:rsid w:val="00591AEC"/>
    <w:rsid w:val="005927CD"/>
    <w:rsid w:val="005A16E7"/>
    <w:rsid w:val="005C43D3"/>
    <w:rsid w:val="005D55A2"/>
    <w:rsid w:val="0063011A"/>
    <w:rsid w:val="00645347"/>
    <w:rsid w:val="00646796"/>
    <w:rsid w:val="00655A92"/>
    <w:rsid w:val="006B5F11"/>
    <w:rsid w:val="007207E0"/>
    <w:rsid w:val="00722FF7"/>
    <w:rsid w:val="00743C53"/>
    <w:rsid w:val="007C1780"/>
    <w:rsid w:val="007D11A6"/>
    <w:rsid w:val="007E1299"/>
    <w:rsid w:val="008312E7"/>
    <w:rsid w:val="00857038"/>
    <w:rsid w:val="00885A83"/>
    <w:rsid w:val="008C64F5"/>
    <w:rsid w:val="008D79A6"/>
    <w:rsid w:val="009226F9"/>
    <w:rsid w:val="009A0DAB"/>
    <w:rsid w:val="009B0143"/>
    <w:rsid w:val="009E719D"/>
    <w:rsid w:val="00A041EA"/>
    <w:rsid w:val="00A37E58"/>
    <w:rsid w:val="00A77444"/>
    <w:rsid w:val="00AA0CCB"/>
    <w:rsid w:val="00AA37B8"/>
    <w:rsid w:val="00AB70B3"/>
    <w:rsid w:val="00B042A1"/>
    <w:rsid w:val="00B343E9"/>
    <w:rsid w:val="00B96FBC"/>
    <w:rsid w:val="00BA00AD"/>
    <w:rsid w:val="00BA5B54"/>
    <w:rsid w:val="00BB6649"/>
    <w:rsid w:val="00BE1FF8"/>
    <w:rsid w:val="00C239B8"/>
    <w:rsid w:val="00C360F3"/>
    <w:rsid w:val="00C611B2"/>
    <w:rsid w:val="00C61790"/>
    <w:rsid w:val="00CC06C5"/>
    <w:rsid w:val="00CC0931"/>
    <w:rsid w:val="00CC1D0F"/>
    <w:rsid w:val="00CC2F6C"/>
    <w:rsid w:val="00CD685F"/>
    <w:rsid w:val="00CE68A4"/>
    <w:rsid w:val="00D32373"/>
    <w:rsid w:val="00DC29AC"/>
    <w:rsid w:val="00DC3A30"/>
    <w:rsid w:val="00DC3BAA"/>
    <w:rsid w:val="00DC5D4C"/>
    <w:rsid w:val="00E04AAA"/>
    <w:rsid w:val="00E3440F"/>
    <w:rsid w:val="00E474B4"/>
    <w:rsid w:val="00EB6B22"/>
    <w:rsid w:val="00EC01DC"/>
    <w:rsid w:val="00FB0FD0"/>
    <w:rsid w:val="00FD0CFE"/>
    <w:rsid w:val="00FF0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E42C15E-1981-469C-ABA9-05EEDE43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1FF8"/>
    <w:rPr>
      <w:sz w:val="20"/>
      <w:szCs w:val="20"/>
    </w:rPr>
  </w:style>
  <w:style w:type="character" w:customStyle="1" w:styleId="FootnoteTextChar">
    <w:name w:val="Footnote Text Char"/>
    <w:basedOn w:val="DefaultParagraphFont"/>
    <w:link w:val="FootnoteText"/>
    <w:uiPriority w:val="99"/>
    <w:semiHidden/>
    <w:rsid w:val="00BE1FF8"/>
    <w:rPr>
      <w:sz w:val="20"/>
      <w:szCs w:val="20"/>
    </w:rPr>
  </w:style>
  <w:style w:type="character" w:styleId="FootnoteReference">
    <w:name w:val="footnote reference"/>
    <w:basedOn w:val="DefaultParagraphFont"/>
    <w:uiPriority w:val="99"/>
    <w:semiHidden/>
    <w:unhideWhenUsed/>
    <w:rsid w:val="00BE1FF8"/>
    <w:rPr>
      <w:vertAlign w:val="superscript"/>
    </w:rPr>
  </w:style>
  <w:style w:type="paragraph" w:customStyle="1" w:styleId="Normal1">
    <w:name w:val="Normal1"/>
    <w:rsid w:val="00C611B2"/>
    <w:pPr>
      <w:spacing w:line="276" w:lineRule="auto"/>
    </w:pPr>
    <w:rPr>
      <w:rFonts w:ascii="Arial" w:eastAsia="Arial" w:hAnsi="Arial" w:cs="Arial"/>
      <w:color w:val="000000"/>
      <w:sz w:val="22"/>
      <w:szCs w:val="22"/>
      <w:lang w:val="en-AU" w:eastAsia="en-AU"/>
    </w:rPr>
  </w:style>
  <w:style w:type="paragraph" w:styleId="BodyText2">
    <w:name w:val="Body Text 2"/>
    <w:basedOn w:val="Normal"/>
    <w:link w:val="BodyText2Char"/>
    <w:semiHidden/>
    <w:rsid w:val="00C611B2"/>
    <w:pPr>
      <w:jc w:val="both"/>
    </w:pPr>
    <w:rPr>
      <w:rFonts w:ascii="Verdana" w:eastAsia="Times New Roman" w:hAnsi="Verdana" w:cs="Times New Roman"/>
      <w:sz w:val="22"/>
      <w:szCs w:val="36"/>
    </w:rPr>
  </w:style>
  <w:style w:type="character" w:customStyle="1" w:styleId="BodyText2Char">
    <w:name w:val="Body Text 2 Char"/>
    <w:basedOn w:val="DefaultParagraphFont"/>
    <w:link w:val="BodyText2"/>
    <w:semiHidden/>
    <w:rsid w:val="00C611B2"/>
    <w:rPr>
      <w:rFonts w:ascii="Verdana" w:eastAsia="Times New Roman" w:hAnsi="Verdana" w:cs="Times New Roman"/>
      <w:sz w:val="22"/>
      <w:szCs w:val="36"/>
    </w:rPr>
  </w:style>
  <w:style w:type="character" w:styleId="Hyperlink">
    <w:name w:val="Hyperlink"/>
    <w:uiPriority w:val="99"/>
    <w:unhideWhenUsed/>
    <w:rsid w:val="00C611B2"/>
    <w:rPr>
      <w:color w:val="0000FF"/>
      <w:u w:val="single"/>
    </w:rPr>
  </w:style>
  <w:style w:type="paragraph" w:styleId="NoSpacing">
    <w:name w:val="No Spacing"/>
    <w:uiPriority w:val="1"/>
    <w:qFormat/>
    <w:rsid w:val="00224289"/>
    <w:rPr>
      <w:rFonts w:asciiTheme="minorHAnsi" w:hAnsiTheme="minorHAnsi"/>
      <w:sz w:val="22"/>
      <w:szCs w:val="22"/>
    </w:rPr>
  </w:style>
  <w:style w:type="paragraph" w:styleId="NormalWeb">
    <w:name w:val="Normal (Web)"/>
    <w:basedOn w:val="Normal"/>
    <w:uiPriority w:val="99"/>
    <w:unhideWhenUsed/>
    <w:rsid w:val="00224289"/>
    <w:pPr>
      <w:spacing w:before="100" w:beforeAutospacing="1" w:after="100" w:afterAutospacing="1"/>
    </w:pPr>
    <w:rPr>
      <w:rFonts w:eastAsia="Times New Roman" w:cs="Times New Roman"/>
      <w:lang w:eastAsia="en-GB"/>
    </w:rPr>
  </w:style>
  <w:style w:type="character" w:customStyle="1" w:styleId="apple-converted-space">
    <w:name w:val="apple-converted-space"/>
    <w:basedOn w:val="DefaultParagraphFont"/>
    <w:rsid w:val="00224289"/>
  </w:style>
  <w:style w:type="character" w:customStyle="1" w:styleId="slug-pub-date">
    <w:name w:val="slug-pub-date"/>
    <w:basedOn w:val="DefaultParagraphFont"/>
    <w:rsid w:val="00224289"/>
  </w:style>
  <w:style w:type="character" w:customStyle="1" w:styleId="slug-vol">
    <w:name w:val="slug-vol"/>
    <w:basedOn w:val="DefaultParagraphFont"/>
    <w:rsid w:val="00224289"/>
  </w:style>
  <w:style w:type="character" w:customStyle="1" w:styleId="slug-issue">
    <w:name w:val="slug-issue"/>
    <w:basedOn w:val="DefaultParagraphFont"/>
    <w:rsid w:val="00224289"/>
  </w:style>
  <w:style w:type="character" w:customStyle="1" w:styleId="slug-pages">
    <w:name w:val="slug-pages"/>
    <w:basedOn w:val="DefaultParagraphFont"/>
    <w:rsid w:val="00224289"/>
  </w:style>
  <w:style w:type="character" w:customStyle="1" w:styleId="slug-ahead-of-print-date">
    <w:name w:val="slug-ahead-of-print-date"/>
    <w:basedOn w:val="DefaultParagraphFont"/>
    <w:rsid w:val="00224289"/>
  </w:style>
  <w:style w:type="character" w:customStyle="1" w:styleId="a-size-large">
    <w:name w:val="a-size-large"/>
    <w:basedOn w:val="DefaultParagraphFont"/>
    <w:rsid w:val="00224289"/>
  </w:style>
  <w:style w:type="character" w:customStyle="1" w:styleId="author">
    <w:name w:val="author"/>
    <w:basedOn w:val="DefaultParagraphFont"/>
    <w:rsid w:val="00224289"/>
  </w:style>
  <w:style w:type="paragraph" w:customStyle="1" w:styleId="Standard">
    <w:name w:val="Standard"/>
    <w:rsid w:val="007D11A6"/>
    <w:pPr>
      <w:widowControl w:val="0"/>
      <w:suppressAutoHyphens/>
      <w:autoSpaceDN w:val="0"/>
      <w:textAlignment w:val="baseline"/>
    </w:pPr>
    <w:rPr>
      <w:rFonts w:eastAsia="SimSun" w:cs="Mangal"/>
      <w:kern w:val="3"/>
      <w:lang w:eastAsia="zh-CN" w:bidi="hi-IN"/>
    </w:rPr>
  </w:style>
  <w:style w:type="paragraph" w:styleId="ListParagraph">
    <w:name w:val="List Paragraph"/>
    <w:basedOn w:val="Normal"/>
    <w:uiPriority w:val="34"/>
    <w:qFormat/>
    <w:rsid w:val="001705D7"/>
    <w:pPr>
      <w:spacing w:after="160" w:line="259" w:lineRule="auto"/>
      <w:ind w:left="720"/>
      <w:contextualSpacing/>
    </w:pPr>
    <w:rPr>
      <w:rFonts w:asciiTheme="minorHAnsi" w:hAnsiTheme="minorHAnsi"/>
      <w:sz w:val="22"/>
      <w:szCs w:val="22"/>
      <w:lang w:val="en-US"/>
    </w:rPr>
  </w:style>
  <w:style w:type="paragraph" w:styleId="Header">
    <w:name w:val="header"/>
    <w:basedOn w:val="Normal"/>
    <w:link w:val="HeaderChar"/>
    <w:uiPriority w:val="99"/>
    <w:unhideWhenUsed/>
    <w:rsid w:val="00FD0CFE"/>
    <w:pPr>
      <w:tabs>
        <w:tab w:val="center" w:pos="4513"/>
        <w:tab w:val="right" w:pos="9026"/>
      </w:tabs>
    </w:pPr>
  </w:style>
  <w:style w:type="character" w:customStyle="1" w:styleId="HeaderChar">
    <w:name w:val="Header Char"/>
    <w:basedOn w:val="DefaultParagraphFont"/>
    <w:link w:val="Header"/>
    <w:uiPriority w:val="99"/>
    <w:rsid w:val="00FD0CFE"/>
  </w:style>
  <w:style w:type="paragraph" w:styleId="Footer">
    <w:name w:val="footer"/>
    <w:basedOn w:val="Normal"/>
    <w:link w:val="FooterChar"/>
    <w:uiPriority w:val="99"/>
    <w:unhideWhenUsed/>
    <w:rsid w:val="00FD0CFE"/>
    <w:pPr>
      <w:tabs>
        <w:tab w:val="center" w:pos="4513"/>
        <w:tab w:val="right" w:pos="9026"/>
      </w:tabs>
    </w:pPr>
  </w:style>
  <w:style w:type="character" w:customStyle="1" w:styleId="FooterChar">
    <w:name w:val="Footer Char"/>
    <w:basedOn w:val="DefaultParagraphFont"/>
    <w:link w:val="Footer"/>
    <w:uiPriority w:val="99"/>
    <w:rsid w:val="00FD0CFE"/>
  </w:style>
  <w:style w:type="paragraph" w:styleId="BalloonText">
    <w:name w:val="Balloon Text"/>
    <w:basedOn w:val="Normal"/>
    <w:link w:val="BalloonTextChar"/>
    <w:uiPriority w:val="99"/>
    <w:semiHidden/>
    <w:unhideWhenUsed/>
    <w:rsid w:val="00AB70B3"/>
    <w:rPr>
      <w:rFonts w:ascii="Tahoma" w:hAnsi="Tahoma" w:cs="Tahoma"/>
      <w:sz w:val="16"/>
      <w:szCs w:val="16"/>
    </w:rPr>
  </w:style>
  <w:style w:type="character" w:customStyle="1" w:styleId="BalloonTextChar">
    <w:name w:val="Balloon Text Char"/>
    <w:basedOn w:val="DefaultParagraphFont"/>
    <w:link w:val="BalloonText"/>
    <w:uiPriority w:val="99"/>
    <w:semiHidden/>
    <w:rsid w:val="00AB70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uk/url?sa=i&amp;rct=j&amp;q=&amp;esrc=s&amp;source=images&amp;cd=&amp;cad=rja&amp;uact=8&amp;ved=0CAcQjRxqFQoTCLPdyZ2f6sYCFcaZ2wodDhkL4Q&amp;url=http://www.socialfirmsuk.co.uk/category/tags/welfare-reform&amp;ei=LjGtVbOOGcaz7gaOsqyIDg&amp;bvm=bv.98197061,d.ZGU&amp;psig=AFQjCNHrZvmVpSKjBEUZXbKSCskuZRKLrw&amp;ust=1437500053272838" TargetMode="External"/><Relationship Id="rId18" Type="http://schemas.openxmlformats.org/officeDocument/2006/relationships/image" Target="media/image7.jpeg"/><Relationship Id="rId26" Type="http://schemas.openxmlformats.org/officeDocument/2006/relationships/hyperlink" Target="http://www.chrism.org.uk/index.htm" TargetMode="External"/><Relationship Id="rId39" Type="http://schemas.openxmlformats.org/officeDocument/2006/relationships/hyperlink" Target="http://www.grovebooks.co.uk" TargetMode="External"/><Relationship Id="rId21" Type="http://schemas.openxmlformats.org/officeDocument/2006/relationships/hyperlink" Target="mailto:director@cabe-online.org" TargetMode="External"/><Relationship Id="rId34" Type="http://schemas.openxmlformats.org/officeDocument/2006/relationships/image" Target="media/image11.jpeg"/><Relationship Id="rId42" Type="http://schemas.openxmlformats.org/officeDocument/2006/relationships/image" Target="media/image14.jpeg"/><Relationship Id="rId47" Type="http://schemas.openxmlformats.org/officeDocument/2006/relationships/image" Target="media/image19.png"/><Relationship Id="rId50" Type="http://schemas.openxmlformats.org/officeDocument/2006/relationships/image" Target="media/image21.jpeg"/><Relationship Id="rId55" Type="http://schemas.openxmlformats.org/officeDocument/2006/relationships/image" Target="media/image24.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theshorelineconsultancy.co.uk" TargetMode="External"/><Relationship Id="rId25" Type="http://schemas.openxmlformats.org/officeDocument/2006/relationships/hyperlink" Target="http://www.icf-online.org/" TargetMode="External"/><Relationship Id="rId33" Type="http://schemas.openxmlformats.org/officeDocument/2006/relationships/hyperlink" Target="http://www.google.co.uk/url?sa=i&amp;rct=j&amp;q=&amp;esrc=s&amp;source=images&amp;cd=&amp;cad=rja&amp;uact=8&amp;ved=0ahUKEwihzs3_ju7NAhUiLcAKHUfTAScQjRwIBw&amp;url=http://www.northumbria.ac.uk/about-us/our-staff/b/nicholas-burton/&amp;psig=AFQjCNFgjoobWR3-rNaWrNOY01XwscFylg&amp;ust=1468419461684409" TargetMode="External"/><Relationship Id="rId38" Type="http://schemas.openxmlformats.org/officeDocument/2006/relationships/hyperlink" Target="http://www.holisticleadership.co.uk" TargetMode="External"/><Relationship Id="rId46" Type="http://schemas.openxmlformats.org/officeDocument/2006/relationships/image" Target="media/image18.jpe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cabe-online.org/principles/" TargetMode="External"/><Relationship Id="rId29" Type="http://schemas.openxmlformats.org/officeDocument/2006/relationships/hyperlink" Target="http://www.businessmattersedinburgh.com/" TargetMode="External"/><Relationship Id="rId41" Type="http://schemas.openxmlformats.org/officeDocument/2006/relationships/hyperlink" Target="https://www.google.co.uk/url?sa=i&amp;rct=j&amp;q=&amp;esrc=s&amp;source=images&amp;cd=&amp;cad=rja&amp;uact=8&amp;ved=0ahUKEwjx1pmEhu7NAhVVFMAKHZP7AR4QjRwIBw&amp;url=https://concernedcooperators.wordpress.com/2014/05/30/industrial-common-ownership-fund/&amp;psig=AFQjCNGWFlVY67Ah4_yWiM384paUrGPeog&amp;ust=1468417075552110" TargetMode="External"/><Relationship Id="rId54"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cabe-online.org/" TargetMode="External"/><Relationship Id="rId32" Type="http://schemas.openxmlformats.org/officeDocument/2006/relationships/image" Target="media/image10.png"/><Relationship Id="rId37" Type="http://schemas.openxmlformats.org/officeDocument/2006/relationships/package" Target="embeddings/Microsoft_PowerPoint_Slide.sldx"/><Relationship Id="rId40" Type="http://schemas.openxmlformats.org/officeDocument/2006/relationships/image" Target="media/image13.png"/><Relationship Id="rId45" Type="http://schemas.openxmlformats.org/officeDocument/2006/relationships/image" Target="media/image17.jpeg"/><Relationship Id="rId53" Type="http://schemas.openxmlformats.org/officeDocument/2006/relationships/hyperlink" Target="http://www.ethix.org/"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licc.org.uk/resources/resources-2/work-forum/workplace-spirituality/" TargetMode="External"/><Relationship Id="rId28" Type="http://schemas.openxmlformats.org/officeDocument/2006/relationships/hyperlink" Target="http://www.workchaplaincyuk.org.uk/" TargetMode="External"/><Relationship Id="rId36" Type="http://schemas.openxmlformats.org/officeDocument/2006/relationships/image" Target="media/image12.emf"/><Relationship Id="rId49" Type="http://schemas.openxmlformats.org/officeDocument/2006/relationships/image" Target="media/image20.jpeg"/><Relationship Id="rId57" Type="http://schemas.openxmlformats.org/officeDocument/2006/relationships/footer" Target="footer1.xml"/><Relationship Id="rId10" Type="http://schemas.openxmlformats.org/officeDocument/2006/relationships/hyperlink" Target="http://www.google.co.uk/url?sa=i&amp;rct=j&amp;q=&amp;esrc=s&amp;source=images&amp;cd=&amp;cad=rja&amp;uact=8&amp;ved=0CAcQjRxqFQoTCNrWp96e6sYCFU8o2wodiwYBUw&amp;url=http://www.hrreview.co.uk/event-news/successful-conference-proves-strong-business-case-for-employing-disabled-people/51047&amp;ei=qTCtVZreLM_Q7AaLjYSYBQ&amp;bvm=bv.98197061,d.ZGU&amp;psig=AFQjCNHT0aB1svA_a8yKwZeFxkvHLTZ3mA&amp;ust=1437499887152779" TargetMode="External"/><Relationship Id="rId19" Type="http://schemas.openxmlformats.org/officeDocument/2006/relationships/image" Target="media/image8.JPG"/><Relationship Id="rId31" Type="http://schemas.openxmlformats.org/officeDocument/2006/relationships/image" Target="media/image9.jpeg"/><Relationship Id="rId44" Type="http://schemas.openxmlformats.org/officeDocument/2006/relationships/image" Target="media/image16.jpeg"/><Relationship Id="rId52" Type="http://schemas.openxmlformats.org/officeDocument/2006/relationships/hyperlink" Target="http://www.theologyofwork.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www.spiritual-capital.org/who-we-are/" TargetMode="External"/><Relationship Id="rId27" Type="http://schemas.openxmlformats.org/officeDocument/2006/relationships/hyperlink" Target="http://www.tandfonline.com/loi/rmsr20" TargetMode="External"/><Relationship Id="rId30" Type="http://schemas.openxmlformats.org/officeDocument/2006/relationships/hyperlink" Target="http://www.wpcscotland.co.uk/wp-content/uploads/2013/08/DSC_0006-001.jpg" TargetMode="External"/><Relationship Id="rId35" Type="http://schemas.openxmlformats.org/officeDocument/2006/relationships/hyperlink" Target="mailto:n.burton@northumbria.ac.uk" TargetMode="External"/><Relationship Id="rId43" Type="http://schemas.openxmlformats.org/officeDocument/2006/relationships/image" Target="media/image15.jpg"/><Relationship Id="rId48" Type="http://schemas.openxmlformats.org/officeDocument/2006/relationships/hyperlink" Target="http://www.theologyofwork.org" TargetMode="External"/><Relationship Id="rId56" Type="http://schemas.openxmlformats.org/officeDocument/2006/relationships/hyperlink" Target="http://www.saltleytrust.org.uk/faith-and-work-in-theological-education-and-training/" TargetMode="External"/><Relationship Id="rId8" Type="http://schemas.openxmlformats.org/officeDocument/2006/relationships/hyperlink" Target="http://www.google.co.uk/url?sa=i&amp;rct=j&amp;q=&amp;esrc=s&amp;source=images&amp;cd=&amp;cad=rja&amp;uact=8&amp;ved=0CAcQjRxqFQoTCOGp6Zie6sYCFSks2wodMn8Ewg&amp;url=http://prospectus.ie/medtech-a-great-opportunity-for-ireland/&amp;ei=GDCtVeE9qdjsBrL-kZAM&amp;bvm=bv.98197061,d.ZGU&amp;psig=AFQjCNHXV20PIOpfH7Jk_3jgjDI0CZTMzg&amp;ust=1437499756588245" TargetMode="External"/><Relationship Id="rId51" Type="http://schemas.openxmlformats.org/officeDocument/2006/relationships/image" Target="media/image22.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6E5F5-ED05-436A-B2A4-8C20A1873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6343</Words>
  <Characters>36161</Characters>
  <Application>Microsoft Office Word</Application>
  <DocSecurity>4</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Nicholas Burton</cp:lastModifiedBy>
  <cp:revision>2</cp:revision>
  <dcterms:created xsi:type="dcterms:W3CDTF">2016-09-21T09:52:00Z</dcterms:created>
  <dcterms:modified xsi:type="dcterms:W3CDTF">2016-09-21T09:52:00Z</dcterms:modified>
</cp:coreProperties>
</file>