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73E47" w14:textId="1CF4890E" w:rsidR="001A2D48" w:rsidRDefault="00504D7B" w:rsidP="00B935CA">
      <w:pPr>
        <w:pStyle w:val="CIOBTitle"/>
      </w:pPr>
      <w:r w:rsidRPr="001A2D48">
        <w:t>Optimisation Of Project Performance In Post-Disaster Building Reconstruction Projects In Sri Lanka</w:t>
      </w:r>
    </w:p>
    <w:p w14:paraId="417EC33F" w14:textId="77777777" w:rsidR="001E6209" w:rsidRPr="001A2D48" w:rsidRDefault="001E6209" w:rsidP="00C66BD6">
      <w:pPr>
        <w:pStyle w:val="CIOBTitle"/>
      </w:pPr>
    </w:p>
    <w:p w14:paraId="1FED0AAD" w14:textId="0C45897B" w:rsidR="00DE6F91" w:rsidRDefault="006D56EB" w:rsidP="00DE6F91">
      <w:pPr>
        <w:pStyle w:val="PaperAuthorNames"/>
      </w:pPr>
      <w:r>
        <w:t>Maheshi Hulugalla and</w:t>
      </w:r>
      <w:r w:rsidR="00FD4CB6">
        <w:t xml:space="preserve"> Nirodha Fernando</w:t>
      </w:r>
    </w:p>
    <w:p w14:paraId="5FBF3DC4" w14:textId="77777777" w:rsidR="006D56EB" w:rsidRDefault="006D56EB" w:rsidP="006D56EB">
      <w:pPr>
        <w:pStyle w:val="PaperAuthorNames"/>
        <w:spacing w:line="360" w:lineRule="auto"/>
      </w:pPr>
      <w:r w:rsidRPr="003371FF">
        <w:t>Department of Building Economics, University of Moratuwa, Sri Lanka</w:t>
      </w:r>
    </w:p>
    <w:p w14:paraId="49E90827" w14:textId="168EA967" w:rsidR="00FD4CB6" w:rsidRPr="003371FF" w:rsidRDefault="00FD4CB6" w:rsidP="006D56EB">
      <w:pPr>
        <w:pStyle w:val="PaperAuthorNames"/>
        <w:spacing w:line="360" w:lineRule="auto"/>
      </w:pPr>
      <w:r>
        <w:t>Department of Architecture and Built Environment, Northumbria University, UK</w:t>
      </w:r>
    </w:p>
    <w:p w14:paraId="676318E7" w14:textId="77777777" w:rsidR="006D56EB" w:rsidRPr="00730AD2" w:rsidRDefault="006D56EB" w:rsidP="00DE6F91">
      <w:pPr>
        <w:pStyle w:val="PaperAuthorNames"/>
      </w:pPr>
    </w:p>
    <w:p w14:paraId="09B77189" w14:textId="77777777" w:rsidR="00667576" w:rsidRDefault="00667576" w:rsidP="00DE6F91">
      <w:pPr>
        <w:pStyle w:val="PaperAuthorAffiliations"/>
        <w:spacing w:after="0" w:line="360" w:lineRule="auto"/>
      </w:pPr>
    </w:p>
    <w:p w14:paraId="5D8B403A" w14:textId="77777777" w:rsidR="00DE6F91" w:rsidRDefault="00DE6F91" w:rsidP="00DE6F91">
      <w:pPr>
        <w:pStyle w:val="PaperAuthorAffiliations"/>
        <w:spacing w:line="240" w:lineRule="auto"/>
      </w:pPr>
    </w:p>
    <w:p w14:paraId="422BD866" w14:textId="77777777" w:rsidR="005B2818" w:rsidRPr="005B2818" w:rsidRDefault="005B2818" w:rsidP="008E5553">
      <w:pPr>
        <w:pStyle w:val="PaperAuthorAffiliations"/>
        <w:spacing w:line="240" w:lineRule="auto"/>
        <w:rPr>
          <w:b/>
          <w:sz w:val="24"/>
        </w:rPr>
        <w:sectPr w:rsidR="005B2818" w:rsidRPr="005B2818" w:rsidSect="00AF4064">
          <w:headerReference w:type="default" r:id="rId8"/>
          <w:footerReference w:type="default" r:id="rId9"/>
          <w:footnotePr>
            <w:numFmt w:val="chicago"/>
          </w:footnotePr>
          <w:pgSz w:w="11906" w:h="16838" w:code="9"/>
          <w:pgMar w:top="1701" w:right="1134" w:bottom="1134" w:left="1418" w:header="0" w:footer="0" w:gutter="0"/>
          <w:cols w:space="708"/>
          <w:docGrid w:linePitch="360"/>
        </w:sectPr>
      </w:pPr>
    </w:p>
    <w:p w14:paraId="2719870A" w14:textId="408AD071" w:rsidR="001A2D48" w:rsidRPr="001A2D48" w:rsidRDefault="001E6209" w:rsidP="001A2D48">
      <w:pPr>
        <w:pStyle w:val="PaperAuthorNames"/>
        <w:rPr>
          <w:b/>
          <w:smallCaps/>
          <w:sz w:val="32"/>
          <w:szCs w:val="32"/>
        </w:rPr>
      </w:pPr>
      <w:r w:rsidRPr="001A2D48">
        <w:rPr>
          <w:b/>
          <w:smallCaps/>
          <w:sz w:val="32"/>
          <w:szCs w:val="32"/>
        </w:rPr>
        <w:lastRenderedPageBreak/>
        <w:t>Optimisation Of Project Performance In Post-Disaster Building Reconstruction Projects In Sri Lanka</w:t>
      </w:r>
    </w:p>
    <w:p w14:paraId="195E5723" w14:textId="77777777" w:rsidR="00DE6F91" w:rsidRPr="009523FD" w:rsidRDefault="00DE6F91" w:rsidP="00395ED4">
      <w:pPr>
        <w:pStyle w:val="PaperAbstractHeading"/>
        <w:tabs>
          <w:tab w:val="left" w:pos="360"/>
          <w:tab w:val="left" w:pos="540"/>
        </w:tabs>
        <w:spacing w:after="240"/>
        <w:rPr>
          <w:sz w:val="26"/>
          <w:szCs w:val="26"/>
        </w:rPr>
      </w:pPr>
      <w:r w:rsidRPr="00E53AF2">
        <w:rPr>
          <w:sz w:val="26"/>
          <w:szCs w:val="26"/>
        </w:rPr>
        <w:t>Abstract</w:t>
      </w:r>
    </w:p>
    <w:p w14:paraId="7BEA56AE" w14:textId="77777777" w:rsidR="00C66BD6" w:rsidRDefault="001A2D48" w:rsidP="001A2D48">
      <w:pPr>
        <w:pStyle w:val="PaperAbstract"/>
        <w:spacing w:after="320"/>
        <w:rPr>
          <w:lang w:val="en-US"/>
        </w:rPr>
      </w:pPr>
      <w:r w:rsidRPr="001A2D48">
        <w:rPr>
          <w:lang w:val="en-US"/>
        </w:rPr>
        <w:t xml:space="preserve">Natural catastrophes occur frequently around the world and cause severe undesirable impacts on human lives and properties of the communities. The restoration of a human life style after such massive event, consume some significant time and cost, comparatively to the conventional day-to-day constructions. Recovery and rehabilitation of the affected nature have to be completed at extreme cost and within strict time limitations, in order to achieve the project goals up to highest possible level of satisfaction. Whereas, numerous issues and challenges, affecting the reconstruction projects, leading to failures and inefficient outcomes at the project completion stage. Time, cost and quality parameters will always be the highlighted aspects in the process of determination the project performance level in reconstruction projects. Thus, the lack of strategies to enhance the degree of performance status, is addressed as the research gap of the study. </w:t>
      </w:r>
    </w:p>
    <w:p w14:paraId="6512B937" w14:textId="74A708CB" w:rsidR="001E6209" w:rsidRDefault="00D71198" w:rsidP="00B8713C">
      <w:pPr>
        <w:pStyle w:val="PaperAbstract"/>
        <w:spacing w:after="320"/>
        <w:rPr>
          <w:lang w:val="en-US"/>
        </w:rPr>
      </w:pPr>
      <w:r w:rsidRPr="001A2D48">
        <w:rPr>
          <w:lang w:val="en-US"/>
        </w:rPr>
        <w:t>Case</w:t>
      </w:r>
      <w:r w:rsidR="00455D1F">
        <w:rPr>
          <w:lang w:val="en-US"/>
        </w:rPr>
        <w:t xml:space="preserve"> study </w:t>
      </w:r>
      <w:r>
        <w:rPr>
          <w:lang w:val="en-US"/>
        </w:rPr>
        <w:t>was selected as the most appropriate approach for the study.</w:t>
      </w:r>
      <w:r w:rsidR="00455D1F">
        <w:rPr>
          <w:lang w:val="en-US"/>
        </w:rPr>
        <w:t xml:space="preserve"> </w:t>
      </w:r>
      <w:r w:rsidRPr="001A2D48">
        <w:rPr>
          <w:lang w:val="en-US"/>
        </w:rPr>
        <w:t>Six</w:t>
      </w:r>
      <w:r w:rsidR="001A2D48" w:rsidRPr="001A2D48">
        <w:rPr>
          <w:lang w:val="en-US"/>
        </w:rPr>
        <w:t xml:space="preserve"> interviews</w:t>
      </w:r>
      <w:r w:rsidR="0011067C">
        <w:rPr>
          <w:lang w:val="en-US"/>
        </w:rPr>
        <w:t xml:space="preserve"> </w:t>
      </w:r>
      <w:r w:rsidR="008C6C42">
        <w:rPr>
          <w:lang w:val="en-US"/>
        </w:rPr>
        <w:t xml:space="preserve">were </w:t>
      </w:r>
      <w:r>
        <w:rPr>
          <w:lang w:val="en-US"/>
        </w:rPr>
        <w:t>conducted among</w:t>
      </w:r>
      <w:r w:rsidR="008C6C42">
        <w:rPr>
          <w:lang w:val="en-US"/>
        </w:rPr>
        <w:t xml:space="preserve"> </w:t>
      </w:r>
      <w:r>
        <w:rPr>
          <w:lang w:val="en-US"/>
        </w:rPr>
        <w:t xml:space="preserve">Project Engineers and Managers and Client’s Representatives. Further, document reviews also conducted in the case study. </w:t>
      </w:r>
      <w:r w:rsidR="001A2D48" w:rsidRPr="001A2D48">
        <w:rPr>
          <w:lang w:val="en-US"/>
        </w:rPr>
        <w:t>Consequently, code-based content a</w:t>
      </w:r>
      <w:r w:rsidR="008C6C42">
        <w:rPr>
          <w:lang w:val="en-US"/>
        </w:rPr>
        <w:t>nalysis was used</w:t>
      </w:r>
      <w:r w:rsidR="001A2D48" w:rsidRPr="001A2D48">
        <w:rPr>
          <w:lang w:val="en-US"/>
        </w:rPr>
        <w:t xml:space="preserve"> to capture the substantial factors</w:t>
      </w:r>
      <w:r w:rsidR="008C6C42">
        <w:rPr>
          <w:lang w:val="en-US"/>
        </w:rPr>
        <w:t xml:space="preserve"> as well as the probable elements that can be implemented to optimise project performance in post-disaster reconstruction projects in Sri Lanka. </w:t>
      </w:r>
      <w:r w:rsidR="001A2D48" w:rsidRPr="001A2D48">
        <w:rPr>
          <w:lang w:val="en-US"/>
        </w:rPr>
        <w:t xml:space="preserve">Thus, conclusions are drawn and recommendations are suggested. </w:t>
      </w:r>
    </w:p>
    <w:p w14:paraId="53419EA6" w14:textId="36941272" w:rsidR="001A2D48" w:rsidRPr="001A2D48" w:rsidRDefault="001A2D48" w:rsidP="00B8713C">
      <w:pPr>
        <w:pStyle w:val="PaperAbstract"/>
        <w:spacing w:after="320"/>
      </w:pPr>
      <w:r w:rsidRPr="001A2D48">
        <w:rPr>
          <w:lang w:val="en-US"/>
        </w:rPr>
        <w:t>The outcomes of the analysis were able to identify critical issues of post-disaster reconstruction projects in Sri Lanka, and probable attributes which can be implemented for a proper trade-off in time, cost and quality perspectives.</w:t>
      </w:r>
      <w:r w:rsidR="008C6C42">
        <w:rPr>
          <w:lang w:val="en-US"/>
        </w:rPr>
        <w:t xml:space="preserve"> The findings would be much effective for </w:t>
      </w:r>
      <w:r w:rsidR="00FB6B4A">
        <w:rPr>
          <w:lang w:val="en-US"/>
        </w:rPr>
        <w:t xml:space="preserve">developing strategies to implement to achieve the best performance level in reconstruction projects. </w:t>
      </w:r>
    </w:p>
    <w:p w14:paraId="17702458" w14:textId="1D9FB1B3" w:rsidR="00DE6F91" w:rsidRPr="00023067" w:rsidRDefault="00DE6F91" w:rsidP="00BE13AF">
      <w:pPr>
        <w:pStyle w:val="PaperAbstract"/>
        <w:spacing w:after="320"/>
      </w:pPr>
      <w:r w:rsidRPr="00023067">
        <w:rPr>
          <w:b/>
        </w:rPr>
        <w:t>Keywords:</w:t>
      </w:r>
      <w:r w:rsidRPr="00023067">
        <w:t xml:space="preserve"> </w:t>
      </w:r>
      <w:r w:rsidR="00C66BD6">
        <w:t xml:space="preserve"> Cost performance; </w:t>
      </w:r>
      <w:r w:rsidR="00C66BD6" w:rsidRPr="00C66BD6">
        <w:t>Post-disaster reconstruction</w:t>
      </w:r>
      <w:r w:rsidR="00C66BD6">
        <w:t>;</w:t>
      </w:r>
      <w:r w:rsidR="00C66BD6" w:rsidRPr="00C66BD6">
        <w:t xml:space="preserve"> </w:t>
      </w:r>
      <w:r w:rsidR="00C66BD6">
        <w:t>P</w:t>
      </w:r>
      <w:r w:rsidR="00C66BD6" w:rsidRPr="00C66BD6">
        <w:t>roject performance optimisation</w:t>
      </w:r>
      <w:r w:rsidR="00C66BD6">
        <w:t>;</w:t>
      </w:r>
      <w:r w:rsidR="00C66BD6" w:rsidRPr="00C66BD6">
        <w:t xml:space="preserve"> </w:t>
      </w:r>
      <w:r w:rsidR="00C66BD6">
        <w:t xml:space="preserve">Quality performance; Time performance. </w:t>
      </w:r>
    </w:p>
    <w:p w14:paraId="442EF5DF" w14:textId="77777777" w:rsidR="00DE6F91" w:rsidRPr="00FB6B4A" w:rsidRDefault="00DE6F91" w:rsidP="009523FD">
      <w:pPr>
        <w:pStyle w:val="CIOBSection"/>
        <w:numPr>
          <w:ilvl w:val="0"/>
          <w:numId w:val="1"/>
        </w:numPr>
        <w:ind w:left="720" w:hanging="720"/>
        <w:rPr>
          <w:rFonts w:ascii="Times New Roman Bold" w:hAnsi="Times New Roman Bold"/>
        </w:rPr>
      </w:pPr>
      <w:r w:rsidRPr="00FB6B4A">
        <w:rPr>
          <w:rFonts w:ascii="Times New Roman Bold" w:hAnsi="Times New Roman Bold"/>
        </w:rPr>
        <w:t>Introduction</w:t>
      </w:r>
    </w:p>
    <w:p w14:paraId="7D703207" w14:textId="3EEB63A6" w:rsidR="00B8713C" w:rsidRPr="00DD578E" w:rsidRDefault="00750B3B" w:rsidP="00730AB5">
      <w:pPr>
        <w:pStyle w:val="body"/>
        <w:spacing w:after="0" w:line="240" w:lineRule="auto"/>
        <w:rPr>
          <w:sz w:val="22"/>
          <w:lang w:eastAsia="en-GB"/>
        </w:rPr>
      </w:pPr>
      <w:r w:rsidRPr="00DD578E">
        <w:rPr>
          <w:sz w:val="22"/>
          <w:lang w:eastAsia="en-GB"/>
        </w:rPr>
        <w:t>Catastrophes</w:t>
      </w:r>
      <w:r w:rsidR="00B8713C" w:rsidRPr="00DD578E">
        <w:rPr>
          <w:sz w:val="22"/>
          <w:lang w:eastAsia="en-GB"/>
        </w:rPr>
        <w:t xml:space="preserve">, both natural and human-caused, have been arising with aggregate frequency and influence in recent decades in many countries around the world (Schilderman, 2004). Societies </w:t>
      </w:r>
      <w:r w:rsidR="00DE3E5C">
        <w:rPr>
          <w:sz w:val="22"/>
          <w:lang w:eastAsia="en-GB"/>
        </w:rPr>
        <w:t xml:space="preserve">are </w:t>
      </w:r>
      <w:r w:rsidRPr="00DD578E">
        <w:rPr>
          <w:sz w:val="22"/>
          <w:lang w:eastAsia="en-GB"/>
        </w:rPr>
        <w:t>necessary</w:t>
      </w:r>
      <w:r w:rsidR="00B8713C" w:rsidRPr="00DD578E">
        <w:rPr>
          <w:sz w:val="22"/>
          <w:lang w:eastAsia="en-GB"/>
        </w:rPr>
        <w:t xml:space="preserve"> to be </w:t>
      </w:r>
      <w:r w:rsidRPr="00DD578E">
        <w:rPr>
          <w:sz w:val="22"/>
          <w:lang w:eastAsia="en-GB"/>
        </w:rPr>
        <w:t>equipped</w:t>
      </w:r>
      <w:r w:rsidR="00B8713C" w:rsidRPr="00DD578E">
        <w:rPr>
          <w:sz w:val="22"/>
          <w:lang w:eastAsia="en-GB"/>
        </w:rPr>
        <w:t xml:space="preserve"> for natural and human-made disasters because they can strike anywhere, regardless of location, cul</w:t>
      </w:r>
      <w:r>
        <w:rPr>
          <w:sz w:val="22"/>
          <w:lang w:eastAsia="en-GB"/>
        </w:rPr>
        <w:t xml:space="preserve">ture or history. </w:t>
      </w:r>
      <w:r w:rsidR="00B8713C" w:rsidRPr="00DD578E">
        <w:rPr>
          <w:sz w:val="22"/>
          <w:lang w:eastAsia="en-GB"/>
        </w:rPr>
        <w:t xml:space="preserve"> </w:t>
      </w:r>
    </w:p>
    <w:p w14:paraId="543C3698" w14:textId="47094497" w:rsidR="00B8713C" w:rsidRPr="00DD578E" w:rsidRDefault="0048177E" w:rsidP="00B8713C">
      <w:pPr>
        <w:pStyle w:val="body"/>
        <w:spacing w:after="0" w:line="240" w:lineRule="auto"/>
        <w:rPr>
          <w:sz w:val="22"/>
          <w:lang w:eastAsia="en-GB"/>
        </w:rPr>
      </w:pPr>
      <w:r w:rsidRPr="00DD578E">
        <w:rPr>
          <w:sz w:val="22"/>
          <w:lang w:eastAsia="en-GB"/>
        </w:rPr>
        <w:t>Moreover</w:t>
      </w:r>
      <w:r w:rsidR="00750B3B" w:rsidRPr="00DD578E">
        <w:rPr>
          <w:sz w:val="22"/>
          <w:lang w:eastAsia="en-GB"/>
        </w:rPr>
        <w:t>,</w:t>
      </w:r>
      <w:r w:rsidR="00B8713C" w:rsidRPr="00DD578E">
        <w:rPr>
          <w:sz w:val="22"/>
          <w:lang w:eastAsia="en-GB"/>
        </w:rPr>
        <w:t xml:space="preserve"> Moe and Pathranarakul (2006) explained that, disasters cause a significant influence to the entire world. Further, authors have clearly highlighted that, the occurrences of natural disasters have increased sharply worldwide causing loss, disruption and damage to lives, built and soci</w:t>
      </w:r>
      <w:r w:rsidR="00750B3B">
        <w:rPr>
          <w:sz w:val="22"/>
          <w:lang w:eastAsia="en-GB"/>
        </w:rPr>
        <w:t>al assets, and economy. N</w:t>
      </w:r>
      <w:r w:rsidR="00B8713C" w:rsidRPr="00DD578E">
        <w:rPr>
          <w:sz w:val="22"/>
          <w:lang w:eastAsia="en-GB"/>
        </w:rPr>
        <w:t xml:space="preserve">atural hazards </w:t>
      </w:r>
      <w:r w:rsidR="00750B3B" w:rsidRPr="00DD578E">
        <w:rPr>
          <w:sz w:val="22"/>
          <w:lang w:eastAsia="en-GB"/>
        </w:rPr>
        <w:t>endure</w:t>
      </w:r>
      <w:r w:rsidR="00B8713C" w:rsidRPr="00DD578E">
        <w:rPr>
          <w:sz w:val="22"/>
          <w:lang w:eastAsia="en-GB"/>
        </w:rPr>
        <w:t xml:space="preserve"> to cause thousands of deaths and billions of dollars economic loses each year around the world. </w:t>
      </w:r>
    </w:p>
    <w:p w14:paraId="25074F65" w14:textId="50AB518F" w:rsidR="00B8713C" w:rsidRPr="00DD578E" w:rsidRDefault="00B8713C" w:rsidP="00B8713C">
      <w:pPr>
        <w:pStyle w:val="body"/>
        <w:spacing w:after="0" w:line="240" w:lineRule="auto"/>
        <w:rPr>
          <w:sz w:val="22"/>
          <w:lang w:eastAsia="en-GB"/>
        </w:rPr>
      </w:pPr>
      <w:r w:rsidRPr="00DD578E">
        <w:rPr>
          <w:sz w:val="22"/>
          <w:lang w:eastAsia="en-GB"/>
        </w:rPr>
        <w:t>According to Pathiraja &amp; Tombesi (2009), disasters can affect the community through physical losses and economic losses and to overcome those losses post-disaster reconstructions are performed. Whereas, post-disaster reconstruction</w:t>
      </w:r>
      <w:r w:rsidR="008A65D4">
        <w:rPr>
          <w:sz w:val="22"/>
          <w:lang w:eastAsia="en-GB"/>
        </w:rPr>
        <w:t xml:space="preserve"> (PDR)</w:t>
      </w:r>
      <w:r w:rsidRPr="00DD578E">
        <w:rPr>
          <w:sz w:val="22"/>
          <w:lang w:eastAsia="en-GB"/>
        </w:rPr>
        <w:t xml:space="preserve"> and rehabilitation is a complex issue with several dimensions and those projects often deals w</w:t>
      </w:r>
      <w:r w:rsidR="00AF4064">
        <w:rPr>
          <w:sz w:val="22"/>
          <w:lang w:eastAsia="en-GB"/>
        </w:rPr>
        <w:t>ith uncertainties</w:t>
      </w:r>
      <w:r w:rsidRPr="00DD578E">
        <w:rPr>
          <w:sz w:val="22"/>
          <w:lang w:eastAsia="en-GB"/>
        </w:rPr>
        <w:t xml:space="preserve">. Meanwhile post-disaster reconstruction can be considered as a process with potential for creating a resilient built environment or for generating further vulnerabilities to the disaster affected communities and it is part of a sequence of three identifiable post disaster periods: emergency, restoration and reconstruction (Chang </w:t>
      </w:r>
      <w:r w:rsidR="0048177E" w:rsidRPr="00732381">
        <w:rPr>
          <w:i/>
          <w:sz w:val="22"/>
          <w:lang w:eastAsia="en-GB"/>
        </w:rPr>
        <w:t>et al</w:t>
      </w:r>
      <w:r w:rsidRPr="00DD578E">
        <w:rPr>
          <w:sz w:val="22"/>
          <w:lang w:eastAsia="en-GB"/>
        </w:rPr>
        <w:t>, 2012). Therefore, the success of post-disaster reconstruction is a matter of delivering and constructing</w:t>
      </w:r>
      <w:r w:rsidR="00AF4064">
        <w:rPr>
          <w:sz w:val="22"/>
          <w:lang w:eastAsia="en-GB"/>
        </w:rPr>
        <w:t xml:space="preserve"> houses and towns, and how much it reaches the project goals. </w:t>
      </w:r>
    </w:p>
    <w:p w14:paraId="247D97EE" w14:textId="0D4EC4AC" w:rsidR="00B8713C" w:rsidRPr="00DD578E" w:rsidRDefault="00B8713C" w:rsidP="00B8713C">
      <w:pPr>
        <w:pStyle w:val="body"/>
        <w:spacing w:after="0" w:line="240" w:lineRule="auto"/>
        <w:rPr>
          <w:sz w:val="22"/>
          <w:lang w:eastAsia="en-GB"/>
        </w:rPr>
      </w:pPr>
      <w:r w:rsidRPr="00DD578E">
        <w:rPr>
          <w:sz w:val="22"/>
          <w:lang w:eastAsia="en-GB"/>
        </w:rPr>
        <w:t xml:space="preserve">However, the critical consideration in post-disaster reconstruction is that how a country’s construction industry is able to </w:t>
      </w:r>
      <w:r w:rsidR="00A2082D" w:rsidRPr="00DD578E">
        <w:rPr>
          <w:sz w:val="22"/>
          <w:lang w:eastAsia="en-GB"/>
        </w:rPr>
        <w:t>engross</w:t>
      </w:r>
      <w:r w:rsidRPr="00DD578E">
        <w:rPr>
          <w:sz w:val="22"/>
          <w:lang w:eastAsia="en-GB"/>
        </w:rPr>
        <w:t xml:space="preserve"> and put to </w:t>
      </w:r>
      <w:r w:rsidR="00A2082D" w:rsidRPr="00DD578E">
        <w:rPr>
          <w:sz w:val="22"/>
          <w:lang w:eastAsia="en-GB"/>
        </w:rPr>
        <w:t>efficient</w:t>
      </w:r>
      <w:r w:rsidRPr="00DD578E">
        <w:rPr>
          <w:sz w:val="22"/>
          <w:lang w:eastAsia="en-GB"/>
        </w:rPr>
        <w:t xml:space="preserve"> rebuilding by using all the </w:t>
      </w:r>
      <w:r w:rsidR="00A2082D" w:rsidRPr="00DD578E">
        <w:rPr>
          <w:sz w:val="22"/>
          <w:lang w:eastAsia="en-GB"/>
        </w:rPr>
        <w:t>aids</w:t>
      </w:r>
      <w:r w:rsidRPr="00DD578E">
        <w:rPr>
          <w:sz w:val="22"/>
          <w:lang w:eastAsia="en-GB"/>
        </w:rPr>
        <w:t xml:space="preserve"> and resources availab</w:t>
      </w:r>
      <w:r w:rsidR="00AF4064">
        <w:rPr>
          <w:sz w:val="22"/>
          <w:lang w:eastAsia="en-GB"/>
        </w:rPr>
        <w:t>le.</w:t>
      </w:r>
      <w:r w:rsidRPr="00DD578E">
        <w:rPr>
          <w:sz w:val="22"/>
          <w:lang w:eastAsia="en-GB"/>
        </w:rPr>
        <w:t xml:space="preserve"> Relief, recovery, rehabilitation and reconstruction are the main activities in rebuilding the affected nation where the government and non-government organizations are the major stakeholders (Freeman, 2007). </w:t>
      </w:r>
      <w:r w:rsidRPr="00DD578E">
        <w:rPr>
          <w:sz w:val="22"/>
          <w:lang w:eastAsia="en-GB"/>
        </w:rPr>
        <w:lastRenderedPageBreak/>
        <w:t xml:space="preserve">Therefore, the challenge of recovering from natural disasters will create an unpredicted future with the burning necessity of effective post disaster responses strategies. Hence, post disaster reconstruction situation can be seen as one of new opportunities for reconciliation, investment and growth, sustainable resource utilization, human capital formation, employment generation and human development (Pathiraja &amp; Tombesi, 2009).  </w:t>
      </w:r>
    </w:p>
    <w:p w14:paraId="013A4ED2" w14:textId="502D3BE3" w:rsidR="00B8713C" w:rsidRPr="00DD578E" w:rsidRDefault="00B8713C" w:rsidP="00B8713C">
      <w:pPr>
        <w:pStyle w:val="body"/>
        <w:spacing w:after="0" w:line="240" w:lineRule="auto"/>
        <w:rPr>
          <w:sz w:val="22"/>
          <w:lang w:eastAsia="en-GB"/>
        </w:rPr>
      </w:pPr>
      <w:r w:rsidRPr="00DD578E">
        <w:rPr>
          <w:sz w:val="22"/>
          <w:lang w:eastAsia="en-GB"/>
        </w:rPr>
        <w:t xml:space="preserve">Nowadays, it has been discovered that there are numerical challenges and barriers in post disaster reconstruction projects (Ahmed, 2011). There the time, cost and quality constraints have become major challenges that are difficult to overcome (Baroudi &amp; Rapp, 2010). Hence, disaster reconstruction is all about </w:t>
      </w:r>
      <w:r w:rsidR="00A2082D" w:rsidRPr="00DD578E">
        <w:rPr>
          <w:sz w:val="22"/>
          <w:lang w:eastAsia="en-GB"/>
        </w:rPr>
        <w:t>certifying</w:t>
      </w:r>
      <w:r w:rsidRPr="00DD578E">
        <w:rPr>
          <w:sz w:val="22"/>
          <w:lang w:eastAsia="en-GB"/>
        </w:rPr>
        <w:t xml:space="preserve"> the </w:t>
      </w:r>
      <w:r w:rsidR="00A2082D" w:rsidRPr="00DD578E">
        <w:rPr>
          <w:sz w:val="22"/>
          <w:lang w:eastAsia="en-GB"/>
        </w:rPr>
        <w:t>properties</w:t>
      </w:r>
      <w:r w:rsidRPr="00DD578E">
        <w:rPr>
          <w:sz w:val="22"/>
          <w:lang w:eastAsia="en-GB"/>
        </w:rPr>
        <w:t xml:space="preserve"> are </w:t>
      </w:r>
      <w:r w:rsidR="00A2082D" w:rsidRPr="00DD578E">
        <w:rPr>
          <w:sz w:val="22"/>
          <w:lang w:eastAsia="en-GB"/>
        </w:rPr>
        <w:t>reassembled</w:t>
      </w:r>
      <w:r w:rsidRPr="00DD578E">
        <w:rPr>
          <w:sz w:val="22"/>
          <w:lang w:eastAsia="en-GB"/>
        </w:rPr>
        <w:t xml:space="preserve"> and it requires a </w:t>
      </w:r>
      <w:r w:rsidR="00A2082D" w:rsidRPr="00DD578E">
        <w:rPr>
          <w:sz w:val="22"/>
          <w:lang w:eastAsia="en-GB"/>
        </w:rPr>
        <w:t>substantial</w:t>
      </w:r>
      <w:r w:rsidRPr="00DD578E">
        <w:rPr>
          <w:sz w:val="22"/>
          <w:lang w:eastAsia="en-GB"/>
        </w:rPr>
        <w:t xml:space="preserve"> </w:t>
      </w:r>
      <w:r w:rsidR="00A2082D" w:rsidRPr="00DD578E">
        <w:rPr>
          <w:sz w:val="22"/>
          <w:lang w:eastAsia="en-GB"/>
        </w:rPr>
        <w:t>sum</w:t>
      </w:r>
      <w:r w:rsidRPr="00DD578E">
        <w:rPr>
          <w:sz w:val="22"/>
          <w:lang w:eastAsia="en-GB"/>
        </w:rPr>
        <w:t xml:space="preserve"> of funding for </w:t>
      </w:r>
      <w:r w:rsidR="00A2082D">
        <w:rPr>
          <w:sz w:val="22"/>
          <w:lang w:eastAsia="en-GB"/>
        </w:rPr>
        <w:t xml:space="preserve">an </w:t>
      </w:r>
      <w:r w:rsidR="00A2082D" w:rsidRPr="00DD578E">
        <w:rPr>
          <w:sz w:val="22"/>
          <w:lang w:eastAsia="en-GB"/>
        </w:rPr>
        <w:t>adequate</w:t>
      </w:r>
      <w:r w:rsidR="00A2082D">
        <w:rPr>
          <w:sz w:val="22"/>
          <w:lang w:eastAsia="en-GB"/>
        </w:rPr>
        <w:t xml:space="preserve"> accomplishment. A</w:t>
      </w:r>
      <w:r w:rsidRPr="00DD578E">
        <w:rPr>
          <w:sz w:val="22"/>
          <w:lang w:eastAsia="en-GB"/>
        </w:rPr>
        <w:t xml:space="preserve">nother </w:t>
      </w:r>
      <w:r w:rsidR="00A2082D" w:rsidRPr="00DD578E">
        <w:rPr>
          <w:sz w:val="22"/>
          <w:lang w:eastAsia="en-GB"/>
        </w:rPr>
        <w:t>concern</w:t>
      </w:r>
      <w:r w:rsidRPr="00DD578E">
        <w:rPr>
          <w:sz w:val="22"/>
          <w:lang w:eastAsia="en-GB"/>
        </w:rPr>
        <w:t xml:space="preserve"> that can be identified is lack of time, since post disaster </w:t>
      </w:r>
      <w:r w:rsidR="00A2082D" w:rsidRPr="00DD578E">
        <w:rPr>
          <w:sz w:val="22"/>
          <w:lang w:eastAsia="en-GB"/>
        </w:rPr>
        <w:t>re-establishment</w:t>
      </w:r>
      <w:r w:rsidR="00A2082D">
        <w:rPr>
          <w:sz w:val="22"/>
          <w:lang w:eastAsia="en-GB"/>
        </w:rPr>
        <w:t xml:space="preserve"> work have to</w:t>
      </w:r>
      <w:r w:rsidRPr="00DD578E">
        <w:rPr>
          <w:sz w:val="22"/>
          <w:lang w:eastAsia="en-GB"/>
        </w:rPr>
        <w:t xml:space="preserve"> be done within a limited </w:t>
      </w:r>
      <w:r w:rsidR="00A2082D">
        <w:rPr>
          <w:sz w:val="22"/>
          <w:lang w:eastAsia="en-GB"/>
        </w:rPr>
        <w:t>time period as the restorations</w:t>
      </w:r>
      <w:r w:rsidRPr="00DD578E">
        <w:rPr>
          <w:sz w:val="22"/>
          <w:lang w:eastAsia="en-GB"/>
        </w:rPr>
        <w:t xml:space="preserve"> are the “</w:t>
      </w:r>
      <w:r w:rsidR="00A2082D" w:rsidRPr="00DD578E">
        <w:rPr>
          <w:sz w:val="22"/>
          <w:lang w:eastAsia="en-GB"/>
        </w:rPr>
        <w:t>basics</w:t>
      </w:r>
      <w:r w:rsidRPr="00DD578E">
        <w:rPr>
          <w:sz w:val="22"/>
          <w:lang w:eastAsia="en-GB"/>
        </w:rPr>
        <w:t xml:space="preserve">” of the affected </w:t>
      </w:r>
      <w:r w:rsidR="00A2082D" w:rsidRPr="00DD578E">
        <w:rPr>
          <w:sz w:val="22"/>
          <w:lang w:eastAsia="en-GB"/>
        </w:rPr>
        <w:t>communities</w:t>
      </w:r>
      <w:r w:rsidRPr="00DD578E">
        <w:rPr>
          <w:sz w:val="22"/>
          <w:lang w:eastAsia="en-GB"/>
        </w:rPr>
        <w:t xml:space="preserve">. Furthermore, it is clear that inadequacy of qualified people may affect the reconstruction process duration and quality of the work done (Chang </w:t>
      </w:r>
      <w:r w:rsidR="0048177E" w:rsidRPr="00732381">
        <w:rPr>
          <w:i/>
          <w:sz w:val="22"/>
          <w:lang w:eastAsia="en-GB"/>
        </w:rPr>
        <w:t>et al</w:t>
      </w:r>
      <w:r w:rsidR="0048177E">
        <w:rPr>
          <w:sz w:val="22"/>
          <w:lang w:eastAsia="en-GB"/>
        </w:rPr>
        <w:t>,</w:t>
      </w:r>
      <w:r w:rsidRPr="00DD578E">
        <w:rPr>
          <w:sz w:val="22"/>
          <w:lang w:eastAsia="en-GB"/>
        </w:rPr>
        <w:t xml:space="preserve"> 2011). </w:t>
      </w:r>
    </w:p>
    <w:p w14:paraId="34EE7B19" w14:textId="28F89E61" w:rsidR="00B8713C" w:rsidRPr="00DD578E" w:rsidRDefault="00A2082D" w:rsidP="00B8713C">
      <w:pPr>
        <w:pStyle w:val="body"/>
        <w:spacing w:after="0" w:line="240" w:lineRule="auto"/>
        <w:rPr>
          <w:sz w:val="22"/>
          <w:lang w:eastAsia="en-GB"/>
        </w:rPr>
      </w:pPr>
      <w:r>
        <w:rPr>
          <w:sz w:val="22"/>
          <w:lang w:eastAsia="en-GB"/>
        </w:rPr>
        <w:t>Meanwhile optimis</w:t>
      </w:r>
      <w:r w:rsidR="00B8713C" w:rsidRPr="00DD578E">
        <w:rPr>
          <w:sz w:val="22"/>
          <w:lang w:eastAsia="en-GB"/>
        </w:rPr>
        <w:t xml:space="preserve">ation is finding an alternative with the most cost effective or maximum feasible performance under the given limitations is important, by making the best use of desired factors and minimizing undesired ones (Huimin &amp; Peng, 2013). Furthermore, optimisation means trying to attain the highest or maximum result or outcome without regard to cost or expense (Alex, 1999). </w:t>
      </w:r>
      <w:r w:rsidRPr="00DD578E">
        <w:rPr>
          <w:sz w:val="22"/>
          <w:lang w:eastAsia="en-GB"/>
        </w:rPr>
        <w:t>Therefore,</w:t>
      </w:r>
      <w:r w:rsidR="00B8713C" w:rsidRPr="00DD578E">
        <w:rPr>
          <w:sz w:val="22"/>
          <w:lang w:eastAsia="en-GB"/>
        </w:rPr>
        <w:t xml:space="preserve"> optimizing project performance in post-disaster reconstructions is </w:t>
      </w:r>
      <w:r w:rsidRPr="00DD578E">
        <w:rPr>
          <w:sz w:val="22"/>
          <w:lang w:eastAsia="en-GB"/>
        </w:rPr>
        <w:t>significant</w:t>
      </w:r>
      <w:r w:rsidR="00B8713C" w:rsidRPr="00DD578E">
        <w:rPr>
          <w:sz w:val="22"/>
          <w:lang w:eastAsia="en-GB"/>
        </w:rPr>
        <w:t xml:space="preserve"> as those are facing </w:t>
      </w:r>
      <w:r w:rsidR="005D4942" w:rsidRPr="00DD578E">
        <w:rPr>
          <w:sz w:val="22"/>
          <w:lang w:eastAsia="en-GB"/>
        </w:rPr>
        <w:t>many</w:t>
      </w:r>
      <w:r w:rsidR="00B8713C" w:rsidRPr="00DD578E">
        <w:rPr>
          <w:sz w:val="22"/>
          <w:lang w:eastAsia="en-GB"/>
        </w:rPr>
        <w:t xml:space="preserve"> challenges as well as res</w:t>
      </w:r>
      <w:r>
        <w:rPr>
          <w:sz w:val="22"/>
          <w:lang w:eastAsia="en-GB"/>
        </w:rPr>
        <w:t xml:space="preserve">ources </w:t>
      </w:r>
      <w:r w:rsidR="005D4942">
        <w:rPr>
          <w:sz w:val="22"/>
          <w:lang w:eastAsia="en-GB"/>
        </w:rPr>
        <w:t>restrictions</w:t>
      </w:r>
      <w:r>
        <w:rPr>
          <w:sz w:val="22"/>
          <w:lang w:eastAsia="en-GB"/>
        </w:rPr>
        <w:t xml:space="preserve">. </w:t>
      </w:r>
      <w:r w:rsidR="00B8713C" w:rsidRPr="00DD578E">
        <w:rPr>
          <w:sz w:val="22"/>
          <w:lang w:eastAsia="en-GB"/>
        </w:rPr>
        <w:t xml:space="preserve">  </w:t>
      </w:r>
    </w:p>
    <w:p w14:paraId="3BF53963" w14:textId="62B7F013" w:rsidR="00B8713C" w:rsidRPr="00DD578E" w:rsidRDefault="00B8713C" w:rsidP="00B8713C">
      <w:pPr>
        <w:pStyle w:val="body"/>
        <w:spacing w:after="0" w:line="240" w:lineRule="auto"/>
        <w:rPr>
          <w:sz w:val="22"/>
          <w:lang w:eastAsia="en-GB"/>
        </w:rPr>
      </w:pPr>
      <w:r w:rsidRPr="00DD578E">
        <w:rPr>
          <w:sz w:val="22"/>
          <w:lang w:eastAsia="en-GB"/>
        </w:rPr>
        <w:t xml:space="preserve">On the other hand, post-disaster reconstruction performance measurement is defined as the process of evaluating performance relative to a defined goal in post-disaster management and it provides a sense of where the reconstruction process lies and more importantly, where </w:t>
      </w:r>
      <w:r w:rsidR="009C5327">
        <w:rPr>
          <w:sz w:val="22"/>
          <w:lang w:eastAsia="en-GB"/>
        </w:rPr>
        <w:t>it happens</w:t>
      </w:r>
      <w:r w:rsidRPr="00DD578E">
        <w:rPr>
          <w:sz w:val="22"/>
          <w:lang w:eastAsia="en-GB"/>
        </w:rPr>
        <w:t xml:space="preserve"> (Khosrowshahi, 1997). Khosrowshahi (1997) further stated that, performance measurement can guide steady advancement toward established goals and identify shortfalls or stagnation and the significance of measuring performance. </w:t>
      </w:r>
    </w:p>
    <w:p w14:paraId="03E2F0A8" w14:textId="4DB81469" w:rsidR="006E0695" w:rsidRPr="006E0695" w:rsidRDefault="00D71198" w:rsidP="006E0695">
      <w:pPr>
        <w:pStyle w:val="body"/>
        <w:spacing w:after="0" w:line="240" w:lineRule="auto"/>
        <w:rPr>
          <w:sz w:val="22"/>
          <w:lang w:eastAsia="en-GB"/>
        </w:rPr>
      </w:pPr>
      <w:r w:rsidRPr="00DD578E">
        <w:rPr>
          <w:sz w:val="22"/>
          <w:lang w:eastAsia="en-GB"/>
        </w:rPr>
        <w:t>Moreover</w:t>
      </w:r>
      <w:r w:rsidR="00B8713C" w:rsidRPr="00DD578E">
        <w:rPr>
          <w:sz w:val="22"/>
          <w:lang w:eastAsia="en-GB"/>
        </w:rPr>
        <w:t>, it is a widely ac</w:t>
      </w:r>
      <w:r w:rsidR="005D4942">
        <w:rPr>
          <w:sz w:val="22"/>
          <w:lang w:eastAsia="en-GB"/>
        </w:rPr>
        <w:t xml:space="preserve">cepted view that, </w:t>
      </w:r>
      <w:r w:rsidR="00B8713C" w:rsidRPr="00DD578E">
        <w:rPr>
          <w:sz w:val="22"/>
          <w:lang w:eastAsia="en-GB"/>
        </w:rPr>
        <w:t xml:space="preserve">performance measures of a project are based on time, </w:t>
      </w:r>
      <w:r w:rsidR="005D4942">
        <w:rPr>
          <w:sz w:val="22"/>
          <w:lang w:eastAsia="en-GB"/>
        </w:rPr>
        <w:t>cost and quality. Hence,</w:t>
      </w:r>
      <w:r w:rsidR="00B8713C" w:rsidRPr="00DD578E">
        <w:rPr>
          <w:sz w:val="22"/>
          <w:lang w:eastAsia="en-GB"/>
        </w:rPr>
        <w:t xml:space="preserve"> Atkinson (1999) noted that these three components of project performance as the ‘i</w:t>
      </w:r>
      <w:r w:rsidR="005D4942">
        <w:rPr>
          <w:sz w:val="22"/>
          <w:lang w:eastAsia="en-GB"/>
        </w:rPr>
        <w:t xml:space="preserve">ron triangle’. </w:t>
      </w:r>
      <w:r w:rsidR="00B8713C" w:rsidRPr="00DD578E">
        <w:rPr>
          <w:sz w:val="22"/>
          <w:lang w:eastAsia="en-GB"/>
        </w:rPr>
        <w:t>As a result of frequent challenges faced in post-disaster reconstruction projects in Sri Lanka, the performance level of the constructions is at a lower level (Pathiraja &amp; Tombesi, 2009).</w:t>
      </w:r>
      <w:r w:rsidR="006E0695">
        <w:rPr>
          <w:sz w:val="22"/>
          <w:lang w:eastAsia="en-GB"/>
        </w:rPr>
        <w:t xml:space="preserve"> </w:t>
      </w:r>
      <w:r w:rsidR="006E0695" w:rsidRPr="006E0695">
        <w:rPr>
          <w:sz w:val="22"/>
          <w:lang w:eastAsia="en-GB"/>
        </w:rPr>
        <w:t>The current situation in Sri Lankan post-disaster reconstruction projects is more severe due to numerous challenges faced by the industry. The construction industry in Sri Lanka is developing in order to manage post-disaster reconstruction work especially through the experiences of enormous destruction in Tsunami disaster in 2004. Although, government and non-government organisations contribute for post disaster due to the unavailability of standard performance measures, the direction of post disaster reconstruction projects</w:t>
      </w:r>
      <w:r w:rsidR="006E0695">
        <w:rPr>
          <w:sz w:val="22"/>
          <w:lang w:eastAsia="en-GB"/>
        </w:rPr>
        <w:t>, performance optimis</w:t>
      </w:r>
      <w:r w:rsidR="006E0695" w:rsidRPr="006E0695">
        <w:rPr>
          <w:sz w:val="22"/>
          <w:lang w:eastAsia="en-GB"/>
        </w:rPr>
        <w:t xml:space="preserve">ation has been a significant challenge. </w:t>
      </w:r>
    </w:p>
    <w:p w14:paraId="49A75EFF" w14:textId="394E1F16" w:rsidR="00B8713C" w:rsidRDefault="006E0695" w:rsidP="006E0695">
      <w:pPr>
        <w:pStyle w:val="body"/>
        <w:spacing w:after="0" w:line="240" w:lineRule="auto"/>
        <w:rPr>
          <w:sz w:val="22"/>
          <w:szCs w:val="22"/>
        </w:rPr>
      </w:pPr>
      <w:r w:rsidRPr="006E0695">
        <w:rPr>
          <w:sz w:val="22"/>
          <w:lang w:eastAsia="en-GB"/>
        </w:rPr>
        <w:t xml:space="preserve">Further, </w:t>
      </w:r>
      <w:r w:rsidR="00D71198">
        <w:rPr>
          <w:sz w:val="22"/>
          <w:lang w:eastAsia="en-GB"/>
        </w:rPr>
        <w:t>lack of research has</w:t>
      </w:r>
      <w:r w:rsidRPr="006E0695">
        <w:rPr>
          <w:sz w:val="22"/>
          <w:lang w:eastAsia="en-GB"/>
        </w:rPr>
        <w:t xml:space="preserve"> been conducted in order to address the gap of finding the way of optimising projects performance in post-disaster reconstruction projects in Sri Lanka. Therefore this research is focused to fill the research gap through developing a framework to optimize projects performance in post-disaster reconstructions. </w:t>
      </w:r>
      <w:r w:rsidR="00E83F6F">
        <w:rPr>
          <w:sz w:val="22"/>
          <w:lang w:eastAsia="en-GB"/>
        </w:rPr>
        <w:t xml:space="preserve">The scope of the research is limited to post-disaster building reconstruction projects and </w:t>
      </w:r>
      <w:r w:rsidR="00B74BCB">
        <w:rPr>
          <w:sz w:val="22"/>
          <w:lang w:eastAsia="en-GB"/>
        </w:rPr>
        <w:t xml:space="preserve">those projects were done due to natural disasters occurred such as landslides, tsunami etc. </w:t>
      </w:r>
      <w:r w:rsidRPr="006E0695">
        <w:rPr>
          <w:sz w:val="22"/>
          <w:lang w:eastAsia="en-GB"/>
        </w:rPr>
        <w:t xml:space="preserve">Consequently, the research </w:t>
      </w:r>
      <w:r w:rsidR="00D71198">
        <w:rPr>
          <w:sz w:val="22"/>
          <w:lang w:eastAsia="en-GB"/>
        </w:rPr>
        <w:t xml:space="preserve">question </w:t>
      </w:r>
      <w:r w:rsidRPr="006E0695">
        <w:rPr>
          <w:sz w:val="22"/>
          <w:lang w:eastAsia="en-GB"/>
        </w:rPr>
        <w:t xml:space="preserve">is “how to optimize project performance in post-disaster reconstruction projects in Sri Lanka?”  </w:t>
      </w:r>
    </w:p>
    <w:p w14:paraId="7C498604" w14:textId="09DED49C" w:rsidR="00DE6F91" w:rsidRDefault="00FB6B4A" w:rsidP="009523FD">
      <w:pPr>
        <w:pStyle w:val="CIOBSection"/>
        <w:numPr>
          <w:ilvl w:val="0"/>
          <w:numId w:val="1"/>
        </w:numPr>
        <w:ind w:left="720" w:hanging="720"/>
        <w:rPr>
          <w:rFonts w:ascii="Times New Roman Bold" w:hAnsi="Times New Roman Bold"/>
        </w:rPr>
      </w:pPr>
      <w:r w:rsidRPr="00FB6B4A">
        <w:rPr>
          <w:rFonts w:ascii="Times New Roman Bold" w:hAnsi="Times New Roman Bold"/>
        </w:rPr>
        <w:t>Literature Review</w:t>
      </w:r>
    </w:p>
    <w:p w14:paraId="4C7C3971" w14:textId="54B8FC45" w:rsidR="00FB6B4A" w:rsidRPr="00C94660" w:rsidRDefault="00C94660" w:rsidP="00C94660">
      <w:pPr>
        <w:pStyle w:val="CIOBSection"/>
        <w:numPr>
          <w:ilvl w:val="1"/>
          <w:numId w:val="38"/>
        </w:numPr>
        <w:rPr>
          <w:rFonts w:ascii="Times New Roman Bold" w:hAnsi="Times New Roman Bold"/>
          <w:sz w:val="22"/>
        </w:rPr>
      </w:pPr>
      <w:r>
        <w:rPr>
          <w:rFonts w:ascii="Times New Roman Bold" w:hAnsi="Times New Roman Bold"/>
          <w:i/>
          <w:sz w:val="22"/>
        </w:rPr>
        <w:t xml:space="preserve">Disaster Recovery And Post-Disaster Reconstruction </w:t>
      </w:r>
    </w:p>
    <w:p w14:paraId="3E5EF081" w14:textId="70DD0F3A" w:rsidR="00326E26" w:rsidRPr="00730AB5" w:rsidRDefault="00326E26" w:rsidP="00730AB5">
      <w:pPr>
        <w:spacing w:after="120" w:line="259" w:lineRule="auto"/>
        <w:jc w:val="both"/>
        <w:rPr>
          <w:rFonts w:ascii="Times New Roman" w:eastAsiaTheme="minorHAnsi" w:hAnsi="Times New Roman"/>
          <w:lang w:val="en-US"/>
        </w:rPr>
      </w:pPr>
      <w:r w:rsidRPr="00730AB5">
        <w:rPr>
          <w:rFonts w:ascii="Times New Roman" w:eastAsiaTheme="minorHAnsi" w:hAnsi="Times New Roman"/>
          <w:lang w:val="en-US"/>
        </w:rPr>
        <w:t xml:space="preserve">Generally, disasters are known for its </w:t>
      </w:r>
      <w:r w:rsidR="00FF0FCD">
        <w:rPr>
          <w:rFonts w:ascii="Times New Roman" w:eastAsiaTheme="minorHAnsi" w:hAnsi="Times New Roman"/>
          <w:lang w:val="en-US"/>
        </w:rPr>
        <w:t>vast</w:t>
      </w:r>
      <w:r w:rsidR="00FF0FCD" w:rsidRPr="00730AB5">
        <w:rPr>
          <w:rFonts w:ascii="Times New Roman" w:eastAsiaTheme="minorHAnsi" w:hAnsi="Times New Roman"/>
          <w:lang w:val="en-US"/>
        </w:rPr>
        <w:t xml:space="preserve"> </w:t>
      </w:r>
      <w:r w:rsidRPr="00730AB5">
        <w:rPr>
          <w:rFonts w:ascii="Times New Roman" w:eastAsiaTheme="minorHAnsi" w:hAnsi="Times New Roman"/>
          <w:lang w:val="en-US"/>
        </w:rPr>
        <w:t xml:space="preserve">impacts on human lives, economy and environment (Moe &amp; Pathranarakul, 2006). Disasters lead to terminate the developmental projects since the fund allocations should be transferred to the new outcomes for relief, reaction and rehabilitation work other than interrupting the usual life of affected groups. Post-disaster recovery and reconstruction is identified as developing a set of strategies to support a community in rebuilding after a disaster occurs (Newport and Jawahar, 2003). Recovery planning can also be thought of as building the outline for reconstruction of the </w:t>
      </w:r>
      <w:r w:rsidRPr="00730AB5">
        <w:rPr>
          <w:rFonts w:ascii="Times New Roman" w:eastAsiaTheme="minorHAnsi" w:hAnsi="Times New Roman"/>
          <w:lang w:val="en-US"/>
        </w:rPr>
        <w:lastRenderedPageBreak/>
        <w:t>community after a disaster. There are a number of activities that communities can engage in to address post-disaster recovery.</w:t>
      </w:r>
    </w:p>
    <w:p w14:paraId="7FA43775" w14:textId="77777777" w:rsidR="00E70FB4" w:rsidRDefault="00326E26" w:rsidP="00326E26">
      <w:pPr>
        <w:pStyle w:val="CIOBSection"/>
        <w:rPr>
          <w:rFonts w:eastAsia="Times New Roman"/>
          <w:b w:val="0"/>
          <w:smallCaps w:val="0"/>
          <w:sz w:val="22"/>
          <w:szCs w:val="24"/>
          <w:lang w:eastAsia="en-GB"/>
        </w:rPr>
      </w:pPr>
      <w:r w:rsidRPr="00326E26">
        <w:rPr>
          <w:rFonts w:eastAsia="Times New Roman"/>
          <w:b w:val="0"/>
          <w:smallCaps w:val="0"/>
          <w:sz w:val="22"/>
          <w:szCs w:val="24"/>
          <w:lang w:eastAsia="en-GB"/>
        </w:rPr>
        <w:t>The most common goal in disaster recovery process is to restore buildings, infrastructure, business and activities of the government to the ordinary pattern that existed (Newport and Jawahar, 2003).</w:t>
      </w:r>
      <w:r w:rsidR="00E70FB4">
        <w:rPr>
          <w:rFonts w:eastAsia="Times New Roman"/>
          <w:b w:val="0"/>
          <w:smallCaps w:val="0"/>
          <w:sz w:val="22"/>
          <w:szCs w:val="24"/>
          <w:lang w:eastAsia="en-GB"/>
        </w:rPr>
        <w:t xml:space="preserve"> Hence, p</w:t>
      </w:r>
      <w:r w:rsidR="00E70FB4" w:rsidRPr="00E70FB4">
        <w:rPr>
          <w:rFonts w:eastAsia="Times New Roman"/>
          <w:b w:val="0"/>
          <w:smallCaps w:val="0"/>
          <w:sz w:val="22"/>
          <w:szCs w:val="24"/>
          <w:lang w:eastAsia="en-GB"/>
        </w:rPr>
        <w:t xml:space="preserve">ost-disaster reconstruction </w:t>
      </w:r>
      <w:r w:rsidR="00E70FB4">
        <w:rPr>
          <w:rFonts w:eastAsia="Times New Roman"/>
          <w:b w:val="0"/>
          <w:smallCaps w:val="0"/>
          <w:sz w:val="22"/>
          <w:szCs w:val="24"/>
          <w:lang w:eastAsia="en-GB"/>
        </w:rPr>
        <w:t xml:space="preserve">can be indicated </w:t>
      </w:r>
      <w:r w:rsidR="00E70FB4" w:rsidRPr="00E70FB4">
        <w:rPr>
          <w:rFonts w:eastAsia="Times New Roman"/>
          <w:b w:val="0"/>
          <w:smallCaps w:val="0"/>
          <w:sz w:val="22"/>
          <w:szCs w:val="24"/>
          <w:lang w:eastAsia="en-GB"/>
        </w:rPr>
        <w:t xml:space="preserve">as a process of creating a resistant built environment for generating future vulnerabilities, to the disaster affected communities. </w:t>
      </w:r>
      <w:r w:rsidR="00E70FB4">
        <w:rPr>
          <w:rFonts w:eastAsia="Times New Roman"/>
          <w:b w:val="0"/>
          <w:smallCaps w:val="0"/>
          <w:sz w:val="22"/>
          <w:szCs w:val="24"/>
          <w:lang w:eastAsia="en-GB"/>
        </w:rPr>
        <w:t>It is a</w:t>
      </w:r>
      <w:r w:rsidR="00E70FB4" w:rsidRPr="00E70FB4">
        <w:rPr>
          <w:rFonts w:eastAsia="Times New Roman"/>
          <w:b w:val="0"/>
          <w:smallCaps w:val="0"/>
          <w:sz w:val="22"/>
          <w:szCs w:val="24"/>
          <w:lang w:eastAsia="en-GB"/>
        </w:rPr>
        <w:t xml:space="preserve"> process of developing new buildings or refurbish the damaged constructions in order to replace the affected ones</w:t>
      </w:r>
      <w:r w:rsidR="00E70FB4">
        <w:rPr>
          <w:rFonts w:eastAsia="Times New Roman"/>
          <w:b w:val="0"/>
          <w:smallCaps w:val="0"/>
          <w:sz w:val="22"/>
          <w:szCs w:val="24"/>
          <w:lang w:eastAsia="en-GB"/>
        </w:rPr>
        <w:t>.</w:t>
      </w:r>
    </w:p>
    <w:p w14:paraId="0C078721" w14:textId="3D2790E4" w:rsidR="00E70FB4" w:rsidRDefault="00E70FB4" w:rsidP="00326E26">
      <w:pPr>
        <w:pStyle w:val="CIOBSection"/>
        <w:rPr>
          <w:rFonts w:eastAsia="Times New Roman"/>
          <w:b w:val="0"/>
          <w:smallCaps w:val="0"/>
          <w:sz w:val="22"/>
          <w:szCs w:val="24"/>
          <w:lang w:eastAsia="en-GB"/>
        </w:rPr>
      </w:pPr>
      <w:r>
        <w:rPr>
          <w:rFonts w:eastAsia="Times New Roman"/>
          <w:b w:val="0"/>
          <w:smallCaps w:val="0"/>
          <w:sz w:val="22"/>
          <w:szCs w:val="24"/>
          <w:lang w:eastAsia="en-GB"/>
        </w:rPr>
        <w:t xml:space="preserve">Major </w:t>
      </w:r>
      <w:r w:rsidRPr="00E70FB4">
        <w:rPr>
          <w:rFonts w:eastAsia="Times New Roman"/>
          <w:b w:val="0"/>
          <w:smallCaps w:val="0"/>
          <w:sz w:val="22"/>
          <w:szCs w:val="24"/>
          <w:lang w:eastAsia="en-GB"/>
        </w:rPr>
        <w:t>stages of post-disaster reconstruction projects can be identified as ‘definition, design and implementation’ (Attalla, Hegazy &amp; Elbeltagi, 2004).</w:t>
      </w:r>
      <w:r>
        <w:rPr>
          <w:rFonts w:eastAsia="Times New Roman"/>
          <w:b w:val="0"/>
          <w:smallCaps w:val="0"/>
          <w:sz w:val="22"/>
          <w:szCs w:val="24"/>
          <w:lang w:eastAsia="en-GB"/>
        </w:rPr>
        <w:t xml:space="preserve"> </w:t>
      </w:r>
      <w:r w:rsidRPr="00E70FB4">
        <w:rPr>
          <w:rFonts w:eastAsia="Times New Roman"/>
          <w:b w:val="0"/>
          <w:smallCaps w:val="0"/>
          <w:sz w:val="22"/>
          <w:szCs w:val="24"/>
          <w:lang w:eastAsia="en-GB"/>
        </w:rPr>
        <w:t>Yet, these projects always deal with uncertainties, complication and challenges as it has been done within the disaster-affected areas in most of t</w:t>
      </w:r>
      <w:r>
        <w:rPr>
          <w:rFonts w:eastAsia="Times New Roman"/>
          <w:b w:val="0"/>
          <w:smallCaps w:val="0"/>
          <w:sz w:val="22"/>
          <w:szCs w:val="24"/>
          <w:lang w:eastAsia="en-GB"/>
        </w:rPr>
        <w:t>he times.</w:t>
      </w:r>
      <w:r w:rsidRPr="00E70FB4">
        <w:rPr>
          <w:rFonts w:eastAsia="Times New Roman"/>
          <w:b w:val="0"/>
          <w:smallCaps w:val="0"/>
          <w:sz w:val="22"/>
          <w:szCs w:val="24"/>
          <w:lang w:eastAsia="en-GB"/>
        </w:rPr>
        <w:t xml:space="preserve"> Therefore,</w:t>
      </w:r>
      <w:r w:rsidR="008A65D4">
        <w:rPr>
          <w:rFonts w:eastAsia="Times New Roman"/>
          <w:b w:val="0"/>
          <w:smallCaps w:val="0"/>
          <w:sz w:val="22"/>
          <w:szCs w:val="24"/>
          <w:lang w:eastAsia="en-GB"/>
        </w:rPr>
        <w:t xml:space="preserve"> PDR</w:t>
      </w:r>
      <w:r w:rsidRPr="00E70FB4">
        <w:rPr>
          <w:rFonts w:eastAsia="Times New Roman"/>
          <w:b w:val="0"/>
          <w:smallCaps w:val="0"/>
          <w:sz w:val="22"/>
          <w:szCs w:val="24"/>
          <w:lang w:eastAsia="en-GB"/>
        </w:rPr>
        <w:t xml:space="preserve"> is a part of a long-period process including emergency, re-establishment, reconstruction and betterment constr</w:t>
      </w:r>
      <w:r>
        <w:rPr>
          <w:rFonts w:eastAsia="Times New Roman"/>
          <w:b w:val="0"/>
          <w:smallCaps w:val="0"/>
          <w:sz w:val="22"/>
          <w:szCs w:val="24"/>
          <w:lang w:eastAsia="en-GB"/>
        </w:rPr>
        <w:t xml:space="preserve">uction. </w:t>
      </w:r>
    </w:p>
    <w:p w14:paraId="6636E585" w14:textId="3C34385E" w:rsidR="008A65D4" w:rsidRPr="008A65D4" w:rsidRDefault="008A65D4" w:rsidP="008A65D4">
      <w:pPr>
        <w:pStyle w:val="CIOBSection"/>
        <w:numPr>
          <w:ilvl w:val="1"/>
          <w:numId w:val="38"/>
        </w:numPr>
        <w:rPr>
          <w:rFonts w:ascii="Times New Roman Bold" w:hAnsi="Times New Roman Bold"/>
          <w:sz w:val="22"/>
        </w:rPr>
      </w:pPr>
      <w:r>
        <w:rPr>
          <w:rFonts w:ascii="Times New Roman Bold" w:hAnsi="Times New Roman Bold"/>
          <w:i/>
          <w:sz w:val="22"/>
        </w:rPr>
        <w:t>Time, Cost and Quality performance</w:t>
      </w:r>
    </w:p>
    <w:p w14:paraId="2292535F" w14:textId="6CE8BA52" w:rsidR="00FA3AE2" w:rsidRPr="00730AB5" w:rsidRDefault="00FA3AE2" w:rsidP="00730AB5">
      <w:pPr>
        <w:spacing w:after="120" w:line="259" w:lineRule="auto"/>
        <w:jc w:val="both"/>
        <w:rPr>
          <w:rFonts w:ascii="Times New Roman" w:eastAsiaTheme="minorHAnsi" w:hAnsi="Times New Roman"/>
          <w:lang w:val="en-US"/>
        </w:rPr>
      </w:pPr>
      <w:r w:rsidRPr="00730AB5">
        <w:rPr>
          <w:rFonts w:ascii="Times New Roman" w:eastAsiaTheme="minorHAnsi" w:hAnsi="Times New Roman"/>
          <w:lang w:val="en-US"/>
        </w:rPr>
        <w:t xml:space="preserve">Atkinson (1999) identified the three criteria of time, cost and quality as ‘iron triangle’. The author further proposed that when other definitions of project management are developed, the ‘iron triangle’ is always used as time, cost and quality. </w:t>
      </w:r>
      <w:r w:rsidR="005D56AA" w:rsidRPr="00730AB5">
        <w:rPr>
          <w:rFonts w:ascii="Times New Roman" w:eastAsiaTheme="minorHAnsi" w:hAnsi="Times New Roman"/>
          <w:lang w:val="en-US"/>
        </w:rPr>
        <w:t>The Iron Triangle was initially considered as a framework to empower project managers to assess and balance the challenging demands of time, cost and quality of the projects (Torbica &amp; Stroh, 2001). According to Stojcetovic</w:t>
      </w:r>
      <w:r w:rsidR="002F1C18">
        <w:rPr>
          <w:rFonts w:ascii="Times New Roman" w:eastAsiaTheme="minorHAnsi" w:hAnsi="Times New Roman"/>
          <w:lang w:val="en-US"/>
        </w:rPr>
        <w:t xml:space="preserve"> </w:t>
      </w:r>
      <w:r w:rsidR="002F1C18" w:rsidRPr="00732381">
        <w:rPr>
          <w:rFonts w:ascii="Times New Roman" w:eastAsiaTheme="minorHAnsi" w:hAnsi="Times New Roman"/>
          <w:i/>
          <w:lang w:val="en-US"/>
        </w:rPr>
        <w:t>et al</w:t>
      </w:r>
      <w:r w:rsidR="005D56AA" w:rsidRPr="00730AB5">
        <w:rPr>
          <w:rFonts w:ascii="Times New Roman" w:eastAsiaTheme="minorHAnsi" w:hAnsi="Times New Roman"/>
          <w:lang w:val="en-US"/>
        </w:rPr>
        <w:t xml:space="preserve"> (2014) this triangle was named as ‘Iron triangle’ because, the margins can reduce or extend, whereas the structure is unbreakable. </w:t>
      </w:r>
      <w:r w:rsidR="002F1C18">
        <w:rPr>
          <w:rFonts w:ascii="Times New Roman" w:eastAsiaTheme="minorHAnsi" w:hAnsi="Times New Roman"/>
          <w:lang w:val="en-US"/>
        </w:rPr>
        <w:t>Changes</w:t>
      </w:r>
      <w:r w:rsidR="002F1C18" w:rsidRPr="00730AB5">
        <w:rPr>
          <w:rFonts w:ascii="Times New Roman" w:eastAsiaTheme="minorHAnsi" w:hAnsi="Times New Roman"/>
          <w:lang w:val="en-US"/>
        </w:rPr>
        <w:t xml:space="preserve"> </w:t>
      </w:r>
      <w:r w:rsidR="005D56AA" w:rsidRPr="00730AB5">
        <w:rPr>
          <w:rFonts w:ascii="Times New Roman" w:eastAsiaTheme="minorHAnsi" w:hAnsi="Times New Roman"/>
          <w:lang w:val="en-US"/>
        </w:rPr>
        <w:t xml:space="preserve">can be done in to one </w:t>
      </w:r>
      <w:r w:rsidR="00DE3E5C" w:rsidRPr="00730AB5">
        <w:rPr>
          <w:rFonts w:ascii="Times New Roman" w:eastAsiaTheme="minorHAnsi" w:hAnsi="Times New Roman"/>
          <w:lang w:val="en-US"/>
        </w:rPr>
        <w:t>aspect;</w:t>
      </w:r>
      <w:r w:rsidR="005D56AA" w:rsidRPr="00730AB5">
        <w:rPr>
          <w:rFonts w:ascii="Times New Roman" w:eastAsiaTheme="minorHAnsi" w:hAnsi="Times New Roman"/>
          <w:lang w:val="en-US"/>
        </w:rPr>
        <w:t xml:space="preserve"> however other two also should be balanced and adjusted accordingly.</w:t>
      </w:r>
    </w:p>
    <w:p w14:paraId="5EE1D3DD" w14:textId="4C02AB17" w:rsidR="00FA3AE2" w:rsidRPr="004C6941" w:rsidRDefault="00FA3AE2" w:rsidP="004C6941">
      <w:pPr>
        <w:spacing w:after="120" w:line="259" w:lineRule="auto"/>
        <w:jc w:val="both"/>
        <w:rPr>
          <w:rFonts w:ascii="Times New Roman" w:eastAsiaTheme="minorHAnsi" w:hAnsi="Times New Roman"/>
          <w:lang w:val="en-US"/>
        </w:rPr>
      </w:pPr>
      <w:r w:rsidRPr="004C6941">
        <w:rPr>
          <w:rFonts w:ascii="Times New Roman" w:eastAsiaTheme="minorHAnsi" w:hAnsi="Times New Roman"/>
          <w:lang w:val="en-US"/>
        </w:rPr>
        <w:t>Cho</w:t>
      </w:r>
      <w:r w:rsidR="002F1C18">
        <w:rPr>
          <w:rFonts w:ascii="Times New Roman" w:eastAsiaTheme="minorHAnsi" w:hAnsi="Times New Roman"/>
          <w:lang w:val="en-US"/>
        </w:rPr>
        <w:t xml:space="preserve"> </w:t>
      </w:r>
      <w:r w:rsidR="002F1C18" w:rsidRPr="00732381">
        <w:rPr>
          <w:rFonts w:ascii="Times New Roman" w:eastAsiaTheme="minorHAnsi" w:hAnsi="Times New Roman"/>
          <w:i/>
          <w:lang w:val="en-US"/>
        </w:rPr>
        <w:t>et al</w:t>
      </w:r>
      <w:r w:rsidRPr="004C6941">
        <w:rPr>
          <w:rFonts w:ascii="Times New Roman" w:eastAsiaTheme="minorHAnsi" w:hAnsi="Times New Roman"/>
          <w:lang w:val="en-US"/>
        </w:rPr>
        <w:t>(2009) have defined that project performance management reviewing the efficiency of the project by analysing the practices and procedures. The duration, cost and the quality are the basic criteria of high project performance level, which is identified and discussed by each and every academic and experts. In addition to those basic criteria Cooke-Davis (2002), has identified that project psychosocial consequences that refer to the fulfilment of interactions and relationships with project team is also a cause to project success.</w:t>
      </w:r>
    </w:p>
    <w:p w14:paraId="19838337" w14:textId="025B7E8D" w:rsidR="005D56AA" w:rsidRPr="004C6941" w:rsidRDefault="005D56AA" w:rsidP="004C6941">
      <w:pPr>
        <w:spacing w:after="120" w:line="259" w:lineRule="auto"/>
        <w:jc w:val="both"/>
        <w:rPr>
          <w:rFonts w:ascii="Times New Roman" w:eastAsiaTheme="minorHAnsi" w:hAnsi="Times New Roman"/>
          <w:lang w:val="en-US"/>
        </w:rPr>
      </w:pPr>
      <w:r w:rsidRPr="004C6941">
        <w:rPr>
          <w:rFonts w:ascii="Times New Roman" w:eastAsiaTheme="minorHAnsi" w:hAnsi="Times New Roman"/>
          <w:lang w:val="en-US"/>
        </w:rPr>
        <w:t>“Time” denotes the duration of the project from the inception to completion of the project. It is programmed to facilitate the building to be occupied by a date specified by client in accordance with his future plans. Time management is very critical and the project cost is highly depended on the estimated time duration (Kim &amp; Garza, 2005). When the duration of a project is compacted it is essential to increase labour and more productive tools which increase the cost.</w:t>
      </w:r>
    </w:p>
    <w:p w14:paraId="0B12A9FD" w14:textId="12CD9EEB" w:rsidR="005D56AA" w:rsidRPr="004C6941" w:rsidRDefault="005D56AA" w:rsidP="004C6941">
      <w:pPr>
        <w:spacing w:after="120" w:line="259" w:lineRule="auto"/>
        <w:jc w:val="both"/>
        <w:rPr>
          <w:rFonts w:ascii="Times New Roman" w:eastAsiaTheme="minorHAnsi" w:hAnsi="Times New Roman"/>
          <w:lang w:val="en-US"/>
        </w:rPr>
      </w:pPr>
      <w:r w:rsidRPr="004C6941">
        <w:rPr>
          <w:rFonts w:ascii="Times New Roman" w:eastAsiaTheme="minorHAnsi" w:hAnsi="Times New Roman"/>
          <w:lang w:val="en-US"/>
        </w:rPr>
        <w:t>“Cost” is another significant aspect that determines the project performance (Cooke-Davies, 2002). Cost can be defined as the expenses incurred by for labour, material, plant, financing, services etc. including the overheads and profit. It is very difficult for an organization to keep increasing the quality of projects and seeking to reduce their costs as the cost and the quality are inter-related aspects.</w:t>
      </w:r>
    </w:p>
    <w:p w14:paraId="28D51D31" w14:textId="0D1E882C" w:rsidR="005D56AA" w:rsidRPr="004C6941" w:rsidRDefault="005D56AA" w:rsidP="004C6941">
      <w:pPr>
        <w:spacing w:after="120" w:line="259" w:lineRule="auto"/>
        <w:jc w:val="both"/>
        <w:rPr>
          <w:rFonts w:ascii="Times New Roman" w:eastAsiaTheme="minorHAnsi" w:hAnsi="Times New Roman"/>
          <w:lang w:val="en-US"/>
        </w:rPr>
      </w:pPr>
      <w:r w:rsidRPr="004C6941">
        <w:rPr>
          <w:rFonts w:ascii="Times New Roman" w:eastAsiaTheme="minorHAnsi" w:hAnsi="Times New Roman"/>
          <w:lang w:val="en-US"/>
        </w:rPr>
        <w:t>“Quality” is another principle that is highlighted by academics and researchers. However, assessing quality is relatively subjective. Stojcetovic, et al. (2014), have defined that quality as the degree to which a set of essential characteristics satisfy the requirements of client or stakeholders.</w:t>
      </w:r>
    </w:p>
    <w:p w14:paraId="5F9D7840" w14:textId="0A919AC9" w:rsidR="000734BC" w:rsidRPr="004C6941" w:rsidRDefault="00110556" w:rsidP="004C6941">
      <w:pPr>
        <w:spacing w:after="120" w:line="259" w:lineRule="auto"/>
        <w:jc w:val="both"/>
        <w:rPr>
          <w:rFonts w:ascii="Times New Roman" w:eastAsiaTheme="minorHAnsi" w:hAnsi="Times New Roman"/>
          <w:lang w:val="en-US"/>
        </w:rPr>
      </w:pPr>
      <w:r w:rsidRPr="004C6941">
        <w:rPr>
          <w:rFonts w:ascii="Times New Roman" w:eastAsiaTheme="minorHAnsi" w:hAnsi="Times New Roman"/>
          <w:lang w:val="en-US"/>
        </w:rPr>
        <w:t xml:space="preserve">Trade-off is necessary among the three targets of cost, time and quality in a construction project. The requirement of a project is to complete it within the specified time period, adhering to the budget and reaching the quality standards which are identified in the specifications.  </w:t>
      </w:r>
    </w:p>
    <w:p w14:paraId="68F0C70F" w14:textId="5F01A801" w:rsidR="00110556" w:rsidRPr="00ED639D" w:rsidRDefault="00110556" w:rsidP="00110556">
      <w:pPr>
        <w:pStyle w:val="CIOBSection"/>
        <w:numPr>
          <w:ilvl w:val="1"/>
          <w:numId w:val="38"/>
        </w:numPr>
        <w:rPr>
          <w:rFonts w:ascii="Times New Roman Bold" w:hAnsi="Times New Roman Bold"/>
          <w:sz w:val="22"/>
        </w:rPr>
      </w:pPr>
      <w:r>
        <w:rPr>
          <w:rFonts w:ascii="Times New Roman Bold" w:hAnsi="Times New Roman Bold"/>
          <w:i/>
          <w:sz w:val="22"/>
        </w:rPr>
        <w:t>Issues and Challenges that Affect Project Perform</w:t>
      </w:r>
      <w:r w:rsidR="00ED639D">
        <w:rPr>
          <w:rFonts w:ascii="Times New Roman Bold" w:hAnsi="Times New Roman Bold"/>
          <w:i/>
          <w:sz w:val="22"/>
        </w:rPr>
        <w:t>a</w:t>
      </w:r>
      <w:r>
        <w:rPr>
          <w:rFonts w:ascii="Times New Roman Bold" w:hAnsi="Times New Roman Bold"/>
          <w:i/>
          <w:sz w:val="22"/>
        </w:rPr>
        <w:t>nce in P</w:t>
      </w:r>
      <w:r w:rsidR="00DC634E">
        <w:rPr>
          <w:rFonts w:ascii="Times New Roman Bold" w:hAnsi="Times New Roman Bold"/>
          <w:i/>
          <w:sz w:val="22"/>
        </w:rPr>
        <w:t>DR Projects</w:t>
      </w:r>
    </w:p>
    <w:p w14:paraId="33B30B05" w14:textId="75DAA24D" w:rsidR="00996039" w:rsidRPr="004C6941" w:rsidRDefault="00996039" w:rsidP="004C6941">
      <w:pPr>
        <w:spacing w:after="120" w:line="259" w:lineRule="auto"/>
        <w:jc w:val="both"/>
        <w:rPr>
          <w:rFonts w:ascii="Times New Roman" w:eastAsiaTheme="minorHAnsi" w:hAnsi="Times New Roman"/>
          <w:lang w:val="en-US"/>
        </w:rPr>
      </w:pPr>
      <w:r w:rsidRPr="004C6941">
        <w:rPr>
          <w:rFonts w:ascii="Times New Roman" w:eastAsiaTheme="minorHAnsi" w:hAnsi="Times New Roman"/>
          <w:lang w:val="en-US"/>
        </w:rPr>
        <w:lastRenderedPageBreak/>
        <w:t xml:space="preserve">Various experts and researchers have been involved in defining cross cutting challenges that are faced by different post-disaster reconstruction stakeholders. Ismail </w:t>
      </w:r>
      <w:r w:rsidR="002F1C18" w:rsidRPr="00732381">
        <w:rPr>
          <w:rFonts w:ascii="Times New Roman" w:eastAsiaTheme="minorHAnsi" w:hAnsi="Times New Roman"/>
          <w:i/>
          <w:lang w:val="en-US"/>
        </w:rPr>
        <w:t>et al</w:t>
      </w:r>
      <w:r w:rsidR="002F1C18">
        <w:rPr>
          <w:rFonts w:ascii="Times New Roman" w:eastAsiaTheme="minorHAnsi" w:hAnsi="Times New Roman"/>
          <w:lang w:val="en-US"/>
        </w:rPr>
        <w:t>.</w:t>
      </w:r>
      <w:r w:rsidRPr="004C6941">
        <w:rPr>
          <w:rFonts w:ascii="Times New Roman" w:eastAsiaTheme="minorHAnsi" w:hAnsi="Times New Roman"/>
          <w:lang w:val="en-US"/>
        </w:rPr>
        <w:t xml:space="preserve"> (2014), have identified delay, resourcing challenges etc. as the major Further Comerio (1997) and Shaw (2006) have identified that, reconstruction financing and environmental sustainability are some other issues in post-disaster reconstruction projects. </w:t>
      </w:r>
    </w:p>
    <w:p w14:paraId="70BBDC53" w14:textId="77777777" w:rsidR="000734BC" w:rsidRPr="000734BC" w:rsidRDefault="000734BC" w:rsidP="000734BC">
      <w:pPr>
        <w:pStyle w:val="CIOBSection"/>
        <w:numPr>
          <w:ilvl w:val="0"/>
          <w:numId w:val="39"/>
        </w:numPr>
        <w:spacing w:before="0" w:after="100" w:afterAutospacing="1" w:line="240" w:lineRule="auto"/>
        <w:rPr>
          <w:rFonts w:eastAsia="Times New Roman"/>
          <w:b w:val="0"/>
          <w:smallCaps w:val="0"/>
          <w:sz w:val="22"/>
          <w:szCs w:val="24"/>
          <w:lang w:eastAsia="en-GB"/>
        </w:rPr>
      </w:pPr>
      <w:r w:rsidRPr="000734BC">
        <w:rPr>
          <w:rFonts w:eastAsia="Times New Roman"/>
          <w:b w:val="0"/>
          <w:smallCaps w:val="0"/>
          <w:sz w:val="22"/>
          <w:szCs w:val="24"/>
          <w:lang w:eastAsia="en-GB"/>
        </w:rPr>
        <w:t>Delay</w:t>
      </w:r>
    </w:p>
    <w:p w14:paraId="72006066" w14:textId="77777777" w:rsidR="000734BC" w:rsidRPr="000734BC" w:rsidRDefault="000734BC" w:rsidP="000734BC">
      <w:pPr>
        <w:pStyle w:val="CIOBSection"/>
        <w:numPr>
          <w:ilvl w:val="0"/>
          <w:numId w:val="39"/>
        </w:numPr>
        <w:spacing w:before="0" w:after="100" w:afterAutospacing="1" w:line="240" w:lineRule="auto"/>
        <w:rPr>
          <w:rFonts w:eastAsia="Times New Roman"/>
          <w:b w:val="0"/>
          <w:smallCaps w:val="0"/>
          <w:sz w:val="22"/>
          <w:szCs w:val="24"/>
          <w:lang w:eastAsia="en-GB"/>
        </w:rPr>
      </w:pPr>
      <w:r w:rsidRPr="000734BC">
        <w:rPr>
          <w:rFonts w:eastAsia="Times New Roman"/>
          <w:b w:val="0"/>
          <w:smallCaps w:val="0"/>
          <w:sz w:val="22"/>
          <w:szCs w:val="24"/>
          <w:lang w:eastAsia="en-GB"/>
        </w:rPr>
        <w:t>Resource Challenging</w:t>
      </w:r>
    </w:p>
    <w:p w14:paraId="137F19D3" w14:textId="77777777" w:rsidR="000734BC" w:rsidRPr="000734BC" w:rsidRDefault="000734BC" w:rsidP="000734BC">
      <w:pPr>
        <w:pStyle w:val="CIOBSection"/>
        <w:numPr>
          <w:ilvl w:val="0"/>
          <w:numId w:val="39"/>
        </w:numPr>
        <w:spacing w:before="0" w:after="100" w:afterAutospacing="1" w:line="240" w:lineRule="auto"/>
        <w:rPr>
          <w:rFonts w:eastAsia="Times New Roman"/>
          <w:b w:val="0"/>
          <w:smallCaps w:val="0"/>
          <w:sz w:val="22"/>
          <w:szCs w:val="24"/>
          <w:lang w:eastAsia="en-GB"/>
        </w:rPr>
      </w:pPr>
      <w:r w:rsidRPr="000734BC">
        <w:rPr>
          <w:rFonts w:eastAsia="Times New Roman"/>
          <w:b w:val="0"/>
          <w:smallCaps w:val="0"/>
          <w:sz w:val="22"/>
          <w:szCs w:val="24"/>
          <w:lang w:eastAsia="en-GB"/>
        </w:rPr>
        <w:t>Financing Issues</w:t>
      </w:r>
    </w:p>
    <w:p w14:paraId="0E0E755E" w14:textId="77777777" w:rsidR="000734BC" w:rsidRPr="000734BC" w:rsidRDefault="000734BC" w:rsidP="000734BC">
      <w:pPr>
        <w:pStyle w:val="CIOBSection"/>
        <w:numPr>
          <w:ilvl w:val="0"/>
          <w:numId w:val="39"/>
        </w:numPr>
        <w:spacing w:before="0" w:after="100" w:afterAutospacing="1" w:line="240" w:lineRule="auto"/>
        <w:rPr>
          <w:rFonts w:eastAsia="Times New Roman"/>
          <w:b w:val="0"/>
          <w:smallCaps w:val="0"/>
          <w:sz w:val="22"/>
          <w:szCs w:val="24"/>
          <w:lang w:eastAsia="en-GB"/>
        </w:rPr>
      </w:pPr>
      <w:r w:rsidRPr="000734BC">
        <w:rPr>
          <w:rFonts w:eastAsia="Times New Roman"/>
          <w:b w:val="0"/>
          <w:smallCaps w:val="0"/>
          <w:sz w:val="22"/>
          <w:szCs w:val="24"/>
          <w:lang w:eastAsia="en-GB"/>
        </w:rPr>
        <w:t>Lack of Coordination</w:t>
      </w:r>
    </w:p>
    <w:p w14:paraId="5BB95616" w14:textId="77777777" w:rsidR="000734BC" w:rsidRPr="000734BC" w:rsidRDefault="000734BC" w:rsidP="000734BC">
      <w:pPr>
        <w:pStyle w:val="CIOBSection"/>
        <w:numPr>
          <w:ilvl w:val="0"/>
          <w:numId w:val="39"/>
        </w:numPr>
        <w:spacing w:before="0" w:after="100" w:afterAutospacing="1" w:line="240" w:lineRule="auto"/>
        <w:rPr>
          <w:rFonts w:eastAsia="Times New Roman"/>
          <w:b w:val="0"/>
          <w:smallCaps w:val="0"/>
          <w:sz w:val="22"/>
          <w:szCs w:val="24"/>
          <w:lang w:eastAsia="en-GB"/>
        </w:rPr>
      </w:pPr>
      <w:r w:rsidRPr="000734BC">
        <w:rPr>
          <w:rFonts w:eastAsia="Times New Roman"/>
          <w:b w:val="0"/>
          <w:smallCaps w:val="0"/>
          <w:sz w:val="22"/>
          <w:szCs w:val="24"/>
          <w:lang w:eastAsia="en-GB"/>
        </w:rPr>
        <w:t>Unstable Policies</w:t>
      </w:r>
    </w:p>
    <w:p w14:paraId="70287A02" w14:textId="77777777" w:rsidR="000734BC" w:rsidRPr="000734BC" w:rsidRDefault="000734BC" w:rsidP="000734BC">
      <w:pPr>
        <w:pStyle w:val="CIOBSection"/>
        <w:numPr>
          <w:ilvl w:val="0"/>
          <w:numId w:val="39"/>
        </w:numPr>
        <w:spacing w:before="0" w:after="100" w:afterAutospacing="1" w:line="240" w:lineRule="auto"/>
        <w:rPr>
          <w:rFonts w:eastAsia="Times New Roman"/>
          <w:b w:val="0"/>
          <w:smallCaps w:val="0"/>
          <w:sz w:val="22"/>
          <w:szCs w:val="24"/>
          <w:lang w:eastAsia="en-GB"/>
        </w:rPr>
      </w:pPr>
      <w:r w:rsidRPr="000734BC">
        <w:rPr>
          <w:rFonts w:eastAsia="Times New Roman"/>
          <w:b w:val="0"/>
          <w:smallCaps w:val="0"/>
          <w:sz w:val="22"/>
          <w:szCs w:val="24"/>
          <w:lang w:eastAsia="en-GB"/>
        </w:rPr>
        <w:t>Quality of Work</w:t>
      </w:r>
    </w:p>
    <w:p w14:paraId="5BDD8DC5" w14:textId="77777777" w:rsidR="000734BC" w:rsidRPr="000734BC" w:rsidRDefault="000734BC" w:rsidP="000734BC">
      <w:pPr>
        <w:pStyle w:val="CIOBSection"/>
        <w:numPr>
          <w:ilvl w:val="0"/>
          <w:numId w:val="39"/>
        </w:numPr>
        <w:spacing w:before="0" w:after="100" w:afterAutospacing="1" w:line="240" w:lineRule="auto"/>
        <w:rPr>
          <w:rFonts w:eastAsia="Times New Roman"/>
          <w:b w:val="0"/>
          <w:smallCaps w:val="0"/>
          <w:sz w:val="22"/>
          <w:szCs w:val="24"/>
          <w:lang w:eastAsia="en-GB"/>
        </w:rPr>
      </w:pPr>
      <w:r w:rsidRPr="000734BC">
        <w:rPr>
          <w:rFonts w:eastAsia="Times New Roman"/>
          <w:b w:val="0"/>
          <w:smallCaps w:val="0"/>
          <w:sz w:val="22"/>
          <w:szCs w:val="24"/>
          <w:lang w:eastAsia="en-GB"/>
        </w:rPr>
        <w:t>Cost Overruns</w:t>
      </w:r>
    </w:p>
    <w:p w14:paraId="5D949FE6" w14:textId="77777777" w:rsidR="000734BC" w:rsidRPr="000734BC" w:rsidRDefault="000734BC" w:rsidP="000734BC">
      <w:pPr>
        <w:pStyle w:val="CIOBSection"/>
        <w:numPr>
          <w:ilvl w:val="0"/>
          <w:numId w:val="39"/>
        </w:numPr>
        <w:spacing w:before="0" w:after="100" w:afterAutospacing="1" w:line="240" w:lineRule="auto"/>
        <w:rPr>
          <w:rFonts w:eastAsia="Times New Roman"/>
          <w:b w:val="0"/>
          <w:smallCaps w:val="0"/>
          <w:sz w:val="22"/>
          <w:szCs w:val="24"/>
          <w:lang w:eastAsia="en-GB"/>
        </w:rPr>
      </w:pPr>
      <w:r w:rsidRPr="000734BC">
        <w:rPr>
          <w:rFonts w:eastAsia="Times New Roman"/>
          <w:b w:val="0"/>
          <w:smallCaps w:val="0"/>
          <w:sz w:val="22"/>
          <w:szCs w:val="24"/>
          <w:lang w:eastAsia="en-GB"/>
        </w:rPr>
        <w:t>Shortage of Technical Staff</w:t>
      </w:r>
    </w:p>
    <w:p w14:paraId="29C71286" w14:textId="77777777" w:rsidR="000734BC" w:rsidRPr="000734BC" w:rsidRDefault="000734BC" w:rsidP="000734BC">
      <w:pPr>
        <w:pStyle w:val="CIOBSection"/>
        <w:numPr>
          <w:ilvl w:val="0"/>
          <w:numId w:val="39"/>
        </w:numPr>
        <w:spacing w:before="0" w:after="100" w:afterAutospacing="1" w:line="240" w:lineRule="auto"/>
        <w:rPr>
          <w:rFonts w:eastAsia="Times New Roman"/>
          <w:b w:val="0"/>
          <w:smallCaps w:val="0"/>
          <w:sz w:val="22"/>
          <w:szCs w:val="24"/>
          <w:lang w:eastAsia="en-GB"/>
        </w:rPr>
      </w:pPr>
      <w:r w:rsidRPr="000734BC">
        <w:rPr>
          <w:rFonts w:eastAsia="Times New Roman"/>
          <w:b w:val="0"/>
          <w:smallCaps w:val="0"/>
          <w:sz w:val="22"/>
          <w:szCs w:val="24"/>
          <w:lang w:eastAsia="en-GB"/>
        </w:rPr>
        <w:t>Inflation of Prices</w:t>
      </w:r>
    </w:p>
    <w:p w14:paraId="551E5B98" w14:textId="77777777" w:rsidR="000734BC" w:rsidRPr="000734BC" w:rsidRDefault="000734BC" w:rsidP="000734BC">
      <w:pPr>
        <w:pStyle w:val="CIOBSection"/>
        <w:numPr>
          <w:ilvl w:val="0"/>
          <w:numId w:val="39"/>
        </w:numPr>
        <w:spacing w:before="0" w:after="100" w:afterAutospacing="1" w:line="240" w:lineRule="auto"/>
        <w:rPr>
          <w:rFonts w:eastAsia="Times New Roman"/>
          <w:b w:val="0"/>
          <w:smallCaps w:val="0"/>
          <w:sz w:val="22"/>
          <w:szCs w:val="24"/>
          <w:lang w:eastAsia="en-GB"/>
        </w:rPr>
      </w:pPr>
      <w:r w:rsidRPr="000734BC">
        <w:rPr>
          <w:rFonts w:eastAsia="Times New Roman"/>
          <w:b w:val="0"/>
          <w:smallCaps w:val="0"/>
          <w:sz w:val="22"/>
          <w:szCs w:val="24"/>
          <w:lang w:eastAsia="en-GB"/>
        </w:rPr>
        <w:t>Weak Regulation and Control</w:t>
      </w:r>
    </w:p>
    <w:p w14:paraId="08ACC9E9" w14:textId="77777777" w:rsidR="000734BC" w:rsidRPr="000734BC" w:rsidRDefault="000734BC" w:rsidP="000734BC">
      <w:pPr>
        <w:pStyle w:val="CIOBSection"/>
        <w:numPr>
          <w:ilvl w:val="0"/>
          <w:numId w:val="39"/>
        </w:numPr>
        <w:spacing w:before="0" w:after="100" w:afterAutospacing="1" w:line="240" w:lineRule="auto"/>
        <w:rPr>
          <w:rFonts w:eastAsia="Times New Roman"/>
          <w:b w:val="0"/>
          <w:smallCaps w:val="0"/>
          <w:sz w:val="22"/>
          <w:szCs w:val="24"/>
          <w:lang w:eastAsia="en-GB"/>
        </w:rPr>
      </w:pPr>
      <w:r w:rsidRPr="000734BC">
        <w:rPr>
          <w:rFonts w:eastAsia="Times New Roman"/>
          <w:b w:val="0"/>
          <w:smallCaps w:val="0"/>
          <w:sz w:val="22"/>
          <w:szCs w:val="24"/>
          <w:lang w:eastAsia="en-GB"/>
        </w:rPr>
        <w:t>Unpredictable Weather Conditions</w:t>
      </w:r>
    </w:p>
    <w:p w14:paraId="67CAB480" w14:textId="77777777" w:rsidR="000734BC" w:rsidRPr="000734BC" w:rsidRDefault="000734BC" w:rsidP="000734BC">
      <w:pPr>
        <w:pStyle w:val="CIOBSection"/>
        <w:numPr>
          <w:ilvl w:val="0"/>
          <w:numId w:val="39"/>
        </w:numPr>
        <w:spacing w:before="0" w:after="100" w:afterAutospacing="1" w:line="240" w:lineRule="auto"/>
        <w:rPr>
          <w:rFonts w:eastAsia="Times New Roman"/>
          <w:b w:val="0"/>
          <w:smallCaps w:val="0"/>
          <w:sz w:val="22"/>
          <w:szCs w:val="24"/>
          <w:lang w:eastAsia="en-GB"/>
        </w:rPr>
      </w:pPr>
      <w:r w:rsidRPr="000734BC">
        <w:rPr>
          <w:rFonts w:eastAsia="Times New Roman"/>
          <w:b w:val="0"/>
          <w:smallCaps w:val="0"/>
          <w:sz w:val="22"/>
          <w:szCs w:val="24"/>
          <w:lang w:eastAsia="en-GB"/>
        </w:rPr>
        <w:t>Risk and Uncertainty</w:t>
      </w:r>
    </w:p>
    <w:p w14:paraId="667B8FEE" w14:textId="77777777" w:rsidR="000734BC" w:rsidRPr="000734BC" w:rsidRDefault="000734BC" w:rsidP="000734BC">
      <w:pPr>
        <w:pStyle w:val="CIOBSection"/>
        <w:numPr>
          <w:ilvl w:val="0"/>
          <w:numId w:val="39"/>
        </w:numPr>
        <w:spacing w:before="0" w:after="100" w:afterAutospacing="1" w:line="240" w:lineRule="auto"/>
        <w:rPr>
          <w:rFonts w:eastAsia="Times New Roman"/>
          <w:b w:val="0"/>
          <w:smallCaps w:val="0"/>
          <w:sz w:val="22"/>
          <w:szCs w:val="24"/>
          <w:lang w:eastAsia="en-GB"/>
        </w:rPr>
      </w:pPr>
      <w:r w:rsidRPr="000734BC">
        <w:rPr>
          <w:rFonts w:eastAsia="Times New Roman"/>
          <w:b w:val="0"/>
          <w:smallCaps w:val="0"/>
          <w:sz w:val="22"/>
          <w:szCs w:val="24"/>
          <w:lang w:eastAsia="en-GB"/>
        </w:rPr>
        <w:t xml:space="preserve">Lack of Proper Training </w:t>
      </w:r>
    </w:p>
    <w:p w14:paraId="2D4D79D9" w14:textId="77777777" w:rsidR="000734BC" w:rsidRPr="000734BC" w:rsidRDefault="000734BC" w:rsidP="000734BC">
      <w:pPr>
        <w:pStyle w:val="CIOBSection"/>
        <w:numPr>
          <w:ilvl w:val="0"/>
          <w:numId w:val="39"/>
        </w:numPr>
        <w:spacing w:before="0" w:after="100" w:afterAutospacing="1" w:line="240" w:lineRule="auto"/>
        <w:rPr>
          <w:rFonts w:eastAsia="Times New Roman"/>
          <w:b w:val="0"/>
          <w:smallCaps w:val="0"/>
          <w:sz w:val="22"/>
          <w:szCs w:val="24"/>
          <w:lang w:eastAsia="en-GB"/>
        </w:rPr>
      </w:pPr>
      <w:r w:rsidRPr="000734BC">
        <w:rPr>
          <w:rFonts w:eastAsia="Times New Roman"/>
          <w:b w:val="0"/>
          <w:smallCaps w:val="0"/>
          <w:sz w:val="22"/>
          <w:szCs w:val="24"/>
          <w:lang w:eastAsia="en-GB"/>
        </w:rPr>
        <w:t>Lack of Project Management Experiences</w:t>
      </w:r>
    </w:p>
    <w:p w14:paraId="10485240" w14:textId="77777777" w:rsidR="000734BC" w:rsidRPr="000734BC" w:rsidRDefault="000734BC" w:rsidP="000734BC">
      <w:pPr>
        <w:pStyle w:val="CIOBSection"/>
        <w:numPr>
          <w:ilvl w:val="0"/>
          <w:numId w:val="39"/>
        </w:numPr>
        <w:spacing w:before="0" w:after="100" w:afterAutospacing="1" w:line="240" w:lineRule="auto"/>
        <w:rPr>
          <w:rFonts w:eastAsia="Times New Roman"/>
          <w:b w:val="0"/>
          <w:smallCaps w:val="0"/>
          <w:sz w:val="22"/>
          <w:szCs w:val="24"/>
          <w:lang w:eastAsia="en-GB"/>
        </w:rPr>
      </w:pPr>
      <w:r w:rsidRPr="000734BC">
        <w:rPr>
          <w:rFonts w:eastAsia="Times New Roman"/>
          <w:b w:val="0"/>
          <w:smallCaps w:val="0"/>
          <w:sz w:val="22"/>
          <w:szCs w:val="24"/>
          <w:lang w:eastAsia="en-GB"/>
        </w:rPr>
        <w:t>Non-Performance of Subcontractors</w:t>
      </w:r>
    </w:p>
    <w:p w14:paraId="4188219D" w14:textId="77777777" w:rsidR="000734BC" w:rsidRPr="000734BC" w:rsidRDefault="000734BC" w:rsidP="000734BC">
      <w:pPr>
        <w:pStyle w:val="CIOBSection"/>
        <w:numPr>
          <w:ilvl w:val="0"/>
          <w:numId w:val="39"/>
        </w:numPr>
        <w:spacing w:before="0" w:after="100" w:afterAutospacing="1" w:line="240" w:lineRule="auto"/>
        <w:rPr>
          <w:rFonts w:eastAsia="Times New Roman"/>
          <w:b w:val="0"/>
          <w:smallCaps w:val="0"/>
          <w:sz w:val="22"/>
          <w:szCs w:val="24"/>
          <w:lang w:eastAsia="en-GB"/>
        </w:rPr>
      </w:pPr>
      <w:r w:rsidRPr="000734BC">
        <w:rPr>
          <w:rFonts w:eastAsia="Times New Roman"/>
          <w:b w:val="0"/>
          <w:smallCaps w:val="0"/>
          <w:sz w:val="22"/>
          <w:szCs w:val="24"/>
          <w:lang w:eastAsia="en-GB"/>
        </w:rPr>
        <w:t>Design Changes</w:t>
      </w:r>
    </w:p>
    <w:p w14:paraId="1E7E5F00" w14:textId="77777777" w:rsidR="000734BC" w:rsidRPr="000734BC" w:rsidRDefault="000734BC" w:rsidP="000734BC">
      <w:pPr>
        <w:pStyle w:val="CIOBSection"/>
        <w:numPr>
          <w:ilvl w:val="0"/>
          <w:numId w:val="39"/>
        </w:numPr>
        <w:spacing w:before="0" w:after="100" w:afterAutospacing="1" w:line="240" w:lineRule="auto"/>
        <w:rPr>
          <w:rFonts w:eastAsia="Times New Roman"/>
          <w:b w:val="0"/>
          <w:smallCaps w:val="0"/>
          <w:sz w:val="22"/>
          <w:szCs w:val="24"/>
          <w:lang w:eastAsia="en-GB"/>
        </w:rPr>
      </w:pPr>
      <w:r w:rsidRPr="000734BC">
        <w:rPr>
          <w:rFonts w:eastAsia="Times New Roman"/>
          <w:b w:val="0"/>
          <w:smallCaps w:val="0"/>
          <w:sz w:val="22"/>
          <w:szCs w:val="24"/>
          <w:lang w:eastAsia="en-GB"/>
        </w:rPr>
        <w:t>Contract Interpretation Disagreements</w:t>
      </w:r>
    </w:p>
    <w:p w14:paraId="710F4A1B" w14:textId="77777777" w:rsidR="000734BC" w:rsidRDefault="000734BC" w:rsidP="000734BC">
      <w:pPr>
        <w:pStyle w:val="CIOBSection"/>
        <w:numPr>
          <w:ilvl w:val="0"/>
          <w:numId w:val="39"/>
        </w:numPr>
        <w:spacing w:before="0" w:after="100" w:afterAutospacing="1" w:line="240" w:lineRule="auto"/>
        <w:rPr>
          <w:rFonts w:eastAsia="Times New Roman"/>
          <w:b w:val="0"/>
          <w:smallCaps w:val="0"/>
          <w:sz w:val="22"/>
          <w:szCs w:val="24"/>
          <w:lang w:eastAsia="en-GB"/>
        </w:rPr>
      </w:pPr>
      <w:r w:rsidRPr="000734BC">
        <w:rPr>
          <w:rFonts w:eastAsia="Times New Roman"/>
          <w:b w:val="0"/>
          <w:smallCaps w:val="0"/>
          <w:sz w:val="22"/>
          <w:szCs w:val="24"/>
          <w:lang w:eastAsia="en-GB"/>
        </w:rPr>
        <w:t>Conflicts between Parties</w:t>
      </w:r>
    </w:p>
    <w:p w14:paraId="5FE60438" w14:textId="371B11C8" w:rsidR="000734BC" w:rsidRPr="00566D83" w:rsidRDefault="000734BC" w:rsidP="000734BC">
      <w:pPr>
        <w:pStyle w:val="CIOBSection"/>
        <w:rPr>
          <w:rFonts w:ascii="Times New Roman Bold" w:hAnsi="Times New Roman Bold"/>
          <w:sz w:val="22"/>
        </w:rPr>
      </w:pPr>
      <w:r>
        <w:rPr>
          <w:rFonts w:ascii="Times New Roman Bold" w:hAnsi="Times New Roman Bold"/>
          <w:i/>
          <w:sz w:val="22"/>
        </w:rPr>
        <w:t>2.4 Project Performance Optimisation in Post-Disaster Reconstruction projects</w:t>
      </w:r>
    </w:p>
    <w:p w14:paraId="7490605F" w14:textId="089808FD" w:rsidR="000734BC" w:rsidRPr="004C6941" w:rsidRDefault="000734BC" w:rsidP="004C6941">
      <w:pPr>
        <w:spacing w:after="120" w:line="259" w:lineRule="auto"/>
        <w:jc w:val="both"/>
        <w:rPr>
          <w:rFonts w:ascii="Times New Roman" w:eastAsiaTheme="minorHAnsi" w:hAnsi="Times New Roman"/>
          <w:lang w:val="en-US"/>
        </w:rPr>
      </w:pPr>
      <w:r w:rsidRPr="000734BC">
        <w:rPr>
          <w:rFonts w:eastAsia="Times New Roman"/>
          <w:szCs w:val="24"/>
          <w:lang w:eastAsia="en-GB"/>
        </w:rPr>
        <w:t>‘</w:t>
      </w:r>
      <w:r w:rsidRPr="004C6941">
        <w:rPr>
          <w:rFonts w:ascii="Times New Roman" w:eastAsiaTheme="minorHAnsi" w:hAnsi="Times New Roman"/>
          <w:lang w:val="en-US"/>
        </w:rPr>
        <w:t>Optimisation’ is defined by Khosrowshahi (1997) as finding a substitute which reaches the performance to the maximum level with most cost effective within the given limitations, by making the best use of preferred aspects and minimizing undesired aspects. Maximization means trying to achieve the utmost or highest consequence despite of concerning cost or expenses whereas optimisation is restricted by limitations of time and cost.</w:t>
      </w:r>
    </w:p>
    <w:p w14:paraId="163CB5C8" w14:textId="645E8AE4" w:rsidR="000734BC" w:rsidRPr="004C6941" w:rsidRDefault="000734BC" w:rsidP="004C6941">
      <w:pPr>
        <w:spacing w:after="120" w:line="259" w:lineRule="auto"/>
        <w:jc w:val="both"/>
        <w:rPr>
          <w:rFonts w:ascii="Times New Roman" w:eastAsiaTheme="minorHAnsi" w:hAnsi="Times New Roman"/>
          <w:lang w:val="en-US"/>
        </w:rPr>
      </w:pPr>
      <w:r w:rsidRPr="004C6941">
        <w:rPr>
          <w:rFonts w:ascii="Times New Roman" w:eastAsiaTheme="minorHAnsi" w:hAnsi="Times New Roman"/>
          <w:lang w:val="en-US"/>
        </w:rPr>
        <w:t xml:space="preserve">Due to various limitations, the level of project performance in PDR projects is at a very low level (Baroudi </w:t>
      </w:r>
      <w:r w:rsidR="0048177E">
        <w:rPr>
          <w:rFonts w:ascii="Times New Roman" w:eastAsiaTheme="minorHAnsi" w:hAnsi="Times New Roman"/>
          <w:lang w:val="en-US"/>
        </w:rPr>
        <w:t>and</w:t>
      </w:r>
      <w:r w:rsidR="0048177E" w:rsidRPr="004C6941">
        <w:rPr>
          <w:rFonts w:ascii="Times New Roman" w:eastAsiaTheme="minorHAnsi" w:hAnsi="Times New Roman"/>
          <w:lang w:val="en-US"/>
        </w:rPr>
        <w:t xml:space="preserve"> </w:t>
      </w:r>
      <w:r w:rsidRPr="004C6941">
        <w:rPr>
          <w:rFonts w:ascii="Times New Roman" w:eastAsiaTheme="minorHAnsi" w:hAnsi="Times New Roman"/>
          <w:lang w:val="en-US"/>
        </w:rPr>
        <w:t xml:space="preserve">Rapp, 2010). According to Yi and Yang (2014), the methods of financing the reconstruction projects is a critical factor as there will be a strong pressure due to limited funds. Barenstein and Pittet (as cited by Thanurjan </w:t>
      </w:r>
      <w:r w:rsidR="0048177E">
        <w:rPr>
          <w:rFonts w:ascii="Times New Roman" w:eastAsiaTheme="minorHAnsi" w:hAnsi="Times New Roman"/>
          <w:lang w:val="en-US"/>
        </w:rPr>
        <w:t>and</w:t>
      </w:r>
      <w:r w:rsidR="0048177E" w:rsidRPr="004C6941">
        <w:rPr>
          <w:rFonts w:ascii="Times New Roman" w:eastAsiaTheme="minorHAnsi" w:hAnsi="Times New Roman"/>
          <w:lang w:val="en-US"/>
        </w:rPr>
        <w:t xml:space="preserve"> </w:t>
      </w:r>
      <w:r w:rsidRPr="004C6941">
        <w:rPr>
          <w:rFonts w:ascii="Times New Roman" w:eastAsiaTheme="minorHAnsi" w:hAnsi="Times New Roman"/>
          <w:lang w:val="en-US"/>
        </w:rPr>
        <w:t xml:space="preserve">Seneviratne, 2009) identified that post-disaster reconstruction projects are one of the least effective sectors in the implementation stage. </w:t>
      </w:r>
    </w:p>
    <w:p w14:paraId="7C12424C" w14:textId="1A0335E1" w:rsidR="000734BC" w:rsidRPr="004C6941" w:rsidRDefault="000734BC" w:rsidP="004C6941">
      <w:pPr>
        <w:spacing w:after="120" w:line="259" w:lineRule="auto"/>
        <w:jc w:val="both"/>
        <w:rPr>
          <w:rFonts w:ascii="Times New Roman" w:eastAsiaTheme="minorHAnsi" w:hAnsi="Times New Roman"/>
          <w:lang w:val="en-US"/>
        </w:rPr>
      </w:pPr>
      <w:r w:rsidRPr="004C6941">
        <w:rPr>
          <w:rFonts w:ascii="Times New Roman" w:eastAsiaTheme="minorHAnsi" w:hAnsi="Times New Roman"/>
          <w:lang w:val="en-US"/>
        </w:rPr>
        <w:t xml:space="preserve">Optimising the project performance is a concept of not merely increasing the level of performance, but providing splendid standards in all the aspects of project performance. In simple terms </w:t>
      </w:r>
      <w:r w:rsidR="00DE3E5C" w:rsidRPr="004C6941">
        <w:rPr>
          <w:rFonts w:ascii="Times New Roman" w:eastAsiaTheme="minorHAnsi" w:hAnsi="Times New Roman"/>
          <w:lang w:val="en-US"/>
        </w:rPr>
        <w:t>performance is reaching project goals successfully and keeps</w:t>
      </w:r>
      <w:r w:rsidRPr="004C6941">
        <w:rPr>
          <w:rFonts w:ascii="Times New Roman" w:eastAsiaTheme="minorHAnsi" w:hAnsi="Times New Roman"/>
          <w:lang w:val="en-US"/>
        </w:rPr>
        <w:t xml:space="preserve"> the client’s satisfaction to the maximum level in time, cost and quality aspects (Nkado </w:t>
      </w:r>
      <w:r w:rsidR="0048177E">
        <w:rPr>
          <w:rFonts w:ascii="Times New Roman" w:eastAsiaTheme="minorHAnsi" w:hAnsi="Times New Roman"/>
          <w:lang w:val="en-US"/>
        </w:rPr>
        <w:t>and</w:t>
      </w:r>
      <w:r w:rsidR="0048177E" w:rsidRPr="004C6941">
        <w:rPr>
          <w:rFonts w:ascii="Times New Roman" w:eastAsiaTheme="minorHAnsi" w:hAnsi="Times New Roman"/>
          <w:lang w:val="en-US"/>
        </w:rPr>
        <w:t xml:space="preserve"> </w:t>
      </w:r>
      <w:r w:rsidRPr="004C6941">
        <w:rPr>
          <w:rFonts w:ascii="Times New Roman" w:eastAsiaTheme="minorHAnsi" w:hAnsi="Times New Roman"/>
          <w:lang w:val="en-US"/>
        </w:rPr>
        <w:t>Meyer, 2001). The level of performance is highly depended on the activities of each stakeholder, how resource allocation, construction management etc.</w:t>
      </w:r>
    </w:p>
    <w:p w14:paraId="762DD5B1" w14:textId="4D966231" w:rsidR="0083759C" w:rsidRDefault="0030055E" w:rsidP="0030055E">
      <w:pPr>
        <w:pStyle w:val="CIOBSection"/>
        <w:numPr>
          <w:ilvl w:val="1"/>
          <w:numId w:val="40"/>
        </w:numPr>
        <w:ind w:left="284" w:hanging="284"/>
        <w:rPr>
          <w:rFonts w:ascii="Times New Roman Bold" w:hAnsi="Times New Roman Bold"/>
          <w:i/>
          <w:sz w:val="22"/>
        </w:rPr>
      </w:pPr>
      <w:r>
        <w:rPr>
          <w:rFonts w:ascii="Times New Roman Bold" w:hAnsi="Times New Roman Bold"/>
          <w:i/>
          <w:sz w:val="22"/>
        </w:rPr>
        <w:t xml:space="preserve"> </w:t>
      </w:r>
      <w:r w:rsidR="0083759C">
        <w:rPr>
          <w:rFonts w:ascii="Times New Roman Bold" w:hAnsi="Times New Roman Bold"/>
          <w:i/>
          <w:sz w:val="22"/>
        </w:rPr>
        <w:t>Current Status of Project Performanc</w:t>
      </w:r>
      <w:r>
        <w:rPr>
          <w:rFonts w:ascii="Times New Roman Bold" w:hAnsi="Times New Roman Bold"/>
          <w:i/>
          <w:sz w:val="22"/>
        </w:rPr>
        <w:t>e of PDR Projects in Sri Lanka</w:t>
      </w:r>
    </w:p>
    <w:p w14:paraId="4A803E0B" w14:textId="0836C58B" w:rsidR="00B74BCB" w:rsidRPr="004C6941" w:rsidRDefault="0030055E" w:rsidP="004C6941">
      <w:pPr>
        <w:spacing w:after="120" w:line="259" w:lineRule="auto"/>
        <w:jc w:val="both"/>
        <w:rPr>
          <w:rFonts w:ascii="Times New Roman" w:eastAsiaTheme="minorHAnsi" w:hAnsi="Times New Roman"/>
          <w:lang w:val="en-US"/>
        </w:rPr>
      </w:pPr>
      <w:r w:rsidRPr="004C6941">
        <w:rPr>
          <w:rFonts w:ascii="Times New Roman" w:eastAsiaTheme="minorHAnsi" w:hAnsi="Times New Roman"/>
          <w:lang w:val="en-US"/>
        </w:rPr>
        <w:t xml:space="preserve">Empirical evidence revealed that the Sri Lankan cities face number of challenges in achieving a disaster resilient built environment. Some of the challenges identified are, lack of regulatory frameworks to regulate disaster resilient development, such as resilient building codes, planning regulations and risk maps; unplanned cities and urbanisation; old building stocks and at risk infrastructure; unauthorised structures; institutional arrangements; inadequate capacities of municipal councils; lack of funding; inadequacy of qualified human resources; and corruption and unlawful activities. </w:t>
      </w:r>
      <w:r w:rsidR="00A2326C" w:rsidRPr="00A2326C">
        <w:rPr>
          <w:rFonts w:ascii="Times New Roman" w:eastAsiaTheme="minorHAnsi" w:hAnsi="Times New Roman"/>
          <w:lang w:val="en-US"/>
        </w:rPr>
        <w:t xml:space="preserve">Sri Lanka </w:t>
      </w:r>
      <w:r w:rsidR="00F1183C" w:rsidRPr="00A2326C">
        <w:rPr>
          <w:rFonts w:ascii="Times New Roman" w:eastAsiaTheme="minorHAnsi" w:hAnsi="Times New Roman"/>
          <w:lang w:val="en-US"/>
        </w:rPr>
        <w:t>encountered</w:t>
      </w:r>
      <w:r w:rsidR="00A2326C" w:rsidRPr="00A2326C">
        <w:rPr>
          <w:rFonts w:ascii="Times New Roman" w:eastAsiaTheme="minorHAnsi" w:hAnsi="Times New Roman"/>
          <w:lang w:val="en-US"/>
        </w:rPr>
        <w:t xml:space="preserve"> a big challenge in </w:t>
      </w:r>
      <w:r w:rsidR="00E6097E" w:rsidRPr="00A2326C">
        <w:rPr>
          <w:rFonts w:ascii="Times New Roman" w:eastAsiaTheme="minorHAnsi" w:hAnsi="Times New Roman"/>
          <w:lang w:val="en-US"/>
        </w:rPr>
        <w:t>reconstruction</w:t>
      </w:r>
      <w:r w:rsidR="00A2326C" w:rsidRPr="00A2326C">
        <w:rPr>
          <w:rFonts w:ascii="Times New Roman" w:eastAsiaTheme="minorHAnsi" w:hAnsi="Times New Roman"/>
          <w:lang w:val="en-US"/>
        </w:rPr>
        <w:t xml:space="preserve">, as it had not </w:t>
      </w:r>
      <w:r w:rsidR="00E6097E" w:rsidRPr="00A2326C">
        <w:rPr>
          <w:rFonts w:ascii="Times New Roman" w:eastAsiaTheme="minorHAnsi" w:hAnsi="Times New Roman"/>
          <w:lang w:val="en-US"/>
        </w:rPr>
        <w:t>earlier</w:t>
      </w:r>
      <w:r w:rsidR="00A2326C" w:rsidRPr="00A2326C">
        <w:rPr>
          <w:rFonts w:ascii="Times New Roman" w:eastAsiaTheme="minorHAnsi" w:hAnsi="Times New Roman"/>
          <w:lang w:val="en-US"/>
        </w:rPr>
        <w:t xml:space="preserve"> </w:t>
      </w:r>
      <w:r w:rsidR="00E6097E" w:rsidRPr="00A2326C">
        <w:rPr>
          <w:rFonts w:ascii="Times New Roman" w:eastAsiaTheme="minorHAnsi" w:hAnsi="Times New Roman"/>
          <w:lang w:val="en-US"/>
        </w:rPr>
        <w:t>faced</w:t>
      </w:r>
      <w:r w:rsidR="00A2326C" w:rsidRPr="00A2326C">
        <w:rPr>
          <w:rFonts w:ascii="Times New Roman" w:eastAsiaTheme="minorHAnsi" w:hAnsi="Times New Roman"/>
          <w:lang w:val="en-US"/>
        </w:rPr>
        <w:t xml:space="preserve"> a disaster of the </w:t>
      </w:r>
      <w:r w:rsidR="00E6097E" w:rsidRPr="00A2326C">
        <w:rPr>
          <w:rFonts w:ascii="Times New Roman" w:eastAsiaTheme="minorHAnsi" w:hAnsi="Times New Roman"/>
          <w:lang w:val="en-US"/>
        </w:rPr>
        <w:t>level</w:t>
      </w:r>
      <w:r w:rsidR="00E6097E">
        <w:rPr>
          <w:rFonts w:ascii="Times New Roman" w:eastAsiaTheme="minorHAnsi" w:hAnsi="Times New Roman"/>
          <w:lang w:val="en-US"/>
        </w:rPr>
        <w:t xml:space="preserve"> of tsunami (Karunasena </w:t>
      </w:r>
      <w:r w:rsidR="0048177E">
        <w:rPr>
          <w:rFonts w:ascii="Times New Roman" w:eastAsiaTheme="minorHAnsi" w:hAnsi="Times New Roman"/>
          <w:lang w:val="en-US"/>
        </w:rPr>
        <w:t xml:space="preserve">and </w:t>
      </w:r>
      <w:r w:rsidR="00E6097E">
        <w:rPr>
          <w:rFonts w:ascii="Times New Roman" w:eastAsiaTheme="minorHAnsi" w:hAnsi="Times New Roman"/>
          <w:lang w:val="en-US"/>
        </w:rPr>
        <w:t xml:space="preserve">Rameezdeen, 2010). </w:t>
      </w:r>
    </w:p>
    <w:p w14:paraId="0A6D31DC" w14:textId="15E07536" w:rsidR="0030055E" w:rsidRPr="004C6941" w:rsidRDefault="0030055E" w:rsidP="004C6941">
      <w:pPr>
        <w:spacing w:after="120" w:line="259" w:lineRule="auto"/>
        <w:jc w:val="both"/>
        <w:rPr>
          <w:rFonts w:ascii="Times New Roman" w:eastAsiaTheme="minorHAnsi" w:hAnsi="Times New Roman"/>
          <w:lang w:val="en-US"/>
        </w:rPr>
      </w:pPr>
      <w:r w:rsidRPr="004C6941">
        <w:rPr>
          <w:rFonts w:ascii="Times New Roman" w:eastAsiaTheme="minorHAnsi" w:hAnsi="Times New Roman"/>
          <w:lang w:val="en-US"/>
        </w:rPr>
        <w:lastRenderedPageBreak/>
        <w:t xml:space="preserve">Post-disaster housing reconstruction is considered by many experts as one of the least successful sectors in terms of implementation (Barenstein </w:t>
      </w:r>
      <w:r w:rsidR="0048177E">
        <w:rPr>
          <w:rFonts w:ascii="Times New Roman" w:eastAsiaTheme="minorHAnsi" w:hAnsi="Times New Roman"/>
          <w:lang w:val="en-US"/>
        </w:rPr>
        <w:t>and</w:t>
      </w:r>
      <w:r w:rsidR="0048177E" w:rsidRPr="004C6941">
        <w:rPr>
          <w:rFonts w:ascii="Times New Roman" w:eastAsiaTheme="minorHAnsi" w:hAnsi="Times New Roman"/>
          <w:lang w:val="en-US"/>
        </w:rPr>
        <w:t xml:space="preserve"> </w:t>
      </w:r>
      <w:r w:rsidRPr="004C6941">
        <w:rPr>
          <w:rFonts w:ascii="Times New Roman" w:eastAsiaTheme="minorHAnsi" w:hAnsi="Times New Roman"/>
          <w:lang w:val="en-US"/>
        </w:rPr>
        <w:t xml:space="preserve">Pittet, 2007). Further, lack of effective information and knowledge dissemination can be identified as one of the major reasons behind the unsatisfactory performance levels of current disaster management practices (Haigh </w:t>
      </w:r>
      <w:r w:rsidR="0048177E">
        <w:rPr>
          <w:rFonts w:ascii="Times New Roman" w:eastAsiaTheme="minorHAnsi" w:hAnsi="Times New Roman"/>
          <w:lang w:val="en-US"/>
        </w:rPr>
        <w:t>and</w:t>
      </w:r>
      <w:r w:rsidR="0048177E" w:rsidRPr="004C6941">
        <w:rPr>
          <w:rFonts w:ascii="Times New Roman" w:eastAsiaTheme="minorHAnsi" w:hAnsi="Times New Roman"/>
          <w:lang w:val="en-US"/>
        </w:rPr>
        <w:t xml:space="preserve"> </w:t>
      </w:r>
      <w:r w:rsidRPr="004C6941">
        <w:rPr>
          <w:rFonts w:ascii="Times New Roman" w:eastAsiaTheme="minorHAnsi" w:hAnsi="Times New Roman"/>
          <w:lang w:val="en-US"/>
        </w:rPr>
        <w:t xml:space="preserve">Sutton, 2012). According to Banerjee (2005) (as cited in Haigh </w:t>
      </w:r>
      <w:r w:rsidR="0048177E">
        <w:rPr>
          <w:rFonts w:ascii="Times New Roman" w:eastAsiaTheme="minorHAnsi" w:hAnsi="Times New Roman"/>
          <w:lang w:val="en-US"/>
        </w:rPr>
        <w:t>and</w:t>
      </w:r>
      <w:r w:rsidR="0048177E" w:rsidRPr="004C6941">
        <w:rPr>
          <w:rFonts w:ascii="Times New Roman" w:eastAsiaTheme="minorHAnsi" w:hAnsi="Times New Roman"/>
          <w:lang w:val="en-US"/>
        </w:rPr>
        <w:t xml:space="preserve"> </w:t>
      </w:r>
      <w:r w:rsidRPr="004C6941">
        <w:rPr>
          <w:rFonts w:ascii="Times New Roman" w:eastAsiaTheme="minorHAnsi" w:hAnsi="Times New Roman"/>
          <w:lang w:val="en-US"/>
        </w:rPr>
        <w:t>Sutton, 2012), lack of prior knowledge and proper point of reference have made most of the recovery plans guessing games, eventually failing without adding appropriate values to the recovery attempts.</w:t>
      </w:r>
    </w:p>
    <w:p w14:paraId="2C22C63E" w14:textId="537DBD25" w:rsidR="00EC7805" w:rsidRPr="00EC7805" w:rsidRDefault="00EC7805" w:rsidP="00EC7805">
      <w:pPr>
        <w:pStyle w:val="CIOBSection"/>
        <w:numPr>
          <w:ilvl w:val="0"/>
          <w:numId w:val="1"/>
        </w:numPr>
        <w:spacing w:after="100" w:afterAutospacing="1"/>
        <w:ind w:left="567" w:hanging="567"/>
        <w:rPr>
          <w:rFonts w:eastAsia="Times New Roman"/>
          <w:b w:val="0"/>
          <w:smallCaps w:val="0"/>
          <w:sz w:val="22"/>
          <w:szCs w:val="24"/>
          <w:lang w:eastAsia="en-GB"/>
        </w:rPr>
      </w:pPr>
      <w:r>
        <w:rPr>
          <w:rFonts w:ascii="Times New Roman Bold" w:hAnsi="Times New Roman Bold"/>
        </w:rPr>
        <w:t>Research Methodology</w:t>
      </w:r>
      <w:r w:rsidRPr="00EC7805">
        <w:rPr>
          <w:rFonts w:eastAsia="Times New Roman"/>
          <w:b w:val="0"/>
          <w:smallCaps w:val="0"/>
          <w:sz w:val="22"/>
          <w:szCs w:val="24"/>
          <w:lang w:eastAsia="en-GB"/>
        </w:rPr>
        <w:t xml:space="preserve"> </w:t>
      </w:r>
    </w:p>
    <w:p w14:paraId="729AD61B" w14:textId="01F2E19A" w:rsidR="000734BC" w:rsidRPr="004C6941" w:rsidRDefault="003C0356" w:rsidP="004C6941">
      <w:pPr>
        <w:spacing w:after="120" w:line="259" w:lineRule="auto"/>
        <w:jc w:val="both"/>
        <w:rPr>
          <w:rFonts w:ascii="Times New Roman" w:eastAsiaTheme="minorHAnsi" w:hAnsi="Times New Roman"/>
          <w:lang w:val="en-US"/>
        </w:rPr>
      </w:pPr>
      <w:r w:rsidRPr="004C6941">
        <w:rPr>
          <w:rFonts w:ascii="Times New Roman" w:eastAsiaTheme="minorHAnsi" w:hAnsi="Times New Roman"/>
          <w:lang w:val="en-US"/>
        </w:rPr>
        <w:t>A</w:t>
      </w:r>
      <w:r w:rsidR="00DB1F8D" w:rsidRPr="004C6941">
        <w:rPr>
          <w:rFonts w:ascii="Times New Roman" w:eastAsiaTheme="minorHAnsi" w:hAnsi="Times New Roman"/>
          <w:lang w:val="en-US"/>
        </w:rPr>
        <w:t xml:space="preserve"> research design is the logical sequence that connects the empirical data to a study, initial research questions and, ultimate</w:t>
      </w:r>
      <w:r w:rsidR="00296856">
        <w:rPr>
          <w:rFonts w:ascii="Times New Roman" w:eastAsiaTheme="minorHAnsi" w:hAnsi="Times New Roman"/>
          <w:lang w:val="en-US"/>
        </w:rPr>
        <w:t>ly to its conclusions (Yin, 2013</w:t>
      </w:r>
      <w:r w:rsidR="00DB1F8D" w:rsidRPr="004C6941">
        <w:rPr>
          <w:rFonts w:ascii="Times New Roman" w:eastAsiaTheme="minorHAnsi" w:hAnsi="Times New Roman"/>
          <w:lang w:val="en-US"/>
        </w:rPr>
        <w:t>). A research design is not just the work plan where a thing more than that with the purpose is to help avoid the situation in which the evidence does not address the initial research questions.</w:t>
      </w:r>
    </w:p>
    <w:p w14:paraId="57226ECE" w14:textId="4D572EDA" w:rsidR="00ED639D" w:rsidRPr="004C6941" w:rsidRDefault="00296856" w:rsidP="004C6941">
      <w:pPr>
        <w:spacing w:after="120" w:line="259" w:lineRule="auto"/>
        <w:jc w:val="both"/>
        <w:rPr>
          <w:rFonts w:ascii="Times New Roman" w:eastAsiaTheme="minorHAnsi" w:hAnsi="Times New Roman"/>
          <w:lang w:val="en-US"/>
        </w:rPr>
      </w:pPr>
      <w:r>
        <w:rPr>
          <w:rFonts w:ascii="Times New Roman" w:eastAsiaTheme="minorHAnsi" w:hAnsi="Times New Roman"/>
          <w:lang w:val="en-US"/>
        </w:rPr>
        <w:t>C</w:t>
      </w:r>
      <w:r w:rsidR="003C0356" w:rsidRPr="004C6941">
        <w:rPr>
          <w:rFonts w:ascii="Times New Roman" w:eastAsiaTheme="minorHAnsi" w:hAnsi="Times New Roman"/>
          <w:lang w:val="en-US"/>
        </w:rPr>
        <w:t>ase study approach included two phases design called exploratory design where by collecting and analysing qualitative data at first and based on that collection and analysis of quantitative data is done to test or generalize the initial qualitative findings. Since this study was aimed to investigate the strategies used to optimise the projects performance in post-disa</w:t>
      </w:r>
      <w:r w:rsidR="00065504" w:rsidRPr="004C6941">
        <w:rPr>
          <w:rFonts w:ascii="Times New Roman" w:eastAsiaTheme="minorHAnsi" w:hAnsi="Times New Roman"/>
          <w:lang w:val="en-US"/>
        </w:rPr>
        <w:t xml:space="preserve">ster reconstruction projects, </w:t>
      </w:r>
      <w:r w:rsidR="003C0356" w:rsidRPr="004C6941">
        <w:rPr>
          <w:rFonts w:ascii="Times New Roman" w:eastAsiaTheme="minorHAnsi" w:hAnsi="Times New Roman"/>
          <w:lang w:val="en-US"/>
        </w:rPr>
        <w:t>multiple case study design was selected to obtain the realistic data</w:t>
      </w:r>
      <w:r w:rsidR="00065504" w:rsidRPr="004C6941">
        <w:rPr>
          <w:rFonts w:ascii="Times New Roman" w:eastAsiaTheme="minorHAnsi" w:hAnsi="Times New Roman"/>
          <w:lang w:val="en-US"/>
        </w:rPr>
        <w:t xml:space="preserve"> to obtain the final conclusions. </w:t>
      </w:r>
    </w:p>
    <w:p w14:paraId="5FA11BF4" w14:textId="3675890B" w:rsidR="00065504" w:rsidRPr="004C6941" w:rsidRDefault="00065504" w:rsidP="004C6941">
      <w:pPr>
        <w:spacing w:after="120" w:line="259" w:lineRule="auto"/>
        <w:jc w:val="both"/>
        <w:rPr>
          <w:rFonts w:ascii="Times New Roman" w:eastAsiaTheme="minorHAnsi" w:hAnsi="Times New Roman"/>
          <w:lang w:val="en-US"/>
        </w:rPr>
      </w:pPr>
      <w:r w:rsidRPr="004C6941">
        <w:rPr>
          <w:rFonts w:ascii="Times New Roman" w:eastAsiaTheme="minorHAnsi" w:hAnsi="Times New Roman"/>
          <w:lang w:val="en-US"/>
        </w:rPr>
        <w:t xml:space="preserve">Since this research depends on the </w:t>
      </w:r>
      <w:r w:rsidR="00DB6D14" w:rsidRPr="004C6941">
        <w:rPr>
          <w:rFonts w:ascii="Times New Roman" w:eastAsiaTheme="minorHAnsi" w:hAnsi="Times New Roman"/>
          <w:lang w:val="en-US"/>
        </w:rPr>
        <w:t xml:space="preserve">experts’ knowledge </w:t>
      </w:r>
      <w:r w:rsidRPr="004C6941">
        <w:rPr>
          <w:rFonts w:ascii="Times New Roman" w:eastAsiaTheme="minorHAnsi" w:hAnsi="Times New Roman"/>
          <w:lang w:val="en-US"/>
        </w:rPr>
        <w:t xml:space="preserve">and the numerical data so as to carry out an effective data collection within the available time, and budget several limitations were undergone. </w:t>
      </w:r>
      <w:r w:rsidR="006E0695" w:rsidRPr="004C6941">
        <w:rPr>
          <w:rFonts w:ascii="Times New Roman" w:eastAsiaTheme="minorHAnsi" w:hAnsi="Times New Roman"/>
          <w:lang w:val="en-US"/>
        </w:rPr>
        <w:t>Number of post-disaster reconstruction projects is</w:t>
      </w:r>
      <w:r w:rsidRPr="004C6941">
        <w:rPr>
          <w:rFonts w:ascii="Times New Roman" w:eastAsiaTheme="minorHAnsi" w:hAnsi="Times New Roman"/>
          <w:lang w:val="en-US"/>
        </w:rPr>
        <w:t xml:space="preserve"> limited and finding stakeholders who involved in them were hard to disco</w:t>
      </w:r>
      <w:r w:rsidR="00EE0281" w:rsidRPr="004C6941">
        <w:rPr>
          <w:rFonts w:ascii="Times New Roman" w:eastAsiaTheme="minorHAnsi" w:hAnsi="Times New Roman"/>
          <w:lang w:val="en-US"/>
        </w:rPr>
        <w:t xml:space="preserve">ver. </w:t>
      </w:r>
      <w:r w:rsidR="00C72CCE" w:rsidRPr="004C6941">
        <w:rPr>
          <w:rFonts w:ascii="Times New Roman" w:eastAsiaTheme="minorHAnsi" w:hAnsi="Times New Roman"/>
          <w:lang w:val="en-US"/>
        </w:rPr>
        <w:t>In qualitat</w:t>
      </w:r>
      <w:r w:rsidR="0036448E">
        <w:rPr>
          <w:rFonts w:ascii="Times New Roman" w:eastAsiaTheme="minorHAnsi" w:hAnsi="Times New Roman"/>
          <w:lang w:val="en-US"/>
        </w:rPr>
        <w:t>ive approach</w:t>
      </w:r>
      <w:r w:rsidR="00C72CCE" w:rsidRPr="004C6941">
        <w:rPr>
          <w:rFonts w:ascii="Times New Roman" w:eastAsiaTheme="minorHAnsi" w:hAnsi="Times New Roman"/>
          <w:lang w:val="en-US"/>
        </w:rPr>
        <w:t xml:space="preserve">, </w:t>
      </w:r>
      <w:r w:rsidR="0036448E">
        <w:rPr>
          <w:rFonts w:ascii="Times New Roman" w:eastAsiaTheme="minorHAnsi" w:hAnsi="Times New Roman"/>
          <w:lang w:val="en-US"/>
        </w:rPr>
        <w:t>interviews are</w:t>
      </w:r>
      <w:r w:rsidR="00C72CCE" w:rsidRPr="004C6941">
        <w:rPr>
          <w:rFonts w:ascii="Times New Roman" w:eastAsiaTheme="minorHAnsi" w:hAnsi="Times New Roman"/>
          <w:lang w:val="en-US"/>
        </w:rPr>
        <w:t xml:space="preserve"> most commonly used data collection techniques. To collect the data on overall project performance, the critical factors identified were used in interviews. In order to cater for </w:t>
      </w:r>
      <w:r w:rsidR="00A60B5B">
        <w:rPr>
          <w:rFonts w:ascii="Times New Roman" w:eastAsiaTheme="minorHAnsi" w:hAnsi="Times New Roman"/>
          <w:lang w:val="en-US"/>
        </w:rPr>
        <w:t>emerging</w:t>
      </w:r>
      <w:r w:rsidR="00A60B5B" w:rsidRPr="004C6941">
        <w:rPr>
          <w:rFonts w:ascii="Times New Roman" w:eastAsiaTheme="minorHAnsi" w:hAnsi="Times New Roman"/>
          <w:lang w:val="en-US"/>
        </w:rPr>
        <w:t xml:space="preserve"> </w:t>
      </w:r>
      <w:r w:rsidR="00C72CCE" w:rsidRPr="004C6941">
        <w:rPr>
          <w:rFonts w:ascii="Times New Roman" w:eastAsiaTheme="minorHAnsi" w:hAnsi="Times New Roman"/>
          <w:lang w:val="en-US"/>
        </w:rPr>
        <w:t xml:space="preserve">questions in </w:t>
      </w:r>
      <w:r w:rsidR="00A60B5B">
        <w:rPr>
          <w:rFonts w:ascii="Times New Roman" w:eastAsiaTheme="minorHAnsi" w:hAnsi="Times New Roman"/>
          <w:lang w:val="en-US"/>
        </w:rPr>
        <w:t>the interview</w:t>
      </w:r>
      <w:r w:rsidR="00C72CCE" w:rsidRPr="004C6941">
        <w:rPr>
          <w:rFonts w:ascii="Times New Roman" w:eastAsiaTheme="minorHAnsi" w:hAnsi="Times New Roman"/>
          <w:lang w:val="en-US"/>
        </w:rPr>
        <w:t>, semi structured interviews were selecte</w:t>
      </w:r>
      <w:r w:rsidR="00662ED4">
        <w:rPr>
          <w:rFonts w:ascii="Times New Roman" w:eastAsiaTheme="minorHAnsi" w:hAnsi="Times New Roman"/>
          <w:lang w:val="en-US"/>
        </w:rPr>
        <w:t>d. Yin (2013</w:t>
      </w:r>
      <w:r w:rsidR="009E2D8E" w:rsidRPr="004C6941">
        <w:rPr>
          <w:rFonts w:ascii="Times New Roman" w:eastAsiaTheme="minorHAnsi" w:hAnsi="Times New Roman"/>
          <w:lang w:val="en-US"/>
        </w:rPr>
        <w:t>) explained that, in-depth interviews were conducted to gather essential details from the experts while clarifying the doubts, asking further questions. Interviews were carried out with qualified and experienced representative such as Project Engineers, Project Manager and client’s representatives.</w:t>
      </w:r>
    </w:p>
    <w:p w14:paraId="51C7B4E0" w14:textId="0B7C0599" w:rsidR="009E2D8E" w:rsidRPr="004C6941" w:rsidRDefault="0036448E" w:rsidP="004C6941">
      <w:pPr>
        <w:spacing w:after="120" w:line="259" w:lineRule="auto"/>
        <w:jc w:val="both"/>
        <w:rPr>
          <w:rFonts w:ascii="Times New Roman" w:eastAsiaTheme="minorHAnsi" w:hAnsi="Times New Roman"/>
          <w:lang w:val="en-US"/>
        </w:rPr>
      </w:pPr>
      <w:r>
        <w:rPr>
          <w:rFonts w:ascii="Times New Roman" w:eastAsiaTheme="minorHAnsi" w:hAnsi="Times New Roman"/>
          <w:lang w:val="en-US"/>
        </w:rPr>
        <w:t>C</w:t>
      </w:r>
      <w:r w:rsidR="009E2D8E" w:rsidRPr="004C6941">
        <w:rPr>
          <w:rFonts w:ascii="Times New Roman" w:eastAsiaTheme="minorHAnsi" w:hAnsi="Times New Roman"/>
          <w:lang w:val="en-US"/>
        </w:rPr>
        <w:t xml:space="preserve">ontent analysis involved codifying qualitative information in to pre-defined categories while gathering data, to obtain patterns in the presentation and reporting of information. </w:t>
      </w:r>
      <w:r>
        <w:rPr>
          <w:rFonts w:ascii="Times New Roman" w:eastAsiaTheme="minorHAnsi" w:hAnsi="Times New Roman"/>
          <w:lang w:val="en-US"/>
        </w:rPr>
        <w:t>Yet</w:t>
      </w:r>
      <w:r w:rsidR="009E2D8E" w:rsidRPr="004C6941">
        <w:rPr>
          <w:rFonts w:ascii="Times New Roman" w:eastAsiaTheme="minorHAnsi" w:hAnsi="Times New Roman"/>
          <w:lang w:val="en-US"/>
        </w:rPr>
        <w:t>, it is an analytic approach which undertakes similar cognitions in a same concept in a systematic and replicable manner. Therefore, as the qualitative data analysis software available, NVIVO (version 10) was used, manufactured by Qualitative Solutions and Research (QSR) International (Pvt) Ltd. for content analysis which enclosed graphical presentation of interpreting relationships.</w:t>
      </w:r>
    </w:p>
    <w:p w14:paraId="1E5D1C0C" w14:textId="121A1F80" w:rsidR="00955CF6" w:rsidRPr="003371FF" w:rsidRDefault="00955CF6" w:rsidP="00955CF6">
      <w:pPr>
        <w:pStyle w:val="PaperSection"/>
        <w:numPr>
          <w:ilvl w:val="0"/>
          <w:numId w:val="1"/>
        </w:numPr>
        <w:tabs>
          <w:tab w:val="left" w:pos="426"/>
        </w:tabs>
        <w:spacing w:before="240"/>
        <w:ind w:hanging="1353"/>
        <w:rPr>
          <w:rFonts w:eastAsiaTheme="minorEastAsia"/>
        </w:rPr>
      </w:pPr>
      <w:r w:rsidRPr="003371FF">
        <w:rPr>
          <w:rFonts w:eastAsiaTheme="minorEastAsia"/>
        </w:rPr>
        <w:t>Research findings and discussion</w:t>
      </w:r>
    </w:p>
    <w:p w14:paraId="30E875DC" w14:textId="4DE20C38" w:rsidR="00802010" w:rsidRPr="00AB73DE" w:rsidRDefault="009A52D9" w:rsidP="00AB73DE">
      <w:pPr>
        <w:spacing w:after="120" w:line="259" w:lineRule="auto"/>
        <w:jc w:val="both"/>
        <w:rPr>
          <w:rFonts w:ascii="Times New Roman" w:eastAsiaTheme="minorHAnsi" w:hAnsi="Times New Roman"/>
          <w:lang w:val="en-US"/>
        </w:rPr>
      </w:pPr>
      <w:r w:rsidRPr="00AB73DE">
        <w:rPr>
          <w:rFonts w:ascii="Times New Roman" w:eastAsiaTheme="minorHAnsi" w:hAnsi="Times New Roman"/>
          <w:lang w:val="en-US"/>
        </w:rPr>
        <w:t xml:space="preserve">As the initial step, in </w:t>
      </w:r>
      <w:r w:rsidR="00C25E9F" w:rsidRPr="00AB73DE">
        <w:rPr>
          <w:rFonts w:ascii="Times New Roman" w:eastAsiaTheme="minorHAnsi" w:hAnsi="Times New Roman"/>
          <w:lang w:val="en-US"/>
        </w:rPr>
        <w:t>finding the strategies</w:t>
      </w:r>
      <w:r w:rsidR="00707253" w:rsidRPr="00AB73DE">
        <w:rPr>
          <w:rFonts w:ascii="Times New Roman" w:eastAsiaTheme="minorHAnsi" w:hAnsi="Times New Roman"/>
          <w:lang w:val="en-US"/>
        </w:rPr>
        <w:t xml:space="preserve"> </w:t>
      </w:r>
      <w:r w:rsidR="00C25E9F" w:rsidRPr="00AB73DE">
        <w:rPr>
          <w:rFonts w:ascii="Times New Roman" w:eastAsiaTheme="minorHAnsi" w:hAnsi="Times New Roman"/>
          <w:lang w:val="en-US"/>
        </w:rPr>
        <w:t>to optimise project performance in PDR projects,</w:t>
      </w:r>
      <w:r w:rsidR="00707253" w:rsidRPr="00AB73DE">
        <w:rPr>
          <w:rFonts w:ascii="Times New Roman" w:eastAsiaTheme="minorHAnsi" w:hAnsi="Times New Roman"/>
          <w:lang w:val="en-US"/>
        </w:rPr>
        <w:t xml:space="preserve"> the interviewees were </w:t>
      </w:r>
      <w:r w:rsidR="002F1C18">
        <w:rPr>
          <w:rFonts w:ascii="Times New Roman" w:eastAsiaTheme="minorHAnsi" w:hAnsi="Times New Roman"/>
          <w:lang w:val="en-US"/>
        </w:rPr>
        <w:t>asked</w:t>
      </w:r>
      <w:r w:rsidR="002F1C18" w:rsidRPr="00AB73DE">
        <w:rPr>
          <w:rFonts w:ascii="Times New Roman" w:eastAsiaTheme="minorHAnsi" w:hAnsi="Times New Roman"/>
          <w:lang w:val="en-US"/>
        </w:rPr>
        <w:t xml:space="preserve"> </w:t>
      </w:r>
      <w:r w:rsidR="00707253" w:rsidRPr="00AB73DE">
        <w:rPr>
          <w:rFonts w:ascii="Times New Roman" w:eastAsiaTheme="minorHAnsi" w:hAnsi="Times New Roman"/>
          <w:lang w:val="en-US"/>
        </w:rPr>
        <w:t>about the critic</w:t>
      </w:r>
      <w:r w:rsidR="00730AB5" w:rsidRPr="00AB73DE">
        <w:rPr>
          <w:rFonts w:ascii="Times New Roman" w:eastAsiaTheme="minorHAnsi" w:hAnsi="Times New Roman"/>
          <w:lang w:val="en-US"/>
        </w:rPr>
        <w:t>al factors that a</w:t>
      </w:r>
      <w:r w:rsidR="007D5DC1">
        <w:rPr>
          <w:rFonts w:ascii="Times New Roman" w:eastAsiaTheme="minorHAnsi" w:hAnsi="Times New Roman"/>
          <w:lang w:val="en-US"/>
        </w:rPr>
        <w:t>ffect the cost</w:t>
      </w:r>
      <w:r w:rsidR="00730AB5" w:rsidRPr="00AB73DE">
        <w:rPr>
          <w:rFonts w:ascii="Times New Roman" w:eastAsiaTheme="minorHAnsi" w:hAnsi="Times New Roman"/>
          <w:lang w:val="en-US"/>
        </w:rPr>
        <w:t xml:space="preserve"> </w:t>
      </w:r>
      <w:r w:rsidR="00707253" w:rsidRPr="00AB73DE">
        <w:rPr>
          <w:rFonts w:ascii="Times New Roman" w:eastAsiaTheme="minorHAnsi" w:hAnsi="Times New Roman"/>
          <w:lang w:val="en-US"/>
        </w:rPr>
        <w:t>performance of post-disaster reconstruction projects</w:t>
      </w:r>
      <w:r w:rsidR="00730AB5" w:rsidRPr="00AB73DE">
        <w:rPr>
          <w:rFonts w:ascii="Times New Roman" w:eastAsiaTheme="minorHAnsi" w:hAnsi="Times New Roman"/>
          <w:lang w:val="en-US"/>
        </w:rPr>
        <w:t xml:space="preserve">. </w:t>
      </w:r>
      <w:r w:rsidR="002F1C18">
        <w:rPr>
          <w:rFonts w:ascii="Times New Roman" w:eastAsiaTheme="minorHAnsi" w:hAnsi="Times New Roman"/>
          <w:lang w:val="en-US"/>
        </w:rPr>
        <w:t>after that</w:t>
      </w:r>
      <w:r w:rsidR="00C25E9F" w:rsidRPr="00AB73DE">
        <w:rPr>
          <w:rFonts w:ascii="Times New Roman" w:eastAsiaTheme="minorHAnsi" w:hAnsi="Times New Roman"/>
          <w:lang w:val="en-US"/>
        </w:rPr>
        <w:t xml:space="preserve"> probable ways to optimise the performance level</w:t>
      </w:r>
      <w:r w:rsidR="00730AB5" w:rsidRPr="00AB73DE">
        <w:rPr>
          <w:rFonts w:ascii="Times New Roman" w:eastAsiaTheme="minorHAnsi" w:hAnsi="Times New Roman"/>
          <w:lang w:val="en-US"/>
        </w:rPr>
        <w:t xml:space="preserve"> were identified through the semi-structured interviews</w:t>
      </w:r>
      <w:r w:rsidR="002F1C18">
        <w:rPr>
          <w:rFonts w:ascii="Times New Roman" w:eastAsiaTheme="minorHAnsi" w:hAnsi="Times New Roman"/>
          <w:lang w:val="en-US"/>
        </w:rPr>
        <w:t>.</w:t>
      </w:r>
      <w:r w:rsidR="00730AB5" w:rsidRPr="00AB73DE">
        <w:rPr>
          <w:rFonts w:ascii="Times New Roman" w:eastAsiaTheme="minorHAnsi" w:hAnsi="Times New Roman"/>
          <w:lang w:val="en-US"/>
        </w:rPr>
        <w:t xml:space="preserve">, </w:t>
      </w:r>
      <w:r w:rsidR="002F1C18">
        <w:rPr>
          <w:rFonts w:ascii="Times New Roman" w:eastAsiaTheme="minorHAnsi" w:hAnsi="Times New Roman"/>
          <w:lang w:val="en-US"/>
        </w:rPr>
        <w:t xml:space="preserve"> Figure 1 shows the critical factors affecting cost performance.</w:t>
      </w:r>
    </w:p>
    <w:p w14:paraId="4B83C258" w14:textId="77777777" w:rsidR="00451D0D" w:rsidRDefault="00451D0D" w:rsidP="00802010">
      <w:pPr>
        <w:pStyle w:val="body"/>
        <w:spacing w:before="120"/>
        <w:rPr>
          <w:rFonts w:eastAsia="Calibri"/>
          <w:sz w:val="22"/>
          <w:lang w:val="en-US"/>
        </w:rPr>
      </w:pPr>
    </w:p>
    <w:p w14:paraId="18C37892" w14:textId="77777777" w:rsidR="00451D0D" w:rsidRPr="00802010" w:rsidRDefault="00451D0D" w:rsidP="00802010">
      <w:pPr>
        <w:pStyle w:val="body"/>
        <w:spacing w:before="120"/>
        <w:rPr>
          <w:rFonts w:eastAsia="Calibri"/>
          <w:sz w:val="22"/>
          <w:lang w:val="en-US"/>
        </w:rPr>
      </w:pPr>
    </w:p>
    <w:p w14:paraId="4BBB4A89" w14:textId="61F95D63" w:rsidR="00802010" w:rsidRPr="00802010" w:rsidRDefault="00451D0D" w:rsidP="00802010">
      <w:pPr>
        <w:pStyle w:val="Caption"/>
        <w:keepNext/>
        <w:jc w:val="center"/>
        <w:rPr>
          <w:rFonts w:ascii="Times New Roman" w:hAnsi="Times New Roman"/>
          <w:i w:val="0"/>
          <w:color w:val="000000" w:themeColor="text1"/>
        </w:rPr>
      </w:pPr>
      <w:r>
        <w:rPr>
          <w:b/>
          <w:smallCaps/>
          <w:noProof/>
          <w:sz w:val="22"/>
          <w:szCs w:val="24"/>
          <w:lang w:eastAsia="zh-CN"/>
        </w:rPr>
        <w:lastRenderedPageBreak/>
        <w:drawing>
          <wp:anchor distT="0" distB="0" distL="114300" distR="114300" simplePos="0" relativeHeight="251658752" behindDoc="0" locked="0" layoutInCell="1" allowOverlap="1" wp14:anchorId="51413051" wp14:editId="042CE11D">
            <wp:simplePos x="0" y="0"/>
            <wp:positionH relativeFrom="column">
              <wp:posOffset>175895</wp:posOffset>
            </wp:positionH>
            <wp:positionV relativeFrom="paragraph">
              <wp:posOffset>291465</wp:posOffset>
            </wp:positionV>
            <wp:extent cx="5129530" cy="222885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 2.PNG"/>
                    <pic:cNvPicPr/>
                  </pic:nvPicPr>
                  <pic:blipFill>
                    <a:blip r:embed="rId10">
                      <a:extLst>
                        <a:ext uri="{28A0092B-C50C-407E-A947-70E740481C1C}">
                          <a14:useLocalDpi xmlns:a14="http://schemas.microsoft.com/office/drawing/2010/main" val="0"/>
                        </a:ext>
                      </a:extLst>
                    </a:blip>
                    <a:stretch>
                      <a:fillRect/>
                    </a:stretch>
                  </pic:blipFill>
                  <pic:spPr>
                    <a:xfrm>
                      <a:off x="0" y="0"/>
                      <a:ext cx="5129530" cy="2228850"/>
                    </a:xfrm>
                    <a:prstGeom prst="rect">
                      <a:avLst/>
                    </a:prstGeom>
                  </pic:spPr>
                </pic:pic>
              </a:graphicData>
            </a:graphic>
            <wp14:sizeRelH relativeFrom="page">
              <wp14:pctWidth>0</wp14:pctWidth>
            </wp14:sizeRelH>
            <wp14:sizeRelV relativeFrom="page">
              <wp14:pctHeight>0</wp14:pctHeight>
            </wp14:sizeRelV>
          </wp:anchor>
        </w:drawing>
      </w:r>
      <w:r w:rsidR="00802010" w:rsidRPr="00802010">
        <w:rPr>
          <w:i w:val="0"/>
        </w:rPr>
        <w:t>T</w:t>
      </w:r>
      <w:r w:rsidR="00802010" w:rsidRPr="00802010">
        <w:rPr>
          <w:rFonts w:ascii="Times New Roman" w:hAnsi="Times New Roman"/>
          <w:i w:val="0"/>
          <w:color w:val="000000" w:themeColor="text1"/>
        </w:rPr>
        <w:t xml:space="preserve">able </w:t>
      </w:r>
      <w:r w:rsidR="00802010" w:rsidRPr="00802010">
        <w:rPr>
          <w:rFonts w:ascii="Times New Roman" w:hAnsi="Times New Roman"/>
          <w:i w:val="0"/>
          <w:color w:val="000000" w:themeColor="text1"/>
        </w:rPr>
        <w:fldChar w:fldCharType="begin"/>
      </w:r>
      <w:r w:rsidR="00802010" w:rsidRPr="00802010">
        <w:rPr>
          <w:rFonts w:ascii="Times New Roman" w:hAnsi="Times New Roman"/>
          <w:i w:val="0"/>
          <w:color w:val="000000" w:themeColor="text1"/>
        </w:rPr>
        <w:instrText xml:space="preserve"> SEQ Table \* ARABIC </w:instrText>
      </w:r>
      <w:r w:rsidR="00802010" w:rsidRPr="00802010">
        <w:rPr>
          <w:rFonts w:ascii="Times New Roman" w:hAnsi="Times New Roman"/>
          <w:i w:val="0"/>
          <w:color w:val="000000" w:themeColor="text1"/>
        </w:rPr>
        <w:fldChar w:fldCharType="separate"/>
      </w:r>
      <w:r w:rsidR="00DA52F6">
        <w:rPr>
          <w:rFonts w:ascii="Times New Roman" w:hAnsi="Times New Roman"/>
          <w:i w:val="0"/>
          <w:noProof/>
          <w:color w:val="000000" w:themeColor="text1"/>
        </w:rPr>
        <w:t>1</w:t>
      </w:r>
      <w:r w:rsidR="00802010" w:rsidRPr="00802010">
        <w:rPr>
          <w:rFonts w:ascii="Times New Roman" w:hAnsi="Times New Roman"/>
          <w:i w:val="0"/>
          <w:color w:val="000000" w:themeColor="text1"/>
        </w:rPr>
        <w:fldChar w:fldCharType="end"/>
      </w:r>
      <w:r w:rsidR="00802010">
        <w:rPr>
          <w:rFonts w:ascii="Times New Roman" w:hAnsi="Times New Roman"/>
          <w:i w:val="0"/>
          <w:color w:val="000000" w:themeColor="text1"/>
        </w:rPr>
        <w:t>: Critical Factors Affecting Cost Performance of PDR P</w:t>
      </w:r>
      <w:r w:rsidR="00802010" w:rsidRPr="00802010">
        <w:rPr>
          <w:rFonts w:ascii="Times New Roman" w:hAnsi="Times New Roman"/>
          <w:i w:val="0"/>
          <w:color w:val="000000" w:themeColor="text1"/>
        </w:rPr>
        <w:t>rojects</w:t>
      </w:r>
    </w:p>
    <w:p w14:paraId="7EF7A9D4" w14:textId="6D4F1EE8" w:rsidR="00160007" w:rsidRPr="001C7725" w:rsidRDefault="00955AF5" w:rsidP="001C7725">
      <w:pPr>
        <w:pStyle w:val="body"/>
        <w:spacing w:before="120"/>
        <w:rPr>
          <w:rFonts w:eastAsia="Calibri"/>
          <w:sz w:val="22"/>
          <w:lang w:val="en-US"/>
        </w:rPr>
      </w:pPr>
      <w:r>
        <w:rPr>
          <w:rFonts w:eastAsia="Calibri"/>
          <w:sz w:val="22"/>
          <w:lang w:val="en-US"/>
        </w:rPr>
        <w:t xml:space="preserve"> </w:t>
      </w:r>
    </w:p>
    <w:p w14:paraId="7C608407" w14:textId="299D6923" w:rsidR="00C72CCE" w:rsidRPr="005D2BB6" w:rsidRDefault="005107A3" w:rsidP="005D2BB6">
      <w:pPr>
        <w:spacing w:after="0" w:line="259" w:lineRule="auto"/>
        <w:jc w:val="both"/>
        <w:rPr>
          <w:rFonts w:ascii="Times New Roman" w:eastAsiaTheme="minorHAnsi" w:hAnsi="Times New Roman"/>
          <w:lang w:val="en-US"/>
        </w:rPr>
      </w:pPr>
      <w:r w:rsidRPr="005D2BB6">
        <w:rPr>
          <w:rFonts w:ascii="Times New Roman" w:eastAsiaTheme="minorHAnsi" w:hAnsi="Times New Roman"/>
          <w:lang w:val="en-US"/>
        </w:rPr>
        <w:t xml:space="preserve">As the next step </w:t>
      </w:r>
      <w:r w:rsidR="005E0DD3" w:rsidRPr="005D2BB6">
        <w:rPr>
          <w:rFonts w:ascii="Times New Roman" w:eastAsiaTheme="minorHAnsi" w:hAnsi="Times New Roman"/>
          <w:lang w:val="en-US"/>
        </w:rPr>
        <w:t xml:space="preserve">in </w:t>
      </w:r>
      <w:r w:rsidR="007D5DC1" w:rsidRPr="005D2BB6">
        <w:rPr>
          <w:rFonts w:ascii="Times New Roman" w:eastAsiaTheme="minorHAnsi" w:hAnsi="Times New Roman"/>
          <w:lang w:val="en-US"/>
        </w:rPr>
        <w:t xml:space="preserve">finding the methods to </w:t>
      </w:r>
      <w:r w:rsidR="00C82FE1" w:rsidRPr="005D2BB6">
        <w:rPr>
          <w:rFonts w:ascii="Times New Roman" w:eastAsiaTheme="minorHAnsi" w:hAnsi="Times New Roman"/>
          <w:lang w:val="en-US"/>
        </w:rPr>
        <w:t>optimise project performance</w:t>
      </w:r>
      <w:r w:rsidR="007D5DC1" w:rsidRPr="005D2BB6">
        <w:rPr>
          <w:rFonts w:ascii="Times New Roman" w:eastAsiaTheme="minorHAnsi" w:hAnsi="Times New Roman"/>
          <w:lang w:val="en-US"/>
        </w:rPr>
        <w:t xml:space="preserve"> level</w:t>
      </w:r>
      <w:r w:rsidR="00C82FE1" w:rsidRPr="005D2BB6">
        <w:rPr>
          <w:rFonts w:ascii="Times New Roman" w:eastAsiaTheme="minorHAnsi" w:hAnsi="Times New Roman"/>
          <w:lang w:val="en-US"/>
        </w:rPr>
        <w:t xml:space="preserve">, the respondents were </w:t>
      </w:r>
      <w:r w:rsidR="007D5DC1" w:rsidRPr="005D2BB6">
        <w:rPr>
          <w:rFonts w:ascii="Times New Roman" w:eastAsiaTheme="minorHAnsi" w:hAnsi="Times New Roman"/>
          <w:lang w:val="en-US"/>
        </w:rPr>
        <w:t>questioned</w:t>
      </w:r>
      <w:r w:rsidR="00C82FE1" w:rsidRPr="005D2BB6">
        <w:rPr>
          <w:rFonts w:ascii="Times New Roman" w:eastAsiaTheme="minorHAnsi" w:hAnsi="Times New Roman"/>
          <w:lang w:val="en-US"/>
        </w:rPr>
        <w:t xml:space="preserve"> about the critical factors that affect the time performance of post-disaster reconstruction projects, with their involvement in these projects. Thus, it was identified that what kind of components have an influence on</w:t>
      </w:r>
      <w:r w:rsidR="007D5DC1" w:rsidRPr="005D2BB6">
        <w:rPr>
          <w:rFonts w:ascii="Times New Roman" w:eastAsiaTheme="minorHAnsi" w:hAnsi="Times New Roman"/>
          <w:lang w:val="en-US"/>
        </w:rPr>
        <w:t xml:space="preserve"> time performance. </w:t>
      </w:r>
    </w:p>
    <w:p w14:paraId="120ECD2A" w14:textId="7F22C072" w:rsidR="005D2BB6" w:rsidRDefault="005D2BB6" w:rsidP="005D2BB6">
      <w:pPr>
        <w:pStyle w:val="Caption"/>
        <w:keepNext/>
        <w:jc w:val="both"/>
      </w:pPr>
    </w:p>
    <w:p w14:paraId="6A42CC23" w14:textId="55C54DC7" w:rsidR="005D2BB6" w:rsidRPr="005D2BB6" w:rsidRDefault="005D2BB6" w:rsidP="005D2BB6">
      <w:pPr>
        <w:pStyle w:val="Caption"/>
        <w:keepNext/>
        <w:jc w:val="center"/>
        <w:rPr>
          <w:rFonts w:ascii="Times New Roman" w:hAnsi="Times New Roman"/>
          <w:i w:val="0"/>
          <w:color w:val="auto"/>
        </w:rPr>
      </w:pPr>
      <w:r w:rsidRPr="005D2BB6">
        <w:rPr>
          <w:rFonts w:ascii="Times New Roman" w:hAnsi="Times New Roman"/>
          <w:i w:val="0"/>
          <w:color w:val="auto"/>
        </w:rPr>
        <w:t xml:space="preserve">Table </w:t>
      </w:r>
      <w:r w:rsidRPr="005D2BB6">
        <w:rPr>
          <w:rFonts w:ascii="Times New Roman" w:hAnsi="Times New Roman"/>
          <w:i w:val="0"/>
          <w:color w:val="auto"/>
        </w:rPr>
        <w:fldChar w:fldCharType="begin"/>
      </w:r>
      <w:r w:rsidRPr="005D2BB6">
        <w:rPr>
          <w:rFonts w:ascii="Times New Roman" w:hAnsi="Times New Roman"/>
          <w:i w:val="0"/>
          <w:color w:val="auto"/>
        </w:rPr>
        <w:instrText xml:space="preserve"> SEQ Table \* ARABIC </w:instrText>
      </w:r>
      <w:r w:rsidRPr="005D2BB6">
        <w:rPr>
          <w:rFonts w:ascii="Times New Roman" w:hAnsi="Times New Roman"/>
          <w:i w:val="0"/>
          <w:color w:val="auto"/>
        </w:rPr>
        <w:fldChar w:fldCharType="separate"/>
      </w:r>
      <w:r w:rsidR="00DA52F6">
        <w:rPr>
          <w:rFonts w:ascii="Times New Roman" w:hAnsi="Times New Roman"/>
          <w:i w:val="0"/>
          <w:noProof/>
          <w:color w:val="auto"/>
        </w:rPr>
        <w:t>2</w:t>
      </w:r>
      <w:r w:rsidRPr="005D2BB6">
        <w:rPr>
          <w:rFonts w:ascii="Times New Roman" w:hAnsi="Times New Roman"/>
          <w:i w:val="0"/>
          <w:color w:val="auto"/>
        </w:rPr>
        <w:fldChar w:fldCharType="end"/>
      </w:r>
      <w:r>
        <w:rPr>
          <w:rFonts w:ascii="Times New Roman" w:hAnsi="Times New Roman"/>
          <w:i w:val="0"/>
          <w:color w:val="auto"/>
        </w:rPr>
        <w:t xml:space="preserve">: </w:t>
      </w:r>
      <w:r w:rsidRPr="005D2BB6">
        <w:rPr>
          <w:rFonts w:ascii="Times New Roman" w:hAnsi="Times New Roman"/>
          <w:i w:val="0"/>
          <w:color w:val="auto"/>
        </w:rPr>
        <w:t>Critical Factors Affecting Time Performance in PDR Projects in Sri Lanka</w:t>
      </w:r>
      <w:bookmarkStart w:id="0" w:name="_GoBack"/>
      <w:bookmarkEnd w:id="0"/>
    </w:p>
    <w:p w14:paraId="0FC592CD" w14:textId="5CB3566C" w:rsidR="007D5DC1" w:rsidRPr="005D2BB6" w:rsidRDefault="00451D0D" w:rsidP="005D2BB6">
      <w:pPr>
        <w:pStyle w:val="CIOBSection"/>
        <w:keepNext/>
      </w:pPr>
      <w:r>
        <w:rPr>
          <w:noProof/>
          <w:lang w:eastAsia="zh-CN"/>
        </w:rPr>
        <w:drawing>
          <wp:inline distT="0" distB="0" distL="0" distR="0" wp14:anchorId="67075096" wp14:editId="76477FB2">
            <wp:extent cx="5648324" cy="2524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2.PNG"/>
                    <pic:cNvPicPr/>
                  </pic:nvPicPr>
                  <pic:blipFill>
                    <a:blip r:embed="rId11">
                      <a:extLst>
                        <a:ext uri="{28A0092B-C50C-407E-A947-70E740481C1C}">
                          <a14:useLocalDpi xmlns:a14="http://schemas.microsoft.com/office/drawing/2010/main" val="0"/>
                        </a:ext>
                      </a:extLst>
                    </a:blip>
                    <a:stretch>
                      <a:fillRect/>
                    </a:stretch>
                  </pic:blipFill>
                  <pic:spPr>
                    <a:xfrm>
                      <a:off x="0" y="0"/>
                      <a:ext cx="5649114" cy="2524478"/>
                    </a:xfrm>
                    <a:prstGeom prst="rect">
                      <a:avLst/>
                    </a:prstGeom>
                  </pic:spPr>
                </pic:pic>
              </a:graphicData>
            </a:graphic>
          </wp:inline>
        </w:drawing>
      </w:r>
    </w:p>
    <w:p w14:paraId="4DA9AD78" w14:textId="08814944" w:rsidR="00110556" w:rsidRPr="005D2BB6" w:rsidRDefault="005D2BB6" w:rsidP="005D2BB6">
      <w:pPr>
        <w:spacing w:after="0" w:line="259" w:lineRule="auto"/>
        <w:jc w:val="both"/>
        <w:rPr>
          <w:rFonts w:ascii="Times New Roman" w:eastAsiaTheme="minorHAnsi" w:hAnsi="Times New Roman"/>
          <w:lang w:val="en-US"/>
        </w:rPr>
      </w:pPr>
      <w:r w:rsidRPr="005D2BB6">
        <w:rPr>
          <w:rFonts w:ascii="Times New Roman" w:eastAsiaTheme="minorHAnsi" w:hAnsi="Times New Roman"/>
          <w:lang w:val="en-US"/>
        </w:rPr>
        <w:t xml:space="preserve">The interviewees were asked about the critical </w:t>
      </w:r>
      <w:r w:rsidR="00451D0D" w:rsidRPr="005D2BB6">
        <w:rPr>
          <w:rFonts w:ascii="Times New Roman" w:eastAsiaTheme="minorHAnsi" w:hAnsi="Times New Roman"/>
          <w:lang w:val="en-US"/>
        </w:rPr>
        <w:t>factors, which</w:t>
      </w:r>
      <w:r w:rsidRPr="005D2BB6">
        <w:rPr>
          <w:rFonts w:ascii="Times New Roman" w:eastAsiaTheme="minorHAnsi" w:hAnsi="Times New Roman"/>
          <w:lang w:val="en-US"/>
        </w:rPr>
        <w:t xml:space="preserve"> affect quality performance of the post-disaster reconstruction projects in Sri Lanka in accordance with experiences gained in the industry. Thus, some aspects were identified through the data collection as factors which are having a negative impact on the quality performance.</w:t>
      </w:r>
    </w:p>
    <w:p w14:paraId="26E38FBE" w14:textId="23F5A376" w:rsidR="00566D83" w:rsidRPr="008A65D4" w:rsidRDefault="00566D83" w:rsidP="00566D83">
      <w:pPr>
        <w:pStyle w:val="CIOBSection"/>
        <w:rPr>
          <w:rFonts w:eastAsia="Times New Roman"/>
          <w:b w:val="0"/>
          <w:smallCaps w:val="0"/>
          <w:sz w:val="22"/>
          <w:szCs w:val="24"/>
          <w:lang w:eastAsia="en-GB"/>
        </w:rPr>
      </w:pPr>
    </w:p>
    <w:p w14:paraId="443BB341" w14:textId="1FD2F44E" w:rsidR="00DA52F6" w:rsidRPr="00DA52F6" w:rsidRDefault="00DA52F6" w:rsidP="00DA52F6">
      <w:pPr>
        <w:pStyle w:val="Caption"/>
        <w:keepNext/>
        <w:jc w:val="center"/>
        <w:rPr>
          <w:rFonts w:ascii="Times New Roman" w:hAnsi="Times New Roman"/>
          <w:i w:val="0"/>
          <w:color w:val="auto"/>
        </w:rPr>
      </w:pPr>
      <w:r w:rsidRPr="00DA52F6">
        <w:rPr>
          <w:rFonts w:ascii="Times New Roman" w:hAnsi="Times New Roman"/>
          <w:i w:val="0"/>
          <w:color w:val="auto"/>
        </w:rPr>
        <w:lastRenderedPageBreak/>
        <w:t xml:space="preserve">Table </w:t>
      </w:r>
      <w:r w:rsidRPr="00DA52F6">
        <w:rPr>
          <w:rFonts w:ascii="Times New Roman" w:hAnsi="Times New Roman"/>
          <w:i w:val="0"/>
          <w:color w:val="auto"/>
        </w:rPr>
        <w:fldChar w:fldCharType="begin"/>
      </w:r>
      <w:r w:rsidRPr="00DA52F6">
        <w:rPr>
          <w:rFonts w:ascii="Times New Roman" w:hAnsi="Times New Roman"/>
          <w:i w:val="0"/>
          <w:color w:val="auto"/>
        </w:rPr>
        <w:instrText xml:space="preserve"> SEQ Table \* ARABIC </w:instrText>
      </w:r>
      <w:r w:rsidRPr="00DA52F6">
        <w:rPr>
          <w:rFonts w:ascii="Times New Roman" w:hAnsi="Times New Roman"/>
          <w:i w:val="0"/>
          <w:color w:val="auto"/>
        </w:rPr>
        <w:fldChar w:fldCharType="separate"/>
      </w:r>
      <w:r w:rsidRPr="00DA52F6">
        <w:rPr>
          <w:rFonts w:ascii="Times New Roman" w:hAnsi="Times New Roman"/>
          <w:i w:val="0"/>
          <w:color w:val="auto"/>
        </w:rPr>
        <w:t>3</w:t>
      </w:r>
      <w:r w:rsidRPr="00DA52F6">
        <w:rPr>
          <w:rFonts w:ascii="Times New Roman" w:hAnsi="Times New Roman"/>
          <w:i w:val="0"/>
          <w:color w:val="auto"/>
        </w:rPr>
        <w:fldChar w:fldCharType="end"/>
      </w:r>
      <w:r w:rsidRPr="00DA52F6">
        <w:rPr>
          <w:rFonts w:ascii="Times New Roman" w:hAnsi="Times New Roman"/>
          <w:i w:val="0"/>
          <w:color w:val="auto"/>
        </w:rPr>
        <w:t>:</w:t>
      </w:r>
      <w:r w:rsidR="006153B1">
        <w:rPr>
          <w:rFonts w:ascii="Times New Roman" w:hAnsi="Times New Roman"/>
          <w:i w:val="0"/>
          <w:color w:val="auto"/>
        </w:rPr>
        <w:t xml:space="preserve"> Critical Factors Affecting Quality</w:t>
      </w:r>
      <w:r w:rsidRPr="00DA52F6">
        <w:rPr>
          <w:rFonts w:ascii="Times New Roman" w:hAnsi="Times New Roman"/>
          <w:i w:val="0"/>
          <w:color w:val="auto"/>
        </w:rPr>
        <w:t xml:space="preserve"> Performance in PDR Projects in Sri Lanka</w:t>
      </w:r>
    </w:p>
    <w:p w14:paraId="700F3A36" w14:textId="6FF24EE6" w:rsidR="006934D8" w:rsidRDefault="00451D0D" w:rsidP="00C94660">
      <w:pPr>
        <w:pStyle w:val="CIOBSection"/>
        <w:rPr>
          <w:rFonts w:eastAsia="Times New Roman"/>
          <w:b w:val="0"/>
          <w:smallCaps w:val="0"/>
          <w:sz w:val="22"/>
          <w:szCs w:val="24"/>
          <w:lang w:eastAsia="en-GB"/>
        </w:rPr>
      </w:pPr>
      <w:r>
        <w:rPr>
          <w:rFonts w:eastAsia="Times New Roman"/>
          <w:b w:val="0"/>
          <w:smallCaps w:val="0"/>
          <w:noProof/>
          <w:sz w:val="22"/>
          <w:szCs w:val="24"/>
          <w:lang w:eastAsia="zh-CN"/>
        </w:rPr>
        <w:drawing>
          <wp:inline distT="0" distB="0" distL="0" distR="0" wp14:anchorId="3DC9AE70" wp14:editId="6E6F4585">
            <wp:extent cx="5695950" cy="2266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 2.PNG"/>
                    <pic:cNvPicPr/>
                  </pic:nvPicPr>
                  <pic:blipFill>
                    <a:blip r:embed="rId12">
                      <a:extLst>
                        <a:ext uri="{28A0092B-C50C-407E-A947-70E740481C1C}">
                          <a14:useLocalDpi xmlns:a14="http://schemas.microsoft.com/office/drawing/2010/main" val="0"/>
                        </a:ext>
                      </a:extLst>
                    </a:blip>
                    <a:stretch>
                      <a:fillRect/>
                    </a:stretch>
                  </pic:blipFill>
                  <pic:spPr>
                    <a:xfrm>
                      <a:off x="0" y="0"/>
                      <a:ext cx="5696745" cy="2267266"/>
                    </a:xfrm>
                    <a:prstGeom prst="rect">
                      <a:avLst/>
                    </a:prstGeom>
                  </pic:spPr>
                </pic:pic>
              </a:graphicData>
            </a:graphic>
          </wp:inline>
        </w:drawing>
      </w:r>
    </w:p>
    <w:p w14:paraId="1F91FB35" w14:textId="7406050F" w:rsidR="006557EE" w:rsidRDefault="001018F6" w:rsidP="00C94660">
      <w:pPr>
        <w:pStyle w:val="CIOBSection"/>
        <w:rPr>
          <w:rFonts w:eastAsia="Times New Roman"/>
          <w:b w:val="0"/>
          <w:smallCaps w:val="0"/>
          <w:sz w:val="22"/>
          <w:szCs w:val="24"/>
          <w:lang w:eastAsia="en-GB"/>
        </w:rPr>
      </w:pPr>
      <w:r>
        <w:rPr>
          <w:rFonts w:eastAsia="Times New Roman"/>
          <w:b w:val="0"/>
          <w:smallCaps w:val="0"/>
          <w:sz w:val="22"/>
          <w:szCs w:val="24"/>
          <w:lang w:eastAsia="en-GB"/>
        </w:rPr>
        <w:t>All the respondents highlighted the issues that affect the project performance in PDR projects as critical factors that highly affecting time, cost and quality factors</w:t>
      </w:r>
      <w:r w:rsidR="006A446F">
        <w:rPr>
          <w:rFonts w:eastAsia="Times New Roman"/>
          <w:b w:val="0"/>
          <w:smallCaps w:val="0"/>
          <w:sz w:val="22"/>
          <w:szCs w:val="24"/>
          <w:lang w:eastAsia="en-GB"/>
        </w:rPr>
        <w:t xml:space="preserve">. As the next step, the interviewees were asked </w:t>
      </w:r>
      <w:r w:rsidR="00D90061">
        <w:rPr>
          <w:rFonts w:eastAsia="Times New Roman"/>
          <w:b w:val="0"/>
          <w:smallCaps w:val="0"/>
          <w:sz w:val="22"/>
          <w:szCs w:val="24"/>
          <w:lang w:eastAsia="en-GB"/>
        </w:rPr>
        <w:t>to expose</w:t>
      </w:r>
      <w:r w:rsidR="006A446F">
        <w:rPr>
          <w:rFonts w:eastAsia="Times New Roman"/>
          <w:b w:val="0"/>
          <w:smallCaps w:val="0"/>
          <w:sz w:val="22"/>
          <w:szCs w:val="24"/>
          <w:lang w:eastAsia="en-GB"/>
        </w:rPr>
        <w:t xml:space="preserve"> the sugg</w:t>
      </w:r>
      <w:r w:rsidR="006934D8">
        <w:rPr>
          <w:rFonts w:eastAsia="Times New Roman"/>
          <w:b w:val="0"/>
          <w:smallCaps w:val="0"/>
          <w:sz w:val="22"/>
          <w:szCs w:val="24"/>
          <w:lang w:eastAsia="en-GB"/>
        </w:rPr>
        <w:t xml:space="preserve">estions and probable attributes in order to optimise the project performance level. </w:t>
      </w:r>
    </w:p>
    <w:p w14:paraId="5B12C5EE" w14:textId="67BF0255" w:rsidR="006934D8" w:rsidRDefault="006934D8" w:rsidP="00C94660">
      <w:pPr>
        <w:pStyle w:val="CIOBSection"/>
        <w:rPr>
          <w:rFonts w:eastAsia="Times New Roman"/>
          <w:b w:val="0"/>
          <w:smallCaps w:val="0"/>
          <w:sz w:val="22"/>
          <w:szCs w:val="24"/>
          <w:lang w:eastAsia="en-GB"/>
        </w:rPr>
      </w:pPr>
    </w:p>
    <w:p w14:paraId="7AF3076F" w14:textId="117A8C2A" w:rsidR="006153B1" w:rsidRDefault="0048177E" w:rsidP="006557EE">
      <w:pPr>
        <w:rPr>
          <w:lang w:eastAsia="en-GB"/>
        </w:rPr>
      </w:pPr>
      <w:r>
        <w:rPr>
          <w:noProof/>
          <w:lang w:eastAsia="zh-CN"/>
        </w:rPr>
        <mc:AlternateContent>
          <mc:Choice Requires="wps">
            <w:drawing>
              <wp:anchor distT="0" distB="0" distL="114300" distR="114300" simplePos="0" relativeHeight="251656704" behindDoc="0" locked="0" layoutInCell="1" allowOverlap="1" wp14:anchorId="0F5A4C79" wp14:editId="255FD018">
                <wp:simplePos x="0" y="0"/>
                <wp:positionH relativeFrom="column">
                  <wp:posOffset>38100</wp:posOffset>
                </wp:positionH>
                <wp:positionV relativeFrom="paragraph">
                  <wp:posOffset>4544060</wp:posOffset>
                </wp:positionV>
                <wp:extent cx="5906770" cy="25527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488AA" w14:textId="7E707BB8" w:rsidR="00DA52F6" w:rsidRPr="00DA52F6" w:rsidRDefault="00DA52F6" w:rsidP="00DA52F6">
                            <w:pPr>
                              <w:pStyle w:val="Caption"/>
                              <w:keepNext/>
                              <w:jc w:val="center"/>
                              <w:rPr>
                                <w:rFonts w:ascii="Times New Roman" w:hAnsi="Times New Roman"/>
                                <w:i w:val="0"/>
                                <w:color w:val="auto"/>
                              </w:rPr>
                            </w:pPr>
                            <w:r w:rsidRPr="00DA52F6">
                              <w:rPr>
                                <w:rFonts w:ascii="Times New Roman" w:hAnsi="Times New Roman"/>
                                <w:i w:val="0"/>
                                <w:color w:val="auto"/>
                              </w:rPr>
                              <w:t xml:space="preserve">Figure </w:t>
                            </w:r>
                            <w:r w:rsidRPr="00DA52F6">
                              <w:rPr>
                                <w:rFonts w:ascii="Times New Roman" w:hAnsi="Times New Roman"/>
                                <w:i w:val="0"/>
                                <w:color w:val="auto"/>
                              </w:rPr>
                              <w:fldChar w:fldCharType="begin"/>
                            </w:r>
                            <w:r w:rsidRPr="00DA52F6">
                              <w:rPr>
                                <w:rFonts w:ascii="Times New Roman" w:hAnsi="Times New Roman"/>
                                <w:i w:val="0"/>
                                <w:color w:val="auto"/>
                              </w:rPr>
                              <w:instrText xml:space="preserve"> SEQ Figure \* ARABIC </w:instrText>
                            </w:r>
                            <w:r w:rsidRPr="00DA52F6">
                              <w:rPr>
                                <w:rFonts w:ascii="Times New Roman" w:hAnsi="Times New Roman"/>
                                <w:i w:val="0"/>
                                <w:color w:val="auto"/>
                              </w:rPr>
                              <w:fldChar w:fldCharType="separate"/>
                            </w:r>
                            <w:r w:rsidR="000E72B9">
                              <w:rPr>
                                <w:rFonts w:ascii="Times New Roman" w:hAnsi="Times New Roman"/>
                                <w:i w:val="0"/>
                                <w:noProof/>
                                <w:color w:val="auto"/>
                              </w:rPr>
                              <w:t>1</w:t>
                            </w:r>
                            <w:r w:rsidRPr="00DA52F6">
                              <w:rPr>
                                <w:rFonts w:ascii="Times New Roman" w:hAnsi="Times New Roman"/>
                                <w:i w:val="0"/>
                                <w:color w:val="auto"/>
                              </w:rPr>
                              <w:fldChar w:fldCharType="end"/>
                            </w:r>
                            <w:r w:rsidR="00442A14">
                              <w:rPr>
                                <w:rFonts w:ascii="Times New Roman" w:hAnsi="Times New Roman"/>
                                <w:i w:val="0"/>
                                <w:color w:val="auto"/>
                              </w:rPr>
                              <w:t>: Project</w:t>
                            </w:r>
                            <w:r w:rsidRPr="00DA52F6">
                              <w:rPr>
                                <w:rFonts w:ascii="Times New Roman" w:hAnsi="Times New Roman"/>
                                <w:i w:val="0"/>
                                <w:color w:val="auto"/>
                              </w:rPr>
                              <w:t xml:space="preserve"> Performance Optimisation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A4C79" id="_x0000_t202" coordsize="21600,21600" o:spt="202" path="m,l,21600r21600,l21600,xe">
                <v:stroke joinstyle="miter"/>
                <v:path gradientshapeok="t" o:connecttype="rect"/>
              </v:shapetype>
              <v:shape id="Text Box 4" o:spid="_x0000_s1026" type="#_x0000_t202" style="position:absolute;margin-left:3pt;margin-top:357.8pt;width:465.1pt;height:2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cdwIAAP8E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" stroked="f">
                <v:textbox inset="0,0,0,0">
                  <w:txbxContent>
                    <w:p w14:paraId="163488AA" w14:textId="7E707BB8" w:rsidR="00DA52F6" w:rsidRPr="00DA52F6" w:rsidRDefault="00DA52F6" w:rsidP="00DA52F6">
                      <w:pPr>
                        <w:pStyle w:val="Caption"/>
                        <w:keepNext/>
                        <w:jc w:val="center"/>
                        <w:rPr>
                          <w:rFonts w:ascii="Times New Roman" w:hAnsi="Times New Roman"/>
                          <w:i w:val="0"/>
                          <w:color w:val="auto"/>
                        </w:rPr>
                      </w:pPr>
                      <w:r w:rsidRPr="00DA52F6">
                        <w:rPr>
                          <w:rFonts w:ascii="Times New Roman" w:hAnsi="Times New Roman"/>
                          <w:i w:val="0"/>
                          <w:color w:val="auto"/>
                        </w:rPr>
                        <w:t xml:space="preserve">Figure </w:t>
                      </w:r>
                      <w:r w:rsidRPr="00DA52F6">
                        <w:rPr>
                          <w:rFonts w:ascii="Times New Roman" w:hAnsi="Times New Roman"/>
                          <w:i w:val="0"/>
                          <w:color w:val="auto"/>
                        </w:rPr>
                        <w:fldChar w:fldCharType="begin"/>
                      </w:r>
                      <w:r w:rsidRPr="00DA52F6">
                        <w:rPr>
                          <w:rFonts w:ascii="Times New Roman" w:hAnsi="Times New Roman"/>
                          <w:i w:val="0"/>
                          <w:color w:val="auto"/>
                        </w:rPr>
                        <w:instrText xml:space="preserve"> SEQ Figure \* ARABIC </w:instrText>
                      </w:r>
                      <w:r w:rsidRPr="00DA52F6">
                        <w:rPr>
                          <w:rFonts w:ascii="Times New Roman" w:hAnsi="Times New Roman"/>
                          <w:i w:val="0"/>
                          <w:color w:val="auto"/>
                        </w:rPr>
                        <w:fldChar w:fldCharType="separate"/>
                      </w:r>
                      <w:r w:rsidR="000E72B9">
                        <w:rPr>
                          <w:rFonts w:ascii="Times New Roman" w:hAnsi="Times New Roman"/>
                          <w:i w:val="0"/>
                          <w:noProof/>
                          <w:color w:val="auto"/>
                        </w:rPr>
                        <w:t>1</w:t>
                      </w:r>
                      <w:r w:rsidRPr="00DA52F6">
                        <w:rPr>
                          <w:rFonts w:ascii="Times New Roman" w:hAnsi="Times New Roman"/>
                          <w:i w:val="0"/>
                          <w:color w:val="auto"/>
                        </w:rPr>
                        <w:fldChar w:fldCharType="end"/>
                      </w:r>
                      <w:r w:rsidR="00442A14">
                        <w:rPr>
                          <w:rFonts w:ascii="Times New Roman" w:hAnsi="Times New Roman"/>
                          <w:i w:val="0"/>
                          <w:color w:val="auto"/>
                        </w:rPr>
                        <w:t>: Project</w:t>
                      </w:r>
                      <w:r w:rsidRPr="00DA52F6">
                        <w:rPr>
                          <w:rFonts w:ascii="Times New Roman" w:hAnsi="Times New Roman"/>
                          <w:i w:val="0"/>
                          <w:color w:val="auto"/>
                        </w:rPr>
                        <w:t xml:space="preserve"> Performance Optimisation</w:t>
                      </w:r>
                    </w:p>
                  </w:txbxContent>
                </v:textbox>
              </v:shape>
            </w:pict>
          </mc:Fallback>
        </mc:AlternateContent>
      </w:r>
      <w:r w:rsidR="006153B1">
        <w:rPr>
          <w:noProof/>
          <w:lang w:eastAsia="zh-CN"/>
        </w:rPr>
        <w:drawing>
          <wp:inline distT="0" distB="0" distL="0" distR="0" wp14:anchorId="06E68218" wp14:editId="4F5B7985">
            <wp:extent cx="5943600" cy="4543425"/>
            <wp:effectExtent l="0" t="0" r="190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2CA24D5" w14:textId="72AC6D55" w:rsidR="000E72B9" w:rsidRDefault="00A97DBD" w:rsidP="000E72B9">
      <w:pPr>
        <w:rPr>
          <w:lang w:eastAsia="en-GB"/>
        </w:rPr>
      </w:pPr>
      <w:r>
        <w:rPr>
          <w:noProof/>
          <w:lang w:eastAsia="zh-CN"/>
        </w:rPr>
        <w:lastRenderedPageBreak/>
        <w:drawing>
          <wp:inline distT="0" distB="0" distL="0" distR="0" wp14:anchorId="1BD84FC9" wp14:editId="0C27524B">
            <wp:extent cx="5939790" cy="4815532"/>
            <wp:effectExtent l="0" t="0" r="3810" b="2349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23E1D43" w14:textId="1BB67D5F" w:rsidR="008A1BC9" w:rsidRPr="008A1BC9" w:rsidRDefault="008A1BC9" w:rsidP="008A1BC9">
      <w:pPr>
        <w:jc w:val="both"/>
        <w:rPr>
          <w:rFonts w:ascii="Times New Roman" w:eastAsiaTheme="minorHAnsi" w:hAnsi="Times New Roman"/>
          <w:lang w:val="en-US"/>
        </w:rPr>
      </w:pPr>
      <w:r>
        <w:rPr>
          <w:rFonts w:ascii="Times New Roman" w:eastAsiaTheme="minorHAnsi" w:hAnsi="Times New Roman"/>
          <w:lang w:val="en-US"/>
        </w:rPr>
        <w:t>This research</w:t>
      </w:r>
      <w:r w:rsidRPr="008A1BC9">
        <w:rPr>
          <w:rFonts w:ascii="Times New Roman" w:eastAsiaTheme="minorHAnsi" w:hAnsi="Times New Roman"/>
          <w:lang w:val="en-US"/>
        </w:rPr>
        <w:t xml:space="preserve"> attends to determine probable attributes and suggestions that can be integrated into project performance optimisation of post-disaster reconstruction projects. Accordingly, there were several attributes highlighted in the interviews which would be better to suggest for time, cost and quality improvements.</w:t>
      </w:r>
      <w:r w:rsidR="0048177E">
        <w:rPr>
          <w:rFonts w:ascii="Times New Roman" w:eastAsiaTheme="minorHAnsi" w:hAnsi="Times New Roman"/>
          <w:lang w:val="en-US"/>
        </w:rPr>
        <w:t xml:space="preserve"> Need to explain the findings.</w:t>
      </w:r>
    </w:p>
    <w:p w14:paraId="07153A17" w14:textId="7A856FC6" w:rsidR="00722F40" w:rsidRDefault="00722F40" w:rsidP="00722F40">
      <w:pPr>
        <w:pStyle w:val="PaperSection"/>
        <w:numPr>
          <w:ilvl w:val="0"/>
          <w:numId w:val="1"/>
        </w:numPr>
        <w:tabs>
          <w:tab w:val="left" w:pos="426"/>
        </w:tabs>
        <w:spacing w:before="240"/>
        <w:ind w:hanging="1353"/>
        <w:rPr>
          <w:rFonts w:eastAsiaTheme="minorEastAsia"/>
        </w:rPr>
      </w:pPr>
      <w:r>
        <w:rPr>
          <w:rFonts w:eastAsiaTheme="minorEastAsia"/>
        </w:rPr>
        <w:t>Conclusions</w:t>
      </w:r>
    </w:p>
    <w:p w14:paraId="7CC09BD1" w14:textId="406224FF" w:rsidR="00722F40" w:rsidRPr="00A97DBD" w:rsidRDefault="00A60B5B" w:rsidP="00A97DBD">
      <w:pPr>
        <w:spacing w:after="0" w:line="259" w:lineRule="auto"/>
        <w:jc w:val="both"/>
        <w:rPr>
          <w:rFonts w:ascii="Times New Roman" w:eastAsiaTheme="minorHAnsi" w:hAnsi="Times New Roman"/>
          <w:lang w:val="en-US"/>
        </w:rPr>
      </w:pPr>
      <w:r w:rsidRPr="00A97DBD">
        <w:rPr>
          <w:rFonts w:ascii="Times New Roman" w:eastAsiaTheme="minorHAnsi" w:hAnsi="Times New Roman"/>
          <w:lang w:val="en-US"/>
        </w:rPr>
        <w:t>U</w:t>
      </w:r>
      <w:r w:rsidR="00722F40" w:rsidRPr="00A97DBD">
        <w:rPr>
          <w:rFonts w:ascii="Times New Roman" w:eastAsiaTheme="minorHAnsi" w:hAnsi="Times New Roman"/>
          <w:lang w:val="en-US"/>
        </w:rPr>
        <w:t xml:space="preserve">ndertaking reconstruction projects after a major disaster can be identified as </w:t>
      </w:r>
      <w:r w:rsidRPr="00A97DBD">
        <w:rPr>
          <w:rFonts w:ascii="Times New Roman" w:eastAsiaTheme="minorHAnsi" w:hAnsi="Times New Roman"/>
          <w:lang w:val="en-US"/>
        </w:rPr>
        <w:t>challenging task</w:t>
      </w:r>
      <w:r w:rsidR="00722F40" w:rsidRPr="00A97DBD">
        <w:rPr>
          <w:rFonts w:ascii="Times New Roman" w:eastAsiaTheme="minorHAnsi" w:hAnsi="Times New Roman"/>
          <w:lang w:val="en-US"/>
        </w:rPr>
        <w:t xml:space="preserve"> in Sri Lankan context. Furthermore, the importance of managing all stakeholders involved in the project for effective and efficient recovery of an affected community. It is emphasized and highlighted the significance of reconstruction planning as well as the accurate ways of executing the activities in the construction project. </w:t>
      </w:r>
      <w:r w:rsidR="0048177E" w:rsidRPr="00A97DBD">
        <w:rPr>
          <w:rFonts w:ascii="Times New Roman" w:eastAsiaTheme="minorHAnsi" w:hAnsi="Times New Roman"/>
          <w:lang w:val="en-US"/>
        </w:rPr>
        <w:t>The</w:t>
      </w:r>
      <w:r w:rsidR="00722F40" w:rsidRPr="00A97DBD">
        <w:rPr>
          <w:rFonts w:ascii="Times New Roman" w:eastAsiaTheme="minorHAnsi" w:hAnsi="Times New Roman"/>
          <w:lang w:val="en-US"/>
        </w:rPr>
        <w:t xml:space="preserve"> research indicates the importance of reconstruction process referring to high-cost and long-term commitments required. The complexity of post disaster reconstruction, in related to various dimensions as risks and uncertainty lead the whole project in to unsuccessful. </w:t>
      </w:r>
    </w:p>
    <w:p w14:paraId="7A044288" w14:textId="43F55667" w:rsidR="00451D0D" w:rsidRDefault="00722F40" w:rsidP="008A1BC9">
      <w:pPr>
        <w:spacing w:after="0" w:line="259" w:lineRule="auto"/>
        <w:jc w:val="both"/>
        <w:rPr>
          <w:rFonts w:ascii="Times New Roman" w:eastAsia="Times New Roman" w:hAnsi="Times New Roman"/>
          <w:sz w:val="24"/>
          <w:szCs w:val="24"/>
        </w:rPr>
      </w:pPr>
      <w:r w:rsidRPr="00A97DBD">
        <w:rPr>
          <w:rFonts w:ascii="Times New Roman" w:eastAsiaTheme="minorHAnsi" w:hAnsi="Times New Roman"/>
          <w:lang w:val="en-US"/>
        </w:rPr>
        <w:t>The numerous critical factors affecting the time, cost and quality performance levels were identified in th</w:t>
      </w:r>
      <w:r w:rsidR="00205072" w:rsidRPr="00A97DBD">
        <w:rPr>
          <w:rFonts w:ascii="Times New Roman" w:eastAsiaTheme="minorHAnsi" w:hAnsi="Times New Roman"/>
          <w:lang w:val="en-US"/>
        </w:rPr>
        <w:t>e research through expert interviews. Those aspects are within six main subsections such as, issues occurred in the planning stage, issues in related authorities  and professional bodies, unforeseeable conditions, issues in the site, issues due to economic instability and issues of the contractor and suppliers. Ultimately, the probable project ways of enhancing and optimising the degree of time, cost and quality perspectives in post-disaster reconstruction projects in Sri Lanka were identified through the research.</w:t>
      </w:r>
      <w:r w:rsidR="00205072">
        <w:rPr>
          <w:rFonts w:ascii="Times New Roman" w:eastAsia="Times New Roman" w:hAnsi="Times New Roman"/>
          <w:sz w:val="24"/>
          <w:szCs w:val="24"/>
        </w:rPr>
        <w:t xml:space="preserve"> </w:t>
      </w:r>
    </w:p>
    <w:p w14:paraId="17F3C967" w14:textId="77777777" w:rsidR="008A1BC9" w:rsidRDefault="008A1BC9" w:rsidP="008A1BC9">
      <w:pPr>
        <w:spacing w:after="0" w:line="259" w:lineRule="auto"/>
        <w:jc w:val="both"/>
        <w:rPr>
          <w:rFonts w:ascii="Times New Roman" w:eastAsia="Times New Roman" w:hAnsi="Times New Roman"/>
          <w:sz w:val="24"/>
          <w:szCs w:val="24"/>
        </w:rPr>
      </w:pPr>
    </w:p>
    <w:p w14:paraId="44D8C325" w14:textId="0F84D4B2" w:rsidR="00205072" w:rsidRDefault="00205072" w:rsidP="00205072">
      <w:pPr>
        <w:pStyle w:val="PaperSection"/>
        <w:numPr>
          <w:ilvl w:val="0"/>
          <w:numId w:val="1"/>
        </w:numPr>
        <w:tabs>
          <w:tab w:val="left" w:pos="426"/>
        </w:tabs>
        <w:spacing w:before="240"/>
        <w:ind w:hanging="1353"/>
        <w:rPr>
          <w:rFonts w:eastAsiaTheme="minorEastAsia"/>
        </w:rPr>
      </w:pPr>
      <w:r>
        <w:rPr>
          <w:rFonts w:eastAsiaTheme="minorEastAsia"/>
        </w:rPr>
        <w:lastRenderedPageBreak/>
        <w:t>References</w:t>
      </w:r>
    </w:p>
    <w:p w14:paraId="50103B8E" w14:textId="77777777" w:rsidR="00662ED4" w:rsidRDefault="00662ED4" w:rsidP="00662ED4">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Ahmed, I. (2011). An overview of post-disaster permanent housing reconstruction in developing countries. International Journal of Disaster Resilience in the Built Environment, 2(2), 148-164. doi:10.1108/17595901111149141</w:t>
      </w:r>
    </w:p>
    <w:p w14:paraId="5EC79A61" w14:textId="77777777" w:rsidR="00662ED4" w:rsidRPr="00662ED4" w:rsidRDefault="00662ED4" w:rsidP="00662ED4">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Alex, H. T. A. P. (1999). Using genetic algorithms to solve optimization problems in construction. Engineering Construction and Architectural Management, 6(2), 121-132. doi:10.1108/eb021105</w:t>
      </w:r>
    </w:p>
    <w:p w14:paraId="766DEE64" w14:textId="77777777" w:rsidR="00662ED4" w:rsidRPr="00662ED4" w:rsidRDefault="00662ED4" w:rsidP="00662ED4">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Atkinson, R. (1999). Project management: cost, time and quality, two best guesses and a phenomenon, its time to accept other success criteria. International Journal of Project Management, 17(6), 337-342. Retrieved from https://notendur.hi.is/vio1/Project_management_Cost_time_and_quality.pdf</w:t>
      </w:r>
    </w:p>
    <w:p w14:paraId="3365ADC1" w14:textId="054D579E" w:rsidR="00662ED4" w:rsidRPr="00662ED4" w:rsidRDefault="00662ED4" w:rsidP="00C46BDA">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Attalla, M., Hegazy, T., &amp; Elbeltagi, E. (2004). In-house delivery of multiple-small reconstruction projects. Journal of Management in Engineering, 20(1), 25-3</w:t>
      </w:r>
      <w:r w:rsidR="00C46BDA">
        <w:rPr>
          <w:rFonts w:ascii="Times New Roman" w:eastAsiaTheme="minorHAnsi" w:hAnsi="Times New Roman"/>
          <w:color w:val="000000" w:themeColor="text1"/>
          <w:szCs w:val="24"/>
          <w:lang w:val="en-US"/>
        </w:rPr>
        <w:t xml:space="preserve">1. doi:10.1061/(ASCE)0742-597X </w:t>
      </w:r>
    </w:p>
    <w:p w14:paraId="19C984AA" w14:textId="77777777" w:rsidR="00662ED4" w:rsidRPr="00662ED4" w:rsidRDefault="00662ED4" w:rsidP="00662ED4">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Baroudi, B., &amp; Rapp, R. (2013). Disaster restoration projects: A conceptual project management perspective. In Australasian Journal of Construction Economics and Building-Conference Series, 1(2), 72-79. doi:10.5130/ajceb-cs.v1i2.3168</w:t>
      </w:r>
    </w:p>
    <w:p w14:paraId="3360187B" w14:textId="62F32B92" w:rsidR="00662ED4" w:rsidRDefault="00662ED4" w:rsidP="00662ED4">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Chang, Y., Wilkinson, S., Potangaroa, R., &amp; Seville, E. (2011). Identifying factors affecting resource availability for post disaster reconstruction: a case study in China. Construction Management and Economics, 29(1), 37-48. doi:10.1080/01446193.2010.521761</w:t>
      </w:r>
    </w:p>
    <w:p w14:paraId="1F132263" w14:textId="0D511C6A" w:rsidR="00662ED4" w:rsidRDefault="00662ED4" w:rsidP="00662ED4">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Chang, Y., Wilkinson, S., Potangaroa, R., &amp; Seville, E. (2012). Resourcing for Post-disaster reconstruction: a comparative study of Indonesia and China. Disaster Prevention and Management Journal, 21(1), 7-21. doi:10.1108/09653561211202674</w:t>
      </w:r>
    </w:p>
    <w:p w14:paraId="53442A54" w14:textId="77777777" w:rsidR="00662ED4" w:rsidRPr="00662ED4" w:rsidRDefault="00662ED4" w:rsidP="00662ED4">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Cho, K., Hong, T., &amp; Hyun, C. (2009). Effect of project characteristics on project performance in construction projects based on structural equation model. Expert Systems with Applications, 36(7), 10461-10470. doi:10.1016/j.eswa.2009.01.032</w:t>
      </w:r>
    </w:p>
    <w:p w14:paraId="33D3B591" w14:textId="77777777" w:rsidR="00662ED4" w:rsidRPr="00662ED4" w:rsidRDefault="00662ED4" w:rsidP="00662ED4">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Comerio, M. C. (1997). Housing issues after disasters. Journal of Contingencies and Crisis Management, 5(3), 166-178. doi:10.1111/1468-5973.00052</w:t>
      </w:r>
    </w:p>
    <w:p w14:paraId="55164AE6" w14:textId="2AFCE8F0" w:rsidR="00662ED4" w:rsidRDefault="00C46BDA" w:rsidP="00C46BDA">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Cooke-Davies, T. (2002). The “real” success factors on projects. International Journal of Project Management, 20(3), 185-190. do</w:t>
      </w:r>
      <w:r>
        <w:rPr>
          <w:rFonts w:ascii="Times New Roman" w:eastAsiaTheme="minorHAnsi" w:hAnsi="Times New Roman"/>
          <w:color w:val="000000" w:themeColor="text1"/>
          <w:szCs w:val="24"/>
          <w:lang w:val="en-US"/>
        </w:rPr>
        <w:t>i:10.1016/S0263-7863(01)00067-9</w:t>
      </w:r>
    </w:p>
    <w:p w14:paraId="63A931B9" w14:textId="77777777" w:rsidR="00662ED4" w:rsidRDefault="00662ED4" w:rsidP="00662ED4">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Freeman, P. K. (2007). Allocation of post-disaster reconstruction financing to housing. Building Research and Information, 32(5), 427-437. doi:10.1080/0961321042000221016</w:t>
      </w:r>
    </w:p>
    <w:p w14:paraId="6A82F649" w14:textId="4974F11E" w:rsidR="00C46BDA" w:rsidRPr="00662ED4" w:rsidRDefault="00C46BDA" w:rsidP="00C46BDA">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Haigh, R., &amp; Sutton, R. (2012). Strategies for the effective engagement of multi-national construction enterprises in post-disaster building and infrastructure projects. International Journal of Disaster Resilience in the Built Environment, 3(3), 270-28</w:t>
      </w:r>
      <w:r>
        <w:rPr>
          <w:rFonts w:ascii="Times New Roman" w:eastAsiaTheme="minorHAnsi" w:hAnsi="Times New Roman"/>
          <w:color w:val="000000" w:themeColor="text1"/>
          <w:szCs w:val="24"/>
          <w:lang w:val="en-US"/>
        </w:rPr>
        <w:t>2.doi:10.1108/17595901211263657</w:t>
      </w:r>
    </w:p>
    <w:p w14:paraId="6FFC05E4" w14:textId="77777777" w:rsidR="00662ED4" w:rsidRDefault="00662ED4" w:rsidP="00662ED4">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Huimin, L., &amp; Peng, L. (2013). Self-adaptive ant colony optimisation for construction time-cost optimisation. Kybernetes, 42(8), 1181-1194. doi:10.1108/k-03-213-0063</w:t>
      </w:r>
    </w:p>
    <w:p w14:paraId="083808BE" w14:textId="77777777" w:rsidR="00662ED4" w:rsidRPr="00662ED4" w:rsidRDefault="00662ED4" w:rsidP="00662ED4">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Ismail, D., Majid, T. A., Roosli, R., &amp; Samah, N. A. (2014). A review on post-disaster reconstruction project: issues and challenges faced by international non-governmental organisations (INGOs). In Proceedings of International Post-Graduate Seminar (IPGS 2014), “Engineering Challenges Towards Better Life and Humanity” (p. 72-83). Shah Alam: Universiti Teknologi MARA.</w:t>
      </w:r>
    </w:p>
    <w:p w14:paraId="6E387D9E" w14:textId="77777777" w:rsidR="00662ED4" w:rsidRPr="00662ED4" w:rsidRDefault="00662ED4" w:rsidP="00662ED4">
      <w:pPr>
        <w:spacing w:afterLines="100" w:after="240" w:line="240" w:lineRule="auto"/>
        <w:ind w:left="720" w:hanging="720"/>
        <w:jc w:val="both"/>
        <w:rPr>
          <w:rFonts w:ascii="Times New Roman" w:eastAsiaTheme="minorHAnsi" w:hAnsi="Times New Roman"/>
          <w:color w:val="000000" w:themeColor="text1"/>
          <w:szCs w:val="24"/>
          <w:lang w:val="en-US"/>
        </w:rPr>
      </w:pPr>
    </w:p>
    <w:p w14:paraId="4976E105" w14:textId="77777777" w:rsidR="00E6097E" w:rsidRDefault="00E6097E" w:rsidP="00662ED4">
      <w:pPr>
        <w:spacing w:afterLines="100" w:after="240" w:line="240" w:lineRule="auto"/>
        <w:ind w:left="720" w:hanging="720"/>
        <w:jc w:val="both"/>
        <w:rPr>
          <w:rFonts w:ascii="Times New Roman" w:eastAsiaTheme="minorHAnsi" w:hAnsi="Times New Roman"/>
          <w:color w:val="000000" w:themeColor="text1"/>
          <w:szCs w:val="24"/>
          <w:lang w:val="en-US"/>
        </w:rPr>
      </w:pPr>
    </w:p>
    <w:p w14:paraId="43B38E8D" w14:textId="188D686D" w:rsidR="00E6097E" w:rsidRDefault="00E6097E" w:rsidP="00E6097E">
      <w:pPr>
        <w:spacing w:afterLines="100" w:after="240" w:line="240" w:lineRule="auto"/>
        <w:ind w:left="720" w:hanging="720"/>
        <w:jc w:val="both"/>
        <w:rPr>
          <w:rFonts w:ascii="Times New Roman" w:eastAsiaTheme="minorHAnsi" w:hAnsi="Times New Roman"/>
          <w:color w:val="000000" w:themeColor="text1"/>
          <w:szCs w:val="24"/>
          <w:lang w:val="en-US"/>
        </w:rPr>
      </w:pPr>
      <w:r w:rsidRPr="00E6097E">
        <w:rPr>
          <w:rFonts w:ascii="Times New Roman" w:eastAsiaTheme="minorHAnsi" w:hAnsi="Times New Roman"/>
          <w:color w:val="000000" w:themeColor="text1"/>
          <w:szCs w:val="24"/>
          <w:lang w:val="en-US"/>
        </w:rPr>
        <w:lastRenderedPageBreak/>
        <w:t>Karunasena</w:t>
      </w:r>
      <w:r>
        <w:rPr>
          <w:rFonts w:ascii="Times New Roman" w:eastAsiaTheme="minorHAnsi" w:hAnsi="Times New Roman"/>
          <w:color w:val="000000" w:themeColor="text1"/>
          <w:szCs w:val="24"/>
          <w:lang w:val="en-US"/>
        </w:rPr>
        <w:t xml:space="preserve">, G., &amp; </w:t>
      </w:r>
      <w:r w:rsidRPr="00E6097E">
        <w:rPr>
          <w:rFonts w:ascii="Times New Roman" w:eastAsiaTheme="minorHAnsi" w:hAnsi="Times New Roman"/>
          <w:color w:val="000000" w:themeColor="text1"/>
          <w:szCs w:val="24"/>
          <w:lang w:val="en-US"/>
        </w:rPr>
        <w:t xml:space="preserve">Rameezdeen, </w:t>
      </w:r>
      <w:r>
        <w:rPr>
          <w:rFonts w:ascii="Times New Roman" w:eastAsiaTheme="minorHAnsi" w:hAnsi="Times New Roman"/>
          <w:color w:val="000000" w:themeColor="text1"/>
          <w:szCs w:val="24"/>
          <w:lang w:val="en-US"/>
        </w:rPr>
        <w:t xml:space="preserve">R. </w:t>
      </w:r>
      <w:r w:rsidRPr="00E6097E">
        <w:rPr>
          <w:rFonts w:ascii="Times New Roman" w:eastAsiaTheme="minorHAnsi" w:hAnsi="Times New Roman"/>
          <w:color w:val="000000" w:themeColor="text1"/>
          <w:szCs w:val="24"/>
          <w:lang w:val="en-US"/>
        </w:rPr>
        <w:t>(2010),</w:t>
      </w:r>
      <w:r>
        <w:rPr>
          <w:rFonts w:ascii="Times New Roman" w:eastAsiaTheme="minorHAnsi" w:hAnsi="Times New Roman"/>
          <w:color w:val="000000" w:themeColor="text1"/>
          <w:szCs w:val="24"/>
          <w:lang w:val="en-US"/>
        </w:rPr>
        <w:t xml:space="preserve"> </w:t>
      </w:r>
      <w:r w:rsidRPr="00E6097E">
        <w:rPr>
          <w:rFonts w:ascii="Times New Roman" w:eastAsiaTheme="minorHAnsi" w:hAnsi="Times New Roman"/>
          <w:color w:val="000000" w:themeColor="text1"/>
          <w:szCs w:val="24"/>
          <w:lang w:val="en-US"/>
        </w:rPr>
        <w:t>Post-</w:t>
      </w:r>
      <w:r>
        <w:rPr>
          <w:rFonts w:ascii="Times New Roman" w:eastAsiaTheme="minorHAnsi" w:hAnsi="Times New Roman"/>
          <w:color w:val="000000" w:themeColor="text1"/>
          <w:szCs w:val="24"/>
          <w:lang w:val="en-US"/>
        </w:rPr>
        <w:t xml:space="preserve">disaster housing reconstruction. </w:t>
      </w:r>
      <w:r w:rsidRPr="00E6097E">
        <w:rPr>
          <w:rFonts w:ascii="Times New Roman" w:eastAsiaTheme="minorHAnsi" w:hAnsi="Times New Roman"/>
          <w:color w:val="000000" w:themeColor="text1"/>
          <w:szCs w:val="24"/>
          <w:lang w:val="en-US"/>
        </w:rPr>
        <w:t>International Journal of Disaster Resilience</w:t>
      </w:r>
      <w:r>
        <w:rPr>
          <w:rFonts w:ascii="Times New Roman" w:eastAsiaTheme="minorHAnsi" w:hAnsi="Times New Roman"/>
          <w:color w:val="000000" w:themeColor="text1"/>
          <w:szCs w:val="24"/>
          <w:lang w:val="en-US"/>
        </w:rPr>
        <w:t xml:space="preserve"> in the Built Environment, 1(</w:t>
      </w:r>
      <w:r w:rsidRPr="00E6097E">
        <w:rPr>
          <w:rFonts w:ascii="Times New Roman" w:eastAsiaTheme="minorHAnsi" w:hAnsi="Times New Roman"/>
          <w:color w:val="000000" w:themeColor="text1"/>
          <w:szCs w:val="24"/>
          <w:lang w:val="en-US"/>
        </w:rPr>
        <w:t>2</w:t>
      </w:r>
      <w:r>
        <w:rPr>
          <w:rFonts w:ascii="Times New Roman" w:eastAsiaTheme="minorHAnsi" w:hAnsi="Times New Roman"/>
          <w:color w:val="000000" w:themeColor="text1"/>
          <w:szCs w:val="24"/>
          <w:lang w:val="en-US"/>
        </w:rPr>
        <w:t xml:space="preserve">), </w:t>
      </w:r>
      <w:r w:rsidRPr="00E6097E">
        <w:rPr>
          <w:rFonts w:ascii="Times New Roman" w:eastAsiaTheme="minorHAnsi" w:hAnsi="Times New Roman"/>
          <w:color w:val="000000" w:themeColor="text1"/>
          <w:szCs w:val="24"/>
          <w:lang w:val="en-US"/>
        </w:rPr>
        <w:t xml:space="preserve">173 </w:t>
      </w:r>
      <w:r>
        <w:rPr>
          <w:rFonts w:ascii="Times New Roman" w:eastAsiaTheme="minorHAnsi" w:hAnsi="Times New Roman"/>
          <w:color w:val="000000" w:themeColor="text1"/>
          <w:szCs w:val="24"/>
          <w:lang w:val="en-US"/>
        </w:rPr>
        <w:t>–</w:t>
      </w:r>
      <w:r w:rsidRPr="00E6097E">
        <w:rPr>
          <w:rFonts w:ascii="Times New Roman" w:eastAsiaTheme="minorHAnsi" w:hAnsi="Times New Roman"/>
          <w:color w:val="000000" w:themeColor="text1"/>
          <w:szCs w:val="24"/>
          <w:lang w:val="en-US"/>
        </w:rPr>
        <w:t xml:space="preserve"> 191</w:t>
      </w:r>
      <w:r>
        <w:rPr>
          <w:rFonts w:ascii="Times New Roman" w:eastAsiaTheme="minorHAnsi" w:hAnsi="Times New Roman"/>
          <w:color w:val="000000" w:themeColor="text1"/>
          <w:szCs w:val="24"/>
          <w:lang w:val="en-US"/>
        </w:rPr>
        <w:t xml:space="preserve">. </w:t>
      </w:r>
      <w:r w:rsidRPr="00E6097E">
        <w:rPr>
          <w:rFonts w:ascii="MS Mincho" w:eastAsia="MS Mincho" w:hAnsi="MS Mincho" w:cs="MS Mincho"/>
          <w:color w:val="000000" w:themeColor="text1"/>
          <w:szCs w:val="24"/>
          <w:lang w:val="en-US"/>
        </w:rPr>
        <w:t> </w:t>
      </w:r>
    </w:p>
    <w:p w14:paraId="362F431F" w14:textId="77777777" w:rsidR="00662ED4" w:rsidRDefault="00662ED4" w:rsidP="00662ED4">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Khosrowshahi, F. (1997). The optimum project duration and cost curve for Hong Kong public housing projects. Engineering Construction and Architectural Management, 4(4), 249-269. doi:10.1108/eb021052</w:t>
      </w:r>
    </w:p>
    <w:p w14:paraId="47D63C0A" w14:textId="102E18AB" w:rsidR="00662ED4" w:rsidRPr="0036448E" w:rsidRDefault="00662ED4" w:rsidP="0036448E">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Kim, K., &amp; Garza, J. M. (2005). Evaluation of the resource-constrained critical path method algorithms. Journal of Construction Engineering and Management, 131</w:t>
      </w:r>
      <w:r w:rsidR="0036448E">
        <w:rPr>
          <w:rFonts w:ascii="Times New Roman" w:eastAsiaTheme="minorHAnsi" w:hAnsi="Times New Roman"/>
          <w:color w:val="000000" w:themeColor="text1"/>
          <w:szCs w:val="24"/>
          <w:lang w:val="en-US"/>
        </w:rPr>
        <w:t>(5), 522-532. doi:10.1061</w:t>
      </w:r>
    </w:p>
    <w:p w14:paraId="4F4A04BA" w14:textId="77777777" w:rsidR="00662ED4" w:rsidRPr="00662ED4" w:rsidRDefault="00662ED4" w:rsidP="00662ED4">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Newport, K. G., and Jawahar, G. G. P. (2003), Community participation and public awareness in disaster mitigation. Disaster Prevention and Management: An International Journal, 12(1), 33-6. doi:10.1108/09653560310463838</w:t>
      </w:r>
    </w:p>
    <w:p w14:paraId="194E15DB" w14:textId="2652E72A" w:rsidR="00662ED4" w:rsidRDefault="00662ED4" w:rsidP="00C46BDA">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Nkado, R., &amp; Meyer, T. (2001). Competencies of professional quantity surveyors: a South African perspective. Construction Management and Economics, 19(5), 481-491. doi:10.1080/01446193.2001.9709624</w:t>
      </w:r>
    </w:p>
    <w:p w14:paraId="68C45330" w14:textId="1080E503" w:rsidR="00C46BDA" w:rsidRDefault="00C46BDA" w:rsidP="00C46BDA">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Pathiraja, M., &amp; Tombesi, P. (2009). Towards a more "robust" technology? Capacity building in post-tsunami Sri Lanka. Disaster Prevention and Management: An International Journal, 18(1), 55-65. doi:10.1108/09653560910938547</w:t>
      </w:r>
    </w:p>
    <w:p w14:paraId="1ECE7505" w14:textId="550EF859" w:rsidR="00205072" w:rsidRPr="00662ED4" w:rsidRDefault="00205072" w:rsidP="00662ED4">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 xml:space="preserve">Pathranarakul, P., &amp; Shenhar, A. J. (2012). What project strategy really is: The fundamental building block in strategic project management. Project Management Journal, 43(1), 4-20. doi:10.1002/pmj.20282 </w:t>
      </w:r>
    </w:p>
    <w:p w14:paraId="1E45F5E1" w14:textId="77777777" w:rsidR="00662ED4" w:rsidRPr="00662ED4" w:rsidRDefault="00662ED4" w:rsidP="00662ED4">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Schilderman, T. (2004). Adapting traditional shelter for disaster mitigation and reconstruction: experiences with community-based approaches. Building Research and Information, 32(5), 414-426. doi:10.1080/0961321042000250979</w:t>
      </w:r>
    </w:p>
    <w:p w14:paraId="6B9DC2C5" w14:textId="5E504AA3" w:rsidR="00662ED4" w:rsidRPr="00662ED4" w:rsidRDefault="00662ED4" w:rsidP="00C46BDA">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Stojcetovic, B., Lazarevic, D., Prlincevic, B., Stajcic, D., &amp; Miletic, S. (2014). Project management: cost, time and quality In Proceeding of 8 th International Quality Conference, (p. 201-206). Center for Quality, Faculty of Enginee</w:t>
      </w:r>
      <w:r w:rsidR="00C46BDA">
        <w:rPr>
          <w:rFonts w:ascii="Times New Roman" w:eastAsiaTheme="minorHAnsi" w:hAnsi="Times New Roman"/>
          <w:color w:val="000000" w:themeColor="text1"/>
          <w:szCs w:val="24"/>
          <w:lang w:val="en-US"/>
        </w:rPr>
        <w:t>ring, University of Kragujevac.</w:t>
      </w:r>
    </w:p>
    <w:p w14:paraId="598FC982" w14:textId="77777777" w:rsidR="00662ED4" w:rsidRPr="00662ED4" w:rsidRDefault="00662ED4" w:rsidP="00662ED4">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Thanurjan, R., &amp; Seneviratne, L. D. I. P. (2009). The role of knowledge management in post-disaster housing reconstruction. Disaster Prevention and Management: An International Journal, 18(1), 66-77. doi:10.1108/09653560910938556</w:t>
      </w:r>
    </w:p>
    <w:p w14:paraId="6B61519D" w14:textId="30BD8779" w:rsidR="00205072" w:rsidRPr="00C46BDA" w:rsidRDefault="00C46BDA" w:rsidP="00C46BDA">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Torbica, Z. M., &amp; Stroh, R. C. (2001). Customer satisfaction in home building. Journal of Construction Engineering and Management, 127(1), 82-</w:t>
      </w:r>
      <w:r>
        <w:rPr>
          <w:rFonts w:ascii="Times New Roman" w:eastAsiaTheme="minorHAnsi" w:hAnsi="Times New Roman"/>
          <w:color w:val="000000" w:themeColor="text1"/>
          <w:szCs w:val="24"/>
          <w:lang w:val="en-US"/>
        </w:rPr>
        <w:t>86. doi:10.1061/(ASCE)0733-9364</w:t>
      </w:r>
    </w:p>
    <w:p w14:paraId="207A0686" w14:textId="77777777" w:rsidR="00662ED4" w:rsidRPr="00662ED4" w:rsidRDefault="00662ED4" w:rsidP="00662ED4">
      <w:pPr>
        <w:spacing w:afterLines="100" w:after="240" w:line="240" w:lineRule="auto"/>
        <w:ind w:left="720" w:hanging="720"/>
        <w:jc w:val="both"/>
        <w:rPr>
          <w:rFonts w:ascii="Times New Roman" w:eastAsiaTheme="minorHAnsi" w:hAnsi="Times New Roman"/>
          <w:color w:val="000000" w:themeColor="text1"/>
          <w:szCs w:val="24"/>
          <w:lang w:val="en-US"/>
        </w:rPr>
      </w:pPr>
      <w:r w:rsidRPr="00662ED4">
        <w:rPr>
          <w:rFonts w:ascii="Times New Roman" w:eastAsiaTheme="minorHAnsi" w:hAnsi="Times New Roman"/>
          <w:color w:val="000000" w:themeColor="text1"/>
          <w:szCs w:val="24"/>
          <w:lang w:val="en-US"/>
        </w:rPr>
        <w:t>Yin, R. K. (2013). Case Study Research: Design and Methods. (5th ed.). California: Sage Publications Inc.</w:t>
      </w:r>
    </w:p>
    <w:p w14:paraId="4DCADCCC" w14:textId="77777777" w:rsidR="00722F40" w:rsidRPr="003371FF" w:rsidRDefault="00722F40" w:rsidP="00722F40">
      <w:pPr>
        <w:pStyle w:val="PaperSection"/>
        <w:tabs>
          <w:tab w:val="left" w:pos="426"/>
        </w:tabs>
        <w:spacing w:before="240"/>
        <w:ind w:left="0" w:firstLine="0"/>
        <w:rPr>
          <w:rFonts w:eastAsiaTheme="minorEastAsia"/>
        </w:rPr>
      </w:pPr>
    </w:p>
    <w:p w14:paraId="2FEEE482" w14:textId="4603F679" w:rsidR="00837931" w:rsidRPr="000E72B9" w:rsidRDefault="00837931" w:rsidP="000E72B9">
      <w:pPr>
        <w:ind w:firstLine="720"/>
        <w:rPr>
          <w:lang w:eastAsia="en-GB"/>
        </w:rPr>
      </w:pPr>
    </w:p>
    <w:sectPr w:rsidR="00837931" w:rsidRPr="000E72B9" w:rsidSect="00AF4064">
      <w:footnotePr>
        <w:numFmt w:val="chicago"/>
      </w:footnotePr>
      <w:pgSz w:w="11906" w:h="16838" w:code="9"/>
      <w:pgMar w:top="1701" w:right="1134" w:bottom="113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16A59" w14:textId="77777777" w:rsidR="004870B9" w:rsidRDefault="004870B9" w:rsidP="00B55C22">
      <w:pPr>
        <w:spacing w:after="0" w:line="240" w:lineRule="auto"/>
      </w:pPr>
      <w:r>
        <w:separator/>
      </w:r>
    </w:p>
  </w:endnote>
  <w:endnote w:type="continuationSeparator" w:id="0">
    <w:p w14:paraId="445688CB" w14:textId="77777777" w:rsidR="004870B9" w:rsidRDefault="004870B9" w:rsidP="00B5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Bold">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423D" w14:textId="7D69EF57" w:rsidR="00FA0728" w:rsidRDefault="00FA0728">
    <w:pPr>
      <w:pStyle w:val="Footer"/>
      <w:jc w:val="center"/>
    </w:pPr>
  </w:p>
  <w:p w14:paraId="4BD7F96C" w14:textId="77777777" w:rsidR="00FA0728" w:rsidRDefault="00FA0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C0EEE" w14:textId="77777777" w:rsidR="004870B9" w:rsidRDefault="004870B9" w:rsidP="00B55C22">
      <w:pPr>
        <w:spacing w:after="0" w:line="240" w:lineRule="auto"/>
      </w:pPr>
      <w:r>
        <w:separator/>
      </w:r>
    </w:p>
  </w:footnote>
  <w:footnote w:type="continuationSeparator" w:id="0">
    <w:p w14:paraId="26EB4B94" w14:textId="77777777" w:rsidR="004870B9" w:rsidRDefault="004870B9" w:rsidP="00B55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A30A" w14:textId="77777777" w:rsidR="00FA0728" w:rsidRPr="00304FAA" w:rsidRDefault="00FA0728" w:rsidP="00FC4A9E">
    <w:pPr>
      <w:pStyle w:val="Header"/>
      <w:spacing w:after="0"/>
      <w:jc w:val="right"/>
      <w:rPr>
        <w:rFonts w:ascii="Times New Roman" w:hAnsi="Times New Roman"/>
      </w:rPr>
    </w:pPr>
  </w:p>
  <w:p w14:paraId="579399C3" w14:textId="77777777" w:rsidR="00FC4A9E" w:rsidRPr="00FC4A9E" w:rsidRDefault="00FC4A9E" w:rsidP="00FC4A9E">
    <w:pPr>
      <w:pStyle w:val="Header"/>
      <w:spacing w:after="0"/>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6A9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A68D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57AC8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0E0247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83E6A7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630DD0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770E6B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B1C12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4F08B0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6D4A3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46EA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280FDD"/>
    <w:multiLevelType w:val="hybridMultilevel"/>
    <w:tmpl w:val="82DCD6E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E51C2"/>
    <w:multiLevelType w:val="hybridMultilevel"/>
    <w:tmpl w:val="877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C1F2E"/>
    <w:multiLevelType w:val="hybridMultilevel"/>
    <w:tmpl w:val="A390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328A7"/>
    <w:multiLevelType w:val="hybridMultilevel"/>
    <w:tmpl w:val="AB56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B6C25"/>
    <w:multiLevelType w:val="multilevel"/>
    <w:tmpl w:val="3C34FCD8"/>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61013E3"/>
    <w:multiLevelType w:val="hybridMultilevel"/>
    <w:tmpl w:val="40DE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83351"/>
    <w:multiLevelType w:val="hybridMultilevel"/>
    <w:tmpl w:val="6D8AD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0E02EC"/>
    <w:multiLevelType w:val="hybridMultilevel"/>
    <w:tmpl w:val="6ADE3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C1A21"/>
    <w:multiLevelType w:val="multilevel"/>
    <w:tmpl w:val="2D6E5E26"/>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8A6146C"/>
    <w:multiLevelType w:val="multilevel"/>
    <w:tmpl w:val="5DB6789C"/>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6BB6002"/>
    <w:multiLevelType w:val="multilevel"/>
    <w:tmpl w:val="EFD8EA66"/>
    <w:lvl w:ilvl="0">
      <w:start w:val="2"/>
      <w:numFmt w:val="decimal"/>
      <w:lvlText w:val="%1"/>
      <w:lvlJc w:val="left"/>
      <w:pPr>
        <w:ind w:left="360" w:hanging="360"/>
      </w:pPr>
      <w:rPr>
        <w:rFonts w:ascii="Times New Roman" w:hAnsi="Times New Roman" w:hint="default"/>
        <w:i/>
      </w:rPr>
    </w:lvl>
    <w:lvl w:ilvl="1">
      <w:start w:val="1"/>
      <w:numFmt w:val="decimal"/>
      <w:lvlText w:val="%1.%2"/>
      <w:lvlJc w:val="left"/>
      <w:pPr>
        <w:ind w:left="720" w:hanging="360"/>
      </w:pPr>
      <w:rPr>
        <w:rFonts w:ascii="Times New Roman" w:hAnsi="Times New Roman" w:hint="default"/>
        <w:i/>
      </w:rPr>
    </w:lvl>
    <w:lvl w:ilvl="2">
      <w:start w:val="1"/>
      <w:numFmt w:val="decimal"/>
      <w:lvlText w:val="%1.%2.%3"/>
      <w:lvlJc w:val="left"/>
      <w:pPr>
        <w:ind w:left="1440" w:hanging="720"/>
      </w:pPr>
      <w:rPr>
        <w:rFonts w:ascii="Times New Roman" w:hAnsi="Times New Roman" w:hint="default"/>
        <w:i/>
      </w:rPr>
    </w:lvl>
    <w:lvl w:ilvl="3">
      <w:start w:val="1"/>
      <w:numFmt w:val="decimal"/>
      <w:lvlText w:val="%1.%2.%3.%4"/>
      <w:lvlJc w:val="left"/>
      <w:pPr>
        <w:ind w:left="1800" w:hanging="720"/>
      </w:pPr>
      <w:rPr>
        <w:rFonts w:ascii="Times New Roman" w:hAnsi="Times New Roman" w:hint="default"/>
        <w:i/>
      </w:rPr>
    </w:lvl>
    <w:lvl w:ilvl="4">
      <w:start w:val="1"/>
      <w:numFmt w:val="decimal"/>
      <w:lvlText w:val="%1.%2.%3.%4.%5"/>
      <w:lvlJc w:val="left"/>
      <w:pPr>
        <w:ind w:left="2520" w:hanging="1080"/>
      </w:pPr>
      <w:rPr>
        <w:rFonts w:ascii="Times New Roman" w:hAnsi="Times New Roman" w:hint="default"/>
        <w:i/>
      </w:rPr>
    </w:lvl>
    <w:lvl w:ilvl="5">
      <w:start w:val="1"/>
      <w:numFmt w:val="decimal"/>
      <w:lvlText w:val="%1.%2.%3.%4.%5.%6"/>
      <w:lvlJc w:val="left"/>
      <w:pPr>
        <w:ind w:left="2880" w:hanging="1080"/>
      </w:pPr>
      <w:rPr>
        <w:rFonts w:ascii="Times New Roman" w:hAnsi="Times New Roman" w:hint="default"/>
        <w:i/>
      </w:rPr>
    </w:lvl>
    <w:lvl w:ilvl="6">
      <w:start w:val="1"/>
      <w:numFmt w:val="decimal"/>
      <w:lvlText w:val="%1.%2.%3.%4.%5.%6.%7"/>
      <w:lvlJc w:val="left"/>
      <w:pPr>
        <w:ind w:left="3600" w:hanging="1440"/>
      </w:pPr>
      <w:rPr>
        <w:rFonts w:ascii="Times New Roman" w:hAnsi="Times New Roman" w:hint="default"/>
        <w:i/>
      </w:rPr>
    </w:lvl>
    <w:lvl w:ilvl="7">
      <w:start w:val="1"/>
      <w:numFmt w:val="decimal"/>
      <w:lvlText w:val="%1.%2.%3.%4.%5.%6.%7.%8"/>
      <w:lvlJc w:val="left"/>
      <w:pPr>
        <w:ind w:left="3960" w:hanging="1440"/>
      </w:pPr>
      <w:rPr>
        <w:rFonts w:ascii="Times New Roman" w:hAnsi="Times New Roman" w:hint="default"/>
        <w:i/>
      </w:rPr>
    </w:lvl>
    <w:lvl w:ilvl="8">
      <w:start w:val="1"/>
      <w:numFmt w:val="decimal"/>
      <w:lvlText w:val="%1.%2.%3.%4.%5.%6.%7.%8.%9"/>
      <w:lvlJc w:val="left"/>
      <w:pPr>
        <w:ind w:left="4680" w:hanging="1800"/>
      </w:pPr>
      <w:rPr>
        <w:rFonts w:ascii="Times New Roman" w:hAnsi="Times New Roman" w:hint="default"/>
        <w:i/>
      </w:rPr>
    </w:lvl>
  </w:abstractNum>
  <w:abstractNum w:abstractNumId="22" w15:restartNumberingAfterBreak="0">
    <w:nsid w:val="67B02392"/>
    <w:multiLevelType w:val="hybridMultilevel"/>
    <w:tmpl w:val="6C84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95E58"/>
    <w:multiLevelType w:val="hybridMultilevel"/>
    <w:tmpl w:val="675837DE"/>
    <w:lvl w:ilvl="0" w:tplc="A17243E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C47125"/>
    <w:multiLevelType w:val="hybridMultilevel"/>
    <w:tmpl w:val="DEC0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0359D"/>
    <w:multiLevelType w:val="multilevel"/>
    <w:tmpl w:val="20248520"/>
    <w:lvl w:ilvl="0">
      <w:start w:val="2"/>
      <w:numFmt w:val="decimal"/>
      <w:lvlText w:val="%1"/>
      <w:lvlJc w:val="left"/>
      <w:pPr>
        <w:ind w:left="360" w:hanging="360"/>
      </w:pPr>
      <w:rPr>
        <w:rFonts w:ascii="Times New Roman" w:hAnsi="Times New Roman" w:hint="default"/>
        <w:i/>
      </w:rPr>
    </w:lvl>
    <w:lvl w:ilvl="1">
      <w:start w:val="1"/>
      <w:numFmt w:val="decimal"/>
      <w:lvlText w:val="%1.%2"/>
      <w:lvlJc w:val="left"/>
      <w:pPr>
        <w:ind w:left="360" w:hanging="360"/>
      </w:pPr>
      <w:rPr>
        <w:rFonts w:ascii="Times New Roman" w:hAnsi="Times New Roman" w:hint="default"/>
        <w:i/>
      </w:rPr>
    </w:lvl>
    <w:lvl w:ilvl="2">
      <w:start w:val="1"/>
      <w:numFmt w:val="decimal"/>
      <w:lvlText w:val="%1.%2.%3"/>
      <w:lvlJc w:val="left"/>
      <w:pPr>
        <w:ind w:left="720" w:hanging="720"/>
      </w:pPr>
      <w:rPr>
        <w:rFonts w:ascii="Times New Roman" w:hAnsi="Times New Roman" w:hint="default"/>
        <w:i/>
      </w:rPr>
    </w:lvl>
    <w:lvl w:ilvl="3">
      <w:start w:val="1"/>
      <w:numFmt w:val="decimal"/>
      <w:lvlText w:val="%1.%2.%3.%4"/>
      <w:lvlJc w:val="left"/>
      <w:pPr>
        <w:ind w:left="720" w:hanging="720"/>
      </w:pPr>
      <w:rPr>
        <w:rFonts w:ascii="Times New Roman" w:hAnsi="Times New Roman" w:hint="default"/>
        <w:i/>
      </w:rPr>
    </w:lvl>
    <w:lvl w:ilvl="4">
      <w:start w:val="1"/>
      <w:numFmt w:val="decimal"/>
      <w:lvlText w:val="%1.%2.%3.%4.%5"/>
      <w:lvlJc w:val="left"/>
      <w:pPr>
        <w:ind w:left="1080" w:hanging="1080"/>
      </w:pPr>
      <w:rPr>
        <w:rFonts w:ascii="Times New Roman" w:hAnsi="Times New Roman" w:hint="default"/>
        <w:i/>
      </w:rPr>
    </w:lvl>
    <w:lvl w:ilvl="5">
      <w:start w:val="1"/>
      <w:numFmt w:val="decimal"/>
      <w:lvlText w:val="%1.%2.%3.%4.%5.%6"/>
      <w:lvlJc w:val="left"/>
      <w:pPr>
        <w:ind w:left="1080" w:hanging="1080"/>
      </w:pPr>
      <w:rPr>
        <w:rFonts w:ascii="Times New Roman" w:hAnsi="Times New Roman" w:hint="default"/>
        <w:i/>
      </w:rPr>
    </w:lvl>
    <w:lvl w:ilvl="6">
      <w:start w:val="1"/>
      <w:numFmt w:val="decimal"/>
      <w:lvlText w:val="%1.%2.%3.%4.%5.%6.%7"/>
      <w:lvlJc w:val="left"/>
      <w:pPr>
        <w:ind w:left="1440" w:hanging="1440"/>
      </w:pPr>
      <w:rPr>
        <w:rFonts w:ascii="Times New Roman" w:hAnsi="Times New Roman" w:hint="default"/>
        <w:i/>
      </w:rPr>
    </w:lvl>
    <w:lvl w:ilvl="7">
      <w:start w:val="1"/>
      <w:numFmt w:val="decimal"/>
      <w:lvlText w:val="%1.%2.%3.%4.%5.%6.%7.%8"/>
      <w:lvlJc w:val="left"/>
      <w:pPr>
        <w:ind w:left="1440" w:hanging="1440"/>
      </w:pPr>
      <w:rPr>
        <w:rFonts w:ascii="Times New Roman" w:hAnsi="Times New Roman" w:hint="default"/>
        <w:i/>
      </w:rPr>
    </w:lvl>
    <w:lvl w:ilvl="8">
      <w:start w:val="1"/>
      <w:numFmt w:val="decimal"/>
      <w:lvlText w:val="%1.%2.%3.%4.%5.%6.%7.%8.%9"/>
      <w:lvlJc w:val="left"/>
      <w:pPr>
        <w:ind w:left="1800" w:hanging="1800"/>
      </w:pPr>
      <w:rPr>
        <w:rFonts w:ascii="Times New Roman" w:hAnsi="Times New Roman" w:hint="default"/>
        <w:i/>
      </w:rPr>
    </w:lvl>
  </w:abstractNum>
  <w:abstractNum w:abstractNumId="26" w15:restartNumberingAfterBreak="0">
    <w:nsid w:val="727966D2"/>
    <w:multiLevelType w:val="multilevel"/>
    <w:tmpl w:val="B35E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BF62BD"/>
    <w:multiLevelType w:val="hybridMultilevel"/>
    <w:tmpl w:val="6A0A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274FB"/>
    <w:multiLevelType w:val="multilevel"/>
    <w:tmpl w:val="1E46D7F0"/>
    <w:lvl w:ilvl="0">
      <w:start w:val="2"/>
      <w:numFmt w:val="decimal"/>
      <w:lvlText w:val="%1"/>
      <w:lvlJc w:val="left"/>
      <w:pPr>
        <w:ind w:left="360" w:hanging="360"/>
      </w:pPr>
      <w:rPr>
        <w:rFonts w:ascii="Times New Roman" w:hAnsi="Times New Roman" w:hint="default"/>
        <w:i/>
      </w:rPr>
    </w:lvl>
    <w:lvl w:ilvl="1">
      <w:start w:val="1"/>
      <w:numFmt w:val="decimal"/>
      <w:lvlText w:val="%1.%2"/>
      <w:lvlJc w:val="left"/>
      <w:pPr>
        <w:ind w:left="1080" w:hanging="360"/>
      </w:pPr>
      <w:rPr>
        <w:rFonts w:ascii="Times New Roman" w:hAnsi="Times New Roman" w:hint="default"/>
        <w:i/>
      </w:rPr>
    </w:lvl>
    <w:lvl w:ilvl="2">
      <w:start w:val="1"/>
      <w:numFmt w:val="decimal"/>
      <w:lvlText w:val="%1.%2.%3"/>
      <w:lvlJc w:val="left"/>
      <w:pPr>
        <w:ind w:left="2160" w:hanging="720"/>
      </w:pPr>
      <w:rPr>
        <w:rFonts w:ascii="Times New Roman" w:hAnsi="Times New Roman" w:hint="default"/>
        <w:i/>
      </w:rPr>
    </w:lvl>
    <w:lvl w:ilvl="3">
      <w:start w:val="1"/>
      <w:numFmt w:val="decimal"/>
      <w:lvlText w:val="%1.%2.%3.%4"/>
      <w:lvlJc w:val="left"/>
      <w:pPr>
        <w:ind w:left="2880" w:hanging="720"/>
      </w:pPr>
      <w:rPr>
        <w:rFonts w:ascii="Times New Roman" w:hAnsi="Times New Roman" w:hint="default"/>
        <w:i/>
      </w:rPr>
    </w:lvl>
    <w:lvl w:ilvl="4">
      <w:start w:val="1"/>
      <w:numFmt w:val="decimal"/>
      <w:lvlText w:val="%1.%2.%3.%4.%5"/>
      <w:lvlJc w:val="left"/>
      <w:pPr>
        <w:ind w:left="3960" w:hanging="1080"/>
      </w:pPr>
      <w:rPr>
        <w:rFonts w:ascii="Times New Roman" w:hAnsi="Times New Roman" w:hint="default"/>
        <w:i/>
      </w:rPr>
    </w:lvl>
    <w:lvl w:ilvl="5">
      <w:start w:val="1"/>
      <w:numFmt w:val="decimal"/>
      <w:lvlText w:val="%1.%2.%3.%4.%5.%6"/>
      <w:lvlJc w:val="left"/>
      <w:pPr>
        <w:ind w:left="4680" w:hanging="1080"/>
      </w:pPr>
      <w:rPr>
        <w:rFonts w:ascii="Times New Roman" w:hAnsi="Times New Roman" w:hint="default"/>
        <w:i/>
      </w:rPr>
    </w:lvl>
    <w:lvl w:ilvl="6">
      <w:start w:val="1"/>
      <w:numFmt w:val="decimal"/>
      <w:lvlText w:val="%1.%2.%3.%4.%5.%6.%7"/>
      <w:lvlJc w:val="left"/>
      <w:pPr>
        <w:ind w:left="5760" w:hanging="1440"/>
      </w:pPr>
      <w:rPr>
        <w:rFonts w:ascii="Times New Roman" w:hAnsi="Times New Roman" w:hint="default"/>
        <w:i/>
      </w:rPr>
    </w:lvl>
    <w:lvl w:ilvl="7">
      <w:start w:val="1"/>
      <w:numFmt w:val="decimal"/>
      <w:lvlText w:val="%1.%2.%3.%4.%5.%6.%7.%8"/>
      <w:lvlJc w:val="left"/>
      <w:pPr>
        <w:ind w:left="6480" w:hanging="1440"/>
      </w:pPr>
      <w:rPr>
        <w:rFonts w:ascii="Times New Roman" w:hAnsi="Times New Roman" w:hint="default"/>
        <w:i/>
      </w:rPr>
    </w:lvl>
    <w:lvl w:ilvl="8">
      <w:start w:val="1"/>
      <w:numFmt w:val="decimal"/>
      <w:lvlText w:val="%1.%2.%3.%4.%5.%6.%7.%8.%9"/>
      <w:lvlJc w:val="left"/>
      <w:pPr>
        <w:ind w:left="7560" w:hanging="1800"/>
      </w:pPr>
      <w:rPr>
        <w:rFonts w:ascii="Times New Roman" w:hAnsi="Times New Roman" w:hint="default"/>
        <w:i/>
      </w:rPr>
    </w:lvl>
  </w:abstractNum>
  <w:abstractNum w:abstractNumId="29" w15:restartNumberingAfterBreak="0">
    <w:nsid w:val="7CEA60B2"/>
    <w:multiLevelType w:val="hybridMultilevel"/>
    <w:tmpl w:val="AD86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14DD5"/>
    <w:multiLevelType w:val="hybridMultilevel"/>
    <w:tmpl w:val="1130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24"/>
  </w:num>
  <w:num w:numId="16">
    <w:abstractNumId w:val="27"/>
  </w:num>
  <w:num w:numId="17">
    <w:abstractNumId w:val="14"/>
  </w:num>
  <w:num w:numId="18">
    <w:abstractNumId w:val="16"/>
  </w:num>
  <w:num w:numId="19">
    <w:abstractNumId w:val="13"/>
  </w:num>
  <w:num w:numId="20">
    <w:abstractNumId w:val="17"/>
  </w:num>
  <w:num w:numId="21">
    <w:abstractNumId w:val="12"/>
  </w:num>
  <w:num w:numId="22">
    <w:abstractNumId w:val="30"/>
  </w:num>
  <w:num w:numId="23">
    <w:abstractNumId w:val="11"/>
  </w:num>
  <w:num w:numId="24">
    <w:abstractNumId w:val="23"/>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0"/>
  </w:num>
  <w:num w:numId="36">
    <w:abstractNumId w:val="28"/>
  </w:num>
  <w:num w:numId="37">
    <w:abstractNumId w:val="21"/>
  </w:num>
  <w:num w:numId="38">
    <w:abstractNumId w:val="25"/>
  </w:num>
  <w:num w:numId="39">
    <w:abstractNumId w:val="18"/>
  </w:num>
  <w:num w:numId="40">
    <w:abstractNumId w:val="15"/>
  </w:num>
  <w:num w:numId="41">
    <w:abstractNumId w:val="20"/>
  </w:num>
  <w:num w:numId="42">
    <w:abstractNumId w:val="29"/>
  </w:num>
  <w:num w:numId="43">
    <w:abstractNumId w:val="2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F7"/>
    <w:rsid w:val="00002CC7"/>
    <w:rsid w:val="00004527"/>
    <w:rsid w:val="0001193F"/>
    <w:rsid w:val="00011A70"/>
    <w:rsid w:val="00017F89"/>
    <w:rsid w:val="00023067"/>
    <w:rsid w:val="00032A80"/>
    <w:rsid w:val="000369AE"/>
    <w:rsid w:val="00037672"/>
    <w:rsid w:val="0004413F"/>
    <w:rsid w:val="00050AA3"/>
    <w:rsid w:val="0005162B"/>
    <w:rsid w:val="00051F83"/>
    <w:rsid w:val="00054FB4"/>
    <w:rsid w:val="00065504"/>
    <w:rsid w:val="00066EF1"/>
    <w:rsid w:val="000734BC"/>
    <w:rsid w:val="00077138"/>
    <w:rsid w:val="000B0F0E"/>
    <w:rsid w:val="000B4FD2"/>
    <w:rsid w:val="000D0239"/>
    <w:rsid w:val="000D04A3"/>
    <w:rsid w:val="000D2908"/>
    <w:rsid w:val="000E72B9"/>
    <w:rsid w:val="000F0BFD"/>
    <w:rsid w:val="000F14DE"/>
    <w:rsid w:val="001018F6"/>
    <w:rsid w:val="00103B3B"/>
    <w:rsid w:val="00110556"/>
    <w:rsid w:val="0011067C"/>
    <w:rsid w:val="001150A2"/>
    <w:rsid w:val="00127B2A"/>
    <w:rsid w:val="00133ECA"/>
    <w:rsid w:val="0014136D"/>
    <w:rsid w:val="00147226"/>
    <w:rsid w:val="00157304"/>
    <w:rsid w:val="00160007"/>
    <w:rsid w:val="001633C7"/>
    <w:rsid w:val="00166580"/>
    <w:rsid w:val="00167605"/>
    <w:rsid w:val="00182232"/>
    <w:rsid w:val="00186823"/>
    <w:rsid w:val="001901A9"/>
    <w:rsid w:val="00192893"/>
    <w:rsid w:val="001A2D48"/>
    <w:rsid w:val="001A526F"/>
    <w:rsid w:val="001B3070"/>
    <w:rsid w:val="001C5AF8"/>
    <w:rsid w:val="001C7725"/>
    <w:rsid w:val="001D0D16"/>
    <w:rsid w:val="001D7B07"/>
    <w:rsid w:val="001E12EC"/>
    <w:rsid w:val="001E6209"/>
    <w:rsid w:val="001F315D"/>
    <w:rsid w:val="001F4DFB"/>
    <w:rsid w:val="001F7229"/>
    <w:rsid w:val="00200C2F"/>
    <w:rsid w:val="00204E8C"/>
    <w:rsid w:val="00205072"/>
    <w:rsid w:val="00205E55"/>
    <w:rsid w:val="00213166"/>
    <w:rsid w:val="002216F9"/>
    <w:rsid w:val="00241C68"/>
    <w:rsid w:val="00243FEB"/>
    <w:rsid w:val="002528EB"/>
    <w:rsid w:val="00253C91"/>
    <w:rsid w:val="00276297"/>
    <w:rsid w:val="00276A0E"/>
    <w:rsid w:val="0028018F"/>
    <w:rsid w:val="002873D7"/>
    <w:rsid w:val="0029554A"/>
    <w:rsid w:val="00296856"/>
    <w:rsid w:val="002A553D"/>
    <w:rsid w:val="002A6805"/>
    <w:rsid w:val="002B0F3F"/>
    <w:rsid w:val="002D3310"/>
    <w:rsid w:val="002E6513"/>
    <w:rsid w:val="002E7992"/>
    <w:rsid w:val="002F1C18"/>
    <w:rsid w:val="002F2A4F"/>
    <w:rsid w:val="002F6F91"/>
    <w:rsid w:val="0030055E"/>
    <w:rsid w:val="00304FAA"/>
    <w:rsid w:val="00317F05"/>
    <w:rsid w:val="00325032"/>
    <w:rsid w:val="00326E26"/>
    <w:rsid w:val="00351F64"/>
    <w:rsid w:val="003569BF"/>
    <w:rsid w:val="00362D70"/>
    <w:rsid w:val="0036448E"/>
    <w:rsid w:val="00377EB1"/>
    <w:rsid w:val="00393FBF"/>
    <w:rsid w:val="003953B3"/>
    <w:rsid w:val="00395ED4"/>
    <w:rsid w:val="003A08AC"/>
    <w:rsid w:val="003A31E2"/>
    <w:rsid w:val="003C030E"/>
    <w:rsid w:val="003C0356"/>
    <w:rsid w:val="003D4D9C"/>
    <w:rsid w:val="003D7EC0"/>
    <w:rsid w:val="003F7559"/>
    <w:rsid w:val="0040718A"/>
    <w:rsid w:val="00440DB3"/>
    <w:rsid w:val="00442A14"/>
    <w:rsid w:val="00451D0D"/>
    <w:rsid w:val="0045427B"/>
    <w:rsid w:val="00455D1F"/>
    <w:rsid w:val="00455E15"/>
    <w:rsid w:val="00463AEB"/>
    <w:rsid w:val="00465FF8"/>
    <w:rsid w:val="0047596F"/>
    <w:rsid w:val="0048177E"/>
    <w:rsid w:val="004870B9"/>
    <w:rsid w:val="0049111D"/>
    <w:rsid w:val="00492FF4"/>
    <w:rsid w:val="004A5A38"/>
    <w:rsid w:val="004C2E84"/>
    <w:rsid w:val="004C6941"/>
    <w:rsid w:val="004D395E"/>
    <w:rsid w:val="004F7858"/>
    <w:rsid w:val="0050197C"/>
    <w:rsid w:val="00504D7B"/>
    <w:rsid w:val="005107A3"/>
    <w:rsid w:val="005300F4"/>
    <w:rsid w:val="005353E8"/>
    <w:rsid w:val="0053690F"/>
    <w:rsid w:val="00540285"/>
    <w:rsid w:val="005443DD"/>
    <w:rsid w:val="0054517C"/>
    <w:rsid w:val="005603CF"/>
    <w:rsid w:val="005608A0"/>
    <w:rsid w:val="00566D83"/>
    <w:rsid w:val="00577FA7"/>
    <w:rsid w:val="00591BD5"/>
    <w:rsid w:val="0059701F"/>
    <w:rsid w:val="005A6950"/>
    <w:rsid w:val="005A6C55"/>
    <w:rsid w:val="005A7991"/>
    <w:rsid w:val="005B07DC"/>
    <w:rsid w:val="005B2818"/>
    <w:rsid w:val="005B6F44"/>
    <w:rsid w:val="005D2BB6"/>
    <w:rsid w:val="005D4942"/>
    <w:rsid w:val="005D56AA"/>
    <w:rsid w:val="005E0DD3"/>
    <w:rsid w:val="005E23B2"/>
    <w:rsid w:val="006153B1"/>
    <w:rsid w:val="006171CB"/>
    <w:rsid w:val="00640158"/>
    <w:rsid w:val="00642867"/>
    <w:rsid w:val="006474DA"/>
    <w:rsid w:val="0064755E"/>
    <w:rsid w:val="00650732"/>
    <w:rsid w:val="006557EE"/>
    <w:rsid w:val="0065774F"/>
    <w:rsid w:val="00662ED4"/>
    <w:rsid w:val="00667576"/>
    <w:rsid w:val="006679F1"/>
    <w:rsid w:val="006771B1"/>
    <w:rsid w:val="00682B63"/>
    <w:rsid w:val="006917F7"/>
    <w:rsid w:val="006934D8"/>
    <w:rsid w:val="006A0D47"/>
    <w:rsid w:val="006A446F"/>
    <w:rsid w:val="006A60DD"/>
    <w:rsid w:val="006B18C0"/>
    <w:rsid w:val="006C6343"/>
    <w:rsid w:val="006D2CC9"/>
    <w:rsid w:val="006D53E6"/>
    <w:rsid w:val="006D56EB"/>
    <w:rsid w:val="006E0695"/>
    <w:rsid w:val="00707253"/>
    <w:rsid w:val="00722F40"/>
    <w:rsid w:val="00724368"/>
    <w:rsid w:val="00730AB5"/>
    <w:rsid w:val="00730AD2"/>
    <w:rsid w:val="00732381"/>
    <w:rsid w:val="00750B3B"/>
    <w:rsid w:val="00755078"/>
    <w:rsid w:val="00755D41"/>
    <w:rsid w:val="00761C7A"/>
    <w:rsid w:val="00762CA2"/>
    <w:rsid w:val="007642B0"/>
    <w:rsid w:val="00764974"/>
    <w:rsid w:val="00764F1E"/>
    <w:rsid w:val="00777F4C"/>
    <w:rsid w:val="007868C9"/>
    <w:rsid w:val="0078721B"/>
    <w:rsid w:val="0079495D"/>
    <w:rsid w:val="007965CC"/>
    <w:rsid w:val="007A66C4"/>
    <w:rsid w:val="007D28A9"/>
    <w:rsid w:val="007D5DC1"/>
    <w:rsid w:val="007E106D"/>
    <w:rsid w:val="007E48F4"/>
    <w:rsid w:val="00802010"/>
    <w:rsid w:val="008056CC"/>
    <w:rsid w:val="0080774F"/>
    <w:rsid w:val="00816A1E"/>
    <w:rsid w:val="00823B20"/>
    <w:rsid w:val="00831408"/>
    <w:rsid w:val="00834240"/>
    <w:rsid w:val="0083759C"/>
    <w:rsid w:val="00837931"/>
    <w:rsid w:val="008570D1"/>
    <w:rsid w:val="00865AA9"/>
    <w:rsid w:val="0087476D"/>
    <w:rsid w:val="0088003C"/>
    <w:rsid w:val="008A1BC9"/>
    <w:rsid w:val="008A65D4"/>
    <w:rsid w:val="008A79AC"/>
    <w:rsid w:val="008B4C46"/>
    <w:rsid w:val="008C48F1"/>
    <w:rsid w:val="008C6C42"/>
    <w:rsid w:val="008D445B"/>
    <w:rsid w:val="008E07CC"/>
    <w:rsid w:val="008E5553"/>
    <w:rsid w:val="008F1A5D"/>
    <w:rsid w:val="008F3F5C"/>
    <w:rsid w:val="009040F1"/>
    <w:rsid w:val="00904BD1"/>
    <w:rsid w:val="009100D0"/>
    <w:rsid w:val="0091178D"/>
    <w:rsid w:val="0091511A"/>
    <w:rsid w:val="00920B05"/>
    <w:rsid w:val="00924A23"/>
    <w:rsid w:val="00924F7D"/>
    <w:rsid w:val="00930047"/>
    <w:rsid w:val="00932E25"/>
    <w:rsid w:val="009523FD"/>
    <w:rsid w:val="009530DD"/>
    <w:rsid w:val="00955AF5"/>
    <w:rsid w:val="00955CF6"/>
    <w:rsid w:val="00965531"/>
    <w:rsid w:val="0097025C"/>
    <w:rsid w:val="009766F4"/>
    <w:rsid w:val="00986A53"/>
    <w:rsid w:val="00996039"/>
    <w:rsid w:val="00997A01"/>
    <w:rsid w:val="009A3433"/>
    <w:rsid w:val="009A52D9"/>
    <w:rsid w:val="009C5327"/>
    <w:rsid w:val="009C6221"/>
    <w:rsid w:val="009D0C1D"/>
    <w:rsid w:val="009D19A1"/>
    <w:rsid w:val="009D36A6"/>
    <w:rsid w:val="009E2D8E"/>
    <w:rsid w:val="009E50E1"/>
    <w:rsid w:val="009F069E"/>
    <w:rsid w:val="00A2082D"/>
    <w:rsid w:val="00A20856"/>
    <w:rsid w:val="00A2326C"/>
    <w:rsid w:val="00A27715"/>
    <w:rsid w:val="00A31905"/>
    <w:rsid w:val="00A37215"/>
    <w:rsid w:val="00A41556"/>
    <w:rsid w:val="00A41E53"/>
    <w:rsid w:val="00A44C97"/>
    <w:rsid w:val="00A60B5B"/>
    <w:rsid w:val="00A63052"/>
    <w:rsid w:val="00A73A15"/>
    <w:rsid w:val="00A770A9"/>
    <w:rsid w:val="00A77718"/>
    <w:rsid w:val="00A8183E"/>
    <w:rsid w:val="00A955B8"/>
    <w:rsid w:val="00A974B0"/>
    <w:rsid w:val="00A97DBD"/>
    <w:rsid w:val="00AA3DD4"/>
    <w:rsid w:val="00AB73DE"/>
    <w:rsid w:val="00AE14D5"/>
    <w:rsid w:val="00AE35F7"/>
    <w:rsid w:val="00AF4064"/>
    <w:rsid w:val="00B12D0A"/>
    <w:rsid w:val="00B14FC0"/>
    <w:rsid w:val="00B156A1"/>
    <w:rsid w:val="00B16BAE"/>
    <w:rsid w:val="00B26373"/>
    <w:rsid w:val="00B37324"/>
    <w:rsid w:val="00B42D4F"/>
    <w:rsid w:val="00B47669"/>
    <w:rsid w:val="00B500A5"/>
    <w:rsid w:val="00B51A81"/>
    <w:rsid w:val="00B547B9"/>
    <w:rsid w:val="00B55C22"/>
    <w:rsid w:val="00B74205"/>
    <w:rsid w:val="00B74BCB"/>
    <w:rsid w:val="00B81894"/>
    <w:rsid w:val="00B821DE"/>
    <w:rsid w:val="00B8713C"/>
    <w:rsid w:val="00B935CA"/>
    <w:rsid w:val="00BA1099"/>
    <w:rsid w:val="00BA37F7"/>
    <w:rsid w:val="00BA460C"/>
    <w:rsid w:val="00BA7169"/>
    <w:rsid w:val="00BB7C16"/>
    <w:rsid w:val="00BC3A06"/>
    <w:rsid w:val="00BC7106"/>
    <w:rsid w:val="00BD66EE"/>
    <w:rsid w:val="00BD7D0A"/>
    <w:rsid w:val="00BE0367"/>
    <w:rsid w:val="00BE13AF"/>
    <w:rsid w:val="00BF67C6"/>
    <w:rsid w:val="00BF7B78"/>
    <w:rsid w:val="00C006A5"/>
    <w:rsid w:val="00C01183"/>
    <w:rsid w:val="00C22E09"/>
    <w:rsid w:val="00C25E9F"/>
    <w:rsid w:val="00C43B08"/>
    <w:rsid w:val="00C46BDA"/>
    <w:rsid w:val="00C51819"/>
    <w:rsid w:val="00C66BD6"/>
    <w:rsid w:val="00C72CCE"/>
    <w:rsid w:val="00C7415E"/>
    <w:rsid w:val="00C766E2"/>
    <w:rsid w:val="00C77A9A"/>
    <w:rsid w:val="00C82FE1"/>
    <w:rsid w:val="00C84864"/>
    <w:rsid w:val="00C94660"/>
    <w:rsid w:val="00C95F0A"/>
    <w:rsid w:val="00CA4BE7"/>
    <w:rsid w:val="00CA4FAB"/>
    <w:rsid w:val="00CC2385"/>
    <w:rsid w:val="00CC27A7"/>
    <w:rsid w:val="00CC7740"/>
    <w:rsid w:val="00CD0D1C"/>
    <w:rsid w:val="00CE09A2"/>
    <w:rsid w:val="00CF288A"/>
    <w:rsid w:val="00D017AA"/>
    <w:rsid w:val="00D03670"/>
    <w:rsid w:val="00D042C3"/>
    <w:rsid w:val="00D155A6"/>
    <w:rsid w:val="00D34549"/>
    <w:rsid w:val="00D4390A"/>
    <w:rsid w:val="00D4656A"/>
    <w:rsid w:val="00D65F37"/>
    <w:rsid w:val="00D67E55"/>
    <w:rsid w:val="00D709C7"/>
    <w:rsid w:val="00D71198"/>
    <w:rsid w:val="00D73436"/>
    <w:rsid w:val="00D74514"/>
    <w:rsid w:val="00D90061"/>
    <w:rsid w:val="00DA52F6"/>
    <w:rsid w:val="00DB1F8D"/>
    <w:rsid w:val="00DB6D14"/>
    <w:rsid w:val="00DC634E"/>
    <w:rsid w:val="00DD2652"/>
    <w:rsid w:val="00DD3AF5"/>
    <w:rsid w:val="00DE0D11"/>
    <w:rsid w:val="00DE3E5C"/>
    <w:rsid w:val="00DE6F91"/>
    <w:rsid w:val="00E162B5"/>
    <w:rsid w:val="00E23058"/>
    <w:rsid w:val="00E2327A"/>
    <w:rsid w:val="00E23B87"/>
    <w:rsid w:val="00E341D0"/>
    <w:rsid w:val="00E3584D"/>
    <w:rsid w:val="00E36BE7"/>
    <w:rsid w:val="00E53AF2"/>
    <w:rsid w:val="00E562D5"/>
    <w:rsid w:val="00E56BE4"/>
    <w:rsid w:val="00E6097E"/>
    <w:rsid w:val="00E65052"/>
    <w:rsid w:val="00E66480"/>
    <w:rsid w:val="00E7090C"/>
    <w:rsid w:val="00E70FB4"/>
    <w:rsid w:val="00E83F6F"/>
    <w:rsid w:val="00E92E53"/>
    <w:rsid w:val="00E93C05"/>
    <w:rsid w:val="00E976AF"/>
    <w:rsid w:val="00EB0C57"/>
    <w:rsid w:val="00EB780F"/>
    <w:rsid w:val="00EC5EA9"/>
    <w:rsid w:val="00EC7805"/>
    <w:rsid w:val="00ED639D"/>
    <w:rsid w:val="00EE0281"/>
    <w:rsid w:val="00EE14BE"/>
    <w:rsid w:val="00EF4A2D"/>
    <w:rsid w:val="00EF60F4"/>
    <w:rsid w:val="00EF6EF3"/>
    <w:rsid w:val="00F05F69"/>
    <w:rsid w:val="00F06AD4"/>
    <w:rsid w:val="00F07A94"/>
    <w:rsid w:val="00F1183C"/>
    <w:rsid w:val="00F130F2"/>
    <w:rsid w:val="00F3656D"/>
    <w:rsid w:val="00F40737"/>
    <w:rsid w:val="00F5041C"/>
    <w:rsid w:val="00F55423"/>
    <w:rsid w:val="00F56D8A"/>
    <w:rsid w:val="00F56DB5"/>
    <w:rsid w:val="00F66FD2"/>
    <w:rsid w:val="00F821B4"/>
    <w:rsid w:val="00F84CDB"/>
    <w:rsid w:val="00F93A06"/>
    <w:rsid w:val="00FA0728"/>
    <w:rsid w:val="00FA3AE2"/>
    <w:rsid w:val="00FA3FFC"/>
    <w:rsid w:val="00FB3BEA"/>
    <w:rsid w:val="00FB6B4A"/>
    <w:rsid w:val="00FB794D"/>
    <w:rsid w:val="00FC4A9E"/>
    <w:rsid w:val="00FC5443"/>
    <w:rsid w:val="00FD4CB6"/>
    <w:rsid w:val="00FE100E"/>
    <w:rsid w:val="00FE3FFC"/>
    <w:rsid w:val="00FE63AF"/>
    <w:rsid w:val="00FE6C25"/>
    <w:rsid w:val="00FE7F3F"/>
    <w:rsid w:val="00FF0FCD"/>
    <w:rsid w:val="00FF2BDF"/>
    <w:rsid w:val="00FF7D0F"/>
  </w:rsids>
  <m:mathPr>
    <m:mathFont m:val="Cambria Math"/>
    <m:brkBin m:val="before"/>
    <m:brkBinSub m:val="--"/>
    <m:smallFrac/>
    <m:dispDef/>
    <m:lMargin m:val="0"/>
    <m:rMargin m:val="0"/>
    <m:defJc m:val="centerGroup"/>
    <m:wrapIndent m:val="1440"/>
    <m:intLim m:val="subSup"/>
    <m:naryLim m:val="undOvr"/>
  </m:mathPr>
  <w:themeFontLang w:val="en-GB"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6EE9E9"/>
  <w15:docId w15:val="{D6B6CD60-9834-47B3-9C90-CBB06E6D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5D4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55C22"/>
    <w:rPr>
      <w:sz w:val="20"/>
      <w:szCs w:val="20"/>
    </w:rPr>
  </w:style>
  <w:style w:type="character" w:customStyle="1" w:styleId="FootnoteTextChar">
    <w:name w:val="Footnote Text Char"/>
    <w:basedOn w:val="DefaultParagraphFont"/>
    <w:link w:val="FootnoteText"/>
    <w:uiPriority w:val="99"/>
    <w:rsid w:val="00B55C22"/>
    <w:rPr>
      <w:lang w:eastAsia="en-US"/>
    </w:rPr>
  </w:style>
  <w:style w:type="character" w:styleId="FootnoteReference">
    <w:name w:val="footnote reference"/>
    <w:basedOn w:val="DefaultParagraphFont"/>
    <w:uiPriority w:val="99"/>
    <w:semiHidden/>
    <w:unhideWhenUsed/>
    <w:rsid w:val="00B55C22"/>
    <w:rPr>
      <w:vertAlign w:val="superscript"/>
    </w:rPr>
  </w:style>
  <w:style w:type="character" w:customStyle="1" w:styleId="apple-style-span">
    <w:name w:val="apple-style-span"/>
    <w:basedOn w:val="DefaultParagraphFont"/>
    <w:rsid w:val="005443DD"/>
  </w:style>
  <w:style w:type="table" w:styleId="TableGrid">
    <w:name w:val="Table Grid"/>
    <w:basedOn w:val="TableNormal"/>
    <w:uiPriority w:val="59"/>
    <w:rsid w:val="00CC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F67C6"/>
    <w:rPr>
      <w:color w:val="0000FF"/>
      <w:u w:val="single"/>
    </w:rPr>
  </w:style>
  <w:style w:type="paragraph" w:customStyle="1" w:styleId="CIOBTitle">
    <w:name w:val="CIOB Title"/>
    <w:basedOn w:val="Normal"/>
    <w:link w:val="CIOBTitleChar"/>
    <w:qFormat/>
    <w:rsid w:val="00F56DB5"/>
    <w:pPr>
      <w:jc w:val="center"/>
    </w:pPr>
    <w:rPr>
      <w:rFonts w:ascii="Times New Roman" w:hAnsi="Times New Roman"/>
      <w:b/>
      <w:smallCaps/>
      <w:sz w:val="32"/>
      <w:szCs w:val="32"/>
    </w:rPr>
  </w:style>
  <w:style w:type="paragraph" w:customStyle="1" w:styleId="CIOBAuthorNames">
    <w:name w:val="CIOB Author Names"/>
    <w:basedOn w:val="Normal"/>
    <w:link w:val="CIOBAuthorNamesChar"/>
    <w:qFormat/>
    <w:rsid w:val="00730AD2"/>
    <w:pPr>
      <w:spacing w:after="0"/>
      <w:jc w:val="center"/>
    </w:pPr>
    <w:rPr>
      <w:rFonts w:ascii="Times New Roman" w:hAnsi="Times New Roman"/>
      <w:sz w:val="24"/>
      <w:szCs w:val="24"/>
    </w:rPr>
  </w:style>
  <w:style w:type="character" w:customStyle="1" w:styleId="CIOBTitleChar">
    <w:name w:val="CIOB Title Char"/>
    <w:basedOn w:val="DefaultParagraphFont"/>
    <w:link w:val="CIOBTitle"/>
    <w:rsid w:val="00F56DB5"/>
    <w:rPr>
      <w:rFonts w:ascii="Times New Roman" w:hAnsi="Times New Roman"/>
      <w:b/>
      <w:smallCaps/>
      <w:sz w:val="32"/>
      <w:szCs w:val="32"/>
      <w:lang w:val="en-GB"/>
    </w:rPr>
  </w:style>
  <w:style w:type="paragraph" w:customStyle="1" w:styleId="CIOBAuthorAffiliations">
    <w:name w:val="CIOB Author Affiliations"/>
    <w:basedOn w:val="Normal"/>
    <w:link w:val="CIOBAuthorAffiliationsChar"/>
    <w:qFormat/>
    <w:rsid w:val="00730AD2"/>
    <w:pPr>
      <w:spacing w:after="120"/>
      <w:jc w:val="center"/>
    </w:pPr>
    <w:rPr>
      <w:rFonts w:ascii="Times New Roman" w:hAnsi="Times New Roman"/>
      <w:sz w:val="20"/>
      <w:szCs w:val="20"/>
    </w:rPr>
  </w:style>
  <w:style w:type="character" w:customStyle="1" w:styleId="CIOBAuthorNamesChar">
    <w:name w:val="CIOB Author Names Char"/>
    <w:basedOn w:val="DefaultParagraphFont"/>
    <w:link w:val="CIOBAuthorNames"/>
    <w:rsid w:val="00730AD2"/>
    <w:rPr>
      <w:rFonts w:ascii="Times New Roman" w:hAnsi="Times New Roman"/>
      <w:sz w:val="24"/>
      <w:szCs w:val="24"/>
      <w:lang w:eastAsia="en-US"/>
    </w:rPr>
  </w:style>
  <w:style w:type="paragraph" w:customStyle="1" w:styleId="CIOBAbstractHeading">
    <w:name w:val="CIOB Abstract Heading"/>
    <w:basedOn w:val="Normal"/>
    <w:link w:val="CIOBAbstractHeadingChar"/>
    <w:qFormat/>
    <w:rsid w:val="00023067"/>
    <w:pPr>
      <w:spacing w:after="120"/>
      <w:jc w:val="center"/>
    </w:pPr>
    <w:rPr>
      <w:rFonts w:ascii="Times New Roman" w:hAnsi="Times New Roman"/>
      <w:b/>
      <w:i/>
      <w:smallCaps/>
      <w:sz w:val="20"/>
      <w:szCs w:val="20"/>
    </w:rPr>
  </w:style>
  <w:style w:type="character" w:customStyle="1" w:styleId="CIOBAuthorAffiliationsChar">
    <w:name w:val="CIOB Author Affiliations Char"/>
    <w:basedOn w:val="DefaultParagraphFont"/>
    <w:link w:val="CIOBAuthorAffiliations"/>
    <w:rsid w:val="00730AD2"/>
    <w:rPr>
      <w:rFonts w:ascii="Times New Roman" w:hAnsi="Times New Roman"/>
      <w:lang w:eastAsia="en-US"/>
    </w:rPr>
  </w:style>
  <w:style w:type="paragraph" w:customStyle="1" w:styleId="CIOBAbstract">
    <w:name w:val="CIOB Abstract"/>
    <w:basedOn w:val="Normal"/>
    <w:link w:val="CIOBAbstractChar"/>
    <w:qFormat/>
    <w:rsid w:val="001A526F"/>
    <w:pPr>
      <w:spacing w:line="240" w:lineRule="auto"/>
      <w:ind w:left="567" w:right="522"/>
      <w:jc w:val="both"/>
    </w:pPr>
    <w:rPr>
      <w:rFonts w:ascii="Times New Roman" w:hAnsi="Times New Roman"/>
      <w:i/>
      <w:sz w:val="20"/>
      <w:szCs w:val="20"/>
    </w:rPr>
  </w:style>
  <w:style w:type="character" w:customStyle="1" w:styleId="CIOBAbstractHeadingChar">
    <w:name w:val="CIOB Abstract Heading Char"/>
    <w:basedOn w:val="DefaultParagraphFont"/>
    <w:link w:val="CIOBAbstractHeading"/>
    <w:rsid w:val="00023067"/>
    <w:rPr>
      <w:rFonts w:ascii="Times New Roman" w:hAnsi="Times New Roman"/>
      <w:b/>
      <w:i/>
      <w:smallCaps/>
      <w:lang w:eastAsia="en-US"/>
    </w:rPr>
  </w:style>
  <w:style w:type="paragraph" w:customStyle="1" w:styleId="CIOBSection">
    <w:name w:val="CIOB Section"/>
    <w:basedOn w:val="Normal"/>
    <w:link w:val="CIOBSectionChar"/>
    <w:qFormat/>
    <w:rsid w:val="00F56DB5"/>
    <w:pPr>
      <w:spacing w:before="360" w:after="120"/>
      <w:jc w:val="both"/>
    </w:pPr>
    <w:rPr>
      <w:rFonts w:ascii="Times New Roman" w:hAnsi="Times New Roman"/>
      <w:b/>
      <w:smallCaps/>
      <w:sz w:val="24"/>
    </w:rPr>
  </w:style>
  <w:style w:type="character" w:customStyle="1" w:styleId="CIOBAbstractChar">
    <w:name w:val="CIOB Abstract Char"/>
    <w:basedOn w:val="DefaultParagraphFont"/>
    <w:link w:val="CIOBAbstract"/>
    <w:rsid w:val="001A526F"/>
    <w:rPr>
      <w:rFonts w:ascii="Times New Roman" w:hAnsi="Times New Roman"/>
      <w:i/>
      <w:lang w:eastAsia="en-US"/>
    </w:rPr>
  </w:style>
  <w:style w:type="paragraph" w:customStyle="1" w:styleId="CIOBSubsection">
    <w:name w:val="CIOB Subsection"/>
    <w:basedOn w:val="Normal"/>
    <w:link w:val="CIOBSubsectionChar"/>
    <w:qFormat/>
    <w:rsid w:val="00924A23"/>
    <w:pPr>
      <w:spacing w:before="320" w:after="120"/>
      <w:jc w:val="both"/>
    </w:pPr>
    <w:rPr>
      <w:rFonts w:ascii="Times New Roman" w:hAnsi="Times New Roman"/>
      <w:b/>
      <w:i/>
      <w:smallCaps/>
    </w:rPr>
  </w:style>
  <w:style w:type="character" w:customStyle="1" w:styleId="CIOBSectionChar">
    <w:name w:val="CIOB Section Char"/>
    <w:basedOn w:val="DefaultParagraphFont"/>
    <w:link w:val="CIOBSection"/>
    <w:rsid w:val="00F56DB5"/>
    <w:rPr>
      <w:rFonts w:ascii="Times New Roman" w:hAnsi="Times New Roman"/>
      <w:b/>
      <w:smallCaps/>
      <w:sz w:val="24"/>
      <w:szCs w:val="22"/>
      <w:lang w:val="en-GB"/>
    </w:rPr>
  </w:style>
  <w:style w:type="paragraph" w:customStyle="1" w:styleId="CIOBCaption">
    <w:name w:val="CIOB Caption"/>
    <w:basedOn w:val="Normal"/>
    <w:link w:val="CIOBCaptionChar"/>
    <w:qFormat/>
    <w:rsid w:val="0078721B"/>
    <w:pPr>
      <w:spacing w:after="120"/>
      <w:jc w:val="center"/>
    </w:pPr>
    <w:rPr>
      <w:rFonts w:ascii="Times New Roman" w:hAnsi="Times New Roman"/>
      <w:sz w:val="20"/>
      <w:szCs w:val="20"/>
    </w:rPr>
  </w:style>
  <w:style w:type="character" w:customStyle="1" w:styleId="CIOBSubsectionChar">
    <w:name w:val="CIOB Subsection Char"/>
    <w:basedOn w:val="DefaultParagraphFont"/>
    <w:link w:val="CIOBSubsection"/>
    <w:rsid w:val="00924A23"/>
    <w:rPr>
      <w:rFonts w:ascii="Times New Roman" w:hAnsi="Times New Roman"/>
      <w:b/>
      <w:i/>
      <w:smallCaps/>
      <w:sz w:val="22"/>
      <w:szCs w:val="22"/>
      <w:lang w:val="en-GB"/>
    </w:rPr>
  </w:style>
  <w:style w:type="paragraph" w:customStyle="1" w:styleId="CIOBTextbody">
    <w:name w:val="CIOB Text body"/>
    <w:basedOn w:val="Normal"/>
    <w:link w:val="CIOBTextbodyChar"/>
    <w:qFormat/>
    <w:rsid w:val="00F5041C"/>
    <w:pPr>
      <w:spacing w:after="120" w:line="240" w:lineRule="auto"/>
      <w:jc w:val="both"/>
    </w:pPr>
    <w:rPr>
      <w:rFonts w:ascii="Times New Roman" w:hAnsi="Times New Roman"/>
    </w:rPr>
  </w:style>
  <w:style w:type="character" w:customStyle="1" w:styleId="CIOBCaptionChar">
    <w:name w:val="CIOB Caption Char"/>
    <w:basedOn w:val="DefaultParagraphFont"/>
    <w:link w:val="CIOBCaption"/>
    <w:rsid w:val="0078721B"/>
    <w:rPr>
      <w:rFonts w:ascii="Times New Roman" w:hAnsi="Times New Roman"/>
      <w:lang w:eastAsia="en-US"/>
    </w:rPr>
  </w:style>
  <w:style w:type="paragraph" w:customStyle="1" w:styleId="CIOBEquation">
    <w:name w:val="CIOB Equation"/>
    <w:basedOn w:val="CIOBTextbody"/>
    <w:link w:val="CIOBEquationChar"/>
    <w:qFormat/>
    <w:rsid w:val="002F2A4F"/>
  </w:style>
  <w:style w:type="character" w:customStyle="1" w:styleId="CIOBTextbodyChar">
    <w:name w:val="CIOB Text body Char"/>
    <w:basedOn w:val="DefaultParagraphFont"/>
    <w:link w:val="CIOBTextbody"/>
    <w:rsid w:val="00F5041C"/>
    <w:rPr>
      <w:rFonts w:ascii="Times New Roman" w:hAnsi="Times New Roman"/>
      <w:sz w:val="22"/>
      <w:szCs w:val="22"/>
      <w:lang w:eastAsia="en-US"/>
    </w:rPr>
  </w:style>
  <w:style w:type="paragraph" w:customStyle="1" w:styleId="CIOBFootnote">
    <w:name w:val="CIOB Footnote"/>
    <w:basedOn w:val="FootnoteText"/>
    <w:link w:val="CIOBFootnoteChar"/>
    <w:qFormat/>
    <w:rsid w:val="00831408"/>
    <w:rPr>
      <w:rFonts w:ascii="Times New Roman" w:hAnsi="Times New Roman"/>
    </w:rPr>
  </w:style>
  <w:style w:type="character" w:customStyle="1" w:styleId="CIOBEquationChar">
    <w:name w:val="CIOB Equation Char"/>
    <w:basedOn w:val="CIOBTextbodyChar"/>
    <w:link w:val="CIOBEquation"/>
    <w:rsid w:val="002F2A4F"/>
    <w:rPr>
      <w:rFonts w:ascii="Times New Roman" w:hAnsi="Times New Roman"/>
      <w:sz w:val="22"/>
      <w:szCs w:val="22"/>
      <w:lang w:eastAsia="en-US"/>
    </w:rPr>
  </w:style>
  <w:style w:type="paragraph" w:customStyle="1" w:styleId="CIOBReferencetext">
    <w:name w:val="CIOB Reference text"/>
    <w:basedOn w:val="CIOBTextbody"/>
    <w:link w:val="CIOBReferencetextChar"/>
    <w:qFormat/>
    <w:rsid w:val="002A553D"/>
    <w:rPr>
      <w:sz w:val="20"/>
      <w:szCs w:val="20"/>
    </w:rPr>
  </w:style>
  <w:style w:type="character" w:customStyle="1" w:styleId="CIOBFootnoteChar">
    <w:name w:val="CIOB Footnote Char"/>
    <w:basedOn w:val="FootnoteTextChar"/>
    <w:link w:val="CIOBFootnote"/>
    <w:rsid w:val="00831408"/>
    <w:rPr>
      <w:rFonts w:ascii="Times New Roman" w:hAnsi="Times New Roman"/>
      <w:lang w:eastAsia="en-US"/>
    </w:rPr>
  </w:style>
  <w:style w:type="table" w:customStyle="1" w:styleId="LightShading1">
    <w:name w:val="Light Shading1"/>
    <w:basedOn w:val="TableNormal"/>
    <w:uiPriority w:val="60"/>
    <w:rsid w:val="007D28A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IOBReferencetextChar">
    <w:name w:val="CIOB Reference text Char"/>
    <w:basedOn w:val="CIOBTextbodyChar"/>
    <w:link w:val="CIOBReferencetext"/>
    <w:rsid w:val="002A553D"/>
    <w:rPr>
      <w:rFonts w:ascii="Times New Roman" w:hAnsi="Times New Roman"/>
      <w:sz w:val="22"/>
      <w:szCs w:val="22"/>
      <w:lang w:eastAsia="en-US"/>
    </w:rPr>
  </w:style>
  <w:style w:type="paragraph" w:styleId="NoSpacing">
    <w:name w:val="No Spacing"/>
    <w:uiPriority w:val="1"/>
    <w:rsid w:val="002D3310"/>
    <w:rPr>
      <w:rFonts w:cs="Iskoola Pota"/>
      <w:sz w:val="22"/>
      <w:szCs w:val="22"/>
      <w:lang w:bidi="si-LK"/>
    </w:rPr>
  </w:style>
  <w:style w:type="table" w:customStyle="1" w:styleId="LightShading-Accent11">
    <w:name w:val="Light Shading - Accent 11"/>
    <w:basedOn w:val="TableNormal"/>
    <w:uiPriority w:val="60"/>
    <w:rsid w:val="008570D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04413F"/>
    <w:pPr>
      <w:tabs>
        <w:tab w:val="center" w:pos="4513"/>
        <w:tab w:val="right" w:pos="9026"/>
      </w:tabs>
    </w:pPr>
  </w:style>
  <w:style w:type="character" w:customStyle="1" w:styleId="HeaderChar">
    <w:name w:val="Header Char"/>
    <w:basedOn w:val="DefaultParagraphFont"/>
    <w:link w:val="Header"/>
    <w:uiPriority w:val="99"/>
    <w:rsid w:val="0004413F"/>
    <w:rPr>
      <w:sz w:val="22"/>
      <w:szCs w:val="22"/>
      <w:lang w:eastAsia="en-US"/>
    </w:rPr>
  </w:style>
  <w:style w:type="paragraph" w:styleId="Footer">
    <w:name w:val="footer"/>
    <w:basedOn w:val="Normal"/>
    <w:link w:val="FooterChar"/>
    <w:uiPriority w:val="99"/>
    <w:unhideWhenUsed/>
    <w:rsid w:val="0004413F"/>
    <w:pPr>
      <w:tabs>
        <w:tab w:val="center" w:pos="4513"/>
        <w:tab w:val="right" w:pos="9026"/>
      </w:tabs>
    </w:pPr>
  </w:style>
  <w:style w:type="character" w:customStyle="1" w:styleId="FooterChar">
    <w:name w:val="Footer Char"/>
    <w:basedOn w:val="DefaultParagraphFont"/>
    <w:link w:val="Footer"/>
    <w:uiPriority w:val="99"/>
    <w:rsid w:val="0004413F"/>
    <w:rPr>
      <w:sz w:val="22"/>
      <w:szCs w:val="22"/>
      <w:lang w:eastAsia="en-US"/>
    </w:rPr>
  </w:style>
  <w:style w:type="paragraph" w:styleId="ListParagraph">
    <w:name w:val="List Paragraph"/>
    <w:basedOn w:val="Normal"/>
    <w:uiPriority w:val="34"/>
    <w:qFormat/>
    <w:rsid w:val="004A5A38"/>
    <w:pPr>
      <w:ind w:left="720"/>
      <w:contextualSpacing/>
    </w:pPr>
  </w:style>
  <w:style w:type="paragraph" w:customStyle="1" w:styleId="PaperTitle">
    <w:name w:val="Paper Title"/>
    <w:basedOn w:val="Normal"/>
    <w:link w:val="PaperTitleChar"/>
    <w:rsid w:val="00DE6F91"/>
    <w:pPr>
      <w:jc w:val="center"/>
    </w:pPr>
    <w:rPr>
      <w:rFonts w:ascii="Times New Roman" w:hAnsi="Times New Roman"/>
      <w:b/>
      <w:sz w:val="32"/>
      <w:szCs w:val="32"/>
    </w:rPr>
  </w:style>
  <w:style w:type="paragraph" w:customStyle="1" w:styleId="PaperAuthorNames">
    <w:name w:val="Paper Author Names"/>
    <w:basedOn w:val="Normal"/>
    <w:link w:val="PaperAuthorNamesChar"/>
    <w:rsid w:val="00DE6F91"/>
    <w:pPr>
      <w:spacing w:after="0"/>
      <w:jc w:val="center"/>
    </w:pPr>
    <w:rPr>
      <w:rFonts w:ascii="Times New Roman" w:hAnsi="Times New Roman"/>
      <w:sz w:val="24"/>
      <w:szCs w:val="24"/>
    </w:rPr>
  </w:style>
  <w:style w:type="character" w:customStyle="1" w:styleId="PaperTitleChar">
    <w:name w:val="Paper Title Char"/>
    <w:basedOn w:val="DefaultParagraphFont"/>
    <w:link w:val="PaperTitle"/>
    <w:rsid w:val="00DE6F91"/>
    <w:rPr>
      <w:rFonts w:ascii="Times New Roman" w:hAnsi="Times New Roman"/>
      <w:b/>
      <w:sz w:val="32"/>
      <w:szCs w:val="32"/>
      <w:lang w:val="en-GB"/>
    </w:rPr>
  </w:style>
  <w:style w:type="paragraph" w:customStyle="1" w:styleId="PaperAuthorAffiliations">
    <w:name w:val="Paper Author Affiliations"/>
    <w:basedOn w:val="Normal"/>
    <w:link w:val="PaperAuthorAffiliationsChar"/>
    <w:rsid w:val="00DE6F91"/>
    <w:pPr>
      <w:spacing w:after="120"/>
      <w:jc w:val="center"/>
    </w:pPr>
    <w:rPr>
      <w:rFonts w:ascii="Times New Roman" w:hAnsi="Times New Roman"/>
      <w:sz w:val="20"/>
      <w:szCs w:val="20"/>
    </w:rPr>
  </w:style>
  <w:style w:type="character" w:customStyle="1" w:styleId="PaperAuthorNamesChar">
    <w:name w:val="Paper Author Names Char"/>
    <w:basedOn w:val="DefaultParagraphFont"/>
    <w:link w:val="PaperAuthorNames"/>
    <w:rsid w:val="00DE6F91"/>
    <w:rPr>
      <w:rFonts w:ascii="Times New Roman" w:hAnsi="Times New Roman"/>
      <w:sz w:val="24"/>
      <w:szCs w:val="24"/>
      <w:lang w:val="en-GB"/>
    </w:rPr>
  </w:style>
  <w:style w:type="paragraph" w:customStyle="1" w:styleId="PaperAbstractHeading">
    <w:name w:val="Paper Abstract Heading"/>
    <w:basedOn w:val="Normal"/>
    <w:link w:val="PaperAbstractHeadingChar"/>
    <w:rsid w:val="00DE6F91"/>
    <w:pPr>
      <w:spacing w:after="120"/>
      <w:jc w:val="center"/>
    </w:pPr>
    <w:rPr>
      <w:rFonts w:ascii="Times New Roman" w:hAnsi="Times New Roman"/>
      <w:b/>
      <w:i/>
      <w:smallCaps/>
      <w:sz w:val="20"/>
      <w:szCs w:val="20"/>
    </w:rPr>
  </w:style>
  <w:style w:type="character" w:customStyle="1" w:styleId="PaperAuthorAffiliationsChar">
    <w:name w:val="Paper Author Affiliations Char"/>
    <w:basedOn w:val="DefaultParagraphFont"/>
    <w:link w:val="PaperAuthorAffiliations"/>
    <w:rsid w:val="00DE6F91"/>
    <w:rPr>
      <w:rFonts w:ascii="Times New Roman" w:hAnsi="Times New Roman"/>
      <w:lang w:val="en-GB"/>
    </w:rPr>
  </w:style>
  <w:style w:type="paragraph" w:customStyle="1" w:styleId="PaperAbstract">
    <w:name w:val="Paper Abstract"/>
    <w:basedOn w:val="Normal"/>
    <w:link w:val="PaperAbstractChar"/>
    <w:rsid w:val="00DE6F91"/>
    <w:pPr>
      <w:spacing w:line="240" w:lineRule="auto"/>
      <w:ind w:left="567" w:right="522"/>
      <w:jc w:val="both"/>
    </w:pPr>
    <w:rPr>
      <w:rFonts w:ascii="Times New Roman" w:hAnsi="Times New Roman"/>
      <w:i/>
      <w:sz w:val="20"/>
      <w:szCs w:val="20"/>
    </w:rPr>
  </w:style>
  <w:style w:type="character" w:customStyle="1" w:styleId="PaperAbstractHeadingChar">
    <w:name w:val="Paper Abstract Heading Char"/>
    <w:basedOn w:val="DefaultParagraphFont"/>
    <w:link w:val="PaperAbstractHeading"/>
    <w:rsid w:val="00DE6F91"/>
    <w:rPr>
      <w:rFonts w:ascii="Times New Roman" w:hAnsi="Times New Roman"/>
      <w:b/>
      <w:i/>
      <w:smallCaps/>
      <w:lang w:val="en-GB"/>
    </w:rPr>
  </w:style>
  <w:style w:type="paragraph" w:customStyle="1" w:styleId="PaperSection">
    <w:name w:val="Paper Section"/>
    <w:basedOn w:val="Normal"/>
    <w:link w:val="PaperSectionChar"/>
    <w:rsid w:val="00DE6F91"/>
    <w:pPr>
      <w:spacing w:before="360" w:after="120"/>
      <w:ind w:left="1353" w:hanging="360"/>
      <w:jc w:val="both"/>
    </w:pPr>
    <w:rPr>
      <w:rFonts w:ascii="Times New Roman" w:hAnsi="Times New Roman"/>
      <w:b/>
      <w:smallCaps/>
    </w:rPr>
  </w:style>
  <w:style w:type="character" w:customStyle="1" w:styleId="PaperAbstractChar">
    <w:name w:val="Paper Abstract Char"/>
    <w:basedOn w:val="DefaultParagraphFont"/>
    <w:link w:val="PaperAbstract"/>
    <w:rsid w:val="00DE6F91"/>
    <w:rPr>
      <w:rFonts w:ascii="Times New Roman" w:hAnsi="Times New Roman"/>
      <w:i/>
      <w:lang w:val="en-GB"/>
    </w:rPr>
  </w:style>
  <w:style w:type="paragraph" w:customStyle="1" w:styleId="PaperSubsection">
    <w:name w:val="Paper Subsection"/>
    <w:basedOn w:val="Normal"/>
    <w:link w:val="PaperSubsectionChar"/>
    <w:rsid w:val="00DE6F91"/>
    <w:pPr>
      <w:spacing w:before="320" w:after="120"/>
      <w:ind w:left="360" w:hanging="360"/>
      <w:jc w:val="both"/>
    </w:pPr>
    <w:rPr>
      <w:rFonts w:ascii="Times New Roman" w:hAnsi="Times New Roman"/>
      <w:b/>
      <w:i/>
      <w:smallCaps/>
    </w:rPr>
  </w:style>
  <w:style w:type="character" w:customStyle="1" w:styleId="PaperSectionChar">
    <w:name w:val="Paper Section Char"/>
    <w:basedOn w:val="DefaultParagraphFont"/>
    <w:link w:val="PaperSection"/>
    <w:rsid w:val="00DE6F91"/>
    <w:rPr>
      <w:rFonts w:ascii="Times New Roman" w:hAnsi="Times New Roman"/>
      <w:b/>
      <w:smallCaps/>
      <w:sz w:val="22"/>
      <w:szCs w:val="22"/>
      <w:lang w:val="en-GB"/>
    </w:rPr>
  </w:style>
  <w:style w:type="paragraph" w:customStyle="1" w:styleId="PaperCaption">
    <w:name w:val="Paper Caption"/>
    <w:basedOn w:val="Normal"/>
    <w:link w:val="PaperCaptionChar"/>
    <w:rsid w:val="00DE6F91"/>
    <w:pPr>
      <w:spacing w:after="120"/>
      <w:jc w:val="center"/>
    </w:pPr>
    <w:rPr>
      <w:rFonts w:ascii="Times New Roman" w:hAnsi="Times New Roman"/>
      <w:sz w:val="20"/>
      <w:szCs w:val="20"/>
    </w:rPr>
  </w:style>
  <w:style w:type="character" w:customStyle="1" w:styleId="PaperSubsectionChar">
    <w:name w:val="Paper Subsection Char"/>
    <w:basedOn w:val="DefaultParagraphFont"/>
    <w:link w:val="PaperSubsection"/>
    <w:rsid w:val="00DE6F91"/>
    <w:rPr>
      <w:rFonts w:ascii="Times New Roman" w:hAnsi="Times New Roman"/>
      <w:b/>
      <w:i/>
      <w:smallCaps/>
      <w:sz w:val="22"/>
      <w:szCs w:val="22"/>
      <w:lang w:val="en-GB"/>
    </w:rPr>
  </w:style>
  <w:style w:type="paragraph" w:customStyle="1" w:styleId="PaperTextbody">
    <w:name w:val="Paper Text body"/>
    <w:basedOn w:val="Normal"/>
    <w:link w:val="PaperTextbodyChar"/>
    <w:qFormat/>
    <w:rsid w:val="00DE6F91"/>
    <w:pPr>
      <w:spacing w:after="120" w:line="240" w:lineRule="auto"/>
      <w:jc w:val="both"/>
    </w:pPr>
    <w:rPr>
      <w:rFonts w:ascii="Times New Roman" w:hAnsi="Times New Roman"/>
    </w:rPr>
  </w:style>
  <w:style w:type="character" w:customStyle="1" w:styleId="PaperCaptionChar">
    <w:name w:val="Paper Caption Char"/>
    <w:basedOn w:val="DefaultParagraphFont"/>
    <w:link w:val="PaperCaption"/>
    <w:rsid w:val="00DE6F91"/>
    <w:rPr>
      <w:rFonts w:ascii="Times New Roman" w:hAnsi="Times New Roman"/>
      <w:lang w:val="en-GB"/>
    </w:rPr>
  </w:style>
  <w:style w:type="character" w:customStyle="1" w:styleId="PaperTextbodyChar">
    <w:name w:val="Paper Text body Char"/>
    <w:basedOn w:val="DefaultParagraphFont"/>
    <w:link w:val="PaperTextbody"/>
    <w:rsid w:val="00DE6F91"/>
    <w:rPr>
      <w:rFonts w:ascii="Times New Roman" w:hAnsi="Times New Roman"/>
      <w:sz w:val="22"/>
      <w:szCs w:val="22"/>
      <w:lang w:val="en-GB"/>
    </w:rPr>
  </w:style>
  <w:style w:type="paragraph" w:customStyle="1" w:styleId="PaperFootnote">
    <w:name w:val="Paper Footnote"/>
    <w:basedOn w:val="FootnoteText"/>
    <w:link w:val="PaperFootnoteChar"/>
    <w:rsid w:val="00DE6F91"/>
    <w:rPr>
      <w:rFonts w:ascii="Times New Roman" w:hAnsi="Times New Roman"/>
    </w:rPr>
  </w:style>
  <w:style w:type="paragraph" w:customStyle="1" w:styleId="PaperReferencetext">
    <w:name w:val="Paper Reference text"/>
    <w:basedOn w:val="PaperTextbody"/>
    <w:link w:val="PaperReferencetextChar"/>
    <w:qFormat/>
    <w:rsid w:val="00DE6F91"/>
    <w:rPr>
      <w:sz w:val="20"/>
      <w:szCs w:val="20"/>
    </w:rPr>
  </w:style>
  <w:style w:type="character" w:customStyle="1" w:styleId="PaperFootnoteChar">
    <w:name w:val="Paper Footnote Char"/>
    <w:basedOn w:val="FootnoteTextChar"/>
    <w:link w:val="PaperFootnote"/>
    <w:rsid w:val="00DE6F91"/>
    <w:rPr>
      <w:rFonts w:ascii="Times New Roman" w:hAnsi="Times New Roman"/>
      <w:lang w:val="en-GB" w:eastAsia="en-US"/>
    </w:rPr>
  </w:style>
  <w:style w:type="character" w:customStyle="1" w:styleId="PaperReferencetextChar">
    <w:name w:val="Paper Reference text Char"/>
    <w:basedOn w:val="PaperTextbodyChar"/>
    <w:link w:val="PaperReferencetext"/>
    <w:rsid w:val="00DE6F91"/>
    <w:rPr>
      <w:rFonts w:ascii="Times New Roman" w:hAnsi="Times New Roman"/>
      <w:sz w:val="22"/>
      <w:szCs w:val="22"/>
      <w:lang w:val="en-GB"/>
    </w:rPr>
  </w:style>
  <w:style w:type="paragraph" w:customStyle="1" w:styleId="body">
    <w:name w:val="body"/>
    <w:basedOn w:val="Normal"/>
    <w:link w:val="bodyChar"/>
    <w:qFormat/>
    <w:rsid w:val="00B8713C"/>
    <w:pPr>
      <w:spacing w:after="120" w:line="360" w:lineRule="auto"/>
      <w:jc w:val="both"/>
    </w:pPr>
    <w:rPr>
      <w:rFonts w:ascii="Times New Roman" w:eastAsia="Times New Roman" w:hAnsi="Times New Roman"/>
      <w:sz w:val="24"/>
      <w:szCs w:val="24"/>
    </w:rPr>
  </w:style>
  <w:style w:type="character" w:customStyle="1" w:styleId="bodyChar">
    <w:name w:val="body Char"/>
    <w:link w:val="body"/>
    <w:rsid w:val="00B8713C"/>
    <w:rPr>
      <w:rFonts w:ascii="Times New Roman" w:eastAsia="Times New Roman" w:hAnsi="Times New Roman"/>
      <w:sz w:val="24"/>
      <w:szCs w:val="24"/>
      <w:lang w:val="en-GB"/>
    </w:rPr>
  </w:style>
  <w:style w:type="paragraph" w:styleId="Caption">
    <w:name w:val="caption"/>
    <w:basedOn w:val="Normal"/>
    <w:next w:val="Normal"/>
    <w:uiPriority w:val="35"/>
    <w:unhideWhenUsed/>
    <w:qFormat/>
    <w:rsid w:val="00802010"/>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FD4CB6"/>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D4CB6"/>
    <w:rPr>
      <w:rFonts w:ascii="Times New Roman" w:hAnsi="Times New Roman"/>
      <w:sz w:val="18"/>
      <w:szCs w:val="18"/>
      <w:lang w:val="en-GB"/>
    </w:rPr>
  </w:style>
  <w:style w:type="character" w:styleId="CommentReference">
    <w:name w:val="annotation reference"/>
    <w:basedOn w:val="DefaultParagraphFont"/>
    <w:uiPriority w:val="99"/>
    <w:semiHidden/>
    <w:unhideWhenUsed/>
    <w:rsid w:val="009C5327"/>
    <w:rPr>
      <w:sz w:val="18"/>
      <w:szCs w:val="18"/>
    </w:rPr>
  </w:style>
  <w:style w:type="paragraph" w:styleId="CommentText">
    <w:name w:val="annotation text"/>
    <w:basedOn w:val="Normal"/>
    <w:link w:val="CommentTextChar"/>
    <w:uiPriority w:val="99"/>
    <w:semiHidden/>
    <w:unhideWhenUsed/>
    <w:rsid w:val="009C5327"/>
    <w:pPr>
      <w:spacing w:line="240" w:lineRule="auto"/>
    </w:pPr>
    <w:rPr>
      <w:sz w:val="24"/>
      <w:szCs w:val="24"/>
    </w:rPr>
  </w:style>
  <w:style w:type="character" w:customStyle="1" w:styleId="CommentTextChar">
    <w:name w:val="Comment Text Char"/>
    <w:basedOn w:val="DefaultParagraphFont"/>
    <w:link w:val="CommentText"/>
    <w:uiPriority w:val="99"/>
    <w:semiHidden/>
    <w:rsid w:val="009C5327"/>
    <w:rPr>
      <w:sz w:val="24"/>
      <w:szCs w:val="24"/>
      <w:lang w:val="en-GB"/>
    </w:rPr>
  </w:style>
  <w:style w:type="paragraph" w:styleId="CommentSubject">
    <w:name w:val="annotation subject"/>
    <w:basedOn w:val="CommentText"/>
    <w:next w:val="CommentText"/>
    <w:link w:val="CommentSubjectChar"/>
    <w:uiPriority w:val="99"/>
    <w:semiHidden/>
    <w:unhideWhenUsed/>
    <w:rsid w:val="009C5327"/>
    <w:rPr>
      <w:b/>
      <w:bCs/>
      <w:sz w:val="20"/>
      <w:szCs w:val="20"/>
    </w:rPr>
  </w:style>
  <w:style w:type="character" w:customStyle="1" w:styleId="CommentSubjectChar">
    <w:name w:val="Comment Subject Char"/>
    <w:basedOn w:val="CommentTextChar"/>
    <w:link w:val="CommentSubject"/>
    <w:uiPriority w:val="99"/>
    <w:semiHidden/>
    <w:rsid w:val="009C5327"/>
    <w:rPr>
      <w:b/>
      <w:bCs/>
      <w:sz w:val="24"/>
      <w:szCs w:val="24"/>
      <w:lang w:val="en-GB"/>
    </w:rPr>
  </w:style>
  <w:style w:type="paragraph" w:styleId="Revision">
    <w:name w:val="Revision"/>
    <w:hidden/>
    <w:uiPriority w:val="99"/>
    <w:semiHidden/>
    <w:rsid w:val="00B935CA"/>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DA~1\AppData\Local\Temp\Paper_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DEC6F1-0C73-4BF1-9AFD-4814C7824AD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6A16DD06-3AB8-4764-AC7E-300DEFB2CB19}">
      <dgm:prSet phldrT="[Text]" custT="1"/>
      <dgm:spPr/>
      <dgm:t>
        <a:bodyPr/>
        <a:lstStyle/>
        <a:p>
          <a:r>
            <a:rPr lang="en-US" sz="1400" b="1">
              <a:solidFill>
                <a:sysClr val="windowText" lastClr="000000"/>
              </a:solidFill>
              <a:latin typeface="Times New Roman" pitchFamily="18" charset="0"/>
              <a:cs typeface="Times New Roman" pitchFamily="18" charset="0"/>
            </a:rPr>
            <a:t>PROJECT PERFORMANCE OPTIMISATION</a:t>
          </a:r>
        </a:p>
      </dgm:t>
    </dgm:pt>
    <dgm:pt modelId="{12B57250-97B4-4DA4-BB04-1A73ECF0179E}" type="parTrans" cxnId="{FC46796C-5BDE-4C21-B2F1-980A1D0ADE08}">
      <dgm:prSet/>
      <dgm:spPr/>
      <dgm:t>
        <a:bodyPr/>
        <a:lstStyle/>
        <a:p>
          <a:endParaRPr lang="en-US"/>
        </a:p>
      </dgm:t>
    </dgm:pt>
    <dgm:pt modelId="{92113271-E861-49D4-83C2-250D0179DE0B}" type="sibTrans" cxnId="{FC46796C-5BDE-4C21-B2F1-980A1D0ADE08}">
      <dgm:prSet/>
      <dgm:spPr/>
      <dgm:t>
        <a:bodyPr/>
        <a:lstStyle/>
        <a:p>
          <a:endParaRPr lang="en-US"/>
        </a:p>
      </dgm:t>
    </dgm:pt>
    <dgm:pt modelId="{89F14C6D-85AB-4E49-979C-F9EA9701587B}">
      <dgm:prSet phldrT="[Text]" custT="1"/>
      <dgm:spPr/>
      <dgm:t>
        <a:bodyPr/>
        <a:lstStyle/>
        <a:p>
          <a:pPr algn="just"/>
          <a:r>
            <a:rPr lang="en-GB" sz="1100">
              <a:latin typeface="Times New Roman" pitchFamily="18" charset="0"/>
              <a:cs typeface="Times New Roman" pitchFamily="18" charset="0"/>
            </a:rPr>
            <a:t>A broadly defined project team organisation structure (hierarchy) with a clear outline of duties, responsibilities, authority, and communication channels etc. for each and every individual of the project team.</a:t>
          </a:r>
          <a:endParaRPr lang="en-US" sz="1100">
            <a:latin typeface="Times New Roman" pitchFamily="18" charset="0"/>
            <a:cs typeface="Times New Roman" pitchFamily="18" charset="0"/>
          </a:endParaRPr>
        </a:p>
      </dgm:t>
    </dgm:pt>
    <dgm:pt modelId="{0A6EA340-E80A-43A4-899B-D9EBB091A419}" type="parTrans" cxnId="{734FDDD7-D18D-4789-86C1-1F756FA08EAA}">
      <dgm:prSet/>
      <dgm:spPr/>
      <dgm:t>
        <a:bodyPr/>
        <a:lstStyle/>
        <a:p>
          <a:endParaRPr lang="en-US"/>
        </a:p>
      </dgm:t>
    </dgm:pt>
    <dgm:pt modelId="{F8C6760E-1427-4767-9F14-5ADA1A893B43}" type="sibTrans" cxnId="{734FDDD7-D18D-4789-86C1-1F756FA08EAA}">
      <dgm:prSet/>
      <dgm:spPr/>
      <dgm:t>
        <a:bodyPr/>
        <a:lstStyle/>
        <a:p>
          <a:endParaRPr lang="en-US"/>
        </a:p>
      </dgm:t>
    </dgm:pt>
    <dgm:pt modelId="{A3C4F79B-6306-4B07-BE1F-200B078C7330}">
      <dgm:prSet phldrT="[Text]" custT="1"/>
      <dgm:spPr/>
      <dgm:t>
        <a:bodyPr/>
        <a:lstStyle/>
        <a:p>
          <a:pPr algn="just"/>
          <a:r>
            <a:rPr lang="en-GB" sz="1100">
              <a:latin typeface="Times New Roman" pitchFamily="18" charset="0"/>
              <a:cs typeface="Times New Roman" pitchFamily="18" charset="0"/>
            </a:rPr>
            <a:t>Preparation of comprehensive financial management plan and strict implementation ensure the availability of funds, before commencing the project or sections of the project. </a:t>
          </a:r>
          <a:endParaRPr lang="en-US" sz="1100">
            <a:latin typeface="Times New Roman" pitchFamily="18" charset="0"/>
            <a:cs typeface="Times New Roman" pitchFamily="18" charset="0"/>
          </a:endParaRPr>
        </a:p>
      </dgm:t>
    </dgm:pt>
    <dgm:pt modelId="{97CA8759-05B1-4142-A8E8-E948FAA31227}" type="parTrans" cxnId="{E6AC0A2F-EC64-438D-8BE3-AE9AEC4AA587}">
      <dgm:prSet/>
      <dgm:spPr/>
      <dgm:t>
        <a:bodyPr/>
        <a:lstStyle/>
        <a:p>
          <a:endParaRPr lang="en-US"/>
        </a:p>
      </dgm:t>
    </dgm:pt>
    <dgm:pt modelId="{C44E6608-5823-434A-8925-B5ADED4A4B56}" type="sibTrans" cxnId="{E6AC0A2F-EC64-438D-8BE3-AE9AEC4AA587}">
      <dgm:prSet/>
      <dgm:spPr/>
      <dgm:t>
        <a:bodyPr/>
        <a:lstStyle/>
        <a:p>
          <a:endParaRPr lang="en-US"/>
        </a:p>
      </dgm:t>
    </dgm:pt>
    <dgm:pt modelId="{B8075A25-4A58-4300-8CE6-77FB752B1925}">
      <dgm:prSet phldrT="[Text]" custT="1"/>
      <dgm:spPr/>
      <dgm:t>
        <a:bodyPr/>
        <a:lstStyle/>
        <a:p>
          <a:pPr algn="just"/>
          <a:r>
            <a:rPr lang="en-US" sz="1100">
              <a:latin typeface="Times New Roman" pitchFamily="18" charset="0"/>
              <a:cs typeface="Times New Roman" pitchFamily="18" charset="0"/>
            </a:rPr>
            <a:t>Preparation of comprehensive site organisation plan, optimizing the efficient usage of site space.</a:t>
          </a:r>
        </a:p>
      </dgm:t>
    </dgm:pt>
    <dgm:pt modelId="{C7D1929B-9CEA-450F-B6A3-94286774FB0B}" type="parTrans" cxnId="{A82CBA67-B583-4F41-9F21-87FB8A90E1D4}">
      <dgm:prSet/>
      <dgm:spPr/>
      <dgm:t>
        <a:bodyPr/>
        <a:lstStyle/>
        <a:p>
          <a:endParaRPr lang="en-US"/>
        </a:p>
      </dgm:t>
    </dgm:pt>
    <dgm:pt modelId="{C06F4FCA-7C3E-4F2D-B8EE-A035F5B94100}" type="sibTrans" cxnId="{A82CBA67-B583-4F41-9F21-87FB8A90E1D4}">
      <dgm:prSet/>
      <dgm:spPr/>
      <dgm:t>
        <a:bodyPr/>
        <a:lstStyle/>
        <a:p>
          <a:endParaRPr lang="en-US"/>
        </a:p>
      </dgm:t>
    </dgm:pt>
    <dgm:pt modelId="{CFB049B9-C86E-4827-93DE-6EE3EA2D731A}">
      <dgm:prSet custT="1"/>
      <dgm:spPr/>
      <dgm:t>
        <a:bodyPr/>
        <a:lstStyle/>
        <a:p>
          <a:pPr algn="just"/>
          <a:r>
            <a:rPr lang="en-US" sz="1100">
              <a:latin typeface="Times New Roman" pitchFamily="18" charset="0"/>
              <a:cs typeface="Times New Roman" pitchFamily="18" charset="0"/>
            </a:rPr>
            <a:t>Recruitment and appointment of competent professionals for the project team by analysing their level of knowledge, experience, skills and attitudes.</a:t>
          </a:r>
        </a:p>
      </dgm:t>
    </dgm:pt>
    <dgm:pt modelId="{66E67445-65DE-4109-AD8C-6059892FAFCF}" type="parTrans" cxnId="{42DBC127-B45A-43C9-BB80-D911725DD702}">
      <dgm:prSet/>
      <dgm:spPr/>
      <dgm:t>
        <a:bodyPr/>
        <a:lstStyle/>
        <a:p>
          <a:endParaRPr lang="en-US"/>
        </a:p>
      </dgm:t>
    </dgm:pt>
    <dgm:pt modelId="{F62C00B4-A98E-4975-9283-65CF6FBE803E}" type="sibTrans" cxnId="{42DBC127-B45A-43C9-BB80-D911725DD702}">
      <dgm:prSet/>
      <dgm:spPr/>
      <dgm:t>
        <a:bodyPr/>
        <a:lstStyle/>
        <a:p>
          <a:endParaRPr lang="en-US"/>
        </a:p>
      </dgm:t>
    </dgm:pt>
    <dgm:pt modelId="{A5925820-6E3E-42D1-B8C7-AC22AD01EEEC}">
      <dgm:prSet custT="1"/>
      <dgm:spPr/>
      <dgm:t>
        <a:bodyPr/>
        <a:lstStyle/>
        <a:p>
          <a:pPr algn="just"/>
          <a:r>
            <a:rPr lang="en-US" sz="1100">
              <a:latin typeface="Times New Roman" pitchFamily="18" charset="0"/>
              <a:cs typeface="Times New Roman" pitchFamily="18" charset="0"/>
            </a:rPr>
            <a:t>Proper consultation on project definitions and requirements in order to minimize design errors and variation.</a:t>
          </a:r>
        </a:p>
      </dgm:t>
    </dgm:pt>
    <dgm:pt modelId="{3A5BD39F-0A70-4F63-873E-3D5B8590559E}" type="parTrans" cxnId="{4E70E687-FE97-48F2-9EEA-A3F0C0061838}">
      <dgm:prSet/>
      <dgm:spPr/>
      <dgm:t>
        <a:bodyPr/>
        <a:lstStyle/>
        <a:p>
          <a:endParaRPr lang="en-US"/>
        </a:p>
      </dgm:t>
    </dgm:pt>
    <dgm:pt modelId="{7D809010-7CF2-488C-9ABF-08D3056EDD24}" type="sibTrans" cxnId="{4E70E687-FE97-48F2-9EEA-A3F0C0061838}">
      <dgm:prSet/>
      <dgm:spPr/>
      <dgm:t>
        <a:bodyPr/>
        <a:lstStyle/>
        <a:p>
          <a:endParaRPr lang="en-US"/>
        </a:p>
      </dgm:t>
    </dgm:pt>
    <dgm:pt modelId="{75C72953-36BF-41FA-A686-09D7EC85353B}">
      <dgm:prSet custT="1"/>
      <dgm:spPr/>
      <dgm:t>
        <a:bodyPr/>
        <a:lstStyle/>
        <a:p>
          <a:pPr algn="just"/>
          <a:r>
            <a:rPr lang="en-US" sz="1100">
              <a:latin typeface="Times New Roman" pitchFamily="18" charset="0"/>
              <a:cs typeface="Times New Roman" pitchFamily="18" charset="0"/>
            </a:rPr>
            <a:t>Sequential development of the design with relevant professionals, in order to minimize design errors </a:t>
          </a:r>
        </a:p>
      </dgm:t>
    </dgm:pt>
    <dgm:pt modelId="{6080D35F-7D82-4893-984E-52DEA41BCE30}" type="parTrans" cxnId="{60806C0C-1AE0-47F1-8715-AA2517B34EE6}">
      <dgm:prSet/>
      <dgm:spPr/>
      <dgm:t>
        <a:bodyPr/>
        <a:lstStyle/>
        <a:p>
          <a:endParaRPr lang="en-US"/>
        </a:p>
      </dgm:t>
    </dgm:pt>
    <dgm:pt modelId="{779C73A5-1E4E-4FFD-BE1C-7EA3941826F3}" type="sibTrans" cxnId="{60806C0C-1AE0-47F1-8715-AA2517B34EE6}">
      <dgm:prSet/>
      <dgm:spPr/>
      <dgm:t>
        <a:bodyPr/>
        <a:lstStyle/>
        <a:p>
          <a:endParaRPr lang="en-US"/>
        </a:p>
      </dgm:t>
    </dgm:pt>
    <dgm:pt modelId="{DBCAEB26-671B-4F46-8649-E2A6AB1A2FF8}">
      <dgm:prSet custT="1"/>
      <dgm:spPr/>
      <dgm:t>
        <a:bodyPr/>
        <a:lstStyle/>
        <a:p>
          <a:pPr algn="just"/>
          <a:r>
            <a:rPr lang="en-US" sz="1100">
              <a:latin typeface="Times New Roman" pitchFamily="18" charset="0"/>
              <a:cs typeface="Times New Roman" pitchFamily="18" charset="0"/>
            </a:rPr>
            <a:t>Strict evaluation on the capacity, performance and qualifications of the Contractor before awarding the Contract</a:t>
          </a:r>
        </a:p>
      </dgm:t>
    </dgm:pt>
    <dgm:pt modelId="{E39C9AFF-3E82-41ED-B786-A2CA35737A83}" type="parTrans" cxnId="{E79D1AFD-735B-4C28-B202-F148CA2E81FA}">
      <dgm:prSet/>
      <dgm:spPr/>
      <dgm:t>
        <a:bodyPr/>
        <a:lstStyle/>
        <a:p>
          <a:endParaRPr lang="en-US"/>
        </a:p>
      </dgm:t>
    </dgm:pt>
    <dgm:pt modelId="{A7958481-6DC0-4FB9-84A9-AA0D0B1B3958}" type="sibTrans" cxnId="{E79D1AFD-735B-4C28-B202-F148CA2E81FA}">
      <dgm:prSet/>
      <dgm:spPr/>
      <dgm:t>
        <a:bodyPr/>
        <a:lstStyle/>
        <a:p>
          <a:endParaRPr lang="en-US"/>
        </a:p>
      </dgm:t>
    </dgm:pt>
    <dgm:pt modelId="{0CD56EE1-34B0-406B-A00A-D5495B48E0A2}">
      <dgm:prSet custT="1"/>
      <dgm:spPr/>
      <dgm:t>
        <a:bodyPr/>
        <a:lstStyle/>
        <a:p>
          <a:pPr algn="just"/>
          <a:r>
            <a:rPr lang="en-US" sz="1100">
              <a:latin typeface="Times New Roman" pitchFamily="18" charset="0"/>
              <a:cs typeface="Times New Roman" pitchFamily="18" charset="0"/>
            </a:rPr>
            <a:t>Establishment of firm site security and supervision structure.</a:t>
          </a:r>
        </a:p>
      </dgm:t>
    </dgm:pt>
    <dgm:pt modelId="{A4AF093C-1B8B-47DF-9CB6-2EEEC84BBFB2}" type="parTrans" cxnId="{144743FB-54D9-4F8D-9E5D-5989B49A8517}">
      <dgm:prSet/>
      <dgm:spPr/>
      <dgm:t>
        <a:bodyPr/>
        <a:lstStyle/>
        <a:p>
          <a:endParaRPr lang="en-US"/>
        </a:p>
      </dgm:t>
    </dgm:pt>
    <dgm:pt modelId="{C9D6F886-91C0-4C26-92A6-4490933CE421}" type="sibTrans" cxnId="{144743FB-54D9-4F8D-9E5D-5989B49A8517}">
      <dgm:prSet/>
      <dgm:spPr/>
      <dgm:t>
        <a:bodyPr/>
        <a:lstStyle/>
        <a:p>
          <a:endParaRPr lang="en-US"/>
        </a:p>
      </dgm:t>
    </dgm:pt>
    <dgm:pt modelId="{B1939258-03C3-44FE-914E-B28BA1AFFD2A}">
      <dgm:prSet custT="1"/>
      <dgm:spPr/>
      <dgm:t>
        <a:bodyPr/>
        <a:lstStyle/>
        <a:p>
          <a:pPr algn="l"/>
          <a:endParaRPr lang="en-US" sz="1050">
            <a:latin typeface="Times New Roman" pitchFamily="18" charset="0"/>
            <a:cs typeface="Times New Roman" pitchFamily="18" charset="0"/>
          </a:endParaRPr>
        </a:p>
      </dgm:t>
    </dgm:pt>
    <dgm:pt modelId="{FE531FC2-F28A-4D37-A298-26B7EEB000E1}" type="parTrans" cxnId="{47901D91-B731-46F8-88F4-C37218AAD793}">
      <dgm:prSet/>
      <dgm:spPr/>
      <dgm:t>
        <a:bodyPr/>
        <a:lstStyle/>
        <a:p>
          <a:endParaRPr lang="en-US"/>
        </a:p>
      </dgm:t>
    </dgm:pt>
    <dgm:pt modelId="{A39FCEEA-A982-4684-A322-4AEDE3EC2ACB}" type="sibTrans" cxnId="{47901D91-B731-46F8-88F4-C37218AAD793}">
      <dgm:prSet/>
      <dgm:spPr/>
      <dgm:t>
        <a:bodyPr/>
        <a:lstStyle/>
        <a:p>
          <a:endParaRPr lang="en-US"/>
        </a:p>
      </dgm:t>
    </dgm:pt>
    <dgm:pt modelId="{1C602179-4541-4B2E-93B1-4FB0C2AFDB17}">
      <dgm:prSet custT="1"/>
      <dgm:spPr/>
      <dgm:t>
        <a:bodyPr/>
        <a:lstStyle/>
        <a:p>
          <a:pPr algn="just"/>
          <a:endParaRPr lang="en-US" sz="1050">
            <a:latin typeface="Times New Roman" pitchFamily="18" charset="0"/>
            <a:cs typeface="Times New Roman" pitchFamily="18" charset="0"/>
          </a:endParaRPr>
        </a:p>
      </dgm:t>
    </dgm:pt>
    <dgm:pt modelId="{58B3ADF4-178B-45A0-AD6D-6EB5C41A06F9}" type="parTrans" cxnId="{65896807-364D-494D-B364-BAAE158DB20B}">
      <dgm:prSet/>
      <dgm:spPr/>
      <dgm:t>
        <a:bodyPr/>
        <a:lstStyle/>
        <a:p>
          <a:endParaRPr lang="en-US"/>
        </a:p>
      </dgm:t>
    </dgm:pt>
    <dgm:pt modelId="{7A293C53-7779-4382-9F98-AB285800D41A}" type="sibTrans" cxnId="{65896807-364D-494D-B364-BAAE158DB20B}">
      <dgm:prSet/>
      <dgm:spPr/>
      <dgm:t>
        <a:bodyPr/>
        <a:lstStyle/>
        <a:p>
          <a:endParaRPr lang="en-US"/>
        </a:p>
      </dgm:t>
    </dgm:pt>
    <dgm:pt modelId="{53EABBEB-B7BF-4F5E-B7AF-9D153DA26120}" type="pres">
      <dgm:prSet presAssocID="{A7DEC6F1-0C73-4BF1-9AFD-4814C7824ADB}" presName="Name0" presStyleCnt="0">
        <dgm:presLayoutVars>
          <dgm:dir/>
          <dgm:animLvl val="lvl"/>
          <dgm:resizeHandles val="exact"/>
        </dgm:presLayoutVars>
      </dgm:prSet>
      <dgm:spPr/>
      <dgm:t>
        <a:bodyPr/>
        <a:lstStyle/>
        <a:p>
          <a:endParaRPr lang="en-US"/>
        </a:p>
      </dgm:t>
    </dgm:pt>
    <dgm:pt modelId="{943A7BB8-07C9-4065-9ACA-7327C9DE1DE8}" type="pres">
      <dgm:prSet presAssocID="{6A16DD06-3AB8-4764-AC7E-300DEFB2CB19}" presName="linNode" presStyleCnt="0"/>
      <dgm:spPr/>
    </dgm:pt>
    <dgm:pt modelId="{366EDDDB-147F-474F-B467-BCB6DDF2D0DC}" type="pres">
      <dgm:prSet presAssocID="{6A16DD06-3AB8-4764-AC7E-300DEFB2CB19}" presName="parentText" presStyleLbl="node1" presStyleIdx="0" presStyleCnt="1" custScaleX="88286" custScaleY="74381">
        <dgm:presLayoutVars>
          <dgm:chMax val="1"/>
          <dgm:bulletEnabled val="1"/>
        </dgm:presLayoutVars>
      </dgm:prSet>
      <dgm:spPr/>
      <dgm:t>
        <a:bodyPr/>
        <a:lstStyle/>
        <a:p>
          <a:endParaRPr lang="en-US"/>
        </a:p>
      </dgm:t>
    </dgm:pt>
    <dgm:pt modelId="{55E425B0-42BB-4742-998D-7503EB06F6CD}" type="pres">
      <dgm:prSet presAssocID="{6A16DD06-3AB8-4764-AC7E-300DEFB2CB19}" presName="descendantText" presStyleLbl="alignAccFollowNode1" presStyleIdx="0" presStyleCnt="1" custScaleX="108981" custScaleY="113580">
        <dgm:presLayoutVars>
          <dgm:bulletEnabled val="1"/>
        </dgm:presLayoutVars>
      </dgm:prSet>
      <dgm:spPr/>
      <dgm:t>
        <a:bodyPr/>
        <a:lstStyle/>
        <a:p>
          <a:endParaRPr lang="en-US"/>
        </a:p>
      </dgm:t>
    </dgm:pt>
  </dgm:ptLst>
  <dgm:cxnLst>
    <dgm:cxn modelId="{42DBC127-B45A-43C9-BB80-D911725DD702}" srcId="{6A16DD06-3AB8-4764-AC7E-300DEFB2CB19}" destId="{CFB049B9-C86E-4827-93DE-6EE3EA2D731A}" srcOrd="3" destOrd="0" parTransId="{66E67445-65DE-4109-AD8C-6059892FAFCF}" sibTransId="{F62C00B4-A98E-4975-9283-65CF6FBE803E}"/>
    <dgm:cxn modelId="{7618D823-30B5-8949-8358-3923A019FC91}" type="presOf" srcId="{1C602179-4541-4B2E-93B1-4FB0C2AFDB17}" destId="{55E425B0-42BB-4742-998D-7503EB06F6CD}" srcOrd="0" destOrd="8" presId="urn:microsoft.com/office/officeart/2005/8/layout/vList5"/>
    <dgm:cxn modelId="{F3C9B123-1C54-F64D-B26A-8E212D9D5BC7}" type="presOf" srcId="{A7DEC6F1-0C73-4BF1-9AFD-4814C7824ADB}" destId="{53EABBEB-B7BF-4F5E-B7AF-9D153DA26120}" srcOrd="0" destOrd="0" presId="urn:microsoft.com/office/officeart/2005/8/layout/vList5"/>
    <dgm:cxn modelId="{51BC722E-F515-C846-A935-14413823B8AF}" type="presOf" srcId="{0CD56EE1-34B0-406B-A00A-D5495B48E0A2}" destId="{55E425B0-42BB-4742-998D-7503EB06F6CD}" srcOrd="0" destOrd="7" presId="urn:microsoft.com/office/officeart/2005/8/layout/vList5"/>
    <dgm:cxn modelId="{47901D91-B731-46F8-88F4-C37218AAD793}" srcId="{6A16DD06-3AB8-4764-AC7E-300DEFB2CB19}" destId="{B1939258-03C3-44FE-914E-B28BA1AFFD2A}" srcOrd="9" destOrd="0" parTransId="{FE531FC2-F28A-4D37-A298-26B7EEB000E1}" sibTransId="{A39FCEEA-A982-4684-A322-4AEDE3EC2ACB}"/>
    <dgm:cxn modelId="{65896807-364D-494D-B364-BAAE158DB20B}" srcId="{6A16DD06-3AB8-4764-AC7E-300DEFB2CB19}" destId="{1C602179-4541-4B2E-93B1-4FB0C2AFDB17}" srcOrd="8" destOrd="0" parTransId="{58B3ADF4-178B-45A0-AD6D-6EB5C41A06F9}" sibTransId="{7A293C53-7779-4382-9F98-AB285800D41A}"/>
    <dgm:cxn modelId="{60806C0C-1AE0-47F1-8715-AA2517B34EE6}" srcId="{6A16DD06-3AB8-4764-AC7E-300DEFB2CB19}" destId="{75C72953-36BF-41FA-A686-09D7EC85353B}" srcOrd="5" destOrd="0" parTransId="{6080D35F-7D82-4893-984E-52DEA41BCE30}" sibTransId="{779C73A5-1E4E-4FFD-BE1C-7EA3941826F3}"/>
    <dgm:cxn modelId="{7E259E9D-C696-3D4F-82EB-2D0DCF857C51}" type="presOf" srcId="{A5925820-6E3E-42D1-B8C7-AC22AD01EEEC}" destId="{55E425B0-42BB-4742-998D-7503EB06F6CD}" srcOrd="0" destOrd="4" presId="urn:microsoft.com/office/officeart/2005/8/layout/vList5"/>
    <dgm:cxn modelId="{E79D1AFD-735B-4C28-B202-F148CA2E81FA}" srcId="{6A16DD06-3AB8-4764-AC7E-300DEFB2CB19}" destId="{DBCAEB26-671B-4F46-8649-E2A6AB1A2FF8}" srcOrd="6" destOrd="0" parTransId="{E39C9AFF-3E82-41ED-B786-A2CA35737A83}" sibTransId="{A7958481-6DC0-4FB9-84A9-AA0D0B1B3958}"/>
    <dgm:cxn modelId="{4E70E687-FE97-48F2-9EEA-A3F0C0061838}" srcId="{6A16DD06-3AB8-4764-AC7E-300DEFB2CB19}" destId="{A5925820-6E3E-42D1-B8C7-AC22AD01EEEC}" srcOrd="4" destOrd="0" parTransId="{3A5BD39F-0A70-4F63-873E-3D5B8590559E}" sibTransId="{7D809010-7CF2-488C-9ABF-08D3056EDD24}"/>
    <dgm:cxn modelId="{083F2750-5AA8-BB45-A1BA-69F68ED24B81}" type="presOf" srcId="{75C72953-36BF-41FA-A686-09D7EC85353B}" destId="{55E425B0-42BB-4742-998D-7503EB06F6CD}" srcOrd="0" destOrd="5" presId="urn:microsoft.com/office/officeart/2005/8/layout/vList5"/>
    <dgm:cxn modelId="{FC46796C-5BDE-4C21-B2F1-980A1D0ADE08}" srcId="{A7DEC6F1-0C73-4BF1-9AFD-4814C7824ADB}" destId="{6A16DD06-3AB8-4764-AC7E-300DEFB2CB19}" srcOrd="0" destOrd="0" parTransId="{12B57250-97B4-4DA4-BB04-1A73ECF0179E}" sibTransId="{92113271-E861-49D4-83C2-250D0179DE0B}"/>
    <dgm:cxn modelId="{50D4151C-2713-5B48-9573-A179C8854CC8}" type="presOf" srcId="{CFB049B9-C86E-4827-93DE-6EE3EA2D731A}" destId="{55E425B0-42BB-4742-998D-7503EB06F6CD}" srcOrd="0" destOrd="3" presId="urn:microsoft.com/office/officeart/2005/8/layout/vList5"/>
    <dgm:cxn modelId="{A82CBA67-B583-4F41-9F21-87FB8A90E1D4}" srcId="{6A16DD06-3AB8-4764-AC7E-300DEFB2CB19}" destId="{B8075A25-4A58-4300-8CE6-77FB752B1925}" srcOrd="2" destOrd="0" parTransId="{C7D1929B-9CEA-450F-B6A3-94286774FB0B}" sibTransId="{C06F4FCA-7C3E-4F2D-B8EE-A035F5B94100}"/>
    <dgm:cxn modelId="{144743FB-54D9-4F8D-9E5D-5989B49A8517}" srcId="{6A16DD06-3AB8-4764-AC7E-300DEFB2CB19}" destId="{0CD56EE1-34B0-406B-A00A-D5495B48E0A2}" srcOrd="7" destOrd="0" parTransId="{A4AF093C-1B8B-47DF-9CB6-2EEEC84BBFB2}" sibTransId="{C9D6F886-91C0-4C26-92A6-4490933CE421}"/>
    <dgm:cxn modelId="{734FDDD7-D18D-4789-86C1-1F756FA08EAA}" srcId="{6A16DD06-3AB8-4764-AC7E-300DEFB2CB19}" destId="{89F14C6D-85AB-4E49-979C-F9EA9701587B}" srcOrd="0" destOrd="0" parTransId="{0A6EA340-E80A-43A4-899B-D9EBB091A419}" sibTransId="{F8C6760E-1427-4767-9F14-5ADA1A893B43}"/>
    <dgm:cxn modelId="{5DB9D299-4A73-D84B-8B59-A056B326DEDA}" type="presOf" srcId="{6A16DD06-3AB8-4764-AC7E-300DEFB2CB19}" destId="{366EDDDB-147F-474F-B467-BCB6DDF2D0DC}" srcOrd="0" destOrd="0" presId="urn:microsoft.com/office/officeart/2005/8/layout/vList5"/>
    <dgm:cxn modelId="{375A3BE4-1D8A-1E48-897E-0B34056391D6}" type="presOf" srcId="{A3C4F79B-6306-4B07-BE1F-200B078C7330}" destId="{55E425B0-42BB-4742-998D-7503EB06F6CD}" srcOrd="0" destOrd="1" presId="urn:microsoft.com/office/officeart/2005/8/layout/vList5"/>
    <dgm:cxn modelId="{F6B181B0-63B8-DF43-B07D-D11A1B956315}" type="presOf" srcId="{B8075A25-4A58-4300-8CE6-77FB752B1925}" destId="{55E425B0-42BB-4742-998D-7503EB06F6CD}" srcOrd="0" destOrd="2" presId="urn:microsoft.com/office/officeart/2005/8/layout/vList5"/>
    <dgm:cxn modelId="{E6AC0A2F-EC64-438D-8BE3-AE9AEC4AA587}" srcId="{6A16DD06-3AB8-4764-AC7E-300DEFB2CB19}" destId="{A3C4F79B-6306-4B07-BE1F-200B078C7330}" srcOrd="1" destOrd="0" parTransId="{97CA8759-05B1-4142-A8E8-E948FAA31227}" sibTransId="{C44E6608-5823-434A-8925-B5ADED4A4B56}"/>
    <dgm:cxn modelId="{548C1B20-B57F-0A4D-9235-BAFD2A1B0A3D}" type="presOf" srcId="{89F14C6D-85AB-4E49-979C-F9EA9701587B}" destId="{55E425B0-42BB-4742-998D-7503EB06F6CD}" srcOrd="0" destOrd="0" presId="urn:microsoft.com/office/officeart/2005/8/layout/vList5"/>
    <dgm:cxn modelId="{6DBF4091-A671-7949-906C-BCA372E0497A}" type="presOf" srcId="{B1939258-03C3-44FE-914E-B28BA1AFFD2A}" destId="{55E425B0-42BB-4742-998D-7503EB06F6CD}" srcOrd="0" destOrd="9" presId="urn:microsoft.com/office/officeart/2005/8/layout/vList5"/>
    <dgm:cxn modelId="{B580B2A9-EAE5-7049-8C1C-9212747DEF81}" type="presOf" srcId="{DBCAEB26-671B-4F46-8649-E2A6AB1A2FF8}" destId="{55E425B0-42BB-4742-998D-7503EB06F6CD}" srcOrd="0" destOrd="6" presId="urn:microsoft.com/office/officeart/2005/8/layout/vList5"/>
    <dgm:cxn modelId="{0BB7AB63-99DC-6B46-80E7-6FCFC8E99EC8}" type="presParOf" srcId="{53EABBEB-B7BF-4F5E-B7AF-9D153DA26120}" destId="{943A7BB8-07C9-4065-9ACA-7327C9DE1DE8}" srcOrd="0" destOrd="0" presId="urn:microsoft.com/office/officeart/2005/8/layout/vList5"/>
    <dgm:cxn modelId="{CD9A5D4D-4D7E-D441-82F9-4DC1BB08F83F}" type="presParOf" srcId="{943A7BB8-07C9-4065-9ACA-7327C9DE1DE8}" destId="{366EDDDB-147F-474F-B467-BCB6DDF2D0DC}" srcOrd="0" destOrd="0" presId="urn:microsoft.com/office/officeart/2005/8/layout/vList5"/>
    <dgm:cxn modelId="{798E69F4-197C-7548-A6B6-65B12B4518AC}" type="presParOf" srcId="{943A7BB8-07C9-4065-9ACA-7327C9DE1DE8}" destId="{55E425B0-42BB-4742-998D-7503EB06F6CD}"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DEC6F1-0C73-4BF1-9AFD-4814C7824AD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6A16DD06-3AB8-4764-AC7E-300DEFB2CB19}">
      <dgm:prSet phldrT="[Text]" custT="1"/>
      <dgm:spPr/>
      <dgm:t>
        <a:bodyPr/>
        <a:lstStyle/>
        <a:p>
          <a:r>
            <a:rPr lang="en-US" sz="1400" b="1">
              <a:solidFill>
                <a:sysClr val="windowText" lastClr="000000"/>
              </a:solidFill>
              <a:latin typeface="Times New Roman" pitchFamily="18" charset="0"/>
              <a:cs typeface="Times New Roman" pitchFamily="18" charset="0"/>
            </a:rPr>
            <a:t>PROJECT PERFORMANCE OPTIMISATION</a:t>
          </a:r>
        </a:p>
      </dgm:t>
    </dgm:pt>
    <dgm:pt modelId="{12B57250-97B4-4DA4-BB04-1A73ECF0179E}" type="parTrans" cxnId="{FC46796C-5BDE-4C21-B2F1-980A1D0ADE08}">
      <dgm:prSet/>
      <dgm:spPr/>
      <dgm:t>
        <a:bodyPr/>
        <a:lstStyle/>
        <a:p>
          <a:endParaRPr lang="en-US"/>
        </a:p>
      </dgm:t>
    </dgm:pt>
    <dgm:pt modelId="{92113271-E861-49D4-83C2-250D0179DE0B}" type="sibTrans" cxnId="{FC46796C-5BDE-4C21-B2F1-980A1D0ADE08}">
      <dgm:prSet/>
      <dgm:spPr/>
      <dgm:t>
        <a:bodyPr/>
        <a:lstStyle/>
        <a:p>
          <a:endParaRPr lang="en-US"/>
        </a:p>
      </dgm:t>
    </dgm:pt>
    <dgm:pt modelId="{89F14C6D-85AB-4E49-979C-F9EA9701587B}">
      <dgm:prSet phldrT="[Text]" custT="1"/>
      <dgm:spPr/>
      <dgm:t>
        <a:bodyPr/>
        <a:lstStyle/>
        <a:p>
          <a:pPr algn="just"/>
          <a:endParaRPr lang="en-US" sz="1100">
            <a:latin typeface="Times New Roman" pitchFamily="18" charset="0"/>
            <a:cs typeface="Times New Roman" pitchFamily="18" charset="0"/>
          </a:endParaRPr>
        </a:p>
      </dgm:t>
    </dgm:pt>
    <dgm:pt modelId="{0A6EA340-E80A-43A4-899B-D9EBB091A419}" type="parTrans" cxnId="{734FDDD7-D18D-4789-86C1-1F756FA08EAA}">
      <dgm:prSet/>
      <dgm:spPr/>
      <dgm:t>
        <a:bodyPr/>
        <a:lstStyle/>
        <a:p>
          <a:endParaRPr lang="en-US"/>
        </a:p>
      </dgm:t>
    </dgm:pt>
    <dgm:pt modelId="{F8C6760E-1427-4767-9F14-5ADA1A893B43}" type="sibTrans" cxnId="{734FDDD7-D18D-4789-86C1-1F756FA08EAA}">
      <dgm:prSet/>
      <dgm:spPr/>
      <dgm:t>
        <a:bodyPr/>
        <a:lstStyle/>
        <a:p>
          <a:endParaRPr lang="en-US"/>
        </a:p>
      </dgm:t>
    </dgm:pt>
    <dgm:pt modelId="{B1939258-03C3-44FE-914E-B28BA1AFFD2A}">
      <dgm:prSet custT="1"/>
      <dgm:spPr/>
      <dgm:t>
        <a:bodyPr/>
        <a:lstStyle/>
        <a:p>
          <a:pPr algn="l"/>
          <a:endParaRPr lang="en-US" sz="1050">
            <a:latin typeface="Times New Roman" pitchFamily="18" charset="0"/>
            <a:cs typeface="Times New Roman" pitchFamily="18" charset="0"/>
          </a:endParaRPr>
        </a:p>
      </dgm:t>
    </dgm:pt>
    <dgm:pt modelId="{FE531FC2-F28A-4D37-A298-26B7EEB000E1}" type="parTrans" cxnId="{47901D91-B731-46F8-88F4-C37218AAD793}">
      <dgm:prSet/>
      <dgm:spPr/>
      <dgm:t>
        <a:bodyPr/>
        <a:lstStyle/>
        <a:p>
          <a:endParaRPr lang="en-US"/>
        </a:p>
      </dgm:t>
    </dgm:pt>
    <dgm:pt modelId="{A39FCEEA-A982-4684-A322-4AEDE3EC2ACB}" type="sibTrans" cxnId="{47901D91-B731-46F8-88F4-C37218AAD793}">
      <dgm:prSet/>
      <dgm:spPr/>
      <dgm:t>
        <a:bodyPr/>
        <a:lstStyle/>
        <a:p>
          <a:endParaRPr lang="en-US"/>
        </a:p>
      </dgm:t>
    </dgm:pt>
    <dgm:pt modelId="{1C602179-4541-4B2E-93B1-4FB0C2AFDB17}">
      <dgm:prSet custT="1"/>
      <dgm:spPr/>
      <dgm:t>
        <a:bodyPr/>
        <a:lstStyle/>
        <a:p>
          <a:pPr algn="just"/>
          <a:endParaRPr lang="en-US" sz="1050">
            <a:latin typeface="Times New Roman" pitchFamily="18" charset="0"/>
            <a:cs typeface="Times New Roman" pitchFamily="18" charset="0"/>
          </a:endParaRPr>
        </a:p>
      </dgm:t>
    </dgm:pt>
    <dgm:pt modelId="{58B3ADF4-178B-45A0-AD6D-6EB5C41A06F9}" type="parTrans" cxnId="{65896807-364D-494D-B364-BAAE158DB20B}">
      <dgm:prSet/>
      <dgm:spPr/>
      <dgm:t>
        <a:bodyPr/>
        <a:lstStyle/>
        <a:p>
          <a:endParaRPr lang="en-US"/>
        </a:p>
      </dgm:t>
    </dgm:pt>
    <dgm:pt modelId="{7A293C53-7779-4382-9F98-AB285800D41A}" type="sibTrans" cxnId="{65896807-364D-494D-B364-BAAE158DB20B}">
      <dgm:prSet/>
      <dgm:spPr/>
      <dgm:t>
        <a:bodyPr/>
        <a:lstStyle/>
        <a:p>
          <a:endParaRPr lang="en-US"/>
        </a:p>
      </dgm:t>
    </dgm:pt>
    <dgm:pt modelId="{91BC9979-5743-402F-A044-FF98133AB173}">
      <dgm:prSet custT="1"/>
      <dgm:spPr/>
      <dgm:t>
        <a:bodyPr/>
        <a:lstStyle/>
        <a:p>
          <a:pPr algn="just"/>
          <a:r>
            <a:rPr lang="en-US" sz="1100">
              <a:latin typeface="Times New Roman" pitchFamily="18" charset="0"/>
              <a:cs typeface="Times New Roman" pitchFamily="18" charset="0"/>
            </a:rPr>
            <a:t>Comprehensive project time line or plan development with identification of resource requirements in each stage, in order to minimize lack of resources on time.</a:t>
          </a:r>
        </a:p>
      </dgm:t>
    </dgm:pt>
    <dgm:pt modelId="{A59C1FB0-12F3-404F-B742-D9520206943B}" type="parTrans" cxnId="{F074B35E-E50F-4A63-8A45-DD13D0BD04C4}">
      <dgm:prSet/>
      <dgm:spPr/>
      <dgm:t>
        <a:bodyPr/>
        <a:lstStyle/>
        <a:p>
          <a:endParaRPr lang="en-US"/>
        </a:p>
      </dgm:t>
    </dgm:pt>
    <dgm:pt modelId="{1C364682-ADED-4915-B228-1E3A92AE2301}" type="sibTrans" cxnId="{F074B35E-E50F-4A63-8A45-DD13D0BD04C4}">
      <dgm:prSet/>
      <dgm:spPr/>
      <dgm:t>
        <a:bodyPr/>
        <a:lstStyle/>
        <a:p>
          <a:endParaRPr lang="en-US"/>
        </a:p>
      </dgm:t>
    </dgm:pt>
    <dgm:pt modelId="{732BC388-74E1-45A0-AB90-82E4B33058BC}">
      <dgm:prSet custT="1"/>
      <dgm:spPr/>
      <dgm:t>
        <a:bodyPr/>
        <a:lstStyle/>
        <a:p>
          <a:pPr algn="just"/>
          <a:r>
            <a:rPr lang="en-US" sz="1100">
              <a:latin typeface="Times New Roman" pitchFamily="18" charset="0"/>
              <a:cs typeface="Times New Roman" pitchFamily="18" charset="0"/>
            </a:rPr>
            <a:t>Consideration of weather patterns as much as possible in planning stage and allow sufficient buffer time period for such unforeseen conditions</a:t>
          </a:r>
        </a:p>
      </dgm:t>
    </dgm:pt>
    <dgm:pt modelId="{5A5700D2-7168-4EEB-B824-0FCB1B6F167C}" type="parTrans" cxnId="{5C6B6816-4BE7-4D6E-A6C0-562544255486}">
      <dgm:prSet/>
      <dgm:spPr/>
      <dgm:t>
        <a:bodyPr/>
        <a:lstStyle/>
        <a:p>
          <a:endParaRPr lang="en-US"/>
        </a:p>
      </dgm:t>
    </dgm:pt>
    <dgm:pt modelId="{1F567322-2F96-468E-BE22-DABB315F6F47}" type="sibTrans" cxnId="{5C6B6816-4BE7-4D6E-A6C0-562544255486}">
      <dgm:prSet/>
      <dgm:spPr/>
      <dgm:t>
        <a:bodyPr/>
        <a:lstStyle/>
        <a:p>
          <a:endParaRPr lang="en-US"/>
        </a:p>
      </dgm:t>
    </dgm:pt>
    <dgm:pt modelId="{1A6B5EC0-47A3-4E3C-B056-545EAD65289D}">
      <dgm:prSet custT="1"/>
      <dgm:spPr/>
      <dgm:t>
        <a:bodyPr/>
        <a:lstStyle/>
        <a:p>
          <a:pPr algn="just"/>
          <a:r>
            <a:rPr lang="en-US" sz="1100">
              <a:latin typeface="Times New Roman" pitchFamily="18" charset="0"/>
              <a:cs typeface="Times New Roman" pitchFamily="18" charset="0"/>
            </a:rPr>
            <a:t>Liaison between the parties regarding the project requirements in the designing stage in order to minimize design changes and emphasize on the importance of not changing the design thereafter and consequences, if it had to be changed.</a:t>
          </a:r>
        </a:p>
      </dgm:t>
    </dgm:pt>
    <dgm:pt modelId="{9AD76A59-50C4-4211-9EF1-2FFFC06FC10E}" type="parTrans" cxnId="{EFEDB94C-21A0-427F-9CA2-517BE42DD2B9}">
      <dgm:prSet/>
      <dgm:spPr/>
      <dgm:t>
        <a:bodyPr/>
        <a:lstStyle/>
        <a:p>
          <a:endParaRPr lang="en-US"/>
        </a:p>
      </dgm:t>
    </dgm:pt>
    <dgm:pt modelId="{DB93BA22-9EF6-434E-902D-571CB2C8B97F}" type="sibTrans" cxnId="{EFEDB94C-21A0-427F-9CA2-517BE42DD2B9}">
      <dgm:prSet/>
      <dgm:spPr/>
      <dgm:t>
        <a:bodyPr/>
        <a:lstStyle/>
        <a:p>
          <a:endParaRPr lang="en-US"/>
        </a:p>
      </dgm:t>
    </dgm:pt>
    <dgm:pt modelId="{E9BACEA2-39B8-4DA5-AE2D-7ABFE268452C}">
      <dgm:prSet custT="1"/>
      <dgm:spPr/>
      <dgm:t>
        <a:bodyPr/>
        <a:lstStyle/>
        <a:p>
          <a:pPr algn="just"/>
          <a:r>
            <a:rPr lang="en-US" sz="1100">
              <a:latin typeface="Times New Roman" pitchFamily="18" charset="0"/>
              <a:cs typeface="Times New Roman" pitchFamily="18" charset="0"/>
            </a:rPr>
            <a:t>Incorporation of quality control procedure within Contractor and client as well. </a:t>
          </a:r>
        </a:p>
      </dgm:t>
    </dgm:pt>
    <dgm:pt modelId="{D4B17642-F57C-44F3-A684-BD0ADC9557A3}" type="parTrans" cxnId="{28504414-B999-445B-AE61-24ADC9DB26D4}">
      <dgm:prSet/>
      <dgm:spPr/>
      <dgm:t>
        <a:bodyPr/>
        <a:lstStyle/>
        <a:p>
          <a:endParaRPr lang="en-US"/>
        </a:p>
      </dgm:t>
    </dgm:pt>
    <dgm:pt modelId="{B85A5EB1-9DAF-4BDA-BF11-86D9F693C0BF}" type="sibTrans" cxnId="{28504414-B999-445B-AE61-24ADC9DB26D4}">
      <dgm:prSet/>
      <dgm:spPr/>
      <dgm:t>
        <a:bodyPr/>
        <a:lstStyle/>
        <a:p>
          <a:endParaRPr lang="en-US"/>
        </a:p>
      </dgm:t>
    </dgm:pt>
    <dgm:pt modelId="{8522CBCB-FC79-4E40-8519-DF49B4672360}">
      <dgm:prSet custT="1"/>
      <dgm:spPr/>
      <dgm:t>
        <a:bodyPr/>
        <a:lstStyle/>
        <a:p>
          <a:pPr algn="just"/>
          <a:r>
            <a:rPr lang="en-US" sz="1100">
              <a:latin typeface="Times New Roman" pitchFamily="18" charset="0"/>
              <a:cs typeface="Times New Roman" pitchFamily="18" charset="0"/>
            </a:rPr>
            <a:t>Introduction of severe penalties and damages for deliberate poor quality work.</a:t>
          </a:r>
        </a:p>
      </dgm:t>
    </dgm:pt>
    <dgm:pt modelId="{AF322B25-B5EC-45C1-9590-7D737242F79A}" type="parTrans" cxnId="{BDB2AD4B-7C2B-44BF-A190-73FECB231544}">
      <dgm:prSet/>
      <dgm:spPr/>
      <dgm:t>
        <a:bodyPr/>
        <a:lstStyle/>
        <a:p>
          <a:endParaRPr lang="en-US"/>
        </a:p>
      </dgm:t>
    </dgm:pt>
    <dgm:pt modelId="{4D4184D9-D9B9-43D1-A3A3-4AF757D7AB72}" type="sibTrans" cxnId="{BDB2AD4B-7C2B-44BF-A190-73FECB231544}">
      <dgm:prSet/>
      <dgm:spPr/>
      <dgm:t>
        <a:bodyPr/>
        <a:lstStyle/>
        <a:p>
          <a:endParaRPr lang="en-US"/>
        </a:p>
      </dgm:t>
    </dgm:pt>
    <dgm:pt modelId="{81575BF5-45D2-46C4-981C-DFE69C995073}">
      <dgm:prSet custT="1"/>
      <dgm:spPr/>
      <dgm:t>
        <a:bodyPr/>
        <a:lstStyle/>
        <a:p>
          <a:pPr algn="just"/>
          <a:r>
            <a:rPr lang="en-US" sz="1100">
              <a:latin typeface="Times New Roman" pitchFamily="18" charset="0"/>
              <a:cs typeface="Times New Roman" pitchFamily="18" charset="0"/>
            </a:rPr>
            <a:t>Increased defect liability period and high quality supervision procedure.</a:t>
          </a:r>
        </a:p>
      </dgm:t>
    </dgm:pt>
    <dgm:pt modelId="{D1855E02-6B92-4459-B668-4B92677F0058}" type="parTrans" cxnId="{A5AFD087-0086-4EE6-8B5D-9ABB3D440CED}">
      <dgm:prSet/>
      <dgm:spPr/>
      <dgm:t>
        <a:bodyPr/>
        <a:lstStyle/>
        <a:p>
          <a:endParaRPr lang="en-US"/>
        </a:p>
      </dgm:t>
    </dgm:pt>
    <dgm:pt modelId="{B6DE2756-158F-4A61-9EC7-06AFA9480056}" type="sibTrans" cxnId="{A5AFD087-0086-4EE6-8B5D-9ABB3D440CED}">
      <dgm:prSet/>
      <dgm:spPr/>
      <dgm:t>
        <a:bodyPr/>
        <a:lstStyle/>
        <a:p>
          <a:endParaRPr lang="en-US"/>
        </a:p>
      </dgm:t>
    </dgm:pt>
    <dgm:pt modelId="{61B4C83C-8788-4E1A-BD71-6833DB487CC5}">
      <dgm:prSet custT="1"/>
      <dgm:spPr/>
      <dgm:t>
        <a:bodyPr/>
        <a:lstStyle/>
        <a:p>
          <a:pPr algn="just"/>
          <a:r>
            <a:rPr lang="en-US" sz="1100">
              <a:latin typeface="Times New Roman" pitchFamily="18" charset="0"/>
              <a:cs typeface="Times New Roman" pitchFamily="18" charset="0"/>
            </a:rPr>
            <a:t>Introduction of strict specification and standards for the construction materials and construction methods, in order to eliminate poor quality materials and workmanship</a:t>
          </a:r>
        </a:p>
      </dgm:t>
    </dgm:pt>
    <dgm:pt modelId="{6E451FAB-D2C4-4434-A565-7B59297373AA}" type="parTrans" cxnId="{07AF2E77-EB30-4D96-BD9D-87ACDB4E53A9}">
      <dgm:prSet/>
      <dgm:spPr/>
      <dgm:t>
        <a:bodyPr/>
        <a:lstStyle/>
        <a:p>
          <a:endParaRPr lang="en-US"/>
        </a:p>
      </dgm:t>
    </dgm:pt>
    <dgm:pt modelId="{77B69DB4-9A03-44D9-A9C8-26330021DDA9}" type="sibTrans" cxnId="{07AF2E77-EB30-4D96-BD9D-87ACDB4E53A9}">
      <dgm:prSet/>
      <dgm:spPr/>
      <dgm:t>
        <a:bodyPr/>
        <a:lstStyle/>
        <a:p>
          <a:endParaRPr lang="en-US"/>
        </a:p>
      </dgm:t>
    </dgm:pt>
    <dgm:pt modelId="{05EB2BE9-3F8F-4D87-9E93-25E18542278B}">
      <dgm:prSet custT="1"/>
      <dgm:spPr/>
      <dgm:t>
        <a:bodyPr/>
        <a:lstStyle/>
        <a:p>
          <a:pPr algn="just"/>
          <a:r>
            <a:rPr lang="en-US" sz="1100">
              <a:latin typeface="Times New Roman" pitchFamily="18" charset="0"/>
              <a:cs typeface="Times New Roman" pitchFamily="18" charset="0"/>
            </a:rPr>
            <a:t>Development of comprehensive cost plan for the work items and establishment of cost control procedure and cost analysis methods to avoid unnecessary cost overruns and wastage.</a:t>
          </a:r>
        </a:p>
      </dgm:t>
    </dgm:pt>
    <dgm:pt modelId="{C179D70E-EC89-4A10-8E01-7189900053A4}" type="parTrans" cxnId="{C335761D-A042-4709-8570-87CE54F237A4}">
      <dgm:prSet/>
      <dgm:spPr/>
      <dgm:t>
        <a:bodyPr/>
        <a:lstStyle/>
        <a:p>
          <a:endParaRPr lang="en-US"/>
        </a:p>
      </dgm:t>
    </dgm:pt>
    <dgm:pt modelId="{7D36D7F7-0A28-44F4-9604-F0C8E461ED89}" type="sibTrans" cxnId="{C335761D-A042-4709-8570-87CE54F237A4}">
      <dgm:prSet/>
      <dgm:spPr/>
      <dgm:t>
        <a:bodyPr/>
        <a:lstStyle/>
        <a:p>
          <a:endParaRPr lang="en-US"/>
        </a:p>
      </dgm:t>
    </dgm:pt>
    <dgm:pt modelId="{66349F34-A22E-4255-9E98-F405AC975A51}">
      <dgm:prSet custT="1"/>
      <dgm:spPr/>
      <dgm:t>
        <a:bodyPr/>
        <a:lstStyle/>
        <a:p>
          <a:pPr algn="just"/>
          <a:r>
            <a:rPr lang="en-US" sz="1100">
              <a:latin typeface="Times New Roman" pitchFamily="18" charset="0"/>
              <a:cs typeface="Times New Roman" pitchFamily="18" charset="0"/>
            </a:rPr>
            <a:t>Reduce time incurred to follow up office procedures and enhance the performance of government organisations </a:t>
          </a:r>
        </a:p>
      </dgm:t>
    </dgm:pt>
    <dgm:pt modelId="{50D0B203-8FEE-49B1-8EF6-AB7DB37A2C39}" type="parTrans" cxnId="{7EBCEC8D-32EB-4715-BE92-3EBD86AB0ABD}">
      <dgm:prSet/>
      <dgm:spPr/>
      <dgm:t>
        <a:bodyPr/>
        <a:lstStyle/>
        <a:p>
          <a:endParaRPr lang="en-US"/>
        </a:p>
      </dgm:t>
    </dgm:pt>
    <dgm:pt modelId="{EEFDA062-6E38-4AAB-AAAA-B1750C9CC043}" type="sibTrans" cxnId="{7EBCEC8D-32EB-4715-BE92-3EBD86AB0ABD}">
      <dgm:prSet/>
      <dgm:spPr/>
      <dgm:t>
        <a:bodyPr/>
        <a:lstStyle/>
        <a:p>
          <a:endParaRPr lang="en-US"/>
        </a:p>
      </dgm:t>
    </dgm:pt>
    <dgm:pt modelId="{B4E4A545-C168-4E3D-9D74-3A8062AC7215}">
      <dgm:prSet custT="1"/>
      <dgm:spPr/>
      <dgm:t>
        <a:bodyPr/>
        <a:lstStyle/>
        <a:p>
          <a:pPr algn="l"/>
          <a:endParaRPr lang="en-US" sz="1100">
            <a:latin typeface="Times New Roman" pitchFamily="18" charset="0"/>
            <a:cs typeface="Times New Roman" pitchFamily="18" charset="0"/>
          </a:endParaRPr>
        </a:p>
      </dgm:t>
    </dgm:pt>
    <dgm:pt modelId="{CEB1F217-77AA-4FA5-896D-7C955788CADE}" type="parTrans" cxnId="{7A1F97E3-9060-4AF0-904F-06599804129E}">
      <dgm:prSet/>
      <dgm:spPr/>
      <dgm:t>
        <a:bodyPr/>
        <a:lstStyle/>
        <a:p>
          <a:endParaRPr lang="en-US"/>
        </a:p>
      </dgm:t>
    </dgm:pt>
    <dgm:pt modelId="{19F7908F-56E1-4CDD-9421-8E90A77BD47F}" type="sibTrans" cxnId="{7A1F97E3-9060-4AF0-904F-06599804129E}">
      <dgm:prSet/>
      <dgm:spPr/>
      <dgm:t>
        <a:bodyPr/>
        <a:lstStyle/>
        <a:p>
          <a:endParaRPr lang="en-US"/>
        </a:p>
      </dgm:t>
    </dgm:pt>
    <dgm:pt modelId="{53EABBEB-B7BF-4F5E-B7AF-9D153DA26120}" type="pres">
      <dgm:prSet presAssocID="{A7DEC6F1-0C73-4BF1-9AFD-4814C7824ADB}" presName="Name0" presStyleCnt="0">
        <dgm:presLayoutVars>
          <dgm:dir/>
          <dgm:animLvl val="lvl"/>
          <dgm:resizeHandles val="exact"/>
        </dgm:presLayoutVars>
      </dgm:prSet>
      <dgm:spPr/>
      <dgm:t>
        <a:bodyPr/>
        <a:lstStyle/>
        <a:p>
          <a:endParaRPr lang="en-US"/>
        </a:p>
      </dgm:t>
    </dgm:pt>
    <dgm:pt modelId="{943A7BB8-07C9-4065-9ACA-7327C9DE1DE8}" type="pres">
      <dgm:prSet presAssocID="{6A16DD06-3AB8-4764-AC7E-300DEFB2CB19}" presName="linNode" presStyleCnt="0"/>
      <dgm:spPr/>
    </dgm:pt>
    <dgm:pt modelId="{366EDDDB-147F-474F-B467-BCB6DDF2D0DC}" type="pres">
      <dgm:prSet presAssocID="{6A16DD06-3AB8-4764-AC7E-300DEFB2CB19}" presName="parentText" presStyleLbl="node1" presStyleIdx="0" presStyleCnt="1" custScaleX="79884" custScaleY="74381">
        <dgm:presLayoutVars>
          <dgm:chMax val="1"/>
          <dgm:bulletEnabled val="1"/>
        </dgm:presLayoutVars>
      </dgm:prSet>
      <dgm:spPr/>
      <dgm:t>
        <a:bodyPr/>
        <a:lstStyle/>
        <a:p>
          <a:endParaRPr lang="en-US"/>
        </a:p>
      </dgm:t>
    </dgm:pt>
    <dgm:pt modelId="{55E425B0-42BB-4742-998D-7503EB06F6CD}" type="pres">
      <dgm:prSet presAssocID="{6A16DD06-3AB8-4764-AC7E-300DEFB2CB19}" presName="descendantText" presStyleLbl="alignAccFollowNode1" presStyleIdx="0" presStyleCnt="1" custScaleX="108981" custScaleY="125122">
        <dgm:presLayoutVars>
          <dgm:bulletEnabled val="1"/>
        </dgm:presLayoutVars>
      </dgm:prSet>
      <dgm:spPr/>
      <dgm:t>
        <a:bodyPr/>
        <a:lstStyle/>
        <a:p>
          <a:endParaRPr lang="en-US"/>
        </a:p>
      </dgm:t>
    </dgm:pt>
  </dgm:ptLst>
  <dgm:cxnLst>
    <dgm:cxn modelId="{2BFEBDEE-6EC4-C84C-973A-59D1973A0463}" type="presOf" srcId="{81575BF5-45D2-46C4-981C-DFE69C995073}" destId="{55E425B0-42BB-4742-998D-7503EB06F6CD}" srcOrd="0" destOrd="6" presId="urn:microsoft.com/office/officeart/2005/8/layout/vList5"/>
    <dgm:cxn modelId="{A5AFD087-0086-4EE6-8B5D-9ABB3D440CED}" srcId="{6A16DD06-3AB8-4764-AC7E-300DEFB2CB19}" destId="{81575BF5-45D2-46C4-981C-DFE69C995073}" srcOrd="6" destOrd="0" parTransId="{D1855E02-6B92-4459-B668-4B92677F0058}" sibTransId="{B6DE2756-158F-4A61-9EC7-06AFA9480056}"/>
    <dgm:cxn modelId="{72FE5E02-F66F-2646-BE96-60A50EE9FC27}" type="presOf" srcId="{91BC9979-5743-402F-A044-FF98133AB173}" destId="{55E425B0-42BB-4742-998D-7503EB06F6CD}" srcOrd="0" destOrd="1" presId="urn:microsoft.com/office/officeart/2005/8/layout/vList5"/>
    <dgm:cxn modelId="{E9797FC8-96CE-1548-84ED-24982CA61458}" type="presOf" srcId="{1C602179-4541-4B2E-93B1-4FB0C2AFDB17}" destId="{55E425B0-42BB-4742-998D-7503EB06F6CD}" srcOrd="0" destOrd="11" presId="urn:microsoft.com/office/officeart/2005/8/layout/vList5"/>
    <dgm:cxn modelId="{FC46796C-5BDE-4C21-B2F1-980A1D0ADE08}" srcId="{A7DEC6F1-0C73-4BF1-9AFD-4814C7824ADB}" destId="{6A16DD06-3AB8-4764-AC7E-300DEFB2CB19}" srcOrd="0" destOrd="0" parTransId="{12B57250-97B4-4DA4-BB04-1A73ECF0179E}" sibTransId="{92113271-E861-49D4-83C2-250D0179DE0B}"/>
    <dgm:cxn modelId="{2A15EFEE-D79B-6442-9424-4662BE089D04}" type="presOf" srcId="{61B4C83C-8788-4E1A-BD71-6833DB487CC5}" destId="{55E425B0-42BB-4742-998D-7503EB06F6CD}" srcOrd="0" destOrd="7" presId="urn:microsoft.com/office/officeart/2005/8/layout/vList5"/>
    <dgm:cxn modelId="{47901D91-B731-46F8-88F4-C37218AAD793}" srcId="{6A16DD06-3AB8-4764-AC7E-300DEFB2CB19}" destId="{B1939258-03C3-44FE-914E-B28BA1AFFD2A}" srcOrd="12" destOrd="0" parTransId="{FE531FC2-F28A-4D37-A298-26B7EEB000E1}" sibTransId="{A39FCEEA-A982-4684-A322-4AEDE3EC2ACB}"/>
    <dgm:cxn modelId="{C335761D-A042-4709-8570-87CE54F237A4}" srcId="{6A16DD06-3AB8-4764-AC7E-300DEFB2CB19}" destId="{05EB2BE9-3F8F-4D87-9E93-25E18542278B}" srcOrd="8" destOrd="0" parTransId="{C179D70E-EC89-4A10-8E01-7189900053A4}" sibTransId="{7D36D7F7-0A28-44F4-9604-F0C8E461ED89}"/>
    <dgm:cxn modelId="{4B5DC39F-DDD7-1944-A211-1FC504D45143}" type="presOf" srcId="{8522CBCB-FC79-4E40-8519-DF49B4672360}" destId="{55E425B0-42BB-4742-998D-7503EB06F6CD}" srcOrd="0" destOrd="5" presId="urn:microsoft.com/office/officeart/2005/8/layout/vList5"/>
    <dgm:cxn modelId="{9A490428-B6FA-8A40-AFA7-15F99DBC4C33}" type="presOf" srcId="{732BC388-74E1-45A0-AB90-82E4B33058BC}" destId="{55E425B0-42BB-4742-998D-7503EB06F6CD}" srcOrd="0" destOrd="2" presId="urn:microsoft.com/office/officeart/2005/8/layout/vList5"/>
    <dgm:cxn modelId="{BDB2AD4B-7C2B-44BF-A190-73FECB231544}" srcId="{6A16DD06-3AB8-4764-AC7E-300DEFB2CB19}" destId="{8522CBCB-FC79-4E40-8519-DF49B4672360}" srcOrd="5" destOrd="0" parTransId="{AF322B25-B5EC-45C1-9590-7D737242F79A}" sibTransId="{4D4184D9-D9B9-43D1-A3A3-4AF757D7AB72}"/>
    <dgm:cxn modelId="{734FDDD7-D18D-4789-86C1-1F756FA08EAA}" srcId="{6A16DD06-3AB8-4764-AC7E-300DEFB2CB19}" destId="{89F14C6D-85AB-4E49-979C-F9EA9701587B}" srcOrd="0" destOrd="0" parTransId="{0A6EA340-E80A-43A4-899B-D9EBB091A419}" sibTransId="{F8C6760E-1427-4767-9F14-5ADA1A893B43}"/>
    <dgm:cxn modelId="{F074B35E-E50F-4A63-8A45-DD13D0BD04C4}" srcId="{6A16DD06-3AB8-4764-AC7E-300DEFB2CB19}" destId="{91BC9979-5743-402F-A044-FF98133AB173}" srcOrd="1" destOrd="0" parTransId="{A59C1FB0-12F3-404F-B742-D9520206943B}" sibTransId="{1C364682-ADED-4915-B228-1E3A92AE2301}"/>
    <dgm:cxn modelId="{F54D896E-C26A-774B-AE19-9786133D444E}" type="presOf" srcId="{1A6B5EC0-47A3-4E3C-B056-545EAD65289D}" destId="{55E425B0-42BB-4742-998D-7503EB06F6CD}" srcOrd="0" destOrd="3" presId="urn:microsoft.com/office/officeart/2005/8/layout/vList5"/>
    <dgm:cxn modelId="{F17BDAEF-0A93-BD44-B7F1-53163408C31A}" type="presOf" srcId="{89F14C6D-85AB-4E49-979C-F9EA9701587B}" destId="{55E425B0-42BB-4742-998D-7503EB06F6CD}" srcOrd="0" destOrd="0" presId="urn:microsoft.com/office/officeart/2005/8/layout/vList5"/>
    <dgm:cxn modelId="{07AF2E77-EB30-4D96-BD9D-87ACDB4E53A9}" srcId="{6A16DD06-3AB8-4764-AC7E-300DEFB2CB19}" destId="{61B4C83C-8788-4E1A-BD71-6833DB487CC5}" srcOrd="7" destOrd="0" parTransId="{6E451FAB-D2C4-4434-A565-7B59297373AA}" sibTransId="{77B69DB4-9A03-44D9-A9C8-26330021DDA9}"/>
    <dgm:cxn modelId="{65896807-364D-494D-B364-BAAE158DB20B}" srcId="{6A16DD06-3AB8-4764-AC7E-300DEFB2CB19}" destId="{1C602179-4541-4B2E-93B1-4FB0C2AFDB17}" srcOrd="11" destOrd="0" parTransId="{58B3ADF4-178B-45A0-AD6D-6EB5C41A06F9}" sibTransId="{7A293C53-7779-4382-9F98-AB285800D41A}"/>
    <dgm:cxn modelId="{697D5DF5-B822-CD41-B0E1-D32A9D54B663}" type="presOf" srcId="{66349F34-A22E-4255-9E98-F405AC975A51}" destId="{55E425B0-42BB-4742-998D-7503EB06F6CD}" srcOrd="0" destOrd="9" presId="urn:microsoft.com/office/officeart/2005/8/layout/vList5"/>
    <dgm:cxn modelId="{ABAA2AA0-679A-1D4F-B34D-6DD2588FEF27}" type="presOf" srcId="{E9BACEA2-39B8-4DA5-AE2D-7ABFE268452C}" destId="{55E425B0-42BB-4742-998D-7503EB06F6CD}" srcOrd="0" destOrd="4" presId="urn:microsoft.com/office/officeart/2005/8/layout/vList5"/>
    <dgm:cxn modelId="{54A985B2-640F-9041-82DA-1ED5EFFBFE9A}" type="presOf" srcId="{05EB2BE9-3F8F-4D87-9E93-25E18542278B}" destId="{55E425B0-42BB-4742-998D-7503EB06F6CD}" srcOrd="0" destOrd="8" presId="urn:microsoft.com/office/officeart/2005/8/layout/vList5"/>
    <dgm:cxn modelId="{7EBCEC8D-32EB-4715-BE92-3EBD86AB0ABD}" srcId="{6A16DD06-3AB8-4764-AC7E-300DEFB2CB19}" destId="{66349F34-A22E-4255-9E98-F405AC975A51}" srcOrd="9" destOrd="0" parTransId="{50D0B203-8FEE-49B1-8EF6-AB7DB37A2C39}" sibTransId="{EEFDA062-6E38-4AAB-AAAA-B1750C9CC043}"/>
    <dgm:cxn modelId="{9EA216AA-0D5F-2645-B9F7-D96FAFBACDC6}" type="presOf" srcId="{B4E4A545-C168-4E3D-9D74-3A8062AC7215}" destId="{55E425B0-42BB-4742-998D-7503EB06F6CD}" srcOrd="0" destOrd="10" presId="urn:microsoft.com/office/officeart/2005/8/layout/vList5"/>
    <dgm:cxn modelId="{EAA35705-1EEE-9946-93AB-869B4705A0B1}" type="presOf" srcId="{6A16DD06-3AB8-4764-AC7E-300DEFB2CB19}" destId="{366EDDDB-147F-474F-B467-BCB6DDF2D0DC}" srcOrd="0" destOrd="0" presId="urn:microsoft.com/office/officeart/2005/8/layout/vList5"/>
    <dgm:cxn modelId="{5C6B6816-4BE7-4D6E-A6C0-562544255486}" srcId="{6A16DD06-3AB8-4764-AC7E-300DEFB2CB19}" destId="{732BC388-74E1-45A0-AB90-82E4B33058BC}" srcOrd="2" destOrd="0" parTransId="{5A5700D2-7168-4EEB-B824-0FCB1B6F167C}" sibTransId="{1F567322-2F96-468E-BE22-DABB315F6F47}"/>
    <dgm:cxn modelId="{EFEDB94C-21A0-427F-9CA2-517BE42DD2B9}" srcId="{6A16DD06-3AB8-4764-AC7E-300DEFB2CB19}" destId="{1A6B5EC0-47A3-4E3C-B056-545EAD65289D}" srcOrd="3" destOrd="0" parTransId="{9AD76A59-50C4-4211-9EF1-2FFFC06FC10E}" sibTransId="{DB93BA22-9EF6-434E-902D-571CB2C8B97F}"/>
    <dgm:cxn modelId="{1CEC4B6D-7D6A-7842-9509-4BC55566F10D}" type="presOf" srcId="{B1939258-03C3-44FE-914E-B28BA1AFFD2A}" destId="{55E425B0-42BB-4742-998D-7503EB06F6CD}" srcOrd="0" destOrd="12" presId="urn:microsoft.com/office/officeart/2005/8/layout/vList5"/>
    <dgm:cxn modelId="{E4CC3DBD-A8B9-3E42-A62D-C997B348ABA8}" type="presOf" srcId="{A7DEC6F1-0C73-4BF1-9AFD-4814C7824ADB}" destId="{53EABBEB-B7BF-4F5E-B7AF-9D153DA26120}" srcOrd="0" destOrd="0" presId="urn:microsoft.com/office/officeart/2005/8/layout/vList5"/>
    <dgm:cxn modelId="{28504414-B999-445B-AE61-24ADC9DB26D4}" srcId="{6A16DD06-3AB8-4764-AC7E-300DEFB2CB19}" destId="{E9BACEA2-39B8-4DA5-AE2D-7ABFE268452C}" srcOrd="4" destOrd="0" parTransId="{D4B17642-F57C-44F3-A684-BD0ADC9557A3}" sibTransId="{B85A5EB1-9DAF-4BDA-BF11-86D9F693C0BF}"/>
    <dgm:cxn modelId="{7A1F97E3-9060-4AF0-904F-06599804129E}" srcId="{6A16DD06-3AB8-4764-AC7E-300DEFB2CB19}" destId="{B4E4A545-C168-4E3D-9D74-3A8062AC7215}" srcOrd="10" destOrd="0" parTransId="{CEB1F217-77AA-4FA5-896D-7C955788CADE}" sibTransId="{19F7908F-56E1-4CDD-9421-8E90A77BD47F}"/>
    <dgm:cxn modelId="{126EB563-7028-B440-B79A-CC64610E4E82}" type="presParOf" srcId="{53EABBEB-B7BF-4F5E-B7AF-9D153DA26120}" destId="{943A7BB8-07C9-4065-9ACA-7327C9DE1DE8}" srcOrd="0" destOrd="0" presId="urn:microsoft.com/office/officeart/2005/8/layout/vList5"/>
    <dgm:cxn modelId="{A4EA57B3-0F57-004A-B298-6A1C4D2E0AE4}" type="presParOf" srcId="{943A7BB8-07C9-4065-9ACA-7327C9DE1DE8}" destId="{366EDDDB-147F-474F-B467-BCB6DDF2D0DC}" srcOrd="0" destOrd="0" presId="urn:microsoft.com/office/officeart/2005/8/layout/vList5"/>
    <dgm:cxn modelId="{A3EEA28D-DDFC-1349-85B9-14480BFA321E}" type="presParOf" srcId="{943A7BB8-07C9-4065-9ACA-7327C9DE1DE8}" destId="{55E425B0-42BB-4742-998D-7503EB06F6CD}" srcOrd="1" destOrd="0" presId="urn:microsoft.com/office/officeart/2005/8/layout/vList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E425B0-42BB-4742-998D-7503EB06F6CD}">
      <dsp:nvSpPr>
        <dsp:cNvPr id="0" name=""/>
        <dsp:cNvSpPr/>
      </dsp:nvSpPr>
      <dsp:spPr>
        <a:xfrm rot="5400000">
          <a:off x="1839414" y="231333"/>
          <a:ext cx="4124306" cy="408075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en-GB" sz="1100" kern="1200">
              <a:latin typeface="Times New Roman" pitchFamily="18" charset="0"/>
              <a:cs typeface="Times New Roman" pitchFamily="18" charset="0"/>
            </a:rPr>
            <a:t>A broadly defined project team organisation structure (hierarchy) with a clear outline of duties, responsibilities, authority, and communication channels etc. for each and every individual of the project team.</a:t>
          </a:r>
          <a:endParaRPr lang="en-US" sz="1100" kern="1200">
            <a:latin typeface="Times New Roman" pitchFamily="18" charset="0"/>
            <a:cs typeface="Times New Roman" pitchFamily="18" charset="0"/>
          </a:endParaRPr>
        </a:p>
        <a:p>
          <a:pPr marL="57150" lvl="1" indent="-57150" algn="just" defTabSz="488950">
            <a:lnSpc>
              <a:spcPct val="90000"/>
            </a:lnSpc>
            <a:spcBef>
              <a:spcPct val="0"/>
            </a:spcBef>
            <a:spcAft>
              <a:spcPct val="15000"/>
            </a:spcAft>
            <a:buChar char="••"/>
          </a:pPr>
          <a:r>
            <a:rPr lang="en-GB" sz="1100" kern="1200">
              <a:latin typeface="Times New Roman" pitchFamily="18" charset="0"/>
              <a:cs typeface="Times New Roman" pitchFamily="18" charset="0"/>
            </a:rPr>
            <a:t>Preparation of comprehensive financial management plan and strict implementation ensure the availability of funds, before commencing the project or sections of the project. </a:t>
          </a:r>
          <a:endParaRPr lang="en-US" sz="1100" kern="1200">
            <a:latin typeface="Times New Roman" pitchFamily="18" charset="0"/>
            <a:cs typeface="Times New Roman" pitchFamily="18" charset="0"/>
          </a:endParaRPr>
        </a:p>
        <a:p>
          <a:pPr marL="57150" lvl="1" indent="-57150" algn="just" defTabSz="488950">
            <a:lnSpc>
              <a:spcPct val="90000"/>
            </a:lnSpc>
            <a:spcBef>
              <a:spcPct val="0"/>
            </a:spcBef>
            <a:spcAft>
              <a:spcPct val="15000"/>
            </a:spcAft>
            <a:buChar char="••"/>
          </a:pPr>
          <a:r>
            <a:rPr lang="en-US" sz="1100" kern="1200">
              <a:latin typeface="Times New Roman" pitchFamily="18" charset="0"/>
              <a:cs typeface="Times New Roman" pitchFamily="18" charset="0"/>
            </a:rPr>
            <a:t>Preparation of comprehensive site organisation plan, optimizing the efficient usage of site space.</a:t>
          </a:r>
        </a:p>
        <a:p>
          <a:pPr marL="57150" lvl="1" indent="-57150" algn="just" defTabSz="488950">
            <a:lnSpc>
              <a:spcPct val="90000"/>
            </a:lnSpc>
            <a:spcBef>
              <a:spcPct val="0"/>
            </a:spcBef>
            <a:spcAft>
              <a:spcPct val="15000"/>
            </a:spcAft>
            <a:buChar char="••"/>
          </a:pPr>
          <a:r>
            <a:rPr lang="en-US" sz="1100" kern="1200">
              <a:latin typeface="Times New Roman" pitchFamily="18" charset="0"/>
              <a:cs typeface="Times New Roman" pitchFamily="18" charset="0"/>
            </a:rPr>
            <a:t>Recruitment and appointment of competent professionals for the project team by analysing their level of knowledge, experience, skills and attitudes.</a:t>
          </a:r>
        </a:p>
        <a:p>
          <a:pPr marL="57150" lvl="1" indent="-57150" algn="just" defTabSz="488950">
            <a:lnSpc>
              <a:spcPct val="90000"/>
            </a:lnSpc>
            <a:spcBef>
              <a:spcPct val="0"/>
            </a:spcBef>
            <a:spcAft>
              <a:spcPct val="15000"/>
            </a:spcAft>
            <a:buChar char="••"/>
          </a:pPr>
          <a:r>
            <a:rPr lang="en-US" sz="1100" kern="1200">
              <a:latin typeface="Times New Roman" pitchFamily="18" charset="0"/>
              <a:cs typeface="Times New Roman" pitchFamily="18" charset="0"/>
            </a:rPr>
            <a:t>Proper consultation on project definitions and requirements in order to minimize design errors and variation.</a:t>
          </a:r>
        </a:p>
        <a:p>
          <a:pPr marL="57150" lvl="1" indent="-57150" algn="just" defTabSz="488950">
            <a:lnSpc>
              <a:spcPct val="90000"/>
            </a:lnSpc>
            <a:spcBef>
              <a:spcPct val="0"/>
            </a:spcBef>
            <a:spcAft>
              <a:spcPct val="15000"/>
            </a:spcAft>
            <a:buChar char="••"/>
          </a:pPr>
          <a:r>
            <a:rPr lang="en-US" sz="1100" kern="1200">
              <a:latin typeface="Times New Roman" pitchFamily="18" charset="0"/>
              <a:cs typeface="Times New Roman" pitchFamily="18" charset="0"/>
            </a:rPr>
            <a:t>Sequential development of the design with relevant professionals, in order to minimize design errors </a:t>
          </a:r>
        </a:p>
        <a:p>
          <a:pPr marL="57150" lvl="1" indent="-57150" algn="just" defTabSz="488950">
            <a:lnSpc>
              <a:spcPct val="90000"/>
            </a:lnSpc>
            <a:spcBef>
              <a:spcPct val="0"/>
            </a:spcBef>
            <a:spcAft>
              <a:spcPct val="15000"/>
            </a:spcAft>
            <a:buChar char="••"/>
          </a:pPr>
          <a:r>
            <a:rPr lang="en-US" sz="1100" kern="1200">
              <a:latin typeface="Times New Roman" pitchFamily="18" charset="0"/>
              <a:cs typeface="Times New Roman" pitchFamily="18" charset="0"/>
            </a:rPr>
            <a:t>Strict evaluation on the capacity, performance and qualifications of the Contractor before awarding the Contract</a:t>
          </a:r>
        </a:p>
        <a:p>
          <a:pPr marL="57150" lvl="1" indent="-57150" algn="just" defTabSz="488950">
            <a:lnSpc>
              <a:spcPct val="90000"/>
            </a:lnSpc>
            <a:spcBef>
              <a:spcPct val="0"/>
            </a:spcBef>
            <a:spcAft>
              <a:spcPct val="15000"/>
            </a:spcAft>
            <a:buChar char="••"/>
          </a:pPr>
          <a:r>
            <a:rPr lang="en-US" sz="1100" kern="1200">
              <a:latin typeface="Times New Roman" pitchFamily="18" charset="0"/>
              <a:cs typeface="Times New Roman" pitchFamily="18" charset="0"/>
            </a:rPr>
            <a:t>Establishment of firm site security and supervision structure.</a:t>
          </a:r>
        </a:p>
        <a:p>
          <a:pPr marL="57150" lvl="1" indent="-57150" algn="just" defTabSz="466725">
            <a:lnSpc>
              <a:spcPct val="90000"/>
            </a:lnSpc>
            <a:spcBef>
              <a:spcPct val="0"/>
            </a:spcBef>
            <a:spcAft>
              <a:spcPct val="15000"/>
            </a:spcAft>
            <a:buChar char="••"/>
          </a:pPr>
          <a:endParaRPr lang="en-US" sz="1050" kern="1200">
            <a:latin typeface="Times New Roman" pitchFamily="18" charset="0"/>
            <a:cs typeface="Times New Roman" pitchFamily="18" charset="0"/>
          </a:endParaRPr>
        </a:p>
        <a:p>
          <a:pPr marL="57150" lvl="1" indent="-57150" algn="l" defTabSz="466725">
            <a:lnSpc>
              <a:spcPct val="90000"/>
            </a:lnSpc>
            <a:spcBef>
              <a:spcPct val="0"/>
            </a:spcBef>
            <a:spcAft>
              <a:spcPct val="15000"/>
            </a:spcAft>
            <a:buChar char="••"/>
          </a:pPr>
          <a:endParaRPr lang="en-US" sz="1050" kern="1200">
            <a:latin typeface="Times New Roman" pitchFamily="18" charset="0"/>
            <a:cs typeface="Times New Roman" pitchFamily="18" charset="0"/>
          </a:endParaRPr>
        </a:p>
      </dsp:txBody>
      <dsp:txXfrm rot="-5400000">
        <a:off x="1861188" y="408765"/>
        <a:ext cx="3881552" cy="3725894"/>
      </dsp:txXfrm>
    </dsp:sp>
    <dsp:sp modelId="{366EDDDB-147F-474F-B467-BCB6DDF2D0DC}">
      <dsp:nvSpPr>
        <dsp:cNvPr id="0" name=""/>
        <dsp:cNvSpPr/>
      </dsp:nvSpPr>
      <dsp:spPr>
        <a:xfrm>
          <a:off x="1652" y="583640"/>
          <a:ext cx="1859535" cy="33761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latin typeface="Times New Roman" pitchFamily="18" charset="0"/>
              <a:cs typeface="Times New Roman" pitchFamily="18" charset="0"/>
            </a:rPr>
            <a:t>PROJECT PERFORMANCE OPTIMISATION</a:t>
          </a:r>
        </a:p>
      </dsp:txBody>
      <dsp:txXfrm>
        <a:off x="92427" y="674415"/>
        <a:ext cx="1677985" cy="31945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E425B0-42BB-4742-998D-7503EB06F6CD}">
      <dsp:nvSpPr>
        <dsp:cNvPr id="0" name=""/>
        <dsp:cNvSpPr/>
      </dsp:nvSpPr>
      <dsp:spPr>
        <a:xfrm rot="5400000">
          <a:off x="1415388" y="338351"/>
          <a:ext cx="4815524" cy="413882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endParaRPr lang="en-US" sz="1100" kern="1200">
            <a:latin typeface="Times New Roman" pitchFamily="18" charset="0"/>
            <a:cs typeface="Times New Roman" pitchFamily="18" charset="0"/>
          </a:endParaRPr>
        </a:p>
        <a:p>
          <a:pPr marL="57150" lvl="1" indent="-57150" algn="just" defTabSz="488950">
            <a:lnSpc>
              <a:spcPct val="90000"/>
            </a:lnSpc>
            <a:spcBef>
              <a:spcPct val="0"/>
            </a:spcBef>
            <a:spcAft>
              <a:spcPct val="15000"/>
            </a:spcAft>
            <a:buChar char="••"/>
          </a:pPr>
          <a:r>
            <a:rPr lang="en-US" sz="1100" kern="1200">
              <a:latin typeface="Times New Roman" pitchFamily="18" charset="0"/>
              <a:cs typeface="Times New Roman" pitchFamily="18" charset="0"/>
            </a:rPr>
            <a:t>Comprehensive project time line or plan development with identification of resource requirements in each stage, in order to minimize lack of resources on time.</a:t>
          </a:r>
        </a:p>
        <a:p>
          <a:pPr marL="57150" lvl="1" indent="-57150" algn="just" defTabSz="488950">
            <a:lnSpc>
              <a:spcPct val="90000"/>
            </a:lnSpc>
            <a:spcBef>
              <a:spcPct val="0"/>
            </a:spcBef>
            <a:spcAft>
              <a:spcPct val="15000"/>
            </a:spcAft>
            <a:buChar char="••"/>
          </a:pPr>
          <a:r>
            <a:rPr lang="en-US" sz="1100" kern="1200">
              <a:latin typeface="Times New Roman" pitchFamily="18" charset="0"/>
              <a:cs typeface="Times New Roman" pitchFamily="18" charset="0"/>
            </a:rPr>
            <a:t>Consideration of weather patterns as much as possible in planning stage and allow sufficient buffer time period for such unforeseen conditions</a:t>
          </a:r>
        </a:p>
        <a:p>
          <a:pPr marL="57150" lvl="1" indent="-57150" algn="just" defTabSz="488950">
            <a:lnSpc>
              <a:spcPct val="90000"/>
            </a:lnSpc>
            <a:spcBef>
              <a:spcPct val="0"/>
            </a:spcBef>
            <a:spcAft>
              <a:spcPct val="15000"/>
            </a:spcAft>
            <a:buChar char="••"/>
          </a:pPr>
          <a:r>
            <a:rPr lang="en-US" sz="1100" kern="1200">
              <a:latin typeface="Times New Roman" pitchFamily="18" charset="0"/>
              <a:cs typeface="Times New Roman" pitchFamily="18" charset="0"/>
            </a:rPr>
            <a:t>Liaison between the parties regarding the project requirements in the designing stage in order to minimize design changes and emphasize on the importance of not changing the design thereafter and consequences, if it had to be changed.</a:t>
          </a:r>
        </a:p>
        <a:p>
          <a:pPr marL="57150" lvl="1" indent="-57150" algn="just" defTabSz="488950">
            <a:lnSpc>
              <a:spcPct val="90000"/>
            </a:lnSpc>
            <a:spcBef>
              <a:spcPct val="0"/>
            </a:spcBef>
            <a:spcAft>
              <a:spcPct val="15000"/>
            </a:spcAft>
            <a:buChar char="••"/>
          </a:pPr>
          <a:r>
            <a:rPr lang="en-US" sz="1100" kern="1200">
              <a:latin typeface="Times New Roman" pitchFamily="18" charset="0"/>
              <a:cs typeface="Times New Roman" pitchFamily="18" charset="0"/>
            </a:rPr>
            <a:t>Incorporation of quality control procedure within Contractor and client as well. </a:t>
          </a:r>
        </a:p>
        <a:p>
          <a:pPr marL="57150" lvl="1" indent="-57150" algn="just" defTabSz="488950">
            <a:lnSpc>
              <a:spcPct val="90000"/>
            </a:lnSpc>
            <a:spcBef>
              <a:spcPct val="0"/>
            </a:spcBef>
            <a:spcAft>
              <a:spcPct val="15000"/>
            </a:spcAft>
            <a:buChar char="••"/>
          </a:pPr>
          <a:r>
            <a:rPr lang="en-US" sz="1100" kern="1200">
              <a:latin typeface="Times New Roman" pitchFamily="18" charset="0"/>
              <a:cs typeface="Times New Roman" pitchFamily="18" charset="0"/>
            </a:rPr>
            <a:t>Introduction of severe penalties and damages for deliberate poor quality work.</a:t>
          </a:r>
        </a:p>
        <a:p>
          <a:pPr marL="57150" lvl="1" indent="-57150" algn="just" defTabSz="488950">
            <a:lnSpc>
              <a:spcPct val="90000"/>
            </a:lnSpc>
            <a:spcBef>
              <a:spcPct val="0"/>
            </a:spcBef>
            <a:spcAft>
              <a:spcPct val="15000"/>
            </a:spcAft>
            <a:buChar char="••"/>
          </a:pPr>
          <a:r>
            <a:rPr lang="en-US" sz="1100" kern="1200">
              <a:latin typeface="Times New Roman" pitchFamily="18" charset="0"/>
              <a:cs typeface="Times New Roman" pitchFamily="18" charset="0"/>
            </a:rPr>
            <a:t>Increased defect liability period and high quality supervision procedure.</a:t>
          </a:r>
        </a:p>
        <a:p>
          <a:pPr marL="57150" lvl="1" indent="-57150" algn="just" defTabSz="488950">
            <a:lnSpc>
              <a:spcPct val="90000"/>
            </a:lnSpc>
            <a:spcBef>
              <a:spcPct val="0"/>
            </a:spcBef>
            <a:spcAft>
              <a:spcPct val="15000"/>
            </a:spcAft>
            <a:buChar char="••"/>
          </a:pPr>
          <a:r>
            <a:rPr lang="en-US" sz="1100" kern="1200">
              <a:latin typeface="Times New Roman" pitchFamily="18" charset="0"/>
              <a:cs typeface="Times New Roman" pitchFamily="18" charset="0"/>
            </a:rPr>
            <a:t>Introduction of strict specification and standards for the construction materials and construction methods, in order to eliminate poor quality materials and workmanship</a:t>
          </a:r>
        </a:p>
        <a:p>
          <a:pPr marL="57150" lvl="1" indent="-57150" algn="just" defTabSz="488950">
            <a:lnSpc>
              <a:spcPct val="90000"/>
            </a:lnSpc>
            <a:spcBef>
              <a:spcPct val="0"/>
            </a:spcBef>
            <a:spcAft>
              <a:spcPct val="15000"/>
            </a:spcAft>
            <a:buChar char="••"/>
          </a:pPr>
          <a:r>
            <a:rPr lang="en-US" sz="1100" kern="1200">
              <a:latin typeface="Times New Roman" pitchFamily="18" charset="0"/>
              <a:cs typeface="Times New Roman" pitchFamily="18" charset="0"/>
            </a:rPr>
            <a:t>Development of comprehensive cost plan for the work items and establishment of cost control procedure and cost analysis methods to avoid unnecessary cost overruns and wastage.</a:t>
          </a:r>
        </a:p>
        <a:p>
          <a:pPr marL="57150" lvl="1" indent="-57150" algn="just" defTabSz="488950">
            <a:lnSpc>
              <a:spcPct val="90000"/>
            </a:lnSpc>
            <a:spcBef>
              <a:spcPct val="0"/>
            </a:spcBef>
            <a:spcAft>
              <a:spcPct val="15000"/>
            </a:spcAft>
            <a:buChar char="••"/>
          </a:pPr>
          <a:r>
            <a:rPr lang="en-US" sz="1100" kern="1200">
              <a:latin typeface="Times New Roman" pitchFamily="18" charset="0"/>
              <a:cs typeface="Times New Roman" pitchFamily="18" charset="0"/>
            </a:rPr>
            <a:t>Reduce time incurred to follow up office procedures and enhance the performance of government organisations </a:t>
          </a:r>
        </a:p>
        <a:p>
          <a:pPr marL="57150" lvl="1" indent="-57150" algn="l" defTabSz="488950">
            <a:lnSpc>
              <a:spcPct val="90000"/>
            </a:lnSpc>
            <a:spcBef>
              <a:spcPct val="0"/>
            </a:spcBef>
            <a:spcAft>
              <a:spcPct val="15000"/>
            </a:spcAft>
            <a:buChar char="••"/>
          </a:pPr>
          <a:endParaRPr lang="en-US" sz="1100" kern="1200">
            <a:latin typeface="Times New Roman" pitchFamily="18" charset="0"/>
            <a:cs typeface="Times New Roman" pitchFamily="18" charset="0"/>
          </a:endParaRPr>
        </a:p>
        <a:p>
          <a:pPr marL="57150" lvl="1" indent="-57150" algn="just" defTabSz="466725">
            <a:lnSpc>
              <a:spcPct val="90000"/>
            </a:lnSpc>
            <a:spcBef>
              <a:spcPct val="0"/>
            </a:spcBef>
            <a:spcAft>
              <a:spcPct val="15000"/>
            </a:spcAft>
            <a:buChar char="••"/>
          </a:pPr>
          <a:endParaRPr lang="en-US" sz="1050" kern="1200">
            <a:latin typeface="Times New Roman" pitchFamily="18" charset="0"/>
            <a:cs typeface="Times New Roman" pitchFamily="18" charset="0"/>
          </a:endParaRPr>
        </a:p>
        <a:p>
          <a:pPr marL="57150" lvl="1" indent="-57150" algn="l" defTabSz="466725">
            <a:lnSpc>
              <a:spcPct val="90000"/>
            </a:lnSpc>
            <a:spcBef>
              <a:spcPct val="0"/>
            </a:spcBef>
            <a:spcAft>
              <a:spcPct val="15000"/>
            </a:spcAft>
            <a:buChar char="••"/>
          </a:pPr>
          <a:endParaRPr lang="en-US" sz="1050" kern="1200">
            <a:latin typeface="Times New Roman" pitchFamily="18" charset="0"/>
            <a:cs typeface="Times New Roman" pitchFamily="18" charset="0"/>
          </a:endParaRPr>
        </a:p>
      </dsp:txBody>
      <dsp:txXfrm rot="-5400000">
        <a:off x="1753736" y="202045"/>
        <a:ext cx="3936788" cy="4411442"/>
      </dsp:txXfrm>
    </dsp:sp>
    <dsp:sp modelId="{366EDDDB-147F-474F-B467-BCB6DDF2D0DC}">
      <dsp:nvSpPr>
        <dsp:cNvPr id="0" name=""/>
        <dsp:cNvSpPr/>
      </dsp:nvSpPr>
      <dsp:spPr>
        <a:xfrm>
          <a:off x="47224" y="618594"/>
          <a:ext cx="1706510" cy="357834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latin typeface="Times New Roman" pitchFamily="18" charset="0"/>
              <a:cs typeface="Times New Roman" pitchFamily="18" charset="0"/>
            </a:rPr>
            <a:t>PROJECT PERFORMANCE OPTIMISATION</a:t>
          </a:r>
        </a:p>
      </dsp:txBody>
      <dsp:txXfrm>
        <a:off x="130529" y="701899"/>
        <a:ext cx="1539900" cy="341173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63D7-4733-401C-B65B-8E3562F9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Template>
  <TotalTime>1</TotalTime>
  <Pages>11</Pages>
  <Words>4211</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Nirodha Fernando</cp:lastModifiedBy>
  <cp:revision>5</cp:revision>
  <dcterms:created xsi:type="dcterms:W3CDTF">2016-06-30T11:36:00Z</dcterms:created>
  <dcterms:modified xsi:type="dcterms:W3CDTF">2017-09-08T10:35:00Z</dcterms:modified>
</cp:coreProperties>
</file>