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11BE0" w14:textId="77777777" w:rsidR="00BE61A6" w:rsidRPr="00BE61A6" w:rsidRDefault="00BE61A6" w:rsidP="00BE61A6">
      <w:pPr>
        <w:spacing w:after="200"/>
        <w:rPr>
          <w:rFonts w:eastAsia="Calibri" w:cs="Arial"/>
          <w:b/>
          <w:sz w:val="28"/>
          <w:szCs w:val="28"/>
          <w:u w:val="single"/>
        </w:rPr>
      </w:pPr>
      <w:r w:rsidRPr="00BE61A6">
        <w:rPr>
          <w:rFonts w:eastAsia="Calibri" w:cs="Arial"/>
          <w:b/>
          <w:sz w:val="28"/>
          <w:szCs w:val="28"/>
          <w:u w:val="single"/>
        </w:rPr>
        <w:t>Framework Analysis: A whole paradigm approach</w:t>
      </w:r>
    </w:p>
    <w:p w14:paraId="67BEA360" w14:textId="00C59628" w:rsidR="00580973" w:rsidRPr="009F027F" w:rsidRDefault="00580973" w:rsidP="00E2271B">
      <w:pPr>
        <w:pStyle w:val="BodyText"/>
        <w:jc w:val="both"/>
        <w:rPr>
          <w:rFonts w:cs="Arial"/>
          <w:b/>
          <w:sz w:val="22"/>
          <w:szCs w:val="22"/>
        </w:rPr>
      </w:pPr>
      <w:r w:rsidRPr="009F027F">
        <w:rPr>
          <w:rFonts w:cs="Arial"/>
          <w:b/>
          <w:sz w:val="22"/>
          <w:szCs w:val="22"/>
        </w:rPr>
        <w:t>Introduction</w:t>
      </w:r>
    </w:p>
    <w:p w14:paraId="69C6D776" w14:textId="08D1EA31" w:rsidR="007A0536" w:rsidRPr="009F027F" w:rsidRDefault="007A0536" w:rsidP="007A0536">
      <w:pPr>
        <w:tabs>
          <w:tab w:val="left" w:pos="2895"/>
        </w:tabs>
        <w:spacing w:line="480" w:lineRule="auto"/>
        <w:jc w:val="both"/>
        <w:rPr>
          <w:rFonts w:cs="Arial"/>
          <w:sz w:val="22"/>
          <w:szCs w:val="22"/>
        </w:rPr>
      </w:pPr>
      <w:r w:rsidRPr="009F027F">
        <w:rPr>
          <w:rFonts w:cs="Arial"/>
          <w:sz w:val="22"/>
          <w:szCs w:val="22"/>
        </w:rPr>
        <w:t xml:space="preserve">The Critical Realist philosopher of science, Roy Bhaskar, suggested with elegant economy that </w:t>
      </w:r>
      <w:r w:rsidRPr="009F027F">
        <w:rPr>
          <w:rFonts w:cs="Arial"/>
          <w:i/>
          <w:sz w:val="22"/>
          <w:szCs w:val="22"/>
        </w:rPr>
        <w:t xml:space="preserve">‘The nature of the object of study determines the knowledge that we can have of it’ </w:t>
      </w:r>
      <w:r w:rsidRPr="009F027F">
        <w:rPr>
          <w:rFonts w:cs="Arial"/>
          <w:i/>
          <w:sz w:val="22"/>
          <w:szCs w:val="22"/>
        </w:rPr>
        <w:fldChar w:fldCharType="begin"/>
      </w:r>
      <w:r w:rsidRPr="009F027F">
        <w:rPr>
          <w:rFonts w:cs="Arial"/>
          <w:i/>
          <w:sz w:val="22"/>
          <w:szCs w:val="22"/>
        </w:rPr>
        <w:instrText xml:space="preserve"> ADDIN EN.CITE &lt;EndNote&gt;&lt;Cite&gt;&lt;Author&gt;R&lt;/Author&gt;&lt;Year&gt;1978&lt;/Year&gt;&lt;RecNum&gt;2275&lt;/RecNum&gt;&lt;DisplayText&gt;(Bhaskar, 1978)&lt;/DisplayText&gt;&lt;record&gt;&lt;rec-number&gt;2275&lt;/rec-number&gt;&lt;foreign-keys&gt;&lt;key app="EN" db-id="ffxrxzwdmtxfvceprz9xdvffsvtww92wz0vp" timestamp="1511346227"&gt;2275&lt;/key&gt;&lt;/foreign-keys&gt;&lt;ref-type name="Book"&gt;6&lt;/ref-type&gt;&lt;contributors&gt;&lt;authors&gt;&lt;author&gt;Bhaskar, R.&lt;/author&gt;&lt;/authors&gt;&lt;/contributors&gt;&lt;titles&gt;&lt;title&gt;A Realist Theory of Science. 2nd. Edition. &lt;/title&gt;&lt;/titles&gt;&lt;dates&gt;&lt;year&gt;1978&lt;/year&gt;&lt;/dates&gt;&lt;pub-location&gt;Brighton&lt;/pub-location&gt;&lt;publisher&gt;Harvester Press&lt;/publisher&gt;&lt;urls&gt;&lt;/urls&gt;&lt;/record&gt;&lt;/Cite&gt;&lt;/EndNote&gt;</w:instrText>
      </w:r>
      <w:r w:rsidRPr="009F027F">
        <w:rPr>
          <w:rFonts w:cs="Arial"/>
          <w:i/>
          <w:sz w:val="22"/>
          <w:szCs w:val="22"/>
        </w:rPr>
        <w:fldChar w:fldCharType="separate"/>
      </w:r>
      <w:r w:rsidRPr="009F027F">
        <w:rPr>
          <w:rFonts w:cs="Arial"/>
          <w:i/>
          <w:noProof/>
          <w:sz w:val="22"/>
          <w:szCs w:val="22"/>
        </w:rPr>
        <w:t>(Bhaskar, 1978)</w:t>
      </w:r>
      <w:r w:rsidRPr="009F027F">
        <w:rPr>
          <w:rFonts w:cs="Arial"/>
          <w:i/>
          <w:sz w:val="22"/>
          <w:szCs w:val="22"/>
        </w:rPr>
        <w:fldChar w:fldCharType="end"/>
      </w:r>
      <w:r w:rsidRPr="009F027F">
        <w:rPr>
          <w:rFonts w:cs="Arial"/>
          <w:sz w:val="22"/>
          <w:szCs w:val="22"/>
        </w:rPr>
        <w:t xml:space="preserve">. Furthermore, for Bhaskar only three extant classes of ‘object’ are tractable to investigation, namely physical objects, mental subjects and relational phenomena. Investigation of each distinctive ‘class’ therefore departs from differing paradigmatic assumptions regarding (a) whether a phenomenon is ‘real’ or exists (an ontological question), and (b) what </w:t>
      </w:r>
      <w:proofErr w:type="gramStart"/>
      <w:r w:rsidRPr="009F027F">
        <w:rPr>
          <w:rFonts w:cs="Arial"/>
          <w:sz w:val="22"/>
          <w:szCs w:val="22"/>
        </w:rPr>
        <w:t>are the philosophical parameters of</w:t>
      </w:r>
      <w:proofErr w:type="gramEnd"/>
      <w:r w:rsidRPr="009F027F">
        <w:rPr>
          <w:rFonts w:cs="Arial"/>
          <w:sz w:val="22"/>
          <w:szCs w:val="22"/>
        </w:rPr>
        <w:t xml:space="preserve"> demonstrating such existence (an </w:t>
      </w:r>
      <w:r w:rsidRPr="009F027F">
        <w:rPr>
          <w:rFonts w:cs="Arial"/>
          <w:i/>
          <w:sz w:val="22"/>
          <w:szCs w:val="22"/>
        </w:rPr>
        <w:t>inseparable</w:t>
      </w:r>
      <w:r w:rsidRPr="009F027F">
        <w:rPr>
          <w:rFonts w:cs="Arial"/>
          <w:sz w:val="22"/>
          <w:szCs w:val="22"/>
        </w:rPr>
        <w:t xml:space="preserve"> epistemological question). Examples of Bhaskar’s ‘mental subjects’ are the stock-in-trade of the qualitative researcher and include research problematics such as: inner life - thoughts, emotions, perceptions; personal accounts - versions of events, personal narratives; situated interaction - discourses, talk in interaction; and ethnographically observed social orders. The paradigmatic assumptions underpinning such enquiry include the explicit acknowledgement that mental subjects can exist only insofar as there are </w:t>
      </w:r>
      <w:r w:rsidRPr="009F027F">
        <w:rPr>
          <w:rFonts w:cs="Arial"/>
          <w:i/>
          <w:sz w:val="22"/>
          <w:szCs w:val="22"/>
        </w:rPr>
        <w:t xml:space="preserve">actual </w:t>
      </w:r>
      <w:r w:rsidRPr="009F027F">
        <w:rPr>
          <w:rFonts w:cs="Arial"/>
          <w:sz w:val="22"/>
          <w:szCs w:val="22"/>
        </w:rPr>
        <w:t xml:space="preserve">subjects (people) to report and/or enact these matters. Furthermore, rendering these matters ‘open to inspection’ is dependent upon the involvement of other parties – listeners who apply their active interpretations and subjective meanings to talk, interactions, events etc. Plummer </w:t>
      </w:r>
      <w:r w:rsidRPr="009F027F">
        <w:rPr>
          <w:rFonts w:cs="Arial"/>
          <w:sz w:val="22"/>
          <w:szCs w:val="22"/>
        </w:rPr>
        <w:fldChar w:fldCharType="begin"/>
      </w:r>
      <w:r w:rsidRPr="009F027F">
        <w:rPr>
          <w:rFonts w:cs="Arial"/>
          <w:sz w:val="22"/>
          <w:szCs w:val="22"/>
        </w:rPr>
        <w:instrText xml:space="preserve"> ADDIN EN.CITE &lt;EndNote&gt;&lt;Cite ExcludeAuth="1"&gt;&lt;Author&gt;Plummer&lt;/Author&gt;&lt;Year&gt;1997&lt;/Year&gt;&lt;RecNum&gt;1963&lt;/RecNum&gt;&lt;DisplayText&gt;(1997)&lt;/DisplayText&gt;&lt;record&gt;&lt;rec-number&gt;1963&lt;/rec-number&gt;&lt;foreign-keys&gt;&lt;key app="EN" db-id="ffxrxzwdmtxfvceprz9xdvffsvtww92wz0vp" timestamp="1422988083"&gt;1963&lt;/key&gt;&lt;/foreign-keys&gt;&lt;ref-type name="Book"&gt;6&lt;/ref-type&gt;&lt;contributors&gt;&lt;authors&gt;&lt;author&gt;Plummer, K.&lt;/author&gt;&lt;/authors&gt;&lt;/contributors&gt;&lt;titles&gt;&lt;title&gt;Telling Sexual Stories. Power, Change, and Social Worlds&lt;/title&gt;&lt;/titles&gt;&lt;dates&gt;&lt;year&gt;1997&lt;/year&gt;&lt;/dates&gt;&lt;pub-location&gt;London&lt;/pub-location&gt;&lt;publisher&gt;Routledge&lt;/publisher&gt;&lt;urls&gt;&lt;/urls&gt;&lt;/record&gt;&lt;/Cite&gt;&lt;/EndNote&gt;</w:instrText>
      </w:r>
      <w:r w:rsidRPr="009F027F">
        <w:rPr>
          <w:rFonts w:cs="Arial"/>
          <w:sz w:val="22"/>
          <w:szCs w:val="22"/>
        </w:rPr>
        <w:fldChar w:fldCharType="separate"/>
      </w:r>
      <w:r w:rsidRPr="009F027F">
        <w:rPr>
          <w:rFonts w:cs="Arial"/>
          <w:noProof/>
          <w:sz w:val="22"/>
          <w:szCs w:val="22"/>
        </w:rPr>
        <w:t>(1997)</w:t>
      </w:r>
      <w:r w:rsidRPr="009F027F">
        <w:rPr>
          <w:rFonts w:cs="Arial"/>
          <w:sz w:val="22"/>
          <w:szCs w:val="22"/>
        </w:rPr>
        <w:fldChar w:fldCharType="end"/>
      </w:r>
      <w:r w:rsidRPr="009F027F">
        <w:rPr>
          <w:rFonts w:cs="Arial"/>
          <w:sz w:val="22"/>
          <w:szCs w:val="22"/>
        </w:rPr>
        <w:t xml:space="preserve"> identified that, once shared with the wider world, reported ‘inner life’, ‘situated interactions’, or ‘ethnographic descriptions’, for instance, do not acquire a fixed meaning: Rather, subsequent consumers actively read their own meanings into such publicly available discourse. Mental subjects (and their consequent subjective descriptions) are therefore ephemeral, not fixed, and lie beyond measurement. These paradigmatic concerns coalesce around what Hughes </w:t>
      </w:r>
      <w:r w:rsidRPr="009F027F">
        <w:rPr>
          <w:rFonts w:cs="Arial"/>
          <w:sz w:val="22"/>
          <w:szCs w:val="22"/>
        </w:rPr>
        <w:fldChar w:fldCharType="begin"/>
      </w:r>
      <w:r w:rsidRPr="009F027F">
        <w:rPr>
          <w:rFonts w:cs="Arial"/>
          <w:sz w:val="22"/>
          <w:szCs w:val="22"/>
        </w:rPr>
        <w:instrText xml:space="preserve"> ADDIN EN.CITE &lt;EndNote&gt;&lt;Cite ExcludeAuth="1"&gt;&lt;Author&gt;Hughes&lt;/Author&gt;&lt;Year&gt;1980&lt;/Year&gt;&lt;RecNum&gt;2236&lt;/RecNum&gt;&lt;DisplayText&gt;(1980)&lt;/DisplayText&gt;&lt;record&gt;&lt;rec-number&gt;2236&lt;/rec-number&gt;&lt;foreign-keys&gt;&lt;key app="EN" db-id="ffxrxzwdmtxfvceprz9xdvffsvtww92wz0vp" timestamp="1467984452"&gt;2236&lt;/key&gt;&lt;/foreign-keys&gt;&lt;ref-type name="Book"&gt;6&lt;/ref-type&gt;&lt;contributors&gt;&lt;authors&gt;&lt;author&gt;Hughes, J&lt;/author&gt;&lt;/authors&gt;&lt;/contributors&gt;&lt;titles&gt;&lt;title&gt;The Philosophy of Social Research&lt;/title&gt;&lt;/titles&gt;&lt;dates&gt;&lt;year&gt;1980&lt;/year&gt;&lt;/dates&gt;&lt;pub-location&gt;London&lt;/pub-location&gt;&lt;publisher&gt;Longman&lt;/publisher&gt;&lt;urls&gt;&lt;/urls&gt;&lt;/record&gt;&lt;/Cite&gt;&lt;/EndNote&gt;</w:instrText>
      </w:r>
      <w:r w:rsidRPr="009F027F">
        <w:rPr>
          <w:rFonts w:cs="Arial"/>
          <w:sz w:val="22"/>
          <w:szCs w:val="22"/>
        </w:rPr>
        <w:fldChar w:fldCharType="separate"/>
      </w:r>
      <w:r w:rsidRPr="009F027F">
        <w:rPr>
          <w:rFonts w:cs="Arial"/>
          <w:noProof/>
          <w:sz w:val="22"/>
          <w:szCs w:val="22"/>
        </w:rPr>
        <w:t>(1980)</w:t>
      </w:r>
      <w:r w:rsidRPr="009F027F">
        <w:rPr>
          <w:rFonts w:cs="Arial"/>
          <w:sz w:val="22"/>
          <w:szCs w:val="22"/>
        </w:rPr>
        <w:fldChar w:fldCharType="end"/>
      </w:r>
      <w:r w:rsidRPr="009F027F">
        <w:rPr>
          <w:rFonts w:cs="Arial"/>
          <w:sz w:val="22"/>
          <w:szCs w:val="22"/>
        </w:rPr>
        <w:t xml:space="preserve"> termed ‘the humanist alternative to positivist orthodoxy’, in which the social world is conceived as being of a fundamentally different order to that of the natural world. Specifically, this entails the acknowledgement that meaning arises out of the interaction between individuals, and therefore discursive representations of human conduct are dependent upon language and description. External ‘reality’ is always mediated (or even </w:t>
      </w:r>
      <w:r w:rsidRPr="009F027F">
        <w:rPr>
          <w:rFonts w:cs="Arial"/>
          <w:sz w:val="22"/>
          <w:szCs w:val="22"/>
        </w:rPr>
        <w:lastRenderedPageBreak/>
        <w:t>constructed) via the processes of perception and (active) interpretation and subsequent representation and hence attempts to ‘objectify’ social interactions or processes are misguided.</w:t>
      </w:r>
    </w:p>
    <w:p w14:paraId="0C44B2D8" w14:textId="77777777" w:rsidR="007A0536" w:rsidRPr="009F027F" w:rsidRDefault="007A0536" w:rsidP="007A0536">
      <w:pPr>
        <w:tabs>
          <w:tab w:val="left" w:pos="2895"/>
        </w:tabs>
        <w:spacing w:line="480" w:lineRule="auto"/>
        <w:jc w:val="both"/>
        <w:rPr>
          <w:rFonts w:cs="Arial"/>
          <w:sz w:val="22"/>
          <w:szCs w:val="22"/>
        </w:rPr>
      </w:pPr>
    </w:p>
    <w:p w14:paraId="428DCE4D" w14:textId="7D0DD9F4" w:rsidR="007A0536" w:rsidRPr="009F027F" w:rsidRDefault="007A0536" w:rsidP="007A0536">
      <w:pPr>
        <w:spacing w:line="480" w:lineRule="auto"/>
        <w:jc w:val="both"/>
        <w:rPr>
          <w:rFonts w:cs="Arial"/>
          <w:sz w:val="22"/>
          <w:szCs w:val="22"/>
        </w:rPr>
      </w:pPr>
      <w:r w:rsidRPr="009F027F">
        <w:rPr>
          <w:rFonts w:cs="Arial"/>
          <w:sz w:val="22"/>
          <w:szCs w:val="22"/>
        </w:rPr>
        <w:t xml:space="preserve">Bhaskar’s </w:t>
      </w:r>
      <w:r w:rsidRPr="009F027F">
        <w:rPr>
          <w:rFonts w:cs="Arial"/>
          <w:sz w:val="22"/>
          <w:szCs w:val="22"/>
        </w:rPr>
        <w:fldChar w:fldCharType="begin"/>
      </w:r>
      <w:r w:rsidRPr="009F027F">
        <w:rPr>
          <w:rFonts w:cs="Arial"/>
          <w:sz w:val="22"/>
          <w:szCs w:val="22"/>
        </w:rPr>
        <w:instrText xml:space="preserve"> ADDIN EN.CITE &lt;EndNote&gt;&lt;Cite ExcludeAuth="1"&gt;&lt;Author&gt;Bhaskar&lt;/Author&gt;&lt;Year&gt;1978&lt;/Year&gt;&lt;RecNum&gt;2275&lt;/RecNum&gt;&lt;DisplayText&gt;(1978)&lt;/DisplayText&gt;&lt;record&gt;&lt;rec-number&gt;2275&lt;/rec-number&gt;&lt;foreign-keys&gt;&lt;key app="EN" db-id="ffxrxzwdmtxfvceprz9xdvffsvtww92wz0vp" timestamp="1511346227"&gt;2275&lt;/key&gt;&lt;/foreign-keys&gt;&lt;ref-type name="Book"&gt;6&lt;/ref-type&gt;&lt;contributors&gt;&lt;authors&gt;&lt;author&gt;Bhaskar, R.&lt;/author&gt;&lt;/authors&gt;&lt;/contributors&gt;&lt;titles&gt;&lt;title&gt;A Realist Theory of Science. 2nd. Edition. &lt;/title&gt;&lt;/titles&gt;&lt;dates&gt;&lt;year&gt;1978&lt;/year&gt;&lt;/dates&gt;&lt;pub-location&gt;Brighton&lt;/pub-location&gt;&lt;publisher&gt;Harvester Press&lt;/publisher&gt;&lt;urls&gt;&lt;/urls&gt;&lt;/record&gt;&lt;/Cite&gt;&lt;/EndNote&gt;</w:instrText>
      </w:r>
      <w:r w:rsidRPr="009F027F">
        <w:rPr>
          <w:rFonts w:cs="Arial"/>
          <w:sz w:val="22"/>
          <w:szCs w:val="22"/>
        </w:rPr>
        <w:fldChar w:fldCharType="separate"/>
      </w:r>
      <w:r w:rsidRPr="009F027F">
        <w:rPr>
          <w:rFonts w:cs="Arial"/>
          <w:noProof/>
          <w:sz w:val="22"/>
          <w:szCs w:val="22"/>
        </w:rPr>
        <w:t>(1978)</w:t>
      </w:r>
      <w:r w:rsidRPr="009F027F">
        <w:rPr>
          <w:rFonts w:cs="Arial"/>
          <w:sz w:val="22"/>
          <w:szCs w:val="22"/>
        </w:rPr>
        <w:fldChar w:fldCharType="end"/>
      </w:r>
      <w:r w:rsidRPr="009F027F">
        <w:rPr>
          <w:rFonts w:cs="Arial"/>
          <w:sz w:val="22"/>
          <w:szCs w:val="22"/>
        </w:rPr>
        <w:t xml:space="preserve"> programmatic agenda is inherently pragmatic in nature, in which the nature of the research problematic implicates one, or another, paradigmatic position. In turn, paradigms delimit the knowledge that can be obtained. Conceivably, all social research commences with the pragmatic business of circumscribing a presenting research problematic. This in turn leads to the selection and justification of a methodological approach best suited to investigate the phenomenon in question.  Accepting these assertions inevitably also means accepting the incommensurability of different paradigms: Attempting to judge the assumptive basis of any one paradigm in terms of that of another paradigm represents a fundamental error of reasoning. The aim of this paper is therefore not to re-ignite or take sides in a misguided and ultimately futile ‘paradigm war’, but rather undertake a reflexive introspection in relation to one qualitative methodology and lay bare the underlying epistemological tensions within. It is important that this paper is not, in any measure, an attempt to answer the rhetorical questions of ‘what is wrong with qualitative research’ or ‘what is wrong with Framework Analysis’. It would be possible to replicate this type of reflexive introspection in relation to </w:t>
      </w:r>
      <w:r w:rsidRPr="009F027F">
        <w:rPr>
          <w:rFonts w:cs="Arial"/>
          <w:i/>
          <w:sz w:val="22"/>
          <w:szCs w:val="22"/>
        </w:rPr>
        <w:t>any</w:t>
      </w:r>
      <w:r w:rsidRPr="009F027F">
        <w:rPr>
          <w:rFonts w:cs="Arial"/>
          <w:sz w:val="22"/>
          <w:szCs w:val="22"/>
        </w:rPr>
        <w:t xml:space="preserve"> methodological approach from purist experimentation, to the social survey, to n=1 auto-ethnographies and expose similar underlying ontological and epistemological points of interest. As Hughes </w:t>
      </w:r>
      <w:r w:rsidRPr="009F027F">
        <w:rPr>
          <w:rFonts w:cs="Arial"/>
          <w:sz w:val="22"/>
          <w:szCs w:val="22"/>
        </w:rPr>
        <w:fldChar w:fldCharType="begin"/>
      </w:r>
      <w:r w:rsidRPr="009F027F">
        <w:rPr>
          <w:rFonts w:cs="Arial"/>
          <w:sz w:val="22"/>
          <w:szCs w:val="22"/>
        </w:rPr>
        <w:instrText xml:space="preserve"> ADDIN EN.CITE &lt;EndNote&gt;&lt;Cite ExcludeAuth="1"&gt;&lt;Author&gt;Hughes&lt;/Author&gt;&lt;Year&gt;1980&lt;/Year&gt;&lt;RecNum&gt;2236&lt;/RecNum&gt;&lt;Suffix&gt;13&lt;/Suffix&gt;&lt;Pages&gt;13&lt;/Pages&gt;&lt;DisplayText&gt;(1980: 13)&lt;/DisplayText&gt;&lt;record&gt;&lt;rec-number&gt;2236&lt;/rec-number&gt;&lt;foreign-keys&gt;&lt;key app="EN" db-id="ffxrxzwdmtxfvceprz9xdvffsvtww92wz0vp" timestamp="1467984452"&gt;2236&lt;/key&gt;&lt;/foreign-keys&gt;&lt;ref-type name="Book"&gt;6&lt;/ref-type&gt;&lt;contributors&gt;&lt;authors&gt;&lt;author&gt;Hughes, J&lt;/author&gt;&lt;/authors&gt;&lt;/contributors&gt;&lt;titles&gt;&lt;title&gt;The Philosophy of Social Research&lt;/title&gt;&lt;/titles&gt;&lt;dates&gt;&lt;year&gt;1980&lt;/year&gt;&lt;/dates&gt;&lt;pub-location&gt;London&lt;/pub-location&gt;&lt;publisher&gt;Longman&lt;/publisher&gt;&lt;urls&gt;&lt;/urls&gt;&lt;/record&gt;&lt;/Cite&gt;&lt;/EndNote&gt;</w:instrText>
      </w:r>
      <w:r w:rsidRPr="009F027F">
        <w:rPr>
          <w:rFonts w:cs="Arial"/>
          <w:sz w:val="22"/>
          <w:szCs w:val="22"/>
        </w:rPr>
        <w:fldChar w:fldCharType="separate"/>
      </w:r>
      <w:r w:rsidRPr="009F027F">
        <w:rPr>
          <w:rFonts w:cs="Arial"/>
          <w:noProof/>
          <w:sz w:val="22"/>
          <w:szCs w:val="22"/>
        </w:rPr>
        <w:t>(1980: 13)</w:t>
      </w:r>
      <w:r w:rsidRPr="009F027F">
        <w:rPr>
          <w:rFonts w:cs="Arial"/>
          <w:sz w:val="22"/>
          <w:szCs w:val="22"/>
        </w:rPr>
        <w:fldChar w:fldCharType="end"/>
      </w:r>
      <w:r w:rsidRPr="009F027F">
        <w:rPr>
          <w:rFonts w:cs="Arial"/>
          <w:sz w:val="22"/>
          <w:szCs w:val="22"/>
        </w:rPr>
        <w:t xml:space="preserve"> reminds us, </w:t>
      </w:r>
      <w:r w:rsidRPr="009F027F">
        <w:rPr>
          <w:rFonts w:cs="Arial"/>
          <w:i/>
          <w:sz w:val="22"/>
          <w:szCs w:val="22"/>
        </w:rPr>
        <w:t>‘every research tool or procedure is inextricably embedded in commitments to particular versions of the world and ways of knowing that world made by the researcher using them.</w:t>
      </w:r>
      <w:r w:rsidRPr="009F027F">
        <w:rPr>
          <w:rFonts w:cs="Arial"/>
          <w:sz w:val="22"/>
          <w:szCs w:val="22"/>
        </w:rPr>
        <w:t xml:space="preserve">’ To select a research methodology is therefore also to become unavoidably embroiled in the ontological and epistemological concerns which </w:t>
      </w:r>
      <w:r w:rsidRPr="009F027F">
        <w:rPr>
          <w:rFonts w:cs="Arial"/>
          <w:i/>
          <w:sz w:val="22"/>
          <w:szCs w:val="22"/>
        </w:rPr>
        <w:t xml:space="preserve">‘allow these instruments to be used for the purposes conceived’ </w:t>
      </w:r>
      <w:r w:rsidRPr="009F027F">
        <w:rPr>
          <w:rFonts w:cs="Arial"/>
          <w:sz w:val="22"/>
          <w:szCs w:val="22"/>
        </w:rPr>
        <w:fldChar w:fldCharType="begin"/>
      </w:r>
      <w:r w:rsidRPr="009F027F">
        <w:rPr>
          <w:rFonts w:cs="Arial"/>
          <w:sz w:val="22"/>
          <w:szCs w:val="22"/>
        </w:rPr>
        <w:instrText xml:space="preserve"> ADDIN EN.CITE &lt;EndNote&gt;&lt;Cite&gt;&lt;Author&gt;Hughes&lt;/Author&gt;&lt;Year&gt;1980&lt;/Year&gt;&lt;RecNum&gt;2236&lt;/RecNum&gt;&lt;Pages&gt;13&lt;/Pages&gt;&lt;DisplayText&gt;(Hughes, 1980: 13)&lt;/DisplayText&gt;&lt;record&gt;&lt;rec-number&gt;2236&lt;/rec-number&gt;&lt;foreign-keys&gt;&lt;key app="EN" db-id="ffxrxzwdmtxfvceprz9xdvffsvtww92wz0vp" timestamp="1467984452"&gt;2236&lt;/key&gt;&lt;/foreign-keys&gt;&lt;ref-type name="Book"&gt;6&lt;/ref-type&gt;&lt;contributors&gt;&lt;authors&gt;&lt;author&gt;Hughes, J&lt;/author&gt;&lt;/authors&gt;&lt;/contributors&gt;&lt;titles&gt;&lt;title&gt;The Philosophy of Social Research&lt;/title&gt;&lt;/titles&gt;&lt;dates&gt;&lt;year&gt;1980&lt;/year&gt;&lt;/dates&gt;&lt;pub-location&gt;London&lt;/pub-location&gt;&lt;publisher&gt;Longman&lt;/publisher&gt;&lt;urls&gt;&lt;/urls&gt;&lt;/record&gt;&lt;/Cite&gt;&lt;/EndNote&gt;</w:instrText>
      </w:r>
      <w:r w:rsidRPr="009F027F">
        <w:rPr>
          <w:rFonts w:cs="Arial"/>
          <w:sz w:val="22"/>
          <w:szCs w:val="22"/>
        </w:rPr>
        <w:fldChar w:fldCharType="separate"/>
      </w:r>
      <w:r w:rsidRPr="009F027F">
        <w:rPr>
          <w:rFonts w:cs="Arial"/>
          <w:noProof/>
          <w:sz w:val="22"/>
          <w:szCs w:val="22"/>
        </w:rPr>
        <w:t>(Hughes, 1980: 13)</w:t>
      </w:r>
      <w:r w:rsidRPr="009F027F">
        <w:rPr>
          <w:rFonts w:cs="Arial"/>
          <w:sz w:val="22"/>
          <w:szCs w:val="22"/>
        </w:rPr>
        <w:fldChar w:fldCharType="end"/>
      </w:r>
      <w:r w:rsidRPr="009F027F">
        <w:rPr>
          <w:rFonts w:cs="Arial"/>
          <w:sz w:val="22"/>
          <w:szCs w:val="22"/>
        </w:rPr>
        <w:t>.</w:t>
      </w:r>
    </w:p>
    <w:p w14:paraId="178E8759" w14:textId="77777777" w:rsidR="00580973" w:rsidRPr="009F027F" w:rsidRDefault="00580973" w:rsidP="00E2271B">
      <w:pPr>
        <w:pStyle w:val="BodyText"/>
        <w:jc w:val="both"/>
        <w:rPr>
          <w:rFonts w:cs="Arial"/>
          <w:sz w:val="22"/>
          <w:szCs w:val="22"/>
        </w:rPr>
      </w:pPr>
    </w:p>
    <w:p w14:paraId="65E3B659" w14:textId="77777777" w:rsidR="00D626A8" w:rsidRPr="009F027F" w:rsidRDefault="00D626A8" w:rsidP="00D626A8">
      <w:pPr>
        <w:spacing w:line="480" w:lineRule="auto"/>
        <w:jc w:val="both"/>
        <w:rPr>
          <w:rFonts w:cs="Arial"/>
          <w:sz w:val="22"/>
          <w:szCs w:val="22"/>
        </w:rPr>
      </w:pPr>
    </w:p>
    <w:p w14:paraId="6BD767A5" w14:textId="0DC0AE86" w:rsidR="00D626A8" w:rsidRPr="009F027F" w:rsidRDefault="00D626A8" w:rsidP="00D626A8">
      <w:pPr>
        <w:spacing w:line="480" w:lineRule="auto"/>
        <w:jc w:val="both"/>
        <w:rPr>
          <w:rFonts w:cs="Arial"/>
          <w:sz w:val="22"/>
          <w:szCs w:val="22"/>
        </w:rPr>
      </w:pPr>
      <w:r w:rsidRPr="009F027F">
        <w:rPr>
          <w:rFonts w:cs="Arial"/>
          <w:sz w:val="22"/>
          <w:szCs w:val="22"/>
          <w:lang w:val="en-US"/>
        </w:rPr>
        <w:lastRenderedPageBreak/>
        <w:t>In order to be rendered practicable to researchers, epistemological concerns receive their for</w:t>
      </w:r>
      <w:r w:rsidR="00F66D91" w:rsidRPr="009F027F">
        <w:rPr>
          <w:rFonts w:cs="Arial"/>
          <w:sz w:val="22"/>
          <w:szCs w:val="22"/>
          <w:lang w:val="en-US"/>
        </w:rPr>
        <w:t xml:space="preserve">mal expression through an </w:t>
      </w:r>
      <w:proofErr w:type="gramStart"/>
      <w:r w:rsidR="00F66D91" w:rsidRPr="009F027F">
        <w:rPr>
          <w:rFonts w:cs="Arial"/>
          <w:sz w:val="22"/>
          <w:szCs w:val="22"/>
          <w:lang w:val="en-US"/>
        </w:rPr>
        <w:t xml:space="preserve">often </w:t>
      </w:r>
      <w:r w:rsidRPr="009F027F">
        <w:rPr>
          <w:rFonts w:cs="Arial"/>
          <w:sz w:val="22"/>
          <w:szCs w:val="22"/>
          <w:lang w:val="en-US"/>
        </w:rPr>
        <w:t>uneasy</w:t>
      </w:r>
      <w:proofErr w:type="gramEnd"/>
      <w:r w:rsidRPr="009F027F">
        <w:rPr>
          <w:rFonts w:cs="Arial"/>
          <w:sz w:val="22"/>
          <w:szCs w:val="22"/>
          <w:lang w:val="en-US"/>
        </w:rPr>
        <w:t xml:space="preserve"> translational process so as to become (supposedly) more tangible: The discursive representation of these methodological instructions subsequently form</w:t>
      </w:r>
      <w:r w:rsidR="00ED2F1E" w:rsidRPr="009F027F">
        <w:rPr>
          <w:rFonts w:cs="Arial"/>
          <w:sz w:val="22"/>
          <w:szCs w:val="22"/>
          <w:lang w:val="en-US"/>
        </w:rPr>
        <w:t>s</w:t>
      </w:r>
      <w:r w:rsidRPr="009F027F">
        <w:rPr>
          <w:rFonts w:cs="Arial"/>
          <w:sz w:val="22"/>
          <w:szCs w:val="22"/>
          <w:lang w:val="en-US"/>
        </w:rPr>
        <w:t xml:space="preserve"> the substantive content of various methodological textbooks. </w:t>
      </w:r>
      <w:r w:rsidRPr="009F027F">
        <w:rPr>
          <w:rFonts w:cs="Arial"/>
          <w:sz w:val="22"/>
          <w:szCs w:val="22"/>
        </w:rPr>
        <w:t>However, it is important to distinguish between the separate but related concepts of methodology and method. The method</w:t>
      </w:r>
      <w:r w:rsidRPr="009F027F">
        <w:rPr>
          <w:rFonts w:cs="Arial"/>
          <w:sz w:val="22"/>
          <w:szCs w:val="22"/>
          <w:u w:val="single"/>
        </w:rPr>
        <w:t>ology</w:t>
      </w:r>
      <w:r w:rsidRPr="009F027F">
        <w:rPr>
          <w:rFonts w:cs="Arial"/>
          <w:sz w:val="22"/>
          <w:szCs w:val="22"/>
        </w:rPr>
        <w:t xml:space="preserve"> relates to a general set of instructions or ‘recipe’ of how to approach or find out about X, whilst the </w:t>
      </w:r>
      <w:r w:rsidRPr="009F027F">
        <w:rPr>
          <w:rFonts w:cs="Arial"/>
          <w:sz w:val="22"/>
          <w:szCs w:val="22"/>
          <w:u w:val="single"/>
        </w:rPr>
        <w:t>method</w:t>
      </w:r>
      <w:r w:rsidRPr="009F027F">
        <w:rPr>
          <w:rFonts w:cs="Arial"/>
          <w:sz w:val="22"/>
          <w:szCs w:val="22"/>
        </w:rPr>
        <w:t xml:space="preserve"> implies the situated, practical enactment of the methodology’s abstract instructions. Several notable tensions exist in the relationship between methodology and method. </w:t>
      </w:r>
      <w:r w:rsidR="00F47BFB" w:rsidRPr="009F027F">
        <w:rPr>
          <w:rFonts w:cs="Arial"/>
          <w:sz w:val="22"/>
          <w:szCs w:val="22"/>
        </w:rPr>
        <w:t>It</w:t>
      </w:r>
      <w:r w:rsidRPr="009F027F">
        <w:rPr>
          <w:rFonts w:cs="Arial"/>
          <w:sz w:val="22"/>
          <w:szCs w:val="22"/>
        </w:rPr>
        <w:t xml:space="preserve"> can be difficult to discern how relatively abstract, general methodological principles might be operationalised in specific situated contexts: ‘How to’ suggestions are often absent within methodological texts. There may be several good reasons for this</w:t>
      </w:r>
      <w:r w:rsidRPr="009F027F">
        <w:rPr>
          <w:rFonts w:cs="Arial"/>
          <w:sz w:val="22"/>
          <w:szCs w:val="22"/>
          <w:lang w:val="en-US"/>
        </w:rPr>
        <w:t xml:space="preserve"> </w:t>
      </w:r>
      <w:proofErr w:type="spellStart"/>
      <w:r w:rsidRPr="009F027F">
        <w:rPr>
          <w:rFonts w:cs="Arial"/>
          <w:i/>
          <w:sz w:val="22"/>
          <w:szCs w:val="22"/>
          <w:lang w:val="en-US"/>
        </w:rPr>
        <w:t>aporia</w:t>
      </w:r>
      <w:proofErr w:type="spellEnd"/>
      <w:r w:rsidRPr="009F027F">
        <w:rPr>
          <w:rFonts w:cs="Arial"/>
          <w:sz w:val="22"/>
          <w:szCs w:val="22"/>
        </w:rPr>
        <w:t>, including:</w:t>
      </w:r>
    </w:p>
    <w:p w14:paraId="41B013B0" w14:textId="77777777" w:rsidR="00D626A8" w:rsidRPr="009F027F" w:rsidRDefault="00D626A8" w:rsidP="00D626A8">
      <w:pPr>
        <w:numPr>
          <w:ilvl w:val="0"/>
          <w:numId w:val="8"/>
        </w:numPr>
        <w:spacing w:line="480" w:lineRule="auto"/>
        <w:jc w:val="both"/>
        <w:rPr>
          <w:rFonts w:cs="Arial"/>
          <w:sz w:val="22"/>
          <w:szCs w:val="22"/>
        </w:rPr>
      </w:pPr>
      <w:r w:rsidRPr="009F027F">
        <w:rPr>
          <w:rFonts w:cs="Arial"/>
          <w:b/>
          <w:sz w:val="22"/>
          <w:szCs w:val="22"/>
        </w:rPr>
        <w:t>The complexity of topics of investigation:</w:t>
      </w:r>
      <w:r w:rsidRPr="009F027F">
        <w:rPr>
          <w:rFonts w:cs="Arial"/>
          <w:sz w:val="22"/>
          <w:szCs w:val="22"/>
        </w:rPr>
        <w:t xml:space="preserve"> O’Brien </w:t>
      </w:r>
      <w:r w:rsidR="00F33C8F" w:rsidRPr="009F027F">
        <w:rPr>
          <w:rFonts w:cs="Arial"/>
          <w:sz w:val="22"/>
          <w:szCs w:val="22"/>
        </w:rPr>
        <w:fldChar w:fldCharType="begin"/>
      </w:r>
      <w:r w:rsidR="00F33C8F" w:rsidRPr="009F027F">
        <w:rPr>
          <w:rFonts w:cs="Arial"/>
          <w:sz w:val="22"/>
          <w:szCs w:val="22"/>
        </w:rPr>
        <w:instrText xml:space="preserve"> ADDIN EN.CITE &lt;EndNote&gt;&lt;Cite ExcludeAuth="1"&gt;&lt;Author&gt;O&amp;apos;Brien&lt;/Author&gt;&lt;Year&gt;2009&lt;/Year&gt;&lt;RecNum&gt;2237&lt;/RecNum&gt;&lt;DisplayText&gt;(2009)&lt;/DisplayText&gt;&lt;record&gt;&lt;rec-number&gt;2237&lt;/rec-number&gt;&lt;foreign-keys&gt;&lt;key app="EN" db-id="ffxrxzwdmtxfvceprz9xdvffsvtww92wz0vp" timestamp="1467984530"&gt;2237&lt;/key&gt;&lt;/foreign-keys&gt;&lt;ref-type name="Journal Article"&gt;17&lt;/ref-type&gt;&lt;contributors&gt;&lt;authors&gt;&lt;author&gt;O&amp;apos;Brien, J&lt;/author&gt;&lt;/authors&gt;&lt;/contributors&gt;&lt;titles&gt;&lt;title&gt;Sociology as an Epistemology of Contradiction&lt;/title&gt;&lt;secondary-title&gt;Sociological Perspectives&lt;/secondary-title&gt;&lt;/titles&gt;&lt;periodical&gt;&lt;full-title&gt;Sociological Perspectives&lt;/full-title&gt;&lt;/periodical&gt;&lt;pages&gt;5-22&lt;/pages&gt;&lt;volume&gt;52&lt;/volume&gt;&lt;number&gt;1&lt;/number&gt;&lt;dates&gt;&lt;year&gt;2009&lt;/year&gt;&lt;/dates&gt;&lt;urls&gt;&lt;/urls&gt;&lt;/record&gt;&lt;/Cite&gt;&lt;/EndNote&gt;</w:instrText>
      </w:r>
      <w:r w:rsidR="00F33C8F" w:rsidRPr="009F027F">
        <w:rPr>
          <w:rFonts w:cs="Arial"/>
          <w:sz w:val="22"/>
          <w:szCs w:val="22"/>
        </w:rPr>
        <w:fldChar w:fldCharType="separate"/>
      </w:r>
      <w:r w:rsidR="00F33C8F" w:rsidRPr="009F027F">
        <w:rPr>
          <w:rFonts w:cs="Arial"/>
          <w:noProof/>
          <w:sz w:val="22"/>
          <w:szCs w:val="22"/>
        </w:rPr>
        <w:t>(2009)</w:t>
      </w:r>
      <w:r w:rsidR="00F33C8F" w:rsidRPr="009F027F">
        <w:rPr>
          <w:rFonts w:cs="Arial"/>
          <w:sz w:val="22"/>
          <w:szCs w:val="22"/>
        </w:rPr>
        <w:fldChar w:fldCharType="end"/>
      </w:r>
      <w:r w:rsidRPr="009F027F">
        <w:rPr>
          <w:rFonts w:cs="Arial"/>
          <w:sz w:val="22"/>
          <w:szCs w:val="22"/>
        </w:rPr>
        <w:t xml:space="preserve"> asserted that social life is necessarily messy, and as a consequence, the translation of methodology into method is filled with ‘tension, contradiction, conflict, and ambiguity’;</w:t>
      </w:r>
    </w:p>
    <w:p w14:paraId="1AF00C66" w14:textId="77777777" w:rsidR="00D626A8" w:rsidRPr="009F027F" w:rsidRDefault="00D626A8" w:rsidP="00D626A8">
      <w:pPr>
        <w:numPr>
          <w:ilvl w:val="0"/>
          <w:numId w:val="8"/>
        </w:numPr>
        <w:spacing w:line="480" w:lineRule="auto"/>
        <w:jc w:val="both"/>
        <w:rPr>
          <w:rFonts w:cs="Arial"/>
          <w:sz w:val="22"/>
          <w:szCs w:val="22"/>
        </w:rPr>
      </w:pPr>
      <w:r w:rsidRPr="009F027F">
        <w:rPr>
          <w:rFonts w:cs="Arial"/>
          <w:b/>
          <w:sz w:val="22"/>
          <w:szCs w:val="22"/>
        </w:rPr>
        <w:t>The professionalising tendency within social research:</w:t>
      </w:r>
      <w:r w:rsidRPr="009F027F">
        <w:rPr>
          <w:rFonts w:cs="Arial"/>
          <w:sz w:val="22"/>
          <w:szCs w:val="22"/>
        </w:rPr>
        <w:t xml:space="preserve"> Lynch </w:t>
      </w:r>
      <w:r w:rsidR="0093442A" w:rsidRPr="009F027F">
        <w:rPr>
          <w:rFonts w:cs="Arial"/>
          <w:sz w:val="22"/>
          <w:szCs w:val="22"/>
        </w:rPr>
        <w:fldChar w:fldCharType="begin"/>
      </w:r>
      <w:r w:rsidR="0093442A" w:rsidRPr="009F027F">
        <w:rPr>
          <w:rFonts w:cs="Arial"/>
          <w:sz w:val="22"/>
          <w:szCs w:val="22"/>
        </w:rPr>
        <w:instrText xml:space="preserve"> ADDIN EN.CITE &lt;EndNote&gt;&lt;Cite ExcludeAuth="1"&gt;&lt;Author&gt;Lynch&lt;/Author&gt;&lt;Year&gt;1993&lt;/Year&gt;&lt;RecNum&gt;2241&lt;/RecNum&gt;&lt;Suffix&gt; 215&lt;/Suffix&gt;&lt;DisplayText&gt;(1993: 215)&lt;/DisplayText&gt;&lt;record&gt;&lt;rec-number&gt;2241&lt;/rec-number&gt;&lt;foreign-keys&gt;&lt;key app="EN" db-id="ffxrxzwdmtxfvceprz9xdvffsvtww92wz0vp" timestamp="1476264851"&gt;2241&lt;/key&gt;&lt;/foreign-keys&gt;&lt;ref-type name="Book"&gt;6&lt;/ref-type&gt;&lt;contributors&gt;&lt;authors&gt;&lt;author&gt;Lynch, M&lt;/author&gt;&lt;/authors&gt;&lt;/contributors&gt;&lt;titles&gt;&lt;title&gt;Scientific Practice and Ordinary Action: Ethnomethodology and Social Studies of Science&lt;/title&gt;&lt;/titles&gt;&lt;dates&gt;&lt;year&gt;1993&lt;/year&gt;&lt;/dates&gt;&lt;pub-location&gt;Cambridge&lt;/pub-location&gt;&lt;publisher&gt;Cambridge University Press&lt;/publisher&gt;&lt;urls&gt;&lt;/urls&gt;&lt;/record&gt;&lt;/Cite&gt;&lt;/EndNote&gt;</w:instrText>
      </w:r>
      <w:r w:rsidR="0093442A" w:rsidRPr="009F027F">
        <w:rPr>
          <w:rFonts w:cs="Arial"/>
          <w:sz w:val="22"/>
          <w:szCs w:val="22"/>
        </w:rPr>
        <w:fldChar w:fldCharType="separate"/>
      </w:r>
      <w:r w:rsidR="0093442A" w:rsidRPr="009F027F">
        <w:rPr>
          <w:rFonts w:cs="Arial"/>
          <w:noProof/>
          <w:sz w:val="22"/>
          <w:szCs w:val="22"/>
        </w:rPr>
        <w:t>(1993: 215)</w:t>
      </w:r>
      <w:r w:rsidR="0093442A" w:rsidRPr="009F027F">
        <w:rPr>
          <w:rFonts w:cs="Arial"/>
          <w:sz w:val="22"/>
          <w:szCs w:val="22"/>
        </w:rPr>
        <w:fldChar w:fldCharType="end"/>
      </w:r>
      <w:r w:rsidRPr="009F027F">
        <w:rPr>
          <w:rFonts w:cs="Arial"/>
          <w:sz w:val="22"/>
          <w:szCs w:val="22"/>
        </w:rPr>
        <w:t xml:space="preserve"> lamented the evident ‘disciplined and scientist’ cast assumed within </w:t>
      </w:r>
      <w:r w:rsidR="007D44AA" w:rsidRPr="009F027F">
        <w:rPr>
          <w:rFonts w:cs="Arial"/>
          <w:sz w:val="22"/>
          <w:szCs w:val="22"/>
        </w:rPr>
        <w:t xml:space="preserve">some qualitative methodology </w:t>
      </w:r>
      <w:r w:rsidRPr="009F027F">
        <w:rPr>
          <w:rFonts w:cs="Arial"/>
          <w:sz w:val="22"/>
          <w:szCs w:val="22"/>
        </w:rPr>
        <w:t xml:space="preserve">in direct contrast to his suggested manifesto for a ‘normal science’ </w:t>
      </w:r>
      <w:r w:rsidR="00F33C8F" w:rsidRPr="009F027F">
        <w:rPr>
          <w:rFonts w:cs="Arial"/>
          <w:sz w:val="22"/>
          <w:szCs w:val="22"/>
        </w:rPr>
        <w:t>methodology - ‘</w:t>
      </w:r>
      <w:r w:rsidRPr="009F027F">
        <w:rPr>
          <w:rFonts w:cs="Arial"/>
          <w:i/>
          <w:sz w:val="22"/>
          <w:szCs w:val="22"/>
        </w:rPr>
        <w:t>nothing fancy … the juxtaposition of (arguably) comparable case, citing testimonies and reports, drawing out common themes, noting relevant discrepancies and trends, and [especially] appealing to common intuitions and judgements.</w:t>
      </w:r>
      <w:r w:rsidRPr="009F027F">
        <w:rPr>
          <w:rFonts w:cs="Arial"/>
          <w:sz w:val="22"/>
          <w:szCs w:val="22"/>
        </w:rPr>
        <w:t>’ (Lynch, 1993:304); and,</w:t>
      </w:r>
    </w:p>
    <w:p w14:paraId="06186725" w14:textId="77777777" w:rsidR="00D626A8" w:rsidRPr="009F027F" w:rsidRDefault="00D626A8" w:rsidP="00D626A8">
      <w:pPr>
        <w:numPr>
          <w:ilvl w:val="0"/>
          <w:numId w:val="8"/>
        </w:numPr>
        <w:spacing w:line="480" w:lineRule="auto"/>
        <w:jc w:val="both"/>
        <w:rPr>
          <w:rFonts w:cs="Arial"/>
          <w:sz w:val="22"/>
          <w:szCs w:val="22"/>
        </w:rPr>
      </w:pPr>
      <w:r w:rsidRPr="009F027F">
        <w:rPr>
          <w:rFonts w:cs="Arial"/>
          <w:b/>
          <w:sz w:val="22"/>
          <w:szCs w:val="22"/>
        </w:rPr>
        <w:t>The incommensurability of language:</w:t>
      </w:r>
      <w:r w:rsidRPr="009F027F">
        <w:rPr>
          <w:rFonts w:cs="Arial"/>
          <w:sz w:val="22"/>
          <w:szCs w:val="22"/>
        </w:rPr>
        <w:t xml:space="preserve"> Williams </w:t>
      </w:r>
      <w:r w:rsidR="00F33C8F" w:rsidRPr="009F027F">
        <w:rPr>
          <w:rFonts w:cs="Arial"/>
          <w:sz w:val="22"/>
          <w:szCs w:val="22"/>
        </w:rPr>
        <w:fldChar w:fldCharType="begin"/>
      </w:r>
      <w:r w:rsidR="00F33C8F" w:rsidRPr="009F027F">
        <w:rPr>
          <w:rFonts w:cs="Arial"/>
          <w:sz w:val="22"/>
          <w:szCs w:val="22"/>
        </w:rPr>
        <w:instrText xml:space="preserve"> ADDIN EN.CITE &lt;EndNote&gt;&lt;Cite ExcludeAuth="1"&gt;&lt;Author&gt;Williams&lt;/Author&gt;&lt;Year&gt;2000&lt;/Year&gt;&lt;RecNum&gt;2238&lt;/RecNum&gt;&lt;DisplayText&gt;(2000)&lt;/DisplayText&gt;&lt;record&gt;&lt;rec-number&gt;2238&lt;/rec-number&gt;&lt;foreign-keys&gt;&lt;key app="EN" db-id="ffxrxzwdmtxfvceprz9xdvffsvtww92wz0vp" timestamp="1467984955"&gt;2238&lt;/key&gt;&lt;/foreign-keys&gt;&lt;ref-type name="Journal Article"&gt;17&lt;/ref-type&gt;&lt;contributors&gt;&lt;authors&gt;&lt;author&gt;Williams, R&lt;/author&gt;&lt;/authors&gt;&lt;/contributors&gt;&lt;titles&gt;&lt;title&gt;Sociology and the vernacular voice: text, context, and the sociological imagination&lt;/title&gt;&lt;secondary-title&gt;History of the Human Sciences&lt;/secondary-title&gt;&lt;/titles&gt;&lt;periodical&gt;&lt;full-title&gt;History of the Human Sciences&lt;/full-title&gt;&lt;/periodical&gt;&lt;pages&gt;73-95&lt;/pages&gt;&lt;volume&gt;13&lt;/volume&gt;&lt;number&gt;4&lt;/number&gt;&lt;dates&gt;&lt;year&gt;2000&lt;/year&gt;&lt;/dates&gt;&lt;urls&gt;&lt;/urls&gt;&lt;/record&gt;&lt;/Cite&gt;&lt;/EndNote&gt;</w:instrText>
      </w:r>
      <w:r w:rsidR="00F33C8F" w:rsidRPr="009F027F">
        <w:rPr>
          <w:rFonts w:cs="Arial"/>
          <w:sz w:val="22"/>
          <w:szCs w:val="22"/>
        </w:rPr>
        <w:fldChar w:fldCharType="separate"/>
      </w:r>
      <w:r w:rsidR="00F33C8F" w:rsidRPr="009F027F">
        <w:rPr>
          <w:rFonts w:cs="Arial"/>
          <w:noProof/>
          <w:sz w:val="22"/>
          <w:szCs w:val="22"/>
        </w:rPr>
        <w:t>(2000)</w:t>
      </w:r>
      <w:r w:rsidR="00F33C8F" w:rsidRPr="009F027F">
        <w:rPr>
          <w:rFonts w:cs="Arial"/>
          <w:sz w:val="22"/>
          <w:szCs w:val="22"/>
        </w:rPr>
        <w:fldChar w:fldCharType="end"/>
      </w:r>
      <w:r w:rsidRPr="009F027F">
        <w:rPr>
          <w:rFonts w:cs="Arial"/>
          <w:sz w:val="22"/>
          <w:szCs w:val="22"/>
        </w:rPr>
        <w:t xml:space="preserve"> identified the recurrent concern within social research to clarify the ambivalent relationship between professional and lay understandings of social reality. This incommensurability clearly has greatest resonance within applied social research where the desired end-point is ‘knowledge-for-action’.  </w:t>
      </w:r>
    </w:p>
    <w:p w14:paraId="7139B1DB" w14:textId="77777777" w:rsidR="007D44AA" w:rsidRPr="009F027F" w:rsidRDefault="007D44AA" w:rsidP="00F47BFB">
      <w:pPr>
        <w:spacing w:line="480" w:lineRule="auto"/>
        <w:jc w:val="both"/>
        <w:rPr>
          <w:rFonts w:cs="Arial"/>
          <w:sz w:val="22"/>
          <w:szCs w:val="22"/>
        </w:rPr>
      </w:pPr>
    </w:p>
    <w:p w14:paraId="4D692055" w14:textId="17A928AE" w:rsidR="002159EB" w:rsidRPr="009F027F" w:rsidRDefault="00D626A8" w:rsidP="00F47BFB">
      <w:pPr>
        <w:spacing w:line="480" w:lineRule="auto"/>
        <w:jc w:val="both"/>
        <w:rPr>
          <w:rFonts w:cs="Arial"/>
          <w:sz w:val="22"/>
          <w:szCs w:val="22"/>
        </w:rPr>
      </w:pPr>
      <w:r w:rsidRPr="009F027F">
        <w:rPr>
          <w:rFonts w:cs="Arial"/>
          <w:sz w:val="22"/>
          <w:szCs w:val="22"/>
        </w:rPr>
        <w:t>Students of social research methods in search of a ‘Haynes Manual’ type set of instructions are often, if not invariably thwarted in their ambitions</w:t>
      </w:r>
      <w:r w:rsidR="00B41FD8" w:rsidRPr="009F027F">
        <w:rPr>
          <w:rFonts w:cs="Arial"/>
          <w:sz w:val="22"/>
          <w:szCs w:val="22"/>
        </w:rPr>
        <w:t xml:space="preserve"> and are either confronted with an abstract description of the method or a mechanical set of instructions for application</w:t>
      </w:r>
      <w:r w:rsidR="00D91961" w:rsidRPr="009F027F">
        <w:rPr>
          <w:rFonts w:cs="Arial"/>
          <w:sz w:val="22"/>
          <w:szCs w:val="22"/>
        </w:rPr>
        <w:t xml:space="preserve"> </w:t>
      </w:r>
      <w:r w:rsidR="00D91961" w:rsidRPr="009F027F">
        <w:rPr>
          <w:rFonts w:cs="Arial"/>
          <w:sz w:val="22"/>
          <w:szCs w:val="22"/>
        </w:rPr>
        <w:fldChar w:fldCharType="begin">
          <w:fldData xml:space="preserve">PEVuZE5vdGU+PENpdGU+PEF1dGhvcj5Qb3BlPC9BdXRob3I+PFllYXI+MjAwMDwvWWVhcj48UmVj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</w:fldData>
        </w:fldChar>
      </w:r>
      <w:r w:rsidR="006742A5" w:rsidRPr="009F027F">
        <w:rPr>
          <w:rFonts w:cs="Arial"/>
          <w:sz w:val="22"/>
          <w:szCs w:val="22"/>
        </w:rPr>
        <w:instrText xml:space="preserve"> ADDIN EN.CITE </w:instrText>
      </w:r>
      <w:r w:rsidR="006742A5" w:rsidRPr="009F027F">
        <w:rPr>
          <w:rFonts w:cs="Arial"/>
          <w:sz w:val="22"/>
          <w:szCs w:val="22"/>
        </w:rPr>
        <w:fldChar w:fldCharType="begin">
          <w:fldData xml:space="preserve">PEVuZE5vdGU+PENpdGU+PEF1dGhvcj5Qb3BlPC9BdXRob3I+PFllYXI+MjAwMDwvWWVhcj48UmVj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</w:fldData>
        </w:fldChar>
      </w:r>
      <w:r w:rsidR="006742A5" w:rsidRPr="009F027F">
        <w:rPr>
          <w:rFonts w:cs="Arial"/>
          <w:sz w:val="22"/>
          <w:szCs w:val="22"/>
        </w:rPr>
        <w:instrText xml:space="preserve"> ADDIN EN.CITE.DATA </w:instrText>
      </w:r>
      <w:r w:rsidR="006742A5" w:rsidRPr="009F027F">
        <w:rPr>
          <w:rFonts w:cs="Arial"/>
          <w:sz w:val="22"/>
          <w:szCs w:val="22"/>
        </w:rPr>
      </w:r>
      <w:r w:rsidR="006742A5" w:rsidRPr="009F027F">
        <w:rPr>
          <w:rFonts w:cs="Arial"/>
          <w:sz w:val="22"/>
          <w:szCs w:val="22"/>
        </w:rPr>
        <w:fldChar w:fldCharType="end"/>
      </w:r>
      <w:r w:rsidR="00D91961" w:rsidRPr="009F027F">
        <w:rPr>
          <w:rFonts w:cs="Arial"/>
          <w:sz w:val="22"/>
          <w:szCs w:val="22"/>
        </w:rPr>
      </w:r>
      <w:r w:rsidR="00D91961" w:rsidRPr="009F027F">
        <w:rPr>
          <w:rFonts w:cs="Arial"/>
          <w:sz w:val="22"/>
          <w:szCs w:val="22"/>
        </w:rPr>
        <w:fldChar w:fldCharType="separate"/>
      </w:r>
      <w:r w:rsidR="006742A5" w:rsidRPr="009F027F">
        <w:rPr>
          <w:rFonts w:cs="Arial"/>
          <w:noProof/>
          <w:sz w:val="22"/>
          <w:szCs w:val="22"/>
        </w:rPr>
        <w:t>(Pope et al., 2000; Braun and Clarke, 2006; Smith and Firth, 2011; Gale et al., 2013; Parkinson et al., 2016)</w:t>
      </w:r>
      <w:r w:rsidR="00D91961" w:rsidRPr="009F027F">
        <w:rPr>
          <w:rFonts w:cs="Arial"/>
          <w:sz w:val="22"/>
          <w:szCs w:val="22"/>
        </w:rPr>
        <w:fldChar w:fldCharType="end"/>
      </w:r>
      <w:r w:rsidR="00B41FD8" w:rsidRPr="009F027F">
        <w:rPr>
          <w:rFonts w:cs="Arial"/>
          <w:sz w:val="22"/>
          <w:szCs w:val="22"/>
        </w:rPr>
        <w:t>. I</w:t>
      </w:r>
      <w:r w:rsidRPr="009F027F">
        <w:rPr>
          <w:rFonts w:cs="Arial"/>
          <w:sz w:val="22"/>
          <w:szCs w:val="22"/>
        </w:rPr>
        <w:t>t is our contention that methodology te</w:t>
      </w:r>
      <w:r w:rsidR="00B41FD8" w:rsidRPr="009F027F">
        <w:rPr>
          <w:rFonts w:cs="Arial"/>
          <w:sz w:val="22"/>
          <w:szCs w:val="22"/>
        </w:rPr>
        <w:t>xtbooks rightly</w:t>
      </w:r>
      <w:r w:rsidRPr="009F027F">
        <w:rPr>
          <w:rFonts w:cs="Arial"/>
          <w:sz w:val="22"/>
          <w:szCs w:val="22"/>
        </w:rPr>
        <w:t xml:space="preserve"> expose ambiguous tensions</w:t>
      </w:r>
      <w:r w:rsidR="00D91961" w:rsidRPr="009F027F">
        <w:rPr>
          <w:rFonts w:cs="Arial"/>
          <w:sz w:val="22"/>
          <w:szCs w:val="22"/>
        </w:rPr>
        <w:t xml:space="preserve"> between the act of ‘doing’ and the methodological considerations underpinning that act</w:t>
      </w:r>
      <w:r w:rsidRPr="009F027F">
        <w:rPr>
          <w:rFonts w:cs="Arial"/>
          <w:sz w:val="22"/>
          <w:szCs w:val="22"/>
        </w:rPr>
        <w:t>. The intention of this paper is not to resolve these tensions, but rather to make the interplay between epistemological</w:t>
      </w:r>
      <w:r w:rsidR="005E2BD0" w:rsidRPr="009F027F">
        <w:rPr>
          <w:rFonts w:cs="Arial"/>
          <w:sz w:val="22"/>
          <w:szCs w:val="22"/>
        </w:rPr>
        <w:t>,</w:t>
      </w:r>
      <w:r w:rsidRPr="009F027F">
        <w:rPr>
          <w:rFonts w:cs="Arial"/>
          <w:sz w:val="22"/>
          <w:szCs w:val="22"/>
        </w:rPr>
        <w:t xml:space="preserve"> methodologica</w:t>
      </w:r>
      <w:r w:rsidR="005E2BD0" w:rsidRPr="009F027F">
        <w:rPr>
          <w:rFonts w:cs="Arial"/>
          <w:sz w:val="22"/>
          <w:szCs w:val="22"/>
        </w:rPr>
        <w:t>l, and</w:t>
      </w:r>
      <w:r w:rsidRPr="009F027F">
        <w:rPr>
          <w:rFonts w:cs="Arial"/>
          <w:sz w:val="22"/>
          <w:szCs w:val="22"/>
        </w:rPr>
        <w:t xml:space="preserve"> concern</w:t>
      </w:r>
      <w:r w:rsidR="007D44AA" w:rsidRPr="009F027F">
        <w:rPr>
          <w:rFonts w:cs="Arial"/>
          <w:sz w:val="22"/>
          <w:szCs w:val="22"/>
        </w:rPr>
        <w:t xml:space="preserve">s relating to method </w:t>
      </w:r>
      <w:r w:rsidRPr="009F027F">
        <w:rPr>
          <w:rFonts w:cs="Arial"/>
          <w:sz w:val="22"/>
          <w:szCs w:val="22"/>
        </w:rPr>
        <w:t xml:space="preserve">visible to inspection. </w:t>
      </w:r>
      <w:r w:rsidR="008E3A3D" w:rsidRPr="009F027F">
        <w:rPr>
          <w:rFonts w:cs="Arial"/>
          <w:sz w:val="22"/>
          <w:szCs w:val="22"/>
        </w:rPr>
        <w:t>To</w:t>
      </w:r>
      <w:r w:rsidRPr="009F027F">
        <w:rPr>
          <w:rFonts w:cs="Arial"/>
          <w:sz w:val="22"/>
          <w:szCs w:val="22"/>
        </w:rPr>
        <w:t xml:space="preserve"> illustrate this interplay, </w:t>
      </w:r>
      <w:r w:rsidR="005016A2" w:rsidRPr="009F027F">
        <w:rPr>
          <w:rFonts w:cs="Arial"/>
          <w:sz w:val="22"/>
          <w:szCs w:val="22"/>
        </w:rPr>
        <w:t xml:space="preserve">we will demonstrate </w:t>
      </w:r>
      <w:r w:rsidRPr="009F027F">
        <w:rPr>
          <w:rFonts w:cs="Arial"/>
          <w:sz w:val="22"/>
          <w:szCs w:val="22"/>
        </w:rPr>
        <w:t xml:space="preserve">one example of a piece of applied policy research </w:t>
      </w:r>
      <w:proofErr w:type="gramStart"/>
      <w:r w:rsidR="005016A2" w:rsidRPr="009F027F">
        <w:rPr>
          <w:rFonts w:cs="Arial"/>
          <w:sz w:val="22"/>
          <w:szCs w:val="22"/>
        </w:rPr>
        <w:t>and in particular, the</w:t>
      </w:r>
      <w:proofErr w:type="gramEnd"/>
      <w:r w:rsidR="005016A2" w:rsidRPr="009F027F">
        <w:rPr>
          <w:rFonts w:cs="Arial"/>
          <w:sz w:val="22"/>
          <w:szCs w:val="22"/>
        </w:rPr>
        <w:t xml:space="preserve"> process of</w:t>
      </w:r>
      <w:r w:rsidRPr="009F027F">
        <w:rPr>
          <w:rFonts w:cs="Arial"/>
          <w:sz w:val="22"/>
          <w:szCs w:val="22"/>
        </w:rPr>
        <w:t xml:space="preserve"> Framework</w:t>
      </w:r>
      <w:r w:rsidR="00F47BFB" w:rsidRPr="009F027F">
        <w:rPr>
          <w:rFonts w:cs="Arial"/>
          <w:sz w:val="22"/>
          <w:szCs w:val="22"/>
        </w:rPr>
        <w:t xml:space="preserve"> Analysis. </w:t>
      </w:r>
      <w:r w:rsidR="001D6248" w:rsidRPr="009F027F">
        <w:rPr>
          <w:rFonts w:cs="Arial"/>
          <w:sz w:val="22"/>
          <w:szCs w:val="22"/>
        </w:rPr>
        <w:t xml:space="preserve"> Applied</w:t>
      </w:r>
      <w:r w:rsidR="005E2BD0" w:rsidRPr="009F027F">
        <w:rPr>
          <w:rFonts w:cs="Arial"/>
          <w:sz w:val="22"/>
          <w:szCs w:val="22"/>
        </w:rPr>
        <w:t xml:space="preserve"> policy</w:t>
      </w:r>
      <w:r w:rsidR="001D6248" w:rsidRPr="009F027F">
        <w:rPr>
          <w:rFonts w:cs="Arial"/>
          <w:sz w:val="22"/>
          <w:szCs w:val="22"/>
        </w:rPr>
        <w:t xml:space="preserve"> research concentrates on finding solutions to an immediate practical problem </w:t>
      </w:r>
      <w:r w:rsidR="001D6248" w:rsidRPr="009F027F">
        <w:rPr>
          <w:rFonts w:cs="Arial"/>
          <w:sz w:val="22"/>
          <w:szCs w:val="22"/>
        </w:rPr>
        <w:fldChar w:fldCharType="begin"/>
      </w:r>
      <w:r w:rsidR="00612CA1" w:rsidRPr="009F027F">
        <w:rPr>
          <w:rFonts w:cs="Arial"/>
          <w:sz w:val="22"/>
          <w:szCs w:val="22"/>
        </w:rPr>
        <w:instrText xml:space="preserve"> ADDIN EN.CITE &lt;EndNote&gt;&lt;Cite&gt;&lt;Author&gt;Ritchie&lt;/Author&gt;&lt;Year&gt;2002&lt;/Year&gt;&lt;RecNum&gt;863&lt;/RecNum&gt;&lt;DisplayText&gt;(Ritchie and Spencer, 2002)&lt;/DisplayText&gt;&lt;record&gt;&lt;rec-number&gt;863&lt;/rec-number&gt;&lt;foreign-keys&gt;&lt;key app="EN" db-id="rvsapwpd1wr9t6epdx9pv2epvp0wrvx92tpf"&gt;863&lt;/key&gt;&lt;/foreign-keys&gt;&lt;ref-type name="Book Section"&gt;5&lt;/ref-type&gt;&lt;contributors&gt;&lt;authors&gt;&lt;author&gt;Ritchie, J.&lt;/author&gt;&lt;author&gt;Spencer, L.&lt;/author&gt;&lt;/authors&gt;&lt;secondary-authors&gt;&lt;author&gt;HUBERMAN, M. A. &lt;/author&gt;&lt;author&gt;MILES, M. B. &lt;/author&gt;&lt;/secondary-authors&gt;&lt;/contributors&gt;&lt;titles&gt;&lt;title&gt;Qualitative Data Analysis for Applied Policy Research&lt;/title&gt;&lt;secondary-title&gt;The Qualitative Research Companion&lt;/secondary-title&gt;&lt;/titles&gt;&lt;pages&gt;305-329&lt;/pages&gt;&lt;dates&gt;&lt;year&gt;2002&lt;/year&gt;&lt;/dates&gt;&lt;pub-location&gt;London&lt;/pub-location&gt;&lt;publisher&gt;Sage Publications&lt;/publisher&gt;&lt;urls&gt;&lt;/urls&gt;&lt;/record&gt;&lt;/Cite&gt;&lt;/EndNote&gt;</w:instrText>
      </w:r>
      <w:r w:rsidR="001D6248" w:rsidRPr="009F027F">
        <w:rPr>
          <w:rFonts w:cs="Arial"/>
          <w:sz w:val="22"/>
          <w:szCs w:val="22"/>
        </w:rPr>
        <w:fldChar w:fldCharType="separate"/>
      </w:r>
      <w:r w:rsidR="00612CA1" w:rsidRPr="009F027F">
        <w:rPr>
          <w:rFonts w:cs="Arial"/>
          <w:noProof/>
          <w:sz w:val="22"/>
          <w:szCs w:val="22"/>
        </w:rPr>
        <w:t>(Ritchie and Spencer, 2002)</w:t>
      </w:r>
      <w:r w:rsidR="001D6248" w:rsidRPr="009F027F">
        <w:rPr>
          <w:rFonts w:cs="Arial"/>
          <w:sz w:val="22"/>
          <w:szCs w:val="22"/>
        </w:rPr>
        <w:fldChar w:fldCharType="end"/>
      </w:r>
      <w:r w:rsidR="001D6248" w:rsidRPr="009F027F">
        <w:rPr>
          <w:rFonts w:cs="Arial"/>
          <w:sz w:val="22"/>
          <w:szCs w:val="22"/>
        </w:rPr>
        <w:t xml:space="preserve">, and has a key role to play in providing insight, explanations and theories of social behaviour </w:t>
      </w:r>
      <w:r w:rsidR="001D6248" w:rsidRPr="009F027F">
        <w:rPr>
          <w:rFonts w:cs="Arial"/>
          <w:sz w:val="22"/>
          <w:szCs w:val="22"/>
        </w:rPr>
        <w:fldChar w:fldCharType="begin"/>
      </w:r>
      <w:r w:rsidR="00612CA1" w:rsidRPr="009F027F">
        <w:rPr>
          <w:rFonts w:cs="Arial"/>
          <w:sz w:val="22"/>
          <w:szCs w:val="22"/>
        </w:rPr>
        <w:instrText xml:space="preserve"> ADDIN EN.CITE &lt;EndNote&gt;&lt;Cite&gt;&lt;Author&gt;Ritchie&lt;/Author&gt;&lt;Year&gt;2002&lt;/Year&gt;&lt;RecNum&gt;863&lt;/RecNum&gt;&lt;DisplayText&gt;(Ritchie and Spencer, 2002)&lt;/DisplayText&gt;&lt;record&gt;&lt;rec-number&gt;863&lt;/rec-number&gt;&lt;foreign-keys&gt;&lt;key app="EN" db-id="rvsapwpd1wr9t6epdx9pv2epvp0wrvx92tpf"&gt;863&lt;/key&gt;&lt;/foreign-keys&gt;&lt;ref-type name="Book Section"&gt;5&lt;/ref-type&gt;&lt;contributors&gt;&lt;authors&gt;&lt;author&gt;Ritchie, J.&lt;/author&gt;&lt;author&gt;Spencer, L.&lt;/author&gt;&lt;/authors&gt;&lt;secondary-authors&gt;&lt;author&gt;HUBERMAN, M. A. &lt;/author&gt;&lt;author&gt;MILES, M. B. &lt;/author&gt;&lt;/secondary-authors&gt;&lt;/contributors&gt;&lt;titles&gt;&lt;title&gt;Qualitative Data Analysis for Applied Policy Research&lt;/title&gt;&lt;secondary-title&gt;The Qualitative Research Companion&lt;/secondary-title&gt;&lt;/titles&gt;&lt;pages&gt;305-329&lt;/pages&gt;&lt;dates&gt;&lt;year&gt;2002&lt;/year&gt;&lt;/dates&gt;&lt;pub-location&gt;London&lt;/pub-location&gt;&lt;publisher&gt;Sage Publications&lt;/publisher&gt;&lt;urls&gt;&lt;/urls&gt;&lt;/record&gt;&lt;/Cite&gt;&lt;/EndNote&gt;</w:instrText>
      </w:r>
      <w:r w:rsidR="001D6248" w:rsidRPr="009F027F">
        <w:rPr>
          <w:rFonts w:cs="Arial"/>
          <w:sz w:val="22"/>
          <w:szCs w:val="22"/>
        </w:rPr>
        <w:fldChar w:fldCharType="separate"/>
      </w:r>
      <w:r w:rsidR="00612CA1" w:rsidRPr="009F027F">
        <w:rPr>
          <w:rFonts w:cs="Arial"/>
          <w:noProof/>
          <w:sz w:val="22"/>
          <w:szCs w:val="22"/>
        </w:rPr>
        <w:t>(Ritchie and Spencer, 2002)</w:t>
      </w:r>
      <w:r w:rsidR="001D6248" w:rsidRPr="009F027F">
        <w:rPr>
          <w:rFonts w:cs="Arial"/>
          <w:sz w:val="22"/>
          <w:szCs w:val="22"/>
        </w:rPr>
        <w:fldChar w:fldCharType="end"/>
      </w:r>
      <w:r w:rsidR="005E2BD0" w:rsidRPr="009F027F">
        <w:rPr>
          <w:rFonts w:cs="Arial"/>
          <w:sz w:val="22"/>
          <w:szCs w:val="22"/>
        </w:rPr>
        <w:t>.  Framework A</w:t>
      </w:r>
      <w:r w:rsidR="001D6248" w:rsidRPr="009F027F">
        <w:rPr>
          <w:rFonts w:cs="Arial"/>
          <w:sz w:val="22"/>
          <w:szCs w:val="22"/>
        </w:rPr>
        <w:t>nalysis sits at the heart of applied policy research methodology</w:t>
      </w:r>
      <w:r w:rsidR="00F47BFB" w:rsidRPr="009F027F">
        <w:rPr>
          <w:rFonts w:cs="Arial"/>
          <w:sz w:val="22"/>
          <w:szCs w:val="22"/>
        </w:rPr>
        <w:t>, and</w:t>
      </w:r>
      <w:r w:rsidR="001D6248" w:rsidRPr="009F027F">
        <w:rPr>
          <w:rFonts w:cs="Arial"/>
          <w:sz w:val="22"/>
          <w:szCs w:val="22"/>
        </w:rPr>
        <w:t xml:space="preserve"> has been developed to </w:t>
      </w:r>
      <w:r w:rsidR="00F47BFB" w:rsidRPr="009F027F">
        <w:rPr>
          <w:rFonts w:cs="Arial"/>
          <w:sz w:val="22"/>
          <w:szCs w:val="22"/>
        </w:rPr>
        <w:t xml:space="preserve">facilitate systematic, transparent and trustworthy </w:t>
      </w:r>
      <w:r w:rsidR="001D6248" w:rsidRPr="009F027F">
        <w:rPr>
          <w:rFonts w:cs="Arial"/>
          <w:sz w:val="22"/>
          <w:szCs w:val="22"/>
        </w:rPr>
        <w:t>analysis of data</w:t>
      </w:r>
      <w:r w:rsidR="00F47BFB" w:rsidRPr="009F027F">
        <w:rPr>
          <w:rFonts w:cs="Arial"/>
          <w:sz w:val="22"/>
          <w:szCs w:val="22"/>
        </w:rPr>
        <w:t xml:space="preserve"> </w:t>
      </w:r>
      <w:r w:rsidR="001D6248" w:rsidRPr="009F027F">
        <w:rPr>
          <w:rFonts w:cs="Arial"/>
          <w:sz w:val="22"/>
          <w:szCs w:val="22"/>
        </w:rPr>
        <w:fldChar w:fldCharType="begin"/>
      </w:r>
      <w:r w:rsidR="006742A5" w:rsidRPr="009F027F">
        <w:rPr>
          <w:rFonts w:cs="Arial"/>
          <w:sz w:val="22"/>
          <w:szCs w:val="22"/>
        </w:rPr>
        <w:instrText xml:space="preserve"> ADDIN EN.CITE &lt;EndNote&gt;&lt;Cite&gt;&lt;Author&gt;Ritchie&lt;/Author&gt;&lt;Year&gt;2002&lt;/Year&gt;&lt;RecNum&gt;863&lt;/RecNum&gt;&lt;DisplayText&gt;(Ritchie and Spencer, 2002; Ritchie et al., 2013)&lt;/DisplayText&gt;&lt;record&gt;&lt;rec-number&gt;863&lt;/rec-number&gt;&lt;foreign-keys&gt;&lt;key app="EN" db-id="rvsapwpd1wr9t6epdx9pv2epvp0wrvx92tpf"&gt;863&lt;/key&gt;&lt;/foreign-keys&gt;&lt;ref-type name="Book Section"&gt;5&lt;/ref-type&gt;&lt;contributors&gt;&lt;authors&gt;&lt;author&gt;Ritchie, J.&lt;/author&gt;&lt;author&gt;Spencer, L.&lt;/author&gt;&lt;/authors&gt;&lt;secondary-authors&gt;&lt;author&gt;HUBERMAN, M. A. &lt;/author&gt;&lt;author&gt;MILES, M. B. &lt;/author&gt;&lt;/secondary-authors&gt;&lt;/contributors&gt;&lt;titles&gt;&lt;title&gt;Qualitative Data Analysis for Applied Policy Research&lt;/title&gt;&lt;secondary-title&gt;The Qualitative Research Companion&lt;/secondary-title&gt;&lt;/titles&gt;&lt;pages&gt;305-329&lt;/pages&gt;&lt;dates&gt;&lt;year&gt;2002&lt;/year&gt;&lt;/dates&gt;&lt;pub-location&gt;London&lt;/pub-location&gt;&lt;publisher&gt;Sage Publications&lt;/publisher&gt;&lt;urls&gt;&lt;/urls&gt;&lt;/record&gt;&lt;/Cite&gt;&lt;Cite&gt;&lt;Author&gt;Ritchie&lt;/Author&gt;&lt;Year&gt;2013&lt;/Year&gt;&lt;RecNum&gt;2002&lt;/RecNum&gt;&lt;record&gt;&lt;rec-number&gt;2002&lt;/rec-number&gt;&lt;foreign-keys&gt;&lt;key app="EN" db-id="ffxrxzwdmtxfvceprz9xdvffsvtww92wz0vp" timestamp="1431339364"&gt;2002&lt;/key&gt;&lt;/foreign-keys&gt;&lt;ref-type name="Book"&gt;6&lt;/ref-type&gt;&lt;contributors&gt;&lt;authors&gt;&lt;author&gt;Ritchie, J&lt;/author&gt;&lt;author&gt;Lewis, J&lt;/author&gt;&lt;author&gt;McNaughton-Nicholls, C&lt;/author&gt;&lt;author&gt;Ormston, R&lt;/author&gt;&lt;/authors&gt;&lt;/contributors&gt;&lt;titles&gt;&lt;title&gt;Qualitative research practice : a guide for social science students and researchers&lt;/title&gt;&lt;/titles&gt;&lt;pages&gt;pages cm&lt;/pages&gt;&lt;edition&gt;2nd edition.&lt;/edition&gt;&lt;dates&gt;&lt;year&gt;2013&lt;/year&gt;&lt;/dates&gt;&lt;pub-location&gt;Thousand Oaks, CA&lt;/pub-location&gt;&lt;publisher&gt;SAGE Publications&lt;/publisher&gt;&lt;isbn&gt;9781446209110 (hardback)&amp;#xD;9781446209127 (pbk.)&lt;/isbn&gt;&lt;accession-num&gt;17699212&lt;/accession-num&gt;&lt;urls&gt;&lt;/urls&gt;&lt;/record&gt;&lt;/Cite&gt;&lt;/EndNote&gt;</w:instrText>
      </w:r>
      <w:r w:rsidR="001D6248" w:rsidRPr="009F027F">
        <w:rPr>
          <w:rFonts w:cs="Arial"/>
          <w:sz w:val="22"/>
          <w:szCs w:val="22"/>
        </w:rPr>
        <w:fldChar w:fldCharType="separate"/>
      </w:r>
      <w:r w:rsidR="006742A5" w:rsidRPr="009F027F">
        <w:rPr>
          <w:rFonts w:cs="Arial"/>
          <w:noProof/>
          <w:sz w:val="22"/>
          <w:szCs w:val="22"/>
        </w:rPr>
        <w:t>(Ritchie and Spencer, 2002; Ritchie et al., 2013)</w:t>
      </w:r>
      <w:r w:rsidR="001D6248" w:rsidRPr="009F027F">
        <w:rPr>
          <w:rFonts w:cs="Arial"/>
          <w:sz w:val="22"/>
          <w:szCs w:val="22"/>
        </w:rPr>
        <w:fldChar w:fldCharType="end"/>
      </w:r>
      <w:r w:rsidR="00F47BFB" w:rsidRPr="009F027F">
        <w:rPr>
          <w:rFonts w:cs="Arial"/>
          <w:sz w:val="22"/>
          <w:szCs w:val="22"/>
        </w:rPr>
        <w:t>.</w:t>
      </w:r>
    </w:p>
    <w:p w14:paraId="550A4DCB" w14:textId="77777777" w:rsidR="00F47BFB" w:rsidRPr="009F027F" w:rsidRDefault="00F47BFB" w:rsidP="001D6248">
      <w:pPr>
        <w:pStyle w:val="BodyText"/>
        <w:jc w:val="both"/>
        <w:rPr>
          <w:rFonts w:cs="Arial"/>
          <w:b/>
          <w:sz w:val="22"/>
          <w:szCs w:val="22"/>
        </w:rPr>
      </w:pPr>
    </w:p>
    <w:p w14:paraId="07575AB0" w14:textId="77777777" w:rsidR="002159EB" w:rsidRPr="009F027F" w:rsidRDefault="002159EB" w:rsidP="001D6248">
      <w:pPr>
        <w:pStyle w:val="BodyText"/>
        <w:jc w:val="both"/>
        <w:rPr>
          <w:rFonts w:cs="Arial"/>
          <w:b/>
          <w:sz w:val="22"/>
          <w:szCs w:val="22"/>
        </w:rPr>
      </w:pPr>
      <w:r w:rsidRPr="009F027F">
        <w:rPr>
          <w:rFonts w:cs="Arial"/>
          <w:b/>
          <w:sz w:val="22"/>
          <w:szCs w:val="22"/>
        </w:rPr>
        <w:t>The Study</w:t>
      </w:r>
    </w:p>
    <w:p w14:paraId="3D3EC1AB" w14:textId="77777777" w:rsidR="00F47BFB" w:rsidRPr="009F027F" w:rsidRDefault="00F47BFB" w:rsidP="001D6248">
      <w:pPr>
        <w:pStyle w:val="BodyText"/>
        <w:jc w:val="both"/>
        <w:rPr>
          <w:rFonts w:cs="Arial"/>
          <w:b/>
          <w:sz w:val="22"/>
          <w:szCs w:val="22"/>
        </w:rPr>
      </w:pPr>
    </w:p>
    <w:p w14:paraId="2B988BA6" w14:textId="7CDDBC5D" w:rsidR="002159EB" w:rsidRPr="009F027F" w:rsidRDefault="00F47BFB" w:rsidP="002159EB">
      <w:pPr>
        <w:pStyle w:val="BodyText2"/>
        <w:spacing w:after="0"/>
        <w:jc w:val="both"/>
        <w:rPr>
          <w:rFonts w:cs="Arial"/>
          <w:sz w:val="22"/>
          <w:szCs w:val="22"/>
        </w:rPr>
      </w:pPr>
      <w:r w:rsidRPr="009F027F">
        <w:rPr>
          <w:rFonts w:cs="Arial"/>
          <w:sz w:val="22"/>
          <w:szCs w:val="22"/>
        </w:rPr>
        <w:t xml:space="preserve">The study used </w:t>
      </w:r>
      <w:r w:rsidR="005E2BD0" w:rsidRPr="009F027F">
        <w:rPr>
          <w:rFonts w:cs="Arial"/>
          <w:sz w:val="22"/>
          <w:szCs w:val="22"/>
        </w:rPr>
        <w:t xml:space="preserve">as an </w:t>
      </w:r>
      <w:r w:rsidR="00943559" w:rsidRPr="009F027F">
        <w:rPr>
          <w:rFonts w:cs="Arial"/>
          <w:sz w:val="22"/>
          <w:szCs w:val="22"/>
        </w:rPr>
        <w:t>example</w:t>
      </w:r>
      <w:r w:rsidR="005E2BD0" w:rsidRPr="009F027F">
        <w:rPr>
          <w:rFonts w:cs="Arial"/>
          <w:sz w:val="22"/>
          <w:szCs w:val="22"/>
        </w:rPr>
        <w:t xml:space="preserve"> </w:t>
      </w:r>
      <w:r w:rsidRPr="009F027F">
        <w:rPr>
          <w:rFonts w:cs="Arial"/>
          <w:sz w:val="22"/>
          <w:szCs w:val="22"/>
        </w:rPr>
        <w:t xml:space="preserve">in this paper </w:t>
      </w:r>
      <w:r w:rsidR="005E2BD0" w:rsidRPr="009F027F">
        <w:rPr>
          <w:rFonts w:cs="Arial"/>
          <w:sz w:val="22"/>
          <w:szCs w:val="22"/>
        </w:rPr>
        <w:t>examined</w:t>
      </w:r>
      <w:r w:rsidRPr="009F027F">
        <w:rPr>
          <w:rFonts w:cs="Arial"/>
          <w:sz w:val="22"/>
          <w:szCs w:val="22"/>
        </w:rPr>
        <w:t xml:space="preserve"> reason</w:t>
      </w:r>
      <w:r w:rsidR="005E2BD0" w:rsidRPr="009F027F">
        <w:rPr>
          <w:rFonts w:cs="Arial"/>
          <w:sz w:val="22"/>
          <w:szCs w:val="22"/>
        </w:rPr>
        <w:t>s</w:t>
      </w:r>
      <w:r w:rsidRPr="009F027F">
        <w:rPr>
          <w:rFonts w:cs="Arial"/>
          <w:sz w:val="22"/>
          <w:szCs w:val="22"/>
        </w:rPr>
        <w:t xml:space="preserve"> for recruit attrition within the British Army Infantry</w:t>
      </w:r>
      <w:r w:rsidR="00AE6358" w:rsidRPr="009F027F">
        <w:rPr>
          <w:rFonts w:cs="Arial"/>
          <w:sz w:val="22"/>
          <w:szCs w:val="22"/>
        </w:rPr>
        <w:t xml:space="preserve"> </w:t>
      </w:r>
      <w:r w:rsidR="00AE6358" w:rsidRPr="009F027F">
        <w:rPr>
          <w:rFonts w:cs="Arial"/>
          <w:sz w:val="22"/>
          <w:szCs w:val="22"/>
        </w:rPr>
        <w:fldChar w:fldCharType="begin"/>
      </w:r>
      <w:r w:rsidR="00AE6358" w:rsidRPr="009F027F">
        <w:rPr>
          <w:rFonts w:cs="Arial"/>
          <w:sz w:val="22"/>
          <w:szCs w:val="22"/>
        </w:rPr>
        <w:instrText xml:space="preserve"> ADDIN EN.CITE &lt;EndNote&gt;&lt;Cite&gt;&lt;Author&gt;Author&lt;/Author&gt;&lt;Year&gt;2015&lt;/Year&gt;&lt;RecNum&gt;2249&lt;/RecNum&gt;&lt;DisplayText&gt;(Author, 2015b)&lt;/DisplayText&gt;&lt;record&gt;&lt;rec-number&gt;2249&lt;/rec-number&gt;&lt;foreign-keys&gt;&lt;key app="EN" db-id="ffxrxzwdmtxfvceprz9xdvffsvtww92wz0vp" timestamp="1479462954"&gt;2249&lt;/key&gt;&lt;/foreign-keys&gt;&lt;ref-type name="Journal Article"&gt;17&lt;/ref-type&gt;&lt;contributors&gt;&lt;authors&gt;&lt;author&gt;Author, A&lt;/author&gt;&lt;/authors&gt;&lt;/contributors&gt;&lt;titles&gt;&lt;title&gt;Why Do They Fail? A Qualitative Follow up Study of 1000 Recruits to the British Army Infantry to Understand High Levels of Attrition.&lt;/title&gt;&lt;secondary-title&gt;WORK: A Journal of Prevention, Assessment &amp;amp; Rehabilitation&lt;/secondary-title&gt;&lt;/titles&gt;&lt;periodical&gt;&lt;full-title&gt;WORK: A Journal of Prevention, Assessment &amp;amp; Rehabilitation&lt;/full-title&gt;&lt;/periodical&gt;&lt;volume&gt;52&lt;/volume&gt;&lt;number&gt;921-934&lt;/number&gt;&lt;dates&gt;&lt;year&gt;2015&lt;/year&gt;&lt;/dates&gt;&lt;urls&gt;&lt;/urls&gt;&lt;/record&gt;&lt;/Cite&gt;&lt;/EndNote&gt;</w:instrText>
      </w:r>
      <w:r w:rsidR="00AE6358" w:rsidRPr="009F027F">
        <w:rPr>
          <w:rFonts w:cs="Arial"/>
          <w:sz w:val="22"/>
          <w:szCs w:val="22"/>
        </w:rPr>
        <w:fldChar w:fldCharType="separate"/>
      </w:r>
      <w:r w:rsidR="00AE6358" w:rsidRPr="009F027F">
        <w:rPr>
          <w:rFonts w:cs="Arial"/>
          <w:noProof/>
          <w:sz w:val="22"/>
          <w:szCs w:val="22"/>
        </w:rPr>
        <w:t>(Author, 2015b)</w:t>
      </w:r>
      <w:r w:rsidR="00AE6358" w:rsidRPr="009F027F">
        <w:rPr>
          <w:rFonts w:cs="Arial"/>
          <w:sz w:val="22"/>
          <w:szCs w:val="22"/>
        </w:rPr>
        <w:fldChar w:fldCharType="end"/>
      </w:r>
      <w:r w:rsidRPr="009F027F">
        <w:rPr>
          <w:rFonts w:cs="Arial"/>
          <w:sz w:val="22"/>
          <w:szCs w:val="22"/>
        </w:rPr>
        <w:t xml:space="preserve">. </w:t>
      </w:r>
      <w:r w:rsidR="002159EB" w:rsidRPr="009F027F">
        <w:rPr>
          <w:rFonts w:cs="Arial"/>
          <w:sz w:val="22"/>
          <w:szCs w:val="22"/>
        </w:rPr>
        <w:t xml:space="preserve">This study aimed to understand the impact that enlistment into a military organisation (the British Army infantry) had on the individual recruit that failed, and explore the reasons given by those recruits. </w:t>
      </w:r>
    </w:p>
    <w:p w14:paraId="16322092" w14:textId="77777777" w:rsidR="001D6248" w:rsidRPr="009F027F" w:rsidRDefault="001D6248" w:rsidP="001D6248">
      <w:pPr>
        <w:pStyle w:val="Heading3"/>
        <w:jc w:val="both"/>
        <w:rPr>
          <w:i w:val="0"/>
        </w:rPr>
      </w:pPr>
      <w:bookmarkStart w:id="0" w:name="_Toc258681356"/>
      <w:bookmarkStart w:id="1" w:name="_Toc277590796"/>
      <w:r w:rsidRPr="009F027F">
        <w:rPr>
          <w:i w:val="0"/>
        </w:rPr>
        <w:t>Framework Analysis</w:t>
      </w:r>
      <w:bookmarkEnd w:id="0"/>
      <w:bookmarkEnd w:id="1"/>
    </w:p>
    <w:p w14:paraId="1C183C89" w14:textId="77777777" w:rsidR="001D6248" w:rsidRPr="009F027F" w:rsidRDefault="001D6248" w:rsidP="001D6248">
      <w:pPr>
        <w:pStyle w:val="BodyText"/>
        <w:jc w:val="both"/>
        <w:rPr>
          <w:rFonts w:cs="Arial"/>
          <w:b/>
          <w:i/>
          <w:sz w:val="22"/>
          <w:szCs w:val="22"/>
        </w:rPr>
      </w:pPr>
    </w:p>
    <w:p w14:paraId="68D70FC9" w14:textId="1C80D9CA" w:rsidR="00AE6358" w:rsidRPr="009F027F" w:rsidRDefault="001D6248" w:rsidP="00AE6358">
      <w:pPr>
        <w:spacing w:line="480" w:lineRule="auto"/>
        <w:rPr>
          <w:rFonts w:eastAsiaTheme="minorHAnsi" w:cs="Arial"/>
          <w:sz w:val="22"/>
          <w:szCs w:val="22"/>
        </w:rPr>
      </w:pPr>
      <w:r w:rsidRPr="009F027F">
        <w:rPr>
          <w:rFonts w:cs="Arial"/>
          <w:sz w:val="22"/>
          <w:szCs w:val="22"/>
        </w:rPr>
        <w:t xml:space="preserve">The process of </w:t>
      </w:r>
      <w:r w:rsidR="005E2BD0" w:rsidRPr="009F027F">
        <w:rPr>
          <w:rFonts w:cs="Arial"/>
          <w:sz w:val="22"/>
          <w:szCs w:val="22"/>
        </w:rPr>
        <w:t>Framework A</w:t>
      </w:r>
      <w:r w:rsidRPr="009F027F">
        <w:rPr>
          <w:rFonts w:cs="Arial"/>
          <w:sz w:val="22"/>
          <w:szCs w:val="22"/>
        </w:rPr>
        <w:t>nalysis has been described by</w:t>
      </w:r>
      <w:r w:rsidRPr="009F027F">
        <w:rPr>
          <w:rFonts w:cs="Arial"/>
          <w:b/>
          <w:i/>
          <w:sz w:val="22"/>
          <w:szCs w:val="22"/>
        </w:rPr>
        <w:t xml:space="preserve"> </w:t>
      </w:r>
      <w:r w:rsidRPr="009F027F">
        <w:rPr>
          <w:rFonts w:cs="Arial"/>
          <w:sz w:val="22"/>
          <w:szCs w:val="22"/>
        </w:rPr>
        <w:t xml:space="preserve">Ritchie and Spencer </w:t>
      </w:r>
      <w:r w:rsidR="002159EB" w:rsidRPr="009F027F">
        <w:rPr>
          <w:rFonts w:cs="Arial"/>
          <w:sz w:val="22"/>
          <w:szCs w:val="22"/>
        </w:rPr>
        <w:fldChar w:fldCharType="begin"/>
      </w:r>
      <w:r w:rsidR="002159EB" w:rsidRPr="009F027F">
        <w:rPr>
          <w:rFonts w:cs="Arial"/>
          <w:sz w:val="22"/>
          <w:szCs w:val="22"/>
        </w:rPr>
        <w:instrText xml:space="preserve"> ADDIN EN.CITE &lt;EndNote&gt;&lt;Cite ExcludeAuth="1"&gt;&lt;Author&gt;Ritchie&lt;/Author&gt;&lt;Year&gt;2013&lt;/Year&gt;&lt;RecNum&gt;2002&lt;/RecNum&gt;&lt;DisplayText&gt;(2013; 2002)&lt;/DisplayText&gt;&lt;record&gt;&lt;rec-number&gt;2002&lt;/rec-number&gt;&lt;foreign-keys&gt;&lt;key app="EN" db-id="ffxrxzwdmtxfvceprz9xdvffsvtww92wz0vp" timestamp="1431339364"&gt;2002&lt;/key&gt;&lt;/foreign-keys&gt;&lt;ref-type name="Book"&gt;6&lt;/ref-type&gt;&lt;contributors&gt;&lt;authors&gt;&lt;author&gt;Ritchie, J&lt;/author&gt;&lt;author&gt;Lewis, J&lt;/author&gt;&lt;author&gt;McNaughton-Nicholls, C&lt;/author&gt;&lt;author&gt;Ormston, R&lt;/author&gt;&lt;/authors&gt;&lt;/contributors&gt;&lt;titles&gt;&lt;title&gt;Qualitative research practice : a guide for social science students and researchers&lt;/title&gt;&lt;/titles&gt;&lt;pages&gt;pages cm&lt;/pages&gt;&lt;edition&gt;2nd edition.&lt;/edition&gt;&lt;dates&gt;&lt;year&gt;2013&lt;/year&gt;&lt;/dates&gt;&lt;pub-location&gt;Thousand Oaks, CA&lt;/pub-location&gt;&lt;publisher&gt;SAGE Publications&lt;/publisher&gt;&lt;isbn&gt;9781446209110 (hardback)&amp;#xD;9781446209127 (pbk.)&lt;/isbn&gt;&lt;accession-num&gt;17699212&lt;/accession-num&gt;&lt;urls&gt;&lt;/urls&gt;&lt;/record&gt;&lt;/Cite&gt;&lt;Cite ExcludeAuth="1"&gt;&lt;Author&gt;Ritchie&lt;/Author&gt;&lt;Year&gt;2002&lt;/Year&gt;&lt;RecNum&gt;180&lt;/RecNum&gt;&lt;record&gt;&lt;rec-number&gt;180&lt;/rec-number&gt;&lt;foreign-keys&gt;&lt;key app="EN" db-id="ffxrxzwdmtxfvceprz9xdvffsvtww92wz0vp" timestamp="0"&gt;180&lt;/key&gt;&lt;/foreign-keys&gt;&lt;ref-type name="Book Section"&gt;5&lt;/ref-type&gt;&lt;contributors&gt;&lt;authors&gt;&lt;author&gt;Ritchie, J.&lt;/author&gt;&lt;author&gt;Spencer, L.&lt;/author&gt;&lt;/authors&gt;&lt;secondary-authors&gt;&lt;author&gt;HUBERMAN, M. A.&lt;/author&gt;&lt;author&gt;MILES, M. B.&lt;/author&gt;&lt;/secondary-authors&gt;&lt;/contributors&gt;&lt;titles&gt;&lt;title&gt;Qualitative Data Analysis for Applied Policy Research&lt;/title&gt;&lt;secondary-title&gt;The Qualitative Research Companion&lt;/secondary-title&gt;&lt;/titles&gt;&lt;pages&gt;305-329&lt;/pages&gt;&lt;dates&gt;&lt;year&gt;2002&lt;/year&gt;&lt;/dates&gt;&lt;pub-location&gt;London&lt;/pub-location&gt;&lt;publisher&gt;Sage Publications&lt;/publisher&gt;&lt;urls&gt;&lt;/urls&gt;&lt;/record&gt;&lt;/Cite&gt;&lt;/EndNote&gt;</w:instrText>
      </w:r>
      <w:r w:rsidR="002159EB" w:rsidRPr="009F027F">
        <w:rPr>
          <w:rFonts w:cs="Arial"/>
          <w:sz w:val="22"/>
          <w:szCs w:val="22"/>
        </w:rPr>
        <w:fldChar w:fldCharType="separate"/>
      </w:r>
      <w:r w:rsidR="002159EB" w:rsidRPr="009F027F">
        <w:rPr>
          <w:rFonts w:cs="Arial"/>
          <w:noProof/>
          <w:sz w:val="22"/>
          <w:szCs w:val="22"/>
        </w:rPr>
        <w:t>(2013; 2002)</w:t>
      </w:r>
      <w:r w:rsidR="002159EB" w:rsidRPr="009F027F">
        <w:rPr>
          <w:rFonts w:cs="Arial"/>
          <w:sz w:val="22"/>
          <w:szCs w:val="22"/>
        </w:rPr>
        <w:fldChar w:fldCharType="end"/>
      </w:r>
      <w:r w:rsidR="002159EB" w:rsidRPr="009F027F">
        <w:rPr>
          <w:rFonts w:cs="Arial"/>
          <w:sz w:val="22"/>
          <w:szCs w:val="22"/>
        </w:rPr>
        <w:t xml:space="preserve"> </w:t>
      </w:r>
      <w:r w:rsidRPr="009F027F">
        <w:rPr>
          <w:rFonts w:cs="Arial"/>
          <w:sz w:val="22"/>
          <w:szCs w:val="22"/>
        </w:rPr>
        <w:t xml:space="preserve">and its use has been </w:t>
      </w:r>
      <w:r w:rsidR="006742A5" w:rsidRPr="009F027F">
        <w:rPr>
          <w:rFonts w:cs="Arial"/>
          <w:sz w:val="22"/>
          <w:szCs w:val="22"/>
        </w:rPr>
        <w:t>used and</w:t>
      </w:r>
      <w:r w:rsidR="00576113" w:rsidRPr="009F027F">
        <w:rPr>
          <w:rFonts w:cs="Arial"/>
          <w:sz w:val="22"/>
          <w:szCs w:val="22"/>
        </w:rPr>
        <w:t xml:space="preserve"> reported </w:t>
      </w:r>
      <w:r w:rsidR="006742A5" w:rsidRPr="009F027F">
        <w:rPr>
          <w:rFonts w:cs="Arial"/>
          <w:sz w:val="22"/>
          <w:szCs w:val="22"/>
        </w:rPr>
        <w:t xml:space="preserve">on in a number of publications </w:t>
      </w:r>
      <w:r w:rsidR="00576113" w:rsidRPr="009F027F">
        <w:rPr>
          <w:rFonts w:cs="Arial"/>
          <w:sz w:val="22"/>
          <w:szCs w:val="22"/>
        </w:rPr>
        <w:t>over the last decade</w:t>
      </w:r>
      <w:r w:rsidR="00AE6358" w:rsidRPr="009F027F">
        <w:rPr>
          <w:rFonts w:cs="Arial"/>
          <w:sz w:val="22"/>
          <w:szCs w:val="22"/>
        </w:rPr>
        <w:t xml:space="preserve"> </w:t>
      </w:r>
      <w:r w:rsidR="00AE6358" w:rsidRPr="009F027F">
        <w:rPr>
          <w:rFonts w:cs="Arial"/>
          <w:sz w:val="22"/>
          <w:szCs w:val="22"/>
        </w:rPr>
        <w:fldChar w:fldCharType="begin">
          <w:fldData xml:space="preserve">PEVuZE5vdGU+PENpdGU+PEF1dGhvcj5BdXRob3I8L0F1dGhvcj48WWVhcj4yMDE2PC9ZZWFyPjxS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</w:fldData>
        </w:fldChar>
      </w:r>
      <w:r w:rsidR="00AE6358" w:rsidRPr="009F027F">
        <w:rPr>
          <w:rFonts w:cs="Arial"/>
          <w:sz w:val="22"/>
          <w:szCs w:val="22"/>
        </w:rPr>
        <w:instrText xml:space="preserve"> ADDIN EN.CITE </w:instrText>
      </w:r>
      <w:r w:rsidR="00AE6358" w:rsidRPr="009F027F">
        <w:rPr>
          <w:rFonts w:cs="Arial"/>
          <w:sz w:val="22"/>
          <w:szCs w:val="22"/>
        </w:rPr>
        <w:fldChar w:fldCharType="begin">
          <w:fldData xml:space="preserve">PEVuZE5vdGU+PENpdGU+PEF1dGhvcj5BdXRob3I8L0F1dGhvcj48WWVhcj4yMDE2PC9ZZWFyPjxS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</w:fldData>
        </w:fldChar>
      </w:r>
      <w:r w:rsidR="00AE6358" w:rsidRPr="009F027F">
        <w:rPr>
          <w:rFonts w:cs="Arial"/>
          <w:sz w:val="22"/>
          <w:szCs w:val="22"/>
        </w:rPr>
        <w:instrText xml:space="preserve"> ADDIN EN.CITE.DATA </w:instrText>
      </w:r>
      <w:r w:rsidR="00AE6358" w:rsidRPr="009F027F">
        <w:rPr>
          <w:rFonts w:cs="Arial"/>
          <w:sz w:val="22"/>
          <w:szCs w:val="22"/>
        </w:rPr>
      </w:r>
      <w:r w:rsidR="00AE6358" w:rsidRPr="009F027F">
        <w:rPr>
          <w:rFonts w:cs="Arial"/>
          <w:sz w:val="22"/>
          <w:szCs w:val="22"/>
        </w:rPr>
        <w:fldChar w:fldCharType="end"/>
      </w:r>
      <w:r w:rsidR="00AE6358" w:rsidRPr="009F027F">
        <w:rPr>
          <w:rFonts w:cs="Arial"/>
          <w:sz w:val="22"/>
          <w:szCs w:val="22"/>
        </w:rPr>
      </w:r>
      <w:r w:rsidR="00AE6358" w:rsidRPr="009F027F">
        <w:rPr>
          <w:rFonts w:cs="Arial"/>
          <w:sz w:val="22"/>
          <w:szCs w:val="22"/>
        </w:rPr>
        <w:fldChar w:fldCharType="separate"/>
      </w:r>
      <w:r w:rsidR="00AE6358" w:rsidRPr="009F027F">
        <w:rPr>
          <w:rFonts w:cs="Arial"/>
          <w:noProof/>
          <w:sz w:val="22"/>
          <w:szCs w:val="22"/>
        </w:rPr>
        <w:t xml:space="preserve">(Author, 2016; Parkinson et al., 2016; Author, 2015b; Author, 2015a; Gale et al., </w:t>
      </w:r>
      <w:r w:rsidR="00AE6358" w:rsidRPr="009F027F">
        <w:rPr>
          <w:rFonts w:cs="Arial"/>
          <w:noProof/>
          <w:sz w:val="22"/>
          <w:szCs w:val="22"/>
        </w:rPr>
        <w:lastRenderedPageBreak/>
        <w:t>2013; Author, 2013; Dixon-Woods, 2011; Smith and Firth, 2011; Braun and Clarke, 2006; Pope et al., 2000; Bryman and Burgess, 1994)</w:t>
      </w:r>
      <w:r w:rsidR="00AE6358" w:rsidRPr="009F027F">
        <w:rPr>
          <w:rFonts w:cs="Arial"/>
          <w:sz w:val="22"/>
          <w:szCs w:val="22"/>
        </w:rPr>
        <w:fldChar w:fldCharType="end"/>
      </w:r>
      <w:r w:rsidR="00AE6358" w:rsidRPr="009F027F">
        <w:rPr>
          <w:rFonts w:cs="Arial"/>
          <w:sz w:val="22"/>
          <w:szCs w:val="22"/>
        </w:rPr>
        <w:t>.</w:t>
      </w:r>
      <w:r w:rsidR="00576113" w:rsidRPr="009F027F">
        <w:rPr>
          <w:rFonts w:cs="Arial"/>
          <w:sz w:val="22"/>
          <w:szCs w:val="22"/>
        </w:rPr>
        <w:t xml:space="preserve"> </w:t>
      </w:r>
    </w:p>
    <w:p w14:paraId="1D857ED1" w14:textId="4244F044" w:rsidR="001D6248" w:rsidRPr="009F027F" w:rsidRDefault="00943559" w:rsidP="00AE6358">
      <w:pPr>
        <w:spacing w:line="480" w:lineRule="auto"/>
        <w:rPr>
          <w:rFonts w:cs="Arial"/>
          <w:sz w:val="22"/>
          <w:szCs w:val="22"/>
        </w:rPr>
      </w:pPr>
      <w:r w:rsidRPr="009F027F">
        <w:rPr>
          <w:rFonts w:cs="Arial"/>
          <w:sz w:val="22"/>
          <w:szCs w:val="22"/>
        </w:rPr>
        <w:t>The F</w:t>
      </w:r>
      <w:r w:rsidR="001D6248" w:rsidRPr="009F027F">
        <w:rPr>
          <w:rFonts w:cs="Arial"/>
          <w:sz w:val="22"/>
          <w:szCs w:val="22"/>
        </w:rPr>
        <w:t xml:space="preserve">ramework </w:t>
      </w:r>
      <w:r w:rsidRPr="009F027F">
        <w:rPr>
          <w:rFonts w:cs="Arial"/>
          <w:sz w:val="22"/>
          <w:szCs w:val="22"/>
        </w:rPr>
        <w:t xml:space="preserve">Analysis </w:t>
      </w:r>
      <w:r w:rsidR="001D6248" w:rsidRPr="009F027F">
        <w:rPr>
          <w:rFonts w:cs="Arial"/>
          <w:sz w:val="22"/>
          <w:szCs w:val="22"/>
        </w:rPr>
        <w:t xml:space="preserve">approach was developed in the UK specifically for applied or policy relevant qualitative research to meet set objectives of investigation within limited time periods </w:t>
      </w:r>
      <w:r w:rsidR="001D6248" w:rsidRPr="009F027F">
        <w:rPr>
          <w:rFonts w:cs="Arial"/>
          <w:sz w:val="22"/>
          <w:szCs w:val="22"/>
        </w:rPr>
        <w:fldChar w:fldCharType="begin"/>
      </w:r>
      <w:r w:rsidR="001D6248" w:rsidRPr="009F027F">
        <w:rPr>
          <w:rFonts w:cs="Arial"/>
          <w:sz w:val="22"/>
          <w:szCs w:val="22"/>
        </w:rPr>
        <w:instrText xml:space="preserve"> ADDIN EN.CITE &lt;EndNote&gt;&lt;Cite&gt;&lt;Author&gt;Pope&lt;/Author&gt;&lt;Year&gt;2000&lt;/Year&gt;&lt;RecNum&gt;944&lt;/RecNum&gt;&lt;DisplayText&gt;(Pope et al., 2000)&lt;/DisplayText&gt;&lt;record&gt;&lt;rec-number&gt;944&lt;/rec-number&gt;&lt;foreign-keys&gt;&lt;key app="EN" db-id="rvsapwpd1wr9t6epdx9pv2epvp0wrvx92tpf"&gt;944&lt;/key&gt;&lt;/foreign-keys&gt;&lt;ref-type name="Journal Article"&gt;17&lt;/ref-type&gt;&lt;contributors&gt;&lt;authors&gt;&lt;author&gt;Pope, C.&lt;/author&gt;&lt;author&gt;Ziebland, S.&lt;/author&gt;&lt;author&gt;Mays, N.&lt;/author&gt;&lt;/authors&gt;&lt;/contributors&gt;&lt;titles&gt;&lt;title&gt;Qualitative research in health care: Analysing qualitative data&lt;/title&gt;&lt;secondary-title&gt;British Medical Journal&lt;/secondary-title&gt;&lt;/titles&gt;&lt;periodical&gt;&lt;full-title&gt;British Medical Journal&lt;/full-title&gt;&lt;/periodical&gt;&lt;pages&gt;114-116&lt;/pages&gt;&lt;volume&gt;320&lt;/volume&gt;&lt;number&gt;7227&lt;/number&gt;&lt;dates&gt;&lt;year&gt;2000&lt;/year&gt;&lt;/dates&gt;&lt;isbn&gt;0959-8146&lt;/isbn&gt;&lt;accession-num&gt;RN072259269&lt;/accession-num&gt;&lt;call-num&gt;610&amp;#xD;R31&amp;#xD;2330.000000&lt;/call-num&gt;&lt;urls&gt;&lt;/urls&gt;&lt;language&gt;English&lt;/language&gt;&lt;/record&gt;&lt;/Cite&gt;&lt;/EndNote&gt;</w:instrText>
      </w:r>
      <w:r w:rsidR="001D6248" w:rsidRPr="009F027F">
        <w:rPr>
          <w:rFonts w:cs="Arial"/>
          <w:sz w:val="22"/>
          <w:szCs w:val="22"/>
        </w:rPr>
        <w:fldChar w:fldCharType="separate"/>
      </w:r>
      <w:r w:rsidR="001D6248" w:rsidRPr="009F027F">
        <w:rPr>
          <w:rFonts w:cs="Arial"/>
          <w:noProof/>
          <w:sz w:val="22"/>
          <w:szCs w:val="22"/>
        </w:rPr>
        <w:t>(Pope et al., 2000)</w:t>
      </w:r>
      <w:r w:rsidR="001D6248" w:rsidRPr="009F027F">
        <w:rPr>
          <w:rFonts w:cs="Arial"/>
          <w:sz w:val="22"/>
          <w:szCs w:val="22"/>
        </w:rPr>
        <w:fldChar w:fldCharType="end"/>
      </w:r>
      <w:r w:rsidR="001D6248" w:rsidRPr="009F027F">
        <w:rPr>
          <w:rFonts w:cs="Arial"/>
          <w:sz w:val="22"/>
          <w:szCs w:val="22"/>
        </w:rPr>
        <w:t xml:space="preserve">.  </w:t>
      </w:r>
      <w:r w:rsidRPr="009F027F">
        <w:rPr>
          <w:rFonts w:cs="Arial"/>
          <w:sz w:val="22"/>
          <w:szCs w:val="22"/>
        </w:rPr>
        <w:t>The distinctive feature of Framework Analysis</w:t>
      </w:r>
      <w:r w:rsidR="00E424E4" w:rsidRPr="009F027F">
        <w:rPr>
          <w:rFonts w:cs="Arial"/>
          <w:sz w:val="22"/>
          <w:szCs w:val="22"/>
        </w:rPr>
        <w:t xml:space="preserve"> is that it forms a series of thematic matrices in which every participant is allocated a row and each sub-theme a column. This allows the analyst, and those commissioning the research, to move between multiple layers of abstraction without losing sight of raw data </w:t>
      </w:r>
      <w:r w:rsidR="00E424E4" w:rsidRPr="009F027F">
        <w:rPr>
          <w:rFonts w:cs="Arial"/>
          <w:sz w:val="22"/>
          <w:szCs w:val="22"/>
        </w:rPr>
        <w:fldChar w:fldCharType="begin"/>
      </w:r>
      <w:r w:rsidR="00612CA1" w:rsidRPr="009F027F">
        <w:rPr>
          <w:rFonts w:cs="Arial"/>
          <w:sz w:val="22"/>
          <w:szCs w:val="22"/>
        </w:rPr>
        <w:instrText xml:space="preserve"> ADDIN EN.CITE &lt;EndNote&gt;&lt;Cite&gt;&lt;Author&gt;Ritchie&lt;/Author&gt;&lt;Year&gt;2013&lt;/Year&gt;&lt;RecNum&gt;2002&lt;/RecNum&gt;&lt;DisplayText&gt;(Ritchie et al., 2013)&lt;/DisplayText&gt;&lt;record&gt;&lt;rec-number&gt;2002&lt;/rec-number&gt;&lt;foreign-keys&gt;&lt;key app="EN" db-id="ffxrxzwdmtxfvceprz9xdvffsvtww92wz0vp" timestamp="1431339364"&gt;2002&lt;/key&gt;&lt;/foreign-keys&gt;&lt;ref-type name="Book"&gt;6&lt;/ref-type&gt;&lt;contributors&gt;&lt;authors&gt;&lt;author&gt;Ritchie, J&lt;/author&gt;&lt;author&gt;Lewis, J&lt;/author&gt;&lt;author&gt;McNaughton-Nicholls, C&lt;/author&gt;&lt;author&gt;Ormston, R&lt;/author&gt;&lt;/authors&gt;&lt;/contributors&gt;&lt;titles&gt;&lt;title&gt;Qualitative research practice : a guide for social science students and researchers&lt;/title&gt;&lt;/titles&gt;&lt;pages&gt;pages cm&lt;/pages&gt;&lt;edition&gt;2nd edition.&lt;/edition&gt;&lt;dates&gt;&lt;year&gt;2013&lt;/year&gt;&lt;/dates&gt;&lt;pub-location&gt;Thousand Oaks, CA&lt;/pub-location&gt;&lt;publisher&gt;SAGE Publications&lt;/publisher&gt;&lt;isbn&gt;9781446209110 (hardback)&amp;#xD;9781446209127 (pbk.)&lt;/isbn&gt;&lt;accession-num&gt;17699212&lt;/accession-num&gt;&lt;urls&gt;&lt;/urls&gt;&lt;/record&gt;&lt;/Cite&gt;&lt;/EndNote&gt;</w:instrText>
      </w:r>
      <w:r w:rsidR="00E424E4" w:rsidRPr="009F027F">
        <w:rPr>
          <w:rFonts w:cs="Arial"/>
          <w:sz w:val="22"/>
          <w:szCs w:val="22"/>
        </w:rPr>
        <w:fldChar w:fldCharType="separate"/>
      </w:r>
      <w:r w:rsidR="00612CA1" w:rsidRPr="009F027F">
        <w:rPr>
          <w:rFonts w:cs="Arial"/>
          <w:noProof/>
          <w:sz w:val="22"/>
          <w:szCs w:val="22"/>
        </w:rPr>
        <w:t>(Ritchie et al., 2013)</w:t>
      </w:r>
      <w:r w:rsidR="00E424E4" w:rsidRPr="009F027F">
        <w:rPr>
          <w:rFonts w:cs="Arial"/>
          <w:sz w:val="22"/>
          <w:szCs w:val="22"/>
        </w:rPr>
        <w:fldChar w:fldCharType="end"/>
      </w:r>
      <w:r w:rsidR="00E424E4" w:rsidRPr="009F027F">
        <w:rPr>
          <w:rFonts w:cs="Arial"/>
          <w:sz w:val="22"/>
          <w:szCs w:val="22"/>
        </w:rPr>
        <w:t xml:space="preserve">. It is this level of transparency </w:t>
      </w:r>
      <w:r w:rsidRPr="009F027F">
        <w:rPr>
          <w:rFonts w:cs="Arial"/>
          <w:sz w:val="22"/>
          <w:szCs w:val="22"/>
        </w:rPr>
        <w:t>– making explicit the processes employed in the</w:t>
      </w:r>
      <w:r w:rsidR="00E424E4" w:rsidRPr="009F027F">
        <w:rPr>
          <w:rFonts w:cs="Arial"/>
          <w:sz w:val="22"/>
          <w:szCs w:val="22"/>
        </w:rPr>
        <w:t xml:space="preserve"> interpretation </w:t>
      </w:r>
      <w:r w:rsidRPr="009F027F">
        <w:rPr>
          <w:rFonts w:cs="Arial"/>
          <w:sz w:val="22"/>
          <w:szCs w:val="22"/>
        </w:rPr>
        <w:t>of</w:t>
      </w:r>
      <w:r w:rsidR="00E424E4" w:rsidRPr="009F027F">
        <w:rPr>
          <w:rFonts w:cs="Arial"/>
          <w:sz w:val="22"/>
          <w:szCs w:val="22"/>
        </w:rPr>
        <w:t xml:space="preserve"> raw </w:t>
      </w:r>
      <w:r w:rsidRPr="009F027F">
        <w:rPr>
          <w:rFonts w:cs="Arial"/>
          <w:sz w:val="22"/>
          <w:szCs w:val="22"/>
        </w:rPr>
        <w:t>data - that</w:t>
      </w:r>
      <w:r w:rsidR="00E424E4" w:rsidRPr="009F027F">
        <w:rPr>
          <w:rFonts w:cs="Arial"/>
          <w:sz w:val="22"/>
          <w:szCs w:val="22"/>
        </w:rPr>
        <w:t xml:space="preserve"> prompted </w:t>
      </w:r>
      <w:r w:rsidRPr="009F027F">
        <w:rPr>
          <w:rFonts w:cs="Arial"/>
          <w:sz w:val="22"/>
          <w:szCs w:val="22"/>
        </w:rPr>
        <w:t>the example study</w:t>
      </w:r>
      <w:r w:rsidR="00E424E4" w:rsidRPr="009F027F">
        <w:rPr>
          <w:rFonts w:cs="Arial"/>
          <w:sz w:val="22"/>
          <w:szCs w:val="22"/>
        </w:rPr>
        <w:t xml:space="preserve"> to use this method within the military setting. </w:t>
      </w:r>
      <w:r w:rsidR="001D6248" w:rsidRPr="009F027F">
        <w:rPr>
          <w:rFonts w:cs="Arial"/>
          <w:sz w:val="22"/>
          <w:szCs w:val="22"/>
        </w:rPr>
        <w:t>The</w:t>
      </w:r>
      <w:r w:rsidRPr="009F027F">
        <w:rPr>
          <w:rFonts w:cs="Arial"/>
          <w:sz w:val="22"/>
          <w:szCs w:val="22"/>
        </w:rPr>
        <w:t xml:space="preserve"> recommended</w:t>
      </w:r>
      <w:r w:rsidR="001D6248" w:rsidRPr="009F027F">
        <w:rPr>
          <w:rFonts w:cs="Arial"/>
          <w:sz w:val="22"/>
          <w:szCs w:val="22"/>
        </w:rPr>
        <w:t xml:space="preserve"> </w:t>
      </w:r>
      <w:r w:rsidR="00647408" w:rsidRPr="009F027F">
        <w:rPr>
          <w:rFonts w:cs="Arial"/>
          <w:sz w:val="22"/>
          <w:szCs w:val="22"/>
        </w:rPr>
        <w:t xml:space="preserve">analysis </w:t>
      </w:r>
      <w:r w:rsidR="001D6248" w:rsidRPr="009F027F">
        <w:rPr>
          <w:rFonts w:cs="Arial"/>
          <w:sz w:val="22"/>
          <w:szCs w:val="22"/>
        </w:rPr>
        <w:t>process consists of five phases</w:t>
      </w:r>
      <w:r w:rsidR="00647408" w:rsidRPr="009F027F">
        <w:rPr>
          <w:rFonts w:cs="Arial"/>
          <w:sz w:val="22"/>
          <w:szCs w:val="22"/>
        </w:rPr>
        <w:t xml:space="preserve">, and </w:t>
      </w:r>
      <w:r w:rsidRPr="009F027F">
        <w:rPr>
          <w:rFonts w:cs="Arial"/>
          <w:sz w:val="22"/>
          <w:szCs w:val="22"/>
        </w:rPr>
        <w:t>methodological commentary provided accompanies each of these phases.</w:t>
      </w:r>
    </w:p>
    <w:p w14:paraId="255EE7E0" w14:textId="77777777" w:rsidR="001D6248" w:rsidRPr="009F027F" w:rsidRDefault="001D6248" w:rsidP="001D6248">
      <w:pPr>
        <w:pStyle w:val="BodyText"/>
        <w:jc w:val="both"/>
        <w:rPr>
          <w:rFonts w:cs="Arial"/>
          <w:b/>
          <w:i/>
          <w:sz w:val="22"/>
          <w:szCs w:val="22"/>
        </w:rPr>
      </w:pPr>
    </w:p>
    <w:p w14:paraId="44F24EF2" w14:textId="77777777" w:rsidR="001D6248" w:rsidRPr="009F027F" w:rsidRDefault="001D6248" w:rsidP="001D6248">
      <w:pPr>
        <w:pStyle w:val="Heading4"/>
        <w:jc w:val="both"/>
      </w:pPr>
      <w:bookmarkStart w:id="2" w:name="_Toc258681357"/>
      <w:bookmarkStart w:id="3" w:name="_Toc277590797"/>
      <w:r w:rsidRPr="009F027F">
        <w:t>Familiarisation.</w:t>
      </w:r>
      <w:bookmarkEnd w:id="2"/>
      <w:bookmarkEnd w:id="3"/>
      <w:r w:rsidRPr="009F027F">
        <w:t xml:space="preserve"> </w:t>
      </w:r>
    </w:p>
    <w:p w14:paraId="1ECB7A33" w14:textId="77777777" w:rsidR="001D6248" w:rsidRPr="009F027F" w:rsidRDefault="001D6248" w:rsidP="001D6248">
      <w:pPr>
        <w:pStyle w:val="BodyText"/>
        <w:jc w:val="both"/>
        <w:rPr>
          <w:rFonts w:cs="Arial"/>
          <w:sz w:val="22"/>
          <w:szCs w:val="22"/>
        </w:rPr>
      </w:pPr>
    </w:p>
    <w:p w14:paraId="7F1BB9A9" w14:textId="2F77B18D" w:rsidR="001D6248" w:rsidRPr="009F027F" w:rsidRDefault="001D6248" w:rsidP="001D6248">
      <w:pPr>
        <w:spacing w:line="480" w:lineRule="auto"/>
        <w:jc w:val="both"/>
        <w:rPr>
          <w:rFonts w:cs="Arial"/>
          <w:sz w:val="22"/>
          <w:szCs w:val="22"/>
        </w:rPr>
      </w:pPr>
      <w:r w:rsidRPr="009F027F">
        <w:rPr>
          <w:rFonts w:cs="Arial"/>
          <w:sz w:val="22"/>
          <w:szCs w:val="22"/>
        </w:rPr>
        <w:t xml:space="preserve">Ritchie and Spencer </w:t>
      </w:r>
      <w:r w:rsidRPr="009F027F">
        <w:rPr>
          <w:rFonts w:cs="Arial"/>
          <w:sz w:val="22"/>
          <w:szCs w:val="22"/>
        </w:rPr>
        <w:fldChar w:fldCharType="begin"/>
      </w:r>
      <w:r w:rsidRPr="009F027F">
        <w:rPr>
          <w:rFonts w:cs="Arial"/>
          <w:sz w:val="22"/>
          <w:szCs w:val="22"/>
        </w:rPr>
        <w:instrText xml:space="preserve"> ADDIN EN.CITE &lt;EndNote&gt;&lt;Cite ExcludeAuth="1"&gt;&lt;Author&gt;Ritchie&lt;/Author&gt;&lt;Year&gt;2002&lt;/Year&gt;&lt;RecNum&gt;863&lt;/RecNum&gt;&lt;DisplayText&gt;(2002)&lt;/DisplayText&gt;&lt;record&gt;&lt;rec-number&gt;863&lt;/rec-number&gt;&lt;foreign-keys&gt;&lt;key app="EN" db-id="rvsapwpd1wr9t6epdx9pv2epvp0wrvx92tpf"&gt;863&lt;/key&gt;&lt;/foreign-keys&gt;&lt;ref-type name="Book Section"&gt;5&lt;/ref-type&gt;&lt;contributors&gt;&lt;authors&gt;&lt;author&gt;Ritchie, J.&lt;/author&gt;&lt;author&gt;Spencer, L.&lt;/author&gt;&lt;/authors&gt;&lt;secondary-authors&gt;&lt;author&gt;HUBERMAN, M. A. &lt;/author&gt;&lt;author&gt;MILES, M. B. &lt;/author&gt;&lt;/secondary-authors&gt;&lt;/contributors&gt;&lt;titles&gt;&lt;title&gt;Qualitative Data Analysis for Applied Policy Research&lt;/title&gt;&lt;secondary-title&gt;The Qualitative Research Companion&lt;/secondary-title&gt;&lt;/titles&gt;&lt;pages&gt;305-329&lt;/pages&gt;&lt;dates&gt;&lt;year&gt;2002&lt;/year&gt;&lt;/dates&gt;&lt;pub-location&gt;London&lt;/pub-location&gt;&lt;publisher&gt;Sage Publications&lt;/publisher&gt;&lt;urls&gt;&lt;/urls&gt;&lt;/record&gt;&lt;/Cite&gt;&lt;/EndNote&gt;</w:instrText>
      </w:r>
      <w:r w:rsidRPr="009F027F">
        <w:rPr>
          <w:rFonts w:cs="Arial"/>
          <w:sz w:val="22"/>
          <w:szCs w:val="22"/>
        </w:rPr>
        <w:fldChar w:fldCharType="separate"/>
      </w:r>
      <w:r w:rsidRPr="009F027F">
        <w:rPr>
          <w:rFonts w:cs="Arial"/>
          <w:noProof/>
          <w:sz w:val="22"/>
          <w:szCs w:val="22"/>
        </w:rPr>
        <w:t>(2002)</w:t>
      </w:r>
      <w:r w:rsidRPr="009F027F">
        <w:rPr>
          <w:rFonts w:cs="Arial"/>
          <w:sz w:val="22"/>
          <w:szCs w:val="22"/>
        </w:rPr>
        <w:fldChar w:fldCharType="end"/>
      </w:r>
      <w:r w:rsidRPr="009F027F">
        <w:rPr>
          <w:rFonts w:cs="Arial"/>
          <w:sz w:val="22"/>
          <w:szCs w:val="22"/>
        </w:rPr>
        <w:t xml:space="preserve"> identify that when undertaking research where extensive material is available, judgements have to be made as to how data for analysis </w:t>
      </w:r>
      <w:r w:rsidR="00ED2F1E" w:rsidRPr="009F027F">
        <w:rPr>
          <w:rFonts w:cs="Arial"/>
          <w:sz w:val="22"/>
          <w:szCs w:val="22"/>
        </w:rPr>
        <w:t>are</w:t>
      </w:r>
      <w:r w:rsidRPr="009F027F">
        <w:rPr>
          <w:rFonts w:cs="Arial"/>
          <w:sz w:val="22"/>
          <w:szCs w:val="22"/>
        </w:rPr>
        <w:t xml:space="preserve"> to be selected and broken down into a dataset of a manageable size.  </w:t>
      </w:r>
      <w:r w:rsidR="00B04112" w:rsidRPr="009F027F">
        <w:rPr>
          <w:rFonts w:cs="Arial"/>
          <w:sz w:val="22"/>
          <w:szCs w:val="22"/>
        </w:rPr>
        <w:t>Within this study</w:t>
      </w:r>
      <w:r w:rsidR="00647408" w:rsidRPr="009F027F">
        <w:rPr>
          <w:rFonts w:cs="Arial"/>
          <w:sz w:val="22"/>
          <w:szCs w:val="22"/>
        </w:rPr>
        <w:t xml:space="preserve"> 100 interviews were conducted (recruits that were leaving training) over a period</w:t>
      </w:r>
      <w:r w:rsidR="00B04112" w:rsidRPr="009F027F">
        <w:rPr>
          <w:rFonts w:cs="Arial"/>
          <w:sz w:val="22"/>
          <w:szCs w:val="22"/>
        </w:rPr>
        <w:t xml:space="preserve"> </w:t>
      </w:r>
      <w:r w:rsidR="00647408" w:rsidRPr="009F027F">
        <w:rPr>
          <w:rFonts w:cs="Arial"/>
          <w:sz w:val="22"/>
          <w:szCs w:val="22"/>
        </w:rPr>
        <w:t>of 2 years. The interview transcripts were combined with the recruits</w:t>
      </w:r>
      <w:r w:rsidR="00943559" w:rsidRPr="009F027F">
        <w:rPr>
          <w:rFonts w:cs="Arial"/>
          <w:sz w:val="22"/>
          <w:szCs w:val="22"/>
        </w:rPr>
        <w:t>’</w:t>
      </w:r>
      <w:r w:rsidR="00647408" w:rsidRPr="009F027F">
        <w:rPr>
          <w:rFonts w:cs="Arial"/>
          <w:sz w:val="22"/>
          <w:szCs w:val="22"/>
        </w:rPr>
        <w:t xml:space="preserve"> leaving report</w:t>
      </w:r>
      <w:r w:rsidR="00943559" w:rsidRPr="009F027F">
        <w:rPr>
          <w:rFonts w:cs="Arial"/>
          <w:sz w:val="22"/>
          <w:szCs w:val="22"/>
        </w:rPr>
        <w:t>s</w:t>
      </w:r>
      <w:r w:rsidR="00647408" w:rsidRPr="009F027F">
        <w:rPr>
          <w:rFonts w:cs="Arial"/>
          <w:sz w:val="22"/>
          <w:szCs w:val="22"/>
        </w:rPr>
        <w:t xml:space="preserve"> from their commanding officer. Case records were then</w:t>
      </w:r>
      <w:r w:rsidRPr="009F027F">
        <w:rPr>
          <w:rFonts w:cs="Arial"/>
          <w:sz w:val="22"/>
          <w:szCs w:val="22"/>
        </w:rPr>
        <w:t xml:space="preserve"> random</w:t>
      </w:r>
      <w:r w:rsidR="00647408" w:rsidRPr="009F027F">
        <w:rPr>
          <w:rFonts w:cs="Arial"/>
          <w:sz w:val="22"/>
          <w:szCs w:val="22"/>
        </w:rPr>
        <w:t xml:space="preserve">ly </w:t>
      </w:r>
      <w:r w:rsidRPr="009F027F">
        <w:rPr>
          <w:rFonts w:cs="Arial"/>
          <w:sz w:val="22"/>
          <w:szCs w:val="22"/>
        </w:rPr>
        <w:t xml:space="preserve">picked from each training </w:t>
      </w:r>
      <w:r w:rsidR="00CC3555" w:rsidRPr="009F027F">
        <w:rPr>
          <w:rFonts w:cs="Arial"/>
          <w:sz w:val="22"/>
          <w:szCs w:val="22"/>
        </w:rPr>
        <w:t>unit</w:t>
      </w:r>
      <w:r w:rsidR="00647408" w:rsidRPr="009F027F">
        <w:rPr>
          <w:rFonts w:cs="Arial"/>
          <w:sz w:val="22"/>
          <w:szCs w:val="22"/>
        </w:rPr>
        <w:t xml:space="preserve"> to create</w:t>
      </w:r>
      <w:r w:rsidRPr="009F027F">
        <w:rPr>
          <w:rFonts w:cs="Arial"/>
          <w:sz w:val="22"/>
          <w:szCs w:val="22"/>
        </w:rPr>
        <w:t xml:space="preserve"> multiple</w:t>
      </w:r>
      <w:r w:rsidR="00647408" w:rsidRPr="009F027F">
        <w:rPr>
          <w:rFonts w:cs="Arial"/>
          <w:sz w:val="22"/>
          <w:szCs w:val="22"/>
        </w:rPr>
        <w:t>s</w:t>
      </w:r>
      <w:r w:rsidRPr="009F027F">
        <w:rPr>
          <w:rFonts w:cs="Arial"/>
          <w:sz w:val="22"/>
          <w:szCs w:val="22"/>
        </w:rPr>
        <w:t xml:space="preserve"> of ten.  The initial ten were used in the familiarisation process and further multiples of ten were added until no new themes or relationships were emerging, i.e. data saturation was achieved</w:t>
      </w:r>
      <w:r w:rsidR="00CF6B4A" w:rsidRPr="009F027F">
        <w:rPr>
          <w:rStyle w:val="EndnoteReference"/>
          <w:rFonts w:cs="Arial"/>
          <w:sz w:val="22"/>
          <w:szCs w:val="22"/>
        </w:rPr>
        <w:endnoteReference w:id="1"/>
      </w:r>
      <w:r w:rsidRPr="009F027F">
        <w:rPr>
          <w:rFonts w:cs="Arial"/>
          <w:sz w:val="22"/>
          <w:szCs w:val="22"/>
        </w:rPr>
        <w:t>.</w:t>
      </w:r>
    </w:p>
    <w:p w14:paraId="65AE7F01" w14:textId="77777777" w:rsidR="001D6248" w:rsidRPr="009F027F" w:rsidRDefault="001D6248" w:rsidP="001D6248">
      <w:pPr>
        <w:spacing w:line="480" w:lineRule="auto"/>
        <w:jc w:val="both"/>
        <w:rPr>
          <w:rFonts w:cs="Arial"/>
          <w:sz w:val="22"/>
          <w:szCs w:val="22"/>
        </w:rPr>
      </w:pPr>
    </w:p>
    <w:p w14:paraId="724B37E1" w14:textId="58F5B827" w:rsidR="001D6248" w:rsidRPr="009F027F" w:rsidRDefault="001D6248" w:rsidP="001D6248">
      <w:pPr>
        <w:pStyle w:val="BodyText"/>
        <w:jc w:val="both"/>
        <w:rPr>
          <w:rFonts w:cs="Arial"/>
          <w:sz w:val="22"/>
          <w:szCs w:val="22"/>
        </w:rPr>
      </w:pPr>
      <w:r w:rsidRPr="009F027F">
        <w:rPr>
          <w:rFonts w:cs="Arial"/>
          <w:sz w:val="22"/>
          <w:szCs w:val="22"/>
        </w:rPr>
        <w:t xml:space="preserve">The initial stage of this method of analysis involves immersion in a pragmatic selection of data by reading all of data within the selection </w:t>
      </w:r>
      <w:r w:rsidRPr="009F027F">
        <w:rPr>
          <w:rFonts w:cs="Arial"/>
          <w:sz w:val="22"/>
          <w:szCs w:val="22"/>
        </w:rPr>
        <w:fldChar w:fldCharType="begin"/>
      </w:r>
      <w:r w:rsidRPr="009F027F">
        <w:rPr>
          <w:rFonts w:cs="Arial"/>
          <w:sz w:val="22"/>
          <w:szCs w:val="22"/>
        </w:rPr>
        <w:instrText xml:space="preserve"> ADDIN EN.CITE &lt;EndNote&gt;&lt;Cite&gt;&lt;Author&gt;Pope&lt;/Author&gt;&lt;Year&gt;2000&lt;/Year&gt;&lt;RecNum&gt;944&lt;/RecNum&gt;&lt;DisplayText&gt;(Pope et al., 2000)&lt;/DisplayText&gt;&lt;record&gt;&lt;rec-number&gt;944&lt;/rec-number&gt;&lt;foreign-keys&gt;&lt;key app="EN" db-id="rvsapwpd1wr9t6epdx9pv2epvp0wrvx92tpf"&gt;944&lt;/key&gt;&lt;/foreign-keys&gt;&lt;ref-type name="Journal Article"&gt;17&lt;/ref-type&gt;&lt;contributors&gt;&lt;authors&gt;&lt;author&gt;Pope, C.&lt;/author&gt;&lt;author&gt;Ziebland, S.&lt;/author&gt;&lt;author&gt;Mays, N.&lt;/author&gt;&lt;/authors&gt;&lt;/contributors&gt;&lt;titles&gt;&lt;title&gt;Qualitative research in health care: Analysing qualitative data&lt;/title&gt;&lt;secondary-title&gt;British Medical Journal&lt;/secondary-title&gt;&lt;/titles&gt;&lt;periodical&gt;&lt;full-title&gt;British Medical Journal&lt;/full-title&gt;&lt;/periodical&gt;&lt;pages&gt;114-116&lt;/pages&gt;&lt;volume&gt;320&lt;/volume&gt;&lt;number&gt;7227&lt;/number&gt;&lt;dates&gt;&lt;year&gt;2000&lt;/year&gt;&lt;/dates&gt;&lt;isbn&gt;0959-8146&lt;/isbn&gt;&lt;accession-num&gt;RN072259269&lt;/accession-num&gt;&lt;call-num&gt;610&amp;#xD;R31&amp;#xD;2330.000000&lt;/call-num&gt;&lt;urls&gt;&lt;/urls&gt;&lt;language&gt;English&lt;/language&gt;&lt;/record&gt;&lt;/Cite&gt;&lt;/EndNote&gt;</w:instrText>
      </w:r>
      <w:r w:rsidRPr="009F027F">
        <w:rPr>
          <w:rFonts w:cs="Arial"/>
          <w:sz w:val="22"/>
          <w:szCs w:val="22"/>
        </w:rPr>
        <w:fldChar w:fldCharType="separate"/>
      </w:r>
      <w:r w:rsidRPr="009F027F">
        <w:rPr>
          <w:rFonts w:cs="Arial"/>
          <w:noProof/>
          <w:sz w:val="22"/>
          <w:szCs w:val="22"/>
        </w:rPr>
        <w:t>(Pope et al., 2000)</w:t>
      </w:r>
      <w:r w:rsidRPr="009F027F">
        <w:rPr>
          <w:rFonts w:cs="Arial"/>
          <w:sz w:val="22"/>
          <w:szCs w:val="22"/>
        </w:rPr>
        <w:fldChar w:fldCharType="end"/>
      </w:r>
      <w:r w:rsidRPr="009F027F">
        <w:rPr>
          <w:rFonts w:cs="Arial"/>
          <w:sz w:val="22"/>
          <w:szCs w:val="22"/>
        </w:rPr>
        <w:t xml:space="preserve">.  To achieve this the initial set of 10 case notes </w:t>
      </w:r>
      <w:r w:rsidR="000119BC" w:rsidRPr="009F027F">
        <w:rPr>
          <w:rFonts w:cs="Arial"/>
          <w:sz w:val="22"/>
          <w:szCs w:val="22"/>
        </w:rPr>
        <w:t>was</w:t>
      </w:r>
      <w:r w:rsidRPr="009F027F">
        <w:rPr>
          <w:rFonts w:cs="Arial"/>
          <w:sz w:val="22"/>
          <w:szCs w:val="22"/>
        </w:rPr>
        <w:t xml:space="preserve"> used in conjunction with a spreadsheet to begin to catalogue emerging themes.  As each set of notes </w:t>
      </w:r>
      <w:r w:rsidR="000119BC" w:rsidRPr="009F027F">
        <w:rPr>
          <w:rFonts w:cs="Arial"/>
          <w:sz w:val="22"/>
          <w:szCs w:val="22"/>
        </w:rPr>
        <w:t>was</w:t>
      </w:r>
      <w:r w:rsidRPr="009F027F">
        <w:rPr>
          <w:rFonts w:cs="Arial"/>
          <w:sz w:val="22"/>
          <w:szCs w:val="22"/>
        </w:rPr>
        <w:t xml:space="preserve"> read in turn</w:t>
      </w:r>
      <w:r w:rsidR="00943559" w:rsidRPr="009F027F">
        <w:rPr>
          <w:rFonts w:cs="Arial"/>
          <w:sz w:val="22"/>
          <w:szCs w:val="22"/>
        </w:rPr>
        <w:t>,</w:t>
      </w:r>
      <w:r w:rsidR="00F44F7D" w:rsidRPr="009F027F">
        <w:rPr>
          <w:rFonts w:cs="Arial"/>
          <w:sz w:val="22"/>
          <w:szCs w:val="22"/>
        </w:rPr>
        <w:t xml:space="preserve"> </w:t>
      </w:r>
      <w:r w:rsidRPr="009F027F">
        <w:rPr>
          <w:rFonts w:cs="Arial"/>
          <w:sz w:val="22"/>
          <w:szCs w:val="22"/>
        </w:rPr>
        <w:t xml:space="preserve">a new line was added to the spreadsheet so </w:t>
      </w:r>
      <w:r w:rsidRPr="009F027F">
        <w:rPr>
          <w:rFonts w:cs="Arial"/>
          <w:sz w:val="22"/>
          <w:szCs w:val="22"/>
        </w:rPr>
        <w:lastRenderedPageBreak/>
        <w:t>that verbatim text could be recorded.  This allowed text to be added to establish themes as well as adding any new emerging themes from new case file</w:t>
      </w:r>
      <w:r w:rsidR="00943559" w:rsidRPr="009F027F">
        <w:rPr>
          <w:rFonts w:cs="Arial"/>
          <w:sz w:val="22"/>
          <w:szCs w:val="22"/>
        </w:rPr>
        <w:t>s</w:t>
      </w:r>
      <w:r w:rsidRPr="009F027F">
        <w:rPr>
          <w:rFonts w:cs="Arial"/>
          <w:sz w:val="22"/>
          <w:szCs w:val="22"/>
        </w:rPr>
        <w:t xml:space="preserve">.  When all 10 case files had been </w:t>
      </w:r>
      <w:r w:rsidR="008E3A3D" w:rsidRPr="009F027F">
        <w:rPr>
          <w:rFonts w:cs="Arial"/>
          <w:sz w:val="22"/>
          <w:szCs w:val="22"/>
        </w:rPr>
        <w:t>used,</w:t>
      </w:r>
      <w:r w:rsidRPr="009F027F">
        <w:rPr>
          <w:rFonts w:cs="Arial"/>
          <w:sz w:val="22"/>
          <w:szCs w:val="22"/>
        </w:rPr>
        <w:t xml:space="preserve"> the spreadsheet was printed out, stuck together and pinned to a wall.  This enabled some semblance of order to be </w:t>
      </w:r>
      <w:r w:rsidR="004C4D63" w:rsidRPr="009F027F">
        <w:rPr>
          <w:rFonts w:cs="Arial"/>
          <w:sz w:val="22"/>
          <w:szCs w:val="22"/>
        </w:rPr>
        <w:t>brought</w:t>
      </w:r>
      <w:r w:rsidRPr="009F027F">
        <w:rPr>
          <w:rFonts w:cs="Arial"/>
          <w:sz w:val="22"/>
          <w:szCs w:val="22"/>
        </w:rPr>
        <w:t xml:space="preserve"> to </w:t>
      </w:r>
      <w:r w:rsidR="004C4D63" w:rsidRPr="009F027F">
        <w:rPr>
          <w:rFonts w:cs="Arial"/>
          <w:sz w:val="22"/>
          <w:szCs w:val="22"/>
        </w:rPr>
        <w:t xml:space="preserve">the </w:t>
      </w:r>
      <w:r w:rsidRPr="009F027F">
        <w:rPr>
          <w:rFonts w:cs="Arial"/>
          <w:sz w:val="22"/>
          <w:szCs w:val="22"/>
        </w:rPr>
        <w:t>data,</w:t>
      </w:r>
      <w:r w:rsidR="00CC3555" w:rsidRPr="009F027F">
        <w:rPr>
          <w:rFonts w:cs="Arial"/>
          <w:sz w:val="22"/>
          <w:szCs w:val="22"/>
        </w:rPr>
        <w:t xml:space="preserve"> and a mind map to be produced that </w:t>
      </w:r>
      <w:r w:rsidRPr="009F027F">
        <w:rPr>
          <w:rFonts w:cs="Arial"/>
          <w:sz w:val="22"/>
          <w:szCs w:val="22"/>
        </w:rPr>
        <w:t>est</w:t>
      </w:r>
      <w:r w:rsidR="00CC3555" w:rsidRPr="009F027F">
        <w:rPr>
          <w:rFonts w:cs="Arial"/>
          <w:sz w:val="22"/>
          <w:szCs w:val="22"/>
        </w:rPr>
        <w:t>ablished</w:t>
      </w:r>
      <w:r w:rsidRPr="009F027F">
        <w:rPr>
          <w:rFonts w:cs="Arial"/>
          <w:sz w:val="22"/>
          <w:szCs w:val="22"/>
        </w:rPr>
        <w:t xml:space="preserve"> group headings for themes within the text</w:t>
      </w:r>
      <w:r w:rsidR="00CC3555" w:rsidRPr="009F027F">
        <w:rPr>
          <w:rFonts w:cs="Arial"/>
          <w:sz w:val="22"/>
          <w:szCs w:val="22"/>
        </w:rPr>
        <w:t xml:space="preserve"> (see Figure 1)</w:t>
      </w:r>
      <w:r w:rsidRPr="009F027F">
        <w:rPr>
          <w:rFonts w:cs="Arial"/>
          <w:sz w:val="22"/>
          <w:szCs w:val="22"/>
        </w:rPr>
        <w:t xml:space="preserve">.  </w:t>
      </w:r>
    </w:p>
    <w:p w14:paraId="4AABAFDE" w14:textId="77777777" w:rsidR="007D44AA" w:rsidRPr="009F027F" w:rsidRDefault="007D44AA" w:rsidP="00CC3555">
      <w:pPr>
        <w:pStyle w:val="Caption"/>
        <w:rPr>
          <w:rFonts w:cs="Arial"/>
          <w:szCs w:val="22"/>
        </w:rPr>
      </w:pPr>
    </w:p>
    <w:p w14:paraId="3786BEAD" w14:textId="016907F5" w:rsidR="002F55E6" w:rsidRPr="009F027F" w:rsidRDefault="007D44AA" w:rsidP="00922E24">
      <w:pPr>
        <w:pStyle w:val="Caption"/>
        <w:spacing w:after="0" w:line="480" w:lineRule="auto"/>
        <w:rPr>
          <w:rFonts w:cs="Arial"/>
          <w:b w:val="0"/>
          <w:bCs w:val="0"/>
          <w:szCs w:val="22"/>
        </w:rPr>
      </w:pPr>
      <w:r w:rsidRPr="009F027F">
        <w:rPr>
          <w:rFonts w:cs="Arial"/>
          <w:b w:val="0"/>
          <w:bCs w:val="0"/>
          <w:szCs w:val="22"/>
        </w:rPr>
        <w:t xml:space="preserve">At this point in the process, the analyst might pause </w:t>
      </w:r>
      <w:r w:rsidR="00922E24" w:rsidRPr="009F027F">
        <w:rPr>
          <w:rFonts w:cs="Arial"/>
          <w:b w:val="0"/>
          <w:bCs w:val="0"/>
          <w:szCs w:val="22"/>
        </w:rPr>
        <w:t>to consider</w:t>
      </w:r>
      <w:r w:rsidRPr="009F027F">
        <w:rPr>
          <w:rFonts w:cs="Arial"/>
          <w:b w:val="0"/>
          <w:bCs w:val="0"/>
          <w:szCs w:val="22"/>
        </w:rPr>
        <w:t xml:space="preserve"> </w:t>
      </w:r>
      <w:r w:rsidR="004E5FEA" w:rsidRPr="009F027F">
        <w:rPr>
          <w:rFonts w:cs="Arial"/>
          <w:b w:val="0"/>
          <w:bCs w:val="0"/>
          <w:szCs w:val="22"/>
        </w:rPr>
        <w:t xml:space="preserve">a </w:t>
      </w:r>
      <w:r w:rsidRPr="009F027F">
        <w:rPr>
          <w:rFonts w:cs="Arial"/>
          <w:b w:val="0"/>
          <w:bCs w:val="0"/>
          <w:szCs w:val="22"/>
        </w:rPr>
        <w:t xml:space="preserve">notable epistemological and theoretical </w:t>
      </w:r>
      <w:r w:rsidR="004E5FEA" w:rsidRPr="009F027F">
        <w:rPr>
          <w:rFonts w:cs="Arial"/>
          <w:b w:val="0"/>
          <w:bCs w:val="0"/>
          <w:szCs w:val="22"/>
        </w:rPr>
        <w:t>tension</w:t>
      </w:r>
      <w:r w:rsidRPr="009F027F">
        <w:rPr>
          <w:rFonts w:cs="Arial"/>
          <w:b w:val="0"/>
          <w:bCs w:val="0"/>
          <w:szCs w:val="22"/>
        </w:rPr>
        <w:t xml:space="preserve"> at work ‘under the su</w:t>
      </w:r>
      <w:r w:rsidR="00BD51D2" w:rsidRPr="009F027F">
        <w:rPr>
          <w:rFonts w:cs="Arial"/>
          <w:b w:val="0"/>
          <w:bCs w:val="0"/>
          <w:szCs w:val="22"/>
        </w:rPr>
        <w:t xml:space="preserve">rface’ of the analysis process </w:t>
      </w:r>
      <w:r w:rsidRPr="009F027F">
        <w:rPr>
          <w:rFonts w:cs="Arial"/>
          <w:b w:val="0"/>
          <w:bCs w:val="0"/>
          <w:szCs w:val="22"/>
        </w:rPr>
        <w:t>which</w:t>
      </w:r>
      <w:r w:rsidR="00BD51D2" w:rsidRPr="009F027F">
        <w:rPr>
          <w:rFonts w:cs="Arial"/>
          <w:b w:val="0"/>
          <w:bCs w:val="0"/>
          <w:szCs w:val="22"/>
        </w:rPr>
        <w:t>,</w:t>
      </w:r>
      <w:r w:rsidRPr="009F027F">
        <w:rPr>
          <w:rFonts w:cs="Arial"/>
          <w:b w:val="0"/>
          <w:bCs w:val="0"/>
          <w:szCs w:val="22"/>
        </w:rPr>
        <w:t xml:space="preserve"> </w:t>
      </w:r>
      <w:r w:rsidR="00922E24" w:rsidRPr="009F027F">
        <w:rPr>
          <w:rFonts w:cs="Arial"/>
          <w:b w:val="0"/>
          <w:bCs w:val="0"/>
          <w:szCs w:val="22"/>
        </w:rPr>
        <w:t>initially</w:t>
      </w:r>
      <w:r w:rsidRPr="009F027F">
        <w:rPr>
          <w:rFonts w:cs="Arial"/>
          <w:b w:val="0"/>
          <w:bCs w:val="0"/>
          <w:szCs w:val="22"/>
        </w:rPr>
        <w:t xml:space="preserve">, might appear as unproblematic or even mechanical. </w:t>
      </w:r>
      <w:proofErr w:type="gramStart"/>
      <w:r w:rsidRPr="009F027F">
        <w:rPr>
          <w:rFonts w:cs="Arial"/>
          <w:b w:val="0"/>
          <w:bCs w:val="0"/>
          <w:szCs w:val="22"/>
        </w:rPr>
        <w:t>In particular, claims</w:t>
      </w:r>
      <w:proofErr w:type="gramEnd"/>
      <w:r w:rsidRPr="009F027F">
        <w:rPr>
          <w:rFonts w:cs="Arial"/>
          <w:b w:val="0"/>
          <w:bCs w:val="0"/>
          <w:szCs w:val="22"/>
        </w:rPr>
        <w:t xml:space="preserve"> to ‘data saturation’ </w:t>
      </w:r>
      <w:r w:rsidR="002F55E6" w:rsidRPr="009F027F">
        <w:rPr>
          <w:rFonts w:cs="Arial"/>
          <w:b w:val="0"/>
          <w:bCs w:val="0"/>
          <w:szCs w:val="22"/>
        </w:rPr>
        <w:t xml:space="preserve">are hampered by the same philosophical limitations that plague </w:t>
      </w:r>
      <w:proofErr w:type="spellStart"/>
      <w:r w:rsidR="002F55E6" w:rsidRPr="009F027F">
        <w:rPr>
          <w:rFonts w:cs="Arial"/>
          <w:b w:val="0"/>
          <w:bCs w:val="0"/>
          <w:szCs w:val="22"/>
        </w:rPr>
        <w:t>inductivism</w:t>
      </w:r>
      <w:proofErr w:type="spellEnd"/>
      <w:r w:rsidR="002F55E6" w:rsidRPr="009F027F">
        <w:rPr>
          <w:rFonts w:cs="Arial"/>
          <w:b w:val="0"/>
          <w:bCs w:val="0"/>
          <w:szCs w:val="22"/>
        </w:rPr>
        <w:t xml:space="preserve"> in general. The </w:t>
      </w:r>
      <w:r w:rsidR="004E5FEA" w:rsidRPr="009F027F">
        <w:rPr>
          <w:rFonts w:cs="Arial"/>
          <w:b w:val="0"/>
          <w:bCs w:val="0"/>
          <w:szCs w:val="22"/>
        </w:rPr>
        <w:t>problematic issue of</w:t>
      </w:r>
      <w:r w:rsidR="002F55E6" w:rsidRPr="009F027F">
        <w:rPr>
          <w:rFonts w:cs="Arial"/>
          <w:b w:val="0"/>
          <w:bCs w:val="0"/>
          <w:szCs w:val="22"/>
        </w:rPr>
        <w:t xml:space="preserve"> establishing the validity of universal state</w:t>
      </w:r>
      <w:r w:rsidR="00D21A7F" w:rsidRPr="009F027F">
        <w:rPr>
          <w:rFonts w:cs="Arial"/>
          <w:b w:val="0"/>
          <w:bCs w:val="0"/>
          <w:szCs w:val="22"/>
        </w:rPr>
        <w:t xml:space="preserve">ments from singular statements </w:t>
      </w:r>
      <w:r w:rsidR="007D5921" w:rsidRPr="009F027F">
        <w:rPr>
          <w:rFonts w:cs="Arial"/>
          <w:b w:val="0"/>
          <w:bCs w:val="0"/>
          <w:szCs w:val="22"/>
        </w:rPr>
        <w:fldChar w:fldCharType="begin"/>
      </w:r>
      <w:r w:rsidR="007D5921" w:rsidRPr="009F027F">
        <w:rPr>
          <w:rFonts w:cs="Arial"/>
          <w:b w:val="0"/>
          <w:bCs w:val="0"/>
          <w:szCs w:val="22"/>
        </w:rPr>
        <w:instrText xml:space="preserve"> ADDIN EN.CITE &lt;EndNote&gt;&lt;Cite&gt;&lt;Author&gt;Hempel&lt;/Author&gt;&lt;Year&gt;1966&lt;/Year&gt;&lt;RecNum&gt;2240&lt;/RecNum&gt;&lt;DisplayText&gt;(Hempel, 1966)&lt;/DisplayText&gt;&lt;record&gt;&lt;rec-number&gt;2240&lt;/rec-number&gt;&lt;foreign-keys&gt;&lt;key app="EN" db-id="ffxrxzwdmtxfvceprz9xdvffsvtww92wz0vp" timestamp="1476264792"&gt;2240&lt;/key&gt;&lt;/foreign-keys&gt;&lt;ref-type name="Book"&gt;6&lt;/ref-type&gt;&lt;contributors&gt;&lt;authors&gt;&lt;author&gt;Hempel, C.E.&lt;/author&gt;&lt;/authors&gt;&lt;secondary-authors&gt;&lt;author&gt;Englewood Cliffs&lt;/author&gt;&lt;/secondary-authors&gt;&lt;/contributors&gt;&lt;titles&gt;&lt;title&gt;Philosophy of Natural Science&lt;/title&gt;&lt;/titles&gt;&lt;dates&gt;&lt;year&gt;1966&lt;/year&gt;&lt;/dates&gt;&lt;pub-location&gt;NJ&lt;/pub-location&gt;&lt;publisher&gt; Prentice-Hall.&lt;/publisher&gt;&lt;urls&gt;&lt;/urls&gt;&lt;/record&gt;&lt;/Cite&gt;&lt;/EndNote&gt;</w:instrText>
      </w:r>
      <w:r w:rsidR="007D5921" w:rsidRPr="009F027F">
        <w:rPr>
          <w:rFonts w:cs="Arial"/>
          <w:b w:val="0"/>
          <w:bCs w:val="0"/>
          <w:szCs w:val="22"/>
        </w:rPr>
        <w:fldChar w:fldCharType="separate"/>
      </w:r>
      <w:r w:rsidR="007D5921" w:rsidRPr="009F027F">
        <w:rPr>
          <w:rFonts w:cs="Arial"/>
          <w:b w:val="0"/>
          <w:bCs w:val="0"/>
          <w:noProof/>
          <w:szCs w:val="22"/>
        </w:rPr>
        <w:t>(Hempel, 1966)</w:t>
      </w:r>
      <w:r w:rsidR="007D5921" w:rsidRPr="009F027F">
        <w:rPr>
          <w:rFonts w:cs="Arial"/>
          <w:b w:val="0"/>
          <w:bCs w:val="0"/>
          <w:szCs w:val="22"/>
        </w:rPr>
        <w:fldChar w:fldCharType="end"/>
      </w:r>
      <w:r w:rsidR="002F55E6" w:rsidRPr="009F027F">
        <w:rPr>
          <w:rFonts w:cs="Arial"/>
          <w:b w:val="0"/>
          <w:bCs w:val="0"/>
          <w:szCs w:val="22"/>
        </w:rPr>
        <w:t xml:space="preserve"> </w:t>
      </w:r>
      <w:r w:rsidR="004E5FEA" w:rsidRPr="009F027F">
        <w:rPr>
          <w:rFonts w:cs="Arial"/>
          <w:b w:val="0"/>
          <w:bCs w:val="0"/>
          <w:szCs w:val="22"/>
        </w:rPr>
        <w:t xml:space="preserve">can be seen as </w:t>
      </w:r>
      <w:r w:rsidR="002F55E6" w:rsidRPr="009F027F">
        <w:rPr>
          <w:rFonts w:cs="Arial"/>
          <w:b w:val="0"/>
          <w:bCs w:val="0"/>
          <w:szCs w:val="22"/>
        </w:rPr>
        <w:t xml:space="preserve">analogous </w:t>
      </w:r>
      <w:r w:rsidR="00BD51D2" w:rsidRPr="009F027F">
        <w:rPr>
          <w:rFonts w:cs="Arial"/>
          <w:b w:val="0"/>
          <w:bCs w:val="0"/>
          <w:szCs w:val="22"/>
        </w:rPr>
        <w:t>with attempts</w:t>
      </w:r>
      <w:r w:rsidR="002F55E6" w:rsidRPr="009F027F">
        <w:rPr>
          <w:rFonts w:cs="Arial"/>
          <w:b w:val="0"/>
          <w:bCs w:val="0"/>
          <w:szCs w:val="22"/>
        </w:rPr>
        <w:t xml:space="preserve"> to generalise from the context-bound findings of qualitative enquiry, and is subject to further discussion </w:t>
      </w:r>
      <w:r w:rsidR="00922E24" w:rsidRPr="009F027F">
        <w:rPr>
          <w:rFonts w:cs="Arial"/>
          <w:b w:val="0"/>
          <w:bCs w:val="0"/>
          <w:szCs w:val="22"/>
        </w:rPr>
        <w:t>which we will explore later</w:t>
      </w:r>
      <w:r w:rsidR="002F55E6" w:rsidRPr="009F027F">
        <w:rPr>
          <w:rFonts w:cs="Arial"/>
          <w:b w:val="0"/>
          <w:bCs w:val="0"/>
          <w:szCs w:val="22"/>
        </w:rPr>
        <w:t xml:space="preserve">. </w:t>
      </w:r>
      <w:r w:rsidR="004E5FEA" w:rsidRPr="009F027F">
        <w:rPr>
          <w:rFonts w:cs="Arial"/>
          <w:b w:val="0"/>
          <w:bCs w:val="0"/>
          <w:szCs w:val="22"/>
        </w:rPr>
        <w:t xml:space="preserve">Of more concern at this juncture is a further problem </w:t>
      </w:r>
      <w:r w:rsidR="00BD51D2" w:rsidRPr="009F027F">
        <w:rPr>
          <w:rFonts w:cs="Arial"/>
          <w:b w:val="0"/>
          <w:bCs w:val="0"/>
          <w:szCs w:val="22"/>
        </w:rPr>
        <w:t xml:space="preserve">of </w:t>
      </w:r>
      <w:proofErr w:type="spellStart"/>
      <w:r w:rsidR="00BD51D2" w:rsidRPr="009F027F">
        <w:rPr>
          <w:rFonts w:cs="Arial"/>
          <w:b w:val="0"/>
          <w:bCs w:val="0"/>
          <w:szCs w:val="22"/>
        </w:rPr>
        <w:t>inductivism</w:t>
      </w:r>
      <w:proofErr w:type="spellEnd"/>
      <w:r w:rsidR="004E5FEA" w:rsidRPr="009F027F">
        <w:rPr>
          <w:rFonts w:cs="Arial"/>
          <w:b w:val="0"/>
          <w:bCs w:val="0"/>
          <w:szCs w:val="22"/>
        </w:rPr>
        <w:t xml:space="preserve">: namely, the logical impossibility of establishing just how probable a conclusion might be from a given number of observations. </w:t>
      </w:r>
      <w:r w:rsidR="00BD51D2" w:rsidRPr="009F027F">
        <w:rPr>
          <w:rFonts w:cs="Arial"/>
          <w:b w:val="0"/>
          <w:bCs w:val="0"/>
          <w:szCs w:val="22"/>
        </w:rPr>
        <w:t xml:space="preserve"> </w:t>
      </w:r>
      <w:r w:rsidR="004E5FEA" w:rsidRPr="009F027F">
        <w:rPr>
          <w:rFonts w:cs="Arial"/>
          <w:b w:val="0"/>
          <w:bCs w:val="0"/>
          <w:szCs w:val="22"/>
        </w:rPr>
        <w:t>This critique applies directly to claims about</w:t>
      </w:r>
      <w:r w:rsidR="002F55E6" w:rsidRPr="009F027F">
        <w:rPr>
          <w:rFonts w:cs="Arial"/>
          <w:b w:val="0"/>
          <w:bCs w:val="0"/>
          <w:szCs w:val="22"/>
        </w:rPr>
        <w:t xml:space="preserve"> </w:t>
      </w:r>
      <w:r w:rsidR="004E5FEA" w:rsidRPr="009F027F">
        <w:rPr>
          <w:rFonts w:cs="Arial"/>
          <w:b w:val="0"/>
          <w:bCs w:val="0"/>
          <w:szCs w:val="22"/>
        </w:rPr>
        <w:t>‘</w:t>
      </w:r>
      <w:r w:rsidR="002F55E6" w:rsidRPr="009F027F">
        <w:rPr>
          <w:rFonts w:cs="Arial"/>
          <w:b w:val="0"/>
          <w:bCs w:val="0"/>
          <w:szCs w:val="22"/>
        </w:rPr>
        <w:t>data saturation</w:t>
      </w:r>
      <w:r w:rsidR="004E5FEA" w:rsidRPr="009F027F">
        <w:rPr>
          <w:rFonts w:cs="Arial"/>
          <w:b w:val="0"/>
          <w:bCs w:val="0"/>
          <w:szCs w:val="22"/>
        </w:rPr>
        <w:t>’</w:t>
      </w:r>
      <w:r w:rsidR="002F55E6" w:rsidRPr="009F027F">
        <w:rPr>
          <w:rFonts w:cs="Arial"/>
          <w:b w:val="0"/>
          <w:bCs w:val="0"/>
          <w:szCs w:val="22"/>
        </w:rPr>
        <w:t xml:space="preserve"> </w:t>
      </w:r>
      <w:r w:rsidR="004E5FEA" w:rsidRPr="009F027F">
        <w:rPr>
          <w:rFonts w:cs="Arial"/>
          <w:b w:val="0"/>
          <w:bCs w:val="0"/>
          <w:szCs w:val="22"/>
        </w:rPr>
        <w:t xml:space="preserve">and the researcher can </w:t>
      </w:r>
      <w:r w:rsidR="00BD51D2" w:rsidRPr="009F027F">
        <w:rPr>
          <w:rFonts w:cs="Arial"/>
          <w:b w:val="0"/>
          <w:bCs w:val="0"/>
          <w:szCs w:val="22"/>
        </w:rPr>
        <w:t xml:space="preserve">never be certain that </w:t>
      </w:r>
      <w:r w:rsidR="004E5FEA" w:rsidRPr="009F027F">
        <w:rPr>
          <w:rFonts w:cs="Arial"/>
          <w:b w:val="0"/>
          <w:bCs w:val="0"/>
          <w:szCs w:val="22"/>
        </w:rPr>
        <w:t xml:space="preserve">saturation point has been reached and that </w:t>
      </w:r>
      <w:r w:rsidR="00BD51D2" w:rsidRPr="009F027F">
        <w:rPr>
          <w:rFonts w:cs="Arial"/>
          <w:b w:val="0"/>
          <w:bCs w:val="0"/>
          <w:szCs w:val="22"/>
        </w:rPr>
        <w:t xml:space="preserve">no </w:t>
      </w:r>
      <w:r w:rsidR="004E5FEA" w:rsidRPr="009F027F">
        <w:rPr>
          <w:rFonts w:cs="Arial"/>
          <w:b w:val="0"/>
          <w:bCs w:val="0"/>
          <w:szCs w:val="22"/>
        </w:rPr>
        <w:t xml:space="preserve">further </w:t>
      </w:r>
      <w:r w:rsidR="00BD51D2" w:rsidRPr="009F027F">
        <w:rPr>
          <w:rFonts w:cs="Arial"/>
          <w:b w:val="0"/>
          <w:bCs w:val="0"/>
          <w:szCs w:val="22"/>
        </w:rPr>
        <w:t>new material might emerge</w:t>
      </w:r>
      <w:r w:rsidR="004E5FEA" w:rsidRPr="009F027F">
        <w:rPr>
          <w:rFonts w:cs="Arial"/>
          <w:b w:val="0"/>
          <w:bCs w:val="0"/>
          <w:szCs w:val="22"/>
        </w:rPr>
        <w:t>.</w:t>
      </w:r>
      <w:r w:rsidR="00BD51D2" w:rsidRPr="009F027F">
        <w:rPr>
          <w:rFonts w:cs="Arial"/>
          <w:b w:val="0"/>
          <w:bCs w:val="0"/>
          <w:szCs w:val="22"/>
        </w:rPr>
        <w:t xml:space="preserve"> In other words, there is an unavoidable problem in deciding just when to stop interviewing, participant- observing etc. and no </w:t>
      </w:r>
      <w:r w:rsidR="004E5FEA" w:rsidRPr="009F027F">
        <w:rPr>
          <w:rFonts w:cs="Arial"/>
          <w:b w:val="0"/>
          <w:bCs w:val="0"/>
          <w:szCs w:val="22"/>
        </w:rPr>
        <w:t>calculable means</w:t>
      </w:r>
      <w:r w:rsidR="00BD51D2" w:rsidRPr="009F027F">
        <w:rPr>
          <w:rFonts w:cs="Arial"/>
          <w:b w:val="0"/>
          <w:bCs w:val="0"/>
          <w:szCs w:val="22"/>
        </w:rPr>
        <w:t xml:space="preserve"> of establishing the probability that data saturation </w:t>
      </w:r>
      <w:r w:rsidR="008E3A3D" w:rsidRPr="009F027F">
        <w:rPr>
          <w:rFonts w:cs="Arial"/>
          <w:b w:val="0"/>
          <w:bCs w:val="0"/>
          <w:szCs w:val="22"/>
        </w:rPr>
        <w:t>has</w:t>
      </w:r>
      <w:r w:rsidR="00BD51D2" w:rsidRPr="009F027F">
        <w:rPr>
          <w:rFonts w:cs="Arial"/>
          <w:b w:val="0"/>
          <w:bCs w:val="0"/>
          <w:szCs w:val="22"/>
        </w:rPr>
        <w:t xml:space="preserve"> been reached. </w:t>
      </w:r>
      <w:r w:rsidR="004E5FEA" w:rsidRPr="009F027F">
        <w:rPr>
          <w:rFonts w:cs="Arial"/>
          <w:b w:val="0"/>
          <w:bCs w:val="0"/>
          <w:szCs w:val="22"/>
        </w:rPr>
        <w:t>The decision to stop is therefore simply a pragmatically-determined matter of subjective judgement</w:t>
      </w:r>
      <w:r w:rsidR="00402E96" w:rsidRPr="009F027F">
        <w:rPr>
          <w:rFonts w:cs="Arial"/>
          <w:b w:val="0"/>
          <w:bCs w:val="0"/>
          <w:szCs w:val="22"/>
        </w:rPr>
        <w:t xml:space="preserve">, reflexively framed by the time-bound nature of the research project in question. </w:t>
      </w:r>
      <w:r w:rsidR="004E5FEA" w:rsidRPr="009F027F">
        <w:rPr>
          <w:rFonts w:cs="Arial"/>
          <w:b w:val="0"/>
          <w:bCs w:val="0"/>
          <w:szCs w:val="22"/>
        </w:rPr>
        <w:t xml:space="preserve">  </w:t>
      </w:r>
    </w:p>
    <w:p w14:paraId="474DC352" w14:textId="5CED017E" w:rsidR="002F55E6" w:rsidRPr="009F027F" w:rsidRDefault="00CA7B0C" w:rsidP="00CC3555">
      <w:pPr>
        <w:pStyle w:val="Caption"/>
        <w:rPr>
          <w:rFonts w:cs="Arial"/>
          <w:szCs w:val="22"/>
        </w:rPr>
      </w:pPr>
      <w:r w:rsidRPr="009F027F">
        <w:rPr>
          <w:rFonts w:cs="Arial"/>
          <w:szCs w:val="22"/>
        </w:rPr>
        <w:t>Insert figure 1 here</w:t>
      </w:r>
    </w:p>
    <w:p w14:paraId="0D4AFDC7" w14:textId="44216527" w:rsidR="00CC3555" w:rsidRPr="009F027F" w:rsidRDefault="00CC3555" w:rsidP="00CC3555">
      <w:pPr>
        <w:pStyle w:val="Caption"/>
        <w:rPr>
          <w:rFonts w:cs="Arial"/>
          <w:szCs w:val="22"/>
        </w:rPr>
        <w:sectPr w:rsidR="00CC3555" w:rsidRPr="009F027F" w:rsidSect="00BE61A6">
          <w:footerReference w:type="default" r:id="rId8"/>
          <w:type w:val="continuous"/>
          <w:pgSz w:w="11906" w:h="16838"/>
          <w:pgMar w:top="1440" w:right="1440" w:bottom="1440" w:left="1440" w:header="709" w:footer="709" w:gutter="0"/>
          <w:cols w:space="708"/>
          <w:docGrid w:linePitch="360"/>
        </w:sectPr>
      </w:pPr>
      <w:bookmarkStart w:id="4" w:name="_Ref249777390"/>
      <w:bookmarkStart w:id="5" w:name="_Toc277942451"/>
    </w:p>
    <w:bookmarkEnd w:id="4"/>
    <w:bookmarkEnd w:id="5"/>
    <w:p w14:paraId="16D4D875" w14:textId="3E995043" w:rsidR="00CC3555" w:rsidRPr="009F027F" w:rsidRDefault="00CC3555" w:rsidP="002F73BF">
      <w:pPr>
        <w:spacing w:after="200" w:line="276" w:lineRule="auto"/>
        <w:rPr>
          <w:rFonts w:cs="Arial"/>
          <w:sz w:val="22"/>
          <w:szCs w:val="22"/>
        </w:rPr>
        <w:sectPr w:rsidR="00CC3555" w:rsidRPr="009F027F" w:rsidSect="00BE61A6">
          <w:type w:val="continuous"/>
          <w:pgSz w:w="11906" w:h="16838"/>
          <w:pgMar w:top="1440" w:right="1440" w:bottom="1440" w:left="1440" w:header="709" w:footer="709" w:gutter="0"/>
          <w:cols w:space="708"/>
          <w:docGrid w:linePitch="360"/>
        </w:sectPr>
      </w:pPr>
    </w:p>
    <w:p w14:paraId="7E80CA61" w14:textId="0167B9BE" w:rsidR="001D6248" w:rsidRPr="009F027F" w:rsidRDefault="006742A5" w:rsidP="001D6248">
      <w:pPr>
        <w:pStyle w:val="Heading4"/>
        <w:jc w:val="both"/>
      </w:pPr>
      <w:bookmarkStart w:id="6" w:name="_Toc258681358"/>
      <w:bookmarkStart w:id="7" w:name="_Toc277590798"/>
      <w:r w:rsidRPr="009F027F">
        <w:t>Constructing an initial</w:t>
      </w:r>
      <w:r w:rsidR="001D6248" w:rsidRPr="009F027F">
        <w:t xml:space="preserve"> thematic framework</w:t>
      </w:r>
      <w:bookmarkEnd w:id="6"/>
      <w:bookmarkEnd w:id="7"/>
      <w:r w:rsidR="001D6248" w:rsidRPr="009F027F">
        <w:t xml:space="preserve"> </w:t>
      </w:r>
    </w:p>
    <w:p w14:paraId="2DE0EF30" w14:textId="77777777" w:rsidR="001D6248" w:rsidRPr="009F027F" w:rsidRDefault="001D6248" w:rsidP="001D6248">
      <w:pPr>
        <w:pStyle w:val="BodyText"/>
        <w:jc w:val="both"/>
        <w:rPr>
          <w:rFonts w:cs="Arial"/>
          <w:sz w:val="22"/>
          <w:szCs w:val="22"/>
        </w:rPr>
      </w:pPr>
    </w:p>
    <w:p w14:paraId="2944D955" w14:textId="1A1395C9" w:rsidR="001D6248" w:rsidRPr="009F027F" w:rsidRDefault="001D6248" w:rsidP="001D6248">
      <w:pPr>
        <w:pStyle w:val="BodyText"/>
        <w:jc w:val="both"/>
        <w:rPr>
          <w:rFonts w:cs="Arial"/>
          <w:sz w:val="22"/>
          <w:szCs w:val="22"/>
        </w:rPr>
      </w:pPr>
      <w:r w:rsidRPr="009F027F">
        <w:rPr>
          <w:rFonts w:cs="Arial"/>
          <w:sz w:val="22"/>
          <w:szCs w:val="22"/>
        </w:rPr>
        <w:t>The next stage of the process involved taking the fa</w:t>
      </w:r>
      <w:r w:rsidR="00943559" w:rsidRPr="009F027F">
        <w:rPr>
          <w:rFonts w:cs="Arial"/>
          <w:sz w:val="22"/>
          <w:szCs w:val="22"/>
        </w:rPr>
        <w:t xml:space="preserve">miliarised data and identifying </w:t>
      </w:r>
      <w:r w:rsidRPr="009F027F">
        <w:rPr>
          <w:rFonts w:cs="Arial"/>
          <w:sz w:val="22"/>
          <w:szCs w:val="22"/>
        </w:rPr>
        <w:t xml:space="preserve">key issues, concepts </w:t>
      </w:r>
      <w:r w:rsidR="00F44F7D" w:rsidRPr="009F027F">
        <w:rPr>
          <w:rFonts w:cs="Arial"/>
          <w:sz w:val="22"/>
          <w:szCs w:val="22"/>
        </w:rPr>
        <w:t xml:space="preserve">and themes by which </w:t>
      </w:r>
      <w:r w:rsidR="00B85479" w:rsidRPr="009F027F">
        <w:rPr>
          <w:rFonts w:cs="Arial"/>
          <w:sz w:val="22"/>
          <w:szCs w:val="22"/>
        </w:rPr>
        <w:t>further</w:t>
      </w:r>
      <w:r w:rsidR="00F44F7D" w:rsidRPr="009F027F">
        <w:rPr>
          <w:rFonts w:cs="Arial"/>
          <w:sz w:val="22"/>
          <w:szCs w:val="22"/>
        </w:rPr>
        <w:t xml:space="preserve"> data could</w:t>
      </w:r>
      <w:r w:rsidR="00943559" w:rsidRPr="009F027F">
        <w:rPr>
          <w:rFonts w:cs="Arial"/>
          <w:sz w:val="22"/>
          <w:szCs w:val="22"/>
        </w:rPr>
        <w:t xml:space="preserve"> be referenced.  This was</w:t>
      </w:r>
      <w:r w:rsidRPr="009F027F">
        <w:rPr>
          <w:rFonts w:cs="Arial"/>
          <w:sz w:val="22"/>
          <w:szCs w:val="22"/>
        </w:rPr>
        <w:t xml:space="preserve"> achieved by </w:t>
      </w:r>
      <w:r w:rsidRPr="009F027F">
        <w:rPr>
          <w:rFonts w:cs="Arial"/>
          <w:sz w:val="22"/>
          <w:szCs w:val="22"/>
        </w:rPr>
        <w:lastRenderedPageBreak/>
        <w:t xml:space="preserve">returning to the aims and objectives of the study and reflecting on the prior issues as well as the recurring themes in </w:t>
      </w:r>
      <w:r w:rsidR="00B85479" w:rsidRPr="009F027F">
        <w:rPr>
          <w:rFonts w:cs="Arial"/>
          <w:sz w:val="22"/>
          <w:szCs w:val="22"/>
        </w:rPr>
        <w:t xml:space="preserve">the </w:t>
      </w:r>
      <w:r w:rsidRPr="009F027F">
        <w:rPr>
          <w:rFonts w:cs="Arial"/>
          <w:sz w:val="22"/>
          <w:szCs w:val="22"/>
        </w:rPr>
        <w:t>data</w:t>
      </w:r>
      <w:r w:rsidR="00B85479" w:rsidRPr="009F027F">
        <w:rPr>
          <w:rFonts w:cs="Arial"/>
          <w:sz w:val="22"/>
          <w:szCs w:val="22"/>
        </w:rPr>
        <w:t>set</w:t>
      </w:r>
      <w:r w:rsidRPr="009F027F">
        <w:rPr>
          <w:rFonts w:cs="Arial"/>
          <w:sz w:val="22"/>
          <w:szCs w:val="22"/>
        </w:rPr>
        <w:t xml:space="preserve"> </w:t>
      </w:r>
      <w:r w:rsidRPr="009F027F">
        <w:rPr>
          <w:rFonts w:cs="Arial"/>
          <w:sz w:val="22"/>
          <w:szCs w:val="22"/>
        </w:rPr>
        <w:fldChar w:fldCharType="begin"/>
      </w:r>
      <w:r w:rsidRPr="009F027F">
        <w:rPr>
          <w:rFonts w:cs="Arial"/>
          <w:sz w:val="22"/>
          <w:szCs w:val="22"/>
        </w:rPr>
        <w:instrText xml:space="preserve"> ADDIN EN.CITE &lt;EndNote&gt;&lt;Cite&gt;&lt;Author&gt;Pope&lt;/Author&gt;&lt;Year&gt;2000&lt;/Year&gt;&lt;RecNum&gt;944&lt;/RecNum&gt;&lt;DisplayText&gt;(Pope et al., 2000)&lt;/DisplayText&gt;&lt;record&gt;&lt;rec-number&gt;944&lt;/rec-number&gt;&lt;foreign-keys&gt;&lt;key app="EN" db-id="rvsapwpd1wr9t6epdx9pv2epvp0wrvx92tpf"&gt;944&lt;/key&gt;&lt;/foreign-keys&gt;&lt;ref-type name="Journal Article"&gt;17&lt;/ref-type&gt;&lt;contributors&gt;&lt;authors&gt;&lt;author&gt;Pope, C.&lt;/author&gt;&lt;author&gt;Ziebland, S.&lt;/author&gt;&lt;author&gt;Mays, N.&lt;/author&gt;&lt;/authors&gt;&lt;/contributors&gt;&lt;titles&gt;&lt;title&gt;Qualitative research in health care: Analysing qualitative data&lt;/title&gt;&lt;secondary-title&gt;British Medical Journal&lt;/secondary-title&gt;&lt;/titles&gt;&lt;periodical&gt;&lt;full-title&gt;British Medical Journal&lt;/full-title&gt;&lt;/periodical&gt;&lt;pages&gt;114-116&lt;/pages&gt;&lt;volume&gt;320&lt;/volume&gt;&lt;number&gt;7227&lt;/number&gt;&lt;dates&gt;&lt;year&gt;2000&lt;/year&gt;&lt;/dates&gt;&lt;isbn&gt;0959-8146&lt;/isbn&gt;&lt;accession-num&gt;RN072259269&lt;/accession-num&gt;&lt;call-num&gt;610&amp;#xD;R31&amp;#xD;2330.000000&lt;/call-num&gt;&lt;urls&gt;&lt;/urls&gt;&lt;language&gt;English&lt;/language&gt;&lt;/record&gt;&lt;/Cite&gt;&lt;/EndNote&gt;</w:instrText>
      </w:r>
      <w:r w:rsidRPr="009F027F">
        <w:rPr>
          <w:rFonts w:cs="Arial"/>
          <w:sz w:val="22"/>
          <w:szCs w:val="22"/>
        </w:rPr>
        <w:fldChar w:fldCharType="separate"/>
      </w:r>
      <w:r w:rsidRPr="009F027F">
        <w:rPr>
          <w:rFonts w:cs="Arial"/>
          <w:noProof/>
          <w:sz w:val="22"/>
          <w:szCs w:val="22"/>
        </w:rPr>
        <w:t>(Pope et al., 2000)</w:t>
      </w:r>
      <w:r w:rsidRPr="009F027F">
        <w:rPr>
          <w:rFonts w:cs="Arial"/>
          <w:sz w:val="22"/>
          <w:szCs w:val="22"/>
        </w:rPr>
        <w:fldChar w:fldCharType="end"/>
      </w:r>
      <w:r w:rsidRPr="009F027F">
        <w:rPr>
          <w:rFonts w:cs="Arial"/>
          <w:sz w:val="22"/>
          <w:szCs w:val="22"/>
        </w:rPr>
        <w:t xml:space="preserve">.  By the end of this stage the initial data had been grouped into manageable chunks and a thematic framework established.  With the </w:t>
      </w:r>
      <w:r w:rsidR="008E3A3D" w:rsidRPr="009F027F">
        <w:rPr>
          <w:rFonts w:cs="Arial"/>
          <w:sz w:val="22"/>
          <w:szCs w:val="22"/>
        </w:rPr>
        <w:t>framework,</w:t>
      </w:r>
      <w:r w:rsidRPr="009F027F">
        <w:rPr>
          <w:rFonts w:cs="Arial"/>
          <w:sz w:val="22"/>
          <w:szCs w:val="22"/>
        </w:rPr>
        <w:t xml:space="preserve"> an index was then added to the data</w:t>
      </w:r>
      <w:r w:rsidR="00B85479" w:rsidRPr="009F027F">
        <w:rPr>
          <w:rFonts w:cs="Arial"/>
          <w:sz w:val="22"/>
          <w:szCs w:val="22"/>
        </w:rPr>
        <w:t>set</w:t>
      </w:r>
      <w:r w:rsidRPr="009F027F">
        <w:rPr>
          <w:rFonts w:cs="Arial"/>
          <w:sz w:val="22"/>
          <w:szCs w:val="22"/>
        </w:rPr>
        <w:t xml:space="preserve"> in preparation for passing all data through the indexing process.</w:t>
      </w:r>
    </w:p>
    <w:p w14:paraId="51526400" w14:textId="77777777" w:rsidR="001D6248" w:rsidRPr="009F027F" w:rsidRDefault="001D6248" w:rsidP="001D6248">
      <w:pPr>
        <w:pStyle w:val="Heading4"/>
        <w:jc w:val="both"/>
      </w:pPr>
      <w:bookmarkStart w:id="8" w:name="_Toc258681359"/>
    </w:p>
    <w:p w14:paraId="60D330D6" w14:textId="77777777" w:rsidR="001D6248" w:rsidRPr="009F027F" w:rsidRDefault="001D6248" w:rsidP="001D6248">
      <w:pPr>
        <w:pStyle w:val="Heading4"/>
        <w:jc w:val="both"/>
      </w:pPr>
      <w:bookmarkStart w:id="9" w:name="_Toc277590799"/>
      <w:r w:rsidRPr="009F027F">
        <w:t>Indexing</w:t>
      </w:r>
      <w:bookmarkEnd w:id="8"/>
      <w:bookmarkEnd w:id="9"/>
      <w:r w:rsidR="006742A5" w:rsidRPr="009F027F">
        <w:t xml:space="preserve"> and Sorting</w:t>
      </w:r>
    </w:p>
    <w:p w14:paraId="21055D9B" w14:textId="77777777" w:rsidR="001D6248" w:rsidRPr="009F027F" w:rsidRDefault="001D6248" w:rsidP="001D6248">
      <w:pPr>
        <w:pStyle w:val="BodyText"/>
        <w:jc w:val="both"/>
        <w:rPr>
          <w:rFonts w:cs="Arial"/>
          <w:sz w:val="22"/>
          <w:szCs w:val="22"/>
        </w:rPr>
      </w:pPr>
    </w:p>
    <w:p w14:paraId="65E4D14F" w14:textId="67713552" w:rsidR="001D6248" w:rsidRPr="009F027F" w:rsidRDefault="001D6248" w:rsidP="001D6248">
      <w:pPr>
        <w:spacing w:line="480" w:lineRule="auto"/>
        <w:jc w:val="both"/>
        <w:rPr>
          <w:rFonts w:cs="Arial"/>
          <w:sz w:val="22"/>
          <w:szCs w:val="22"/>
        </w:rPr>
      </w:pPr>
      <w:r w:rsidRPr="009F027F">
        <w:rPr>
          <w:rFonts w:cs="Arial"/>
          <w:sz w:val="22"/>
          <w:szCs w:val="22"/>
        </w:rPr>
        <w:t xml:space="preserve">‘Indexing’ refers to the process whereby the thematic framework or index is systematically applied to data; it is not a routine exercise as it involves numerous judgments as to the meaning and significance of data </w:t>
      </w:r>
      <w:r w:rsidRPr="009F027F">
        <w:rPr>
          <w:rFonts w:cs="Arial"/>
          <w:sz w:val="22"/>
          <w:szCs w:val="22"/>
        </w:rPr>
        <w:fldChar w:fldCharType="begin"/>
      </w:r>
      <w:r w:rsidR="00612CA1" w:rsidRPr="009F027F">
        <w:rPr>
          <w:rFonts w:cs="Arial"/>
          <w:sz w:val="22"/>
          <w:szCs w:val="22"/>
        </w:rPr>
        <w:instrText xml:space="preserve"> ADDIN EN.CITE &lt;EndNote&gt;&lt;Cite&gt;&lt;Author&gt;Ritchie&lt;/Author&gt;&lt;Year&gt;2002&lt;/Year&gt;&lt;RecNum&gt;863&lt;/RecNum&gt;&lt;DisplayText&gt;(Ritchie and Spencer, 2002)&lt;/DisplayText&gt;&lt;record&gt;&lt;rec-number&gt;863&lt;/rec-number&gt;&lt;foreign-keys&gt;&lt;key app="EN" db-id="rvsapwpd1wr9t6epdx9pv2epvp0wrvx92tpf"&gt;863&lt;/key&gt;&lt;/foreign-keys&gt;&lt;ref-type name="Book Section"&gt;5&lt;/ref-type&gt;&lt;contributors&gt;&lt;authors&gt;&lt;author&gt;Ritchie, J.&lt;/author&gt;&lt;author&gt;Spencer, L.&lt;/author&gt;&lt;/authors&gt;&lt;secondary-authors&gt;&lt;author&gt;HUBERMAN, M. A. &lt;/author&gt;&lt;author&gt;MILES, M. B. &lt;/author&gt;&lt;/secondary-authors&gt;&lt;/contributors&gt;&lt;titles&gt;&lt;title&gt;Qualitative Data Analysis for Applied Policy Research&lt;/title&gt;&lt;secondary-title&gt;The Qualitative Research Companion&lt;/secondary-title&gt;&lt;/titles&gt;&lt;pages&gt;305-329&lt;/pages&gt;&lt;dates&gt;&lt;year&gt;2002&lt;/year&gt;&lt;/dates&gt;&lt;pub-location&gt;London&lt;/pub-location&gt;&lt;publisher&gt;Sage Publications&lt;/publisher&gt;&lt;urls&gt;&lt;/urls&gt;&lt;/record&gt;&lt;/Cite&gt;&lt;/EndNote&gt;</w:instrText>
      </w:r>
      <w:r w:rsidRPr="009F027F">
        <w:rPr>
          <w:rFonts w:cs="Arial"/>
          <w:sz w:val="22"/>
          <w:szCs w:val="22"/>
        </w:rPr>
        <w:fldChar w:fldCharType="separate"/>
      </w:r>
      <w:r w:rsidR="00612CA1" w:rsidRPr="009F027F">
        <w:rPr>
          <w:rFonts w:cs="Arial"/>
          <w:noProof/>
          <w:sz w:val="22"/>
          <w:szCs w:val="22"/>
        </w:rPr>
        <w:t>(Ritchie and Spencer, 2002)</w:t>
      </w:r>
      <w:r w:rsidRPr="009F027F">
        <w:rPr>
          <w:rFonts w:cs="Arial"/>
          <w:sz w:val="22"/>
          <w:szCs w:val="22"/>
        </w:rPr>
        <w:fldChar w:fldCharType="end"/>
      </w:r>
      <w:r w:rsidRPr="009F027F">
        <w:rPr>
          <w:rFonts w:cs="Arial"/>
          <w:sz w:val="22"/>
          <w:szCs w:val="22"/>
        </w:rPr>
        <w:t xml:space="preserve">.  It is this judgement process and interpretation that can allow </w:t>
      </w:r>
      <w:r w:rsidR="00922E24" w:rsidRPr="009F027F">
        <w:rPr>
          <w:rFonts w:cs="Arial"/>
          <w:sz w:val="22"/>
          <w:szCs w:val="22"/>
        </w:rPr>
        <w:t>individual subjectivity</w:t>
      </w:r>
      <w:r w:rsidRPr="009F027F">
        <w:rPr>
          <w:rFonts w:cs="Arial"/>
          <w:sz w:val="22"/>
          <w:szCs w:val="22"/>
        </w:rPr>
        <w:t xml:space="preserve"> to emerge in a study, as ultimately the researcher has been immersed in the data</w:t>
      </w:r>
      <w:r w:rsidR="00B85479" w:rsidRPr="009F027F">
        <w:rPr>
          <w:rFonts w:cs="Arial"/>
          <w:sz w:val="22"/>
          <w:szCs w:val="22"/>
        </w:rPr>
        <w:t>set</w:t>
      </w:r>
      <w:r w:rsidRPr="009F027F">
        <w:rPr>
          <w:rFonts w:cs="Arial"/>
          <w:sz w:val="22"/>
          <w:szCs w:val="22"/>
        </w:rPr>
        <w:t xml:space="preserve"> for a long period of time and preconceptions </w:t>
      </w:r>
      <w:r w:rsidR="00943559" w:rsidRPr="009F027F">
        <w:rPr>
          <w:rFonts w:cs="Arial"/>
          <w:sz w:val="22"/>
          <w:szCs w:val="22"/>
        </w:rPr>
        <w:t>will inevitably shape</w:t>
      </w:r>
      <w:r w:rsidRPr="009F027F">
        <w:rPr>
          <w:rFonts w:cs="Arial"/>
          <w:sz w:val="22"/>
          <w:szCs w:val="22"/>
        </w:rPr>
        <w:t xml:space="preserve"> the interpre</w:t>
      </w:r>
      <w:r w:rsidR="00943559" w:rsidRPr="009F027F">
        <w:rPr>
          <w:rFonts w:cs="Arial"/>
          <w:sz w:val="22"/>
          <w:szCs w:val="22"/>
        </w:rPr>
        <w:t>tation of what is being read.  As noted, q</w:t>
      </w:r>
      <w:r w:rsidRPr="009F027F">
        <w:rPr>
          <w:rFonts w:cs="Arial"/>
          <w:sz w:val="22"/>
          <w:szCs w:val="22"/>
        </w:rPr>
        <w:t xml:space="preserve">ualitative data interpretation </w:t>
      </w:r>
      <w:r w:rsidR="00943559" w:rsidRPr="009F027F">
        <w:rPr>
          <w:rFonts w:cs="Arial"/>
          <w:sz w:val="22"/>
          <w:szCs w:val="22"/>
        </w:rPr>
        <w:t>both embraces and celebrates subjectivity</w:t>
      </w:r>
      <w:r w:rsidRPr="009F027F">
        <w:rPr>
          <w:rFonts w:cs="Arial"/>
          <w:sz w:val="22"/>
          <w:szCs w:val="22"/>
        </w:rPr>
        <w:t xml:space="preserve">; however, by applying a thematic framework or index to </w:t>
      </w:r>
      <w:r w:rsidR="00B85479" w:rsidRPr="009F027F">
        <w:rPr>
          <w:rFonts w:cs="Arial"/>
          <w:sz w:val="22"/>
          <w:szCs w:val="22"/>
        </w:rPr>
        <w:t>the whole</w:t>
      </w:r>
      <w:r w:rsidRPr="009F027F">
        <w:rPr>
          <w:rFonts w:cs="Arial"/>
          <w:sz w:val="22"/>
          <w:szCs w:val="22"/>
        </w:rPr>
        <w:t xml:space="preserve"> data</w:t>
      </w:r>
      <w:r w:rsidR="00B85479" w:rsidRPr="009F027F">
        <w:rPr>
          <w:rFonts w:cs="Arial"/>
          <w:sz w:val="22"/>
          <w:szCs w:val="22"/>
        </w:rPr>
        <w:t>set,</w:t>
      </w:r>
      <w:r w:rsidRPr="009F027F">
        <w:rPr>
          <w:rFonts w:cs="Arial"/>
          <w:sz w:val="22"/>
          <w:szCs w:val="22"/>
        </w:rPr>
        <w:t xml:space="preserve"> judgements and assumptions of what the data</w:t>
      </w:r>
      <w:r w:rsidR="00B85479" w:rsidRPr="009F027F">
        <w:rPr>
          <w:rFonts w:cs="Arial"/>
          <w:sz w:val="22"/>
          <w:szCs w:val="22"/>
        </w:rPr>
        <w:t>set</w:t>
      </w:r>
      <w:r w:rsidRPr="009F027F">
        <w:rPr>
          <w:rFonts w:cs="Arial"/>
          <w:sz w:val="22"/>
          <w:szCs w:val="22"/>
        </w:rPr>
        <w:t xml:space="preserve"> means to the researcher</w:t>
      </w:r>
      <w:r w:rsidR="00B85479" w:rsidRPr="009F027F">
        <w:rPr>
          <w:rFonts w:cs="Arial"/>
          <w:sz w:val="22"/>
          <w:szCs w:val="22"/>
        </w:rPr>
        <w:t xml:space="preserve"> are</w:t>
      </w:r>
      <w:r w:rsidRPr="009F027F">
        <w:rPr>
          <w:rFonts w:cs="Arial"/>
          <w:sz w:val="22"/>
          <w:szCs w:val="22"/>
        </w:rPr>
        <w:t xml:space="preserve"> made transparent for all to see </w:t>
      </w:r>
      <w:r w:rsidRPr="009F027F">
        <w:rPr>
          <w:rFonts w:cs="Arial"/>
          <w:sz w:val="22"/>
          <w:szCs w:val="22"/>
        </w:rPr>
        <w:fldChar w:fldCharType="begin"/>
      </w:r>
      <w:r w:rsidR="00612CA1" w:rsidRPr="009F027F">
        <w:rPr>
          <w:rFonts w:cs="Arial"/>
          <w:sz w:val="22"/>
          <w:szCs w:val="22"/>
        </w:rPr>
        <w:instrText xml:space="preserve"> ADDIN EN.CITE &lt;EndNote&gt;&lt;Cite&gt;&lt;Author&gt;Ritchie&lt;/Author&gt;&lt;Year&gt;2002&lt;/Year&gt;&lt;RecNum&gt;863&lt;/RecNum&gt;&lt;DisplayText&gt;(Ritchie and Spencer, 2002)&lt;/DisplayText&gt;&lt;record&gt;&lt;rec-number&gt;863&lt;/rec-number&gt;&lt;foreign-keys&gt;&lt;key app="EN" db-id="rvsapwpd1wr9t6epdx9pv2epvp0wrvx92tpf"&gt;863&lt;/key&gt;&lt;/foreign-keys&gt;&lt;ref-type name="Book Section"&gt;5&lt;/ref-type&gt;&lt;contributors&gt;&lt;authors&gt;&lt;author&gt;Ritchie, J.&lt;/author&gt;&lt;author&gt;Spencer, L.&lt;/author&gt;&lt;/authors&gt;&lt;secondary-authors&gt;&lt;author&gt;HUBERMAN, M. A. &lt;/author&gt;&lt;author&gt;MILES, M. B. &lt;/author&gt;&lt;/secondary-authors&gt;&lt;/contributors&gt;&lt;titles&gt;&lt;title&gt;Qualitative Data Analysis for Applied Policy Research&lt;/title&gt;&lt;secondary-title&gt;The Qualitative Research Companion&lt;/secondary-title&gt;&lt;/titles&gt;&lt;pages&gt;305-329&lt;/pages&gt;&lt;dates&gt;&lt;year&gt;2002&lt;/year&gt;&lt;/dates&gt;&lt;pub-location&gt;London&lt;/pub-location&gt;&lt;publisher&gt;Sage Publications&lt;/publisher&gt;&lt;urls&gt;&lt;/urls&gt;&lt;/record&gt;&lt;/Cite&gt;&lt;/EndNote&gt;</w:instrText>
      </w:r>
      <w:r w:rsidRPr="009F027F">
        <w:rPr>
          <w:rFonts w:cs="Arial"/>
          <w:sz w:val="22"/>
          <w:szCs w:val="22"/>
        </w:rPr>
        <w:fldChar w:fldCharType="separate"/>
      </w:r>
      <w:r w:rsidR="00612CA1" w:rsidRPr="009F027F">
        <w:rPr>
          <w:rFonts w:cs="Arial"/>
          <w:noProof/>
          <w:sz w:val="22"/>
          <w:szCs w:val="22"/>
        </w:rPr>
        <w:t>(Ritchie and Spencer, 2002)</w:t>
      </w:r>
      <w:r w:rsidRPr="009F027F">
        <w:rPr>
          <w:rFonts w:cs="Arial"/>
          <w:sz w:val="22"/>
          <w:szCs w:val="22"/>
        </w:rPr>
        <w:fldChar w:fldCharType="end"/>
      </w:r>
      <w:r w:rsidRPr="009F027F">
        <w:rPr>
          <w:rFonts w:cs="Arial"/>
          <w:sz w:val="22"/>
          <w:szCs w:val="22"/>
        </w:rPr>
        <w:t xml:space="preserve">.  It is this level of transparent and potentially replicable indexing and labelling of all data that </w:t>
      </w:r>
      <w:r w:rsidR="00943559" w:rsidRPr="009F027F">
        <w:rPr>
          <w:rFonts w:cs="Arial"/>
          <w:sz w:val="22"/>
          <w:szCs w:val="22"/>
        </w:rPr>
        <w:t xml:space="preserve">systematically </w:t>
      </w:r>
      <w:r w:rsidRPr="009F027F">
        <w:rPr>
          <w:rFonts w:cs="Arial"/>
          <w:sz w:val="22"/>
          <w:szCs w:val="22"/>
        </w:rPr>
        <w:t xml:space="preserve">adds robustness to this method of data analysis.  </w:t>
      </w:r>
    </w:p>
    <w:p w14:paraId="163EA0EA" w14:textId="77777777" w:rsidR="001D6248" w:rsidRPr="009F027F" w:rsidRDefault="001D6248" w:rsidP="001D6248">
      <w:pPr>
        <w:pStyle w:val="BodyText"/>
        <w:jc w:val="both"/>
        <w:rPr>
          <w:rFonts w:cs="Arial"/>
          <w:sz w:val="22"/>
          <w:szCs w:val="22"/>
        </w:rPr>
      </w:pPr>
    </w:p>
    <w:p w14:paraId="7BAFE2FB" w14:textId="297639D9" w:rsidR="001D6248" w:rsidRPr="009F027F" w:rsidRDefault="001D6248" w:rsidP="001D6248">
      <w:pPr>
        <w:pStyle w:val="BodyText"/>
        <w:jc w:val="both"/>
        <w:rPr>
          <w:rFonts w:cs="Arial"/>
          <w:sz w:val="22"/>
          <w:szCs w:val="22"/>
        </w:rPr>
      </w:pPr>
      <w:r w:rsidRPr="009F027F">
        <w:rPr>
          <w:rFonts w:cs="Arial"/>
          <w:sz w:val="22"/>
          <w:szCs w:val="22"/>
        </w:rPr>
        <w:t xml:space="preserve">It was evident from the outset that </w:t>
      </w:r>
      <w:r w:rsidR="00943559" w:rsidRPr="009F027F">
        <w:rPr>
          <w:rFonts w:cs="Arial"/>
          <w:sz w:val="22"/>
          <w:szCs w:val="22"/>
        </w:rPr>
        <w:t>Framework Analysis</w:t>
      </w:r>
      <w:r w:rsidR="00602371" w:rsidRPr="009F027F">
        <w:rPr>
          <w:rFonts w:cs="Arial"/>
          <w:sz w:val="22"/>
          <w:szCs w:val="22"/>
        </w:rPr>
        <w:t xml:space="preserve"> </w:t>
      </w:r>
      <w:r w:rsidRPr="009F027F">
        <w:rPr>
          <w:rFonts w:cs="Arial"/>
          <w:sz w:val="22"/>
          <w:szCs w:val="22"/>
        </w:rPr>
        <w:t xml:space="preserve">was not a linear process and that the thematic framework was constantly evolving as more data </w:t>
      </w:r>
      <w:r w:rsidR="00ED2F1E" w:rsidRPr="009F027F">
        <w:rPr>
          <w:rFonts w:cs="Arial"/>
          <w:sz w:val="22"/>
          <w:szCs w:val="22"/>
        </w:rPr>
        <w:t>were</w:t>
      </w:r>
      <w:r w:rsidRPr="009F027F">
        <w:rPr>
          <w:rFonts w:cs="Arial"/>
          <w:sz w:val="22"/>
          <w:szCs w:val="22"/>
        </w:rPr>
        <w:t xml:space="preserve"> added.  During this process the case files</w:t>
      </w:r>
      <w:r w:rsidR="00602371" w:rsidRPr="009F027F">
        <w:rPr>
          <w:rFonts w:cs="Arial"/>
          <w:sz w:val="22"/>
          <w:szCs w:val="22"/>
        </w:rPr>
        <w:t xml:space="preserve"> (interview transcripts)</w:t>
      </w:r>
      <w:r w:rsidRPr="009F027F">
        <w:rPr>
          <w:rFonts w:cs="Arial"/>
          <w:sz w:val="22"/>
          <w:szCs w:val="22"/>
        </w:rPr>
        <w:t xml:space="preserve"> were read in turn and an index code was annotated</w:t>
      </w:r>
      <w:r w:rsidR="00602371" w:rsidRPr="009F027F">
        <w:rPr>
          <w:rFonts w:cs="Arial"/>
          <w:sz w:val="22"/>
          <w:szCs w:val="22"/>
        </w:rPr>
        <w:t xml:space="preserve"> against each existing or emerging theme</w:t>
      </w:r>
      <w:r w:rsidRPr="009F027F">
        <w:rPr>
          <w:rFonts w:cs="Arial"/>
          <w:sz w:val="22"/>
          <w:szCs w:val="22"/>
        </w:rPr>
        <w:t xml:space="preserve"> in the margin</w:t>
      </w:r>
      <w:r w:rsidR="00602371" w:rsidRPr="009F027F">
        <w:rPr>
          <w:rFonts w:cs="Arial"/>
          <w:sz w:val="22"/>
          <w:szCs w:val="22"/>
        </w:rPr>
        <w:t>. In addition, the passage of text was then highlighted</w:t>
      </w:r>
      <w:r w:rsidRPr="009F027F">
        <w:rPr>
          <w:rFonts w:cs="Arial"/>
          <w:sz w:val="22"/>
          <w:szCs w:val="22"/>
        </w:rPr>
        <w:t xml:space="preserve"> so that </w:t>
      </w:r>
      <w:r w:rsidR="00602371" w:rsidRPr="009F027F">
        <w:rPr>
          <w:rFonts w:cs="Arial"/>
          <w:sz w:val="22"/>
          <w:szCs w:val="22"/>
        </w:rPr>
        <w:t>it</w:t>
      </w:r>
      <w:r w:rsidRPr="009F027F">
        <w:rPr>
          <w:rFonts w:cs="Arial"/>
          <w:sz w:val="22"/>
          <w:szCs w:val="22"/>
        </w:rPr>
        <w:t xml:space="preserve"> could be lifted into the charts</w:t>
      </w:r>
      <w:r w:rsidR="00602371" w:rsidRPr="009F027F">
        <w:rPr>
          <w:rFonts w:cs="Arial"/>
          <w:sz w:val="22"/>
          <w:szCs w:val="22"/>
        </w:rPr>
        <w:t>, as supporting evidence</w:t>
      </w:r>
      <w:r w:rsidRPr="009F027F">
        <w:rPr>
          <w:rFonts w:cs="Arial"/>
          <w:sz w:val="22"/>
          <w:szCs w:val="22"/>
        </w:rPr>
        <w:t xml:space="preserve"> at the next stage.  As noted by </w:t>
      </w:r>
      <w:r w:rsidRPr="009F027F">
        <w:rPr>
          <w:rFonts w:cs="Arial"/>
          <w:noProof/>
          <w:sz w:val="22"/>
          <w:szCs w:val="22"/>
        </w:rPr>
        <w:t xml:space="preserve">Ritchie and Spencer </w:t>
      </w:r>
      <w:r w:rsidRPr="009F027F">
        <w:rPr>
          <w:rFonts w:cs="Arial"/>
          <w:sz w:val="22"/>
          <w:szCs w:val="22"/>
        </w:rPr>
        <w:fldChar w:fldCharType="begin"/>
      </w:r>
      <w:r w:rsidRPr="009F027F">
        <w:rPr>
          <w:rFonts w:cs="Arial"/>
          <w:sz w:val="22"/>
          <w:szCs w:val="22"/>
        </w:rPr>
        <w:instrText xml:space="preserve"> ADDIN EN.CITE &lt;EndNote&gt;&lt;Cite ExcludeAuth="1"&gt;&lt;Author&gt;Ritchie&lt;/Author&gt;&lt;Year&gt;2002&lt;/Year&gt;&lt;RecNum&gt;863&lt;/RecNum&gt;&lt;DisplayText&gt;(2002)&lt;/DisplayText&gt;&lt;record&gt;&lt;rec-number&gt;863&lt;/rec-number&gt;&lt;foreign-keys&gt;&lt;key app="EN" db-id="rvsapwpd1wr9t6epdx9pv2epvp0wrvx92tpf"&gt;863&lt;/key&gt;&lt;/foreign-keys&gt;&lt;ref-type name="Book Section"&gt;5&lt;/ref-type&gt;&lt;contributors&gt;&lt;authors&gt;&lt;author&gt;Ritchie, J.&lt;/author&gt;&lt;author&gt;Spencer, L.&lt;/author&gt;&lt;/authors&gt;&lt;secondary-authors&gt;&lt;author&gt;HUBERMAN, M. A. &lt;/author&gt;&lt;author&gt;MILES, M. B. &lt;/author&gt;&lt;/secondary-authors&gt;&lt;/contributors&gt;&lt;titles&gt;&lt;title&gt;Qualitative Data Analysis for Applied Policy Research&lt;/title&gt;&lt;secondary-title&gt;The Qualitative Research Companion&lt;/secondary-title&gt;&lt;/titles&gt;&lt;pages&gt;305-329&lt;/pages&gt;&lt;dates&gt;&lt;year&gt;2002&lt;/year&gt;&lt;/dates&gt;&lt;pub-location&gt;London&lt;/pub-location&gt;&lt;publisher&gt;Sage Publications&lt;/publisher&gt;&lt;urls&gt;&lt;/urls&gt;&lt;/record&gt;&lt;/Cite&gt;&lt;/EndNote&gt;</w:instrText>
      </w:r>
      <w:r w:rsidRPr="009F027F">
        <w:rPr>
          <w:rFonts w:cs="Arial"/>
          <w:sz w:val="22"/>
          <w:szCs w:val="22"/>
        </w:rPr>
        <w:fldChar w:fldCharType="separate"/>
      </w:r>
      <w:r w:rsidRPr="009F027F">
        <w:rPr>
          <w:rFonts w:cs="Arial"/>
          <w:noProof/>
          <w:sz w:val="22"/>
          <w:szCs w:val="22"/>
        </w:rPr>
        <w:t>(2002)</w:t>
      </w:r>
      <w:r w:rsidRPr="009F027F">
        <w:rPr>
          <w:rFonts w:cs="Arial"/>
          <w:sz w:val="22"/>
          <w:szCs w:val="22"/>
        </w:rPr>
        <w:fldChar w:fldCharType="end"/>
      </w:r>
      <w:r w:rsidRPr="009F027F">
        <w:rPr>
          <w:rFonts w:cs="Arial"/>
          <w:sz w:val="22"/>
          <w:szCs w:val="22"/>
        </w:rPr>
        <w:t xml:space="preserve">, this is not a routine exercise as judgements had to be made as to whether the emerging data </w:t>
      </w:r>
      <w:r w:rsidR="00943559" w:rsidRPr="009F027F">
        <w:rPr>
          <w:rFonts w:cs="Arial"/>
          <w:sz w:val="22"/>
          <w:szCs w:val="22"/>
        </w:rPr>
        <w:t>‘</w:t>
      </w:r>
      <w:r w:rsidRPr="009F027F">
        <w:rPr>
          <w:rFonts w:cs="Arial"/>
          <w:sz w:val="22"/>
          <w:szCs w:val="22"/>
        </w:rPr>
        <w:t>fitted</w:t>
      </w:r>
      <w:r w:rsidR="00943559" w:rsidRPr="009F027F">
        <w:rPr>
          <w:rFonts w:cs="Arial"/>
          <w:sz w:val="22"/>
          <w:szCs w:val="22"/>
        </w:rPr>
        <w:t>’</w:t>
      </w:r>
      <w:r w:rsidRPr="009F027F">
        <w:rPr>
          <w:rFonts w:cs="Arial"/>
          <w:sz w:val="22"/>
          <w:szCs w:val="22"/>
        </w:rPr>
        <w:t xml:space="preserve"> within the established framework, or the</w:t>
      </w:r>
      <w:r w:rsidR="00B85479" w:rsidRPr="009F027F">
        <w:rPr>
          <w:rFonts w:cs="Arial"/>
          <w:sz w:val="22"/>
          <w:szCs w:val="22"/>
        </w:rPr>
        <w:t xml:space="preserve"> added</w:t>
      </w:r>
      <w:r w:rsidRPr="009F027F">
        <w:rPr>
          <w:rFonts w:cs="Arial"/>
          <w:sz w:val="22"/>
          <w:szCs w:val="22"/>
        </w:rPr>
        <w:t xml:space="preserve"> data </w:t>
      </w:r>
      <w:r w:rsidR="00ED2F1E" w:rsidRPr="009F027F">
        <w:rPr>
          <w:rFonts w:cs="Arial"/>
          <w:sz w:val="22"/>
          <w:szCs w:val="22"/>
        </w:rPr>
        <w:t>were</w:t>
      </w:r>
      <w:r w:rsidRPr="009F027F">
        <w:rPr>
          <w:rFonts w:cs="Arial"/>
          <w:sz w:val="22"/>
          <w:szCs w:val="22"/>
        </w:rPr>
        <w:t xml:space="preserve"> revealing a new theme within the framework.  </w:t>
      </w:r>
      <w:r w:rsidR="00602371" w:rsidRPr="009F027F">
        <w:rPr>
          <w:rFonts w:cs="Arial"/>
          <w:sz w:val="22"/>
          <w:szCs w:val="22"/>
        </w:rPr>
        <w:t xml:space="preserve">It is essential that researchers return to their original emerging themes from the </w:t>
      </w:r>
      <w:r w:rsidR="006362CB" w:rsidRPr="009F027F">
        <w:rPr>
          <w:rFonts w:cs="Arial"/>
          <w:sz w:val="22"/>
          <w:szCs w:val="22"/>
        </w:rPr>
        <w:t>familiarisation</w:t>
      </w:r>
      <w:r w:rsidR="00602371" w:rsidRPr="009F027F">
        <w:rPr>
          <w:rFonts w:cs="Arial"/>
          <w:sz w:val="22"/>
          <w:szCs w:val="22"/>
        </w:rPr>
        <w:t xml:space="preserve"> stage and use </w:t>
      </w:r>
      <w:r w:rsidR="00602371" w:rsidRPr="009F027F">
        <w:rPr>
          <w:rFonts w:cs="Arial"/>
          <w:sz w:val="22"/>
          <w:szCs w:val="22"/>
        </w:rPr>
        <w:lastRenderedPageBreak/>
        <w:t xml:space="preserve">these to help develop the thematic framework </w:t>
      </w:r>
      <w:r w:rsidR="006362CB" w:rsidRPr="009F027F">
        <w:rPr>
          <w:rFonts w:cs="Arial"/>
          <w:sz w:val="22"/>
          <w:szCs w:val="22"/>
        </w:rPr>
        <w:t xml:space="preserve">through the indexing process. Until the </w:t>
      </w:r>
      <w:r w:rsidR="00943559" w:rsidRPr="009F027F">
        <w:rPr>
          <w:rFonts w:cs="Arial"/>
          <w:sz w:val="22"/>
          <w:szCs w:val="22"/>
        </w:rPr>
        <w:t xml:space="preserve">researcher exercises his or her own subjective judgement in relation to </w:t>
      </w:r>
      <w:r w:rsidR="006362CB" w:rsidRPr="009F027F">
        <w:rPr>
          <w:rFonts w:cs="Arial"/>
          <w:sz w:val="22"/>
          <w:szCs w:val="22"/>
        </w:rPr>
        <w:t>data saturation</w:t>
      </w:r>
      <w:r w:rsidR="00943559" w:rsidRPr="009F027F">
        <w:rPr>
          <w:rFonts w:cs="Arial"/>
          <w:sz w:val="22"/>
          <w:szCs w:val="22"/>
        </w:rPr>
        <w:t>,</w:t>
      </w:r>
      <w:r w:rsidR="006362CB" w:rsidRPr="009F027F">
        <w:rPr>
          <w:rFonts w:cs="Arial"/>
          <w:sz w:val="22"/>
          <w:szCs w:val="22"/>
        </w:rPr>
        <w:t xml:space="preserve"> the thematic framework should remain live and constantly evolving as the index develops. </w:t>
      </w:r>
      <w:r w:rsidR="00943559" w:rsidRPr="009F027F">
        <w:rPr>
          <w:rFonts w:cs="Arial"/>
          <w:sz w:val="22"/>
          <w:szCs w:val="22"/>
        </w:rPr>
        <w:t>Analysts</w:t>
      </w:r>
      <w:r w:rsidR="006362CB" w:rsidRPr="009F027F">
        <w:rPr>
          <w:rFonts w:cs="Arial"/>
          <w:sz w:val="22"/>
          <w:szCs w:val="22"/>
        </w:rPr>
        <w:t xml:space="preserve"> </w:t>
      </w:r>
      <w:r w:rsidR="0067192E" w:rsidRPr="009F027F">
        <w:rPr>
          <w:rFonts w:cs="Arial"/>
          <w:sz w:val="22"/>
          <w:szCs w:val="22"/>
        </w:rPr>
        <w:t>must</w:t>
      </w:r>
      <w:r w:rsidR="006362CB" w:rsidRPr="009F027F">
        <w:rPr>
          <w:rFonts w:cs="Arial"/>
          <w:sz w:val="22"/>
          <w:szCs w:val="22"/>
        </w:rPr>
        <w:t xml:space="preserve"> be mindful that during this process </w:t>
      </w:r>
      <w:r w:rsidR="00943559" w:rsidRPr="009F027F">
        <w:rPr>
          <w:rFonts w:cs="Arial"/>
          <w:sz w:val="22"/>
          <w:szCs w:val="22"/>
        </w:rPr>
        <w:t>they</w:t>
      </w:r>
      <w:r w:rsidR="006362CB" w:rsidRPr="009F027F">
        <w:rPr>
          <w:rFonts w:cs="Arial"/>
          <w:sz w:val="22"/>
          <w:szCs w:val="22"/>
        </w:rPr>
        <w:t xml:space="preserve"> may need to return to previous t</w:t>
      </w:r>
      <w:r w:rsidR="00943559" w:rsidRPr="009F027F">
        <w:rPr>
          <w:rFonts w:cs="Arial"/>
          <w:sz w:val="22"/>
          <w:szCs w:val="22"/>
        </w:rPr>
        <w:t xml:space="preserve">ranscripts as new themes emerge </w:t>
      </w:r>
      <w:proofErr w:type="gramStart"/>
      <w:r w:rsidR="00943559" w:rsidRPr="009F027F">
        <w:rPr>
          <w:rFonts w:cs="Arial"/>
          <w:sz w:val="22"/>
          <w:szCs w:val="22"/>
        </w:rPr>
        <w:t>in order</w:t>
      </w:r>
      <w:r w:rsidR="006362CB" w:rsidRPr="009F027F">
        <w:rPr>
          <w:rFonts w:cs="Arial"/>
          <w:sz w:val="22"/>
          <w:szCs w:val="22"/>
        </w:rPr>
        <w:t xml:space="preserve"> to</w:t>
      </w:r>
      <w:proofErr w:type="gramEnd"/>
      <w:r w:rsidR="006362CB" w:rsidRPr="009F027F">
        <w:rPr>
          <w:rFonts w:cs="Arial"/>
          <w:sz w:val="22"/>
          <w:szCs w:val="22"/>
        </w:rPr>
        <w:t xml:space="preserve"> consider whether those themes are present in data </w:t>
      </w:r>
      <w:r w:rsidR="00943559" w:rsidRPr="009F027F">
        <w:rPr>
          <w:rFonts w:cs="Arial"/>
          <w:sz w:val="22"/>
          <w:szCs w:val="22"/>
        </w:rPr>
        <w:t>previously considered</w:t>
      </w:r>
      <w:r w:rsidR="006362CB" w:rsidRPr="009F027F">
        <w:rPr>
          <w:rFonts w:cs="Arial"/>
          <w:sz w:val="22"/>
          <w:szCs w:val="22"/>
        </w:rPr>
        <w:t xml:space="preserve">. </w:t>
      </w:r>
      <w:r w:rsidR="002F73BF" w:rsidRPr="009F027F">
        <w:rPr>
          <w:rFonts w:cs="Arial"/>
          <w:sz w:val="22"/>
          <w:szCs w:val="22"/>
        </w:rPr>
        <w:t xml:space="preserve">Figure 2 demonstrates the process of how data </w:t>
      </w:r>
      <w:r w:rsidR="00ED2F1E" w:rsidRPr="009F027F">
        <w:rPr>
          <w:rFonts w:cs="Arial"/>
          <w:sz w:val="22"/>
          <w:szCs w:val="22"/>
        </w:rPr>
        <w:t>were</w:t>
      </w:r>
      <w:r w:rsidR="002F73BF" w:rsidRPr="009F027F">
        <w:rPr>
          <w:rFonts w:cs="Arial"/>
          <w:sz w:val="22"/>
          <w:szCs w:val="22"/>
        </w:rPr>
        <w:t xml:space="preserve"> </w:t>
      </w:r>
      <w:r w:rsidR="000852E3" w:rsidRPr="009F027F">
        <w:rPr>
          <w:rFonts w:cs="Arial"/>
          <w:sz w:val="22"/>
          <w:szCs w:val="22"/>
        </w:rPr>
        <w:t>reduced into the thematic framework to establish the index that was applied to the data</w:t>
      </w:r>
      <w:r w:rsidR="00B85479" w:rsidRPr="009F027F">
        <w:rPr>
          <w:rFonts w:cs="Arial"/>
          <w:sz w:val="22"/>
          <w:szCs w:val="22"/>
        </w:rPr>
        <w:t>set</w:t>
      </w:r>
      <w:r w:rsidR="000852E3" w:rsidRPr="009F027F">
        <w:rPr>
          <w:rFonts w:cs="Arial"/>
          <w:sz w:val="22"/>
          <w:szCs w:val="22"/>
        </w:rPr>
        <w:t>.</w:t>
      </w:r>
    </w:p>
    <w:p w14:paraId="25A3BD4F" w14:textId="77777777" w:rsidR="00922E24" w:rsidRPr="009F027F" w:rsidRDefault="00922E24" w:rsidP="001D6248">
      <w:pPr>
        <w:pStyle w:val="BodyText"/>
        <w:jc w:val="both"/>
        <w:rPr>
          <w:rFonts w:cs="Arial"/>
          <w:sz w:val="22"/>
          <w:szCs w:val="22"/>
        </w:rPr>
      </w:pPr>
    </w:p>
    <w:p w14:paraId="15A23893" w14:textId="6A683A48" w:rsidR="006C6C54" w:rsidRPr="009F027F" w:rsidRDefault="00B1691E" w:rsidP="00922E24">
      <w:pPr>
        <w:spacing w:line="480" w:lineRule="auto"/>
        <w:rPr>
          <w:rFonts w:cs="Arial"/>
          <w:sz w:val="22"/>
          <w:szCs w:val="22"/>
        </w:rPr>
      </w:pPr>
      <w:r w:rsidRPr="009F027F">
        <w:rPr>
          <w:rFonts w:cs="Arial"/>
          <w:sz w:val="22"/>
          <w:szCs w:val="22"/>
        </w:rPr>
        <w:t xml:space="preserve">At this point in the data analysis process, the analyst may pause </w:t>
      </w:r>
      <w:r w:rsidR="00922E24" w:rsidRPr="009F027F">
        <w:rPr>
          <w:rFonts w:cs="Arial"/>
          <w:sz w:val="22"/>
          <w:szCs w:val="22"/>
        </w:rPr>
        <w:t xml:space="preserve">again </w:t>
      </w:r>
      <w:r w:rsidRPr="009F027F">
        <w:rPr>
          <w:rFonts w:cs="Arial"/>
          <w:sz w:val="22"/>
          <w:szCs w:val="22"/>
        </w:rPr>
        <w:t>for reflexive consideration of a further underlying tension – the degree to which the hoped-for transparency</w:t>
      </w:r>
      <w:r w:rsidR="00922E24" w:rsidRPr="009F027F">
        <w:rPr>
          <w:rFonts w:cs="Arial"/>
          <w:sz w:val="22"/>
          <w:szCs w:val="22"/>
        </w:rPr>
        <w:t>,</w:t>
      </w:r>
      <w:r w:rsidRPr="009F027F">
        <w:rPr>
          <w:rFonts w:cs="Arial"/>
          <w:sz w:val="22"/>
          <w:szCs w:val="22"/>
        </w:rPr>
        <w:t xml:space="preserve"> implied in Richie and Spencer’s methodology</w:t>
      </w:r>
      <w:r w:rsidR="00922E24" w:rsidRPr="009F027F">
        <w:rPr>
          <w:rFonts w:cs="Arial"/>
          <w:sz w:val="22"/>
          <w:szCs w:val="22"/>
        </w:rPr>
        <w:t>,</w:t>
      </w:r>
      <w:r w:rsidRPr="009F027F">
        <w:rPr>
          <w:rFonts w:cs="Arial"/>
          <w:sz w:val="22"/>
          <w:szCs w:val="22"/>
        </w:rPr>
        <w:t xml:space="preserve"> is possible. Data analysis, as stated, is unavoidably reflexively shaped. Reflexive transparency represents an attempt to account for the </w:t>
      </w:r>
      <w:proofErr w:type="gramStart"/>
      <w:r w:rsidRPr="009F027F">
        <w:rPr>
          <w:rFonts w:cs="Arial"/>
          <w:sz w:val="22"/>
          <w:szCs w:val="22"/>
        </w:rPr>
        <w:t>sum total</w:t>
      </w:r>
      <w:proofErr w:type="gramEnd"/>
      <w:r w:rsidRPr="009F027F">
        <w:rPr>
          <w:rFonts w:cs="Arial"/>
          <w:sz w:val="22"/>
          <w:szCs w:val="22"/>
        </w:rPr>
        <w:t xml:space="preserve"> of ways in which the research process – and specifically the researcher</w:t>
      </w:r>
      <w:r w:rsidR="00B85479" w:rsidRPr="009F027F">
        <w:rPr>
          <w:rFonts w:cs="Arial"/>
          <w:sz w:val="22"/>
          <w:szCs w:val="22"/>
        </w:rPr>
        <w:t xml:space="preserve"> as a subjective actor </w:t>
      </w:r>
      <w:r w:rsidRPr="009F027F">
        <w:rPr>
          <w:rFonts w:cs="Arial"/>
          <w:sz w:val="22"/>
          <w:szCs w:val="22"/>
        </w:rPr>
        <w:t xml:space="preserve">- actively interprets, influences (or even shapes) </w:t>
      </w:r>
      <w:r w:rsidR="00B85479" w:rsidRPr="009F027F">
        <w:rPr>
          <w:rFonts w:cs="Arial"/>
          <w:sz w:val="22"/>
          <w:szCs w:val="22"/>
        </w:rPr>
        <w:t>meanings</w:t>
      </w:r>
      <w:r w:rsidRPr="009F027F">
        <w:rPr>
          <w:rFonts w:cs="Arial"/>
          <w:sz w:val="22"/>
          <w:szCs w:val="22"/>
        </w:rPr>
        <w:t xml:space="preserve"> that </w:t>
      </w:r>
      <w:r w:rsidR="00B85479" w:rsidRPr="009F027F">
        <w:rPr>
          <w:rFonts w:cs="Arial"/>
          <w:sz w:val="22"/>
          <w:szCs w:val="22"/>
        </w:rPr>
        <w:t>are generated</w:t>
      </w:r>
      <w:r w:rsidRPr="009F027F">
        <w:rPr>
          <w:rFonts w:cs="Arial"/>
          <w:sz w:val="22"/>
          <w:szCs w:val="22"/>
        </w:rPr>
        <w:t xml:space="preserve">. As Lynch </w:t>
      </w:r>
      <w:r w:rsidR="0095260F" w:rsidRPr="009F027F">
        <w:rPr>
          <w:rFonts w:cs="Arial"/>
          <w:sz w:val="22"/>
          <w:szCs w:val="22"/>
        </w:rPr>
        <w:fldChar w:fldCharType="begin"/>
      </w:r>
      <w:r w:rsidR="0095260F" w:rsidRPr="009F027F">
        <w:rPr>
          <w:rFonts w:cs="Arial"/>
          <w:sz w:val="22"/>
          <w:szCs w:val="22"/>
        </w:rPr>
        <w:instrText xml:space="preserve"> ADDIN EN.CITE &lt;EndNote&gt;&lt;Cite ExcludeAuth="1"&gt;&lt;Author&gt;Lynch&lt;/Author&gt;&lt;Year&gt;1993&lt;/Year&gt;&lt;RecNum&gt;2241&lt;/RecNum&gt;&lt;DisplayText&gt;(1993)&lt;/DisplayText&gt;&lt;record&gt;&lt;rec-number&gt;2241&lt;/rec-number&gt;&lt;foreign-keys&gt;&lt;key app="EN" db-id="ffxrxzwdmtxfvceprz9xdvffsvtww92wz0vp" timestamp="1476264851"&gt;2241&lt;/key&gt;&lt;/foreign-keys&gt;&lt;ref-type name="Book"&gt;6&lt;/ref-type&gt;&lt;contributors&gt;&lt;authors&gt;&lt;author&gt;Lynch, M&lt;/author&gt;&lt;/authors&gt;&lt;/contributors&gt;&lt;titles&gt;&lt;title&gt;Scientific Practice and Ordinary Action: Ethnomethodology and Social Studies of Science&lt;/title&gt;&lt;/titles&gt;&lt;dates&gt;&lt;year&gt;1993&lt;/year&gt;&lt;/dates&gt;&lt;pub-location&gt;Cambridge&lt;/pub-location&gt;&lt;publisher&gt;Cambridge University Press&lt;/publisher&gt;&lt;urls&gt;&lt;/urls&gt;&lt;/record&gt;&lt;/Cite&gt;&lt;/EndNote&gt;</w:instrText>
      </w:r>
      <w:r w:rsidR="0095260F" w:rsidRPr="009F027F">
        <w:rPr>
          <w:rFonts w:cs="Arial"/>
          <w:sz w:val="22"/>
          <w:szCs w:val="22"/>
        </w:rPr>
        <w:fldChar w:fldCharType="separate"/>
      </w:r>
      <w:r w:rsidR="0095260F" w:rsidRPr="009F027F">
        <w:rPr>
          <w:rFonts w:cs="Arial"/>
          <w:noProof/>
          <w:sz w:val="22"/>
          <w:szCs w:val="22"/>
        </w:rPr>
        <w:t>(1993)</w:t>
      </w:r>
      <w:r w:rsidR="0095260F" w:rsidRPr="009F027F">
        <w:rPr>
          <w:rFonts w:cs="Arial"/>
          <w:sz w:val="22"/>
          <w:szCs w:val="22"/>
        </w:rPr>
        <w:fldChar w:fldCharType="end"/>
      </w:r>
      <w:r w:rsidRPr="009F027F">
        <w:rPr>
          <w:rFonts w:cs="Arial"/>
          <w:sz w:val="22"/>
          <w:szCs w:val="22"/>
        </w:rPr>
        <w:t xml:space="preserve"> noted, reflexive analysis is generally valued as an academic virtue within qualitative research</w:t>
      </w:r>
      <w:r w:rsidR="003D72FA" w:rsidRPr="009F027F">
        <w:rPr>
          <w:rFonts w:cs="Arial"/>
          <w:sz w:val="22"/>
          <w:szCs w:val="22"/>
        </w:rPr>
        <w:t>, and a</w:t>
      </w:r>
      <w:r w:rsidRPr="009F027F">
        <w:rPr>
          <w:rFonts w:cs="Arial"/>
          <w:sz w:val="22"/>
          <w:szCs w:val="22"/>
        </w:rPr>
        <w:t xml:space="preserve">ttempts at </w:t>
      </w:r>
      <w:r w:rsidR="003D72FA" w:rsidRPr="009F027F">
        <w:rPr>
          <w:rFonts w:cs="Arial"/>
          <w:sz w:val="22"/>
          <w:szCs w:val="22"/>
        </w:rPr>
        <w:t>reflexivity (perhaps at best</w:t>
      </w:r>
      <w:r w:rsidRPr="009F027F">
        <w:rPr>
          <w:rFonts w:cs="Arial"/>
          <w:sz w:val="22"/>
          <w:szCs w:val="22"/>
        </w:rPr>
        <w:t>) demonstrate a commitment to</w:t>
      </w:r>
      <w:r w:rsidR="003D72FA" w:rsidRPr="009F027F">
        <w:rPr>
          <w:rFonts w:cs="Arial"/>
          <w:sz w:val="22"/>
          <w:szCs w:val="22"/>
        </w:rPr>
        <w:t xml:space="preserve"> </w:t>
      </w:r>
      <w:r w:rsidR="006C6C54" w:rsidRPr="009F027F">
        <w:rPr>
          <w:rFonts w:cs="Arial"/>
          <w:sz w:val="22"/>
          <w:szCs w:val="22"/>
        </w:rPr>
        <w:t>making subjective judgements open to inspection</w:t>
      </w:r>
      <w:r w:rsidRPr="009F027F">
        <w:rPr>
          <w:rFonts w:cs="Arial"/>
          <w:sz w:val="22"/>
          <w:szCs w:val="22"/>
        </w:rPr>
        <w:t xml:space="preserve">. However, it </w:t>
      </w:r>
      <w:r w:rsidR="003D72FA" w:rsidRPr="009F027F">
        <w:rPr>
          <w:rFonts w:cs="Arial"/>
          <w:sz w:val="22"/>
          <w:szCs w:val="22"/>
        </w:rPr>
        <w:t>would be</w:t>
      </w:r>
      <w:r w:rsidRPr="009F027F">
        <w:rPr>
          <w:rFonts w:cs="Arial"/>
          <w:sz w:val="22"/>
          <w:szCs w:val="22"/>
        </w:rPr>
        <w:t xml:space="preserve"> </w:t>
      </w:r>
      <w:r w:rsidR="003D72FA" w:rsidRPr="009F027F">
        <w:rPr>
          <w:rFonts w:cs="Arial"/>
          <w:sz w:val="22"/>
          <w:szCs w:val="22"/>
        </w:rPr>
        <w:t xml:space="preserve">grossly </w:t>
      </w:r>
      <w:r w:rsidRPr="009F027F">
        <w:rPr>
          <w:rFonts w:cs="Arial"/>
          <w:sz w:val="22"/>
          <w:szCs w:val="22"/>
        </w:rPr>
        <w:t>mistake</w:t>
      </w:r>
      <w:r w:rsidR="003D72FA" w:rsidRPr="009F027F">
        <w:rPr>
          <w:rFonts w:cs="Arial"/>
          <w:sz w:val="22"/>
          <w:szCs w:val="22"/>
        </w:rPr>
        <w:t>n</w:t>
      </w:r>
      <w:r w:rsidRPr="009F027F">
        <w:rPr>
          <w:rFonts w:cs="Arial"/>
          <w:sz w:val="22"/>
          <w:szCs w:val="22"/>
        </w:rPr>
        <w:t xml:space="preserve"> to think </w:t>
      </w:r>
      <w:r w:rsidR="003D72FA" w:rsidRPr="009F027F">
        <w:rPr>
          <w:rFonts w:cs="Arial"/>
          <w:sz w:val="22"/>
          <w:szCs w:val="22"/>
        </w:rPr>
        <w:t>of</w:t>
      </w:r>
      <w:r w:rsidRPr="009F027F">
        <w:rPr>
          <w:rFonts w:cs="Arial"/>
          <w:sz w:val="22"/>
          <w:szCs w:val="22"/>
        </w:rPr>
        <w:t xml:space="preserve"> th</w:t>
      </w:r>
      <w:r w:rsidR="003D72FA" w:rsidRPr="009F027F">
        <w:rPr>
          <w:rFonts w:cs="Arial"/>
          <w:sz w:val="22"/>
          <w:szCs w:val="22"/>
        </w:rPr>
        <w:t xml:space="preserve">is process, regardless of how searching and / or confessional, as taking the eventual account </w:t>
      </w:r>
      <w:r w:rsidRPr="009F027F">
        <w:rPr>
          <w:rFonts w:cs="Arial"/>
          <w:sz w:val="22"/>
          <w:szCs w:val="22"/>
        </w:rPr>
        <w:t>any nearer to an ‘objective’ trut</w:t>
      </w:r>
      <w:r w:rsidR="00943559" w:rsidRPr="009F027F">
        <w:rPr>
          <w:rFonts w:cs="Arial"/>
          <w:sz w:val="22"/>
          <w:szCs w:val="22"/>
        </w:rPr>
        <w:t>h of ‘what actually happened.</w:t>
      </w:r>
    </w:p>
    <w:p w14:paraId="0B610DB6" w14:textId="77777777" w:rsidR="006C6C54" w:rsidRPr="009F027F" w:rsidRDefault="006C6C54" w:rsidP="00922E24">
      <w:pPr>
        <w:spacing w:line="480" w:lineRule="auto"/>
        <w:rPr>
          <w:rFonts w:cs="Arial"/>
          <w:szCs w:val="22"/>
        </w:rPr>
      </w:pPr>
    </w:p>
    <w:p w14:paraId="2C51DF37" w14:textId="45C08E52" w:rsidR="00CA7B0C" w:rsidRPr="009F027F" w:rsidRDefault="00943559" w:rsidP="00922E24">
      <w:pPr>
        <w:spacing w:line="480" w:lineRule="auto"/>
        <w:rPr>
          <w:rFonts w:cs="Arial"/>
          <w:sz w:val="22"/>
          <w:szCs w:val="22"/>
        </w:rPr>
      </w:pPr>
      <w:r w:rsidRPr="009F027F">
        <w:rPr>
          <w:rFonts w:cs="Arial"/>
          <w:sz w:val="22"/>
          <w:szCs w:val="22"/>
        </w:rPr>
        <w:t>Any misplaced</w:t>
      </w:r>
      <w:r w:rsidR="003D72FA" w:rsidRPr="009F027F">
        <w:rPr>
          <w:rFonts w:cs="Arial"/>
          <w:sz w:val="22"/>
          <w:szCs w:val="22"/>
        </w:rPr>
        <w:t xml:space="preserve"> sense of certainty yearned for by </w:t>
      </w:r>
      <w:r w:rsidR="00975937" w:rsidRPr="009F027F">
        <w:rPr>
          <w:rFonts w:cs="Arial"/>
          <w:sz w:val="22"/>
          <w:szCs w:val="22"/>
        </w:rPr>
        <w:t>‘</w:t>
      </w:r>
      <w:r w:rsidR="003D72FA" w:rsidRPr="009F027F">
        <w:rPr>
          <w:rFonts w:cs="Arial"/>
          <w:sz w:val="22"/>
          <w:szCs w:val="22"/>
        </w:rPr>
        <w:t xml:space="preserve">aspirant </w:t>
      </w:r>
      <w:r w:rsidR="00975937" w:rsidRPr="009F027F">
        <w:rPr>
          <w:rFonts w:cs="Arial"/>
          <w:sz w:val="22"/>
          <w:szCs w:val="22"/>
        </w:rPr>
        <w:t>objectivist</w:t>
      </w:r>
      <w:r w:rsidR="006C6C54" w:rsidRPr="009F027F">
        <w:rPr>
          <w:rFonts w:cs="Arial"/>
          <w:sz w:val="22"/>
          <w:szCs w:val="22"/>
        </w:rPr>
        <w:t>s</w:t>
      </w:r>
      <w:r w:rsidR="00975937" w:rsidRPr="009F027F">
        <w:rPr>
          <w:rFonts w:cs="Arial"/>
          <w:sz w:val="22"/>
          <w:szCs w:val="22"/>
        </w:rPr>
        <w:t>’</w:t>
      </w:r>
      <w:r w:rsidR="003D72FA" w:rsidRPr="009F027F">
        <w:rPr>
          <w:rFonts w:cs="Arial"/>
          <w:sz w:val="22"/>
          <w:szCs w:val="22"/>
        </w:rPr>
        <w:t xml:space="preserve"> remains elusively beyond the grasp of qualitative research</w:t>
      </w:r>
      <w:r w:rsidRPr="009F027F">
        <w:rPr>
          <w:rFonts w:cs="Arial"/>
          <w:sz w:val="22"/>
          <w:szCs w:val="22"/>
        </w:rPr>
        <w:t xml:space="preserve"> precisely because of the paradigmatic boundaries stated above</w:t>
      </w:r>
      <w:r w:rsidR="003D72FA" w:rsidRPr="009F027F">
        <w:rPr>
          <w:rFonts w:cs="Arial"/>
          <w:sz w:val="22"/>
          <w:szCs w:val="22"/>
        </w:rPr>
        <w:t xml:space="preserve">. </w:t>
      </w:r>
      <w:r w:rsidR="006C6C54" w:rsidRPr="009F027F">
        <w:rPr>
          <w:rFonts w:cs="Arial"/>
          <w:sz w:val="22"/>
          <w:szCs w:val="22"/>
        </w:rPr>
        <w:t xml:space="preserve">In the first place, there is an inherent difficulty in assuming a truth-value assignation to the content of what is revealed </w:t>
      </w:r>
      <w:proofErr w:type="gramStart"/>
      <w:r w:rsidR="006C6C54" w:rsidRPr="009F027F">
        <w:rPr>
          <w:rFonts w:cs="Arial"/>
          <w:sz w:val="22"/>
          <w:szCs w:val="22"/>
        </w:rPr>
        <w:t>during the course of</w:t>
      </w:r>
      <w:proofErr w:type="gramEnd"/>
      <w:r w:rsidR="006C6C54" w:rsidRPr="009F027F">
        <w:rPr>
          <w:rFonts w:cs="Arial"/>
          <w:sz w:val="22"/>
          <w:szCs w:val="22"/>
        </w:rPr>
        <w:t xml:space="preserve"> an interview. A</w:t>
      </w:r>
      <w:r w:rsidR="003D72FA" w:rsidRPr="009F027F">
        <w:rPr>
          <w:rFonts w:cs="Arial"/>
          <w:sz w:val="22"/>
          <w:szCs w:val="22"/>
        </w:rPr>
        <w:t xml:space="preserve"> strong realist stance </w:t>
      </w:r>
      <w:r w:rsidR="006C6C54" w:rsidRPr="009F027F">
        <w:rPr>
          <w:rFonts w:cs="Arial"/>
          <w:sz w:val="22"/>
          <w:szCs w:val="22"/>
        </w:rPr>
        <w:t>would imply the acceptance of an association between</w:t>
      </w:r>
      <w:r w:rsidR="003D72FA" w:rsidRPr="009F027F">
        <w:rPr>
          <w:rFonts w:cs="Arial"/>
          <w:sz w:val="22"/>
          <w:szCs w:val="22"/>
        </w:rPr>
        <w:t xml:space="preserve"> </w:t>
      </w:r>
      <w:r w:rsidR="006C6C54" w:rsidRPr="009F027F">
        <w:rPr>
          <w:rFonts w:cs="Arial"/>
          <w:sz w:val="22"/>
          <w:szCs w:val="22"/>
        </w:rPr>
        <w:t xml:space="preserve">what is said during </w:t>
      </w:r>
      <w:r w:rsidR="0067192E" w:rsidRPr="009F027F">
        <w:rPr>
          <w:rFonts w:cs="Arial"/>
          <w:sz w:val="22"/>
          <w:szCs w:val="22"/>
        </w:rPr>
        <w:t>a</w:t>
      </w:r>
      <w:r w:rsidR="006C6C54" w:rsidRPr="009F027F">
        <w:rPr>
          <w:rFonts w:cs="Arial"/>
          <w:sz w:val="22"/>
          <w:szCs w:val="22"/>
        </w:rPr>
        <w:t xml:space="preserve"> research interview</w:t>
      </w:r>
      <w:r w:rsidR="003D72FA" w:rsidRPr="009F027F">
        <w:rPr>
          <w:rFonts w:cs="Arial"/>
          <w:sz w:val="22"/>
          <w:szCs w:val="22"/>
        </w:rPr>
        <w:t xml:space="preserve"> </w:t>
      </w:r>
      <w:r w:rsidR="006C6C54" w:rsidRPr="009F027F">
        <w:rPr>
          <w:rFonts w:cs="Arial"/>
          <w:sz w:val="22"/>
          <w:szCs w:val="22"/>
        </w:rPr>
        <w:t>and actual events or happenings. In contrast,</w:t>
      </w:r>
      <w:r w:rsidR="003D72FA" w:rsidRPr="009F027F">
        <w:rPr>
          <w:rFonts w:cs="Arial"/>
          <w:sz w:val="22"/>
          <w:szCs w:val="22"/>
        </w:rPr>
        <w:t xml:space="preserve"> a constructionist position </w:t>
      </w:r>
      <w:r w:rsidR="003D72FA" w:rsidRPr="009F027F">
        <w:rPr>
          <w:rFonts w:cs="Arial"/>
          <w:sz w:val="22"/>
          <w:szCs w:val="22"/>
        </w:rPr>
        <w:lastRenderedPageBreak/>
        <w:t xml:space="preserve">makes no such assumptions, and rather, </w:t>
      </w:r>
      <w:r w:rsidR="006C6C54" w:rsidRPr="009F027F">
        <w:rPr>
          <w:rFonts w:cs="Arial"/>
          <w:sz w:val="22"/>
          <w:szCs w:val="22"/>
        </w:rPr>
        <w:t>happily regards descriptions and accounts as</w:t>
      </w:r>
      <w:r w:rsidR="003D72FA" w:rsidRPr="009F027F">
        <w:rPr>
          <w:rFonts w:cs="Arial"/>
          <w:sz w:val="22"/>
          <w:szCs w:val="22"/>
        </w:rPr>
        <w:t xml:space="preserve"> merely symbolic of actual events / happenings. It is </w:t>
      </w:r>
      <w:proofErr w:type="gramStart"/>
      <w:r w:rsidR="003D72FA" w:rsidRPr="009F027F">
        <w:rPr>
          <w:rFonts w:cs="Arial"/>
          <w:sz w:val="22"/>
          <w:szCs w:val="22"/>
        </w:rPr>
        <w:t>suffice</w:t>
      </w:r>
      <w:proofErr w:type="gramEnd"/>
      <w:r w:rsidR="003D72FA" w:rsidRPr="009F027F">
        <w:rPr>
          <w:rFonts w:cs="Arial"/>
          <w:sz w:val="22"/>
          <w:szCs w:val="22"/>
        </w:rPr>
        <w:t xml:space="preserve"> to note that the latter position doesn’t devalue the status of data, as what people say still reflects their own subjective realities, interpretations and priorities. </w:t>
      </w:r>
      <w:bookmarkStart w:id="10" w:name="_Toc258681360"/>
      <w:r w:rsidR="00975937" w:rsidRPr="009F027F">
        <w:rPr>
          <w:rFonts w:cs="Arial"/>
          <w:sz w:val="22"/>
          <w:szCs w:val="22"/>
        </w:rPr>
        <w:t>The issue of writing and</w:t>
      </w:r>
      <w:r w:rsidR="009236B1" w:rsidRPr="009F027F">
        <w:rPr>
          <w:rFonts w:cs="Arial"/>
          <w:sz w:val="22"/>
          <w:szCs w:val="22"/>
        </w:rPr>
        <w:t xml:space="preserve"> presentation of findings </w:t>
      </w:r>
      <w:r w:rsidRPr="009F027F">
        <w:rPr>
          <w:rFonts w:cs="Arial"/>
          <w:sz w:val="22"/>
          <w:szCs w:val="22"/>
        </w:rPr>
        <w:t>adds a further layer of subjectivity</w:t>
      </w:r>
      <w:r w:rsidR="0002356E" w:rsidRPr="009F027F">
        <w:rPr>
          <w:rFonts w:cs="Arial"/>
          <w:sz w:val="22"/>
          <w:szCs w:val="22"/>
        </w:rPr>
        <w:t xml:space="preserve"> to data analysis</w:t>
      </w:r>
      <w:r w:rsidR="009236B1" w:rsidRPr="009F027F">
        <w:rPr>
          <w:rFonts w:cs="Arial"/>
          <w:sz w:val="22"/>
          <w:szCs w:val="22"/>
        </w:rPr>
        <w:t xml:space="preserve">: As </w:t>
      </w:r>
      <w:r w:rsidR="0095260F" w:rsidRPr="009F027F">
        <w:rPr>
          <w:rFonts w:cs="Arial"/>
          <w:sz w:val="22"/>
          <w:szCs w:val="22"/>
        </w:rPr>
        <w:t xml:space="preserve">Williams </w:t>
      </w:r>
      <w:r w:rsidR="0095260F" w:rsidRPr="009F027F">
        <w:rPr>
          <w:rFonts w:cs="Arial"/>
          <w:sz w:val="22"/>
          <w:szCs w:val="22"/>
        </w:rPr>
        <w:fldChar w:fldCharType="begin"/>
      </w:r>
      <w:r w:rsidR="0095260F" w:rsidRPr="009F027F">
        <w:rPr>
          <w:rFonts w:cs="Arial"/>
          <w:sz w:val="22"/>
          <w:szCs w:val="22"/>
        </w:rPr>
        <w:instrText xml:space="preserve"> ADDIN EN.CITE &lt;EndNote&gt;&lt;Cite ExcludeAuth="1"&gt;&lt;Author&gt;Williams&lt;/Author&gt;&lt;Year&gt;2000&lt;/Year&gt;&lt;RecNum&gt;2238&lt;/RecNum&gt;&lt;DisplayText&gt;(2000)&lt;/DisplayText&gt;&lt;record&gt;&lt;rec-number&gt;2238&lt;/rec-number&gt;&lt;foreign-keys&gt;&lt;key app="EN" db-id="ffxrxzwdmtxfvceprz9xdvffsvtww92wz0vp" timestamp="1467984955"&gt;2238&lt;/key&gt;&lt;/foreign-keys&gt;&lt;ref-type name="Journal Article"&gt;17&lt;/ref-type&gt;&lt;contributors&gt;&lt;authors&gt;&lt;author&gt;Williams, R&lt;/author&gt;&lt;/authors&gt;&lt;/contributors&gt;&lt;titles&gt;&lt;title&gt;Sociology and the vernacular voice: text, context, and the sociological imagination&lt;/title&gt;&lt;secondary-title&gt;History of the Human Sciences&lt;/secondary-title&gt;&lt;/titles&gt;&lt;periodical&gt;&lt;full-title&gt;History of the Human Sciences&lt;/full-title&gt;&lt;/periodical&gt;&lt;pages&gt;73-95&lt;/pages&gt;&lt;volume&gt;13&lt;/volume&gt;&lt;number&gt;4&lt;/number&gt;&lt;dates&gt;&lt;year&gt;2000&lt;/year&gt;&lt;/dates&gt;&lt;urls&gt;&lt;/urls&gt;&lt;/record&gt;&lt;/Cite&gt;&lt;/EndNote&gt;</w:instrText>
      </w:r>
      <w:r w:rsidR="0095260F" w:rsidRPr="009F027F">
        <w:rPr>
          <w:rFonts w:cs="Arial"/>
          <w:sz w:val="22"/>
          <w:szCs w:val="22"/>
        </w:rPr>
        <w:fldChar w:fldCharType="separate"/>
      </w:r>
      <w:r w:rsidR="0095260F" w:rsidRPr="009F027F">
        <w:rPr>
          <w:rFonts w:cs="Arial"/>
          <w:noProof/>
          <w:sz w:val="22"/>
          <w:szCs w:val="22"/>
        </w:rPr>
        <w:t>(2000)</w:t>
      </w:r>
      <w:r w:rsidR="0095260F" w:rsidRPr="009F027F">
        <w:rPr>
          <w:rFonts w:cs="Arial"/>
          <w:sz w:val="22"/>
          <w:szCs w:val="22"/>
        </w:rPr>
        <w:fldChar w:fldCharType="end"/>
      </w:r>
      <w:r w:rsidR="009236B1" w:rsidRPr="009F027F">
        <w:rPr>
          <w:rFonts w:cs="Arial"/>
          <w:sz w:val="22"/>
          <w:szCs w:val="22"/>
        </w:rPr>
        <w:t xml:space="preserve"> noted, no matter how </w:t>
      </w:r>
      <w:r w:rsidR="00975937" w:rsidRPr="009F027F">
        <w:rPr>
          <w:rFonts w:cs="Arial"/>
          <w:sz w:val="22"/>
          <w:szCs w:val="22"/>
        </w:rPr>
        <w:t>‘</w:t>
      </w:r>
      <w:r w:rsidR="009236B1" w:rsidRPr="009F027F">
        <w:rPr>
          <w:rFonts w:cs="Arial"/>
          <w:sz w:val="22"/>
          <w:szCs w:val="22"/>
        </w:rPr>
        <w:t>open-to-inspection</w:t>
      </w:r>
      <w:r w:rsidR="00975937" w:rsidRPr="009F027F">
        <w:rPr>
          <w:rFonts w:cs="Arial"/>
          <w:sz w:val="22"/>
          <w:szCs w:val="22"/>
        </w:rPr>
        <w:t>’</w:t>
      </w:r>
      <w:r w:rsidR="009236B1" w:rsidRPr="009F027F">
        <w:rPr>
          <w:rFonts w:cs="Arial"/>
          <w:sz w:val="22"/>
          <w:szCs w:val="22"/>
        </w:rPr>
        <w:t xml:space="preserve"> data analysis is made e.g. through respondent validation techniques, or in this case by the use of a data matrix, in the last instance the research</w:t>
      </w:r>
      <w:r w:rsidR="0002356E" w:rsidRPr="009F027F">
        <w:rPr>
          <w:rFonts w:cs="Arial"/>
          <w:sz w:val="22"/>
          <w:szCs w:val="22"/>
        </w:rPr>
        <w:t>er</w:t>
      </w:r>
      <w:r w:rsidR="009236B1" w:rsidRPr="009F027F">
        <w:rPr>
          <w:rFonts w:cs="Arial"/>
          <w:sz w:val="22"/>
          <w:szCs w:val="22"/>
        </w:rPr>
        <w:t xml:space="preserve"> remains in authorial control of the content. </w:t>
      </w:r>
      <w:r w:rsidR="00975937" w:rsidRPr="009F027F">
        <w:rPr>
          <w:rFonts w:cs="Arial"/>
          <w:sz w:val="22"/>
          <w:szCs w:val="22"/>
        </w:rPr>
        <w:t xml:space="preserve">The matter of writing research is not merely the descriptive statement of ‘facts’. van </w:t>
      </w:r>
      <w:proofErr w:type="spellStart"/>
      <w:r w:rsidR="0095260F" w:rsidRPr="009F027F">
        <w:rPr>
          <w:rFonts w:cs="Arial"/>
          <w:sz w:val="22"/>
          <w:szCs w:val="22"/>
        </w:rPr>
        <w:t>Maanen</w:t>
      </w:r>
      <w:proofErr w:type="spellEnd"/>
      <w:r w:rsidR="00975937" w:rsidRPr="009F027F">
        <w:rPr>
          <w:rFonts w:cs="Arial"/>
          <w:sz w:val="22"/>
          <w:szCs w:val="22"/>
        </w:rPr>
        <w:t xml:space="preserve"> </w:t>
      </w:r>
      <w:r w:rsidR="006726FF" w:rsidRPr="009F027F">
        <w:rPr>
          <w:rFonts w:cs="Arial"/>
          <w:sz w:val="22"/>
          <w:szCs w:val="22"/>
        </w:rPr>
        <w:fldChar w:fldCharType="begin"/>
      </w:r>
      <w:r w:rsidR="0095260F" w:rsidRPr="009F027F">
        <w:rPr>
          <w:rFonts w:cs="Arial"/>
          <w:sz w:val="22"/>
          <w:szCs w:val="22"/>
        </w:rPr>
        <w:instrText xml:space="preserve"> ADDIN EN.CITE &lt;EndNote&gt;&lt;Cite ExcludeAuth="1"&gt;&lt;Author&gt;van  Maanen&lt;/Author&gt;&lt;Year&gt;1988&lt;/Year&gt;&lt;RecNum&gt;2190&lt;/RecNum&gt;&lt;DisplayText&gt;(1988)&lt;/DisplayText&gt;&lt;record&gt;&lt;rec-number&gt;2190&lt;/rec-number&gt;&lt;foreign-keys&gt;&lt;key app="EN" db-id="ffxrxzwdmtxfvceprz9xdvffsvtww92wz0vp" timestamp="1463559758"&gt;2190&lt;/key&gt;&lt;/foreign-keys&gt;&lt;ref-type name="Book"&gt;6&lt;/ref-type&gt;&lt;contributors&gt;&lt;authors&gt;&lt;author&gt;van  Maanen, J&lt;/author&gt;&lt;/authors&gt;&lt;/contributors&gt;&lt;titles&gt;&lt;title&gt;Tales of the Field: On Writing Ethnography&lt;/title&gt;&lt;/titles&gt;&lt;dates&gt;&lt;year&gt;1988&lt;/year&gt;&lt;/dates&gt;&lt;pub-location&gt;Chicago&lt;/pub-location&gt;&lt;publisher&gt;Illinois: University of Chicago Press&lt;/publisher&gt;&lt;urls&gt;&lt;/urls&gt;&lt;/record&gt;&lt;/Cite&gt;&lt;/EndNote&gt;</w:instrText>
      </w:r>
      <w:r w:rsidR="006726FF" w:rsidRPr="009F027F">
        <w:rPr>
          <w:rFonts w:cs="Arial"/>
          <w:sz w:val="22"/>
          <w:szCs w:val="22"/>
        </w:rPr>
        <w:fldChar w:fldCharType="separate"/>
      </w:r>
      <w:r w:rsidR="0095260F" w:rsidRPr="009F027F">
        <w:rPr>
          <w:rFonts w:cs="Arial"/>
          <w:noProof/>
          <w:sz w:val="22"/>
          <w:szCs w:val="22"/>
        </w:rPr>
        <w:t>(1988)</w:t>
      </w:r>
      <w:r w:rsidR="006726FF" w:rsidRPr="009F027F">
        <w:rPr>
          <w:rFonts w:cs="Arial"/>
          <w:sz w:val="22"/>
          <w:szCs w:val="22"/>
        </w:rPr>
        <w:fldChar w:fldCharType="end"/>
      </w:r>
      <w:r w:rsidR="0095260F" w:rsidRPr="009F027F">
        <w:rPr>
          <w:rFonts w:cs="Arial"/>
          <w:sz w:val="22"/>
          <w:szCs w:val="22"/>
        </w:rPr>
        <w:t xml:space="preserve"> </w:t>
      </w:r>
      <w:r w:rsidR="00975937" w:rsidRPr="009F027F">
        <w:rPr>
          <w:rFonts w:cs="Arial"/>
          <w:sz w:val="22"/>
          <w:szCs w:val="22"/>
        </w:rPr>
        <w:t>suggested that how any research finding is reported is reliant upon literary style. A realist style would tend to</w:t>
      </w:r>
      <w:r w:rsidR="009C6864" w:rsidRPr="009F027F">
        <w:rPr>
          <w:rFonts w:cs="Arial"/>
          <w:sz w:val="22"/>
          <w:szCs w:val="22"/>
        </w:rPr>
        <w:t xml:space="preserve"> deploy</w:t>
      </w:r>
      <w:r w:rsidR="00975937" w:rsidRPr="009F027F">
        <w:rPr>
          <w:rFonts w:cs="Arial"/>
          <w:sz w:val="22"/>
          <w:szCs w:val="22"/>
        </w:rPr>
        <w:t xml:space="preserve"> various </w:t>
      </w:r>
      <w:r w:rsidR="009C6864" w:rsidRPr="009F027F">
        <w:rPr>
          <w:rFonts w:cs="Arial"/>
          <w:sz w:val="22"/>
          <w:szCs w:val="22"/>
        </w:rPr>
        <w:t xml:space="preserve">literary </w:t>
      </w:r>
      <w:r w:rsidR="00975937" w:rsidRPr="009F027F">
        <w:rPr>
          <w:rFonts w:cs="Arial"/>
          <w:sz w:val="22"/>
          <w:szCs w:val="22"/>
        </w:rPr>
        <w:t xml:space="preserve">devices </w:t>
      </w:r>
      <w:r w:rsidR="00AE6358" w:rsidRPr="009F027F">
        <w:rPr>
          <w:rFonts w:cs="Arial"/>
          <w:sz w:val="22"/>
          <w:szCs w:val="22"/>
        </w:rPr>
        <w:t>to</w:t>
      </w:r>
      <w:r w:rsidR="00975937" w:rsidRPr="009F027F">
        <w:rPr>
          <w:rFonts w:cs="Arial"/>
          <w:sz w:val="22"/>
          <w:szCs w:val="22"/>
        </w:rPr>
        <w:t xml:space="preserve"> make findings appear </w:t>
      </w:r>
      <w:r w:rsidR="009C6864" w:rsidRPr="009F027F">
        <w:rPr>
          <w:rFonts w:cs="Arial"/>
          <w:sz w:val="22"/>
          <w:szCs w:val="22"/>
        </w:rPr>
        <w:t>more authentic. Other modes of presentation are reliant upon</w:t>
      </w:r>
      <w:r w:rsidR="00975937" w:rsidRPr="009F027F">
        <w:rPr>
          <w:rFonts w:cs="Arial"/>
          <w:sz w:val="22"/>
          <w:szCs w:val="22"/>
        </w:rPr>
        <w:t xml:space="preserve"> poetic or dramatic reporting styles </w:t>
      </w:r>
      <w:r w:rsidR="00AE6358" w:rsidRPr="009F027F">
        <w:rPr>
          <w:rFonts w:cs="Arial"/>
          <w:sz w:val="22"/>
          <w:szCs w:val="22"/>
        </w:rPr>
        <w:t>to</w:t>
      </w:r>
      <w:r w:rsidR="00975937" w:rsidRPr="009F027F">
        <w:rPr>
          <w:rFonts w:cs="Arial"/>
          <w:sz w:val="22"/>
          <w:szCs w:val="22"/>
        </w:rPr>
        <w:t xml:space="preserve"> produce a convincing account. Generally, authors of qualitative research [consciously or unconsciously] </w:t>
      </w:r>
      <w:r w:rsidR="0002356E" w:rsidRPr="009F027F">
        <w:rPr>
          <w:rFonts w:cs="Arial"/>
          <w:sz w:val="22"/>
          <w:szCs w:val="22"/>
        </w:rPr>
        <w:t>remain</w:t>
      </w:r>
      <w:r w:rsidR="00975937" w:rsidRPr="009F027F">
        <w:rPr>
          <w:rFonts w:cs="Arial"/>
          <w:sz w:val="22"/>
          <w:szCs w:val="22"/>
        </w:rPr>
        <w:t xml:space="preserve"> aware of the ‘rules’ that apply to ‘appearing convincing’</w:t>
      </w:r>
      <w:r w:rsidR="0002356E" w:rsidRPr="009F027F">
        <w:rPr>
          <w:rFonts w:cs="Arial"/>
          <w:sz w:val="22"/>
          <w:szCs w:val="22"/>
        </w:rPr>
        <w:t xml:space="preserve"> </w:t>
      </w:r>
      <w:r w:rsidR="00975937" w:rsidRPr="009F027F">
        <w:rPr>
          <w:rFonts w:cs="Arial"/>
          <w:sz w:val="22"/>
          <w:szCs w:val="22"/>
        </w:rPr>
        <w:t xml:space="preserve">– and duly </w:t>
      </w:r>
      <w:r w:rsidR="0002356E" w:rsidRPr="009F027F">
        <w:rPr>
          <w:rFonts w:cs="Arial"/>
          <w:sz w:val="22"/>
          <w:szCs w:val="22"/>
        </w:rPr>
        <w:t>act-out</w:t>
      </w:r>
      <w:r w:rsidR="00975937" w:rsidRPr="009F027F">
        <w:rPr>
          <w:rFonts w:cs="Arial"/>
          <w:sz w:val="22"/>
          <w:szCs w:val="22"/>
        </w:rPr>
        <w:t xml:space="preserve"> these when reportin</w:t>
      </w:r>
      <w:r w:rsidR="0002356E" w:rsidRPr="009F027F">
        <w:rPr>
          <w:rFonts w:cs="Arial"/>
          <w:sz w:val="22"/>
          <w:szCs w:val="22"/>
        </w:rPr>
        <w:t>g their research. H</w:t>
      </w:r>
      <w:r w:rsidR="00975937" w:rsidRPr="009F027F">
        <w:rPr>
          <w:rFonts w:cs="Arial"/>
          <w:sz w:val="22"/>
          <w:szCs w:val="22"/>
        </w:rPr>
        <w:t>owever qualitative research is reported,</w:t>
      </w:r>
      <w:r w:rsidR="009C6864" w:rsidRPr="009F027F">
        <w:rPr>
          <w:rFonts w:cs="Arial"/>
          <w:sz w:val="22"/>
          <w:szCs w:val="22"/>
        </w:rPr>
        <w:t xml:space="preserve"> </w:t>
      </w:r>
      <w:r w:rsidR="0002356E" w:rsidRPr="009F027F">
        <w:rPr>
          <w:rFonts w:cs="Arial"/>
          <w:sz w:val="22"/>
          <w:szCs w:val="22"/>
        </w:rPr>
        <w:t xml:space="preserve">as </w:t>
      </w:r>
      <w:r w:rsidR="009C6864" w:rsidRPr="009F027F">
        <w:rPr>
          <w:rFonts w:cs="Arial"/>
          <w:sz w:val="22"/>
          <w:szCs w:val="22"/>
        </w:rPr>
        <w:t xml:space="preserve">Plummer </w:t>
      </w:r>
      <w:r w:rsidR="006726FF" w:rsidRPr="009F027F">
        <w:rPr>
          <w:rFonts w:cs="Arial"/>
          <w:sz w:val="22"/>
          <w:szCs w:val="22"/>
        </w:rPr>
        <w:fldChar w:fldCharType="begin"/>
      </w:r>
      <w:r w:rsidR="006726FF" w:rsidRPr="009F027F">
        <w:rPr>
          <w:rFonts w:cs="Arial"/>
          <w:sz w:val="22"/>
          <w:szCs w:val="22"/>
        </w:rPr>
        <w:instrText xml:space="preserve"> ADDIN EN.CITE &lt;EndNote&gt;&lt;Cite ExcludeAuth="1"&gt;&lt;Author&gt;Plummer&lt;/Author&gt;&lt;Year&gt;1997&lt;/Year&gt;&lt;RecNum&gt;1963&lt;/RecNum&gt;&lt;DisplayText&gt;(1997)&lt;/DisplayText&gt;&lt;record&gt;&lt;rec-number&gt;1963&lt;/rec-number&gt;&lt;foreign-keys&gt;&lt;key app="EN" db-id="ffxrxzwdmtxfvceprz9xdvffsvtww92wz0vp" timestamp="1422988083"&gt;1963&lt;/key&gt;&lt;/foreign-keys&gt;&lt;ref-type name="Book"&gt;6&lt;/ref-type&gt;&lt;contributors&gt;&lt;authors&gt;&lt;author&gt;Plummer, K.&lt;/author&gt;&lt;/authors&gt;&lt;/contributors&gt;&lt;titles&gt;&lt;title&gt;Telling Sexual Stories. Power, Change, and Social Worlds&lt;/title&gt;&lt;/titles&gt;&lt;dates&gt;&lt;year&gt;1997&lt;/year&gt;&lt;/dates&gt;&lt;pub-location&gt;London&lt;/pub-location&gt;&lt;publisher&gt;Routledge&lt;/publisher&gt;&lt;urls&gt;&lt;/urls&gt;&lt;/record&gt;&lt;/Cite&gt;&lt;/EndNote&gt;</w:instrText>
      </w:r>
      <w:r w:rsidR="006726FF" w:rsidRPr="009F027F">
        <w:rPr>
          <w:rFonts w:cs="Arial"/>
          <w:sz w:val="22"/>
          <w:szCs w:val="22"/>
        </w:rPr>
        <w:fldChar w:fldCharType="separate"/>
      </w:r>
      <w:r w:rsidR="006726FF" w:rsidRPr="009F027F">
        <w:rPr>
          <w:rFonts w:cs="Arial"/>
          <w:noProof/>
          <w:sz w:val="22"/>
          <w:szCs w:val="22"/>
        </w:rPr>
        <w:t>(1997)</w:t>
      </w:r>
      <w:r w:rsidR="006726FF" w:rsidRPr="009F027F">
        <w:rPr>
          <w:rFonts w:cs="Arial"/>
          <w:sz w:val="22"/>
          <w:szCs w:val="22"/>
        </w:rPr>
        <w:fldChar w:fldCharType="end"/>
      </w:r>
      <w:r w:rsidR="009C6864" w:rsidRPr="009F027F">
        <w:rPr>
          <w:rFonts w:cs="Arial"/>
          <w:sz w:val="22"/>
          <w:szCs w:val="22"/>
        </w:rPr>
        <w:t xml:space="preserve"> reminds us</w:t>
      </w:r>
      <w:r w:rsidR="0002356E" w:rsidRPr="009F027F">
        <w:rPr>
          <w:rFonts w:cs="Arial"/>
          <w:sz w:val="22"/>
          <w:szCs w:val="22"/>
        </w:rPr>
        <w:t>,</w:t>
      </w:r>
      <w:r w:rsidR="009C6864" w:rsidRPr="009F027F">
        <w:rPr>
          <w:rFonts w:cs="Arial"/>
          <w:sz w:val="22"/>
          <w:szCs w:val="22"/>
        </w:rPr>
        <w:t xml:space="preserve"> those who consume or cite the research, in turn, actively interpret findings from their own [subjective] frame of reference.</w:t>
      </w:r>
    </w:p>
    <w:p w14:paraId="70CDC4A6" w14:textId="77777777" w:rsidR="00CA7B0C" w:rsidRPr="009F027F" w:rsidRDefault="00CA7B0C" w:rsidP="00922E24">
      <w:pPr>
        <w:spacing w:line="480" w:lineRule="auto"/>
        <w:rPr>
          <w:rFonts w:cs="Arial"/>
          <w:sz w:val="22"/>
          <w:szCs w:val="22"/>
        </w:rPr>
      </w:pPr>
    </w:p>
    <w:p w14:paraId="0AE69C47" w14:textId="77777777" w:rsidR="00CA7B0C" w:rsidRPr="009F027F" w:rsidRDefault="00CA7B0C" w:rsidP="00CA7B0C">
      <w:pPr>
        <w:spacing w:line="480" w:lineRule="auto"/>
        <w:rPr>
          <w:rFonts w:cs="Arial"/>
          <w:sz w:val="22"/>
          <w:szCs w:val="22"/>
        </w:rPr>
      </w:pPr>
      <w:r w:rsidRPr="009F027F">
        <w:rPr>
          <w:rFonts w:cs="Arial"/>
          <w:b/>
          <w:sz w:val="22"/>
          <w:szCs w:val="22"/>
        </w:rPr>
        <w:t>Insert figure 2 here</w:t>
      </w:r>
      <w:r w:rsidR="009C6864" w:rsidRPr="009F027F">
        <w:rPr>
          <w:rFonts w:cs="Arial"/>
          <w:sz w:val="22"/>
          <w:szCs w:val="22"/>
        </w:rPr>
        <w:t xml:space="preserve"> </w:t>
      </w:r>
      <w:bookmarkStart w:id="11" w:name="_Toc277590800"/>
    </w:p>
    <w:p w14:paraId="0414EDE6" w14:textId="77777777" w:rsidR="00CA7B0C" w:rsidRPr="009F027F" w:rsidRDefault="00CA7B0C" w:rsidP="00CA7B0C">
      <w:pPr>
        <w:spacing w:line="480" w:lineRule="auto"/>
        <w:rPr>
          <w:rFonts w:cs="Arial"/>
          <w:sz w:val="22"/>
          <w:szCs w:val="22"/>
        </w:rPr>
      </w:pPr>
    </w:p>
    <w:p w14:paraId="147332EE" w14:textId="65FF094E" w:rsidR="001D6248" w:rsidRPr="009F027F" w:rsidRDefault="001D6248" w:rsidP="00CA7B0C">
      <w:pPr>
        <w:spacing w:line="480" w:lineRule="auto"/>
      </w:pPr>
      <w:r w:rsidRPr="009F027F">
        <w:t>Charting</w:t>
      </w:r>
      <w:bookmarkEnd w:id="10"/>
      <w:bookmarkEnd w:id="11"/>
      <w:r w:rsidR="00CE580E" w:rsidRPr="009F027F">
        <w:t xml:space="preserve"> (Reviewing Data Extracts)</w:t>
      </w:r>
      <w:r w:rsidR="00CF6B4A" w:rsidRPr="009F027F">
        <w:rPr>
          <w:rStyle w:val="EndnoteReference"/>
        </w:rPr>
        <w:endnoteReference w:id="2"/>
      </w:r>
      <w:r w:rsidRPr="009F027F">
        <w:t xml:space="preserve">  </w:t>
      </w:r>
    </w:p>
    <w:p w14:paraId="2275A2C3" w14:textId="77777777" w:rsidR="001D6248" w:rsidRPr="009F027F" w:rsidRDefault="001D6248" w:rsidP="001D6248">
      <w:pPr>
        <w:pStyle w:val="BodyText"/>
        <w:jc w:val="both"/>
        <w:rPr>
          <w:rFonts w:cs="Arial"/>
          <w:sz w:val="22"/>
          <w:szCs w:val="22"/>
        </w:rPr>
      </w:pPr>
    </w:p>
    <w:p w14:paraId="15F1E590" w14:textId="30222C49" w:rsidR="001D6248" w:rsidRPr="009F027F" w:rsidRDefault="001D6248" w:rsidP="001D6248">
      <w:pPr>
        <w:pStyle w:val="BodyText"/>
        <w:jc w:val="both"/>
        <w:rPr>
          <w:rFonts w:cs="Arial"/>
          <w:sz w:val="22"/>
          <w:szCs w:val="22"/>
        </w:rPr>
      </w:pPr>
      <w:r w:rsidRPr="009F027F">
        <w:rPr>
          <w:rFonts w:cs="Arial"/>
          <w:sz w:val="22"/>
          <w:szCs w:val="22"/>
        </w:rPr>
        <w:t xml:space="preserve">Pope et al </w:t>
      </w:r>
      <w:r w:rsidRPr="009F027F">
        <w:rPr>
          <w:rFonts w:cs="Arial"/>
          <w:sz w:val="22"/>
          <w:szCs w:val="22"/>
        </w:rPr>
        <w:fldChar w:fldCharType="begin"/>
      </w:r>
      <w:r w:rsidRPr="009F027F">
        <w:rPr>
          <w:rFonts w:cs="Arial"/>
          <w:sz w:val="22"/>
          <w:szCs w:val="22"/>
        </w:rPr>
        <w:instrText xml:space="preserve"> ADDIN EN.CITE &lt;EndNote&gt;&lt;Cite ExcludeAuth="1"&gt;&lt;Author&gt;Pope&lt;/Author&gt;&lt;Year&gt;2000&lt;/Year&gt;&lt;RecNum&gt;944&lt;/RecNum&gt;&lt;DisplayText&gt;(2000)&lt;/DisplayText&gt;&lt;record&gt;&lt;rec-number&gt;944&lt;/rec-number&gt;&lt;foreign-keys&gt;&lt;key app="EN" db-id="rvsapwpd1wr9t6epdx9pv2epvp0wrvx92tpf"&gt;944&lt;/key&gt;&lt;/foreign-keys&gt;&lt;ref-type name="Journal Article"&gt;17&lt;/ref-type&gt;&lt;contributors&gt;&lt;authors&gt;&lt;author&gt;Pope, C.&lt;/author&gt;&lt;author&gt;Ziebland, S.&lt;/author&gt;&lt;author&gt;Mays, N.&lt;/author&gt;&lt;/authors&gt;&lt;/contributors&gt;&lt;titles&gt;&lt;title&gt;Qualitative research in health care: Analysing qualitative data&lt;/title&gt;&lt;secondary-title&gt;British Medical Journal&lt;/secondary-title&gt;&lt;/titles&gt;&lt;periodical&gt;&lt;full-title&gt;British Medical Journal&lt;/full-title&gt;&lt;/periodical&gt;&lt;pages&gt;114-116&lt;/pages&gt;&lt;volume&gt;320&lt;/volume&gt;&lt;number&gt;7227&lt;/number&gt;&lt;dates&gt;&lt;year&gt;2000&lt;/year&gt;&lt;/dates&gt;&lt;isbn&gt;0959-8146&lt;/isbn&gt;&lt;accession-num&gt;RN072259269&lt;/accession-num&gt;&lt;call-num&gt;610&amp;#xD;R31&amp;#xD;2330.000000&lt;/call-num&gt;&lt;urls&gt;&lt;/urls&gt;&lt;language&gt;English&lt;/language&gt;&lt;/record&gt;&lt;/Cite&gt;&lt;/EndNote&gt;</w:instrText>
      </w:r>
      <w:r w:rsidRPr="009F027F">
        <w:rPr>
          <w:rFonts w:cs="Arial"/>
          <w:sz w:val="22"/>
          <w:szCs w:val="22"/>
        </w:rPr>
        <w:fldChar w:fldCharType="separate"/>
      </w:r>
      <w:r w:rsidRPr="009F027F">
        <w:rPr>
          <w:rFonts w:cs="Arial"/>
          <w:noProof/>
          <w:sz w:val="22"/>
          <w:szCs w:val="22"/>
        </w:rPr>
        <w:t>(2000)</w:t>
      </w:r>
      <w:r w:rsidRPr="009F027F">
        <w:rPr>
          <w:rFonts w:cs="Arial"/>
          <w:sz w:val="22"/>
          <w:szCs w:val="22"/>
        </w:rPr>
        <w:fldChar w:fldCharType="end"/>
      </w:r>
      <w:r w:rsidR="0002356E" w:rsidRPr="009F027F">
        <w:rPr>
          <w:rFonts w:cs="Arial"/>
          <w:sz w:val="22"/>
          <w:szCs w:val="22"/>
        </w:rPr>
        <w:t xml:space="preserve"> describe</w:t>
      </w:r>
      <w:r w:rsidRPr="009F027F">
        <w:rPr>
          <w:rFonts w:cs="Arial"/>
          <w:sz w:val="22"/>
          <w:szCs w:val="22"/>
        </w:rPr>
        <w:t xml:space="preserve"> the charting stage as rearranging data into the appropriate parts of the thematic framework</w:t>
      </w:r>
      <w:r w:rsidR="00225ABD" w:rsidRPr="009F027F">
        <w:rPr>
          <w:rFonts w:cs="Arial"/>
          <w:sz w:val="22"/>
          <w:szCs w:val="22"/>
        </w:rPr>
        <w:t xml:space="preserve">, and more recently Ritchie et al </w:t>
      </w:r>
      <w:r w:rsidR="00225ABD" w:rsidRPr="009F027F">
        <w:rPr>
          <w:rFonts w:cs="Arial"/>
          <w:sz w:val="22"/>
          <w:szCs w:val="22"/>
        </w:rPr>
        <w:fldChar w:fldCharType="begin"/>
      </w:r>
      <w:r w:rsidR="00225ABD" w:rsidRPr="009F027F">
        <w:rPr>
          <w:rFonts w:cs="Arial"/>
          <w:sz w:val="22"/>
          <w:szCs w:val="22"/>
        </w:rPr>
        <w:instrText xml:space="preserve"> ADDIN EN.CITE &lt;EndNote&gt;&lt;Cite ExcludeAuth="1"&gt;&lt;Author&gt;Ritchie&lt;/Author&gt;&lt;Year&gt;2013&lt;/Year&gt;&lt;RecNum&gt;2002&lt;/RecNum&gt;&lt;DisplayText&gt;(2013)&lt;/DisplayText&gt;&lt;record&gt;&lt;rec-number&gt;2002&lt;/rec-number&gt;&lt;foreign-keys&gt;&lt;key app="EN" db-id="ffxrxzwdmtxfvceprz9xdvffsvtww92wz0vp" timestamp="1431339364"&gt;2002&lt;/key&gt;&lt;/foreign-keys&gt;&lt;ref-type name="Book"&gt;6&lt;/ref-type&gt;&lt;contributors&gt;&lt;authors&gt;&lt;author&gt;Ritchie, J&lt;/author&gt;&lt;author&gt;Lewis, J&lt;/author&gt;&lt;author&gt;McNaughton-Nicholls, C&lt;/author&gt;&lt;author&gt;Ormston, R&lt;/author&gt;&lt;/authors&gt;&lt;/contributors&gt;&lt;titles&gt;&lt;title&gt;Qualitative research practice : a guide for social science students and researchers&lt;/title&gt;&lt;/titles&gt;&lt;pages&gt;pages cm&lt;/pages&gt;&lt;edition&gt;2nd edition.&lt;/edition&gt;&lt;dates&gt;&lt;year&gt;2013&lt;/year&gt;&lt;/dates&gt;&lt;pub-location&gt;Thousand Oaks, CA&lt;/pub-location&gt;&lt;publisher&gt;SAGE Publications&lt;/publisher&gt;&lt;isbn&gt;9781446209110 (hardback)&amp;#xD;9781446209127 (pbk.)&lt;/isbn&gt;&lt;accession-num&gt;17699212&lt;/accession-num&gt;&lt;urls&gt;&lt;/urls&gt;&lt;/record&gt;&lt;/Cite&gt;&lt;/EndNote&gt;</w:instrText>
      </w:r>
      <w:r w:rsidR="00225ABD" w:rsidRPr="009F027F">
        <w:rPr>
          <w:rFonts w:cs="Arial"/>
          <w:sz w:val="22"/>
          <w:szCs w:val="22"/>
        </w:rPr>
        <w:fldChar w:fldCharType="separate"/>
      </w:r>
      <w:r w:rsidR="00225ABD" w:rsidRPr="009F027F">
        <w:rPr>
          <w:rFonts w:cs="Arial"/>
          <w:noProof/>
          <w:sz w:val="22"/>
          <w:szCs w:val="22"/>
        </w:rPr>
        <w:t>(2013)</w:t>
      </w:r>
      <w:r w:rsidR="00225ABD" w:rsidRPr="009F027F">
        <w:rPr>
          <w:rFonts w:cs="Arial"/>
          <w:sz w:val="22"/>
          <w:szCs w:val="22"/>
        </w:rPr>
        <w:fldChar w:fldCharType="end"/>
      </w:r>
      <w:r w:rsidR="00225ABD" w:rsidRPr="009F027F">
        <w:rPr>
          <w:rFonts w:cs="Arial"/>
          <w:sz w:val="22"/>
          <w:szCs w:val="22"/>
        </w:rPr>
        <w:t xml:space="preserve"> </w:t>
      </w:r>
      <w:r w:rsidR="0002356E" w:rsidRPr="009F027F">
        <w:rPr>
          <w:rFonts w:cs="Arial"/>
          <w:sz w:val="22"/>
          <w:szCs w:val="22"/>
        </w:rPr>
        <w:t>have characterised this stage as a way</w:t>
      </w:r>
      <w:r w:rsidR="00225ABD" w:rsidRPr="009F027F">
        <w:rPr>
          <w:rFonts w:cs="Arial"/>
          <w:sz w:val="22"/>
          <w:szCs w:val="22"/>
        </w:rPr>
        <w:t xml:space="preserve"> of organising data into more coherent groupings, as usually initial thematic frameworks are rather crude and disorganised.</w:t>
      </w:r>
      <w:r w:rsidRPr="009F027F">
        <w:rPr>
          <w:rFonts w:cs="Arial"/>
          <w:sz w:val="22"/>
          <w:szCs w:val="22"/>
        </w:rPr>
        <w:t xml:space="preserve">  </w:t>
      </w:r>
      <w:r w:rsidR="006362CB" w:rsidRPr="009F027F">
        <w:rPr>
          <w:rFonts w:cs="Arial"/>
          <w:sz w:val="22"/>
          <w:szCs w:val="22"/>
        </w:rPr>
        <w:t xml:space="preserve">In broader methodological literature, this is generally referred to as secondary data reduction, or sorting the data under superordinate themes.  </w:t>
      </w:r>
      <w:r w:rsidRPr="009F027F">
        <w:rPr>
          <w:rFonts w:cs="Arial"/>
          <w:sz w:val="22"/>
          <w:szCs w:val="22"/>
        </w:rPr>
        <w:t xml:space="preserve">Again, </w:t>
      </w:r>
      <w:r w:rsidR="0067192E" w:rsidRPr="009F027F">
        <w:rPr>
          <w:rFonts w:cs="Arial"/>
          <w:sz w:val="22"/>
          <w:szCs w:val="22"/>
        </w:rPr>
        <w:t>this</w:t>
      </w:r>
      <w:r w:rsidRPr="009F027F">
        <w:rPr>
          <w:rFonts w:cs="Arial"/>
          <w:sz w:val="22"/>
          <w:szCs w:val="22"/>
        </w:rPr>
        <w:t xml:space="preserve"> was not a distinct process in isolation from any other.  As data </w:t>
      </w:r>
      <w:r w:rsidR="0002356E" w:rsidRPr="009F027F">
        <w:rPr>
          <w:rFonts w:cs="Arial"/>
          <w:sz w:val="22"/>
          <w:szCs w:val="22"/>
        </w:rPr>
        <w:t>are</w:t>
      </w:r>
      <w:r w:rsidRPr="009F027F">
        <w:rPr>
          <w:rFonts w:cs="Arial"/>
          <w:sz w:val="22"/>
          <w:szCs w:val="22"/>
        </w:rPr>
        <w:t xml:space="preserve"> </w:t>
      </w:r>
      <w:r w:rsidRPr="009F027F">
        <w:rPr>
          <w:rFonts w:cs="Arial"/>
          <w:sz w:val="22"/>
          <w:szCs w:val="22"/>
        </w:rPr>
        <w:lastRenderedPageBreak/>
        <w:t xml:space="preserve">processed the </w:t>
      </w:r>
      <w:r w:rsidR="006362CB" w:rsidRPr="009F027F">
        <w:rPr>
          <w:rFonts w:cs="Arial"/>
          <w:sz w:val="22"/>
          <w:szCs w:val="22"/>
        </w:rPr>
        <w:t xml:space="preserve">researcher </w:t>
      </w:r>
      <w:r w:rsidR="0002356E" w:rsidRPr="009F027F">
        <w:rPr>
          <w:rFonts w:cs="Arial"/>
          <w:sz w:val="22"/>
          <w:szCs w:val="22"/>
        </w:rPr>
        <w:t>may generally begin</w:t>
      </w:r>
      <w:r w:rsidR="006362CB" w:rsidRPr="009F027F">
        <w:rPr>
          <w:rFonts w:cs="Arial"/>
          <w:sz w:val="22"/>
          <w:szCs w:val="22"/>
        </w:rPr>
        <w:t xml:space="preserve"> to develop a feel for what the themes are telling them, and through this </w:t>
      </w:r>
      <w:r w:rsidR="0002356E" w:rsidRPr="009F027F">
        <w:rPr>
          <w:rFonts w:cs="Arial"/>
          <w:sz w:val="22"/>
          <w:szCs w:val="22"/>
        </w:rPr>
        <w:t>abductive</w:t>
      </w:r>
      <w:r w:rsidR="006362CB" w:rsidRPr="009F027F">
        <w:rPr>
          <w:rFonts w:cs="Arial"/>
          <w:sz w:val="22"/>
          <w:szCs w:val="22"/>
        </w:rPr>
        <w:t xml:space="preserve"> process, usually overarching themes will begin to appear. Charting is essentially the process of organising the thematic framework and the index under emerging superordinate headings</w:t>
      </w:r>
      <w:r w:rsidR="0002356E" w:rsidRPr="009F027F">
        <w:rPr>
          <w:rFonts w:cs="Arial"/>
          <w:sz w:val="22"/>
          <w:szCs w:val="22"/>
        </w:rPr>
        <w:t xml:space="preserve"> as well as beginning</w:t>
      </w:r>
      <w:r w:rsidR="006362CB" w:rsidRPr="009F027F">
        <w:rPr>
          <w:rFonts w:cs="Arial"/>
          <w:sz w:val="22"/>
          <w:szCs w:val="22"/>
        </w:rPr>
        <w:t xml:space="preserve"> to make </w:t>
      </w:r>
      <w:r w:rsidR="0002356E" w:rsidRPr="009F027F">
        <w:rPr>
          <w:rFonts w:cs="Arial"/>
          <w:sz w:val="22"/>
          <w:szCs w:val="22"/>
        </w:rPr>
        <w:t xml:space="preserve">subjective </w:t>
      </w:r>
      <w:r w:rsidR="006362CB" w:rsidRPr="009F027F">
        <w:rPr>
          <w:rFonts w:cs="Arial"/>
          <w:sz w:val="22"/>
          <w:szCs w:val="22"/>
        </w:rPr>
        <w:t xml:space="preserve">sense of </w:t>
      </w:r>
      <w:r w:rsidR="0002356E" w:rsidRPr="009F027F">
        <w:rPr>
          <w:rFonts w:cs="Arial"/>
          <w:sz w:val="22"/>
          <w:szCs w:val="22"/>
        </w:rPr>
        <w:t>data</w:t>
      </w:r>
      <w:r w:rsidR="006362CB" w:rsidRPr="009F027F">
        <w:rPr>
          <w:rFonts w:cs="Arial"/>
          <w:sz w:val="22"/>
          <w:szCs w:val="22"/>
        </w:rPr>
        <w:t xml:space="preserve">. </w:t>
      </w:r>
      <w:r w:rsidR="00225ABD" w:rsidRPr="009F027F">
        <w:rPr>
          <w:rFonts w:cs="Arial"/>
          <w:sz w:val="22"/>
          <w:szCs w:val="22"/>
        </w:rPr>
        <w:t xml:space="preserve">Within the </w:t>
      </w:r>
      <w:r w:rsidR="0002356E" w:rsidRPr="009F027F">
        <w:rPr>
          <w:rFonts w:cs="Arial"/>
          <w:sz w:val="22"/>
          <w:szCs w:val="22"/>
        </w:rPr>
        <w:t xml:space="preserve">example </w:t>
      </w:r>
      <w:r w:rsidR="00225ABD" w:rsidRPr="009F027F">
        <w:rPr>
          <w:rFonts w:cs="Arial"/>
          <w:sz w:val="22"/>
          <w:szCs w:val="22"/>
        </w:rPr>
        <w:t>study</w:t>
      </w:r>
      <w:r w:rsidR="0002356E" w:rsidRPr="009F027F">
        <w:rPr>
          <w:rFonts w:cs="Arial"/>
          <w:sz w:val="22"/>
          <w:szCs w:val="22"/>
        </w:rPr>
        <w:t xml:space="preserve">, </w:t>
      </w:r>
      <w:r w:rsidR="00225ABD" w:rsidRPr="009F027F">
        <w:rPr>
          <w:rFonts w:cs="Arial"/>
          <w:sz w:val="22"/>
          <w:szCs w:val="22"/>
        </w:rPr>
        <w:t>the c</w:t>
      </w:r>
      <w:r w:rsidRPr="009F027F">
        <w:rPr>
          <w:rFonts w:cs="Arial"/>
          <w:sz w:val="22"/>
          <w:szCs w:val="22"/>
        </w:rPr>
        <w:t xml:space="preserve">harts appeared to grow with </w:t>
      </w:r>
      <w:r w:rsidR="00095F4B" w:rsidRPr="009F027F">
        <w:rPr>
          <w:rFonts w:cs="Arial"/>
          <w:sz w:val="22"/>
          <w:szCs w:val="22"/>
        </w:rPr>
        <w:t>newly added</w:t>
      </w:r>
      <w:r w:rsidRPr="009F027F">
        <w:rPr>
          <w:rFonts w:cs="Arial"/>
          <w:sz w:val="22"/>
          <w:szCs w:val="22"/>
        </w:rPr>
        <w:t xml:space="preserve"> data naturally gravitating into </w:t>
      </w:r>
      <w:r w:rsidR="006D0A86" w:rsidRPr="009F027F">
        <w:rPr>
          <w:rFonts w:cs="Arial"/>
          <w:sz w:val="22"/>
          <w:szCs w:val="22"/>
        </w:rPr>
        <w:t>their</w:t>
      </w:r>
      <w:r w:rsidRPr="009F027F">
        <w:rPr>
          <w:rFonts w:cs="Arial"/>
          <w:sz w:val="22"/>
          <w:szCs w:val="22"/>
        </w:rPr>
        <w:t xml:space="preserve"> own charting area.  Clear initial chart titles were evident but what was most interesting is that very quickly both sub and supra themes emerged from the initial charts, reinforcing that one does not have to be dogmatic in applying a qualitative data analysis technique, but more importantly use the technique as a guide towards </w:t>
      </w:r>
      <w:r w:rsidR="0002356E" w:rsidRPr="009F027F">
        <w:rPr>
          <w:rFonts w:cs="Arial"/>
          <w:sz w:val="22"/>
          <w:szCs w:val="22"/>
        </w:rPr>
        <w:t>exercising subjective judgements in deriving meanings from data</w:t>
      </w:r>
      <w:r w:rsidRPr="009F027F">
        <w:rPr>
          <w:rFonts w:cs="Arial"/>
          <w:sz w:val="22"/>
          <w:szCs w:val="22"/>
        </w:rPr>
        <w:t xml:space="preserve">.  It was very evident </w:t>
      </w:r>
      <w:r w:rsidR="00225ABD" w:rsidRPr="009F027F">
        <w:rPr>
          <w:rFonts w:cs="Arial"/>
          <w:sz w:val="22"/>
          <w:szCs w:val="22"/>
        </w:rPr>
        <w:t xml:space="preserve">that </w:t>
      </w:r>
      <w:r w:rsidR="00B07C67" w:rsidRPr="009F027F">
        <w:rPr>
          <w:rFonts w:cs="Arial"/>
          <w:sz w:val="22"/>
          <w:szCs w:val="22"/>
        </w:rPr>
        <w:t>if the</w:t>
      </w:r>
      <w:r w:rsidR="00225ABD" w:rsidRPr="009F027F">
        <w:rPr>
          <w:rFonts w:cs="Arial"/>
          <w:sz w:val="22"/>
          <w:szCs w:val="22"/>
        </w:rPr>
        <w:t xml:space="preserve"> researcher</w:t>
      </w:r>
      <w:r w:rsidRPr="009F027F">
        <w:rPr>
          <w:rFonts w:cs="Arial"/>
          <w:sz w:val="22"/>
          <w:szCs w:val="22"/>
        </w:rPr>
        <w:t xml:space="preserve"> had not allowed a looping process to occur (see </w:t>
      </w:r>
      <w:r w:rsidR="00CE477B" w:rsidRPr="009F027F">
        <w:rPr>
          <w:rFonts w:cs="Arial"/>
          <w:sz w:val="22"/>
          <w:szCs w:val="22"/>
        </w:rPr>
        <w:t xml:space="preserve">Figure </w:t>
      </w:r>
      <w:r w:rsidR="00CE477B" w:rsidRPr="009F027F">
        <w:t>3</w:t>
      </w:r>
      <w:r w:rsidRPr="009F027F">
        <w:rPr>
          <w:rFonts w:cs="Arial"/>
          <w:sz w:val="22"/>
          <w:szCs w:val="22"/>
        </w:rPr>
        <w:t xml:space="preserve">) between the thematic framework phase, indexing, and charting, then fundamental sub and supra themes would have been missed.  This process led to the construction of four initial charts from which </w:t>
      </w:r>
      <w:r w:rsidR="008A78D5" w:rsidRPr="009F027F">
        <w:rPr>
          <w:rFonts w:cs="Arial"/>
          <w:sz w:val="22"/>
          <w:szCs w:val="22"/>
        </w:rPr>
        <w:t>two</w:t>
      </w:r>
      <w:r w:rsidRPr="009F027F">
        <w:rPr>
          <w:rFonts w:cs="Arial"/>
          <w:sz w:val="22"/>
          <w:szCs w:val="22"/>
        </w:rPr>
        <w:t xml:space="preserve"> subsequent charts emerged</w:t>
      </w:r>
      <w:r w:rsidR="00CE477B" w:rsidRPr="009F027F">
        <w:rPr>
          <w:rFonts w:cs="Arial"/>
          <w:sz w:val="22"/>
          <w:szCs w:val="22"/>
        </w:rPr>
        <w:t xml:space="preserve"> (see figure 4)</w:t>
      </w:r>
      <w:r w:rsidRPr="009F027F">
        <w:rPr>
          <w:rFonts w:cs="Arial"/>
          <w:sz w:val="22"/>
          <w:szCs w:val="22"/>
        </w:rPr>
        <w:t>.</w:t>
      </w:r>
    </w:p>
    <w:p w14:paraId="7C008D2A" w14:textId="77777777" w:rsidR="00CE477B" w:rsidRPr="009F027F" w:rsidRDefault="00CE477B" w:rsidP="001D6248">
      <w:pPr>
        <w:pStyle w:val="Caption"/>
        <w:rPr>
          <w:szCs w:val="22"/>
        </w:rPr>
      </w:pPr>
      <w:bookmarkStart w:id="12" w:name="_Ref259524756"/>
      <w:bookmarkStart w:id="13" w:name="_Toc277942450"/>
    </w:p>
    <w:bookmarkEnd w:id="12"/>
    <w:p w14:paraId="377EA634" w14:textId="77777777" w:rsidR="00CA7B0C" w:rsidRPr="009F027F" w:rsidRDefault="00CA7B0C">
      <w:pPr>
        <w:spacing w:after="200" w:line="276" w:lineRule="auto"/>
        <w:rPr>
          <w:b/>
          <w:szCs w:val="22"/>
        </w:rPr>
      </w:pPr>
      <w:r w:rsidRPr="009F027F">
        <w:rPr>
          <w:b/>
          <w:szCs w:val="22"/>
        </w:rPr>
        <w:t>Insert figure 3 here</w:t>
      </w:r>
    </w:p>
    <w:p w14:paraId="3C348BE1" w14:textId="1127C3DF" w:rsidR="00225ABD" w:rsidRPr="009F027F" w:rsidRDefault="00CA7B0C">
      <w:pPr>
        <w:spacing w:after="200" w:line="276" w:lineRule="auto"/>
        <w:rPr>
          <w:b/>
          <w:bCs/>
          <w:sz w:val="22"/>
          <w:szCs w:val="22"/>
        </w:rPr>
      </w:pPr>
      <w:r w:rsidRPr="009F027F">
        <w:rPr>
          <w:b/>
          <w:szCs w:val="22"/>
        </w:rPr>
        <w:t>Insert figure 4 here</w:t>
      </w:r>
      <w:r w:rsidRPr="009F027F">
        <w:rPr>
          <w:szCs w:val="22"/>
        </w:rPr>
        <w:t xml:space="preserve"> </w:t>
      </w:r>
    </w:p>
    <w:bookmarkEnd w:id="13"/>
    <w:p w14:paraId="3642CCB9" w14:textId="77777777" w:rsidR="001D6248" w:rsidRPr="009F027F" w:rsidRDefault="001D6248" w:rsidP="001D6248">
      <w:pPr>
        <w:pStyle w:val="BodyText"/>
        <w:rPr>
          <w:rFonts w:cs="Arial"/>
          <w:b/>
          <w:sz w:val="22"/>
          <w:szCs w:val="22"/>
        </w:rPr>
      </w:pPr>
    </w:p>
    <w:p w14:paraId="3BB4ACE0" w14:textId="77777777" w:rsidR="00CE477B" w:rsidRPr="009F027F" w:rsidRDefault="00CE477B" w:rsidP="001D6248">
      <w:pPr>
        <w:pStyle w:val="BodyText"/>
        <w:rPr>
          <w:rFonts w:cs="Arial"/>
          <w:b/>
          <w:sz w:val="22"/>
          <w:szCs w:val="22"/>
        </w:rPr>
      </w:pPr>
    </w:p>
    <w:p w14:paraId="1D58D4C9" w14:textId="77777777" w:rsidR="00B55B79" w:rsidRPr="009F027F" w:rsidRDefault="00B55B79">
      <w:pPr>
        <w:spacing w:after="200" w:line="276" w:lineRule="auto"/>
        <w:rPr>
          <w:rFonts w:cs="Arial"/>
          <w:b/>
          <w:sz w:val="22"/>
          <w:szCs w:val="22"/>
        </w:rPr>
        <w:sectPr w:rsidR="00B55B79" w:rsidRPr="009F027F" w:rsidSect="00BE61A6">
          <w:type w:val="continuous"/>
          <w:pgSz w:w="11906" w:h="16838"/>
          <w:pgMar w:top="1440" w:right="1440" w:bottom="1440" w:left="1440" w:header="709" w:footer="709" w:gutter="0"/>
          <w:cols w:space="708"/>
          <w:docGrid w:linePitch="360"/>
        </w:sectPr>
      </w:pPr>
    </w:p>
    <w:p w14:paraId="588CA5DE" w14:textId="6F55B892" w:rsidR="00CE477B" w:rsidRPr="009F027F" w:rsidRDefault="00CE477B" w:rsidP="00CE477B">
      <w:pPr>
        <w:pStyle w:val="Heading4"/>
      </w:pPr>
      <w:bookmarkStart w:id="14" w:name="_Toc277590801"/>
      <w:r w:rsidRPr="009F027F">
        <w:t>Mapping and interpretation</w:t>
      </w:r>
      <w:bookmarkEnd w:id="14"/>
      <w:r w:rsidR="00CE580E" w:rsidRPr="009F027F">
        <w:t xml:space="preserve"> (Data Summary and Display)</w:t>
      </w:r>
    </w:p>
    <w:p w14:paraId="26C41EB3" w14:textId="77777777" w:rsidR="00CE477B" w:rsidRPr="009F027F" w:rsidRDefault="00CE477B" w:rsidP="00CE477B">
      <w:pPr>
        <w:pStyle w:val="BodyText"/>
        <w:jc w:val="both"/>
        <w:rPr>
          <w:rFonts w:cs="Arial"/>
          <w:sz w:val="22"/>
          <w:szCs w:val="22"/>
        </w:rPr>
      </w:pPr>
    </w:p>
    <w:p w14:paraId="4CDA85D4" w14:textId="4B7C9D77" w:rsidR="00B55B79" w:rsidRPr="009F027F" w:rsidRDefault="00CE477B" w:rsidP="00B55B79">
      <w:pPr>
        <w:pStyle w:val="BodyText"/>
        <w:rPr>
          <w:rFonts w:cs="Arial"/>
          <w:sz w:val="22"/>
          <w:szCs w:val="22"/>
        </w:rPr>
      </w:pPr>
      <w:r w:rsidRPr="009F027F">
        <w:rPr>
          <w:rFonts w:cs="Arial"/>
          <w:sz w:val="22"/>
          <w:szCs w:val="22"/>
        </w:rPr>
        <w:t xml:space="preserve">By this stage of the </w:t>
      </w:r>
      <w:r w:rsidR="008A78D5" w:rsidRPr="009F027F">
        <w:rPr>
          <w:rFonts w:cs="Arial"/>
          <w:sz w:val="22"/>
          <w:szCs w:val="22"/>
        </w:rPr>
        <w:t>analysis</w:t>
      </w:r>
      <w:r w:rsidRPr="009F027F">
        <w:rPr>
          <w:rFonts w:cs="Arial"/>
          <w:sz w:val="22"/>
          <w:szCs w:val="22"/>
        </w:rPr>
        <w:t xml:space="preserve"> the data</w:t>
      </w:r>
      <w:r w:rsidR="00095F4B" w:rsidRPr="009F027F">
        <w:rPr>
          <w:rFonts w:cs="Arial"/>
          <w:sz w:val="22"/>
          <w:szCs w:val="22"/>
        </w:rPr>
        <w:t>set</w:t>
      </w:r>
      <w:r w:rsidRPr="009F027F">
        <w:rPr>
          <w:rFonts w:cs="Arial"/>
          <w:sz w:val="22"/>
          <w:szCs w:val="22"/>
        </w:rPr>
        <w:t xml:space="preserve"> had been sifted and sorted into its core themes in preparation for interpretation and mapping. Guided by the six key objectives and features of qualitative analysis</w:t>
      </w:r>
      <w:r w:rsidR="00CF6B4A" w:rsidRPr="009F027F">
        <w:rPr>
          <w:rStyle w:val="EndnoteReference"/>
          <w:rFonts w:cs="Arial"/>
          <w:sz w:val="22"/>
          <w:szCs w:val="22"/>
        </w:rPr>
        <w:endnoteReference w:id="3"/>
      </w:r>
      <w:r w:rsidRPr="009F027F">
        <w:rPr>
          <w:rFonts w:cs="Arial"/>
          <w:sz w:val="22"/>
          <w:szCs w:val="22"/>
        </w:rPr>
        <w:t xml:space="preserve"> and guided by the original research aims the charted data </w:t>
      </w:r>
      <w:r w:rsidR="00154B11" w:rsidRPr="009F027F">
        <w:rPr>
          <w:rFonts w:cs="Arial"/>
          <w:sz w:val="22"/>
          <w:szCs w:val="22"/>
        </w:rPr>
        <w:t>were</w:t>
      </w:r>
      <w:r w:rsidRPr="009F027F">
        <w:rPr>
          <w:rFonts w:cs="Arial"/>
          <w:sz w:val="22"/>
          <w:szCs w:val="22"/>
        </w:rPr>
        <w:t xml:space="preserve"> used to map the range of the recruit experience, as well as finding associations and typologies within the data</w:t>
      </w:r>
      <w:r w:rsidR="00095F4B" w:rsidRPr="009F027F">
        <w:rPr>
          <w:rFonts w:cs="Arial"/>
          <w:sz w:val="22"/>
          <w:szCs w:val="22"/>
        </w:rPr>
        <w:t>set</w:t>
      </w:r>
      <w:r w:rsidRPr="009F027F">
        <w:rPr>
          <w:rFonts w:cs="Arial"/>
          <w:sz w:val="22"/>
          <w:szCs w:val="22"/>
        </w:rPr>
        <w:t xml:space="preserve">.  This was then ultimately used to map the recruit experience for those recruits that failed in </w:t>
      </w:r>
      <w:r w:rsidR="008A78D5" w:rsidRPr="009F027F">
        <w:rPr>
          <w:rFonts w:cs="Arial"/>
          <w:sz w:val="22"/>
          <w:szCs w:val="22"/>
        </w:rPr>
        <w:t>training.</w:t>
      </w:r>
    </w:p>
    <w:p w14:paraId="5017100F" w14:textId="77777777" w:rsidR="00CA7B0C" w:rsidRPr="009F027F" w:rsidRDefault="00CA7B0C" w:rsidP="00B55B79">
      <w:pPr>
        <w:pStyle w:val="BodyText"/>
        <w:rPr>
          <w:rFonts w:cs="Arial"/>
          <w:sz w:val="22"/>
          <w:szCs w:val="22"/>
        </w:rPr>
      </w:pPr>
    </w:p>
    <w:p w14:paraId="65CC2224" w14:textId="2285F2CC" w:rsidR="00CA7B0C" w:rsidRPr="009F027F" w:rsidRDefault="00CA7B0C" w:rsidP="00B55B79">
      <w:pPr>
        <w:pStyle w:val="BodyText"/>
        <w:rPr>
          <w:rFonts w:cs="Arial"/>
          <w:sz w:val="22"/>
          <w:szCs w:val="22"/>
        </w:rPr>
      </w:pPr>
      <w:r w:rsidRPr="009F027F">
        <w:rPr>
          <w:b/>
          <w:szCs w:val="22"/>
        </w:rPr>
        <w:lastRenderedPageBreak/>
        <w:t>Insert figure 5 here</w:t>
      </w:r>
    </w:p>
    <w:p w14:paraId="504B06BB" w14:textId="057832A8" w:rsidR="001D6248" w:rsidRPr="009F027F" w:rsidRDefault="00B85479" w:rsidP="001D6248">
      <w:pPr>
        <w:pStyle w:val="Heading3"/>
        <w:jc w:val="both"/>
        <w:rPr>
          <w:i w:val="0"/>
        </w:rPr>
      </w:pPr>
      <w:bookmarkStart w:id="15" w:name="_Toc258681362"/>
      <w:bookmarkStart w:id="16" w:name="_Toc277590802"/>
      <w:r w:rsidRPr="009F027F">
        <w:rPr>
          <w:i w:val="0"/>
        </w:rPr>
        <w:t>Validity of the F</w:t>
      </w:r>
      <w:r w:rsidR="001D6248" w:rsidRPr="009F027F">
        <w:rPr>
          <w:i w:val="0"/>
        </w:rPr>
        <w:t xml:space="preserve">ramework </w:t>
      </w:r>
      <w:r w:rsidRPr="009F027F">
        <w:rPr>
          <w:i w:val="0"/>
        </w:rPr>
        <w:t>Analysis A</w:t>
      </w:r>
      <w:r w:rsidR="001D6248" w:rsidRPr="009F027F">
        <w:rPr>
          <w:i w:val="0"/>
        </w:rPr>
        <w:t>pproach</w:t>
      </w:r>
      <w:bookmarkEnd w:id="15"/>
      <w:bookmarkEnd w:id="16"/>
    </w:p>
    <w:p w14:paraId="694E059B" w14:textId="77777777" w:rsidR="001D6248" w:rsidRPr="009F027F" w:rsidRDefault="001D6248" w:rsidP="001D6248">
      <w:pPr>
        <w:jc w:val="both"/>
      </w:pPr>
    </w:p>
    <w:p w14:paraId="7139F029" w14:textId="092AF54A" w:rsidR="001D6248" w:rsidRPr="009F027F" w:rsidRDefault="001D6248" w:rsidP="008A78D5">
      <w:pPr>
        <w:pStyle w:val="BodyText"/>
        <w:rPr>
          <w:rFonts w:cs="Arial"/>
          <w:sz w:val="22"/>
          <w:szCs w:val="22"/>
        </w:rPr>
      </w:pPr>
      <w:r w:rsidRPr="009F027F">
        <w:rPr>
          <w:rFonts w:cs="Arial"/>
          <w:sz w:val="22"/>
          <w:szCs w:val="22"/>
        </w:rPr>
        <w:t xml:space="preserve">Framework </w:t>
      </w:r>
      <w:r w:rsidR="00ED2614" w:rsidRPr="009F027F">
        <w:rPr>
          <w:rFonts w:cs="Arial"/>
          <w:sz w:val="22"/>
          <w:szCs w:val="22"/>
        </w:rPr>
        <w:t xml:space="preserve">Analysis </w:t>
      </w:r>
      <w:r w:rsidRPr="009F027F">
        <w:rPr>
          <w:rFonts w:cs="Arial"/>
          <w:sz w:val="22"/>
          <w:szCs w:val="22"/>
        </w:rPr>
        <w:t xml:space="preserve">not only provides a systematic approach to analysing large amounts of textual data, but also tackles a more fundamental obstacle for commissioners of qualitative research.  </w:t>
      </w:r>
      <w:r w:rsidR="008A78D5" w:rsidRPr="009F027F">
        <w:rPr>
          <w:rFonts w:cs="Arial"/>
          <w:sz w:val="22"/>
          <w:szCs w:val="22"/>
        </w:rPr>
        <w:t xml:space="preserve">In the case of this study, the historic research approach to this problem within the Ministry of Defence in the United Kingdom had almost always been firmly rooted in a positivist approach </w:t>
      </w:r>
      <w:r w:rsidR="008A78D5" w:rsidRPr="009F027F">
        <w:rPr>
          <w:rFonts w:cs="Arial"/>
          <w:sz w:val="22"/>
          <w:szCs w:val="22"/>
        </w:rPr>
        <w:fldChar w:fldCharType="begin">
          <w:fldData xml:space="preserve">PEVuZE5vdGU+PENpdGU+PEF1dGhvcj5Mb25nPC9BdXRob3I+PFllYXI+MTk5MDwvWWVhcj48UmVj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</w:fldData>
        </w:fldChar>
      </w:r>
      <w:r w:rsidR="00612CA1" w:rsidRPr="009F027F">
        <w:rPr>
          <w:rFonts w:cs="Arial"/>
          <w:sz w:val="22"/>
          <w:szCs w:val="22"/>
        </w:rPr>
        <w:instrText xml:space="preserve"> ADDIN EN.CITE </w:instrText>
      </w:r>
      <w:r w:rsidR="00612CA1" w:rsidRPr="009F027F">
        <w:rPr>
          <w:rFonts w:cs="Arial"/>
          <w:sz w:val="22"/>
          <w:szCs w:val="22"/>
        </w:rPr>
        <w:fldChar w:fldCharType="begin">
          <w:fldData xml:space="preserve">PEVuZE5vdGU+PENpdGU+PEF1dGhvcj5Mb25nPC9BdXRob3I+PFllYXI+MTk5MDwvWWVhcj48UmVj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</w:fldData>
        </w:fldChar>
      </w:r>
      <w:r w:rsidR="00612CA1" w:rsidRPr="009F027F">
        <w:rPr>
          <w:rFonts w:cs="Arial"/>
          <w:sz w:val="22"/>
          <w:szCs w:val="22"/>
        </w:rPr>
        <w:instrText xml:space="preserve"> ADDIN EN.CITE.DATA </w:instrText>
      </w:r>
      <w:r w:rsidR="00612CA1" w:rsidRPr="009F027F">
        <w:rPr>
          <w:rFonts w:cs="Arial"/>
          <w:sz w:val="22"/>
          <w:szCs w:val="22"/>
        </w:rPr>
      </w:r>
      <w:r w:rsidR="00612CA1" w:rsidRPr="009F027F">
        <w:rPr>
          <w:rFonts w:cs="Arial"/>
          <w:sz w:val="22"/>
          <w:szCs w:val="22"/>
        </w:rPr>
        <w:fldChar w:fldCharType="end"/>
      </w:r>
      <w:r w:rsidR="008A78D5" w:rsidRPr="009F027F">
        <w:rPr>
          <w:rFonts w:cs="Arial"/>
          <w:sz w:val="22"/>
          <w:szCs w:val="22"/>
        </w:rPr>
      </w:r>
      <w:r w:rsidR="008A78D5" w:rsidRPr="009F027F">
        <w:rPr>
          <w:rFonts w:cs="Arial"/>
          <w:sz w:val="22"/>
          <w:szCs w:val="22"/>
        </w:rPr>
        <w:fldChar w:fldCharType="separate"/>
      </w:r>
      <w:r w:rsidR="00612CA1" w:rsidRPr="009F027F">
        <w:rPr>
          <w:rFonts w:cs="Arial"/>
          <w:noProof/>
          <w:sz w:val="22"/>
          <w:szCs w:val="22"/>
        </w:rPr>
        <w:t>(Long, 1990; Mael and Ashforth, 1995; Hampson, 1997; Larson et al., 2002; Niebuhr et al., 2008)</w:t>
      </w:r>
      <w:r w:rsidR="008A78D5" w:rsidRPr="009F027F">
        <w:rPr>
          <w:rFonts w:cs="Arial"/>
          <w:sz w:val="22"/>
          <w:szCs w:val="22"/>
        </w:rPr>
        <w:fldChar w:fldCharType="end"/>
      </w:r>
      <w:r w:rsidR="008A78D5" w:rsidRPr="009F027F">
        <w:rPr>
          <w:rFonts w:cs="Arial"/>
          <w:sz w:val="22"/>
          <w:szCs w:val="22"/>
        </w:rPr>
        <w:t xml:space="preserve"> with little appetite to fund or support larger scale qualitative social enquiry.</w:t>
      </w:r>
      <w:r w:rsidR="00ED2614" w:rsidRPr="009F027F">
        <w:rPr>
          <w:rFonts w:cs="Arial"/>
          <w:sz w:val="22"/>
          <w:szCs w:val="22"/>
        </w:rPr>
        <w:t xml:space="preserve"> At the same time, t</w:t>
      </w:r>
      <w:r w:rsidR="008A78D5" w:rsidRPr="009F027F">
        <w:rPr>
          <w:rFonts w:cs="Arial"/>
          <w:sz w:val="22"/>
          <w:szCs w:val="22"/>
        </w:rPr>
        <w:t>he problem of recruit attrition within the Infantry r</w:t>
      </w:r>
      <w:r w:rsidR="00ED2614" w:rsidRPr="009F027F">
        <w:rPr>
          <w:rFonts w:cs="Arial"/>
          <w:sz w:val="22"/>
          <w:szCs w:val="22"/>
        </w:rPr>
        <w:t>emained</w:t>
      </w:r>
      <w:r w:rsidR="008A78D5" w:rsidRPr="009F027F">
        <w:rPr>
          <w:rFonts w:cs="Arial"/>
          <w:sz w:val="22"/>
          <w:szCs w:val="22"/>
        </w:rPr>
        <w:t xml:space="preserve"> consistently high with little understanding of </w:t>
      </w:r>
      <w:r w:rsidR="00ED2614" w:rsidRPr="009F027F">
        <w:rPr>
          <w:rFonts w:cs="Arial"/>
          <w:sz w:val="22"/>
          <w:szCs w:val="22"/>
        </w:rPr>
        <w:t>potential</w:t>
      </w:r>
      <w:r w:rsidR="008A78D5" w:rsidRPr="009F027F">
        <w:rPr>
          <w:rFonts w:cs="Arial"/>
          <w:sz w:val="22"/>
          <w:szCs w:val="22"/>
        </w:rPr>
        <w:t xml:space="preserve"> reason</w:t>
      </w:r>
      <w:r w:rsidR="00ED2614" w:rsidRPr="009F027F">
        <w:rPr>
          <w:rFonts w:cs="Arial"/>
          <w:sz w:val="22"/>
          <w:szCs w:val="22"/>
        </w:rPr>
        <w:t>s</w:t>
      </w:r>
      <w:r w:rsidR="008A78D5" w:rsidRPr="009F027F">
        <w:rPr>
          <w:rFonts w:cs="Arial"/>
          <w:sz w:val="22"/>
          <w:szCs w:val="22"/>
        </w:rPr>
        <w:t xml:space="preserve"> why. However, if the Ministry of Defence </w:t>
      </w:r>
      <w:r w:rsidR="000119BC" w:rsidRPr="009F027F">
        <w:rPr>
          <w:rFonts w:cs="Arial"/>
          <w:sz w:val="22"/>
          <w:szCs w:val="22"/>
        </w:rPr>
        <w:t>was</w:t>
      </w:r>
      <w:r w:rsidR="008A78D5" w:rsidRPr="009F027F">
        <w:rPr>
          <w:rFonts w:cs="Arial"/>
          <w:sz w:val="22"/>
          <w:szCs w:val="22"/>
        </w:rPr>
        <w:t xml:space="preserve"> going to be able to act on the findings of qualitative research it was </w:t>
      </w:r>
      <w:r w:rsidR="00ED2614" w:rsidRPr="009F027F">
        <w:rPr>
          <w:rFonts w:cs="Arial"/>
          <w:sz w:val="22"/>
          <w:szCs w:val="22"/>
        </w:rPr>
        <w:t>essential to mak</w:t>
      </w:r>
      <w:r w:rsidR="008A78D5" w:rsidRPr="009F027F">
        <w:rPr>
          <w:rFonts w:cs="Arial"/>
          <w:sz w:val="22"/>
          <w:szCs w:val="22"/>
        </w:rPr>
        <w:t xml:space="preserve">e </w:t>
      </w:r>
      <w:r w:rsidR="00ED2614" w:rsidRPr="009F027F">
        <w:rPr>
          <w:rFonts w:cs="Arial"/>
          <w:sz w:val="22"/>
          <w:szCs w:val="22"/>
        </w:rPr>
        <w:t xml:space="preserve">it </w:t>
      </w:r>
      <w:r w:rsidR="008A78D5" w:rsidRPr="009F027F">
        <w:rPr>
          <w:rFonts w:cs="Arial"/>
          <w:sz w:val="22"/>
          <w:szCs w:val="22"/>
        </w:rPr>
        <w:t xml:space="preserve">very clear </w:t>
      </w:r>
      <w:r w:rsidRPr="009F027F">
        <w:rPr>
          <w:rFonts w:cs="Arial"/>
          <w:sz w:val="22"/>
          <w:szCs w:val="22"/>
        </w:rPr>
        <w:t xml:space="preserve">how the findings of </w:t>
      </w:r>
      <w:r w:rsidR="008A78D5" w:rsidRPr="009F027F">
        <w:rPr>
          <w:rFonts w:cs="Arial"/>
          <w:sz w:val="22"/>
          <w:szCs w:val="22"/>
        </w:rPr>
        <w:t xml:space="preserve">the research </w:t>
      </w:r>
      <w:r w:rsidR="00ED2614" w:rsidRPr="009F027F">
        <w:rPr>
          <w:rFonts w:cs="Arial"/>
          <w:sz w:val="22"/>
          <w:szCs w:val="22"/>
        </w:rPr>
        <w:t>were</w:t>
      </w:r>
      <w:r w:rsidR="008A78D5" w:rsidRPr="009F027F">
        <w:rPr>
          <w:rFonts w:cs="Arial"/>
          <w:sz w:val="22"/>
          <w:szCs w:val="22"/>
        </w:rPr>
        <w:t xml:space="preserve"> obtained.</w:t>
      </w:r>
      <w:r w:rsidRPr="009F027F">
        <w:rPr>
          <w:rFonts w:cs="Arial"/>
          <w:sz w:val="22"/>
          <w:szCs w:val="22"/>
        </w:rPr>
        <w:t xml:space="preserve">  If policy makers are to implement change based on qualitative research findings, they need to have c</w:t>
      </w:r>
      <w:r w:rsidR="008A78D5" w:rsidRPr="009F027F">
        <w:rPr>
          <w:rFonts w:cs="Arial"/>
          <w:sz w:val="22"/>
          <w:szCs w:val="22"/>
        </w:rPr>
        <w:t>onfidence in the validity, transparency and trustworthiness of those</w:t>
      </w:r>
      <w:r w:rsidRPr="009F027F">
        <w:rPr>
          <w:rFonts w:cs="Arial"/>
          <w:sz w:val="22"/>
          <w:szCs w:val="22"/>
        </w:rPr>
        <w:t xml:space="preserve"> findings.</w:t>
      </w:r>
    </w:p>
    <w:p w14:paraId="56BF4177" w14:textId="77777777" w:rsidR="001D6248" w:rsidRPr="009F027F" w:rsidRDefault="001D6248" w:rsidP="001D6248">
      <w:pPr>
        <w:pStyle w:val="BodyText"/>
        <w:jc w:val="both"/>
        <w:rPr>
          <w:rFonts w:cs="Arial"/>
          <w:sz w:val="22"/>
          <w:szCs w:val="22"/>
        </w:rPr>
      </w:pPr>
    </w:p>
    <w:p w14:paraId="023F53B7" w14:textId="1A9FA33F" w:rsidR="001D6248" w:rsidRPr="009F027F" w:rsidRDefault="001D6248" w:rsidP="001D6248">
      <w:pPr>
        <w:pStyle w:val="BodyText"/>
        <w:jc w:val="both"/>
        <w:rPr>
          <w:rFonts w:cs="Arial"/>
          <w:sz w:val="22"/>
          <w:szCs w:val="22"/>
        </w:rPr>
      </w:pPr>
      <w:r w:rsidRPr="009F027F">
        <w:rPr>
          <w:rFonts w:cs="Arial"/>
          <w:sz w:val="22"/>
          <w:szCs w:val="22"/>
        </w:rPr>
        <w:t xml:space="preserve">Validity in qualitative research conducted by a single field worker has always invited the question ‘why should we believe it’? </w:t>
      </w:r>
      <w:r w:rsidRPr="009F027F">
        <w:rPr>
          <w:rFonts w:cs="Arial"/>
          <w:sz w:val="22"/>
          <w:szCs w:val="22"/>
        </w:rPr>
        <w:fldChar w:fldCharType="begin"/>
      </w:r>
      <w:r w:rsidRPr="009F027F">
        <w:rPr>
          <w:rFonts w:cs="Arial"/>
          <w:sz w:val="22"/>
          <w:szCs w:val="22"/>
        </w:rPr>
        <w:instrText xml:space="preserve"> ADDIN EN.CITE &lt;EndNote&gt;&lt;Cite&gt;&lt;Author&gt;Bosk&lt;/Author&gt;&lt;Year&gt;1979&lt;/Year&gt;&lt;RecNum&gt;1721&lt;/RecNum&gt;&lt;DisplayText&gt;(Bosk, 1979)&lt;/DisplayText&gt;&lt;record&gt;&lt;rec-number&gt;1721&lt;/rec-number&gt;&lt;foreign-keys&gt;&lt;key app="EN" db-id="rvsapwpd1wr9t6epdx9pv2epvp0wrvx92tpf"&gt;1721&lt;/key&gt;&lt;/foreign-keys&gt;&lt;ref-type name="Book"&gt;6&lt;/ref-type&gt;&lt;contributors&gt;&lt;authors&gt;&lt;author&gt;Bosk, Charles L.&lt;/author&gt;&lt;/authors&gt;&lt;/contributors&gt;&lt;titles&gt;&lt;title&gt;Forgive and remember : managing medical failure&lt;/title&gt;&lt;/titles&gt;&lt;pages&gt;x, 236 p.&lt;/pages&gt;&lt;keywords&gt;&lt;keyword&gt;Surgery Study and teaching (Graduate) Social aspects.&lt;/keyword&gt;&lt;keyword&gt;Surgical errors.&lt;/keyword&gt;&lt;keyword&gt;Surgery Quality control.&lt;/keyword&gt;&lt;keyword&gt;Surgeons.&lt;/keyword&gt;&lt;keyword&gt;Social control.&lt;/keyword&gt;&lt;/keywords&gt;&lt;dates&gt;&lt;year&gt;1979&lt;/year&gt;&lt;/dates&gt;&lt;pub-location&gt;Chicago&lt;/pub-location&gt;&lt;publisher&gt;University of Chicago Press&lt;/publisher&gt;&lt;isbn&gt;0226066797&lt;/isbn&gt;&lt;accession-num&gt;3209895&lt;/accession-num&gt;&lt;call-num&gt;Jefferson or Adams Building Reading Rooms RD28.A1; B67&lt;/call-num&gt;&lt;urls&gt;&lt;/urls&gt;&lt;/record&gt;&lt;/Cite&gt;&lt;/EndNote&gt;</w:instrText>
      </w:r>
      <w:r w:rsidRPr="009F027F">
        <w:rPr>
          <w:rFonts w:cs="Arial"/>
          <w:sz w:val="22"/>
          <w:szCs w:val="22"/>
        </w:rPr>
        <w:fldChar w:fldCharType="separate"/>
      </w:r>
      <w:r w:rsidRPr="009F027F">
        <w:rPr>
          <w:rFonts w:cs="Arial"/>
          <w:noProof/>
          <w:sz w:val="22"/>
          <w:szCs w:val="22"/>
        </w:rPr>
        <w:t>(Bosk, 1979)</w:t>
      </w:r>
      <w:r w:rsidRPr="009F027F">
        <w:rPr>
          <w:rFonts w:cs="Arial"/>
          <w:sz w:val="22"/>
          <w:szCs w:val="22"/>
        </w:rPr>
        <w:fldChar w:fldCharType="end"/>
      </w:r>
      <w:r w:rsidRPr="009F027F">
        <w:rPr>
          <w:rFonts w:cs="Arial"/>
          <w:sz w:val="22"/>
          <w:szCs w:val="22"/>
        </w:rPr>
        <w:t xml:space="preserve">. Qualitative research </w:t>
      </w:r>
      <w:r w:rsidR="00ED2614" w:rsidRPr="009F027F">
        <w:rPr>
          <w:rFonts w:cs="Arial"/>
          <w:sz w:val="22"/>
          <w:szCs w:val="22"/>
        </w:rPr>
        <w:t>has been erroneously</w:t>
      </w:r>
      <w:r w:rsidRPr="009F027F">
        <w:rPr>
          <w:rFonts w:cs="Arial"/>
          <w:sz w:val="22"/>
          <w:szCs w:val="22"/>
        </w:rPr>
        <w:t xml:space="preserve"> criticised for the absence of standard means for assuring validity.  However,  this assumption of the lack of validity is </w:t>
      </w:r>
      <w:r w:rsidR="008D756F" w:rsidRPr="009F027F">
        <w:rPr>
          <w:rFonts w:cs="Arial"/>
          <w:sz w:val="22"/>
          <w:szCs w:val="22"/>
        </w:rPr>
        <w:t xml:space="preserve">often </w:t>
      </w:r>
      <w:r w:rsidRPr="009F027F">
        <w:rPr>
          <w:rFonts w:cs="Arial"/>
          <w:sz w:val="22"/>
          <w:szCs w:val="22"/>
        </w:rPr>
        <w:t xml:space="preserve">based on the </w:t>
      </w:r>
      <w:r w:rsidR="008D756F" w:rsidRPr="009F027F">
        <w:rPr>
          <w:rFonts w:cs="Arial"/>
          <w:sz w:val="22"/>
          <w:szCs w:val="22"/>
        </w:rPr>
        <w:t>stipulation</w:t>
      </w:r>
      <w:r w:rsidRPr="009F027F">
        <w:rPr>
          <w:rFonts w:cs="Arial"/>
          <w:sz w:val="22"/>
          <w:szCs w:val="22"/>
        </w:rPr>
        <w:t xml:space="preserve"> for validity in quantitative research </w:t>
      </w:r>
      <w:r w:rsidRPr="009F027F">
        <w:rPr>
          <w:rFonts w:cs="Arial"/>
          <w:sz w:val="22"/>
          <w:szCs w:val="22"/>
        </w:rPr>
        <w:fldChar w:fldCharType="begin"/>
      </w:r>
      <w:r w:rsidRPr="009F027F">
        <w:rPr>
          <w:rFonts w:cs="Arial"/>
          <w:sz w:val="22"/>
          <w:szCs w:val="22"/>
        </w:rPr>
        <w:instrText xml:space="preserve"> ADDIN EN.CITE &lt;EndNote&gt;&lt;Cite&gt;&lt;Author&gt;Maxwell&lt;/Author&gt;&lt;Year&gt;2002&lt;/Year&gt;&lt;RecNum&gt;1722&lt;/RecNum&gt;&lt;DisplayText&gt;(Maxwell, 2002)&lt;/DisplayText&gt;&lt;record&gt;&lt;rec-number&gt;1722&lt;/rec-number&gt;&lt;foreign-keys&gt;&lt;key app="EN" db-id="rvsapwpd1wr9t6epdx9pv2epvp0wrvx92tpf"&gt;1722&lt;/key&gt;&lt;/foreign-keys&gt;&lt;ref-type name="Book Section"&gt;5&lt;/ref-type&gt;&lt;contributors&gt;&lt;authors&gt;&lt;author&gt;Maxwell, J.A.&lt;/author&gt;&lt;/authors&gt;&lt;secondary-authors&gt;&lt;author&gt;HUBERMAN, M. A.&lt;/author&gt;&lt;author&gt;MILES, M. B.&lt;/author&gt;&lt;/secondary-authors&gt;&lt;/contributors&gt;&lt;titles&gt;&lt;title&gt;Understanding Validity in Qualitative research&lt;/title&gt;&lt;secondary-title&gt;The Qualitative Research Companion&lt;/secondary-title&gt;&lt;/titles&gt;&lt;dates&gt;&lt;year&gt;2002&lt;/year&gt;&lt;/dates&gt;&lt;pub-location&gt;London&lt;/pub-location&gt;&lt;publisher&gt;Sage Publications&lt;/publisher&gt;&lt;urls&gt;&lt;/urls&gt;&lt;/record&gt;&lt;/Cite&gt;&lt;/EndNote&gt;</w:instrText>
      </w:r>
      <w:r w:rsidRPr="009F027F">
        <w:rPr>
          <w:rFonts w:cs="Arial"/>
          <w:sz w:val="22"/>
          <w:szCs w:val="22"/>
        </w:rPr>
        <w:fldChar w:fldCharType="separate"/>
      </w:r>
      <w:r w:rsidRPr="009F027F">
        <w:rPr>
          <w:rFonts w:cs="Arial"/>
          <w:noProof/>
          <w:sz w:val="22"/>
          <w:szCs w:val="22"/>
        </w:rPr>
        <w:t>(Maxwell, 2002)</w:t>
      </w:r>
      <w:r w:rsidRPr="009F027F">
        <w:rPr>
          <w:rFonts w:cs="Arial"/>
          <w:sz w:val="22"/>
          <w:szCs w:val="22"/>
        </w:rPr>
        <w:fldChar w:fldCharType="end"/>
      </w:r>
      <w:r w:rsidRPr="009F027F">
        <w:rPr>
          <w:rFonts w:cs="Arial"/>
          <w:sz w:val="22"/>
          <w:szCs w:val="22"/>
        </w:rPr>
        <w:t xml:space="preserve">.  Maxwell </w:t>
      </w:r>
      <w:r w:rsidRPr="009F027F">
        <w:rPr>
          <w:rFonts w:cs="Arial"/>
          <w:sz w:val="22"/>
          <w:szCs w:val="22"/>
        </w:rPr>
        <w:fldChar w:fldCharType="begin"/>
      </w:r>
      <w:r w:rsidRPr="009F027F">
        <w:rPr>
          <w:rFonts w:cs="Arial"/>
          <w:sz w:val="22"/>
          <w:szCs w:val="22"/>
        </w:rPr>
        <w:instrText xml:space="preserve"> ADDIN EN.CITE &lt;EndNote&gt;&lt;Cite ExcludeAuth="1"&gt;&lt;Author&gt;Maxwell&lt;/Author&gt;&lt;Year&gt;2002&lt;/Year&gt;&lt;RecNum&gt;1722&lt;/RecNum&gt;&lt;DisplayText&gt;(2002)&lt;/DisplayText&gt;&lt;record&gt;&lt;rec-number&gt;1722&lt;/rec-number&gt;&lt;foreign-keys&gt;&lt;key app="EN" db-id="rvsapwpd1wr9t6epdx9pv2epvp0wrvx92tpf"&gt;1722&lt;/key&gt;&lt;/foreign-keys&gt;&lt;ref-type name="Book Section"&gt;5&lt;/ref-type&gt;&lt;contributors&gt;&lt;authors&gt;&lt;author&gt;Maxwell, J.A.&lt;/author&gt;&lt;/authors&gt;&lt;secondary-authors&gt;&lt;author&gt;HUBERMAN, M. A.&lt;/author&gt;&lt;author&gt;MILES, M. B.&lt;/author&gt;&lt;/secondary-authors&gt;&lt;/contributors&gt;&lt;titles&gt;&lt;title&gt;Understanding Validity in Qualitative research&lt;/title&gt;&lt;secondary-title&gt;The Qualitative Research Companion&lt;/secondary-title&gt;&lt;/titles&gt;&lt;dates&gt;&lt;year&gt;2002&lt;/year&gt;&lt;/dates&gt;&lt;pub-location&gt;London&lt;/pub-location&gt;&lt;publisher&gt;Sage Publications&lt;/publisher&gt;&lt;urls&gt;&lt;/urls&gt;&lt;/record&gt;&lt;/Cite&gt;&lt;/EndNote&gt;</w:instrText>
      </w:r>
      <w:r w:rsidRPr="009F027F">
        <w:rPr>
          <w:rFonts w:cs="Arial"/>
          <w:sz w:val="22"/>
          <w:szCs w:val="22"/>
        </w:rPr>
        <w:fldChar w:fldCharType="separate"/>
      </w:r>
      <w:r w:rsidRPr="009F027F">
        <w:rPr>
          <w:rFonts w:cs="Arial"/>
          <w:noProof/>
          <w:sz w:val="22"/>
          <w:szCs w:val="22"/>
        </w:rPr>
        <w:t>(2002)</w:t>
      </w:r>
      <w:r w:rsidRPr="009F027F">
        <w:rPr>
          <w:rFonts w:cs="Arial"/>
          <w:sz w:val="22"/>
          <w:szCs w:val="22"/>
        </w:rPr>
        <w:fldChar w:fldCharType="end"/>
      </w:r>
      <w:r w:rsidR="008D756F" w:rsidRPr="009F027F">
        <w:rPr>
          <w:rFonts w:cs="Arial"/>
          <w:sz w:val="22"/>
          <w:szCs w:val="22"/>
        </w:rPr>
        <w:t xml:space="preserve"> argued</w:t>
      </w:r>
      <w:r w:rsidRPr="009F027F">
        <w:rPr>
          <w:rFonts w:cs="Arial"/>
          <w:sz w:val="22"/>
          <w:szCs w:val="22"/>
        </w:rPr>
        <w:t xml:space="preserve"> that typologies developed for quantitative research cannot be directly applied to qualitative research without distorting</w:t>
      </w:r>
      <w:r w:rsidRPr="009F027F">
        <w:rPr>
          <w:rFonts w:cs="Arial"/>
          <w:i/>
          <w:sz w:val="22"/>
          <w:szCs w:val="22"/>
        </w:rPr>
        <w:t xml:space="preserve"> </w:t>
      </w:r>
      <w:r w:rsidR="008D756F" w:rsidRPr="009F027F">
        <w:rPr>
          <w:rFonts w:cs="Arial"/>
          <w:i/>
          <w:sz w:val="22"/>
          <w:szCs w:val="22"/>
        </w:rPr>
        <w:t xml:space="preserve">a priori </w:t>
      </w:r>
      <w:r w:rsidR="008D756F" w:rsidRPr="009F027F">
        <w:rPr>
          <w:rFonts w:cs="Arial"/>
          <w:sz w:val="22"/>
          <w:szCs w:val="22"/>
        </w:rPr>
        <w:t>paradigmatic assumptions</w:t>
      </w:r>
      <w:r w:rsidRPr="009F027F">
        <w:rPr>
          <w:rFonts w:cs="Arial"/>
          <w:sz w:val="22"/>
          <w:szCs w:val="22"/>
        </w:rPr>
        <w:t xml:space="preserve">. Maxwell </w:t>
      </w:r>
      <w:r w:rsidRPr="009F027F">
        <w:rPr>
          <w:rFonts w:cs="Arial"/>
          <w:sz w:val="22"/>
          <w:szCs w:val="22"/>
        </w:rPr>
        <w:fldChar w:fldCharType="begin"/>
      </w:r>
      <w:r w:rsidRPr="009F027F">
        <w:rPr>
          <w:rFonts w:cs="Arial"/>
          <w:sz w:val="22"/>
          <w:szCs w:val="22"/>
        </w:rPr>
        <w:instrText xml:space="preserve"> ADDIN EN.CITE &lt;EndNote&gt;&lt;Cite ExcludeAuth="1"&gt;&lt;Author&gt;Maxwell&lt;/Author&gt;&lt;Year&gt;2002&lt;/Year&gt;&lt;RecNum&gt;1722&lt;/RecNum&gt;&lt;DisplayText&gt;(2002)&lt;/DisplayText&gt;&lt;record&gt;&lt;rec-number&gt;1722&lt;/rec-number&gt;&lt;foreign-keys&gt;&lt;key app="EN" db-id="rvsapwpd1wr9t6epdx9pv2epvp0wrvx92tpf"&gt;1722&lt;/key&gt;&lt;/foreign-keys&gt;&lt;ref-type name="Book Section"&gt;5&lt;/ref-type&gt;&lt;contributors&gt;&lt;authors&gt;&lt;author&gt;Maxwell, J.A.&lt;/author&gt;&lt;/authors&gt;&lt;secondary-authors&gt;&lt;author&gt;HUBERMAN, M. A.&lt;/author&gt;&lt;author&gt;MILES, M. B.&lt;/author&gt;&lt;/secondary-authors&gt;&lt;/contributors&gt;&lt;titles&gt;&lt;title&gt;Understanding Validity in Qualitative research&lt;/title&gt;&lt;secondary-title&gt;The Qualitative Research Companion&lt;/secondary-title&gt;&lt;/titles&gt;&lt;dates&gt;&lt;year&gt;2002&lt;/year&gt;&lt;/dates&gt;&lt;pub-location&gt;London&lt;/pub-location&gt;&lt;publisher&gt;Sage Publications&lt;/publisher&gt;&lt;urls&gt;&lt;/urls&gt;&lt;/record&gt;&lt;/Cite&gt;&lt;/EndNote&gt;</w:instrText>
      </w:r>
      <w:r w:rsidRPr="009F027F">
        <w:rPr>
          <w:rFonts w:cs="Arial"/>
          <w:sz w:val="22"/>
          <w:szCs w:val="22"/>
        </w:rPr>
        <w:fldChar w:fldCharType="separate"/>
      </w:r>
      <w:r w:rsidRPr="009F027F">
        <w:rPr>
          <w:rFonts w:cs="Arial"/>
          <w:noProof/>
          <w:sz w:val="22"/>
          <w:szCs w:val="22"/>
        </w:rPr>
        <w:t>(2002)</w:t>
      </w:r>
      <w:r w:rsidRPr="009F027F">
        <w:rPr>
          <w:rFonts w:cs="Arial"/>
          <w:sz w:val="22"/>
          <w:szCs w:val="22"/>
        </w:rPr>
        <w:fldChar w:fldCharType="end"/>
      </w:r>
      <w:r w:rsidRPr="009F027F">
        <w:rPr>
          <w:rFonts w:cs="Arial"/>
          <w:sz w:val="22"/>
          <w:szCs w:val="22"/>
        </w:rPr>
        <w:t xml:space="preserve"> </w:t>
      </w:r>
      <w:r w:rsidR="008D756F" w:rsidRPr="009F027F">
        <w:rPr>
          <w:rFonts w:cs="Arial"/>
          <w:sz w:val="22"/>
          <w:szCs w:val="22"/>
        </w:rPr>
        <w:t xml:space="preserve">therefore cautioned against judging qualitative ‘apples’ against the criteria of quantitative ‘pears’ via the application of inappropriate  </w:t>
      </w:r>
      <w:r w:rsidRPr="009F027F">
        <w:rPr>
          <w:rFonts w:cs="Arial"/>
          <w:sz w:val="22"/>
          <w:szCs w:val="22"/>
        </w:rPr>
        <w:t>validity typologies</w:t>
      </w:r>
      <w:r w:rsidR="008D756F" w:rsidRPr="009F027F">
        <w:rPr>
          <w:rFonts w:cs="Arial"/>
          <w:sz w:val="22"/>
          <w:szCs w:val="22"/>
        </w:rPr>
        <w:t xml:space="preserve">. However, this is not to say that questions of </w:t>
      </w:r>
      <w:r w:rsidRPr="009F027F">
        <w:rPr>
          <w:rFonts w:cs="Arial"/>
          <w:sz w:val="22"/>
          <w:szCs w:val="22"/>
        </w:rPr>
        <w:t xml:space="preserve">‘validity’ </w:t>
      </w:r>
      <w:r w:rsidR="008D756F" w:rsidRPr="009F027F">
        <w:rPr>
          <w:rFonts w:cs="Arial"/>
          <w:sz w:val="22"/>
          <w:szCs w:val="22"/>
        </w:rPr>
        <w:t>do not remain salient</w:t>
      </w:r>
      <w:r w:rsidRPr="009F027F">
        <w:rPr>
          <w:rFonts w:cs="Arial"/>
          <w:sz w:val="22"/>
          <w:szCs w:val="22"/>
        </w:rPr>
        <w:t xml:space="preserve">.  </w:t>
      </w:r>
      <w:r w:rsidR="001E1A33" w:rsidRPr="009F027F">
        <w:rPr>
          <w:rFonts w:cs="Arial"/>
          <w:sz w:val="22"/>
          <w:szCs w:val="22"/>
        </w:rPr>
        <w:t xml:space="preserve">It should be clear at this point that in </w:t>
      </w:r>
      <w:r w:rsidRPr="009F027F">
        <w:rPr>
          <w:rFonts w:cs="Arial"/>
          <w:sz w:val="22"/>
          <w:szCs w:val="22"/>
        </w:rPr>
        <w:t xml:space="preserve">conducting qualitative </w:t>
      </w:r>
      <w:r w:rsidR="001E1A33" w:rsidRPr="009F027F">
        <w:rPr>
          <w:rFonts w:cs="Arial"/>
          <w:sz w:val="22"/>
          <w:szCs w:val="22"/>
        </w:rPr>
        <w:t>enquiry</w:t>
      </w:r>
      <w:r w:rsidRPr="009F027F">
        <w:rPr>
          <w:rFonts w:cs="Arial"/>
          <w:sz w:val="22"/>
          <w:szCs w:val="22"/>
        </w:rPr>
        <w:t xml:space="preserve"> there will never be one correct objective account or ‘Gods eye view’ </w:t>
      </w:r>
      <w:r w:rsidRPr="009F027F">
        <w:rPr>
          <w:rFonts w:cs="Arial"/>
          <w:sz w:val="22"/>
          <w:szCs w:val="22"/>
        </w:rPr>
        <w:fldChar w:fldCharType="begin"/>
      </w:r>
      <w:r w:rsidR="00612CA1" w:rsidRPr="009F027F">
        <w:rPr>
          <w:rFonts w:cs="Arial"/>
          <w:sz w:val="22"/>
          <w:szCs w:val="22"/>
        </w:rPr>
        <w:instrText xml:space="preserve"> ADDIN EN.CITE &lt;EndNote&gt;&lt;Cite&gt;&lt;Author&gt;Putnam&lt;/Author&gt;&lt;Year&gt;1990&lt;/Year&gt;&lt;RecNum&gt;1773&lt;/RecNum&gt;&lt;DisplayText&gt;(Putnam and Conant, 1990)&lt;/DisplayText&gt;&lt;record&gt;&lt;rec-number&gt;1773&lt;/rec-number&gt;&lt;foreign-keys&gt;&lt;key app="EN" db-id="rvsapwpd1wr9t6epdx9pv2epvp0wrvx92tpf"&gt;1773&lt;/key&gt;&lt;/foreign-keys&gt;&lt;ref-type name="Book"&gt;6&lt;/ref-type&gt;&lt;contributors&gt;&lt;authors&gt;&lt;author&gt;Putnam, Hilary&lt;/author&gt;&lt;author&gt;Conant, James&lt;/author&gt;&lt;/authors&gt;&lt;/contributors&gt;&lt;titles&gt;&lt;title&gt;Realism with a human face&lt;/title&gt;&lt;/titles&gt;&lt;pages&gt;lxxiv, 347 p.&lt;/pages&gt;&lt;keywords&gt;&lt;keyword&gt;Realism.&lt;/keyword&gt;&lt;keyword&gt;Metaphysics.&lt;/keyword&gt;&lt;keyword&gt;Ethics.&lt;/keyword&gt;&lt;keyword&gt;Aesthetics.&lt;/keyword&gt;&lt;keyword&gt;Philosophy, American.&lt;/keyword&gt;&lt;/keywords&gt;&lt;dates&gt;&lt;year&gt;1990&lt;/year&gt;&lt;/dates&gt;&lt;pub-location&gt;Cambridge, Mass.&lt;/pub-location&gt;&lt;publisher&gt;Harvard University Press&lt;/publisher&gt;&lt;isbn&gt;0674749502 (alk. paper)&lt;/isbn&gt;&lt;accession-num&gt;2455869&lt;/accession-num&gt;&lt;call-num&gt;Jefferson or Adams Building Reading Rooms B835; .P87 1990&amp;#xD;Jefferson or Adams Building Reading Rooms - STORED OFFSITE B835; .P87 1990&lt;/call-num&gt;&lt;urls&gt;&lt;/urls&gt;&lt;/record&gt;&lt;/Cite&gt;&lt;/EndNote&gt;</w:instrText>
      </w:r>
      <w:r w:rsidRPr="009F027F">
        <w:rPr>
          <w:rFonts w:cs="Arial"/>
          <w:sz w:val="22"/>
          <w:szCs w:val="22"/>
        </w:rPr>
        <w:fldChar w:fldCharType="separate"/>
      </w:r>
      <w:r w:rsidR="00612CA1" w:rsidRPr="009F027F">
        <w:rPr>
          <w:rFonts w:cs="Arial"/>
          <w:noProof/>
          <w:sz w:val="22"/>
          <w:szCs w:val="22"/>
        </w:rPr>
        <w:t>(Putnam and Conant, 1990)</w:t>
      </w:r>
      <w:r w:rsidRPr="009F027F">
        <w:rPr>
          <w:rFonts w:cs="Arial"/>
          <w:sz w:val="22"/>
          <w:szCs w:val="22"/>
        </w:rPr>
        <w:fldChar w:fldCharType="end"/>
      </w:r>
      <w:r w:rsidRPr="009F027F">
        <w:rPr>
          <w:rFonts w:cs="Arial"/>
          <w:sz w:val="22"/>
          <w:szCs w:val="22"/>
        </w:rPr>
        <w:t xml:space="preserve"> as observers cannot step outside of the world </w:t>
      </w:r>
      <w:r w:rsidR="00CE6D80" w:rsidRPr="009F027F">
        <w:rPr>
          <w:rFonts w:cs="Arial"/>
          <w:sz w:val="22"/>
          <w:szCs w:val="22"/>
        </w:rPr>
        <w:t xml:space="preserve">in order to objectivise that which is subjective in nature. </w:t>
      </w:r>
      <w:r w:rsidRPr="009F027F">
        <w:rPr>
          <w:rFonts w:cs="Arial"/>
          <w:sz w:val="22"/>
          <w:szCs w:val="22"/>
        </w:rPr>
        <w:t xml:space="preserve">The concept of validity </w:t>
      </w:r>
      <w:r w:rsidR="00CE6D80" w:rsidRPr="009F027F">
        <w:rPr>
          <w:rFonts w:cs="Arial"/>
          <w:sz w:val="22"/>
          <w:szCs w:val="22"/>
        </w:rPr>
        <w:lastRenderedPageBreak/>
        <w:t xml:space="preserve">presented by </w:t>
      </w:r>
      <w:r w:rsidRPr="009F027F">
        <w:rPr>
          <w:rFonts w:cs="Arial"/>
          <w:sz w:val="22"/>
          <w:szCs w:val="22"/>
        </w:rPr>
        <w:t xml:space="preserve">Maxwell </w:t>
      </w:r>
      <w:r w:rsidRPr="009F027F">
        <w:rPr>
          <w:rFonts w:cs="Arial"/>
          <w:sz w:val="22"/>
          <w:szCs w:val="22"/>
        </w:rPr>
        <w:fldChar w:fldCharType="begin"/>
      </w:r>
      <w:r w:rsidRPr="009F027F">
        <w:rPr>
          <w:rFonts w:cs="Arial"/>
          <w:sz w:val="22"/>
          <w:szCs w:val="22"/>
        </w:rPr>
        <w:instrText xml:space="preserve"> ADDIN EN.CITE &lt;EndNote&gt;&lt;Cite ExcludeAuth="1"&gt;&lt;Author&gt;Maxwell&lt;/Author&gt;&lt;Year&gt;2002&lt;/Year&gt;&lt;RecNum&gt;1722&lt;/RecNum&gt;&lt;DisplayText&gt;(2002)&lt;/DisplayText&gt;&lt;record&gt;&lt;rec-number&gt;1722&lt;/rec-number&gt;&lt;foreign-keys&gt;&lt;key app="EN" db-id="rvsapwpd1wr9t6epdx9pv2epvp0wrvx92tpf"&gt;1722&lt;/key&gt;&lt;/foreign-keys&gt;&lt;ref-type name="Book Section"&gt;5&lt;/ref-type&gt;&lt;contributors&gt;&lt;authors&gt;&lt;author&gt;Maxwell, J.A.&lt;/author&gt;&lt;/authors&gt;&lt;secondary-authors&gt;&lt;author&gt;HUBERMAN, M. A.&lt;/author&gt;&lt;author&gt;MILES, M. B.&lt;/author&gt;&lt;/secondary-authors&gt;&lt;/contributors&gt;&lt;titles&gt;&lt;title&gt;Understanding Validity in Qualitative research&lt;/title&gt;&lt;secondary-title&gt;The Qualitative Research Companion&lt;/secondary-title&gt;&lt;/titles&gt;&lt;dates&gt;&lt;year&gt;2002&lt;/year&gt;&lt;/dates&gt;&lt;pub-location&gt;London&lt;/pub-location&gt;&lt;publisher&gt;Sage Publications&lt;/publisher&gt;&lt;urls&gt;&lt;/urls&gt;&lt;/record&gt;&lt;/Cite&gt;&lt;/EndNote&gt;</w:instrText>
      </w:r>
      <w:r w:rsidRPr="009F027F">
        <w:rPr>
          <w:rFonts w:cs="Arial"/>
          <w:sz w:val="22"/>
          <w:szCs w:val="22"/>
        </w:rPr>
        <w:fldChar w:fldCharType="separate"/>
      </w:r>
      <w:r w:rsidRPr="009F027F">
        <w:rPr>
          <w:rFonts w:cs="Arial"/>
          <w:noProof/>
          <w:sz w:val="22"/>
          <w:szCs w:val="22"/>
        </w:rPr>
        <w:t>(2002)</w:t>
      </w:r>
      <w:r w:rsidRPr="009F027F">
        <w:rPr>
          <w:rFonts w:cs="Arial"/>
          <w:sz w:val="22"/>
          <w:szCs w:val="22"/>
        </w:rPr>
        <w:fldChar w:fldCharType="end"/>
      </w:r>
      <w:r w:rsidRPr="009F027F">
        <w:rPr>
          <w:rFonts w:cs="Arial"/>
          <w:sz w:val="22"/>
          <w:szCs w:val="22"/>
        </w:rPr>
        <w:t xml:space="preserve"> does not depend on the existence of </w:t>
      </w:r>
      <w:r w:rsidR="00CE6D80" w:rsidRPr="009F027F">
        <w:rPr>
          <w:rFonts w:cs="Arial"/>
          <w:sz w:val="22"/>
          <w:szCs w:val="22"/>
        </w:rPr>
        <w:t>a (mythical)</w:t>
      </w:r>
      <w:r w:rsidRPr="009F027F">
        <w:rPr>
          <w:rFonts w:cs="Arial"/>
          <w:sz w:val="22"/>
          <w:szCs w:val="22"/>
        </w:rPr>
        <w:t xml:space="preserve"> absolute truth.  If the researcher can demonstrate the integrity of the data</w:t>
      </w:r>
      <w:r w:rsidR="00095F4B" w:rsidRPr="009F027F">
        <w:rPr>
          <w:rFonts w:cs="Arial"/>
          <w:sz w:val="22"/>
          <w:szCs w:val="22"/>
        </w:rPr>
        <w:t>set</w:t>
      </w:r>
      <w:r w:rsidRPr="009F027F">
        <w:rPr>
          <w:rFonts w:cs="Arial"/>
          <w:sz w:val="22"/>
          <w:szCs w:val="22"/>
        </w:rPr>
        <w:t xml:space="preserve"> and the accuracy of its recording, then data</w:t>
      </w:r>
      <w:r w:rsidR="00095F4B" w:rsidRPr="009F027F">
        <w:rPr>
          <w:rFonts w:cs="Arial"/>
          <w:sz w:val="22"/>
          <w:szCs w:val="22"/>
        </w:rPr>
        <w:t xml:space="preserve"> </w:t>
      </w:r>
      <w:r w:rsidR="000119BC" w:rsidRPr="009F027F">
        <w:rPr>
          <w:rFonts w:cs="Arial"/>
          <w:sz w:val="22"/>
          <w:szCs w:val="22"/>
        </w:rPr>
        <w:t>themselves</w:t>
      </w:r>
      <w:r w:rsidRPr="009F027F">
        <w:rPr>
          <w:rFonts w:cs="Arial"/>
          <w:sz w:val="22"/>
          <w:szCs w:val="22"/>
        </w:rPr>
        <w:t xml:space="preserve"> cannot be deemed invalid</w:t>
      </w:r>
      <w:r w:rsidR="00CE6D80" w:rsidRPr="009F027F">
        <w:rPr>
          <w:rFonts w:cs="Arial"/>
          <w:sz w:val="22"/>
          <w:szCs w:val="22"/>
        </w:rPr>
        <w:t xml:space="preserve"> </w:t>
      </w:r>
      <w:proofErr w:type="gramStart"/>
      <w:r w:rsidR="00CE6D80" w:rsidRPr="009F027F">
        <w:rPr>
          <w:rFonts w:cs="Arial"/>
          <w:sz w:val="22"/>
          <w:szCs w:val="22"/>
        </w:rPr>
        <w:t>on the basis of</w:t>
      </w:r>
      <w:proofErr w:type="gramEnd"/>
      <w:r w:rsidR="00CE6D80" w:rsidRPr="009F027F">
        <w:rPr>
          <w:rFonts w:cs="Arial"/>
          <w:sz w:val="22"/>
          <w:szCs w:val="22"/>
        </w:rPr>
        <w:t xml:space="preserve"> ‘subjectivity’. However, the validity of processes of subjective (or inter-subjective) interpretation can be subject to question. The example</w:t>
      </w:r>
      <w:r w:rsidRPr="009F027F">
        <w:rPr>
          <w:rFonts w:cs="Arial"/>
          <w:sz w:val="22"/>
          <w:szCs w:val="22"/>
        </w:rPr>
        <w:t xml:space="preserve"> study adopt</w:t>
      </w:r>
      <w:r w:rsidR="002C0B03" w:rsidRPr="009F027F">
        <w:rPr>
          <w:rFonts w:cs="Arial"/>
          <w:sz w:val="22"/>
          <w:szCs w:val="22"/>
        </w:rPr>
        <w:t>ed</w:t>
      </w:r>
      <w:r w:rsidRPr="009F027F">
        <w:rPr>
          <w:rFonts w:cs="Arial"/>
          <w:sz w:val="22"/>
          <w:szCs w:val="22"/>
        </w:rPr>
        <w:t xml:space="preserve"> Maxwell’s </w:t>
      </w:r>
      <w:r w:rsidRPr="009F027F">
        <w:rPr>
          <w:rFonts w:cs="Arial"/>
          <w:sz w:val="22"/>
          <w:szCs w:val="22"/>
        </w:rPr>
        <w:fldChar w:fldCharType="begin"/>
      </w:r>
      <w:r w:rsidRPr="009F027F">
        <w:rPr>
          <w:rFonts w:cs="Arial"/>
          <w:sz w:val="22"/>
          <w:szCs w:val="22"/>
        </w:rPr>
        <w:instrText xml:space="preserve"> ADDIN EN.CITE &lt;EndNote&gt;&lt;Cite ExcludeAuth="1"&gt;&lt;Author&gt;Maxwell&lt;/Author&gt;&lt;Year&gt;2002&lt;/Year&gt;&lt;RecNum&gt;1722&lt;/RecNum&gt;&lt;DisplayText&gt;(2002)&lt;/DisplayText&gt;&lt;record&gt;&lt;rec-number&gt;1722&lt;/rec-number&gt;&lt;foreign-keys&gt;&lt;key app="EN" db-id="rvsapwpd1wr9t6epdx9pv2epvp0wrvx92tpf"&gt;1722&lt;/key&gt;&lt;/foreign-keys&gt;&lt;ref-type name="Book Section"&gt;5&lt;/ref-type&gt;&lt;contributors&gt;&lt;authors&gt;&lt;author&gt;Maxwell, J.A.&lt;/author&gt;&lt;/authors&gt;&lt;secondary-authors&gt;&lt;author&gt;HUBERMAN, M. A.&lt;/author&gt;&lt;author&gt;MILES, M. B.&lt;/author&gt;&lt;/secondary-authors&gt;&lt;/contributors&gt;&lt;titles&gt;&lt;title&gt;Understanding Validity in Qualitative research&lt;/title&gt;&lt;secondary-title&gt;The Qualitative Research Companion&lt;/secondary-title&gt;&lt;/titles&gt;&lt;dates&gt;&lt;year&gt;2002&lt;/year&gt;&lt;/dates&gt;&lt;pub-location&gt;London&lt;/pub-location&gt;&lt;publisher&gt;Sage Publications&lt;/publisher&gt;&lt;urls&gt;&lt;/urls&gt;&lt;/record&gt;&lt;/Cite&gt;&lt;/EndNote&gt;</w:instrText>
      </w:r>
      <w:r w:rsidRPr="009F027F">
        <w:rPr>
          <w:rFonts w:cs="Arial"/>
          <w:sz w:val="22"/>
          <w:szCs w:val="22"/>
        </w:rPr>
        <w:fldChar w:fldCharType="separate"/>
      </w:r>
      <w:r w:rsidRPr="009F027F">
        <w:rPr>
          <w:rFonts w:cs="Arial"/>
          <w:noProof/>
          <w:sz w:val="22"/>
          <w:szCs w:val="22"/>
        </w:rPr>
        <w:t>(2002)</w:t>
      </w:r>
      <w:r w:rsidRPr="009F027F">
        <w:rPr>
          <w:rFonts w:cs="Arial"/>
          <w:sz w:val="22"/>
          <w:szCs w:val="22"/>
        </w:rPr>
        <w:fldChar w:fldCharType="end"/>
      </w:r>
      <w:r w:rsidRPr="009F027F">
        <w:rPr>
          <w:rFonts w:cs="Arial"/>
          <w:sz w:val="22"/>
          <w:szCs w:val="22"/>
        </w:rPr>
        <w:t xml:space="preserve"> four points of validity in qualitative research: descriptive validity, interpretive validity, theoretical validity and </w:t>
      </w:r>
      <w:r w:rsidR="002C0B03" w:rsidRPr="009F027F">
        <w:rPr>
          <w:rFonts w:cs="Arial"/>
          <w:sz w:val="22"/>
          <w:szCs w:val="22"/>
        </w:rPr>
        <w:t>generalisability</w:t>
      </w:r>
      <w:r w:rsidRPr="009F027F">
        <w:rPr>
          <w:rFonts w:cs="Arial"/>
          <w:sz w:val="22"/>
          <w:szCs w:val="22"/>
        </w:rPr>
        <w:t xml:space="preserve">.  Descriptive validity, the foundation upon which qualitative research is built, relates to the accuracy of the recording of data and the integrity of the researcher to </w:t>
      </w:r>
      <w:r w:rsidR="00CE6D80" w:rsidRPr="009F027F">
        <w:rPr>
          <w:rFonts w:cs="Arial"/>
          <w:sz w:val="22"/>
          <w:szCs w:val="22"/>
        </w:rPr>
        <w:t>provide adequate detail</w:t>
      </w:r>
      <w:r w:rsidRPr="009F027F">
        <w:rPr>
          <w:rFonts w:cs="Arial"/>
          <w:sz w:val="22"/>
          <w:szCs w:val="22"/>
        </w:rPr>
        <w:t xml:space="preserve"> in their account of </w:t>
      </w:r>
      <w:r w:rsidR="00CE6D80" w:rsidRPr="009F027F">
        <w:rPr>
          <w:rFonts w:cs="Arial"/>
          <w:sz w:val="22"/>
          <w:szCs w:val="22"/>
        </w:rPr>
        <w:t>their own subjective experiences</w:t>
      </w:r>
      <w:r w:rsidRPr="009F027F">
        <w:rPr>
          <w:rFonts w:cs="Arial"/>
          <w:sz w:val="22"/>
          <w:szCs w:val="22"/>
        </w:rPr>
        <w:t>.  The stren</w:t>
      </w:r>
      <w:r w:rsidR="00CE6D80" w:rsidRPr="009F027F">
        <w:rPr>
          <w:rFonts w:cs="Arial"/>
          <w:sz w:val="22"/>
          <w:szCs w:val="22"/>
        </w:rPr>
        <w:t>gth of F</w:t>
      </w:r>
      <w:r w:rsidRPr="009F027F">
        <w:rPr>
          <w:rFonts w:cs="Arial"/>
          <w:sz w:val="22"/>
          <w:szCs w:val="22"/>
        </w:rPr>
        <w:t>ramework</w:t>
      </w:r>
      <w:r w:rsidR="00CE6D80" w:rsidRPr="009F027F">
        <w:rPr>
          <w:rFonts w:cs="Arial"/>
          <w:sz w:val="22"/>
          <w:szCs w:val="22"/>
        </w:rPr>
        <w:t xml:space="preserve"> Analysis</w:t>
      </w:r>
      <w:r w:rsidRPr="009F027F">
        <w:rPr>
          <w:rFonts w:cs="Arial"/>
          <w:sz w:val="22"/>
          <w:szCs w:val="22"/>
        </w:rPr>
        <w:t xml:space="preserve"> is that observations </w:t>
      </w:r>
      <w:r w:rsidR="00CE6D80" w:rsidRPr="009F027F">
        <w:rPr>
          <w:rFonts w:cs="Arial"/>
          <w:sz w:val="22"/>
          <w:szCs w:val="22"/>
        </w:rPr>
        <w:t>‘</w:t>
      </w:r>
      <w:r w:rsidRPr="009F027F">
        <w:rPr>
          <w:rFonts w:cs="Arial"/>
          <w:sz w:val="22"/>
          <w:szCs w:val="22"/>
        </w:rPr>
        <w:t>lifted</w:t>
      </w:r>
      <w:r w:rsidR="00CE6D80" w:rsidRPr="009F027F">
        <w:rPr>
          <w:rFonts w:cs="Arial"/>
          <w:sz w:val="22"/>
          <w:szCs w:val="22"/>
        </w:rPr>
        <w:t>’</w:t>
      </w:r>
      <w:r w:rsidRPr="009F027F">
        <w:rPr>
          <w:rFonts w:cs="Arial"/>
          <w:sz w:val="22"/>
          <w:szCs w:val="22"/>
        </w:rPr>
        <w:t xml:space="preserve"> from textual data are </w:t>
      </w:r>
      <w:r w:rsidR="00CE6D80" w:rsidRPr="009F027F">
        <w:rPr>
          <w:rFonts w:cs="Arial"/>
          <w:sz w:val="22"/>
          <w:szCs w:val="22"/>
        </w:rPr>
        <w:t xml:space="preserve">made </w:t>
      </w:r>
      <w:r w:rsidRPr="009F027F">
        <w:rPr>
          <w:rFonts w:cs="Arial"/>
          <w:sz w:val="22"/>
          <w:szCs w:val="22"/>
        </w:rPr>
        <w:t xml:space="preserve">clearly </w:t>
      </w:r>
      <w:r w:rsidR="00CE6D80" w:rsidRPr="009F027F">
        <w:rPr>
          <w:rFonts w:cs="Arial"/>
          <w:sz w:val="22"/>
          <w:szCs w:val="22"/>
        </w:rPr>
        <w:t>visible during the familiarisation phase. T</w:t>
      </w:r>
      <w:r w:rsidRPr="009F027F">
        <w:rPr>
          <w:rFonts w:cs="Arial"/>
          <w:sz w:val="22"/>
          <w:szCs w:val="22"/>
        </w:rPr>
        <w:t>he</w:t>
      </w:r>
      <w:r w:rsidR="00CE6D80" w:rsidRPr="009F027F">
        <w:rPr>
          <w:rFonts w:cs="Arial"/>
          <w:sz w:val="22"/>
          <w:szCs w:val="22"/>
        </w:rPr>
        <w:t>se</w:t>
      </w:r>
      <w:r w:rsidRPr="009F027F">
        <w:rPr>
          <w:rFonts w:cs="Arial"/>
          <w:sz w:val="22"/>
          <w:szCs w:val="22"/>
        </w:rPr>
        <w:t xml:space="preserve"> observations</w:t>
      </w:r>
      <w:r w:rsidR="00CE6D80" w:rsidRPr="009F027F">
        <w:rPr>
          <w:rFonts w:cs="Arial"/>
          <w:sz w:val="22"/>
          <w:szCs w:val="22"/>
        </w:rPr>
        <w:t>, in turn, are used to</w:t>
      </w:r>
      <w:r w:rsidRPr="009F027F">
        <w:rPr>
          <w:rFonts w:cs="Arial"/>
          <w:sz w:val="22"/>
          <w:szCs w:val="22"/>
        </w:rPr>
        <w:t xml:space="preserve"> construct </w:t>
      </w:r>
      <w:r w:rsidR="00CE6D80" w:rsidRPr="009F027F">
        <w:rPr>
          <w:rFonts w:cs="Arial"/>
          <w:sz w:val="22"/>
          <w:szCs w:val="22"/>
        </w:rPr>
        <w:t>a</w:t>
      </w:r>
      <w:r w:rsidRPr="009F027F">
        <w:rPr>
          <w:rFonts w:cs="Arial"/>
          <w:sz w:val="22"/>
          <w:szCs w:val="22"/>
        </w:rPr>
        <w:t xml:space="preserve"> thematic framework and index, and all subsequent observations are </w:t>
      </w:r>
      <w:r w:rsidR="00CE6D80" w:rsidRPr="009F027F">
        <w:rPr>
          <w:rFonts w:cs="Arial"/>
          <w:sz w:val="22"/>
          <w:szCs w:val="22"/>
        </w:rPr>
        <w:t xml:space="preserve">then </w:t>
      </w:r>
      <w:r w:rsidRPr="009F027F">
        <w:rPr>
          <w:rFonts w:cs="Arial"/>
          <w:sz w:val="22"/>
          <w:szCs w:val="22"/>
        </w:rPr>
        <w:t xml:space="preserve">applied to that index and framework </w:t>
      </w:r>
      <w:proofErr w:type="gramStart"/>
      <w:r w:rsidR="00CE6D80" w:rsidRPr="009F027F">
        <w:rPr>
          <w:rFonts w:cs="Arial"/>
          <w:sz w:val="22"/>
          <w:szCs w:val="22"/>
        </w:rPr>
        <w:t xml:space="preserve">in order </w:t>
      </w:r>
      <w:r w:rsidRPr="009F027F">
        <w:rPr>
          <w:rFonts w:cs="Arial"/>
          <w:sz w:val="22"/>
          <w:szCs w:val="22"/>
        </w:rPr>
        <w:t>to</w:t>
      </w:r>
      <w:proofErr w:type="gramEnd"/>
      <w:r w:rsidRPr="009F027F">
        <w:rPr>
          <w:rFonts w:cs="Arial"/>
          <w:sz w:val="22"/>
          <w:szCs w:val="22"/>
        </w:rPr>
        <w:t xml:space="preserve"> test assumptions. The observations are then </w:t>
      </w:r>
      <w:r w:rsidR="00CE6D80" w:rsidRPr="009F027F">
        <w:rPr>
          <w:rFonts w:cs="Arial"/>
          <w:sz w:val="22"/>
          <w:szCs w:val="22"/>
        </w:rPr>
        <w:t>transposed</w:t>
      </w:r>
      <w:r w:rsidRPr="009F027F">
        <w:rPr>
          <w:rFonts w:cs="Arial"/>
          <w:sz w:val="22"/>
          <w:szCs w:val="22"/>
        </w:rPr>
        <w:t xml:space="preserve"> verbatim into charts.  </w:t>
      </w:r>
    </w:p>
    <w:p w14:paraId="527B5305" w14:textId="77777777" w:rsidR="001D6248" w:rsidRPr="009F027F" w:rsidRDefault="001D6248" w:rsidP="001D6248">
      <w:pPr>
        <w:pStyle w:val="BodyText"/>
        <w:jc w:val="both"/>
        <w:rPr>
          <w:rFonts w:cs="Arial"/>
          <w:sz w:val="22"/>
          <w:szCs w:val="22"/>
        </w:rPr>
      </w:pPr>
    </w:p>
    <w:p w14:paraId="602CC1DB" w14:textId="4CA00C4A" w:rsidR="001D6248" w:rsidRPr="009F027F" w:rsidRDefault="00CE6D80" w:rsidP="001D6248">
      <w:pPr>
        <w:pStyle w:val="BodyText"/>
        <w:jc w:val="both"/>
        <w:rPr>
          <w:rFonts w:cs="Arial"/>
          <w:sz w:val="22"/>
          <w:szCs w:val="22"/>
        </w:rPr>
      </w:pPr>
      <w:r w:rsidRPr="009F027F">
        <w:rPr>
          <w:rFonts w:cs="Arial"/>
          <w:sz w:val="22"/>
          <w:szCs w:val="22"/>
        </w:rPr>
        <w:t>I</w:t>
      </w:r>
      <w:r w:rsidR="001D6248" w:rsidRPr="009F027F">
        <w:rPr>
          <w:rFonts w:cs="Arial"/>
          <w:sz w:val="22"/>
          <w:szCs w:val="22"/>
        </w:rPr>
        <w:t xml:space="preserve">nterpretive validity is inherently a matter of inference from the observations recorded </w:t>
      </w:r>
      <w:r w:rsidR="001D6248" w:rsidRPr="009F027F">
        <w:rPr>
          <w:rFonts w:cs="Arial"/>
          <w:sz w:val="22"/>
          <w:szCs w:val="22"/>
        </w:rPr>
        <w:fldChar w:fldCharType="begin"/>
      </w:r>
      <w:r w:rsidR="001D6248" w:rsidRPr="009F027F">
        <w:rPr>
          <w:rFonts w:cs="Arial"/>
          <w:sz w:val="22"/>
          <w:szCs w:val="22"/>
        </w:rPr>
        <w:instrText xml:space="preserve"> ADDIN EN.CITE &lt;EndNote&gt;&lt;Cite&gt;&lt;Author&gt;Maxwell&lt;/Author&gt;&lt;Year&gt;2002&lt;/Year&gt;&lt;RecNum&gt;1722&lt;/RecNum&gt;&lt;DisplayText&gt;(Maxwell, 2002)&lt;/DisplayText&gt;&lt;record&gt;&lt;rec-number&gt;1722&lt;/rec-number&gt;&lt;foreign-keys&gt;&lt;key app="EN" db-id="rvsapwpd1wr9t6epdx9pv2epvp0wrvx92tpf"&gt;1722&lt;/key&gt;&lt;/foreign-keys&gt;&lt;ref-type name="Book Section"&gt;5&lt;/ref-type&gt;&lt;contributors&gt;&lt;authors&gt;&lt;author&gt;Maxwell, J.A.&lt;/author&gt;&lt;/authors&gt;&lt;secondary-authors&gt;&lt;author&gt;HUBERMAN, M. A.&lt;/author&gt;&lt;author&gt;MILES, M. B.&lt;/author&gt;&lt;/secondary-authors&gt;&lt;/contributors&gt;&lt;titles&gt;&lt;title&gt;Understanding Validity in Qualitative research&lt;/title&gt;&lt;secondary-title&gt;The Qualitative Research Companion&lt;/secondary-title&gt;&lt;/titles&gt;&lt;dates&gt;&lt;year&gt;2002&lt;/year&gt;&lt;/dates&gt;&lt;pub-location&gt;London&lt;/pub-location&gt;&lt;publisher&gt;Sage Publications&lt;/publisher&gt;&lt;urls&gt;&lt;/urls&gt;&lt;/record&gt;&lt;/Cite&gt;&lt;/EndNote&gt;</w:instrText>
      </w:r>
      <w:r w:rsidR="001D6248" w:rsidRPr="009F027F">
        <w:rPr>
          <w:rFonts w:cs="Arial"/>
          <w:sz w:val="22"/>
          <w:szCs w:val="22"/>
        </w:rPr>
        <w:fldChar w:fldCharType="separate"/>
      </w:r>
      <w:r w:rsidR="001D6248" w:rsidRPr="009F027F">
        <w:rPr>
          <w:rFonts w:cs="Arial"/>
          <w:noProof/>
          <w:sz w:val="22"/>
          <w:szCs w:val="22"/>
        </w:rPr>
        <w:t>(Maxwell, 2002)</w:t>
      </w:r>
      <w:r w:rsidR="001D6248" w:rsidRPr="009F027F">
        <w:rPr>
          <w:rFonts w:cs="Arial"/>
          <w:sz w:val="22"/>
          <w:szCs w:val="22"/>
        </w:rPr>
        <w:fldChar w:fldCharType="end"/>
      </w:r>
      <w:r w:rsidRPr="009F027F">
        <w:rPr>
          <w:rFonts w:cs="Arial"/>
          <w:sz w:val="22"/>
          <w:szCs w:val="22"/>
        </w:rPr>
        <w:t>. In this respect, the charting process within F</w:t>
      </w:r>
      <w:r w:rsidR="001D6248" w:rsidRPr="009F027F">
        <w:rPr>
          <w:rFonts w:cs="Arial"/>
          <w:sz w:val="22"/>
          <w:szCs w:val="22"/>
        </w:rPr>
        <w:t xml:space="preserve">ramework </w:t>
      </w:r>
      <w:r w:rsidRPr="009F027F">
        <w:rPr>
          <w:rFonts w:cs="Arial"/>
          <w:sz w:val="22"/>
          <w:szCs w:val="22"/>
        </w:rPr>
        <w:t xml:space="preserve">Analysis </w:t>
      </w:r>
      <w:r w:rsidR="001D6248" w:rsidRPr="009F027F">
        <w:rPr>
          <w:rFonts w:cs="Arial"/>
          <w:sz w:val="22"/>
          <w:szCs w:val="22"/>
        </w:rPr>
        <w:t xml:space="preserve">provides a clear, </w:t>
      </w:r>
      <w:proofErr w:type="gramStart"/>
      <w:r w:rsidR="001D6248" w:rsidRPr="009F027F">
        <w:rPr>
          <w:rFonts w:cs="Arial"/>
          <w:sz w:val="22"/>
          <w:szCs w:val="22"/>
        </w:rPr>
        <w:t>transparent  picture</w:t>
      </w:r>
      <w:proofErr w:type="gramEnd"/>
      <w:r w:rsidR="001D6248" w:rsidRPr="009F027F">
        <w:rPr>
          <w:rFonts w:cs="Arial"/>
          <w:sz w:val="22"/>
          <w:szCs w:val="22"/>
        </w:rPr>
        <w:t xml:space="preserve"> of the</w:t>
      </w:r>
      <w:r w:rsidRPr="009F027F">
        <w:rPr>
          <w:rFonts w:cs="Arial"/>
          <w:sz w:val="22"/>
          <w:szCs w:val="22"/>
        </w:rPr>
        <w:t xml:space="preserve"> researcher’s subjective</w:t>
      </w:r>
      <w:r w:rsidR="001D6248" w:rsidRPr="009F027F">
        <w:rPr>
          <w:rFonts w:cs="Arial"/>
          <w:sz w:val="22"/>
          <w:szCs w:val="22"/>
        </w:rPr>
        <w:t xml:space="preserve"> inferences prior to mapping.  The systematic pro</w:t>
      </w:r>
      <w:r w:rsidR="00EF62FD" w:rsidRPr="009F027F">
        <w:rPr>
          <w:rFonts w:cs="Arial"/>
          <w:sz w:val="22"/>
          <w:szCs w:val="22"/>
        </w:rPr>
        <w:t>cess of theory construction in Framework A</w:t>
      </w:r>
      <w:r w:rsidR="001D6248" w:rsidRPr="009F027F">
        <w:rPr>
          <w:rFonts w:cs="Arial"/>
          <w:sz w:val="22"/>
          <w:szCs w:val="22"/>
        </w:rPr>
        <w:t>nalysis clearly builds on evidence (within data</w:t>
      </w:r>
      <w:proofErr w:type="gramStart"/>
      <w:r w:rsidR="001D6248" w:rsidRPr="009F027F">
        <w:rPr>
          <w:rFonts w:cs="Arial"/>
          <w:sz w:val="22"/>
          <w:szCs w:val="22"/>
        </w:rPr>
        <w:t>), and</w:t>
      </w:r>
      <w:proofErr w:type="gramEnd"/>
      <w:r w:rsidR="001D6248" w:rsidRPr="009F027F">
        <w:rPr>
          <w:rFonts w:cs="Arial"/>
          <w:sz w:val="22"/>
          <w:szCs w:val="22"/>
        </w:rPr>
        <w:t xml:space="preserve"> </w:t>
      </w:r>
      <w:r w:rsidR="00EF62FD" w:rsidRPr="009F027F">
        <w:rPr>
          <w:rFonts w:cs="Arial"/>
          <w:sz w:val="22"/>
          <w:szCs w:val="22"/>
        </w:rPr>
        <w:t>demonstrates</w:t>
      </w:r>
      <w:r w:rsidR="001D6248" w:rsidRPr="009F027F">
        <w:rPr>
          <w:rFonts w:cs="Arial"/>
          <w:sz w:val="22"/>
          <w:szCs w:val="22"/>
        </w:rPr>
        <w:t xml:space="preserve"> the development of links and relationships (within the data</w:t>
      </w:r>
      <w:r w:rsidR="00095F4B" w:rsidRPr="009F027F">
        <w:rPr>
          <w:rFonts w:cs="Arial"/>
          <w:sz w:val="22"/>
          <w:szCs w:val="22"/>
        </w:rPr>
        <w:t>set</w:t>
      </w:r>
      <w:r w:rsidR="001D6248" w:rsidRPr="009F027F">
        <w:rPr>
          <w:rFonts w:cs="Arial"/>
          <w:sz w:val="22"/>
          <w:szCs w:val="22"/>
        </w:rPr>
        <w:t xml:space="preserve">) that build up to theories.  Thus, </w:t>
      </w:r>
      <w:r w:rsidR="00EF62FD" w:rsidRPr="009F027F">
        <w:rPr>
          <w:rFonts w:cs="Arial"/>
          <w:sz w:val="22"/>
          <w:szCs w:val="22"/>
        </w:rPr>
        <w:t>claims to integrity and validity lie</w:t>
      </w:r>
      <w:r w:rsidR="001D6248" w:rsidRPr="009F027F">
        <w:rPr>
          <w:rFonts w:cs="Arial"/>
          <w:sz w:val="22"/>
          <w:szCs w:val="22"/>
        </w:rPr>
        <w:t xml:space="preserve"> </w:t>
      </w:r>
      <w:r w:rsidR="00EF62FD" w:rsidRPr="009F027F">
        <w:rPr>
          <w:rFonts w:cs="Arial"/>
          <w:sz w:val="22"/>
          <w:szCs w:val="22"/>
        </w:rPr>
        <w:t>with</w:t>
      </w:r>
      <w:r w:rsidR="001D6248" w:rsidRPr="009F027F">
        <w:rPr>
          <w:rFonts w:cs="Arial"/>
          <w:sz w:val="22"/>
          <w:szCs w:val="22"/>
        </w:rPr>
        <w:t xml:space="preserve">in the </w:t>
      </w:r>
      <w:r w:rsidR="00EF62FD" w:rsidRPr="009F027F">
        <w:rPr>
          <w:rFonts w:cs="Arial"/>
          <w:sz w:val="22"/>
          <w:szCs w:val="22"/>
        </w:rPr>
        <w:t xml:space="preserve">inherent </w:t>
      </w:r>
      <w:r w:rsidR="001D6248" w:rsidRPr="009F027F">
        <w:rPr>
          <w:rFonts w:cs="Arial"/>
          <w:sz w:val="22"/>
          <w:szCs w:val="22"/>
        </w:rPr>
        <w:t>transparency of the approach.</w:t>
      </w:r>
    </w:p>
    <w:p w14:paraId="3015D3A3" w14:textId="77777777" w:rsidR="001D6248" w:rsidRPr="009F027F" w:rsidRDefault="001D6248" w:rsidP="001D6248">
      <w:pPr>
        <w:pStyle w:val="BodyText"/>
        <w:jc w:val="both"/>
        <w:rPr>
          <w:rFonts w:cs="Arial"/>
          <w:sz w:val="22"/>
          <w:szCs w:val="22"/>
        </w:rPr>
      </w:pPr>
      <w:r w:rsidRPr="009F027F">
        <w:rPr>
          <w:rFonts w:cs="Arial"/>
          <w:sz w:val="22"/>
          <w:szCs w:val="22"/>
        </w:rPr>
        <w:t xml:space="preserve">  </w:t>
      </w:r>
    </w:p>
    <w:p w14:paraId="5064EF54" w14:textId="12D3D297" w:rsidR="001D6248" w:rsidRPr="009F027F" w:rsidRDefault="001D6248" w:rsidP="001D6248">
      <w:pPr>
        <w:pStyle w:val="BodyText"/>
        <w:jc w:val="both"/>
        <w:rPr>
          <w:rFonts w:cs="Arial"/>
          <w:sz w:val="22"/>
          <w:szCs w:val="22"/>
        </w:rPr>
      </w:pPr>
      <w:r w:rsidRPr="009F027F">
        <w:rPr>
          <w:rFonts w:cs="Arial"/>
          <w:sz w:val="22"/>
          <w:szCs w:val="22"/>
        </w:rPr>
        <w:t xml:space="preserve">Maxwell </w:t>
      </w:r>
      <w:r w:rsidRPr="009F027F">
        <w:rPr>
          <w:rFonts w:cs="Arial"/>
          <w:sz w:val="22"/>
          <w:szCs w:val="22"/>
        </w:rPr>
        <w:fldChar w:fldCharType="begin"/>
      </w:r>
      <w:r w:rsidRPr="009F027F">
        <w:rPr>
          <w:rFonts w:cs="Arial"/>
          <w:sz w:val="22"/>
          <w:szCs w:val="22"/>
        </w:rPr>
        <w:instrText xml:space="preserve"> ADDIN EN.CITE &lt;EndNote&gt;&lt;Cite ExcludeAuth="1"&gt;&lt;Author&gt;Maxwell&lt;/Author&gt;&lt;Year&gt;2002&lt;/Year&gt;&lt;RecNum&gt;1722&lt;/RecNum&gt;&lt;DisplayText&gt;(2002)&lt;/DisplayText&gt;&lt;record&gt;&lt;rec-number&gt;1722&lt;/rec-number&gt;&lt;foreign-keys&gt;&lt;key app="EN" db-id="rvsapwpd1wr9t6epdx9pv2epvp0wrvx92tpf"&gt;1722&lt;/key&gt;&lt;/foreign-keys&gt;&lt;ref-type name="Book Section"&gt;5&lt;/ref-type&gt;&lt;contributors&gt;&lt;authors&gt;&lt;author&gt;Maxwell, J.A.&lt;/author&gt;&lt;/authors&gt;&lt;secondary-authors&gt;&lt;author&gt;HUBERMAN, M. A.&lt;/author&gt;&lt;author&gt;MILES, M. B.&lt;/author&gt;&lt;/secondary-authors&gt;&lt;/contributors&gt;&lt;titles&gt;&lt;title&gt;Understanding Validity in Qualitative research&lt;/title&gt;&lt;secondary-title&gt;The Qualitative Research Companion&lt;/secondary-title&gt;&lt;/titles&gt;&lt;dates&gt;&lt;year&gt;2002&lt;/year&gt;&lt;/dates&gt;&lt;pub-location&gt;London&lt;/pub-location&gt;&lt;publisher&gt;Sage Publications&lt;/publisher&gt;&lt;urls&gt;&lt;/urls&gt;&lt;/record&gt;&lt;/Cite&gt;&lt;/EndNote&gt;</w:instrText>
      </w:r>
      <w:r w:rsidRPr="009F027F">
        <w:rPr>
          <w:rFonts w:cs="Arial"/>
          <w:sz w:val="22"/>
          <w:szCs w:val="22"/>
        </w:rPr>
        <w:fldChar w:fldCharType="separate"/>
      </w:r>
      <w:r w:rsidRPr="009F027F">
        <w:rPr>
          <w:rFonts w:cs="Arial"/>
          <w:noProof/>
          <w:sz w:val="22"/>
          <w:szCs w:val="22"/>
        </w:rPr>
        <w:t>(2002)</w:t>
      </w:r>
      <w:r w:rsidRPr="009F027F">
        <w:rPr>
          <w:rFonts w:cs="Arial"/>
          <w:sz w:val="22"/>
          <w:szCs w:val="22"/>
        </w:rPr>
        <w:fldChar w:fldCharType="end"/>
      </w:r>
      <w:r w:rsidR="00EF62FD" w:rsidRPr="009F027F">
        <w:rPr>
          <w:rFonts w:cs="Arial"/>
          <w:sz w:val="22"/>
          <w:szCs w:val="22"/>
        </w:rPr>
        <w:t xml:space="preserve"> acknowledged</w:t>
      </w:r>
      <w:r w:rsidRPr="009F027F">
        <w:rPr>
          <w:rFonts w:cs="Arial"/>
          <w:sz w:val="22"/>
          <w:szCs w:val="22"/>
        </w:rPr>
        <w:t xml:space="preserve"> that most qualitative research is not designed to a</w:t>
      </w:r>
      <w:r w:rsidR="00B838E3" w:rsidRPr="009F027F">
        <w:rPr>
          <w:rFonts w:cs="Arial"/>
          <w:sz w:val="22"/>
          <w:szCs w:val="22"/>
        </w:rPr>
        <w:t xml:space="preserve">llow systematic generalisation as the findings of qualitative research cannot be generalised in a statistical sense. However, this is not to say that findings cannot (with caution) be generalised at all. </w:t>
      </w:r>
      <w:r w:rsidR="006726FF" w:rsidRPr="009F027F">
        <w:rPr>
          <w:rFonts w:cs="Arial"/>
          <w:sz w:val="22"/>
          <w:szCs w:val="22"/>
        </w:rPr>
        <w:t xml:space="preserve">Williams </w:t>
      </w:r>
      <w:r w:rsidR="006726FF" w:rsidRPr="009F027F">
        <w:rPr>
          <w:rFonts w:cs="Arial"/>
          <w:sz w:val="22"/>
          <w:szCs w:val="22"/>
        </w:rPr>
        <w:fldChar w:fldCharType="begin"/>
      </w:r>
      <w:r w:rsidR="006726FF" w:rsidRPr="009F027F">
        <w:rPr>
          <w:rFonts w:cs="Arial"/>
          <w:sz w:val="22"/>
          <w:szCs w:val="22"/>
        </w:rPr>
        <w:instrText xml:space="preserve"> ADDIN EN.CITE &lt;EndNote&gt;&lt;Cite ExcludeAuth="1"&gt;&lt;Author&gt;Williams&lt;/Author&gt;&lt;Year&gt;2000&lt;/Year&gt;&lt;RecNum&gt;2238&lt;/RecNum&gt;&lt;DisplayText&gt;(2000)&lt;/DisplayText&gt;&lt;record&gt;&lt;rec-number&gt;2238&lt;/rec-number&gt;&lt;foreign-keys&gt;&lt;key app="EN" db-id="ffxrxzwdmtxfvceprz9xdvffsvtww92wz0vp" timestamp="1467984955"&gt;2238&lt;/key&gt;&lt;/foreign-keys&gt;&lt;ref-type name="Journal Article"&gt;17&lt;/ref-type&gt;&lt;contributors&gt;&lt;authors&gt;&lt;author&gt;Williams, R&lt;/author&gt;&lt;/authors&gt;&lt;/contributors&gt;&lt;titles&gt;&lt;title&gt;Sociology and the vernacular voice: text, context, and the sociological imagination&lt;/title&gt;&lt;secondary-title&gt;History of the Human Sciences&lt;/secondary-title&gt;&lt;/titles&gt;&lt;periodical&gt;&lt;full-title&gt;History of the Human Sciences&lt;/full-title&gt;&lt;/periodical&gt;&lt;pages&gt;73-95&lt;/pages&gt;&lt;volume&gt;13&lt;/volume&gt;&lt;number&gt;4&lt;/number&gt;&lt;dates&gt;&lt;year&gt;2000&lt;/year&gt;&lt;/dates&gt;&lt;urls&gt;&lt;/urls&gt;&lt;/record&gt;&lt;/Cite&gt;&lt;/EndNote&gt;</w:instrText>
      </w:r>
      <w:r w:rsidR="006726FF" w:rsidRPr="009F027F">
        <w:rPr>
          <w:rFonts w:cs="Arial"/>
          <w:sz w:val="22"/>
          <w:szCs w:val="22"/>
        </w:rPr>
        <w:fldChar w:fldCharType="separate"/>
      </w:r>
      <w:r w:rsidR="006726FF" w:rsidRPr="009F027F">
        <w:rPr>
          <w:rFonts w:cs="Arial"/>
          <w:noProof/>
          <w:sz w:val="22"/>
          <w:szCs w:val="22"/>
        </w:rPr>
        <w:t>(2000)</w:t>
      </w:r>
      <w:r w:rsidR="006726FF" w:rsidRPr="009F027F">
        <w:rPr>
          <w:rFonts w:cs="Arial"/>
          <w:sz w:val="22"/>
          <w:szCs w:val="22"/>
        </w:rPr>
        <w:fldChar w:fldCharType="end"/>
      </w:r>
      <w:r w:rsidR="00B838E3" w:rsidRPr="009F027F">
        <w:rPr>
          <w:rFonts w:cs="Arial"/>
          <w:sz w:val="22"/>
          <w:szCs w:val="22"/>
        </w:rPr>
        <w:t xml:space="preserve"> suggested that </w:t>
      </w:r>
      <w:proofErr w:type="spellStart"/>
      <w:r w:rsidR="00B838E3" w:rsidRPr="009F027F">
        <w:rPr>
          <w:rFonts w:cs="Arial"/>
          <w:sz w:val="22"/>
          <w:szCs w:val="22"/>
        </w:rPr>
        <w:t>moderatum</w:t>
      </w:r>
      <w:proofErr w:type="spellEnd"/>
      <w:r w:rsidR="00B838E3" w:rsidRPr="009F027F">
        <w:rPr>
          <w:rFonts w:cs="Arial"/>
          <w:sz w:val="22"/>
          <w:szCs w:val="22"/>
        </w:rPr>
        <w:t xml:space="preserve"> generalisations are possible. These generalisations assume the following form: To use an analogy</w:t>
      </w:r>
      <w:r w:rsidR="00EF62FD" w:rsidRPr="009F027F">
        <w:rPr>
          <w:rFonts w:cs="Arial"/>
          <w:sz w:val="22"/>
          <w:szCs w:val="22"/>
        </w:rPr>
        <w:t xml:space="preserve"> much beloved of sociologists</w:t>
      </w:r>
      <w:r w:rsidR="00B838E3" w:rsidRPr="009F027F">
        <w:rPr>
          <w:rFonts w:cs="Arial"/>
          <w:sz w:val="22"/>
          <w:szCs w:val="22"/>
        </w:rPr>
        <w:t xml:space="preserve">, imagine that someone was flying around the Earth in a spacecraft, and was only allowed to </w:t>
      </w:r>
      <w:r w:rsidR="00B838E3" w:rsidRPr="009F027F">
        <w:rPr>
          <w:rFonts w:cs="Arial"/>
          <w:sz w:val="22"/>
          <w:szCs w:val="22"/>
        </w:rPr>
        <w:lastRenderedPageBreak/>
        <w:t xml:space="preserve">take two pictures: Picture 1 might be of the Himalayas, and picture 2 might conceivably be of the surface of the Atlantic Ocean. It would be foolish to make the </w:t>
      </w:r>
      <w:r w:rsidR="00EF62FD" w:rsidRPr="009F027F">
        <w:rPr>
          <w:rFonts w:cs="Arial"/>
          <w:sz w:val="22"/>
          <w:szCs w:val="22"/>
        </w:rPr>
        <w:t xml:space="preserve">erroneous </w:t>
      </w:r>
      <w:r w:rsidR="00B838E3" w:rsidRPr="009F027F">
        <w:rPr>
          <w:rFonts w:cs="Arial"/>
          <w:sz w:val="22"/>
          <w:szCs w:val="22"/>
        </w:rPr>
        <w:t>statistical inference that mountains cover 50% of the Earth’s surface, whilst the remaining 50% is covered by ocean. However, it would not be unreasonable to conclude that (a) such things do exist on the surface of the Earth, and (b) that they are interesting features that increase our knowledge / understanding of the world, and finally, (c) with caution, the conclusion might be drawn that similar things might also exist in similar worlds.</w:t>
      </w:r>
      <w:r w:rsidR="00166527" w:rsidRPr="009F027F">
        <w:rPr>
          <w:rFonts w:cs="Arial"/>
          <w:sz w:val="22"/>
          <w:szCs w:val="22"/>
        </w:rPr>
        <w:t xml:space="preserve"> A benefit</w:t>
      </w:r>
      <w:r w:rsidRPr="009F027F">
        <w:rPr>
          <w:rFonts w:cs="Arial"/>
          <w:sz w:val="22"/>
          <w:szCs w:val="22"/>
        </w:rPr>
        <w:t xml:space="preserve"> </w:t>
      </w:r>
      <w:r w:rsidR="00166527" w:rsidRPr="009F027F">
        <w:rPr>
          <w:rFonts w:cs="Arial"/>
          <w:sz w:val="22"/>
          <w:szCs w:val="22"/>
        </w:rPr>
        <w:t>of</w:t>
      </w:r>
      <w:r w:rsidR="00EF62FD" w:rsidRPr="009F027F">
        <w:rPr>
          <w:rFonts w:cs="Arial"/>
          <w:sz w:val="22"/>
          <w:szCs w:val="22"/>
        </w:rPr>
        <w:t xml:space="preserve"> applied policy research and Framework A</w:t>
      </w:r>
      <w:r w:rsidRPr="009F027F">
        <w:rPr>
          <w:rFonts w:cs="Arial"/>
          <w:sz w:val="22"/>
          <w:szCs w:val="22"/>
        </w:rPr>
        <w:t>nalysis is that it has the capability to manage large amounts of qualitative data based on multiple case observations</w:t>
      </w:r>
      <w:r w:rsidR="00EF62FD" w:rsidRPr="009F027F">
        <w:rPr>
          <w:rFonts w:cs="Arial"/>
          <w:sz w:val="22"/>
          <w:szCs w:val="22"/>
        </w:rPr>
        <w:t>.  In the example</w:t>
      </w:r>
      <w:r w:rsidRPr="009F027F">
        <w:rPr>
          <w:rFonts w:cs="Arial"/>
          <w:sz w:val="22"/>
          <w:szCs w:val="22"/>
        </w:rPr>
        <w:t xml:space="preserve"> study</w:t>
      </w:r>
      <w:r w:rsidR="00EF62FD" w:rsidRPr="009F027F">
        <w:rPr>
          <w:rFonts w:cs="Arial"/>
          <w:sz w:val="22"/>
          <w:szCs w:val="22"/>
        </w:rPr>
        <w:t>,</w:t>
      </w:r>
      <w:r w:rsidRPr="009F027F">
        <w:rPr>
          <w:rFonts w:cs="Arial"/>
          <w:sz w:val="22"/>
          <w:szCs w:val="22"/>
        </w:rPr>
        <w:t xml:space="preserve"> the accounts of recruits who failed in training were analysed through the framework process and cases were added until theoretical saturation was achieved. </w:t>
      </w:r>
    </w:p>
    <w:p w14:paraId="4B3E3E8F" w14:textId="77777777" w:rsidR="00CE580E" w:rsidRPr="009F027F" w:rsidRDefault="00CE580E" w:rsidP="001D6248">
      <w:pPr>
        <w:pStyle w:val="BodyText"/>
        <w:jc w:val="both"/>
        <w:rPr>
          <w:rFonts w:cs="Arial"/>
          <w:sz w:val="22"/>
          <w:szCs w:val="22"/>
        </w:rPr>
      </w:pPr>
    </w:p>
    <w:p w14:paraId="2DF2D402" w14:textId="77777777" w:rsidR="009C6864" w:rsidRPr="009F027F" w:rsidRDefault="00166527" w:rsidP="001D6248">
      <w:pPr>
        <w:jc w:val="both"/>
        <w:rPr>
          <w:sz w:val="22"/>
          <w:szCs w:val="22"/>
          <w:u w:val="single"/>
        </w:rPr>
      </w:pPr>
      <w:r w:rsidRPr="009F027F">
        <w:rPr>
          <w:sz w:val="22"/>
          <w:szCs w:val="22"/>
          <w:u w:val="single"/>
        </w:rPr>
        <w:t>Conclusion</w:t>
      </w:r>
    </w:p>
    <w:p w14:paraId="57BC2552" w14:textId="77777777" w:rsidR="00A53F81" w:rsidRPr="009F027F" w:rsidRDefault="00A53F81" w:rsidP="001D6248">
      <w:pPr>
        <w:jc w:val="both"/>
        <w:rPr>
          <w:sz w:val="22"/>
          <w:szCs w:val="22"/>
          <w:u w:val="single"/>
        </w:rPr>
      </w:pPr>
    </w:p>
    <w:p w14:paraId="67F09766" w14:textId="77777777" w:rsidR="00A53F81" w:rsidRPr="009F027F" w:rsidRDefault="00A53F81" w:rsidP="001D6248">
      <w:pPr>
        <w:jc w:val="both"/>
        <w:rPr>
          <w:sz w:val="22"/>
          <w:szCs w:val="22"/>
          <w:u w:val="single"/>
        </w:rPr>
      </w:pPr>
    </w:p>
    <w:p w14:paraId="13ED1161" w14:textId="4650B47A" w:rsidR="00430BD3" w:rsidRPr="009F027F" w:rsidRDefault="00A53F81" w:rsidP="00430BD3">
      <w:pPr>
        <w:spacing w:line="480" w:lineRule="auto"/>
        <w:jc w:val="both"/>
        <w:rPr>
          <w:sz w:val="22"/>
          <w:szCs w:val="22"/>
        </w:rPr>
      </w:pPr>
      <w:r w:rsidRPr="009F027F">
        <w:rPr>
          <w:sz w:val="22"/>
          <w:szCs w:val="22"/>
        </w:rPr>
        <w:t xml:space="preserve">The intention of this paper was to </w:t>
      </w:r>
      <w:r w:rsidR="009C6864" w:rsidRPr="009F027F">
        <w:rPr>
          <w:sz w:val="22"/>
          <w:szCs w:val="22"/>
        </w:rPr>
        <w:t>demonstrate the interplay of epistemological, methodological and pragmatic issues at</w:t>
      </w:r>
      <w:r w:rsidR="00430BD3" w:rsidRPr="009F027F">
        <w:rPr>
          <w:sz w:val="22"/>
          <w:szCs w:val="22"/>
        </w:rPr>
        <w:t xml:space="preserve"> work in one research approach,</w:t>
      </w:r>
      <w:r w:rsidR="009C6864" w:rsidRPr="009F027F">
        <w:rPr>
          <w:sz w:val="22"/>
          <w:szCs w:val="22"/>
        </w:rPr>
        <w:t xml:space="preserve"> not as a means of subverting the approach, but rather as an attempt to demonstrate the complexities of one qualitative methodology.</w:t>
      </w:r>
      <w:r w:rsidR="00430BD3" w:rsidRPr="009F027F">
        <w:rPr>
          <w:sz w:val="22"/>
          <w:szCs w:val="22"/>
        </w:rPr>
        <w:t xml:space="preserve"> Throughout this process, we have endeavoured to stay focussed upon </w:t>
      </w:r>
      <w:r w:rsidR="006726FF" w:rsidRPr="009F027F">
        <w:rPr>
          <w:sz w:val="22"/>
          <w:szCs w:val="22"/>
        </w:rPr>
        <w:t>Mills’</w:t>
      </w:r>
      <w:r w:rsidR="00430BD3" w:rsidRPr="009F027F">
        <w:rPr>
          <w:sz w:val="22"/>
          <w:szCs w:val="22"/>
        </w:rPr>
        <w:t xml:space="preserve"> </w:t>
      </w:r>
      <w:r w:rsidR="006726FF" w:rsidRPr="009F027F">
        <w:rPr>
          <w:sz w:val="22"/>
          <w:szCs w:val="22"/>
        </w:rPr>
        <w:fldChar w:fldCharType="begin"/>
      </w:r>
      <w:r w:rsidR="006726FF" w:rsidRPr="009F027F">
        <w:rPr>
          <w:sz w:val="22"/>
          <w:szCs w:val="22"/>
        </w:rPr>
        <w:instrText xml:space="preserve"> ADDIN EN.CITE &lt;EndNote&gt;&lt;Cite ExcludeAuth="1"&gt;&lt;Author&gt;Mills&lt;/Author&gt;&lt;Year&gt;1959&lt;/Year&gt;&lt;RecNum&gt;2239&lt;/RecNum&gt;&lt;DisplayText&gt;(1959)&lt;/DisplayText&gt;&lt;record&gt;&lt;rec-number&gt;2239&lt;/rec-number&gt;&lt;foreign-keys&gt;&lt;key app="EN" db-id="ffxrxzwdmtxfvceprz9xdvffsvtww92wz0vp" timestamp="1476264689"&gt;2239&lt;/key&gt;&lt;/foreign-keys&gt;&lt;ref-type name="Book"&gt;6&lt;/ref-type&gt;&lt;contributors&gt;&lt;authors&gt;&lt;author&gt;Mills, C.W&lt;/author&gt;&lt;/authors&gt;&lt;/contributors&gt;&lt;titles&gt;&lt;title&gt;The Sociological Imagination.&lt;/title&gt;&lt;/titles&gt;&lt;dates&gt;&lt;year&gt;1959&lt;/year&gt;&lt;/dates&gt;&lt;pub-location&gt;New York&lt;/pub-location&gt;&lt;publisher&gt;Oxford University Press&lt;/publisher&gt;&lt;urls&gt;&lt;/urls&gt;&lt;/record&gt;&lt;/Cite&gt;&lt;/EndNote&gt;</w:instrText>
      </w:r>
      <w:r w:rsidR="006726FF" w:rsidRPr="009F027F">
        <w:rPr>
          <w:sz w:val="22"/>
          <w:szCs w:val="22"/>
        </w:rPr>
        <w:fldChar w:fldCharType="separate"/>
      </w:r>
      <w:r w:rsidR="006726FF" w:rsidRPr="009F027F">
        <w:rPr>
          <w:noProof/>
          <w:sz w:val="22"/>
          <w:szCs w:val="22"/>
        </w:rPr>
        <w:t>(1959)</w:t>
      </w:r>
      <w:r w:rsidR="006726FF" w:rsidRPr="009F027F">
        <w:rPr>
          <w:sz w:val="22"/>
          <w:szCs w:val="22"/>
        </w:rPr>
        <w:fldChar w:fldCharType="end"/>
      </w:r>
      <w:r w:rsidR="006726FF" w:rsidRPr="009F027F">
        <w:rPr>
          <w:sz w:val="22"/>
          <w:szCs w:val="22"/>
        </w:rPr>
        <w:t xml:space="preserve"> </w:t>
      </w:r>
      <w:r w:rsidR="00430BD3" w:rsidRPr="009F027F">
        <w:rPr>
          <w:sz w:val="22"/>
          <w:szCs w:val="22"/>
        </w:rPr>
        <w:t xml:space="preserve">contention that research is a form of craft i.e. a skilled, practical, ‘doing’ activity. However, even accepting that research is a ‘doing’ activity, it does not absolve the researcher from exploring and understanding </w:t>
      </w:r>
      <w:r w:rsidR="00EF62FD" w:rsidRPr="009F027F">
        <w:rPr>
          <w:sz w:val="22"/>
          <w:szCs w:val="22"/>
        </w:rPr>
        <w:t xml:space="preserve">paradigmatic concerns at play </w:t>
      </w:r>
      <w:r w:rsidR="00430BD3" w:rsidRPr="009F027F">
        <w:rPr>
          <w:sz w:val="22"/>
          <w:szCs w:val="22"/>
        </w:rPr>
        <w:t xml:space="preserve">below the </w:t>
      </w:r>
      <w:r w:rsidR="00EF62FD" w:rsidRPr="009F027F">
        <w:rPr>
          <w:sz w:val="22"/>
          <w:szCs w:val="22"/>
        </w:rPr>
        <w:t xml:space="preserve">level of surface </w:t>
      </w:r>
      <w:proofErr w:type="spellStart"/>
      <w:r w:rsidR="00EF62FD" w:rsidRPr="009F027F">
        <w:rPr>
          <w:sz w:val="22"/>
          <w:szCs w:val="22"/>
        </w:rPr>
        <w:t>appearences</w:t>
      </w:r>
      <w:proofErr w:type="spellEnd"/>
      <w:r w:rsidR="00EF62FD" w:rsidRPr="009F027F">
        <w:rPr>
          <w:sz w:val="22"/>
          <w:szCs w:val="22"/>
        </w:rPr>
        <w:t>.</w:t>
      </w:r>
    </w:p>
    <w:p w14:paraId="08C06A3E" w14:textId="77777777" w:rsidR="003029C5" w:rsidRPr="009F027F" w:rsidRDefault="003029C5" w:rsidP="00430BD3">
      <w:pPr>
        <w:spacing w:line="480" w:lineRule="auto"/>
        <w:jc w:val="both"/>
        <w:rPr>
          <w:sz w:val="22"/>
          <w:szCs w:val="22"/>
        </w:rPr>
      </w:pPr>
      <w:r w:rsidRPr="009F027F">
        <w:rPr>
          <w:sz w:val="22"/>
          <w:szCs w:val="22"/>
        </w:rPr>
        <w:t xml:space="preserve">If </w:t>
      </w:r>
      <w:r w:rsidR="00430BD3" w:rsidRPr="009F027F">
        <w:rPr>
          <w:sz w:val="22"/>
          <w:szCs w:val="22"/>
        </w:rPr>
        <w:t>q</w:t>
      </w:r>
      <w:r w:rsidR="009C6864" w:rsidRPr="009F027F">
        <w:rPr>
          <w:sz w:val="22"/>
          <w:szCs w:val="22"/>
        </w:rPr>
        <w:t xml:space="preserve">ualitative evidence </w:t>
      </w:r>
      <w:r w:rsidRPr="009F027F">
        <w:rPr>
          <w:sz w:val="22"/>
          <w:szCs w:val="22"/>
        </w:rPr>
        <w:t xml:space="preserve">is to be regarded seriously in a political </w:t>
      </w:r>
      <w:r w:rsidR="00430BD3" w:rsidRPr="009F027F">
        <w:rPr>
          <w:sz w:val="22"/>
          <w:szCs w:val="22"/>
        </w:rPr>
        <w:t xml:space="preserve">or policy </w:t>
      </w:r>
      <w:r w:rsidRPr="009F027F">
        <w:rPr>
          <w:sz w:val="22"/>
          <w:szCs w:val="22"/>
        </w:rPr>
        <w:t xml:space="preserve">context in which hierarchies of evidence privilege quantification, it must be at </w:t>
      </w:r>
      <w:r w:rsidR="00430BD3" w:rsidRPr="009F027F">
        <w:rPr>
          <w:sz w:val="22"/>
          <w:szCs w:val="22"/>
        </w:rPr>
        <w:t xml:space="preserve">the </w:t>
      </w:r>
      <w:r w:rsidRPr="009F027F">
        <w:rPr>
          <w:sz w:val="22"/>
          <w:szCs w:val="22"/>
        </w:rPr>
        <w:t>very least rigorous, systematic, and proportionate in its claims. Part of this can be achieved by means of reflexive accountability – making decisions taken al</w:t>
      </w:r>
      <w:r w:rsidR="00430BD3" w:rsidRPr="009F027F">
        <w:rPr>
          <w:sz w:val="22"/>
          <w:szCs w:val="22"/>
        </w:rPr>
        <w:t xml:space="preserve">ong the way open to inspection or </w:t>
      </w:r>
      <w:r w:rsidRPr="009F027F">
        <w:rPr>
          <w:sz w:val="22"/>
          <w:szCs w:val="22"/>
        </w:rPr>
        <w:t>audit.</w:t>
      </w:r>
    </w:p>
    <w:p w14:paraId="59829D71" w14:textId="1E086D6D" w:rsidR="008C5A95" w:rsidRPr="009F027F" w:rsidRDefault="00430BD3" w:rsidP="00580973">
      <w:pPr>
        <w:spacing w:line="480" w:lineRule="auto"/>
        <w:jc w:val="both"/>
        <w:rPr>
          <w:sz w:val="22"/>
          <w:szCs w:val="22"/>
        </w:rPr>
      </w:pPr>
      <w:r w:rsidRPr="009F027F">
        <w:rPr>
          <w:sz w:val="22"/>
          <w:szCs w:val="22"/>
        </w:rPr>
        <w:t xml:space="preserve">It is argued that rhetorical transparency in the creation of any qualitative account </w:t>
      </w:r>
      <w:r w:rsidR="00EF62FD" w:rsidRPr="009F027F">
        <w:rPr>
          <w:sz w:val="22"/>
          <w:szCs w:val="22"/>
        </w:rPr>
        <w:t>can enhance</w:t>
      </w:r>
      <w:r w:rsidRPr="009F027F">
        <w:rPr>
          <w:sz w:val="22"/>
          <w:szCs w:val="22"/>
        </w:rPr>
        <w:t xml:space="preserve"> authenticity</w:t>
      </w:r>
      <w:r w:rsidR="009D5FEB" w:rsidRPr="009F027F">
        <w:rPr>
          <w:sz w:val="22"/>
          <w:szCs w:val="22"/>
        </w:rPr>
        <w:t>, and i</w:t>
      </w:r>
      <w:r w:rsidR="00EF62FD" w:rsidRPr="009F027F">
        <w:rPr>
          <w:sz w:val="22"/>
          <w:szCs w:val="22"/>
        </w:rPr>
        <w:t>n part, this</w:t>
      </w:r>
      <w:r w:rsidR="003029C5" w:rsidRPr="009F027F">
        <w:rPr>
          <w:sz w:val="22"/>
          <w:szCs w:val="22"/>
        </w:rPr>
        <w:t xml:space="preserve"> paper is intended to demonstrate that it is possible to cut a path </w:t>
      </w:r>
      <w:r w:rsidR="003029C5" w:rsidRPr="009F027F">
        <w:rPr>
          <w:sz w:val="22"/>
          <w:szCs w:val="22"/>
        </w:rPr>
        <w:lastRenderedPageBreak/>
        <w:t>through the jungle of epistemological and methodological complexity</w:t>
      </w:r>
      <w:r w:rsidR="00EF62FD" w:rsidRPr="009F027F">
        <w:rPr>
          <w:sz w:val="22"/>
          <w:szCs w:val="22"/>
        </w:rPr>
        <w:t>, whilst at the same time providing</w:t>
      </w:r>
      <w:r w:rsidR="009D5FEB" w:rsidRPr="009F027F">
        <w:rPr>
          <w:sz w:val="22"/>
          <w:szCs w:val="22"/>
        </w:rPr>
        <w:t xml:space="preserve"> a ‘Haynes Manual’ set of instructions without devaluing underlying </w:t>
      </w:r>
      <w:r w:rsidR="00EF62FD" w:rsidRPr="009F027F">
        <w:rPr>
          <w:sz w:val="22"/>
          <w:szCs w:val="22"/>
        </w:rPr>
        <w:t>philosophical and theoretical matters</w:t>
      </w:r>
      <w:r w:rsidR="003029C5" w:rsidRPr="009F027F">
        <w:rPr>
          <w:sz w:val="22"/>
          <w:szCs w:val="22"/>
        </w:rPr>
        <w:t>.</w:t>
      </w:r>
    </w:p>
    <w:p w14:paraId="55121368" w14:textId="77777777" w:rsidR="00580973" w:rsidRPr="009F027F" w:rsidRDefault="00580973" w:rsidP="00580973">
      <w:pPr>
        <w:spacing w:line="480" w:lineRule="auto"/>
        <w:jc w:val="both"/>
        <w:rPr>
          <w:sz w:val="22"/>
          <w:szCs w:val="22"/>
        </w:rPr>
      </w:pPr>
    </w:p>
    <w:p w14:paraId="1A4E23B3" w14:textId="77777777" w:rsidR="00FD4CD2" w:rsidRPr="009F027F" w:rsidRDefault="00FD4CD2" w:rsidP="00580973">
      <w:pPr>
        <w:spacing w:line="480" w:lineRule="auto"/>
        <w:jc w:val="both"/>
        <w:rPr>
          <w:b/>
          <w:u w:val="single"/>
        </w:rPr>
      </w:pPr>
    </w:p>
    <w:p w14:paraId="39698DCB" w14:textId="5EF78A54" w:rsidR="00DB57B9" w:rsidRPr="009F027F" w:rsidRDefault="00CE580E">
      <w:pPr>
        <w:rPr>
          <w:b/>
          <w:u w:val="single"/>
        </w:rPr>
      </w:pPr>
      <w:r w:rsidRPr="009F027F">
        <w:rPr>
          <w:b/>
          <w:u w:val="single"/>
        </w:rPr>
        <w:t>References</w:t>
      </w:r>
    </w:p>
    <w:p w14:paraId="21717599" w14:textId="77777777" w:rsidR="00DB57B9" w:rsidRPr="009F027F" w:rsidRDefault="00DB57B9"/>
    <w:p w14:paraId="44BA2C76" w14:textId="77777777" w:rsidR="007A0536" w:rsidRPr="009F027F" w:rsidRDefault="00DB57B9" w:rsidP="007A0536">
      <w:pPr>
        <w:pStyle w:val="EndNoteBibliography"/>
        <w:ind w:left="720" w:hanging="720"/>
      </w:pPr>
      <w:r w:rsidRPr="009F027F">
        <w:fldChar w:fldCharType="begin"/>
      </w:r>
      <w:r w:rsidRPr="009F027F">
        <w:instrText xml:space="preserve"> ADDIN EN.REFLIST </w:instrText>
      </w:r>
      <w:r w:rsidRPr="009F027F">
        <w:fldChar w:fldCharType="separate"/>
      </w:r>
      <w:r w:rsidR="007A0536" w:rsidRPr="009F027F">
        <w:t xml:space="preserve">Author A. (2013) Role of the military community mental health nurse. </w:t>
      </w:r>
      <w:r w:rsidR="007A0536" w:rsidRPr="009F027F">
        <w:rPr>
          <w:i/>
        </w:rPr>
        <w:t>Nurs Stand</w:t>
      </w:r>
      <w:r w:rsidR="007A0536" w:rsidRPr="009F027F">
        <w:t xml:space="preserve"> 27: 35-41.</w:t>
      </w:r>
    </w:p>
    <w:p w14:paraId="37A5419F" w14:textId="77777777" w:rsidR="007A0536" w:rsidRPr="009F027F" w:rsidRDefault="007A0536" w:rsidP="007A0536">
      <w:pPr>
        <w:pStyle w:val="EndNoteBibliography"/>
        <w:ind w:left="720" w:hanging="720"/>
      </w:pPr>
      <w:r w:rsidRPr="009F027F">
        <w:t xml:space="preserve">Author A. (2015a) The juggling act: Do student nurses who care for dependants need an adapted course? An applied policy research study. . </w:t>
      </w:r>
      <w:r w:rsidRPr="009F027F">
        <w:rPr>
          <w:i/>
        </w:rPr>
        <w:t>Nurse Education Today</w:t>
      </w:r>
      <w:r w:rsidRPr="009F027F">
        <w:t xml:space="preserve"> 35.</w:t>
      </w:r>
    </w:p>
    <w:p w14:paraId="1677EEEF" w14:textId="77777777" w:rsidR="007A0536" w:rsidRPr="009F027F" w:rsidRDefault="007A0536" w:rsidP="007A0536">
      <w:pPr>
        <w:pStyle w:val="EndNoteBibliography"/>
        <w:ind w:left="720" w:hanging="720"/>
      </w:pPr>
      <w:r w:rsidRPr="009F027F">
        <w:t xml:space="preserve">Author A. (2015b) Why Do They Fail? A Qualitative Follow up Study of 1000 Recruits to the British Army Infantry to Understand High Levels of Attrition. </w:t>
      </w:r>
      <w:r w:rsidRPr="009F027F">
        <w:rPr>
          <w:i/>
        </w:rPr>
        <w:t>WORK: A Journal of Prevention, Assessment &amp; Rehabilitation</w:t>
      </w:r>
      <w:r w:rsidRPr="009F027F">
        <w:t xml:space="preserve"> 52.</w:t>
      </w:r>
    </w:p>
    <w:p w14:paraId="2A186C40" w14:textId="77777777" w:rsidR="007A0536" w:rsidRPr="009F027F" w:rsidRDefault="007A0536" w:rsidP="007A0536">
      <w:pPr>
        <w:pStyle w:val="EndNoteBibliography"/>
        <w:ind w:left="720" w:hanging="720"/>
      </w:pPr>
      <w:r w:rsidRPr="009F027F">
        <w:t xml:space="preserve">Author A. (2016) Understanding why veterans are reluctant to access help for alcohol problems: considerations for nurse education. </w:t>
      </w:r>
      <w:r w:rsidRPr="009F027F">
        <w:rPr>
          <w:i/>
        </w:rPr>
        <w:t>Nurse Education Today</w:t>
      </w:r>
      <w:r w:rsidRPr="009F027F">
        <w:t xml:space="preserve"> 47: 92-98.</w:t>
      </w:r>
    </w:p>
    <w:p w14:paraId="6F732233" w14:textId="77777777" w:rsidR="007A0536" w:rsidRPr="009F027F" w:rsidRDefault="007A0536" w:rsidP="007A0536">
      <w:pPr>
        <w:pStyle w:val="EndNoteBibliography"/>
        <w:ind w:left="720" w:hanging="720"/>
      </w:pPr>
      <w:r w:rsidRPr="009F027F">
        <w:t xml:space="preserve">Bhaskar R. (1978) </w:t>
      </w:r>
      <w:r w:rsidRPr="009F027F">
        <w:rPr>
          <w:i/>
        </w:rPr>
        <w:t xml:space="preserve">A Realist Theory of Science. 2nd. Edition. , </w:t>
      </w:r>
      <w:r w:rsidRPr="009F027F">
        <w:t>Brighton: Harvester Press.</w:t>
      </w:r>
    </w:p>
    <w:p w14:paraId="62541896" w14:textId="77777777" w:rsidR="007A0536" w:rsidRPr="009F027F" w:rsidRDefault="007A0536" w:rsidP="007A0536">
      <w:pPr>
        <w:pStyle w:val="EndNoteBibliography"/>
        <w:ind w:left="720" w:hanging="720"/>
      </w:pPr>
      <w:r w:rsidRPr="009F027F">
        <w:t xml:space="preserve">Bosk CL. (1979) </w:t>
      </w:r>
      <w:r w:rsidRPr="009F027F">
        <w:rPr>
          <w:i/>
        </w:rPr>
        <w:t xml:space="preserve">Forgive and remember : managing medical failure, </w:t>
      </w:r>
      <w:r w:rsidRPr="009F027F">
        <w:t>Chicago: University of Chicago Press.</w:t>
      </w:r>
    </w:p>
    <w:p w14:paraId="673CE984" w14:textId="77777777" w:rsidR="007A0536" w:rsidRPr="009F027F" w:rsidRDefault="007A0536" w:rsidP="007A0536">
      <w:pPr>
        <w:pStyle w:val="EndNoteBibliography"/>
        <w:ind w:left="720" w:hanging="720"/>
      </w:pPr>
      <w:r w:rsidRPr="009F027F">
        <w:t xml:space="preserve">Braun V and Clarke V. (2006) Using thematic analysis in psychology. </w:t>
      </w:r>
      <w:r w:rsidRPr="009F027F">
        <w:rPr>
          <w:i/>
        </w:rPr>
        <w:t>Qualitative Research in Psychology</w:t>
      </w:r>
      <w:r w:rsidRPr="009F027F">
        <w:t xml:space="preserve"> 3: 77-101.</w:t>
      </w:r>
    </w:p>
    <w:p w14:paraId="7ABB4E0B" w14:textId="77777777" w:rsidR="007A0536" w:rsidRPr="009F027F" w:rsidRDefault="007A0536" w:rsidP="007A0536">
      <w:pPr>
        <w:pStyle w:val="EndNoteBibliography"/>
        <w:ind w:left="720" w:hanging="720"/>
      </w:pPr>
      <w:r w:rsidRPr="009F027F">
        <w:t xml:space="preserve">Bryman A and Burgess RG. (1994) </w:t>
      </w:r>
      <w:r w:rsidRPr="009F027F">
        <w:rPr>
          <w:i/>
        </w:rPr>
        <w:t xml:space="preserve">Analyzing qualitative data, </w:t>
      </w:r>
      <w:r w:rsidRPr="009F027F">
        <w:t>London ; New York: Routledge.</w:t>
      </w:r>
    </w:p>
    <w:p w14:paraId="6FE84DEE" w14:textId="77777777" w:rsidR="007A0536" w:rsidRPr="009F027F" w:rsidRDefault="007A0536" w:rsidP="007A0536">
      <w:pPr>
        <w:pStyle w:val="EndNoteBibliography"/>
        <w:ind w:left="720" w:hanging="720"/>
      </w:pPr>
      <w:r w:rsidRPr="009F027F">
        <w:t xml:space="preserve">Dixon-Woods M. (2011) Using framework-based synthesis for conducting reviews of qualitative studies. </w:t>
      </w:r>
      <w:r w:rsidRPr="009F027F">
        <w:rPr>
          <w:i/>
        </w:rPr>
        <w:t>BMC Medicine</w:t>
      </w:r>
      <w:r w:rsidRPr="009F027F">
        <w:t xml:space="preserve"> 9: 1-2.</w:t>
      </w:r>
    </w:p>
    <w:p w14:paraId="2FDE2027" w14:textId="77777777" w:rsidR="007A0536" w:rsidRPr="009F027F" w:rsidRDefault="007A0536" w:rsidP="007A0536">
      <w:pPr>
        <w:pStyle w:val="EndNoteBibliography"/>
        <w:ind w:left="720" w:hanging="720"/>
      </w:pPr>
      <w:r w:rsidRPr="009F027F">
        <w:t xml:space="preserve">Gale NK, Heath G, Cameron E, et al. (2013) Using the framework method for the analysis of qualitative data in multi-disciplinary health research. </w:t>
      </w:r>
      <w:r w:rsidRPr="009F027F">
        <w:rPr>
          <w:i/>
        </w:rPr>
        <w:t>BMC Medical Research Methodology</w:t>
      </w:r>
      <w:r w:rsidRPr="009F027F">
        <w:t xml:space="preserve"> 13: 117-117.</w:t>
      </w:r>
    </w:p>
    <w:p w14:paraId="26A1D28F" w14:textId="77777777" w:rsidR="007A0536" w:rsidRPr="009F027F" w:rsidRDefault="007A0536" w:rsidP="007A0536">
      <w:pPr>
        <w:pStyle w:val="EndNoteBibliography"/>
        <w:ind w:left="720" w:hanging="720"/>
      </w:pPr>
      <w:r w:rsidRPr="009F027F">
        <w:t>Hampson A. (1997) Prediction Of Voluntary Withdrawl from Phase 1 Training. Defence Evaluation and Research Agency.</w:t>
      </w:r>
    </w:p>
    <w:p w14:paraId="084C438B" w14:textId="77777777" w:rsidR="007A0536" w:rsidRPr="009F027F" w:rsidRDefault="007A0536" w:rsidP="007A0536">
      <w:pPr>
        <w:pStyle w:val="EndNoteBibliography"/>
        <w:ind w:left="720" w:hanging="720"/>
      </w:pPr>
      <w:r w:rsidRPr="009F027F">
        <w:t xml:space="preserve">Hempel CE. (1966) </w:t>
      </w:r>
      <w:r w:rsidRPr="009F027F">
        <w:rPr>
          <w:i/>
        </w:rPr>
        <w:t xml:space="preserve">Philosophy of Natural Science, </w:t>
      </w:r>
      <w:r w:rsidRPr="009F027F">
        <w:t>NJ: Prentice-Hall.</w:t>
      </w:r>
    </w:p>
    <w:p w14:paraId="50FDF816" w14:textId="77777777" w:rsidR="007A0536" w:rsidRPr="009F027F" w:rsidRDefault="007A0536" w:rsidP="007A0536">
      <w:pPr>
        <w:pStyle w:val="EndNoteBibliography"/>
        <w:ind w:left="720" w:hanging="720"/>
      </w:pPr>
      <w:r w:rsidRPr="009F027F">
        <w:t xml:space="preserve">Hughes J. (1980) </w:t>
      </w:r>
      <w:r w:rsidRPr="009F027F">
        <w:rPr>
          <w:i/>
        </w:rPr>
        <w:t xml:space="preserve">The Philosophy of Social Research, </w:t>
      </w:r>
      <w:r w:rsidRPr="009F027F">
        <w:t>London: Longman.</w:t>
      </w:r>
    </w:p>
    <w:p w14:paraId="77D96596" w14:textId="77777777" w:rsidR="007A0536" w:rsidRPr="009F027F" w:rsidRDefault="007A0536" w:rsidP="007A0536">
      <w:pPr>
        <w:pStyle w:val="EndNoteBibliography"/>
        <w:ind w:left="720" w:hanging="720"/>
      </w:pPr>
      <w:r w:rsidRPr="009F027F">
        <w:t xml:space="preserve">Larson GE, Booth-Kewley S and Ryan MA. (2002) Predictors of Navy attrition. II. A demonstration of potential usefulness for screening. </w:t>
      </w:r>
      <w:r w:rsidRPr="009F027F">
        <w:rPr>
          <w:i/>
        </w:rPr>
        <w:t>Mil Med</w:t>
      </w:r>
      <w:r w:rsidRPr="009F027F">
        <w:t xml:space="preserve"> 167: 770-776.</w:t>
      </w:r>
    </w:p>
    <w:p w14:paraId="61CDA635" w14:textId="77777777" w:rsidR="007A0536" w:rsidRPr="009F027F" w:rsidRDefault="007A0536" w:rsidP="007A0536">
      <w:pPr>
        <w:pStyle w:val="EndNoteBibliography"/>
        <w:ind w:left="720" w:hanging="720"/>
      </w:pPr>
      <w:r w:rsidRPr="009F027F">
        <w:t>Long B. (1990) The Prediction of Voluntary Withdrawal From RN Officer Training. Gosport: Institute of Naval Medicine.</w:t>
      </w:r>
    </w:p>
    <w:p w14:paraId="048288D2" w14:textId="77777777" w:rsidR="007A0536" w:rsidRPr="009F027F" w:rsidRDefault="007A0536" w:rsidP="007A0536">
      <w:pPr>
        <w:pStyle w:val="EndNoteBibliography"/>
        <w:ind w:left="720" w:hanging="720"/>
      </w:pPr>
      <w:r w:rsidRPr="009F027F">
        <w:t xml:space="preserve">Lynch M. (1993) </w:t>
      </w:r>
      <w:r w:rsidRPr="009F027F">
        <w:rPr>
          <w:i/>
        </w:rPr>
        <w:t xml:space="preserve">Scientific Practice and Ordinary Action: Ethnomethodology and Social Studies of Science, </w:t>
      </w:r>
      <w:r w:rsidRPr="009F027F">
        <w:t>Cambridge: Cambridge University Press.</w:t>
      </w:r>
    </w:p>
    <w:p w14:paraId="1B727903" w14:textId="77777777" w:rsidR="007A0536" w:rsidRPr="009F027F" w:rsidRDefault="007A0536" w:rsidP="007A0536">
      <w:pPr>
        <w:pStyle w:val="EndNoteBibliography"/>
        <w:ind w:left="720" w:hanging="720"/>
      </w:pPr>
      <w:r w:rsidRPr="009F027F">
        <w:t xml:space="preserve">Mael FA and Ashforth BE. (1995) Loyal From Day One: Biodata, Organizational Identification, and Turnover Among Newcomers. </w:t>
      </w:r>
      <w:r w:rsidRPr="009F027F">
        <w:rPr>
          <w:i/>
        </w:rPr>
        <w:t>Personnel Psychology</w:t>
      </w:r>
      <w:r w:rsidRPr="009F027F">
        <w:t xml:space="preserve"> 48: 309.</w:t>
      </w:r>
    </w:p>
    <w:p w14:paraId="598DB1EC" w14:textId="77777777" w:rsidR="007A0536" w:rsidRPr="009F027F" w:rsidRDefault="007A0536" w:rsidP="007A0536">
      <w:pPr>
        <w:pStyle w:val="EndNoteBibliography"/>
        <w:ind w:left="720" w:hanging="720"/>
      </w:pPr>
      <w:r w:rsidRPr="009F027F">
        <w:lastRenderedPageBreak/>
        <w:t xml:space="preserve">Maxwell JA. (2002) Understanding Validity in Qualitative research. In: HUBERMAN MA and MILES MB (eds) </w:t>
      </w:r>
      <w:r w:rsidRPr="009F027F">
        <w:rPr>
          <w:i/>
        </w:rPr>
        <w:t>The Qualitative Research Companion.</w:t>
      </w:r>
      <w:r w:rsidRPr="009F027F">
        <w:t xml:space="preserve"> London: Sage Publications.</w:t>
      </w:r>
    </w:p>
    <w:p w14:paraId="2221E605" w14:textId="77777777" w:rsidR="007A0536" w:rsidRPr="009F027F" w:rsidRDefault="007A0536" w:rsidP="007A0536">
      <w:pPr>
        <w:pStyle w:val="EndNoteBibliography"/>
        <w:ind w:left="720" w:hanging="720"/>
      </w:pPr>
      <w:r w:rsidRPr="009F027F">
        <w:t xml:space="preserve">Mills CW. (1959) </w:t>
      </w:r>
      <w:r w:rsidRPr="009F027F">
        <w:rPr>
          <w:i/>
        </w:rPr>
        <w:t xml:space="preserve">The Sociological Imagination., </w:t>
      </w:r>
      <w:r w:rsidRPr="009F027F">
        <w:t>New York: Oxford University Press.</w:t>
      </w:r>
    </w:p>
    <w:p w14:paraId="52D4C125" w14:textId="77777777" w:rsidR="007A0536" w:rsidRPr="009F027F" w:rsidRDefault="007A0536" w:rsidP="007A0536">
      <w:pPr>
        <w:pStyle w:val="EndNoteBibliography"/>
        <w:ind w:left="720" w:hanging="720"/>
      </w:pPr>
      <w:r w:rsidRPr="009F027F">
        <w:t xml:space="preserve">Niebuhr DW, Scott CT, Powers TE, et al. (2008) Assessment of recruit motivation and strength study: preaccession physical fitness assessment predicts early attrition. </w:t>
      </w:r>
      <w:r w:rsidRPr="009F027F">
        <w:rPr>
          <w:i/>
        </w:rPr>
        <w:t>Mil Med</w:t>
      </w:r>
      <w:r w:rsidRPr="009F027F">
        <w:t xml:space="preserve"> 173: 555-562.</w:t>
      </w:r>
    </w:p>
    <w:p w14:paraId="48C8193F" w14:textId="77777777" w:rsidR="007A0536" w:rsidRPr="009F027F" w:rsidRDefault="007A0536" w:rsidP="007A0536">
      <w:pPr>
        <w:pStyle w:val="EndNoteBibliography"/>
        <w:ind w:left="720" w:hanging="720"/>
      </w:pPr>
      <w:r w:rsidRPr="009F027F">
        <w:t xml:space="preserve">O'Brien J. (2009) Sociology as an Epistemology of Contradiction. </w:t>
      </w:r>
      <w:r w:rsidRPr="009F027F">
        <w:rPr>
          <w:i/>
        </w:rPr>
        <w:t>Sociological Perspectives</w:t>
      </w:r>
      <w:r w:rsidRPr="009F027F">
        <w:t xml:space="preserve"> 52: 5-22.</w:t>
      </w:r>
    </w:p>
    <w:p w14:paraId="01A59008" w14:textId="77777777" w:rsidR="007A0536" w:rsidRPr="009F027F" w:rsidRDefault="007A0536" w:rsidP="007A0536">
      <w:pPr>
        <w:pStyle w:val="EndNoteBibliography"/>
        <w:ind w:left="720" w:hanging="720"/>
      </w:pPr>
      <w:r w:rsidRPr="009F027F">
        <w:t xml:space="preserve">Parkinson S, Eatough V, Holmes J, et al. (2016) Framework analysis: a worked example of a study exploring young people’s experiences of depression. </w:t>
      </w:r>
      <w:r w:rsidRPr="009F027F">
        <w:rPr>
          <w:i/>
        </w:rPr>
        <w:t>Qualitative Research in Psychology</w:t>
      </w:r>
      <w:r w:rsidRPr="009F027F">
        <w:t xml:space="preserve"> 13: 109-129.</w:t>
      </w:r>
    </w:p>
    <w:p w14:paraId="753E2369" w14:textId="77777777" w:rsidR="007A0536" w:rsidRPr="009F027F" w:rsidRDefault="007A0536" w:rsidP="007A0536">
      <w:pPr>
        <w:pStyle w:val="EndNoteBibliography"/>
        <w:ind w:left="720" w:hanging="720"/>
      </w:pPr>
      <w:r w:rsidRPr="009F027F">
        <w:t xml:space="preserve">Plummer K. (1997) </w:t>
      </w:r>
      <w:r w:rsidRPr="009F027F">
        <w:rPr>
          <w:i/>
        </w:rPr>
        <w:t xml:space="preserve">Telling Sexual Stories. Power, Change, and Social Worlds, </w:t>
      </w:r>
      <w:r w:rsidRPr="009F027F">
        <w:t>London: Routledge.</w:t>
      </w:r>
    </w:p>
    <w:p w14:paraId="0BA53FFD" w14:textId="77777777" w:rsidR="007A0536" w:rsidRPr="009F027F" w:rsidRDefault="007A0536" w:rsidP="007A0536">
      <w:pPr>
        <w:pStyle w:val="EndNoteBibliography"/>
        <w:ind w:left="720" w:hanging="720"/>
      </w:pPr>
      <w:r w:rsidRPr="009F027F">
        <w:t xml:space="preserve">Pope C, Ziebland S and Mays N. (2000) Qualitative research in health care: Analysing qualitative data. </w:t>
      </w:r>
      <w:r w:rsidRPr="009F027F">
        <w:rPr>
          <w:i/>
        </w:rPr>
        <w:t>British Medical Journal</w:t>
      </w:r>
      <w:r w:rsidRPr="009F027F">
        <w:t xml:space="preserve"> 320: 114-116.</w:t>
      </w:r>
    </w:p>
    <w:p w14:paraId="26B4B4A1" w14:textId="77777777" w:rsidR="007A0536" w:rsidRPr="009F027F" w:rsidRDefault="007A0536" w:rsidP="007A0536">
      <w:pPr>
        <w:pStyle w:val="EndNoteBibliography"/>
        <w:ind w:left="720" w:hanging="720"/>
      </w:pPr>
      <w:r w:rsidRPr="009F027F">
        <w:t xml:space="preserve">Putnam H and Conant J. (1990) </w:t>
      </w:r>
      <w:r w:rsidRPr="009F027F">
        <w:rPr>
          <w:i/>
        </w:rPr>
        <w:t xml:space="preserve">Realism with a human face, </w:t>
      </w:r>
      <w:r w:rsidRPr="009F027F">
        <w:t>Cambridge, Mass.: Harvard University Press.</w:t>
      </w:r>
    </w:p>
    <w:p w14:paraId="1A749FD8" w14:textId="77777777" w:rsidR="007A0536" w:rsidRPr="009F027F" w:rsidRDefault="007A0536" w:rsidP="007A0536">
      <w:pPr>
        <w:pStyle w:val="EndNoteBibliography"/>
        <w:ind w:left="720" w:hanging="720"/>
      </w:pPr>
      <w:r w:rsidRPr="009F027F">
        <w:t xml:space="preserve">Ritchie J, Lewis J, McNaughton-Nicholls C, et al. (2013) </w:t>
      </w:r>
      <w:r w:rsidRPr="009F027F">
        <w:rPr>
          <w:i/>
        </w:rPr>
        <w:t xml:space="preserve">Qualitative research practice : a guide for social science students and researchers, </w:t>
      </w:r>
      <w:r w:rsidRPr="009F027F">
        <w:t>Thousand Oaks, CA: SAGE Publications.</w:t>
      </w:r>
    </w:p>
    <w:p w14:paraId="0489DE6E" w14:textId="77777777" w:rsidR="007A0536" w:rsidRPr="009F027F" w:rsidRDefault="007A0536" w:rsidP="007A0536">
      <w:pPr>
        <w:pStyle w:val="EndNoteBibliography"/>
        <w:ind w:left="720" w:hanging="720"/>
      </w:pPr>
      <w:r w:rsidRPr="009F027F">
        <w:t xml:space="preserve">Ritchie J and Spencer L. (2002) Qualitative Data Analysis for Applied Policy Research. In: HUBERMAN MA and MILES MB (eds) </w:t>
      </w:r>
      <w:r w:rsidRPr="009F027F">
        <w:rPr>
          <w:i/>
        </w:rPr>
        <w:t>The Qualitative Research Companion.</w:t>
      </w:r>
      <w:r w:rsidRPr="009F027F">
        <w:t xml:space="preserve"> London: Sage Publications, 305-329.</w:t>
      </w:r>
    </w:p>
    <w:p w14:paraId="44F979CF" w14:textId="77777777" w:rsidR="007A0536" w:rsidRPr="009F027F" w:rsidRDefault="007A0536" w:rsidP="007A0536">
      <w:pPr>
        <w:pStyle w:val="EndNoteBibliography"/>
        <w:ind w:left="720" w:hanging="720"/>
      </w:pPr>
      <w:r w:rsidRPr="009F027F">
        <w:t xml:space="preserve">Smith J and Firth J. (2011) Qualitative data analysis: the framework approach. </w:t>
      </w:r>
      <w:r w:rsidRPr="009F027F">
        <w:rPr>
          <w:i/>
        </w:rPr>
        <w:t>Nurse Researcher</w:t>
      </w:r>
      <w:r w:rsidRPr="009F027F">
        <w:t xml:space="preserve"> 18: 55-62.</w:t>
      </w:r>
    </w:p>
    <w:p w14:paraId="4D72B790" w14:textId="77777777" w:rsidR="007A0536" w:rsidRPr="009F027F" w:rsidRDefault="007A0536" w:rsidP="007A0536">
      <w:pPr>
        <w:pStyle w:val="EndNoteBibliography"/>
        <w:ind w:left="720" w:hanging="720"/>
      </w:pPr>
      <w:r w:rsidRPr="009F027F">
        <w:t xml:space="preserve">van  Maanen J. (1988) </w:t>
      </w:r>
      <w:r w:rsidRPr="009F027F">
        <w:rPr>
          <w:i/>
        </w:rPr>
        <w:t xml:space="preserve">Tales of the Field: On Writing Ethnography, </w:t>
      </w:r>
      <w:r w:rsidRPr="009F027F">
        <w:t>Chicago: Illinois: University of Chicago Press.</w:t>
      </w:r>
    </w:p>
    <w:p w14:paraId="1D31E20A" w14:textId="77777777" w:rsidR="007A0536" w:rsidRPr="009F027F" w:rsidRDefault="007A0536" w:rsidP="007A0536">
      <w:pPr>
        <w:pStyle w:val="EndNoteBibliography"/>
        <w:ind w:left="720" w:hanging="720"/>
      </w:pPr>
      <w:r w:rsidRPr="009F027F">
        <w:t xml:space="preserve">Williams R. (2000) Sociology and the vernacular voice: text, context, and the sociological imagination. </w:t>
      </w:r>
      <w:r w:rsidRPr="009F027F">
        <w:rPr>
          <w:i/>
        </w:rPr>
        <w:t>History of the Human Sciences</w:t>
      </w:r>
      <w:r w:rsidRPr="009F027F">
        <w:t xml:space="preserve"> 13: 73-95.</w:t>
      </w:r>
      <w:bookmarkStart w:id="17" w:name="_GoBack"/>
      <w:bookmarkEnd w:id="17"/>
    </w:p>
    <w:p w14:paraId="18D35CC3" w14:textId="702F0585" w:rsidR="00802FE5" w:rsidRPr="009F027F" w:rsidRDefault="00DB57B9">
      <w:r w:rsidRPr="009F027F">
        <w:fldChar w:fldCharType="end"/>
      </w:r>
    </w:p>
    <w:sectPr w:rsidR="00802FE5" w:rsidRPr="009F027F" w:rsidSect="00BE61A6">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17D49" w14:textId="77777777" w:rsidR="00F66D91" w:rsidRDefault="00F66D91" w:rsidP="001D6248">
      <w:r>
        <w:separator/>
      </w:r>
    </w:p>
  </w:endnote>
  <w:endnote w:type="continuationSeparator" w:id="0">
    <w:p w14:paraId="2CB0D78C" w14:textId="77777777" w:rsidR="00F66D91" w:rsidRDefault="00F66D91" w:rsidP="001D6248">
      <w:r>
        <w:continuationSeparator/>
      </w:r>
    </w:p>
  </w:endnote>
  <w:endnote w:id="1">
    <w:p w14:paraId="03F9543B" w14:textId="77777777" w:rsidR="00F66D91" w:rsidRDefault="00F66D91" w:rsidP="00CF6B4A">
      <w:pPr>
        <w:pStyle w:val="FootnoteText"/>
      </w:pPr>
      <w:r>
        <w:rPr>
          <w:rStyle w:val="EndnoteReference"/>
        </w:rPr>
        <w:endnoteRef/>
      </w:r>
      <w:r>
        <w:t xml:space="preserve"> </w:t>
      </w:r>
      <w:r w:rsidRPr="002C5DF0">
        <w:t xml:space="preserve">Files that were found to be incomplete i.e. Officer Commanding Reports (n=9) missing were removed from the selection and thereby excluded from analysis.  </w:t>
      </w:r>
      <w:r>
        <w:t xml:space="preserve"> </w:t>
      </w:r>
    </w:p>
    <w:p w14:paraId="059EF0FA" w14:textId="40F216FD" w:rsidR="00F66D91" w:rsidRDefault="00F66D91">
      <w:pPr>
        <w:pStyle w:val="EndnoteText"/>
      </w:pPr>
    </w:p>
  </w:endnote>
  <w:endnote w:id="2">
    <w:p w14:paraId="64C0A4FF" w14:textId="77777777" w:rsidR="00F66D91" w:rsidRPr="00225ABD" w:rsidRDefault="00F66D91" w:rsidP="00CF6B4A">
      <w:pPr>
        <w:pStyle w:val="FootnoteText"/>
      </w:pPr>
      <w:r>
        <w:rPr>
          <w:rStyle w:val="EndnoteReference"/>
        </w:rPr>
        <w:endnoteRef/>
      </w:r>
      <w:r>
        <w:t xml:space="preserve"> The study used to demonstrate Framework analysis was undertaken using Ritchie and Spencer’s </w:t>
      </w:r>
      <w:r>
        <w:fldChar w:fldCharType="begin"/>
      </w:r>
      <w:r>
        <w:instrText xml:space="preserve"> ADDIN EN.CITE &lt;EndNote&gt;&lt;Cite ExcludeAuth="1"&gt;&lt;Author&gt;Ritchie&lt;/Author&gt;&lt;Year&gt;2002&lt;/Year&gt;&lt;RecNum&gt;180&lt;/RecNum&gt;&lt;DisplayText&gt;Ritchie J and Spencer L. (2002) Qualitative Data Analysis for Applied Policy Research. In: HUBERMAN MA and MILES MB (eds) &lt;style face="italic"&gt;The Qualitative Research Companion.&lt;/style&gt; London: Sage Publications, 305-329.&lt;/DisplayText&gt;&lt;record&gt;&lt;rec-number&gt;180&lt;/rec-number&gt;&lt;foreign-keys&gt;&lt;key app="EN" db-id="ffxrxzwdmtxfvceprz9xdvffsvtww92wz0vp" timestamp="0"&gt;180&lt;/key&gt;&lt;/foreign-keys&gt;&lt;ref-type name="Book Section"&gt;5&lt;/ref-type&gt;&lt;contributors&gt;&lt;authors&gt;&lt;author&gt;Ritchie, J.&lt;/author&gt;&lt;author&gt;Spencer, L.&lt;/author&gt;&lt;/authors&gt;&lt;secondary-authors&gt;&lt;author&gt;HUBERMAN, M. A.&lt;/author&gt;&lt;author&gt;MILES, M. B.&lt;/author&gt;&lt;/secondary-authors&gt;&lt;/contributors&gt;&lt;titles&gt;&lt;title&gt;Qualitative Data Analysis for Applied Policy Research&lt;/title&gt;&lt;secondary-title&gt;The Qualitative Research Companion&lt;/secondary-title&gt;&lt;/titles&gt;&lt;pages&gt;305-329&lt;/pages&gt;&lt;dates&gt;&lt;year&gt;2002&lt;/year&gt;&lt;/dates&gt;&lt;pub-location&gt;London&lt;/pub-location&gt;&lt;publisher&gt;Sage Publications&lt;/publisher&gt;&lt;urls&gt;&lt;/urls&gt;&lt;/record&gt;&lt;/Cite&gt;&lt;/EndNote&gt;</w:instrText>
      </w:r>
      <w:r>
        <w:fldChar w:fldCharType="separate"/>
      </w:r>
      <w:r>
        <w:rPr>
          <w:noProof/>
        </w:rPr>
        <w:t xml:space="preserve">Ritchie J and Spencer L. (2002) Qualitative Data Analysis for Applied Policy Research. In: HUBERMAN MA and MILES MB (eds) </w:t>
      </w:r>
      <w:r w:rsidRPr="00612CA1">
        <w:rPr>
          <w:i/>
          <w:noProof/>
        </w:rPr>
        <w:t>The Qualitative Research Companion.</w:t>
      </w:r>
      <w:r>
        <w:rPr>
          <w:noProof/>
        </w:rPr>
        <w:t xml:space="preserve"> London: Sage Publications, 305-329.</w:t>
      </w:r>
      <w:r>
        <w:fldChar w:fldCharType="end"/>
      </w:r>
      <w:r>
        <w:t xml:space="preserve"> original publication of the method. In Ritchie’s later publication </w:t>
      </w:r>
      <w:r>
        <w:fldChar w:fldCharType="begin"/>
      </w:r>
      <w:r>
        <w:instrText xml:space="preserve"> ADDIN EN.CITE &lt;EndNote&gt;&lt;Cite ExcludeAuth="1"&gt;&lt;Author&gt;Ritchie&lt;/Author&gt;&lt;Year&gt;2013&lt;/Year&gt;&lt;RecNum&gt;2002&lt;/RecNum&gt;&lt;DisplayText&gt;Ritchie J, Lewis J, McNaughton-Nicholls C, et al. (2013) &lt;style face="italic"&gt;Qualitative research practice : a guide for social science students and researchers, &lt;/style&gt;Thousand Oaks, CA: SAGE Publications.&lt;/DisplayText&gt;&lt;record&gt;&lt;rec-number&gt;2002&lt;/rec-number&gt;&lt;foreign-keys&gt;&lt;key app="EN" db-id="ffxrxzwdmtxfvceprz9xdvffsvtww92wz0vp" timestamp="1431339364"&gt;2002&lt;/key&gt;&lt;/foreign-keys&gt;&lt;ref-type name="Book"&gt;6&lt;/ref-type&gt;&lt;contributors&gt;&lt;authors&gt;&lt;author&gt;Ritchie, J&lt;/author&gt;&lt;author&gt;Lewis, J&lt;/author&gt;&lt;author&gt;McNaughton-Nicholls, C&lt;/author&gt;&lt;author&gt;Ormston, R&lt;/author&gt;&lt;/authors&gt;&lt;/contributors&gt;&lt;titles&gt;&lt;title&gt;Qualitative research practice : a guide for social science students and researchers&lt;/title&gt;&lt;/titles&gt;&lt;pages&gt;pages cm&lt;/pages&gt;&lt;edition&gt;2nd edition.&lt;/edition&gt;&lt;dates&gt;&lt;year&gt;2013&lt;/year&gt;&lt;/dates&gt;&lt;pub-location&gt;Thousand Oaks, CA&lt;/pub-location&gt;&lt;publisher&gt;SAGE Publications&lt;/publisher&gt;&lt;isbn&gt;9781446209110 (hardback)&amp;#xD;9781446209127 (pbk.)&lt;/isbn&gt;&lt;accession-num&gt;17699212&lt;/accession-num&gt;&lt;urls&gt;&lt;/urls&gt;&lt;/record&gt;&lt;/Cite&gt;&lt;/EndNote&gt;</w:instrText>
      </w:r>
      <w:r>
        <w:fldChar w:fldCharType="separate"/>
      </w:r>
      <w:r>
        <w:rPr>
          <w:noProof/>
        </w:rPr>
        <w:t xml:space="preserve">Ritchie J, Lewis J, McNaughton-Nicholls C, et al. (2013) </w:t>
      </w:r>
      <w:r w:rsidRPr="00612CA1">
        <w:rPr>
          <w:i/>
          <w:noProof/>
        </w:rPr>
        <w:t xml:space="preserve">Qualitative research practice : a guide for social science students and researchers, </w:t>
      </w:r>
      <w:r>
        <w:rPr>
          <w:noProof/>
        </w:rPr>
        <w:t>Thousand Oaks, CA: SAGE Publications.</w:t>
      </w:r>
      <w:r>
        <w:fldChar w:fldCharType="end"/>
      </w:r>
      <w:r>
        <w:t xml:space="preserve"> this stage is renamed ‘</w:t>
      </w:r>
      <w:r>
        <w:rPr>
          <w:i/>
        </w:rPr>
        <w:t>Reviewing Data Extracts’.</w:t>
      </w:r>
    </w:p>
    <w:p w14:paraId="21E4A911" w14:textId="399092BC" w:rsidR="00F66D91" w:rsidRDefault="00F66D91">
      <w:pPr>
        <w:pStyle w:val="EndnoteText"/>
      </w:pPr>
    </w:p>
  </w:endnote>
  <w:endnote w:id="3">
    <w:p w14:paraId="1255338B" w14:textId="150A2AF4" w:rsidR="00F66D91" w:rsidRDefault="00F66D91">
      <w:pPr>
        <w:pStyle w:val="EndnoteText"/>
      </w:pPr>
      <w:r>
        <w:rPr>
          <w:rStyle w:val="EndnoteReference"/>
        </w:rPr>
        <w:endnoteRef/>
      </w:r>
      <w:r>
        <w:t xml:space="preserve"> Key objectives and features of qualitative analysis: defining concepts, mapping range and nature of phenomena, creating typologies, finding associations, providing explanations and developing strategies. </w:t>
      </w:r>
      <w:r>
        <w:fldChar w:fldCharType="begin"/>
      </w:r>
      <w:r>
        <w:instrText xml:space="preserve"> ADDIN EN.CITE &lt;EndNote&gt;&lt;Cite&gt;&lt;Author&gt;Ritchie&lt;/Author&gt;&lt;Year&gt;2002&lt;/Year&gt;&lt;RecNum&gt;863&lt;/RecNum&gt;&lt;DisplayText&gt;Ritchie J and Spencer L. (2002) Qualitative Data Analysis for Applied Policy Research. In: HUBERMAN MA and MILES MB (eds) &lt;style face="italic"&gt;The Qualitative Research Companion.&lt;/style&gt; London: Sage Publications, 305-329.&lt;/DisplayText&gt;&lt;record&gt;&lt;rec-number&gt;863&lt;/rec-number&gt;&lt;foreign-keys&gt;&lt;key app="EN" db-id="rvsapwpd1wr9t6epdx9pv2epvp0wrvx92tpf"&gt;863&lt;/key&gt;&lt;/foreign-keys&gt;&lt;ref-type name="Book Section"&gt;5&lt;/ref-type&gt;&lt;contributors&gt;&lt;authors&gt;&lt;author&gt;Ritchie, J.&lt;/author&gt;&lt;author&gt;Spencer, L.&lt;/author&gt;&lt;/authors&gt;&lt;secondary-authors&gt;&lt;author&gt;HUBERMAN, M. A. &lt;/author&gt;&lt;author&gt;MILES, M. B. &lt;/author&gt;&lt;/secondary-authors&gt;&lt;/contributors&gt;&lt;titles&gt;&lt;title&gt;Qualitative Data Analysis for Applied Policy Research&lt;/title&gt;&lt;secondary-title&gt;The Qualitative Research Companion&lt;/secondary-title&gt;&lt;/titles&gt;&lt;pages&gt;305-329&lt;/pages&gt;&lt;dates&gt;&lt;year&gt;2002&lt;/year&gt;&lt;/dates&gt;&lt;pub-location&gt;London&lt;/pub-location&gt;&lt;publisher&gt;Sage Publications&lt;/publisher&gt;&lt;urls&gt;&lt;/urls&gt;&lt;/record&gt;&lt;/Cite&gt;&lt;/EndNote&gt;</w:instrText>
      </w:r>
      <w:r>
        <w:fldChar w:fldCharType="separate"/>
      </w:r>
      <w:r>
        <w:rPr>
          <w:noProof/>
        </w:rPr>
        <w:t xml:space="preserve">Ritchie J and Spencer L. (2002) Qualitative Data Analysis for Applied Policy Research. In: HUBERMAN MA and MILES MB (eds) </w:t>
      </w:r>
      <w:r w:rsidRPr="00612CA1">
        <w:rPr>
          <w:i/>
          <w:noProof/>
        </w:rPr>
        <w:t>The Qualitative Research Companion.</w:t>
      </w:r>
      <w:r>
        <w:rPr>
          <w:noProof/>
        </w:rPr>
        <w:t xml:space="preserve"> London: Sage Publications, 305-329.</w:t>
      </w:r>
      <w: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1783706"/>
      <w:docPartObj>
        <w:docPartGallery w:val="Page Numbers (Bottom of Page)"/>
        <w:docPartUnique/>
      </w:docPartObj>
    </w:sdtPr>
    <w:sdtEndPr>
      <w:rPr>
        <w:noProof/>
      </w:rPr>
    </w:sdtEndPr>
    <w:sdtContent>
      <w:p w14:paraId="08752F1C" w14:textId="39EF3269" w:rsidR="00F66D91" w:rsidRDefault="00F66D91">
        <w:pPr>
          <w:pStyle w:val="Footer"/>
          <w:jc w:val="center"/>
        </w:pPr>
        <w:r>
          <w:fldChar w:fldCharType="begin"/>
        </w:r>
        <w:r>
          <w:instrText xml:space="preserve"> PAGE   \* MERGEFORMAT </w:instrText>
        </w:r>
        <w:r>
          <w:fldChar w:fldCharType="separate"/>
        </w:r>
        <w:r w:rsidR="008E5C55">
          <w:rPr>
            <w:noProof/>
          </w:rPr>
          <w:t>15</w:t>
        </w:r>
        <w:r>
          <w:rPr>
            <w:noProof/>
          </w:rPr>
          <w:fldChar w:fldCharType="end"/>
        </w:r>
      </w:p>
    </w:sdtContent>
  </w:sdt>
  <w:p w14:paraId="129D0936" w14:textId="77777777" w:rsidR="00F66D91" w:rsidRDefault="00F66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9B538" w14:textId="77777777" w:rsidR="00F66D91" w:rsidRDefault="00F66D91" w:rsidP="001D6248">
      <w:r>
        <w:separator/>
      </w:r>
    </w:p>
  </w:footnote>
  <w:footnote w:type="continuationSeparator" w:id="0">
    <w:p w14:paraId="4A8FE12B" w14:textId="77777777" w:rsidR="00F66D91" w:rsidRDefault="00F66D91" w:rsidP="001D6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E61CB"/>
    <w:multiLevelType w:val="multilevel"/>
    <w:tmpl w:val="D6201698"/>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15:restartNumberingAfterBreak="0">
    <w:nsid w:val="2F7F449E"/>
    <w:multiLevelType w:val="multilevel"/>
    <w:tmpl w:val="D620169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42E57B70"/>
    <w:multiLevelType w:val="hybridMultilevel"/>
    <w:tmpl w:val="724C5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F62755"/>
    <w:multiLevelType w:val="multilevel"/>
    <w:tmpl w:val="D620169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465B6428"/>
    <w:multiLevelType w:val="multilevel"/>
    <w:tmpl w:val="D620169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59BE110C"/>
    <w:multiLevelType w:val="hybridMultilevel"/>
    <w:tmpl w:val="E52426B4"/>
    <w:lvl w:ilvl="0" w:tplc="8B06DEAA">
      <w:start w:val="1"/>
      <w:numFmt w:val="decimal"/>
      <w:lvlText w:val="(%1)"/>
      <w:lvlJc w:val="left"/>
      <w:pPr>
        <w:ind w:left="750" w:hanging="39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D8E4A74"/>
    <w:multiLevelType w:val="multilevel"/>
    <w:tmpl w:val="D6201698"/>
    <w:lvl w:ilvl="0">
      <w:start w:val="1"/>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15:restartNumberingAfterBreak="0">
    <w:nsid w:val="7E246CE8"/>
    <w:multiLevelType w:val="multilevel"/>
    <w:tmpl w:val="D6201698"/>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1"/>
  </w:num>
  <w:num w:numId="2">
    <w:abstractNumId w:val="7"/>
  </w:num>
  <w:num w:numId="3">
    <w:abstractNumId w:val="4"/>
  </w:num>
  <w:num w:numId="4">
    <w:abstractNumId w:val="6"/>
  </w:num>
  <w:num w:numId="5">
    <w:abstractNumId w:val="0"/>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Sage Harvard&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fxrxzwdmtxfvceprz9xdvffsvtww92wz0vp&quot;&gt;My EndNote Library&lt;record-ids&gt;&lt;item&gt;28&lt;/item&gt;&lt;item&gt;67&lt;/item&gt;&lt;item&gt;106&lt;/item&gt;&lt;item&gt;119&lt;/item&gt;&lt;item&gt;124&lt;/item&gt;&lt;item&gt;147&lt;/item&gt;&lt;item&gt;156&lt;/item&gt;&lt;item&gt;180&lt;/item&gt;&lt;item&gt;1963&lt;/item&gt;&lt;item&gt;2002&lt;/item&gt;&lt;item&gt;2115&lt;/item&gt;&lt;item&gt;2190&lt;/item&gt;&lt;item&gt;2236&lt;/item&gt;&lt;item&gt;2237&lt;/item&gt;&lt;item&gt;2238&lt;/item&gt;&lt;item&gt;2239&lt;/item&gt;&lt;item&gt;2240&lt;/item&gt;&lt;item&gt;2241&lt;/item&gt;&lt;item&gt;2242&lt;/item&gt;&lt;item&gt;2243&lt;/item&gt;&lt;item&gt;2244&lt;/item&gt;&lt;item&gt;2245&lt;/item&gt;&lt;item&gt;2248&lt;/item&gt;&lt;item&gt;2249&lt;/item&gt;&lt;item&gt;2250&lt;/item&gt;&lt;item&gt;2251&lt;/item&gt;&lt;item&gt;2275&lt;/item&gt;&lt;/record-ids&gt;&lt;/item&gt;&lt;/Libraries&gt;"/>
  </w:docVars>
  <w:rsids>
    <w:rsidRoot w:val="001D6248"/>
    <w:rsid w:val="000119BC"/>
    <w:rsid w:val="0002356E"/>
    <w:rsid w:val="00076B3B"/>
    <w:rsid w:val="000852E3"/>
    <w:rsid w:val="00095F4B"/>
    <w:rsid w:val="000E2162"/>
    <w:rsid w:val="000E50B6"/>
    <w:rsid w:val="000E5733"/>
    <w:rsid w:val="001222E8"/>
    <w:rsid w:val="00154B11"/>
    <w:rsid w:val="00166527"/>
    <w:rsid w:val="001A0722"/>
    <w:rsid w:val="001D6248"/>
    <w:rsid w:val="001E1A33"/>
    <w:rsid w:val="002159EB"/>
    <w:rsid w:val="00225ABD"/>
    <w:rsid w:val="002444F8"/>
    <w:rsid w:val="002966FF"/>
    <w:rsid w:val="002C0B03"/>
    <w:rsid w:val="002D24AB"/>
    <w:rsid w:val="002E1A83"/>
    <w:rsid w:val="002F55E6"/>
    <w:rsid w:val="002F6ECD"/>
    <w:rsid w:val="002F73BF"/>
    <w:rsid w:val="003029C5"/>
    <w:rsid w:val="003043FA"/>
    <w:rsid w:val="00326969"/>
    <w:rsid w:val="003462ED"/>
    <w:rsid w:val="0039030A"/>
    <w:rsid w:val="003B3DAF"/>
    <w:rsid w:val="003B7193"/>
    <w:rsid w:val="003C21BD"/>
    <w:rsid w:val="003D72FA"/>
    <w:rsid w:val="003D792E"/>
    <w:rsid w:val="003F1167"/>
    <w:rsid w:val="00402E96"/>
    <w:rsid w:val="00414F10"/>
    <w:rsid w:val="00430BD3"/>
    <w:rsid w:val="0046571F"/>
    <w:rsid w:val="004C42F4"/>
    <w:rsid w:val="004C4D63"/>
    <w:rsid w:val="004E5FEA"/>
    <w:rsid w:val="004F4F8D"/>
    <w:rsid w:val="005016A2"/>
    <w:rsid w:val="00522C94"/>
    <w:rsid w:val="00544665"/>
    <w:rsid w:val="005449F0"/>
    <w:rsid w:val="00576113"/>
    <w:rsid w:val="00580973"/>
    <w:rsid w:val="00597120"/>
    <w:rsid w:val="005B2D17"/>
    <w:rsid w:val="005D6350"/>
    <w:rsid w:val="005E2BD0"/>
    <w:rsid w:val="00602371"/>
    <w:rsid w:val="00612CA1"/>
    <w:rsid w:val="00621B91"/>
    <w:rsid w:val="006362CB"/>
    <w:rsid w:val="00647408"/>
    <w:rsid w:val="00653636"/>
    <w:rsid w:val="00663E46"/>
    <w:rsid w:val="0067192E"/>
    <w:rsid w:val="006726FF"/>
    <w:rsid w:val="006742A5"/>
    <w:rsid w:val="006C6C54"/>
    <w:rsid w:val="006D0A86"/>
    <w:rsid w:val="00766339"/>
    <w:rsid w:val="00775C30"/>
    <w:rsid w:val="007850EC"/>
    <w:rsid w:val="00797D15"/>
    <w:rsid w:val="007A0536"/>
    <w:rsid w:val="007D44AA"/>
    <w:rsid w:val="007D5921"/>
    <w:rsid w:val="00802FE5"/>
    <w:rsid w:val="008A78D5"/>
    <w:rsid w:val="008B67EB"/>
    <w:rsid w:val="008C5A95"/>
    <w:rsid w:val="008D756F"/>
    <w:rsid w:val="008E26CE"/>
    <w:rsid w:val="008E3A3D"/>
    <w:rsid w:val="008E5C55"/>
    <w:rsid w:val="009035D5"/>
    <w:rsid w:val="00922E24"/>
    <w:rsid w:val="009236B1"/>
    <w:rsid w:val="0093442A"/>
    <w:rsid w:val="00943559"/>
    <w:rsid w:val="0095260F"/>
    <w:rsid w:val="00975937"/>
    <w:rsid w:val="009776BB"/>
    <w:rsid w:val="009C6864"/>
    <w:rsid w:val="009D5FEB"/>
    <w:rsid w:val="009D6783"/>
    <w:rsid w:val="009F027F"/>
    <w:rsid w:val="00A53F81"/>
    <w:rsid w:val="00A7635A"/>
    <w:rsid w:val="00AD6C0D"/>
    <w:rsid w:val="00AE6358"/>
    <w:rsid w:val="00B04112"/>
    <w:rsid w:val="00B07C67"/>
    <w:rsid w:val="00B102FE"/>
    <w:rsid w:val="00B1691E"/>
    <w:rsid w:val="00B41FD8"/>
    <w:rsid w:val="00B55B79"/>
    <w:rsid w:val="00B838E3"/>
    <w:rsid w:val="00B85479"/>
    <w:rsid w:val="00B91E1C"/>
    <w:rsid w:val="00BD51D2"/>
    <w:rsid w:val="00BE61A6"/>
    <w:rsid w:val="00C253BF"/>
    <w:rsid w:val="00C85C7E"/>
    <w:rsid w:val="00C907FB"/>
    <w:rsid w:val="00CA59F4"/>
    <w:rsid w:val="00CA7B0C"/>
    <w:rsid w:val="00CC3555"/>
    <w:rsid w:val="00CE477B"/>
    <w:rsid w:val="00CE580E"/>
    <w:rsid w:val="00CE6D80"/>
    <w:rsid w:val="00CF6B4A"/>
    <w:rsid w:val="00D04E8A"/>
    <w:rsid w:val="00D21A7F"/>
    <w:rsid w:val="00D626A8"/>
    <w:rsid w:val="00D86F63"/>
    <w:rsid w:val="00D91961"/>
    <w:rsid w:val="00DB57B9"/>
    <w:rsid w:val="00DD1DB4"/>
    <w:rsid w:val="00E2271B"/>
    <w:rsid w:val="00E424E4"/>
    <w:rsid w:val="00ED2614"/>
    <w:rsid w:val="00ED2F1E"/>
    <w:rsid w:val="00EF62FD"/>
    <w:rsid w:val="00F03E25"/>
    <w:rsid w:val="00F04556"/>
    <w:rsid w:val="00F2440A"/>
    <w:rsid w:val="00F33C8F"/>
    <w:rsid w:val="00F44F7D"/>
    <w:rsid w:val="00F47BFB"/>
    <w:rsid w:val="00F66D91"/>
    <w:rsid w:val="00FD4CD2"/>
    <w:rsid w:val="00FF7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7452315"/>
  <w15:docId w15:val="{A351868D-7C18-41B9-A05A-51B152C0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6248"/>
    <w:pPr>
      <w:spacing w:after="0" w:line="240" w:lineRule="auto"/>
    </w:pPr>
    <w:rPr>
      <w:rFonts w:ascii="Arial" w:eastAsia="Times New Roman" w:hAnsi="Arial" w:cs="Times New Roman"/>
      <w:sz w:val="24"/>
      <w:szCs w:val="24"/>
    </w:rPr>
  </w:style>
  <w:style w:type="paragraph" w:styleId="Heading3">
    <w:name w:val="heading 3"/>
    <w:basedOn w:val="Normal"/>
    <w:next w:val="Normal"/>
    <w:link w:val="Heading3Char"/>
    <w:uiPriority w:val="99"/>
    <w:qFormat/>
    <w:rsid w:val="001D6248"/>
    <w:pPr>
      <w:keepNext/>
      <w:keepLines/>
      <w:spacing w:before="200"/>
      <w:outlineLvl w:val="2"/>
    </w:pPr>
    <w:rPr>
      <w:b/>
      <w:bCs/>
      <w:i/>
      <w:sz w:val="22"/>
    </w:rPr>
  </w:style>
  <w:style w:type="paragraph" w:styleId="Heading4">
    <w:name w:val="heading 4"/>
    <w:basedOn w:val="Normal"/>
    <w:next w:val="Normal"/>
    <w:link w:val="Heading4Char"/>
    <w:uiPriority w:val="99"/>
    <w:qFormat/>
    <w:rsid w:val="001D6248"/>
    <w:pPr>
      <w:outlineLvl w:val="3"/>
    </w:pPr>
    <w:rPr>
      <w:i/>
      <w:noProo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D6248"/>
    <w:rPr>
      <w:rFonts w:ascii="Arial" w:eastAsia="Times New Roman" w:hAnsi="Arial" w:cs="Times New Roman"/>
      <w:b/>
      <w:bCs/>
      <w:i/>
      <w:szCs w:val="24"/>
    </w:rPr>
  </w:style>
  <w:style w:type="character" w:customStyle="1" w:styleId="Heading4Char">
    <w:name w:val="Heading 4 Char"/>
    <w:basedOn w:val="DefaultParagraphFont"/>
    <w:link w:val="Heading4"/>
    <w:uiPriority w:val="99"/>
    <w:rsid w:val="001D6248"/>
    <w:rPr>
      <w:rFonts w:ascii="Arial" w:eastAsia="Times New Roman" w:hAnsi="Arial" w:cs="Times New Roman"/>
      <w:i/>
      <w:noProof/>
      <w:szCs w:val="24"/>
    </w:rPr>
  </w:style>
  <w:style w:type="paragraph" w:styleId="BodyText">
    <w:name w:val="Body Text"/>
    <w:basedOn w:val="Normal"/>
    <w:link w:val="BodyTextChar"/>
    <w:uiPriority w:val="99"/>
    <w:rsid w:val="001D6248"/>
    <w:pPr>
      <w:spacing w:line="480" w:lineRule="auto"/>
    </w:pPr>
    <w:rPr>
      <w:szCs w:val="20"/>
    </w:rPr>
  </w:style>
  <w:style w:type="character" w:customStyle="1" w:styleId="BodyTextChar">
    <w:name w:val="Body Text Char"/>
    <w:basedOn w:val="DefaultParagraphFont"/>
    <w:link w:val="BodyText"/>
    <w:uiPriority w:val="99"/>
    <w:rsid w:val="001D6248"/>
    <w:rPr>
      <w:rFonts w:ascii="Arial" w:eastAsia="Times New Roman" w:hAnsi="Arial" w:cs="Times New Roman"/>
      <w:sz w:val="24"/>
      <w:szCs w:val="20"/>
    </w:rPr>
  </w:style>
  <w:style w:type="paragraph" w:styleId="FootnoteText">
    <w:name w:val="footnote text"/>
    <w:basedOn w:val="Normal"/>
    <w:link w:val="FootnoteTextChar"/>
    <w:rsid w:val="001D6248"/>
    <w:rPr>
      <w:sz w:val="20"/>
      <w:szCs w:val="20"/>
    </w:rPr>
  </w:style>
  <w:style w:type="character" w:customStyle="1" w:styleId="FootnoteTextChar">
    <w:name w:val="Footnote Text Char"/>
    <w:basedOn w:val="DefaultParagraphFont"/>
    <w:link w:val="FootnoteText"/>
    <w:rsid w:val="001D6248"/>
    <w:rPr>
      <w:rFonts w:ascii="Arial" w:eastAsia="Times New Roman" w:hAnsi="Arial" w:cs="Times New Roman"/>
      <w:sz w:val="20"/>
      <w:szCs w:val="20"/>
    </w:rPr>
  </w:style>
  <w:style w:type="character" w:styleId="FootnoteReference">
    <w:name w:val="footnote reference"/>
    <w:basedOn w:val="DefaultParagraphFont"/>
    <w:rsid w:val="001D6248"/>
    <w:rPr>
      <w:rFonts w:cs="Times New Roman"/>
      <w:vertAlign w:val="superscript"/>
    </w:rPr>
  </w:style>
  <w:style w:type="paragraph" w:styleId="Caption">
    <w:name w:val="caption"/>
    <w:basedOn w:val="Normal"/>
    <w:next w:val="Normal"/>
    <w:uiPriority w:val="99"/>
    <w:qFormat/>
    <w:rsid w:val="001D6248"/>
    <w:pPr>
      <w:spacing w:after="200"/>
    </w:pPr>
    <w:rPr>
      <w:b/>
      <w:bCs/>
      <w:sz w:val="22"/>
      <w:szCs w:val="18"/>
    </w:rPr>
  </w:style>
  <w:style w:type="character" w:styleId="Hyperlink">
    <w:name w:val="Hyperlink"/>
    <w:basedOn w:val="DefaultParagraphFont"/>
    <w:uiPriority w:val="99"/>
    <w:rsid w:val="001D6248"/>
    <w:rPr>
      <w:rFonts w:cs="Times New Roman"/>
      <w:color w:val="0000FF"/>
      <w:u w:val="single"/>
    </w:rPr>
  </w:style>
  <w:style w:type="paragraph" w:styleId="NormalWeb">
    <w:name w:val="Normal (Web)"/>
    <w:basedOn w:val="Normal"/>
    <w:uiPriority w:val="99"/>
    <w:rsid w:val="001D6248"/>
    <w:pPr>
      <w:spacing w:before="100" w:beforeAutospacing="1" w:after="100" w:afterAutospacing="1"/>
    </w:pPr>
    <w:rPr>
      <w:lang w:val="en-US"/>
    </w:rPr>
  </w:style>
  <w:style w:type="paragraph" w:customStyle="1" w:styleId="EndNoteBibliographyTitle">
    <w:name w:val="EndNote Bibliography Title"/>
    <w:basedOn w:val="Normal"/>
    <w:link w:val="EndNoteBibliographyTitleChar"/>
    <w:rsid w:val="00DB57B9"/>
    <w:pPr>
      <w:jc w:val="center"/>
    </w:pPr>
    <w:rPr>
      <w:rFonts w:cs="Arial"/>
      <w:noProof/>
      <w:lang w:val="en-US"/>
    </w:rPr>
  </w:style>
  <w:style w:type="character" w:customStyle="1" w:styleId="EndNoteBibliographyTitleChar">
    <w:name w:val="EndNote Bibliography Title Char"/>
    <w:basedOn w:val="BodyTextChar"/>
    <w:link w:val="EndNoteBibliographyTitle"/>
    <w:rsid w:val="00DB57B9"/>
    <w:rPr>
      <w:rFonts w:ascii="Arial" w:eastAsia="Times New Roman" w:hAnsi="Arial" w:cs="Arial"/>
      <w:noProof/>
      <w:sz w:val="24"/>
      <w:szCs w:val="24"/>
      <w:lang w:val="en-US"/>
    </w:rPr>
  </w:style>
  <w:style w:type="paragraph" w:customStyle="1" w:styleId="EndNoteBibliography">
    <w:name w:val="EndNote Bibliography"/>
    <w:basedOn w:val="Normal"/>
    <w:link w:val="EndNoteBibliographyChar"/>
    <w:rsid w:val="00DB57B9"/>
    <w:rPr>
      <w:rFonts w:cs="Arial"/>
      <w:noProof/>
      <w:lang w:val="en-US"/>
    </w:rPr>
  </w:style>
  <w:style w:type="character" w:customStyle="1" w:styleId="EndNoteBibliographyChar">
    <w:name w:val="EndNote Bibliography Char"/>
    <w:basedOn w:val="BodyTextChar"/>
    <w:link w:val="EndNoteBibliography"/>
    <w:rsid w:val="00DB57B9"/>
    <w:rPr>
      <w:rFonts w:ascii="Arial" w:eastAsia="Times New Roman" w:hAnsi="Arial" w:cs="Arial"/>
      <w:noProof/>
      <w:sz w:val="24"/>
      <w:szCs w:val="24"/>
      <w:lang w:val="en-US"/>
    </w:rPr>
  </w:style>
  <w:style w:type="paragraph" w:styleId="BodyText2">
    <w:name w:val="Body Text 2"/>
    <w:basedOn w:val="Normal"/>
    <w:link w:val="BodyText2Char"/>
    <w:uiPriority w:val="99"/>
    <w:unhideWhenUsed/>
    <w:rsid w:val="002159EB"/>
    <w:pPr>
      <w:spacing w:after="120" w:line="480" w:lineRule="auto"/>
    </w:pPr>
  </w:style>
  <w:style w:type="character" w:customStyle="1" w:styleId="BodyText2Char">
    <w:name w:val="Body Text 2 Char"/>
    <w:basedOn w:val="DefaultParagraphFont"/>
    <w:link w:val="BodyText2"/>
    <w:uiPriority w:val="99"/>
    <w:rsid w:val="002159EB"/>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F33C8F"/>
    <w:rPr>
      <w:sz w:val="16"/>
      <w:szCs w:val="16"/>
    </w:rPr>
  </w:style>
  <w:style w:type="paragraph" w:styleId="CommentText">
    <w:name w:val="annotation text"/>
    <w:basedOn w:val="Normal"/>
    <w:link w:val="CommentTextChar"/>
    <w:uiPriority w:val="99"/>
    <w:semiHidden/>
    <w:unhideWhenUsed/>
    <w:rsid w:val="00F33C8F"/>
    <w:rPr>
      <w:sz w:val="20"/>
      <w:szCs w:val="20"/>
    </w:rPr>
  </w:style>
  <w:style w:type="character" w:customStyle="1" w:styleId="CommentTextChar">
    <w:name w:val="Comment Text Char"/>
    <w:basedOn w:val="DefaultParagraphFont"/>
    <w:link w:val="CommentText"/>
    <w:uiPriority w:val="99"/>
    <w:semiHidden/>
    <w:rsid w:val="00F33C8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33C8F"/>
    <w:rPr>
      <w:b/>
      <w:bCs/>
    </w:rPr>
  </w:style>
  <w:style w:type="character" w:customStyle="1" w:styleId="CommentSubjectChar">
    <w:name w:val="Comment Subject Char"/>
    <w:basedOn w:val="CommentTextChar"/>
    <w:link w:val="CommentSubject"/>
    <w:uiPriority w:val="99"/>
    <w:semiHidden/>
    <w:rsid w:val="00F33C8F"/>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33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C8F"/>
    <w:rPr>
      <w:rFonts w:ascii="Segoe UI" w:eastAsia="Times New Roman" w:hAnsi="Segoe UI" w:cs="Segoe UI"/>
      <w:sz w:val="18"/>
      <w:szCs w:val="18"/>
    </w:rPr>
  </w:style>
  <w:style w:type="paragraph" w:styleId="Header">
    <w:name w:val="header"/>
    <w:basedOn w:val="Normal"/>
    <w:link w:val="HeaderChar"/>
    <w:uiPriority w:val="99"/>
    <w:unhideWhenUsed/>
    <w:rsid w:val="00166527"/>
    <w:pPr>
      <w:tabs>
        <w:tab w:val="center" w:pos="4513"/>
        <w:tab w:val="right" w:pos="9026"/>
      </w:tabs>
    </w:pPr>
  </w:style>
  <w:style w:type="character" w:customStyle="1" w:styleId="HeaderChar">
    <w:name w:val="Header Char"/>
    <w:basedOn w:val="DefaultParagraphFont"/>
    <w:link w:val="Header"/>
    <w:uiPriority w:val="99"/>
    <w:rsid w:val="00166527"/>
    <w:rPr>
      <w:rFonts w:ascii="Arial" w:eastAsia="Times New Roman" w:hAnsi="Arial" w:cs="Times New Roman"/>
      <w:sz w:val="24"/>
      <w:szCs w:val="24"/>
    </w:rPr>
  </w:style>
  <w:style w:type="paragraph" w:styleId="Footer">
    <w:name w:val="footer"/>
    <w:basedOn w:val="Normal"/>
    <w:link w:val="FooterChar"/>
    <w:uiPriority w:val="99"/>
    <w:unhideWhenUsed/>
    <w:rsid w:val="00166527"/>
    <w:pPr>
      <w:tabs>
        <w:tab w:val="center" w:pos="4513"/>
        <w:tab w:val="right" w:pos="9026"/>
      </w:tabs>
    </w:pPr>
  </w:style>
  <w:style w:type="character" w:customStyle="1" w:styleId="FooterChar">
    <w:name w:val="Footer Char"/>
    <w:basedOn w:val="DefaultParagraphFont"/>
    <w:link w:val="Footer"/>
    <w:uiPriority w:val="99"/>
    <w:rsid w:val="00166527"/>
    <w:rPr>
      <w:rFonts w:ascii="Arial" w:eastAsia="Times New Roman" w:hAnsi="Arial" w:cs="Times New Roman"/>
      <w:sz w:val="24"/>
      <w:szCs w:val="24"/>
    </w:rPr>
  </w:style>
  <w:style w:type="paragraph" w:styleId="EndnoteText">
    <w:name w:val="endnote text"/>
    <w:basedOn w:val="Normal"/>
    <w:link w:val="EndnoteTextChar"/>
    <w:uiPriority w:val="99"/>
    <w:semiHidden/>
    <w:unhideWhenUsed/>
    <w:rsid w:val="00CF6B4A"/>
    <w:rPr>
      <w:sz w:val="20"/>
      <w:szCs w:val="20"/>
    </w:rPr>
  </w:style>
  <w:style w:type="character" w:customStyle="1" w:styleId="EndnoteTextChar">
    <w:name w:val="Endnote Text Char"/>
    <w:basedOn w:val="DefaultParagraphFont"/>
    <w:link w:val="EndnoteText"/>
    <w:uiPriority w:val="99"/>
    <w:semiHidden/>
    <w:rsid w:val="00CF6B4A"/>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CF6B4A"/>
    <w:rPr>
      <w:vertAlign w:val="superscript"/>
    </w:rPr>
  </w:style>
  <w:style w:type="character" w:styleId="LineNumber">
    <w:name w:val="line number"/>
    <w:basedOn w:val="DefaultParagraphFont"/>
    <w:uiPriority w:val="99"/>
    <w:semiHidden/>
    <w:unhideWhenUsed/>
    <w:rsid w:val="00903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89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51B11-54A3-40C4-8A3C-301ED882E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15</Pages>
  <Words>9845</Words>
  <Characters>56117</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kiernan</dc:creator>
  <cp:lastModifiedBy>matthew kiernan</cp:lastModifiedBy>
  <cp:revision>13</cp:revision>
  <cp:lastPrinted>2017-11-17T15:13:00Z</cp:lastPrinted>
  <dcterms:created xsi:type="dcterms:W3CDTF">2017-11-22T10:32:00Z</dcterms:created>
  <dcterms:modified xsi:type="dcterms:W3CDTF">2018-02-06T18:09:00Z</dcterms:modified>
</cp:coreProperties>
</file>