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0A8" w:rsidRPr="00B310A0" w:rsidRDefault="00A910A8" w:rsidP="007D33DC">
      <w:pPr>
        <w:pStyle w:val="p1"/>
        <w:spacing w:line="360" w:lineRule="auto"/>
        <w:jc w:val="both"/>
        <w:rPr>
          <w:rStyle w:val="s1"/>
          <w:rFonts w:asciiTheme="majorHAnsi" w:hAnsiTheme="majorHAnsi"/>
          <w:color w:val="auto"/>
          <w:sz w:val="28"/>
          <w:szCs w:val="28"/>
          <w:u w:val="single"/>
        </w:rPr>
      </w:pPr>
      <w:r w:rsidRPr="00B310A0">
        <w:rPr>
          <w:rStyle w:val="s1"/>
          <w:rFonts w:asciiTheme="majorHAnsi" w:hAnsiTheme="majorHAnsi"/>
          <w:color w:val="auto"/>
          <w:sz w:val="28"/>
          <w:szCs w:val="28"/>
          <w:u w:val="single"/>
        </w:rPr>
        <w:t>An exploration of the experiences o</w:t>
      </w:r>
      <w:r w:rsidR="004B227E" w:rsidRPr="00B310A0">
        <w:rPr>
          <w:rStyle w:val="s1"/>
          <w:rFonts w:asciiTheme="majorHAnsi" w:hAnsiTheme="majorHAnsi"/>
          <w:color w:val="auto"/>
          <w:sz w:val="28"/>
          <w:szCs w:val="28"/>
          <w:u w:val="single"/>
        </w:rPr>
        <w:t xml:space="preserve">f </w:t>
      </w:r>
      <w:r w:rsidR="0038556D" w:rsidRPr="00B310A0">
        <w:rPr>
          <w:rStyle w:val="s1"/>
          <w:rFonts w:asciiTheme="majorHAnsi" w:hAnsiTheme="majorHAnsi"/>
          <w:color w:val="auto"/>
          <w:sz w:val="28"/>
          <w:szCs w:val="28"/>
          <w:u w:val="single"/>
        </w:rPr>
        <w:t xml:space="preserve">rheumatology </w:t>
      </w:r>
      <w:r w:rsidR="004B227E" w:rsidRPr="00B310A0">
        <w:rPr>
          <w:rStyle w:val="s1"/>
          <w:rFonts w:asciiTheme="majorHAnsi" w:hAnsiTheme="majorHAnsi"/>
          <w:color w:val="auto"/>
          <w:sz w:val="28"/>
          <w:szCs w:val="28"/>
          <w:u w:val="single"/>
        </w:rPr>
        <w:t>nur</w:t>
      </w:r>
      <w:r w:rsidR="00935D8D" w:rsidRPr="00B310A0">
        <w:rPr>
          <w:rStyle w:val="s1"/>
          <w:rFonts w:asciiTheme="majorHAnsi" w:hAnsiTheme="majorHAnsi"/>
          <w:color w:val="auto"/>
          <w:sz w:val="28"/>
          <w:szCs w:val="28"/>
          <w:u w:val="single"/>
        </w:rPr>
        <w:t xml:space="preserve">ses </w:t>
      </w:r>
      <w:r w:rsidR="0038556D" w:rsidRPr="00B310A0">
        <w:rPr>
          <w:rStyle w:val="s1"/>
          <w:rFonts w:asciiTheme="majorHAnsi" w:hAnsiTheme="majorHAnsi"/>
          <w:color w:val="auto"/>
          <w:sz w:val="28"/>
          <w:szCs w:val="28"/>
          <w:u w:val="single"/>
        </w:rPr>
        <w:t>counselling patients on Methotrexate therapy</w:t>
      </w:r>
    </w:p>
    <w:p w:rsidR="00A910A8" w:rsidRPr="00B310A0" w:rsidRDefault="00A910A8" w:rsidP="007D33DC">
      <w:pPr>
        <w:pStyle w:val="p1"/>
        <w:spacing w:line="360" w:lineRule="auto"/>
        <w:jc w:val="both"/>
        <w:rPr>
          <w:rStyle w:val="s1"/>
          <w:rFonts w:asciiTheme="majorHAnsi" w:hAnsiTheme="majorHAnsi"/>
          <w:color w:val="auto"/>
          <w:sz w:val="28"/>
          <w:szCs w:val="28"/>
        </w:rPr>
      </w:pPr>
    </w:p>
    <w:p w:rsidR="007F46BA" w:rsidRPr="00B310A0" w:rsidRDefault="00A910A8" w:rsidP="007D33DC">
      <w:pPr>
        <w:pStyle w:val="p1"/>
        <w:spacing w:line="360" w:lineRule="auto"/>
        <w:jc w:val="both"/>
        <w:rPr>
          <w:rStyle w:val="s1"/>
          <w:rFonts w:asciiTheme="majorHAnsi" w:hAnsiTheme="majorHAnsi"/>
          <w:color w:val="auto"/>
          <w:sz w:val="28"/>
          <w:szCs w:val="28"/>
        </w:rPr>
      </w:pPr>
      <w:r w:rsidRPr="00B310A0">
        <w:rPr>
          <w:rStyle w:val="s1"/>
          <w:rFonts w:asciiTheme="majorHAnsi" w:hAnsiTheme="majorHAnsi"/>
          <w:color w:val="auto"/>
          <w:sz w:val="28"/>
          <w:szCs w:val="28"/>
        </w:rPr>
        <w:t xml:space="preserve">S </w:t>
      </w:r>
      <w:r w:rsidR="00F44F5B">
        <w:rPr>
          <w:rStyle w:val="s1"/>
          <w:rFonts w:asciiTheme="majorHAnsi" w:hAnsiTheme="majorHAnsi"/>
          <w:color w:val="auto"/>
          <w:sz w:val="28"/>
          <w:szCs w:val="28"/>
        </w:rPr>
        <w:t xml:space="preserve">M </w:t>
      </w:r>
      <w:r w:rsidRPr="00B310A0">
        <w:rPr>
          <w:rStyle w:val="s1"/>
          <w:rFonts w:asciiTheme="majorHAnsi" w:hAnsiTheme="majorHAnsi"/>
          <w:color w:val="auto"/>
          <w:sz w:val="28"/>
          <w:szCs w:val="28"/>
        </w:rPr>
        <w:t xml:space="preserve">Robinson, S Ryan, </w:t>
      </w:r>
      <w:r w:rsidR="00FD1056">
        <w:rPr>
          <w:rStyle w:val="s1"/>
          <w:rFonts w:asciiTheme="majorHAnsi" w:hAnsiTheme="majorHAnsi"/>
          <w:color w:val="auto"/>
          <w:sz w:val="28"/>
          <w:szCs w:val="28"/>
        </w:rPr>
        <w:t>N Adams, A Hassell and D Walker</w:t>
      </w:r>
    </w:p>
    <w:p w:rsidR="00CD5E46" w:rsidRPr="00B310A0" w:rsidRDefault="00A910A8" w:rsidP="007D33DC">
      <w:pPr>
        <w:pStyle w:val="p1"/>
        <w:spacing w:line="360" w:lineRule="auto"/>
        <w:jc w:val="both"/>
        <w:rPr>
          <w:rStyle w:val="s1"/>
          <w:rFonts w:asciiTheme="majorHAnsi" w:hAnsiTheme="majorHAnsi"/>
          <w:color w:val="auto"/>
          <w:sz w:val="28"/>
          <w:szCs w:val="28"/>
        </w:rPr>
      </w:pPr>
      <w:r w:rsidRPr="00B310A0">
        <w:rPr>
          <w:rStyle w:val="s1"/>
          <w:rFonts w:asciiTheme="majorHAnsi" w:hAnsiTheme="majorHAnsi"/>
          <w:color w:val="auto"/>
          <w:sz w:val="28"/>
          <w:szCs w:val="28"/>
        </w:rPr>
        <w:t xml:space="preserve">Introduction: </w:t>
      </w:r>
      <w:bookmarkStart w:id="0" w:name="_GoBack"/>
      <w:bookmarkEnd w:id="0"/>
    </w:p>
    <w:p w:rsidR="00786373" w:rsidRDefault="00C33F66" w:rsidP="007D33DC">
      <w:pPr>
        <w:pStyle w:val="p1"/>
        <w:spacing w:line="360" w:lineRule="auto"/>
        <w:jc w:val="both"/>
        <w:rPr>
          <w:rStyle w:val="s1"/>
          <w:rFonts w:asciiTheme="majorHAnsi" w:hAnsiTheme="majorHAnsi"/>
          <w:color w:val="auto"/>
          <w:sz w:val="28"/>
          <w:szCs w:val="28"/>
        </w:rPr>
      </w:pPr>
      <w:r w:rsidRPr="00B310A0">
        <w:rPr>
          <w:rStyle w:val="s1"/>
          <w:rFonts w:asciiTheme="majorHAnsi" w:hAnsiTheme="majorHAnsi"/>
          <w:color w:val="auto"/>
          <w:sz w:val="28"/>
          <w:szCs w:val="28"/>
        </w:rPr>
        <w:t>E</w:t>
      </w:r>
      <w:r w:rsidR="00A910A8" w:rsidRPr="00B310A0">
        <w:rPr>
          <w:rStyle w:val="s1"/>
          <w:rFonts w:asciiTheme="majorHAnsi" w:hAnsiTheme="majorHAnsi"/>
          <w:color w:val="auto"/>
          <w:sz w:val="28"/>
          <w:szCs w:val="28"/>
        </w:rPr>
        <w:t xml:space="preserve">ducating patients prior to starting </w:t>
      </w:r>
      <w:r w:rsidRPr="00B310A0">
        <w:rPr>
          <w:rStyle w:val="s1"/>
          <w:rFonts w:asciiTheme="majorHAnsi" w:hAnsiTheme="majorHAnsi"/>
          <w:color w:val="auto"/>
          <w:sz w:val="28"/>
          <w:szCs w:val="28"/>
        </w:rPr>
        <w:t>Disease Modifying Anti-Rheumatic Drugs (</w:t>
      </w:r>
      <w:r w:rsidR="00A910A8" w:rsidRPr="00B310A0">
        <w:rPr>
          <w:rStyle w:val="s1"/>
          <w:rFonts w:asciiTheme="majorHAnsi" w:hAnsiTheme="majorHAnsi"/>
          <w:color w:val="auto"/>
          <w:sz w:val="28"/>
          <w:szCs w:val="28"/>
        </w:rPr>
        <w:t>DMARDs</w:t>
      </w:r>
      <w:r w:rsidRPr="00B310A0">
        <w:rPr>
          <w:rStyle w:val="s1"/>
          <w:rFonts w:asciiTheme="majorHAnsi" w:hAnsiTheme="majorHAnsi"/>
          <w:color w:val="auto"/>
          <w:sz w:val="28"/>
          <w:szCs w:val="28"/>
        </w:rPr>
        <w:t>)</w:t>
      </w:r>
      <w:r w:rsidR="00A910A8" w:rsidRPr="00B310A0">
        <w:rPr>
          <w:rStyle w:val="s1"/>
          <w:rFonts w:asciiTheme="majorHAnsi" w:hAnsiTheme="majorHAnsi"/>
          <w:color w:val="auto"/>
          <w:sz w:val="28"/>
          <w:szCs w:val="28"/>
        </w:rPr>
        <w:t xml:space="preserve"> for inflammatory arthritis is a central role of </w:t>
      </w:r>
      <w:r w:rsidRPr="00B310A0">
        <w:rPr>
          <w:rStyle w:val="s1"/>
          <w:rFonts w:asciiTheme="majorHAnsi" w:hAnsiTheme="majorHAnsi"/>
          <w:color w:val="auto"/>
          <w:sz w:val="28"/>
          <w:szCs w:val="28"/>
        </w:rPr>
        <w:t xml:space="preserve">rheumatology </w:t>
      </w:r>
      <w:r w:rsidR="00A910A8" w:rsidRPr="00B310A0">
        <w:rPr>
          <w:rStyle w:val="s1"/>
          <w:rFonts w:asciiTheme="majorHAnsi" w:hAnsiTheme="majorHAnsi"/>
          <w:color w:val="auto"/>
          <w:sz w:val="28"/>
          <w:szCs w:val="28"/>
        </w:rPr>
        <w:t>specialist and monitoring nurses</w:t>
      </w:r>
      <w:r w:rsidR="00F837E4">
        <w:rPr>
          <w:rStyle w:val="s1"/>
          <w:rFonts w:asciiTheme="majorHAnsi" w:hAnsiTheme="majorHAnsi"/>
          <w:color w:val="auto"/>
          <w:sz w:val="28"/>
          <w:szCs w:val="28"/>
        </w:rPr>
        <w:t xml:space="preserve"> (RCN, 2009)</w:t>
      </w:r>
      <w:r w:rsidR="00A910A8" w:rsidRPr="00B310A0">
        <w:rPr>
          <w:rStyle w:val="s1"/>
          <w:rFonts w:asciiTheme="majorHAnsi" w:hAnsiTheme="majorHAnsi"/>
          <w:color w:val="auto"/>
          <w:sz w:val="28"/>
          <w:szCs w:val="28"/>
        </w:rPr>
        <w:t>.</w:t>
      </w:r>
      <w:r w:rsidR="00093971" w:rsidRPr="00B310A0">
        <w:rPr>
          <w:rStyle w:val="s1"/>
          <w:rFonts w:asciiTheme="majorHAnsi" w:hAnsiTheme="majorHAnsi"/>
          <w:color w:val="auto"/>
          <w:sz w:val="28"/>
          <w:szCs w:val="28"/>
        </w:rPr>
        <w:t xml:space="preserve"> In most rheumatology units</w:t>
      </w:r>
      <w:r w:rsidR="00911826" w:rsidRPr="00B310A0">
        <w:rPr>
          <w:rStyle w:val="s1"/>
          <w:rFonts w:asciiTheme="majorHAnsi" w:hAnsiTheme="majorHAnsi"/>
          <w:color w:val="auto"/>
          <w:sz w:val="28"/>
          <w:szCs w:val="28"/>
        </w:rPr>
        <w:t>,</w:t>
      </w:r>
      <w:r w:rsidR="00CD5E46" w:rsidRPr="00B310A0">
        <w:rPr>
          <w:rStyle w:val="s1"/>
          <w:rFonts w:asciiTheme="majorHAnsi" w:hAnsiTheme="majorHAnsi"/>
          <w:color w:val="auto"/>
          <w:sz w:val="28"/>
          <w:szCs w:val="28"/>
        </w:rPr>
        <w:t xml:space="preserve"> once the decision</w:t>
      </w:r>
      <w:r w:rsidR="00093971" w:rsidRPr="00B310A0">
        <w:rPr>
          <w:rStyle w:val="s1"/>
          <w:rFonts w:asciiTheme="majorHAnsi" w:hAnsiTheme="majorHAnsi"/>
          <w:color w:val="auto"/>
          <w:sz w:val="28"/>
          <w:szCs w:val="28"/>
        </w:rPr>
        <w:t xml:space="preserve"> is made by a clinician to commence Methotrexate</w:t>
      </w:r>
      <w:r w:rsidR="00911826" w:rsidRPr="00B310A0">
        <w:rPr>
          <w:rStyle w:val="s1"/>
          <w:rFonts w:asciiTheme="majorHAnsi" w:hAnsiTheme="majorHAnsi"/>
          <w:color w:val="auto"/>
          <w:sz w:val="28"/>
          <w:szCs w:val="28"/>
        </w:rPr>
        <w:t>,</w:t>
      </w:r>
      <w:r w:rsidR="00093971" w:rsidRPr="00B310A0">
        <w:rPr>
          <w:rStyle w:val="s1"/>
          <w:rFonts w:asciiTheme="majorHAnsi" w:hAnsiTheme="majorHAnsi"/>
          <w:color w:val="auto"/>
          <w:sz w:val="28"/>
          <w:szCs w:val="28"/>
        </w:rPr>
        <w:t xml:space="preserve"> the patient is then referred to a rheumatology nurse to receive counselling regarding the commencement of treatment</w:t>
      </w:r>
      <w:r w:rsidR="007A0B1A">
        <w:rPr>
          <w:rStyle w:val="s1"/>
          <w:rFonts w:asciiTheme="majorHAnsi" w:hAnsiTheme="majorHAnsi"/>
          <w:color w:val="auto"/>
          <w:sz w:val="28"/>
          <w:szCs w:val="28"/>
        </w:rPr>
        <w:t xml:space="preserve"> </w:t>
      </w:r>
      <w:r w:rsidR="003F5D9F">
        <w:rPr>
          <w:rStyle w:val="s1"/>
          <w:rFonts w:asciiTheme="majorHAnsi" w:hAnsiTheme="majorHAnsi"/>
          <w:color w:val="auto"/>
          <w:sz w:val="28"/>
          <w:szCs w:val="28"/>
        </w:rPr>
        <w:t>(RCN 2009)</w:t>
      </w:r>
      <w:r w:rsidR="00911826" w:rsidRPr="00B310A0">
        <w:rPr>
          <w:rStyle w:val="s1"/>
          <w:rFonts w:asciiTheme="majorHAnsi" w:hAnsiTheme="majorHAnsi"/>
          <w:color w:val="auto"/>
          <w:sz w:val="28"/>
          <w:szCs w:val="28"/>
        </w:rPr>
        <w:t>.</w:t>
      </w:r>
      <w:r w:rsidR="00A910A8" w:rsidRPr="00B310A0">
        <w:rPr>
          <w:rStyle w:val="s1"/>
          <w:rFonts w:asciiTheme="majorHAnsi" w:hAnsiTheme="majorHAnsi"/>
          <w:color w:val="auto"/>
          <w:sz w:val="28"/>
          <w:szCs w:val="28"/>
        </w:rPr>
        <w:t xml:space="preserve">  </w:t>
      </w:r>
      <w:r w:rsidR="001338A2" w:rsidRPr="00B310A0">
        <w:rPr>
          <w:rStyle w:val="s1"/>
          <w:rFonts w:asciiTheme="majorHAnsi" w:hAnsiTheme="majorHAnsi"/>
          <w:color w:val="auto"/>
          <w:sz w:val="28"/>
          <w:szCs w:val="28"/>
        </w:rPr>
        <w:t>P</w:t>
      </w:r>
      <w:r w:rsidR="00A910A8" w:rsidRPr="00B310A0">
        <w:rPr>
          <w:rStyle w:val="s1"/>
          <w:rFonts w:asciiTheme="majorHAnsi" w:hAnsiTheme="majorHAnsi"/>
          <w:color w:val="auto"/>
          <w:sz w:val="28"/>
          <w:szCs w:val="28"/>
        </w:rPr>
        <w:t xml:space="preserve">atients </w:t>
      </w:r>
      <w:r w:rsidR="001338A2" w:rsidRPr="00B310A0">
        <w:rPr>
          <w:rStyle w:val="s1"/>
          <w:rFonts w:asciiTheme="majorHAnsi" w:hAnsiTheme="majorHAnsi"/>
          <w:color w:val="auto"/>
          <w:sz w:val="28"/>
          <w:szCs w:val="28"/>
        </w:rPr>
        <w:t xml:space="preserve">need to </w:t>
      </w:r>
      <w:r w:rsidR="00A910A8" w:rsidRPr="00B310A0">
        <w:rPr>
          <w:rStyle w:val="s1"/>
          <w:rFonts w:asciiTheme="majorHAnsi" w:hAnsiTheme="majorHAnsi"/>
          <w:color w:val="auto"/>
          <w:sz w:val="28"/>
          <w:szCs w:val="28"/>
        </w:rPr>
        <w:t>understand how t</w:t>
      </w:r>
      <w:r w:rsidR="005E03D5">
        <w:rPr>
          <w:rStyle w:val="s1"/>
          <w:rFonts w:asciiTheme="majorHAnsi" w:hAnsiTheme="majorHAnsi"/>
          <w:color w:val="auto"/>
          <w:sz w:val="28"/>
          <w:szCs w:val="28"/>
        </w:rPr>
        <w:t>o take the drug and what</w:t>
      </w:r>
      <w:r w:rsidR="00A910A8" w:rsidRPr="00B310A0">
        <w:rPr>
          <w:rStyle w:val="s1"/>
          <w:rFonts w:asciiTheme="majorHAnsi" w:hAnsiTheme="majorHAnsi"/>
          <w:color w:val="auto"/>
          <w:sz w:val="28"/>
          <w:szCs w:val="28"/>
        </w:rPr>
        <w:t xml:space="preserve"> side effects to look out for in order to take it effectively and saf</w:t>
      </w:r>
      <w:r w:rsidR="00786373">
        <w:rPr>
          <w:rStyle w:val="s1"/>
          <w:rFonts w:asciiTheme="majorHAnsi" w:hAnsiTheme="majorHAnsi"/>
          <w:color w:val="auto"/>
          <w:sz w:val="28"/>
          <w:szCs w:val="28"/>
        </w:rPr>
        <w:t>ely</w:t>
      </w:r>
      <w:r w:rsidR="00F837E4">
        <w:rPr>
          <w:rStyle w:val="s1"/>
          <w:rFonts w:asciiTheme="majorHAnsi" w:hAnsiTheme="majorHAnsi"/>
          <w:color w:val="auto"/>
          <w:sz w:val="28"/>
          <w:szCs w:val="28"/>
        </w:rPr>
        <w:t xml:space="preserve"> </w:t>
      </w:r>
      <w:r w:rsidR="00786373">
        <w:rPr>
          <w:rStyle w:val="s1"/>
          <w:rFonts w:asciiTheme="majorHAnsi" w:hAnsiTheme="majorHAnsi"/>
          <w:color w:val="auto"/>
          <w:sz w:val="28"/>
          <w:szCs w:val="28"/>
        </w:rPr>
        <w:t xml:space="preserve">and improve </w:t>
      </w:r>
      <w:r w:rsidR="00F837E4">
        <w:rPr>
          <w:rStyle w:val="s1"/>
          <w:rFonts w:asciiTheme="majorHAnsi" w:hAnsiTheme="majorHAnsi"/>
          <w:color w:val="auto"/>
          <w:sz w:val="28"/>
          <w:szCs w:val="28"/>
        </w:rPr>
        <w:t>concordance (Hill et al, 2009)</w:t>
      </w:r>
      <w:r w:rsidR="00A910A8" w:rsidRPr="00B310A0">
        <w:rPr>
          <w:rStyle w:val="s1"/>
          <w:rFonts w:asciiTheme="majorHAnsi" w:hAnsiTheme="majorHAnsi"/>
          <w:color w:val="auto"/>
          <w:sz w:val="28"/>
          <w:szCs w:val="28"/>
        </w:rPr>
        <w:t xml:space="preserve">. </w:t>
      </w:r>
    </w:p>
    <w:p w:rsidR="00A910A8" w:rsidRPr="00B310A0" w:rsidRDefault="00A910A8" w:rsidP="007D33DC">
      <w:pPr>
        <w:pStyle w:val="p1"/>
        <w:spacing w:line="360" w:lineRule="auto"/>
        <w:jc w:val="both"/>
        <w:rPr>
          <w:rStyle w:val="s1"/>
          <w:rFonts w:asciiTheme="majorHAnsi" w:hAnsiTheme="majorHAnsi"/>
          <w:color w:val="auto"/>
          <w:sz w:val="28"/>
          <w:szCs w:val="28"/>
        </w:rPr>
      </w:pPr>
      <w:r w:rsidRPr="00B310A0">
        <w:rPr>
          <w:rStyle w:val="s1"/>
          <w:rFonts w:asciiTheme="majorHAnsi" w:hAnsiTheme="majorHAnsi"/>
          <w:color w:val="auto"/>
          <w:sz w:val="28"/>
          <w:szCs w:val="28"/>
        </w:rPr>
        <w:t>Methotrexate is the most widely prescribed DMARD for R</w:t>
      </w:r>
      <w:r w:rsidR="004B227E" w:rsidRPr="00B310A0">
        <w:rPr>
          <w:rStyle w:val="s1"/>
          <w:rFonts w:asciiTheme="majorHAnsi" w:hAnsiTheme="majorHAnsi"/>
          <w:color w:val="auto"/>
          <w:sz w:val="28"/>
          <w:szCs w:val="28"/>
        </w:rPr>
        <w:t xml:space="preserve">heumatoid </w:t>
      </w:r>
      <w:r w:rsidRPr="00B310A0">
        <w:rPr>
          <w:rStyle w:val="s1"/>
          <w:rFonts w:asciiTheme="majorHAnsi" w:hAnsiTheme="majorHAnsi"/>
          <w:color w:val="auto"/>
          <w:sz w:val="28"/>
          <w:szCs w:val="28"/>
        </w:rPr>
        <w:t>A</w:t>
      </w:r>
      <w:r w:rsidR="004B227E" w:rsidRPr="00B310A0">
        <w:rPr>
          <w:rStyle w:val="s1"/>
          <w:rFonts w:asciiTheme="majorHAnsi" w:hAnsiTheme="majorHAnsi"/>
          <w:color w:val="auto"/>
          <w:sz w:val="28"/>
          <w:szCs w:val="28"/>
        </w:rPr>
        <w:t>rthritis</w:t>
      </w:r>
      <w:r w:rsidRPr="00B310A0">
        <w:rPr>
          <w:rStyle w:val="s1"/>
          <w:rFonts w:asciiTheme="majorHAnsi" w:hAnsiTheme="majorHAnsi"/>
          <w:color w:val="auto"/>
          <w:sz w:val="28"/>
          <w:szCs w:val="28"/>
        </w:rPr>
        <w:t xml:space="preserve"> and Ps</w:t>
      </w:r>
      <w:r w:rsidR="004B227E" w:rsidRPr="00B310A0">
        <w:rPr>
          <w:rStyle w:val="s1"/>
          <w:rFonts w:asciiTheme="majorHAnsi" w:hAnsiTheme="majorHAnsi"/>
          <w:color w:val="auto"/>
          <w:sz w:val="28"/>
          <w:szCs w:val="28"/>
        </w:rPr>
        <w:t xml:space="preserve">oriatic </w:t>
      </w:r>
      <w:r w:rsidRPr="00B310A0">
        <w:rPr>
          <w:rStyle w:val="s1"/>
          <w:rFonts w:asciiTheme="majorHAnsi" w:hAnsiTheme="majorHAnsi"/>
          <w:color w:val="auto"/>
          <w:sz w:val="28"/>
          <w:szCs w:val="28"/>
        </w:rPr>
        <w:t>A</w:t>
      </w:r>
      <w:r w:rsidR="004B227E" w:rsidRPr="00B310A0">
        <w:rPr>
          <w:rStyle w:val="s1"/>
          <w:rFonts w:asciiTheme="majorHAnsi" w:hAnsiTheme="majorHAnsi"/>
          <w:color w:val="auto"/>
          <w:sz w:val="28"/>
          <w:szCs w:val="28"/>
        </w:rPr>
        <w:t>rthritis</w:t>
      </w:r>
      <w:r w:rsidRPr="00B310A0">
        <w:rPr>
          <w:rStyle w:val="s1"/>
          <w:rFonts w:asciiTheme="majorHAnsi" w:hAnsiTheme="majorHAnsi"/>
          <w:color w:val="auto"/>
          <w:sz w:val="28"/>
          <w:szCs w:val="28"/>
        </w:rPr>
        <w:t xml:space="preserve"> </w:t>
      </w:r>
      <w:r w:rsidR="007A0B1A">
        <w:rPr>
          <w:rStyle w:val="s1"/>
          <w:rFonts w:asciiTheme="majorHAnsi" w:hAnsiTheme="majorHAnsi"/>
          <w:color w:val="auto"/>
          <w:sz w:val="28"/>
          <w:szCs w:val="28"/>
        </w:rPr>
        <w:t xml:space="preserve">(Bird et al  2014) </w:t>
      </w:r>
      <w:r w:rsidRPr="00B310A0">
        <w:rPr>
          <w:rStyle w:val="s1"/>
          <w:rFonts w:asciiTheme="majorHAnsi" w:hAnsiTheme="majorHAnsi"/>
          <w:color w:val="auto"/>
          <w:sz w:val="28"/>
          <w:szCs w:val="28"/>
        </w:rPr>
        <w:t xml:space="preserve">and education is particularly important because of </w:t>
      </w:r>
      <w:r w:rsidR="00911826" w:rsidRPr="00B310A0">
        <w:rPr>
          <w:rStyle w:val="s1"/>
          <w:rFonts w:asciiTheme="majorHAnsi" w:hAnsiTheme="majorHAnsi"/>
          <w:color w:val="auto"/>
          <w:sz w:val="28"/>
          <w:szCs w:val="28"/>
        </w:rPr>
        <w:t>its</w:t>
      </w:r>
      <w:r w:rsidRPr="00B310A0">
        <w:rPr>
          <w:rStyle w:val="s1"/>
          <w:rFonts w:asciiTheme="majorHAnsi" w:hAnsiTheme="majorHAnsi"/>
          <w:color w:val="auto"/>
          <w:sz w:val="28"/>
          <w:szCs w:val="28"/>
        </w:rPr>
        <w:t xml:space="preserve"> delayed effect and the </w:t>
      </w:r>
      <w:r w:rsidR="00911826" w:rsidRPr="00B310A0">
        <w:rPr>
          <w:rStyle w:val="s1"/>
          <w:rFonts w:asciiTheme="majorHAnsi" w:hAnsiTheme="majorHAnsi"/>
          <w:color w:val="auto"/>
          <w:sz w:val="28"/>
          <w:szCs w:val="28"/>
        </w:rPr>
        <w:t xml:space="preserve">significant </w:t>
      </w:r>
      <w:r w:rsidRPr="00B310A0">
        <w:rPr>
          <w:rStyle w:val="s1"/>
          <w:rFonts w:asciiTheme="majorHAnsi" w:hAnsiTheme="majorHAnsi"/>
          <w:color w:val="auto"/>
          <w:sz w:val="28"/>
          <w:szCs w:val="28"/>
        </w:rPr>
        <w:t xml:space="preserve">risk of side </w:t>
      </w:r>
      <w:r w:rsidR="006C1BA8" w:rsidRPr="00B310A0">
        <w:rPr>
          <w:rStyle w:val="s1"/>
          <w:rFonts w:asciiTheme="majorHAnsi" w:hAnsiTheme="majorHAnsi"/>
          <w:color w:val="auto"/>
          <w:sz w:val="28"/>
          <w:szCs w:val="28"/>
        </w:rPr>
        <w:t>effects, which</w:t>
      </w:r>
      <w:r w:rsidR="004B227E" w:rsidRPr="00B310A0">
        <w:rPr>
          <w:rStyle w:val="s1"/>
          <w:rFonts w:asciiTheme="majorHAnsi" w:hAnsiTheme="majorHAnsi"/>
          <w:color w:val="auto"/>
          <w:sz w:val="28"/>
          <w:szCs w:val="28"/>
        </w:rPr>
        <w:t xml:space="preserve"> can occasionally be fatal (</w:t>
      </w:r>
      <w:r w:rsidR="00D041AC" w:rsidRPr="00B310A0">
        <w:rPr>
          <w:rStyle w:val="s1"/>
          <w:rFonts w:asciiTheme="majorHAnsi" w:hAnsiTheme="majorHAnsi"/>
          <w:color w:val="auto"/>
          <w:sz w:val="28"/>
          <w:szCs w:val="28"/>
        </w:rPr>
        <w:t>NPSA 2004</w:t>
      </w:r>
      <w:r w:rsidR="0012605A">
        <w:rPr>
          <w:rStyle w:val="s1"/>
          <w:rFonts w:asciiTheme="majorHAnsi" w:hAnsiTheme="majorHAnsi"/>
          <w:color w:val="auto"/>
          <w:sz w:val="28"/>
          <w:szCs w:val="28"/>
        </w:rPr>
        <w:t>; Harrison and Jones 2014)</w:t>
      </w:r>
      <w:r w:rsidRPr="00B310A0">
        <w:rPr>
          <w:rStyle w:val="s1"/>
          <w:rFonts w:asciiTheme="majorHAnsi" w:hAnsiTheme="majorHAnsi"/>
          <w:color w:val="auto"/>
          <w:sz w:val="28"/>
          <w:szCs w:val="28"/>
        </w:rPr>
        <w:t>. There are also tolerability problems in more than half of regular takers</w:t>
      </w:r>
      <w:r w:rsidR="005459B3" w:rsidRPr="00B310A0">
        <w:rPr>
          <w:rStyle w:val="s1"/>
          <w:rFonts w:asciiTheme="majorHAnsi" w:hAnsiTheme="majorHAnsi"/>
          <w:color w:val="auto"/>
          <w:sz w:val="28"/>
          <w:szCs w:val="28"/>
        </w:rPr>
        <w:t>,</w:t>
      </w:r>
      <w:r w:rsidRPr="00B310A0">
        <w:rPr>
          <w:rStyle w:val="s1"/>
          <w:rFonts w:asciiTheme="majorHAnsi" w:hAnsiTheme="majorHAnsi"/>
          <w:color w:val="auto"/>
          <w:sz w:val="28"/>
          <w:szCs w:val="28"/>
        </w:rPr>
        <w:t xml:space="preserve"> </w:t>
      </w:r>
      <w:r w:rsidR="00C33F66" w:rsidRPr="00B310A0">
        <w:rPr>
          <w:rStyle w:val="s1"/>
          <w:rFonts w:asciiTheme="majorHAnsi" w:hAnsiTheme="majorHAnsi"/>
          <w:color w:val="auto"/>
          <w:sz w:val="28"/>
          <w:szCs w:val="28"/>
        </w:rPr>
        <w:t xml:space="preserve">which may affect adherence </w:t>
      </w:r>
      <w:r w:rsidRPr="00B310A0">
        <w:rPr>
          <w:rStyle w:val="s1"/>
          <w:rFonts w:asciiTheme="majorHAnsi" w:hAnsiTheme="majorHAnsi"/>
          <w:color w:val="auto"/>
          <w:sz w:val="28"/>
          <w:szCs w:val="28"/>
        </w:rPr>
        <w:t xml:space="preserve">(Robinson </w:t>
      </w:r>
      <w:r w:rsidR="00011E9E" w:rsidRPr="00B310A0">
        <w:rPr>
          <w:rStyle w:val="s1"/>
          <w:rFonts w:asciiTheme="majorHAnsi" w:hAnsiTheme="majorHAnsi"/>
          <w:color w:val="auto"/>
          <w:sz w:val="28"/>
          <w:szCs w:val="28"/>
        </w:rPr>
        <w:t xml:space="preserve">et al </w:t>
      </w:r>
      <w:r w:rsidRPr="00B310A0">
        <w:rPr>
          <w:rStyle w:val="s1"/>
          <w:rFonts w:asciiTheme="majorHAnsi" w:hAnsiTheme="majorHAnsi"/>
          <w:color w:val="auto"/>
          <w:sz w:val="28"/>
          <w:szCs w:val="28"/>
        </w:rPr>
        <w:t>2015</w:t>
      </w:r>
      <w:r w:rsidR="00142D21">
        <w:rPr>
          <w:rStyle w:val="s1"/>
          <w:rFonts w:asciiTheme="majorHAnsi" w:hAnsiTheme="majorHAnsi"/>
          <w:color w:val="auto"/>
          <w:sz w:val="28"/>
          <w:szCs w:val="28"/>
        </w:rPr>
        <w:t>)</w:t>
      </w:r>
      <w:r w:rsidR="001C3DF8" w:rsidRPr="00B310A0">
        <w:rPr>
          <w:rStyle w:val="s1"/>
          <w:rFonts w:asciiTheme="majorHAnsi" w:hAnsiTheme="majorHAnsi"/>
          <w:color w:val="auto"/>
          <w:sz w:val="28"/>
          <w:szCs w:val="28"/>
        </w:rPr>
        <w:t>.</w:t>
      </w:r>
    </w:p>
    <w:p w:rsidR="007F06D0" w:rsidRPr="00B310A0" w:rsidRDefault="00516414" w:rsidP="007D33DC">
      <w:pPr>
        <w:pStyle w:val="p1"/>
        <w:spacing w:line="360" w:lineRule="auto"/>
        <w:jc w:val="both"/>
        <w:rPr>
          <w:rFonts w:asciiTheme="majorHAnsi" w:hAnsiTheme="majorHAnsi" w:cs="Calibri"/>
          <w:color w:val="auto"/>
          <w:sz w:val="28"/>
          <w:szCs w:val="28"/>
          <w:lang w:val="en-US"/>
        </w:rPr>
      </w:pPr>
      <w:r>
        <w:rPr>
          <w:rFonts w:asciiTheme="majorHAnsi" w:hAnsiTheme="majorHAnsi" w:cs="Calibri"/>
          <w:color w:val="auto"/>
          <w:sz w:val="28"/>
          <w:szCs w:val="28"/>
          <w:lang w:val="en-US"/>
        </w:rPr>
        <w:t>No studies have been</w:t>
      </w:r>
      <w:r w:rsidR="009D01A0" w:rsidRPr="00B310A0">
        <w:rPr>
          <w:rFonts w:asciiTheme="majorHAnsi" w:hAnsiTheme="majorHAnsi" w:cs="Calibri"/>
          <w:color w:val="auto"/>
          <w:sz w:val="28"/>
          <w:szCs w:val="28"/>
          <w:lang w:val="en-US"/>
        </w:rPr>
        <w:t xml:space="preserve"> conducted as to</w:t>
      </w:r>
      <w:r w:rsidR="00CD5E46" w:rsidRPr="00B310A0">
        <w:rPr>
          <w:rFonts w:asciiTheme="majorHAnsi" w:hAnsiTheme="majorHAnsi" w:cs="Calibri"/>
          <w:color w:val="auto"/>
          <w:sz w:val="28"/>
          <w:szCs w:val="28"/>
          <w:lang w:val="en-US"/>
        </w:rPr>
        <w:t xml:space="preserve"> how </w:t>
      </w:r>
      <w:r>
        <w:rPr>
          <w:rFonts w:asciiTheme="majorHAnsi" w:hAnsiTheme="majorHAnsi" w:cs="Calibri"/>
          <w:color w:val="auto"/>
          <w:sz w:val="28"/>
          <w:szCs w:val="28"/>
          <w:lang w:val="en-US"/>
        </w:rPr>
        <w:t xml:space="preserve">rheumatology </w:t>
      </w:r>
      <w:r w:rsidR="00CD5E46" w:rsidRPr="00B310A0">
        <w:rPr>
          <w:rFonts w:asciiTheme="majorHAnsi" w:hAnsiTheme="majorHAnsi" w:cs="Calibri"/>
          <w:color w:val="auto"/>
          <w:sz w:val="28"/>
          <w:szCs w:val="28"/>
          <w:lang w:val="en-US"/>
        </w:rPr>
        <w:t>nurses are taught</w:t>
      </w:r>
      <w:r w:rsidR="005E03D5">
        <w:rPr>
          <w:rFonts w:asciiTheme="majorHAnsi" w:hAnsiTheme="majorHAnsi" w:cs="Calibri"/>
          <w:color w:val="auto"/>
          <w:sz w:val="28"/>
          <w:szCs w:val="28"/>
          <w:lang w:val="en-US"/>
        </w:rPr>
        <w:t xml:space="preserve"> to carry out </w:t>
      </w:r>
      <w:r w:rsidR="009D01A0" w:rsidRPr="00B310A0">
        <w:rPr>
          <w:rFonts w:asciiTheme="majorHAnsi" w:hAnsiTheme="majorHAnsi" w:cs="Calibri"/>
          <w:color w:val="auto"/>
          <w:sz w:val="28"/>
          <w:szCs w:val="28"/>
          <w:lang w:val="en-US"/>
        </w:rPr>
        <w:t xml:space="preserve">specialist roles.  </w:t>
      </w:r>
      <w:r w:rsidR="005A0288">
        <w:rPr>
          <w:rFonts w:asciiTheme="majorHAnsi" w:hAnsiTheme="majorHAnsi" w:cs="Calibri"/>
          <w:color w:val="auto"/>
          <w:sz w:val="28"/>
          <w:szCs w:val="28"/>
          <w:lang w:val="en-US"/>
        </w:rPr>
        <w:t xml:space="preserve">Latter </w:t>
      </w:r>
      <w:r w:rsidR="009D01A0" w:rsidRPr="00B310A0">
        <w:rPr>
          <w:rFonts w:asciiTheme="majorHAnsi" w:hAnsiTheme="majorHAnsi" w:cs="Calibri"/>
          <w:color w:val="auto"/>
          <w:sz w:val="28"/>
          <w:szCs w:val="28"/>
          <w:lang w:val="en-US"/>
        </w:rPr>
        <w:t xml:space="preserve">et al (2001) recognized that nurses make an important contribution to </w:t>
      </w:r>
      <w:r w:rsidR="00CD5E46" w:rsidRPr="00B310A0">
        <w:rPr>
          <w:rFonts w:asciiTheme="majorHAnsi" w:hAnsiTheme="majorHAnsi" w:cs="Calibri"/>
          <w:color w:val="auto"/>
          <w:sz w:val="28"/>
          <w:szCs w:val="28"/>
          <w:lang w:val="en-US"/>
        </w:rPr>
        <w:t xml:space="preserve">the education of patients, and </w:t>
      </w:r>
      <w:r w:rsidR="009D01A0" w:rsidRPr="00B310A0">
        <w:rPr>
          <w:rFonts w:asciiTheme="majorHAnsi" w:hAnsiTheme="majorHAnsi" w:cs="Calibri"/>
          <w:color w:val="auto"/>
          <w:sz w:val="28"/>
          <w:szCs w:val="28"/>
          <w:lang w:val="en-US"/>
        </w:rPr>
        <w:t>carried out a survey of student nurses to identify drug knowledge and attitudes towards patient education.  They concluded that students expected to learn on the job in order to gain knowledge and experience. A survey of diabetic</w:t>
      </w:r>
      <w:r w:rsidR="00755EA9">
        <w:rPr>
          <w:rFonts w:asciiTheme="majorHAnsi" w:hAnsiTheme="majorHAnsi" w:cs="Calibri"/>
          <w:color w:val="auto"/>
          <w:sz w:val="28"/>
          <w:szCs w:val="28"/>
          <w:lang w:val="en-US"/>
        </w:rPr>
        <w:t xml:space="preserve"> nurses</w:t>
      </w:r>
      <w:r w:rsidR="009D01A0" w:rsidRPr="00B310A0">
        <w:rPr>
          <w:rFonts w:asciiTheme="majorHAnsi" w:hAnsiTheme="majorHAnsi" w:cs="Calibri"/>
          <w:color w:val="auto"/>
          <w:sz w:val="28"/>
          <w:szCs w:val="28"/>
          <w:lang w:val="en-US"/>
        </w:rPr>
        <w:t xml:space="preserve"> </w:t>
      </w:r>
      <w:r w:rsidR="00755EA9">
        <w:rPr>
          <w:rFonts w:asciiTheme="majorHAnsi" w:hAnsiTheme="majorHAnsi" w:cs="Calibri"/>
          <w:color w:val="auto"/>
          <w:sz w:val="28"/>
          <w:szCs w:val="28"/>
          <w:lang w:val="en-US"/>
        </w:rPr>
        <w:t>demonstrated that they had not received any formal training to carry out their role (Courtenay and Carey 2008)</w:t>
      </w:r>
      <w:r w:rsidR="009D01A0" w:rsidRPr="00B310A0">
        <w:rPr>
          <w:rFonts w:asciiTheme="majorHAnsi" w:hAnsiTheme="majorHAnsi" w:cs="Calibri"/>
          <w:color w:val="auto"/>
          <w:sz w:val="28"/>
          <w:szCs w:val="28"/>
          <w:lang w:val="en-US"/>
        </w:rPr>
        <w:t xml:space="preserve">. </w:t>
      </w:r>
    </w:p>
    <w:p w:rsidR="00911826" w:rsidRPr="00B310A0" w:rsidRDefault="009D01A0" w:rsidP="007D33DC">
      <w:pPr>
        <w:pStyle w:val="p1"/>
        <w:spacing w:line="360" w:lineRule="auto"/>
        <w:jc w:val="both"/>
        <w:rPr>
          <w:rStyle w:val="s1"/>
          <w:rFonts w:asciiTheme="majorHAnsi" w:hAnsiTheme="majorHAnsi"/>
          <w:color w:val="auto"/>
          <w:sz w:val="28"/>
          <w:szCs w:val="28"/>
        </w:rPr>
      </w:pPr>
      <w:r w:rsidRPr="00B310A0">
        <w:rPr>
          <w:rFonts w:asciiTheme="majorHAnsi" w:hAnsiTheme="majorHAnsi" w:cs="Calibri"/>
          <w:color w:val="auto"/>
          <w:sz w:val="28"/>
          <w:szCs w:val="28"/>
          <w:lang w:val="en-US"/>
        </w:rPr>
        <w:lastRenderedPageBreak/>
        <w:t xml:space="preserve">Robinson et al </w:t>
      </w:r>
      <w:r w:rsidR="007F06D0" w:rsidRPr="00B310A0">
        <w:rPr>
          <w:rFonts w:asciiTheme="majorHAnsi" w:hAnsiTheme="majorHAnsi" w:cs="Calibri"/>
          <w:color w:val="auto"/>
          <w:sz w:val="28"/>
          <w:szCs w:val="28"/>
          <w:lang w:val="en-US"/>
        </w:rPr>
        <w:t>(</w:t>
      </w:r>
      <w:r w:rsidRPr="00B310A0">
        <w:rPr>
          <w:rFonts w:asciiTheme="majorHAnsi" w:hAnsiTheme="majorHAnsi" w:cs="Calibri"/>
          <w:color w:val="auto"/>
          <w:sz w:val="28"/>
          <w:szCs w:val="28"/>
          <w:lang w:val="en-US"/>
        </w:rPr>
        <w:t xml:space="preserve">2017) carried out the first survey of </w:t>
      </w:r>
      <w:r w:rsidR="003A0D8E">
        <w:rPr>
          <w:rFonts w:asciiTheme="majorHAnsi" w:hAnsiTheme="majorHAnsi" w:cs="Calibri"/>
          <w:color w:val="auto"/>
          <w:sz w:val="28"/>
          <w:szCs w:val="28"/>
          <w:lang w:val="en-US"/>
        </w:rPr>
        <w:t xml:space="preserve">rheumatology </w:t>
      </w:r>
      <w:r w:rsidR="005E03D5">
        <w:rPr>
          <w:rFonts w:asciiTheme="majorHAnsi" w:hAnsiTheme="majorHAnsi" w:cs="Calibri"/>
          <w:color w:val="auto"/>
          <w:sz w:val="28"/>
          <w:szCs w:val="28"/>
          <w:lang w:val="en-US"/>
        </w:rPr>
        <w:t>nurses</w:t>
      </w:r>
      <w:r w:rsidRPr="00B310A0">
        <w:rPr>
          <w:rFonts w:asciiTheme="majorHAnsi" w:hAnsiTheme="majorHAnsi" w:cs="Calibri"/>
          <w:color w:val="auto"/>
          <w:sz w:val="28"/>
          <w:szCs w:val="28"/>
          <w:lang w:val="en-US"/>
        </w:rPr>
        <w:t xml:space="preserve"> </w:t>
      </w:r>
      <w:r w:rsidR="00142D21">
        <w:rPr>
          <w:rFonts w:asciiTheme="majorHAnsi" w:hAnsiTheme="majorHAnsi" w:cs="Calibri"/>
          <w:color w:val="auto"/>
          <w:sz w:val="28"/>
          <w:szCs w:val="28"/>
          <w:lang w:val="en-US"/>
        </w:rPr>
        <w:t>regarding the</w:t>
      </w:r>
      <w:r w:rsidRPr="00B310A0">
        <w:rPr>
          <w:rFonts w:asciiTheme="majorHAnsi" w:hAnsiTheme="majorHAnsi" w:cs="Calibri"/>
          <w:color w:val="auto"/>
          <w:sz w:val="28"/>
          <w:szCs w:val="28"/>
          <w:lang w:val="en-US"/>
        </w:rPr>
        <w:t xml:space="preserve"> training </w:t>
      </w:r>
      <w:r w:rsidR="00755EA9">
        <w:rPr>
          <w:rFonts w:asciiTheme="majorHAnsi" w:hAnsiTheme="majorHAnsi" w:cs="Calibri"/>
          <w:color w:val="auto"/>
          <w:sz w:val="28"/>
          <w:szCs w:val="28"/>
          <w:lang w:val="en-US"/>
        </w:rPr>
        <w:t>they had received to educate patients on Methotrexate</w:t>
      </w:r>
      <w:r w:rsidRPr="00B310A0">
        <w:rPr>
          <w:rFonts w:asciiTheme="majorHAnsi" w:hAnsiTheme="majorHAnsi" w:cs="Calibri"/>
          <w:color w:val="auto"/>
          <w:sz w:val="28"/>
          <w:szCs w:val="28"/>
          <w:lang w:val="en-US"/>
        </w:rPr>
        <w:t>.</w:t>
      </w:r>
      <w:r w:rsidRPr="00B310A0">
        <w:rPr>
          <w:rStyle w:val="s1"/>
          <w:rFonts w:asciiTheme="majorHAnsi" w:hAnsiTheme="majorHAnsi"/>
          <w:color w:val="auto"/>
          <w:sz w:val="28"/>
          <w:szCs w:val="28"/>
        </w:rPr>
        <w:t xml:space="preserve">  The aims of the survey were</w:t>
      </w:r>
      <w:r w:rsidR="007B3F2E" w:rsidRPr="00B310A0">
        <w:rPr>
          <w:rStyle w:val="s1"/>
          <w:rFonts w:asciiTheme="majorHAnsi" w:hAnsiTheme="majorHAnsi"/>
          <w:color w:val="auto"/>
          <w:sz w:val="28"/>
          <w:szCs w:val="28"/>
        </w:rPr>
        <w:t xml:space="preserve"> </w:t>
      </w:r>
      <w:r w:rsidR="002907CA" w:rsidRPr="00B310A0">
        <w:rPr>
          <w:rStyle w:val="s1"/>
          <w:rFonts w:asciiTheme="majorHAnsi" w:hAnsiTheme="majorHAnsi"/>
          <w:color w:val="auto"/>
          <w:sz w:val="28"/>
          <w:szCs w:val="28"/>
        </w:rPr>
        <w:t xml:space="preserve">to identify </w:t>
      </w:r>
      <w:r w:rsidR="006B5289" w:rsidRPr="00B310A0">
        <w:rPr>
          <w:rStyle w:val="s1"/>
          <w:rFonts w:asciiTheme="majorHAnsi" w:hAnsiTheme="majorHAnsi"/>
          <w:color w:val="auto"/>
          <w:sz w:val="28"/>
          <w:szCs w:val="28"/>
        </w:rPr>
        <w:t>knowledge</w:t>
      </w:r>
      <w:r w:rsidR="002907CA" w:rsidRPr="00B310A0">
        <w:rPr>
          <w:rStyle w:val="s1"/>
          <w:rFonts w:asciiTheme="majorHAnsi" w:hAnsiTheme="majorHAnsi"/>
          <w:color w:val="auto"/>
          <w:sz w:val="28"/>
          <w:szCs w:val="28"/>
        </w:rPr>
        <w:t xml:space="preserve">, confidence and perceived requirements for </w:t>
      </w:r>
      <w:r w:rsidR="00CD5E46" w:rsidRPr="00B310A0">
        <w:rPr>
          <w:rStyle w:val="s1"/>
          <w:rFonts w:asciiTheme="majorHAnsi" w:hAnsiTheme="majorHAnsi"/>
          <w:color w:val="auto"/>
          <w:sz w:val="28"/>
          <w:szCs w:val="28"/>
        </w:rPr>
        <w:t>training;</w:t>
      </w:r>
      <w:r w:rsidR="002907CA" w:rsidRPr="00B310A0">
        <w:rPr>
          <w:rStyle w:val="s1"/>
          <w:rFonts w:asciiTheme="majorHAnsi" w:hAnsiTheme="majorHAnsi"/>
          <w:color w:val="auto"/>
          <w:sz w:val="28"/>
          <w:szCs w:val="28"/>
        </w:rPr>
        <w:t xml:space="preserve"> </w:t>
      </w:r>
      <w:r w:rsidRPr="00B310A0">
        <w:rPr>
          <w:rStyle w:val="s1"/>
          <w:rFonts w:asciiTheme="majorHAnsi" w:hAnsiTheme="majorHAnsi"/>
          <w:color w:val="auto"/>
          <w:sz w:val="28"/>
          <w:szCs w:val="28"/>
        </w:rPr>
        <w:t>the</w:t>
      </w:r>
      <w:r w:rsidR="006B5289" w:rsidRPr="00B310A0">
        <w:rPr>
          <w:rStyle w:val="s1"/>
          <w:rFonts w:asciiTheme="majorHAnsi" w:hAnsiTheme="majorHAnsi"/>
          <w:color w:val="auto"/>
          <w:sz w:val="28"/>
          <w:szCs w:val="28"/>
        </w:rPr>
        <w:t xml:space="preserve"> </w:t>
      </w:r>
      <w:r w:rsidR="002907CA" w:rsidRPr="00B310A0">
        <w:rPr>
          <w:rStyle w:val="s1"/>
          <w:rFonts w:asciiTheme="majorHAnsi" w:hAnsiTheme="majorHAnsi"/>
          <w:color w:val="auto"/>
          <w:sz w:val="28"/>
          <w:szCs w:val="28"/>
        </w:rPr>
        <w:t>findings</w:t>
      </w:r>
      <w:r w:rsidR="007B3F2E" w:rsidRPr="00B310A0">
        <w:rPr>
          <w:rStyle w:val="s1"/>
          <w:rFonts w:asciiTheme="majorHAnsi" w:hAnsiTheme="majorHAnsi"/>
          <w:color w:val="auto"/>
          <w:sz w:val="28"/>
          <w:szCs w:val="28"/>
        </w:rPr>
        <w:t xml:space="preserve"> </w:t>
      </w:r>
      <w:r w:rsidR="00C33F66" w:rsidRPr="00B310A0">
        <w:rPr>
          <w:rStyle w:val="s1"/>
          <w:rFonts w:asciiTheme="majorHAnsi" w:hAnsiTheme="majorHAnsi"/>
          <w:color w:val="auto"/>
          <w:sz w:val="28"/>
          <w:szCs w:val="28"/>
        </w:rPr>
        <w:t>demonstrated</w:t>
      </w:r>
      <w:r w:rsidR="00A910A8" w:rsidRPr="00B310A0">
        <w:rPr>
          <w:rStyle w:val="s1"/>
          <w:rFonts w:asciiTheme="majorHAnsi" w:hAnsiTheme="majorHAnsi"/>
          <w:color w:val="auto"/>
          <w:sz w:val="28"/>
          <w:szCs w:val="28"/>
        </w:rPr>
        <w:t xml:space="preserve"> an historic lack of formal training and variable confidence in the role. Confidence in the role developed over time and </w:t>
      </w:r>
      <w:r w:rsidR="002907CA" w:rsidRPr="00B310A0">
        <w:rPr>
          <w:rStyle w:val="s1"/>
          <w:rFonts w:asciiTheme="majorHAnsi" w:hAnsiTheme="majorHAnsi"/>
          <w:color w:val="auto"/>
          <w:sz w:val="28"/>
          <w:szCs w:val="28"/>
        </w:rPr>
        <w:t xml:space="preserve">was significantly </w:t>
      </w:r>
      <w:r w:rsidR="00A910A8" w:rsidRPr="00B310A0">
        <w:rPr>
          <w:rStyle w:val="s1"/>
          <w:rFonts w:asciiTheme="majorHAnsi" w:hAnsiTheme="majorHAnsi"/>
          <w:color w:val="auto"/>
          <w:sz w:val="28"/>
          <w:szCs w:val="28"/>
        </w:rPr>
        <w:t>correlated with knowledg</w:t>
      </w:r>
      <w:r w:rsidR="000C372B" w:rsidRPr="00B310A0">
        <w:rPr>
          <w:rStyle w:val="s1"/>
          <w:rFonts w:asciiTheme="majorHAnsi" w:hAnsiTheme="majorHAnsi"/>
          <w:color w:val="auto"/>
          <w:sz w:val="28"/>
          <w:szCs w:val="28"/>
        </w:rPr>
        <w:t>e</w:t>
      </w:r>
      <w:r w:rsidR="00A910A8" w:rsidRPr="00B310A0">
        <w:rPr>
          <w:rStyle w:val="s1"/>
          <w:rFonts w:asciiTheme="majorHAnsi" w:hAnsiTheme="majorHAnsi"/>
          <w:color w:val="auto"/>
          <w:sz w:val="28"/>
          <w:szCs w:val="28"/>
        </w:rPr>
        <w:t>.</w:t>
      </w:r>
      <w:r w:rsidRPr="00B310A0">
        <w:rPr>
          <w:rFonts w:asciiTheme="majorHAnsi" w:hAnsiTheme="majorHAnsi" w:cs="Calibri"/>
          <w:color w:val="auto"/>
          <w:sz w:val="28"/>
          <w:szCs w:val="28"/>
          <w:lang w:val="en-US"/>
        </w:rPr>
        <w:t xml:space="preserve"> </w:t>
      </w:r>
      <w:r w:rsidR="00BA23C6">
        <w:rPr>
          <w:rFonts w:asciiTheme="majorHAnsi" w:hAnsiTheme="majorHAnsi" w:cs="Calibri"/>
          <w:color w:val="auto"/>
          <w:sz w:val="28"/>
          <w:szCs w:val="28"/>
          <w:lang w:val="en-US"/>
        </w:rPr>
        <w:t>The survey demonstrated</w:t>
      </w:r>
      <w:r w:rsidR="00142D21">
        <w:rPr>
          <w:rFonts w:asciiTheme="majorHAnsi" w:hAnsiTheme="majorHAnsi" w:cs="Calibri"/>
          <w:color w:val="auto"/>
          <w:sz w:val="28"/>
          <w:szCs w:val="28"/>
          <w:lang w:val="en-US"/>
        </w:rPr>
        <w:t xml:space="preserve"> </w:t>
      </w:r>
      <w:r w:rsidRPr="00B310A0">
        <w:rPr>
          <w:rFonts w:asciiTheme="majorHAnsi" w:hAnsiTheme="majorHAnsi" w:cs="Calibri"/>
          <w:color w:val="auto"/>
          <w:sz w:val="28"/>
          <w:szCs w:val="28"/>
          <w:lang w:val="en-US"/>
        </w:rPr>
        <w:t>that there was little accredited and standardized training for nurses in Rheumatology regarding the education of patients on Methotrexate.</w:t>
      </w:r>
      <w:r w:rsidRPr="00B310A0">
        <w:rPr>
          <w:rStyle w:val="s1"/>
          <w:rFonts w:asciiTheme="majorHAnsi" w:hAnsiTheme="majorHAnsi"/>
          <w:color w:val="auto"/>
          <w:sz w:val="28"/>
          <w:szCs w:val="28"/>
        </w:rPr>
        <w:t xml:space="preserve"> </w:t>
      </w:r>
      <w:r w:rsidR="00C33F66" w:rsidRPr="00B310A0">
        <w:rPr>
          <w:rStyle w:val="s1"/>
          <w:rFonts w:asciiTheme="majorHAnsi" w:hAnsiTheme="majorHAnsi"/>
          <w:color w:val="auto"/>
          <w:sz w:val="28"/>
          <w:szCs w:val="28"/>
        </w:rPr>
        <w:t xml:space="preserve">The </w:t>
      </w:r>
      <w:r w:rsidR="00AB0F09" w:rsidRPr="00B310A0">
        <w:rPr>
          <w:rStyle w:val="s1"/>
          <w:rFonts w:asciiTheme="majorHAnsi" w:hAnsiTheme="majorHAnsi"/>
          <w:color w:val="auto"/>
          <w:sz w:val="28"/>
          <w:szCs w:val="28"/>
        </w:rPr>
        <w:t>aim of th</w:t>
      </w:r>
      <w:r w:rsidR="002907CA" w:rsidRPr="00B310A0">
        <w:rPr>
          <w:rStyle w:val="s1"/>
          <w:rFonts w:asciiTheme="majorHAnsi" w:hAnsiTheme="majorHAnsi"/>
          <w:color w:val="auto"/>
          <w:sz w:val="28"/>
          <w:szCs w:val="28"/>
        </w:rPr>
        <w:t xml:space="preserve">e current </w:t>
      </w:r>
      <w:r w:rsidR="00AB0F09" w:rsidRPr="00B310A0">
        <w:rPr>
          <w:rStyle w:val="s1"/>
          <w:rFonts w:asciiTheme="majorHAnsi" w:hAnsiTheme="majorHAnsi"/>
          <w:color w:val="auto"/>
          <w:sz w:val="28"/>
          <w:szCs w:val="28"/>
        </w:rPr>
        <w:t>study was to explore the experiences of rheumatology nurses counselling patients regarding the commencement of Methotrexate therapy</w:t>
      </w:r>
      <w:r w:rsidR="003A0D8E">
        <w:rPr>
          <w:rStyle w:val="s1"/>
          <w:rFonts w:asciiTheme="majorHAnsi" w:hAnsiTheme="majorHAnsi"/>
          <w:color w:val="auto"/>
          <w:sz w:val="28"/>
          <w:szCs w:val="28"/>
        </w:rPr>
        <w:t>, partly as a means of exploring the educational needs of these nurses</w:t>
      </w:r>
      <w:r w:rsidR="00AB0F09" w:rsidRPr="00B310A0">
        <w:rPr>
          <w:rStyle w:val="s1"/>
          <w:rFonts w:asciiTheme="majorHAnsi" w:hAnsiTheme="majorHAnsi"/>
          <w:color w:val="auto"/>
          <w:sz w:val="28"/>
          <w:szCs w:val="28"/>
        </w:rPr>
        <w:t xml:space="preserve">. </w:t>
      </w:r>
    </w:p>
    <w:p w:rsidR="00CD5E46" w:rsidRPr="00B310A0" w:rsidRDefault="00911826" w:rsidP="007D33DC">
      <w:pPr>
        <w:pStyle w:val="p1"/>
        <w:spacing w:line="360" w:lineRule="auto"/>
        <w:jc w:val="both"/>
        <w:rPr>
          <w:rStyle w:val="s1"/>
          <w:rFonts w:asciiTheme="majorHAnsi" w:hAnsiTheme="majorHAnsi"/>
          <w:color w:val="auto"/>
          <w:sz w:val="28"/>
          <w:szCs w:val="28"/>
        </w:rPr>
      </w:pPr>
      <w:r w:rsidRPr="00B310A0">
        <w:rPr>
          <w:rStyle w:val="s1"/>
          <w:rFonts w:asciiTheme="majorHAnsi" w:hAnsiTheme="majorHAnsi"/>
          <w:color w:val="auto"/>
          <w:sz w:val="28"/>
          <w:szCs w:val="28"/>
        </w:rPr>
        <w:t xml:space="preserve">Method: </w:t>
      </w:r>
    </w:p>
    <w:p w:rsidR="00A910A8" w:rsidRPr="0069753B" w:rsidRDefault="001338A2" w:rsidP="007D33DC">
      <w:pPr>
        <w:pStyle w:val="p1"/>
        <w:spacing w:line="360" w:lineRule="auto"/>
        <w:jc w:val="both"/>
        <w:rPr>
          <w:rFonts w:asciiTheme="majorHAnsi" w:hAnsiTheme="majorHAnsi"/>
          <w:sz w:val="28"/>
          <w:szCs w:val="28"/>
        </w:rPr>
      </w:pPr>
      <w:r w:rsidRPr="00B310A0">
        <w:rPr>
          <w:rStyle w:val="s1"/>
          <w:rFonts w:asciiTheme="majorHAnsi" w:hAnsiTheme="majorHAnsi"/>
          <w:color w:val="auto"/>
          <w:sz w:val="28"/>
          <w:szCs w:val="28"/>
        </w:rPr>
        <w:t>A qualitative phenomenological approach was used</w:t>
      </w:r>
      <w:r w:rsidR="00C81B0C" w:rsidRPr="00B310A0">
        <w:rPr>
          <w:rStyle w:val="s1"/>
          <w:rFonts w:asciiTheme="majorHAnsi" w:hAnsiTheme="majorHAnsi"/>
          <w:color w:val="auto"/>
          <w:sz w:val="28"/>
          <w:szCs w:val="28"/>
        </w:rPr>
        <w:t xml:space="preserve"> (Ritchie and Lewis 2003)</w:t>
      </w:r>
      <w:r w:rsidRPr="00B310A0">
        <w:rPr>
          <w:rStyle w:val="s1"/>
          <w:rFonts w:asciiTheme="majorHAnsi" w:hAnsiTheme="majorHAnsi"/>
          <w:color w:val="auto"/>
          <w:sz w:val="28"/>
          <w:szCs w:val="28"/>
        </w:rPr>
        <w:t xml:space="preserve"> b</w:t>
      </w:r>
      <w:r w:rsidR="004728F3">
        <w:rPr>
          <w:rStyle w:val="s1"/>
          <w:rFonts w:asciiTheme="majorHAnsi" w:hAnsiTheme="majorHAnsi"/>
          <w:color w:val="auto"/>
          <w:sz w:val="28"/>
          <w:szCs w:val="28"/>
        </w:rPr>
        <w:t>ecause</w:t>
      </w:r>
      <w:r w:rsidRPr="00B310A0">
        <w:rPr>
          <w:rStyle w:val="s1"/>
          <w:rFonts w:asciiTheme="majorHAnsi" w:hAnsiTheme="majorHAnsi"/>
          <w:color w:val="auto"/>
          <w:sz w:val="28"/>
          <w:szCs w:val="28"/>
        </w:rPr>
        <w:t xml:space="preserve"> the lived experience of nurses counselling patients on Methotrexate</w:t>
      </w:r>
      <w:r w:rsidR="004728F3">
        <w:rPr>
          <w:rStyle w:val="s1"/>
          <w:rFonts w:asciiTheme="majorHAnsi" w:hAnsiTheme="majorHAnsi"/>
          <w:color w:val="auto"/>
          <w:sz w:val="28"/>
          <w:szCs w:val="28"/>
        </w:rPr>
        <w:t xml:space="preserve"> were being explored.</w:t>
      </w:r>
      <w:r w:rsidR="005970A4" w:rsidRPr="00B310A0">
        <w:rPr>
          <w:rStyle w:val="s1"/>
          <w:rFonts w:asciiTheme="majorHAnsi" w:hAnsiTheme="majorHAnsi"/>
          <w:color w:val="auto"/>
          <w:sz w:val="28"/>
          <w:szCs w:val="28"/>
        </w:rPr>
        <w:t xml:space="preserve"> </w:t>
      </w:r>
      <w:r w:rsidR="005D0DE3" w:rsidRPr="00B310A0">
        <w:rPr>
          <w:rStyle w:val="s1"/>
          <w:rFonts w:asciiTheme="majorHAnsi" w:hAnsiTheme="majorHAnsi"/>
          <w:color w:val="auto"/>
          <w:sz w:val="28"/>
          <w:szCs w:val="28"/>
        </w:rPr>
        <w:t xml:space="preserve"> </w:t>
      </w:r>
      <w:r w:rsidR="004728F3" w:rsidRPr="004728F3">
        <w:rPr>
          <w:rFonts w:asciiTheme="majorHAnsi" w:hAnsiTheme="majorHAnsi"/>
          <w:sz w:val="28"/>
          <w:szCs w:val="28"/>
        </w:rPr>
        <w:t xml:space="preserve">Phenomenology looks to examine real experiences of participants, recognise the qualities of those experiences and therefore identify what is at the core of that experience.  The goal of phenomenological research is to accurately describe a ‘lived’ experience in relation to what is being studied (Ball, 2009).  </w:t>
      </w:r>
      <w:r w:rsidR="004728F3">
        <w:rPr>
          <w:rFonts w:asciiTheme="majorHAnsi" w:hAnsiTheme="majorHAnsi"/>
          <w:sz w:val="28"/>
          <w:szCs w:val="28"/>
        </w:rPr>
        <w:t>Further, o</w:t>
      </w:r>
      <w:r w:rsidR="004728F3" w:rsidRPr="004728F3">
        <w:rPr>
          <w:rFonts w:asciiTheme="majorHAnsi" w:hAnsiTheme="majorHAnsi"/>
          <w:sz w:val="28"/>
          <w:szCs w:val="28"/>
        </w:rPr>
        <w:t>ne of the chara</w:t>
      </w:r>
      <w:r w:rsidR="007F1A62">
        <w:rPr>
          <w:rFonts w:asciiTheme="majorHAnsi" w:hAnsiTheme="majorHAnsi"/>
          <w:sz w:val="28"/>
          <w:szCs w:val="28"/>
        </w:rPr>
        <w:t>cteristics of the phenomenology approach</w:t>
      </w:r>
      <w:r w:rsidR="004728F3" w:rsidRPr="004728F3">
        <w:rPr>
          <w:rFonts w:asciiTheme="majorHAnsi" w:hAnsiTheme="majorHAnsi"/>
          <w:sz w:val="28"/>
          <w:szCs w:val="28"/>
        </w:rPr>
        <w:t xml:space="preserve"> is purposive sampling (Connell et al 2014), this ensures that the research question will have a common significance to the research participants.</w:t>
      </w:r>
      <w:r w:rsidR="007F1A62">
        <w:rPr>
          <w:rFonts w:asciiTheme="majorHAnsi" w:hAnsiTheme="majorHAnsi"/>
          <w:sz w:val="28"/>
          <w:szCs w:val="28"/>
        </w:rPr>
        <w:t xml:space="preserve"> </w:t>
      </w:r>
      <w:r w:rsidR="000C372B" w:rsidRPr="00B310A0">
        <w:rPr>
          <w:rStyle w:val="s1"/>
          <w:rFonts w:asciiTheme="majorHAnsi" w:hAnsiTheme="majorHAnsi"/>
          <w:color w:val="auto"/>
          <w:sz w:val="28"/>
          <w:szCs w:val="28"/>
        </w:rPr>
        <w:t>Semi-structured interviews were</w:t>
      </w:r>
      <w:r w:rsidR="00A910A8" w:rsidRPr="00B310A0">
        <w:rPr>
          <w:rStyle w:val="s1"/>
          <w:rFonts w:asciiTheme="majorHAnsi" w:hAnsiTheme="majorHAnsi"/>
          <w:color w:val="auto"/>
          <w:sz w:val="28"/>
          <w:szCs w:val="28"/>
        </w:rPr>
        <w:t xml:space="preserve"> performed with</w:t>
      </w:r>
      <w:r w:rsidR="002907CA" w:rsidRPr="00B310A0">
        <w:rPr>
          <w:rStyle w:val="s1"/>
          <w:rFonts w:asciiTheme="majorHAnsi" w:hAnsiTheme="majorHAnsi"/>
          <w:color w:val="auto"/>
          <w:sz w:val="28"/>
          <w:szCs w:val="28"/>
        </w:rPr>
        <w:t xml:space="preserve"> a purposive sample of</w:t>
      </w:r>
      <w:r w:rsidR="00A910A8" w:rsidRPr="00B310A0">
        <w:rPr>
          <w:rStyle w:val="s1"/>
          <w:rFonts w:asciiTheme="majorHAnsi" w:hAnsiTheme="majorHAnsi"/>
          <w:color w:val="auto"/>
          <w:sz w:val="28"/>
          <w:szCs w:val="28"/>
        </w:rPr>
        <w:t xml:space="preserve"> six </w:t>
      </w:r>
      <w:r w:rsidR="00BA23C6">
        <w:rPr>
          <w:rStyle w:val="s1"/>
          <w:rFonts w:asciiTheme="majorHAnsi" w:hAnsiTheme="majorHAnsi"/>
          <w:color w:val="auto"/>
          <w:sz w:val="28"/>
          <w:szCs w:val="28"/>
        </w:rPr>
        <w:t>nurses</w:t>
      </w:r>
      <w:r w:rsidR="00A910A8" w:rsidRPr="00B310A0">
        <w:rPr>
          <w:rStyle w:val="s1"/>
          <w:rFonts w:asciiTheme="majorHAnsi" w:hAnsiTheme="majorHAnsi"/>
          <w:color w:val="auto"/>
          <w:sz w:val="28"/>
          <w:szCs w:val="28"/>
        </w:rPr>
        <w:t xml:space="preserve"> from two </w:t>
      </w:r>
      <w:r w:rsidR="00BA23C6">
        <w:rPr>
          <w:rStyle w:val="s1"/>
          <w:rFonts w:asciiTheme="majorHAnsi" w:hAnsiTheme="majorHAnsi"/>
          <w:color w:val="auto"/>
          <w:sz w:val="28"/>
          <w:szCs w:val="28"/>
        </w:rPr>
        <w:t xml:space="preserve">rheumatology </w:t>
      </w:r>
      <w:r w:rsidR="00A910A8" w:rsidRPr="00B310A0">
        <w:rPr>
          <w:rStyle w:val="s1"/>
          <w:rFonts w:asciiTheme="majorHAnsi" w:hAnsiTheme="majorHAnsi"/>
          <w:color w:val="auto"/>
          <w:sz w:val="28"/>
          <w:szCs w:val="28"/>
        </w:rPr>
        <w:t>centres</w:t>
      </w:r>
      <w:r w:rsidR="00BA23C6">
        <w:rPr>
          <w:rStyle w:val="s1"/>
          <w:rFonts w:asciiTheme="majorHAnsi" w:hAnsiTheme="majorHAnsi"/>
          <w:color w:val="auto"/>
          <w:sz w:val="28"/>
          <w:szCs w:val="28"/>
        </w:rPr>
        <w:t xml:space="preserve"> in the United Kingdom</w:t>
      </w:r>
      <w:r w:rsidR="001950BF">
        <w:rPr>
          <w:rStyle w:val="s1"/>
          <w:rFonts w:asciiTheme="majorHAnsi" w:hAnsiTheme="majorHAnsi"/>
          <w:color w:val="auto"/>
          <w:sz w:val="28"/>
          <w:szCs w:val="28"/>
        </w:rPr>
        <w:t xml:space="preserve">. </w:t>
      </w:r>
      <w:r w:rsidR="001C3DF8" w:rsidRPr="00B310A0">
        <w:rPr>
          <w:rStyle w:val="s1"/>
          <w:rFonts w:asciiTheme="majorHAnsi" w:hAnsiTheme="majorHAnsi"/>
          <w:color w:val="auto"/>
          <w:sz w:val="28"/>
          <w:szCs w:val="28"/>
        </w:rPr>
        <w:t xml:space="preserve">The participants were identified by the authors who were known to them, the only eligibility criteria was that the participants </w:t>
      </w:r>
      <w:r w:rsidR="00C80EC0" w:rsidRPr="00B310A0">
        <w:rPr>
          <w:rStyle w:val="s1"/>
          <w:rFonts w:asciiTheme="majorHAnsi" w:hAnsiTheme="majorHAnsi"/>
          <w:color w:val="auto"/>
          <w:sz w:val="28"/>
          <w:szCs w:val="28"/>
        </w:rPr>
        <w:t xml:space="preserve">were involved in the </w:t>
      </w:r>
      <w:r w:rsidR="00BA23C6">
        <w:rPr>
          <w:rStyle w:val="s1"/>
          <w:rFonts w:asciiTheme="majorHAnsi" w:hAnsiTheme="majorHAnsi"/>
          <w:color w:val="auto"/>
          <w:sz w:val="28"/>
          <w:szCs w:val="28"/>
        </w:rPr>
        <w:t>education</w:t>
      </w:r>
      <w:r w:rsidR="00C80EC0" w:rsidRPr="00B310A0">
        <w:rPr>
          <w:rStyle w:val="s1"/>
          <w:rFonts w:asciiTheme="majorHAnsi" w:hAnsiTheme="majorHAnsi"/>
          <w:color w:val="auto"/>
          <w:sz w:val="28"/>
          <w:szCs w:val="28"/>
        </w:rPr>
        <w:t xml:space="preserve"> of patients about</w:t>
      </w:r>
      <w:r w:rsidR="00BA23C6">
        <w:rPr>
          <w:rStyle w:val="s1"/>
          <w:rFonts w:asciiTheme="majorHAnsi" w:hAnsiTheme="majorHAnsi"/>
          <w:color w:val="auto"/>
          <w:sz w:val="28"/>
          <w:szCs w:val="28"/>
        </w:rPr>
        <w:t xml:space="preserve"> to commence</w:t>
      </w:r>
      <w:r w:rsidR="00C80EC0" w:rsidRPr="00B310A0">
        <w:rPr>
          <w:rStyle w:val="s1"/>
          <w:rFonts w:asciiTheme="majorHAnsi" w:hAnsiTheme="majorHAnsi"/>
          <w:color w:val="auto"/>
          <w:sz w:val="28"/>
          <w:szCs w:val="28"/>
        </w:rPr>
        <w:t xml:space="preserve"> Methotrexate.  </w:t>
      </w:r>
      <w:r w:rsidR="00272BAB" w:rsidRPr="00B310A0">
        <w:rPr>
          <w:rStyle w:val="s1"/>
          <w:rFonts w:asciiTheme="majorHAnsi" w:hAnsiTheme="majorHAnsi"/>
          <w:color w:val="auto"/>
          <w:sz w:val="28"/>
          <w:szCs w:val="28"/>
        </w:rPr>
        <w:t xml:space="preserve">This small sample size is in keeping with </w:t>
      </w:r>
      <w:r w:rsidR="0062245E" w:rsidRPr="00B310A0">
        <w:rPr>
          <w:rStyle w:val="s1"/>
          <w:rFonts w:asciiTheme="majorHAnsi" w:hAnsiTheme="majorHAnsi"/>
          <w:color w:val="auto"/>
          <w:sz w:val="28"/>
          <w:szCs w:val="28"/>
        </w:rPr>
        <w:lastRenderedPageBreak/>
        <w:t xml:space="preserve">comparable in depth </w:t>
      </w:r>
      <w:r w:rsidR="00272BAB" w:rsidRPr="00B310A0">
        <w:rPr>
          <w:rStyle w:val="s1"/>
          <w:rFonts w:asciiTheme="majorHAnsi" w:hAnsiTheme="majorHAnsi"/>
          <w:color w:val="auto"/>
          <w:sz w:val="28"/>
          <w:szCs w:val="28"/>
        </w:rPr>
        <w:t xml:space="preserve">qualitative </w:t>
      </w:r>
      <w:r w:rsidR="0062245E" w:rsidRPr="00B310A0">
        <w:rPr>
          <w:rStyle w:val="s1"/>
          <w:rFonts w:asciiTheme="majorHAnsi" w:hAnsiTheme="majorHAnsi"/>
          <w:color w:val="auto"/>
          <w:sz w:val="28"/>
          <w:szCs w:val="28"/>
        </w:rPr>
        <w:t xml:space="preserve">studies </w:t>
      </w:r>
      <w:r w:rsidR="00272BAB" w:rsidRPr="00B310A0">
        <w:rPr>
          <w:rStyle w:val="s1"/>
          <w:rFonts w:asciiTheme="majorHAnsi" w:hAnsiTheme="majorHAnsi"/>
          <w:color w:val="auto"/>
          <w:sz w:val="28"/>
          <w:szCs w:val="28"/>
        </w:rPr>
        <w:t>where the objective is to gain an in-depth understanding of the experience of particular individuals (Greenhalgh</w:t>
      </w:r>
      <w:r w:rsidR="005459B3" w:rsidRPr="00B310A0">
        <w:rPr>
          <w:rStyle w:val="s1"/>
          <w:rFonts w:asciiTheme="majorHAnsi" w:hAnsiTheme="majorHAnsi"/>
          <w:color w:val="auto"/>
          <w:sz w:val="28"/>
          <w:szCs w:val="28"/>
        </w:rPr>
        <w:t xml:space="preserve"> and Taylor 1997</w:t>
      </w:r>
      <w:r w:rsidR="00174E54">
        <w:rPr>
          <w:rStyle w:val="s1"/>
          <w:rFonts w:asciiTheme="majorHAnsi" w:hAnsiTheme="majorHAnsi"/>
          <w:color w:val="auto"/>
          <w:sz w:val="28"/>
          <w:szCs w:val="28"/>
        </w:rPr>
        <w:t xml:space="preserve">; Connell, </w:t>
      </w:r>
      <w:r w:rsidR="007F1A62">
        <w:rPr>
          <w:rStyle w:val="s1"/>
          <w:rFonts w:asciiTheme="majorHAnsi" w:hAnsiTheme="majorHAnsi"/>
          <w:color w:val="auto"/>
          <w:sz w:val="28"/>
          <w:szCs w:val="28"/>
        </w:rPr>
        <w:t>et al</w:t>
      </w:r>
      <w:r w:rsidR="00174E54">
        <w:rPr>
          <w:rStyle w:val="s1"/>
          <w:rFonts w:asciiTheme="majorHAnsi" w:hAnsiTheme="majorHAnsi"/>
          <w:color w:val="auto"/>
          <w:sz w:val="28"/>
          <w:szCs w:val="28"/>
        </w:rPr>
        <w:t xml:space="preserve"> 2014)</w:t>
      </w:r>
      <w:r w:rsidR="005459B3" w:rsidRPr="00B310A0">
        <w:rPr>
          <w:rStyle w:val="s1"/>
          <w:rFonts w:asciiTheme="majorHAnsi" w:hAnsiTheme="majorHAnsi"/>
          <w:color w:val="auto"/>
          <w:sz w:val="28"/>
          <w:szCs w:val="28"/>
        </w:rPr>
        <w:t>.</w:t>
      </w:r>
      <w:r w:rsidR="00A910A8" w:rsidRPr="00B310A0">
        <w:rPr>
          <w:rStyle w:val="s1"/>
          <w:rFonts w:asciiTheme="majorHAnsi" w:hAnsiTheme="majorHAnsi"/>
          <w:color w:val="auto"/>
          <w:sz w:val="28"/>
          <w:szCs w:val="28"/>
        </w:rPr>
        <w:t xml:space="preserve"> </w:t>
      </w:r>
      <w:r w:rsidR="002A4BC7">
        <w:rPr>
          <w:rStyle w:val="s1"/>
          <w:rFonts w:asciiTheme="majorHAnsi" w:hAnsiTheme="majorHAnsi"/>
          <w:color w:val="auto"/>
          <w:sz w:val="28"/>
          <w:szCs w:val="28"/>
        </w:rPr>
        <w:t xml:space="preserve"> </w:t>
      </w:r>
      <w:r w:rsidR="00106D8D" w:rsidRPr="00B310A0">
        <w:rPr>
          <w:rStyle w:val="s1"/>
          <w:rFonts w:asciiTheme="majorHAnsi" w:hAnsiTheme="majorHAnsi"/>
          <w:color w:val="auto"/>
          <w:sz w:val="28"/>
          <w:szCs w:val="28"/>
        </w:rPr>
        <w:t xml:space="preserve">A letter of invitation and </w:t>
      </w:r>
      <w:r w:rsidR="00BA23C6">
        <w:rPr>
          <w:rStyle w:val="s1"/>
          <w:rFonts w:asciiTheme="majorHAnsi" w:hAnsiTheme="majorHAnsi"/>
          <w:color w:val="auto"/>
          <w:sz w:val="28"/>
          <w:szCs w:val="28"/>
        </w:rPr>
        <w:t>study</w:t>
      </w:r>
      <w:r w:rsidR="00106D8D" w:rsidRPr="00B310A0">
        <w:rPr>
          <w:rStyle w:val="s1"/>
          <w:rFonts w:asciiTheme="majorHAnsi" w:hAnsiTheme="majorHAnsi"/>
          <w:color w:val="auto"/>
          <w:sz w:val="28"/>
          <w:szCs w:val="28"/>
        </w:rPr>
        <w:t xml:space="preserve"> information was </w:t>
      </w:r>
      <w:r w:rsidR="00A0497D" w:rsidRPr="00B310A0">
        <w:rPr>
          <w:rStyle w:val="s1"/>
          <w:rFonts w:asciiTheme="majorHAnsi" w:hAnsiTheme="majorHAnsi"/>
          <w:color w:val="auto"/>
          <w:sz w:val="28"/>
          <w:szCs w:val="28"/>
        </w:rPr>
        <w:t>emailed</w:t>
      </w:r>
      <w:r w:rsidR="00106D8D" w:rsidRPr="00B310A0">
        <w:rPr>
          <w:rStyle w:val="s1"/>
          <w:rFonts w:asciiTheme="majorHAnsi" w:hAnsiTheme="majorHAnsi"/>
          <w:color w:val="auto"/>
          <w:sz w:val="28"/>
          <w:szCs w:val="28"/>
        </w:rPr>
        <w:t xml:space="preserve"> to all participants.</w:t>
      </w:r>
      <w:r w:rsidR="00023A73" w:rsidRPr="00B310A0">
        <w:rPr>
          <w:rStyle w:val="s1"/>
          <w:rFonts w:asciiTheme="majorHAnsi" w:hAnsiTheme="majorHAnsi"/>
          <w:color w:val="auto"/>
          <w:sz w:val="28"/>
          <w:szCs w:val="28"/>
        </w:rPr>
        <w:t xml:space="preserve"> Informed consent was obtained prior to conducting the interview</w:t>
      </w:r>
      <w:r w:rsidR="005D0DE3" w:rsidRPr="00B310A0">
        <w:rPr>
          <w:rStyle w:val="s1"/>
          <w:rFonts w:asciiTheme="majorHAnsi" w:hAnsiTheme="majorHAnsi"/>
          <w:color w:val="auto"/>
          <w:sz w:val="28"/>
          <w:szCs w:val="28"/>
        </w:rPr>
        <w:t>.</w:t>
      </w:r>
      <w:r w:rsidR="00C80EC0" w:rsidRPr="00B310A0">
        <w:rPr>
          <w:rStyle w:val="s1"/>
          <w:rFonts w:asciiTheme="majorHAnsi" w:hAnsiTheme="majorHAnsi"/>
          <w:color w:val="auto"/>
          <w:sz w:val="28"/>
          <w:szCs w:val="28"/>
        </w:rPr>
        <w:t xml:space="preserve">  Ethical approval was obtained from Sunderland </w:t>
      </w:r>
      <w:r w:rsidR="000E0BA4">
        <w:rPr>
          <w:rStyle w:val="s1"/>
          <w:rFonts w:asciiTheme="majorHAnsi" w:hAnsiTheme="majorHAnsi"/>
          <w:color w:val="auto"/>
          <w:sz w:val="28"/>
          <w:szCs w:val="28"/>
        </w:rPr>
        <w:t xml:space="preserve">Research </w:t>
      </w:r>
      <w:r w:rsidR="00C80EC0" w:rsidRPr="00B310A0">
        <w:rPr>
          <w:rStyle w:val="s1"/>
          <w:rFonts w:asciiTheme="majorHAnsi" w:hAnsiTheme="majorHAnsi"/>
          <w:color w:val="auto"/>
          <w:sz w:val="28"/>
          <w:szCs w:val="28"/>
        </w:rPr>
        <w:t>Ethics Committee.</w:t>
      </w:r>
    </w:p>
    <w:p w:rsidR="005E03D5" w:rsidRDefault="00A910A8" w:rsidP="007D33DC">
      <w:pPr>
        <w:pStyle w:val="p1"/>
        <w:spacing w:line="360" w:lineRule="auto"/>
        <w:jc w:val="both"/>
        <w:rPr>
          <w:rStyle w:val="apple-converted-space"/>
          <w:rFonts w:asciiTheme="majorHAnsi" w:hAnsiTheme="majorHAnsi"/>
          <w:color w:val="auto"/>
          <w:sz w:val="28"/>
          <w:szCs w:val="28"/>
        </w:rPr>
      </w:pPr>
      <w:r w:rsidRPr="00B310A0">
        <w:rPr>
          <w:rStyle w:val="s1"/>
          <w:rFonts w:asciiTheme="majorHAnsi" w:hAnsiTheme="majorHAnsi"/>
          <w:color w:val="auto"/>
          <w:sz w:val="28"/>
          <w:szCs w:val="28"/>
        </w:rPr>
        <w:t xml:space="preserve">The interview </w:t>
      </w:r>
      <w:r w:rsidR="00361AFD">
        <w:rPr>
          <w:rStyle w:val="s1"/>
          <w:rFonts w:asciiTheme="majorHAnsi" w:hAnsiTheme="majorHAnsi"/>
          <w:color w:val="auto"/>
          <w:sz w:val="28"/>
          <w:szCs w:val="28"/>
        </w:rPr>
        <w:t>schedule</w:t>
      </w:r>
      <w:r w:rsidR="00106D8D" w:rsidRPr="00B310A0">
        <w:rPr>
          <w:rStyle w:val="s1"/>
          <w:rFonts w:asciiTheme="majorHAnsi" w:hAnsiTheme="majorHAnsi"/>
          <w:color w:val="auto"/>
          <w:sz w:val="28"/>
          <w:szCs w:val="28"/>
        </w:rPr>
        <w:t xml:space="preserve"> (figure</w:t>
      </w:r>
      <w:r w:rsidR="00011E9E" w:rsidRPr="00B310A0">
        <w:rPr>
          <w:rStyle w:val="s1"/>
          <w:rFonts w:asciiTheme="majorHAnsi" w:hAnsiTheme="majorHAnsi"/>
          <w:color w:val="auto"/>
          <w:sz w:val="28"/>
          <w:szCs w:val="28"/>
        </w:rPr>
        <w:t xml:space="preserve"> 1</w:t>
      </w:r>
      <w:r w:rsidR="00106D8D" w:rsidRPr="00B310A0">
        <w:rPr>
          <w:rStyle w:val="s1"/>
          <w:rFonts w:asciiTheme="majorHAnsi" w:hAnsiTheme="majorHAnsi"/>
          <w:color w:val="auto"/>
          <w:sz w:val="28"/>
          <w:szCs w:val="28"/>
        </w:rPr>
        <w:t>)</w:t>
      </w:r>
      <w:r w:rsidRPr="00B310A0">
        <w:rPr>
          <w:rStyle w:val="s1"/>
          <w:rFonts w:asciiTheme="majorHAnsi" w:hAnsiTheme="majorHAnsi"/>
          <w:color w:val="auto"/>
          <w:sz w:val="28"/>
          <w:szCs w:val="28"/>
        </w:rPr>
        <w:t xml:space="preserve"> was developed by the steering group</w:t>
      </w:r>
      <w:r w:rsidR="00C33F66" w:rsidRPr="00B310A0">
        <w:rPr>
          <w:rStyle w:val="s1"/>
          <w:rFonts w:asciiTheme="majorHAnsi" w:hAnsiTheme="majorHAnsi"/>
          <w:color w:val="auto"/>
          <w:sz w:val="28"/>
          <w:szCs w:val="28"/>
        </w:rPr>
        <w:t xml:space="preserve"> (which consisted of two rheumatologists, two nurses and an academic </w:t>
      </w:r>
      <w:r w:rsidR="001408D4" w:rsidRPr="00B310A0">
        <w:rPr>
          <w:rStyle w:val="s1"/>
          <w:rFonts w:asciiTheme="majorHAnsi" w:hAnsiTheme="majorHAnsi"/>
          <w:color w:val="auto"/>
          <w:sz w:val="28"/>
          <w:szCs w:val="28"/>
        </w:rPr>
        <w:t>psychologist</w:t>
      </w:r>
      <w:r w:rsidR="00C33F66" w:rsidRPr="00B310A0">
        <w:rPr>
          <w:rStyle w:val="s1"/>
          <w:rFonts w:asciiTheme="majorHAnsi" w:hAnsiTheme="majorHAnsi"/>
          <w:color w:val="auto"/>
          <w:sz w:val="28"/>
          <w:szCs w:val="28"/>
        </w:rPr>
        <w:t>)</w:t>
      </w:r>
      <w:r w:rsidRPr="00B310A0">
        <w:rPr>
          <w:rStyle w:val="s1"/>
          <w:rFonts w:asciiTheme="majorHAnsi" w:hAnsiTheme="majorHAnsi"/>
          <w:color w:val="auto"/>
          <w:sz w:val="28"/>
          <w:szCs w:val="28"/>
        </w:rPr>
        <w:t xml:space="preserve"> who have expertise in th</w:t>
      </w:r>
      <w:r w:rsidR="00C33F66" w:rsidRPr="00B310A0">
        <w:rPr>
          <w:rStyle w:val="s1"/>
          <w:rFonts w:asciiTheme="majorHAnsi" w:hAnsiTheme="majorHAnsi"/>
          <w:color w:val="auto"/>
          <w:sz w:val="28"/>
          <w:szCs w:val="28"/>
        </w:rPr>
        <w:t>is</w:t>
      </w:r>
      <w:r w:rsidRPr="00B310A0">
        <w:rPr>
          <w:rStyle w:val="s1"/>
          <w:rFonts w:asciiTheme="majorHAnsi" w:hAnsiTheme="majorHAnsi"/>
          <w:color w:val="auto"/>
          <w:sz w:val="28"/>
          <w:szCs w:val="28"/>
        </w:rPr>
        <w:t xml:space="preserve"> area. </w:t>
      </w:r>
      <w:r w:rsidR="00BA23C6">
        <w:rPr>
          <w:rStyle w:val="s1"/>
          <w:rFonts w:asciiTheme="majorHAnsi" w:hAnsiTheme="majorHAnsi"/>
          <w:color w:val="auto"/>
          <w:sz w:val="28"/>
          <w:szCs w:val="28"/>
        </w:rPr>
        <w:t>The interview schedule was also inf</w:t>
      </w:r>
      <w:r w:rsidR="005E03D5">
        <w:rPr>
          <w:rStyle w:val="s1"/>
          <w:rFonts w:asciiTheme="majorHAnsi" w:hAnsiTheme="majorHAnsi"/>
          <w:color w:val="auto"/>
          <w:sz w:val="28"/>
          <w:szCs w:val="28"/>
        </w:rPr>
        <w:t xml:space="preserve">ormed by current research </w:t>
      </w:r>
      <w:r w:rsidR="00142D21">
        <w:rPr>
          <w:rStyle w:val="s1"/>
          <w:rFonts w:asciiTheme="majorHAnsi" w:hAnsiTheme="majorHAnsi"/>
          <w:color w:val="auto"/>
          <w:sz w:val="28"/>
          <w:szCs w:val="28"/>
        </w:rPr>
        <w:t>which</w:t>
      </w:r>
      <w:r w:rsidR="00106D8D" w:rsidRPr="00B310A0">
        <w:rPr>
          <w:rStyle w:val="s1"/>
          <w:rFonts w:asciiTheme="majorHAnsi" w:hAnsiTheme="majorHAnsi"/>
          <w:color w:val="auto"/>
          <w:sz w:val="28"/>
          <w:szCs w:val="28"/>
        </w:rPr>
        <w:t xml:space="preserve"> identif</w:t>
      </w:r>
      <w:r w:rsidR="00331466">
        <w:rPr>
          <w:rStyle w:val="s1"/>
          <w:rFonts w:asciiTheme="majorHAnsi" w:hAnsiTheme="majorHAnsi"/>
          <w:color w:val="auto"/>
          <w:sz w:val="28"/>
          <w:szCs w:val="28"/>
        </w:rPr>
        <w:t>i</w:t>
      </w:r>
      <w:r w:rsidR="00BA23C6">
        <w:rPr>
          <w:rStyle w:val="s1"/>
          <w:rFonts w:asciiTheme="majorHAnsi" w:hAnsiTheme="majorHAnsi"/>
          <w:color w:val="auto"/>
          <w:sz w:val="28"/>
          <w:szCs w:val="28"/>
        </w:rPr>
        <w:t>ed</w:t>
      </w:r>
      <w:r w:rsidR="00B9150D" w:rsidRPr="00B310A0">
        <w:rPr>
          <w:rStyle w:val="s1"/>
          <w:rFonts w:asciiTheme="majorHAnsi" w:hAnsiTheme="majorHAnsi"/>
          <w:color w:val="auto"/>
          <w:sz w:val="28"/>
          <w:szCs w:val="28"/>
        </w:rPr>
        <w:t xml:space="preserve"> the training, confidence and experience of nurses in this role</w:t>
      </w:r>
      <w:r w:rsidR="00106D8D" w:rsidRPr="00B310A0">
        <w:rPr>
          <w:rStyle w:val="s1"/>
          <w:rFonts w:asciiTheme="majorHAnsi" w:hAnsiTheme="majorHAnsi"/>
          <w:color w:val="auto"/>
          <w:sz w:val="28"/>
          <w:szCs w:val="28"/>
        </w:rPr>
        <w:t xml:space="preserve"> (Robinson 2017)</w:t>
      </w:r>
      <w:r w:rsidR="00A45F32">
        <w:rPr>
          <w:rStyle w:val="s1"/>
          <w:rFonts w:asciiTheme="majorHAnsi" w:hAnsiTheme="majorHAnsi"/>
          <w:color w:val="auto"/>
          <w:sz w:val="28"/>
          <w:szCs w:val="28"/>
        </w:rPr>
        <w:t>.</w:t>
      </w:r>
    </w:p>
    <w:p w:rsidR="00361AFD" w:rsidRPr="00B310A0" w:rsidRDefault="00817B18" w:rsidP="007D33DC">
      <w:pPr>
        <w:pStyle w:val="p1"/>
        <w:spacing w:line="360" w:lineRule="auto"/>
        <w:jc w:val="both"/>
        <w:rPr>
          <w:rFonts w:asciiTheme="majorHAnsi" w:hAnsiTheme="majorHAnsi"/>
          <w:color w:val="auto"/>
          <w:sz w:val="28"/>
          <w:szCs w:val="28"/>
        </w:rPr>
      </w:pPr>
      <w:r w:rsidRPr="00361AFD">
        <w:rPr>
          <w:rFonts w:asciiTheme="majorHAnsi" w:hAnsiTheme="majorHAnsi"/>
          <w:noProof/>
          <w:color w:val="auto"/>
          <w:sz w:val="28"/>
          <w:szCs w:val="28"/>
        </w:rPr>
        <mc:AlternateContent>
          <mc:Choice Requires="wps">
            <w:drawing>
              <wp:anchor distT="0" distB="0" distL="114300" distR="114300" simplePos="0" relativeHeight="251659264" behindDoc="0" locked="0" layoutInCell="1" allowOverlap="1" wp14:anchorId="68D89D81" wp14:editId="591F5213">
                <wp:simplePos x="0" y="0"/>
                <wp:positionH relativeFrom="column">
                  <wp:posOffset>-114300</wp:posOffset>
                </wp:positionH>
                <wp:positionV relativeFrom="paragraph">
                  <wp:posOffset>259080</wp:posOffset>
                </wp:positionV>
                <wp:extent cx="4922520" cy="4596130"/>
                <wp:effectExtent l="0" t="0" r="1143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520" cy="4596130"/>
                        </a:xfrm>
                        <a:prstGeom prst="rect">
                          <a:avLst/>
                        </a:prstGeom>
                        <a:solidFill>
                          <a:schemeClr val="bg1">
                            <a:lumMod val="85000"/>
                          </a:schemeClr>
                        </a:solidFill>
                        <a:ln w="25400">
                          <a:solidFill>
                            <a:srgbClr val="000000"/>
                          </a:solidFill>
                          <a:miter lim="800000"/>
                          <a:headEnd/>
                          <a:tailEnd/>
                        </a:ln>
                      </wps:spPr>
                      <wps:txbx>
                        <w:txbxContent>
                          <w:p w:rsidR="002D4113" w:rsidRPr="00537F7F" w:rsidRDefault="002D4113" w:rsidP="00361AFD">
                            <w:pPr>
                              <w:jc w:val="center"/>
                              <w:rPr>
                                <w:sz w:val="18"/>
                              </w:rPr>
                            </w:pPr>
                            <w:r w:rsidRPr="00537F7F">
                              <w:rPr>
                                <w:sz w:val="18"/>
                              </w:rPr>
                              <w:t>Nurse Interview Schedule</w:t>
                            </w:r>
                          </w:p>
                          <w:p w:rsidR="002D4113" w:rsidRPr="00537F7F" w:rsidRDefault="002D4113" w:rsidP="00361AFD">
                            <w:pPr>
                              <w:jc w:val="center"/>
                              <w:rPr>
                                <w:sz w:val="18"/>
                              </w:rPr>
                            </w:pPr>
                          </w:p>
                          <w:p w:rsidR="002D4113" w:rsidRPr="00537F7F" w:rsidRDefault="002D4113" w:rsidP="00361AFD">
                            <w:pPr>
                              <w:rPr>
                                <w:sz w:val="18"/>
                              </w:rPr>
                            </w:pPr>
                            <w:r w:rsidRPr="00537F7F">
                              <w:rPr>
                                <w:sz w:val="18"/>
                              </w:rPr>
                              <w:t>1.</w:t>
                            </w:r>
                            <w:r w:rsidRPr="00537F7F">
                              <w:rPr>
                                <w:sz w:val="18"/>
                              </w:rPr>
                              <w:tab/>
                              <w:t>Can you describe a recent education session?</w:t>
                            </w:r>
                          </w:p>
                          <w:p w:rsidR="002D4113" w:rsidRPr="00537F7F" w:rsidRDefault="002D4113" w:rsidP="00361AFD">
                            <w:pPr>
                              <w:numPr>
                                <w:ilvl w:val="0"/>
                                <w:numId w:val="6"/>
                              </w:numPr>
                              <w:rPr>
                                <w:sz w:val="18"/>
                              </w:rPr>
                            </w:pPr>
                            <w:r w:rsidRPr="00537F7F">
                              <w:rPr>
                                <w:sz w:val="18"/>
                              </w:rPr>
                              <w:t>Do the sessions vary?</w:t>
                            </w:r>
                          </w:p>
                          <w:p w:rsidR="002D4113" w:rsidRPr="00537F7F" w:rsidRDefault="002D4113" w:rsidP="00361AFD">
                            <w:pPr>
                              <w:numPr>
                                <w:ilvl w:val="0"/>
                                <w:numId w:val="6"/>
                              </w:numPr>
                              <w:rPr>
                                <w:sz w:val="18"/>
                              </w:rPr>
                            </w:pPr>
                            <w:r w:rsidRPr="00537F7F">
                              <w:rPr>
                                <w:sz w:val="18"/>
                              </w:rPr>
                              <w:t>If they do, in what ways do they vary?</w:t>
                            </w:r>
                          </w:p>
                          <w:p w:rsidR="002D4113" w:rsidRPr="00537F7F" w:rsidRDefault="002D4113" w:rsidP="00361AFD">
                            <w:pPr>
                              <w:rPr>
                                <w:sz w:val="18"/>
                              </w:rPr>
                            </w:pPr>
                            <w:r w:rsidRPr="00537F7F">
                              <w:rPr>
                                <w:sz w:val="18"/>
                              </w:rPr>
                              <w:tab/>
                            </w:r>
                          </w:p>
                          <w:p w:rsidR="002D4113" w:rsidRPr="00537F7F" w:rsidRDefault="002D4113" w:rsidP="00361AFD">
                            <w:pPr>
                              <w:rPr>
                                <w:sz w:val="18"/>
                              </w:rPr>
                            </w:pPr>
                            <w:r w:rsidRPr="00537F7F">
                              <w:rPr>
                                <w:sz w:val="18"/>
                              </w:rPr>
                              <w:t>2.</w:t>
                            </w:r>
                            <w:r w:rsidRPr="00537F7F">
                              <w:rPr>
                                <w:sz w:val="18"/>
                              </w:rPr>
                              <w:tab/>
                              <w:t>Do you use any written information or prompts?</w:t>
                            </w:r>
                          </w:p>
                          <w:p w:rsidR="002D4113" w:rsidRPr="00537F7F" w:rsidRDefault="002D4113" w:rsidP="00361AFD">
                            <w:pPr>
                              <w:numPr>
                                <w:ilvl w:val="0"/>
                                <w:numId w:val="7"/>
                              </w:numPr>
                              <w:rPr>
                                <w:sz w:val="18"/>
                              </w:rPr>
                            </w:pPr>
                            <w:r w:rsidRPr="00537F7F">
                              <w:rPr>
                                <w:sz w:val="18"/>
                              </w:rPr>
                              <w:t>Can you describe what you use?</w:t>
                            </w:r>
                          </w:p>
                          <w:p w:rsidR="002D4113" w:rsidRPr="00537F7F" w:rsidRDefault="002D4113" w:rsidP="00361AFD">
                            <w:pPr>
                              <w:rPr>
                                <w:sz w:val="18"/>
                              </w:rPr>
                            </w:pPr>
                          </w:p>
                          <w:p w:rsidR="002D4113" w:rsidRPr="00537F7F" w:rsidRDefault="002D4113" w:rsidP="00361AFD">
                            <w:pPr>
                              <w:rPr>
                                <w:sz w:val="18"/>
                              </w:rPr>
                            </w:pPr>
                            <w:r w:rsidRPr="00537F7F">
                              <w:rPr>
                                <w:sz w:val="18"/>
                              </w:rPr>
                              <w:t>3.</w:t>
                            </w:r>
                            <w:r w:rsidRPr="00537F7F">
                              <w:rPr>
                                <w:sz w:val="18"/>
                              </w:rPr>
                              <w:tab/>
                              <w:t>Are there some key areas you try to cover when educating patients?</w:t>
                            </w:r>
                          </w:p>
                          <w:p w:rsidR="002D4113" w:rsidRPr="00537F7F" w:rsidRDefault="002D4113" w:rsidP="00361AFD">
                            <w:pPr>
                              <w:numPr>
                                <w:ilvl w:val="0"/>
                                <w:numId w:val="7"/>
                              </w:numPr>
                              <w:rPr>
                                <w:sz w:val="18"/>
                              </w:rPr>
                            </w:pPr>
                            <w:r w:rsidRPr="00537F7F">
                              <w:rPr>
                                <w:sz w:val="18"/>
                              </w:rPr>
                              <w:t>Can you describe these?</w:t>
                            </w:r>
                          </w:p>
                          <w:p w:rsidR="002D4113" w:rsidRPr="00537F7F" w:rsidRDefault="002D4113" w:rsidP="00361AFD">
                            <w:pPr>
                              <w:rPr>
                                <w:sz w:val="18"/>
                              </w:rPr>
                            </w:pPr>
                          </w:p>
                          <w:p w:rsidR="002D4113" w:rsidRPr="00537F7F" w:rsidRDefault="002D4113" w:rsidP="00361AFD">
                            <w:pPr>
                              <w:rPr>
                                <w:sz w:val="18"/>
                              </w:rPr>
                            </w:pPr>
                            <w:r w:rsidRPr="00537F7F">
                              <w:rPr>
                                <w:sz w:val="18"/>
                              </w:rPr>
                              <w:t>4.</w:t>
                            </w:r>
                            <w:r w:rsidRPr="00537F7F">
                              <w:rPr>
                                <w:sz w:val="18"/>
                              </w:rPr>
                              <w:tab/>
                              <w:t>Do patients express their views during these sessions?</w:t>
                            </w:r>
                          </w:p>
                          <w:p w:rsidR="002D4113" w:rsidRPr="00537F7F" w:rsidRDefault="002D4113" w:rsidP="00361AFD">
                            <w:pPr>
                              <w:numPr>
                                <w:ilvl w:val="0"/>
                                <w:numId w:val="7"/>
                              </w:numPr>
                              <w:rPr>
                                <w:sz w:val="18"/>
                              </w:rPr>
                            </w:pPr>
                            <w:r w:rsidRPr="00537F7F">
                              <w:rPr>
                                <w:sz w:val="18"/>
                              </w:rPr>
                              <w:t>What are their views?</w:t>
                            </w:r>
                          </w:p>
                          <w:p w:rsidR="002D4113" w:rsidRPr="00537F7F" w:rsidRDefault="002D4113" w:rsidP="00361AFD">
                            <w:pPr>
                              <w:numPr>
                                <w:ilvl w:val="0"/>
                                <w:numId w:val="7"/>
                              </w:numPr>
                              <w:rPr>
                                <w:sz w:val="18"/>
                              </w:rPr>
                            </w:pPr>
                            <w:r w:rsidRPr="00537F7F">
                              <w:rPr>
                                <w:sz w:val="18"/>
                              </w:rPr>
                              <w:t>What sort of things do patients talk about?</w:t>
                            </w:r>
                          </w:p>
                          <w:p w:rsidR="002D4113" w:rsidRPr="00537F7F" w:rsidRDefault="002D4113" w:rsidP="00361AFD">
                            <w:pPr>
                              <w:rPr>
                                <w:sz w:val="18"/>
                              </w:rPr>
                            </w:pPr>
                          </w:p>
                          <w:p w:rsidR="002D4113" w:rsidRPr="00537F7F" w:rsidRDefault="002D4113" w:rsidP="00361AFD">
                            <w:pPr>
                              <w:rPr>
                                <w:sz w:val="18"/>
                              </w:rPr>
                            </w:pPr>
                            <w:r w:rsidRPr="00537F7F">
                              <w:rPr>
                                <w:sz w:val="18"/>
                              </w:rPr>
                              <w:t>5.</w:t>
                            </w:r>
                            <w:r w:rsidRPr="00537F7F">
                              <w:rPr>
                                <w:sz w:val="18"/>
                              </w:rPr>
                              <w:tab/>
                              <w:t>Do you have adequate time to do the education sessions?</w:t>
                            </w:r>
                          </w:p>
                          <w:p w:rsidR="002D4113" w:rsidRPr="00537F7F" w:rsidRDefault="002D4113" w:rsidP="00361AFD">
                            <w:pPr>
                              <w:numPr>
                                <w:ilvl w:val="0"/>
                                <w:numId w:val="8"/>
                              </w:numPr>
                              <w:rPr>
                                <w:sz w:val="18"/>
                              </w:rPr>
                            </w:pPr>
                            <w:r w:rsidRPr="00537F7F">
                              <w:rPr>
                                <w:sz w:val="18"/>
                              </w:rPr>
                              <w:t>How much time does it normally take?</w:t>
                            </w:r>
                          </w:p>
                          <w:p w:rsidR="002D4113" w:rsidRPr="00537F7F" w:rsidRDefault="002D4113" w:rsidP="00361AFD">
                            <w:pPr>
                              <w:rPr>
                                <w:sz w:val="18"/>
                              </w:rPr>
                            </w:pPr>
                          </w:p>
                          <w:p w:rsidR="002D4113" w:rsidRPr="00537F7F" w:rsidRDefault="002D4113" w:rsidP="00361AFD">
                            <w:pPr>
                              <w:rPr>
                                <w:sz w:val="18"/>
                              </w:rPr>
                            </w:pPr>
                            <w:r w:rsidRPr="00537F7F">
                              <w:rPr>
                                <w:sz w:val="18"/>
                              </w:rPr>
                              <w:t>6.</w:t>
                            </w:r>
                            <w:r w:rsidRPr="00537F7F">
                              <w:rPr>
                                <w:sz w:val="18"/>
                              </w:rPr>
                              <w:tab/>
                              <w:t>After the education sessions, do you monitor these patients yourself?</w:t>
                            </w:r>
                          </w:p>
                          <w:p w:rsidR="002D4113" w:rsidRPr="00537F7F" w:rsidRDefault="002D4113" w:rsidP="00361AFD">
                            <w:pPr>
                              <w:numPr>
                                <w:ilvl w:val="0"/>
                                <w:numId w:val="8"/>
                              </w:numPr>
                              <w:rPr>
                                <w:sz w:val="18"/>
                              </w:rPr>
                            </w:pPr>
                            <w:r w:rsidRPr="00537F7F">
                              <w:rPr>
                                <w:sz w:val="18"/>
                              </w:rPr>
                              <w:t>How does the monitoring/follow up system work in your department?</w:t>
                            </w:r>
                          </w:p>
                          <w:p w:rsidR="002D4113" w:rsidRPr="00537F7F" w:rsidRDefault="002D4113" w:rsidP="00361AFD">
                            <w:pPr>
                              <w:rPr>
                                <w:sz w:val="18"/>
                              </w:rPr>
                            </w:pPr>
                          </w:p>
                          <w:p w:rsidR="002D4113" w:rsidRPr="00537F7F" w:rsidRDefault="002D4113" w:rsidP="00361AFD">
                            <w:pPr>
                              <w:rPr>
                                <w:sz w:val="18"/>
                              </w:rPr>
                            </w:pPr>
                            <w:r w:rsidRPr="00537F7F">
                              <w:rPr>
                                <w:sz w:val="18"/>
                              </w:rPr>
                              <w:t>7.</w:t>
                            </w:r>
                            <w:r w:rsidRPr="00537F7F">
                              <w:rPr>
                                <w:sz w:val="18"/>
                              </w:rPr>
                              <w:tab/>
                              <w:t>What preparation did you have before you started educating patients starting</w:t>
                            </w:r>
                          </w:p>
                          <w:p w:rsidR="002D4113" w:rsidRPr="00537F7F" w:rsidRDefault="002D4113" w:rsidP="00361AFD">
                            <w:pPr>
                              <w:rPr>
                                <w:sz w:val="18"/>
                              </w:rPr>
                            </w:pPr>
                            <w:r w:rsidRPr="00537F7F">
                              <w:rPr>
                                <w:sz w:val="18"/>
                              </w:rPr>
                              <w:tab/>
                              <w:t>Methotrexate?</w:t>
                            </w:r>
                          </w:p>
                          <w:p w:rsidR="002D4113" w:rsidRPr="00537F7F" w:rsidRDefault="002D4113" w:rsidP="00361AFD">
                            <w:pPr>
                              <w:numPr>
                                <w:ilvl w:val="0"/>
                                <w:numId w:val="8"/>
                              </w:numPr>
                              <w:rPr>
                                <w:sz w:val="18"/>
                              </w:rPr>
                            </w:pPr>
                            <w:r w:rsidRPr="00537F7F">
                              <w:rPr>
                                <w:sz w:val="18"/>
                              </w:rPr>
                              <w:t>Did you have any supervised practice?</w:t>
                            </w:r>
                          </w:p>
                          <w:p w:rsidR="002D4113" w:rsidRPr="00537F7F" w:rsidRDefault="002D4113" w:rsidP="00361AFD">
                            <w:pPr>
                              <w:numPr>
                                <w:ilvl w:val="0"/>
                                <w:numId w:val="8"/>
                              </w:numPr>
                              <w:rPr>
                                <w:sz w:val="18"/>
                              </w:rPr>
                            </w:pPr>
                            <w:r w:rsidRPr="00537F7F">
                              <w:rPr>
                                <w:sz w:val="18"/>
                              </w:rPr>
                              <w:t>What did it consist of?</w:t>
                            </w:r>
                          </w:p>
                          <w:p w:rsidR="002D4113" w:rsidRPr="00537F7F" w:rsidRDefault="002D4113" w:rsidP="00361AFD">
                            <w:pPr>
                              <w:numPr>
                                <w:ilvl w:val="0"/>
                                <w:numId w:val="8"/>
                              </w:numPr>
                              <w:rPr>
                                <w:sz w:val="18"/>
                              </w:rPr>
                            </w:pPr>
                            <w:r w:rsidRPr="00537F7F">
                              <w:rPr>
                                <w:sz w:val="18"/>
                              </w:rPr>
                              <w:t>How useful did you find it?</w:t>
                            </w:r>
                          </w:p>
                          <w:p w:rsidR="002D4113" w:rsidRPr="00537F7F" w:rsidRDefault="002D4113" w:rsidP="00361AFD">
                            <w:pPr>
                              <w:rPr>
                                <w:sz w:val="18"/>
                              </w:rPr>
                            </w:pPr>
                          </w:p>
                          <w:p w:rsidR="002D4113" w:rsidRPr="00537F7F" w:rsidRDefault="002D4113" w:rsidP="00361AFD">
                            <w:pPr>
                              <w:rPr>
                                <w:sz w:val="18"/>
                              </w:rPr>
                            </w:pPr>
                            <w:r w:rsidRPr="00537F7F">
                              <w:rPr>
                                <w:sz w:val="18"/>
                              </w:rPr>
                              <w:t>8.</w:t>
                            </w:r>
                            <w:r w:rsidRPr="00537F7F">
                              <w:rPr>
                                <w:sz w:val="18"/>
                              </w:rPr>
                              <w:tab/>
                              <w:t>In an ideal world what training would you like?</w:t>
                            </w:r>
                          </w:p>
                          <w:p w:rsidR="002D4113" w:rsidRPr="00537F7F" w:rsidRDefault="002D4113" w:rsidP="00361AFD">
                            <w:pPr>
                              <w:rPr>
                                <w:sz w:val="18"/>
                              </w:rPr>
                            </w:pPr>
                          </w:p>
                          <w:p w:rsidR="002D4113" w:rsidRPr="00537F7F" w:rsidRDefault="002D4113" w:rsidP="00361AFD">
                            <w:pPr>
                              <w:rPr>
                                <w:sz w:val="18"/>
                              </w:rPr>
                            </w:pPr>
                            <w:r w:rsidRPr="00537F7F">
                              <w:rPr>
                                <w:sz w:val="18"/>
                              </w:rPr>
                              <w:t>9.</w:t>
                            </w:r>
                            <w:r w:rsidRPr="00537F7F">
                              <w:rPr>
                                <w:sz w:val="18"/>
                              </w:rPr>
                              <w:tab/>
                              <w:t>How do you feel now about educating patients starting Methotrexate?</w:t>
                            </w:r>
                          </w:p>
                          <w:p w:rsidR="002D4113" w:rsidRPr="00537F7F" w:rsidRDefault="002D4113" w:rsidP="00361AFD">
                            <w:pPr>
                              <w:numPr>
                                <w:ilvl w:val="0"/>
                                <w:numId w:val="9"/>
                              </w:numPr>
                              <w:rPr>
                                <w:sz w:val="18"/>
                              </w:rPr>
                            </w:pPr>
                            <w:r w:rsidRPr="00537F7F">
                              <w:rPr>
                                <w:sz w:val="18"/>
                              </w:rPr>
                              <w:t>How confident are you with this role?</w:t>
                            </w:r>
                          </w:p>
                          <w:p w:rsidR="002D4113" w:rsidRDefault="002D411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D89D81" id="_x0000_t202" coordsize="21600,21600" o:spt="202" path="m,l,21600r21600,l21600,xe">
                <v:stroke joinstyle="miter"/>
                <v:path gradientshapeok="t" o:connecttype="rect"/>
              </v:shapetype>
              <v:shape id="Text Box 2" o:spid="_x0000_s1026" type="#_x0000_t202" style="position:absolute;left:0;text-align:left;margin-left:-9pt;margin-top:20.4pt;width:387.6pt;height:361.9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" fillcolor="#d8d8d8 [2732]" strokeweight="2pt">
                <v:textbox style="mso-fit-shape-to-text:t">
                  <w:txbxContent>
                    <w:p w:rsidR="002D4113" w:rsidRPr="00537F7F" w:rsidRDefault="002D4113" w:rsidP="00361AFD">
                      <w:pPr>
                        <w:jc w:val="center"/>
                        <w:rPr>
                          <w:sz w:val="18"/>
                        </w:rPr>
                      </w:pPr>
                      <w:r w:rsidRPr="00537F7F">
                        <w:rPr>
                          <w:sz w:val="18"/>
                        </w:rPr>
                        <w:t>Nurse Interview Schedule</w:t>
                      </w:r>
                    </w:p>
                    <w:p w:rsidR="002D4113" w:rsidRPr="00537F7F" w:rsidRDefault="002D4113" w:rsidP="00361AFD">
                      <w:pPr>
                        <w:jc w:val="center"/>
                        <w:rPr>
                          <w:sz w:val="18"/>
                        </w:rPr>
                      </w:pPr>
                    </w:p>
                    <w:p w:rsidR="002D4113" w:rsidRPr="00537F7F" w:rsidRDefault="002D4113" w:rsidP="00361AFD">
                      <w:pPr>
                        <w:rPr>
                          <w:sz w:val="18"/>
                        </w:rPr>
                      </w:pPr>
                      <w:r w:rsidRPr="00537F7F">
                        <w:rPr>
                          <w:sz w:val="18"/>
                        </w:rPr>
                        <w:t>1.</w:t>
                      </w:r>
                      <w:r w:rsidRPr="00537F7F">
                        <w:rPr>
                          <w:sz w:val="18"/>
                        </w:rPr>
                        <w:tab/>
                        <w:t>Can you describe a recent education session?</w:t>
                      </w:r>
                    </w:p>
                    <w:p w:rsidR="002D4113" w:rsidRPr="00537F7F" w:rsidRDefault="002D4113" w:rsidP="00361AFD">
                      <w:pPr>
                        <w:numPr>
                          <w:ilvl w:val="0"/>
                          <w:numId w:val="6"/>
                        </w:numPr>
                        <w:rPr>
                          <w:sz w:val="18"/>
                        </w:rPr>
                      </w:pPr>
                      <w:r w:rsidRPr="00537F7F">
                        <w:rPr>
                          <w:sz w:val="18"/>
                        </w:rPr>
                        <w:t>Do the sessions vary?</w:t>
                      </w:r>
                    </w:p>
                    <w:p w:rsidR="002D4113" w:rsidRPr="00537F7F" w:rsidRDefault="002D4113" w:rsidP="00361AFD">
                      <w:pPr>
                        <w:numPr>
                          <w:ilvl w:val="0"/>
                          <w:numId w:val="6"/>
                        </w:numPr>
                        <w:rPr>
                          <w:sz w:val="18"/>
                        </w:rPr>
                      </w:pPr>
                      <w:r w:rsidRPr="00537F7F">
                        <w:rPr>
                          <w:sz w:val="18"/>
                        </w:rPr>
                        <w:t>If they do, in what ways do they vary?</w:t>
                      </w:r>
                    </w:p>
                    <w:p w:rsidR="002D4113" w:rsidRPr="00537F7F" w:rsidRDefault="002D4113" w:rsidP="00361AFD">
                      <w:pPr>
                        <w:rPr>
                          <w:sz w:val="18"/>
                        </w:rPr>
                      </w:pPr>
                      <w:r w:rsidRPr="00537F7F">
                        <w:rPr>
                          <w:sz w:val="18"/>
                        </w:rPr>
                        <w:tab/>
                      </w:r>
                    </w:p>
                    <w:p w:rsidR="002D4113" w:rsidRPr="00537F7F" w:rsidRDefault="002D4113" w:rsidP="00361AFD">
                      <w:pPr>
                        <w:rPr>
                          <w:sz w:val="18"/>
                        </w:rPr>
                      </w:pPr>
                      <w:r w:rsidRPr="00537F7F">
                        <w:rPr>
                          <w:sz w:val="18"/>
                        </w:rPr>
                        <w:t>2.</w:t>
                      </w:r>
                      <w:r w:rsidRPr="00537F7F">
                        <w:rPr>
                          <w:sz w:val="18"/>
                        </w:rPr>
                        <w:tab/>
                        <w:t>Do you use any written information or prompts?</w:t>
                      </w:r>
                    </w:p>
                    <w:p w:rsidR="002D4113" w:rsidRPr="00537F7F" w:rsidRDefault="002D4113" w:rsidP="00361AFD">
                      <w:pPr>
                        <w:numPr>
                          <w:ilvl w:val="0"/>
                          <w:numId w:val="7"/>
                        </w:numPr>
                        <w:rPr>
                          <w:sz w:val="18"/>
                        </w:rPr>
                      </w:pPr>
                      <w:r w:rsidRPr="00537F7F">
                        <w:rPr>
                          <w:sz w:val="18"/>
                        </w:rPr>
                        <w:t>Can you describe what you use?</w:t>
                      </w:r>
                    </w:p>
                    <w:p w:rsidR="002D4113" w:rsidRPr="00537F7F" w:rsidRDefault="002D4113" w:rsidP="00361AFD">
                      <w:pPr>
                        <w:rPr>
                          <w:sz w:val="18"/>
                        </w:rPr>
                      </w:pPr>
                    </w:p>
                    <w:p w:rsidR="002D4113" w:rsidRPr="00537F7F" w:rsidRDefault="002D4113" w:rsidP="00361AFD">
                      <w:pPr>
                        <w:rPr>
                          <w:sz w:val="18"/>
                        </w:rPr>
                      </w:pPr>
                      <w:r w:rsidRPr="00537F7F">
                        <w:rPr>
                          <w:sz w:val="18"/>
                        </w:rPr>
                        <w:t>3.</w:t>
                      </w:r>
                      <w:r w:rsidRPr="00537F7F">
                        <w:rPr>
                          <w:sz w:val="18"/>
                        </w:rPr>
                        <w:tab/>
                        <w:t>Are there some key areas you try to cover when educating patients?</w:t>
                      </w:r>
                    </w:p>
                    <w:p w:rsidR="002D4113" w:rsidRPr="00537F7F" w:rsidRDefault="002D4113" w:rsidP="00361AFD">
                      <w:pPr>
                        <w:numPr>
                          <w:ilvl w:val="0"/>
                          <w:numId w:val="7"/>
                        </w:numPr>
                        <w:rPr>
                          <w:sz w:val="18"/>
                        </w:rPr>
                      </w:pPr>
                      <w:r w:rsidRPr="00537F7F">
                        <w:rPr>
                          <w:sz w:val="18"/>
                        </w:rPr>
                        <w:t>Can you describe these?</w:t>
                      </w:r>
                    </w:p>
                    <w:p w:rsidR="002D4113" w:rsidRPr="00537F7F" w:rsidRDefault="002D4113" w:rsidP="00361AFD">
                      <w:pPr>
                        <w:rPr>
                          <w:sz w:val="18"/>
                        </w:rPr>
                      </w:pPr>
                    </w:p>
                    <w:p w:rsidR="002D4113" w:rsidRPr="00537F7F" w:rsidRDefault="002D4113" w:rsidP="00361AFD">
                      <w:pPr>
                        <w:rPr>
                          <w:sz w:val="18"/>
                        </w:rPr>
                      </w:pPr>
                      <w:r w:rsidRPr="00537F7F">
                        <w:rPr>
                          <w:sz w:val="18"/>
                        </w:rPr>
                        <w:t>4.</w:t>
                      </w:r>
                      <w:r w:rsidRPr="00537F7F">
                        <w:rPr>
                          <w:sz w:val="18"/>
                        </w:rPr>
                        <w:tab/>
                        <w:t>Do patients express their views during these sessions?</w:t>
                      </w:r>
                    </w:p>
                    <w:p w:rsidR="002D4113" w:rsidRPr="00537F7F" w:rsidRDefault="002D4113" w:rsidP="00361AFD">
                      <w:pPr>
                        <w:numPr>
                          <w:ilvl w:val="0"/>
                          <w:numId w:val="7"/>
                        </w:numPr>
                        <w:rPr>
                          <w:sz w:val="18"/>
                        </w:rPr>
                      </w:pPr>
                      <w:r w:rsidRPr="00537F7F">
                        <w:rPr>
                          <w:sz w:val="18"/>
                        </w:rPr>
                        <w:t>What are their views?</w:t>
                      </w:r>
                    </w:p>
                    <w:p w:rsidR="002D4113" w:rsidRPr="00537F7F" w:rsidRDefault="002D4113" w:rsidP="00361AFD">
                      <w:pPr>
                        <w:numPr>
                          <w:ilvl w:val="0"/>
                          <w:numId w:val="7"/>
                        </w:numPr>
                        <w:rPr>
                          <w:sz w:val="18"/>
                        </w:rPr>
                      </w:pPr>
                      <w:r w:rsidRPr="00537F7F">
                        <w:rPr>
                          <w:sz w:val="18"/>
                        </w:rPr>
                        <w:t>What sort of things do patients talk about?</w:t>
                      </w:r>
                    </w:p>
                    <w:p w:rsidR="002D4113" w:rsidRPr="00537F7F" w:rsidRDefault="002D4113" w:rsidP="00361AFD">
                      <w:pPr>
                        <w:rPr>
                          <w:sz w:val="18"/>
                        </w:rPr>
                      </w:pPr>
                    </w:p>
                    <w:p w:rsidR="002D4113" w:rsidRPr="00537F7F" w:rsidRDefault="002D4113" w:rsidP="00361AFD">
                      <w:pPr>
                        <w:rPr>
                          <w:sz w:val="18"/>
                        </w:rPr>
                      </w:pPr>
                      <w:r w:rsidRPr="00537F7F">
                        <w:rPr>
                          <w:sz w:val="18"/>
                        </w:rPr>
                        <w:t>5.</w:t>
                      </w:r>
                      <w:r w:rsidRPr="00537F7F">
                        <w:rPr>
                          <w:sz w:val="18"/>
                        </w:rPr>
                        <w:tab/>
                        <w:t>Do you have adequate time to do the education sessions?</w:t>
                      </w:r>
                    </w:p>
                    <w:p w:rsidR="002D4113" w:rsidRPr="00537F7F" w:rsidRDefault="002D4113" w:rsidP="00361AFD">
                      <w:pPr>
                        <w:numPr>
                          <w:ilvl w:val="0"/>
                          <w:numId w:val="8"/>
                        </w:numPr>
                        <w:rPr>
                          <w:sz w:val="18"/>
                        </w:rPr>
                      </w:pPr>
                      <w:r w:rsidRPr="00537F7F">
                        <w:rPr>
                          <w:sz w:val="18"/>
                        </w:rPr>
                        <w:t>How much time does it normally take?</w:t>
                      </w:r>
                    </w:p>
                    <w:p w:rsidR="002D4113" w:rsidRPr="00537F7F" w:rsidRDefault="002D4113" w:rsidP="00361AFD">
                      <w:pPr>
                        <w:rPr>
                          <w:sz w:val="18"/>
                        </w:rPr>
                      </w:pPr>
                    </w:p>
                    <w:p w:rsidR="002D4113" w:rsidRPr="00537F7F" w:rsidRDefault="002D4113" w:rsidP="00361AFD">
                      <w:pPr>
                        <w:rPr>
                          <w:sz w:val="18"/>
                        </w:rPr>
                      </w:pPr>
                      <w:r w:rsidRPr="00537F7F">
                        <w:rPr>
                          <w:sz w:val="18"/>
                        </w:rPr>
                        <w:t>6.</w:t>
                      </w:r>
                      <w:r w:rsidRPr="00537F7F">
                        <w:rPr>
                          <w:sz w:val="18"/>
                        </w:rPr>
                        <w:tab/>
                        <w:t>After the education sessions, do you monitor these patients yourself?</w:t>
                      </w:r>
                    </w:p>
                    <w:p w:rsidR="002D4113" w:rsidRPr="00537F7F" w:rsidRDefault="002D4113" w:rsidP="00361AFD">
                      <w:pPr>
                        <w:numPr>
                          <w:ilvl w:val="0"/>
                          <w:numId w:val="8"/>
                        </w:numPr>
                        <w:rPr>
                          <w:sz w:val="18"/>
                        </w:rPr>
                      </w:pPr>
                      <w:r w:rsidRPr="00537F7F">
                        <w:rPr>
                          <w:sz w:val="18"/>
                        </w:rPr>
                        <w:t>How does the monitoring/follow up system work in your department?</w:t>
                      </w:r>
                    </w:p>
                    <w:p w:rsidR="002D4113" w:rsidRPr="00537F7F" w:rsidRDefault="002D4113" w:rsidP="00361AFD">
                      <w:pPr>
                        <w:rPr>
                          <w:sz w:val="18"/>
                        </w:rPr>
                      </w:pPr>
                    </w:p>
                    <w:p w:rsidR="002D4113" w:rsidRPr="00537F7F" w:rsidRDefault="002D4113" w:rsidP="00361AFD">
                      <w:pPr>
                        <w:rPr>
                          <w:sz w:val="18"/>
                        </w:rPr>
                      </w:pPr>
                      <w:r w:rsidRPr="00537F7F">
                        <w:rPr>
                          <w:sz w:val="18"/>
                        </w:rPr>
                        <w:t>7.</w:t>
                      </w:r>
                      <w:r w:rsidRPr="00537F7F">
                        <w:rPr>
                          <w:sz w:val="18"/>
                        </w:rPr>
                        <w:tab/>
                        <w:t>What preparation did you have before you started educating patients starting</w:t>
                      </w:r>
                    </w:p>
                    <w:p w:rsidR="002D4113" w:rsidRPr="00537F7F" w:rsidRDefault="002D4113" w:rsidP="00361AFD">
                      <w:pPr>
                        <w:rPr>
                          <w:sz w:val="18"/>
                        </w:rPr>
                      </w:pPr>
                      <w:r w:rsidRPr="00537F7F">
                        <w:rPr>
                          <w:sz w:val="18"/>
                        </w:rPr>
                        <w:tab/>
                        <w:t>Methotrexate?</w:t>
                      </w:r>
                    </w:p>
                    <w:p w:rsidR="002D4113" w:rsidRPr="00537F7F" w:rsidRDefault="002D4113" w:rsidP="00361AFD">
                      <w:pPr>
                        <w:numPr>
                          <w:ilvl w:val="0"/>
                          <w:numId w:val="8"/>
                        </w:numPr>
                        <w:rPr>
                          <w:sz w:val="18"/>
                        </w:rPr>
                      </w:pPr>
                      <w:r w:rsidRPr="00537F7F">
                        <w:rPr>
                          <w:sz w:val="18"/>
                        </w:rPr>
                        <w:t>Did you have any supervised practice?</w:t>
                      </w:r>
                    </w:p>
                    <w:p w:rsidR="002D4113" w:rsidRPr="00537F7F" w:rsidRDefault="002D4113" w:rsidP="00361AFD">
                      <w:pPr>
                        <w:numPr>
                          <w:ilvl w:val="0"/>
                          <w:numId w:val="8"/>
                        </w:numPr>
                        <w:rPr>
                          <w:sz w:val="18"/>
                        </w:rPr>
                      </w:pPr>
                      <w:r w:rsidRPr="00537F7F">
                        <w:rPr>
                          <w:sz w:val="18"/>
                        </w:rPr>
                        <w:t>What did it consist of?</w:t>
                      </w:r>
                    </w:p>
                    <w:p w:rsidR="002D4113" w:rsidRPr="00537F7F" w:rsidRDefault="002D4113" w:rsidP="00361AFD">
                      <w:pPr>
                        <w:numPr>
                          <w:ilvl w:val="0"/>
                          <w:numId w:val="8"/>
                        </w:numPr>
                        <w:rPr>
                          <w:sz w:val="18"/>
                        </w:rPr>
                      </w:pPr>
                      <w:r w:rsidRPr="00537F7F">
                        <w:rPr>
                          <w:sz w:val="18"/>
                        </w:rPr>
                        <w:t>How useful did you find it?</w:t>
                      </w:r>
                    </w:p>
                    <w:p w:rsidR="002D4113" w:rsidRPr="00537F7F" w:rsidRDefault="002D4113" w:rsidP="00361AFD">
                      <w:pPr>
                        <w:rPr>
                          <w:sz w:val="18"/>
                        </w:rPr>
                      </w:pPr>
                    </w:p>
                    <w:p w:rsidR="002D4113" w:rsidRPr="00537F7F" w:rsidRDefault="002D4113" w:rsidP="00361AFD">
                      <w:pPr>
                        <w:rPr>
                          <w:sz w:val="18"/>
                        </w:rPr>
                      </w:pPr>
                      <w:r w:rsidRPr="00537F7F">
                        <w:rPr>
                          <w:sz w:val="18"/>
                        </w:rPr>
                        <w:t>8.</w:t>
                      </w:r>
                      <w:r w:rsidRPr="00537F7F">
                        <w:rPr>
                          <w:sz w:val="18"/>
                        </w:rPr>
                        <w:tab/>
                        <w:t>In an ideal world what training would you like?</w:t>
                      </w:r>
                    </w:p>
                    <w:p w:rsidR="002D4113" w:rsidRPr="00537F7F" w:rsidRDefault="002D4113" w:rsidP="00361AFD">
                      <w:pPr>
                        <w:rPr>
                          <w:sz w:val="18"/>
                        </w:rPr>
                      </w:pPr>
                    </w:p>
                    <w:p w:rsidR="002D4113" w:rsidRPr="00537F7F" w:rsidRDefault="002D4113" w:rsidP="00361AFD">
                      <w:pPr>
                        <w:rPr>
                          <w:sz w:val="18"/>
                        </w:rPr>
                      </w:pPr>
                      <w:r w:rsidRPr="00537F7F">
                        <w:rPr>
                          <w:sz w:val="18"/>
                        </w:rPr>
                        <w:t>9.</w:t>
                      </w:r>
                      <w:r w:rsidRPr="00537F7F">
                        <w:rPr>
                          <w:sz w:val="18"/>
                        </w:rPr>
                        <w:tab/>
                        <w:t>How do you feel now about educating patients starting Methotrexate?</w:t>
                      </w:r>
                    </w:p>
                    <w:p w:rsidR="002D4113" w:rsidRPr="00537F7F" w:rsidRDefault="002D4113" w:rsidP="00361AFD">
                      <w:pPr>
                        <w:numPr>
                          <w:ilvl w:val="0"/>
                          <w:numId w:val="9"/>
                        </w:numPr>
                        <w:rPr>
                          <w:sz w:val="18"/>
                        </w:rPr>
                      </w:pPr>
                      <w:r w:rsidRPr="00537F7F">
                        <w:rPr>
                          <w:sz w:val="18"/>
                        </w:rPr>
                        <w:t>How confident are you with this role?</w:t>
                      </w:r>
                    </w:p>
                    <w:p w:rsidR="002D4113" w:rsidRDefault="002D4113"/>
                  </w:txbxContent>
                </v:textbox>
              </v:shape>
            </w:pict>
          </mc:Fallback>
        </mc:AlternateContent>
      </w:r>
      <w:r w:rsidR="00361AFD">
        <w:rPr>
          <w:rStyle w:val="apple-converted-space"/>
          <w:rFonts w:asciiTheme="majorHAnsi" w:hAnsiTheme="majorHAnsi"/>
          <w:color w:val="auto"/>
          <w:sz w:val="28"/>
          <w:szCs w:val="28"/>
        </w:rPr>
        <w:t>Figure 1 The Interview Schedule</w:t>
      </w:r>
    </w:p>
    <w:p w:rsidR="00361AFD" w:rsidRDefault="00361AFD" w:rsidP="007D33DC">
      <w:pPr>
        <w:pStyle w:val="p1"/>
        <w:spacing w:line="360" w:lineRule="auto"/>
        <w:jc w:val="both"/>
        <w:rPr>
          <w:rStyle w:val="s1"/>
          <w:rFonts w:asciiTheme="majorHAnsi" w:hAnsiTheme="majorHAnsi"/>
          <w:color w:val="auto"/>
          <w:sz w:val="28"/>
          <w:szCs w:val="28"/>
        </w:rPr>
      </w:pPr>
    </w:p>
    <w:p w:rsidR="00361AFD" w:rsidRDefault="00361AFD" w:rsidP="007D33DC">
      <w:pPr>
        <w:pStyle w:val="p1"/>
        <w:spacing w:line="360" w:lineRule="auto"/>
        <w:jc w:val="both"/>
        <w:rPr>
          <w:rStyle w:val="s1"/>
          <w:rFonts w:asciiTheme="majorHAnsi" w:hAnsiTheme="majorHAnsi"/>
          <w:color w:val="auto"/>
          <w:sz w:val="28"/>
          <w:szCs w:val="28"/>
        </w:rPr>
      </w:pPr>
    </w:p>
    <w:p w:rsidR="00361AFD" w:rsidRDefault="00361AFD" w:rsidP="007D33DC">
      <w:pPr>
        <w:pStyle w:val="p1"/>
        <w:spacing w:line="360" w:lineRule="auto"/>
        <w:jc w:val="both"/>
        <w:rPr>
          <w:rStyle w:val="s1"/>
          <w:rFonts w:asciiTheme="majorHAnsi" w:hAnsiTheme="majorHAnsi"/>
          <w:color w:val="auto"/>
          <w:sz w:val="28"/>
          <w:szCs w:val="28"/>
        </w:rPr>
      </w:pPr>
    </w:p>
    <w:p w:rsidR="00361AFD" w:rsidRDefault="00361AFD" w:rsidP="007D33DC">
      <w:pPr>
        <w:pStyle w:val="p1"/>
        <w:spacing w:line="360" w:lineRule="auto"/>
        <w:jc w:val="both"/>
        <w:rPr>
          <w:rStyle w:val="s1"/>
          <w:rFonts w:asciiTheme="majorHAnsi" w:hAnsiTheme="majorHAnsi"/>
          <w:color w:val="auto"/>
          <w:sz w:val="28"/>
          <w:szCs w:val="28"/>
        </w:rPr>
      </w:pPr>
    </w:p>
    <w:p w:rsidR="00361AFD" w:rsidRDefault="00361AFD" w:rsidP="007D33DC">
      <w:pPr>
        <w:pStyle w:val="p1"/>
        <w:spacing w:line="360" w:lineRule="auto"/>
        <w:jc w:val="both"/>
        <w:rPr>
          <w:rStyle w:val="s1"/>
          <w:rFonts w:asciiTheme="majorHAnsi" w:hAnsiTheme="majorHAnsi"/>
          <w:color w:val="auto"/>
          <w:sz w:val="28"/>
          <w:szCs w:val="28"/>
        </w:rPr>
      </w:pPr>
    </w:p>
    <w:p w:rsidR="00361AFD" w:rsidRDefault="00361AFD" w:rsidP="007D33DC">
      <w:pPr>
        <w:pStyle w:val="p1"/>
        <w:spacing w:line="360" w:lineRule="auto"/>
        <w:jc w:val="both"/>
        <w:rPr>
          <w:rStyle w:val="s1"/>
          <w:rFonts w:asciiTheme="majorHAnsi" w:hAnsiTheme="majorHAnsi"/>
          <w:color w:val="auto"/>
          <w:sz w:val="28"/>
          <w:szCs w:val="28"/>
        </w:rPr>
      </w:pPr>
    </w:p>
    <w:p w:rsidR="00361AFD" w:rsidRDefault="00361AFD" w:rsidP="007D33DC">
      <w:pPr>
        <w:pStyle w:val="p1"/>
        <w:spacing w:line="360" w:lineRule="auto"/>
        <w:jc w:val="both"/>
        <w:rPr>
          <w:rStyle w:val="s1"/>
          <w:rFonts w:asciiTheme="majorHAnsi" w:hAnsiTheme="majorHAnsi"/>
          <w:color w:val="auto"/>
          <w:sz w:val="28"/>
          <w:szCs w:val="28"/>
        </w:rPr>
      </w:pPr>
    </w:p>
    <w:p w:rsidR="00361AFD" w:rsidRDefault="00361AFD" w:rsidP="007D33DC">
      <w:pPr>
        <w:pStyle w:val="p1"/>
        <w:spacing w:line="360" w:lineRule="auto"/>
        <w:jc w:val="both"/>
        <w:rPr>
          <w:rStyle w:val="s1"/>
          <w:rFonts w:asciiTheme="majorHAnsi" w:hAnsiTheme="majorHAnsi"/>
          <w:color w:val="auto"/>
          <w:sz w:val="28"/>
          <w:szCs w:val="28"/>
        </w:rPr>
      </w:pPr>
    </w:p>
    <w:p w:rsidR="00361AFD" w:rsidRDefault="00361AFD" w:rsidP="007D33DC">
      <w:pPr>
        <w:pStyle w:val="p1"/>
        <w:spacing w:line="360" w:lineRule="auto"/>
        <w:jc w:val="both"/>
        <w:rPr>
          <w:rStyle w:val="s1"/>
          <w:rFonts w:asciiTheme="majorHAnsi" w:hAnsiTheme="majorHAnsi"/>
          <w:color w:val="auto"/>
          <w:sz w:val="28"/>
          <w:szCs w:val="28"/>
        </w:rPr>
      </w:pPr>
    </w:p>
    <w:p w:rsidR="00361AFD" w:rsidRDefault="00361AFD" w:rsidP="007D33DC">
      <w:pPr>
        <w:pStyle w:val="p1"/>
        <w:spacing w:line="360" w:lineRule="auto"/>
        <w:jc w:val="both"/>
        <w:rPr>
          <w:rStyle w:val="s1"/>
          <w:rFonts w:asciiTheme="majorHAnsi" w:hAnsiTheme="majorHAnsi"/>
          <w:color w:val="auto"/>
          <w:sz w:val="28"/>
          <w:szCs w:val="28"/>
        </w:rPr>
      </w:pPr>
    </w:p>
    <w:p w:rsidR="00267DF5" w:rsidRDefault="00267DF5" w:rsidP="007D33DC">
      <w:pPr>
        <w:pStyle w:val="p1"/>
        <w:spacing w:line="360" w:lineRule="auto"/>
        <w:jc w:val="both"/>
        <w:rPr>
          <w:rStyle w:val="s1"/>
          <w:rFonts w:asciiTheme="majorHAnsi" w:hAnsiTheme="majorHAnsi"/>
          <w:color w:val="auto"/>
          <w:sz w:val="28"/>
          <w:szCs w:val="28"/>
        </w:rPr>
      </w:pPr>
    </w:p>
    <w:p w:rsidR="00267DF5" w:rsidRDefault="00267DF5" w:rsidP="007D33DC">
      <w:pPr>
        <w:pStyle w:val="p1"/>
        <w:spacing w:line="360" w:lineRule="auto"/>
        <w:jc w:val="both"/>
        <w:rPr>
          <w:rStyle w:val="s1"/>
          <w:rFonts w:asciiTheme="majorHAnsi" w:hAnsiTheme="majorHAnsi"/>
          <w:color w:val="auto"/>
          <w:sz w:val="28"/>
          <w:szCs w:val="28"/>
        </w:rPr>
      </w:pPr>
    </w:p>
    <w:p w:rsidR="00267DF5" w:rsidRDefault="00267DF5" w:rsidP="007D33DC">
      <w:pPr>
        <w:pStyle w:val="p1"/>
        <w:spacing w:line="360" w:lineRule="auto"/>
        <w:jc w:val="both"/>
        <w:rPr>
          <w:rStyle w:val="s1"/>
          <w:rFonts w:asciiTheme="majorHAnsi" w:hAnsiTheme="majorHAnsi"/>
          <w:color w:val="auto"/>
          <w:sz w:val="28"/>
          <w:szCs w:val="28"/>
        </w:rPr>
      </w:pPr>
    </w:p>
    <w:p w:rsidR="00267DF5" w:rsidRDefault="00267DF5" w:rsidP="007D33DC">
      <w:pPr>
        <w:pStyle w:val="p1"/>
        <w:spacing w:line="360" w:lineRule="auto"/>
        <w:jc w:val="both"/>
        <w:rPr>
          <w:rStyle w:val="s1"/>
          <w:rFonts w:asciiTheme="majorHAnsi" w:hAnsiTheme="majorHAnsi"/>
          <w:color w:val="auto"/>
          <w:sz w:val="28"/>
          <w:szCs w:val="28"/>
        </w:rPr>
      </w:pPr>
    </w:p>
    <w:p w:rsidR="00361AFD" w:rsidRDefault="00361AFD" w:rsidP="007D33DC">
      <w:pPr>
        <w:pStyle w:val="p1"/>
        <w:spacing w:line="360" w:lineRule="auto"/>
        <w:jc w:val="both"/>
        <w:rPr>
          <w:rStyle w:val="s1"/>
          <w:rFonts w:asciiTheme="majorHAnsi" w:hAnsiTheme="majorHAnsi"/>
          <w:color w:val="auto"/>
          <w:sz w:val="28"/>
          <w:szCs w:val="28"/>
        </w:rPr>
      </w:pPr>
    </w:p>
    <w:p w:rsidR="005D0DE3" w:rsidRPr="00B310A0" w:rsidRDefault="00106D8D" w:rsidP="007D33DC">
      <w:pPr>
        <w:pStyle w:val="p1"/>
        <w:spacing w:line="360" w:lineRule="auto"/>
        <w:jc w:val="both"/>
        <w:rPr>
          <w:rStyle w:val="s1"/>
          <w:rFonts w:asciiTheme="majorHAnsi" w:hAnsiTheme="majorHAnsi"/>
          <w:color w:val="auto"/>
          <w:sz w:val="28"/>
          <w:szCs w:val="28"/>
        </w:rPr>
      </w:pPr>
      <w:r w:rsidRPr="00B310A0">
        <w:rPr>
          <w:rStyle w:val="s1"/>
          <w:rFonts w:asciiTheme="majorHAnsi" w:hAnsiTheme="majorHAnsi"/>
          <w:color w:val="auto"/>
          <w:sz w:val="28"/>
          <w:szCs w:val="28"/>
        </w:rPr>
        <w:t>Demographic details</w:t>
      </w:r>
      <w:r w:rsidR="00220C82" w:rsidRPr="00B310A0">
        <w:rPr>
          <w:rStyle w:val="s1"/>
          <w:rFonts w:asciiTheme="majorHAnsi" w:hAnsiTheme="majorHAnsi"/>
          <w:color w:val="auto"/>
          <w:sz w:val="28"/>
          <w:szCs w:val="28"/>
        </w:rPr>
        <w:t>,</w:t>
      </w:r>
      <w:r w:rsidRPr="00B310A0">
        <w:rPr>
          <w:rStyle w:val="s1"/>
          <w:rFonts w:asciiTheme="majorHAnsi" w:hAnsiTheme="majorHAnsi"/>
          <w:color w:val="auto"/>
          <w:sz w:val="28"/>
          <w:szCs w:val="28"/>
        </w:rPr>
        <w:t xml:space="preserve"> includin</w:t>
      </w:r>
      <w:r w:rsidR="00EB35C8" w:rsidRPr="00B310A0">
        <w:rPr>
          <w:rStyle w:val="s1"/>
          <w:rFonts w:asciiTheme="majorHAnsi" w:hAnsiTheme="majorHAnsi"/>
          <w:color w:val="auto"/>
          <w:sz w:val="28"/>
          <w:szCs w:val="28"/>
        </w:rPr>
        <w:t>g</w:t>
      </w:r>
      <w:r w:rsidR="00A45F32">
        <w:rPr>
          <w:rStyle w:val="s1"/>
          <w:rFonts w:asciiTheme="majorHAnsi" w:hAnsiTheme="majorHAnsi"/>
          <w:color w:val="auto"/>
          <w:sz w:val="28"/>
          <w:szCs w:val="28"/>
        </w:rPr>
        <w:t xml:space="preserve"> the</w:t>
      </w:r>
      <w:r w:rsidR="00EB35C8" w:rsidRPr="00B310A0">
        <w:rPr>
          <w:rStyle w:val="s1"/>
          <w:rFonts w:asciiTheme="majorHAnsi" w:hAnsiTheme="majorHAnsi"/>
          <w:color w:val="auto"/>
          <w:sz w:val="28"/>
          <w:szCs w:val="28"/>
        </w:rPr>
        <w:t xml:space="preserve"> length of time</w:t>
      </w:r>
      <w:r w:rsidR="00A45F32">
        <w:rPr>
          <w:rStyle w:val="s1"/>
          <w:rFonts w:asciiTheme="majorHAnsi" w:hAnsiTheme="majorHAnsi"/>
          <w:color w:val="auto"/>
          <w:sz w:val="28"/>
          <w:szCs w:val="28"/>
        </w:rPr>
        <w:t xml:space="preserve"> participants had</w:t>
      </w:r>
      <w:r w:rsidR="00EB35C8" w:rsidRPr="00B310A0">
        <w:rPr>
          <w:rStyle w:val="s1"/>
          <w:rFonts w:asciiTheme="majorHAnsi" w:hAnsiTheme="majorHAnsi"/>
          <w:color w:val="auto"/>
          <w:sz w:val="28"/>
          <w:szCs w:val="28"/>
        </w:rPr>
        <w:t xml:space="preserve"> work</w:t>
      </w:r>
      <w:r w:rsidR="00A45F32">
        <w:rPr>
          <w:rStyle w:val="s1"/>
          <w:rFonts w:asciiTheme="majorHAnsi" w:hAnsiTheme="majorHAnsi"/>
          <w:color w:val="auto"/>
          <w:sz w:val="28"/>
          <w:szCs w:val="28"/>
        </w:rPr>
        <w:t>ed</w:t>
      </w:r>
      <w:r w:rsidR="00EB35C8" w:rsidRPr="00B310A0">
        <w:rPr>
          <w:rStyle w:val="s1"/>
          <w:rFonts w:asciiTheme="majorHAnsi" w:hAnsiTheme="majorHAnsi"/>
          <w:color w:val="auto"/>
          <w:sz w:val="28"/>
          <w:szCs w:val="28"/>
        </w:rPr>
        <w:t xml:space="preserve"> in Rheumatology and </w:t>
      </w:r>
      <w:r w:rsidR="00A45F32">
        <w:rPr>
          <w:rStyle w:val="s1"/>
          <w:rFonts w:asciiTheme="majorHAnsi" w:hAnsiTheme="majorHAnsi"/>
          <w:color w:val="auto"/>
          <w:sz w:val="28"/>
          <w:szCs w:val="28"/>
        </w:rPr>
        <w:t xml:space="preserve">the duration of </w:t>
      </w:r>
      <w:r w:rsidR="005E03D5">
        <w:rPr>
          <w:rStyle w:val="s1"/>
          <w:rFonts w:asciiTheme="majorHAnsi" w:hAnsiTheme="majorHAnsi"/>
          <w:color w:val="auto"/>
          <w:sz w:val="28"/>
          <w:szCs w:val="28"/>
        </w:rPr>
        <w:t>years</w:t>
      </w:r>
      <w:r w:rsidR="00A45F32">
        <w:rPr>
          <w:rStyle w:val="s1"/>
          <w:rFonts w:asciiTheme="majorHAnsi" w:hAnsiTheme="majorHAnsi"/>
          <w:color w:val="auto"/>
          <w:sz w:val="28"/>
          <w:szCs w:val="28"/>
        </w:rPr>
        <w:t xml:space="preserve"> participants had been involved in</w:t>
      </w:r>
      <w:r w:rsidR="00EB35C8" w:rsidRPr="00B310A0">
        <w:rPr>
          <w:rStyle w:val="s1"/>
          <w:rFonts w:asciiTheme="majorHAnsi" w:hAnsiTheme="majorHAnsi"/>
          <w:color w:val="auto"/>
          <w:sz w:val="28"/>
          <w:szCs w:val="28"/>
        </w:rPr>
        <w:t xml:space="preserve"> </w:t>
      </w:r>
      <w:r w:rsidR="005E03D5">
        <w:rPr>
          <w:rStyle w:val="s1"/>
          <w:rFonts w:asciiTheme="majorHAnsi" w:hAnsiTheme="majorHAnsi"/>
          <w:color w:val="auto"/>
          <w:sz w:val="28"/>
          <w:szCs w:val="28"/>
        </w:rPr>
        <w:t>educating</w:t>
      </w:r>
      <w:r w:rsidR="00EB35C8" w:rsidRPr="00B310A0">
        <w:rPr>
          <w:rStyle w:val="s1"/>
          <w:rFonts w:asciiTheme="majorHAnsi" w:hAnsiTheme="majorHAnsi"/>
          <w:color w:val="auto"/>
          <w:sz w:val="28"/>
          <w:szCs w:val="28"/>
        </w:rPr>
        <w:t xml:space="preserve"> patients </w:t>
      </w:r>
      <w:r w:rsidR="00A45F32">
        <w:rPr>
          <w:rStyle w:val="s1"/>
          <w:rFonts w:asciiTheme="majorHAnsi" w:hAnsiTheme="majorHAnsi"/>
          <w:color w:val="auto"/>
          <w:sz w:val="28"/>
          <w:szCs w:val="28"/>
        </w:rPr>
        <w:t>on</w:t>
      </w:r>
      <w:r w:rsidR="00EB35C8" w:rsidRPr="00B310A0">
        <w:rPr>
          <w:rStyle w:val="s1"/>
          <w:rFonts w:asciiTheme="majorHAnsi" w:hAnsiTheme="majorHAnsi"/>
          <w:color w:val="auto"/>
          <w:sz w:val="28"/>
          <w:szCs w:val="28"/>
        </w:rPr>
        <w:t xml:space="preserve"> Methotrexate</w:t>
      </w:r>
      <w:r w:rsidR="00220C82" w:rsidRPr="00B310A0">
        <w:rPr>
          <w:rStyle w:val="s1"/>
          <w:rFonts w:asciiTheme="majorHAnsi" w:hAnsiTheme="majorHAnsi"/>
          <w:color w:val="auto"/>
          <w:sz w:val="28"/>
          <w:szCs w:val="28"/>
        </w:rPr>
        <w:t>,</w:t>
      </w:r>
      <w:r w:rsidR="00EB35C8" w:rsidRPr="00B310A0">
        <w:rPr>
          <w:rStyle w:val="s1"/>
          <w:rFonts w:asciiTheme="majorHAnsi" w:hAnsiTheme="majorHAnsi"/>
          <w:color w:val="auto"/>
          <w:sz w:val="28"/>
          <w:szCs w:val="28"/>
        </w:rPr>
        <w:t xml:space="preserve"> </w:t>
      </w:r>
      <w:r w:rsidRPr="00B310A0">
        <w:rPr>
          <w:rStyle w:val="s1"/>
          <w:rFonts w:asciiTheme="majorHAnsi" w:hAnsiTheme="majorHAnsi"/>
          <w:color w:val="auto"/>
          <w:sz w:val="28"/>
          <w:szCs w:val="28"/>
        </w:rPr>
        <w:t xml:space="preserve">were collected. </w:t>
      </w:r>
      <w:r w:rsidR="00093971" w:rsidRPr="00B310A0">
        <w:rPr>
          <w:rStyle w:val="s1"/>
          <w:rFonts w:asciiTheme="majorHAnsi" w:hAnsiTheme="majorHAnsi"/>
          <w:color w:val="auto"/>
          <w:sz w:val="28"/>
          <w:szCs w:val="28"/>
        </w:rPr>
        <w:t xml:space="preserve">The interviews were conducted by </w:t>
      </w:r>
      <w:r w:rsidR="004A1167" w:rsidRPr="00B310A0">
        <w:rPr>
          <w:rStyle w:val="s1"/>
          <w:rFonts w:asciiTheme="majorHAnsi" w:hAnsiTheme="majorHAnsi"/>
          <w:color w:val="auto"/>
          <w:sz w:val="28"/>
          <w:szCs w:val="28"/>
        </w:rPr>
        <w:t>the lead researcher (S</w:t>
      </w:r>
      <w:r w:rsidR="007A0B1A">
        <w:rPr>
          <w:rStyle w:val="s1"/>
          <w:rFonts w:asciiTheme="majorHAnsi" w:hAnsiTheme="majorHAnsi"/>
          <w:color w:val="auto"/>
          <w:sz w:val="28"/>
          <w:szCs w:val="28"/>
        </w:rPr>
        <w:t>M</w:t>
      </w:r>
      <w:r w:rsidR="004A1167" w:rsidRPr="00B310A0">
        <w:rPr>
          <w:rStyle w:val="s1"/>
          <w:rFonts w:asciiTheme="majorHAnsi" w:hAnsiTheme="majorHAnsi"/>
          <w:color w:val="auto"/>
          <w:sz w:val="28"/>
          <w:szCs w:val="28"/>
        </w:rPr>
        <w:t>R).</w:t>
      </w:r>
      <w:r w:rsidR="00A0497D" w:rsidRPr="00B310A0">
        <w:rPr>
          <w:rStyle w:val="s1"/>
          <w:rFonts w:asciiTheme="majorHAnsi" w:hAnsiTheme="majorHAnsi"/>
          <w:color w:val="auto"/>
          <w:sz w:val="28"/>
          <w:szCs w:val="28"/>
        </w:rPr>
        <w:t xml:space="preserve"> </w:t>
      </w:r>
      <w:r w:rsidR="004B227E" w:rsidRPr="00B310A0">
        <w:rPr>
          <w:rStyle w:val="s1"/>
          <w:rFonts w:asciiTheme="majorHAnsi" w:hAnsiTheme="majorHAnsi"/>
          <w:color w:val="auto"/>
          <w:sz w:val="28"/>
          <w:szCs w:val="28"/>
        </w:rPr>
        <w:t>At the beginning of the interview</w:t>
      </w:r>
      <w:r w:rsidR="00A910A8" w:rsidRPr="00B310A0">
        <w:rPr>
          <w:rStyle w:val="s1"/>
          <w:rFonts w:asciiTheme="majorHAnsi" w:hAnsiTheme="majorHAnsi"/>
          <w:color w:val="auto"/>
          <w:sz w:val="28"/>
          <w:szCs w:val="28"/>
        </w:rPr>
        <w:t>, participants were invited to describe a recent education session</w:t>
      </w:r>
      <w:r w:rsidRPr="00B310A0">
        <w:rPr>
          <w:rStyle w:val="s1"/>
          <w:rFonts w:asciiTheme="majorHAnsi" w:hAnsiTheme="majorHAnsi"/>
          <w:color w:val="auto"/>
          <w:sz w:val="28"/>
          <w:szCs w:val="28"/>
        </w:rPr>
        <w:t xml:space="preserve"> that involved counselling a patient on Methotrexate</w:t>
      </w:r>
      <w:r w:rsidR="00A910A8" w:rsidRPr="00B310A0">
        <w:rPr>
          <w:rStyle w:val="s1"/>
          <w:rFonts w:asciiTheme="majorHAnsi" w:hAnsiTheme="majorHAnsi"/>
          <w:color w:val="auto"/>
          <w:sz w:val="28"/>
          <w:szCs w:val="28"/>
        </w:rPr>
        <w:t>. Their views and experience were sought on: written prompts</w:t>
      </w:r>
      <w:r w:rsidRPr="00B310A0">
        <w:rPr>
          <w:rStyle w:val="s1"/>
          <w:rFonts w:asciiTheme="majorHAnsi" w:hAnsiTheme="majorHAnsi"/>
          <w:color w:val="auto"/>
          <w:sz w:val="28"/>
          <w:szCs w:val="28"/>
        </w:rPr>
        <w:t xml:space="preserve"> used during the consultation</w:t>
      </w:r>
      <w:r w:rsidR="00A910A8" w:rsidRPr="00B310A0">
        <w:rPr>
          <w:rStyle w:val="s1"/>
          <w:rFonts w:asciiTheme="majorHAnsi" w:hAnsiTheme="majorHAnsi"/>
          <w:color w:val="auto"/>
          <w:sz w:val="28"/>
          <w:szCs w:val="28"/>
        </w:rPr>
        <w:t xml:space="preserve">; key information needed by the patient; patient engagement in the session; </w:t>
      </w:r>
      <w:r w:rsidRPr="00B310A0">
        <w:rPr>
          <w:rStyle w:val="s1"/>
          <w:rFonts w:asciiTheme="majorHAnsi" w:hAnsiTheme="majorHAnsi"/>
          <w:color w:val="auto"/>
          <w:sz w:val="28"/>
          <w:szCs w:val="28"/>
        </w:rPr>
        <w:t>duration of the session</w:t>
      </w:r>
      <w:r w:rsidR="00A910A8" w:rsidRPr="00B310A0">
        <w:rPr>
          <w:rStyle w:val="s1"/>
          <w:rFonts w:asciiTheme="majorHAnsi" w:hAnsiTheme="majorHAnsi"/>
          <w:color w:val="auto"/>
          <w:sz w:val="28"/>
          <w:szCs w:val="28"/>
        </w:rPr>
        <w:t>; training</w:t>
      </w:r>
      <w:r w:rsidRPr="00B310A0">
        <w:rPr>
          <w:rStyle w:val="s1"/>
          <w:rFonts w:asciiTheme="majorHAnsi" w:hAnsiTheme="majorHAnsi"/>
          <w:color w:val="auto"/>
          <w:sz w:val="28"/>
          <w:szCs w:val="28"/>
        </w:rPr>
        <w:t xml:space="preserve"> received to counsel patients on Methotrexate</w:t>
      </w:r>
      <w:r w:rsidR="00A45F32">
        <w:rPr>
          <w:rStyle w:val="s1"/>
          <w:rFonts w:asciiTheme="majorHAnsi" w:hAnsiTheme="majorHAnsi"/>
          <w:color w:val="auto"/>
          <w:sz w:val="28"/>
          <w:szCs w:val="28"/>
        </w:rPr>
        <w:t xml:space="preserve"> and their</w:t>
      </w:r>
      <w:r w:rsidR="007A0B1A">
        <w:rPr>
          <w:rStyle w:val="s1"/>
          <w:rFonts w:asciiTheme="majorHAnsi" w:hAnsiTheme="majorHAnsi"/>
          <w:color w:val="auto"/>
          <w:sz w:val="28"/>
          <w:szCs w:val="28"/>
        </w:rPr>
        <w:t xml:space="preserve"> </w:t>
      </w:r>
      <w:r w:rsidR="00A910A8" w:rsidRPr="00B310A0">
        <w:rPr>
          <w:rStyle w:val="s1"/>
          <w:rFonts w:asciiTheme="majorHAnsi" w:hAnsiTheme="majorHAnsi"/>
          <w:color w:val="auto"/>
          <w:sz w:val="28"/>
          <w:szCs w:val="28"/>
        </w:rPr>
        <w:t>confidence</w:t>
      </w:r>
      <w:r w:rsidRPr="00B310A0">
        <w:rPr>
          <w:rStyle w:val="s1"/>
          <w:rFonts w:asciiTheme="majorHAnsi" w:hAnsiTheme="majorHAnsi"/>
          <w:color w:val="auto"/>
          <w:sz w:val="28"/>
          <w:szCs w:val="28"/>
        </w:rPr>
        <w:t xml:space="preserve"> in counselling</w:t>
      </w:r>
      <w:r w:rsidR="00A910A8" w:rsidRPr="00B310A0">
        <w:rPr>
          <w:rStyle w:val="s1"/>
          <w:rFonts w:asciiTheme="majorHAnsi" w:hAnsiTheme="majorHAnsi"/>
          <w:color w:val="auto"/>
          <w:sz w:val="28"/>
          <w:szCs w:val="28"/>
        </w:rPr>
        <w:t xml:space="preserve"> and </w:t>
      </w:r>
      <w:r w:rsidR="00A45F32">
        <w:rPr>
          <w:rStyle w:val="s1"/>
          <w:rFonts w:asciiTheme="majorHAnsi" w:hAnsiTheme="majorHAnsi"/>
          <w:color w:val="auto"/>
          <w:sz w:val="28"/>
          <w:szCs w:val="28"/>
        </w:rPr>
        <w:t xml:space="preserve">making </w:t>
      </w:r>
      <w:r w:rsidR="00A910A8" w:rsidRPr="00B310A0">
        <w:rPr>
          <w:rStyle w:val="s1"/>
          <w:rFonts w:asciiTheme="majorHAnsi" w:hAnsiTheme="majorHAnsi"/>
          <w:color w:val="auto"/>
          <w:sz w:val="28"/>
          <w:szCs w:val="28"/>
        </w:rPr>
        <w:t>arrangements for subsequent monitoring</w:t>
      </w:r>
      <w:r w:rsidR="00A45F32">
        <w:rPr>
          <w:rStyle w:val="s1"/>
          <w:rFonts w:asciiTheme="majorHAnsi" w:hAnsiTheme="majorHAnsi"/>
          <w:color w:val="auto"/>
          <w:sz w:val="28"/>
          <w:szCs w:val="28"/>
        </w:rPr>
        <w:t xml:space="preserve"> appointments</w:t>
      </w:r>
      <w:r w:rsidR="00A910A8" w:rsidRPr="00B310A0">
        <w:rPr>
          <w:rStyle w:val="s1"/>
          <w:rFonts w:asciiTheme="majorHAnsi" w:hAnsiTheme="majorHAnsi"/>
          <w:color w:val="auto"/>
          <w:sz w:val="28"/>
          <w:szCs w:val="28"/>
        </w:rPr>
        <w:t xml:space="preserve">. </w:t>
      </w:r>
      <w:r w:rsidR="00A45F32">
        <w:rPr>
          <w:rStyle w:val="s1"/>
          <w:rFonts w:asciiTheme="majorHAnsi" w:hAnsiTheme="majorHAnsi"/>
          <w:color w:val="auto"/>
          <w:sz w:val="28"/>
          <w:szCs w:val="28"/>
        </w:rPr>
        <w:t>The i</w:t>
      </w:r>
      <w:r w:rsidRPr="00B310A0">
        <w:rPr>
          <w:rStyle w:val="s1"/>
          <w:rFonts w:asciiTheme="majorHAnsi" w:hAnsiTheme="majorHAnsi"/>
          <w:color w:val="auto"/>
          <w:sz w:val="28"/>
          <w:szCs w:val="28"/>
        </w:rPr>
        <w:t xml:space="preserve">nterviews took place in a quiet room within the hospital </w:t>
      </w:r>
      <w:r w:rsidR="00EB35C8" w:rsidRPr="00B310A0">
        <w:rPr>
          <w:rStyle w:val="s1"/>
          <w:rFonts w:asciiTheme="majorHAnsi" w:hAnsiTheme="majorHAnsi"/>
          <w:color w:val="auto"/>
          <w:sz w:val="28"/>
          <w:szCs w:val="28"/>
        </w:rPr>
        <w:t xml:space="preserve">in which the participants worked </w:t>
      </w:r>
      <w:r w:rsidRPr="00B310A0">
        <w:rPr>
          <w:rStyle w:val="s1"/>
          <w:rFonts w:asciiTheme="majorHAnsi" w:hAnsiTheme="majorHAnsi"/>
          <w:color w:val="auto"/>
          <w:sz w:val="28"/>
          <w:szCs w:val="28"/>
        </w:rPr>
        <w:t xml:space="preserve">and lasted between </w:t>
      </w:r>
      <w:r w:rsidR="00A0497D" w:rsidRPr="00B310A0">
        <w:rPr>
          <w:rStyle w:val="s1"/>
          <w:rFonts w:asciiTheme="majorHAnsi" w:hAnsiTheme="majorHAnsi"/>
          <w:color w:val="auto"/>
          <w:sz w:val="28"/>
          <w:szCs w:val="28"/>
        </w:rPr>
        <w:t>45 to 60 minutes</w:t>
      </w:r>
      <w:r w:rsidR="00CD5E46" w:rsidRPr="00B310A0">
        <w:rPr>
          <w:rStyle w:val="s1"/>
          <w:rFonts w:asciiTheme="majorHAnsi" w:hAnsiTheme="majorHAnsi"/>
          <w:color w:val="auto"/>
          <w:sz w:val="28"/>
          <w:szCs w:val="28"/>
        </w:rPr>
        <w:t>.</w:t>
      </w:r>
      <w:r w:rsidRPr="00B310A0">
        <w:rPr>
          <w:rStyle w:val="s1"/>
          <w:rFonts w:asciiTheme="majorHAnsi" w:hAnsiTheme="majorHAnsi"/>
          <w:color w:val="auto"/>
          <w:sz w:val="28"/>
          <w:szCs w:val="28"/>
        </w:rPr>
        <w:t xml:space="preserve"> </w:t>
      </w:r>
    </w:p>
    <w:p w:rsidR="00331466" w:rsidRDefault="00A910A8" w:rsidP="007D33DC">
      <w:pPr>
        <w:pStyle w:val="p1"/>
        <w:spacing w:line="360" w:lineRule="auto"/>
        <w:jc w:val="both"/>
        <w:rPr>
          <w:rStyle w:val="s1"/>
          <w:rFonts w:asciiTheme="majorHAnsi" w:hAnsiTheme="majorHAnsi"/>
          <w:color w:val="auto"/>
          <w:sz w:val="28"/>
          <w:szCs w:val="28"/>
        </w:rPr>
      </w:pPr>
      <w:r w:rsidRPr="00B310A0">
        <w:rPr>
          <w:rStyle w:val="s1"/>
          <w:rFonts w:asciiTheme="majorHAnsi" w:hAnsiTheme="majorHAnsi"/>
          <w:color w:val="auto"/>
          <w:sz w:val="28"/>
          <w:szCs w:val="28"/>
        </w:rPr>
        <w:t xml:space="preserve">Interviews were recorded and transcribed verbatim. Analysis was </w:t>
      </w:r>
      <w:r w:rsidR="00F21895" w:rsidRPr="00B310A0">
        <w:rPr>
          <w:rStyle w:val="s1"/>
          <w:rFonts w:asciiTheme="majorHAnsi" w:hAnsiTheme="majorHAnsi"/>
          <w:color w:val="auto"/>
          <w:sz w:val="28"/>
          <w:szCs w:val="28"/>
        </w:rPr>
        <w:t xml:space="preserve">carried out using </w:t>
      </w:r>
      <w:r w:rsidR="00A45F32">
        <w:rPr>
          <w:rStyle w:val="s1"/>
          <w:rFonts w:asciiTheme="majorHAnsi" w:hAnsiTheme="majorHAnsi"/>
          <w:color w:val="auto"/>
          <w:sz w:val="28"/>
          <w:szCs w:val="28"/>
        </w:rPr>
        <w:t>a</w:t>
      </w:r>
      <w:r w:rsidRPr="00B310A0">
        <w:rPr>
          <w:rStyle w:val="s1"/>
          <w:rFonts w:asciiTheme="majorHAnsi" w:hAnsiTheme="majorHAnsi"/>
          <w:color w:val="auto"/>
          <w:sz w:val="28"/>
          <w:szCs w:val="28"/>
        </w:rPr>
        <w:t xml:space="preserve"> thematic analysis</w:t>
      </w:r>
      <w:r w:rsidR="005459B3" w:rsidRPr="00B310A0">
        <w:rPr>
          <w:rStyle w:val="s1"/>
          <w:rFonts w:asciiTheme="majorHAnsi" w:hAnsiTheme="majorHAnsi"/>
          <w:color w:val="auto"/>
          <w:sz w:val="28"/>
          <w:szCs w:val="28"/>
        </w:rPr>
        <w:t xml:space="preserve"> </w:t>
      </w:r>
      <w:r w:rsidR="005E03D5">
        <w:rPr>
          <w:rStyle w:val="s1"/>
          <w:rFonts w:asciiTheme="majorHAnsi" w:hAnsiTheme="majorHAnsi"/>
          <w:color w:val="auto"/>
          <w:sz w:val="28"/>
          <w:szCs w:val="28"/>
        </w:rPr>
        <w:t xml:space="preserve">approach which </w:t>
      </w:r>
      <w:r w:rsidR="00F21895" w:rsidRPr="00B310A0">
        <w:rPr>
          <w:rStyle w:val="s1"/>
          <w:rFonts w:asciiTheme="majorHAnsi" w:hAnsiTheme="majorHAnsi"/>
          <w:color w:val="auto"/>
          <w:sz w:val="28"/>
          <w:szCs w:val="28"/>
        </w:rPr>
        <w:t>systematically identif</w:t>
      </w:r>
      <w:r w:rsidR="00A45F32">
        <w:rPr>
          <w:rStyle w:val="s1"/>
          <w:rFonts w:asciiTheme="majorHAnsi" w:hAnsiTheme="majorHAnsi"/>
          <w:color w:val="auto"/>
          <w:sz w:val="28"/>
          <w:szCs w:val="28"/>
        </w:rPr>
        <w:t>ies</w:t>
      </w:r>
      <w:r w:rsidR="00F21895" w:rsidRPr="00B310A0">
        <w:rPr>
          <w:rStyle w:val="s1"/>
          <w:rFonts w:asciiTheme="majorHAnsi" w:hAnsiTheme="majorHAnsi"/>
          <w:color w:val="auto"/>
          <w:sz w:val="28"/>
          <w:szCs w:val="28"/>
        </w:rPr>
        <w:t>, organis</w:t>
      </w:r>
      <w:r w:rsidR="00A45F32">
        <w:rPr>
          <w:rStyle w:val="s1"/>
          <w:rFonts w:asciiTheme="majorHAnsi" w:hAnsiTheme="majorHAnsi"/>
          <w:color w:val="auto"/>
          <w:sz w:val="28"/>
          <w:szCs w:val="28"/>
        </w:rPr>
        <w:t>es</w:t>
      </w:r>
      <w:r w:rsidR="00F21895" w:rsidRPr="00B310A0">
        <w:rPr>
          <w:rStyle w:val="s1"/>
          <w:rFonts w:asciiTheme="majorHAnsi" w:hAnsiTheme="majorHAnsi"/>
          <w:color w:val="auto"/>
          <w:sz w:val="28"/>
          <w:szCs w:val="28"/>
        </w:rPr>
        <w:t xml:space="preserve"> and offer</w:t>
      </w:r>
      <w:r w:rsidR="00A45F32">
        <w:rPr>
          <w:rStyle w:val="s1"/>
          <w:rFonts w:asciiTheme="majorHAnsi" w:hAnsiTheme="majorHAnsi"/>
          <w:color w:val="auto"/>
          <w:sz w:val="28"/>
          <w:szCs w:val="28"/>
        </w:rPr>
        <w:t>s</w:t>
      </w:r>
      <w:r w:rsidR="00F21895" w:rsidRPr="00B310A0">
        <w:rPr>
          <w:rStyle w:val="s1"/>
          <w:rFonts w:asciiTheme="majorHAnsi" w:hAnsiTheme="majorHAnsi"/>
          <w:color w:val="auto"/>
          <w:sz w:val="28"/>
          <w:szCs w:val="28"/>
        </w:rPr>
        <w:t xml:space="preserve"> insight into, patters of themes across a dataset (Braun and Clarke 2012). </w:t>
      </w:r>
      <w:r w:rsidR="00CD5E46" w:rsidRPr="00B310A0">
        <w:rPr>
          <w:rStyle w:val="s1"/>
          <w:rFonts w:asciiTheme="majorHAnsi" w:hAnsiTheme="majorHAnsi"/>
          <w:color w:val="auto"/>
          <w:sz w:val="28"/>
          <w:szCs w:val="28"/>
        </w:rPr>
        <w:t xml:space="preserve"> In order to control personal bias with regard to analysing the data, t</w:t>
      </w:r>
      <w:r w:rsidR="00F21895" w:rsidRPr="00B310A0">
        <w:rPr>
          <w:rStyle w:val="s1"/>
          <w:rFonts w:asciiTheme="majorHAnsi" w:hAnsiTheme="majorHAnsi"/>
          <w:color w:val="auto"/>
          <w:sz w:val="28"/>
          <w:szCs w:val="28"/>
        </w:rPr>
        <w:t>he i</w:t>
      </w:r>
      <w:r w:rsidRPr="00B310A0">
        <w:rPr>
          <w:rStyle w:val="s1"/>
          <w:rFonts w:asciiTheme="majorHAnsi" w:hAnsiTheme="majorHAnsi"/>
          <w:color w:val="auto"/>
          <w:sz w:val="28"/>
          <w:szCs w:val="28"/>
        </w:rPr>
        <w:t xml:space="preserve">nterviews were analysed </w:t>
      </w:r>
      <w:r w:rsidR="00CD5E46" w:rsidRPr="00B310A0">
        <w:rPr>
          <w:rStyle w:val="s1"/>
          <w:rFonts w:asciiTheme="majorHAnsi" w:hAnsiTheme="majorHAnsi"/>
          <w:color w:val="auto"/>
          <w:sz w:val="28"/>
          <w:szCs w:val="28"/>
        </w:rPr>
        <w:t xml:space="preserve">independently </w:t>
      </w:r>
      <w:r w:rsidRPr="00B310A0">
        <w:rPr>
          <w:rStyle w:val="s1"/>
          <w:rFonts w:asciiTheme="majorHAnsi" w:hAnsiTheme="majorHAnsi"/>
          <w:color w:val="auto"/>
          <w:sz w:val="28"/>
          <w:szCs w:val="28"/>
        </w:rPr>
        <w:t>by two researchers (S</w:t>
      </w:r>
      <w:r w:rsidR="007A0B1A">
        <w:rPr>
          <w:rStyle w:val="s1"/>
          <w:rFonts w:asciiTheme="majorHAnsi" w:hAnsiTheme="majorHAnsi"/>
          <w:color w:val="auto"/>
          <w:sz w:val="28"/>
          <w:szCs w:val="28"/>
        </w:rPr>
        <w:t>M</w:t>
      </w:r>
      <w:r w:rsidRPr="00B310A0">
        <w:rPr>
          <w:rStyle w:val="s1"/>
          <w:rFonts w:asciiTheme="majorHAnsi" w:hAnsiTheme="majorHAnsi"/>
          <w:color w:val="auto"/>
          <w:sz w:val="28"/>
          <w:szCs w:val="28"/>
        </w:rPr>
        <w:t xml:space="preserve">R and DW) and themes extracted. </w:t>
      </w:r>
      <w:r w:rsidR="00CD5E46" w:rsidRPr="00B310A0">
        <w:rPr>
          <w:rStyle w:val="s1"/>
          <w:rFonts w:asciiTheme="majorHAnsi" w:hAnsiTheme="majorHAnsi"/>
          <w:color w:val="auto"/>
          <w:sz w:val="28"/>
          <w:szCs w:val="28"/>
        </w:rPr>
        <w:t>S</w:t>
      </w:r>
      <w:r w:rsidR="007A0B1A">
        <w:rPr>
          <w:rStyle w:val="s1"/>
          <w:rFonts w:asciiTheme="majorHAnsi" w:hAnsiTheme="majorHAnsi"/>
          <w:color w:val="auto"/>
          <w:sz w:val="28"/>
          <w:szCs w:val="28"/>
        </w:rPr>
        <w:t>M</w:t>
      </w:r>
      <w:r w:rsidR="00CD5E46" w:rsidRPr="00B310A0">
        <w:rPr>
          <w:rStyle w:val="s1"/>
          <w:rFonts w:asciiTheme="majorHAnsi" w:hAnsiTheme="majorHAnsi"/>
          <w:color w:val="auto"/>
          <w:sz w:val="28"/>
          <w:szCs w:val="28"/>
        </w:rPr>
        <w:t xml:space="preserve">R is a specialist Rheumatology Research Nurse and DW is a Consultant Rheumatologist.  </w:t>
      </w:r>
      <w:r w:rsidR="00563562">
        <w:rPr>
          <w:rStyle w:val="s1"/>
          <w:rFonts w:asciiTheme="majorHAnsi" w:hAnsiTheme="majorHAnsi"/>
          <w:color w:val="auto"/>
          <w:sz w:val="28"/>
          <w:szCs w:val="28"/>
        </w:rPr>
        <w:t>T</w:t>
      </w:r>
      <w:r w:rsidR="00A45F32">
        <w:rPr>
          <w:rStyle w:val="s1"/>
          <w:rFonts w:asciiTheme="majorHAnsi" w:hAnsiTheme="majorHAnsi"/>
          <w:color w:val="auto"/>
          <w:sz w:val="28"/>
          <w:szCs w:val="28"/>
        </w:rPr>
        <w:t>he transcripts were read to obtain an understanding of the whole experience. Then significant statements that were related to the education of patients on Methotrexate were extracted from the interviews and the significant statements were then grouped into themes.</w:t>
      </w:r>
    </w:p>
    <w:p w:rsidR="002A4BC7" w:rsidRDefault="00A910A8" w:rsidP="007D33DC">
      <w:pPr>
        <w:pStyle w:val="p1"/>
        <w:spacing w:line="360" w:lineRule="auto"/>
        <w:jc w:val="both"/>
        <w:rPr>
          <w:rStyle w:val="apple-converted-space"/>
          <w:rFonts w:asciiTheme="majorHAnsi" w:hAnsiTheme="majorHAnsi"/>
          <w:color w:val="auto"/>
          <w:sz w:val="28"/>
          <w:szCs w:val="28"/>
        </w:rPr>
      </w:pPr>
      <w:r w:rsidRPr="00B310A0">
        <w:rPr>
          <w:rStyle w:val="s1"/>
          <w:rFonts w:asciiTheme="majorHAnsi" w:hAnsiTheme="majorHAnsi"/>
          <w:color w:val="auto"/>
          <w:sz w:val="28"/>
          <w:szCs w:val="28"/>
        </w:rPr>
        <w:t>Results:</w:t>
      </w:r>
      <w:r w:rsidRPr="00B310A0">
        <w:rPr>
          <w:rStyle w:val="apple-converted-space"/>
          <w:rFonts w:asciiTheme="majorHAnsi" w:hAnsiTheme="majorHAnsi"/>
          <w:color w:val="auto"/>
          <w:sz w:val="28"/>
          <w:szCs w:val="28"/>
        </w:rPr>
        <w:t> </w:t>
      </w:r>
    </w:p>
    <w:p w:rsidR="002A4BC7" w:rsidRDefault="002A4BC7" w:rsidP="007D33DC">
      <w:pPr>
        <w:pStyle w:val="p1"/>
        <w:spacing w:line="360" w:lineRule="auto"/>
        <w:jc w:val="both"/>
        <w:rPr>
          <w:rStyle w:val="apple-converted-space"/>
          <w:rFonts w:asciiTheme="majorHAnsi" w:hAnsiTheme="majorHAnsi"/>
          <w:color w:val="auto"/>
          <w:sz w:val="28"/>
          <w:szCs w:val="28"/>
        </w:rPr>
      </w:pPr>
      <w:r>
        <w:rPr>
          <w:rStyle w:val="s1"/>
          <w:rFonts w:asciiTheme="majorHAnsi" w:hAnsiTheme="majorHAnsi"/>
          <w:color w:val="auto"/>
          <w:sz w:val="28"/>
          <w:szCs w:val="28"/>
        </w:rPr>
        <w:t>The duration of time the rheumatology nurses</w:t>
      </w:r>
      <w:r w:rsidRPr="00B310A0">
        <w:rPr>
          <w:rStyle w:val="s1"/>
          <w:rFonts w:asciiTheme="majorHAnsi" w:hAnsiTheme="majorHAnsi"/>
          <w:color w:val="auto"/>
          <w:sz w:val="28"/>
          <w:szCs w:val="28"/>
        </w:rPr>
        <w:t xml:space="preserve"> had been educating patients </w:t>
      </w:r>
      <w:r>
        <w:rPr>
          <w:rStyle w:val="s1"/>
          <w:rFonts w:asciiTheme="majorHAnsi" w:hAnsiTheme="majorHAnsi"/>
          <w:color w:val="auto"/>
          <w:sz w:val="28"/>
          <w:szCs w:val="28"/>
        </w:rPr>
        <w:t>on</w:t>
      </w:r>
      <w:r w:rsidRPr="00B310A0">
        <w:rPr>
          <w:rStyle w:val="s1"/>
          <w:rFonts w:asciiTheme="majorHAnsi" w:hAnsiTheme="majorHAnsi"/>
          <w:color w:val="auto"/>
          <w:sz w:val="28"/>
          <w:szCs w:val="28"/>
        </w:rPr>
        <w:t xml:space="preserve"> Methotrexate varied from 25 years to 0.5 years.  Three of the </w:t>
      </w:r>
      <w:r>
        <w:rPr>
          <w:rStyle w:val="s1"/>
          <w:rFonts w:asciiTheme="majorHAnsi" w:hAnsiTheme="majorHAnsi"/>
          <w:color w:val="auto"/>
          <w:sz w:val="28"/>
          <w:szCs w:val="28"/>
        </w:rPr>
        <w:t>nurses</w:t>
      </w:r>
      <w:r w:rsidRPr="00B310A0">
        <w:rPr>
          <w:rStyle w:val="s1"/>
          <w:rFonts w:asciiTheme="majorHAnsi" w:hAnsiTheme="majorHAnsi"/>
          <w:color w:val="auto"/>
          <w:sz w:val="28"/>
          <w:szCs w:val="28"/>
        </w:rPr>
        <w:t xml:space="preserve"> educated patients </w:t>
      </w:r>
      <w:r>
        <w:rPr>
          <w:rStyle w:val="s1"/>
          <w:rFonts w:asciiTheme="majorHAnsi" w:hAnsiTheme="majorHAnsi"/>
          <w:color w:val="auto"/>
          <w:sz w:val="28"/>
          <w:szCs w:val="28"/>
        </w:rPr>
        <w:t xml:space="preserve">immediately following the consultation in which they were recommended methotrexate by a rheumatologist. </w:t>
      </w:r>
      <w:r w:rsidRPr="00B310A0">
        <w:rPr>
          <w:rStyle w:val="s1"/>
          <w:rFonts w:asciiTheme="majorHAnsi" w:hAnsiTheme="majorHAnsi"/>
          <w:color w:val="auto"/>
          <w:sz w:val="28"/>
          <w:szCs w:val="28"/>
        </w:rPr>
        <w:t xml:space="preserve"> </w:t>
      </w:r>
      <w:r>
        <w:rPr>
          <w:rStyle w:val="s1"/>
          <w:rFonts w:asciiTheme="majorHAnsi" w:hAnsiTheme="majorHAnsi"/>
          <w:color w:val="auto"/>
          <w:sz w:val="28"/>
          <w:szCs w:val="28"/>
        </w:rPr>
        <w:t>Whilst the remaining nurses</w:t>
      </w:r>
      <w:r w:rsidRPr="00B310A0">
        <w:rPr>
          <w:rStyle w:val="s1"/>
          <w:rFonts w:asciiTheme="majorHAnsi" w:hAnsiTheme="majorHAnsi"/>
          <w:color w:val="auto"/>
          <w:sz w:val="28"/>
          <w:szCs w:val="28"/>
        </w:rPr>
        <w:t xml:space="preserve"> </w:t>
      </w:r>
      <w:r>
        <w:rPr>
          <w:rStyle w:val="s1"/>
          <w:rFonts w:asciiTheme="majorHAnsi" w:hAnsiTheme="majorHAnsi"/>
          <w:color w:val="auto"/>
          <w:sz w:val="28"/>
          <w:szCs w:val="28"/>
        </w:rPr>
        <w:t>conducted</w:t>
      </w:r>
      <w:r w:rsidRPr="00B310A0">
        <w:rPr>
          <w:rStyle w:val="s1"/>
          <w:rFonts w:asciiTheme="majorHAnsi" w:hAnsiTheme="majorHAnsi"/>
          <w:color w:val="auto"/>
          <w:sz w:val="28"/>
          <w:szCs w:val="28"/>
        </w:rPr>
        <w:t xml:space="preserve"> dedicated clinics with</w:t>
      </w:r>
      <w:r>
        <w:rPr>
          <w:rStyle w:val="s1"/>
          <w:rFonts w:asciiTheme="majorHAnsi" w:hAnsiTheme="majorHAnsi"/>
          <w:color w:val="auto"/>
          <w:sz w:val="28"/>
          <w:szCs w:val="28"/>
        </w:rPr>
        <w:t xml:space="preserve"> </w:t>
      </w:r>
      <w:r w:rsidRPr="00B310A0">
        <w:rPr>
          <w:rStyle w:val="s1"/>
          <w:rFonts w:asciiTheme="majorHAnsi" w:hAnsiTheme="majorHAnsi"/>
          <w:color w:val="auto"/>
          <w:sz w:val="28"/>
          <w:szCs w:val="28"/>
        </w:rPr>
        <w:t>30 minutes</w:t>
      </w:r>
      <w:r>
        <w:rPr>
          <w:rStyle w:val="s1"/>
          <w:rFonts w:asciiTheme="majorHAnsi" w:hAnsiTheme="majorHAnsi"/>
          <w:color w:val="auto"/>
          <w:sz w:val="28"/>
          <w:szCs w:val="28"/>
        </w:rPr>
        <w:t xml:space="preserve"> appointments</w:t>
      </w:r>
      <w:r w:rsidRPr="00B310A0">
        <w:rPr>
          <w:rStyle w:val="s1"/>
          <w:rFonts w:asciiTheme="majorHAnsi" w:hAnsiTheme="majorHAnsi"/>
          <w:color w:val="auto"/>
          <w:sz w:val="28"/>
          <w:szCs w:val="28"/>
        </w:rPr>
        <w:t xml:space="preserve"> to conduct the methotrexate education.  </w:t>
      </w:r>
      <w:r w:rsidRPr="00267DF5">
        <w:rPr>
          <w:rStyle w:val="s1"/>
          <w:rFonts w:asciiTheme="majorHAnsi" w:hAnsiTheme="majorHAnsi"/>
          <w:color w:val="auto"/>
          <w:sz w:val="28"/>
          <w:szCs w:val="28"/>
        </w:rPr>
        <w:t>Three of the nurses had attended a degree level rheumatology course and</w:t>
      </w:r>
      <w:r w:rsidRPr="00B310A0">
        <w:rPr>
          <w:rStyle w:val="s1"/>
          <w:rFonts w:asciiTheme="majorHAnsi" w:hAnsiTheme="majorHAnsi"/>
          <w:color w:val="auto"/>
          <w:sz w:val="28"/>
          <w:szCs w:val="28"/>
        </w:rPr>
        <w:t xml:space="preserve"> three</w:t>
      </w:r>
      <w:r>
        <w:rPr>
          <w:rStyle w:val="s1"/>
          <w:rFonts w:asciiTheme="majorHAnsi" w:hAnsiTheme="majorHAnsi"/>
          <w:color w:val="auto"/>
          <w:sz w:val="28"/>
          <w:szCs w:val="28"/>
        </w:rPr>
        <w:t xml:space="preserve"> nurses</w:t>
      </w:r>
      <w:r w:rsidRPr="00B310A0">
        <w:rPr>
          <w:rStyle w:val="s1"/>
          <w:rFonts w:asciiTheme="majorHAnsi" w:hAnsiTheme="majorHAnsi"/>
          <w:color w:val="auto"/>
          <w:sz w:val="28"/>
          <w:szCs w:val="28"/>
        </w:rPr>
        <w:t xml:space="preserve"> had </w:t>
      </w:r>
      <w:r>
        <w:rPr>
          <w:rStyle w:val="s1"/>
          <w:rFonts w:asciiTheme="majorHAnsi" w:hAnsiTheme="majorHAnsi"/>
          <w:color w:val="auto"/>
          <w:sz w:val="28"/>
          <w:szCs w:val="28"/>
        </w:rPr>
        <w:t>received practical training in the workplace by their nurse colleagues</w:t>
      </w:r>
      <w:r w:rsidRPr="00B310A0">
        <w:rPr>
          <w:rStyle w:val="s1"/>
          <w:rFonts w:asciiTheme="majorHAnsi" w:hAnsiTheme="majorHAnsi"/>
          <w:color w:val="auto"/>
          <w:sz w:val="28"/>
          <w:szCs w:val="28"/>
        </w:rPr>
        <w:t xml:space="preserve">.  </w:t>
      </w:r>
    </w:p>
    <w:p w:rsidR="00142D21" w:rsidRDefault="00A910A8"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 xml:space="preserve">The demographic details of the participants are contained in table 1. </w:t>
      </w:r>
    </w:p>
    <w:p w:rsidR="0083789F" w:rsidRPr="00B310A0" w:rsidRDefault="00011E9E"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Table 1.</w:t>
      </w:r>
    </w:p>
    <w:tbl>
      <w:tblPr>
        <w:tblStyle w:val="TableGrid"/>
        <w:tblW w:w="0" w:type="auto"/>
        <w:tblLook w:val="04A0" w:firstRow="1" w:lastRow="0" w:firstColumn="1" w:lastColumn="0" w:noHBand="0" w:noVBand="1"/>
      </w:tblPr>
      <w:tblGrid>
        <w:gridCol w:w="1813"/>
        <w:gridCol w:w="1772"/>
        <w:gridCol w:w="1823"/>
        <w:gridCol w:w="1802"/>
        <w:gridCol w:w="1806"/>
      </w:tblGrid>
      <w:tr w:rsidR="0083789F" w:rsidRPr="00B310A0" w:rsidTr="0083789F">
        <w:tc>
          <w:tcPr>
            <w:tcW w:w="1848" w:type="dxa"/>
          </w:tcPr>
          <w:p w:rsidR="0083789F" w:rsidRPr="00817B18" w:rsidRDefault="0083789F" w:rsidP="007D33DC">
            <w:pPr>
              <w:pStyle w:val="p1"/>
              <w:spacing w:line="360" w:lineRule="auto"/>
              <w:jc w:val="both"/>
              <w:rPr>
                <w:rStyle w:val="apple-converted-space"/>
                <w:rFonts w:asciiTheme="majorHAnsi" w:hAnsiTheme="majorHAnsi"/>
                <w:color w:val="auto"/>
                <w:sz w:val="20"/>
                <w:szCs w:val="28"/>
              </w:rPr>
            </w:pPr>
            <w:r w:rsidRPr="00817B18">
              <w:rPr>
                <w:rStyle w:val="apple-converted-space"/>
                <w:rFonts w:asciiTheme="majorHAnsi" w:hAnsiTheme="majorHAnsi"/>
                <w:color w:val="auto"/>
                <w:sz w:val="20"/>
                <w:szCs w:val="28"/>
              </w:rPr>
              <w:t>Participants</w:t>
            </w:r>
          </w:p>
        </w:tc>
        <w:tc>
          <w:tcPr>
            <w:tcW w:w="1848" w:type="dxa"/>
          </w:tcPr>
          <w:p w:rsidR="0083789F" w:rsidRPr="00817B18" w:rsidRDefault="0083789F" w:rsidP="007D33DC">
            <w:pPr>
              <w:pStyle w:val="p1"/>
              <w:spacing w:line="360" w:lineRule="auto"/>
              <w:jc w:val="both"/>
              <w:rPr>
                <w:rStyle w:val="apple-converted-space"/>
                <w:rFonts w:asciiTheme="majorHAnsi" w:hAnsiTheme="majorHAnsi"/>
                <w:color w:val="auto"/>
                <w:sz w:val="20"/>
                <w:szCs w:val="28"/>
              </w:rPr>
            </w:pPr>
            <w:r w:rsidRPr="00817B18">
              <w:rPr>
                <w:rStyle w:val="apple-converted-space"/>
                <w:rFonts w:asciiTheme="majorHAnsi" w:hAnsiTheme="majorHAnsi"/>
                <w:color w:val="auto"/>
                <w:sz w:val="20"/>
                <w:szCs w:val="28"/>
              </w:rPr>
              <w:t xml:space="preserve">Age </w:t>
            </w:r>
          </w:p>
        </w:tc>
        <w:tc>
          <w:tcPr>
            <w:tcW w:w="1848" w:type="dxa"/>
          </w:tcPr>
          <w:p w:rsidR="0083789F" w:rsidRPr="00817B18" w:rsidRDefault="0083789F" w:rsidP="007D33DC">
            <w:pPr>
              <w:pStyle w:val="p1"/>
              <w:spacing w:line="360" w:lineRule="auto"/>
              <w:jc w:val="both"/>
              <w:rPr>
                <w:rStyle w:val="apple-converted-space"/>
                <w:rFonts w:asciiTheme="majorHAnsi" w:hAnsiTheme="majorHAnsi"/>
                <w:color w:val="auto"/>
                <w:sz w:val="20"/>
                <w:szCs w:val="28"/>
              </w:rPr>
            </w:pPr>
            <w:r w:rsidRPr="00817B18">
              <w:rPr>
                <w:rStyle w:val="apple-converted-space"/>
                <w:rFonts w:asciiTheme="majorHAnsi" w:hAnsiTheme="majorHAnsi"/>
                <w:color w:val="auto"/>
                <w:sz w:val="20"/>
                <w:szCs w:val="28"/>
              </w:rPr>
              <w:t>Years working in rheumatology</w:t>
            </w:r>
          </w:p>
        </w:tc>
        <w:tc>
          <w:tcPr>
            <w:tcW w:w="1849" w:type="dxa"/>
          </w:tcPr>
          <w:p w:rsidR="0083789F" w:rsidRPr="00817B18" w:rsidRDefault="0083789F" w:rsidP="007D33DC">
            <w:pPr>
              <w:pStyle w:val="p1"/>
              <w:spacing w:line="360" w:lineRule="auto"/>
              <w:jc w:val="both"/>
              <w:rPr>
                <w:rStyle w:val="apple-converted-space"/>
                <w:rFonts w:asciiTheme="majorHAnsi" w:hAnsiTheme="majorHAnsi"/>
                <w:color w:val="auto"/>
                <w:sz w:val="20"/>
                <w:szCs w:val="28"/>
              </w:rPr>
            </w:pPr>
            <w:r w:rsidRPr="00817B18">
              <w:rPr>
                <w:rStyle w:val="apple-converted-space"/>
                <w:rFonts w:asciiTheme="majorHAnsi" w:hAnsiTheme="majorHAnsi"/>
                <w:color w:val="auto"/>
                <w:sz w:val="20"/>
                <w:szCs w:val="28"/>
              </w:rPr>
              <w:t xml:space="preserve">Duration of </w:t>
            </w:r>
            <w:r w:rsidR="005D0DE3" w:rsidRPr="00817B18">
              <w:rPr>
                <w:rStyle w:val="apple-converted-space"/>
                <w:rFonts w:asciiTheme="majorHAnsi" w:hAnsiTheme="majorHAnsi"/>
                <w:color w:val="auto"/>
                <w:sz w:val="20"/>
                <w:szCs w:val="28"/>
              </w:rPr>
              <w:t>interview</w:t>
            </w:r>
          </w:p>
        </w:tc>
        <w:tc>
          <w:tcPr>
            <w:tcW w:w="1849" w:type="dxa"/>
          </w:tcPr>
          <w:p w:rsidR="0083789F" w:rsidRPr="00817B18" w:rsidRDefault="00B33445" w:rsidP="007D33DC">
            <w:pPr>
              <w:pStyle w:val="p1"/>
              <w:spacing w:line="360" w:lineRule="auto"/>
              <w:jc w:val="both"/>
              <w:rPr>
                <w:rStyle w:val="apple-converted-space"/>
                <w:rFonts w:asciiTheme="majorHAnsi" w:hAnsiTheme="majorHAnsi"/>
                <w:color w:val="auto"/>
                <w:sz w:val="20"/>
                <w:szCs w:val="28"/>
              </w:rPr>
            </w:pPr>
            <w:r w:rsidRPr="00817B18">
              <w:rPr>
                <w:rStyle w:val="apple-converted-space"/>
                <w:rFonts w:asciiTheme="majorHAnsi" w:hAnsiTheme="majorHAnsi"/>
                <w:color w:val="auto"/>
                <w:sz w:val="20"/>
                <w:szCs w:val="28"/>
              </w:rPr>
              <w:t>Previous Training</w:t>
            </w:r>
          </w:p>
        </w:tc>
      </w:tr>
      <w:tr w:rsidR="0083789F" w:rsidRPr="00B310A0" w:rsidTr="0083789F">
        <w:tc>
          <w:tcPr>
            <w:tcW w:w="1848" w:type="dxa"/>
          </w:tcPr>
          <w:p w:rsidR="0083789F" w:rsidRPr="00817B18" w:rsidRDefault="0083789F" w:rsidP="007D33DC">
            <w:pPr>
              <w:pStyle w:val="p1"/>
              <w:spacing w:line="360" w:lineRule="auto"/>
              <w:jc w:val="both"/>
              <w:rPr>
                <w:rStyle w:val="apple-converted-space"/>
                <w:rFonts w:asciiTheme="majorHAnsi" w:hAnsiTheme="majorHAnsi"/>
                <w:color w:val="auto"/>
                <w:sz w:val="20"/>
                <w:szCs w:val="28"/>
              </w:rPr>
            </w:pPr>
            <w:r w:rsidRPr="00817B18">
              <w:rPr>
                <w:rStyle w:val="apple-converted-space"/>
                <w:rFonts w:asciiTheme="majorHAnsi" w:hAnsiTheme="majorHAnsi"/>
                <w:color w:val="auto"/>
                <w:sz w:val="20"/>
                <w:szCs w:val="28"/>
              </w:rPr>
              <w:t>P1</w:t>
            </w:r>
          </w:p>
        </w:tc>
        <w:tc>
          <w:tcPr>
            <w:tcW w:w="1848" w:type="dxa"/>
          </w:tcPr>
          <w:p w:rsidR="0083789F" w:rsidRPr="00817B18" w:rsidRDefault="00B33445" w:rsidP="007D33DC">
            <w:pPr>
              <w:pStyle w:val="p1"/>
              <w:spacing w:line="360" w:lineRule="auto"/>
              <w:jc w:val="both"/>
              <w:rPr>
                <w:rStyle w:val="apple-converted-space"/>
                <w:rFonts w:asciiTheme="majorHAnsi" w:hAnsiTheme="majorHAnsi"/>
                <w:color w:val="auto"/>
                <w:sz w:val="20"/>
                <w:szCs w:val="28"/>
              </w:rPr>
            </w:pPr>
            <w:r w:rsidRPr="00817B18">
              <w:rPr>
                <w:rStyle w:val="apple-converted-space"/>
                <w:rFonts w:asciiTheme="majorHAnsi" w:hAnsiTheme="majorHAnsi"/>
                <w:color w:val="auto"/>
                <w:sz w:val="20"/>
                <w:szCs w:val="28"/>
              </w:rPr>
              <w:t>65</w:t>
            </w:r>
          </w:p>
        </w:tc>
        <w:tc>
          <w:tcPr>
            <w:tcW w:w="1848" w:type="dxa"/>
          </w:tcPr>
          <w:p w:rsidR="0083789F" w:rsidRPr="00817B18" w:rsidRDefault="004813AB" w:rsidP="007D33DC">
            <w:pPr>
              <w:pStyle w:val="p1"/>
              <w:spacing w:line="360" w:lineRule="auto"/>
              <w:jc w:val="both"/>
              <w:rPr>
                <w:rStyle w:val="apple-converted-space"/>
                <w:rFonts w:asciiTheme="majorHAnsi" w:hAnsiTheme="majorHAnsi"/>
                <w:color w:val="auto"/>
                <w:sz w:val="20"/>
                <w:szCs w:val="28"/>
              </w:rPr>
            </w:pPr>
            <w:r w:rsidRPr="00817B18">
              <w:rPr>
                <w:rStyle w:val="apple-converted-space"/>
                <w:rFonts w:asciiTheme="majorHAnsi" w:hAnsiTheme="majorHAnsi"/>
                <w:color w:val="auto"/>
                <w:sz w:val="20"/>
                <w:szCs w:val="28"/>
              </w:rPr>
              <w:t>25</w:t>
            </w:r>
          </w:p>
        </w:tc>
        <w:tc>
          <w:tcPr>
            <w:tcW w:w="1849" w:type="dxa"/>
          </w:tcPr>
          <w:p w:rsidR="0083789F" w:rsidRPr="00817B18" w:rsidRDefault="00BF7C1A" w:rsidP="007D33DC">
            <w:pPr>
              <w:pStyle w:val="p1"/>
              <w:spacing w:line="360" w:lineRule="auto"/>
              <w:jc w:val="both"/>
              <w:rPr>
                <w:rStyle w:val="apple-converted-space"/>
                <w:rFonts w:asciiTheme="majorHAnsi" w:hAnsiTheme="majorHAnsi"/>
                <w:color w:val="auto"/>
                <w:sz w:val="20"/>
                <w:szCs w:val="28"/>
              </w:rPr>
            </w:pPr>
            <w:r w:rsidRPr="00817B18">
              <w:rPr>
                <w:rStyle w:val="apple-converted-space"/>
                <w:rFonts w:asciiTheme="majorHAnsi" w:hAnsiTheme="majorHAnsi"/>
                <w:color w:val="auto"/>
                <w:sz w:val="20"/>
                <w:szCs w:val="28"/>
              </w:rPr>
              <w:t>45</w:t>
            </w:r>
          </w:p>
        </w:tc>
        <w:tc>
          <w:tcPr>
            <w:tcW w:w="1849" w:type="dxa"/>
          </w:tcPr>
          <w:p w:rsidR="0083789F" w:rsidRPr="00817B18" w:rsidRDefault="00B33445" w:rsidP="007D33DC">
            <w:pPr>
              <w:pStyle w:val="p1"/>
              <w:spacing w:line="360" w:lineRule="auto"/>
              <w:jc w:val="both"/>
              <w:rPr>
                <w:rStyle w:val="apple-converted-space"/>
                <w:rFonts w:asciiTheme="majorHAnsi" w:hAnsiTheme="majorHAnsi"/>
                <w:color w:val="auto"/>
                <w:sz w:val="20"/>
                <w:szCs w:val="28"/>
              </w:rPr>
            </w:pPr>
            <w:r w:rsidRPr="00817B18">
              <w:rPr>
                <w:rStyle w:val="apple-converted-space"/>
                <w:rFonts w:asciiTheme="majorHAnsi" w:hAnsiTheme="majorHAnsi"/>
                <w:color w:val="auto"/>
                <w:sz w:val="20"/>
                <w:szCs w:val="28"/>
              </w:rPr>
              <w:t>Self taught</w:t>
            </w:r>
          </w:p>
        </w:tc>
      </w:tr>
      <w:tr w:rsidR="0083789F" w:rsidRPr="00B310A0" w:rsidTr="0083789F">
        <w:tc>
          <w:tcPr>
            <w:tcW w:w="1848" w:type="dxa"/>
          </w:tcPr>
          <w:p w:rsidR="0083789F" w:rsidRPr="00817B18" w:rsidRDefault="0083789F" w:rsidP="007D33DC">
            <w:pPr>
              <w:pStyle w:val="p1"/>
              <w:spacing w:line="360" w:lineRule="auto"/>
              <w:jc w:val="both"/>
              <w:rPr>
                <w:rStyle w:val="apple-converted-space"/>
                <w:rFonts w:asciiTheme="majorHAnsi" w:hAnsiTheme="majorHAnsi"/>
                <w:color w:val="auto"/>
                <w:sz w:val="20"/>
                <w:szCs w:val="28"/>
              </w:rPr>
            </w:pPr>
            <w:r w:rsidRPr="00817B18">
              <w:rPr>
                <w:rStyle w:val="apple-converted-space"/>
                <w:rFonts w:asciiTheme="majorHAnsi" w:hAnsiTheme="majorHAnsi"/>
                <w:color w:val="auto"/>
                <w:sz w:val="20"/>
                <w:szCs w:val="28"/>
              </w:rPr>
              <w:t>P2</w:t>
            </w:r>
          </w:p>
        </w:tc>
        <w:tc>
          <w:tcPr>
            <w:tcW w:w="1848" w:type="dxa"/>
          </w:tcPr>
          <w:p w:rsidR="0083789F" w:rsidRPr="00817B18" w:rsidRDefault="00B33445" w:rsidP="007D33DC">
            <w:pPr>
              <w:pStyle w:val="p1"/>
              <w:spacing w:line="360" w:lineRule="auto"/>
              <w:jc w:val="both"/>
              <w:rPr>
                <w:rStyle w:val="apple-converted-space"/>
                <w:rFonts w:asciiTheme="majorHAnsi" w:hAnsiTheme="majorHAnsi"/>
                <w:color w:val="auto"/>
                <w:sz w:val="20"/>
                <w:szCs w:val="28"/>
              </w:rPr>
            </w:pPr>
            <w:r w:rsidRPr="00817B18">
              <w:rPr>
                <w:rStyle w:val="apple-converted-space"/>
                <w:rFonts w:asciiTheme="majorHAnsi" w:hAnsiTheme="majorHAnsi"/>
                <w:color w:val="auto"/>
                <w:sz w:val="20"/>
                <w:szCs w:val="28"/>
              </w:rPr>
              <w:t>5</w:t>
            </w:r>
            <w:r w:rsidR="004813AB" w:rsidRPr="00817B18">
              <w:rPr>
                <w:rStyle w:val="apple-converted-space"/>
                <w:rFonts w:asciiTheme="majorHAnsi" w:hAnsiTheme="majorHAnsi"/>
                <w:color w:val="auto"/>
                <w:sz w:val="20"/>
                <w:szCs w:val="28"/>
              </w:rPr>
              <w:t>5</w:t>
            </w:r>
          </w:p>
        </w:tc>
        <w:tc>
          <w:tcPr>
            <w:tcW w:w="1848" w:type="dxa"/>
          </w:tcPr>
          <w:p w:rsidR="0083789F" w:rsidRPr="00817B18" w:rsidRDefault="004813AB" w:rsidP="007D33DC">
            <w:pPr>
              <w:pStyle w:val="p1"/>
              <w:spacing w:line="360" w:lineRule="auto"/>
              <w:jc w:val="both"/>
              <w:rPr>
                <w:rStyle w:val="apple-converted-space"/>
                <w:rFonts w:asciiTheme="majorHAnsi" w:hAnsiTheme="majorHAnsi"/>
                <w:color w:val="auto"/>
                <w:sz w:val="20"/>
                <w:szCs w:val="28"/>
              </w:rPr>
            </w:pPr>
            <w:r w:rsidRPr="00817B18">
              <w:rPr>
                <w:rStyle w:val="apple-converted-space"/>
                <w:rFonts w:asciiTheme="majorHAnsi" w:hAnsiTheme="majorHAnsi"/>
                <w:color w:val="auto"/>
                <w:sz w:val="20"/>
                <w:szCs w:val="28"/>
              </w:rPr>
              <w:t>1</w:t>
            </w:r>
          </w:p>
        </w:tc>
        <w:tc>
          <w:tcPr>
            <w:tcW w:w="1849" w:type="dxa"/>
          </w:tcPr>
          <w:p w:rsidR="0083789F" w:rsidRPr="00817B18" w:rsidRDefault="00BF7C1A" w:rsidP="007D33DC">
            <w:pPr>
              <w:pStyle w:val="p1"/>
              <w:spacing w:line="360" w:lineRule="auto"/>
              <w:jc w:val="both"/>
              <w:rPr>
                <w:rStyle w:val="apple-converted-space"/>
                <w:rFonts w:asciiTheme="majorHAnsi" w:hAnsiTheme="majorHAnsi"/>
                <w:color w:val="auto"/>
                <w:sz w:val="20"/>
                <w:szCs w:val="28"/>
              </w:rPr>
            </w:pPr>
            <w:r w:rsidRPr="00817B18">
              <w:rPr>
                <w:rStyle w:val="apple-converted-space"/>
                <w:rFonts w:asciiTheme="majorHAnsi" w:hAnsiTheme="majorHAnsi"/>
                <w:color w:val="auto"/>
                <w:sz w:val="20"/>
                <w:szCs w:val="28"/>
              </w:rPr>
              <w:t>50</w:t>
            </w:r>
          </w:p>
        </w:tc>
        <w:tc>
          <w:tcPr>
            <w:tcW w:w="1849" w:type="dxa"/>
          </w:tcPr>
          <w:p w:rsidR="0083789F" w:rsidRPr="00817B18" w:rsidRDefault="00B33445" w:rsidP="007D33DC">
            <w:pPr>
              <w:pStyle w:val="p1"/>
              <w:spacing w:line="360" w:lineRule="auto"/>
              <w:jc w:val="both"/>
              <w:rPr>
                <w:rStyle w:val="apple-converted-space"/>
                <w:rFonts w:asciiTheme="majorHAnsi" w:hAnsiTheme="majorHAnsi"/>
                <w:color w:val="auto"/>
                <w:sz w:val="20"/>
                <w:szCs w:val="28"/>
              </w:rPr>
            </w:pPr>
            <w:r w:rsidRPr="00817B18">
              <w:rPr>
                <w:rStyle w:val="apple-converted-space"/>
                <w:rFonts w:asciiTheme="majorHAnsi" w:hAnsiTheme="majorHAnsi"/>
                <w:color w:val="auto"/>
                <w:sz w:val="20"/>
                <w:szCs w:val="28"/>
              </w:rPr>
              <w:t>Watched colleagues</w:t>
            </w:r>
          </w:p>
        </w:tc>
      </w:tr>
      <w:tr w:rsidR="0083789F" w:rsidRPr="00B310A0" w:rsidTr="0083789F">
        <w:tc>
          <w:tcPr>
            <w:tcW w:w="1848" w:type="dxa"/>
          </w:tcPr>
          <w:p w:rsidR="0083789F" w:rsidRPr="00817B18" w:rsidRDefault="0083789F" w:rsidP="007D33DC">
            <w:pPr>
              <w:pStyle w:val="p1"/>
              <w:spacing w:line="360" w:lineRule="auto"/>
              <w:jc w:val="both"/>
              <w:rPr>
                <w:rStyle w:val="apple-converted-space"/>
                <w:rFonts w:asciiTheme="majorHAnsi" w:hAnsiTheme="majorHAnsi"/>
                <w:color w:val="auto"/>
                <w:sz w:val="20"/>
                <w:szCs w:val="28"/>
              </w:rPr>
            </w:pPr>
            <w:r w:rsidRPr="00817B18">
              <w:rPr>
                <w:rStyle w:val="apple-converted-space"/>
                <w:rFonts w:asciiTheme="majorHAnsi" w:hAnsiTheme="majorHAnsi"/>
                <w:color w:val="auto"/>
                <w:sz w:val="20"/>
                <w:szCs w:val="28"/>
              </w:rPr>
              <w:t>P3</w:t>
            </w:r>
          </w:p>
        </w:tc>
        <w:tc>
          <w:tcPr>
            <w:tcW w:w="1848" w:type="dxa"/>
          </w:tcPr>
          <w:p w:rsidR="0083789F" w:rsidRPr="00817B18" w:rsidRDefault="004813AB" w:rsidP="007D33DC">
            <w:pPr>
              <w:pStyle w:val="p1"/>
              <w:spacing w:line="360" w:lineRule="auto"/>
              <w:jc w:val="both"/>
              <w:rPr>
                <w:rStyle w:val="apple-converted-space"/>
                <w:rFonts w:asciiTheme="majorHAnsi" w:hAnsiTheme="majorHAnsi"/>
                <w:color w:val="auto"/>
                <w:sz w:val="20"/>
                <w:szCs w:val="28"/>
              </w:rPr>
            </w:pPr>
            <w:r w:rsidRPr="00817B18">
              <w:rPr>
                <w:rStyle w:val="apple-converted-space"/>
                <w:rFonts w:asciiTheme="majorHAnsi" w:hAnsiTheme="majorHAnsi"/>
                <w:color w:val="auto"/>
                <w:sz w:val="20"/>
                <w:szCs w:val="28"/>
              </w:rPr>
              <w:t>48</w:t>
            </w:r>
          </w:p>
        </w:tc>
        <w:tc>
          <w:tcPr>
            <w:tcW w:w="1848" w:type="dxa"/>
          </w:tcPr>
          <w:p w:rsidR="0083789F" w:rsidRPr="00817B18" w:rsidRDefault="004813AB" w:rsidP="007D33DC">
            <w:pPr>
              <w:pStyle w:val="p1"/>
              <w:spacing w:line="360" w:lineRule="auto"/>
              <w:jc w:val="both"/>
              <w:rPr>
                <w:rStyle w:val="apple-converted-space"/>
                <w:rFonts w:asciiTheme="majorHAnsi" w:hAnsiTheme="majorHAnsi"/>
                <w:color w:val="auto"/>
                <w:sz w:val="20"/>
                <w:szCs w:val="28"/>
              </w:rPr>
            </w:pPr>
            <w:r w:rsidRPr="00817B18">
              <w:rPr>
                <w:rStyle w:val="apple-converted-space"/>
                <w:rFonts w:asciiTheme="majorHAnsi" w:hAnsiTheme="majorHAnsi"/>
                <w:color w:val="auto"/>
                <w:sz w:val="20"/>
                <w:szCs w:val="28"/>
              </w:rPr>
              <w:t>6</w:t>
            </w:r>
          </w:p>
        </w:tc>
        <w:tc>
          <w:tcPr>
            <w:tcW w:w="1849" w:type="dxa"/>
          </w:tcPr>
          <w:p w:rsidR="0083789F" w:rsidRPr="00817B18" w:rsidRDefault="00BF7C1A" w:rsidP="007D33DC">
            <w:pPr>
              <w:pStyle w:val="p1"/>
              <w:spacing w:line="360" w:lineRule="auto"/>
              <w:jc w:val="both"/>
              <w:rPr>
                <w:rStyle w:val="apple-converted-space"/>
                <w:rFonts w:asciiTheme="majorHAnsi" w:hAnsiTheme="majorHAnsi"/>
                <w:color w:val="auto"/>
                <w:sz w:val="20"/>
                <w:szCs w:val="28"/>
              </w:rPr>
            </w:pPr>
            <w:r w:rsidRPr="00817B18">
              <w:rPr>
                <w:rStyle w:val="apple-converted-space"/>
                <w:rFonts w:asciiTheme="majorHAnsi" w:hAnsiTheme="majorHAnsi"/>
                <w:color w:val="auto"/>
                <w:sz w:val="20"/>
                <w:szCs w:val="28"/>
              </w:rPr>
              <w:t>60</w:t>
            </w:r>
          </w:p>
        </w:tc>
        <w:tc>
          <w:tcPr>
            <w:tcW w:w="1849" w:type="dxa"/>
          </w:tcPr>
          <w:p w:rsidR="0083789F" w:rsidRPr="00817B18" w:rsidRDefault="00B33445" w:rsidP="007D33DC">
            <w:pPr>
              <w:pStyle w:val="p1"/>
              <w:spacing w:line="360" w:lineRule="auto"/>
              <w:jc w:val="both"/>
              <w:rPr>
                <w:rStyle w:val="apple-converted-space"/>
                <w:rFonts w:asciiTheme="majorHAnsi" w:hAnsiTheme="majorHAnsi"/>
                <w:color w:val="auto"/>
                <w:sz w:val="20"/>
                <w:szCs w:val="28"/>
              </w:rPr>
            </w:pPr>
            <w:r w:rsidRPr="00817B18">
              <w:rPr>
                <w:rStyle w:val="apple-converted-space"/>
                <w:rFonts w:asciiTheme="majorHAnsi" w:hAnsiTheme="majorHAnsi"/>
                <w:color w:val="auto"/>
                <w:sz w:val="20"/>
                <w:szCs w:val="28"/>
              </w:rPr>
              <w:t>Watched colleagues</w:t>
            </w:r>
          </w:p>
        </w:tc>
      </w:tr>
      <w:tr w:rsidR="0083789F" w:rsidRPr="00B310A0" w:rsidTr="0083789F">
        <w:tc>
          <w:tcPr>
            <w:tcW w:w="1848" w:type="dxa"/>
          </w:tcPr>
          <w:p w:rsidR="0083789F" w:rsidRPr="00817B18" w:rsidRDefault="0083789F" w:rsidP="007D33DC">
            <w:pPr>
              <w:pStyle w:val="p1"/>
              <w:spacing w:line="360" w:lineRule="auto"/>
              <w:jc w:val="both"/>
              <w:rPr>
                <w:rStyle w:val="apple-converted-space"/>
                <w:rFonts w:asciiTheme="majorHAnsi" w:hAnsiTheme="majorHAnsi"/>
                <w:color w:val="auto"/>
                <w:sz w:val="20"/>
                <w:szCs w:val="28"/>
              </w:rPr>
            </w:pPr>
            <w:r w:rsidRPr="00817B18">
              <w:rPr>
                <w:rStyle w:val="apple-converted-space"/>
                <w:rFonts w:asciiTheme="majorHAnsi" w:hAnsiTheme="majorHAnsi"/>
                <w:color w:val="auto"/>
                <w:sz w:val="20"/>
                <w:szCs w:val="28"/>
              </w:rPr>
              <w:t>P4</w:t>
            </w:r>
          </w:p>
          <w:p w:rsidR="004E790F" w:rsidRPr="00817B18" w:rsidRDefault="004E790F" w:rsidP="007D33DC">
            <w:pPr>
              <w:pStyle w:val="p1"/>
              <w:spacing w:line="360" w:lineRule="auto"/>
              <w:jc w:val="both"/>
              <w:rPr>
                <w:rStyle w:val="apple-converted-space"/>
                <w:rFonts w:asciiTheme="majorHAnsi" w:hAnsiTheme="majorHAnsi"/>
                <w:color w:val="auto"/>
                <w:sz w:val="20"/>
                <w:szCs w:val="28"/>
              </w:rPr>
            </w:pPr>
          </w:p>
        </w:tc>
        <w:tc>
          <w:tcPr>
            <w:tcW w:w="1848" w:type="dxa"/>
          </w:tcPr>
          <w:p w:rsidR="0083789F" w:rsidRPr="00817B18" w:rsidRDefault="004813AB" w:rsidP="007D33DC">
            <w:pPr>
              <w:pStyle w:val="p1"/>
              <w:spacing w:line="360" w:lineRule="auto"/>
              <w:jc w:val="both"/>
              <w:rPr>
                <w:rStyle w:val="apple-converted-space"/>
                <w:rFonts w:asciiTheme="majorHAnsi" w:hAnsiTheme="majorHAnsi"/>
                <w:color w:val="auto"/>
                <w:sz w:val="20"/>
                <w:szCs w:val="28"/>
              </w:rPr>
            </w:pPr>
            <w:r w:rsidRPr="00817B18">
              <w:rPr>
                <w:rStyle w:val="apple-converted-space"/>
                <w:rFonts w:asciiTheme="majorHAnsi" w:hAnsiTheme="majorHAnsi"/>
                <w:color w:val="auto"/>
                <w:sz w:val="20"/>
                <w:szCs w:val="28"/>
              </w:rPr>
              <w:t>51</w:t>
            </w:r>
          </w:p>
        </w:tc>
        <w:tc>
          <w:tcPr>
            <w:tcW w:w="1848" w:type="dxa"/>
          </w:tcPr>
          <w:p w:rsidR="0083789F" w:rsidRPr="00817B18" w:rsidRDefault="004813AB" w:rsidP="007D33DC">
            <w:pPr>
              <w:pStyle w:val="p1"/>
              <w:spacing w:line="360" w:lineRule="auto"/>
              <w:jc w:val="both"/>
              <w:rPr>
                <w:rStyle w:val="apple-converted-space"/>
                <w:rFonts w:asciiTheme="majorHAnsi" w:hAnsiTheme="majorHAnsi"/>
                <w:color w:val="auto"/>
                <w:sz w:val="20"/>
                <w:szCs w:val="28"/>
              </w:rPr>
            </w:pPr>
            <w:r w:rsidRPr="00817B18">
              <w:rPr>
                <w:rStyle w:val="apple-converted-space"/>
                <w:rFonts w:asciiTheme="majorHAnsi" w:hAnsiTheme="majorHAnsi"/>
                <w:color w:val="auto"/>
                <w:sz w:val="20"/>
                <w:szCs w:val="28"/>
              </w:rPr>
              <w:t>8</w:t>
            </w:r>
          </w:p>
        </w:tc>
        <w:tc>
          <w:tcPr>
            <w:tcW w:w="1849" w:type="dxa"/>
          </w:tcPr>
          <w:p w:rsidR="0083789F" w:rsidRPr="00817B18" w:rsidRDefault="00BF7C1A" w:rsidP="007D33DC">
            <w:pPr>
              <w:pStyle w:val="p1"/>
              <w:spacing w:line="360" w:lineRule="auto"/>
              <w:jc w:val="both"/>
              <w:rPr>
                <w:rStyle w:val="apple-converted-space"/>
                <w:rFonts w:asciiTheme="majorHAnsi" w:hAnsiTheme="majorHAnsi"/>
                <w:color w:val="auto"/>
                <w:sz w:val="20"/>
                <w:szCs w:val="28"/>
              </w:rPr>
            </w:pPr>
            <w:r w:rsidRPr="00817B18">
              <w:rPr>
                <w:rStyle w:val="apple-converted-space"/>
                <w:rFonts w:asciiTheme="majorHAnsi" w:hAnsiTheme="majorHAnsi"/>
                <w:color w:val="auto"/>
                <w:sz w:val="20"/>
                <w:szCs w:val="28"/>
              </w:rPr>
              <w:t>45</w:t>
            </w:r>
          </w:p>
        </w:tc>
        <w:tc>
          <w:tcPr>
            <w:tcW w:w="1849" w:type="dxa"/>
          </w:tcPr>
          <w:p w:rsidR="0083789F" w:rsidRPr="00817B18" w:rsidRDefault="00B33445" w:rsidP="007D33DC">
            <w:pPr>
              <w:pStyle w:val="p1"/>
              <w:spacing w:line="360" w:lineRule="auto"/>
              <w:jc w:val="both"/>
              <w:rPr>
                <w:rStyle w:val="apple-converted-space"/>
                <w:rFonts w:asciiTheme="majorHAnsi" w:hAnsiTheme="majorHAnsi"/>
                <w:color w:val="auto"/>
                <w:sz w:val="20"/>
                <w:szCs w:val="28"/>
              </w:rPr>
            </w:pPr>
            <w:r w:rsidRPr="00817B18">
              <w:rPr>
                <w:rStyle w:val="apple-converted-space"/>
                <w:rFonts w:asciiTheme="majorHAnsi" w:hAnsiTheme="majorHAnsi"/>
                <w:color w:val="auto"/>
                <w:sz w:val="20"/>
                <w:szCs w:val="28"/>
              </w:rPr>
              <w:t>Mentored by senior colleague</w:t>
            </w:r>
          </w:p>
        </w:tc>
      </w:tr>
      <w:tr w:rsidR="0083789F" w:rsidRPr="00B310A0" w:rsidTr="0083789F">
        <w:tc>
          <w:tcPr>
            <w:tcW w:w="1848" w:type="dxa"/>
          </w:tcPr>
          <w:p w:rsidR="0083789F" w:rsidRPr="00817B18" w:rsidRDefault="0083789F" w:rsidP="007D33DC">
            <w:pPr>
              <w:pStyle w:val="p1"/>
              <w:spacing w:line="360" w:lineRule="auto"/>
              <w:jc w:val="both"/>
              <w:rPr>
                <w:rStyle w:val="apple-converted-space"/>
                <w:rFonts w:asciiTheme="majorHAnsi" w:hAnsiTheme="majorHAnsi"/>
                <w:color w:val="auto"/>
                <w:sz w:val="20"/>
                <w:szCs w:val="28"/>
              </w:rPr>
            </w:pPr>
            <w:r w:rsidRPr="00817B18">
              <w:rPr>
                <w:rStyle w:val="apple-converted-space"/>
                <w:rFonts w:asciiTheme="majorHAnsi" w:hAnsiTheme="majorHAnsi"/>
                <w:color w:val="auto"/>
                <w:sz w:val="20"/>
                <w:szCs w:val="28"/>
              </w:rPr>
              <w:t>P5</w:t>
            </w:r>
          </w:p>
        </w:tc>
        <w:tc>
          <w:tcPr>
            <w:tcW w:w="1848" w:type="dxa"/>
          </w:tcPr>
          <w:p w:rsidR="0083789F" w:rsidRPr="00817B18" w:rsidRDefault="004813AB" w:rsidP="007D33DC">
            <w:pPr>
              <w:pStyle w:val="p1"/>
              <w:spacing w:line="360" w:lineRule="auto"/>
              <w:jc w:val="both"/>
              <w:rPr>
                <w:rStyle w:val="apple-converted-space"/>
                <w:rFonts w:asciiTheme="majorHAnsi" w:hAnsiTheme="majorHAnsi"/>
                <w:color w:val="auto"/>
                <w:sz w:val="20"/>
                <w:szCs w:val="28"/>
              </w:rPr>
            </w:pPr>
            <w:r w:rsidRPr="00817B18">
              <w:rPr>
                <w:rStyle w:val="apple-converted-space"/>
                <w:rFonts w:asciiTheme="majorHAnsi" w:hAnsiTheme="majorHAnsi"/>
                <w:color w:val="auto"/>
                <w:sz w:val="20"/>
                <w:szCs w:val="28"/>
              </w:rPr>
              <w:t>58</w:t>
            </w:r>
          </w:p>
        </w:tc>
        <w:tc>
          <w:tcPr>
            <w:tcW w:w="1848" w:type="dxa"/>
          </w:tcPr>
          <w:p w:rsidR="0083789F" w:rsidRPr="00817B18" w:rsidRDefault="004813AB" w:rsidP="007D33DC">
            <w:pPr>
              <w:pStyle w:val="p1"/>
              <w:spacing w:line="360" w:lineRule="auto"/>
              <w:jc w:val="both"/>
              <w:rPr>
                <w:rStyle w:val="apple-converted-space"/>
                <w:rFonts w:asciiTheme="majorHAnsi" w:hAnsiTheme="majorHAnsi"/>
                <w:color w:val="auto"/>
                <w:sz w:val="20"/>
                <w:szCs w:val="28"/>
              </w:rPr>
            </w:pPr>
            <w:r w:rsidRPr="00817B18">
              <w:rPr>
                <w:rStyle w:val="apple-converted-space"/>
                <w:rFonts w:asciiTheme="majorHAnsi" w:hAnsiTheme="majorHAnsi"/>
                <w:color w:val="auto"/>
                <w:sz w:val="20"/>
                <w:szCs w:val="28"/>
              </w:rPr>
              <w:t>14</w:t>
            </w:r>
          </w:p>
        </w:tc>
        <w:tc>
          <w:tcPr>
            <w:tcW w:w="1849" w:type="dxa"/>
          </w:tcPr>
          <w:p w:rsidR="0083789F" w:rsidRPr="00817B18" w:rsidRDefault="00BF7C1A" w:rsidP="007D33DC">
            <w:pPr>
              <w:pStyle w:val="p1"/>
              <w:spacing w:line="360" w:lineRule="auto"/>
              <w:jc w:val="both"/>
              <w:rPr>
                <w:rStyle w:val="apple-converted-space"/>
                <w:rFonts w:asciiTheme="majorHAnsi" w:hAnsiTheme="majorHAnsi"/>
                <w:color w:val="auto"/>
                <w:sz w:val="20"/>
                <w:szCs w:val="28"/>
              </w:rPr>
            </w:pPr>
            <w:r w:rsidRPr="00817B18">
              <w:rPr>
                <w:rStyle w:val="apple-converted-space"/>
                <w:rFonts w:asciiTheme="majorHAnsi" w:hAnsiTheme="majorHAnsi"/>
                <w:color w:val="auto"/>
                <w:sz w:val="20"/>
                <w:szCs w:val="28"/>
              </w:rPr>
              <w:t>45</w:t>
            </w:r>
          </w:p>
        </w:tc>
        <w:tc>
          <w:tcPr>
            <w:tcW w:w="1849" w:type="dxa"/>
          </w:tcPr>
          <w:p w:rsidR="0083789F" w:rsidRPr="00817B18" w:rsidRDefault="00B33445" w:rsidP="007D33DC">
            <w:pPr>
              <w:pStyle w:val="p1"/>
              <w:spacing w:line="360" w:lineRule="auto"/>
              <w:jc w:val="both"/>
              <w:rPr>
                <w:rStyle w:val="apple-converted-space"/>
                <w:rFonts w:asciiTheme="majorHAnsi" w:hAnsiTheme="majorHAnsi"/>
                <w:color w:val="auto"/>
                <w:sz w:val="20"/>
                <w:szCs w:val="28"/>
              </w:rPr>
            </w:pPr>
            <w:r w:rsidRPr="00817B18">
              <w:rPr>
                <w:rStyle w:val="apple-converted-space"/>
                <w:rFonts w:asciiTheme="majorHAnsi" w:hAnsiTheme="majorHAnsi"/>
                <w:color w:val="auto"/>
                <w:sz w:val="20"/>
                <w:szCs w:val="28"/>
              </w:rPr>
              <w:t>Mentored by senior colleague</w:t>
            </w:r>
          </w:p>
        </w:tc>
      </w:tr>
      <w:tr w:rsidR="0083789F" w:rsidRPr="00B310A0" w:rsidTr="0083789F">
        <w:tc>
          <w:tcPr>
            <w:tcW w:w="1848" w:type="dxa"/>
          </w:tcPr>
          <w:p w:rsidR="0083789F" w:rsidRPr="00817B18" w:rsidRDefault="0083789F" w:rsidP="007D33DC">
            <w:pPr>
              <w:pStyle w:val="p1"/>
              <w:spacing w:line="360" w:lineRule="auto"/>
              <w:jc w:val="both"/>
              <w:rPr>
                <w:rStyle w:val="apple-converted-space"/>
                <w:rFonts w:asciiTheme="majorHAnsi" w:hAnsiTheme="majorHAnsi"/>
                <w:color w:val="auto"/>
                <w:sz w:val="20"/>
                <w:szCs w:val="28"/>
              </w:rPr>
            </w:pPr>
            <w:r w:rsidRPr="00817B18">
              <w:rPr>
                <w:rStyle w:val="apple-converted-space"/>
                <w:rFonts w:asciiTheme="majorHAnsi" w:hAnsiTheme="majorHAnsi"/>
                <w:color w:val="auto"/>
                <w:sz w:val="20"/>
                <w:szCs w:val="28"/>
              </w:rPr>
              <w:t>P6</w:t>
            </w:r>
          </w:p>
        </w:tc>
        <w:tc>
          <w:tcPr>
            <w:tcW w:w="1848" w:type="dxa"/>
          </w:tcPr>
          <w:p w:rsidR="0083789F" w:rsidRPr="00817B18" w:rsidRDefault="004813AB" w:rsidP="007D33DC">
            <w:pPr>
              <w:pStyle w:val="p1"/>
              <w:spacing w:line="360" w:lineRule="auto"/>
              <w:jc w:val="both"/>
              <w:rPr>
                <w:rStyle w:val="apple-converted-space"/>
                <w:rFonts w:asciiTheme="majorHAnsi" w:hAnsiTheme="majorHAnsi"/>
                <w:color w:val="auto"/>
                <w:sz w:val="20"/>
                <w:szCs w:val="28"/>
              </w:rPr>
            </w:pPr>
            <w:r w:rsidRPr="00817B18">
              <w:rPr>
                <w:rStyle w:val="apple-converted-space"/>
                <w:rFonts w:asciiTheme="majorHAnsi" w:hAnsiTheme="majorHAnsi"/>
                <w:color w:val="auto"/>
                <w:sz w:val="20"/>
                <w:szCs w:val="28"/>
              </w:rPr>
              <w:t>35</w:t>
            </w:r>
          </w:p>
        </w:tc>
        <w:tc>
          <w:tcPr>
            <w:tcW w:w="1848" w:type="dxa"/>
          </w:tcPr>
          <w:p w:rsidR="0083789F" w:rsidRPr="00817B18" w:rsidRDefault="004813AB" w:rsidP="007D33DC">
            <w:pPr>
              <w:pStyle w:val="p1"/>
              <w:spacing w:line="360" w:lineRule="auto"/>
              <w:jc w:val="both"/>
              <w:rPr>
                <w:rStyle w:val="apple-converted-space"/>
                <w:rFonts w:asciiTheme="majorHAnsi" w:hAnsiTheme="majorHAnsi"/>
                <w:color w:val="auto"/>
                <w:sz w:val="20"/>
                <w:szCs w:val="28"/>
              </w:rPr>
            </w:pPr>
            <w:r w:rsidRPr="00817B18">
              <w:rPr>
                <w:rStyle w:val="apple-converted-space"/>
                <w:rFonts w:asciiTheme="majorHAnsi" w:hAnsiTheme="majorHAnsi"/>
                <w:color w:val="auto"/>
                <w:sz w:val="20"/>
                <w:szCs w:val="28"/>
              </w:rPr>
              <w:t>0.5</w:t>
            </w:r>
          </w:p>
        </w:tc>
        <w:tc>
          <w:tcPr>
            <w:tcW w:w="1849" w:type="dxa"/>
          </w:tcPr>
          <w:p w:rsidR="0083789F" w:rsidRPr="00817B18" w:rsidRDefault="00BF7C1A" w:rsidP="007D33DC">
            <w:pPr>
              <w:pStyle w:val="p1"/>
              <w:spacing w:line="360" w:lineRule="auto"/>
              <w:jc w:val="both"/>
              <w:rPr>
                <w:rStyle w:val="apple-converted-space"/>
                <w:rFonts w:asciiTheme="majorHAnsi" w:hAnsiTheme="majorHAnsi"/>
                <w:color w:val="auto"/>
                <w:sz w:val="20"/>
                <w:szCs w:val="28"/>
              </w:rPr>
            </w:pPr>
            <w:r w:rsidRPr="00817B18">
              <w:rPr>
                <w:rStyle w:val="apple-converted-space"/>
                <w:rFonts w:asciiTheme="majorHAnsi" w:hAnsiTheme="majorHAnsi"/>
                <w:color w:val="auto"/>
                <w:sz w:val="20"/>
                <w:szCs w:val="28"/>
              </w:rPr>
              <w:t>50</w:t>
            </w:r>
          </w:p>
        </w:tc>
        <w:tc>
          <w:tcPr>
            <w:tcW w:w="1849" w:type="dxa"/>
          </w:tcPr>
          <w:p w:rsidR="0083789F" w:rsidRPr="00817B18" w:rsidRDefault="00B33445" w:rsidP="007D33DC">
            <w:pPr>
              <w:pStyle w:val="p1"/>
              <w:spacing w:line="360" w:lineRule="auto"/>
              <w:jc w:val="both"/>
              <w:rPr>
                <w:rStyle w:val="apple-converted-space"/>
                <w:rFonts w:asciiTheme="majorHAnsi" w:hAnsiTheme="majorHAnsi"/>
                <w:color w:val="auto"/>
                <w:sz w:val="20"/>
                <w:szCs w:val="28"/>
              </w:rPr>
            </w:pPr>
            <w:r w:rsidRPr="00817B18">
              <w:rPr>
                <w:rStyle w:val="apple-converted-space"/>
                <w:rFonts w:asciiTheme="majorHAnsi" w:hAnsiTheme="majorHAnsi"/>
                <w:color w:val="auto"/>
                <w:sz w:val="20"/>
                <w:szCs w:val="28"/>
              </w:rPr>
              <w:t>Mentored by senior colleague</w:t>
            </w:r>
          </w:p>
        </w:tc>
      </w:tr>
    </w:tbl>
    <w:p w:rsidR="00563562" w:rsidRDefault="00563562" w:rsidP="007D33DC">
      <w:pPr>
        <w:pStyle w:val="p1"/>
        <w:spacing w:line="360" w:lineRule="auto"/>
        <w:jc w:val="both"/>
        <w:rPr>
          <w:rStyle w:val="s1"/>
          <w:rFonts w:asciiTheme="majorHAnsi" w:hAnsiTheme="majorHAnsi"/>
          <w:color w:val="auto"/>
          <w:sz w:val="28"/>
          <w:szCs w:val="28"/>
        </w:rPr>
      </w:pPr>
    </w:p>
    <w:p w:rsidR="0083789F" w:rsidRPr="00B310A0" w:rsidRDefault="00A45F32" w:rsidP="007D33DC">
      <w:pPr>
        <w:pStyle w:val="p1"/>
        <w:spacing w:line="360" w:lineRule="auto"/>
        <w:jc w:val="both"/>
        <w:rPr>
          <w:rStyle w:val="s1"/>
          <w:rFonts w:asciiTheme="majorHAnsi" w:hAnsiTheme="majorHAnsi"/>
          <w:color w:val="auto"/>
          <w:sz w:val="28"/>
          <w:szCs w:val="28"/>
        </w:rPr>
      </w:pPr>
      <w:r>
        <w:rPr>
          <w:rStyle w:val="s1"/>
          <w:rFonts w:asciiTheme="majorHAnsi" w:hAnsiTheme="majorHAnsi"/>
          <w:color w:val="auto"/>
          <w:sz w:val="28"/>
          <w:szCs w:val="28"/>
        </w:rPr>
        <w:t>Four</w:t>
      </w:r>
      <w:r w:rsidR="00142D21">
        <w:rPr>
          <w:rStyle w:val="s1"/>
          <w:rFonts w:asciiTheme="majorHAnsi" w:hAnsiTheme="majorHAnsi"/>
          <w:color w:val="auto"/>
          <w:sz w:val="28"/>
          <w:szCs w:val="28"/>
        </w:rPr>
        <w:t xml:space="preserve"> main themes</w:t>
      </w:r>
      <w:r w:rsidR="0083789F" w:rsidRPr="00B310A0">
        <w:rPr>
          <w:rStyle w:val="s1"/>
          <w:rFonts w:asciiTheme="majorHAnsi" w:hAnsiTheme="majorHAnsi"/>
          <w:color w:val="auto"/>
          <w:sz w:val="28"/>
          <w:szCs w:val="28"/>
        </w:rPr>
        <w:t xml:space="preserve"> </w:t>
      </w:r>
      <w:r w:rsidR="00142D21">
        <w:rPr>
          <w:rStyle w:val="s1"/>
          <w:rFonts w:asciiTheme="majorHAnsi" w:hAnsiTheme="majorHAnsi"/>
          <w:color w:val="auto"/>
          <w:sz w:val="28"/>
          <w:szCs w:val="28"/>
        </w:rPr>
        <w:t>emerged</w:t>
      </w:r>
      <w:r>
        <w:rPr>
          <w:rStyle w:val="s1"/>
          <w:rFonts w:asciiTheme="majorHAnsi" w:hAnsiTheme="majorHAnsi"/>
          <w:color w:val="auto"/>
          <w:sz w:val="28"/>
          <w:szCs w:val="28"/>
        </w:rPr>
        <w:t xml:space="preserve"> </w:t>
      </w:r>
      <w:r w:rsidR="0083789F" w:rsidRPr="00B310A0">
        <w:rPr>
          <w:rStyle w:val="s1"/>
          <w:rFonts w:asciiTheme="majorHAnsi" w:hAnsiTheme="majorHAnsi"/>
          <w:color w:val="auto"/>
          <w:sz w:val="28"/>
          <w:szCs w:val="28"/>
        </w:rPr>
        <w:t xml:space="preserve"> from the data</w:t>
      </w:r>
      <w:r w:rsidR="00BC7D10">
        <w:rPr>
          <w:rStyle w:val="s1"/>
          <w:rFonts w:asciiTheme="majorHAnsi" w:hAnsiTheme="majorHAnsi"/>
          <w:color w:val="auto"/>
          <w:sz w:val="28"/>
          <w:szCs w:val="28"/>
        </w:rPr>
        <w:t xml:space="preserve"> analysis</w:t>
      </w:r>
      <w:r w:rsidR="0083789F" w:rsidRPr="00B310A0">
        <w:rPr>
          <w:rStyle w:val="s1"/>
          <w:rFonts w:asciiTheme="majorHAnsi" w:hAnsiTheme="majorHAnsi"/>
          <w:color w:val="auto"/>
          <w:sz w:val="28"/>
          <w:szCs w:val="28"/>
        </w:rPr>
        <w:t xml:space="preserve"> :</w:t>
      </w:r>
    </w:p>
    <w:p w:rsidR="0083789F" w:rsidRPr="00B310A0" w:rsidRDefault="0083789F" w:rsidP="007D33DC">
      <w:pPr>
        <w:pStyle w:val="p1"/>
        <w:spacing w:line="360" w:lineRule="auto"/>
        <w:jc w:val="both"/>
        <w:rPr>
          <w:rStyle w:val="s1"/>
          <w:rFonts w:asciiTheme="majorHAnsi" w:hAnsiTheme="majorHAnsi"/>
          <w:color w:val="auto"/>
          <w:sz w:val="28"/>
          <w:szCs w:val="28"/>
        </w:rPr>
      </w:pPr>
      <w:r w:rsidRPr="00B310A0">
        <w:rPr>
          <w:rStyle w:val="s1"/>
          <w:rFonts w:asciiTheme="majorHAnsi" w:hAnsiTheme="majorHAnsi"/>
          <w:color w:val="auto"/>
          <w:sz w:val="28"/>
          <w:szCs w:val="28"/>
        </w:rPr>
        <w:t>1.</w:t>
      </w:r>
      <w:r w:rsidR="003872F5" w:rsidRPr="00B310A0">
        <w:rPr>
          <w:rStyle w:val="s1"/>
          <w:rFonts w:asciiTheme="majorHAnsi" w:hAnsiTheme="majorHAnsi"/>
          <w:color w:val="auto"/>
          <w:sz w:val="28"/>
          <w:szCs w:val="28"/>
        </w:rPr>
        <w:t xml:space="preserve"> </w:t>
      </w:r>
      <w:r w:rsidR="00272BAB" w:rsidRPr="00B310A0">
        <w:rPr>
          <w:rStyle w:val="s1"/>
          <w:rFonts w:asciiTheme="majorHAnsi" w:hAnsiTheme="majorHAnsi"/>
          <w:color w:val="auto"/>
          <w:sz w:val="28"/>
          <w:szCs w:val="28"/>
        </w:rPr>
        <w:t xml:space="preserve">Using </w:t>
      </w:r>
      <w:r w:rsidR="003872F5" w:rsidRPr="00B310A0">
        <w:rPr>
          <w:rStyle w:val="s1"/>
          <w:rFonts w:asciiTheme="majorHAnsi" w:hAnsiTheme="majorHAnsi"/>
          <w:color w:val="auto"/>
          <w:sz w:val="28"/>
          <w:szCs w:val="28"/>
        </w:rPr>
        <w:t xml:space="preserve">standard </w:t>
      </w:r>
      <w:r w:rsidR="00272BAB" w:rsidRPr="00B310A0">
        <w:rPr>
          <w:rStyle w:val="s1"/>
          <w:rFonts w:asciiTheme="majorHAnsi" w:hAnsiTheme="majorHAnsi"/>
          <w:color w:val="auto"/>
          <w:sz w:val="28"/>
          <w:szCs w:val="28"/>
        </w:rPr>
        <w:t>written information to structure the content of the consultation</w:t>
      </w:r>
    </w:p>
    <w:p w:rsidR="0083789F" w:rsidRPr="00B310A0" w:rsidRDefault="00272BAB" w:rsidP="007D33DC">
      <w:pPr>
        <w:pStyle w:val="p1"/>
        <w:spacing w:line="360" w:lineRule="auto"/>
        <w:jc w:val="both"/>
        <w:rPr>
          <w:rStyle w:val="s1"/>
          <w:rFonts w:asciiTheme="majorHAnsi" w:hAnsiTheme="majorHAnsi"/>
          <w:color w:val="auto"/>
          <w:sz w:val="28"/>
          <w:szCs w:val="28"/>
        </w:rPr>
      </w:pPr>
      <w:r w:rsidRPr="00B310A0">
        <w:rPr>
          <w:rStyle w:val="s1"/>
          <w:rFonts w:asciiTheme="majorHAnsi" w:hAnsiTheme="majorHAnsi"/>
          <w:color w:val="auto"/>
          <w:sz w:val="28"/>
          <w:szCs w:val="28"/>
        </w:rPr>
        <w:t xml:space="preserve">2. </w:t>
      </w:r>
      <w:r w:rsidR="00BC7D10">
        <w:rPr>
          <w:rStyle w:val="s1"/>
          <w:rFonts w:asciiTheme="majorHAnsi" w:hAnsiTheme="majorHAnsi"/>
          <w:color w:val="auto"/>
          <w:sz w:val="28"/>
          <w:szCs w:val="28"/>
        </w:rPr>
        <w:t>P</w:t>
      </w:r>
      <w:r w:rsidRPr="00B310A0">
        <w:rPr>
          <w:rStyle w:val="s1"/>
          <w:rFonts w:asciiTheme="majorHAnsi" w:hAnsiTheme="majorHAnsi"/>
          <w:color w:val="auto"/>
          <w:sz w:val="28"/>
          <w:szCs w:val="28"/>
        </w:rPr>
        <w:t>atients have different information needs</w:t>
      </w:r>
    </w:p>
    <w:p w:rsidR="00272BAB" w:rsidRPr="00B310A0" w:rsidRDefault="00272BAB" w:rsidP="007D33DC">
      <w:pPr>
        <w:pStyle w:val="p1"/>
        <w:spacing w:line="360" w:lineRule="auto"/>
        <w:jc w:val="both"/>
        <w:rPr>
          <w:rStyle w:val="s1"/>
          <w:rFonts w:asciiTheme="majorHAnsi" w:hAnsiTheme="majorHAnsi"/>
          <w:color w:val="auto"/>
          <w:sz w:val="28"/>
          <w:szCs w:val="28"/>
        </w:rPr>
      </w:pPr>
      <w:r w:rsidRPr="00B310A0">
        <w:rPr>
          <w:rStyle w:val="s1"/>
          <w:rFonts w:asciiTheme="majorHAnsi" w:hAnsiTheme="majorHAnsi"/>
          <w:color w:val="auto"/>
          <w:sz w:val="28"/>
          <w:szCs w:val="28"/>
        </w:rPr>
        <w:t>3. Time pressures</w:t>
      </w:r>
    </w:p>
    <w:p w:rsidR="00272BAB" w:rsidRPr="00B310A0" w:rsidRDefault="00272BAB" w:rsidP="007D33DC">
      <w:pPr>
        <w:pStyle w:val="p1"/>
        <w:spacing w:line="360" w:lineRule="auto"/>
        <w:jc w:val="both"/>
        <w:rPr>
          <w:rStyle w:val="s1"/>
          <w:rFonts w:asciiTheme="majorHAnsi" w:hAnsiTheme="majorHAnsi"/>
          <w:color w:val="auto"/>
          <w:sz w:val="28"/>
          <w:szCs w:val="28"/>
        </w:rPr>
      </w:pPr>
      <w:r w:rsidRPr="00B310A0">
        <w:rPr>
          <w:rStyle w:val="s1"/>
          <w:rFonts w:asciiTheme="majorHAnsi" w:hAnsiTheme="majorHAnsi"/>
          <w:color w:val="auto"/>
          <w:sz w:val="28"/>
          <w:szCs w:val="28"/>
        </w:rPr>
        <w:t>4. Training and evolution of practice</w:t>
      </w:r>
    </w:p>
    <w:p w:rsidR="007B7E54" w:rsidRPr="00B310A0" w:rsidRDefault="007B7E54" w:rsidP="007D33DC">
      <w:pPr>
        <w:pStyle w:val="p1"/>
        <w:spacing w:line="360" w:lineRule="auto"/>
        <w:jc w:val="both"/>
        <w:rPr>
          <w:rStyle w:val="apple-converted-space"/>
          <w:rFonts w:asciiTheme="majorHAnsi" w:hAnsiTheme="majorHAnsi"/>
          <w:color w:val="auto"/>
          <w:sz w:val="28"/>
          <w:szCs w:val="28"/>
        </w:rPr>
      </w:pPr>
    </w:p>
    <w:p w:rsidR="007B7E54" w:rsidRPr="00B310A0" w:rsidRDefault="00023A73"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Theme 1</w:t>
      </w:r>
      <w:r w:rsidR="0083789F" w:rsidRPr="00B310A0">
        <w:rPr>
          <w:rStyle w:val="apple-converted-space"/>
          <w:rFonts w:asciiTheme="majorHAnsi" w:hAnsiTheme="majorHAnsi"/>
          <w:color w:val="auto"/>
          <w:sz w:val="28"/>
          <w:szCs w:val="28"/>
        </w:rPr>
        <w:t xml:space="preserve">: Using </w:t>
      </w:r>
      <w:r w:rsidR="003872F5" w:rsidRPr="00B310A0">
        <w:rPr>
          <w:rStyle w:val="apple-converted-space"/>
          <w:rFonts w:asciiTheme="majorHAnsi" w:hAnsiTheme="majorHAnsi"/>
          <w:color w:val="auto"/>
          <w:sz w:val="28"/>
          <w:szCs w:val="28"/>
        </w:rPr>
        <w:t xml:space="preserve">standard </w:t>
      </w:r>
      <w:r w:rsidR="0083789F" w:rsidRPr="00B310A0">
        <w:rPr>
          <w:rStyle w:val="apple-converted-space"/>
          <w:rFonts w:asciiTheme="majorHAnsi" w:hAnsiTheme="majorHAnsi"/>
          <w:color w:val="auto"/>
          <w:sz w:val="28"/>
          <w:szCs w:val="28"/>
        </w:rPr>
        <w:t>written information to structure the</w:t>
      </w:r>
      <w:r w:rsidRPr="00B310A0">
        <w:rPr>
          <w:rStyle w:val="apple-converted-space"/>
          <w:rFonts w:asciiTheme="majorHAnsi" w:hAnsiTheme="majorHAnsi"/>
          <w:color w:val="auto"/>
          <w:sz w:val="28"/>
          <w:szCs w:val="28"/>
        </w:rPr>
        <w:t xml:space="preserve"> content of the</w:t>
      </w:r>
      <w:r w:rsidR="0083789F" w:rsidRPr="00B310A0">
        <w:rPr>
          <w:rStyle w:val="apple-converted-space"/>
          <w:rFonts w:asciiTheme="majorHAnsi" w:hAnsiTheme="majorHAnsi"/>
          <w:color w:val="auto"/>
          <w:sz w:val="28"/>
          <w:szCs w:val="28"/>
        </w:rPr>
        <w:t xml:space="preserve"> consultation</w:t>
      </w:r>
      <w:r w:rsidR="00CD5E46" w:rsidRPr="00B310A0">
        <w:rPr>
          <w:rStyle w:val="apple-converted-space"/>
          <w:rFonts w:asciiTheme="majorHAnsi" w:hAnsiTheme="majorHAnsi"/>
          <w:color w:val="auto"/>
          <w:sz w:val="28"/>
          <w:szCs w:val="28"/>
        </w:rPr>
        <w:t>.</w:t>
      </w:r>
    </w:p>
    <w:p w:rsidR="007B7E54" w:rsidRPr="00B310A0" w:rsidRDefault="00BC7D10" w:rsidP="007D33DC">
      <w:pPr>
        <w:pStyle w:val="p1"/>
        <w:spacing w:line="360" w:lineRule="auto"/>
        <w:jc w:val="both"/>
        <w:rPr>
          <w:rStyle w:val="apple-converted-space"/>
          <w:rFonts w:asciiTheme="majorHAnsi" w:hAnsiTheme="majorHAnsi"/>
          <w:color w:val="auto"/>
          <w:sz w:val="28"/>
          <w:szCs w:val="28"/>
        </w:rPr>
      </w:pPr>
      <w:r>
        <w:rPr>
          <w:rStyle w:val="apple-converted-space"/>
          <w:rFonts w:asciiTheme="majorHAnsi" w:hAnsiTheme="majorHAnsi"/>
          <w:color w:val="auto"/>
          <w:sz w:val="28"/>
          <w:szCs w:val="28"/>
        </w:rPr>
        <w:t>Some participants would commence the consultation by explaining what the purpose of the consultation was</w:t>
      </w:r>
      <w:r w:rsidR="007B7E54" w:rsidRPr="00B310A0">
        <w:rPr>
          <w:rStyle w:val="apple-converted-space"/>
          <w:rFonts w:asciiTheme="majorHAnsi" w:hAnsiTheme="majorHAnsi"/>
          <w:color w:val="auto"/>
          <w:sz w:val="28"/>
          <w:szCs w:val="28"/>
        </w:rPr>
        <w:t>:</w:t>
      </w:r>
    </w:p>
    <w:p w:rsidR="007B7E54" w:rsidRPr="00B310A0" w:rsidRDefault="007B7E54" w:rsidP="007D33DC">
      <w:pPr>
        <w:pStyle w:val="p1"/>
        <w:spacing w:line="360" w:lineRule="auto"/>
        <w:jc w:val="both"/>
        <w:rPr>
          <w:rFonts w:asciiTheme="majorHAnsi" w:hAnsiTheme="majorHAnsi"/>
          <w:i/>
          <w:color w:val="auto"/>
          <w:sz w:val="28"/>
          <w:szCs w:val="28"/>
        </w:rPr>
      </w:pPr>
      <w:r w:rsidRPr="00B310A0">
        <w:rPr>
          <w:rStyle w:val="apple-converted-space"/>
          <w:rFonts w:asciiTheme="majorHAnsi" w:hAnsiTheme="majorHAnsi"/>
          <w:color w:val="auto"/>
          <w:sz w:val="28"/>
          <w:szCs w:val="28"/>
        </w:rPr>
        <w:t xml:space="preserve"> </w:t>
      </w:r>
      <w:r w:rsidRPr="00B310A0">
        <w:rPr>
          <w:rStyle w:val="apple-converted-space"/>
          <w:rFonts w:asciiTheme="majorHAnsi" w:hAnsiTheme="majorHAnsi"/>
          <w:i/>
          <w:color w:val="auto"/>
          <w:sz w:val="28"/>
          <w:szCs w:val="28"/>
        </w:rPr>
        <w:t>“</w:t>
      </w:r>
      <w:r w:rsidRPr="00B310A0">
        <w:rPr>
          <w:rFonts w:asciiTheme="majorHAnsi" w:hAnsiTheme="majorHAnsi"/>
          <w:i/>
          <w:color w:val="auto"/>
          <w:sz w:val="28"/>
          <w:szCs w:val="28"/>
        </w:rPr>
        <w:t>I always start off by having the patient reflecting….how they feel their everyday life has been affected by the arthritis and then try and put in context why we are starting methotrexate….. (P5)</w:t>
      </w:r>
    </w:p>
    <w:p w:rsidR="007B7E54" w:rsidRPr="00B310A0" w:rsidRDefault="007B7E54" w:rsidP="007D33DC">
      <w:pPr>
        <w:pStyle w:val="p1"/>
        <w:spacing w:line="360" w:lineRule="auto"/>
        <w:jc w:val="both"/>
        <w:rPr>
          <w:rFonts w:asciiTheme="majorHAnsi" w:hAnsiTheme="majorHAnsi"/>
          <w:i/>
          <w:color w:val="auto"/>
          <w:sz w:val="28"/>
          <w:szCs w:val="28"/>
        </w:rPr>
      </w:pPr>
      <w:r w:rsidRPr="00B310A0">
        <w:rPr>
          <w:rFonts w:asciiTheme="majorHAnsi" w:hAnsiTheme="majorHAnsi"/>
          <w:i/>
          <w:color w:val="auto"/>
          <w:sz w:val="28"/>
          <w:szCs w:val="28"/>
        </w:rPr>
        <w:t>“…when they go to see the doctors they don’t know what they are expecting from us…so we have to discuss why they’ve come to see me” (P6)</w:t>
      </w:r>
    </w:p>
    <w:p w:rsidR="007B7E54" w:rsidRPr="007A0B1A" w:rsidRDefault="007B7E54" w:rsidP="007D33DC">
      <w:pPr>
        <w:pStyle w:val="p1"/>
        <w:spacing w:line="360" w:lineRule="auto"/>
        <w:jc w:val="both"/>
        <w:rPr>
          <w:rFonts w:asciiTheme="majorHAnsi" w:hAnsiTheme="majorHAnsi"/>
          <w:color w:val="auto"/>
          <w:sz w:val="28"/>
          <w:szCs w:val="28"/>
        </w:rPr>
      </w:pPr>
      <w:r w:rsidRPr="007A0B1A">
        <w:rPr>
          <w:rFonts w:asciiTheme="majorHAnsi" w:hAnsiTheme="majorHAnsi"/>
          <w:color w:val="auto"/>
          <w:sz w:val="28"/>
          <w:szCs w:val="28"/>
        </w:rPr>
        <w:t xml:space="preserve">Whilst other participants tended to start straight away </w:t>
      </w:r>
      <w:r w:rsidR="00BC7D10">
        <w:rPr>
          <w:rFonts w:asciiTheme="majorHAnsi" w:hAnsiTheme="majorHAnsi"/>
          <w:color w:val="auto"/>
          <w:sz w:val="28"/>
          <w:szCs w:val="28"/>
        </w:rPr>
        <w:t>by</w:t>
      </w:r>
      <w:r w:rsidRPr="007A0B1A">
        <w:rPr>
          <w:rFonts w:asciiTheme="majorHAnsi" w:hAnsiTheme="majorHAnsi"/>
          <w:color w:val="auto"/>
          <w:sz w:val="28"/>
          <w:szCs w:val="28"/>
        </w:rPr>
        <w:t xml:space="preserve"> explaining </w:t>
      </w:r>
      <w:r w:rsidR="00BC7D10">
        <w:rPr>
          <w:rFonts w:asciiTheme="majorHAnsi" w:hAnsiTheme="majorHAnsi"/>
          <w:color w:val="auto"/>
          <w:sz w:val="28"/>
          <w:szCs w:val="28"/>
        </w:rPr>
        <w:t>what Methotrexate is</w:t>
      </w:r>
      <w:r w:rsidRPr="007A0B1A">
        <w:rPr>
          <w:rFonts w:asciiTheme="majorHAnsi" w:hAnsiTheme="majorHAnsi"/>
          <w:color w:val="auto"/>
          <w:sz w:val="28"/>
          <w:szCs w:val="28"/>
        </w:rPr>
        <w:t>:</w:t>
      </w:r>
    </w:p>
    <w:p w:rsidR="007B7E54" w:rsidRPr="00B310A0" w:rsidRDefault="007B7E54" w:rsidP="007D33DC">
      <w:pPr>
        <w:pStyle w:val="p1"/>
        <w:spacing w:line="360" w:lineRule="auto"/>
        <w:jc w:val="both"/>
        <w:rPr>
          <w:rFonts w:asciiTheme="majorHAnsi" w:hAnsiTheme="majorHAnsi"/>
          <w:i/>
          <w:color w:val="auto"/>
          <w:sz w:val="28"/>
          <w:szCs w:val="28"/>
        </w:rPr>
      </w:pPr>
      <w:r w:rsidRPr="00B310A0">
        <w:rPr>
          <w:rFonts w:asciiTheme="majorHAnsi" w:hAnsiTheme="majorHAnsi"/>
          <w:i/>
          <w:color w:val="auto"/>
          <w:sz w:val="28"/>
          <w:szCs w:val="28"/>
        </w:rPr>
        <w:t>“I usually explain to them that this is a medication that does require blood monitoring” (P3)</w:t>
      </w:r>
    </w:p>
    <w:p w:rsidR="007B7E54" w:rsidRPr="00B310A0" w:rsidRDefault="007B7E54" w:rsidP="007D33DC">
      <w:pPr>
        <w:pStyle w:val="p1"/>
        <w:spacing w:line="360" w:lineRule="auto"/>
        <w:jc w:val="both"/>
        <w:rPr>
          <w:rFonts w:asciiTheme="majorHAnsi" w:hAnsiTheme="majorHAnsi"/>
          <w:i/>
          <w:color w:val="auto"/>
          <w:sz w:val="28"/>
          <w:szCs w:val="28"/>
        </w:rPr>
      </w:pPr>
      <w:r w:rsidRPr="00B310A0">
        <w:rPr>
          <w:rFonts w:asciiTheme="majorHAnsi" w:hAnsiTheme="majorHAnsi"/>
          <w:i/>
          <w:color w:val="auto"/>
          <w:sz w:val="28"/>
          <w:szCs w:val="28"/>
        </w:rPr>
        <w:t>“I basically go through the booklet” (P2)</w:t>
      </w:r>
    </w:p>
    <w:p w:rsidR="007B7E54" w:rsidRPr="00B310A0" w:rsidRDefault="007B7E54" w:rsidP="007D33DC">
      <w:pPr>
        <w:pStyle w:val="p1"/>
        <w:spacing w:line="360" w:lineRule="auto"/>
        <w:jc w:val="both"/>
        <w:rPr>
          <w:rStyle w:val="apple-converted-space"/>
          <w:rFonts w:asciiTheme="majorHAnsi" w:hAnsiTheme="majorHAnsi"/>
          <w:i/>
          <w:color w:val="auto"/>
          <w:sz w:val="28"/>
          <w:szCs w:val="28"/>
        </w:rPr>
      </w:pPr>
      <w:r w:rsidRPr="00B310A0">
        <w:rPr>
          <w:rFonts w:asciiTheme="majorHAnsi" w:hAnsiTheme="majorHAnsi"/>
          <w:i/>
          <w:color w:val="auto"/>
          <w:sz w:val="28"/>
          <w:szCs w:val="28"/>
        </w:rPr>
        <w:t>“I would say, talking about DMARDs, particularly methotrexate…we do follow a chart that we use” (P4)</w:t>
      </w:r>
    </w:p>
    <w:p w:rsidR="00125085" w:rsidRPr="00B310A0" w:rsidRDefault="00AD59E5"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All participants had develo</w:t>
      </w:r>
      <w:r w:rsidR="000C372B" w:rsidRPr="00B310A0">
        <w:rPr>
          <w:rStyle w:val="apple-converted-space"/>
          <w:rFonts w:asciiTheme="majorHAnsi" w:hAnsiTheme="majorHAnsi"/>
          <w:color w:val="auto"/>
          <w:sz w:val="28"/>
          <w:szCs w:val="28"/>
        </w:rPr>
        <w:t>ped a dialogue using specific information</w:t>
      </w:r>
      <w:r w:rsidR="00272BAB" w:rsidRPr="00B310A0">
        <w:rPr>
          <w:rStyle w:val="apple-converted-space"/>
          <w:rFonts w:asciiTheme="majorHAnsi" w:hAnsiTheme="majorHAnsi"/>
          <w:color w:val="auto"/>
          <w:sz w:val="28"/>
          <w:szCs w:val="28"/>
        </w:rPr>
        <w:t xml:space="preserve"> to guide the consultation to ensure that</w:t>
      </w:r>
      <w:r w:rsidR="00A629A9" w:rsidRPr="00B310A0">
        <w:rPr>
          <w:rStyle w:val="apple-converted-space"/>
          <w:rFonts w:asciiTheme="majorHAnsi" w:hAnsiTheme="majorHAnsi"/>
          <w:color w:val="auto"/>
          <w:sz w:val="28"/>
          <w:szCs w:val="28"/>
        </w:rPr>
        <w:t xml:space="preserve"> the information that they felt was necessary to give to the patient</w:t>
      </w:r>
      <w:r w:rsidR="00272BAB" w:rsidRPr="00B310A0">
        <w:rPr>
          <w:rStyle w:val="apple-converted-space"/>
          <w:rFonts w:asciiTheme="majorHAnsi" w:hAnsiTheme="majorHAnsi"/>
          <w:color w:val="auto"/>
          <w:sz w:val="28"/>
          <w:szCs w:val="28"/>
        </w:rPr>
        <w:t xml:space="preserve"> was provided</w:t>
      </w:r>
      <w:r w:rsidR="00A629A9" w:rsidRPr="00B310A0">
        <w:rPr>
          <w:rStyle w:val="apple-converted-space"/>
          <w:rFonts w:asciiTheme="majorHAnsi" w:hAnsiTheme="majorHAnsi"/>
          <w:color w:val="auto"/>
          <w:sz w:val="28"/>
          <w:szCs w:val="28"/>
        </w:rPr>
        <w:t>:</w:t>
      </w:r>
    </w:p>
    <w:p w:rsidR="00125085" w:rsidRPr="00B310A0" w:rsidRDefault="00751E1F" w:rsidP="007D33DC">
      <w:pPr>
        <w:pStyle w:val="p1"/>
        <w:spacing w:line="360" w:lineRule="auto"/>
        <w:jc w:val="both"/>
        <w:rPr>
          <w:rFonts w:asciiTheme="majorHAnsi" w:hAnsiTheme="majorHAnsi"/>
          <w:color w:val="auto"/>
          <w:sz w:val="28"/>
          <w:szCs w:val="28"/>
        </w:rPr>
      </w:pPr>
      <w:r w:rsidRPr="00B310A0">
        <w:rPr>
          <w:rStyle w:val="apple-converted-space"/>
          <w:rFonts w:asciiTheme="majorHAnsi" w:hAnsiTheme="majorHAnsi"/>
          <w:color w:val="auto"/>
          <w:sz w:val="28"/>
          <w:szCs w:val="28"/>
        </w:rPr>
        <w:t xml:space="preserve"> </w:t>
      </w:r>
      <w:r w:rsidRPr="00B310A0">
        <w:rPr>
          <w:rStyle w:val="apple-converted-space"/>
          <w:rFonts w:asciiTheme="majorHAnsi" w:hAnsiTheme="majorHAnsi"/>
          <w:i/>
          <w:color w:val="auto"/>
          <w:sz w:val="28"/>
          <w:szCs w:val="28"/>
        </w:rPr>
        <w:t>“</w:t>
      </w:r>
      <w:r w:rsidR="00CD5E46" w:rsidRPr="00B310A0">
        <w:rPr>
          <w:rFonts w:asciiTheme="majorHAnsi" w:hAnsiTheme="majorHAnsi"/>
          <w:i/>
          <w:color w:val="auto"/>
          <w:sz w:val="28"/>
          <w:szCs w:val="28"/>
        </w:rPr>
        <w:t>….</w:t>
      </w:r>
      <w:r w:rsidRPr="00B310A0">
        <w:rPr>
          <w:rFonts w:asciiTheme="majorHAnsi" w:hAnsiTheme="majorHAnsi"/>
          <w:i/>
          <w:color w:val="auto"/>
          <w:sz w:val="28"/>
          <w:szCs w:val="28"/>
        </w:rPr>
        <w:t>the purple booklet</w:t>
      </w:r>
      <w:r w:rsidR="005D0DE3" w:rsidRPr="00B310A0">
        <w:rPr>
          <w:rFonts w:asciiTheme="majorHAnsi" w:hAnsiTheme="majorHAnsi"/>
          <w:i/>
          <w:color w:val="auto"/>
          <w:sz w:val="28"/>
          <w:szCs w:val="28"/>
        </w:rPr>
        <w:t xml:space="preserve"> (</w:t>
      </w:r>
      <w:r w:rsidR="005D0DE3" w:rsidRPr="00142D21">
        <w:rPr>
          <w:rFonts w:asciiTheme="majorHAnsi" w:hAnsiTheme="majorHAnsi"/>
          <w:color w:val="auto"/>
          <w:sz w:val="28"/>
          <w:szCs w:val="28"/>
        </w:rPr>
        <w:t>local patient information</w:t>
      </w:r>
      <w:r w:rsidR="005D0DE3" w:rsidRPr="00B310A0">
        <w:rPr>
          <w:rFonts w:asciiTheme="majorHAnsi" w:hAnsiTheme="majorHAnsi"/>
          <w:i/>
          <w:color w:val="auto"/>
          <w:sz w:val="28"/>
          <w:szCs w:val="28"/>
        </w:rPr>
        <w:t>)</w:t>
      </w:r>
      <w:r w:rsidRPr="00B310A0">
        <w:rPr>
          <w:rFonts w:asciiTheme="majorHAnsi" w:hAnsiTheme="majorHAnsi"/>
          <w:i/>
          <w:color w:val="auto"/>
          <w:sz w:val="28"/>
          <w:szCs w:val="28"/>
        </w:rPr>
        <w:t>, the methotrexate……and th</w:t>
      </w:r>
      <w:r w:rsidR="00AD59E5" w:rsidRPr="00B310A0">
        <w:rPr>
          <w:rFonts w:asciiTheme="majorHAnsi" w:hAnsiTheme="majorHAnsi"/>
          <w:i/>
          <w:color w:val="auto"/>
          <w:sz w:val="28"/>
          <w:szCs w:val="28"/>
        </w:rPr>
        <w:t>at’s…I use that as my prompt..</w:t>
      </w:r>
      <w:r w:rsidR="00CD5E46" w:rsidRPr="00B310A0">
        <w:rPr>
          <w:rFonts w:asciiTheme="majorHAnsi" w:hAnsiTheme="majorHAnsi"/>
          <w:i/>
          <w:color w:val="auto"/>
          <w:sz w:val="28"/>
          <w:szCs w:val="28"/>
        </w:rPr>
        <w:t>…</w:t>
      </w:r>
      <w:r w:rsidRPr="00B310A0">
        <w:rPr>
          <w:rFonts w:asciiTheme="majorHAnsi" w:hAnsiTheme="majorHAnsi"/>
          <w:i/>
          <w:color w:val="auto"/>
          <w:sz w:val="28"/>
          <w:szCs w:val="28"/>
        </w:rPr>
        <w:t>.and using it to guide me through and keep</w:t>
      </w:r>
      <w:r w:rsidR="00CD5E46" w:rsidRPr="00B310A0">
        <w:rPr>
          <w:rFonts w:asciiTheme="majorHAnsi" w:hAnsiTheme="majorHAnsi"/>
          <w:i/>
          <w:color w:val="auto"/>
          <w:sz w:val="28"/>
          <w:szCs w:val="28"/>
        </w:rPr>
        <w:t xml:space="preserve"> </w:t>
      </w:r>
      <w:r w:rsidRPr="00B310A0">
        <w:rPr>
          <w:rFonts w:asciiTheme="majorHAnsi" w:hAnsiTheme="majorHAnsi"/>
          <w:i/>
          <w:color w:val="auto"/>
          <w:sz w:val="28"/>
          <w:szCs w:val="28"/>
        </w:rPr>
        <w:t>me on track and I seem to have my own little like speech and if I get thrown off my speech it sort of throws me a little bit”</w:t>
      </w:r>
      <w:r w:rsidR="0083789F" w:rsidRPr="00B310A0">
        <w:rPr>
          <w:rFonts w:asciiTheme="majorHAnsi" w:hAnsiTheme="majorHAnsi"/>
          <w:i/>
          <w:color w:val="auto"/>
          <w:sz w:val="28"/>
          <w:szCs w:val="28"/>
        </w:rPr>
        <w:t xml:space="preserve"> </w:t>
      </w:r>
      <w:r w:rsidR="0083789F" w:rsidRPr="00B310A0">
        <w:rPr>
          <w:rFonts w:asciiTheme="majorHAnsi" w:hAnsiTheme="majorHAnsi"/>
          <w:color w:val="auto"/>
          <w:sz w:val="28"/>
          <w:szCs w:val="28"/>
        </w:rPr>
        <w:t>(P2)</w:t>
      </w:r>
      <w:r w:rsidR="004940F6" w:rsidRPr="00B310A0">
        <w:rPr>
          <w:rFonts w:asciiTheme="majorHAnsi" w:hAnsiTheme="majorHAnsi"/>
          <w:color w:val="auto"/>
          <w:sz w:val="28"/>
          <w:szCs w:val="28"/>
        </w:rPr>
        <w:t xml:space="preserve"> </w:t>
      </w:r>
    </w:p>
    <w:p w:rsidR="000C372B" w:rsidRPr="00B310A0" w:rsidRDefault="000C372B"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i/>
          <w:color w:val="auto"/>
          <w:sz w:val="28"/>
          <w:szCs w:val="28"/>
        </w:rPr>
        <w:t>“</w:t>
      </w:r>
      <w:r w:rsidRPr="00B310A0">
        <w:rPr>
          <w:rFonts w:asciiTheme="majorHAnsi" w:hAnsiTheme="majorHAnsi"/>
          <w:i/>
          <w:color w:val="auto"/>
          <w:sz w:val="28"/>
          <w:szCs w:val="28"/>
        </w:rPr>
        <w:t>I usually use one of the ARUK leaflets about the…about methotrexate…..so that we’ve got a plan to follow</w:t>
      </w:r>
      <w:r w:rsidRPr="00B310A0">
        <w:rPr>
          <w:rStyle w:val="apple-converted-space"/>
          <w:rFonts w:asciiTheme="majorHAnsi" w:hAnsiTheme="majorHAnsi"/>
          <w:i/>
          <w:color w:val="auto"/>
          <w:sz w:val="28"/>
          <w:szCs w:val="28"/>
        </w:rPr>
        <w:t xml:space="preserve">.” </w:t>
      </w:r>
      <w:r w:rsidRPr="00B310A0">
        <w:rPr>
          <w:rStyle w:val="apple-converted-space"/>
          <w:rFonts w:asciiTheme="majorHAnsi" w:hAnsiTheme="majorHAnsi"/>
          <w:color w:val="auto"/>
          <w:sz w:val="28"/>
          <w:szCs w:val="28"/>
        </w:rPr>
        <w:t>(P4)</w:t>
      </w:r>
    </w:p>
    <w:p w:rsidR="000C372B" w:rsidRPr="00B310A0" w:rsidRDefault="000C372B"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 xml:space="preserve">All of the participants used </w:t>
      </w:r>
      <w:r w:rsidR="003872F5" w:rsidRPr="00B310A0">
        <w:rPr>
          <w:rStyle w:val="apple-converted-space"/>
          <w:rFonts w:asciiTheme="majorHAnsi" w:hAnsiTheme="majorHAnsi"/>
          <w:color w:val="auto"/>
          <w:sz w:val="28"/>
          <w:szCs w:val="28"/>
        </w:rPr>
        <w:t xml:space="preserve">standard </w:t>
      </w:r>
      <w:r w:rsidRPr="00B310A0">
        <w:rPr>
          <w:rStyle w:val="apple-converted-space"/>
          <w:rFonts w:asciiTheme="majorHAnsi" w:hAnsiTheme="majorHAnsi"/>
          <w:color w:val="auto"/>
          <w:sz w:val="28"/>
          <w:szCs w:val="28"/>
        </w:rPr>
        <w:t xml:space="preserve">written information and they described underlining or referring to important sections of the information booklets: </w:t>
      </w:r>
    </w:p>
    <w:p w:rsidR="000C372B" w:rsidRPr="00B310A0" w:rsidRDefault="000C372B"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 xml:space="preserve">  </w:t>
      </w:r>
      <w:r w:rsidRPr="00B310A0">
        <w:rPr>
          <w:rStyle w:val="apple-converted-space"/>
          <w:rFonts w:asciiTheme="majorHAnsi" w:hAnsiTheme="majorHAnsi"/>
          <w:i/>
          <w:color w:val="auto"/>
          <w:sz w:val="28"/>
          <w:szCs w:val="28"/>
        </w:rPr>
        <w:t>“</w:t>
      </w:r>
      <w:r w:rsidRPr="00B310A0">
        <w:rPr>
          <w:rFonts w:asciiTheme="majorHAnsi" w:hAnsiTheme="majorHAnsi"/>
          <w:i/>
          <w:color w:val="auto"/>
          <w:sz w:val="28"/>
          <w:szCs w:val="28"/>
        </w:rPr>
        <w:t xml:space="preserve">I normally put a little star by what I think are for them to take away important things to be read back…” </w:t>
      </w:r>
      <w:r w:rsidRPr="00B310A0">
        <w:rPr>
          <w:rFonts w:asciiTheme="majorHAnsi" w:hAnsiTheme="majorHAnsi"/>
          <w:color w:val="auto"/>
          <w:sz w:val="28"/>
          <w:szCs w:val="28"/>
        </w:rPr>
        <w:t>(P4)</w:t>
      </w:r>
    </w:p>
    <w:p w:rsidR="000C372B" w:rsidRPr="00B310A0" w:rsidRDefault="003926B8"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w:t>
      </w:r>
      <w:r w:rsidRPr="005D4736">
        <w:rPr>
          <w:rStyle w:val="apple-converted-space"/>
          <w:rFonts w:asciiTheme="majorHAnsi" w:hAnsiTheme="majorHAnsi"/>
          <w:i/>
          <w:color w:val="auto"/>
          <w:sz w:val="28"/>
          <w:szCs w:val="28"/>
        </w:rPr>
        <w:t xml:space="preserve">I go through the purple booklet </w:t>
      </w:r>
      <w:r w:rsidR="005D4736">
        <w:rPr>
          <w:rStyle w:val="apple-converted-space"/>
          <w:rFonts w:asciiTheme="majorHAnsi" w:hAnsiTheme="majorHAnsi"/>
          <w:color w:val="auto"/>
          <w:sz w:val="28"/>
          <w:szCs w:val="28"/>
        </w:rPr>
        <w:t>(local patient material)</w:t>
      </w:r>
      <w:r w:rsidRPr="005D4736">
        <w:rPr>
          <w:rStyle w:val="apple-converted-space"/>
          <w:rFonts w:asciiTheme="majorHAnsi" w:hAnsiTheme="majorHAnsi"/>
          <w:i/>
          <w:color w:val="auto"/>
          <w:sz w:val="28"/>
          <w:szCs w:val="28"/>
        </w:rPr>
        <w:t xml:space="preserve"> and use it to guide me through…it keeps me on track</w:t>
      </w:r>
      <w:r w:rsidR="000C372B" w:rsidRPr="005D4736">
        <w:rPr>
          <w:rFonts w:asciiTheme="majorHAnsi" w:hAnsiTheme="majorHAnsi"/>
          <w:i/>
          <w:color w:val="auto"/>
          <w:sz w:val="28"/>
          <w:szCs w:val="28"/>
        </w:rPr>
        <w:t>”</w:t>
      </w:r>
      <w:r w:rsidRPr="00B310A0">
        <w:rPr>
          <w:rFonts w:asciiTheme="majorHAnsi" w:hAnsiTheme="majorHAnsi"/>
          <w:i/>
          <w:color w:val="auto"/>
          <w:sz w:val="28"/>
          <w:szCs w:val="28"/>
        </w:rPr>
        <w:t xml:space="preserve"> (P1)</w:t>
      </w:r>
      <w:r w:rsidR="000C372B" w:rsidRPr="00B310A0">
        <w:rPr>
          <w:rFonts w:asciiTheme="majorHAnsi" w:hAnsiTheme="majorHAnsi"/>
          <w:i/>
          <w:color w:val="auto"/>
          <w:sz w:val="28"/>
          <w:szCs w:val="28"/>
        </w:rPr>
        <w:t xml:space="preserve"> </w:t>
      </w:r>
    </w:p>
    <w:p w:rsidR="000C372B" w:rsidRPr="00B310A0" w:rsidRDefault="000C372B"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It was apparent that the literature given to the patients often acted as a check list for the nurse which acted as a prompt during the consultation:</w:t>
      </w:r>
    </w:p>
    <w:p w:rsidR="000C372B" w:rsidRPr="00B310A0" w:rsidRDefault="000C372B"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 xml:space="preserve">  </w:t>
      </w:r>
      <w:r w:rsidRPr="00B310A0">
        <w:rPr>
          <w:rFonts w:asciiTheme="majorHAnsi" w:hAnsiTheme="majorHAnsi"/>
          <w:color w:val="auto"/>
          <w:sz w:val="28"/>
          <w:szCs w:val="28"/>
        </w:rPr>
        <w:t xml:space="preserve"> </w:t>
      </w:r>
      <w:r w:rsidRPr="00B310A0">
        <w:rPr>
          <w:rFonts w:asciiTheme="majorHAnsi" w:hAnsiTheme="majorHAnsi"/>
          <w:i/>
          <w:color w:val="auto"/>
          <w:sz w:val="28"/>
          <w:szCs w:val="28"/>
        </w:rPr>
        <w:t>“I use the headings (</w:t>
      </w:r>
      <w:r w:rsidRPr="00142D21">
        <w:rPr>
          <w:rFonts w:asciiTheme="majorHAnsi" w:hAnsiTheme="majorHAnsi"/>
          <w:color w:val="auto"/>
          <w:sz w:val="28"/>
          <w:szCs w:val="28"/>
        </w:rPr>
        <w:t>of the booklet</w:t>
      </w:r>
      <w:r w:rsidRPr="00B310A0">
        <w:rPr>
          <w:rFonts w:asciiTheme="majorHAnsi" w:hAnsiTheme="majorHAnsi"/>
          <w:i/>
          <w:color w:val="auto"/>
          <w:sz w:val="28"/>
          <w:szCs w:val="28"/>
        </w:rPr>
        <w:t xml:space="preserve">) and then talk around that subject” </w:t>
      </w:r>
      <w:r w:rsidRPr="00B310A0">
        <w:rPr>
          <w:rFonts w:asciiTheme="majorHAnsi" w:hAnsiTheme="majorHAnsi"/>
          <w:color w:val="auto"/>
          <w:sz w:val="28"/>
          <w:szCs w:val="28"/>
        </w:rPr>
        <w:t>(P5)</w:t>
      </w:r>
    </w:p>
    <w:p w:rsidR="000C372B" w:rsidRPr="00B310A0" w:rsidRDefault="000C372B" w:rsidP="007D33DC">
      <w:pPr>
        <w:spacing w:line="360" w:lineRule="auto"/>
        <w:jc w:val="both"/>
        <w:rPr>
          <w:rFonts w:asciiTheme="majorHAnsi" w:hAnsiTheme="majorHAnsi"/>
          <w:sz w:val="28"/>
          <w:szCs w:val="28"/>
        </w:rPr>
      </w:pPr>
      <w:r w:rsidRPr="00B310A0">
        <w:rPr>
          <w:rStyle w:val="apple-converted-space"/>
          <w:rFonts w:asciiTheme="majorHAnsi" w:hAnsiTheme="majorHAnsi"/>
          <w:i/>
          <w:sz w:val="28"/>
          <w:szCs w:val="28"/>
        </w:rPr>
        <w:t>“</w:t>
      </w:r>
      <w:r w:rsidRPr="00B310A0">
        <w:rPr>
          <w:rFonts w:asciiTheme="majorHAnsi" w:hAnsiTheme="majorHAnsi"/>
          <w:i/>
          <w:sz w:val="28"/>
          <w:szCs w:val="28"/>
        </w:rPr>
        <w:t>I go through it you know …. so I know I’ve said everything I should and then on the back of our.…checklist, …and it’s got everything there like a tick so I go through that as well as I am going along.”</w:t>
      </w:r>
      <w:r w:rsidRPr="00B310A0">
        <w:rPr>
          <w:rFonts w:asciiTheme="majorHAnsi" w:hAnsiTheme="majorHAnsi"/>
          <w:sz w:val="28"/>
          <w:szCs w:val="28"/>
        </w:rPr>
        <w:t xml:space="preserve"> (P6)</w:t>
      </w:r>
    </w:p>
    <w:p w:rsidR="004940F6" w:rsidRPr="00B310A0" w:rsidRDefault="00150B8E" w:rsidP="007D33DC">
      <w:pPr>
        <w:pStyle w:val="p1"/>
        <w:spacing w:line="360" w:lineRule="auto"/>
        <w:jc w:val="both"/>
        <w:rPr>
          <w:rFonts w:asciiTheme="majorHAnsi" w:hAnsiTheme="majorHAnsi"/>
          <w:color w:val="auto"/>
          <w:sz w:val="28"/>
          <w:szCs w:val="28"/>
        </w:rPr>
      </w:pPr>
      <w:r w:rsidRPr="00B310A0">
        <w:rPr>
          <w:rFonts w:asciiTheme="majorHAnsi" w:hAnsiTheme="majorHAnsi"/>
          <w:color w:val="auto"/>
          <w:sz w:val="28"/>
          <w:szCs w:val="28"/>
        </w:rPr>
        <w:t xml:space="preserve">Sub-theme: </w:t>
      </w:r>
      <w:r w:rsidR="00101421" w:rsidRPr="00B310A0">
        <w:rPr>
          <w:rFonts w:asciiTheme="majorHAnsi" w:hAnsiTheme="majorHAnsi"/>
          <w:color w:val="auto"/>
          <w:sz w:val="28"/>
          <w:szCs w:val="28"/>
        </w:rPr>
        <w:t xml:space="preserve">Overloading </w:t>
      </w:r>
      <w:r w:rsidRPr="00B310A0">
        <w:rPr>
          <w:rFonts w:asciiTheme="majorHAnsi" w:hAnsiTheme="majorHAnsi"/>
          <w:color w:val="auto"/>
          <w:sz w:val="28"/>
          <w:szCs w:val="28"/>
        </w:rPr>
        <w:t>p</w:t>
      </w:r>
      <w:r w:rsidR="00101421" w:rsidRPr="00B310A0">
        <w:rPr>
          <w:rFonts w:asciiTheme="majorHAnsi" w:hAnsiTheme="majorHAnsi"/>
          <w:color w:val="auto"/>
          <w:sz w:val="28"/>
          <w:szCs w:val="28"/>
        </w:rPr>
        <w:t xml:space="preserve">atients with </w:t>
      </w:r>
      <w:r w:rsidRPr="00B310A0">
        <w:rPr>
          <w:rFonts w:asciiTheme="majorHAnsi" w:hAnsiTheme="majorHAnsi"/>
          <w:color w:val="auto"/>
          <w:sz w:val="28"/>
          <w:szCs w:val="28"/>
        </w:rPr>
        <w:t>i</w:t>
      </w:r>
      <w:r w:rsidR="00101421" w:rsidRPr="00B310A0">
        <w:rPr>
          <w:rFonts w:asciiTheme="majorHAnsi" w:hAnsiTheme="majorHAnsi"/>
          <w:color w:val="auto"/>
          <w:sz w:val="28"/>
          <w:szCs w:val="28"/>
        </w:rPr>
        <w:t>nformation</w:t>
      </w:r>
    </w:p>
    <w:p w:rsidR="00A629A9" w:rsidRPr="00B310A0" w:rsidRDefault="003872F5" w:rsidP="007D33DC">
      <w:pPr>
        <w:pStyle w:val="p1"/>
        <w:spacing w:line="360" w:lineRule="auto"/>
        <w:jc w:val="both"/>
        <w:rPr>
          <w:rStyle w:val="apple-converted-space"/>
          <w:rFonts w:asciiTheme="majorHAnsi" w:hAnsiTheme="majorHAnsi"/>
          <w:color w:val="auto"/>
          <w:sz w:val="28"/>
          <w:szCs w:val="28"/>
        </w:rPr>
      </w:pPr>
      <w:r w:rsidRPr="00B310A0">
        <w:rPr>
          <w:rFonts w:asciiTheme="majorHAnsi" w:hAnsiTheme="majorHAnsi"/>
          <w:color w:val="auto"/>
          <w:sz w:val="28"/>
          <w:szCs w:val="28"/>
        </w:rPr>
        <w:t>P</w:t>
      </w:r>
      <w:r w:rsidR="0075304F" w:rsidRPr="00B310A0">
        <w:rPr>
          <w:rFonts w:asciiTheme="majorHAnsi" w:hAnsiTheme="majorHAnsi"/>
          <w:color w:val="auto"/>
          <w:sz w:val="28"/>
          <w:szCs w:val="28"/>
        </w:rPr>
        <w:t xml:space="preserve">articipants </w:t>
      </w:r>
      <w:r w:rsidRPr="00B310A0">
        <w:rPr>
          <w:rFonts w:asciiTheme="majorHAnsi" w:hAnsiTheme="majorHAnsi"/>
          <w:color w:val="auto"/>
          <w:sz w:val="28"/>
          <w:szCs w:val="28"/>
        </w:rPr>
        <w:t xml:space="preserve">volunteered </w:t>
      </w:r>
      <w:r w:rsidR="0075304F" w:rsidRPr="00B310A0">
        <w:rPr>
          <w:rFonts w:asciiTheme="majorHAnsi" w:hAnsiTheme="majorHAnsi"/>
          <w:color w:val="auto"/>
          <w:sz w:val="28"/>
          <w:szCs w:val="28"/>
        </w:rPr>
        <w:t xml:space="preserve">that patients were “bombarded” or “overloaded” with information and </w:t>
      </w:r>
      <w:r w:rsidR="00101421" w:rsidRPr="00B310A0">
        <w:rPr>
          <w:rFonts w:asciiTheme="majorHAnsi" w:hAnsiTheme="majorHAnsi"/>
          <w:color w:val="auto"/>
          <w:sz w:val="28"/>
          <w:szCs w:val="28"/>
        </w:rPr>
        <w:t>patients were described</w:t>
      </w:r>
      <w:r w:rsidR="0075304F" w:rsidRPr="00B310A0">
        <w:rPr>
          <w:rFonts w:asciiTheme="majorHAnsi" w:hAnsiTheme="majorHAnsi"/>
          <w:color w:val="auto"/>
          <w:sz w:val="28"/>
          <w:szCs w:val="28"/>
        </w:rPr>
        <w:t xml:space="preserve"> as being “dazed”, “shocked” and “frightened”.  </w:t>
      </w:r>
      <w:r w:rsidR="0075304F" w:rsidRPr="00B310A0">
        <w:rPr>
          <w:rStyle w:val="apple-converted-space"/>
          <w:rFonts w:asciiTheme="majorHAnsi" w:hAnsiTheme="majorHAnsi"/>
          <w:color w:val="auto"/>
          <w:sz w:val="28"/>
          <w:szCs w:val="28"/>
        </w:rPr>
        <w:t xml:space="preserve">So patients were encouraged </w:t>
      </w:r>
      <w:r w:rsidR="00A629A9" w:rsidRPr="00B310A0">
        <w:rPr>
          <w:rStyle w:val="apple-converted-space"/>
          <w:rFonts w:asciiTheme="majorHAnsi" w:hAnsiTheme="majorHAnsi"/>
          <w:color w:val="auto"/>
          <w:sz w:val="28"/>
          <w:szCs w:val="28"/>
        </w:rPr>
        <w:t xml:space="preserve">to take the information </w:t>
      </w:r>
      <w:r w:rsidR="0075304F" w:rsidRPr="00B310A0">
        <w:rPr>
          <w:rStyle w:val="apple-converted-space"/>
          <w:rFonts w:asciiTheme="majorHAnsi" w:hAnsiTheme="majorHAnsi"/>
          <w:color w:val="auto"/>
          <w:sz w:val="28"/>
          <w:szCs w:val="28"/>
        </w:rPr>
        <w:t xml:space="preserve">booklets and read them </w:t>
      </w:r>
      <w:r w:rsidR="00A629A9" w:rsidRPr="00B310A0">
        <w:rPr>
          <w:rStyle w:val="apple-converted-space"/>
          <w:rFonts w:asciiTheme="majorHAnsi" w:hAnsiTheme="majorHAnsi"/>
          <w:color w:val="auto"/>
          <w:sz w:val="28"/>
          <w:szCs w:val="28"/>
        </w:rPr>
        <w:t>again at home</w:t>
      </w:r>
      <w:r w:rsidR="0075304F" w:rsidRPr="00B310A0">
        <w:rPr>
          <w:rStyle w:val="apple-converted-space"/>
          <w:rFonts w:asciiTheme="majorHAnsi" w:hAnsiTheme="majorHAnsi"/>
          <w:color w:val="auto"/>
          <w:sz w:val="28"/>
          <w:szCs w:val="28"/>
        </w:rPr>
        <w:t xml:space="preserve"> in their own time.</w:t>
      </w:r>
    </w:p>
    <w:p w:rsidR="000C372B" w:rsidRPr="00B310A0" w:rsidRDefault="006D4A63" w:rsidP="007D33DC">
      <w:pPr>
        <w:pStyle w:val="p1"/>
        <w:spacing w:line="360" w:lineRule="auto"/>
        <w:jc w:val="both"/>
        <w:rPr>
          <w:rFonts w:asciiTheme="majorHAnsi" w:hAnsiTheme="majorHAnsi"/>
          <w:color w:val="auto"/>
          <w:sz w:val="28"/>
          <w:szCs w:val="28"/>
        </w:rPr>
      </w:pPr>
      <w:r w:rsidRPr="00B310A0">
        <w:rPr>
          <w:rStyle w:val="apple-converted-space"/>
          <w:rFonts w:asciiTheme="majorHAnsi" w:hAnsiTheme="majorHAnsi"/>
          <w:color w:val="auto"/>
          <w:sz w:val="28"/>
          <w:szCs w:val="28"/>
        </w:rPr>
        <w:t xml:space="preserve">  </w:t>
      </w:r>
      <w:r w:rsidRPr="00B310A0">
        <w:rPr>
          <w:rStyle w:val="apple-converted-space"/>
          <w:rFonts w:asciiTheme="majorHAnsi" w:hAnsiTheme="majorHAnsi"/>
          <w:i/>
          <w:color w:val="auto"/>
          <w:sz w:val="28"/>
          <w:szCs w:val="28"/>
        </w:rPr>
        <w:t>“..</w:t>
      </w:r>
      <w:r w:rsidRPr="00B310A0">
        <w:rPr>
          <w:rFonts w:asciiTheme="majorHAnsi" w:hAnsiTheme="majorHAnsi"/>
          <w:i/>
          <w:color w:val="auto"/>
          <w:sz w:val="28"/>
          <w:szCs w:val="28"/>
        </w:rPr>
        <w:t>all the information I’ve just given you is written in this book, go home and read it again’</w:t>
      </w:r>
      <w:r w:rsidR="00A629A9" w:rsidRPr="00B310A0">
        <w:rPr>
          <w:rFonts w:asciiTheme="majorHAnsi" w:hAnsiTheme="majorHAnsi"/>
          <w:i/>
          <w:color w:val="auto"/>
          <w:sz w:val="28"/>
          <w:szCs w:val="28"/>
        </w:rPr>
        <w:t>………</w:t>
      </w:r>
      <w:r w:rsidRPr="00B310A0">
        <w:rPr>
          <w:rFonts w:asciiTheme="majorHAnsi" w:hAnsiTheme="majorHAnsi"/>
          <w:i/>
          <w:color w:val="auto"/>
          <w:sz w:val="28"/>
          <w:szCs w:val="28"/>
        </w:rPr>
        <w:t xml:space="preserve"> because it is, ‘it’s all there for you to read again, if you…you know’ because it</w:t>
      </w:r>
      <w:r w:rsidR="00A629A9" w:rsidRPr="00B310A0">
        <w:rPr>
          <w:rFonts w:asciiTheme="majorHAnsi" w:hAnsiTheme="majorHAnsi"/>
          <w:i/>
          <w:color w:val="auto"/>
          <w:sz w:val="28"/>
          <w:szCs w:val="28"/>
        </w:rPr>
        <w:t xml:space="preserve"> is a lot to take in……..</w:t>
      </w:r>
      <w:r w:rsidRPr="00B310A0">
        <w:rPr>
          <w:rFonts w:asciiTheme="majorHAnsi" w:hAnsiTheme="majorHAnsi"/>
          <w:i/>
          <w:color w:val="auto"/>
          <w:sz w:val="28"/>
          <w:szCs w:val="28"/>
        </w:rPr>
        <w:t xml:space="preserve"> you know in 10 minutes </w:t>
      </w:r>
      <w:r w:rsidR="00A629A9" w:rsidRPr="00B310A0">
        <w:rPr>
          <w:rFonts w:asciiTheme="majorHAnsi" w:hAnsiTheme="majorHAnsi"/>
          <w:i/>
          <w:color w:val="auto"/>
          <w:sz w:val="28"/>
          <w:szCs w:val="28"/>
        </w:rPr>
        <w:t>….</w:t>
      </w:r>
      <w:r w:rsidRPr="00B310A0">
        <w:rPr>
          <w:rFonts w:asciiTheme="majorHAnsi" w:hAnsiTheme="majorHAnsi"/>
          <w:i/>
          <w:color w:val="auto"/>
          <w:sz w:val="28"/>
          <w:szCs w:val="28"/>
        </w:rPr>
        <w:t>you can’t possibly take it all in so</w:t>
      </w:r>
      <w:r w:rsidR="00A629A9" w:rsidRPr="00B310A0">
        <w:rPr>
          <w:rFonts w:asciiTheme="majorHAnsi" w:hAnsiTheme="majorHAnsi"/>
          <w:i/>
          <w:color w:val="auto"/>
          <w:sz w:val="28"/>
          <w:szCs w:val="28"/>
        </w:rPr>
        <w:t>……</w:t>
      </w:r>
      <w:r w:rsidRPr="00B310A0">
        <w:rPr>
          <w:rFonts w:asciiTheme="majorHAnsi" w:hAnsiTheme="majorHAnsi"/>
          <w:i/>
          <w:color w:val="auto"/>
          <w:sz w:val="28"/>
          <w:szCs w:val="28"/>
        </w:rPr>
        <w:t xml:space="preserve"> ‘you know it’s there so go and read it”</w:t>
      </w:r>
      <w:r w:rsidR="004940F6" w:rsidRPr="00B310A0">
        <w:rPr>
          <w:rFonts w:asciiTheme="majorHAnsi" w:hAnsiTheme="majorHAnsi"/>
          <w:color w:val="auto"/>
          <w:sz w:val="28"/>
          <w:szCs w:val="28"/>
        </w:rPr>
        <w:t>(P3)</w:t>
      </w:r>
    </w:p>
    <w:p w:rsidR="000C372B" w:rsidRPr="00B310A0" w:rsidRDefault="000C372B" w:rsidP="007D33DC">
      <w:pPr>
        <w:pStyle w:val="p1"/>
        <w:spacing w:line="360" w:lineRule="auto"/>
        <w:jc w:val="both"/>
        <w:rPr>
          <w:rFonts w:asciiTheme="majorHAnsi" w:hAnsiTheme="majorHAnsi"/>
          <w:color w:val="auto"/>
          <w:sz w:val="28"/>
          <w:szCs w:val="28"/>
        </w:rPr>
      </w:pPr>
      <w:r w:rsidRPr="00B310A0">
        <w:rPr>
          <w:rStyle w:val="apple-converted-space"/>
          <w:rFonts w:asciiTheme="majorHAnsi" w:hAnsiTheme="majorHAnsi"/>
          <w:color w:val="auto"/>
          <w:sz w:val="28"/>
          <w:szCs w:val="28"/>
        </w:rPr>
        <w:t xml:space="preserve">  </w:t>
      </w:r>
      <w:r w:rsidRPr="00B310A0">
        <w:rPr>
          <w:rStyle w:val="apple-converted-space"/>
          <w:rFonts w:asciiTheme="majorHAnsi" w:hAnsiTheme="majorHAnsi"/>
          <w:i/>
          <w:color w:val="auto"/>
          <w:sz w:val="28"/>
          <w:szCs w:val="28"/>
        </w:rPr>
        <w:t>“</w:t>
      </w:r>
      <w:r w:rsidRPr="00B310A0">
        <w:rPr>
          <w:rFonts w:asciiTheme="majorHAnsi" w:hAnsiTheme="majorHAnsi"/>
          <w:i/>
          <w:color w:val="auto"/>
          <w:sz w:val="28"/>
          <w:szCs w:val="28"/>
        </w:rPr>
        <w:t>I find that they’ve been totally bamboozled by the consultant they come out to me and they are a bit sort of dazed you know shocked at what they’ve been diagnosed with and then I feel as If sometimes I am telling them stuff but they are not actually taking it all on board”</w:t>
      </w:r>
      <w:r w:rsidR="00451571" w:rsidRPr="00B310A0">
        <w:rPr>
          <w:rFonts w:asciiTheme="majorHAnsi" w:hAnsiTheme="majorHAnsi"/>
          <w:i/>
          <w:color w:val="auto"/>
          <w:sz w:val="28"/>
          <w:szCs w:val="28"/>
        </w:rPr>
        <w:t xml:space="preserve"> </w:t>
      </w:r>
      <w:r w:rsidR="00451571" w:rsidRPr="00B310A0">
        <w:rPr>
          <w:rFonts w:asciiTheme="majorHAnsi" w:hAnsiTheme="majorHAnsi"/>
          <w:color w:val="auto"/>
          <w:sz w:val="28"/>
          <w:szCs w:val="28"/>
        </w:rPr>
        <w:t>(P2)</w:t>
      </w:r>
      <w:r w:rsidR="00BC7D10">
        <w:rPr>
          <w:rFonts w:asciiTheme="majorHAnsi" w:hAnsiTheme="majorHAnsi"/>
          <w:color w:val="auto"/>
          <w:sz w:val="28"/>
          <w:szCs w:val="28"/>
        </w:rPr>
        <w:t xml:space="preserve"> </w:t>
      </w:r>
    </w:p>
    <w:p w:rsidR="007E2BBD" w:rsidRPr="00B310A0" w:rsidRDefault="007E2BBD" w:rsidP="007D33DC">
      <w:pPr>
        <w:pStyle w:val="p1"/>
        <w:spacing w:line="360" w:lineRule="auto"/>
        <w:jc w:val="both"/>
        <w:rPr>
          <w:rFonts w:asciiTheme="majorHAnsi" w:hAnsiTheme="majorHAnsi"/>
          <w:color w:val="auto"/>
          <w:sz w:val="28"/>
          <w:szCs w:val="28"/>
        </w:rPr>
      </w:pPr>
      <w:r w:rsidRPr="00B310A0">
        <w:rPr>
          <w:rFonts w:asciiTheme="majorHAnsi" w:hAnsiTheme="majorHAnsi"/>
          <w:color w:val="auto"/>
          <w:sz w:val="28"/>
          <w:szCs w:val="28"/>
        </w:rPr>
        <w:t>..”</w:t>
      </w:r>
      <w:r w:rsidRPr="00B310A0">
        <w:rPr>
          <w:rFonts w:asciiTheme="majorHAnsi" w:hAnsiTheme="majorHAnsi"/>
          <w:i/>
          <w:color w:val="auto"/>
          <w:sz w:val="28"/>
          <w:szCs w:val="28"/>
        </w:rPr>
        <w:t>they get a little bit frightened…when you talk about it and some patients just don’t want to take drugs”.</w:t>
      </w:r>
      <w:r w:rsidRPr="00B310A0">
        <w:rPr>
          <w:rFonts w:asciiTheme="majorHAnsi" w:hAnsiTheme="majorHAnsi"/>
          <w:color w:val="auto"/>
          <w:sz w:val="28"/>
          <w:szCs w:val="28"/>
        </w:rPr>
        <w:t xml:space="preserve"> (P1)</w:t>
      </w:r>
    </w:p>
    <w:p w:rsidR="00272BAB" w:rsidRPr="00B310A0" w:rsidRDefault="00BD0AC7" w:rsidP="007D33DC">
      <w:pPr>
        <w:pStyle w:val="p1"/>
        <w:spacing w:line="360" w:lineRule="auto"/>
        <w:jc w:val="both"/>
        <w:rPr>
          <w:rFonts w:asciiTheme="majorHAnsi" w:hAnsiTheme="majorHAnsi"/>
          <w:color w:val="auto"/>
          <w:sz w:val="28"/>
          <w:szCs w:val="28"/>
        </w:rPr>
      </w:pPr>
      <w:r w:rsidRPr="00B310A0">
        <w:rPr>
          <w:rFonts w:asciiTheme="majorHAnsi" w:hAnsiTheme="majorHAnsi"/>
          <w:color w:val="auto"/>
          <w:sz w:val="28"/>
          <w:szCs w:val="28"/>
        </w:rPr>
        <w:t>Sub-theme</w:t>
      </w:r>
      <w:r w:rsidR="003872F5" w:rsidRPr="00B310A0">
        <w:rPr>
          <w:rFonts w:asciiTheme="majorHAnsi" w:hAnsiTheme="majorHAnsi"/>
          <w:color w:val="auto"/>
          <w:sz w:val="28"/>
          <w:szCs w:val="28"/>
        </w:rPr>
        <w:t xml:space="preserve">: </w:t>
      </w:r>
      <w:r w:rsidR="00101421" w:rsidRPr="00B310A0">
        <w:rPr>
          <w:rFonts w:asciiTheme="majorHAnsi" w:hAnsiTheme="majorHAnsi"/>
          <w:color w:val="auto"/>
          <w:sz w:val="28"/>
          <w:szCs w:val="28"/>
        </w:rPr>
        <w:t>Asking questions</w:t>
      </w:r>
    </w:p>
    <w:p w:rsidR="00272BAB" w:rsidRPr="00B310A0" w:rsidRDefault="00272BAB"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 xml:space="preserve">It also emerged that patients did not </w:t>
      </w:r>
      <w:r w:rsidR="0047049F" w:rsidRPr="00B310A0">
        <w:rPr>
          <w:rStyle w:val="apple-converted-space"/>
          <w:rFonts w:asciiTheme="majorHAnsi" w:hAnsiTheme="majorHAnsi"/>
          <w:color w:val="auto"/>
          <w:sz w:val="28"/>
          <w:szCs w:val="28"/>
        </w:rPr>
        <w:t>always</w:t>
      </w:r>
      <w:r w:rsidRPr="00B310A0">
        <w:rPr>
          <w:rStyle w:val="apple-converted-space"/>
          <w:rFonts w:asciiTheme="majorHAnsi" w:hAnsiTheme="majorHAnsi"/>
          <w:color w:val="auto"/>
          <w:sz w:val="28"/>
          <w:szCs w:val="28"/>
        </w:rPr>
        <w:t xml:space="preserve"> ask questions during the consultation with the nurse:</w:t>
      </w:r>
    </w:p>
    <w:p w:rsidR="00272BAB" w:rsidRPr="00B310A0" w:rsidRDefault="00272BAB" w:rsidP="007D33DC">
      <w:pPr>
        <w:pStyle w:val="p1"/>
        <w:spacing w:line="360" w:lineRule="auto"/>
        <w:jc w:val="both"/>
        <w:rPr>
          <w:rFonts w:asciiTheme="majorHAnsi" w:hAnsiTheme="majorHAnsi"/>
          <w:color w:val="auto"/>
          <w:sz w:val="28"/>
          <w:szCs w:val="28"/>
        </w:rPr>
      </w:pPr>
      <w:r w:rsidRPr="00B310A0">
        <w:rPr>
          <w:rStyle w:val="apple-converted-space"/>
          <w:rFonts w:asciiTheme="majorHAnsi" w:hAnsiTheme="majorHAnsi"/>
          <w:color w:val="auto"/>
          <w:sz w:val="28"/>
          <w:szCs w:val="28"/>
        </w:rPr>
        <w:t xml:space="preserve"> </w:t>
      </w:r>
      <w:r w:rsidRPr="00B310A0">
        <w:rPr>
          <w:rStyle w:val="apple-converted-space"/>
          <w:rFonts w:asciiTheme="majorHAnsi" w:hAnsiTheme="majorHAnsi"/>
          <w:i/>
          <w:color w:val="auto"/>
          <w:sz w:val="28"/>
          <w:szCs w:val="28"/>
        </w:rPr>
        <w:t>“</w:t>
      </w:r>
      <w:r w:rsidRPr="00B310A0">
        <w:rPr>
          <w:rFonts w:asciiTheme="majorHAnsi" w:hAnsiTheme="majorHAnsi"/>
          <w:i/>
          <w:color w:val="auto"/>
          <w:sz w:val="28"/>
          <w:szCs w:val="28"/>
        </w:rPr>
        <w:t>I would say the majority don’t, no they just sit and take it all in…”</w:t>
      </w:r>
      <w:r w:rsidR="004E1893" w:rsidRPr="00B310A0">
        <w:rPr>
          <w:rFonts w:asciiTheme="majorHAnsi" w:hAnsiTheme="majorHAnsi"/>
          <w:color w:val="auto"/>
          <w:sz w:val="28"/>
          <w:szCs w:val="28"/>
        </w:rPr>
        <w:t>(P3)</w:t>
      </w:r>
    </w:p>
    <w:p w:rsidR="0047049F" w:rsidRPr="00B310A0" w:rsidRDefault="0047049F" w:rsidP="007D33DC">
      <w:pPr>
        <w:pStyle w:val="p1"/>
        <w:spacing w:line="360" w:lineRule="auto"/>
        <w:jc w:val="both"/>
        <w:rPr>
          <w:rFonts w:asciiTheme="majorHAnsi" w:hAnsiTheme="majorHAnsi"/>
          <w:color w:val="auto"/>
          <w:sz w:val="28"/>
          <w:szCs w:val="28"/>
        </w:rPr>
      </w:pPr>
      <w:r w:rsidRPr="005D4736">
        <w:rPr>
          <w:rFonts w:asciiTheme="majorHAnsi" w:hAnsiTheme="majorHAnsi"/>
          <w:i/>
          <w:color w:val="auto"/>
          <w:sz w:val="28"/>
          <w:szCs w:val="28"/>
        </w:rPr>
        <w:t>“I just didn’t have enough time because I thought that she still had questions that she wanted to ask but didn’t…”</w:t>
      </w:r>
      <w:r w:rsidRPr="00B310A0">
        <w:rPr>
          <w:rFonts w:asciiTheme="majorHAnsi" w:hAnsiTheme="majorHAnsi"/>
          <w:color w:val="auto"/>
          <w:sz w:val="28"/>
          <w:szCs w:val="28"/>
        </w:rPr>
        <w:t xml:space="preserve"> (P1)</w:t>
      </w:r>
    </w:p>
    <w:p w:rsidR="00272BAB" w:rsidRPr="00B310A0" w:rsidRDefault="00272BAB" w:rsidP="007D33DC">
      <w:pPr>
        <w:pStyle w:val="p1"/>
        <w:spacing w:line="360" w:lineRule="auto"/>
        <w:jc w:val="both"/>
        <w:rPr>
          <w:rStyle w:val="apple-converted-space"/>
          <w:rFonts w:asciiTheme="majorHAnsi" w:hAnsiTheme="majorHAnsi"/>
          <w:color w:val="auto"/>
          <w:sz w:val="28"/>
          <w:szCs w:val="28"/>
        </w:rPr>
      </w:pPr>
      <w:r w:rsidRPr="00B310A0">
        <w:rPr>
          <w:rFonts w:asciiTheme="majorHAnsi" w:hAnsiTheme="majorHAnsi"/>
          <w:color w:val="auto"/>
          <w:sz w:val="28"/>
          <w:szCs w:val="28"/>
        </w:rPr>
        <w:t>But on</w:t>
      </w:r>
      <w:r w:rsidR="00BC7D10">
        <w:rPr>
          <w:rFonts w:asciiTheme="majorHAnsi" w:hAnsiTheme="majorHAnsi"/>
          <w:color w:val="auto"/>
          <w:sz w:val="28"/>
          <w:szCs w:val="28"/>
        </w:rPr>
        <w:t xml:space="preserve"> some</w:t>
      </w:r>
      <w:r w:rsidRPr="00B310A0">
        <w:rPr>
          <w:rFonts w:asciiTheme="majorHAnsi" w:hAnsiTheme="majorHAnsi"/>
          <w:color w:val="auto"/>
          <w:sz w:val="28"/>
          <w:szCs w:val="28"/>
        </w:rPr>
        <w:t xml:space="preserve"> occas</w:t>
      </w:r>
      <w:r w:rsidR="00101421" w:rsidRPr="00B310A0">
        <w:rPr>
          <w:rFonts w:asciiTheme="majorHAnsi" w:hAnsiTheme="majorHAnsi"/>
          <w:color w:val="auto"/>
          <w:sz w:val="28"/>
          <w:szCs w:val="28"/>
        </w:rPr>
        <w:t>ions the patients did ask</w:t>
      </w:r>
      <w:r w:rsidRPr="00B310A0">
        <w:rPr>
          <w:rFonts w:asciiTheme="majorHAnsi" w:hAnsiTheme="majorHAnsi"/>
          <w:color w:val="auto"/>
          <w:sz w:val="28"/>
          <w:szCs w:val="28"/>
        </w:rPr>
        <w:t xml:space="preserve"> questions:</w:t>
      </w:r>
    </w:p>
    <w:p w:rsidR="00272BAB" w:rsidRPr="00B310A0" w:rsidRDefault="00272BAB" w:rsidP="007D33DC">
      <w:pPr>
        <w:pStyle w:val="p1"/>
        <w:spacing w:line="360" w:lineRule="auto"/>
        <w:jc w:val="both"/>
        <w:rPr>
          <w:rFonts w:asciiTheme="majorHAnsi" w:hAnsiTheme="majorHAnsi"/>
          <w:i/>
          <w:color w:val="auto"/>
          <w:sz w:val="28"/>
          <w:szCs w:val="28"/>
        </w:rPr>
      </w:pPr>
      <w:r w:rsidRPr="00B310A0">
        <w:rPr>
          <w:rStyle w:val="apple-converted-space"/>
          <w:rFonts w:asciiTheme="majorHAnsi" w:hAnsiTheme="majorHAnsi"/>
          <w:color w:val="auto"/>
          <w:sz w:val="28"/>
          <w:szCs w:val="28"/>
        </w:rPr>
        <w:t xml:space="preserve">  </w:t>
      </w:r>
      <w:r w:rsidRPr="00B310A0">
        <w:rPr>
          <w:rStyle w:val="apple-converted-space"/>
          <w:rFonts w:asciiTheme="majorHAnsi" w:hAnsiTheme="majorHAnsi"/>
          <w:i/>
          <w:color w:val="auto"/>
          <w:sz w:val="28"/>
          <w:szCs w:val="28"/>
        </w:rPr>
        <w:t>“..</w:t>
      </w:r>
      <w:r w:rsidRPr="00B310A0">
        <w:rPr>
          <w:rFonts w:asciiTheme="majorHAnsi" w:hAnsiTheme="majorHAnsi"/>
          <w:i/>
          <w:color w:val="auto"/>
          <w:sz w:val="28"/>
          <w:szCs w:val="28"/>
        </w:rPr>
        <w:t>sometimes they want to know everything in that one sitting and you can’t possibly do that..”</w:t>
      </w:r>
      <w:r w:rsidR="004E1893" w:rsidRPr="00B310A0">
        <w:rPr>
          <w:rFonts w:asciiTheme="majorHAnsi" w:hAnsiTheme="majorHAnsi"/>
          <w:i/>
          <w:color w:val="auto"/>
          <w:sz w:val="28"/>
          <w:szCs w:val="28"/>
        </w:rPr>
        <w:t xml:space="preserve"> </w:t>
      </w:r>
      <w:r w:rsidR="004E1893" w:rsidRPr="00B310A0">
        <w:rPr>
          <w:rFonts w:asciiTheme="majorHAnsi" w:hAnsiTheme="majorHAnsi"/>
          <w:color w:val="auto"/>
          <w:sz w:val="28"/>
          <w:szCs w:val="28"/>
        </w:rPr>
        <w:t>(P4)</w:t>
      </w:r>
    </w:p>
    <w:p w:rsidR="007E2BBD" w:rsidRPr="00B310A0" w:rsidRDefault="00101421" w:rsidP="007D33DC">
      <w:pPr>
        <w:pStyle w:val="p1"/>
        <w:spacing w:line="360" w:lineRule="auto"/>
        <w:jc w:val="both"/>
        <w:rPr>
          <w:rFonts w:asciiTheme="majorHAnsi" w:hAnsiTheme="majorHAnsi"/>
          <w:color w:val="auto"/>
          <w:sz w:val="28"/>
          <w:szCs w:val="28"/>
        </w:rPr>
      </w:pPr>
      <w:r w:rsidRPr="00B310A0">
        <w:rPr>
          <w:rFonts w:asciiTheme="majorHAnsi" w:hAnsiTheme="majorHAnsi"/>
          <w:i/>
          <w:color w:val="auto"/>
          <w:sz w:val="28"/>
          <w:szCs w:val="28"/>
        </w:rPr>
        <w:t xml:space="preserve">“I think the people who interrupt are the…the sort of the more, it sounds terrible….but the more intelligent people tend to interrupt and ask more questions”  </w:t>
      </w:r>
      <w:r w:rsidR="004E1893" w:rsidRPr="00B310A0">
        <w:rPr>
          <w:rFonts w:asciiTheme="majorHAnsi" w:hAnsiTheme="majorHAnsi"/>
          <w:color w:val="auto"/>
          <w:sz w:val="28"/>
          <w:szCs w:val="28"/>
        </w:rPr>
        <w:t>(P3)</w:t>
      </w:r>
    </w:p>
    <w:p w:rsidR="00101421" w:rsidRPr="00B310A0" w:rsidRDefault="007E2BBD" w:rsidP="007D33DC">
      <w:pPr>
        <w:pStyle w:val="p1"/>
        <w:spacing w:line="360" w:lineRule="auto"/>
        <w:jc w:val="both"/>
        <w:rPr>
          <w:rFonts w:asciiTheme="majorHAnsi" w:hAnsiTheme="majorHAnsi"/>
          <w:color w:val="auto"/>
          <w:sz w:val="28"/>
          <w:szCs w:val="28"/>
        </w:rPr>
      </w:pPr>
      <w:r w:rsidRPr="00B310A0">
        <w:rPr>
          <w:rFonts w:asciiTheme="majorHAnsi" w:hAnsiTheme="majorHAnsi"/>
          <w:i/>
          <w:color w:val="auto"/>
          <w:sz w:val="28"/>
          <w:szCs w:val="28"/>
        </w:rPr>
        <w:t xml:space="preserve"> “How often will I have to come to have for me to have my bloods done…that’s a main one….I think that’s it really..”</w:t>
      </w:r>
      <w:r w:rsidRPr="00B310A0">
        <w:rPr>
          <w:rFonts w:asciiTheme="majorHAnsi" w:hAnsiTheme="majorHAnsi"/>
          <w:color w:val="auto"/>
          <w:sz w:val="28"/>
          <w:szCs w:val="28"/>
        </w:rPr>
        <w:t xml:space="preserve"> (P6)</w:t>
      </w:r>
    </w:p>
    <w:p w:rsidR="00101421" w:rsidRPr="00B310A0" w:rsidRDefault="00BD0AC7"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Sub-</w:t>
      </w:r>
      <w:r w:rsidR="004E1893" w:rsidRPr="00B310A0">
        <w:rPr>
          <w:rStyle w:val="apple-converted-space"/>
          <w:rFonts w:asciiTheme="majorHAnsi" w:hAnsiTheme="majorHAnsi"/>
          <w:color w:val="auto"/>
          <w:sz w:val="28"/>
          <w:szCs w:val="28"/>
        </w:rPr>
        <w:t>Theme</w:t>
      </w:r>
      <w:r w:rsidR="00101421" w:rsidRPr="00B310A0">
        <w:rPr>
          <w:rStyle w:val="apple-converted-space"/>
          <w:rFonts w:asciiTheme="majorHAnsi" w:hAnsiTheme="majorHAnsi"/>
          <w:color w:val="auto"/>
          <w:sz w:val="28"/>
          <w:szCs w:val="28"/>
        </w:rPr>
        <w:t>: On</w:t>
      </w:r>
      <w:r w:rsidR="005E03D5">
        <w:rPr>
          <w:rStyle w:val="apple-converted-space"/>
          <w:rFonts w:asciiTheme="majorHAnsi" w:hAnsiTheme="majorHAnsi"/>
          <w:color w:val="auto"/>
          <w:sz w:val="28"/>
          <w:szCs w:val="28"/>
        </w:rPr>
        <w:t>-</w:t>
      </w:r>
      <w:r w:rsidR="00101421" w:rsidRPr="00B310A0">
        <w:rPr>
          <w:rStyle w:val="apple-converted-space"/>
          <w:rFonts w:asciiTheme="majorHAnsi" w:hAnsiTheme="majorHAnsi"/>
          <w:color w:val="auto"/>
          <w:sz w:val="28"/>
          <w:szCs w:val="28"/>
        </w:rPr>
        <w:t>g</w:t>
      </w:r>
      <w:r w:rsidR="004E1893" w:rsidRPr="00B310A0">
        <w:rPr>
          <w:rStyle w:val="apple-converted-space"/>
          <w:rFonts w:asciiTheme="majorHAnsi" w:hAnsiTheme="majorHAnsi"/>
          <w:color w:val="auto"/>
          <w:sz w:val="28"/>
          <w:szCs w:val="28"/>
        </w:rPr>
        <w:t>o</w:t>
      </w:r>
      <w:r w:rsidR="00101421" w:rsidRPr="00B310A0">
        <w:rPr>
          <w:rStyle w:val="apple-converted-space"/>
          <w:rFonts w:asciiTheme="majorHAnsi" w:hAnsiTheme="majorHAnsi"/>
          <w:color w:val="auto"/>
          <w:sz w:val="28"/>
          <w:szCs w:val="28"/>
        </w:rPr>
        <w:t>ing support</w:t>
      </w:r>
    </w:p>
    <w:p w:rsidR="00272BAB" w:rsidRPr="00B310A0" w:rsidRDefault="00272BAB"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 xml:space="preserve">All participants </w:t>
      </w:r>
      <w:r w:rsidR="00BC7D10">
        <w:rPr>
          <w:rStyle w:val="apple-converted-space"/>
          <w:rFonts w:asciiTheme="majorHAnsi" w:hAnsiTheme="majorHAnsi"/>
          <w:color w:val="auto"/>
          <w:sz w:val="28"/>
          <w:szCs w:val="28"/>
        </w:rPr>
        <w:t>provided</w:t>
      </w:r>
      <w:r w:rsidR="0073411A">
        <w:rPr>
          <w:rStyle w:val="apple-converted-space"/>
          <w:rFonts w:asciiTheme="majorHAnsi" w:hAnsiTheme="majorHAnsi"/>
          <w:color w:val="auto"/>
          <w:sz w:val="28"/>
          <w:szCs w:val="28"/>
        </w:rPr>
        <w:t xml:space="preserve"> </w:t>
      </w:r>
      <w:r w:rsidRPr="00B310A0">
        <w:rPr>
          <w:rStyle w:val="apple-converted-space"/>
          <w:rFonts w:asciiTheme="majorHAnsi" w:hAnsiTheme="majorHAnsi"/>
          <w:color w:val="auto"/>
          <w:sz w:val="28"/>
          <w:szCs w:val="28"/>
        </w:rPr>
        <w:t>patients</w:t>
      </w:r>
      <w:r w:rsidR="00BC7D10">
        <w:rPr>
          <w:rStyle w:val="apple-converted-space"/>
          <w:rFonts w:asciiTheme="majorHAnsi" w:hAnsiTheme="majorHAnsi"/>
          <w:color w:val="auto"/>
          <w:sz w:val="28"/>
          <w:szCs w:val="28"/>
        </w:rPr>
        <w:t xml:space="preserve"> with </w:t>
      </w:r>
      <w:r w:rsidR="00101421" w:rsidRPr="00B310A0">
        <w:rPr>
          <w:rStyle w:val="apple-converted-space"/>
          <w:rFonts w:asciiTheme="majorHAnsi" w:hAnsiTheme="majorHAnsi"/>
          <w:color w:val="auto"/>
          <w:sz w:val="28"/>
          <w:szCs w:val="28"/>
        </w:rPr>
        <w:t xml:space="preserve"> the telephone</w:t>
      </w:r>
      <w:r w:rsidRPr="00B310A0">
        <w:rPr>
          <w:rStyle w:val="apple-converted-space"/>
          <w:rFonts w:asciiTheme="majorHAnsi" w:hAnsiTheme="majorHAnsi"/>
          <w:color w:val="auto"/>
          <w:sz w:val="28"/>
          <w:szCs w:val="28"/>
        </w:rPr>
        <w:t xml:space="preserve"> helpline number </w:t>
      </w:r>
      <w:r w:rsidR="00BC7D10">
        <w:rPr>
          <w:rStyle w:val="apple-converted-space"/>
          <w:rFonts w:asciiTheme="majorHAnsi" w:hAnsiTheme="majorHAnsi"/>
          <w:color w:val="auto"/>
          <w:sz w:val="28"/>
          <w:szCs w:val="28"/>
        </w:rPr>
        <w:t xml:space="preserve">to use </w:t>
      </w:r>
      <w:r w:rsidRPr="00B310A0">
        <w:rPr>
          <w:rStyle w:val="apple-converted-space"/>
          <w:rFonts w:asciiTheme="majorHAnsi" w:hAnsiTheme="majorHAnsi"/>
          <w:color w:val="auto"/>
          <w:sz w:val="28"/>
          <w:szCs w:val="28"/>
        </w:rPr>
        <w:t>for any follow up queries</w:t>
      </w:r>
      <w:r w:rsidR="00BC7D10">
        <w:rPr>
          <w:rStyle w:val="apple-converted-space"/>
          <w:rFonts w:asciiTheme="majorHAnsi" w:hAnsiTheme="majorHAnsi"/>
          <w:color w:val="auto"/>
          <w:sz w:val="28"/>
          <w:szCs w:val="28"/>
        </w:rPr>
        <w:t xml:space="preserve"> following the consultation</w:t>
      </w:r>
      <w:r w:rsidRPr="00B310A0">
        <w:rPr>
          <w:rStyle w:val="apple-converted-space"/>
          <w:rFonts w:asciiTheme="majorHAnsi" w:hAnsiTheme="majorHAnsi"/>
          <w:color w:val="auto"/>
          <w:sz w:val="28"/>
          <w:szCs w:val="28"/>
        </w:rPr>
        <w:t>:</w:t>
      </w:r>
    </w:p>
    <w:p w:rsidR="00272BAB" w:rsidRPr="00B310A0" w:rsidRDefault="00272BAB"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w:t>
      </w:r>
      <w:r w:rsidRPr="00B310A0">
        <w:rPr>
          <w:rFonts w:asciiTheme="majorHAnsi" w:hAnsiTheme="majorHAnsi"/>
          <w:i/>
          <w:color w:val="auto"/>
          <w:sz w:val="28"/>
          <w:szCs w:val="28"/>
        </w:rPr>
        <w:t xml:space="preserve">…but there is always a helpline and </w:t>
      </w:r>
      <w:r w:rsidR="00BD0AC7" w:rsidRPr="00B310A0">
        <w:rPr>
          <w:rFonts w:asciiTheme="majorHAnsi" w:hAnsiTheme="majorHAnsi"/>
          <w:i/>
          <w:color w:val="auto"/>
          <w:sz w:val="28"/>
          <w:szCs w:val="28"/>
        </w:rPr>
        <w:t xml:space="preserve">help </w:t>
      </w:r>
      <w:r w:rsidRPr="00B310A0">
        <w:rPr>
          <w:rFonts w:asciiTheme="majorHAnsi" w:hAnsiTheme="majorHAnsi"/>
          <w:i/>
          <w:color w:val="auto"/>
          <w:sz w:val="28"/>
          <w:szCs w:val="28"/>
        </w:rPr>
        <w:t>at the other end of the phone”</w:t>
      </w:r>
      <w:r w:rsidR="004E1893" w:rsidRPr="00B310A0">
        <w:rPr>
          <w:rFonts w:asciiTheme="majorHAnsi" w:hAnsiTheme="majorHAnsi"/>
          <w:color w:val="auto"/>
          <w:sz w:val="28"/>
          <w:szCs w:val="28"/>
        </w:rPr>
        <w:t>(P1)</w:t>
      </w:r>
    </w:p>
    <w:p w:rsidR="00272BAB" w:rsidRPr="00B310A0" w:rsidRDefault="00272BAB" w:rsidP="007D33DC">
      <w:pPr>
        <w:pStyle w:val="p1"/>
        <w:spacing w:line="360" w:lineRule="auto"/>
        <w:jc w:val="both"/>
        <w:rPr>
          <w:rFonts w:asciiTheme="majorHAnsi" w:hAnsiTheme="majorHAnsi"/>
          <w:i/>
          <w:color w:val="auto"/>
          <w:sz w:val="28"/>
          <w:szCs w:val="28"/>
        </w:rPr>
      </w:pPr>
      <w:r w:rsidRPr="00B310A0">
        <w:rPr>
          <w:rStyle w:val="apple-converted-space"/>
          <w:rFonts w:asciiTheme="majorHAnsi" w:hAnsiTheme="majorHAnsi"/>
          <w:color w:val="auto"/>
          <w:sz w:val="28"/>
          <w:szCs w:val="28"/>
        </w:rPr>
        <w:t xml:space="preserve"> </w:t>
      </w:r>
      <w:r w:rsidRPr="00B310A0">
        <w:rPr>
          <w:rStyle w:val="apple-converted-space"/>
          <w:rFonts w:asciiTheme="majorHAnsi" w:hAnsiTheme="majorHAnsi"/>
          <w:i/>
          <w:color w:val="auto"/>
          <w:sz w:val="28"/>
          <w:szCs w:val="28"/>
        </w:rPr>
        <w:t>“</w:t>
      </w:r>
      <w:r w:rsidRPr="00B310A0">
        <w:rPr>
          <w:rFonts w:asciiTheme="majorHAnsi" w:hAnsiTheme="majorHAnsi"/>
          <w:i/>
          <w:color w:val="auto"/>
          <w:sz w:val="28"/>
          <w:szCs w:val="28"/>
        </w:rPr>
        <w:t>And we also offer them..…the rheumatology advice line number and explain how and when they need to use that..”</w:t>
      </w:r>
      <w:r w:rsidR="004E1893" w:rsidRPr="00B310A0">
        <w:rPr>
          <w:rFonts w:asciiTheme="majorHAnsi" w:hAnsiTheme="majorHAnsi"/>
          <w:color w:val="auto"/>
          <w:sz w:val="28"/>
          <w:szCs w:val="28"/>
        </w:rPr>
        <w:t>(P4)</w:t>
      </w:r>
    </w:p>
    <w:p w:rsidR="00272BAB" w:rsidRPr="00B310A0" w:rsidRDefault="00272BAB" w:rsidP="007D33DC">
      <w:pPr>
        <w:pStyle w:val="p1"/>
        <w:spacing w:line="360" w:lineRule="auto"/>
        <w:jc w:val="both"/>
        <w:rPr>
          <w:rStyle w:val="apple-converted-space"/>
          <w:rFonts w:asciiTheme="majorHAnsi" w:hAnsiTheme="majorHAnsi"/>
          <w:color w:val="auto"/>
          <w:sz w:val="28"/>
          <w:szCs w:val="28"/>
        </w:rPr>
      </w:pPr>
      <w:r w:rsidRPr="00B310A0">
        <w:rPr>
          <w:rFonts w:asciiTheme="majorHAnsi" w:hAnsiTheme="majorHAnsi"/>
          <w:color w:val="auto"/>
          <w:sz w:val="28"/>
          <w:szCs w:val="28"/>
        </w:rPr>
        <w:t>And one centre offered an outreach clinic:</w:t>
      </w:r>
    </w:p>
    <w:p w:rsidR="00272BAB" w:rsidRPr="00B310A0" w:rsidRDefault="00272BAB"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 xml:space="preserve"> </w:t>
      </w:r>
      <w:r w:rsidRPr="00B310A0">
        <w:rPr>
          <w:rStyle w:val="apple-converted-space"/>
          <w:rFonts w:asciiTheme="majorHAnsi" w:hAnsiTheme="majorHAnsi"/>
          <w:i/>
          <w:color w:val="auto"/>
          <w:sz w:val="28"/>
          <w:szCs w:val="28"/>
        </w:rPr>
        <w:t>“</w:t>
      </w:r>
      <w:r w:rsidR="00CD5E46" w:rsidRPr="00B310A0">
        <w:rPr>
          <w:rStyle w:val="apple-converted-space"/>
          <w:rFonts w:asciiTheme="majorHAnsi" w:hAnsiTheme="majorHAnsi"/>
          <w:i/>
          <w:color w:val="auto"/>
          <w:sz w:val="28"/>
          <w:szCs w:val="28"/>
        </w:rPr>
        <w:t>…</w:t>
      </w:r>
      <w:r w:rsidRPr="00B310A0">
        <w:rPr>
          <w:rFonts w:asciiTheme="majorHAnsi" w:hAnsiTheme="majorHAnsi"/>
          <w:i/>
          <w:color w:val="auto"/>
          <w:sz w:val="28"/>
          <w:szCs w:val="28"/>
        </w:rPr>
        <w:t xml:space="preserve"> they’ve got the option of going to an afternoon appointment to one of the outreach clinics but it’s still our staff that do them..”</w:t>
      </w:r>
      <w:r w:rsidR="004E1893" w:rsidRPr="00B310A0">
        <w:rPr>
          <w:rFonts w:asciiTheme="majorHAnsi" w:hAnsiTheme="majorHAnsi"/>
          <w:color w:val="auto"/>
          <w:sz w:val="28"/>
          <w:szCs w:val="28"/>
        </w:rPr>
        <w:t>(P4)</w:t>
      </w:r>
    </w:p>
    <w:p w:rsidR="00272BAB" w:rsidRPr="00B310A0" w:rsidRDefault="00272BAB"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There w</w:t>
      </w:r>
      <w:r w:rsidR="00150B8E" w:rsidRPr="00B310A0">
        <w:rPr>
          <w:rStyle w:val="apple-converted-space"/>
          <w:rFonts w:asciiTheme="majorHAnsi" w:hAnsiTheme="majorHAnsi"/>
          <w:color w:val="auto"/>
          <w:sz w:val="28"/>
          <w:szCs w:val="28"/>
        </w:rPr>
        <w:t>ere</w:t>
      </w:r>
      <w:r w:rsidRPr="00B310A0">
        <w:rPr>
          <w:rStyle w:val="apple-converted-space"/>
          <w:rFonts w:asciiTheme="majorHAnsi" w:hAnsiTheme="majorHAnsi"/>
          <w:color w:val="auto"/>
          <w:sz w:val="28"/>
          <w:szCs w:val="28"/>
        </w:rPr>
        <w:t xml:space="preserve"> also opportunities for patients to have further counselling when they returned to the monitoring and escalation clinics:</w:t>
      </w:r>
    </w:p>
    <w:p w:rsidR="00272BAB" w:rsidRPr="00B310A0" w:rsidRDefault="00272BAB" w:rsidP="007D33DC">
      <w:pPr>
        <w:pStyle w:val="p1"/>
        <w:spacing w:line="360" w:lineRule="auto"/>
        <w:jc w:val="both"/>
        <w:rPr>
          <w:rFonts w:asciiTheme="majorHAnsi" w:hAnsiTheme="majorHAnsi"/>
          <w:i/>
          <w:color w:val="auto"/>
          <w:sz w:val="28"/>
          <w:szCs w:val="28"/>
        </w:rPr>
      </w:pPr>
      <w:r w:rsidRPr="00B310A0">
        <w:rPr>
          <w:rFonts w:asciiTheme="majorHAnsi" w:hAnsiTheme="majorHAnsi"/>
          <w:i/>
          <w:color w:val="auto"/>
          <w:sz w:val="28"/>
          <w:szCs w:val="28"/>
        </w:rPr>
        <w:t>“and it’s the sessions that they come for monitoring afterwards that they start to get a bit more involved and ask questions there.”</w:t>
      </w:r>
      <w:r w:rsidR="004E1893" w:rsidRPr="00B310A0">
        <w:rPr>
          <w:rFonts w:asciiTheme="majorHAnsi" w:hAnsiTheme="majorHAnsi"/>
          <w:color w:val="auto"/>
          <w:sz w:val="28"/>
          <w:szCs w:val="28"/>
        </w:rPr>
        <w:t>(P2)</w:t>
      </w:r>
      <w:r w:rsidR="005F5DC5" w:rsidRPr="00B310A0">
        <w:rPr>
          <w:rFonts w:asciiTheme="majorHAnsi" w:hAnsiTheme="majorHAnsi"/>
          <w:color w:val="auto"/>
          <w:sz w:val="28"/>
          <w:szCs w:val="28"/>
        </w:rPr>
        <w:t xml:space="preserve"> </w:t>
      </w:r>
    </w:p>
    <w:p w:rsidR="00272BAB" w:rsidRPr="00B310A0" w:rsidRDefault="00272BAB" w:rsidP="007D33DC">
      <w:pPr>
        <w:pStyle w:val="p1"/>
        <w:spacing w:line="360" w:lineRule="auto"/>
        <w:jc w:val="both"/>
        <w:rPr>
          <w:rStyle w:val="apple-converted-space"/>
          <w:rFonts w:asciiTheme="majorHAnsi" w:hAnsiTheme="majorHAnsi"/>
          <w:color w:val="auto"/>
          <w:sz w:val="28"/>
          <w:szCs w:val="28"/>
        </w:rPr>
      </w:pPr>
      <w:r w:rsidRPr="00B310A0">
        <w:rPr>
          <w:rFonts w:asciiTheme="majorHAnsi" w:hAnsiTheme="majorHAnsi"/>
          <w:i/>
          <w:color w:val="auto"/>
          <w:sz w:val="28"/>
          <w:szCs w:val="28"/>
        </w:rPr>
        <w:t>“But quite often they do come back to the DMARD escalation clinic”</w:t>
      </w:r>
      <w:r w:rsidR="004E1893" w:rsidRPr="00B310A0">
        <w:rPr>
          <w:rFonts w:asciiTheme="majorHAnsi" w:hAnsiTheme="majorHAnsi"/>
          <w:color w:val="auto"/>
          <w:sz w:val="28"/>
          <w:szCs w:val="28"/>
        </w:rPr>
        <w:t>(P3)</w:t>
      </w:r>
      <w:r w:rsidRPr="00B310A0">
        <w:rPr>
          <w:rStyle w:val="apple-converted-space"/>
          <w:rFonts w:asciiTheme="majorHAnsi" w:hAnsiTheme="majorHAnsi"/>
          <w:color w:val="auto"/>
          <w:sz w:val="28"/>
          <w:szCs w:val="28"/>
        </w:rPr>
        <w:t xml:space="preserve"> </w:t>
      </w:r>
      <w:r w:rsidRPr="00B310A0">
        <w:rPr>
          <w:rStyle w:val="apple-converted-space"/>
          <w:rFonts w:asciiTheme="majorHAnsi" w:hAnsiTheme="majorHAnsi"/>
          <w:i/>
          <w:color w:val="auto"/>
          <w:sz w:val="28"/>
          <w:szCs w:val="28"/>
        </w:rPr>
        <w:t>“</w:t>
      </w:r>
      <w:r w:rsidRPr="00B310A0">
        <w:rPr>
          <w:rFonts w:asciiTheme="majorHAnsi" w:hAnsiTheme="majorHAnsi"/>
          <w:i/>
          <w:color w:val="auto"/>
          <w:sz w:val="28"/>
          <w:szCs w:val="28"/>
        </w:rPr>
        <w:t>When you come for your first monitoring if you remember anything just write it down and who ever does the monitoring with you, you know you can ask them.”</w:t>
      </w:r>
      <w:r w:rsidR="004E1893" w:rsidRPr="00B310A0">
        <w:rPr>
          <w:rFonts w:asciiTheme="majorHAnsi" w:hAnsiTheme="majorHAnsi"/>
          <w:color w:val="auto"/>
          <w:sz w:val="28"/>
          <w:szCs w:val="28"/>
        </w:rPr>
        <w:t xml:space="preserve"> (P6)</w:t>
      </w:r>
    </w:p>
    <w:p w:rsidR="00451571" w:rsidRPr="00B310A0" w:rsidRDefault="00451571" w:rsidP="007D33DC">
      <w:pPr>
        <w:pStyle w:val="p1"/>
        <w:spacing w:line="360" w:lineRule="auto"/>
        <w:jc w:val="both"/>
        <w:rPr>
          <w:rStyle w:val="apple-converted-space"/>
          <w:rFonts w:asciiTheme="majorHAnsi" w:hAnsiTheme="majorHAnsi"/>
          <w:color w:val="auto"/>
          <w:sz w:val="28"/>
          <w:szCs w:val="28"/>
        </w:rPr>
      </w:pPr>
      <w:r w:rsidRPr="00B310A0">
        <w:rPr>
          <w:rFonts w:asciiTheme="majorHAnsi" w:hAnsiTheme="majorHAnsi"/>
          <w:color w:val="auto"/>
          <w:sz w:val="28"/>
          <w:szCs w:val="28"/>
        </w:rPr>
        <w:t xml:space="preserve">Theme 2:  </w:t>
      </w:r>
      <w:r w:rsidR="00BC7D10">
        <w:rPr>
          <w:rFonts w:asciiTheme="majorHAnsi" w:hAnsiTheme="majorHAnsi"/>
          <w:color w:val="auto"/>
          <w:sz w:val="28"/>
          <w:szCs w:val="28"/>
        </w:rPr>
        <w:t>P</w:t>
      </w:r>
      <w:r w:rsidRPr="00B310A0">
        <w:rPr>
          <w:rFonts w:asciiTheme="majorHAnsi" w:hAnsiTheme="majorHAnsi"/>
          <w:color w:val="auto"/>
          <w:sz w:val="28"/>
          <w:szCs w:val="28"/>
        </w:rPr>
        <w:t xml:space="preserve">atients have </w:t>
      </w:r>
      <w:r w:rsidR="00150B8E" w:rsidRPr="00B310A0">
        <w:rPr>
          <w:rFonts w:asciiTheme="majorHAnsi" w:hAnsiTheme="majorHAnsi"/>
          <w:color w:val="auto"/>
          <w:sz w:val="28"/>
          <w:szCs w:val="28"/>
        </w:rPr>
        <w:t>d</w:t>
      </w:r>
      <w:r w:rsidRPr="00B310A0">
        <w:rPr>
          <w:rFonts w:asciiTheme="majorHAnsi" w:hAnsiTheme="majorHAnsi"/>
          <w:color w:val="auto"/>
          <w:sz w:val="28"/>
          <w:szCs w:val="28"/>
        </w:rPr>
        <w:t xml:space="preserve">ifferent </w:t>
      </w:r>
      <w:r w:rsidR="00150B8E" w:rsidRPr="00B310A0">
        <w:rPr>
          <w:rFonts w:asciiTheme="majorHAnsi" w:hAnsiTheme="majorHAnsi"/>
          <w:color w:val="auto"/>
          <w:sz w:val="28"/>
          <w:szCs w:val="28"/>
        </w:rPr>
        <w:t>i</w:t>
      </w:r>
      <w:r w:rsidRPr="00B310A0">
        <w:rPr>
          <w:rFonts w:asciiTheme="majorHAnsi" w:hAnsiTheme="majorHAnsi"/>
          <w:color w:val="auto"/>
          <w:sz w:val="28"/>
          <w:szCs w:val="28"/>
        </w:rPr>
        <w:t xml:space="preserve">nformation </w:t>
      </w:r>
      <w:r w:rsidR="00150B8E" w:rsidRPr="00B310A0">
        <w:rPr>
          <w:rFonts w:asciiTheme="majorHAnsi" w:hAnsiTheme="majorHAnsi"/>
          <w:color w:val="auto"/>
          <w:sz w:val="28"/>
          <w:szCs w:val="28"/>
        </w:rPr>
        <w:t>n</w:t>
      </w:r>
      <w:r w:rsidRPr="00B310A0">
        <w:rPr>
          <w:rFonts w:asciiTheme="majorHAnsi" w:hAnsiTheme="majorHAnsi"/>
          <w:color w:val="auto"/>
          <w:sz w:val="28"/>
          <w:szCs w:val="28"/>
        </w:rPr>
        <w:t>eeds</w:t>
      </w:r>
    </w:p>
    <w:p w:rsidR="00451571" w:rsidRPr="00B310A0" w:rsidRDefault="00451571"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 xml:space="preserve">It was noted that there were </w:t>
      </w:r>
      <w:r w:rsidR="000E0BA4">
        <w:rPr>
          <w:rStyle w:val="apple-converted-space"/>
          <w:rFonts w:asciiTheme="majorHAnsi" w:hAnsiTheme="majorHAnsi"/>
          <w:color w:val="auto"/>
          <w:sz w:val="28"/>
          <w:szCs w:val="28"/>
        </w:rPr>
        <w:t>important</w:t>
      </w:r>
      <w:r w:rsidRPr="00B310A0">
        <w:rPr>
          <w:rStyle w:val="apple-converted-space"/>
          <w:rFonts w:asciiTheme="majorHAnsi" w:hAnsiTheme="majorHAnsi"/>
          <w:color w:val="auto"/>
          <w:sz w:val="28"/>
          <w:szCs w:val="28"/>
        </w:rPr>
        <w:t xml:space="preserve"> variations between patients </w:t>
      </w:r>
      <w:r w:rsidR="000E0BA4">
        <w:rPr>
          <w:rStyle w:val="apple-converted-space"/>
          <w:rFonts w:asciiTheme="majorHAnsi" w:hAnsiTheme="majorHAnsi"/>
          <w:color w:val="auto"/>
          <w:sz w:val="28"/>
          <w:szCs w:val="28"/>
        </w:rPr>
        <w:t>with respect to</w:t>
      </w:r>
      <w:r w:rsidRPr="00B310A0">
        <w:rPr>
          <w:rStyle w:val="apple-converted-space"/>
          <w:rFonts w:asciiTheme="majorHAnsi" w:hAnsiTheme="majorHAnsi"/>
          <w:color w:val="auto"/>
          <w:sz w:val="28"/>
          <w:szCs w:val="28"/>
        </w:rPr>
        <w:t xml:space="preserve"> their need for information</w:t>
      </w:r>
      <w:r w:rsidR="000E0BA4">
        <w:rPr>
          <w:rStyle w:val="apple-converted-space"/>
          <w:rFonts w:asciiTheme="majorHAnsi" w:hAnsiTheme="majorHAnsi"/>
          <w:color w:val="auto"/>
          <w:sz w:val="28"/>
          <w:szCs w:val="28"/>
        </w:rPr>
        <w:t xml:space="preserve"> as perceived by participants</w:t>
      </w:r>
      <w:r w:rsidRPr="00B310A0">
        <w:rPr>
          <w:rStyle w:val="apple-converted-space"/>
          <w:rFonts w:asciiTheme="majorHAnsi" w:hAnsiTheme="majorHAnsi"/>
          <w:color w:val="auto"/>
          <w:sz w:val="28"/>
          <w:szCs w:val="28"/>
        </w:rPr>
        <w:t xml:space="preserve">: </w:t>
      </w:r>
    </w:p>
    <w:p w:rsidR="00451571" w:rsidRPr="00B310A0" w:rsidRDefault="00451571" w:rsidP="007D33DC">
      <w:pPr>
        <w:pStyle w:val="p1"/>
        <w:spacing w:line="360" w:lineRule="auto"/>
        <w:jc w:val="both"/>
        <w:rPr>
          <w:rStyle w:val="apple-converted-space"/>
          <w:rFonts w:asciiTheme="majorHAnsi" w:hAnsiTheme="majorHAnsi"/>
          <w:color w:val="auto"/>
          <w:sz w:val="28"/>
          <w:szCs w:val="28"/>
        </w:rPr>
      </w:pPr>
      <w:r w:rsidRPr="00B310A0">
        <w:rPr>
          <w:rFonts w:asciiTheme="majorHAnsi" w:hAnsiTheme="majorHAnsi"/>
          <w:i/>
          <w:color w:val="auto"/>
          <w:sz w:val="28"/>
          <w:szCs w:val="28"/>
        </w:rPr>
        <w:t xml:space="preserve">”…go into it a little bit deeper than …than others, others just want treatment and no matter what it is as long as they can get rid of their pain…” </w:t>
      </w:r>
      <w:r w:rsidRPr="00B310A0">
        <w:rPr>
          <w:rFonts w:asciiTheme="majorHAnsi" w:hAnsiTheme="majorHAnsi"/>
          <w:color w:val="auto"/>
          <w:sz w:val="28"/>
          <w:szCs w:val="28"/>
        </w:rPr>
        <w:t>(P1)</w:t>
      </w:r>
    </w:p>
    <w:p w:rsidR="00451571" w:rsidRPr="00B310A0" w:rsidRDefault="00451571"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 xml:space="preserve">  </w:t>
      </w:r>
      <w:r w:rsidRPr="00B310A0">
        <w:rPr>
          <w:rStyle w:val="apple-converted-space"/>
          <w:rFonts w:asciiTheme="majorHAnsi" w:hAnsiTheme="majorHAnsi"/>
          <w:i/>
          <w:color w:val="auto"/>
          <w:sz w:val="28"/>
          <w:szCs w:val="28"/>
        </w:rPr>
        <w:t>“</w:t>
      </w:r>
      <w:r w:rsidRPr="00B310A0">
        <w:rPr>
          <w:rFonts w:asciiTheme="majorHAnsi" w:hAnsiTheme="majorHAnsi"/>
          <w:i/>
          <w:color w:val="auto"/>
          <w:sz w:val="28"/>
          <w:szCs w:val="28"/>
        </w:rPr>
        <w:t xml:space="preserve">…I think particularly if they are new patients and they’ve never been on anything before they have a lot more concerns..” </w:t>
      </w:r>
      <w:r w:rsidRPr="00B310A0">
        <w:rPr>
          <w:rFonts w:asciiTheme="majorHAnsi" w:hAnsiTheme="majorHAnsi"/>
          <w:color w:val="auto"/>
          <w:sz w:val="28"/>
          <w:szCs w:val="28"/>
        </w:rPr>
        <w:t>(P5)</w:t>
      </w:r>
    </w:p>
    <w:p w:rsidR="00451571" w:rsidRPr="00B310A0" w:rsidRDefault="00451571"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 xml:space="preserve">The participants described the challenges encountered when counselling patients commencing </w:t>
      </w:r>
      <w:r w:rsidR="00920A57" w:rsidRPr="00B310A0">
        <w:rPr>
          <w:rStyle w:val="apple-converted-space"/>
          <w:rFonts w:asciiTheme="majorHAnsi" w:hAnsiTheme="majorHAnsi"/>
          <w:color w:val="auto"/>
          <w:sz w:val="28"/>
          <w:szCs w:val="28"/>
        </w:rPr>
        <w:t xml:space="preserve">multiple </w:t>
      </w:r>
      <w:r w:rsidRPr="00B310A0">
        <w:rPr>
          <w:rStyle w:val="apple-converted-space"/>
          <w:rFonts w:asciiTheme="majorHAnsi" w:hAnsiTheme="majorHAnsi"/>
          <w:color w:val="auto"/>
          <w:sz w:val="28"/>
          <w:szCs w:val="28"/>
        </w:rPr>
        <w:t>therapy:</w:t>
      </w:r>
    </w:p>
    <w:p w:rsidR="00CD5BFE" w:rsidRPr="00B310A0" w:rsidRDefault="00451571"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 xml:space="preserve"> </w:t>
      </w:r>
      <w:r w:rsidRPr="00B310A0">
        <w:rPr>
          <w:rStyle w:val="apple-converted-space"/>
          <w:rFonts w:asciiTheme="majorHAnsi" w:hAnsiTheme="majorHAnsi"/>
          <w:i/>
          <w:color w:val="auto"/>
          <w:sz w:val="28"/>
          <w:szCs w:val="28"/>
        </w:rPr>
        <w:t>“</w:t>
      </w:r>
      <w:r w:rsidRPr="00B310A0">
        <w:rPr>
          <w:rFonts w:asciiTheme="majorHAnsi" w:hAnsiTheme="majorHAnsi"/>
          <w:i/>
          <w:color w:val="auto"/>
          <w:sz w:val="28"/>
          <w:szCs w:val="28"/>
        </w:rPr>
        <w:t>Because triple therapy has come out that’s a problem we find…….I don’t like to bombard people with too much so doctors like us really to start the triple therapy but you might start methotrexate and hydroxyzine then come back to the sulfasalazine it’s bombarding people and going out and saying ‘What ever has that nurse said to me..”</w:t>
      </w:r>
      <w:r w:rsidR="008812FF" w:rsidRPr="00B310A0">
        <w:rPr>
          <w:rFonts w:asciiTheme="majorHAnsi" w:hAnsiTheme="majorHAnsi"/>
          <w:i/>
          <w:color w:val="auto"/>
          <w:sz w:val="28"/>
          <w:szCs w:val="28"/>
        </w:rPr>
        <w:t xml:space="preserve"> </w:t>
      </w:r>
      <w:r w:rsidR="008812FF" w:rsidRPr="00B310A0">
        <w:rPr>
          <w:rFonts w:asciiTheme="majorHAnsi" w:hAnsiTheme="majorHAnsi"/>
          <w:color w:val="auto"/>
          <w:sz w:val="28"/>
          <w:szCs w:val="28"/>
        </w:rPr>
        <w:t>(P5)</w:t>
      </w:r>
    </w:p>
    <w:p w:rsidR="00451571" w:rsidRPr="00B310A0" w:rsidRDefault="00451571" w:rsidP="007D33DC">
      <w:pPr>
        <w:pStyle w:val="p1"/>
        <w:spacing w:line="360" w:lineRule="auto"/>
        <w:jc w:val="both"/>
        <w:rPr>
          <w:rFonts w:asciiTheme="majorHAnsi" w:hAnsiTheme="majorHAnsi"/>
          <w:i/>
          <w:color w:val="auto"/>
          <w:sz w:val="28"/>
          <w:szCs w:val="28"/>
        </w:rPr>
      </w:pPr>
      <w:r w:rsidRPr="00B310A0">
        <w:rPr>
          <w:rStyle w:val="apple-converted-space"/>
          <w:rFonts w:asciiTheme="majorHAnsi" w:hAnsiTheme="majorHAnsi"/>
          <w:color w:val="auto"/>
          <w:sz w:val="28"/>
          <w:szCs w:val="28"/>
        </w:rPr>
        <w:t xml:space="preserve"> </w:t>
      </w:r>
      <w:r w:rsidR="00920A57" w:rsidRPr="00B310A0">
        <w:rPr>
          <w:rStyle w:val="apple-converted-space"/>
          <w:rFonts w:asciiTheme="majorHAnsi" w:hAnsiTheme="majorHAnsi"/>
          <w:i/>
          <w:color w:val="auto"/>
          <w:sz w:val="28"/>
          <w:szCs w:val="28"/>
        </w:rPr>
        <w:t>“I do find it hard on the ones who have maybe got</w:t>
      </w:r>
      <w:r w:rsidR="005D4736">
        <w:rPr>
          <w:rStyle w:val="apple-converted-space"/>
          <w:rFonts w:asciiTheme="majorHAnsi" w:hAnsiTheme="majorHAnsi"/>
          <w:i/>
          <w:color w:val="auto"/>
          <w:sz w:val="28"/>
          <w:szCs w:val="28"/>
        </w:rPr>
        <w:t>.</w:t>
      </w:r>
      <w:r w:rsidR="00920A57" w:rsidRPr="00B310A0">
        <w:rPr>
          <w:rStyle w:val="apple-converted-space"/>
          <w:rFonts w:asciiTheme="majorHAnsi" w:hAnsiTheme="majorHAnsi"/>
          <w:i/>
          <w:color w:val="auto"/>
          <w:sz w:val="28"/>
          <w:szCs w:val="28"/>
        </w:rPr>
        <w:t>..two sets of drugs….you bombard them with two lots..”</w:t>
      </w:r>
      <w:r w:rsidR="00A260E6" w:rsidRPr="00B310A0">
        <w:rPr>
          <w:rStyle w:val="apple-converted-space"/>
          <w:rFonts w:asciiTheme="majorHAnsi" w:hAnsiTheme="majorHAnsi"/>
          <w:i/>
          <w:color w:val="auto"/>
          <w:sz w:val="28"/>
          <w:szCs w:val="28"/>
        </w:rPr>
        <w:t xml:space="preserve"> (P2)</w:t>
      </w:r>
    </w:p>
    <w:p w:rsidR="00451571" w:rsidRPr="00B310A0" w:rsidRDefault="00451571"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The amount of information given to patients varied if they already had some knowledge of their disease and treatment:</w:t>
      </w:r>
    </w:p>
    <w:p w:rsidR="00451571" w:rsidRPr="00B310A0" w:rsidRDefault="00451571" w:rsidP="007D33DC">
      <w:pPr>
        <w:pStyle w:val="p1"/>
        <w:spacing w:line="360" w:lineRule="auto"/>
        <w:jc w:val="both"/>
        <w:rPr>
          <w:rStyle w:val="apple-converted-space"/>
          <w:rFonts w:asciiTheme="majorHAnsi" w:hAnsiTheme="majorHAnsi"/>
          <w:i/>
          <w:color w:val="auto"/>
          <w:sz w:val="28"/>
          <w:szCs w:val="28"/>
        </w:rPr>
      </w:pPr>
      <w:r w:rsidRPr="00B310A0">
        <w:rPr>
          <w:rStyle w:val="apple-converted-space"/>
          <w:rFonts w:asciiTheme="majorHAnsi" w:hAnsiTheme="majorHAnsi"/>
          <w:color w:val="auto"/>
          <w:sz w:val="28"/>
          <w:szCs w:val="28"/>
        </w:rPr>
        <w:t xml:space="preserve"> </w:t>
      </w:r>
      <w:r w:rsidRPr="00B310A0">
        <w:rPr>
          <w:rStyle w:val="apple-converted-space"/>
          <w:rFonts w:asciiTheme="majorHAnsi" w:hAnsiTheme="majorHAnsi"/>
          <w:i/>
          <w:color w:val="auto"/>
          <w:sz w:val="28"/>
          <w:szCs w:val="28"/>
        </w:rPr>
        <w:t>“..</w:t>
      </w:r>
      <w:r w:rsidRPr="00B310A0">
        <w:rPr>
          <w:rFonts w:asciiTheme="majorHAnsi" w:hAnsiTheme="majorHAnsi"/>
          <w:i/>
          <w:color w:val="auto"/>
          <w:sz w:val="28"/>
          <w:szCs w:val="28"/>
        </w:rPr>
        <w:t>I talked to</w:t>
      </w:r>
      <w:r w:rsidR="005F5DC5" w:rsidRPr="00B310A0">
        <w:rPr>
          <w:rFonts w:asciiTheme="majorHAnsi" w:hAnsiTheme="majorHAnsi"/>
          <w:i/>
          <w:color w:val="auto"/>
          <w:sz w:val="28"/>
          <w:szCs w:val="28"/>
        </w:rPr>
        <w:t>…</w:t>
      </w:r>
      <w:r w:rsidRPr="00B310A0">
        <w:rPr>
          <w:rFonts w:asciiTheme="majorHAnsi" w:hAnsiTheme="majorHAnsi"/>
          <w:i/>
          <w:color w:val="auto"/>
          <w:sz w:val="28"/>
          <w:szCs w:val="28"/>
        </w:rPr>
        <w:t xml:space="preserve"> about methotrexate they’d already been on a few DMARDS before so it was loads easier because they already know the ins and outs of the disease</w:t>
      </w:r>
      <w:r w:rsidR="005F5DC5" w:rsidRPr="00B310A0">
        <w:rPr>
          <w:rFonts w:asciiTheme="majorHAnsi" w:hAnsiTheme="majorHAnsi"/>
          <w:i/>
          <w:color w:val="auto"/>
          <w:sz w:val="28"/>
          <w:szCs w:val="28"/>
        </w:rPr>
        <w:t xml:space="preserve"> and</w:t>
      </w:r>
      <w:r w:rsidRPr="00B310A0">
        <w:rPr>
          <w:rFonts w:asciiTheme="majorHAnsi" w:hAnsiTheme="majorHAnsi"/>
          <w:i/>
          <w:color w:val="auto"/>
          <w:sz w:val="28"/>
          <w:szCs w:val="28"/>
        </w:rPr>
        <w:t xml:space="preserve"> their condition.”</w:t>
      </w:r>
      <w:r w:rsidR="008812FF" w:rsidRPr="00B310A0">
        <w:rPr>
          <w:rFonts w:asciiTheme="majorHAnsi" w:hAnsiTheme="majorHAnsi"/>
          <w:i/>
          <w:color w:val="auto"/>
          <w:sz w:val="28"/>
          <w:szCs w:val="28"/>
        </w:rPr>
        <w:t xml:space="preserve"> </w:t>
      </w:r>
      <w:r w:rsidR="008812FF" w:rsidRPr="00B310A0">
        <w:rPr>
          <w:rFonts w:asciiTheme="majorHAnsi" w:hAnsiTheme="majorHAnsi"/>
          <w:color w:val="auto"/>
          <w:sz w:val="28"/>
          <w:szCs w:val="28"/>
        </w:rPr>
        <w:t>(P6)</w:t>
      </w:r>
    </w:p>
    <w:p w:rsidR="00451571" w:rsidRPr="00B310A0" w:rsidRDefault="00451571"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 xml:space="preserve"> </w:t>
      </w:r>
      <w:r w:rsidR="00A260E6" w:rsidRPr="005D4736">
        <w:rPr>
          <w:rStyle w:val="apple-converted-space"/>
          <w:rFonts w:asciiTheme="majorHAnsi" w:hAnsiTheme="majorHAnsi"/>
          <w:i/>
          <w:color w:val="auto"/>
          <w:sz w:val="28"/>
          <w:szCs w:val="28"/>
        </w:rPr>
        <w:t>“sometimes you can fly through….because they seem to have grasped everything you take in..”</w:t>
      </w:r>
      <w:r w:rsidR="00A260E6" w:rsidRPr="00B310A0">
        <w:rPr>
          <w:rStyle w:val="apple-converted-space"/>
          <w:rFonts w:asciiTheme="majorHAnsi" w:hAnsiTheme="majorHAnsi"/>
          <w:color w:val="auto"/>
          <w:sz w:val="28"/>
          <w:szCs w:val="28"/>
        </w:rPr>
        <w:t xml:space="preserve"> (P2)</w:t>
      </w:r>
    </w:p>
    <w:p w:rsidR="004940F6" w:rsidRPr="00B310A0" w:rsidRDefault="004940F6"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 xml:space="preserve">Theme </w:t>
      </w:r>
      <w:r w:rsidR="008812FF" w:rsidRPr="00B310A0">
        <w:rPr>
          <w:rStyle w:val="apple-converted-space"/>
          <w:rFonts w:asciiTheme="majorHAnsi" w:hAnsiTheme="majorHAnsi"/>
          <w:color w:val="auto"/>
          <w:sz w:val="28"/>
          <w:szCs w:val="28"/>
        </w:rPr>
        <w:t>3</w:t>
      </w:r>
      <w:r w:rsidRPr="00B310A0">
        <w:rPr>
          <w:rStyle w:val="apple-converted-space"/>
          <w:rFonts w:asciiTheme="majorHAnsi" w:hAnsiTheme="majorHAnsi"/>
          <w:color w:val="auto"/>
          <w:sz w:val="28"/>
          <w:szCs w:val="28"/>
        </w:rPr>
        <w:t>: Time pressure</w:t>
      </w:r>
    </w:p>
    <w:p w:rsidR="00125085" w:rsidRPr="00B310A0" w:rsidRDefault="002A2542"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Pressures of time were apparent for all p</w:t>
      </w:r>
      <w:r w:rsidR="00C944B0" w:rsidRPr="00B310A0">
        <w:rPr>
          <w:rStyle w:val="apple-converted-space"/>
          <w:rFonts w:asciiTheme="majorHAnsi" w:hAnsiTheme="majorHAnsi"/>
          <w:color w:val="auto"/>
          <w:sz w:val="28"/>
          <w:szCs w:val="28"/>
        </w:rPr>
        <w:t>articipants and appeared to influence how they conducted the consultation:</w:t>
      </w:r>
      <w:r w:rsidRPr="00B310A0">
        <w:rPr>
          <w:rStyle w:val="apple-converted-space"/>
          <w:rFonts w:asciiTheme="majorHAnsi" w:hAnsiTheme="majorHAnsi"/>
          <w:color w:val="auto"/>
          <w:sz w:val="28"/>
          <w:szCs w:val="28"/>
        </w:rPr>
        <w:t xml:space="preserve"> </w:t>
      </w:r>
    </w:p>
    <w:p w:rsidR="00125085" w:rsidRPr="00B310A0" w:rsidRDefault="00A759DB" w:rsidP="007D33DC">
      <w:pPr>
        <w:pStyle w:val="p1"/>
        <w:spacing w:line="360" w:lineRule="auto"/>
        <w:jc w:val="both"/>
        <w:rPr>
          <w:rFonts w:asciiTheme="majorHAnsi" w:hAnsiTheme="majorHAnsi"/>
          <w:color w:val="auto"/>
          <w:sz w:val="28"/>
          <w:szCs w:val="28"/>
        </w:rPr>
      </w:pPr>
      <w:r w:rsidRPr="00B310A0">
        <w:rPr>
          <w:rStyle w:val="apple-converted-space"/>
          <w:rFonts w:asciiTheme="majorHAnsi" w:hAnsiTheme="majorHAnsi"/>
          <w:color w:val="auto"/>
          <w:sz w:val="28"/>
          <w:szCs w:val="28"/>
        </w:rPr>
        <w:t xml:space="preserve"> </w:t>
      </w:r>
      <w:r w:rsidR="006D4A63" w:rsidRPr="00B310A0">
        <w:rPr>
          <w:rStyle w:val="apple-converted-space"/>
          <w:rFonts w:asciiTheme="majorHAnsi" w:hAnsiTheme="majorHAnsi"/>
          <w:i/>
          <w:color w:val="auto"/>
          <w:sz w:val="28"/>
          <w:szCs w:val="28"/>
        </w:rPr>
        <w:t>“</w:t>
      </w:r>
      <w:r w:rsidR="002A2542" w:rsidRPr="00B310A0">
        <w:rPr>
          <w:rStyle w:val="apple-converted-space"/>
          <w:rFonts w:asciiTheme="majorHAnsi" w:hAnsiTheme="majorHAnsi"/>
          <w:i/>
          <w:color w:val="auto"/>
          <w:sz w:val="28"/>
          <w:szCs w:val="28"/>
        </w:rPr>
        <w:t>…</w:t>
      </w:r>
      <w:r w:rsidR="002A2542" w:rsidRPr="00B310A0">
        <w:rPr>
          <w:rFonts w:asciiTheme="majorHAnsi" w:hAnsiTheme="majorHAnsi"/>
          <w:i/>
          <w:color w:val="auto"/>
          <w:sz w:val="28"/>
          <w:szCs w:val="28"/>
        </w:rPr>
        <w:t>..</w:t>
      </w:r>
      <w:r w:rsidR="006D4A63" w:rsidRPr="00B310A0">
        <w:rPr>
          <w:rFonts w:asciiTheme="majorHAnsi" w:hAnsiTheme="majorHAnsi"/>
          <w:i/>
          <w:color w:val="auto"/>
          <w:sz w:val="28"/>
          <w:szCs w:val="28"/>
        </w:rPr>
        <w:t xml:space="preserve"> because we are under pressure  you know if you’ve got a queue of 10, 15 people waiting you know”</w:t>
      </w:r>
      <w:r w:rsidR="004940F6" w:rsidRPr="00B310A0">
        <w:rPr>
          <w:rFonts w:asciiTheme="majorHAnsi" w:hAnsiTheme="majorHAnsi"/>
          <w:i/>
          <w:color w:val="auto"/>
          <w:sz w:val="28"/>
          <w:szCs w:val="28"/>
        </w:rPr>
        <w:t xml:space="preserve"> </w:t>
      </w:r>
      <w:r w:rsidR="004940F6" w:rsidRPr="00B310A0">
        <w:rPr>
          <w:rFonts w:asciiTheme="majorHAnsi" w:hAnsiTheme="majorHAnsi"/>
          <w:color w:val="auto"/>
          <w:sz w:val="28"/>
          <w:szCs w:val="28"/>
        </w:rPr>
        <w:t>(P3)</w:t>
      </w:r>
    </w:p>
    <w:p w:rsidR="00226D1E" w:rsidRPr="00B310A0" w:rsidRDefault="00A759DB" w:rsidP="007D33DC">
      <w:pPr>
        <w:pStyle w:val="p1"/>
        <w:spacing w:line="360" w:lineRule="auto"/>
        <w:jc w:val="both"/>
        <w:rPr>
          <w:rFonts w:asciiTheme="majorHAnsi" w:hAnsiTheme="majorHAnsi"/>
          <w:color w:val="auto"/>
          <w:sz w:val="28"/>
          <w:szCs w:val="28"/>
        </w:rPr>
      </w:pPr>
      <w:r w:rsidRPr="00B310A0">
        <w:rPr>
          <w:rStyle w:val="apple-converted-space"/>
          <w:rFonts w:asciiTheme="majorHAnsi" w:hAnsiTheme="majorHAnsi"/>
          <w:color w:val="auto"/>
          <w:sz w:val="28"/>
          <w:szCs w:val="28"/>
        </w:rPr>
        <w:t xml:space="preserve"> </w:t>
      </w:r>
      <w:r w:rsidR="00226D1E" w:rsidRPr="00B310A0">
        <w:rPr>
          <w:rFonts w:asciiTheme="majorHAnsi" w:hAnsiTheme="majorHAnsi"/>
          <w:i/>
          <w:color w:val="auto"/>
          <w:sz w:val="28"/>
          <w:szCs w:val="28"/>
        </w:rPr>
        <w:t>“I mean for example if you got a</w:t>
      </w:r>
      <w:r w:rsidR="002A2542" w:rsidRPr="00B310A0">
        <w:rPr>
          <w:rFonts w:asciiTheme="majorHAnsi" w:hAnsiTheme="majorHAnsi"/>
          <w:i/>
          <w:color w:val="auto"/>
          <w:sz w:val="28"/>
          <w:szCs w:val="28"/>
        </w:rPr>
        <w:t xml:space="preserve"> patient that’s newly diagnosed</w:t>
      </w:r>
      <w:r w:rsidR="00226D1E" w:rsidRPr="00B310A0">
        <w:rPr>
          <w:rFonts w:asciiTheme="majorHAnsi" w:hAnsiTheme="majorHAnsi"/>
          <w:i/>
          <w:color w:val="auto"/>
          <w:sz w:val="28"/>
          <w:szCs w:val="28"/>
        </w:rPr>
        <w:t xml:space="preserve"> and methotrexate is the first DMARD that they’ve ever come across t</w:t>
      </w:r>
      <w:r w:rsidR="002A2542" w:rsidRPr="00B310A0">
        <w:rPr>
          <w:rFonts w:asciiTheme="majorHAnsi" w:hAnsiTheme="majorHAnsi"/>
          <w:i/>
          <w:color w:val="auto"/>
          <w:sz w:val="28"/>
          <w:szCs w:val="28"/>
        </w:rPr>
        <w:t>hat they are going to go on to it</w:t>
      </w:r>
      <w:r w:rsidR="00226D1E" w:rsidRPr="00B310A0">
        <w:rPr>
          <w:rFonts w:asciiTheme="majorHAnsi" w:hAnsiTheme="majorHAnsi"/>
          <w:i/>
          <w:color w:val="auto"/>
          <w:sz w:val="28"/>
          <w:szCs w:val="28"/>
        </w:rPr>
        <w:t xml:space="preserve"> I do think you have….you need more time really with that patient..”</w:t>
      </w:r>
      <w:r w:rsidR="004940F6" w:rsidRPr="00B310A0">
        <w:rPr>
          <w:rFonts w:asciiTheme="majorHAnsi" w:hAnsiTheme="majorHAnsi"/>
          <w:i/>
          <w:color w:val="auto"/>
          <w:sz w:val="28"/>
          <w:szCs w:val="28"/>
        </w:rPr>
        <w:t xml:space="preserve"> </w:t>
      </w:r>
      <w:r w:rsidR="004940F6" w:rsidRPr="00B310A0">
        <w:rPr>
          <w:rFonts w:asciiTheme="majorHAnsi" w:hAnsiTheme="majorHAnsi"/>
          <w:color w:val="auto"/>
          <w:sz w:val="28"/>
          <w:szCs w:val="28"/>
        </w:rPr>
        <w:t>(P4)</w:t>
      </w:r>
    </w:p>
    <w:p w:rsidR="00C944B0" w:rsidRPr="00B310A0" w:rsidRDefault="00C944B0"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The particip</w:t>
      </w:r>
      <w:r w:rsidR="005E03D5">
        <w:rPr>
          <w:rStyle w:val="apple-converted-space"/>
          <w:rFonts w:asciiTheme="majorHAnsi" w:hAnsiTheme="majorHAnsi"/>
          <w:color w:val="auto"/>
          <w:sz w:val="28"/>
          <w:szCs w:val="28"/>
        </w:rPr>
        <w:t xml:space="preserve">ants also said that </w:t>
      </w:r>
      <w:r w:rsidRPr="00B310A0">
        <w:rPr>
          <w:rStyle w:val="apple-converted-space"/>
          <w:rFonts w:asciiTheme="majorHAnsi" w:hAnsiTheme="majorHAnsi"/>
          <w:color w:val="auto"/>
          <w:sz w:val="28"/>
          <w:szCs w:val="28"/>
        </w:rPr>
        <w:t>patients required different amount of time.</w:t>
      </w:r>
    </w:p>
    <w:p w:rsidR="00C944B0" w:rsidRPr="00B310A0" w:rsidRDefault="00C944B0" w:rsidP="007D33DC">
      <w:pPr>
        <w:pStyle w:val="p1"/>
        <w:spacing w:line="360" w:lineRule="auto"/>
        <w:jc w:val="both"/>
        <w:rPr>
          <w:rFonts w:asciiTheme="majorHAnsi" w:hAnsiTheme="majorHAnsi"/>
          <w:color w:val="auto"/>
          <w:sz w:val="28"/>
          <w:szCs w:val="28"/>
        </w:rPr>
      </w:pPr>
      <w:r w:rsidRPr="00B310A0">
        <w:rPr>
          <w:rStyle w:val="apple-converted-space"/>
          <w:rFonts w:asciiTheme="majorHAnsi" w:hAnsiTheme="majorHAnsi"/>
          <w:color w:val="auto"/>
          <w:sz w:val="28"/>
          <w:szCs w:val="28"/>
        </w:rPr>
        <w:t xml:space="preserve"> </w:t>
      </w:r>
      <w:r w:rsidRPr="00B310A0">
        <w:rPr>
          <w:rStyle w:val="apple-converted-space"/>
          <w:rFonts w:asciiTheme="majorHAnsi" w:hAnsiTheme="majorHAnsi"/>
          <w:i/>
          <w:color w:val="auto"/>
          <w:sz w:val="28"/>
          <w:szCs w:val="28"/>
        </w:rPr>
        <w:t>“</w:t>
      </w:r>
      <w:r w:rsidRPr="00B310A0">
        <w:rPr>
          <w:rFonts w:asciiTheme="majorHAnsi" w:hAnsiTheme="majorHAnsi"/>
          <w:i/>
          <w:color w:val="auto"/>
          <w:sz w:val="28"/>
          <w:szCs w:val="28"/>
        </w:rPr>
        <w:t>My honest answer is I take as much time as it takes..…if the patient I feel needs that extra time to go over it and over it they get it, simple as because if there is anybody waiting outside, tough they wait but I know that we are under that pressure ‘Come on you know there’s a queue”</w:t>
      </w:r>
      <w:r w:rsidR="004940F6" w:rsidRPr="00B310A0">
        <w:rPr>
          <w:rFonts w:asciiTheme="majorHAnsi" w:hAnsiTheme="majorHAnsi"/>
          <w:i/>
          <w:color w:val="auto"/>
          <w:sz w:val="28"/>
          <w:szCs w:val="28"/>
        </w:rPr>
        <w:t xml:space="preserve"> </w:t>
      </w:r>
      <w:r w:rsidR="004940F6" w:rsidRPr="00B310A0">
        <w:rPr>
          <w:rFonts w:asciiTheme="majorHAnsi" w:hAnsiTheme="majorHAnsi"/>
          <w:color w:val="auto"/>
          <w:sz w:val="28"/>
          <w:szCs w:val="28"/>
        </w:rPr>
        <w:t>(P2)</w:t>
      </w:r>
    </w:p>
    <w:p w:rsidR="00272BAB" w:rsidRPr="00B310A0" w:rsidRDefault="00272BAB"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There was general agreement that most patients need information spread over several appointments.</w:t>
      </w:r>
    </w:p>
    <w:p w:rsidR="00272BAB" w:rsidRPr="00B310A0" w:rsidRDefault="00272BAB"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 xml:space="preserve"> </w:t>
      </w:r>
      <w:r w:rsidRPr="00B310A0">
        <w:rPr>
          <w:rStyle w:val="apple-converted-space"/>
          <w:rFonts w:asciiTheme="majorHAnsi" w:hAnsiTheme="majorHAnsi"/>
          <w:i/>
          <w:color w:val="auto"/>
          <w:sz w:val="28"/>
          <w:szCs w:val="28"/>
        </w:rPr>
        <w:t>“..</w:t>
      </w:r>
      <w:r w:rsidRPr="00B310A0">
        <w:rPr>
          <w:rFonts w:asciiTheme="majorHAnsi" w:hAnsiTheme="majorHAnsi"/>
          <w:i/>
          <w:color w:val="auto"/>
          <w:sz w:val="28"/>
          <w:szCs w:val="28"/>
        </w:rPr>
        <w:t>so it becomes an on education all the time follow on all the time, or it should be it should be.”</w:t>
      </w:r>
      <w:r w:rsidR="008812FF" w:rsidRPr="00B310A0">
        <w:rPr>
          <w:rFonts w:asciiTheme="majorHAnsi" w:hAnsiTheme="majorHAnsi"/>
          <w:i/>
          <w:color w:val="auto"/>
          <w:sz w:val="28"/>
          <w:szCs w:val="28"/>
        </w:rPr>
        <w:t xml:space="preserve"> </w:t>
      </w:r>
      <w:r w:rsidR="008812FF" w:rsidRPr="00B310A0">
        <w:rPr>
          <w:rFonts w:asciiTheme="majorHAnsi" w:hAnsiTheme="majorHAnsi"/>
          <w:color w:val="auto"/>
          <w:sz w:val="28"/>
          <w:szCs w:val="28"/>
        </w:rPr>
        <w:t>(P1)</w:t>
      </w:r>
    </w:p>
    <w:p w:rsidR="00272BAB" w:rsidRPr="00B310A0" w:rsidRDefault="00272BAB" w:rsidP="007D33DC">
      <w:pPr>
        <w:pStyle w:val="p1"/>
        <w:spacing w:line="360" w:lineRule="auto"/>
        <w:jc w:val="both"/>
        <w:rPr>
          <w:rStyle w:val="apple-converted-space"/>
          <w:rFonts w:asciiTheme="majorHAnsi" w:hAnsiTheme="majorHAnsi"/>
          <w:i/>
          <w:color w:val="auto"/>
          <w:sz w:val="28"/>
          <w:szCs w:val="28"/>
        </w:rPr>
      </w:pPr>
      <w:r w:rsidRPr="00B310A0">
        <w:rPr>
          <w:rStyle w:val="apple-converted-space"/>
          <w:rFonts w:asciiTheme="majorHAnsi" w:hAnsiTheme="majorHAnsi"/>
          <w:color w:val="auto"/>
          <w:sz w:val="28"/>
          <w:szCs w:val="28"/>
        </w:rPr>
        <w:t xml:space="preserve"> </w:t>
      </w:r>
      <w:r w:rsidRPr="00B310A0">
        <w:rPr>
          <w:rStyle w:val="apple-converted-space"/>
          <w:rFonts w:asciiTheme="majorHAnsi" w:hAnsiTheme="majorHAnsi"/>
          <w:i/>
          <w:color w:val="auto"/>
          <w:sz w:val="28"/>
          <w:szCs w:val="28"/>
        </w:rPr>
        <w:t>“</w:t>
      </w:r>
      <w:r w:rsidRPr="00B310A0">
        <w:rPr>
          <w:rFonts w:asciiTheme="majorHAnsi" w:hAnsiTheme="majorHAnsi"/>
          <w:i/>
          <w:color w:val="auto"/>
          <w:sz w:val="28"/>
          <w:szCs w:val="28"/>
        </w:rPr>
        <w:t>Don’t worry, we will go week to week and we will get there”</w:t>
      </w:r>
      <w:r w:rsidRPr="00B310A0">
        <w:rPr>
          <w:rStyle w:val="apple-converted-space"/>
          <w:rFonts w:asciiTheme="majorHAnsi" w:hAnsiTheme="majorHAnsi"/>
          <w:i/>
          <w:color w:val="auto"/>
          <w:sz w:val="28"/>
          <w:szCs w:val="28"/>
        </w:rPr>
        <w:t xml:space="preserve"> </w:t>
      </w:r>
      <w:r w:rsidR="008812FF" w:rsidRPr="00B310A0">
        <w:rPr>
          <w:rStyle w:val="apple-converted-space"/>
          <w:rFonts w:asciiTheme="majorHAnsi" w:hAnsiTheme="majorHAnsi"/>
          <w:color w:val="auto"/>
          <w:sz w:val="28"/>
          <w:szCs w:val="28"/>
        </w:rPr>
        <w:t>(P5)</w:t>
      </w:r>
    </w:p>
    <w:p w:rsidR="00C944B0" w:rsidRPr="00B310A0" w:rsidRDefault="00EB357F"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One participant</w:t>
      </w:r>
      <w:r w:rsidR="00C944B0" w:rsidRPr="00B310A0">
        <w:rPr>
          <w:rStyle w:val="apple-converted-space"/>
          <w:rFonts w:asciiTheme="majorHAnsi" w:hAnsiTheme="majorHAnsi"/>
          <w:color w:val="auto"/>
          <w:sz w:val="28"/>
          <w:szCs w:val="28"/>
        </w:rPr>
        <w:t xml:space="preserve"> also </w:t>
      </w:r>
      <w:r w:rsidRPr="00B310A0">
        <w:rPr>
          <w:rStyle w:val="apple-converted-space"/>
          <w:rFonts w:asciiTheme="majorHAnsi" w:hAnsiTheme="majorHAnsi"/>
          <w:color w:val="auto"/>
          <w:sz w:val="28"/>
          <w:szCs w:val="28"/>
        </w:rPr>
        <w:t>acknowledged</w:t>
      </w:r>
      <w:r w:rsidR="00C944B0" w:rsidRPr="00B310A0">
        <w:rPr>
          <w:rStyle w:val="apple-converted-space"/>
          <w:rFonts w:asciiTheme="majorHAnsi" w:hAnsiTheme="majorHAnsi"/>
          <w:color w:val="auto"/>
          <w:sz w:val="28"/>
          <w:szCs w:val="28"/>
        </w:rPr>
        <w:t xml:space="preserve"> that the patients themselves understood the time pressure and believe</w:t>
      </w:r>
      <w:r w:rsidR="00BC7D10">
        <w:rPr>
          <w:rStyle w:val="apple-converted-space"/>
          <w:rFonts w:asciiTheme="majorHAnsi" w:hAnsiTheme="majorHAnsi"/>
          <w:color w:val="auto"/>
          <w:sz w:val="28"/>
          <w:szCs w:val="28"/>
        </w:rPr>
        <w:t>d</w:t>
      </w:r>
      <w:r w:rsidR="00C944B0" w:rsidRPr="00B310A0">
        <w:rPr>
          <w:rStyle w:val="apple-converted-space"/>
          <w:rFonts w:asciiTheme="majorHAnsi" w:hAnsiTheme="majorHAnsi"/>
          <w:color w:val="auto"/>
          <w:sz w:val="28"/>
          <w:szCs w:val="28"/>
        </w:rPr>
        <w:t xml:space="preserve"> that the nurse</w:t>
      </w:r>
      <w:r w:rsidR="000E0BA4">
        <w:rPr>
          <w:rStyle w:val="apple-converted-space"/>
          <w:rFonts w:asciiTheme="majorHAnsi" w:hAnsiTheme="majorHAnsi"/>
          <w:color w:val="auto"/>
          <w:sz w:val="28"/>
          <w:szCs w:val="28"/>
        </w:rPr>
        <w:t>’</w:t>
      </w:r>
      <w:r w:rsidR="00C944B0" w:rsidRPr="00B310A0">
        <w:rPr>
          <w:rStyle w:val="apple-converted-space"/>
          <w:rFonts w:asciiTheme="majorHAnsi" w:hAnsiTheme="majorHAnsi"/>
          <w:color w:val="auto"/>
          <w:sz w:val="28"/>
          <w:szCs w:val="28"/>
        </w:rPr>
        <w:t xml:space="preserve">s time was precious. </w:t>
      </w:r>
    </w:p>
    <w:p w:rsidR="00A260E6" w:rsidRPr="00B310A0" w:rsidRDefault="00C944B0" w:rsidP="007D33DC">
      <w:pPr>
        <w:pStyle w:val="p1"/>
        <w:spacing w:line="360" w:lineRule="auto"/>
        <w:jc w:val="both"/>
        <w:rPr>
          <w:rFonts w:asciiTheme="majorHAnsi" w:hAnsiTheme="majorHAnsi"/>
          <w:color w:val="auto"/>
          <w:sz w:val="28"/>
          <w:szCs w:val="28"/>
        </w:rPr>
      </w:pPr>
      <w:r w:rsidRPr="00B310A0">
        <w:rPr>
          <w:rFonts w:asciiTheme="majorHAnsi" w:hAnsiTheme="majorHAnsi"/>
          <w:i/>
          <w:color w:val="auto"/>
          <w:sz w:val="28"/>
          <w:szCs w:val="28"/>
        </w:rPr>
        <w:t>”I just didn’t have enough time because I thought that she still had questions that she wanted to ask but didn’t”</w:t>
      </w:r>
      <w:r w:rsidRPr="00B310A0">
        <w:rPr>
          <w:rFonts w:asciiTheme="majorHAnsi" w:hAnsiTheme="majorHAnsi"/>
          <w:color w:val="auto"/>
          <w:sz w:val="28"/>
          <w:szCs w:val="28"/>
        </w:rPr>
        <w:t xml:space="preserve"> </w:t>
      </w:r>
      <w:r w:rsidR="00A260E6" w:rsidRPr="00B310A0">
        <w:rPr>
          <w:rFonts w:asciiTheme="majorHAnsi" w:hAnsiTheme="majorHAnsi"/>
          <w:color w:val="auto"/>
          <w:sz w:val="28"/>
          <w:szCs w:val="28"/>
        </w:rPr>
        <w:t xml:space="preserve"> (P1)</w:t>
      </w:r>
    </w:p>
    <w:p w:rsidR="00C944B0" w:rsidRPr="00B310A0" w:rsidRDefault="00C944B0"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The participants understood that sometimes patients needed time to decide to take t</w:t>
      </w:r>
      <w:r w:rsidR="007B3F2E" w:rsidRPr="00B310A0">
        <w:rPr>
          <w:rStyle w:val="apple-converted-space"/>
          <w:rFonts w:asciiTheme="majorHAnsi" w:hAnsiTheme="majorHAnsi"/>
          <w:color w:val="auto"/>
          <w:sz w:val="28"/>
          <w:szCs w:val="28"/>
        </w:rPr>
        <w:t>he drug:</w:t>
      </w:r>
    </w:p>
    <w:p w:rsidR="00C944B0" w:rsidRPr="00B310A0" w:rsidRDefault="00C944B0" w:rsidP="007D33DC">
      <w:pPr>
        <w:pStyle w:val="p1"/>
        <w:spacing w:line="360" w:lineRule="auto"/>
        <w:jc w:val="both"/>
        <w:rPr>
          <w:rFonts w:asciiTheme="majorHAnsi" w:hAnsiTheme="majorHAnsi"/>
          <w:color w:val="auto"/>
          <w:sz w:val="28"/>
          <w:szCs w:val="28"/>
        </w:rPr>
      </w:pPr>
      <w:r w:rsidRPr="00B310A0">
        <w:rPr>
          <w:rStyle w:val="apple-converted-space"/>
          <w:rFonts w:asciiTheme="majorHAnsi" w:hAnsiTheme="majorHAnsi"/>
          <w:color w:val="auto"/>
          <w:sz w:val="28"/>
          <w:szCs w:val="28"/>
        </w:rPr>
        <w:t xml:space="preserve">  </w:t>
      </w:r>
      <w:r w:rsidRPr="00B310A0">
        <w:rPr>
          <w:rStyle w:val="apple-converted-space"/>
          <w:rFonts w:asciiTheme="majorHAnsi" w:hAnsiTheme="majorHAnsi"/>
          <w:i/>
          <w:color w:val="auto"/>
          <w:sz w:val="28"/>
          <w:szCs w:val="28"/>
        </w:rPr>
        <w:t>“..</w:t>
      </w:r>
      <w:r w:rsidRPr="00B310A0">
        <w:rPr>
          <w:rFonts w:asciiTheme="majorHAnsi" w:hAnsiTheme="majorHAnsi"/>
          <w:i/>
          <w:color w:val="auto"/>
          <w:sz w:val="28"/>
          <w:szCs w:val="28"/>
        </w:rPr>
        <w:t>so we leave it open that they can contact us to start it before the review..”</w:t>
      </w:r>
      <w:r w:rsidR="004940F6" w:rsidRPr="00B310A0">
        <w:rPr>
          <w:rFonts w:asciiTheme="majorHAnsi" w:hAnsiTheme="majorHAnsi"/>
          <w:i/>
          <w:color w:val="auto"/>
          <w:sz w:val="28"/>
          <w:szCs w:val="28"/>
        </w:rPr>
        <w:t xml:space="preserve"> </w:t>
      </w:r>
      <w:r w:rsidR="004940F6" w:rsidRPr="00B310A0">
        <w:rPr>
          <w:rFonts w:asciiTheme="majorHAnsi" w:hAnsiTheme="majorHAnsi"/>
          <w:color w:val="auto"/>
          <w:sz w:val="28"/>
          <w:szCs w:val="28"/>
        </w:rPr>
        <w:t>(P5)</w:t>
      </w:r>
    </w:p>
    <w:p w:rsidR="00EB357F" w:rsidRPr="00B310A0" w:rsidRDefault="00EB357F" w:rsidP="007D33DC">
      <w:pPr>
        <w:pStyle w:val="p1"/>
        <w:spacing w:line="360" w:lineRule="auto"/>
        <w:jc w:val="both"/>
        <w:rPr>
          <w:rFonts w:asciiTheme="majorHAnsi" w:hAnsiTheme="majorHAnsi"/>
          <w:color w:val="auto"/>
          <w:sz w:val="28"/>
          <w:szCs w:val="28"/>
        </w:rPr>
      </w:pPr>
      <w:r w:rsidRPr="00B310A0">
        <w:rPr>
          <w:rFonts w:asciiTheme="majorHAnsi" w:hAnsiTheme="majorHAnsi"/>
          <w:color w:val="auto"/>
          <w:sz w:val="28"/>
          <w:szCs w:val="28"/>
        </w:rPr>
        <w:t>Or may not take it at all:</w:t>
      </w:r>
    </w:p>
    <w:p w:rsidR="004940F6" w:rsidRPr="00B310A0" w:rsidRDefault="00EB357F" w:rsidP="007D33DC">
      <w:pPr>
        <w:pStyle w:val="p1"/>
        <w:spacing w:line="360" w:lineRule="auto"/>
        <w:jc w:val="both"/>
        <w:rPr>
          <w:rStyle w:val="apple-converted-space"/>
          <w:rFonts w:asciiTheme="majorHAnsi" w:hAnsiTheme="majorHAnsi"/>
          <w:color w:val="auto"/>
          <w:sz w:val="28"/>
          <w:szCs w:val="28"/>
        </w:rPr>
      </w:pPr>
      <w:r w:rsidRPr="005D4736">
        <w:rPr>
          <w:rFonts w:asciiTheme="majorHAnsi" w:hAnsiTheme="majorHAnsi"/>
          <w:i/>
          <w:color w:val="auto"/>
          <w:sz w:val="28"/>
          <w:szCs w:val="28"/>
        </w:rPr>
        <w:t>“some patients just don’t want to take drugs…they just don’t want them…they just think well I will just master on with some herbal remedy</w:t>
      </w:r>
      <w:r w:rsidR="00355BA2" w:rsidRPr="005D4736">
        <w:rPr>
          <w:rFonts w:asciiTheme="majorHAnsi" w:hAnsiTheme="majorHAnsi"/>
          <w:i/>
          <w:color w:val="auto"/>
          <w:sz w:val="28"/>
          <w:szCs w:val="28"/>
        </w:rPr>
        <w:t>….but we try to spend time edu</w:t>
      </w:r>
      <w:r w:rsidR="005F5DC5" w:rsidRPr="005D4736">
        <w:rPr>
          <w:rFonts w:asciiTheme="majorHAnsi" w:hAnsiTheme="majorHAnsi"/>
          <w:i/>
          <w:color w:val="auto"/>
          <w:sz w:val="28"/>
          <w:szCs w:val="28"/>
        </w:rPr>
        <w:t>c</w:t>
      </w:r>
      <w:r w:rsidR="00355BA2" w:rsidRPr="005D4736">
        <w:rPr>
          <w:rFonts w:asciiTheme="majorHAnsi" w:hAnsiTheme="majorHAnsi"/>
          <w:i/>
          <w:color w:val="auto"/>
          <w:sz w:val="28"/>
          <w:szCs w:val="28"/>
        </w:rPr>
        <w:t>ating the</w:t>
      </w:r>
      <w:r w:rsidR="0038046A" w:rsidRPr="005D4736">
        <w:rPr>
          <w:rFonts w:asciiTheme="majorHAnsi" w:hAnsiTheme="majorHAnsi"/>
          <w:i/>
          <w:color w:val="auto"/>
          <w:sz w:val="28"/>
          <w:szCs w:val="28"/>
        </w:rPr>
        <w:t>m</w:t>
      </w:r>
      <w:r w:rsidR="00355BA2" w:rsidRPr="005D4736">
        <w:rPr>
          <w:rFonts w:asciiTheme="majorHAnsi" w:hAnsiTheme="majorHAnsi"/>
          <w:i/>
          <w:color w:val="auto"/>
          <w:sz w:val="28"/>
          <w:szCs w:val="28"/>
        </w:rPr>
        <w:t xml:space="preserve"> and telling them the safe side….it is a good drug for rheumatoid arthritis</w:t>
      </w:r>
      <w:r w:rsidRPr="005D4736">
        <w:rPr>
          <w:rFonts w:asciiTheme="majorHAnsi" w:hAnsiTheme="majorHAnsi"/>
          <w:i/>
          <w:color w:val="auto"/>
          <w:sz w:val="28"/>
          <w:szCs w:val="28"/>
        </w:rPr>
        <w:t xml:space="preserve">” </w:t>
      </w:r>
      <w:r w:rsidRPr="00B310A0">
        <w:rPr>
          <w:rFonts w:asciiTheme="majorHAnsi" w:hAnsiTheme="majorHAnsi"/>
          <w:color w:val="auto"/>
          <w:sz w:val="28"/>
          <w:szCs w:val="28"/>
        </w:rPr>
        <w:t>(P1)</w:t>
      </w:r>
    </w:p>
    <w:p w:rsidR="00C944B0" w:rsidRPr="00B310A0" w:rsidRDefault="00E06D11"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 xml:space="preserve"> </w:t>
      </w:r>
      <w:r w:rsidR="004940F6" w:rsidRPr="00B310A0">
        <w:rPr>
          <w:rStyle w:val="apple-converted-space"/>
          <w:rFonts w:asciiTheme="majorHAnsi" w:hAnsiTheme="majorHAnsi"/>
          <w:color w:val="auto"/>
          <w:sz w:val="28"/>
          <w:szCs w:val="28"/>
        </w:rPr>
        <w:t xml:space="preserve">Theme </w:t>
      </w:r>
      <w:r w:rsidR="008812FF" w:rsidRPr="00B310A0">
        <w:rPr>
          <w:rStyle w:val="apple-converted-space"/>
          <w:rFonts w:asciiTheme="majorHAnsi" w:hAnsiTheme="majorHAnsi"/>
          <w:color w:val="auto"/>
          <w:sz w:val="28"/>
          <w:szCs w:val="28"/>
        </w:rPr>
        <w:t>4</w:t>
      </w:r>
      <w:r w:rsidR="004940F6" w:rsidRPr="00B310A0">
        <w:rPr>
          <w:rStyle w:val="apple-converted-space"/>
          <w:rFonts w:asciiTheme="majorHAnsi" w:hAnsiTheme="majorHAnsi"/>
          <w:color w:val="auto"/>
          <w:sz w:val="28"/>
          <w:szCs w:val="28"/>
        </w:rPr>
        <w:t xml:space="preserve">: </w:t>
      </w:r>
      <w:r w:rsidR="00D51147" w:rsidRPr="00B310A0">
        <w:rPr>
          <w:rStyle w:val="apple-converted-space"/>
          <w:rFonts w:asciiTheme="majorHAnsi" w:hAnsiTheme="majorHAnsi"/>
          <w:color w:val="auto"/>
          <w:sz w:val="28"/>
          <w:szCs w:val="28"/>
        </w:rPr>
        <w:t>Tra</w:t>
      </w:r>
      <w:r w:rsidR="00C944B0" w:rsidRPr="00B310A0">
        <w:rPr>
          <w:rStyle w:val="apple-converted-space"/>
          <w:rFonts w:asciiTheme="majorHAnsi" w:hAnsiTheme="majorHAnsi"/>
          <w:color w:val="auto"/>
          <w:sz w:val="28"/>
          <w:szCs w:val="28"/>
        </w:rPr>
        <w:t>ining and evolution of practice</w:t>
      </w:r>
      <w:r w:rsidR="00125085" w:rsidRPr="00B310A0">
        <w:rPr>
          <w:rStyle w:val="apple-converted-space"/>
          <w:rFonts w:asciiTheme="majorHAnsi" w:hAnsiTheme="majorHAnsi"/>
          <w:color w:val="auto"/>
          <w:sz w:val="28"/>
          <w:szCs w:val="28"/>
        </w:rPr>
        <w:t xml:space="preserve"> </w:t>
      </w:r>
    </w:p>
    <w:p w:rsidR="00D51147" w:rsidRPr="00B310A0" w:rsidRDefault="00125085"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 xml:space="preserve">Most </w:t>
      </w:r>
      <w:r w:rsidR="000F3FA2" w:rsidRPr="00B310A0">
        <w:rPr>
          <w:rStyle w:val="apple-converted-space"/>
          <w:rFonts w:asciiTheme="majorHAnsi" w:hAnsiTheme="majorHAnsi"/>
          <w:color w:val="auto"/>
          <w:sz w:val="28"/>
          <w:szCs w:val="28"/>
        </w:rPr>
        <w:t xml:space="preserve">participants </w:t>
      </w:r>
      <w:r w:rsidRPr="00B310A0">
        <w:rPr>
          <w:rStyle w:val="apple-converted-space"/>
          <w:rFonts w:asciiTheme="majorHAnsi" w:hAnsiTheme="majorHAnsi"/>
          <w:color w:val="auto"/>
          <w:sz w:val="28"/>
          <w:szCs w:val="28"/>
        </w:rPr>
        <w:t xml:space="preserve">felt that </w:t>
      </w:r>
      <w:r w:rsidR="00BC7D10">
        <w:rPr>
          <w:rStyle w:val="apple-converted-space"/>
          <w:rFonts w:asciiTheme="majorHAnsi" w:hAnsiTheme="majorHAnsi"/>
          <w:color w:val="auto"/>
          <w:sz w:val="28"/>
          <w:szCs w:val="28"/>
        </w:rPr>
        <w:t>when</w:t>
      </w:r>
      <w:r w:rsidRPr="00B310A0">
        <w:rPr>
          <w:rStyle w:val="apple-converted-space"/>
          <w:rFonts w:asciiTheme="majorHAnsi" w:hAnsiTheme="majorHAnsi"/>
          <w:color w:val="auto"/>
          <w:sz w:val="28"/>
          <w:szCs w:val="28"/>
        </w:rPr>
        <w:t xml:space="preserve"> they fi</w:t>
      </w:r>
      <w:r w:rsidR="000F3FA2" w:rsidRPr="00B310A0">
        <w:rPr>
          <w:rStyle w:val="apple-converted-space"/>
          <w:rFonts w:asciiTheme="majorHAnsi" w:hAnsiTheme="majorHAnsi"/>
          <w:color w:val="auto"/>
          <w:sz w:val="28"/>
          <w:szCs w:val="28"/>
        </w:rPr>
        <w:t xml:space="preserve">rst started counselling patients on Methotrexate </w:t>
      </w:r>
      <w:r w:rsidR="00BC7D10">
        <w:rPr>
          <w:rStyle w:val="apple-converted-space"/>
          <w:rFonts w:asciiTheme="majorHAnsi" w:hAnsiTheme="majorHAnsi"/>
          <w:color w:val="auto"/>
          <w:sz w:val="28"/>
          <w:szCs w:val="28"/>
        </w:rPr>
        <w:t xml:space="preserve">it was an unsettling experience </w:t>
      </w:r>
      <w:r w:rsidR="000F3FA2" w:rsidRPr="00B310A0">
        <w:rPr>
          <w:rStyle w:val="apple-converted-space"/>
          <w:rFonts w:asciiTheme="majorHAnsi" w:hAnsiTheme="majorHAnsi"/>
          <w:color w:val="auto"/>
          <w:sz w:val="28"/>
          <w:szCs w:val="28"/>
        </w:rPr>
        <w:t xml:space="preserve">a: </w:t>
      </w:r>
    </w:p>
    <w:p w:rsidR="005D4736" w:rsidRDefault="00CD3F36" w:rsidP="007D33DC">
      <w:pPr>
        <w:spacing w:line="360" w:lineRule="auto"/>
        <w:jc w:val="both"/>
        <w:rPr>
          <w:rStyle w:val="apple-converted-space"/>
          <w:rFonts w:asciiTheme="majorHAnsi" w:hAnsiTheme="majorHAnsi"/>
          <w:sz w:val="28"/>
          <w:szCs w:val="28"/>
        </w:rPr>
      </w:pPr>
      <w:r w:rsidRPr="00B310A0">
        <w:rPr>
          <w:rStyle w:val="apple-converted-space"/>
          <w:rFonts w:asciiTheme="majorHAnsi" w:hAnsiTheme="majorHAnsi"/>
          <w:sz w:val="28"/>
          <w:szCs w:val="28"/>
        </w:rPr>
        <w:t xml:space="preserve"> </w:t>
      </w:r>
      <w:r w:rsidRPr="00B310A0">
        <w:rPr>
          <w:rStyle w:val="apple-converted-space"/>
          <w:rFonts w:asciiTheme="majorHAnsi" w:hAnsiTheme="majorHAnsi"/>
          <w:i/>
          <w:sz w:val="28"/>
          <w:szCs w:val="28"/>
        </w:rPr>
        <w:t>“..</w:t>
      </w:r>
      <w:r w:rsidRPr="00B310A0">
        <w:rPr>
          <w:rFonts w:asciiTheme="majorHAnsi" w:hAnsiTheme="majorHAnsi"/>
          <w:i/>
          <w:sz w:val="28"/>
          <w:szCs w:val="28"/>
        </w:rPr>
        <w:t xml:space="preserve">at the beginning it might frightened you </w:t>
      </w:r>
      <w:r w:rsidR="007A0B1A">
        <w:rPr>
          <w:rFonts w:asciiTheme="majorHAnsi" w:hAnsiTheme="majorHAnsi"/>
          <w:i/>
          <w:sz w:val="28"/>
          <w:szCs w:val="28"/>
        </w:rPr>
        <w:t>……..</w:t>
      </w:r>
      <w:r w:rsidR="004940F6" w:rsidRPr="00B310A0">
        <w:rPr>
          <w:rFonts w:asciiTheme="majorHAnsi" w:hAnsiTheme="majorHAnsi"/>
          <w:sz w:val="28"/>
          <w:szCs w:val="28"/>
        </w:rPr>
        <w:t>(P5)</w:t>
      </w:r>
      <w:r w:rsidR="0038556D" w:rsidRPr="00B310A0">
        <w:rPr>
          <w:rStyle w:val="apple-converted-space"/>
          <w:rFonts w:asciiTheme="majorHAnsi" w:hAnsiTheme="majorHAnsi"/>
          <w:sz w:val="28"/>
          <w:szCs w:val="28"/>
        </w:rPr>
        <w:t xml:space="preserve"> </w:t>
      </w:r>
    </w:p>
    <w:p w:rsidR="00B310A0" w:rsidRPr="00B310A0" w:rsidRDefault="0038556D" w:rsidP="007D33DC">
      <w:pPr>
        <w:spacing w:line="360" w:lineRule="auto"/>
        <w:jc w:val="both"/>
        <w:rPr>
          <w:rStyle w:val="apple-converted-space"/>
          <w:rFonts w:asciiTheme="majorHAnsi" w:hAnsiTheme="majorHAnsi"/>
          <w:sz w:val="28"/>
          <w:szCs w:val="28"/>
        </w:rPr>
      </w:pPr>
      <w:r w:rsidRPr="00B310A0">
        <w:rPr>
          <w:rFonts w:asciiTheme="majorHAnsi" w:hAnsiTheme="majorHAnsi"/>
          <w:i/>
          <w:sz w:val="28"/>
          <w:szCs w:val="28"/>
        </w:rPr>
        <w:t>“Yes.  I mean a lot of the time I’ll check with somebody else something that I know I am doing the right thing but it’s just that added reassurance…”</w:t>
      </w:r>
      <w:r w:rsidR="008812FF" w:rsidRPr="00B310A0">
        <w:rPr>
          <w:rFonts w:asciiTheme="majorHAnsi" w:hAnsiTheme="majorHAnsi"/>
          <w:sz w:val="28"/>
          <w:szCs w:val="28"/>
        </w:rPr>
        <w:t>(P6)</w:t>
      </w:r>
    </w:p>
    <w:p w:rsidR="00B310A0" w:rsidRPr="00B310A0" w:rsidRDefault="0038556D" w:rsidP="007D33DC">
      <w:pPr>
        <w:spacing w:line="360" w:lineRule="auto"/>
        <w:jc w:val="both"/>
        <w:rPr>
          <w:rFonts w:asciiTheme="majorHAnsi" w:hAnsiTheme="majorHAnsi"/>
          <w:sz w:val="28"/>
          <w:szCs w:val="28"/>
        </w:rPr>
      </w:pPr>
      <w:r w:rsidRPr="00B310A0">
        <w:rPr>
          <w:rStyle w:val="apple-converted-space"/>
          <w:rFonts w:asciiTheme="majorHAnsi" w:hAnsiTheme="majorHAnsi"/>
          <w:i/>
          <w:sz w:val="28"/>
          <w:szCs w:val="28"/>
        </w:rPr>
        <w:t>”..</w:t>
      </w:r>
      <w:r w:rsidRPr="00B310A0">
        <w:rPr>
          <w:rFonts w:asciiTheme="majorHAnsi" w:hAnsiTheme="majorHAnsi"/>
          <w:i/>
          <w:sz w:val="28"/>
          <w:szCs w:val="28"/>
        </w:rPr>
        <w:t>and although I’ve had lots and lots of patient</w:t>
      </w:r>
      <w:r w:rsidR="005F5DC5" w:rsidRPr="00B310A0">
        <w:rPr>
          <w:rFonts w:asciiTheme="majorHAnsi" w:hAnsiTheme="majorHAnsi"/>
          <w:i/>
          <w:sz w:val="28"/>
          <w:szCs w:val="28"/>
        </w:rPr>
        <w:t>s</w:t>
      </w:r>
      <w:r w:rsidRPr="00B310A0">
        <w:rPr>
          <w:rFonts w:asciiTheme="majorHAnsi" w:hAnsiTheme="majorHAnsi"/>
          <w:i/>
          <w:sz w:val="28"/>
          <w:szCs w:val="28"/>
        </w:rPr>
        <w:t>….and done lots and lots of monitoring clinics with Methotrexate and the other DMARDs, I am still not 100% satisfied that I know enough about that drug for to educate a patient.”</w:t>
      </w:r>
      <w:r w:rsidR="008812FF" w:rsidRPr="00B310A0">
        <w:rPr>
          <w:rFonts w:asciiTheme="majorHAnsi" w:hAnsiTheme="majorHAnsi"/>
          <w:i/>
          <w:sz w:val="28"/>
          <w:szCs w:val="28"/>
        </w:rPr>
        <w:t xml:space="preserve"> </w:t>
      </w:r>
      <w:r w:rsidR="008812FF" w:rsidRPr="00B310A0">
        <w:rPr>
          <w:rFonts w:asciiTheme="majorHAnsi" w:hAnsiTheme="majorHAnsi"/>
          <w:sz w:val="28"/>
          <w:szCs w:val="28"/>
        </w:rPr>
        <w:t>(P1)</w:t>
      </w:r>
    </w:p>
    <w:p w:rsidR="005D4736" w:rsidRDefault="00E42AFA" w:rsidP="007D33DC">
      <w:pPr>
        <w:spacing w:line="360" w:lineRule="auto"/>
        <w:jc w:val="both"/>
        <w:rPr>
          <w:rStyle w:val="apple-converted-space"/>
          <w:rFonts w:asciiTheme="majorHAnsi" w:hAnsiTheme="majorHAnsi"/>
          <w:sz w:val="28"/>
          <w:szCs w:val="28"/>
        </w:rPr>
      </w:pPr>
      <w:r w:rsidRPr="00B310A0">
        <w:rPr>
          <w:rStyle w:val="apple-converted-space"/>
          <w:rFonts w:asciiTheme="majorHAnsi" w:hAnsiTheme="majorHAnsi"/>
          <w:sz w:val="28"/>
          <w:szCs w:val="28"/>
        </w:rPr>
        <w:t xml:space="preserve"> </w:t>
      </w:r>
      <w:r w:rsidR="00BC7D10">
        <w:rPr>
          <w:rStyle w:val="apple-converted-space"/>
          <w:rFonts w:asciiTheme="majorHAnsi" w:hAnsiTheme="majorHAnsi"/>
          <w:sz w:val="28"/>
          <w:szCs w:val="28"/>
        </w:rPr>
        <w:t>T</w:t>
      </w:r>
      <w:r w:rsidRPr="00B310A0">
        <w:rPr>
          <w:rStyle w:val="apple-converted-space"/>
          <w:rFonts w:asciiTheme="majorHAnsi" w:hAnsiTheme="majorHAnsi"/>
          <w:sz w:val="28"/>
          <w:szCs w:val="28"/>
        </w:rPr>
        <w:t>raining</w:t>
      </w:r>
      <w:r w:rsidR="00BC7D10">
        <w:rPr>
          <w:rStyle w:val="apple-converted-space"/>
          <w:rFonts w:asciiTheme="majorHAnsi" w:hAnsiTheme="majorHAnsi"/>
          <w:sz w:val="28"/>
          <w:szCs w:val="28"/>
        </w:rPr>
        <w:t xml:space="preserve"> to provide education on Methotrexate</w:t>
      </w:r>
      <w:r w:rsidRPr="00B310A0">
        <w:rPr>
          <w:rStyle w:val="apple-converted-space"/>
          <w:rFonts w:asciiTheme="majorHAnsi" w:hAnsiTheme="majorHAnsi"/>
          <w:sz w:val="28"/>
          <w:szCs w:val="28"/>
        </w:rPr>
        <w:t xml:space="preserve"> varied between the participants.  Some</w:t>
      </w:r>
      <w:r w:rsidR="00BC7D10">
        <w:rPr>
          <w:rStyle w:val="apple-converted-space"/>
          <w:rFonts w:asciiTheme="majorHAnsi" w:hAnsiTheme="majorHAnsi"/>
          <w:sz w:val="28"/>
          <w:szCs w:val="28"/>
        </w:rPr>
        <w:t xml:space="preserve"> participants</w:t>
      </w:r>
      <w:r w:rsidRPr="00B310A0">
        <w:rPr>
          <w:rStyle w:val="apple-converted-space"/>
          <w:rFonts w:asciiTheme="majorHAnsi" w:hAnsiTheme="majorHAnsi"/>
          <w:sz w:val="28"/>
          <w:szCs w:val="28"/>
        </w:rPr>
        <w:t xml:space="preserve"> had no</w:t>
      </w:r>
      <w:r w:rsidR="00BC7D10">
        <w:rPr>
          <w:rStyle w:val="apple-converted-space"/>
          <w:rFonts w:asciiTheme="majorHAnsi" w:hAnsiTheme="majorHAnsi"/>
          <w:sz w:val="28"/>
          <w:szCs w:val="28"/>
        </w:rPr>
        <w:t>t received any</w:t>
      </w:r>
      <w:r w:rsidRPr="00B310A0">
        <w:rPr>
          <w:rStyle w:val="apple-converted-space"/>
          <w:rFonts w:asciiTheme="majorHAnsi" w:hAnsiTheme="majorHAnsi"/>
          <w:sz w:val="28"/>
          <w:szCs w:val="28"/>
        </w:rPr>
        <w:t xml:space="preserve"> training</w:t>
      </w:r>
      <w:r w:rsidR="00BC7D10">
        <w:rPr>
          <w:rStyle w:val="apple-converted-space"/>
          <w:rFonts w:asciiTheme="majorHAnsi" w:hAnsiTheme="majorHAnsi"/>
          <w:sz w:val="28"/>
          <w:szCs w:val="28"/>
        </w:rPr>
        <w:t>.</w:t>
      </w:r>
      <w:r w:rsidRPr="00B310A0">
        <w:rPr>
          <w:rStyle w:val="apple-converted-space"/>
          <w:rFonts w:asciiTheme="majorHAnsi" w:hAnsiTheme="majorHAnsi"/>
          <w:sz w:val="28"/>
          <w:szCs w:val="28"/>
        </w:rPr>
        <w:t>:</w:t>
      </w:r>
      <w:r w:rsidR="00FE7285" w:rsidRPr="00B310A0">
        <w:rPr>
          <w:rStyle w:val="apple-converted-space"/>
          <w:rFonts w:asciiTheme="majorHAnsi" w:hAnsiTheme="majorHAnsi"/>
          <w:sz w:val="28"/>
          <w:szCs w:val="28"/>
        </w:rPr>
        <w:t xml:space="preserve"> </w:t>
      </w:r>
    </w:p>
    <w:p w:rsidR="00B310A0" w:rsidRPr="00B310A0" w:rsidRDefault="00FE7285" w:rsidP="007D33DC">
      <w:pPr>
        <w:spacing w:line="360" w:lineRule="auto"/>
        <w:jc w:val="both"/>
        <w:rPr>
          <w:rFonts w:asciiTheme="majorHAnsi" w:hAnsiTheme="majorHAnsi"/>
          <w:sz w:val="28"/>
          <w:szCs w:val="28"/>
        </w:rPr>
      </w:pPr>
      <w:r w:rsidRPr="00B310A0">
        <w:rPr>
          <w:rStyle w:val="apple-converted-space"/>
          <w:rFonts w:asciiTheme="majorHAnsi" w:hAnsiTheme="majorHAnsi"/>
          <w:i/>
          <w:sz w:val="28"/>
          <w:szCs w:val="28"/>
        </w:rPr>
        <w:t>“</w:t>
      </w:r>
      <w:r w:rsidR="00E42AFA" w:rsidRPr="00B310A0">
        <w:rPr>
          <w:rStyle w:val="apple-converted-space"/>
          <w:rFonts w:asciiTheme="majorHAnsi" w:hAnsiTheme="majorHAnsi"/>
          <w:i/>
          <w:sz w:val="28"/>
          <w:szCs w:val="28"/>
        </w:rPr>
        <w:t>…</w:t>
      </w:r>
      <w:r w:rsidRPr="00B310A0">
        <w:rPr>
          <w:rStyle w:val="apple-converted-space"/>
          <w:rFonts w:asciiTheme="majorHAnsi" w:hAnsiTheme="majorHAnsi"/>
          <w:i/>
          <w:sz w:val="28"/>
          <w:szCs w:val="28"/>
        </w:rPr>
        <w:t>.</w:t>
      </w:r>
      <w:r w:rsidRPr="00B310A0">
        <w:rPr>
          <w:rFonts w:asciiTheme="majorHAnsi" w:hAnsiTheme="majorHAnsi"/>
          <w:i/>
          <w:sz w:val="28"/>
          <w:szCs w:val="28"/>
        </w:rPr>
        <w:t>my training was when we were first</w:t>
      </w:r>
      <w:r w:rsidR="00E708E9" w:rsidRPr="00B310A0">
        <w:rPr>
          <w:rFonts w:asciiTheme="majorHAnsi" w:hAnsiTheme="majorHAnsi"/>
          <w:i/>
          <w:sz w:val="28"/>
          <w:szCs w:val="28"/>
        </w:rPr>
        <w:t xml:space="preserve"> started</w:t>
      </w:r>
      <w:r w:rsidRPr="00B310A0">
        <w:rPr>
          <w:rFonts w:asciiTheme="majorHAnsi" w:hAnsiTheme="majorHAnsi"/>
          <w:i/>
          <w:sz w:val="28"/>
          <w:szCs w:val="28"/>
        </w:rPr>
        <w:t xml:space="preserve"> using Methot</w:t>
      </w:r>
      <w:r w:rsidR="002A2542" w:rsidRPr="00B310A0">
        <w:rPr>
          <w:rFonts w:asciiTheme="majorHAnsi" w:hAnsiTheme="majorHAnsi"/>
          <w:i/>
          <w:sz w:val="28"/>
          <w:szCs w:val="28"/>
        </w:rPr>
        <w:t>rexate</w:t>
      </w:r>
      <w:r w:rsidRPr="00B310A0">
        <w:rPr>
          <w:rFonts w:asciiTheme="majorHAnsi" w:hAnsiTheme="majorHAnsi"/>
          <w:i/>
          <w:sz w:val="28"/>
          <w:szCs w:val="28"/>
        </w:rPr>
        <w:t>……..after using things like</w:t>
      </w:r>
      <w:r w:rsidR="00E42AFA" w:rsidRPr="00B310A0">
        <w:rPr>
          <w:rFonts w:asciiTheme="majorHAnsi" w:hAnsiTheme="majorHAnsi"/>
          <w:i/>
          <w:sz w:val="28"/>
          <w:szCs w:val="28"/>
        </w:rPr>
        <w:t>..</w:t>
      </w:r>
      <w:r w:rsidRPr="00B310A0">
        <w:rPr>
          <w:rFonts w:asciiTheme="majorHAnsi" w:hAnsiTheme="majorHAnsi"/>
          <w:i/>
          <w:sz w:val="28"/>
          <w:szCs w:val="28"/>
        </w:rPr>
        <w:t>…drugs like Gold and peni</w:t>
      </w:r>
      <w:r w:rsidR="002A2542" w:rsidRPr="00B310A0">
        <w:rPr>
          <w:rFonts w:asciiTheme="majorHAnsi" w:hAnsiTheme="majorHAnsi"/>
          <w:i/>
          <w:sz w:val="28"/>
          <w:szCs w:val="28"/>
        </w:rPr>
        <w:t>cillin mainly and sulfasalazine</w:t>
      </w:r>
      <w:r w:rsidRPr="00B310A0">
        <w:rPr>
          <w:rFonts w:asciiTheme="majorHAnsi" w:hAnsiTheme="majorHAnsi"/>
          <w:i/>
          <w:sz w:val="28"/>
          <w:szCs w:val="28"/>
        </w:rPr>
        <w:t xml:space="preserve"> was none, I didn’t have any training what so ever.”</w:t>
      </w:r>
      <w:r w:rsidR="00023A73" w:rsidRPr="00B310A0">
        <w:rPr>
          <w:rFonts w:asciiTheme="majorHAnsi" w:hAnsiTheme="majorHAnsi"/>
          <w:sz w:val="28"/>
          <w:szCs w:val="28"/>
        </w:rPr>
        <w:t>(P1)</w:t>
      </w:r>
    </w:p>
    <w:p w:rsidR="00B310A0" w:rsidRPr="00B310A0" w:rsidRDefault="00E42AFA" w:rsidP="007D33DC">
      <w:pPr>
        <w:spacing w:line="360" w:lineRule="auto"/>
        <w:jc w:val="both"/>
        <w:rPr>
          <w:rFonts w:asciiTheme="majorHAnsi" w:hAnsiTheme="majorHAnsi"/>
          <w:sz w:val="28"/>
          <w:szCs w:val="28"/>
        </w:rPr>
      </w:pPr>
      <w:r w:rsidRPr="00B310A0">
        <w:rPr>
          <w:rFonts w:asciiTheme="majorHAnsi" w:hAnsiTheme="majorHAnsi"/>
          <w:sz w:val="28"/>
          <w:szCs w:val="28"/>
        </w:rPr>
        <w:t xml:space="preserve">Other participants described </w:t>
      </w:r>
      <w:r w:rsidR="00C944B0" w:rsidRPr="00B310A0">
        <w:rPr>
          <w:rFonts w:asciiTheme="majorHAnsi" w:hAnsiTheme="majorHAnsi"/>
          <w:sz w:val="28"/>
          <w:szCs w:val="28"/>
        </w:rPr>
        <w:t>their training as</w:t>
      </w:r>
      <w:r w:rsidR="000A3FB8">
        <w:rPr>
          <w:rFonts w:asciiTheme="majorHAnsi" w:hAnsiTheme="majorHAnsi"/>
          <w:sz w:val="28"/>
          <w:szCs w:val="28"/>
        </w:rPr>
        <w:t xml:space="preserve"> consisting of</w:t>
      </w:r>
      <w:r w:rsidR="00C944B0" w:rsidRPr="00B310A0">
        <w:rPr>
          <w:rFonts w:asciiTheme="majorHAnsi" w:hAnsiTheme="majorHAnsi"/>
          <w:sz w:val="28"/>
          <w:szCs w:val="28"/>
        </w:rPr>
        <w:t xml:space="preserve"> </w:t>
      </w:r>
      <w:r w:rsidR="00E708E9" w:rsidRPr="00B310A0">
        <w:rPr>
          <w:rFonts w:asciiTheme="majorHAnsi" w:hAnsiTheme="majorHAnsi"/>
          <w:sz w:val="28"/>
          <w:szCs w:val="28"/>
        </w:rPr>
        <w:t>observing</w:t>
      </w:r>
      <w:r w:rsidRPr="00B310A0">
        <w:rPr>
          <w:rFonts w:asciiTheme="majorHAnsi" w:hAnsiTheme="majorHAnsi"/>
          <w:sz w:val="28"/>
          <w:szCs w:val="28"/>
        </w:rPr>
        <w:t xml:space="preserve"> the doctor or nurse:</w:t>
      </w:r>
    </w:p>
    <w:p w:rsidR="00B310A0" w:rsidRPr="00B310A0" w:rsidRDefault="009E0F31" w:rsidP="007D33DC">
      <w:pPr>
        <w:spacing w:line="360" w:lineRule="auto"/>
        <w:jc w:val="both"/>
        <w:rPr>
          <w:rFonts w:asciiTheme="majorHAnsi" w:hAnsiTheme="majorHAnsi"/>
          <w:sz w:val="28"/>
          <w:szCs w:val="28"/>
        </w:rPr>
      </w:pPr>
      <w:r w:rsidRPr="00B310A0">
        <w:rPr>
          <w:rFonts w:asciiTheme="majorHAnsi" w:hAnsiTheme="majorHAnsi"/>
          <w:i/>
          <w:sz w:val="28"/>
          <w:szCs w:val="28"/>
        </w:rPr>
        <w:t>“..I even tried to get sessions where I could go in with the doctor and sort of listen to what they were saying”</w:t>
      </w:r>
      <w:r w:rsidR="00023A73" w:rsidRPr="00B310A0">
        <w:rPr>
          <w:rFonts w:asciiTheme="majorHAnsi" w:hAnsiTheme="majorHAnsi"/>
          <w:i/>
          <w:sz w:val="28"/>
          <w:szCs w:val="28"/>
        </w:rPr>
        <w:t xml:space="preserve"> </w:t>
      </w:r>
      <w:r w:rsidR="00023A73" w:rsidRPr="00B310A0">
        <w:rPr>
          <w:rFonts w:asciiTheme="majorHAnsi" w:hAnsiTheme="majorHAnsi"/>
          <w:sz w:val="28"/>
          <w:szCs w:val="28"/>
        </w:rPr>
        <w:t>(P2)</w:t>
      </w:r>
    </w:p>
    <w:p w:rsidR="00B310A0" w:rsidRPr="00B310A0" w:rsidRDefault="00364478" w:rsidP="007D33DC">
      <w:pPr>
        <w:spacing w:line="360" w:lineRule="auto"/>
        <w:jc w:val="both"/>
        <w:rPr>
          <w:rFonts w:asciiTheme="majorHAnsi" w:hAnsiTheme="majorHAnsi"/>
          <w:sz w:val="28"/>
          <w:szCs w:val="28"/>
        </w:rPr>
      </w:pPr>
      <w:r w:rsidRPr="00B310A0">
        <w:rPr>
          <w:rStyle w:val="apple-converted-space"/>
          <w:rFonts w:asciiTheme="majorHAnsi" w:hAnsiTheme="majorHAnsi"/>
          <w:i/>
          <w:sz w:val="28"/>
          <w:szCs w:val="28"/>
        </w:rPr>
        <w:t>“</w:t>
      </w:r>
      <w:r w:rsidRPr="00B310A0">
        <w:rPr>
          <w:rFonts w:asciiTheme="majorHAnsi" w:hAnsiTheme="majorHAnsi"/>
          <w:i/>
          <w:sz w:val="28"/>
          <w:szCs w:val="28"/>
        </w:rPr>
        <w:t xml:space="preserve">It got more clearer when I got on the outpatients </w:t>
      </w:r>
      <w:r w:rsidR="002A2542" w:rsidRPr="00B310A0">
        <w:rPr>
          <w:rFonts w:asciiTheme="majorHAnsi" w:hAnsiTheme="majorHAnsi"/>
          <w:i/>
          <w:sz w:val="28"/>
          <w:szCs w:val="28"/>
        </w:rPr>
        <w:t>because..</w:t>
      </w:r>
      <w:r w:rsidRPr="00B310A0">
        <w:rPr>
          <w:rFonts w:asciiTheme="majorHAnsi" w:hAnsiTheme="majorHAnsi"/>
          <w:i/>
          <w:sz w:val="28"/>
          <w:szCs w:val="28"/>
        </w:rPr>
        <w:t xml:space="preserve">.I didn’t start doing the counselling sessions straight off …I sat in with </w:t>
      </w:r>
      <w:r w:rsidRPr="005D4736">
        <w:rPr>
          <w:rFonts w:asciiTheme="majorHAnsi" w:hAnsiTheme="majorHAnsi"/>
          <w:sz w:val="28"/>
          <w:szCs w:val="28"/>
        </w:rPr>
        <w:t>(Name of person)</w:t>
      </w:r>
      <w:r w:rsidRPr="00B310A0">
        <w:rPr>
          <w:rFonts w:asciiTheme="majorHAnsi" w:hAnsiTheme="majorHAnsi"/>
          <w:i/>
          <w:sz w:val="28"/>
          <w:szCs w:val="28"/>
        </w:rPr>
        <w:t xml:space="preserve"> a few times..”</w:t>
      </w:r>
      <w:r w:rsidR="00023A73" w:rsidRPr="00B310A0">
        <w:rPr>
          <w:rFonts w:asciiTheme="majorHAnsi" w:hAnsiTheme="majorHAnsi"/>
          <w:i/>
          <w:sz w:val="28"/>
          <w:szCs w:val="28"/>
        </w:rPr>
        <w:t xml:space="preserve"> </w:t>
      </w:r>
      <w:r w:rsidR="00023A73" w:rsidRPr="00B310A0">
        <w:rPr>
          <w:rFonts w:asciiTheme="majorHAnsi" w:hAnsiTheme="majorHAnsi"/>
          <w:sz w:val="28"/>
          <w:szCs w:val="28"/>
        </w:rPr>
        <w:t>(P6)</w:t>
      </w:r>
    </w:p>
    <w:p w:rsidR="00125085" w:rsidRPr="00B310A0" w:rsidRDefault="00182699" w:rsidP="007D33DC">
      <w:pPr>
        <w:spacing w:line="360" w:lineRule="auto"/>
        <w:jc w:val="both"/>
        <w:rPr>
          <w:rStyle w:val="apple-converted-space"/>
          <w:rFonts w:asciiTheme="majorHAnsi" w:hAnsiTheme="majorHAnsi"/>
          <w:sz w:val="28"/>
          <w:szCs w:val="28"/>
        </w:rPr>
      </w:pPr>
      <w:r w:rsidRPr="00B310A0">
        <w:rPr>
          <w:rStyle w:val="apple-converted-space"/>
          <w:rFonts w:asciiTheme="majorHAnsi" w:hAnsiTheme="majorHAnsi"/>
          <w:sz w:val="28"/>
          <w:szCs w:val="28"/>
        </w:rPr>
        <w:t xml:space="preserve">All participants </w:t>
      </w:r>
      <w:r w:rsidR="00125085" w:rsidRPr="00B310A0">
        <w:rPr>
          <w:rStyle w:val="apple-converted-space"/>
          <w:rFonts w:asciiTheme="majorHAnsi" w:hAnsiTheme="majorHAnsi"/>
          <w:sz w:val="28"/>
          <w:szCs w:val="28"/>
        </w:rPr>
        <w:t xml:space="preserve">described how their practice had evolved </w:t>
      </w:r>
      <w:r w:rsidRPr="00B310A0">
        <w:rPr>
          <w:rStyle w:val="apple-converted-space"/>
          <w:rFonts w:asciiTheme="majorHAnsi" w:hAnsiTheme="majorHAnsi"/>
          <w:sz w:val="28"/>
          <w:szCs w:val="28"/>
        </w:rPr>
        <w:t>with experience and time:</w:t>
      </w:r>
    </w:p>
    <w:p w:rsidR="00BC2BDE" w:rsidRPr="00B310A0" w:rsidRDefault="00807833" w:rsidP="007D33DC">
      <w:pPr>
        <w:pStyle w:val="p1"/>
        <w:spacing w:line="360" w:lineRule="auto"/>
        <w:jc w:val="both"/>
        <w:rPr>
          <w:rFonts w:asciiTheme="majorHAnsi" w:hAnsiTheme="majorHAnsi"/>
          <w:color w:val="auto"/>
          <w:sz w:val="28"/>
          <w:szCs w:val="28"/>
        </w:rPr>
      </w:pPr>
      <w:r w:rsidRPr="00B310A0">
        <w:rPr>
          <w:rStyle w:val="apple-converted-space"/>
          <w:rFonts w:asciiTheme="majorHAnsi" w:hAnsiTheme="majorHAnsi"/>
          <w:color w:val="auto"/>
          <w:sz w:val="28"/>
          <w:szCs w:val="28"/>
        </w:rPr>
        <w:t xml:space="preserve"> </w:t>
      </w:r>
      <w:r w:rsidRPr="00B310A0">
        <w:rPr>
          <w:rStyle w:val="apple-converted-space"/>
          <w:rFonts w:asciiTheme="majorHAnsi" w:hAnsiTheme="majorHAnsi"/>
          <w:i/>
          <w:color w:val="auto"/>
          <w:sz w:val="28"/>
          <w:szCs w:val="28"/>
        </w:rPr>
        <w:t>“..</w:t>
      </w:r>
      <w:r w:rsidRPr="00B310A0">
        <w:rPr>
          <w:rFonts w:asciiTheme="majorHAnsi" w:hAnsiTheme="majorHAnsi"/>
          <w:i/>
          <w:color w:val="auto"/>
          <w:sz w:val="28"/>
          <w:szCs w:val="28"/>
        </w:rPr>
        <w:t>bu</w:t>
      </w:r>
      <w:r w:rsidR="00E42AFA" w:rsidRPr="00B310A0">
        <w:rPr>
          <w:rFonts w:asciiTheme="majorHAnsi" w:hAnsiTheme="majorHAnsi"/>
          <w:i/>
          <w:color w:val="auto"/>
          <w:sz w:val="28"/>
          <w:szCs w:val="28"/>
        </w:rPr>
        <w:t>t then, I think as time goes on</w:t>
      </w:r>
      <w:r w:rsidRPr="00B310A0">
        <w:rPr>
          <w:rFonts w:asciiTheme="majorHAnsi" w:hAnsiTheme="majorHAnsi"/>
          <w:i/>
          <w:color w:val="auto"/>
          <w:sz w:val="28"/>
          <w:szCs w:val="28"/>
        </w:rPr>
        <w:t xml:space="preserve"> you do, you learn more because you know when you are sitting and monitoring you can…..you can hea</w:t>
      </w:r>
      <w:r w:rsidR="00E42AFA" w:rsidRPr="00B310A0">
        <w:rPr>
          <w:rFonts w:asciiTheme="majorHAnsi" w:hAnsiTheme="majorHAnsi"/>
          <w:i/>
          <w:color w:val="auto"/>
          <w:sz w:val="28"/>
          <w:szCs w:val="28"/>
        </w:rPr>
        <w:t>r what other people are telling</w:t>
      </w:r>
      <w:r w:rsidRPr="00B310A0">
        <w:rPr>
          <w:rFonts w:asciiTheme="majorHAnsi" w:hAnsiTheme="majorHAnsi"/>
          <w:i/>
          <w:color w:val="auto"/>
          <w:sz w:val="28"/>
          <w:szCs w:val="28"/>
        </w:rPr>
        <w:t xml:space="preserve"> the patients and so you pick up little snippets”</w:t>
      </w:r>
      <w:r w:rsidR="00023A73" w:rsidRPr="00B310A0">
        <w:rPr>
          <w:rFonts w:asciiTheme="majorHAnsi" w:hAnsiTheme="majorHAnsi"/>
          <w:i/>
          <w:color w:val="auto"/>
          <w:sz w:val="28"/>
          <w:szCs w:val="28"/>
        </w:rPr>
        <w:t xml:space="preserve"> </w:t>
      </w:r>
      <w:r w:rsidR="00023A73" w:rsidRPr="00B310A0">
        <w:rPr>
          <w:rFonts w:asciiTheme="majorHAnsi" w:hAnsiTheme="majorHAnsi"/>
          <w:color w:val="auto"/>
          <w:sz w:val="28"/>
          <w:szCs w:val="28"/>
        </w:rPr>
        <w:t>(P3)</w:t>
      </w:r>
    </w:p>
    <w:p w:rsidR="00C86CCD" w:rsidRPr="00B310A0" w:rsidRDefault="00C86CCD" w:rsidP="007D33DC">
      <w:pPr>
        <w:pStyle w:val="p1"/>
        <w:spacing w:line="360" w:lineRule="auto"/>
        <w:jc w:val="both"/>
        <w:rPr>
          <w:rFonts w:asciiTheme="majorHAnsi" w:hAnsiTheme="majorHAnsi"/>
          <w:color w:val="auto"/>
          <w:sz w:val="28"/>
          <w:szCs w:val="28"/>
        </w:rPr>
      </w:pPr>
      <w:r w:rsidRPr="00B310A0">
        <w:rPr>
          <w:rStyle w:val="apple-converted-space"/>
          <w:rFonts w:asciiTheme="majorHAnsi" w:hAnsiTheme="majorHAnsi"/>
          <w:color w:val="auto"/>
          <w:sz w:val="28"/>
          <w:szCs w:val="28"/>
        </w:rPr>
        <w:t xml:space="preserve"> </w:t>
      </w:r>
      <w:r w:rsidRPr="00B310A0">
        <w:rPr>
          <w:rStyle w:val="apple-converted-space"/>
          <w:rFonts w:asciiTheme="majorHAnsi" w:hAnsiTheme="majorHAnsi"/>
          <w:i/>
          <w:color w:val="auto"/>
          <w:sz w:val="28"/>
          <w:szCs w:val="28"/>
        </w:rPr>
        <w:t>“..</w:t>
      </w:r>
      <w:r w:rsidRPr="00B310A0">
        <w:rPr>
          <w:rFonts w:asciiTheme="majorHAnsi" w:hAnsiTheme="majorHAnsi"/>
          <w:i/>
          <w:color w:val="auto"/>
          <w:sz w:val="28"/>
          <w:szCs w:val="28"/>
        </w:rPr>
        <w:t>and to me it’s like driving, you can have your lessons, you take your test but you don</w:t>
      </w:r>
      <w:r w:rsidR="00E42AFA" w:rsidRPr="00B310A0">
        <w:rPr>
          <w:rFonts w:asciiTheme="majorHAnsi" w:hAnsiTheme="majorHAnsi"/>
          <w:i/>
          <w:color w:val="auto"/>
          <w:sz w:val="28"/>
          <w:szCs w:val="28"/>
        </w:rPr>
        <w:t>’t really learn to drive until</w:t>
      </w:r>
      <w:r w:rsidRPr="00B310A0">
        <w:rPr>
          <w:rFonts w:asciiTheme="majorHAnsi" w:hAnsiTheme="majorHAnsi"/>
          <w:i/>
          <w:color w:val="auto"/>
          <w:sz w:val="28"/>
          <w:szCs w:val="28"/>
        </w:rPr>
        <w:t xml:space="preserve"> you are behind that wheel on </w:t>
      </w:r>
      <w:r w:rsidR="00E42AFA" w:rsidRPr="00B310A0">
        <w:rPr>
          <w:rFonts w:asciiTheme="majorHAnsi" w:hAnsiTheme="majorHAnsi"/>
          <w:i/>
          <w:color w:val="auto"/>
          <w:sz w:val="28"/>
          <w:szCs w:val="28"/>
        </w:rPr>
        <w:t xml:space="preserve">your </w:t>
      </w:r>
      <w:r w:rsidRPr="00B310A0">
        <w:rPr>
          <w:rFonts w:asciiTheme="majorHAnsi" w:hAnsiTheme="majorHAnsi"/>
          <w:i/>
          <w:color w:val="auto"/>
          <w:sz w:val="28"/>
          <w:szCs w:val="28"/>
        </w:rPr>
        <w:t>own do you?”</w:t>
      </w:r>
      <w:r w:rsidR="00B8238B" w:rsidRPr="00B310A0">
        <w:rPr>
          <w:rFonts w:asciiTheme="majorHAnsi" w:hAnsiTheme="majorHAnsi"/>
          <w:i/>
          <w:color w:val="auto"/>
          <w:sz w:val="28"/>
          <w:szCs w:val="28"/>
        </w:rPr>
        <w:t xml:space="preserve"> </w:t>
      </w:r>
      <w:r w:rsidR="00B8238B" w:rsidRPr="00B310A0">
        <w:rPr>
          <w:rFonts w:asciiTheme="majorHAnsi" w:hAnsiTheme="majorHAnsi"/>
          <w:color w:val="auto"/>
          <w:sz w:val="28"/>
          <w:szCs w:val="28"/>
        </w:rPr>
        <w:t>(P4)</w:t>
      </w:r>
      <w:r w:rsidR="00023A73" w:rsidRPr="00B310A0">
        <w:rPr>
          <w:rFonts w:asciiTheme="majorHAnsi" w:hAnsiTheme="majorHAnsi"/>
          <w:i/>
          <w:color w:val="auto"/>
          <w:sz w:val="28"/>
          <w:szCs w:val="28"/>
        </w:rPr>
        <w:t xml:space="preserve"> </w:t>
      </w:r>
    </w:p>
    <w:p w:rsidR="00BC2BDE" w:rsidRPr="00B310A0" w:rsidRDefault="00182699"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There was agreement between the participants that there was a need to</w:t>
      </w:r>
      <w:r w:rsidR="00BC2BDE" w:rsidRPr="00B310A0">
        <w:rPr>
          <w:rStyle w:val="apple-converted-space"/>
          <w:rFonts w:asciiTheme="majorHAnsi" w:hAnsiTheme="majorHAnsi"/>
          <w:color w:val="auto"/>
          <w:sz w:val="28"/>
          <w:szCs w:val="28"/>
        </w:rPr>
        <w:t xml:space="preserve"> keep</w:t>
      </w:r>
      <w:r w:rsidR="007B3F2E" w:rsidRPr="00B310A0">
        <w:rPr>
          <w:rStyle w:val="apple-converted-space"/>
          <w:rFonts w:asciiTheme="majorHAnsi" w:hAnsiTheme="majorHAnsi"/>
          <w:color w:val="auto"/>
          <w:sz w:val="28"/>
          <w:szCs w:val="28"/>
        </w:rPr>
        <w:t xml:space="preserve"> up to date as practice evolved:</w:t>
      </w:r>
    </w:p>
    <w:p w:rsidR="00BC2BDE" w:rsidRPr="00B310A0" w:rsidRDefault="00FE7285"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 xml:space="preserve"> </w:t>
      </w:r>
      <w:r w:rsidRPr="00B310A0">
        <w:rPr>
          <w:rStyle w:val="apple-converted-space"/>
          <w:rFonts w:asciiTheme="majorHAnsi" w:hAnsiTheme="majorHAnsi"/>
          <w:i/>
          <w:color w:val="auto"/>
          <w:sz w:val="28"/>
          <w:szCs w:val="28"/>
        </w:rPr>
        <w:t>“..</w:t>
      </w:r>
      <w:r w:rsidRPr="00B310A0">
        <w:rPr>
          <w:rFonts w:asciiTheme="majorHAnsi" w:hAnsiTheme="majorHAnsi"/>
          <w:i/>
          <w:color w:val="auto"/>
          <w:sz w:val="28"/>
          <w:szCs w:val="28"/>
        </w:rPr>
        <w:t>and even to this day I would still say I need to be educated in it further.”</w:t>
      </w:r>
      <w:r w:rsidR="00023A73" w:rsidRPr="00B310A0">
        <w:rPr>
          <w:rFonts w:asciiTheme="majorHAnsi" w:hAnsiTheme="majorHAnsi"/>
          <w:i/>
          <w:color w:val="auto"/>
          <w:sz w:val="28"/>
          <w:szCs w:val="28"/>
        </w:rPr>
        <w:t xml:space="preserve"> </w:t>
      </w:r>
      <w:r w:rsidR="00023A73" w:rsidRPr="00B310A0">
        <w:rPr>
          <w:rFonts w:asciiTheme="majorHAnsi" w:hAnsiTheme="majorHAnsi"/>
          <w:color w:val="auto"/>
          <w:sz w:val="28"/>
          <w:szCs w:val="28"/>
        </w:rPr>
        <w:t>(P1)</w:t>
      </w:r>
    </w:p>
    <w:p w:rsidR="005D4736" w:rsidRDefault="004966BB" w:rsidP="007D33DC">
      <w:pPr>
        <w:spacing w:line="360" w:lineRule="auto"/>
        <w:jc w:val="both"/>
        <w:rPr>
          <w:rFonts w:asciiTheme="majorHAnsi" w:hAnsiTheme="majorHAnsi"/>
          <w:sz w:val="28"/>
          <w:szCs w:val="28"/>
        </w:rPr>
      </w:pPr>
      <w:r w:rsidRPr="00B310A0">
        <w:rPr>
          <w:rStyle w:val="apple-converted-space"/>
          <w:rFonts w:asciiTheme="majorHAnsi" w:hAnsiTheme="majorHAnsi"/>
          <w:sz w:val="28"/>
          <w:szCs w:val="28"/>
        </w:rPr>
        <w:t xml:space="preserve"> </w:t>
      </w:r>
      <w:r w:rsidRPr="00B310A0">
        <w:rPr>
          <w:rStyle w:val="apple-converted-space"/>
          <w:rFonts w:asciiTheme="majorHAnsi" w:hAnsiTheme="majorHAnsi"/>
          <w:i/>
          <w:sz w:val="28"/>
          <w:szCs w:val="28"/>
        </w:rPr>
        <w:t>“</w:t>
      </w:r>
      <w:r w:rsidRPr="00B310A0">
        <w:rPr>
          <w:rFonts w:asciiTheme="majorHAnsi" w:hAnsiTheme="majorHAnsi"/>
          <w:i/>
          <w:sz w:val="28"/>
          <w:szCs w:val="28"/>
        </w:rPr>
        <w:t>It’s like the shingles vaccine there’s been a lot of talk around that.”</w:t>
      </w:r>
      <w:r w:rsidR="00023A73" w:rsidRPr="00B310A0">
        <w:rPr>
          <w:rFonts w:asciiTheme="majorHAnsi" w:hAnsiTheme="majorHAnsi"/>
          <w:i/>
          <w:sz w:val="28"/>
          <w:szCs w:val="28"/>
        </w:rPr>
        <w:t xml:space="preserve"> </w:t>
      </w:r>
      <w:r w:rsidR="00023A73" w:rsidRPr="00B310A0">
        <w:rPr>
          <w:rFonts w:asciiTheme="majorHAnsi" w:hAnsiTheme="majorHAnsi"/>
          <w:sz w:val="28"/>
          <w:szCs w:val="28"/>
        </w:rPr>
        <w:t>(P5)</w:t>
      </w:r>
    </w:p>
    <w:p w:rsidR="00807833" w:rsidRPr="00B310A0" w:rsidRDefault="00182699" w:rsidP="007D33DC">
      <w:pPr>
        <w:spacing w:line="360" w:lineRule="auto"/>
        <w:jc w:val="both"/>
        <w:rPr>
          <w:rStyle w:val="apple-converted-space"/>
          <w:rFonts w:asciiTheme="majorHAnsi" w:hAnsiTheme="majorHAnsi"/>
          <w:sz w:val="28"/>
          <w:szCs w:val="28"/>
        </w:rPr>
      </w:pPr>
      <w:r w:rsidRPr="00B310A0">
        <w:rPr>
          <w:rStyle w:val="apple-converted-space"/>
          <w:rFonts w:asciiTheme="majorHAnsi" w:hAnsiTheme="majorHAnsi"/>
          <w:sz w:val="28"/>
          <w:szCs w:val="28"/>
        </w:rPr>
        <w:t>One participant described learning about side effects from patients</w:t>
      </w:r>
      <w:r w:rsidR="00E708E9" w:rsidRPr="00B310A0">
        <w:rPr>
          <w:rStyle w:val="apple-converted-space"/>
          <w:rFonts w:asciiTheme="majorHAnsi" w:hAnsiTheme="majorHAnsi"/>
          <w:sz w:val="28"/>
          <w:szCs w:val="28"/>
        </w:rPr>
        <w:t>:</w:t>
      </w:r>
      <w:r w:rsidRPr="00B310A0">
        <w:rPr>
          <w:rStyle w:val="apple-converted-space"/>
          <w:rFonts w:asciiTheme="majorHAnsi" w:hAnsiTheme="majorHAnsi"/>
          <w:sz w:val="28"/>
          <w:szCs w:val="28"/>
        </w:rPr>
        <w:t>:</w:t>
      </w:r>
    </w:p>
    <w:p w:rsidR="00807833" w:rsidRPr="00B310A0" w:rsidRDefault="00807833" w:rsidP="007D33DC">
      <w:pPr>
        <w:pStyle w:val="p1"/>
        <w:spacing w:line="360" w:lineRule="auto"/>
        <w:jc w:val="both"/>
        <w:rPr>
          <w:rFonts w:asciiTheme="majorHAnsi" w:hAnsiTheme="majorHAnsi"/>
          <w:color w:val="auto"/>
          <w:sz w:val="28"/>
          <w:szCs w:val="28"/>
        </w:rPr>
      </w:pPr>
      <w:r w:rsidRPr="00B310A0">
        <w:rPr>
          <w:rStyle w:val="apple-converted-space"/>
          <w:rFonts w:asciiTheme="majorHAnsi" w:hAnsiTheme="majorHAnsi"/>
          <w:color w:val="auto"/>
          <w:sz w:val="28"/>
          <w:szCs w:val="28"/>
        </w:rPr>
        <w:t xml:space="preserve"> </w:t>
      </w:r>
      <w:r w:rsidRPr="00B310A0">
        <w:rPr>
          <w:rStyle w:val="apple-converted-space"/>
          <w:rFonts w:asciiTheme="majorHAnsi" w:hAnsiTheme="majorHAnsi"/>
          <w:i/>
          <w:color w:val="auto"/>
          <w:sz w:val="28"/>
          <w:szCs w:val="28"/>
        </w:rPr>
        <w:t>“..</w:t>
      </w:r>
      <w:r w:rsidRPr="00B310A0">
        <w:rPr>
          <w:rFonts w:asciiTheme="majorHAnsi" w:hAnsiTheme="majorHAnsi"/>
          <w:i/>
          <w:color w:val="auto"/>
          <w:sz w:val="28"/>
          <w:szCs w:val="28"/>
        </w:rPr>
        <w:t>but you still don’t learn as much, I don’t think, as you do from patients coming in and saying ‘Well I’ve got this side effect, I’ve got that side effect”</w:t>
      </w:r>
      <w:r w:rsidR="00023A73" w:rsidRPr="00B310A0">
        <w:rPr>
          <w:rFonts w:asciiTheme="majorHAnsi" w:hAnsiTheme="majorHAnsi"/>
          <w:i/>
          <w:color w:val="auto"/>
          <w:sz w:val="28"/>
          <w:szCs w:val="28"/>
        </w:rPr>
        <w:t xml:space="preserve"> </w:t>
      </w:r>
      <w:r w:rsidR="00023A73" w:rsidRPr="00B310A0">
        <w:rPr>
          <w:rFonts w:asciiTheme="majorHAnsi" w:hAnsiTheme="majorHAnsi"/>
          <w:color w:val="auto"/>
          <w:sz w:val="28"/>
          <w:szCs w:val="28"/>
        </w:rPr>
        <w:t>(P3)</w:t>
      </w:r>
    </w:p>
    <w:p w:rsidR="00BC2BDE" w:rsidRPr="00B310A0" w:rsidRDefault="00182699"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All of the participants agreed that there should be formal training available in order to carry out this role effectively and offered some suggestions around what they though</w:t>
      </w:r>
      <w:r w:rsidR="0025167A">
        <w:rPr>
          <w:rStyle w:val="apple-converted-space"/>
          <w:rFonts w:asciiTheme="majorHAnsi" w:hAnsiTheme="majorHAnsi"/>
          <w:color w:val="auto"/>
          <w:sz w:val="28"/>
          <w:szCs w:val="28"/>
        </w:rPr>
        <w:t>t</w:t>
      </w:r>
      <w:r w:rsidRPr="00B310A0">
        <w:rPr>
          <w:rStyle w:val="apple-converted-space"/>
          <w:rFonts w:asciiTheme="majorHAnsi" w:hAnsiTheme="majorHAnsi"/>
          <w:color w:val="auto"/>
          <w:sz w:val="28"/>
          <w:szCs w:val="28"/>
        </w:rPr>
        <w:t xml:space="preserve"> could b</w:t>
      </w:r>
      <w:r w:rsidR="00F55755" w:rsidRPr="00B310A0">
        <w:rPr>
          <w:rStyle w:val="apple-converted-space"/>
          <w:rFonts w:asciiTheme="majorHAnsi" w:hAnsiTheme="majorHAnsi"/>
          <w:color w:val="auto"/>
          <w:sz w:val="28"/>
          <w:szCs w:val="28"/>
        </w:rPr>
        <w:t xml:space="preserve">e </w:t>
      </w:r>
      <w:r w:rsidR="0025167A">
        <w:rPr>
          <w:rStyle w:val="apple-converted-space"/>
          <w:rFonts w:asciiTheme="majorHAnsi" w:hAnsiTheme="majorHAnsi"/>
          <w:color w:val="auto"/>
          <w:sz w:val="28"/>
          <w:szCs w:val="28"/>
        </w:rPr>
        <w:t>the content of</w:t>
      </w:r>
      <w:r w:rsidR="00F55755" w:rsidRPr="00B310A0">
        <w:rPr>
          <w:rStyle w:val="apple-converted-space"/>
          <w:rFonts w:asciiTheme="majorHAnsi" w:hAnsiTheme="majorHAnsi"/>
          <w:color w:val="auto"/>
          <w:sz w:val="28"/>
          <w:szCs w:val="28"/>
        </w:rPr>
        <w:t xml:space="preserve"> a training module for nurses new to </w:t>
      </w:r>
      <w:r w:rsidRPr="00B310A0">
        <w:rPr>
          <w:rStyle w:val="apple-converted-space"/>
          <w:rFonts w:asciiTheme="majorHAnsi" w:hAnsiTheme="majorHAnsi"/>
          <w:color w:val="auto"/>
          <w:sz w:val="28"/>
          <w:szCs w:val="28"/>
        </w:rPr>
        <w:t>this role:</w:t>
      </w:r>
    </w:p>
    <w:p w:rsidR="00BC2BDE" w:rsidRPr="00B310A0" w:rsidRDefault="009E0F31" w:rsidP="007D33DC">
      <w:pPr>
        <w:pStyle w:val="p1"/>
        <w:spacing w:line="360" w:lineRule="auto"/>
        <w:jc w:val="both"/>
        <w:rPr>
          <w:rFonts w:asciiTheme="majorHAnsi" w:hAnsiTheme="majorHAnsi"/>
          <w:color w:val="auto"/>
          <w:sz w:val="28"/>
          <w:szCs w:val="28"/>
        </w:rPr>
      </w:pPr>
      <w:r w:rsidRPr="00B310A0">
        <w:rPr>
          <w:rStyle w:val="apple-converted-space"/>
          <w:rFonts w:asciiTheme="majorHAnsi" w:hAnsiTheme="majorHAnsi"/>
          <w:color w:val="auto"/>
          <w:sz w:val="28"/>
          <w:szCs w:val="28"/>
        </w:rPr>
        <w:t xml:space="preserve">  </w:t>
      </w:r>
      <w:r w:rsidRPr="00B310A0">
        <w:rPr>
          <w:rStyle w:val="apple-converted-space"/>
          <w:rFonts w:asciiTheme="majorHAnsi" w:hAnsiTheme="majorHAnsi"/>
          <w:i/>
          <w:color w:val="auto"/>
          <w:sz w:val="28"/>
          <w:szCs w:val="28"/>
        </w:rPr>
        <w:t>“</w:t>
      </w:r>
      <w:r w:rsidRPr="00B310A0">
        <w:rPr>
          <w:rFonts w:asciiTheme="majorHAnsi" w:hAnsiTheme="majorHAnsi"/>
          <w:i/>
          <w:color w:val="auto"/>
          <w:sz w:val="28"/>
          <w:szCs w:val="28"/>
        </w:rPr>
        <w:t xml:space="preserve">…. like maybe in house training on the computer that I could maybe </w:t>
      </w:r>
      <w:r w:rsidR="00182699" w:rsidRPr="00B310A0">
        <w:rPr>
          <w:rFonts w:asciiTheme="majorHAnsi" w:hAnsiTheme="majorHAnsi"/>
          <w:i/>
          <w:color w:val="auto"/>
          <w:sz w:val="28"/>
          <w:szCs w:val="28"/>
        </w:rPr>
        <w:t>read and get a background on.</w:t>
      </w:r>
      <w:r w:rsidRPr="00B310A0">
        <w:rPr>
          <w:rFonts w:asciiTheme="majorHAnsi" w:hAnsiTheme="majorHAnsi"/>
          <w:i/>
          <w:color w:val="auto"/>
          <w:sz w:val="28"/>
          <w:szCs w:val="28"/>
        </w:rPr>
        <w:t>…”</w:t>
      </w:r>
      <w:r w:rsidR="00023A73" w:rsidRPr="00B310A0">
        <w:rPr>
          <w:rFonts w:asciiTheme="majorHAnsi" w:hAnsiTheme="majorHAnsi"/>
          <w:i/>
          <w:color w:val="auto"/>
          <w:sz w:val="28"/>
          <w:szCs w:val="28"/>
        </w:rPr>
        <w:t xml:space="preserve"> </w:t>
      </w:r>
      <w:r w:rsidR="00023A73" w:rsidRPr="00B310A0">
        <w:rPr>
          <w:rFonts w:asciiTheme="majorHAnsi" w:hAnsiTheme="majorHAnsi"/>
          <w:color w:val="auto"/>
          <w:sz w:val="28"/>
          <w:szCs w:val="28"/>
        </w:rPr>
        <w:t>(P2)</w:t>
      </w:r>
    </w:p>
    <w:p w:rsidR="00C86CCD" w:rsidRPr="00B310A0" w:rsidRDefault="00C86CCD" w:rsidP="007D33DC">
      <w:pPr>
        <w:pStyle w:val="p1"/>
        <w:spacing w:line="360" w:lineRule="auto"/>
        <w:jc w:val="both"/>
        <w:rPr>
          <w:rFonts w:asciiTheme="majorHAnsi" w:hAnsiTheme="majorHAnsi"/>
          <w:color w:val="auto"/>
          <w:sz w:val="28"/>
          <w:szCs w:val="28"/>
        </w:rPr>
      </w:pPr>
      <w:r w:rsidRPr="00B310A0">
        <w:rPr>
          <w:rFonts w:asciiTheme="majorHAnsi" w:hAnsiTheme="majorHAnsi"/>
          <w:color w:val="auto"/>
          <w:sz w:val="28"/>
          <w:szCs w:val="28"/>
        </w:rPr>
        <w:t xml:space="preserve">  </w:t>
      </w:r>
      <w:r w:rsidRPr="00B310A0">
        <w:rPr>
          <w:rFonts w:asciiTheme="majorHAnsi" w:hAnsiTheme="majorHAnsi"/>
          <w:i/>
          <w:color w:val="auto"/>
          <w:sz w:val="28"/>
          <w:szCs w:val="28"/>
        </w:rPr>
        <w:t>“I think it’s good to have formal session so that the nurse knows exact</w:t>
      </w:r>
      <w:r w:rsidR="00F55755" w:rsidRPr="00B310A0">
        <w:rPr>
          <w:rFonts w:asciiTheme="majorHAnsi" w:hAnsiTheme="majorHAnsi"/>
          <w:i/>
          <w:color w:val="auto"/>
          <w:sz w:val="28"/>
          <w:szCs w:val="28"/>
        </w:rPr>
        <w:t>ly what she is supposed to say</w:t>
      </w:r>
      <w:r w:rsidRPr="00B310A0">
        <w:rPr>
          <w:rFonts w:asciiTheme="majorHAnsi" w:hAnsiTheme="majorHAnsi"/>
          <w:i/>
          <w:color w:val="auto"/>
          <w:sz w:val="28"/>
          <w:szCs w:val="28"/>
        </w:rPr>
        <w:t xml:space="preserve"> and then as a backup I think the….that</w:t>
      </w:r>
      <w:r w:rsidR="00F55755" w:rsidRPr="00B310A0">
        <w:rPr>
          <w:rFonts w:asciiTheme="majorHAnsi" w:hAnsiTheme="majorHAnsi"/>
          <w:i/>
          <w:color w:val="auto"/>
          <w:sz w:val="28"/>
          <w:szCs w:val="28"/>
        </w:rPr>
        <w:t xml:space="preserve"> role play thing would be good </w:t>
      </w:r>
      <w:r w:rsidR="00E708E9" w:rsidRPr="00B310A0">
        <w:rPr>
          <w:rFonts w:asciiTheme="majorHAnsi" w:hAnsiTheme="majorHAnsi"/>
          <w:i/>
          <w:color w:val="auto"/>
          <w:sz w:val="28"/>
          <w:szCs w:val="28"/>
        </w:rPr>
        <w:t>.</w:t>
      </w:r>
      <w:r w:rsidRPr="00B310A0">
        <w:rPr>
          <w:rFonts w:asciiTheme="majorHAnsi" w:hAnsiTheme="majorHAnsi"/>
          <w:i/>
          <w:color w:val="auto"/>
          <w:sz w:val="28"/>
          <w:szCs w:val="28"/>
        </w:rPr>
        <w:t>..”</w:t>
      </w:r>
      <w:r w:rsidR="00023A73" w:rsidRPr="00B310A0">
        <w:rPr>
          <w:rFonts w:asciiTheme="majorHAnsi" w:hAnsiTheme="majorHAnsi"/>
          <w:i/>
          <w:color w:val="auto"/>
          <w:sz w:val="28"/>
          <w:szCs w:val="28"/>
        </w:rPr>
        <w:t xml:space="preserve"> </w:t>
      </w:r>
      <w:r w:rsidR="00023A73" w:rsidRPr="00B310A0">
        <w:rPr>
          <w:rFonts w:asciiTheme="majorHAnsi" w:hAnsiTheme="majorHAnsi"/>
          <w:color w:val="auto"/>
          <w:sz w:val="28"/>
          <w:szCs w:val="28"/>
        </w:rPr>
        <w:t>(P4)</w:t>
      </w:r>
    </w:p>
    <w:p w:rsidR="00B10D05" w:rsidRPr="00B310A0" w:rsidRDefault="00B10D05"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Discussion:</w:t>
      </w:r>
    </w:p>
    <w:p w:rsidR="00056889" w:rsidRPr="00B310A0" w:rsidRDefault="0038556D"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 xml:space="preserve">This study </w:t>
      </w:r>
      <w:r w:rsidR="00101421" w:rsidRPr="00B310A0">
        <w:rPr>
          <w:rStyle w:val="apple-converted-space"/>
          <w:rFonts w:asciiTheme="majorHAnsi" w:hAnsiTheme="majorHAnsi"/>
          <w:color w:val="auto"/>
          <w:sz w:val="28"/>
          <w:szCs w:val="28"/>
        </w:rPr>
        <w:t xml:space="preserve">explored the experiences of rheumatology nurses </w:t>
      </w:r>
      <w:r w:rsidR="000A3FB8">
        <w:rPr>
          <w:rStyle w:val="apple-converted-space"/>
          <w:rFonts w:asciiTheme="majorHAnsi" w:hAnsiTheme="majorHAnsi"/>
          <w:color w:val="auto"/>
          <w:sz w:val="28"/>
          <w:szCs w:val="28"/>
        </w:rPr>
        <w:t>educating</w:t>
      </w:r>
      <w:r w:rsidR="00101421" w:rsidRPr="00B310A0">
        <w:rPr>
          <w:rStyle w:val="apple-converted-space"/>
          <w:rFonts w:asciiTheme="majorHAnsi" w:hAnsiTheme="majorHAnsi"/>
          <w:color w:val="auto"/>
          <w:sz w:val="28"/>
          <w:szCs w:val="28"/>
        </w:rPr>
        <w:t xml:space="preserve"> patients commencing Methotrexate.  </w:t>
      </w:r>
      <w:r w:rsidR="000A3FB8">
        <w:rPr>
          <w:rStyle w:val="apple-converted-space"/>
          <w:rFonts w:asciiTheme="majorHAnsi" w:hAnsiTheme="majorHAnsi"/>
          <w:color w:val="auto"/>
          <w:sz w:val="28"/>
          <w:szCs w:val="28"/>
        </w:rPr>
        <w:t>T</w:t>
      </w:r>
      <w:r w:rsidR="00101421" w:rsidRPr="00B310A0">
        <w:rPr>
          <w:rStyle w:val="apple-converted-space"/>
          <w:rFonts w:asciiTheme="majorHAnsi" w:hAnsiTheme="majorHAnsi"/>
          <w:color w:val="auto"/>
          <w:sz w:val="28"/>
          <w:szCs w:val="28"/>
        </w:rPr>
        <w:t>he majori</w:t>
      </w:r>
      <w:r w:rsidR="00093971" w:rsidRPr="00B310A0">
        <w:rPr>
          <w:rStyle w:val="apple-converted-space"/>
          <w:rFonts w:asciiTheme="majorHAnsi" w:hAnsiTheme="majorHAnsi"/>
          <w:color w:val="auto"/>
          <w:sz w:val="28"/>
          <w:szCs w:val="28"/>
        </w:rPr>
        <w:t>ty of the consultation focused</w:t>
      </w:r>
      <w:r w:rsidR="00101421" w:rsidRPr="00B310A0">
        <w:rPr>
          <w:rStyle w:val="apple-converted-space"/>
          <w:rFonts w:asciiTheme="majorHAnsi" w:hAnsiTheme="majorHAnsi"/>
          <w:color w:val="auto"/>
          <w:sz w:val="28"/>
          <w:szCs w:val="28"/>
        </w:rPr>
        <w:t xml:space="preserve"> on</w:t>
      </w:r>
      <w:r w:rsidR="00093971" w:rsidRPr="00B310A0">
        <w:rPr>
          <w:rStyle w:val="apple-converted-space"/>
          <w:rFonts w:asciiTheme="majorHAnsi" w:hAnsiTheme="majorHAnsi"/>
          <w:color w:val="auto"/>
          <w:sz w:val="28"/>
          <w:szCs w:val="28"/>
        </w:rPr>
        <w:t xml:space="preserve"> nurses imparting information with little opportunity for patient interaction. </w:t>
      </w:r>
      <w:r w:rsidR="00B310A0" w:rsidRPr="00B310A0">
        <w:rPr>
          <w:rStyle w:val="apple-converted-space"/>
          <w:rFonts w:asciiTheme="majorHAnsi" w:hAnsiTheme="majorHAnsi"/>
          <w:color w:val="auto"/>
          <w:sz w:val="28"/>
          <w:szCs w:val="28"/>
        </w:rPr>
        <w:t>Participants</w:t>
      </w:r>
      <w:r w:rsidR="00093971" w:rsidRPr="00B310A0">
        <w:rPr>
          <w:rStyle w:val="apple-converted-space"/>
          <w:rFonts w:asciiTheme="majorHAnsi" w:hAnsiTheme="majorHAnsi"/>
          <w:color w:val="auto"/>
          <w:sz w:val="28"/>
          <w:szCs w:val="28"/>
        </w:rPr>
        <w:t xml:space="preserve"> recognised</w:t>
      </w:r>
      <w:r w:rsidR="00101421" w:rsidRPr="00B310A0">
        <w:rPr>
          <w:rStyle w:val="apple-converted-space"/>
          <w:rFonts w:asciiTheme="majorHAnsi" w:hAnsiTheme="majorHAnsi"/>
          <w:color w:val="auto"/>
          <w:sz w:val="28"/>
          <w:szCs w:val="28"/>
        </w:rPr>
        <w:t xml:space="preserve"> that patients had different information n</w:t>
      </w:r>
      <w:r w:rsidR="00093971" w:rsidRPr="00B310A0">
        <w:rPr>
          <w:rStyle w:val="apple-converted-space"/>
          <w:rFonts w:asciiTheme="majorHAnsi" w:hAnsiTheme="majorHAnsi"/>
          <w:color w:val="auto"/>
          <w:sz w:val="28"/>
          <w:szCs w:val="28"/>
        </w:rPr>
        <w:t xml:space="preserve">eeds </w:t>
      </w:r>
      <w:r w:rsidR="00150B8E" w:rsidRPr="00B310A0">
        <w:rPr>
          <w:rStyle w:val="apple-converted-space"/>
          <w:rFonts w:asciiTheme="majorHAnsi" w:hAnsiTheme="majorHAnsi"/>
          <w:color w:val="auto"/>
          <w:sz w:val="28"/>
          <w:szCs w:val="28"/>
        </w:rPr>
        <w:t>which</w:t>
      </w:r>
      <w:r w:rsidR="00093971" w:rsidRPr="00B310A0">
        <w:rPr>
          <w:rStyle w:val="apple-converted-space"/>
          <w:rFonts w:asciiTheme="majorHAnsi" w:hAnsiTheme="majorHAnsi"/>
          <w:color w:val="auto"/>
          <w:sz w:val="28"/>
          <w:szCs w:val="28"/>
        </w:rPr>
        <w:t xml:space="preserve"> could be challenging to respond to within a time bound consultation. N</w:t>
      </w:r>
      <w:r w:rsidR="00101421" w:rsidRPr="00B310A0">
        <w:rPr>
          <w:rStyle w:val="apple-converted-space"/>
          <w:rFonts w:asciiTheme="majorHAnsi" w:hAnsiTheme="majorHAnsi"/>
          <w:color w:val="auto"/>
          <w:sz w:val="28"/>
          <w:szCs w:val="28"/>
        </w:rPr>
        <w:t xml:space="preserve">o standard training </w:t>
      </w:r>
      <w:r w:rsidR="00F80B3D" w:rsidRPr="00B310A0">
        <w:rPr>
          <w:rStyle w:val="apple-converted-space"/>
          <w:rFonts w:asciiTheme="majorHAnsi" w:hAnsiTheme="majorHAnsi"/>
          <w:color w:val="auto"/>
          <w:sz w:val="28"/>
          <w:szCs w:val="28"/>
        </w:rPr>
        <w:t xml:space="preserve">was </w:t>
      </w:r>
      <w:r w:rsidR="00101421" w:rsidRPr="00B310A0">
        <w:rPr>
          <w:rStyle w:val="apple-converted-space"/>
          <w:rFonts w:asciiTheme="majorHAnsi" w:hAnsiTheme="majorHAnsi"/>
          <w:color w:val="auto"/>
          <w:sz w:val="28"/>
          <w:szCs w:val="28"/>
        </w:rPr>
        <w:t xml:space="preserve">available regarding </w:t>
      </w:r>
      <w:r w:rsidR="00093971" w:rsidRPr="00B310A0">
        <w:rPr>
          <w:rStyle w:val="apple-converted-space"/>
          <w:rFonts w:asciiTheme="majorHAnsi" w:hAnsiTheme="majorHAnsi"/>
          <w:color w:val="auto"/>
          <w:sz w:val="28"/>
          <w:szCs w:val="28"/>
        </w:rPr>
        <w:t>the knowledge and</w:t>
      </w:r>
      <w:r w:rsidR="00101421" w:rsidRPr="00B310A0">
        <w:rPr>
          <w:rStyle w:val="apple-converted-space"/>
          <w:rFonts w:asciiTheme="majorHAnsi" w:hAnsiTheme="majorHAnsi"/>
          <w:color w:val="auto"/>
          <w:sz w:val="28"/>
          <w:szCs w:val="28"/>
        </w:rPr>
        <w:t xml:space="preserve"> skills</w:t>
      </w:r>
      <w:r w:rsidR="00093971" w:rsidRPr="00B310A0">
        <w:rPr>
          <w:rStyle w:val="apple-converted-space"/>
          <w:rFonts w:asciiTheme="majorHAnsi" w:hAnsiTheme="majorHAnsi"/>
          <w:color w:val="auto"/>
          <w:sz w:val="28"/>
          <w:szCs w:val="28"/>
        </w:rPr>
        <w:t xml:space="preserve"> required to perform this role. </w:t>
      </w:r>
    </w:p>
    <w:p w:rsidR="009D2AB5" w:rsidRPr="00B310A0" w:rsidRDefault="009D2AB5" w:rsidP="007D33DC">
      <w:pPr>
        <w:widowControl w:val="0"/>
        <w:autoSpaceDE w:val="0"/>
        <w:autoSpaceDN w:val="0"/>
        <w:adjustRightInd w:val="0"/>
        <w:spacing w:line="360" w:lineRule="auto"/>
        <w:jc w:val="both"/>
        <w:rPr>
          <w:rFonts w:asciiTheme="majorHAnsi" w:hAnsiTheme="majorHAnsi" w:cs="Calibri"/>
          <w:sz w:val="28"/>
          <w:szCs w:val="28"/>
          <w:lang w:val="en-US"/>
        </w:rPr>
      </w:pPr>
      <w:r w:rsidRPr="00B310A0">
        <w:rPr>
          <w:rFonts w:asciiTheme="majorHAnsi" w:hAnsiTheme="majorHAnsi" w:cs="Calibri"/>
          <w:sz w:val="28"/>
          <w:szCs w:val="28"/>
          <w:lang w:val="en-US"/>
        </w:rPr>
        <w:t xml:space="preserve"> </w:t>
      </w:r>
      <w:r w:rsidR="00E708E9" w:rsidRPr="00B310A0">
        <w:rPr>
          <w:rFonts w:asciiTheme="majorHAnsi" w:hAnsiTheme="majorHAnsi" w:cs="Calibri"/>
          <w:sz w:val="28"/>
          <w:szCs w:val="28"/>
          <w:lang w:val="en-US"/>
        </w:rPr>
        <w:t>T</w:t>
      </w:r>
      <w:r w:rsidRPr="00B310A0">
        <w:rPr>
          <w:rFonts w:asciiTheme="majorHAnsi" w:hAnsiTheme="majorHAnsi" w:cs="Calibri"/>
          <w:sz w:val="28"/>
          <w:szCs w:val="28"/>
          <w:lang w:val="en-US"/>
        </w:rPr>
        <w:t xml:space="preserve">he </w:t>
      </w:r>
      <w:r w:rsidR="000A3FB8">
        <w:rPr>
          <w:rFonts w:asciiTheme="majorHAnsi" w:hAnsiTheme="majorHAnsi" w:cs="Calibri"/>
          <w:sz w:val="28"/>
          <w:szCs w:val="28"/>
          <w:lang w:val="en-US"/>
        </w:rPr>
        <w:t>commencement</w:t>
      </w:r>
      <w:r w:rsidRPr="00B310A0">
        <w:rPr>
          <w:rFonts w:asciiTheme="majorHAnsi" w:hAnsiTheme="majorHAnsi" w:cs="Calibri"/>
          <w:sz w:val="28"/>
          <w:szCs w:val="28"/>
          <w:lang w:val="en-US"/>
        </w:rPr>
        <w:t xml:space="preserve"> of a</w:t>
      </w:r>
      <w:r w:rsidR="00E708E9" w:rsidRPr="00B310A0">
        <w:rPr>
          <w:rFonts w:asciiTheme="majorHAnsi" w:hAnsiTheme="majorHAnsi" w:cs="Calibri"/>
          <w:sz w:val="28"/>
          <w:szCs w:val="28"/>
          <w:lang w:val="en-US"/>
        </w:rPr>
        <w:t>ny</w:t>
      </w:r>
      <w:r w:rsidRPr="00B310A0">
        <w:rPr>
          <w:rFonts w:asciiTheme="majorHAnsi" w:hAnsiTheme="majorHAnsi" w:cs="Calibri"/>
          <w:sz w:val="28"/>
          <w:szCs w:val="28"/>
          <w:lang w:val="en-US"/>
        </w:rPr>
        <w:t xml:space="preserve"> </w:t>
      </w:r>
      <w:r w:rsidR="000A3FB8">
        <w:rPr>
          <w:rFonts w:asciiTheme="majorHAnsi" w:hAnsiTheme="majorHAnsi" w:cs="Calibri"/>
          <w:sz w:val="28"/>
          <w:szCs w:val="28"/>
          <w:lang w:val="en-US"/>
        </w:rPr>
        <w:t>medication</w:t>
      </w:r>
      <w:r w:rsidRPr="00B310A0">
        <w:rPr>
          <w:rFonts w:asciiTheme="majorHAnsi" w:hAnsiTheme="majorHAnsi" w:cs="Calibri"/>
          <w:sz w:val="28"/>
          <w:szCs w:val="28"/>
          <w:lang w:val="en-US"/>
        </w:rPr>
        <w:t xml:space="preserve"> </w:t>
      </w:r>
      <w:r w:rsidR="000A3FB8">
        <w:rPr>
          <w:rFonts w:asciiTheme="majorHAnsi" w:hAnsiTheme="majorHAnsi" w:cs="Calibri"/>
          <w:sz w:val="28"/>
          <w:szCs w:val="28"/>
          <w:lang w:val="en-US"/>
        </w:rPr>
        <w:t>requires</w:t>
      </w:r>
      <w:r w:rsidRPr="00B310A0">
        <w:rPr>
          <w:rFonts w:asciiTheme="majorHAnsi" w:hAnsiTheme="majorHAnsi" w:cs="Calibri"/>
          <w:sz w:val="28"/>
          <w:szCs w:val="28"/>
          <w:lang w:val="en-US"/>
        </w:rPr>
        <w:t xml:space="preserve"> to be accompanied by some education </w:t>
      </w:r>
      <w:r w:rsidR="000A3FB8">
        <w:rPr>
          <w:rFonts w:asciiTheme="majorHAnsi" w:hAnsiTheme="majorHAnsi" w:cs="Calibri"/>
          <w:sz w:val="28"/>
          <w:szCs w:val="28"/>
          <w:lang w:val="en-US"/>
        </w:rPr>
        <w:t>to enable</w:t>
      </w:r>
      <w:r w:rsidRPr="00B310A0">
        <w:rPr>
          <w:rFonts w:asciiTheme="majorHAnsi" w:hAnsiTheme="majorHAnsi" w:cs="Calibri"/>
          <w:sz w:val="28"/>
          <w:szCs w:val="28"/>
          <w:lang w:val="en-US"/>
        </w:rPr>
        <w:t xml:space="preserve"> the patient</w:t>
      </w:r>
      <w:r w:rsidR="000A3FB8">
        <w:rPr>
          <w:rFonts w:asciiTheme="majorHAnsi" w:hAnsiTheme="majorHAnsi" w:cs="Calibri"/>
          <w:sz w:val="28"/>
          <w:szCs w:val="28"/>
          <w:lang w:val="en-US"/>
        </w:rPr>
        <w:t xml:space="preserve"> to know</w:t>
      </w:r>
      <w:r w:rsidRPr="00B310A0">
        <w:rPr>
          <w:rFonts w:asciiTheme="majorHAnsi" w:hAnsiTheme="majorHAnsi" w:cs="Calibri"/>
          <w:sz w:val="28"/>
          <w:szCs w:val="28"/>
          <w:lang w:val="en-US"/>
        </w:rPr>
        <w:t xml:space="preserve"> how to take it, how and when it is expected to work, what side effects to look out for and what</w:t>
      </w:r>
      <w:r w:rsidR="00150B8E" w:rsidRPr="00B310A0">
        <w:rPr>
          <w:rFonts w:asciiTheme="majorHAnsi" w:hAnsiTheme="majorHAnsi" w:cs="Calibri"/>
          <w:sz w:val="28"/>
          <w:szCs w:val="28"/>
          <w:lang w:val="en-US"/>
        </w:rPr>
        <w:t>, if any,</w:t>
      </w:r>
      <w:r w:rsidR="005E03D5">
        <w:rPr>
          <w:rFonts w:asciiTheme="majorHAnsi" w:hAnsiTheme="majorHAnsi" w:cs="Calibri"/>
          <w:sz w:val="28"/>
          <w:szCs w:val="28"/>
          <w:lang w:val="en-US"/>
        </w:rPr>
        <w:t xml:space="preserve"> monitoring is required</w:t>
      </w:r>
      <w:r w:rsidRPr="00B310A0">
        <w:rPr>
          <w:rFonts w:asciiTheme="majorHAnsi" w:hAnsiTheme="majorHAnsi" w:cs="Calibri"/>
          <w:sz w:val="28"/>
          <w:szCs w:val="28"/>
          <w:lang w:val="en-US"/>
        </w:rPr>
        <w:t>.   Hill</w:t>
      </w:r>
      <w:r w:rsidR="00DC3F87" w:rsidRPr="00B310A0">
        <w:rPr>
          <w:rFonts w:asciiTheme="majorHAnsi" w:hAnsiTheme="majorHAnsi" w:cs="Calibri"/>
          <w:sz w:val="28"/>
          <w:szCs w:val="28"/>
          <w:lang w:val="en-US"/>
        </w:rPr>
        <w:t xml:space="preserve"> et al</w:t>
      </w:r>
      <w:r w:rsidRPr="00B310A0">
        <w:rPr>
          <w:rFonts w:asciiTheme="majorHAnsi" w:hAnsiTheme="majorHAnsi" w:cs="Calibri"/>
          <w:sz w:val="28"/>
          <w:szCs w:val="28"/>
          <w:lang w:val="en-US"/>
        </w:rPr>
        <w:t xml:space="preserve"> (2001) </w:t>
      </w:r>
      <w:r w:rsidR="000A3FB8">
        <w:rPr>
          <w:rFonts w:asciiTheme="majorHAnsi" w:hAnsiTheme="majorHAnsi" w:cs="Calibri"/>
          <w:sz w:val="28"/>
          <w:szCs w:val="28"/>
          <w:lang w:val="en-US"/>
        </w:rPr>
        <w:t xml:space="preserve">demonstrated that educating rheumatology patients on their </w:t>
      </w:r>
      <w:r w:rsidR="005E03D5">
        <w:rPr>
          <w:rFonts w:asciiTheme="majorHAnsi" w:hAnsiTheme="majorHAnsi" w:cs="Calibri"/>
          <w:sz w:val="28"/>
          <w:szCs w:val="28"/>
          <w:lang w:val="en-US"/>
        </w:rPr>
        <w:t>medication improved concordance</w:t>
      </w:r>
      <w:r w:rsidR="000A3FB8">
        <w:rPr>
          <w:rFonts w:asciiTheme="majorHAnsi" w:hAnsiTheme="majorHAnsi" w:cs="Calibri"/>
          <w:sz w:val="28"/>
          <w:szCs w:val="28"/>
          <w:lang w:val="en-US"/>
        </w:rPr>
        <w:t xml:space="preserve">. </w:t>
      </w:r>
      <w:r w:rsidR="00ED57E7" w:rsidRPr="00B310A0">
        <w:rPr>
          <w:rFonts w:asciiTheme="majorHAnsi" w:hAnsiTheme="majorHAnsi" w:cs="Calibri"/>
          <w:sz w:val="28"/>
          <w:szCs w:val="28"/>
          <w:lang w:val="en-US"/>
        </w:rPr>
        <w:t>Zhao et al (2015) carried out a survey of 159 patients with Coronary Heart Disease (CDH) in a hospital in China</w:t>
      </w:r>
      <w:r w:rsidR="007F06D0" w:rsidRPr="00B310A0">
        <w:rPr>
          <w:rFonts w:asciiTheme="majorHAnsi" w:hAnsiTheme="majorHAnsi" w:cs="Calibri"/>
          <w:sz w:val="28"/>
          <w:szCs w:val="28"/>
          <w:lang w:val="en-US"/>
        </w:rPr>
        <w:t xml:space="preserve">.  They assessed medication adherence with the Morisky Medication Adherence Scale </w:t>
      </w:r>
      <w:r w:rsidR="00F4036E">
        <w:rPr>
          <w:rFonts w:asciiTheme="majorHAnsi" w:hAnsiTheme="majorHAnsi" w:cs="Calibri"/>
          <w:sz w:val="28"/>
          <w:szCs w:val="28"/>
          <w:lang w:val="en-US"/>
        </w:rPr>
        <w:t xml:space="preserve">(Morisky et al 1986) </w:t>
      </w:r>
      <w:r w:rsidR="007F06D0" w:rsidRPr="00B310A0">
        <w:rPr>
          <w:rFonts w:asciiTheme="majorHAnsi" w:hAnsiTheme="majorHAnsi" w:cs="Calibri"/>
          <w:sz w:val="28"/>
          <w:szCs w:val="28"/>
          <w:lang w:val="en-US"/>
        </w:rPr>
        <w:t xml:space="preserve">and disease knowledge with </w:t>
      </w:r>
      <w:r w:rsidR="005718AD">
        <w:rPr>
          <w:rFonts w:asciiTheme="majorHAnsi" w:hAnsiTheme="majorHAnsi" w:cs="Calibri"/>
          <w:sz w:val="28"/>
          <w:szCs w:val="28"/>
          <w:lang w:val="en-US"/>
        </w:rPr>
        <w:t>a Medicine/</w:t>
      </w:r>
      <w:r w:rsidR="007F06D0" w:rsidRPr="00B310A0">
        <w:rPr>
          <w:rFonts w:asciiTheme="majorHAnsi" w:hAnsiTheme="majorHAnsi" w:cs="Calibri"/>
          <w:sz w:val="28"/>
          <w:szCs w:val="28"/>
          <w:lang w:val="en-US"/>
        </w:rPr>
        <w:t>Disease Related Knowledge Test</w:t>
      </w:r>
      <w:r w:rsidR="005718AD">
        <w:rPr>
          <w:rFonts w:asciiTheme="majorHAnsi" w:hAnsiTheme="majorHAnsi" w:cs="Calibri"/>
          <w:sz w:val="28"/>
          <w:szCs w:val="28"/>
          <w:lang w:val="en-US"/>
        </w:rPr>
        <w:t xml:space="preserve"> (MDKRT)</w:t>
      </w:r>
      <w:r w:rsidR="007F06D0" w:rsidRPr="00B310A0">
        <w:rPr>
          <w:rFonts w:asciiTheme="majorHAnsi" w:hAnsiTheme="majorHAnsi" w:cs="Calibri"/>
          <w:sz w:val="28"/>
          <w:szCs w:val="28"/>
          <w:lang w:val="en-US"/>
        </w:rPr>
        <w:t xml:space="preserve"> </w:t>
      </w:r>
      <w:r w:rsidR="005718AD">
        <w:rPr>
          <w:rFonts w:asciiTheme="majorHAnsi" w:hAnsiTheme="majorHAnsi" w:cs="Calibri"/>
          <w:sz w:val="28"/>
          <w:szCs w:val="28"/>
          <w:lang w:val="en-US"/>
        </w:rPr>
        <w:t xml:space="preserve">  The MDKRT was developed by the researchers with guidance from an expert panel and a systematic literature review </w:t>
      </w:r>
      <w:r w:rsidR="007F06D0" w:rsidRPr="00B310A0">
        <w:rPr>
          <w:rFonts w:asciiTheme="majorHAnsi" w:hAnsiTheme="majorHAnsi" w:cs="Calibri"/>
          <w:sz w:val="28"/>
          <w:szCs w:val="28"/>
          <w:lang w:val="en-US"/>
        </w:rPr>
        <w:t xml:space="preserve"> </w:t>
      </w:r>
      <w:r w:rsidR="005718AD">
        <w:rPr>
          <w:rFonts w:asciiTheme="majorHAnsi" w:hAnsiTheme="majorHAnsi" w:cs="Calibri"/>
          <w:sz w:val="28"/>
          <w:szCs w:val="28"/>
          <w:lang w:val="en-US"/>
        </w:rPr>
        <w:t>(Al Hamarneh et all 2011). Zhao et al</w:t>
      </w:r>
      <w:r w:rsidR="007F06D0" w:rsidRPr="00B310A0">
        <w:rPr>
          <w:rFonts w:asciiTheme="majorHAnsi" w:hAnsiTheme="majorHAnsi" w:cs="Calibri"/>
          <w:sz w:val="28"/>
          <w:szCs w:val="28"/>
          <w:lang w:val="en-US"/>
        </w:rPr>
        <w:t xml:space="preserve"> concluded that whilst the majority of participants had little knowledge of drug treatment, those participants that had </w:t>
      </w:r>
      <w:r w:rsidR="000A3FB8">
        <w:rPr>
          <w:rFonts w:asciiTheme="majorHAnsi" w:hAnsiTheme="majorHAnsi" w:cs="Calibri"/>
          <w:sz w:val="28"/>
          <w:szCs w:val="28"/>
          <w:lang w:val="en-US"/>
        </w:rPr>
        <w:t>a greater</w:t>
      </w:r>
      <w:r w:rsidR="007F06D0" w:rsidRPr="00B310A0">
        <w:rPr>
          <w:rFonts w:asciiTheme="majorHAnsi" w:hAnsiTheme="majorHAnsi" w:cs="Calibri"/>
          <w:sz w:val="28"/>
          <w:szCs w:val="28"/>
          <w:lang w:val="en-US"/>
        </w:rPr>
        <w:t xml:space="preserve"> knowledge of CDH were more likely to be drug adherent.</w:t>
      </w:r>
      <w:r w:rsidR="00ED57E7" w:rsidRPr="00B310A0">
        <w:rPr>
          <w:rFonts w:asciiTheme="majorHAnsi" w:hAnsiTheme="majorHAnsi" w:cs="Calibri"/>
          <w:sz w:val="28"/>
          <w:szCs w:val="28"/>
          <w:lang w:val="en-US"/>
        </w:rPr>
        <w:t xml:space="preserve"> Despite the paucity of</w:t>
      </w:r>
      <w:r w:rsidRPr="00B310A0">
        <w:rPr>
          <w:rFonts w:asciiTheme="majorHAnsi" w:hAnsiTheme="majorHAnsi" w:cs="Calibri"/>
          <w:sz w:val="28"/>
          <w:szCs w:val="28"/>
          <w:lang w:val="en-US"/>
        </w:rPr>
        <w:t xml:space="preserve"> evidence</w:t>
      </w:r>
      <w:r w:rsidR="007F06D0" w:rsidRPr="00B310A0">
        <w:rPr>
          <w:rFonts w:asciiTheme="majorHAnsi" w:hAnsiTheme="majorHAnsi" w:cs="Calibri"/>
          <w:sz w:val="28"/>
          <w:szCs w:val="28"/>
          <w:lang w:val="en-US"/>
        </w:rPr>
        <w:t xml:space="preserve"> </w:t>
      </w:r>
      <w:r w:rsidRPr="00B310A0">
        <w:rPr>
          <w:rFonts w:asciiTheme="majorHAnsi" w:hAnsiTheme="majorHAnsi" w:cs="Calibri"/>
          <w:sz w:val="28"/>
          <w:szCs w:val="28"/>
          <w:lang w:val="en-US"/>
        </w:rPr>
        <w:t>guidelines uniformly recommend education</w:t>
      </w:r>
      <w:r w:rsidR="00E708E9" w:rsidRPr="00B310A0">
        <w:rPr>
          <w:rFonts w:asciiTheme="majorHAnsi" w:hAnsiTheme="majorHAnsi" w:cs="Calibri"/>
          <w:sz w:val="28"/>
          <w:szCs w:val="28"/>
          <w:lang w:val="en-US"/>
        </w:rPr>
        <w:t xml:space="preserve"> (NICE 2013)</w:t>
      </w:r>
      <w:r w:rsidR="005E03D5">
        <w:rPr>
          <w:rFonts w:asciiTheme="majorHAnsi" w:hAnsiTheme="majorHAnsi" w:cs="Calibri"/>
          <w:sz w:val="28"/>
          <w:szCs w:val="28"/>
          <w:lang w:val="en-US"/>
        </w:rPr>
        <w:t xml:space="preserve"> </w:t>
      </w:r>
      <w:r w:rsidR="00714818" w:rsidRPr="00B310A0">
        <w:rPr>
          <w:rFonts w:asciiTheme="majorHAnsi" w:hAnsiTheme="majorHAnsi" w:cs="Calibri"/>
          <w:sz w:val="28"/>
          <w:szCs w:val="28"/>
          <w:lang w:val="en-US"/>
        </w:rPr>
        <w:t xml:space="preserve">and the Department of Health (DoH 2012) </w:t>
      </w:r>
      <w:r w:rsidR="000A3FB8">
        <w:rPr>
          <w:rFonts w:asciiTheme="majorHAnsi" w:hAnsiTheme="majorHAnsi" w:cs="Calibri"/>
          <w:sz w:val="28"/>
          <w:szCs w:val="28"/>
          <w:lang w:val="en-US"/>
        </w:rPr>
        <w:t>advocates that</w:t>
      </w:r>
      <w:r w:rsidR="00150B8E" w:rsidRPr="00B310A0">
        <w:rPr>
          <w:rFonts w:asciiTheme="majorHAnsi" w:hAnsiTheme="majorHAnsi" w:cs="Calibri"/>
          <w:sz w:val="28"/>
          <w:szCs w:val="28"/>
          <w:lang w:val="en-US"/>
        </w:rPr>
        <w:t xml:space="preserve"> health professionals</w:t>
      </w:r>
      <w:r w:rsidR="005E03D5">
        <w:rPr>
          <w:rFonts w:asciiTheme="majorHAnsi" w:hAnsiTheme="majorHAnsi" w:cs="Calibri"/>
          <w:sz w:val="28"/>
          <w:szCs w:val="28"/>
          <w:lang w:val="en-US"/>
        </w:rPr>
        <w:t xml:space="preserve"> </w:t>
      </w:r>
      <w:r w:rsidR="00714818" w:rsidRPr="00B310A0">
        <w:rPr>
          <w:rFonts w:asciiTheme="majorHAnsi" w:hAnsiTheme="majorHAnsi" w:cs="Calibri"/>
          <w:sz w:val="28"/>
          <w:szCs w:val="28"/>
          <w:lang w:val="en-US"/>
        </w:rPr>
        <w:t>promote self</w:t>
      </w:r>
      <w:r w:rsidR="00150B8E" w:rsidRPr="00B310A0">
        <w:rPr>
          <w:rFonts w:asciiTheme="majorHAnsi" w:hAnsiTheme="majorHAnsi" w:cs="Calibri"/>
          <w:sz w:val="28"/>
          <w:szCs w:val="28"/>
          <w:lang w:val="en-US"/>
        </w:rPr>
        <w:t>-</w:t>
      </w:r>
      <w:r w:rsidR="00B310A0" w:rsidRPr="00B310A0">
        <w:rPr>
          <w:rFonts w:asciiTheme="majorHAnsi" w:hAnsiTheme="majorHAnsi" w:cs="Calibri"/>
          <w:sz w:val="28"/>
          <w:szCs w:val="28"/>
          <w:lang w:val="en-US"/>
        </w:rPr>
        <w:t>care and shared decision-</w:t>
      </w:r>
      <w:r w:rsidR="00714818" w:rsidRPr="00B310A0">
        <w:rPr>
          <w:rFonts w:asciiTheme="majorHAnsi" w:hAnsiTheme="majorHAnsi" w:cs="Calibri"/>
          <w:sz w:val="28"/>
          <w:szCs w:val="28"/>
          <w:lang w:val="en-US"/>
        </w:rPr>
        <w:t>making</w:t>
      </w:r>
      <w:r w:rsidR="00150B8E" w:rsidRPr="00B310A0">
        <w:rPr>
          <w:rFonts w:asciiTheme="majorHAnsi" w:hAnsiTheme="majorHAnsi" w:cs="Calibri"/>
          <w:sz w:val="28"/>
          <w:szCs w:val="28"/>
          <w:lang w:val="en-US"/>
        </w:rPr>
        <w:t>,</w:t>
      </w:r>
      <w:r w:rsidR="00714818" w:rsidRPr="00B310A0">
        <w:rPr>
          <w:rFonts w:asciiTheme="majorHAnsi" w:hAnsiTheme="majorHAnsi" w:cs="Calibri"/>
          <w:sz w:val="28"/>
          <w:szCs w:val="28"/>
          <w:lang w:val="en-US"/>
        </w:rPr>
        <w:t xml:space="preserve"> </w:t>
      </w:r>
      <w:r w:rsidR="00E708E9" w:rsidRPr="00B310A0">
        <w:rPr>
          <w:rFonts w:asciiTheme="majorHAnsi" w:hAnsiTheme="majorHAnsi" w:cs="Calibri"/>
          <w:sz w:val="28"/>
          <w:szCs w:val="28"/>
          <w:lang w:val="en-US"/>
        </w:rPr>
        <w:t>enabling</w:t>
      </w:r>
      <w:r w:rsidR="00714818" w:rsidRPr="00B310A0">
        <w:rPr>
          <w:rFonts w:asciiTheme="majorHAnsi" w:hAnsiTheme="majorHAnsi" w:cs="Calibri"/>
          <w:sz w:val="28"/>
          <w:szCs w:val="28"/>
          <w:lang w:val="en-US"/>
        </w:rPr>
        <w:t xml:space="preserve"> patients to make choices</w:t>
      </w:r>
      <w:r w:rsidR="00347683" w:rsidRPr="00B310A0">
        <w:rPr>
          <w:rFonts w:asciiTheme="majorHAnsi" w:hAnsiTheme="majorHAnsi" w:cs="Calibri"/>
          <w:sz w:val="28"/>
          <w:szCs w:val="28"/>
          <w:lang w:val="en-US"/>
        </w:rPr>
        <w:t>.  This will require the patient to be sufficiently e</w:t>
      </w:r>
      <w:r w:rsidR="007B7E54" w:rsidRPr="00B310A0">
        <w:rPr>
          <w:rFonts w:asciiTheme="majorHAnsi" w:hAnsiTheme="majorHAnsi" w:cs="Calibri"/>
          <w:sz w:val="28"/>
          <w:szCs w:val="28"/>
          <w:lang w:val="en-US"/>
        </w:rPr>
        <w:t>ducated</w:t>
      </w:r>
      <w:r w:rsidR="00347683" w:rsidRPr="00B310A0">
        <w:rPr>
          <w:rFonts w:asciiTheme="majorHAnsi" w:hAnsiTheme="majorHAnsi" w:cs="Calibri"/>
          <w:sz w:val="28"/>
          <w:szCs w:val="28"/>
          <w:lang w:val="en-US"/>
        </w:rPr>
        <w:t>, which</w:t>
      </w:r>
      <w:r w:rsidR="00150B8E" w:rsidRPr="00B310A0">
        <w:rPr>
          <w:rFonts w:asciiTheme="majorHAnsi" w:hAnsiTheme="majorHAnsi" w:cs="Calibri"/>
          <w:sz w:val="28"/>
          <w:szCs w:val="28"/>
          <w:lang w:val="en-US"/>
        </w:rPr>
        <w:t>,</w:t>
      </w:r>
      <w:r w:rsidR="00E708E9" w:rsidRPr="00B310A0">
        <w:rPr>
          <w:rFonts w:asciiTheme="majorHAnsi" w:hAnsiTheme="majorHAnsi" w:cs="Calibri"/>
          <w:sz w:val="28"/>
          <w:szCs w:val="28"/>
          <w:lang w:val="en-US"/>
        </w:rPr>
        <w:t xml:space="preserve"> in the case of commencing Methotrexate</w:t>
      </w:r>
      <w:r w:rsidR="00150B8E" w:rsidRPr="00B310A0">
        <w:rPr>
          <w:rFonts w:asciiTheme="majorHAnsi" w:hAnsiTheme="majorHAnsi" w:cs="Calibri"/>
          <w:sz w:val="28"/>
          <w:szCs w:val="28"/>
          <w:lang w:val="en-US"/>
        </w:rPr>
        <w:t>, commonly is dependent upon</w:t>
      </w:r>
      <w:r w:rsidR="00714818" w:rsidRPr="00B310A0">
        <w:rPr>
          <w:rFonts w:asciiTheme="majorHAnsi" w:hAnsiTheme="majorHAnsi" w:cs="Calibri"/>
          <w:sz w:val="28"/>
          <w:szCs w:val="28"/>
          <w:lang w:val="en-US"/>
        </w:rPr>
        <w:t xml:space="preserve"> education by nurses</w:t>
      </w:r>
      <w:r w:rsidR="007B7E54" w:rsidRPr="00B310A0">
        <w:rPr>
          <w:rFonts w:asciiTheme="majorHAnsi" w:hAnsiTheme="majorHAnsi" w:cs="Calibri"/>
          <w:sz w:val="28"/>
          <w:szCs w:val="28"/>
          <w:lang w:val="en-US"/>
        </w:rPr>
        <w:t xml:space="preserve"> who may not </w:t>
      </w:r>
      <w:r w:rsidR="007F06D0" w:rsidRPr="00B310A0">
        <w:rPr>
          <w:rFonts w:asciiTheme="majorHAnsi" w:hAnsiTheme="majorHAnsi" w:cs="Calibri"/>
          <w:sz w:val="28"/>
          <w:szCs w:val="28"/>
          <w:lang w:val="en-US"/>
        </w:rPr>
        <w:t>necessarily</w:t>
      </w:r>
      <w:r w:rsidR="007B7E54" w:rsidRPr="00B310A0">
        <w:rPr>
          <w:rFonts w:asciiTheme="majorHAnsi" w:hAnsiTheme="majorHAnsi" w:cs="Calibri"/>
          <w:sz w:val="28"/>
          <w:szCs w:val="28"/>
          <w:lang w:val="en-US"/>
        </w:rPr>
        <w:t xml:space="preserve"> have </w:t>
      </w:r>
      <w:r w:rsidR="000A3FB8">
        <w:rPr>
          <w:rFonts w:asciiTheme="majorHAnsi" w:hAnsiTheme="majorHAnsi" w:cs="Calibri"/>
          <w:sz w:val="28"/>
          <w:szCs w:val="28"/>
          <w:lang w:val="en-US"/>
        </w:rPr>
        <w:t>received</w:t>
      </w:r>
      <w:r w:rsidR="005E03D5">
        <w:rPr>
          <w:rFonts w:asciiTheme="majorHAnsi" w:hAnsiTheme="majorHAnsi" w:cs="Calibri"/>
          <w:sz w:val="28"/>
          <w:szCs w:val="28"/>
          <w:lang w:val="en-US"/>
        </w:rPr>
        <w:t xml:space="preserve"> education</w:t>
      </w:r>
      <w:r w:rsidR="007B7E54" w:rsidRPr="00B310A0">
        <w:rPr>
          <w:rFonts w:asciiTheme="majorHAnsi" w:hAnsiTheme="majorHAnsi" w:cs="Calibri"/>
          <w:sz w:val="28"/>
          <w:szCs w:val="28"/>
          <w:lang w:val="en-US"/>
        </w:rPr>
        <w:t xml:space="preserve"> in this area.</w:t>
      </w:r>
    </w:p>
    <w:p w:rsidR="000A3FB8" w:rsidRDefault="000A3FB8" w:rsidP="007D33DC">
      <w:pPr>
        <w:widowControl w:val="0"/>
        <w:autoSpaceDE w:val="0"/>
        <w:autoSpaceDN w:val="0"/>
        <w:adjustRightInd w:val="0"/>
        <w:spacing w:line="360" w:lineRule="auto"/>
        <w:jc w:val="both"/>
        <w:rPr>
          <w:rFonts w:asciiTheme="majorHAnsi" w:hAnsiTheme="majorHAnsi" w:cs="Calibri"/>
          <w:sz w:val="28"/>
          <w:szCs w:val="28"/>
          <w:lang w:val="en-US"/>
        </w:rPr>
      </w:pPr>
    </w:p>
    <w:p w:rsidR="005546B4" w:rsidRPr="00B310A0" w:rsidRDefault="00F80B3D" w:rsidP="007D33DC">
      <w:pPr>
        <w:widowControl w:val="0"/>
        <w:autoSpaceDE w:val="0"/>
        <w:autoSpaceDN w:val="0"/>
        <w:adjustRightInd w:val="0"/>
        <w:spacing w:line="360" w:lineRule="auto"/>
        <w:jc w:val="both"/>
        <w:rPr>
          <w:rFonts w:asciiTheme="majorHAnsi" w:hAnsiTheme="majorHAnsi" w:cs="Calibri"/>
          <w:sz w:val="28"/>
          <w:szCs w:val="28"/>
          <w:lang w:val="en-US"/>
        </w:rPr>
      </w:pPr>
      <w:r w:rsidRPr="00B310A0">
        <w:rPr>
          <w:rFonts w:asciiTheme="majorHAnsi" w:hAnsiTheme="majorHAnsi" w:cs="Calibri"/>
          <w:sz w:val="28"/>
          <w:szCs w:val="28"/>
          <w:lang w:val="en-US"/>
        </w:rPr>
        <w:t xml:space="preserve">During the </w:t>
      </w:r>
      <w:r w:rsidR="005E03D5" w:rsidRPr="00B310A0">
        <w:rPr>
          <w:rFonts w:asciiTheme="majorHAnsi" w:hAnsiTheme="majorHAnsi" w:cs="Calibri"/>
          <w:sz w:val="28"/>
          <w:szCs w:val="28"/>
          <w:lang w:val="en-US"/>
        </w:rPr>
        <w:t>counseling</w:t>
      </w:r>
      <w:r w:rsidRPr="00B310A0">
        <w:rPr>
          <w:rFonts w:asciiTheme="majorHAnsi" w:hAnsiTheme="majorHAnsi" w:cs="Calibri"/>
          <w:sz w:val="28"/>
          <w:szCs w:val="28"/>
          <w:lang w:val="en-US"/>
        </w:rPr>
        <w:t xml:space="preserve"> of a patient on Methotrexate </w:t>
      </w:r>
      <w:r w:rsidR="00FE4594" w:rsidRPr="00B310A0">
        <w:rPr>
          <w:rFonts w:asciiTheme="majorHAnsi" w:hAnsiTheme="majorHAnsi" w:cs="Calibri"/>
          <w:sz w:val="28"/>
          <w:szCs w:val="28"/>
          <w:lang w:val="en-US"/>
        </w:rPr>
        <w:t xml:space="preserve">participants reported </w:t>
      </w:r>
      <w:r w:rsidRPr="00B310A0">
        <w:rPr>
          <w:rFonts w:asciiTheme="majorHAnsi" w:hAnsiTheme="majorHAnsi" w:cs="Calibri"/>
          <w:sz w:val="28"/>
          <w:szCs w:val="28"/>
          <w:lang w:val="en-US"/>
        </w:rPr>
        <w:t>discuss</w:t>
      </w:r>
      <w:r w:rsidR="00FE4594" w:rsidRPr="00B310A0">
        <w:rPr>
          <w:rFonts w:asciiTheme="majorHAnsi" w:hAnsiTheme="majorHAnsi" w:cs="Calibri"/>
          <w:sz w:val="28"/>
          <w:szCs w:val="28"/>
          <w:lang w:val="en-US"/>
        </w:rPr>
        <w:t>ing</w:t>
      </w:r>
      <w:r w:rsidRPr="00B310A0">
        <w:rPr>
          <w:rFonts w:asciiTheme="majorHAnsi" w:hAnsiTheme="majorHAnsi" w:cs="Calibri"/>
          <w:sz w:val="28"/>
          <w:szCs w:val="28"/>
          <w:lang w:val="en-US"/>
        </w:rPr>
        <w:t xml:space="preserve"> the purpose, administration, contra-indications and side effects of the treatment</w:t>
      </w:r>
      <w:r w:rsidR="0025167A">
        <w:rPr>
          <w:rFonts w:asciiTheme="majorHAnsi" w:hAnsiTheme="majorHAnsi" w:cs="Calibri"/>
          <w:sz w:val="28"/>
          <w:szCs w:val="28"/>
          <w:lang w:val="en-US"/>
        </w:rPr>
        <w:t>;</w:t>
      </w:r>
      <w:r w:rsidR="007B7E54" w:rsidRPr="00B310A0">
        <w:rPr>
          <w:rFonts w:asciiTheme="majorHAnsi" w:hAnsiTheme="majorHAnsi" w:cs="Calibri"/>
          <w:sz w:val="28"/>
          <w:szCs w:val="28"/>
          <w:lang w:val="en-US"/>
        </w:rPr>
        <w:t xml:space="preserve"> pa</w:t>
      </w:r>
      <w:r w:rsidR="00FE4594" w:rsidRPr="00B310A0">
        <w:rPr>
          <w:rFonts w:asciiTheme="majorHAnsi" w:hAnsiTheme="majorHAnsi" w:cs="Calibri"/>
          <w:sz w:val="28"/>
          <w:szCs w:val="28"/>
          <w:lang w:val="en-US"/>
        </w:rPr>
        <w:t>tients</w:t>
      </w:r>
      <w:r w:rsidR="009D2AB5" w:rsidRPr="00B310A0">
        <w:rPr>
          <w:rFonts w:asciiTheme="majorHAnsi" w:hAnsiTheme="majorHAnsi" w:cs="Calibri"/>
          <w:sz w:val="28"/>
          <w:szCs w:val="28"/>
          <w:lang w:val="en-US"/>
        </w:rPr>
        <w:t xml:space="preserve"> then have to</w:t>
      </w:r>
      <w:r w:rsidR="00F07BA8" w:rsidRPr="00B310A0">
        <w:rPr>
          <w:rFonts w:asciiTheme="majorHAnsi" w:hAnsiTheme="majorHAnsi" w:cs="Calibri"/>
          <w:sz w:val="28"/>
          <w:szCs w:val="28"/>
          <w:lang w:val="en-US"/>
        </w:rPr>
        <w:t xml:space="preserve"> make sense of the information given within their own context</w:t>
      </w:r>
      <w:r w:rsidR="007B7E54" w:rsidRPr="00B310A0">
        <w:rPr>
          <w:rFonts w:asciiTheme="majorHAnsi" w:hAnsiTheme="majorHAnsi" w:cs="Calibri"/>
          <w:sz w:val="28"/>
          <w:szCs w:val="28"/>
          <w:lang w:val="en-US"/>
        </w:rPr>
        <w:t>.</w:t>
      </w:r>
      <w:r w:rsidR="009D2AB5" w:rsidRPr="00B310A0">
        <w:rPr>
          <w:rFonts w:asciiTheme="majorHAnsi" w:hAnsiTheme="majorHAnsi" w:cs="Calibri"/>
          <w:sz w:val="28"/>
          <w:szCs w:val="28"/>
          <w:lang w:val="en-US"/>
        </w:rPr>
        <w:t xml:space="preserve"> The </w:t>
      </w:r>
      <w:r w:rsidR="00F07BA8" w:rsidRPr="00B310A0">
        <w:rPr>
          <w:rFonts w:asciiTheme="majorHAnsi" w:hAnsiTheme="majorHAnsi" w:cs="Calibri"/>
          <w:sz w:val="28"/>
          <w:szCs w:val="28"/>
          <w:lang w:val="en-US"/>
        </w:rPr>
        <w:t>meaning</w:t>
      </w:r>
      <w:r w:rsidR="00FE4594" w:rsidRPr="00B310A0">
        <w:rPr>
          <w:rFonts w:asciiTheme="majorHAnsi" w:hAnsiTheme="majorHAnsi" w:cs="Calibri"/>
          <w:sz w:val="28"/>
          <w:szCs w:val="28"/>
          <w:lang w:val="en-US"/>
        </w:rPr>
        <w:t>s</w:t>
      </w:r>
      <w:r w:rsidR="009D2AB5" w:rsidRPr="00B310A0">
        <w:rPr>
          <w:rFonts w:asciiTheme="majorHAnsi" w:hAnsiTheme="majorHAnsi" w:cs="Calibri"/>
          <w:sz w:val="28"/>
          <w:szCs w:val="28"/>
          <w:lang w:val="en-US"/>
        </w:rPr>
        <w:t xml:space="preserve"> that patients develop will vary</w:t>
      </w:r>
      <w:r w:rsidR="00FE4594" w:rsidRPr="00B310A0">
        <w:rPr>
          <w:rFonts w:asciiTheme="majorHAnsi" w:hAnsiTheme="majorHAnsi" w:cs="Calibri"/>
          <w:sz w:val="28"/>
          <w:szCs w:val="28"/>
          <w:lang w:val="en-US"/>
        </w:rPr>
        <w:t>, influenced by factors such as</w:t>
      </w:r>
      <w:r w:rsidR="009D2AB5" w:rsidRPr="00B310A0">
        <w:rPr>
          <w:rFonts w:asciiTheme="majorHAnsi" w:hAnsiTheme="majorHAnsi" w:cs="Calibri"/>
          <w:sz w:val="28"/>
          <w:szCs w:val="28"/>
          <w:lang w:val="en-US"/>
        </w:rPr>
        <w:t xml:space="preserve"> </w:t>
      </w:r>
      <w:r w:rsidR="00FE4594" w:rsidRPr="00B310A0">
        <w:rPr>
          <w:rFonts w:asciiTheme="majorHAnsi" w:hAnsiTheme="majorHAnsi" w:cs="Calibri"/>
          <w:sz w:val="28"/>
          <w:szCs w:val="28"/>
          <w:lang w:val="en-US"/>
        </w:rPr>
        <w:t>their</w:t>
      </w:r>
      <w:r w:rsidRPr="00B310A0">
        <w:rPr>
          <w:rFonts w:asciiTheme="majorHAnsi" w:hAnsiTheme="majorHAnsi" w:cs="Calibri"/>
          <w:sz w:val="28"/>
          <w:szCs w:val="28"/>
          <w:lang w:val="en-US"/>
        </w:rPr>
        <w:t xml:space="preserve"> beliefs, </w:t>
      </w:r>
      <w:r w:rsidR="009D2AB5" w:rsidRPr="00B310A0">
        <w:rPr>
          <w:rFonts w:asciiTheme="majorHAnsi" w:hAnsiTheme="majorHAnsi" w:cs="Calibri"/>
          <w:sz w:val="28"/>
          <w:szCs w:val="28"/>
          <w:lang w:val="en-US"/>
        </w:rPr>
        <w:t>past experience, education</w:t>
      </w:r>
      <w:r w:rsidR="00741772" w:rsidRPr="00B310A0">
        <w:rPr>
          <w:rFonts w:asciiTheme="majorHAnsi" w:hAnsiTheme="majorHAnsi" w:cs="Calibri"/>
          <w:sz w:val="28"/>
          <w:szCs w:val="28"/>
          <w:lang w:val="en-US"/>
        </w:rPr>
        <w:t>, culture</w:t>
      </w:r>
      <w:r w:rsidR="009D2AB5" w:rsidRPr="00B310A0">
        <w:rPr>
          <w:rFonts w:asciiTheme="majorHAnsi" w:hAnsiTheme="majorHAnsi" w:cs="Calibri"/>
          <w:sz w:val="28"/>
          <w:szCs w:val="28"/>
          <w:lang w:val="en-US"/>
        </w:rPr>
        <w:t xml:space="preserve"> and intelligence</w:t>
      </w:r>
      <w:r w:rsidRPr="00B310A0">
        <w:rPr>
          <w:rFonts w:asciiTheme="majorHAnsi" w:hAnsiTheme="majorHAnsi" w:cs="Calibri"/>
          <w:sz w:val="28"/>
          <w:szCs w:val="28"/>
          <w:lang w:val="en-US"/>
        </w:rPr>
        <w:t xml:space="preserve"> </w:t>
      </w:r>
      <w:r w:rsidR="00347683" w:rsidRPr="00B310A0">
        <w:rPr>
          <w:rFonts w:asciiTheme="majorHAnsi" w:hAnsiTheme="majorHAnsi" w:cs="Calibri"/>
          <w:sz w:val="28"/>
          <w:szCs w:val="28"/>
          <w:lang w:val="en-US"/>
        </w:rPr>
        <w:t>(Goodacre and Goodacre 2004)</w:t>
      </w:r>
      <w:r w:rsidR="009D2AB5" w:rsidRPr="00B310A0">
        <w:rPr>
          <w:rFonts w:asciiTheme="majorHAnsi" w:hAnsiTheme="majorHAnsi" w:cs="Calibri"/>
          <w:sz w:val="28"/>
          <w:szCs w:val="28"/>
          <w:lang w:val="en-US"/>
        </w:rPr>
        <w:t>. It is therefore necessary to check the patient</w:t>
      </w:r>
      <w:r w:rsidR="00FE4594" w:rsidRPr="00B310A0">
        <w:rPr>
          <w:rFonts w:asciiTheme="majorHAnsi" w:hAnsiTheme="majorHAnsi" w:cs="Calibri"/>
          <w:sz w:val="28"/>
          <w:szCs w:val="28"/>
          <w:lang w:val="en-US"/>
        </w:rPr>
        <w:t>’</w:t>
      </w:r>
      <w:r w:rsidR="009D2AB5" w:rsidRPr="00B310A0">
        <w:rPr>
          <w:rFonts w:asciiTheme="majorHAnsi" w:hAnsiTheme="majorHAnsi" w:cs="Calibri"/>
          <w:sz w:val="28"/>
          <w:szCs w:val="28"/>
          <w:lang w:val="en-US"/>
        </w:rPr>
        <w:t xml:space="preserve">s understanding at frequent intervals. </w:t>
      </w:r>
    </w:p>
    <w:p w:rsidR="000A3FB8" w:rsidRDefault="000A3FB8" w:rsidP="007D33DC">
      <w:pPr>
        <w:pStyle w:val="p1"/>
        <w:spacing w:line="360" w:lineRule="auto"/>
        <w:jc w:val="both"/>
        <w:rPr>
          <w:rStyle w:val="apple-converted-space"/>
          <w:rFonts w:asciiTheme="majorHAnsi" w:hAnsiTheme="majorHAnsi"/>
          <w:color w:val="auto"/>
          <w:sz w:val="28"/>
          <w:szCs w:val="28"/>
        </w:rPr>
      </w:pPr>
    </w:p>
    <w:p w:rsidR="005546B4" w:rsidRPr="00B310A0" w:rsidRDefault="005546B4"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It was clear that the nurses interviewed understood the p</w:t>
      </w:r>
      <w:r w:rsidR="007909AD" w:rsidRPr="00B310A0">
        <w:rPr>
          <w:rStyle w:val="apple-converted-space"/>
          <w:rFonts w:asciiTheme="majorHAnsi" w:hAnsiTheme="majorHAnsi"/>
          <w:color w:val="auto"/>
          <w:sz w:val="28"/>
          <w:szCs w:val="28"/>
        </w:rPr>
        <w:t>urpose of their consultation, b</w:t>
      </w:r>
      <w:r w:rsidRPr="00B310A0">
        <w:rPr>
          <w:rStyle w:val="apple-converted-space"/>
          <w:rFonts w:asciiTheme="majorHAnsi" w:hAnsiTheme="majorHAnsi"/>
          <w:color w:val="auto"/>
          <w:sz w:val="28"/>
          <w:szCs w:val="28"/>
        </w:rPr>
        <w:t xml:space="preserve">ut their </w:t>
      </w:r>
      <w:r w:rsidR="00FE4594" w:rsidRPr="00B310A0">
        <w:rPr>
          <w:rStyle w:val="apple-converted-space"/>
          <w:rFonts w:asciiTheme="majorHAnsi" w:hAnsiTheme="majorHAnsi"/>
          <w:color w:val="auto"/>
          <w:sz w:val="28"/>
          <w:szCs w:val="28"/>
        </w:rPr>
        <w:t>practice of using</w:t>
      </w:r>
      <w:r w:rsidRPr="00B310A0">
        <w:rPr>
          <w:rStyle w:val="apple-converted-space"/>
          <w:rFonts w:asciiTheme="majorHAnsi" w:hAnsiTheme="majorHAnsi"/>
          <w:color w:val="auto"/>
          <w:sz w:val="28"/>
          <w:szCs w:val="28"/>
        </w:rPr>
        <w:t xml:space="preserve"> a checklist approach</w:t>
      </w:r>
      <w:r w:rsidR="000A3FB8">
        <w:rPr>
          <w:rStyle w:val="apple-converted-space"/>
          <w:rFonts w:asciiTheme="majorHAnsi" w:hAnsiTheme="majorHAnsi"/>
          <w:color w:val="auto"/>
          <w:sz w:val="28"/>
          <w:szCs w:val="28"/>
        </w:rPr>
        <w:t xml:space="preserve"> to inform the content of the consultation</w:t>
      </w:r>
      <w:r w:rsidRPr="00B310A0">
        <w:rPr>
          <w:rStyle w:val="apple-converted-space"/>
          <w:rFonts w:asciiTheme="majorHAnsi" w:hAnsiTheme="majorHAnsi"/>
          <w:color w:val="auto"/>
          <w:sz w:val="28"/>
          <w:szCs w:val="28"/>
        </w:rPr>
        <w:t xml:space="preserve"> </w:t>
      </w:r>
      <w:r w:rsidR="000A3FB8">
        <w:rPr>
          <w:rStyle w:val="apple-converted-space"/>
          <w:rFonts w:asciiTheme="majorHAnsi" w:hAnsiTheme="majorHAnsi"/>
          <w:color w:val="auto"/>
          <w:sz w:val="28"/>
          <w:szCs w:val="28"/>
        </w:rPr>
        <w:t>reduces the opportunity for the patient to ask questions and issues that are important to patients and which might impact on concordance are unlikely to be discussed.</w:t>
      </w:r>
      <w:r w:rsidRPr="00B310A0">
        <w:rPr>
          <w:rStyle w:val="apple-converted-space"/>
          <w:rFonts w:asciiTheme="majorHAnsi" w:hAnsiTheme="majorHAnsi"/>
          <w:color w:val="auto"/>
          <w:sz w:val="28"/>
          <w:szCs w:val="28"/>
        </w:rPr>
        <w:t xml:space="preserve">  Macdonald et al </w:t>
      </w:r>
      <w:r w:rsidR="001E7996" w:rsidRPr="00B310A0">
        <w:rPr>
          <w:rStyle w:val="apple-converted-space"/>
          <w:rFonts w:asciiTheme="majorHAnsi" w:hAnsiTheme="majorHAnsi"/>
          <w:color w:val="auto"/>
          <w:sz w:val="28"/>
          <w:szCs w:val="28"/>
        </w:rPr>
        <w:t>(</w:t>
      </w:r>
      <w:r w:rsidRPr="00B310A0">
        <w:rPr>
          <w:rStyle w:val="apple-converted-space"/>
          <w:rFonts w:asciiTheme="majorHAnsi" w:hAnsiTheme="majorHAnsi"/>
          <w:color w:val="auto"/>
          <w:sz w:val="28"/>
          <w:szCs w:val="28"/>
        </w:rPr>
        <w:t>2013</w:t>
      </w:r>
      <w:r w:rsidR="001E7996" w:rsidRPr="00B310A0">
        <w:rPr>
          <w:rStyle w:val="apple-converted-space"/>
          <w:rFonts w:asciiTheme="majorHAnsi" w:hAnsiTheme="majorHAnsi"/>
          <w:color w:val="auto"/>
          <w:sz w:val="28"/>
          <w:szCs w:val="28"/>
        </w:rPr>
        <w:t xml:space="preserve">) video recorded 35 consultations between 10 nurses and 18 </w:t>
      </w:r>
      <w:r w:rsidR="0025167A">
        <w:rPr>
          <w:rStyle w:val="apple-converted-space"/>
          <w:rFonts w:asciiTheme="majorHAnsi" w:hAnsiTheme="majorHAnsi"/>
          <w:color w:val="auto"/>
          <w:sz w:val="28"/>
          <w:szCs w:val="28"/>
        </w:rPr>
        <w:t xml:space="preserve">patients </w:t>
      </w:r>
      <w:r w:rsidR="001E7996" w:rsidRPr="00B310A0">
        <w:rPr>
          <w:rStyle w:val="apple-converted-space"/>
          <w:rFonts w:asciiTheme="majorHAnsi" w:hAnsiTheme="majorHAnsi"/>
          <w:color w:val="auto"/>
          <w:sz w:val="28"/>
          <w:szCs w:val="28"/>
        </w:rPr>
        <w:t>who had Type 2 Diabetes Mellitus. The initial consultation involved the extensive use of checklists and was driven by the nurse</w:t>
      </w:r>
      <w:r w:rsidR="0025167A">
        <w:rPr>
          <w:rStyle w:val="apple-converted-space"/>
          <w:rFonts w:asciiTheme="majorHAnsi" w:hAnsiTheme="majorHAnsi"/>
          <w:color w:val="auto"/>
          <w:sz w:val="28"/>
          <w:szCs w:val="28"/>
        </w:rPr>
        <w:t>’</w:t>
      </w:r>
      <w:r w:rsidR="001E7996" w:rsidRPr="00B310A0">
        <w:rPr>
          <w:rStyle w:val="apple-converted-space"/>
          <w:rFonts w:asciiTheme="majorHAnsi" w:hAnsiTheme="majorHAnsi"/>
          <w:color w:val="auto"/>
          <w:sz w:val="28"/>
          <w:szCs w:val="28"/>
        </w:rPr>
        <w:t xml:space="preserve">s clinical agenda rather than what the patient already knew or wanted to know. </w:t>
      </w:r>
      <w:r w:rsidR="00603ACF" w:rsidRPr="00B310A0">
        <w:rPr>
          <w:rStyle w:val="apple-converted-space"/>
          <w:rFonts w:asciiTheme="majorHAnsi" w:hAnsiTheme="majorHAnsi"/>
          <w:color w:val="auto"/>
          <w:sz w:val="28"/>
          <w:szCs w:val="28"/>
        </w:rPr>
        <w:t>Whilst c</w:t>
      </w:r>
      <w:r w:rsidRPr="00B310A0">
        <w:rPr>
          <w:rStyle w:val="apple-converted-space"/>
          <w:rFonts w:asciiTheme="majorHAnsi" w:hAnsiTheme="majorHAnsi"/>
          <w:color w:val="auto"/>
          <w:sz w:val="28"/>
          <w:szCs w:val="28"/>
        </w:rPr>
        <w:t>hecklists can be helpful</w:t>
      </w:r>
      <w:r w:rsidR="00F07BA8" w:rsidRPr="00B310A0">
        <w:rPr>
          <w:rStyle w:val="apple-converted-space"/>
          <w:rFonts w:asciiTheme="majorHAnsi" w:hAnsiTheme="majorHAnsi"/>
          <w:color w:val="auto"/>
          <w:sz w:val="28"/>
          <w:szCs w:val="28"/>
        </w:rPr>
        <w:t xml:space="preserve"> for the nurse by</w:t>
      </w:r>
      <w:r w:rsidRPr="00B310A0">
        <w:rPr>
          <w:rStyle w:val="apple-converted-space"/>
          <w:rFonts w:asciiTheme="majorHAnsi" w:hAnsiTheme="majorHAnsi"/>
          <w:color w:val="auto"/>
          <w:sz w:val="28"/>
          <w:szCs w:val="28"/>
        </w:rPr>
        <w:t xml:space="preserve"> ensur</w:t>
      </w:r>
      <w:r w:rsidR="00F07BA8" w:rsidRPr="00B310A0">
        <w:rPr>
          <w:rStyle w:val="apple-converted-space"/>
          <w:rFonts w:asciiTheme="majorHAnsi" w:hAnsiTheme="majorHAnsi"/>
          <w:color w:val="auto"/>
          <w:sz w:val="28"/>
          <w:szCs w:val="28"/>
        </w:rPr>
        <w:t>ing</w:t>
      </w:r>
      <w:r w:rsidRPr="00B310A0">
        <w:rPr>
          <w:rStyle w:val="apple-converted-space"/>
          <w:rFonts w:asciiTheme="majorHAnsi" w:hAnsiTheme="majorHAnsi"/>
          <w:color w:val="auto"/>
          <w:sz w:val="28"/>
          <w:szCs w:val="28"/>
        </w:rPr>
        <w:t xml:space="preserve"> that important information has been delivered to the patient,</w:t>
      </w:r>
      <w:r w:rsidR="00F837E4">
        <w:rPr>
          <w:rStyle w:val="apple-converted-space"/>
          <w:rFonts w:asciiTheme="majorHAnsi" w:hAnsiTheme="majorHAnsi"/>
          <w:color w:val="auto"/>
          <w:sz w:val="28"/>
          <w:szCs w:val="28"/>
        </w:rPr>
        <w:t xml:space="preserve"> they might prevent the patient asking the questions that will influence their decision whether to commence the medication being advocated.</w:t>
      </w:r>
      <w:r w:rsidR="009D01A0" w:rsidRPr="00B310A0">
        <w:rPr>
          <w:rStyle w:val="apple-converted-space"/>
          <w:rFonts w:asciiTheme="majorHAnsi" w:hAnsiTheme="majorHAnsi"/>
          <w:color w:val="auto"/>
          <w:sz w:val="28"/>
          <w:szCs w:val="28"/>
        </w:rPr>
        <w:t xml:space="preserve">  T</w:t>
      </w:r>
      <w:r w:rsidRPr="00B310A0">
        <w:rPr>
          <w:rStyle w:val="apple-converted-space"/>
          <w:rFonts w:asciiTheme="majorHAnsi" w:hAnsiTheme="majorHAnsi"/>
          <w:color w:val="auto"/>
          <w:sz w:val="28"/>
          <w:szCs w:val="28"/>
        </w:rPr>
        <w:t>he</w:t>
      </w:r>
      <w:r w:rsidR="007B7E54" w:rsidRPr="00B310A0">
        <w:rPr>
          <w:rStyle w:val="apple-converted-space"/>
          <w:rFonts w:asciiTheme="majorHAnsi" w:hAnsiTheme="majorHAnsi"/>
          <w:color w:val="auto"/>
          <w:sz w:val="28"/>
          <w:szCs w:val="28"/>
        </w:rPr>
        <w:t xml:space="preserve"> </w:t>
      </w:r>
      <w:r w:rsidRPr="00B310A0">
        <w:rPr>
          <w:rStyle w:val="apple-converted-space"/>
          <w:rFonts w:asciiTheme="majorHAnsi" w:hAnsiTheme="majorHAnsi"/>
          <w:color w:val="auto"/>
          <w:sz w:val="28"/>
          <w:szCs w:val="28"/>
        </w:rPr>
        <w:t xml:space="preserve">Calgary Cambridge Model is used in many medical schools to teach students how to carry out a consultation (Kurtz et al 1998) and is widely practised amongst GPs (Burt et al 2014). This model emphasizes the need to </w:t>
      </w:r>
      <w:r w:rsidR="00F837E4">
        <w:rPr>
          <w:rStyle w:val="apple-converted-space"/>
          <w:rFonts w:asciiTheme="majorHAnsi" w:hAnsiTheme="majorHAnsi"/>
          <w:color w:val="auto"/>
          <w:sz w:val="28"/>
          <w:szCs w:val="28"/>
        </w:rPr>
        <w:t>provide</w:t>
      </w:r>
      <w:r w:rsidRPr="00B310A0">
        <w:rPr>
          <w:rStyle w:val="apple-converted-space"/>
          <w:rFonts w:asciiTheme="majorHAnsi" w:hAnsiTheme="majorHAnsi"/>
          <w:color w:val="auto"/>
          <w:sz w:val="28"/>
          <w:szCs w:val="28"/>
        </w:rPr>
        <w:t xml:space="preserve"> information in manageable chunks and </w:t>
      </w:r>
      <w:r w:rsidR="00E601C9">
        <w:rPr>
          <w:rStyle w:val="apple-converted-space"/>
          <w:rFonts w:asciiTheme="majorHAnsi" w:hAnsiTheme="majorHAnsi"/>
          <w:color w:val="auto"/>
          <w:sz w:val="28"/>
          <w:szCs w:val="28"/>
        </w:rPr>
        <w:t xml:space="preserve">to </w:t>
      </w:r>
      <w:r w:rsidRPr="00B310A0">
        <w:rPr>
          <w:rStyle w:val="apple-converted-space"/>
          <w:rFonts w:asciiTheme="majorHAnsi" w:hAnsiTheme="majorHAnsi"/>
          <w:color w:val="auto"/>
          <w:sz w:val="28"/>
          <w:szCs w:val="28"/>
        </w:rPr>
        <w:t>us</w:t>
      </w:r>
      <w:r w:rsidR="00E601C9">
        <w:rPr>
          <w:rStyle w:val="apple-converted-space"/>
          <w:rFonts w:asciiTheme="majorHAnsi" w:hAnsiTheme="majorHAnsi"/>
          <w:color w:val="auto"/>
          <w:sz w:val="28"/>
          <w:szCs w:val="28"/>
        </w:rPr>
        <w:t>e</w:t>
      </w:r>
      <w:r w:rsidRPr="00B310A0">
        <w:rPr>
          <w:rStyle w:val="apple-converted-space"/>
          <w:rFonts w:asciiTheme="majorHAnsi" w:hAnsiTheme="majorHAnsi"/>
          <w:color w:val="auto"/>
          <w:sz w:val="28"/>
          <w:szCs w:val="28"/>
        </w:rPr>
        <w:t xml:space="preserve"> the patient’s response to guide the consultation (Kurtz et al 2003).  Whilst this model was developed for the medical profession, some attempts have been made to apply it in the nursing context (Munson et al 2007). Whilst nurses who counsel patients about Methotrexate do not necessary need to apply the full model, elements of it could enhance their consultation skills for this particular role</w:t>
      </w:r>
      <w:r w:rsidR="00F07BA8" w:rsidRPr="00B310A0">
        <w:rPr>
          <w:rStyle w:val="apple-converted-space"/>
          <w:rFonts w:asciiTheme="majorHAnsi" w:hAnsiTheme="majorHAnsi"/>
          <w:color w:val="auto"/>
          <w:sz w:val="28"/>
          <w:szCs w:val="28"/>
        </w:rPr>
        <w:t xml:space="preserve"> (Munson et al 2007)</w:t>
      </w:r>
      <w:r w:rsidR="00B310A0" w:rsidRPr="00B310A0">
        <w:rPr>
          <w:rStyle w:val="apple-converted-space"/>
          <w:rFonts w:asciiTheme="majorHAnsi" w:hAnsiTheme="majorHAnsi"/>
          <w:color w:val="auto"/>
          <w:sz w:val="28"/>
          <w:szCs w:val="28"/>
        </w:rPr>
        <w:t>.</w:t>
      </w:r>
    </w:p>
    <w:p w:rsidR="009D2AB5" w:rsidRPr="00B310A0" w:rsidRDefault="009D2AB5" w:rsidP="007D33DC">
      <w:pPr>
        <w:widowControl w:val="0"/>
        <w:autoSpaceDE w:val="0"/>
        <w:autoSpaceDN w:val="0"/>
        <w:adjustRightInd w:val="0"/>
        <w:spacing w:line="360" w:lineRule="auto"/>
        <w:jc w:val="both"/>
        <w:rPr>
          <w:rFonts w:asciiTheme="majorHAnsi" w:hAnsiTheme="majorHAnsi" w:cs="Calibri"/>
          <w:sz w:val="28"/>
          <w:szCs w:val="28"/>
          <w:lang w:val="en-US"/>
        </w:rPr>
      </w:pPr>
      <w:r w:rsidRPr="00B310A0">
        <w:rPr>
          <w:rFonts w:asciiTheme="majorHAnsi" w:hAnsiTheme="majorHAnsi" w:cs="Calibri"/>
          <w:sz w:val="28"/>
          <w:szCs w:val="28"/>
          <w:lang w:val="en-US"/>
        </w:rPr>
        <w:t>Patients also have different preferences f</w:t>
      </w:r>
      <w:r w:rsidR="00F80B3D" w:rsidRPr="00B310A0">
        <w:rPr>
          <w:rFonts w:asciiTheme="majorHAnsi" w:hAnsiTheme="majorHAnsi" w:cs="Calibri"/>
          <w:sz w:val="28"/>
          <w:szCs w:val="28"/>
          <w:lang w:val="en-US"/>
        </w:rPr>
        <w:t>or communication (</w:t>
      </w:r>
      <w:r w:rsidR="009E5308" w:rsidRPr="00B310A0">
        <w:rPr>
          <w:rFonts w:asciiTheme="majorHAnsi" w:hAnsiTheme="majorHAnsi" w:cs="Calibri"/>
          <w:sz w:val="28"/>
          <w:szCs w:val="28"/>
          <w:lang w:val="en-US"/>
        </w:rPr>
        <w:t>Macdonald et al 2013</w:t>
      </w:r>
      <w:r w:rsidR="00F80B3D" w:rsidRPr="00B310A0">
        <w:rPr>
          <w:rFonts w:asciiTheme="majorHAnsi" w:hAnsiTheme="majorHAnsi" w:cs="Calibri"/>
          <w:sz w:val="28"/>
          <w:szCs w:val="28"/>
          <w:lang w:val="en-US"/>
        </w:rPr>
        <w:t>)</w:t>
      </w:r>
      <w:r w:rsidRPr="00B310A0">
        <w:rPr>
          <w:rFonts w:asciiTheme="majorHAnsi" w:hAnsiTheme="majorHAnsi" w:cs="Calibri"/>
          <w:sz w:val="28"/>
          <w:szCs w:val="28"/>
          <w:lang w:val="en-US"/>
        </w:rPr>
        <w:t xml:space="preserve"> </w:t>
      </w:r>
      <w:r w:rsidR="00F80B3D" w:rsidRPr="00B310A0">
        <w:rPr>
          <w:rFonts w:asciiTheme="majorHAnsi" w:hAnsiTheme="majorHAnsi" w:cs="Calibri"/>
          <w:sz w:val="28"/>
          <w:szCs w:val="28"/>
          <w:lang w:val="en-US"/>
        </w:rPr>
        <w:t>and</w:t>
      </w:r>
      <w:r w:rsidR="00E601C9">
        <w:rPr>
          <w:rFonts w:asciiTheme="majorHAnsi" w:hAnsiTheme="majorHAnsi" w:cs="Calibri"/>
          <w:sz w:val="28"/>
          <w:szCs w:val="28"/>
          <w:lang w:val="en-US"/>
        </w:rPr>
        <w:t>,</w:t>
      </w:r>
      <w:r w:rsidR="00F80B3D" w:rsidRPr="00B310A0">
        <w:rPr>
          <w:rFonts w:asciiTheme="majorHAnsi" w:hAnsiTheme="majorHAnsi" w:cs="Calibri"/>
          <w:sz w:val="28"/>
          <w:szCs w:val="28"/>
          <w:lang w:val="en-US"/>
        </w:rPr>
        <w:t xml:space="preserve"> to </w:t>
      </w:r>
      <w:r w:rsidR="00B310A0" w:rsidRPr="00B310A0">
        <w:rPr>
          <w:rFonts w:asciiTheme="majorHAnsi" w:hAnsiTheme="majorHAnsi" w:cs="Calibri"/>
          <w:sz w:val="28"/>
          <w:szCs w:val="28"/>
          <w:lang w:val="en-US"/>
        </w:rPr>
        <w:t>optimize</w:t>
      </w:r>
      <w:r w:rsidR="00FE4594" w:rsidRPr="00B310A0">
        <w:rPr>
          <w:rFonts w:asciiTheme="majorHAnsi" w:hAnsiTheme="majorHAnsi" w:cs="Calibri"/>
          <w:sz w:val="28"/>
          <w:szCs w:val="28"/>
          <w:lang w:val="en-US"/>
        </w:rPr>
        <w:t xml:space="preserve"> concordance</w:t>
      </w:r>
      <w:r w:rsidR="00E601C9">
        <w:rPr>
          <w:rFonts w:asciiTheme="majorHAnsi" w:hAnsiTheme="majorHAnsi" w:cs="Calibri"/>
          <w:sz w:val="28"/>
          <w:szCs w:val="28"/>
          <w:lang w:val="en-US"/>
        </w:rPr>
        <w:t>,</w:t>
      </w:r>
      <w:r w:rsidRPr="00B310A0">
        <w:rPr>
          <w:rFonts w:asciiTheme="majorHAnsi" w:hAnsiTheme="majorHAnsi" w:cs="Calibri"/>
          <w:sz w:val="28"/>
          <w:szCs w:val="28"/>
          <w:lang w:val="en-US"/>
        </w:rPr>
        <w:t xml:space="preserve"> </w:t>
      </w:r>
      <w:r w:rsidR="00F80B3D" w:rsidRPr="00B310A0">
        <w:rPr>
          <w:rFonts w:asciiTheme="majorHAnsi" w:hAnsiTheme="majorHAnsi" w:cs="Calibri"/>
          <w:sz w:val="28"/>
          <w:szCs w:val="28"/>
          <w:lang w:val="en-US"/>
        </w:rPr>
        <w:t>the nurse needs to be able to identify the</w:t>
      </w:r>
      <w:r w:rsidR="00F07BA8" w:rsidRPr="00B310A0">
        <w:rPr>
          <w:rFonts w:asciiTheme="majorHAnsi" w:hAnsiTheme="majorHAnsi" w:cs="Calibri"/>
          <w:sz w:val="28"/>
          <w:szCs w:val="28"/>
          <w:lang w:val="en-US"/>
        </w:rPr>
        <w:t xml:space="preserve"> patient’s</w:t>
      </w:r>
      <w:r w:rsidR="00F80B3D" w:rsidRPr="00B310A0">
        <w:rPr>
          <w:rFonts w:asciiTheme="majorHAnsi" w:hAnsiTheme="majorHAnsi" w:cs="Calibri"/>
          <w:sz w:val="28"/>
          <w:szCs w:val="28"/>
          <w:lang w:val="en-US"/>
        </w:rPr>
        <w:t xml:space="preserve"> information preference and </w:t>
      </w:r>
      <w:r w:rsidR="00FE4594" w:rsidRPr="00B310A0">
        <w:rPr>
          <w:rFonts w:asciiTheme="majorHAnsi" w:hAnsiTheme="majorHAnsi" w:cs="Calibri"/>
          <w:sz w:val="28"/>
          <w:szCs w:val="28"/>
          <w:lang w:val="en-US"/>
        </w:rPr>
        <w:t>meet</w:t>
      </w:r>
      <w:r w:rsidR="00F80B3D" w:rsidRPr="00B310A0">
        <w:rPr>
          <w:rFonts w:asciiTheme="majorHAnsi" w:hAnsiTheme="majorHAnsi" w:cs="Calibri"/>
          <w:sz w:val="28"/>
          <w:szCs w:val="28"/>
          <w:lang w:val="en-US"/>
        </w:rPr>
        <w:t xml:space="preserve"> it. In this study nurses were aware of the differen</w:t>
      </w:r>
      <w:r w:rsidR="00FE4594" w:rsidRPr="00B310A0">
        <w:rPr>
          <w:rFonts w:asciiTheme="majorHAnsi" w:hAnsiTheme="majorHAnsi" w:cs="Calibri"/>
          <w:sz w:val="28"/>
          <w:szCs w:val="28"/>
          <w:lang w:val="en-US"/>
        </w:rPr>
        <w:t>t</w:t>
      </w:r>
      <w:r w:rsidR="00F80B3D" w:rsidRPr="00B310A0">
        <w:rPr>
          <w:rFonts w:asciiTheme="majorHAnsi" w:hAnsiTheme="majorHAnsi" w:cs="Calibri"/>
          <w:sz w:val="28"/>
          <w:szCs w:val="28"/>
          <w:lang w:val="en-US"/>
        </w:rPr>
        <w:t xml:space="preserve"> needs patients ha</w:t>
      </w:r>
      <w:r w:rsidR="00F07BA8" w:rsidRPr="00B310A0">
        <w:rPr>
          <w:rFonts w:asciiTheme="majorHAnsi" w:hAnsiTheme="majorHAnsi" w:cs="Calibri"/>
          <w:sz w:val="28"/>
          <w:szCs w:val="28"/>
          <w:lang w:val="en-US"/>
        </w:rPr>
        <w:t>ve</w:t>
      </w:r>
      <w:r w:rsidR="00F80B3D" w:rsidRPr="00B310A0">
        <w:rPr>
          <w:rFonts w:asciiTheme="majorHAnsi" w:hAnsiTheme="majorHAnsi" w:cs="Calibri"/>
          <w:sz w:val="28"/>
          <w:szCs w:val="28"/>
          <w:lang w:val="en-US"/>
        </w:rPr>
        <w:t xml:space="preserve"> but the reliance on the chec</w:t>
      </w:r>
      <w:r w:rsidR="005E03D5">
        <w:rPr>
          <w:rFonts w:asciiTheme="majorHAnsi" w:hAnsiTheme="majorHAnsi" w:cs="Calibri"/>
          <w:sz w:val="28"/>
          <w:szCs w:val="28"/>
          <w:lang w:val="en-US"/>
        </w:rPr>
        <w:t xml:space="preserve">klist and the time constraints </w:t>
      </w:r>
      <w:r w:rsidR="00F80B3D" w:rsidRPr="00B310A0">
        <w:rPr>
          <w:rFonts w:asciiTheme="majorHAnsi" w:hAnsiTheme="majorHAnsi" w:cs="Calibri"/>
          <w:sz w:val="28"/>
          <w:szCs w:val="28"/>
          <w:lang w:val="en-US"/>
        </w:rPr>
        <w:t>act</w:t>
      </w:r>
      <w:r w:rsidR="00F837E4">
        <w:rPr>
          <w:rFonts w:asciiTheme="majorHAnsi" w:hAnsiTheme="majorHAnsi" w:cs="Calibri"/>
          <w:sz w:val="28"/>
          <w:szCs w:val="28"/>
          <w:lang w:val="en-US"/>
        </w:rPr>
        <w:t>ed</w:t>
      </w:r>
      <w:r w:rsidR="00F80B3D" w:rsidRPr="00B310A0">
        <w:rPr>
          <w:rFonts w:asciiTheme="majorHAnsi" w:hAnsiTheme="majorHAnsi" w:cs="Calibri"/>
          <w:sz w:val="28"/>
          <w:szCs w:val="28"/>
          <w:lang w:val="en-US"/>
        </w:rPr>
        <w:t xml:space="preserve"> as a barrier to </w:t>
      </w:r>
      <w:r w:rsidR="00F837E4">
        <w:rPr>
          <w:rFonts w:asciiTheme="majorHAnsi" w:hAnsiTheme="majorHAnsi" w:cs="Calibri"/>
          <w:sz w:val="28"/>
          <w:szCs w:val="28"/>
          <w:lang w:val="en-US"/>
        </w:rPr>
        <w:t>responding to the patient’s individual needs</w:t>
      </w:r>
      <w:r w:rsidR="00F80B3D" w:rsidRPr="00B310A0">
        <w:rPr>
          <w:rFonts w:asciiTheme="majorHAnsi" w:hAnsiTheme="majorHAnsi" w:cs="Calibri"/>
          <w:sz w:val="28"/>
          <w:szCs w:val="28"/>
          <w:lang w:val="en-US"/>
        </w:rPr>
        <w:t>.</w:t>
      </w:r>
    </w:p>
    <w:p w:rsidR="00F837E4" w:rsidRDefault="00F837E4" w:rsidP="007D33DC">
      <w:pPr>
        <w:pStyle w:val="p1"/>
        <w:spacing w:line="360" w:lineRule="auto"/>
        <w:jc w:val="both"/>
        <w:rPr>
          <w:rFonts w:asciiTheme="majorHAnsi" w:hAnsiTheme="majorHAnsi" w:cs="Calibri"/>
          <w:color w:val="auto"/>
          <w:sz w:val="28"/>
          <w:szCs w:val="28"/>
          <w:lang w:val="en-US"/>
        </w:rPr>
      </w:pPr>
    </w:p>
    <w:p w:rsidR="009D2AB5" w:rsidRPr="00B310A0" w:rsidRDefault="009D2AB5" w:rsidP="007D33DC">
      <w:pPr>
        <w:pStyle w:val="p1"/>
        <w:spacing w:line="360" w:lineRule="auto"/>
        <w:jc w:val="both"/>
        <w:rPr>
          <w:rFonts w:asciiTheme="majorHAnsi" w:hAnsiTheme="majorHAnsi" w:cs="Calibri"/>
          <w:color w:val="auto"/>
          <w:sz w:val="28"/>
          <w:szCs w:val="28"/>
          <w:lang w:val="en-US"/>
        </w:rPr>
      </w:pPr>
      <w:r w:rsidRPr="00B310A0">
        <w:rPr>
          <w:rFonts w:asciiTheme="majorHAnsi" w:hAnsiTheme="majorHAnsi" w:cs="Calibri"/>
          <w:color w:val="auto"/>
          <w:sz w:val="28"/>
          <w:szCs w:val="28"/>
          <w:lang w:val="en-US"/>
        </w:rPr>
        <w:t xml:space="preserve">Patients also </w:t>
      </w:r>
      <w:r w:rsidR="00F837E4">
        <w:rPr>
          <w:rFonts w:asciiTheme="majorHAnsi" w:hAnsiTheme="majorHAnsi" w:cs="Calibri"/>
          <w:color w:val="auto"/>
          <w:sz w:val="28"/>
          <w:szCs w:val="28"/>
          <w:lang w:val="en-US"/>
        </w:rPr>
        <w:t>require</w:t>
      </w:r>
      <w:r w:rsidR="00F80B3D" w:rsidRPr="00B310A0">
        <w:rPr>
          <w:rFonts w:asciiTheme="majorHAnsi" w:hAnsiTheme="majorHAnsi" w:cs="Calibri"/>
          <w:color w:val="auto"/>
          <w:sz w:val="28"/>
          <w:szCs w:val="28"/>
          <w:lang w:val="en-US"/>
        </w:rPr>
        <w:t xml:space="preserve"> information on their condition</w:t>
      </w:r>
      <w:r w:rsidRPr="00B310A0">
        <w:rPr>
          <w:rFonts w:asciiTheme="majorHAnsi" w:hAnsiTheme="majorHAnsi" w:cs="Calibri"/>
          <w:color w:val="auto"/>
          <w:sz w:val="28"/>
          <w:szCs w:val="28"/>
          <w:lang w:val="en-US"/>
        </w:rPr>
        <w:t xml:space="preserve"> to put the treatment i</w:t>
      </w:r>
      <w:r w:rsidR="00F80B3D" w:rsidRPr="00B310A0">
        <w:rPr>
          <w:rFonts w:asciiTheme="majorHAnsi" w:hAnsiTheme="majorHAnsi" w:cs="Calibri"/>
          <w:color w:val="auto"/>
          <w:sz w:val="28"/>
          <w:szCs w:val="28"/>
          <w:lang w:val="en-US"/>
        </w:rPr>
        <w:t>nto context.</w:t>
      </w:r>
      <w:r w:rsidR="00741772" w:rsidRPr="00B310A0">
        <w:rPr>
          <w:rFonts w:asciiTheme="majorHAnsi" w:hAnsiTheme="majorHAnsi" w:cs="Calibri"/>
          <w:color w:val="auto"/>
          <w:sz w:val="28"/>
          <w:szCs w:val="28"/>
          <w:lang w:val="en-US"/>
        </w:rPr>
        <w:t xml:space="preserve"> </w:t>
      </w:r>
      <w:r w:rsidRPr="00B310A0">
        <w:rPr>
          <w:rFonts w:asciiTheme="majorHAnsi" w:hAnsiTheme="majorHAnsi" w:cs="Calibri"/>
          <w:color w:val="auto"/>
          <w:sz w:val="28"/>
          <w:szCs w:val="28"/>
          <w:lang w:val="en-US"/>
        </w:rPr>
        <w:t>Thompson (20</w:t>
      </w:r>
      <w:r w:rsidR="00741772" w:rsidRPr="00B310A0">
        <w:rPr>
          <w:rFonts w:asciiTheme="majorHAnsi" w:hAnsiTheme="majorHAnsi" w:cs="Calibri"/>
          <w:color w:val="auto"/>
          <w:sz w:val="28"/>
          <w:szCs w:val="28"/>
          <w:lang w:val="en-US"/>
        </w:rPr>
        <w:t>11)</w:t>
      </w:r>
      <w:r w:rsidR="00F07BA8" w:rsidRPr="00B310A0">
        <w:rPr>
          <w:rFonts w:asciiTheme="majorHAnsi" w:hAnsiTheme="majorHAnsi" w:cs="Calibri"/>
          <w:color w:val="auto"/>
          <w:sz w:val="28"/>
          <w:szCs w:val="28"/>
          <w:lang w:val="en-US"/>
        </w:rPr>
        <w:t>, in a study of patients with Ankylosing Spondylitis</w:t>
      </w:r>
      <w:r w:rsidRPr="00B310A0">
        <w:rPr>
          <w:rFonts w:asciiTheme="majorHAnsi" w:hAnsiTheme="majorHAnsi" w:cs="Calibri"/>
          <w:color w:val="auto"/>
          <w:sz w:val="28"/>
          <w:szCs w:val="28"/>
          <w:lang w:val="en-US"/>
        </w:rPr>
        <w:t xml:space="preserve">, </w:t>
      </w:r>
      <w:r w:rsidR="0038046A" w:rsidRPr="00B310A0">
        <w:rPr>
          <w:rFonts w:asciiTheme="majorHAnsi" w:hAnsiTheme="majorHAnsi" w:cs="Calibri"/>
          <w:color w:val="auto"/>
          <w:sz w:val="28"/>
          <w:szCs w:val="28"/>
          <w:lang w:val="en-US"/>
        </w:rPr>
        <w:t>f</w:t>
      </w:r>
      <w:r w:rsidR="00741772" w:rsidRPr="00B310A0">
        <w:rPr>
          <w:rFonts w:asciiTheme="majorHAnsi" w:hAnsiTheme="majorHAnsi" w:cs="Calibri"/>
          <w:color w:val="auto"/>
          <w:sz w:val="28"/>
          <w:szCs w:val="28"/>
          <w:lang w:val="en-US"/>
        </w:rPr>
        <w:t xml:space="preserve">ound that at </w:t>
      </w:r>
      <w:r w:rsidR="009D01A0" w:rsidRPr="00B310A0">
        <w:rPr>
          <w:rFonts w:asciiTheme="majorHAnsi" w:hAnsiTheme="majorHAnsi" w:cs="Calibri"/>
          <w:color w:val="auto"/>
          <w:sz w:val="28"/>
          <w:szCs w:val="28"/>
          <w:lang w:val="en-US"/>
        </w:rPr>
        <w:t xml:space="preserve">disease </w:t>
      </w:r>
      <w:r w:rsidR="00741772" w:rsidRPr="00B310A0">
        <w:rPr>
          <w:rFonts w:asciiTheme="majorHAnsi" w:hAnsiTheme="majorHAnsi" w:cs="Calibri"/>
          <w:color w:val="auto"/>
          <w:sz w:val="28"/>
          <w:szCs w:val="28"/>
          <w:lang w:val="en-US"/>
        </w:rPr>
        <w:t xml:space="preserve">presentation </w:t>
      </w:r>
      <w:r w:rsidR="009D01A0" w:rsidRPr="00B310A0">
        <w:rPr>
          <w:rFonts w:asciiTheme="majorHAnsi" w:hAnsiTheme="majorHAnsi" w:cs="Calibri"/>
          <w:color w:val="auto"/>
          <w:sz w:val="28"/>
          <w:szCs w:val="28"/>
          <w:lang w:val="en-US"/>
        </w:rPr>
        <w:t xml:space="preserve">before drug therapy commenced </w:t>
      </w:r>
      <w:r w:rsidR="00741772" w:rsidRPr="00B310A0">
        <w:rPr>
          <w:rFonts w:asciiTheme="majorHAnsi" w:hAnsiTheme="majorHAnsi" w:cs="Calibri"/>
          <w:color w:val="auto"/>
          <w:sz w:val="28"/>
          <w:szCs w:val="28"/>
          <w:lang w:val="en-US"/>
        </w:rPr>
        <w:t>p</w:t>
      </w:r>
      <w:r w:rsidRPr="00B310A0">
        <w:rPr>
          <w:rFonts w:asciiTheme="majorHAnsi" w:hAnsiTheme="majorHAnsi" w:cs="Calibri"/>
          <w:color w:val="auto"/>
          <w:sz w:val="28"/>
          <w:szCs w:val="28"/>
          <w:lang w:val="en-US"/>
        </w:rPr>
        <w:t xml:space="preserve">atients wanted </w:t>
      </w:r>
      <w:r w:rsidR="00F837E4">
        <w:rPr>
          <w:rFonts w:asciiTheme="majorHAnsi" w:hAnsiTheme="majorHAnsi" w:cs="Calibri"/>
          <w:color w:val="auto"/>
          <w:sz w:val="28"/>
          <w:szCs w:val="28"/>
          <w:lang w:val="en-US"/>
        </w:rPr>
        <w:t>responses to a series of questions which included</w:t>
      </w:r>
      <w:r w:rsidRPr="00B310A0">
        <w:rPr>
          <w:rFonts w:asciiTheme="majorHAnsi" w:hAnsiTheme="majorHAnsi" w:cs="Calibri"/>
          <w:color w:val="auto"/>
          <w:sz w:val="28"/>
          <w:szCs w:val="28"/>
          <w:lang w:val="en-US"/>
        </w:rPr>
        <w:t>: Why have I got it? What will happen to me and my family? What can I do about it</w:t>
      </w:r>
      <w:r w:rsidR="00F80B3D" w:rsidRPr="00B310A0">
        <w:rPr>
          <w:rFonts w:asciiTheme="majorHAnsi" w:hAnsiTheme="majorHAnsi" w:cs="Calibri"/>
          <w:color w:val="auto"/>
          <w:sz w:val="28"/>
          <w:szCs w:val="28"/>
          <w:lang w:val="en-US"/>
        </w:rPr>
        <w:t>?</w:t>
      </w:r>
      <w:r w:rsidR="009D01A0" w:rsidRPr="00B310A0">
        <w:rPr>
          <w:rFonts w:asciiTheme="majorHAnsi" w:hAnsiTheme="majorHAnsi" w:cs="Calibri"/>
          <w:color w:val="auto"/>
          <w:sz w:val="28"/>
          <w:szCs w:val="28"/>
          <w:lang w:val="en-US"/>
        </w:rPr>
        <w:t xml:space="preserve"> </w:t>
      </w:r>
    </w:p>
    <w:p w:rsidR="00F837E4" w:rsidRDefault="00EF51D0"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The nurses’ perception</w:t>
      </w:r>
      <w:r w:rsidR="00E601C9">
        <w:rPr>
          <w:rStyle w:val="apple-converted-space"/>
          <w:rFonts w:asciiTheme="majorHAnsi" w:hAnsiTheme="majorHAnsi"/>
          <w:color w:val="auto"/>
          <w:sz w:val="28"/>
          <w:szCs w:val="28"/>
        </w:rPr>
        <w:t>s</w:t>
      </w:r>
      <w:r w:rsidRPr="00B310A0">
        <w:rPr>
          <w:rStyle w:val="apple-converted-space"/>
          <w:rFonts w:asciiTheme="majorHAnsi" w:hAnsiTheme="majorHAnsi"/>
          <w:color w:val="auto"/>
          <w:sz w:val="28"/>
          <w:szCs w:val="28"/>
        </w:rPr>
        <w:t xml:space="preserve"> of the limits of time for their consultations appeared to have an impact on their willingness to encourage questions f</w:t>
      </w:r>
      <w:r w:rsidR="002A4725" w:rsidRPr="00B310A0">
        <w:rPr>
          <w:rStyle w:val="apple-converted-space"/>
          <w:rFonts w:asciiTheme="majorHAnsi" w:hAnsiTheme="majorHAnsi"/>
          <w:color w:val="auto"/>
          <w:sz w:val="28"/>
          <w:szCs w:val="28"/>
        </w:rPr>
        <w:t xml:space="preserve">rom the patients.  Participant </w:t>
      </w:r>
      <w:r w:rsidRPr="00B310A0">
        <w:rPr>
          <w:rStyle w:val="apple-converted-space"/>
          <w:rFonts w:asciiTheme="majorHAnsi" w:hAnsiTheme="majorHAnsi"/>
          <w:color w:val="auto"/>
          <w:sz w:val="28"/>
          <w:szCs w:val="28"/>
        </w:rPr>
        <w:t>3 used the word “interrupt” which could indicate that this nurse was under time pressure to deliver the Methotrexate counselling to the patient and therefore did not engage in encouraging questions.  There was general agreement between the participants that patients did not ask many questions but there appeared to be little opportunity for the patients to ask questions.  The nurses described patients as being “bamboozled” or appearing “dazed” and “shocked”</w:t>
      </w:r>
      <w:r w:rsidR="007B3F2E" w:rsidRPr="00B310A0">
        <w:rPr>
          <w:rStyle w:val="apple-converted-space"/>
          <w:rFonts w:asciiTheme="majorHAnsi" w:hAnsiTheme="majorHAnsi"/>
          <w:color w:val="auto"/>
          <w:sz w:val="28"/>
          <w:szCs w:val="28"/>
        </w:rPr>
        <w:t>.  Patients in</w:t>
      </w:r>
      <w:r w:rsidR="00B522EB" w:rsidRPr="00B310A0">
        <w:rPr>
          <w:rStyle w:val="apple-converted-space"/>
          <w:rFonts w:asciiTheme="majorHAnsi" w:hAnsiTheme="majorHAnsi"/>
          <w:color w:val="auto"/>
          <w:sz w:val="28"/>
          <w:szCs w:val="28"/>
        </w:rPr>
        <w:t xml:space="preserve"> this state would probably find it very difficult to absorb any new information </w:t>
      </w:r>
      <w:r w:rsidR="005970A4" w:rsidRPr="00B310A0">
        <w:rPr>
          <w:rStyle w:val="apple-converted-space"/>
          <w:rFonts w:asciiTheme="majorHAnsi" w:hAnsiTheme="majorHAnsi"/>
          <w:color w:val="auto"/>
          <w:sz w:val="28"/>
          <w:szCs w:val="28"/>
        </w:rPr>
        <w:t>regarding their medication</w:t>
      </w:r>
      <w:r w:rsidR="00B522EB" w:rsidRPr="00B310A0">
        <w:rPr>
          <w:rStyle w:val="apple-converted-space"/>
          <w:rFonts w:asciiTheme="majorHAnsi" w:hAnsiTheme="majorHAnsi"/>
          <w:color w:val="auto"/>
          <w:sz w:val="28"/>
          <w:szCs w:val="28"/>
        </w:rPr>
        <w:t>, which appears to be r</w:t>
      </w:r>
      <w:r w:rsidR="007B3F2E" w:rsidRPr="00B310A0">
        <w:rPr>
          <w:rStyle w:val="apple-converted-space"/>
          <w:rFonts w:asciiTheme="majorHAnsi" w:hAnsiTheme="majorHAnsi"/>
          <w:color w:val="auto"/>
          <w:sz w:val="28"/>
          <w:szCs w:val="28"/>
        </w:rPr>
        <w:t xml:space="preserve">eflected in participant </w:t>
      </w:r>
      <w:r w:rsidR="00B522EB" w:rsidRPr="00B310A0">
        <w:rPr>
          <w:rStyle w:val="apple-converted-space"/>
          <w:rFonts w:asciiTheme="majorHAnsi" w:hAnsiTheme="majorHAnsi"/>
          <w:color w:val="auto"/>
          <w:sz w:val="28"/>
          <w:szCs w:val="28"/>
        </w:rPr>
        <w:t>3’s account of patients sitting and “taking it all in” without asking any questions.</w:t>
      </w:r>
    </w:p>
    <w:p w:rsidR="00F80B3D" w:rsidRPr="00B310A0" w:rsidRDefault="00F108B0" w:rsidP="007D33DC">
      <w:pPr>
        <w:pStyle w:val="p1"/>
        <w:spacing w:line="360" w:lineRule="auto"/>
        <w:jc w:val="both"/>
        <w:rPr>
          <w:rFonts w:asciiTheme="majorHAnsi" w:hAnsiTheme="majorHAnsi" w:cs="Calibri"/>
          <w:color w:val="auto"/>
          <w:sz w:val="28"/>
          <w:szCs w:val="28"/>
          <w:lang w:val="en-US"/>
        </w:rPr>
      </w:pPr>
      <w:r>
        <w:rPr>
          <w:rStyle w:val="apple-converted-space"/>
          <w:rFonts w:asciiTheme="majorHAnsi" w:hAnsiTheme="majorHAnsi"/>
          <w:color w:val="auto"/>
          <w:sz w:val="28"/>
          <w:szCs w:val="28"/>
        </w:rPr>
        <w:t>Nurses</w:t>
      </w:r>
      <w:r w:rsidR="002A4725" w:rsidRPr="00B310A0">
        <w:rPr>
          <w:rStyle w:val="apple-converted-space"/>
          <w:rFonts w:asciiTheme="majorHAnsi" w:hAnsiTheme="majorHAnsi"/>
          <w:color w:val="auto"/>
          <w:sz w:val="28"/>
          <w:szCs w:val="28"/>
        </w:rPr>
        <w:t xml:space="preserve"> need</w:t>
      </w:r>
      <w:r w:rsidR="00B522EB" w:rsidRPr="00B310A0">
        <w:rPr>
          <w:rStyle w:val="apple-converted-space"/>
          <w:rFonts w:asciiTheme="majorHAnsi" w:hAnsiTheme="majorHAnsi"/>
          <w:color w:val="auto"/>
          <w:sz w:val="28"/>
          <w:szCs w:val="28"/>
        </w:rPr>
        <w:t xml:space="preserve"> training to allow them to develop the ski</w:t>
      </w:r>
      <w:r w:rsidR="002A4725" w:rsidRPr="00B310A0">
        <w:rPr>
          <w:rStyle w:val="apple-converted-space"/>
          <w:rFonts w:asciiTheme="majorHAnsi" w:hAnsiTheme="majorHAnsi"/>
          <w:color w:val="auto"/>
          <w:sz w:val="28"/>
          <w:szCs w:val="28"/>
        </w:rPr>
        <w:t xml:space="preserve">lls to </w:t>
      </w:r>
      <w:r w:rsidR="00563562">
        <w:rPr>
          <w:rStyle w:val="apple-converted-space"/>
          <w:rFonts w:asciiTheme="majorHAnsi" w:hAnsiTheme="majorHAnsi"/>
          <w:color w:val="auto"/>
          <w:sz w:val="28"/>
          <w:szCs w:val="28"/>
        </w:rPr>
        <w:t xml:space="preserve">engage in </w:t>
      </w:r>
      <w:r w:rsidR="00F837E4">
        <w:rPr>
          <w:rStyle w:val="apple-converted-space"/>
          <w:rFonts w:asciiTheme="majorHAnsi" w:hAnsiTheme="majorHAnsi"/>
          <w:color w:val="auto"/>
          <w:sz w:val="28"/>
          <w:szCs w:val="28"/>
        </w:rPr>
        <w:t xml:space="preserve"> effective </w:t>
      </w:r>
      <w:r w:rsidR="00B522EB" w:rsidRPr="00B310A0">
        <w:rPr>
          <w:rStyle w:val="apple-converted-space"/>
          <w:rFonts w:asciiTheme="majorHAnsi" w:hAnsiTheme="majorHAnsi"/>
          <w:color w:val="auto"/>
          <w:sz w:val="28"/>
          <w:szCs w:val="28"/>
        </w:rPr>
        <w:t>consultation</w:t>
      </w:r>
      <w:r w:rsidR="00563562">
        <w:rPr>
          <w:rStyle w:val="apple-converted-space"/>
          <w:rFonts w:asciiTheme="majorHAnsi" w:hAnsiTheme="majorHAnsi"/>
          <w:color w:val="auto"/>
          <w:sz w:val="28"/>
          <w:szCs w:val="28"/>
        </w:rPr>
        <w:t>s</w:t>
      </w:r>
      <w:r w:rsidR="00B522EB" w:rsidRPr="00B310A0">
        <w:rPr>
          <w:rStyle w:val="apple-converted-space"/>
          <w:rFonts w:asciiTheme="majorHAnsi" w:hAnsiTheme="majorHAnsi"/>
          <w:color w:val="auto"/>
          <w:sz w:val="28"/>
          <w:szCs w:val="28"/>
        </w:rPr>
        <w:t xml:space="preserve"> with the patients</w:t>
      </w:r>
      <w:r w:rsidR="00F837E4">
        <w:rPr>
          <w:rStyle w:val="apple-converted-space"/>
          <w:rFonts w:asciiTheme="majorHAnsi" w:hAnsiTheme="majorHAnsi"/>
          <w:color w:val="auto"/>
          <w:sz w:val="28"/>
          <w:szCs w:val="28"/>
        </w:rPr>
        <w:t xml:space="preserve"> and to increase their confidence in moving away from a check list consultation. </w:t>
      </w:r>
      <w:r>
        <w:rPr>
          <w:rStyle w:val="apple-converted-space"/>
          <w:rFonts w:asciiTheme="majorHAnsi" w:hAnsiTheme="majorHAnsi"/>
          <w:color w:val="auto"/>
          <w:sz w:val="28"/>
          <w:szCs w:val="28"/>
        </w:rPr>
        <w:t xml:space="preserve"> </w:t>
      </w:r>
      <w:r w:rsidR="00F837E4">
        <w:rPr>
          <w:rStyle w:val="apple-converted-space"/>
          <w:rFonts w:asciiTheme="majorHAnsi" w:hAnsiTheme="majorHAnsi"/>
          <w:color w:val="auto"/>
          <w:sz w:val="28"/>
          <w:szCs w:val="28"/>
        </w:rPr>
        <w:t>B</w:t>
      </w:r>
      <w:r>
        <w:rPr>
          <w:rStyle w:val="apple-converted-space"/>
          <w:rFonts w:asciiTheme="majorHAnsi" w:hAnsiTheme="majorHAnsi"/>
          <w:color w:val="auto"/>
          <w:sz w:val="28"/>
          <w:szCs w:val="28"/>
        </w:rPr>
        <w:t>ut it can be</w:t>
      </w:r>
      <w:r w:rsidR="00C51BC8" w:rsidRPr="00B310A0">
        <w:rPr>
          <w:rFonts w:asciiTheme="majorHAnsi" w:hAnsiTheme="majorHAnsi" w:cs="Calibri"/>
          <w:color w:val="auto"/>
          <w:sz w:val="28"/>
          <w:szCs w:val="28"/>
          <w:lang w:val="en-US"/>
        </w:rPr>
        <w:t xml:space="preserve"> difficult to </w:t>
      </w:r>
      <w:r w:rsidR="00274CF6" w:rsidRPr="00B310A0">
        <w:rPr>
          <w:rFonts w:asciiTheme="majorHAnsi" w:hAnsiTheme="majorHAnsi" w:cs="Calibri"/>
          <w:color w:val="auto"/>
          <w:sz w:val="28"/>
          <w:szCs w:val="28"/>
          <w:lang w:val="en-US"/>
        </w:rPr>
        <w:t>secure</w:t>
      </w:r>
      <w:r w:rsidR="005970A4" w:rsidRPr="00B310A0">
        <w:rPr>
          <w:rFonts w:asciiTheme="majorHAnsi" w:hAnsiTheme="majorHAnsi" w:cs="Calibri"/>
          <w:color w:val="auto"/>
          <w:sz w:val="28"/>
          <w:szCs w:val="28"/>
          <w:lang w:val="en-US"/>
        </w:rPr>
        <w:t xml:space="preserve"> study leave</w:t>
      </w:r>
      <w:r w:rsidR="00C51BC8" w:rsidRPr="00B310A0">
        <w:rPr>
          <w:rFonts w:asciiTheme="majorHAnsi" w:hAnsiTheme="majorHAnsi" w:cs="Calibri"/>
          <w:color w:val="auto"/>
          <w:sz w:val="28"/>
          <w:szCs w:val="28"/>
          <w:lang w:val="en-US"/>
        </w:rPr>
        <w:t xml:space="preserve"> and funding for any training (Haywood et al 2013). </w:t>
      </w:r>
      <w:r w:rsidR="007F46BA" w:rsidRPr="00B310A0">
        <w:rPr>
          <w:rFonts w:asciiTheme="majorHAnsi" w:hAnsiTheme="majorHAnsi" w:cs="Calibri"/>
          <w:color w:val="auto"/>
          <w:sz w:val="28"/>
          <w:szCs w:val="28"/>
          <w:lang w:val="en-US"/>
        </w:rPr>
        <w:t xml:space="preserve">As drug </w:t>
      </w:r>
      <w:r w:rsidR="005E03D5" w:rsidRPr="00B310A0">
        <w:rPr>
          <w:rFonts w:asciiTheme="majorHAnsi" w:hAnsiTheme="majorHAnsi" w:cs="Calibri"/>
          <w:color w:val="auto"/>
          <w:sz w:val="28"/>
          <w:szCs w:val="28"/>
          <w:lang w:val="en-US"/>
        </w:rPr>
        <w:t>counseling</w:t>
      </w:r>
      <w:r w:rsidR="007F46BA" w:rsidRPr="00B310A0">
        <w:rPr>
          <w:rFonts w:asciiTheme="majorHAnsi" w:hAnsiTheme="majorHAnsi" w:cs="Calibri"/>
          <w:color w:val="auto"/>
          <w:sz w:val="28"/>
          <w:szCs w:val="28"/>
          <w:lang w:val="en-US"/>
        </w:rPr>
        <w:t>/educ</w:t>
      </w:r>
      <w:r w:rsidR="001518EC" w:rsidRPr="00B310A0">
        <w:rPr>
          <w:rFonts w:asciiTheme="majorHAnsi" w:hAnsiTheme="majorHAnsi" w:cs="Calibri"/>
          <w:color w:val="auto"/>
          <w:sz w:val="28"/>
          <w:szCs w:val="28"/>
          <w:lang w:val="en-US"/>
        </w:rPr>
        <w:t>ati</w:t>
      </w:r>
      <w:r w:rsidR="007F46BA" w:rsidRPr="00B310A0">
        <w:rPr>
          <w:rFonts w:asciiTheme="majorHAnsi" w:hAnsiTheme="majorHAnsi" w:cs="Calibri"/>
          <w:color w:val="auto"/>
          <w:sz w:val="28"/>
          <w:szCs w:val="28"/>
          <w:lang w:val="en-US"/>
        </w:rPr>
        <w:t>on</w:t>
      </w:r>
      <w:r w:rsidR="001535FD" w:rsidRPr="00B310A0">
        <w:rPr>
          <w:rFonts w:asciiTheme="majorHAnsi" w:hAnsiTheme="majorHAnsi" w:cs="Calibri"/>
          <w:color w:val="auto"/>
          <w:sz w:val="28"/>
          <w:szCs w:val="28"/>
          <w:lang w:val="en-US"/>
        </w:rPr>
        <w:t xml:space="preserve"> is regarded as a key role</w:t>
      </w:r>
      <w:r w:rsidR="007F46BA" w:rsidRPr="00B310A0">
        <w:rPr>
          <w:rFonts w:asciiTheme="majorHAnsi" w:hAnsiTheme="majorHAnsi" w:cs="Calibri"/>
          <w:color w:val="auto"/>
          <w:sz w:val="28"/>
          <w:szCs w:val="28"/>
          <w:lang w:val="en-US"/>
        </w:rPr>
        <w:t xml:space="preserve"> of a rheumatology nurse</w:t>
      </w:r>
      <w:r w:rsidR="001535FD" w:rsidRPr="00B310A0">
        <w:rPr>
          <w:rFonts w:asciiTheme="majorHAnsi" w:hAnsiTheme="majorHAnsi" w:cs="Calibri"/>
          <w:color w:val="auto"/>
          <w:sz w:val="28"/>
          <w:szCs w:val="28"/>
          <w:lang w:val="en-US"/>
        </w:rPr>
        <w:t xml:space="preserve"> (RCN survey</w:t>
      </w:r>
      <w:r w:rsidR="007F46BA" w:rsidRPr="00B310A0">
        <w:rPr>
          <w:rFonts w:asciiTheme="majorHAnsi" w:hAnsiTheme="majorHAnsi" w:cs="Calibri"/>
          <w:color w:val="auto"/>
          <w:sz w:val="28"/>
          <w:szCs w:val="28"/>
          <w:lang w:val="en-US"/>
        </w:rPr>
        <w:t xml:space="preserve"> </w:t>
      </w:r>
      <w:r w:rsidR="00C51BC8" w:rsidRPr="00B310A0">
        <w:rPr>
          <w:rFonts w:asciiTheme="majorHAnsi" w:hAnsiTheme="majorHAnsi" w:cs="Calibri"/>
          <w:color w:val="auto"/>
          <w:sz w:val="28"/>
          <w:szCs w:val="28"/>
          <w:lang w:val="en-US"/>
        </w:rPr>
        <w:t>2009</w:t>
      </w:r>
      <w:r w:rsidR="001535FD" w:rsidRPr="00B310A0">
        <w:rPr>
          <w:rFonts w:asciiTheme="majorHAnsi" w:hAnsiTheme="majorHAnsi" w:cs="Calibri"/>
          <w:color w:val="auto"/>
          <w:sz w:val="28"/>
          <w:szCs w:val="28"/>
          <w:lang w:val="en-US"/>
        </w:rPr>
        <w:t>) then a training</w:t>
      </w:r>
      <w:r w:rsidR="007F46BA" w:rsidRPr="00B310A0">
        <w:rPr>
          <w:rFonts w:asciiTheme="majorHAnsi" w:hAnsiTheme="majorHAnsi" w:cs="Calibri"/>
          <w:color w:val="auto"/>
          <w:sz w:val="28"/>
          <w:szCs w:val="28"/>
          <w:lang w:val="en-US"/>
        </w:rPr>
        <w:t xml:space="preserve"> programme could be developed which would include</w:t>
      </w:r>
      <w:r w:rsidR="001535FD" w:rsidRPr="00B310A0">
        <w:rPr>
          <w:rFonts w:asciiTheme="majorHAnsi" w:hAnsiTheme="majorHAnsi" w:cs="Calibri"/>
          <w:color w:val="auto"/>
          <w:sz w:val="28"/>
          <w:szCs w:val="28"/>
          <w:lang w:val="en-US"/>
        </w:rPr>
        <w:t xml:space="preserve"> effective consultat</w:t>
      </w:r>
      <w:r w:rsidR="004C7AD9">
        <w:rPr>
          <w:rFonts w:asciiTheme="majorHAnsi" w:hAnsiTheme="majorHAnsi" w:cs="Calibri"/>
          <w:color w:val="auto"/>
          <w:sz w:val="28"/>
          <w:szCs w:val="28"/>
          <w:lang w:val="en-US"/>
        </w:rPr>
        <w:t>ion skills to maximize the time-</w:t>
      </w:r>
      <w:r w:rsidR="001535FD" w:rsidRPr="00B310A0">
        <w:rPr>
          <w:rFonts w:asciiTheme="majorHAnsi" w:hAnsiTheme="majorHAnsi" w:cs="Calibri"/>
          <w:color w:val="auto"/>
          <w:sz w:val="28"/>
          <w:szCs w:val="28"/>
          <w:lang w:val="en-US"/>
        </w:rPr>
        <w:t>bound consultation and increase confidence to enable a two way communication process where a guide is no</w:t>
      </w:r>
      <w:r w:rsidR="00B310A0" w:rsidRPr="00B310A0">
        <w:rPr>
          <w:rFonts w:asciiTheme="majorHAnsi" w:hAnsiTheme="majorHAnsi" w:cs="Calibri"/>
          <w:color w:val="auto"/>
          <w:sz w:val="28"/>
          <w:szCs w:val="28"/>
          <w:lang w:val="en-US"/>
        </w:rPr>
        <w:t xml:space="preserve"> </w:t>
      </w:r>
      <w:r w:rsidR="001535FD" w:rsidRPr="00B310A0">
        <w:rPr>
          <w:rFonts w:asciiTheme="majorHAnsi" w:hAnsiTheme="majorHAnsi" w:cs="Calibri"/>
          <w:color w:val="auto"/>
          <w:sz w:val="28"/>
          <w:szCs w:val="28"/>
          <w:lang w:val="en-US"/>
        </w:rPr>
        <w:t>longer required to structure the consultation and the encounter can be patient</w:t>
      </w:r>
      <w:r w:rsidR="00E601C9">
        <w:rPr>
          <w:rFonts w:asciiTheme="majorHAnsi" w:hAnsiTheme="majorHAnsi" w:cs="Calibri"/>
          <w:color w:val="auto"/>
          <w:sz w:val="28"/>
          <w:szCs w:val="28"/>
          <w:lang w:val="en-US"/>
        </w:rPr>
        <w:t>-</w:t>
      </w:r>
      <w:r w:rsidR="001535FD" w:rsidRPr="00B310A0">
        <w:rPr>
          <w:rFonts w:asciiTheme="majorHAnsi" w:hAnsiTheme="majorHAnsi" w:cs="Calibri"/>
          <w:color w:val="auto"/>
          <w:sz w:val="28"/>
          <w:szCs w:val="28"/>
          <w:lang w:val="en-US"/>
        </w:rPr>
        <w:t>led</w:t>
      </w:r>
      <w:r w:rsidR="00C51BC8" w:rsidRPr="00B310A0">
        <w:rPr>
          <w:rFonts w:asciiTheme="majorHAnsi" w:hAnsiTheme="majorHAnsi" w:cs="Calibri"/>
          <w:color w:val="auto"/>
          <w:sz w:val="28"/>
          <w:szCs w:val="28"/>
          <w:lang w:val="en-US"/>
        </w:rPr>
        <w:t>.</w:t>
      </w:r>
    </w:p>
    <w:p w:rsidR="00E87EDF" w:rsidRPr="00B310A0" w:rsidRDefault="00603ACF"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 xml:space="preserve">It is difficult to know how representative </w:t>
      </w:r>
      <w:r w:rsidR="00E601C9" w:rsidRPr="00B310A0">
        <w:rPr>
          <w:rStyle w:val="apple-converted-space"/>
          <w:rFonts w:asciiTheme="majorHAnsi" w:hAnsiTheme="majorHAnsi"/>
          <w:color w:val="auto"/>
          <w:sz w:val="28"/>
          <w:szCs w:val="28"/>
        </w:rPr>
        <w:t xml:space="preserve">of the Rheumatology nurse community </w:t>
      </w:r>
      <w:r w:rsidRPr="00B310A0">
        <w:rPr>
          <w:rStyle w:val="apple-converted-space"/>
          <w:rFonts w:asciiTheme="majorHAnsi" w:hAnsiTheme="majorHAnsi"/>
          <w:color w:val="auto"/>
          <w:sz w:val="28"/>
          <w:szCs w:val="28"/>
        </w:rPr>
        <w:t>the sample in</w:t>
      </w:r>
      <w:r w:rsidR="00E601C9">
        <w:rPr>
          <w:rStyle w:val="apple-converted-space"/>
          <w:rFonts w:asciiTheme="majorHAnsi" w:hAnsiTheme="majorHAnsi"/>
          <w:color w:val="auto"/>
          <w:sz w:val="28"/>
          <w:szCs w:val="28"/>
        </w:rPr>
        <w:t>terviewed</w:t>
      </w:r>
      <w:r w:rsidRPr="00B310A0">
        <w:rPr>
          <w:rStyle w:val="apple-converted-space"/>
          <w:rFonts w:asciiTheme="majorHAnsi" w:hAnsiTheme="majorHAnsi"/>
          <w:color w:val="auto"/>
          <w:sz w:val="28"/>
          <w:szCs w:val="28"/>
        </w:rPr>
        <w:t xml:space="preserve"> in this study is and therefore how </w:t>
      </w:r>
      <w:r w:rsidR="00E601C9">
        <w:rPr>
          <w:rStyle w:val="apple-converted-space"/>
          <w:rFonts w:asciiTheme="majorHAnsi" w:hAnsiTheme="majorHAnsi"/>
          <w:color w:val="auto"/>
          <w:sz w:val="28"/>
          <w:szCs w:val="28"/>
        </w:rPr>
        <w:t>generalisable</w:t>
      </w:r>
      <w:r w:rsidRPr="00B310A0">
        <w:rPr>
          <w:rStyle w:val="apple-converted-space"/>
          <w:rFonts w:asciiTheme="majorHAnsi" w:hAnsiTheme="majorHAnsi"/>
          <w:color w:val="auto"/>
          <w:sz w:val="28"/>
          <w:szCs w:val="28"/>
        </w:rPr>
        <w:t xml:space="preserve"> the findings are, </w:t>
      </w:r>
      <w:r w:rsidR="00F108B0">
        <w:rPr>
          <w:rStyle w:val="apple-converted-space"/>
          <w:rFonts w:asciiTheme="majorHAnsi" w:hAnsiTheme="majorHAnsi"/>
          <w:color w:val="auto"/>
          <w:sz w:val="28"/>
          <w:szCs w:val="28"/>
        </w:rPr>
        <w:t>but there is a compelling argument to research further the nature of consultations between nurse</w:t>
      </w:r>
      <w:r w:rsidR="0060140D">
        <w:rPr>
          <w:rStyle w:val="apple-converted-space"/>
          <w:rFonts w:asciiTheme="majorHAnsi" w:hAnsiTheme="majorHAnsi"/>
          <w:color w:val="auto"/>
          <w:sz w:val="28"/>
          <w:szCs w:val="28"/>
        </w:rPr>
        <w:t>s</w:t>
      </w:r>
      <w:r w:rsidR="00F108B0">
        <w:rPr>
          <w:rStyle w:val="apple-converted-space"/>
          <w:rFonts w:asciiTheme="majorHAnsi" w:hAnsiTheme="majorHAnsi"/>
          <w:color w:val="auto"/>
          <w:sz w:val="28"/>
          <w:szCs w:val="28"/>
        </w:rPr>
        <w:t xml:space="preserve"> and patients</w:t>
      </w:r>
      <w:r w:rsidR="00E601C9">
        <w:rPr>
          <w:rStyle w:val="apple-converted-space"/>
          <w:rFonts w:asciiTheme="majorHAnsi" w:hAnsiTheme="majorHAnsi"/>
          <w:color w:val="auto"/>
          <w:sz w:val="28"/>
          <w:szCs w:val="28"/>
        </w:rPr>
        <w:t>. Such research might</w:t>
      </w:r>
      <w:r w:rsidR="00F108B0">
        <w:rPr>
          <w:rStyle w:val="apple-converted-space"/>
          <w:rFonts w:asciiTheme="majorHAnsi" w:hAnsiTheme="majorHAnsi"/>
          <w:color w:val="auto"/>
          <w:sz w:val="28"/>
          <w:szCs w:val="28"/>
        </w:rPr>
        <w:t xml:space="preserve"> include direct observation through video recording and post recording i</w:t>
      </w:r>
      <w:r w:rsidR="004C7AD9">
        <w:rPr>
          <w:rStyle w:val="apple-converted-space"/>
          <w:rFonts w:asciiTheme="majorHAnsi" w:hAnsiTheme="majorHAnsi"/>
          <w:color w:val="auto"/>
          <w:sz w:val="28"/>
          <w:szCs w:val="28"/>
        </w:rPr>
        <w:t>nterviews with the participants using</w:t>
      </w:r>
      <w:r w:rsidR="0060140D">
        <w:rPr>
          <w:rStyle w:val="apple-converted-space"/>
          <w:rFonts w:asciiTheme="majorHAnsi" w:hAnsiTheme="majorHAnsi"/>
          <w:color w:val="auto"/>
          <w:sz w:val="28"/>
          <w:szCs w:val="28"/>
        </w:rPr>
        <w:t xml:space="preserve"> Video st</w:t>
      </w:r>
      <w:r w:rsidR="00AE7C10">
        <w:rPr>
          <w:rStyle w:val="apple-converted-space"/>
          <w:rFonts w:asciiTheme="majorHAnsi" w:hAnsiTheme="majorHAnsi"/>
          <w:color w:val="auto"/>
          <w:sz w:val="28"/>
          <w:szCs w:val="28"/>
        </w:rPr>
        <w:t>imulated recall (VSR)</w:t>
      </w:r>
      <w:r w:rsidR="004C7AD9">
        <w:rPr>
          <w:rStyle w:val="apple-converted-space"/>
          <w:rFonts w:asciiTheme="majorHAnsi" w:hAnsiTheme="majorHAnsi"/>
          <w:color w:val="auto"/>
          <w:sz w:val="28"/>
          <w:szCs w:val="28"/>
        </w:rPr>
        <w:t>. This</w:t>
      </w:r>
      <w:r w:rsidR="00AE7C10">
        <w:rPr>
          <w:rStyle w:val="apple-converted-space"/>
          <w:rFonts w:asciiTheme="majorHAnsi" w:hAnsiTheme="majorHAnsi"/>
          <w:color w:val="auto"/>
          <w:sz w:val="28"/>
          <w:szCs w:val="28"/>
        </w:rPr>
        <w:t xml:space="preserve"> is a method whereby participants are shown video recordings of their own behaviour in order to stimulate enhanced recall and understanding</w:t>
      </w:r>
      <w:r w:rsidR="00E16DE1">
        <w:rPr>
          <w:rStyle w:val="apple-converted-space"/>
          <w:rFonts w:asciiTheme="majorHAnsi" w:hAnsiTheme="majorHAnsi"/>
          <w:color w:val="auto"/>
          <w:sz w:val="28"/>
          <w:szCs w:val="28"/>
        </w:rPr>
        <w:t>. This</w:t>
      </w:r>
      <w:r w:rsidR="00AE7C10">
        <w:rPr>
          <w:rStyle w:val="apple-converted-space"/>
          <w:rFonts w:asciiTheme="majorHAnsi" w:hAnsiTheme="majorHAnsi"/>
          <w:color w:val="auto"/>
          <w:sz w:val="28"/>
          <w:szCs w:val="28"/>
        </w:rPr>
        <w:t xml:space="preserve"> could generate a more meaningful and critical response of that particular consultat</w:t>
      </w:r>
      <w:r w:rsidR="00E16DE1">
        <w:rPr>
          <w:rStyle w:val="apple-converted-space"/>
          <w:rFonts w:asciiTheme="majorHAnsi" w:hAnsiTheme="majorHAnsi"/>
          <w:color w:val="auto"/>
          <w:sz w:val="28"/>
          <w:szCs w:val="28"/>
        </w:rPr>
        <w:t>ion event (Paskins et al 2017) thus enriching the data and analysis of the research.</w:t>
      </w:r>
    </w:p>
    <w:p w:rsidR="00B310A0" w:rsidRPr="00B310A0" w:rsidRDefault="00B310A0" w:rsidP="007D33DC">
      <w:pPr>
        <w:pStyle w:val="p1"/>
        <w:spacing w:line="360" w:lineRule="auto"/>
        <w:jc w:val="both"/>
        <w:rPr>
          <w:rStyle w:val="apple-converted-space"/>
          <w:rFonts w:asciiTheme="majorHAnsi" w:hAnsiTheme="majorHAnsi"/>
          <w:color w:val="auto"/>
          <w:sz w:val="28"/>
          <w:szCs w:val="28"/>
        </w:rPr>
      </w:pPr>
    </w:p>
    <w:p w:rsidR="00A83B34" w:rsidRDefault="005970A4" w:rsidP="00A83B34">
      <w:pPr>
        <w:pStyle w:val="p1"/>
        <w:spacing w:line="360" w:lineRule="auto"/>
        <w:jc w:val="both"/>
        <w:rPr>
          <w:rFonts w:asciiTheme="minorHAnsi" w:eastAsiaTheme="minorEastAsia" w:hAnsiTheme="minorHAnsi" w:cstheme="minorBidi"/>
          <w:lang w:eastAsia="en-US"/>
        </w:rPr>
      </w:pPr>
      <w:r w:rsidRPr="00B310A0">
        <w:rPr>
          <w:rStyle w:val="apple-converted-space"/>
          <w:rFonts w:asciiTheme="majorHAnsi" w:hAnsiTheme="majorHAnsi"/>
          <w:color w:val="auto"/>
          <w:sz w:val="28"/>
          <w:szCs w:val="28"/>
        </w:rPr>
        <w:t>References</w:t>
      </w:r>
      <w:r w:rsidR="00A83B34" w:rsidRPr="00A83B34">
        <w:rPr>
          <w:rFonts w:asciiTheme="minorHAnsi" w:eastAsiaTheme="minorEastAsia" w:hAnsiTheme="minorHAnsi" w:cstheme="minorBidi"/>
          <w:lang w:eastAsia="en-US"/>
        </w:rPr>
        <w:t xml:space="preserve"> </w:t>
      </w:r>
    </w:p>
    <w:p w:rsidR="005718AD" w:rsidRDefault="005718AD" w:rsidP="00A83B34">
      <w:pPr>
        <w:pStyle w:val="p1"/>
        <w:spacing w:line="360" w:lineRule="auto"/>
        <w:jc w:val="both"/>
        <w:rPr>
          <w:rFonts w:asciiTheme="minorHAnsi" w:eastAsiaTheme="minorEastAsia" w:hAnsiTheme="minorHAnsi" w:cstheme="minorBidi"/>
          <w:lang w:eastAsia="en-US"/>
        </w:rPr>
      </w:pPr>
    </w:p>
    <w:p w:rsidR="005718AD" w:rsidRPr="0069753B" w:rsidRDefault="005718AD" w:rsidP="005718AD">
      <w:pPr>
        <w:pStyle w:val="p1"/>
        <w:spacing w:line="360" w:lineRule="auto"/>
        <w:jc w:val="both"/>
        <w:rPr>
          <w:rFonts w:asciiTheme="minorHAnsi" w:eastAsiaTheme="minorEastAsia" w:hAnsiTheme="minorHAnsi" w:cstheme="minorBidi"/>
          <w:lang w:val="en-US" w:eastAsia="en-US"/>
        </w:rPr>
      </w:pPr>
      <w:r w:rsidRPr="005718AD">
        <w:rPr>
          <w:rFonts w:asciiTheme="minorHAnsi" w:eastAsiaTheme="minorEastAsia" w:hAnsiTheme="minorHAnsi" w:cstheme="minorBidi"/>
          <w:lang w:val="en-US" w:eastAsia="en-US"/>
        </w:rPr>
        <w:t>Al Hamarneh YN, Crealey GE,</w:t>
      </w:r>
      <w:r>
        <w:rPr>
          <w:rFonts w:asciiTheme="minorHAnsi" w:eastAsiaTheme="minorEastAsia" w:hAnsiTheme="minorHAnsi" w:cstheme="minorBidi"/>
          <w:lang w:val="en-US" w:eastAsia="en-US"/>
        </w:rPr>
        <w:t xml:space="preserve"> </w:t>
      </w:r>
      <w:r w:rsidRPr="005718AD">
        <w:rPr>
          <w:rFonts w:asciiTheme="minorHAnsi" w:eastAsiaTheme="minorEastAsia" w:hAnsiTheme="minorHAnsi" w:cstheme="minorBidi"/>
          <w:lang w:val="en-US" w:eastAsia="en-US"/>
        </w:rPr>
        <w:t xml:space="preserve">McElnay JC. </w:t>
      </w:r>
      <w:r>
        <w:rPr>
          <w:rFonts w:asciiTheme="minorHAnsi" w:eastAsiaTheme="minorEastAsia" w:hAnsiTheme="minorHAnsi" w:cstheme="minorBidi"/>
          <w:lang w:val="en-US" w:eastAsia="en-US"/>
        </w:rPr>
        <w:t>(2011) Cor</w:t>
      </w:r>
      <w:r w:rsidRPr="005718AD">
        <w:rPr>
          <w:rFonts w:asciiTheme="minorHAnsi" w:eastAsiaTheme="minorEastAsia" w:hAnsiTheme="minorHAnsi" w:cstheme="minorBidi"/>
          <w:lang w:val="en-US" w:eastAsia="en-US"/>
        </w:rPr>
        <w:t>onary heart disease:</w:t>
      </w:r>
      <w:r>
        <w:rPr>
          <w:rFonts w:asciiTheme="minorHAnsi" w:eastAsiaTheme="minorEastAsia" w:hAnsiTheme="minorHAnsi" w:cstheme="minorBidi"/>
          <w:lang w:val="en-US" w:eastAsia="en-US"/>
        </w:rPr>
        <w:t xml:space="preserve"> health knowledge and behaviour </w:t>
      </w:r>
      <w:r w:rsidRPr="0069753B">
        <w:rPr>
          <w:rFonts w:asciiTheme="minorHAnsi" w:eastAsiaTheme="minorEastAsia" w:hAnsiTheme="minorHAnsi" w:cstheme="minorBidi"/>
          <w:i/>
          <w:lang w:val="en-US" w:eastAsia="en-US"/>
        </w:rPr>
        <w:t>International Journal of Clinical Pharmacology</w:t>
      </w:r>
      <w:r w:rsidRPr="005718AD">
        <w:rPr>
          <w:rFonts w:asciiTheme="minorHAnsi" w:eastAsiaTheme="minorEastAsia" w:hAnsiTheme="minorHAnsi" w:cstheme="minorBidi"/>
          <w:lang w:val="en-US" w:eastAsia="en-US"/>
        </w:rPr>
        <w:t>; 33: 111-23.</w:t>
      </w:r>
    </w:p>
    <w:p w:rsidR="00A83B34" w:rsidRDefault="00A83B34" w:rsidP="00A83B34">
      <w:pPr>
        <w:pStyle w:val="p1"/>
        <w:spacing w:line="360" w:lineRule="auto"/>
        <w:jc w:val="both"/>
        <w:rPr>
          <w:rFonts w:asciiTheme="minorHAnsi" w:eastAsiaTheme="minorEastAsia" w:hAnsiTheme="minorHAnsi" w:cstheme="minorBidi"/>
          <w:lang w:eastAsia="en-US"/>
        </w:rPr>
      </w:pPr>
    </w:p>
    <w:p w:rsidR="00A83B34" w:rsidRPr="0069753B" w:rsidRDefault="00A83B34" w:rsidP="007D33DC">
      <w:pPr>
        <w:pStyle w:val="p1"/>
        <w:spacing w:line="360" w:lineRule="auto"/>
        <w:jc w:val="both"/>
        <w:rPr>
          <w:rStyle w:val="apple-converted-space"/>
          <w:rFonts w:asciiTheme="majorHAnsi" w:hAnsiTheme="majorHAnsi"/>
          <w:sz w:val="28"/>
          <w:szCs w:val="28"/>
        </w:rPr>
      </w:pPr>
      <w:r w:rsidRPr="00A83B34">
        <w:rPr>
          <w:rFonts w:asciiTheme="majorHAnsi" w:hAnsiTheme="majorHAnsi"/>
          <w:sz w:val="28"/>
          <w:szCs w:val="28"/>
        </w:rPr>
        <w:t xml:space="preserve">Ball, P </w:t>
      </w:r>
      <w:r>
        <w:rPr>
          <w:rFonts w:asciiTheme="majorHAnsi" w:hAnsiTheme="majorHAnsi"/>
          <w:sz w:val="28"/>
          <w:szCs w:val="28"/>
        </w:rPr>
        <w:t>(</w:t>
      </w:r>
      <w:r w:rsidRPr="00A83B34">
        <w:rPr>
          <w:rFonts w:asciiTheme="majorHAnsi" w:hAnsiTheme="majorHAnsi"/>
          <w:sz w:val="28"/>
          <w:szCs w:val="28"/>
        </w:rPr>
        <w:t>2009</w:t>
      </w:r>
      <w:r>
        <w:rPr>
          <w:rFonts w:asciiTheme="majorHAnsi" w:hAnsiTheme="majorHAnsi"/>
          <w:sz w:val="28"/>
          <w:szCs w:val="28"/>
        </w:rPr>
        <w:t>)</w:t>
      </w:r>
      <w:r w:rsidRPr="00A83B34">
        <w:rPr>
          <w:rFonts w:asciiTheme="majorHAnsi" w:hAnsiTheme="majorHAnsi"/>
          <w:sz w:val="28"/>
          <w:szCs w:val="28"/>
        </w:rPr>
        <w:t xml:space="preserve"> </w:t>
      </w:r>
      <w:r w:rsidRPr="00A83B34">
        <w:rPr>
          <w:rFonts w:asciiTheme="majorHAnsi" w:hAnsiTheme="majorHAnsi"/>
          <w:bCs/>
          <w:sz w:val="28"/>
          <w:szCs w:val="28"/>
        </w:rPr>
        <w:t xml:space="preserve">phenomenology in nursing research: methodology, interviewing and transcribing </w:t>
      </w:r>
      <w:r w:rsidRPr="00A83B34">
        <w:rPr>
          <w:rFonts w:asciiTheme="majorHAnsi" w:hAnsiTheme="majorHAnsi"/>
          <w:sz w:val="28"/>
          <w:szCs w:val="28"/>
        </w:rPr>
        <w:t xml:space="preserve">An outline of how to carry out phenomenological research, with advice for novice nurse researchers on how to use this approach </w:t>
      </w:r>
      <w:r w:rsidRPr="00A83B34">
        <w:rPr>
          <w:rFonts w:asciiTheme="majorHAnsi" w:hAnsiTheme="majorHAnsi"/>
          <w:i/>
          <w:sz w:val="28"/>
          <w:szCs w:val="28"/>
        </w:rPr>
        <w:t>Nursing Times</w:t>
      </w:r>
      <w:r w:rsidRPr="00A83B34">
        <w:rPr>
          <w:rFonts w:asciiTheme="majorHAnsi" w:hAnsiTheme="majorHAnsi"/>
          <w:sz w:val="28"/>
          <w:szCs w:val="28"/>
        </w:rPr>
        <w:t xml:space="preserve"> 18 August  Vol 105 No 32 www.nursingtimes.net </w:t>
      </w:r>
    </w:p>
    <w:p w:rsidR="00DC3F87" w:rsidRPr="00B310A0" w:rsidRDefault="00DC3F87" w:rsidP="007D33DC">
      <w:pPr>
        <w:pStyle w:val="p1"/>
        <w:spacing w:line="360" w:lineRule="auto"/>
        <w:jc w:val="both"/>
        <w:rPr>
          <w:rStyle w:val="apple-converted-space"/>
          <w:rFonts w:asciiTheme="majorHAnsi" w:hAnsiTheme="majorHAnsi"/>
          <w:color w:val="auto"/>
          <w:sz w:val="28"/>
          <w:szCs w:val="28"/>
        </w:rPr>
      </w:pPr>
    </w:p>
    <w:p w:rsidR="00F21895" w:rsidRDefault="00DC3F87"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 xml:space="preserve">Bandura A (1977) Self-efficacy: Toward a unifying theory of behavioural change.  </w:t>
      </w:r>
      <w:r w:rsidRPr="00B310A0">
        <w:rPr>
          <w:rStyle w:val="apple-converted-space"/>
          <w:rFonts w:asciiTheme="majorHAnsi" w:hAnsiTheme="majorHAnsi"/>
          <w:i/>
          <w:color w:val="auto"/>
          <w:sz w:val="28"/>
          <w:szCs w:val="28"/>
        </w:rPr>
        <w:t xml:space="preserve">Psychological Review </w:t>
      </w:r>
      <w:r w:rsidRPr="00B310A0">
        <w:rPr>
          <w:rStyle w:val="apple-converted-space"/>
          <w:rFonts w:asciiTheme="majorHAnsi" w:hAnsiTheme="majorHAnsi"/>
          <w:color w:val="auto"/>
          <w:sz w:val="28"/>
          <w:szCs w:val="28"/>
        </w:rPr>
        <w:t>84, 191-215</w:t>
      </w:r>
    </w:p>
    <w:p w:rsidR="007A0B1A" w:rsidRDefault="007A0B1A" w:rsidP="007D33DC">
      <w:pPr>
        <w:pStyle w:val="p1"/>
        <w:spacing w:line="360" w:lineRule="auto"/>
        <w:jc w:val="both"/>
        <w:rPr>
          <w:rStyle w:val="apple-converted-space"/>
          <w:rFonts w:asciiTheme="majorHAnsi" w:hAnsiTheme="majorHAnsi"/>
          <w:color w:val="auto"/>
          <w:sz w:val="28"/>
          <w:szCs w:val="28"/>
        </w:rPr>
      </w:pPr>
    </w:p>
    <w:p w:rsidR="007A0B1A" w:rsidRPr="007A0B1A" w:rsidRDefault="007A0B1A" w:rsidP="007D33DC">
      <w:pPr>
        <w:pStyle w:val="p1"/>
        <w:spacing w:line="360" w:lineRule="auto"/>
        <w:jc w:val="both"/>
        <w:rPr>
          <w:rStyle w:val="apple-converted-space"/>
          <w:rFonts w:asciiTheme="majorHAnsi" w:hAnsiTheme="majorHAnsi"/>
          <w:color w:val="auto"/>
          <w:sz w:val="28"/>
          <w:szCs w:val="28"/>
        </w:rPr>
      </w:pPr>
      <w:r>
        <w:rPr>
          <w:rStyle w:val="apple-converted-space"/>
          <w:rFonts w:asciiTheme="majorHAnsi" w:hAnsiTheme="majorHAnsi"/>
          <w:color w:val="auto"/>
          <w:sz w:val="28"/>
          <w:szCs w:val="28"/>
        </w:rPr>
        <w:t xml:space="preserve">Bird P, Griffiths H, Littlejohn G </w:t>
      </w:r>
      <w:r w:rsidR="00A83B34">
        <w:rPr>
          <w:rStyle w:val="apple-converted-space"/>
          <w:rFonts w:asciiTheme="majorHAnsi" w:hAnsiTheme="majorHAnsi"/>
          <w:color w:val="auto"/>
          <w:sz w:val="28"/>
          <w:szCs w:val="28"/>
        </w:rPr>
        <w:t>(</w:t>
      </w:r>
      <w:r>
        <w:rPr>
          <w:rStyle w:val="apple-converted-space"/>
          <w:rFonts w:asciiTheme="majorHAnsi" w:hAnsiTheme="majorHAnsi"/>
          <w:color w:val="auto"/>
          <w:sz w:val="28"/>
          <w:szCs w:val="28"/>
        </w:rPr>
        <w:t>2014</w:t>
      </w:r>
      <w:r w:rsidR="00A83B34">
        <w:rPr>
          <w:rStyle w:val="apple-converted-space"/>
          <w:rFonts w:asciiTheme="majorHAnsi" w:hAnsiTheme="majorHAnsi"/>
          <w:color w:val="auto"/>
          <w:sz w:val="28"/>
          <w:szCs w:val="28"/>
        </w:rPr>
        <w:t>)</w:t>
      </w:r>
      <w:r>
        <w:rPr>
          <w:rStyle w:val="apple-converted-space"/>
          <w:rFonts w:asciiTheme="majorHAnsi" w:hAnsiTheme="majorHAnsi"/>
          <w:color w:val="auto"/>
          <w:sz w:val="28"/>
          <w:szCs w:val="28"/>
        </w:rPr>
        <w:t xml:space="preserve"> Methotrexate in Rheumatoid Arthritis: Efficacy and Safety </w:t>
      </w:r>
      <w:r>
        <w:rPr>
          <w:rStyle w:val="apple-converted-space"/>
          <w:rFonts w:asciiTheme="majorHAnsi" w:hAnsiTheme="majorHAnsi"/>
          <w:i/>
          <w:color w:val="auto"/>
          <w:sz w:val="28"/>
          <w:szCs w:val="28"/>
        </w:rPr>
        <w:t xml:space="preserve">Journal of Pharmacovigilance </w:t>
      </w:r>
      <w:r>
        <w:rPr>
          <w:rStyle w:val="apple-converted-space"/>
          <w:rFonts w:asciiTheme="majorHAnsi" w:hAnsiTheme="majorHAnsi"/>
          <w:color w:val="auto"/>
          <w:sz w:val="28"/>
          <w:szCs w:val="28"/>
        </w:rPr>
        <w:t>2:2 DOI: 10.4172/2329-6887.1000127</w:t>
      </w:r>
    </w:p>
    <w:p w:rsidR="00B310A0" w:rsidRPr="00B310A0" w:rsidRDefault="00B310A0" w:rsidP="007D33DC">
      <w:pPr>
        <w:pStyle w:val="p1"/>
        <w:spacing w:line="360" w:lineRule="auto"/>
        <w:jc w:val="both"/>
        <w:rPr>
          <w:rStyle w:val="apple-converted-space"/>
          <w:rFonts w:asciiTheme="majorHAnsi" w:hAnsiTheme="majorHAnsi"/>
          <w:color w:val="auto"/>
          <w:sz w:val="28"/>
          <w:szCs w:val="28"/>
        </w:rPr>
      </w:pPr>
    </w:p>
    <w:p w:rsidR="005D592B" w:rsidRPr="00B310A0" w:rsidRDefault="00F21895"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 xml:space="preserve">Braun V. Clarke V (2012) Thematic analysis in H. Cooper, P.M. Camic, D.L. Long, A.T. Panter, D. Rindskopf and K.J. Sher (Eds) </w:t>
      </w:r>
      <w:r w:rsidRPr="00B310A0">
        <w:rPr>
          <w:rStyle w:val="apple-converted-space"/>
          <w:rFonts w:asciiTheme="majorHAnsi" w:hAnsiTheme="majorHAnsi"/>
          <w:i/>
          <w:color w:val="auto"/>
          <w:sz w:val="28"/>
          <w:szCs w:val="28"/>
        </w:rPr>
        <w:t>APA handbook of research methods in psychology, Vol 2: Research</w:t>
      </w:r>
      <w:r w:rsidR="00695962" w:rsidRPr="00B310A0">
        <w:rPr>
          <w:rStyle w:val="apple-converted-space"/>
          <w:rFonts w:asciiTheme="majorHAnsi" w:hAnsiTheme="majorHAnsi"/>
          <w:i/>
          <w:color w:val="auto"/>
          <w:sz w:val="28"/>
          <w:szCs w:val="28"/>
        </w:rPr>
        <w:t xml:space="preserve"> designs: Quantitative, qualitative, neuropsychological</w:t>
      </w:r>
      <w:r w:rsidR="001518EC" w:rsidRPr="00B310A0">
        <w:rPr>
          <w:rStyle w:val="apple-converted-space"/>
          <w:rFonts w:asciiTheme="majorHAnsi" w:hAnsiTheme="majorHAnsi"/>
          <w:i/>
          <w:color w:val="auto"/>
          <w:sz w:val="28"/>
          <w:szCs w:val="28"/>
        </w:rPr>
        <w:t xml:space="preserve"> and biological (pp 57-71) </w:t>
      </w:r>
    </w:p>
    <w:p w:rsidR="00B310A0" w:rsidRPr="00B310A0" w:rsidRDefault="00B310A0" w:rsidP="007D33DC">
      <w:pPr>
        <w:pStyle w:val="p1"/>
        <w:spacing w:line="360" w:lineRule="auto"/>
        <w:jc w:val="both"/>
        <w:rPr>
          <w:rStyle w:val="apple-converted-space"/>
          <w:rFonts w:asciiTheme="majorHAnsi" w:hAnsiTheme="majorHAnsi"/>
          <w:color w:val="auto"/>
          <w:sz w:val="28"/>
          <w:szCs w:val="28"/>
        </w:rPr>
      </w:pPr>
    </w:p>
    <w:p w:rsidR="005D592B" w:rsidRDefault="005D592B"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 xml:space="preserve">Burt J, Abel G, Elmore N </w:t>
      </w:r>
      <w:r w:rsidR="00D041AC" w:rsidRPr="00B310A0">
        <w:rPr>
          <w:rStyle w:val="apple-converted-space"/>
          <w:rFonts w:asciiTheme="majorHAnsi" w:hAnsiTheme="majorHAnsi"/>
          <w:color w:val="auto"/>
          <w:sz w:val="28"/>
          <w:szCs w:val="28"/>
        </w:rPr>
        <w:t xml:space="preserve">et al </w:t>
      </w:r>
      <w:r w:rsidR="00A83B34">
        <w:rPr>
          <w:rStyle w:val="apple-converted-space"/>
          <w:rFonts w:asciiTheme="majorHAnsi" w:hAnsiTheme="majorHAnsi"/>
          <w:color w:val="auto"/>
          <w:sz w:val="28"/>
          <w:szCs w:val="28"/>
        </w:rPr>
        <w:t>(</w:t>
      </w:r>
      <w:r w:rsidR="00D041AC" w:rsidRPr="00B310A0">
        <w:rPr>
          <w:rStyle w:val="apple-converted-space"/>
          <w:rFonts w:asciiTheme="majorHAnsi" w:hAnsiTheme="majorHAnsi"/>
          <w:color w:val="auto"/>
          <w:sz w:val="28"/>
          <w:szCs w:val="28"/>
        </w:rPr>
        <w:t>2013</w:t>
      </w:r>
      <w:r w:rsidR="00A83B34">
        <w:rPr>
          <w:rStyle w:val="apple-converted-space"/>
          <w:rFonts w:asciiTheme="majorHAnsi" w:hAnsiTheme="majorHAnsi"/>
          <w:color w:val="auto"/>
          <w:sz w:val="28"/>
          <w:szCs w:val="28"/>
        </w:rPr>
        <w:t>)</w:t>
      </w:r>
      <w:r w:rsidRPr="00B310A0">
        <w:rPr>
          <w:rStyle w:val="apple-converted-space"/>
          <w:rFonts w:asciiTheme="majorHAnsi" w:hAnsiTheme="majorHAnsi"/>
          <w:i/>
          <w:color w:val="auto"/>
          <w:sz w:val="28"/>
          <w:szCs w:val="28"/>
        </w:rPr>
        <w:t xml:space="preserve"> </w:t>
      </w:r>
      <w:r w:rsidRPr="00B310A0">
        <w:rPr>
          <w:rStyle w:val="apple-converted-space"/>
          <w:rFonts w:asciiTheme="majorHAnsi" w:hAnsiTheme="majorHAnsi"/>
          <w:color w:val="auto"/>
          <w:sz w:val="28"/>
          <w:szCs w:val="28"/>
        </w:rPr>
        <w:t xml:space="preserve">Assessing communication quality of consultations in primary care: initial reliability of the Global Consultation Rating Scale, based on the Calgary-Cambridge Guide to the Medical Interview.  </w:t>
      </w:r>
      <w:r w:rsidRPr="00B310A0">
        <w:rPr>
          <w:rStyle w:val="apple-converted-space"/>
          <w:rFonts w:asciiTheme="majorHAnsi" w:hAnsiTheme="majorHAnsi"/>
          <w:i/>
          <w:color w:val="auto"/>
          <w:sz w:val="28"/>
          <w:szCs w:val="28"/>
        </w:rPr>
        <w:t xml:space="preserve">BMJ Open </w:t>
      </w:r>
      <w:r w:rsidR="006B0408" w:rsidRPr="00B310A0">
        <w:rPr>
          <w:rStyle w:val="apple-converted-space"/>
          <w:rFonts w:asciiTheme="majorHAnsi" w:hAnsiTheme="majorHAnsi"/>
          <w:color w:val="auto"/>
          <w:sz w:val="28"/>
          <w:szCs w:val="28"/>
        </w:rPr>
        <w:t>2014;4:e004339 doi:10.1136/bmjopen-2013-004339</w:t>
      </w:r>
    </w:p>
    <w:p w:rsidR="00174E54" w:rsidRDefault="00174E54" w:rsidP="007D33DC">
      <w:pPr>
        <w:pStyle w:val="p1"/>
        <w:spacing w:line="360" w:lineRule="auto"/>
        <w:jc w:val="both"/>
        <w:rPr>
          <w:rStyle w:val="apple-converted-space"/>
          <w:rFonts w:asciiTheme="majorHAnsi" w:hAnsiTheme="majorHAnsi"/>
          <w:color w:val="auto"/>
          <w:sz w:val="28"/>
          <w:szCs w:val="28"/>
        </w:rPr>
      </w:pPr>
    </w:p>
    <w:p w:rsidR="00174E54" w:rsidRPr="00174E54" w:rsidRDefault="00174E54" w:rsidP="007D33DC">
      <w:pPr>
        <w:pStyle w:val="p1"/>
        <w:spacing w:line="360" w:lineRule="auto"/>
        <w:jc w:val="both"/>
        <w:rPr>
          <w:rStyle w:val="apple-converted-space"/>
          <w:rFonts w:asciiTheme="majorHAnsi" w:hAnsiTheme="majorHAnsi"/>
          <w:color w:val="auto"/>
          <w:sz w:val="28"/>
          <w:szCs w:val="28"/>
        </w:rPr>
      </w:pPr>
      <w:r>
        <w:rPr>
          <w:rStyle w:val="apple-converted-space"/>
          <w:rFonts w:asciiTheme="majorHAnsi" w:hAnsiTheme="majorHAnsi"/>
          <w:color w:val="auto"/>
          <w:sz w:val="28"/>
          <w:szCs w:val="28"/>
        </w:rPr>
        <w:t xml:space="preserve">Connell L, McMahon N Adams N </w:t>
      </w:r>
      <w:r w:rsidR="00A83B34">
        <w:rPr>
          <w:rStyle w:val="apple-converted-space"/>
          <w:rFonts w:asciiTheme="majorHAnsi" w:hAnsiTheme="majorHAnsi"/>
          <w:color w:val="auto"/>
          <w:sz w:val="28"/>
          <w:szCs w:val="28"/>
        </w:rPr>
        <w:t>(</w:t>
      </w:r>
      <w:r>
        <w:rPr>
          <w:rStyle w:val="apple-converted-space"/>
          <w:rFonts w:asciiTheme="majorHAnsi" w:hAnsiTheme="majorHAnsi"/>
          <w:color w:val="auto"/>
          <w:sz w:val="28"/>
          <w:szCs w:val="28"/>
        </w:rPr>
        <w:t>2014</w:t>
      </w:r>
      <w:r w:rsidR="00A83B34">
        <w:rPr>
          <w:rStyle w:val="apple-converted-space"/>
          <w:rFonts w:asciiTheme="majorHAnsi" w:hAnsiTheme="majorHAnsi"/>
          <w:color w:val="auto"/>
          <w:sz w:val="28"/>
          <w:szCs w:val="28"/>
        </w:rPr>
        <w:t>)</w:t>
      </w:r>
      <w:r>
        <w:rPr>
          <w:rStyle w:val="apple-converted-space"/>
          <w:rFonts w:asciiTheme="majorHAnsi" w:hAnsiTheme="majorHAnsi"/>
          <w:color w:val="auto"/>
          <w:sz w:val="28"/>
          <w:szCs w:val="28"/>
        </w:rPr>
        <w:t xml:space="preserve">  </w:t>
      </w:r>
      <w:r w:rsidRPr="00174E54">
        <w:rPr>
          <w:rFonts w:asciiTheme="majorHAnsi" w:hAnsiTheme="majorHAnsi"/>
          <w:sz w:val="28"/>
          <w:szCs w:val="28"/>
        </w:rPr>
        <w:t>Stroke survivors’ experiences of somatosensory impairment after stroke:</w:t>
      </w:r>
      <w:r>
        <w:rPr>
          <w:rFonts w:asciiTheme="majorHAnsi" w:hAnsiTheme="majorHAnsi"/>
          <w:sz w:val="28"/>
          <w:szCs w:val="28"/>
        </w:rPr>
        <w:t xml:space="preserve"> </w:t>
      </w:r>
      <w:r w:rsidRPr="00174E54">
        <w:rPr>
          <w:rFonts w:asciiTheme="majorHAnsi" w:hAnsiTheme="majorHAnsi"/>
          <w:sz w:val="28"/>
          <w:szCs w:val="28"/>
        </w:rPr>
        <w:t>An Interpretative Phenomenological Analysis</w:t>
      </w:r>
      <w:r>
        <w:rPr>
          <w:rFonts w:asciiTheme="majorHAnsi" w:hAnsiTheme="majorHAnsi"/>
          <w:sz w:val="28"/>
          <w:szCs w:val="28"/>
        </w:rPr>
        <w:t xml:space="preserve"> </w:t>
      </w:r>
      <w:r>
        <w:rPr>
          <w:rFonts w:asciiTheme="majorHAnsi" w:hAnsiTheme="majorHAnsi"/>
          <w:i/>
          <w:sz w:val="28"/>
          <w:szCs w:val="28"/>
        </w:rPr>
        <w:t xml:space="preserve">Physiotherapy 100 </w:t>
      </w:r>
      <w:r>
        <w:rPr>
          <w:rFonts w:asciiTheme="majorHAnsi" w:hAnsiTheme="majorHAnsi"/>
          <w:sz w:val="28"/>
          <w:szCs w:val="28"/>
        </w:rPr>
        <w:t>(2014) 150-155</w:t>
      </w:r>
    </w:p>
    <w:p w:rsidR="00C51BC8" w:rsidRPr="00B310A0" w:rsidRDefault="00C51BC8" w:rsidP="007D33DC">
      <w:pPr>
        <w:pStyle w:val="p1"/>
        <w:spacing w:line="360" w:lineRule="auto"/>
        <w:jc w:val="both"/>
        <w:rPr>
          <w:rStyle w:val="apple-converted-space"/>
          <w:rFonts w:asciiTheme="majorHAnsi" w:hAnsiTheme="majorHAnsi"/>
          <w:color w:val="auto"/>
          <w:sz w:val="28"/>
          <w:szCs w:val="28"/>
        </w:rPr>
      </w:pPr>
    </w:p>
    <w:p w:rsidR="00C51BC8" w:rsidRPr="00B310A0" w:rsidRDefault="00C51BC8"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 xml:space="preserve">Courtenay M. Carey N (2008) Preparing nurses to prescribe medicines for patients with diabetes: a national questionnaire survey. </w:t>
      </w:r>
      <w:r w:rsidRPr="00B310A0">
        <w:rPr>
          <w:rStyle w:val="apple-converted-space"/>
          <w:rFonts w:asciiTheme="majorHAnsi" w:hAnsiTheme="majorHAnsi"/>
          <w:i/>
          <w:color w:val="auto"/>
          <w:sz w:val="28"/>
          <w:szCs w:val="28"/>
        </w:rPr>
        <w:t xml:space="preserve">Journal of Advanced Nursing </w:t>
      </w:r>
      <w:r w:rsidRPr="00B310A0">
        <w:rPr>
          <w:rStyle w:val="apple-converted-space"/>
          <w:rFonts w:asciiTheme="majorHAnsi" w:hAnsiTheme="majorHAnsi"/>
          <w:color w:val="auto"/>
          <w:sz w:val="28"/>
          <w:szCs w:val="28"/>
        </w:rPr>
        <w:t>61(4) 403-412</w:t>
      </w:r>
    </w:p>
    <w:p w:rsidR="00347683" w:rsidRPr="00B310A0" w:rsidRDefault="00347683" w:rsidP="007D33DC">
      <w:pPr>
        <w:pStyle w:val="p1"/>
        <w:spacing w:line="360" w:lineRule="auto"/>
        <w:jc w:val="both"/>
        <w:rPr>
          <w:rStyle w:val="apple-converted-space"/>
          <w:rFonts w:asciiTheme="majorHAnsi" w:hAnsiTheme="majorHAnsi"/>
          <w:color w:val="auto"/>
          <w:sz w:val="28"/>
          <w:szCs w:val="28"/>
        </w:rPr>
      </w:pPr>
    </w:p>
    <w:p w:rsidR="00347683" w:rsidRPr="00B310A0" w:rsidRDefault="00347683"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 xml:space="preserve">Goodacre L.J, and Goodacre J.A, </w:t>
      </w:r>
      <w:r w:rsidR="00A83B34">
        <w:rPr>
          <w:rStyle w:val="apple-converted-space"/>
          <w:rFonts w:asciiTheme="majorHAnsi" w:hAnsiTheme="majorHAnsi"/>
          <w:color w:val="auto"/>
          <w:sz w:val="28"/>
          <w:szCs w:val="28"/>
        </w:rPr>
        <w:t>(</w:t>
      </w:r>
      <w:r w:rsidR="009E5308" w:rsidRPr="00B310A0">
        <w:rPr>
          <w:rStyle w:val="apple-converted-space"/>
          <w:rFonts w:asciiTheme="majorHAnsi" w:hAnsiTheme="majorHAnsi"/>
          <w:color w:val="auto"/>
          <w:sz w:val="28"/>
          <w:szCs w:val="28"/>
        </w:rPr>
        <w:t>2004</w:t>
      </w:r>
      <w:r w:rsidR="00A83B34">
        <w:rPr>
          <w:rStyle w:val="apple-converted-space"/>
          <w:rFonts w:asciiTheme="majorHAnsi" w:hAnsiTheme="majorHAnsi"/>
          <w:color w:val="auto"/>
          <w:sz w:val="28"/>
          <w:szCs w:val="28"/>
        </w:rPr>
        <w:t>)</w:t>
      </w:r>
      <w:r w:rsidR="009E5308" w:rsidRPr="00B310A0">
        <w:rPr>
          <w:rStyle w:val="apple-converted-space"/>
          <w:rFonts w:asciiTheme="majorHAnsi" w:hAnsiTheme="majorHAnsi"/>
          <w:color w:val="auto"/>
          <w:sz w:val="28"/>
          <w:szCs w:val="28"/>
        </w:rPr>
        <w:t xml:space="preserve"> Factors influencing the beliefs of patients with </w:t>
      </w:r>
      <w:r w:rsidR="005A0288">
        <w:rPr>
          <w:rStyle w:val="apple-converted-space"/>
          <w:rFonts w:asciiTheme="majorHAnsi" w:hAnsiTheme="majorHAnsi"/>
          <w:color w:val="auto"/>
          <w:sz w:val="28"/>
          <w:szCs w:val="28"/>
        </w:rPr>
        <w:t>R</w:t>
      </w:r>
      <w:r w:rsidR="009E5308" w:rsidRPr="00B310A0">
        <w:rPr>
          <w:rStyle w:val="apple-converted-space"/>
          <w:rFonts w:asciiTheme="majorHAnsi" w:hAnsiTheme="majorHAnsi"/>
          <w:color w:val="auto"/>
          <w:sz w:val="28"/>
          <w:szCs w:val="28"/>
        </w:rPr>
        <w:t xml:space="preserve">heumatoid Arthritis regarding disease-modifying medication </w:t>
      </w:r>
      <w:r w:rsidR="009E5308" w:rsidRPr="00B310A0">
        <w:rPr>
          <w:rStyle w:val="apple-converted-space"/>
          <w:rFonts w:asciiTheme="majorHAnsi" w:hAnsiTheme="majorHAnsi"/>
          <w:i/>
          <w:color w:val="auto"/>
          <w:sz w:val="28"/>
          <w:szCs w:val="28"/>
        </w:rPr>
        <w:t xml:space="preserve">Rheumatology </w:t>
      </w:r>
      <w:r w:rsidR="009E5308" w:rsidRPr="00B310A0">
        <w:rPr>
          <w:rStyle w:val="apple-converted-space"/>
          <w:rFonts w:asciiTheme="majorHAnsi" w:hAnsiTheme="majorHAnsi"/>
          <w:color w:val="auto"/>
          <w:sz w:val="28"/>
          <w:szCs w:val="28"/>
        </w:rPr>
        <w:t>Vol 43:5 pp 583-586</w:t>
      </w:r>
    </w:p>
    <w:p w:rsidR="005459B3" w:rsidRPr="00B310A0" w:rsidRDefault="005459B3" w:rsidP="007D33DC">
      <w:pPr>
        <w:pStyle w:val="p1"/>
        <w:spacing w:line="360" w:lineRule="auto"/>
        <w:jc w:val="both"/>
        <w:rPr>
          <w:rStyle w:val="apple-converted-space"/>
          <w:rFonts w:asciiTheme="majorHAnsi" w:hAnsiTheme="majorHAnsi"/>
          <w:color w:val="auto"/>
          <w:sz w:val="28"/>
          <w:szCs w:val="28"/>
        </w:rPr>
      </w:pPr>
    </w:p>
    <w:p w:rsidR="005459B3" w:rsidRDefault="005459B3"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 xml:space="preserve">Greenhalgh T. Taylor R. </w:t>
      </w:r>
      <w:r w:rsidR="00A83B34">
        <w:rPr>
          <w:rStyle w:val="apple-converted-space"/>
          <w:rFonts w:asciiTheme="majorHAnsi" w:hAnsiTheme="majorHAnsi"/>
          <w:color w:val="auto"/>
          <w:sz w:val="28"/>
          <w:szCs w:val="28"/>
        </w:rPr>
        <w:t>(</w:t>
      </w:r>
      <w:r w:rsidRPr="00B310A0">
        <w:rPr>
          <w:rStyle w:val="apple-converted-space"/>
          <w:rFonts w:asciiTheme="majorHAnsi" w:hAnsiTheme="majorHAnsi"/>
          <w:color w:val="auto"/>
          <w:sz w:val="28"/>
          <w:szCs w:val="28"/>
        </w:rPr>
        <w:t>1997</w:t>
      </w:r>
      <w:r w:rsidR="00A83B34">
        <w:rPr>
          <w:rStyle w:val="apple-converted-space"/>
          <w:rFonts w:asciiTheme="majorHAnsi" w:hAnsiTheme="majorHAnsi"/>
          <w:color w:val="auto"/>
          <w:sz w:val="28"/>
          <w:szCs w:val="28"/>
        </w:rPr>
        <w:t>)</w:t>
      </w:r>
      <w:r w:rsidRPr="00B310A0">
        <w:rPr>
          <w:rStyle w:val="apple-converted-space"/>
          <w:rFonts w:asciiTheme="majorHAnsi" w:hAnsiTheme="majorHAnsi"/>
          <w:color w:val="auto"/>
          <w:sz w:val="28"/>
          <w:szCs w:val="28"/>
        </w:rPr>
        <w:t xml:space="preserve"> How to Read a Paper: Papers That Go beyond numbers (Qualitative Research) </w:t>
      </w:r>
      <w:r w:rsidRPr="00B310A0">
        <w:rPr>
          <w:rStyle w:val="apple-converted-space"/>
          <w:rFonts w:asciiTheme="majorHAnsi" w:hAnsiTheme="majorHAnsi"/>
          <w:i/>
          <w:color w:val="auto"/>
          <w:sz w:val="28"/>
          <w:szCs w:val="28"/>
        </w:rPr>
        <w:t xml:space="preserve">British Medical Journal </w:t>
      </w:r>
      <w:r w:rsidRPr="00B310A0">
        <w:rPr>
          <w:rStyle w:val="apple-converted-space"/>
          <w:rFonts w:asciiTheme="majorHAnsi" w:hAnsiTheme="majorHAnsi"/>
          <w:color w:val="auto"/>
          <w:sz w:val="28"/>
          <w:szCs w:val="28"/>
        </w:rPr>
        <w:t>Vol 315:7110 pp740-743</w:t>
      </w:r>
    </w:p>
    <w:p w:rsidR="0012605A" w:rsidRDefault="0012605A" w:rsidP="007D33DC">
      <w:pPr>
        <w:pStyle w:val="p1"/>
        <w:spacing w:line="360" w:lineRule="auto"/>
        <w:jc w:val="both"/>
        <w:rPr>
          <w:rStyle w:val="apple-converted-space"/>
          <w:rFonts w:asciiTheme="majorHAnsi" w:hAnsiTheme="majorHAnsi"/>
          <w:color w:val="auto"/>
          <w:sz w:val="28"/>
          <w:szCs w:val="28"/>
        </w:rPr>
      </w:pPr>
    </w:p>
    <w:p w:rsidR="0012605A" w:rsidRPr="005575BE" w:rsidRDefault="0012605A" w:rsidP="007D33DC">
      <w:pPr>
        <w:pStyle w:val="p1"/>
        <w:spacing w:line="360" w:lineRule="auto"/>
        <w:jc w:val="both"/>
        <w:rPr>
          <w:rStyle w:val="apple-converted-space"/>
          <w:rFonts w:asciiTheme="majorHAnsi" w:hAnsiTheme="majorHAnsi"/>
          <w:color w:val="auto"/>
          <w:sz w:val="28"/>
          <w:szCs w:val="28"/>
        </w:rPr>
      </w:pPr>
      <w:r>
        <w:rPr>
          <w:rStyle w:val="apple-converted-space"/>
          <w:rFonts w:asciiTheme="majorHAnsi" w:hAnsiTheme="majorHAnsi"/>
          <w:color w:val="auto"/>
          <w:sz w:val="28"/>
          <w:szCs w:val="28"/>
        </w:rPr>
        <w:t xml:space="preserve">Harrison A, Jones P </w:t>
      </w:r>
      <w:r w:rsidR="00A83B34">
        <w:rPr>
          <w:rStyle w:val="apple-converted-space"/>
          <w:rFonts w:asciiTheme="majorHAnsi" w:hAnsiTheme="majorHAnsi"/>
          <w:color w:val="auto"/>
          <w:sz w:val="28"/>
          <w:szCs w:val="28"/>
        </w:rPr>
        <w:t>(</w:t>
      </w:r>
      <w:r>
        <w:rPr>
          <w:rStyle w:val="apple-converted-space"/>
          <w:rFonts w:asciiTheme="majorHAnsi" w:hAnsiTheme="majorHAnsi"/>
          <w:color w:val="auto"/>
          <w:sz w:val="28"/>
          <w:szCs w:val="28"/>
        </w:rPr>
        <w:t>2014</w:t>
      </w:r>
      <w:r w:rsidR="00A83B34">
        <w:rPr>
          <w:rStyle w:val="apple-converted-space"/>
          <w:rFonts w:asciiTheme="majorHAnsi" w:hAnsiTheme="majorHAnsi"/>
          <w:color w:val="auto"/>
          <w:sz w:val="28"/>
          <w:szCs w:val="28"/>
        </w:rPr>
        <w:t>)</w:t>
      </w:r>
      <w:r>
        <w:rPr>
          <w:rStyle w:val="apple-converted-space"/>
          <w:rFonts w:asciiTheme="majorHAnsi" w:hAnsiTheme="majorHAnsi"/>
          <w:color w:val="auto"/>
          <w:sz w:val="28"/>
          <w:szCs w:val="28"/>
        </w:rPr>
        <w:t xml:space="preserve"> Safer prescribing of high-risk medicines: </w:t>
      </w:r>
      <w:r w:rsidR="005575BE">
        <w:rPr>
          <w:rStyle w:val="apple-converted-space"/>
          <w:rFonts w:asciiTheme="majorHAnsi" w:hAnsiTheme="majorHAnsi"/>
          <w:color w:val="auto"/>
          <w:sz w:val="28"/>
          <w:szCs w:val="28"/>
        </w:rPr>
        <w:t xml:space="preserve">Methotrexate - potentially fatal in overdose </w:t>
      </w:r>
      <w:r w:rsidR="005575BE">
        <w:rPr>
          <w:rStyle w:val="apple-converted-space"/>
          <w:rFonts w:asciiTheme="majorHAnsi" w:hAnsiTheme="majorHAnsi"/>
          <w:i/>
          <w:color w:val="auto"/>
          <w:sz w:val="28"/>
          <w:szCs w:val="28"/>
        </w:rPr>
        <w:t xml:space="preserve">Best Practice Journal </w:t>
      </w:r>
      <w:r w:rsidR="005575BE">
        <w:rPr>
          <w:rStyle w:val="apple-converted-space"/>
          <w:rFonts w:asciiTheme="majorHAnsi" w:hAnsiTheme="majorHAnsi"/>
          <w:color w:val="auto"/>
          <w:sz w:val="28"/>
          <w:szCs w:val="28"/>
        </w:rPr>
        <w:t xml:space="preserve">BPA:64 </w:t>
      </w:r>
      <w:r w:rsidR="005575BE" w:rsidRPr="005575BE">
        <w:rPr>
          <w:rStyle w:val="apple-converted-space"/>
          <w:rFonts w:asciiTheme="majorHAnsi" w:hAnsiTheme="majorHAnsi"/>
          <w:color w:val="auto"/>
          <w:sz w:val="28"/>
          <w:szCs w:val="28"/>
        </w:rPr>
        <w:t>https://bpac.org.nz/bpj/2014/october/safer-prescribing.aspx</w:t>
      </w:r>
    </w:p>
    <w:p w:rsidR="00D041AC" w:rsidRPr="00B310A0" w:rsidRDefault="00D041AC" w:rsidP="007D33DC">
      <w:pPr>
        <w:pStyle w:val="p1"/>
        <w:spacing w:line="360" w:lineRule="auto"/>
        <w:jc w:val="both"/>
        <w:rPr>
          <w:rStyle w:val="apple-converted-space"/>
          <w:rFonts w:asciiTheme="majorHAnsi" w:hAnsiTheme="majorHAnsi"/>
          <w:color w:val="auto"/>
          <w:sz w:val="28"/>
          <w:szCs w:val="28"/>
        </w:rPr>
      </w:pPr>
    </w:p>
    <w:p w:rsidR="00D041AC" w:rsidRPr="00B310A0" w:rsidRDefault="00D041AC"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 xml:space="preserve">Hill J. Lewis M. Bird H </w:t>
      </w:r>
      <w:r w:rsidR="00A83B34">
        <w:rPr>
          <w:rStyle w:val="apple-converted-space"/>
          <w:rFonts w:asciiTheme="majorHAnsi" w:hAnsiTheme="majorHAnsi"/>
          <w:color w:val="auto"/>
          <w:sz w:val="28"/>
          <w:szCs w:val="28"/>
        </w:rPr>
        <w:t>(</w:t>
      </w:r>
      <w:r w:rsidRPr="00B310A0">
        <w:rPr>
          <w:rStyle w:val="apple-converted-space"/>
          <w:rFonts w:asciiTheme="majorHAnsi" w:hAnsiTheme="majorHAnsi"/>
          <w:color w:val="auto"/>
          <w:sz w:val="28"/>
          <w:szCs w:val="28"/>
        </w:rPr>
        <w:t>2009</w:t>
      </w:r>
      <w:r w:rsidR="00A83B34">
        <w:rPr>
          <w:rStyle w:val="apple-converted-space"/>
          <w:rFonts w:asciiTheme="majorHAnsi" w:hAnsiTheme="majorHAnsi"/>
          <w:color w:val="auto"/>
          <w:sz w:val="28"/>
          <w:szCs w:val="28"/>
        </w:rPr>
        <w:t>)</w:t>
      </w:r>
      <w:r w:rsidRPr="00B310A0">
        <w:rPr>
          <w:rStyle w:val="apple-converted-space"/>
          <w:rFonts w:asciiTheme="majorHAnsi" w:hAnsiTheme="majorHAnsi"/>
          <w:color w:val="auto"/>
          <w:sz w:val="28"/>
          <w:szCs w:val="28"/>
        </w:rPr>
        <w:t xml:space="preserve"> Do OA patients gain additional benefit from care from a clinical nurse specialist a randomized clinical trial </w:t>
      </w:r>
      <w:r w:rsidRPr="00B310A0">
        <w:rPr>
          <w:rStyle w:val="apple-converted-space"/>
          <w:rFonts w:asciiTheme="majorHAnsi" w:hAnsiTheme="majorHAnsi"/>
          <w:i/>
          <w:color w:val="auto"/>
          <w:sz w:val="28"/>
          <w:szCs w:val="28"/>
        </w:rPr>
        <w:t xml:space="preserve">Rheumatology </w:t>
      </w:r>
      <w:r w:rsidRPr="00B310A0">
        <w:rPr>
          <w:rStyle w:val="apple-converted-space"/>
          <w:rFonts w:asciiTheme="majorHAnsi" w:hAnsiTheme="majorHAnsi"/>
          <w:color w:val="auto"/>
          <w:sz w:val="28"/>
          <w:szCs w:val="28"/>
        </w:rPr>
        <w:t>2009</w:t>
      </w:r>
    </w:p>
    <w:p w:rsidR="00DC3F87" w:rsidRPr="00B310A0" w:rsidRDefault="00DC3F87" w:rsidP="007D33DC">
      <w:pPr>
        <w:pStyle w:val="p1"/>
        <w:spacing w:line="360" w:lineRule="auto"/>
        <w:jc w:val="both"/>
        <w:rPr>
          <w:rStyle w:val="apple-converted-space"/>
          <w:rFonts w:asciiTheme="majorHAnsi" w:hAnsiTheme="majorHAnsi"/>
          <w:color w:val="auto"/>
          <w:sz w:val="28"/>
          <w:szCs w:val="28"/>
        </w:rPr>
      </w:pPr>
    </w:p>
    <w:p w:rsidR="00DC3F87" w:rsidRPr="00B310A0" w:rsidRDefault="00DC3F87"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Hill J. Bird H, Johnson S (2001) Effect of patient education on ad</w:t>
      </w:r>
      <w:r w:rsidR="003F5D9F">
        <w:rPr>
          <w:rStyle w:val="apple-converted-space"/>
          <w:rFonts w:asciiTheme="majorHAnsi" w:hAnsiTheme="majorHAnsi"/>
          <w:color w:val="auto"/>
          <w:sz w:val="28"/>
          <w:szCs w:val="28"/>
        </w:rPr>
        <w:t>h</w:t>
      </w:r>
      <w:r w:rsidRPr="00B310A0">
        <w:rPr>
          <w:rStyle w:val="apple-converted-space"/>
          <w:rFonts w:asciiTheme="majorHAnsi" w:hAnsiTheme="majorHAnsi"/>
          <w:color w:val="auto"/>
          <w:sz w:val="28"/>
          <w:szCs w:val="28"/>
        </w:rPr>
        <w:t xml:space="preserve">erence to drug treatment for rheumatoid arthritis: A randomised controlled trial.  </w:t>
      </w:r>
      <w:r w:rsidRPr="00B310A0">
        <w:rPr>
          <w:rStyle w:val="apple-converted-space"/>
          <w:rFonts w:asciiTheme="majorHAnsi" w:hAnsiTheme="majorHAnsi"/>
          <w:i/>
          <w:color w:val="auto"/>
          <w:sz w:val="28"/>
          <w:szCs w:val="28"/>
        </w:rPr>
        <w:t xml:space="preserve">Annals of the Rheumatic Diseases </w:t>
      </w:r>
      <w:r w:rsidRPr="00B310A0">
        <w:rPr>
          <w:rStyle w:val="apple-converted-space"/>
          <w:rFonts w:asciiTheme="majorHAnsi" w:hAnsiTheme="majorHAnsi"/>
          <w:color w:val="auto"/>
          <w:sz w:val="28"/>
          <w:szCs w:val="28"/>
        </w:rPr>
        <w:t>60: 869-75</w:t>
      </w:r>
    </w:p>
    <w:p w:rsidR="005D592B" w:rsidRPr="00B310A0" w:rsidRDefault="005D592B" w:rsidP="007D33DC">
      <w:pPr>
        <w:pStyle w:val="p1"/>
        <w:spacing w:line="360" w:lineRule="auto"/>
        <w:jc w:val="both"/>
        <w:rPr>
          <w:rStyle w:val="apple-converted-space"/>
          <w:rFonts w:asciiTheme="majorHAnsi" w:hAnsiTheme="majorHAnsi"/>
          <w:color w:val="auto"/>
          <w:sz w:val="28"/>
          <w:szCs w:val="28"/>
        </w:rPr>
      </w:pPr>
    </w:p>
    <w:p w:rsidR="005D592B" w:rsidRPr="00B310A0" w:rsidRDefault="005D592B"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 xml:space="preserve">Kurtz SM, Silverman JD, Draper J </w:t>
      </w:r>
      <w:r w:rsidR="00A83B34">
        <w:rPr>
          <w:rStyle w:val="apple-converted-space"/>
          <w:rFonts w:asciiTheme="majorHAnsi" w:hAnsiTheme="majorHAnsi"/>
          <w:color w:val="auto"/>
          <w:sz w:val="28"/>
          <w:szCs w:val="28"/>
        </w:rPr>
        <w:t>(</w:t>
      </w:r>
      <w:r w:rsidRPr="00B310A0">
        <w:rPr>
          <w:rStyle w:val="apple-converted-space"/>
          <w:rFonts w:asciiTheme="majorHAnsi" w:hAnsiTheme="majorHAnsi"/>
          <w:color w:val="auto"/>
          <w:sz w:val="28"/>
          <w:szCs w:val="28"/>
        </w:rPr>
        <w:t>1998</w:t>
      </w:r>
      <w:r w:rsidR="00A83B34">
        <w:rPr>
          <w:rStyle w:val="apple-converted-space"/>
          <w:rFonts w:asciiTheme="majorHAnsi" w:hAnsiTheme="majorHAnsi"/>
          <w:color w:val="auto"/>
          <w:sz w:val="28"/>
          <w:szCs w:val="28"/>
        </w:rPr>
        <w:t>)</w:t>
      </w:r>
      <w:r w:rsidRPr="00B310A0">
        <w:rPr>
          <w:rStyle w:val="apple-converted-space"/>
          <w:rFonts w:asciiTheme="majorHAnsi" w:hAnsiTheme="majorHAnsi"/>
          <w:color w:val="auto"/>
          <w:sz w:val="28"/>
          <w:szCs w:val="28"/>
        </w:rPr>
        <w:t xml:space="preserve"> </w:t>
      </w:r>
      <w:r w:rsidRPr="00B310A0">
        <w:rPr>
          <w:rStyle w:val="apple-converted-space"/>
          <w:rFonts w:asciiTheme="majorHAnsi" w:hAnsiTheme="majorHAnsi"/>
          <w:i/>
          <w:color w:val="auto"/>
          <w:sz w:val="28"/>
          <w:szCs w:val="28"/>
        </w:rPr>
        <w:t>Teaching and Learning Communication Skills in Medicine</w:t>
      </w:r>
      <w:r w:rsidRPr="00B310A0">
        <w:rPr>
          <w:rStyle w:val="apple-converted-space"/>
          <w:rFonts w:asciiTheme="majorHAnsi" w:hAnsiTheme="majorHAnsi"/>
          <w:color w:val="auto"/>
          <w:sz w:val="28"/>
          <w:szCs w:val="28"/>
        </w:rPr>
        <w:t xml:space="preserve"> Radcliffe Medical Press (Oxford)</w:t>
      </w:r>
    </w:p>
    <w:p w:rsidR="00056889" w:rsidRPr="00B310A0" w:rsidRDefault="00056889" w:rsidP="007D33DC">
      <w:pPr>
        <w:pStyle w:val="p1"/>
        <w:spacing w:line="360" w:lineRule="auto"/>
        <w:jc w:val="both"/>
        <w:rPr>
          <w:rStyle w:val="apple-converted-space"/>
          <w:rFonts w:asciiTheme="majorHAnsi" w:hAnsiTheme="majorHAnsi"/>
          <w:color w:val="auto"/>
          <w:sz w:val="28"/>
          <w:szCs w:val="28"/>
        </w:rPr>
      </w:pPr>
    </w:p>
    <w:p w:rsidR="00056889" w:rsidRPr="00B310A0" w:rsidRDefault="00056889"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 xml:space="preserve">Kurtz S, Silverman J, Benson J, Draper J </w:t>
      </w:r>
      <w:r w:rsidR="00A83B34">
        <w:rPr>
          <w:rStyle w:val="apple-converted-space"/>
          <w:rFonts w:asciiTheme="majorHAnsi" w:hAnsiTheme="majorHAnsi"/>
          <w:color w:val="auto"/>
          <w:sz w:val="28"/>
          <w:szCs w:val="28"/>
        </w:rPr>
        <w:t>(</w:t>
      </w:r>
      <w:r w:rsidRPr="00B310A0">
        <w:rPr>
          <w:rStyle w:val="apple-converted-space"/>
          <w:rFonts w:asciiTheme="majorHAnsi" w:hAnsiTheme="majorHAnsi"/>
          <w:color w:val="auto"/>
          <w:sz w:val="28"/>
          <w:szCs w:val="28"/>
        </w:rPr>
        <w:t>2003</w:t>
      </w:r>
      <w:r w:rsidR="00A83B34">
        <w:rPr>
          <w:rStyle w:val="apple-converted-space"/>
          <w:rFonts w:asciiTheme="majorHAnsi" w:hAnsiTheme="majorHAnsi"/>
          <w:color w:val="auto"/>
          <w:sz w:val="28"/>
          <w:szCs w:val="28"/>
        </w:rPr>
        <w:t>)</w:t>
      </w:r>
      <w:r w:rsidRPr="00B310A0">
        <w:rPr>
          <w:rStyle w:val="apple-converted-space"/>
          <w:rFonts w:asciiTheme="majorHAnsi" w:hAnsiTheme="majorHAnsi"/>
          <w:color w:val="auto"/>
          <w:sz w:val="28"/>
          <w:szCs w:val="28"/>
        </w:rPr>
        <w:t xml:space="preserve"> Marrying Content and Process in Clinical Method Teaching: Enhancing the Calgary-Cambridge Guides </w:t>
      </w:r>
      <w:r w:rsidRPr="00B310A0">
        <w:rPr>
          <w:rStyle w:val="apple-converted-space"/>
          <w:rFonts w:asciiTheme="majorHAnsi" w:hAnsiTheme="majorHAnsi"/>
          <w:i/>
          <w:color w:val="auto"/>
          <w:sz w:val="28"/>
          <w:szCs w:val="28"/>
        </w:rPr>
        <w:t>Academic Medicine;</w:t>
      </w:r>
      <w:r w:rsidR="009E5308" w:rsidRPr="00B310A0">
        <w:rPr>
          <w:rStyle w:val="apple-converted-space"/>
          <w:rFonts w:asciiTheme="majorHAnsi" w:hAnsiTheme="majorHAnsi"/>
          <w:i/>
          <w:color w:val="auto"/>
          <w:sz w:val="28"/>
          <w:szCs w:val="28"/>
        </w:rPr>
        <w:t xml:space="preserve"> </w:t>
      </w:r>
      <w:r w:rsidRPr="00B310A0">
        <w:rPr>
          <w:rStyle w:val="apple-converted-space"/>
          <w:rFonts w:asciiTheme="majorHAnsi" w:hAnsiTheme="majorHAnsi"/>
          <w:color w:val="auto"/>
          <w:sz w:val="28"/>
          <w:szCs w:val="28"/>
        </w:rPr>
        <w:t>78(8):802-809</w:t>
      </w:r>
    </w:p>
    <w:p w:rsidR="00A622FB" w:rsidRPr="00B310A0" w:rsidRDefault="00A622FB" w:rsidP="007D33DC">
      <w:pPr>
        <w:pStyle w:val="p1"/>
        <w:spacing w:line="360" w:lineRule="auto"/>
        <w:jc w:val="both"/>
        <w:rPr>
          <w:rStyle w:val="apple-converted-space"/>
          <w:rFonts w:asciiTheme="majorHAnsi" w:hAnsiTheme="majorHAnsi"/>
          <w:color w:val="auto"/>
          <w:sz w:val="28"/>
          <w:szCs w:val="28"/>
        </w:rPr>
      </w:pPr>
    </w:p>
    <w:p w:rsidR="00B310A0" w:rsidRDefault="00A622FB"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 xml:space="preserve">Latter S. Rycroft-Malone J, Yerrill P, Shaw D </w:t>
      </w:r>
      <w:r w:rsidR="00A83B34">
        <w:rPr>
          <w:rStyle w:val="apple-converted-space"/>
          <w:rFonts w:asciiTheme="majorHAnsi" w:hAnsiTheme="majorHAnsi"/>
          <w:color w:val="auto"/>
          <w:sz w:val="28"/>
          <w:szCs w:val="28"/>
        </w:rPr>
        <w:t>(</w:t>
      </w:r>
      <w:r w:rsidRPr="00B310A0">
        <w:rPr>
          <w:rStyle w:val="apple-converted-space"/>
          <w:rFonts w:asciiTheme="majorHAnsi" w:hAnsiTheme="majorHAnsi"/>
          <w:color w:val="auto"/>
          <w:sz w:val="28"/>
          <w:szCs w:val="28"/>
        </w:rPr>
        <w:t>2001</w:t>
      </w:r>
      <w:r w:rsidR="00A83B34">
        <w:rPr>
          <w:rStyle w:val="apple-converted-space"/>
          <w:rFonts w:asciiTheme="majorHAnsi" w:hAnsiTheme="majorHAnsi"/>
          <w:color w:val="auto"/>
          <w:sz w:val="28"/>
          <w:szCs w:val="28"/>
        </w:rPr>
        <w:t>)</w:t>
      </w:r>
      <w:r w:rsidRPr="00B310A0">
        <w:rPr>
          <w:rStyle w:val="apple-converted-space"/>
          <w:rFonts w:asciiTheme="majorHAnsi" w:hAnsiTheme="majorHAnsi"/>
          <w:color w:val="auto"/>
          <w:sz w:val="28"/>
          <w:szCs w:val="28"/>
        </w:rPr>
        <w:t xml:space="preserve"> Nurses’ educational preparation for a medication education role: findings from a national survey.  </w:t>
      </w:r>
      <w:r w:rsidRPr="00B310A0">
        <w:rPr>
          <w:rStyle w:val="apple-converted-space"/>
          <w:rFonts w:asciiTheme="majorHAnsi" w:hAnsiTheme="majorHAnsi"/>
          <w:i/>
          <w:color w:val="auto"/>
          <w:sz w:val="28"/>
          <w:szCs w:val="28"/>
        </w:rPr>
        <w:t xml:space="preserve">Nurse Education Today </w:t>
      </w:r>
      <w:r w:rsidRPr="00B310A0">
        <w:rPr>
          <w:rStyle w:val="apple-converted-space"/>
          <w:rFonts w:asciiTheme="majorHAnsi" w:hAnsiTheme="majorHAnsi"/>
          <w:color w:val="auto"/>
          <w:sz w:val="28"/>
          <w:szCs w:val="28"/>
        </w:rPr>
        <w:t>21:2 pp 143-154</w:t>
      </w:r>
    </w:p>
    <w:p w:rsidR="00B310A0" w:rsidRDefault="00B310A0" w:rsidP="007D33DC">
      <w:pPr>
        <w:pStyle w:val="p1"/>
        <w:spacing w:line="360" w:lineRule="auto"/>
        <w:jc w:val="both"/>
        <w:rPr>
          <w:rStyle w:val="apple-converted-space"/>
          <w:rFonts w:asciiTheme="majorHAnsi" w:hAnsiTheme="majorHAnsi"/>
          <w:color w:val="auto"/>
          <w:sz w:val="28"/>
          <w:szCs w:val="28"/>
        </w:rPr>
      </w:pPr>
    </w:p>
    <w:p w:rsidR="00B310A0" w:rsidRDefault="009E5308"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color w:val="auto"/>
          <w:sz w:val="28"/>
          <w:szCs w:val="28"/>
        </w:rPr>
        <w:t xml:space="preserve">Macdonald et al </w:t>
      </w:r>
      <w:r w:rsidR="00A83B34">
        <w:rPr>
          <w:rStyle w:val="apple-converted-space"/>
          <w:rFonts w:asciiTheme="majorHAnsi" w:hAnsiTheme="majorHAnsi"/>
          <w:color w:val="auto"/>
          <w:sz w:val="28"/>
          <w:szCs w:val="28"/>
        </w:rPr>
        <w:t>(</w:t>
      </w:r>
      <w:r w:rsidRPr="00B310A0">
        <w:rPr>
          <w:rStyle w:val="apple-converted-space"/>
          <w:rFonts w:asciiTheme="majorHAnsi" w:hAnsiTheme="majorHAnsi"/>
          <w:color w:val="auto"/>
          <w:sz w:val="28"/>
          <w:szCs w:val="28"/>
        </w:rPr>
        <w:t>2013</w:t>
      </w:r>
      <w:r w:rsidR="00A83B34">
        <w:rPr>
          <w:rStyle w:val="apple-converted-space"/>
          <w:rFonts w:asciiTheme="majorHAnsi" w:hAnsiTheme="majorHAnsi"/>
          <w:color w:val="auto"/>
          <w:sz w:val="28"/>
          <w:szCs w:val="28"/>
        </w:rPr>
        <w:t>)</w:t>
      </w:r>
      <w:r w:rsidRPr="00B310A0">
        <w:rPr>
          <w:rStyle w:val="apple-converted-space"/>
          <w:rFonts w:asciiTheme="majorHAnsi" w:hAnsiTheme="majorHAnsi"/>
          <w:color w:val="auto"/>
          <w:sz w:val="28"/>
          <w:szCs w:val="28"/>
        </w:rPr>
        <w:t xml:space="preserve"> Nurse-patient communication in primary care diabetes management: an exploratory study </w:t>
      </w:r>
      <w:r w:rsidRPr="00B310A0">
        <w:rPr>
          <w:rStyle w:val="apple-converted-space"/>
          <w:rFonts w:asciiTheme="majorHAnsi" w:hAnsiTheme="majorHAnsi"/>
          <w:i/>
          <w:color w:val="auto"/>
          <w:sz w:val="28"/>
          <w:szCs w:val="28"/>
        </w:rPr>
        <w:t>BMC Nursing</w:t>
      </w:r>
      <w:r w:rsidRPr="00B310A0">
        <w:rPr>
          <w:rStyle w:val="apple-converted-space"/>
          <w:rFonts w:asciiTheme="majorHAnsi" w:hAnsiTheme="majorHAnsi"/>
          <w:color w:val="auto"/>
          <w:sz w:val="28"/>
          <w:szCs w:val="28"/>
        </w:rPr>
        <w:t xml:space="preserve"> 12:20 </w:t>
      </w:r>
      <w:hyperlink r:id="rId9" w:history="1">
        <w:r w:rsidR="00F4036E" w:rsidRPr="00F35FCE">
          <w:rPr>
            <w:rStyle w:val="Hyperlink"/>
            <w:rFonts w:asciiTheme="majorHAnsi" w:hAnsiTheme="majorHAnsi"/>
            <w:sz w:val="28"/>
            <w:szCs w:val="28"/>
          </w:rPr>
          <w:t>http://www.biomedcentral.com/1472-6955/12/20</w:t>
        </w:r>
      </w:hyperlink>
    </w:p>
    <w:p w:rsidR="00F4036E" w:rsidRDefault="00F4036E" w:rsidP="007D33DC">
      <w:pPr>
        <w:pStyle w:val="p1"/>
        <w:spacing w:line="360" w:lineRule="auto"/>
        <w:jc w:val="both"/>
        <w:rPr>
          <w:rStyle w:val="apple-converted-space"/>
          <w:rFonts w:asciiTheme="majorHAnsi" w:hAnsiTheme="majorHAnsi"/>
          <w:color w:val="auto"/>
          <w:sz w:val="28"/>
          <w:szCs w:val="28"/>
        </w:rPr>
      </w:pPr>
    </w:p>
    <w:p w:rsidR="00F4036E" w:rsidRPr="00F4036E" w:rsidRDefault="00F4036E" w:rsidP="00F4036E">
      <w:pPr>
        <w:pStyle w:val="p1"/>
        <w:spacing w:line="360" w:lineRule="auto"/>
        <w:jc w:val="both"/>
        <w:rPr>
          <w:rFonts w:asciiTheme="majorHAnsi" w:hAnsiTheme="majorHAnsi"/>
          <w:sz w:val="28"/>
          <w:szCs w:val="28"/>
        </w:rPr>
      </w:pPr>
      <w:r w:rsidRPr="00F4036E">
        <w:rPr>
          <w:rFonts w:asciiTheme="majorHAnsi" w:hAnsiTheme="majorHAnsi"/>
          <w:sz w:val="28"/>
          <w:szCs w:val="28"/>
        </w:rPr>
        <w:t xml:space="preserve">Morisky DE, Green LW, Levine DM. </w:t>
      </w:r>
      <w:r>
        <w:rPr>
          <w:rFonts w:asciiTheme="majorHAnsi" w:hAnsiTheme="majorHAnsi"/>
          <w:sz w:val="28"/>
          <w:szCs w:val="28"/>
        </w:rPr>
        <w:t xml:space="preserve">(1986) </w:t>
      </w:r>
      <w:r w:rsidRPr="00F4036E">
        <w:rPr>
          <w:rFonts w:asciiTheme="majorHAnsi" w:hAnsiTheme="majorHAnsi"/>
          <w:sz w:val="28"/>
          <w:szCs w:val="28"/>
        </w:rPr>
        <w:t>Concurrent and predictive validity of a self-reported measure of medication adherence. </w:t>
      </w:r>
      <w:r w:rsidRPr="00F4036E">
        <w:rPr>
          <w:rFonts w:asciiTheme="majorHAnsi" w:hAnsiTheme="majorHAnsi"/>
          <w:i/>
          <w:iCs/>
          <w:sz w:val="28"/>
          <w:szCs w:val="28"/>
        </w:rPr>
        <w:t>Med Care</w:t>
      </w:r>
      <w:r>
        <w:rPr>
          <w:rFonts w:asciiTheme="majorHAnsi" w:hAnsiTheme="majorHAnsi"/>
          <w:sz w:val="28"/>
          <w:szCs w:val="28"/>
        </w:rPr>
        <w:t> </w:t>
      </w:r>
      <w:r w:rsidRPr="00F4036E">
        <w:rPr>
          <w:rFonts w:asciiTheme="majorHAnsi" w:hAnsiTheme="majorHAnsi"/>
          <w:b/>
          <w:bCs/>
          <w:sz w:val="28"/>
          <w:szCs w:val="28"/>
        </w:rPr>
        <w:t>24</w:t>
      </w:r>
      <w:r w:rsidRPr="00F4036E">
        <w:rPr>
          <w:rFonts w:asciiTheme="majorHAnsi" w:hAnsiTheme="majorHAnsi"/>
          <w:sz w:val="28"/>
          <w:szCs w:val="28"/>
        </w:rPr>
        <w:t>: 67–74.</w:t>
      </w:r>
    </w:p>
    <w:p w:rsidR="00B310A0" w:rsidRDefault="00B310A0" w:rsidP="007D33DC">
      <w:pPr>
        <w:pStyle w:val="p1"/>
        <w:spacing w:line="360" w:lineRule="auto"/>
        <w:jc w:val="both"/>
        <w:rPr>
          <w:rStyle w:val="apple-converted-space"/>
          <w:rFonts w:asciiTheme="majorHAnsi" w:hAnsiTheme="majorHAnsi"/>
          <w:sz w:val="28"/>
          <w:szCs w:val="28"/>
        </w:rPr>
      </w:pPr>
    </w:p>
    <w:p w:rsidR="00D56192" w:rsidRPr="00B310A0" w:rsidRDefault="00946E51" w:rsidP="007D33DC">
      <w:pPr>
        <w:pStyle w:val="p1"/>
        <w:spacing w:line="360" w:lineRule="auto"/>
        <w:jc w:val="both"/>
        <w:rPr>
          <w:rStyle w:val="apple-converted-space"/>
          <w:rFonts w:asciiTheme="majorHAnsi" w:hAnsiTheme="majorHAnsi"/>
          <w:color w:val="auto"/>
          <w:sz w:val="28"/>
          <w:szCs w:val="28"/>
        </w:rPr>
      </w:pPr>
      <w:r w:rsidRPr="00B310A0">
        <w:rPr>
          <w:rStyle w:val="apple-converted-space"/>
          <w:rFonts w:asciiTheme="majorHAnsi" w:hAnsiTheme="majorHAnsi"/>
          <w:sz w:val="28"/>
          <w:szCs w:val="28"/>
        </w:rPr>
        <w:t xml:space="preserve">Munson E and Willcox A </w:t>
      </w:r>
      <w:r w:rsidR="00A83B34">
        <w:rPr>
          <w:rStyle w:val="apple-converted-space"/>
          <w:rFonts w:asciiTheme="majorHAnsi" w:hAnsiTheme="majorHAnsi"/>
          <w:sz w:val="28"/>
          <w:szCs w:val="28"/>
        </w:rPr>
        <w:t>(</w:t>
      </w:r>
      <w:r w:rsidRPr="00B310A0">
        <w:rPr>
          <w:rStyle w:val="apple-converted-space"/>
          <w:rFonts w:asciiTheme="majorHAnsi" w:hAnsiTheme="majorHAnsi"/>
          <w:sz w:val="28"/>
          <w:szCs w:val="28"/>
        </w:rPr>
        <w:t>2007</w:t>
      </w:r>
      <w:r w:rsidR="00A83B34">
        <w:rPr>
          <w:rStyle w:val="apple-converted-space"/>
          <w:rFonts w:asciiTheme="majorHAnsi" w:hAnsiTheme="majorHAnsi"/>
          <w:sz w:val="28"/>
          <w:szCs w:val="28"/>
        </w:rPr>
        <w:t>)</w:t>
      </w:r>
      <w:r w:rsidRPr="00B310A0">
        <w:rPr>
          <w:rStyle w:val="apple-converted-space"/>
          <w:rFonts w:asciiTheme="majorHAnsi" w:hAnsiTheme="majorHAnsi"/>
          <w:sz w:val="28"/>
          <w:szCs w:val="28"/>
        </w:rPr>
        <w:t xml:space="preserve"> Applying the Calgary-Cambridge Model </w:t>
      </w:r>
      <w:r w:rsidRPr="00B310A0">
        <w:rPr>
          <w:rStyle w:val="apple-converted-space"/>
          <w:rFonts w:asciiTheme="majorHAnsi" w:hAnsiTheme="majorHAnsi"/>
          <w:i/>
          <w:sz w:val="28"/>
          <w:szCs w:val="28"/>
        </w:rPr>
        <w:t>Practice Nursing</w:t>
      </w:r>
      <w:r w:rsidRPr="00B310A0">
        <w:rPr>
          <w:rStyle w:val="apple-converted-space"/>
          <w:rFonts w:asciiTheme="majorHAnsi" w:hAnsiTheme="majorHAnsi"/>
          <w:sz w:val="28"/>
          <w:szCs w:val="28"/>
        </w:rPr>
        <w:t xml:space="preserve"> 18:9;464-468</w:t>
      </w:r>
    </w:p>
    <w:p w:rsidR="00D56192" w:rsidRPr="00B310A0" w:rsidRDefault="00D56192" w:rsidP="007D33DC">
      <w:pPr>
        <w:pStyle w:val="NormalWeb"/>
        <w:spacing w:line="360" w:lineRule="auto"/>
        <w:jc w:val="both"/>
        <w:rPr>
          <w:rStyle w:val="apple-converted-space"/>
          <w:rFonts w:asciiTheme="majorHAnsi" w:hAnsiTheme="majorHAnsi"/>
          <w:sz w:val="28"/>
          <w:szCs w:val="28"/>
        </w:rPr>
      </w:pPr>
      <w:r w:rsidRPr="00B310A0">
        <w:rPr>
          <w:rStyle w:val="apple-converted-space"/>
          <w:rFonts w:asciiTheme="majorHAnsi" w:hAnsiTheme="majorHAnsi"/>
          <w:sz w:val="28"/>
          <w:szCs w:val="28"/>
        </w:rPr>
        <w:t xml:space="preserve">NICE </w:t>
      </w:r>
      <w:r w:rsidR="00A83B34">
        <w:rPr>
          <w:rStyle w:val="apple-converted-space"/>
          <w:rFonts w:asciiTheme="majorHAnsi" w:hAnsiTheme="majorHAnsi"/>
          <w:sz w:val="28"/>
          <w:szCs w:val="28"/>
        </w:rPr>
        <w:t>(</w:t>
      </w:r>
      <w:r w:rsidRPr="00B310A0">
        <w:rPr>
          <w:rStyle w:val="apple-converted-space"/>
          <w:rFonts w:asciiTheme="majorHAnsi" w:hAnsiTheme="majorHAnsi"/>
          <w:sz w:val="28"/>
          <w:szCs w:val="28"/>
        </w:rPr>
        <w:t>2013</w:t>
      </w:r>
      <w:r w:rsidR="00A83B34">
        <w:rPr>
          <w:rStyle w:val="apple-converted-space"/>
          <w:rFonts w:asciiTheme="majorHAnsi" w:hAnsiTheme="majorHAnsi"/>
          <w:sz w:val="28"/>
          <w:szCs w:val="28"/>
        </w:rPr>
        <w:t>)</w:t>
      </w:r>
      <w:r w:rsidRPr="00B310A0">
        <w:rPr>
          <w:rStyle w:val="apple-converted-space"/>
          <w:rFonts w:asciiTheme="majorHAnsi" w:hAnsiTheme="majorHAnsi"/>
          <w:sz w:val="28"/>
          <w:szCs w:val="28"/>
        </w:rPr>
        <w:t xml:space="preserve"> </w:t>
      </w:r>
      <w:r w:rsidRPr="00B310A0">
        <w:rPr>
          <w:rStyle w:val="apple-converted-space"/>
          <w:rFonts w:asciiTheme="majorHAnsi" w:hAnsiTheme="majorHAnsi"/>
          <w:i/>
          <w:sz w:val="28"/>
          <w:szCs w:val="28"/>
        </w:rPr>
        <w:t>Rheumatoid Arthritis in over 16s</w:t>
      </w:r>
      <w:r w:rsidRPr="00B310A0">
        <w:rPr>
          <w:rStyle w:val="apple-converted-space"/>
          <w:rFonts w:asciiTheme="majorHAnsi" w:hAnsiTheme="majorHAnsi"/>
          <w:sz w:val="28"/>
          <w:szCs w:val="28"/>
        </w:rPr>
        <w:t xml:space="preserve"> Quality Standard Published 28 June 2013 nice.org.uk/guidance/qs33</w:t>
      </w:r>
    </w:p>
    <w:p w:rsidR="00D041AC" w:rsidRDefault="00D041AC" w:rsidP="007D33DC">
      <w:pPr>
        <w:pStyle w:val="NormalWeb"/>
        <w:spacing w:line="360" w:lineRule="auto"/>
        <w:jc w:val="both"/>
        <w:rPr>
          <w:rStyle w:val="apple-converted-space"/>
          <w:rFonts w:asciiTheme="majorHAnsi" w:hAnsiTheme="majorHAnsi"/>
          <w:sz w:val="28"/>
          <w:szCs w:val="28"/>
        </w:rPr>
      </w:pPr>
      <w:r w:rsidRPr="00B310A0">
        <w:rPr>
          <w:rStyle w:val="apple-converted-space"/>
          <w:rFonts w:asciiTheme="majorHAnsi" w:hAnsiTheme="majorHAnsi"/>
          <w:sz w:val="28"/>
          <w:szCs w:val="28"/>
        </w:rPr>
        <w:t xml:space="preserve">NPSA </w:t>
      </w:r>
      <w:r w:rsidR="00A83B34">
        <w:rPr>
          <w:rStyle w:val="apple-converted-space"/>
          <w:rFonts w:asciiTheme="majorHAnsi" w:hAnsiTheme="majorHAnsi"/>
          <w:sz w:val="28"/>
          <w:szCs w:val="28"/>
        </w:rPr>
        <w:t>(</w:t>
      </w:r>
      <w:r w:rsidRPr="00B310A0">
        <w:rPr>
          <w:rStyle w:val="apple-converted-space"/>
          <w:rFonts w:asciiTheme="majorHAnsi" w:hAnsiTheme="majorHAnsi"/>
          <w:sz w:val="28"/>
          <w:szCs w:val="28"/>
        </w:rPr>
        <w:t>2004</w:t>
      </w:r>
      <w:r w:rsidR="00A83B34">
        <w:rPr>
          <w:rStyle w:val="apple-converted-space"/>
          <w:rFonts w:asciiTheme="majorHAnsi" w:hAnsiTheme="majorHAnsi"/>
          <w:sz w:val="28"/>
          <w:szCs w:val="28"/>
        </w:rPr>
        <w:t>)</w:t>
      </w:r>
      <w:r w:rsidRPr="00B310A0">
        <w:rPr>
          <w:rStyle w:val="apple-converted-space"/>
          <w:rFonts w:asciiTheme="majorHAnsi" w:hAnsiTheme="majorHAnsi"/>
          <w:sz w:val="28"/>
          <w:szCs w:val="28"/>
        </w:rPr>
        <w:t xml:space="preserve"> </w:t>
      </w:r>
      <w:r w:rsidRPr="00B310A0">
        <w:rPr>
          <w:rStyle w:val="apple-converted-space"/>
          <w:rFonts w:asciiTheme="majorHAnsi" w:hAnsiTheme="majorHAnsi"/>
          <w:i/>
          <w:sz w:val="28"/>
          <w:szCs w:val="28"/>
        </w:rPr>
        <w:t xml:space="preserve">Towards the safer use of Methotrexate </w:t>
      </w:r>
      <w:hyperlink r:id="rId10" w:history="1">
        <w:r w:rsidRPr="00B310A0">
          <w:rPr>
            <w:rStyle w:val="Hyperlink"/>
            <w:rFonts w:asciiTheme="majorHAnsi" w:hAnsiTheme="majorHAnsi"/>
            <w:color w:val="auto"/>
            <w:sz w:val="28"/>
            <w:szCs w:val="28"/>
          </w:rPr>
          <w:t>www.npsa.nhs.uk</w:t>
        </w:r>
      </w:hyperlink>
      <w:r w:rsidRPr="00B310A0">
        <w:rPr>
          <w:rStyle w:val="apple-converted-space"/>
          <w:rFonts w:asciiTheme="majorHAnsi" w:hAnsiTheme="majorHAnsi"/>
          <w:sz w:val="28"/>
          <w:szCs w:val="28"/>
        </w:rPr>
        <w:t xml:space="preserve"> 0102july 2004</w:t>
      </w:r>
    </w:p>
    <w:p w:rsidR="00AE7C10" w:rsidRPr="002C39C2" w:rsidRDefault="00AE7C10" w:rsidP="002C39C2">
      <w:pPr>
        <w:widowControl w:val="0"/>
        <w:autoSpaceDE w:val="0"/>
        <w:autoSpaceDN w:val="0"/>
        <w:adjustRightInd w:val="0"/>
        <w:spacing w:line="360" w:lineRule="auto"/>
        <w:jc w:val="both"/>
        <w:rPr>
          <w:rStyle w:val="apple-converted-space"/>
          <w:rFonts w:asciiTheme="majorHAnsi" w:hAnsiTheme="majorHAnsi"/>
          <w:sz w:val="28"/>
          <w:szCs w:val="28"/>
          <w:lang w:val="en-US"/>
        </w:rPr>
      </w:pPr>
      <w:r w:rsidRPr="002C39C2">
        <w:rPr>
          <w:rFonts w:asciiTheme="majorHAnsi" w:hAnsiTheme="majorHAnsi"/>
          <w:sz w:val="28"/>
          <w:szCs w:val="28"/>
          <w:lang w:val="en-US"/>
        </w:rPr>
        <w:t xml:space="preserve">Paskins Z, Sanders T Peter R. Croft PR, and Hassell AB </w:t>
      </w:r>
      <w:r w:rsidR="00A83B34">
        <w:rPr>
          <w:rFonts w:asciiTheme="majorHAnsi" w:hAnsiTheme="majorHAnsi"/>
          <w:sz w:val="28"/>
          <w:szCs w:val="28"/>
          <w:lang w:val="en-US"/>
        </w:rPr>
        <w:t>(</w:t>
      </w:r>
      <w:r w:rsidRPr="002C39C2">
        <w:rPr>
          <w:rFonts w:asciiTheme="majorHAnsi" w:hAnsiTheme="majorHAnsi"/>
          <w:sz w:val="28"/>
          <w:szCs w:val="28"/>
          <w:lang w:val="en-US"/>
        </w:rPr>
        <w:t>2017</w:t>
      </w:r>
      <w:r w:rsidR="00A83B34">
        <w:rPr>
          <w:rFonts w:asciiTheme="majorHAnsi" w:hAnsiTheme="majorHAnsi"/>
          <w:sz w:val="28"/>
          <w:szCs w:val="28"/>
          <w:lang w:val="en-US"/>
        </w:rPr>
        <w:t>)</w:t>
      </w:r>
      <w:r w:rsidRPr="002C39C2">
        <w:rPr>
          <w:rFonts w:asciiTheme="majorHAnsi" w:hAnsiTheme="majorHAnsi"/>
          <w:sz w:val="28"/>
          <w:szCs w:val="28"/>
          <w:lang w:val="en-US"/>
        </w:rPr>
        <w:t xml:space="preserve"> Exploring the Added Value of</w:t>
      </w:r>
      <w:r w:rsidR="002C39C2">
        <w:rPr>
          <w:rFonts w:asciiTheme="majorHAnsi" w:hAnsiTheme="majorHAnsi"/>
          <w:sz w:val="28"/>
          <w:szCs w:val="28"/>
          <w:lang w:val="en-US"/>
        </w:rPr>
        <w:t xml:space="preserve"> </w:t>
      </w:r>
      <w:r w:rsidRPr="002C39C2">
        <w:rPr>
          <w:rFonts w:asciiTheme="majorHAnsi" w:hAnsiTheme="majorHAnsi"/>
          <w:sz w:val="28"/>
          <w:szCs w:val="28"/>
          <w:lang w:val="en-US"/>
        </w:rPr>
        <w:t xml:space="preserve">Video-Stimulated Recall in Researching the Primary Care Doctor–Patient Consultation: A Process Evaluation </w:t>
      </w:r>
      <w:r w:rsidRPr="002C39C2">
        <w:rPr>
          <w:rFonts w:asciiTheme="majorHAnsi" w:hAnsiTheme="majorHAnsi"/>
          <w:i/>
          <w:sz w:val="28"/>
          <w:szCs w:val="28"/>
          <w:lang w:val="en-US"/>
        </w:rPr>
        <w:t xml:space="preserve">International Journal of Qualitative Methods </w:t>
      </w:r>
      <w:r w:rsidR="002C39C2" w:rsidRPr="002C39C2">
        <w:rPr>
          <w:rFonts w:asciiTheme="majorHAnsi" w:hAnsiTheme="majorHAnsi"/>
          <w:sz w:val="28"/>
          <w:szCs w:val="28"/>
          <w:lang w:val="en-US"/>
        </w:rPr>
        <w:t>(16) 1-11</w:t>
      </w:r>
    </w:p>
    <w:p w:rsidR="00B9150D" w:rsidRPr="00B310A0" w:rsidRDefault="00B9150D" w:rsidP="007D33DC">
      <w:pPr>
        <w:pStyle w:val="NormalWeb"/>
        <w:spacing w:line="360" w:lineRule="auto"/>
        <w:jc w:val="both"/>
        <w:rPr>
          <w:rFonts w:asciiTheme="majorHAnsi" w:hAnsiTheme="majorHAnsi"/>
          <w:sz w:val="28"/>
          <w:szCs w:val="28"/>
        </w:rPr>
      </w:pPr>
      <w:r w:rsidRPr="00B310A0">
        <w:rPr>
          <w:rFonts w:asciiTheme="majorHAnsi" w:hAnsiTheme="majorHAnsi"/>
          <w:sz w:val="28"/>
          <w:szCs w:val="28"/>
        </w:rPr>
        <w:t>Pringle J, Drummond J, McLafferty</w:t>
      </w:r>
      <w:r w:rsidR="00D041AC" w:rsidRPr="00B310A0">
        <w:rPr>
          <w:rFonts w:asciiTheme="majorHAnsi" w:hAnsiTheme="majorHAnsi"/>
          <w:sz w:val="28"/>
          <w:szCs w:val="28"/>
        </w:rPr>
        <w:t xml:space="preserve"> E, Hendry C </w:t>
      </w:r>
      <w:r w:rsidR="00A83B34">
        <w:rPr>
          <w:rFonts w:asciiTheme="majorHAnsi" w:hAnsiTheme="majorHAnsi"/>
          <w:sz w:val="28"/>
          <w:szCs w:val="28"/>
        </w:rPr>
        <w:t>(</w:t>
      </w:r>
      <w:r w:rsidR="00D041AC" w:rsidRPr="00B310A0">
        <w:rPr>
          <w:rFonts w:asciiTheme="majorHAnsi" w:hAnsiTheme="majorHAnsi"/>
          <w:sz w:val="28"/>
          <w:szCs w:val="28"/>
        </w:rPr>
        <w:t>2011</w:t>
      </w:r>
      <w:r w:rsidR="00A83B34">
        <w:rPr>
          <w:rFonts w:asciiTheme="majorHAnsi" w:hAnsiTheme="majorHAnsi"/>
          <w:sz w:val="28"/>
          <w:szCs w:val="28"/>
        </w:rPr>
        <w:t>)</w:t>
      </w:r>
      <w:r w:rsidRPr="00B310A0">
        <w:rPr>
          <w:rFonts w:asciiTheme="majorHAnsi" w:hAnsiTheme="majorHAnsi"/>
          <w:sz w:val="28"/>
          <w:szCs w:val="28"/>
        </w:rPr>
        <w:t xml:space="preserve"> Interpretative phenomenological analysis: a discussion and critique. Nurse Researcher. 18, 3, 20-24</w:t>
      </w:r>
    </w:p>
    <w:p w:rsidR="006C2388" w:rsidRPr="00B310A0" w:rsidRDefault="006C2388" w:rsidP="007D33DC">
      <w:pPr>
        <w:pStyle w:val="NormalWeb"/>
        <w:spacing w:line="360" w:lineRule="auto"/>
        <w:jc w:val="both"/>
        <w:rPr>
          <w:rFonts w:asciiTheme="majorHAnsi" w:hAnsiTheme="majorHAnsi"/>
          <w:sz w:val="28"/>
          <w:szCs w:val="28"/>
        </w:rPr>
      </w:pPr>
      <w:r w:rsidRPr="00B310A0">
        <w:rPr>
          <w:rFonts w:asciiTheme="majorHAnsi" w:hAnsiTheme="majorHAnsi"/>
          <w:sz w:val="28"/>
          <w:szCs w:val="28"/>
        </w:rPr>
        <w:t xml:space="preserve">RCN (2009) </w:t>
      </w:r>
      <w:r w:rsidRPr="00B310A0">
        <w:rPr>
          <w:rFonts w:asciiTheme="majorHAnsi" w:hAnsiTheme="majorHAnsi"/>
          <w:i/>
          <w:sz w:val="28"/>
          <w:szCs w:val="28"/>
        </w:rPr>
        <w:t>Rheumatology Nursing results of a survey exploring the performa</w:t>
      </w:r>
      <w:r w:rsidR="00BE2652">
        <w:rPr>
          <w:rFonts w:asciiTheme="majorHAnsi" w:hAnsiTheme="majorHAnsi"/>
          <w:i/>
          <w:sz w:val="28"/>
          <w:szCs w:val="28"/>
        </w:rPr>
        <w:t>n</w:t>
      </w:r>
      <w:r w:rsidRPr="00B310A0">
        <w:rPr>
          <w:rFonts w:asciiTheme="majorHAnsi" w:hAnsiTheme="majorHAnsi"/>
          <w:i/>
          <w:sz w:val="28"/>
          <w:szCs w:val="28"/>
        </w:rPr>
        <w:t xml:space="preserve">ce and activities of rheumatology nurses </w:t>
      </w:r>
      <w:r w:rsidRPr="00B310A0">
        <w:rPr>
          <w:rFonts w:asciiTheme="majorHAnsi" w:hAnsiTheme="majorHAnsi"/>
          <w:sz w:val="28"/>
          <w:szCs w:val="28"/>
        </w:rPr>
        <w:t>Publisher RCN 20 Cavendish Square London W1G 0RN</w:t>
      </w:r>
    </w:p>
    <w:p w:rsidR="00C81B0C" w:rsidRPr="00B310A0" w:rsidRDefault="00C81B0C" w:rsidP="007D33DC">
      <w:pPr>
        <w:pStyle w:val="NormalWeb"/>
        <w:spacing w:line="360" w:lineRule="auto"/>
        <w:jc w:val="both"/>
        <w:rPr>
          <w:rFonts w:asciiTheme="majorHAnsi" w:hAnsiTheme="majorHAnsi"/>
          <w:sz w:val="28"/>
          <w:szCs w:val="28"/>
        </w:rPr>
      </w:pPr>
      <w:r w:rsidRPr="00B310A0">
        <w:rPr>
          <w:rFonts w:asciiTheme="majorHAnsi" w:hAnsiTheme="majorHAnsi"/>
          <w:sz w:val="28"/>
          <w:szCs w:val="28"/>
        </w:rPr>
        <w:t>Ritchie J, Lewis J (2003) Qualitative research practice: a guide for social science students and researchers. London Sage Publication</w:t>
      </w:r>
    </w:p>
    <w:p w:rsidR="00BE2652" w:rsidRPr="00BE2652" w:rsidRDefault="005459B3" w:rsidP="007D33DC">
      <w:pPr>
        <w:spacing w:before="100" w:beforeAutospacing="1" w:line="360" w:lineRule="auto"/>
        <w:jc w:val="both"/>
        <w:textAlignment w:val="center"/>
        <w:rPr>
          <w:rFonts w:asciiTheme="majorHAnsi" w:hAnsiTheme="majorHAnsi" w:cs="Arial"/>
          <w:sz w:val="28"/>
          <w:szCs w:val="28"/>
        </w:rPr>
      </w:pPr>
      <w:r w:rsidRPr="00BE2652">
        <w:rPr>
          <w:rFonts w:asciiTheme="majorHAnsi" w:hAnsiTheme="majorHAnsi"/>
          <w:sz w:val="28"/>
          <w:szCs w:val="28"/>
        </w:rPr>
        <w:t>Robinson S et al 2</w:t>
      </w:r>
      <w:r w:rsidR="00A83B34">
        <w:rPr>
          <w:rFonts w:asciiTheme="majorHAnsi" w:hAnsiTheme="majorHAnsi"/>
          <w:sz w:val="28"/>
          <w:szCs w:val="28"/>
        </w:rPr>
        <w:t>(</w:t>
      </w:r>
      <w:r w:rsidRPr="00BE2652">
        <w:rPr>
          <w:rFonts w:asciiTheme="majorHAnsi" w:hAnsiTheme="majorHAnsi"/>
          <w:sz w:val="28"/>
          <w:szCs w:val="28"/>
        </w:rPr>
        <w:t>015</w:t>
      </w:r>
      <w:r w:rsidR="00A83B34">
        <w:rPr>
          <w:rFonts w:asciiTheme="majorHAnsi" w:hAnsiTheme="majorHAnsi"/>
          <w:sz w:val="28"/>
          <w:szCs w:val="28"/>
        </w:rPr>
        <w:t>)</w:t>
      </w:r>
      <w:r w:rsidRPr="00BE2652">
        <w:rPr>
          <w:rFonts w:asciiTheme="majorHAnsi" w:hAnsiTheme="majorHAnsi"/>
          <w:sz w:val="28"/>
          <w:szCs w:val="28"/>
        </w:rPr>
        <w:t xml:space="preserve"> </w:t>
      </w:r>
      <w:r w:rsidR="00BE2652" w:rsidRPr="00BE2652">
        <w:rPr>
          <w:rFonts w:asciiTheme="majorHAnsi" w:hAnsiTheme="majorHAnsi" w:cs="Arial"/>
          <w:sz w:val="28"/>
          <w:szCs w:val="28"/>
          <w:shd w:val="clear" w:color="auto" w:fill="FFFFFF"/>
        </w:rPr>
        <w:t xml:space="preserve">Tolerability and Adherence Problems in Patients on a Stable Dose of Methotrexate: Results of a Multicentre Survey </w:t>
      </w:r>
      <w:r w:rsidR="00BE2652" w:rsidRPr="00BE2652">
        <w:rPr>
          <w:rFonts w:asciiTheme="majorHAnsi" w:hAnsiTheme="majorHAnsi" w:cs="Arial"/>
          <w:i/>
          <w:sz w:val="28"/>
          <w:szCs w:val="28"/>
        </w:rPr>
        <w:t>Musculoskeletal Care</w:t>
      </w:r>
      <w:r w:rsidR="00BE2652" w:rsidRPr="00BE2652">
        <w:rPr>
          <w:rFonts w:asciiTheme="majorHAnsi" w:hAnsiTheme="majorHAnsi" w:cs="Arial"/>
          <w:sz w:val="28"/>
          <w:szCs w:val="28"/>
        </w:rPr>
        <w:t xml:space="preserve"> 14(3)10.1002/msc.1129</w:t>
      </w:r>
    </w:p>
    <w:p w:rsidR="007D33DC" w:rsidRDefault="006C2388" w:rsidP="007D33DC">
      <w:pPr>
        <w:spacing w:before="100" w:beforeAutospacing="1" w:line="360" w:lineRule="auto"/>
        <w:jc w:val="both"/>
        <w:textAlignment w:val="center"/>
        <w:rPr>
          <w:rFonts w:asciiTheme="majorHAnsi" w:hAnsiTheme="majorHAnsi" w:cs="Arial"/>
          <w:sz w:val="28"/>
          <w:szCs w:val="28"/>
        </w:rPr>
      </w:pPr>
      <w:r w:rsidRPr="00BE2652">
        <w:rPr>
          <w:rFonts w:asciiTheme="majorHAnsi" w:hAnsiTheme="majorHAnsi"/>
          <w:sz w:val="28"/>
          <w:szCs w:val="28"/>
        </w:rPr>
        <w:t xml:space="preserve">Robinson S. Hassell A. Ryan S. Adams N. Walker D. (2017) A national survey of nurse training: confidence and competence in educating patients commencing Methotrexate therapy </w:t>
      </w:r>
      <w:r w:rsidRPr="00BE2652">
        <w:rPr>
          <w:rFonts w:asciiTheme="majorHAnsi" w:hAnsiTheme="majorHAnsi"/>
          <w:i/>
          <w:sz w:val="28"/>
          <w:szCs w:val="28"/>
        </w:rPr>
        <w:t>Musculoskeletal Care</w:t>
      </w:r>
      <w:r w:rsidR="00BE2652" w:rsidRPr="00BE2652">
        <w:rPr>
          <w:rFonts w:asciiTheme="majorHAnsi" w:hAnsiTheme="majorHAnsi"/>
          <w:sz w:val="28"/>
          <w:szCs w:val="28"/>
        </w:rPr>
        <w:t xml:space="preserve"> </w:t>
      </w:r>
      <w:r w:rsidR="00BE2652" w:rsidRPr="00BE2652">
        <w:rPr>
          <w:rFonts w:asciiTheme="majorHAnsi" w:hAnsiTheme="majorHAnsi" w:cs="Arial"/>
          <w:sz w:val="28"/>
          <w:szCs w:val="28"/>
        </w:rPr>
        <w:t>15(3)DOI10.1002/msc.1212</w:t>
      </w:r>
    </w:p>
    <w:p w:rsidR="007D33DC" w:rsidRPr="007D33DC" w:rsidRDefault="007D33DC" w:rsidP="007D33DC">
      <w:pPr>
        <w:spacing w:before="100" w:beforeAutospacing="1" w:line="360" w:lineRule="auto"/>
        <w:jc w:val="both"/>
        <w:textAlignment w:val="center"/>
        <w:rPr>
          <w:rFonts w:asciiTheme="majorHAnsi" w:hAnsiTheme="majorHAnsi" w:cs="Arial"/>
          <w:sz w:val="28"/>
          <w:szCs w:val="28"/>
        </w:rPr>
      </w:pPr>
    </w:p>
    <w:p w:rsidR="00ED57E7" w:rsidRPr="00B310A0" w:rsidRDefault="00ED57E7" w:rsidP="007D33DC">
      <w:pPr>
        <w:spacing w:line="360" w:lineRule="auto"/>
        <w:jc w:val="both"/>
        <w:rPr>
          <w:rFonts w:asciiTheme="majorHAnsi" w:hAnsiTheme="majorHAnsi"/>
          <w:sz w:val="28"/>
          <w:szCs w:val="28"/>
        </w:rPr>
      </w:pPr>
      <w:r w:rsidRPr="00B310A0">
        <w:rPr>
          <w:rStyle w:val="entryauthor"/>
          <w:rFonts w:asciiTheme="majorHAnsi" w:hAnsiTheme="majorHAnsi"/>
          <w:sz w:val="28"/>
          <w:szCs w:val="28"/>
        </w:rPr>
        <w:t>Zhao</w:t>
      </w:r>
      <w:r w:rsidR="00A83B34">
        <w:rPr>
          <w:rStyle w:val="entryauthor"/>
          <w:rFonts w:asciiTheme="majorHAnsi" w:hAnsiTheme="majorHAnsi"/>
          <w:sz w:val="28"/>
          <w:szCs w:val="28"/>
        </w:rPr>
        <w:t xml:space="preserve"> S</w:t>
      </w:r>
      <w:r w:rsidRPr="00B310A0">
        <w:rPr>
          <w:rStyle w:val="entryauthor"/>
          <w:rFonts w:asciiTheme="majorHAnsi" w:hAnsiTheme="majorHAnsi"/>
          <w:sz w:val="28"/>
          <w:szCs w:val="28"/>
        </w:rPr>
        <w:t>, Zhao</w:t>
      </w:r>
      <w:r w:rsidR="00A83B34">
        <w:rPr>
          <w:rStyle w:val="entryauthor"/>
          <w:rFonts w:asciiTheme="majorHAnsi" w:hAnsiTheme="majorHAnsi"/>
          <w:sz w:val="28"/>
          <w:szCs w:val="28"/>
        </w:rPr>
        <w:t xml:space="preserve"> H</w:t>
      </w:r>
      <w:r w:rsidRPr="00B310A0">
        <w:rPr>
          <w:rStyle w:val="entryauthor"/>
          <w:rFonts w:asciiTheme="majorHAnsi" w:hAnsiTheme="majorHAnsi"/>
          <w:sz w:val="28"/>
          <w:szCs w:val="28"/>
        </w:rPr>
        <w:t>, Wang</w:t>
      </w:r>
      <w:r w:rsidR="00A83B34">
        <w:rPr>
          <w:rStyle w:val="entryauthor"/>
          <w:rFonts w:asciiTheme="majorHAnsi" w:hAnsiTheme="majorHAnsi"/>
          <w:sz w:val="28"/>
          <w:szCs w:val="28"/>
        </w:rPr>
        <w:t xml:space="preserve"> L</w:t>
      </w:r>
      <w:r w:rsidRPr="00B310A0">
        <w:rPr>
          <w:rStyle w:val="entryauthor"/>
          <w:rFonts w:asciiTheme="majorHAnsi" w:hAnsiTheme="majorHAnsi"/>
          <w:sz w:val="28"/>
          <w:szCs w:val="28"/>
        </w:rPr>
        <w:t>,</w:t>
      </w:r>
      <w:r w:rsidR="00A83B34">
        <w:rPr>
          <w:rStyle w:val="entryauthor"/>
          <w:rFonts w:asciiTheme="majorHAnsi" w:hAnsiTheme="majorHAnsi"/>
          <w:sz w:val="28"/>
          <w:szCs w:val="28"/>
        </w:rPr>
        <w:t xml:space="preserve"> </w:t>
      </w:r>
      <w:r w:rsidRPr="00B310A0">
        <w:rPr>
          <w:rStyle w:val="entryauthor"/>
          <w:rFonts w:asciiTheme="majorHAnsi" w:hAnsiTheme="majorHAnsi"/>
          <w:sz w:val="28"/>
          <w:szCs w:val="28"/>
        </w:rPr>
        <w:t>Du</w:t>
      </w:r>
      <w:r w:rsidR="00A83B34">
        <w:rPr>
          <w:rStyle w:val="entryauthor"/>
          <w:rFonts w:asciiTheme="majorHAnsi" w:hAnsiTheme="majorHAnsi"/>
          <w:sz w:val="28"/>
          <w:szCs w:val="28"/>
        </w:rPr>
        <w:t xml:space="preserve"> S</w:t>
      </w:r>
      <w:r w:rsidRPr="00B310A0">
        <w:rPr>
          <w:rStyle w:val="entryauthor"/>
          <w:rFonts w:asciiTheme="majorHAnsi" w:hAnsiTheme="majorHAnsi"/>
          <w:sz w:val="28"/>
          <w:szCs w:val="28"/>
        </w:rPr>
        <w:t xml:space="preserve"> &amp;</w:t>
      </w:r>
      <w:r w:rsidR="00A83B34">
        <w:rPr>
          <w:rStyle w:val="entryauthor"/>
          <w:rFonts w:asciiTheme="majorHAnsi" w:hAnsiTheme="majorHAnsi"/>
          <w:sz w:val="28"/>
          <w:szCs w:val="28"/>
        </w:rPr>
        <w:t xml:space="preserve"> </w:t>
      </w:r>
      <w:r w:rsidRPr="00B310A0">
        <w:rPr>
          <w:rStyle w:val="entryauthor"/>
          <w:rFonts w:asciiTheme="majorHAnsi" w:hAnsiTheme="majorHAnsi"/>
          <w:sz w:val="28"/>
          <w:szCs w:val="28"/>
        </w:rPr>
        <w:t>Qin</w:t>
      </w:r>
      <w:r w:rsidR="00A83B34">
        <w:rPr>
          <w:rStyle w:val="entryauthor"/>
          <w:rFonts w:asciiTheme="majorHAnsi" w:hAnsiTheme="majorHAnsi"/>
          <w:sz w:val="28"/>
          <w:szCs w:val="28"/>
        </w:rPr>
        <w:t xml:space="preserve"> Y</w:t>
      </w:r>
      <w:r w:rsidRPr="00B310A0">
        <w:rPr>
          <w:rStyle w:val="entryauthor"/>
          <w:rFonts w:asciiTheme="majorHAnsi" w:hAnsiTheme="majorHAnsi"/>
          <w:sz w:val="28"/>
          <w:szCs w:val="28"/>
        </w:rPr>
        <w:t xml:space="preserve"> (2015) </w:t>
      </w:r>
      <w:r w:rsidR="00B310A0" w:rsidRPr="00B310A0">
        <w:rPr>
          <w:rStyle w:val="entryauthor"/>
          <w:rFonts w:asciiTheme="majorHAnsi" w:hAnsiTheme="majorHAnsi"/>
          <w:sz w:val="28"/>
          <w:szCs w:val="28"/>
        </w:rPr>
        <w:t>Education is critical for medication adherence in patients with coronary heart disease</w:t>
      </w:r>
      <w:r w:rsidR="005A0288">
        <w:rPr>
          <w:rStyle w:val="entryauthor"/>
          <w:rFonts w:asciiTheme="majorHAnsi" w:hAnsiTheme="majorHAnsi"/>
          <w:sz w:val="28"/>
          <w:szCs w:val="28"/>
        </w:rPr>
        <w:t xml:space="preserve"> </w:t>
      </w:r>
      <w:hyperlink r:id="rId11" w:history="1">
        <w:r w:rsidRPr="00B310A0">
          <w:rPr>
            <w:rStyle w:val="journalname"/>
            <w:rFonts w:asciiTheme="majorHAnsi" w:hAnsiTheme="majorHAnsi"/>
            <w:i/>
            <w:sz w:val="28"/>
            <w:szCs w:val="28"/>
          </w:rPr>
          <w:t>Acta Cardiologica</w:t>
        </w:r>
        <w:r w:rsidRPr="00B310A0">
          <w:rPr>
            <w:rStyle w:val="apple-converted-space"/>
            <w:rFonts w:asciiTheme="majorHAnsi" w:hAnsiTheme="majorHAnsi"/>
            <w:i/>
            <w:sz w:val="28"/>
            <w:szCs w:val="28"/>
          </w:rPr>
          <w:t> </w:t>
        </w:r>
      </w:hyperlink>
      <w:r w:rsidRPr="00B310A0">
        <w:rPr>
          <w:rStyle w:val="volume"/>
          <w:rFonts w:asciiTheme="majorHAnsi" w:hAnsiTheme="majorHAnsi"/>
          <w:sz w:val="28"/>
          <w:szCs w:val="28"/>
        </w:rPr>
        <w:t>Vo</w:t>
      </w:r>
      <w:r w:rsidR="00B310A0" w:rsidRPr="00B310A0">
        <w:rPr>
          <w:rStyle w:val="volume"/>
          <w:rFonts w:asciiTheme="majorHAnsi" w:hAnsiTheme="majorHAnsi"/>
          <w:sz w:val="28"/>
          <w:szCs w:val="28"/>
        </w:rPr>
        <w:t>l. 70, I</w:t>
      </w:r>
      <w:r w:rsidRPr="00B310A0">
        <w:rPr>
          <w:rStyle w:val="volume"/>
          <w:rFonts w:asciiTheme="majorHAnsi" w:hAnsiTheme="majorHAnsi"/>
          <w:sz w:val="28"/>
          <w:szCs w:val="28"/>
        </w:rPr>
        <w:t>2</w:t>
      </w:r>
    </w:p>
    <w:p w:rsidR="005065F7" w:rsidRDefault="005065F7" w:rsidP="007D33DC">
      <w:pPr>
        <w:autoSpaceDE w:val="0"/>
        <w:autoSpaceDN w:val="0"/>
        <w:spacing w:line="360" w:lineRule="auto"/>
        <w:jc w:val="both"/>
        <w:rPr>
          <w:rFonts w:asciiTheme="majorHAnsi" w:hAnsiTheme="majorHAnsi"/>
          <w:sz w:val="28"/>
          <w:szCs w:val="28"/>
        </w:rPr>
      </w:pPr>
    </w:p>
    <w:p w:rsidR="00717965" w:rsidRPr="00B310A0" w:rsidRDefault="00717965" w:rsidP="007D33DC">
      <w:pPr>
        <w:autoSpaceDE w:val="0"/>
        <w:autoSpaceDN w:val="0"/>
        <w:spacing w:line="360" w:lineRule="auto"/>
        <w:jc w:val="both"/>
        <w:rPr>
          <w:rStyle w:val="apple-converted-space"/>
          <w:rFonts w:asciiTheme="majorHAnsi" w:hAnsiTheme="majorHAnsi"/>
          <w:sz w:val="28"/>
          <w:szCs w:val="28"/>
        </w:rPr>
      </w:pPr>
      <w:r w:rsidRPr="00B310A0">
        <w:rPr>
          <w:rFonts w:asciiTheme="majorHAnsi" w:hAnsiTheme="majorHAnsi"/>
          <w:sz w:val="28"/>
          <w:szCs w:val="28"/>
        </w:rPr>
        <w:t>Thompson, B. (2011). Education and learning for people with ankylosing spondylitis.</w:t>
      </w:r>
      <w:r w:rsidR="005A0288">
        <w:rPr>
          <w:rFonts w:asciiTheme="majorHAnsi" w:hAnsiTheme="majorHAnsi"/>
          <w:sz w:val="28"/>
          <w:szCs w:val="28"/>
        </w:rPr>
        <w:t xml:space="preserve"> </w:t>
      </w:r>
      <w:r w:rsidRPr="00B310A0">
        <w:rPr>
          <w:rFonts w:asciiTheme="majorHAnsi" w:hAnsiTheme="majorHAnsi"/>
          <w:sz w:val="28"/>
          <w:szCs w:val="28"/>
        </w:rPr>
        <w:t>Newcastle</w:t>
      </w:r>
      <w:r w:rsidRPr="00B310A0">
        <w:rPr>
          <w:rFonts w:asciiTheme="majorHAnsi" w:eastAsia="MS Mincho" w:hAnsiTheme="majorHAnsi" w:cs="MS Mincho"/>
          <w:sz w:val="28"/>
          <w:szCs w:val="28"/>
          <w:lang w:val="en-US"/>
        </w:rPr>
        <w:t>‐</w:t>
      </w:r>
      <w:r w:rsidRPr="00B310A0">
        <w:rPr>
          <w:rFonts w:asciiTheme="majorHAnsi" w:hAnsiTheme="majorHAnsi"/>
          <w:sz w:val="28"/>
          <w:szCs w:val="28"/>
        </w:rPr>
        <w:t>upon</w:t>
      </w:r>
      <w:r w:rsidRPr="00B310A0">
        <w:rPr>
          <w:rFonts w:asciiTheme="majorHAnsi" w:eastAsia="MS Mincho" w:hAnsiTheme="majorHAnsi" w:cs="MS Mincho"/>
          <w:sz w:val="28"/>
          <w:szCs w:val="28"/>
          <w:lang w:val="en-US"/>
        </w:rPr>
        <w:t>‐</w:t>
      </w:r>
      <w:r w:rsidRPr="00B310A0">
        <w:rPr>
          <w:rFonts w:asciiTheme="majorHAnsi" w:hAnsiTheme="majorHAnsi"/>
          <w:sz w:val="28"/>
          <w:szCs w:val="28"/>
        </w:rPr>
        <w:t xml:space="preserve">Tyne: Retrieved from </w:t>
      </w:r>
      <w:hyperlink r:id="rId12" w:history="1">
        <w:r w:rsidRPr="00B310A0">
          <w:rPr>
            <w:rStyle w:val="Hyperlink"/>
            <w:rFonts w:asciiTheme="majorHAnsi" w:hAnsiTheme="majorHAnsi"/>
            <w:color w:val="auto"/>
            <w:sz w:val="28"/>
            <w:szCs w:val="28"/>
            <w:u w:val="none"/>
          </w:rPr>
          <w:t>https://theses.ncl.ac.uk/</w:t>
        </w:r>
      </w:hyperlink>
      <w:r w:rsidR="00D041AC" w:rsidRPr="00B310A0">
        <w:rPr>
          <w:rFonts w:asciiTheme="majorHAnsi" w:hAnsiTheme="majorHAnsi"/>
          <w:sz w:val="28"/>
          <w:szCs w:val="28"/>
          <w:lang w:val="en-US"/>
        </w:rPr>
        <w:t xml:space="preserve"> </w:t>
      </w:r>
      <w:r w:rsidRPr="00B310A0">
        <w:rPr>
          <w:rFonts w:asciiTheme="majorHAnsi" w:hAnsiTheme="majorHAnsi"/>
          <w:sz w:val="28"/>
          <w:szCs w:val="28"/>
        </w:rPr>
        <w:t>dspace/bitstream/10443/1590/1/Thompson11.pdfNewcastle University.</w:t>
      </w:r>
    </w:p>
    <w:sectPr w:rsidR="00717965" w:rsidRPr="00B310A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14B" w:rsidRDefault="00AA214B" w:rsidP="00272BAB">
      <w:r>
        <w:separator/>
      </w:r>
    </w:p>
  </w:endnote>
  <w:endnote w:type="continuationSeparator" w:id="0">
    <w:p w:rsidR="00AA214B" w:rsidRDefault="00AA214B" w:rsidP="00272BAB">
      <w:r>
        <w:continuationSeparator/>
      </w:r>
    </w:p>
  </w:endnote>
  <w:endnote w:type="continuationNotice" w:id="1">
    <w:p w:rsidR="00AA214B" w:rsidRDefault="00AA21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703065"/>
      <w:docPartObj>
        <w:docPartGallery w:val="Page Numbers (Bottom of Page)"/>
        <w:docPartUnique/>
      </w:docPartObj>
    </w:sdtPr>
    <w:sdtEndPr>
      <w:rPr>
        <w:noProof/>
      </w:rPr>
    </w:sdtEndPr>
    <w:sdtContent>
      <w:p w:rsidR="002D4113" w:rsidRDefault="002D4113">
        <w:pPr>
          <w:pStyle w:val="Footer"/>
          <w:jc w:val="right"/>
        </w:pPr>
        <w:r>
          <w:fldChar w:fldCharType="begin"/>
        </w:r>
        <w:r>
          <w:instrText xml:space="preserve"> PAGE   \* MERGEFORMAT </w:instrText>
        </w:r>
        <w:r>
          <w:fldChar w:fldCharType="separate"/>
        </w:r>
        <w:r w:rsidR="002E7835">
          <w:rPr>
            <w:noProof/>
          </w:rPr>
          <w:t>1</w:t>
        </w:r>
        <w:r>
          <w:rPr>
            <w:noProof/>
          </w:rPr>
          <w:fldChar w:fldCharType="end"/>
        </w:r>
      </w:p>
    </w:sdtContent>
  </w:sdt>
  <w:p w:rsidR="002D4113" w:rsidRDefault="002D4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14B" w:rsidRDefault="00AA214B" w:rsidP="00272BAB">
      <w:r>
        <w:separator/>
      </w:r>
    </w:p>
  </w:footnote>
  <w:footnote w:type="continuationSeparator" w:id="0">
    <w:p w:rsidR="00AA214B" w:rsidRDefault="00AA214B" w:rsidP="00272BAB">
      <w:r>
        <w:continuationSeparator/>
      </w:r>
    </w:p>
  </w:footnote>
  <w:footnote w:type="continuationNotice" w:id="1">
    <w:p w:rsidR="00AA214B" w:rsidRDefault="00AA214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3729"/>
    <w:multiLevelType w:val="multilevel"/>
    <w:tmpl w:val="AB76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107D4"/>
    <w:multiLevelType w:val="multilevel"/>
    <w:tmpl w:val="0B32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E4029"/>
    <w:multiLevelType w:val="hybridMultilevel"/>
    <w:tmpl w:val="328CB46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4D22C56"/>
    <w:multiLevelType w:val="hybridMultilevel"/>
    <w:tmpl w:val="FD22BEF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604A28"/>
    <w:multiLevelType w:val="hybridMultilevel"/>
    <w:tmpl w:val="C930CEF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F996887"/>
    <w:multiLevelType w:val="multilevel"/>
    <w:tmpl w:val="BD98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5932B3"/>
    <w:multiLevelType w:val="multilevel"/>
    <w:tmpl w:val="51A8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3463DA"/>
    <w:multiLevelType w:val="hybridMultilevel"/>
    <w:tmpl w:val="42B0E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145711"/>
    <w:multiLevelType w:val="hybridMultilevel"/>
    <w:tmpl w:val="0C9E58A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0"/>
  </w:num>
  <w:num w:numId="3">
    <w:abstractNumId w:val="1"/>
  </w:num>
  <w:num w:numId="4">
    <w:abstractNumId w:val="5"/>
  </w:num>
  <w:num w:numId="5">
    <w:abstractNumId w:val="6"/>
  </w:num>
  <w:num w:numId="6">
    <w:abstractNumId w:val="8"/>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0B"/>
    <w:rsid w:val="00011E9E"/>
    <w:rsid w:val="00023A73"/>
    <w:rsid w:val="00024123"/>
    <w:rsid w:val="00056889"/>
    <w:rsid w:val="0006570B"/>
    <w:rsid w:val="00090F0F"/>
    <w:rsid w:val="00093971"/>
    <w:rsid w:val="00097A33"/>
    <w:rsid w:val="000A3FB8"/>
    <w:rsid w:val="000A5223"/>
    <w:rsid w:val="000C372B"/>
    <w:rsid w:val="000C68FB"/>
    <w:rsid w:val="000C74B1"/>
    <w:rsid w:val="000E0388"/>
    <w:rsid w:val="000E0BA4"/>
    <w:rsid w:val="000E7304"/>
    <w:rsid w:val="000F0EF1"/>
    <w:rsid w:val="000F3FA2"/>
    <w:rsid w:val="00101421"/>
    <w:rsid w:val="00106D8D"/>
    <w:rsid w:val="00115E70"/>
    <w:rsid w:val="00125085"/>
    <w:rsid w:val="0012605A"/>
    <w:rsid w:val="001338A2"/>
    <w:rsid w:val="0014084D"/>
    <w:rsid w:val="001408D4"/>
    <w:rsid w:val="00142D21"/>
    <w:rsid w:val="00150B8E"/>
    <w:rsid w:val="001518EC"/>
    <w:rsid w:val="001535FD"/>
    <w:rsid w:val="00170803"/>
    <w:rsid w:val="00174E54"/>
    <w:rsid w:val="00182699"/>
    <w:rsid w:val="001950BF"/>
    <w:rsid w:val="001B70D1"/>
    <w:rsid w:val="001C3780"/>
    <w:rsid w:val="001C3DF8"/>
    <w:rsid w:val="001D2269"/>
    <w:rsid w:val="001E7996"/>
    <w:rsid w:val="001F3FBA"/>
    <w:rsid w:val="00207D79"/>
    <w:rsid w:val="00216826"/>
    <w:rsid w:val="00220C82"/>
    <w:rsid w:val="00226D1E"/>
    <w:rsid w:val="00232DF3"/>
    <w:rsid w:val="0025167A"/>
    <w:rsid w:val="00267DF5"/>
    <w:rsid w:val="00272A06"/>
    <w:rsid w:val="00272BAB"/>
    <w:rsid w:val="00274CF6"/>
    <w:rsid w:val="002907CA"/>
    <w:rsid w:val="002A2542"/>
    <w:rsid w:val="002A4725"/>
    <w:rsid w:val="002A4BC7"/>
    <w:rsid w:val="002B21DF"/>
    <w:rsid w:val="002C2DF7"/>
    <w:rsid w:val="002C39C2"/>
    <w:rsid w:val="002C4FEB"/>
    <w:rsid w:val="002D4113"/>
    <w:rsid w:val="002E7835"/>
    <w:rsid w:val="00307A17"/>
    <w:rsid w:val="003202E4"/>
    <w:rsid w:val="003208BE"/>
    <w:rsid w:val="00331466"/>
    <w:rsid w:val="00341208"/>
    <w:rsid w:val="00346139"/>
    <w:rsid w:val="00347683"/>
    <w:rsid w:val="00355BA2"/>
    <w:rsid w:val="00361AFD"/>
    <w:rsid w:val="00362586"/>
    <w:rsid w:val="00364478"/>
    <w:rsid w:val="0036486C"/>
    <w:rsid w:val="0038046A"/>
    <w:rsid w:val="00380EEB"/>
    <w:rsid w:val="0038556D"/>
    <w:rsid w:val="003872F5"/>
    <w:rsid w:val="003926B8"/>
    <w:rsid w:val="003A0D8E"/>
    <w:rsid w:val="003A6F51"/>
    <w:rsid w:val="003B0FB5"/>
    <w:rsid w:val="003D73EB"/>
    <w:rsid w:val="003F5D9F"/>
    <w:rsid w:val="00401AF0"/>
    <w:rsid w:val="00436F4C"/>
    <w:rsid w:val="0044454B"/>
    <w:rsid w:val="00451571"/>
    <w:rsid w:val="0047049F"/>
    <w:rsid w:val="004728F3"/>
    <w:rsid w:val="004813AB"/>
    <w:rsid w:val="004940F6"/>
    <w:rsid w:val="004966BB"/>
    <w:rsid w:val="004A1167"/>
    <w:rsid w:val="004B227E"/>
    <w:rsid w:val="004B38A9"/>
    <w:rsid w:val="004C7AD9"/>
    <w:rsid w:val="004E1893"/>
    <w:rsid w:val="004E790F"/>
    <w:rsid w:val="005065F7"/>
    <w:rsid w:val="005068CA"/>
    <w:rsid w:val="00516414"/>
    <w:rsid w:val="00526215"/>
    <w:rsid w:val="00531461"/>
    <w:rsid w:val="00542621"/>
    <w:rsid w:val="00544AF3"/>
    <w:rsid w:val="005459B3"/>
    <w:rsid w:val="005546B4"/>
    <w:rsid w:val="0055691C"/>
    <w:rsid w:val="005575BE"/>
    <w:rsid w:val="00563562"/>
    <w:rsid w:val="005718AD"/>
    <w:rsid w:val="005970A4"/>
    <w:rsid w:val="005A0288"/>
    <w:rsid w:val="005C762E"/>
    <w:rsid w:val="005D0DE3"/>
    <w:rsid w:val="005D4736"/>
    <w:rsid w:val="005D592B"/>
    <w:rsid w:val="005E03D5"/>
    <w:rsid w:val="005F5DC5"/>
    <w:rsid w:val="005F70A5"/>
    <w:rsid w:val="0060140D"/>
    <w:rsid w:val="00603ACF"/>
    <w:rsid w:val="00603EF5"/>
    <w:rsid w:val="00610DF1"/>
    <w:rsid w:val="0062245E"/>
    <w:rsid w:val="006318F6"/>
    <w:rsid w:val="00651D5B"/>
    <w:rsid w:val="00653ED8"/>
    <w:rsid w:val="00681F54"/>
    <w:rsid w:val="00695962"/>
    <w:rsid w:val="0069753B"/>
    <w:rsid w:val="006B0408"/>
    <w:rsid w:val="006B14CF"/>
    <w:rsid w:val="006B5289"/>
    <w:rsid w:val="006C1BA8"/>
    <w:rsid w:val="006C2388"/>
    <w:rsid w:val="006D4177"/>
    <w:rsid w:val="006D4A63"/>
    <w:rsid w:val="006E27C6"/>
    <w:rsid w:val="0071308B"/>
    <w:rsid w:val="00714818"/>
    <w:rsid w:val="00717965"/>
    <w:rsid w:val="007328A1"/>
    <w:rsid w:val="00733843"/>
    <w:rsid w:val="0073411A"/>
    <w:rsid w:val="00741772"/>
    <w:rsid w:val="00751E1F"/>
    <w:rsid w:val="0075304F"/>
    <w:rsid w:val="00755EA9"/>
    <w:rsid w:val="00760233"/>
    <w:rsid w:val="00786373"/>
    <w:rsid w:val="007909AD"/>
    <w:rsid w:val="007A0B1A"/>
    <w:rsid w:val="007A4378"/>
    <w:rsid w:val="007B09B9"/>
    <w:rsid w:val="007B3F2E"/>
    <w:rsid w:val="007B43FA"/>
    <w:rsid w:val="007B7E54"/>
    <w:rsid w:val="007D33DC"/>
    <w:rsid w:val="007E2092"/>
    <w:rsid w:val="007E2BBD"/>
    <w:rsid w:val="007F06D0"/>
    <w:rsid w:val="007F1A62"/>
    <w:rsid w:val="007F46BA"/>
    <w:rsid w:val="0080263F"/>
    <w:rsid w:val="00807833"/>
    <w:rsid w:val="00817B18"/>
    <w:rsid w:val="008321AC"/>
    <w:rsid w:val="0083789F"/>
    <w:rsid w:val="008812FF"/>
    <w:rsid w:val="008D349F"/>
    <w:rsid w:val="008F61D4"/>
    <w:rsid w:val="008F6912"/>
    <w:rsid w:val="00911826"/>
    <w:rsid w:val="00914FAC"/>
    <w:rsid w:val="009201CE"/>
    <w:rsid w:val="00920A57"/>
    <w:rsid w:val="00935D8D"/>
    <w:rsid w:val="00946E51"/>
    <w:rsid w:val="00983565"/>
    <w:rsid w:val="009C0798"/>
    <w:rsid w:val="009C53C7"/>
    <w:rsid w:val="009D01A0"/>
    <w:rsid w:val="009D2AB5"/>
    <w:rsid w:val="009E0F31"/>
    <w:rsid w:val="009E3B8B"/>
    <w:rsid w:val="009E5308"/>
    <w:rsid w:val="009F2B38"/>
    <w:rsid w:val="009F2CB2"/>
    <w:rsid w:val="009F5755"/>
    <w:rsid w:val="00A0497D"/>
    <w:rsid w:val="00A260E6"/>
    <w:rsid w:val="00A45F32"/>
    <w:rsid w:val="00A6073A"/>
    <w:rsid w:val="00A622FB"/>
    <w:rsid w:val="00A629A9"/>
    <w:rsid w:val="00A759DB"/>
    <w:rsid w:val="00A83B34"/>
    <w:rsid w:val="00A84CC3"/>
    <w:rsid w:val="00A910A8"/>
    <w:rsid w:val="00AA214B"/>
    <w:rsid w:val="00AB0F09"/>
    <w:rsid w:val="00AC65B8"/>
    <w:rsid w:val="00AD59E5"/>
    <w:rsid w:val="00AE7C10"/>
    <w:rsid w:val="00B00292"/>
    <w:rsid w:val="00B004D8"/>
    <w:rsid w:val="00B10D05"/>
    <w:rsid w:val="00B24F60"/>
    <w:rsid w:val="00B310A0"/>
    <w:rsid w:val="00B33445"/>
    <w:rsid w:val="00B375BA"/>
    <w:rsid w:val="00B522EB"/>
    <w:rsid w:val="00B819FC"/>
    <w:rsid w:val="00B8238B"/>
    <w:rsid w:val="00B9150D"/>
    <w:rsid w:val="00B91760"/>
    <w:rsid w:val="00B969A0"/>
    <w:rsid w:val="00BA1CA5"/>
    <w:rsid w:val="00BA23C6"/>
    <w:rsid w:val="00BA5EDA"/>
    <w:rsid w:val="00BB472A"/>
    <w:rsid w:val="00BC2BDE"/>
    <w:rsid w:val="00BC7D10"/>
    <w:rsid w:val="00BD0AC7"/>
    <w:rsid w:val="00BD727C"/>
    <w:rsid w:val="00BE2652"/>
    <w:rsid w:val="00BF7C1A"/>
    <w:rsid w:val="00C21664"/>
    <w:rsid w:val="00C2520D"/>
    <w:rsid w:val="00C2556F"/>
    <w:rsid w:val="00C33F66"/>
    <w:rsid w:val="00C41AAD"/>
    <w:rsid w:val="00C51BC8"/>
    <w:rsid w:val="00C75DA0"/>
    <w:rsid w:val="00C80B2B"/>
    <w:rsid w:val="00C80EC0"/>
    <w:rsid w:val="00C81B0C"/>
    <w:rsid w:val="00C86CCD"/>
    <w:rsid w:val="00C86E67"/>
    <w:rsid w:val="00C944B0"/>
    <w:rsid w:val="00CA1132"/>
    <w:rsid w:val="00CC51E6"/>
    <w:rsid w:val="00CC5A45"/>
    <w:rsid w:val="00CC7E72"/>
    <w:rsid w:val="00CD3F36"/>
    <w:rsid w:val="00CD5BFE"/>
    <w:rsid w:val="00CD5E46"/>
    <w:rsid w:val="00D041AC"/>
    <w:rsid w:val="00D37213"/>
    <w:rsid w:val="00D47591"/>
    <w:rsid w:val="00D51147"/>
    <w:rsid w:val="00D535A0"/>
    <w:rsid w:val="00D56192"/>
    <w:rsid w:val="00DA397A"/>
    <w:rsid w:val="00DC3F87"/>
    <w:rsid w:val="00DD3C3E"/>
    <w:rsid w:val="00DE06E3"/>
    <w:rsid w:val="00DF755C"/>
    <w:rsid w:val="00DF7796"/>
    <w:rsid w:val="00E06D11"/>
    <w:rsid w:val="00E16298"/>
    <w:rsid w:val="00E16DE1"/>
    <w:rsid w:val="00E42AFA"/>
    <w:rsid w:val="00E43C49"/>
    <w:rsid w:val="00E601C9"/>
    <w:rsid w:val="00E708E9"/>
    <w:rsid w:val="00E87EDF"/>
    <w:rsid w:val="00EA0AB8"/>
    <w:rsid w:val="00EB357F"/>
    <w:rsid w:val="00EB35C8"/>
    <w:rsid w:val="00EB3E32"/>
    <w:rsid w:val="00EC567C"/>
    <w:rsid w:val="00EC5C64"/>
    <w:rsid w:val="00ED1DB5"/>
    <w:rsid w:val="00ED57E7"/>
    <w:rsid w:val="00EF51D0"/>
    <w:rsid w:val="00F07BA8"/>
    <w:rsid w:val="00F1005C"/>
    <w:rsid w:val="00F108B0"/>
    <w:rsid w:val="00F21895"/>
    <w:rsid w:val="00F4036E"/>
    <w:rsid w:val="00F44F5B"/>
    <w:rsid w:val="00F55755"/>
    <w:rsid w:val="00F77059"/>
    <w:rsid w:val="00F77F04"/>
    <w:rsid w:val="00F80B3D"/>
    <w:rsid w:val="00F837E4"/>
    <w:rsid w:val="00FD1056"/>
    <w:rsid w:val="00FE4594"/>
    <w:rsid w:val="00FE72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60B5856-FABE-405C-9F83-EC30EDCB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AF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06570B"/>
    <w:rPr>
      <w:rFonts w:ascii=".SF UI Text" w:hAnsi=".SF UI Text"/>
      <w:color w:val="454545"/>
      <w:sz w:val="26"/>
      <w:szCs w:val="26"/>
    </w:rPr>
  </w:style>
  <w:style w:type="paragraph" w:customStyle="1" w:styleId="p2">
    <w:name w:val="p2"/>
    <w:basedOn w:val="Normal"/>
    <w:rsid w:val="0006570B"/>
    <w:rPr>
      <w:rFonts w:ascii=".SF UI Text" w:hAnsi=".SF UI Text"/>
      <w:color w:val="454545"/>
      <w:sz w:val="26"/>
      <w:szCs w:val="26"/>
    </w:rPr>
  </w:style>
  <w:style w:type="character" w:customStyle="1" w:styleId="s1">
    <w:name w:val="s1"/>
    <w:basedOn w:val="DefaultParagraphFont"/>
    <w:rsid w:val="0006570B"/>
    <w:rPr>
      <w:rFonts w:ascii=".SFUIText-Regular" w:hAnsi=".SFUIText-Regular" w:hint="default"/>
      <w:b w:val="0"/>
      <w:bCs w:val="0"/>
      <w:i w:val="0"/>
      <w:iCs w:val="0"/>
      <w:sz w:val="34"/>
      <w:szCs w:val="34"/>
    </w:rPr>
  </w:style>
  <w:style w:type="character" w:customStyle="1" w:styleId="apple-converted-space">
    <w:name w:val="apple-converted-space"/>
    <w:basedOn w:val="DefaultParagraphFont"/>
    <w:rsid w:val="0006570B"/>
  </w:style>
  <w:style w:type="paragraph" w:styleId="BalloonText">
    <w:name w:val="Balloon Text"/>
    <w:basedOn w:val="Normal"/>
    <w:link w:val="BalloonTextChar"/>
    <w:uiPriority w:val="99"/>
    <w:semiHidden/>
    <w:unhideWhenUsed/>
    <w:rsid w:val="00DD3C3E"/>
    <w:rPr>
      <w:rFonts w:ascii="Tahoma" w:hAnsi="Tahoma" w:cs="Tahoma"/>
      <w:sz w:val="16"/>
      <w:szCs w:val="16"/>
    </w:rPr>
  </w:style>
  <w:style w:type="character" w:customStyle="1" w:styleId="BalloonTextChar">
    <w:name w:val="Balloon Text Char"/>
    <w:basedOn w:val="DefaultParagraphFont"/>
    <w:link w:val="BalloonText"/>
    <w:uiPriority w:val="99"/>
    <w:semiHidden/>
    <w:rsid w:val="00DD3C3E"/>
    <w:rPr>
      <w:rFonts w:ascii="Tahoma" w:hAnsi="Tahoma" w:cs="Tahoma"/>
      <w:sz w:val="16"/>
      <w:szCs w:val="16"/>
    </w:rPr>
  </w:style>
  <w:style w:type="table" w:styleId="TableGrid">
    <w:name w:val="Table Grid"/>
    <w:basedOn w:val="TableNormal"/>
    <w:uiPriority w:val="59"/>
    <w:rsid w:val="00837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2BAB"/>
    <w:pPr>
      <w:tabs>
        <w:tab w:val="center" w:pos="4513"/>
        <w:tab w:val="right" w:pos="9026"/>
      </w:tabs>
    </w:pPr>
  </w:style>
  <w:style w:type="character" w:customStyle="1" w:styleId="HeaderChar">
    <w:name w:val="Header Char"/>
    <w:basedOn w:val="DefaultParagraphFont"/>
    <w:link w:val="Header"/>
    <w:uiPriority w:val="99"/>
    <w:rsid w:val="00272BAB"/>
  </w:style>
  <w:style w:type="paragraph" w:styleId="Footer">
    <w:name w:val="footer"/>
    <w:basedOn w:val="Normal"/>
    <w:link w:val="FooterChar"/>
    <w:uiPriority w:val="99"/>
    <w:unhideWhenUsed/>
    <w:rsid w:val="00272BAB"/>
    <w:pPr>
      <w:tabs>
        <w:tab w:val="center" w:pos="4513"/>
        <w:tab w:val="right" w:pos="9026"/>
      </w:tabs>
    </w:pPr>
  </w:style>
  <w:style w:type="character" w:customStyle="1" w:styleId="FooterChar">
    <w:name w:val="Footer Char"/>
    <w:basedOn w:val="DefaultParagraphFont"/>
    <w:link w:val="Footer"/>
    <w:uiPriority w:val="99"/>
    <w:rsid w:val="00272BAB"/>
  </w:style>
  <w:style w:type="character" w:styleId="Hyperlink">
    <w:name w:val="Hyperlink"/>
    <w:basedOn w:val="DefaultParagraphFont"/>
    <w:uiPriority w:val="99"/>
    <w:unhideWhenUsed/>
    <w:rsid w:val="00717965"/>
    <w:rPr>
      <w:color w:val="0000FF"/>
      <w:u w:val="single"/>
    </w:rPr>
  </w:style>
  <w:style w:type="paragraph" w:styleId="NormalWeb">
    <w:name w:val="Normal (Web)"/>
    <w:basedOn w:val="Normal"/>
    <w:uiPriority w:val="99"/>
    <w:unhideWhenUsed/>
    <w:rsid w:val="00B9150D"/>
    <w:pPr>
      <w:spacing w:before="100" w:beforeAutospacing="1" w:after="100" w:afterAutospacing="1"/>
    </w:pPr>
    <w:rPr>
      <w:rFonts w:ascii="Times" w:hAnsi="Times"/>
      <w:sz w:val="20"/>
      <w:szCs w:val="20"/>
    </w:rPr>
  </w:style>
  <w:style w:type="character" w:styleId="CommentReference">
    <w:name w:val="annotation reference"/>
    <w:basedOn w:val="DefaultParagraphFont"/>
    <w:uiPriority w:val="99"/>
    <w:semiHidden/>
    <w:unhideWhenUsed/>
    <w:rsid w:val="00911826"/>
    <w:rPr>
      <w:sz w:val="16"/>
      <w:szCs w:val="16"/>
    </w:rPr>
  </w:style>
  <w:style w:type="paragraph" w:styleId="CommentText">
    <w:name w:val="annotation text"/>
    <w:basedOn w:val="Normal"/>
    <w:link w:val="CommentTextChar"/>
    <w:uiPriority w:val="99"/>
    <w:semiHidden/>
    <w:unhideWhenUsed/>
    <w:rsid w:val="00911826"/>
    <w:rPr>
      <w:sz w:val="20"/>
      <w:szCs w:val="20"/>
    </w:rPr>
  </w:style>
  <w:style w:type="character" w:customStyle="1" w:styleId="CommentTextChar">
    <w:name w:val="Comment Text Char"/>
    <w:basedOn w:val="DefaultParagraphFont"/>
    <w:link w:val="CommentText"/>
    <w:uiPriority w:val="99"/>
    <w:semiHidden/>
    <w:rsid w:val="00911826"/>
    <w:rPr>
      <w:sz w:val="20"/>
      <w:szCs w:val="20"/>
    </w:rPr>
  </w:style>
  <w:style w:type="paragraph" w:styleId="CommentSubject">
    <w:name w:val="annotation subject"/>
    <w:basedOn w:val="CommentText"/>
    <w:next w:val="CommentText"/>
    <w:link w:val="CommentSubjectChar"/>
    <w:uiPriority w:val="99"/>
    <w:semiHidden/>
    <w:unhideWhenUsed/>
    <w:rsid w:val="00911826"/>
    <w:rPr>
      <w:b/>
      <w:bCs/>
    </w:rPr>
  </w:style>
  <w:style w:type="character" w:customStyle="1" w:styleId="CommentSubjectChar">
    <w:name w:val="Comment Subject Char"/>
    <w:basedOn w:val="CommentTextChar"/>
    <w:link w:val="CommentSubject"/>
    <w:uiPriority w:val="99"/>
    <w:semiHidden/>
    <w:rsid w:val="00911826"/>
    <w:rPr>
      <w:b/>
      <w:bCs/>
      <w:sz w:val="20"/>
      <w:szCs w:val="20"/>
    </w:rPr>
  </w:style>
  <w:style w:type="character" w:customStyle="1" w:styleId="entryauthor">
    <w:name w:val="entryauthor"/>
    <w:basedOn w:val="DefaultParagraphFont"/>
    <w:rsid w:val="00ED57E7"/>
  </w:style>
  <w:style w:type="character" w:customStyle="1" w:styleId="journalname">
    <w:name w:val="journalname"/>
    <w:basedOn w:val="DefaultParagraphFont"/>
    <w:rsid w:val="00ED57E7"/>
  </w:style>
  <w:style w:type="character" w:customStyle="1" w:styleId="volume">
    <w:name w:val="volume"/>
    <w:basedOn w:val="DefaultParagraphFont"/>
    <w:rsid w:val="00ED57E7"/>
  </w:style>
  <w:style w:type="character" w:styleId="FollowedHyperlink">
    <w:name w:val="FollowedHyperlink"/>
    <w:basedOn w:val="DefaultParagraphFont"/>
    <w:uiPriority w:val="99"/>
    <w:semiHidden/>
    <w:unhideWhenUsed/>
    <w:rsid w:val="00ED57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20417">
      <w:bodyDiv w:val="1"/>
      <w:marLeft w:val="0"/>
      <w:marRight w:val="0"/>
      <w:marTop w:val="0"/>
      <w:marBottom w:val="0"/>
      <w:divBdr>
        <w:top w:val="none" w:sz="0" w:space="0" w:color="auto"/>
        <w:left w:val="none" w:sz="0" w:space="0" w:color="auto"/>
        <w:bottom w:val="none" w:sz="0" w:space="0" w:color="auto"/>
        <w:right w:val="none" w:sz="0" w:space="0" w:color="auto"/>
      </w:divBdr>
    </w:div>
    <w:div w:id="265313860">
      <w:bodyDiv w:val="1"/>
      <w:marLeft w:val="0"/>
      <w:marRight w:val="0"/>
      <w:marTop w:val="0"/>
      <w:marBottom w:val="0"/>
      <w:divBdr>
        <w:top w:val="none" w:sz="0" w:space="0" w:color="auto"/>
        <w:left w:val="none" w:sz="0" w:space="0" w:color="auto"/>
        <w:bottom w:val="none" w:sz="0" w:space="0" w:color="auto"/>
        <w:right w:val="none" w:sz="0" w:space="0" w:color="auto"/>
      </w:divBdr>
    </w:div>
    <w:div w:id="399326190">
      <w:bodyDiv w:val="1"/>
      <w:marLeft w:val="0"/>
      <w:marRight w:val="0"/>
      <w:marTop w:val="0"/>
      <w:marBottom w:val="0"/>
      <w:divBdr>
        <w:top w:val="none" w:sz="0" w:space="0" w:color="auto"/>
        <w:left w:val="none" w:sz="0" w:space="0" w:color="auto"/>
        <w:bottom w:val="none" w:sz="0" w:space="0" w:color="auto"/>
        <w:right w:val="none" w:sz="0" w:space="0" w:color="auto"/>
      </w:divBdr>
      <w:divsChild>
        <w:div w:id="1095521052">
          <w:marLeft w:val="0"/>
          <w:marRight w:val="0"/>
          <w:marTop w:val="0"/>
          <w:marBottom w:val="75"/>
          <w:divBdr>
            <w:top w:val="none" w:sz="0" w:space="0" w:color="auto"/>
            <w:left w:val="none" w:sz="0" w:space="0" w:color="auto"/>
            <w:bottom w:val="none" w:sz="0" w:space="0" w:color="auto"/>
            <w:right w:val="none" w:sz="0" w:space="0" w:color="auto"/>
          </w:divBdr>
        </w:div>
        <w:div w:id="2111967031">
          <w:marLeft w:val="0"/>
          <w:marRight w:val="0"/>
          <w:marTop w:val="0"/>
          <w:marBottom w:val="0"/>
          <w:divBdr>
            <w:top w:val="none" w:sz="0" w:space="0" w:color="auto"/>
            <w:left w:val="none" w:sz="0" w:space="0" w:color="auto"/>
            <w:bottom w:val="none" w:sz="0" w:space="0" w:color="auto"/>
            <w:right w:val="none" w:sz="0" w:space="0" w:color="auto"/>
          </w:divBdr>
        </w:div>
        <w:div w:id="840584922">
          <w:marLeft w:val="0"/>
          <w:marRight w:val="0"/>
          <w:marTop w:val="60"/>
          <w:marBottom w:val="0"/>
          <w:divBdr>
            <w:top w:val="none" w:sz="0" w:space="0" w:color="auto"/>
            <w:left w:val="none" w:sz="0" w:space="0" w:color="auto"/>
            <w:bottom w:val="none" w:sz="0" w:space="0" w:color="auto"/>
            <w:right w:val="none" w:sz="0" w:space="0" w:color="auto"/>
          </w:divBdr>
        </w:div>
      </w:divsChild>
    </w:div>
    <w:div w:id="488137637">
      <w:bodyDiv w:val="1"/>
      <w:marLeft w:val="0"/>
      <w:marRight w:val="0"/>
      <w:marTop w:val="0"/>
      <w:marBottom w:val="0"/>
      <w:divBdr>
        <w:top w:val="none" w:sz="0" w:space="0" w:color="auto"/>
        <w:left w:val="none" w:sz="0" w:space="0" w:color="auto"/>
        <w:bottom w:val="none" w:sz="0" w:space="0" w:color="auto"/>
        <w:right w:val="none" w:sz="0" w:space="0" w:color="auto"/>
      </w:divBdr>
      <w:divsChild>
        <w:div w:id="1179346566">
          <w:marLeft w:val="0"/>
          <w:marRight w:val="0"/>
          <w:marTop w:val="0"/>
          <w:marBottom w:val="75"/>
          <w:divBdr>
            <w:top w:val="none" w:sz="0" w:space="0" w:color="auto"/>
            <w:left w:val="none" w:sz="0" w:space="0" w:color="auto"/>
            <w:bottom w:val="none" w:sz="0" w:space="0" w:color="auto"/>
            <w:right w:val="none" w:sz="0" w:space="0" w:color="auto"/>
          </w:divBdr>
        </w:div>
        <w:div w:id="587885633">
          <w:marLeft w:val="0"/>
          <w:marRight w:val="0"/>
          <w:marTop w:val="0"/>
          <w:marBottom w:val="75"/>
          <w:divBdr>
            <w:top w:val="none" w:sz="0" w:space="0" w:color="auto"/>
            <w:left w:val="none" w:sz="0" w:space="0" w:color="auto"/>
            <w:bottom w:val="none" w:sz="0" w:space="0" w:color="auto"/>
            <w:right w:val="none" w:sz="0" w:space="0" w:color="auto"/>
          </w:divBdr>
        </w:div>
      </w:divsChild>
    </w:div>
    <w:div w:id="705526319">
      <w:bodyDiv w:val="1"/>
      <w:marLeft w:val="0"/>
      <w:marRight w:val="0"/>
      <w:marTop w:val="0"/>
      <w:marBottom w:val="0"/>
      <w:divBdr>
        <w:top w:val="none" w:sz="0" w:space="0" w:color="auto"/>
        <w:left w:val="none" w:sz="0" w:space="0" w:color="auto"/>
        <w:bottom w:val="none" w:sz="0" w:space="0" w:color="auto"/>
        <w:right w:val="none" w:sz="0" w:space="0" w:color="auto"/>
      </w:divBdr>
      <w:divsChild>
        <w:div w:id="79062093">
          <w:marLeft w:val="0"/>
          <w:marRight w:val="0"/>
          <w:marTop w:val="0"/>
          <w:marBottom w:val="75"/>
          <w:divBdr>
            <w:top w:val="none" w:sz="0" w:space="0" w:color="auto"/>
            <w:left w:val="none" w:sz="0" w:space="0" w:color="auto"/>
            <w:bottom w:val="none" w:sz="0" w:space="0" w:color="auto"/>
            <w:right w:val="none" w:sz="0" w:space="0" w:color="auto"/>
          </w:divBdr>
        </w:div>
        <w:div w:id="56900873">
          <w:marLeft w:val="0"/>
          <w:marRight w:val="0"/>
          <w:marTop w:val="0"/>
          <w:marBottom w:val="75"/>
          <w:divBdr>
            <w:top w:val="none" w:sz="0" w:space="0" w:color="auto"/>
            <w:left w:val="none" w:sz="0" w:space="0" w:color="auto"/>
            <w:bottom w:val="none" w:sz="0" w:space="0" w:color="auto"/>
            <w:right w:val="none" w:sz="0" w:space="0" w:color="auto"/>
          </w:divBdr>
        </w:div>
      </w:divsChild>
    </w:div>
    <w:div w:id="1076513753">
      <w:bodyDiv w:val="1"/>
      <w:marLeft w:val="0"/>
      <w:marRight w:val="0"/>
      <w:marTop w:val="0"/>
      <w:marBottom w:val="0"/>
      <w:divBdr>
        <w:top w:val="none" w:sz="0" w:space="0" w:color="auto"/>
        <w:left w:val="none" w:sz="0" w:space="0" w:color="auto"/>
        <w:bottom w:val="none" w:sz="0" w:space="0" w:color="auto"/>
        <w:right w:val="none" w:sz="0" w:space="0" w:color="auto"/>
      </w:divBdr>
    </w:div>
    <w:div w:id="1096514365">
      <w:bodyDiv w:val="1"/>
      <w:marLeft w:val="0"/>
      <w:marRight w:val="0"/>
      <w:marTop w:val="0"/>
      <w:marBottom w:val="0"/>
      <w:divBdr>
        <w:top w:val="none" w:sz="0" w:space="0" w:color="auto"/>
        <w:left w:val="none" w:sz="0" w:space="0" w:color="auto"/>
        <w:bottom w:val="none" w:sz="0" w:space="0" w:color="auto"/>
        <w:right w:val="none" w:sz="0" w:space="0" w:color="auto"/>
      </w:divBdr>
    </w:div>
    <w:div w:id="1142846614">
      <w:bodyDiv w:val="1"/>
      <w:marLeft w:val="0"/>
      <w:marRight w:val="0"/>
      <w:marTop w:val="0"/>
      <w:marBottom w:val="0"/>
      <w:divBdr>
        <w:top w:val="none" w:sz="0" w:space="0" w:color="auto"/>
        <w:left w:val="none" w:sz="0" w:space="0" w:color="auto"/>
        <w:bottom w:val="none" w:sz="0" w:space="0" w:color="auto"/>
        <w:right w:val="none" w:sz="0" w:space="0" w:color="auto"/>
      </w:divBdr>
      <w:divsChild>
        <w:div w:id="1378356327">
          <w:marLeft w:val="0"/>
          <w:marRight w:val="0"/>
          <w:marTop w:val="0"/>
          <w:marBottom w:val="0"/>
          <w:divBdr>
            <w:top w:val="none" w:sz="0" w:space="0" w:color="auto"/>
            <w:left w:val="none" w:sz="0" w:space="0" w:color="auto"/>
            <w:bottom w:val="none" w:sz="0" w:space="0" w:color="auto"/>
            <w:right w:val="none" w:sz="0" w:space="0" w:color="auto"/>
          </w:divBdr>
          <w:divsChild>
            <w:div w:id="80181202">
              <w:marLeft w:val="0"/>
              <w:marRight w:val="0"/>
              <w:marTop w:val="0"/>
              <w:marBottom w:val="0"/>
              <w:divBdr>
                <w:top w:val="none" w:sz="0" w:space="0" w:color="auto"/>
                <w:left w:val="none" w:sz="0" w:space="0" w:color="auto"/>
                <w:bottom w:val="none" w:sz="0" w:space="0" w:color="auto"/>
                <w:right w:val="none" w:sz="0" w:space="0" w:color="auto"/>
              </w:divBdr>
              <w:divsChild>
                <w:div w:id="1518041447">
                  <w:marLeft w:val="0"/>
                  <w:marRight w:val="0"/>
                  <w:marTop w:val="0"/>
                  <w:marBottom w:val="0"/>
                  <w:divBdr>
                    <w:top w:val="none" w:sz="0" w:space="0" w:color="auto"/>
                    <w:left w:val="none" w:sz="0" w:space="0" w:color="auto"/>
                    <w:bottom w:val="none" w:sz="0" w:space="0" w:color="auto"/>
                    <w:right w:val="none" w:sz="0" w:space="0" w:color="auto"/>
                  </w:divBdr>
                  <w:divsChild>
                    <w:div w:id="115325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207166">
      <w:bodyDiv w:val="1"/>
      <w:marLeft w:val="0"/>
      <w:marRight w:val="0"/>
      <w:marTop w:val="0"/>
      <w:marBottom w:val="0"/>
      <w:divBdr>
        <w:top w:val="none" w:sz="0" w:space="0" w:color="auto"/>
        <w:left w:val="none" w:sz="0" w:space="0" w:color="auto"/>
        <w:bottom w:val="none" w:sz="0" w:space="0" w:color="auto"/>
        <w:right w:val="none" w:sz="0" w:space="0" w:color="auto"/>
      </w:divBdr>
    </w:div>
    <w:div w:id="1464081389">
      <w:bodyDiv w:val="1"/>
      <w:marLeft w:val="0"/>
      <w:marRight w:val="0"/>
      <w:marTop w:val="0"/>
      <w:marBottom w:val="0"/>
      <w:divBdr>
        <w:top w:val="none" w:sz="0" w:space="0" w:color="auto"/>
        <w:left w:val="none" w:sz="0" w:space="0" w:color="auto"/>
        <w:bottom w:val="none" w:sz="0" w:space="0" w:color="auto"/>
        <w:right w:val="none" w:sz="0" w:space="0" w:color="auto"/>
      </w:divBdr>
      <w:divsChild>
        <w:div w:id="1370911818">
          <w:marLeft w:val="0"/>
          <w:marRight w:val="0"/>
          <w:marTop w:val="0"/>
          <w:marBottom w:val="75"/>
          <w:divBdr>
            <w:top w:val="none" w:sz="0" w:space="0" w:color="auto"/>
            <w:left w:val="none" w:sz="0" w:space="0" w:color="auto"/>
            <w:bottom w:val="none" w:sz="0" w:space="0" w:color="auto"/>
            <w:right w:val="none" w:sz="0" w:space="0" w:color="auto"/>
          </w:divBdr>
        </w:div>
        <w:div w:id="1209562316">
          <w:marLeft w:val="0"/>
          <w:marRight w:val="0"/>
          <w:marTop w:val="0"/>
          <w:marBottom w:val="75"/>
          <w:divBdr>
            <w:top w:val="none" w:sz="0" w:space="0" w:color="auto"/>
            <w:left w:val="none" w:sz="0" w:space="0" w:color="auto"/>
            <w:bottom w:val="none" w:sz="0" w:space="0" w:color="auto"/>
            <w:right w:val="none" w:sz="0" w:space="0" w:color="auto"/>
          </w:divBdr>
        </w:div>
      </w:divsChild>
    </w:div>
    <w:div w:id="1586374759">
      <w:bodyDiv w:val="1"/>
      <w:marLeft w:val="0"/>
      <w:marRight w:val="0"/>
      <w:marTop w:val="0"/>
      <w:marBottom w:val="0"/>
      <w:divBdr>
        <w:top w:val="none" w:sz="0" w:space="0" w:color="auto"/>
        <w:left w:val="none" w:sz="0" w:space="0" w:color="auto"/>
        <w:bottom w:val="none" w:sz="0" w:space="0" w:color="auto"/>
        <w:right w:val="none" w:sz="0" w:space="0" w:color="auto"/>
      </w:divBdr>
    </w:div>
    <w:div w:id="1774520832">
      <w:bodyDiv w:val="1"/>
      <w:marLeft w:val="0"/>
      <w:marRight w:val="0"/>
      <w:marTop w:val="0"/>
      <w:marBottom w:val="0"/>
      <w:divBdr>
        <w:top w:val="none" w:sz="0" w:space="0" w:color="auto"/>
        <w:left w:val="none" w:sz="0" w:space="0" w:color="auto"/>
        <w:bottom w:val="none" w:sz="0" w:space="0" w:color="auto"/>
        <w:right w:val="none" w:sz="0" w:space="0" w:color="auto"/>
      </w:divBdr>
    </w:div>
    <w:div w:id="1845894098">
      <w:bodyDiv w:val="1"/>
      <w:marLeft w:val="0"/>
      <w:marRight w:val="0"/>
      <w:marTop w:val="0"/>
      <w:marBottom w:val="0"/>
      <w:divBdr>
        <w:top w:val="none" w:sz="0" w:space="0" w:color="auto"/>
        <w:left w:val="none" w:sz="0" w:space="0" w:color="auto"/>
        <w:bottom w:val="none" w:sz="0" w:space="0" w:color="auto"/>
        <w:right w:val="none" w:sz="0" w:space="0" w:color="auto"/>
      </w:divBdr>
    </w:div>
    <w:div w:id="199748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theses.ncl.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andfonline.com/toc/tacd20/70/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psa.nhs.uk" TargetMode="External"/><Relationship Id="rId4" Type="http://schemas.openxmlformats.org/officeDocument/2006/relationships/styles" Target="styles.xml"/><Relationship Id="rId9" Type="http://schemas.openxmlformats.org/officeDocument/2006/relationships/hyperlink" Target="http://www.biomedcentral.com/1472-6955/12/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2D7F0-DDF7-4132-A4CA-65868D62ECEC}">
  <ds:schemaRefs>
    <ds:schemaRef ds:uri="http://schemas.openxmlformats.org/officeDocument/2006/bibliography"/>
  </ds:schemaRefs>
</ds:datastoreItem>
</file>

<file path=customXml/itemProps2.xml><?xml version="1.0" encoding="utf-8"?>
<ds:datastoreItem xmlns:ds="http://schemas.openxmlformats.org/officeDocument/2006/customXml" ds:itemID="{DB62D64A-7CE7-4BE4-B2C0-CD7100F17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4632</Words>
  <Characters>26405</Characters>
  <Application>Microsoft Office Word</Application>
  <DocSecurity>4</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Hospitals NHS Foundation Trust</Company>
  <LinksUpToDate>false</LinksUpToDate>
  <CharactersWithSpaces>30976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David (Rheumatology)</dc:creator>
  <cp:lastModifiedBy>Paul Burns</cp:lastModifiedBy>
  <cp:revision>2</cp:revision>
  <cp:lastPrinted>2016-09-26T10:47:00Z</cp:lastPrinted>
  <dcterms:created xsi:type="dcterms:W3CDTF">2018-08-20T16:01:00Z</dcterms:created>
  <dcterms:modified xsi:type="dcterms:W3CDTF">2018-08-20T16:01:00Z</dcterms:modified>
</cp:coreProperties>
</file>