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EE8C" w14:textId="167F921E" w:rsidR="00223571" w:rsidRPr="00C84FA6" w:rsidRDefault="004B508A" w:rsidP="00223571">
      <w:pPr>
        <w:widowControl w:val="0"/>
        <w:spacing w:after="0" w:line="480" w:lineRule="auto"/>
        <w:jc w:val="center"/>
        <w:outlineLvl w:val="0"/>
        <w:rPr>
          <w:rFonts w:ascii="Times New Roman" w:eastAsia="Times New Roman" w:hAnsi="Times New Roman" w:cs="Times New Roman"/>
          <w:b/>
          <w:color w:val="000000"/>
          <w:sz w:val="24"/>
          <w:szCs w:val="24"/>
          <w:lang w:val="en-US" w:eastAsia="en-US"/>
        </w:rPr>
      </w:pPr>
      <w:r w:rsidRPr="005610EC">
        <w:rPr>
          <w:rFonts w:ascii="Times New Roman" w:eastAsia="Times New Roman" w:hAnsi="Times New Roman" w:cs="Times New Roman"/>
          <w:b/>
          <w:color w:val="000000"/>
          <w:sz w:val="24"/>
          <w:szCs w:val="24"/>
          <w:highlight w:val="yellow"/>
          <w:lang w:val="en-US" w:eastAsia="en-US"/>
        </w:rPr>
        <w:t>A</w:t>
      </w:r>
      <w:r w:rsidR="005F043F" w:rsidRPr="005610EC">
        <w:rPr>
          <w:rFonts w:ascii="Times New Roman" w:eastAsia="Times New Roman" w:hAnsi="Times New Roman" w:cs="Times New Roman"/>
          <w:b/>
          <w:color w:val="000000"/>
          <w:sz w:val="24"/>
          <w:szCs w:val="24"/>
          <w:highlight w:val="yellow"/>
          <w:lang w:val="en-US" w:eastAsia="en-US"/>
        </w:rPr>
        <w:t xml:space="preserve"> </w:t>
      </w:r>
      <w:r w:rsidRPr="005610EC">
        <w:rPr>
          <w:rFonts w:ascii="Times New Roman" w:eastAsia="Times New Roman" w:hAnsi="Times New Roman" w:cs="Times New Roman"/>
          <w:b/>
          <w:color w:val="000000"/>
          <w:sz w:val="24"/>
          <w:szCs w:val="24"/>
          <w:highlight w:val="yellow"/>
          <w:lang w:val="en-US" w:eastAsia="en-US"/>
        </w:rPr>
        <w:t>Critical Plot</w:t>
      </w:r>
      <w:r w:rsidR="005F043F" w:rsidRPr="005610EC">
        <w:rPr>
          <w:rFonts w:ascii="Times New Roman" w:eastAsia="Times New Roman" w:hAnsi="Times New Roman" w:cs="Times New Roman"/>
          <w:b/>
          <w:color w:val="000000"/>
          <w:sz w:val="24"/>
          <w:szCs w:val="24"/>
          <w:highlight w:val="yellow"/>
          <w:lang w:val="en-US" w:eastAsia="en-US"/>
        </w:rPr>
        <w:t xml:space="preserve"> </w:t>
      </w:r>
      <w:r w:rsidRPr="005610EC">
        <w:rPr>
          <w:rFonts w:ascii="Times New Roman" w:eastAsia="Times New Roman" w:hAnsi="Times New Roman" w:cs="Times New Roman"/>
          <w:b/>
          <w:color w:val="000000"/>
          <w:sz w:val="24"/>
          <w:szCs w:val="24"/>
          <w:highlight w:val="yellow"/>
          <w:lang w:val="en-US" w:eastAsia="en-US"/>
        </w:rPr>
        <w:t>Twist:</w:t>
      </w:r>
      <w:r w:rsidR="005F043F" w:rsidRPr="005610EC">
        <w:rPr>
          <w:rFonts w:ascii="Times New Roman" w:eastAsia="Times New Roman" w:hAnsi="Times New Roman" w:cs="Times New Roman"/>
          <w:b/>
          <w:color w:val="000000"/>
          <w:sz w:val="24"/>
          <w:szCs w:val="24"/>
          <w:highlight w:val="yellow"/>
          <w:lang w:val="en-US" w:eastAsia="en-US"/>
        </w:rPr>
        <w:t xml:space="preserve"> </w:t>
      </w:r>
      <w:bookmarkStart w:id="0" w:name="_GoBack"/>
      <w:bookmarkEnd w:id="0"/>
      <w:r w:rsidR="005F043F" w:rsidRPr="005610EC">
        <w:rPr>
          <w:rFonts w:ascii="Times New Roman" w:eastAsia="Times New Roman" w:hAnsi="Times New Roman" w:cs="Times New Roman"/>
          <w:b/>
          <w:color w:val="000000"/>
          <w:sz w:val="24"/>
          <w:szCs w:val="24"/>
          <w:highlight w:val="yellow"/>
          <w:lang w:val="en-US" w:eastAsia="en-US"/>
        </w:rPr>
        <w:br/>
      </w:r>
      <w:r w:rsidR="00060542" w:rsidRPr="005610EC">
        <w:rPr>
          <w:rFonts w:ascii="Times New Roman" w:eastAsia="Times New Roman" w:hAnsi="Times New Roman" w:cs="Times New Roman"/>
          <w:b/>
          <w:color w:val="000000"/>
          <w:sz w:val="24"/>
          <w:szCs w:val="24"/>
          <w:highlight w:val="yellow"/>
          <w:lang w:val="en-US" w:eastAsia="en-US"/>
        </w:rPr>
        <w:t xml:space="preserve"> </w:t>
      </w:r>
      <w:r w:rsidRPr="005610EC">
        <w:rPr>
          <w:rFonts w:ascii="Times New Roman" w:eastAsia="Times New Roman" w:hAnsi="Times New Roman" w:cs="Times New Roman"/>
          <w:b/>
          <w:color w:val="000000"/>
          <w:sz w:val="24"/>
          <w:szCs w:val="24"/>
          <w:highlight w:val="yellow"/>
          <w:lang w:val="en-US" w:eastAsia="en-US"/>
        </w:rPr>
        <w:t>Changing Characters and Foreshadowing the Future of Organizational Storytelling</w:t>
      </w:r>
      <w:r w:rsidR="00223571" w:rsidRPr="005610EC">
        <w:rPr>
          <w:rFonts w:ascii="Times New Roman" w:eastAsia="Times New Roman" w:hAnsi="Times New Roman" w:cs="Times New Roman"/>
          <w:b/>
          <w:color w:val="000000"/>
          <w:sz w:val="24"/>
          <w:szCs w:val="24"/>
          <w:highlight w:val="yellow"/>
          <w:vertAlign w:val="superscript"/>
          <w:lang w:val="en-US" w:eastAsia="en-US"/>
        </w:rPr>
        <w:footnoteReference w:id="1"/>
      </w:r>
    </w:p>
    <w:p w14:paraId="5E827B18" w14:textId="4EB9260E" w:rsidR="00232EAB" w:rsidRPr="00C84FA6" w:rsidRDefault="00232EAB" w:rsidP="00232EAB">
      <w:pPr>
        <w:widowControl w:val="0"/>
        <w:spacing w:after="0" w:line="480" w:lineRule="auto"/>
        <w:outlineLvl w:val="0"/>
        <w:rPr>
          <w:rFonts w:ascii="Times New Roman" w:eastAsia="Times New Roman" w:hAnsi="Times New Roman" w:cs="Times New Roman"/>
          <w:b/>
          <w:color w:val="000000"/>
          <w:sz w:val="24"/>
          <w:szCs w:val="24"/>
          <w:lang w:eastAsia="en-US"/>
        </w:rPr>
      </w:pPr>
      <w:r w:rsidRPr="00C84FA6">
        <w:rPr>
          <w:rFonts w:ascii="Times New Roman" w:eastAsia="Times New Roman" w:hAnsi="Times New Roman" w:cs="Times New Roman"/>
          <w:b/>
          <w:color w:val="000000"/>
          <w:sz w:val="24"/>
          <w:szCs w:val="24"/>
          <w:lang w:eastAsia="en-US"/>
        </w:rPr>
        <w:t>Abstract</w:t>
      </w:r>
    </w:p>
    <w:p w14:paraId="7C587970" w14:textId="1FB025EF" w:rsidR="009956F9" w:rsidRPr="00CF0854" w:rsidRDefault="00232EAB" w:rsidP="00232EAB">
      <w:pPr>
        <w:widowControl w:val="0"/>
        <w:spacing w:after="0" w:line="480" w:lineRule="auto"/>
        <w:outlineLvl w:val="0"/>
        <w:rPr>
          <w:rFonts w:ascii="Times New Roman" w:eastAsia="Times New Roman" w:hAnsi="Times New Roman" w:cs="Times New Roman"/>
          <w:bCs/>
          <w:color w:val="000000"/>
          <w:sz w:val="24"/>
          <w:szCs w:val="24"/>
          <w:lang w:val="en-US" w:eastAsia="en-US"/>
        </w:rPr>
      </w:pPr>
      <w:r w:rsidRPr="00CF0854">
        <w:rPr>
          <w:rFonts w:ascii="Times New Roman" w:eastAsia="Times New Roman" w:hAnsi="Times New Roman" w:cs="Times New Roman"/>
          <w:bCs/>
          <w:color w:val="000000"/>
          <w:sz w:val="24"/>
          <w:szCs w:val="24"/>
          <w:lang w:eastAsia="en-US"/>
        </w:rPr>
        <w:t xml:space="preserve">In this review, we explore the evolution of </w:t>
      </w:r>
      <w:r w:rsidR="005E1BB9">
        <w:rPr>
          <w:rFonts w:ascii="Times New Roman" w:eastAsia="Times New Roman" w:hAnsi="Times New Roman" w:cs="Times New Roman"/>
          <w:bCs/>
          <w:color w:val="000000"/>
          <w:sz w:val="24"/>
          <w:szCs w:val="24"/>
          <w:lang w:eastAsia="en-US"/>
        </w:rPr>
        <w:t xml:space="preserve">scholarly </w:t>
      </w:r>
      <w:r w:rsidRPr="00CF0854">
        <w:rPr>
          <w:rFonts w:ascii="Times New Roman" w:eastAsia="Times New Roman" w:hAnsi="Times New Roman" w:cs="Times New Roman"/>
          <w:bCs/>
          <w:color w:val="000000"/>
          <w:sz w:val="24"/>
          <w:szCs w:val="24"/>
          <w:lang w:eastAsia="en-US"/>
        </w:rPr>
        <w:t>research about organizational storytelling over the past 40 years in a sample of 1</w:t>
      </w:r>
      <w:r w:rsidR="00093A5D" w:rsidRPr="00CF0854">
        <w:rPr>
          <w:rFonts w:ascii="Times New Roman" w:eastAsia="Times New Roman" w:hAnsi="Times New Roman" w:cs="Times New Roman"/>
          <w:bCs/>
          <w:color w:val="000000"/>
          <w:sz w:val="24"/>
          <w:szCs w:val="24"/>
          <w:lang w:eastAsia="en-US"/>
        </w:rPr>
        <w:t>65</w:t>
      </w:r>
      <w:r w:rsidRPr="00CF0854">
        <w:rPr>
          <w:rFonts w:ascii="Times New Roman" w:eastAsia="Times New Roman" w:hAnsi="Times New Roman" w:cs="Times New Roman"/>
          <w:bCs/>
          <w:color w:val="000000"/>
          <w:sz w:val="24"/>
          <w:szCs w:val="24"/>
          <w:lang w:eastAsia="en-US"/>
        </w:rPr>
        <w:t xml:space="preserve"> papers published between 1975 and 2015. We </w:t>
      </w:r>
      <w:r w:rsidR="00093A5D" w:rsidRPr="00CF0854">
        <w:rPr>
          <w:rFonts w:ascii="Times New Roman" w:eastAsia="Times New Roman" w:hAnsi="Times New Roman" w:cs="Times New Roman"/>
          <w:bCs/>
          <w:color w:val="000000"/>
          <w:sz w:val="24"/>
          <w:szCs w:val="24"/>
          <w:lang w:eastAsia="en-US"/>
        </w:rPr>
        <w:t xml:space="preserve">contend </w:t>
      </w:r>
      <w:r w:rsidRPr="00CF0854">
        <w:rPr>
          <w:rFonts w:ascii="Times New Roman" w:eastAsia="Times New Roman" w:hAnsi="Times New Roman" w:cs="Times New Roman"/>
          <w:bCs/>
          <w:color w:val="000000"/>
          <w:sz w:val="24"/>
          <w:szCs w:val="24"/>
          <w:lang w:eastAsia="en-US"/>
        </w:rPr>
        <w:t xml:space="preserve">that organizational storytelling has established a conventional foothold beside the dominant, scientific narrative of organization studies. </w:t>
      </w:r>
      <w:r w:rsidR="00E419A5">
        <w:rPr>
          <w:rFonts w:ascii="Times New Roman" w:eastAsia="Times New Roman" w:hAnsi="Times New Roman" w:cs="Times New Roman"/>
          <w:bCs/>
          <w:color w:val="000000"/>
          <w:sz w:val="24"/>
          <w:szCs w:val="24"/>
          <w:lang w:eastAsia="en-US"/>
        </w:rPr>
        <w:t>Meanwhile,</w:t>
      </w:r>
      <w:r w:rsidR="00E419A5" w:rsidRPr="00CF0854">
        <w:rPr>
          <w:rFonts w:ascii="Times New Roman" w:eastAsia="Times New Roman" w:hAnsi="Times New Roman" w:cs="Times New Roman"/>
          <w:bCs/>
          <w:color w:val="000000"/>
          <w:sz w:val="24"/>
          <w:szCs w:val="24"/>
          <w:lang w:eastAsia="en-US"/>
        </w:rPr>
        <w:t xml:space="preserve"> </w:t>
      </w:r>
      <w:r w:rsidRPr="00CF0854">
        <w:rPr>
          <w:rFonts w:ascii="Times New Roman" w:eastAsia="Times New Roman" w:hAnsi="Times New Roman" w:cs="Times New Roman"/>
          <w:bCs/>
          <w:color w:val="000000"/>
          <w:sz w:val="24"/>
          <w:szCs w:val="24"/>
          <w:lang w:eastAsia="en-US"/>
        </w:rPr>
        <w:t>the voice of critical storytelling in organizations</w:t>
      </w:r>
      <w:r w:rsidR="00E419A5">
        <w:rPr>
          <w:rFonts w:ascii="Times New Roman" w:eastAsia="Times New Roman" w:hAnsi="Times New Roman" w:cs="Times New Roman"/>
          <w:bCs/>
          <w:color w:val="000000"/>
          <w:sz w:val="24"/>
          <w:szCs w:val="24"/>
          <w:lang w:eastAsia="en-US"/>
        </w:rPr>
        <w:t xml:space="preserve"> has emerged</w:t>
      </w:r>
      <w:r w:rsidRPr="00CF0854">
        <w:rPr>
          <w:rFonts w:ascii="Times New Roman" w:eastAsia="Times New Roman" w:hAnsi="Times New Roman" w:cs="Times New Roman"/>
          <w:bCs/>
          <w:color w:val="000000"/>
          <w:sz w:val="24"/>
          <w:szCs w:val="24"/>
          <w:lang w:eastAsia="en-US"/>
        </w:rPr>
        <w:t xml:space="preserve">, </w:t>
      </w:r>
      <w:r w:rsidR="00093A5D" w:rsidRPr="00CF0854">
        <w:rPr>
          <w:rFonts w:ascii="Times New Roman" w:eastAsia="Times New Roman" w:hAnsi="Times New Roman" w:cs="Times New Roman"/>
          <w:bCs/>
          <w:color w:val="000000"/>
          <w:sz w:val="24"/>
          <w:szCs w:val="24"/>
          <w:lang w:eastAsia="en-US"/>
        </w:rPr>
        <w:t>confirm</w:t>
      </w:r>
      <w:r w:rsidR="00E419A5">
        <w:rPr>
          <w:rFonts w:ascii="Times New Roman" w:eastAsia="Times New Roman" w:hAnsi="Times New Roman" w:cs="Times New Roman"/>
          <w:bCs/>
          <w:color w:val="000000"/>
          <w:sz w:val="24"/>
          <w:szCs w:val="24"/>
          <w:lang w:eastAsia="en-US"/>
        </w:rPr>
        <w:t>ing</w:t>
      </w:r>
      <w:r w:rsidR="00093A5D" w:rsidRPr="00CF0854">
        <w:rPr>
          <w:rFonts w:ascii="Times New Roman" w:eastAsia="Times New Roman" w:hAnsi="Times New Roman" w:cs="Times New Roman"/>
          <w:bCs/>
          <w:color w:val="000000"/>
          <w:sz w:val="24"/>
          <w:szCs w:val="24"/>
          <w:lang w:eastAsia="en-US"/>
        </w:rPr>
        <w:t xml:space="preserve"> </w:t>
      </w:r>
      <w:r w:rsidR="000E318B">
        <w:rPr>
          <w:rFonts w:ascii="Times New Roman" w:eastAsia="Times New Roman" w:hAnsi="Times New Roman" w:cs="Times New Roman"/>
          <w:bCs/>
          <w:color w:val="000000"/>
          <w:sz w:val="24"/>
          <w:szCs w:val="24"/>
          <w:lang w:eastAsia="en-US"/>
        </w:rPr>
        <w:t>(</w:t>
      </w:r>
      <w:r w:rsidR="00093A5D" w:rsidRPr="00CF0854">
        <w:rPr>
          <w:rFonts w:ascii="Times New Roman" w:eastAsia="Times New Roman" w:hAnsi="Times New Roman" w:cs="Times New Roman"/>
          <w:bCs/>
          <w:color w:val="000000"/>
          <w:sz w:val="24"/>
          <w:szCs w:val="24"/>
          <w:lang w:eastAsia="en-US"/>
        </w:rPr>
        <w:t>and extend</w:t>
      </w:r>
      <w:r w:rsidR="00E419A5">
        <w:rPr>
          <w:rFonts w:ascii="Times New Roman" w:eastAsia="Times New Roman" w:hAnsi="Times New Roman" w:cs="Times New Roman"/>
          <w:bCs/>
          <w:color w:val="000000"/>
          <w:sz w:val="24"/>
          <w:szCs w:val="24"/>
          <w:lang w:eastAsia="en-US"/>
        </w:rPr>
        <w:t>ing</w:t>
      </w:r>
      <w:r w:rsidR="000E318B">
        <w:rPr>
          <w:rFonts w:ascii="Times New Roman" w:eastAsia="Times New Roman" w:hAnsi="Times New Roman" w:cs="Times New Roman"/>
          <w:bCs/>
          <w:color w:val="000000"/>
          <w:sz w:val="24"/>
          <w:szCs w:val="24"/>
          <w:lang w:eastAsia="en-US"/>
        </w:rPr>
        <w:t>)</w:t>
      </w:r>
      <w:r w:rsidR="00093A5D" w:rsidRPr="00CF0854">
        <w:rPr>
          <w:rFonts w:ascii="Times New Roman" w:eastAsia="Times New Roman" w:hAnsi="Times New Roman" w:cs="Times New Roman"/>
          <w:bCs/>
          <w:color w:val="000000"/>
          <w:sz w:val="24"/>
          <w:szCs w:val="24"/>
          <w:lang w:eastAsia="en-US"/>
        </w:rPr>
        <w:t xml:space="preserve"> </w:t>
      </w:r>
      <w:r w:rsidRPr="00CF0854">
        <w:rPr>
          <w:rFonts w:ascii="Times New Roman" w:eastAsia="Times New Roman" w:hAnsi="Times New Roman" w:cs="Times New Roman"/>
          <w:bCs/>
          <w:color w:val="000000"/>
          <w:sz w:val="24"/>
          <w:szCs w:val="24"/>
          <w:lang w:eastAsia="en-US"/>
        </w:rPr>
        <w:t>five organ</w:t>
      </w:r>
      <w:r w:rsidR="001D1D27" w:rsidRPr="00CF0854">
        <w:rPr>
          <w:rFonts w:ascii="Times New Roman" w:eastAsia="Times New Roman" w:hAnsi="Times New Roman" w:cs="Times New Roman"/>
          <w:bCs/>
          <w:color w:val="000000"/>
          <w:sz w:val="24"/>
          <w:szCs w:val="24"/>
          <w:lang w:eastAsia="en-US"/>
        </w:rPr>
        <w:t>izational storytelling themes</w:t>
      </w:r>
      <w:r w:rsidR="00093A5D" w:rsidRPr="00CF0854">
        <w:rPr>
          <w:rFonts w:ascii="Times New Roman" w:eastAsia="Times New Roman" w:hAnsi="Times New Roman" w:cs="Times New Roman"/>
          <w:bCs/>
          <w:color w:val="000000"/>
          <w:sz w:val="24"/>
          <w:szCs w:val="24"/>
          <w:lang w:eastAsia="en-US"/>
        </w:rPr>
        <w:t xml:space="preserve"> identified by Rhodes and Brown’s (2005a)</w:t>
      </w:r>
      <w:r w:rsidR="001D1D27" w:rsidRPr="00CF0854">
        <w:rPr>
          <w:rFonts w:ascii="Times New Roman" w:eastAsia="Times New Roman" w:hAnsi="Times New Roman" w:cs="Times New Roman"/>
          <w:bCs/>
          <w:color w:val="000000"/>
          <w:sz w:val="24"/>
          <w:szCs w:val="24"/>
          <w:lang w:eastAsia="en-US"/>
        </w:rPr>
        <w:t xml:space="preserve">: sense-making (and </w:t>
      </w:r>
      <w:r w:rsidR="00B567B7" w:rsidRPr="005610EC">
        <w:rPr>
          <w:rFonts w:ascii="Times New Roman" w:eastAsia="Times New Roman" w:hAnsi="Times New Roman" w:cs="Times New Roman"/>
          <w:bCs/>
          <w:color w:val="000000"/>
          <w:sz w:val="24"/>
          <w:szCs w:val="24"/>
          <w:highlight w:val="yellow"/>
          <w:lang w:eastAsia="en-US"/>
        </w:rPr>
        <w:t>subvert</w:t>
      </w:r>
      <w:r w:rsidR="001D1D27" w:rsidRPr="005610EC">
        <w:rPr>
          <w:rFonts w:ascii="Times New Roman" w:eastAsia="Times New Roman" w:hAnsi="Times New Roman" w:cs="Times New Roman"/>
          <w:bCs/>
          <w:color w:val="000000"/>
          <w:sz w:val="24"/>
          <w:szCs w:val="24"/>
          <w:highlight w:val="yellow"/>
          <w:lang w:eastAsia="en-US"/>
        </w:rPr>
        <w:t>ing</w:t>
      </w:r>
      <w:r w:rsidR="001D1D27" w:rsidRPr="00CF0854">
        <w:rPr>
          <w:rFonts w:ascii="Times New Roman" w:eastAsia="Times New Roman" w:hAnsi="Times New Roman" w:cs="Times New Roman"/>
          <w:bCs/>
          <w:color w:val="000000"/>
          <w:sz w:val="24"/>
          <w:szCs w:val="24"/>
          <w:lang w:eastAsia="en-US"/>
        </w:rPr>
        <w:t>); communicating (and manipulating); change, learning (and challenge); power (and dissent); and i</w:t>
      </w:r>
      <w:r w:rsidRPr="00CF0854">
        <w:rPr>
          <w:rFonts w:ascii="Times New Roman" w:eastAsia="Times New Roman" w:hAnsi="Times New Roman" w:cs="Times New Roman"/>
          <w:bCs/>
          <w:color w:val="000000"/>
          <w:sz w:val="24"/>
          <w:szCs w:val="24"/>
          <w:lang w:eastAsia="en-US"/>
        </w:rPr>
        <w:t>de</w:t>
      </w:r>
      <w:r w:rsidR="001D1D27" w:rsidRPr="00CF0854">
        <w:rPr>
          <w:rFonts w:ascii="Times New Roman" w:eastAsia="Times New Roman" w:hAnsi="Times New Roman" w:cs="Times New Roman"/>
          <w:bCs/>
          <w:color w:val="000000"/>
          <w:sz w:val="24"/>
          <w:szCs w:val="24"/>
          <w:lang w:eastAsia="en-US"/>
        </w:rPr>
        <w:t>ntity, and identification (and a</w:t>
      </w:r>
      <w:r w:rsidRPr="00CF0854">
        <w:rPr>
          <w:rFonts w:ascii="Times New Roman" w:eastAsia="Times New Roman" w:hAnsi="Times New Roman" w:cs="Times New Roman"/>
          <w:bCs/>
          <w:color w:val="000000"/>
          <w:sz w:val="24"/>
          <w:szCs w:val="24"/>
          <w:lang w:eastAsia="en-US"/>
        </w:rPr>
        <w:t>lienation). </w:t>
      </w:r>
      <w:r w:rsidR="00093A5D" w:rsidRPr="00CF0854">
        <w:rPr>
          <w:rFonts w:ascii="Times New Roman" w:eastAsia="Times New Roman" w:hAnsi="Times New Roman" w:cs="Times New Roman"/>
          <w:bCs/>
          <w:color w:val="000000"/>
          <w:sz w:val="24"/>
          <w:szCs w:val="24"/>
          <w:lang w:eastAsia="en-US"/>
        </w:rPr>
        <w:t xml:space="preserve">Our </w:t>
      </w:r>
      <w:r w:rsidR="00050AAA">
        <w:rPr>
          <w:rFonts w:ascii="Times New Roman" w:eastAsia="Times New Roman" w:hAnsi="Times New Roman" w:cs="Times New Roman"/>
          <w:bCs/>
          <w:color w:val="000000"/>
          <w:sz w:val="24"/>
          <w:szCs w:val="24"/>
          <w:lang w:eastAsia="en-US"/>
        </w:rPr>
        <w:t>review</w:t>
      </w:r>
      <w:r w:rsidR="00050AAA" w:rsidRPr="00CF0854">
        <w:rPr>
          <w:rFonts w:ascii="Times New Roman" w:eastAsia="Times New Roman" w:hAnsi="Times New Roman" w:cs="Times New Roman"/>
          <w:bCs/>
          <w:color w:val="000000"/>
          <w:sz w:val="24"/>
          <w:szCs w:val="24"/>
          <w:lang w:eastAsia="en-US"/>
        </w:rPr>
        <w:t xml:space="preserve"> </w:t>
      </w:r>
      <w:r w:rsidR="00093A5D" w:rsidRPr="00CF0854">
        <w:rPr>
          <w:rFonts w:ascii="Times New Roman" w:eastAsia="Times New Roman" w:hAnsi="Times New Roman" w:cs="Times New Roman"/>
          <w:bCs/>
          <w:color w:val="000000"/>
          <w:sz w:val="24"/>
          <w:szCs w:val="24"/>
          <w:lang w:eastAsia="en-US"/>
        </w:rPr>
        <w:t xml:space="preserve">reveals the growing </w:t>
      </w:r>
      <w:r w:rsidR="00050AAA">
        <w:rPr>
          <w:rFonts w:ascii="Times New Roman" w:eastAsia="Times New Roman" w:hAnsi="Times New Roman" w:cs="Times New Roman"/>
          <w:bCs/>
          <w:color w:val="000000"/>
          <w:sz w:val="24"/>
          <w:szCs w:val="24"/>
          <w:lang w:eastAsia="en-US"/>
        </w:rPr>
        <w:t>influence</w:t>
      </w:r>
      <w:r w:rsidR="00050AAA" w:rsidRPr="00CF0854">
        <w:rPr>
          <w:rFonts w:ascii="Times New Roman" w:eastAsia="Times New Roman" w:hAnsi="Times New Roman" w:cs="Times New Roman"/>
          <w:bCs/>
          <w:color w:val="000000"/>
          <w:sz w:val="24"/>
          <w:szCs w:val="24"/>
          <w:lang w:eastAsia="en-US"/>
        </w:rPr>
        <w:t xml:space="preserve"> </w:t>
      </w:r>
      <w:r w:rsidR="00093A5D" w:rsidRPr="00CF0854">
        <w:rPr>
          <w:rFonts w:ascii="Times New Roman" w:eastAsia="Times New Roman" w:hAnsi="Times New Roman" w:cs="Times New Roman"/>
          <w:bCs/>
          <w:color w:val="000000"/>
          <w:sz w:val="24"/>
          <w:szCs w:val="24"/>
          <w:lang w:eastAsia="en-US"/>
        </w:rPr>
        <w:t xml:space="preserve">of critical management studies, </w:t>
      </w:r>
      <w:r w:rsidRPr="00CF0854">
        <w:rPr>
          <w:rFonts w:ascii="Times New Roman" w:eastAsia="Times New Roman" w:hAnsi="Times New Roman" w:cs="Times New Roman"/>
          <w:bCs/>
          <w:color w:val="000000"/>
          <w:sz w:val="24"/>
          <w:szCs w:val="24"/>
          <w:lang w:eastAsia="en-US"/>
        </w:rPr>
        <w:t xml:space="preserve">emphasizing the </w:t>
      </w:r>
      <w:r w:rsidR="00050AAA" w:rsidRPr="00CF0854">
        <w:rPr>
          <w:rFonts w:ascii="Times New Roman" w:eastAsia="Times New Roman" w:hAnsi="Times New Roman" w:cs="Times New Roman"/>
          <w:bCs/>
          <w:color w:val="000000"/>
          <w:sz w:val="24"/>
          <w:szCs w:val="24"/>
          <w:lang w:eastAsia="en-US"/>
        </w:rPr>
        <w:t xml:space="preserve">role </w:t>
      </w:r>
      <w:r w:rsidRPr="00CF0854">
        <w:rPr>
          <w:rFonts w:ascii="Times New Roman" w:eastAsia="Times New Roman" w:hAnsi="Times New Roman" w:cs="Times New Roman"/>
          <w:bCs/>
          <w:color w:val="000000"/>
          <w:sz w:val="24"/>
          <w:szCs w:val="24"/>
          <w:lang w:eastAsia="en-US"/>
        </w:rPr>
        <w:t xml:space="preserve">stories play in </w:t>
      </w:r>
      <w:r w:rsidR="00E82C45">
        <w:rPr>
          <w:rFonts w:ascii="Times New Roman" w:eastAsia="Times New Roman" w:hAnsi="Times New Roman" w:cs="Times New Roman"/>
          <w:bCs/>
          <w:color w:val="000000"/>
          <w:sz w:val="24"/>
          <w:szCs w:val="24"/>
          <w:lang w:eastAsia="en-US"/>
        </w:rPr>
        <w:t>disrup</w:t>
      </w:r>
      <w:r w:rsidRPr="00CF0854">
        <w:rPr>
          <w:rFonts w:ascii="Times New Roman" w:eastAsia="Times New Roman" w:hAnsi="Times New Roman" w:cs="Times New Roman"/>
          <w:bCs/>
          <w:color w:val="000000"/>
          <w:sz w:val="24"/>
          <w:szCs w:val="24"/>
          <w:lang w:eastAsia="en-US"/>
        </w:rPr>
        <w:t>ting conventional narratives</w:t>
      </w:r>
      <w:r w:rsidR="00C82A2D">
        <w:rPr>
          <w:rFonts w:ascii="Times New Roman" w:eastAsia="Times New Roman" w:hAnsi="Times New Roman" w:cs="Times New Roman"/>
          <w:bCs/>
          <w:color w:val="000000"/>
          <w:sz w:val="24"/>
          <w:szCs w:val="24"/>
          <w:lang w:eastAsia="en-US"/>
        </w:rPr>
        <w:t>,</w:t>
      </w:r>
      <w:r w:rsidRPr="00CF0854">
        <w:rPr>
          <w:rFonts w:ascii="Times New Roman" w:eastAsia="Times New Roman" w:hAnsi="Times New Roman" w:cs="Times New Roman"/>
          <w:bCs/>
          <w:color w:val="000000"/>
          <w:sz w:val="24"/>
          <w:szCs w:val="24"/>
          <w:lang w:eastAsia="en-US"/>
        </w:rPr>
        <w:t xml:space="preserve"> enrich</w:t>
      </w:r>
      <w:r w:rsidR="00C82A2D">
        <w:rPr>
          <w:rFonts w:ascii="Times New Roman" w:eastAsia="Times New Roman" w:hAnsi="Times New Roman" w:cs="Times New Roman"/>
          <w:bCs/>
          <w:color w:val="000000"/>
          <w:sz w:val="24"/>
          <w:szCs w:val="24"/>
          <w:lang w:eastAsia="en-US"/>
        </w:rPr>
        <w:t>ing</w:t>
      </w:r>
      <w:r w:rsidRPr="00CF0854">
        <w:rPr>
          <w:rFonts w:ascii="Times New Roman" w:eastAsia="Times New Roman" w:hAnsi="Times New Roman" w:cs="Times New Roman"/>
          <w:bCs/>
          <w:color w:val="000000"/>
          <w:sz w:val="24"/>
          <w:szCs w:val="24"/>
          <w:lang w:eastAsia="en-US"/>
        </w:rPr>
        <w:t xml:space="preserve"> our understanding of </w:t>
      </w:r>
      <w:r w:rsidR="000A7562">
        <w:rPr>
          <w:rFonts w:ascii="Times New Roman" w:eastAsia="Times New Roman" w:hAnsi="Times New Roman" w:cs="Times New Roman"/>
          <w:bCs/>
          <w:color w:val="000000"/>
          <w:sz w:val="24"/>
          <w:szCs w:val="24"/>
          <w:lang w:eastAsia="en-US"/>
        </w:rPr>
        <w:t xml:space="preserve">present and future </w:t>
      </w:r>
      <w:r w:rsidRPr="00CF0854">
        <w:rPr>
          <w:rFonts w:ascii="Times New Roman" w:eastAsia="Times New Roman" w:hAnsi="Times New Roman" w:cs="Times New Roman"/>
          <w:bCs/>
          <w:color w:val="000000"/>
          <w:sz w:val="24"/>
          <w:szCs w:val="24"/>
          <w:lang w:eastAsia="en-US"/>
        </w:rPr>
        <w:t xml:space="preserve">storytelling in organizations </w:t>
      </w:r>
      <w:r w:rsidR="00C82A2D">
        <w:rPr>
          <w:rFonts w:ascii="Times New Roman" w:eastAsia="Times New Roman" w:hAnsi="Times New Roman" w:cs="Times New Roman"/>
          <w:bCs/>
          <w:color w:val="000000"/>
          <w:sz w:val="24"/>
          <w:szCs w:val="24"/>
          <w:lang w:eastAsia="en-US"/>
        </w:rPr>
        <w:t>and</w:t>
      </w:r>
      <w:r w:rsidRPr="00CF0854">
        <w:rPr>
          <w:rFonts w:ascii="Times New Roman" w:eastAsia="Times New Roman" w:hAnsi="Times New Roman" w:cs="Times New Roman"/>
          <w:bCs/>
          <w:color w:val="000000"/>
          <w:sz w:val="24"/>
          <w:szCs w:val="24"/>
          <w:lang w:eastAsia="en-US"/>
        </w:rPr>
        <w:t xml:space="preserve"> of organizations in general.    </w:t>
      </w:r>
    </w:p>
    <w:p w14:paraId="2FF5B4DD" w14:textId="5F7847BB" w:rsidR="00232EAB" w:rsidRPr="00CF0854" w:rsidRDefault="00E10A73" w:rsidP="00C84FA6">
      <w:pPr>
        <w:widowControl w:val="0"/>
        <w:spacing w:after="0" w:line="480" w:lineRule="auto"/>
        <w:outlineLvl w:val="0"/>
        <w:rPr>
          <w:rFonts w:ascii="Times New Roman" w:eastAsia="Times New Roman" w:hAnsi="Times New Roman" w:cs="Times New Roman"/>
          <w:bCs/>
          <w:color w:val="000000"/>
          <w:sz w:val="24"/>
          <w:szCs w:val="24"/>
          <w:lang w:val="en-US" w:eastAsia="en-US"/>
        </w:rPr>
      </w:pPr>
      <w:r w:rsidRPr="00CF0854">
        <w:rPr>
          <w:rFonts w:ascii="Times New Roman" w:eastAsia="Times New Roman" w:hAnsi="Times New Roman" w:cs="Times New Roman"/>
          <w:b/>
          <w:color w:val="000000"/>
          <w:sz w:val="24"/>
          <w:szCs w:val="24"/>
          <w:lang w:val="en-US" w:eastAsia="en-US"/>
        </w:rPr>
        <w:t xml:space="preserve">Key words: </w:t>
      </w:r>
      <w:r w:rsidRPr="00CF0854">
        <w:rPr>
          <w:rFonts w:ascii="Times New Roman" w:eastAsia="Times New Roman" w:hAnsi="Times New Roman" w:cs="Times New Roman"/>
          <w:bCs/>
          <w:color w:val="000000"/>
          <w:sz w:val="24"/>
          <w:szCs w:val="24"/>
          <w:lang w:val="en-US" w:eastAsia="en-US"/>
        </w:rPr>
        <w:t xml:space="preserve">Organizational </w:t>
      </w:r>
      <w:r w:rsidR="00C84FA6" w:rsidRPr="00CF0854">
        <w:rPr>
          <w:rFonts w:ascii="Times New Roman" w:eastAsia="Times New Roman" w:hAnsi="Times New Roman" w:cs="Times New Roman"/>
          <w:bCs/>
          <w:color w:val="000000"/>
          <w:sz w:val="24"/>
          <w:szCs w:val="24"/>
          <w:lang w:val="en-US" w:eastAsia="en-US"/>
        </w:rPr>
        <w:t>s</w:t>
      </w:r>
      <w:r w:rsidRPr="00CF0854">
        <w:rPr>
          <w:rFonts w:ascii="Times New Roman" w:eastAsia="Times New Roman" w:hAnsi="Times New Roman" w:cs="Times New Roman"/>
          <w:bCs/>
          <w:color w:val="000000"/>
          <w:sz w:val="24"/>
          <w:szCs w:val="24"/>
          <w:lang w:val="en-US" w:eastAsia="en-US"/>
        </w:rPr>
        <w:t>torytelling, Story</w:t>
      </w:r>
      <w:r w:rsidR="00C84FA6" w:rsidRPr="00CF0854">
        <w:rPr>
          <w:rFonts w:ascii="Times New Roman" w:eastAsia="Times New Roman" w:hAnsi="Times New Roman" w:cs="Times New Roman"/>
          <w:bCs/>
          <w:color w:val="000000"/>
          <w:sz w:val="24"/>
          <w:szCs w:val="24"/>
          <w:lang w:val="en-US" w:eastAsia="en-US"/>
        </w:rPr>
        <w:t>, Critical storytelling</w:t>
      </w:r>
    </w:p>
    <w:p w14:paraId="00284A98" w14:textId="77777777" w:rsidR="00232EAB" w:rsidRPr="00C84FA6" w:rsidRDefault="00232EAB" w:rsidP="002F0C60">
      <w:pPr>
        <w:widowControl w:val="0"/>
        <w:spacing w:after="0" w:line="480" w:lineRule="auto"/>
        <w:outlineLvl w:val="0"/>
        <w:rPr>
          <w:rFonts w:ascii="Times New Roman" w:eastAsia="Times New Roman" w:hAnsi="Times New Roman" w:cs="Times New Roman"/>
          <w:b/>
          <w:color w:val="000000"/>
          <w:sz w:val="24"/>
          <w:szCs w:val="24"/>
          <w:lang w:val="en-US" w:eastAsia="en-US"/>
        </w:rPr>
      </w:pPr>
    </w:p>
    <w:p w14:paraId="442A496D" w14:textId="48D20FC7" w:rsidR="00223571" w:rsidRPr="00C84FA6" w:rsidRDefault="00223571" w:rsidP="002F0C60">
      <w:pPr>
        <w:widowControl w:val="0"/>
        <w:spacing w:after="0" w:line="480" w:lineRule="auto"/>
        <w:outlineLvl w:val="0"/>
        <w:rPr>
          <w:rFonts w:ascii="Times New Roman" w:eastAsia="Times New Roman" w:hAnsi="Times New Roman" w:cs="Times New Roman"/>
          <w:b/>
          <w:color w:val="000000"/>
          <w:sz w:val="24"/>
          <w:szCs w:val="24"/>
          <w:lang w:val="en-US" w:eastAsia="en-US"/>
        </w:rPr>
      </w:pPr>
      <w:r w:rsidRPr="00C84FA6">
        <w:rPr>
          <w:rFonts w:ascii="Times New Roman" w:eastAsia="Times New Roman" w:hAnsi="Times New Roman" w:cs="Times New Roman"/>
          <w:b/>
          <w:color w:val="000000"/>
          <w:sz w:val="24"/>
          <w:szCs w:val="24"/>
          <w:lang w:val="en-US" w:eastAsia="en-US"/>
        </w:rPr>
        <w:t>Introduction</w:t>
      </w:r>
    </w:p>
    <w:p w14:paraId="7C0F5246" w14:textId="30F0B131" w:rsidR="00223571" w:rsidRPr="00C84FA6" w:rsidRDefault="00223571" w:rsidP="008405A5">
      <w:pPr>
        <w:widowControl w:val="0"/>
        <w:spacing w:after="0" w:line="480" w:lineRule="auto"/>
        <w:ind w:firstLine="720"/>
        <w:outlineLvl w:val="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In the</w:t>
      </w:r>
      <w:r w:rsidR="00072AC0" w:rsidRPr="00C84FA6">
        <w:rPr>
          <w:rFonts w:ascii="Times New Roman" w:eastAsia="Times New Roman" w:hAnsi="Times New Roman" w:cs="Times New Roman"/>
          <w:color w:val="000000"/>
          <w:sz w:val="24"/>
          <w:szCs w:val="24"/>
          <w:lang w:val="en-US" w:eastAsia="en-US"/>
        </w:rPr>
        <w:t xml:space="preserve"> early</w:t>
      </w:r>
      <w:r w:rsidRPr="00C84FA6">
        <w:rPr>
          <w:rFonts w:ascii="Times New Roman" w:eastAsia="Times New Roman" w:hAnsi="Times New Roman" w:cs="Times New Roman"/>
          <w:color w:val="000000"/>
          <w:sz w:val="24"/>
          <w:szCs w:val="24"/>
          <w:lang w:val="en-US" w:eastAsia="en-US"/>
        </w:rPr>
        <w:t xml:space="preserve"> twentieth century, as organization studies was attempting to establish its technical footing, the field might have seemed </w:t>
      </w:r>
      <w:r w:rsidR="004C45AC" w:rsidRPr="00C84FA6">
        <w:rPr>
          <w:rFonts w:ascii="Times New Roman" w:eastAsia="Times New Roman" w:hAnsi="Times New Roman" w:cs="Times New Roman"/>
          <w:color w:val="000000"/>
          <w:sz w:val="24"/>
          <w:szCs w:val="24"/>
          <w:lang w:val="en-US" w:eastAsia="en-US"/>
        </w:rPr>
        <w:t xml:space="preserve">an unconventional venue </w:t>
      </w:r>
      <w:r w:rsidRPr="00C84FA6">
        <w:rPr>
          <w:rFonts w:ascii="Times New Roman" w:eastAsia="Times New Roman" w:hAnsi="Times New Roman" w:cs="Times New Roman"/>
          <w:color w:val="000000"/>
          <w:sz w:val="24"/>
          <w:szCs w:val="24"/>
          <w:lang w:val="en-US" w:eastAsia="en-US"/>
        </w:rPr>
        <w:t xml:space="preserve">for storytelling. </w:t>
      </w:r>
      <w:r w:rsidR="00072AC0" w:rsidRPr="00C84FA6">
        <w:rPr>
          <w:rFonts w:ascii="Times New Roman" w:eastAsia="Times New Roman" w:hAnsi="Times New Roman" w:cs="Times New Roman"/>
          <w:color w:val="000000"/>
          <w:sz w:val="24"/>
          <w:szCs w:val="24"/>
          <w:lang w:val="en-US" w:eastAsia="en-US"/>
        </w:rPr>
        <w:t xml:space="preserve">Early uses of storytelling in research were confined to a limited number of folklorists (Gabriel 2000). </w:t>
      </w:r>
      <w:r w:rsidR="000E318B">
        <w:rPr>
          <w:rFonts w:ascii="Times New Roman" w:eastAsia="Times New Roman" w:hAnsi="Times New Roman" w:cs="Times New Roman"/>
          <w:color w:val="000000"/>
          <w:sz w:val="24"/>
          <w:szCs w:val="24"/>
          <w:lang w:val="en-US" w:eastAsia="en-US"/>
        </w:rPr>
        <w:t>Theories</w:t>
      </w:r>
      <w:r w:rsidR="00072AC0" w:rsidRPr="00C84FA6">
        <w:rPr>
          <w:rFonts w:ascii="Times New Roman" w:eastAsia="Times New Roman" w:hAnsi="Times New Roman" w:cs="Times New Roman"/>
          <w:color w:val="000000"/>
          <w:sz w:val="24"/>
          <w:szCs w:val="24"/>
          <w:lang w:val="en-US" w:eastAsia="en-US"/>
        </w:rPr>
        <w:t xml:space="preserve"> such</w:t>
      </w:r>
      <w:r w:rsidRPr="00C84FA6">
        <w:rPr>
          <w:rFonts w:ascii="Times New Roman" w:eastAsia="Times New Roman" w:hAnsi="Times New Roman" w:cs="Times New Roman"/>
          <w:color w:val="000000"/>
          <w:sz w:val="24"/>
          <w:szCs w:val="24"/>
          <w:lang w:val="en-US" w:eastAsia="en-US"/>
        </w:rPr>
        <w:t xml:space="preserve"> as Taylor’s scientific management (1911) and Weber’s rational bureaucracy (1922) </w:t>
      </w:r>
      <w:r w:rsidR="00072AC0" w:rsidRPr="00C84FA6">
        <w:rPr>
          <w:rFonts w:ascii="Times New Roman" w:eastAsia="Times New Roman" w:hAnsi="Times New Roman" w:cs="Times New Roman"/>
          <w:color w:val="000000"/>
          <w:sz w:val="24"/>
          <w:szCs w:val="24"/>
          <w:lang w:val="en-US" w:eastAsia="en-US"/>
        </w:rPr>
        <w:t xml:space="preserve">strongly </w:t>
      </w:r>
      <w:r w:rsidRPr="00C84FA6">
        <w:rPr>
          <w:rFonts w:ascii="Times New Roman" w:eastAsia="Times New Roman" w:hAnsi="Times New Roman" w:cs="Times New Roman"/>
          <w:color w:val="000000"/>
          <w:sz w:val="24"/>
          <w:szCs w:val="24"/>
          <w:lang w:val="en-US" w:eastAsia="en-US"/>
        </w:rPr>
        <w:t xml:space="preserve">influenced the early development of </w:t>
      </w:r>
      <w:r w:rsidR="00072AC0" w:rsidRPr="00C84FA6">
        <w:rPr>
          <w:rFonts w:ascii="Times New Roman" w:eastAsia="Times New Roman" w:hAnsi="Times New Roman" w:cs="Times New Roman"/>
          <w:color w:val="000000"/>
          <w:sz w:val="24"/>
          <w:szCs w:val="24"/>
          <w:lang w:val="en-US" w:eastAsia="en-US"/>
        </w:rPr>
        <w:t>the</w:t>
      </w:r>
      <w:r w:rsidRPr="00C84FA6">
        <w:rPr>
          <w:rFonts w:ascii="Times New Roman" w:eastAsia="Times New Roman" w:hAnsi="Times New Roman" w:cs="Times New Roman"/>
          <w:color w:val="000000"/>
          <w:sz w:val="24"/>
          <w:szCs w:val="24"/>
          <w:lang w:val="en-US" w:eastAsia="en-US"/>
        </w:rPr>
        <w:t xml:space="preserve"> field</w:t>
      </w:r>
      <w:r w:rsidR="00072AC0" w:rsidRPr="00C84FA6">
        <w:rPr>
          <w:rFonts w:ascii="Times New Roman" w:eastAsia="Times New Roman" w:hAnsi="Times New Roman" w:cs="Times New Roman"/>
          <w:color w:val="000000"/>
          <w:sz w:val="24"/>
          <w:szCs w:val="24"/>
          <w:lang w:val="en-US" w:eastAsia="en-US"/>
        </w:rPr>
        <w:t>, which sought</w:t>
      </w:r>
      <w:r w:rsidRPr="00C84FA6">
        <w:rPr>
          <w:rFonts w:ascii="Times New Roman" w:eastAsia="Times New Roman" w:hAnsi="Times New Roman" w:cs="Times New Roman"/>
          <w:color w:val="000000"/>
          <w:sz w:val="24"/>
          <w:szCs w:val="24"/>
          <w:lang w:val="en-US" w:eastAsia="en-US"/>
        </w:rPr>
        <w:t xml:space="preserve"> systematic certainty over speculative stories. As </w:t>
      </w:r>
      <w:r w:rsidR="00072AC0" w:rsidRPr="00C84FA6">
        <w:rPr>
          <w:rFonts w:ascii="Times New Roman" w:eastAsia="Times New Roman" w:hAnsi="Times New Roman" w:cs="Times New Roman"/>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developed into a social science laboratory, and its raw material became the behaviors, relationships, and motivations </w:t>
      </w:r>
      <w:r w:rsidRPr="00C84FA6">
        <w:rPr>
          <w:rFonts w:ascii="Times New Roman" w:eastAsia="Times New Roman" w:hAnsi="Times New Roman" w:cs="Times New Roman"/>
          <w:color w:val="000000"/>
          <w:sz w:val="24"/>
          <w:szCs w:val="24"/>
          <w:lang w:val="en-US" w:eastAsia="en-US"/>
        </w:rPr>
        <w:lastRenderedPageBreak/>
        <w:t xml:space="preserve">of human beings, stories might have been </w:t>
      </w:r>
      <w:r w:rsidR="000F0F6A">
        <w:rPr>
          <w:rFonts w:ascii="Times New Roman" w:eastAsia="Times New Roman" w:hAnsi="Times New Roman" w:cs="Times New Roman"/>
          <w:color w:val="000000"/>
          <w:sz w:val="24"/>
          <w:szCs w:val="24"/>
          <w:lang w:val="en-US" w:eastAsia="en-US"/>
        </w:rPr>
        <w:t xml:space="preserve">perceived as </w:t>
      </w:r>
      <w:r w:rsidRPr="00C84FA6">
        <w:rPr>
          <w:rFonts w:ascii="Times New Roman" w:eastAsia="Times New Roman" w:hAnsi="Times New Roman" w:cs="Times New Roman"/>
          <w:color w:val="000000"/>
          <w:sz w:val="24"/>
          <w:szCs w:val="24"/>
          <w:lang w:val="en-US" w:eastAsia="en-US"/>
        </w:rPr>
        <w:t xml:space="preserve">anecdotally interesting but unserious for research and theory-building. Those attitudes began to open up later in the century to the subjective experiences and emotions of stories and their storytellers (Brown </w:t>
      </w:r>
      <w:r w:rsidRPr="00C84FA6">
        <w:rPr>
          <w:rFonts w:ascii="Times New Roman" w:eastAsia="Times New Roman" w:hAnsi="Times New Roman" w:cs="Times New Roman"/>
          <w:i/>
          <w:color w:val="000000"/>
          <w:sz w:val="24"/>
          <w:szCs w:val="24"/>
          <w:lang w:val="en-US" w:eastAsia="en-US"/>
        </w:rPr>
        <w:t>et al.</w:t>
      </w:r>
      <w:r w:rsidRPr="00C84FA6">
        <w:rPr>
          <w:rFonts w:ascii="Times New Roman" w:eastAsia="Times New Roman" w:hAnsi="Times New Roman" w:cs="Times New Roman"/>
          <w:color w:val="000000"/>
          <w:sz w:val="24"/>
          <w:szCs w:val="24"/>
          <w:lang w:val="en-US" w:eastAsia="en-US"/>
        </w:rPr>
        <w:t xml:space="preserve"> 2009), </w:t>
      </w:r>
      <w:r w:rsidR="00034D79" w:rsidRPr="00C84FA6">
        <w:rPr>
          <w:rFonts w:ascii="Times New Roman" w:eastAsia="Times New Roman" w:hAnsi="Times New Roman" w:cs="Times New Roman"/>
          <w:color w:val="000000"/>
          <w:sz w:val="24"/>
          <w:szCs w:val="24"/>
          <w:lang w:val="en-US" w:eastAsia="en-US"/>
        </w:rPr>
        <w:t xml:space="preserve">reinforcing the potential of storytelling to tap into meaningful </w:t>
      </w:r>
      <w:r w:rsidR="00FC0675" w:rsidRPr="00C84FA6">
        <w:rPr>
          <w:rFonts w:ascii="Times New Roman" w:eastAsia="Times New Roman" w:hAnsi="Times New Roman" w:cs="Times New Roman"/>
          <w:color w:val="000000"/>
          <w:sz w:val="24"/>
          <w:szCs w:val="24"/>
          <w:lang w:val="en-US" w:eastAsia="en-US"/>
        </w:rPr>
        <w:t>phenomen</w:t>
      </w:r>
      <w:r w:rsidR="00FC0675">
        <w:rPr>
          <w:rFonts w:ascii="Times New Roman" w:eastAsia="Times New Roman" w:hAnsi="Times New Roman" w:cs="Times New Roman"/>
          <w:color w:val="000000"/>
          <w:sz w:val="24"/>
          <w:szCs w:val="24"/>
          <w:lang w:val="en-US" w:eastAsia="en-US"/>
        </w:rPr>
        <w:t>a</w:t>
      </w:r>
      <w:r w:rsidR="00FC0675" w:rsidRPr="00C84FA6">
        <w:rPr>
          <w:rFonts w:ascii="Times New Roman" w:eastAsia="Times New Roman" w:hAnsi="Times New Roman" w:cs="Times New Roman"/>
          <w:color w:val="000000"/>
          <w:sz w:val="24"/>
          <w:szCs w:val="24"/>
          <w:lang w:val="en-US" w:eastAsia="en-US"/>
        </w:rPr>
        <w:t xml:space="preserve"> </w:t>
      </w:r>
      <w:r w:rsidR="00034D79" w:rsidRPr="00C84FA6">
        <w:rPr>
          <w:rFonts w:ascii="Times New Roman" w:eastAsia="Times New Roman" w:hAnsi="Times New Roman" w:cs="Times New Roman"/>
          <w:color w:val="000000"/>
          <w:sz w:val="24"/>
          <w:szCs w:val="24"/>
          <w:lang w:val="en-US" w:eastAsia="en-US"/>
        </w:rPr>
        <w:t>about organizational life that could not be captured as richly with the scientific method. Y</w:t>
      </w:r>
      <w:r w:rsidRPr="00C84FA6">
        <w:rPr>
          <w:rFonts w:ascii="Times New Roman" w:eastAsia="Times New Roman" w:hAnsi="Times New Roman" w:cs="Times New Roman"/>
          <w:color w:val="000000"/>
          <w:sz w:val="24"/>
          <w:szCs w:val="24"/>
          <w:lang w:val="en-US" w:eastAsia="en-US"/>
        </w:rPr>
        <w:t>et</w:t>
      </w:r>
      <w:r w:rsidR="00034D79"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w:t>
      </w:r>
      <w:r w:rsidR="00034D79" w:rsidRPr="00C84FA6">
        <w:rPr>
          <w:rFonts w:ascii="Times New Roman" w:eastAsia="Times New Roman" w:hAnsi="Times New Roman" w:cs="Times New Roman"/>
          <w:color w:val="000000"/>
          <w:sz w:val="24"/>
          <w:szCs w:val="24"/>
          <w:lang w:val="en-US" w:eastAsia="en-US"/>
        </w:rPr>
        <w:t>even at the beginning of this</w:t>
      </w:r>
      <w:r w:rsidRPr="00C84FA6">
        <w:rPr>
          <w:rFonts w:ascii="Times New Roman" w:eastAsia="Times New Roman" w:hAnsi="Times New Roman" w:cs="Times New Roman"/>
          <w:color w:val="000000"/>
          <w:sz w:val="24"/>
          <w:szCs w:val="24"/>
          <w:lang w:val="en-US" w:eastAsia="en-US"/>
        </w:rPr>
        <w:t xml:space="preserve"> century, scholars still felt the need to justify their use of stories as ‘real’ science (Rhodes </w:t>
      </w:r>
      <w:r w:rsidR="00FE1ECD" w:rsidRPr="00C84FA6">
        <w:rPr>
          <w:rFonts w:ascii="Times New Roman" w:eastAsia="Times New Roman" w:hAnsi="Times New Roman" w:cs="Times New Roman"/>
          <w:color w:val="000000"/>
          <w:sz w:val="24"/>
          <w:szCs w:val="24"/>
          <w:lang w:val="en-US" w:eastAsia="en-US"/>
        </w:rPr>
        <w:t>and</w:t>
      </w:r>
      <w:r w:rsidRPr="00C84FA6">
        <w:rPr>
          <w:rFonts w:ascii="Times New Roman" w:eastAsia="Times New Roman" w:hAnsi="Times New Roman" w:cs="Times New Roman"/>
          <w:color w:val="000000"/>
          <w:sz w:val="24"/>
          <w:szCs w:val="24"/>
          <w:lang w:val="en-US" w:eastAsia="en-US"/>
        </w:rPr>
        <w:t xml:space="preserve"> Brown 2005</w:t>
      </w:r>
      <w:r w:rsidR="00A2461C"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xml:space="preserve">). </w:t>
      </w:r>
      <w:r w:rsidR="00072AC0" w:rsidRPr="00C84FA6">
        <w:rPr>
          <w:rFonts w:ascii="Times New Roman" w:eastAsia="Times New Roman" w:hAnsi="Times New Roman" w:cs="Times New Roman"/>
          <w:color w:val="000000"/>
          <w:sz w:val="24"/>
          <w:szCs w:val="24"/>
          <w:lang w:val="en-US" w:eastAsia="en-US"/>
        </w:rPr>
        <w:t xml:space="preserve">In this </w:t>
      </w:r>
      <w:r w:rsidR="00034D79" w:rsidRPr="00C84FA6">
        <w:rPr>
          <w:rFonts w:ascii="Times New Roman" w:eastAsia="Times New Roman" w:hAnsi="Times New Roman" w:cs="Times New Roman"/>
          <w:color w:val="000000"/>
          <w:sz w:val="24"/>
          <w:szCs w:val="24"/>
          <w:lang w:val="en-US" w:eastAsia="en-US"/>
        </w:rPr>
        <w:t>review</w:t>
      </w:r>
      <w:r w:rsidR="00072AC0" w:rsidRPr="00C84FA6">
        <w:rPr>
          <w:rFonts w:ascii="Times New Roman" w:eastAsia="Times New Roman" w:hAnsi="Times New Roman" w:cs="Times New Roman"/>
          <w:color w:val="000000"/>
          <w:sz w:val="24"/>
          <w:szCs w:val="24"/>
          <w:lang w:val="en-US" w:eastAsia="en-US"/>
        </w:rPr>
        <w:t xml:space="preserve">, we explore </w:t>
      </w:r>
      <w:r w:rsidR="0092318F" w:rsidRPr="00C84FA6">
        <w:rPr>
          <w:rFonts w:ascii="Times New Roman" w:eastAsia="Times New Roman" w:hAnsi="Times New Roman" w:cs="Times New Roman"/>
          <w:color w:val="000000"/>
          <w:sz w:val="24"/>
          <w:szCs w:val="24"/>
          <w:lang w:val="en-US" w:eastAsia="en-US"/>
        </w:rPr>
        <w:t xml:space="preserve">the evolution </w:t>
      </w:r>
      <w:r w:rsidR="00072AC0" w:rsidRPr="00C84FA6">
        <w:rPr>
          <w:rFonts w:ascii="Times New Roman" w:eastAsia="Times New Roman" w:hAnsi="Times New Roman" w:cs="Times New Roman"/>
          <w:color w:val="000000"/>
          <w:sz w:val="24"/>
          <w:szCs w:val="24"/>
          <w:lang w:val="en-US" w:eastAsia="en-US"/>
        </w:rPr>
        <w:t xml:space="preserve">of </w:t>
      </w:r>
      <w:r w:rsidR="0092318F" w:rsidRPr="00C84FA6">
        <w:rPr>
          <w:rFonts w:ascii="Times New Roman" w:eastAsia="Times New Roman" w:hAnsi="Times New Roman" w:cs="Times New Roman"/>
          <w:color w:val="000000"/>
          <w:sz w:val="24"/>
          <w:szCs w:val="24"/>
          <w:lang w:val="en-US" w:eastAsia="en-US"/>
        </w:rPr>
        <w:t xml:space="preserve">research about </w:t>
      </w:r>
      <w:r w:rsidR="00072AC0" w:rsidRPr="00C84FA6">
        <w:rPr>
          <w:rFonts w:ascii="Times New Roman" w:eastAsia="Times New Roman" w:hAnsi="Times New Roman" w:cs="Times New Roman"/>
          <w:color w:val="000000"/>
          <w:sz w:val="24"/>
          <w:szCs w:val="24"/>
          <w:lang w:val="en-US" w:eastAsia="en-US"/>
        </w:rPr>
        <w:t>organizational storytelling</w:t>
      </w:r>
      <w:r w:rsidR="0092318F" w:rsidRPr="00C84FA6">
        <w:rPr>
          <w:rFonts w:ascii="Times New Roman" w:eastAsia="Times New Roman" w:hAnsi="Times New Roman" w:cs="Times New Roman"/>
          <w:color w:val="000000"/>
          <w:sz w:val="24"/>
          <w:szCs w:val="24"/>
          <w:lang w:val="en-US" w:eastAsia="en-US"/>
        </w:rPr>
        <w:t xml:space="preserve"> over the past 40 years</w:t>
      </w:r>
      <w:r w:rsidR="007D04E3">
        <w:rPr>
          <w:rFonts w:ascii="Times New Roman" w:eastAsia="Times New Roman" w:hAnsi="Times New Roman" w:cs="Times New Roman"/>
          <w:color w:val="000000"/>
          <w:sz w:val="24"/>
          <w:szCs w:val="24"/>
          <w:lang w:val="en-US" w:eastAsia="en-US"/>
        </w:rPr>
        <w:t xml:space="preserve"> and speculate about the future</w:t>
      </w:r>
      <w:r w:rsidR="003855BA" w:rsidRPr="00C84FA6">
        <w:rPr>
          <w:rFonts w:ascii="Times New Roman" w:eastAsia="Times New Roman" w:hAnsi="Times New Roman" w:cs="Times New Roman"/>
          <w:color w:val="000000"/>
          <w:sz w:val="24"/>
          <w:szCs w:val="24"/>
          <w:lang w:val="en-US" w:eastAsia="en-US"/>
        </w:rPr>
        <w:t>.</w:t>
      </w:r>
      <w:r w:rsidR="00072AC0" w:rsidRPr="00C84FA6">
        <w:rPr>
          <w:rFonts w:ascii="Times New Roman" w:eastAsia="Times New Roman" w:hAnsi="Times New Roman" w:cs="Times New Roman"/>
          <w:color w:val="000000"/>
          <w:sz w:val="24"/>
          <w:szCs w:val="24"/>
          <w:lang w:val="en-US" w:eastAsia="en-US"/>
        </w:rPr>
        <w:t xml:space="preserve"> </w:t>
      </w:r>
      <w:r w:rsidR="003855BA" w:rsidRPr="00C84FA6">
        <w:rPr>
          <w:rFonts w:ascii="Times New Roman" w:eastAsia="Times New Roman" w:hAnsi="Times New Roman" w:cs="Times New Roman"/>
          <w:color w:val="000000"/>
          <w:sz w:val="24"/>
          <w:szCs w:val="24"/>
          <w:lang w:val="en-US" w:eastAsia="en-US"/>
        </w:rPr>
        <w:t xml:space="preserve">We </w:t>
      </w:r>
      <w:r w:rsidR="00072AC0" w:rsidRPr="00C84FA6">
        <w:rPr>
          <w:rFonts w:ascii="Times New Roman" w:eastAsia="Times New Roman" w:hAnsi="Times New Roman" w:cs="Times New Roman"/>
          <w:color w:val="000000"/>
          <w:sz w:val="24"/>
          <w:szCs w:val="24"/>
          <w:lang w:val="en-US" w:eastAsia="en-US"/>
        </w:rPr>
        <w:t>argue that</w:t>
      </w:r>
      <w:r w:rsidR="00034D79" w:rsidRPr="00C84FA6">
        <w:rPr>
          <w:rFonts w:ascii="Times New Roman" w:eastAsia="Times New Roman" w:hAnsi="Times New Roman" w:cs="Times New Roman"/>
          <w:color w:val="000000"/>
          <w:sz w:val="24"/>
          <w:szCs w:val="24"/>
          <w:lang w:val="en-US" w:eastAsia="en-US"/>
        </w:rPr>
        <w:t xml:space="preserve"> the field has developed to the point that it has established </w:t>
      </w:r>
      <w:r w:rsidR="00023FDC" w:rsidRPr="00C84FA6">
        <w:rPr>
          <w:rFonts w:ascii="Times New Roman" w:eastAsia="Times New Roman" w:hAnsi="Times New Roman" w:cs="Times New Roman"/>
          <w:color w:val="000000"/>
          <w:sz w:val="24"/>
          <w:szCs w:val="24"/>
          <w:lang w:val="en-US" w:eastAsia="en-US"/>
        </w:rPr>
        <w:t>a conventional foothold</w:t>
      </w:r>
      <w:r w:rsidR="00034D79" w:rsidRPr="00C84FA6">
        <w:rPr>
          <w:rFonts w:ascii="Times New Roman" w:eastAsia="Times New Roman" w:hAnsi="Times New Roman" w:cs="Times New Roman"/>
          <w:color w:val="000000"/>
          <w:sz w:val="24"/>
          <w:szCs w:val="24"/>
          <w:lang w:val="en-US" w:eastAsia="en-US"/>
        </w:rPr>
        <w:t xml:space="preserve"> </w:t>
      </w:r>
      <w:r w:rsidR="00BF37AA" w:rsidRPr="00C84FA6">
        <w:rPr>
          <w:rFonts w:ascii="Times New Roman" w:eastAsia="Times New Roman" w:hAnsi="Times New Roman" w:cs="Times New Roman"/>
          <w:color w:val="000000"/>
          <w:sz w:val="24"/>
          <w:szCs w:val="24"/>
          <w:lang w:val="en-US" w:eastAsia="en-US"/>
        </w:rPr>
        <w:t xml:space="preserve">beside </w:t>
      </w:r>
      <w:r w:rsidR="00034D79" w:rsidRPr="00C84FA6">
        <w:rPr>
          <w:rFonts w:ascii="Times New Roman" w:eastAsia="Times New Roman" w:hAnsi="Times New Roman" w:cs="Times New Roman"/>
          <w:color w:val="000000"/>
          <w:sz w:val="24"/>
          <w:szCs w:val="24"/>
          <w:lang w:val="en-US" w:eastAsia="en-US"/>
        </w:rPr>
        <w:t>the dominant, scientific narrative of organization studies</w:t>
      </w:r>
      <w:r w:rsidR="003855BA" w:rsidRPr="00C84FA6">
        <w:rPr>
          <w:rFonts w:ascii="Times New Roman" w:eastAsia="Times New Roman" w:hAnsi="Times New Roman" w:cs="Times New Roman"/>
          <w:color w:val="000000"/>
          <w:sz w:val="24"/>
          <w:szCs w:val="24"/>
          <w:lang w:val="en-US" w:eastAsia="en-US"/>
        </w:rPr>
        <w:t>. Meanwhile, it has</w:t>
      </w:r>
      <w:r w:rsidR="00034D79" w:rsidRPr="00C84FA6">
        <w:rPr>
          <w:rFonts w:ascii="Times New Roman" w:eastAsia="Times New Roman" w:hAnsi="Times New Roman" w:cs="Times New Roman"/>
          <w:color w:val="000000"/>
          <w:sz w:val="24"/>
          <w:szCs w:val="24"/>
          <w:lang w:val="en-US" w:eastAsia="en-US"/>
        </w:rPr>
        <w:t xml:space="preserve"> attracted a </w:t>
      </w:r>
      <w:r w:rsidR="003855BA" w:rsidRPr="00C84FA6">
        <w:rPr>
          <w:rFonts w:ascii="Times New Roman" w:eastAsia="Times New Roman" w:hAnsi="Times New Roman" w:cs="Times New Roman"/>
          <w:color w:val="000000"/>
          <w:sz w:val="24"/>
          <w:szCs w:val="24"/>
          <w:lang w:val="en-US" w:eastAsia="en-US"/>
        </w:rPr>
        <w:t>multiplicity</w:t>
      </w:r>
      <w:r w:rsidR="00034D79" w:rsidRPr="00C84FA6">
        <w:rPr>
          <w:rFonts w:ascii="Times New Roman" w:eastAsia="Times New Roman" w:hAnsi="Times New Roman" w:cs="Times New Roman"/>
          <w:color w:val="000000"/>
          <w:sz w:val="24"/>
          <w:szCs w:val="24"/>
          <w:lang w:val="en-US" w:eastAsia="en-US"/>
        </w:rPr>
        <w:t xml:space="preserve"> of researchers </w:t>
      </w:r>
      <w:r w:rsidR="003855BA" w:rsidRPr="00C84FA6">
        <w:rPr>
          <w:rFonts w:ascii="Times New Roman" w:eastAsia="Times New Roman" w:hAnsi="Times New Roman" w:cs="Times New Roman"/>
          <w:color w:val="000000"/>
          <w:sz w:val="24"/>
          <w:szCs w:val="24"/>
          <w:lang w:val="en-US" w:eastAsia="en-US"/>
        </w:rPr>
        <w:t>and perspectives</w:t>
      </w:r>
      <w:r w:rsidR="00BF37AA" w:rsidRPr="00C84FA6">
        <w:rPr>
          <w:rFonts w:ascii="Times New Roman" w:eastAsia="Times New Roman" w:hAnsi="Times New Roman" w:cs="Times New Roman"/>
          <w:color w:val="000000"/>
          <w:sz w:val="24"/>
          <w:szCs w:val="24"/>
          <w:lang w:val="en-US" w:eastAsia="en-US"/>
        </w:rPr>
        <w:t>,</w:t>
      </w:r>
      <w:r w:rsidR="003855BA" w:rsidRPr="00C84FA6">
        <w:rPr>
          <w:rFonts w:ascii="Times New Roman" w:eastAsia="Times New Roman" w:hAnsi="Times New Roman" w:cs="Times New Roman"/>
          <w:color w:val="000000"/>
          <w:sz w:val="24"/>
          <w:szCs w:val="24"/>
          <w:lang w:val="en-US" w:eastAsia="en-US"/>
        </w:rPr>
        <w:t xml:space="preserve"> developing</w:t>
      </w:r>
      <w:r w:rsidR="00034D79" w:rsidRPr="00C84FA6">
        <w:rPr>
          <w:rFonts w:ascii="Times New Roman" w:eastAsia="Times New Roman" w:hAnsi="Times New Roman" w:cs="Times New Roman"/>
          <w:color w:val="000000"/>
          <w:sz w:val="24"/>
          <w:szCs w:val="24"/>
          <w:lang w:val="en-US" w:eastAsia="en-US"/>
        </w:rPr>
        <w:t xml:space="preserve"> a </w:t>
      </w:r>
      <w:r w:rsidR="003855BA" w:rsidRPr="00C84FA6">
        <w:rPr>
          <w:rFonts w:ascii="Times New Roman" w:eastAsia="Times New Roman" w:hAnsi="Times New Roman" w:cs="Times New Roman"/>
          <w:color w:val="000000"/>
          <w:sz w:val="24"/>
          <w:szCs w:val="24"/>
          <w:lang w:val="en-US" w:eastAsia="en-US"/>
        </w:rPr>
        <w:t>burgeoning</w:t>
      </w:r>
      <w:r w:rsidR="00034D79" w:rsidRPr="00C84FA6">
        <w:rPr>
          <w:rFonts w:ascii="Times New Roman" w:eastAsia="Times New Roman" w:hAnsi="Times New Roman" w:cs="Times New Roman"/>
          <w:color w:val="000000"/>
          <w:sz w:val="24"/>
          <w:szCs w:val="24"/>
          <w:lang w:val="en-US" w:eastAsia="en-US"/>
        </w:rPr>
        <w:t xml:space="preserve"> counter-narrative of critical organizational storytelling that </w:t>
      </w:r>
      <w:r w:rsidR="003855BA" w:rsidRPr="00C84FA6">
        <w:rPr>
          <w:rFonts w:ascii="Times New Roman" w:eastAsia="Times New Roman" w:hAnsi="Times New Roman" w:cs="Times New Roman"/>
          <w:color w:val="000000"/>
          <w:sz w:val="24"/>
          <w:szCs w:val="24"/>
          <w:lang w:val="en-US" w:eastAsia="en-US"/>
        </w:rPr>
        <w:t>challenges conventional science, structures, and stories of organizations to advance our understanding of them in all of their storied complexity</w:t>
      </w:r>
      <w:r w:rsidR="002F0C60" w:rsidRPr="00C84FA6">
        <w:rPr>
          <w:rFonts w:ascii="Times New Roman" w:eastAsia="Times New Roman" w:hAnsi="Times New Roman" w:cs="Times New Roman"/>
          <w:color w:val="000000"/>
          <w:sz w:val="24"/>
          <w:szCs w:val="24"/>
          <w:lang w:val="en-US" w:eastAsia="en-US"/>
        </w:rPr>
        <w:t xml:space="preserve">. </w:t>
      </w:r>
    </w:p>
    <w:p w14:paraId="03840B9C" w14:textId="77777777" w:rsidR="003855BA" w:rsidRPr="00C84FA6" w:rsidRDefault="003855BA" w:rsidP="00223571">
      <w:pPr>
        <w:widowControl w:val="0"/>
        <w:spacing w:after="0" w:line="480" w:lineRule="auto"/>
        <w:ind w:firstLine="720"/>
        <w:outlineLvl w:val="0"/>
        <w:rPr>
          <w:rFonts w:ascii="Times New Roman" w:eastAsia="Times New Roman" w:hAnsi="Times New Roman" w:cs="Times New Roman"/>
          <w:b/>
          <w:color w:val="000000"/>
          <w:sz w:val="24"/>
          <w:szCs w:val="24"/>
          <w:lang w:val="en-US" w:eastAsia="en-US"/>
        </w:rPr>
      </w:pPr>
    </w:p>
    <w:p w14:paraId="03F653FA" w14:textId="6B9F52AE" w:rsidR="002F0C60" w:rsidRPr="00C84FA6" w:rsidRDefault="002F0C60" w:rsidP="002F0C60">
      <w:pPr>
        <w:widowControl w:val="0"/>
        <w:spacing w:after="0" w:line="480" w:lineRule="auto"/>
        <w:rPr>
          <w:rFonts w:ascii="Times New Roman" w:eastAsia="Times New Roman" w:hAnsi="Times New Roman" w:cs="Times New Roman"/>
          <w:b/>
          <w:color w:val="000000"/>
          <w:sz w:val="24"/>
          <w:szCs w:val="24"/>
          <w:lang w:val="en-US" w:eastAsia="en-US"/>
        </w:rPr>
      </w:pPr>
      <w:r w:rsidRPr="00C84FA6">
        <w:rPr>
          <w:rFonts w:ascii="Times New Roman" w:eastAsia="Times New Roman" w:hAnsi="Times New Roman" w:cs="Times New Roman"/>
          <w:b/>
          <w:color w:val="000000"/>
          <w:sz w:val="24"/>
          <w:szCs w:val="24"/>
          <w:lang w:val="en-US" w:eastAsia="en-US"/>
        </w:rPr>
        <w:t>Background</w:t>
      </w:r>
    </w:p>
    <w:p w14:paraId="521B02A3" w14:textId="00603B82" w:rsidR="00223571" w:rsidRPr="00C84FA6" w:rsidRDefault="001E7962" w:rsidP="00A71B23">
      <w:pPr>
        <w:widowControl w:val="0"/>
        <w:spacing w:after="0" w:line="480" w:lineRule="auto"/>
        <w:ind w:firstLine="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H</w:t>
      </w:r>
      <w:r w:rsidR="00223571" w:rsidRPr="00C84FA6">
        <w:rPr>
          <w:rFonts w:ascii="Times New Roman" w:eastAsia="Times New Roman" w:hAnsi="Times New Roman" w:cs="Times New Roman"/>
          <w:color w:val="000000"/>
          <w:sz w:val="24"/>
          <w:szCs w:val="24"/>
          <w:lang w:val="en-US" w:eastAsia="en-US"/>
        </w:rPr>
        <w:t xml:space="preserve">uman beings </w:t>
      </w:r>
      <w:r w:rsidRPr="00C84FA6">
        <w:rPr>
          <w:rFonts w:ascii="Times New Roman" w:eastAsia="Times New Roman" w:hAnsi="Times New Roman" w:cs="Times New Roman"/>
          <w:color w:val="000000"/>
          <w:sz w:val="24"/>
          <w:szCs w:val="24"/>
          <w:lang w:val="en-US" w:eastAsia="en-US"/>
        </w:rPr>
        <w:t>are</w:t>
      </w:r>
      <w:r w:rsidR="00223571"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color w:val="000000"/>
          <w:sz w:val="24"/>
          <w:szCs w:val="24"/>
          <w:lang w:val="en-US" w:eastAsia="en-US"/>
        </w:rPr>
        <w:t>“</w:t>
      </w:r>
      <w:r w:rsidR="00223571" w:rsidRPr="00C84FA6">
        <w:rPr>
          <w:rFonts w:ascii="Times New Roman" w:eastAsia="Times New Roman" w:hAnsi="Times New Roman" w:cs="Times New Roman"/>
          <w:color w:val="000000"/>
          <w:sz w:val="24"/>
          <w:szCs w:val="24"/>
          <w:lang w:val="en-US" w:eastAsia="en-US"/>
        </w:rPr>
        <w:t>storytelling animals</w:t>
      </w:r>
      <w:r w:rsidRPr="00C84FA6">
        <w:rPr>
          <w:rFonts w:ascii="Times New Roman" w:eastAsia="Times New Roman" w:hAnsi="Times New Roman" w:cs="Times New Roman"/>
          <w:color w:val="000000"/>
          <w:sz w:val="24"/>
          <w:szCs w:val="24"/>
          <w:lang w:val="en-US" w:eastAsia="en-US"/>
        </w:rPr>
        <w:t>” (Gottschall 2012)</w:t>
      </w:r>
      <w:r w:rsidR="00223571" w:rsidRPr="00C84FA6">
        <w:rPr>
          <w:rFonts w:ascii="Times New Roman" w:eastAsia="Times New Roman" w:hAnsi="Times New Roman" w:cs="Times New Roman"/>
          <w:color w:val="000000"/>
          <w:sz w:val="24"/>
          <w:szCs w:val="24"/>
          <w:lang w:val="en-US" w:eastAsia="en-US"/>
        </w:rPr>
        <w:t xml:space="preserve"> with the capacity to “[see] the present rising out of a past, heading into a future; [to perceive] reality in narrative form” (Novak 1975</w:t>
      </w:r>
      <w:r w:rsidR="00FE1ECD" w:rsidRPr="00C84FA6">
        <w:rPr>
          <w:rFonts w:ascii="Times New Roman" w:eastAsia="Times New Roman" w:hAnsi="Times New Roman" w:cs="Times New Roman"/>
          <w:color w:val="000000"/>
          <w:sz w:val="24"/>
          <w:szCs w:val="24"/>
          <w:lang w:val="en-US" w:eastAsia="en-US"/>
        </w:rPr>
        <w:t xml:space="preserve">, pp. </w:t>
      </w:r>
      <w:r w:rsidR="00223571" w:rsidRPr="00C84FA6">
        <w:rPr>
          <w:rFonts w:ascii="Times New Roman" w:eastAsia="Times New Roman" w:hAnsi="Times New Roman" w:cs="Times New Roman"/>
          <w:color w:val="000000"/>
          <w:sz w:val="24"/>
          <w:szCs w:val="24"/>
          <w:lang w:val="en-US" w:eastAsia="en-US"/>
        </w:rPr>
        <w:t>175-</w:t>
      </w:r>
      <w:r w:rsidR="00FE1ECD" w:rsidRPr="00C84FA6">
        <w:rPr>
          <w:rFonts w:ascii="Times New Roman" w:eastAsia="Times New Roman" w:hAnsi="Times New Roman" w:cs="Times New Roman"/>
          <w:color w:val="000000"/>
          <w:sz w:val="24"/>
          <w:szCs w:val="24"/>
          <w:lang w:val="en-US" w:eastAsia="en-US"/>
        </w:rPr>
        <w:t>17</w:t>
      </w:r>
      <w:r w:rsidR="00223571" w:rsidRPr="00C84FA6">
        <w:rPr>
          <w:rFonts w:ascii="Times New Roman" w:eastAsia="Times New Roman" w:hAnsi="Times New Roman" w:cs="Times New Roman"/>
          <w:color w:val="000000"/>
          <w:sz w:val="24"/>
          <w:szCs w:val="24"/>
          <w:lang w:val="en-US" w:eastAsia="en-US"/>
        </w:rPr>
        <w:t xml:space="preserve">6). Scholars have come to regard stories as one of the “crowning achievements of human development” (Bruner 1990, p. 67). Telling stories is an organic communicative tool that shapes social relationships and contexts in which the tales are told; one of those contexts is organizations. Stories </w:t>
      </w:r>
      <w:r w:rsidR="00330F86">
        <w:rPr>
          <w:rFonts w:ascii="Times New Roman" w:eastAsia="Times New Roman" w:hAnsi="Times New Roman" w:cs="Times New Roman"/>
          <w:color w:val="000000"/>
          <w:sz w:val="24"/>
          <w:szCs w:val="24"/>
          <w:lang w:val="en-US" w:eastAsia="en-US"/>
        </w:rPr>
        <w:t xml:space="preserve">in organization studies </w:t>
      </w:r>
      <w:r w:rsidRPr="00C84FA6">
        <w:rPr>
          <w:rFonts w:ascii="Times New Roman" w:eastAsia="Times New Roman" w:hAnsi="Times New Roman" w:cs="Times New Roman"/>
          <w:color w:val="000000"/>
          <w:sz w:val="24"/>
          <w:szCs w:val="24"/>
          <w:lang w:val="en-US" w:eastAsia="en-US"/>
        </w:rPr>
        <w:t xml:space="preserve">have come to be </w:t>
      </w:r>
      <w:r w:rsidR="00223571" w:rsidRPr="00C84FA6">
        <w:rPr>
          <w:rFonts w:ascii="Times New Roman" w:eastAsia="Times New Roman" w:hAnsi="Times New Roman" w:cs="Times New Roman"/>
          <w:color w:val="000000"/>
          <w:sz w:val="24"/>
          <w:szCs w:val="24"/>
          <w:lang w:val="en-US" w:eastAsia="en-US"/>
        </w:rPr>
        <w:t>recognized as ‘the preferred sensemaking currency of human relationships’ (Boje 1991, p. 106)</w:t>
      </w:r>
      <w:r w:rsidR="008428A8" w:rsidRPr="00C84FA6">
        <w:rPr>
          <w:rFonts w:ascii="Times New Roman" w:eastAsia="Times New Roman" w:hAnsi="Times New Roman" w:cs="Times New Roman"/>
          <w:color w:val="000000"/>
          <w:sz w:val="24"/>
          <w:szCs w:val="24"/>
          <w:lang w:val="en-US" w:eastAsia="en-US"/>
        </w:rPr>
        <w:t>,</w:t>
      </w:r>
      <w:r w:rsidR="00223571" w:rsidRPr="00C84FA6">
        <w:rPr>
          <w:rFonts w:ascii="Times New Roman" w:eastAsia="Times New Roman" w:hAnsi="Times New Roman" w:cs="Times New Roman"/>
          <w:color w:val="000000"/>
          <w:sz w:val="24"/>
          <w:szCs w:val="24"/>
          <w:lang w:val="en-US" w:eastAsia="en-US"/>
        </w:rPr>
        <w:t xml:space="preserve"> and storytelling </w:t>
      </w:r>
      <w:r w:rsidR="008428A8" w:rsidRPr="00C84FA6">
        <w:rPr>
          <w:rFonts w:ascii="Times New Roman" w:eastAsia="Times New Roman" w:hAnsi="Times New Roman" w:cs="Times New Roman"/>
          <w:color w:val="000000"/>
          <w:sz w:val="24"/>
          <w:szCs w:val="24"/>
          <w:lang w:val="en-US" w:eastAsia="en-US"/>
        </w:rPr>
        <w:t xml:space="preserve">is </w:t>
      </w:r>
      <w:r w:rsidR="00223571" w:rsidRPr="00C84FA6">
        <w:rPr>
          <w:rFonts w:ascii="Times New Roman" w:eastAsia="Times New Roman" w:hAnsi="Times New Roman" w:cs="Times New Roman"/>
          <w:color w:val="000000"/>
          <w:sz w:val="24"/>
          <w:szCs w:val="24"/>
          <w:lang w:val="en-US" w:eastAsia="en-US"/>
        </w:rPr>
        <w:t xml:space="preserve">no longer “the preserve of old grandmothers during those long Nordic winter nights” (Gabriel, 2000, p. 4). Aligned with other fields, organization scholars </w:t>
      </w:r>
      <w:r w:rsidRPr="00C84FA6">
        <w:rPr>
          <w:rFonts w:ascii="Times New Roman" w:eastAsia="Times New Roman" w:hAnsi="Times New Roman" w:cs="Times New Roman"/>
          <w:color w:val="000000"/>
          <w:sz w:val="24"/>
          <w:szCs w:val="24"/>
          <w:lang w:val="en-US" w:eastAsia="en-US"/>
        </w:rPr>
        <w:t xml:space="preserve">have </w:t>
      </w:r>
      <w:r w:rsidR="00223571" w:rsidRPr="00C84FA6">
        <w:rPr>
          <w:rFonts w:ascii="Times New Roman" w:eastAsia="Times New Roman" w:hAnsi="Times New Roman" w:cs="Times New Roman"/>
          <w:color w:val="000000"/>
          <w:sz w:val="24"/>
          <w:szCs w:val="24"/>
          <w:lang w:val="en-US" w:eastAsia="en-US"/>
        </w:rPr>
        <w:t xml:space="preserve">produced a blossoming volume of research on stories and storytelling in organizations. </w:t>
      </w:r>
      <w:r w:rsidRPr="00C84FA6">
        <w:rPr>
          <w:rFonts w:ascii="Times New Roman" w:eastAsia="Times New Roman" w:hAnsi="Times New Roman" w:cs="Times New Roman"/>
          <w:color w:val="000000"/>
          <w:sz w:val="24"/>
          <w:szCs w:val="24"/>
          <w:lang w:val="en-US" w:eastAsia="en-US"/>
        </w:rPr>
        <w:lastRenderedPageBreak/>
        <w:t>As Rhodes and Brown (2005</w:t>
      </w:r>
      <w:r w:rsidR="00A2461C"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argued in this journal, s</w:t>
      </w:r>
      <w:r w:rsidR="00223571" w:rsidRPr="00C84FA6">
        <w:rPr>
          <w:rFonts w:ascii="Times New Roman" w:eastAsia="Times New Roman" w:hAnsi="Times New Roman" w:cs="Times New Roman"/>
          <w:color w:val="000000"/>
          <w:sz w:val="24"/>
          <w:szCs w:val="24"/>
          <w:lang w:val="en-US" w:eastAsia="en-US"/>
        </w:rPr>
        <w:t>torytelling has been applied by organization scholars to the study of a broad range of organizationally relevant topics</w:t>
      </w:r>
      <w:r w:rsidR="0019543A" w:rsidRPr="00C84FA6">
        <w:rPr>
          <w:rFonts w:ascii="Times New Roman" w:eastAsia="Times New Roman" w:hAnsi="Times New Roman" w:cs="Times New Roman"/>
          <w:color w:val="000000"/>
          <w:sz w:val="24"/>
          <w:szCs w:val="24"/>
          <w:lang w:val="en-US" w:eastAsia="en-US"/>
        </w:rPr>
        <w:t>,</w:t>
      </w:r>
      <w:r w:rsidR="00223571" w:rsidRPr="00C84FA6">
        <w:rPr>
          <w:rFonts w:ascii="Times New Roman" w:eastAsia="Times New Roman" w:hAnsi="Times New Roman" w:cs="Times New Roman"/>
          <w:color w:val="000000"/>
          <w:sz w:val="24"/>
          <w:szCs w:val="24"/>
          <w:lang w:val="en-US" w:eastAsia="en-US"/>
        </w:rPr>
        <w:t xml:space="preserve"> including change management (</w:t>
      </w:r>
      <w:r w:rsidR="000E318B">
        <w:rPr>
          <w:rFonts w:ascii="Times New Roman" w:eastAsia="Times New Roman" w:hAnsi="Times New Roman" w:cs="Times New Roman"/>
          <w:color w:val="000000"/>
          <w:sz w:val="24"/>
          <w:szCs w:val="24"/>
          <w:lang w:val="en-US" w:eastAsia="en-US"/>
        </w:rPr>
        <w:t xml:space="preserve">e.g., </w:t>
      </w:r>
      <w:r w:rsidR="00912BBD" w:rsidRPr="00C84FA6">
        <w:rPr>
          <w:rFonts w:ascii="Times New Roman" w:eastAsia="Times New Roman" w:hAnsi="Times New Roman" w:cs="Times New Roman"/>
          <w:color w:val="000000"/>
          <w:sz w:val="24"/>
          <w:szCs w:val="24"/>
          <w:lang w:val="en-US" w:eastAsia="en-US"/>
        </w:rPr>
        <w:t>Rhodes</w:t>
      </w:r>
      <w:r w:rsidR="0025458F" w:rsidRPr="00C84FA6">
        <w:rPr>
          <w:rFonts w:ascii="Times New Roman" w:eastAsia="Times New Roman" w:hAnsi="Times New Roman" w:cs="Times New Roman"/>
          <w:color w:val="000000"/>
          <w:sz w:val="24"/>
          <w:szCs w:val="24"/>
          <w:lang w:val="en-US" w:eastAsia="en-US"/>
        </w:rPr>
        <w:t xml:space="preserve"> </w:t>
      </w:r>
      <w:r w:rsidR="0025458F" w:rsidRPr="00C84FA6">
        <w:rPr>
          <w:rFonts w:ascii="Times New Roman" w:eastAsia="Times New Roman" w:hAnsi="Times New Roman" w:cs="Times New Roman"/>
          <w:i/>
          <w:iCs/>
          <w:color w:val="000000"/>
          <w:sz w:val="24"/>
          <w:szCs w:val="24"/>
          <w:lang w:val="en-US" w:eastAsia="en-US"/>
        </w:rPr>
        <w:t>et al.</w:t>
      </w:r>
      <w:r w:rsidR="00912BBD" w:rsidRPr="00C84FA6">
        <w:rPr>
          <w:rFonts w:ascii="Times New Roman" w:eastAsia="Times New Roman" w:hAnsi="Times New Roman" w:cs="Times New Roman"/>
          <w:color w:val="000000"/>
          <w:sz w:val="24"/>
          <w:szCs w:val="24"/>
          <w:lang w:val="en-US" w:eastAsia="en-US"/>
        </w:rPr>
        <w:t xml:space="preserve"> 2010; Driver 2009</w:t>
      </w:r>
      <w:r w:rsidR="00223571" w:rsidRPr="00C84FA6">
        <w:rPr>
          <w:rFonts w:ascii="Times New Roman" w:eastAsia="Times New Roman" w:hAnsi="Times New Roman" w:cs="Times New Roman"/>
          <w:color w:val="000000"/>
          <w:sz w:val="24"/>
          <w:szCs w:val="24"/>
          <w:lang w:val="en-US" w:eastAsia="en-US"/>
        </w:rPr>
        <w:t>), learning and development (</w:t>
      </w:r>
      <w:r w:rsidR="000E318B">
        <w:rPr>
          <w:rFonts w:ascii="Times New Roman" w:eastAsia="Times New Roman" w:hAnsi="Times New Roman" w:cs="Times New Roman"/>
          <w:color w:val="000000"/>
          <w:sz w:val="24"/>
          <w:szCs w:val="24"/>
          <w:lang w:val="en-US" w:eastAsia="en-US"/>
        </w:rPr>
        <w:t xml:space="preserve">e.g., </w:t>
      </w:r>
      <w:r w:rsidR="0025458F" w:rsidRPr="00C84FA6">
        <w:rPr>
          <w:rFonts w:ascii="Times New Roman" w:eastAsia="Times New Roman" w:hAnsi="Times New Roman" w:cs="Times New Roman"/>
          <w:color w:val="000000"/>
          <w:sz w:val="24"/>
          <w:szCs w:val="24"/>
          <w:lang w:val="en-US" w:eastAsia="en-US"/>
        </w:rPr>
        <w:t>Abma</w:t>
      </w:r>
      <w:r w:rsidR="00912BBD" w:rsidRPr="00C84FA6">
        <w:rPr>
          <w:rFonts w:ascii="Times New Roman" w:eastAsia="Times New Roman" w:hAnsi="Times New Roman" w:cs="Times New Roman"/>
          <w:color w:val="000000"/>
          <w:sz w:val="24"/>
          <w:szCs w:val="24"/>
          <w:lang w:val="en-US" w:eastAsia="en-US"/>
        </w:rPr>
        <w:t xml:space="preserve"> 2003</w:t>
      </w:r>
      <w:r w:rsidR="00913A7D" w:rsidRPr="00C84FA6">
        <w:rPr>
          <w:rFonts w:ascii="Times New Roman" w:eastAsia="Times New Roman" w:hAnsi="Times New Roman" w:cs="Times New Roman"/>
          <w:color w:val="000000"/>
          <w:sz w:val="24"/>
          <w:szCs w:val="24"/>
          <w:lang w:val="en-US" w:eastAsia="en-US"/>
        </w:rPr>
        <w:t>;</w:t>
      </w:r>
      <w:r w:rsidR="00223571" w:rsidRPr="00C84FA6">
        <w:rPr>
          <w:rFonts w:ascii="Times New Roman" w:eastAsia="Times New Roman" w:hAnsi="Times New Roman" w:cs="Times New Roman"/>
          <w:color w:val="000000"/>
          <w:sz w:val="24"/>
          <w:szCs w:val="24"/>
          <w:lang w:val="en-US" w:eastAsia="en-US"/>
        </w:rPr>
        <w:t xml:space="preserve"> </w:t>
      </w:r>
      <w:r w:rsidR="00B64FBB" w:rsidRPr="00C84FA6">
        <w:rPr>
          <w:rFonts w:ascii="Times New Roman" w:eastAsia="Times New Roman" w:hAnsi="Times New Roman" w:cs="Times New Roman"/>
          <w:color w:val="000000"/>
          <w:sz w:val="24"/>
          <w:szCs w:val="24"/>
          <w:lang w:val="en-US" w:eastAsia="en-US"/>
        </w:rPr>
        <w:t>Taylor</w:t>
      </w:r>
      <w:r w:rsidR="0025458F" w:rsidRPr="00C84FA6">
        <w:rPr>
          <w:rFonts w:ascii="Times New Roman" w:eastAsia="Times New Roman" w:hAnsi="Times New Roman" w:cs="Times New Roman"/>
          <w:color w:val="000000"/>
          <w:sz w:val="24"/>
          <w:szCs w:val="24"/>
          <w:lang w:val="en-US" w:eastAsia="en-US"/>
        </w:rPr>
        <w:t xml:space="preserve"> </w:t>
      </w:r>
      <w:r w:rsidR="0025458F" w:rsidRPr="00C84FA6">
        <w:rPr>
          <w:rFonts w:ascii="Times New Roman" w:eastAsia="Times New Roman" w:hAnsi="Times New Roman" w:cs="Times New Roman"/>
          <w:i/>
          <w:iCs/>
          <w:color w:val="000000"/>
          <w:sz w:val="24"/>
          <w:szCs w:val="24"/>
          <w:lang w:val="en-US" w:eastAsia="en-US"/>
        </w:rPr>
        <w:t>et al.</w:t>
      </w:r>
      <w:r w:rsidR="00B64FBB" w:rsidRPr="00C84FA6">
        <w:rPr>
          <w:rFonts w:ascii="Times New Roman" w:eastAsia="Times New Roman" w:hAnsi="Times New Roman" w:cs="Times New Roman"/>
          <w:color w:val="000000"/>
          <w:sz w:val="24"/>
          <w:szCs w:val="24"/>
          <w:lang w:val="en-US" w:eastAsia="en-US"/>
        </w:rPr>
        <w:t xml:space="preserve"> 2002</w:t>
      </w:r>
      <w:r w:rsidR="00223571" w:rsidRPr="00C84FA6">
        <w:rPr>
          <w:rFonts w:ascii="Times New Roman" w:eastAsia="Times New Roman" w:hAnsi="Times New Roman" w:cs="Times New Roman"/>
          <w:color w:val="000000"/>
          <w:sz w:val="24"/>
          <w:szCs w:val="24"/>
          <w:lang w:val="en-US" w:eastAsia="en-US"/>
        </w:rPr>
        <w:t>), knowledge management (</w:t>
      </w:r>
      <w:r w:rsidR="00E757DD">
        <w:rPr>
          <w:rFonts w:ascii="Times New Roman" w:eastAsia="Times New Roman" w:hAnsi="Times New Roman" w:cs="Times New Roman"/>
          <w:color w:val="000000"/>
          <w:sz w:val="24"/>
          <w:szCs w:val="24"/>
          <w:lang w:val="en-US" w:eastAsia="en-US"/>
        </w:rPr>
        <w:t xml:space="preserve">e.g., </w:t>
      </w:r>
      <w:r w:rsidR="00912BBD" w:rsidRPr="00C84FA6">
        <w:rPr>
          <w:rFonts w:ascii="Times New Roman" w:eastAsia="Times New Roman" w:hAnsi="Times New Roman" w:cs="Times New Roman"/>
          <w:color w:val="000000"/>
          <w:sz w:val="24"/>
          <w:szCs w:val="24"/>
          <w:lang w:val="en-US" w:eastAsia="en-US"/>
        </w:rPr>
        <w:t>Patriotta 2003;</w:t>
      </w:r>
      <w:r w:rsidR="00223571" w:rsidRPr="00C84FA6">
        <w:rPr>
          <w:rFonts w:ascii="Times New Roman" w:eastAsia="Times New Roman" w:hAnsi="Times New Roman" w:cs="Times New Roman"/>
          <w:color w:val="000000"/>
          <w:sz w:val="24"/>
          <w:szCs w:val="24"/>
          <w:lang w:val="en-US" w:eastAsia="en-US"/>
        </w:rPr>
        <w:t xml:space="preserve"> </w:t>
      </w:r>
      <w:r w:rsidR="00912BBD" w:rsidRPr="00C84FA6">
        <w:rPr>
          <w:rFonts w:ascii="Times New Roman" w:eastAsia="Times New Roman" w:hAnsi="Times New Roman" w:cs="Times New Roman"/>
          <w:color w:val="000000"/>
          <w:sz w:val="24"/>
          <w:szCs w:val="24"/>
          <w:lang w:val="en-US" w:eastAsia="en-US"/>
        </w:rPr>
        <w:t>Swap</w:t>
      </w:r>
      <w:r w:rsidR="00F87604" w:rsidRPr="00C84FA6">
        <w:rPr>
          <w:rFonts w:ascii="Times New Roman" w:eastAsia="Times New Roman" w:hAnsi="Times New Roman" w:cs="Times New Roman"/>
          <w:color w:val="000000"/>
          <w:sz w:val="24"/>
          <w:szCs w:val="24"/>
          <w:lang w:val="en-US" w:eastAsia="en-US"/>
        </w:rPr>
        <w:t xml:space="preserve"> </w:t>
      </w:r>
      <w:r w:rsidR="00F87604" w:rsidRPr="00C84FA6">
        <w:rPr>
          <w:rFonts w:ascii="Times New Roman" w:eastAsia="Times New Roman" w:hAnsi="Times New Roman" w:cs="Times New Roman"/>
          <w:i/>
          <w:iCs/>
          <w:color w:val="000000"/>
          <w:sz w:val="24"/>
          <w:szCs w:val="24"/>
          <w:lang w:val="en-US" w:eastAsia="en-US"/>
        </w:rPr>
        <w:t>et al.</w:t>
      </w:r>
      <w:r w:rsidR="00912BBD" w:rsidRPr="00C84FA6">
        <w:rPr>
          <w:rFonts w:ascii="Times New Roman" w:eastAsia="Times New Roman" w:hAnsi="Times New Roman" w:cs="Times New Roman"/>
          <w:color w:val="000000"/>
          <w:sz w:val="24"/>
          <w:szCs w:val="24"/>
          <w:lang w:val="en-US" w:eastAsia="en-US"/>
        </w:rPr>
        <w:t xml:space="preserve"> 2001; Geiger </w:t>
      </w:r>
      <w:r w:rsidR="009A5C20" w:rsidRPr="00C84FA6">
        <w:rPr>
          <w:rFonts w:ascii="Times New Roman" w:eastAsia="Times New Roman" w:hAnsi="Times New Roman" w:cs="Times New Roman"/>
          <w:color w:val="000000"/>
          <w:sz w:val="24"/>
          <w:szCs w:val="24"/>
          <w:lang w:val="en-US" w:eastAsia="en-US"/>
        </w:rPr>
        <w:t>and</w:t>
      </w:r>
      <w:r w:rsidR="00912BBD" w:rsidRPr="00C84FA6">
        <w:rPr>
          <w:rFonts w:ascii="Times New Roman" w:eastAsia="Times New Roman" w:hAnsi="Times New Roman" w:cs="Times New Roman"/>
          <w:color w:val="000000"/>
          <w:sz w:val="24"/>
          <w:szCs w:val="24"/>
          <w:lang w:val="en-US" w:eastAsia="en-US"/>
        </w:rPr>
        <w:t xml:space="preserve"> Schreyögg 2012</w:t>
      </w:r>
      <w:r w:rsidR="00223571" w:rsidRPr="00C84FA6">
        <w:rPr>
          <w:rFonts w:ascii="Times New Roman" w:eastAsia="Times New Roman" w:hAnsi="Times New Roman" w:cs="Times New Roman"/>
          <w:color w:val="000000"/>
          <w:sz w:val="24"/>
          <w:szCs w:val="24"/>
          <w:lang w:val="en-US" w:eastAsia="en-US"/>
        </w:rPr>
        <w:t>), marketing and branding (</w:t>
      </w:r>
      <w:r w:rsidR="00E757DD">
        <w:rPr>
          <w:rFonts w:ascii="Times New Roman" w:eastAsia="Times New Roman" w:hAnsi="Times New Roman" w:cs="Times New Roman"/>
          <w:color w:val="000000"/>
          <w:sz w:val="24"/>
          <w:szCs w:val="24"/>
          <w:lang w:val="en-US" w:eastAsia="en-US"/>
        </w:rPr>
        <w:t xml:space="preserve">e.g., </w:t>
      </w:r>
      <w:r w:rsidR="00912BBD" w:rsidRPr="00C84FA6">
        <w:rPr>
          <w:rFonts w:ascii="Times New Roman" w:eastAsia="Times New Roman" w:hAnsi="Times New Roman" w:cs="Times New Roman"/>
          <w:color w:val="000000"/>
          <w:sz w:val="24"/>
          <w:szCs w:val="24"/>
          <w:lang w:val="en-US" w:eastAsia="en-US"/>
        </w:rPr>
        <w:t>Hernández-Serrano</w:t>
      </w:r>
      <w:r w:rsidR="009A5C20" w:rsidRPr="00C84FA6">
        <w:rPr>
          <w:rFonts w:ascii="Times New Roman" w:eastAsia="Times New Roman" w:hAnsi="Times New Roman" w:cs="Times New Roman"/>
          <w:color w:val="000000"/>
          <w:sz w:val="24"/>
          <w:szCs w:val="24"/>
          <w:lang w:val="en-US" w:eastAsia="en-US"/>
        </w:rPr>
        <w:t xml:space="preserve"> </w:t>
      </w:r>
      <w:r w:rsidR="009A5C20" w:rsidRPr="00C84FA6">
        <w:rPr>
          <w:rFonts w:ascii="Times New Roman" w:eastAsia="Times New Roman" w:hAnsi="Times New Roman" w:cs="Times New Roman"/>
          <w:i/>
          <w:iCs/>
          <w:color w:val="000000"/>
          <w:sz w:val="24"/>
          <w:szCs w:val="24"/>
          <w:lang w:val="en-US" w:eastAsia="en-US"/>
        </w:rPr>
        <w:t>et al.</w:t>
      </w:r>
      <w:r w:rsidR="00912BBD" w:rsidRPr="00C84FA6">
        <w:rPr>
          <w:rFonts w:ascii="Times New Roman" w:eastAsia="Times New Roman" w:hAnsi="Times New Roman" w:cs="Times New Roman"/>
          <w:color w:val="000000"/>
          <w:sz w:val="24"/>
          <w:szCs w:val="24"/>
          <w:lang w:val="en-US" w:eastAsia="en-US"/>
        </w:rPr>
        <w:t xml:space="preserve"> 2002; Randazzo 2006</w:t>
      </w:r>
      <w:r w:rsidR="00223571" w:rsidRPr="00C84FA6">
        <w:rPr>
          <w:rFonts w:ascii="Times New Roman" w:eastAsia="Times New Roman" w:hAnsi="Times New Roman" w:cs="Times New Roman"/>
          <w:color w:val="000000"/>
          <w:sz w:val="24"/>
          <w:szCs w:val="24"/>
          <w:lang w:val="en-US" w:eastAsia="en-US"/>
        </w:rPr>
        <w:t>), business ethics (</w:t>
      </w:r>
      <w:r w:rsidR="00E757DD">
        <w:rPr>
          <w:rFonts w:ascii="Times New Roman" w:eastAsia="Times New Roman" w:hAnsi="Times New Roman" w:cs="Times New Roman"/>
          <w:color w:val="000000"/>
          <w:sz w:val="24"/>
          <w:szCs w:val="24"/>
          <w:lang w:val="en-US" w:eastAsia="en-US"/>
        </w:rPr>
        <w:t xml:space="preserve">e.g., </w:t>
      </w:r>
      <w:r w:rsidR="00912BBD" w:rsidRPr="00C84FA6">
        <w:rPr>
          <w:rFonts w:ascii="Times New Roman" w:eastAsia="Times New Roman" w:hAnsi="Times New Roman" w:cs="Times New Roman"/>
          <w:color w:val="000000"/>
          <w:sz w:val="24"/>
          <w:szCs w:val="24"/>
          <w:lang w:val="en-US" w:eastAsia="en-US"/>
        </w:rPr>
        <w:t xml:space="preserve">Kennedy </w:t>
      </w:r>
      <w:r w:rsidR="008C0DCA" w:rsidRPr="00C84FA6">
        <w:rPr>
          <w:rFonts w:ascii="Times New Roman" w:eastAsia="Times New Roman" w:hAnsi="Times New Roman" w:cs="Times New Roman"/>
          <w:color w:val="000000"/>
          <w:sz w:val="24"/>
          <w:szCs w:val="24"/>
          <w:lang w:val="en-US" w:eastAsia="en-US"/>
        </w:rPr>
        <w:t xml:space="preserve">and Lawton </w:t>
      </w:r>
      <w:r w:rsidR="00912BBD" w:rsidRPr="00C84FA6">
        <w:rPr>
          <w:rFonts w:ascii="Times New Roman" w:eastAsia="Times New Roman" w:hAnsi="Times New Roman" w:cs="Times New Roman"/>
          <w:color w:val="000000"/>
          <w:sz w:val="24"/>
          <w:szCs w:val="24"/>
          <w:lang w:val="en-US" w:eastAsia="en-US"/>
        </w:rPr>
        <w:t xml:space="preserve">1992; </w:t>
      </w:r>
      <w:r w:rsidR="00A71B23" w:rsidRPr="00C84FA6">
        <w:rPr>
          <w:rFonts w:ascii="Times New Roman" w:eastAsia="Times New Roman" w:hAnsi="Times New Roman" w:cs="Times New Roman"/>
          <w:color w:val="000000"/>
          <w:sz w:val="24"/>
          <w:szCs w:val="24"/>
          <w:lang w:val="en-US" w:eastAsia="en-US"/>
        </w:rPr>
        <w:t xml:space="preserve">Rhodes </w:t>
      </w:r>
      <w:r w:rsidR="00A71B23" w:rsidRPr="00C84FA6">
        <w:rPr>
          <w:rFonts w:ascii="Times New Roman" w:eastAsia="Times New Roman" w:hAnsi="Times New Roman" w:cs="Times New Roman"/>
          <w:i/>
          <w:iCs/>
          <w:color w:val="000000"/>
          <w:sz w:val="24"/>
          <w:szCs w:val="24"/>
          <w:lang w:val="en-US" w:eastAsia="en-US"/>
        </w:rPr>
        <w:t>et al.</w:t>
      </w:r>
      <w:r w:rsidR="00A71B23" w:rsidRPr="00C84FA6">
        <w:rPr>
          <w:rFonts w:ascii="Times New Roman" w:eastAsia="Times New Roman" w:hAnsi="Times New Roman" w:cs="Times New Roman"/>
          <w:color w:val="000000"/>
          <w:sz w:val="24"/>
          <w:szCs w:val="24"/>
          <w:lang w:val="en-US" w:eastAsia="en-US"/>
        </w:rPr>
        <w:t xml:space="preserve"> 2010</w:t>
      </w:r>
      <w:r w:rsidR="00223571" w:rsidRPr="00C84FA6">
        <w:rPr>
          <w:rFonts w:ascii="Times New Roman" w:eastAsia="Times New Roman" w:hAnsi="Times New Roman" w:cs="Times New Roman"/>
          <w:color w:val="000000"/>
          <w:sz w:val="24"/>
          <w:szCs w:val="24"/>
          <w:lang w:val="en-US" w:eastAsia="en-US"/>
        </w:rPr>
        <w:t>), entrepreneurship (</w:t>
      </w:r>
      <w:r w:rsidR="00E757DD">
        <w:rPr>
          <w:rFonts w:ascii="Times New Roman" w:eastAsia="Times New Roman" w:hAnsi="Times New Roman" w:cs="Times New Roman"/>
          <w:color w:val="000000"/>
          <w:sz w:val="24"/>
          <w:szCs w:val="24"/>
          <w:lang w:val="en-US" w:eastAsia="en-US"/>
        </w:rPr>
        <w:t xml:space="preserve">e.g., </w:t>
      </w:r>
      <w:r w:rsidR="00B64FBB" w:rsidRPr="00C84FA6">
        <w:rPr>
          <w:rFonts w:ascii="Times New Roman" w:eastAsia="Times New Roman" w:hAnsi="Times New Roman" w:cs="Times New Roman"/>
          <w:color w:val="000000"/>
          <w:sz w:val="24"/>
          <w:szCs w:val="24"/>
          <w:lang w:val="en-US" w:eastAsia="en-US"/>
        </w:rPr>
        <w:t xml:space="preserve">Boje </w:t>
      </w:r>
      <w:r w:rsidR="008C0DCA" w:rsidRPr="00C84FA6">
        <w:rPr>
          <w:rFonts w:ascii="Times New Roman" w:eastAsia="Times New Roman" w:hAnsi="Times New Roman" w:cs="Times New Roman"/>
          <w:color w:val="000000"/>
          <w:sz w:val="24"/>
          <w:szCs w:val="24"/>
          <w:lang w:val="en-US" w:eastAsia="en-US"/>
        </w:rPr>
        <w:t>and</w:t>
      </w:r>
      <w:r w:rsidR="00B64FBB" w:rsidRPr="00C84FA6">
        <w:rPr>
          <w:rFonts w:ascii="Times New Roman" w:eastAsia="Times New Roman" w:hAnsi="Times New Roman" w:cs="Times New Roman"/>
          <w:color w:val="000000"/>
          <w:sz w:val="24"/>
          <w:szCs w:val="24"/>
          <w:lang w:val="en-US" w:eastAsia="en-US"/>
        </w:rPr>
        <w:t xml:space="preserve"> Smith 2010; Martens</w:t>
      </w:r>
      <w:r w:rsidR="008C0DCA" w:rsidRPr="00C84FA6">
        <w:rPr>
          <w:rFonts w:ascii="Times New Roman" w:eastAsia="Times New Roman" w:hAnsi="Times New Roman" w:cs="Times New Roman"/>
          <w:color w:val="000000"/>
          <w:sz w:val="24"/>
          <w:szCs w:val="24"/>
          <w:lang w:val="en-US" w:eastAsia="en-US"/>
        </w:rPr>
        <w:t xml:space="preserve"> </w:t>
      </w:r>
      <w:r w:rsidR="008C0DCA" w:rsidRPr="00C84FA6">
        <w:rPr>
          <w:rFonts w:ascii="Times New Roman" w:eastAsia="Times New Roman" w:hAnsi="Times New Roman" w:cs="Times New Roman"/>
          <w:i/>
          <w:iCs/>
          <w:color w:val="000000"/>
          <w:sz w:val="24"/>
          <w:szCs w:val="24"/>
          <w:lang w:val="en-US" w:eastAsia="en-US"/>
        </w:rPr>
        <w:t>et al.</w:t>
      </w:r>
      <w:r w:rsidR="00B64FBB" w:rsidRPr="00C84FA6">
        <w:rPr>
          <w:rFonts w:ascii="Times New Roman" w:eastAsia="Times New Roman" w:hAnsi="Times New Roman" w:cs="Times New Roman"/>
          <w:color w:val="000000"/>
          <w:sz w:val="24"/>
          <w:szCs w:val="24"/>
          <w:lang w:val="en-US" w:eastAsia="en-US"/>
        </w:rPr>
        <w:t xml:space="preserve"> 2007</w:t>
      </w:r>
      <w:r w:rsidR="00223571" w:rsidRPr="00C84FA6">
        <w:rPr>
          <w:rFonts w:ascii="Times New Roman" w:eastAsia="Times New Roman" w:hAnsi="Times New Roman" w:cs="Times New Roman"/>
          <w:color w:val="000000"/>
          <w:sz w:val="24"/>
          <w:szCs w:val="24"/>
          <w:lang w:val="en-US" w:eastAsia="en-US"/>
        </w:rPr>
        <w:t>), leadership (</w:t>
      </w:r>
      <w:r w:rsidR="00E757DD">
        <w:rPr>
          <w:rFonts w:ascii="Times New Roman" w:eastAsia="Times New Roman" w:hAnsi="Times New Roman" w:cs="Times New Roman"/>
          <w:color w:val="000000"/>
          <w:sz w:val="24"/>
          <w:szCs w:val="24"/>
          <w:lang w:val="en-US" w:eastAsia="en-US"/>
        </w:rPr>
        <w:t xml:space="preserve">e.g., </w:t>
      </w:r>
      <w:r w:rsidR="00B64FBB" w:rsidRPr="00C84FA6">
        <w:rPr>
          <w:rFonts w:ascii="Times New Roman" w:eastAsia="Times New Roman" w:hAnsi="Times New Roman" w:cs="Times New Roman"/>
          <w:color w:val="000000"/>
          <w:sz w:val="24"/>
          <w:szCs w:val="24"/>
          <w:lang w:val="en-US" w:eastAsia="en-US"/>
        </w:rPr>
        <w:t xml:space="preserve">Boal </w:t>
      </w:r>
      <w:r w:rsidR="008C0DCA" w:rsidRPr="00C84FA6">
        <w:rPr>
          <w:rFonts w:ascii="Times New Roman" w:eastAsia="Times New Roman" w:hAnsi="Times New Roman" w:cs="Times New Roman"/>
          <w:color w:val="000000"/>
          <w:sz w:val="24"/>
          <w:szCs w:val="24"/>
          <w:lang w:val="en-US" w:eastAsia="en-US"/>
        </w:rPr>
        <w:t>and</w:t>
      </w:r>
      <w:r w:rsidR="00B64FBB" w:rsidRPr="00C84FA6">
        <w:rPr>
          <w:rFonts w:ascii="Times New Roman" w:eastAsia="Times New Roman" w:hAnsi="Times New Roman" w:cs="Times New Roman"/>
          <w:color w:val="000000"/>
          <w:sz w:val="24"/>
          <w:szCs w:val="24"/>
          <w:lang w:val="en-US" w:eastAsia="en-US"/>
        </w:rPr>
        <w:t xml:space="preserve"> Schultz 2007</w:t>
      </w:r>
      <w:r w:rsidR="00045102" w:rsidRPr="00C84FA6">
        <w:rPr>
          <w:rFonts w:ascii="Times New Roman" w:eastAsia="Times New Roman" w:hAnsi="Times New Roman" w:cs="Times New Roman"/>
          <w:color w:val="000000"/>
          <w:sz w:val="24"/>
          <w:szCs w:val="24"/>
          <w:lang w:val="en-US" w:eastAsia="en-US"/>
        </w:rPr>
        <w:t>;</w:t>
      </w:r>
      <w:r w:rsidR="00B64FBB" w:rsidRPr="00C84FA6">
        <w:rPr>
          <w:rFonts w:ascii="Times New Roman" w:eastAsia="Times New Roman" w:hAnsi="Times New Roman" w:cs="Times New Roman"/>
          <w:color w:val="000000"/>
          <w:sz w:val="24"/>
          <w:szCs w:val="24"/>
          <w:lang w:val="en-US" w:eastAsia="en-US"/>
        </w:rPr>
        <w:t xml:space="preserve"> Weischer</w:t>
      </w:r>
      <w:r w:rsidR="008C0DCA" w:rsidRPr="00C84FA6">
        <w:rPr>
          <w:rFonts w:ascii="Times New Roman" w:eastAsia="Times New Roman" w:hAnsi="Times New Roman" w:cs="Times New Roman"/>
          <w:color w:val="000000"/>
          <w:sz w:val="24"/>
          <w:szCs w:val="24"/>
          <w:lang w:val="en-US" w:eastAsia="en-US"/>
        </w:rPr>
        <w:t xml:space="preserve"> </w:t>
      </w:r>
      <w:r w:rsidR="008C0DCA" w:rsidRPr="00C84FA6">
        <w:rPr>
          <w:rFonts w:ascii="Times New Roman" w:eastAsia="Times New Roman" w:hAnsi="Times New Roman" w:cs="Times New Roman"/>
          <w:i/>
          <w:iCs/>
          <w:color w:val="000000"/>
          <w:sz w:val="24"/>
          <w:szCs w:val="24"/>
          <w:lang w:val="en-US" w:eastAsia="en-US"/>
        </w:rPr>
        <w:t>et al.</w:t>
      </w:r>
      <w:r w:rsidR="00B64FBB" w:rsidRPr="00C84FA6">
        <w:rPr>
          <w:rFonts w:ascii="Times New Roman" w:eastAsia="Times New Roman" w:hAnsi="Times New Roman" w:cs="Times New Roman"/>
          <w:color w:val="000000"/>
          <w:sz w:val="24"/>
          <w:szCs w:val="24"/>
          <w:lang w:val="en-US" w:eastAsia="en-US"/>
        </w:rPr>
        <w:t xml:space="preserve"> 2013</w:t>
      </w:r>
      <w:r w:rsidR="00223571" w:rsidRPr="00C84FA6">
        <w:rPr>
          <w:rFonts w:ascii="Times New Roman" w:eastAsia="Times New Roman" w:hAnsi="Times New Roman" w:cs="Times New Roman"/>
          <w:color w:val="000000"/>
          <w:sz w:val="24"/>
          <w:szCs w:val="24"/>
          <w:lang w:val="en-US" w:eastAsia="en-US"/>
        </w:rPr>
        <w:t>), strategic management (</w:t>
      </w:r>
      <w:r w:rsidR="00E757DD">
        <w:rPr>
          <w:rFonts w:ascii="Times New Roman" w:eastAsia="Times New Roman" w:hAnsi="Times New Roman" w:cs="Times New Roman"/>
          <w:color w:val="000000"/>
          <w:sz w:val="24"/>
          <w:szCs w:val="24"/>
          <w:lang w:val="en-US" w:eastAsia="en-US"/>
        </w:rPr>
        <w:t xml:space="preserve">e.g., </w:t>
      </w:r>
      <w:r w:rsidR="00B64FBB" w:rsidRPr="00C84FA6">
        <w:rPr>
          <w:rFonts w:ascii="Times New Roman" w:eastAsia="Times New Roman" w:hAnsi="Times New Roman" w:cs="Times New Roman"/>
          <w:color w:val="000000"/>
          <w:sz w:val="24"/>
          <w:szCs w:val="24"/>
          <w:lang w:val="en-US" w:eastAsia="en-US"/>
        </w:rPr>
        <w:t xml:space="preserve">Brown </w:t>
      </w:r>
      <w:r w:rsidR="008C0DCA" w:rsidRPr="00C84FA6">
        <w:rPr>
          <w:rFonts w:ascii="Times New Roman" w:eastAsia="Times New Roman" w:hAnsi="Times New Roman" w:cs="Times New Roman"/>
          <w:color w:val="000000"/>
          <w:sz w:val="24"/>
          <w:szCs w:val="24"/>
          <w:lang w:val="en-US" w:eastAsia="en-US"/>
        </w:rPr>
        <w:t>and</w:t>
      </w:r>
      <w:r w:rsidR="00B64FBB" w:rsidRPr="00C84FA6">
        <w:rPr>
          <w:rFonts w:ascii="Times New Roman" w:eastAsia="Times New Roman" w:hAnsi="Times New Roman" w:cs="Times New Roman"/>
          <w:color w:val="000000"/>
          <w:sz w:val="24"/>
          <w:szCs w:val="24"/>
          <w:lang w:val="en-US" w:eastAsia="en-US"/>
        </w:rPr>
        <w:t xml:space="preserve"> Thompson 2013; Bowman</w:t>
      </w:r>
      <w:r w:rsidR="008C0DCA" w:rsidRPr="00C84FA6">
        <w:rPr>
          <w:rFonts w:ascii="Times New Roman" w:eastAsia="Times New Roman" w:hAnsi="Times New Roman" w:cs="Times New Roman"/>
          <w:color w:val="000000"/>
          <w:sz w:val="24"/>
          <w:szCs w:val="24"/>
          <w:lang w:val="en-US" w:eastAsia="en-US"/>
        </w:rPr>
        <w:t xml:space="preserve"> </w:t>
      </w:r>
      <w:r w:rsidR="008C0DCA" w:rsidRPr="00C84FA6">
        <w:rPr>
          <w:rFonts w:ascii="Times New Roman" w:eastAsia="Times New Roman" w:hAnsi="Times New Roman" w:cs="Times New Roman"/>
          <w:i/>
          <w:iCs/>
          <w:color w:val="000000"/>
          <w:sz w:val="24"/>
          <w:szCs w:val="24"/>
          <w:lang w:val="en-US" w:eastAsia="en-US"/>
        </w:rPr>
        <w:t>et al.</w:t>
      </w:r>
      <w:r w:rsidR="00B64FBB" w:rsidRPr="00C84FA6">
        <w:rPr>
          <w:rFonts w:ascii="Times New Roman" w:eastAsia="Times New Roman" w:hAnsi="Times New Roman" w:cs="Times New Roman"/>
          <w:color w:val="000000"/>
          <w:sz w:val="24"/>
          <w:szCs w:val="24"/>
          <w:lang w:val="en-US" w:eastAsia="en-US"/>
        </w:rPr>
        <w:t xml:space="preserve"> 2013</w:t>
      </w:r>
      <w:r w:rsidR="00223571" w:rsidRPr="00C84FA6">
        <w:rPr>
          <w:rFonts w:ascii="Times New Roman" w:eastAsia="Times New Roman" w:hAnsi="Times New Roman" w:cs="Times New Roman"/>
          <w:color w:val="000000"/>
          <w:sz w:val="24"/>
          <w:szCs w:val="24"/>
          <w:lang w:val="en-US" w:eastAsia="en-US"/>
        </w:rPr>
        <w:t>)</w:t>
      </w:r>
      <w:r w:rsidR="00CA3A6A">
        <w:rPr>
          <w:rFonts w:ascii="Times New Roman" w:eastAsia="Times New Roman" w:hAnsi="Times New Roman" w:cs="Times New Roman"/>
          <w:color w:val="000000"/>
          <w:sz w:val="24"/>
          <w:szCs w:val="24"/>
          <w:lang w:val="en-US" w:eastAsia="en-US"/>
        </w:rPr>
        <w:t>,</w:t>
      </w:r>
      <w:r w:rsidR="00223571" w:rsidRPr="00C84FA6">
        <w:rPr>
          <w:rFonts w:ascii="Times New Roman" w:eastAsia="Times New Roman" w:hAnsi="Times New Roman" w:cs="Times New Roman"/>
          <w:color w:val="000000"/>
          <w:sz w:val="24"/>
          <w:szCs w:val="24"/>
          <w:lang w:val="en-US" w:eastAsia="en-US"/>
        </w:rPr>
        <w:t xml:space="preserve"> and more. </w:t>
      </w:r>
    </w:p>
    <w:p w14:paraId="7140FF41" w14:textId="4EE744FB" w:rsidR="00223571" w:rsidRPr="00C84FA6" w:rsidRDefault="00223571" w:rsidP="002B19CE">
      <w:pPr>
        <w:widowControl w:val="0"/>
        <w:spacing w:after="0" w:line="480" w:lineRule="auto"/>
        <w:ind w:firstLine="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While the story, and its telling, remain common threads across this research, not even its basic elements have broad consensus. For example, the very definition of ‘stories’ is contested</w:t>
      </w:r>
      <w:r w:rsidR="00E4790B" w:rsidRPr="00C84FA6">
        <w:rPr>
          <w:rStyle w:val="FootnoteReference"/>
          <w:rFonts w:ascii="Times New Roman" w:eastAsia="Times New Roman" w:hAnsi="Times New Roman" w:cs="Times New Roman"/>
          <w:color w:val="000000"/>
          <w:sz w:val="24"/>
          <w:szCs w:val="24"/>
          <w:lang w:val="en-US" w:eastAsia="en-US"/>
        </w:rPr>
        <w:footnoteReference w:id="2"/>
      </w:r>
      <w:r w:rsidRPr="00C84FA6">
        <w:rPr>
          <w:rFonts w:ascii="Times New Roman" w:eastAsia="Times New Roman" w:hAnsi="Times New Roman" w:cs="Times New Roman"/>
          <w:color w:val="000000"/>
          <w:sz w:val="24"/>
          <w:szCs w:val="24"/>
          <w:lang w:val="en-US" w:eastAsia="en-US"/>
        </w:rPr>
        <w:t xml:space="preserve">. </w:t>
      </w:r>
      <w:r w:rsidR="002B19CE" w:rsidRPr="00C84FA6">
        <w:rPr>
          <w:rFonts w:ascii="Times New Roman" w:eastAsia="Times New Roman" w:hAnsi="Times New Roman" w:cs="Times New Roman"/>
          <w:color w:val="000000"/>
          <w:sz w:val="24"/>
          <w:szCs w:val="24"/>
          <w:lang w:val="en-US" w:eastAsia="en-US"/>
        </w:rPr>
        <w:t xml:space="preserve">Gabriel </w:t>
      </w:r>
      <w:r w:rsidRPr="00C84FA6">
        <w:rPr>
          <w:rFonts w:ascii="Times New Roman" w:eastAsia="Times New Roman" w:hAnsi="Times New Roman" w:cs="Times New Roman"/>
          <w:color w:val="000000"/>
          <w:sz w:val="24"/>
          <w:szCs w:val="24"/>
          <w:lang w:val="en-US" w:eastAsia="en-US"/>
        </w:rPr>
        <w:t>defines stories as “narratives through which events, at times major, at others trivial, become charged with symbolic significance” (1991, pp. 857–858); while Boje (1995, p. 1000) defines story as “an oral or written performance involving two or more people interpreting past or anticipating experience.</w:t>
      </w:r>
      <w:r w:rsidR="001173FD"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Boje (2008, p. 13) values antenarratives – fragmented and ambiguous stories that challenge linear approaches to time. Czarniawska (1998</w:t>
      </w:r>
      <w:r w:rsidR="00E953F4" w:rsidRPr="00C84FA6">
        <w:rPr>
          <w:rFonts w:ascii="Times New Roman" w:eastAsia="Times New Roman" w:hAnsi="Times New Roman" w:cs="Times New Roman"/>
          <w:color w:val="000000"/>
          <w:sz w:val="24"/>
          <w:szCs w:val="24"/>
          <w:lang w:val="en-US" w:eastAsia="en-US"/>
        </w:rPr>
        <w:t xml:space="preserve">) </w:t>
      </w:r>
      <w:r w:rsidR="00E953F4" w:rsidRPr="00CF0854">
        <w:rPr>
          <w:rFonts w:ascii="Times New Roman" w:eastAsia="Times New Roman" w:hAnsi="Times New Roman" w:cs="Times New Roman"/>
          <w:color w:val="000000"/>
          <w:sz w:val="24"/>
          <w:szCs w:val="24"/>
          <w:lang w:val="en-US" w:eastAsia="en-US"/>
        </w:rPr>
        <w:t>and Gabriel (2000)</w:t>
      </w:r>
      <w:r w:rsidR="00E953F4" w:rsidRPr="00C84FA6">
        <w:rPr>
          <w:rFonts w:ascii="Times New Roman" w:eastAsia="Times New Roman" w:hAnsi="Times New Roman" w:cs="Times New Roman"/>
          <w:color w:val="000000"/>
          <w:sz w:val="24"/>
          <w:szCs w:val="24"/>
          <w:lang w:val="en-US" w:eastAsia="en-US"/>
        </w:rPr>
        <w:t xml:space="preserve"> emphasize</w:t>
      </w:r>
      <w:r w:rsidRPr="00C84FA6">
        <w:rPr>
          <w:rFonts w:ascii="Times New Roman" w:eastAsia="Times New Roman" w:hAnsi="Times New Roman" w:cs="Times New Roman"/>
          <w:color w:val="000000"/>
          <w:sz w:val="24"/>
          <w:szCs w:val="24"/>
          <w:lang w:val="en-US" w:eastAsia="en-US"/>
        </w:rPr>
        <w:t xml:space="preserve"> the role of plots in stories</w:t>
      </w:r>
      <w:r w:rsidR="00CA3A6A">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and </w:t>
      </w:r>
      <w:r w:rsidR="00E953F4" w:rsidRPr="00C84FA6">
        <w:rPr>
          <w:rFonts w:ascii="Times New Roman" w:eastAsia="Times New Roman" w:hAnsi="Times New Roman" w:cs="Times New Roman"/>
          <w:color w:val="000000"/>
          <w:sz w:val="24"/>
          <w:szCs w:val="24"/>
          <w:lang w:val="en-US" w:eastAsia="en-US"/>
        </w:rPr>
        <w:t xml:space="preserve">Czarniawska (1998) </w:t>
      </w:r>
      <w:r w:rsidRPr="00C84FA6">
        <w:rPr>
          <w:rFonts w:ascii="Times New Roman" w:eastAsia="Times New Roman" w:hAnsi="Times New Roman" w:cs="Times New Roman"/>
          <w:color w:val="000000"/>
          <w:sz w:val="24"/>
          <w:szCs w:val="24"/>
          <w:lang w:val="en-US" w:eastAsia="en-US"/>
        </w:rPr>
        <w:t>defines a plot as “an original state of affairs, an action or an event, and the consequence state of affairs” (p. 2).</w:t>
      </w:r>
      <w:r w:rsidR="00E4790B" w:rsidRPr="00C84FA6">
        <w:rPr>
          <w:rFonts w:ascii="Times New Roman" w:eastAsia="Times New Roman" w:hAnsi="Times New Roman" w:cs="Times New Roman"/>
          <w:color w:val="000000"/>
          <w:sz w:val="24"/>
          <w:szCs w:val="24"/>
          <w:lang w:val="en-US" w:eastAsia="en-US"/>
        </w:rPr>
        <w:t xml:space="preserve"> </w:t>
      </w:r>
    </w:p>
    <w:p w14:paraId="658D4ADC" w14:textId="75AD80E3" w:rsidR="00223571" w:rsidRPr="00C84FA6" w:rsidRDefault="00223571" w:rsidP="003105E3">
      <w:pPr>
        <w:widowControl w:val="0"/>
        <w:spacing w:after="0" w:line="480" w:lineRule="auto"/>
        <w:ind w:firstLine="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To integrate the findings of the many studies on organizational storytelling, scholars have tended to review organizational storytelling research following roughly two agendas: (i) classifying </w:t>
      </w:r>
      <w:r w:rsidR="00131D89" w:rsidRPr="00C84FA6">
        <w:rPr>
          <w:rFonts w:ascii="Times New Roman" w:eastAsia="Times New Roman" w:hAnsi="Times New Roman" w:cs="Times New Roman"/>
          <w:color w:val="000000"/>
          <w:sz w:val="24"/>
          <w:szCs w:val="24"/>
          <w:lang w:val="en-US" w:eastAsia="en-US"/>
        </w:rPr>
        <w:t xml:space="preserve">types of </w:t>
      </w:r>
      <w:r w:rsidRPr="00C84FA6">
        <w:rPr>
          <w:rFonts w:ascii="Times New Roman" w:eastAsia="Times New Roman" w:hAnsi="Times New Roman" w:cs="Times New Roman"/>
          <w:color w:val="000000"/>
          <w:sz w:val="24"/>
          <w:szCs w:val="24"/>
          <w:lang w:val="en-US" w:eastAsia="en-US"/>
        </w:rPr>
        <w:t>stories and research design</w:t>
      </w:r>
      <w:r w:rsidR="00E4790B" w:rsidRPr="00C84FA6">
        <w:rPr>
          <w:rFonts w:ascii="Times New Roman" w:eastAsia="Times New Roman" w:hAnsi="Times New Roman" w:cs="Times New Roman"/>
          <w:color w:val="000000"/>
          <w:sz w:val="24"/>
          <w:szCs w:val="24"/>
          <w:lang w:val="en-US" w:eastAsia="en-US"/>
        </w:rPr>
        <w:t>s</w:t>
      </w:r>
      <w:r w:rsidRPr="00C84FA6">
        <w:rPr>
          <w:rFonts w:ascii="Times New Roman" w:eastAsia="Times New Roman" w:hAnsi="Times New Roman" w:cs="Times New Roman"/>
          <w:color w:val="000000"/>
          <w:sz w:val="24"/>
          <w:szCs w:val="24"/>
          <w:lang w:val="en-US" w:eastAsia="en-US"/>
        </w:rPr>
        <w:t xml:space="preserve"> in storytelling;</w:t>
      </w:r>
      <w:r w:rsidR="00E4790B" w:rsidRPr="00C84FA6">
        <w:rPr>
          <w:rFonts w:ascii="Times New Roman" w:eastAsia="Times New Roman" w:hAnsi="Times New Roman" w:cs="Times New Roman"/>
          <w:color w:val="000000"/>
          <w:sz w:val="24"/>
          <w:szCs w:val="24"/>
          <w:lang w:val="en-US" w:eastAsia="en-US"/>
        </w:rPr>
        <w:t xml:space="preserve"> and</w:t>
      </w:r>
      <w:r w:rsidRPr="00C84FA6">
        <w:rPr>
          <w:rFonts w:ascii="Times New Roman" w:eastAsia="Times New Roman" w:hAnsi="Times New Roman" w:cs="Times New Roman"/>
          <w:color w:val="000000"/>
          <w:sz w:val="24"/>
          <w:szCs w:val="24"/>
          <w:lang w:val="en-US" w:eastAsia="en-US"/>
        </w:rPr>
        <w:t xml:space="preserve"> (ii) synthesizing the </w:t>
      </w:r>
      <w:r w:rsidR="00131D89" w:rsidRPr="00C84FA6">
        <w:rPr>
          <w:rFonts w:ascii="Times New Roman" w:eastAsia="Times New Roman" w:hAnsi="Times New Roman" w:cs="Times New Roman"/>
          <w:color w:val="000000"/>
          <w:sz w:val="24"/>
          <w:szCs w:val="24"/>
          <w:lang w:val="en-US" w:eastAsia="en-US"/>
        </w:rPr>
        <w:t xml:space="preserve">thematic </w:t>
      </w:r>
      <w:r w:rsidRPr="00C84FA6">
        <w:rPr>
          <w:rFonts w:ascii="Times New Roman" w:eastAsia="Times New Roman" w:hAnsi="Times New Roman" w:cs="Times New Roman"/>
          <w:color w:val="000000"/>
          <w:sz w:val="24"/>
          <w:szCs w:val="24"/>
          <w:lang w:val="en-US" w:eastAsia="en-US"/>
        </w:rPr>
        <w:t>findings of studies that focus on organizational storytelling or a specific aspect of it. Following the first agenda, Collison and Mackenzie (1999) distinguish between metaphor, biographical or anecdotal, and creative characterization as three types of organizational stories. Simmons (2001) also identifies multiple types of organizational stories: ‘why I am here,’ ‘I know what you are thinking,’ ‘who I am’ stories and ‘the vision,’ ‘value-in-action,’ and ‘teaching’ stories (as cited in Whyte and Classen 2012</w:t>
      </w:r>
      <w:r w:rsidR="003105E3"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p. 953). Rosile and colleagues (2013) introduced the storytelling diamond as the six </w:t>
      </w:r>
      <w:bookmarkStart w:id="1" w:name="_Hlk510024294"/>
      <w:r w:rsidRPr="00C84FA6">
        <w:rPr>
          <w:rFonts w:ascii="Times New Roman" w:eastAsia="Times New Roman" w:hAnsi="Times New Roman" w:cs="Times New Roman"/>
          <w:color w:val="000000"/>
          <w:sz w:val="24"/>
          <w:szCs w:val="24"/>
          <w:lang w:val="en-US" w:eastAsia="en-US"/>
        </w:rPr>
        <w:t xml:space="preserve">aspects of storytelling in organization research </w:t>
      </w:r>
      <w:bookmarkEnd w:id="1"/>
      <w:r w:rsidRPr="00C84FA6">
        <w:rPr>
          <w:rFonts w:ascii="Times New Roman" w:eastAsia="Times New Roman" w:hAnsi="Times New Roman" w:cs="Times New Roman"/>
          <w:color w:val="000000"/>
          <w:sz w:val="24"/>
          <w:szCs w:val="24"/>
          <w:lang w:val="en-US" w:eastAsia="en-US"/>
        </w:rPr>
        <w:t xml:space="preserve">design: “narrativist, living story, materialist, interpretive, abstractionist, and practice all as integrated by the antenarrative process” (p. 1). </w:t>
      </w:r>
    </w:p>
    <w:p w14:paraId="787DC9A3" w14:textId="11C8684A" w:rsidR="00223571" w:rsidRPr="00C84FA6" w:rsidRDefault="00223571" w:rsidP="00223571">
      <w:pPr>
        <w:widowControl w:val="0"/>
        <w:spacing w:after="0" w:line="480" w:lineRule="auto"/>
        <w:ind w:firstLine="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Aligned with the second agenda, Dawson and Skyes (2018) critically evaluated the significance of time and temporality to the processes of sensemaking and storytelling in their review. They argued that time has not received the attention it deserves in this literature and that it is time to unpack and move beyond the linear conceptions of time and temporality in this literature to allow theoretical development. They outlined a range of temporal modalities and identified an agenda for future research that recognized multiple concepts of time and temporality. </w:t>
      </w:r>
      <w:bookmarkStart w:id="2" w:name="_Hlk510026774"/>
      <w:r w:rsidR="00E4790B" w:rsidRPr="00C84FA6">
        <w:rPr>
          <w:rFonts w:ascii="Times New Roman" w:eastAsia="Times New Roman" w:hAnsi="Times New Roman" w:cs="Times New Roman"/>
          <w:color w:val="000000"/>
          <w:sz w:val="24"/>
          <w:szCs w:val="24"/>
          <w:lang w:val="en-US" w:eastAsia="en-US"/>
        </w:rPr>
        <w:t xml:space="preserve">Also aligned with the second agenda, </w:t>
      </w:r>
      <w:r w:rsidRPr="00C84FA6">
        <w:rPr>
          <w:rFonts w:ascii="Times New Roman" w:eastAsia="Times New Roman" w:hAnsi="Times New Roman" w:cs="Times New Roman"/>
          <w:color w:val="000000"/>
          <w:sz w:val="24"/>
          <w:szCs w:val="24"/>
          <w:lang w:val="en-US" w:eastAsia="en-US"/>
        </w:rPr>
        <w:t xml:space="preserve">Rhodes and Brown (2005a) </w:t>
      </w:r>
      <w:bookmarkEnd w:id="2"/>
      <w:r w:rsidRPr="00C84FA6">
        <w:rPr>
          <w:rFonts w:ascii="Times New Roman" w:eastAsia="Times New Roman" w:hAnsi="Times New Roman" w:cs="Times New Roman"/>
          <w:color w:val="000000"/>
          <w:sz w:val="24"/>
          <w:szCs w:val="24"/>
          <w:lang w:val="en-US" w:eastAsia="en-US"/>
        </w:rPr>
        <w:t>examined the contribution of narrative as a methodological approach to the management field and organization theory</w:t>
      </w:r>
      <w:r w:rsidR="008847D5"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They recounted the development of narrative approaches in organization theory and assessed how this stream of research informed organizing processes. Their review provide</w:t>
      </w:r>
      <w:r w:rsidR="00F97B2D" w:rsidRPr="00C84FA6">
        <w:rPr>
          <w:rFonts w:ascii="Times New Roman" w:eastAsia="Times New Roman" w:hAnsi="Times New Roman" w:cs="Times New Roman"/>
          <w:color w:val="000000"/>
          <w:sz w:val="24"/>
          <w:szCs w:val="24"/>
          <w:lang w:val="en-US" w:eastAsia="en-US"/>
        </w:rPr>
        <w:t>s</w:t>
      </w:r>
      <w:r w:rsidRPr="00C84FA6">
        <w:rPr>
          <w:rFonts w:ascii="Times New Roman" w:eastAsia="Times New Roman" w:hAnsi="Times New Roman" w:cs="Times New Roman"/>
          <w:color w:val="000000"/>
          <w:sz w:val="24"/>
          <w:szCs w:val="24"/>
          <w:lang w:val="en-US" w:eastAsia="en-US"/>
        </w:rPr>
        <w:t xml:space="preserve"> five </w:t>
      </w:r>
      <w:r w:rsidR="00436F6E" w:rsidRPr="00C84FA6">
        <w:rPr>
          <w:rFonts w:ascii="Times New Roman" w:eastAsia="Times New Roman" w:hAnsi="Times New Roman" w:cs="Times New Roman"/>
          <w:color w:val="000000"/>
          <w:sz w:val="24"/>
          <w:szCs w:val="24"/>
          <w:lang w:val="en-US" w:eastAsia="en-US"/>
        </w:rPr>
        <w:t xml:space="preserve">thematic </w:t>
      </w:r>
      <w:r w:rsidRPr="00C84FA6">
        <w:rPr>
          <w:rFonts w:ascii="Times New Roman" w:eastAsia="Times New Roman" w:hAnsi="Times New Roman" w:cs="Times New Roman"/>
          <w:color w:val="000000"/>
          <w:sz w:val="24"/>
          <w:szCs w:val="24"/>
          <w:lang w:val="en-US" w:eastAsia="en-US"/>
        </w:rPr>
        <w:t>areas</w:t>
      </w:r>
      <w:r w:rsidR="00436F6E" w:rsidRPr="00C84FA6">
        <w:rPr>
          <w:rFonts w:ascii="Times New Roman" w:eastAsia="Times New Roman" w:hAnsi="Times New Roman" w:cs="Times New Roman"/>
          <w:color w:val="000000"/>
          <w:sz w:val="24"/>
          <w:szCs w:val="24"/>
          <w:lang w:val="en-US" w:eastAsia="en-US"/>
        </w:rPr>
        <w:t xml:space="preserve"> in organization studies</w:t>
      </w:r>
      <w:r w:rsidRPr="00C84FA6">
        <w:rPr>
          <w:rFonts w:ascii="Times New Roman" w:eastAsia="Times New Roman" w:hAnsi="Times New Roman" w:cs="Times New Roman"/>
          <w:color w:val="000000"/>
          <w:sz w:val="24"/>
          <w:szCs w:val="24"/>
          <w:lang w:val="en-US" w:eastAsia="en-US"/>
        </w:rPr>
        <w:t xml:space="preserve"> in which narrative research ha</w:t>
      </w:r>
      <w:r w:rsidR="00F97B2D" w:rsidRPr="00C84FA6">
        <w:rPr>
          <w:rFonts w:ascii="Times New Roman" w:eastAsia="Times New Roman" w:hAnsi="Times New Roman" w:cs="Times New Roman"/>
          <w:color w:val="000000"/>
          <w:sz w:val="24"/>
          <w:szCs w:val="24"/>
          <w:lang w:val="en-US" w:eastAsia="en-US"/>
        </w:rPr>
        <w:t>s</w:t>
      </w:r>
      <w:r w:rsidRPr="00C84FA6">
        <w:rPr>
          <w:rFonts w:ascii="Times New Roman" w:eastAsia="Times New Roman" w:hAnsi="Times New Roman" w:cs="Times New Roman"/>
          <w:color w:val="000000"/>
          <w:sz w:val="24"/>
          <w:szCs w:val="24"/>
          <w:lang w:val="en-US" w:eastAsia="en-US"/>
        </w:rPr>
        <w:t xml:space="preserve"> made a substantive contribution: “(1) sensemaking, (2) communication, (3) learning/change, (4) politics and power, and (5) identity and identification” (p. 170).</w:t>
      </w:r>
      <w:r w:rsidR="00BF1942" w:rsidRPr="00C84FA6">
        <w:rPr>
          <w:rFonts w:ascii="Times New Roman" w:eastAsia="Times New Roman" w:hAnsi="Times New Roman" w:cs="Times New Roman"/>
          <w:color w:val="000000"/>
          <w:sz w:val="24"/>
          <w:szCs w:val="24"/>
          <w:lang w:val="en-US" w:eastAsia="en-US"/>
        </w:rPr>
        <w:t xml:space="preserve"> </w:t>
      </w:r>
    </w:p>
    <w:p w14:paraId="0CAD6BC1" w14:textId="2052FB05" w:rsidR="00223571" w:rsidRPr="00C84FA6" w:rsidRDefault="00223571" w:rsidP="00223571">
      <w:pPr>
        <w:widowControl w:val="0"/>
        <w:spacing w:after="0" w:line="480" w:lineRule="auto"/>
        <w:ind w:firstLine="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We believe that the broad range of articles published on the topic</w:t>
      </w:r>
      <w:r w:rsidR="00BF1942" w:rsidRPr="00C84FA6">
        <w:rPr>
          <w:rFonts w:ascii="Times New Roman" w:eastAsia="Times New Roman" w:hAnsi="Times New Roman" w:cs="Times New Roman"/>
          <w:color w:val="000000"/>
          <w:sz w:val="24"/>
          <w:szCs w:val="24"/>
          <w:lang w:val="en-US" w:eastAsia="en-US"/>
        </w:rPr>
        <w:t xml:space="preserve">, including many in the past decade, justifies </w:t>
      </w:r>
      <w:r w:rsidRPr="00C84FA6">
        <w:rPr>
          <w:rFonts w:ascii="Times New Roman" w:eastAsia="Times New Roman" w:hAnsi="Times New Roman" w:cs="Times New Roman"/>
          <w:color w:val="000000"/>
          <w:sz w:val="24"/>
          <w:szCs w:val="24"/>
          <w:lang w:val="en-US" w:eastAsia="en-US"/>
        </w:rPr>
        <w:t xml:space="preserve">an updated review to bring them together, allow for a deeper synthesis, determine the available gaps, inform future studies, and guide practice. We agree with Lee </w:t>
      </w:r>
      <w:r w:rsidRPr="00C84FA6">
        <w:rPr>
          <w:rFonts w:ascii="Times New Roman" w:eastAsia="Times New Roman" w:hAnsi="Times New Roman" w:cs="Times New Roman"/>
          <w:i/>
          <w:color w:val="000000"/>
          <w:sz w:val="24"/>
          <w:szCs w:val="24"/>
          <w:lang w:val="en-US" w:eastAsia="en-US"/>
        </w:rPr>
        <w:t>et al.</w:t>
      </w:r>
      <w:r w:rsidRPr="00C84FA6">
        <w:rPr>
          <w:rFonts w:ascii="Times New Roman" w:eastAsia="Times New Roman" w:hAnsi="Times New Roman" w:cs="Times New Roman"/>
          <w:color w:val="000000"/>
          <w:sz w:val="24"/>
          <w:szCs w:val="24"/>
          <w:lang w:val="en-US" w:eastAsia="en-US"/>
        </w:rPr>
        <w:t xml:space="preserve"> (1999) that every field should “pause periodically and take stock of what they have been doing and where they are going” (p. 161).  This allows for a fresh look at the accomplishments of the field and sheds light on pathways worthy of further exploration. To this end, in this paper, we tell a story of organizational storytelling</w:t>
      </w:r>
      <w:r w:rsidRPr="00C84FA6">
        <w:rPr>
          <w:rFonts w:ascii="Times New Roman" w:eastAsia="Times New Roman" w:hAnsi="Times New Roman" w:cs="Times New Roman"/>
          <w:color w:val="000000"/>
          <w:sz w:val="24"/>
          <w:szCs w:val="24"/>
          <w:vertAlign w:val="superscript"/>
          <w:lang w:val="en-US" w:eastAsia="en-US"/>
        </w:rPr>
        <w:footnoteReference w:id="3"/>
      </w:r>
      <w:r w:rsidRPr="00C84FA6">
        <w:rPr>
          <w:rFonts w:ascii="Times New Roman" w:eastAsia="Times New Roman" w:hAnsi="Times New Roman" w:cs="Times New Roman"/>
          <w:color w:val="000000"/>
          <w:sz w:val="24"/>
          <w:szCs w:val="24"/>
          <w:lang w:val="en-US" w:eastAsia="en-US"/>
        </w:rPr>
        <w:t xml:space="preserve"> over a period of 40 years (1975–2015) to account for a plot of research growth and proliferation against the setting of a science-dominated discipline. While our review looks backward at scholarship that was published prior to Rhodes and Brown’s (2005</w:t>
      </w:r>
      <w:r w:rsidR="00A2461C"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work, we also comment upon significant new trends in the storytelling literature after their benchmark work</w:t>
      </w:r>
      <w:r w:rsidR="00AA3503"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and we speculate about a future of storytelling in organizations that offers a vision for the next </w:t>
      </w:r>
      <w:r w:rsidR="00561141" w:rsidRPr="00C84FA6">
        <w:rPr>
          <w:rFonts w:ascii="Times New Roman" w:eastAsia="Times New Roman" w:hAnsi="Times New Roman" w:cs="Times New Roman"/>
          <w:color w:val="000000"/>
          <w:sz w:val="24"/>
          <w:szCs w:val="24"/>
          <w:lang w:val="en-US" w:eastAsia="en-US"/>
        </w:rPr>
        <w:t xml:space="preserve">10 </w:t>
      </w:r>
      <w:r w:rsidRPr="00C84FA6">
        <w:rPr>
          <w:rFonts w:ascii="Times New Roman" w:eastAsia="Times New Roman" w:hAnsi="Times New Roman" w:cs="Times New Roman"/>
          <w:color w:val="000000"/>
          <w:sz w:val="24"/>
          <w:szCs w:val="24"/>
          <w:lang w:val="en-US" w:eastAsia="en-US"/>
        </w:rPr>
        <w:t xml:space="preserve">years of scholarship. </w:t>
      </w:r>
    </w:p>
    <w:p w14:paraId="740B7033" w14:textId="68822BD3" w:rsidR="00223571" w:rsidRPr="00C84FA6" w:rsidRDefault="00875608" w:rsidP="00E953F4">
      <w:pPr>
        <w:widowControl w:val="0"/>
        <w:spacing w:after="0" w:line="480" w:lineRule="auto"/>
        <w:ind w:firstLine="720"/>
        <w:rPr>
          <w:rFonts w:ascii="Times New Roman" w:eastAsia="Times New Roman" w:hAnsi="Times New Roman" w:cs="Times New Roman"/>
          <w:color w:val="000000"/>
          <w:sz w:val="24"/>
          <w:szCs w:val="24"/>
          <w:lang w:val="en-US" w:eastAsia="en-US"/>
        </w:rPr>
      </w:pPr>
      <w:r w:rsidRPr="005610EC">
        <w:rPr>
          <w:rFonts w:asciiTheme="majorBidi" w:eastAsia="Times New Roman" w:hAnsiTheme="majorBidi" w:cs="Times New Roman"/>
          <w:color w:val="000000"/>
          <w:sz w:val="24"/>
          <w:szCs w:val="24"/>
          <w:highlight w:val="yellow"/>
          <w:lang w:val="en-US" w:eastAsia="en-US"/>
        </w:rPr>
        <w:t>We define o</w:t>
      </w:r>
      <w:r w:rsidR="0071175D" w:rsidRPr="005610EC">
        <w:rPr>
          <w:rFonts w:asciiTheme="majorBidi" w:eastAsia="Times New Roman" w:hAnsiTheme="majorBidi" w:cs="Times New Roman"/>
          <w:color w:val="000000"/>
          <w:sz w:val="24"/>
          <w:szCs w:val="24"/>
          <w:highlight w:val="yellow"/>
          <w:lang w:val="en-US" w:eastAsia="en-US"/>
        </w:rPr>
        <w:t xml:space="preserve">rganizational storytelling </w:t>
      </w:r>
      <w:r w:rsidRPr="005610EC">
        <w:rPr>
          <w:rFonts w:asciiTheme="majorBidi" w:eastAsia="Times New Roman" w:hAnsiTheme="majorBidi" w:cs="Times New Roman"/>
          <w:color w:val="000000"/>
          <w:sz w:val="24"/>
          <w:szCs w:val="24"/>
          <w:highlight w:val="yellow"/>
          <w:lang w:val="en-US" w:eastAsia="en-US"/>
        </w:rPr>
        <w:t>a</w:t>
      </w:r>
      <w:r w:rsidR="00A947B2" w:rsidRPr="005610EC">
        <w:rPr>
          <w:rFonts w:asciiTheme="majorBidi" w:eastAsia="Times New Roman" w:hAnsiTheme="majorBidi" w:cs="Times New Roman"/>
          <w:color w:val="000000"/>
          <w:sz w:val="24"/>
          <w:szCs w:val="24"/>
          <w:highlight w:val="yellow"/>
          <w:lang w:val="en-US" w:eastAsia="en-US"/>
        </w:rPr>
        <w:t>s</w:t>
      </w:r>
      <w:r w:rsidR="00E743F8" w:rsidRPr="005610EC">
        <w:rPr>
          <w:rFonts w:asciiTheme="majorBidi" w:hAnsiTheme="majorBidi" w:cstheme="minorHAnsi"/>
          <w:color w:val="000000" w:themeColor="text1"/>
          <w:sz w:val="24"/>
          <w:szCs w:val="24"/>
          <w:highlight w:val="yellow"/>
        </w:rPr>
        <w:t xml:space="preserve"> an ongoing </w:t>
      </w:r>
      <w:r w:rsidR="00A947B2" w:rsidRPr="005610EC">
        <w:rPr>
          <w:rFonts w:asciiTheme="majorBidi" w:hAnsiTheme="majorBidi" w:cstheme="minorHAnsi"/>
          <w:color w:val="000000" w:themeColor="text1"/>
          <w:sz w:val="24"/>
          <w:szCs w:val="24"/>
          <w:highlight w:val="yellow"/>
        </w:rPr>
        <w:t xml:space="preserve">(Czarniawska &amp; Joerges, 1997) </w:t>
      </w:r>
      <w:r w:rsidR="00E743F8" w:rsidRPr="005610EC">
        <w:rPr>
          <w:rFonts w:asciiTheme="majorBidi" w:hAnsiTheme="majorBidi" w:cstheme="minorHAnsi"/>
          <w:color w:val="000000" w:themeColor="text1"/>
          <w:sz w:val="24"/>
          <w:szCs w:val="24"/>
          <w:highlight w:val="yellow"/>
        </w:rPr>
        <w:t xml:space="preserve">process of sense-making </w:t>
      </w:r>
      <w:r w:rsidR="00A947B2" w:rsidRPr="005610EC">
        <w:rPr>
          <w:rFonts w:asciiTheme="majorBidi" w:hAnsiTheme="majorBidi" w:cstheme="minorHAnsi"/>
          <w:color w:val="000000" w:themeColor="text1"/>
          <w:sz w:val="24"/>
          <w:szCs w:val="24"/>
          <w:highlight w:val="yellow"/>
        </w:rPr>
        <w:t>(Boje 1991; Boyce</w:t>
      </w:r>
      <w:r w:rsidR="005617D2" w:rsidRPr="005610EC">
        <w:rPr>
          <w:rFonts w:asciiTheme="majorBidi" w:hAnsiTheme="majorBidi" w:cstheme="minorHAnsi"/>
          <w:color w:val="000000" w:themeColor="text1"/>
          <w:sz w:val="24"/>
          <w:szCs w:val="24"/>
          <w:highlight w:val="yellow"/>
        </w:rPr>
        <w:t xml:space="preserve"> </w:t>
      </w:r>
      <w:r w:rsidR="00A947B2" w:rsidRPr="005610EC">
        <w:rPr>
          <w:rFonts w:asciiTheme="majorBidi" w:hAnsiTheme="majorBidi" w:cstheme="minorHAnsi"/>
          <w:color w:val="000000" w:themeColor="text1"/>
          <w:sz w:val="24"/>
          <w:szCs w:val="24"/>
          <w:highlight w:val="yellow"/>
        </w:rPr>
        <w:t>1996; Colón-Aguirre 201</w:t>
      </w:r>
      <w:r w:rsidR="008B7009" w:rsidRPr="005610EC">
        <w:rPr>
          <w:rFonts w:asciiTheme="majorBidi" w:hAnsiTheme="majorBidi" w:cstheme="minorHAnsi"/>
          <w:color w:val="000000" w:themeColor="text1"/>
          <w:sz w:val="24"/>
          <w:szCs w:val="24"/>
          <w:highlight w:val="yellow"/>
        </w:rPr>
        <w:t>5</w:t>
      </w:r>
      <w:r w:rsidR="00A947B2" w:rsidRPr="005610EC">
        <w:rPr>
          <w:rFonts w:asciiTheme="majorBidi" w:hAnsiTheme="majorBidi" w:cstheme="minorHAnsi"/>
          <w:color w:val="000000" w:themeColor="text1"/>
          <w:sz w:val="24"/>
          <w:szCs w:val="24"/>
          <w:highlight w:val="yellow"/>
        </w:rPr>
        <w:t xml:space="preserve">) </w:t>
      </w:r>
      <w:r w:rsidR="00E743F8" w:rsidRPr="005610EC">
        <w:rPr>
          <w:rFonts w:asciiTheme="majorBidi" w:hAnsiTheme="majorBidi" w:cstheme="minorHAnsi"/>
          <w:color w:val="000000" w:themeColor="text1"/>
          <w:sz w:val="24"/>
          <w:szCs w:val="24"/>
          <w:highlight w:val="yellow"/>
        </w:rPr>
        <w:t>and meaning</w:t>
      </w:r>
      <w:r w:rsidR="00C91EB7" w:rsidRPr="005610EC">
        <w:rPr>
          <w:rFonts w:asciiTheme="majorBidi" w:hAnsiTheme="majorBidi" w:cstheme="minorHAnsi"/>
          <w:color w:val="000000" w:themeColor="text1"/>
          <w:sz w:val="24"/>
          <w:szCs w:val="24"/>
          <w:highlight w:val="yellow"/>
        </w:rPr>
        <w:t>-</w:t>
      </w:r>
      <w:r w:rsidR="00E743F8" w:rsidRPr="005610EC">
        <w:rPr>
          <w:rFonts w:asciiTheme="majorBidi" w:hAnsiTheme="majorBidi" w:cstheme="minorHAnsi"/>
          <w:color w:val="000000" w:themeColor="text1"/>
          <w:sz w:val="24"/>
          <w:szCs w:val="24"/>
          <w:highlight w:val="yellow"/>
        </w:rPr>
        <w:t xml:space="preserve"> </w:t>
      </w:r>
      <w:r w:rsidR="00A947B2" w:rsidRPr="005610EC">
        <w:rPr>
          <w:rFonts w:asciiTheme="majorBidi" w:hAnsiTheme="majorBidi" w:cstheme="minorHAnsi"/>
          <w:color w:val="000000" w:themeColor="text1"/>
          <w:sz w:val="24"/>
          <w:szCs w:val="24"/>
          <w:highlight w:val="yellow"/>
        </w:rPr>
        <w:t>(Czarniawska &amp; Joerges 1997) and knowledge</w:t>
      </w:r>
      <w:r w:rsidR="00C91EB7" w:rsidRPr="005610EC">
        <w:rPr>
          <w:rFonts w:asciiTheme="majorBidi" w:hAnsiTheme="majorBidi" w:cstheme="minorHAnsi"/>
          <w:color w:val="000000" w:themeColor="text1"/>
          <w:sz w:val="24"/>
          <w:szCs w:val="24"/>
          <w:highlight w:val="yellow"/>
        </w:rPr>
        <w:t>-</w:t>
      </w:r>
      <w:r w:rsidR="00A947B2" w:rsidRPr="005610EC">
        <w:rPr>
          <w:rFonts w:asciiTheme="majorBidi" w:hAnsiTheme="majorBidi" w:cstheme="minorHAnsi"/>
          <w:color w:val="000000" w:themeColor="text1"/>
          <w:sz w:val="24"/>
          <w:szCs w:val="24"/>
          <w:highlight w:val="yellow"/>
        </w:rPr>
        <w:t xml:space="preserve"> (Gabriel 2000) construction </w:t>
      </w:r>
      <w:r w:rsidR="00E743F8" w:rsidRPr="005610EC">
        <w:rPr>
          <w:rFonts w:asciiTheme="majorBidi" w:hAnsiTheme="majorBidi" w:cstheme="minorHAnsi"/>
          <w:color w:val="000000" w:themeColor="text1"/>
          <w:sz w:val="24"/>
          <w:szCs w:val="24"/>
          <w:highlight w:val="yellow"/>
        </w:rPr>
        <w:t>among and between the members of an organization to understand the past, share the present, and shape the future</w:t>
      </w:r>
      <w:r w:rsidR="00A947B2" w:rsidRPr="005610EC">
        <w:rPr>
          <w:rFonts w:asciiTheme="majorBidi" w:hAnsiTheme="majorBidi" w:cstheme="minorHAnsi"/>
          <w:color w:val="000000" w:themeColor="text1"/>
          <w:sz w:val="24"/>
          <w:szCs w:val="24"/>
          <w:highlight w:val="yellow"/>
        </w:rPr>
        <w:t xml:space="preserve"> (Boje 2009)</w:t>
      </w:r>
      <w:r w:rsidR="00E743F8" w:rsidRPr="005610EC">
        <w:rPr>
          <w:rFonts w:asciiTheme="majorBidi" w:hAnsiTheme="majorBidi" w:cstheme="minorHAnsi"/>
          <w:color w:val="000000" w:themeColor="text1"/>
          <w:sz w:val="24"/>
          <w:szCs w:val="24"/>
          <w:highlight w:val="yellow"/>
        </w:rPr>
        <w:t>.</w:t>
      </w:r>
      <w:r w:rsidR="00E743F8" w:rsidRPr="001262F5">
        <w:rPr>
          <w:rFonts w:asciiTheme="majorBidi" w:hAnsiTheme="majorBidi" w:cstheme="minorHAnsi"/>
          <w:color w:val="000000" w:themeColor="text1"/>
          <w:sz w:val="24"/>
          <w:szCs w:val="24"/>
        </w:rPr>
        <w:t xml:space="preserve"> </w:t>
      </w:r>
      <w:r w:rsidR="00E743F8" w:rsidRPr="001262F5">
        <w:rPr>
          <w:rFonts w:asciiTheme="majorBidi" w:eastAsia="Times New Roman" w:hAnsiTheme="majorBidi" w:cs="Times New Roman"/>
          <w:color w:val="000000"/>
          <w:sz w:val="24"/>
          <w:szCs w:val="24"/>
          <w:lang w:val="en-US" w:eastAsia="en-US"/>
        </w:rPr>
        <w:t>F</w:t>
      </w:r>
      <w:r w:rsidR="001703EC" w:rsidRPr="001262F5">
        <w:rPr>
          <w:rFonts w:asciiTheme="majorBidi" w:eastAsia="Times New Roman" w:hAnsiTheme="majorBidi" w:cs="Times New Roman"/>
          <w:color w:val="000000"/>
          <w:sz w:val="24"/>
          <w:szCs w:val="24"/>
          <w:lang w:val="en-US" w:eastAsia="en-US"/>
        </w:rPr>
        <w:t>ollowing</w:t>
      </w:r>
      <w:r w:rsidR="001703EC" w:rsidRPr="00C84FA6">
        <w:rPr>
          <w:rFonts w:ascii="Times New Roman" w:eastAsia="Times New Roman" w:hAnsi="Times New Roman" w:cs="Times New Roman"/>
          <w:color w:val="000000"/>
          <w:sz w:val="24"/>
          <w:szCs w:val="24"/>
          <w:lang w:val="en-US" w:eastAsia="en-US"/>
        </w:rPr>
        <w:t xml:space="preserve"> Gabriel (2000), </w:t>
      </w:r>
      <w:r w:rsidR="00223571" w:rsidRPr="00C84FA6">
        <w:rPr>
          <w:rFonts w:ascii="Times New Roman" w:eastAsia="Times New Roman" w:hAnsi="Times New Roman" w:cs="Times New Roman"/>
          <w:color w:val="000000"/>
          <w:sz w:val="24"/>
          <w:szCs w:val="24"/>
          <w:lang w:val="en-US" w:eastAsia="en-US"/>
        </w:rPr>
        <w:t xml:space="preserve">we </w:t>
      </w:r>
      <w:r w:rsidR="001703EC" w:rsidRPr="00C84FA6">
        <w:rPr>
          <w:rFonts w:ascii="Times New Roman" w:eastAsia="Times New Roman" w:hAnsi="Times New Roman" w:cs="Times New Roman"/>
          <w:color w:val="000000"/>
          <w:sz w:val="24"/>
          <w:szCs w:val="24"/>
          <w:lang w:val="en-US" w:eastAsia="en-US"/>
        </w:rPr>
        <w:t xml:space="preserve">consider </w:t>
      </w:r>
      <w:r w:rsidR="00223571" w:rsidRPr="00C84FA6">
        <w:rPr>
          <w:rFonts w:ascii="Times New Roman" w:eastAsia="Times New Roman" w:hAnsi="Times New Roman" w:cs="Times New Roman"/>
          <w:color w:val="000000"/>
          <w:sz w:val="24"/>
          <w:szCs w:val="24"/>
          <w:lang w:val="en-US" w:eastAsia="en-US"/>
        </w:rPr>
        <w:t>storytelling</w:t>
      </w:r>
      <w:r w:rsidR="001703EC" w:rsidRPr="00C84FA6">
        <w:rPr>
          <w:rFonts w:ascii="Times New Roman" w:eastAsia="Times New Roman" w:hAnsi="Times New Roman" w:cs="Times New Roman"/>
          <w:color w:val="000000"/>
          <w:sz w:val="24"/>
          <w:szCs w:val="24"/>
          <w:lang w:val="en-US" w:eastAsia="en-US"/>
        </w:rPr>
        <w:t xml:space="preserve"> to be</w:t>
      </w:r>
      <w:r w:rsidR="00223571" w:rsidRPr="00C84FA6">
        <w:rPr>
          <w:rFonts w:ascii="Times New Roman" w:eastAsia="Times New Roman" w:hAnsi="Times New Roman" w:cs="Times New Roman"/>
          <w:color w:val="000000"/>
          <w:sz w:val="24"/>
          <w:szCs w:val="24"/>
          <w:lang w:val="en-US" w:eastAsia="en-US"/>
        </w:rPr>
        <w:t xml:space="preserve"> a form of narrative in organizations. While some might regard the distinction between ‘narrative’ and ‘story’ to be merely semantic or, as with Rhodes and Brown (2005</w:t>
      </w:r>
      <w:r w:rsidR="00A2461C" w:rsidRPr="00C84FA6">
        <w:rPr>
          <w:rFonts w:ascii="Times New Roman" w:eastAsia="Times New Roman" w:hAnsi="Times New Roman" w:cs="Times New Roman"/>
          <w:color w:val="000000"/>
          <w:sz w:val="24"/>
          <w:szCs w:val="24"/>
          <w:lang w:val="en-US" w:eastAsia="en-US"/>
        </w:rPr>
        <w:t>a</w:t>
      </w:r>
      <w:r w:rsidR="00223571" w:rsidRPr="00C84FA6">
        <w:rPr>
          <w:rFonts w:ascii="Times New Roman" w:eastAsia="Times New Roman" w:hAnsi="Times New Roman" w:cs="Times New Roman"/>
          <w:color w:val="000000"/>
          <w:sz w:val="24"/>
          <w:szCs w:val="24"/>
          <w:lang w:val="en-US" w:eastAsia="en-US"/>
        </w:rPr>
        <w:t xml:space="preserve">), use the terms interchangeably, we </w:t>
      </w:r>
      <w:r w:rsidR="001703EC" w:rsidRPr="00C84FA6">
        <w:rPr>
          <w:rFonts w:ascii="Times New Roman" w:eastAsia="Times New Roman" w:hAnsi="Times New Roman" w:cs="Times New Roman"/>
          <w:color w:val="000000"/>
          <w:sz w:val="24"/>
          <w:szCs w:val="24"/>
          <w:lang w:val="en-US" w:eastAsia="en-US"/>
        </w:rPr>
        <w:t>place a focus on</w:t>
      </w:r>
      <w:r w:rsidR="00223571" w:rsidRPr="00C84FA6">
        <w:rPr>
          <w:rFonts w:ascii="Times New Roman" w:eastAsia="Times New Roman" w:hAnsi="Times New Roman" w:cs="Times New Roman"/>
          <w:color w:val="000000"/>
          <w:sz w:val="24"/>
          <w:szCs w:val="24"/>
          <w:lang w:val="en-US" w:eastAsia="en-US"/>
        </w:rPr>
        <w:t xml:space="preserve"> stories and default to that label.</w:t>
      </w:r>
      <w:r w:rsidR="00997AF4" w:rsidRPr="00C84FA6">
        <w:rPr>
          <w:rFonts w:ascii="Times New Roman" w:eastAsia="Times New Roman" w:hAnsi="Times New Roman" w:cs="Times New Roman"/>
          <w:color w:val="000000"/>
          <w:sz w:val="24"/>
          <w:szCs w:val="24"/>
          <w:lang w:val="en-US" w:eastAsia="en-US"/>
        </w:rPr>
        <w:t xml:space="preserve"> One practical reason, </w:t>
      </w:r>
      <w:r w:rsidR="001703EC" w:rsidRPr="00C84FA6">
        <w:rPr>
          <w:rFonts w:ascii="Times New Roman" w:eastAsia="Times New Roman" w:hAnsi="Times New Roman" w:cs="Times New Roman"/>
          <w:color w:val="000000"/>
          <w:sz w:val="24"/>
          <w:szCs w:val="24"/>
          <w:lang w:val="en-US" w:eastAsia="en-US"/>
        </w:rPr>
        <w:t>discussed further in “Methods” below</w:t>
      </w:r>
      <w:r w:rsidR="00997AF4" w:rsidRPr="00C84FA6">
        <w:rPr>
          <w:rFonts w:ascii="Times New Roman" w:eastAsia="Times New Roman" w:hAnsi="Times New Roman" w:cs="Times New Roman"/>
          <w:color w:val="000000"/>
          <w:sz w:val="24"/>
          <w:szCs w:val="24"/>
          <w:lang w:val="en-US" w:eastAsia="en-US"/>
        </w:rPr>
        <w:t>,</w:t>
      </w:r>
      <w:r w:rsidR="001703EC" w:rsidRPr="00C84FA6">
        <w:rPr>
          <w:rFonts w:ascii="Times New Roman" w:eastAsia="Times New Roman" w:hAnsi="Times New Roman" w:cs="Times New Roman"/>
          <w:color w:val="000000"/>
          <w:sz w:val="24"/>
          <w:szCs w:val="24"/>
          <w:lang w:val="en-US" w:eastAsia="en-US"/>
        </w:rPr>
        <w:t xml:space="preserve"> is that searching the scholarly literature for “narrative” would have yielded an untenably large sample. Another </w:t>
      </w:r>
      <w:r w:rsidR="00997AF4" w:rsidRPr="00C84FA6">
        <w:rPr>
          <w:rFonts w:ascii="Times New Roman" w:eastAsia="Times New Roman" w:hAnsi="Times New Roman" w:cs="Times New Roman"/>
          <w:color w:val="000000"/>
          <w:sz w:val="24"/>
          <w:szCs w:val="24"/>
          <w:lang w:val="en-US" w:eastAsia="en-US"/>
        </w:rPr>
        <w:t xml:space="preserve">more substantive reason is that stories are a </w:t>
      </w:r>
      <w:r w:rsidR="001164D8">
        <w:rPr>
          <w:rFonts w:ascii="Times New Roman" w:eastAsia="Times New Roman" w:hAnsi="Times New Roman" w:cs="Times New Roman"/>
          <w:color w:val="000000"/>
          <w:sz w:val="24"/>
          <w:szCs w:val="24"/>
          <w:lang w:val="en-US" w:eastAsia="en-US"/>
        </w:rPr>
        <w:t>particular</w:t>
      </w:r>
      <w:r w:rsidR="001164D8" w:rsidRPr="00C84FA6">
        <w:rPr>
          <w:rFonts w:ascii="Times New Roman" w:eastAsia="Times New Roman" w:hAnsi="Times New Roman" w:cs="Times New Roman"/>
          <w:color w:val="000000"/>
          <w:sz w:val="24"/>
          <w:szCs w:val="24"/>
          <w:lang w:val="en-US" w:eastAsia="en-US"/>
        </w:rPr>
        <w:t xml:space="preserve"> </w:t>
      </w:r>
      <w:r w:rsidR="00997AF4" w:rsidRPr="00C84FA6">
        <w:rPr>
          <w:rFonts w:ascii="Times New Roman" w:eastAsia="Times New Roman" w:hAnsi="Times New Roman" w:cs="Times New Roman"/>
          <w:color w:val="000000"/>
          <w:sz w:val="24"/>
          <w:szCs w:val="24"/>
          <w:lang w:val="en-US" w:eastAsia="en-US"/>
        </w:rPr>
        <w:t>form of narrative.</w:t>
      </w:r>
      <w:r w:rsidR="001703EC" w:rsidRPr="00C84FA6">
        <w:rPr>
          <w:rFonts w:ascii="Times New Roman" w:eastAsia="Times New Roman" w:hAnsi="Times New Roman" w:cs="Times New Roman"/>
          <w:color w:val="000000"/>
          <w:sz w:val="24"/>
          <w:szCs w:val="24"/>
          <w:lang w:val="en-US" w:eastAsia="en-US"/>
        </w:rPr>
        <w:t xml:space="preserve"> </w:t>
      </w:r>
      <w:r w:rsidR="00223571" w:rsidRPr="00C84FA6">
        <w:rPr>
          <w:rFonts w:ascii="Times New Roman" w:eastAsia="Times New Roman" w:hAnsi="Times New Roman" w:cs="Times New Roman"/>
          <w:color w:val="000000"/>
          <w:sz w:val="24"/>
          <w:szCs w:val="24"/>
          <w:lang w:val="en-US" w:eastAsia="en-US"/>
        </w:rPr>
        <w:t xml:space="preserve"> As Gabriel (2000) </w:t>
      </w:r>
      <w:r w:rsidR="00223571" w:rsidRPr="00CF0854">
        <w:rPr>
          <w:rFonts w:ascii="Times New Roman" w:eastAsia="Times New Roman" w:hAnsi="Times New Roman" w:cs="Times New Roman"/>
          <w:color w:val="000000"/>
          <w:sz w:val="24"/>
          <w:szCs w:val="24"/>
          <w:lang w:val="en-US" w:eastAsia="en-US"/>
        </w:rPr>
        <w:t xml:space="preserve">suggested, stories are </w:t>
      </w:r>
      <w:r w:rsidR="00E953F4" w:rsidRPr="00CF0854">
        <w:rPr>
          <w:rFonts w:ascii="Times New Roman" w:eastAsia="Times New Roman" w:hAnsi="Times New Roman" w:cs="Times New Roman"/>
          <w:color w:val="000000"/>
          <w:sz w:val="24"/>
          <w:szCs w:val="24"/>
          <w:lang w:val="en-US" w:eastAsia="en-US"/>
        </w:rPr>
        <w:t>“narratives</w:t>
      </w:r>
      <w:r w:rsidR="00223571" w:rsidRPr="00CF0854">
        <w:rPr>
          <w:rFonts w:ascii="Times New Roman" w:eastAsia="Times New Roman" w:hAnsi="Times New Roman" w:cs="Times New Roman"/>
          <w:color w:val="000000"/>
          <w:sz w:val="24"/>
          <w:szCs w:val="24"/>
          <w:lang w:val="en-US" w:eastAsia="en-US"/>
        </w:rPr>
        <w:t xml:space="preserve"> </w:t>
      </w:r>
      <w:r w:rsidR="00E953F4" w:rsidRPr="00CF0854">
        <w:rPr>
          <w:rFonts w:ascii="Times New Roman" w:eastAsia="Times New Roman" w:hAnsi="Times New Roman" w:cs="Times New Roman"/>
          <w:color w:val="000000"/>
          <w:sz w:val="24"/>
          <w:szCs w:val="24"/>
          <w:lang w:val="en-US" w:eastAsia="en-US"/>
        </w:rPr>
        <w:t xml:space="preserve">with simple but resonant plots and characters, involving narrative skills, entailing risk, and aiming to entertain, persuade, and win over” (p. 22). </w:t>
      </w:r>
      <w:r w:rsidR="00223571" w:rsidRPr="00CF0854">
        <w:rPr>
          <w:rFonts w:ascii="Times New Roman" w:eastAsia="Times New Roman" w:hAnsi="Times New Roman" w:cs="Times New Roman"/>
          <w:color w:val="000000"/>
          <w:sz w:val="24"/>
          <w:szCs w:val="24"/>
          <w:lang w:val="en-US" w:eastAsia="en-US"/>
        </w:rPr>
        <w:t>Nevertheless</w:t>
      </w:r>
      <w:r w:rsidR="00223571" w:rsidRPr="00C84FA6">
        <w:rPr>
          <w:rFonts w:ascii="Times New Roman" w:eastAsia="Times New Roman" w:hAnsi="Times New Roman" w:cs="Times New Roman"/>
          <w:color w:val="000000"/>
          <w:sz w:val="24"/>
          <w:szCs w:val="24"/>
          <w:lang w:val="en-US" w:eastAsia="en-US"/>
        </w:rPr>
        <w:t xml:space="preserve">, our sample </w:t>
      </w:r>
      <w:r w:rsidR="00AD106C" w:rsidRPr="00C84FA6">
        <w:rPr>
          <w:rFonts w:ascii="Times New Roman" w:eastAsia="Times New Roman" w:hAnsi="Times New Roman" w:cs="Times New Roman"/>
          <w:color w:val="000000"/>
          <w:sz w:val="24"/>
          <w:szCs w:val="24"/>
          <w:lang w:val="en-US" w:eastAsia="en-US"/>
        </w:rPr>
        <w:t xml:space="preserve">draws </w:t>
      </w:r>
      <w:r w:rsidR="00223571" w:rsidRPr="00C84FA6">
        <w:rPr>
          <w:rFonts w:ascii="Times New Roman" w:eastAsia="Times New Roman" w:hAnsi="Times New Roman" w:cs="Times New Roman"/>
          <w:color w:val="000000"/>
          <w:sz w:val="24"/>
          <w:szCs w:val="24"/>
          <w:lang w:val="en-US" w:eastAsia="en-US"/>
        </w:rPr>
        <w:t xml:space="preserve">from a broad array of scholars </w:t>
      </w:r>
      <w:r w:rsidR="00AD106C" w:rsidRPr="00C84FA6">
        <w:rPr>
          <w:rFonts w:ascii="Times New Roman" w:eastAsia="Times New Roman" w:hAnsi="Times New Roman" w:cs="Times New Roman"/>
          <w:color w:val="000000"/>
          <w:sz w:val="24"/>
          <w:szCs w:val="24"/>
          <w:lang w:val="en-US" w:eastAsia="en-US"/>
        </w:rPr>
        <w:t>who</w:t>
      </w:r>
      <w:r w:rsidR="00223571" w:rsidRPr="00C84FA6">
        <w:rPr>
          <w:rFonts w:ascii="Times New Roman" w:eastAsia="Times New Roman" w:hAnsi="Times New Roman" w:cs="Times New Roman"/>
          <w:color w:val="000000"/>
          <w:sz w:val="24"/>
          <w:szCs w:val="24"/>
          <w:lang w:val="en-US" w:eastAsia="en-US"/>
        </w:rPr>
        <w:t xml:space="preserve"> use a variety of different labels to identify their </w:t>
      </w:r>
      <w:r w:rsidR="00AD106C" w:rsidRPr="00C84FA6">
        <w:rPr>
          <w:rFonts w:ascii="Times New Roman" w:eastAsia="Times New Roman" w:hAnsi="Times New Roman" w:cs="Times New Roman"/>
          <w:color w:val="000000"/>
          <w:sz w:val="24"/>
          <w:szCs w:val="24"/>
          <w:lang w:val="en-US" w:eastAsia="en-US"/>
        </w:rPr>
        <w:t>objects of study, which we understand to be organizational storytelling</w:t>
      </w:r>
      <w:r w:rsidR="00223571" w:rsidRPr="00C84FA6">
        <w:rPr>
          <w:rFonts w:ascii="Times New Roman" w:eastAsia="Times New Roman" w:hAnsi="Times New Roman" w:cs="Times New Roman"/>
          <w:color w:val="000000"/>
          <w:sz w:val="24"/>
          <w:szCs w:val="24"/>
          <w:lang w:val="en-US" w:eastAsia="en-US"/>
        </w:rPr>
        <w:t xml:space="preserve">. </w:t>
      </w:r>
      <w:r w:rsidR="00274500">
        <w:rPr>
          <w:rFonts w:ascii="Times New Roman" w:eastAsia="Times New Roman" w:hAnsi="Times New Roman" w:cs="Times New Roman"/>
          <w:color w:val="000000"/>
          <w:sz w:val="24"/>
          <w:szCs w:val="24"/>
          <w:lang w:val="en-US" w:eastAsia="en-US"/>
        </w:rPr>
        <w:t>Although</w:t>
      </w:r>
      <w:r w:rsidR="00223571" w:rsidRPr="00C84FA6">
        <w:rPr>
          <w:rFonts w:ascii="Times New Roman" w:eastAsia="Times New Roman" w:hAnsi="Times New Roman" w:cs="Times New Roman"/>
          <w:color w:val="000000"/>
          <w:sz w:val="24"/>
          <w:szCs w:val="24"/>
          <w:lang w:val="en-US" w:eastAsia="en-US"/>
        </w:rPr>
        <w:t xml:space="preserve"> much of what we say about organizational storytelling might also hold for storytelling in general</w:t>
      </w:r>
      <w:r w:rsidR="00683643" w:rsidRPr="00C84FA6">
        <w:rPr>
          <w:rFonts w:ascii="Times New Roman" w:eastAsia="Times New Roman" w:hAnsi="Times New Roman" w:cs="Times New Roman"/>
          <w:color w:val="000000"/>
          <w:sz w:val="24"/>
          <w:szCs w:val="24"/>
          <w:lang w:val="en-US" w:eastAsia="en-US"/>
        </w:rPr>
        <w:t xml:space="preserve">, </w:t>
      </w:r>
      <w:r w:rsidR="00223571" w:rsidRPr="00C84FA6">
        <w:rPr>
          <w:rFonts w:ascii="Times New Roman" w:eastAsia="Times New Roman" w:hAnsi="Times New Roman" w:cs="Times New Roman"/>
          <w:color w:val="000000"/>
          <w:sz w:val="24"/>
          <w:szCs w:val="24"/>
          <w:lang w:val="en-US" w:eastAsia="en-US"/>
        </w:rPr>
        <w:t>we focus especially on the organizational context</w:t>
      </w:r>
      <w:r>
        <w:rPr>
          <w:rFonts w:ascii="Times New Roman" w:eastAsia="Times New Roman" w:hAnsi="Times New Roman" w:cs="Times New Roman"/>
          <w:color w:val="000000"/>
          <w:sz w:val="24"/>
          <w:szCs w:val="24"/>
          <w:lang w:val="en-US" w:eastAsia="en-US"/>
        </w:rPr>
        <w:t>. This is</w:t>
      </w:r>
      <w:r w:rsidR="00223571" w:rsidRPr="00C84FA6">
        <w:rPr>
          <w:rFonts w:ascii="Times New Roman" w:eastAsia="Times New Roman" w:hAnsi="Times New Roman" w:cs="Times New Roman"/>
          <w:color w:val="000000"/>
          <w:sz w:val="24"/>
          <w:szCs w:val="24"/>
          <w:lang w:val="en-US" w:eastAsia="en-US"/>
        </w:rPr>
        <w:t xml:space="preserve"> </w:t>
      </w:r>
      <w:r w:rsidR="00683643" w:rsidRPr="00C84FA6">
        <w:rPr>
          <w:rFonts w:ascii="Times New Roman" w:eastAsia="Times New Roman" w:hAnsi="Times New Roman" w:cs="Times New Roman"/>
          <w:color w:val="000000"/>
          <w:sz w:val="24"/>
          <w:szCs w:val="24"/>
          <w:lang w:val="en-US" w:eastAsia="en-US"/>
        </w:rPr>
        <w:t xml:space="preserve">not just because we are organization scholars, but also because the literature we are exploring is particularly sensitive to the ways in which storytelling influences the interactions of organizational leaders and members within </w:t>
      </w:r>
      <w:r w:rsidR="00F717D6" w:rsidRPr="00C84FA6">
        <w:rPr>
          <w:rFonts w:ascii="Times New Roman" w:eastAsia="Times New Roman" w:hAnsi="Times New Roman" w:cs="Times New Roman"/>
          <w:color w:val="000000"/>
          <w:sz w:val="24"/>
          <w:szCs w:val="24"/>
          <w:lang w:val="en-US" w:eastAsia="en-US"/>
        </w:rPr>
        <w:t xml:space="preserve">and across </w:t>
      </w:r>
      <w:r w:rsidR="00683643" w:rsidRPr="00C84FA6">
        <w:rPr>
          <w:rFonts w:ascii="Times New Roman" w:eastAsia="Times New Roman" w:hAnsi="Times New Roman" w:cs="Times New Roman"/>
          <w:color w:val="000000"/>
          <w:sz w:val="24"/>
          <w:szCs w:val="24"/>
          <w:lang w:val="en-US" w:eastAsia="en-US"/>
        </w:rPr>
        <w:t>the boundaries of organizational life</w:t>
      </w:r>
      <w:r w:rsidR="00223571" w:rsidRPr="00C84FA6">
        <w:rPr>
          <w:rFonts w:ascii="Times New Roman" w:eastAsia="Times New Roman" w:hAnsi="Times New Roman" w:cs="Times New Roman"/>
          <w:color w:val="000000"/>
          <w:sz w:val="24"/>
          <w:szCs w:val="24"/>
          <w:lang w:val="en-US" w:eastAsia="en-US"/>
        </w:rPr>
        <w:t xml:space="preserve">. </w:t>
      </w:r>
      <w:r w:rsidRPr="005610EC">
        <w:rPr>
          <w:rFonts w:ascii="Times New Roman" w:eastAsia="Times New Roman" w:hAnsi="Times New Roman" w:cs="Times New Roman"/>
          <w:color w:val="000000"/>
          <w:sz w:val="24"/>
          <w:szCs w:val="24"/>
          <w:highlight w:val="yellow"/>
          <w:lang w:val="en-US" w:eastAsia="en-US"/>
        </w:rPr>
        <w:t xml:space="preserve">Thus, our definition of organizational storytelling excludes not only storytelling that does not influence organizational life but also </w:t>
      </w:r>
      <w:r w:rsidR="00B7050D" w:rsidRPr="005610EC">
        <w:rPr>
          <w:rFonts w:ascii="Times New Roman" w:eastAsia="Times New Roman" w:hAnsi="Times New Roman" w:cs="Times New Roman"/>
          <w:color w:val="000000"/>
          <w:sz w:val="24"/>
          <w:szCs w:val="24"/>
          <w:highlight w:val="yellow"/>
          <w:lang w:val="en-US" w:eastAsia="en-US"/>
        </w:rPr>
        <w:t xml:space="preserve">features of organizational life that do not belong to any organizational member’s </w:t>
      </w:r>
      <w:r w:rsidR="00380F9F" w:rsidRPr="005610EC">
        <w:rPr>
          <w:rFonts w:ascii="Times New Roman" w:eastAsia="Times New Roman" w:hAnsi="Times New Roman" w:cs="Times New Roman"/>
          <w:color w:val="000000"/>
          <w:sz w:val="24"/>
          <w:szCs w:val="24"/>
          <w:highlight w:val="yellow"/>
          <w:lang w:val="en-US" w:eastAsia="en-US"/>
        </w:rPr>
        <w:t>story</w:t>
      </w:r>
      <w:r w:rsidR="00B7050D">
        <w:rPr>
          <w:rFonts w:ascii="Times New Roman" w:eastAsia="Times New Roman" w:hAnsi="Times New Roman" w:cs="Times New Roman"/>
          <w:color w:val="000000"/>
          <w:sz w:val="24"/>
          <w:szCs w:val="24"/>
          <w:lang w:val="en-US" w:eastAsia="en-US"/>
        </w:rPr>
        <w:t xml:space="preserve">. </w:t>
      </w:r>
      <w:r>
        <w:rPr>
          <w:rFonts w:ascii="Times New Roman" w:eastAsia="Times New Roman" w:hAnsi="Times New Roman" w:cs="Times New Roman"/>
          <w:color w:val="000000"/>
          <w:sz w:val="24"/>
          <w:szCs w:val="24"/>
          <w:lang w:val="en-US" w:eastAsia="en-US"/>
        </w:rPr>
        <w:t xml:space="preserve"> </w:t>
      </w:r>
      <w:r w:rsidR="00223571" w:rsidRPr="00C84FA6">
        <w:rPr>
          <w:rFonts w:ascii="Times New Roman" w:eastAsia="Times New Roman" w:hAnsi="Times New Roman" w:cs="Times New Roman"/>
          <w:color w:val="000000"/>
          <w:sz w:val="24"/>
          <w:szCs w:val="24"/>
          <w:lang w:val="en-US" w:eastAsia="en-US"/>
        </w:rPr>
        <w:t xml:space="preserve">In the remainder of this paper, we describe our method for shortlisting the papers for the review, and then summarize and discuss the findings from our analysis. </w:t>
      </w:r>
    </w:p>
    <w:p w14:paraId="5375E337" w14:textId="5279FDE4" w:rsidR="00223571" w:rsidRDefault="00223571" w:rsidP="00E4790B">
      <w:pPr>
        <w:spacing w:after="0" w:line="480" w:lineRule="auto"/>
        <w:ind w:firstLine="720"/>
        <w:rPr>
          <w:rFonts w:asciiTheme="majorBidi" w:hAnsiTheme="majorBidi"/>
          <w:sz w:val="24"/>
          <w:szCs w:val="24"/>
        </w:rPr>
      </w:pPr>
      <w:r w:rsidRPr="00C84FA6">
        <w:rPr>
          <w:rFonts w:ascii="Times New Roman" w:eastAsia="Times New Roman" w:hAnsi="Times New Roman" w:cs="Times New Roman"/>
          <w:color w:val="000000"/>
          <w:sz w:val="24"/>
          <w:szCs w:val="24"/>
          <w:lang w:val="en-US" w:eastAsia="en-US"/>
        </w:rPr>
        <w:t xml:space="preserve">Our present review differs from previous reviews in </w:t>
      </w:r>
      <w:r w:rsidR="00711958">
        <w:rPr>
          <w:rFonts w:ascii="Times New Roman" w:eastAsia="Times New Roman" w:hAnsi="Times New Roman" w:cs="Times New Roman"/>
          <w:color w:val="000000"/>
          <w:sz w:val="24"/>
          <w:szCs w:val="24"/>
          <w:lang w:val="en-US" w:eastAsia="en-US"/>
        </w:rPr>
        <w:t>three</w:t>
      </w:r>
      <w:r w:rsidR="00711958"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color w:val="000000"/>
          <w:sz w:val="24"/>
          <w:szCs w:val="24"/>
          <w:lang w:val="en-US" w:eastAsia="en-US"/>
        </w:rPr>
        <w:t xml:space="preserve">major ways. First, we adopt a systematic approach </w:t>
      </w:r>
      <w:r w:rsidR="0081741C">
        <w:rPr>
          <w:rFonts w:ascii="Times New Roman" w:eastAsia="Times New Roman" w:hAnsi="Times New Roman" w:cs="Times New Roman"/>
          <w:color w:val="000000"/>
          <w:sz w:val="24"/>
          <w:szCs w:val="24"/>
          <w:lang w:val="en-US" w:eastAsia="en-US"/>
        </w:rPr>
        <w:t>that</w:t>
      </w:r>
      <w:r w:rsidR="0081741C"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color w:val="000000"/>
          <w:sz w:val="24"/>
          <w:szCs w:val="24"/>
          <w:shd w:val="clear" w:color="auto" w:fill="FFFFFF"/>
          <w:lang w:val="en-US" w:eastAsia="en-US"/>
        </w:rPr>
        <w:t>include</w:t>
      </w:r>
      <w:r w:rsidR="0081741C">
        <w:rPr>
          <w:rFonts w:ascii="Times New Roman" w:eastAsia="Times New Roman" w:hAnsi="Times New Roman" w:cs="Times New Roman"/>
          <w:color w:val="000000"/>
          <w:sz w:val="24"/>
          <w:szCs w:val="24"/>
          <w:shd w:val="clear" w:color="auto" w:fill="FFFFFF"/>
          <w:lang w:val="en-US" w:eastAsia="en-US"/>
        </w:rPr>
        <w:t>s</w:t>
      </w:r>
      <w:r w:rsidRPr="00C84FA6">
        <w:rPr>
          <w:rFonts w:ascii="Times New Roman" w:eastAsia="Times New Roman" w:hAnsi="Times New Roman" w:cs="Times New Roman"/>
          <w:color w:val="000000"/>
          <w:sz w:val="24"/>
          <w:szCs w:val="24"/>
          <w:shd w:val="clear" w:color="auto" w:fill="FFFFFF"/>
          <w:lang w:val="en-US" w:eastAsia="en-US"/>
        </w:rPr>
        <w:t xml:space="preserve"> </w:t>
      </w:r>
      <w:r w:rsidR="0081741C">
        <w:rPr>
          <w:rFonts w:ascii="Times New Roman" w:eastAsia="Times New Roman" w:hAnsi="Times New Roman" w:cs="Times New Roman"/>
          <w:color w:val="000000"/>
          <w:sz w:val="24"/>
          <w:szCs w:val="24"/>
          <w:shd w:val="clear" w:color="auto" w:fill="FFFFFF"/>
          <w:lang w:val="en-US" w:eastAsia="en-US"/>
        </w:rPr>
        <w:t>a more comprehensive sample of</w:t>
      </w:r>
      <w:r w:rsidR="0081741C" w:rsidRPr="00C84FA6">
        <w:rPr>
          <w:rFonts w:ascii="Times New Roman" w:eastAsia="Times New Roman" w:hAnsi="Times New Roman" w:cs="Times New Roman"/>
          <w:color w:val="000000"/>
          <w:sz w:val="24"/>
          <w:szCs w:val="24"/>
          <w:shd w:val="clear" w:color="auto" w:fill="FFFFFF"/>
          <w:lang w:val="en-US" w:eastAsia="en-US"/>
        </w:rPr>
        <w:t xml:space="preserve"> </w:t>
      </w:r>
      <w:r w:rsidRPr="00C84FA6">
        <w:rPr>
          <w:rFonts w:ascii="Times New Roman" w:eastAsia="Times New Roman" w:hAnsi="Times New Roman" w:cs="Times New Roman"/>
          <w:color w:val="000000"/>
          <w:sz w:val="24"/>
          <w:szCs w:val="24"/>
          <w:shd w:val="clear" w:color="auto" w:fill="FFFFFF"/>
          <w:lang w:val="en-US" w:eastAsia="en-US"/>
        </w:rPr>
        <w:t xml:space="preserve">publications on organizational storytelling published </w:t>
      </w:r>
      <w:r w:rsidR="004D6950" w:rsidRPr="00C84FA6">
        <w:rPr>
          <w:rFonts w:ascii="Times New Roman" w:eastAsia="Times New Roman" w:hAnsi="Times New Roman" w:cs="Times New Roman"/>
          <w:color w:val="000000"/>
          <w:sz w:val="24"/>
          <w:szCs w:val="24"/>
          <w:shd w:val="clear" w:color="auto" w:fill="FFFFFF"/>
          <w:lang w:val="en-US" w:eastAsia="en-US"/>
        </w:rPr>
        <w:t>in management</w:t>
      </w:r>
      <w:r w:rsidR="008313E8" w:rsidRPr="00C84FA6">
        <w:rPr>
          <w:rFonts w:ascii="Times New Roman" w:eastAsia="Times New Roman" w:hAnsi="Times New Roman" w:cs="Times New Roman"/>
          <w:color w:val="000000"/>
          <w:sz w:val="24"/>
          <w:szCs w:val="24"/>
          <w:shd w:val="clear" w:color="auto" w:fill="FFFFFF"/>
          <w:lang w:val="en-US" w:eastAsia="en-US"/>
        </w:rPr>
        <w:t>-related</w:t>
      </w:r>
      <w:r w:rsidR="004D6950" w:rsidRPr="00C84FA6">
        <w:rPr>
          <w:rFonts w:ascii="Times New Roman" w:eastAsia="Times New Roman" w:hAnsi="Times New Roman" w:cs="Times New Roman"/>
          <w:color w:val="000000"/>
          <w:sz w:val="24"/>
          <w:szCs w:val="24"/>
          <w:shd w:val="clear" w:color="auto" w:fill="FFFFFF"/>
          <w:lang w:val="en-US" w:eastAsia="en-US"/>
        </w:rPr>
        <w:t xml:space="preserve"> </w:t>
      </w:r>
      <w:r w:rsidRPr="00C84FA6">
        <w:rPr>
          <w:rFonts w:ascii="Times New Roman" w:eastAsia="Times New Roman" w:hAnsi="Times New Roman" w:cs="Times New Roman"/>
          <w:color w:val="000000"/>
          <w:sz w:val="24"/>
          <w:szCs w:val="24"/>
          <w:shd w:val="clear" w:color="auto" w:fill="FFFFFF"/>
          <w:lang w:val="en-US" w:eastAsia="en-US"/>
        </w:rPr>
        <w:t>journals listed in the Web of Science</w:t>
      </w:r>
      <w:r w:rsidR="0081741C">
        <w:rPr>
          <w:rFonts w:ascii="Times New Roman" w:eastAsia="Times New Roman" w:hAnsi="Times New Roman" w:cs="Times New Roman"/>
          <w:color w:val="000000"/>
          <w:sz w:val="24"/>
          <w:szCs w:val="24"/>
          <w:shd w:val="clear" w:color="auto" w:fill="FFFFFF"/>
          <w:lang w:val="en-US" w:eastAsia="en-US"/>
        </w:rPr>
        <w:t>,</w:t>
      </w:r>
      <w:r w:rsidRPr="00C84FA6">
        <w:rPr>
          <w:rFonts w:ascii="Times New Roman" w:eastAsia="Times New Roman" w:hAnsi="Times New Roman" w:cs="Times New Roman"/>
          <w:color w:val="000000"/>
          <w:sz w:val="24"/>
          <w:szCs w:val="24"/>
          <w:shd w:val="clear" w:color="auto" w:fill="FFFFFF"/>
          <w:lang w:val="en-US" w:eastAsia="en-US"/>
        </w:rPr>
        <w:t xml:space="preserve"> provid</w:t>
      </w:r>
      <w:r w:rsidR="0081741C">
        <w:rPr>
          <w:rFonts w:ascii="Times New Roman" w:eastAsia="Times New Roman" w:hAnsi="Times New Roman" w:cs="Times New Roman"/>
          <w:color w:val="000000"/>
          <w:sz w:val="24"/>
          <w:szCs w:val="24"/>
          <w:shd w:val="clear" w:color="auto" w:fill="FFFFFF"/>
          <w:lang w:val="en-US" w:eastAsia="en-US"/>
        </w:rPr>
        <w:t>ing</w:t>
      </w:r>
      <w:r w:rsidRPr="00C84FA6">
        <w:rPr>
          <w:rFonts w:ascii="Times New Roman" w:eastAsia="Times New Roman" w:hAnsi="Times New Roman" w:cs="Times New Roman"/>
          <w:color w:val="000000"/>
          <w:sz w:val="24"/>
          <w:szCs w:val="24"/>
          <w:shd w:val="clear" w:color="auto" w:fill="FFFFFF"/>
          <w:lang w:val="en-US" w:eastAsia="en-US"/>
        </w:rPr>
        <w:t xml:space="preserve"> a thorough report of our search and inclusion criteria</w:t>
      </w:r>
      <w:r w:rsidRPr="00C84FA6">
        <w:rPr>
          <w:rFonts w:ascii="Times New Roman" w:eastAsia="Times New Roman" w:hAnsi="Times New Roman" w:cs="Times New Roman"/>
          <w:color w:val="000000"/>
          <w:sz w:val="24"/>
          <w:szCs w:val="24"/>
          <w:lang w:val="en-US" w:eastAsia="en-US"/>
        </w:rPr>
        <w:t xml:space="preserve">. Second, we confirm and extend Rhodes and Brown’s (2005a) work, especially emphasizing the ways in which scholars have observed how stories </w:t>
      </w:r>
      <w:r w:rsidR="005669B2" w:rsidRPr="00C84FA6">
        <w:rPr>
          <w:rFonts w:ascii="Times New Roman" w:eastAsia="Times New Roman" w:hAnsi="Times New Roman" w:cs="Times New Roman"/>
          <w:color w:val="000000"/>
          <w:sz w:val="24"/>
          <w:szCs w:val="24"/>
          <w:lang w:val="en-US" w:eastAsia="en-US"/>
        </w:rPr>
        <w:t xml:space="preserve">play a critical role in </w:t>
      </w:r>
      <w:r w:rsidRPr="00C84FA6">
        <w:rPr>
          <w:rFonts w:ascii="Times New Roman" w:eastAsia="Times New Roman" w:hAnsi="Times New Roman" w:cs="Times New Roman"/>
          <w:color w:val="000000"/>
          <w:sz w:val="24"/>
          <w:szCs w:val="24"/>
          <w:lang w:val="en-US" w:eastAsia="en-US"/>
        </w:rPr>
        <w:t>subvert</w:t>
      </w:r>
      <w:r w:rsidR="005669B2" w:rsidRPr="00C84FA6">
        <w:rPr>
          <w:rFonts w:ascii="Times New Roman" w:eastAsia="Times New Roman" w:hAnsi="Times New Roman" w:cs="Times New Roman"/>
          <w:color w:val="000000"/>
          <w:sz w:val="24"/>
          <w:szCs w:val="24"/>
          <w:lang w:val="en-US" w:eastAsia="en-US"/>
        </w:rPr>
        <w:t>ing</w:t>
      </w:r>
      <w:r w:rsidRPr="00C84FA6">
        <w:rPr>
          <w:rFonts w:ascii="Times New Roman" w:eastAsia="Times New Roman" w:hAnsi="Times New Roman" w:cs="Times New Roman"/>
          <w:color w:val="000000"/>
          <w:sz w:val="24"/>
          <w:szCs w:val="24"/>
          <w:lang w:val="en-US" w:eastAsia="en-US"/>
        </w:rPr>
        <w:t xml:space="preserve"> conventional narratives </w:t>
      </w:r>
      <w:r w:rsidR="00E37308" w:rsidRPr="00C84FA6">
        <w:rPr>
          <w:rFonts w:ascii="Times New Roman" w:eastAsia="Times New Roman" w:hAnsi="Times New Roman" w:cs="Times New Roman"/>
          <w:color w:val="000000"/>
          <w:sz w:val="24"/>
          <w:szCs w:val="24"/>
          <w:lang w:val="en-US" w:eastAsia="en-US"/>
        </w:rPr>
        <w:t xml:space="preserve">in order </w:t>
      </w:r>
      <w:r w:rsidRPr="00C84FA6">
        <w:rPr>
          <w:rFonts w:ascii="Times New Roman" w:eastAsia="Times New Roman" w:hAnsi="Times New Roman" w:cs="Times New Roman"/>
          <w:color w:val="000000"/>
          <w:sz w:val="24"/>
          <w:szCs w:val="24"/>
          <w:lang w:val="en-US" w:eastAsia="en-US"/>
        </w:rPr>
        <w:t xml:space="preserve">to enrich our understanding not only of storytelling in organizations but also of organizations in general. </w:t>
      </w:r>
      <w:r w:rsidR="00711958" w:rsidRPr="005610EC">
        <w:rPr>
          <w:rFonts w:ascii="Times New Roman" w:eastAsia="Times New Roman" w:hAnsi="Times New Roman" w:cs="Times New Roman"/>
          <w:color w:val="000000"/>
          <w:sz w:val="24"/>
          <w:szCs w:val="24"/>
          <w:highlight w:val="yellow"/>
          <w:lang w:val="en-US" w:eastAsia="en-US"/>
        </w:rPr>
        <w:t xml:space="preserve">Third, as we will report, the timing of our analysis occurs in a period of flourishing </w:t>
      </w:r>
      <w:r w:rsidR="002813C5" w:rsidRPr="005610EC">
        <w:rPr>
          <w:rFonts w:ascii="Times New Roman" w:eastAsia="Times New Roman" w:hAnsi="Times New Roman" w:cs="Times New Roman"/>
          <w:color w:val="000000"/>
          <w:sz w:val="24"/>
          <w:szCs w:val="24"/>
          <w:highlight w:val="yellow"/>
          <w:lang w:val="en-US" w:eastAsia="en-US"/>
        </w:rPr>
        <w:t xml:space="preserve">and diversifying </w:t>
      </w:r>
      <w:r w:rsidR="00711958" w:rsidRPr="005610EC">
        <w:rPr>
          <w:rFonts w:ascii="Times New Roman" w:eastAsia="Times New Roman" w:hAnsi="Times New Roman" w:cs="Times New Roman"/>
          <w:color w:val="000000"/>
          <w:sz w:val="24"/>
          <w:szCs w:val="24"/>
          <w:highlight w:val="yellow"/>
          <w:lang w:val="en-US" w:eastAsia="en-US"/>
        </w:rPr>
        <w:t xml:space="preserve">interest in this topic and on the cusp of </w:t>
      </w:r>
      <w:r w:rsidR="00E97B72" w:rsidRPr="005610EC">
        <w:rPr>
          <w:rFonts w:ascii="Times New Roman" w:eastAsia="Times New Roman" w:hAnsi="Times New Roman" w:cs="Times New Roman"/>
          <w:color w:val="000000"/>
          <w:sz w:val="24"/>
          <w:szCs w:val="24"/>
          <w:highlight w:val="yellow"/>
          <w:lang w:val="en-US" w:eastAsia="en-US"/>
        </w:rPr>
        <w:t>possibly seminal change in</w:t>
      </w:r>
      <w:r w:rsidR="00711958" w:rsidRPr="005610EC">
        <w:rPr>
          <w:rFonts w:ascii="Times New Roman" w:eastAsia="Times New Roman" w:hAnsi="Times New Roman" w:cs="Times New Roman"/>
          <w:color w:val="000000"/>
          <w:sz w:val="24"/>
          <w:szCs w:val="24"/>
          <w:highlight w:val="yellow"/>
          <w:lang w:val="en-US" w:eastAsia="en-US"/>
        </w:rPr>
        <w:t xml:space="preserve"> </w:t>
      </w:r>
      <w:r w:rsidR="00E97B72" w:rsidRPr="005610EC">
        <w:rPr>
          <w:rFonts w:ascii="Times New Roman" w:eastAsia="Times New Roman" w:hAnsi="Times New Roman" w:cs="Times New Roman"/>
          <w:color w:val="000000"/>
          <w:sz w:val="24"/>
          <w:szCs w:val="24"/>
          <w:highlight w:val="yellow"/>
          <w:lang w:val="en-US" w:eastAsia="en-US"/>
        </w:rPr>
        <w:t>the technological means by which organizational stories are told.</w:t>
      </w:r>
      <w:r w:rsidR="00E97B72">
        <w:rPr>
          <w:rFonts w:ascii="Times New Roman" w:eastAsia="Times New Roman" w:hAnsi="Times New Roman" w:cs="Times New Roman"/>
          <w:color w:val="000000"/>
          <w:sz w:val="24"/>
          <w:szCs w:val="24"/>
          <w:lang w:val="en-US" w:eastAsia="en-US"/>
        </w:rPr>
        <w:t xml:space="preserve"> </w:t>
      </w:r>
    </w:p>
    <w:p w14:paraId="2AD9B33A" w14:textId="77777777" w:rsidR="00C26BBE" w:rsidRPr="00C84FA6" w:rsidRDefault="00C26BBE" w:rsidP="00E4790B">
      <w:pPr>
        <w:spacing w:after="0" w:line="480" w:lineRule="auto"/>
        <w:ind w:firstLine="720"/>
        <w:rPr>
          <w:rFonts w:asciiTheme="majorBidi" w:hAnsiTheme="majorBidi"/>
          <w:sz w:val="24"/>
          <w:szCs w:val="24"/>
        </w:rPr>
      </w:pPr>
    </w:p>
    <w:p w14:paraId="6059AEC1" w14:textId="0B22E24B" w:rsidR="00223571" w:rsidRPr="00C84FA6" w:rsidRDefault="00223571" w:rsidP="00223571">
      <w:pPr>
        <w:spacing w:after="0" w:line="480" w:lineRule="auto"/>
        <w:rPr>
          <w:rFonts w:ascii="Times New Roman" w:eastAsia="Times New Roman" w:hAnsi="Times New Roman" w:cs="Times New Roman"/>
          <w:b/>
          <w:sz w:val="24"/>
          <w:szCs w:val="24"/>
        </w:rPr>
      </w:pPr>
      <w:r w:rsidRPr="00C84FA6">
        <w:rPr>
          <w:rFonts w:ascii="Times New Roman" w:eastAsia="Times New Roman" w:hAnsi="Times New Roman" w:cs="Times New Roman"/>
          <w:b/>
          <w:sz w:val="24"/>
          <w:szCs w:val="24"/>
        </w:rPr>
        <w:t>Methods</w:t>
      </w:r>
    </w:p>
    <w:p w14:paraId="6B920C6F" w14:textId="1DF79AFC" w:rsidR="00223571" w:rsidRPr="00C84FA6" w:rsidRDefault="00223571" w:rsidP="00223571">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 xml:space="preserve">Although Aristotle (1941) contends in his </w:t>
      </w:r>
      <w:r w:rsidRPr="00C84FA6">
        <w:rPr>
          <w:rFonts w:ascii="Times New Roman" w:eastAsia="Times New Roman" w:hAnsi="Times New Roman" w:cs="Times New Roman"/>
          <w:i/>
          <w:sz w:val="24"/>
          <w:szCs w:val="24"/>
        </w:rPr>
        <w:t>Poetics</w:t>
      </w:r>
      <w:r w:rsidRPr="00C84FA6">
        <w:rPr>
          <w:rFonts w:ascii="Times New Roman" w:eastAsia="Times New Roman" w:hAnsi="Times New Roman" w:cs="Times New Roman"/>
          <w:sz w:val="24"/>
          <w:szCs w:val="24"/>
        </w:rPr>
        <w:t xml:space="preserve"> that a story has a beginning, middle, and end, not all storytelling scholars (e.g.</w:t>
      </w:r>
      <w:r w:rsidR="004D6950" w:rsidRPr="00C84FA6">
        <w:rPr>
          <w:rFonts w:ascii="Times New Roman" w:eastAsia="Times New Roman" w:hAnsi="Times New Roman" w:cs="Times New Roman"/>
          <w:sz w:val="24"/>
          <w:szCs w:val="24"/>
        </w:rPr>
        <w:t>,</w:t>
      </w:r>
      <w:r w:rsidRPr="00C84FA6">
        <w:rPr>
          <w:rFonts w:ascii="Times New Roman" w:eastAsia="Times New Roman" w:hAnsi="Times New Roman" w:cs="Times New Roman"/>
          <w:sz w:val="24"/>
          <w:szCs w:val="24"/>
        </w:rPr>
        <w:t xml:space="preserve"> Boje</w:t>
      </w:r>
      <w:r w:rsidR="004D6950" w:rsidRPr="00C84FA6">
        <w:rPr>
          <w:rFonts w:ascii="Times New Roman" w:eastAsia="Times New Roman" w:hAnsi="Times New Roman" w:cs="Times New Roman"/>
          <w:sz w:val="24"/>
          <w:szCs w:val="24"/>
        </w:rPr>
        <w:t>,</w:t>
      </w:r>
      <w:r w:rsidRPr="00C84FA6">
        <w:rPr>
          <w:rFonts w:ascii="Times New Roman" w:eastAsia="Times New Roman" w:hAnsi="Times New Roman" w:cs="Times New Roman"/>
          <w:sz w:val="24"/>
          <w:szCs w:val="24"/>
        </w:rPr>
        <w:t xml:space="preserve"> 2011) agree. This story of organizational storytelling is unfinished and will continue to evolve, but storytellers and scholars alike agree that a story told at a point in time has boundaries. The boundaries of our research story were imposed for conceptual coherence (influencing our search terms and disciplinary focus) and practicality (bounding our search in time and quantity). Notwithstanding the relative paucity of dedicated organizational storytelling research before the aforementioned papers with which our sample begins, our initial database searches yielded far more results than we could handle. Most of them contained </w:t>
      </w:r>
      <w:r w:rsidR="007B0B92">
        <w:rPr>
          <w:rFonts w:ascii="Times New Roman" w:eastAsia="Times New Roman" w:hAnsi="Times New Roman" w:cs="Times New Roman"/>
          <w:sz w:val="24"/>
          <w:szCs w:val="24"/>
        </w:rPr>
        <w:t>two</w:t>
      </w:r>
      <w:r w:rsidR="007B0B92" w:rsidRPr="00C84FA6">
        <w:rPr>
          <w:rFonts w:ascii="Times New Roman" w:eastAsia="Times New Roman" w:hAnsi="Times New Roman" w:cs="Times New Roman"/>
          <w:sz w:val="24"/>
          <w:szCs w:val="24"/>
        </w:rPr>
        <w:t xml:space="preserve"> </w:t>
      </w:r>
      <w:r w:rsidRPr="00C84FA6">
        <w:rPr>
          <w:rFonts w:ascii="Times New Roman" w:eastAsia="Times New Roman" w:hAnsi="Times New Roman" w:cs="Times New Roman"/>
          <w:sz w:val="24"/>
          <w:szCs w:val="24"/>
        </w:rPr>
        <w:t>or more of our keywords, but some were not using them in a technical sense. For example, many researchers refer to stories generally, but comparatively few among them research organizational storytelling in particular. The blurry lines in between forced us to be disciplined in defining the boundaries of our research story.</w:t>
      </w:r>
    </w:p>
    <w:p w14:paraId="5CF3F4DC" w14:textId="03939F1C" w:rsidR="00223571" w:rsidRPr="00C84FA6" w:rsidRDefault="00223571" w:rsidP="002B19CE">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 xml:space="preserve">In conducting our literature review, we used the process outlined by Callahan (2014) by capturing who conducted the search, when the search was conducted, where we searched, how we found articles to include, what we found, and why we chose to include (or not include) articles. One author conducted the search for English-language articles published 1975-2015. We chose the past four decades as our time boundary because, among other influences, the 1974 publication of </w:t>
      </w:r>
      <w:r w:rsidRPr="00C84FA6">
        <w:rPr>
          <w:rFonts w:ascii="Times New Roman" w:eastAsia="Times New Roman" w:hAnsi="Times New Roman" w:cs="Times New Roman"/>
          <w:i/>
          <w:sz w:val="24"/>
          <w:szCs w:val="24"/>
        </w:rPr>
        <w:t>Working</w:t>
      </w:r>
      <w:r w:rsidRPr="00C84FA6">
        <w:rPr>
          <w:rFonts w:ascii="Times New Roman" w:eastAsia="Times New Roman" w:hAnsi="Times New Roman" w:cs="Times New Roman"/>
          <w:sz w:val="24"/>
          <w:szCs w:val="24"/>
        </w:rPr>
        <w:t>, Studs Terkel’s seminal book of journalistic narratives about work, raised public and scholarly consciousness of the power of stor</w:t>
      </w:r>
      <w:r w:rsidR="006A21BE" w:rsidRPr="00C84FA6">
        <w:rPr>
          <w:rFonts w:ascii="Times New Roman" w:eastAsia="Times New Roman" w:hAnsi="Times New Roman" w:cs="Times New Roman"/>
          <w:sz w:val="24"/>
          <w:szCs w:val="24"/>
        </w:rPr>
        <w:t>ytelling</w:t>
      </w:r>
      <w:r w:rsidRPr="00C84FA6">
        <w:rPr>
          <w:rFonts w:ascii="Times New Roman" w:eastAsia="Times New Roman" w:hAnsi="Times New Roman" w:cs="Times New Roman"/>
          <w:sz w:val="24"/>
          <w:szCs w:val="24"/>
        </w:rPr>
        <w:t xml:space="preserve"> about work and organizations. This is consistent with Rhodes and Brown’s (2005</w:t>
      </w:r>
      <w:r w:rsidR="003D7F03" w:rsidRPr="00C84FA6">
        <w:rPr>
          <w:rFonts w:ascii="Times New Roman" w:eastAsia="Times New Roman" w:hAnsi="Times New Roman" w:cs="Times New Roman"/>
          <w:sz w:val="24"/>
          <w:szCs w:val="24"/>
        </w:rPr>
        <w:t>a</w:t>
      </w:r>
      <w:r w:rsidRPr="00C84FA6">
        <w:rPr>
          <w:rFonts w:ascii="Times New Roman" w:eastAsia="Times New Roman" w:hAnsi="Times New Roman" w:cs="Times New Roman"/>
          <w:sz w:val="24"/>
          <w:szCs w:val="24"/>
        </w:rPr>
        <w:t xml:space="preserve">) contention that scholarly interest in storytelling as method </w:t>
      </w:r>
      <w:r w:rsidR="004D6950" w:rsidRPr="00C84FA6">
        <w:rPr>
          <w:rFonts w:ascii="Times New Roman" w:eastAsia="Times New Roman" w:hAnsi="Times New Roman" w:cs="Times New Roman"/>
          <w:sz w:val="24"/>
          <w:szCs w:val="24"/>
        </w:rPr>
        <w:t xml:space="preserve">emerged </w:t>
      </w:r>
      <w:r w:rsidRPr="00C84FA6">
        <w:rPr>
          <w:rFonts w:ascii="Times New Roman" w:eastAsia="Times New Roman" w:hAnsi="Times New Roman" w:cs="Times New Roman"/>
          <w:sz w:val="24"/>
          <w:szCs w:val="24"/>
        </w:rPr>
        <w:t>in the 1970’s.</w:t>
      </w:r>
    </w:p>
    <w:p w14:paraId="1605838D" w14:textId="3F016CFF" w:rsidR="00223571" w:rsidRPr="00C84FA6" w:rsidRDefault="00223571" w:rsidP="00223571">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 xml:space="preserve">For the database search, we used the Web of Science as the primary database for our search. It includes all journals ranked in the Social Science Citation Index (SSCI) and provides access to journals in multiple disciplines that publish management-related articles. Although we acknowledge that limiting our search to one database might exclude some relevant non-Web of Science-indexed journals, given the broad range of papers we intended to include in the review, </w:t>
      </w:r>
      <w:r w:rsidR="007B0B92">
        <w:rPr>
          <w:rFonts w:ascii="Times New Roman" w:eastAsia="Times New Roman" w:hAnsi="Times New Roman" w:cs="Times New Roman"/>
          <w:sz w:val="24"/>
          <w:szCs w:val="24"/>
        </w:rPr>
        <w:t>we felt it</w:t>
      </w:r>
      <w:r w:rsidRPr="00C84FA6">
        <w:rPr>
          <w:rFonts w:ascii="Times New Roman" w:eastAsia="Times New Roman" w:hAnsi="Times New Roman" w:cs="Times New Roman"/>
          <w:sz w:val="24"/>
          <w:szCs w:val="24"/>
        </w:rPr>
        <w:t xml:space="preserve"> reasonable to limit our search. </w:t>
      </w:r>
    </w:p>
    <w:p w14:paraId="6C9473B7" w14:textId="53C48FCE" w:rsidR="00223571" w:rsidRPr="00C84FA6" w:rsidRDefault="00223571" w:rsidP="00223571">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 xml:space="preserve">Our search terms included ‘story’ OR ‘storytelling’ OR ‘fiction,’ AND ‘workplace’ OR ‘organization’ </w:t>
      </w:r>
      <w:r w:rsidR="004A18FE" w:rsidRPr="00C84FA6">
        <w:rPr>
          <w:rFonts w:ascii="Times New Roman" w:eastAsia="Times New Roman" w:hAnsi="Times New Roman" w:cs="Times New Roman"/>
          <w:sz w:val="24"/>
          <w:szCs w:val="24"/>
        </w:rPr>
        <w:t>(</w:t>
      </w:r>
      <w:r w:rsidRPr="00C84FA6">
        <w:rPr>
          <w:rFonts w:ascii="Times New Roman" w:eastAsia="Times New Roman" w:hAnsi="Times New Roman" w:cs="Times New Roman"/>
          <w:sz w:val="24"/>
          <w:szCs w:val="24"/>
        </w:rPr>
        <w:t xml:space="preserve">OR ‘organisation’), OR ‘company’ among the title, keywords, and abstracts of peer-reviewed papers indexed in the database. We narrowed our categories to management, business, applied psychology, industrial relations, and political science to increase the likelihood that our search would capture articles about </w:t>
      </w:r>
      <w:r w:rsidRPr="00C84FA6">
        <w:rPr>
          <w:rFonts w:ascii="Times New Roman" w:eastAsia="Times New Roman" w:hAnsi="Times New Roman" w:cs="Times New Roman"/>
          <w:i/>
          <w:sz w:val="24"/>
          <w:szCs w:val="24"/>
        </w:rPr>
        <w:t>organizational</w:t>
      </w:r>
      <w:r w:rsidRPr="00C84FA6">
        <w:rPr>
          <w:rFonts w:ascii="Times New Roman" w:eastAsia="Times New Roman" w:hAnsi="Times New Roman" w:cs="Times New Roman"/>
          <w:sz w:val="24"/>
          <w:szCs w:val="24"/>
        </w:rPr>
        <w:t xml:space="preserve"> storytelling. To ensure we </w:t>
      </w:r>
      <w:r w:rsidR="00AB146E" w:rsidRPr="00C84FA6">
        <w:rPr>
          <w:rFonts w:ascii="Times New Roman" w:eastAsia="Times New Roman" w:hAnsi="Times New Roman" w:cs="Times New Roman"/>
          <w:sz w:val="24"/>
          <w:szCs w:val="24"/>
        </w:rPr>
        <w:t>did not miss</w:t>
      </w:r>
      <w:r w:rsidRPr="00C84FA6">
        <w:rPr>
          <w:rFonts w:ascii="Times New Roman" w:eastAsia="Times New Roman" w:hAnsi="Times New Roman" w:cs="Times New Roman"/>
          <w:sz w:val="24"/>
          <w:szCs w:val="24"/>
        </w:rPr>
        <w:t xml:space="preserve"> relevant </w:t>
      </w:r>
      <w:r w:rsidR="00AB146E" w:rsidRPr="00C84FA6">
        <w:rPr>
          <w:rFonts w:ascii="Times New Roman" w:eastAsia="Times New Roman" w:hAnsi="Times New Roman" w:cs="Times New Roman"/>
          <w:sz w:val="24"/>
          <w:szCs w:val="24"/>
        </w:rPr>
        <w:t xml:space="preserve">articles </w:t>
      </w:r>
      <w:r w:rsidR="008313E8" w:rsidRPr="00C84FA6">
        <w:rPr>
          <w:rFonts w:ascii="Times New Roman" w:eastAsia="Times New Roman" w:hAnsi="Times New Roman" w:cs="Times New Roman"/>
          <w:sz w:val="24"/>
          <w:szCs w:val="24"/>
        </w:rPr>
        <w:t>that met our</w:t>
      </w:r>
      <w:r w:rsidR="00AB146E" w:rsidRPr="00C84FA6">
        <w:rPr>
          <w:rFonts w:ascii="Times New Roman" w:eastAsia="Times New Roman" w:hAnsi="Times New Roman" w:cs="Times New Roman"/>
          <w:sz w:val="24"/>
          <w:szCs w:val="24"/>
        </w:rPr>
        <w:t xml:space="preserve"> criteria</w:t>
      </w:r>
      <w:r w:rsidR="008313E8" w:rsidRPr="00C84FA6">
        <w:rPr>
          <w:rFonts w:ascii="Times New Roman" w:eastAsia="Times New Roman" w:hAnsi="Times New Roman" w:cs="Times New Roman"/>
          <w:sz w:val="24"/>
          <w:szCs w:val="24"/>
        </w:rPr>
        <w:t xml:space="preserve"> but did not appear in our searches</w:t>
      </w:r>
      <w:r w:rsidRPr="00C84FA6">
        <w:rPr>
          <w:rFonts w:ascii="Times New Roman" w:eastAsia="Times New Roman" w:hAnsi="Times New Roman" w:cs="Times New Roman"/>
          <w:sz w:val="24"/>
          <w:szCs w:val="24"/>
        </w:rPr>
        <w:t xml:space="preserve">, we also hand-searched </w:t>
      </w:r>
      <w:r w:rsidR="00AB146E" w:rsidRPr="00C84FA6">
        <w:rPr>
          <w:rFonts w:ascii="Times New Roman" w:eastAsia="Times New Roman" w:hAnsi="Times New Roman" w:cs="Times New Roman"/>
          <w:sz w:val="24"/>
          <w:szCs w:val="24"/>
        </w:rPr>
        <w:t xml:space="preserve">selected </w:t>
      </w:r>
      <w:r w:rsidRPr="00C84FA6">
        <w:rPr>
          <w:rFonts w:ascii="Times New Roman" w:eastAsia="Times New Roman" w:hAnsi="Times New Roman" w:cs="Times New Roman"/>
          <w:sz w:val="24"/>
          <w:szCs w:val="24"/>
        </w:rPr>
        <w:t>management journals</w:t>
      </w:r>
      <w:r w:rsidR="00AB146E" w:rsidRPr="00C84FA6">
        <w:rPr>
          <w:rFonts w:ascii="Times New Roman" w:eastAsia="Times New Roman" w:hAnsi="Times New Roman" w:cs="Times New Roman"/>
          <w:sz w:val="24"/>
          <w:szCs w:val="24"/>
        </w:rPr>
        <w:t>,</w:t>
      </w:r>
      <w:r w:rsidRPr="00C84FA6">
        <w:rPr>
          <w:rFonts w:ascii="Times New Roman" w:eastAsia="Times New Roman" w:hAnsi="Times New Roman" w:cs="Times New Roman"/>
          <w:sz w:val="24"/>
          <w:szCs w:val="24"/>
        </w:rPr>
        <w:t xml:space="preserve"> including </w:t>
      </w:r>
      <w:r w:rsidRPr="00C84FA6">
        <w:rPr>
          <w:rFonts w:ascii="Times New Roman" w:eastAsia="Times New Roman" w:hAnsi="Times New Roman" w:cs="Times New Roman"/>
          <w:i/>
          <w:iCs/>
          <w:sz w:val="24"/>
          <w:szCs w:val="24"/>
        </w:rPr>
        <w:t>Organization Studies</w:t>
      </w:r>
      <w:r w:rsidRPr="00C84FA6">
        <w:rPr>
          <w:rFonts w:ascii="Times New Roman" w:eastAsia="Times New Roman" w:hAnsi="Times New Roman" w:cs="Times New Roman"/>
          <w:sz w:val="24"/>
          <w:szCs w:val="24"/>
        </w:rPr>
        <w:t xml:space="preserve">, </w:t>
      </w:r>
      <w:r w:rsidRPr="00C84FA6">
        <w:rPr>
          <w:rFonts w:ascii="Times New Roman" w:eastAsia="Times New Roman" w:hAnsi="Times New Roman" w:cs="Times New Roman"/>
          <w:i/>
          <w:iCs/>
          <w:sz w:val="24"/>
          <w:szCs w:val="24"/>
        </w:rPr>
        <w:t>Human Relations</w:t>
      </w:r>
      <w:r w:rsidRPr="00C84FA6">
        <w:rPr>
          <w:rFonts w:ascii="Times New Roman" w:eastAsia="Times New Roman" w:hAnsi="Times New Roman" w:cs="Times New Roman"/>
          <w:sz w:val="24"/>
          <w:szCs w:val="24"/>
        </w:rPr>
        <w:t xml:space="preserve">, </w:t>
      </w:r>
      <w:r w:rsidRPr="00C84FA6">
        <w:rPr>
          <w:rFonts w:ascii="Times New Roman" w:eastAsia="Times New Roman" w:hAnsi="Times New Roman" w:cs="Times New Roman"/>
          <w:i/>
          <w:iCs/>
          <w:sz w:val="24"/>
          <w:szCs w:val="24"/>
        </w:rPr>
        <w:t>Management Learning</w:t>
      </w:r>
      <w:r w:rsidRPr="00C84FA6">
        <w:rPr>
          <w:rFonts w:ascii="Times New Roman" w:eastAsia="Times New Roman" w:hAnsi="Times New Roman" w:cs="Times New Roman"/>
          <w:sz w:val="24"/>
          <w:szCs w:val="24"/>
        </w:rPr>
        <w:t xml:space="preserve">, </w:t>
      </w:r>
      <w:r w:rsidRPr="00C84FA6">
        <w:rPr>
          <w:rFonts w:ascii="Times New Roman" w:eastAsia="Times New Roman" w:hAnsi="Times New Roman" w:cs="Times New Roman"/>
          <w:i/>
          <w:iCs/>
          <w:sz w:val="24"/>
          <w:szCs w:val="24"/>
        </w:rPr>
        <w:t>Organization</w:t>
      </w:r>
      <w:r w:rsidRPr="00C84FA6">
        <w:rPr>
          <w:rFonts w:ascii="Times New Roman" w:eastAsia="Times New Roman" w:hAnsi="Times New Roman" w:cs="Times New Roman"/>
          <w:sz w:val="24"/>
          <w:szCs w:val="24"/>
        </w:rPr>
        <w:t>,</w:t>
      </w:r>
      <w:r w:rsidRPr="00C84FA6">
        <w:rPr>
          <w:rFonts w:ascii="Times New Roman" w:eastAsia="Times New Roman" w:hAnsi="Times New Roman" w:cs="Times New Roman"/>
          <w:i/>
          <w:iCs/>
          <w:sz w:val="24"/>
          <w:szCs w:val="24"/>
        </w:rPr>
        <w:t xml:space="preserve"> </w:t>
      </w:r>
      <w:r w:rsidRPr="00C84FA6">
        <w:rPr>
          <w:rFonts w:ascii="Times New Roman" w:eastAsia="Times New Roman" w:hAnsi="Times New Roman" w:cs="Times New Roman"/>
          <w:iCs/>
          <w:sz w:val="24"/>
          <w:szCs w:val="24"/>
        </w:rPr>
        <w:t xml:space="preserve">and the </w:t>
      </w:r>
      <w:r w:rsidRPr="00C84FA6">
        <w:rPr>
          <w:rFonts w:ascii="Times New Roman" w:eastAsia="Times New Roman" w:hAnsi="Times New Roman" w:cs="Times New Roman"/>
          <w:i/>
          <w:iCs/>
          <w:sz w:val="24"/>
          <w:szCs w:val="24"/>
        </w:rPr>
        <w:t>Academy of Management Journal</w:t>
      </w:r>
      <w:r w:rsidR="00AB146E" w:rsidRPr="00C84FA6">
        <w:rPr>
          <w:rFonts w:ascii="Times New Roman" w:eastAsia="Times New Roman" w:hAnsi="Times New Roman" w:cs="Times New Roman"/>
          <w:sz w:val="24"/>
          <w:szCs w:val="24"/>
        </w:rPr>
        <w:t>,</w:t>
      </w:r>
      <w:r w:rsidRPr="00C84FA6">
        <w:rPr>
          <w:rFonts w:ascii="Times New Roman" w:eastAsia="Times New Roman" w:hAnsi="Times New Roman" w:cs="Times New Roman"/>
          <w:sz w:val="24"/>
          <w:szCs w:val="24"/>
        </w:rPr>
        <w:t xml:space="preserve"> because they have historically published storytelling research. </w:t>
      </w:r>
    </w:p>
    <w:p w14:paraId="162815DD" w14:textId="793BFF2C" w:rsidR="00223571" w:rsidRPr="00C84FA6" w:rsidRDefault="00223571" w:rsidP="005B51FB">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Our initial search yielded 1,33</w:t>
      </w:r>
      <w:r w:rsidR="005B51FB" w:rsidRPr="00C84FA6">
        <w:rPr>
          <w:rFonts w:ascii="Times New Roman" w:eastAsia="Times New Roman" w:hAnsi="Times New Roman" w:cs="Times New Roman"/>
          <w:sz w:val="24"/>
          <w:szCs w:val="24"/>
        </w:rPr>
        <w:t>5</w:t>
      </w:r>
      <w:r w:rsidRPr="00C84FA6">
        <w:rPr>
          <w:rFonts w:ascii="Times New Roman" w:eastAsia="Times New Roman" w:hAnsi="Times New Roman" w:cs="Times New Roman"/>
          <w:sz w:val="24"/>
          <w:szCs w:val="24"/>
        </w:rPr>
        <w:t xml:space="preserve"> results. Although broadening our search to include other keywords (e.g., ‘narrative’) or types of sources (e.g., books) might have yielded a handful of additional relevant works for our sample, it would have made the initial results (from which our final sample was filtered) untenably large. In some cases, works that did not meet our criteria for inclusion in the sample served as important background material. </w:t>
      </w:r>
    </w:p>
    <w:p w14:paraId="1ADB85CC" w14:textId="34BE12B4" w:rsidR="00223571" w:rsidRPr="00C84FA6" w:rsidRDefault="00223571" w:rsidP="00015009">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 xml:space="preserve">In the next stage, we screened papers based on three criteria. First, we examined </w:t>
      </w:r>
      <w:r w:rsidRPr="00C84FA6">
        <w:rPr>
          <w:rFonts w:ascii="Times New Roman" w:eastAsia="Times New Roman" w:hAnsi="Times New Roman" w:cs="Times New Roman"/>
          <w:i/>
          <w:sz w:val="24"/>
          <w:szCs w:val="24"/>
        </w:rPr>
        <w:t>how</w:t>
      </w:r>
      <w:r w:rsidRPr="00C84FA6">
        <w:rPr>
          <w:rFonts w:ascii="Times New Roman" w:eastAsia="Times New Roman" w:hAnsi="Times New Roman" w:cs="Times New Roman"/>
          <w:sz w:val="24"/>
          <w:szCs w:val="24"/>
        </w:rPr>
        <w:t xml:space="preserve"> the article used the concept of ‘stories’ and excluded those that used ‘stories’ or ‘narrative’ strictly in the context of method, without direct relevance to organizational storytelling. Second, we examined whether the paper had a focus on how storytelling was or could be applied in organizational contexts. </w:t>
      </w:r>
      <w:r w:rsidR="00E531DF" w:rsidRPr="00C84FA6">
        <w:rPr>
          <w:rFonts w:ascii="Times New Roman" w:eastAsia="Times New Roman" w:hAnsi="Times New Roman" w:cs="Times New Roman"/>
          <w:sz w:val="24"/>
          <w:szCs w:val="24"/>
        </w:rPr>
        <w:t>Third</w:t>
      </w:r>
      <w:r w:rsidRPr="00C84FA6">
        <w:rPr>
          <w:rFonts w:ascii="Times New Roman" w:eastAsia="Times New Roman" w:hAnsi="Times New Roman" w:cs="Times New Roman"/>
          <w:sz w:val="24"/>
          <w:szCs w:val="24"/>
        </w:rPr>
        <w:t>, we ensured the papers were either empirical (qualitative or quantitative) or conceptual/theoretical (not a perspective or editorial). We operationalized our inclusion criteria with three distinct steps. Initially, one author read the title, abstract, keywords, and research purpose of all the articles and decided if the paper accommodated the three screening criteria. The papers that passed the first round were labeled ‘Yes’ (14</w:t>
      </w:r>
      <w:r w:rsidR="00015009" w:rsidRPr="00C84FA6">
        <w:rPr>
          <w:rFonts w:ascii="Times New Roman" w:eastAsia="Times New Roman" w:hAnsi="Times New Roman" w:cs="Times New Roman"/>
          <w:sz w:val="24"/>
          <w:szCs w:val="24"/>
        </w:rPr>
        <w:t>8</w:t>
      </w:r>
      <w:r w:rsidRPr="00C84FA6">
        <w:rPr>
          <w:rFonts w:ascii="Times New Roman" w:eastAsia="Times New Roman" w:hAnsi="Times New Roman" w:cs="Times New Roman"/>
          <w:sz w:val="24"/>
          <w:szCs w:val="24"/>
        </w:rPr>
        <w:t>); the ones that did not yield a clear judgment from that author were labeled ‘Maybe’ (95). The other two authors both screened the ‘Maybe’ papers. Articles that both the other authors rated ‘Yes’ were shortlisted for inclusion in the review (17), resulting in 16</w:t>
      </w:r>
      <w:r w:rsidR="00015009" w:rsidRPr="00C84FA6">
        <w:rPr>
          <w:rFonts w:ascii="Times New Roman" w:eastAsia="Times New Roman" w:hAnsi="Times New Roman" w:cs="Times New Roman"/>
          <w:sz w:val="24"/>
          <w:szCs w:val="24"/>
        </w:rPr>
        <w:t xml:space="preserve">5 </w:t>
      </w:r>
      <w:r w:rsidRPr="00C84FA6">
        <w:rPr>
          <w:rFonts w:ascii="Times New Roman" w:eastAsia="Times New Roman" w:hAnsi="Times New Roman" w:cs="Times New Roman"/>
          <w:sz w:val="24"/>
          <w:szCs w:val="24"/>
        </w:rPr>
        <w:t>papers. We used RefWorks to organize the shortlisted papers.</w:t>
      </w:r>
      <w:r w:rsidR="00862020">
        <w:rPr>
          <w:rFonts w:ascii="Times New Roman" w:eastAsia="Times New Roman" w:hAnsi="Times New Roman" w:cs="Times New Roman"/>
          <w:sz w:val="24"/>
          <w:szCs w:val="24"/>
        </w:rPr>
        <w:t xml:space="preserve"> The authors and dates of publication for the 165 articles can be found in Table </w:t>
      </w:r>
      <w:r w:rsidR="007872B9">
        <w:rPr>
          <w:rFonts w:ascii="Times New Roman" w:eastAsia="Times New Roman" w:hAnsi="Times New Roman" w:cs="Times New Roman"/>
          <w:sz w:val="24"/>
          <w:szCs w:val="24"/>
        </w:rPr>
        <w:t>4</w:t>
      </w:r>
      <w:r w:rsidR="00E9163F">
        <w:rPr>
          <w:rFonts w:ascii="Times New Roman" w:eastAsia="Times New Roman" w:hAnsi="Times New Roman" w:cs="Times New Roman"/>
          <w:sz w:val="24"/>
          <w:szCs w:val="24"/>
        </w:rPr>
        <w:t>.</w:t>
      </w:r>
    </w:p>
    <w:p w14:paraId="72A893A9" w14:textId="269573EF" w:rsidR="00223571" w:rsidRPr="00C84FA6" w:rsidRDefault="00223571" w:rsidP="00E36AAB">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We organized the papers in a matrix for publication year and journal, author, research purpose and question(s), research focus, study context, sample, participants</w:t>
      </w:r>
      <w:r w:rsidR="00E36AAB">
        <w:rPr>
          <w:rFonts w:ascii="Times New Roman" w:eastAsia="Times New Roman" w:hAnsi="Times New Roman" w:cs="Times New Roman"/>
          <w:sz w:val="24"/>
          <w:szCs w:val="24"/>
        </w:rPr>
        <w:t xml:space="preserve">, </w:t>
      </w:r>
      <w:r w:rsidR="00963818">
        <w:rPr>
          <w:rFonts w:ascii="Times New Roman" w:eastAsia="Times New Roman" w:hAnsi="Times New Roman" w:cs="Times New Roman"/>
          <w:sz w:val="24"/>
          <w:szCs w:val="24"/>
        </w:rPr>
        <w:t xml:space="preserve">and </w:t>
      </w:r>
      <w:r w:rsidR="00E36AAB">
        <w:rPr>
          <w:rFonts w:ascii="Times New Roman" w:eastAsia="Times New Roman" w:hAnsi="Times New Roman" w:cs="Times New Roman"/>
          <w:sz w:val="24"/>
          <w:szCs w:val="24"/>
        </w:rPr>
        <w:t>key findings</w:t>
      </w:r>
      <w:r w:rsidRPr="00C84FA6">
        <w:rPr>
          <w:rFonts w:ascii="Times New Roman" w:eastAsia="Times New Roman" w:hAnsi="Times New Roman" w:cs="Times New Roman"/>
          <w:sz w:val="24"/>
          <w:szCs w:val="24"/>
        </w:rPr>
        <w:t>. The three authors then took a randomly selected sample of 15 papers and independently reviewed the papers for key themes, after which we engaged in a discussion to determine our shared position on interpreting observed themes. This enabled one author to review the remaining (15</w:t>
      </w:r>
      <w:r w:rsidR="005B51FB" w:rsidRPr="00C84FA6">
        <w:rPr>
          <w:rFonts w:ascii="Times New Roman" w:eastAsia="Times New Roman" w:hAnsi="Times New Roman" w:cs="Times New Roman"/>
          <w:sz w:val="24"/>
          <w:szCs w:val="24"/>
        </w:rPr>
        <w:t>0</w:t>
      </w:r>
      <w:r w:rsidRPr="00C84FA6">
        <w:rPr>
          <w:rFonts w:ascii="Times New Roman" w:eastAsia="Times New Roman" w:hAnsi="Times New Roman" w:cs="Times New Roman"/>
          <w:sz w:val="24"/>
          <w:szCs w:val="24"/>
        </w:rPr>
        <w:t>) articles to incorporate into the matrix key themes for all 16</w:t>
      </w:r>
      <w:r w:rsidR="00015009" w:rsidRPr="00C84FA6">
        <w:rPr>
          <w:rFonts w:ascii="Times New Roman" w:eastAsia="Times New Roman" w:hAnsi="Times New Roman" w:cs="Times New Roman"/>
          <w:sz w:val="24"/>
          <w:szCs w:val="24"/>
        </w:rPr>
        <w:t>5</w:t>
      </w:r>
      <w:r w:rsidRPr="00C84FA6">
        <w:rPr>
          <w:rFonts w:ascii="Times New Roman" w:eastAsia="Times New Roman" w:hAnsi="Times New Roman" w:cs="Times New Roman"/>
          <w:sz w:val="24"/>
          <w:szCs w:val="24"/>
        </w:rPr>
        <w:t xml:space="preserve"> articles. As we reviewed the table to observe patterns, we realized that female authors appeared in the dataset more frequently after 2005. Thus, we added another analytic category: the gender of the authors. </w:t>
      </w:r>
    </w:p>
    <w:p w14:paraId="4835AF35" w14:textId="26875CCB" w:rsidR="00223571" w:rsidRPr="00C84FA6" w:rsidRDefault="00223571" w:rsidP="00015009">
      <w:pPr>
        <w:spacing w:after="0" w:line="480" w:lineRule="auto"/>
        <w:ind w:firstLine="720"/>
        <w:rPr>
          <w:rFonts w:ascii="Times New Roman" w:eastAsia="Times New Roman" w:hAnsi="Times New Roman" w:cs="Times New Roman"/>
          <w:sz w:val="24"/>
          <w:szCs w:val="24"/>
        </w:rPr>
      </w:pPr>
      <w:r w:rsidRPr="00C84FA6">
        <w:rPr>
          <w:rFonts w:ascii="Times New Roman" w:eastAsia="Times New Roman" w:hAnsi="Times New Roman" w:cs="Times New Roman"/>
          <w:sz w:val="24"/>
          <w:szCs w:val="24"/>
        </w:rPr>
        <w:t xml:space="preserve">Our preliminary analysis </w:t>
      </w:r>
      <w:r w:rsidR="0026464F" w:rsidRPr="00C84FA6">
        <w:rPr>
          <w:rFonts w:ascii="Times New Roman" w:eastAsia="Times New Roman" w:hAnsi="Times New Roman" w:cs="Times New Roman"/>
          <w:sz w:val="24"/>
          <w:szCs w:val="24"/>
        </w:rPr>
        <w:t xml:space="preserve">identified </w:t>
      </w:r>
      <w:r w:rsidRPr="00C84FA6">
        <w:rPr>
          <w:rFonts w:ascii="Times New Roman" w:eastAsia="Times New Roman" w:hAnsi="Times New Roman" w:cs="Times New Roman"/>
          <w:sz w:val="24"/>
          <w:szCs w:val="24"/>
        </w:rPr>
        <w:t>where and when articles were published, who published them, and what important themes emerged from the 16</w:t>
      </w:r>
      <w:r w:rsidR="00015009" w:rsidRPr="00C84FA6">
        <w:rPr>
          <w:rFonts w:ascii="Times New Roman" w:eastAsia="Times New Roman" w:hAnsi="Times New Roman" w:cs="Times New Roman"/>
          <w:sz w:val="24"/>
          <w:szCs w:val="24"/>
        </w:rPr>
        <w:t>5</w:t>
      </w:r>
      <w:r w:rsidRPr="00C84FA6">
        <w:rPr>
          <w:rFonts w:ascii="Times New Roman" w:eastAsia="Times New Roman" w:hAnsi="Times New Roman" w:cs="Times New Roman"/>
          <w:sz w:val="24"/>
          <w:szCs w:val="24"/>
        </w:rPr>
        <w:t xml:space="preserve"> articles. In total, the 16</w:t>
      </w:r>
      <w:r w:rsidR="00015009" w:rsidRPr="00C84FA6">
        <w:rPr>
          <w:rFonts w:ascii="Times New Roman" w:eastAsia="Times New Roman" w:hAnsi="Times New Roman" w:cs="Times New Roman"/>
          <w:sz w:val="24"/>
          <w:szCs w:val="24"/>
        </w:rPr>
        <w:t>5</w:t>
      </w:r>
      <w:r w:rsidRPr="00C84FA6">
        <w:rPr>
          <w:rFonts w:ascii="Times New Roman" w:eastAsia="Times New Roman" w:hAnsi="Times New Roman" w:cs="Times New Roman"/>
          <w:sz w:val="24"/>
          <w:szCs w:val="24"/>
        </w:rPr>
        <w:t xml:space="preserve"> articles in our sample appeared in 61 journals. </w:t>
      </w:r>
      <w:r w:rsidRPr="00C84FA6">
        <w:rPr>
          <w:rFonts w:ascii="Times New Roman" w:eastAsia="Times New Roman" w:hAnsi="Times New Roman" w:cs="Times New Roman"/>
          <w:i/>
          <w:sz w:val="24"/>
          <w:szCs w:val="24"/>
        </w:rPr>
        <w:t>Organization</w:t>
      </w:r>
      <w:r w:rsidRPr="00C84FA6">
        <w:rPr>
          <w:rFonts w:ascii="Times New Roman" w:eastAsia="Times New Roman" w:hAnsi="Times New Roman" w:cs="Times New Roman"/>
          <w:sz w:val="24"/>
          <w:szCs w:val="24"/>
        </w:rPr>
        <w:t xml:space="preserve"> (18), the </w:t>
      </w:r>
      <w:r w:rsidRPr="00C84FA6">
        <w:rPr>
          <w:rFonts w:ascii="Times New Roman" w:eastAsia="Times New Roman" w:hAnsi="Times New Roman" w:cs="Times New Roman"/>
          <w:i/>
          <w:sz w:val="24"/>
          <w:szCs w:val="24"/>
        </w:rPr>
        <w:t>Journal of</w:t>
      </w:r>
      <w:r w:rsidRPr="00C84FA6">
        <w:rPr>
          <w:rFonts w:ascii="Times New Roman" w:eastAsia="Times New Roman" w:hAnsi="Times New Roman" w:cs="Times New Roman"/>
          <w:sz w:val="24"/>
          <w:szCs w:val="24"/>
        </w:rPr>
        <w:t xml:space="preserve"> </w:t>
      </w:r>
      <w:r w:rsidRPr="00C84FA6">
        <w:rPr>
          <w:rFonts w:ascii="Times New Roman" w:eastAsia="Times New Roman" w:hAnsi="Times New Roman" w:cs="Times New Roman"/>
          <w:i/>
          <w:sz w:val="24"/>
          <w:szCs w:val="24"/>
        </w:rPr>
        <w:t>Organizational Change Management</w:t>
      </w:r>
      <w:r w:rsidRPr="00C84FA6">
        <w:rPr>
          <w:rFonts w:ascii="Times New Roman" w:eastAsia="Times New Roman" w:hAnsi="Times New Roman" w:cs="Times New Roman"/>
          <w:sz w:val="24"/>
          <w:szCs w:val="24"/>
        </w:rPr>
        <w:t xml:space="preserve"> (16), </w:t>
      </w:r>
      <w:r w:rsidRPr="00C84FA6">
        <w:rPr>
          <w:rFonts w:ascii="Times New Roman" w:eastAsia="Times New Roman" w:hAnsi="Times New Roman" w:cs="Times New Roman"/>
          <w:i/>
          <w:sz w:val="24"/>
          <w:szCs w:val="24"/>
        </w:rPr>
        <w:t>Human Relations</w:t>
      </w:r>
      <w:r w:rsidRPr="00C84FA6">
        <w:rPr>
          <w:rFonts w:ascii="Times New Roman" w:eastAsia="Times New Roman" w:hAnsi="Times New Roman" w:cs="Times New Roman"/>
          <w:sz w:val="24"/>
          <w:szCs w:val="24"/>
        </w:rPr>
        <w:t xml:space="preserve"> (14), </w:t>
      </w:r>
      <w:r w:rsidRPr="00C84FA6">
        <w:rPr>
          <w:rFonts w:ascii="Times New Roman" w:eastAsia="Times New Roman" w:hAnsi="Times New Roman" w:cs="Times New Roman"/>
          <w:i/>
          <w:sz w:val="24"/>
          <w:szCs w:val="24"/>
        </w:rPr>
        <w:t>Organization Studies</w:t>
      </w:r>
      <w:r w:rsidRPr="00C84FA6">
        <w:rPr>
          <w:rFonts w:ascii="Times New Roman" w:eastAsia="Times New Roman" w:hAnsi="Times New Roman" w:cs="Times New Roman"/>
          <w:sz w:val="24"/>
          <w:szCs w:val="24"/>
        </w:rPr>
        <w:t xml:space="preserve"> (11), </w:t>
      </w:r>
      <w:r w:rsidRPr="00C84FA6">
        <w:rPr>
          <w:rFonts w:ascii="Times New Roman" w:eastAsia="Times New Roman" w:hAnsi="Times New Roman" w:cs="Times New Roman"/>
          <w:i/>
          <w:sz w:val="24"/>
          <w:szCs w:val="24"/>
        </w:rPr>
        <w:t>Management Learning</w:t>
      </w:r>
      <w:r w:rsidRPr="00C84FA6">
        <w:rPr>
          <w:rFonts w:ascii="Times New Roman" w:eastAsia="Times New Roman" w:hAnsi="Times New Roman" w:cs="Times New Roman"/>
          <w:sz w:val="24"/>
          <w:szCs w:val="24"/>
        </w:rPr>
        <w:t xml:space="preserve"> (</w:t>
      </w:r>
      <w:r w:rsidR="00015009" w:rsidRPr="00C84FA6">
        <w:rPr>
          <w:rFonts w:ascii="Times New Roman" w:eastAsia="Times New Roman" w:hAnsi="Times New Roman" w:cs="Times New Roman"/>
          <w:sz w:val="24"/>
          <w:szCs w:val="24"/>
        </w:rPr>
        <w:t>8</w:t>
      </w:r>
      <w:r w:rsidRPr="00C84FA6">
        <w:rPr>
          <w:rFonts w:ascii="Times New Roman" w:eastAsia="Times New Roman" w:hAnsi="Times New Roman" w:cs="Times New Roman"/>
          <w:sz w:val="24"/>
          <w:szCs w:val="24"/>
        </w:rPr>
        <w:t xml:space="preserve">), </w:t>
      </w:r>
      <w:r w:rsidRPr="00C84FA6">
        <w:rPr>
          <w:rFonts w:ascii="Times New Roman" w:eastAsia="Times New Roman" w:hAnsi="Times New Roman" w:cs="Times New Roman"/>
          <w:i/>
          <w:sz w:val="24"/>
          <w:szCs w:val="24"/>
        </w:rPr>
        <w:t xml:space="preserve">Organization Science </w:t>
      </w:r>
      <w:r w:rsidRPr="00C84FA6">
        <w:rPr>
          <w:rFonts w:ascii="Times New Roman" w:eastAsia="Times New Roman" w:hAnsi="Times New Roman" w:cs="Times New Roman"/>
          <w:sz w:val="24"/>
          <w:szCs w:val="24"/>
        </w:rPr>
        <w:t xml:space="preserve">(6), </w:t>
      </w:r>
      <w:r w:rsidRPr="00C84FA6">
        <w:rPr>
          <w:rFonts w:ascii="Times New Roman" w:eastAsia="Times New Roman" w:hAnsi="Times New Roman" w:cs="Times New Roman"/>
          <w:i/>
          <w:sz w:val="24"/>
          <w:szCs w:val="24"/>
        </w:rPr>
        <w:t xml:space="preserve">Journal of Business Ethics </w:t>
      </w:r>
      <w:r w:rsidRPr="00C84FA6">
        <w:rPr>
          <w:rFonts w:ascii="Times New Roman" w:eastAsia="Times New Roman" w:hAnsi="Times New Roman" w:cs="Times New Roman"/>
          <w:sz w:val="24"/>
          <w:szCs w:val="24"/>
        </w:rPr>
        <w:t xml:space="preserve">(6), and </w:t>
      </w:r>
      <w:r w:rsidRPr="00C84FA6">
        <w:rPr>
          <w:rFonts w:ascii="Times New Roman" w:eastAsia="Times New Roman" w:hAnsi="Times New Roman" w:cs="Times New Roman"/>
          <w:i/>
          <w:sz w:val="24"/>
          <w:szCs w:val="24"/>
        </w:rPr>
        <w:t>Gender Work and Organization</w:t>
      </w:r>
      <w:r w:rsidRPr="00C84FA6">
        <w:rPr>
          <w:rFonts w:ascii="Times New Roman" w:eastAsia="Times New Roman" w:hAnsi="Times New Roman" w:cs="Times New Roman"/>
          <w:sz w:val="24"/>
          <w:szCs w:val="24"/>
        </w:rPr>
        <w:t xml:space="preserve"> (6) published the highest number of articles in our sample. </w:t>
      </w:r>
      <w:r w:rsidR="00B95937" w:rsidRPr="00C84FA6">
        <w:rPr>
          <w:rFonts w:ascii="Times New Roman" w:eastAsia="Times New Roman" w:hAnsi="Times New Roman" w:cs="Times New Roman"/>
          <w:sz w:val="24"/>
          <w:szCs w:val="24"/>
        </w:rPr>
        <w:t xml:space="preserve">As </w:t>
      </w:r>
      <w:r w:rsidR="00E764E9" w:rsidRPr="00C84FA6">
        <w:rPr>
          <w:rFonts w:ascii="Times New Roman" w:eastAsia="Times New Roman" w:hAnsi="Times New Roman" w:cs="Times New Roman"/>
          <w:sz w:val="24"/>
          <w:szCs w:val="24"/>
        </w:rPr>
        <w:t>explained</w:t>
      </w:r>
      <w:r w:rsidR="00B95937" w:rsidRPr="00C84FA6">
        <w:rPr>
          <w:rFonts w:ascii="Times New Roman" w:eastAsia="Times New Roman" w:hAnsi="Times New Roman" w:cs="Times New Roman"/>
          <w:sz w:val="24"/>
          <w:szCs w:val="24"/>
        </w:rPr>
        <w:t xml:space="preserve"> below, t</w:t>
      </w:r>
      <w:r w:rsidRPr="00C84FA6">
        <w:rPr>
          <w:rFonts w:ascii="Times New Roman" w:eastAsia="Times New Roman" w:hAnsi="Times New Roman" w:cs="Times New Roman"/>
          <w:sz w:val="24"/>
          <w:szCs w:val="24"/>
        </w:rPr>
        <w:t>he salient findings include themes resonant with Rhodes and Brown’s (2005</w:t>
      </w:r>
      <w:r w:rsidR="003D7F03" w:rsidRPr="00C84FA6">
        <w:rPr>
          <w:rFonts w:ascii="Times New Roman" w:eastAsia="Times New Roman" w:hAnsi="Times New Roman" w:cs="Times New Roman"/>
          <w:sz w:val="24"/>
          <w:szCs w:val="24"/>
        </w:rPr>
        <w:t>a</w:t>
      </w:r>
      <w:r w:rsidRPr="00C84FA6">
        <w:rPr>
          <w:rFonts w:ascii="Times New Roman" w:eastAsia="Times New Roman" w:hAnsi="Times New Roman" w:cs="Times New Roman"/>
          <w:sz w:val="24"/>
          <w:szCs w:val="24"/>
        </w:rPr>
        <w:t xml:space="preserve">) seminal literature review on narrative and storytelling, an observable trend toward critical perspectives in the literature, and a significant shift in the gender balance of authorship.     </w:t>
      </w:r>
    </w:p>
    <w:p w14:paraId="001283B7" w14:textId="77777777" w:rsidR="00223571" w:rsidRPr="00C84FA6" w:rsidRDefault="00223571" w:rsidP="00223571">
      <w:pPr>
        <w:spacing w:after="0" w:line="480" w:lineRule="auto"/>
        <w:rPr>
          <w:rFonts w:asciiTheme="majorBidi" w:hAnsiTheme="majorBidi"/>
          <w:sz w:val="24"/>
          <w:szCs w:val="24"/>
        </w:rPr>
      </w:pPr>
    </w:p>
    <w:p w14:paraId="6DD21A77" w14:textId="027AEB54" w:rsidR="002156A4" w:rsidRPr="00C84FA6" w:rsidRDefault="002156A4" w:rsidP="00223571">
      <w:pPr>
        <w:spacing w:after="0" w:line="480" w:lineRule="auto"/>
        <w:rPr>
          <w:rFonts w:asciiTheme="majorBidi" w:hAnsiTheme="majorBidi"/>
          <w:b/>
          <w:bCs/>
          <w:sz w:val="24"/>
          <w:szCs w:val="24"/>
        </w:rPr>
      </w:pPr>
      <w:r w:rsidRPr="00C84FA6">
        <w:rPr>
          <w:rFonts w:asciiTheme="majorBidi" w:hAnsiTheme="majorBidi"/>
          <w:b/>
          <w:bCs/>
          <w:sz w:val="24"/>
          <w:szCs w:val="24"/>
        </w:rPr>
        <w:t>F</w:t>
      </w:r>
      <w:r w:rsidR="0012585D" w:rsidRPr="00C84FA6">
        <w:rPr>
          <w:rFonts w:asciiTheme="majorBidi" w:hAnsiTheme="majorBidi"/>
          <w:b/>
          <w:bCs/>
          <w:sz w:val="24"/>
          <w:szCs w:val="24"/>
        </w:rPr>
        <w:t>indings</w:t>
      </w:r>
      <w:r w:rsidRPr="00C84FA6">
        <w:rPr>
          <w:rFonts w:asciiTheme="majorBidi" w:hAnsiTheme="majorBidi"/>
          <w:b/>
          <w:bCs/>
          <w:sz w:val="24"/>
          <w:szCs w:val="24"/>
        </w:rPr>
        <w:t xml:space="preserve"> </w:t>
      </w:r>
    </w:p>
    <w:p w14:paraId="27A9E9FD" w14:textId="0BC23B05" w:rsidR="00C46626" w:rsidRPr="00C84FA6" w:rsidRDefault="00D57366" w:rsidP="00015009">
      <w:pPr>
        <w:spacing w:after="0" w:line="480" w:lineRule="auto"/>
        <w:ind w:firstLine="720"/>
        <w:rPr>
          <w:rFonts w:asciiTheme="majorBidi" w:hAnsiTheme="majorBidi"/>
          <w:sz w:val="24"/>
          <w:szCs w:val="24"/>
        </w:rPr>
      </w:pPr>
      <w:r w:rsidRPr="00C84FA6">
        <w:rPr>
          <w:rFonts w:asciiTheme="majorBidi" w:hAnsiTheme="majorBidi"/>
          <w:sz w:val="24"/>
          <w:szCs w:val="24"/>
        </w:rPr>
        <w:t>We position our findings against the backdrop of Rhodes and Brown’s (2005</w:t>
      </w:r>
      <w:r w:rsidR="003D7F03" w:rsidRPr="00C84FA6">
        <w:rPr>
          <w:rFonts w:asciiTheme="majorBidi" w:hAnsiTheme="majorBidi"/>
          <w:sz w:val="24"/>
          <w:szCs w:val="24"/>
        </w:rPr>
        <w:t>a</w:t>
      </w:r>
      <w:r w:rsidRPr="00C84FA6">
        <w:rPr>
          <w:rFonts w:asciiTheme="majorBidi" w:hAnsiTheme="majorBidi"/>
          <w:sz w:val="24"/>
          <w:szCs w:val="24"/>
        </w:rPr>
        <w:t xml:space="preserve">) review of </w:t>
      </w:r>
      <w:r w:rsidR="000D506E" w:rsidRPr="00C84FA6">
        <w:rPr>
          <w:rFonts w:asciiTheme="majorBidi" w:hAnsiTheme="majorBidi"/>
          <w:sz w:val="24"/>
          <w:szCs w:val="24"/>
        </w:rPr>
        <w:t>narrative in organizational research</w:t>
      </w:r>
      <w:r w:rsidRPr="00C84FA6">
        <w:rPr>
          <w:rFonts w:asciiTheme="majorBidi" w:hAnsiTheme="majorBidi"/>
          <w:sz w:val="24"/>
          <w:szCs w:val="24"/>
        </w:rPr>
        <w:t xml:space="preserve">, </w:t>
      </w:r>
      <w:r w:rsidR="0026464F" w:rsidRPr="00C84FA6">
        <w:rPr>
          <w:rFonts w:asciiTheme="majorBidi" w:hAnsiTheme="majorBidi"/>
          <w:sz w:val="24"/>
          <w:szCs w:val="24"/>
        </w:rPr>
        <w:t>in which they studied</w:t>
      </w:r>
      <w:r w:rsidRPr="00C84FA6">
        <w:rPr>
          <w:rFonts w:asciiTheme="majorBidi" w:hAnsiTheme="majorBidi"/>
          <w:sz w:val="24"/>
          <w:szCs w:val="24"/>
        </w:rPr>
        <w:t xml:space="preserve"> the state of storytelling from the mid-1970’s through the early 2000’s. </w:t>
      </w:r>
      <w:r w:rsidR="00C46626" w:rsidRPr="00C84FA6">
        <w:rPr>
          <w:rFonts w:asciiTheme="majorBidi" w:hAnsiTheme="majorBidi"/>
          <w:sz w:val="24"/>
          <w:szCs w:val="24"/>
        </w:rPr>
        <w:t>Our analysis of the 16</w:t>
      </w:r>
      <w:r w:rsidR="00015009" w:rsidRPr="00C84FA6">
        <w:rPr>
          <w:rFonts w:asciiTheme="majorBidi" w:hAnsiTheme="majorBidi"/>
          <w:sz w:val="24"/>
          <w:szCs w:val="24"/>
        </w:rPr>
        <w:t>5</w:t>
      </w:r>
      <w:r w:rsidR="00C46626" w:rsidRPr="00C84FA6">
        <w:rPr>
          <w:rFonts w:asciiTheme="majorBidi" w:hAnsiTheme="majorBidi"/>
          <w:sz w:val="24"/>
          <w:szCs w:val="24"/>
        </w:rPr>
        <w:t xml:space="preserve"> journal articles from 1975-2015 both </w:t>
      </w:r>
      <w:r w:rsidR="00914AF9">
        <w:rPr>
          <w:rFonts w:asciiTheme="majorBidi" w:hAnsiTheme="majorBidi"/>
          <w:sz w:val="24"/>
          <w:szCs w:val="24"/>
        </w:rPr>
        <w:t>confirms</w:t>
      </w:r>
      <w:r w:rsidR="00914AF9" w:rsidRPr="00C84FA6">
        <w:rPr>
          <w:rFonts w:asciiTheme="majorBidi" w:hAnsiTheme="majorBidi"/>
          <w:sz w:val="24"/>
          <w:szCs w:val="24"/>
        </w:rPr>
        <w:t xml:space="preserve"> </w:t>
      </w:r>
      <w:r w:rsidR="00C46626" w:rsidRPr="00C84FA6">
        <w:rPr>
          <w:rFonts w:asciiTheme="majorBidi" w:hAnsiTheme="majorBidi"/>
          <w:sz w:val="24"/>
          <w:szCs w:val="24"/>
        </w:rPr>
        <w:t xml:space="preserve">and extends their work. </w:t>
      </w:r>
    </w:p>
    <w:p w14:paraId="3C825DCF" w14:textId="31FF9377" w:rsidR="0020496A" w:rsidRPr="00C84FA6" w:rsidRDefault="00D57366" w:rsidP="00223571">
      <w:pPr>
        <w:spacing w:after="0" w:line="480" w:lineRule="auto"/>
        <w:ind w:firstLine="720"/>
        <w:rPr>
          <w:rFonts w:asciiTheme="majorBidi" w:hAnsiTheme="majorBidi"/>
          <w:sz w:val="24"/>
          <w:szCs w:val="24"/>
        </w:rPr>
      </w:pPr>
      <w:r w:rsidRPr="00C84FA6">
        <w:rPr>
          <w:rFonts w:asciiTheme="majorBidi" w:hAnsiTheme="majorBidi"/>
          <w:sz w:val="24"/>
          <w:szCs w:val="24"/>
        </w:rPr>
        <w:t xml:space="preserve">One of </w:t>
      </w:r>
      <w:r w:rsidR="004A7253" w:rsidRPr="00C84FA6">
        <w:rPr>
          <w:rFonts w:asciiTheme="majorBidi" w:hAnsiTheme="majorBidi"/>
          <w:sz w:val="24"/>
          <w:szCs w:val="24"/>
        </w:rPr>
        <w:t>Rhodes and Brown’s (2005</w:t>
      </w:r>
      <w:r w:rsidR="003D7F03" w:rsidRPr="00C84FA6">
        <w:rPr>
          <w:rFonts w:asciiTheme="majorBidi" w:hAnsiTheme="majorBidi"/>
          <w:sz w:val="24"/>
          <w:szCs w:val="24"/>
        </w:rPr>
        <w:t>a</w:t>
      </w:r>
      <w:r w:rsidR="004A7253" w:rsidRPr="00C84FA6">
        <w:rPr>
          <w:rFonts w:asciiTheme="majorBidi" w:hAnsiTheme="majorBidi"/>
          <w:sz w:val="24"/>
          <w:szCs w:val="24"/>
        </w:rPr>
        <w:t xml:space="preserve">) </w:t>
      </w:r>
      <w:r w:rsidRPr="00C84FA6">
        <w:rPr>
          <w:rFonts w:asciiTheme="majorBidi" w:hAnsiTheme="majorBidi"/>
          <w:sz w:val="24"/>
          <w:szCs w:val="24"/>
        </w:rPr>
        <w:t xml:space="preserve">key contributions is the temporality of narrative; suggesting that there is not one single organizational story, but rather networks of them that evolve as the temporal context changes. Although their emphasis on temporality suggests that Rhodes and Brown </w:t>
      </w:r>
      <w:r w:rsidR="00C46626" w:rsidRPr="00C84FA6">
        <w:rPr>
          <w:rFonts w:asciiTheme="majorBidi" w:hAnsiTheme="majorBidi"/>
          <w:sz w:val="24"/>
          <w:szCs w:val="24"/>
        </w:rPr>
        <w:t>(2005</w:t>
      </w:r>
      <w:r w:rsidR="003D7F03" w:rsidRPr="00C84FA6">
        <w:rPr>
          <w:rFonts w:asciiTheme="majorBidi" w:hAnsiTheme="majorBidi"/>
          <w:sz w:val="24"/>
          <w:szCs w:val="24"/>
        </w:rPr>
        <w:t>a</w:t>
      </w:r>
      <w:r w:rsidR="00C46626" w:rsidRPr="00C84FA6">
        <w:rPr>
          <w:rFonts w:asciiTheme="majorBidi" w:hAnsiTheme="majorBidi"/>
          <w:sz w:val="24"/>
          <w:szCs w:val="24"/>
        </w:rPr>
        <w:t xml:space="preserve">) </w:t>
      </w:r>
      <w:r w:rsidRPr="00C84FA6">
        <w:rPr>
          <w:rFonts w:asciiTheme="majorBidi" w:hAnsiTheme="majorBidi"/>
          <w:sz w:val="24"/>
          <w:szCs w:val="24"/>
        </w:rPr>
        <w:t>were sensitive to the potential for storytelling to reinforce and resist existing power structures, the preponderance of their analysis ref</w:t>
      </w:r>
      <w:r w:rsidR="0019668D" w:rsidRPr="00C84FA6">
        <w:rPr>
          <w:rFonts w:asciiTheme="majorBidi" w:hAnsiTheme="majorBidi"/>
          <w:sz w:val="24"/>
          <w:szCs w:val="24"/>
        </w:rPr>
        <w:t>ers</w:t>
      </w:r>
      <w:r w:rsidRPr="00C84FA6">
        <w:rPr>
          <w:rFonts w:asciiTheme="majorBidi" w:hAnsiTheme="majorBidi"/>
          <w:sz w:val="24"/>
          <w:szCs w:val="24"/>
        </w:rPr>
        <w:t xml:space="preserve"> to narratives as representing, constructing, and legitimi</w:t>
      </w:r>
      <w:r w:rsidR="007B0B92">
        <w:rPr>
          <w:rFonts w:asciiTheme="majorBidi" w:hAnsiTheme="majorBidi"/>
          <w:sz w:val="24"/>
          <w:szCs w:val="24"/>
        </w:rPr>
        <w:t>z</w:t>
      </w:r>
      <w:r w:rsidRPr="00C84FA6">
        <w:rPr>
          <w:rFonts w:asciiTheme="majorBidi" w:hAnsiTheme="majorBidi"/>
          <w:sz w:val="24"/>
          <w:szCs w:val="24"/>
        </w:rPr>
        <w:t>ing those structures. Appropriately, their analysis was a product of its time, and research in the decade after their review first appeared reveals a shift in the literature on organizational storytelling.</w:t>
      </w:r>
      <w:r w:rsidR="0020496A" w:rsidRPr="00C84FA6">
        <w:rPr>
          <w:rFonts w:asciiTheme="majorBidi" w:hAnsiTheme="majorBidi"/>
          <w:sz w:val="24"/>
          <w:szCs w:val="24"/>
        </w:rPr>
        <w:t xml:space="preserve"> While the seeds of the shift were present before 2005, the impact did not become apparent for years to come.</w:t>
      </w:r>
    </w:p>
    <w:p w14:paraId="7055B24D" w14:textId="200A719A" w:rsidR="00C46626" w:rsidRPr="00C84FA6" w:rsidRDefault="00C46626" w:rsidP="001173FD">
      <w:pPr>
        <w:spacing w:after="0" w:line="480" w:lineRule="auto"/>
        <w:ind w:firstLine="720"/>
        <w:rPr>
          <w:rFonts w:asciiTheme="majorBidi" w:hAnsiTheme="majorBidi"/>
          <w:sz w:val="24"/>
          <w:szCs w:val="24"/>
        </w:rPr>
      </w:pPr>
      <w:r w:rsidRPr="00C84FA6">
        <w:rPr>
          <w:rFonts w:asciiTheme="majorBidi" w:hAnsiTheme="majorBidi"/>
          <w:sz w:val="24"/>
          <w:szCs w:val="24"/>
        </w:rPr>
        <w:t>At the time, Rhodes and Brown</w:t>
      </w:r>
      <w:r w:rsidR="003D7F03" w:rsidRPr="00C84FA6">
        <w:rPr>
          <w:rFonts w:asciiTheme="majorBidi" w:hAnsiTheme="majorBidi"/>
          <w:sz w:val="24"/>
          <w:szCs w:val="24"/>
        </w:rPr>
        <w:t xml:space="preserve"> (2005a)</w:t>
      </w:r>
      <w:r w:rsidRPr="00C84FA6">
        <w:rPr>
          <w:rFonts w:asciiTheme="majorBidi" w:hAnsiTheme="majorBidi"/>
          <w:sz w:val="24"/>
          <w:szCs w:val="24"/>
        </w:rPr>
        <w:t xml:space="preserve"> were confronted with </w:t>
      </w:r>
      <w:r w:rsidRPr="00CF0854">
        <w:rPr>
          <w:rFonts w:asciiTheme="majorBidi" w:hAnsiTheme="majorBidi"/>
          <w:sz w:val="24"/>
          <w:szCs w:val="24"/>
          <w:lang w:val="en-US"/>
        </w:rPr>
        <w:t>s</w:t>
      </w:r>
      <w:r w:rsidR="007B0B92" w:rsidRPr="00CF0854">
        <w:rPr>
          <w:rFonts w:asciiTheme="majorBidi" w:hAnsiTheme="majorBidi"/>
          <w:sz w:val="24"/>
          <w:szCs w:val="24"/>
          <w:lang w:val="en-US"/>
        </w:rPr>
        <w:t>k</w:t>
      </w:r>
      <w:r w:rsidRPr="00CF0854">
        <w:rPr>
          <w:rFonts w:asciiTheme="majorBidi" w:hAnsiTheme="majorBidi"/>
          <w:sz w:val="24"/>
          <w:szCs w:val="24"/>
          <w:lang w:val="en-US"/>
        </w:rPr>
        <w:t>epticism</w:t>
      </w:r>
      <w:r w:rsidRPr="00C84FA6">
        <w:rPr>
          <w:rFonts w:asciiTheme="majorBidi" w:hAnsiTheme="majorBidi"/>
          <w:sz w:val="24"/>
          <w:szCs w:val="24"/>
        </w:rPr>
        <w:t xml:space="preserve"> that stories ‘counted’ as ‘real’ science. They contended that the tension facing scholars writing about storytelling was that of ‘science’ versus ‘stories’. More than a decade later, the pressure to justify narrative as a legitimate avenue of and for research </w:t>
      </w:r>
      <w:r w:rsidR="002F3E13" w:rsidRPr="00C84FA6">
        <w:rPr>
          <w:rFonts w:asciiTheme="majorBidi" w:hAnsiTheme="majorBidi"/>
          <w:sz w:val="24"/>
          <w:szCs w:val="24"/>
        </w:rPr>
        <w:t>does</w:t>
      </w:r>
      <w:r w:rsidRPr="00C84FA6">
        <w:rPr>
          <w:rFonts w:asciiTheme="majorBidi" w:hAnsiTheme="majorBidi"/>
          <w:sz w:val="24"/>
          <w:szCs w:val="24"/>
        </w:rPr>
        <w:t xml:space="preserve"> not </w:t>
      </w:r>
      <w:r w:rsidR="002F3E13" w:rsidRPr="00C84FA6">
        <w:rPr>
          <w:rFonts w:asciiTheme="majorBidi" w:hAnsiTheme="majorBidi"/>
          <w:sz w:val="24"/>
          <w:szCs w:val="24"/>
        </w:rPr>
        <w:t>carry the same stigma</w:t>
      </w:r>
      <w:r w:rsidR="008F7F8E" w:rsidRPr="00C84FA6">
        <w:rPr>
          <w:rFonts w:asciiTheme="majorBidi" w:hAnsiTheme="majorBidi"/>
          <w:sz w:val="24"/>
          <w:szCs w:val="24"/>
        </w:rPr>
        <w:t xml:space="preserve"> (Gabriel 2008)</w:t>
      </w:r>
      <w:r w:rsidR="002F0C60" w:rsidRPr="00C84FA6">
        <w:rPr>
          <w:rFonts w:asciiTheme="majorBidi" w:hAnsiTheme="majorBidi"/>
          <w:sz w:val="24"/>
          <w:szCs w:val="24"/>
        </w:rPr>
        <w:t>.</w:t>
      </w:r>
      <w:r w:rsidRPr="00C84FA6">
        <w:rPr>
          <w:rFonts w:asciiTheme="majorBidi" w:hAnsiTheme="majorBidi"/>
          <w:sz w:val="24"/>
          <w:szCs w:val="24"/>
        </w:rPr>
        <w:t xml:space="preserve"> </w:t>
      </w:r>
      <w:r w:rsidR="002F3E13" w:rsidRPr="00C84FA6">
        <w:rPr>
          <w:rFonts w:asciiTheme="majorBidi" w:hAnsiTheme="majorBidi"/>
          <w:sz w:val="24"/>
          <w:szCs w:val="24"/>
        </w:rPr>
        <w:t xml:space="preserve">Citing Czarniawska (1999, 2004), Gabriel and Connell (2010) note that science is built from stories, and vice versa, in such a way that the tension between science and stories is transformed. </w:t>
      </w:r>
      <w:r w:rsidRPr="00C84FA6">
        <w:rPr>
          <w:rFonts w:asciiTheme="majorBidi" w:hAnsiTheme="majorBidi"/>
          <w:sz w:val="24"/>
          <w:szCs w:val="24"/>
        </w:rPr>
        <w:t xml:space="preserve">When storytelling no longer had to be justified as legitimate against a post-positivist orientation to research, new tensions could emerge. We </w:t>
      </w:r>
      <w:r w:rsidR="00173653">
        <w:rPr>
          <w:rFonts w:asciiTheme="majorBidi" w:hAnsiTheme="majorBidi"/>
          <w:sz w:val="24"/>
          <w:szCs w:val="24"/>
        </w:rPr>
        <w:t>contend</w:t>
      </w:r>
      <w:r w:rsidR="00173653" w:rsidRPr="00C84FA6">
        <w:rPr>
          <w:rFonts w:asciiTheme="majorBidi" w:hAnsiTheme="majorBidi"/>
          <w:sz w:val="24"/>
          <w:szCs w:val="24"/>
        </w:rPr>
        <w:t xml:space="preserve"> </w:t>
      </w:r>
      <w:r w:rsidRPr="00C84FA6">
        <w:rPr>
          <w:rFonts w:asciiTheme="majorBidi" w:hAnsiTheme="majorBidi"/>
          <w:sz w:val="24"/>
          <w:szCs w:val="24"/>
        </w:rPr>
        <w:t>that</w:t>
      </w:r>
      <w:r w:rsidR="002F3E13" w:rsidRPr="00C84FA6">
        <w:rPr>
          <w:rFonts w:asciiTheme="majorBidi" w:hAnsiTheme="majorBidi"/>
          <w:sz w:val="24"/>
          <w:szCs w:val="24"/>
        </w:rPr>
        <w:t xml:space="preserve"> an emergent way to conceptualise the </w:t>
      </w:r>
      <w:r w:rsidRPr="00C84FA6">
        <w:rPr>
          <w:rFonts w:asciiTheme="majorBidi" w:hAnsiTheme="majorBidi"/>
          <w:sz w:val="24"/>
          <w:szCs w:val="24"/>
        </w:rPr>
        <w:t xml:space="preserve">tension within the storytelling literature </w:t>
      </w:r>
      <w:r w:rsidR="002F3E13" w:rsidRPr="00C84FA6">
        <w:rPr>
          <w:rFonts w:asciiTheme="majorBidi" w:hAnsiTheme="majorBidi"/>
          <w:sz w:val="24"/>
          <w:szCs w:val="24"/>
        </w:rPr>
        <w:t xml:space="preserve">is </w:t>
      </w:r>
      <w:r w:rsidR="003A7888" w:rsidRPr="00C84FA6">
        <w:rPr>
          <w:rFonts w:asciiTheme="majorBidi" w:hAnsiTheme="majorBidi"/>
          <w:sz w:val="24"/>
          <w:szCs w:val="24"/>
        </w:rPr>
        <w:t xml:space="preserve">convention </w:t>
      </w:r>
      <w:r w:rsidRPr="00C84FA6">
        <w:rPr>
          <w:rFonts w:asciiTheme="majorBidi" w:hAnsiTheme="majorBidi"/>
          <w:sz w:val="24"/>
          <w:szCs w:val="24"/>
        </w:rPr>
        <w:t>versus criticality.</w:t>
      </w:r>
    </w:p>
    <w:p w14:paraId="22A62797" w14:textId="5664DA0D" w:rsidR="0020496A" w:rsidRPr="00C84FA6" w:rsidRDefault="00845DFA" w:rsidP="00C52166">
      <w:pPr>
        <w:spacing w:after="0" w:line="480" w:lineRule="auto"/>
        <w:ind w:firstLine="720"/>
        <w:rPr>
          <w:rFonts w:asciiTheme="majorBidi" w:hAnsiTheme="majorBidi"/>
          <w:sz w:val="24"/>
          <w:szCs w:val="24"/>
        </w:rPr>
      </w:pPr>
      <w:r w:rsidRPr="00C84FA6">
        <w:rPr>
          <w:rFonts w:asciiTheme="majorBidi" w:hAnsiTheme="majorBidi"/>
          <w:sz w:val="24"/>
          <w:szCs w:val="24"/>
        </w:rPr>
        <w:t>On one hand, w</w:t>
      </w:r>
      <w:r w:rsidR="000D506E" w:rsidRPr="00C84FA6">
        <w:rPr>
          <w:rFonts w:asciiTheme="majorBidi" w:hAnsiTheme="majorBidi"/>
          <w:sz w:val="24"/>
          <w:szCs w:val="24"/>
        </w:rPr>
        <w:t xml:space="preserve">e concur </w:t>
      </w:r>
      <w:r w:rsidRPr="00C84FA6">
        <w:rPr>
          <w:rFonts w:asciiTheme="majorBidi" w:hAnsiTheme="majorBidi"/>
          <w:sz w:val="24"/>
          <w:szCs w:val="24"/>
        </w:rPr>
        <w:t>with Rhodes and Brown (2005</w:t>
      </w:r>
      <w:r w:rsidR="003D7F03" w:rsidRPr="00C84FA6">
        <w:rPr>
          <w:rFonts w:asciiTheme="majorBidi" w:hAnsiTheme="majorBidi"/>
          <w:sz w:val="24"/>
          <w:szCs w:val="24"/>
        </w:rPr>
        <w:t>a</w:t>
      </w:r>
      <w:r w:rsidRPr="00C84FA6">
        <w:rPr>
          <w:rFonts w:asciiTheme="majorBidi" w:hAnsiTheme="majorBidi"/>
          <w:sz w:val="24"/>
          <w:szCs w:val="24"/>
        </w:rPr>
        <w:t xml:space="preserve">) </w:t>
      </w:r>
      <w:r w:rsidR="000D506E" w:rsidRPr="00C84FA6">
        <w:rPr>
          <w:rFonts w:asciiTheme="majorBidi" w:hAnsiTheme="majorBidi"/>
          <w:sz w:val="24"/>
          <w:szCs w:val="24"/>
        </w:rPr>
        <w:t xml:space="preserve">that stories conform to and legitimize </w:t>
      </w:r>
      <w:r w:rsidR="00CB31B6" w:rsidRPr="00C84FA6">
        <w:rPr>
          <w:rFonts w:asciiTheme="majorBidi" w:hAnsiTheme="majorBidi"/>
          <w:sz w:val="24"/>
          <w:szCs w:val="24"/>
        </w:rPr>
        <w:t xml:space="preserve">conventional </w:t>
      </w:r>
      <w:r w:rsidR="000D506E" w:rsidRPr="00C84FA6">
        <w:rPr>
          <w:rFonts w:asciiTheme="majorBidi" w:hAnsiTheme="majorBidi"/>
          <w:sz w:val="24"/>
          <w:szCs w:val="24"/>
        </w:rPr>
        <w:t>power structures. O</w:t>
      </w:r>
      <w:r w:rsidR="0020496A" w:rsidRPr="00C84FA6">
        <w:rPr>
          <w:rFonts w:asciiTheme="majorBidi" w:hAnsiTheme="majorBidi"/>
          <w:sz w:val="24"/>
          <w:szCs w:val="24"/>
        </w:rPr>
        <w:t>ur study reinforces the key organi</w:t>
      </w:r>
      <w:r w:rsidR="007B0B92">
        <w:rPr>
          <w:rFonts w:asciiTheme="majorBidi" w:hAnsiTheme="majorBidi"/>
          <w:sz w:val="24"/>
          <w:szCs w:val="24"/>
        </w:rPr>
        <w:t>z</w:t>
      </w:r>
      <w:r w:rsidR="0020496A" w:rsidRPr="00C84FA6">
        <w:rPr>
          <w:rFonts w:asciiTheme="majorBidi" w:hAnsiTheme="majorBidi"/>
          <w:sz w:val="24"/>
          <w:szCs w:val="24"/>
        </w:rPr>
        <w:t>ing structure of their review, showing that narrative illuminates several conventional themes in organization studies research</w:t>
      </w:r>
      <w:r w:rsidR="00C52166" w:rsidRPr="00C84FA6">
        <w:rPr>
          <w:rFonts w:asciiTheme="majorBidi" w:hAnsiTheme="majorBidi"/>
          <w:sz w:val="24"/>
          <w:szCs w:val="24"/>
        </w:rPr>
        <w:t xml:space="preserve"> – </w:t>
      </w:r>
      <w:r w:rsidR="0020496A" w:rsidRPr="00C84FA6">
        <w:rPr>
          <w:rFonts w:asciiTheme="majorBidi" w:hAnsiTheme="majorBidi"/>
          <w:sz w:val="24"/>
          <w:szCs w:val="24"/>
        </w:rPr>
        <w:t>sense</w:t>
      </w:r>
      <w:r w:rsidR="00862020">
        <w:rPr>
          <w:rFonts w:asciiTheme="majorBidi" w:hAnsiTheme="majorBidi"/>
          <w:sz w:val="24"/>
          <w:szCs w:val="24"/>
        </w:rPr>
        <w:t>-</w:t>
      </w:r>
      <w:r w:rsidR="0020496A" w:rsidRPr="00C84FA6">
        <w:rPr>
          <w:rFonts w:asciiTheme="majorBidi" w:hAnsiTheme="majorBidi"/>
          <w:sz w:val="24"/>
          <w:szCs w:val="24"/>
        </w:rPr>
        <w:t xml:space="preserve">making, communicating, change and learning, power and politics, </w:t>
      </w:r>
      <w:r w:rsidR="00CB31B6" w:rsidRPr="00C84FA6">
        <w:rPr>
          <w:rFonts w:asciiTheme="majorBidi" w:hAnsiTheme="majorBidi"/>
          <w:sz w:val="24"/>
          <w:szCs w:val="24"/>
        </w:rPr>
        <w:t xml:space="preserve">and </w:t>
      </w:r>
      <w:r w:rsidR="0020496A" w:rsidRPr="00C84FA6">
        <w:rPr>
          <w:rFonts w:asciiTheme="majorBidi" w:hAnsiTheme="majorBidi"/>
          <w:sz w:val="24"/>
          <w:szCs w:val="24"/>
        </w:rPr>
        <w:t xml:space="preserve">identity and identification. </w:t>
      </w:r>
      <w:r w:rsidR="000D506E" w:rsidRPr="00C84FA6">
        <w:rPr>
          <w:rFonts w:asciiTheme="majorBidi" w:hAnsiTheme="majorBidi"/>
          <w:sz w:val="24"/>
          <w:szCs w:val="24"/>
        </w:rPr>
        <w:t>And, yet</w:t>
      </w:r>
      <w:r w:rsidR="00816637" w:rsidRPr="00C84FA6">
        <w:rPr>
          <w:rFonts w:asciiTheme="majorBidi" w:hAnsiTheme="majorBidi"/>
          <w:sz w:val="24"/>
          <w:szCs w:val="24"/>
        </w:rPr>
        <w:t>,</w:t>
      </w:r>
      <w:r w:rsidR="000D506E" w:rsidRPr="00C84FA6">
        <w:rPr>
          <w:rFonts w:asciiTheme="majorBidi" w:hAnsiTheme="majorBidi"/>
          <w:sz w:val="24"/>
          <w:szCs w:val="24"/>
        </w:rPr>
        <w:t xml:space="preserve"> we also note a distinct increase in </w:t>
      </w:r>
      <w:r w:rsidR="00614381" w:rsidRPr="00C84FA6">
        <w:rPr>
          <w:rFonts w:asciiTheme="majorBidi" w:hAnsiTheme="majorBidi"/>
          <w:sz w:val="24"/>
          <w:szCs w:val="24"/>
        </w:rPr>
        <w:t xml:space="preserve">storytelling </w:t>
      </w:r>
      <w:r w:rsidR="008F7F8E" w:rsidRPr="00901A6C">
        <w:rPr>
          <w:rFonts w:asciiTheme="majorBidi" w:hAnsiTheme="majorBidi"/>
          <w:sz w:val="24"/>
          <w:szCs w:val="24"/>
        </w:rPr>
        <w:t xml:space="preserve">articles </w:t>
      </w:r>
      <w:r w:rsidR="000D506E" w:rsidRPr="00491781">
        <w:rPr>
          <w:rFonts w:asciiTheme="majorBidi" w:hAnsiTheme="majorBidi"/>
          <w:sz w:val="24"/>
          <w:szCs w:val="24"/>
          <w:highlight w:val="yellow"/>
        </w:rPr>
        <w:t xml:space="preserve">that </w:t>
      </w:r>
      <w:r w:rsidR="00521A3D" w:rsidRPr="00491781">
        <w:rPr>
          <w:rFonts w:asciiTheme="majorBidi" w:hAnsiTheme="majorBidi"/>
          <w:sz w:val="24"/>
          <w:szCs w:val="24"/>
          <w:highlight w:val="yellow"/>
        </w:rPr>
        <w:t xml:space="preserve">represent a </w:t>
      </w:r>
      <w:r w:rsidR="00181805" w:rsidRPr="00491781">
        <w:rPr>
          <w:rFonts w:asciiTheme="majorBidi" w:hAnsiTheme="majorBidi"/>
          <w:sz w:val="24"/>
          <w:szCs w:val="24"/>
          <w:highlight w:val="yellow"/>
        </w:rPr>
        <w:t>critical</w:t>
      </w:r>
      <w:r w:rsidR="00521A3D" w:rsidRPr="00491781">
        <w:rPr>
          <w:rFonts w:asciiTheme="majorBidi" w:hAnsiTheme="majorBidi"/>
          <w:sz w:val="24"/>
          <w:szCs w:val="24"/>
          <w:highlight w:val="yellow"/>
        </w:rPr>
        <w:t xml:space="preserve"> perspective </w:t>
      </w:r>
      <w:r w:rsidR="00706E24" w:rsidRPr="00491781">
        <w:rPr>
          <w:rFonts w:asciiTheme="majorBidi" w:hAnsiTheme="majorBidi"/>
          <w:sz w:val="24"/>
          <w:szCs w:val="24"/>
          <w:highlight w:val="yellow"/>
        </w:rPr>
        <w:t>that seeks to examine and critique</w:t>
      </w:r>
      <w:r w:rsidR="00521A3D" w:rsidRPr="00491781">
        <w:rPr>
          <w:rFonts w:asciiTheme="majorBidi" w:hAnsiTheme="majorBidi"/>
          <w:sz w:val="24"/>
          <w:szCs w:val="24"/>
          <w:highlight w:val="yellow"/>
        </w:rPr>
        <w:t xml:space="preserve"> the conventional organizational contexts in which they originate</w:t>
      </w:r>
      <w:r w:rsidR="00706E24" w:rsidRPr="00491781">
        <w:rPr>
          <w:rFonts w:asciiTheme="majorBidi" w:hAnsiTheme="majorBidi"/>
          <w:sz w:val="24"/>
          <w:szCs w:val="24"/>
          <w:highlight w:val="yellow"/>
        </w:rPr>
        <w:t>, rather than to explain and conform to them</w:t>
      </w:r>
      <w:r w:rsidR="00521A3D" w:rsidRPr="00491781">
        <w:rPr>
          <w:rFonts w:asciiTheme="majorBidi" w:hAnsiTheme="majorBidi"/>
          <w:sz w:val="24"/>
          <w:szCs w:val="24"/>
          <w:highlight w:val="yellow"/>
        </w:rPr>
        <w:t xml:space="preserve">. </w:t>
      </w:r>
      <w:r w:rsidR="00521A3D" w:rsidRPr="00491781">
        <w:rPr>
          <w:rFonts w:asciiTheme="majorBidi" w:hAnsiTheme="majorBidi" w:cstheme="minorHAnsi"/>
          <w:color w:val="000000" w:themeColor="text1"/>
          <w:sz w:val="24"/>
          <w:szCs w:val="24"/>
          <w:highlight w:val="yellow"/>
        </w:rPr>
        <w:t>Critical organizational storytelling may</w:t>
      </w:r>
      <w:r w:rsidR="00E94ED7" w:rsidRPr="00491781">
        <w:rPr>
          <w:rFonts w:asciiTheme="majorBidi" w:hAnsiTheme="majorBidi" w:cstheme="minorHAnsi"/>
          <w:color w:val="000000" w:themeColor="text1"/>
          <w:sz w:val="24"/>
          <w:szCs w:val="24"/>
          <w:highlight w:val="yellow"/>
        </w:rPr>
        <w:t xml:space="preserve"> therefore</w:t>
      </w:r>
      <w:r w:rsidR="00AD3AFB" w:rsidRPr="00901A6C">
        <w:rPr>
          <w:rFonts w:asciiTheme="majorBidi" w:hAnsiTheme="majorBidi"/>
          <w:sz w:val="24"/>
          <w:szCs w:val="24"/>
        </w:rPr>
        <w:t xml:space="preserve"> </w:t>
      </w:r>
      <w:r w:rsidR="00614381" w:rsidRPr="00901A6C">
        <w:rPr>
          <w:rFonts w:asciiTheme="majorBidi" w:hAnsiTheme="majorBidi"/>
          <w:sz w:val="24"/>
          <w:szCs w:val="24"/>
        </w:rPr>
        <w:t>confront</w:t>
      </w:r>
      <w:r w:rsidR="000D506E" w:rsidRPr="00901A6C">
        <w:rPr>
          <w:rFonts w:asciiTheme="majorBidi" w:hAnsiTheme="majorBidi"/>
          <w:sz w:val="24"/>
          <w:szCs w:val="24"/>
        </w:rPr>
        <w:t xml:space="preserve"> and deconstruct power structure</w:t>
      </w:r>
      <w:r w:rsidR="008F7F8E" w:rsidRPr="00901A6C">
        <w:rPr>
          <w:rFonts w:asciiTheme="majorBidi" w:hAnsiTheme="majorBidi"/>
          <w:sz w:val="24"/>
          <w:szCs w:val="24"/>
        </w:rPr>
        <w:t>s</w:t>
      </w:r>
      <w:r w:rsidR="00614381" w:rsidRPr="00901A6C">
        <w:rPr>
          <w:rFonts w:asciiTheme="majorBidi" w:hAnsiTheme="majorBidi"/>
          <w:sz w:val="24"/>
          <w:szCs w:val="24"/>
        </w:rPr>
        <w:t xml:space="preserve">, resist oppression, </w:t>
      </w:r>
      <w:r w:rsidR="00DB1EAB" w:rsidRPr="00901A6C">
        <w:rPr>
          <w:rFonts w:asciiTheme="majorBidi" w:hAnsiTheme="majorBidi"/>
          <w:sz w:val="24"/>
          <w:szCs w:val="24"/>
        </w:rPr>
        <w:t xml:space="preserve">and </w:t>
      </w:r>
      <w:r w:rsidR="00614381" w:rsidRPr="00901A6C">
        <w:rPr>
          <w:rFonts w:asciiTheme="majorBidi" w:hAnsiTheme="majorBidi"/>
          <w:sz w:val="24"/>
          <w:szCs w:val="24"/>
        </w:rPr>
        <w:t>challeng</w:t>
      </w:r>
      <w:r w:rsidR="00521A3D" w:rsidRPr="00901A6C">
        <w:rPr>
          <w:rFonts w:asciiTheme="majorBidi" w:hAnsiTheme="majorBidi"/>
          <w:sz w:val="24"/>
          <w:szCs w:val="24"/>
        </w:rPr>
        <w:t>e</w:t>
      </w:r>
      <w:r w:rsidR="00614381" w:rsidRPr="00901A6C">
        <w:rPr>
          <w:rFonts w:asciiTheme="majorBidi" w:hAnsiTheme="majorBidi"/>
          <w:sz w:val="24"/>
          <w:szCs w:val="24"/>
        </w:rPr>
        <w:t xml:space="preserve"> stories and </w:t>
      </w:r>
      <w:r w:rsidR="007E4BE8" w:rsidRPr="00901A6C">
        <w:rPr>
          <w:rFonts w:asciiTheme="majorBidi" w:hAnsiTheme="majorBidi"/>
          <w:sz w:val="24"/>
          <w:szCs w:val="24"/>
        </w:rPr>
        <w:t>story</w:t>
      </w:r>
      <w:r w:rsidR="00614381" w:rsidRPr="00901A6C">
        <w:rPr>
          <w:rFonts w:asciiTheme="majorBidi" w:hAnsiTheme="majorBidi"/>
          <w:sz w:val="24"/>
          <w:szCs w:val="24"/>
        </w:rPr>
        <w:t xml:space="preserve">tellers. </w:t>
      </w:r>
      <w:r w:rsidR="008F7F8E" w:rsidRPr="00901A6C">
        <w:rPr>
          <w:rFonts w:asciiTheme="majorBidi" w:hAnsiTheme="majorBidi"/>
          <w:sz w:val="24"/>
          <w:szCs w:val="24"/>
        </w:rPr>
        <w:t>This is consistent with Gabriel’s (2008) call that storytelling needed to be discomforted</w:t>
      </w:r>
      <w:r w:rsidR="006A33B8" w:rsidRPr="00901A6C">
        <w:rPr>
          <w:rFonts w:asciiTheme="majorBidi" w:hAnsiTheme="majorBidi"/>
          <w:sz w:val="24"/>
          <w:szCs w:val="24"/>
        </w:rPr>
        <w:t xml:space="preserve"> –</w:t>
      </w:r>
      <w:r w:rsidR="008F7F8E" w:rsidRPr="00901A6C">
        <w:rPr>
          <w:rFonts w:asciiTheme="majorBidi" w:hAnsiTheme="majorBidi"/>
          <w:sz w:val="24"/>
          <w:szCs w:val="24"/>
        </w:rPr>
        <w:t xml:space="preserve"> that scholars needed to recognize and resist the temptation to be lulled into presenting stories as unproblematized ‘truth.’</w:t>
      </w:r>
      <w:r w:rsidR="002F0C60" w:rsidRPr="00901A6C">
        <w:rPr>
          <w:rFonts w:asciiTheme="majorBidi" w:hAnsiTheme="majorBidi"/>
          <w:sz w:val="24"/>
          <w:szCs w:val="24"/>
        </w:rPr>
        <w:t xml:space="preserve"> The field has listened to that call; c</w:t>
      </w:r>
      <w:r w:rsidR="000D506E" w:rsidRPr="00901A6C">
        <w:rPr>
          <w:rFonts w:asciiTheme="majorBidi" w:hAnsiTheme="majorBidi"/>
          <w:sz w:val="24"/>
          <w:szCs w:val="24"/>
        </w:rPr>
        <w:t xml:space="preserve">ritical management perspectives comprise </w:t>
      </w:r>
      <w:r w:rsidR="007D6A39" w:rsidRPr="00901A6C">
        <w:rPr>
          <w:rFonts w:asciiTheme="majorBidi" w:hAnsiTheme="majorBidi"/>
          <w:sz w:val="24"/>
          <w:szCs w:val="24"/>
        </w:rPr>
        <w:t>nearly</w:t>
      </w:r>
      <w:r w:rsidR="007D6A39">
        <w:rPr>
          <w:rFonts w:asciiTheme="majorBidi" w:hAnsiTheme="majorBidi"/>
          <w:sz w:val="24"/>
          <w:szCs w:val="24"/>
        </w:rPr>
        <w:t xml:space="preserve"> one-fourth</w:t>
      </w:r>
      <w:r w:rsidR="000D506E" w:rsidRPr="00C84FA6">
        <w:rPr>
          <w:rFonts w:asciiTheme="majorBidi" w:hAnsiTheme="majorBidi"/>
          <w:sz w:val="24"/>
          <w:szCs w:val="24"/>
        </w:rPr>
        <w:t xml:space="preserve"> of the articles in our sample</w:t>
      </w:r>
      <w:r w:rsidR="00FC3A32" w:rsidRPr="00C84FA6">
        <w:rPr>
          <w:rFonts w:asciiTheme="majorBidi" w:hAnsiTheme="majorBidi"/>
          <w:sz w:val="24"/>
          <w:szCs w:val="24"/>
        </w:rPr>
        <w:t>,</w:t>
      </w:r>
      <w:r w:rsidR="000D506E" w:rsidRPr="00C84FA6">
        <w:rPr>
          <w:rFonts w:asciiTheme="majorBidi" w:hAnsiTheme="majorBidi"/>
          <w:sz w:val="24"/>
          <w:szCs w:val="24"/>
        </w:rPr>
        <w:t xml:space="preserve"> and most of those appeared in 2005 or after. Further, o</w:t>
      </w:r>
      <w:r w:rsidR="0020496A" w:rsidRPr="00C84FA6">
        <w:rPr>
          <w:rFonts w:asciiTheme="majorBidi" w:hAnsiTheme="majorBidi"/>
          <w:sz w:val="24"/>
          <w:szCs w:val="24"/>
        </w:rPr>
        <w:t xml:space="preserve">ur study reveals a </w:t>
      </w:r>
      <w:r w:rsidR="00C14DB5" w:rsidRPr="00C84FA6">
        <w:rPr>
          <w:rFonts w:asciiTheme="majorBidi" w:hAnsiTheme="majorBidi"/>
          <w:sz w:val="24"/>
          <w:szCs w:val="24"/>
        </w:rPr>
        <w:t xml:space="preserve">substantive </w:t>
      </w:r>
      <w:r w:rsidR="0020496A" w:rsidRPr="00C84FA6">
        <w:rPr>
          <w:rFonts w:asciiTheme="majorBidi" w:hAnsiTheme="majorBidi"/>
          <w:sz w:val="24"/>
          <w:szCs w:val="24"/>
        </w:rPr>
        <w:t xml:space="preserve">increase in voice </w:t>
      </w:r>
      <w:r w:rsidR="000D506E" w:rsidRPr="00C84FA6">
        <w:rPr>
          <w:rFonts w:asciiTheme="majorBidi" w:hAnsiTheme="majorBidi"/>
          <w:sz w:val="24"/>
          <w:szCs w:val="24"/>
        </w:rPr>
        <w:t>for women</w:t>
      </w:r>
      <w:r w:rsidR="0020496A" w:rsidRPr="00C84FA6">
        <w:rPr>
          <w:rFonts w:asciiTheme="majorBidi" w:hAnsiTheme="majorBidi"/>
          <w:sz w:val="24"/>
          <w:szCs w:val="24"/>
        </w:rPr>
        <w:t xml:space="preserve"> authors</w:t>
      </w:r>
      <w:r w:rsidR="006D0966" w:rsidRPr="00C84FA6">
        <w:rPr>
          <w:rFonts w:asciiTheme="majorBidi" w:hAnsiTheme="majorBidi"/>
          <w:sz w:val="24"/>
          <w:szCs w:val="24"/>
        </w:rPr>
        <w:t xml:space="preserve">, who comprise a </w:t>
      </w:r>
      <w:r w:rsidR="00B24689" w:rsidRPr="00C84FA6">
        <w:rPr>
          <w:rFonts w:asciiTheme="majorBidi" w:hAnsiTheme="majorBidi"/>
          <w:sz w:val="24"/>
          <w:szCs w:val="24"/>
        </w:rPr>
        <w:t xml:space="preserve">far </w:t>
      </w:r>
      <w:r w:rsidR="006D0966" w:rsidRPr="00C84FA6">
        <w:rPr>
          <w:rFonts w:asciiTheme="majorBidi" w:hAnsiTheme="majorBidi"/>
          <w:sz w:val="24"/>
          <w:szCs w:val="24"/>
        </w:rPr>
        <w:t>greater share of authorship of the critical articles</w:t>
      </w:r>
      <w:r w:rsidR="00B24689" w:rsidRPr="00C84FA6">
        <w:rPr>
          <w:rFonts w:asciiTheme="majorBidi" w:hAnsiTheme="majorBidi"/>
          <w:sz w:val="24"/>
          <w:szCs w:val="24"/>
        </w:rPr>
        <w:t xml:space="preserve"> compared to conventional ones</w:t>
      </w:r>
      <w:r w:rsidR="006D0966" w:rsidRPr="00C84FA6">
        <w:rPr>
          <w:rFonts w:asciiTheme="majorBidi" w:hAnsiTheme="majorBidi"/>
          <w:sz w:val="24"/>
          <w:szCs w:val="24"/>
        </w:rPr>
        <w:t xml:space="preserve"> in </w:t>
      </w:r>
      <w:r w:rsidR="002F15C8" w:rsidRPr="00C84FA6">
        <w:rPr>
          <w:rFonts w:asciiTheme="majorBidi" w:hAnsiTheme="majorBidi"/>
          <w:sz w:val="24"/>
          <w:szCs w:val="24"/>
        </w:rPr>
        <w:t>the period we examined</w:t>
      </w:r>
      <w:r w:rsidR="0020496A" w:rsidRPr="00C84FA6">
        <w:rPr>
          <w:rFonts w:asciiTheme="majorBidi" w:hAnsiTheme="majorBidi"/>
          <w:sz w:val="24"/>
          <w:szCs w:val="24"/>
        </w:rPr>
        <w:t xml:space="preserve">. </w:t>
      </w:r>
      <w:r w:rsidR="000E0EAF" w:rsidRPr="00C84FA6">
        <w:rPr>
          <w:rFonts w:asciiTheme="majorBidi" w:hAnsiTheme="majorBidi"/>
          <w:sz w:val="24"/>
          <w:szCs w:val="24"/>
        </w:rPr>
        <w:t xml:space="preserve">  </w:t>
      </w:r>
    </w:p>
    <w:p w14:paraId="5B4989D2" w14:textId="526D81CD" w:rsidR="000E0EAF" w:rsidRPr="00C84FA6" w:rsidRDefault="00DF1601" w:rsidP="00223571">
      <w:pPr>
        <w:spacing w:after="0" w:line="480" w:lineRule="auto"/>
        <w:ind w:firstLine="720"/>
        <w:rPr>
          <w:rFonts w:asciiTheme="majorBidi" w:hAnsiTheme="majorBidi"/>
          <w:sz w:val="24"/>
          <w:szCs w:val="24"/>
        </w:rPr>
      </w:pPr>
      <w:r w:rsidRPr="00C84FA6">
        <w:rPr>
          <w:rFonts w:asciiTheme="majorBidi" w:hAnsiTheme="majorBidi"/>
          <w:sz w:val="24"/>
          <w:szCs w:val="24"/>
        </w:rPr>
        <w:t xml:space="preserve">In this discussion, we will report our findings associated with both </w:t>
      </w:r>
      <w:r w:rsidR="00236958">
        <w:rPr>
          <w:rFonts w:asciiTheme="majorBidi" w:hAnsiTheme="majorBidi"/>
          <w:sz w:val="24"/>
          <w:szCs w:val="24"/>
        </w:rPr>
        <w:t xml:space="preserve">critical </w:t>
      </w:r>
      <w:r w:rsidRPr="00C84FA6">
        <w:rPr>
          <w:rFonts w:asciiTheme="majorBidi" w:hAnsiTheme="majorBidi"/>
          <w:sz w:val="24"/>
          <w:szCs w:val="24"/>
        </w:rPr>
        <w:t xml:space="preserve">orientation and author gender. </w:t>
      </w:r>
      <w:r w:rsidR="000715F8" w:rsidRPr="00C84FA6">
        <w:rPr>
          <w:rFonts w:asciiTheme="majorBidi" w:hAnsiTheme="majorBidi"/>
          <w:sz w:val="24"/>
          <w:szCs w:val="24"/>
        </w:rPr>
        <w:t xml:space="preserve">We begin by highlighting the context of critical management perspectives in the storytelling literature—where it appears and who produces it. </w:t>
      </w:r>
      <w:r w:rsidRPr="00C84FA6">
        <w:rPr>
          <w:rFonts w:asciiTheme="majorBidi" w:hAnsiTheme="majorBidi"/>
          <w:sz w:val="24"/>
          <w:szCs w:val="24"/>
        </w:rPr>
        <w:t>Because our work builds upon the thematic findings identified by Rhodes and Brown (2005</w:t>
      </w:r>
      <w:r w:rsidR="003D7F03" w:rsidRPr="00C84FA6">
        <w:rPr>
          <w:rFonts w:asciiTheme="majorBidi" w:hAnsiTheme="majorBidi"/>
          <w:sz w:val="24"/>
          <w:szCs w:val="24"/>
        </w:rPr>
        <w:t>a</w:t>
      </w:r>
      <w:r w:rsidRPr="00C84FA6">
        <w:rPr>
          <w:rFonts w:asciiTheme="majorBidi" w:hAnsiTheme="majorBidi"/>
          <w:sz w:val="24"/>
          <w:szCs w:val="24"/>
        </w:rPr>
        <w:t xml:space="preserve">), we </w:t>
      </w:r>
      <w:r w:rsidR="000715F8" w:rsidRPr="00C84FA6">
        <w:rPr>
          <w:rFonts w:asciiTheme="majorBidi" w:hAnsiTheme="majorBidi"/>
          <w:sz w:val="24"/>
          <w:szCs w:val="24"/>
        </w:rPr>
        <w:t xml:space="preserve">then </w:t>
      </w:r>
      <w:r w:rsidRPr="00C84FA6">
        <w:rPr>
          <w:rFonts w:asciiTheme="majorBidi" w:hAnsiTheme="majorBidi"/>
          <w:sz w:val="24"/>
          <w:szCs w:val="24"/>
        </w:rPr>
        <w:t>adopt those same themes to discuss the nuanced critical management perspectives taken by storytelling researchers.</w:t>
      </w:r>
      <w:r w:rsidR="000715F8" w:rsidRPr="00C84FA6">
        <w:rPr>
          <w:rFonts w:asciiTheme="majorBidi" w:hAnsiTheme="majorBidi"/>
          <w:sz w:val="24"/>
          <w:szCs w:val="24"/>
        </w:rPr>
        <w:t xml:space="preserve"> Certainly</w:t>
      </w:r>
      <w:r w:rsidR="00FC3A32" w:rsidRPr="00C84FA6">
        <w:rPr>
          <w:rFonts w:asciiTheme="majorBidi" w:hAnsiTheme="majorBidi"/>
          <w:sz w:val="24"/>
          <w:szCs w:val="24"/>
        </w:rPr>
        <w:t>,</w:t>
      </w:r>
      <w:r w:rsidR="000715F8" w:rsidRPr="00C84FA6">
        <w:rPr>
          <w:rFonts w:asciiTheme="majorBidi" w:hAnsiTheme="majorBidi"/>
          <w:sz w:val="24"/>
          <w:szCs w:val="24"/>
        </w:rPr>
        <w:t xml:space="preserve"> articles </w:t>
      </w:r>
      <w:r w:rsidR="00FC3A32" w:rsidRPr="00C84FA6">
        <w:rPr>
          <w:rFonts w:asciiTheme="majorBidi" w:hAnsiTheme="majorBidi"/>
          <w:sz w:val="24"/>
          <w:szCs w:val="24"/>
        </w:rPr>
        <w:t xml:space="preserve">that reinforce dominant paradigms </w:t>
      </w:r>
      <w:r w:rsidR="000715F8" w:rsidRPr="00C84FA6">
        <w:rPr>
          <w:rFonts w:asciiTheme="majorBidi" w:hAnsiTheme="majorBidi"/>
          <w:sz w:val="24"/>
          <w:szCs w:val="24"/>
        </w:rPr>
        <w:t xml:space="preserve">continue to appear in the literature; however, we focus our work primarily on the </w:t>
      </w:r>
      <w:r w:rsidR="00020513" w:rsidRPr="00C84FA6">
        <w:rPr>
          <w:rFonts w:asciiTheme="majorBidi" w:hAnsiTheme="majorBidi"/>
          <w:sz w:val="24"/>
          <w:szCs w:val="24"/>
        </w:rPr>
        <w:t xml:space="preserve">emerging, </w:t>
      </w:r>
      <w:r w:rsidR="0048393C" w:rsidRPr="00C84FA6">
        <w:rPr>
          <w:rFonts w:asciiTheme="majorBidi" w:hAnsiTheme="majorBidi"/>
          <w:sz w:val="24"/>
          <w:szCs w:val="24"/>
        </w:rPr>
        <w:t xml:space="preserve">critical </w:t>
      </w:r>
      <w:r w:rsidR="000715F8" w:rsidRPr="00C84FA6">
        <w:rPr>
          <w:rFonts w:asciiTheme="majorBidi" w:hAnsiTheme="majorBidi"/>
          <w:sz w:val="24"/>
          <w:szCs w:val="24"/>
        </w:rPr>
        <w:t>perspective</w:t>
      </w:r>
      <w:r w:rsidR="0048393C" w:rsidRPr="00C84FA6">
        <w:rPr>
          <w:rFonts w:asciiTheme="majorBidi" w:hAnsiTheme="majorBidi"/>
          <w:sz w:val="24"/>
          <w:szCs w:val="24"/>
        </w:rPr>
        <w:t>s</w:t>
      </w:r>
      <w:r w:rsidR="000715F8" w:rsidRPr="00C84FA6">
        <w:rPr>
          <w:rFonts w:asciiTheme="majorBidi" w:hAnsiTheme="majorBidi"/>
          <w:sz w:val="24"/>
          <w:szCs w:val="24"/>
        </w:rPr>
        <w:t xml:space="preserve"> that can be gleaned from the post-Rhodes and Brown (2005</w:t>
      </w:r>
      <w:r w:rsidR="003D7F03" w:rsidRPr="00C84FA6">
        <w:rPr>
          <w:rFonts w:asciiTheme="majorBidi" w:hAnsiTheme="majorBidi"/>
          <w:sz w:val="24"/>
          <w:szCs w:val="24"/>
        </w:rPr>
        <w:t>a</w:t>
      </w:r>
      <w:r w:rsidR="000715F8" w:rsidRPr="00C84FA6">
        <w:rPr>
          <w:rFonts w:asciiTheme="majorBidi" w:hAnsiTheme="majorBidi"/>
          <w:sz w:val="24"/>
          <w:szCs w:val="24"/>
        </w:rPr>
        <w:t xml:space="preserve">) body of work. </w:t>
      </w:r>
      <w:r w:rsidR="0027438E" w:rsidRPr="00C84FA6">
        <w:rPr>
          <w:rFonts w:asciiTheme="majorBidi" w:hAnsiTheme="majorBidi"/>
          <w:sz w:val="24"/>
          <w:szCs w:val="24"/>
        </w:rPr>
        <w:t xml:space="preserve"> </w:t>
      </w:r>
      <w:r w:rsidR="000715F8" w:rsidRPr="00C84FA6">
        <w:rPr>
          <w:rFonts w:asciiTheme="majorBidi" w:hAnsiTheme="majorBidi"/>
          <w:sz w:val="24"/>
          <w:szCs w:val="24"/>
        </w:rPr>
        <w:t xml:space="preserve"> </w:t>
      </w:r>
      <w:r w:rsidR="0027438E" w:rsidRPr="00C84FA6">
        <w:rPr>
          <w:rFonts w:asciiTheme="majorBidi" w:hAnsiTheme="majorBidi"/>
          <w:sz w:val="24"/>
          <w:szCs w:val="24"/>
        </w:rPr>
        <w:t xml:space="preserve">  </w:t>
      </w:r>
    </w:p>
    <w:p w14:paraId="48CDA213" w14:textId="77777777" w:rsidR="00FE47B7" w:rsidRPr="00C84FA6" w:rsidRDefault="00FE47B7" w:rsidP="00223571">
      <w:pPr>
        <w:spacing w:after="0" w:line="480" w:lineRule="auto"/>
        <w:ind w:firstLine="720"/>
        <w:rPr>
          <w:rFonts w:asciiTheme="majorBidi" w:hAnsiTheme="majorBidi"/>
          <w:sz w:val="24"/>
          <w:szCs w:val="24"/>
        </w:rPr>
      </w:pPr>
    </w:p>
    <w:p w14:paraId="2F391F72" w14:textId="60E6B8AC" w:rsidR="000715F8" w:rsidRPr="00F045C0" w:rsidRDefault="000715F8" w:rsidP="00223571">
      <w:pPr>
        <w:spacing w:after="0" w:line="480" w:lineRule="auto"/>
        <w:ind w:firstLine="720"/>
        <w:rPr>
          <w:rFonts w:asciiTheme="majorBidi" w:hAnsiTheme="majorBidi"/>
          <w:sz w:val="24"/>
          <w:szCs w:val="24"/>
        </w:rPr>
      </w:pPr>
      <w:r w:rsidRPr="00F045C0">
        <w:rPr>
          <w:rFonts w:asciiTheme="majorBidi" w:hAnsiTheme="majorBidi"/>
          <w:i/>
          <w:sz w:val="24"/>
          <w:szCs w:val="24"/>
        </w:rPr>
        <w:t xml:space="preserve">The Voice of Critical </w:t>
      </w:r>
      <w:r w:rsidR="001100B5" w:rsidRPr="00F045C0">
        <w:rPr>
          <w:rFonts w:asciiTheme="majorBidi" w:hAnsiTheme="majorBidi"/>
          <w:i/>
          <w:sz w:val="24"/>
          <w:szCs w:val="24"/>
        </w:rPr>
        <w:t xml:space="preserve">Organizational </w:t>
      </w:r>
      <w:r w:rsidRPr="00F045C0">
        <w:rPr>
          <w:rFonts w:asciiTheme="majorBidi" w:hAnsiTheme="majorBidi"/>
          <w:i/>
          <w:sz w:val="24"/>
          <w:szCs w:val="24"/>
        </w:rPr>
        <w:t>Storytelling Research</w:t>
      </w:r>
    </w:p>
    <w:p w14:paraId="3F003337" w14:textId="523403CD" w:rsidR="006621A9" w:rsidRPr="00C84FA6" w:rsidRDefault="006621A9" w:rsidP="006D502C">
      <w:pPr>
        <w:spacing w:after="0" w:line="480" w:lineRule="auto"/>
        <w:ind w:firstLine="720"/>
        <w:rPr>
          <w:rFonts w:asciiTheme="majorBidi" w:eastAsia="Times New Roman" w:hAnsiTheme="majorBidi" w:cs="Times New Roman"/>
          <w:color w:val="000000"/>
          <w:sz w:val="24"/>
          <w:szCs w:val="24"/>
          <w:lang w:val="en-US" w:eastAsia="en-US"/>
        </w:rPr>
      </w:pPr>
      <w:r w:rsidRPr="00F045C0">
        <w:rPr>
          <w:rFonts w:asciiTheme="majorBidi" w:eastAsia="Times New Roman" w:hAnsiTheme="majorBidi" w:cs="Times New Roman"/>
          <w:color w:val="000000"/>
          <w:sz w:val="24"/>
          <w:szCs w:val="24"/>
          <w:lang w:val="en-US" w:eastAsia="en-US"/>
        </w:rPr>
        <w:t>Our sample of 16</w:t>
      </w:r>
      <w:r w:rsidR="00015009" w:rsidRPr="00F045C0">
        <w:rPr>
          <w:rFonts w:asciiTheme="majorBidi" w:eastAsia="Times New Roman" w:hAnsiTheme="majorBidi" w:cs="Times New Roman"/>
          <w:color w:val="000000"/>
          <w:sz w:val="24"/>
          <w:szCs w:val="24"/>
          <w:lang w:val="en-US" w:eastAsia="en-US"/>
        </w:rPr>
        <w:t>5</w:t>
      </w:r>
      <w:r w:rsidRPr="00F045C0">
        <w:rPr>
          <w:rFonts w:asciiTheme="majorBidi" w:eastAsia="Times New Roman" w:hAnsiTheme="majorBidi" w:cs="Times New Roman"/>
          <w:color w:val="000000"/>
          <w:sz w:val="24"/>
          <w:szCs w:val="24"/>
          <w:lang w:val="en-US" w:eastAsia="en-US"/>
        </w:rPr>
        <w:t xml:space="preserve"> papers is described in further detail below. Its composition is evidence of </w:t>
      </w:r>
      <w:r w:rsidR="00041FB8" w:rsidRPr="00F045C0">
        <w:rPr>
          <w:rFonts w:asciiTheme="majorBidi" w:eastAsia="Times New Roman" w:hAnsiTheme="majorBidi" w:cs="Times New Roman"/>
          <w:color w:val="000000"/>
          <w:sz w:val="24"/>
          <w:szCs w:val="24"/>
          <w:lang w:val="en-US" w:eastAsia="en-US"/>
        </w:rPr>
        <w:t xml:space="preserve">the </w:t>
      </w:r>
      <w:r w:rsidRPr="00F045C0">
        <w:rPr>
          <w:rFonts w:asciiTheme="majorBidi" w:eastAsia="Times New Roman" w:hAnsiTheme="majorBidi" w:cs="Times New Roman"/>
          <w:color w:val="000000"/>
          <w:sz w:val="24"/>
          <w:szCs w:val="24"/>
          <w:lang w:val="en-US" w:eastAsia="en-US"/>
        </w:rPr>
        <w:t>growth and proliferation</w:t>
      </w:r>
      <w:r w:rsidR="00041FB8" w:rsidRPr="00F045C0">
        <w:rPr>
          <w:rFonts w:asciiTheme="majorBidi" w:eastAsia="Times New Roman" w:hAnsiTheme="majorBidi" w:cs="Times New Roman"/>
          <w:color w:val="000000"/>
          <w:sz w:val="24"/>
          <w:szCs w:val="24"/>
          <w:lang w:val="en-US" w:eastAsia="en-US"/>
        </w:rPr>
        <w:t xml:space="preserve"> of organizational storytelling research in the period we are studying</w:t>
      </w:r>
      <w:r w:rsidRPr="00F045C0">
        <w:rPr>
          <w:rFonts w:asciiTheme="majorBidi" w:eastAsia="Times New Roman" w:hAnsiTheme="majorBidi" w:cs="Times New Roman"/>
          <w:color w:val="000000"/>
          <w:sz w:val="24"/>
          <w:szCs w:val="24"/>
          <w:lang w:val="en-US" w:eastAsia="en-US"/>
        </w:rPr>
        <w:t xml:space="preserve">: We identified two publications before 1990, </w:t>
      </w:r>
      <w:r w:rsidR="00D90419" w:rsidRPr="00F045C0">
        <w:rPr>
          <w:rFonts w:asciiTheme="majorBidi" w:eastAsia="Times New Roman" w:hAnsiTheme="majorBidi" w:cs="Times New Roman"/>
          <w:color w:val="000000"/>
          <w:sz w:val="24"/>
          <w:szCs w:val="24"/>
          <w:lang w:val="en-US" w:eastAsia="en-US"/>
        </w:rPr>
        <w:t xml:space="preserve">10 </w:t>
      </w:r>
      <w:r w:rsidRPr="00F045C0">
        <w:rPr>
          <w:rFonts w:asciiTheme="majorBidi" w:eastAsia="Times New Roman" w:hAnsiTheme="majorBidi" w:cs="Times New Roman"/>
          <w:color w:val="000000"/>
          <w:sz w:val="24"/>
          <w:szCs w:val="24"/>
          <w:lang w:val="en-US" w:eastAsia="en-US"/>
        </w:rPr>
        <w:t xml:space="preserve">between 1991 and 1995, </w:t>
      </w:r>
      <w:r w:rsidR="00D90419" w:rsidRPr="00F045C0">
        <w:rPr>
          <w:rFonts w:asciiTheme="majorBidi" w:eastAsia="Times New Roman" w:hAnsiTheme="majorBidi" w:cs="Times New Roman"/>
          <w:color w:val="000000"/>
          <w:sz w:val="24"/>
          <w:szCs w:val="24"/>
          <w:lang w:val="en-US" w:eastAsia="en-US"/>
        </w:rPr>
        <w:t xml:space="preserve">14 </w:t>
      </w:r>
      <w:r w:rsidRPr="00F045C0">
        <w:rPr>
          <w:rFonts w:asciiTheme="majorBidi" w:eastAsia="Times New Roman" w:hAnsiTheme="majorBidi" w:cs="Times New Roman"/>
          <w:color w:val="000000"/>
          <w:sz w:val="24"/>
          <w:szCs w:val="24"/>
          <w:lang w:val="en-US" w:eastAsia="en-US"/>
        </w:rPr>
        <w:t xml:space="preserve">between 1996 and 2000, and </w:t>
      </w:r>
      <w:r w:rsidR="00D90419" w:rsidRPr="00F045C0">
        <w:rPr>
          <w:rFonts w:asciiTheme="majorBidi" w:eastAsia="Times New Roman" w:hAnsiTheme="majorBidi" w:cs="Times New Roman"/>
          <w:color w:val="000000"/>
          <w:sz w:val="24"/>
          <w:szCs w:val="24"/>
          <w:lang w:val="en-US" w:eastAsia="en-US"/>
        </w:rPr>
        <w:t>19</w:t>
      </w:r>
      <w:r w:rsidRPr="00F045C0">
        <w:rPr>
          <w:rFonts w:asciiTheme="majorBidi" w:eastAsia="Times New Roman" w:hAnsiTheme="majorBidi" w:cs="Times New Roman"/>
          <w:color w:val="000000"/>
          <w:sz w:val="24"/>
          <w:szCs w:val="24"/>
          <w:lang w:val="en-US" w:eastAsia="en-US"/>
        </w:rPr>
        <w:t xml:space="preserve"> between 2001 and 2005. Subsequently, we observed the volume of publications increase to 39 (23</w:t>
      </w:r>
      <w:r w:rsidR="00C003FB" w:rsidRPr="00F045C0">
        <w:rPr>
          <w:rFonts w:asciiTheme="majorBidi" w:eastAsia="Times New Roman" w:hAnsiTheme="majorBidi" w:cs="Times New Roman"/>
          <w:color w:val="000000"/>
          <w:sz w:val="24"/>
          <w:szCs w:val="24"/>
          <w:lang w:val="en-US" w:eastAsia="en-US"/>
        </w:rPr>
        <w:t>.6</w:t>
      </w:r>
      <w:r w:rsidRPr="00F045C0">
        <w:rPr>
          <w:rFonts w:asciiTheme="majorBidi" w:eastAsia="Times New Roman" w:hAnsiTheme="majorBidi" w:cs="Times New Roman"/>
          <w:color w:val="000000"/>
          <w:sz w:val="24"/>
          <w:szCs w:val="24"/>
          <w:lang w:val="en-US" w:eastAsia="en-US"/>
        </w:rPr>
        <w:t>% of our total sample) between 2006 and 2010, and to 81 (49%) between 2011 and 2015. This is evidence of the growth in interest in organizational storytelling research in general, but as described below, we are particularly interested in a subset of that research proliferation</w:t>
      </w:r>
      <w:r w:rsidR="00FC5A51" w:rsidRPr="00F045C0">
        <w:rPr>
          <w:rFonts w:asciiTheme="majorBidi" w:eastAsia="Times New Roman" w:hAnsiTheme="majorBidi" w:cs="Times New Roman"/>
          <w:color w:val="000000"/>
          <w:sz w:val="24"/>
          <w:szCs w:val="24"/>
          <w:lang w:val="en-US" w:eastAsia="en-US"/>
        </w:rPr>
        <w:t xml:space="preserve"> which adopted a ‘critical’ lens</w:t>
      </w:r>
      <w:r w:rsidRPr="00F045C0">
        <w:rPr>
          <w:rFonts w:asciiTheme="majorBidi" w:eastAsia="Times New Roman" w:hAnsiTheme="majorBidi" w:cs="Times New Roman"/>
          <w:color w:val="000000"/>
          <w:sz w:val="24"/>
          <w:szCs w:val="24"/>
          <w:lang w:val="en-US" w:eastAsia="en-US"/>
        </w:rPr>
        <w:t>.</w:t>
      </w:r>
    </w:p>
    <w:p w14:paraId="71773E66" w14:textId="31A70D44" w:rsidR="00FC5A51" w:rsidRPr="00C84FA6" w:rsidRDefault="00FC5A51" w:rsidP="00B638A0">
      <w:pPr>
        <w:spacing w:after="0" w:line="480" w:lineRule="auto"/>
        <w:ind w:firstLine="720"/>
        <w:rPr>
          <w:rFonts w:asciiTheme="majorBidi" w:hAnsiTheme="majorBidi"/>
          <w:sz w:val="24"/>
          <w:szCs w:val="24"/>
        </w:rPr>
      </w:pPr>
      <w:r w:rsidRPr="00C84FA6">
        <w:rPr>
          <w:rFonts w:asciiTheme="majorBidi" w:hAnsiTheme="majorBidi"/>
          <w:sz w:val="24"/>
          <w:szCs w:val="24"/>
        </w:rPr>
        <w:t xml:space="preserve">We defined as ‘critical’ those articles that gave emphasis to “challenging [hegemonic] practices, exposing assumptions, revealing illusions and questioning tradition” (Sambrook 2004, p. 614). Articles published in the critical theory tradition are typically interested in </w:t>
      </w:r>
      <w:r w:rsidRPr="005617D2">
        <w:rPr>
          <w:rFonts w:asciiTheme="majorBidi" w:hAnsiTheme="majorBidi"/>
          <w:sz w:val="24"/>
          <w:szCs w:val="24"/>
        </w:rPr>
        <w:t xml:space="preserve">questions </w:t>
      </w:r>
      <w:r w:rsidR="00093A5D" w:rsidRPr="005617D2">
        <w:rPr>
          <w:rFonts w:asciiTheme="majorBidi" w:hAnsiTheme="majorBidi"/>
          <w:sz w:val="24"/>
          <w:szCs w:val="24"/>
        </w:rPr>
        <w:t>that address issues such as,</w:t>
      </w:r>
      <w:r w:rsidRPr="005617D2">
        <w:rPr>
          <w:rFonts w:asciiTheme="majorBidi" w:hAnsiTheme="majorBidi"/>
          <w:sz w:val="24"/>
          <w:szCs w:val="24"/>
        </w:rPr>
        <w:t xml:space="preserve"> </w:t>
      </w:r>
      <w:r w:rsidR="00093A5D" w:rsidRPr="005617D2">
        <w:rPr>
          <w:rFonts w:asciiTheme="majorBidi" w:hAnsiTheme="majorBidi"/>
          <w:sz w:val="24"/>
          <w:szCs w:val="24"/>
        </w:rPr>
        <w:t>‘</w:t>
      </w:r>
      <w:r w:rsidRPr="004B0331">
        <w:rPr>
          <w:rFonts w:asciiTheme="majorBidi" w:hAnsiTheme="majorBidi"/>
          <w:sz w:val="24"/>
          <w:szCs w:val="24"/>
        </w:rPr>
        <w:t>In whose interest does this serve?</w:t>
      </w:r>
      <w:r w:rsidR="00093A5D" w:rsidRPr="004B0331">
        <w:rPr>
          <w:rFonts w:asciiTheme="majorBidi" w:hAnsiTheme="majorBidi"/>
          <w:sz w:val="24"/>
          <w:szCs w:val="24"/>
        </w:rPr>
        <w:t>’</w:t>
      </w:r>
      <w:r w:rsidRPr="004B0331">
        <w:rPr>
          <w:rFonts w:asciiTheme="majorBidi" w:hAnsiTheme="majorBidi"/>
          <w:sz w:val="24"/>
          <w:szCs w:val="24"/>
        </w:rPr>
        <w:t xml:space="preserve"> (</w:t>
      </w:r>
      <w:r w:rsidR="003D0F8E" w:rsidRPr="004B0331">
        <w:rPr>
          <w:rFonts w:asciiTheme="majorBidi" w:hAnsiTheme="majorBidi"/>
          <w:sz w:val="24"/>
          <w:szCs w:val="24"/>
        </w:rPr>
        <w:t>Brookfield</w:t>
      </w:r>
      <w:r w:rsidR="00C14DB5" w:rsidRPr="004B0331">
        <w:rPr>
          <w:rFonts w:asciiTheme="majorBidi" w:hAnsiTheme="majorBidi"/>
          <w:sz w:val="24"/>
          <w:szCs w:val="24"/>
        </w:rPr>
        <w:t xml:space="preserve"> 2013</w:t>
      </w:r>
      <w:r w:rsidR="00093A5D" w:rsidRPr="004B0331">
        <w:rPr>
          <w:rFonts w:asciiTheme="majorBidi" w:hAnsiTheme="majorBidi"/>
          <w:sz w:val="24"/>
          <w:szCs w:val="24"/>
        </w:rPr>
        <w:t>)</w:t>
      </w:r>
      <w:r w:rsidRPr="004B0331">
        <w:rPr>
          <w:rFonts w:asciiTheme="majorBidi" w:hAnsiTheme="majorBidi"/>
          <w:sz w:val="24"/>
          <w:szCs w:val="24"/>
        </w:rPr>
        <w:t>.</w:t>
      </w:r>
      <w:r w:rsidRPr="00C84FA6">
        <w:rPr>
          <w:rFonts w:asciiTheme="majorBidi" w:hAnsiTheme="majorBidi"/>
          <w:sz w:val="24"/>
          <w:szCs w:val="24"/>
        </w:rPr>
        <w:t xml:space="preserve"> Critical management scholars seek to provide voice and emancipation to marginalized workers (Alvesson and Willmott 1992). Because of their close association with critical intent, traditions such</w:t>
      </w:r>
      <w:r w:rsidR="00C31ACA" w:rsidRPr="00C84FA6">
        <w:rPr>
          <w:rFonts w:asciiTheme="majorBidi" w:hAnsiTheme="majorBidi"/>
          <w:sz w:val="24"/>
          <w:szCs w:val="24"/>
        </w:rPr>
        <w:t xml:space="preserve"> as feminism (e.g., Butler 1988</w:t>
      </w:r>
      <w:r w:rsidR="002F64F3" w:rsidRPr="00C84FA6">
        <w:rPr>
          <w:rFonts w:asciiTheme="majorBidi" w:hAnsiTheme="majorBidi"/>
          <w:sz w:val="24"/>
          <w:szCs w:val="24"/>
        </w:rPr>
        <w:t>, 2004</w:t>
      </w:r>
      <w:r w:rsidRPr="00C84FA6">
        <w:rPr>
          <w:rFonts w:asciiTheme="majorBidi" w:hAnsiTheme="majorBidi"/>
          <w:sz w:val="24"/>
          <w:szCs w:val="24"/>
        </w:rPr>
        <w:t xml:space="preserve">), queer theory (e.g., </w:t>
      </w:r>
      <w:r w:rsidR="002F64F3" w:rsidRPr="00C84FA6">
        <w:rPr>
          <w:rFonts w:asciiTheme="majorBidi" w:hAnsiTheme="majorBidi"/>
          <w:sz w:val="24"/>
          <w:szCs w:val="24"/>
        </w:rPr>
        <w:t>Sedgwick 1985</w:t>
      </w:r>
      <w:r w:rsidRPr="00C84FA6">
        <w:rPr>
          <w:rFonts w:asciiTheme="majorBidi" w:hAnsiTheme="majorBidi"/>
          <w:sz w:val="24"/>
          <w:szCs w:val="24"/>
        </w:rPr>
        <w:t xml:space="preserve">), and critical race theory (e.g., </w:t>
      </w:r>
      <w:r w:rsidR="002F64F3" w:rsidRPr="00C84FA6">
        <w:rPr>
          <w:rFonts w:asciiTheme="majorBidi" w:hAnsiTheme="majorBidi"/>
          <w:sz w:val="24"/>
          <w:szCs w:val="24"/>
        </w:rPr>
        <w:t>Crenshaw</w:t>
      </w:r>
      <w:r w:rsidR="00F30CF6" w:rsidRPr="00C84FA6">
        <w:rPr>
          <w:rFonts w:asciiTheme="majorBidi" w:hAnsiTheme="majorBidi"/>
          <w:sz w:val="24"/>
          <w:szCs w:val="24"/>
        </w:rPr>
        <w:t xml:space="preserve"> </w:t>
      </w:r>
      <w:r w:rsidR="00F30CF6" w:rsidRPr="00C84FA6">
        <w:rPr>
          <w:rFonts w:asciiTheme="majorBidi" w:hAnsiTheme="majorBidi"/>
          <w:i/>
          <w:iCs/>
          <w:sz w:val="24"/>
          <w:szCs w:val="24"/>
        </w:rPr>
        <w:t>et al</w:t>
      </w:r>
      <w:r w:rsidR="00B638A0" w:rsidRPr="00C84FA6">
        <w:rPr>
          <w:rFonts w:asciiTheme="majorBidi" w:hAnsiTheme="majorBidi"/>
          <w:i/>
          <w:iCs/>
          <w:sz w:val="24"/>
          <w:szCs w:val="24"/>
        </w:rPr>
        <w:t>.</w:t>
      </w:r>
      <w:r w:rsidRPr="00C84FA6">
        <w:rPr>
          <w:rFonts w:asciiTheme="majorBidi" w:hAnsiTheme="majorBidi"/>
          <w:sz w:val="24"/>
          <w:szCs w:val="24"/>
        </w:rPr>
        <w:t xml:space="preserve"> </w:t>
      </w:r>
      <w:r w:rsidR="00F30CF6" w:rsidRPr="00C84FA6">
        <w:rPr>
          <w:rFonts w:asciiTheme="majorBidi" w:hAnsiTheme="majorBidi"/>
          <w:sz w:val="24"/>
          <w:szCs w:val="24"/>
        </w:rPr>
        <w:t>1996</w:t>
      </w:r>
      <w:r w:rsidRPr="00C84FA6">
        <w:rPr>
          <w:rFonts w:asciiTheme="majorBidi" w:hAnsiTheme="majorBidi"/>
          <w:sz w:val="24"/>
          <w:szCs w:val="24"/>
        </w:rPr>
        <w:t>) helped refine our understanding of what const</w:t>
      </w:r>
      <w:r w:rsidR="008F7F8E" w:rsidRPr="00C84FA6">
        <w:rPr>
          <w:rFonts w:asciiTheme="majorBidi" w:hAnsiTheme="majorBidi"/>
          <w:sz w:val="24"/>
          <w:szCs w:val="24"/>
        </w:rPr>
        <w:t>ituted ‘critical’ in our review.</w:t>
      </w:r>
      <w:r w:rsidRPr="00C84FA6">
        <w:rPr>
          <w:rFonts w:asciiTheme="majorBidi" w:hAnsiTheme="majorBidi"/>
          <w:sz w:val="24"/>
          <w:szCs w:val="24"/>
        </w:rPr>
        <w:t xml:space="preserve"> </w:t>
      </w:r>
      <w:r w:rsidR="00260448" w:rsidRPr="00FA13FF">
        <w:rPr>
          <w:rFonts w:asciiTheme="majorBidi" w:hAnsiTheme="majorBidi" w:cstheme="minorHAnsi"/>
          <w:color w:val="000000" w:themeColor="text1"/>
          <w:sz w:val="24"/>
          <w:szCs w:val="24"/>
          <w:highlight w:val="yellow"/>
        </w:rPr>
        <w:t>In the context of this review, critical</w:t>
      </w:r>
      <w:r w:rsidR="008D0100" w:rsidRPr="00FA13FF">
        <w:rPr>
          <w:rFonts w:asciiTheme="majorBidi" w:hAnsiTheme="majorBidi" w:cstheme="minorHAnsi"/>
          <w:color w:val="000000" w:themeColor="text1"/>
          <w:sz w:val="24"/>
          <w:szCs w:val="24"/>
          <w:highlight w:val="yellow"/>
        </w:rPr>
        <w:t xml:space="preserve"> </w:t>
      </w:r>
      <w:r w:rsidR="008D0100" w:rsidRPr="00FA13FF">
        <w:rPr>
          <w:rFonts w:asciiTheme="majorBidi" w:hAnsiTheme="majorBidi" w:cstheme="minorHAnsi"/>
          <w:i/>
          <w:iCs/>
          <w:color w:val="000000" w:themeColor="text1"/>
          <w:sz w:val="24"/>
          <w:szCs w:val="24"/>
          <w:highlight w:val="yellow"/>
        </w:rPr>
        <w:t>organizational</w:t>
      </w:r>
      <w:r w:rsidR="008D0100" w:rsidRPr="00FA13FF">
        <w:rPr>
          <w:rFonts w:asciiTheme="majorBidi" w:hAnsiTheme="majorBidi" w:cstheme="minorHAnsi"/>
          <w:color w:val="000000" w:themeColor="text1"/>
          <w:sz w:val="24"/>
          <w:szCs w:val="24"/>
          <w:highlight w:val="yellow"/>
        </w:rPr>
        <w:t xml:space="preserve"> storytelling may disrupt dominant </w:t>
      </w:r>
      <w:r w:rsidR="00260448" w:rsidRPr="00FA13FF">
        <w:rPr>
          <w:rFonts w:asciiTheme="majorBidi" w:hAnsiTheme="majorBidi" w:cstheme="minorHAnsi"/>
          <w:color w:val="000000" w:themeColor="text1"/>
          <w:sz w:val="24"/>
          <w:szCs w:val="24"/>
          <w:highlight w:val="yellow"/>
        </w:rPr>
        <w:t xml:space="preserve">organizational </w:t>
      </w:r>
      <w:r w:rsidR="008D0100" w:rsidRPr="00FA13FF">
        <w:rPr>
          <w:rFonts w:asciiTheme="majorBidi" w:hAnsiTheme="majorBidi" w:cstheme="minorHAnsi"/>
          <w:color w:val="000000" w:themeColor="text1"/>
          <w:sz w:val="24"/>
          <w:szCs w:val="24"/>
          <w:highlight w:val="yellow"/>
        </w:rPr>
        <w:t>narratives, contest perceptions of membership and belonging, and even disorder linear plots and defy sequential time. In doing so, however, it connects and potentially reshapes organizational experience through retelling organizational stories.</w:t>
      </w:r>
      <w:r w:rsidR="008D0100" w:rsidRPr="00AD4832">
        <w:rPr>
          <w:rFonts w:asciiTheme="majorBidi" w:hAnsiTheme="majorBidi" w:cstheme="minorHAnsi"/>
          <w:color w:val="000000" w:themeColor="text1"/>
          <w:sz w:val="24"/>
          <w:szCs w:val="24"/>
        </w:rPr>
        <w:t xml:space="preserve"> </w:t>
      </w:r>
      <w:r w:rsidRPr="00C84FA6">
        <w:rPr>
          <w:rFonts w:asciiTheme="majorBidi" w:hAnsiTheme="majorBidi"/>
          <w:sz w:val="24"/>
          <w:szCs w:val="24"/>
        </w:rPr>
        <w:t xml:space="preserve"> </w:t>
      </w:r>
    </w:p>
    <w:p w14:paraId="107CAA16" w14:textId="13C97B43" w:rsidR="00551690" w:rsidRPr="00C84FA6" w:rsidRDefault="000715F8" w:rsidP="00015009">
      <w:pPr>
        <w:spacing w:after="0" w:line="480" w:lineRule="auto"/>
        <w:ind w:firstLine="720"/>
        <w:rPr>
          <w:rFonts w:asciiTheme="majorBidi" w:hAnsiTheme="majorBidi"/>
          <w:sz w:val="24"/>
          <w:szCs w:val="24"/>
        </w:rPr>
      </w:pPr>
      <w:r w:rsidRPr="00C84FA6">
        <w:rPr>
          <w:rFonts w:asciiTheme="majorBidi" w:hAnsiTheme="majorBidi"/>
          <w:sz w:val="24"/>
          <w:szCs w:val="24"/>
        </w:rPr>
        <w:t>Of the 16</w:t>
      </w:r>
      <w:r w:rsidR="00015009" w:rsidRPr="00C84FA6">
        <w:rPr>
          <w:rFonts w:asciiTheme="majorBidi" w:hAnsiTheme="majorBidi"/>
          <w:sz w:val="24"/>
          <w:szCs w:val="24"/>
        </w:rPr>
        <w:t>5</w:t>
      </w:r>
      <w:r w:rsidRPr="00C84FA6">
        <w:rPr>
          <w:rFonts w:asciiTheme="majorBidi" w:hAnsiTheme="majorBidi"/>
          <w:sz w:val="24"/>
          <w:szCs w:val="24"/>
        </w:rPr>
        <w:t xml:space="preserve"> articles in our sample, we characterized </w:t>
      </w:r>
      <w:r w:rsidR="00BE3785" w:rsidRPr="00C84FA6">
        <w:rPr>
          <w:rFonts w:asciiTheme="majorBidi" w:hAnsiTheme="majorBidi"/>
          <w:sz w:val="24"/>
          <w:szCs w:val="24"/>
        </w:rPr>
        <w:t>3</w:t>
      </w:r>
      <w:r w:rsidR="007A0DF7" w:rsidRPr="00C84FA6">
        <w:rPr>
          <w:rFonts w:asciiTheme="majorBidi" w:hAnsiTheme="majorBidi"/>
          <w:sz w:val="24"/>
          <w:szCs w:val="24"/>
        </w:rPr>
        <w:t>9</w:t>
      </w:r>
      <w:r w:rsidRPr="00C84FA6">
        <w:rPr>
          <w:rFonts w:asciiTheme="majorBidi" w:hAnsiTheme="majorBidi"/>
          <w:sz w:val="24"/>
          <w:szCs w:val="24"/>
        </w:rPr>
        <w:t xml:space="preserve"> of them </w:t>
      </w:r>
      <w:r w:rsidR="00257383">
        <w:rPr>
          <w:rFonts w:asciiTheme="majorBidi" w:hAnsiTheme="majorBidi"/>
          <w:sz w:val="24"/>
          <w:szCs w:val="24"/>
        </w:rPr>
        <w:t>(</w:t>
      </w:r>
      <w:r w:rsidR="00AD2ADB">
        <w:rPr>
          <w:rFonts w:asciiTheme="majorBidi" w:hAnsiTheme="majorBidi"/>
          <w:sz w:val="24"/>
          <w:szCs w:val="24"/>
        </w:rPr>
        <w:t xml:space="preserve">24%) </w:t>
      </w:r>
      <w:r w:rsidRPr="00C84FA6">
        <w:rPr>
          <w:rFonts w:asciiTheme="majorBidi" w:hAnsiTheme="majorBidi"/>
          <w:sz w:val="24"/>
          <w:szCs w:val="24"/>
        </w:rPr>
        <w:t xml:space="preserve">as having a </w:t>
      </w:r>
      <w:r w:rsidR="008C2287" w:rsidRPr="00C84FA6">
        <w:rPr>
          <w:rFonts w:asciiTheme="majorBidi" w:hAnsiTheme="majorBidi"/>
          <w:sz w:val="24"/>
          <w:szCs w:val="24"/>
        </w:rPr>
        <w:t>‘</w:t>
      </w:r>
      <w:r w:rsidRPr="00C84FA6">
        <w:rPr>
          <w:rFonts w:asciiTheme="majorBidi" w:hAnsiTheme="majorBidi"/>
          <w:sz w:val="24"/>
          <w:szCs w:val="24"/>
        </w:rPr>
        <w:t>critical</w:t>
      </w:r>
      <w:r w:rsidR="008C2287" w:rsidRPr="00C84FA6">
        <w:rPr>
          <w:rFonts w:asciiTheme="majorBidi" w:hAnsiTheme="majorBidi"/>
          <w:sz w:val="24"/>
          <w:szCs w:val="24"/>
        </w:rPr>
        <w:t>’</w:t>
      </w:r>
      <w:r w:rsidRPr="00C84FA6">
        <w:rPr>
          <w:rFonts w:asciiTheme="majorBidi" w:hAnsiTheme="majorBidi"/>
          <w:sz w:val="24"/>
          <w:szCs w:val="24"/>
        </w:rPr>
        <w:t xml:space="preserve"> </w:t>
      </w:r>
      <w:r w:rsidR="004634C3" w:rsidRPr="00C84FA6">
        <w:rPr>
          <w:rFonts w:asciiTheme="majorBidi" w:hAnsiTheme="majorBidi"/>
          <w:sz w:val="24"/>
          <w:szCs w:val="24"/>
        </w:rPr>
        <w:t>lens</w:t>
      </w:r>
      <w:r w:rsidRPr="00C84FA6">
        <w:rPr>
          <w:rFonts w:asciiTheme="majorBidi" w:hAnsiTheme="majorBidi"/>
          <w:sz w:val="24"/>
          <w:szCs w:val="24"/>
        </w:rPr>
        <w:t xml:space="preserve">. </w:t>
      </w:r>
      <w:r w:rsidR="00FC5A51" w:rsidRPr="00C84FA6">
        <w:rPr>
          <w:rFonts w:asciiTheme="majorBidi" w:hAnsiTheme="majorBidi"/>
          <w:sz w:val="24"/>
          <w:szCs w:val="24"/>
        </w:rPr>
        <w:t>While a number of articles, including some reviewed by Rhodes and Brown (2005</w:t>
      </w:r>
      <w:r w:rsidR="003D7F03" w:rsidRPr="00C84FA6">
        <w:rPr>
          <w:rFonts w:asciiTheme="majorBidi" w:hAnsiTheme="majorBidi"/>
          <w:sz w:val="24"/>
          <w:szCs w:val="24"/>
        </w:rPr>
        <w:t>a</w:t>
      </w:r>
      <w:r w:rsidR="00FC5A51" w:rsidRPr="00C84FA6">
        <w:rPr>
          <w:rFonts w:asciiTheme="majorBidi" w:hAnsiTheme="majorBidi"/>
          <w:sz w:val="24"/>
          <w:szCs w:val="24"/>
        </w:rPr>
        <w:t xml:space="preserve">), mentioned issues that were critical in nature, we only characterized an article as ‘critical’ if that was a dominant characteristic of the work. </w:t>
      </w:r>
      <w:r w:rsidR="00551690" w:rsidRPr="00C84FA6">
        <w:rPr>
          <w:rFonts w:asciiTheme="majorBidi" w:hAnsiTheme="majorBidi"/>
          <w:sz w:val="24"/>
          <w:szCs w:val="24"/>
        </w:rPr>
        <w:t xml:space="preserve">We identified only seven articles published before 2005 as critical; the remaining 32 were published between 2005-2015. </w:t>
      </w:r>
      <w:r w:rsidR="00FC5A51" w:rsidRPr="00C84FA6">
        <w:rPr>
          <w:rFonts w:asciiTheme="majorBidi" w:hAnsiTheme="majorBidi"/>
          <w:sz w:val="24"/>
          <w:szCs w:val="24"/>
        </w:rPr>
        <w:t>It is not surprising that critical perspectives were generally late</w:t>
      </w:r>
      <w:r w:rsidR="00F9207A">
        <w:rPr>
          <w:rFonts w:asciiTheme="majorBidi" w:hAnsiTheme="majorBidi"/>
          <w:sz w:val="24"/>
          <w:szCs w:val="24"/>
        </w:rPr>
        <w:t>r</w:t>
      </w:r>
      <w:r w:rsidR="00FC5A51" w:rsidRPr="00C84FA6">
        <w:rPr>
          <w:rFonts w:asciiTheme="majorBidi" w:hAnsiTheme="majorBidi"/>
          <w:sz w:val="24"/>
          <w:szCs w:val="24"/>
        </w:rPr>
        <w:t xml:space="preserve"> to appear amongst storytelling research. Fournier and Grey (2000) note that critical management studies only took a scholarly foothold in the 1990s.</w:t>
      </w:r>
      <w:r w:rsidR="00551690" w:rsidRPr="00C84FA6">
        <w:rPr>
          <w:rFonts w:asciiTheme="majorBidi" w:hAnsiTheme="majorBidi"/>
          <w:sz w:val="24"/>
          <w:szCs w:val="24"/>
        </w:rPr>
        <w:t xml:space="preserve"> </w:t>
      </w:r>
    </w:p>
    <w:p w14:paraId="46E1FCA6" w14:textId="39F4F2DA" w:rsidR="000715F8" w:rsidRPr="00C84FA6" w:rsidRDefault="00316094" w:rsidP="00587721">
      <w:pPr>
        <w:spacing w:after="0" w:line="480" w:lineRule="auto"/>
        <w:ind w:firstLine="720"/>
        <w:rPr>
          <w:rFonts w:asciiTheme="majorBidi" w:hAnsiTheme="majorBidi"/>
          <w:sz w:val="24"/>
          <w:szCs w:val="24"/>
        </w:rPr>
      </w:pPr>
      <w:r w:rsidRPr="00C84FA6">
        <w:rPr>
          <w:rFonts w:asciiTheme="majorBidi" w:hAnsiTheme="majorBidi"/>
          <w:sz w:val="24"/>
          <w:szCs w:val="24"/>
        </w:rPr>
        <w:t>The earliest date in which a critical storytelling article appeared in our sample was 1995</w:t>
      </w:r>
      <w:r w:rsidR="00FC3A32" w:rsidRPr="00C84FA6">
        <w:rPr>
          <w:rFonts w:asciiTheme="majorBidi" w:hAnsiTheme="majorBidi"/>
          <w:sz w:val="24"/>
          <w:szCs w:val="24"/>
        </w:rPr>
        <w:t>,</w:t>
      </w:r>
      <w:r w:rsidRPr="00C84FA6">
        <w:rPr>
          <w:rFonts w:asciiTheme="majorBidi" w:hAnsiTheme="majorBidi"/>
          <w:sz w:val="24"/>
          <w:szCs w:val="24"/>
        </w:rPr>
        <w:t xml:space="preserve"> with an </w:t>
      </w:r>
      <w:r w:rsidRPr="00C84FA6">
        <w:rPr>
          <w:rFonts w:asciiTheme="majorBidi" w:hAnsiTheme="majorBidi"/>
          <w:i/>
          <w:sz w:val="24"/>
          <w:szCs w:val="24"/>
        </w:rPr>
        <w:t xml:space="preserve">Academy of Management Journal </w:t>
      </w:r>
      <w:r w:rsidRPr="00C84FA6">
        <w:rPr>
          <w:rFonts w:asciiTheme="majorBidi" w:hAnsiTheme="majorBidi"/>
          <w:sz w:val="24"/>
          <w:szCs w:val="24"/>
        </w:rPr>
        <w:t xml:space="preserve">work </w:t>
      </w:r>
      <w:r w:rsidR="00CE7DF1" w:rsidRPr="00C84FA6">
        <w:rPr>
          <w:rFonts w:asciiTheme="majorBidi" w:hAnsiTheme="majorBidi"/>
          <w:sz w:val="24"/>
          <w:szCs w:val="24"/>
        </w:rPr>
        <w:t>(Boje, 1995</w:t>
      </w:r>
      <w:r w:rsidRPr="00C84FA6">
        <w:rPr>
          <w:rFonts w:asciiTheme="majorBidi" w:hAnsiTheme="majorBidi"/>
          <w:sz w:val="24"/>
          <w:szCs w:val="24"/>
        </w:rPr>
        <w:t xml:space="preserve">) and an </w:t>
      </w:r>
      <w:r w:rsidRPr="00C84FA6">
        <w:rPr>
          <w:rFonts w:asciiTheme="majorBidi" w:hAnsiTheme="majorBidi"/>
          <w:i/>
          <w:sz w:val="24"/>
          <w:szCs w:val="24"/>
        </w:rPr>
        <w:t>Organization Studies</w:t>
      </w:r>
      <w:r w:rsidRPr="00C84FA6">
        <w:rPr>
          <w:rFonts w:asciiTheme="majorBidi" w:hAnsiTheme="majorBidi"/>
          <w:sz w:val="24"/>
          <w:szCs w:val="24"/>
        </w:rPr>
        <w:t xml:space="preserve"> piece (</w:t>
      </w:r>
      <w:r w:rsidR="00CE7DF1" w:rsidRPr="00C84FA6">
        <w:rPr>
          <w:rFonts w:asciiTheme="majorBidi" w:hAnsiTheme="majorBidi"/>
          <w:sz w:val="24"/>
          <w:szCs w:val="24"/>
        </w:rPr>
        <w:t>Boyce 1995</w:t>
      </w:r>
      <w:r w:rsidRPr="00C84FA6">
        <w:rPr>
          <w:rFonts w:asciiTheme="majorBidi" w:hAnsiTheme="majorBidi"/>
          <w:sz w:val="24"/>
          <w:szCs w:val="24"/>
        </w:rPr>
        <w:t>).</w:t>
      </w:r>
      <w:r w:rsidR="00BE3785" w:rsidRPr="00C84FA6">
        <w:rPr>
          <w:rFonts w:asciiTheme="majorBidi" w:hAnsiTheme="majorBidi"/>
          <w:sz w:val="24"/>
          <w:szCs w:val="24"/>
        </w:rPr>
        <w:t xml:space="preserve"> The first issue of </w:t>
      </w:r>
      <w:r w:rsidR="00BE3785" w:rsidRPr="00C84FA6">
        <w:rPr>
          <w:rFonts w:asciiTheme="majorBidi" w:hAnsiTheme="majorBidi"/>
          <w:i/>
          <w:sz w:val="24"/>
          <w:szCs w:val="24"/>
        </w:rPr>
        <w:t>Organization</w:t>
      </w:r>
      <w:r w:rsidR="00BE3785" w:rsidRPr="00C84FA6">
        <w:rPr>
          <w:rFonts w:asciiTheme="majorBidi" w:hAnsiTheme="majorBidi"/>
          <w:sz w:val="24"/>
          <w:szCs w:val="24"/>
        </w:rPr>
        <w:t xml:space="preserve"> appeared in 1994; the sub-title for the journal is “the critical journal of organization, theory and society.” As expected, this journal published the most critical storytelling articles (</w:t>
      </w:r>
      <w:r w:rsidR="004634C3" w:rsidRPr="00C84FA6">
        <w:rPr>
          <w:rFonts w:asciiTheme="majorBidi" w:hAnsiTheme="majorBidi"/>
          <w:sz w:val="24"/>
          <w:szCs w:val="24"/>
        </w:rPr>
        <w:t>8</w:t>
      </w:r>
      <w:r w:rsidR="00BE3785" w:rsidRPr="00C84FA6">
        <w:rPr>
          <w:rFonts w:asciiTheme="majorBidi" w:hAnsiTheme="majorBidi"/>
          <w:sz w:val="24"/>
          <w:szCs w:val="24"/>
        </w:rPr>
        <w:t xml:space="preserve">). The </w:t>
      </w:r>
      <w:r w:rsidR="00BE3785" w:rsidRPr="00C84FA6">
        <w:rPr>
          <w:rFonts w:asciiTheme="majorBidi" w:hAnsiTheme="majorBidi"/>
          <w:i/>
          <w:sz w:val="24"/>
          <w:szCs w:val="24"/>
        </w:rPr>
        <w:t>Journal of Change Management</w:t>
      </w:r>
      <w:r w:rsidR="00BE3785" w:rsidRPr="00C84FA6">
        <w:rPr>
          <w:rFonts w:asciiTheme="majorBidi" w:hAnsiTheme="majorBidi"/>
          <w:sz w:val="24"/>
          <w:szCs w:val="24"/>
        </w:rPr>
        <w:t xml:space="preserve"> had the next highest number with </w:t>
      </w:r>
      <w:r w:rsidR="004634C3" w:rsidRPr="00C84FA6">
        <w:rPr>
          <w:rFonts w:asciiTheme="majorBidi" w:hAnsiTheme="majorBidi"/>
          <w:sz w:val="24"/>
          <w:szCs w:val="24"/>
        </w:rPr>
        <w:t>6</w:t>
      </w:r>
      <w:r w:rsidR="00BE3785" w:rsidRPr="00C84FA6">
        <w:rPr>
          <w:rFonts w:asciiTheme="majorBidi" w:hAnsiTheme="majorBidi"/>
          <w:sz w:val="24"/>
          <w:szCs w:val="24"/>
        </w:rPr>
        <w:t xml:space="preserve">; </w:t>
      </w:r>
      <w:r w:rsidR="00BE3785" w:rsidRPr="00C84FA6">
        <w:rPr>
          <w:rFonts w:asciiTheme="majorBidi" w:hAnsiTheme="majorBidi"/>
          <w:i/>
          <w:sz w:val="24"/>
          <w:szCs w:val="24"/>
        </w:rPr>
        <w:t>Gender, Work and Organization</w:t>
      </w:r>
      <w:r w:rsidR="004634C3" w:rsidRPr="00C84FA6">
        <w:rPr>
          <w:rFonts w:asciiTheme="majorBidi" w:hAnsiTheme="majorBidi"/>
          <w:i/>
          <w:sz w:val="24"/>
          <w:szCs w:val="24"/>
        </w:rPr>
        <w:t>,</w:t>
      </w:r>
      <w:r w:rsidR="00BE3785" w:rsidRPr="00C84FA6">
        <w:rPr>
          <w:rFonts w:asciiTheme="majorBidi" w:hAnsiTheme="majorBidi"/>
          <w:sz w:val="24"/>
          <w:szCs w:val="24"/>
        </w:rPr>
        <w:t xml:space="preserve"> </w:t>
      </w:r>
      <w:r w:rsidR="00BE3785" w:rsidRPr="00C84FA6">
        <w:rPr>
          <w:rFonts w:asciiTheme="majorBidi" w:hAnsiTheme="majorBidi"/>
          <w:i/>
          <w:sz w:val="24"/>
          <w:szCs w:val="24"/>
        </w:rPr>
        <w:t>Organization Studies</w:t>
      </w:r>
      <w:r w:rsidR="004634C3" w:rsidRPr="00C84FA6">
        <w:rPr>
          <w:rFonts w:asciiTheme="majorBidi" w:hAnsiTheme="majorBidi"/>
          <w:sz w:val="24"/>
          <w:szCs w:val="24"/>
        </w:rPr>
        <w:t xml:space="preserve"> and</w:t>
      </w:r>
      <w:r w:rsidR="00BE3785" w:rsidRPr="00C84FA6">
        <w:rPr>
          <w:rFonts w:asciiTheme="majorBidi" w:hAnsiTheme="majorBidi"/>
          <w:sz w:val="24"/>
          <w:szCs w:val="24"/>
        </w:rPr>
        <w:t xml:space="preserve"> </w:t>
      </w:r>
      <w:r w:rsidR="00BE3785" w:rsidRPr="00C84FA6">
        <w:rPr>
          <w:rFonts w:asciiTheme="majorBidi" w:hAnsiTheme="majorBidi"/>
          <w:i/>
          <w:sz w:val="24"/>
          <w:szCs w:val="24"/>
        </w:rPr>
        <w:t xml:space="preserve">Human Relations </w:t>
      </w:r>
      <w:r w:rsidR="00440D6A">
        <w:rPr>
          <w:rFonts w:asciiTheme="majorBidi" w:hAnsiTheme="majorBidi"/>
          <w:sz w:val="24"/>
          <w:szCs w:val="24"/>
        </w:rPr>
        <w:t>each</w:t>
      </w:r>
      <w:r w:rsidR="00440D6A" w:rsidRPr="00C84FA6">
        <w:rPr>
          <w:rFonts w:asciiTheme="majorBidi" w:hAnsiTheme="majorBidi"/>
          <w:sz w:val="24"/>
          <w:szCs w:val="24"/>
        </w:rPr>
        <w:t xml:space="preserve"> </w:t>
      </w:r>
      <w:r w:rsidR="004634C3" w:rsidRPr="00C84FA6">
        <w:rPr>
          <w:rFonts w:asciiTheme="majorBidi" w:hAnsiTheme="majorBidi"/>
          <w:sz w:val="24"/>
          <w:szCs w:val="24"/>
        </w:rPr>
        <w:t xml:space="preserve">published 4 critical articles. The majority of </w:t>
      </w:r>
      <w:r w:rsidR="00464842" w:rsidRPr="00C84FA6">
        <w:rPr>
          <w:rFonts w:asciiTheme="majorBidi" w:hAnsiTheme="majorBidi"/>
          <w:sz w:val="24"/>
          <w:szCs w:val="24"/>
        </w:rPr>
        <w:t xml:space="preserve">critical </w:t>
      </w:r>
      <w:r w:rsidR="004634C3" w:rsidRPr="00C84FA6">
        <w:rPr>
          <w:rFonts w:asciiTheme="majorBidi" w:hAnsiTheme="majorBidi"/>
          <w:sz w:val="24"/>
          <w:szCs w:val="24"/>
        </w:rPr>
        <w:t xml:space="preserve">articles were published in journals ranked 3-star (19) or below (10) in the </w:t>
      </w:r>
      <w:r w:rsidR="00AB58B0">
        <w:rPr>
          <w:rFonts w:asciiTheme="majorBidi" w:hAnsiTheme="majorBidi"/>
          <w:sz w:val="24"/>
          <w:szCs w:val="24"/>
        </w:rPr>
        <w:t xml:space="preserve">2018 </w:t>
      </w:r>
      <w:r w:rsidR="004634C3" w:rsidRPr="00C84FA6">
        <w:rPr>
          <w:rFonts w:asciiTheme="majorBidi" w:hAnsiTheme="majorBidi"/>
          <w:sz w:val="24"/>
          <w:szCs w:val="24"/>
        </w:rPr>
        <w:t xml:space="preserve">Chartered Association of Business Schools </w:t>
      </w:r>
      <w:r w:rsidR="00AB58B0">
        <w:rPr>
          <w:rFonts w:asciiTheme="majorBidi" w:hAnsiTheme="majorBidi"/>
          <w:sz w:val="24"/>
          <w:szCs w:val="24"/>
        </w:rPr>
        <w:t>Academic Journal Guide</w:t>
      </w:r>
      <w:r w:rsidR="004634C3" w:rsidRPr="00C84FA6">
        <w:rPr>
          <w:rFonts w:asciiTheme="majorBidi" w:hAnsiTheme="majorBidi"/>
          <w:sz w:val="24"/>
          <w:szCs w:val="24"/>
        </w:rPr>
        <w:t>.</w:t>
      </w:r>
    </w:p>
    <w:p w14:paraId="76D865A1" w14:textId="1ADA703B" w:rsidR="000E1215" w:rsidRPr="00C84FA6" w:rsidRDefault="000E1215" w:rsidP="006D502C">
      <w:pPr>
        <w:spacing w:after="0" w:line="480" w:lineRule="auto"/>
        <w:ind w:firstLine="720"/>
        <w:rPr>
          <w:rFonts w:ascii="Times New Roman" w:hAnsi="Times New Roman" w:cs="Times New Roman"/>
          <w:sz w:val="24"/>
          <w:szCs w:val="24"/>
        </w:rPr>
      </w:pPr>
      <w:r w:rsidRPr="00C84FA6">
        <w:rPr>
          <w:rFonts w:ascii="Times New Roman" w:hAnsi="Times New Roman" w:cs="Times New Roman"/>
          <w:sz w:val="24"/>
          <w:szCs w:val="24"/>
        </w:rPr>
        <w:t>Another characteristic of these articles is how women authors have come to find their voice and play a more dominant role in the critical storytelling literature. This is particularly evident when reviewing how the authorship these 39 articles compares to the authorship in the total sample of 16</w:t>
      </w:r>
      <w:r w:rsidR="006D502C" w:rsidRPr="00C84FA6">
        <w:rPr>
          <w:rFonts w:ascii="Times New Roman" w:hAnsi="Times New Roman" w:cs="Times New Roman"/>
          <w:sz w:val="24"/>
          <w:szCs w:val="24"/>
        </w:rPr>
        <w:t>5</w:t>
      </w:r>
      <w:r w:rsidRPr="00C84FA6">
        <w:rPr>
          <w:rFonts w:ascii="Times New Roman" w:hAnsi="Times New Roman" w:cs="Times New Roman"/>
          <w:sz w:val="24"/>
          <w:szCs w:val="24"/>
        </w:rPr>
        <w:t xml:space="preserve"> articles</w:t>
      </w:r>
      <w:r w:rsidR="0089665C" w:rsidRPr="00C84FA6">
        <w:rPr>
          <w:rFonts w:ascii="Times New Roman" w:hAnsi="Times New Roman" w:cs="Times New Roman"/>
          <w:sz w:val="24"/>
          <w:szCs w:val="24"/>
        </w:rPr>
        <w:t>.</w:t>
      </w:r>
      <w:r w:rsidRPr="00C84FA6">
        <w:rPr>
          <w:rFonts w:ascii="Times New Roman" w:hAnsi="Times New Roman" w:cs="Times New Roman"/>
          <w:sz w:val="24"/>
          <w:szCs w:val="24"/>
        </w:rPr>
        <w:t xml:space="preserve"> In terms of total authorship (including multi-authored articles, </w:t>
      </w:r>
      <w:r w:rsidR="00484EB7">
        <w:rPr>
          <w:rFonts w:ascii="Times New Roman" w:hAnsi="Times New Roman" w:cs="Times New Roman"/>
          <w:sz w:val="24"/>
          <w:szCs w:val="24"/>
        </w:rPr>
        <w:t>regarding</w:t>
      </w:r>
      <w:r w:rsidR="00484EB7" w:rsidRPr="00C84FA6">
        <w:rPr>
          <w:rFonts w:ascii="Times New Roman" w:hAnsi="Times New Roman" w:cs="Times New Roman"/>
          <w:sz w:val="24"/>
          <w:szCs w:val="24"/>
        </w:rPr>
        <w:t xml:space="preserve"> </w:t>
      </w:r>
      <w:r w:rsidRPr="00C84FA6">
        <w:rPr>
          <w:rFonts w:ascii="Times New Roman" w:hAnsi="Times New Roman" w:cs="Times New Roman"/>
          <w:sz w:val="24"/>
          <w:szCs w:val="24"/>
        </w:rPr>
        <w:t xml:space="preserve">which we counted each author once), men outnumbered women </w:t>
      </w:r>
      <w:r w:rsidR="00CF7977">
        <w:rPr>
          <w:rFonts w:ascii="Times New Roman" w:hAnsi="Times New Roman" w:cs="Times New Roman"/>
          <w:sz w:val="24"/>
          <w:szCs w:val="24"/>
        </w:rPr>
        <w:t>among</w:t>
      </w:r>
      <w:r w:rsidR="00CF7977" w:rsidRPr="00C84FA6">
        <w:rPr>
          <w:rFonts w:ascii="Times New Roman" w:hAnsi="Times New Roman" w:cs="Times New Roman"/>
          <w:sz w:val="24"/>
          <w:szCs w:val="24"/>
        </w:rPr>
        <w:t xml:space="preserve"> </w:t>
      </w:r>
      <w:r w:rsidRPr="00C84FA6">
        <w:rPr>
          <w:rFonts w:ascii="Times New Roman" w:hAnsi="Times New Roman" w:cs="Times New Roman"/>
          <w:sz w:val="24"/>
          <w:szCs w:val="24"/>
        </w:rPr>
        <w:t>articles before 2005; th</w:t>
      </w:r>
      <w:r w:rsidR="00B3200B">
        <w:rPr>
          <w:rFonts w:ascii="Times New Roman" w:hAnsi="Times New Roman" w:cs="Times New Roman"/>
          <w:sz w:val="24"/>
          <w:szCs w:val="24"/>
        </w:rPr>
        <w:t>e</w:t>
      </w:r>
      <w:r w:rsidRPr="00C84FA6">
        <w:rPr>
          <w:rFonts w:ascii="Times New Roman" w:hAnsi="Times New Roman" w:cs="Times New Roman"/>
          <w:sz w:val="24"/>
          <w:szCs w:val="24"/>
        </w:rPr>
        <w:t xml:space="preserve"> rat</w:t>
      </w:r>
      <w:r w:rsidR="00B3200B">
        <w:rPr>
          <w:rFonts w:ascii="Times New Roman" w:hAnsi="Times New Roman" w:cs="Times New Roman"/>
          <w:sz w:val="24"/>
          <w:szCs w:val="24"/>
        </w:rPr>
        <w:t>io</w:t>
      </w:r>
      <w:r w:rsidRPr="00C84FA6">
        <w:rPr>
          <w:rFonts w:ascii="Times New Roman" w:hAnsi="Times New Roman" w:cs="Times New Roman"/>
          <w:sz w:val="24"/>
          <w:szCs w:val="24"/>
        </w:rPr>
        <w:t xml:space="preserve"> of male to female publication was slightly less for articles since 2005 (see Table 1). This trend is also consistent in the articles 2005 and after that do not take a critical focus (see Table 2). This is not too surprising given the academic profession’s slow but measurable progress toward greater gender equity in recent decades. </w:t>
      </w:r>
    </w:p>
    <w:p w14:paraId="66BFBF1B" w14:textId="6B80AF4B" w:rsidR="000E1215" w:rsidRDefault="000E1215" w:rsidP="000E1215">
      <w:pPr>
        <w:spacing w:after="0" w:line="480" w:lineRule="auto"/>
        <w:ind w:firstLine="720"/>
        <w:rPr>
          <w:rFonts w:ascii="Times New Roman" w:hAnsi="Times New Roman" w:cs="Times New Roman"/>
          <w:sz w:val="24"/>
          <w:szCs w:val="24"/>
        </w:rPr>
      </w:pPr>
      <w:r w:rsidRPr="00C84FA6">
        <w:rPr>
          <w:rFonts w:ascii="Times New Roman" w:hAnsi="Times New Roman" w:cs="Times New Roman"/>
          <w:sz w:val="24"/>
          <w:szCs w:val="24"/>
        </w:rPr>
        <w:t xml:space="preserve">Looking solely at research on critical organizational storytelling, the numbers </w:t>
      </w:r>
      <w:r w:rsidR="0089665C" w:rsidRPr="00C84FA6">
        <w:rPr>
          <w:rFonts w:ascii="Times New Roman" w:hAnsi="Times New Roman" w:cs="Times New Roman"/>
          <w:sz w:val="24"/>
          <w:szCs w:val="24"/>
        </w:rPr>
        <w:t xml:space="preserve">of both articles and authors </w:t>
      </w:r>
      <w:r w:rsidRPr="00C84FA6">
        <w:rPr>
          <w:rFonts w:ascii="Times New Roman" w:hAnsi="Times New Roman" w:cs="Times New Roman"/>
          <w:sz w:val="24"/>
          <w:szCs w:val="24"/>
        </w:rPr>
        <w:t xml:space="preserve">were rather small before 2005, but </w:t>
      </w:r>
      <w:r w:rsidR="0089665C" w:rsidRPr="00C84FA6">
        <w:rPr>
          <w:rFonts w:ascii="Times New Roman" w:hAnsi="Times New Roman" w:cs="Times New Roman"/>
          <w:sz w:val="24"/>
          <w:szCs w:val="24"/>
        </w:rPr>
        <w:t xml:space="preserve">the </w:t>
      </w:r>
      <w:r w:rsidR="00386408" w:rsidRPr="00C84FA6">
        <w:rPr>
          <w:rFonts w:ascii="Times New Roman" w:hAnsi="Times New Roman" w:cs="Times New Roman"/>
          <w:sz w:val="24"/>
          <w:szCs w:val="24"/>
        </w:rPr>
        <w:t xml:space="preserve">gender </w:t>
      </w:r>
      <w:r w:rsidR="0089665C" w:rsidRPr="00C84FA6">
        <w:rPr>
          <w:rFonts w:ascii="Times New Roman" w:hAnsi="Times New Roman" w:cs="Times New Roman"/>
          <w:sz w:val="24"/>
          <w:szCs w:val="24"/>
        </w:rPr>
        <w:t xml:space="preserve">of </w:t>
      </w:r>
      <w:r w:rsidR="00386408" w:rsidRPr="00C84FA6">
        <w:rPr>
          <w:rFonts w:ascii="Times New Roman" w:hAnsi="Times New Roman" w:cs="Times New Roman"/>
          <w:sz w:val="24"/>
          <w:szCs w:val="24"/>
        </w:rPr>
        <w:t xml:space="preserve">authors was </w:t>
      </w:r>
      <w:r w:rsidRPr="00C84FA6">
        <w:rPr>
          <w:rFonts w:ascii="Times New Roman" w:hAnsi="Times New Roman" w:cs="Times New Roman"/>
          <w:sz w:val="24"/>
          <w:szCs w:val="24"/>
        </w:rPr>
        <w:t>nearly equal since 2005 (see Table 3). This suggests not only an absolute rise in female authorship but that a substantial share of research on critical organizational storytelling may have to do with female researchers’ engagement with forms of resistance to existing conventions. As a marginalized group, women may be finding their voice in critical organizational storytelling.</w:t>
      </w:r>
    </w:p>
    <w:p w14:paraId="63F5DE82" w14:textId="77777777" w:rsidR="00485D95" w:rsidRPr="00C84FA6" w:rsidRDefault="00485D95" w:rsidP="000E1215">
      <w:pPr>
        <w:spacing w:after="0" w:line="480" w:lineRule="auto"/>
        <w:ind w:firstLine="720"/>
        <w:rPr>
          <w:rFonts w:ascii="Times New Roman" w:hAnsi="Times New Roman" w:cs="Times New Roman"/>
          <w:sz w:val="24"/>
          <w:szCs w:val="24"/>
        </w:rPr>
      </w:pPr>
    </w:p>
    <w:p w14:paraId="6513651E" w14:textId="108A4AD3" w:rsidR="000E1215" w:rsidRPr="00CF0854" w:rsidRDefault="000E1215" w:rsidP="000E1215">
      <w:pPr>
        <w:spacing w:after="0" w:line="480" w:lineRule="auto"/>
        <w:ind w:firstLine="720"/>
        <w:rPr>
          <w:rFonts w:ascii="Times New Roman" w:hAnsi="Times New Roman" w:cs="Times New Roman"/>
          <w:b/>
          <w:bCs/>
          <w:sz w:val="24"/>
          <w:szCs w:val="24"/>
        </w:rPr>
      </w:pPr>
      <w:r w:rsidRPr="00CF0854">
        <w:rPr>
          <w:rFonts w:ascii="Times New Roman" w:hAnsi="Times New Roman" w:cs="Times New Roman"/>
          <w:b/>
          <w:bCs/>
          <w:sz w:val="24"/>
          <w:szCs w:val="24"/>
        </w:rPr>
        <w:t xml:space="preserve">Table 1. </w:t>
      </w:r>
      <w:r w:rsidR="00485D95">
        <w:rPr>
          <w:rFonts w:ascii="Times New Roman" w:hAnsi="Times New Roman" w:cs="Times New Roman"/>
          <w:b/>
          <w:bCs/>
          <w:sz w:val="24"/>
          <w:szCs w:val="24"/>
        </w:rPr>
        <w:t xml:space="preserve">Representation </w:t>
      </w:r>
      <w:r w:rsidR="00951B31">
        <w:rPr>
          <w:rFonts w:ascii="Times New Roman" w:hAnsi="Times New Roman" w:cs="Times New Roman"/>
          <w:b/>
          <w:bCs/>
          <w:sz w:val="24"/>
          <w:szCs w:val="24"/>
        </w:rPr>
        <w:t xml:space="preserve">of </w:t>
      </w:r>
      <w:r w:rsidR="00485D95">
        <w:rPr>
          <w:rFonts w:ascii="Times New Roman" w:hAnsi="Times New Roman" w:cs="Times New Roman"/>
          <w:b/>
          <w:bCs/>
          <w:sz w:val="24"/>
          <w:szCs w:val="24"/>
        </w:rPr>
        <w:t>author gender of all</w:t>
      </w:r>
      <w:r w:rsidR="00485D95" w:rsidRPr="00CF0854">
        <w:rPr>
          <w:rFonts w:ascii="Times New Roman" w:hAnsi="Times New Roman" w:cs="Times New Roman"/>
          <w:b/>
          <w:bCs/>
          <w:sz w:val="24"/>
          <w:szCs w:val="24"/>
        </w:rPr>
        <w:t xml:space="preserve"> </w:t>
      </w:r>
      <w:r w:rsidRPr="00CF0854">
        <w:rPr>
          <w:rFonts w:ascii="Times New Roman" w:hAnsi="Times New Roman" w:cs="Times New Roman"/>
          <w:b/>
          <w:bCs/>
          <w:sz w:val="24"/>
          <w:szCs w:val="24"/>
        </w:rPr>
        <w:t xml:space="preserve">articles in sample </w:t>
      </w:r>
    </w:p>
    <w:tbl>
      <w:tblPr>
        <w:tblStyle w:val="TableGrid"/>
        <w:tblW w:w="0" w:type="auto"/>
        <w:tblLook w:val="04A0" w:firstRow="1" w:lastRow="0" w:firstColumn="1" w:lastColumn="0" w:noHBand="0" w:noVBand="1"/>
      </w:tblPr>
      <w:tblGrid>
        <w:gridCol w:w="3005"/>
        <w:gridCol w:w="3005"/>
        <w:gridCol w:w="3006"/>
      </w:tblGrid>
      <w:tr w:rsidR="000E1215" w:rsidRPr="00C84FA6" w14:paraId="35CD1871" w14:textId="77777777" w:rsidTr="00865C52">
        <w:tc>
          <w:tcPr>
            <w:tcW w:w="3005" w:type="dxa"/>
            <w:tcBorders>
              <w:top w:val="single" w:sz="4" w:space="0" w:color="auto"/>
              <w:left w:val="single" w:sz="4" w:space="0" w:color="auto"/>
              <w:bottom w:val="single" w:sz="4" w:space="0" w:color="auto"/>
              <w:right w:val="single" w:sz="4" w:space="0" w:color="auto"/>
            </w:tcBorders>
          </w:tcPr>
          <w:p w14:paraId="341B28D5" w14:textId="77777777" w:rsidR="000E1215" w:rsidRPr="00C84FA6" w:rsidRDefault="000E1215" w:rsidP="00865C52">
            <w:pPr>
              <w:spacing w:line="480" w:lineRule="auto"/>
              <w:jc w:val="center"/>
              <w:rPr>
                <w:rFonts w:ascii="Times New Roman" w:hAnsi="Times New Roman" w:cs="Times New Roman"/>
                <w:b/>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10FA53AA" w14:textId="56CDE137" w:rsidR="000E1215" w:rsidRPr="00C84FA6" w:rsidRDefault="000E1215" w:rsidP="00C003FB">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Articles Before 2005 (3</w:t>
            </w:r>
            <w:r w:rsidR="00C003FB" w:rsidRPr="00C84FA6">
              <w:rPr>
                <w:rFonts w:ascii="Times New Roman" w:hAnsi="Times New Roman" w:cs="Times New Roman"/>
                <w:b/>
                <w:sz w:val="24"/>
                <w:szCs w:val="24"/>
              </w:rPr>
              <w:t>6</w:t>
            </w:r>
            <w:r w:rsidRPr="00C84FA6">
              <w:rPr>
                <w:rFonts w:ascii="Times New Roman" w:hAnsi="Times New Roman" w:cs="Times New Roman"/>
                <w:b/>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14:paraId="6E6863E4"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Articles 2005 &amp; after (129)</w:t>
            </w:r>
          </w:p>
        </w:tc>
      </w:tr>
      <w:tr w:rsidR="000E1215" w:rsidRPr="00C84FA6" w14:paraId="4D5EF046" w14:textId="77777777" w:rsidTr="00865C52">
        <w:tc>
          <w:tcPr>
            <w:tcW w:w="3005" w:type="dxa"/>
            <w:tcBorders>
              <w:top w:val="single" w:sz="4" w:space="0" w:color="auto"/>
              <w:left w:val="single" w:sz="4" w:space="0" w:color="auto"/>
              <w:bottom w:val="single" w:sz="4" w:space="0" w:color="auto"/>
              <w:right w:val="single" w:sz="4" w:space="0" w:color="auto"/>
            </w:tcBorders>
            <w:hideMark/>
          </w:tcPr>
          <w:p w14:paraId="182F6F36"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MALE</w:t>
            </w:r>
          </w:p>
        </w:tc>
        <w:tc>
          <w:tcPr>
            <w:tcW w:w="3005" w:type="dxa"/>
            <w:tcBorders>
              <w:top w:val="single" w:sz="4" w:space="0" w:color="auto"/>
              <w:left w:val="single" w:sz="4" w:space="0" w:color="auto"/>
              <w:bottom w:val="single" w:sz="4" w:space="0" w:color="auto"/>
              <w:right w:val="single" w:sz="4" w:space="0" w:color="auto"/>
            </w:tcBorders>
            <w:hideMark/>
          </w:tcPr>
          <w:p w14:paraId="6ECA1B05" w14:textId="29CF2F53" w:rsidR="000E1215" w:rsidRPr="00C84FA6" w:rsidRDefault="000E1215" w:rsidP="00C003FB">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4</w:t>
            </w:r>
            <w:r w:rsidR="00C003FB" w:rsidRPr="00C84FA6">
              <w:rPr>
                <w:rFonts w:ascii="Times New Roman" w:hAnsi="Times New Roman" w:cs="Times New Roman"/>
                <w:sz w:val="24"/>
                <w:szCs w:val="24"/>
              </w:rPr>
              <w:t>4</w:t>
            </w:r>
            <w:r w:rsidRPr="00C84FA6">
              <w:rPr>
                <w:rFonts w:ascii="Times New Roman" w:hAnsi="Times New Roman" w:cs="Times New Roman"/>
                <w:sz w:val="24"/>
                <w:szCs w:val="24"/>
              </w:rPr>
              <w:t xml:space="preserve"> (6</w:t>
            </w:r>
            <w:r w:rsidR="00C003FB" w:rsidRPr="00C84FA6">
              <w:rPr>
                <w:rFonts w:ascii="Times New Roman" w:hAnsi="Times New Roman" w:cs="Times New Roman"/>
                <w:sz w:val="24"/>
                <w:szCs w:val="24"/>
              </w:rPr>
              <w:t>8</w:t>
            </w:r>
            <w:r w:rsidRPr="00C84FA6">
              <w:rPr>
                <w:rFonts w:ascii="Times New Roman" w:hAnsi="Times New Roman" w:cs="Times New Roman"/>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14:paraId="5A7B75B1"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162 (62%)</w:t>
            </w:r>
          </w:p>
        </w:tc>
      </w:tr>
      <w:tr w:rsidR="000E1215" w:rsidRPr="00C84FA6" w14:paraId="48C989A0" w14:textId="77777777" w:rsidTr="00865C52">
        <w:tc>
          <w:tcPr>
            <w:tcW w:w="3005" w:type="dxa"/>
            <w:tcBorders>
              <w:top w:val="single" w:sz="4" w:space="0" w:color="auto"/>
              <w:left w:val="single" w:sz="4" w:space="0" w:color="auto"/>
              <w:bottom w:val="single" w:sz="4" w:space="0" w:color="auto"/>
              <w:right w:val="single" w:sz="4" w:space="0" w:color="auto"/>
            </w:tcBorders>
            <w:hideMark/>
          </w:tcPr>
          <w:p w14:paraId="4E3499A0"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FEMALE</w:t>
            </w:r>
          </w:p>
        </w:tc>
        <w:tc>
          <w:tcPr>
            <w:tcW w:w="3005" w:type="dxa"/>
            <w:tcBorders>
              <w:top w:val="single" w:sz="4" w:space="0" w:color="auto"/>
              <w:left w:val="single" w:sz="4" w:space="0" w:color="auto"/>
              <w:bottom w:val="single" w:sz="4" w:space="0" w:color="auto"/>
              <w:right w:val="single" w:sz="4" w:space="0" w:color="auto"/>
            </w:tcBorders>
            <w:hideMark/>
          </w:tcPr>
          <w:p w14:paraId="52F6740D" w14:textId="2DAECFF3" w:rsidR="000E1215" w:rsidRPr="00C84FA6" w:rsidRDefault="000E1215" w:rsidP="00C003FB">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21 (3</w:t>
            </w:r>
            <w:r w:rsidR="00C003FB" w:rsidRPr="00C84FA6">
              <w:rPr>
                <w:rFonts w:ascii="Times New Roman" w:hAnsi="Times New Roman" w:cs="Times New Roman"/>
                <w:sz w:val="24"/>
                <w:szCs w:val="24"/>
              </w:rPr>
              <w:t>2</w:t>
            </w:r>
            <w:r w:rsidRPr="00C84FA6">
              <w:rPr>
                <w:rFonts w:ascii="Times New Roman" w:hAnsi="Times New Roman" w:cs="Times New Roman"/>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14:paraId="53CF0A43"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98 (38%)</w:t>
            </w:r>
          </w:p>
        </w:tc>
      </w:tr>
    </w:tbl>
    <w:p w14:paraId="76B19E6E" w14:textId="77777777" w:rsidR="000E1215" w:rsidRPr="00C84FA6" w:rsidRDefault="000E1215" w:rsidP="000E1215">
      <w:pPr>
        <w:spacing w:after="0" w:line="480" w:lineRule="auto"/>
        <w:ind w:firstLine="720"/>
        <w:rPr>
          <w:rFonts w:ascii="Times New Roman" w:hAnsi="Times New Roman" w:cs="Times New Roman"/>
          <w:sz w:val="24"/>
          <w:szCs w:val="24"/>
        </w:rPr>
      </w:pPr>
    </w:p>
    <w:p w14:paraId="1717E3F7" w14:textId="5C2889A8" w:rsidR="000E1215" w:rsidRPr="00CF0854" w:rsidRDefault="000E1215" w:rsidP="000E1215">
      <w:pPr>
        <w:spacing w:after="0" w:line="480" w:lineRule="auto"/>
        <w:ind w:firstLine="720"/>
        <w:rPr>
          <w:rFonts w:ascii="Times New Roman" w:hAnsi="Times New Roman" w:cs="Times New Roman"/>
          <w:b/>
          <w:bCs/>
          <w:sz w:val="24"/>
          <w:szCs w:val="24"/>
        </w:rPr>
      </w:pPr>
      <w:r w:rsidRPr="00CF0854">
        <w:rPr>
          <w:rFonts w:ascii="Times New Roman" w:hAnsi="Times New Roman" w:cs="Times New Roman"/>
          <w:b/>
          <w:bCs/>
          <w:sz w:val="24"/>
          <w:szCs w:val="24"/>
        </w:rPr>
        <w:t xml:space="preserve">Table 2. </w:t>
      </w:r>
      <w:r w:rsidR="00485D95">
        <w:rPr>
          <w:rFonts w:ascii="Times New Roman" w:hAnsi="Times New Roman" w:cs="Times New Roman"/>
          <w:b/>
          <w:bCs/>
          <w:sz w:val="24"/>
          <w:szCs w:val="24"/>
        </w:rPr>
        <w:t>Representation of author gender of</w:t>
      </w:r>
      <w:r w:rsidR="00485D95" w:rsidRPr="00170B85">
        <w:rPr>
          <w:rFonts w:ascii="Times New Roman" w:hAnsi="Times New Roman" w:cs="Times New Roman"/>
          <w:b/>
          <w:bCs/>
          <w:sz w:val="24"/>
          <w:szCs w:val="24"/>
        </w:rPr>
        <w:t xml:space="preserve"> </w:t>
      </w:r>
      <w:r w:rsidR="00485D95">
        <w:rPr>
          <w:rFonts w:ascii="Times New Roman" w:hAnsi="Times New Roman" w:cs="Times New Roman"/>
          <w:b/>
          <w:bCs/>
          <w:sz w:val="24"/>
          <w:szCs w:val="24"/>
        </w:rPr>
        <w:t>t</w:t>
      </w:r>
      <w:r w:rsidRPr="00CF0854">
        <w:rPr>
          <w:rFonts w:ascii="Times New Roman" w:hAnsi="Times New Roman" w:cs="Times New Roman"/>
          <w:b/>
          <w:bCs/>
          <w:sz w:val="24"/>
          <w:szCs w:val="24"/>
        </w:rPr>
        <w:t xml:space="preserve">raditional articles in sample </w:t>
      </w:r>
    </w:p>
    <w:tbl>
      <w:tblPr>
        <w:tblStyle w:val="TableGrid"/>
        <w:tblW w:w="0" w:type="auto"/>
        <w:tblLook w:val="04A0" w:firstRow="1" w:lastRow="0" w:firstColumn="1" w:lastColumn="0" w:noHBand="0" w:noVBand="1"/>
      </w:tblPr>
      <w:tblGrid>
        <w:gridCol w:w="3005"/>
        <w:gridCol w:w="3005"/>
        <w:gridCol w:w="3006"/>
      </w:tblGrid>
      <w:tr w:rsidR="000E1215" w:rsidRPr="00C84FA6" w14:paraId="03735A20" w14:textId="77777777" w:rsidTr="00865C52">
        <w:tc>
          <w:tcPr>
            <w:tcW w:w="3005" w:type="dxa"/>
            <w:tcBorders>
              <w:top w:val="single" w:sz="4" w:space="0" w:color="auto"/>
              <w:left w:val="single" w:sz="4" w:space="0" w:color="auto"/>
              <w:bottom w:val="single" w:sz="4" w:space="0" w:color="auto"/>
              <w:right w:val="single" w:sz="4" w:space="0" w:color="auto"/>
            </w:tcBorders>
          </w:tcPr>
          <w:p w14:paraId="0A9133E8" w14:textId="77777777" w:rsidR="000E1215" w:rsidRPr="00C84FA6" w:rsidRDefault="000E1215" w:rsidP="00865C52">
            <w:pPr>
              <w:spacing w:line="480" w:lineRule="auto"/>
              <w:jc w:val="center"/>
              <w:rPr>
                <w:rFonts w:ascii="Times New Roman" w:hAnsi="Times New Roman" w:cs="Times New Roman"/>
                <w:b/>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7F80EF18"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Articles Before 2005 (30)</w:t>
            </w:r>
          </w:p>
        </w:tc>
        <w:tc>
          <w:tcPr>
            <w:tcW w:w="3006" w:type="dxa"/>
            <w:tcBorders>
              <w:top w:val="single" w:sz="4" w:space="0" w:color="auto"/>
              <w:left w:val="single" w:sz="4" w:space="0" w:color="auto"/>
              <w:bottom w:val="single" w:sz="4" w:space="0" w:color="auto"/>
              <w:right w:val="single" w:sz="4" w:space="0" w:color="auto"/>
            </w:tcBorders>
            <w:hideMark/>
          </w:tcPr>
          <w:p w14:paraId="1061652E"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Articles 2005 &amp; after (97)</w:t>
            </w:r>
          </w:p>
        </w:tc>
      </w:tr>
      <w:tr w:rsidR="000E1215" w:rsidRPr="00C84FA6" w14:paraId="6BE66026" w14:textId="77777777" w:rsidTr="00865C52">
        <w:tc>
          <w:tcPr>
            <w:tcW w:w="3005" w:type="dxa"/>
            <w:tcBorders>
              <w:top w:val="single" w:sz="4" w:space="0" w:color="auto"/>
              <w:left w:val="single" w:sz="4" w:space="0" w:color="auto"/>
              <w:bottom w:val="single" w:sz="4" w:space="0" w:color="auto"/>
              <w:right w:val="single" w:sz="4" w:space="0" w:color="auto"/>
            </w:tcBorders>
            <w:hideMark/>
          </w:tcPr>
          <w:p w14:paraId="7B552AE1"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MALE</w:t>
            </w:r>
          </w:p>
        </w:tc>
        <w:tc>
          <w:tcPr>
            <w:tcW w:w="3005" w:type="dxa"/>
            <w:tcBorders>
              <w:top w:val="single" w:sz="4" w:space="0" w:color="auto"/>
              <w:left w:val="single" w:sz="4" w:space="0" w:color="auto"/>
              <w:bottom w:val="single" w:sz="4" w:space="0" w:color="auto"/>
              <w:right w:val="single" w:sz="4" w:space="0" w:color="auto"/>
            </w:tcBorders>
          </w:tcPr>
          <w:p w14:paraId="0D5AEEDB" w14:textId="03248385" w:rsidR="000E1215" w:rsidRPr="00C84FA6" w:rsidRDefault="000E1215" w:rsidP="005B51FB">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3</w:t>
            </w:r>
            <w:r w:rsidR="00C003FB" w:rsidRPr="00C84FA6">
              <w:rPr>
                <w:rFonts w:ascii="Times New Roman" w:hAnsi="Times New Roman" w:cs="Times New Roman"/>
                <w:sz w:val="24"/>
                <w:szCs w:val="24"/>
              </w:rPr>
              <w:t>5</w:t>
            </w:r>
            <w:r w:rsidRPr="00C84FA6">
              <w:rPr>
                <w:rFonts w:ascii="Times New Roman" w:hAnsi="Times New Roman" w:cs="Times New Roman"/>
                <w:sz w:val="24"/>
                <w:szCs w:val="24"/>
              </w:rPr>
              <w:t xml:space="preserve"> (6</w:t>
            </w:r>
            <w:r w:rsidR="005B51FB" w:rsidRPr="00C84FA6">
              <w:rPr>
                <w:rFonts w:ascii="Times New Roman" w:hAnsi="Times New Roman" w:cs="Times New Roman"/>
                <w:sz w:val="24"/>
                <w:szCs w:val="24"/>
              </w:rPr>
              <w:t>5</w:t>
            </w:r>
            <w:r w:rsidRPr="00C84FA6">
              <w:rPr>
                <w:rFonts w:ascii="Times New Roman" w:hAnsi="Times New Roman" w:cs="Times New Roman"/>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7489F76F"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132 (65%)</w:t>
            </w:r>
          </w:p>
        </w:tc>
      </w:tr>
      <w:tr w:rsidR="000E1215" w:rsidRPr="00C84FA6" w14:paraId="604484F2" w14:textId="77777777" w:rsidTr="00865C52">
        <w:tc>
          <w:tcPr>
            <w:tcW w:w="3005" w:type="dxa"/>
            <w:tcBorders>
              <w:top w:val="single" w:sz="4" w:space="0" w:color="auto"/>
              <w:left w:val="single" w:sz="4" w:space="0" w:color="auto"/>
              <w:bottom w:val="single" w:sz="4" w:space="0" w:color="auto"/>
              <w:right w:val="single" w:sz="4" w:space="0" w:color="auto"/>
            </w:tcBorders>
            <w:hideMark/>
          </w:tcPr>
          <w:p w14:paraId="00037158"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FEMALE</w:t>
            </w:r>
          </w:p>
        </w:tc>
        <w:tc>
          <w:tcPr>
            <w:tcW w:w="3005" w:type="dxa"/>
            <w:tcBorders>
              <w:top w:val="single" w:sz="4" w:space="0" w:color="auto"/>
              <w:left w:val="single" w:sz="4" w:space="0" w:color="auto"/>
              <w:bottom w:val="single" w:sz="4" w:space="0" w:color="auto"/>
              <w:right w:val="single" w:sz="4" w:space="0" w:color="auto"/>
            </w:tcBorders>
          </w:tcPr>
          <w:p w14:paraId="1F1FE0DD" w14:textId="55D19E19" w:rsidR="000E1215" w:rsidRPr="00C84FA6" w:rsidRDefault="000E1215" w:rsidP="00C003FB">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19 (3</w:t>
            </w:r>
            <w:r w:rsidR="00C003FB" w:rsidRPr="00C84FA6">
              <w:rPr>
                <w:rFonts w:ascii="Times New Roman" w:hAnsi="Times New Roman" w:cs="Times New Roman"/>
                <w:sz w:val="24"/>
                <w:szCs w:val="24"/>
              </w:rPr>
              <w:t>5</w:t>
            </w:r>
            <w:r w:rsidRPr="00C84FA6">
              <w:rPr>
                <w:rFonts w:ascii="Times New Roman" w:hAnsi="Times New Roman" w:cs="Times New Roman"/>
                <w:sz w:val="24"/>
                <w:szCs w:val="24"/>
              </w:rPr>
              <w:t>%)</w:t>
            </w:r>
          </w:p>
        </w:tc>
        <w:tc>
          <w:tcPr>
            <w:tcW w:w="3006" w:type="dxa"/>
            <w:tcBorders>
              <w:top w:val="single" w:sz="4" w:space="0" w:color="auto"/>
              <w:left w:val="single" w:sz="4" w:space="0" w:color="auto"/>
              <w:bottom w:val="single" w:sz="4" w:space="0" w:color="auto"/>
              <w:right w:val="single" w:sz="4" w:space="0" w:color="auto"/>
            </w:tcBorders>
          </w:tcPr>
          <w:p w14:paraId="250231FD"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71 (35%)</w:t>
            </w:r>
          </w:p>
        </w:tc>
      </w:tr>
    </w:tbl>
    <w:p w14:paraId="3FAD2BCA" w14:textId="77777777" w:rsidR="000E1215" w:rsidRPr="00C84FA6" w:rsidRDefault="000E1215" w:rsidP="000E1215">
      <w:pPr>
        <w:spacing w:after="0" w:line="480" w:lineRule="auto"/>
        <w:ind w:firstLine="720"/>
        <w:rPr>
          <w:rFonts w:ascii="Times New Roman" w:hAnsi="Times New Roman" w:cs="Times New Roman"/>
          <w:sz w:val="24"/>
          <w:szCs w:val="24"/>
        </w:rPr>
      </w:pPr>
    </w:p>
    <w:p w14:paraId="7175CDE1" w14:textId="3D50523F" w:rsidR="000E1215" w:rsidRPr="00CF0854" w:rsidRDefault="000E1215" w:rsidP="000E1215">
      <w:pPr>
        <w:spacing w:after="0" w:line="480" w:lineRule="auto"/>
        <w:ind w:firstLine="720"/>
        <w:rPr>
          <w:rFonts w:ascii="Times New Roman" w:hAnsi="Times New Roman" w:cs="Times New Roman"/>
          <w:b/>
          <w:bCs/>
          <w:sz w:val="24"/>
          <w:szCs w:val="24"/>
        </w:rPr>
      </w:pPr>
      <w:r w:rsidRPr="00CF0854">
        <w:rPr>
          <w:rFonts w:ascii="Times New Roman" w:hAnsi="Times New Roman" w:cs="Times New Roman"/>
          <w:b/>
          <w:bCs/>
          <w:sz w:val="24"/>
          <w:szCs w:val="24"/>
        </w:rPr>
        <w:t xml:space="preserve">Table 3. </w:t>
      </w:r>
      <w:r w:rsidR="00485D95">
        <w:rPr>
          <w:rFonts w:ascii="Times New Roman" w:hAnsi="Times New Roman" w:cs="Times New Roman"/>
          <w:b/>
          <w:bCs/>
          <w:sz w:val="24"/>
          <w:szCs w:val="24"/>
        </w:rPr>
        <w:t>Representation of author gender of</w:t>
      </w:r>
      <w:r w:rsidR="00485D95" w:rsidRPr="00170B85">
        <w:rPr>
          <w:rFonts w:ascii="Times New Roman" w:hAnsi="Times New Roman" w:cs="Times New Roman"/>
          <w:b/>
          <w:bCs/>
          <w:sz w:val="24"/>
          <w:szCs w:val="24"/>
        </w:rPr>
        <w:t xml:space="preserve"> </w:t>
      </w:r>
      <w:r w:rsidR="00485D95">
        <w:rPr>
          <w:rFonts w:ascii="Times New Roman" w:hAnsi="Times New Roman" w:cs="Times New Roman"/>
          <w:b/>
          <w:bCs/>
          <w:sz w:val="24"/>
          <w:szCs w:val="24"/>
        </w:rPr>
        <w:t>c</w:t>
      </w:r>
      <w:r w:rsidRPr="00CF0854">
        <w:rPr>
          <w:rFonts w:ascii="Times New Roman" w:hAnsi="Times New Roman" w:cs="Times New Roman"/>
          <w:b/>
          <w:bCs/>
          <w:sz w:val="24"/>
          <w:szCs w:val="24"/>
        </w:rPr>
        <w:t xml:space="preserve">ritical articles </w:t>
      </w:r>
      <w:r w:rsidR="00485D95">
        <w:rPr>
          <w:rFonts w:ascii="Times New Roman" w:hAnsi="Times New Roman" w:cs="Times New Roman"/>
          <w:b/>
          <w:bCs/>
          <w:sz w:val="24"/>
          <w:szCs w:val="24"/>
        </w:rPr>
        <w:t>in</w:t>
      </w:r>
      <w:r w:rsidRPr="00CF0854">
        <w:rPr>
          <w:rFonts w:ascii="Times New Roman" w:hAnsi="Times New Roman" w:cs="Times New Roman"/>
          <w:b/>
          <w:bCs/>
          <w:sz w:val="24"/>
          <w:szCs w:val="24"/>
        </w:rPr>
        <w:t xml:space="preserve"> sample </w:t>
      </w:r>
    </w:p>
    <w:tbl>
      <w:tblPr>
        <w:tblStyle w:val="TableGrid"/>
        <w:tblW w:w="0" w:type="auto"/>
        <w:tblLook w:val="04A0" w:firstRow="1" w:lastRow="0" w:firstColumn="1" w:lastColumn="0" w:noHBand="0" w:noVBand="1"/>
      </w:tblPr>
      <w:tblGrid>
        <w:gridCol w:w="3005"/>
        <w:gridCol w:w="3005"/>
        <w:gridCol w:w="3006"/>
      </w:tblGrid>
      <w:tr w:rsidR="000E1215" w:rsidRPr="00C84FA6" w14:paraId="3433C83F" w14:textId="77777777" w:rsidTr="00865C52">
        <w:tc>
          <w:tcPr>
            <w:tcW w:w="3005" w:type="dxa"/>
            <w:tcBorders>
              <w:top w:val="single" w:sz="4" w:space="0" w:color="auto"/>
              <w:left w:val="single" w:sz="4" w:space="0" w:color="auto"/>
              <w:bottom w:val="single" w:sz="4" w:space="0" w:color="auto"/>
              <w:right w:val="single" w:sz="4" w:space="0" w:color="auto"/>
            </w:tcBorders>
          </w:tcPr>
          <w:p w14:paraId="4F682759" w14:textId="77777777" w:rsidR="000E1215" w:rsidRPr="00C84FA6" w:rsidRDefault="000E1215" w:rsidP="00865C52">
            <w:pPr>
              <w:spacing w:line="480" w:lineRule="auto"/>
              <w:jc w:val="center"/>
              <w:rPr>
                <w:rFonts w:ascii="Times New Roman" w:hAnsi="Times New Roman" w:cs="Times New Roman"/>
                <w:b/>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69BA6FD9"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Articles Before 2005 (7)</w:t>
            </w:r>
          </w:p>
        </w:tc>
        <w:tc>
          <w:tcPr>
            <w:tcW w:w="3006" w:type="dxa"/>
            <w:tcBorders>
              <w:top w:val="single" w:sz="4" w:space="0" w:color="auto"/>
              <w:left w:val="single" w:sz="4" w:space="0" w:color="auto"/>
              <w:bottom w:val="single" w:sz="4" w:space="0" w:color="auto"/>
              <w:right w:val="single" w:sz="4" w:space="0" w:color="auto"/>
            </w:tcBorders>
            <w:hideMark/>
          </w:tcPr>
          <w:p w14:paraId="3061D4F7"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Articles 2005 &amp; after (32)</w:t>
            </w:r>
          </w:p>
        </w:tc>
      </w:tr>
      <w:tr w:rsidR="000E1215" w:rsidRPr="00C84FA6" w14:paraId="0954DA2D" w14:textId="77777777" w:rsidTr="00865C52">
        <w:tc>
          <w:tcPr>
            <w:tcW w:w="3005" w:type="dxa"/>
            <w:tcBorders>
              <w:top w:val="single" w:sz="4" w:space="0" w:color="auto"/>
              <w:left w:val="single" w:sz="4" w:space="0" w:color="auto"/>
              <w:bottom w:val="single" w:sz="4" w:space="0" w:color="auto"/>
              <w:right w:val="single" w:sz="4" w:space="0" w:color="auto"/>
            </w:tcBorders>
            <w:hideMark/>
          </w:tcPr>
          <w:p w14:paraId="4195DB6C"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MALE</w:t>
            </w:r>
          </w:p>
        </w:tc>
        <w:tc>
          <w:tcPr>
            <w:tcW w:w="3005" w:type="dxa"/>
            <w:tcBorders>
              <w:top w:val="single" w:sz="4" w:space="0" w:color="auto"/>
              <w:left w:val="single" w:sz="4" w:space="0" w:color="auto"/>
              <w:bottom w:val="single" w:sz="4" w:space="0" w:color="auto"/>
              <w:right w:val="single" w:sz="4" w:space="0" w:color="auto"/>
            </w:tcBorders>
            <w:hideMark/>
          </w:tcPr>
          <w:p w14:paraId="2D0FA377"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9 (82%)</w:t>
            </w:r>
          </w:p>
        </w:tc>
        <w:tc>
          <w:tcPr>
            <w:tcW w:w="3006" w:type="dxa"/>
            <w:tcBorders>
              <w:top w:val="single" w:sz="4" w:space="0" w:color="auto"/>
              <w:left w:val="single" w:sz="4" w:space="0" w:color="auto"/>
              <w:bottom w:val="single" w:sz="4" w:space="0" w:color="auto"/>
              <w:right w:val="single" w:sz="4" w:space="0" w:color="auto"/>
            </w:tcBorders>
            <w:hideMark/>
          </w:tcPr>
          <w:p w14:paraId="4BFECEEB"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30 (53%)</w:t>
            </w:r>
          </w:p>
        </w:tc>
      </w:tr>
      <w:tr w:rsidR="000E1215" w:rsidRPr="00C84FA6" w14:paraId="781969BA" w14:textId="77777777" w:rsidTr="00865C52">
        <w:tc>
          <w:tcPr>
            <w:tcW w:w="3005" w:type="dxa"/>
            <w:tcBorders>
              <w:top w:val="single" w:sz="4" w:space="0" w:color="auto"/>
              <w:left w:val="single" w:sz="4" w:space="0" w:color="auto"/>
              <w:bottom w:val="single" w:sz="4" w:space="0" w:color="auto"/>
              <w:right w:val="single" w:sz="4" w:space="0" w:color="auto"/>
            </w:tcBorders>
            <w:hideMark/>
          </w:tcPr>
          <w:p w14:paraId="1742AACB" w14:textId="77777777" w:rsidR="000E1215" w:rsidRPr="00C84FA6" w:rsidRDefault="000E1215" w:rsidP="00865C52">
            <w:pPr>
              <w:spacing w:line="480" w:lineRule="auto"/>
              <w:jc w:val="center"/>
              <w:rPr>
                <w:rFonts w:ascii="Times New Roman" w:hAnsi="Times New Roman" w:cs="Times New Roman"/>
                <w:b/>
                <w:sz w:val="24"/>
                <w:szCs w:val="24"/>
              </w:rPr>
            </w:pPr>
            <w:r w:rsidRPr="00C84FA6">
              <w:rPr>
                <w:rFonts w:ascii="Times New Roman" w:hAnsi="Times New Roman" w:cs="Times New Roman"/>
                <w:b/>
                <w:sz w:val="24"/>
                <w:szCs w:val="24"/>
              </w:rPr>
              <w:t>FEMALE</w:t>
            </w:r>
          </w:p>
        </w:tc>
        <w:tc>
          <w:tcPr>
            <w:tcW w:w="3005" w:type="dxa"/>
            <w:tcBorders>
              <w:top w:val="single" w:sz="4" w:space="0" w:color="auto"/>
              <w:left w:val="single" w:sz="4" w:space="0" w:color="auto"/>
              <w:bottom w:val="single" w:sz="4" w:space="0" w:color="auto"/>
              <w:right w:val="single" w:sz="4" w:space="0" w:color="auto"/>
            </w:tcBorders>
            <w:hideMark/>
          </w:tcPr>
          <w:p w14:paraId="739EFB4B"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2 (18%)</w:t>
            </w:r>
          </w:p>
        </w:tc>
        <w:tc>
          <w:tcPr>
            <w:tcW w:w="3006" w:type="dxa"/>
            <w:tcBorders>
              <w:top w:val="single" w:sz="4" w:space="0" w:color="auto"/>
              <w:left w:val="single" w:sz="4" w:space="0" w:color="auto"/>
              <w:bottom w:val="single" w:sz="4" w:space="0" w:color="auto"/>
              <w:right w:val="single" w:sz="4" w:space="0" w:color="auto"/>
            </w:tcBorders>
            <w:hideMark/>
          </w:tcPr>
          <w:p w14:paraId="351B6C60" w14:textId="77777777" w:rsidR="000E1215" w:rsidRPr="00C84FA6" w:rsidRDefault="000E1215" w:rsidP="00865C52">
            <w:pPr>
              <w:spacing w:line="480" w:lineRule="auto"/>
              <w:jc w:val="center"/>
              <w:rPr>
                <w:rFonts w:ascii="Times New Roman" w:hAnsi="Times New Roman" w:cs="Times New Roman"/>
                <w:sz w:val="24"/>
                <w:szCs w:val="24"/>
              </w:rPr>
            </w:pPr>
            <w:r w:rsidRPr="00C84FA6">
              <w:rPr>
                <w:rFonts w:ascii="Times New Roman" w:hAnsi="Times New Roman" w:cs="Times New Roman"/>
                <w:sz w:val="24"/>
                <w:szCs w:val="24"/>
              </w:rPr>
              <w:t>27 (47%)</w:t>
            </w:r>
          </w:p>
        </w:tc>
      </w:tr>
    </w:tbl>
    <w:p w14:paraId="01F9F006" w14:textId="77777777" w:rsidR="000E1215" w:rsidRPr="00C84FA6" w:rsidRDefault="000E1215" w:rsidP="000E1215">
      <w:pPr>
        <w:spacing w:after="0" w:line="480" w:lineRule="auto"/>
        <w:ind w:firstLine="720"/>
        <w:rPr>
          <w:rFonts w:ascii="Times New Roman" w:hAnsi="Times New Roman" w:cs="Times New Roman"/>
          <w:sz w:val="24"/>
          <w:szCs w:val="24"/>
        </w:rPr>
      </w:pPr>
    </w:p>
    <w:p w14:paraId="6C79B592" w14:textId="5AB1F6DF" w:rsidR="000E1215" w:rsidRPr="00C84FA6" w:rsidRDefault="000E1215" w:rsidP="000E1215">
      <w:pPr>
        <w:spacing w:after="0" w:line="480" w:lineRule="auto"/>
        <w:ind w:firstLine="720"/>
        <w:rPr>
          <w:rFonts w:ascii="Times New Roman" w:hAnsi="Times New Roman" w:cs="Times New Roman"/>
          <w:sz w:val="24"/>
          <w:szCs w:val="24"/>
        </w:rPr>
      </w:pPr>
      <w:r w:rsidRPr="00C84FA6">
        <w:rPr>
          <w:rFonts w:ascii="Times New Roman" w:hAnsi="Times New Roman" w:cs="Times New Roman"/>
          <w:sz w:val="24"/>
          <w:szCs w:val="24"/>
        </w:rPr>
        <w:t>Thus, in summary, many more articles using a critical lens appear in the literature following Rhodes and Brown’s (2005</w:t>
      </w:r>
      <w:r w:rsidR="003D7F03" w:rsidRPr="00C84FA6">
        <w:rPr>
          <w:rFonts w:ascii="Times New Roman" w:hAnsi="Times New Roman" w:cs="Times New Roman"/>
          <w:sz w:val="24"/>
          <w:szCs w:val="24"/>
        </w:rPr>
        <w:t>a</w:t>
      </w:r>
      <w:r w:rsidRPr="00C84FA6">
        <w:rPr>
          <w:rFonts w:ascii="Times New Roman" w:hAnsi="Times New Roman" w:cs="Times New Roman"/>
          <w:sz w:val="24"/>
          <w:szCs w:val="24"/>
        </w:rPr>
        <w:t>) original review of the storytelling literature. Furthermore, women are contributing to that body of critical organizational storytelling literature at a significantly higher rate</w:t>
      </w:r>
      <w:r w:rsidR="0089665C" w:rsidRPr="00C84FA6">
        <w:rPr>
          <w:rFonts w:ascii="Times New Roman" w:hAnsi="Times New Roman" w:cs="Times New Roman"/>
          <w:sz w:val="24"/>
          <w:szCs w:val="24"/>
        </w:rPr>
        <w:t xml:space="preserve"> than they are to more </w:t>
      </w:r>
      <w:r w:rsidR="00B41FE6" w:rsidRPr="00C84FA6">
        <w:rPr>
          <w:rFonts w:ascii="Times New Roman" w:hAnsi="Times New Roman" w:cs="Times New Roman"/>
          <w:sz w:val="24"/>
          <w:szCs w:val="24"/>
        </w:rPr>
        <w:t>conventional</w:t>
      </w:r>
      <w:r w:rsidR="0089665C" w:rsidRPr="00C84FA6">
        <w:rPr>
          <w:rFonts w:ascii="Times New Roman" w:hAnsi="Times New Roman" w:cs="Times New Roman"/>
          <w:sz w:val="24"/>
          <w:szCs w:val="24"/>
        </w:rPr>
        <w:t xml:space="preserve"> perspectives o</w:t>
      </w:r>
      <w:r w:rsidR="000056FD" w:rsidRPr="00C84FA6">
        <w:rPr>
          <w:rFonts w:ascii="Times New Roman" w:hAnsi="Times New Roman" w:cs="Times New Roman"/>
          <w:sz w:val="24"/>
          <w:szCs w:val="24"/>
        </w:rPr>
        <w:t>n</w:t>
      </w:r>
      <w:r w:rsidR="0089665C" w:rsidRPr="00C84FA6">
        <w:rPr>
          <w:rFonts w:ascii="Times New Roman" w:hAnsi="Times New Roman" w:cs="Times New Roman"/>
          <w:sz w:val="24"/>
          <w:szCs w:val="24"/>
        </w:rPr>
        <w:t xml:space="preserve"> storytelling</w:t>
      </w:r>
      <w:r w:rsidRPr="00C84FA6">
        <w:rPr>
          <w:rFonts w:ascii="Times New Roman" w:hAnsi="Times New Roman" w:cs="Times New Roman"/>
          <w:sz w:val="24"/>
          <w:szCs w:val="24"/>
        </w:rPr>
        <w:t>.</w:t>
      </w:r>
    </w:p>
    <w:p w14:paraId="427E4806" w14:textId="77777777" w:rsidR="00386408" w:rsidRPr="00C84FA6" w:rsidRDefault="00386408" w:rsidP="000E1215">
      <w:pPr>
        <w:spacing w:after="0" w:line="480" w:lineRule="auto"/>
        <w:ind w:firstLine="720"/>
        <w:rPr>
          <w:rFonts w:ascii="Times New Roman" w:hAnsi="Times New Roman" w:cs="Times New Roman"/>
          <w:sz w:val="24"/>
          <w:szCs w:val="24"/>
        </w:rPr>
      </w:pPr>
    </w:p>
    <w:p w14:paraId="5347A15C" w14:textId="77777777" w:rsidR="003E4B0F" w:rsidRPr="00C84FA6" w:rsidRDefault="003E4B0F" w:rsidP="00223571">
      <w:pPr>
        <w:spacing w:after="0" w:line="480" w:lineRule="auto"/>
        <w:rPr>
          <w:rFonts w:asciiTheme="majorBidi" w:hAnsiTheme="majorBidi"/>
          <w:sz w:val="24"/>
          <w:szCs w:val="24"/>
        </w:rPr>
      </w:pPr>
      <w:r w:rsidRPr="00C84FA6">
        <w:rPr>
          <w:rFonts w:asciiTheme="majorBidi" w:hAnsiTheme="majorBidi"/>
          <w:i/>
          <w:sz w:val="24"/>
          <w:szCs w:val="24"/>
        </w:rPr>
        <w:t>Critical Organi</w:t>
      </w:r>
      <w:r w:rsidR="00BD6E26" w:rsidRPr="00C84FA6">
        <w:rPr>
          <w:rFonts w:asciiTheme="majorBidi" w:hAnsiTheme="majorBidi"/>
          <w:i/>
          <w:sz w:val="24"/>
          <w:szCs w:val="24"/>
        </w:rPr>
        <w:t>zational Storytelling Themes</w:t>
      </w:r>
    </w:p>
    <w:p w14:paraId="7E062BB9" w14:textId="135F7864" w:rsidR="00BD6E26" w:rsidRPr="00C84FA6" w:rsidRDefault="00BD6E26" w:rsidP="00223571">
      <w:pPr>
        <w:spacing w:after="0" w:line="480" w:lineRule="auto"/>
        <w:ind w:firstLine="720"/>
        <w:rPr>
          <w:rFonts w:asciiTheme="majorBidi" w:hAnsiTheme="majorBidi"/>
          <w:sz w:val="24"/>
          <w:szCs w:val="24"/>
        </w:rPr>
      </w:pPr>
      <w:r w:rsidRPr="00C84FA6">
        <w:rPr>
          <w:rFonts w:asciiTheme="majorBidi" w:hAnsiTheme="majorBidi"/>
          <w:sz w:val="24"/>
          <w:szCs w:val="24"/>
        </w:rPr>
        <w:t xml:space="preserve">As noted previously, </w:t>
      </w:r>
      <w:r w:rsidR="004B71D0" w:rsidRPr="00C84FA6">
        <w:rPr>
          <w:rFonts w:asciiTheme="majorBidi" w:hAnsiTheme="majorBidi"/>
          <w:sz w:val="24"/>
          <w:szCs w:val="24"/>
        </w:rPr>
        <w:t xml:space="preserve">our analysis </w:t>
      </w:r>
      <w:r w:rsidRPr="00C84FA6">
        <w:rPr>
          <w:rFonts w:asciiTheme="majorBidi" w:hAnsiTheme="majorBidi"/>
          <w:sz w:val="24"/>
          <w:szCs w:val="24"/>
        </w:rPr>
        <w:t>reconfirmed all five areas of organization studies set forth by Rhodes and Brown (2005</w:t>
      </w:r>
      <w:r w:rsidR="003D7F03" w:rsidRPr="00C84FA6">
        <w:rPr>
          <w:rFonts w:asciiTheme="majorBidi" w:hAnsiTheme="majorBidi"/>
          <w:sz w:val="24"/>
          <w:szCs w:val="24"/>
        </w:rPr>
        <w:t>a</w:t>
      </w:r>
      <w:r w:rsidRPr="00C84FA6">
        <w:rPr>
          <w:rFonts w:asciiTheme="majorBidi" w:hAnsiTheme="majorBidi"/>
          <w:sz w:val="24"/>
          <w:szCs w:val="24"/>
        </w:rPr>
        <w:t>). What is unique about our findings, however, is the manifestation of the critical lens as a transcendent story in the evolution of organizational storytelling. We explore this manifestation by addressing each of the five themes discussed by Rhodes and Brown</w:t>
      </w:r>
      <w:r w:rsidR="003D7F03" w:rsidRPr="00C84FA6">
        <w:rPr>
          <w:rFonts w:asciiTheme="majorBidi" w:hAnsiTheme="majorBidi"/>
          <w:sz w:val="24"/>
          <w:szCs w:val="24"/>
        </w:rPr>
        <w:t xml:space="preserve"> (2005a)</w:t>
      </w:r>
      <w:r w:rsidR="00F30CF6" w:rsidRPr="00C84FA6">
        <w:rPr>
          <w:rFonts w:asciiTheme="majorBidi" w:hAnsiTheme="majorBidi"/>
          <w:sz w:val="24"/>
          <w:szCs w:val="24"/>
        </w:rPr>
        <w:t>, using a label that suggests the spectrum of conventional to critical for each theme.</w:t>
      </w:r>
      <w:r w:rsidRPr="00C84FA6">
        <w:rPr>
          <w:rFonts w:asciiTheme="majorBidi" w:hAnsiTheme="majorBidi"/>
          <w:sz w:val="24"/>
          <w:szCs w:val="24"/>
        </w:rPr>
        <w:t xml:space="preserve"> We highlight first a summary of the original description of each theme and provide a few exemplars of a dominant paradigm article </w:t>
      </w:r>
      <w:r w:rsidR="003356FE">
        <w:rPr>
          <w:rFonts w:asciiTheme="majorBidi" w:hAnsiTheme="majorBidi"/>
          <w:sz w:val="24"/>
          <w:szCs w:val="24"/>
        </w:rPr>
        <w:t xml:space="preserve">(most of which </w:t>
      </w:r>
      <w:r w:rsidRPr="00C84FA6">
        <w:rPr>
          <w:rFonts w:asciiTheme="majorBidi" w:hAnsiTheme="majorBidi"/>
          <w:sz w:val="24"/>
          <w:szCs w:val="24"/>
        </w:rPr>
        <w:t>appear in the post-2005 literature</w:t>
      </w:r>
      <w:r w:rsidR="003356FE">
        <w:rPr>
          <w:rFonts w:asciiTheme="majorBidi" w:hAnsiTheme="majorBidi"/>
          <w:sz w:val="24"/>
          <w:szCs w:val="24"/>
        </w:rPr>
        <w:t>)</w:t>
      </w:r>
      <w:r w:rsidRPr="00C84FA6">
        <w:rPr>
          <w:rFonts w:asciiTheme="majorBidi" w:hAnsiTheme="majorBidi"/>
          <w:sz w:val="24"/>
          <w:szCs w:val="24"/>
        </w:rPr>
        <w:t>; however, we emphasize the critical nuance that more recent research adds to each of the themes.</w:t>
      </w:r>
      <w:r w:rsidR="005A462F" w:rsidRPr="00C84FA6">
        <w:rPr>
          <w:rFonts w:asciiTheme="majorBidi" w:hAnsiTheme="majorBidi"/>
          <w:sz w:val="24"/>
          <w:szCs w:val="24"/>
        </w:rPr>
        <w:t xml:space="preserve"> It is important to note that, </w:t>
      </w:r>
      <w:r w:rsidR="00173E35" w:rsidRPr="00C84FA6">
        <w:rPr>
          <w:rFonts w:asciiTheme="majorBidi" w:hAnsiTheme="majorBidi"/>
          <w:sz w:val="24"/>
          <w:szCs w:val="24"/>
        </w:rPr>
        <w:t>as with</w:t>
      </w:r>
      <w:r w:rsidR="005A462F" w:rsidRPr="00C84FA6">
        <w:rPr>
          <w:rFonts w:asciiTheme="majorBidi" w:hAnsiTheme="majorBidi"/>
          <w:sz w:val="24"/>
          <w:szCs w:val="24"/>
        </w:rPr>
        <w:t xml:space="preserve"> Rhodes and Brown’s</w:t>
      </w:r>
      <w:r w:rsidR="003D7F03" w:rsidRPr="00C84FA6">
        <w:rPr>
          <w:rFonts w:asciiTheme="majorBidi" w:hAnsiTheme="majorBidi"/>
          <w:sz w:val="24"/>
          <w:szCs w:val="24"/>
        </w:rPr>
        <w:t xml:space="preserve"> (2005a)</w:t>
      </w:r>
      <w:r w:rsidR="005A462F" w:rsidRPr="00C84FA6">
        <w:rPr>
          <w:rFonts w:asciiTheme="majorBidi" w:hAnsiTheme="majorBidi"/>
          <w:sz w:val="24"/>
          <w:szCs w:val="24"/>
        </w:rPr>
        <w:t xml:space="preserve"> original </w:t>
      </w:r>
      <w:r w:rsidR="00AA6C6D">
        <w:rPr>
          <w:rFonts w:asciiTheme="majorBidi" w:hAnsiTheme="majorBidi"/>
          <w:sz w:val="24"/>
          <w:szCs w:val="24"/>
        </w:rPr>
        <w:t>review</w:t>
      </w:r>
      <w:r w:rsidR="005A462F" w:rsidRPr="00C84FA6">
        <w:rPr>
          <w:rFonts w:asciiTheme="majorBidi" w:hAnsiTheme="majorBidi"/>
          <w:sz w:val="24"/>
          <w:szCs w:val="24"/>
        </w:rPr>
        <w:t>, there is considerable overlap in the concepts of themes</w:t>
      </w:r>
      <w:r w:rsidR="00173E35" w:rsidRPr="00C84FA6">
        <w:rPr>
          <w:rFonts w:asciiTheme="majorBidi" w:hAnsiTheme="majorBidi"/>
          <w:sz w:val="24"/>
          <w:szCs w:val="24"/>
        </w:rPr>
        <w:t>,</w:t>
      </w:r>
      <w:r w:rsidR="005A462F" w:rsidRPr="00C84FA6">
        <w:rPr>
          <w:rFonts w:asciiTheme="majorBidi" w:hAnsiTheme="majorBidi"/>
          <w:sz w:val="24"/>
          <w:szCs w:val="24"/>
        </w:rPr>
        <w:t xml:space="preserve"> and an article may represent multiple themes. Therefore, in some places, we use the same article to signpost more than one theme in the critical organizational storytelling literature.</w:t>
      </w:r>
    </w:p>
    <w:p w14:paraId="13CF8121" w14:textId="77777777" w:rsidR="00FE47B7" w:rsidRPr="00C84FA6" w:rsidRDefault="00FE47B7" w:rsidP="00223571">
      <w:pPr>
        <w:spacing w:after="0" w:line="480" w:lineRule="auto"/>
        <w:rPr>
          <w:rFonts w:asciiTheme="majorBidi" w:hAnsiTheme="majorBidi"/>
          <w:sz w:val="24"/>
          <w:szCs w:val="24"/>
        </w:rPr>
      </w:pPr>
    </w:p>
    <w:p w14:paraId="4DC84839" w14:textId="43E6F6CB" w:rsidR="00BD6E26" w:rsidRPr="00C84FA6" w:rsidRDefault="00BD6E26" w:rsidP="00223571">
      <w:pPr>
        <w:pStyle w:val="NormalWeb"/>
        <w:spacing w:before="0" w:beforeAutospacing="0" w:after="0" w:afterAutospacing="0" w:line="480" w:lineRule="auto"/>
        <w:textAlignment w:val="baseline"/>
        <w:rPr>
          <w:rFonts w:asciiTheme="majorBidi" w:hAnsiTheme="majorBidi"/>
          <w:iCs/>
        </w:rPr>
      </w:pPr>
      <w:r w:rsidRPr="00C84FA6">
        <w:rPr>
          <w:rFonts w:asciiTheme="majorBidi" w:hAnsiTheme="majorBidi"/>
          <w:i/>
          <w:iCs/>
        </w:rPr>
        <w:t xml:space="preserve">Sense-making </w:t>
      </w:r>
      <w:r w:rsidR="00F30CF6" w:rsidRPr="00C84FA6">
        <w:rPr>
          <w:rFonts w:asciiTheme="majorBidi" w:hAnsiTheme="majorBidi"/>
          <w:i/>
          <w:iCs/>
        </w:rPr>
        <w:t>(</w:t>
      </w:r>
      <w:r w:rsidRPr="00C84FA6">
        <w:rPr>
          <w:rFonts w:asciiTheme="majorBidi" w:hAnsiTheme="majorBidi"/>
          <w:i/>
          <w:iCs/>
        </w:rPr>
        <w:t xml:space="preserve">and </w:t>
      </w:r>
      <w:r w:rsidR="00FA13FF">
        <w:rPr>
          <w:rFonts w:asciiTheme="majorBidi" w:hAnsiTheme="majorBidi"/>
          <w:i/>
          <w:iCs/>
        </w:rPr>
        <w:t>subverting</w:t>
      </w:r>
      <w:r w:rsidR="00F30CF6" w:rsidRPr="00C84FA6">
        <w:rPr>
          <w:rFonts w:asciiTheme="majorBidi" w:hAnsiTheme="majorBidi"/>
          <w:i/>
          <w:iCs/>
        </w:rPr>
        <w:t>)</w:t>
      </w:r>
    </w:p>
    <w:p w14:paraId="1787A1D4" w14:textId="0E9696B3" w:rsidR="00E45174" w:rsidRPr="00C84FA6" w:rsidRDefault="00E45174" w:rsidP="00223571">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Rhodes and Brown’s (2005a) treatment of sense-making</w:t>
      </w:r>
      <w:r w:rsidR="00AA70A5">
        <w:rPr>
          <w:rFonts w:asciiTheme="majorBidi" w:hAnsiTheme="majorBidi"/>
        </w:rPr>
        <w:t>,</w:t>
      </w:r>
      <w:r w:rsidRPr="00C84FA6">
        <w:rPr>
          <w:rFonts w:asciiTheme="majorBidi" w:hAnsiTheme="majorBidi"/>
        </w:rPr>
        <w:t xml:space="preserve"> as an area within organization theory to which narrative research is directed</w:t>
      </w:r>
      <w:r w:rsidR="00AA70A5">
        <w:rPr>
          <w:rFonts w:asciiTheme="majorBidi" w:hAnsiTheme="majorBidi"/>
        </w:rPr>
        <w:t>,</w:t>
      </w:r>
      <w:r w:rsidRPr="00C84FA6">
        <w:rPr>
          <w:rFonts w:asciiTheme="majorBidi" w:hAnsiTheme="majorBidi"/>
        </w:rPr>
        <w:t xml:space="preserve"> primarily focuses on the construction of stories to lend coherence and structure to the storyteller’s subjective experience of organizational being. These stories may vary from individual to individual, suggesti</w:t>
      </w:r>
      <w:r w:rsidR="00AA70A5">
        <w:rPr>
          <w:rFonts w:asciiTheme="majorBidi" w:hAnsiTheme="majorBidi"/>
        </w:rPr>
        <w:t>ng</w:t>
      </w:r>
      <w:r w:rsidRPr="00C84FA6">
        <w:rPr>
          <w:rFonts w:asciiTheme="majorBidi" w:hAnsiTheme="majorBidi"/>
        </w:rPr>
        <w:t xml:space="preserve"> that there is no one authoritative interpretation or correct perspective, and, as noted previously, they may evolve over time.</w:t>
      </w:r>
    </w:p>
    <w:p w14:paraId="495803CD" w14:textId="4A4FE6BA" w:rsidR="00E45174" w:rsidRPr="00C84FA6" w:rsidRDefault="00E45174" w:rsidP="00865F33">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On one hand, our study reinforces this conception of storytelling as sense-making. For example, multiple studies characterize sense-making as facilitated by the identification of patterns</w:t>
      </w:r>
      <w:r w:rsidR="003F76AB" w:rsidRPr="00C84FA6">
        <w:rPr>
          <w:rFonts w:asciiTheme="majorBidi" w:hAnsiTheme="majorBidi"/>
        </w:rPr>
        <w:t>.</w:t>
      </w:r>
      <w:r w:rsidRPr="00C84FA6">
        <w:rPr>
          <w:rFonts w:asciiTheme="majorBidi" w:hAnsiTheme="majorBidi"/>
        </w:rPr>
        <w:t xml:space="preserve"> </w:t>
      </w:r>
      <w:r w:rsidR="003F76AB" w:rsidRPr="00C84FA6">
        <w:rPr>
          <w:rFonts w:asciiTheme="majorBidi" w:hAnsiTheme="majorBidi"/>
        </w:rPr>
        <w:t>I</w:t>
      </w:r>
      <w:r w:rsidRPr="00C84FA6">
        <w:rPr>
          <w:rFonts w:asciiTheme="majorBidi" w:hAnsiTheme="majorBidi"/>
        </w:rPr>
        <w:t xml:space="preserve">n one musical analogy, </w:t>
      </w:r>
      <w:r w:rsidR="003F76AB" w:rsidRPr="00C84FA6">
        <w:rPr>
          <w:rFonts w:asciiTheme="majorBidi" w:hAnsiTheme="majorBidi"/>
        </w:rPr>
        <w:t xml:space="preserve">sense-making is metaphorically described as </w:t>
      </w:r>
      <w:r w:rsidRPr="00C84FA6">
        <w:rPr>
          <w:rFonts w:asciiTheme="majorBidi" w:hAnsiTheme="majorBidi"/>
        </w:rPr>
        <w:t>tak</w:t>
      </w:r>
      <w:r w:rsidR="003F76AB" w:rsidRPr="00C84FA6">
        <w:rPr>
          <w:rFonts w:asciiTheme="majorBidi" w:hAnsiTheme="majorBidi"/>
        </w:rPr>
        <w:t>ing</w:t>
      </w:r>
      <w:r w:rsidRPr="00C84FA6">
        <w:rPr>
          <w:rFonts w:asciiTheme="majorBidi" w:hAnsiTheme="majorBidi"/>
        </w:rPr>
        <w:t xml:space="preserve"> a polyphony of voices and stories and creat</w:t>
      </w:r>
      <w:r w:rsidR="003F76AB" w:rsidRPr="00C84FA6">
        <w:rPr>
          <w:rFonts w:asciiTheme="majorBidi" w:hAnsiTheme="majorBidi"/>
        </w:rPr>
        <w:t>ing</w:t>
      </w:r>
      <w:r w:rsidRPr="00C84FA6">
        <w:rPr>
          <w:rFonts w:asciiTheme="majorBidi" w:hAnsiTheme="majorBidi"/>
        </w:rPr>
        <w:t xml:space="preserve"> harmony from them (</w:t>
      </w:r>
      <w:r w:rsidR="00CE7DF1" w:rsidRPr="00C84FA6">
        <w:rPr>
          <w:rFonts w:asciiTheme="majorBidi" w:hAnsiTheme="majorBidi"/>
        </w:rPr>
        <w:t>Cunlif</w:t>
      </w:r>
      <w:r w:rsidR="0089665C" w:rsidRPr="00C84FA6">
        <w:rPr>
          <w:rFonts w:asciiTheme="majorBidi" w:hAnsiTheme="majorBidi"/>
        </w:rPr>
        <w:t>f</w:t>
      </w:r>
      <w:r w:rsidR="00CE7DF1" w:rsidRPr="00C84FA6">
        <w:rPr>
          <w:rFonts w:asciiTheme="majorBidi" w:hAnsiTheme="majorBidi"/>
        </w:rPr>
        <w:t xml:space="preserve">e </w:t>
      </w:r>
      <w:r w:rsidR="00B638A0" w:rsidRPr="00C84FA6">
        <w:rPr>
          <w:rFonts w:asciiTheme="majorBidi" w:hAnsiTheme="majorBidi"/>
        </w:rPr>
        <w:t>and</w:t>
      </w:r>
      <w:r w:rsidR="00CE7DF1" w:rsidRPr="00C84FA6">
        <w:rPr>
          <w:rFonts w:asciiTheme="majorBidi" w:hAnsiTheme="majorBidi"/>
        </w:rPr>
        <w:t xml:space="preserve"> Coupland 201</w:t>
      </w:r>
      <w:r w:rsidR="00C52166" w:rsidRPr="00C84FA6">
        <w:rPr>
          <w:rFonts w:asciiTheme="majorBidi" w:hAnsiTheme="majorBidi"/>
        </w:rPr>
        <w:t>2</w:t>
      </w:r>
      <w:r w:rsidRPr="00C84FA6">
        <w:rPr>
          <w:rFonts w:asciiTheme="majorBidi" w:hAnsiTheme="majorBidi"/>
        </w:rPr>
        <w:t>). A typical perspective on sense-making through storytelling depicts it as a process through which an individual sense-maker goes in order to link her or his individual experience with the dominant organizational narrative that is the repository of “institutional memory” (</w:t>
      </w:r>
      <w:r w:rsidR="000A03DD" w:rsidRPr="00C84FA6">
        <w:rPr>
          <w:rFonts w:asciiTheme="majorBidi" w:hAnsiTheme="majorBidi"/>
        </w:rPr>
        <w:t>Boje</w:t>
      </w:r>
      <w:r w:rsidR="00CE7DF1" w:rsidRPr="00C84FA6">
        <w:rPr>
          <w:rFonts w:asciiTheme="majorBidi" w:hAnsiTheme="majorBidi"/>
        </w:rPr>
        <w:t xml:space="preserve"> 1991</w:t>
      </w:r>
      <w:r w:rsidR="00E416BE">
        <w:rPr>
          <w:rFonts w:asciiTheme="majorBidi" w:hAnsiTheme="majorBidi"/>
        </w:rPr>
        <w:t>, p. 106</w:t>
      </w:r>
      <w:r w:rsidRPr="00C84FA6">
        <w:rPr>
          <w:rFonts w:asciiTheme="majorBidi" w:hAnsiTheme="majorBidi"/>
        </w:rPr>
        <w:t>). Sometimes, this dominant narrative is characterized as “sense-giving” (</w:t>
      </w:r>
      <w:r w:rsidR="005A462F" w:rsidRPr="00C84FA6">
        <w:rPr>
          <w:rFonts w:asciiTheme="majorBidi" w:hAnsiTheme="majorBidi"/>
        </w:rPr>
        <w:t xml:space="preserve">Peirano-Vejo </w:t>
      </w:r>
      <w:r w:rsidR="000A03DD" w:rsidRPr="00C84FA6">
        <w:rPr>
          <w:rFonts w:asciiTheme="majorBidi" w:hAnsiTheme="majorBidi"/>
        </w:rPr>
        <w:t>and</w:t>
      </w:r>
      <w:r w:rsidR="005A462F" w:rsidRPr="00C84FA6">
        <w:rPr>
          <w:rFonts w:asciiTheme="majorBidi" w:hAnsiTheme="majorBidi"/>
        </w:rPr>
        <w:t xml:space="preserve"> Stablein 2009</w:t>
      </w:r>
      <w:r w:rsidR="00625193">
        <w:rPr>
          <w:rFonts w:asciiTheme="majorBidi" w:hAnsiTheme="majorBidi"/>
        </w:rPr>
        <w:t>, p. 443</w:t>
      </w:r>
      <w:r w:rsidRPr="00C84FA6">
        <w:rPr>
          <w:rFonts w:asciiTheme="majorBidi" w:hAnsiTheme="majorBidi"/>
        </w:rPr>
        <w:t>), as when leadership cultivates a stable process to facilitate negotiation of a shared story that is conducive to organizational growth and development.</w:t>
      </w:r>
    </w:p>
    <w:p w14:paraId="5096BBBE" w14:textId="5987FDB2" w:rsidR="00E45174" w:rsidRPr="00C84FA6" w:rsidRDefault="00E45174" w:rsidP="00B5272B">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Yet, there is a more volatile process that we call </w:t>
      </w:r>
      <w:r w:rsidR="006E3CAC">
        <w:rPr>
          <w:rFonts w:asciiTheme="majorBidi" w:hAnsiTheme="majorBidi"/>
        </w:rPr>
        <w:t>‘</w:t>
      </w:r>
      <w:r w:rsidR="00266388">
        <w:rPr>
          <w:rFonts w:asciiTheme="majorBidi" w:hAnsiTheme="majorBidi"/>
        </w:rPr>
        <w:t>subvert</w:t>
      </w:r>
      <w:r w:rsidRPr="00C84FA6">
        <w:rPr>
          <w:rFonts w:asciiTheme="majorBidi" w:hAnsiTheme="majorBidi"/>
        </w:rPr>
        <w:t>ing</w:t>
      </w:r>
      <w:r w:rsidR="006E3CAC">
        <w:rPr>
          <w:rFonts w:asciiTheme="majorBidi" w:hAnsiTheme="majorBidi"/>
        </w:rPr>
        <w:t>’</w:t>
      </w:r>
      <w:r w:rsidRPr="00C84FA6">
        <w:rPr>
          <w:rFonts w:asciiTheme="majorBidi" w:hAnsiTheme="majorBidi"/>
        </w:rPr>
        <w:t xml:space="preserve"> that arises when individual and organizational narratives misalign and cannot be easily reconciled. When subvert</w:t>
      </w:r>
      <w:r w:rsidR="00725C86">
        <w:rPr>
          <w:rFonts w:asciiTheme="majorBidi" w:hAnsiTheme="majorBidi"/>
        </w:rPr>
        <w:t>ing disrupts</w:t>
      </w:r>
      <w:r w:rsidRPr="00C84FA6">
        <w:rPr>
          <w:rFonts w:asciiTheme="majorBidi" w:hAnsiTheme="majorBidi"/>
        </w:rPr>
        <w:t xml:space="preserve"> a dominant narrative, storytelling may “contes[t] official change stories” (</w:t>
      </w:r>
      <w:r w:rsidR="005A462F" w:rsidRPr="00C84FA6">
        <w:rPr>
          <w:rFonts w:asciiTheme="majorBidi" w:hAnsiTheme="majorBidi"/>
        </w:rPr>
        <w:t>Reissner 2011</w:t>
      </w:r>
      <w:r w:rsidR="00674825" w:rsidRPr="00C84FA6">
        <w:rPr>
          <w:rFonts w:asciiTheme="majorBidi" w:hAnsiTheme="majorBidi"/>
        </w:rPr>
        <w:t>, p.</w:t>
      </w:r>
      <w:r w:rsidR="001F0869" w:rsidRPr="00C84FA6">
        <w:rPr>
          <w:rFonts w:asciiTheme="majorBidi" w:hAnsiTheme="majorBidi"/>
        </w:rPr>
        <w:t xml:space="preserve"> 598</w:t>
      </w:r>
      <w:r w:rsidRPr="00C84FA6">
        <w:rPr>
          <w:rFonts w:asciiTheme="majorBidi" w:hAnsiTheme="majorBidi"/>
        </w:rPr>
        <w:t xml:space="preserve">). Dominant managerial narratives may become so </w:t>
      </w:r>
      <w:r w:rsidR="00774F02">
        <w:rPr>
          <w:rFonts w:asciiTheme="majorBidi" w:hAnsiTheme="majorBidi"/>
        </w:rPr>
        <w:t>ingrained</w:t>
      </w:r>
      <w:r w:rsidRPr="00C84FA6">
        <w:rPr>
          <w:rFonts w:asciiTheme="majorBidi" w:hAnsiTheme="majorBidi"/>
        </w:rPr>
        <w:t xml:space="preserve"> that the emergence of conflicting narratives </w:t>
      </w:r>
      <w:r w:rsidR="00A27BD1">
        <w:rPr>
          <w:rFonts w:asciiTheme="majorBidi" w:hAnsiTheme="majorBidi"/>
        </w:rPr>
        <w:t>goes unrecognized</w:t>
      </w:r>
      <w:r w:rsidR="00774F02">
        <w:rPr>
          <w:rFonts w:asciiTheme="majorBidi" w:hAnsiTheme="majorBidi"/>
        </w:rPr>
        <w:t xml:space="preserve"> </w:t>
      </w:r>
      <w:r w:rsidRPr="00C84FA6">
        <w:rPr>
          <w:rFonts w:asciiTheme="majorBidi" w:hAnsiTheme="majorBidi"/>
        </w:rPr>
        <w:t>(</w:t>
      </w:r>
      <w:r w:rsidR="005A462F" w:rsidRPr="00C84FA6">
        <w:rPr>
          <w:rFonts w:asciiTheme="majorBidi" w:hAnsiTheme="majorBidi"/>
        </w:rPr>
        <w:t xml:space="preserve">Haley </w:t>
      </w:r>
      <w:r w:rsidR="000A03DD" w:rsidRPr="00C84FA6">
        <w:rPr>
          <w:rFonts w:asciiTheme="majorBidi" w:hAnsiTheme="majorBidi"/>
        </w:rPr>
        <w:t>and</w:t>
      </w:r>
      <w:r w:rsidR="005A462F" w:rsidRPr="00C84FA6">
        <w:rPr>
          <w:rFonts w:asciiTheme="majorBidi" w:hAnsiTheme="majorBidi"/>
        </w:rPr>
        <w:t xml:space="preserve"> Boje 2014</w:t>
      </w:r>
      <w:r w:rsidRPr="00C84FA6">
        <w:rPr>
          <w:rFonts w:asciiTheme="majorBidi" w:hAnsiTheme="majorBidi"/>
        </w:rPr>
        <w:t>), resulting from the “inertia” left by “self-reinforc</w:t>
      </w:r>
      <w:r w:rsidR="001F0869" w:rsidRPr="00C84FA6">
        <w:rPr>
          <w:rFonts w:asciiTheme="majorBidi" w:hAnsiTheme="majorBidi"/>
        </w:rPr>
        <w:t>ing…self-legitimizing ‘truths’ that the organization may be unaware of</w:t>
      </w:r>
      <w:r w:rsidRPr="00C84FA6">
        <w:rPr>
          <w:rFonts w:asciiTheme="majorBidi" w:hAnsiTheme="majorBidi"/>
        </w:rPr>
        <w:t xml:space="preserve"> </w:t>
      </w:r>
      <w:r w:rsidR="001F0869" w:rsidRPr="00C84FA6">
        <w:rPr>
          <w:rFonts w:asciiTheme="majorBidi" w:hAnsiTheme="majorBidi"/>
        </w:rPr>
        <w:t>(</w:t>
      </w:r>
      <w:r w:rsidRPr="00C84FA6">
        <w:rPr>
          <w:rFonts w:asciiTheme="majorBidi" w:hAnsiTheme="majorBidi"/>
        </w:rPr>
        <w:t>blind spots</w:t>
      </w:r>
      <w:r w:rsidR="001F0869" w:rsidRPr="00C84FA6">
        <w:rPr>
          <w:rFonts w:asciiTheme="majorBidi" w:hAnsiTheme="majorBidi"/>
        </w:rPr>
        <w:t>)</w:t>
      </w:r>
      <w:r w:rsidRPr="00C84FA6">
        <w:rPr>
          <w:rFonts w:asciiTheme="majorBidi" w:hAnsiTheme="majorBidi"/>
        </w:rPr>
        <w:t>” (</w:t>
      </w:r>
      <w:r w:rsidR="005A462F" w:rsidRPr="00C84FA6">
        <w:rPr>
          <w:rFonts w:asciiTheme="majorBidi" w:hAnsiTheme="majorBidi"/>
        </w:rPr>
        <w:t xml:space="preserve">Geiger </w:t>
      </w:r>
      <w:r w:rsidR="000A03DD" w:rsidRPr="00C84FA6">
        <w:rPr>
          <w:rFonts w:asciiTheme="majorBidi" w:hAnsiTheme="majorBidi"/>
        </w:rPr>
        <w:t>and</w:t>
      </w:r>
      <w:r w:rsidR="005A462F" w:rsidRPr="00C84FA6">
        <w:rPr>
          <w:rFonts w:asciiTheme="majorBidi" w:hAnsiTheme="majorBidi"/>
        </w:rPr>
        <w:t xml:space="preserve"> Antonacopoulou 2009</w:t>
      </w:r>
      <w:r w:rsidR="00674825" w:rsidRPr="00C84FA6">
        <w:rPr>
          <w:rFonts w:asciiTheme="majorBidi" w:hAnsiTheme="majorBidi"/>
        </w:rPr>
        <w:t>, p.</w:t>
      </w:r>
      <w:r w:rsidR="001F0869" w:rsidRPr="00C84FA6">
        <w:rPr>
          <w:rFonts w:asciiTheme="majorBidi" w:hAnsiTheme="majorBidi"/>
        </w:rPr>
        <w:t xml:space="preserve"> 412</w:t>
      </w:r>
      <w:r w:rsidRPr="00C84FA6">
        <w:rPr>
          <w:rFonts w:asciiTheme="majorBidi" w:hAnsiTheme="majorBidi"/>
        </w:rPr>
        <w:t xml:space="preserve">). Conversely, when hidden stories are recognized and heard, they </w:t>
      </w:r>
      <w:r w:rsidR="007D6336" w:rsidRPr="00C84FA6">
        <w:rPr>
          <w:rFonts w:asciiTheme="majorBidi" w:hAnsiTheme="majorBidi"/>
        </w:rPr>
        <w:t xml:space="preserve">“can provide a source for…solutions to problems of meaning, mixing, and matching symbolic resources from different epistemes,” </w:t>
      </w:r>
      <w:r w:rsidRPr="00C84FA6">
        <w:rPr>
          <w:rFonts w:asciiTheme="majorBidi" w:hAnsiTheme="majorBidi"/>
        </w:rPr>
        <w:t>facilitat</w:t>
      </w:r>
      <w:r w:rsidR="007D6336" w:rsidRPr="00C84FA6">
        <w:rPr>
          <w:rFonts w:asciiTheme="majorBidi" w:hAnsiTheme="majorBidi"/>
        </w:rPr>
        <w:t>ing</w:t>
      </w:r>
      <w:r w:rsidRPr="00C84FA6">
        <w:rPr>
          <w:rFonts w:asciiTheme="majorBidi" w:hAnsiTheme="majorBidi"/>
        </w:rPr>
        <w:t xml:space="preserve"> a process of bridge-building (</w:t>
      </w:r>
      <w:r w:rsidR="005A462F" w:rsidRPr="00C84FA6">
        <w:rPr>
          <w:rFonts w:asciiTheme="majorBidi" w:hAnsiTheme="majorBidi"/>
        </w:rPr>
        <w:t>Islam 2013</w:t>
      </w:r>
      <w:r w:rsidR="007D6336" w:rsidRPr="00C84FA6">
        <w:rPr>
          <w:rFonts w:asciiTheme="majorBidi" w:hAnsiTheme="majorBidi"/>
        </w:rPr>
        <w:t>, p. 33</w:t>
      </w:r>
      <w:r w:rsidRPr="00C84FA6">
        <w:rPr>
          <w:rFonts w:asciiTheme="majorBidi" w:hAnsiTheme="majorBidi"/>
        </w:rPr>
        <w:t xml:space="preserve">). In this way, </w:t>
      </w:r>
      <w:r w:rsidR="00063841">
        <w:rPr>
          <w:rFonts w:asciiTheme="majorBidi" w:hAnsiTheme="majorBidi"/>
        </w:rPr>
        <w:t>subvert</w:t>
      </w:r>
      <w:r w:rsidRPr="00C84FA6">
        <w:rPr>
          <w:rFonts w:asciiTheme="majorBidi" w:hAnsiTheme="majorBidi"/>
        </w:rPr>
        <w:t xml:space="preserve">ing can yield sense-making, but whereas the conventional sense-making story involves reconciliation of diverging narratives, the </w:t>
      </w:r>
      <w:r w:rsidR="003F76AB" w:rsidRPr="00C84FA6">
        <w:rPr>
          <w:rFonts w:asciiTheme="majorBidi" w:hAnsiTheme="majorBidi"/>
        </w:rPr>
        <w:t xml:space="preserve">critical </w:t>
      </w:r>
      <w:r w:rsidR="0061059B">
        <w:rPr>
          <w:rFonts w:asciiTheme="majorBidi" w:hAnsiTheme="majorBidi"/>
        </w:rPr>
        <w:t>subverting</w:t>
      </w:r>
      <w:r w:rsidRPr="00C84FA6">
        <w:rPr>
          <w:rFonts w:asciiTheme="majorBidi" w:hAnsiTheme="majorBidi"/>
        </w:rPr>
        <w:t xml:space="preserve"> story requires deconstruction</w:t>
      </w:r>
      <w:r w:rsidR="003F76AB" w:rsidRPr="00C84FA6">
        <w:rPr>
          <w:rFonts w:asciiTheme="majorBidi" w:hAnsiTheme="majorBidi"/>
        </w:rPr>
        <w:t xml:space="preserve"> (or destruction)</w:t>
      </w:r>
      <w:r w:rsidRPr="00C84FA6">
        <w:rPr>
          <w:rFonts w:asciiTheme="majorBidi" w:hAnsiTheme="majorBidi"/>
        </w:rPr>
        <w:t xml:space="preserve"> of a dominant narrative for a new, shared story to emerge. </w:t>
      </w:r>
    </w:p>
    <w:p w14:paraId="60E7A7E9" w14:textId="77777777" w:rsidR="00FE47B7" w:rsidRPr="00C84FA6" w:rsidRDefault="00FE47B7" w:rsidP="00223571">
      <w:pPr>
        <w:pStyle w:val="NormalWeb"/>
        <w:spacing w:before="0" w:beforeAutospacing="0" w:after="0" w:afterAutospacing="0" w:line="480" w:lineRule="auto"/>
        <w:textAlignment w:val="baseline"/>
        <w:rPr>
          <w:rFonts w:asciiTheme="majorBidi" w:hAnsiTheme="majorBidi"/>
        </w:rPr>
      </w:pPr>
    </w:p>
    <w:p w14:paraId="41AD53EC" w14:textId="013DF6CF" w:rsidR="00E45174" w:rsidRPr="00C84FA6" w:rsidRDefault="00E45174" w:rsidP="00223571">
      <w:pPr>
        <w:pStyle w:val="NormalWeb"/>
        <w:spacing w:before="0" w:beforeAutospacing="0" w:after="0" w:afterAutospacing="0" w:line="480" w:lineRule="auto"/>
        <w:textAlignment w:val="baseline"/>
        <w:rPr>
          <w:rFonts w:asciiTheme="majorBidi" w:hAnsiTheme="majorBidi"/>
        </w:rPr>
      </w:pPr>
      <w:r w:rsidRPr="00C84FA6">
        <w:rPr>
          <w:rFonts w:asciiTheme="majorBidi" w:hAnsiTheme="majorBidi"/>
          <w:i/>
          <w:iCs/>
        </w:rPr>
        <w:t xml:space="preserve">Communicating </w:t>
      </w:r>
      <w:r w:rsidR="00BD64F7" w:rsidRPr="00C84FA6">
        <w:rPr>
          <w:rFonts w:asciiTheme="majorBidi" w:hAnsiTheme="majorBidi"/>
          <w:i/>
          <w:iCs/>
        </w:rPr>
        <w:t>(</w:t>
      </w:r>
      <w:r w:rsidRPr="00C84FA6">
        <w:rPr>
          <w:rFonts w:asciiTheme="majorBidi" w:hAnsiTheme="majorBidi"/>
          <w:i/>
          <w:iCs/>
        </w:rPr>
        <w:t>and Manipulating</w:t>
      </w:r>
      <w:r w:rsidR="00BD64F7" w:rsidRPr="00C84FA6">
        <w:rPr>
          <w:rFonts w:asciiTheme="majorBidi" w:hAnsiTheme="majorBidi"/>
          <w:i/>
          <w:iCs/>
        </w:rPr>
        <w:t>)</w:t>
      </w:r>
    </w:p>
    <w:p w14:paraId="31794DCA" w14:textId="4C38587D" w:rsidR="00E45174" w:rsidRPr="00C84FA6" w:rsidRDefault="00E45174" w:rsidP="00223571">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Similar to their exposition of sense-making, Rhodes and Brown’s (2005a) perspective on narrative as a communication mechanism primarily emphasizes its constructive role creating </w:t>
      </w:r>
      <w:r w:rsidR="009B0658" w:rsidRPr="00C84FA6">
        <w:rPr>
          <w:rFonts w:asciiTheme="majorBidi" w:hAnsiTheme="majorBidi"/>
        </w:rPr>
        <w:t>and legitimizing organizational power structures</w:t>
      </w:r>
      <w:r w:rsidRPr="00C84FA6">
        <w:rPr>
          <w:rFonts w:asciiTheme="majorBidi" w:hAnsiTheme="majorBidi"/>
        </w:rPr>
        <w:t xml:space="preserve">. Like the anti-realist philosophical dictum that </w:t>
      </w:r>
      <w:r w:rsidR="006E3CAC">
        <w:rPr>
          <w:rFonts w:asciiTheme="majorBidi" w:hAnsiTheme="majorBidi"/>
        </w:rPr>
        <w:t>‘</w:t>
      </w:r>
      <w:r w:rsidRPr="00C84FA6">
        <w:rPr>
          <w:rFonts w:asciiTheme="majorBidi" w:hAnsiTheme="majorBidi"/>
        </w:rPr>
        <w:t>to be is to be perceived,</w:t>
      </w:r>
      <w:r w:rsidR="006E3CAC">
        <w:rPr>
          <w:rFonts w:asciiTheme="majorBidi" w:hAnsiTheme="majorBidi"/>
        </w:rPr>
        <w:t>’</w:t>
      </w:r>
      <w:r w:rsidRPr="00C84FA6">
        <w:rPr>
          <w:rFonts w:asciiTheme="majorBidi" w:hAnsiTheme="majorBidi"/>
        </w:rPr>
        <w:t xml:space="preserve"> storytelling as communication is a way of explaining to an audience what their experience means. Their analysis observes the role of communicative stories “as vehicles for community memory…organizational norms…and corporate culture” (p. 172). </w:t>
      </w:r>
    </w:p>
    <w:p w14:paraId="489C0FC3" w14:textId="03E86617" w:rsidR="00FE47B7" w:rsidRPr="00C84FA6" w:rsidRDefault="00A11243" w:rsidP="00AF0AF9">
      <w:pPr>
        <w:pStyle w:val="NormalWeb"/>
        <w:spacing w:before="0" w:beforeAutospacing="0" w:after="0" w:afterAutospacing="0" w:line="480" w:lineRule="auto"/>
        <w:ind w:firstLine="720"/>
        <w:textAlignment w:val="baseline"/>
        <w:rPr>
          <w:rFonts w:asciiTheme="majorBidi" w:hAnsiTheme="majorBidi" w:cs="Times"/>
        </w:rPr>
      </w:pPr>
      <w:r w:rsidRPr="00C84FA6">
        <w:rPr>
          <w:rFonts w:asciiTheme="majorBidi" w:hAnsiTheme="majorBidi" w:cs="Times"/>
        </w:rPr>
        <w:t xml:space="preserve">Consistent with this earlier work, we found instances of stories referred to as a </w:t>
      </w:r>
      <w:r w:rsidR="006E3CAC">
        <w:rPr>
          <w:rFonts w:asciiTheme="majorBidi" w:hAnsiTheme="majorBidi" w:cs="Times"/>
        </w:rPr>
        <w:t>‘</w:t>
      </w:r>
      <w:r w:rsidRPr="00C84FA6">
        <w:rPr>
          <w:rFonts w:asciiTheme="majorBidi" w:hAnsiTheme="majorBidi" w:cs="Times"/>
        </w:rPr>
        <w:t>tool,</w:t>
      </w:r>
      <w:r w:rsidR="006E3CAC">
        <w:rPr>
          <w:rFonts w:asciiTheme="majorBidi" w:hAnsiTheme="majorBidi" w:cs="Times"/>
        </w:rPr>
        <w:t>’</w:t>
      </w:r>
      <w:r w:rsidRPr="00C84FA6">
        <w:rPr>
          <w:rFonts w:asciiTheme="majorBidi" w:hAnsiTheme="majorBidi" w:cs="Times"/>
        </w:rPr>
        <w:t xml:space="preserve"> </w:t>
      </w:r>
      <w:r w:rsidR="006E3CAC">
        <w:rPr>
          <w:rFonts w:asciiTheme="majorBidi" w:hAnsiTheme="majorBidi" w:cs="Times"/>
        </w:rPr>
        <w:t>‘</w:t>
      </w:r>
      <w:r w:rsidRPr="00C84FA6">
        <w:rPr>
          <w:rFonts w:asciiTheme="majorBidi" w:hAnsiTheme="majorBidi" w:cs="Times"/>
        </w:rPr>
        <w:t>technique,</w:t>
      </w:r>
      <w:r w:rsidR="006E3CAC">
        <w:rPr>
          <w:rFonts w:asciiTheme="majorBidi" w:hAnsiTheme="majorBidi" w:cs="Times"/>
        </w:rPr>
        <w:t>’</w:t>
      </w:r>
      <w:r w:rsidRPr="00C84FA6">
        <w:rPr>
          <w:rFonts w:asciiTheme="majorBidi" w:hAnsiTheme="majorBidi" w:cs="Times"/>
        </w:rPr>
        <w:t xml:space="preserve"> </w:t>
      </w:r>
      <w:r w:rsidR="006E3CAC">
        <w:rPr>
          <w:rFonts w:asciiTheme="majorBidi" w:hAnsiTheme="majorBidi" w:cs="Times"/>
        </w:rPr>
        <w:t>‘</w:t>
      </w:r>
      <w:r w:rsidRPr="00C84FA6">
        <w:rPr>
          <w:rFonts w:asciiTheme="majorBidi" w:hAnsiTheme="majorBidi" w:cs="Times"/>
        </w:rPr>
        <w:t>strategy,</w:t>
      </w:r>
      <w:r w:rsidR="006E3CAC">
        <w:rPr>
          <w:rFonts w:asciiTheme="majorBidi" w:hAnsiTheme="majorBidi" w:cs="Times"/>
        </w:rPr>
        <w:t>’</w:t>
      </w:r>
      <w:r w:rsidRPr="00C84FA6">
        <w:rPr>
          <w:rFonts w:asciiTheme="majorBidi" w:hAnsiTheme="majorBidi" w:cs="Times"/>
        </w:rPr>
        <w:t xml:space="preserve"> or </w:t>
      </w:r>
      <w:r w:rsidR="006E3CAC">
        <w:rPr>
          <w:rFonts w:asciiTheme="majorBidi" w:hAnsiTheme="majorBidi" w:cs="Times"/>
        </w:rPr>
        <w:t>‘</w:t>
      </w:r>
      <w:r w:rsidRPr="00C84FA6">
        <w:rPr>
          <w:rFonts w:asciiTheme="majorBidi" w:hAnsiTheme="majorBidi" w:cs="Times"/>
        </w:rPr>
        <w:t>method</w:t>
      </w:r>
      <w:r w:rsidR="006E3CAC">
        <w:rPr>
          <w:rFonts w:asciiTheme="majorBidi" w:hAnsiTheme="majorBidi" w:cs="Times"/>
        </w:rPr>
        <w:t>’</w:t>
      </w:r>
      <w:r w:rsidRPr="00C84FA6">
        <w:rPr>
          <w:rFonts w:asciiTheme="majorBidi" w:hAnsiTheme="majorBidi" w:cs="Times"/>
        </w:rPr>
        <w:t xml:space="preserve"> of communication, most often wielded by leadership exercising its power to control the organizational narrative. For example, leaders sometimes use storytelling to connect organizational members “to a larger community and a higher purpose” (</w:t>
      </w:r>
      <w:r w:rsidR="00224868" w:rsidRPr="00C84FA6">
        <w:rPr>
          <w:rFonts w:asciiTheme="majorBidi" w:hAnsiTheme="majorBidi" w:cs="Times"/>
        </w:rPr>
        <w:t xml:space="preserve">Driscoll </w:t>
      </w:r>
      <w:r w:rsidR="00770288" w:rsidRPr="00C84FA6">
        <w:rPr>
          <w:rFonts w:asciiTheme="majorBidi" w:hAnsiTheme="majorBidi" w:cs="Times"/>
        </w:rPr>
        <w:t>and</w:t>
      </w:r>
      <w:r w:rsidR="00B5272B" w:rsidRPr="00C84FA6">
        <w:rPr>
          <w:rFonts w:asciiTheme="majorBidi" w:hAnsiTheme="majorBidi" w:cs="Times"/>
        </w:rPr>
        <w:t xml:space="preserve"> McKee 2007</w:t>
      </w:r>
      <w:r w:rsidR="00C50E35" w:rsidRPr="00C84FA6">
        <w:rPr>
          <w:rFonts w:asciiTheme="majorBidi" w:hAnsiTheme="majorBidi" w:cs="Times"/>
        </w:rPr>
        <w:t>, p. 209</w:t>
      </w:r>
      <w:r w:rsidRPr="00C84FA6">
        <w:rPr>
          <w:rFonts w:asciiTheme="majorBidi" w:hAnsiTheme="majorBidi" w:cs="Times"/>
        </w:rPr>
        <w:t>). They may achieve that through storytelling-as-performance, as when storytelling is integral to the construction of a leader’s charismatic identity and ability to persuade (</w:t>
      </w:r>
      <w:r w:rsidR="00224868" w:rsidRPr="00C84FA6">
        <w:rPr>
          <w:rFonts w:asciiTheme="majorBidi" w:hAnsiTheme="majorBidi" w:cs="Times"/>
        </w:rPr>
        <w:t xml:space="preserve">Sharma </w:t>
      </w:r>
      <w:r w:rsidR="00D02C61" w:rsidRPr="00C84FA6">
        <w:rPr>
          <w:rFonts w:asciiTheme="majorBidi" w:hAnsiTheme="majorBidi" w:cs="Times"/>
        </w:rPr>
        <w:t>and</w:t>
      </w:r>
      <w:r w:rsidR="00224868" w:rsidRPr="00C84FA6">
        <w:rPr>
          <w:rFonts w:asciiTheme="majorBidi" w:hAnsiTheme="majorBidi" w:cs="Times"/>
        </w:rPr>
        <w:t xml:space="preserve"> Grant 2011</w:t>
      </w:r>
      <w:r w:rsidRPr="00C84FA6">
        <w:rPr>
          <w:rFonts w:asciiTheme="majorBidi" w:hAnsiTheme="majorBidi" w:cs="Times"/>
        </w:rPr>
        <w:t xml:space="preserve">). One conceptual study blurs the line between stories and leaders, </w:t>
      </w:r>
      <w:r w:rsidR="003C2A0D" w:rsidRPr="00C84FA6">
        <w:rPr>
          <w:rFonts w:asciiTheme="majorBidi" w:hAnsiTheme="majorBidi" w:cs="Times"/>
        </w:rPr>
        <w:t xml:space="preserve">proposing that “when a story displays leadership, we can view a story as a leader…and </w:t>
      </w:r>
      <w:r w:rsidR="00EF1BCC" w:rsidRPr="00C84FA6">
        <w:rPr>
          <w:rFonts w:asciiTheme="majorBidi" w:hAnsiTheme="majorBidi" w:cs="Times"/>
        </w:rPr>
        <w:t xml:space="preserve">[it] </w:t>
      </w:r>
      <w:r w:rsidR="003C2A0D" w:rsidRPr="00C84FA6">
        <w:rPr>
          <w:rFonts w:asciiTheme="majorBidi" w:hAnsiTheme="majorBidi" w:cs="Times"/>
        </w:rPr>
        <w:t>may ‘do’ things that we often recommend leaders do”</w:t>
      </w:r>
      <w:r w:rsidRPr="00C84FA6">
        <w:rPr>
          <w:rFonts w:asciiTheme="majorBidi" w:hAnsiTheme="majorBidi" w:cs="Times"/>
        </w:rPr>
        <w:t xml:space="preserve"> (</w:t>
      </w:r>
      <w:r w:rsidR="00224868" w:rsidRPr="00C84FA6">
        <w:rPr>
          <w:rFonts w:asciiTheme="majorBidi" w:hAnsiTheme="majorBidi" w:cs="Times"/>
        </w:rPr>
        <w:t xml:space="preserve">Parry </w:t>
      </w:r>
      <w:r w:rsidR="00D02C61" w:rsidRPr="00C84FA6">
        <w:rPr>
          <w:rFonts w:asciiTheme="majorBidi" w:hAnsiTheme="majorBidi" w:cs="Times"/>
        </w:rPr>
        <w:t>and</w:t>
      </w:r>
      <w:r w:rsidR="00224868" w:rsidRPr="00C84FA6">
        <w:rPr>
          <w:rFonts w:asciiTheme="majorBidi" w:hAnsiTheme="majorBidi" w:cs="Times"/>
        </w:rPr>
        <w:t xml:space="preserve"> Hansen 2007</w:t>
      </w:r>
      <w:r w:rsidR="003C2A0D" w:rsidRPr="00C84FA6">
        <w:rPr>
          <w:rFonts w:asciiTheme="majorBidi" w:hAnsiTheme="majorBidi" w:cs="Times"/>
        </w:rPr>
        <w:t>, p.</w:t>
      </w:r>
      <w:r w:rsidR="00D02C61" w:rsidRPr="00C84FA6">
        <w:rPr>
          <w:rFonts w:asciiTheme="majorBidi" w:hAnsiTheme="majorBidi" w:cs="Times"/>
        </w:rPr>
        <w:t xml:space="preserve"> </w:t>
      </w:r>
      <w:r w:rsidR="003C2A0D" w:rsidRPr="00C84FA6">
        <w:rPr>
          <w:rFonts w:asciiTheme="majorBidi" w:hAnsiTheme="majorBidi" w:cs="Times"/>
        </w:rPr>
        <w:t>282</w:t>
      </w:r>
      <w:r w:rsidRPr="00C84FA6">
        <w:rPr>
          <w:rFonts w:asciiTheme="majorBidi" w:hAnsiTheme="majorBidi" w:cs="Times"/>
        </w:rPr>
        <w:t xml:space="preserve">). </w:t>
      </w:r>
    </w:p>
    <w:p w14:paraId="00C90744" w14:textId="10862CDB" w:rsidR="00A11243" w:rsidRPr="00C84FA6" w:rsidRDefault="00A11243" w:rsidP="00E45008">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Once again, however, we observed </w:t>
      </w:r>
      <w:r w:rsidR="00487468" w:rsidRPr="00C84FA6">
        <w:rPr>
          <w:rFonts w:asciiTheme="majorBidi" w:hAnsiTheme="majorBidi"/>
        </w:rPr>
        <w:t>a continuing</w:t>
      </w:r>
      <w:r w:rsidRPr="00C84FA6">
        <w:rPr>
          <w:rFonts w:asciiTheme="majorBidi" w:hAnsiTheme="majorBidi"/>
        </w:rPr>
        <w:t xml:space="preserve"> story of critical perspectives toward processes of creating and legitimizing organizational power structures</w:t>
      </w:r>
      <w:r w:rsidR="009F55C7" w:rsidRPr="00C84FA6">
        <w:rPr>
          <w:rFonts w:asciiTheme="majorBidi" w:hAnsiTheme="majorBidi"/>
        </w:rPr>
        <w:t xml:space="preserve"> that transformed communication into manipulation</w:t>
      </w:r>
      <w:r w:rsidRPr="00C84FA6">
        <w:rPr>
          <w:rFonts w:asciiTheme="majorBidi" w:hAnsiTheme="majorBidi"/>
        </w:rPr>
        <w:t xml:space="preserve">. In general, the more the environment offers legitimacy and resources, the more </w:t>
      </w:r>
      <w:r w:rsidR="00D75FBB" w:rsidRPr="00C84FA6">
        <w:rPr>
          <w:rFonts w:asciiTheme="majorBidi" w:hAnsiTheme="majorBidi"/>
        </w:rPr>
        <w:t xml:space="preserve">institutionalized </w:t>
      </w:r>
      <w:r w:rsidRPr="00C84FA6">
        <w:rPr>
          <w:rFonts w:asciiTheme="majorBidi" w:hAnsiTheme="majorBidi"/>
        </w:rPr>
        <w:t>the dominant managerial narrative</w:t>
      </w:r>
      <w:r w:rsidR="00D75FBB" w:rsidRPr="00C84FA6">
        <w:rPr>
          <w:rFonts w:asciiTheme="majorBidi" w:hAnsiTheme="majorBidi"/>
        </w:rPr>
        <w:t xml:space="preserve"> becomes</w:t>
      </w:r>
      <w:r w:rsidR="0001122F">
        <w:rPr>
          <w:rFonts w:asciiTheme="majorBidi" w:hAnsiTheme="majorBidi"/>
        </w:rPr>
        <w:t>. Moreover,</w:t>
      </w:r>
      <w:r w:rsidR="00D75FBB" w:rsidRPr="00C84FA6">
        <w:rPr>
          <w:rFonts w:asciiTheme="majorBidi" w:hAnsiTheme="majorBidi"/>
        </w:rPr>
        <w:t xml:space="preserve"> </w:t>
      </w:r>
      <w:r w:rsidRPr="00C84FA6">
        <w:rPr>
          <w:rFonts w:asciiTheme="majorBidi" w:hAnsiTheme="majorBidi"/>
        </w:rPr>
        <w:t xml:space="preserve">the more </w:t>
      </w:r>
      <w:r w:rsidR="00D75FBB" w:rsidRPr="00C84FA6">
        <w:rPr>
          <w:rFonts w:asciiTheme="majorBidi" w:hAnsiTheme="majorBidi"/>
        </w:rPr>
        <w:t xml:space="preserve">institutionalized </w:t>
      </w:r>
      <w:r w:rsidRPr="00C84FA6">
        <w:rPr>
          <w:rFonts w:asciiTheme="majorBidi" w:hAnsiTheme="majorBidi"/>
        </w:rPr>
        <w:t>the dominant managerial narrative</w:t>
      </w:r>
      <w:r w:rsidR="0001122F">
        <w:rPr>
          <w:rFonts w:asciiTheme="majorBidi" w:hAnsiTheme="majorBidi"/>
        </w:rPr>
        <w:t xml:space="preserve"> becomes</w:t>
      </w:r>
      <w:r w:rsidRPr="00C84FA6">
        <w:rPr>
          <w:rFonts w:asciiTheme="majorBidi" w:hAnsiTheme="majorBidi"/>
        </w:rPr>
        <w:t>, the more conflicting narratives</w:t>
      </w:r>
      <w:r w:rsidR="00D75FBB" w:rsidRPr="00C84FA6">
        <w:rPr>
          <w:rFonts w:asciiTheme="majorBidi" w:hAnsiTheme="majorBidi"/>
        </w:rPr>
        <w:t xml:space="preserve"> are likely to be disregarded</w:t>
      </w:r>
      <w:r w:rsidRPr="00C84FA6">
        <w:rPr>
          <w:rFonts w:asciiTheme="majorBidi" w:hAnsiTheme="majorBidi"/>
        </w:rPr>
        <w:t xml:space="preserve"> (</w:t>
      </w:r>
      <w:r w:rsidR="00224868" w:rsidRPr="00C84FA6">
        <w:rPr>
          <w:rFonts w:asciiTheme="majorBidi" w:hAnsiTheme="majorBidi"/>
        </w:rPr>
        <w:t xml:space="preserve">Haley </w:t>
      </w:r>
      <w:r w:rsidR="00D02C61" w:rsidRPr="00C84FA6">
        <w:rPr>
          <w:rFonts w:asciiTheme="majorBidi" w:hAnsiTheme="majorBidi"/>
        </w:rPr>
        <w:t>and</w:t>
      </w:r>
      <w:r w:rsidR="00224868" w:rsidRPr="00C84FA6">
        <w:rPr>
          <w:rFonts w:asciiTheme="majorBidi" w:hAnsiTheme="majorBidi"/>
        </w:rPr>
        <w:t xml:space="preserve"> Boje 2014</w:t>
      </w:r>
      <w:r w:rsidRPr="00C84FA6">
        <w:rPr>
          <w:rFonts w:asciiTheme="majorBidi" w:hAnsiTheme="majorBidi"/>
        </w:rPr>
        <w:t xml:space="preserve">). </w:t>
      </w:r>
      <w:r w:rsidR="00547C88" w:rsidRPr="00C84FA6">
        <w:rPr>
          <w:rFonts w:asciiTheme="majorBidi" w:hAnsiTheme="majorBidi"/>
        </w:rPr>
        <w:t>The presence of competing stories can motivate intentional manipulation of followers</w:t>
      </w:r>
      <w:r w:rsidR="00C603B1">
        <w:rPr>
          <w:rFonts w:asciiTheme="majorBidi" w:hAnsiTheme="majorBidi"/>
        </w:rPr>
        <w:t>’</w:t>
      </w:r>
      <w:r w:rsidR="00547C88" w:rsidRPr="00C84FA6">
        <w:rPr>
          <w:rFonts w:asciiTheme="majorBidi" w:hAnsiTheme="majorBidi"/>
        </w:rPr>
        <w:t xml:space="preserve"> values to conform to the dominant story (</w:t>
      </w:r>
      <w:r w:rsidR="00547C88" w:rsidRPr="00C84FA6">
        <w:rPr>
          <w:rFonts w:asciiTheme="majorBidi" w:hAnsiTheme="majorBidi" w:cs="Times"/>
        </w:rPr>
        <w:t xml:space="preserve">Driscoll </w:t>
      </w:r>
      <w:r w:rsidR="00AE63B6" w:rsidRPr="00C84FA6">
        <w:rPr>
          <w:rFonts w:asciiTheme="majorBidi" w:hAnsiTheme="majorBidi" w:cs="Times"/>
        </w:rPr>
        <w:t>and</w:t>
      </w:r>
      <w:r w:rsidR="00547C88" w:rsidRPr="00C84FA6">
        <w:rPr>
          <w:rFonts w:asciiTheme="majorBidi" w:hAnsiTheme="majorBidi" w:cs="Times"/>
        </w:rPr>
        <w:t xml:space="preserve"> McKee 200</w:t>
      </w:r>
      <w:r w:rsidR="00CE0C77" w:rsidRPr="00C84FA6">
        <w:rPr>
          <w:rFonts w:asciiTheme="majorBidi" w:hAnsiTheme="majorBidi" w:cs="Times"/>
        </w:rPr>
        <w:t>7</w:t>
      </w:r>
      <w:r w:rsidR="00547C88" w:rsidRPr="00C84FA6">
        <w:rPr>
          <w:rFonts w:asciiTheme="majorBidi" w:hAnsiTheme="majorBidi"/>
        </w:rPr>
        <w:t xml:space="preserve">), </w:t>
      </w:r>
      <w:r w:rsidR="0001122F">
        <w:rPr>
          <w:rFonts w:asciiTheme="majorBidi" w:hAnsiTheme="majorBidi"/>
        </w:rPr>
        <w:t xml:space="preserve">and </w:t>
      </w:r>
      <w:r w:rsidR="00547C88" w:rsidRPr="00C84FA6">
        <w:rPr>
          <w:rFonts w:asciiTheme="majorBidi" w:hAnsiTheme="majorBidi"/>
        </w:rPr>
        <w:t>it can give rise to “</w:t>
      </w:r>
      <w:r w:rsidRPr="00C84FA6">
        <w:rPr>
          <w:rFonts w:asciiTheme="majorBidi" w:hAnsiTheme="majorBidi"/>
        </w:rPr>
        <w:t>blind spots”</w:t>
      </w:r>
      <w:r w:rsidR="00547C88" w:rsidRPr="00C84FA6">
        <w:rPr>
          <w:rFonts w:asciiTheme="majorBidi" w:hAnsiTheme="majorBidi"/>
        </w:rPr>
        <w:t xml:space="preserve"> that maintain the existing, dominant order</w:t>
      </w:r>
      <w:r w:rsidRPr="00C84FA6">
        <w:rPr>
          <w:rFonts w:asciiTheme="majorBidi" w:hAnsiTheme="majorBidi"/>
        </w:rPr>
        <w:t xml:space="preserve"> (</w:t>
      </w:r>
      <w:r w:rsidR="00224868" w:rsidRPr="00C84FA6">
        <w:rPr>
          <w:rFonts w:asciiTheme="majorBidi" w:hAnsiTheme="majorBidi"/>
        </w:rPr>
        <w:t xml:space="preserve">Geiger </w:t>
      </w:r>
      <w:r w:rsidR="00D02C61" w:rsidRPr="00C84FA6">
        <w:rPr>
          <w:rFonts w:asciiTheme="majorBidi" w:hAnsiTheme="majorBidi"/>
        </w:rPr>
        <w:t>and</w:t>
      </w:r>
      <w:r w:rsidR="00224868" w:rsidRPr="00C84FA6">
        <w:rPr>
          <w:rFonts w:asciiTheme="majorBidi" w:hAnsiTheme="majorBidi"/>
        </w:rPr>
        <w:t xml:space="preserve"> Antonacopoulou 2009</w:t>
      </w:r>
      <w:r w:rsidRPr="00C84FA6">
        <w:rPr>
          <w:rFonts w:asciiTheme="majorBidi" w:hAnsiTheme="majorBidi"/>
        </w:rPr>
        <w:t>)</w:t>
      </w:r>
      <w:r w:rsidR="0001122F">
        <w:rPr>
          <w:rFonts w:asciiTheme="majorBidi" w:hAnsiTheme="majorBidi"/>
        </w:rPr>
        <w:t>. I</w:t>
      </w:r>
      <w:r w:rsidR="00547C88" w:rsidRPr="00C84FA6">
        <w:rPr>
          <w:rFonts w:asciiTheme="majorBidi" w:hAnsiTheme="majorBidi"/>
        </w:rPr>
        <w:t>n either case, excessive conflict can ultimately lead to the dissolution of an untenable, dominant narrative</w:t>
      </w:r>
      <w:r w:rsidRPr="00C84FA6">
        <w:rPr>
          <w:rFonts w:asciiTheme="majorBidi" w:hAnsiTheme="majorBidi"/>
        </w:rPr>
        <w:t>.</w:t>
      </w:r>
      <w:r w:rsidR="00547C88" w:rsidRPr="00C84FA6">
        <w:rPr>
          <w:rFonts w:asciiTheme="majorBidi" w:hAnsiTheme="majorBidi"/>
        </w:rPr>
        <w:t xml:space="preserve"> </w:t>
      </w:r>
    </w:p>
    <w:p w14:paraId="56CA31B8" w14:textId="44201BF1" w:rsidR="00F22923" w:rsidRPr="00C84FA6" w:rsidRDefault="00E45174" w:rsidP="002F543E">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One study</w:t>
      </w:r>
      <w:r w:rsidR="009F55C7" w:rsidRPr="00C84FA6">
        <w:rPr>
          <w:rFonts w:asciiTheme="majorBidi" w:hAnsiTheme="majorBidi"/>
        </w:rPr>
        <w:t xml:space="preserve"> in our sample</w:t>
      </w:r>
      <w:r w:rsidRPr="00C84FA6">
        <w:rPr>
          <w:rFonts w:asciiTheme="majorBidi" w:hAnsiTheme="majorBidi"/>
        </w:rPr>
        <w:t xml:space="preserve"> (</w:t>
      </w:r>
      <w:r w:rsidR="00E45008" w:rsidRPr="00C84FA6">
        <w:rPr>
          <w:rFonts w:asciiTheme="majorBidi" w:hAnsiTheme="majorBidi"/>
          <w:lang w:val="en-GB"/>
        </w:rPr>
        <w:t>Auvinen</w:t>
      </w:r>
      <w:r w:rsidR="002F543E" w:rsidRPr="00C84FA6">
        <w:rPr>
          <w:rFonts w:asciiTheme="majorBidi" w:hAnsiTheme="majorBidi"/>
          <w:lang w:val="en-GB"/>
        </w:rPr>
        <w:t xml:space="preserve"> </w:t>
      </w:r>
      <w:r w:rsidR="002F543E" w:rsidRPr="00C84FA6">
        <w:rPr>
          <w:rFonts w:asciiTheme="majorBidi" w:hAnsiTheme="majorBidi"/>
          <w:i/>
          <w:iCs/>
          <w:lang w:val="en-GB"/>
        </w:rPr>
        <w:t>et al.</w:t>
      </w:r>
      <w:r w:rsidR="00E45008" w:rsidRPr="00C84FA6">
        <w:rPr>
          <w:rFonts w:asciiTheme="majorBidi" w:hAnsiTheme="majorBidi"/>
          <w:lang w:val="en-GB"/>
        </w:rPr>
        <w:t xml:space="preserve"> 2013</w:t>
      </w:r>
      <w:r w:rsidR="002F543E" w:rsidRPr="00C84FA6">
        <w:rPr>
          <w:rFonts w:asciiTheme="majorBidi" w:hAnsiTheme="majorBidi"/>
          <w:lang w:val="en-GB"/>
        </w:rPr>
        <w:t>b</w:t>
      </w:r>
      <w:r w:rsidRPr="00C84FA6">
        <w:rPr>
          <w:rFonts w:asciiTheme="majorBidi" w:hAnsiTheme="majorBidi"/>
        </w:rPr>
        <w:t xml:space="preserve">) identifies four types of manipulation in leadership storytelling: stories which use humor, pseudo-participation, seduction, and pseudo-empathy. </w:t>
      </w:r>
      <w:r w:rsidR="003A2A57" w:rsidRPr="00C84FA6">
        <w:rPr>
          <w:rFonts w:asciiTheme="majorBidi" w:hAnsiTheme="majorBidi"/>
        </w:rPr>
        <w:t>S</w:t>
      </w:r>
      <w:r w:rsidRPr="00C84FA6">
        <w:rPr>
          <w:rFonts w:asciiTheme="majorBidi" w:hAnsiTheme="majorBidi"/>
        </w:rPr>
        <w:t xml:space="preserve">torytelling </w:t>
      </w:r>
      <w:r w:rsidR="003A2A57" w:rsidRPr="00C84FA6">
        <w:rPr>
          <w:rFonts w:asciiTheme="majorBidi" w:hAnsiTheme="majorBidi"/>
        </w:rPr>
        <w:t xml:space="preserve">that resists convention </w:t>
      </w:r>
      <w:r w:rsidRPr="00C84FA6">
        <w:rPr>
          <w:rFonts w:asciiTheme="majorBidi" w:hAnsiTheme="majorBidi"/>
        </w:rPr>
        <w:t>may constitute a means to “escap</w:t>
      </w:r>
      <w:r w:rsidR="00331415">
        <w:rPr>
          <w:rFonts w:asciiTheme="majorBidi" w:hAnsiTheme="majorBidi"/>
        </w:rPr>
        <w:t>[</w:t>
      </w:r>
      <w:r w:rsidRPr="00C84FA6">
        <w:rPr>
          <w:rFonts w:asciiTheme="majorBidi" w:hAnsiTheme="majorBidi"/>
        </w:rPr>
        <w:t>e</w:t>
      </w:r>
      <w:r w:rsidR="00331415">
        <w:rPr>
          <w:rFonts w:asciiTheme="majorBidi" w:hAnsiTheme="majorBidi"/>
        </w:rPr>
        <w:t>]</w:t>
      </w:r>
      <w:r w:rsidRPr="00C84FA6">
        <w:rPr>
          <w:rFonts w:asciiTheme="majorBidi" w:hAnsiTheme="majorBidi"/>
        </w:rPr>
        <w:t xml:space="preserve"> from the bureaucratic and epistemic structures” of a dominant discourse (</w:t>
      </w:r>
      <w:r w:rsidR="005A462F" w:rsidRPr="00C84FA6">
        <w:rPr>
          <w:rFonts w:asciiTheme="majorBidi" w:hAnsiTheme="majorBidi"/>
        </w:rPr>
        <w:t>Islam 2013</w:t>
      </w:r>
      <w:r w:rsidR="00331415">
        <w:rPr>
          <w:rFonts w:asciiTheme="majorBidi" w:hAnsiTheme="majorBidi"/>
        </w:rPr>
        <w:t>, p. 30</w:t>
      </w:r>
      <w:r w:rsidRPr="00C84FA6">
        <w:rPr>
          <w:rFonts w:asciiTheme="majorBidi" w:hAnsiTheme="majorBidi"/>
        </w:rPr>
        <w:t>). They may give voice to “a darker side</w:t>
      </w:r>
      <w:r w:rsidR="00754FA3" w:rsidRPr="00C84FA6">
        <w:rPr>
          <w:rFonts w:asciiTheme="majorBidi" w:hAnsiTheme="majorBidi"/>
        </w:rPr>
        <w:t>…of excluded voices</w:t>
      </w:r>
      <w:r w:rsidRPr="00C84FA6">
        <w:rPr>
          <w:rFonts w:asciiTheme="majorBidi" w:hAnsiTheme="majorBidi"/>
        </w:rPr>
        <w:t>” (</w:t>
      </w:r>
      <w:r w:rsidR="005A462F" w:rsidRPr="00C84FA6">
        <w:rPr>
          <w:rFonts w:asciiTheme="majorBidi" w:hAnsiTheme="majorBidi"/>
        </w:rPr>
        <w:t>Boje 1995</w:t>
      </w:r>
      <w:r w:rsidR="00754FA3" w:rsidRPr="00C84FA6">
        <w:rPr>
          <w:rFonts w:asciiTheme="majorBidi" w:hAnsiTheme="majorBidi"/>
        </w:rPr>
        <w:t>, pp. 997-998</w:t>
      </w:r>
      <w:r w:rsidRPr="00C84FA6">
        <w:rPr>
          <w:rFonts w:asciiTheme="majorBidi" w:hAnsiTheme="majorBidi"/>
        </w:rPr>
        <w:t xml:space="preserve">) not represented in the storytelling of the powerful. </w:t>
      </w:r>
      <w:r w:rsidR="00F22923" w:rsidRPr="00C84FA6">
        <w:rPr>
          <w:rFonts w:asciiTheme="majorBidi" w:hAnsiTheme="majorBidi"/>
        </w:rPr>
        <w:t>We contrast manipulation with communication, and often that manipulation is wielded intentionally by those in positions of power to maintain and consolidate an organizational social order that serves their goals – sometimes even abusively and self-interestedly. Yet</w:t>
      </w:r>
      <w:r w:rsidR="00E548B8" w:rsidRPr="00C84FA6">
        <w:rPr>
          <w:rFonts w:asciiTheme="majorBidi" w:hAnsiTheme="majorBidi"/>
        </w:rPr>
        <w:t>,</w:t>
      </w:r>
      <w:r w:rsidR="00F22923" w:rsidRPr="00C84FA6">
        <w:rPr>
          <w:rFonts w:asciiTheme="majorBidi" w:hAnsiTheme="majorBidi"/>
        </w:rPr>
        <w:t xml:space="preserve"> leadership manipulation through storytelling can also be an unintentional </w:t>
      </w:r>
      <w:r w:rsidR="00E548B8" w:rsidRPr="00C84FA6">
        <w:rPr>
          <w:rFonts w:asciiTheme="majorBidi" w:hAnsiTheme="majorBidi"/>
        </w:rPr>
        <w:t xml:space="preserve">kind </w:t>
      </w:r>
      <w:r w:rsidR="00F22923" w:rsidRPr="00C84FA6">
        <w:rPr>
          <w:rFonts w:asciiTheme="majorBidi" w:hAnsiTheme="majorBidi"/>
        </w:rPr>
        <w:t xml:space="preserve">of self-deception, a form of confirmation bias in which the story serves to reinforce what the storyteller hopes to be true. </w:t>
      </w:r>
      <w:r w:rsidR="009A01B6" w:rsidRPr="00C84FA6">
        <w:rPr>
          <w:rFonts w:asciiTheme="majorBidi" w:hAnsiTheme="majorBidi"/>
        </w:rPr>
        <w:t>This can be especially true in circumstances of change, when upheaval disrupts an existing social order that then needs to be reassembled in a way that is coherently understood by organizational members.</w:t>
      </w:r>
      <w:r w:rsidR="00F22923" w:rsidRPr="00C84FA6">
        <w:rPr>
          <w:rFonts w:asciiTheme="majorBidi" w:hAnsiTheme="majorBidi"/>
        </w:rPr>
        <w:t xml:space="preserve"> </w:t>
      </w:r>
    </w:p>
    <w:p w14:paraId="3A02ADC9" w14:textId="50355E57" w:rsidR="00E45174" w:rsidRPr="00C84FA6" w:rsidRDefault="00E45174" w:rsidP="00223571">
      <w:pPr>
        <w:pStyle w:val="NormalWeb"/>
        <w:spacing w:before="0" w:beforeAutospacing="0" w:after="0" w:afterAutospacing="0" w:line="480" w:lineRule="auto"/>
        <w:textAlignment w:val="baseline"/>
        <w:rPr>
          <w:rFonts w:asciiTheme="majorBidi" w:hAnsiTheme="majorBidi"/>
        </w:rPr>
      </w:pPr>
    </w:p>
    <w:p w14:paraId="13D1BF0E" w14:textId="5C1DBA64" w:rsidR="00E45174" w:rsidRPr="00C84FA6" w:rsidRDefault="00E45174" w:rsidP="00223571">
      <w:pPr>
        <w:pStyle w:val="NormalWeb"/>
        <w:spacing w:before="0" w:beforeAutospacing="0" w:after="0" w:afterAutospacing="0" w:line="480" w:lineRule="auto"/>
        <w:textAlignment w:val="baseline"/>
        <w:rPr>
          <w:rFonts w:asciiTheme="majorBidi" w:hAnsiTheme="majorBidi"/>
          <w:i/>
          <w:iCs/>
        </w:rPr>
      </w:pPr>
      <w:r w:rsidRPr="00C84FA6">
        <w:rPr>
          <w:rFonts w:asciiTheme="majorBidi" w:hAnsiTheme="majorBidi"/>
          <w:i/>
          <w:iCs/>
        </w:rPr>
        <w:t>Change</w:t>
      </w:r>
      <w:r w:rsidR="00BD64F7" w:rsidRPr="00C84FA6">
        <w:rPr>
          <w:rFonts w:asciiTheme="majorBidi" w:hAnsiTheme="majorBidi"/>
          <w:i/>
          <w:iCs/>
        </w:rPr>
        <w:t>, Learning</w:t>
      </w:r>
      <w:r w:rsidRPr="00C84FA6">
        <w:rPr>
          <w:rFonts w:asciiTheme="majorBidi" w:hAnsiTheme="majorBidi"/>
          <w:i/>
          <w:iCs/>
        </w:rPr>
        <w:t xml:space="preserve"> </w:t>
      </w:r>
      <w:r w:rsidR="00BD64F7" w:rsidRPr="00C84FA6">
        <w:rPr>
          <w:rFonts w:asciiTheme="majorBidi" w:hAnsiTheme="majorBidi"/>
          <w:i/>
          <w:iCs/>
        </w:rPr>
        <w:t>(</w:t>
      </w:r>
      <w:r w:rsidRPr="00C84FA6">
        <w:rPr>
          <w:rFonts w:asciiTheme="majorBidi" w:hAnsiTheme="majorBidi"/>
          <w:i/>
          <w:iCs/>
        </w:rPr>
        <w:t>and Challenge</w:t>
      </w:r>
      <w:r w:rsidR="00BD64F7" w:rsidRPr="00C84FA6">
        <w:rPr>
          <w:rFonts w:asciiTheme="majorBidi" w:hAnsiTheme="majorBidi"/>
          <w:i/>
          <w:iCs/>
        </w:rPr>
        <w:t>)</w:t>
      </w:r>
    </w:p>
    <w:p w14:paraId="709B370D" w14:textId="067383CF" w:rsidR="00E45174" w:rsidRPr="00C84FA6" w:rsidRDefault="00BD64F7" w:rsidP="00223571">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Rhodes and Brown</w:t>
      </w:r>
      <w:r w:rsidR="00E45174" w:rsidRPr="00C84FA6">
        <w:rPr>
          <w:rFonts w:asciiTheme="majorBidi" w:hAnsiTheme="majorBidi"/>
        </w:rPr>
        <w:t xml:space="preserve"> (2005a) </w:t>
      </w:r>
      <w:r w:rsidRPr="00C84FA6">
        <w:rPr>
          <w:rFonts w:asciiTheme="majorBidi" w:hAnsiTheme="majorBidi"/>
        </w:rPr>
        <w:t>suggest that narratives of change and learning “inform managerial rhetoric” (p. 173) and serve as a means to manage cultural change. Stories in this them</w:t>
      </w:r>
      <w:r w:rsidR="003A2A57" w:rsidRPr="00C84FA6">
        <w:rPr>
          <w:rFonts w:asciiTheme="majorBidi" w:hAnsiTheme="majorBidi"/>
        </w:rPr>
        <w:t>atic area</w:t>
      </w:r>
      <w:r w:rsidRPr="00C84FA6">
        <w:rPr>
          <w:rFonts w:asciiTheme="majorBidi" w:hAnsiTheme="majorBidi"/>
        </w:rPr>
        <w:t xml:space="preserve"> help people deal with change, and provide a framework for self-control to maintain alignment with managerial interests. The accompanying analysis of learning primarily depicts the institutional use of stories as “stores of collective memory,” used “collectively and contextually to change and improve practice” (p. 174).  While there is some mention of counter</w:t>
      </w:r>
      <w:r w:rsidR="003A2A57" w:rsidRPr="00C84FA6">
        <w:rPr>
          <w:rFonts w:asciiTheme="majorBidi" w:hAnsiTheme="majorBidi"/>
        </w:rPr>
        <w:t>-</w:t>
      </w:r>
      <w:r w:rsidRPr="00C84FA6">
        <w:rPr>
          <w:rFonts w:asciiTheme="majorBidi" w:hAnsiTheme="majorBidi"/>
        </w:rPr>
        <w:t xml:space="preserve">narratives </w:t>
      </w:r>
      <w:r w:rsidR="000424BD">
        <w:rPr>
          <w:rFonts w:asciiTheme="majorBidi" w:hAnsiTheme="majorBidi"/>
        </w:rPr>
        <w:t xml:space="preserve">– </w:t>
      </w:r>
      <w:r w:rsidRPr="00C84FA6">
        <w:rPr>
          <w:rFonts w:asciiTheme="majorBidi" w:hAnsiTheme="majorBidi"/>
        </w:rPr>
        <w:t>in the form of opposition to grand stories, organization development ‘counter’ stories that give voice, and construction of inconsistent narratives</w:t>
      </w:r>
      <w:r w:rsidR="000424BD">
        <w:rPr>
          <w:rFonts w:asciiTheme="majorBidi" w:hAnsiTheme="majorBidi"/>
        </w:rPr>
        <w:t xml:space="preserve"> –</w:t>
      </w:r>
      <w:r w:rsidRPr="00C84FA6">
        <w:rPr>
          <w:rFonts w:asciiTheme="majorBidi" w:hAnsiTheme="majorBidi"/>
        </w:rPr>
        <w:t xml:space="preserve"> the focus on change and learning of the storytelling in </w:t>
      </w:r>
      <w:r w:rsidR="003A2A57" w:rsidRPr="00C84FA6">
        <w:rPr>
          <w:rFonts w:asciiTheme="majorBidi" w:hAnsiTheme="majorBidi"/>
        </w:rPr>
        <w:t xml:space="preserve">the body of work analyzed by </w:t>
      </w:r>
      <w:r w:rsidRPr="00C84FA6">
        <w:rPr>
          <w:rFonts w:asciiTheme="majorBidi" w:hAnsiTheme="majorBidi"/>
        </w:rPr>
        <w:t xml:space="preserve">Rhodes and Brown’s is largely dedicated to </w:t>
      </w:r>
      <w:r w:rsidR="003A2A57" w:rsidRPr="00C84FA6">
        <w:rPr>
          <w:rFonts w:asciiTheme="majorBidi" w:hAnsiTheme="majorBidi"/>
        </w:rPr>
        <w:t xml:space="preserve">reinforcing </w:t>
      </w:r>
      <w:r w:rsidRPr="00C84FA6">
        <w:rPr>
          <w:rFonts w:asciiTheme="majorBidi" w:hAnsiTheme="majorBidi"/>
        </w:rPr>
        <w:t>management</w:t>
      </w:r>
      <w:r w:rsidR="003A2A57" w:rsidRPr="00C84FA6">
        <w:rPr>
          <w:rFonts w:asciiTheme="majorBidi" w:hAnsiTheme="majorBidi"/>
        </w:rPr>
        <w:t>’s story of change</w:t>
      </w:r>
      <w:r w:rsidRPr="00C84FA6">
        <w:rPr>
          <w:rFonts w:asciiTheme="majorBidi" w:hAnsiTheme="majorBidi"/>
        </w:rPr>
        <w:t xml:space="preserve">. </w:t>
      </w:r>
    </w:p>
    <w:p w14:paraId="32CFE330" w14:textId="5559FB25" w:rsidR="00314081" w:rsidRPr="00C84FA6" w:rsidRDefault="00E45174" w:rsidP="00475EAD">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In our analysis, we too observe substantial evidence of storytelling as a</w:t>
      </w:r>
      <w:r w:rsidR="004C18B4" w:rsidRPr="00C84FA6">
        <w:rPr>
          <w:rFonts w:asciiTheme="majorBidi" w:hAnsiTheme="majorBidi"/>
        </w:rPr>
        <w:t>n</w:t>
      </w:r>
      <w:r w:rsidRPr="00C84FA6">
        <w:rPr>
          <w:rFonts w:asciiTheme="majorBidi" w:hAnsiTheme="majorBidi"/>
        </w:rPr>
        <w:t xml:space="preserve"> </w:t>
      </w:r>
      <w:r w:rsidR="004C18B4" w:rsidRPr="00C84FA6">
        <w:rPr>
          <w:rFonts w:asciiTheme="majorBidi" w:hAnsiTheme="majorBidi"/>
        </w:rPr>
        <w:t xml:space="preserve">implement </w:t>
      </w:r>
      <w:r w:rsidRPr="00C84FA6">
        <w:rPr>
          <w:rFonts w:asciiTheme="majorBidi" w:hAnsiTheme="majorBidi"/>
        </w:rPr>
        <w:t>of management to own the narrative of the organization’s evolution, functioning as an instrument for articulating a rationale for effecting change that it has initiated or undergone.</w:t>
      </w:r>
      <w:r w:rsidR="00314081" w:rsidRPr="00C84FA6">
        <w:rPr>
          <w:rFonts w:asciiTheme="majorBidi" w:hAnsiTheme="majorBidi"/>
        </w:rPr>
        <w:t xml:space="preserve"> </w:t>
      </w:r>
      <w:r w:rsidR="00E3399D" w:rsidRPr="00C84FA6">
        <w:rPr>
          <w:rFonts w:asciiTheme="majorBidi" w:hAnsiTheme="majorBidi"/>
        </w:rPr>
        <w:t xml:space="preserve">Rationalizing change efforts often appear through multiple discrete or </w:t>
      </w:r>
      <w:r w:rsidR="00731C92" w:rsidRPr="00C84FA6">
        <w:rPr>
          <w:rFonts w:asciiTheme="majorBidi" w:hAnsiTheme="majorBidi"/>
        </w:rPr>
        <w:t xml:space="preserve">interconnected stories. </w:t>
      </w:r>
      <w:r w:rsidR="00314081" w:rsidRPr="00C84FA6">
        <w:rPr>
          <w:rFonts w:asciiTheme="majorBidi" w:hAnsiTheme="majorBidi"/>
        </w:rPr>
        <w:t xml:space="preserve">Steuer and Wood (2008) explore how employees </w:t>
      </w:r>
      <w:r w:rsidR="00850920" w:rsidRPr="00C84FA6">
        <w:rPr>
          <w:rFonts w:asciiTheme="majorBidi" w:hAnsiTheme="majorBidi"/>
        </w:rPr>
        <w:t xml:space="preserve">variously </w:t>
      </w:r>
      <w:r w:rsidR="00314081" w:rsidRPr="00C84FA6">
        <w:rPr>
          <w:rFonts w:asciiTheme="majorBidi" w:hAnsiTheme="majorBidi"/>
        </w:rPr>
        <w:t>adopt discursive strategies that resonate with and facilitate the official story of their respective organizations.</w:t>
      </w:r>
      <w:r w:rsidR="00E3399D" w:rsidRPr="00C84FA6">
        <w:rPr>
          <w:rFonts w:asciiTheme="majorBidi" w:hAnsiTheme="majorBidi"/>
        </w:rPr>
        <w:t xml:space="preserve"> </w:t>
      </w:r>
      <w:r w:rsidR="00731C92" w:rsidRPr="00C84FA6">
        <w:rPr>
          <w:rFonts w:asciiTheme="majorBidi" w:hAnsiTheme="majorBidi"/>
        </w:rPr>
        <w:t>K</w:t>
      </w:r>
      <w:r w:rsidR="00731C92" w:rsidRPr="00C84FA6">
        <w:rPr>
          <w:rFonts w:asciiTheme="majorBidi" w:hAnsiTheme="majorBidi" w:cstheme="majorBidi"/>
        </w:rPr>
        <w:t>ü</w:t>
      </w:r>
      <w:r w:rsidR="00731C92" w:rsidRPr="00C84FA6">
        <w:rPr>
          <w:rFonts w:asciiTheme="majorBidi" w:hAnsiTheme="majorBidi"/>
        </w:rPr>
        <w:t>pers (2013) and Bryant and Frahm (2011)</w:t>
      </w:r>
      <w:r w:rsidR="003957F9" w:rsidRPr="00C84FA6">
        <w:rPr>
          <w:rFonts w:asciiTheme="majorBidi" w:hAnsiTheme="majorBidi"/>
        </w:rPr>
        <w:t xml:space="preserve"> highlight the interconnectedness of stories through </w:t>
      </w:r>
      <w:r w:rsidR="009E2C8A" w:rsidRPr="00C84FA6">
        <w:rPr>
          <w:rFonts w:asciiTheme="majorBidi" w:hAnsiTheme="majorBidi"/>
        </w:rPr>
        <w:t xml:space="preserve">multiple </w:t>
      </w:r>
      <w:r w:rsidR="003957F9" w:rsidRPr="00C84FA6">
        <w:rPr>
          <w:rFonts w:asciiTheme="majorBidi" w:hAnsiTheme="majorBidi"/>
        </w:rPr>
        <w:t xml:space="preserve">metaphors or genres </w:t>
      </w:r>
      <w:r w:rsidR="009E2C8A" w:rsidRPr="00C84FA6">
        <w:rPr>
          <w:rFonts w:asciiTheme="majorBidi" w:hAnsiTheme="majorBidi"/>
        </w:rPr>
        <w:t xml:space="preserve">that create a polyvocality (Boje 2008 as cited in Bryant </w:t>
      </w:r>
      <w:r w:rsidR="00AE63B6" w:rsidRPr="00C84FA6">
        <w:rPr>
          <w:rFonts w:asciiTheme="majorBidi" w:hAnsiTheme="majorBidi"/>
        </w:rPr>
        <w:t>and</w:t>
      </w:r>
      <w:r w:rsidR="009E2C8A" w:rsidRPr="00C84FA6">
        <w:rPr>
          <w:rFonts w:asciiTheme="majorBidi" w:hAnsiTheme="majorBidi"/>
        </w:rPr>
        <w:t xml:space="preserve"> Frahm 2011) of storylines that ma</w:t>
      </w:r>
      <w:r w:rsidR="003A2A57" w:rsidRPr="00C84FA6">
        <w:rPr>
          <w:rFonts w:asciiTheme="majorBidi" w:hAnsiTheme="majorBidi"/>
        </w:rPr>
        <w:t>k</w:t>
      </w:r>
      <w:r w:rsidR="009E2C8A" w:rsidRPr="00C84FA6">
        <w:rPr>
          <w:rFonts w:asciiTheme="majorBidi" w:hAnsiTheme="majorBidi"/>
        </w:rPr>
        <w:t>e change more effective for organizations.</w:t>
      </w:r>
      <w:r w:rsidR="00850920" w:rsidRPr="00C84FA6">
        <w:rPr>
          <w:rFonts w:asciiTheme="majorBidi" w:hAnsiTheme="majorBidi"/>
        </w:rPr>
        <w:t xml:space="preserve"> Both approaches facilitate managerial interests in effecting change.</w:t>
      </w:r>
      <w:r w:rsidR="009E2C8A" w:rsidRPr="00C84FA6">
        <w:rPr>
          <w:rFonts w:asciiTheme="majorBidi" w:hAnsiTheme="majorBidi"/>
        </w:rPr>
        <w:t xml:space="preserve"> </w:t>
      </w:r>
      <w:r w:rsidR="00731C92" w:rsidRPr="00C84FA6">
        <w:rPr>
          <w:rFonts w:asciiTheme="majorBidi" w:hAnsiTheme="majorBidi"/>
        </w:rPr>
        <w:t xml:space="preserve"> </w:t>
      </w:r>
      <w:r w:rsidR="00E3399D" w:rsidRPr="00C84FA6">
        <w:rPr>
          <w:rFonts w:asciiTheme="majorBidi" w:hAnsiTheme="majorBidi"/>
        </w:rPr>
        <w:t xml:space="preserve">  </w:t>
      </w:r>
      <w:r w:rsidR="00314081" w:rsidRPr="00C84FA6">
        <w:rPr>
          <w:rFonts w:asciiTheme="majorBidi" w:hAnsiTheme="majorBidi"/>
        </w:rPr>
        <w:t xml:space="preserve"> </w:t>
      </w:r>
      <w:r w:rsidRPr="00C84FA6">
        <w:rPr>
          <w:rFonts w:asciiTheme="majorBidi" w:hAnsiTheme="majorBidi"/>
        </w:rPr>
        <w:t xml:space="preserve"> </w:t>
      </w:r>
    </w:p>
    <w:p w14:paraId="0D9BEC0E" w14:textId="3B8B9257" w:rsidR="00E45174" w:rsidRPr="00C84FA6" w:rsidRDefault="00487468" w:rsidP="00475EAD">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But this conventional perspective of organizational change can be</w:t>
      </w:r>
      <w:r w:rsidR="009E2C8A" w:rsidRPr="00C84FA6">
        <w:rPr>
          <w:rFonts w:asciiTheme="majorBidi" w:hAnsiTheme="majorBidi"/>
        </w:rPr>
        <w:t>, and has been,</w:t>
      </w:r>
      <w:r w:rsidRPr="00C84FA6">
        <w:rPr>
          <w:rFonts w:asciiTheme="majorBidi" w:hAnsiTheme="majorBidi"/>
        </w:rPr>
        <w:t xml:space="preserve"> challenged. For example</w:t>
      </w:r>
      <w:r w:rsidR="00E45174" w:rsidRPr="00C84FA6">
        <w:rPr>
          <w:rFonts w:asciiTheme="majorBidi" w:hAnsiTheme="majorBidi"/>
        </w:rPr>
        <w:t xml:space="preserve">, one paper </w:t>
      </w:r>
      <w:r w:rsidR="008353E9" w:rsidRPr="00C84FA6">
        <w:rPr>
          <w:rFonts w:asciiTheme="majorBidi" w:hAnsiTheme="majorBidi"/>
        </w:rPr>
        <w:t>caricatures</w:t>
      </w:r>
      <w:r w:rsidR="00E45174" w:rsidRPr="00C84FA6">
        <w:rPr>
          <w:rFonts w:asciiTheme="majorBidi" w:hAnsiTheme="majorBidi"/>
        </w:rPr>
        <w:t xml:space="preserve"> management storytelling </w:t>
      </w:r>
      <w:r w:rsidR="008353E9" w:rsidRPr="00C84FA6">
        <w:rPr>
          <w:rFonts w:asciiTheme="majorBidi" w:hAnsiTheme="majorBidi"/>
        </w:rPr>
        <w:t xml:space="preserve">about </w:t>
      </w:r>
      <w:r w:rsidR="00493E63" w:rsidRPr="00C84FA6">
        <w:rPr>
          <w:rFonts w:asciiTheme="majorBidi" w:hAnsiTheme="majorBidi"/>
        </w:rPr>
        <w:t xml:space="preserve">such action as </w:t>
      </w:r>
      <w:r w:rsidR="008353E9" w:rsidRPr="00C84FA6">
        <w:rPr>
          <w:rFonts w:asciiTheme="majorBidi" w:hAnsiTheme="majorBidi"/>
        </w:rPr>
        <w:t xml:space="preserve">downsizing, in which management generally discounts the unfavorable impact of its actions on individual employees and their communities in favor of a </w:t>
      </w:r>
      <w:r w:rsidR="00493E63" w:rsidRPr="00C84FA6">
        <w:rPr>
          <w:rFonts w:asciiTheme="majorBidi" w:hAnsiTheme="majorBidi"/>
        </w:rPr>
        <w:t>story that seeks to legitimize, justify, and normalize actions that purport to have the broader organization’s interest at heart</w:t>
      </w:r>
      <w:r w:rsidR="008353E9" w:rsidRPr="00C84FA6">
        <w:rPr>
          <w:rFonts w:asciiTheme="majorBidi" w:hAnsiTheme="majorBidi"/>
        </w:rPr>
        <w:t xml:space="preserve"> </w:t>
      </w:r>
      <w:r w:rsidR="00E45174" w:rsidRPr="00C84FA6">
        <w:rPr>
          <w:rFonts w:asciiTheme="majorBidi" w:hAnsiTheme="majorBidi"/>
        </w:rPr>
        <w:t>(</w:t>
      </w:r>
      <w:r w:rsidR="005A462F" w:rsidRPr="00C84FA6">
        <w:rPr>
          <w:rFonts w:asciiTheme="majorBidi" w:hAnsiTheme="majorBidi"/>
        </w:rPr>
        <w:t>Rhodes</w:t>
      </w:r>
      <w:r w:rsidR="00763031" w:rsidRPr="00C84FA6">
        <w:rPr>
          <w:rFonts w:asciiTheme="majorBidi" w:hAnsiTheme="majorBidi"/>
        </w:rPr>
        <w:t xml:space="preserve"> </w:t>
      </w:r>
      <w:r w:rsidR="00763031" w:rsidRPr="00C84FA6">
        <w:rPr>
          <w:rFonts w:asciiTheme="majorBidi" w:hAnsiTheme="majorBidi"/>
          <w:i/>
          <w:iCs/>
        </w:rPr>
        <w:t>et al.</w:t>
      </w:r>
      <w:r w:rsidR="005A462F" w:rsidRPr="00C84FA6">
        <w:rPr>
          <w:rFonts w:asciiTheme="majorBidi" w:hAnsiTheme="majorBidi"/>
        </w:rPr>
        <w:t xml:space="preserve"> 20</w:t>
      </w:r>
      <w:r w:rsidR="00913A7D" w:rsidRPr="00C84FA6">
        <w:rPr>
          <w:rFonts w:asciiTheme="majorBidi" w:hAnsiTheme="majorBidi"/>
        </w:rPr>
        <w:t>10</w:t>
      </w:r>
      <w:r w:rsidR="00E45174" w:rsidRPr="00C84FA6">
        <w:rPr>
          <w:rFonts w:asciiTheme="majorBidi" w:hAnsiTheme="majorBidi"/>
        </w:rPr>
        <w:t xml:space="preserve">). In this example, anticipating ethical challenges to its decision to downsize, management uses storytelling manipulatively, as a means by which to </w:t>
      </w:r>
      <w:r w:rsidR="00493E63" w:rsidRPr="00C84FA6">
        <w:rPr>
          <w:rFonts w:asciiTheme="majorBidi" w:hAnsiTheme="majorBidi"/>
        </w:rPr>
        <w:t>discourage further discussion so as</w:t>
      </w:r>
      <w:r w:rsidR="00E45174" w:rsidRPr="00C84FA6">
        <w:rPr>
          <w:rFonts w:asciiTheme="majorBidi" w:hAnsiTheme="majorBidi"/>
        </w:rPr>
        <w:t xml:space="preserve"> to prevent </w:t>
      </w:r>
      <w:r w:rsidR="00493E63" w:rsidRPr="00C84FA6">
        <w:rPr>
          <w:rFonts w:asciiTheme="majorBidi" w:hAnsiTheme="majorBidi"/>
        </w:rPr>
        <w:t>challenges to its preferred story of justification.</w:t>
      </w:r>
      <w:r w:rsidR="00E45174" w:rsidRPr="00C84FA6">
        <w:rPr>
          <w:rFonts w:asciiTheme="majorBidi" w:hAnsiTheme="majorBidi"/>
        </w:rPr>
        <w:t xml:space="preserve"> In a learning context, leadership stories can be ingrained in the organization through formal mechanisms like training and development (e.g. </w:t>
      </w:r>
      <w:r w:rsidR="005A462F" w:rsidRPr="00C84FA6">
        <w:rPr>
          <w:rFonts w:asciiTheme="majorBidi" w:hAnsiTheme="majorBidi"/>
        </w:rPr>
        <w:t>Abma 2003; Gray 2007; Taylor</w:t>
      </w:r>
      <w:r w:rsidR="00C53ABE" w:rsidRPr="00C84FA6">
        <w:rPr>
          <w:rFonts w:asciiTheme="majorBidi" w:hAnsiTheme="majorBidi"/>
        </w:rPr>
        <w:t xml:space="preserve"> </w:t>
      </w:r>
      <w:r w:rsidR="00C53ABE" w:rsidRPr="00C84FA6">
        <w:rPr>
          <w:rFonts w:asciiTheme="majorBidi" w:hAnsiTheme="majorBidi"/>
          <w:i/>
          <w:iCs/>
        </w:rPr>
        <w:t>et al.</w:t>
      </w:r>
      <w:r w:rsidR="005A462F" w:rsidRPr="00C84FA6">
        <w:rPr>
          <w:rFonts w:asciiTheme="majorBidi" w:hAnsiTheme="majorBidi"/>
        </w:rPr>
        <w:t xml:space="preserve"> 2002</w:t>
      </w:r>
      <w:r w:rsidR="00E45174" w:rsidRPr="00C84FA6">
        <w:rPr>
          <w:rFonts w:asciiTheme="majorBidi" w:hAnsiTheme="majorBidi"/>
        </w:rPr>
        <w:t xml:space="preserve">). </w:t>
      </w:r>
    </w:p>
    <w:p w14:paraId="31BB9227" w14:textId="18946329" w:rsidR="00E45174" w:rsidRPr="00C84FA6" w:rsidRDefault="00E45174" w:rsidP="00824AA8">
      <w:pPr>
        <w:pStyle w:val="CommentText"/>
        <w:spacing w:line="480" w:lineRule="auto"/>
        <w:ind w:firstLine="720"/>
        <w:textAlignment w:val="baseline"/>
        <w:rPr>
          <w:rFonts w:asciiTheme="majorBidi" w:hAnsiTheme="majorBidi"/>
          <w:sz w:val="24"/>
          <w:szCs w:val="24"/>
        </w:rPr>
      </w:pPr>
      <w:r w:rsidRPr="00C84FA6">
        <w:rPr>
          <w:rFonts w:asciiTheme="majorBidi" w:hAnsiTheme="majorBidi"/>
          <w:sz w:val="24"/>
          <w:szCs w:val="24"/>
        </w:rPr>
        <w:t xml:space="preserve">Stories from the less powerful may face an uphill battle for legitimacy; one study finds that stories that fit with the dominant story </w:t>
      </w:r>
      <w:r w:rsidR="00493E63" w:rsidRPr="00C84FA6">
        <w:rPr>
          <w:rFonts w:asciiTheme="majorBidi" w:hAnsiTheme="majorBidi"/>
          <w:sz w:val="24"/>
          <w:szCs w:val="24"/>
        </w:rPr>
        <w:t>are more likely to be credible and impactful. However, leadership’s receptivity only to stories that fit its preferred narrative can restrict the organization’s ability to change because it lacks openness to new narratives</w:t>
      </w:r>
      <w:r w:rsidRPr="00C84FA6">
        <w:rPr>
          <w:rFonts w:asciiTheme="majorBidi" w:hAnsiTheme="majorBidi"/>
          <w:sz w:val="24"/>
          <w:szCs w:val="24"/>
        </w:rPr>
        <w:t xml:space="preserve"> (</w:t>
      </w:r>
      <w:r w:rsidR="005A462F" w:rsidRPr="00C84FA6">
        <w:rPr>
          <w:rFonts w:asciiTheme="majorBidi" w:hAnsiTheme="majorBidi"/>
          <w:sz w:val="24"/>
          <w:szCs w:val="24"/>
        </w:rPr>
        <w:t xml:space="preserve">Näslund </w:t>
      </w:r>
      <w:r w:rsidR="00134708" w:rsidRPr="00C84FA6">
        <w:rPr>
          <w:rFonts w:asciiTheme="majorBidi" w:hAnsiTheme="majorBidi"/>
          <w:sz w:val="24"/>
          <w:szCs w:val="24"/>
        </w:rPr>
        <w:t>and</w:t>
      </w:r>
      <w:r w:rsidR="005A462F" w:rsidRPr="00C84FA6">
        <w:rPr>
          <w:rFonts w:asciiTheme="majorBidi" w:hAnsiTheme="majorBidi"/>
          <w:sz w:val="24"/>
          <w:szCs w:val="24"/>
        </w:rPr>
        <w:t xml:space="preserve"> Pemer 201</w:t>
      </w:r>
      <w:r w:rsidR="00475EAD" w:rsidRPr="00C84FA6">
        <w:rPr>
          <w:rFonts w:asciiTheme="majorBidi" w:hAnsiTheme="majorBidi"/>
          <w:sz w:val="24"/>
          <w:szCs w:val="24"/>
        </w:rPr>
        <w:t>2</w:t>
      </w:r>
      <w:r w:rsidRPr="00C84FA6">
        <w:rPr>
          <w:rFonts w:asciiTheme="majorBidi" w:hAnsiTheme="majorBidi"/>
          <w:sz w:val="24"/>
          <w:szCs w:val="24"/>
        </w:rPr>
        <w:t xml:space="preserve">). </w:t>
      </w:r>
      <w:r w:rsidR="0028020C" w:rsidRPr="00C84FA6">
        <w:rPr>
          <w:rFonts w:asciiTheme="majorBidi" w:hAnsiTheme="majorBidi"/>
          <w:sz w:val="24"/>
          <w:szCs w:val="24"/>
        </w:rPr>
        <w:t>T</w:t>
      </w:r>
      <w:r w:rsidR="00493E63" w:rsidRPr="00C84FA6">
        <w:rPr>
          <w:rFonts w:asciiTheme="majorBidi" w:hAnsiTheme="majorBidi"/>
          <w:sz w:val="24"/>
          <w:szCs w:val="24"/>
        </w:rPr>
        <w:t xml:space="preserve">his kind of storytelling can be detrimental to progress, as when it is used to restrict advances in gender roles (Murgia </w:t>
      </w:r>
      <w:r w:rsidR="00EF05B8" w:rsidRPr="00C84FA6">
        <w:rPr>
          <w:rFonts w:asciiTheme="majorBidi" w:hAnsiTheme="majorBidi"/>
          <w:sz w:val="24"/>
          <w:szCs w:val="24"/>
        </w:rPr>
        <w:t>and</w:t>
      </w:r>
      <w:r w:rsidR="00493E63" w:rsidRPr="00C84FA6">
        <w:rPr>
          <w:rFonts w:asciiTheme="majorBidi" w:hAnsiTheme="majorBidi"/>
          <w:sz w:val="24"/>
          <w:szCs w:val="24"/>
        </w:rPr>
        <w:t xml:space="preserve"> Poggio 2009). </w:t>
      </w:r>
      <w:r w:rsidRPr="00C84FA6">
        <w:rPr>
          <w:rFonts w:asciiTheme="majorBidi" w:hAnsiTheme="majorBidi"/>
          <w:sz w:val="24"/>
          <w:szCs w:val="24"/>
        </w:rPr>
        <w:t>Yet</w:t>
      </w:r>
      <w:r w:rsidR="00700C2F" w:rsidRPr="00C84FA6">
        <w:rPr>
          <w:rFonts w:asciiTheme="majorBidi" w:hAnsiTheme="majorBidi"/>
          <w:sz w:val="24"/>
          <w:szCs w:val="24"/>
        </w:rPr>
        <w:t>,</w:t>
      </w:r>
      <w:r w:rsidRPr="00C84FA6">
        <w:rPr>
          <w:rFonts w:asciiTheme="majorBidi" w:hAnsiTheme="majorBidi"/>
          <w:sz w:val="24"/>
          <w:szCs w:val="24"/>
        </w:rPr>
        <w:t xml:space="preserve"> these stories from within emerge naturally and necessarily, either to help organizational actors whose experience is at odds with the dominant story </w:t>
      </w:r>
      <w:r w:rsidR="00493E63" w:rsidRPr="00C84FA6">
        <w:rPr>
          <w:rFonts w:asciiTheme="majorBidi" w:hAnsiTheme="majorBidi"/>
          <w:sz w:val="24"/>
          <w:szCs w:val="24"/>
        </w:rPr>
        <w:t>deal with contradictions</w:t>
      </w:r>
      <w:r w:rsidR="00A64430">
        <w:rPr>
          <w:rFonts w:asciiTheme="majorBidi" w:hAnsiTheme="majorBidi"/>
          <w:sz w:val="24"/>
          <w:szCs w:val="24"/>
        </w:rPr>
        <w:t>,</w:t>
      </w:r>
      <w:r w:rsidR="00493E63" w:rsidRPr="00C84FA6">
        <w:rPr>
          <w:rFonts w:asciiTheme="majorBidi" w:hAnsiTheme="majorBidi"/>
          <w:sz w:val="24"/>
          <w:szCs w:val="24"/>
        </w:rPr>
        <w:t xml:space="preserve"> </w:t>
      </w:r>
      <w:r w:rsidR="00A64430">
        <w:rPr>
          <w:rFonts w:asciiTheme="majorBidi" w:hAnsiTheme="majorBidi"/>
          <w:sz w:val="24"/>
          <w:szCs w:val="24"/>
        </w:rPr>
        <w:t>or</w:t>
      </w:r>
      <w:r w:rsidR="00A64430" w:rsidRPr="00C84FA6">
        <w:rPr>
          <w:rFonts w:asciiTheme="majorBidi" w:hAnsiTheme="majorBidi"/>
          <w:sz w:val="24"/>
          <w:szCs w:val="24"/>
        </w:rPr>
        <w:t xml:space="preserve"> </w:t>
      </w:r>
      <w:r w:rsidR="00493E63" w:rsidRPr="00C84FA6">
        <w:rPr>
          <w:rFonts w:asciiTheme="majorBidi" w:hAnsiTheme="majorBidi"/>
          <w:sz w:val="24"/>
          <w:szCs w:val="24"/>
        </w:rPr>
        <w:t>to give voice to stories that belie</w:t>
      </w:r>
      <w:r w:rsidRPr="00C84FA6">
        <w:rPr>
          <w:rFonts w:asciiTheme="majorBidi" w:hAnsiTheme="majorBidi"/>
          <w:sz w:val="24"/>
          <w:szCs w:val="24"/>
        </w:rPr>
        <w:t xml:space="preserve"> official change stories (</w:t>
      </w:r>
      <w:r w:rsidR="005A462F" w:rsidRPr="00C84FA6">
        <w:rPr>
          <w:rFonts w:asciiTheme="majorBidi" w:hAnsiTheme="majorBidi"/>
          <w:sz w:val="24"/>
          <w:szCs w:val="24"/>
        </w:rPr>
        <w:t>Reissner 2011</w:t>
      </w:r>
      <w:r w:rsidRPr="00C84FA6">
        <w:rPr>
          <w:rFonts w:asciiTheme="majorBidi" w:hAnsiTheme="majorBidi"/>
          <w:sz w:val="24"/>
          <w:szCs w:val="24"/>
        </w:rPr>
        <w:t>).</w:t>
      </w:r>
      <w:r w:rsidR="005A14D4" w:rsidRPr="00C84FA6">
        <w:rPr>
          <w:rFonts w:asciiTheme="majorBidi" w:hAnsiTheme="majorBidi"/>
          <w:sz w:val="24"/>
          <w:szCs w:val="24"/>
        </w:rPr>
        <w:t xml:space="preserve"> </w:t>
      </w:r>
    </w:p>
    <w:p w14:paraId="7EDF96EC" w14:textId="77777777" w:rsidR="00A11243" w:rsidRPr="00C84FA6" w:rsidRDefault="00A11243" w:rsidP="00223571">
      <w:pPr>
        <w:pStyle w:val="CommentText"/>
        <w:spacing w:line="480" w:lineRule="auto"/>
        <w:textAlignment w:val="baseline"/>
        <w:rPr>
          <w:rFonts w:asciiTheme="majorBidi" w:hAnsiTheme="majorBidi"/>
          <w:sz w:val="24"/>
          <w:szCs w:val="24"/>
        </w:rPr>
      </w:pPr>
    </w:p>
    <w:p w14:paraId="2C8A07F1" w14:textId="248869AC" w:rsidR="00E45174" w:rsidRPr="00C84FA6" w:rsidRDefault="00E45174" w:rsidP="00223571">
      <w:pPr>
        <w:pStyle w:val="NormalWeb"/>
        <w:spacing w:before="0" w:beforeAutospacing="0" w:after="0" w:afterAutospacing="0" w:line="480" w:lineRule="auto"/>
        <w:textAlignment w:val="baseline"/>
        <w:rPr>
          <w:rFonts w:asciiTheme="majorBidi" w:hAnsiTheme="majorBidi"/>
        </w:rPr>
      </w:pPr>
      <w:r w:rsidRPr="00C84FA6">
        <w:rPr>
          <w:rFonts w:asciiTheme="majorBidi" w:hAnsiTheme="majorBidi"/>
          <w:i/>
          <w:iCs/>
        </w:rPr>
        <w:t xml:space="preserve">Power </w:t>
      </w:r>
      <w:r w:rsidR="00BD64F7" w:rsidRPr="00C84FA6">
        <w:rPr>
          <w:rFonts w:asciiTheme="majorBidi" w:hAnsiTheme="majorBidi"/>
          <w:i/>
          <w:iCs/>
        </w:rPr>
        <w:t>(</w:t>
      </w:r>
      <w:r w:rsidRPr="00C84FA6">
        <w:rPr>
          <w:rFonts w:asciiTheme="majorBidi" w:hAnsiTheme="majorBidi"/>
          <w:i/>
          <w:iCs/>
        </w:rPr>
        <w:t>and Dissent</w:t>
      </w:r>
      <w:r w:rsidR="00BD64F7" w:rsidRPr="00C84FA6">
        <w:rPr>
          <w:rFonts w:asciiTheme="majorBidi" w:hAnsiTheme="majorBidi"/>
          <w:i/>
          <w:iCs/>
        </w:rPr>
        <w:t>)</w:t>
      </w:r>
    </w:p>
    <w:p w14:paraId="5BDDC232" w14:textId="0FACCFE6" w:rsidR="00CD4689" w:rsidRPr="00C84FA6" w:rsidRDefault="00E45174" w:rsidP="003D7F03">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In their consideration of politics and power in organizations, Rhodes and Brown (2005a) </w:t>
      </w:r>
      <w:r w:rsidR="00CD4689" w:rsidRPr="00C84FA6">
        <w:rPr>
          <w:rFonts w:asciiTheme="majorBidi" w:hAnsiTheme="majorBidi"/>
        </w:rPr>
        <w:t xml:space="preserve">examine the ways </w:t>
      </w:r>
      <w:r w:rsidR="00D42A14">
        <w:rPr>
          <w:rFonts w:asciiTheme="majorBidi" w:hAnsiTheme="majorBidi"/>
        </w:rPr>
        <w:t>in which</w:t>
      </w:r>
      <w:r w:rsidR="00D42A14" w:rsidRPr="00C84FA6">
        <w:rPr>
          <w:rFonts w:asciiTheme="majorBidi" w:hAnsiTheme="majorBidi"/>
        </w:rPr>
        <w:t xml:space="preserve"> </w:t>
      </w:r>
      <w:r w:rsidR="00CD4689" w:rsidRPr="00C84FA6">
        <w:rPr>
          <w:rFonts w:asciiTheme="majorBidi" w:hAnsiTheme="majorBidi"/>
        </w:rPr>
        <w:t>co-constructed stories serve to create and reproduce power struc</w:t>
      </w:r>
      <w:r w:rsidR="001B66EF" w:rsidRPr="00C84FA6">
        <w:rPr>
          <w:rFonts w:asciiTheme="majorBidi" w:hAnsiTheme="majorBidi"/>
        </w:rPr>
        <w:t>tures in organizations</w:t>
      </w:r>
      <w:r w:rsidR="000832F7" w:rsidRPr="00C84FA6">
        <w:rPr>
          <w:rFonts w:asciiTheme="majorBidi" w:hAnsiTheme="majorBidi"/>
        </w:rPr>
        <w:t>. Stories operate</w:t>
      </w:r>
      <w:r w:rsidR="001B66EF" w:rsidRPr="00C84FA6">
        <w:rPr>
          <w:rFonts w:asciiTheme="majorBidi" w:hAnsiTheme="majorBidi"/>
        </w:rPr>
        <w:t xml:space="preserve"> as a discursive disciplinary form</w:t>
      </w:r>
      <w:r w:rsidR="000832F7" w:rsidRPr="00C84FA6">
        <w:rPr>
          <w:rFonts w:asciiTheme="majorBidi" w:hAnsiTheme="majorBidi"/>
        </w:rPr>
        <w:t xml:space="preserve"> in which dominant narratives emerge and take center stage in organizations</w:t>
      </w:r>
      <w:r w:rsidR="001B66EF" w:rsidRPr="00C84FA6">
        <w:rPr>
          <w:rFonts w:asciiTheme="majorBidi" w:hAnsiTheme="majorBidi"/>
        </w:rPr>
        <w:t xml:space="preserve">. On the one hand, the power of storytelling can unify a physically and ideologically divided group; on the other hand, stories can be used as political tools to consolidate power in hegemonic ways. As a tool, stories can be used in research by both participants and researchers. </w:t>
      </w:r>
      <w:r w:rsidR="000832F7" w:rsidRPr="00C84FA6">
        <w:rPr>
          <w:rFonts w:asciiTheme="majorBidi" w:hAnsiTheme="majorBidi"/>
        </w:rPr>
        <w:t>Rhodes and Brown</w:t>
      </w:r>
      <w:r w:rsidR="003D7F03" w:rsidRPr="00C84FA6">
        <w:rPr>
          <w:rFonts w:asciiTheme="majorBidi" w:hAnsiTheme="majorBidi"/>
        </w:rPr>
        <w:t xml:space="preserve"> (2005a)</w:t>
      </w:r>
      <w:r w:rsidR="001B66EF" w:rsidRPr="00C84FA6">
        <w:rPr>
          <w:rFonts w:asciiTheme="majorBidi" w:hAnsiTheme="majorBidi"/>
        </w:rPr>
        <w:t xml:space="preserve"> caution scholars to be </w:t>
      </w:r>
      <w:r w:rsidR="006C39FF" w:rsidRPr="00C84FA6">
        <w:rPr>
          <w:rFonts w:asciiTheme="majorBidi" w:hAnsiTheme="majorBidi"/>
        </w:rPr>
        <w:t>conscious of the “</w:t>
      </w:r>
      <w:r w:rsidR="001B66EF" w:rsidRPr="00C84FA6">
        <w:rPr>
          <w:rFonts w:asciiTheme="majorBidi" w:hAnsiTheme="majorBidi"/>
        </w:rPr>
        <w:t>reflexiv</w:t>
      </w:r>
      <w:r w:rsidR="006C39FF" w:rsidRPr="00C84FA6">
        <w:rPr>
          <w:rFonts w:asciiTheme="majorBidi" w:hAnsiTheme="majorBidi"/>
        </w:rPr>
        <w:t>ity inherent in the research enterprise”</w:t>
      </w:r>
      <w:r w:rsidR="001B66EF" w:rsidRPr="00C84FA6">
        <w:rPr>
          <w:rFonts w:asciiTheme="majorBidi" w:hAnsiTheme="majorBidi"/>
        </w:rPr>
        <w:t xml:space="preserve"> </w:t>
      </w:r>
      <w:r w:rsidR="006C39FF" w:rsidRPr="00C84FA6">
        <w:rPr>
          <w:rFonts w:asciiTheme="majorBidi" w:hAnsiTheme="majorBidi"/>
        </w:rPr>
        <w:t xml:space="preserve">(p. </w:t>
      </w:r>
      <w:r w:rsidR="00093619" w:rsidRPr="00C84FA6">
        <w:rPr>
          <w:rFonts w:asciiTheme="majorBidi" w:hAnsiTheme="majorBidi"/>
        </w:rPr>
        <w:t xml:space="preserve">178) </w:t>
      </w:r>
      <w:r w:rsidR="001B66EF" w:rsidRPr="00C84FA6">
        <w:rPr>
          <w:rFonts w:asciiTheme="majorBidi" w:hAnsiTheme="majorBidi"/>
        </w:rPr>
        <w:t xml:space="preserve">and the power that they hold to influence the construction of stories. </w:t>
      </w:r>
      <w:r w:rsidR="000832F7" w:rsidRPr="00C84FA6">
        <w:rPr>
          <w:rFonts w:asciiTheme="majorBidi" w:hAnsiTheme="majorBidi"/>
        </w:rPr>
        <w:t>They</w:t>
      </w:r>
      <w:r w:rsidR="001B66EF" w:rsidRPr="00C84FA6">
        <w:rPr>
          <w:rFonts w:asciiTheme="majorBidi" w:hAnsiTheme="majorBidi"/>
        </w:rPr>
        <w:t xml:space="preserve"> describe politics and power from both conventional and critical perspectives</w:t>
      </w:r>
      <w:r w:rsidR="000832F7" w:rsidRPr="00C84FA6">
        <w:rPr>
          <w:rFonts w:asciiTheme="majorBidi" w:hAnsiTheme="majorBidi"/>
        </w:rPr>
        <w:t xml:space="preserve"> in this theme. Not all works on power and politics have a critical mantle, and that pattern holds true after their 2005 </w:t>
      </w:r>
      <w:r w:rsidR="003D7F03" w:rsidRPr="00C84FA6">
        <w:rPr>
          <w:rFonts w:asciiTheme="majorBidi" w:hAnsiTheme="majorBidi"/>
        </w:rPr>
        <w:t>review</w:t>
      </w:r>
      <w:r w:rsidR="000832F7" w:rsidRPr="00C84FA6">
        <w:rPr>
          <w:rFonts w:asciiTheme="majorBidi" w:hAnsiTheme="majorBidi"/>
        </w:rPr>
        <w:t xml:space="preserve"> as well.</w:t>
      </w:r>
    </w:p>
    <w:p w14:paraId="7D5A9B65" w14:textId="73B06047" w:rsidR="002F3E13" w:rsidRPr="00C84FA6" w:rsidRDefault="000832F7" w:rsidP="00824AA8">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As an example of the power of stories from a more conventional perspective</w:t>
      </w:r>
      <w:r w:rsidR="00180746" w:rsidRPr="00C84FA6">
        <w:rPr>
          <w:rFonts w:asciiTheme="majorBidi" w:hAnsiTheme="majorBidi"/>
        </w:rPr>
        <w:t xml:space="preserve">, Gabriel and Connell’s (2010) work </w:t>
      </w:r>
      <w:r w:rsidRPr="00C84FA6">
        <w:rPr>
          <w:rFonts w:asciiTheme="majorBidi" w:hAnsiTheme="majorBidi"/>
        </w:rPr>
        <w:t>addresses both the ethics of researching with stories and the emergence of dominant narratives in co-constructed stories.</w:t>
      </w:r>
      <w:r w:rsidR="00CA13F0" w:rsidRPr="00C84FA6">
        <w:rPr>
          <w:rFonts w:asciiTheme="majorBidi" w:hAnsiTheme="majorBidi"/>
        </w:rPr>
        <w:t xml:space="preserve"> They engage in making sense of how collaborative Japanese poetry (rengas) reveal</w:t>
      </w:r>
      <w:r w:rsidR="001B5F47" w:rsidRPr="00C84FA6">
        <w:rPr>
          <w:rFonts w:asciiTheme="majorBidi" w:hAnsiTheme="majorBidi"/>
        </w:rPr>
        <w:t>s</w:t>
      </w:r>
      <w:r w:rsidR="00CA13F0" w:rsidRPr="00C84FA6">
        <w:rPr>
          <w:rFonts w:asciiTheme="majorBidi" w:hAnsiTheme="majorBidi"/>
        </w:rPr>
        <w:t xml:space="preserve"> role clashes, unplanned incursions</w:t>
      </w:r>
      <w:r w:rsidR="00442339" w:rsidRPr="00C84FA6">
        <w:rPr>
          <w:rFonts w:asciiTheme="majorBidi" w:hAnsiTheme="majorBidi"/>
        </w:rPr>
        <w:t xml:space="preserve"> and diversions</w:t>
      </w:r>
      <w:r w:rsidR="00CA13F0" w:rsidRPr="00C84FA6">
        <w:rPr>
          <w:rFonts w:asciiTheme="majorBidi" w:hAnsiTheme="majorBidi"/>
        </w:rPr>
        <w:t xml:space="preserve">, </w:t>
      </w:r>
      <w:r w:rsidR="00442339" w:rsidRPr="00C84FA6">
        <w:rPr>
          <w:rFonts w:asciiTheme="majorBidi" w:hAnsiTheme="majorBidi"/>
        </w:rPr>
        <w:t>(in)active listening, and undue researcher influence</w:t>
      </w:r>
      <w:r w:rsidRPr="00C84FA6">
        <w:rPr>
          <w:rFonts w:asciiTheme="majorBidi" w:hAnsiTheme="majorBidi"/>
        </w:rPr>
        <w:t xml:space="preserve"> </w:t>
      </w:r>
      <w:r w:rsidR="00442339" w:rsidRPr="00C84FA6">
        <w:rPr>
          <w:rFonts w:asciiTheme="majorBidi" w:hAnsiTheme="majorBidi"/>
        </w:rPr>
        <w:t>while also providing insight into how the construction and deconstruction of stories can facilitate management learning.</w:t>
      </w:r>
      <w:r w:rsidR="007B52CD" w:rsidRPr="00C84FA6">
        <w:rPr>
          <w:rFonts w:asciiTheme="majorBidi" w:hAnsiTheme="majorBidi"/>
        </w:rPr>
        <w:t xml:space="preserve"> The construction of storytelling can also shed light on the “social positioning” (Whittle</w:t>
      </w:r>
      <w:r w:rsidR="00AD4274" w:rsidRPr="00C84FA6">
        <w:rPr>
          <w:rFonts w:asciiTheme="majorBidi" w:hAnsiTheme="majorBidi"/>
        </w:rPr>
        <w:t xml:space="preserve"> </w:t>
      </w:r>
      <w:r w:rsidR="00AD4274" w:rsidRPr="00C84FA6">
        <w:rPr>
          <w:rFonts w:asciiTheme="majorBidi" w:hAnsiTheme="majorBidi"/>
          <w:i/>
          <w:iCs/>
        </w:rPr>
        <w:t>et al.</w:t>
      </w:r>
      <w:r w:rsidR="007B52CD" w:rsidRPr="00C84FA6">
        <w:rPr>
          <w:rFonts w:asciiTheme="majorBidi" w:hAnsiTheme="majorBidi"/>
        </w:rPr>
        <w:t xml:space="preserve"> 20</w:t>
      </w:r>
      <w:r w:rsidR="00824AA8" w:rsidRPr="00C84FA6">
        <w:rPr>
          <w:rFonts w:asciiTheme="majorBidi" w:hAnsiTheme="majorBidi"/>
        </w:rPr>
        <w:t>09</w:t>
      </w:r>
      <w:r w:rsidR="007B52CD" w:rsidRPr="00C84FA6">
        <w:rPr>
          <w:rFonts w:asciiTheme="majorBidi" w:hAnsiTheme="majorBidi"/>
        </w:rPr>
        <w:t>, p. 427) power of storytellers</w:t>
      </w:r>
      <w:r w:rsidR="00E67056" w:rsidRPr="00C84FA6">
        <w:rPr>
          <w:rFonts w:asciiTheme="majorBidi" w:hAnsiTheme="majorBidi"/>
        </w:rPr>
        <w:t>.</w:t>
      </w:r>
      <w:r w:rsidR="00FF12BF" w:rsidRPr="00C84FA6">
        <w:rPr>
          <w:rFonts w:asciiTheme="majorBidi" w:hAnsiTheme="majorBidi"/>
        </w:rPr>
        <w:t xml:space="preserve"> These authors give a nod </w:t>
      </w:r>
      <w:r w:rsidR="001B5F47" w:rsidRPr="00C84FA6">
        <w:rPr>
          <w:rFonts w:asciiTheme="majorBidi" w:hAnsiTheme="majorBidi"/>
        </w:rPr>
        <w:t xml:space="preserve">to </w:t>
      </w:r>
      <w:r w:rsidR="00FF12BF" w:rsidRPr="00C84FA6">
        <w:rPr>
          <w:rFonts w:asciiTheme="majorBidi" w:hAnsiTheme="majorBidi"/>
        </w:rPr>
        <w:t xml:space="preserve">stories with a “more critical approach” (p. 438), </w:t>
      </w:r>
      <w:r w:rsidR="001B5F47" w:rsidRPr="00C84FA6">
        <w:rPr>
          <w:rFonts w:asciiTheme="majorBidi" w:hAnsiTheme="majorBidi"/>
        </w:rPr>
        <w:t xml:space="preserve">but </w:t>
      </w:r>
      <w:r w:rsidR="00FF12BF" w:rsidRPr="00C84FA6">
        <w:rPr>
          <w:rFonts w:asciiTheme="majorBidi" w:hAnsiTheme="majorBidi"/>
        </w:rPr>
        <w:t xml:space="preserve">their main focus </w:t>
      </w:r>
      <w:r w:rsidR="001B5F47" w:rsidRPr="00C84FA6">
        <w:rPr>
          <w:rFonts w:asciiTheme="majorBidi" w:hAnsiTheme="majorBidi"/>
        </w:rPr>
        <w:t xml:space="preserve">is </w:t>
      </w:r>
      <w:r w:rsidR="00FF12BF" w:rsidRPr="00C84FA6">
        <w:rPr>
          <w:rFonts w:asciiTheme="majorBidi" w:hAnsiTheme="majorBidi"/>
        </w:rPr>
        <w:t>on how stories evolve over time</w:t>
      </w:r>
      <w:r w:rsidR="00E21FC2" w:rsidRPr="00C84FA6">
        <w:rPr>
          <w:rFonts w:asciiTheme="majorBidi" w:hAnsiTheme="majorBidi"/>
        </w:rPr>
        <w:t xml:space="preserve"> and, in doing so, the teller’s moral standing in the organization can shift from hero to villain to victim.</w:t>
      </w:r>
      <w:r w:rsidR="00FF12BF" w:rsidRPr="00C84FA6">
        <w:rPr>
          <w:rFonts w:asciiTheme="majorBidi" w:hAnsiTheme="majorBidi"/>
        </w:rPr>
        <w:t xml:space="preserve"> </w:t>
      </w:r>
      <w:r w:rsidR="000F1DE6">
        <w:rPr>
          <w:rFonts w:asciiTheme="majorBidi" w:hAnsiTheme="majorBidi"/>
        </w:rPr>
        <w:t>T</w:t>
      </w:r>
      <w:r w:rsidR="00E21FC2" w:rsidRPr="00C84FA6">
        <w:rPr>
          <w:rFonts w:asciiTheme="majorBidi" w:hAnsiTheme="majorBidi"/>
        </w:rPr>
        <w:t>hese stories have an interest in power or politics in terms of exploring patterns without necessarily challenging them</w:t>
      </w:r>
      <w:r w:rsidR="001B5F47" w:rsidRPr="00C84FA6">
        <w:rPr>
          <w:rFonts w:asciiTheme="majorBidi" w:hAnsiTheme="majorBidi"/>
        </w:rPr>
        <w:t xml:space="preserve"> –</w:t>
      </w:r>
      <w:r w:rsidR="00E21FC2" w:rsidRPr="00C84FA6">
        <w:rPr>
          <w:rFonts w:asciiTheme="majorBidi" w:hAnsiTheme="majorBidi"/>
        </w:rPr>
        <w:t xml:space="preserve"> in other words, a conventional approach to how power plays out.</w:t>
      </w:r>
    </w:p>
    <w:p w14:paraId="58CC6B7E" w14:textId="13822D3C" w:rsidR="00E45174" w:rsidRPr="00C84FA6" w:rsidRDefault="00CA13F0" w:rsidP="009F1099">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In contrast to the articles that treat power </w:t>
      </w:r>
      <w:r w:rsidR="00E21FC2" w:rsidRPr="00C84FA6">
        <w:rPr>
          <w:rFonts w:asciiTheme="majorBidi" w:hAnsiTheme="majorBidi"/>
        </w:rPr>
        <w:t>more conventionally</w:t>
      </w:r>
      <w:r w:rsidRPr="00C84FA6">
        <w:rPr>
          <w:rFonts w:asciiTheme="majorBidi" w:hAnsiTheme="majorBidi"/>
        </w:rPr>
        <w:t xml:space="preserve">, there </w:t>
      </w:r>
      <w:r w:rsidR="00E21FC2" w:rsidRPr="00C84FA6">
        <w:rPr>
          <w:rFonts w:asciiTheme="majorBidi" w:hAnsiTheme="majorBidi"/>
        </w:rPr>
        <w:t>is a substantial amount</w:t>
      </w:r>
      <w:r w:rsidRPr="00C84FA6">
        <w:rPr>
          <w:rFonts w:asciiTheme="majorBidi" w:hAnsiTheme="majorBidi"/>
        </w:rPr>
        <w:t xml:space="preserve"> that explore power from a critical perspective</w:t>
      </w:r>
      <w:r w:rsidR="00E21FC2" w:rsidRPr="00C84FA6">
        <w:rPr>
          <w:rFonts w:asciiTheme="majorBidi" w:hAnsiTheme="majorBidi"/>
        </w:rPr>
        <w:t xml:space="preserve">. These stories frequently look </w:t>
      </w:r>
      <w:r w:rsidRPr="00C84FA6">
        <w:rPr>
          <w:rFonts w:asciiTheme="majorBidi" w:hAnsiTheme="majorBidi"/>
        </w:rPr>
        <w:t xml:space="preserve">at dissent and resistance toward hegemonic and repressive systems and relationships. </w:t>
      </w:r>
      <w:r w:rsidR="00E45174" w:rsidRPr="00C84FA6">
        <w:rPr>
          <w:rFonts w:asciiTheme="majorBidi" w:hAnsiTheme="majorBidi"/>
        </w:rPr>
        <w:t xml:space="preserve">One study in our sample invokes how storytelling can be a hegemonic tactic </w:t>
      </w:r>
      <w:r w:rsidR="00EF1953" w:rsidRPr="00C84FA6">
        <w:rPr>
          <w:rFonts w:asciiTheme="majorBidi" w:hAnsiTheme="majorBidi"/>
        </w:rPr>
        <w:t xml:space="preserve">and </w:t>
      </w:r>
      <w:r w:rsidR="001B5F47" w:rsidRPr="00C84FA6">
        <w:rPr>
          <w:rFonts w:asciiTheme="majorBidi" w:hAnsiTheme="majorBidi"/>
        </w:rPr>
        <w:t xml:space="preserve">observes </w:t>
      </w:r>
      <w:r w:rsidR="00EF1953" w:rsidRPr="00C84FA6">
        <w:rPr>
          <w:rFonts w:asciiTheme="majorBidi" w:hAnsiTheme="majorBidi"/>
        </w:rPr>
        <w:t>that those who tell stories may be subjects who, in the words of Foucault, “exercise” (for the hegemonists) or “submit to” (for those lacking hegemonic power) “power relations”</w:t>
      </w:r>
      <w:r w:rsidR="00E45174" w:rsidRPr="00C84FA6">
        <w:rPr>
          <w:rFonts w:asciiTheme="majorBidi" w:hAnsiTheme="majorBidi"/>
        </w:rPr>
        <w:t xml:space="preserve"> (</w:t>
      </w:r>
      <w:r w:rsidR="005A462F" w:rsidRPr="00C84FA6">
        <w:rPr>
          <w:rFonts w:asciiTheme="majorBidi" w:hAnsiTheme="majorBidi"/>
        </w:rPr>
        <w:t>Boje</w:t>
      </w:r>
      <w:r w:rsidR="00666646" w:rsidRPr="00C84FA6">
        <w:rPr>
          <w:rFonts w:asciiTheme="majorBidi" w:hAnsiTheme="majorBidi"/>
        </w:rPr>
        <w:t xml:space="preserve"> </w:t>
      </w:r>
      <w:r w:rsidR="00666646" w:rsidRPr="00C84FA6">
        <w:rPr>
          <w:rFonts w:asciiTheme="majorBidi" w:hAnsiTheme="majorBidi"/>
          <w:i/>
          <w:iCs/>
        </w:rPr>
        <w:t>et al.</w:t>
      </w:r>
      <w:r w:rsidR="005A462F" w:rsidRPr="00C84FA6">
        <w:rPr>
          <w:rFonts w:asciiTheme="majorBidi" w:hAnsiTheme="majorBidi"/>
        </w:rPr>
        <w:t xml:space="preserve"> 1999</w:t>
      </w:r>
      <w:r w:rsidR="00EF1953" w:rsidRPr="00C84FA6">
        <w:rPr>
          <w:rFonts w:asciiTheme="majorBidi" w:hAnsiTheme="majorBidi"/>
        </w:rPr>
        <w:t>, p. 341</w:t>
      </w:r>
      <w:r w:rsidR="00E45174" w:rsidRPr="00C84FA6">
        <w:rPr>
          <w:rFonts w:asciiTheme="majorBidi" w:hAnsiTheme="majorBidi"/>
        </w:rPr>
        <w:t xml:space="preserve">). </w:t>
      </w:r>
      <w:r w:rsidR="00ED4514" w:rsidRPr="00C84FA6">
        <w:rPr>
          <w:rFonts w:asciiTheme="majorBidi" w:hAnsiTheme="majorBidi"/>
        </w:rPr>
        <w:t>In a study</w:t>
      </w:r>
      <w:r w:rsidR="00E45174" w:rsidRPr="00C84FA6">
        <w:rPr>
          <w:rFonts w:asciiTheme="majorBidi" w:hAnsiTheme="majorBidi"/>
        </w:rPr>
        <w:t xml:space="preserve"> of </w:t>
      </w:r>
      <w:r w:rsidR="00ED4514" w:rsidRPr="00C84FA6">
        <w:rPr>
          <w:rFonts w:asciiTheme="majorBidi" w:hAnsiTheme="majorBidi"/>
        </w:rPr>
        <w:t xml:space="preserve">the social structure of </w:t>
      </w:r>
      <w:r w:rsidR="00E45174" w:rsidRPr="00C84FA6">
        <w:rPr>
          <w:rFonts w:asciiTheme="majorBidi" w:hAnsiTheme="majorBidi"/>
        </w:rPr>
        <w:t>police</w:t>
      </w:r>
      <w:r w:rsidR="00ED4514" w:rsidRPr="00C84FA6">
        <w:rPr>
          <w:rFonts w:asciiTheme="majorBidi" w:hAnsiTheme="majorBidi"/>
        </w:rPr>
        <w:t xml:space="preserve"> forces</w:t>
      </w:r>
      <w:r w:rsidR="00E45174" w:rsidRPr="00C84FA6">
        <w:rPr>
          <w:rFonts w:asciiTheme="majorBidi" w:hAnsiTheme="majorBidi"/>
        </w:rPr>
        <w:t>, a masculine narrative serves to reinforce male domination and discourage female participation</w:t>
      </w:r>
      <w:r w:rsidR="00ED4514" w:rsidRPr="00C84FA6">
        <w:rPr>
          <w:rFonts w:asciiTheme="majorBidi" w:hAnsiTheme="majorBidi"/>
        </w:rPr>
        <w:t xml:space="preserve">, providing </w:t>
      </w:r>
      <w:r w:rsidR="00E45174" w:rsidRPr="00C84FA6">
        <w:rPr>
          <w:rFonts w:asciiTheme="majorBidi" w:hAnsiTheme="majorBidi"/>
        </w:rPr>
        <w:t>an example of how storytelling can be a “barrier” to positive change and organizational justice</w:t>
      </w:r>
      <w:r w:rsidR="00ED4514" w:rsidRPr="00C84FA6">
        <w:rPr>
          <w:rFonts w:asciiTheme="majorBidi" w:hAnsiTheme="majorBidi"/>
        </w:rPr>
        <w:t xml:space="preserve"> (Fletcher</w:t>
      </w:r>
      <w:r w:rsidR="002A5F15" w:rsidRPr="00C84FA6">
        <w:rPr>
          <w:rFonts w:asciiTheme="majorBidi" w:hAnsiTheme="majorBidi"/>
        </w:rPr>
        <w:t xml:space="preserve"> 1996</w:t>
      </w:r>
      <w:r w:rsidR="002C4591">
        <w:rPr>
          <w:rFonts w:asciiTheme="majorBidi" w:hAnsiTheme="majorBidi"/>
        </w:rPr>
        <w:t>, p. 36</w:t>
      </w:r>
      <w:r w:rsidR="00ED4514" w:rsidRPr="00C84FA6">
        <w:rPr>
          <w:rFonts w:asciiTheme="majorBidi" w:hAnsiTheme="majorBidi"/>
        </w:rPr>
        <w:t>)</w:t>
      </w:r>
      <w:r w:rsidR="00E45174" w:rsidRPr="00C84FA6">
        <w:rPr>
          <w:rFonts w:asciiTheme="majorBidi" w:hAnsiTheme="majorBidi"/>
        </w:rPr>
        <w:t>.</w:t>
      </w:r>
      <w:r w:rsidR="009F55C7" w:rsidRPr="00C84FA6">
        <w:rPr>
          <w:rFonts w:asciiTheme="majorBidi" w:hAnsiTheme="majorBidi"/>
        </w:rPr>
        <w:t xml:space="preserve"> </w:t>
      </w:r>
      <w:r w:rsidR="00E45174" w:rsidRPr="00C84FA6">
        <w:rPr>
          <w:rFonts w:asciiTheme="majorBidi" w:hAnsiTheme="majorBidi"/>
        </w:rPr>
        <w:t xml:space="preserve"> </w:t>
      </w:r>
    </w:p>
    <w:p w14:paraId="35449658" w14:textId="259EB7D7" w:rsidR="00E45174" w:rsidRPr="00C84FA6" w:rsidRDefault="00E45174" w:rsidP="00430844">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While storytelling is often wielded as a </w:t>
      </w:r>
      <w:r w:rsidR="006973EB" w:rsidRPr="00C84FA6">
        <w:rPr>
          <w:rFonts w:asciiTheme="majorBidi" w:hAnsiTheme="majorBidi"/>
        </w:rPr>
        <w:t xml:space="preserve">device </w:t>
      </w:r>
      <w:r w:rsidRPr="00C84FA6">
        <w:rPr>
          <w:rFonts w:asciiTheme="majorBidi" w:hAnsiTheme="majorBidi"/>
        </w:rPr>
        <w:t xml:space="preserve">to maintain and consolidate political power, it is also a powerful </w:t>
      </w:r>
      <w:r w:rsidR="006973EB" w:rsidRPr="00C84FA6">
        <w:rPr>
          <w:rFonts w:asciiTheme="majorBidi" w:hAnsiTheme="majorBidi"/>
        </w:rPr>
        <w:t xml:space="preserve">means </w:t>
      </w:r>
      <w:r w:rsidRPr="00C84FA6">
        <w:rPr>
          <w:rFonts w:asciiTheme="majorBidi" w:hAnsiTheme="majorBidi"/>
        </w:rPr>
        <w:t xml:space="preserve">of political dissent. </w:t>
      </w:r>
      <w:r w:rsidR="00D903F3" w:rsidRPr="00C84FA6">
        <w:rPr>
          <w:rFonts w:asciiTheme="majorBidi" w:hAnsiTheme="majorBidi"/>
        </w:rPr>
        <w:t>At the very least, the presence of competing discourses can reveal “dissonance” between organizational members and leadership</w:t>
      </w:r>
      <w:r w:rsidR="00283281" w:rsidRPr="00C84FA6">
        <w:rPr>
          <w:rFonts w:asciiTheme="majorBidi" w:hAnsiTheme="majorBidi"/>
        </w:rPr>
        <w:t xml:space="preserve">. When those dissonances are identified, stories can aid in the explication of unresolved organizational tensions that can impede progress toward organizational goals (Boyce, 1995). </w:t>
      </w:r>
      <w:r w:rsidRPr="00C84FA6">
        <w:rPr>
          <w:rFonts w:asciiTheme="majorBidi" w:hAnsiTheme="majorBidi"/>
        </w:rPr>
        <w:t>A study of workplace bullying f</w:t>
      </w:r>
      <w:r w:rsidR="001B5F47" w:rsidRPr="00C84FA6">
        <w:rPr>
          <w:rFonts w:asciiTheme="majorBidi" w:hAnsiTheme="majorBidi"/>
        </w:rPr>
        <w:t>in</w:t>
      </w:r>
      <w:r w:rsidRPr="00C84FA6">
        <w:rPr>
          <w:rFonts w:asciiTheme="majorBidi" w:hAnsiTheme="majorBidi"/>
        </w:rPr>
        <w:t>d</w:t>
      </w:r>
      <w:r w:rsidR="001B5F47" w:rsidRPr="00C84FA6">
        <w:rPr>
          <w:rFonts w:asciiTheme="majorBidi" w:hAnsiTheme="majorBidi"/>
        </w:rPr>
        <w:t>s</w:t>
      </w:r>
      <w:r w:rsidRPr="00C84FA6">
        <w:rPr>
          <w:rFonts w:asciiTheme="majorBidi" w:hAnsiTheme="majorBidi"/>
        </w:rPr>
        <w:t xml:space="preserve"> that unsupportive co-workers could reinforce existing hierarchies but that supportive co-workers’ responses to stories of workplace bullying could embolden the target of bullying and open up possibilities for action to cultivate individual development and organizational change (</w:t>
      </w:r>
      <w:r w:rsidR="005A462F" w:rsidRPr="00C84FA6">
        <w:rPr>
          <w:rFonts w:asciiTheme="majorBidi" w:hAnsiTheme="majorBidi"/>
        </w:rPr>
        <w:t xml:space="preserve">Tye-Williams </w:t>
      </w:r>
      <w:r w:rsidR="00232412" w:rsidRPr="00C84FA6">
        <w:rPr>
          <w:rFonts w:asciiTheme="majorBidi" w:hAnsiTheme="majorBidi"/>
        </w:rPr>
        <w:t>and</w:t>
      </w:r>
      <w:r w:rsidR="005A462F" w:rsidRPr="00C84FA6">
        <w:rPr>
          <w:rFonts w:asciiTheme="majorBidi" w:hAnsiTheme="majorBidi"/>
        </w:rPr>
        <w:t xml:space="preserve"> Krone 2015</w:t>
      </w:r>
      <w:r w:rsidRPr="00C84FA6">
        <w:rPr>
          <w:rFonts w:asciiTheme="majorBidi" w:hAnsiTheme="majorBidi"/>
        </w:rPr>
        <w:t xml:space="preserve">). Another study describes how stories told from the perspective of a non-dominant race can </w:t>
      </w:r>
      <w:r w:rsidR="00FD749C" w:rsidRPr="00C84FA6">
        <w:rPr>
          <w:rFonts w:asciiTheme="majorBidi" w:hAnsiTheme="majorBidi"/>
        </w:rPr>
        <w:t xml:space="preserve">obviate ignorance </w:t>
      </w:r>
      <w:r w:rsidR="00576DE7" w:rsidRPr="00C84FA6">
        <w:rPr>
          <w:rFonts w:asciiTheme="majorBidi" w:hAnsiTheme="majorBidi"/>
        </w:rPr>
        <w:t>of</w:t>
      </w:r>
      <w:r w:rsidR="001B5F47" w:rsidRPr="00C84FA6">
        <w:rPr>
          <w:rFonts w:asciiTheme="majorBidi" w:hAnsiTheme="majorBidi"/>
        </w:rPr>
        <w:t xml:space="preserve"> racism </w:t>
      </w:r>
      <w:r w:rsidR="00FD749C" w:rsidRPr="00C84FA6">
        <w:rPr>
          <w:rFonts w:asciiTheme="majorBidi" w:hAnsiTheme="majorBidi"/>
        </w:rPr>
        <w:t>as an excuse, thus encouraging more democratic organizational practice</w:t>
      </w:r>
      <w:r w:rsidRPr="00C84FA6">
        <w:rPr>
          <w:rFonts w:asciiTheme="majorBidi" w:hAnsiTheme="majorBidi"/>
        </w:rPr>
        <w:t xml:space="preserve"> (</w:t>
      </w:r>
      <w:r w:rsidR="005A462F" w:rsidRPr="00C84FA6">
        <w:rPr>
          <w:rFonts w:asciiTheme="majorBidi" w:hAnsiTheme="majorBidi"/>
        </w:rPr>
        <w:t xml:space="preserve">Jungkunz </w:t>
      </w:r>
      <w:r w:rsidR="007929A2" w:rsidRPr="00C84FA6">
        <w:rPr>
          <w:rFonts w:asciiTheme="majorBidi" w:hAnsiTheme="majorBidi"/>
        </w:rPr>
        <w:t>and</w:t>
      </w:r>
      <w:r w:rsidR="005A462F" w:rsidRPr="00C84FA6">
        <w:rPr>
          <w:rFonts w:asciiTheme="majorBidi" w:hAnsiTheme="majorBidi"/>
        </w:rPr>
        <w:t xml:space="preserve"> White 2013</w:t>
      </w:r>
      <w:r w:rsidRPr="00C84FA6">
        <w:rPr>
          <w:rFonts w:asciiTheme="majorBidi" w:hAnsiTheme="majorBidi"/>
        </w:rPr>
        <w:t xml:space="preserve">). Fictional stories, like the </w:t>
      </w:r>
      <w:r w:rsidR="004060D3">
        <w:rPr>
          <w:rFonts w:asciiTheme="majorBidi" w:hAnsiTheme="majorBidi"/>
        </w:rPr>
        <w:t>novels</w:t>
      </w:r>
      <w:r w:rsidR="004060D3" w:rsidRPr="00C84FA6">
        <w:rPr>
          <w:rFonts w:asciiTheme="majorBidi" w:hAnsiTheme="majorBidi"/>
        </w:rPr>
        <w:t xml:space="preserve"> </w:t>
      </w:r>
      <w:r w:rsidRPr="00C84FA6">
        <w:rPr>
          <w:rFonts w:asciiTheme="majorBidi" w:hAnsiTheme="majorBidi"/>
        </w:rPr>
        <w:t xml:space="preserve">of Franz Kafka, which often depict individuals lost in an invisible institutional hierarchy, vividly </w:t>
      </w:r>
      <w:r w:rsidR="00814472">
        <w:rPr>
          <w:rFonts w:asciiTheme="majorBidi" w:hAnsiTheme="majorBidi"/>
        </w:rPr>
        <w:t>show</w:t>
      </w:r>
      <w:r w:rsidR="00A212C1" w:rsidRPr="00C84FA6">
        <w:rPr>
          <w:rFonts w:asciiTheme="majorBidi" w:hAnsiTheme="majorBidi"/>
        </w:rPr>
        <w:t xml:space="preserve"> </w:t>
      </w:r>
      <w:r w:rsidRPr="00C84FA6">
        <w:rPr>
          <w:rFonts w:asciiTheme="majorBidi" w:hAnsiTheme="majorBidi"/>
        </w:rPr>
        <w:t xml:space="preserve">the subjective experience of distance from power, manifesting </w:t>
      </w:r>
      <w:r w:rsidR="00D91A05">
        <w:rPr>
          <w:rFonts w:asciiTheme="majorBidi" w:hAnsiTheme="majorBidi"/>
        </w:rPr>
        <w:t>hidden features</w:t>
      </w:r>
      <w:r w:rsidR="003751A1">
        <w:rPr>
          <w:rFonts w:asciiTheme="majorBidi" w:hAnsiTheme="majorBidi"/>
        </w:rPr>
        <w:t xml:space="preserve"> of organizational experience</w:t>
      </w:r>
      <w:r w:rsidRPr="00C84FA6">
        <w:rPr>
          <w:rFonts w:asciiTheme="majorBidi" w:hAnsiTheme="majorBidi"/>
        </w:rPr>
        <w:t xml:space="preserve"> that </w:t>
      </w:r>
      <w:r w:rsidR="003751A1">
        <w:rPr>
          <w:rFonts w:asciiTheme="majorBidi" w:hAnsiTheme="majorBidi"/>
        </w:rPr>
        <w:t>may be</w:t>
      </w:r>
      <w:r w:rsidRPr="00C84FA6">
        <w:rPr>
          <w:rFonts w:asciiTheme="majorBidi" w:hAnsiTheme="majorBidi"/>
        </w:rPr>
        <w:t xml:space="preserve"> invisible from the top of that hierarchy (</w:t>
      </w:r>
      <w:r w:rsidR="005A462F" w:rsidRPr="00C84FA6">
        <w:rPr>
          <w:rFonts w:asciiTheme="majorBidi" w:hAnsiTheme="majorBidi"/>
        </w:rPr>
        <w:t>McCabe 201</w:t>
      </w:r>
      <w:r w:rsidR="009F1099" w:rsidRPr="00C84FA6">
        <w:rPr>
          <w:rFonts w:asciiTheme="majorBidi" w:hAnsiTheme="majorBidi"/>
        </w:rPr>
        <w:t>5</w:t>
      </w:r>
      <w:r w:rsidRPr="00C84FA6">
        <w:rPr>
          <w:rFonts w:asciiTheme="majorBidi" w:hAnsiTheme="majorBidi"/>
        </w:rPr>
        <w:t xml:space="preserve">). While stories can thus be an informal tool of empowerment for those who lack formal political power in the organization, they can be a double-edged sword for those middle managers who may feel pressure to represent the narrative of upper management </w:t>
      </w:r>
      <w:r w:rsidR="00106255">
        <w:rPr>
          <w:rFonts w:asciiTheme="majorBidi" w:hAnsiTheme="majorBidi"/>
        </w:rPr>
        <w:t>but risk being</w:t>
      </w:r>
      <w:r w:rsidRPr="00C84FA6">
        <w:rPr>
          <w:rFonts w:asciiTheme="majorBidi" w:hAnsiTheme="majorBidi"/>
        </w:rPr>
        <w:t xml:space="preserve"> viewed as insincere by their subordinates (</w:t>
      </w:r>
      <w:r w:rsidR="005A462F" w:rsidRPr="00C84FA6">
        <w:rPr>
          <w:rFonts w:asciiTheme="majorBidi" w:hAnsiTheme="majorBidi"/>
        </w:rPr>
        <w:t>Sims 2003</w:t>
      </w:r>
      <w:r w:rsidRPr="00C84FA6">
        <w:rPr>
          <w:rFonts w:asciiTheme="majorBidi" w:hAnsiTheme="majorBidi"/>
        </w:rPr>
        <w:t xml:space="preserve">). </w:t>
      </w:r>
    </w:p>
    <w:p w14:paraId="47361F0B" w14:textId="2D1BEFE5" w:rsidR="00A11243" w:rsidRPr="00C84FA6" w:rsidRDefault="00A11243" w:rsidP="00223571">
      <w:pPr>
        <w:pStyle w:val="NormalWeb"/>
        <w:spacing w:before="0" w:beforeAutospacing="0" w:after="0" w:afterAutospacing="0" w:line="480" w:lineRule="auto"/>
        <w:ind w:firstLine="720"/>
        <w:textAlignment w:val="baseline"/>
        <w:rPr>
          <w:rFonts w:asciiTheme="majorBidi" w:hAnsiTheme="majorBidi"/>
        </w:rPr>
      </w:pPr>
    </w:p>
    <w:p w14:paraId="23487215" w14:textId="30DED90F" w:rsidR="00BA5424" w:rsidRPr="00C84FA6" w:rsidRDefault="00BD64F7" w:rsidP="00223571">
      <w:pPr>
        <w:pStyle w:val="NormalWeb"/>
        <w:spacing w:before="0" w:beforeAutospacing="0" w:after="0" w:afterAutospacing="0" w:line="480" w:lineRule="auto"/>
        <w:textAlignment w:val="baseline"/>
        <w:rPr>
          <w:rFonts w:asciiTheme="majorBidi" w:hAnsiTheme="majorBidi"/>
        </w:rPr>
      </w:pPr>
      <w:r w:rsidRPr="00C84FA6">
        <w:rPr>
          <w:rFonts w:asciiTheme="majorBidi" w:hAnsiTheme="majorBidi"/>
          <w:i/>
          <w:iCs/>
        </w:rPr>
        <w:t xml:space="preserve">Identity, </w:t>
      </w:r>
      <w:r w:rsidR="00BA5424" w:rsidRPr="00C84FA6">
        <w:rPr>
          <w:rFonts w:asciiTheme="majorBidi" w:hAnsiTheme="majorBidi"/>
          <w:i/>
          <w:iCs/>
        </w:rPr>
        <w:t xml:space="preserve">Identification </w:t>
      </w:r>
      <w:r w:rsidRPr="00C84FA6">
        <w:rPr>
          <w:rFonts w:asciiTheme="majorBidi" w:hAnsiTheme="majorBidi"/>
          <w:i/>
          <w:iCs/>
        </w:rPr>
        <w:t>(</w:t>
      </w:r>
      <w:r w:rsidR="00BA5424" w:rsidRPr="00C84FA6">
        <w:rPr>
          <w:rFonts w:asciiTheme="majorBidi" w:hAnsiTheme="majorBidi"/>
          <w:i/>
          <w:iCs/>
        </w:rPr>
        <w:t>and Alienation</w:t>
      </w:r>
      <w:r w:rsidRPr="00C84FA6">
        <w:rPr>
          <w:rFonts w:asciiTheme="majorBidi" w:hAnsiTheme="majorBidi"/>
          <w:i/>
          <w:iCs/>
        </w:rPr>
        <w:t>)</w:t>
      </w:r>
    </w:p>
    <w:p w14:paraId="2D4D4761" w14:textId="0F0CE6D4" w:rsidR="00BA5424" w:rsidRPr="00C84FA6" w:rsidRDefault="00BA5424" w:rsidP="00223571">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 xml:space="preserve">Rhodes and Brown’s (2005a) perspective on identification finds that narrative is a way to lend continuity to the changes that an individual within an organization experiences over time. In this sense, even while roles can change and lead to the construction and evolution of new identities, the presence of a story cultivates a sense of belonging – even “integration” or “fusion” between the individual and organization (p. 176). </w:t>
      </w:r>
    </w:p>
    <w:p w14:paraId="75CC99A7" w14:textId="18BF789F" w:rsidR="00FE47B7" w:rsidRPr="00C84FA6" w:rsidRDefault="00551FCA" w:rsidP="00430844">
      <w:pPr>
        <w:pStyle w:val="NormalWeb"/>
        <w:spacing w:before="0" w:beforeAutospacing="0" w:after="0" w:afterAutospacing="0" w:line="480" w:lineRule="auto"/>
        <w:ind w:firstLine="720"/>
        <w:textAlignment w:val="baseline"/>
        <w:rPr>
          <w:rFonts w:asciiTheme="majorBidi" w:hAnsiTheme="majorBidi"/>
        </w:rPr>
      </w:pPr>
      <w:r w:rsidRPr="00C84FA6">
        <w:rPr>
          <w:rFonts w:asciiTheme="majorBidi" w:hAnsiTheme="majorBidi"/>
        </w:rPr>
        <w:t>Having a coherent story to tell about one’s organizational experience is akin to belonging, having a ‘fit’ with the organization (Billsberry</w:t>
      </w:r>
      <w:r w:rsidR="00BA6131" w:rsidRPr="00C84FA6">
        <w:rPr>
          <w:rFonts w:asciiTheme="majorBidi" w:hAnsiTheme="majorBidi"/>
        </w:rPr>
        <w:t xml:space="preserve"> </w:t>
      </w:r>
      <w:r w:rsidR="00BA6131" w:rsidRPr="00C84FA6">
        <w:rPr>
          <w:rFonts w:asciiTheme="majorBidi" w:hAnsiTheme="majorBidi"/>
          <w:i/>
          <w:iCs/>
        </w:rPr>
        <w:t>et al.</w:t>
      </w:r>
      <w:r w:rsidRPr="00C84FA6">
        <w:rPr>
          <w:rFonts w:asciiTheme="majorBidi" w:hAnsiTheme="majorBidi"/>
        </w:rPr>
        <w:t xml:space="preserve"> 2005). </w:t>
      </w:r>
      <w:r w:rsidR="0014070E" w:rsidRPr="00C84FA6">
        <w:rPr>
          <w:rFonts w:asciiTheme="majorBidi" w:hAnsiTheme="majorBidi"/>
        </w:rPr>
        <w:t xml:space="preserve">Such stories also serve to cement a sense of </w:t>
      </w:r>
      <w:r w:rsidR="00E82DE7" w:rsidRPr="00C84FA6">
        <w:rPr>
          <w:rFonts w:asciiTheme="majorBidi" w:hAnsiTheme="majorBidi"/>
        </w:rPr>
        <w:t>fitness for</w:t>
      </w:r>
      <w:r w:rsidR="0014070E" w:rsidRPr="00C84FA6">
        <w:rPr>
          <w:rFonts w:asciiTheme="majorBidi" w:hAnsiTheme="majorBidi"/>
        </w:rPr>
        <w:t xml:space="preserve"> an organizational role as well, especially that of leadership. </w:t>
      </w:r>
      <w:r w:rsidRPr="00C84FA6">
        <w:rPr>
          <w:rFonts w:asciiTheme="majorBidi" w:hAnsiTheme="majorBidi"/>
        </w:rPr>
        <w:t xml:space="preserve">One study of two global brands observes how visual storytelling is used to facilitate acceptance among a variety of stakeholders to effectuate buy-in to leadership identities and their strategies (Boje </w:t>
      </w:r>
      <w:r w:rsidR="00CA3CDE" w:rsidRPr="00C84FA6">
        <w:rPr>
          <w:rFonts w:asciiTheme="majorBidi" w:hAnsiTheme="majorBidi"/>
        </w:rPr>
        <w:t>and</w:t>
      </w:r>
      <w:r w:rsidRPr="00C84FA6">
        <w:rPr>
          <w:rFonts w:asciiTheme="majorBidi" w:hAnsiTheme="majorBidi"/>
        </w:rPr>
        <w:t xml:space="preserve"> Smith 2010). </w:t>
      </w:r>
      <w:r w:rsidR="006D5E99" w:rsidRPr="00C84FA6">
        <w:rPr>
          <w:rFonts w:asciiTheme="majorBidi" w:hAnsiTheme="majorBidi"/>
        </w:rPr>
        <w:t>Discursive stories can be used to legitimize an individual as ‘the leader’ within varying contexts of organizational reality (Clifton 201</w:t>
      </w:r>
      <w:r w:rsidR="00667A6C" w:rsidRPr="00C84FA6">
        <w:rPr>
          <w:rFonts w:asciiTheme="majorBidi" w:hAnsiTheme="majorBidi"/>
        </w:rPr>
        <w:t>4</w:t>
      </w:r>
      <w:r w:rsidR="006D5E99" w:rsidRPr="00C84FA6">
        <w:rPr>
          <w:rFonts w:asciiTheme="majorBidi" w:hAnsiTheme="majorBidi"/>
        </w:rPr>
        <w:t>).</w:t>
      </w:r>
    </w:p>
    <w:p w14:paraId="7E0E509F" w14:textId="3112CED7" w:rsidR="0096263C" w:rsidRPr="00C84FA6" w:rsidRDefault="008C29F8" w:rsidP="00D10BA9">
      <w:pPr>
        <w:pStyle w:val="NormalWeb"/>
        <w:spacing w:before="0" w:beforeAutospacing="0" w:after="0" w:afterAutospacing="0" w:line="480" w:lineRule="auto"/>
        <w:ind w:firstLine="720"/>
        <w:textAlignment w:val="baseline"/>
      </w:pPr>
      <w:r w:rsidRPr="00C84FA6">
        <w:rPr>
          <w:rFonts w:asciiTheme="majorBidi" w:hAnsiTheme="majorBidi"/>
        </w:rPr>
        <w:t>Yet</w:t>
      </w:r>
      <w:r w:rsidR="006D5E99" w:rsidRPr="00C84FA6">
        <w:rPr>
          <w:rFonts w:asciiTheme="majorBidi" w:hAnsiTheme="majorBidi"/>
        </w:rPr>
        <w:t>, despite a generally conventional orientation,</w:t>
      </w:r>
      <w:r w:rsidRPr="00C84FA6">
        <w:rPr>
          <w:rFonts w:asciiTheme="majorBidi" w:hAnsiTheme="majorBidi"/>
        </w:rPr>
        <w:t xml:space="preserve"> Boje </w:t>
      </w:r>
      <w:r w:rsidR="008262A9" w:rsidRPr="00C84FA6">
        <w:rPr>
          <w:rFonts w:asciiTheme="majorBidi" w:hAnsiTheme="majorBidi"/>
        </w:rPr>
        <w:t>and</w:t>
      </w:r>
      <w:r w:rsidRPr="00C84FA6">
        <w:rPr>
          <w:rFonts w:asciiTheme="majorBidi" w:hAnsiTheme="majorBidi"/>
        </w:rPr>
        <w:t xml:space="preserve"> Smith (2010) also observe how organizational critics can deploy similar storytelling mechanisms to tell a different story.</w:t>
      </w:r>
      <w:r w:rsidR="006D5E99" w:rsidRPr="00C84FA6">
        <w:rPr>
          <w:rFonts w:asciiTheme="majorBidi" w:hAnsiTheme="majorBidi"/>
        </w:rPr>
        <w:t xml:space="preserve"> </w:t>
      </w:r>
      <w:r w:rsidRPr="00C84FA6">
        <w:rPr>
          <w:rFonts w:asciiTheme="majorBidi" w:hAnsiTheme="majorBidi"/>
        </w:rPr>
        <w:t>One study describes</w:t>
      </w:r>
      <w:r w:rsidR="00BA5424" w:rsidRPr="00C84FA6">
        <w:rPr>
          <w:rFonts w:asciiTheme="majorBidi" w:hAnsiTheme="majorBidi"/>
        </w:rPr>
        <w:t xml:space="preserve"> those who leave the organization </w:t>
      </w:r>
      <w:r w:rsidRPr="00C84FA6">
        <w:rPr>
          <w:rFonts w:asciiTheme="majorBidi" w:hAnsiTheme="majorBidi"/>
        </w:rPr>
        <w:t>as having</w:t>
      </w:r>
      <w:r w:rsidR="00BA5424" w:rsidRPr="00C84FA6">
        <w:rPr>
          <w:rFonts w:asciiTheme="majorBidi" w:hAnsiTheme="majorBidi"/>
        </w:rPr>
        <w:t xml:space="preserve"> lost their share of the collective sense (</w:t>
      </w:r>
      <w:r w:rsidR="005A462F" w:rsidRPr="00C84FA6">
        <w:rPr>
          <w:rFonts w:asciiTheme="majorBidi" w:hAnsiTheme="majorBidi"/>
        </w:rPr>
        <w:t>Boyce 1995</w:t>
      </w:r>
      <w:r w:rsidR="00BA5424" w:rsidRPr="00C84FA6">
        <w:rPr>
          <w:rFonts w:asciiTheme="majorBidi" w:hAnsiTheme="majorBidi"/>
        </w:rPr>
        <w:t xml:space="preserve">), an experience of alienation rather than identification. </w:t>
      </w:r>
      <w:r w:rsidR="00995B0F" w:rsidRPr="00C84FA6">
        <w:rPr>
          <w:rFonts w:asciiTheme="majorBidi" w:hAnsiTheme="majorBidi"/>
        </w:rPr>
        <w:t>In as much as shared stories can facilitate coming together, “epistemic impasse” can signal the need for new stories to overcome tensions (Islam 2013</w:t>
      </w:r>
      <w:r w:rsidR="009A3780">
        <w:rPr>
          <w:rFonts w:asciiTheme="majorBidi" w:hAnsiTheme="majorBidi"/>
        </w:rPr>
        <w:t>, p. 29</w:t>
      </w:r>
      <w:r w:rsidR="00995B0F" w:rsidRPr="00C84FA6">
        <w:rPr>
          <w:rFonts w:asciiTheme="majorBidi" w:hAnsiTheme="majorBidi"/>
        </w:rPr>
        <w:t xml:space="preserve">). </w:t>
      </w:r>
      <w:r w:rsidRPr="00C84FA6">
        <w:rPr>
          <w:rFonts w:asciiTheme="majorBidi" w:hAnsiTheme="majorBidi"/>
        </w:rPr>
        <w:t xml:space="preserve">That is to say that non-belonging occurs when individual identity is discontinuous with the narrative of organizational identity. </w:t>
      </w:r>
      <w:r w:rsidR="008415CC" w:rsidRPr="00C84FA6">
        <w:rPr>
          <w:rFonts w:asciiTheme="majorBidi" w:hAnsiTheme="majorBidi"/>
        </w:rPr>
        <w:t xml:space="preserve">For example, organizational policies that sanction certain practices may not reflect organizational culture; in other words, the talk does not match the walk. </w:t>
      </w:r>
      <w:r w:rsidR="00BA5424" w:rsidRPr="00C84FA6">
        <w:rPr>
          <w:rFonts w:asciiTheme="majorBidi" w:hAnsiTheme="majorBidi"/>
        </w:rPr>
        <w:t>One study of men who had taken parental leave show</w:t>
      </w:r>
      <w:r w:rsidR="00FB1F9F" w:rsidRPr="00C84FA6">
        <w:rPr>
          <w:rFonts w:asciiTheme="majorBidi" w:hAnsiTheme="majorBidi"/>
        </w:rPr>
        <w:t>s</w:t>
      </w:r>
      <w:r w:rsidR="00BA5424" w:rsidRPr="00C84FA6">
        <w:rPr>
          <w:rFonts w:asciiTheme="majorBidi" w:hAnsiTheme="majorBidi"/>
        </w:rPr>
        <w:t xml:space="preserve"> that even though support for male parental leave was formally sanctioned by legislation, the symbolic gender order constitute</w:t>
      </w:r>
      <w:r w:rsidR="00FB1F9F" w:rsidRPr="00C84FA6">
        <w:rPr>
          <w:rFonts w:asciiTheme="majorBidi" w:hAnsiTheme="majorBidi"/>
        </w:rPr>
        <w:t>s</w:t>
      </w:r>
      <w:r w:rsidR="00BA5424" w:rsidRPr="00C84FA6">
        <w:rPr>
          <w:rFonts w:asciiTheme="majorBidi" w:hAnsiTheme="majorBidi"/>
        </w:rPr>
        <w:t xml:space="preserve"> a significant informal barrier that ha</w:t>
      </w:r>
      <w:r w:rsidR="00FB1F9F" w:rsidRPr="00C84FA6">
        <w:rPr>
          <w:rFonts w:asciiTheme="majorBidi" w:hAnsiTheme="majorBidi"/>
        </w:rPr>
        <w:t>s</w:t>
      </w:r>
      <w:r w:rsidR="00BA5424" w:rsidRPr="00C84FA6">
        <w:rPr>
          <w:rFonts w:asciiTheme="majorBidi" w:hAnsiTheme="majorBidi"/>
        </w:rPr>
        <w:t xml:space="preserve"> also to be overcome (</w:t>
      </w:r>
      <w:r w:rsidR="00827891" w:rsidRPr="00C84FA6">
        <w:rPr>
          <w:rFonts w:asciiTheme="majorBidi" w:hAnsiTheme="majorBidi"/>
        </w:rPr>
        <w:t xml:space="preserve">Murgia </w:t>
      </w:r>
      <w:r w:rsidR="008262A9" w:rsidRPr="00C84FA6">
        <w:rPr>
          <w:rFonts w:asciiTheme="majorBidi" w:hAnsiTheme="majorBidi"/>
        </w:rPr>
        <w:t>and</w:t>
      </w:r>
      <w:r w:rsidR="00827891" w:rsidRPr="00C84FA6">
        <w:rPr>
          <w:rFonts w:asciiTheme="majorBidi" w:hAnsiTheme="majorBidi"/>
        </w:rPr>
        <w:t xml:space="preserve"> Poggio 2009</w:t>
      </w:r>
      <w:r w:rsidR="00BA5424" w:rsidRPr="00C84FA6">
        <w:rPr>
          <w:rFonts w:asciiTheme="majorBidi" w:hAnsiTheme="majorBidi"/>
        </w:rPr>
        <w:t>). Several studies of various types of fictional narratives emphasize the potential for creative storytelling to explore the “shadow sides of organizations” that may not be given full expression in nonfictional experience, including female experience (</w:t>
      </w:r>
      <w:r w:rsidR="00827891" w:rsidRPr="00C84FA6">
        <w:rPr>
          <w:rFonts w:asciiTheme="majorBidi" w:hAnsiTheme="majorBidi"/>
        </w:rPr>
        <w:t>Rippin 2015</w:t>
      </w:r>
      <w:r w:rsidR="00BA5424" w:rsidRPr="00C84FA6">
        <w:rPr>
          <w:rFonts w:asciiTheme="majorBidi" w:hAnsiTheme="majorBidi"/>
        </w:rPr>
        <w:t>), queer identity (</w:t>
      </w:r>
      <w:r w:rsidR="00827891" w:rsidRPr="00C84FA6">
        <w:rPr>
          <w:rFonts w:asciiTheme="majorBidi" w:hAnsiTheme="majorBidi"/>
        </w:rPr>
        <w:t>Steyaert 2015</w:t>
      </w:r>
      <w:r w:rsidR="00BA5424" w:rsidRPr="00C84FA6">
        <w:rPr>
          <w:rFonts w:asciiTheme="majorBidi" w:hAnsiTheme="majorBidi"/>
        </w:rPr>
        <w:t>), and other topics important in critical management education (</w:t>
      </w:r>
      <w:r w:rsidR="00827891" w:rsidRPr="00C84FA6">
        <w:rPr>
          <w:rFonts w:asciiTheme="majorBidi" w:hAnsiTheme="majorBidi"/>
        </w:rPr>
        <w:t>Śliwa</w:t>
      </w:r>
      <w:r w:rsidR="00D10BA9" w:rsidRPr="00C84FA6">
        <w:rPr>
          <w:rFonts w:asciiTheme="majorBidi" w:hAnsiTheme="majorBidi"/>
        </w:rPr>
        <w:t xml:space="preserve"> </w:t>
      </w:r>
      <w:r w:rsidR="00D10BA9" w:rsidRPr="00C84FA6">
        <w:rPr>
          <w:rFonts w:asciiTheme="majorBidi" w:hAnsiTheme="majorBidi"/>
          <w:i/>
          <w:iCs/>
        </w:rPr>
        <w:t>et al.</w:t>
      </w:r>
      <w:r w:rsidR="00827891" w:rsidRPr="00C84FA6">
        <w:rPr>
          <w:rFonts w:asciiTheme="majorBidi" w:hAnsiTheme="majorBidi"/>
        </w:rPr>
        <w:t xml:space="preserve"> 201</w:t>
      </w:r>
      <w:r w:rsidR="00D10BA9" w:rsidRPr="00C84FA6">
        <w:rPr>
          <w:rFonts w:asciiTheme="majorBidi" w:hAnsiTheme="majorBidi"/>
        </w:rPr>
        <w:t>5</w:t>
      </w:r>
      <w:r w:rsidR="00BA5424" w:rsidRPr="00C84FA6">
        <w:rPr>
          <w:rFonts w:asciiTheme="majorBidi" w:hAnsiTheme="majorBidi"/>
        </w:rPr>
        <w:t>).</w:t>
      </w:r>
    </w:p>
    <w:p w14:paraId="5002D62B" w14:textId="77777777" w:rsidR="00FE47B7" w:rsidRPr="00C84FA6" w:rsidRDefault="00FE47B7" w:rsidP="00223571">
      <w:pPr>
        <w:pStyle w:val="CommentText"/>
        <w:spacing w:line="480" w:lineRule="auto"/>
        <w:textAlignment w:val="baseline"/>
        <w:rPr>
          <w:rFonts w:asciiTheme="majorBidi" w:hAnsiTheme="majorBidi"/>
          <w:sz w:val="24"/>
          <w:szCs w:val="24"/>
        </w:rPr>
      </w:pPr>
    </w:p>
    <w:p w14:paraId="0FD1114C" w14:textId="5E767DF4" w:rsidR="006D008F" w:rsidRPr="00C84FA6" w:rsidRDefault="0012585D" w:rsidP="00CF0854">
      <w:pPr>
        <w:pStyle w:val="CommentText"/>
        <w:spacing w:line="480" w:lineRule="auto"/>
        <w:textAlignment w:val="baseline"/>
        <w:rPr>
          <w:rFonts w:asciiTheme="majorBidi" w:hAnsiTheme="majorBidi"/>
          <w:b/>
          <w:bCs/>
          <w:sz w:val="24"/>
          <w:szCs w:val="24"/>
        </w:rPr>
      </w:pPr>
      <w:r w:rsidRPr="00C84FA6">
        <w:rPr>
          <w:rFonts w:asciiTheme="majorBidi" w:hAnsiTheme="majorBidi"/>
          <w:b/>
          <w:bCs/>
          <w:sz w:val="24"/>
          <w:szCs w:val="24"/>
        </w:rPr>
        <w:t>Implications</w:t>
      </w:r>
    </w:p>
    <w:p w14:paraId="5417A203" w14:textId="79DD2FB6" w:rsidR="00417D0C" w:rsidRPr="00C84FA6" w:rsidRDefault="00442A60" w:rsidP="00CE7C0C">
      <w:pPr>
        <w:widowControl w:val="0"/>
        <w:spacing w:after="0" w:line="480" w:lineRule="auto"/>
        <w:ind w:firstLine="720"/>
        <w:rPr>
          <w:rFonts w:asciiTheme="majorBidi" w:eastAsia="Times New Roman" w:hAnsiTheme="majorBidi" w:cs="Times New Roman"/>
          <w:color w:val="000000"/>
          <w:sz w:val="24"/>
          <w:szCs w:val="24"/>
          <w:lang w:val="en-US" w:eastAsia="en-US"/>
        </w:rPr>
      </w:pPr>
      <w:r w:rsidRPr="00C84FA6">
        <w:rPr>
          <w:rFonts w:asciiTheme="majorBidi" w:eastAsia="Times New Roman" w:hAnsiTheme="majorBidi" w:cs="Times New Roman"/>
          <w:color w:val="000000"/>
          <w:sz w:val="24"/>
          <w:szCs w:val="24"/>
          <w:lang w:val="en-US" w:eastAsia="en-US"/>
        </w:rPr>
        <w:t>Rhodes and Brown conclude their</w:t>
      </w:r>
      <w:r w:rsidR="00CE7C0C" w:rsidRPr="00C84FA6">
        <w:rPr>
          <w:rFonts w:asciiTheme="majorBidi" w:eastAsia="Times New Roman" w:hAnsiTheme="majorBidi" w:cs="Times New Roman"/>
          <w:color w:val="000000"/>
          <w:sz w:val="24"/>
          <w:szCs w:val="24"/>
          <w:lang w:val="en-US" w:eastAsia="en-US"/>
        </w:rPr>
        <w:t xml:space="preserve"> </w:t>
      </w:r>
      <w:r w:rsidRPr="00C84FA6">
        <w:rPr>
          <w:rFonts w:asciiTheme="majorBidi" w:eastAsia="Times New Roman" w:hAnsiTheme="majorBidi" w:cs="Times New Roman"/>
          <w:color w:val="000000"/>
          <w:sz w:val="24"/>
          <w:szCs w:val="24"/>
          <w:lang w:val="en-US" w:eastAsia="en-US"/>
        </w:rPr>
        <w:t>review</w:t>
      </w:r>
      <w:r w:rsidR="00CE7C0C" w:rsidRPr="00C84FA6">
        <w:rPr>
          <w:rFonts w:asciiTheme="majorBidi" w:eastAsia="Times New Roman" w:hAnsiTheme="majorBidi" w:cs="Times New Roman"/>
          <w:color w:val="000000"/>
          <w:sz w:val="24"/>
          <w:szCs w:val="24"/>
          <w:lang w:val="en-US" w:eastAsia="en-US"/>
        </w:rPr>
        <w:t xml:space="preserve"> (2005a)</w:t>
      </w:r>
      <w:r w:rsidRPr="00C84FA6">
        <w:rPr>
          <w:rFonts w:asciiTheme="majorBidi" w:eastAsia="Times New Roman" w:hAnsiTheme="majorBidi" w:cs="Times New Roman"/>
          <w:color w:val="000000"/>
          <w:sz w:val="24"/>
          <w:szCs w:val="24"/>
          <w:lang w:val="en-US" w:eastAsia="en-US"/>
        </w:rPr>
        <w:t xml:space="preserve"> by revisiting the tension between science and story that they identify at the outset of their study. They</w:t>
      </w:r>
      <w:r w:rsidR="00A322D2" w:rsidRPr="00C84FA6">
        <w:rPr>
          <w:rFonts w:asciiTheme="majorBidi" w:eastAsia="Times New Roman" w:hAnsiTheme="majorBidi" w:cs="Times New Roman"/>
          <w:color w:val="000000"/>
          <w:sz w:val="24"/>
          <w:szCs w:val="24"/>
          <w:lang w:val="en-US" w:eastAsia="en-US"/>
        </w:rPr>
        <w:t xml:space="preserve"> </w:t>
      </w:r>
      <w:r w:rsidRPr="00C84FA6">
        <w:rPr>
          <w:rFonts w:asciiTheme="majorBidi" w:eastAsia="Times New Roman" w:hAnsiTheme="majorBidi" w:cs="Times New Roman"/>
          <w:color w:val="000000"/>
          <w:sz w:val="24"/>
          <w:szCs w:val="24"/>
          <w:lang w:val="en-US" w:eastAsia="en-US"/>
        </w:rPr>
        <w:t xml:space="preserve">pose a challenge to the positivist </w:t>
      </w:r>
      <w:r w:rsidR="00417D0C" w:rsidRPr="00C84FA6">
        <w:rPr>
          <w:rFonts w:asciiTheme="majorBidi" w:eastAsia="Times New Roman" w:hAnsiTheme="majorBidi" w:cs="Times New Roman"/>
          <w:color w:val="000000"/>
          <w:sz w:val="24"/>
          <w:szCs w:val="24"/>
          <w:lang w:val="en-US" w:eastAsia="en-US"/>
        </w:rPr>
        <w:t>position</w:t>
      </w:r>
      <w:r w:rsidRPr="00C84FA6">
        <w:rPr>
          <w:rFonts w:asciiTheme="majorBidi" w:eastAsia="Times New Roman" w:hAnsiTheme="majorBidi" w:cs="Times New Roman"/>
          <w:color w:val="000000"/>
          <w:sz w:val="24"/>
          <w:szCs w:val="24"/>
          <w:lang w:val="en-US" w:eastAsia="en-US"/>
        </w:rPr>
        <w:t xml:space="preserve"> that science and story are incompatible. Narrative, they argue, “can provide a different, and valuable, form of knowledge that enables researchers to engage with the lived realities of organizational life” (p. 182) that deepens, complicates, and enlarges the data about organizational experience to enable the study of organizations. </w:t>
      </w:r>
      <w:r w:rsidR="00670FE6" w:rsidRPr="00C84FA6">
        <w:rPr>
          <w:rFonts w:asciiTheme="majorBidi" w:eastAsia="Times New Roman" w:hAnsiTheme="majorBidi" w:cs="Times New Roman"/>
          <w:color w:val="000000"/>
          <w:sz w:val="24"/>
          <w:szCs w:val="24"/>
          <w:lang w:val="en-US" w:eastAsia="en-US"/>
        </w:rPr>
        <w:t>It can “generate different and potentially competing stories which highlight that knowledge about organizations is actively constructed rather than a stable entity to be explicated” (p. 178).</w:t>
      </w:r>
      <w:r w:rsidR="00417D0C" w:rsidRPr="00C84FA6">
        <w:rPr>
          <w:rFonts w:asciiTheme="majorBidi" w:eastAsia="Times New Roman" w:hAnsiTheme="majorBidi" w:cs="Times New Roman"/>
          <w:color w:val="000000"/>
          <w:sz w:val="24"/>
          <w:szCs w:val="24"/>
          <w:lang w:val="en-US" w:eastAsia="en-US"/>
        </w:rPr>
        <w:t xml:space="preserve"> In the narrative of the story we are telling, then, Rhodes and Brown</w:t>
      </w:r>
      <w:r w:rsidR="00CE7C0C" w:rsidRPr="00C84FA6">
        <w:rPr>
          <w:rFonts w:asciiTheme="majorBidi" w:eastAsia="Times New Roman" w:hAnsiTheme="majorBidi" w:cs="Times New Roman"/>
          <w:color w:val="000000"/>
          <w:sz w:val="24"/>
          <w:szCs w:val="24"/>
          <w:lang w:val="en-US" w:eastAsia="en-US"/>
        </w:rPr>
        <w:t xml:space="preserve"> (2005a)</w:t>
      </w:r>
      <w:r w:rsidR="00417D0C" w:rsidRPr="00C84FA6">
        <w:rPr>
          <w:rFonts w:asciiTheme="majorBidi" w:eastAsia="Times New Roman" w:hAnsiTheme="majorBidi" w:cs="Times New Roman"/>
          <w:color w:val="000000"/>
          <w:sz w:val="24"/>
          <w:szCs w:val="24"/>
          <w:lang w:val="en-US" w:eastAsia="en-US"/>
        </w:rPr>
        <w:t xml:space="preserve"> offer a critical challenge to the dominant narrative of positivism by making room for the story </w:t>
      </w:r>
      <w:r w:rsidR="004A5015" w:rsidRPr="00C84FA6">
        <w:rPr>
          <w:rFonts w:asciiTheme="majorBidi" w:eastAsia="Times New Roman" w:hAnsiTheme="majorBidi" w:cs="Times New Roman"/>
          <w:color w:val="000000"/>
          <w:sz w:val="24"/>
          <w:szCs w:val="24"/>
          <w:lang w:val="en-US" w:eastAsia="en-US"/>
        </w:rPr>
        <w:t>beside</w:t>
      </w:r>
      <w:r w:rsidR="00417D0C" w:rsidRPr="00C84FA6">
        <w:rPr>
          <w:rFonts w:asciiTheme="majorBidi" w:eastAsia="Times New Roman" w:hAnsiTheme="majorBidi" w:cs="Times New Roman"/>
          <w:color w:val="000000"/>
          <w:sz w:val="24"/>
          <w:szCs w:val="24"/>
          <w:lang w:val="en-US" w:eastAsia="en-US"/>
        </w:rPr>
        <w:t xml:space="preserve"> management science. They demonstrate the value of storytelling to management science by showing its capacity to illuminate several thematic </w:t>
      </w:r>
      <w:r w:rsidR="005456EF" w:rsidRPr="00C84FA6">
        <w:rPr>
          <w:rFonts w:asciiTheme="majorBidi" w:eastAsia="Times New Roman" w:hAnsiTheme="majorBidi" w:cs="Times New Roman"/>
          <w:color w:val="000000"/>
          <w:sz w:val="24"/>
          <w:szCs w:val="24"/>
          <w:lang w:val="en-US" w:eastAsia="en-US"/>
        </w:rPr>
        <w:t xml:space="preserve">areas of organization studies: </w:t>
      </w:r>
      <w:r w:rsidR="00417D0C" w:rsidRPr="00C84FA6">
        <w:rPr>
          <w:rFonts w:asciiTheme="majorBidi" w:eastAsia="Times New Roman" w:hAnsiTheme="majorBidi" w:cs="Times New Roman"/>
          <w:color w:val="000000"/>
          <w:sz w:val="24"/>
          <w:szCs w:val="24"/>
          <w:lang w:val="en-US" w:eastAsia="en-US"/>
        </w:rPr>
        <w:t>sense</w:t>
      </w:r>
      <w:r w:rsidR="007377C0">
        <w:rPr>
          <w:rFonts w:asciiTheme="majorBidi" w:eastAsia="Times New Roman" w:hAnsiTheme="majorBidi" w:cs="Times New Roman"/>
          <w:color w:val="000000"/>
          <w:sz w:val="24"/>
          <w:szCs w:val="24"/>
          <w:lang w:val="en-US" w:eastAsia="en-US"/>
        </w:rPr>
        <w:t>-</w:t>
      </w:r>
      <w:r w:rsidR="00417D0C" w:rsidRPr="00C84FA6">
        <w:rPr>
          <w:rFonts w:asciiTheme="majorBidi" w:eastAsia="Times New Roman" w:hAnsiTheme="majorBidi" w:cs="Times New Roman"/>
          <w:color w:val="000000"/>
          <w:sz w:val="24"/>
          <w:szCs w:val="24"/>
          <w:lang w:val="en-US" w:eastAsia="en-US"/>
        </w:rPr>
        <w:t>making, communication, change</w:t>
      </w:r>
      <w:r w:rsidR="002830EE" w:rsidRPr="00C84FA6">
        <w:rPr>
          <w:rFonts w:asciiTheme="majorBidi" w:eastAsia="Times New Roman" w:hAnsiTheme="majorBidi" w:cs="Times New Roman"/>
          <w:color w:val="000000"/>
          <w:sz w:val="24"/>
          <w:szCs w:val="24"/>
          <w:lang w:val="en-US" w:eastAsia="en-US"/>
        </w:rPr>
        <w:t xml:space="preserve"> and learning</w:t>
      </w:r>
      <w:r w:rsidR="00417D0C" w:rsidRPr="00C84FA6">
        <w:rPr>
          <w:rFonts w:asciiTheme="majorBidi" w:eastAsia="Times New Roman" w:hAnsiTheme="majorBidi" w:cs="Times New Roman"/>
          <w:color w:val="000000"/>
          <w:sz w:val="24"/>
          <w:szCs w:val="24"/>
          <w:lang w:val="en-US" w:eastAsia="en-US"/>
        </w:rPr>
        <w:t>, power</w:t>
      </w:r>
      <w:r w:rsidR="002830EE" w:rsidRPr="00C84FA6">
        <w:rPr>
          <w:rFonts w:asciiTheme="majorBidi" w:eastAsia="Times New Roman" w:hAnsiTheme="majorBidi" w:cs="Times New Roman"/>
          <w:color w:val="000000"/>
          <w:sz w:val="24"/>
          <w:szCs w:val="24"/>
          <w:lang w:val="en-US" w:eastAsia="en-US"/>
        </w:rPr>
        <w:t xml:space="preserve"> and politics</w:t>
      </w:r>
      <w:r w:rsidR="00417D0C" w:rsidRPr="00C84FA6">
        <w:rPr>
          <w:rFonts w:asciiTheme="majorBidi" w:eastAsia="Times New Roman" w:hAnsiTheme="majorBidi" w:cs="Times New Roman"/>
          <w:color w:val="000000"/>
          <w:sz w:val="24"/>
          <w:szCs w:val="24"/>
          <w:lang w:val="en-US" w:eastAsia="en-US"/>
        </w:rPr>
        <w:t xml:space="preserve">, and </w:t>
      </w:r>
      <w:r w:rsidR="002830EE" w:rsidRPr="00C84FA6">
        <w:rPr>
          <w:rFonts w:asciiTheme="majorBidi" w:eastAsia="Times New Roman" w:hAnsiTheme="majorBidi" w:cs="Times New Roman"/>
          <w:color w:val="000000"/>
          <w:sz w:val="24"/>
          <w:szCs w:val="24"/>
          <w:lang w:val="en-US" w:eastAsia="en-US"/>
        </w:rPr>
        <w:t xml:space="preserve">identity and </w:t>
      </w:r>
      <w:r w:rsidR="00417D0C" w:rsidRPr="00C84FA6">
        <w:rPr>
          <w:rFonts w:asciiTheme="majorBidi" w:eastAsia="Times New Roman" w:hAnsiTheme="majorBidi" w:cs="Times New Roman"/>
          <w:color w:val="000000"/>
          <w:sz w:val="24"/>
          <w:szCs w:val="24"/>
          <w:lang w:val="en-US" w:eastAsia="en-US"/>
        </w:rPr>
        <w:t>identification.</w:t>
      </w:r>
      <w:r w:rsidR="0064596A" w:rsidRPr="00C84FA6">
        <w:rPr>
          <w:rFonts w:asciiTheme="majorBidi" w:eastAsia="Times New Roman" w:hAnsiTheme="majorBidi" w:cs="Times New Roman"/>
          <w:color w:val="000000"/>
          <w:sz w:val="24"/>
          <w:szCs w:val="24"/>
          <w:lang w:val="en-US" w:eastAsia="en-US"/>
        </w:rPr>
        <w:t xml:space="preserve"> One way to tell their story is to say that they challenge the positivistic </w:t>
      </w:r>
      <w:r w:rsidR="00E04686" w:rsidRPr="00C84FA6">
        <w:rPr>
          <w:rFonts w:asciiTheme="majorBidi" w:eastAsia="Times New Roman" w:hAnsiTheme="majorBidi" w:cs="Times New Roman"/>
          <w:color w:val="000000"/>
          <w:sz w:val="24"/>
          <w:szCs w:val="24"/>
          <w:lang w:val="en-US" w:eastAsia="en-US"/>
        </w:rPr>
        <w:t>paradigm</w:t>
      </w:r>
      <w:r w:rsidR="0064596A" w:rsidRPr="00C84FA6">
        <w:rPr>
          <w:rFonts w:asciiTheme="majorBidi" w:eastAsia="Times New Roman" w:hAnsiTheme="majorBidi" w:cs="Times New Roman"/>
          <w:color w:val="000000"/>
          <w:sz w:val="24"/>
          <w:szCs w:val="24"/>
          <w:lang w:val="en-US" w:eastAsia="en-US"/>
        </w:rPr>
        <w:t xml:space="preserve"> of organization studies by </w:t>
      </w:r>
      <w:r w:rsidR="00CC0EFA" w:rsidRPr="00C84FA6">
        <w:rPr>
          <w:rFonts w:asciiTheme="majorBidi" w:eastAsia="Times New Roman" w:hAnsiTheme="majorBidi" w:cs="Times New Roman"/>
          <w:color w:val="000000"/>
          <w:sz w:val="24"/>
          <w:szCs w:val="24"/>
          <w:lang w:val="en-US" w:eastAsia="en-US"/>
        </w:rPr>
        <w:t xml:space="preserve">finding how narrative research </w:t>
      </w:r>
      <w:r w:rsidR="00C86657" w:rsidRPr="00C84FA6">
        <w:rPr>
          <w:rFonts w:asciiTheme="majorBidi" w:eastAsia="Times New Roman" w:hAnsiTheme="majorBidi" w:cs="Times New Roman"/>
          <w:color w:val="000000"/>
          <w:sz w:val="24"/>
          <w:szCs w:val="24"/>
          <w:lang w:val="en-US" w:eastAsia="en-US"/>
        </w:rPr>
        <w:t>can conform</w:t>
      </w:r>
      <w:r w:rsidR="003A2600" w:rsidRPr="00C84FA6">
        <w:rPr>
          <w:rFonts w:asciiTheme="majorBidi" w:eastAsia="Times New Roman" w:hAnsiTheme="majorBidi" w:cs="Times New Roman"/>
          <w:color w:val="000000"/>
          <w:sz w:val="24"/>
          <w:szCs w:val="24"/>
          <w:lang w:val="en-US" w:eastAsia="en-US"/>
        </w:rPr>
        <w:t xml:space="preserve"> to</w:t>
      </w:r>
      <w:r w:rsidR="00E04686" w:rsidRPr="00C84FA6">
        <w:rPr>
          <w:rFonts w:asciiTheme="majorBidi" w:eastAsia="Times New Roman" w:hAnsiTheme="majorBidi" w:cs="Times New Roman"/>
          <w:color w:val="000000"/>
          <w:sz w:val="24"/>
          <w:szCs w:val="24"/>
          <w:lang w:val="en-US" w:eastAsia="en-US"/>
        </w:rPr>
        <w:t xml:space="preserve"> </w:t>
      </w:r>
      <w:r w:rsidR="00C86657" w:rsidRPr="00C84FA6">
        <w:rPr>
          <w:rFonts w:asciiTheme="majorBidi" w:eastAsia="Times New Roman" w:hAnsiTheme="majorBidi" w:cs="Times New Roman"/>
          <w:color w:val="000000"/>
          <w:sz w:val="24"/>
          <w:szCs w:val="24"/>
          <w:lang w:val="en-US" w:eastAsia="en-US"/>
        </w:rPr>
        <w:t xml:space="preserve">the conventions of </w:t>
      </w:r>
      <w:r w:rsidR="00E04686" w:rsidRPr="00C84FA6">
        <w:rPr>
          <w:rFonts w:asciiTheme="majorBidi" w:eastAsia="Times New Roman" w:hAnsiTheme="majorBidi" w:cs="Times New Roman"/>
          <w:color w:val="000000"/>
          <w:sz w:val="24"/>
          <w:szCs w:val="24"/>
          <w:lang w:val="en-US" w:eastAsia="en-US"/>
        </w:rPr>
        <w:t>that paradigm.</w:t>
      </w:r>
    </w:p>
    <w:p w14:paraId="7E0784AB" w14:textId="7EB13873" w:rsidR="001A5F93" w:rsidRPr="00C84FA6" w:rsidRDefault="009C4CB3" w:rsidP="00865C52">
      <w:pPr>
        <w:widowControl w:val="0"/>
        <w:spacing w:after="0" w:line="480" w:lineRule="auto"/>
        <w:ind w:firstLine="720"/>
        <w:rPr>
          <w:rFonts w:asciiTheme="majorBidi" w:eastAsia="Times New Roman" w:hAnsiTheme="majorBidi" w:cs="Times New Roman"/>
          <w:color w:val="000000"/>
          <w:sz w:val="24"/>
          <w:szCs w:val="24"/>
          <w:lang w:val="en-US" w:eastAsia="en-US"/>
        </w:rPr>
      </w:pPr>
      <w:r w:rsidRPr="00C84FA6">
        <w:rPr>
          <w:rFonts w:asciiTheme="majorBidi" w:eastAsia="Times New Roman" w:hAnsiTheme="majorBidi" w:cs="Times New Roman"/>
          <w:color w:val="000000"/>
          <w:sz w:val="24"/>
          <w:szCs w:val="24"/>
          <w:lang w:val="en-US" w:eastAsia="en-US"/>
        </w:rPr>
        <w:t xml:space="preserve">We </w:t>
      </w:r>
      <w:r w:rsidR="00980C2E" w:rsidRPr="00C84FA6">
        <w:rPr>
          <w:rFonts w:asciiTheme="majorBidi" w:eastAsia="Times New Roman" w:hAnsiTheme="majorBidi" w:cs="Times New Roman"/>
          <w:color w:val="000000"/>
          <w:sz w:val="24"/>
          <w:szCs w:val="24"/>
          <w:lang w:val="en-US" w:eastAsia="en-US"/>
        </w:rPr>
        <w:t xml:space="preserve">observed in our </w:t>
      </w:r>
      <w:r w:rsidR="004F6725" w:rsidRPr="00C84FA6">
        <w:rPr>
          <w:rFonts w:asciiTheme="majorBidi" w:eastAsia="Times New Roman" w:hAnsiTheme="majorBidi" w:cs="Times New Roman"/>
          <w:color w:val="000000"/>
          <w:sz w:val="24"/>
          <w:szCs w:val="24"/>
          <w:lang w:val="en-US" w:eastAsia="en-US"/>
        </w:rPr>
        <w:t>f</w:t>
      </w:r>
      <w:r w:rsidR="00980C2E" w:rsidRPr="00C84FA6">
        <w:rPr>
          <w:rFonts w:asciiTheme="majorBidi" w:eastAsia="Times New Roman" w:hAnsiTheme="majorBidi" w:cs="Times New Roman"/>
          <w:color w:val="000000"/>
          <w:sz w:val="24"/>
          <w:szCs w:val="24"/>
          <w:lang w:val="en-US" w:eastAsia="en-US"/>
        </w:rPr>
        <w:t>indings</w:t>
      </w:r>
      <w:r w:rsidRPr="00C84FA6">
        <w:rPr>
          <w:rFonts w:asciiTheme="majorBidi" w:eastAsia="Times New Roman" w:hAnsiTheme="majorBidi" w:cs="Times New Roman"/>
          <w:color w:val="000000"/>
          <w:sz w:val="24"/>
          <w:szCs w:val="24"/>
          <w:lang w:val="en-US" w:eastAsia="en-US"/>
        </w:rPr>
        <w:t xml:space="preserve"> how the tensi</w:t>
      </w:r>
      <w:r w:rsidR="0009783C" w:rsidRPr="00C84FA6">
        <w:rPr>
          <w:rFonts w:asciiTheme="majorBidi" w:eastAsia="Times New Roman" w:hAnsiTheme="majorBidi" w:cs="Times New Roman"/>
          <w:color w:val="000000"/>
          <w:sz w:val="24"/>
          <w:szCs w:val="24"/>
          <w:lang w:val="en-US" w:eastAsia="en-US"/>
        </w:rPr>
        <w:t>on between science and story has</w:t>
      </w:r>
      <w:r w:rsidRPr="00C84FA6">
        <w:rPr>
          <w:rFonts w:asciiTheme="majorBidi" w:eastAsia="Times New Roman" w:hAnsiTheme="majorBidi" w:cs="Times New Roman"/>
          <w:color w:val="000000"/>
          <w:sz w:val="24"/>
          <w:szCs w:val="24"/>
          <w:lang w:val="en-US" w:eastAsia="en-US"/>
        </w:rPr>
        <w:t xml:space="preserve"> evolved into a tension between </w:t>
      </w:r>
      <w:r w:rsidR="00C86657" w:rsidRPr="00C84FA6">
        <w:rPr>
          <w:rFonts w:asciiTheme="majorBidi" w:eastAsia="Times New Roman" w:hAnsiTheme="majorBidi" w:cs="Times New Roman"/>
          <w:color w:val="000000"/>
          <w:sz w:val="24"/>
          <w:szCs w:val="24"/>
          <w:lang w:val="en-US" w:eastAsia="en-US"/>
        </w:rPr>
        <w:t>convention and criticality</w:t>
      </w:r>
      <w:r w:rsidR="00C46209" w:rsidRPr="00C84FA6">
        <w:rPr>
          <w:rFonts w:asciiTheme="majorBidi" w:eastAsia="Times New Roman" w:hAnsiTheme="majorBidi" w:cs="Times New Roman"/>
          <w:color w:val="000000"/>
          <w:sz w:val="24"/>
          <w:szCs w:val="24"/>
          <w:lang w:val="en-US" w:eastAsia="en-US"/>
        </w:rPr>
        <w:t xml:space="preserve">. If the now-dominant narrative of organizational storytelling research </w:t>
      </w:r>
      <w:r w:rsidR="003D466E" w:rsidRPr="00C84FA6">
        <w:rPr>
          <w:rFonts w:asciiTheme="majorBidi" w:eastAsia="Times New Roman" w:hAnsiTheme="majorBidi" w:cs="Times New Roman"/>
          <w:color w:val="000000"/>
          <w:sz w:val="24"/>
          <w:szCs w:val="24"/>
          <w:lang w:val="en-US" w:eastAsia="en-US"/>
        </w:rPr>
        <w:t xml:space="preserve">is that stories can be reconciled with science and </w:t>
      </w:r>
      <w:r w:rsidR="002B28C7" w:rsidRPr="00C84FA6">
        <w:rPr>
          <w:rFonts w:asciiTheme="majorBidi" w:eastAsia="Times New Roman" w:hAnsiTheme="majorBidi" w:cs="Times New Roman"/>
          <w:color w:val="000000"/>
          <w:sz w:val="24"/>
          <w:szCs w:val="24"/>
          <w:lang w:val="en-US" w:eastAsia="en-US"/>
        </w:rPr>
        <w:t xml:space="preserve">reaffirm </w:t>
      </w:r>
      <w:r w:rsidR="00325325" w:rsidRPr="00C84FA6">
        <w:rPr>
          <w:rFonts w:asciiTheme="majorBidi" w:eastAsia="Times New Roman" w:hAnsiTheme="majorBidi" w:cs="Times New Roman"/>
          <w:color w:val="000000"/>
          <w:sz w:val="24"/>
          <w:szCs w:val="24"/>
          <w:lang w:val="en-US" w:eastAsia="en-US"/>
        </w:rPr>
        <w:t>the</w:t>
      </w:r>
      <w:r w:rsidR="002B28C7" w:rsidRPr="00C84FA6">
        <w:rPr>
          <w:rFonts w:asciiTheme="majorBidi" w:eastAsia="Times New Roman" w:hAnsiTheme="majorBidi" w:cs="Times New Roman"/>
          <w:color w:val="000000"/>
          <w:sz w:val="24"/>
          <w:szCs w:val="24"/>
          <w:lang w:val="en-US" w:eastAsia="en-US"/>
        </w:rPr>
        <w:t xml:space="preserve"> conventions</w:t>
      </w:r>
      <w:r w:rsidR="00F52DAB" w:rsidRPr="00C84FA6">
        <w:rPr>
          <w:rFonts w:asciiTheme="majorBidi" w:eastAsia="Times New Roman" w:hAnsiTheme="majorBidi" w:cs="Times New Roman"/>
          <w:color w:val="000000"/>
          <w:sz w:val="24"/>
          <w:szCs w:val="24"/>
          <w:lang w:val="en-US" w:eastAsia="en-US"/>
        </w:rPr>
        <w:t xml:space="preserve"> of management studies</w:t>
      </w:r>
      <w:r w:rsidR="002B28C7" w:rsidRPr="00C84FA6">
        <w:rPr>
          <w:rFonts w:asciiTheme="majorBidi" w:eastAsia="Times New Roman" w:hAnsiTheme="majorBidi" w:cs="Times New Roman"/>
          <w:color w:val="000000"/>
          <w:sz w:val="24"/>
          <w:szCs w:val="24"/>
          <w:lang w:val="en-US" w:eastAsia="en-US"/>
        </w:rPr>
        <w:t xml:space="preserve">, then one way to tell our story is to say that we </w:t>
      </w:r>
      <w:r w:rsidR="00325325" w:rsidRPr="00C84FA6">
        <w:rPr>
          <w:rFonts w:asciiTheme="majorBidi" w:eastAsia="Times New Roman" w:hAnsiTheme="majorBidi" w:cs="Times New Roman"/>
          <w:color w:val="000000"/>
          <w:sz w:val="24"/>
          <w:szCs w:val="24"/>
          <w:lang w:val="en-US" w:eastAsia="en-US"/>
        </w:rPr>
        <w:t xml:space="preserve">use organizational storytelling research as it has </w:t>
      </w:r>
      <w:r w:rsidR="007B46DA" w:rsidRPr="00C84FA6">
        <w:rPr>
          <w:rFonts w:asciiTheme="majorBidi" w:eastAsia="Times New Roman" w:hAnsiTheme="majorBidi" w:cs="Times New Roman"/>
          <w:color w:val="000000"/>
          <w:sz w:val="24"/>
          <w:szCs w:val="24"/>
          <w:lang w:val="en-US" w:eastAsia="en-US"/>
        </w:rPr>
        <w:t>continued to evolve</w:t>
      </w:r>
      <w:r w:rsidR="00325325" w:rsidRPr="00C84FA6">
        <w:rPr>
          <w:rFonts w:asciiTheme="majorBidi" w:eastAsia="Times New Roman" w:hAnsiTheme="majorBidi" w:cs="Times New Roman"/>
          <w:color w:val="000000"/>
          <w:sz w:val="24"/>
          <w:szCs w:val="24"/>
          <w:lang w:val="en-US" w:eastAsia="en-US"/>
        </w:rPr>
        <w:t xml:space="preserve"> to </w:t>
      </w:r>
      <w:r w:rsidR="002B28C7" w:rsidRPr="00C84FA6">
        <w:rPr>
          <w:rFonts w:asciiTheme="majorBidi" w:eastAsia="Times New Roman" w:hAnsiTheme="majorBidi" w:cs="Times New Roman"/>
          <w:color w:val="000000"/>
          <w:sz w:val="24"/>
          <w:szCs w:val="24"/>
          <w:lang w:val="en-US" w:eastAsia="en-US"/>
        </w:rPr>
        <w:t>take Rhodes and Brown’</w:t>
      </w:r>
      <w:r w:rsidR="00325325" w:rsidRPr="00C84FA6">
        <w:rPr>
          <w:rFonts w:asciiTheme="majorBidi" w:eastAsia="Times New Roman" w:hAnsiTheme="majorBidi" w:cs="Times New Roman"/>
          <w:color w:val="000000"/>
          <w:sz w:val="24"/>
          <w:szCs w:val="24"/>
          <w:lang w:val="en-US" w:eastAsia="en-US"/>
        </w:rPr>
        <w:t>s</w:t>
      </w:r>
      <w:r w:rsidR="00CE7C0C" w:rsidRPr="00C84FA6">
        <w:rPr>
          <w:rFonts w:asciiTheme="majorBidi" w:eastAsia="Times New Roman" w:hAnsiTheme="majorBidi" w:cs="Times New Roman"/>
          <w:color w:val="000000"/>
          <w:sz w:val="24"/>
          <w:szCs w:val="24"/>
          <w:lang w:val="en-US" w:eastAsia="en-US"/>
        </w:rPr>
        <w:t xml:space="preserve"> (2005a)</w:t>
      </w:r>
      <w:r w:rsidR="00325325" w:rsidRPr="00C84FA6">
        <w:rPr>
          <w:rFonts w:asciiTheme="majorBidi" w:eastAsia="Times New Roman" w:hAnsiTheme="majorBidi" w:cs="Times New Roman"/>
          <w:color w:val="000000"/>
          <w:sz w:val="24"/>
          <w:szCs w:val="24"/>
          <w:lang w:val="en-US" w:eastAsia="en-US"/>
        </w:rPr>
        <w:t xml:space="preserve"> challenge to management science a few</w:t>
      </w:r>
      <w:r w:rsidR="002B28C7" w:rsidRPr="00C84FA6">
        <w:rPr>
          <w:rFonts w:asciiTheme="majorBidi" w:eastAsia="Times New Roman" w:hAnsiTheme="majorBidi" w:cs="Times New Roman"/>
          <w:color w:val="000000"/>
          <w:sz w:val="24"/>
          <w:szCs w:val="24"/>
          <w:lang w:val="en-US" w:eastAsia="en-US"/>
        </w:rPr>
        <w:t xml:space="preserve"> step</w:t>
      </w:r>
      <w:r w:rsidR="00325325" w:rsidRPr="00C84FA6">
        <w:rPr>
          <w:rFonts w:asciiTheme="majorBidi" w:eastAsia="Times New Roman" w:hAnsiTheme="majorBidi" w:cs="Times New Roman"/>
          <w:color w:val="000000"/>
          <w:sz w:val="24"/>
          <w:szCs w:val="24"/>
          <w:lang w:val="en-US" w:eastAsia="en-US"/>
        </w:rPr>
        <w:t>s</w:t>
      </w:r>
      <w:r w:rsidR="002B28C7" w:rsidRPr="00C84FA6">
        <w:rPr>
          <w:rFonts w:asciiTheme="majorBidi" w:eastAsia="Times New Roman" w:hAnsiTheme="majorBidi" w:cs="Times New Roman"/>
          <w:color w:val="000000"/>
          <w:sz w:val="24"/>
          <w:szCs w:val="24"/>
          <w:lang w:val="en-US" w:eastAsia="en-US"/>
        </w:rPr>
        <w:t xml:space="preserve"> further.</w:t>
      </w:r>
      <w:r w:rsidR="009D2BA8" w:rsidRPr="00C84FA6">
        <w:rPr>
          <w:rFonts w:asciiTheme="majorBidi" w:eastAsia="Times New Roman" w:hAnsiTheme="majorBidi" w:cs="Times New Roman"/>
          <w:color w:val="000000"/>
          <w:sz w:val="24"/>
          <w:szCs w:val="24"/>
          <w:lang w:val="en-US" w:eastAsia="en-US"/>
        </w:rPr>
        <w:t xml:space="preserve"> Our story is at once both </w:t>
      </w:r>
      <w:r w:rsidR="00A16233" w:rsidRPr="00C84FA6">
        <w:rPr>
          <w:rFonts w:asciiTheme="majorBidi" w:eastAsia="Times New Roman" w:hAnsiTheme="majorBidi" w:cs="Times New Roman"/>
          <w:color w:val="000000"/>
          <w:sz w:val="24"/>
          <w:szCs w:val="24"/>
          <w:lang w:val="en-US" w:eastAsia="en-US"/>
        </w:rPr>
        <w:t xml:space="preserve">a necessary continuation of their narrative as well as </w:t>
      </w:r>
      <w:r w:rsidR="009D2BA8" w:rsidRPr="00C84FA6">
        <w:rPr>
          <w:rFonts w:asciiTheme="majorBidi" w:eastAsia="Times New Roman" w:hAnsiTheme="majorBidi" w:cs="Times New Roman"/>
          <w:color w:val="000000"/>
          <w:sz w:val="24"/>
          <w:szCs w:val="24"/>
          <w:lang w:val="en-US" w:eastAsia="en-US"/>
        </w:rPr>
        <w:t xml:space="preserve">a critical challenge to their story. </w:t>
      </w:r>
    </w:p>
    <w:p w14:paraId="34CF11BD" w14:textId="54FF884C" w:rsidR="006322C0" w:rsidRPr="00C84FA6" w:rsidRDefault="001A5F93" w:rsidP="00865C52">
      <w:pPr>
        <w:widowControl w:val="0"/>
        <w:spacing w:after="0" w:line="480" w:lineRule="auto"/>
        <w:ind w:firstLine="720"/>
        <w:rPr>
          <w:rFonts w:asciiTheme="majorBidi" w:eastAsia="Times New Roman" w:hAnsiTheme="majorBidi" w:cs="Times New Roman"/>
          <w:color w:val="000000"/>
          <w:sz w:val="24"/>
          <w:szCs w:val="24"/>
          <w:lang w:val="en-US" w:eastAsia="en-US"/>
        </w:rPr>
      </w:pPr>
      <w:r w:rsidRPr="00C84FA6">
        <w:rPr>
          <w:rFonts w:asciiTheme="majorBidi" w:eastAsia="Times New Roman" w:hAnsiTheme="majorBidi" w:cs="Times New Roman"/>
          <w:color w:val="000000"/>
          <w:sz w:val="24"/>
          <w:szCs w:val="24"/>
          <w:lang w:val="en-US" w:eastAsia="en-US"/>
        </w:rPr>
        <w:t>One way in which our story of organizational storytelling goes further is to illuminate a critical perspective on each of the five areas of organization inquiry at the heart of Rhodes and Brown’s</w:t>
      </w:r>
      <w:r w:rsidR="00CE7C0C" w:rsidRPr="00C84FA6">
        <w:rPr>
          <w:rFonts w:asciiTheme="majorBidi" w:eastAsia="Times New Roman" w:hAnsiTheme="majorBidi" w:cs="Times New Roman"/>
          <w:color w:val="000000"/>
          <w:sz w:val="24"/>
          <w:szCs w:val="24"/>
          <w:lang w:val="en-US" w:eastAsia="en-US"/>
        </w:rPr>
        <w:t xml:space="preserve"> (2005a)</w:t>
      </w:r>
      <w:r w:rsidRPr="00C84FA6">
        <w:rPr>
          <w:rFonts w:asciiTheme="majorBidi" w:eastAsia="Times New Roman" w:hAnsiTheme="majorBidi" w:cs="Times New Roman"/>
          <w:color w:val="000000"/>
          <w:sz w:val="24"/>
          <w:szCs w:val="24"/>
          <w:lang w:val="en-US" w:eastAsia="en-US"/>
        </w:rPr>
        <w:t xml:space="preserve"> analysis. In our telling, for each dominant narrative there is the prospect of a critical counter-narrative, the</w:t>
      </w:r>
      <w:r w:rsidR="003F39C7" w:rsidRPr="00C84FA6">
        <w:rPr>
          <w:rFonts w:asciiTheme="majorBidi" w:eastAsia="Times New Roman" w:hAnsiTheme="majorBidi" w:cs="Times New Roman"/>
          <w:color w:val="000000"/>
          <w:sz w:val="24"/>
          <w:szCs w:val="24"/>
          <w:lang w:val="en-US" w:eastAsia="en-US"/>
        </w:rPr>
        <w:t xml:space="preserve"> potential that sense</w:t>
      </w:r>
      <w:r w:rsidR="007377C0">
        <w:rPr>
          <w:rFonts w:asciiTheme="majorBidi" w:eastAsia="Times New Roman" w:hAnsiTheme="majorBidi" w:cs="Times New Roman"/>
          <w:color w:val="000000"/>
          <w:sz w:val="24"/>
          <w:szCs w:val="24"/>
          <w:lang w:val="en-US" w:eastAsia="en-US"/>
        </w:rPr>
        <w:t>-</w:t>
      </w:r>
      <w:r w:rsidR="003F39C7" w:rsidRPr="00C84FA6">
        <w:rPr>
          <w:rFonts w:asciiTheme="majorBidi" w:eastAsia="Times New Roman" w:hAnsiTheme="majorBidi" w:cs="Times New Roman"/>
          <w:color w:val="000000"/>
          <w:sz w:val="24"/>
          <w:szCs w:val="24"/>
          <w:lang w:val="en-US" w:eastAsia="en-US"/>
        </w:rPr>
        <w:t>making narratives that are untenable may lead to s</w:t>
      </w:r>
      <w:r w:rsidR="00A9733A">
        <w:rPr>
          <w:rFonts w:asciiTheme="majorBidi" w:eastAsia="Times New Roman" w:hAnsiTheme="majorBidi" w:cs="Times New Roman"/>
          <w:color w:val="000000"/>
          <w:sz w:val="24"/>
          <w:szCs w:val="24"/>
          <w:lang w:val="en-US" w:eastAsia="en-US"/>
        </w:rPr>
        <w:t>ubvert</w:t>
      </w:r>
      <w:r w:rsidR="003F39C7" w:rsidRPr="00C84FA6">
        <w:rPr>
          <w:rFonts w:asciiTheme="majorBidi" w:eastAsia="Times New Roman" w:hAnsiTheme="majorBidi" w:cs="Times New Roman"/>
          <w:color w:val="000000"/>
          <w:sz w:val="24"/>
          <w:szCs w:val="24"/>
          <w:lang w:val="en-US" w:eastAsia="en-US"/>
        </w:rPr>
        <w:t>ing</w:t>
      </w:r>
      <w:r w:rsidRPr="00C84FA6">
        <w:rPr>
          <w:rFonts w:asciiTheme="majorBidi" w:eastAsia="Times New Roman" w:hAnsiTheme="majorBidi" w:cs="Times New Roman"/>
          <w:color w:val="000000"/>
          <w:sz w:val="24"/>
          <w:szCs w:val="24"/>
          <w:lang w:val="en-US" w:eastAsia="en-US"/>
        </w:rPr>
        <w:t xml:space="preserve">, that communication may be experienced as manipulation, and so on. </w:t>
      </w:r>
      <w:r w:rsidR="003F39C7" w:rsidRPr="00C84FA6">
        <w:rPr>
          <w:rFonts w:asciiTheme="majorBidi" w:eastAsia="Times New Roman" w:hAnsiTheme="majorBidi" w:cs="Times New Roman"/>
          <w:color w:val="000000"/>
          <w:sz w:val="24"/>
          <w:szCs w:val="24"/>
          <w:lang w:val="en-US" w:eastAsia="en-US"/>
        </w:rPr>
        <w:t>Our story should not be understood to suggest that there are only two narratives within each area of inquiry. Rather, with Rhodes and Brown</w:t>
      </w:r>
      <w:r w:rsidR="00CE7C0C" w:rsidRPr="00C84FA6">
        <w:rPr>
          <w:rFonts w:asciiTheme="majorBidi" w:eastAsia="Times New Roman" w:hAnsiTheme="majorBidi" w:cs="Times New Roman"/>
          <w:color w:val="000000"/>
          <w:sz w:val="24"/>
          <w:szCs w:val="24"/>
          <w:lang w:val="en-US" w:eastAsia="en-US"/>
        </w:rPr>
        <w:t xml:space="preserve"> (2005a)</w:t>
      </w:r>
      <w:r w:rsidR="003F39C7" w:rsidRPr="00C84FA6">
        <w:rPr>
          <w:rFonts w:asciiTheme="majorBidi" w:eastAsia="Times New Roman" w:hAnsiTheme="majorBidi" w:cs="Times New Roman"/>
          <w:color w:val="000000"/>
          <w:sz w:val="24"/>
          <w:szCs w:val="24"/>
          <w:lang w:val="en-US" w:eastAsia="en-US"/>
        </w:rPr>
        <w:t>, we understand that there is a multiplicity of narratives competing to be heard, and, building upon their analysis, we suggest that those narratives exist along continua</w:t>
      </w:r>
      <w:r w:rsidR="0074141E" w:rsidRPr="00C84FA6">
        <w:rPr>
          <w:rFonts w:asciiTheme="majorBidi" w:eastAsia="Times New Roman" w:hAnsiTheme="majorBidi" w:cs="Times New Roman"/>
          <w:color w:val="000000"/>
          <w:sz w:val="24"/>
          <w:szCs w:val="24"/>
          <w:lang w:val="en-US" w:eastAsia="en-US"/>
        </w:rPr>
        <w:t xml:space="preserve"> in each thematic area</w:t>
      </w:r>
      <w:r w:rsidR="004C1EA5" w:rsidRPr="00C84FA6">
        <w:rPr>
          <w:rFonts w:asciiTheme="majorBidi" w:eastAsia="Times New Roman" w:hAnsiTheme="majorBidi" w:cs="Times New Roman"/>
          <w:color w:val="000000"/>
          <w:sz w:val="24"/>
          <w:szCs w:val="24"/>
          <w:lang w:val="en-US" w:eastAsia="en-US"/>
        </w:rPr>
        <w:t>,</w:t>
      </w:r>
      <w:r w:rsidR="003F39C7" w:rsidRPr="00C84FA6">
        <w:rPr>
          <w:rFonts w:asciiTheme="majorBidi" w:eastAsia="Times New Roman" w:hAnsiTheme="majorBidi" w:cs="Times New Roman"/>
          <w:color w:val="000000"/>
          <w:sz w:val="24"/>
          <w:szCs w:val="24"/>
          <w:lang w:val="en-US" w:eastAsia="en-US"/>
        </w:rPr>
        <w:t xml:space="preserve"> from conventional to critical.</w:t>
      </w:r>
    </w:p>
    <w:p w14:paraId="1074344E" w14:textId="454F3357" w:rsidR="003F39C7" w:rsidRPr="00C84FA6" w:rsidRDefault="006322C0" w:rsidP="00C20B28">
      <w:pPr>
        <w:widowControl w:val="0"/>
        <w:spacing w:after="0" w:line="480" w:lineRule="auto"/>
        <w:ind w:firstLine="720"/>
        <w:rPr>
          <w:rFonts w:asciiTheme="majorBidi" w:eastAsia="Times New Roman" w:hAnsiTheme="majorBidi" w:cs="Times New Roman"/>
          <w:color w:val="000000"/>
          <w:sz w:val="24"/>
          <w:szCs w:val="24"/>
          <w:lang w:val="en-US" w:eastAsia="en-US"/>
        </w:rPr>
      </w:pPr>
      <w:r w:rsidRPr="00C84FA6">
        <w:rPr>
          <w:rFonts w:asciiTheme="majorBidi" w:eastAsia="Times New Roman" w:hAnsiTheme="majorBidi" w:cs="Times New Roman"/>
          <w:color w:val="000000"/>
          <w:sz w:val="24"/>
          <w:szCs w:val="24"/>
          <w:lang w:val="en-US" w:eastAsia="en-US"/>
        </w:rPr>
        <w:t xml:space="preserve">Our emphasis on research that highlights critical storytelling voices is </w:t>
      </w:r>
      <w:r w:rsidR="004F6725" w:rsidRPr="00C84FA6">
        <w:rPr>
          <w:rFonts w:asciiTheme="majorBidi" w:eastAsia="Times New Roman" w:hAnsiTheme="majorBidi" w:cs="Times New Roman"/>
          <w:color w:val="000000"/>
          <w:sz w:val="24"/>
          <w:szCs w:val="24"/>
          <w:lang w:val="en-US" w:eastAsia="en-US"/>
        </w:rPr>
        <w:t xml:space="preserve">also </w:t>
      </w:r>
      <w:r w:rsidRPr="00C84FA6">
        <w:rPr>
          <w:rFonts w:asciiTheme="majorBidi" w:eastAsia="Times New Roman" w:hAnsiTheme="majorBidi" w:cs="Times New Roman"/>
          <w:color w:val="000000"/>
          <w:sz w:val="24"/>
          <w:szCs w:val="24"/>
          <w:lang w:val="en-US" w:eastAsia="en-US"/>
        </w:rPr>
        <w:t>important because it is still apparent that storytelling is often misappropriated by those in power to preserve and maintain conventional power structures. Indeed, for a long time, researchers have noted the potential dark side of storytelling</w:t>
      </w:r>
      <w:r w:rsidR="00811257" w:rsidRPr="00C84FA6">
        <w:rPr>
          <w:rFonts w:asciiTheme="majorBidi" w:eastAsia="Times New Roman" w:hAnsiTheme="majorBidi" w:cs="Times New Roman"/>
          <w:color w:val="000000"/>
          <w:sz w:val="24"/>
          <w:szCs w:val="24"/>
          <w:lang w:val="en-US" w:eastAsia="en-US"/>
        </w:rPr>
        <w:t xml:space="preserve"> – that we could be “seduced” by stories that “offer a smoke screen against awkward questions that we prefer to avoid” (Gabriel 2000, p. 4). In the intervening years, the increasing enthusiasm among leaders for storytelling as a management tactic creates the danger that business advisors “may portray storytelling in management practice in a one-sided, over-positive fashion” (Reissner </w:t>
      </w:r>
      <w:r w:rsidR="004D357D" w:rsidRPr="00C84FA6">
        <w:rPr>
          <w:rFonts w:asciiTheme="majorBidi" w:eastAsia="Times New Roman" w:hAnsiTheme="majorBidi" w:cs="Times New Roman"/>
          <w:color w:val="000000"/>
          <w:sz w:val="24"/>
          <w:szCs w:val="24"/>
          <w:lang w:val="en-US" w:eastAsia="en-US"/>
        </w:rPr>
        <w:t>and</w:t>
      </w:r>
      <w:r w:rsidR="00811257" w:rsidRPr="00C84FA6">
        <w:rPr>
          <w:rFonts w:asciiTheme="majorBidi" w:eastAsia="Times New Roman" w:hAnsiTheme="majorBidi" w:cs="Times New Roman"/>
          <w:color w:val="000000"/>
          <w:sz w:val="24"/>
          <w:szCs w:val="24"/>
          <w:lang w:val="en-US" w:eastAsia="en-US"/>
        </w:rPr>
        <w:t xml:space="preserve"> Pagan 2013</w:t>
      </w:r>
      <w:r w:rsidR="00665979" w:rsidRPr="00C84FA6">
        <w:rPr>
          <w:rFonts w:asciiTheme="majorBidi" w:eastAsia="Times New Roman" w:hAnsiTheme="majorBidi" w:cs="Times New Roman"/>
          <w:color w:val="000000"/>
          <w:sz w:val="24"/>
          <w:szCs w:val="24"/>
          <w:lang w:val="en-US" w:eastAsia="en-US"/>
        </w:rPr>
        <w:t>,</w:t>
      </w:r>
      <w:r w:rsidR="00811257" w:rsidRPr="00C84FA6">
        <w:rPr>
          <w:rFonts w:asciiTheme="majorBidi" w:eastAsia="Times New Roman" w:hAnsiTheme="majorBidi" w:cs="Times New Roman"/>
          <w:color w:val="000000"/>
          <w:sz w:val="24"/>
          <w:szCs w:val="24"/>
          <w:lang w:val="en-US" w:eastAsia="en-US"/>
        </w:rPr>
        <w:t xml:space="preserve"> p. 18). </w:t>
      </w:r>
      <w:r w:rsidR="003C54CA" w:rsidRPr="00C84FA6">
        <w:rPr>
          <w:rFonts w:asciiTheme="majorBidi" w:eastAsia="Times New Roman" w:hAnsiTheme="majorBidi" w:cs="Times New Roman"/>
          <w:color w:val="000000"/>
          <w:sz w:val="24"/>
          <w:szCs w:val="24"/>
          <w:lang w:val="en-US" w:eastAsia="en-US"/>
        </w:rPr>
        <w:t>Recognizing the range of storytelling that occurs in organizations, from conventional to critical, reminds us of the numerous unheard stories behind the leadership “storyselling”</w:t>
      </w:r>
      <w:r w:rsidR="00DF038B" w:rsidRPr="00C84FA6">
        <w:rPr>
          <w:rFonts w:asciiTheme="majorBidi" w:eastAsia="Times New Roman" w:hAnsiTheme="majorBidi" w:cs="Times New Roman"/>
          <w:color w:val="000000"/>
          <w:sz w:val="24"/>
          <w:szCs w:val="24"/>
          <w:lang w:val="en-US" w:eastAsia="en-US"/>
        </w:rPr>
        <w:t xml:space="preserve"> (Lapp </w:t>
      </w:r>
      <w:r w:rsidR="00437FB5" w:rsidRPr="00C84FA6">
        <w:rPr>
          <w:rFonts w:asciiTheme="majorBidi" w:eastAsia="Times New Roman" w:hAnsiTheme="majorBidi" w:cs="Times New Roman"/>
          <w:color w:val="000000"/>
          <w:sz w:val="24"/>
          <w:szCs w:val="24"/>
          <w:lang w:val="en-US" w:eastAsia="en-US"/>
        </w:rPr>
        <w:t>and</w:t>
      </w:r>
      <w:r w:rsidR="00DF038B" w:rsidRPr="00C84FA6">
        <w:rPr>
          <w:rFonts w:asciiTheme="majorBidi" w:eastAsia="Times New Roman" w:hAnsiTheme="majorBidi" w:cs="Times New Roman"/>
          <w:color w:val="000000"/>
          <w:sz w:val="24"/>
          <w:szCs w:val="24"/>
          <w:lang w:val="en-US" w:eastAsia="en-US"/>
        </w:rPr>
        <w:t xml:space="preserve"> Carr 2008</w:t>
      </w:r>
      <w:r w:rsidR="007E7DEF">
        <w:rPr>
          <w:rFonts w:asciiTheme="majorBidi" w:eastAsia="Times New Roman" w:hAnsiTheme="majorBidi" w:cs="Times New Roman"/>
          <w:color w:val="000000"/>
          <w:sz w:val="24"/>
          <w:szCs w:val="24"/>
          <w:lang w:val="en-US" w:eastAsia="en-US"/>
        </w:rPr>
        <w:t>, p. 532</w:t>
      </w:r>
      <w:r w:rsidR="00DF038B" w:rsidRPr="00C84FA6">
        <w:rPr>
          <w:rFonts w:asciiTheme="majorBidi" w:eastAsia="Times New Roman" w:hAnsiTheme="majorBidi" w:cs="Times New Roman"/>
          <w:color w:val="000000"/>
          <w:sz w:val="24"/>
          <w:szCs w:val="24"/>
          <w:lang w:val="en-US" w:eastAsia="en-US"/>
        </w:rPr>
        <w:t>)</w:t>
      </w:r>
      <w:r w:rsidR="003C54CA" w:rsidRPr="00C84FA6">
        <w:rPr>
          <w:rFonts w:asciiTheme="majorBidi" w:eastAsia="Times New Roman" w:hAnsiTheme="majorBidi" w:cs="Times New Roman"/>
          <w:color w:val="000000"/>
          <w:sz w:val="24"/>
          <w:szCs w:val="24"/>
          <w:lang w:val="en-US" w:eastAsia="en-US"/>
        </w:rPr>
        <w:t xml:space="preserve"> that sometimes masquerades as storytelling.</w:t>
      </w:r>
      <w:r w:rsidR="00216CCB" w:rsidRPr="00C84FA6">
        <w:rPr>
          <w:rFonts w:asciiTheme="majorBidi" w:eastAsia="Times New Roman" w:hAnsiTheme="majorBidi" w:cs="Times New Roman"/>
          <w:color w:val="000000"/>
          <w:sz w:val="24"/>
          <w:szCs w:val="24"/>
          <w:lang w:val="en-US" w:eastAsia="en-US"/>
        </w:rPr>
        <w:t xml:space="preserve"> As Izak </w:t>
      </w:r>
      <w:r w:rsidR="00216CCB" w:rsidRPr="00C84FA6">
        <w:rPr>
          <w:rFonts w:asciiTheme="majorBidi" w:eastAsia="Times New Roman" w:hAnsiTheme="majorBidi" w:cs="Times New Roman"/>
          <w:i/>
          <w:iCs/>
          <w:color w:val="000000"/>
          <w:sz w:val="24"/>
          <w:szCs w:val="24"/>
          <w:lang w:val="en-US" w:eastAsia="en-US"/>
        </w:rPr>
        <w:t>et al.</w:t>
      </w:r>
      <w:r w:rsidR="00216CCB" w:rsidRPr="00C84FA6">
        <w:rPr>
          <w:rFonts w:asciiTheme="majorBidi" w:eastAsia="Times New Roman" w:hAnsiTheme="majorBidi" w:cs="Times New Roman"/>
          <w:color w:val="000000"/>
          <w:sz w:val="24"/>
          <w:szCs w:val="24"/>
          <w:lang w:val="en-US" w:eastAsia="en-US"/>
        </w:rPr>
        <w:t xml:space="preserve"> (201</w:t>
      </w:r>
      <w:r w:rsidR="00C20B28" w:rsidRPr="00C84FA6">
        <w:rPr>
          <w:rFonts w:asciiTheme="majorBidi" w:eastAsia="Times New Roman" w:hAnsiTheme="majorBidi" w:cs="Times New Roman"/>
          <w:color w:val="000000"/>
          <w:sz w:val="24"/>
          <w:szCs w:val="24"/>
          <w:lang w:val="en-US" w:eastAsia="en-US"/>
        </w:rPr>
        <w:t>4</w:t>
      </w:r>
      <w:r w:rsidR="00216CCB" w:rsidRPr="00C84FA6">
        <w:rPr>
          <w:rFonts w:asciiTheme="majorBidi" w:eastAsia="Times New Roman" w:hAnsiTheme="majorBidi" w:cs="Times New Roman"/>
          <w:color w:val="000000"/>
          <w:sz w:val="24"/>
          <w:szCs w:val="24"/>
          <w:lang w:val="en-US" w:eastAsia="en-US"/>
        </w:rPr>
        <w:t>) argue, “[t]he criticality of the diverse approaches to story and storytelling is inherent in their intention to reveal the storyteller’</w:t>
      </w:r>
      <w:r w:rsidR="00860872" w:rsidRPr="00C84FA6">
        <w:rPr>
          <w:rFonts w:asciiTheme="majorBidi" w:eastAsia="Times New Roman" w:hAnsiTheme="majorBidi" w:cs="Times New Roman"/>
          <w:color w:val="000000"/>
          <w:sz w:val="24"/>
          <w:szCs w:val="24"/>
          <w:lang w:val="en-US" w:eastAsia="en-US"/>
        </w:rPr>
        <w:t>s strategies and hidden agendas</w:t>
      </w:r>
      <w:r w:rsidR="00216CCB" w:rsidRPr="00C84FA6">
        <w:rPr>
          <w:rFonts w:asciiTheme="majorBidi" w:eastAsia="Times New Roman" w:hAnsiTheme="majorBidi" w:cs="Times New Roman"/>
          <w:color w:val="000000"/>
          <w:sz w:val="24"/>
          <w:szCs w:val="24"/>
          <w:lang w:val="en-US" w:eastAsia="en-US"/>
        </w:rPr>
        <w:t>”</w:t>
      </w:r>
      <w:r w:rsidR="00860872" w:rsidRPr="00C84FA6">
        <w:rPr>
          <w:rFonts w:asciiTheme="majorBidi" w:eastAsia="Times New Roman" w:hAnsiTheme="majorBidi" w:cs="Times New Roman"/>
          <w:color w:val="000000"/>
          <w:sz w:val="24"/>
          <w:szCs w:val="24"/>
          <w:lang w:val="en-US" w:eastAsia="en-US"/>
        </w:rPr>
        <w:t xml:space="preserve"> (p. 2). </w:t>
      </w:r>
    </w:p>
    <w:p w14:paraId="1B2401D0" w14:textId="5A2F0CC3" w:rsidR="00537909" w:rsidRPr="00C84FA6" w:rsidRDefault="0096263C" w:rsidP="005565D7">
      <w:pPr>
        <w:pStyle w:val="CommentText"/>
        <w:spacing w:line="480" w:lineRule="auto"/>
        <w:ind w:firstLine="720"/>
        <w:textAlignment w:val="baseline"/>
        <w:rPr>
          <w:rFonts w:asciiTheme="majorBidi" w:hAnsiTheme="majorBidi"/>
          <w:sz w:val="24"/>
          <w:szCs w:val="24"/>
        </w:rPr>
      </w:pPr>
      <w:r w:rsidRPr="00C84FA6">
        <w:rPr>
          <w:rFonts w:asciiTheme="majorBidi" w:hAnsiTheme="majorBidi"/>
          <w:sz w:val="24"/>
          <w:szCs w:val="24"/>
        </w:rPr>
        <w:t>Although we have followed the categorization of thematic areas covered by Rhodes and Brown (2005</w:t>
      </w:r>
      <w:r w:rsidR="00321281" w:rsidRPr="00C84FA6">
        <w:rPr>
          <w:rFonts w:asciiTheme="majorBidi" w:hAnsiTheme="majorBidi"/>
          <w:sz w:val="24"/>
          <w:szCs w:val="24"/>
        </w:rPr>
        <w:t>a</w:t>
      </w:r>
      <w:r w:rsidRPr="00C84FA6">
        <w:rPr>
          <w:rFonts w:asciiTheme="majorBidi" w:hAnsiTheme="majorBidi"/>
          <w:sz w:val="24"/>
          <w:szCs w:val="24"/>
        </w:rPr>
        <w:t xml:space="preserve">), </w:t>
      </w:r>
      <w:r w:rsidR="004C1EA5" w:rsidRPr="00C84FA6">
        <w:rPr>
          <w:rFonts w:asciiTheme="majorBidi" w:hAnsiTheme="majorBidi"/>
          <w:sz w:val="24"/>
          <w:szCs w:val="24"/>
        </w:rPr>
        <w:t>another way in which our story goes beyond theirs is to deconstruct the conventional areas of inquiry upon which their analysis rests. W</w:t>
      </w:r>
      <w:r w:rsidRPr="00C84FA6">
        <w:rPr>
          <w:rFonts w:asciiTheme="majorBidi" w:hAnsiTheme="majorBidi"/>
          <w:sz w:val="24"/>
          <w:szCs w:val="24"/>
        </w:rPr>
        <w:t xml:space="preserve">e believe that the </w:t>
      </w:r>
      <w:r w:rsidR="007377C0">
        <w:rPr>
          <w:rFonts w:asciiTheme="majorBidi" w:hAnsiTheme="majorBidi"/>
          <w:sz w:val="24"/>
          <w:szCs w:val="24"/>
        </w:rPr>
        <w:t>‘</w:t>
      </w:r>
      <w:r w:rsidRPr="00C84FA6">
        <w:rPr>
          <w:rFonts w:asciiTheme="majorBidi" w:hAnsiTheme="majorBidi"/>
          <w:sz w:val="24"/>
          <w:szCs w:val="24"/>
        </w:rPr>
        <w:t>story</w:t>
      </w:r>
      <w:r w:rsidR="007377C0">
        <w:rPr>
          <w:rFonts w:asciiTheme="majorBidi" w:hAnsiTheme="majorBidi"/>
          <w:sz w:val="24"/>
          <w:szCs w:val="24"/>
        </w:rPr>
        <w:t>’</w:t>
      </w:r>
      <w:r w:rsidRPr="00C84FA6">
        <w:rPr>
          <w:rFonts w:asciiTheme="majorBidi" w:hAnsiTheme="majorBidi"/>
          <w:sz w:val="24"/>
          <w:szCs w:val="24"/>
        </w:rPr>
        <w:t xml:space="preserve"> implied by disciplinary distinctions in scholarship can be both helpful and harmful. It can be helpful insofar as creating siloes of scholarly examination enable</w:t>
      </w:r>
      <w:r w:rsidR="00793190" w:rsidRPr="00C84FA6">
        <w:rPr>
          <w:rFonts w:asciiTheme="majorBidi" w:hAnsiTheme="majorBidi"/>
          <w:sz w:val="24"/>
          <w:szCs w:val="24"/>
        </w:rPr>
        <w:t>s</w:t>
      </w:r>
      <w:r w:rsidRPr="00C84FA6">
        <w:rPr>
          <w:rFonts w:asciiTheme="majorBidi" w:hAnsiTheme="majorBidi"/>
          <w:sz w:val="24"/>
          <w:szCs w:val="24"/>
        </w:rPr>
        <w:t xml:space="preserve"> depth and focus, creating the scholarly literatures to which we give names and ascribe vocabularies of study and practice. Yet, in establishing these specialties, we imply a story about what is really true about the world, which can be explained and clarified in siloes that do not actually exist in experience. To the extent, then, that </w:t>
      </w:r>
      <w:r w:rsidR="002E22B7" w:rsidRPr="00C84FA6">
        <w:rPr>
          <w:rFonts w:asciiTheme="majorBidi" w:hAnsiTheme="majorBidi"/>
          <w:sz w:val="24"/>
          <w:szCs w:val="24"/>
        </w:rPr>
        <w:t>research is “prestoried” (Boje</w:t>
      </w:r>
      <w:r w:rsidR="003B13AB" w:rsidRPr="00C84FA6">
        <w:rPr>
          <w:rFonts w:asciiTheme="majorBidi" w:hAnsiTheme="majorBidi"/>
          <w:sz w:val="24"/>
          <w:szCs w:val="24"/>
        </w:rPr>
        <w:t xml:space="preserve"> </w:t>
      </w:r>
      <w:r w:rsidR="003B13AB" w:rsidRPr="00C84FA6">
        <w:rPr>
          <w:rFonts w:asciiTheme="majorBidi" w:hAnsiTheme="majorBidi"/>
          <w:i/>
          <w:iCs/>
          <w:sz w:val="24"/>
          <w:szCs w:val="24"/>
        </w:rPr>
        <w:t>et al.</w:t>
      </w:r>
      <w:r w:rsidR="002E22B7" w:rsidRPr="00C84FA6">
        <w:rPr>
          <w:rFonts w:asciiTheme="majorBidi" w:hAnsiTheme="majorBidi"/>
          <w:sz w:val="24"/>
          <w:szCs w:val="24"/>
        </w:rPr>
        <w:t xml:space="preserve"> 1999</w:t>
      </w:r>
      <w:r w:rsidR="0076402F">
        <w:rPr>
          <w:rFonts w:asciiTheme="majorBidi" w:hAnsiTheme="majorBidi"/>
          <w:sz w:val="24"/>
          <w:szCs w:val="24"/>
        </w:rPr>
        <w:t>, p. 340</w:t>
      </w:r>
      <w:r w:rsidR="002E22B7" w:rsidRPr="00C84FA6">
        <w:rPr>
          <w:rFonts w:asciiTheme="majorBidi" w:hAnsiTheme="majorBidi"/>
          <w:sz w:val="24"/>
          <w:szCs w:val="24"/>
        </w:rPr>
        <w:t xml:space="preserve">), </w:t>
      </w:r>
      <w:r w:rsidRPr="00C84FA6">
        <w:rPr>
          <w:rFonts w:asciiTheme="majorBidi" w:hAnsiTheme="majorBidi"/>
          <w:sz w:val="24"/>
          <w:szCs w:val="24"/>
        </w:rPr>
        <w:t>disciplinary distinctions have also</w:t>
      </w:r>
      <w:r w:rsidR="002E22B7" w:rsidRPr="00C84FA6">
        <w:rPr>
          <w:rFonts w:asciiTheme="majorBidi" w:hAnsiTheme="majorBidi"/>
          <w:sz w:val="24"/>
          <w:szCs w:val="24"/>
        </w:rPr>
        <w:t xml:space="preserve"> the potential to distort truth. S</w:t>
      </w:r>
      <w:r w:rsidRPr="00C84FA6">
        <w:rPr>
          <w:rFonts w:asciiTheme="majorBidi" w:hAnsiTheme="majorBidi"/>
          <w:sz w:val="24"/>
          <w:szCs w:val="24"/>
        </w:rPr>
        <w:t xml:space="preserve">torytelling offers a </w:t>
      </w:r>
      <w:r w:rsidR="00860BFA" w:rsidRPr="00C84FA6">
        <w:rPr>
          <w:rFonts w:asciiTheme="majorBidi" w:hAnsiTheme="majorBidi"/>
          <w:sz w:val="24"/>
          <w:szCs w:val="24"/>
        </w:rPr>
        <w:t xml:space="preserve">potential </w:t>
      </w:r>
      <w:r w:rsidRPr="00C84FA6">
        <w:rPr>
          <w:rFonts w:asciiTheme="majorBidi" w:hAnsiTheme="majorBidi"/>
          <w:sz w:val="24"/>
          <w:szCs w:val="24"/>
        </w:rPr>
        <w:t xml:space="preserve">critical path toward integration among the disciplines. </w:t>
      </w:r>
      <w:r w:rsidR="001C059C" w:rsidRPr="00C84FA6">
        <w:rPr>
          <w:rFonts w:asciiTheme="majorBidi" w:hAnsiTheme="majorBidi"/>
          <w:sz w:val="24"/>
          <w:szCs w:val="24"/>
        </w:rPr>
        <w:t>As implied earlier</w:t>
      </w:r>
      <w:r w:rsidRPr="00C84FA6">
        <w:rPr>
          <w:rFonts w:asciiTheme="majorBidi" w:hAnsiTheme="majorBidi"/>
          <w:sz w:val="24"/>
          <w:szCs w:val="24"/>
        </w:rPr>
        <w:t xml:space="preserve">, we found in narrating our findings using the five thematic areas above that it </w:t>
      </w:r>
      <w:r w:rsidR="00793190" w:rsidRPr="00C84FA6">
        <w:rPr>
          <w:rFonts w:asciiTheme="majorBidi" w:hAnsiTheme="majorBidi"/>
          <w:sz w:val="24"/>
          <w:szCs w:val="24"/>
        </w:rPr>
        <w:t xml:space="preserve">is </w:t>
      </w:r>
      <w:r w:rsidR="004C1EA5" w:rsidRPr="00C84FA6">
        <w:rPr>
          <w:rFonts w:asciiTheme="majorBidi" w:hAnsiTheme="majorBidi"/>
          <w:sz w:val="24"/>
          <w:szCs w:val="24"/>
        </w:rPr>
        <w:t xml:space="preserve">often </w:t>
      </w:r>
      <w:r w:rsidRPr="00C84FA6">
        <w:rPr>
          <w:rFonts w:asciiTheme="majorBidi" w:hAnsiTheme="majorBidi"/>
          <w:sz w:val="24"/>
          <w:szCs w:val="24"/>
        </w:rPr>
        <w:t xml:space="preserve">difficult </w:t>
      </w:r>
      <w:r w:rsidR="004C1EA5" w:rsidRPr="00C84FA6">
        <w:rPr>
          <w:rFonts w:asciiTheme="majorBidi" w:hAnsiTheme="majorBidi"/>
          <w:sz w:val="24"/>
          <w:szCs w:val="24"/>
        </w:rPr>
        <w:t xml:space="preserve">and even </w:t>
      </w:r>
      <w:r w:rsidR="0081716B" w:rsidRPr="00C84FA6">
        <w:rPr>
          <w:rFonts w:asciiTheme="majorBidi" w:hAnsiTheme="majorBidi"/>
          <w:sz w:val="24"/>
          <w:szCs w:val="24"/>
        </w:rPr>
        <w:t>unnecessary</w:t>
      </w:r>
      <w:r w:rsidR="004C1EA5" w:rsidRPr="00C84FA6">
        <w:rPr>
          <w:rFonts w:asciiTheme="majorBidi" w:hAnsiTheme="majorBidi"/>
          <w:sz w:val="24"/>
          <w:szCs w:val="24"/>
        </w:rPr>
        <w:t xml:space="preserve"> </w:t>
      </w:r>
      <w:r w:rsidRPr="00C84FA6">
        <w:rPr>
          <w:rFonts w:asciiTheme="majorBidi" w:hAnsiTheme="majorBidi"/>
          <w:sz w:val="24"/>
          <w:szCs w:val="24"/>
        </w:rPr>
        <w:t>to distinguish sense</w:t>
      </w:r>
      <w:r w:rsidR="007377C0">
        <w:rPr>
          <w:rFonts w:asciiTheme="majorBidi" w:hAnsiTheme="majorBidi"/>
          <w:sz w:val="24"/>
          <w:szCs w:val="24"/>
        </w:rPr>
        <w:t>-</w:t>
      </w:r>
      <w:r w:rsidRPr="00C84FA6">
        <w:rPr>
          <w:rFonts w:asciiTheme="majorBidi" w:hAnsiTheme="majorBidi"/>
          <w:sz w:val="24"/>
          <w:szCs w:val="24"/>
        </w:rPr>
        <w:t>making from the act of communication</w:t>
      </w:r>
      <w:r w:rsidR="004C1EA5" w:rsidRPr="00C84FA6">
        <w:rPr>
          <w:rFonts w:asciiTheme="majorBidi" w:hAnsiTheme="majorBidi"/>
          <w:sz w:val="24"/>
          <w:szCs w:val="24"/>
        </w:rPr>
        <w:t>, that commu</w:t>
      </w:r>
      <w:r w:rsidR="0081716B" w:rsidRPr="00C84FA6">
        <w:rPr>
          <w:rFonts w:asciiTheme="majorBidi" w:hAnsiTheme="majorBidi"/>
          <w:sz w:val="24"/>
          <w:szCs w:val="24"/>
        </w:rPr>
        <w:t>nication may be a form of “sense</w:t>
      </w:r>
      <w:r w:rsidR="004C1EA5" w:rsidRPr="00C84FA6">
        <w:rPr>
          <w:rFonts w:asciiTheme="majorBidi" w:hAnsiTheme="majorBidi"/>
          <w:sz w:val="24"/>
          <w:szCs w:val="24"/>
        </w:rPr>
        <w:t>giving</w:t>
      </w:r>
      <w:r w:rsidR="0081716B" w:rsidRPr="00C84FA6">
        <w:rPr>
          <w:rFonts w:asciiTheme="majorBidi" w:hAnsiTheme="majorBidi"/>
          <w:sz w:val="24"/>
          <w:szCs w:val="24"/>
        </w:rPr>
        <w:t>” (Humphreys</w:t>
      </w:r>
      <w:r w:rsidR="001317E1" w:rsidRPr="00C84FA6">
        <w:rPr>
          <w:rFonts w:asciiTheme="majorBidi" w:hAnsiTheme="majorBidi"/>
          <w:sz w:val="24"/>
          <w:szCs w:val="24"/>
        </w:rPr>
        <w:t xml:space="preserve"> </w:t>
      </w:r>
      <w:r w:rsidR="001317E1" w:rsidRPr="00C84FA6">
        <w:rPr>
          <w:rFonts w:asciiTheme="majorBidi" w:hAnsiTheme="majorBidi"/>
          <w:i/>
          <w:iCs/>
          <w:sz w:val="24"/>
          <w:szCs w:val="24"/>
        </w:rPr>
        <w:t>et al.</w:t>
      </w:r>
      <w:r w:rsidR="0081716B" w:rsidRPr="00C84FA6">
        <w:rPr>
          <w:rFonts w:asciiTheme="majorBidi" w:hAnsiTheme="majorBidi"/>
          <w:sz w:val="24"/>
          <w:szCs w:val="24"/>
        </w:rPr>
        <w:t xml:space="preserve"> 201</w:t>
      </w:r>
      <w:r w:rsidR="005565D7" w:rsidRPr="00C84FA6">
        <w:rPr>
          <w:rFonts w:asciiTheme="majorBidi" w:hAnsiTheme="majorBidi"/>
          <w:sz w:val="24"/>
          <w:szCs w:val="24"/>
        </w:rPr>
        <w:t>2</w:t>
      </w:r>
      <w:r w:rsidR="00A859FA">
        <w:rPr>
          <w:rFonts w:asciiTheme="majorBidi" w:hAnsiTheme="majorBidi"/>
          <w:sz w:val="24"/>
          <w:szCs w:val="24"/>
        </w:rPr>
        <w:t>, p. 41</w:t>
      </w:r>
      <w:r w:rsidR="0081716B" w:rsidRPr="00C84FA6">
        <w:rPr>
          <w:rFonts w:asciiTheme="majorBidi" w:hAnsiTheme="majorBidi"/>
          <w:sz w:val="24"/>
          <w:szCs w:val="24"/>
        </w:rPr>
        <w:t>). Similarly</w:t>
      </w:r>
      <w:r w:rsidRPr="00C84FA6">
        <w:rPr>
          <w:rFonts w:asciiTheme="majorBidi" w:hAnsiTheme="majorBidi"/>
          <w:sz w:val="24"/>
          <w:szCs w:val="24"/>
        </w:rPr>
        <w:t xml:space="preserve">, </w:t>
      </w:r>
      <w:r w:rsidR="0081716B" w:rsidRPr="00C84FA6">
        <w:rPr>
          <w:rFonts w:asciiTheme="majorBidi" w:hAnsiTheme="majorBidi"/>
          <w:sz w:val="24"/>
          <w:szCs w:val="24"/>
        </w:rPr>
        <w:t xml:space="preserve">communication about change </w:t>
      </w:r>
      <w:r w:rsidR="00793190" w:rsidRPr="00C84FA6">
        <w:rPr>
          <w:rFonts w:asciiTheme="majorBidi" w:hAnsiTheme="majorBidi"/>
          <w:sz w:val="24"/>
          <w:szCs w:val="24"/>
        </w:rPr>
        <w:t>is</w:t>
      </w:r>
      <w:r w:rsidR="0081716B" w:rsidRPr="00C84FA6">
        <w:rPr>
          <w:rFonts w:asciiTheme="majorBidi" w:hAnsiTheme="majorBidi"/>
          <w:sz w:val="24"/>
          <w:szCs w:val="24"/>
        </w:rPr>
        <w:t xml:space="preserve"> sometimes revealed to be a form of management </w:t>
      </w:r>
      <w:r w:rsidRPr="00C84FA6">
        <w:rPr>
          <w:rFonts w:asciiTheme="majorBidi" w:hAnsiTheme="majorBidi"/>
          <w:sz w:val="24"/>
          <w:szCs w:val="24"/>
        </w:rPr>
        <w:t xml:space="preserve">manipulation, </w:t>
      </w:r>
      <w:r w:rsidR="000F7203" w:rsidRPr="00C84FA6">
        <w:rPr>
          <w:rFonts w:asciiTheme="majorBidi" w:hAnsiTheme="majorBidi"/>
          <w:sz w:val="24"/>
          <w:szCs w:val="24"/>
        </w:rPr>
        <w:t>opening the door</w:t>
      </w:r>
      <w:r w:rsidRPr="00C84FA6">
        <w:rPr>
          <w:rFonts w:asciiTheme="majorBidi" w:hAnsiTheme="majorBidi"/>
          <w:sz w:val="24"/>
          <w:szCs w:val="24"/>
        </w:rPr>
        <w:t xml:space="preserve"> </w:t>
      </w:r>
      <w:r w:rsidR="000F7203" w:rsidRPr="00C84FA6">
        <w:rPr>
          <w:rFonts w:asciiTheme="majorBidi" w:hAnsiTheme="majorBidi"/>
          <w:sz w:val="24"/>
          <w:szCs w:val="24"/>
        </w:rPr>
        <w:t>to</w:t>
      </w:r>
      <w:r w:rsidRPr="00C84FA6">
        <w:rPr>
          <w:rFonts w:asciiTheme="majorBidi" w:hAnsiTheme="majorBidi"/>
          <w:sz w:val="24"/>
          <w:szCs w:val="24"/>
        </w:rPr>
        <w:t xml:space="preserve"> challenge</w:t>
      </w:r>
      <w:r w:rsidR="000F7203" w:rsidRPr="00C84FA6">
        <w:rPr>
          <w:rFonts w:asciiTheme="majorBidi" w:hAnsiTheme="majorBidi"/>
          <w:sz w:val="24"/>
          <w:szCs w:val="24"/>
        </w:rPr>
        <w:t>s to political power structures</w:t>
      </w:r>
      <w:r w:rsidRPr="00C84FA6">
        <w:rPr>
          <w:rFonts w:asciiTheme="majorBidi" w:hAnsiTheme="majorBidi"/>
          <w:sz w:val="24"/>
          <w:szCs w:val="24"/>
        </w:rPr>
        <w:t xml:space="preserve"> in contestation to change</w:t>
      </w:r>
      <w:r w:rsidR="000F7203" w:rsidRPr="00C84FA6">
        <w:rPr>
          <w:rFonts w:asciiTheme="majorBidi" w:hAnsiTheme="majorBidi"/>
          <w:sz w:val="24"/>
          <w:szCs w:val="24"/>
        </w:rPr>
        <w:t>. Meanwhile,</w:t>
      </w:r>
      <w:r w:rsidRPr="00C84FA6">
        <w:rPr>
          <w:rFonts w:asciiTheme="majorBidi" w:hAnsiTheme="majorBidi"/>
          <w:sz w:val="24"/>
          <w:szCs w:val="24"/>
        </w:rPr>
        <w:t xml:space="preserve"> </w:t>
      </w:r>
      <w:r w:rsidR="000F7203" w:rsidRPr="00C84FA6">
        <w:rPr>
          <w:rFonts w:asciiTheme="majorBidi" w:hAnsiTheme="majorBidi"/>
          <w:sz w:val="24"/>
          <w:szCs w:val="24"/>
        </w:rPr>
        <w:t>experiences</w:t>
      </w:r>
      <w:r w:rsidR="00793190" w:rsidRPr="00C84FA6">
        <w:rPr>
          <w:rFonts w:asciiTheme="majorBidi" w:hAnsiTheme="majorBidi"/>
          <w:sz w:val="24"/>
          <w:szCs w:val="24"/>
        </w:rPr>
        <w:t xml:space="preserve"> of</w:t>
      </w:r>
      <w:r w:rsidR="000F7203" w:rsidRPr="00C84FA6">
        <w:rPr>
          <w:rFonts w:asciiTheme="majorBidi" w:hAnsiTheme="majorBidi"/>
          <w:sz w:val="24"/>
          <w:szCs w:val="24"/>
        </w:rPr>
        <w:t xml:space="preserve"> </w:t>
      </w:r>
      <w:r w:rsidRPr="00C84FA6">
        <w:rPr>
          <w:rFonts w:asciiTheme="majorBidi" w:hAnsiTheme="majorBidi"/>
          <w:sz w:val="24"/>
          <w:szCs w:val="24"/>
        </w:rPr>
        <w:t xml:space="preserve">organizational identity and belonging </w:t>
      </w:r>
      <w:r w:rsidR="000F7203" w:rsidRPr="00C84FA6">
        <w:rPr>
          <w:rFonts w:asciiTheme="majorBidi" w:hAnsiTheme="majorBidi"/>
          <w:sz w:val="24"/>
          <w:szCs w:val="24"/>
        </w:rPr>
        <w:t>are invoked by</w:t>
      </w:r>
      <w:r w:rsidRPr="00C84FA6">
        <w:rPr>
          <w:rFonts w:asciiTheme="majorBidi" w:hAnsiTheme="majorBidi"/>
          <w:sz w:val="24"/>
          <w:szCs w:val="24"/>
        </w:rPr>
        <w:t xml:space="preserve"> all of these other phenomena. </w:t>
      </w:r>
      <w:r w:rsidR="000F7203" w:rsidRPr="00C84FA6">
        <w:rPr>
          <w:rFonts w:asciiTheme="majorBidi" w:hAnsiTheme="majorBidi"/>
          <w:sz w:val="24"/>
          <w:szCs w:val="24"/>
        </w:rPr>
        <w:t xml:space="preserve">In other words, </w:t>
      </w:r>
      <w:r w:rsidR="00537909" w:rsidRPr="00C84FA6">
        <w:rPr>
          <w:rFonts w:asciiTheme="majorBidi" w:hAnsiTheme="majorBidi"/>
          <w:sz w:val="24"/>
          <w:szCs w:val="24"/>
        </w:rPr>
        <w:t>a</w:t>
      </w:r>
      <w:r w:rsidR="0040578F" w:rsidRPr="00C84FA6">
        <w:rPr>
          <w:rFonts w:asciiTheme="majorBidi" w:hAnsiTheme="majorBidi"/>
          <w:sz w:val="24"/>
          <w:szCs w:val="24"/>
        </w:rPr>
        <w:t xml:space="preserve">lthough we do not mean to suggest that experts in each of these discrete areas of study are insensitive to the connections between them, we do mean to suggest that storytelling is a means by which we and they can make sense of those connections. </w:t>
      </w:r>
      <w:r w:rsidR="00E24B32" w:rsidRPr="00C84FA6">
        <w:rPr>
          <w:rFonts w:asciiTheme="majorBidi" w:hAnsiTheme="majorBidi"/>
          <w:sz w:val="24"/>
          <w:szCs w:val="24"/>
        </w:rPr>
        <w:t>Storytelling, especially storytelling with a critical perspective, offers a narrative of continuity between diversification and unification of our academic foci, and, as we have already seen, between dominant and dissonant organizational narratives.</w:t>
      </w:r>
    </w:p>
    <w:p w14:paraId="3319A334" w14:textId="77777777" w:rsidR="00107E1A" w:rsidRPr="00C84FA6" w:rsidRDefault="00107E1A" w:rsidP="00107E1A">
      <w:pPr>
        <w:pStyle w:val="CommentText"/>
        <w:spacing w:line="480" w:lineRule="auto"/>
        <w:textAlignment w:val="baseline"/>
        <w:rPr>
          <w:rFonts w:asciiTheme="majorBidi" w:hAnsiTheme="majorBidi"/>
          <w:sz w:val="24"/>
          <w:szCs w:val="24"/>
        </w:rPr>
      </w:pPr>
    </w:p>
    <w:p w14:paraId="7996CFAA" w14:textId="29A99B6E" w:rsidR="00107E1A" w:rsidRPr="00C84FA6" w:rsidRDefault="00107E1A" w:rsidP="00107E1A">
      <w:pPr>
        <w:pStyle w:val="CommentText"/>
        <w:spacing w:line="480" w:lineRule="auto"/>
        <w:textAlignment w:val="baseline"/>
        <w:rPr>
          <w:rFonts w:asciiTheme="majorBidi" w:hAnsiTheme="majorBidi"/>
          <w:b/>
          <w:bCs/>
          <w:sz w:val="24"/>
          <w:szCs w:val="24"/>
        </w:rPr>
      </w:pPr>
      <w:r w:rsidRPr="00C84FA6">
        <w:rPr>
          <w:rFonts w:asciiTheme="majorBidi" w:hAnsiTheme="majorBidi"/>
          <w:b/>
          <w:bCs/>
          <w:sz w:val="24"/>
          <w:szCs w:val="24"/>
        </w:rPr>
        <w:t>Future Research Directions</w:t>
      </w:r>
    </w:p>
    <w:p w14:paraId="2F3792A1" w14:textId="3BA7D6DD" w:rsidR="007C2DFE" w:rsidRPr="00C84FA6" w:rsidRDefault="004C341A" w:rsidP="00865C52">
      <w:pPr>
        <w:pStyle w:val="CommentText"/>
        <w:spacing w:line="480" w:lineRule="auto"/>
        <w:ind w:firstLine="720"/>
        <w:textAlignment w:val="baseline"/>
        <w:rPr>
          <w:rFonts w:asciiTheme="majorBidi" w:hAnsiTheme="majorBidi"/>
          <w:sz w:val="24"/>
          <w:szCs w:val="24"/>
        </w:rPr>
      </w:pPr>
      <w:r w:rsidRPr="00C84FA6">
        <w:rPr>
          <w:rFonts w:asciiTheme="majorBidi" w:hAnsiTheme="majorBidi"/>
          <w:sz w:val="24"/>
          <w:szCs w:val="24"/>
        </w:rPr>
        <w:t>S</w:t>
      </w:r>
      <w:r w:rsidR="00C46A83" w:rsidRPr="00C84FA6">
        <w:rPr>
          <w:rFonts w:asciiTheme="majorBidi" w:hAnsiTheme="majorBidi"/>
          <w:sz w:val="24"/>
          <w:szCs w:val="24"/>
        </w:rPr>
        <w:t>torytelling is a democratic resource; it is available to anyone with a story to tell. The mechanisms of organizational narrative control are not equally available, but, as we have seen, even a private story told by an individual to make sense of organizational experience can offer anything from a modicum of justification for one’s being in the organization all the way to the seeds of resistance to overthrow an illegitimate</w:t>
      </w:r>
      <w:r w:rsidR="00BA719A">
        <w:rPr>
          <w:rFonts w:asciiTheme="majorBidi" w:hAnsiTheme="majorBidi"/>
          <w:sz w:val="24"/>
          <w:szCs w:val="24"/>
        </w:rPr>
        <w:t>,</w:t>
      </w:r>
      <w:r w:rsidR="00C46A83" w:rsidRPr="00C84FA6">
        <w:rPr>
          <w:rFonts w:asciiTheme="majorBidi" w:hAnsiTheme="majorBidi"/>
          <w:sz w:val="24"/>
          <w:szCs w:val="24"/>
        </w:rPr>
        <w:t xml:space="preserve"> dominant narrative. </w:t>
      </w:r>
      <w:r w:rsidR="007159CB" w:rsidRPr="00C84FA6">
        <w:rPr>
          <w:rFonts w:asciiTheme="majorBidi" w:hAnsiTheme="majorBidi"/>
          <w:sz w:val="24"/>
          <w:szCs w:val="24"/>
        </w:rPr>
        <w:t xml:space="preserve">Therefore, it is not surprising that critical perspectives emerge as a strong force in storytelling research. </w:t>
      </w:r>
      <w:r w:rsidR="003761D9" w:rsidRPr="00C84FA6">
        <w:rPr>
          <w:rFonts w:asciiTheme="majorBidi" w:hAnsiTheme="majorBidi"/>
          <w:sz w:val="24"/>
          <w:szCs w:val="24"/>
        </w:rPr>
        <w:t>Because</w:t>
      </w:r>
      <w:r w:rsidR="007159CB" w:rsidRPr="00C84FA6">
        <w:rPr>
          <w:rFonts w:asciiTheme="majorBidi" w:hAnsiTheme="majorBidi"/>
          <w:sz w:val="24"/>
          <w:szCs w:val="24"/>
        </w:rPr>
        <w:t xml:space="preserve"> the period of time covered by our study has seen an evolution </w:t>
      </w:r>
      <w:r w:rsidR="00BA719A">
        <w:rPr>
          <w:rFonts w:asciiTheme="majorBidi" w:hAnsiTheme="majorBidi"/>
          <w:sz w:val="24"/>
          <w:szCs w:val="24"/>
        </w:rPr>
        <w:t xml:space="preserve">– </w:t>
      </w:r>
      <w:r w:rsidR="007159CB" w:rsidRPr="00C84FA6">
        <w:rPr>
          <w:rFonts w:asciiTheme="majorBidi" w:hAnsiTheme="majorBidi"/>
          <w:sz w:val="24"/>
          <w:szCs w:val="24"/>
        </w:rPr>
        <w:t xml:space="preserve">from radical social inequality about gender and other </w:t>
      </w:r>
      <w:r w:rsidR="00A16233" w:rsidRPr="00C84FA6">
        <w:rPr>
          <w:rFonts w:asciiTheme="majorBidi" w:hAnsiTheme="majorBidi"/>
          <w:sz w:val="24"/>
          <w:szCs w:val="24"/>
        </w:rPr>
        <w:t xml:space="preserve">marginalizing </w:t>
      </w:r>
      <w:r w:rsidR="007159CB" w:rsidRPr="00C84FA6">
        <w:rPr>
          <w:rFonts w:asciiTheme="majorBidi" w:hAnsiTheme="majorBidi"/>
          <w:sz w:val="24"/>
          <w:szCs w:val="24"/>
        </w:rPr>
        <w:t>factors, to greater awareness of and yet persistence of that inequality</w:t>
      </w:r>
      <w:r w:rsidR="00FB5D4A">
        <w:rPr>
          <w:rFonts w:asciiTheme="majorBidi" w:hAnsiTheme="majorBidi"/>
          <w:sz w:val="24"/>
          <w:szCs w:val="24"/>
        </w:rPr>
        <w:t xml:space="preserve"> –</w:t>
      </w:r>
      <w:r w:rsidR="007159CB" w:rsidRPr="00C84FA6">
        <w:rPr>
          <w:rFonts w:asciiTheme="majorBidi" w:hAnsiTheme="majorBidi"/>
          <w:sz w:val="24"/>
          <w:szCs w:val="24"/>
        </w:rPr>
        <w:t xml:space="preserve"> it is not surprising that women disproportionately represent a growing share of the authorship of critical organizational storytelling research.</w:t>
      </w:r>
      <w:r w:rsidR="006072CB" w:rsidRPr="00C84FA6">
        <w:rPr>
          <w:rFonts w:asciiTheme="majorBidi" w:hAnsiTheme="majorBidi"/>
          <w:sz w:val="24"/>
          <w:szCs w:val="24"/>
        </w:rPr>
        <w:t xml:space="preserve"> </w:t>
      </w:r>
      <w:r w:rsidR="00090626" w:rsidRPr="005610EC">
        <w:rPr>
          <w:rFonts w:asciiTheme="majorBidi" w:hAnsiTheme="majorBidi"/>
          <w:sz w:val="24"/>
          <w:szCs w:val="24"/>
          <w:highlight w:val="yellow"/>
        </w:rPr>
        <w:t xml:space="preserve">Academic and social conventions enabled us to assign authorship in terms of binary gender labels, but </w:t>
      </w:r>
      <w:r w:rsidR="000F7E60" w:rsidRPr="005610EC">
        <w:rPr>
          <w:rFonts w:asciiTheme="majorBidi" w:hAnsiTheme="majorBidi"/>
          <w:sz w:val="24"/>
          <w:szCs w:val="24"/>
          <w:highlight w:val="yellow"/>
        </w:rPr>
        <w:t>this only scratches the surface of</w:t>
      </w:r>
      <w:r w:rsidR="00090626" w:rsidRPr="005610EC">
        <w:rPr>
          <w:rFonts w:asciiTheme="majorBidi" w:hAnsiTheme="majorBidi"/>
          <w:sz w:val="24"/>
          <w:szCs w:val="24"/>
          <w:highlight w:val="yellow"/>
        </w:rPr>
        <w:t xml:space="preserve"> </w:t>
      </w:r>
      <w:r w:rsidR="000F7E60" w:rsidRPr="005610EC">
        <w:rPr>
          <w:rFonts w:asciiTheme="majorBidi" w:hAnsiTheme="majorBidi"/>
          <w:sz w:val="24"/>
          <w:szCs w:val="24"/>
          <w:highlight w:val="yellow"/>
        </w:rPr>
        <w:t>the potential to explore the gender and other identities of authors, audiences, and organizational actors involved in storytelling.</w:t>
      </w:r>
      <w:r w:rsidR="000F7E60">
        <w:rPr>
          <w:rFonts w:asciiTheme="majorBidi" w:hAnsiTheme="majorBidi"/>
          <w:sz w:val="24"/>
          <w:szCs w:val="24"/>
        </w:rPr>
        <w:t xml:space="preserve"> </w:t>
      </w:r>
      <w:r w:rsidR="006072CB" w:rsidRPr="00C84FA6">
        <w:rPr>
          <w:rFonts w:asciiTheme="majorBidi" w:hAnsiTheme="majorBidi"/>
          <w:sz w:val="24"/>
          <w:szCs w:val="24"/>
        </w:rPr>
        <w:t xml:space="preserve">Our sample not only reveals a growing body of scholarship by and about women but also exploring other experiences of otherness in organizations. Still, this represents a small quantity of overall organizational storytelling scholarship, and we encourage more storytelling research to give voice to other under-represented </w:t>
      </w:r>
      <w:r w:rsidR="007377C0">
        <w:rPr>
          <w:rFonts w:asciiTheme="majorBidi" w:hAnsiTheme="majorBidi"/>
          <w:sz w:val="24"/>
          <w:szCs w:val="24"/>
        </w:rPr>
        <w:t>identities</w:t>
      </w:r>
      <w:r w:rsidR="006072CB" w:rsidRPr="00C84FA6">
        <w:rPr>
          <w:rFonts w:asciiTheme="majorBidi" w:hAnsiTheme="majorBidi"/>
          <w:sz w:val="24"/>
          <w:szCs w:val="24"/>
        </w:rPr>
        <w:t xml:space="preserve">, including but not limited to immigrants, disabled workers, </w:t>
      </w:r>
      <w:r w:rsidR="007377C0">
        <w:rPr>
          <w:rFonts w:asciiTheme="majorBidi" w:hAnsiTheme="majorBidi"/>
          <w:sz w:val="24"/>
          <w:szCs w:val="24"/>
        </w:rPr>
        <w:t xml:space="preserve">LGBTQ+, race, </w:t>
      </w:r>
      <w:r w:rsidR="006072CB" w:rsidRPr="00C84FA6">
        <w:rPr>
          <w:rFonts w:asciiTheme="majorBidi" w:hAnsiTheme="majorBidi"/>
          <w:sz w:val="24"/>
          <w:szCs w:val="24"/>
        </w:rPr>
        <w:t xml:space="preserve">and </w:t>
      </w:r>
      <w:r w:rsidR="006A6CD3" w:rsidRPr="00C84FA6">
        <w:rPr>
          <w:rFonts w:asciiTheme="majorBidi" w:hAnsiTheme="majorBidi"/>
          <w:sz w:val="24"/>
          <w:szCs w:val="24"/>
        </w:rPr>
        <w:t>others.</w:t>
      </w:r>
    </w:p>
    <w:p w14:paraId="0824F567" w14:textId="30EAC0C4" w:rsidR="002C0A1B" w:rsidRPr="00C84FA6" w:rsidRDefault="002C0A1B" w:rsidP="002C0A1B">
      <w:pPr>
        <w:pStyle w:val="CommentText"/>
        <w:spacing w:line="480" w:lineRule="auto"/>
        <w:ind w:firstLine="720"/>
        <w:textAlignment w:val="baseline"/>
        <w:rPr>
          <w:rFonts w:asciiTheme="majorBidi" w:hAnsiTheme="majorBidi"/>
          <w:sz w:val="24"/>
          <w:szCs w:val="24"/>
        </w:rPr>
      </w:pPr>
      <w:r w:rsidRPr="005610EC">
        <w:rPr>
          <w:rFonts w:asciiTheme="majorBidi" w:hAnsiTheme="majorBidi"/>
          <w:sz w:val="24"/>
          <w:szCs w:val="24"/>
          <w:highlight w:val="yellow"/>
        </w:rPr>
        <w:t xml:space="preserve">In the years since Rhodes and Brown’s review, a ‘science of stories’ has advanced to help explain how fictional literature engages us in unreal worlds to influence behavior in the real world. This emerging field not only further reconciles the tension between science and story but also has untapped potential for organizational storytelling. Studies suggests that, in the ability of stories to transport us to other narrative worlds (Green </w:t>
      </w:r>
      <w:r w:rsidRPr="005610EC">
        <w:rPr>
          <w:rFonts w:asciiTheme="majorBidi" w:hAnsiTheme="majorBidi"/>
          <w:i/>
          <w:iCs/>
          <w:sz w:val="24"/>
          <w:szCs w:val="24"/>
          <w:highlight w:val="yellow"/>
        </w:rPr>
        <w:t>et al.</w:t>
      </w:r>
      <w:r w:rsidRPr="005610EC">
        <w:rPr>
          <w:rFonts w:asciiTheme="majorBidi" w:hAnsiTheme="majorBidi"/>
          <w:sz w:val="24"/>
          <w:szCs w:val="24"/>
          <w:highlight w:val="yellow"/>
        </w:rPr>
        <w:t xml:space="preserve"> 2012), they can cultivate our ability to relate to other people (Kidd and Castano 2013), our capacity for empathy with them (Mar 2011), and our emotional intelligence about them (Oatley 1999). While this research focuses particularly on literary stories, it may also be instructive in relation to our understanding of how organizational storytelling can reinforce existing power structures or resist them. One potential area for future research suggested by our analysis is to extend the science of stories to a science of organizational stories, to explore further how storytelling could influence interpersonal relationships, organizational empathy, and emotional intelligence. This research could explore the organization-level effects of storytelling. For example, some articles in our overall sample described the use of </w:t>
      </w:r>
      <w:r w:rsidR="00EE2D1C" w:rsidRPr="005610EC">
        <w:rPr>
          <w:rFonts w:asciiTheme="majorBidi" w:hAnsiTheme="majorBidi"/>
          <w:sz w:val="24"/>
          <w:szCs w:val="24"/>
          <w:highlight w:val="yellow"/>
        </w:rPr>
        <w:t xml:space="preserve">real </w:t>
      </w:r>
      <w:r w:rsidRPr="005610EC">
        <w:rPr>
          <w:rFonts w:asciiTheme="majorBidi" w:hAnsiTheme="majorBidi"/>
          <w:sz w:val="24"/>
          <w:szCs w:val="24"/>
          <w:highlight w:val="yellow"/>
        </w:rPr>
        <w:t>case studies and fictional literature as training resources. While the use of these tools is consistent with the science of stories and their impact on individuals, we know relatively less about whether storytelling interventions can have the desired impacts on groups of individuals within organizations.</w:t>
      </w:r>
    </w:p>
    <w:p w14:paraId="6BA862B0" w14:textId="16DF2D59" w:rsidR="007669B7" w:rsidRPr="00C84FA6" w:rsidRDefault="00B7347A" w:rsidP="00211B2D">
      <w:pPr>
        <w:spacing w:line="480" w:lineRule="auto"/>
        <w:ind w:firstLine="720"/>
        <w:rPr>
          <w:rFonts w:asciiTheme="majorBidi" w:hAnsiTheme="majorBidi"/>
          <w:sz w:val="24"/>
          <w:szCs w:val="24"/>
        </w:rPr>
      </w:pPr>
      <w:r w:rsidRPr="00C84FA6">
        <w:rPr>
          <w:rFonts w:asciiTheme="majorBidi" w:hAnsiTheme="majorBidi"/>
          <w:sz w:val="24"/>
          <w:szCs w:val="24"/>
        </w:rPr>
        <w:t>Although the majority of narratives studied by the scholarship in our sample are real organizational narratives, a</w:t>
      </w:r>
      <w:r w:rsidR="00013C2B">
        <w:rPr>
          <w:rFonts w:asciiTheme="majorBidi" w:hAnsiTheme="majorBidi"/>
          <w:sz w:val="24"/>
          <w:szCs w:val="24"/>
        </w:rPr>
        <w:t>s the prior point suggests, a</w:t>
      </w:r>
      <w:r w:rsidRPr="00C84FA6">
        <w:rPr>
          <w:rFonts w:asciiTheme="majorBidi" w:hAnsiTheme="majorBidi"/>
          <w:sz w:val="24"/>
          <w:szCs w:val="24"/>
        </w:rPr>
        <w:t xml:space="preserve"> significant subset of that sample studied fictional stories in a multiplicity of narrative forms</w:t>
      </w:r>
      <w:r w:rsidR="00671A63">
        <w:rPr>
          <w:rFonts w:asciiTheme="majorBidi" w:hAnsiTheme="majorBidi"/>
          <w:sz w:val="24"/>
          <w:szCs w:val="24"/>
        </w:rPr>
        <w:t>.</w:t>
      </w:r>
      <w:r w:rsidRPr="00C84FA6">
        <w:rPr>
          <w:rFonts w:asciiTheme="majorBidi" w:hAnsiTheme="majorBidi"/>
          <w:sz w:val="24"/>
          <w:szCs w:val="24"/>
        </w:rPr>
        <w:t xml:space="preserve"> </w:t>
      </w:r>
      <w:r w:rsidR="00671A63">
        <w:rPr>
          <w:rFonts w:asciiTheme="majorBidi" w:hAnsiTheme="majorBidi"/>
          <w:sz w:val="24"/>
          <w:szCs w:val="24"/>
        </w:rPr>
        <w:t>N</w:t>
      </w:r>
      <w:r w:rsidR="002C2D90" w:rsidRPr="00C84FA6">
        <w:rPr>
          <w:rFonts w:asciiTheme="majorBidi" w:hAnsiTheme="majorBidi"/>
          <w:sz w:val="24"/>
          <w:szCs w:val="24"/>
        </w:rPr>
        <w:t>ovels, short stories, films, comic books, fairy tales, fables</w:t>
      </w:r>
      <w:r w:rsidR="000B2EA5">
        <w:rPr>
          <w:rFonts w:asciiTheme="majorBidi" w:hAnsiTheme="majorBidi"/>
          <w:sz w:val="24"/>
          <w:szCs w:val="24"/>
        </w:rPr>
        <w:t xml:space="preserve"> –</w:t>
      </w:r>
      <w:r w:rsidR="002C2D90" w:rsidRPr="00C84FA6">
        <w:rPr>
          <w:rFonts w:asciiTheme="majorBidi" w:hAnsiTheme="majorBidi"/>
          <w:sz w:val="24"/>
          <w:szCs w:val="24"/>
        </w:rPr>
        <w:t xml:space="preserve"> </w:t>
      </w:r>
      <w:r w:rsidR="000B2EA5">
        <w:rPr>
          <w:rFonts w:asciiTheme="majorBidi" w:hAnsiTheme="majorBidi"/>
          <w:sz w:val="24"/>
          <w:szCs w:val="24"/>
        </w:rPr>
        <w:t>along with</w:t>
      </w:r>
      <w:r w:rsidR="000B2EA5" w:rsidRPr="00C84FA6">
        <w:rPr>
          <w:rFonts w:asciiTheme="majorBidi" w:hAnsiTheme="majorBidi"/>
          <w:sz w:val="24"/>
          <w:szCs w:val="24"/>
        </w:rPr>
        <w:t xml:space="preserve"> </w:t>
      </w:r>
      <w:r w:rsidR="002C2D90" w:rsidRPr="00C84FA6">
        <w:rPr>
          <w:rFonts w:asciiTheme="majorBidi" w:hAnsiTheme="majorBidi"/>
          <w:sz w:val="24"/>
          <w:szCs w:val="24"/>
        </w:rPr>
        <w:t xml:space="preserve">other narratives that do not pretend to depict an organizational reality </w:t>
      </w:r>
      <w:r w:rsidR="000B2EA5">
        <w:rPr>
          <w:rFonts w:asciiTheme="majorBidi" w:hAnsiTheme="majorBidi"/>
          <w:sz w:val="24"/>
          <w:szCs w:val="24"/>
        </w:rPr>
        <w:t xml:space="preserve">– </w:t>
      </w:r>
      <w:r w:rsidR="002C2D90" w:rsidRPr="00C84FA6">
        <w:rPr>
          <w:rFonts w:asciiTheme="majorBidi" w:hAnsiTheme="majorBidi"/>
          <w:sz w:val="24"/>
          <w:szCs w:val="24"/>
        </w:rPr>
        <w:t>are all represented in our sample. Such stories are constructed by organizational members to imagine alternatives to the present (</w:t>
      </w:r>
      <w:r w:rsidR="006B5F18" w:rsidRPr="00C84FA6">
        <w:rPr>
          <w:rFonts w:asciiTheme="majorBidi" w:hAnsiTheme="majorBidi"/>
          <w:sz w:val="24"/>
          <w:szCs w:val="24"/>
        </w:rPr>
        <w:t>e.g.</w:t>
      </w:r>
      <w:r w:rsidR="002C2D90" w:rsidRPr="00C84FA6">
        <w:rPr>
          <w:rFonts w:asciiTheme="majorBidi" w:hAnsiTheme="majorBidi"/>
          <w:sz w:val="24"/>
          <w:szCs w:val="24"/>
        </w:rPr>
        <w:t xml:space="preserve"> </w:t>
      </w:r>
      <w:r w:rsidR="00211B2D" w:rsidRPr="00C84FA6">
        <w:rPr>
          <w:rFonts w:asciiTheme="majorBidi" w:hAnsiTheme="majorBidi"/>
          <w:sz w:val="24"/>
          <w:szCs w:val="24"/>
        </w:rPr>
        <w:t>Gabriel 1991</w:t>
      </w:r>
      <w:r w:rsidR="002C2D90" w:rsidRPr="00C84FA6">
        <w:rPr>
          <w:rFonts w:asciiTheme="majorBidi" w:hAnsiTheme="majorBidi"/>
          <w:sz w:val="24"/>
          <w:szCs w:val="24"/>
        </w:rPr>
        <w:t>), used by training and developme</w:t>
      </w:r>
      <w:r w:rsidR="00236B05" w:rsidRPr="00C84FA6">
        <w:rPr>
          <w:rFonts w:asciiTheme="majorBidi" w:hAnsiTheme="majorBidi"/>
          <w:sz w:val="24"/>
          <w:szCs w:val="24"/>
        </w:rPr>
        <w:t>nt professionals to teach (e.g.</w:t>
      </w:r>
      <w:r w:rsidR="002C2D90" w:rsidRPr="00C84FA6">
        <w:rPr>
          <w:rFonts w:asciiTheme="majorBidi" w:hAnsiTheme="majorBidi"/>
          <w:sz w:val="24"/>
          <w:szCs w:val="24"/>
        </w:rPr>
        <w:t xml:space="preserve"> </w:t>
      </w:r>
      <w:r w:rsidR="00236B05" w:rsidRPr="00C84FA6">
        <w:rPr>
          <w:rFonts w:asciiTheme="majorBidi" w:hAnsiTheme="majorBidi"/>
          <w:sz w:val="24"/>
          <w:szCs w:val="24"/>
        </w:rPr>
        <w:t>Klein</w:t>
      </w:r>
      <w:r w:rsidR="00B85329" w:rsidRPr="00C84FA6">
        <w:rPr>
          <w:rFonts w:asciiTheme="majorBidi" w:hAnsiTheme="majorBidi"/>
          <w:sz w:val="24"/>
          <w:szCs w:val="24"/>
        </w:rPr>
        <w:t xml:space="preserve"> 200</w:t>
      </w:r>
      <w:r w:rsidR="00D4575C" w:rsidRPr="00C84FA6">
        <w:rPr>
          <w:rFonts w:asciiTheme="majorBidi" w:hAnsiTheme="majorBidi"/>
          <w:sz w:val="24"/>
          <w:szCs w:val="24"/>
        </w:rPr>
        <w:t>9</w:t>
      </w:r>
      <w:r w:rsidR="00B85329" w:rsidRPr="00C84FA6">
        <w:rPr>
          <w:rFonts w:asciiTheme="majorBidi" w:hAnsiTheme="majorBidi"/>
          <w:sz w:val="24"/>
          <w:szCs w:val="24"/>
        </w:rPr>
        <w:t>;</w:t>
      </w:r>
      <w:r w:rsidR="002C2D90" w:rsidRPr="00C84FA6">
        <w:rPr>
          <w:rFonts w:asciiTheme="majorBidi" w:hAnsiTheme="majorBidi"/>
          <w:sz w:val="24"/>
          <w:szCs w:val="24"/>
        </w:rPr>
        <w:t xml:space="preserve"> </w:t>
      </w:r>
      <w:r w:rsidR="00B85329" w:rsidRPr="00C84FA6">
        <w:rPr>
          <w:rFonts w:asciiTheme="majorBidi" w:hAnsiTheme="majorBidi"/>
          <w:sz w:val="24"/>
          <w:szCs w:val="24"/>
        </w:rPr>
        <w:t xml:space="preserve">Gerde </w:t>
      </w:r>
      <w:r w:rsidR="00236B05" w:rsidRPr="00C84FA6">
        <w:rPr>
          <w:rFonts w:asciiTheme="majorBidi" w:hAnsiTheme="majorBidi"/>
          <w:sz w:val="24"/>
          <w:szCs w:val="24"/>
        </w:rPr>
        <w:t>and</w:t>
      </w:r>
      <w:r w:rsidR="00B85329" w:rsidRPr="00C84FA6">
        <w:rPr>
          <w:rFonts w:asciiTheme="majorBidi" w:hAnsiTheme="majorBidi"/>
          <w:sz w:val="24"/>
          <w:szCs w:val="24"/>
        </w:rPr>
        <w:t xml:space="preserve"> Foster 200</w:t>
      </w:r>
      <w:r w:rsidR="00D4575C" w:rsidRPr="00C84FA6">
        <w:rPr>
          <w:rFonts w:asciiTheme="majorBidi" w:hAnsiTheme="majorBidi"/>
          <w:sz w:val="24"/>
          <w:szCs w:val="24"/>
        </w:rPr>
        <w:t>8</w:t>
      </w:r>
      <w:r w:rsidR="002C2D90" w:rsidRPr="00C84FA6">
        <w:rPr>
          <w:rFonts w:asciiTheme="majorBidi" w:hAnsiTheme="majorBidi"/>
          <w:sz w:val="24"/>
          <w:szCs w:val="24"/>
        </w:rPr>
        <w:t xml:space="preserve">), and examined by researchers to understand how social attitudes and organizational power structures are embedded in our fictional representations of workplaces and society (e.g., </w:t>
      </w:r>
      <w:r w:rsidR="004D7A94" w:rsidRPr="00C84FA6">
        <w:rPr>
          <w:rFonts w:asciiTheme="majorBidi" w:hAnsiTheme="majorBidi"/>
          <w:sz w:val="24"/>
          <w:szCs w:val="24"/>
        </w:rPr>
        <w:t>C</w:t>
      </w:r>
      <w:r w:rsidR="003F542F" w:rsidRPr="00C84FA6">
        <w:rPr>
          <w:rFonts w:asciiTheme="majorBidi" w:hAnsiTheme="majorBidi"/>
          <w:sz w:val="24"/>
          <w:szCs w:val="24"/>
        </w:rPr>
        <w:t>ase 1999;</w:t>
      </w:r>
      <w:r w:rsidR="002C2D90" w:rsidRPr="00C84FA6">
        <w:rPr>
          <w:rFonts w:asciiTheme="majorBidi" w:hAnsiTheme="majorBidi"/>
          <w:sz w:val="24"/>
          <w:szCs w:val="24"/>
        </w:rPr>
        <w:t xml:space="preserve"> </w:t>
      </w:r>
      <w:r w:rsidR="003F542F" w:rsidRPr="00C84FA6">
        <w:rPr>
          <w:rFonts w:asciiTheme="majorBidi" w:hAnsiTheme="majorBidi"/>
          <w:sz w:val="24"/>
          <w:szCs w:val="24"/>
        </w:rPr>
        <w:t>Grey 1996</w:t>
      </w:r>
      <w:r w:rsidR="002C2D90" w:rsidRPr="00C84FA6">
        <w:rPr>
          <w:rFonts w:asciiTheme="majorBidi" w:hAnsiTheme="majorBidi"/>
          <w:sz w:val="24"/>
          <w:szCs w:val="24"/>
        </w:rPr>
        <w:t>).</w:t>
      </w:r>
      <w:r w:rsidR="00916CF2" w:rsidRPr="00C84FA6">
        <w:rPr>
          <w:rFonts w:asciiTheme="majorBidi" w:hAnsiTheme="majorBidi"/>
          <w:sz w:val="24"/>
          <w:szCs w:val="24"/>
        </w:rPr>
        <w:t xml:space="preserve"> In light of fiction’s demonstrated ability to cultivate empathy and other moral emotions, and its capacity to give voice to under-represented populations, we encourage more research on the effects that fictional storytelling</w:t>
      </w:r>
      <w:r w:rsidR="000F0877">
        <w:rPr>
          <w:rFonts w:asciiTheme="majorBidi" w:hAnsiTheme="majorBidi"/>
          <w:sz w:val="24"/>
          <w:szCs w:val="24"/>
        </w:rPr>
        <w:t xml:space="preserve"> in particular</w:t>
      </w:r>
      <w:r w:rsidR="00916CF2" w:rsidRPr="00C84FA6">
        <w:rPr>
          <w:rFonts w:asciiTheme="majorBidi" w:hAnsiTheme="majorBidi"/>
          <w:sz w:val="24"/>
          <w:szCs w:val="24"/>
        </w:rPr>
        <w:t xml:space="preserve"> can have for real organizations.</w:t>
      </w:r>
      <w:r w:rsidR="006E2CD5">
        <w:rPr>
          <w:rFonts w:asciiTheme="majorBidi" w:hAnsiTheme="majorBidi"/>
          <w:sz w:val="24"/>
          <w:szCs w:val="24"/>
        </w:rPr>
        <w:t xml:space="preserve"> </w:t>
      </w:r>
      <w:r w:rsidR="005D7425" w:rsidRPr="005610EC">
        <w:rPr>
          <w:rFonts w:asciiTheme="majorBidi" w:hAnsiTheme="majorBidi"/>
          <w:sz w:val="24"/>
          <w:szCs w:val="24"/>
          <w:highlight w:val="yellow"/>
        </w:rPr>
        <w:t xml:space="preserve">What classic stories and myths should we revisit for their </w:t>
      </w:r>
      <w:r w:rsidR="00797265" w:rsidRPr="005610EC">
        <w:rPr>
          <w:rFonts w:asciiTheme="majorBidi" w:hAnsiTheme="majorBidi"/>
          <w:sz w:val="24"/>
          <w:szCs w:val="24"/>
          <w:highlight w:val="yellow"/>
        </w:rPr>
        <w:t>contemporary</w:t>
      </w:r>
      <w:r w:rsidR="005D7425" w:rsidRPr="005610EC">
        <w:rPr>
          <w:rFonts w:asciiTheme="majorBidi" w:hAnsiTheme="majorBidi"/>
          <w:sz w:val="24"/>
          <w:szCs w:val="24"/>
          <w:highlight w:val="yellow"/>
        </w:rPr>
        <w:t xml:space="preserve"> organizational relevance? </w:t>
      </w:r>
      <w:r w:rsidR="00845A34" w:rsidRPr="005610EC">
        <w:rPr>
          <w:rFonts w:asciiTheme="majorBidi" w:hAnsiTheme="majorBidi"/>
          <w:sz w:val="24"/>
          <w:szCs w:val="24"/>
          <w:highlight w:val="yellow"/>
        </w:rPr>
        <w:t xml:space="preserve">Is the value of fictional storytelling connected to its aesthetic qualities and quality? Its convenience as a transportation vehicle to other places, times, and technologies? Its ability to address politically sensitive topics without implicating individuals within their own organizations? </w:t>
      </w:r>
      <w:r w:rsidR="00E81E6E" w:rsidRPr="005610EC">
        <w:rPr>
          <w:rFonts w:asciiTheme="majorBidi" w:hAnsiTheme="majorBidi"/>
          <w:sz w:val="24"/>
          <w:szCs w:val="24"/>
          <w:highlight w:val="yellow"/>
        </w:rPr>
        <w:t>Our conception of organizational storytelling countenances many forms of storytelling, but insight into what makes some literary stories “better” than others may also reveal more about what makes some organizational storytelling particularly effective.</w:t>
      </w:r>
    </w:p>
    <w:p w14:paraId="1D008ADB" w14:textId="0ADB674F" w:rsidR="00507A35" w:rsidRPr="00C84FA6" w:rsidRDefault="00A67017" w:rsidP="006B20BD">
      <w:pPr>
        <w:spacing w:line="480" w:lineRule="auto"/>
        <w:ind w:firstLine="720"/>
        <w:rPr>
          <w:rFonts w:asciiTheme="majorBidi" w:hAnsiTheme="majorBidi"/>
          <w:sz w:val="24"/>
          <w:szCs w:val="24"/>
        </w:rPr>
      </w:pPr>
      <w:r w:rsidRPr="00C84FA6">
        <w:rPr>
          <w:rFonts w:asciiTheme="majorBidi" w:hAnsiTheme="majorBidi"/>
          <w:sz w:val="24"/>
          <w:szCs w:val="24"/>
        </w:rPr>
        <w:t xml:space="preserve">But, as we reaffirm the ancient power of fiction to influence our understanding of modern organizations, we are also reminded that the channels by which stories can be told continue to proliferate beyond the pages of the traditional story. The silence of our sample on social media storytelling was </w:t>
      </w:r>
      <w:r w:rsidR="003A6417" w:rsidRPr="00C84FA6">
        <w:rPr>
          <w:rFonts w:asciiTheme="majorBidi" w:hAnsiTheme="majorBidi"/>
          <w:sz w:val="24"/>
          <w:szCs w:val="24"/>
        </w:rPr>
        <w:t>apparent</w:t>
      </w:r>
      <w:r w:rsidRPr="00C84FA6">
        <w:rPr>
          <w:rFonts w:asciiTheme="majorBidi" w:hAnsiTheme="majorBidi"/>
          <w:sz w:val="24"/>
          <w:szCs w:val="24"/>
        </w:rPr>
        <w:t xml:space="preserve"> as we imagine a decade ahead in which stories are told, untold, and retold in real time through existing and future technological applications that are influencing organizational life. </w:t>
      </w:r>
      <w:r w:rsidR="0067585C" w:rsidRPr="00C84FA6">
        <w:rPr>
          <w:rFonts w:asciiTheme="majorBidi" w:hAnsiTheme="majorBidi"/>
          <w:sz w:val="24"/>
          <w:szCs w:val="24"/>
        </w:rPr>
        <w:t xml:space="preserve">Already, </w:t>
      </w:r>
      <w:r w:rsidR="00912BBD" w:rsidRPr="00C84FA6">
        <w:rPr>
          <w:rFonts w:asciiTheme="majorBidi" w:hAnsiTheme="majorBidi"/>
          <w:sz w:val="24"/>
          <w:szCs w:val="24"/>
        </w:rPr>
        <w:t xml:space="preserve">in the few short years following the end of our data collection period, we are beginning to see forays into storytelling in a social media environment (e.g., Grafstrom </w:t>
      </w:r>
      <w:r w:rsidR="006B20BD" w:rsidRPr="00C84FA6">
        <w:rPr>
          <w:rFonts w:asciiTheme="majorBidi" w:hAnsiTheme="majorBidi"/>
          <w:sz w:val="24"/>
          <w:szCs w:val="24"/>
        </w:rPr>
        <w:t>and</w:t>
      </w:r>
      <w:r w:rsidR="00912BBD" w:rsidRPr="00C84FA6">
        <w:rPr>
          <w:rFonts w:asciiTheme="majorBidi" w:hAnsiTheme="majorBidi"/>
          <w:sz w:val="24"/>
          <w:szCs w:val="24"/>
        </w:rPr>
        <w:t xml:space="preserve"> Falkman 2017; Kassinis </w:t>
      </w:r>
      <w:r w:rsidR="006B20BD" w:rsidRPr="00C84FA6">
        <w:rPr>
          <w:rFonts w:asciiTheme="majorBidi" w:hAnsiTheme="majorBidi"/>
          <w:sz w:val="24"/>
          <w:szCs w:val="24"/>
        </w:rPr>
        <w:t>and</w:t>
      </w:r>
      <w:r w:rsidR="00912BBD" w:rsidRPr="00C84FA6">
        <w:rPr>
          <w:rFonts w:asciiTheme="majorBidi" w:hAnsiTheme="majorBidi"/>
          <w:sz w:val="24"/>
          <w:szCs w:val="24"/>
        </w:rPr>
        <w:t xml:space="preserve"> Panayiotou 2017). </w:t>
      </w:r>
      <w:r w:rsidR="000D3196" w:rsidRPr="00491781">
        <w:rPr>
          <w:rFonts w:asciiTheme="majorBidi" w:hAnsiTheme="majorBidi"/>
          <w:sz w:val="24"/>
          <w:szCs w:val="24"/>
          <w:highlight w:val="yellow"/>
        </w:rPr>
        <w:t xml:space="preserve">As technological capacity to capture and store data increases, there will be greater volumes of storytelling data to study using digital methods of inquiry. </w:t>
      </w:r>
      <w:r w:rsidR="00524D5C" w:rsidRPr="00491781">
        <w:rPr>
          <w:rFonts w:asciiTheme="majorBidi" w:hAnsiTheme="majorBidi"/>
          <w:sz w:val="24"/>
          <w:szCs w:val="24"/>
          <w:highlight w:val="yellow"/>
        </w:rPr>
        <w:t>Meanwhile</w:t>
      </w:r>
      <w:r w:rsidR="00524D5C">
        <w:rPr>
          <w:rFonts w:asciiTheme="majorBidi" w:hAnsiTheme="majorBidi"/>
          <w:sz w:val="24"/>
          <w:szCs w:val="24"/>
        </w:rPr>
        <w:t>, o</w:t>
      </w:r>
      <w:r w:rsidR="0067585C" w:rsidRPr="00C84FA6">
        <w:rPr>
          <w:rFonts w:asciiTheme="majorBidi" w:hAnsiTheme="majorBidi"/>
          <w:sz w:val="24"/>
          <w:szCs w:val="24"/>
        </w:rPr>
        <w:t xml:space="preserve">rganizations are wrestling with how to govern the blurry lines between the professional and personal identities of their organizational members </w:t>
      </w:r>
      <w:r w:rsidR="003F6E08" w:rsidRPr="00C84FA6">
        <w:rPr>
          <w:rFonts w:asciiTheme="majorBidi" w:hAnsiTheme="majorBidi"/>
          <w:sz w:val="24"/>
          <w:szCs w:val="24"/>
        </w:rPr>
        <w:t>who use social media like Facebook to share and Twitter and Instagram to communicate, and they are challenged to counter the power of anonymous chatter on Glass Door to manage their employment identities</w:t>
      </w:r>
      <w:r w:rsidR="00DD7B12" w:rsidRPr="00C84FA6">
        <w:rPr>
          <w:rFonts w:asciiTheme="majorBidi" w:hAnsiTheme="majorBidi"/>
          <w:sz w:val="24"/>
          <w:szCs w:val="24"/>
        </w:rPr>
        <w:t xml:space="preserve"> and to distinguish between real and </w:t>
      </w:r>
      <w:r w:rsidR="00A859FA">
        <w:rPr>
          <w:rFonts w:asciiTheme="majorBidi" w:hAnsiTheme="majorBidi"/>
          <w:sz w:val="24"/>
          <w:szCs w:val="24"/>
        </w:rPr>
        <w:t>‘</w:t>
      </w:r>
      <w:r w:rsidR="00DD7B12" w:rsidRPr="00C84FA6">
        <w:rPr>
          <w:rFonts w:asciiTheme="majorBidi" w:hAnsiTheme="majorBidi"/>
          <w:sz w:val="24"/>
          <w:szCs w:val="24"/>
        </w:rPr>
        <w:t>fake</w:t>
      </w:r>
      <w:r w:rsidR="00A859FA">
        <w:rPr>
          <w:rFonts w:asciiTheme="majorBidi" w:hAnsiTheme="majorBidi"/>
          <w:sz w:val="24"/>
          <w:szCs w:val="24"/>
        </w:rPr>
        <w:t>’</w:t>
      </w:r>
      <w:r w:rsidR="00DD7B12" w:rsidRPr="00C84FA6">
        <w:rPr>
          <w:rFonts w:asciiTheme="majorBidi" w:hAnsiTheme="majorBidi"/>
          <w:sz w:val="24"/>
          <w:szCs w:val="24"/>
        </w:rPr>
        <w:t xml:space="preserve"> news about them</w:t>
      </w:r>
      <w:r w:rsidR="003F6E08" w:rsidRPr="00C84FA6">
        <w:rPr>
          <w:rFonts w:asciiTheme="majorBidi" w:hAnsiTheme="majorBidi"/>
          <w:sz w:val="24"/>
          <w:szCs w:val="24"/>
        </w:rPr>
        <w:t xml:space="preserve">. </w:t>
      </w:r>
      <w:r w:rsidR="00125020" w:rsidRPr="005610EC">
        <w:rPr>
          <w:rFonts w:asciiTheme="majorBidi" w:hAnsiTheme="majorBidi"/>
          <w:sz w:val="24"/>
          <w:szCs w:val="24"/>
          <w:highlight w:val="yellow"/>
        </w:rPr>
        <w:t>While “post-truth” storytelling may be just a modern reinvention of manipulation, the availability of technological platforms for storytelling portends a more chaotic marketplace in which storytelling management is a constant challenge.</w:t>
      </w:r>
      <w:r w:rsidR="00125020">
        <w:rPr>
          <w:rFonts w:asciiTheme="majorBidi" w:hAnsiTheme="majorBidi"/>
          <w:sz w:val="24"/>
          <w:szCs w:val="24"/>
        </w:rPr>
        <w:t xml:space="preserve"> </w:t>
      </w:r>
      <w:r w:rsidR="00004C21" w:rsidRPr="00C84FA6">
        <w:rPr>
          <w:rFonts w:asciiTheme="majorBidi" w:hAnsiTheme="majorBidi"/>
          <w:sz w:val="24"/>
          <w:szCs w:val="24"/>
        </w:rPr>
        <w:t>We see technological storytelling as an essential and exciting field of study that may further enhance the critical potential of organizational storytelling.</w:t>
      </w:r>
      <w:r w:rsidR="001C67FF">
        <w:rPr>
          <w:rFonts w:asciiTheme="majorBidi" w:hAnsiTheme="majorBidi"/>
          <w:sz w:val="24"/>
          <w:szCs w:val="24"/>
        </w:rPr>
        <w:t xml:space="preserve"> </w:t>
      </w:r>
      <w:r w:rsidR="00125020" w:rsidRPr="005610EC">
        <w:rPr>
          <w:rFonts w:asciiTheme="majorBidi" w:hAnsiTheme="majorBidi"/>
          <w:sz w:val="24"/>
          <w:szCs w:val="24"/>
          <w:highlight w:val="yellow"/>
        </w:rPr>
        <w:t>On one hand, t</w:t>
      </w:r>
      <w:r w:rsidR="001C67FF" w:rsidRPr="005610EC">
        <w:rPr>
          <w:rFonts w:asciiTheme="majorBidi" w:hAnsiTheme="majorBidi"/>
          <w:sz w:val="24"/>
          <w:szCs w:val="24"/>
          <w:highlight w:val="yellow"/>
        </w:rPr>
        <w:t>echnolog</w:t>
      </w:r>
      <w:r w:rsidR="00125020" w:rsidRPr="005610EC">
        <w:rPr>
          <w:rFonts w:asciiTheme="majorBidi" w:hAnsiTheme="majorBidi"/>
          <w:sz w:val="24"/>
          <w:szCs w:val="24"/>
          <w:highlight w:val="yellow"/>
        </w:rPr>
        <w:t>ical access</w:t>
      </w:r>
      <w:r w:rsidR="001C67FF" w:rsidRPr="005610EC">
        <w:rPr>
          <w:rFonts w:asciiTheme="majorBidi" w:hAnsiTheme="majorBidi"/>
          <w:sz w:val="24"/>
          <w:szCs w:val="24"/>
          <w:highlight w:val="yellow"/>
        </w:rPr>
        <w:t xml:space="preserve"> may put more </w:t>
      </w:r>
      <w:r w:rsidR="00125020" w:rsidRPr="005610EC">
        <w:rPr>
          <w:rFonts w:asciiTheme="majorBidi" w:hAnsiTheme="majorBidi"/>
          <w:sz w:val="24"/>
          <w:szCs w:val="24"/>
          <w:highlight w:val="yellow"/>
        </w:rPr>
        <w:t>storytelling potential</w:t>
      </w:r>
      <w:r w:rsidR="001C67FF" w:rsidRPr="005610EC">
        <w:rPr>
          <w:rFonts w:asciiTheme="majorBidi" w:hAnsiTheme="majorBidi"/>
          <w:sz w:val="24"/>
          <w:szCs w:val="24"/>
          <w:highlight w:val="yellow"/>
        </w:rPr>
        <w:t xml:space="preserve"> in</w:t>
      </w:r>
      <w:r w:rsidR="00125020" w:rsidRPr="005610EC">
        <w:rPr>
          <w:rFonts w:asciiTheme="majorBidi" w:hAnsiTheme="majorBidi"/>
          <w:sz w:val="24"/>
          <w:szCs w:val="24"/>
          <w:highlight w:val="yellow"/>
        </w:rPr>
        <w:t>to</w:t>
      </w:r>
      <w:r w:rsidR="001C67FF" w:rsidRPr="005610EC">
        <w:rPr>
          <w:rFonts w:asciiTheme="majorBidi" w:hAnsiTheme="majorBidi"/>
          <w:sz w:val="24"/>
          <w:szCs w:val="24"/>
          <w:highlight w:val="yellow"/>
        </w:rPr>
        <w:t xml:space="preserve"> the hands of the average employee and citizen, but </w:t>
      </w:r>
      <w:r w:rsidR="00125020" w:rsidRPr="005610EC">
        <w:rPr>
          <w:rFonts w:asciiTheme="majorBidi" w:hAnsiTheme="majorBidi"/>
          <w:sz w:val="24"/>
          <w:szCs w:val="24"/>
          <w:highlight w:val="yellow"/>
        </w:rPr>
        <w:t xml:space="preserve">on the other hand, that does not necessarily translate into greater power </w:t>
      </w:r>
      <w:r w:rsidR="00BC3903" w:rsidRPr="005610EC">
        <w:rPr>
          <w:rFonts w:asciiTheme="majorBidi" w:hAnsiTheme="majorBidi"/>
          <w:sz w:val="24"/>
          <w:szCs w:val="24"/>
          <w:highlight w:val="yellow"/>
        </w:rPr>
        <w:t xml:space="preserve">for one’s story </w:t>
      </w:r>
      <w:r w:rsidR="00125020" w:rsidRPr="005610EC">
        <w:rPr>
          <w:rFonts w:asciiTheme="majorBidi" w:hAnsiTheme="majorBidi"/>
          <w:sz w:val="24"/>
          <w:szCs w:val="24"/>
          <w:highlight w:val="yellow"/>
        </w:rPr>
        <w:t>to be heard.</w:t>
      </w:r>
      <w:r w:rsidR="00125020">
        <w:rPr>
          <w:rFonts w:asciiTheme="majorBidi" w:hAnsiTheme="majorBidi"/>
          <w:sz w:val="24"/>
          <w:szCs w:val="24"/>
        </w:rPr>
        <w:t xml:space="preserve"> </w:t>
      </w:r>
    </w:p>
    <w:p w14:paraId="5F8C7FF4" w14:textId="77777777" w:rsidR="00507A35" w:rsidRPr="00C84FA6" w:rsidRDefault="00507A35" w:rsidP="00865C52">
      <w:pPr>
        <w:spacing w:line="480" w:lineRule="auto"/>
        <w:ind w:firstLine="720"/>
        <w:rPr>
          <w:rFonts w:asciiTheme="majorBidi" w:hAnsiTheme="majorBidi"/>
          <w:sz w:val="24"/>
          <w:szCs w:val="24"/>
        </w:rPr>
      </w:pPr>
    </w:p>
    <w:p w14:paraId="77508156" w14:textId="0A453092" w:rsidR="00A67017" w:rsidRPr="00C84FA6" w:rsidRDefault="000D6D9F" w:rsidP="00865C52">
      <w:pPr>
        <w:spacing w:line="480" w:lineRule="auto"/>
        <w:rPr>
          <w:rFonts w:asciiTheme="majorBidi" w:hAnsiTheme="majorBidi"/>
          <w:b/>
          <w:bCs/>
          <w:sz w:val="24"/>
          <w:szCs w:val="24"/>
        </w:rPr>
      </w:pPr>
      <w:r w:rsidRPr="00C84FA6">
        <w:rPr>
          <w:rFonts w:asciiTheme="majorBidi" w:hAnsiTheme="majorBidi"/>
          <w:b/>
          <w:bCs/>
          <w:sz w:val="24"/>
          <w:szCs w:val="24"/>
        </w:rPr>
        <w:t>Conclusion</w:t>
      </w:r>
      <w:r w:rsidR="00DB0A37" w:rsidRPr="00C84FA6">
        <w:rPr>
          <w:rFonts w:asciiTheme="majorBidi" w:hAnsiTheme="majorBidi"/>
          <w:b/>
          <w:bCs/>
          <w:sz w:val="24"/>
          <w:szCs w:val="24"/>
        </w:rPr>
        <w:t xml:space="preserve"> </w:t>
      </w:r>
    </w:p>
    <w:p w14:paraId="5D6A3D88" w14:textId="224BA63B" w:rsidR="00DB0A37" w:rsidRPr="00C84FA6" w:rsidRDefault="00DD7B12" w:rsidP="008952B6">
      <w:pPr>
        <w:spacing w:after="0" w:line="480" w:lineRule="auto"/>
        <w:ind w:firstLine="720"/>
        <w:rPr>
          <w:rFonts w:asciiTheme="majorBidi" w:hAnsiTheme="majorBidi"/>
          <w:sz w:val="24"/>
          <w:szCs w:val="24"/>
        </w:rPr>
      </w:pPr>
      <w:r w:rsidRPr="00C84FA6">
        <w:rPr>
          <w:rFonts w:asciiTheme="majorBidi" w:hAnsiTheme="majorBidi"/>
          <w:sz w:val="24"/>
          <w:szCs w:val="24"/>
        </w:rPr>
        <w:t xml:space="preserve">Arguably, accounting for the </w:t>
      </w:r>
      <w:r w:rsidR="00DB0A37" w:rsidRPr="00C84FA6">
        <w:rPr>
          <w:rFonts w:asciiTheme="majorBidi" w:hAnsiTheme="majorBidi"/>
          <w:sz w:val="24"/>
          <w:szCs w:val="24"/>
        </w:rPr>
        <w:t>presence</w:t>
      </w:r>
      <w:r w:rsidRPr="00C84FA6">
        <w:rPr>
          <w:rFonts w:asciiTheme="majorBidi" w:hAnsiTheme="majorBidi"/>
          <w:sz w:val="24"/>
          <w:szCs w:val="24"/>
        </w:rPr>
        <w:t xml:space="preserve"> of storytelling </w:t>
      </w:r>
      <w:r w:rsidR="00B332B7" w:rsidRPr="00C84FA6">
        <w:rPr>
          <w:rFonts w:asciiTheme="majorBidi" w:hAnsiTheme="majorBidi"/>
          <w:sz w:val="24"/>
          <w:szCs w:val="24"/>
        </w:rPr>
        <w:t xml:space="preserve">in organizations is more important today than ever. </w:t>
      </w:r>
      <w:r w:rsidR="004144C8" w:rsidRPr="00C84FA6">
        <w:rPr>
          <w:rFonts w:asciiTheme="majorBidi" w:hAnsiTheme="majorBidi"/>
          <w:sz w:val="24"/>
          <w:szCs w:val="24"/>
        </w:rPr>
        <w:t xml:space="preserve">As studies before ours suggest, storytelling is recognized as a legitimate area of inquiry by the conventions of </w:t>
      </w:r>
      <w:r w:rsidR="00026F47" w:rsidRPr="00C84FA6">
        <w:rPr>
          <w:rFonts w:asciiTheme="majorBidi" w:hAnsiTheme="majorBidi"/>
          <w:sz w:val="24"/>
          <w:szCs w:val="24"/>
        </w:rPr>
        <w:t>organization studies. Y</w:t>
      </w:r>
      <w:r w:rsidR="004144C8" w:rsidRPr="00C84FA6">
        <w:rPr>
          <w:rFonts w:asciiTheme="majorBidi" w:hAnsiTheme="majorBidi"/>
          <w:sz w:val="24"/>
          <w:szCs w:val="24"/>
        </w:rPr>
        <w:t xml:space="preserve">et our study </w:t>
      </w:r>
      <w:r w:rsidR="00026F47" w:rsidRPr="00C84FA6">
        <w:rPr>
          <w:rFonts w:asciiTheme="majorBidi" w:hAnsiTheme="majorBidi"/>
          <w:sz w:val="24"/>
          <w:szCs w:val="24"/>
        </w:rPr>
        <w:t xml:space="preserve">also </w:t>
      </w:r>
      <w:r w:rsidR="004144C8" w:rsidRPr="00C84FA6">
        <w:rPr>
          <w:rFonts w:asciiTheme="majorBidi" w:hAnsiTheme="majorBidi"/>
          <w:sz w:val="24"/>
          <w:szCs w:val="24"/>
        </w:rPr>
        <w:t xml:space="preserve">suggests that critical storytelling is an important means by which to challenge those conventions and </w:t>
      </w:r>
      <w:r w:rsidR="00251FD5" w:rsidRPr="00C84FA6">
        <w:rPr>
          <w:rFonts w:asciiTheme="majorBidi" w:hAnsiTheme="majorBidi"/>
          <w:sz w:val="24"/>
          <w:szCs w:val="24"/>
        </w:rPr>
        <w:t xml:space="preserve">recognize voices whose stories have historically been under-represented in organization research and practice. </w:t>
      </w:r>
    </w:p>
    <w:p w14:paraId="17DEFFB9" w14:textId="5927A139" w:rsidR="00FE47B7" w:rsidRPr="00C84FA6" w:rsidRDefault="00DB0A37" w:rsidP="00865C52">
      <w:pPr>
        <w:spacing w:line="480" w:lineRule="auto"/>
        <w:ind w:firstLine="720"/>
        <w:rPr>
          <w:rFonts w:asciiTheme="majorBidi" w:hAnsiTheme="majorBidi"/>
          <w:sz w:val="24"/>
          <w:szCs w:val="24"/>
        </w:rPr>
      </w:pPr>
      <w:r w:rsidRPr="00C84FA6">
        <w:rPr>
          <w:rFonts w:asciiTheme="majorBidi" w:hAnsiTheme="majorBidi"/>
          <w:sz w:val="24"/>
          <w:szCs w:val="24"/>
        </w:rPr>
        <w:t xml:space="preserve">In his classic 1993 treatise, </w:t>
      </w:r>
      <w:r w:rsidRPr="00C84FA6">
        <w:rPr>
          <w:rFonts w:asciiTheme="majorBidi" w:hAnsiTheme="majorBidi"/>
          <w:i/>
          <w:iCs/>
          <w:sz w:val="24"/>
          <w:szCs w:val="24"/>
        </w:rPr>
        <w:t>Culture and Imperialism</w:t>
      </w:r>
      <w:r w:rsidRPr="00C84FA6">
        <w:rPr>
          <w:rFonts w:asciiTheme="majorBidi" w:hAnsiTheme="majorBidi"/>
          <w:sz w:val="24"/>
          <w:szCs w:val="24"/>
        </w:rPr>
        <w:t>, the anti-colonialist literary critic, Edward Said, asserts that, as a representation of the most powerful colonialist cultures, the novel is “</w:t>
      </w:r>
      <w:r w:rsidRPr="00C84FA6">
        <w:rPr>
          <w:rFonts w:asciiTheme="majorBidi" w:hAnsiTheme="majorBidi"/>
          <w:i/>
          <w:iCs/>
          <w:sz w:val="24"/>
          <w:szCs w:val="24"/>
        </w:rPr>
        <w:t xml:space="preserve">the </w:t>
      </w:r>
      <w:r w:rsidRPr="00C84FA6">
        <w:rPr>
          <w:rFonts w:asciiTheme="majorBidi" w:hAnsiTheme="majorBidi"/>
          <w:sz w:val="24"/>
          <w:szCs w:val="24"/>
        </w:rPr>
        <w:t>aesthetic object…[that] is particularly interesting to study.” But he also asserts that “stories…also become the method colonized people use to assert their own identity and the existence of their own history” (</w:t>
      </w:r>
      <w:r w:rsidR="00A859FA">
        <w:rPr>
          <w:rFonts w:asciiTheme="majorBidi" w:hAnsiTheme="majorBidi"/>
          <w:sz w:val="24"/>
          <w:szCs w:val="24"/>
        </w:rPr>
        <w:t xml:space="preserve">p. </w:t>
      </w:r>
      <w:r w:rsidRPr="00C84FA6">
        <w:rPr>
          <w:rFonts w:asciiTheme="majorBidi" w:hAnsiTheme="majorBidi"/>
          <w:sz w:val="24"/>
          <w:szCs w:val="24"/>
        </w:rPr>
        <w:t xml:space="preserve">xii). That is, in the parlance of our study of organizational storytelling, stories express the precepts of an organization’s dominant narrative, but they also give voice to resistance.  </w:t>
      </w:r>
      <w:r w:rsidR="006C06D6" w:rsidRPr="00C84FA6">
        <w:rPr>
          <w:rFonts w:asciiTheme="majorBidi" w:hAnsiTheme="majorBidi"/>
          <w:sz w:val="24"/>
          <w:szCs w:val="24"/>
        </w:rPr>
        <w:t xml:space="preserve">As our scientific understanding of how stories influence human behavior deepens, our capacity to tell stories traditionally and technologically is </w:t>
      </w:r>
      <w:r w:rsidR="004012EB" w:rsidRPr="00C84FA6">
        <w:rPr>
          <w:rFonts w:asciiTheme="majorBidi" w:hAnsiTheme="majorBidi"/>
          <w:sz w:val="24"/>
          <w:szCs w:val="24"/>
        </w:rPr>
        <w:t>expanding</w:t>
      </w:r>
      <w:r w:rsidR="006C06D6" w:rsidRPr="00C84FA6">
        <w:rPr>
          <w:rFonts w:asciiTheme="majorBidi" w:hAnsiTheme="majorBidi"/>
          <w:sz w:val="24"/>
          <w:szCs w:val="24"/>
        </w:rPr>
        <w:t xml:space="preserve">. </w:t>
      </w:r>
      <w:r w:rsidR="004012EB" w:rsidRPr="00C84FA6">
        <w:rPr>
          <w:rFonts w:asciiTheme="majorBidi" w:hAnsiTheme="majorBidi"/>
          <w:sz w:val="24"/>
          <w:szCs w:val="24"/>
        </w:rPr>
        <w:t xml:space="preserve">We hope this review stimulates further growth of inquiry into organizational storytelling </w:t>
      </w:r>
      <w:r w:rsidR="00886089" w:rsidRPr="00C84FA6">
        <w:rPr>
          <w:rFonts w:asciiTheme="majorBidi" w:hAnsiTheme="majorBidi"/>
          <w:sz w:val="24"/>
          <w:szCs w:val="24"/>
        </w:rPr>
        <w:t xml:space="preserve">as </w:t>
      </w:r>
      <w:r w:rsidR="00EB6902" w:rsidRPr="00C84FA6">
        <w:rPr>
          <w:rFonts w:asciiTheme="majorBidi" w:hAnsiTheme="majorBidi"/>
          <w:sz w:val="24"/>
          <w:szCs w:val="24"/>
        </w:rPr>
        <w:t xml:space="preserve">its potential to enlighten us – or, on the dark side, to misinform – also proliferates. Taking stock of how organizational storytelling supports, challenges, and even undermines scientific management suggests that understanding it may be even more important than scholars of organizational storytelling realized when they </w:t>
      </w:r>
      <w:r w:rsidRPr="00C84FA6">
        <w:rPr>
          <w:rFonts w:asciiTheme="majorBidi" w:hAnsiTheme="majorBidi"/>
          <w:sz w:val="24"/>
          <w:szCs w:val="24"/>
        </w:rPr>
        <w:t>began publishing</w:t>
      </w:r>
      <w:r w:rsidR="00EB6902" w:rsidRPr="00C84FA6">
        <w:rPr>
          <w:rFonts w:asciiTheme="majorBidi" w:hAnsiTheme="majorBidi"/>
          <w:sz w:val="24"/>
          <w:szCs w:val="24"/>
        </w:rPr>
        <w:t xml:space="preserve"> this body of work.</w:t>
      </w:r>
    </w:p>
    <w:p w14:paraId="63E70C0D" w14:textId="77777777" w:rsidR="00FE1ECD" w:rsidRPr="00C84FA6" w:rsidRDefault="00FE1ECD">
      <w:pPr>
        <w:rPr>
          <w:rFonts w:ascii="Times New Roman" w:eastAsia="Times New Roman" w:hAnsi="Times New Roman" w:cs="Times New Roman"/>
          <w:b/>
          <w:color w:val="000000"/>
          <w:sz w:val="24"/>
          <w:szCs w:val="24"/>
          <w:lang w:val="en-US" w:eastAsia="en-US"/>
        </w:rPr>
      </w:pPr>
      <w:r w:rsidRPr="00C84FA6">
        <w:rPr>
          <w:rFonts w:ascii="Times New Roman" w:eastAsia="Times New Roman" w:hAnsi="Times New Roman" w:cs="Times New Roman"/>
          <w:b/>
          <w:color w:val="000000"/>
          <w:sz w:val="24"/>
          <w:szCs w:val="24"/>
          <w:lang w:val="en-US" w:eastAsia="en-US"/>
        </w:rPr>
        <w:br w:type="page"/>
      </w:r>
    </w:p>
    <w:p w14:paraId="1EF6DD28" w14:textId="2632DDBC" w:rsidR="00865C52" w:rsidRPr="00C84FA6" w:rsidRDefault="003500C5" w:rsidP="00865C52">
      <w:pPr>
        <w:widowControl w:val="0"/>
        <w:rPr>
          <w:rFonts w:ascii="Calibri" w:eastAsia="Calibri" w:hAnsi="Calibri" w:cs="Calibri"/>
          <w:color w:val="000000"/>
          <w:lang w:val="en-US" w:eastAsia="en-US"/>
        </w:rPr>
      </w:pPr>
      <w:r w:rsidRPr="00C84FA6">
        <w:rPr>
          <w:rFonts w:ascii="Times New Roman" w:eastAsia="Times New Roman" w:hAnsi="Times New Roman" w:cs="Times New Roman"/>
          <w:b/>
          <w:color w:val="000000"/>
          <w:sz w:val="24"/>
          <w:szCs w:val="24"/>
          <w:lang w:val="en-US" w:eastAsia="en-US"/>
        </w:rPr>
        <w:t>References</w:t>
      </w:r>
    </w:p>
    <w:p w14:paraId="20335277"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Abma, T.A. (2003). Learning by telling: storytelling workshops as an organizational learning intervention.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34</w:t>
      </w:r>
      <w:r w:rsidRPr="00C84FA6">
        <w:rPr>
          <w:rFonts w:ascii="Times New Roman" w:eastAsia="Times New Roman" w:hAnsi="Times New Roman" w:cs="Times New Roman"/>
          <w:color w:val="000000"/>
          <w:sz w:val="24"/>
          <w:szCs w:val="24"/>
          <w:lang w:val="en-US" w:eastAsia="en-US"/>
        </w:rPr>
        <w:t xml:space="preserve">, pp. 221–240. </w:t>
      </w:r>
    </w:p>
    <w:p w14:paraId="6BEF566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Ainsworth, S. and Hardy, C. (2012). Subjects of inquiry: statistics, stories, and the production of knowledge.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33</w:t>
      </w:r>
      <w:r w:rsidRPr="00C84FA6">
        <w:rPr>
          <w:rFonts w:ascii="Times New Roman" w:eastAsia="Times New Roman" w:hAnsi="Times New Roman" w:cs="Times New Roman"/>
          <w:color w:val="000000"/>
          <w:sz w:val="24"/>
          <w:szCs w:val="24"/>
          <w:lang w:val="en-US" w:eastAsia="en-US"/>
        </w:rPr>
        <w:t xml:space="preserve">, pp. 1693–1714. </w:t>
      </w:r>
    </w:p>
    <w:p w14:paraId="57D19516" w14:textId="6DC1A447" w:rsidR="00D552D0" w:rsidRPr="00C84FA6" w:rsidRDefault="00D552D0" w:rsidP="003C564D">
      <w:pPr>
        <w:pStyle w:val="CommentText"/>
        <w:spacing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rPr>
        <w:t xml:space="preserve">Alvesson, M. </w:t>
      </w:r>
      <w:r w:rsidR="003C564D" w:rsidRPr="00C84FA6">
        <w:rPr>
          <w:rFonts w:ascii="Times New Roman" w:hAnsi="Times New Roman" w:cs="Times New Roman"/>
          <w:sz w:val="24"/>
          <w:szCs w:val="24"/>
        </w:rPr>
        <w:t>and</w:t>
      </w:r>
      <w:r w:rsidRPr="00C84FA6">
        <w:rPr>
          <w:rFonts w:ascii="Times New Roman" w:hAnsi="Times New Roman" w:cs="Times New Roman"/>
          <w:sz w:val="24"/>
          <w:szCs w:val="24"/>
        </w:rPr>
        <w:t xml:space="preserve"> Willmott, H. (1992)</w:t>
      </w:r>
      <w:r w:rsidR="003C564D" w:rsidRPr="00C84FA6">
        <w:rPr>
          <w:rFonts w:ascii="Times New Roman" w:hAnsi="Times New Roman" w:cs="Times New Roman"/>
          <w:sz w:val="24"/>
          <w:szCs w:val="24"/>
        </w:rPr>
        <w:t>.</w:t>
      </w:r>
      <w:r w:rsidRPr="00C84FA6">
        <w:rPr>
          <w:rFonts w:ascii="Times New Roman" w:hAnsi="Times New Roman" w:cs="Times New Roman"/>
          <w:sz w:val="24"/>
          <w:szCs w:val="24"/>
        </w:rPr>
        <w:t xml:space="preserve"> On the idea of emancipation in management and organization studies. </w:t>
      </w:r>
      <w:r w:rsidRPr="00C84FA6">
        <w:rPr>
          <w:rFonts w:ascii="Times New Roman" w:hAnsi="Times New Roman" w:cs="Times New Roman"/>
          <w:i/>
          <w:iCs/>
          <w:sz w:val="24"/>
          <w:szCs w:val="24"/>
        </w:rPr>
        <w:t>Academy of Management Review</w:t>
      </w:r>
      <w:r w:rsidRPr="00C84FA6">
        <w:rPr>
          <w:rFonts w:ascii="Times New Roman" w:hAnsi="Times New Roman" w:cs="Times New Roman"/>
          <w:sz w:val="24"/>
          <w:szCs w:val="24"/>
        </w:rPr>
        <w:t xml:space="preserve">, </w:t>
      </w:r>
      <w:r w:rsidRPr="00C84FA6">
        <w:rPr>
          <w:rFonts w:ascii="Times New Roman" w:hAnsi="Times New Roman" w:cs="Times New Roman"/>
          <w:b/>
          <w:bCs/>
          <w:sz w:val="24"/>
          <w:szCs w:val="24"/>
        </w:rPr>
        <w:t>17</w:t>
      </w:r>
      <w:r w:rsidRPr="00C84FA6">
        <w:rPr>
          <w:rFonts w:ascii="Times New Roman" w:hAnsi="Times New Roman" w:cs="Times New Roman"/>
          <w:sz w:val="24"/>
          <w:szCs w:val="24"/>
        </w:rPr>
        <w:t xml:space="preserve">, </w:t>
      </w:r>
      <w:r w:rsidR="003C564D" w:rsidRPr="00C84FA6">
        <w:rPr>
          <w:rFonts w:ascii="Times New Roman" w:hAnsi="Times New Roman" w:cs="Times New Roman"/>
          <w:sz w:val="24"/>
          <w:szCs w:val="24"/>
        </w:rPr>
        <w:t xml:space="preserve">pp. </w:t>
      </w:r>
      <w:r w:rsidRPr="00C84FA6">
        <w:rPr>
          <w:rFonts w:ascii="Times New Roman" w:hAnsi="Times New Roman" w:cs="Times New Roman"/>
          <w:sz w:val="24"/>
          <w:szCs w:val="24"/>
        </w:rPr>
        <w:t>432-464.</w:t>
      </w:r>
    </w:p>
    <w:p w14:paraId="1E5162B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Anand, N. and Jones, B.C. (2008). Tournament rituals, category dynamics, and field configuration: The case of the Booker Prize. </w:t>
      </w:r>
      <w:r w:rsidRPr="00C84FA6">
        <w:rPr>
          <w:rFonts w:ascii="Times New Roman" w:eastAsia="Times New Roman" w:hAnsi="Times New Roman" w:cs="Times New Roman"/>
          <w:i/>
          <w:color w:val="000000"/>
          <w:sz w:val="24"/>
          <w:szCs w:val="24"/>
          <w:lang w:val="en-US" w:eastAsia="en-US"/>
        </w:rPr>
        <w:t>Journal of Management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45</w:t>
      </w:r>
      <w:r w:rsidRPr="00C84FA6">
        <w:rPr>
          <w:rFonts w:ascii="Times New Roman" w:eastAsia="Times New Roman" w:hAnsi="Times New Roman" w:cs="Times New Roman"/>
          <w:color w:val="000000"/>
          <w:sz w:val="24"/>
          <w:szCs w:val="24"/>
          <w:lang w:val="en-US" w:eastAsia="en-US"/>
        </w:rPr>
        <w:t xml:space="preserve">, pp. 1036–1060. </w:t>
      </w:r>
    </w:p>
    <w:p w14:paraId="33447AF1" w14:textId="65D2FEC1" w:rsidR="00D552D0" w:rsidRPr="00C84FA6" w:rsidRDefault="00D552D0" w:rsidP="00701FD1">
      <w:pPr>
        <w:widowControl w:val="0"/>
        <w:spacing w:after="0" w:line="480" w:lineRule="auto"/>
        <w:ind w:left="720" w:hanging="720"/>
        <w:rPr>
          <w:rFonts w:ascii="Times" w:eastAsia="Times" w:hAnsi="Times" w:cs="Times"/>
          <w:color w:val="000000"/>
          <w:sz w:val="24"/>
          <w:szCs w:val="24"/>
          <w:lang w:val="en-US" w:eastAsia="en-US"/>
        </w:rPr>
      </w:pPr>
      <w:r w:rsidRPr="00C84FA6">
        <w:rPr>
          <w:rFonts w:ascii="Times" w:eastAsia="Times" w:hAnsi="Times" w:cs="Times"/>
          <w:color w:val="000000"/>
          <w:sz w:val="24"/>
          <w:szCs w:val="24"/>
          <w:lang w:val="en-US" w:eastAsia="en-US"/>
        </w:rPr>
        <w:t>Aristotle (1941)</w:t>
      </w:r>
      <w:r w:rsidR="00701FD1" w:rsidRPr="00C84FA6">
        <w:rPr>
          <w:rFonts w:ascii="Times" w:eastAsia="Times" w:hAnsi="Times" w:cs="Times"/>
          <w:color w:val="000000"/>
          <w:sz w:val="24"/>
          <w:szCs w:val="24"/>
          <w:lang w:val="en-US" w:eastAsia="en-US"/>
        </w:rPr>
        <w:t>.</w:t>
      </w:r>
      <w:r w:rsidRPr="00C84FA6">
        <w:rPr>
          <w:rFonts w:ascii="Times" w:eastAsia="Times" w:hAnsi="Times" w:cs="Times"/>
          <w:color w:val="000000"/>
          <w:sz w:val="24"/>
          <w:szCs w:val="24"/>
          <w:lang w:val="en-US" w:eastAsia="en-US"/>
        </w:rPr>
        <w:t xml:space="preserve"> (originally published c. 350 B.C.E.). </w:t>
      </w:r>
      <w:r w:rsidRPr="00E757DD">
        <w:rPr>
          <w:rFonts w:ascii="Times" w:eastAsia="Times" w:hAnsi="Times" w:cs="Times"/>
          <w:i/>
          <w:color w:val="000000"/>
          <w:sz w:val="24"/>
          <w:szCs w:val="24"/>
          <w:lang w:eastAsia="en-US"/>
        </w:rPr>
        <w:t>De Poetica</w:t>
      </w:r>
      <w:r w:rsidRPr="00E757DD">
        <w:rPr>
          <w:rFonts w:ascii="Times" w:eastAsia="Times" w:hAnsi="Times" w:cs="Times"/>
          <w:color w:val="000000"/>
          <w:sz w:val="24"/>
          <w:szCs w:val="24"/>
          <w:lang w:eastAsia="en-US"/>
        </w:rPr>
        <w:t xml:space="preserve"> (trans. Ingram Bywater). </w:t>
      </w:r>
      <w:r w:rsidRPr="00C84FA6">
        <w:rPr>
          <w:rFonts w:ascii="Times" w:eastAsia="Times" w:hAnsi="Times" w:cs="Times"/>
          <w:color w:val="000000"/>
          <w:sz w:val="24"/>
          <w:szCs w:val="24"/>
          <w:lang w:val="en-US" w:eastAsia="en-US"/>
        </w:rPr>
        <w:t xml:space="preserve">In R. McKeon (ed.), </w:t>
      </w:r>
      <w:r w:rsidRPr="00C84FA6">
        <w:rPr>
          <w:rFonts w:ascii="Times" w:eastAsia="Times" w:hAnsi="Times" w:cs="Times"/>
          <w:i/>
          <w:color w:val="000000"/>
          <w:sz w:val="24"/>
          <w:szCs w:val="24"/>
          <w:lang w:val="en-US" w:eastAsia="en-US"/>
        </w:rPr>
        <w:t>The Basic Works of Aristotle</w:t>
      </w:r>
      <w:r w:rsidRPr="00C84FA6">
        <w:rPr>
          <w:rFonts w:ascii="Times" w:eastAsia="Times" w:hAnsi="Times" w:cs="Times"/>
          <w:color w:val="000000"/>
          <w:sz w:val="24"/>
          <w:szCs w:val="24"/>
          <w:lang w:val="en-US" w:eastAsia="en-US"/>
        </w:rPr>
        <w:t xml:space="preserve">. New York: Random House. </w:t>
      </w:r>
    </w:p>
    <w:p w14:paraId="652D4A70" w14:textId="46734AD0"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Auvinen, T.P., Aaltio, I. and Blomqvist, K. (2013</w:t>
      </w:r>
      <w:r w:rsidR="002F543E"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xml:space="preserve">). Constructing leadership by storytelling—the meaning of trust and narratives. </w:t>
      </w:r>
      <w:r w:rsidRPr="00C84FA6">
        <w:rPr>
          <w:rFonts w:ascii="Times New Roman" w:eastAsia="Times New Roman" w:hAnsi="Times New Roman" w:cs="Times New Roman"/>
          <w:i/>
          <w:color w:val="000000"/>
          <w:sz w:val="24"/>
          <w:szCs w:val="24"/>
          <w:lang w:val="en-US" w:eastAsia="en-US"/>
        </w:rPr>
        <w:t>Leadership &amp; Organization Development Journal</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34</w:t>
      </w:r>
      <w:r w:rsidRPr="00C84FA6">
        <w:rPr>
          <w:rFonts w:ascii="Times New Roman" w:eastAsia="Times New Roman" w:hAnsi="Times New Roman" w:cs="Times New Roman"/>
          <w:color w:val="000000"/>
          <w:sz w:val="24"/>
          <w:szCs w:val="24"/>
          <w:lang w:val="en-US" w:eastAsia="en-US"/>
        </w:rPr>
        <w:t xml:space="preserve">, pp. 496–514. </w:t>
      </w:r>
    </w:p>
    <w:p w14:paraId="158D9131" w14:textId="5009E6BA"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Auvinen, T.P., Lämsä, A., Sintonen, T. and Takala, T. (2013</w:t>
      </w:r>
      <w:r w:rsidR="002F543E" w:rsidRPr="00C84FA6">
        <w:rPr>
          <w:rFonts w:ascii="Times New Roman" w:eastAsia="Times New Roman" w:hAnsi="Times New Roman" w:cs="Times New Roman"/>
          <w:color w:val="000000"/>
          <w:sz w:val="24"/>
          <w:szCs w:val="24"/>
          <w:lang w:val="en-US" w:eastAsia="en-US"/>
        </w:rPr>
        <w:t>b</w:t>
      </w:r>
      <w:r w:rsidRPr="00C84FA6">
        <w:rPr>
          <w:rFonts w:ascii="Times New Roman" w:eastAsia="Times New Roman" w:hAnsi="Times New Roman" w:cs="Times New Roman"/>
          <w:color w:val="000000"/>
          <w:sz w:val="24"/>
          <w:szCs w:val="24"/>
          <w:lang w:val="en-US" w:eastAsia="en-US"/>
        </w:rPr>
        <w:t xml:space="preserve">). Leadership manipulation and ethics in storytelling. </w:t>
      </w:r>
      <w:r w:rsidRPr="00C84FA6">
        <w:rPr>
          <w:rFonts w:ascii="Times New Roman" w:eastAsia="Times New Roman" w:hAnsi="Times New Roman" w:cs="Times New Roman"/>
          <w:i/>
          <w:color w:val="000000"/>
          <w:sz w:val="24"/>
          <w:szCs w:val="24"/>
          <w:lang w:val="en-US" w:eastAsia="en-US"/>
        </w:rPr>
        <w:t>Journal of Business Ethics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116</w:t>
      </w:r>
      <w:r w:rsidRPr="00C84FA6">
        <w:rPr>
          <w:rFonts w:ascii="Times New Roman" w:eastAsia="Times New Roman" w:hAnsi="Times New Roman" w:cs="Times New Roman"/>
          <w:color w:val="000000"/>
          <w:sz w:val="24"/>
          <w:szCs w:val="24"/>
          <w:lang w:val="en-US" w:eastAsia="en-US"/>
        </w:rPr>
        <w:t xml:space="preserve">, pp. 415–431. </w:t>
      </w:r>
    </w:p>
    <w:p w14:paraId="7307CAD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Bartel, C.A. and Garud, R. (2009). The role of narratives in sustaining organizational innovation. </w:t>
      </w:r>
      <w:r w:rsidRPr="00C84FA6">
        <w:rPr>
          <w:rFonts w:ascii="Times New Roman" w:eastAsia="Times New Roman" w:hAnsi="Times New Roman" w:cs="Times New Roman"/>
          <w:i/>
          <w:color w:val="000000"/>
          <w:sz w:val="24"/>
          <w:szCs w:val="24"/>
          <w:lang w:val="en-US" w:eastAsia="en-US"/>
        </w:rPr>
        <w:t>Organization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20</w:t>
      </w:r>
      <w:r w:rsidRPr="00C84FA6">
        <w:rPr>
          <w:rFonts w:ascii="Times New Roman" w:eastAsia="Times New Roman" w:hAnsi="Times New Roman" w:cs="Times New Roman"/>
          <w:color w:val="000000"/>
          <w:sz w:val="24"/>
          <w:szCs w:val="24"/>
          <w:lang w:val="en-US" w:eastAsia="en-US"/>
        </w:rPr>
        <w:t xml:space="preserve">, pp. 107–117. </w:t>
      </w:r>
    </w:p>
    <w:p w14:paraId="0CFE2D65" w14:textId="09960735" w:rsidR="00D552D0" w:rsidRPr="00C84FA6" w:rsidRDefault="00D552D0" w:rsidP="00701FD1">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Beech, N., MacPhail, S.A. </w:t>
      </w:r>
      <w:r w:rsidR="00701FD1" w:rsidRPr="00C84FA6">
        <w:rPr>
          <w:rFonts w:asciiTheme="majorBidi" w:hAnsiTheme="majorBidi"/>
          <w:sz w:val="24"/>
          <w:szCs w:val="24"/>
        </w:rPr>
        <w:t>and</w:t>
      </w:r>
      <w:r w:rsidRPr="00C84FA6">
        <w:rPr>
          <w:rFonts w:asciiTheme="majorBidi" w:hAnsiTheme="majorBidi"/>
          <w:sz w:val="24"/>
          <w:szCs w:val="24"/>
        </w:rPr>
        <w:t xml:space="preserve"> Coupland, C. (2009). Anti-dialogic positioning in change stories: </w:t>
      </w:r>
      <w:r w:rsidR="00701FD1" w:rsidRPr="00C84FA6">
        <w:rPr>
          <w:rFonts w:asciiTheme="majorBidi" w:hAnsiTheme="majorBidi"/>
          <w:sz w:val="24"/>
          <w:szCs w:val="24"/>
        </w:rPr>
        <w:t>b</w:t>
      </w:r>
      <w:r w:rsidRPr="00C84FA6">
        <w:rPr>
          <w:rFonts w:asciiTheme="majorBidi" w:hAnsiTheme="majorBidi"/>
          <w:sz w:val="24"/>
          <w:szCs w:val="24"/>
        </w:rPr>
        <w:t xml:space="preserve">ank robbers, saviours and peons. </w:t>
      </w:r>
      <w:r w:rsidRPr="00C84FA6">
        <w:rPr>
          <w:rFonts w:asciiTheme="majorBidi" w:hAnsiTheme="majorBidi"/>
          <w:i/>
          <w:iCs/>
          <w:sz w:val="24"/>
          <w:szCs w:val="24"/>
        </w:rPr>
        <w:t>Organization</w:t>
      </w:r>
      <w:r w:rsidRPr="00C84FA6">
        <w:rPr>
          <w:rFonts w:asciiTheme="majorBidi" w:hAnsiTheme="majorBidi"/>
          <w:sz w:val="24"/>
          <w:szCs w:val="24"/>
        </w:rPr>
        <w:t xml:space="preserve">, </w:t>
      </w:r>
      <w:r w:rsidRPr="00C84FA6">
        <w:rPr>
          <w:rFonts w:asciiTheme="majorBidi" w:hAnsiTheme="majorBidi"/>
          <w:b/>
          <w:bCs/>
          <w:sz w:val="24"/>
          <w:szCs w:val="24"/>
        </w:rPr>
        <w:t>16</w:t>
      </w:r>
      <w:r w:rsidRPr="00C84FA6">
        <w:rPr>
          <w:rFonts w:asciiTheme="majorBidi" w:hAnsiTheme="majorBidi"/>
          <w:sz w:val="24"/>
          <w:szCs w:val="24"/>
        </w:rPr>
        <w:t xml:space="preserve">, </w:t>
      </w:r>
      <w:r w:rsidR="00701FD1" w:rsidRPr="00C84FA6">
        <w:rPr>
          <w:rFonts w:asciiTheme="majorBidi" w:hAnsiTheme="majorBidi"/>
          <w:sz w:val="24"/>
          <w:szCs w:val="24"/>
        </w:rPr>
        <w:t xml:space="preserve">pp. </w:t>
      </w:r>
      <w:r w:rsidRPr="00C84FA6">
        <w:rPr>
          <w:rFonts w:asciiTheme="majorBidi" w:hAnsiTheme="majorBidi"/>
          <w:sz w:val="24"/>
          <w:szCs w:val="24"/>
        </w:rPr>
        <w:t>335-352.</w:t>
      </w:r>
    </w:p>
    <w:p w14:paraId="0E203CA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Beyes, T. (2009). An aesthetics of displacement: Thomas Pynchon’s symptomatology of organization.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421–436. </w:t>
      </w:r>
    </w:p>
    <w:p w14:paraId="05C3BF0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Biberman, J., Whitty, M. and Robbins, L. (1999). Lessons from Oz: balance and wholeness in organizations.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12</w:t>
      </w:r>
      <w:r w:rsidRPr="00C84FA6">
        <w:rPr>
          <w:rFonts w:ascii="Times New Roman" w:eastAsia="Times New Roman" w:hAnsi="Times New Roman" w:cs="Times New Roman"/>
          <w:color w:val="000000"/>
          <w:sz w:val="24"/>
          <w:szCs w:val="24"/>
          <w:lang w:val="en-US" w:eastAsia="en-US"/>
        </w:rPr>
        <w:t xml:space="preserve">, pp. 243–254. </w:t>
      </w:r>
    </w:p>
    <w:p w14:paraId="4183C8F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Billsberry, J., Ambrosini, W., Moss-Jones, J. and Marsh, P. (2005). Some suggestions for mapping organizational members’ sense of fit. </w:t>
      </w:r>
      <w:r w:rsidRPr="00C84FA6">
        <w:rPr>
          <w:rFonts w:ascii="Times New Roman" w:eastAsia="Times New Roman" w:hAnsi="Times New Roman" w:cs="Times New Roman"/>
          <w:i/>
          <w:color w:val="000000"/>
          <w:sz w:val="24"/>
          <w:szCs w:val="24"/>
          <w:lang w:val="en-US" w:eastAsia="en-US"/>
        </w:rPr>
        <w:t>Journal of Business and Psychology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19</w:t>
      </w:r>
      <w:r w:rsidRPr="00C84FA6">
        <w:rPr>
          <w:rFonts w:ascii="Times New Roman" w:eastAsia="Times New Roman" w:hAnsi="Times New Roman" w:cs="Times New Roman"/>
          <w:color w:val="000000"/>
          <w:sz w:val="24"/>
          <w:szCs w:val="24"/>
          <w:lang w:val="en-US" w:eastAsia="en-US"/>
        </w:rPr>
        <w:t xml:space="preserve">, pp. 555–570. </w:t>
      </w:r>
    </w:p>
    <w:p w14:paraId="77C123E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Bloomfield, B.P. and Vurdubakis, T. (1999). The outer limits: Monsters, actor networks and the writing of displacement.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w:t>
      </w:r>
      <w:r w:rsidRPr="00C84FA6">
        <w:rPr>
          <w:rFonts w:ascii="Times New Roman" w:eastAsia="Times New Roman" w:hAnsi="Times New Roman" w:cs="Times New Roman"/>
          <w:color w:val="000000"/>
          <w:sz w:val="24"/>
          <w:szCs w:val="24"/>
          <w:lang w:val="en-US" w:eastAsia="en-US"/>
        </w:rPr>
        <w:t xml:space="preserve">, pp. 625–647. </w:t>
      </w:r>
    </w:p>
    <w:p w14:paraId="478C8C39" w14:textId="1C60130F" w:rsidR="00D552D0" w:rsidRPr="00C84FA6" w:rsidRDefault="00D552D0" w:rsidP="00BE2425">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Boal, K.B. and Schultz, P.L. (2007). Storytelling, time, and evolution: </w:t>
      </w:r>
      <w:r w:rsidR="00BE2425" w:rsidRPr="00C84FA6">
        <w:rPr>
          <w:rFonts w:ascii="Times New Roman" w:eastAsia="Times New Roman" w:hAnsi="Times New Roman" w:cs="Times New Roman"/>
          <w:color w:val="000000"/>
          <w:sz w:val="24"/>
          <w:szCs w:val="24"/>
          <w:lang w:val="en-US" w:eastAsia="en-US"/>
        </w:rPr>
        <w:t>t</w:t>
      </w:r>
      <w:r w:rsidRPr="00C84FA6">
        <w:rPr>
          <w:rFonts w:ascii="Times New Roman" w:eastAsia="Times New Roman" w:hAnsi="Times New Roman" w:cs="Times New Roman"/>
          <w:color w:val="000000"/>
          <w:sz w:val="24"/>
          <w:szCs w:val="24"/>
          <w:lang w:val="en-US" w:eastAsia="en-US"/>
        </w:rPr>
        <w:t xml:space="preserve">he role of strategic leadership in complex adaptive systems. </w:t>
      </w:r>
      <w:r w:rsidRPr="00C84FA6">
        <w:rPr>
          <w:rFonts w:ascii="Times New Roman" w:eastAsia="Times New Roman" w:hAnsi="Times New Roman" w:cs="Times New Roman"/>
          <w:i/>
          <w:color w:val="000000"/>
          <w:sz w:val="24"/>
          <w:szCs w:val="24"/>
          <w:lang w:val="en-US" w:eastAsia="en-US"/>
        </w:rPr>
        <w:t>Leadership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18</w:t>
      </w:r>
      <w:r w:rsidRPr="00C84FA6">
        <w:rPr>
          <w:rFonts w:ascii="Times New Roman" w:eastAsia="Times New Roman" w:hAnsi="Times New Roman" w:cs="Times New Roman"/>
          <w:color w:val="000000"/>
          <w:sz w:val="24"/>
          <w:szCs w:val="24"/>
          <w:lang w:val="en-US" w:eastAsia="en-US"/>
        </w:rPr>
        <w:t xml:space="preserve">, pp. 411–428. </w:t>
      </w:r>
    </w:p>
    <w:p w14:paraId="75EC3F0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(1991). The storytelling organization: a study of story performance in an office-supply firm. </w:t>
      </w:r>
      <w:r w:rsidRPr="00C84FA6">
        <w:rPr>
          <w:rFonts w:ascii="Times New Roman" w:eastAsia="Times New Roman" w:hAnsi="Times New Roman" w:cs="Times New Roman"/>
          <w:i/>
          <w:color w:val="000000"/>
          <w:sz w:val="24"/>
          <w:szCs w:val="24"/>
          <w:lang w:val="en-US" w:eastAsia="en-US"/>
        </w:rPr>
        <w:t>Administrative Science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36</w:t>
      </w:r>
      <w:r w:rsidRPr="00C84FA6">
        <w:rPr>
          <w:rFonts w:ascii="Times New Roman" w:eastAsia="Times New Roman" w:hAnsi="Times New Roman" w:cs="Times New Roman"/>
          <w:color w:val="000000"/>
          <w:sz w:val="24"/>
          <w:szCs w:val="24"/>
          <w:lang w:val="en-US" w:eastAsia="en-US"/>
        </w:rPr>
        <w:t xml:space="preserve">, pp. 106–126. </w:t>
      </w:r>
    </w:p>
    <w:p w14:paraId="033B8F1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(1994). Organizational storytelling: The struggles of pre-modern, modern and postmodern organizational learning discourses.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25</w:t>
      </w:r>
      <w:r w:rsidRPr="00C84FA6">
        <w:rPr>
          <w:rFonts w:ascii="Times New Roman" w:eastAsia="Times New Roman" w:hAnsi="Times New Roman" w:cs="Times New Roman"/>
          <w:color w:val="000000"/>
          <w:sz w:val="24"/>
          <w:szCs w:val="24"/>
          <w:lang w:val="en-US" w:eastAsia="en-US"/>
        </w:rPr>
        <w:t xml:space="preserve">, pp. 433–461. </w:t>
      </w:r>
    </w:p>
    <w:p w14:paraId="1EEE5122"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(1995). Stories of the storytelling organization: a postmodern analysis of Disney as “Tamara-land.” </w:t>
      </w:r>
      <w:r w:rsidRPr="00C84FA6">
        <w:rPr>
          <w:rFonts w:ascii="Times New Roman" w:eastAsia="Times New Roman" w:hAnsi="Times New Roman" w:cs="Times New Roman"/>
          <w:i/>
          <w:color w:val="000000"/>
          <w:sz w:val="24"/>
          <w:szCs w:val="24"/>
          <w:lang w:val="en-US" w:eastAsia="en-US"/>
        </w:rPr>
        <w:t>Academy of Management Journal</w:t>
      </w:r>
      <w:r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i/>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38</w:t>
      </w:r>
      <w:r w:rsidRPr="00C84FA6">
        <w:rPr>
          <w:rFonts w:ascii="Times New Roman" w:eastAsia="Times New Roman" w:hAnsi="Times New Roman" w:cs="Times New Roman"/>
          <w:color w:val="000000"/>
          <w:sz w:val="24"/>
          <w:szCs w:val="24"/>
          <w:lang w:val="en-US" w:eastAsia="en-US"/>
        </w:rPr>
        <w:t>, pp. 997–1035.</w:t>
      </w:r>
    </w:p>
    <w:p w14:paraId="37AB5A06" w14:textId="21A5C429" w:rsidR="00D552D0"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(2008). </w:t>
      </w:r>
      <w:r w:rsidRPr="00C84FA6">
        <w:rPr>
          <w:rFonts w:ascii="Times New Roman" w:eastAsia="Times New Roman" w:hAnsi="Times New Roman" w:cs="Times New Roman"/>
          <w:i/>
          <w:color w:val="000000"/>
          <w:sz w:val="24"/>
          <w:szCs w:val="24"/>
          <w:lang w:val="en-US" w:eastAsia="en-US"/>
        </w:rPr>
        <w:t>Storytelling Organizations</w:t>
      </w:r>
      <w:r w:rsidRPr="00C84FA6">
        <w:rPr>
          <w:rFonts w:ascii="Times New Roman" w:eastAsia="Times New Roman" w:hAnsi="Times New Roman" w:cs="Times New Roman"/>
          <w:color w:val="000000"/>
          <w:sz w:val="24"/>
          <w:szCs w:val="24"/>
          <w:lang w:val="en-US" w:eastAsia="en-US"/>
        </w:rPr>
        <w:t>. London: SAGE.</w:t>
      </w:r>
    </w:p>
    <w:p w14:paraId="6F632851" w14:textId="51983D18" w:rsidR="00A947B2" w:rsidRPr="00A947B2" w:rsidRDefault="00A947B2"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67037F">
        <w:rPr>
          <w:rFonts w:ascii="Times New Roman" w:eastAsia="Times New Roman" w:hAnsi="Times New Roman" w:cs="Times New Roman"/>
          <w:color w:val="000000"/>
          <w:sz w:val="24"/>
          <w:szCs w:val="24"/>
          <w:highlight w:val="yellow"/>
          <w:lang w:val="en-US" w:eastAsia="en-US"/>
        </w:rPr>
        <w:t xml:space="preserve">Boje, D.M. (2009). Foreword. In Adorisio, A.L.M. </w:t>
      </w:r>
      <w:r w:rsidRPr="0067037F">
        <w:rPr>
          <w:rFonts w:ascii="Times New Roman" w:eastAsia="Times New Roman" w:hAnsi="Times New Roman" w:cs="Times New Roman"/>
          <w:i/>
          <w:iCs/>
          <w:color w:val="000000"/>
          <w:sz w:val="24"/>
          <w:szCs w:val="24"/>
          <w:highlight w:val="yellow"/>
          <w:lang w:val="en-US" w:eastAsia="en-US"/>
        </w:rPr>
        <w:t>Storytelling in Organizations: From Theory to Empirical Research</w:t>
      </w:r>
      <w:r w:rsidRPr="0067037F">
        <w:rPr>
          <w:rFonts w:ascii="Times New Roman" w:eastAsia="Times New Roman" w:hAnsi="Times New Roman" w:cs="Times New Roman"/>
          <w:color w:val="000000"/>
          <w:sz w:val="24"/>
          <w:szCs w:val="24"/>
          <w:highlight w:val="yellow"/>
          <w:lang w:val="en-US" w:eastAsia="en-US"/>
        </w:rPr>
        <w:t xml:space="preserve">. </w:t>
      </w:r>
      <w:r w:rsidR="006902F0" w:rsidRPr="0067037F">
        <w:rPr>
          <w:rFonts w:ascii="Times New Roman" w:eastAsia="Times New Roman" w:hAnsi="Times New Roman" w:cs="Times New Roman"/>
          <w:color w:val="000000"/>
          <w:sz w:val="24"/>
          <w:szCs w:val="24"/>
          <w:highlight w:val="yellow"/>
          <w:lang w:val="en-US" w:eastAsia="en-US"/>
        </w:rPr>
        <w:t>London: Palgrave Macmillan</w:t>
      </w:r>
      <w:r w:rsidRPr="0067037F">
        <w:rPr>
          <w:rFonts w:ascii="Times New Roman" w:eastAsia="Times New Roman" w:hAnsi="Times New Roman" w:cs="Times New Roman"/>
          <w:color w:val="000000"/>
          <w:sz w:val="24"/>
          <w:szCs w:val="24"/>
          <w:highlight w:val="yellow"/>
          <w:lang w:val="en-US" w:eastAsia="en-US"/>
        </w:rPr>
        <w:t>.</w:t>
      </w:r>
    </w:p>
    <w:p w14:paraId="43A96C66" w14:textId="77777777" w:rsidR="00D552D0" w:rsidRPr="00C84FA6" w:rsidRDefault="00D552D0" w:rsidP="008B75BB">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(2011). </w:t>
      </w:r>
      <w:r w:rsidRPr="00C84FA6">
        <w:rPr>
          <w:rFonts w:ascii="Times New Roman" w:eastAsia="Times New Roman" w:hAnsi="Times New Roman" w:cs="Times New Roman"/>
          <w:i/>
          <w:color w:val="000000"/>
          <w:sz w:val="24"/>
          <w:szCs w:val="24"/>
          <w:lang w:val="en-US" w:eastAsia="en-US"/>
        </w:rPr>
        <w:t>Storytelling and the Future of Organizations: An Antenarrative Handbook</w:t>
      </w:r>
      <w:r w:rsidRPr="00C84FA6">
        <w:rPr>
          <w:rFonts w:ascii="Times New Roman" w:eastAsia="Times New Roman" w:hAnsi="Times New Roman" w:cs="Times New Roman"/>
          <w:color w:val="000000"/>
          <w:sz w:val="24"/>
          <w:szCs w:val="24"/>
          <w:lang w:val="en-US" w:eastAsia="en-US"/>
        </w:rPr>
        <w:t>. London: Routledge.</w:t>
      </w:r>
    </w:p>
    <w:p w14:paraId="55B06530"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(2014). </w:t>
      </w:r>
      <w:r w:rsidRPr="00C84FA6">
        <w:rPr>
          <w:rFonts w:ascii="Times New Roman" w:eastAsia="Times New Roman" w:hAnsi="Times New Roman" w:cs="Times New Roman"/>
          <w:i/>
          <w:color w:val="000000"/>
          <w:sz w:val="24"/>
          <w:szCs w:val="24"/>
          <w:lang w:val="en-US" w:eastAsia="en-US"/>
        </w:rPr>
        <w:t>Storytelling Organizational Practices: Managing in the Quantum Age.</w:t>
      </w:r>
      <w:r w:rsidRPr="00C84FA6">
        <w:rPr>
          <w:rFonts w:ascii="Times New Roman" w:eastAsia="Times New Roman" w:hAnsi="Times New Roman" w:cs="Times New Roman"/>
          <w:color w:val="000000"/>
          <w:sz w:val="24"/>
          <w:szCs w:val="24"/>
          <w:lang w:val="en-US" w:eastAsia="en-US"/>
        </w:rPr>
        <w:t xml:space="preserve"> London: Routledge.</w:t>
      </w:r>
    </w:p>
    <w:p w14:paraId="6B26BDF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and Baskin, K. (2011). Our organizations were never disenchanted: Enchantment by design narratives vs enchantment by emergence.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24</w:t>
      </w:r>
      <w:r w:rsidRPr="00C84FA6">
        <w:rPr>
          <w:rFonts w:ascii="Times New Roman" w:eastAsia="Times New Roman" w:hAnsi="Times New Roman" w:cs="Times New Roman"/>
          <w:color w:val="000000"/>
          <w:sz w:val="24"/>
          <w:szCs w:val="24"/>
          <w:lang w:val="en-US" w:eastAsia="en-US"/>
        </w:rPr>
        <w:t xml:space="preserve">, pp. 411–426. </w:t>
      </w:r>
    </w:p>
    <w:p w14:paraId="4853DE7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and Smith, R. (2010). Re-storying and visualizing the changing entrepreneurial identities of Bill Gates and Richard Branson. </w:t>
      </w:r>
      <w:r w:rsidRPr="00C84FA6">
        <w:rPr>
          <w:rFonts w:ascii="Times New Roman" w:eastAsia="Times New Roman" w:hAnsi="Times New Roman" w:cs="Times New Roman"/>
          <w:i/>
          <w:color w:val="000000"/>
          <w:sz w:val="24"/>
          <w:szCs w:val="24"/>
          <w:lang w:val="en-US" w:eastAsia="en-US"/>
        </w:rPr>
        <w:t>Culture and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307–331. </w:t>
      </w:r>
    </w:p>
    <w:p w14:paraId="548B4F2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Luhman, J.T. and Baack, D.E. (1999). Hegemonic stories and encounters between storytelling organizations. </w:t>
      </w:r>
      <w:r w:rsidRPr="00C84FA6">
        <w:rPr>
          <w:rFonts w:ascii="Times New Roman" w:eastAsia="Times New Roman" w:hAnsi="Times New Roman" w:cs="Times New Roman"/>
          <w:i/>
          <w:color w:val="000000"/>
          <w:sz w:val="24"/>
          <w:szCs w:val="24"/>
          <w:lang w:val="en-US" w:eastAsia="en-US"/>
        </w:rPr>
        <w:t>Journal of Management Inquiry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8</w:t>
      </w:r>
      <w:r w:rsidRPr="00C84FA6">
        <w:rPr>
          <w:rFonts w:ascii="Times New Roman" w:eastAsia="Times New Roman" w:hAnsi="Times New Roman" w:cs="Times New Roman"/>
          <w:color w:val="000000"/>
          <w:sz w:val="24"/>
          <w:szCs w:val="24"/>
          <w:lang w:val="en-US" w:eastAsia="en-US"/>
        </w:rPr>
        <w:t xml:space="preserve">, pp. 340–360. </w:t>
      </w:r>
    </w:p>
    <w:p w14:paraId="7F697585"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Boje, D.M., Rosile, G.A., Saylors, J. and Saylors, R. (2015). Using storytelling theatrics for leadership training. </w:t>
      </w:r>
      <w:r w:rsidRPr="00C84FA6">
        <w:rPr>
          <w:rFonts w:ascii="Times New Roman" w:eastAsia="Times New Roman" w:hAnsi="Times New Roman" w:cs="Times New Roman"/>
          <w:i/>
          <w:color w:val="000000"/>
          <w:sz w:val="24"/>
          <w:szCs w:val="24"/>
          <w:lang w:val="en-US" w:eastAsia="en-US"/>
        </w:rPr>
        <w:t>Advances in Developing Human Resources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17</w:t>
      </w:r>
      <w:r w:rsidRPr="00C84FA6">
        <w:rPr>
          <w:rFonts w:ascii="Times New Roman" w:eastAsia="Times New Roman" w:hAnsi="Times New Roman" w:cs="Times New Roman"/>
          <w:color w:val="000000"/>
          <w:sz w:val="24"/>
          <w:szCs w:val="24"/>
          <w:lang w:val="en-US" w:eastAsia="en-US"/>
        </w:rPr>
        <w:t>, pp. 348–362.</w:t>
      </w:r>
    </w:p>
    <w:p w14:paraId="0BCE590B" w14:textId="6480A8C7" w:rsidR="00D552D0" w:rsidRPr="00C84FA6" w:rsidRDefault="00D552D0" w:rsidP="008B75BB">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Bowman, G., MacKay, R.B., Masrani, S. and McKiernan, P. (2013). Storytelling and the scenario process: </w:t>
      </w:r>
      <w:r w:rsidR="008B75BB" w:rsidRPr="00C84FA6">
        <w:rPr>
          <w:rFonts w:ascii="Times New Roman" w:eastAsia="Times New Roman" w:hAnsi="Times New Roman" w:cs="Times New Roman"/>
          <w:color w:val="000000"/>
          <w:sz w:val="24"/>
          <w:szCs w:val="24"/>
          <w:lang w:val="en-US" w:eastAsia="en-US"/>
        </w:rPr>
        <w:t>u</w:t>
      </w:r>
      <w:r w:rsidRPr="00C84FA6">
        <w:rPr>
          <w:rFonts w:ascii="Times New Roman" w:eastAsia="Times New Roman" w:hAnsi="Times New Roman" w:cs="Times New Roman"/>
          <w:color w:val="000000"/>
          <w:sz w:val="24"/>
          <w:szCs w:val="24"/>
          <w:lang w:val="en-US" w:eastAsia="en-US"/>
        </w:rPr>
        <w:t xml:space="preserve">nderstanding success and failure. </w:t>
      </w:r>
      <w:r w:rsidRPr="00C84FA6">
        <w:rPr>
          <w:rFonts w:ascii="Times New Roman" w:eastAsia="Times New Roman" w:hAnsi="Times New Roman" w:cs="Times New Roman"/>
          <w:i/>
          <w:color w:val="000000"/>
          <w:sz w:val="24"/>
          <w:szCs w:val="24"/>
          <w:lang w:val="en-US" w:eastAsia="en-US"/>
        </w:rPr>
        <w:t>Technological Forecasting and Social Change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80</w:t>
      </w:r>
      <w:r w:rsidRPr="00C84FA6">
        <w:rPr>
          <w:rFonts w:ascii="Times New Roman" w:eastAsia="Times New Roman" w:hAnsi="Times New Roman" w:cs="Times New Roman"/>
          <w:color w:val="000000"/>
          <w:sz w:val="24"/>
          <w:szCs w:val="24"/>
          <w:lang w:val="en-US" w:eastAsia="en-US"/>
        </w:rPr>
        <w:t xml:space="preserve">, pp. 735–748. </w:t>
      </w:r>
    </w:p>
    <w:p w14:paraId="5A874E03" w14:textId="77777777" w:rsidR="00384AA4"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Boyce, M.E. (1995). Collective centering and collective sense-making in the stories and storytelling of one organization.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pp. 107–137.</w:t>
      </w:r>
    </w:p>
    <w:p w14:paraId="063AB9DD" w14:textId="49F3C1EA" w:rsidR="00D552D0" w:rsidRPr="00C84FA6" w:rsidRDefault="00384AA4"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5610EC">
        <w:rPr>
          <w:rFonts w:ascii="Times New Roman" w:eastAsia="Times New Roman" w:hAnsi="Times New Roman" w:cs="Times New Roman"/>
          <w:color w:val="000000"/>
          <w:sz w:val="24"/>
          <w:szCs w:val="24"/>
          <w:highlight w:val="yellow"/>
          <w:lang w:val="en-US" w:eastAsia="en-US"/>
        </w:rPr>
        <w:t xml:space="preserve">Boyce, M.E. (1996). Organizational story and storytelling: A critical review. </w:t>
      </w:r>
      <w:r w:rsidRPr="005610EC">
        <w:rPr>
          <w:rFonts w:ascii="Times New Roman" w:eastAsia="Times New Roman" w:hAnsi="Times New Roman" w:cs="Times New Roman"/>
          <w:i/>
          <w:iCs/>
          <w:color w:val="000000"/>
          <w:sz w:val="24"/>
          <w:szCs w:val="24"/>
          <w:highlight w:val="yellow"/>
          <w:lang w:val="en-US" w:eastAsia="en-US"/>
        </w:rPr>
        <w:t>Journal of Organizational Change Management</w:t>
      </w:r>
      <w:r w:rsidRPr="005610EC">
        <w:rPr>
          <w:rFonts w:ascii="Times New Roman" w:eastAsia="Times New Roman" w:hAnsi="Times New Roman" w:cs="Times New Roman"/>
          <w:color w:val="000000"/>
          <w:sz w:val="24"/>
          <w:szCs w:val="24"/>
          <w:highlight w:val="yellow"/>
          <w:lang w:val="en-US" w:eastAsia="en-US"/>
        </w:rPr>
        <w:t xml:space="preserve">, </w:t>
      </w:r>
      <w:r w:rsidRPr="005610EC">
        <w:rPr>
          <w:rFonts w:ascii="Times New Roman" w:eastAsia="Times New Roman" w:hAnsi="Times New Roman" w:cs="Times New Roman"/>
          <w:b/>
          <w:bCs/>
          <w:color w:val="000000"/>
          <w:sz w:val="24"/>
          <w:szCs w:val="24"/>
          <w:highlight w:val="yellow"/>
          <w:lang w:val="en-US" w:eastAsia="en-US"/>
        </w:rPr>
        <w:t>9</w:t>
      </w:r>
      <w:r w:rsidRPr="005610EC">
        <w:rPr>
          <w:rFonts w:ascii="Times New Roman" w:eastAsia="Times New Roman" w:hAnsi="Times New Roman" w:cs="Times New Roman"/>
          <w:color w:val="000000"/>
          <w:sz w:val="24"/>
          <w:szCs w:val="24"/>
          <w:highlight w:val="yellow"/>
          <w:lang w:val="en-US" w:eastAsia="en-US"/>
        </w:rPr>
        <w:t>, pp. 5-26.</w:t>
      </w:r>
      <w:r w:rsidR="00D552D0" w:rsidRPr="00C84FA6">
        <w:rPr>
          <w:rFonts w:ascii="Times New Roman" w:eastAsia="Times New Roman" w:hAnsi="Times New Roman" w:cs="Times New Roman"/>
          <w:color w:val="000000"/>
          <w:sz w:val="24"/>
          <w:szCs w:val="24"/>
          <w:lang w:val="en-US" w:eastAsia="en-US"/>
        </w:rPr>
        <w:t xml:space="preserve"> </w:t>
      </w:r>
    </w:p>
    <w:p w14:paraId="15F915F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Breuer, N.L. (1998). The power of storytelling: Storytelling in the workplace is a key to empowering employees to understand and project an organization’s core values. </w:t>
      </w:r>
      <w:r w:rsidRPr="00C84FA6">
        <w:rPr>
          <w:rFonts w:ascii="Times New Roman" w:eastAsia="Times New Roman" w:hAnsi="Times New Roman" w:cs="Times New Roman"/>
          <w:i/>
          <w:color w:val="000000"/>
          <w:sz w:val="24"/>
          <w:szCs w:val="24"/>
          <w:lang w:val="en-US" w:eastAsia="en-US"/>
        </w:rPr>
        <w:t>Workforce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77</w:t>
      </w:r>
      <w:r w:rsidRPr="00C84FA6">
        <w:rPr>
          <w:rFonts w:ascii="Times New Roman" w:eastAsia="Times New Roman" w:hAnsi="Times New Roman" w:cs="Times New Roman"/>
          <w:color w:val="000000"/>
          <w:sz w:val="24"/>
          <w:szCs w:val="24"/>
          <w:lang w:val="en-US" w:eastAsia="en-US"/>
        </w:rPr>
        <w:t xml:space="preserve">, pp. 36–41. </w:t>
      </w:r>
    </w:p>
    <w:p w14:paraId="0FCCBE4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Briody, E., Pester, T.M. and Trotter, R. (2012). A story’s impact on organizational-culture change.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25</w:t>
      </w:r>
      <w:r w:rsidRPr="00C84FA6">
        <w:rPr>
          <w:rFonts w:ascii="Times New Roman" w:eastAsia="Times New Roman" w:hAnsi="Times New Roman" w:cs="Times New Roman"/>
          <w:color w:val="000000"/>
          <w:sz w:val="24"/>
          <w:szCs w:val="24"/>
          <w:lang w:val="en-US" w:eastAsia="en-US"/>
        </w:rPr>
        <w:t xml:space="preserve">, pp. 67–87. </w:t>
      </w:r>
    </w:p>
    <w:p w14:paraId="3CABCAC9"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Brookfield, S.D. (2013). </w:t>
      </w:r>
      <w:r w:rsidRPr="00C84FA6">
        <w:rPr>
          <w:rFonts w:ascii="Times New Roman" w:eastAsia="Times New Roman" w:hAnsi="Times New Roman" w:cs="Times New Roman"/>
          <w:i/>
          <w:color w:val="000000"/>
          <w:sz w:val="24"/>
          <w:szCs w:val="24"/>
          <w:lang w:val="en-US" w:eastAsia="en-US"/>
        </w:rPr>
        <w:t>Powerful Techniques for Teaching Adults</w:t>
      </w:r>
      <w:r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i/>
          <w:color w:val="000000"/>
          <w:sz w:val="24"/>
          <w:szCs w:val="24"/>
          <w:lang w:val="en-US" w:eastAsia="en-US"/>
        </w:rPr>
        <w:t xml:space="preserve"> </w:t>
      </w:r>
      <w:r w:rsidRPr="00C84FA6">
        <w:rPr>
          <w:rFonts w:ascii="Times New Roman" w:eastAsia="Times New Roman" w:hAnsi="Times New Roman" w:cs="Times New Roman"/>
          <w:color w:val="000000"/>
          <w:sz w:val="24"/>
          <w:szCs w:val="24"/>
          <w:lang w:val="en-US" w:eastAsia="en-US"/>
        </w:rPr>
        <w:t>San Francisco, CA: Jossey-Bass.</w:t>
      </w:r>
    </w:p>
    <w:p w14:paraId="258F4E92" w14:textId="626B5D50" w:rsidR="00D552D0" w:rsidRPr="00C84FA6" w:rsidRDefault="008B75BB" w:rsidP="008B75BB">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Brown, A.</w:t>
      </w:r>
      <w:r w:rsidR="00D552D0" w:rsidRPr="00C84FA6">
        <w:rPr>
          <w:rFonts w:asciiTheme="majorBidi" w:hAnsiTheme="majorBidi"/>
          <w:sz w:val="24"/>
          <w:szCs w:val="24"/>
        </w:rPr>
        <w:t xml:space="preserve">D. (2004). Authoritative sensemaking in a public inquiry report. </w:t>
      </w:r>
      <w:r w:rsidR="00D552D0" w:rsidRPr="00C84FA6">
        <w:rPr>
          <w:rFonts w:asciiTheme="majorBidi" w:hAnsiTheme="majorBidi"/>
          <w:i/>
          <w:iCs/>
          <w:sz w:val="24"/>
          <w:szCs w:val="24"/>
        </w:rPr>
        <w:t>Organization Studies</w:t>
      </w:r>
      <w:r w:rsidR="00D552D0" w:rsidRPr="00C84FA6">
        <w:rPr>
          <w:rFonts w:asciiTheme="majorBidi" w:hAnsiTheme="majorBidi"/>
          <w:sz w:val="24"/>
          <w:szCs w:val="24"/>
        </w:rPr>
        <w:t xml:space="preserve">, </w:t>
      </w:r>
      <w:r w:rsidR="00D552D0" w:rsidRPr="00C84FA6">
        <w:rPr>
          <w:rFonts w:asciiTheme="majorBidi" w:hAnsiTheme="majorBidi"/>
          <w:b/>
          <w:bCs/>
          <w:sz w:val="24"/>
          <w:szCs w:val="24"/>
        </w:rPr>
        <w:t>25</w:t>
      </w:r>
      <w:r w:rsidR="00D552D0" w:rsidRPr="00C84FA6">
        <w:rPr>
          <w:rFonts w:asciiTheme="majorBidi" w:hAnsiTheme="majorBidi"/>
          <w:sz w:val="24"/>
          <w:szCs w:val="24"/>
        </w:rPr>
        <w:t xml:space="preserve">, </w:t>
      </w:r>
      <w:r w:rsidRPr="00C84FA6">
        <w:rPr>
          <w:rFonts w:asciiTheme="majorBidi" w:hAnsiTheme="majorBidi"/>
          <w:sz w:val="24"/>
          <w:szCs w:val="24"/>
        </w:rPr>
        <w:t xml:space="preserve">pp. </w:t>
      </w:r>
      <w:r w:rsidR="00D552D0" w:rsidRPr="00C84FA6">
        <w:rPr>
          <w:rFonts w:asciiTheme="majorBidi" w:hAnsiTheme="majorBidi"/>
          <w:sz w:val="24"/>
          <w:szCs w:val="24"/>
        </w:rPr>
        <w:t>95-112.</w:t>
      </w:r>
    </w:p>
    <w:p w14:paraId="05C610C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Brown, A.D. and Thompson, E.R. (2013). A narrative approach to strategy-as-practice. </w:t>
      </w:r>
      <w:r w:rsidRPr="00C84FA6">
        <w:rPr>
          <w:rFonts w:ascii="Times New Roman" w:eastAsia="Times New Roman" w:hAnsi="Times New Roman" w:cs="Times New Roman"/>
          <w:i/>
          <w:color w:val="000000"/>
          <w:sz w:val="24"/>
          <w:szCs w:val="24"/>
          <w:lang w:val="en-US" w:eastAsia="en-US"/>
        </w:rPr>
        <w:t>Business History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55</w:t>
      </w:r>
      <w:r w:rsidRPr="00C84FA6">
        <w:rPr>
          <w:rFonts w:ascii="Times New Roman" w:eastAsia="Times New Roman" w:hAnsi="Times New Roman" w:cs="Times New Roman"/>
          <w:color w:val="000000"/>
          <w:sz w:val="24"/>
          <w:szCs w:val="24"/>
          <w:lang w:val="en-US" w:eastAsia="en-US"/>
        </w:rPr>
        <w:t xml:space="preserve">, pp. 1143–1167. </w:t>
      </w:r>
    </w:p>
    <w:p w14:paraId="1A7F798B" w14:textId="77777777" w:rsidR="00D552D0" w:rsidRPr="00C84FA6" w:rsidRDefault="00D552D0" w:rsidP="009101B6">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Brown, A.D., Gabriel, Y. and Gherardi, S. (2009). Storytelling and change: an unfolding story. </w:t>
      </w:r>
      <w:r w:rsidRPr="00C84FA6">
        <w:rPr>
          <w:rFonts w:ascii="Times New Roman" w:eastAsia="Times New Roman" w:hAnsi="Times New Roman" w:cs="Times New Roman"/>
          <w:i/>
          <w:color w:val="000000"/>
          <w:sz w:val="24"/>
          <w:szCs w:val="24"/>
          <w:lang w:val="en-US" w:eastAsia="en-US"/>
        </w:rPr>
        <w:t xml:space="preserve">Organization,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pp. 323–333.</w:t>
      </w:r>
    </w:p>
    <w:p w14:paraId="276680A5" w14:textId="77777777" w:rsidR="00D552D0" w:rsidRPr="00C84FA6" w:rsidRDefault="00D552D0" w:rsidP="009101B6">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Bruner, J.S. (1990). </w:t>
      </w:r>
      <w:r w:rsidRPr="00C84FA6">
        <w:rPr>
          <w:rFonts w:ascii="Times New Roman" w:eastAsia="Times New Roman" w:hAnsi="Times New Roman" w:cs="Times New Roman"/>
          <w:i/>
          <w:color w:val="000000"/>
          <w:sz w:val="24"/>
          <w:szCs w:val="24"/>
          <w:lang w:val="en-US" w:eastAsia="en-US"/>
        </w:rPr>
        <w:t>Acts of Meaning</w:t>
      </w:r>
      <w:r w:rsidRPr="00C84FA6">
        <w:rPr>
          <w:rFonts w:ascii="Times New Roman" w:eastAsia="Times New Roman" w:hAnsi="Times New Roman" w:cs="Times New Roman"/>
          <w:color w:val="000000"/>
          <w:sz w:val="24"/>
          <w:szCs w:val="24"/>
          <w:lang w:val="en-US" w:eastAsia="en-US"/>
        </w:rPr>
        <w:t>. London: Harvard University Press.</w:t>
      </w:r>
    </w:p>
    <w:p w14:paraId="226207CB" w14:textId="2797619F" w:rsidR="00D552D0" w:rsidRPr="00C84FA6" w:rsidRDefault="00D552D0" w:rsidP="009101B6">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Bryant, M. and Frahm, J. (2011). ‘Kill Bill’ and the change agent: </w:t>
      </w:r>
      <w:r w:rsidR="009101B6"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xml:space="preserve"> multi-genre approach to organizational stories. </w:t>
      </w:r>
      <w:r w:rsidRPr="00C84FA6">
        <w:rPr>
          <w:rFonts w:ascii="Times New Roman" w:eastAsia="Times New Roman" w:hAnsi="Times New Roman" w:cs="Times New Roman"/>
          <w:i/>
          <w:color w:val="000000"/>
          <w:sz w:val="24"/>
          <w:szCs w:val="24"/>
          <w:lang w:val="en-US" w:eastAsia="en-US"/>
        </w:rPr>
        <w:t>Journal of Management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17</w:t>
      </w:r>
      <w:r w:rsidRPr="00C84FA6">
        <w:rPr>
          <w:rFonts w:ascii="Times New Roman" w:eastAsia="Times New Roman" w:hAnsi="Times New Roman" w:cs="Times New Roman"/>
          <w:color w:val="000000"/>
          <w:sz w:val="24"/>
          <w:szCs w:val="24"/>
          <w:lang w:val="en-US" w:eastAsia="en-US"/>
        </w:rPr>
        <w:t xml:space="preserve">, pp. 797–811. </w:t>
      </w:r>
    </w:p>
    <w:p w14:paraId="25D1C60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Burnett, S., Grinnall, A. and Williams, D. (2015). What have we learned so far? The development and application of an organisational learning narrative. </w:t>
      </w:r>
      <w:r w:rsidRPr="00C84FA6">
        <w:rPr>
          <w:rFonts w:ascii="Times New Roman" w:eastAsia="Times New Roman" w:hAnsi="Times New Roman" w:cs="Times New Roman"/>
          <w:i/>
          <w:color w:val="000000"/>
          <w:sz w:val="24"/>
          <w:szCs w:val="24"/>
          <w:lang w:val="en-US" w:eastAsia="en-US"/>
        </w:rPr>
        <w:t>Knowledge Management Research &amp; Practice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13</w:t>
      </w:r>
      <w:r w:rsidRPr="00C84FA6">
        <w:rPr>
          <w:rFonts w:ascii="Times New Roman" w:eastAsia="Times New Roman" w:hAnsi="Times New Roman" w:cs="Times New Roman"/>
          <w:color w:val="000000"/>
          <w:sz w:val="24"/>
          <w:szCs w:val="24"/>
          <w:lang w:val="en-US" w:eastAsia="en-US"/>
        </w:rPr>
        <w:t xml:space="preserve">, pp. 160–167. </w:t>
      </w:r>
    </w:p>
    <w:p w14:paraId="7BA68E65" w14:textId="1E528201" w:rsidR="00D552D0" w:rsidRPr="00C84FA6" w:rsidRDefault="00D552D0" w:rsidP="009101B6">
      <w:pPr>
        <w:pStyle w:val="CommentText"/>
        <w:spacing w:line="480" w:lineRule="auto"/>
        <w:ind w:left="720" w:hanging="720"/>
        <w:textAlignment w:val="baseline"/>
        <w:rPr>
          <w:rFonts w:ascii="Times New Roman" w:hAnsi="Times New Roman" w:cs="Times New Roman"/>
          <w:sz w:val="24"/>
          <w:szCs w:val="24"/>
        </w:rPr>
      </w:pPr>
      <w:r w:rsidRPr="00C84FA6">
        <w:rPr>
          <w:rFonts w:ascii="Times New Roman" w:hAnsi="Times New Roman" w:cs="Times New Roman"/>
          <w:sz w:val="24"/>
          <w:szCs w:val="24"/>
        </w:rPr>
        <w:t xml:space="preserve">Butler, J. (1988). Performative acts and gender constitution: An essay in phenomenology and feminist theory. </w:t>
      </w:r>
      <w:r w:rsidRPr="00C84FA6">
        <w:rPr>
          <w:rFonts w:ascii="Times New Roman" w:hAnsi="Times New Roman" w:cs="Times New Roman"/>
          <w:i/>
          <w:sz w:val="24"/>
          <w:szCs w:val="24"/>
        </w:rPr>
        <w:t xml:space="preserve">Theatre Journal, </w:t>
      </w:r>
      <w:r w:rsidRPr="00C84FA6">
        <w:rPr>
          <w:rFonts w:ascii="Times New Roman" w:hAnsi="Times New Roman" w:cs="Times New Roman"/>
          <w:b/>
          <w:bCs/>
          <w:iCs/>
          <w:sz w:val="24"/>
          <w:szCs w:val="24"/>
        </w:rPr>
        <w:t>40</w:t>
      </w:r>
      <w:r w:rsidRPr="00C84FA6">
        <w:rPr>
          <w:rFonts w:ascii="Times New Roman" w:hAnsi="Times New Roman" w:cs="Times New Roman"/>
          <w:sz w:val="24"/>
          <w:szCs w:val="24"/>
        </w:rPr>
        <w:t xml:space="preserve">, </w:t>
      </w:r>
      <w:r w:rsidR="009101B6" w:rsidRPr="00C84FA6">
        <w:rPr>
          <w:rFonts w:ascii="Times New Roman" w:hAnsi="Times New Roman" w:cs="Times New Roman"/>
          <w:sz w:val="24"/>
          <w:szCs w:val="24"/>
        </w:rPr>
        <w:t xml:space="preserve">pp. </w:t>
      </w:r>
      <w:r w:rsidRPr="00C84FA6">
        <w:rPr>
          <w:rFonts w:ascii="Times New Roman" w:hAnsi="Times New Roman" w:cs="Times New Roman"/>
          <w:sz w:val="24"/>
          <w:szCs w:val="24"/>
        </w:rPr>
        <w:t>519-531.</w:t>
      </w:r>
    </w:p>
    <w:p w14:paraId="3FB1BE10" w14:textId="77777777" w:rsidR="00D552D0" w:rsidRPr="00C84FA6" w:rsidRDefault="00D552D0" w:rsidP="00865C52">
      <w:pPr>
        <w:pStyle w:val="CommentText"/>
        <w:spacing w:line="480" w:lineRule="auto"/>
        <w:ind w:left="720" w:hanging="720"/>
        <w:textAlignment w:val="baseline"/>
        <w:rPr>
          <w:rFonts w:ascii="Times New Roman" w:hAnsi="Times New Roman" w:cs="Times New Roman"/>
          <w:sz w:val="24"/>
          <w:szCs w:val="24"/>
        </w:rPr>
      </w:pPr>
      <w:r w:rsidRPr="00C84FA6">
        <w:rPr>
          <w:rFonts w:ascii="Times New Roman" w:hAnsi="Times New Roman" w:cs="Times New Roman"/>
          <w:sz w:val="24"/>
          <w:szCs w:val="24"/>
        </w:rPr>
        <w:t xml:space="preserve">Butler, J. (2004). </w:t>
      </w:r>
      <w:r w:rsidRPr="00C84FA6">
        <w:rPr>
          <w:rFonts w:ascii="Times New Roman" w:hAnsi="Times New Roman" w:cs="Times New Roman"/>
          <w:i/>
          <w:sz w:val="24"/>
          <w:szCs w:val="24"/>
        </w:rPr>
        <w:t>Undoing Gender</w:t>
      </w:r>
      <w:r w:rsidRPr="00C84FA6">
        <w:rPr>
          <w:rFonts w:ascii="Times New Roman" w:hAnsi="Times New Roman" w:cs="Times New Roman"/>
          <w:sz w:val="24"/>
          <w:szCs w:val="24"/>
        </w:rPr>
        <w:t xml:space="preserve">. New York: Routledge. </w:t>
      </w:r>
    </w:p>
    <w:p w14:paraId="20D551F1" w14:textId="54486086" w:rsidR="00D552D0" w:rsidRPr="00C84FA6" w:rsidRDefault="00D552D0" w:rsidP="00F2767D">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Callahan, J.L. (2014). Writing literature reviews: </w:t>
      </w:r>
      <w:r w:rsidR="00F2767D"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xml:space="preserve"> reprise and update. </w:t>
      </w:r>
      <w:r w:rsidRPr="00C84FA6">
        <w:rPr>
          <w:rFonts w:ascii="Times New Roman" w:eastAsia="Times New Roman" w:hAnsi="Times New Roman" w:cs="Times New Roman"/>
          <w:i/>
          <w:color w:val="000000"/>
          <w:sz w:val="24"/>
          <w:szCs w:val="24"/>
          <w:lang w:val="en-US" w:eastAsia="en-US"/>
        </w:rPr>
        <w:t>Human Resource Development Review</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bCs/>
          <w:iCs/>
          <w:color w:val="000000"/>
          <w:sz w:val="24"/>
          <w:szCs w:val="24"/>
          <w:lang w:val="en-US" w:eastAsia="en-US"/>
        </w:rPr>
        <w:t>13</w:t>
      </w:r>
      <w:r w:rsidRPr="00C84FA6">
        <w:rPr>
          <w:rFonts w:ascii="Times New Roman" w:eastAsia="Times New Roman" w:hAnsi="Times New Roman" w:cs="Times New Roman"/>
          <w:color w:val="000000"/>
          <w:sz w:val="24"/>
          <w:szCs w:val="24"/>
          <w:lang w:val="en-US" w:eastAsia="en-US"/>
        </w:rPr>
        <w:t xml:space="preserve">, </w:t>
      </w:r>
      <w:r w:rsidR="00F2767D" w:rsidRPr="00C84FA6">
        <w:rPr>
          <w:rFonts w:ascii="Times New Roman" w:eastAsia="Times New Roman" w:hAnsi="Times New Roman" w:cs="Times New Roman"/>
          <w:color w:val="000000"/>
          <w:sz w:val="24"/>
          <w:szCs w:val="24"/>
          <w:lang w:val="en-US" w:eastAsia="en-US"/>
        </w:rPr>
        <w:t xml:space="preserve">pp. </w:t>
      </w:r>
      <w:r w:rsidRPr="00C84FA6">
        <w:rPr>
          <w:rFonts w:ascii="Times New Roman" w:eastAsia="Times New Roman" w:hAnsi="Times New Roman" w:cs="Times New Roman"/>
          <w:color w:val="000000"/>
          <w:sz w:val="24"/>
          <w:szCs w:val="24"/>
          <w:lang w:val="en-US" w:eastAsia="en-US"/>
        </w:rPr>
        <w:t>271-275.</w:t>
      </w:r>
    </w:p>
    <w:p w14:paraId="32B5542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Carless, D. and Douglas, K. (2011). What’s in a song? How songs contribute to the communication of social science research. </w:t>
      </w:r>
      <w:r w:rsidRPr="00C84FA6">
        <w:rPr>
          <w:rFonts w:ascii="Times New Roman" w:eastAsia="Times New Roman" w:hAnsi="Times New Roman" w:cs="Times New Roman"/>
          <w:i/>
          <w:color w:val="000000"/>
          <w:sz w:val="24"/>
          <w:szCs w:val="24"/>
          <w:lang w:val="en-US" w:eastAsia="en-US"/>
        </w:rPr>
        <w:t>British Journal of Guidance &amp; Counselling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39</w:t>
      </w:r>
      <w:r w:rsidRPr="00C84FA6">
        <w:rPr>
          <w:rFonts w:ascii="Times New Roman" w:eastAsia="Times New Roman" w:hAnsi="Times New Roman" w:cs="Times New Roman"/>
          <w:color w:val="000000"/>
          <w:sz w:val="24"/>
          <w:szCs w:val="24"/>
          <w:lang w:val="en-US" w:eastAsia="en-US"/>
        </w:rPr>
        <w:t xml:space="preserve">, pp. 439–454. </w:t>
      </w:r>
    </w:p>
    <w:p w14:paraId="71695E1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Case, P. (1999). Organizational studies in space: Stanislaw Lem and the writing of social science fiction.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w:t>
      </w:r>
      <w:r w:rsidRPr="00C84FA6">
        <w:rPr>
          <w:rFonts w:ascii="Times New Roman" w:eastAsia="Times New Roman" w:hAnsi="Times New Roman" w:cs="Times New Roman"/>
          <w:color w:val="000000"/>
          <w:sz w:val="24"/>
          <w:szCs w:val="24"/>
          <w:lang w:val="en-US" w:eastAsia="en-US"/>
        </w:rPr>
        <w:t xml:space="preserve">, pp. 649–671. </w:t>
      </w:r>
    </w:p>
    <w:p w14:paraId="724A711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Cayla, J. and Arnould, E. (2013). Ethnographic stories for market learning. </w:t>
      </w:r>
      <w:r w:rsidRPr="00C84FA6">
        <w:rPr>
          <w:rFonts w:ascii="Times New Roman" w:eastAsia="Times New Roman" w:hAnsi="Times New Roman" w:cs="Times New Roman"/>
          <w:i/>
          <w:color w:val="000000"/>
          <w:sz w:val="24"/>
          <w:szCs w:val="24"/>
          <w:lang w:val="en-US" w:eastAsia="en-US"/>
        </w:rPr>
        <w:t>Journal of Marketing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77</w:t>
      </w:r>
      <w:r w:rsidRPr="00C84FA6">
        <w:rPr>
          <w:rFonts w:ascii="Times New Roman" w:eastAsia="Times New Roman" w:hAnsi="Times New Roman" w:cs="Times New Roman"/>
          <w:color w:val="000000"/>
          <w:sz w:val="24"/>
          <w:szCs w:val="24"/>
          <w:lang w:val="en-US" w:eastAsia="en-US"/>
        </w:rPr>
        <w:t xml:space="preserve">, pp. 1–16. </w:t>
      </w:r>
    </w:p>
    <w:p w14:paraId="2CE2558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Clifton, J. (2014). Small stories, positioning, and the discursive construction of leader identity in business meetings. </w:t>
      </w:r>
      <w:r w:rsidRPr="00C84FA6">
        <w:rPr>
          <w:rFonts w:ascii="Times New Roman" w:eastAsia="Times New Roman" w:hAnsi="Times New Roman" w:cs="Times New Roman"/>
          <w:i/>
          <w:color w:val="000000"/>
          <w:sz w:val="24"/>
          <w:szCs w:val="24"/>
          <w:lang w:val="en-US" w:eastAsia="en-US"/>
        </w:rPr>
        <w:t>Leadership</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10</w:t>
      </w:r>
      <w:r w:rsidRPr="00C84FA6">
        <w:rPr>
          <w:rFonts w:ascii="Times New Roman" w:eastAsia="Times New Roman" w:hAnsi="Times New Roman" w:cs="Times New Roman"/>
          <w:color w:val="000000"/>
          <w:sz w:val="24"/>
          <w:szCs w:val="24"/>
          <w:lang w:val="en-US" w:eastAsia="en-US"/>
        </w:rPr>
        <w:t xml:space="preserve">, pp. 99–117. </w:t>
      </w:r>
    </w:p>
    <w:p w14:paraId="01F8F15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Collins, D. (2012). Women roar: ‘The women’s thing’ in the storywork of Tom Peters.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19</w:t>
      </w:r>
      <w:r w:rsidRPr="00C84FA6">
        <w:rPr>
          <w:rFonts w:ascii="Times New Roman" w:eastAsia="Times New Roman" w:hAnsi="Times New Roman" w:cs="Times New Roman"/>
          <w:color w:val="000000"/>
          <w:sz w:val="24"/>
          <w:szCs w:val="24"/>
          <w:lang w:val="en-US" w:eastAsia="en-US"/>
        </w:rPr>
        <w:t xml:space="preserve">, pp. 405–424. </w:t>
      </w:r>
    </w:p>
    <w:p w14:paraId="464F7EC1"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Collins, D. (2013). In search of popular management: Sensemaking, sensegiving and storytelling in the excellence project. </w:t>
      </w:r>
      <w:r w:rsidRPr="00C84FA6">
        <w:rPr>
          <w:rFonts w:ascii="Times New Roman" w:eastAsia="Times New Roman" w:hAnsi="Times New Roman" w:cs="Times New Roman"/>
          <w:i/>
          <w:color w:val="000000"/>
          <w:sz w:val="24"/>
          <w:szCs w:val="24"/>
          <w:lang w:val="en-US" w:eastAsia="en-US"/>
        </w:rPr>
        <w:t>Culture and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19</w:t>
      </w:r>
      <w:r w:rsidRPr="00C84FA6">
        <w:rPr>
          <w:rFonts w:ascii="Times New Roman" w:eastAsia="Times New Roman" w:hAnsi="Times New Roman" w:cs="Times New Roman"/>
          <w:color w:val="000000"/>
          <w:sz w:val="24"/>
          <w:szCs w:val="24"/>
          <w:lang w:val="en-US" w:eastAsia="en-US"/>
        </w:rPr>
        <w:t xml:space="preserve">, pp. 42–61. </w:t>
      </w:r>
    </w:p>
    <w:p w14:paraId="72BE9E62" w14:textId="2CE7DC8E" w:rsidR="00D552D0"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Collison, C. and Mackenzie, A. (1999). The power of story in organizations. </w:t>
      </w:r>
      <w:r w:rsidRPr="00C84FA6">
        <w:rPr>
          <w:rFonts w:ascii="Times New Roman" w:eastAsia="Times New Roman" w:hAnsi="Times New Roman" w:cs="Times New Roman"/>
          <w:i/>
          <w:color w:val="000000"/>
          <w:sz w:val="24"/>
          <w:szCs w:val="24"/>
          <w:lang w:val="en-US" w:eastAsia="en-US"/>
        </w:rPr>
        <w:t>Journal of Workplace Learning</w:t>
      </w:r>
      <w:r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i/>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11</w:t>
      </w:r>
      <w:r w:rsidRPr="00C84FA6">
        <w:rPr>
          <w:rFonts w:ascii="Times New Roman" w:eastAsia="Times New Roman" w:hAnsi="Times New Roman" w:cs="Times New Roman"/>
          <w:color w:val="000000"/>
          <w:sz w:val="24"/>
          <w:szCs w:val="24"/>
          <w:lang w:val="en-US" w:eastAsia="en-US"/>
        </w:rPr>
        <w:t>, pp. 38–40.</w:t>
      </w:r>
    </w:p>
    <w:p w14:paraId="56050B54" w14:textId="10BCCBFD" w:rsidR="00A3000D" w:rsidRPr="00A3000D" w:rsidRDefault="00A3000D"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5610EC">
        <w:rPr>
          <w:rFonts w:ascii="Times New Roman" w:eastAsia="Times New Roman" w:hAnsi="Times New Roman" w:cs="Times New Roman"/>
          <w:color w:val="000000"/>
          <w:sz w:val="24"/>
          <w:szCs w:val="24"/>
          <w:highlight w:val="yellow"/>
          <w:lang w:val="en-US" w:eastAsia="en-US"/>
        </w:rPr>
        <w:t>Colón-Aguirre, M. (201</w:t>
      </w:r>
      <w:r w:rsidR="008B7009" w:rsidRPr="005610EC">
        <w:rPr>
          <w:rFonts w:ascii="Times New Roman" w:eastAsia="Times New Roman" w:hAnsi="Times New Roman" w:cs="Times New Roman"/>
          <w:color w:val="000000"/>
          <w:sz w:val="24"/>
          <w:szCs w:val="24"/>
          <w:highlight w:val="yellow"/>
          <w:lang w:val="en-US" w:eastAsia="en-US"/>
        </w:rPr>
        <w:t>5</w:t>
      </w:r>
      <w:r w:rsidRPr="005610EC">
        <w:rPr>
          <w:rFonts w:ascii="Times New Roman" w:eastAsia="Times New Roman" w:hAnsi="Times New Roman" w:cs="Times New Roman"/>
          <w:color w:val="000000"/>
          <w:sz w:val="24"/>
          <w:szCs w:val="24"/>
          <w:highlight w:val="yellow"/>
          <w:lang w:val="en-US" w:eastAsia="en-US"/>
        </w:rPr>
        <w:t xml:space="preserve">). Stories gone cold: An analysis of untold organizational stories among reference librarians. In Izak, M., Hitchin, L., &amp; Anderson, D. (Eds.) </w:t>
      </w:r>
      <w:r w:rsidRPr="005610EC">
        <w:rPr>
          <w:rFonts w:ascii="Times New Roman" w:eastAsia="Times New Roman" w:hAnsi="Times New Roman" w:cs="Times New Roman"/>
          <w:i/>
          <w:iCs/>
          <w:color w:val="000000"/>
          <w:sz w:val="24"/>
          <w:szCs w:val="24"/>
          <w:highlight w:val="yellow"/>
          <w:lang w:val="en-US" w:eastAsia="en-US"/>
        </w:rPr>
        <w:t>Untold Stories in Organizations</w:t>
      </w:r>
      <w:r w:rsidRPr="005610EC">
        <w:rPr>
          <w:rFonts w:ascii="Times New Roman" w:eastAsia="Times New Roman" w:hAnsi="Times New Roman" w:cs="Times New Roman"/>
          <w:color w:val="000000"/>
          <w:sz w:val="24"/>
          <w:szCs w:val="24"/>
          <w:highlight w:val="yellow"/>
          <w:lang w:val="en-US" w:eastAsia="en-US"/>
        </w:rPr>
        <w:t xml:space="preserve">. </w:t>
      </w:r>
      <w:r w:rsidR="00D825AE" w:rsidRPr="005610EC">
        <w:rPr>
          <w:rFonts w:ascii="Times New Roman" w:eastAsia="Times New Roman" w:hAnsi="Times New Roman" w:cs="Times New Roman"/>
          <w:color w:val="000000"/>
          <w:sz w:val="24"/>
          <w:szCs w:val="24"/>
          <w:highlight w:val="yellow"/>
          <w:lang w:val="en-US" w:eastAsia="en-US"/>
        </w:rPr>
        <w:t>New York</w:t>
      </w:r>
      <w:r w:rsidRPr="005610EC">
        <w:rPr>
          <w:rFonts w:ascii="Times New Roman" w:eastAsia="Times New Roman" w:hAnsi="Times New Roman" w:cs="Times New Roman"/>
          <w:color w:val="000000"/>
          <w:sz w:val="24"/>
          <w:szCs w:val="24"/>
          <w:highlight w:val="yellow"/>
          <w:lang w:val="en-US" w:eastAsia="en-US"/>
        </w:rPr>
        <w:t>: Routledge</w:t>
      </w:r>
      <w:r>
        <w:rPr>
          <w:rFonts w:ascii="Times New Roman" w:eastAsia="Times New Roman" w:hAnsi="Times New Roman" w:cs="Times New Roman"/>
          <w:color w:val="000000"/>
          <w:sz w:val="24"/>
          <w:szCs w:val="24"/>
          <w:lang w:val="en-US" w:eastAsia="en-US"/>
        </w:rPr>
        <w:t>.</w:t>
      </w:r>
    </w:p>
    <w:p w14:paraId="15CF1881" w14:textId="4646669E" w:rsidR="00D552D0" w:rsidRPr="00C84FA6" w:rsidRDefault="001A4B1B" w:rsidP="001A4B1B">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Colville, I., Brown, A.</w:t>
      </w:r>
      <w:r w:rsidR="00D552D0" w:rsidRPr="00C84FA6">
        <w:rPr>
          <w:rFonts w:asciiTheme="majorBidi" w:hAnsiTheme="majorBidi"/>
          <w:sz w:val="24"/>
          <w:szCs w:val="24"/>
        </w:rPr>
        <w:t>D.</w:t>
      </w:r>
      <w:r w:rsidRPr="00C84FA6">
        <w:rPr>
          <w:rFonts w:asciiTheme="majorBidi" w:hAnsiTheme="majorBidi"/>
          <w:sz w:val="24"/>
          <w:szCs w:val="24"/>
        </w:rPr>
        <w:t xml:space="preserve"> and</w:t>
      </w:r>
      <w:r w:rsidR="00D552D0" w:rsidRPr="00C84FA6">
        <w:rPr>
          <w:rFonts w:asciiTheme="majorBidi" w:hAnsiTheme="majorBidi"/>
          <w:sz w:val="24"/>
          <w:szCs w:val="24"/>
        </w:rPr>
        <w:t xml:space="preserve"> Pye, A. (2012). Simplexity: </w:t>
      </w:r>
      <w:r w:rsidRPr="00C84FA6">
        <w:rPr>
          <w:rFonts w:asciiTheme="majorBidi" w:hAnsiTheme="majorBidi"/>
          <w:sz w:val="24"/>
          <w:szCs w:val="24"/>
        </w:rPr>
        <w:t>s</w:t>
      </w:r>
      <w:r w:rsidR="00D552D0" w:rsidRPr="00C84FA6">
        <w:rPr>
          <w:rFonts w:asciiTheme="majorBidi" w:hAnsiTheme="majorBidi"/>
          <w:sz w:val="24"/>
          <w:szCs w:val="24"/>
        </w:rPr>
        <w:t xml:space="preserve">ensemaking, organizing and storytelling for our time. </w:t>
      </w:r>
      <w:r w:rsidR="00D552D0" w:rsidRPr="00C84FA6">
        <w:rPr>
          <w:rFonts w:asciiTheme="majorBidi" w:hAnsiTheme="majorBidi"/>
          <w:i/>
          <w:iCs/>
          <w:sz w:val="24"/>
          <w:szCs w:val="24"/>
        </w:rPr>
        <w:t>Human Relations</w:t>
      </w:r>
      <w:r w:rsidR="00D552D0" w:rsidRPr="00C84FA6">
        <w:rPr>
          <w:rFonts w:asciiTheme="majorBidi" w:hAnsiTheme="majorBidi"/>
          <w:sz w:val="24"/>
          <w:szCs w:val="24"/>
        </w:rPr>
        <w:t xml:space="preserve">, </w:t>
      </w:r>
      <w:r w:rsidR="00D552D0" w:rsidRPr="00C84FA6">
        <w:rPr>
          <w:rFonts w:asciiTheme="majorBidi" w:hAnsiTheme="majorBidi"/>
          <w:b/>
          <w:bCs/>
          <w:sz w:val="24"/>
          <w:szCs w:val="24"/>
        </w:rPr>
        <w:t>65</w:t>
      </w:r>
      <w:r w:rsidR="00D552D0" w:rsidRPr="00C84FA6">
        <w:rPr>
          <w:rFonts w:asciiTheme="majorBidi" w:hAnsiTheme="majorBidi"/>
          <w:sz w:val="24"/>
          <w:szCs w:val="24"/>
        </w:rPr>
        <w:t xml:space="preserve">, </w:t>
      </w:r>
      <w:r w:rsidRPr="00C84FA6">
        <w:rPr>
          <w:rFonts w:asciiTheme="majorBidi" w:hAnsiTheme="majorBidi"/>
          <w:sz w:val="24"/>
          <w:szCs w:val="24"/>
        </w:rPr>
        <w:t xml:space="preserve">pp. </w:t>
      </w:r>
      <w:r w:rsidR="00D552D0" w:rsidRPr="00C84FA6">
        <w:rPr>
          <w:rFonts w:asciiTheme="majorBidi" w:hAnsiTheme="majorBidi"/>
          <w:sz w:val="24"/>
          <w:szCs w:val="24"/>
        </w:rPr>
        <w:t>5-15.</w:t>
      </w:r>
    </w:p>
    <w:p w14:paraId="44EBCCED" w14:textId="203B1DC8" w:rsidR="00D552D0" w:rsidRPr="00C84FA6" w:rsidRDefault="00D552D0" w:rsidP="000D1D98">
      <w:pPr>
        <w:pStyle w:val="CommentText"/>
        <w:spacing w:line="480" w:lineRule="auto"/>
        <w:ind w:left="720" w:hanging="720"/>
        <w:textAlignment w:val="baseline"/>
        <w:rPr>
          <w:rFonts w:ascii="Times New Roman" w:hAnsi="Times New Roman" w:cs="Times New Roman"/>
          <w:sz w:val="24"/>
          <w:szCs w:val="24"/>
          <w:lang w:val="en-GB"/>
        </w:rPr>
      </w:pPr>
      <w:r w:rsidRPr="00C84FA6">
        <w:rPr>
          <w:rFonts w:ascii="Times New Roman" w:hAnsi="Times New Roman" w:cs="Times New Roman"/>
          <w:sz w:val="24"/>
          <w:szCs w:val="24"/>
          <w:lang w:val="en-GB"/>
        </w:rPr>
        <w:t xml:space="preserve">Crenshaw, K., Gotanda, N. T., Peller, G. </w:t>
      </w:r>
      <w:r w:rsidR="000D1D98" w:rsidRPr="00C84FA6">
        <w:rPr>
          <w:rFonts w:ascii="Times New Roman" w:hAnsi="Times New Roman" w:cs="Times New Roman"/>
          <w:sz w:val="24"/>
          <w:szCs w:val="24"/>
          <w:lang w:val="en-GB"/>
        </w:rPr>
        <w:t>and</w:t>
      </w:r>
      <w:r w:rsidRPr="00C84FA6">
        <w:rPr>
          <w:rFonts w:ascii="Times New Roman" w:hAnsi="Times New Roman" w:cs="Times New Roman"/>
          <w:sz w:val="24"/>
          <w:szCs w:val="24"/>
          <w:lang w:val="en-GB"/>
        </w:rPr>
        <w:t xml:space="preserve"> Thomas, K. (</w:t>
      </w:r>
      <w:r w:rsidR="000D1D98" w:rsidRPr="00C84FA6">
        <w:rPr>
          <w:rFonts w:ascii="Times New Roman" w:hAnsi="Times New Roman" w:cs="Times New Roman"/>
          <w:sz w:val="24"/>
          <w:szCs w:val="24"/>
          <w:lang w:val="en-GB"/>
        </w:rPr>
        <w:t>e</w:t>
      </w:r>
      <w:r w:rsidRPr="00C84FA6">
        <w:rPr>
          <w:rFonts w:ascii="Times New Roman" w:hAnsi="Times New Roman" w:cs="Times New Roman"/>
          <w:sz w:val="24"/>
          <w:szCs w:val="24"/>
          <w:lang w:val="en-GB"/>
        </w:rPr>
        <w:t xml:space="preserve">ds) (1996). </w:t>
      </w:r>
      <w:r w:rsidRPr="00C84FA6">
        <w:rPr>
          <w:rFonts w:ascii="Times New Roman" w:hAnsi="Times New Roman" w:cs="Times New Roman"/>
          <w:i/>
          <w:sz w:val="24"/>
          <w:szCs w:val="24"/>
          <w:lang w:val="en-GB"/>
        </w:rPr>
        <w:t>Critical Race Theory: The Key Writings that Formed the Movement.</w:t>
      </w:r>
      <w:r w:rsidRPr="00C84FA6">
        <w:rPr>
          <w:rFonts w:ascii="Times New Roman" w:hAnsi="Times New Roman" w:cs="Times New Roman"/>
          <w:sz w:val="24"/>
          <w:szCs w:val="24"/>
          <w:lang w:val="en-GB"/>
        </w:rPr>
        <w:t xml:space="preserve"> New York: The New Press.</w:t>
      </w:r>
    </w:p>
    <w:p w14:paraId="2521858D" w14:textId="4CB083EE" w:rsidR="00D552D0" w:rsidRPr="00C84FA6" w:rsidRDefault="00D552D0" w:rsidP="00D36C6A">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Cunliffe, A. and Coupland, C. (2012). From hero to villain to hero: </w:t>
      </w:r>
      <w:r w:rsidR="00D36C6A" w:rsidRPr="00C84FA6">
        <w:rPr>
          <w:rFonts w:ascii="Times New Roman" w:eastAsia="Times New Roman" w:hAnsi="Times New Roman" w:cs="Times New Roman"/>
          <w:color w:val="000000"/>
          <w:sz w:val="24"/>
          <w:szCs w:val="24"/>
          <w:lang w:val="en-US" w:eastAsia="en-US"/>
        </w:rPr>
        <w:t>m</w:t>
      </w:r>
      <w:r w:rsidRPr="00C84FA6">
        <w:rPr>
          <w:rFonts w:ascii="Times New Roman" w:eastAsia="Times New Roman" w:hAnsi="Times New Roman" w:cs="Times New Roman"/>
          <w:color w:val="000000"/>
          <w:sz w:val="24"/>
          <w:szCs w:val="24"/>
          <w:lang w:val="en-US" w:eastAsia="en-US"/>
        </w:rPr>
        <w:t xml:space="preserve">aking experience sensible through embodied narrative sensemaking.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65</w:t>
      </w:r>
      <w:r w:rsidRPr="00C84FA6">
        <w:rPr>
          <w:rFonts w:ascii="Times New Roman" w:eastAsia="Times New Roman" w:hAnsi="Times New Roman" w:cs="Times New Roman"/>
          <w:color w:val="000000"/>
          <w:sz w:val="24"/>
          <w:szCs w:val="24"/>
          <w:lang w:val="en-US" w:eastAsia="en-US"/>
        </w:rPr>
        <w:t xml:space="preserve">, pp. 63–88. </w:t>
      </w:r>
    </w:p>
    <w:p w14:paraId="120D49D1" w14:textId="13B1B70E"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Cunliffe, A.L. (2014). </w:t>
      </w:r>
      <w:r w:rsidRPr="00C84FA6">
        <w:rPr>
          <w:rFonts w:ascii="Times New Roman" w:eastAsia="Times New Roman" w:hAnsi="Times New Roman" w:cs="Times New Roman"/>
          <w:i/>
          <w:iCs/>
          <w:color w:val="000000"/>
          <w:sz w:val="24"/>
          <w:szCs w:val="24"/>
          <w:lang w:val="en-US" w:eastAsia="en-US"/>
        </w:rPr>
        <w:t>A Very Short, Fairly Interesting and Reasonably Cheap Book about Management</w:t>
      </w:r>
      <w:r w:rsidRPr="00C84FA6">
        <w:rPr>
          <w:rFonts w:ascii="Times New Roman" w:eastAsia="Times New Roman" w:hAnsi="Times New Roman" w:cs="Times New Roman"/>
          <w:color w:val="000000"/>
          <w:sz w:val="24"/>
          <w:szCs w:val="24"/>
          <w:lang w:val="en-US" w:eastAsia="en-US"/>
        </w:rPr>
        <w:t xml:space="preserve">. </w:t>
      </w:r>
      <w:r w:rsidR="00D36C6A" w:rsidRPr="00C84FA6">
        <w:rPr>
          <w:rFonts w:ascii="Times New Roman" w:eastAsia="Times New Roman" w:hAnsi="Times New Roman" w:cs="Times New Roman"/>
          <w:color w:val="000000"/>
          <w:sz w:val="24"/>
          <w:szCs w:val="24"/>
          <w:lang w:val="en-US" w:eastAsia="en-US"/>
        </w:rPr>
        <w:t xml:space="preserve">London: </w:t>
      </w:r>
      <w:r w:rsidRPr="00C84FA6">
        <w:rPr>
          <w:rFonts w:ascii="Times New Roman" w:eastAsia="Times New Roman" w:hAnsi="Times New Roman" w:cs="Times New Roman"/>
          <w:color w:val="000000"/>
          <w:sz w:val="24"/>
          <w:szCs w:val="24"/>
          <w:lang w:val="en-US" w:eastAsia="en-US"/>
        </w:rPr>
        <w:t>Sage.</w:t>
      </w:r>
    </w:p>
    <w:p w14:paraId="22D5975E" w14:textId="5E1D2F02" w:rsidR="00D552D0" w:rsidRPr="00C84FA6" w:rsidRDefault="00D552D0" w:rsidP="003916CD">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Cuno, J. (2005). Telling stories: </w:t>
      </w:r>
      <w:r w:rsidR="003916CD" w:rsidRPr="00C84FA6">
        <w:rPr>
          <w:rFonts w:ascii="Times New Roman" w:eastAsia="Times New Roman" w:hAnsi="Times New Roman" w:cs="Times New Roman"/>
          <w:color w:val="000000"/>
          <w:sz w:val="24"/>
          <w:szCs w:val="24"/>
          <w:lang w:val="en-US" w:eastAsia="en-US"/>
        </w:rPr>
        <w:t>r</w:t>
      </w:r>
      <w:r w:rsidRPr="00C84FA6">
        <w:rPr>
          <w:rFonts w:ascii="Times New Roman" w:eastAsia="Times New Roman" w:hAnsi="Times New Roman" w:cs="Times New Roman"/>
          <w:color w:val="000000"/>
          <w:sz w:val="24"/>
          <w:szCs w:val="24"/>
          <w:lang w:val="en-US" w:eastAsia="en-US"/>
        </w:rPr>
        <w:t xml:space="preserve">hetoric and leadership, a case study. </w:t>
      </w:r>
      <w:r w:rsidRPr="00C84FA6">
        <w:rPr>
          <w:rFonts w:ascii="Times New Roman" w:eastAsia="Times New Roman" w:hAnsi="Times New Roman" w:cs="Times New Roman"/>
          <w:i/>
          <w:color w:val="000000"/>
          <w:sz w:val="24"/>
          <w:szCs w:val="24"/>
          <w:lang w:val="en-US" w:eastAsia="en-US"/>
        </w:rPr>
        <w:t>Leadership</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w:t>
      </w:r>
      <w:r w:rsidRPr="00C84FA6">
        <w:rPr>
          <w:rFonts w:ascii="Times New Roman" w:eastAsia="Times New Roman" w:hAnsi="Times New Roman" w:cs="Times New Roman"/>
          <w:color w:val="000000"/>
          <w:sz w:val="24"/>
          <w:szCs w:val="24"/>
          <w:lang w:val="en-US" w:eastAsia="en-US"/>
        </w:rPr>
        <w:t xml:space="preserve">, pp. 205–213. </w:t>
      </w:r>
    </w:p>
    <w:p w14:paraId="771CACB7" w14:textId="77777777" w:rsidR="00D552D0" w:rsidRPr="00C84FA6" w:rsidRDefault="00D552D0" w:rsidP="004A7363">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Czarniawska, B. (1998). </w:t>
      </w:r>
      <w:r w:rsidRPr="00C84FA6">
        <w:rPr>
          <w:rFonts w:ascii="Times New Roman" w:eastAsia="Times New Roman" w:hAnsi="Times New Roman" w:cs="Times New Roman"/>
          <w:i/>
          <w:color w:val="000000"/>
          <w:sz w:val="24"/>
          <w:szCs w:val="24"/>
          <w:lang w:val="en-US" w:eastAsia="en-US"/>
        </w:rPr>
        <w:t>A Narrative Approach to Organization Studies</w:t>
      </w:r>
      <w:r w:rsidRPr="00C84FA6">
        <w:rPr>
          <w:rFonts w:ascii="Times New Roman" w:eastAsia="Times New Roman" w:hAnsi="Times New Roman" w:cs="Times New Roman"/>
          <w:color w:val="000000"/>
          <w:sz w:val="24"/>
          <w:szCs w:val="24"/>
          <w:lang w:val="en-US" w:eastAsia="en-US"/>
        </w:rPr>
        <w:t>. Thousand Oaks, CA: SAGE.</w:t>
      </w:r>
    </w:p>
    <w:p w14:paraId="221AD1D5" w14:textId="20A143D5" w:rsidR="00D552D0" w:rsidRPr="00C84FA6" w:rsidRDefault="00D552D0" w:rsidP="004A7363">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Czarniawska, B. (1999)</w:t>
      </w:r>
      <w:r w:rsidR="003916CD"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i/>
          <w:iCs/>
          <w:color w:val="000000"/>
          <w:sz w:val="24"/>
          <w:szCs w:val="24"/>
          <w:lang w:val="en-US" w:eastAsia="en-US"/>
        </w:rPr>
        <w:t>Writing Management: Organization Theory as a Literary Genre</w:t>
      </w:r>
      <w:r w:rsidRPr="00C84FA6">
        <w:rPr>
          <w:rFonts w:ascii="Times New Roman" w:eastAsia="Times New Roman" w:hAnsi="Times New Roman" w:cs="Times New Roman"/>
          <w:color w:val="000000"/>
          <w:sz w:val="24"/>
          <w:szCs w:val="24"/>
          <w:lang w:val="en-US" w:eastAsia="en-US"/>
        </w:rPr>
        <w:t>. Oxford: Oxford University Press.</w:t>
      </w:r>
    </w:p>
    <w:p w14:paraId="79F09AD6" w14:textId="47C877BE" w:rsidR="00D552D0" w:rsidRPr="00C84FA6" w:rsidRDefault="00D552D0" w:rsidP="004A7363">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Czarniawska, B. (2004)</w:t>
      </w:r>
      <w:r w:rsidR="003916CD" w:rsidRPr="00C84FA6">
        <w:rPr>
          <w:rFonts w:ascii="Times New Roman" w:eastAsia="Times New Roman" w:hAnsi="Times New Roman" w:cs="Times New Roman"/>
          <w:color w:val="000000"/>
          <w:sz w:val="24"/>
          <w:szCs w:val="24"/>
          <w:lang w:val="en-US" w:eastAsia="en-US"/>
        </w:rPr>
        <w:t>.</w:t>
      </w:r>
      <w:r w:rsidRPr="00C84FA6">
        <w:rPr>
          <w:rFonts w:ascii="Times New Roman" w:eastAsia="Times New Roman" w:hAnsi="Times New Roman" w:cs="Times New Roman"/>
          <w:color w:val="000000"/>
          <w:sz w:val="24"/>
          <w:szCs w:val="24"/>
          <w:lang w:val="en-US" w:eastAsia="en-US"/>
        </w:rPr>
        <w:t xml:space="preserve"> </w:t>
      </w:r>
      <w:r w:rsidR="003916CD"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i/>
          <w:iCs/>
          <w:color w:val="000000"/>
          <w:sz w:val="24"/>
          <w:szCs w:val="24"/>
          <w:lang w:val="en-US" w:eastAsia="en-US"/>
        </w:rPr>
        <w:t>Narratives in Social Science Research</w:t>
      </w:r>
      <w:r w:rsidRPr="00C84FA6">
        <w:rPr>
          <w:rFonts w:ascii="Times New Roman" w:eastAsia="Times New Roman" w:hAnsi="Times New Roman" w:cs="Times New Roman"/>
          <w:color w:val="000000"/>
          <w:sz w:val="24"/>
          <w:szCs w:val="24"/>
          <w:lang w:val="en-US" w:eastAsia="en-US"/>
        </w:rPr>
        <w:t>. London: Sage.</w:t>
      </w:r>
    </w:p>
    <w:p w14:paraId="1E71085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Czarniawska, B. (2006). Doing gender unto the other: Fiction as a mode of studying gender discrimination in organizations. </w:t>
      </w:r>
      <w:r w:rsidRPr="00C84FA6">
        <w:rPr>
          <w:rFonts w:ascii="Times New Roman" w:eastAsia="Times New Roman" w:hAnsi="Times New Roman" w:cs="Times New Roman"/>
          <w:i/>
          <w:color w:val="000000"/>
          <w:sz w:val="24"/>
          <w:szCs w:val="24"/>
          <w:lang w:val="en-US" w:eastAsia="en-US"/>
        </w:rPr>
        <w:t>Gender, Work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13</w:t>
      </w:r>
      <w:r w:rsidRPr="00C84FA6">
        <w:rPr>
          <w:rFonts w:ascii="Times New Roman" w:eastAsia="Times New Roman" w:hAnsi="Times New Roman" w:cs="Times New Roman"/>
          <w:color w:val="000000"/>
          <w:sz w:val="24"/>
          <w:szCs w:val="24"/>
          <w:lang w:val="en-US" w:eastAsia="en-US"/>
        </w:rPr>
        <w:t xml:space="preserve">, pp. 234–253. </w:t>
      </w:r>
    </w:p>
    <w:p w14:paraId="715AC51A" w14:textId="2B5D0576" w:rsidR="00D552D0"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Czarniawska, B. (2009). Distant readings: anthropology of organizations through novels.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357–372. </w:t>
      </w:r>
    </w:p>
    <w:p w14:paraId="2AA74D6B" w14:textId="1FC61B8F" w:rsidR="005A43B8" w:rsidRPr="008B7009" w:rsidRDefault="005A43B8"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5610EC">
        <w:rPr>
          <w:rFonts w:ascii="Times New Roman" w:eastAsia="Times New Roman" w:hAnsi="Times New Roman" w:cs="Times New Roman"/>
          <w:color w:val="000000"/>
          <w:sz w:val="24"/>
          <w:szCs w:val="24"/>
          <w:highlight w:val="yellow"/>
          <w:lang w:val="en-US" w:eastAsia="en-US"/>
        </w:rPr>
        <w:t xml:space="preserve">Czarniawska, B., &amp; Joerges, B.C. (1997). </w:t>
      </w:r>
      <w:r w:rsidRPr="005610EC">
        <w:rPr>
          <w:rFonts w:ascii="Times New Roman" w:eastAsia="Times New Roman" w:hAnsi="Times New Roman" w:cs="Times New Roman"/>
          <w:i/>
          <w:iCs/>
          <w:color w:val="000000"/>
          <w:sz w:val="24"/>
          <w:szCs w:val="24"/>
          <w:highlight w:val="yellow"/>
          <w:lang w:val="en-US" w:eastAsia="en-US"/>
        </w:rPr>
        <w:t>Narrating the Organization: Dramas of Institutional Identity</w:t>
      </w:r>
      <w:r w:rsidRPr="005610EC">
        <w:rPr>
          <w:rFonts w:ascii="Times New Roman" w:eastAsia="Times New Roman" w:hAnsi="Times New Roman" w:cs="Times New Roman"/>
          <w:color w:val="000000"/>
          <w:sz w:val="24"/>
          <w:szCs w:val="24"/>
          <w:highlight w:val="yellow"/>
          <w:lang w:val="en-US" w:eastAsia="en-US"/>
        </w:rPr>
        <w:t>. Chicago: University of Chicago Press.</w:t>
      </w:r>
    </w:p>
    <w:p w14:paraId="4248772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Dailey, S.L. and Browning, L. (2014). Retelling stories in organizations: Understanding the functions of narrative repetition. </w:t>
      </w:r>
      <w:r w:rsidRPr="00C84FA6">
        <w:rPr>
          <w:rFonts w:ascii="Times New Roman" w:eastAsia="Times New Roman" w:hAnsi="Times New Roman" w:cs="Times New Roman"/>
          <w:i/>
          <w:color w:val="000000"/>
          <w:sz w:val="24"/>
          <w:szCs w:val="24"/>
          <w:lang w:val="en-US" w:eastAsia="en-US"/>
        </w:rPr>
        <w:t>Academy of Management Review</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39</w:t>
      </w:r>
      <w:r w:rsidRPr="00C84FA6">
        <w:rPr>
          <w:rFonts w:ascii="Times New Roman" w:eastAsia="Times New Roman" w:hAnsi="Times New Roman" w:cs="Times New Roman"/>
          <w:color w:val="000000"/>
          <w:sz w:val="24"/>
          <w:szCs w:val="24"/>
          <w:lang w:val="en-US" w:eastAsia="en-US"/>
        </w:rPr>
        <w:t xml:space="preserve">, pp. 22–43. </w:t>
      </w:r>
    </w:p>
    <w:p w14:paraId="7110AF3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Dawson, P. and Buchanan, D. (2005). The way it really happened: competing narratives in the political process of technological change.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58</w:t>
      </w:r>
      <w:r w:rsidRPr="00C84FA6">
        <w:rPr>
          <w:rFonts w:ascii="Times New Roman" w:eastAsia="Times New Roman" w:hAnsi="Times New Roman" w:cs="Times New Roman"/>
          <w:color w:val="000000"/>
          <w:sz w:val="24"/>
          <w:szCs w:val="24"/>
          <w:lang w:val="en-US" w:eastAsia="en-US"/>
        </w:rPr>
        <w:t xml:space="preserve">, pp. 845–865. </w:t>
      </w:r>
    </w:p>
    <w:p w14:paraId="281EE83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Dawson, P. and McLean, P. (2013). Miners’ tales: stories and the storying process for understanding the collective sensemaking of employees during contested change. </w:t>
      </w:r>
      <w:r w:rsidRPr="00C84FA6">
        <w:rPr>
          <w:rFonts w:ascii="Times New Roman" w:eastAsia="Times New Roman" w:hAnsi="Times New Roman" w:cs="Times New Roman"/>
          <w:i/>
          <w:color w:val="000000"/>
          <w:sz w:val="24"/>
          <w:szCs w:val="24"/>
          <w:lang w:val="en-US" w:eastAsia="en-US"/>
        </w:rPr>
        <w:t>Group &amp; Organization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38</w:t>
      </w:r>
      <w:r w:rsidRPr="00C84FA6">
        <w:rPr>
          <w:rFonts w:ascii="Times New Roman" w:eastAsia="Times New Roman" w:hAnsi="Times New Roman" w:cs="Times New Roman"/>
          <w:color w:val="000000"/>
          <w:sz w:val="24"/>
          <w:szCs w:val="24"/>
          <w:lang w:val="en-US" w:eastAsia="en-US"/>
        </w:rPr>
        <w:t xml:space="preserve">, pp. 198–229. </w:t>
      </w:r>
    </w:p>
    <w:p w14:paraId="44BE4231" w14:textId="74D12FC3" w:rsidR="00D552D0" w:rsidRPr="00C84FA6" w:rsidRDefault="00D552D0" w:rsidP="003916CD">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eastAsia="en-US"/>
        </w:rPr>
        <w:t>Dawson, P.</w:t>
      </w:r>
      <w:r w:rsidR="003916CD" w:rsidRPr="00C84FA6">
        <w:rPr>
          <w:rFonts w:ascii="Times New Roman" w:eastAsia="Times New Roman" w:hAnsi="Times New Roman" w:cs="Times New Roman"/>
          <w:color w:val="000000"/>
          <w:sz w:val="24"/>
          <w:szCs w:val="24"/>
          <w:lang w:eastAsia="en-US"/>
        </w:rPr>
        <w:t xml:space="preserve"> and</w:t>
      </w:r>
      <w:r w:rsidRPr="00C84FA6">
        <w:rPr>
          <w:rFonts w:ascii="Times New Roman" w:eastAsia="Times New Roman" w:hAnsi="Times New Roman" w:cs="Times New Roman"/>
          <w:color w:val="000000"/>
          <w:sz w:val="24"/>
          <w:szCs w:val="24"/>
          <w:lang w:eastAsia="en-US"/>
        </w:rPr>
        <w:t xml:space="preserve"> Sykes, C. (2018). Concepts of </w:t>
      </w:r>
      <w:r w:rsidR="00D646AE" w:rsidRPr="00C84FA6">
        <w:rPr>
          <w:rFonts w:ascii="Times New Roman" w:eastAsia="Times New Roman" w:hAnsi="Times New Roman" w:cs="Times New Roman"/>
          <w:color w:val="000000"/>
          <w:sz w:val="24"/>
          <w:szCs w:val="24"/>
          <w:lang w:eastAsia="en-US"/>
        </w:rPr>
        <w:t>t</w:t>
      </w:r>
      <w:r w:rsidRPr="00C84FA6">
        <w:rPr>
          <w:rFonts w:ascii="Times New Roman" w:eastAsia="Times New Roman" w:hAnsi="Times New Roman" w:cs="Times New Roman"/>
          <w:color w:val="000000"/>
          <w:sz w:val="24"/>
          <w:szCs w:val="24"/>
          <w:lang w:eastAsia="en-US"/>
        </w:rPr>
        <w:t xml:space="preserve">ime and </w:t>
      </w:r>
      <w:r w:rsidR="00D646AE" w:rsidRPr="00C84FA6">
        <w:rPr>
          <w:rFonts w:ascii="Times New Roman" w:eastAsia="Times New Roman" w:hAnsi="Times New Roman" w:cs="Times New Roman"/>
          <w:color w:val="000000"/>
          <w:sz w:val="24"/>
          <w:szCs w:val="24"/>
          <w:lang w:eastAsia="en-US"/>
        </w:rPr>
        <w:t>t</w:t>
      </w:r>
      <w:r w:rsidRPr="00C84FA6">
        <w:rPr>
          <w:rFonts w:ascii="Times New Roman" w:eastAsia="Times New Roman" w:hAnsi="Times New Roman" w:cs="Times New Roman"/>
          <w:color w:val="000000"/>
          <w:sz w:val="24"/>
          <w:szCs w:val="24"/>
          <w:lang w:eastAsia="en-US"/>
        </w:rPr>
        <w:t xml:space="preserve">emporality in the </w:t>
      </w:r>
      <w:r w:rsidR="00D646AE" w:rsidRPr="00C84FA6">
        <w:rPr>
          <w:rFonts w:ascii="Times New Roman" w:eastAsia="Times New Roman" w:hAnsi="Times New Roman" w:cs="Times New Roman"/>
          <w:color w:val="000000"/>
          <w:sz w:val="24"/>
          <w:szCs w:val="24"/>
          <w:lang w:eastAsia="en-US"/>
        </w:rPr>
        <w:t>s</w:t>
      </w:r>
      <w:r w:rsidRPr="00C84FA6">
        <w:rPr>
          <w:rFonts w:ascii="Times New Roman" w:eastAsia="Times New Roman" w:hAnsi="Times New Roman" w:cs="Times New Roman"/>
          <w:color w:val="000000"/>
          <w:sz w:val="24"/>
          <w:szCs w:val="24"/>
          <w:lang w:eastAsia="en-US"/>
        </w:rPr>
        <w:t xml:space="preserve">torytelling and </w:t>
      </w:r>
      <w:r w:rsidR="00D646AE" w:rsidRPr="00C84FA6">
        <w:rPr>
          <w:rFonts w:ascii="Times New Roman" w:eastAsia="Times New Roman" w:hAnsi="Times New Roman" w:cs="Times New Roman"/>
          <w:color w:val="000000"/>
          <w:sz w:val="24"/>
          <w:szCs w:val="24"/>
          <w:lang w:eastAsia="en-US"/>
        </w:rPr>
        <w:t>s</w:t>
      </w:r>
      <w:r w:rsidRPr="00C84FA6">
        <w:rPr>
          <w:rFonts w:ascii="Times New Roman" w:eastAsia="Times New Roman" w:hAnsi="Times New Roman" w:cs="Times New Roman"/>
          <w:color w:val="000000"/>
          <w:sz w:val="24"/>
          <w:szCs w:val="24"/>
          <w:lang w:eastAsia="en-US"/>
        </w:rPr>
        <w:t xml:space="preserve">ensemaking </w:t>
      </w:r>
      <w:r w:rsidR="00D646AE" w:rsidRPr="00C84FA6">
        <w:rPr>
          <w:rFonts w:ascii="Times New Roman" w:eastAsia="Times New Roman" w:hAnsi="Times New Roman" w:cs="Times New Roman"/>
          <w:color w:val="000000"/>
          <w:sz w:val="24"/>
          <w:szCs w:val="24"/>
          <w:lang w:eastAsia="en-US"/>
        </w:rPr>
        <w:t>l</w:t>
      </w:r>
      <w:r w:rsidRPr="00C84FA6">
        <w:rPr>
          <w:rFonts w:ascii="Times New Roman" w:eastAsia="Times New Roman" w:hAnsi="Times New Roman" w:cs="Times New Roman"/>
          <w:color w:val="000000"/>
          <w:sz w:val="24"/>
          <w:szCs w:val="24"/>
          <w:lang w:eastAsia="en-US"/>
        </w:rPr>
        <w:t xml:space="preserve">iteratures: </w:t>
      </w:r>
      <w:r w:rsidR="003916CD" w:rsidRPr="00C84FA6">
        <w:rPr>
          <w:rFonts w:ascii="Times New Roman" w:eastAsia="Times New Roman" w:hAnsi="Times New Roman" w:cs="Times New Roman"/>
          <w:color w:val="000000"/>
          <w:sz w:val="24"/>
          <w:szCs w:val="24"/>
          <w:lang w:eastAsia="en-US"/>
        </w:rPr>
        <w:t>a</w:t>
      </w:r>
      <w:r w:rsidRPr="00C84FA6">
        <w:rPr>
          <w:rFonts w:ascii="Times New Roman" w:eastAsia="Times New Roman" w:hAnsi="Times New Roman" w:cs="Times New Roman"/>
          <w:color w:val="000000"/>
          <w:sz w:val="24"/>
          <w:szCs w:val="24"/>
          <w:lang w:eastAsia="en-US"/>
        </w:rPr>
        <w:t xml:space="preserve"> </w:t>
      </w:r>
      <w:r w:rsidR="00D646AE" w:rsidRPr="00C84FA6">
        <w:rPr>
          <w:rFonts w:ascii="Times New Roman" w:eastAsia="Times New Roman" w:hAnsi="Times New Roman" w:cs="Times New Roman"/>
          <w:color w:val="000000"/>
          <w:sz w:val="24"/>
          <w:szCs w:val="24"/>
          <w:lang w:eastAsia="en-US"/>
        </w:rPr>
        <w:t>r</w:t>
      </w:r>
      <w:r w:rsidRPr="00C84FA6">
        <w:rPr>
          <w:rFonts w:ascii="Times New Roman" w:eastAsia="Times New Roman" w:hAnsi="Times New Roman" w:cs="Times New Roman"/>
          <w:color w:val="000000"/>
          <w:sz w:val="24"/>
          <w:szCs w:val="24"/>
          <w:lang w:eastAsia="en-US"/>
        </w:rPr>
        <w:t xml:space="preserve">eview and </w:t>
      </w:r>
      <w:r w:rsidR="00D646AE" w:rsidRPr="00C84FA6">
        <w:rPr>
          <w:rFonts w:ascii="Times New Roman" w:eastAsia="Times New Roman" w:hAnsi="Times New Roman" w:cs="Times New Roman"/>
          <w:color w:val="000000"/>
          <w:sz w:val="24"/>
          <w:szCs w:val="24"/>
          <w:lang w:eastAsia="en-US"/>
        </w:rPr>
        <w:t>c</w:t>
      </w:r>
      <w:r w:rsidRPr="00C84FA6">
        <w:rPr>
          <w:rFonts w:ascii="Times New Roman" w:eastAsia="Times New Roman" w:hAnsi="Times New Roman" w:cs="Times New Roman"/>
          <w:color w:val="000000"/>
          <w:sz w:val="24"/>
          <w:szCs w:val="24"/>
          <w:lang w:eastAsia="en-US"/>
        </w:rPr>
        <w:t>ritique. </w:t>
      </w:r>
      <w:r w:rsidRPr="00C84FA6">
        <w:rPr>
          <w:rFonts w:ascii="Times New Roman" w:eastAsia="Times New Roman" w:hAnsi="Times New Roman" w:cs="Times New Roman"/>
          <w:i/>
          <w:iCs/>
          <w:color w:val="000000"/>
          <w:sz w:val="24"/>
          <w:szCs w:val="24"/>
          <w:lang w:eastAsia="en-US"/>
        </w:rPr>
        <w:t>International Journal of Management Reviews</w:t>
      </w:r>
      <w:r w:rsidR="00F64B8A" w:rsidRPr="00C84FA6">
        <w:rPr>
          <w:rFonts w:ascii="Times New Roman" w:eastAsia="Times New Roman" w:hAnsi="Times New Roman" w:cs="Times New Roman"/>
          <w:color w:val="000000"/>
          <w:sz w:val="24"/>
          <w:szCs w:val="24"/>
          <w:lang w:eastAsia="en-US"/>
        </w:rPr>
        <w:t xml:space="preserve">, </w:t>
      </w:r>
      <w:r w:rsidR="00F64B8A" w:rsidRPr="00C84FA6">
        <w:rPr>
          <w:rFonts w:ascii="Times New Roman" w:eastAsia="Times New Roman" w:hAnsi="Times New Roman" w:cs="Times New Roman"/>
          <w:b/>
          <w:bCs/>
          <w:color w:val="000000"/>
          <w:sz w:val="24"/>
          <w:szCs w:val="24"/>
          <w:lang w:eastAsia="en-US"/>
        </w:rPr>
        <w:t>00</w:t>
      </w:r>
      <w:r w:rsidR="00F64B8A" w:rsidRPr="00C84FA6">
        <w:rPr>
          <w:rFonts w:ascii="Times New Roman" w:eastAsia="Times New Roman" w:hAnsi="Times New Roman" w:cs="Times New Roman"/>
          <w:color w:val="000000"/>
          <w:sz w:val="24"/>
          <w:szCs w:val="24"/>
          <w:lang w:eastAsia="en-US"/>
        </w:rPr>
        <w:t xml:space="preserve">, pp. 1-18. </w:t>
      </w:r>
    </w:p>
    <w:p w14:paraId="51FE39F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Dawson, P., Farmer, J. and Thomson, E. (2011). The power of stories to persuade: The storying of midwives and the financial narratives of central policy makers. </w:t>
      </w:r>
      <w:r w:rsidRPr="00C84FA6">
        <w:rPr>
          <w:rFonts w:ascii="Times New Roman" w:eastAsia="Times New Roman" w:hAnsi="Times New Roman" w:cs="Times New Roman"/>
          <w:i/>
          <w:color w:val="000000"/>
          <w:sz w:val="24"/>
          <w:szCs w:val="24"/>
          <w:lang w:val="en-US" w:eastAsia="en-US"/>
        </w:rPr>
        <w:t>Journal of Management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17</w:t>
      </w:r>
      <w:r w:rsidRPr="00C84FA6">
        <w:rPr>
          <w:rFonts w:ascii="Times New Roman" w:eastAsia="Times New Roman" w:hAnsi="Times New Roman" w:cs="Times New Roman"/>
          <w:color w:val="000000"/>
          <w:sz w:val="24"/>
          <w:szCs w:val="24"/>
          <w:lang w:val="en-US" w:eastAsia="en-US"/>
        </w:rPr>
        <w:t>, pp. 146–164.</w:t>
      </w:r>
    </w:p>
    <w:p w14:paraId="21020B8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FC0675">
        <w:rPr>
          <w:rFonts w:ascii="Times New Roman" w:eastAsia="Times New Roman" w:hAnsi="Times New Roman" w:cs="Times New Roman"/>
          <w:color w:val="000000"/>
          <w:sz w:val="24"/>
          <w:szCs w:val="24"/>
          <w:lang w:val="en-US" w:eastAsia="en-US"/>
        </w:rPr>
        <w:t xml:space="preserve">de Burgh-Woodman, H.C. (2014). </w:t>
      </w:r>
      <w:r w:rsidRPr="00C84FA6">
        <w:rPr>
          <w:rFonts w:ascii="Times New Roman" w:eastAsia="Times New Roman" w:hAnsi="Times New Roman" w:cs="Times New Roman"/>
          <w:color w:val="000000"/>
          <w:sz w:val="24"/>
          <w:szCs w:val="24"/>
          <w:lang w:val="en-US" w:eastAsia="en-US"/>
        </w:rPr>
        <w:t xml:space="preserve">Homogeneity, “glocalism” or somewhere in between? A literary interpretation of identity in the era of globalization. </w:t>
      </w:r>
      <w:r w:rsidRPr="00C84FA6">
        <w:rPr>
          <w:rFonts w:ascii="Times New Roman" w:eastAsia="Times New Roman" w:hAnsi="Times New Roman" w:cs="Times New Roman"/>
          <w:i/>
          <w:color w:val="000000"/>
          <w:sz w:val="24"/>
          <w:szCs w:val="24"/>
          <w:lang w:val="en-US" w:eastAsia="en-US"/>
        </w:rPr>
        <w:t>European Journal of Marketing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48</w:t>
      </w:r>
      <w:r w:rsidRPr="00C84FA6">
        <w:rPr>
          <w:rFonts w:ascii="Times New Roman" w:eastAsia="Times New Roman" w:hAnsi="Times New Roman" w:cs="Times New Roman"/>
          <w:color w:val="000000"/>
          <w:sz w:val="24"/>
          <w:szCs w:val="24"/>
          <w:lang w:val="en-US" w:eastAsia="en-US"/>
        </w:rPr>
        <w:t xml:space="preserve">, pp. 288–313. </w:t>
      </w:r>
    </w:p>
    <w:p w14:paraId="6681E5C1"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De Cock, C. (2000). Essal: Reflections on fiction, representation, and organization studies: An essay with special reference to the work of Jorge Luis Borges.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21</w:t>
      </w:r>
      <w:r w:rsidRPr="00C84FA6">
        <w:rPr>
          <w:rFonts w:ascii="Times New Roman" w:eastAsia="Times New Roman" w:hAnsi="Times New Roman" w:cs="Times New Roman"/>
          <w:color w:val="000000"/>
          <w:sz w:val="24"/>
          <w:szCs w:val="24"/>
          <w:lang w:val="en-US" w:eastAsia="en-US"/>
        </w:rPr>
        <w:t xml:space="preserve">, pp. 589–609. </w:t>
      </w:r>
    </w:p>
    <w:p w14:paraId="20580C8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De Cock, C. (2009). Jumpstarting the future with Fredric Jameson: Reflections on capitalism, science fiction and utopia.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437–449. </w:t>
      </w:r>
    </w:p>
    <w:p w14:paraId="6CE59B1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FC0675">
        <w:rPr>
          <w:rFonts w:ascii="Times New Roman" w:eastAsia="Times New Roman" w:hAnsi="Times New Roman" w:cs="Times New Roman"/>
          <w:color w:val="000000"/>
          <w:sz w:val="24"/>
          <w:szCs w:val="24"/>
          <w:lang w:val="en-US" w:eastAsia="en-US"/>
        </w:rPr>
        <w:t xml:space="preserve">de Poot, H. and Verwijs, C. (2005). </w:t>
      </w:r>
      <w:r w:rsidRPr="00C84FA6">
        <w:rPr>
          <w:rFonts w:ascii="Times New Roman" w:eastAsia="Times New Roman" w:hAnsi="Times New Roman" w:cs="Times New Roman"/>
          <w:color w:val="000000"/>
          <w:sz w:val="24"/>
          <w:szCs w:val="24"/>
          <w:lang w:val="en-US" w:eastAsia="en-US"/>
        </w:rPr>
        <w:t xml:space="preserve">Look who’s talking: the virtues of organisational storytelling. In Cunningham, P. and Cunningham, M. (eds), </w:t>
      </w:r>
      <w:r w:rsidRPr="00C84FA6">
        <w:rPr>
          <w:rFonts w:ascii="Times New Roman" w:eastAsia="Times New Roman" w:hAnsi="Times New Roman" w:cs="Times New Roman"/>
          <w:i/>
          <w:color w:val="000000"/>
          <w:sz w:val="24"/>
          <w:szCs w:val="24"/>
          <w:lang w:val="en-US" w:eastAsia="en-US"/>
        </w:rPr>
        <w:t>Innovation and the Knowledge Economy: Issues, Applications, Case Studies</w:t>
      </w:r>
      <w:r w:rsidRPr="00C84FA6">
        <w:rPr>
          <w:rFonts w:ascii="Times New Roman" w:eastAsia="Times New Roman" w:hAnsi="Times New Roman" w:cs="Times New Roman"/>
          <w:color w:val="000000"/>
          <w:sz w:val="24"/>
          <w:szCs w:val="24"/>
          <w:lang w:val="en-US" w:eastAsia="en-US"/>
        </w:rPr>
        <w:t xml:space="preserve">. Amsterdam: IOS Press, pp. 822–829. </w:t>
      </w:r>
    </w:p>
    <w:p w14:paraId="3F7AB6F7"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Denning, S. (2005). </w:t>
      </w:r>
      <w:r w:rsidRPr="00C84FA6">
        <w:rPr>
          <w:rFonts w:ascii="Times New Roman" w:eastAsia="Times New Roman" w:hAnsi="Times New Roman" w:cs="Times New Roman"/>
          <w:i/>
          <w:color w:val="000000"/>
          <w:sz w:val="24"/>
          <w:szCs w:val="24"/>
          <w:lang w:val="en-US" w:eastAsia="en-US"/>
        </w:rPr>
        <w:t>The Leader’s Guide to Storytelling: Mastering the Art and Discipline of Business Narrative</w:t>
      </w:r>
      <w:r w:rsidRPr="00C84FA6">
        <w:rPr>
          <w:rFonts w:ascii="Times New Roman" w:eastAsia="Times New Roman" w:hAnsi="Times New Roman" w:cs="Times New Roman"/>
          <w:color w:val="000000"/>
          <w:sz w:val="24"/>
          <w:szCs w:val="24"/>
          <w:lang w:val="en-US" w:eastAsia="en-US"/>
        </w:rPr>
        <w:t>. New York: John Wiley &amp; Sons.</w:t>
      </w:r>
    </w:p>
    <w:p w14:paraId="61C9E8D6" w14:textId="76A0F59B" w:rsidR="00D552D0" w:rsidRPr="00C84FA6" w:rsidRDefault="00D552D0" w:rsidP="003916CD">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Driscoll, C. and McKee, M. (2007). Restorying a culture of ethical and spiritual values: </w:t>
      </w:r>
      <w:r w:rsidR="003916CD" w:rsidRPr="00C84FA6">
        <w:rPr>
          <w:rFonts w:ascii="Times New Roman" w:eastAsia="Times New Roman" w:hAnsi="Times New Roman" w:cs="Times New Roman"/>
          <w:color w:val="000000"/>
          <w:sz w:val="24"/>
          <w:szCs w:val="24"/>
          <w:lang w:val="en-US" w:eastAsia="en-US"/>
        </w:rPr>
        <w:t>a</w:t>
      </w:r>
      <w:r w:rsidRPr="00C84FA6">
        <w:rPr>
          <w:rFonts w:ascii="Times New Roman" w:eastAsia="Times New Roman" w:hAnsi="Times New Roman" w:cs="Times New Roman"/>
          <w:color w:val="000000"/>
          <w:sz w:val="24"/>
          <w:szCs w:val="24"/>
          <w:lang w:val="en-US" w:eastAsia="en-US"/>
        </w:rPr>
        <w:t xml:space="preserve"> role for leader storytelling</w:t>
      </w:r>
      <w:r w:rsidRPr="00C84FA6">
        <w:rPr>
          <w:rFonts w:ascii="Times New Roman" w:eastAsia="Times New Roman" w:hAnsi="Times New Roman" w:cs="Times New Roman"/>
          <w:i/>
          <w:color w:val="000000"/>
          <w:sz w:val="24"/>
          <w:szCs w:val="24"/>
          <w:lang w:val="en-US" w:eastAsia="en-US"/>
        </w:rPr>
        <w:t>. Journal of Business Ethics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73</w:t>
      </w:r>
      <w:r w:rsidRPr="00C84FA6">
        <w:rPr>
          <w:rFonts w:ascii="Times New Roman" w:eastAsia="Times New Roman" w:hAnsi="Times New Roman" w:cs="Times New Roman"/>
          <w:color w:val="000000"/>
          <w:sz w:val="24"/>
          <w:szCs w:val="24"/>
          <w:lang w:val="en-US" w:eastAsia="en-US"/>
        </w:rPr>
        <w:t xml:space="preserve">, pp. 205–217. </w:t>
      </w:r>
    </w:p>
    <w:p w14:paraId="19F6420C" w14:textId="19D99CED" w:rsidR="00D552D0" w:rsidRPr="00C84FA6" w:rsidRDefault="00D552D0" w:rsidP="003916CD">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Driver, M. (2009). From loss to lack: </w:t>
      </w:r>
      <w:r w:rsidR="003916CD" w:rsidRPr="00C84FA6">
        <w:rPr>
          <w:rFonts w:ascii="Times New Roman" w:eastAsia="Times New Roman" w:hAnsi="Times New Roman" w:cs="Times New Roman"/>
          <w:color w:val="000000"/>
          <w:sz w:val="24"/>
          <w:szCs w:val="24"/>
          <w:lang w:val="en-US" w:eastAsia="en-US"/>
        </w:rPr>
        <w:t>s</w:t>
      </w:r>
      <w:r w:rsidRPr="00C84FA6">
        <w:rPr>
          <w:rFonts w:ascii="Times New Roman" w:eastAsia="Times New Roman" w:hAnsi="Times New Roman" w:cs="Times New Roman"/>
          <w:color w:val="000000"/>
          <w:sz w:val="24"/>
          <w:szCs w:val="24"/>
          <w:lang w:val="en-US" w:eastAsia="en-US"/>
        </w:rPr>
        <w:t xml:space="preserve">tories of organizational change as encounters with failed fantasies of self, work and organization.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353–369. </w:t>
      </w:r>
    </w:p>
    <w:p w14:paraId="175073D8"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Etzion D. and Ferraro, F. (2010). The role of analogy in the institutionalization of sustainability reporting. </w:t>
      </w:r>
      <w:r w:rsidRPr="00C84FA6">
        <w:rPr>
          <w:rFonts w:ascii="Times New Roman" w:eastAsia="Times New Roman" w:hAnsi="Times New Roman" w:cs="Times New Roman"/>
          <w:i/>
          <w:color w:val="000000"/>
          <w:sz w:val="24"/>
          <w:szCs w:val="24"/>
          <w:lang w:val="en-US" w:eastAsia="en-US"/>
        </w:rPr>
        <w:t>Organization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21</w:t>
      </w:r>
      <w:r w:rsidRPr="00C84FA6">
        <w:rPr>
          <w:rFonts w:ascii="Times New Roman" w:eastAsia="Times New Roman" w:hAnsi="Times New Roman" w:cs="Times New Roman"/>
          <w:color w:val="000000"/>
          <w:sz w:val="24"/>
          <w:szCs w:val="24"/>
          <w:lang w:val="en-US" w:eastAsia="en-US"/>
        </w:rPr>
        <w:t>, pp. 1092–1107.</w:t>
      </w:r>
    </w:p>
    <w:p w14:paraId="0478E2C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Fear, W.J. (2014). What is the story? The uniqueness paradox and the Patient Story in the minutes of the boardroom.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45</w:t>
      </w:r>
      <w:r w:rsidRPr="00C84FA6">
        <w:rPr>
          <w:rFonts w:ascii="Times New Roman" w:eastAsia="Times New Roman" w:hAnsi="Times New Roman" w:cs="Times New Roman"/>
          <w:color w:val="000000"/>
          <w:sz w:val="24"/>
          <w:szCs w:val="24"/>
          <w:lang w:val="en-US" w:eastAsia="en-US"/>
        </w:rPr>
        <w:t xml:space="preserve">, pp. 317–331. </w:t>
      </w:r>
    </w:p>
    <w:p w14:paraId="2CA01CA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Feldman, S.P. (1990). Stories as cultural creativity: on the relation between symbolism and politics in organizational change.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43</w:t>
      </w:r>
      <w:r w:rsidRPr="00C84FA6">
        <w:rPr>
          <w:rFonts w:ascii="Times New Roman" w:eastAsia="Times New Roman" w:hAnsi="Times New Roman" w:cs="Times New Roman"/>
          <w:color w:val="000000"/>
          <w:sz w:val="24"/>
          <w:szCs w:val="24"/>
          <w:lang w:val="en-US" w:eastAsia="en-US"/>
        </w:rPr>
        <w:t xml:space="preserve">, pp. 809–828. </w:t>
      </w:r>
    </w:p>
    <w:p w14:paraId="1577BC9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Fenton, C. and Langley, A. (2011). Strategy as practice and the narrative turn.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32</w:t>
      </w:r>
      <w:r w:rsidRPr="00C84FA6">
        <w:rPr>
          <w:rFonts w:ascii="Times New Roman" w:eastAsia="Times New Roman" w:hAnsi="Times New Roman" w:cs="Times New Roman"/>
          <w:color w:val="000000"/>
          <w:sz w:val="24"/>
          <w:szCs w:val="24"/>
          <w:lang w:val="en-US" w:eastAsia="en-US"/>
        </w:rPr>
        <w:t xml:space="preserve">, pp. 1171–1196. </w:t>
      </w:r>
    </w:p>
    <w:p w14:paraId="2D8992E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Fletcher, C. (1996). “The 250lb man in an alley”: police storytelling.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9</w:t>
      </w:r>
      <w:r w:rsidRPr="00C84FA6">
        <w:rPr>
          <w:rFonts w:ascii="Times New Roman" w:eastAsia="Times New Roman" w:hAnsi="Times New Roman" w:cs="Times New Roman"/>
          <w:color w:val="000000"/>
          <w:sz w:val="24"/>
          <w:szCs w:val="24"/>
          <w:lang w:val="en-US" w:eastAsia="en-US"/>
        </w:rPr>
        <w:t xml:space="preserve">, pp. 36–42. </w:t>
      </w:r>
    </w:p>
    <w:p w14:paraId="11D4FF9C" w14:textId="16D526C1" w:rsidR="00D552D0" w:rsidRPr="00C84FA6" w:rsidRDefault="00D552D0" w:rsidP="00272DA7">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eastAsia="en-US"/>
        </w:rPr>
        <w:t xml:space="preserve">Fournier, V. </w:t>
      </w:r>
      <w:r w:rsidR="00272DA7" w:rsidRPr="00C84FA6">
        <w:rPr>
          <w:rFonts w:ascii="Times New Roman" w:eastAsia="Times New Roman" w:hAnsi="Times New Roman" w:cs="Times New Roman"/>
          <w:color w:val="000000"/>
          <w:sz w:val="24"/>
          <w:szCs w:val="24"/>
          <w:lang w:eastAsia="en-US"/>
        </w:rPr>
        <w:t>and</w:t>
      </w:r>
      <w:r w:rsidRPr="00C84FA6">
        <w:rPr>
          <w:rFonts w:ascii="Times New Roman" w:eastAsia="Times New Roman" w:hAnsi="Times New Roman" w:cs="Times New Roman"/>
          <w:color w:val="000000"/>
          <w:sz w:val="24"/>
          <w:szCs w:val="24"/>
          <w:lang w:eastAsia="en-US"/>
        </w:rPr>
        <w:t xml:space="preserve"> Grey, C. (2000). At the critical moment: Conditions and prospects for critical management studies. </w:t>
      </w:r>
      <w:r w:rsidRPr="00C84FA6">
        <w:rPr>
          <w:rFonts w:ascii="Times New Roman" w:eastAsia="Times New Roman" w:hAnsi="Times New Roman" w:cs="Times New Roman"/>
          <w:i/>
          <w:iCs/>
          <w:color w:val="000000"/>
          <w:sz w:val="24"/>
          <w:szCs w:val="24"/>
          <w:lang w:eastAsia="en-US"/>
        </w:rPr>
        <w:t>Human relations</w:t>
      </w:r>
      <w:r w:rsidRPr="00C84FA6">
        <w:rPr>
          <w:rFonts w:ascii="Times New Roman" w:eastAsia="Times New Roman" w:hAnsi="Times New Roman" w:cs="Times New Roman"/>
          <w:color w:val="000000"/>
          <w:sz w:val="24"/>
          <w:szCs w:val="24"/>
          <w:lang w:eastAsia="en-US"/>
        </w:rPr>
        <w:t>, </w:t>
      </w:r>
      <w:r w:rsidRPr="00C84FA6">
        <w:rPr>
          <w:rFonts w:ascii="Times New Roman" w:eastAsia="Times New Roman" w:hAnsi="Times New Roman" w:cs="Times New Roman"/>
          <w:b/>
          <w:bCs/>
          <w:color w:val="000000"/>
          <w:sz w:val="24"/>
          <w:szCs w:val="24"/>
          <w:lang w:eastAsia="en-US"/>
        </w:rPr>
        <w:t>53</w:t>
      </w:r>
      <w:r w:rsidRPr="00C84FA6">
        <w:rPr>
          <w:rFonts w:ascii="Times New Roman" w:eastAsia="Times New Roman" w:hAnsi="Times New Roman" w:cs="Times New Roman"/>
          <w:color w:val="000000"/>
          <w:sz w:val="24"/>
          <w:szCs w:val="24"/>
          <w:lang w:eastAsia="en-US"/>
        </w:rPr>
        <w:t xml:space="preserve">, </w:t>
      </w:r>
      <w:r w:rsidR="00E8286C" w:rsidRPr="00C84FA6">
        <w:rPr>
          <w:rFonts w:ascii="Times New Roman" w:eastAsia="Times New Roman" w:hAnsi="Times New Roman" w:cs="Times New Roman"/>
          <w:color w:val="000000"/>
          <w:sz w:val="24"/>
          <w:szCs w:val="24"/>
          <w:lang w:eastAsia="en-US"/>
        </w:rPr>
        <w:t xml:space="preserve">pp. </w:t>
      </w:r>
      <w:r w:rsidRPr="00C84FA6">
        <w:rPr>
          <w:rFonts w:ascii="Times New Roman" w:eastAsia="Times New Roman" w:hAnsi="Times New Roman" w:cs="Times New Roman"/>
          <w:color w:val="000000"/>
          <w:sz w:val="24"/>
          <w:szCs w:val="24"/>
          <w:lang w:eastAsia="en-US"/>
        </w:rPr>
        <w:t>7-32.</w:t>
      </w:r>
    </w:p>
    <w:p w14:paraId="335EC1CA"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Gabriel, Y. (1991). Turning facts into stories and stories into facts: a hermeneutic exploration of organizational folklore.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44</w:t>
      </w:r>
      <w:r w:rsidRPr="00C84FA6">
        <w:rPr>
          <w:rFonts w:ascii="Times New Roman" w:eastAsia="Times New Roman" w:hAnsi="Times New Roman" w:cs="Times New Roman"/>
          <w:color w:val="000000"/>
          <w:sz w:val="24"/>
          <w:szCs w:val="24"/>
          <w:lang w:val="en-US" w:eastAsia="en-US"/>
        </w:rPr>
        <w:t xml:space="preserve">, pp. 857–875. </w:t>
      </w:r>
    </w:p>
    <w:p w14:paraId="553D2C1C" w14:textId="680A49CB" w:rsidR="00D552D0" w:rsidRPr="00C84FA6" w:rsidRDefault="00D552D0" w:rsidP="003916CD">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Gabriel, Y. (1995). The unmanaged organization: </w:t>
      </w:r>
      <w:r w:rsidR="003916CD" w:rsidRPr="00C84FA6">
        <w:rPr>
          <w:rFonts w:asciiTheme="majorBidi" w:hAnsiTheme="majorBidi"/>
          <w:sz w:val="24"/>
          <w:szCs w:val="24"/>
        </w:rPr>
        <w:t>s</w:t>
      </w:r>
      <w:r w:rsidRPr="00C84FA6">
        <w:rPr>
          <w:rFonts w:asciiTheme="majorBidi" w:hAnsiTheme="majorBidi"/>
          <w:sz w:val="24"/>
          <w:szCs w:val="24"/>
        </w:rPr>
        <w:t xml:space="preserve">tories, fantasies and subjectivity. </w:t>
      </w:r>
      <w:r w:rsidRPr="00C84FA6">
        <w:rPr>
          <w:rFonts w:asciiTheme="majorBidi" w:hAnsiTheme="majorBidi"/>
          <w:i/>
          <w:iCs/>
          <w:sz w:val="24"/>
          <w:szCs w:val="24"/>
        </w:rPr>
        <w:t>Organization</w:t>
      </w:r>
      <w:r w:rsidR="003916CD" w:rsidRPr="00C84FA6">
        <w:rPr>
          <w:rFonts w:asciiTheme="majorBidi" w:hAnsiTheme="majorBidi"/>
          <w:i/>
          <w:iCs/>
          <w:sz w:val="24"/>
          <w:szCs w:val="24"/>
        </w:rPr>
        <w:t xml:space="preserve"> S</w:t>
      </w:r>
      <w:r w:rsidRPr="00C84FA6">
        <w:rPr>
          <w:rFonts w:asciiTheme="majorBidi" w:hAnsiTheme="majorBidi"/>
          <w:i/>
          <w:iCs/>
          <w:sz w:val="24"/>
          <w:szCs w:val="24"/>
        </w:rPr>
        <w:t>tudies</w:t>
      </w:r>
      <w:r w:rsidRPr="00C84FA6">
        <w:rPr>
          <w:rFonts w:asciiTheme="majorBidi" w:hAnsiTheme="majorBidi"/>
          <w:sz w:val="24"/>
          <w:szCs w:val="24"/>
        </w:rPr>
        <w:t xml:space="preserve">, </w:t>
      </w:r>
      <w:r w:rsidRPr="00C84FA6">
        <w:rPr>
          <w:rFonts w:asciiTheme="majorBidi" w:hAnsiTheme="majorBidi"/>
          <w:b/>
          <w:bCs/>
          <w:sz w:val="24"/>
          <w:szCs w:val="24"/>
        </w:rPr>
        <w:t>16</w:t>
      </w:r>
      <w:r w:rsidRPr="00C84FA6">
        <w:rPr>
          <w:rFonts w:asciiTheme="majorBidi" w:hAnsiTheme="majorBidi"/>
          <w:sz w:val="24"/>
          <w:szCs w:val="24"/>
        </w:rPr>
        <w:t xml:space="preserve">, </w:t>
      </w:r>
      <w:r w:rsidR="003916CD" w:rsidRPr="00C84FA6">
        <w:rPr>
          <w:rFonts w:asciiTheme="majorBidi" w:hAnsiTheme="majorBidi"/>
          <w:sz w:val="24"/>
          <w:szCs w:val="24"/>
        </w:rPr>
        <w:t xml:space="preserve">pp. </w:t>
      </w:r>
      <w:r w:rsidRPr="00C84FA6">
        <w:rPr>
          <w:rFonts w:asciiTheme="majorBidi" w:hAnsiTheme="majorBidi"/>
          <w:sz w:val="24"/>
          <w:szCs w:val="24"/>
        </w:rPr>
        <w:t>477-501.</w:t>
      </w:r>
    </w:p>
    <w:p w14:paraId="26D22430"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Gabriel, Y. (2000). </w:t>
      </w:r>
      <w:r w:rsidRPr="00C84FA6">
        <w:rPr>
          <w:rFonts w:ascii="Times New Roman" w:eastAsia="Times New Roman" w:hAnsi="Times New Roman" w:cs="Times New Roman"/>
          <w:i/>
          <w:color w:val="000000"/>
          <w:sz w:val="24"/>
          <w:szCs w:val="24"/>
          <w:lang w:val="en-US" w:eastAsia="en-US"/>
        </w:rPr>
        <w:t>Storytelling in Organizations: Facts, Fictions, and Fantasies</w:t>
      </w:r>
      <w:r w:rsidRPr="00C84FA6">
        <w:rPr>
          <w:rFonts w:ascii="Times New Roman" w:eastAsia="Times New Roman" w:hAnsi="Times New Roman" w:cs="Times New Roman"/>
          <w:color w:val="000000"/>
          <w:sz w:val="24"/>
          <w:szCs w:val="24"/>
          <w:lang w:val="en-US" w:eastAsia="en-US"/>
        </w:rPr>
        <w:t>. Oxford: Oxford University Press.</w:t>
      </w:r>
    </w:p>
    <w:p w14:paraId="66C2FC22" w14:textId="13DEAF04" w:rsidR="00D552D0" w:rsidRPr="00C84FA6" w:rsidRDefault="00D552D0" w:rsidP="007634BF">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Gabriel, Y. (2008). Seduced by the text: </w:t>
      </w:r>
      <w:r w:rsidR="007634BF" w:rsidRPr="00C84FA6">
        <w:rPr>
          <w:rFonts w:asciiTheme="majorBidi" w:hAnsiTheme="majorBidi"/>
          <w:sz w:val="24"/>
          <w:szCs w:val="24"/>
        </w:rPr>
        <w:t>t</w:t>
      </w:r>
      <w:r w:rsidRPr="00C84FA6">
        <w:rPr>
          <w:rFonts w:asciiTheme="majorBidi" w:hAnsiTheme="majorBidi"/>
          <w:sz w:val="24"/>
          <w:szCs w:val="24"/>
        </w:rPr>
        <w:t xml:space="preserve">he desire to be deceived in story, memoir and drama. </w:t>
      </w:r>
      <w:r w:rsidRPr="00C84FA6">
        <w:rPr>
          <w:rFonts w:asciiTheme="majorBidi" w:hAnsiTheme="majorBidi"/>
          <w:i/>
          <w:sz w:val="24"/>
          <w:szCs w:val="24"/>
        </w:rPr>
        <w:t>Tamara Journal</w:t>
      </w:r>
      <w:r w:rsidRPr="00C84FA6">
        <w:rPr>
          <w:rFonts w:asciiTheme="majorBidi" w:hAnsiTheme="majorBidi"/>
          <w:sz w:val="24"/>
          <w:szCs w:val="24"/>
        </w:rPr>
        <w:t xml:space="preserve">, </w:t>
      </w:r>
      <w:r w:rsidRPr="00C84FA6">
        <w:rPr>
          <w:rFonts w:asciiTheme="majorBidi" w:hAnsiTheme="majorBidi"/>
          <w:b/>
          <w:bCs/>
          <w:sz w:val="24"/>
          <w:szCs w:val="24"/>
        </w:rPr>
        <w:t>7</w:t>
      </w:r>
      <w:r w:rsidRPr="00C84FA6">
        <w:rPr>
          <w:rFonts w:asciiTheme="majorBidi" w:hAnsiTheme="majorBidi"/>
          <w:sz w:val="24"/>
          <w:szCs w:val="24"/>
        </w:rPr>
        <w:t xml:space="preserve">, </w:t>
      </w:r>
      <w:r w:rsidR="007634BF" w:rsidRPr="00C84FA6">
        <w:rPr>
          <w:rFonts w:asciiTheme="majorBidi" w:hAnsiTheme="majorBidi"/>
          <w:sz w:val="24"/>
          <w:szCs w:val="24"/>
        </w:rPr>
        <w:t xml:space="preserve">pp. </w:t>
      </w:r>
      <w:r w:rsidRPr="00C84FA6">
        <w:rPr>
          <w:rFonts w:asciiTheme="majorBidi" w:hAnsiTheme="majorBidi"/>
          <w:sz w:val="24"/>
          <w:szCs w:val="24"/>
        </w:rPr>
        <w:t>154-167.</w:t>
      </w:r>
    </w:p>
    <w:p w14:paraId="614F951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Gabriel, Y. and Connell, N.A.D. (2010). Co-creating stories: Collaborative experiments in storytelling.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41</w:t>
      </w:r>
      <w:r w:rsidRPr="00C84FA6">
        <w:rPr>
          <w:rFonts w:ascii="Times New Roman" w:eastAsia="Times New Roman" w:hAnsi="Times New Roman" w:cs="Times New Roman"/>
          <w:color w:val="000000"/>
          <w:sz w:val="24"/>
          <w:szCs w:val="24"/>
          <w:lang w:val="en-US" w:eastAsia="en-US"/>
        </w:rPr>
        <w:t xml:space="preserve">, pp. 507–523. </w:t>
      </w:r>
    </w:p>
    <w:p w14:paraId="451887E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Garud, R., Dunbar, R.L.M. and Bartel, C.A. (2011). Dealing with unusual experiences: A narrative perspective on organizational learning. </w:t>
      </w:r>
      <w:r w:rsidRPr="00C84FA6">
        <w:rPr>
          <w:rFonts w:ascii="Times New Roman" w:eastAsia="Times New Roman" w:hAnsi="Times New Roman" w:cs="Times New Roman"/>
          <w:i/>
          <w:color w:val="000000"/>
          <w:sz w:val="24"/>
          <w:szCs w:val="24"/>
          <w:lang w:val="en-US" w:eastAsia="en-US"/>
        </w:rPr>
        <w:t>Organization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587–601. </w:t>
      </w:r>
    </w:p>
    <w:p w14:paraId="592260E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Garud, R., Schildt, H.A. and Lant, T.K. (2014). Entrepreneurial storytelling, future expectations, and the paradox of legitimacy. </w:t>
      </w:r>
      <w:r w:rsidRPr="00C84FA6">
        <w:rPr>
          <w:rFonts w:ascii="Times New Roman" w:eastAsia="Times New Roman" w:hAnsi="Times New Roman" w:cs="Times New Roman"/>
          <w:i/>
          <w:color w:val="000000"/>
          <w:sz w:val="24"/>
          <w:szCs w:val="24"/>
          <w:lang w:val="en-US" w:eastAsia="en-US"/>
        </w:rPr>
        <w:t>Organization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25</w:t>
      </w:r>
      <w:r w:rsidRPr="00C84FA6">
        <w:rPr>
          <w:rFonts w:ascii="Times New Roman" w:eastAsia="Times New Roman" w:hAnsi="Times New Roman" w:cs="Times New Roman"/>
          <w:color w:val="000000"/>
          <w:sz w:val="24"/>
          <w:szCs w:val="24"/>
          <w:lang w:val="en-US" w:eastAsia="en-US"/>
        </w:rPr>
        <w:t xml:space="preserve">, pp. 1479–1492. </w:t>
      </w:r>
    </w:p>
    <w:p w14:paraId="16EBD89B" w14:textId="24202DD6" w:rsidR="00D552D0" w:rsidRPr="00C84FA6" w:rsidRDefault="00D552D0" w:rsidP="00A74764">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Geiger, D. and Antonacopoulou, E. (2009). Narratives and organizational dynamics: </w:t>
      </w:r>
      <w:r w:rsidR="00A74764" w:rsidRPr="00C84FA6">
        <w:rPr>
          <w:rFonts w:ascii="Times New Roman" w:eastAsia="Times New Roman" w:hAnsi="Times New Roman" w:cs="Times New Roman"/>
          <w:color w:val="000000"/>
          <w:sz w:val="24"/>
          <w:szCs w:val="24"/>
          <w:lang w:val="en-US" w:eastAsia="en-US"/>
        </w:rPr>
        <w:t>e</w:t>
      </w:r>
      <w:r w:rsidRPr="00C84FA6">
        <w:rPr>
          <w:rFonts w:ascii="Times New Roman" w:eastAsia="Times New Roman" w:hAnsi="Times New Roman" w:cs="Times New Roman"/>
          <w:color w:val="000000"/>
          <w:sz w:val="24"/>
          <w:szCs w:val="24"/>
          <w:lang w:val="en-US" w:eastAsia="en-US"/>
        </w:rPr>
        <w:t xml:space="preserve">xploring blind spots and organizational inertia. </w:t>
      </w:r>
      <w:r w:rsidRPr="00C84FA6">
        <w:rPr>
          <w:rFonts w:ascii="Times New Roman" w:eastAsia="Times New Roman" w:hAnsi="Times New Roman" w:cs="Times New Roman"/>
          <w:i/>
          <w:color w:val="000000"/>
          <w:sz w:val="24"/>
          <w:szCs w:val="24"/>
          <w:lang w:val="en-US" w:eastAsia="en-US"/>
        </w:rPr>
        <w:t>Journal of Applied Behavioral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45</w:t>
      </w:r>
      <w:r w:rsidRPr="00C84FA6">
        <w:rPr>
          <w:rFonts w:ascii="Times New Roman" w:eastAsia="Times New Roman" w:hAnsi="Times New Roman" w:cs="Times New Roman"/>
          <w:color w:val="000000"/>
          <w:sz w:val="24"/>
          <w:szCs w:val="24"/>
          <w:lang w:val="en-US" w:eastAsia="en-US"/>
        </w:rPr>
        <w:t xml:space="preserve">, pp. 411–436. </w:t>
      </w:r>
    </w:p>
    <w:p w14:paraId="70E17A9D" w14:textId="559C7EC5" w:rsidR="00D552D0" w:rsidRPr="00C84FA6" w:rsidRDefault="00D552D0" w:rsidP="00A74764">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Geiger, D. and Schreyöegg, G. (2012). Narratives in knowledge sharing: </w:t>
      </w:r>
      <w:r w:rsidR="00A74764" w:rsidRPr="00C84FA6">
        <w:rPr>
          <w:rFonts w:ascii="Times New Roman" w:eastAsia="Times New Roman" w:hAnsi="Times New Roman" w:cs="Times New Roman"/>
          <w:color w:val="000000"/>
          <w:sz w:val="24"/>
          <w:szCs w:val="24"/>
          <w:lang w:val="en-US" w:eastAsia="en-US"/>
        </w:rPr>
        <w:t>c</w:t>
      </w:r>
      <w:r w:rsidRPr="00C84FA6">
        <w:rPr>
          <w:rFonts w:ascii="Times New Roman" w:eastAsia="Times New Roman" w:hAnsi="Times New Roman" w:cs="Times New Roman"/>
          <w:color w:val="000000"/>
          <w:sz w:val="24"/>
          <w:szCs w:val="24"/>
          <w:lang w:val="en-US" w:eastAsia="en-US"/>
        </w:rPr>
        <w:t xml:space="preserve">hallenging validity. </w:t>
      </w:r>
      <w:r w:rsidRPr="00C84FA6">
        <w:rPr>
          <w:rFonts w:ascii="Times New Roman" w:eastAsia="Times New Roman" w:hAnsi="Times New Roman" w:cs="Times New Roman"/>
          <w:i/>
          <w:color w:val="000000"/>
          <w:sz w:val="24"/>
          <w:szCs w:val="24"/>
          <w:lang w:val="en-US" w:eastAsia="en-US"/>
        </w:rPr>
        <w:t>Journal of Knowledge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97–113. </w:t>
      </w:r>
    </w:p>
    <w:p w14:paraId="1529BDB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Georges, R.A. (1969). Toward an understanding of storytelling events. </w:t>
      </w:r>
      <w:r w:rsidRPr="00C84FA6">
        <w:rPr>
          <w:rFonts w:ascii="Times New Roman" w:eastAsia="Times New Roman" w:hAnsi="Times New Roman" w:cs="Times New Roman"/>
          <w:i/>
          <w:color w:val="000000"/>
          <w:sz w:val="24"/>
          <w:szCs w:val="24"/>
          <w:lang w:val="en-US" w:eastAsia="en-US"/>
        </w:rPr>
        <w:t xml:space="preserve">The Journal of American Folkflore, </w:t>
      </w:r>
      <w:r w:rsidRPr="00C84FA6">
        <w:rPr>
          <w:rFonts w:ascii="Times New Roman" w:eastAsia="Times New Roman" w:hAnsi="Times New Roman" w:cs="Times New Roman"/>
          <w:b/>
          <w:color w:val="000000"/>
          <w:sz w:val="24"/>
          <w:szCs w:val="24"/>
          <w:lang w:val="en-US" w:eastAsia="en-US"/>
        </w:rPr>
        <w:t>82</w:t>
      </w:r>
      <w:r w:rsidRPr="00C84FA6">
        <w:rPr>
          <w:rFonts w:ascii="Times New Roman" w:eastAsia="Times New Roman" w:hAnsi="Times New Roman" w:cs="Times New Roman"/>
          <w:color w:val="000000"/>
          <w:sz w:val="24"/>
          <w:szCs w:val="24"/>
          <w:lang w:val="en-US" w:eastAsia="en-US"/>
        </w:rPr>
        <w:t>, pp. 313–328.</w:t>
      </w:r>
    </w:p>
    <w:p w14:paraId="7D60DA4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Gerde, V.W. and Foster, R.S. (2008). X-men ethics: using comic books to teach business ethics. </w:t>
      </w:r>
      <w:r w:rsidRPr="00C84FA6">
        <w:rPr>
          <w:rFonts w:ascii="Times New Roman" w:eastAsia="Times New Roman" w:hAnsi="Times New Roman" w:cs="Times New Roman"/>
          <w:i/>
          <w:color w:val="000000"/>
          <w:sz w:val="24"/>
          <w:szCs w:val="24"/>
          <w:lang w:val="en-US" w:eastAsia="en-US"/>
        </w:rPr>
        <w:t>Journal of Business Ethics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77</w:t>
      </w:r>
      <w:r w:rsidRPr="00C84FA6">
        <w:rPr>
          <w:rFonts w:ascii="Times New Roman" w:eastAsia="Times New Roman" w:hAnsi="Times New Roman" w:cs="Times New Roman"/>
          <w:color w:val="000000"/>
          <w:sz w:val="24"/>
          <w:szCs w:val="24"/>
          <w:lang w:val="en-US" w:eastAsia="en-US"/>
        </w:rPr>
        <w:t xml:space="preserve">, pp. 245–258. </w:t>
      </w:r>
    </w:p>
    <w:p w14:paraId="07A358E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Gilliam, D.A. and Flaherty, K.E. (2015). Storytelling by the sales force and its effect on buyer-seller exchange. </w:t>
      </w:r>
      <w:r w:rsidRPr="00C84FA6">
        <w:rPr>
          <w:rFonts w:ascii="Times New Roman" w:eastAsia="Times New Roman" w:hAnsi="Times New Roman" w:cs="Times New Roman"/>
          <w:i/>
          <w:color w:val="000000"/>
          <w:sz w:val="24"/>
          <w:szCs w:val="24"/>
          <w:lang w:val="en-US" w:eastAsia="en-US"/>
        </w:rPr>
        <w:t>Industrial Marketing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46</w:t>
      </w:r>
      <w:r w:rsidRPr="00C84FA6">
        <w:rPr>
          <w:rFonts w:ascii="Times New Roman" w:eastAsia="Times New Roman" w:hAnsi="Times New Roman" w:cs="Times New Roman"/>
          <w:color w:val="000000"/>
          <w:sz w:val="24"/>
          <w:szCs w:val="24"/>
          <w:lang w:val="en-US" w:eastAsia="en-US"/>
        </w:rPr>
        <w:t xml:space="preserve">, pp. 132–142. </w:t>
      </w:r>
    </w:p>
    <w:p w14:paraId="20962787"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Golant, B.D. and Sillince, J.A.A. (2007). The constitution of organizational legitimacy: A narrative perspective.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28</w:t>
      </w:r>
      <w:r w:rsidRPr="00C84FA6">
        <w:rPr>
          <w:rFonts w:ascii="Times New Roman" w:eastAsia="Times New Roman" w:hAnsi="Times New Roman" w:cs="Times New Roman"/>
          <w:color w:val="000000"/>
          <w:sz w:val="24"/>
          <w:szCs w:val="24"/>
          <w:lang w:val="en-US" w:eastAsia="en-US"/>
        </w:rPr>
        <w:t xml:space="preserve">, pp. 1149–1167. </w:t>
      </w:r>
    </w:p>
    <w:p w14:paraId="3B7733D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Gorry, G.A. and Westbrook, R.A. (2011). Can you hear me now? Learning from customer stories. </w:t>
      </w:r>
      <w:r w:rsidRPr="00C84FA6">
        <w:rPr>
          <w:rFonts w:ascii="Times New Roman" w:eastAsia="Times New Roman" w:hAnsi="Times New Roman" w:cs="Times New Roman"/>
          <w:i/>
          <w:color w:val="000000"/>
          <w:sz w:val="24"/>
          <w:szCs w:val="24"/>
          <w:lang w:val="en-US" w:eastAsia="en-US"/>
        </w:rPr>
        <w:t>Business Horizons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54</w:t>
      </w:r>
      <w:r w:rsidRPr="00C84FA6">
        <w:rPr>
          <w:rFonts w:ascii="Times New Roman" w:eastAsia="Times New Roman" w:hAnsi="Times New Roman" w:cs="Times New Roman"/>
          <w:color w:val="000000"/>
          <w:sz w:val="24"/>
          <w:szCs w:val="24"/>
          <w:lang w:val="en-US" w:eastAsia="en-US"/>
        </w:rPr>
        <w:t xml:space="preserve">, pp. 575–584. </w:t>
      </w:r>
    </w:p>
    <w:p w14:paraId="670BC798"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Gottschall, J. (2012). </w:t>
      </w:r>
      <w:r w:rsidRPr="00C84FA6">
        <w:rPr>
          <w:rFonts w:ascii="Times New Roman" w:eastAsia="Times New Roman" w:hAnsi="Times New Roman" w:cs="Times New Roman"/>
          <w:i/>
          <w:color w:val="000000"/>
          <w:sz w:val="24"/>
          <w:szCs w:val="24"/>
          <w:lang w:val="en-US" w:eastAsia="en-US"/>
        </w:rPr>
        <w:t>The Storytelling Animal: How Stories Make Us Human</w:t>
      </w:r>
      <w:r w:rsidRPr="00C84FA6">
        <w:rPr>
          <w:rFonts w:ascii="Times New Roman" w:eastAsia="Times New Roman" w:hAnsi="Times New Roman" w:cs="Times New Roman"/>
          <w:color w:val="000000"/>
          <w:sz w:val="24"/>
          <w:szCs w:val="24"/>
          <w:lang w:val="en-US" w:eastAsia="en-US"/>
        </w:rPr>
        <w:t>. New York: Houghton Mifflin Harcourt.</w:t>
      </w:r>
    </w:p>
    <w:p w14:paraId="49F4F6EC" w14:textId="0172BB8E" w:rsidR="00D552D0" w:rsidRPr="00C84FA6" w:rsidRDefault="00D552D0" w:rsidP="00A74764">
      <w:pPr>
        <w:pStyle w:val="CommentText"/>
        <w:spacing w:line="480" w:lineRule="auto"/>
        <w:ind w:left="720" w:hanging="720"/>
        <w:textAlignment w:val="baseline"/>
        <w:rPr>
          <w:rFonts w:asciiTheme="majorBidi" w:hAnsiTheme="majorBidi"/>
          <w:sz w:val="24"/>
          <w:szCs w:val="24"/>
          <w:lang w:val="en-GB"/>
        </w:rPr>
      </w:pPr>
      <w:r w:rsidRPr="00C84FA6">
        <w:rPr>
          <w:rFonts w:asciiTheme="majorBidi" w:hAnsiTheme="majorBidi"/>
          <w:sz w:val="24"/>
          <w:szCs w:val="24"/>
        </w:rPr>
        <w:t xml:space="preserve">Grafstrom, M. </w:t>
      </w:r>
      <w:r w:rsidR="00A74764" w:rsidRPr="00C84FA6">
        <w:rPr>
          <w:rFonts w:asciiTheme="majorBidi" w:hAnsiTheme="majorBidi"/>
          <w:sz w:val="24"/>
          <w:szCs w:val="24"/>
        </w:rPr>
        <w:t>and</w:t>
      </w:r>
      <w:r w:rsidRPr="00C84FA6">
        <w:rPr>
          <w:rFonts w:asciiTheme="majorBidi" w:hAnsiTheme="majorBidi"/>
          <w:sz w:val="24"/>
          <w:szCs w:val="24"/>
        </w:rPr>
        <w:t xml:space="preserve"> Falkman, L.L. (2017). </w:t>
      </w:r>
      <w:r w:rsidRPr="00C84FA6">
        <w:rPr>
          <w:rFonts w:asciiTheme="majorBidi" w:hAnsiTheme="majorBidi"/>
          <w:sz w:val="24"/>
          <w:szCs w:val="24"/>
          <w:lang w:val="en-GB"/>
        </w:rPr>
        <w:t xml:space="preserve">Everyday narratives: CEO rhetoric on Twitter. </w:t>
      </w:r>
      <w:r w:rsidRPr="00C84FA6">
        <w:rPr>
          <w:rFonts w:asciiTheme="majorBidi" w:hAnsiTheme="majorBidi"/>
          <w:i/>
          <w:sz w:val="24"/>
          <w:szCs w:val="24"/>
          <w:lang w:val="en-GB"/>
        </w:rPr>
        <w:t xml:space="preserve">Journal of Organizational Change Management, </w:t>
      </w:r>
      <w:r w:rsidRPr="00C84FA6">
        <w:rPr>
          <w:rFonts w:asciiTheme="majorBidi" w:hAnsiTheme="majorBidi"/>
          <w:b/>
          <w:bCs/>
          <w:iCs/>
          <w:sz w:val="24"/>
          <w:szCs w:val="24"/>
          <w:lang w:val="en-GB"/>
        </w:rPr>
        <w:t>30</w:t>
      </w:r>
      <w:r w:rsidRPr="00C84FA6">
        <w:rPr>
          <w:rFonts w:asciiTheme="majorBidi" w:hAnsiTheme="majorBidi"/>
          <w:sz w:val="24"/>
          <w:szCs w:val="24"/>
          <w:lang w:val="en-GB"/>
        </w:rPr>
        <w:t xml:space="preserve">, </w:t>
      </w:r>
      <w:r w:rsidR="00A74764" w:rsidRPr="00C84FA6">
        <w:rPr>
          <w:rFonts w:asciiTheme="majorBidi" w:hAnsiTheme="majorBidi"/>
          <w:sz w:val="24"/>
          <w:szCs w:val="24"/>
          <w:lang w:val="en-GB"/>
        </w:rPr>
        <w:t xml:space="preserve">pp. </w:t>
      </w:r>
      <w:r w:rsidRPr="00C84FA6">
        <w:rPr>
          <w:rFonts w:asciiTheme="majorBidi" w:hAnsiTheme="majorBidi"/>
          <w:sz w:val="24"/>
          <w:szCs w:val="24"/>
          <w:lang w:val="en-GB"/>
        </w:rPr>
        <w:t>312-322.</w:t>
      </w:r>
    </w:p>
    <w:p w14:paraId="55B19A5E" w14:textId="36BA87CF" w:rsidR="00D552D0" w:rsidRPr="00C84FA6" w:rsidRDefault="00D552D0" w:rsidP="005C59BE">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Gray, D.E. (2007). Facilitating management learning: </w:t>
      </w:r>
      <w:r w:rsidR="005C59BE" w:rsidRPr="00C84FA6">
        <w:rPr>
          <w:rFonts w:ascii="Times New Roman" w:eastAsia="Times New Roman" w:hAnsi="Times New Roman" w:cs="Times New Roman"/>
          <w:color w:val="000000"/>
          <w:sz w:val="24"/>
          <w:szCs w:val="24"/>
          <w:lang w:val="en-US" w:eastAsia="en-US"/>
        </w:rPr>
        <w:t>d</w:t>
      </w:r>
      <w:r w:rsidRPr="00C84FA6">
        <w:rPr>
          <w:rFonts w:ascii="Times New Roman" w:eastAsia="Times New Roman" w:hAnsi="Times New Roman" w:cs="Times New Roman"/>
          <w:color w:val="000000"/>
          <w:sz w:val="24"/>
          <w:szCs w:val="24"/>
          <w:lang w:val="en-US" w:eastAsia="en-US"/>
        </w:rPr>
        <w:t xml:space="preserve">eveloping critical reflection through reflective tools.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38</w:t>
      </w:r>
      <w:r w:rsidRPr="00C84FA6">
        <w:rPr>
          <w:rFonts w:ascii="Times New Roman" w:eastAsia="Times New Roman" w:hAnsi="Times New Roman" w:cs="Times New Roman"/>
          <w:color w:val="000000"/>
          <w:sz w:val="24"/>
          <w:szCs w:val="24"/>
          <w:lang w:val="en-US" w:eastAsia="en-US"/>
        </w:rPr>
        <w:t xml:space="preserve">, pp. 495–517. </w:t>
      </w:r>
    </w:p>
    <w:p w14:paraId="197BF1CD" w14:textId="155B7050" w:rsidR="00D552D0" w:rsidRPr="00C84FA6" w:rsidRDefault="00D552D0" w:rsidP="009127FC">
      <w:pPr>
        <w:autoSpaceDE w:val="0"/>
        <w:autoSpaceDN w:val="0"/>
        <w:adjustRightInd w:val="0"/>
        <w:spacing w:after="0"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lang w:val="en-US"/>
        </w:rPr>
        <w:t>Green, M.C., Chatham, C.</w:t>
      </w:r>
      <w:r w:rsidR="005C59BE" w:rsidRPr="00C84FA6">
        <w:rPr>
          <w:rFonts w:ascii="Times New Roman" w:hAnsi="Times New Roman" w:cs="Times New Roman"/>
          <w:sz w:val="24"/>
          <w:szCs w:val="24"/>
          <w:lang w:val="en-US"/>
        </w:rPr>
        <w:t xml:space="preserve"> and</w:t>
      </w:r>
      <w:r w:rsidRPr="00C84FA6">
        <w:rPr>
          <w:rFonts w:ascii="Times New Roman" w:hAnsi="Times New Roman" w:cs="Times New Roman"/>
          <w:sz w:val="24"/>
          <w:szCs w:val="24"/>
          <w:lang w:val="en-US"/>
        </w:rPr>
        <w:t xml:space="preserve"> Sestir, M. (2012). Emotion and transportation into fact and fiction. </w:t>
      </w:r>
      <w:r w:rsidRPr="00C84FA6">
        <w:rPr>
          <w:rFonts w:ascii="Times New Roman" w:hAnsi="Times New Roman" w:cs="Times New Roman"/>
          <w:i/>
          <w:iCs/>
          <w:sz w:val="24"/>
          <w:szCs w:val="24"/>
          <w:lang w:val="en-US"/>
        </w:rPr>
        <w:t xml:space="preserve">Scientific Study of Literature, </w:t>
      </w:r>
      <w:r w:rsidRPr="00C84FA6">
        <w:rPr>
          <w:rFonts w:ascii="Times New Roman" w:hAnsi="Times New Roman" w:cs="Times New Roman"/>
          <w:b/>
          <w:bCs/>
          <w:sz w:val="24"/>
          <w:szCs w:val="24"/>
          <w:lang w:val="en-US"/>
        </w:rPr>
        <w:t>2</w:t>
      </w:r>
      <w:r w:rsidR="009127FC" w:rsidRPr="00C84FA6">
        <w:rPr>
          <w:rFonts w:ascii="Times New Roman" w:hAnsi="Times New Roman" w:cs="Times New Roman"/>
          <w:sz w:val="24"/>
          <w:szCs w:val="24"/>
          <w:lang w:val="en-US"/>
        </w:rPr>
        <w:t>, pp.</w:t>
      </w:r>
      <w:r w:rsidRPr="00C84FA6">
        <w:rPr>
          <w:rFonts w:ascii="Times New Roman" w:hAnsi="Times New Roman" w:cs="Times New Roman"/>
          <w:sz w:val="24"/>
          <w:szCs w:val="24"/>
          <w:lang w:val="en-US"/>
        </w:rPr>
        <w:t xml:space="preserve"> 37-59.</w:t>
      </w:r>
    </w:p>
    <w:p w14:paraId="42F7FD4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Grey, C. (1996). C.P. Snow’s fictional sociology of management and organizations.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w:t>
      </w:r>
      <w:r w:rsidRPr="00C84FA6">
        <w:rPr>
          <w:rFonts w:ascii="Times New Roman" w:eastAsia="Times New Roman" w:hAnsi="Times New Roman" w:cs="Times New Roman"/>
          <w:color w:val="000000"/>
          <w:sz w:val="24"/>
          <w:szCs w:val="24"/>
          <w:lang w:val="en-US" w:eastAsia="en-US"/>
        </w:rPr>
        <w:t xml:space="preserve">, pp. 61–83. </w:t>
      </w:r>
    </w:p>
    <w:p w14:paraId="3EBD0C73" w14:textId="77777777" w:rsidR="00D552D0" w:rsidRPr="00C84FA6" w:rsidRDefault="00D552D0" w:rsidP="009127FC">
      <w:pPr>
        <w:widowControl w:val="0"/>
        <w:spacing w:after="0" w:line="480" w:lineRule="auto"/>
        <w:ind w:left="720" w:hanging="720"/>
        <w:rPr>
          <w:rFonts w:ascii="Times New Roman" w:eastAsia="Times New Roman" w:hAnsi="Times New Roman" w:cs="Times New Roman"/>
          <w:color w:val="221E1F"/>
          <w:sz w:val="24"/>
          <w:szCs w:val="24"/>
          <w:lang w:val="en-US" w:eastAsia="en-US"/>
        </w:rPr>
      </w:pPr>
      <w:r w:rsidRPr="00C84FA6">
        <w:rPr>
          <w:rFonts w:ascii="Times New Roman" w:eastAsia="Times New Roman" w:hAnsi="Times New Roman" w:cs="Times New Roman"/>
          <w:color w:val="221E1F"/>
          <w:sz w:val="24"/>
          <w:szCs w:val="24"/>
          <w:lang w:val="en-US" w:eastAsia="en-US"/>
        </w:rPr>
        <w:t xml:space="preserve">Griffin, R.W. and Moorhead, G. (2012). </w:t>
      </w:r>
      <w:r w:rsidRPr="00C84FA6">
        <w:rPr>
          <w:rFonts w:ascii="Times New Roman" w:eastAsia="Times New Roman" w:hAnsi="Times New Roman" w:cs="Times New Roman"/>
          <w:i/>
          <w:color w:val="221E1F"/>
          <w:sz w:val="24"/>
          <w:szCs w:val="24"/>
          <w:lang w:val="en-US" w:eastAsia="en-US"/>
        </w:rPr>
        <w:t>Organizational Behavior: Managing People and Organizations</w:t>
      </w:r>
      <w:r w:rsidRPr="00C84FA6">
        <w:rPr>
          <w:rFonts w:ascii="Times New Roman" w:eastAsia="Times New Roman" w:hAnsi="Times New Roman" w:cs="Times New Roman"/>
          <w:color w:val="221E1F"/>
          <w:sz w:val="24"/>
          <w:szCs w:val="24"/>
          <w:lang w:val="en-US" w:eastAsia="en-US"/>
        </w:rPr>
        <w:t>. Mason, OH: South-Western/Cengage Learning.</w:t>
      </w:r>
    </w:p>
    <w:p w14:paraId="75936853" w14:textId="77777777" w:rsidR="00D552D0" w:rsidRPr="00C84FA6" w:rsidRDefault="00D552D0" w:rsidP="009127FC">
      <w:pPr>
        <w:widowControl w:val="0"/>
        <w:spacing w:after="0" w:line="480" w:lineRule="auto"/>
        <w:ind w:left="720" w:hanging="720"/>
        <w:rPr>
          <w:rFonts w:ascii="Times New Roman" w:eastAsia="Times New Roman" w:hAnsi="Times New Roman" w:cs="Times New Roman"/>
          <w:color w:val="221E1F"/>
          <w:sz w:val="24"/>
          <w:szCs w:val="24"/>
          <w:lang w:val="en-US" w:eastAsia="en-US"/>
        </w:rPr>
      </w:pPr>
      <w:r w:rsidRPr="00C84FA6">
        <w:rPr>
          <w:rFonts w:ascii="Times New Roman" w:eastAsia="Times New Roman" w:hAnsi="Times New Roman" w:cs="Times New Roman"/>
          <w:color w:val="221E1F"/>
          <w:sz w:val="24"/>
          <w:szCs w:val="24"/>
          <w:lang w:val="en-US" w:eastAsia="en-US"/>
        </w:rPr>
        <w:t xml:space="preserve">Habermas, J. (1984). </w:t>
      </w:r>
      <w:r w:rsidRPr="00C84FA6">
        <w:rPr>
          <w:rFonts w:ascii="Times New Roman" w:eastAsia="Times New Roman" w:hAnsi="Times New Roman" w:cs="Times New Roman"/>
          <w:i/>
          <w:color w:val="221E1F"/>
          <w:sz w:val="24"/>
          <w:szCs w:val="24"/>
          <w:lang w:val="en-US" w:eastAsia="en-US"/>
        </w:rPr>
        <w:t>The Theory of Communicative Action: Reason and the Rationalization of Society (Volume 1)</w:t>
      </w:r>
      <w:r w:rsidRPr="00C84FA6">
        <w:rPr>
          <w:rFonts w:ascii="Times New Roman" w:eastAsia="Times New Roman" w:hAnsi="Times New Roman" w:cs="Times New Roman"/>
          <w:color w:val="221E1F"/>
          <w:sz w:val="24"/>
          <w:szCs w:val="24"/>
          <w:lang w:val="en-US" w:eastAsia="en-US"/>
        </w:rPr>
        <w:t>. McCarthy, T. (trans.). Boston, MA: Beacon Press.</w:t>
      </w:r>
    </w:p>
    <w:p w14:paraId="33161C1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Haley, U.C.V. and Boje, D.M. (2014). Storytelling the internationalization of the multinational enterprise. </w:t>
      </w:r>
      <w:r w:rsidRPr="00C84FA6">
        <w:rPr>
          <w:rFonts w:ascii="Times New Roman" w:eastAsia="Times New Roman" w:hAnsi="Times New Roman" w:cs="Times New Roman"/>
          <w:i/>
          <w:color w:val="000000"/>
          <w:sz w:val="24"/>
          <w:szCs w:val="24"/>
          <w:lang w:val="en-US" w:eastAsia="en-US"/>
        </w:rPr>
        <w:t>Journal of International Business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45</w:t>
      </w:r>
      <w:r w:rsidRPr="00C84FA6">
        <w:rPr>
          <w:rFonts w:ascii="Times New Roman" w:eastAsia="Times New Roman" w:hAnsi="Times New Roman" w:cs="Times New Roman"/>
          <w:color w:val="000000"/>
          <w:sz w:val="24"/>
          <w:szCs w:val="24"/>
          <w:lang w:val="en-US" w:eastAsia="en-US"/>
        </w:rPr>
        <w:t xml:space="preserve">, pp. 1115–1132. </w:t>
      </w:r>
    </w:p>
    <w:p w14:paraId="72411DA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Hansen, C.D. and Kahnweiler, W.M. (1993). Storytelling: An instrument for understanding the dynamics of corporate relationships.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46</w:t>
      </w:r>
      <w:r w:rsidRPr="00C84FA6">
        <w:rPr>
          <w:rFonts w:ascii="Times New Roman" w:eastAsia="Times New Roman" w:hAnsi="Times New Roman" w:cs="Times New Roman"/>
          <w:color w:val="000000"/>
          <w:sz w:val="24"/>
          <w:szCs w:val="24"/>
          <w:lang w:val="en-US" w:eastAsia="en-US"/>
        </w:rPr>
        <w:t xml:space="preserve">, pp. 1391–1409. </w:t>
      </w:r>
    </w:p>
    <w:p w14:paraId="471ACA4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Hansen, H. (2011). Managing to beat death: The narrative construction process.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24</w:t>
      </w:r>
      <w:r w:rsidRPr="00C84FA6">
        <w:rPr>
          <w:rFonts w:ascii="Times New Roman" w:eastAsia="Times New Roman" w:hAnsi="Times New Roman" w:cs="Times New Roman"/>
          <w:color w:val="000000"/>
          <w:sz w:val="24"/>
          <w:szCs w:val="24"/>
          <w:lang w:val="en-US" w:eastAsia="en-US"/>
        </w:rPr>
        <w:t xml:space="preserve">, pp. 442–463. </w:t>
      </w:r>
    </w:p>
    <w:p w14:paraId="69CF24D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Hansen, H., Barry, D., Boje, D.M. and Hatch, M.J. (2007). Truth or consequences: an improvised collective story construction. </w:t>
      </w:r>
      <w:r w:rsidRPr="00C84FA6">
        <w:rPr>
          <w:rFonts w:ascii="Times New Roman" w:eastAsia="Times New Roman" w:hAnsi="Times New Roman" w:cs="Times New Roman"/>
          <w:i/>
          <w:color w:val="000000"/>
          <w:sz w:val="24"/>
          <w:szCs w:val="24"/>
          <w:lang w:val="en-US" w:eastAsia="en-US"/>
        </w:rPr>
        <w:t>Journal of Management Inquiry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112–126. </w:t>
      </w:r>
    </w:p>
    <w:p w14:paraId="4AC62407"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Hernández-Serrano, J., Stefanou, S., Hood, L.F. and Zoumas, B.L. (2002). Using experts’ experiences through stories in teaching new product development. </w:t>
      </w:r>
      <w:r w:rsidRPr="00C84FA6">
        <w:rPr>
          <w:rFonts w:ascii="Times New Roman" w:eastAsia="Times New Roman" w:hAnsi="Times New Roman" w:cs="Times New Roman"/>
          <w:i/>
          <w:color w:val="000000"/>
          <w:sz w:val="24"/>
          <w:szCs w:val="24"/>
          <w:lang w:val="en-US" w:eastAsia="en-US"/>
        </w:rPr>
        <w:t>Journal of Product Innovation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19</w:t>
      </w:r>
      <w:r w:rsidRPr="00C84FA6">
        <w:rPr>
          <w:rFonts w:ascii="Times New Roman" w:eastAsia="Times New Roman" w:hAnsi="Times New Roman" w:cs="Times New Roman"/>
          <w:color w:val="000000"/>
          <w:sz w:val="24"/>
          <w:szCs w:val="24"/>
          <w:lang w:val="en-US" w:eastAsia="en-US"/>
        </w:rPr>
        <w:t xml:space="preserve">, pp. 54–68. </w:t>
      </w:r>
    </w:p>
    <w:p w14:paraId="2E60F00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Hitchin, L. and Maksymiw, W. (2012). Story spaces: A methodological contribution. </w:t>
      </w:r>
      <w:r w:rsidRPr="00C84FA6">
        <w:rPr>
          <w:rFonts w:ascii="Times New Roman" w:eastAsia="Times New Roman" w:hAnsi="Times New Roman" w:cs="Times New Roman"/>
          <w:i/>
          <w:color w:val="000000"/>
          <w:sz w:val="24"/>
          <w:szCs w:val="24"/>
          <w:lang w:val="en-US" w:eastAsia="en-US"/>
        </w:rPr>
        <w:t>New</w:t>
      </w:r>
      <w:r w:rsidRPr="00C84FA6">
        <w:rPr>
          <w:rFonts w:ascii="Times New Roman" w:eastAsia="Times New Roman" w:hAnsi="Times New Roman" w:cs="Times New Roman"/>
          <w:b/>
          <w:i/>
          <w:color w:val="000000"/>
          <w:sz w:val="24"/>
          <w:szCs w:val="24"/>
          <w:lang w:val="en-US" w:eastAsia="en-US"/>
        </w:rPr>
        <w:t xml:space="preserve"> </w:t>
      </w:r>
      <w:r w:rsidRPr="00C84FA6">
        <w:rPr>
          <w:rFonts w:ascii="Times New Roman" w:eastAsia="Times New Roman" w:hAnsi="Times New Roman" w:cs="Times New Roman"/>
          <w:i/>
          <w:color w:val="000000"/>
          <w:sz w:val="24"/>
          <w:szCs w:val="24"/>
          <w:lang w:val="en-US" w:eastAsia="en-US"/>
        </w:rPr>
        <w:t>Technology Work and Employment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27</w:t>
      </w:r>
      <w:r w:rsidRPr="00C84FA6">
        <w:rPr>
          <w:rFonts w:ascii="Times New Roman" w:eastAsia="Times New Roman" w:hAnsi="Times New Roman" w:cs="Times New Roman"/>
          <w:color w:val="000000"/>
          <w:sz w:val="24"/>
          <w:szCs w:val="24"/>
          <w:lang w:val="en-US" w:eastAsia="en-US"/>
        </w:rPr>
        <w:t xml:space="preserve">, pp. 65–77. </w:t>
      </w:r>
    </w:p>
    <w:p w14:paraId="57E5A51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Hjorth, D. (2007). Lessons from Iago: Narrating the event of entrepreneurship. </w:t>
      </w:r>
      <w:r w:rsidRPr="00C84FA6">
        <w:rPr>
          <w:rFonts w:ascii="Times New Roman" w:eastAsia="Times New Roman" w:hAnsi="Times New Roman" w:cs="Times New Roman"/>
          <w:i/>
          <w:color w:val="000000"/>
          <w:sz w:val="24"/>
          <w:szCs w:val="24"/>
          <w:lang w:val="en-US" w:eastAsia="en-US"/>
        </w:rPr>
        <w:t>Journal of Business Venturing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712–732. </w:t>
      </w:r>
    </w:p>
    <w:p w14:paraId="1FFC68E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Holmwood, J. (2014). Reflexivity as situated problem-solving: a pragmatist alternative to general theory. </w:t>
      </w:r>
      <w:r w:rsidRPr="00C84FA6">
        <w:rPr>
          <w:rFonts w:ascii="Times New Roman" w:eastAsia="Times New Roman" w:hAnsi="Times New Roman" w:cs="Times New Roman"/>
          <w:i/>
          <w:color w:val="000000"/>
          <w:sz w:val="24"/>
          <w:szCs w:val="24"/>
          <w:lang w:val="en-US" w:eastAsia="en-US"/>
        </w:rPr>
        <w:t>Sociologica,</w:t>
      </w:r>
      <w:r w:rsidRPr="00C84FA6">
        <w:rPr>
          <w:rFonts w:ascii="Times New Roman" w:eastAsia="Times New Roman" w:hAnsi="Times New Roman" w:cs="Times New Roman"/>
          <w:b/>
          <w:i/>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18</w:t>
      </w:r>
      <w:r w:rsidRPr="00C84FA6">
        <w:rPr>
          <w:rFonts w:ascii="Times New Roman" w:eastAsia="Times New Roman" w:hAnsi="Times New Roman" w:cs="Times New Roman"/>
          <w:color w:val="000000"/>
          <w:sz w:val="24"/>
          <w:szCs w:val="24"/>
          <w:lang w:val="en-US" w:eastAsia="en-US"/>
        </w:rPr>
        <w:t>, pp. 1–26.</w:t>
      </w:r>
    </w:p>
    <w:p w14:paraId="3151738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Holton, C.L. (1995). Once upon a time served: therapeutic application of fairy tales within a correctional environment. </w:t>
      </w:r>
      <w:r w:rsidRPr="00C84FA6">
        <w:rPr>
          <w:rFonts w:ascii="Times New Roman" w:eastAsia="Times New Roman" w:hAnsi="Times New Roman" w:cs="Times New Roman"/>
          <w:i/>
          <w:color w:val="000000"/>
          <w:sz w:val="24"/>
          <w:szCs w:val="24"/>
          <w:lang w:val="en-US" w:eastAsia="en-US"/>
        </w:rPr>
        <w:t>International Journal of Offender Therapy and Comparative Criminology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39</w:t>
      </w:r>
      <w:r w:rsidRPr="00C84FA6">
        <w:rPr>
          <w:rFonts w:ascii="Times New Roman" w:eastAsia="Times New Roman" w:hAnsi="Times New Roman" w:cs="Times New Roman"/>
          <w:color w:val="000000"/>
          <w:sz w:val="24"/>
          <w:szCs w:val="24"/>
          <w:lang w:val="en-US" w:eastAsia="en-US"/>
        </w:rPr>
        <w:t xml:space="preserve">, pp. 210–221. </w:t>
      </w:r>
    </w:p>
    <w:p w14:paraId="1CCA0DC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Humphreys, M., Ucbasaran, D. and Lockett, A. (2012). Sensemaking and sensegiving stories of jazz leadership.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65</w:t>
      </w:r>
      <w:r w:rsidRPr="00C84FA6">
        <w:rPr>
          <w:rFonts w:ascii="Times New Roman" w:eastAsia="Times New Roman" w:hAnsi="Times New Roman" w:cs="Times New Roman"/>
          <w:color w:val="000000"/>
          <w:sz w:val="24"/>
          <w:szCs w:val="24"/>
          <w:lang w:val="en-US" w:eastAsia="en-US"/>
        </w:rPr>
        <w:t xml:space="preserve">, pp. 41–62. </w:t>
      </w:r>
    </w:p>
    <w:p w14:paraId="0E7FA8A5" w14:textId="5AEBC8AD"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Islam, G. (201</w:t>
      </w:r>
      <w:r w:rsidR="009127FC" w:rsidRPr="00C84FA6">
        <w:rPr>
          <w:rFonts w:ascii="Times New Roman" w:eastAsia="Times New Roman" w:hAnsi="Times New Roman" w:cs="Times New Roman"/>
          <w:color w:val="000000"/>
          <w:sz w:val="24"/>
          <w:szCs w:val="24"/>
          <w:lang w:val="en-US" w:eastAsia="en-US"/>
        </w:rPr>
        <w:t>3). Finding a space for story: s</w:t>
      </w:r>
      <w:r w:rsidRPr="00C84FA6">
        <w:rPr>
          <w:rFonts w:ascii="Times New Roman" w:eastAsia="Times New Roman" w:hAnsi="Times New Roman" w:cs="Times New Roman"/>
          <w:color w:val="000000"/>
          <w:sz w:val="24"/>
          <w:szCs w:val="24"/>
          <w:lang w:val="en-US" w:eastAsia="en-US"/>
        </w:rPr>
        <w:t xml:space="preserve">ensemaking, stories and epistemic impasse.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26</w:t>
      </w:r>
      <w:r w:rsidRPr="00C84FA6">
        <w:rPr>
          <w:rFonts w:ascii="Times New Roman" w:eastAsia="Times New Roman" w:hAnsi="Times New Roman" w:cs="Times New Roman"/>
          <w:color w:val="000000"/>
          <w:sz w:val="24"/>
          <w:szCs w:val="24"/>
          <w:lang w:val="en-US" w:eastAsia="en-US"/>
        </w:rPr>
        <w:t xml:space="preserve">, pp. 29–48. </w:t>
      </w:r>
    </w:p>
    <w:p w14:paraId="52758680" w14:textId="7780D90A" w:rsidR="00D552D0" w:rsidRPr="00C84FA6" w:rsidRDefault="00D552D0" w:rsidP="000E46FB">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Izak, M., Hitchin, L.</w:t>
      </w:r>
      <w:r w:rsidR="00470FA6" w:rsidRPr="00C84FA6">
        <w:rPr>
          <w:rFonts w:ascii="Times New Roman" w:eastAsia="Times New Roman" w:hAnsi="Times New Roman" w:cs="Times New Roman"/>
          <w:color w:val="000000"/>
          <w:sz w:val="24"/>
          <w:szCs w:val="24"/>
          <w:lang w:val="en-US" w:eastAsia="en-US"/>
        </w:rPr>
        <w:t xml:space="preserve"> and</w:t>
      </w:r>
      <w:r w:rsidRPr="00C84FA6">
        <w:rPr>
          <w:rFonts w:ascii="Times New Roman" w:eastAsia="Times New Roman" w:hAnsi="Times New Roman" w:cs="Times New Roman"/>
          <w:color w:val="000000"/>
          <w:sz w:val="24"/>
          <w:szCs w:val="24"/>
          <w:lang w:val="en-US" w:eastAsia="en-US"/>
        </w:rPr>
        <w:t xml:space="preserve"> Anderson, D. (</w:t>
      </w:r>
      <w:r w:rsidR="004E72F2" w:rsidRPr="00C84FA6">
        <w:rPr>
          <w:rFonts w:ascii="Times New Roman" w:eastAsia="Times New Roman" w:hAnsi="Times New Roman" w:cs="Times New Roman"/>
          <w:color w:val="000000"/>
          <w:sz w:val="24"/>
          <w:szCs w:val="24"/>
          <w:lang w:val="en-US" w:eastAsia="en-US"/>
        </w:rPr>
        <w:t>e</w:t>
      </w:r>
      <w:r w:rsidRPr="00C84FA6">
        <w:rPr>
          <w:rFonts w:ascii="Times New Roman" w:eastAsia="Times New Roman" w:hAnsi="Times New Roman" w:cs="Times New Roman"/>
          <w:color w:val="000000"/>
          <w:sz w:val="24"/>
          <w:szCs w:val="24"/>
          <w:lang w:val="en-US" w:eastAsia="en-US"/>
        </w:rPr>
        <w:t>ds.) (2014). </w:t>
      </w:r>
      <w:r w:rsidRPr="00C84FA6">
        <w:rPr>
          <w:rFonts w:ascii="Times New Roman" w:eastAsia="Times New Roman" w:hAnsi="Times New Roman" w:cs="Times New Roman"/>
          <w:i/>
          <w:iCs/>
          <w:color w:val="000000"/>
          <w:sz w:val="24"/>
          <w:szCs w:val="24"/>
          <w:lang w:val="en-US" w:eastAsia="en-US"/>
        </w:rPr>
        <w:t>Untold</w:t>
      </w:r>
      <w:r w:rsidR="004E72F2" w:rsidRPr="00C84FA6">
        <w:rPr>
          <w:rFonts w:ascii="Times New Roman" w:eastAsia="Times New Roman" w:hAnsi="Times New Roman" w:cs="Times New Roman"/>
          <w:i/>
          <w:iCs/>
          <w:color w:val="000000"/>
          <w:sz w:val="24"/>
          <w:szCs w:val="24"/>
          <w:lang w:val="en-US" w:eastAsia="en-US"/>
        </w:rPr>
        <w:t xml:space="preserve"> S</w:t>
      </w:r>
      <w:r w:rsidRPr="00C84FA6">
        <w:rPr>
          <w:rFonts w:ascii="Times New Roman" w:eastAsia="Times New Roman" w:hAnsi="Times New Roman" w:cs="Times New Roman"/>
          <w:i/>
          <w:iCs/>
          <w:color w:val="000000"/>
          <w:sz w:val="24"/>
          <w:szCs w:val="24"/>
          <w:lang w:val="en-US" w:eastAsia="en-US"/>
        </w:rPr>
        <w:t xml:space="preserve">tories in </w:t>
      </w:r>
      <w:r w:rsidR="004E72F2" w:rsidRPr="00C84FA6">
        <w:rPr>
          <w:rFonts w:ascii="Times New Roman" w:eastAsia="Times New Roman" w:hAnsi="Times New Roman" w:cs="Times New Roman"/>
          <w:i/>
          <w:iCs/>
          <w:color w:val="000000"/>
          <w:sz w:val="24"/>
          <w:szCs w:val="24"/>
          <w:lang w:val="en-US" w:eastAsia="en-US"/>
        </w:rPr>
        <w:t>O</w:t>
      </w:r>
      <w:r w:rsidRPr="00C84FA6">
        <w:rPr>
          <w:rFonts w:ascii="Times New Roman" w:eastAsia="Times New Roman" w:hAnsi="Times New Roman" w:cs="Times New Roman"/>
          <w:i/>
          <w:iCs/>
          <w:color w:val="000000"/>
          <w:sz w:val="24"/>
          <w:szCs w:val="24"/>
          <w:lang w:val="en-US" w:eastAsia="en-US"/>
        </w:rPr>
        <w:t>rganizations</w:t>
      </w:r>
      <w:r w:rsidRPr="00C84FA6">
        <w:rPr>
          <w:rFonts w:ascii="Times New Roman" w:eastAsia="Times New Roman" w:hAnsi="Times New Roman" w:cs="Times New Roman"/>
          <w:color w:val="000000"/>
          <w:sz w:val="24"/>
          <w:szCs w:val="24"/>
          <w:lang w:val="en-US" w:eastAsia="en-US"/>
        </w:rPr>
        <w:t xml:space="preserve">. </w:t>
      </w:r>
      <w:r w:rsidR="000E46FB" w:rsidRPr="00C84FA6">
        <w:rPr>
          <w:rFonts w:ascii="Times New Roman" w:eastAsia="Times New Roman" w:hAnsi="Times New Roman" w:cs="Times New Roman"/>
          <w:color w:val="000000"/>
          <w:sz w:val="24"/>
          <w:szCs w:val="24"/>
          <w:lang w:val="en-US" w:eastAsia="en-US"/>
        </w:rPr>
        <w:t xml:space="preserve">London: </w:t>
      </w:r>
      <w:r w:rsidRPr="00C84FA6">
        <w:rPr>
          <w:rFonts w:ascii="Times New Roman" w:eastAsia="Times New Roman" w:hAnsi="Times New Roman" w:cs="Times New Roman"/>
          <w:color w:val="000000"/>
          <w:sz w:val="24"/>
          <w:szCs w:val="24"/>
          <w:lang w:val="en-US" w:eastAsia="en-US"/>
        </w:rPr>
        <w:t>Routledge.</w:t>
      </w:r>
    </w:p>
    <w:p w14:paraId="01B5BE1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F0854">
        <w:rPr>
          <w:rFonts w:ascii="Times New Roman" w:eastAsia="Times New Roman" w:hAnsi="Times New Roman" w:cs="Times New Roman"/>
          <w:color w:val="000000"/>
          <w:sz w:val="24"/>
          <w:szCs w:val="24"/>
          <w:lang w:val="fi-FI" w:eastAsia="en-US"/>
        </w:rPr>
        <w:t xml:space="preserve">Jalan, I., Sinha, S. and Ulus, E. (2014). </w:t>
      </w:r>
      <w:r w:rsidRPr="00C84FA6">
        <w:rPr>
          <w:rFonts w:ascii="Times New Roman" w:eastAsia="Times New Roman" w:hAnsi="Times New Roman" w:cs="Times New Roman"/>
          <w:color w:val="000000"/>
          <w:sz w:val="24"/>
          <w:szCs w:val="24"/>
          <w:lang w:val="en-US" w:eastAsia="en-US"/>
        </w:rPr>
        <w:t xml:space="preserve">Narratives of fate and misfortune in organizational life: stories of success and failure. </w:t>
      </w:r>
      <w:r w:rsidRPr="00C84FA6">
        <w:rPr>
          <w:rFonts w:ascii="Times New Roman" w:eastAsia="Times New Roman" w:hAnsi="Times New Roman" w:cs="Times New Roman"/>
          <w:i/>
          <w:color w:val="000000"/>
          <w:sz w:val="24"/>
          <w:szCs w:val="24"/>
          <w:lang w:val="en-US" w:eastAsia="en-US"/>
        </w:rPr>
        <w:t>Culture and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20</w:t>
      </w:r>
      <w:r w:rsidRPr="00C84FA6">
        <w:rPr>
          <w:rFonts w:ascii="Times New Roman" w:eastAsia="Times New Roman" w:hAnsi="Times New Roman" w:cs="Times New Roman"/>
          <w:color w:val="000000"/>
          <w:sz w:val="24"/>
          <w:szCs w:val="24"/>
          <w:lang w:val="en-US" w:eastAsia="en-US"/>
        </w:rPr>
        <w:t xml:space="preserve">, pp. 410–429. </w:t>
      </w:r>
    </w:p>
    <w:p w14:paraId="34490BF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Jones, M.D. and Song, G. (2014). Making sense of climate change: how story frames shape cognition. </w:t>
      </w:r>
      <w:r w:rsidRPr="00C84FA6">
        <w:rPr>
          <w:rFonts w:ascii="Times New Roman" w:eastAsia="Times New Roman" w:hAnsi="Times New Roman" w:cs="Times New Roman"/>
          <w:i/>
          <w:color w:val="000000"/>
          <w:sz w:val="24"/>
          <w:szCs w:val="24"/>
          <w:lang w:val="en-US" w:eastAsia="en-US"/>
        </w:rPr>
        <w:t>Political Psychology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35</w:t>
      </w:r>
      <w:r w:rsidRPr="00C84FA6">
        <w:rPr>
          <w:rFonts w:ascii="Times New Roman" w:eastAsia="Times New Roman" w:hAnsi="Times New Roman" w:cs="Times New Roman"/>
          <w:color w:val="000000"/>
          <w:sz w:val="24"/>
          <w:szCs w:val="24"/>
          <w:lang w:val="en-US" w:eastAsia="en-US"/>
        </w:rPr>
        <w:t xml:space="preserve">, pp. 447–476. </w:t>
      </w:r>
    </w:p>
    <w:p w14:paraId="715C8CE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Jordan, A.T. (1996). Critical incident story creation and culture formation in a self-directed work team.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9</w:t>
      </w:r>
      <w:r w:rsidRPr="00C84FA6">
        <w:rPr>
          <w:rFonts w:ascii="Times New Roman" w:eastAsia="Times New Roman" w:hAnsi="Times New Roman" w:cs="Times New Roman"/>
          <w:color w:val="000000"/>
          <w:sz w:val="24"/>
          <w:szCs w:val="24"/>
          <w:lang w:val="en-US" w:eastAsia="en-US"/>
        </w:rPr>
        <w:t xml:space="preserve">, pp. 27–35. </w:t>
      </w:r>
    </w:p>
    <w:p w14:paraId="06971F31"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Jungkunz, V. and White, J. (2013). Ignorance, innocence, and democratic responsibility: seeing race, hearing racism. </w:t>
      </w:r>
      <w:r w:rsidRPr="00C84FA6">
        <w:rPr>
          <w:rFonts w:ascii="Times New Roman" w:eastAsia="Times New Roman" w:hAnsi="Times New Roman" w:cs="Times New Roman"/>
          <w:i/>
          <w:color w:val="000000"/>
          <w:sz w:val="24"/>
          <w:szCs w:val="24"/>
          <w:lang w:val="en-US" w:eastAsia="en-US"/>
        </w:rPr>
        <w:t>Journal of Politics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75</w:t>
      </w:r>
      <w:r w:rsidRPr="00C84FA6">
        <w:rPr>
          <w:rFonts w:ascii="Times New Roman" w:eastAsia="Times New Roman" w:hAnsi="Times New Roman" w:cs="Times New Roman"/>
          <w:color w:val="000000"/>
          <w:sz w:val="24"/>
          <w:szCs w:val="24"/>
          <w:lang w:val="en-US" w:eastAsia="en-US"/>
        </w:rPr>
        <w:t xml:space="preserve">, pp. 436–450. </w:t>
      </w:r>
    </w:p>
    <w:p w14:paraId="6E944C2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Kaplan, S. and Orlikowski, W. (2014). Beyond forecasting: Creating new strategic narratives. </w:t>
      </w:r>
      <w:r w:rsidRPr="00C84FA6">
        <w:rPr>
          <w:rFonts w:ascii="Times New Roman" w:eastAsia="Times New Roman" w:hAnsi="Times New Roman" w:cs="Times New Roman"/>
          <w:i/>
          <w:color w:val="000000"/>
          <w:sz w:val="24"/>
          <w:szCs w:val="24"/>
          <w:lang w:val="en-US" w:eastAsia="en-US"/>
        </w:rPr>
        <w:t>MIT Sloan Management Review</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56</w:t>
      </w:r>
      <w:r w:rsidRPr="00C84FA6">
        <w:rPr>
          <w:rFonts w:ascii="Times New Roman" w:eastAsia="Times New Roman" w:hAnsi="Times New Roman" w:cs="Times New Roman"/>
          <w:color w:val="000000"/>
          <w:sz w:val="24"/>
          <w:szCs w:val="24"/>
          <w:lang w:val="en-US" w:eastAsia="en-US"/>
        </w:rPr>
        <w:t xml:space="preserve">, pp. 22–28. </w:t>
      </w:r>
    </w:p>
    <w:p w14:paraId="4A3B4F16" w14:textId="696310D9" w:rsidR="00D552D0" w:rsidRPr="00C84FA6" w:rsidRDefault="00D552D0" w:rsidP="009127FC">
      <w:pPr>
        <w:autoSpaceDE w:val="0"/>
        <w:autoSpaceDN w:val="0"/>
        <w:adjustRightInd w:val="0"/>
        <w:spacing w:after="0"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lang w:val="en-US"/>
        </w:rPr>
        <w:t xml:space="preserve">Kassinis, G. </w:t>
      </w:r>
      <w:r w:rsidR="00EE4EDC" w:rsidRPr="00C84FA6">
        <w:rPr>
          <w:rFonts w:ascii="Times New Roman" w:hAnsi="Times New Roman" w:cs="Times New Roman"/>
          <w:sz w:val="24"/>
          <w:szCs w:val="24"/>
          <w:lang w:val="en-US"/>
        </w:rPr>
        <w:t>and</w:t>
      </w:r>
      <w:r w:rsidRPr="00C84FA6">
        <w:rPr>
          <w:rFonts w:ascii="Times New Roman" w:hAnsi="Times New Roman" w:cs="Times New Roman"/>
          <w:sz w:val="24"/>
          <w:szCs w:val="24"/>
          <w:lang w:val="en-US"/>
        </w:rPr>
        <w:t xml:space="preserve"> Panayiotou, A. (2017). Website stories in times of distress. </w:t>
      </w:r>
      <w:r w:rsidRPr="00C84FA6">
        <w:rPr>
          <w:rFonts w:ascii="Times New Roman" w:hAnsi="Times New Roman" w:cs="Times New Roman"/>
          <w:i/>
          <w:sz w:val="24"/>
          <w:szCs w:val="24"/>
          <w:lang w:val="en-US"/>
        </w:rPr>
        <w:t xml:space="preserve">Management Learning, </w:t>
      </w:r>
      <w:r w:rsidRPr="00C84FA6">
        <w:rPr>
          <w:rFonts w:ascii="Times New Roman" w:hAnsi="Times New Roman" w:cs="Times New Roman"/>
          <w:b/>
          <w:bCs/>
          <w:iCs/>
          <w:sz w:val="24"/>
          <w:szCs w:val="24"/>
          <w:lang w:val="en-US"/>
        </w:rPr>
        <w:t>48</w:t>
      </w:r>
      <w:r w:rsidRPr="00C84FA6">
        <w:rPr>
          <w:rFonts w:ascii="Times New Roman" w:hAnsi="Times New Roman" w:cs="Times New Roman"/>
          <w:sz w:val="24"/>
          <w:szCs w:val="24"/>
          <w:lang w:val="en-US"/>
        </w:rPr>
        <w:t xml:space="preserve">, </w:t>
      </w:r>
      <w:r w:rsidR="009127FC" w:rsidRPr="00C84FA6">
        <w:rPr>
          <w:rFonts w:ascii="Times New Roman" w:hAnsi="Times New Roman" w:cs="Times New Roman"/>
          <w:sz w:val="24"/>
          <w:szCs w:val="24"/>
          <w:lang w:val="en-US"/>
        </w:rPr>
        <w:t xml:space="preserve">pp. </w:t>
      </w:r>
      <w:r w:rsidRPr="00C84FA6">
        <w:rPr>
          <w:rFonts w:ascii="Times New Roman" w:hAnsi="Times New Roman" w:cs="Times New Roman"/>
          <w:sz w:val="24"/>
          <w:szCs w:val="24"/>
          <w:lang w:val="en-US"/>
        </w:rPr>
        <w:t>397-415.</w:t>
      </w:r>
    </w:p>
    <w:p w14:paraId="6055D8D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Katila, S. and Eriksson, P. (2013). He is a firm, strong-minded and empowering leader, but is she? Gendered positioning of female and male CEOs. </w:t>
      </w:r>
      <w:r w:rsidRPr="00C84FA6">
        <w:rPr>
          <w:rFonts w:ascii="Times New Roman" w:eastAsia="Times New Roman" w:hAnsi="Times New Roman" w:cs="Times New Roman"/>
          <w:i/>
          <w:color w:val="000000"/>
          <w:sz w:val="24"/>
          <w:szCs w:val="24"/>
          <w:lang w:val="en-US" w:eastAsia="en-US"/>
        </w:rPr>
        <w:t>Gender, Work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20</w:t>
      </w:r>
      <w:r w:rsidRPr="00C84FA6">
        <w:rPr>
          <w:rFonts w:ascii="Times New Roman" w:eastAsia="Times New Roman" w:hAnsi="Times New Roman" w:cs="Times New Roman"/>
          <w:color w:val="000000"/>
          <w:sz w:val="24"/>
          <w:szCs w:val="24"/>
          <w:lang w:val="en-US" w:eastAsia="en-US"/>
        </w:rPr>
        <w:t xml:space="preserve">, pp. 71–84. </w:t>
      </w:r>
    </w:p>
    <w:p w14:paraId="586C350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de-DE" w:eastAsia="en-US"/>
        </w:rPr>
        <w:t xml:space="preserve">Katz, D. and Kahn, R.L. (1978). </w:t>
      </w:r>
      <w:r w:rsidRPr="00C84FA6">
        <w:rPr>
          <w:rFonts w:ascii="Times New Roman" w:eastAsia="Times New Roman" w:hAnsi="Times New Roman" w:cs="Times New Roman"/>
          <w:color w:val="000000"/>
          <w:sz w:val="24"/>
          <w:szCs w:val="24"/>
          <w:lang w:val="en-US" w:eastAsia="en-US"/>
        </w:rPr>
        <w:t xml:space="preserve">The Social Psychology of Organizations. New York: Wiley. </w:t>
      </w:r>
    </w:p>
    <w:p w14:paraId="4A3C0D1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Kaye, B. and Jacobson, B. (1999). True tales and tall tales: The power organizational storytelling. </w:t>
      </w:r>
      <w:r w:rsidRPr="00C84FA6">
        <w:rPr>
          <w:rFonts w:ascii="Times New Roman" w:eastAsia="Times New Roman" w:hAnsi="Times New Roman" w:cs="Times New Roman"/>
          <w:i/>
          <w:color w:val="000000"/>
          <w:sz w:val="24"/>
          <w:szCs w:val="24"/>
          <w:lang w:val="en-US" w:eastAsia="en-US"/>
        </w:rPr>
        <w:t>Training &amp; Development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53</w:t>
      </w:r>
      <w:r w:rsidRPr="00C84FA6">
        <w:rPr>
          <w:rFonts w:ascii="Times New Roman" w:eastAsia="Times New Roman" w:hAnsi="Times New Roman" w:cs="Times New Roman"/>
          <w:color w:val="000000"/>
          <w:sz w:val="24"/>
          <w:szCs w:val="24"/>
          <w:lang w:val="en-US" w:eastAsia="en-US"/>
        </w:rPr>
        <w:t xml:space="preserve">, pp. 45–50. </w:t>
      </w:r>
    </w:p>
    <w:p w14:paraId="7CCFDFC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Keane, J.F., Graham, G. and Burnes, B. (2014). Literary praxiphorical analysis: Using science fiction and fantasy to shape organizational futures. </w:t>
      </w:r>
      <w:r w:rsidRPr="00C84FA6">
        <w:rPr>
          <w:rFonts w:ascii="Times New Roman" w:eastAsia="Times New Roman" w:hAnsi="Times New Roman" w:cs="Times New Roman"/>
          <w:i/>
          <w:color w:val="000000"/>
          <w:sz w:val="24"/>
          <w:szCs w:val="24"/>
          <w:lang w:val="en-US" w:eastAsia="en-US"/>
        </w:rPr>
        <w:t>Technological Forecasting and Social Change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84</w:t>
      </w:r>
      <w:r w:rsidRPr="00C84FA6">
        <w:rPr>
          <w:rFonts w:ascii="Times New Roman" w:eastAsia="Times New Roman" w:hAnsi="Times New Roman" w:cs="Times New Roman"/>
          <w:color w:val="000000"/>
          <w:sz w:val="24"/>
          <w:szCs w:val="24"/>
          <w:lang w:val="en-US" w:eastAsia="en-US"/>
        </w:rPr>
        <w:t xml:space="preserve">, pp. 54–65. </w:t>
      </w:r>
    </w:p>
    <w:p w14:paraId="4DC8079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Kennedy, E.J. and Lawton, L. (1992). Business ethics in fiction. </w:t>
      </w:r>
      <w:r w:rsidRPr="00C84FA6">
        <w:rPr>
          <w:rFonts w:ascii="Times New Roman" w:eastAsia="Times New Roman" w:hAnsi="Times New Roman" w:cs="Times New Roman"/>
          <w:i/>
          <w:color w:val="000000"/>
          <w:sz w:val="24"/>
          <w:szCs w:val="24"/>
          <w:lang w:val="en-US" w:eastAsia="en-US"/>
        </w:rPr>
        <w:t>Journal of Business Ethics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11</w:t>
      </w:r>
      <w:r w:rsidRPr="00C84FA6">
        <w:rPr>
          <w:rFonts w:ascii="Times New Roman" w:eastAsia="Times New Roman" w:hAnsi="Times New Roman" w:cs="Times New Roman"/>
          <w:color w:val="000000"/>
          <w:sz w:val="24"/>
          <w:szCs w:val="24"/>
          <w:lang w:val="en-US" w:eastAsia="en-US"/>
        </w:rPr>
        <w:t xml:space="preserve">, pp. 187–195. </w:t>
      </w:r>
    </w:p>
    <w:p w14:paraId="0DD81E46" w14:textId="7C2BA7EB" w:rsidR="00D552D0" w:rsidRPr="00C84FA6" w:rsidRDefault="00D552D0" w:rsidP="00B65F44">
      <w:pPr>
        <w:autoSpaceDE w:val="0"/>
        <w:autoSpaceDN w:val="0"/>
        <w:adjustRightInd w:val="0"/>
        <w:spacing w:after="0"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rPr>
        <w:t>Kidd, D.E.</w:t>
      </w:r>
      <w:r w:rsidR="00724BCA" w:rsidRPr="00C84FA6">
        <w:rPr>
          <w:rFonts w:ascii="Times New Roman" w:hAnsi="Times New Roman" w:cs="Times New Roman"/>
          <w:sz w:val="24"/>
          <w:szCs w:val="24"/>
        </w:rPr>
        <w:t xml:space="preserve"> and</w:t>
      </w:r>
      <w:r w:rsidRPr="00C84FA6">
        <w:rPr>
          <w:rFonts w:ascii="Times New Roman" w:hAnsi="Times New Roman" w:cs="Times New Roman"/>
          <w:sz w:val="24"/>
          <w:szCs w:val="24"/>
        </w:rPr>
        <w:t xml:space="preserve"> Castano, E. (2013). </w:t>
      </w:r>
      <w:r w:rsidRPr="00C84FA6">
        <w:rPr>
          <w:rFonts w:ascii="Times New Roman" w:hAnsi="Times New Roman" w:cs="Times New Roman"/>
          <w:sz w:val="24"/>
          <w:szCs w:val="24"/>
          <w:lang w:val="en-US"/>
        </w:rPr>
        <w:t xml:space="preserve">Reading literary fiction improves theory of mind. </w:t>
      </w:r>
      <w:r w:rsidRPr="00C84FA6">
        <w:rPr>
          <w:rFonts w:ascii="Times New Roman" w:hAnsi="Times New Roman" w:cs="Times New Roman"/>
          <w:i/>
          <w:iCs/>
          <w:sz w:val="24"/>
          <w:szCs w:val="24"/>
          <w:lang w:val="en-US"/>
        </w:rPr>
        <w:t xml:space="preserve">Science, </w:t>
      </w:r>
      <w:r w:rsidRPr="00C84FA6">
        <w:rPr>
          <w:rFonts w:ascii="Times New Roman" w:hAnsi="Times New Roman" w:cs="Times New Roman"/>
          <w:b/>
          <w:bCs/>
          <w:sz w:val="24"/>
          <w:szCs w:val="24"/>
          <w:lang w:val="en-US"/>
        </w:rPr>
        <w:t>342</w:t>
      </w:r>
      <w:r w:rsidR="00724BCA" w:rsidRPr="00C84FA6">
        <w:rPr>
          <w:rFonts w:ascii="Times New Roman" w:hAnsi="Times New Roman" w:cs="Times New Roman"/>
          <w:sz w:val="24"/>
          <w:szCs w:val="24"/>
          <w:lang w:val="en-US"/>
        </w:rPr>
        <w:t>, pp.</w:t>
      </w:r>
      <w:r w:rsidRPr="00C84FA6">
        <w:rPr>
          <w:rFonts w:ascii="Times New Roman" w:hAnsi="Times New Roman" w:cs="Times New Roman"/>
          <w:sz w:val="24"/>
          <w:szCs w:val="24"/>
          <w:lang w:val="en-US"/>
        </w:rPr>
        <w:t xml:space="preserve"> 377-380.</w:t>
      </w:r>
    </w:p>
    <w:p w14:paraId="370E24E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Klein, J.H. (2008). Some directions for research in knowledge sharing. </w:t>
      </w:r>
      <w:r w:rsidRPr="00C84FA6">
        <w:rPr>
          <w:rFonts w:ascii="Times New Roman" w:eastAsia="Times New Roman" w:hAnsi="Times New Roman" w:cs="Times New Roman"/>
          <w:i/>
          <w:color w:val="000000"/>
          <w:sz w:val="24"/>
          <w:szCs w:val="24"/>
          <w:lang w:val="en-US" w:eastAsia="en-US"/>
        </w:rPr>
        <w:t>Knowledge Management Research &amp; Practice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w:t>
      </w:r>
      <w:r w:rsidRPr="00C84FA6">
        <w:rPr>
          <w:rFonts w:ascii="Times New Roman" w:eastAsia="Times New Roman" w:hAnsi="Times New Roman" w:cs="Times New Roman"/>
          <w:color w:val="000000"/>
          <w:sz w:val="24"/>
          <w:szCs w:val="24"/>
          <w:lang w:val="en-US" w:eastAsia="en-US"/>
        </w:rPr>
        <w:t xml:space="preserve">, pp. 41–46. </w:t>
      </w:r>
    </w:p>
    <w:p w14:paraId="34AB1BC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Klein, J.H. (2009). Ackoff’s Fables revisited: stories to inform operational research practice. </w:t>
      </w:r>
      <w:r w:rsidRPr="00C84FA6">
        <w:rPr>
          <w:rFonts w:ascii="Times New Roman" w:eastAsia="Times New Roman" w:hAnsi="Times New Roman" w:cs="Times New Roman"/>
          <w:i/>
          <w:color w:val="000000"/>
          <w:sz w:val="24"/>
          <w:szCs w:val="24"/>
          <w:lang w:val="en-US" w:eastAsia="en-US"/>
        </w:rPr>
        <w:t>Omega</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37</w:t>
      </w:r>
      <w:r w:rsidRPr="00C84FA6">
        <w:rPr>
          <w:rFonts w:ascii="Times New Roman" w:eastAsia="Times New Roman" w:hAnsi="Times New Roman" w:cs="Times New Roman"/>
          <w:color w:val="000000"/>
          <w:sz w:val="24"/>
          <w:szCs w:val="24"/>
          <w:lang w:val="en-US" w:eastAsia="en-US"/>
        </w:rPr>
        <w:t xml:space="preserve">, pp. 615–623. </w:t>
      </w:r>
    </w:p>
    <w:p w14:paraId="23552A9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Klein, J.H., Connell, N.A.D. and Meyer, E. (2007). Operational research practice as storytelling. </w:t>
      </w:r>
      <w:r w:rsidRPr="00C84FA6">
        <w:rPr>
          <w:rFonts w:ascii="Times New Roman" w:eastAsia="Times New Roman" w:hAnsi="Times New Roman" w:cs="Times New Roman"/>
          <w:i/>
          <w:color w:val="000000"/>
          <w:sz w:val="24"/>
          <w:szCs w:val="24"/>
          <w:lang w:val="en-US" w:eastAsia="en-US"/>
        </w:rPr>
        <w:t>Journal of the Operational Research Society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58</w:t>
      </w:r>
      <w:r w:rsidRPr="00C84FA6">
        <w:rPr>
          <w:rFonts w:ascii="Times New Roman" w:eastAsia="Times New Roman" w:hAnsi="Times New Roman" w:cs="Times New Roman"/>
          <w:color w:val="000000"/>
          <w:sz w:val="24"/>
          <w:szCs w:val="24"/>
          <w:lang w:val="en-US" w:eastAsia="en-US"/>
        </w:rPr>
        <w:t xml:space="preserve">, pp. 1535–1542. </w:t>
      </w:r>
    </w:p>
    <w:p w14:paraId="154F840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Kociatkiewicz, J. and Kostera, M. (2012a). Sherlock Holmes and the adventure of the rational manager: Organizational reason and its discontents. </w:t>
      </w:r>
      <w:r w:rsidRPr="00C84FA6">
        <w:rPr>
          <w:rFonts w:ascii="Times New Roman" w:eastAsia="Times New Roman" w:hAnsi="Times New Roman" w:cs="Times New Roman"/>
          <w:i/>
          <w:color w:val="000000"/>
          <w:sz w:val="24"/>
          <w:szCs w:val="24"/>
          <w:lang w:val="en-US" w:eastAsia="en-US"/>
        </w:rPr>
        <w:t>Scandinavian Journal of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28</w:t>
      </w:r>
      <w:r w:rsidRPr="00C84FA6">
        <w:rPr>
          <w:rFonts w:ascii="Times New Roman" w:eastAsia="Times New Roman" w:hAnsi="Times New Roman" w:cs="Times New Roman"/>
          <w:color w:val="000000"/>
          <w:sz w:val="24"/>
          <w:szCs w:val="24"/>
          <w:lang w:val="en-US" w:eastAsia="en-US"/>
        </w:rPr>
        <w:t xml:space="preserve">, pp. 162–172. </w:t>
      </w:r>
    </w:p>
    <w:p w14:paraId="2689AC1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Kociatkiewicz, J. and Kostera, M. (2012b). The good manager: an archetypical quest for morally sustainable leadership.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33</w:t>
      </w:r>
      <w:r w:rsidRPr="00C84FA6">
        <w:rPr>
          <w:rFonts w:ascii="Times New Roman" w:eastAsia="Times New Roman" w:hAnsi="Times New Roman" w:cs="Times New Roman"/>
          <w:color w:val="000000"/>
          <w:sz w:val="24"/>
          <w:szCs w:val="24"/>
          <w:lang w:val="en-US" w:eastAsia="en-US"/>
        </w:rPr>
        <w:t xml:space="preserve">, pp. 861–878. </w:t>
      </w:r>
    </w:p>
    <w:p w14:paraId="0A9C694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Konnikova, M. (2016). </w:t>
      </w:r>
      <w:r w:rsidRPr="00C84FA6">
        <w:rPr>
          <w:rFonts w:ascii="Times New Roman" w:eastAsia="Times New Roman" w:hAnsi="Times New Roman" w:cs="Times New Roman"/>
          <w:i/>
          <w:color w:val="000000"/>
          <w:sz w:val="24"/>
          <w:szCs w:val="24"/>
          <w:lang w:val="en-US" w:eastAsia="en-US"/>
        </w:rPr>
        <w:t>The Confidence Game: Why We Fall for It…Every Time</w:t>
      </w:r>
      <w:r w:rsidRPr="00C84FA6">
        <w:rPr>
          <w:rFonts w:ascii="Times New Roman" w:eastAsia="Times New Roman" w:hAnsi="Times New Roman" w:cs="Times New Roman"/>
          <w:color w:val="000000"/>
          <w:sz w:val="24"/>
          <w:szCs w:val="24"/>
          <w:lang w:val="en-US" w:eastAsia="en-US"/>
        </w:rPr>
        <w:t>. New York: Viking.</w:t>
      </w:r>
    </w:p>
    <w:p w14:paraId="2D8021C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F20776">
        <w:rPr>
          <w:rFonts w:ascii="Times New Roman" w:eastAsia="Times New Roman" w:hAnsi="Times New Roman" w:cs="Times New Roman"/>
          <w:color w:val="000000"/>
          <w:sz w:val="24"/>
          <w:szCs w:val="24"/>
          <w:lang w:val="de-DE" w:eastAsia="en-US"/>
        </w:rPr>
        <w:t xml:space="preserve">Kopp, D.M., Nikolovska, I., Desiderio, K.P. and Guterman, J.T. (2011). </w:t>
      </w:r>
      <w:r w:rsidRPr="00C84FA6">
        <w:rPr>
          <w:rFonts w:ascii="Times New Roman" w:eastAsia="Times New Roman" w:hAnsi="Times New Roman" w:cs="Times New Roman"/>
          <w:color w:val="000000"/>
          <w:sz w:val="24"/>
          <w:szCs w:val="24"/>
          <w:lang w:val="en-US" w:eastAsia="en-US"/>
        </w:rPr>
        <w:t xml:space="preserve">“Relaaax, I remember the recession in the early 1980s . . .”: Organizational storytelling as a crisis management tool. </w:t>
      </w:r>
      <w:r w:rsidRPr="00C84FA6">
        <w:rPr>
          <w:rFonts w:ascii="Times New Roman" w:eastAsia="Times New Roman" w:hAnsi="Times New Roman" w:cs="Times New Roman"/>
          <w:i/>
          <w:color w:val="000000"/>
          <w:sz w:val="24"/>
          <w:szCs w:val="24"/>
          <w:lang w:val="en-US" w:eastAsia="en-US"/>
        </w:rPr>
        <w:t>Human Resource Development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373–385. </w:t>
      </w:r>
    </w:p>
    <w:p w14:paraId="279CF70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Krieshok, T.S., Hastings, S., Ebberwein, C., Wettersten, K. and Owen, A. (1999). Telling a good story: Using narratives in vocational rehabilitation with veterans. </w:t>
      </w:r>
      <w:r w:rsidRPr="00C84FA6">
        <w:rPr>
          <w:rFonts w:ascii="Times New Roman" w:eastAsia="Times New Roman" w:hAnsi="Times New Roman" w:cs="Times New Roman"/>
          <w:i/>
          <w:color w:val="000000"/>
          <w:sz w:val="24"/>
          <w:szCs w:val="24"/>
          <w:lang w:val="en-US" w:eastAsia="en-US"/>
        </w:rPr>
        <w:t>Career Development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47</w:t>
      </w:r>
      <w:r w:rsidRPr="00C84FA6">
        <w:rPr>
          <w:rFonts w:ascii="Times New Roman" w:eastAsia="Times New Roman" w:hAnsi="Times New Roman" w:cs="Times New Roman"/>
          <w:color w:val="000000"/>
          <w:sz w:val="24"/>
          <w:szCs w:val="24"/>
          <w:lang w:val="en-US" w:eastAsia="en-US"/>
        </w:rPr>
        <w:t xml:space="preserve">, pp. 204–214. </w:t>
      </w:r>
    </w:p>
    <w:p w14:paraId="4BBEC88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Küepers, W.M. (2013). Embodied transformative metaphors and narratives in organisational life-worlds of change.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26</w:t>
      </w:r>
      <w:r w:rsidRPr="00C84FA6">
        <w:rPr>
          <w:rFonts w:ascii="Times New Roman" w:eastAsia="Times New Roman" w:hAnsi="Times New Roman" w:cs="Times New Roman"/>
          <w:color w:val="000000"/>
          <w:sz w:val="24"/>
          <w:szCs w:val="24"/>
          <w:lang w:val="en-US" w:eastAsia="en-US"/>
        </w:rPr>
        <w:t xml:space="preserve">, pp. 494–528. </w:t>
      </w:r>
    </w:p>
    <w:p w14:paraId="711FA0D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Küepers, W.M., Mantere, S. and Statler, M. (2013). Strategy as storytelling: A phenomenological collaboration. </w:t>
      </w:r>
      <w:r w:rsidRPr="00C84FA6">
        <w:rPr>
          <w:rFonts w:ascii="Times New Roman" w:eastAsia="Times New Roman" w:hAnsi="Times New Roman" w:cs="Times New Roman"/>
          <w:i/>
          <w:color w:val="000000"/>
          <w:sz w:val="24"/>
          <w:szCs w:val="24"/>
          <w:lang w:val="en-US" w:eastAsia="en-US"/>
        </w:rPr>
        <w:t>Journal of Management Inquiry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83–100. </w:t>
      </w:r>
    </w:p>
    <w:p w14:paraId="656AEC24" w14:textId="2334CC32" w:rsidR="00D552D0" w:rsidRPr="00C84FA6" w:rsidRDefault="00D552D0" w:rsidP="00505F4D">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Lapp, C.A. and Carr, A.N. (2008). Coaching can be storyselling: </w:t>
      </w:r>
      <w:r w:rsidR="00505F4D" w:rsidRPr="00C84FA6">
        <w:rPr>
          <w:rFonts w:ascii="Times New Roman" w:eastAsia="Times New Roman" w:hAnsi="Times New Roman" w:cs="Times New Roman"/>
          <w:color w:val="000000"/>
          <w:sz w:val="24"/>
          <w:szCs w:val="24"/>
          <w:lang w:val="en-US" w:eastAsia="en-US"/>
        </w:rPr>
        <w:t>c</w:t>
      </w:r>
      <w:r w:rsidRPr="00C84FA6">
        <w:rPr>
          <w:rFonts w:ascii="Times New Roman" w:eastAsia="Times New Roman" w:hAnsi="Times New Roman" w:cs="Times New Roman"/>
          <w:color w:val="000000"/>
          <w:sz w:val="24"/>
          <w:szCs w:val="24"/>
          <w:lang w:val="en-US" w:eastAsia="en-US"/>
        </w:rPr>
        <w:t xml:space="preserve">reating change through crises of confidence.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21</w:t>
      </w:r>
      <w:r w:rsidRPr="00C84FA6">
        <w:rPr>
          <w:rFonts w:ascii="Times New Roman" w:eastAsia="Times New Roman" w:hAnsi="Times New Roman" w:cs="Times New Roman"/>
          <w:color w:val="000000"/>
          <w:sz w:val="24"/>
          <w:szCs w:val="24"/>
          <w:lang w:val="en-US" w:eastAsia="en-US"/>
        </w:rPr>
        <w:t xml:space="preserve">, pp. 532–559. </w:t>
      </w:r>
    </w:p>
    <w:p w14:paraId="51F2013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Learmonth, M. and Humphreys, M. (2012). Autoethnography and academic identity: Glimpsing business school doppelgängers.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19</w:t>
      </w:r>
      <w:r w:rsidRPr="00C84FA6">
        <w:rPr>
          <w:rFonts w:ascii="Times New Roman" w:eastAsia="Times New Roman" w:hAnsi="Times New Roman" w:cs="Times New Roman"/>
          <w:color w:val="000000"/>
          <w:sz w:val="24"/>
          <w:szCs w:val="24"/>
          <w:lang w:val="en-US" w:eastAsia="en-US"/>
        </w:rPr>
        <w:t xml:space="preserve">, pp. 99–117. </w:t>
      </w:r>
    </w:p>
    <w:p w14:paraId="4C25502E"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Lee, T.W., Mitchell, T.R. and Sablynski, C.J. (1999). Qualitative research in organizational and vocational psychology, 1979–1999. </w:t>
      </w:r>
      <w:r w:rsidRPr="00C84FA6">
        <w:rPr>
          <w:rFonts w:ascii="Times New Roman" w:eastAsia="Times New Roman" w:hAnsi="Times New Roman" w:cs="Times New Roman"/>
          <w:i/>
          <w:color w:val="000000"/>
          <w:sz w:val="24"/>
          <w:szCs w:val="24"/>
          <w:lang w:val="en-US" w:eastAsia="en-US"/>
        </w:rPr>
        <w:t>Journal of Vocational Behavior</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55</w:t>
      </w:r>
      <w:r w:rsidRPr="00C84FA6">
        <w:rPr>
          <w:rFonts w:ascii="Times New Roman" w:eastAsia="Times New Roman" w:hAnsi="Times New Roman" w:cs="Times New Roman"/>
          <w:color w:val="000000"/>
          <w:sz w:val="24"/>
          <w:szCs w:val="24"/>
          <w:lang w:val="en-US" w:eastAsia="en-US"/>
        </w:rPr>
        <w:t>, pp. 161–187.</w:t>
      </w:r>
    </w:p>
    <w:p w14:paraId="4E81CD3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Letiche, H., Boeschoten, R.V. and Jong, F.C.J.M. de. (2008). Workplace learning: Narrative and professionalization.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21</w:t>
      </w:r>
      <w:r w:rsidRPr="00C84FA6">
        <w:rPr>
          <w:rFonts w:ascii="Times New Roman" w:eastAsia="Times New Roman" w:hAnsi="Times New Roman" w:cs="Times New Roman"/>
          <w:color w:val="000000"/>
          <w:sz w:val="24"/>
          <w:szCs w:val="24"/>
          <w:lang w:val="en-US" w:eastAsia="en-US"/>
        </w:rPr>
        <w:t xml:space="preserve">, pp. 641–654. </w:t>
      </w:r>
    </w:p>
    <w:p w14:paraId="64AA0B3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Llewellyn, N. (2001). The role of storytelling and narrative in a modernisation initiative. </w:t>
      </w:r>
      <w:r w:rsidRPr="00C84FA6">
        <w:rPr>
          <w:rFonts w:ascii="Times New Roman" w:eastAsia="Times New Roman" w:hAnsi="Times New Roman" w:cs="Times New Roman"/>
          <w:i/>
          <w:color w:val="000000"/>
          <w:sz w:val="24"/>
          <w:szCs w:val="24"/>
          <w:lang w:val="en-US" w:eastAsia="en-US"/>
        </w:rPr>
        <w:t>Local Government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27</w:t>
      </w:r>
      <w:r w:rsidRPr="00C84FA6">
        <w:rPr>
          <w:rFonts w:ascii="Times New Roman" w:eastAsia="Times New Roman" w:hAnsi="Times New Roman" w:cs="Times New Roman"/>
          <w:color w:val="000000"/>
          <w:sz w:val="24"/>
          <w:szCs w:val="24"/>
          <w:lang w:val="en-US" w:eastAsia="en-US"/>
        </w:rPr>
        <w:t xml:space="preserve">, pp. 35–58. </w:t>
      </w:r>
    </w:p>
    <w:p w14:paraId="6A7D608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Luhmann, N. (1995). </w:t>
      </w:r>
      <w:r w:rsidRPr="00C84FA6">
        <w:rPr>
          <w:rFonts w:ascii="Times New Roman" w:eastAsia="Times New Roman" w:hAnsi="Times New Roman" w:cs="Times New Roman"/>
          <w:i/>
          <w:color w:val="000000"/>
          <w:sz w:val="24"/>
          <w:szCs w:val="24"/>
          <w:lang w:val="en-US" w:eastAsia="en-US"/>
        </w:rPr>
        <w:t>Social Systems</w:t>
      </w:r>
      <w:r w:rsidRPr="00C84FA6">
        <w:rPr>
          <w:rFonts w:ascii="Times New Roman" w:eastAsia="Times New Roman" w:hAnsi="Times New Roman" w:cs="Times New Roman"/>
          <w:color w:val="000000"/>
          <w:sz w:val="24"/>
          <w:szCs w:val="24"/>
          <w:lang w:val="en-US" w:eastAsia="en-US"/>
        </w:rPr>
        <w:t>. Bednarz, Jr., J. with Baecker, D. (trans.). Stanford, CA: Stanford University Press.</w:t>
      </w:r>
    </w:p>
    <w:p w14:paraId="66EDC8B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Lukosch, S., Klebl, M. and Buttler, T. (2011). Utilizing verbally told stories for informal knowledge management. </w:t>
      </w:r>
      <w:r w:rsidRPr="00C84FA6">
        <w:rPr>
          <w:rFonts w:ascii="Times New Roman" w:eastAsia="Times New Roman" w:hAnsi="Times New Roman" w:cs="Times New Roman"/>
          <w:i/>
          <w:color w:val="000000"/>
          <w:sz w:val="24"/>
          <w:szCs w:val="24"/>
          <w:lang w:val="en-US" w:eastAsia="en-US"/>
        </w:rPr>
        <w:t>Group Decision and Negotiation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20</w:t>
      </w:r>
      <w:r w:rsidRPr="00C84FA6">
        <w:rPr>
          <w:rFonts w:ascii="Times New Roman" w:eastAsia="Times New Roman" w:hAnsi="Times New Roman" w:cs="Times New Roman"/>
          <w:color w:val="000000"/>
          <w:sz w:val="24"/>
          <w:szCs w:val="24"/>
          <w:lang w:val="en-US" w:eastAsia="en-US"/>
        </w:rPr>
        <w:t xml:space="preserve">, pp. 615–642. </w:t>
      </w:r>
    </w:p>
    <w:p w14:paraId="4B39862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Maclean, M., Harvey, C. and Chia, R. (2012). Sensemaking, storytelling and the legitimization of elite business careers. </w:t>
      </w:r>
      <w:r w:rsidRPr="00C84FA6">
        <w:rPr>
          <w:rFonts w:ascii="Times New Roman" w:eastAsia="Times New Roman" w:hAnsi="Times New Roman" w:cs="Times New Roman"/>
          <w:i/>
          <w:color w:val="000000"/>
          <w:sz w:val="24"/>
          <w:szCs w:val="24"/>
          <w:lang w:val="en-US" w:eastAsia="en-US"/>
        </w:rPr>
        <w:t>Human Relations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65</w:t>
      </w:r>
      <w:r w:rsidRPr="00C84FA6">
        <w:rPr>
          <w:rFonts w:ascii="Times New Roman" w:eastAsia="Times New Roman" w:hAnsi="Times New Roman" w:cs="Times New Roman"/>
          <w:color w:val="000000"/>
          <w:sz w:val="24"/>
          <w:szCs w:val="24"/>
          <w:lang w:val="en-US" w:eastAsia="en-US"/>
        </w:rPr>
        <w:t xml:space="preserve">, pp. 17–40. </w:t>
      </w:r>
    </w:p>
    <w:p w14:paraId="78DD0539" w14:textId="0611AB36" w:rsidR="00D552D0" w:rsidRPr="00C84FA6" w:rsidRDefault="00D552D0" w:rsidP="0064144B">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Maclean, M., Harvey, C., Gordon, J. </w:t>
      </w:r>
      <w:r w:rsidR="00505F4D" w:rsidRPr="00C84FA6">
        <w:rPr>
          <w:rFonts w:asciiTheme="majorBidi" w:hAnsiTheme="majorBidi"/>
          <w:sz w:val="24"/>
          <w:szCs w:val="24"/>
        </w:rPr>
        <w:t>and</w:t>
      </w:r>
      <w:r w:rsidRPr="00C84FA6">
        <w:rPr>
          <w:rFonts w:asciiTheme="majorBidi" w:hAnsiTheme="majorBidi"/>
          <w:sz w:val="24"/>
          <w:szCs w:val="24"/>
        </w:rPr>
        <w:t xml:space="preserve"> Shaw, E. (2015). Identity, storytelling and the philanthropic journey. </w:t>
      </w:r>
      <w:r w:rsidR="0064144B" w:rsidRPr="00C84FA6">
        <w:rPr>
          <w:rFonts w:asciiTheme="majorBidi" w:hAnsiTheme="majorBidi"/>
          <w:i/>
          <w:iCs/>
          <w:sz w:val="24"/>
          <w:szCs w:val="24"/>
        </w:rPr>
        <w:t>H</w:t>
      </w:r>
      <w:r w:rsidRPr="00C84FA6">
        <w:rPr>
          <w:rFonts w:asciiTheme="majorBidi" w:hAnsiTheme="majorBidi"/>
          <w:i/>
          <w:iCs/>
          <w:sz w:val="24"/>
          <w:szCs w:val="24"/>
        </w:rPr>
        <w:t xml:space="preserve">uman </w:t>
      </w:r>
      <w:r w:rsidR="0064144B" w:rsidRPr="00C84FA6">
        <w:rPr>
          <w:rFonts w:asciiTheme="majorBidi" w:hAnsiTheme="majorBidi"/>
          <w:i/>
          <w:iCs/>
          <w:sz w:val="24"/>
          <w:szCs w:val="24"/>
        </w:rPr>
        <w:t>R</w:t>
      </w:r>
      <w:r w:rsidRPr="00C84FA6">
        <w:rPr>
          <w:rFonts w:asciiTheme="majorBidi" w:hAnsiTheme="majorBidi"/>
          <w:i/>
          <w:iCs/>
          <w:sz w:val="24"/>
          <w:szCs w:val="24"/>
        </w:rPr>
        <w:t>elations</w:t>
      </w:r>
      <w:r w:rsidRPr="00C84FA6">
        <w:rPr>
          <w:rFonts w:asciiTheme="majorBidi" w:hAnsiTheme="majorBidi"/>
          <w:sz w:val="24"/>
          <w:szCs w:val="24"/>
        </w:rPr>
        <w:t xml:space="preserve">, </w:t>
      </w:r>
      <w:r w:rsidRPr="00C84FA6">
        <w:rPr>
          <w:rFonts w:asciiTheme="majorBidi" w:hAnsiTheme="majorBidi"/>
          <w:b/>
          <w:bCs/>
          <w:sz w:val="24"/>
          <w:szCs w:val="24"/>
        </w:rPr>
        <w:t>68</w:t>
      </w:r>
      <w:r w:rsidRPr="00C84FA6">
        <w:rPr>
          <w:rFonts w:asciiTheme="majorBidi" w:hAnsiTheme="majorBidi"/>
          <w:sz w:val="24"/>
          <w:szCs w:val="24"/>
        </w:rPr>
        <w:t xml:space="preserve">, </w:t>
      </w:r>
      <w:r w:rsidR="00505F4D" w:rsidRPr="00C84FA6">
        <w:rPr>
          <w:rFonts w:asciiTheme="majorBidi" w:hAnsiTheme="majorBidi"/>
          <w:sz w:val="24"/>
          <w:szCs w:val="24"/>
        </w:rPr>
        <w:t xml:space="preserve">pp. </w:t>
      </w:r>
      <w:r w:rsidRPr="00C84FA6">
        <w:rPr>
          <w:rFonts w:asciiTheme="majorBidi" w:hAnsiTheme="majorBidi"/>
          <w:sz w:val="24"/>
          <w:szCs w:val="24"/>
        </w:rPr>
        <w:t>1623-1652.</w:t>
      </w:r>
    </w:p>
    <w:p w14:paraId="521E413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Mantere, S., Aula, P., Schildt, H. and Vaara, E. (2013). Narrative attributions of entrepreneurial failure. </w:t>
      </w:r>
      <w:r w:rsidRPr="00C84FA6">
        <w:rPr>
          <w:rFonts w:ascii="Times New Roman" w:eastAsia="Times New Roman" w:hAnsi="Times New Roman" w:cs="Times New Roman"/>
          <w:i/>
          <w:color w:val="000000"/>
          <w:sz w:val="24"/>
          <w:szCs w:val="24"/>
          <w:lang w:val="en-US" w:eastAsia="en-US"/>
        </w:rPr>
        <w:t>Journal of Business Venturing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28</w:t>
      </w:r>
      <w:r w:rsidRPr="00C84FA6">
        <w:rPr>
          <w:rFonts w:ascii="Times New Roman" w:eastAsia="Times New Roman" w:hAnsi="Times New Roman" w:cs="Times New Roman"/>
          <w:color w:val="000000"/>
          <w:sz w:val="24"/>
          <w:szCs w:val="24"/>
          <w:lang w:val="en-US" w:eastAsia="en-US"/>
        </w:rPr>
        <w:t xml:space="preserve">, pp. 459–473. </w:t>
      </w:r>
    </w:p>
    <w:p w14:paraId="6DB9796E" w14:textId="6B258D0B" w:rsidR="00D552D0" w:rsidRPr="00C84FA6" w:rsidRDefault="00D552D0" w:rsidP="005C5B79">
      <w:pPr>
        <w:autoSpaceDE w:val="0"/>
        <w:autoSpaceDN w:val="0"/>
        <w:adjustRightInd w:val="0"/>
        <w:spacing w:after="0"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lang w:val="en-US"/>
        </w:rPr>
        <w:t xml:space="preserve">Mar, R. (2011). The neural bases of social cognition and story comprehension. </w:t>
      </w:r>
      <w:r w:rsidRPr="00C84FA6">
        <w:rPr>
          <w:rFonts w:ascii="Times New Roman" w:hAnsi="Times New Roman" w:cs="Times New Roman"/>
          <w:i/>
          <w:iCs/>
          <w:sz w:val="24"/>
          <w:szCs w:val="24"/>
          <w:lang w:val="en-US"/>
        </w:rPr>
        <w:t xml:space="preserve">Annual Review of Psychology, </w:t>
      </w:r>
      <w:r w:rsidRPr="00C84FA6">
        <w:rPr>
          <w:rFonts w:ascii="Times New Roman" w:hAnsi="Times New Roman" w:cs="Times New Roman"/>
          <w:b/>
          <w:bCs/>
          <w:sz w:val="24"/>
          <w:szCs w:val="24"/>
          <w:lang w:val="en-US"/>
        </w:rPr>
        <w:t>62</w:t>
      </w:r>
      <w:r w:rsidR="005C5B79" w:rsidRPr="00C84FA6">
        <w:rPr>
          <w:rFonts w:ascii="Times New Roman" w:hAnsi="Times New Roman" w:cs="Times New Roman"/>
          <w:sz w:val="24"/>
          <w:szCs w:val="24"/>
          <w:lang w:val="en-US"/>
        </w:rPr>
        <w:t>, pp.</w:t>
      </w:r>
      <w:r w:rsidRPr="00C84FA6">
        <w:rPr>
          <w:rFonts w:ascii="Times New Roman" w:hAnsi="Times New Roman" w:cs="Times New Roman"/>
          <w:sz w:val="24"/>
          <w:szCs w:val="24"/>
          <w:lang w:val="en-US"/>
        </w:rPr>
        <w:t xml:space="preserve"> 103-134.</w:t>
      </w:r>
    </w:p>
    <w:p w14:paraId="7F745A9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Marshall, J. (2011). En-gendering notions of leadership for sustainability. </w:t>
      </w:r>
      <w:r w:rsidRPr="00C84FA6">
        <w:rPr>
          <w:rFonts w:ascii="Times New Roman" w:eastAsia="Times New Roman" w:hAnsi="Times New Roman" w:cs="Times New Roman"/>
          <w:i/>
          <w:color w:val="000000"/>
          <w:sz w:val="24"/>
          <w:szCs w:val="24"/>
          <w:lang w:val="en-US" w:eastAsia="en-US"/>
        </w:rPr>
        <w:t>Gender, Work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18</w:t>
      </w:r>
      <w:r w:rsidRPr="00C84FA6">
        <w:rPr>
          <w:rFonts w:ascii="Times New Roman" w:eastAsia="Times New Roman" w:hAnsi="Times New Roman" w:cs="Times New Roman"/>
          <w:color w:val="000000"/>
          <w:sz w:val="24"/>
          <w:szCs w:val="24"/>
          <w:lang w:val="en-US" w:eastAsia="en-US"/>
        </w:rPr>
        <w:t xml:space="preserve">, pp. 263–281. </w:t>
      </w:r>
    </w:p>
    <w:p w14:paraId="2DC4F10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Martens, M.L., Jennings, J.E. and Jennings, P.D. (2007). Do the stories they tell get them the money they need? The role of entrepreneurial narratives in resource acquisition. </w:t>
      </w:r>
      <w:r w:rsidRPr="00C84FA6">
        <w:rPr>
          <w:rFonts w:ascii="Times New Roman" w:eastAsia="Times New Roman" w:hAnsi="Times New Roman" w:cs="Times New Roman"/>
          <w:i/>
          <w:color w:val="000000"/>
          <w:sz w:val="24"/>
          <w:szCs w:val="24"/>
          <w:lang w:val="en-US" w:eastAsia="en-US"/>
        </w:rPr>
        <w:t>Academy of Management Journal</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50</w:t>
      </w:r>
      <w:r w:rsidRPr="00C84FA6">
        <w:rPr>
          <w:rFonts w:ascii="Times New Roman" w:eastAsia="Times New Roman" w:hAnsi="Times New Roman" w:cs="Times New Roman"/>
          <w:color w:val="000000"/>
          <w:sz w:val="24"/>
          <w:szCs w:val="24"/>
          <w:lang w:val="en-US" w:eastAsia="en-US"/>
        </w:rPr>
        <w:t xml:space="preserve">, pp. 1107–1132. </w:t>
      </w:r>
    </w:p>
    <w:p w14:paraId="775EA79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i/>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Martin, J., Feldman, M.S., Hatch, M.J., and Sitkin, S.B. (1983). The uniqueness paradox in organizational stories. </w:t>
      </w:r>
      <w:r w:rsidRPr="00C84FA6">
        <w:rPr>
          <w:rFonts w:ascii="Times New Roman" w:eastAsia="Times New Roman" w:hAnsi="Times New Roman" w:cs="Times New Roman"/>
          <w:i/>
          <w:color w:val="000000"/>
          <w:sz w:val="24"/>
          <w:szCs w:val="24"/>
          <w:lang w:val="en-US" w:eastAsia="en-US"/>
        </w:rPr>
        <w:t>Administrative Science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28</w:t>
      </w:r>
      <w:r w:rsidRPr="00C84FA6">
        <w:rPr>
          <w:rFonts w:ascii="Times New Roman" w:eastAsia="Times New Roman" w:hAnsi="Times New Roman" w:cs="Times New Roman"/>
          <w:color w:val="000000"/>
          <w:sz w:val="24"/>
          <w:szCs w:val="24"/>
          <w:lang w:val="en-US" w:eastAsia="en-US"/>
        </w:rPr>
        <w:t>, pp. 438-453.</w:t>
      </w:r>
    </w:p>
    <w:p w14:paraId="054FA80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McCabe, D. (2015). The tyranny of distance: Kafka and the problem of distance in bureaucratic organizations.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58–77. </w:t>
      </w:r>
    </w:p>
    <w:p w14:paraId="5BEE685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McCarthy, J.F. (2008). Short stories at work: storytelling as an indicator of organizational commitment. </w:t>
      </w:r>
      <w:r w:rsidRPr="00C84FA6">
        <w:rPr>
          <w:rFonts w:ascii="Times New Roman" w:eastAsia="Times New Roman" w:hAnsi="Times New Roman" w:cs="Times New Roman"/>
          <w:i/>
          <w:color w:val="000000"/>
          <w:sz w:val="24"/>
          <w:szCs w:val="24"/>
          <w:lang w:val="en-US" w:eastAsia="en-US"/>
        </w:rPr>
        <w:t>Group &amp; Organization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33</w:t>
      </w:r>
      <w:r w:rsidRPr="00C84FA6">
        <w:rPr>
          <w:rFonts w:ascii="Times New Roman" w:eastAsia="Times New Roman" w:hAnsi="Times New Roman" w:cs="Times New Roman"/>
          <w:color w:val="000000"/>
          <w:sz w:val="24"/>
          <w:szCs w:val="24"/>
          <w:lang w:val="en-US" w:eastAsia="en-US"/>
        </w:rPr>
        <w:t xml:space="preserve">, pp. 163–193. </w:t>
      </w:r>
    </w:p>
    <w:p w14:paraId="6426A4B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Meijers, F. and Lengelle, R. (2012). Narratives at work: The development of career identity. </w:t>
      </w:r>
      <w:r w:rsidRPr="00C84FA6">
        <w:rPr>
          <w:rFonts w:ascii="Times New Roman" w:eastAsia="Times New Roman" w:hAnsi="Times New Roman" w:cs="Times New Roman"/>
          <w:i/>
          <w:color w:val="000000"/>
          <w:sz w:val="24"/>
          <w:szCs w:val="24"/>
          <w:lang w:val="en-US" w:eastAsia="en-US"/>
        </w:rPr>
        <w:t>British Journal of Guidance &amp; Counselling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40</w:t>
      </w:r>
      <w:r w:rsidRPr="00C84FA6">
        <w:rPr>
          <w:rFonts w:ascii="Times New Roman" w:eastAsia="Times New Roman" w:hAnsi="Times New Roman" w:cs="Times New Roman"/>
          <w:color w:val="000000"/>
          <w:sz w:val="24"/>
          <w:szCs w:val="24"/>
          <w:lang w:val="en-US" w:eastAsia="en-US"/>
        </w:rPr>
        <w:t xml:space="preserve">, pp. 157–176. </w:t>
      </w:r>
    </w:p>
    <w:p w14:paraId="398A77D2" w14:textId="77777777" w:rsidR="00D552D0" w:rsidRPr="00C84FA6" w:rsidRDefault="00D552D0" w:rsidP="00865C52">
      <w:pPr>
        <w:widowControl w:val="0"/>
        <w:tabs>
          <w:tab w:val="center" w:pos="4320"/>
          <w:tab w:val="right" w:pos="8640"/>
        </w:tabs>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Metcalfe, B.D. and Woodhams, C. (2012) Introduction: new directions in gender, diversity and organization theorizing—re-imagining feminist post-colonialism, transnationalism and geographies of power. In Woodhams, C., Metcalfe, B. and Callahan, J.L.</w:t>
      </w:r>
      <w:r w:rsidRPr="00C84FA6">
        <w:rPr>
          <w:rFonts w:ascii="Times New Roman" w:eastAsia="Times New Roman" w:hAnsi="Times New Roman" w:cs="Times New Roman"/>
          <w:b/>
          <w:color w:val="000000"/>
          <w:sz w:val="24"/>
          <w:szCs w:val="24"/>
          <w:lang w:val="en-US" w:eastAsia="en-US"/>
        </w:rPr>
        <w:t xml:space="preserve"> </w:t>
      </w:r>
      <w:r w:rsidRPr="00C84FA6">
        <w:rPr>
          <w:rFonts w:ascii="Times New Roman" w:eastAsia="Times New Roman" w:hAnsi="Times New Roman" w:cs="Times New Roman"/>
          <w:color w:val="000000"/>
          <w:sz w:val="24"/>
          <w:szCs w:val="24"/>
          <w:lang w:val="en-US" w:eastAsia="en-US"/>
        </w:rPr>
        <w:t xml:space="preserve">(guest eds). Advancements in gender, diversity, and management theorizing. [Special journal issue]. </w:t>
      </w:r>
      <w:r w:rsidRPr="00C84FA6">
        <w:rPr>
          <w:rFonts w:ascii="Times New Roman" w:eastAsia="Times New Roman" w:hAnsi="Times New Roman" w:cs="Times New Roman"/>
          <w:i/>
          <w:color w:val="000000"/>
          <w:sz w:val="24"/>
          <w:szCs w:val="24"/>
          <w:lang w:val="en-US" w:eastAsia="en-US"/>
        </w:rPr>
        <w:t xml:space="preserve">International Journal of Management Reviews, </w:t>
      </w:r>
      <w:r w:rsidRPr="00C84FA6">
        <w:rPr>
          <w:rFonts w:ascii="Times New Roman" w:eastAsia="Times New Roman" w:hAnsi="Times New Roman" w:cs="Times New Roman"/>
          <w:b/>
          <w:color w:val="000000"/>
          <w:sz w:val="24"/>
          <w:szCs w:val="24"/>
          <w:lang w:val="en-US" w:eastAsia="en-US"/>
        </w:rPr>
        <w:t>14</w:t>
      </w:r>
      <w:r w:rsidRPr="00C84FA6">
        <w:rPr>
          <w:rFonts w:ascii="Times New Roman" w:eastAsia="Times New Roman" w:hAnsi="Times New Roman" w:cs="Times New Roman"/>
          <w:color w:val="000000"/>
          <w:sz w:val="24"/>
          <w:szCs w:val="24"/>
          <w:lang w:val="en-US" w:eastAsia="en-US"/>
        </w:rPr>
        <w:t>, pp. 123–140.</w:t>
      </w:r>
    </w:p>
    <w:p w14:paraId="10237D9F" w14:textId="1E3D9722" w:rsidR="00D552D0" w:rsidRPr="00C84FA6" w:rsidRDefault="00D552D0" w:rsidP="00F53687">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Mills, T. L., Boylstein, C. A.</w:t>
      </w:r>
      <w:r w:rsidR="00F53687" w:rsidRPr="00C84FA6">
        <w:rPr>
          <w:rFonts w:asciiTheme="majorBidi" w:hAnsiTheme="majorBidi"/>
          <w:sz w:val="24"/>
          <w:szCs w:val="24"/>
        </w:rPr>
        <w:t xml:space="preserve"> and</w:t>
      </w:r>
      <w:r w:rsidRPr="00C84FA6">
        <w:rPr>
          <w:rFonts w:asciiTheme="majorBidi" w:hAnsiTheme="majorBidi"/>
          <w:sz w:val="24"/>
          <w:szCs w:val="24"/>
        </w:rPr>
        <w:t xml:space="preserve"> Lorean, S. (2001). </w:t>
      </w:r>
      <w:r w:rsidR="00F53687" w:rsidRPr="00C84FA6">
        <w:rPr>
          <w:rFonts w:asciiTheme="majorBidi" w:hAnsiTheme="majorBidi"/>
          <w:sz w:val="24"/>
          <w:szCs w:val="24"/>
        </w:rPr>
        <w:t>‘</w:t>
      </w:r>
      <w:r w:rsidRPr="00C84FA6">
        <w:rPr>
          <w:rFonts w:asciiTheme="majorBidi" w:hAnsiTheme="majorBidi"/>
          <w:sz w:val="24"/>
          <w:szCs w:val="24"/>
        </w:rPr>
        <w:t>Doing</w:t>
      </w:r>
      <w:r w:rsidR="00F53687" w:rsidRPr="00C84FA6">
        <w:rPr>
          <w:rFonts w:asciiTheme="majorBidi" w:hAnsiTheme="majorBidi"/>
          <w:sz w:val="24"/>
          <w:szCs w:val="24"/>
        </w:rPr>
        <w:t xml:space="preserve">’ </w:t>
      </w:r>
      <w:r w:rsidRPr="00C84FA6">
        <w:rPr>
          <w:rFonts w:asciiTheme="majorBidi" w:hAnsiTheme="majorBidi"/>
          <w:sz w:val="24"/>
          <w:szCs w:val="24"/>
        </w:rPr>
        <w:t xml:space="preserve">organizational culture in the Saturn Corporation. </w:t>
      </w:r>
      <w:r w:rsidRPr="00C84FA6">
        <w:rPr>
          <w:rFonts w:asciiTheme="majorBidi" w:hAnsiTheme="majorBidi"/>
          <w:i/>
          <w:iCs/>
          <w:sz w:val="24"/>
          <w:szCs w:val="24"/>
        </w:rPr>
        <w:t>Organization Studies</w:t>
      </w:r>
      <w:r w:rsidRPr="00C84FA6">
        <w:rPr>
          <w:rFonts w:asciiTheme="majorBidi" w:hAnsiTheme="majorBidi"/>
          <w:sz w:val="24"/>
          <w:szCs w:val="24"/>
        </w:rPr>
        <w:t xml:space="preserve">, </w:t>
      </w:r>
      <w:r w:rsidRPr="00C84FA6">
        <w:rPr>
          <w:rFonts w:asciiTheme="majorBidi" w:hAnsiTheme="majorBidi"/>
          <w:b/>
          <w:bCs/>
          <w:sz w:val="24"/>
          <w:szCs w:val="24"/>
        </w:rPr>
        <w:t>22</w:t>
      </w:r>
      <w:r w:rsidRPr="00C84FA6">
        <w:rPr>
          <w:rFonts w:asciiTheme="majorBidi" w:hAnsiTheme="majorBidi"/>
          <w:sz w:val="24"/>
          <w:szCs w:val="24"/>
        </w:rPr>
        <w:t>,</w:t>
      </w:r>
      <w:r w:rsidR="00F53687" w:rsidRPr="00C84FA6">
        <w:rPr>
          <w:rFonts w:asciiTheme="majorBidi" w:hAnsiTheme="majorBidi"/>
          <w:sz w:val="24"/>
          <w:szCs w:val="24"/>
        </w:rPr>
        <w:t xml:space="preserve"> pp.</w:t>
      </w:r>
      <w:r w:rsidRPr="00C84FA6">
        <w:rPr>
          <w:rFonts w:asciiTheme="majorBidi" w:hAnsiTheme="majorBidi"/>
          <w:sz w:val="24"/>
          <w:szCs w:val="24"/>
        </w:rPr>
        <w:t xml:space="preserve"> 117-143.</w:t>
      </w:r>
    </w:p>
    <w:p w14:paraId="3C96F76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Mittins, M., Abratt, R. and Christie, P. (2011). Storytelling in reputation management: The case of Nashua Mobile South Africa. </w:t>
      </w:r>
      <w:r w:rsidRPr="00C84FA6">
        <w:rPr>
          <w:rFonts w:ascii="Times New Roman" w:eastAsia="Times New Roman" w:hAnsi="Times New Roman" w:cs="Times New Roman"/>
          <w:i/>
          <w:color w:val="000000"/>
          <w:sz w:val="24"/>
          <w:szCs w:val="24"/>
          <w:lang w:val="en-US" w:eastAsia="en-US"/>
        </w:rPr>
        <w:t>Management Decision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49</w:t>
      </w:r>
      <w:r w:rsidRPr="00C84FA6">
        <w:rPr>
          <w:rFonts w:ascii="Times New Roman" w:eastAsia="Times New Roman" w:hAnsi="Times New Roman" w:cs="Times New Roman"/>
          <w:color w:val="000000"/>
          <w:sz w:val="24"/>
          <w:szCs w:val="24"/>
          <w:lang w:val="en-US" w:eastAsia="en-US"/>
        </w:rPr>
        <w:t xml:space="preserve">, pp. 405–421. </w:t>
      </w:r>
    </w:p>
    <w:p w14:paraId="069F196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Monin, N. and Monin, J. (2005). Hijacking the fairy tale: genre blurring and allegorical breaching in management literature.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12</w:t>
      </w:r>
      <w:r w:rsidRPr="00C84FA6">
        <w:rPr>
          <w:rFonts w:ascii="Times New Roman" w:eastAsia="Times New Roman" w:hAnsi="Times New Roman" w:cs="Times New Roman"/>
          <w:color w:val="000000"/>
          <w:sz w:val="24"/>
          <w:szCs w:val="24"/>
          <w:lang w:val="en-US" w:eastAsia="en-US"/>
        </w:rPr>
        <w:t xml:space="preserve">, pp. 511–528. </w:t>
      </w:r>
    </w:p>
    <w:p w14:paraId="209EEB4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Mulligan, K. and Habel, P. (2013). The implications of fictional media for political beliefs. </w:t>
      </w:r>
      <w:r w:rsidRPr="00C84FA6">
        <w:rPr>
          <w:rFonts w:ascii="Times New Roman" w:eastAsia="Times New Roman" w:hAnsi="Times New Roman" w:cs="Times New Roman"/>
          <w:i/>
          <w:color w:val="000000"/>
          <w:sz w:val="24"/>
          <w:szCs w:val="24"/>
          <w:lang w:val="en-US" w:eastAsia="en-US"/>
        </w:rPr>
        <w:t>American Politics Research</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41</w:t>
      </w:r>
      <w:r w:rsidRPr="00C84FA6">
        <w:rPr>
          <w:rFonts w:ascii="Times New Roman" w:eastAsia="Times New Roman" w:hAnsi="Times New Roman" w:cs="Times New Roman"/>
          <w:color w:val="000000"/>
          <w:sz w:val="24"/>
          <w:szCs w:val="24"/>
          <w:lang w:val="en-US" w:eastAsia="en-US"/>
        </w:rPr>
        <w:t xml:space="preserve">, pp. 122–146. </w:t>
      </w:r>
    </w:p>
    <w:p w14:paraId="0BB4A84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Murgia, A. and Poggio, B. (2009). Challenging hegemonic masculinities: men’s stories on gender culture in organizations.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407–423. </w:t>
      </w:r>
    </w:p>
    <w:p w14:paraId="2CA7BEE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Nagel, T. 1986. </w:t>
      </w:r>
      <w:r w:rsidRPr="00C84FA6">
        <w:rPr>
          <w:rFonts w:ascii="Times New Roman" w:eastAsia="Times New Roman" w:hAnsi="Times New Roman" w:cs="Times New Roman"/>
          <w:i/>
          <w:color w:val="000000"/>
          <w:sz w:val="24"/>
          <w:szCs w:val="24"/>
          <w:lang w:val="en-US" w:eastAsia="en-US"/>
        </w:rPr>
        <w:t>The View from Nowhere</w:t>
      </w:r>
      <w:r w:rsidRPr="00C84FA6">
        <w:rPr>
          <w:rFonts w:ascii="Times New Roman" w:eastAsia="Times New Roman" w:hAnsi="Times New Roman" w:cs="Times New Roman"/>
          <w:color w:val="000000"/>
          <w:sz w:val="24"/>
          <w:szCs w:val="24"/>
          <w:lang w:val="en-US" w:eastAsia="en-US"/>
        </w:rPr>
        <w:t>. New York: Oxford University Press.</w:t>
      </w:r>
    </w:p>
    <w:p w14:paraId="3A54407F" w14:textId="19851DBA" w:rsidR="00D552D0" w:rsidRPr="00C84FA6" w:rsidRDefault="00D552D0" w:rsidP="00FD642E">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Näslund, L.</w:t>
      </w:r>
      <w:r w:rsidR="00F53687" w:rsidRPr="00C84FA6">
        <w:rPr>
          <w:rFonts w:asciiTheme="majorBidi" w:hAnsiTheme="majorBidi"/>
          <w:sz w:val="24"/>
          <w:szCs w:val="24"/>
        </w:rPr>
        <w:t xml:space="preserve"> and</w:t>
      </w:r>
      <w:r w:rsidRPr="00C84FA6">
        <w:rPr>
          <w:rFonts w:asciiTheme="majorBidi" w:hAnsiTheme="majorBidi"/>
          <w:sz w:val="24"/>
          <w:szCs w:val="24"/>
        </w:rPr>
        <w:t xml:space="preserve"> Pemer, F. (2012). The appropriated language: </w:t>
      </w:r>
      <w:r w:rsidR="00FD642E" w:rsidRPr="00C84FA6">
        <w:rPr>
          <w:rFonts w:asciiTheme="majorBidi" w:hAnsiTheme="majorBidi"/>
          <w:sz w:val="24"/>
          <w:szCs w:val="24"/>
        </w:rPr>
        <w:t>d</w:t>
      </w:r>
      <w:r w:rsidRPr="00C84FA6">
        <w:rPr>
          <w:rFonts w:asciiTheme="majorBidi" w:hAnsiTheme="majorBidi"/>
          <w:sz w:val="24"/>
          <w:szCs w:val="24"/>
        </w:rPr>
        <w:t xml:space="preserve">ominant stories as a source of organizational inertia. </w:t>
      </w:r>
      <w:r w:rsidRPr="00C84FA6">
        <w:rPr>
          <w:rFonts w:asciiTheme="majorBidi" w:hAnsiTheme="majorBidi"/>
          <w:i/>
          <w:iCs/>
          <w:sz w:val="24"/>
          <w:szCs w:val="24"/>
        </w:rPr>
        <w:t>Human Relations</w:t>
      </w:r>
      <w:r w:rsidRPr="00C84FA6">
        <w:rPr>
          <w:rFonts w:asciiTheme="majorBidi" w:hAnsiTheme="majorBidi"/>
          <w:sz w:val="24"/>
          <w:szCs w:val="24"/>
        </w:rPr>
        <w:t xml:space="preserve">, </w:t>
      </w:r>
      <w:r w:rsidRPr="00C84FA6">
        <w:rPr>
          <w:rFonts w:asciiTheme="majorBidi" w:hAnsiTheme="majorBidi"/>
          <w:b/>
          <w:bCs/>
          <w:sz w:val="24"/>
          <w:szCs w:val="24"/>
        </w:rPr>
        <w:t>65</w:t>
      </w:r>
      <w:r w:rsidRPr="00C84FA6">
        <w:rPr>
          <w:rFonts w:asciiTheme="majorBidi" w:hAnsiTheme="majorBidi"/>
          <w:sz w:val="24"/>
          <w:szCs w:val="24"/>
        </w:rPr>
        <w:t>,</w:t>
      </w:r>
      <w:r w:rsidR="00F53687" w:rsidRPr="00C84FA6">
        <w:rPr>
          <w:rFonts w:asciiTheme="majorBidi" w:hAnsiTheme="majorBidi"/>
          <w:sz w:val="24"/>
          <w:szCs w:val="24"/>
        </w:rPr>
        <w:t xml:space="preserve"> pp.</w:t>
      </w:r>
      <w:r w:rsidRPr="00C84FA6">
        <w:rPr>
          <w:rFonts w:asciiTheme="majorBidi" w:hAnsiTheme="majorBidi"/>
          <w:sz w:val="24"/>
          <w:szCs w:val="24"/>
        </w:rPr>
        <w:t xml:space="preserve"> 89-110.</w:t>
      </w:r>
    </w:p>
    <w:p w14:paraId="4D3B1D0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Ng, W. and De Cock, C. (2002). Battle in the boardroom: A discursive perspective. </w:t>
      </w:r>
      <w:r w:rsidRPr="00C84FA6">
        <w:rPr>
          <w:rFonts w:ascii="Times New Roman" w:eastAsia="Times New Roman" w:hAnsi="Times New Roman" w:cs="Times New Roman"/>
          <w:i/>
          <w:color w:val="000000"/>
          <w:sz w:val="24"/>
          <w:szCs w:val="24"/>
          <w:lang w:val="en-US" w:eastAsia="en-US"/>
        </w:rPr>
        <w:t>Journal of Management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39</w:t>
      </w:r>
      <w:r w:rsidRPr="00C84FA6">
        <w:rPr>
          <w:rFonts w:ascii="Times New Roman" w:eastAsia="Times New Roman" w:hAnsi="Times New Roman" w:cs="Times New Roman"/>
          <w:color w:val="000000"/>
          <w:sz w:val="24"/>
          <w:szCs w:val="24"/>
          <w:lang w:val="en-US" w:eastAsia="en-US"/>
        </w:rPr>
        <w:t xml:space="preserve">, pp. 23–49. </w:t>
      </w:r>
    </w:p>
    <w:p w14:paraId="6FD58E06" w14:textId="38EDF029" w:rsidR="00D552D0" w:rsidRPr="00C84FA6" w:rsidRDefault="008F46AB" w:rsidP="00392C7E">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eastAsia="en-US"/>
        </w:rPr>
        <w:t xml:space="preserve">Novak, M. </w:t>
      </w:r>
      <w:r w:rsidR="00201019" w:rsidRPr="00C84FA6">
        <w:rPr>
          <w:rFonts w:ascii="Times New Roman" w:eastAsia="Times New Roman" w:hAnsi="Times New Roman" w:cs="Times New Roman"/>
          <w:color w:val="000000"/>
          <w:sz w:val="24"/>
          <w:szCs w:val="24"/>
          <w:lang w:eastAsia="en-US"/>
        </w:rPr>
        <w:t>(</w:t>
      </w:r>
      <w:r w:rsidRPr="00C84FA6">
        <w:rPr>
          <w:rFonts w:ascii="Times New Roman" w:eastAsia="Times New Roman" w:hAnsi="Times New Roman" w:cs="Times New Roman"/>
          <w:color w:val="000000"/>
          <w:sz w:val="24"/>
          <w:szCs w:val="24"/>
          <w:lang w:eastAsia="en-US"/>
        </w:rPr>
        <w:t>1975</w:t>
      </w:r>
      <w:r w:rsidR="00201019" w:rsidRPr="00C84FA6">
        <w:rPr>
          <w:rFonts w:ascii="Times New Roman" w:eastAsia="Times New Roman" w:hAnsi="Times New Roman" w:cs="Times New Roman"/>
          <w:color w:val="000000"/>
          <w:sz w:val="24"/>
          <w:szCs w:val="24"/>
          <w:lang w:eastAsia="en-US"/>
        </w:rPr>
        <w:t>)</w:t>
      </w:r>
      <w:r w:rsidRPr="00C84FA6">
        <w:rPr>
          <w:rFonts w:ascii="Times New Roman" w:eastAsia="Times New Roman" w:hAnsi="Times New Roman" w:cs="Times New Roman"/>
          <w:color w:val="000000"/>
          <w:sz w:val="24"/>
          <w:szCs w:val="24"/>
          <w:lang w:eastAsia="en-US"/>
        </w:rPr>
        <w:t xml:space="preserve">. ‘Story’ and </w:t>
      </w:r>
      <w:r w:rsidR="00392C7E" w:rsidRPr="00C84FA6">
        <w:rPr>
          <w:rFonts w:ascii="Times New Roman" w:eastAsia="Times New Roman" w:hAnsi="Times New Roman" w:cs="Times New Roman"/>
          <w:color w:val="000000"/>
          <w:sz w:val="24"/>
          <w:szCs w:val="24"/>
          <w:lang w:eastAsia="en-US"/>
        </w:rPr>
        <w:t>e</w:t>
      </w:r>
      <w:r w:rsidRPr="00C84FA6">
        <w:rPr>
          <w:rFonts w:ascii="Times New Roman" w:eastAsia="Times New Roman" w:hAnsi="Times New Roman" w:cs="Times New Roman"/>
          <w:color w:val="000000"/>
          <w:sz w:val="24"/>
          <w:szCs w:val="24"/>
          <w:lang w:eastAsia="en-US"/>
        </w:rPr>
        <w:t xml:space="preserve">xperience. In Wiggins, J. B. </w:t>
      </w:r>
      <w:r w:rsidR="00201019" w:rsidRPr="00C84FA6">
        <w:rPr>
          <w:rFonts w:ascii="Times New Roman" w:eastAsia="Times New Roman" w:hAnsi="Times New Roman" w:cs="Times New Roman"/>
          <w:color w:val="000000"/>
          <w:sz w:val="24"/>
          <w:szCs w:val="24"/>
          <w:lang w:eastAsia="en-US"/>
        </w:rPr>
        <w:t>(</w:t>
      </w:r>
      <w:r w:rsidRPr="00C84FA6">
        <w:rPr>
          <w:rFonts w:ascii="Times New Roman" w:eastAsia="Times New Roman" w:hAnsi="Times New Roman" w:cs="Times New Roman"/>
          <w:color w:val="000000"/>
          <w:sz w:val="24"/>
          <w:szCs w:val="24"/>
          <w:lang w:eastAsia="en-US"/>
        </w:rPr>
        <w:t>ed</w:t>
      </w:r>
      <w:r w:rsidR="00201019" w:rsidRPr="00C84FA6">
        <w:rPr>
          <w:rFonts w:ascii="Times New Roman" w:eastAsia="Times New Roman" w:hAnsi="Times New Roman" w:cs="Times New Roman"/>
          <w:color w:val="000000"/>
          <w:sz w:val="24"/>
          <w:szCs w:val="24"/>
          <w:lang w:eastAsia="en-US"/>
        </w:rPr>
        <w:t>),</w:t>
      </w:r>
      <w:r w:rsidRPr="00C84FA6">
        <w:rPr>
          <w:rFonts w:ascii="Times New Roman" w:eastAsia="Times New Roman" w:hAnsi="Times New Roman" w:cs="Times New Roman"/>
          <w:color w:val="000000"/>
          <w:sz w:val="24"/>
          <w:szCs w:val="24"/>
          <w:lang w:eastAsia="en-US"/>
        </w:rPr>
        <w:t xml:space="preserve"> </w:t>
      </w:r>
      <w:r w:rsidRPr="00C84FA6">
        <w:rPr>
          <w:rFonts w:ascii="Times New Roman" w:eastAsia="Times New Roman" w:hAnsi="Times New Roman" w:cs="Times New Roman"/>
          <w:i/>
          <w:iCs/>
          <w:color w:val="000000"/>
          <w:sz w:val="24"/>
          <w:szCs w:val="24"/>
          <w:lang w:eastAsia="en-US"/>
        </w:rPr>
        <w:t xml:space="preserve">Religion as </w:t>
      </w:r>
      <w:r w:rsidR="00201019" w:rsidRPr="00C84FA6">
        <w:rPr>
          <w:rFonts w:ascii="Times New Roman" w:eastAsia="Times New Roman" w:hAnsi="Times New Roman" w:cs="Times New Roman"/>
          <w:i/>
          <w:iCs/>
          <w:color w:val="000000"/>
          <w:sz w:val="24"/>
          <w:szCs w:val="24"/>
          <w:lang w:eastAsia="en-US"/>
        </w:rPr>
        <w:t>S</w:t>
      </w:r>
      <w:r w:rsidRPr="00C84FA6">
        <w:rPr>
          <w:rFonts w:ascii="Times New Roman" w:eastAsia="Times New Roman" w:hAnsi="Times New Roman" w:cs="Times New Roman"/>
          <w:i/>
          <w:iCs/>
          <w:color w:val="000000"/>
          <w:sz w:val="24"/>
          <w:szCs w:val="24"/>
          <w:lang w:eastAsia="en-US"/>
        </w:rPr>
        <w:t>tory</w:t>
      </w:r>
      <w:r w:rsidRPr="00C84FA6">
        <w:rPr>
          <w:rFonts w:ascii="Times New Roman" w:eastAsia="Times New Roman" w:hAnsi="Times New Roman" w:cs="Times New Roman"/>
          <w:color w:val="000000"/>
          <w:sz w:val="24"/>
          <w:szCs w:val="24"/>
          <w:lang w:eastAsia="en-US"/>
        </w:rPr>
        <w:t>. Lanham, MD: University Press of America</w:t>
      </w:r>
      <w:r w:rsidR="00201019" w:rsidRPr="00C84FA6">
        <w:rPr>
          <w:rFonts w:ascii="Times New Roman" w:eastAsia="Times New Roman" w:hAnsi="Times New Roman" w:cs="Times New Roman"/>
          <w:color w:val="000000"/>
          <w:sz w:val="24"/>
          <w:szCs w:val="24"/>
          <w:lang w:eastAsia="en-US"/>
        </w:rPr>
        <w:t>, pp</w:t>
      </w:r>
      <w:r w:rsidRPr="00C84FA6">
        <w:rPr>
          <w:rFonts w:ascii="Times New Roman" w:eastAsia="Times New Roman" w:hAnsi="Times New Roman" w:cs="Times New Roman"/>
          <w:color w:val="000000"/>
          <w:sz w:val="24"/>
          <w:szCs w:val="24"/>
          <w:lang w:eastAsia="en-US"/>
        </w:rPr>
        <w:t>.</w:t>
      </w:r>
      <w:r w:rsidR="00194195" w:rsidRPr="00C84FA6">
        <w:rPr>
          <w:rFonts w:ascii="Times New Roman" w:eastAsia="Times New Roman" w:hAnsi="Times New Roman" w:cs="Times New Roman"/>
          <w:color w:val="000000"/>
          <w:sz w:val="24"/>
          <w:szCs w:val="24"/>
          <w:lang w:eastAsia="en-US"/>
        </w:rPr>
        <w:t xml:space="preserve"> 175-197</w:t>
      </w:r>
      <w:r w:rsidR="00201019" w:rsidRPr="00C84FA6">
        <w:rPr>
          <w:rFonts w:ascii="Times New Roman" w:eastAsia="Times New Roman" w:hAnsi="Times New Roman" w:cs="Times New Roman"/>
          <w:color w:val="000000"/>
          <w:sz w:val="24"/>
          <w:szCs w:val="24"/>
          <w:lang w:eastAsia="en-US"/>
        </w:rPr>
        <w:t>.</w:t>
      </w:r>
    </w:p>
    <w:p w14:paraId="6EB67F6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O’Gorman, K.D. and Gillespie, C. (2010). The mythological power of hospitality leaders? A hermeneutical investigation of their reliance on storytelling. </w:t>
      </w:r>
      <w:r w:rsidRPr="00C84FA6">
        <w:rPr>
          <w:rFonts w:ascii="Times New Roman" w:eastAsia="Times New Roman" w:hAnsi="Times New Roman" w:cs="Times New Roman"/>
          <w:i/>
          <w:color w:val="000000"/>
          <w:sz w:val="24"/>
          <w:szCs w:val="24"/>
          <w:lang w:val="en-US" w:eastAsia="en-US"/>
        </w:rPr>
        <w:t>International Journal of Contemporary Hospitality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659–680. </w:t>
      </w:r>
    </w:p>
    <w:p w14:paraId="6A41882C" w14:textId="16F5369A" w:rsidR="00D552D0" w:rsidRPr="00C84FA6" w:rsidRDefault="00D552D0" w:rsidP="00392C7E">
      <w:pPr>
        <w:autoSpaceDE w:val="0"/>
        <w:autoSpaceDN w:val="0"/>
        <w:adjustRightInd w:val="0"/>
        <w:spacing w:after="0"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lang w:val="en-US"/>
        </w:rPr>
        <w:t xml:space="preserve">Oatley, K. (1999). Why fiction may be twice as true as fact: </w:t>
      </w:r>
      <w:r w:rsidR="00392C7E" w:rsidRPr="00C84FA6">
        <w:rPr>
          <w:rFonts w:ascii="Times New Roman" w:hAnsi="Times New Roman" w:cs="Times New Roman"/>
          <w:sz w:val="24"/>
          <w:szCs w:val="24"/>
          <w:lang w:val="en-US"/>
        </w:rPr>
        <w:t>f</w:t>
      </w:r>
      <w:r w:rsidRPr="00C84FA6">
        <w:rPr>
          <w:rFonts w:ascii="Times New Roman" w:hAnsi="Times New Roman" w:cs="Times New Roman"/>
          <w:sz w:val="24"/>
          <w:szCs w:val="24"/>
          <w:lang w:val="en-US"/>
        </w:rPr>
        <w:t xml:space="preserve">iction as cognitive and emotional stimulation. </w:t>
      </w:r>
      <w:r w:rsidRPr="00C84FA6">
        <w:rPr>
          <w:rFonts w:ascii="Times New Roman" w:hAnsi="Times New Roman" w:cs="Times New Roman"/>
          <w:i/>
          <w:iCs/>
          <w:sz w:val="24"/>
          <w:szCs w:val="24"/>
          <w:lang w:val="en-US"/>
        </w:rPr>
        <w:t xml:space="preserve">Review of General Psychology, </w:t>
      </w:r>
      <w:r w:rsidRPr="00C84FA6">
        <w:rPr>
          <w:rFonts w:ascii="Times New Roman" w:hAnsi="Times New Roman" w:cs="Times New Roman"/>
          <w:b/>
          <w:bCs/>
          <w:sz w:val="24"/>
          <w:szCs w:val="24"/>
          <w:lang w:val="en-US"/>
        </w:rPr>
        <w:t>3</w:t>
      </w:r>
      <w:r w:rsidR="00392C7E" w:rsidRPr="00C84FA6">
        <w:rPr>
          <w:rFonts w:ascii="Times New Roman" w:hAnsi="Times New Roman" w:cs="Times New Roman"/>
          <w:sz w:val="24"/>
          <w:szCs w:val="24"/>
          <w:lang w:val="en-US"/>
        </w:rPr>
        <w:t>, pp.</w:t>
      </w:r>
      <w:r w:rsidRPr="00C84FA6">
        <w:rPr>
          <w:rFonts w:ascii="Times New Roman" w:hAnsi="Times New Roman" w:cs="Times New Roman"/>
          <w:sz w:val="24"/>
          <w:szCs w:val="24"/>
          <w:lang w:val="en-US"/>
        </w:rPr>
        <w:t xml:space="preserve"> 101-117.</w:t>
      </w:r>
    </w:p>
    <w:p w14:paraId="6F11FB64" w14:textId="65FC3228" w:rsidR="00D552D0" w:rsidRPr="00C84FA6" w:rsidRDefault="00D552D0" w:rsidP="00015FBF">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O'Leary, M. (2003). From paternalism to cynicism: Narratives of a newspaper company. </w:t>
      </w:r>
      <w:r w:rsidRPr="00C84FA6">
        <w:rPr>
          <w:rFonts w:asciiTheme="majorBidi" w:hAnsiTheme="majorBidi"/>
          <w:i/>
          <w:iCs/>
          <w:sz w:val="24"/>
          <w:szCs w:val="24"/>
        </w:rPr>
        <w:t>Human Relations</w:t>
      </w:r>
      <w:r w:rsidRPr="00C84FA6">
        <w:rPr>
          <w:rFonts w:asciiTheme="majorBidi" w:hAnsiTheme="majorBidi"/>
          <w:sz w:val="24"/>
          <w:szCs w:val="24"/>
        </w:rPr>
        <w:t xml:space="preserve">, </w:t>
      </w:r>
      <w:r w:rsidRPr="00C84FA6">
        <w:rPr>
          <w:rFonts w:asciiTheme="majorBidi" w:hAnsiTheme="majorBidi"/>
          <w:b/>
          <w:bCs/>
          <w:sz w:val="24"/>
          <w:szCs w:val="24"/>
        </w:rPr>
        <w:t>56</w:t>
      </w:r>
      <w:r w:rsidRPr="00C84FA6">
        <w:rPr>
          <w:rFonts w:asciiTheme="majorBidi" w:hAnsiTheme="majorBidi"/>
          <w:sz w:val="24"/>
          <w:szCs w:val="24"/>
        </w:rPr>
        <w:t>,</w:t>
      </w:r>
      <w:r w:rsidR="00015FBF" w:rsidRPr="00C84FA6">
        <w:rPr>
          <w:rFonts w:asciiTheme="majorBidi" w:hAnsiTheme="majorBidi"/>
          <w:sz w:val="24"/>
          <w:szCs w:val="24"/>
        </w:rPr>
        <w:t xml:space="preserve"> pp.</w:t>
      </w:r>
      <w:r w:rsidRPr="00C84FA6">
        <w:rPr>
          <w:rFonts w:asciiTheme="majorBidi" w:hAnsiTheme="majorBidi"/>
          <w:sz w:val="24"/>
          <w:szCs w:val="24"/>
        </w:rPr>
        <w:t xml:space="preserve"> 685-704.</w:t>
      </w:r>
    </w:p>
    <w:p w14:paraId="1FE60B6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Parry, K.W. and Hansen, H. (2007). The organizational story as leadership. </w:t>
      </w:r>
      <w:r w:rsidRPr="00C84FA6">
        <w:rPr>
          <w:rFonts w:ascii="Times New Roman" w:eastAsia="Times New Roman" w:hAnsi="Times New Roman" w:cs="Times New Roman"/>
          <w:i/>
          <w:color w:val="000000"/>
          <w:sz w:val="24"/>
          <w:szCs w:val="24"/>
          <w:lang w:val="en-US" w:eastAsia="en-US"/>
        </w:rPr>
        <w:t>Leadership</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w:t>
      </w:r>
      <w:r w:rsidRPr="00C84FA6">
        <w:rPr>
          <w:rFonts w:ascii="Times New Roman" w:eastAsia="Times New Roman" w:hAnsi="Times New Roman" w:cs="Times New Roman"/>
          <w:color w:val="000000"/>
          <w:sz w:val="24"/>
          <w:szCs w:val="24"/>
          <w:lang w:val="en-US" w:eastAsia="en-US"/>
        </w:rPr>
        <w:t xml:space="preserve">, pp. 281–300. </w:t>
      </w:r>
    </w:p>
    <w:p w14:paraId="574FA9B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Parsons, T. (1951). </w:t>
      </w:r>
      <w:r w:rsidRPr="00C84FA6">
        <w:rPr>
          <w:rFonts w:ascii="Times New Roman" w:eastAsia="Times New Roman" w:hAnsi="Times New Roman" w:cs="Times New Roman"/>
          <w:i/>
          <w:color w:val="000000"/>
          <w:sz w:val="24"/>
          <w:szCs w:val="24"/>
          <w:lang w:val="en-US" w:eastAsia="en-US"/>
        </w:rPr>
        <w:t>The Social System</w:t>
      </w:r>
      <w:r w:rsidRPr="00C84FA6">
        <w:rPr>
          <w:rFonts w:ascii="Times New Roman" w:eastAsia="Times New Roman" w:hAnsi="Times New Roman" w:cs="Times New Roman"/>
          <w:color w:val="000000"/>
          <w:sz w:val="24"/>
          <w:szCs w:val="24"/>
          <w:lang w:val="en-US" w:eastAsia="en-US"/>
        </w:rPr>
        <w:t>. New York: The Free Press.</w:t>
      </w:r>
    </w:p>
    <w:p w14:paraId="262E6F4E" w14:textId="4F8081B7" w:rsidR="00D552D0" w:rsidRPr="00C84FA6" w:rsidRDefault="00D552D0" w:rsidP="00015FBF">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Patriotta, G. (2003). Sensemaking on the shop floor: </w:t>
      </w:r>
      <w:r w:rsidR="00015FBF" w:rsidRPr="00C84FA6">
        <w:rPr>
          <w:rFonts w:ascii="Times New Roman" w:eastAsia="Times New Roman" w:hAnsi="Times New Roman" w:cs="Times New Roman"/>
          <w:color w:val="000000"/>
          <w:sz w:val="24"/>
          <w:szCs w:val="24"/>
          <w:lang w:val="en-US" w:eastAsia="en-US"/>
        </w:rPr>
        <w:t>n</w:t>
      </w:r>
      <w:r w:rsidRPr="00C84FA6">
        <w:rPr>
          <w:rFonts w:ascii="Times New Roman" w:eastAsia="Times New Roman" w:hAnsi="Times New Roman" w:cs="Times New Roman"/>
          <w:color w:val="000000"/>
          <w:sz w:val="24"/>
          <w:szCs w:val="24"/>
          <w:lang w:val="en-US" w:eastAsia="en-US"/>
        </w:rPr>
        <w:t xml:space="preserve">arratives of knowledge in organizations. </w:t>
      </w:r>
      <w:r w:rsidRPr="00C84FA6">
        <w:rPr>
          <w:rFonts w:ascii="Times New Roman" w:eastAsia="Times New Roman" w:hAnsi="Times New Roman" w:cs="Times New Roman"/>
          <w:i/>
          <w:color w:val="000000"/>
          <w:sz w:val="24"/>
          <w:szCs w:val="24"/>
          <w:lang w:val="en-US" w:eastAsia="en-US"/>
        </w:rPr>
        <w:t>Journal of Management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40</w:t>
      </w:r>
      <w:r w:rsidRPr="00C84FA6">
        <w:rPr>
          <w:rFonts w:ascii="Times New Roman" w:eastAsia="Times New Roman" w:hAnsi="Times New Roman" w:cs="Times New Roman"/>
          <w:color w:val="000000"/>
          <w:sz w:val="24"/>
          <w:szCs w:val="24"/>
          <w:lang w:val="en-US" w:eastAsia="en-US"/>
        </w:rPr>
        <w:t xml:space="preserve">, pp. 349–375. </w:t>
      </w:r>
    </w:p>
    <w:p w14:paraId="5E70C20D" w14:textId="4E5B8101" w:rsidR="00D552D0" w:rsidRPr="00C84FA6" w:rsidRDefault="00015FBF" w:rsidP="00015FBF">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Peirano-Vejo, M.</w:t>
      </w:r>
      <w:r w:rsidR="00D552D0" w:rsidRPr="00C84FA6">
        <w:rPr>
          <w:rFonts w:asciiTheme="majorBidi" w:hAnsiTheme="majorBidi"/>
          <w:sz w:val="24"/>
          <w:szCs w:val="24"/>
        </w:rPr>
        <w:t>E.</w:t>
      </w:r>
      <w:r w:rsidRPr="00C84FA6">
        <w:rPr>
          <w:rFonts w:asciiTheme="majorBidi" w:hAnsiTheme="majorBidi"/>
          <w:sz w:val="24"/>
          <w:szCs w:val="24"/>
        </w:rPr>
        <w:t xml:space="preserve"> and</w:t>
      </w:r>
      <w:r w:rsidR="00D552D0" w:rsidRPr="00C84FA6">
        <w:rPr>
          <w:rFonts w:asciiTheme="majorBidi" w:hAnsiTheme="majorBidi"/>
          <w:sz w:val="24"/>
          <w:szCs w:val="24"/>
        </w:rPr>
        <w:t xml:space="preserve"> </w:t>
      </w:r>
      <w:r w:rsidRPr="00C84FA6">
        <w:rPr>
          <w:rFonts w:asciiTheme="majorBidi" w:hAnsiTheme="majorBidi"/>
          <w:sz w:val="24"/>
          <w:szCs w:val="24"/>
        </w:rPr>
        <w:t>Stablein, R.</w:t>
      </w:r>
      <w:r w:rsidR="00D552D0" w:rsidRPr="00C84FA6">
        <w:rPr>
          <w:rFonts w:asciiTheme="majorBidi" w:hAnsiTheme="majorBidi"/>
          <w:sz w:val="24"/>
          <w:szCs w:val="24"/>
        </w:rPr>
        <w:t xml:space="preserve">E. (2009). Constituting change and stability: </w:t>
      </w:r>
      <w:r w:rsidRPr="00C84FA6">
        <w:rPr>
          <w:rFonts w:asciiTheme="majorBidi" w:hAnsiTheme="majorBidi"/>
          <w:sz w:val="24"/>
          <w:szCs w:val="24"/>
        </w:rPr>
        <w:t>s</w:t>
      </w:r>
      <w:r w:rsidR="00D552D0" w:rsidRPr="00C84FA6">
        <w:rPr>
          <w:rFonts w:asciiTheme="majorBidi" w:hAnsiTheme="majorBidi"/>
          <w:sz w:val="24"/>
          <w:szCs w:val="24"/>
        </w:rPr>
        <w:t xml:space="preserve">ense-making stories in a farming organization. </w:t>
      </w:r>
      <w:r w:rsidR="00D552D0" w:rsidRPr="00C84FA6">
        <w:rPr>
          <w:rFonts w:asciiTheme="majorBidi" w:hAnsiTheme="majorBidi"/>
          <w:i/>
          <w:iCs/>
          <w:sz w:val="24"/>
          <w:szCs w:val="24"/>
        </w:rPr>
        <w:t>Organization</w:t>
      </w:r>
      <w:r w:rsidR="00D552D0" w:rsidRPr="00C84FA6">
        <w:rPr>
          <w:rFonts w:asciiTheme="majorBidi" w:hAnsiTheme="majorBidi"/>
          <w:sz w:val="24"/>
          <w:szCs w:val="24"/>
        </w:rPr>
        <w:t xml:space="preserve">, </w:t>
      </w:r>
      <w:r w:rsidR="00D552D0" w:rsidRPr="00C84FA6">
        <w:rPr>
          <w:rFonts w:asciiTheme="majorBidi" w:hAnsiTheme="majorBidi"/>
          <w:b/>
          <w:bCs/>
          <w:sz w:val="24"/>
          <w:szCs w:val="24"/>
        </w:rPr>
        <w:t>16</w:t>
      </w:r>
      <w:r w:rsidR="00D552D0" w:rsidRPr="00C84FA6">
        <w:rPr>
          <w:rFonts w:asciiTheme="majorBidi" w:hAnsiTheme="majorBidi"/>
          <w:sz w:val="24"/>
          <w:szCs w:val="24"/>
        </w:rPr>
        <w:t>,</w:t>
      </w:r>
      <w:r w:rsidRPr="00C84FA6">
        <w:rPr>
          <w:rFonts w:asciiTheme="majorBidi" w:hAnsiTheme="majorBidi"/>
          <w:sz w:val="24"/>
          <w:szCs w:val="24"/>
        </w:rPr>
        <w:t xml:space="preserve"> pp.</w:t>
      </w:r>
      <w:r w:rsidR="00D552D0" w:rsidRPr="00C84FA6">
        <w:rPr>
          <w:rFonts w:asciiTheme="majorBidi" w:hAnsiTheme="majorBidi"/>
          <w:sz w:val="24"/>
          <w:szCs w:val="24"/>
        </w:rPr>
        <w:t xml:space="preserve"> 443-462.</w:t>
      </w:r>
    </w:p>
    <w:p w14:paraId="26D147D6" w14:textId="785486BE" w:rsidR="00D552D0" w:rsidRPr="00C84FA6" w:rsidRDefault="00D552D0" w:rsidP="008F46AB">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Phillips, M. and Knowles, D. (2012). Performance and performativity: </w:t>
      </w:r>
      <w:r w:rsidR="008F46AB" w:rsidRPr="00C84FA6">
        <w:rPr>
          <w:rFonts w:ascii="Times New Roman" w:eastAsia="Times New Roman" w:hAnsi="Times New Roman" w:cs="Times New Roman"/>
          <w:color w:val="000000"/>
          <w:sz w:val="24"/>
          <w:szCs w:val="24"/>
          <w:lang w:val="en-US" w:eastAsia="en-US"/>
        </w:rPr>
        <w:t>U</w:t>
      </w:r>
      <w:r w:rsidRPr="00C84FA6">
        <w:rPr>
          <w:rFonts w:ascii="Times New Roman" w:eastAsia="Times New Roman" w:hAnsi="Times New Roman" w:cs="Times New Roman"/>
          <w:color w:val="000000"/>
          <w:sz w:val="24"/>
          <w:szCs w:val="24"/>
          <w:lang w:val="en-US" w:eastAsia="en-US"/>
        </w:rPr>
        <w:t xml:space="preserve">ndoing fictions of women business owners. </w:t>
      </w:r>
      <w:r w:rsidRPr="00C84FA6">
        <w:rPr>
          <w:rFonts w:ascii="Times New Roman" w:eastAsia="Times New Roman" w:hAnsi="Times New Roman" w:cs="Times New Roman"/>
          <w:i/>
          <w:color w:val="000000"/>
          <w:sz w:val="24"/>
          <w:szCs w:val="24"/>
          <w:lang w:val="en-US" w:eastAsia="en-US"/>
        </w:rPr>
        <w:t>Gender, Work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19</w:t>
      </w:r>
      <w:r w:rsidRPr="00C84FA6">
        <w:rPr>
          <w:rFonts w:ascii="Times New Roman" w:eastAsia="Times New Roman" w:hAnsi="Times New Roman" w:cs="Times New Roman"/>
          <w:color w:val="000000"/>
          <w:sz w:val="24"/>
          <w:szCs w:val="24"/>
          <w:lang w:val="en-US" w:eastAsia="en-US"/>
        </w:rPr>
        <w:t xml:space="preserve">, pp. 416–437. </w:t>
      </w:r>
    </w:p>
    <w:p w14:paraId="45BDB1C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Phillips, M. and Rippin, A. (2010). Howard and the mermaid: Abjection and the Starbucks’ Foundation memoir.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17</w:t>
      </w:r>
      <w:r w:rsidRPr="00C84FA6">
        <w:rPr>
          <w:rFonts w:ascii="Times New Roman" w:eastAsia="Times New Roman" w:hAnsi="Times New Roman" w:cs="Times New Roman"/>
          <w:color w:val="000000"/>
          <w:sz w:val="24"/>
          <w:szCs w:val="24"/>
          <w:lang w:val="en-US" w:eastAsia="en-US"/>
        </w:rPr>
        <w:t xml:space="preserve">, pp. 481–499. </w:t>
      </w:r>
    </w:p>
    <w:p w14:paraId="195A4C1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Phillips, N. (1995). Telling organizational tales: On the role of narrative fiction in the study of organizations. </w:t>
      </w:r>
      <w:r w:rsidRPr="00C84FA6">
        <w:rPr>
          <w:rFonts w:ascii="Times New Roman" w:eastAsia="Times New Roman" w:hAnsi="Times New Roman" w:cs="Times New Roman"/>
          <w:i/>
          <w:color w:val="000000"/>
          <w:sz w:val="24"/>
          <w:szCs w:val="24"/>
          <w:lang w:val="en-US" w:eastAsia="en-US"/>
        </w:rPr>
        <w:t>Organization Studies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625–649. </w:t>
      </w:r>
    </w:p>
    <w:p w14:paraId="38256FDC"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Phillips, N. and Zyglidopoulos, S. (1999). Learning from foundation: Asimov’s psychohistory and the limits of organization theory.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w:t>
      </w:r>
      <w:r w:rsidRPr="00C84FA6">
        <w:rPr>
          <w:rFonts w:ascii="Times New Roman" w:eastAsia="Times New Roman" w:hAnsi="Times New Roman" w:cs="Times New Roman"/>
          <w:color w:val="000000"/>
          <w:sz w:val="24"/>
          <w:szCs w:val="24"/>
          <w:lang w:val="en-US" w:eastAsia="en-US"/>
        </w:rPr>
        <w:t xml:space="preserve">, pp. 591–608. </w:t>
      </w:r>
    </w:p>
    <w:p w14:paraId="0F412789"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Pio, E. (2007). Gurus and Indian epistemologies: parables of labor-intensive organizations. </w:t>
      </w:r>
      <w:r w:rsidRPr="00C84FA6">
        <w:rPr>
          <w:rFonts w:ascii="Times New Roman" w:eastAsia="Times New Roman" w:hAnsi="Times New Roman" w:cs="Times New Roman"/>
          <w:i/>
          <w:color w:val="000000"/>
          <w:sz w:val="24"/>
          <w:szCs w:val="24"/>
          <w:lang w:val="en-US" w:eastAsia="en-US"/>
        </w:rPr>
        <w:t>Journal of Management Inquiry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180–192. </w:t>
      </w:r>
    </w:p>
    <w:p w14:paraId="519679BA"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Randazzo, S. (2006). Subaru: the emotional myths behind the brand’s growth. </w:t>
      </w:r>
      <w:r w:rsidRPr="00C84FA6">
        <w:rPr>
          <w:rFonts w:ascii="Times New Roman" w:eastAsia="Times New Roman" w:hAnsi="Times New Roman" w:cs="Times New Roman"/>
          <w:i/>
          <w:color w:val="000000"/>
          <w:sz w:val="24"/>
          <w:szCs w:val="24"/>
          <w:lang w:val="en-US" w:eastAsia="en-US"/>
        </w:rPr>
        <w:t>Journal of Advertising Research</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46</w:t>
      </w:r>
      <w:r w:rsidRPr="00C84FA6">
        <w:rPr>
          <w:rFonts w:ascii="Times New Roman" w:eastAsia="Times New Roman" w:hAnsi="Times New Roman" w:cs="Times New Roman"/>
          <w:color w:val="000000"/>
          <w:sz w:val="24"/>
          <w:szCs w:val="24"/>
          <w:lang w:val="en-US" w:eastAsia="en-US"/>
        </w:rPr>
        <w:t xml:space="preserve">, pp. 11–17. </w:t>
      </w:r>
    </w:p>
    <w:p w14:paraId="14C8AEF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Rapp, A., Ogilvie, J. and Bachrach, D.G. (2015). Sales leadership icons and models: how comic book superheroes would make great sales leaders. </w:t>
      </w:r>
      <w:r w:rsidRPr="00C84FA6">
        <w:rPr>
          <w:rFonts w:ascii="Times New Roman" w:eastAsia="Times New Roman" w:hAnsi="Times New Roman" w:cs="Times New Roman"/>
          <w:i/>
          <w:color w:val="000000"/>
          <w:sz w:val="24"/>
          <w:szCs w:val="24"/>
          <w:lang w:val="en-US" w:eastAsia="en-US"/>
        </w:rPr>
        <w:t>Business Horizons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58</w:t>
      </w:r>
      <w:r w:rsidRPr="00C84FA6">
        <w:rPr>
          <w:rFonts w:ascii="Times New Roman" w:eastAsia="Times New Roman" w:hAnsi="Times New Roman" w:cs="Times New Roman"/>
          <w:color w:val="000000"/>
          <w:sz w:val="24"/>
          <w:szCs w:val="24"/>
          <w:lang w:val="en-US" w:eastAsia="en-US"/>
        </w:rPr>
        <w:t xml:space="preserve">, pp. 261–274. </w:t>
      </w:r>
    </w:p>
    <w:p w14:paraId="71EBE2E9" w14:textId="2C7A6C43" w:rsidR="00D552D0" w:rsidRPr="00C84FA6" w:rsidRDefault="00D0237C" w:rsidP="00B94931">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eastAsia="en-US"/>
        </w:rPr>
        <w:t>Reissner, S.C.</w:t>
      </w:r>
      <w:r w:rsidR="009B53E3" w:rsidRPr="00C84FA6">
        <w:rPr>
          <w:rFonts w:ascii="Times New Roman" w:eastAsia="Times New Roman" w:hAnsi="Times New Roman" w:cs="Times New Roman"/>
          <w:color w:val="000000"/>
          <w:sz w:val="24"/>
          <w:szCs w:val="24"/>
          <w:lang w:eastAsia="en-US"/>
        </w:rPr>
        <w:t xml:space="preserve"> and</w:t>
      </w:r>
      <w:r w:rsidRPr="00C84FA6">
        <w:rPr>
          <w:rFonts w:ascii="Times New Roman" w:eastAsia="Times New Roman" w:hAnsi="Times New Roman" w:cs="Times New Roman"/>
          <w:color w:val="000000"/>
          <w:sz w:val="24"/>
          <w:szCs w:val="24"/>
          <w:lang w:eastAsia="en-US"/>
        </w:rPr>
        <w:t xml:space="preserve"> Pagan, V. (2013). </w:t>
      </w:r>
      <w:r w:rsidRPr="00C84FA6">
        <w:rPr>
          <w:rFonts w:ascii="Times New Roman" w:eastAsia="Times New Roman" w:hAnsi="Times New Roman" w:cs="Times New Roman"/>
          <w:i/>
          <w:iCs/>
          <w:color w:val="000000"/>
          <w:sz w:val="24"/>
          <w:szCs w:val="24"/>
          <w:lang w:eastAsia="en-US"/>
        </w:rPr>
        <w:t>Storytelling in Management</w:t>
      </w:r>
      <w:r w:rsidR="00952B4C" w:rsidRPr="00C84FA6">
        <w:rPr>
          <w:rFonts w:ascii="Times New Roman" w:eastAsia="Times New Roman" w:hAnsi="Times New Roman" w:cs="Times New Roman"/>
          <w:i/>
          <w:iCs/>
          <w:color w:val="000000"/>
          <w:sz w:val="24"/>
          <w:szCs w:val="24"/>
          <w:lang w:eastAsia="en-US"/>
        </w:rPr>
        <w:t xml:space="preserve"> </w:t>
      </w:r>
      <w:r w:rsidRPr="00C84FA6">
        <w:rPr>
          <w:rFonts w:ascii="Times New Roman" w:eastAsia="Times New Roman" w:hAnsi="Times New Roman" w:cs="Times New Roman"/>
          <w:i/>
          <w:iCs/>
          <w:color w:val="000000"/>
          <w:sz w:val="24"/>
          <w:szCs w:val="24"/>
          <w:lang w:eastAsia="en-US"/>
        </w:rPr>
        <w:t>Practice: Dynamics and Implications</w:t>
      </w:r>
      <w:r w:rsidRPr="00C84FA6">
        <w:rPr>
          <w:rFonts w:ascii="Times New Roman" w:eastAsia="Times New Roman" w:hAnsi="Times New Roman" w:cs="Times New Roman"/>
          <w:color w:val="000000"/>
          <w:sz w:val="24"/>
          <w:szCs w:val="24"/>
          <w:lang w:eastAsia="en-US"/>
        </w:rPr>
        <w:t>. London: Routledge.</w:t>
      </w:r>
    </w:p>
    <w:p w14:paraId="016CE78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Reissner, S.C. (2011). Patterns of stories of organisational change.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24</w:t>
      </w:r>
      <w:r w:rsidRPr="00C84FA6">
        <w:rPr>
          <w:rFonts w:ascii="Times New Roman" w:eastAsia="Times New Roman" w:hAnsi="Times New Roman" w:cs="Times New Roman"/>
          <w:color w:val="000000"/>
          <w:sz w:val="24"/>
          <w:szCs w:val="24"/>
          <w:lang w:val="en-US" w:eastAsia="en-US"/>
        </w:rPr>
        <w:t xml:space="preserve">, pp. 593–609. </w:t>
      </w:r>
    </w:p>
    <w:p w14:paraId="49FBDD1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Rhodes, C. (2009). ‘All I want to do is get that check and get drunk’: testifying to resistance in Charles Bukowski’s </w:t>
      </w:r>
      <w:r w:rsidRPr="00C84FA6">
        <w:rPr>
          <w:rFonts w:ascii="Times New Roman" w:eastAsia="Times New Roman" w:hAnsi="Times New Roman" w:cs="Times New Roman"/>
          <w:i/>
          <w:color w:val="000000"/>
          <w:sz w:val="24"/>
          <w:szCs w:val="24"/>
          <w:lang w:val="en-US" w:eastAsia="en-US"/>
        </w:rPr>
        <w:t>Factotum</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386–401. </w:t>
      </w:r>
    </w:p>
    <w:p w14:paraId="5E5CD501"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Rhodes, C. and Brown, A.D. (2005a). Narrative, organizations and research. </w:t>
      </w:r>
      <w:r w:rsidRPr="00C84FA6">
        <w:rPr>
          <w:rFonts w:ascii="Times New Roman" w:eastAsia="Times New Roman" w:hAnsi="Times New Roman" w:cs="Times New Roman"/>
          <w:i/>
          <w:iCs/>
          <w:color w:val="000000"/>
          <w:sz w:val="24"/>
          <w:szCs w:val="24"/>
          <w:lang w:val="en-US" w:eastAsia="en-US"/>
        </w:rPr>
        <w:t>International Journal of Management Reviews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bCs/>
          <w:color w:val="000000"/>
          <w:sz w:val="24"/>
          <w:szCs w:val="24"/>
          <w:lang w:val="en-US" w:eastAsia="en-US"/>
        </w:rPr>
        <w:t>7</w:t>
      </w:r>
      <w:r w:rsidRPr="00C84FA6">
        <w:rPr>
          <w:rFonts w:ascii="Times New Roman" w:eastAsia="Times New Roman" w:hAnsi="Times New Roman" w:cs="Times New Roman"/>
          <w:color w:val="000000"/>
          <w:sz w:val="24"/>
          <w:szCs w:val="24"/>
          <w:lang w:val="en-US" w:eastAsia="en-US"/>
        </w:rPr>
        <w:t>, pp. 167–188.</w:t>
      </w:r>
    </w:p>
    <w:p w14:paraId="2A64680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Rhodes, C. and Brown, A.D. (2005b). Writing responsibly: narrative fiction and organization studies.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12</w:t>
      </w:r>
      <w:r w:rsidRPr="00C84FA6">
        <w:rPr>
          <w:rFonts w:ascii="Times New Roman" w:eastAsia="Times New Roman" w:hAnsi="Times New Roman" w:cs="Times New Roman"/>
          <w:color w:val="000000"/>
          <w:sz w:val="24"/>
          <w:szCs w:val="24"/>
          <w:lang w:val="en-US" w:eastAsia="en-US"/>
        </w:rPr>
        <w:t xml:space="preserve">, pp. 467–491. </w:t>
      </w:r>
    </w:p>
    <w:p w14:paraId="68F76DCB"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Rhodes, C., Pullen, A. and Clegg, S. R. (2010). ‘If I should fall from grace . . .’: stories of change and organizational ethics. </w:t>
      </w:r>
      <w:r w:rsidRPr="00C84FA6">
        <w:rPr>
          <w:rFonts w:ascii="Times New Roman" w:eastAsia="Times New Roman" w:hAnsi="Times New Roman" w:cs="Times New Roman"/>
          <w:i/>
          <w:color w:val="000000"/>
          <w:sz w:val="24"/>
          <w:szCs w:val="24"/>
          <w:lang w:val="en-US" w:eastAsia="en-US"/>
        </w:rPr>
        <w:t>Journal of Business Ethics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91</w:t>
      </w:r>
      <w:r w:rsidRPr="00C84FA6">
        <w:rPr>
          <w:rFonts w:ascii="Times New Roman" w:eastAsia="Times New Roman" w:hAnsi="Times New Roman" w:cs="Times New Roman"/>
          <w:color w:val="000000"/>
          <w:sz w:val="24"/>
          <w:szCs w:val="24"/>
          <w:lang w:val="en-US" w:eastAsia="en-US"/>
        </w:rPr>
        <w:t xml:space="preserve">, pp. 535–551. </w:t>
      </w:r>
    </w:p>
    <w:p w14:paraId="773BE6C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Rippin, A. (2015). Feminine writing: text as dolls, drag and ventriloquism. </w:t>
      </w:r>
      <w:r w:rsidRPr="00C84FA6">
        <w:rPr>
          <w:rFonts w:ascii="Times New Roman" w:eastAsia="Times New Roman" w:hAnsi="Times New Roman" w:cs="Times New Roman"/>
          <w:i/>
          <w:color w:val="000000"/>
          <w:sz w:val="24"/>
          <w:szCs w:val="24"/>
          <w:lang w:val="en-US" w:eastAsia="en-US"/>
        </w:rPr>
        <w:t>Gender, Work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112–128. </w:t>
      </w:r>
    </w:p>
    <w:p w14:paraId="50104411"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Roberts, J.P. and Middleton, A. (2014). Evolving products: from human design to self-organisation via science fiction prototyping. </w:t>
      </w:r>
      <w:r w:rsidRPr="00C84FA6">
        <w:rPr>
          <w:rFonts w:ascii="Times New Roman" w:eastAsia="Times New Roman" w:hAnsi="Times New Roman" w:cs="Times New Roman"/>
          <w:i/>
          <w:color w:val="000000"/>
          <w:sz w:val="24"/>
          <w:szCs w:val="24"/>
          <w:lang w:val="en-US" w:eastAsia="en-US"/>
        </w:rPr>
        <w:t>Technological Forecasting and Social Change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84</w:t>
      </w:r>
      <w:r w:rsidRPr="00C84FA6">
        <w:rPr>
          <w:rFonts w:ascii="Times New Roman" w:eastAsia="Times New Roman" w:hAnsi="Times New Roman" w:cs="Times New Roman"/>
          <w:color w:val="000000"/>
          <w:sz w:val="24"/>
          <w:szCs w:val="24"/>
          <w:lang w:val="en-US" w:eastAsia="en-US"/>
        </w:rPr>
        <w:t xml:space="preserve">, pp. 15–28. </w:t>
      </w:r>
    </w:p>
    <w:p w14:paraId="1B1024CF" w14:textId="7DE8A5A9" w:rsidR="00D552D0" w:rsidRPr="00C84FA6" w:rsidRDefault="00D552D0" w:rsidP="00FD096B">
      <w:pPr>
        <w:widowControl w:val="0"/>
        <w:spacing w:after="0" w:line="480" w:lineRule="auto"/>
        <w:ind w:left="720" w:hanging="720"/>
        <w:rPr>
          <w:rFonts w:ascii="Times" w:eastAsia="Times" w:hAnsi="Times" w:cs="Times"/>
          <w:color w:val="000000"/>
          <w:sz w:val="24"/>
          <w:szCs w:val="24"/>
          <w:lang w:val="en-US" w:eastAsia="en-US"/>
        </w:rPr>
      </w:pPr>
      <w:r w:rsidRPr="00C84FA6">
        <w:rPr>
          <w:rFonts w:ascii="Times" w:eastAsia="Times" w:hAnsi="Times" w:cs="Times"/>
          <w:color w:val="222222"/>
          <w:sz w:val="24"/>
          <w:szCs w:val="24"/>
          <w:lang w:val="en-US" w:eastAsia="en-US"/>
        </w:rPr>
        <w:t xml:space="preserve">Rosile, G.A., Boje, D.M., Carlon, D.M., Downs, A. and Saylors, R. (2013). Storytelling diamond: </w:t>
      </w:r>
      <w:r w:rsidR="00FD096B" w:rsidRPr="00C84FA6">
        <w:rPr>
          <w:rFonts w:ascii="Times" w:eastAsia="Times" w:hAnsi="Times" w:cs="Times"/>
          <w:color w:val="222222"/>
          <w:sz w:val="24"/>
          <w:szCs w:val="24"/>
          <w:lang w:val="en-US" w:eastAsia="en-US"/>
        </w:rPr>
        <w:t>a</w:t>
      </w:r>
      <w:r w:rsidRPr="00C84FA6">
        <w:rPr>
          <w:rFonts w:ascii="Times" w:eastAsia="Times" w:hAnsi="Times" w:cs="Times"/>
          <w:color w:val="222222"/>
          <w:sz w:val="24"/>
          <w:szCs w:val="24"/>
          <w:lang w:val="en-US" w:eastAsia="en-US"/>
        </w:rPr>
        <w:t>n antenarrative integration of the six facets of storytelling in organization research design. </w:t>
      </w:r>
      <w:r w:rsidRPr="00C84FA6">
        <w:rPr>
          <w:rFonts w:ascii="Times" w:eastAsia="Times" w:hAnsi="Times" w:cs="Times"/>
          <w:i/>
          <w:color w:val="222222"/>
          <w:sz w:val="24"/>
          <w:szCs w:val="24"/>
          <w:lang w:val="en-US" w:eastAsia="en-US"/>
        </w:rPr>
        <w:t>Organizational Research Methods</w:t>
      </w:r>
      <w:r w:rsidRPr="00C84FA6">
        <w:rPr>
          <w:rFonts w:ascii="Times" w:eastAsia="Times" w:hAnsi="Times" w:cs="Times"/>
          <w:color w:val="222222"/>
          <w:sz w:val="24"/>
          <w:szCs w:val="24"/>
          <w:lang w:val="en-US" w:eastAsia="en-US"/>
        </w:rPr>
        <w:t>, </w:t>
      </w:r>
      <w:r w:rsidRPr="00C84FA6">
        <w:rPr>
          <w:rFonts w:ascii="Times" w:eastAsia="Times" w:hAnsi="Times" w:cs="Times"/>
          <w:b/>
          <w:color w:val="222222"/>
          <w:sz w:val="24"/>
          <w:szCs w:val="24"/>
          <w:lang w:val="en-US" w:eastAsia="en-US"/>
        </w:rPr>
        <w:t>16</w:t>
      </w:r>
      <w:r w:rsidRPr="00C84FA6">
        <w:rPr>
          <w:rFonts w:ascii="Times" w:eastAsia="Times" w:hAnsi="Times" w:cs="Times"/>
          <w:color w:val="222222"/>
          <w:sz w:val="24"/>
          <w:szCs w:val="24"/>
          <w:lang w:val="en-US" w:eastAsia="en-US"/>
        </w:rPr>
        <w:t>, pp. 557-580.</w:t>
      </w:r>
    </w:p>
    <w:p w14:paraId="5560CA80" w14:textId="77777777" w:rsidR="00D552D0" w:rsidRPr="00C84FA6" w:rsidRDefault="00D552D0" w:rsidP="00865C52">
      <w:pPr>
        <w:autoSpaceDE w:val="0"/>
        <w:autoSpaceDN w:val="0"/>
        <w:adjustRightInd w:val="0"/>
        <w:spacing w:after="0" w:line="480" w:lineRule="auto"/>
        <w:ind w:left="720" w:hanging="720"/>
        <w:rPr>
          <w:rFonts w:ascii="Times New Roman" w:hAnsi="Times New Roman" w:cs="Times New Roman"/>
          <w:sz w:val="24"/>
          <w:szCs w:val="24"/>
        </w:rPr>
      </w:pPr>
      <w:r w:rsidRPr="00C84FA6">
        <w:rPr>
          <w:rFonts w:ascii="Times New Roman" w:hAnsi="Times New Roman" w:cs="Times New Roman"/>
          <w:sz w:val="24"/>
          <w:szCs w:val="24"/>
          <w:lang w:val="en-US"/>
        </w:rPr>
        <w:t xml:space="preserve">Said, E.W. (1993). </w:t>
      </w:r>
      <w:r w:rsidRPr="00C84FA6">
        <w:rPr>
          <w:rFonts w:ascii="Times New Roman" w:hAnsi="Times New Roman" w:cs="Times New Roman"/>
          <w:i/>
          <w:iCs/>
          <w:sz w:val="24"/>
          <w:szCs w:val="24"/>
          <w:lang w:val="en-US"/>
        </w:rPr>
        <w:t>Culture and Imperialism</w:t>
      </w:r>
      <w:r w:rsidRPr="00C84FA6">
        <w:rPr>
          <w:rFonts w:ascii="Times New Roman" w:hAnsi="Times New Roman" w:cs="Times New Roman"/>
          <w:sz w:val="24"/>
          <w:szCs w:val="24"/>
          <w:lang w:val="en-US"/>
        </w:rPr>
        <w:t>. New York: Alfred A. Knopf.</w:t>
      </w:r>
    </w:p>
    <w:p w14:paraId="7D457E44" w14:textId="6114E438" w:rsidR="00D552D0" w:rsidRPr="00C84FA6" w:rsidRDefault="00D552D0" w:rsidP="00FD096B">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Sambrook, S. (2004). A “critical” time for HRD? </w:t>
      </w:r>
      <w:r w:rsidRPr="00C84FA6">
        <w:rPr>
          <w:rFonts w:ascii="Times New Roman" w:eastAsia="Times New Roman" w:hAnsi="Times New Roman" w:cs="Times New Roman"/>
          <w:i/>
          <w:iCs/>
          <w:color w:val="000000"/>
          <w:sz w:val="24"/>
          <w:szCs w:val="24"/>
          <w:lang w:val="en-US" w:eastAsia="en-US"/>
        </w:rPr>
        <w:t>Journal of European Industrial Training</w:t>
      </w:r>
      <w:r w:rsidRPr="00C84FA6">
        <w:rPr>
          <w:rFonts w:ascii="Times New Roman" w:eastAsia="Times New Roman" w:hAnsi="Times New Roman" w:cs="Times New Roman"/>
          <w:color w:val="000000"/>
          <w:sz w:val="24"/>
          <w:szCs w:val="24"/>
          <w:lang w:val="en-US" w:eastAsia="en-US"/>
        </w:rPr>
        <w:t>, </w:t>
      </w:r>
      <w:r w:rsidRPr="00C84FA6">
        <w:rPr>
          <w:rFonts w:ascii="Times New Roman" w:eastAsia="Times New Roman" w:hAnsi="Times New Roman" w:cs="Times New Roman"/>
          <w:b/>
          <w:bCs/>
          <w:color w:val="000000"/>
          <w:sz w:val="24"/>
          <w:szCs w:val="24"/>
          <w:lang w:val="en-US" w:eastAsia="en-US"/>
        </w:rPr>
        <w:t>28</w:t>
      </w:r>
      <w:r w:rsidRPr="00C84FA6">
        <w:rPr>
          <w:rFonts w:ascii="Times New Roman" w:eastAsia="Times New Roman" w:hAnsi="Times New Roman" w:cs="Times New Roman"/>
          <w:color w:val="000000"/>
          <w:sz w:val="24"/>
          <w:szCs w:val="24"/>
          <w:lang w:val="en-US" w:eastAsia="en-US"/>
        </w:rPr>
        <w:t xml:space="preserve">, </w:t>
      </w:r>
      <w:r w:rsidR="00F35934" w:rsidRPr="00C84FA6">
        <w:rPr>
          <w:rFonts w:ascii="Times New Roman" w:eastAsia="Times New Roman" w:hAnsi="Times New Roman" w:cs="Times New Roman"/>
          <w:color w:val="000000"/>
          <w:sz w:val="24"/>
          <w:szCs w:val="24"/>
          <w:lang w:val="en-US" w:eastAsia="en-US"/>
        </w:rPr>
        <w:t xml:space="preserve">pp. </w:t>
      </w:r>
      <w:r w:rsidRPr="00C84FA6">
        <w:rPr>
          <w:rFonts w:ascii="Times New Roman" w:eastAsia="Times New Roman" w:hAnsi="Times New Roman" w:cs="Times New Roman"/>
          <w:color w:val="000000"/>
          <w:sz w:val="24"/>
          <w:szCs w:val="24"/>
          <w:lang w:val="en-US" w:eastAsia="en-US"/>
        </w:rPr>
        <w:t>611-624.</w:t>
      </w:r>
    </w:p>
    <w:p w14:paraId="6E09FAE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Savickas, M.L. (2011). Constructing careers: Actor, agent, and author. </w:t>
      </w:r>
      <w:r w:rsidRPr="00C84FA6">
        <w:rPr>
          <w:rFonts w:ascii="Times New Roman" w:eastAsia="Times New Roman" w:hAnsi="Times New Roman" w:cs="Times New Roman"/>
          <w:i/>
          <w:color w:val="000000"/>
          <w:sz w:val="24"/>
          <w:szCs w:val="24"/>
          <w:lang w:val="en-US" w:eastAsia="en-US"/>
        </w:rPr>
        <w:t>Journal of Employment Counseling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48</w:t>
      </w:r>
      <w:r w:rsidRPr="00C84FA6">
        <w:rPr>
          <w:rFonts w:ascii="Times New Roman" w:eastAsia="Times New Roman" w:hAnsi="Times New Roman" w:cs="Times New Roman"/>
          <w:color w:val="000000"/>
          <w:sz w:val="24"/>
          <w:szCs w:val="24"/>
          <w:lang w:val="en-US" w:eastAsia="en-US"/>
        </w:rPr>
        <w:t xml:space="preserve">, pp. 179–181. </w:t>
      </w:r>
    </w:p>
    <w:p w14:paraId="0FEA4D1A"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Savickas, M.L. (2012). Life design: A paradigm for career intervention in the 21st Century. </w:t>
      </w:r>
      <w:r w:rsidRPr="00C84FA6">
        <w:rPr>
          <w:rFonts w:ascii="Times New Roman" w:eastAsia="Times New Roman" w:hAnsi="Times New Roman" w:cs="Times New Roman"/>
          <w:i/>
          <w:color w:val="000000"/>
          <w:sz w:val="24"/>
          <w:szCs w:val="24"/>
          <w:lang w:val="en-US" w:eastAsia="en-US"/>
        </w:rPr>
        <w:t>Journal of Counseling and Development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90</w:t>
      </w:r>
      <w:r w:rsidRPr="00C84FA6">
        <w:rPr>
          <w:rFonts w:ascii="Times New Roman" w:eastAsia="Times New Roman" w:hAnsi="Times New Roman" w:cs="Times New Roman"/>
          <w:color w:val="000000"/>
          <w:sz w:val="24"/>
          <w:szCs w:val="24"/>
          <w:lang w:val="en-US" w:eastAsia="en-US"/>
        </w:rPr>
        <w:t xml:space="preserve">, pp. 13–19. </w:t>
      </w:r>
    </w:p>
    <w:p w14:paraId="2A9C9D5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Sayers, J.G. and Fachira, I. (2015). Telling tales: Online comic and gripe story-sharing by service workers about difficult customers. </w:t>
      </w:r>
      <w:r w:rsidRPr="00C84FA6">
        <w:rPr>
          <w:rFonts w:ascii="Times New Roman" w:eastAsia="Times New Roman" w:hAnsi="Times New Roman" w:cs="Times New Roman"/>
          <w:i/>
          <w:color w:val="000000"/>
          <w:sz w:val="24"/>
          <w:szCs w:val="24"/>
          <w:lang w:val="en-US" w:eastAsia="en-US"/>
        </w:rPr>
        <w:t>New Technology Work and Employment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30</w:t>
      </w:r>
      <w:r w:rsidRPr="00C84FA6">
        <w:rPr>
          <w:rFonts w:ascii="Times New Roman" w:eastAsia="Times New Roman" w:hAnsi="Times New Roman" w:cs="Times New Roman"/>
          <w:color w:val="000000"/>
          <w:sz w:val="24"/>
          <w:szCs w:val="24"/>
          <w:lang w:val="en-US" w:eastAsia="en-US"/>
        </w:rPr>
        <w:t xml:space="preserve">, pp. 128–144. </w:t>
      </w:r>
    </w:p>
    <w:p w14:paraId="554BC8BF" w14:textId="1CE8B862" w:rsidR="00D552D0" w:rsidRPr="00C84FA6" w:rsidRDefault="00D552D0" w:rsidP="00FD096B">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lang w:val="en-GB"/>
        </w:rPr>
        <w:t>Schedlitzki, D., Jarvis, C.</w:t>
      </w:r>
      <w:r w:rsidR="00FD096B" w:rsidRPr="00C84FA6">
        <w:rPr>
          <w:rFonts w:asciiTheme="majorBidi" w:hAnsiTheme="majorBidi"/>
          <w:sz w:val="24"/>
          <w:szCs w:val="24"/>
          <w:lang w:val="en-GB"/>
        </w:rPr>
        <w:t xml:space="preserve"> and</w:t>
      </w:r>
      <w:r w:rsidRPr="00C84FA6">
        <w:rPr>
          <w:rFonts w:asciiTheme="majorBidi" w:hAnsiTheme="majorBidi"/>
          <w:sz w:val="24"/>
          <w:szCs w:val="24"/>
          <w:lang w:val="en-GB"/>
        </w:rPr>
        <w:t xml:space="preserve"> MacInnes, J. (2015). </w:t>
      </w:r>
      <w:r w:rsidRPr="00C84FA6">
        <w:rPr>
          <w:rFonts w:asciiTheme="majorBidi" w:hAnsiTheme="majorBidi"/>
          <w:sz w:val="24"/>
          <w:szCs w:val="24"/>
        </w:rPr>
        <w:t xml:space="preserve">Leadership development: </w:t>
      </w:r>
      <w:r w:rsidR="00FD096B" w:rsidRPr="00C84FA6">
        <w:rPr>
          <w:rFonts w:asciiTheme="majorBidi" w:hAnsiTheme="majorBidi"/>
          <w:sz w:val="24"/>
          <w:szCs w:val="24"/>
        </w:rPr>
        <w:t>a</w:t>
      </w:r>
      <w:r w:rsidRPr="00C84FA6">
        <w:rPr>
          <w:rFonts w:asciiTheme="majorBidi" w:hAnsiTheme="majorBidi"/>
          <w:sz w:val="24"/>
          <w:szCs w:val="24"/>
        </w:rPr>
        <w:t xml:space="preserve"> place for st</w:t>
      </w:r>
      <w:r w:rsidR="00FD096B" w:rsidRPr="00C84FA6">
        <w:rPr>
          <w:rFonts w:asciiTheme="majorBidi" w:hAnsiTheme="majorBidi"/>
          <w:sz w:val="24"/>
          <w:szCs w:val="24"/>
        </w:rPr>
        <w:t>orytelling and Greek mythology?</w:t>
      </w:r>
      <w:r w:rsidRPr="00C84FA6">
        <w:rPr>
          <w:rFonts w:asciiTheme="majorBidi" w:hAnsiTheme="majorBidi"/>
          <w:sz w:val="24"/>
          <w:szCs w:val="24"/>
        </w:rPr>
        <w:t xml:space="preserve"> </w:t>
      </w:r>
      <w:r w:rsidRPr="00C84FA6">
        <w:rPr>
          <w:rFonts w:asciiTheme="majorBidi" w:hAnsiTheme="majorBidi"/>
          <w:i/>
          <w:iCs/>
          <w:sz w:val="24"/>
          <w:szCs w:val="24"/>
        </w:rPr>
        <w:t>Management Learning</w:t>
      </w:r>
      <w:r w:rsidRPr="00C84FA6">
        <w:rPr>
          <w:rFonts w:asciiTheme="majorBidi" w:hAnsiTheme="majorBidi"/>
          <w:sz w:val="24"/>
          <w:szCs w:val="24"/>
        </w:rPr>
        <w:t xml:space="preserve">, </w:t>
      </w:r>
      <w:r w:rsidRPr="00C84FA6">
        <w:rPr>
          <w:rFonts w:asciiTheme="majorBidi" w:hAnsiTheme="majorBidi"/>
          <w:b/>
          <w:bCs/>
          <w:sz w:val="24"/>
          <w:szCs w:val="24"/>
        </w:rPr>
        <w:t>46</w:t>
      </w:r>
      <w:r w:rsidRPr="00C84FA6">
        <w:rPr>
          <w:rFonts w:asciiTheme="majorBidi" w:hAnsiTheme="majorBidi"/>
          <w:sz w:val="24"/>
          <w:szCs w:val="24"/>
        </w:rPr>
        <w:t xml:space="preserve">, </w:t>
      </w:r>
      <w:r w:rsidR="00FD096B" w:rsidRPr="00C84FA6">
        <w:rPr>
          <w:rFonts w:asciiTheme="majorBidi" w:hAnsiTheme="majorBidi"/>
          <w:sz w:val="24"/>
          <w:szCs w:val="24"/>
        </w:rPr>
        <w:t xml:space="preserve">pp. </w:t>
      </w:r>
      <w:r w:rsidRPr="00C84FA6">
        <w:rPr>
          <w:rFonts w:asciiTheme="majorBidi" w:hAnsiTheme="majorBidi"/>
          <w:sz w:val="24"/>
          <w:szCs w:val="24"/>
        </w:rPr>
        <w:t>412-426.</w:t>
      </w:r>
    </w:p>
    <w:p w14:paraId="57613A8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Schwarz, J.O. (2015). The ‘narrative turn’ in developing foresight: Assessing how cultural products can assist organisations in detecting trends. </w:t>
      </w:r>
      <w:r w:rsidRPr="00C84FA6">
        <w:rPr>
          <w:rFonts w:ascii="Times New Roman" w:eastAsia="Times New Roman" w:hAnsi="Times New Roman" w:cs="Times New Roman"/>
          <w:i/>
          <w:color w:val="000000"/>
          <w:sz w:val="24"/>
          <w:szCs w:val="24"/>
          <w:lang w:val="en-US" w:eastAsia="en-US"/>
        </w:rPr>
        <w:t>Technological Forecasting and Social Change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90</w:t>
      </w:r>
      <w:r w:rsidRPr="00C84FA6">
        <w:rPr>
          <w:rFonts w:ascii="Times New Roman" w:eastAsia="Times New Roman" w:hAnsi="Times New Roman" w:cs="Times New Roman"/>
          <w:color w:val="000000"/>
          <w:sz w:val="24"/>
          <w:szCs w:val="24"/>
          <w:lang w:val="en-US" w:eastAsia="en-US"/>
        </w:rPr>
        <w:t xml:space="preserve">, pp. 510–513. </w:t>
      </w:r>
    </w:p>
    <w:p w14:paraId="48101408"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Schwarz, J.O., Kroehl, R. and von der Gracht, H.A. (2014). Novels and novelty in trend research—using novels to perceive weak signals and transfer frames of reference. </w:t>
      </w:r>
      <w:r w:rsidRPr="00C84FA6">
        <w:rPr>
          <w:rFonts w:ascii="Times New Roman" w:eastAsia="Times New Roman" w:hAnsi="Times New Roman" w:cs="Times New Roman"/>
          <w:i/>
          <w:color w:val="000000"/>
          <w:sz w:val="24"/>
          <w:szCs w:val="24"/>
          <w:lang w:val="en-US" w:eastAsia="en-US"/>
        </w:rPr>
        <w:t>Technological Forecasting and Social Change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84</w:t>
      </w:r>
      <w:r w:rsidRPr="00C84FA6">
        <w:rPr>
          <w:rFonts w:ascii="Times New Roman" w:eastAsia="Times New Roman" w:hAnsi="Times New Roman" w:cs="Times New Roman"/>
          <w:color w:val="000000"/>
          <w:sz w:val="24"/>
          <w:szCs w:val="24"/>
          <w:lang w:val="en-US" w:eastAsia="en-US"/>
        </w:rPr>
        <w:t xml:space="preserve">, pp. 66–73. </w:t>
      </w:r>
    </w:p>
    <w:p w14:paraId="2BDD4475" w14:textId="77777777" w:rsidR="00D552D0" w:rsidRPr="00C84FA6" w:rsidRDefault="00D552D0" w:rsidP="00865C52">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Sedgwick, E. K. (1985). </w:t>
      </w:r>
      <w:r w:rsidRPr="00C84FA6">
        <w:rPr>
          <w:rFonts w:asciiTheme="majorBidi" w:hAnsiTheme="majorBidi"/>
          <w:i/>
          <w:sz w:val="24"/>
          <w:szCs w:val="24"/>
        </w:rPr>
        <w:t>Between Men: English Literature and the Male Homosocial Desire.</w:t>
      </w:r>
      <w:r w:rsidRPr="00C84FA6">
        <w:rPr>
          <w:rFonts w:asciiTheme="majorBidi" w:hAnsiTheme="majorBidi"/>
          <w:sz w:val="24"/>
          <w:szCs w:val="24"/>
        </w:rPr>
        <w:t xml:space="preserve"> New York: Columbia University Press.</w:t>
      </w:r>
    </w:p>
    <w:p w14:paraId="6298164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Seidel, V.P. and O’Mahony, S.C. (2014). Managing the repertoire: Stories, metaphors, prototypes, and concept coherence in product innovation. </w:t>
      </w:r>
      <w:r w:rsidRPr="00C84FA6">
        <w:rPr>
          <w:rFonts w:ascii="Times New Roman" w:eastAsia="Times New Roman" w:hAnsi="Times New Roman" w:cs="Times New Roman"/>
          <w:i/>
          <w:color w:val="000000"/>
          <w:sz w:val="24"/>
          <w:szCs w:val="24"/>
          <w:lang w:val="en-US" w:eastAsia="en-US"/>
        </w:rPr>
        <w:t>Organization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25</w:t>
      </w:r>
      <w:r w:rsidRPr="00C84FA6">
        <w:rPr>
          <w:rFonts w:ascii="Times New Roman" w:eastAsia="Times New Roman" w:hAnsi="Times New Roman" w:cs="Times New Roman"/>
          <w:color w:val="000000"/>
          <w:sz w:val="24"/>
          <w:szCs w:val="24"/>
          <w:lang w:val="en-US" w:eastAsia="en-US"/>
        </w:rPr>
        <w:t xml:space="preserve">, pp. 691–712. </w:t>
      </w:r>
    </w:p>
    <w:p w14:paraId="7F9B1FC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Sharma, A. and Grant, D. (2011). Narrative, drama and charismatic leadership: the case of Apple’s Steve Jobs. </w:t>
      </w:r>
      <w:r w:rsidRPr="00C84FA6">
        <w:rPr>
          <w:rFonts w:ascii="Times New Roman" w:eastAsia="Times New Roman" w:hAnsi="Times New Roman" w:cs="Times New Roman"/>
          <w:i/>
          <w:color w:val="000000"/>
          <w:sz w:val="24"/>
          <w:szCs w:val="24"/>
          <w:lang w:val="en-US" w:eastAsia="en-US"/>
        </w:rPr>
        <w:t>Leadership</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w:t>
      </w:r>
      <w:r w:rsidRPr="00C84FA6">
        <w:rPr>
          <w:rFonts w:ascii="Times New Roman" w:eastAsia="Times New Roman" w:hAnsi="Times New Roman" w:cs="Times New Roman"/>
          <w:color w:val="000000"/>
          <w:sz w:val="24"/>
          <w:szCs w:val="24"/>
          <w:lang w:val="en-US" w:eastAsia="en-US"/>
        </w:rPr>
        <w:t xml:space="preserve">, pp. 3–26. </w:t>
      </w:r>
    </w:p>
    <w:p w14:paraId="7D1EA61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Shaw, G., Brown, R. and Bromiley, P. (1998). Strategic stories: How 3M is rewriting business planning. </w:t>
      </w:r>
      <w:r w:rsidRPr="00C84FA6">
        <w:rPr>
          <w:rFonts w:ascii="Times New Roman" w:eastAsia="Times New Roman" w:hAnsi="Times New Roman" w:cs="Times New Roman"/>
          <w:i/>
          <w:color w:val="000000"/>
          <w:sz w:val="24"/>
          <w:szCs w:val="24"/>
          <w:lang w:val="en-US" w:eastAsia="en-US"/>
        </w:rPr>
        <w:t>Harvard Business Review</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76</w:t>
      </w:r>
      <w:r w:rsidRPr="00C84FA6">
        <w:rPr>
          <w:rFonts w:ascii="Times New Roman" w:eastAsia="Times New Roman" w:hAnsi="Times New Roman" w:cs="Times New Roman"/>
          <w:color w:val="000000"/>
          <w:sz w:val="24"/>
          <w:szCs w:val="24"/>
          <w:lang w:val="en-US" w:eastAsia="en-US"/>
        </w:rPr>
        <w:t xml:space="preserve">, pp. 41–50. </w:t>
      </w:r>
    </w:p>
    <w:p w14:paraId="1BD61B1E"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Simmons, A. (2001). The story factor: inspiration, influence, and persuasion through the art of storytelling of one organization. </w:t>
      </w:r>
      <w:r w:rsidRPr="00C84FA6">
        <w:rPr>
          <w:rFonts w:ascii="Times New Roman" w:eastAsia="Times New Roman" w:hAnsi="Times New Roman" w:cs="Times New Roman"/>
          <w:i/>
          <w:color w:val="000000"/>
          <w:sz w:val="24"/>
          <w:szCs w:val="24"/>
          <w:lang w:val="en-US" w:eastAsia="en-US"/>
        </w:rPr>
        <w:t xml:space="preserve">Organization Studies,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pp. 107–137.</w:t>
      </w:r>
    </w:p>
    <w:p w14:paraId="7FDB1D3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Simons, J.J.P. and Green, M.C. (2013). Distracted by details: narrative influence following conflicting stories. </w:t>
      </w:r>
      <w:r w:rsidRPr="00C84FA6">
        <w:rPr>
          <w:rFonts w:ascii="Times New Roman" w:eastAsia="Times New Roman" w:hAnsi="Times New Roman" w:cs="Times New Roman"/>
          <w:i/>
          <w:color w:val="000000"/>
          <w:sz w:val="24"/>
          <w:szCs w:val="24"/>
          <w:lang w:val="en-US" w:eastAsia="en-US"/>
        </w:rPr>
        <w:t>Media Psychology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221–243. </w:t>
      </w:r>
    </w:p>
    <w:p w14:paraId="13FDE171" w14:textId="56098707" w:rsidR="00D552D0" w:rsidRPr="00C84FA6" w:rsidRDefault="00D552D0" w:rsidP="00FD096B">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Sims, D. (2003). Between the millstones: </w:t>
      </w:r>
      <w:r w:rsidR="00FD096B" w:rsidRPr="00C84FA6">
        <w:rPr>
          <w:rFonts w:asciiTheme="majorBidi" w:hAnsiTheme="majorBidi"/>
          <w:sz w:val="24"/>
          <w:szCs w:val="24"/>
        </w:rPr>
        <w:t>a</w:t>
      </w:r>
      <w:r w:rsidRPr="00C84FA6">
        <w:rPr>
          <w:rFonts w:asciiTheme="majorBidi" w:hAnsiTheme="majorBidi"/>
          <w:sz w:val="24"/>
          <w:szCs w:val="24"/>
        </w:rPr>
        <w:t xml:space="preserve"> narrative account of the vulnerability of middle managers’ storying. </w:t>
      </w:r>
      <w:r w:rsidRPr="00C84FA6">
        <w:rPr>
          <w:rFonts w:asciiTheme="majorBidi" w:hAnsiTheme="majorBidi"/>
          <w:i/>
          <w:iCs/>
          <w:sz w:val="24"/>
          <w:szCs w:val="24"/>
        </w:rPr>
        <w:t>Human Relations</w:t>
      </w:r>
      <w:r w:rsidRPr="00C84FA6">
        <w:rPr>
          <w:rFonts w:asciiTheme="majorBidi" w:hAnsiTheme="majorBidi"/>
          <w:sz w:val="24"/>
          <w:szCs w:val="24"/>
        </w:rPr>
        <w:t xml:space="preserve">, </w:t>
      </w:r>
      <w:r w:rsidRPr="00C84FA6">
        <w:rPr>
          <w:rFonts w:asciiTheme="majorBidi" w:hAnsiTheme="majorBidi"/>
          <w:b/>
          <w:bCs/>
          <w:sz w:val="24"/>
          <w:szCs w:val="24"/>
        </w:rPr>
        <w:t>56</w:t>
      </w:r>
      <w:r w:rsidRPr="00C84FA6">
        <w:rPr>
          <w:rFonts w:asciiTheme="majorBidi" w:hAnsiTheme="majorBidi"/>
          <w:sz w:val="24"/>
          <w:szCs w:val="24"/>
        </w:rPr>
        <w:t xml:space="preserve">, </w:t>
      </w:r>
      <w:r w:rsidR="00FD096B" w:rsidRPr="00C84FA6">
        <w:rPr>
          <w:rFonts w:asciiTheme="majorBidi" w:hAnsiTheme="majorBidi"/>
          <w:sz w:val="24"/>
          <w:szCs w:val="24"/>
        </w:rPr>
        <w:t xml:space="preserve">pp. </w:t>
      </w:r>
      <w:r w:rsidRPr="00C84FA6">
        <w:rPr>
          <w:rFonts w:asciiTheme="majorBidi" w:hAnsiTheme="majorBidi"/>
          <w:sz w:val="24"/>
          <w:szCs w:val="24"/>
        </w:rPr>
        <w:t>1195-1211.</w:t>
      </w:r>
    </w:p>
    <w:p w14:paraId="181CAD0E" w14:textId="1E1B0A77" w:rsidR="003A2534" w:rsidRPr="00C84FA6" w:rsidRDefault="003A2534" w:rsidP="00314806">
      <w:pPr>
        <w:pStyle w:val="CommentText"/>
        <w:spacing w:line="480" w:lineRule="auto"/>
        <w:ind w:left="720" w:hanging="720"/>
        <w:textAlignment w:val="baseline"/>
        <w:rPr>
          <w:rFonts w:asciiTheme="majorBidi" w:hAnsiTheme="majorBidi"/>
          <w:sz w:val="24"/>
          <w:szCs w:val="24"/>
          <w:lang w:val="en-GB"/>
        </w:rPr>
      </w:pPr>
      <w:r w:rsidRPr="00C84FA6">
        <w:rPr>
          <w:rFonts w:asciiTheme="majorBidi" w:hAnsiTheme="majorBidi"/>
          <w:sz w:val="24"/>
          <w:szCs w:val="24"/>
          <w:lang w:val="en-GB"/>
        </w:rPr>
        <w:t xml:space="preserve">Sims, D. (2005). You bastard: </w:t>
      </w:r>
      <w:r w:rsidR="00314806" w:rsidRPr="00C84FA6">
        <w:rPr>
          <w:rFonts w:asciiTheme="majorBidi" w:hAnsiTheme="majorBidi"/>
          <w:sz w:val="24"/>
          <w:szCs w:val="24"/>
          <w:lang w:val="en-GB"/>
        </w:rPr>
        <w:t>a</w:t>
      </w:r>
      <w:r w:rsidRPr="00C84FA6">
        <w:rPr>
          <w:rFonts w:asciiTheme="majorBidi" w:hAnsiTheme="majorBidi"/>
          <w:sz w:val="24"/>
          <w:szCs w:val="24"/>
          <w:lang w:val="en-GB"/>
        </w:rPr>
        <w:t xml:space="preserve"> narrative exploration of the experience of indignation within organizations. </w:t>
      </w:r>
      <w:r w:rsidRPr="00C84FA6">
        <w:rPr>
          <w:rFonts w:asciiTheme="majorBidi" w:hAnsiTheme="majorBidi"/>
          <w:i/>
          <w:iCs/>
          <w:sz w:val="24"/>
          <w:szCs w:val="24"/>
          <w:lang w:val="en-GB"/>
        </w:rPr>
        <w:t>Organization Studies</w:t>
      </w:r>
      <w:r w:rsidRPr="00C84FA6">
        <w:rPr>
          <w:rFonts w:asciiTheme="majorBidi" w:hAnsiTheme="majorBidi"/>
          <w:sz w:val="24"/>
          <w:szCs w:val="24"/>
          <w:lang w:val="en-GB"/>
        </w:rPr>
        <w:t>, </w:t>
      </w:r>
      <w:r w:rsidRPr="00C84FA6">
        <w:rPr>
          <w:rFonts w:asciiTheme="majorBidi" w:hAnsiTheme="majorBidi"/>
          <w:b/>
          <w:bCs/>
          <w:sz w:val="24"/>
          <w:szCs w:val="24"/>
          <w:lang w:val="en-GB"/>
        </w:rPr>
        <w:t>26</w:t>
      </w:r>
      <w:r w:rsidRPr="00C84FA6">
        <w:rPr>
          <w:rFonts w:asciiTheme="majorBidi" w:hAnsiTheme="majorBidi"/>
          <w:sz w:val="24"/>
          <w:szCs w:val="24"/>
          <w:lang w:val="en-GB"/>
        </w:rPr>
        <w:t xml:space="preserve">, </w:t>
      </w:r>
      <w:r w:rsidR="00314806" w:rsidRPr="00C84FA6">
        <w:rPr>
          <w:rFonts w:asciiTheme="majorBidi" w:hAnsiTheme="majorBidi"/>
          <w:sz w:val="24"/>
          <w:szCs w:val="24"/>
          <w:lang w:val="en-GB"/>
        </w:rPr>
        <w:t xml:space="preserve">pp. </w:t>
      </w:r>
      <w:r w:rsidRPr="00C84FA6">
        <w:rPr>
          <w:rFonts w:asciiTheme="majorBidi" w:hAnsiTheme="majorBidi"/>
          <w:sz w:val="24"/>
          <w:szCs w:val="24"/>
          <w:lang w:val="en-GB"/>
        </w:rPr>
        <w:t>1625-1640.</w:t>
      </w:r>
    </w:p>
    <w:p w14:paraId="0DBE60BB" w14:textId="5A52C0D7" w:rsidR="00D552D0" w:rsidRPr="00C84FA6" w:rsidRDefault="00D552D0" w:rsidP="000F4D56">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Sims, D., Huxham, C.</w:t>
      </w:r>
      <w:r w:rsidR="000F4D56" w:rsidRPr="00C84FA6">
        <w:rPr>
          <w:rFonts w:asciiTheme="majorBidi" w:hAnsiTheme="majorBidi"/>
          <w:sz w:val="24"/>
          <w:szCs w:val="24"/>
        </w:rPr>
        <w:t xml:space="preserve"> and</w:t>
      </w:r>
      <w:r w:rsidRPr="00C84FA6">
        <w:rPr>
          <w:rFonts w:asciiTheme="majorBidi" w:hAnsiTheme="majorBidi"/>
          <w:sz w:val="24"/>
          <w:szCs w:val="24"/>
        </w:rPr>
        <w:t xml:space="preserve"> Beech, N. (2009). On telling</w:t>
      </w:r>
      <w:r w:rsidR="000F4D56" w:rsidRPr="00C84FA6">
        <w:rPr>
          <w:rFonts w:asciiTheme="majorBidi" w:hAnsiTheme="majorBidi"/>
          <w:sz w:val="24"/>
          <w:szCs w:val="24"/>
        </w:rPr>
        <w:t xml:space="preserve"> stories but hearing snippets: s</w:t>
      </w:r>
      <w:r w:rsidRPr="00C84FA6">
        <w:rPr>
          <w:rFonts w:asciiTheme="majorBidi" w:hAnsiTheme="majorBidi"/>
          <w:sz w:val="24"/>
          <w:szCs w:val="24"/>
        </w:rPr>
        <w:t xml:space="preserve">ense-taking from presentations of practice. </w:t>
      </w:r>
      <w:r w:rsidRPr="00C84FA6">
        <w:rPr>
          <w:rFonts w:asciiTheme="majorBidi" w:hAnsiTheme="majorBidi"/>
          <w:i/>
          <w:iCs/>
          <w:sz w:val="24"/>
          <w:szCs w:val="24"/>
        </w:rPr>
        <w:t>Organization</w:t>
      </w:r>
      <w:r w:rsidRPr="00C84FA6">
        <w:rPr>
          <w:rFonts w:asciiTheme="majorBidi" w:hAnsiTheme="majorBidi"/>
          <w:sz w:val="24"/>
          <w:szCs w:val="24"/>
        </w:rPr>
        <w:t xml:space="preserve">, </w:t>
      </w:r>
      <w:r w:rsidRPr="00C84FA6">
        <w:rPr>
          <w:rFonts w:asciiTheme="majorBidi" w:hAnsiTheme="majorBidi"/>
          <w:b/>
          <w:bCs/>
          <w:sz w:val="24"/>
          <w:szCs w:val="24"/>
        </w:rPr>
        <w:t>16</w:t>
      </w:r>
      <w:r w:rsidRPr="00C84FA6">
        <w:rPr>
          <w:rFonts w:asciiTheme="majorBidi" w:hAnsiTheme="majorBidi"/>
          <w:sz w:val="24"/>
          <w:szCs w:val="24"/>
        </w:rPr>
        <w:t xml:space="preserve">, </w:t>
      </w:r>
      <w:r w:rsidR="000F4D56" w:rsidRPr="00C84FA6">
        <w:rPr>
          <w:rFonts w:asciiTheme="majorBidi" w:hAnsiTheme="majorBidi"/>
          <w:sz w:val="24"/>
          <w:szCs w:val="24"/>
        </w:rPr>
        <w:t xml:space="preserve">pp. </w:t>
      </w:r>
      <w:r w:rsidRPr="00C84FA6">
        <w:rPr>
          <w:rFonts w:asciiTheme="majorBidi" w:hAnsiTheme="majorBidi"/>
          <w:sz w:val="24"/>
          <w:szCs w:val="24"/>
        </w:rPr>
        <w:t>371-388.</w:t>
      </w:r>
    </w:p>
    <w:p w14:paraId="5B918DA5"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Śliwa, M., Sørensen, B.M. and Cairns, G. (2015). ‘You have to choose a novel’: the biopolitics of critical management education.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46</w:t>
      </w:r>
      <w:r w:rsidRPr="00C84FA6">
        <w:rPr>
          <w:rFonts w:ascii="Times New Roman" w:eastAsia="Times New Roman" w:hAnsi="Times New Roman" w:cs="Times New Roman"/>
          <w:color w:val="000000"/>
          <w:sz w:val="24"/>
          <w:szCs w:val="24"/>
          <w:lang w:val="en-US" w:eastAsia="en-US"/>
        </w:rPr>
        <w:t>, pp. 243–259.</w:t>
      </w:r>
    </w:p>
    <w:p w14:paraId="79F3D71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F20776">
        <w:rPr>
          <w:rFonts w:ascii="Times New Roman" w:eastAsia="Times New Roman" w:hAnsi="Times New Roman" w:cs="Times New Roman"/>
          <w:color w:val="000000"/>
          <w:sz w:val="24"/>
          <w:szCs w:val="24"/>
          <w:lang w:eastAsia="en-US"/>
        </w:rPr>
        <w:t xml:space="preserve">Śliwa, M., Spoelstra, S., Sørensen, B.M. and Land, C. (2013). </w:t>
      </w:r>
      <w:r w:rsidRPr="00C84FA6">
        <w:rPr>
          <w:rFonts w:ascii="Times New Roman" w:eastAsia="Times New Roman" w:hAnsi="Times New Roman" w:cs="Times New Roman"/>
          <w:color w:val="000000"/>
          <w:sz w:val="24"/>
          <w:szCs w:val="24"/>
          <w:lang w:val="en-US" w:eastAsia="en-US"/>
        </w:rPr>
        <w:t xml:space="preserve">Profaning the sacred in leadership studies: A reading of Murakami’s </w:t>
      </w:r>
      <w:r w:rsidRPr="00C84FA6">
        <w:rPr>
          <w:rFonts w:ascii="Times New Roman" w:eastAsia="Times New Roman" w:hAnsi="Times New Roman" w:cs="Times New Roman"/>
          <w:i/>
          <w:color w:val="000000"/>
          <w:sz w:val="24"/>
          <w:szCs w:val="24"/>
          <w:lang w:val="en-US" w:eastAsia="en-US"/>
        </w:rPr>
        <w:t>A wild sheep chase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20</w:t>
      </w:r>
      <w:r w:rsidRPr="00C84FA6">
        <w:rPr>
          <w:rFonts w:ascii="Times New Roman" w:eastAsia="Times New Roman" w:hAnsi="Times New Roman" w:cs="Times New Roman"/>
          <w:color w:val="000000"/>
          <w:sz w:val="24"/>
          <w:szCs w:val="24"/>
          <w:lang w:val="en-US" w:eastAsia="en-US"/>
        </w:rPr>
        <w:t xml:space="preserve">, pp. 860–880. </w:t>
      </w:r>
    </w:p>
    <w:p w14:paraId="1A90947C"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Steuer, R. and Wood, T. (2008). Storytellers and their discursive strategies in a post-acquisition process. </w:t>
      </w:r>
      <w:r w:rsidRPr="00C84FA6">
        <w:rPr>
          <w:rFonts w:ascii="Times New Roman" w:eastAsia="Times New Roman" w:hAnsi="Times New Roman" w:cs="Times New Roman"/>
          <w:i/>
          <w:color w:val="000000"/>
          <w:sz w:val="24"/>
          <w:szCs w:val="24"/>
          <w:lang w:val="en-US" w:eastAsia="en-US"/>
        </w:rPr>
        <w:t>Journal of Organizational Change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21</w:t>
      </w:r>
      <w:r w:rsidRPr="00C84FA6">
        <w:rPr>
          <w:rFonts w:ascii="Times New Roman" w:eastAsia="Times New Roman" w:hAnsi="Times New Roman" w:cs="Times New Roman"/>
          <w:color w:val="000000"/>
          <w:sz w:val="24"/>
          <w:szCs w:val="24"/>
          <w:lang w:val="en-US" w:eastAsia="en-US"/>
        </w:rPr>
        <w:t xml:space="preserve">, pp. 574–588. </w:t>
      </w:r>
    </w:p>
    <w:p w14:paraId="379D12D1"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Steyaert, C. (2015). Three women. A kiss. A life. On the queer writing of time in organization. </w:t>
      </w:r>
      <w:r w:rsidRPr="00C84FA6">
        <w:rPr>
          <w:rFonts w:ascii="Times New Roman" w:eastAsia="Times New Roman" w:hAnsi="Times New Roman" w:cs="Times New Roman"/>
          <w:i/>
          <w:color w:val="000000"/>
          <w:sz w:val="24"/>
          <w:szCs w:val="24"/>
          <w:lang w:val="en-US" w:eastAsia="en-US"/>
        </w:rPr>
        <w:t>Gender, Work &amp; 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163–178. </w:t>
      </w:r>
    </w:p>
    <w:p w14:paraId="1FE7B77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Swap, W.C., Leonard, D.A., Shields, M. and Abrams, L. (2001). Using mentoring and storytelling to transfer knowledge in the workplace. </w:t>
      </w:r>
      <w:r w:rsidRPr="00C84FA6">
        <w:rPr>
          <w:rFonts w:ascii="Times New Roman" w:eastAsia="Times New Roman" w:hAnsi="Times New Roman" w:cs="Times New Roman"/>
          <w:i/>
          <w:color w:val="000000"/>
          <w:sz w:val="24"/>
          <w:szCs w:val="24"/>
          <w:lang w:val="en-US" w:eastAsia="en-US"/>
        </w:rPr>
        <w:t>Journal of Management Information Systems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18</w:t>
      </w:r>
      <w:r w:rsidRPr="00C84FA6">
        <w:rPr>
          <w:rFonts w:ascii="Times New Roman" w:eastAsia="Times New Roman" w:hAnsi="Times New Roman" w:cs="Times New Roman"/>
          <w:color w:val="000000"/>
          <w:sz w:val="24"/>
          <w:szCs w:val="24"/>
          <w:lang w:val="en-US" w:eastAsia="en-US"/>
        </w:rPr>
        <w:t xml:space="preserve">, pp. 95–114. </w:t>
      </w:r>
    </w:p>
    <w:p w14:paraId="17770EE7"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Taylor, F. (1911). </w:t>
      </w:r>
      <w:r w:rsidRPr="00C84FA6">
        <w:rPr>
          <w:rFonts w:ascii="Times New Roman" w:eastAsia="Times New Roman" w:hAnsi="Times New Roman" w:cs="Times New Roman"/>
          <w:i/>
          <w:color w:val="000000"/>
          <w:sz w:val="24"/>
          <w:szCs w:val="24"/>
          <w:lang w:val="en-US" w:eastAsia="en-US"/>
        </w:rPr>
        <w:t>The Principles of Scientific Management</w:t>
      </w:r>
      <w:r w:rsidRPr="00C84FA6">
        <w:rPr>
          <w:rFonts w:ascii="Times New Roman" w:eastAsia="Times New Roman" w:hAnsi="Times New Roman" w:cs="Times New Roman"/>
          <w:color w:val="000000"/>
          <w:sz w:val="24"/>
          <w:szCs w:val="24"/>
          <w:lang w:val="en-US" w:eastAsia="en-US"/>
        </w:rPr>
        <w:t>. New York: Harper &amp; Brothers.</w:t>
      </w:r>
    </w:p>
    <w:p w14:paraId="481C1D17"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Taylor, S.S., Fisher, D. and Dufresne, R.L. (2002). The aesthetics of management storytelling: A key to organizational learning. </w:t>
      </w:r>
      <w:r w:rsidRPr="00C84FA6">
        <w:rPr>
          <w:rFonts w:ascii="Times New Roman" w:eastAsia="Times New Roman" w:hAnsi="Times New Roman" w:cs="Times New Roman"/>
          <w:i/>
          <w:color w:val="000000"/>
          <w:sz w:val="24"/>
          <w:szCs w:val="24"/>
          <w:lang w:val="en-US" w:eastAsia="en-US"/>
        </w:rPr>
        <w:t>Management Learning</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33</w:t>
      </w:r>
      <w:r w:rsidRPr="00C84FA6">
        <w:rPr>
          <w:rFonts w:ascii="Times New Roman" w:eastAsia="Times New Roman" w:hAnsi="Times New Roman" w:cs="Times New Roman"/>
          <w:color w:val="000000"/>
          <w:sz w:val="24"/>
          <w:szCs w:val="24"/>
          <w:lang w:val="en-US" w:eastAsia="en-US"/>
        </w:rPr>
        <w:t xml:space="preserve">, pp. 313–330. </w:t>
      </w:r>
    </w:p>
    <w:p w14:paraId="7994E932"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Terkel, S. (1974). </w:t>
      </w:r>
      <w:r w:rsidRPr="00C84FA6">
        <w:rPr>
          <w:rFonts w:ascii="Times New Roman" w:eastAsia="Times New Roman" w:hAnsi="Times New Roman" w:cs="Times New Roman"/>
          <w:i/>
          <w:color w:val="000000"/>
          <w:sz w:val="24"/>
          <w:szCs w:val="24"/>
          <w:lang w:val="en-US" w:eastAsia="en-US"/>
        </w:rPr>
        <w:t>Working: People Talk about What They Do All Day and How They Feel about What They Do</w:t>
      </w:r>
      <w:r w:rsidRPr="00C84FA6">
        <w:rPr>
          <w:rFonts w:ascii="Times New Roman" w:eastAsia="Times New Roman" w:hAnsi="Times New Roman" w:cs="Times New Roman"/>
          <w:color w:val="000000"/>
          <w:sz w:val="24"/>
          <w:szCs w:val="24"/>
          <w:lang w:val="en-US" w:eastAsia="en-US"/>
        </w:rPr>
        <w:t>. New York: The New Press.</w:t>
      </w:r>
    </w:p>
    <w:p w14:paraId="60C32E4E"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Tirado, F.J., Alcaraz, J.M. and Domenech, M. (1999). A change of episteme for organizations: A lesson from </w:t>
      </w:r>
      <w:r w:rsidRPr="00C84FA6">
        <w:rPr>
          <w:rFonts w:ascii="Times New Roman" w:eastAsia="Times New Roman" w:hAnsi="Times New Roman" w:cs="Times New Roman"/>
          <w:i/>
          <w:color w:val="000000"/>
          <w:sz w:val="24"/>
          <w:szCs w:val="24"/>
          <w:lang w:val="en-US" w:eastAsia="en-US"/>
        </w:rPr>
        <w:t>Solaris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6</w:t>
      </w:r>
      <w:r w:rsidRPr="00C84FA6">
        <w:rPr>
          <w:rFonts w:ascii="Times New Roman" w:eastAsia="Times New Roman" w:hAnsi="Times New Roman" w:cs="Times New Roman"/>
          <w:color w:val="000000"/>
          <w:sz w:val="24"/>
          <w:szCs w:val="24"/>
          <w:lang w:val="en-US" w:eastAsia="en-US"/>
        </w:rPr>
        <w:t xml:space="preserve">, pp. 673–690. </w:t>
      </w:r>
    </w:p>
    <w:p w14:paraId="3AD44C0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Torres, D.L. (2013). AGILity and the organization: sense-making for organizational leadership. </w:t>
      </w:r>
      <w:r w:rsidRPr="00C84FA6">
        <w:rPr>
          <w:rFonts w:ascii="Times New Roman" w:eastAsia="Times New Roman" w:hAnsi="Times New Roman" w:cs="Times New Roman"/>
          <w:i/>
          <w:color w:val="000000"/>
          <w:sz w:val="24"/>
          <w:szCs w:val="24"/>
          <w:lang w:val="en-US" w:eastAsia="en-US"/>
        </w:rPr>
        <w:t>SAM Advanced Management Journal,</w:t>
      </w:r>
      <w:r w:rsidRPr="00C84FA6">
        <w:rPr>
          <w:rFonts w:ascii="Times New Roman" w:eastAsia="Times New Roman" w:hAnsi="Times New Roman" w:cs="Times New Roman"/>
          <w:b/>
          <w:i/>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78</w:t>
      </w:r>
      <w:r w:rsidRPr="00C84FA6">
        <w:rPr>
          <w:rFonts w:ascii="Times New Roman" w:eastAsia="Times New Roman" w:hAnsi="Times New Roman" w:cs="Times New Roman"/>
          <w:color w:val="000000"/>
          <w:sz w:val="24"/>
          <w:szCs w:val="24"/>
          <w:lang w:val="en-US" w:eastAsia="en-US"/>
        </w:rPr>
        <w:t>, pp. 10–20.</w:t>
      </w:r>
    </w:p>
    <w:p w14:paraId="7D74FB95"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Tye-Williams, S. and Krone, K.J. (2015). Chaos, reports, and quests: narrative agency and co-workers in stories of workplace bullying. </w:t>
      </w:r>
      <w:r w:rsidRPr="00C84FA6">
        <w:rPr>
          <w:rFonts w:ascii="Times New Roman" w:eastAsia="Times New Roman" w:hAnsi="Times New Roman" w:cs="Times New Roman"/>
          <w:i/>
          <w:color w:val="000000"/>
          <w:sz w:val="24"/>
          <w:szCs w:val="24"/>
          <w:lang w:val="en-US" w:eastAsia="en-US"/>
        </w:rPr>
        <w:t>Management Communication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29</w:t>
      </w:r>
      <w:r w:rsidRPr="00C84FA6">
        <w:rPr>
          <w:rFonts w:ascii="Times New Roman" w:eastAsia="Times New Roman" w:hAnsi="Times New Roman" w:cs="Times New Roman"/>
          <w:color w:val="000000"/>
          <w:sz w:val="24"/>
          <w:szCs w:val="24"/>
          <w:lang w:val="en-US" w:eastAsia="en-US"/>
        </w:rPr>
        <w:t xml:space="preserve">, pp. 3–27. </w:t>
      </w:r>
    </w:p>
    <w:p w14:paraId="0BE483EF"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Tyler, J.A. (2007). Incorporating storytelling into practice: How HRD practitioners foster strategic storytelling. </w:t>
      </w:r>
      <w:r w:rsidRPr="00C84FA6">
        <w:rPr>
          <w:rFonts w:ascii="Times New Roman" w:eastAsia="Times New Roman" w:hAnsi="Times New Roman" w:cs="Times New Roman"/>
          <w:i/>
          <w:color w:val="000000"/>
          <w:sz w:val="24"/>
          <w:szCs w:val="24"/>
          <w:lang w:val="en-US" w:eastAsia="en-US"/>
        </w:rPr>
        <w:t>Human Resource Development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18</w:t>
      </w:r>
      <w:r w:rsidRPr="00C84FA6">
        <w:rPr>
          <w:rFonts w:ascii="Times New Roman" w:eastAsia="Times New Roman" w:hAnsi="Times New Roman" w:cs="Times New Roman"/>
          <w:color w:val="000000"/>
          <w:sz w:val="24"/>
          <w:szCs w:val="24"/>
          <w:lang w:val="en-US" w:eastAsia="en-US"/>
        </w:rPr>
        <w:t>, pp. 559-587.</w:t>
      </w:r>
    </w:p>
    <w:p w14:paraId="58A62497"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Vaara, E. and Tienari, J. (2011). On the narrative construction of multinational corporations: an antenarrative analysis of legitimation and resistance in a cross-border merger. </w:t>
      </w:r>
      <w:r w:rsidRPr="00C84FA6">
        <w:rPr>
          <w:rFonts w:ascii="Times New Roman" w:eastAsia="Times New Roman" w:hAnsi="Times New Roman" w:cs="Times New Roman"/>
          <w:i/>
          <w:color w:val="000000"/>
          <w:sz w:val="24"/>
          <w:szCs w:val="24"/>
          <w:lang w:val="en-US" w:eastAsia="en-US"/>
        </w:rPr>
        <w:t>Organization Science</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22</w:t>
      </w:r>
      <w:r w:rsidRPr="00C84FA6">
        <w:rPr>
          <w:rFonts w:ascii="Times New Roman" w:eastAsia="Times New Roman" w:hAnsi="Times New Roman" w:cs="Times New Roman"/>
          <w:color w:val="000000"/>
          <w:sz w:val="24"/>
          <w:szCs w:val="24"/>
          <w:lang w:val="en-US" w:eastAsia="en-US"/>
        </w:rPr>
        <w:t xml:space="preserve">, pp. 370–390. </w:t>
      </w:r>
    </w:p>
    <w:p w14:paraId="78D69A9B"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Vaara, E., Sonenshein, S. and Boje, D.M. (2016). Narratives as sources of stability and change in organizations: approaches and directions for future research. </w:t>
      </w:r>
      <w:r w:rsidRPr="00C84FA6">
        <w:rPr>
          <w:rFonts w:ascii="Times New Roman" w:eastAsia="Times New Roman" w:hAnsi="Times New Roman" w:cs="Times New Roman"/>
          <w:i/>
          <w:color w:val="000000"/>
          <w:sz w:val="24"/>
          <w:szCs w:val="24"/>
          <w:lang w:val="en-US" w:eastAsia="en-US"/>
        </w:rPr>
        <w:t>Academy of Management Annals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10</w:t>
      </w:r>
      <w:r w:rsidRPr="00C84FA6">
        <w:rPr>
          <w:rFonts w:ascii="Times New Roman" w:eastAsia="Times New Roman" w:hAnsi="Times New Roman" w:cs="Times New Roman"/>
          <w:color w:val="000000"/>
          <w:sz w:val="24"/>
          <w:szCs w:val="24"/>
          <w:lang w:val="en-US" w:eastAsia="en-US"/>
        </w:rPr>
        <w:t>, pp. 495–560</w:t>
      </w:r>
      <w:r w:rsidRPr="00C84FA6">
        <w:rPr>
          <w:rFonts w:ascii="Times New Roman" w:eastAsia="Times New Roman" w:hAnsi="Times New Roman" w:cs="Times New Roman"/>
          <w:b/>
          <w:i/>
          <w:color w:val="000000"/>
          <w:sz w:val="24"/>
          <w:szCs w:val="24"/>
          <w:lang w:val="en-US" w:eastAsia="en-US"/>
        </w:rPr>
        <w:t>.</w:t>
      </w:r>
    </w:p>
    <w:p w14:paraId="5BF61FC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67037F">
        <w:rPr>
          <w:rFonts w:ascii="Times New Roman" w:eastAsia="Times New Roman" w:hAnsi="Times New Roman" w:cs="Times New Roman"/>
          <w:color w:val="000000"/>
          <w:sz w:val="24"/>
          <w:szCs w:val="24"/>
          <w:highlight w:val="yellow"/>
          <w:lang w:eastAsia="en-US"/>
        </w:rPr>
        <w:t xml:space="preserve">van den Hende, E.A. and Schoormans, J.P.L. (2012). </w:t>
      </w:r>
      <w:r w:rsidRPr="0067037F">
        <w:rPr>
          <w:rFonts w:ascii="Times New Roman" w:eastAsia="Times New Roman" w:hAnsi="Times New Roman" w:cs="Times New Roman"/>
          <w:color w:val="000000"/>
          <w:sz w:val="24"/>
          <w:szCs w:val="24"/>
          <w:highlight w:val="yellow"/>
          <w:lang w:val="en-US" w:eastAsia="en-US"/>
        </w:rPr>
        <w:t>The story is as good as the real thing:</w:t>
      </w:r>
      <w:r w:rsidRPr="00C84FA6">
        <w:rPr>
          <w:rFonts w:ascii="Times New Roman" w:eastAsia="Times New Roman" w:hAnsi="Times New Roman" w:cs="Times New Roman"/>
          <w:color w:val="000000"/>
          <w:sz w:val="24"/>
          <w:szCs w:val="24"/>
          <w:lang w:val="en-US" w:eastAsia="en-US"/>
        </w:rPr>
        <w:t xml:space="preserve"> Early customer input on product applications of radically new technologies. </w:t>
      </w:r>
      <w:r w:rsidRPr="00C84FA6">
        <w:rPr>
          <w:rFonts w:ascii="Times New Roman" w:eastAsia="Times New Roman" w:hAnsi="Times New Roman" w:cs="Times New Roman"/>
          <w:i/>
          <w:color w:val="000000"/>
          <w:sz w:val="24"/>
          <w:szCs w:val="24"/>
          <w:lang w:val="en-US" w:eastAsia="en-US"/>
        </w:rPr>
        <w:t>Journal of Product Innovation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29</w:t>
      </w:r>
      <w:r w:rsidRPr="00C84FA6">
        <w:rPr>
          <w:rFonts w:ascii="Times New Roman" w:eastAsia="Times New Roman" w:hAnsi="Times New Roman" w:cs="Times New Roman"/>
          <w:color w:val="000000"/>
          <w:sz w:val="24"/>
          <w:szCs w:val="24"/>
          <w:lang w:val="en-US" w:eastAsia="en-US"/>
        </w:rPr>
        <w:t xml:space="preserve">, pp. 655–666. </w:t>
      </w:r>
    </w:p>
    <w:p w14:paraId="0C2DC553"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van Laer, T. (2014). The means to justify the end: Combating cyber harassment in social media. </w:t>
      </w:r>
      <w:r w:rsidRPr="00C84FA6">
        <w:rPr>
          <w:rFonts w:ascii="Times New Roman" w:eastAsia="Times New Roman" w:hAnsi="Times New Roman" w:cs="Times New Roman"/>
          <w:i/>
          <w:color w:val="000000"/>
          <w:sz w:val="24"/>
          <w:szCs w:val="24"/>
          <w:lang w:val="en-US" w:eastAsia="en-US"/>
        </w:rPr>
        <w:t>Journal of Business Ethics</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123</w:t>
      </w:r>
      <w:r w:rsidRPr="00C84FA6">
        <w:rPr>
          <w:rFonts w:ascii="Times New Roman" w:eastAsia="Times New Roman" w:hAnsi="Times New Roman" w:cs="Times New Roman"/>
          <w:color w:val="000000"/>
          <w:sz w:val="24"/>
          <w:szCs w:val="24"/>
          <w:lang w:val="en-US" w:eastAsia="en-US"/>
        </w:rPr>
        <w:t xml:space="preserve">, pp. 85–98. </w:t>
      </w:r>
    </w:p>
    <w:p w14:paraId="52F7C530"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Wachtman, E. and Johnson, S.L. (2009). The persuasive power of story. </w:t>
      </w:r>
      <w:r w:rsidRPr="00C84FA6">
        <w:rPr>
          <w:rFonts w:ascii="Times New Roman" w:eastAsia="Times New Roman" w:hAnsi="Times New Roman" w:cs="Times New Roman"/>
          <w:i/>
          <w:color w:val="000000"/>
          <w:sz w:val="24"/>
          <w:szCs w:val="24"/>
          <w:lang w:val="en-US" w:eastAsia="en-US"/>
        </w:rPr>
        <w:t xml:space="preserve">Marketing Management, </w:t>
      </w:r>
      <w:r w:rsidRPr="00C84FA6">
        <w:rPr>
          <w:rFonts w:ascii="Times New Roman" w:eastAsia="Times New Roman" w:hAnsi="Times New Roman" w:cs="Times New Roman"/>
          <w:b/>
          <w:color w:val="000000"/>
          <w:sz w:val="24"/>
          <w:szCs w:val="24"/>
          <w:lang w:val="en-US" w:eastAsia="en-US"/>
        </w:rPr>
        <w:t>18</w:t>
      </w:r>
      <w:r w:rsidRPr="00C84FA6">
        <w:rPr>
          <w:rFonts w:ascii="Times New Roman" w:eastAsia="Times New Roman" w:hAnsi="Times New Roman" w:cs="Times New Roman"/>
          <w:color w:val="000000"/>
          <w:sz w:val="24"/>
          <w:szCs w:val="24"/>
          <w:lang w:val="en-US" w:eastAsia="en-US"/>
        </w:rPr>
        <w:t>, pp. 28–34.</w:t>
      </w:r>
    </w:p>
    <w:p w14:paraId="06549995" w14:textId="68D5C3FF" w:rsidR="00D552D0" w:rsidRPr="00C84FA6" w:rsidRDefault="00D552D0" w:rsidP="00D3305C">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 xml:space="preserve">Ward, J. </w:t>
      </w:r>
      <w:r w:rsidR="00D3305C" w:rsidRPr="00C84FA6">
        <w:rPr>
          <w:rFonts w:asciiTheme="majorBidi" w:hAnsiTheme="majorBidi"/>
          <w:sz w:val="24"/>
          <w:szCs w:val="24"/>
        </w:rPr>
        <w:t>and</w:t>
      </w:r>
      <w:r w:rsidRPr="00C84FA6">
        <w:rPr>
          <w:rFonts w:asciiTheme="majorBidi" w:hAnsiTheme="majorBidi"/>
          <w:sz w:val="24"/>
          <w:szCs w:val="24"/>
        </w:rPr>
        <w:t xml:space="preserve"> Winstanley, D. (2003). The absent presence: </w:t>
      </w:r>
      <w:r w:rsidR="00D3305C" w:rsidRPr="00C84FA6">
        <w:rPr>
          <w:rFonts w:asciiTheme="majorBidi" w:hAnsiTheme="majorBidi"/>
          <w:sz w:val="24"/>
          <w:szCs w:val="24"/>
        </w:rPr>
        <w:t>n</w:t>
      </w:r>
      <w:r w:rsidRPr="00C84FA6">
        <w:rPr>
          <w:rFonts w:asciiTheme="majorBidi" w:hAnsiTheme="majorBidi"/>
          <w:sz w:val="24"/>
          <w:szCs w:val="24"/>
        </w:rPr>
        <w:t xml:space="preserve">egative space within discourse and the construction of minority sexual identity in the workplace. </w:t>
      </w:r>
      <w:r w:rsidRPr="00C84FA6">
        <w:rPr>
          <w:rFonts w:asciiTheme="majorBidi" w:hAnsiTheme="majorBidi"/>
          <w:i/>
          <w:iCs/>
          <w:sz w:val="24"/>
          <w:szCs w:val="24"/>
        </w:rPr>
        <w:t>Human relations</w:t>
      </w:r>
      <w:r w:rsidRPr="00C84FA6">
        <w:rPr>
          <w:rFonts w:asciiTheme="majorBidi" w:hAnsiTheme="majorBidi"/>
          <w:sz w:val="24"/>
          <w:szCs w:val="24"/>
        </w:rPr>
        <w:t xml:space="preserve">, </w:t>
      </w:r>
      <w:r w:rsidRPr="00C84FA6">
        <w:rPr>
          <w:rFonts w:asciiTheme="majorBidi" w:hAnsiTheme="majorBidi"/>
          <w:b/>
          <w:bCs/>
          <w:sz w:val="24"/>
          <w:szCs w:val="24"/>
        </w:rPr>
        <w:t>56</w:t>
      </w:r>
      <w:r w:rsidRPr="00C84FA6">
        <w:rPr>
          <w:rFonts w:asciiTheme="majorBidi" w:hAnsiTheme="majorBidi"/>
          <w:sz w:val="24"/>
          <w:szCs w:val="24"/>
        </w:rPr>
        <w:t>,</w:t>
      </w:r>
      <w:r w:rsidR="00D3305C" w:rsidRPr="00C84FA6">
        <w:rPr>
          <w:rFonts w:asciiTheme="majorBidi" w:hAnsiTheme="majorBidi"/>
          <w:sz w:val="24"/>
          <w:szCs w:val="24"/>
        </w:rPr>
        <w:t xml:space="preserve"> pp.</w:t>
      </w:r>
      <w:r w:rsidRPr="00C84FA6">
        <w:rPr>
          <w:rFonts w:asciiTheme="majorBidi" w:hAnsiTheme="majorBidi"/>
          <w:sz w:val="24"/>
          <w:szCs w:val="24"/>
        </w:rPr>
        <w:t xml:space="preserve"> 1255-1280.</w:t>
      </w:r>
    </w:p>
    <w:p w14:paraId="7694A61E"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222222"/>
          <w:sz w:val="24"/>
          <w:szCs w:val="24"/>
          <w:lang w:val="en-US" w:eastAsia="en-US"/>
        </w:rPr>
      </w:pPr>
      <w:r w:rsidRPr="00C84FA6">
        <w:rPr>
          <w:rFonts w:ascii="Times New Roman" w:eastAsia="Times New Roman" w:hAnsi="Times New Roman" w:cs="Times New Roman"/>
          <w:color w:val="222222"/>
          <w:sz w:val="24"/>
          <w:szCs w:val="24"/>
          <w:lang w:val="en-US" w:eastAsia="en-US"/>
        </w:rPr>
        <w:t xml:space="preserve">Weber, M. (1922). </w:t>
      </w:r>
      <w:r w:rsidRPr="00C84FA6">
        <w:rPr>
          <w:rFonts w:ascii="Times New Roman" w:eastAsia="Times New Roman" w:hAnsi="Times New Roman" w:cs="Times New Roman"/>
          <w:i/>
          <w:color w:val="222222"/>
          <w:sz w:val="24"/>
          <w:szCs w:val="24"/>
          <w:lang w:val="en-US" w:eastAsia="en-US"/>
        </w:rPr>
        <w:t>Economy and Society</w:t>
      </w:r>
      <w:r w:rsidRPr="00C84FA6">
        <w:rPr>
          <w:rFonts w:ascii="Times New Roman" w:eastAsia="Times New Roman" w:hAnsi="Times New Roman" w:cs="Times New Roman"/>
          <w:color w:val="222222"/>
          <w:sz w:val="24"/>
          <w:szCs w:val="24"/>
          <w:lang w:val="en-US" w:eastAsia="en-US"/>
        </w:rPr>
        <w:t>. Berkeley: University of California Press.</w:t>
      </w:r>
    </w:p>
    <w:p w14:paraId="3FB5C78E"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222222"/>
          <w:sz w:val="24"/>
          <w:szCs w:val="24"/>
          <w:lang w:val="en-US" w:eastAsia="en-US"/>
        </w:rPr>
        <w:t xml:space="preserve">Weick, K.E. (1995). </w:t>
      </w:r>
      <w:r w:rsidRPr="00C84FA6">
        <w:rPr>
          <w:rFonts w:ascii="Times New Roman" w:eastAsia="Times New Roman" w:hAnsi="Times New Roman" w:cs="Times New Roman"/>
          <w:i/>
          <w:color w:val="222222"/>
          <w:sz w:val="24"/>
          <w:szCs w:val="24"/>
          <w:lang w:val="en-US" w:eastAsia="en-US"/>
        </w:rPr>
        <w:t>Sensemaking in Organizations</w:t>
      </w:r>
      <w:r w:rsidRPr="00C84FA6">
        <w:rPr>
          <w:rFonts w:ascii="Times New Roman" w:eastAsia="Times New Roman" w:hAnsi="Times New Roman" w:cs="Times New Roman"/>
          <w:color w:val="222222"/>
          <w:sz w:val="24"/>
          <w:szCs w:val="24"/>
          <w:lang w:val="en-US" w:eastAsia="en-US"/>
        </w:rPr>
        <w:t>. Thousand Oaks, CA: Sage.</w:t>
      </w:r>
    </w:p>
    <w:p w14:paraId="3BB579C3" w14:textId="77777777" w:rsidR="00D552D0" w:rsidRPr="00C84FA6" w:rsidRDefault="00D552D0" w:rsidP="00865C52">
      <w:pPr>
        <w:widowControl w:val="0"/>
        <w:spacing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Weick, K.E. (2001). </w:t>
      </w:r>
      <w:r w:rsidRPr="00C84FA6">
        <w:rPr>
          <w:rFonts w:ascii="Times New Roman" w:eastAsia="Times New Roman" w:hAnsi="Times New Roman" w:cs="Times New Roman"/>
          <w:i/>
          <w:color w:val="000000"/>
          <w:sz w:val="24"/>
          <w:szCs w:val="24"/>
          <w:lang w:val="en-US" w:eastAsia="en-US"/>
        </w:rPr>
        <w:t>Making Sense of the Organization</w:t>
      </w:r>
      <w:r w:rsidRPr="00C84FA6">
        <w:rPr>
          <w:rFonts w:ascii="Times New Roman" w:eastAsia="Times New Roman" w:hAnsi="Times New Roman" w:cs="Times New Roman"/>
          <w:color w:val="000000"/>
          <w:sz w:val="24"/>
          <w:szCs w:val="24"/>
          <w:lang w:val="en-US" w:eastAsia="en-US"/>
        </w:rPr>
        <w:t>. Oxford: Blackwell.</w:t>
      </w:r>
    </w:p>
    <w:p w14:paraId="3C0D0C40"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Weischer, A.E., Weibler, J. and Petersen, M. (2013). ‘To thine own self be true’: the effects of enactment and life storytelling on perceived leader authenticity. </w:t>
      </w:r>
      <w:r w:rsidRPr="00C84FA6">
        <w:rPr>
          <w:rFonts w:ascii="Times New Roman" w:eastAsia="Times New Roman" w:hAnsi="Times New Roman" w:cs="Times New Roman"/>
          <w:i/>
          <w:color w:val="000000"/>
          <w:sz w:val="24"/>
          <w:szCs w:val="24"/>
          <w:lang w:val="en-US" w:eastAsia="en-US"/>
        </w:rPr>
        <w:t>Leadership Quarterly</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24</w:t>
      </w:r>
      <w:r w:rsidRPr="00C84FA6">
        <w:rPr>
          <w:rFonts w:ascii="Times New Roman" w:eastAsia="Times New Roman" w:hAnsi="Times New Roman" w:cs="Times New Roman"/>
          <w:color w:val="000000"/>
          <w:sz w:val="24"/>
          <w:szCs w:val="24"/>
          <w:lang w:val="en-US" w:eastAsia="en-US"/>
        </w:rPr>
        <w:t xml:space="preserve">, pp. 477–495. </w:t>
      </w:r>
    </w:p>
    <w:p w14:paraId="5B9BC7FE" w14:textId="7AA5C071" w:rsidR="00D552D0" w:rsidRPr="00C84FA6" w:rsidRDefault="00F13BC5" w:rsidP="00F13BC5">
      <w:pPr>
        <w:pStyle w:val="CommentText"/>
        <w:spacing w:line="480" w:lineRule="auto"/>
        <w:ind w:left="720" w:hanging="720"/>
        <w:textAlignment w:val="baseline"/>
        <w:rPr>
          <w:rFonts w:asciiTheme="majorBidi" w:hAnsiTheme="majorBidi"/>
          <w:sz w:val="24"/>
          <w:szCs w:val="24"/>
        </w:rPr>
      </w:pPr>
      <w:r w:rsidRPr="00C84FA6">
        <w:rPr>
          <w:rFonts w:asciiTheme="majorBidi" w:hAnsiTheme="majorBidi"/>
          <w:sz w:val="24"/>
          <w:szCs w:val="24"/>
        </w:rPr>
        <w:t>Whittle, A.</w:t>
      </w:r>
      <w:r w:rsidR="00D552D0" w:rsidRPr="00C84FA6">
        <w:rPr>
          <w:rFonts w:asciiTheme="majorBidi" w:hAnsiTheme="majorBidi"/>
          <w:sz w:val="24"/>
          <w:szCs w:val="24"/>
        </w:rPr>
        <w:t xml:space="preserve"> </w:t>
      </w:r>
      <w:r w:rsidRPr="00C84FA6">
        <w:rPr>
          <w:rFonts w:asciiTheme="majorBidi" w:hAnsiTheme="majorBidi"/>
          <w:sz w:val="24"/>
          <w:szCs w:val="24"/>
        </w:rPr>
        <w:t>and</w:t>
      </w:r>
      <w:r w:rsidR="00D552D0" w:rsidRPr="00C84FA6">
        <w:rPr>
          <w:rFonts w:asciiTheme="majorBidi" w:hAnsiTheme="majorBidi"/>
          <w:sz w:val="24"/>
          <w:szCs w:val="24"/>
        </w:rPr>
        <w:t xml:space="preserve"> Mueller, F. (2012). Bankers in the dock: Moral storytelling in action. </w:t>
      </w:r>
      <w:r w:rsidR="00D552D0" w:rsidRPr="00C84FA6">
        <w:rPr>
          <w:rFonts w:asciiTheme="majorBidi" w:hAnsiTheme="majorBidi"/>
          <w:i/>
          <w:iCs/>
          <w:sz w:val="24"/>
          <w:szCs w:val="24"/>
        </w:rPr>
        <w:t>Human Relations</w:t>
      </w:r>
      <w:r w:rsidR="00D552D0" w:rsidRPr="00C84FA6">
        <w:rPr>
          <w:rFonts w:asciiTheme="majorBidi" w:hAnsiTheme="majorBidi"/>
          <w:sz w:val="24"/>
          <w:szCs w:val="24"/>
        </w:rPr>
        <w:t xml:space="preserve">, </w:t>
      </w:r>
      <w:r w:rsidR="00D552D0" w:rsidRPr="00C84FA6">
        <w:rPr>
          <w:rFonts w:asciiTheme="majorBidi" w:hAnsiTheme="majorBidi"/>
          <w:b/>
          <w:bCs/>
          <w:sz w:val="24"/>
          <w:szCs w:val="24"/>
        </w:rPr>
        <w:t>65</w:t>
      </w:r>
      <w:r w:rsidR="00D552D0" w:rsidRPr="00C84FA6">
        <w:rPr>
          <w:rFonts w:asciiTheme="majorBidi" w:hAnsiTheme="majorBidi"/>
          <w:sz w:val="24"/>
          <w:szCs w:val="24"/>
        </w:rPr>
        <w:t xml:space="preserve">, </w:t>
      </w:r>
      <w:r w:rsidRPr="00C84FA6">
        <w:rPr>
          <w:rFonts w:asciiTheme="majorBidi" w:hAnsiTheme="majorBidi"/>
          <w:sz w:val="24"/>
          <w:szCs w:val="24"/>
        </w:rPr>
        <w:t xml:space="preserve">pp. </w:t>
      </w:r>
      <w:r w:rsidR="00D552D0" w:rsidRPr="00C84FA6">
        <w:rPr>
          <w:rFonts w:asciiTheme="majorBidi" w:hAnsiTheme="majorBidi"/>
          <w:sz w:val="24"/>
          <w:szCs w:val="24"/>
        </w:rPr>
        <w:t>111-139.</w:t>
      </w:r>
    </w:p>
    <w:p w14:paraId="025445D3" w14:textId="4D705C95" w:rsidR="00D552D0" w:rsidRPr="00C84FA6" w:rsidRDefault="00D552D0" w:rsidP="0005250E">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Whittle, A., Mueller, F. and Mangan, A. (2009). Storytelling and ‘character’: </w:t>
      </w:r>
      <w:r w:rsidR="0005250E" w:rsidRPr="00C84FA6">
        <w:rPr>
          <w:rFonts w:ascii="Times New Roman" w:eastAsia="Times New Roman" w:hAnsi="Times New Roman" w:cs="Times New Roman"/>
          <w:color w:val="000000"/>
          <w:sz w:val="24"/>
          <w:szCs w:val="24"/>
          <w:lang w:val="en-US" w:eastAsia="en-US"/>
        </w:rPr>
        <w:t>v</w:t>
      </w:r>
      <w:r w:rsidRPr="00C84FA6">
        <w:rPr>
          <w:rFonts w:ascii="Times New Roman" w:eastAsia="Times New Roman" w:hAnsi="Times New Roman" w:cs="Times New Roman"/>
          <w:color w:val="000000"/>
          <w:sz w:val="24"/>
          <w:szCs w:val="24"/>
          <w:lang w:val="en-US" w:eastAsia="en-US"/>
        </w:rPr>
        <w:t xml:space="preserve">ictims, villains and heroes in a case of technological change. </w:t>
      </w:r>
      <w:r w:rsidRPr="00C84FA6">
        <w:rPr>
          <w:rFonts w:ascii="Times New Roman" w:eastAsia="Times New Roman" w:hAnsi="Times New Roman" w:cs="Times New Roman"/>
          <w:i/>
          <w:color w:val="000000"/>
          <w:sz w:val="24"/>
          <w:szCs w:val="24"/>
          <w:lang w:val="en-US" w:eastAsia="en-US"/>
        </w:rPr>
        <w:t>Organization</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425–442. </w:t>
      </w:r>
    </w:p>
    <w:p w14:paraId="76076E5D"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Whyte, G. and Classen, S. (2012). Using storytelling to elicit tacit knowledge from SMEs. </w:t>
      </w:r>
      <w:r w:rsidRPr="00C84FA6">
        <w:rPr>
          <w:rFonts w:ascii="Times New Roman" w:eastAsia="Times New Roman" w:hAnsi="Times New Roman" w:cs="Times New Roman"/>
          <w:i/>
          <w:color w:val="000000"/>
          <w:sz w:val="24"/>
          <w:szCs w:val="24"/>
          <w:lang w:val="en-US" w:eastAsia="en-US"/>
        </w:rPr>
        <w:t>Journal of Knowledge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16</w:t>
      </w:r>
      <w:r w:rsidRPr="00C84FA6">
        <w:rPr>
          <w:rFonts w:ascii="Times New Roman" w:eastAsia="Times New Roman" w:hAnsi="Times New Roman" w:cs="Times New Roman"/>
          <w:color w:val="000000"/>
          <w:sz w:val="24"/>
          <w:szCs w:val="24"/>
          <w:lang w:val="en-US" w:eastAsia="en-US"/>
        </w:rPr>
        <w:t xml:space="preserve">, pp. 950–962. </w:t>
      </w:r>
    </w:p>
    <w:p w14:paraId="1621E74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Wilkinson, A. and Kupers, R. (2013). Living in the futures: how scenario planning changed corporate strategy. </w:t>
      </w:r>
      <w:r w:rsidRPr="00C84FA6">
        <w:rPr>
          <w:rFonts w:ascii="Times New Roman" w:eastAsia="Times New Roman" w:hAnsi="Times New Roman" w:cs="Times New Roman"/>
          <w:i/>
          <w:color w:val="000000"/>
          <w:sz w:val="24"/>
          <w:szCs w:val="24"/>
          <w:lang w:val="en-US" w:eastAsia="en-US"/>
        </w:rPr>
        <w:t>Harvard Business Review</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91</w:t>
      </w:r>
      <w:r w:rsidRPr="00C84FA6">
        <w:rPr>
          <w:rFonts w:ascii="Times New Roman" w:eastAsia="Times New Roman" w:hAnsi="Times New Roman" w:cs="Times New Roman"/>
          <w:color w:val="000000"/>
          <w:sz w:val="24"/>
          <w:szCs w:val="24"/>
          <w:lang w:val="en-US" w:eastAsia="en-US"/>
        </w:rPr>
        <w:t xml:space="preserve">, pp. 118–127. </w:t>
      </w:r>
    </w:p>
    <w:p w14:paraId="2DB1E176"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Wittgenstein, L. (1953). </w:t>
      </w:r>
      <w:r w:rsidRPr="00C84FA6">
        <w:rPr>
          <w:rFonts w:ascii="Times New Roman" w:eastAsia="Times New Roman" w:hAnsi="Times New Roman" w:cs="Times New Roman"/>
          <w:i/>
          <w:color w:val="000000"/>
          <w:sz w:val="24"/>
          <w:szCs w:val="24"/>
          <w:lang w:val="en-US" w:eastAsia="en-US"/>
        </w:rPr>
        <w:t>Philosophical Investigations</w:t>
      </w:r>
      <w:r w:rsidRPr="00C84FA6">
        <w:rPr>
          <w:rFonts w:ascii="Times New Roman" w:eastAsia="Times New Roman" w:hAnsi="Times New Roman" w:cs="Times New Roman"/>
          <w:color w:val="000000"/>
          <w:sz w:val="24"/>
          <w:szCs w:val="24"/>
          <w:lang w:val="en-US" w:eastAsia="en-US"/>
        </w:rPr>
        <w:t xml:space="preserve">, 3rd edn. </w:t>
      </w:r>
      <w:r w:rsidRPr="00C84FA6">
        <w:rPr>
          <w:rFonts w:ascii="Times New Roman" w:eastAsia="Times New Roman" w:hAnsi="Times New Roman" w:cs="Times New Roman"/>
          <w:color w:val="000000"/>
          <w:sz w:val="24"/>
          <w:szCs w:val="24"/>
          <w:lang w:val="de-DE" w:eastAsia="en-US"/>
        </w:rPr>
        <w:t xml:space="preserve">Anscombe, G.E.M. (trans.). </w:t>
      </w:r>
      <w:r w:rsidRPr="00C84FA6">
        <w:rPr>
          <w:rFonts w:ascii="Times New Roman" w:eastAsia="Times New Roman" w:hAnsi="Times New Roman" w:cs="Times New Roman"/>
          <w:color w:val="000000"/>
          <w:sz w:val="24"/>
          <w:szCs w:val="24"/>
          <w:lang w:val="en-US" w:eastAsia="en-US"/>
        </w:rPr>
        <w:t>New York: Macmillan Publishing Co.</w:t>
      </w:r>
    </w:p>
    <w:p w14:paraId="1C2349D4" w14:textId="77777777" w:rsidR="00D552D0" w:rsidRPr="00C84FA6" w:rsidRDefault="00D552D0" w:rsidP="00865C52">
      <w:pPr>
        <w:widowControl w:val="0"/>
        <w:spacing w:after="0" w:line="480" w:lineRule="auto"/>
        <w:ind w:left="720" w:hanging="720"/>
        <w:rPr>
          <w:rFonts w:ascii="Times New Roman" w:eastAsia="Times New Roman" w:hAnsi="Times New Roman" w:cs="Times New Roman"/>
          <w:color w:val="000000"/>
          <w:sz w:val="24"/>
          <w:szCs w:val="24"/>
          <w:lang w:val="en-US" w:eastAsia="en-US"/>
        </w:rPr>
      </w:pPr>
      <w:r w:rsidRPr="00C84FA6">
        <w:rPr>
          <w:rFonts w:ascii="Times New Roman" w:eastAsia="Times New Roman" w:hAnsi="Times New Roman" w:cs="Times New Roman"/>
          <w:color w:val="000000"/>
          <w:sz w:val="24"/>
          <w:szCs w:val="24"/>
          <w:lang w:val="en-US" w:eastAsia="en-US"/>
        </w:rPr>
        <w:t xml:space="preserve">Wolfe, R., Wright, P.M. and Smart, D. (2006). Radical HRM innovation and competitive advantage: the </w:t>
      </w:r>
      <w:r w:rsidRPr="00C84FA6">
        <w:rPr>
          <w:rFonts w:ascii="Times New Roman" w:eastAsia="Times New Roman" w:hAnsi="Times New Roman" w:cs="Times New Roman"/>
          <w:i/>
          <w:color w:val="000000"/>
          <w:sz w:val="24"/>
          <w:szCs w:val="24"/>
          <w:lang w:val="en-US" w:eastAsia="en-US"/>
        </w:rPr>
        <w:t xml:space="preserve">Moneyball </w:t>
      </w:r>
      <w:r w:rsidRPr="00C84FA6">
        <w:rPr>
          <w:rFonts w:ascii="Times New Roman" w:eastAsia="Times New Roman" w:hAnsi="Times New Roman" w:cs="Times New Roman"/>
          <w:color w:val="000000"/>
          <w:sz w:val="24"/>
          <w:szCs w:val="24"/>
          <w:lang w:val="en-US" w:eastAsia="en-US"/>
        </w:rPr>
        <w:t xml:space="preserve">story. </w:t>
      </w:r>
      <w:r w:rsidRPr="00C84FA6">
        <w:rPr>
          <w:rFonts w:ascii="Times New Roman" w:eastAsia="Times New Roman" w:hAnsi="Times New Roman" w:cs="Times New Roman"/>
          <w:i/>
          <w:color w:val="000000"/>
          <w:sz w:val="24"/>
          <w:szCs w:val="24"/>
          <w:lang w:val="en-US" w:eastAsia="en-US"/>
        </w:rPr>
        <w:t>Human Resource Management</w:t>
      </w:r>
      <w:r w:rsidRPr="00C84FA6">
        <w:rPr>
          <w:rFonts w:ascii="Times New Roman" w:eastAsia="Times New Roman" w:hAnsi="Times New Roman" w:cs="Times New Roman"/>
          <w:color w:val="000000"/>
          <w:sz w:val="24"/>
          <w:szCs w:val="24"/>
          <w:lang w:val="en-US" w:eastAsia="en-US"/>
        </w:rPr>
        <w:t xml:space="preserve">, </w:t>
      </w:r>
      <w:r w:rsidRPr="00C84FA6">
        <w:rPr>
          <w:rFonts w:ascii="Times New Roman" w:eastAsia="Times New Roman" w:hAnsi="Times New Roman" w:cs="Times New Roman"/>
          <w:b/>
          <w:color w:val="000000"/>
          <w:sz w:val="24"/>
          <w:szCs w:val="24"/>
          <w:lang w:val="en-US" w:eastAsia="en-US"/>
        </w:rPr>
        <w:t>45</w:t>
      </w:r>
      <w:r w:rsidRPr="00C84FA6">
        <w:rPr>
          <w:rFonts w:ascii="Times New Roman" w:eastAsia="Times New Roman" w:hAnsi="Times New Roman" w:cs="Times New Roman"/>
          <w:color w:val="000000"/>
          <w:sz w:val="24"/>
          <w:szCs w:val="24"/>
          <w:lang w:val="en-US" w:eastAsia="en-US"/>
        </w:rPr>
        <w:t xml:space="preserve">, pp. 111–145. </w:t>
      </w:r>
    </w:p>
    <w:p w14:paraId="3428A8FA" w14:textId="255EB61B" w:rsidR="00117618" w:rsidRPr="00C84FA6" w:rsidRDefault="00D552D0" w:rsidP="00865C52">
      <w:pPr>
        <w:pStyle w:val="CommentText"/>
        <w:spacing w:line="480" w:lineRule="auto"/>
        <w:rPr>
          <w:rFonts w:ascii="Times New Roman" w:hAnsi="Times New Roman" w:cs="Times New Roman"/>
          <w:sz w:val="24"/>
          <w:szCs w:val="24"/>
        </w:rPr>
      </w:pPr>
      <w:r w:rsidRPr="00C84FA6">
        <w:rPr>
          <w:rFonts w:ascii="Times New Roman" w:eastAsia="Times New Roman" w:hAnsi="Times New Roman" w:cs="Times New Roman"/>
          <w:color w:val="000000"/>
          <w:sz w:val="24"/>
          <w:szCs w:val="24"/>
          <w:lang w:eastAsia="en-US"/>
        </w:rPr>
        <w:t xml:space="preserve">Wry, T., Lounsbury, M. and Glynn, M.A. (2011). Legitimating nascent collective identities: Coordinating cultural entrepreneurship. </w:t>
      </w:r>
      <w:r w:rsidRPr="00C84FA6">
        <w:rPr>
          <w:rFonts w:ascii="Times New Roman" w:eastAsia="Times New Roman" w:hAnsi="Times New Roman" w:cs="Times New Roman"/>
          <w:i/>
          <w:color w:val="000000"/>
          <w:sz w:val="24"/>
          <w:szCs w:val="24"/>
          <w:lang w:eastAsia="en-US"/>
        </w:rPr>
        <w:t>Organization Science</w:t>
      </w:r>
      <w:r w:rsidRPr="00C84FA6">
        <w:rPr>
          <w:rFonts w:ascii="Times New Roman" w:eastAsia="Times New Roman" w:hAnsi="Times New Roman" w:cs="Times New Roman"/>
          <w:color w:val="000000"/>
          <w:sz w:val="24"/>
          <w:szCs w:val="24"/>
          <w:lang w:eastAsia="en-US"/>
        </w:rPr>
        <w:t xml:space="preserve">, </w:t>
      </w:r>
      <w:r w:rsidRPr="00C84FA6">
        <w:rPr>
          <w:rFonts w:ascii="Times New Roman" w:eastAsia="Times New Roman" w:hAnsi="Times New Roman" w:cs="Times New Roman"/>
          <w:b/>
          <w:color w:val="000000"/>
          <w:sz w:val="24"/>
          <w:szCs w:val="24"/>
          <w:lang w:eastAsia="en-US"/>
        </w:rPr>
        <w:t>22</w:t>
      </w:r>
      <w:r w:rsidRPr="00C84FA6">
        <w:rPr>
          <w:rFonts w:ascii="Times New Roman" w:eastAsia="Times New Roman" w:hAnsi="Times New Roman" w:cs="Times New Roman"/>
          <w:color w:val="000000"/>
          <w:sz w:val="24"/>
          <w:szCs w:val="24"/>
          <w:lang w:eastAsia="en-US"/>
        </w:rPr>
        <w:t>, pp. 449–463.</w:t>
      </w:r>
    </w:p>
    <w:p w14:paraId="32B174C8" w14:textId="77777777" w:rsidR="00117618" w:rsidRPr="00C84FA6" w:rsidRDefault="00117618" w:rsidP="00117618">
      <w:pPr>
        <w:rPr>
          <w:lang w:val="en-US"/>
        </w:rPr>
      </w:pPr>
    </w:p>
    <w:p w14:paraId="3D7CF171" w14:textId="5CD9DCB8" w:rsidR="00117618" w:rsidRPr="00C84FA6" w:rsidRDefault="00117618" w:rsidP="00117618">
      <w:pPr>
        <w:rPr>
          <w:lang w:val="en-US"/>
        </w:rPr>
      </w:pPr>
    </w:p>
    <w:p w14:paraId="2CF5644C" w14:textId="5D158F33" w:rsidR="00117618" w:rsidRPr="00C84FA6" w:rsidRDefault="00117618">
      <w:pPr>
        <w:rPr>
          <w:lang w:val="en-US"/>
        </w:rPr>
      </w:pPr>
      <w:r w:rsidRPr="00C84FA6">
        <w:rPr>
          <w:lang w:val="en-US"/>
        </w:rPr>
        <w:br w:type="page"/>
      </w:r>
    </w:p>
    <w:p w14:paraId="2FB23E73" w14:textId="6658DAE5" w:rsidR="00117618" w:rsidRPr="00CF0854" w:rsidRDefault="00117618" w:rsidP="00B479BC">
      <w:pPr>
        <w:rPr>
          <w:rFonts w:asciiTheme="majorBidi" w:hAnsiTheme="majorBidi" w:cstheme="majorBidi"/>
          <w:b/>
          <w:bCs/>
          <w:sz w:val="24"/>
          <w:szCs w:val="24"/>
        </w:rPr>
      </w:pPr>
      <w:r w:rsidRPr="00CF0854">
        <w:rPr>
          <w:rFonts w:asciiTheme="majorBidi" w:hAnsiTheme="majorBidi" w:cstheme="majorBidi"/>
          <w:b/>
          <w:bCs/>
          <w:sz w:val="24"/>
          <w:szCs w:val="24"/>
        </w:rPr>
        <w:t>Table</w:t>
      </w:r>
      <w:r w:rsidR="00A859FA" w:rsidRPr="00CF0854">
        <w:rPr>
          <w:rFonts w:asciiTheme="majorBidi" w:hAnsiTheme="majorBidi" w:cstheme="majorBidi"/>
          <w:b/>
          <w:bCs/>
          <w:sz w:val="24"/>
          <w:szCs w:val="24"/>
        </w:rPr>
        <w:t xml:space="preserve"> 4</w:t>
      </w:r>
      <w:r w:rsidRPr="00CF0854">
        <w:rPr>
          <w:rFonts w:asciiTheme="majorBidi" w:hAnsiTheme="majorBidi" w:cstheme="majorBidi"/>
          <w:b/>
          <w:bCs/>
          <w:sz w:val="24"/>
          <w:szCs w:val="24"/>
        </w:rPr>
        <w:t>: 16</w:t>
      </w:r>
      <w:r w:rsidR="00B479BC" w:rsidRPr="00CF0854">
        <w:rPr>
          <w:rFonts w:asciiTheme="majorBidi" w:hAnsiTheme="majorBidi" w:cstheme="majorBidi"/>
          <w:b/>
          <w:bCs/>
          <w:sz w:val="24"/>
          <w:szCs w:val="24"/>
        </w:rPr>
        <w:t>5</w:t>
      </w:r>
      <w:r w:rsidRPr="00CF0854">
        <w:rPr>
          <w:rFonts w:asciiTheme="majorBidi" w:hAnsiTheme="majorBidi" w:cstheme="majorBidi"/>
          <w:b/>
          <w:bCs/>
          <w:sz w:val="24"/>
          <w:szCs w:val="24"/>
        </w:rPr>
        <w:t xml:space="preserve"> papers included in the review</w:t>
      </w:r>
    </w:p>
    <w:tbl>
      <w:tblPr>
        <w:tblStyle w:val="TableGrid"/>
        <w:tblW w:w="5000" w:type="pct"/>
        <w:tblLook w:val="04A0" w:firstRow="1" w:lastRow="0" w:firstColumn="1" w:lastColumn="0" w:noHBand="0" w:noVBand="1"/>
      </w:tblPr>
      <w:tblGrid>
        <w:gridCol w:w="1214"/>
        <w:gridCol w:w="7802"/>
      </w:tblGrid>
      <w:tr w:rsidR="00117618" w:rsidRPr="00C84FA6" w14:paraId="74523946" w14:textId="77777777" w:rsidTr="00B65F44">
        <w:tc>
          <w:tcPr>
            <w:tcW w:w="673" w:type="pct"/>
          </w:tcPr>
          <w:p w14:paraId="641284C3" w14:textId="1DDDC720"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Year</w:t>
            </w:r>
          </w:p>
        </w:tc>
        <w:tc>
          <w:tcPr>
            <w:tcW w:w="4327" w:type="pct"/>
          </w:tcPr>
          <w:p w14:paraId="357C1584"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Citation</w:t>
            </w:r>
          </w:p>
        </w:tc>
      </w:tr>
      <w:tr w:rsidR="00117618" w:rsidRPr="00C84FA6" w14:paraId="1BB8159C" w14:textId="77777777" w:rsidTr="00B65F44">
        <w:tc>
          <w:tcPr>
            <w:tcW w:w="673" w:type="pct"/>
          </w:tcPr>
          <w:p w14:paraId="116C27D8"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1985-1990</w:t>
            </w:r>
          </w:p>
        </w:tc>
        <w:tc>
          <w:tcPr>
            <w:tcW w:w="4327" w:type="pct"/>
          </w:tcPr>
          <w:p w14:paraId="7D415538" w14:textId="77777777" w:rsidR="00117618" w:rsidRPr="00C84FA6" w:rsidRDefault="00117618" w:rsidP="00B65F44">
            <w:pPr>
              <w:rPr>
                <w:rFonts w:asciiTheme="majorBidi" w:eastAsia="Times New Roman"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Martin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1983; Feldman 1990.</w:t>
            </w:r>
          </w:p>
          <w:p w14:paraId="4E6F37AF" w14:textId="77777777" w:rsidR="00117618" w:rsidRPr="00C84FA6" w:rsidRDefault="00117618" w:rsidP="00B65F44">
            <w:pPr>
              <w:rPr>
                <w:rFonts w:asciiTheme="majorBidi"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 </w:t>
            </w:r>
          </w:p>
        </w:tc>
      </w:tr>
      <w:tr w:rsidR="00117618" w:rsidRPr="00C84FA6" w14:paraId="3DF58B0C" w14:textId="77777777" w:rsidTr="00B65F44">
        <w:tc>
          <w:tcPr>
            <w:tcW w:w="673" w:type="pct"/>
          </w:tcPr>
          <w:p w14:paraId="0021BDC5"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1991-1995</w:t>
            </w:r>
          </w:p>
        </w:tc>
        <w:tc>
          <w:tcPr>
            <w:tcW w:w="4327" w:type="pct"/>
          </w:tcPr>
          <w:p w14:paraId="2979D59B" w14:textId="77777777" w:rsidR="00117618" w:rsidRPr="00C84FA6" w:rsidRDefault="00117618" w:rsidP="00B65F44">
            <w:pPr>
              <w:rPr>
                <w:rFonts w:asciiTheme="majorBidi" w:eastAsia="Times New Roman"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Boje 1991; Gabriel 1991; Kennedy and Lawton 1992; Hansen and Kahnweiler 1993; Boje 1994; </w:t>
            </w:r>
            <w:r w:rsidRPr="00C84FA6">
              <w:rPr>
                <w:rFonts w:asciiTheme="majorBidi" w:hAnsiTheme="majorBidi" w:cstheme="majorBidi"/>
                <w:color w:val="000000" w:themeColor="text1"/>
                <w:sz w:val="20"/>
                <w:szCs w:val="20"/>
                <w:lang w:val="en-US"/>
              </w:rPr>
              <w:t xml:space="preserve">Boje 1995; </w:t>
            </w:r>
            <w:r w:rsidRPr="00C84FA6">
              <w:rPr>
                <w:rFonts w:asciiTheme="majorBidi" w:eastAsia="Times New Roman" w:hAnsiTheme="majorBidi" w:cstheme="majorBidi"/>
                <w:color w:val="000000" w:themeColor="text1"/>
                <w:sz w:val="20"/>
                <w:szCs w:val="20"/>
              </w:rPr>
              <w:t>Boyce 1995; Gabriel 1995; Holton 1995; Phillips 1995.</w:t>
            </w:r>
          </w:p>
          <w:p w14:paraId="42046723" w14:textId="77777777" w:rsidR="00117618" w:rsidRPr="00C84FA6" w:rsidRDefault="00117618" w:rsidP="00B65F44">
            <w:pPr>
              <w:rPr>
                <w:rFonts w:asciiTheme="majorBidi"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 </w:t>
            </w:r>
          </w:p>
        </w:tc>
      </w:tr>
      <w:tr w:rsidR="00117618" w:rsidRPr="00C84FA6" w14:paraId="1D46F888" w14:textId="77777777" w:rsidTr="00B65F44">
        <w:tc>
          <w:tcPr>
            <w:tcW w:w="673" w:type="pct"/>
          </w:tcPr>
          <w:p w14:paraId="0FE42354"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1996-2000</w:t>
            </w:r>
          </w:p>
        </w:tc>
        <w:tc>
          <w:tcPr>
            <w:tcW w:w="4327" w:type="pct"/>
          </w:tcPr>
          <w:p w14:paraId="3E2C0A6F" w14:textId="77777777" w:rsidR="00117618" w:rsidRPr="00C84FA6" w:rsidRDefault="00117618" w:rsidP="00B65F44">
            <w:pPr>
              <w:rPr>
                <w:rFonts w:asciiTheme="majorBidi" w:eastAsia="Times New Roman"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Fletcher 1996; Grey 1996; Jordan 1996; Breuer 1998; Shaw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1998; Biberman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1999; Bloomfield and Vurdubakis 1999; Boje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1999; Case 1999; Kaye and Jacobson 1999; Krieshok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1999; Phillips and Zyglidopoulos 1999; Tirado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1999; De Cock 2000. </w:t>
            </w:r>
          </w:p>
          <w:p w14:paraId="3A9911A7" w14:textId="77777777" w:rsidR="00117618" w:rsidRPr="00C84FA6" w:rsidRDefault="00117618" w:rsidP="00B65F44">
            <w:pPr>
              <w:rPr>
                <w:rFonts w:asciiTheme="majorBidi" w:hAnsiTheme="majorBidi" w:cstheme="majorBidi"/>
                <w:color w:val="000000" w:themeColor="text1"/>
                <w:sz w:val="20"/>
                <w:szCs w:val="20"/>
              </w:rPr>
            </w:pPr>
          </w:p>
        </w:tc>
      </w:tr>
      <w:tr w:rsidR="00117618" w:rsidRPr="00C84FA6" w14:paraId="7F1A1482" w14:textId="77777777" w:rsidTr="00B65F44">
        <w:tc>
          <w:tcPr>
            <w:tcW w:w="673" w:type="pct"/>
          </w:tcPr>
          <w:p w14:paraId="46B92A1C"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2001- 2005</w:t>
            </w:r>
          </w:p>
        </w:tc>
        <w:tc>
          <w:tcPr>
            <w:tcW w:w="4327" w:type="pct"/>
          </w:tcPr>
          <w:p w14:paraId="09CC565E" w14:textId="773A932E" w:rsidR="00117618" w:rsidRPr="00C84FA6" w:rsidRDefault="00117618" w:rsidP="008655EF">
            <w:pPr>
              <w:rPr>
                <w:rFonts w:asciiTheme="majorBidi"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Llewellyn 2001; </w:t>
            </w:r>
            <w:r w:rsidRPr="00C84FA6">
              <w:rPr>
                <w:rFonts w:asciiTheme="majorBidi" w:hAnsiTheme="majorBidi" w:cstheme="majorBidi"/>
                <w:color w:val="000000" w:themeColor="text1"/>
                <w:sz w:val="20"/>
                <w:szCs w:val="20"/>
                <w:shd w:val="clear" w:color="auto" w:fill="FFFFFF"/>
              </w:rPr>
              <w:t xml:space="preserve">Mills </w:t>
            </w:r>
            <w:r w:rsidRPr="00C84FA6">
              <w:rPr>
                <w:rFonts w:asciiTheme="majorBidi" w:hAnsiTheme="majorBidi" w:cstheme="majorBidi"/>
                <w:i/>
                <w:iCs/>
                <w:color w:val="000000" w:themeColor="text1"/>
                <w:sz w:val="20"/>
                <w:szCs w:val="20"/>
                <w:shd w:val="clear" w:color="auto" w:fill="FFFFFF"/>
              </w:rPr>
              <w:t xml:space="preserve">et al. </w:t>
            </w:r>
            <w:r w:rsidRPr="00C84FA6">
              <w:rPr>
                <w:rFonts w:asciiTheme="majorBidi" w:hAnsiTheme="majorBidi" w:cstheme="majorBidi"/>
                <w:color w:val="000000" w:themeColor="text1"/>
                <w:sz w:val="20"/>
                <w:szCs w:val="20"/>
                <w:shd w:val="clear" w:color="auto" w:fill="FFFFFF"/>
              </w:rPr>
              <w:t xml:space="preserve">2001; </w:t>
            </w:r>
            <w:r w:rsidRPr="00C84FA6">
              <w:rPr>
                <w:rFonts w:asciiTheme="majorBidi" w:eastAsia="Times New Roman" w:hAnsiTheme="majorBidi" w:cstheme="majorBidi"/>
                <w:color w:val="000000" w:themeColor="text1"/>
                <w:sz w:val="20"/>
                <w:szCs w:val="20"/>
                <w:lang w:val="en-US"/>
              </w:rPr>
              <w:t xml:space="preserve">Swap </w:t>
            </w:r>
            <w:r w:rsidRPr="00C84FA6">
              <w:rPr>
                <w:rFonts w:asciiTheme="majorBidi" w:eastAsia="Times New Roman" w:hAnsiTheme="majorBidi" w:cstheme="majorBidi"/>
                <w:i/>
                <w:iCs/>
                <w:color w:val="000000" w:themeColor="text1"/>
                <w:sz w:val="20"/>
                <w:szCs w:val="20"/>
                <w:lang w:val="en-US"/>
              </w:rPr>
              <w:t>et al.</w:t>
            </w:r>
            <w:r w:rsidRPr="00C84FA6">
              <w:rPr>
                <w:rFonts w:asciiTheme="majorBidi" w:eastAsia="Times New Roman" w:hAnsiTheme="majorBidi" w:cstheme="majorBidi"/>
                <w:color w:val="000000" w:themeColor="text1"/>
                <w:sz w:val="20"/>
                <w:szCs w:val="20"/>
                <w:lang w:val="en-US"/>
              </w:rPr>
              <w:t xml:space="preserve"> 2001; </w:t>
            </w:r>
            <w:r w:rsidRPr="00C84FA6">
              <w:rPr>
                <w:rFonts w:asciiTheme="majorBidi" w:eastAsia="Times New Roman" w:hAnsiTheme="majorBidi" w:cstheme="majorBidi"/>
                <w:color w:val="000000" w:themeColor="text1"/>
                <w:sz w:val="20"/>
                <w:szCs w:val="20"/>
              </w:rPr>
              <w:t xml:space="preserve">Hernández-Serrano </w:t>
            </w:r>
            <w:r w:rsidRPr="00C84FA6">
              <w:rPr>
                <w:rFonts w:asciiTheme="majorBidi" w:eastAsia="Times New Roman" w:hAnsiTheme="majorBidi" w:cstheme="majorBidi"/>
                <w:i/>
                <w:iCs/>
                <w:color w:val="000000" w:themeColor="text1"/>
                <w:sz w:val="20"/>
                <w:szCs w:val="20"/>
              </w:rPr>
              <w:t xml:space="preserve">et al. </w:t>
            </w:r>
            <w:r w:rsidRPr="00C84FA6">
              <w:rPr>
                <w:rFonts w:asciiTheme="majorBidi" w:eastAsia="Times New Roman" w:hAnsiTheme="majorBidi" w:cstheme="majorBidi"/>
                <w:color w:val="000000" w:themeColor="text1"/>
                <w:sz w:val="20"/>
                <w:szCs w:val="20"/>
              </w:rPr>
              <w:t xml:space="preserve">2002; Ng and De Cock 2002; </w:t>
            </w:r>
            <w:r w:rsidRPr="00C84FA6">
              <w:rPr>
                <w:rFonts w:asciiTheme="majorBidi" w:eastAsia="Times New Roman" w:hAnsiTheme="majorBidi" w:cstheme="majorBidi"/>
                <w:color w:val="000000" w:themeColor="text1"/>
                <w:sz w:val="20"/>
                <w:szCs w:val="20"/>
                <w:lang w:val="en-US"/>
              </w:rPr>
              <w:t xml:space="preserve">Taylor </w:t>
            </w:r>
            <w:r w:rsidRPr="00C84FA6">
              <w:rPr>
                <w:rFonts w:asciiTheme="majorBidi" w:eastAsia="Times New Roman" w:hAnsiTheme="majorBidi" w:cstheme="majorBidi"/>
                <w:i/>
                <w:iCs/>
                <w:color w:val="000000" w:themeColor="text1"/>
                <w:sz w:val="20"/>
                <w:szCs w:val="20"/>
                <w:lang w:val="en-US"/>
              </w:rPr>
              <w:t>et al.</w:t>
            </w:r>
            <w:r w:rsidRPr="00C84FA6">
              <w:rPr>
                <w:rFonts w:asciiTheme="majorBidi" w:eastAsia="Times New Roman" w:hAnsiTheme="majorBidi" w:cstheme="majorBidi"/>
                <w:color w:val="000000" w:themeColor="text1"/>
                <w:sz w:val="20"/>
                <w:szCs w:val="20"/>
                <w:lang w:val="en-US"/>
              </w:rPr>
              <w:t xml:space="preserve"> 2002; </w:t>
            </w:r>
            <w:r w:rsidRPr="00C84FA6">
              <w:rPr>
                <w:rFonts w:asciiTheme="majorBidi" w:eastAsia="Times New Roman" w:hAnsiTheme="majorBidi" w:cstheme="majorBidi"/>
                <w:color w:val="000000" w:themeColor="text1"/>
                <w:sz w:val="20"/>
                <w:szCs w:val="20"/>
              </w:rPr>
              <w:t xml:space="preserve">Abma 2003; </w:t>
            </w:r>
            <w:r w:rsidRPr="00C84FA6">
              <w:rPr>
                <w:rFonts w:asciiTheme="majorBidi" w:hAnsiTheme="majorBidi" w:cstheme="majorBidi"/>
                <w:color w:val="000000" w:themeColor="text1"/>
                <w:sz w:val="20"/>
                <w:szCs w:val="20"/>
                <w:shd w:val="clear" w:color="auto" w:fill="FFFFFF"/>
              </w:rPr>
              <w:t xml:space="preserve">O’Leary 2003; </w:t>
            </w:r>
            <w:r w:rsidRPr="00C84FA6">
              <w:rPr>
                <w:rFonts w:asciiTheme="majorBidi" w:eastAsia="Times New Roman" w:hAnsiTheme="majorBidi" w:cstheme="majorBidi"/>
                <w:color w:val="000000" w:themeColor="text1"/>
                <w:sz w:val="20"/>
                <w:szCs w:val="20"/>
              </w:rPr>
              <w:t xml:space="preserve">Patriotta 2003; </w:t>
            </w:r>
            <w:r w:rsidRPr="00C84FA6">
              <w:rPr>
                <w:rFonts w:asciiTheme="majorBidi" w:hAnsiTheme="majorBidi" w:cstheme="majorBidi"/>
                <w:color w:val="000000" w:themeColor="text1"/>
                <w:sz w:val="20"/>
                <w:szCs w:val="20"/>
                <w:shd w:val="clear" w:color="auto" w:fill="FFFFFF"/>
              </w:rPr>
              <w:t xml:space="preserve">Sims 2003; Ward and Winstanley 2003; Brown 2004; </w:t>
            </w:r>
            <w:r w:rsidRPr="00C84FA6">
              <w:rPr>
                <w:rFonts w:asciiTheme="majorBidi" w:eastAsia="Times New Roman" w:hAnsiTheme="majorBidi" w:cstheme="majorBidi"/>
                <w:color w:val="000000" w:themeColor="text1"/>
                <w:sz w:val="20"/>
                <w:szCs w:val="20"/>
              </w:rPr>
              <w:t xml:space="preserve">Billsberry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2005; Cuno 2005; Dawson and Buchanan 2005; de Poot and Verwijs 2005; Monin and Monin 2005; Rhodes and Brown 2005b; </w:t>
            </w:r>
            <w:r w:rsidRPr="00C84FA6">
              <w:rPr>
                <w:rFonts w:asciiTheme="majorBidi" w:hAnsiTheme="majorBidi" w:cstheme="majorBidi"/>
                <w:color w:val="000000" w:themeColor="text1"/>
                <w:sz w:val="20"/>
                <w:szCs w:val="20"/>
                <w:shd w:val="clear" w:color="auto" w:fill="FFFFFF"/>
              </w:rPr>
              <w:t xml:space="preserve">Sims 2005.  </w:t>
            </w:r>
            <w:r w:rsidRPr="00C84FA6">
              <w:rPr>
                <w:rFonts w:asciiTheme="majorBidi" w:hAnsiTheme="majorBidi" w:cstheme="majorBidi"/>
                <w:i/>
                <w:iCs/>
                <w:color w:val="000000" w:themeColor="text1"/>
                <w:sz w:val="20"/>
                <w:szCs w:val="20"/>
                <w:shd w:val="clear" w:color="auto" w:fill="FFFFFF"/>
              </w:rPr>
              <w:t xml:space="preserve"> </w:t>
            </w:r>
            <w:r w:rsidRPr="00C84FA6">
              <w:rPr>
                <w:rFonts w:asciiTheme="majorBidi" w:hAnsiTheme="majorBidi" w:cstheme="majorBidi"/>
                <w:color w:val="000000" w:themeColor="text1"/>
                <w:sz w:val="20"/>
                <w:szCs w:val="20"/>
                <w:shd w:val="clear" w:color="auto" w:fill="FFFFFF"/>
              </w:rPr>
              <w:t xml:space="preserve">  </w:t>
            </w:r>
          </w:p>
        </w:tc>
      </w:tr>
      <w:tr w:rsidR="00117618" w:rsidRPr="00C84FA6" w14:paraId="70E2902C" w14:textId="77777777" w:rsidTr="00B65F44">
        <w:tc>
          <w:tcPr>
            <w:tcW w:w="673" w:type="pct"/>
          </w:tcPr>
          <w:p w14:paraId="2691C08E"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2006- 2010</w:t>
            </w:r>
          </w:p>
        </w:tc>
        <w:tc>
          <w:tcPr>
            <w:tcW w:w="4327" w:type="pct"/>
          </w:tcPr>
          <w:p w14:paraId="72436F92" w14:textId="3CC1F0AB" w:rsidR="00117618" w:rsidRPr="00C84FA6" w:rsidRDefault="00117618" w:rsidP="008655EF">
            <w:pPr>
              <w:rPr>
                <w:rFonts w:asciiTheme="majorBidi" w:eastAsia="Times New Roman"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Czarniawska 2006; Randazzo 2006; Wolfe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2006; Boal and Schultz 2007; Driscoll and McKee 2007; Golant and Sillince 2007; Gray 2007; Hansen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2007; Hjorth 2007; Klein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2007; Martens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2007; Parry and Hansen 2007; Pio 2007; Tyler 2007; Anand and Jones 2008; Gerde and Foster 2008; Klein 2008; Lapp and Carr 2008; Letiche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2008; McCarthy 2008; Steuer and Wood 2008; Bartel and Garud 2009; Beech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2009; Beyes 2009; Czarniawska 2009; De Cock 2009; Driver 2009; Geiger and Antonacopoulou 2009; Klein 2009; Murgia and Poggio 2009; Peirano-Vejo and Stablein 2009; Rhodes 2009; Sims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2009; Whittle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2009; Boje and Smith 2010; Gabriel and Connell 2010; O’Gorman and Gillespie 2010; Phillips and Rippin 2010; Rhodes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2010. </w:t>
            </w:r>
          </w:p>
          <w:p w14:paraId="201C1872" w14:textId="77777777" w:rsidR="00117618" w:rsidRPr="00C84FA6" w:rsidRDefault="00117618" w:rsidP="00B65F44">
            <w:pPr>
              <w:rPr>
                <w:rFonts w:asciiTheme="majorBidi" w:hAnsiTheme="majorBidi" w:cstheme="majorBidi"/>
                <w:color w:val="000000" w:themeColor="text1"/>
                <w:sz w:val="20"/>
                <w:szCs w:val="20"/>
              </w:rPr>
            </w:pPr>
          </w:p>
        </w:tc>
      </w:tr>
      <w:tr w:rsidR="00117618" w:rsidRPr="00C84FA6" w14:paraId="02E9ACC3" w14:textId="77777777" w:rsidTr="00B65F44">
        <w:tc>
          <w:tcPr>
            <w:tcW w:w="673" w:type="pct"/>
          </w:tcPr>
          <w:p w14:paraId="3EC1E21E" w14:textId="77777777" w:rsidR="00117618" w:rsidRPr="00C84FA6" w:rsidRDefault="00117618" w:rsidP="00B65F44">
            <w:pPr>
              <w:rPr>
                <w:rFonts w:asciiTheme="majorBidi" w:hAnsiTheme="majorBidi" w:cstheme="majorBidi"/>
                <w:sz w:val="20"/>
                <w:szCs w:val="20"/>
              </w:rPr>
            </w:pPr>
            <w:r w:rsidRPr="00C84FA6">
              <w:rPr>
                <w:rFonts w:asciiTheme="majorBidi" w:hAnsiTheme="majorBidi" w:cstheme="majorBidi"/>
                <w:sz w:val="20"/>
                <w:szCs w:val="20"/>
              </w:rPr>
              <w:t>2011- 2015</w:t>
            </w:r>
          </w:p>
        </w:tc>
        <w:tc>
          <w:tcPr>
            <w:tcW w:w="4327" w:type="pct"/>
          </w:tcPr>
          <w:p w14:paraId="6CC2A966" w14:textId="237C6BAC" w:rsidR="00117618" w:rsidRPr="00C84FA6" w:rsidRDefault="00117618" w:rsidP="008655EF">
            <w:pPr>
              <w:rPr>
                <w:rFonts w:asciiTheme="majorBidi" w:hAnsiTheme="majorBidi" w:cstheme="majorBidi"/>
                <w:color w:val="000000" w:themeColor="text1"/>
                <w:sz w:val="20"/>
                <w:szCs w:val="20"/>
              </w:rPr>
            </w:pPr>
            <w:r w:rsidRPr="00C84FA6">
              <w:rPr>
                <w:rFonts w:asciiTheme="majorBidi" w:eastAsia="Times New Roman" w:hAnsiTheme="majorBidi" w:cstheme="majorBidi"/>
                <w:color w:val="000000" w:themeColor="text1"/>
                <w:sz w:val="20"/>
                <w:szCs w:val="20"/>
              </w:rPr>
              <w:t xml:space="preserve">Boje and Baskin 2011; Bryant and Frahm 2011; Carless and Douglas 2011; Dawson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2011; Fenton and Langley 2011; Garud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2011; Gorry and Westbrook 2011; Hansen 2011; Kopp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2011; Lukosch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2011; Marhall 2011; Mittins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2011; Reissner 2011; Savickas 2011; Sharma and Grant 2011; Vaara and Tienari 2011; Wry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2011; Ainsworth and Hardy 2012; Briody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2012; Collins 2012; </w:t>
            </w:r>
            <w:r w:rsidRPr="00C84FA6">
              <w:rPr>
                <w:rFonts w:asciiTheme="majorBidi" w:hAnsiTheme="majorBidi" w:cstheme="majorBidi"/>
                <w:color w:val="000000" w:themeColor="text1"/>
                <w:sz w:val="20"/>
                <w:szCs w:val="20"/>
                <w:shd w:val="clear" w:color="auto" w:fill="FFFFFF"/>
              </w:rPr>
              <w:t xml:space="preserve">Colville </w:t>
            </w:r>
            <w:r w:rsidRPr="00C84FA6">
              <w:rPr>
                <w:rFonts w:asciiTheme="majorBidi" w:hAnsiTheme="majorBidi" w:cstheme="majorBidi"/>
                <w:i/>
                <w:iCs/>
                <w:color w:val="000000" w:themeColor="text1"/>
                <w:sz w:val="20"/>
                <w:szCs w:val="20"/>
                <w:shd w:val="clear" w:color="auto" w:fill="FFFFFF"/>
              </w:rPr>
              <w:t>et al.</w:t>
            </w:r>
            <w:r w:rsidRPr="00C84FA6">
              <w:rPr>
                <w:rFonts w:asciiTheme="majorBidi" w:hAnsiTheme="majorBidi" w:cstheme="majorBidi"/>
                <w:color w:val="000000" w:themeColor="text1"/>
                <w:sz w:val="20"/>
                <w:szCs w:val="20"/>
                <w:shd w:val="clear" w:color="auto" w:fill="FFFFFF"/>
              </w:rPr>
              <w:t xml:space="preserve"> 2012; </w:t>
            </w:r>
            <w:r w:rsidRPr="00C84FA6">
              <w:rPr>
                <w:rFonts w:asciiTheme="majorBidi" w:eastAsia="Times New Roman" w:hAnsiTheme="majorBidi" w:cstheme="majorBidi"/>
                <w:color w:val="000000" w:themeColor="text1"/>
                <w:sz w:val="20"/>
                <w:szCs w:val="20"/>
              </w:rPr>
              <w:t xml:space="preserve">Cunliffe and Coupland 2012; Geiger and Schreyöegg 2012; Hitchin and Maksymiw 2012; Humphreys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2012; Kociatkiewicz and Kostera 2012a; Kociatkiewicz and Kostera 2012b; Learmonth and Humphreys 2012; Maclean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2012; Meijers and Lengelle 2012; </w:t>
            </w:r>
            <w:r w:rsidRPr="00C84FA6">
              <w:rPr>
                <w:rFonts w:asciiTheme="majorBidi" w:hAnsiTheme="majorBidi" w:cstheme="majorBidi"/>
                <w:color w:val="000000" w:themeColor="text1"/>
                <w:sz w:val="20"/>
                <w:szCs w:val="20"/>
                <w:shd w:val="clear" w:color="auto" w:fill="FFFFFF"/>
              </w:rPr>
              <w:t xml:space="preserve">Näslund and Pemer 2012; </w:t>
            </w:r>
            <w:r w:rsidRPr="00C84FA6">
              <w:rPr>
                <w:rFonts w:asciiTheme="majorBidi" w:eastAsia="Times New Roman" w:hAnsiTheme="majorBidi" w:cstheme="majorBidi"/>
                <w:color w:val="000000" w:themeColor="text1"/>
                <w:sz w:val="20"/>
                <w:szCs w:val="20"/>
              </w:rPr>
              <w:t xml:space="preserve">Phillips and Knowles 2012; Savickas 2012; van den Hende and Schoormans 2012; </w:t>
            </w:r>
            <w:r w:rsidRPr="00C84FA6">
              <w:rPr>
                <w:rFonts w:asciiTheme="majorBidi" w:hAnsiTheme="majorBidi" w:cstheme="majorBidi"/>
                <w:color w:val="000000" w:themeColor="text1"/>
                <w:sz w:val="20"/>
                <w:szCs w:val="20"/>
              </w:rPr>
              <w:t>Whittle and Mueller 2012;</w:t>
            </w:r>
            <w:r w:rsidRPr="00C84FA6">
              <w:rPr>
                <w:rFonts w:asciiTheme="majorBidi" w:hAnsiTheme="majorBidi" w:cstheme="majorBidi"/>
                <w:color w:val="000000" w:themeColor="text1"/>
                <w:sz w:val="20"/>
                <w:szCs w:val="20"/>
                <w:lang w:eastAsia="zh-TW"/>
              </w:rPr>
              <w:t xml:space="preserve"> </w:t>
            </w:r>
            <w:r w:rsidRPr="00C84FA6">
              <w:rPr>
                <w:rFonts w:asciiTheme="majorBidi" w:eastAsia="Times New Roman" w:hAnsiTheme="majorBidi" w:cstheme="majorBidi"/>
                <w:color w:val="000000" w:themeColor="text1"/>
                <w:sz w:val="20"/>
                <w:szCs w:val="20"/>
              </w:rPr>
              <w:t xml:space="preserve">Whyte and Classen 2012; Auvinen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2013a; Auvinen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2013b; Bowman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 Brown and Thompson 2013; Cayla and Arnould 2013; Collins 2013; Dawson and McLean 2013; Islam 2013; Jungkunz and White 2013; Katila and Eriksson 2013; Küepers 2013; Küepers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 Mantere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 Mulligan and Habel 2013; Rosile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 Simons and Green 2013; Śliwa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 Weischer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2013; Wilkinson and Kupers 2013; Clifton 2014; Dailey and Browning 2014; de Burgh-Woodman 2014; Fear 2014; Garud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2014; Haley and Boje 2014; Jalan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2014; </w:t>
            </w:r>
            <w:r w:rsidRPr="00C84FA6">
              <w:rPr>
                <w:rFonts w:asciiTheme="majorBidi" w:hAnsiTheme="majorBidi" w:cstheme="majorBidi"/>
                <w:color w:val="000000" w:themeColor="text1"/>
                <w:sz w:val="20"/>
                <w:szCs w:val="20"/>
              </w:rPr>
              <w:t xml:space="preserve">Jones and Song 2014; </w:t>
            </w:r>
            <w:r w:rsidRPr="00C84FA6">
              <w:rPr>
                <w:rFonts w:asciiTheme="majorBidi" w:eastAsia="Times New Roman" w:hAnsiTheme="majorBidi" w:cstheme="majorBidi"/>
                <w:color w:val="000000" w:themeColor="text1"/>
                <w:sz w:val="20"/>
                <w:szCs w:val="20"/>
              </w:rPr>
              <w:t xml:space="preserve">Kaplan and Orlikowski 2014; Keane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2014; Roberts and Middleton 2014; Schwarz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2014; Seidel and O’Mahony 2014; van Laer 2014; Burnett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2015; Gilliam and Flaherty 2015; </w:t>
            </w:r>
            <w:r w:rsidRPr="00C84FA6">
              <w:rPr>
                <w:rFonts w:asciiTheme="majorBidi" w:hAnsiTheme="majorBidi" w:cstheme="majorBidi"/>
                <w:color w:val="000000" w:themeColor="text1"/>
                <w:sz w:val="20"/>
                <w:szCs w:val="20"/>
                <w:shd w:val="clear" w:color="auto" w:fill="FFFFFF"/>
              </w:rPr>
              <w:t xml:space="preserve">Maclean </w:t>
            </w:r>
            <w:r w:rsidRPr="00C84FA6">
              <w:rPr>
                <w:rFonts w:asciiTheme="majorBidi" w:hAnsiTheme="majorBidi" w:cstheme="majorBidi"/>
                <w:i/>
                <w:iCs/>
                <w:color w:val="000000" w:themeColor="text1"/>
                <w:sz w:val="20"/>
                <w:szCs w:val="20"/>
                <w:shd w:val="clear" w:color="auto" w:fill="FFFFFF"/>
              </w:rPr>
              <w:t xml:space="preserve">et al. </w:t>
            </w:r>
            <w:r w:rsidRPr="00C84FA6">
              <w:rPr>
                <w:rFonts w:asciiTheme="majorBidi" w:hAnsiTheme="majorBidi" w:cstheme="majorBidi"/>
                <w:color w:val="000000" w:themeColor="text1"/>
                <w:sz w:val="20"/>
                <w:szCs w:val="20"/>
                <w:shd w:val="clear" w:color="auto" w:fill="FFFFFF"/>
              </w:rPr>
              <w:t xml:space="preserve">2015; </w:t>
            </w:r>
            <w:r w:rsidRPr="00C84FA6">
              <w:rPr>
                <w:rFonts w:asciiTheme="majorBidi" w:eastAsia="Times New Roman" w:hAnsiTheme="majorBidi" w:cstheme="majorBidi"/>
                <w:color w:val="000000" w:themeColor="text1"/>
                <w:sz w:val="20"/>
                <w:szCs w:val="20"/>
              </w:rPr>
              <w:t xml:space="preserve">McCabe 2015; Rapp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2015; Rippin 2015; Sayers and Fachira 2015; </w:t>
            </w:r>
            <w:r w:rsidRPr="00C84FA6">
              <w:rPr>
                <w:rFonts w:asciiTheme="majorBidi" w:hAnsiTheme="majorBidi" w:cstheme="majorBidi"/>
                <w:color w:val="000000" w:themeColor="text1"/>
                <w:sz w:val="20"/>
                <w:szCs w:val="20"/>
                <w:shd w:val="clear" w:color="auto" w:fill="FFFFFF"/>
              </w:rPr>
              <w:t xml:space="preserve">Schedlitzki </w:t>
            </w:r>
            <w:r w:rsidRPr="00C84FA6">
              <w:rPr>
                <w:rFonts w:asciiTheme="majorBidi" w:hAnsiTheme="majorBidi" w:cstheme="majorBidi"/>
                <w:i/>
                <w:iCs/>
                <w:color w:val="000000" w:themeColor="text1"/>
                <w:sz w:val="20"/>
                <w:szCs w:val="20"/>
                <w:shd w:val="clear" w:color="auto" w:fill="FFFFFF"/>
              </w:rPr>
              <w:t>et al.</w:t>
            </w:r>
            <w:r w:rsidRPr="00C84FA6">
              <w:rPr>
                <w:rFonts w:asciiTheme="majorBidi" w:hAnsiTheme="majorBidi" w:cstheme="majorBidi"/>
                <w:color w:val="000000" w:themeColor="text1"/>
                <w:sz w:val="20"/>
                <w:szCs w:val="20"/>
                <w:shd w:val="clear" w:color="auto" w:fill="FFFFFF"/>
              </w:rPr>
              <w:t xml:space="preserve"> 2015; </w:t>
            </w:r>
            <w:r w:rsidRPr="00C84FA6">
              <w:rPr>
                <w:rFonts w:asciiTheme="majorBidi" w:eastAsia="Times New Roman" w:hAnsiTheme="majorBidi" w:cstheme="majorBidi"/>
                <w:color w:val="000000" w:themeColor="text1"/>
                <w:sz w:val="20"/>
                <w:szCs w:val="20"/>
              </w:rPr>
              <w:t xml:space="preserve">Schwarz 2015; Śliwa </w:t>
            </w:r>
            <w:r w:rsidRPr="00C84FA6">
              <w:rPr>
                <w:rFonts w:asciiTheme="majorBidi" w:eastAsia="Times New Roman" w:hAnsiTheme="majorBidi" w:cstheme="majorBidi"/>
                <w:i/>
                <w:iCs/>
                <w:color w:val="000000" w:themeColor="text1"/>
                <w:sz w:val="20"/>
                <w:szCs w:val="20"/>
              </w:rPr>
              <w:t>et al.</w:t>
            </w:r>
            <w:r w:rsidRPr="00C84FA6">
              <w:rPr>
                <w:rFonts w:asciiTheme="majorBidi" w:eastAsia="Times New Roman" w:hAnsiTheme="majorBidi" w:cstheme="majorBidi"/>
                <w:color w:val="000000" w:themeColor="text1"/>
                <w:sz w:val="20"/>
                <w:szCs w:val="20"/>
              </w:rPr>
              <w:t xml:space="preserve"> 2015; Steyaert 2015; Tye-Williams and Krone 2015.</w:t>
            </w:r>
          </w:p>
        </w:tc>
      </w:tr>
    </w:tbl>
    <w:p w14:paraId="59956E4F" w14:textId="77777777" w:rsidR="00117618" w:rsidRPr="00C84FA6" w:rsidRDefault="00117618" w:rsidP="00117618">
      <w:pPr>
        <w:rPr>
          <w:rFonts w:asciiTheme="majorBidi" w:hAnsiTheme="majorBidi" w:cstheme="majorBidi"/>
        </w:rPr>
      </w:pPr>
    </w:p>
    <w:p w14:paraId="1F237E55" w14:textId="77777777" w:rsidR="00D552D0" w:rsidRPr="00C84FA6" w:rsidRDefault="00D552D0" w:rsidP="00117618">
      <w:pPr>
        <w:rPr>
          <w:lang w:val="en-US"/>
        </w:rPr>
      </w:pPr>
    </w:p>
    <w:sectPr w:rsidR="00D552D0" w:rsidRPr="00C84FA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A5A5" w14:textId="77777777" w:rsidR="00C15F52" w:rsidRDefault="00C15F52" w:rsidP="00223571">
      <w:pPr>
        <w:spacing w:after="0" w:line="240" w:lineRule="auto"/>
      </w:pPr>
      <w:r>
        <w:separator/>
      </w:r>
    </w:p>
  </w:endnote>
  <w:endnote w:type="continuationSeparator" w:id="0">
    <w:p w14:paraId="4F1EE5C1" w14:textId="77777777" w:rsidR="00C15F52" w:rsidRDefault="00C15F52" w:rsidP="0022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5063938"/>
      <w:docPartObj>
        <w:docPartGallery w:val="Page Numbers (Bottom of Page)"/>
        <w:docPartUnique/>
      </w:docPartObj>
    </w:sdtPr>
    <w:sdtEndPr>
      <w:rPr>
        <w:rStyle w:val="PageNumber"/>
      </w:rPr>
    </w:sdtEndPr>
    <w:sdtContent>
      <w:p w14:paraId="7ED95161" w14:textId="03A875CE" w:rsidR="00E36AAB" w:rsidRDefault="00E36AAB" w:rsidP="00865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5ED32" w14:textId="77777777" w:rsidR="00E36AAB" w:rsidRDefault="00E36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Bidi" w:hAnsiTheme="majorBidi"/>
        <w:sz w:val="24"/>
        <w:szCs w:val="24"/>
      </w:rPr>
      <w:id w:val="1220935593"/>
      <w:docPartObj>
        <w:docPartGallery w:val="Page Numbers (Bottom of Page)"/>
        <w:docPartUnique/>
      </w:docPartObj>
    </w:sdtPr>
    <w:sdtEndPr>
      <w:rPr>
        <w:rStyle w:val="PageNumber"/>
      </w:rPr>
    </w:sdtEndPr>
    <w:sdtContent>
      <w:p w14:paraId="42BEB129" w14:textId="2F4ECB5D" w:rsidR="00E36AAB" w:rsidRPr="00865C52" w:rsidRDefault="00E36AAB" w:rsidP="00865C52">
        <w:pPr>
          <w:pStyle w:val="Footer"/>
          <w:framePr w:wrap="none" w:vAnchor="text" w:hAnchor="margin" w:xAlign="center" w:y="1"/>
          <w:rPr>
            <w:rStyle w:val="PageNumber"/>
            <w:rFonts w:asciiTheme="majorBidi" w:hAnsiTheme="majorBidi"/>
            <w:sz w:val="24"/>
            <w:szCs w:val="24"/>
          </w:rPr>
        </w:pPr>
        <w:r w:rsidRPr="00865C52">
          <w:rPr>
            <w:rStyle w:val="PageNumber"/>
            <w:rFonts w:asciiTheme="majorBidi" w:hAnsiTheme="majorBidi"/>
            <w:sz w:val="24"/>
            <w:szCs w:val="24"/>
          </w:rPr>
          <w:fldChar w:fldCharType="begin"/>
        </w:r>
        <w:r w:rsidRPr="00865C52">
          <w:rPr>
            <w:rStyle w:val="PageNumber"/>
            <w:rFonts w:asciiTheme="majorBidi" w:hAnsiTheme="majorBidi"/>
            <w:sz w:val="24"/>
            <w:szCs w:val="24"/>
          </w:rPr>
          <w:instrText xml:space="preserve"> PAGE </w:instrText>
        </w:r>
        <w:r w:rsidRPr="00865C52">
          <w:rPr>
            <w:rStyle w:val="PageNumber"/>
            <w:rFonts w:asciiTheme="majorBidi" w:hAnsiTheme="majorBidi"/>
            <w:sz w:val="24"/>
            <w:szCs w:val="24"/>
          </w:rPr>
          <w:fldChar w:fldCharType="separate"/>
        </w:r>
        <w:r w:rsidR="00EC2FB3">
          <w:rPr>
            <w:rStyle w:val="PageNumber"/>
            <w:rFonts w:asciiTheme="majorBidi" w:hAnsiTheme="majorBidi"/>
            <w:noProof/>
            <w:sz w:val="24"/>
            <w:szCs w:val="24"/>
          </w:rPr>
          <w:t>1</w:t>
        </w:r>
        <w:r w:rsidRPr="00865C52">
          <w:rPr>
            <w:rStyle w:val="PageNumber"/>
            <w:rFonts w:asciiTheme="majorBidi" w:hAnsiTheme="majorBidi"/>
            <w:sz w:val="24"/>
            <w:szCs w:val="24"/>
          </w:rPr>
          <w:fldChar w:fldCharType="end"/>
        </w:r>
      </w:p>
    </w:sdtContent>
  </w:sdt>
  <w:p w14:paraId="7515071C" w14:textId="77777777" w:rsidR="00E36AAB" w:rsidRDefault="00E3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96D4" w14:textId="77777777" w:rsidR="00C15F52" w:rsidRDefault="00C15F52" w:rsidP="00223571">
      <w:pPr>
        <w:spacing w:after="0" w:line="240" w:lineRule="auto"/>
      </w:pPr>
      <w:r>
        <w:separator/>
      </w:r>
    </w:p>
  </w:footnote>
  <w:footnote w:type="continuationSeparator" w:id="0">
    <w:p w14:paraId="3F2FF574" w14:textId="77777777" w:rsidR="00C15F52" w:rsidRDefault="00C15F52" w:rsidP="00223571">
      <w:pPr>
        <w:spacing w:after="0" w:line="240" w:lineRule="auto"/>
      </w:pPr>
      <w:r>
        <w:continuationSeparator/>
      </w:r>
    </w:p>
  </w:footnote>
  <w:footnote w:id="1">
    <w:p w14:paraId="27F395C8" w14:textId="5D9AF5E2" w:rsidR="00E36AAB" w:rsidRPr="00865C52" w:rsidRDefault="00E36AAB" w:rsidP="00223571">
      <w:pPr>
        <w:spacing w:after="0" w:line="240" w:lineRule="auto"/>
        <w:rPr>
          <w:rFonts w:asciiTheme="majorBidi" w:hAnsiTheme="majorBidi"/>
          <w:sz w:val="20"/>
          <w:szCs w:val="20"/>
        </w:rPr>
      </w:pPr>
      <w:r w:rsidRPr="00865C52">
        <w:rPr>
          <w:rFonts w:asciiTheme="majorBidi" w:hAnsiTheme="majorBidi"/>
          <w:sz w:val="20"/>
          <w:szCs w:val="20"/>
          <w:vertAlign w:val="superscript"/>
        </w:rPr>
        <w:footnoteRef/>
      </w:r>
      <w:r w:rsidRPr="00865C52">
        <w:rPr>
          <w:rFonts w:asciiTheme="majorBidi" w:eastAsia="Times New Roman" w:hAnsiTheme="majorBidi" w:cs="Times New Roman"/>
          <w:sz w:val="20"/>
          <w:szCs w:val="20"/>
        </w:rPr>
        <w:t xml:space="preserve"> The authors are equal contributors to the development of this work and are listed alphabetically.</w:t>
      </w:r>
    </w:p>
  </w:footnote>
  <w:footnote w:id="2">
    <w:p w14:paraId="1DFD078D" w14:textId="2A737BAC" w:rsidR="00E36AAB" w:rsidRPr="00865C52" w:rsidRDefault="00E36AAB">
      <w:pPr>
        <w:pStyle w:val="FootnoteText"/>
        <w:rPr>
          <w:rFonts w:asciiTheme="majorBidi" w:hAnsiTheme="majorBidi"/>
        </w:rPr>
      </w:pPr>
      <w:r w:rsidRPr="00865C52">
        <w:rPr>
          <w:rStyle w:val="FootnoteReference"/>
          <w:rFonts w:asciiTheme="majorBidi" w:hAnsiTheme="majorBidi"/>
        </w:rPr>
        <w:footnoteRef/>
      </w:r>
      <w:r w:rsidRPr="00865C52">
        <w:rPr>
          <w:rFonts w:asciiTheme="majorBidi" w:hAnsiTheme="majorBidi"/>
        </w:rPr>
        <w:t xml:space="preserve"> See Dawson and Sykes (2018) for a thorough overview of how Gabriel and Boje conceptualize stories and storytelling.</w:t>
      </w:r>
    </w:p>
  </w:footnote>
  <w:footnote w:id="3">
    <w:p w14:paraId="46C5E70F" w14:textId="77777777" w:rsidR="00E36AAB" w:rsidRDefault="00E36AAB" w:rsidP="00223571">
      <w:pPr>
        <w:spacing w:after="0" w:line="240" w:lineRule="auto"/>
      </w:pPr>
      <w:r>
        <w:rPr>
          <w:vertAlign w:val="superscript"/>
        </w:rPr>
        <w:footnoteRef/>
      </w:r>
      <w:r>
        <w:rPr>
          <w:rFonts w:ascii="Times New Roman" w:eastAsia="Times New Roman" w:hAnsi="Times New Roman" w:cs="Times New Roman"/>
          <w:sz w:val="20"/>
          <w:szCs w:val="20"/>
        </w:rPr>
        <w:t xml:space="preserve"> Our work focuses on organizational </w:t>
      </w:r>
      <w:r>
        <w:rPr>
          <w:rFonts w:ascii="Times New Roman" w:eastAsia="Times New Roman" w:hAnsi="Times New Roman" w:cs="Times New Roman"/>
          <w:i/>
          <w:sz w:val="20"/>
          <w:szCs w:val="20"/>
        </w:rPr>
        <w:t>storytelling</w:t>
      </w:r>
      <w:r>
        <w:rPr>
          <w:rFonts w:ascii="Times New Roman" w:eastAsia="Times New Roman" w:hAnsi="Times New Roman" w:cs="Times New Roman"/>
          <w:sz w:val="20"/>
          <w:szCs w:val="20"/>
        </w:rPr>
        <w:t>. We look at the practice, purpose, and application of telling stories, as opposed to exploring actual stories. Moreover, we use the terms ‘storytelling’ and ‘organizational storytelling’ interchangeably, 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47AD"/>
    <w:multiLevelType w:val="hybridMultilevel"/>
    <w:tmpl w:val="0D1C66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D05CB8"/>
    <w:multiLevelType w:val="hybridMultilevel"/>
    <w:tmpl w:val="951E41F4"/>
    <w:lvl w:ilvl="0" w:tplc="C2769CA0">
      <w:start w:val="1"/>
      <w:numFmt w:val="bullet"/>
      <w:lvlText w:val="◦"/>
      <w:lvlJc w:val="left"/>
      <w:pPr>
        <w:tabs>
          <w:tab w:val="num" w:pos="720"/>
        </w:tabs>
        <w:ind w:left="720" w:hanging="360"/>
      </w:pPr>
      <w:rPr>
        <w:rFonts w:ascii="Garamond" w:hAnsi="Garamond" w:hint="default"/>
      </w:rPr>
    </w:lvl>
    <w:lvl w:ilvl="1" w:tplc="4FF6DFBA" w:tentative="1">
      <w:start w:val="1"/>
      <w:numFmt w:val="bullet"/>
      <w:lvlText w:val="◦"/>
      <w:lvlJc w:val="left"/>
      <w:pPr>
        <w:tabs>
          <w:tab w:val="num" w:pos="1440"/>
        </w:tabs>
        <w:ind w:left="1440" w:hanging="360"/>
      </w:pPr>
      <w:rPr>
        <w:rFonts w:ascii="Garamond" w:hAnsi="Garamond" w:hint="default"/>
      </w:rPr>
    </w:lvl>
    <w:lvl w:ilvl="2" w:tplc="70E4661E" w:tentative="1">
      <w:start w:val="1"/>
      <w:numFmt w:val="bullet"/>
      <w:lvlText w:val="◦"/>
      <w:lvlJc w:val="left"/>
      <w:pPr>
        <w:tabs>
          <w:tab w:val="num" w:pos="2160"/>
        </w:tabs>
        <w:ind w:left="2160" w:hanging="360"/>
      </w:pPr>
      <w:rPr>
        <w:rFonts w:ascii="Garamond" w:hAnsi="Garamond" w:hint="default"/>
      </w:rPr>
    </w:lvl>
    <w:lvl w:ilvl="3" w:tplc="E9F0574E" w:tentative="1">
      <w:start w:val="1"/>
      <w:numFmt w:val="bullet"/>
      <w:lvlText w:val="◦"/>
      <w:lvlJc w:val="left"/>
      <w:pPr>
        <w:tabs>
          <w:tab w:val="num" w:pos="2880"/>
        </w:tabs>
        <w:ind w:left="2880" w:hanging="360"/>
      </w:pPr>
      <w:rPr>
        <w:rFonts w:ascii="Garamond" w:hAnsi="Garamond" w:hint="default"/>
      </w:rPr>
    </w:lvl>
    <w:lvl w:ilvl="4" w:tplc="D8801E74" w:tentative="1">
      <w:start w:val="1"/>
      <w:numFmt w:val="bullet"/>
      <w:lvlText w:val="◦"/>
      <w:lvlJc w:val="left"/>
      <w:pPr>
        <w:tabs>
          <w:tab w:val="num" w:pos="3600"/>
        </w:tabs>
        <w:ind w:left="3600" w:hanging="360"/>
      </w:pPr>
      <w:rPr>
        <w:rFonts w:ascii="Garamond" w:hAnsi="Garamond" w:hint="default"/>
      </w:rPr>
    </w:lvl>
    <w:lvl w:ilvl="5" w:tplc="88F481D0" w:tentative="1">
      <w:start w:val="1"/>
      <w:numFmt w:val="bullet"/>
      <w:lvlText w:val="◦"/>
      <w:lvlJc w:val="left"/>
      <w:pPr>
        <w:tabs>
          <w:tab w:val="num" w:pos="4320"/>
        </w:tabs>
        <w:ind w:left="4320" w:hanging="360"/>
      </w:pPr>
      <w:rPr>
        <w:rFonts w:ascii="Garamond" w:hAnsi="Garamond" w:hint="default"/>
      </w:rPr>
    </w:lvl>
    <w:lvl w:ilvl="6" w:tplc="AA68F20E" w:tentative="1">
      <w:start w:val="1"/>
      <w:numFmt w:val="bullet"/>
      <w:lvlText w:val="◦"/>
      <w:lvlJc w:val="left"/>
      <w:pPr>
        <w:tabs>
          <w:tab w:val="num" w:pos="5040"/>
        </w:tabs>
        <w:ind w:left="5040" w:hanging="360"/>
      </w:pPr>
      <w:rPr>
        <w:rFonts w:ascii="Garamond" w:hAnsi="Garamond" w:hint="default"/>
      </w:rPr>
    </w:lvl>
    <w:lvl w:ilvl="7" w:tplc="CB8E881E" w:tentative="1">
      <w:start w:val="1"/>
      <w:numFmt w:val="bullet"/>
      <w:lvlText w:val="◦"/>
      <w:lvlJc w:val="left"/>
      <w:pPr>
        <w:tabs>
          <w:tab w:val="num" w:pos="5760"/>
        </w:tabs>
        <w:ind w:left="5760" w:hanging="360"/>
      </w:pPr>
      <w:rPr>
        <w:rFonts w:ascii="Garamond" w:hAnsi="Garamond" w:hint="default"/>
      </w:rPr>
    </w:lvl>
    <w:lvl w:ilvl="8" w:tplc="61961A7C"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F0E0DA4"/>
    <w:multiLevelType w:val="hybridMultilevel"/>
    <w:tmpl w:val="DE526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3F7E9A"/>
    <w:multiLevelType w:val="hybridMultilevel"/>
    <w:tmpl w:val="702E0E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8D2632"/>
    <w:multiLevelType w:val="hybridMultilevel"/>
    <w:tmpl w:val="31DE9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6"/>
    <w:rsid w:val="000019FD"/>
    <w:rsid w:val="00004C21"/>
    <w:rsid w:val="000056FD"/>
    <w:rsid w:val="0001122F"/>
    <w:rsid w:val="00013C2B"/>
    <w:rsid w:val="00015009"/>
    <w:rsid w:val="00015FBF"/>
    <w:rsid w:val="0001742C"/>
    <w:rsid w:val="00020513"/>
    <w:rsid w:val="00020A1C"/>
    <w:rsid w:val="00023FDC"/>
    <w:rsid w:val="00025419"/>
    <w:rsid w:val="00026F47"/>
    <w:rsid w:val="00034D79"/>
    <w:rsid w:val="00041FB8"/>
    <w:rsid w:val="000424BD"/>
    <w:rsid w:val="00045102"/>
    <w:rsid w:val="00050AAA"/>
    <w:rsid w:val="0005250E"/>
    <w:rsid w:val="00055C28"/>
    <w:rsid w:val="00060542"/>
    <w:rsid w:val="00063841"/>
    <w:rsid w:val="000715F8"/>
    <w:rsid w:val="00072AC0"/>
    <w:rsid w:val="000832F7"/>
    <w:rsid w:val="00083BB0"/>
    <w:rsid w:val="00090626"/>
    <w:rsid w:val="00090CBF"/>
    <w:rsid w:val="0009325B"/>
    <w:rsid w:val="000934E0"/>
    <w:rsid w:val="00093619"/>
    <w:rsid w:val="00093A5D"/>
    <w:rsid w:val="0009405E"/>
    <w:rsid w:val="00096090"/>
    <w:rsid w:val="0009783C"/>
    <w:rsid w:val="000A03DD"/>
    <w:rsid w:val="000A7562"/>
    <w:rsid w:val="000B2EA5"/>
    <w:rsid w:val="000C1CED"/>
    <w:rsid w:val="000C49EB"/>
    <w:rsid w:val="000C51B4"/>
    <w:rsid w:val="000C67E1"/>
    <w:rsid w:val="000D1D98"/>
    <w:rsid w:val="000D3196"/>
    <w:rsid w:val="000D506E"/>
    <w:rsid w:val="000D6D9F"/>
    <w:rsid w:val="000E0EAF"/>
    <w:rsid w:val="000E1215"/>
    <w:rsid w:val="000E318B"/>
    <w:rsid w:val="000E35CD"/>
    <w:rsid w:val="000E46FB"/>
    <w:rsid w:val="000F0877"/>
    <w:rsid w:val="000F0F6A"/>
    <w:rsid w:val="000F14DA"/>
    <w:rsid w:val="000F1DE6"/>
    <w:rsid w:val="000F21BF"/>
    <w:rsid w:val="000F332D"/>
    <w:rsid w:val="000F4D56"/>
    <w:rsid w:val="000F7203"/>
    <w:rsid w:val="000F7E60"/>
    <w:rsid w:val="00106255"/>
    <w:rsid w:val="00107E1A"/>
    <w:rsid w:val="001100B5"/>
    <w:rsid w:val="00110C79"/>
    <w:rsid w:val="00110FB8"/>
    <w:rsid w:val="00114B40"/>
    <w:rsid w:val="001164D8"/>
    <w:rsid w:val="001173FD"/>
    <w:rsid w:val="00117618"/>
    <w:rsid w:val="001178CF"/>
    <w:rsid w:val="00125020"/>
    <w:rsid w:val="0012585D"/>
    <w:rsid w:val="00125904"/>
    <w:rsid w:val="001262F5"/>
    <w:rsid w:val="001317E1"/>
    <w:rsid w:val="00131D89"/>
    <w:rsid w:val="00134708"/>
    <w:rsid w:val="00140647"/>
    <w:rsid w:val="0014070E"/>
    <w:rsid w:val="001520D0"/>
    <w:rsid w:val="00165E1E"/>
    <w:rsid w:val="0016783F"/>
    <w:rsid w:val="001703EC"/>
    <w:rsid w:val="00173653"/>
    <w:rsid w:val="00173DF5"/>
    <w:rsid w:val="00173E35"/>
    <w:rsid w:val="00180746"/>
    <w:rsid w:val="00181805"/>
    <w:rsid w:val="001843FA"/>
    <w:rsid w:val="00185483"/>
    <w:rsid w:val="00194195"/>
    <w:rsid w:val="0019543A"/>
    <w:rsid w:val="0019668D"/>
    <w:rsid w:val="00197A93"/>
    <w:rsid w:val="001A3C79"/>
    <w:rsid w:val="001A4B1B"/>
    <w:rsid w:val="001A5F93"/>
    <w:rsid w:val="001B38DD"/>
    <w:rsid w:val="001B5F47"/>
    <w:rsid w:val="001B66EF"/>
    <w:rsid w:val="001C059C"/>
    <w:rsid w:val="001C191D"/>
    <w:rsid w:val="001C67FF"/>
    <w:rsid w:val="001C77D1"/>
    <w:rsid w:val="001D1D27"/>
    <w:rsid w:val="001D1FFC"/>
    <w:rsid w:val="001D3FAE"/>
    <w:rsid w:val="001E417C"/>
    <w:rsid w:val="001E7962"/>
    <w:rsid w:val="001F04E3"/>
    <w:rsid w:val="001F0869"/>
    <w:rsid w:val="001F6C09"/>
    <w:rsid w:val="00201019"/>
    <w:rsid w:val="0020496A"/>
    <w:rsid w:val="002069DF"/>
    <w:rsid w:val="00206D70"/>
    <w:rsid w:val="0020790A"/>
    <w:rsid w:val="00211B2D"/>
    <w:rsid w:val="002156A4"/>
    <w:rsid w:val="00216CCB"/>
    <w:rsid w:val="00221A19"/>
    <w:rsid w:val="00223571"/>
    <w:rsid w:val="00224868"/>
    <w:rsid w:val="002270A2"/>
    <w:rsid w:val="00232412"/>
    <w:rsid w:val="00232944"/>
    <w:rsid w:val="00232EAB"/>
    <w:rsid w:val="002368DB"/>
    <w:rsid w:val="00236958"/>
    <w:rsid w:val="00236B05"/>
    <w:rsid w:val="002370BD"/>
    <w:rsid w:val="00251FD5"/>
    <w:rsid w:val="002521E3"/>
    <w:rsid w:val="0025458F"/>
    <w:rsid w:val="00257383"/>
    <w:rsid w:val="00260448"/>
    <w:rsid w:val="0026464F"/>
    <w:rsid w:val="00266388"/>
    <w:rsid w:val="0027261E"/>
    <w:rsid w:val="00272DA7"/>
    <w:rsid w:val="0027438E"/>
    <w:rsid w:val="00274500"/>
    <w:rsid w:val="0028020C"/>
    <w:rsid w:val="002813C5"/>
    <w:rsid w:val="002830EE"/>
    <w:rsid w:val="00283281"/>
    <w:rsid w:val="00293345"/>
    <w:rsid w:val="002A2838"/>
    <w:rsid w:val="002A3F9A"/>
    <w:rsid w:val="002A5F15"/>
    <w:rsid w:val="002B19CE"/>
    <w:rsid w:val="002B28C7"/>
    <w:rsid w:val="002C0A1B"/>
    <w:rsid w:val="002C2D90"/>
    <w:rsid w:val="002C4591"/>
    <w:rsid w:val="002D1760"/>
    <w:rsid w:val="002E22B7"/>
    <w:rsid w:val="002F0C60"/>
    <w:rsid w:val="002F15C8"/>
    <w:rsid w:val="002F3E13"/>
    <w:rsid w:val="002F543E"/>
    <w:rsid w:val="002F64F3"/>
    <w:rsid w:val="002F7FA5"/>
    <w:rsid w:val="003029D2"/>
    <w:rsid w:val="003105E3"/>
    <w:rsid w:val="00312A49"/>
    <w:rsid w:val="00314081"/>
    <w:rsid w:val="00314806"/>
    <w:rsid w:val="0031570F"/>
    <w:rsid w:val="00316094"/>
    <w:rsid w:val="003178A3"/>
    <w:rsid w:val="00317BE8"/>
    <w:rsid w:val="00321281"/>
    <w:rsid w:val="00325072"/>
    <w:rsid w:val="00325325"/>
    <w:rsid w:val="00326E74"/>
    <w:rsid w:val="00330F86"/>
    <w:rsid w:val="00331415"/>
    <w:rsid w:val="00333415"/>
    <w:rsid w:val="003356FE"/>
    <w:rsid w:val="003500C5"/>
    <w:rsid w:val="003538DA"/>
    <w:rsid w:val="00355F18"/>
    <w:rsid w:val="003576AD"/>
    <w:rsid w:val="003751A1"/>
    <w:rsid w:val="003761D9"/>
    <w:rsid w:val="00380F9F"/>
    <w:rsid w:val="00384AA4"/>
    <w:rsid w:val="003855BA"/>
    <w:rsid w:val="00386408"/>
    <w:rsid w:val="003916CD"/>
    <w:rsid w:val="00392C7E"/>
    <w:rsid w:val="003957F9"/>
    <w:rsid w:val="003A2534"/>
    <w:rsid w:val="003A2600"/>
    <w:rsid w:val="003A2A57"/>
    <w:rsid w:val="003A6417"/>
    <w:rsid w:val="003A7888"/>
    <w:rsid w:val="003B13AB"/>
    <w:rsid w:val="003B39DD"/>
    <w:rsid w:val="003C07F7"/>
    <w:rsid w:val="003C2A0D"/>
    <w:rsid w:val="003C54CA"/>
    <w:rsid w:val="003C564D"/>
    <w:rsid w:val="003C58B8"/>
    <w:rsid w:val="003D0F8E"/>
    <w:rsid w:val="003D466E"/>
    <w:rsid w:val="003D565A"/>
    <w:rsid w:val="003D7F03"/>
    <w:rsid w:val="003E3458"/>
    <w:rsid w:val="003E4B0F"/>
    <w:rsid w:val="003F39C7"/>
    <w:rsid w:val="003F542F"/>
    <w:rsid w:val="003F6E08"/>
    <w:rsid w:val="003F76AB"/>
    <w:rsid w:val="004012EB"/>
    <w:rsid w:val="0040578F"/>
    <w:rsid w:val="004060D3"/>
    <w:rsid w:val="004144C8"/>
    <w:rsid w:val="004168A1"/>
    <w:rsid w:val="00417D0C"/>
    <w:rsid w:val="00430844"/>
    <w:rsid w:val="00436F6E"/>
    <w:rsid w:val="00437FB5"/>
    <w:rsid w:val="00440BCC"/>
    <w:rsid w:val="00440D6A"/>
    <w:rsid w:val="00442250"/>
    <w:rsid w:val="00442339"/>
    <w:rsid w:val="00442A60"/>
    <w:rsid w:val="00450C52"/>
    <w:rsid w:val="00454CAB"/>
    <w:rsid w:val="00462669"/>
    <w:rsid w:val="004634C3"/>
    <w:rsid w:val="00464842"/>
    <w:rsid w:val="0047017F"/>
    <w:rsid w:val="00470FA6"/>
    <w:rsid w:val="00472AFB"/>
    <w:rsid w:val="00474F5B"/>
    <w:rsid w:val="00475EAD"/>
    <w:rsid w:val="00480511"/>
    <w:rsid w:val="0048393C"/>
    <w:rsid w:val="00484EB7"/>
    <w:rsid w:val="00485D95"/>
    <w:rsid w:val="00487468"/>
    <w:rsid w:val="00491781"/>
    <w:rsid w:val="00493E63"/>
    <w:rsid w:val="004A18FE"/>
    <w:rsid w:val="004A5015"/>
    <w:rsid w:val="004A7253"/>
    <w:rsid w:val="004A7363"/>
    <w:rsid w:val="004A7A48"/>
    <w:rsid w:val="004B0331"/>
    <w:rsid w:val="004B508A"/>
    <w:rsid w:val="004B71D0"/>
    <w:rsid w:val="004C18B4"/>
    <w:rsid w:val="004C1EA5"/>
    <w:rsid w:val="004C23A8"/>
    <w:rsid w:val="004C2E8D"/>
    <w:rsid w:val="004C341A"/>
    <w:rsid w:val="004C45AC"/>
    <w:rsid w:val="004C4CFF"/>
    <w:rsid w:val="004D357D"/>
    <w:rsid w:val="004D60BD"/>
    <w:rsid w:val="004D6950"/>
    <w:rsid w:val="004D7A94"/>
    <w:rsid w:val="004D7D33"/>
    <w:rsid w:val="004E72F2"/>
    <w:rsid w:val="004F6725"/>
    <w:rsid w:val="004F6F47"/>
    <w:rsid w:val="005010B1"/>
    <w:rsid w:val="0050248A"/>
    <w:rsid w:val="00502926"/>
    <w:rsid w:val="00505F4D"/>
    <w:rsid w:val="00507A35"/>
    <w:rsid w:val="00513820"/>
    <w:rsid w:val="005158EF"/>
    <w:rsid w:val="00521A3D"/>
    <w:rsid w:val="00524D5C"/>
    <w:rsid w:val="00525BE7"/>
    <w:rsid w:val="00536E14"/>
    <w:rsid w:val="00537909"/>
    <w:rsid w:val="005456EF"/>
    <w:rsid w:val="00547C88"/>
    <w:rsid w:val="00551690"/>
    <w:rsid w:val="00551FCA"/>
    <w:rsid w:val="005565D7"/>
    <w:rsid w:val="005610EC"/>
    <w:rsid w:val="00561141"/>
    <w:rsid w:val="005617D2"/>
    <w:rsid w:val="005669B2"/>
    <w:rsid w:val="00567861"/>
    <w:rsid w:val="0057568E"/>
    <w:rsid w:val="00576DE7"/>
    <w:rsid w:val="0058388F"/>
    <w:rsid w:val="00585495"/>
    <w:rsid w:val="00587721"/>
    <w:rsid w:val="005A14D4"/>
    <w:rsid w:val="005A17AC"/>
    <w:rsid w:val="005A43B8"/>
    <w:rsid w:val="005A462F"/>
    <w:rsid w:val="005B5010"/>
    <w:rsid w:val="005B51FB"/>
    <w:rsid w:val="005B5206"/>
    <w:rsid w:val="005C59BE"/>
    <w:rsid w:val="005C5B79"/>
    <w:rsid w:val="005D1B5E"/>
    <w:rsid w:val="005D6D72"/>
    <w:rsid w:val="005D7425"/>
    <w:rsid w:val="005E1BB9"/>
    <w:rsid w:val="005F043F"/>
    <w:rsid w:val="006014A3"/>
    <w:rsid w:val="006072CB"/>
    <w:rsid w:val="0061059B"/>
    <w:rsid w:val="00613B3F"/>
    <w:rsid w:val="00614381"/>
    <w:rsid w:val="00622A5B"/>
    <w:rsid w:val="00625193"/>
    <w:rsid w:val="006322C0"/>
    <w:rsid w:val="00640F8D"/>
    <w:rsid w:val="0064144B"/>
    <w:rsid w:val="0064596A"/>
    <w:rsid w:val="0064756A"/>
    <w:rsid w:val="00651312"/>
    <w:rsid w:val="006621A9"/>
    <w:rsid w:val="00665979"/>
    <w:rsid w:val="00666646"/>
    <w:rsid w:val="0066668C"/>
    <w:rsid w:val="00666C8D"/>
    <w:rsid w:val="00667A6C"/>
    <w:rsid w:val="0067037F"/>
    <w:rsid w:val="00670FE6"/>
    <w:rsid w:val="00671A63"/>
    <w:rsid w:val="00674825"/>
    <w:rsid w:val="0067585C"/>
    <w:rsid w:val="00680E35"/>
    <w:rsid w:val="00683643"/>
    <w:rsid w:val="006902F0"/>
    <w:rsid w:val="00691466"/>
    <w:rsid w:val="0069444A"/>
    <w:rsid w:val="006973EB"/>
    <w:rsid w:val="006A21BE"/>
    <w:rsid w:val="006A33B8"/>
    <w:rsid w:val="006A6CD3"/>
    <w:rsid w:val="006A7B51"/>
    <w:rsid w:val="006B20BD"/>
    <w:rsid w:val="006B5F18"/>
    <w:rsid w:val="006C06D6"/>
    <w:rsid w:val="006C39FF"/>
    <w:rsid w:val="006D008F"/>
    <w:rsid w:val="006D0188"/>
    <w:rsid w:val="006D0966"/>
    <w:rsid w:val="006D0D3C"/>
    <w:rsid w:val="006D2CFD"/>
    <w:rsid w:val="006D2EB1"/>
    <w:rsid w:val="006D502C"/>
    <w:rsid w:val="006D5E99"/>
    <w:rsid w:val="006D6A55"/>
    <w:rsid w:val="006E2CD5"/>
    <w:rsid w:val="006E30EB"/>
    <w:rsid w:val="006E3B19"/>
    <w:rsid w:val="006E3CAC"/>
    <w:rsid w:val="006E4235"/>
    <w:rsid w:val="00700C2F"/>
    <w:rsid w:val="00701FD1"/>
    <w:rsid w:val="00702D1E"/>
    <w:rsid w:val="007049B7"/>
    <w:rsid w:val="00705B96"/>
    <w:rsid w:val="00706E24"/>
    <w:rsid w:val="007077E8"/>
    <w:rsid w:val="00710271"/>
    <w:rsid w:val="0071175D"/>
    <w:rsid w:val="00711958"/>
    <w:rsid w:val="007159CB"/>
    <w:rsid w:val="00724BCA"/>
    <w:rsid w:val="00725795"/>
    <w:rsid w:val="00725C86"/>
    <w:rsid w:val="00727CEA"/>
    <w:rsid w:val="00731B4E"/>
    <w:rsid w:val="00731C92"/>
    <w:rsid w:val="007377C0"/>
    <w:rsid w:val="0074141E"/>
    <w:rsid w:val="0074285E"/>
    <w:rsid w:val="00747B7A"/>
    <w:rsid w:val="0075358D"/>
    <w:rsid w:val="00754FA3"/>
    <w:rsid w:val="00761211"/>
    <w:rsid w:val="00763031"/>
    <w:rsid w:val="007634BF"/>
    <w:rsid w:val="0076402F"/>
    <w:rsid w:val="007669B7"/>
    <w:rsid w:val="0076751E"/>
    <w:rsid w:val="00770288"/>
    <w:rsid w:val="00770426"/>
    <w:rsid w:val="00774F02"/>
    <w:rsid w:val="0077660D"/>
    <w:rsid w:val="00781EF8"/>
    <w:rsid w:val="00785126"/>
    <w:rsid w:val="007872B9"/>
    <w:rsid w:val="007929A2"/>
    <w:rsid w:val="00792DAF"/>
    <w:rsid w:val="00793190"/>
    <w:rsid w:val="00797265"/>
    <w:rsid w:val="007A0DF7"/>
    <w:rsid w:val="007A3135"/>
    <w:rsid w:val="007B0B92"/>
    <w:rsid w:val="007B313B"/>
    <w:rsid w:val="007B3FCF"/>
    <w:rsid w:val="007B46DA"/>
    <w:rsid w:val="007B52CD"/>
    <w:rsid w:val="007B77D8"/>
    <w:rsid w:val="007C1B14"/>
    <w:rsid w:val="007C2DFE"/>
    <w:rsid w:val="007C3180"/>
    <w:rsid w:val="007C4421"/>
    <w:rsid w:val="007D04E3"/>
    <w:rsid w:val="007D378D"/>
    <w:rsid w:val="007D3C52"/>
    <w:rsid w:val="007D6336"/>
    <w:rsid w:val="007D6A39"/>
    <w:rsid w:val="007D6A64"/>
    <w:rsid w:val="007E18DA"/>
    <w:rsid w:val="007E4BE8"/>
    <w:rsid w:val="007E7DEF"/>
    <w:rsid w:val="007F1C01"/>
    <w:rsid w:val="00805D37"/>
    <w:rsid w:val="00806E80"/>
    <w:rsid w:val="00811257"/>
    <w:rsid w:val="00814472"/>
    <w:rsid w:val="00816637"/>
    <w:rsid w:val="0081716B"/>
    <w:rsid w:val="0081741C"/>
    <w:rsid w:val="00824AA8"/>
    <w:rsid w:val="008262A9"/>
    <w:rsid w:val="00826F15"/>
    <w:rsid w:val="00827891"/>
    <w:rsid w:val="008313E8"/>
    <w:rsid w:val="00832994"/>
    <w:rsid w:val="00834165"/>
    <w:rsid w:val="00834ADC"/>
    <w:rsid w:val="00834B79"/>
    <w:rsid w:val="008353E9"/>
    <w:rsid w:val="0083684B"/>
    <w:rsid w:val="008405A5"/>
    <w:rsid w:val="008415CC"/>
    <w:rsid w:val="008428A8"/>
    <w:rsid w:val="00845A34"/>
    <w:rsid w:val="00845DFA"/>
    <w:rsid w:val="00850920"/>
    <w:rsid w:val="00860872"/>
    <w:rsid w:val="00860BFA"/>
    <w:rsid w:val="008613FD"/>
    <w:rsid w:val="00862020"/>
    <w:rsid w:val="00865165"/>
    <w:rsid w:val="008655EF"/>
    <w:rsid w:val="00865C52"/>
    <w:rsid w:val="00865F33"/>
    <w:rsid w:val="008674CF"/>
    <w:rsid w:val="0087048A"/>
    <w:rsid w:val="00875608"/>
    <w:rsid w:val="00882CD8"/>
    <w:rsid w:val="008847D5"/>
    <w:rsid w:val="00886089"/>
    <w:rsid w:val="0089008A"/>
    <w:rsid w:val="00891799"/>
    <w:rsid w:val="00893020"/>
    <w:rsid w:val="008952B6"/>
    <w:rsid w:val="0089665C"/>
    <w:rsid w:val="008B7009"/>
    <w:rsid w:val="008B75BB"/>
    <w:rsid w:val="008C0DCA"/>
    <w:rsid w:val="008C1258"/>
    <w:rsid w:val="008C2287"/>
    <w:rsid w:val="008C29F8"/>
    <w:rsid w:val="008C4555"/>
    <w:rsid w:val="008D0100"/>
    <w:rsid w:val="008D0402"/>
    <w:rsid w:val="008E00F1"/>
    <w:rsid w:val="008E1E89"/>
    <w:rsid w:val="008E21E3"/>
    <w:rsid w:val="008E3ECC"/>
    <w:rsid w:val="008F0E37"/>
    <w:rsid w:val="008F4189"/>
    <w:rsid w:val="008F46AB"/>
    <w:rsid w:val="008F7F8E"/>
    <w:rsid w:val="00901A6C"/>
    <w:rsid w:val="009101B6"/>
    <w:rsid w:val="009127FC"/>
    <w:rsid w:val="00912BBD"/>
    <w:rsid w:val="00913A7D"/>
    <w:rsid w:val="00914104"/>
    <w:rsid w:val="00914AF9"/>
    <w:rsid w:val="00916CF2"/>
    <w:rsid w:val="0092318F"/>
    <w:rsid w:val="00951B31"/>
    <w:rsid w:val="00952B4C"/>
    <w:rsid w:val="00952C73"/>
    <w:rsid w:val="0096263C"/>
    <w:rsid w:val="00963818"/>
    <w:rsid w:val="00966D6E"/>
    <w:rsid w:val="00980C2E"/>
    <w:rsid w:val="009832BE"/>
    <w:rsid w:val="009956F9"/>
    <w:rsid w:val="00995B0F"/>
    <w:rsid w:val="00997AF4"/>
    <w:rsid w:val="009A01B6"/>
    <w:rsid w:val="009A3780"/>
    <w:rsid w:val="009A5C20"/>
    <w:rsid w:val="009A7FF5"/>
    <w:rsid w:val="009B0658"/>
    <w:rsid w:val="009B1C34"/>
    <w:rsid w:val="009B53E3"/>
    <w:rsid w:val="009B6E34"/>
    <w:rsid w:val="009B768D"/>
    <w:rsid w:val="009C4CB3"/>
    <w:rsid w:val="009D1ED8"/>
    <w:rsid w:val="009D1FF3"/>
    <w:rsid w:val="009D2BA8"/>
    <w:rsid w:val="009D6D12"/>
    <w:rsid w:val="009D7B7D"/>
    <w:rsid w:val="009E2C8A"/>
    <w:rsid w:val="009E3417"/>
    <w:rsid w:val="009F05C6"/>
    <w:rsid w:val="009F1099"/>
    <w:rsid w:val="009F55C7"/>
    <w:rsid w:val="009F5CDF"/>
    <w:rsid w:val="00A00C7B"/>
    <w:rsid w:val="00A03510"/>
    <w:rsid w:val="00A11243"/>
    <w:rsid w:val="00A13D3D"/>
    <w:rsid w:val="00A150B0"/>
    <w:rsid w:val="00A16233"/>
    <w:rsid w:val="00A212C1"/>
    <w:rsid w:val="00A2461C"/>
    <w:rsid w:val="00A27BD1"/>
    <w:rsid w:val="00A3000D"/>
    <w:rsid w:val="00A322D2"/>
    <w:rsid w:val="00A33A82"/>
    <w:rsid w:val="00A447D3"/>
    <w:rsid w:val="00A452B8"/>
    <w:rsid w:val="00A4740B"/>
    <w:rsid w:val="00A64430"/>
    <w:rsid w:val="00A67017"/>
    <w:rsid w:val="00A71B23"/>
    <w:rsid w:val="00A74764"/>
    <w:rsid w:val="00A859FA"/>
    <w:rsid w:val="00A8774E"/>
    <w:rsid w:val="00A947B2"/>
    <w:rsid w:val="00A9733A"/>
    <w:rsid w:val="00AA0C02"/>
    <w:rsid w:val="00AA3503"/>
    <w:rsid w:val="00AA6C6D"/>
    <w:rsid w:val="00AA70A5"/>
    <w:rsid w:val="00AB146E"/>
    <w:rsid w:val="00AB2CDE"/>
    <w:rsid w:val="00AB58B0"/>
    <w:rsid w:val="00AC0D5D"/>
    <w:rsid w:val="00AC70ED"/>
    <w:rsid w:val="00AC7EA7"/>
    <w:rsid w:val="00AD106C"/>
    <w:rsid w:val="00AD2ADB"/>
    <w:rsid w:val="00AD3AFB"/>
    <w:rsid w:val="00AD4274"/>
    <w:rsid w:val="00AD6919"/>
    <w:rsid w:val="00AE63B6"/>
    <w:rsid w:val="00AF0AF9"/>
    <w:rsid w:val="00AF62E3"/>
    <w:rsid w:val="00B019D6"/>
    <w:rsid w:val="00B05323"/>
    <w:rsid w:val="00B054C9"/>
    <w:rsid w:val="00B172B8"/>
    <w:rsid w:val="00B24689"/>
    <w:rsid w:val="00B24D40"/>
    <w:rsid w:val="00B31013"/>
    <w:rsid w:val="00B3200B"/>
    <w:rsid w:val="00B332B7"/>
    <w:rsid w:val="00B3793B"/>
    <w:rsid w:val="00B4181C"/>
    <w:rsid w:val="00B41FE6"/>
    <w:rsid w:val="00B479BC"/>
    <w:rsid w:val="00B5272B"/>
    <w:rsid w:val="00B534E5"/>
    <w:rsid w:val="00B542DF"/>
    <w:rsid w:val="00B5620A"/>
    <w:rsid w:val="00B562C1"/>
    <w:rsid w:val="00B567B7"/>
    <w:rsid w:val="00B56874"/>
    <w:rsid w:val="00B57319"/>
    <w:rsid w:val="00B5786C"/>
    <w:rsid w:val="00B638A0"/>
    <w:rsid w:val="00B64FBB"/>
    <w:rsid w:val="00B65F44"/>
    <w:rsid w:val="00B7050D"/>
    <w:rsid w:val="00B727B4"/>
    <w:rsid w:val="00B7347A"/>
    <w:rsid w:val="00B77B17"/>
    <w:rsid w:val="00B85329"/>
    <w:rsid w:val="00B87E88"/>
    <w:rsid w:val="00B91223"/>
    <w:rsid w:val="00B94931"/>
    <w:rsid w:val="00B95937"/>
    <w:rsid w:val="00BA5424"/>
    <w:rsid w:val="00BA5CF9"/>
    <w:rsid w:val="00BA6131"/>
    <w:rsid w:val="00BA7193"/>
    <w:rsid w:val="00BA719A"/>
    <w:rsid w:val="00BB09D3"/>
    <w:rsid w:val="00BC3903"/>
    <w:rsid w:val="00BC68FB"/>
    <w:rsid w:val="00BD4B14"/>
    <w:rsid w:val="00BD64F7"/>
    <w:rsid w:val="00BD6E1B"/>
    <w:rsid w:val="00BD6E26"/>
    <w:rsid w:val="00BE2425"/>
    <w:rsid w:val="00BE3785"/>
    <w:rsid w:val="00BE4970"/>
    <w:rsid w:val="00BE4EBD"/>
    <w:rsid w:val="00BF1942"/>
    <w:rsid w:val="00BF2938"/>
    <w:rsid w:val="00BF37AA"/>
    <w:rsid w:val="00C003FB"/>
    <w:rsid w:val="00C01849"/>
    <w:rsid w:val="00C14DB5"/>
    <w:rsid w:val="00C15F52"/>
    <w:rsid w:val="00C20B28"/>
    <w:rsid w:val="00C26BBE"/>
    <w:rsid w:val="00C31ACA"/>
    <w:rsid w:val="00C32C72"/>
    <w:rsid w:val="00C40763"/>
    <w:rsid w:val="00C4307C"/>
    <w:rsid w:val="00C43D6B"/>
    <w:rsid w:val="00C46209"/>
    <w:rsid w:val="00C46626"/>
    <w:rsid w:val="00C46A83"/>
    <w:rsid w:val="00C50E35"/>
    <w:rsid w:val="00C52166"/>
    <w:rsid w:val="00C52AB4"/>
    <w:rsid w:val="00C53ABE"/>
    <w:rsid w:val="00C603B1"/>
    <w:rsid w:val="00C605E0"/>
    <w:rsid w:val="00C76209"/>
    <w:rsid w:val="00C825DF"/>
    <w:rsid w:val="00C82A2D"/>
    <w:rsid w:val="00C84FA6"/>
    <w:rsid w:val="00C85499"/>
    <w:rsid w:val="00C86657"/>
    <w:rsid w:val="00C91EB7"/>
    <w:rsid w:val="00CA13F0"/>
    <w:rsid w:val="00CA3A6A"/>
    <w:rsid w:val="00CA3CDE"/>
    <w:rsid w:val="00CA6D6E"/>
    <w:rsid w:val="00CB31B6"/>
    <w:rsid w:val="00CC0EFA"/>
    <w:rsid w:val="00CC35C8"/>
    <w:rsid w:val="00CC7EB8"/>
    <w:rsid w:val="00CD1F77"/>
    <w:rsid w:val="00CD4689"/>
    <w:rsid w:val="00CE0C77"/>
    <w:rsid w:val="00CE7C0C"/>
    <w:rsid w:val="00CE7DF1"/>
    <w:rsid w:val="00CF0854"/>
    <w:rsid w:val="00CF3E72"/>
    <w:rsid w:val="00CF7977"/>
    <w:rsid w:val="00D0237C"/>
    <w:rsid w:val="00D02C61"/>
    <w:rsid w:val="00D057A6"/>
    <w:rsid w:val="00D107F7"/>
    <w:rsid w:val="00D10BA9"/>
    <w:rsid w:val="00D17C43"/>
    <w:rsid w:val="00D260DD"/>
    <w:rsid w:val="00D27426"/>
    <w:rsid w:val="00D31576"/>
    <w:rsid w:val="00D3305C"/>
    <w:rsid w:val="00D35D28"/>
    <w:rsid w:val="00D36C6A"/>
    <w:rsid w:val="00D41356"/>
    <w:rsid w:val="00D429BB"/>
    <w:rsid w:val="00D42A14"/>
    <w:rsid w:val="00D4575C"/>
    <w:rsid w:val="00D5400F"/>
    <w:rsid w:val="00D552D0"/>
    <w:rsid w:val="00D55637"/>
    <w:rsid w:val="00D57278"/>
    <w:rsid w:val="00D57366"/>
    <w:rsid w:val="00D6030C"/>
    <w:rsid w:val="00D60389"/>
    <w:rsid w:val="00D60393"/>
    <w:rsid w:val="00D62FD0"/>
    <w:rsid w:val="00D63AED"/>
    <w:rsid w:val="00D646AE"/>
    <w:rsid w:val="00D66D44"/>
    <w:rsid w:val="00D74055"/>
    <w:rsid w:val="00D75FBB"/>
    <w:rsid w:val="00D762FE"/>
    <w:rsid w:val="00D825AE"/>
    <w:rsid w:val="00D8386F"/>
    <w:rsid w:val="00D862C5"/>
    <w:rsid w:val="00D871A2"/>
    <w:rsid w:val="00D903F3"/>
    <w:rsid w:val="00D90419"/>
    <w:rsid w:val="00D90B91"/>
    <w:rsid w:val="00D91A05"/>
    <w:rsid w:val="00D92C13"/>
    <w:rsid w:val="00D94A42"/>
    <w:rsid w:val="00DA7062"/>
    <w:rsid w:val="00DA7170"/>
    <w:rsid w:val="00DA7E9B"/>
    <w:rsid w:val="00DB036C"/>
    <w:rsid w:val="00DB0A37"/>
    <w:rsid w:val="00DB1EAB"/>
    <w:rsid w:val="00DB7354"/>
    <w:rsid w:val="00DC35FC"/>
    <w:rsid w:val="00DC7E59"/>
    <w:rsid w:val="00DD26A2"/>
    <w:rsid w:val="00DD2DBB"/>
    <w:rsid w:val="00DD5BE9"/>
    <w:rsid w:val="00DD7B12"/>
    <w:rsid w:val="00DE109D"/>
    <w:rsid w:val="00DF038B"/>
    <w:rsid w:val="00DF1601"/>
    <w:rsid w:val="00DF3207"/>
    <w:rsid w:val="00E019EE"/>
    <w:rsid w:val="00E04686"/>
    <w:rsid w:val="00E102FE"/>
    <w:rsid w:val="00E10A73"/>
    <w:rsid w:val="00E21FC2"/>
    <w:rsid w:val="00E24B32"/>
    <w:rsid w:val="00E30070"/>
    <w:rsid w:val="00E3399D"/>
    <w:rsid w:val="00E34F2E"/>
    <w:rsid w:val="00E36AAB"/>
    <w:rsid w:val="00E37308"/>
    <w:rsid w:val="00E410DA"/>
    <w:rsid w:val="00E416BE"/>
    <w:rsid w:val="00E419A5"/>
    <w:rsid w:val="00E4345D"/>
    <w:rsid w:val="00E45008"/>
    <w:rsid w:val="00E45174"/>
    <w:rsid w:val="00E4790B"/>
    <w:rsid w:val="00E531DF"/>
    <w:rsid w:val="00E548B8"/>
    <w:rsid w:val="00E557E7"/>
    <w:rsid w:val="00E67056"/>
    <w:rsid w:val="00E743F8"/>
    <w:rsid w:val="00E757DD"/>
    <w:rsid w:val="00E764E9"/>
    <w:rsid w:val="00E80486"/>
    <w:rsid w:val="00E81E6E"/>
    <w:rsid w:val="00E8286C"/>
    <w:rsid w:val="00E82916"/>
    <w:rsid w:val="00E82C45"/>
    <w:rsid w:val="00E82DE7"/>
    <w:rsid w:val="00E9163F"/>
    <w:rsid w:val="00E94ED7"/>
    <w:rsid w:val="00E953F4"/>
    <w:rsid w:val="00E97B72"/>
    <w:rsid w:val="00EB14FF"/>
    <w:rsid w:val="00EB5840"/>
    <w:rsid w:val="00EB6902"/>
    <w:rsid w:val="00EC2FB3"/>
    <w:rsid w:val="00EC57A9"/>
    <w:rsid w:val="00EC712B"/>
    <w:rsid w:val="00EC7323"/>
    <w:rsid w:val="00ED23FE"/>
    <w:rsid w:val="00ED4514"/>
    <w:rsid w:val="00ED4CBF"/>
    <w:rsid w:val="00ED63B8"/>
    <w:rsid w:val="00EE2D1C"/>
    <w:rsid w:val="00EE36C1"/>
    <w:rsid w:val="00EE4EDC"/>
    <w:rsid w:val="00EE72D2"/>
    <w:rsid w:val="00EF05B8"/>
    <w:rsid w:val="00EF1953"/>
    <w:rsid w:val="00EF1BCC"/>
    <w:rsid w:val="00EF2803"/>
    <w:rsid w:val="00EF685C"/>
    <w:rsid w:val="00EF71CA"/>
    <w:rsid w:val="00F045C0"/>
    <w:rsid w:val="00F05368"/>
    <w:rsid w:val="00F0563C"/>
    <w:rsid w:val="00F06D4D"/>
    <w:rsid w:val="00F12A44"/>
    <w:rsid w:val="00F13BC5"/>
    <w:rsid w:val="00F15544"/>
    <w:rsid w:val="00F20776"/>
    <w:rsid w:val="00F22923"/>
    <w:rsid w:val="00F2561F"/>
    <w:rsid w:val="00F2767D"/>
    <w:rsid w:val="00F30CF6"/>
    <w:rsid w:val="00F35934"/>
    <w:rsid w:val="00F505B8"/>
    <w:rsid w:val="00F52DAB"/>
    <w:rsid w:val="00F53687"/>
    <w:rsid w:val="00F57714"/>
    <w:rsid w:val="00F62218"/>
    <w:rsid w:val="00F64B8A"/>
    <w:rsid w:val="00F7017E"/>
    <w:rsid w:val="00F717D6"/>
    <w:rsid w:val="00F74D19"/>
    <w:rsid w:val="00F7652C"/>
    <w:rsid w:val="00F803AD"/>
    <w:rsid w:val="00F87604"/>
    <w:rsid w:val="00F9207A"/>
    <w:rsid w:val="00F97B2D"/>
    <w:rsid w:val="00FA13FF"/>
    <w:rsid w:val="00FA1A97"/>
    <w:rsid w:val="00FB1F9F"/>
    <w:rsid w:val="00FB1FB1"/>
    <w:rsid w:val="00FB5B19"/>
    <w:rsid w:val="00FB5D4A"/>
    <w:rsid w:val="00FB7E91"/>
    <w:rsid w:val="00FC0675"/>
    <w:rsid w:val="00FC07E0"/>
    <w:rsid w:val="00FC2B91"/>
    <w:rsid w:val="00FC3A32"/>
    <w:rsid w:val="00FC5A51"/>
    <w:rsid w:val="00FD096B"/>
    <w:rsid w:val="00FD15EC"/>
    <w:rsid w:val="00FD642E"/>
    <w:rsid w:val="00FD749C"/>
    <w:rsid w:val="00FE1ECD"/>
    <w:rsid w:val="00FE21F1"/>
    <w:rsid w:val="00FE47B7"/>
    <w:rsid w:val="00FE5164"/>
    <w:rsid w:val="00FE52D2"/>
    <w:rsid w:val="00FF12BF"/>
    <w:rsid w:val="00FF1BDE"/>
    <w:rsid w:val="00FF3C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D33"/>
  <w15:docId w15:val="{D3364F82-36F8-714E-9C3A-09FD64C4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E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45174"/>
    <w:rPr>
      <w:sz w:val="16"/>
      <w:szCs w:val="16"/>
    </w:rPr>
  </w:style>
  <w:style w:type="paragraph" w:styleId="CommentText">
    <w:name w:val="annotation text"/>
    <w:basedOn w:val="Normal"/>
    <w:link w:val="CommentTextChar"/>
    <w:uiPriority w:val="99"/>
    <w:unhideWhenUsed/>
    <w:rsid w:val="00E45174"/>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E45174"/>
    <w:rPr>
      <w:sz w:val="20"/>
      <w:szCs w:val="20"/>
      <w:lang w:val="en-US"/>
    </w:rPr>
  </w:style>
  <w:style w:type="paragraph" w:styleId="BalloonText">
    <w:name w:val="Balloon Text"/>
    <w:basedOn w:val="Normal"/>
    <w:link w:val="BalloonTextChar"/>
    <w:uiPriority w:val="99"/>
    <w:semiHidden/>
    <w:unhideWhenUsed/>
    <w:rsid w:val="00E4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4555"/>
    <w:pPr>
      <w:spacing w:after="160"/>
    </w:pPr>
    <w:rPr>
      <w:b/>
      <w:bCs/>
      <w:lang w:val="en-GB"/>
    </w:rPr>
  </w:style>
  <w:style w:type="character" w:customStyle="1" w:styleId="CommentSubjectChar">
    <w:name w:val="Comment Subject Char"/>
    <w:basedOn w:val="CommentTextChar"/>
    <w:link w:val="CommentSubject"/>
    <w:uiPriority w:val="99"/>
    <w:semiHidden/>
    <w:rsid w:val="008C4555"/>
    <w:rPr>
      <w:b/>
      <w:bCs/>
      <w:sz w:val="20"/>
      <w:szCs w:val="20"/>
      <w:lang w:val="en-US"/>
    </w:rPr>
  </w:style>
  <w:style w:type="paragraph" w:customStyle="1" w:styleId="m-5577289701107420433msolistparagraph">
    <w:name w:val="m_-5577289701107420433msolistparagraph"/>
    <w:basedOn w:val="Normal"/>
    <w:rsid w:val="008C45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C4555"/>
  </w:style>
  <w:style w:type="character" w:customStyle="1" w:styleId="aqj">
    <w:name w:val="aqj"/>
    <w:basedOn w:val="DefaultParagraphFont"/>
    <w:rsid w:val="008C4555"/>
  </w:style>
  <w:style w:type="paragraph" w:styleId="ListParagraph">
    <w:name w:val="List Paragraph"/>
    <w:basedOn w:val="Normal"/>
    <w:uiPriority w:val="34"/>
    <w:qFormat/>
    <w:rsid w:val="008D0402"/>
    <w:pPr>
      <w:ind w:left="720"/>
      <w:contextualSpacing/>
    </w:pPr>
  </w:style>
  <w:style w:type="paragraph" w:styleId="FootnoteText">
    <w:name w:val="footnote text"/>
    <w:basedOn w:val="Normal"/>
    <w:link w:val="FootnoteTextChar"/>
    <w:uiPriority w:val="99"/>
    <w:semiHidden/>
    <w:unhideWhenUsed/>
    <w:rsid w:val="00E4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90B"/>
    <w:rPr>
      <w:sz w:val="20"/>
      <w:szCs w:val="20"/>
    </w:rPr>
  </w:style>
  <w:style w:type="character" w:styleId="FootnoteReference">
    <w:name w:val="footnote reference"/>
    <w:basedOn w:val="DefaultParagraphFont"/>
    <w:uiPriority w:val="99"/>
    <w:semiHidden/>
    <w:unhideWhenUsed/>
    <w:rsid w:val="00E4790B"/>
    <w:rPr>
      <w:vertAlign w:val="superscript"/>
    </w:rPr>
  </w:style>
  <w:style w:type="paragraph" w:styleId="Footer">
    <w:name w:val="footer"/>
    <w:basedOn w:val="Normal"/>
    <w:link w:val="FooterChar"/>
    <w:uiPriority w:val="99"/>
    <w:unhideWhenUsed/>
    <w:rsid w:val="00B0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23"/>
  </w:style>
  <w:style w:type="character" w:styleId="PageNumber">
    <w:name w:val="page number"/>
    <w:basedOn w:val="DefaultParagraphFont"/>
    <w:uiPriority w:val="99"/>
    <w:semiHidden/>
    <w:unhideWhenUsed/>
    <w:rsid w:val="00B05323"/>
  </w:style>
  <w:style w:type="paragraph" w:styleId="Header">
    <w:name w:val="header"/>
    <w:basedOn w:val="Normal"/>
    <w:link w:val="HeaderChar"/>
    <w:uiPriority w:val="99"/>
    <w:unhideWhenUsed/>
    <w:rsid w:val="00B0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23"/>
  </w:style>
  <w:style w:type="paragraph" w:styleId="Revision">
    <w:name w:val="Revision"/>
    <w:hidden/>
    <w:uiPriority w:val="99"/>
    <w:semiHidden/>
    <w:rsid w:val="005F043F"/>
    <w:pPr>
      <w:spacing w:after="0" w:line="240" w:lineRule="auto"/>
    </w:pPr>
  </w:style>
  <w:style w:type="paragraph" w:customStyle="1" w:styleId="m-5345758105543622744m2511635086808196370m8200119421822556228msolistparagraph">
    <w:name w:val="m_-5345758105543622744m_2511635086808196370m8200119421822556228msolistparagraph"/>
    <w:basedOn w:val="Normal"/>
    <w:rsid w:val="00DA717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3967">
      <w:bodyDiv w:val="1"/>
      <w:marLeft w:val="0"/>
      <w:marRight w:val="0"/>
      <w:marTop w:val="0"/>
      <w:marBottom w:val="0"/>
      <w:divBdr>
        <w:top w:val="none" w:sz="0" w:space="0" w:color="auto"/>
        <w:left w:val="none" w:sz="0" w:space="0" w:color="auto"/>
        <w:bottom w:val="none" w:sz="0" w:space="0" w:color="auto"/>
        <w:right w:val="none" w:sz="0" w:space="0" w:color="auto"/>
      </w:divBdr>
    </w:div>
    <w:div w:id="370039475">
      <w:bodyDiv w:val="1"/>
      <w:marLeft w:val="0"/>
      <w:marRight w:val="0"/>
      <w:marTop w:val="0"/>
      <w:marBottom w:val="0"/>
      <w:divBdr>
        <w:top w:val="none" w:sz="0" w:space="0" w:color="auto"/>
        <w:left w:val="none" w:sz="0" w:space="0" w:color="auto"/>
        <w:bottom w:val="none" w:sz="0" w:space="0" w:color="auto"/>
        <w:right w:val="none" w:sz="0" w:space="0" w:color="auto"/>
      </w:divBdr>
    </w:div>
    <w:div w:id="477504253">
      <w:bodyDiv w:val="1"/>
      <w:marLeft w:val="0"/>
      <w:marRight w:val="0"/>
      <w:marTop w:val="0"/>
      <w:marBottom w:val="0"/>
      <w:divBdr>
        <w:top w:val="none" w:sz="0" w:space="0" w:color="auto"/>
        <w:left w:val="none" w:sz="0" w:space="0" w:color="auto"/>
        <w:bottom w:val="none" w:sz="0" w:space="0" w:color="auto"/>
        <w:right w:val="none" w:sz="0" w:space="0" w:color="auto"/>
      </w:divBdr>
    </w:div>
    <w:div w:id="508179482">
      <w:bodyDiv w:val="1"/>
      <w:marLeft w:val="0"/>
      <w:marRight w:val="0"/>
      <w:marTop w:val="0"/>
      <w:marBottom w:val="0"/>
      <w:divBdr>
        <w:top w:val="none" w:sz="0" w:space="0" w:color="auto"/>
        <w:left w:val="none" w:sz="0" w:space="0" w:color="auto"/>
        <w:bottom w:val="none" w:sz="0" w:space="0" w:color="auto"/>
        <w:right w:val="none" w:sz="0" w:space="0" w:color="auto"/>
      </w:divBdr>
    </w:div>
    <w:div w:id="514004296">
      <w:bodyDiv w:val="1"/>
      <w:marLeft w:val="0"/>
      <w:marRight w:val="0"/>
      <w:marTop w:val="0"/>
      <w:marBottom w:val="0"/>
      <w:divBdr>
        <w:top w:val="none" w:sz="0" w:space="0" w:color="auto"/>
        <w:left w:val="none" w:sz="0" w:space="0" w:color="auto"/>
        <w:bottom w:val="none" w:sz="0" w:space="0" w:color="auto"/>
        <w:right w:val="none" w:sz="0" w:space="0" w:color="auto"/>
      </w:divBdr>
    </w:div>
    <w:div w:id="939148057">
      <w:bodyDiv w:val="1"/>
      <w:marLeft w:val="0"/>
      <w:marRight w:val="0"/>
      <w:marTop w:val="0"/>
      <w:marBottom w:val="0"/>
      <w:divBdr>
        <w:top w:val="none" w:sz="0" w:space="0" w:color="auto"/>
        <w:left w:val="none" w:sz="0" w:space="0" w:color="auto"/>
        <w:bottom w:val="none" w:sz="0" w:space="0" w:color="auto"/>
        <w:right w:val="none" w:sz="0" w:space="0" w:color="auto"/>
      </w:divBdr>
      <w:divsChild>
        <w:div w:id="95029460">
          <w:marLeft w:val="0"/>
          <w:marRight w:val="0"/>
          <w:marTop w:val="0"/>
          <w:marBottom w:val="0"/>
          <w:divBdr>
            <w:top w:val="none" w:sz="0" w:space="0" w:color="auto"/>
            <w:left w:val="none" w:sz="0" w:space="0" w:color="auto"/>
            <w:bottom w:val="none" w:sz="0" w:space="0" w:color="auto"/>
            <w:right w:val="none" w:sz="0" w:space="0" w:color="auto"/>
          </w:divBdr>
        </w:div>
        <w:div w:id="1459377774">
          <w:marLeft w:val="0"/>
          <w:marRight w:val="0"/>
          <w:marTop w:val="0"/>
          <w:marBottom w:val="0"/>
          <w:divBdr>
            <w:top w:val="none" w:sz="0" w:space="0" w:color="auto"/>
            <w:left w:val="none" w:sz="0" w:space="0" w:color="auto"/>
            <w:bottom w:val="none" w:sz="0" w:space="0" w:color="auto"/>
            <w:right w:val="none" w:sz="0" w:space="0" w:color="auto"/>
          </w:divBdr>
        </w:div>
        <w:div w:id="1655530880">
          <w:marLeft w:val="0"/>
          <w:marRight w:val="0"/>
          <w:marTop w:val="0"/>
          <w:marBottom w:val="0"/>
          <w:divBdr>
            <w:top w:val="none" w:sz="0" w:space="0" w:color="auto"/>
            <w:left w:val="none" w:sz="0" w:space="0" w:color="auto"/>
            <w:bottom w:val="none" w:sz="0" w:space="0" w:color="auto"/>
            <w:right w:val="none" w:sz="0" w:space="0" w:color="auto"/>
          </w:divBdr>
        </w:div>
        <w:div w:id="2102143034">
          <w:marLeft w:val="0"/>
          <w:marRight w:val="0"/>
          <w:marTop w:val="0"/>
          <w:marBottom w:val="0"/>
          <w:divBdr>
            <w:top w:val="none" w:sz="0" w:space="0" w:color="auto"/>
            <w:left w:val="none" w:sz="0" w:space="0" w:color="auto"/>
            <w:bottom w:val="none" w:sz="0" w:space="0" w:color="auto"/>
            <w:right w:val="none" w:sz="0" w:space="0" w:color="auto"/>
          </w:divBdr>
        </w:div>
      </w:divsChild>
    </w:div>
    <w:div w:id="1530948218">
      <w:bodyDiv w:val="1"/>
      <w:marLeft w:val="0"/>
      <w:marRight w:val="0"/>
      <w:marTop w:val="0"/>
      <w:marBottom w:val="0"/>
      <w:divBdr>
        <w:top w:val="none" w:sz="0" w:space="0" w:color="auto"/>
        <w:left w:val="none" w:sz="0" w:space="0" w:color="auto"/>
        <w:bottom w:val="none" w:sz="0" w:space="0" w:color="auto"/>
        <w:right w:val="none" w:sz="0" w:space="0" w:color="auto"/>
      </w:divBdr>
      <w:divsChild>
        <w:div w:id="135463024">
          <w:marLeft w:val="288"/>
          <w:marRight w:val="0"/>
          <w:marTop w:val="180"/>
          <w:marBottom w:val="0"/>
          <w:divBdr>
            <w:top w:val="none" w:sz="0" w:space="0" w:color="auto"/>
            <w:left w:val="none" w:sz="0" w:space="0" w:color="auto"/>
            <w:bottom w:val="none" w:sz="0" w:space="0" w:color="auto"/>
            <w:right w:val="none" w:sz="0" w:space="0" w:color="auto"/>
          </w:divBdr>
        </w:div>
      </w:divsChild>
    </w:div>
    <w:div w:id="19163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D4F3-7305-49D1-B4E3-7412CAE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102</Pages>
  <Words>14769</Words>
  <Characters>84187</Characters>
  <Application>Microsoft Office Word</Application>
  <DocSecurity>4</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Callahan</dc:creator>
  <cp:keywords/>
  <dc:description/>
  <cp:lastModifiedBy>Paul Burns</cp:lastModifiedBy>
  <cp:revision>2</cp:revision>
  <dcterms:created xsi:type="dcterms:W3CDTF">2019-01-30T17:28:00Z</dcterms:created>
  <dcterms:modified xsi:type="dcterms:W3CDTF">2019-01-30T17:28:00Z</dcterms:modified>
</cp:coreProperties>
</file>