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7285B" w14:textId="52D5AE27" w:rsidR="003478F1" w:rsidRPr="00DB2437" w:rsidRDefault="002B7143" w:rsidP="00E91B48">
      <w:pPr>
        <w:spacing w:after="240" w:line="240" w:lineRule="auto"/>
        <w:jc w:val="both"/>
        <w:rPr>
          <w:rFonts w:ascii="Times New Roman" w:hAnsi="Times New Roman" w:cs="Times New Roman"/>
          <w:b/>
          <w:sz w:val="24"/>
          <w:szCs w:val="24"/>
        </w:rPr>
      </w:pPr>
      <w:r w:rsidRPr="00DB2437">
        <w:rPr>
          <w:rFonts w:ascii="Times New Roman" w:hAnsi="Times New Roman" w:cs="Times New Roman"/>
          <w:b/>
          <w:sz w:val="24"/>
          <w:szCs w:val="24"/>
        </w:rPr>
        <w:t>Sensitivity and r</w:t>
      </w:r>
      <w:r w:rsidR="003478F1" w:rsidRPr="00DB2437">
        <w:rPr>
          <w:rFonts w:ascii="Times New Roman" w:hAnsi="Times New Roman" w:cs="Times New Roman"/>
          <w:b/>
          <w:sz w:val="24"/>
          <w:szCs w:val="24"/>
        </w:rPr>
        <w:t>eproducibility of a fatigue response in elite youth football players</w:t>
      </w:r>
    </w:p>
    <w:p w14:paraId="14A11C34" w14:textId="77777777" w:rsidR="00745F38" w:rsidRDefault="00745F38" w:rsidP="00E91B48">
      <w:pPr>
        <w:spacing w:after="240" w:line="240" w:lineRule="auto"/>
        <w:jc w:val="both"/>
        <w:rPr>
          <w:rFonts w:ascii="Times New Roman" w:hAnsi="Times New Roman" w:cs="Times New Roman"/>
          <w:sz w:val="24"/>
          <w:szCs w:val="24"/>
        </w:rPr>
      </w:pPr>
    </w:p>
    <w:p w14:paraId="7D3954A7" w14:textId="0528F782" w:rsidR="003B1684" w:rsidRPr="00DB2437" w:rsidRDefault="003B1684" w:rsidP="00E91B48">
      <w:pPr>
        <w:spacing w:after="240" w:line="240" w:lineRule="auto"/>
        <w:jc w:val="both"/>
        <w:rPr>
          <w:rFonts w:ascii="Times New Roman" w:hAnsi="Times New Roman" w:cs="Times New Roman"/>
          <w:b/>
          <w:sz w:val="24"/>
          <w:szCs w:val="24"/>
        </w:rPr>
      </w:pPr>
      <w:r w:rsidRPr="00DB2437">
        <w:rPr>
          <w:rFonts w:ascii="Times New Roman" w:hAnsi="Times New Roman" w:cs="Times New Roman"/>
          <w:sz w:val="24"/>
          <w:szCs w:val="24"/>
        </w:rPr>
        <w:t>John F. Fitzpatrick</w:t>
      </w:r>
      <w:r w:rsidRPr="00DB2437">
        <w:rPr>
          <w:rFonts w:ascii="Times New Roman" w:hAnsi="Times New Roman" w:cs="Times New Roman"/>
          <w:sz w:val="24"/>
          <w:szCs w:val="24"/>
          <w:vertAlign w:val="superscript"/>
        </w:rPr>
        <w:t>1, 2</w:t>
      </w:r>
      <w:r w:rsidRPr="00DB2437">
        <w:rPr>
          <w:rFonts w:ascii="Times New Roman" w:hAnsi="Times New Roman" w:cs="Times New Roman"/>
          <w:sz w:val="24"/>
          <w:szCs w:val="24"/>
        </w:rPr>
        <w:t>, Richard Akenhead</w:t>
      </w:r>
      <w:r w:rsidRPr="00DB2437">
        <w:rPr>
          <w:rFonts w:ascii="Times New Roman" w:hAnsi="Times New Roman" w:cs="Times New Roman"/>
          <w:sz w:val="24"/>
          <w:szCs w:val="24"/>
          <w:vertAlign w:val="superscript"/>
        </w:rPr>
        <w:t>3</w:t>
      </w:r>
      <w:r w:rsidRPr="00DB2437">
        <w:rPr>
          <w:rFonts w:ascii="Times New Roman" w:hAnsi="Times New Roman" w:cs="Times New Roman"/>
          <w:sz w:val="24"/>
          <w:szCs w:val="24"/>
        </w:rPr>
        <w:t xml:space="preserve">, </w:t>
      </w:r>
      <w:r w:rsidR="002659FB" w:rsidRPr="00DB2437">
        <w:rPr>
          <w:rFonts w:ascii="Times New Roman" w:hAnsi="Times New Roman" w:cs="Times New Roman"/>
          <w:sz w:val="24"/>
          <w:szCs w:val="24"/>
        </w:rPr>
        <w:t>Mark Russell</w:t>
      </w:r>
      <w:r w:rsidR="002659FB" w:rsidRPr="00DB2437">
        <w:rPr>
          <w:rFonts w:ascii="Times New Roman" w:hAnsi="Times New Roman" w:cs="Times New Roman"/>
          <w:sz w:val="24"/>
          <w:szCs w:val="24"/>
          <w:vertAlign w:val="superscript"/>
        </w:rPr>
        <w:t>4</w:t>
      </w:r>
      <w:r w:rsidR="002659FB" w:rsidRPr="00DB2437">
        <w:rPr>
          <w:rFonts w:ascii="Times New Roman" w:hAnsi="Times New Roman" w:cs="Times New Roman"/>
          <w:sz w:val="24"/>
          <w:szCs w:val="24"/>
        </w:rPr>
        <w:t>, K</w:t>
      </w:r>
      <w:r w:rsidRPr="00DB2437">
        <w:rPr>
          <w:rFonts w:ascii="Times New Roman" w:hAnsi="Times New Roman" w:cs="Times New Roman"/>
          <w:sz w:val="24"/>
          <w:szCs w:val="24"/>
        </w:rPr>
        <w:t>irsty M. Hicks</w:t>
      </w:r>
      <w:r w:rsidRPr="00DB2437">
        <w:rPr>
          <w:rFonts w:ascii="Times New Roman" w:hAnsi="Times New Roman" w:cs="Times New Roman"/>
          <w:sz w:val="24"/>
          <w:szCs w:val="24"/>
          <w:vertAlign w:val="superscript"/>
        </w:rPr>
        <w:t>1</w:t>
      </w:r>
      <w:r w:rsidRPr="00DB2437">
        <w:rPr>
          <w:rFonts w:ascii="Times New Roman" w:hAnsi="Times New Roman" w:cs="Times New Roman"/>
          <w:sz w:val="24"/>
          <w:szCs w:val="24"/>
        </w:rPr>
        <w:t>, Philip R. Hayes</w:t>
      </w:r>
      <w:r w:rsidRPr="00DB2437">
        <w:rPr>
          <w:rFonts w:ascii="Times New Roman" w:hAnsi="Times New Roman" w:cs="Times New Roman"/>
          <w:sz w:val="24"/>
          <w:szCs w:val="24"/>
          <w:vertAlign w:val="superscript"/>
        </w:rPr>
        <w:t>1</w:t>
      </w:r>
    </w:p>
    <w:p w14:paraId="05656DFA" w14:textId="77777777" w:rsidR="003B1684" w:rsidRPr="00DB2437" w:rsidRDefault="003B1684" w:rsidP="00E91B48">
      <w:pPr>
        <w:spacing w:line="240" w:lineRule="auto"/>
        <w:jc w:val="both"/>
        <w:rPr>
          <w:rFonts w:ascii="Times New Roman" w:hAnsi="Times New Roman" w:cs="Times New Roman"/>
          <w:sz w:val="24"/>
          <w:szCs w:val="24"/>
          <w:vertAlign w:val="superscript"/>
        </w:rPr>
      </w:pPr>
    </w:p>
    <w:p w14:paraId="54FD7507" w14:textId="293F8887" w:rsidR="003B1684" w:rsidRPr="00DB2437" w:rsidRDefault="003B1684" w:rsidP="00E91B48">
      <w:pPr>
        <w:spacing w:line="240" w:lineRule="auto"/>
        <w:jc w:val="both"/>
        <w:rPr>
          <w:rFonts w:ascii="Times New Roman" w:hAnsi="Times New Roman" w:cs="Times New Roman"/>
          <w:sz w:val="24"/>
          <w:szCs w:val="24"/>
        </w:rPr>
      </w:pPr>
      <w:r w:rsidRPr="00DB2437">
        <w:rPr>
          <w:rFonts w:ascii="Times New Roman" w:hAnsi="Times New Roman" w:cs="Times New Roman"/>
          <w:sz w:val="24"/>
          <w:szCs w:val="24"/>
          <w:vertAlign w:val="superscript"/>
        </w:rPr>
        <w:t>1</w:t>
      </w:r>
      <w:r w:rsidRPr="00DB2437">
        <w:rPr>
          <w:rFonts w:ascii="Times New Roman" w:hAnsi="Times New Roman" w:cs="Times New Roman"/>
          <w:sz w:val="24"/>
          <w:szCs w:val="24"/>
        </w:rPr>
        <w:t xml:space="preserve"> Department Sport, Exercise and Rehabilitation, Northumbria University, Newcastle-upon-Tyne, UK. </w:t>
      </w:r>
    </w:p>
    <w:p w14:paraId="1A7F837C" w14:textId="3C68959D" w:rsidR="003B1684" w:rsidRPr="00DB2437" w:rsidRDefault="003B1684" w:rsidP="00E91B48">
      <w:pPr>
        <w:spacing w:line="240" w:lineRule="auto"/>
        <w:jc w:val="both"/>
        <w:rPr>
          <w:rFonts w:ascii="Times New Roman" w:hAnsi="Times New Roman" w:cs="Times New Roman"/>
          <w:sz w:val="24"/>
          <w:szCs w:val="24"/>
        </w:rPr>
      </w:pPr>
      <w:r w:rsidRPr="00DB2437">
        <w:rPr>
          <w:rFonts w:ascii="Times New Roman" w:hAnsi="Times New Roman" w:cs="Times New Roman"/>
          <w:sz w:val="24"/>
          <w:szCs w:val="24"/>
          <w:vertAlign w:val="superscript"/>
        </w:rPr>
        <w:t>2</w:t>
      </w:r>
      <w:r w:rsidRPr="00DB2437">
        <w:rPr>
          <w:rFonts w:ascii="Times New Roman" w:hAnsi="Times New Roman" w:cs="Times New Roman"/>
          <w:sz w:val="24"/>
          <w:szCs w:val="24"/>
        </w:rPr>
        <w:t xml:space="preserve"> Sports Science and Medical Department, Newcastle United Football Club, Newcastle-upon-Tyne, UK.</w:t>
      </w:r>
    </w:p>
    <w:p w14:paraId="2E41349C" w14:textId="558DC435" w:rsidR="003B1684" w:rsidRPr="00DB2437" w:rsidRDefault="003B1684" w:rsidP="00E91B48">
      <w:pPr>
        <w:spacing w:line="240" w:lineRule="auto"/>
        <w:jc w:val="both"/>
        <w:rPr>
          <w:rFonts w:ascii="Times New Roman" w:hAnsi="Times New Roman" w:cs="Times New Roman"/>
          <w:sz w:val="24"/>
          <w:szCs w:val="24"/>
        </w:rPr>
      </w:pPr>
      <w:r w:rsidRPr="00DB2437">
        <w:rPr>
          <w:rFonts w:ascii="Times New Roman" w:hAnsi="Times New Roman" w:cs="Times New Roman"/>
          <w:sz w:val="24"/>
          <w:szCs w:val="24"/>
          <w:vertAlign w:val="superscript"/>
        </w:rPr>
        <w:t>3</w:t>
      </w:r>
      <w:r w:rsidRPr="00DB2437">
        <w:rPr>
          <w:rFonts w:ascii="Times New Roman" w:hAnsi="Times New Roman" w:cs="Times New Roman"/>
          <w:sz w:val="24"/>
          <w:szCs w:val="24"/>
        </w:rPr>
        <w:t xml:space="preserve"> The Football Association, St. George's Park, Burton-upon-Trent, UK</w:t>
      </w:r>
      <w:r w:rsidR="00DF5DA1" w:rsidRPr="00DB2437">
        <w:rPr>
          <w:rFonts w:ascii="Times New Roman" w:hAnsi="Times New Roman" w:cs="Times New Roman"/>
          <w:sz w:val="24"/>
          <w:szCs w:val="24"/>
        </w:rPr>
        <w:t>.</w:t>
      </w:r>
    </w:p>
    <w:p w14:paraId="48732FD1" w14:textId="066E1957" w:rsidR="003B1684" w:rsidRPr="00DB2437" w:rsidRDefault="003B1684" w:rsidP="00E91B48">
      <w:pPr>
        <w:spacing w:line="240" w:lineRule="auto"/>
        <w:jc w:val="both"/>
        <w:rPr>
          <w:rFonts w:ascii="Times New Roman" w:hAnsi="Times New Roman" w:cs="Times New Roman"/>
          <w:sz w:val="24"/>
          <w:szCs w:val="24"/>
        </w:rPr>
      </w:pPr>
      <w:r w:rsidRPr="00DB2437">
        <w:rPr>
          <w:rFonts w:ascii="Times New Roman" w:hAnsi="Times New Roman" w:cs="Times New Roman"/>
          <w:sz w:val="24"/>
          <w:szCs w:val="24"/>
          <w:vertAlign w:val="superscript"/>
        </w:rPr>
        <w:t>4</w:t>
      </w:r>
      <w:r w:rsidRPr="00DB2437">
        <w:rPr>
          <w:rFonts w:ascii="Times New Roman" w:hAnsi="Times New Roman" w:cs="Times New Roman"/>
          <w:sz w:val="24"/>
          <w:szCs w:val="24"/>
        </w:rPr>
        <w:t xml:space="preserve"> School of Social and Health Sciences, Leeds Trinity University, UK.</w:t>
      </w:r>
    </w:p>
    <w:p w14:paraId="1B7173B8" w14:textId="77777777" w:rsidR="003B1684" w:rsidRPr="00DB2437" w:rsidRDefault="003B1684" w:rsidP="00E91B48">
      <w:pPr>
        <w:spacing w:after="240" w:line="240" w:lineRule="auto"/>
        <w:jc w:val="both"/>
        <w:rPr>
          <w:rFonts w:ascii="Times New Roman" w:hAnsi="Times New Roman" w:cs="Times New Roman"/>
          <w:b/>
          <w:sz w:val="24"/>
          <w:szCs w:val="24"/>
        </w:rPr>
      </w:pPr>
    </w:p>
    <w:p w14:paraId="6A7126CB" w14:textId="40F5B58B" w:rsidR="003B1684" w:rsidRPr="00DB2437" w:rsidRDefault="003B1684" w:rsidP="00E91B48">
      <w:pPr>
        <w:spacing w:after="240" w:line="240" w:lineRule="auto"/>
        <w:jc w:val="both"/>
        <w:rPr>
          <w:rFonts w:ascii="Times New Roman" w:hAnsi="Times New Roman" w:cs="Times New Roman"/>
          <w:sz w:val="24"/>
          <w:szCs w:val="24"/>
        </w:rPr>
      </w:pPr>
      <w:r w:rsidRPr="00DB2437">
        <w:rPr>
          <w:rFonts w:ascii="Times New Roman" w:hAnsi="Times New Roman" w:cs="Times New Roman"/>
          <w:sz w:val="24"/>
          <w:szCs w:val="24"/>
        </w:rPr>
        <w:t>Abstract word count:</w:t>
      </w:r>
      <w:r w:rsidR="00BF25BC" w:rsidRPr="00DB2437">
        <w:rPr>
          <w:rFonts w:ascii="Times New Roman" w:hAnsi="Times New Roman" w:cs="Times New Roman"/>
          <w:sz w:val="24"/>
          <w:szCs w:val="24"/>
        </w:rPr>
        <w:t xml:space="preserve"> 198</w:t>
      </w:r>
    </w:p>
    <w:p w14:paraId="30ACE3AA" w14:textId="693BD622" w:rsidR="003B1684" w:rsidRPr="00DB2437" w:rsidRDefault="003B1684" w:rsidP="00E91B48">
      <w:pPr>
        <w:spacing w:after="240" w:line="240" w:lineRule="auto"/>
        <w:jc w:val="both"/>
        <w:rPr>
          <w:rFonts w:ascii="Times New Roman" w:hAnsi="Times New Roman" w:cs="Times New Roman"/>
          <w:sz w:val="24"/>
          <w:szCs w:val="24"/>
        </w:rPr>
      </w:pPr>
      <w:r w:rsidRPr="00DB2437">
        <w:rPr>
          <w:rFonts w:ascii="Times New Roman" w:hAnsi="Times New Roman" w:cs="Times New Roman"/>
          <w:sz w:val="24"/>
          <w:szCs w:val="24"/>
        </w:rPr>
        <w:t>Manuscript word count:</w:t>
      </w:r>
      <w:r w:rsidR="006C676D">
        <w:rPr>
          <w:rFonts w:ascii="Times New Roman" w:hAnsi="Times New Roman" w:cs="Times New Roman"/>
          <w:sz w:val="24"/>
          <w:szCs w:val="24"/>
        </w:rPr>
        <w:t xml:space="preserve"> 3481</w:t>
      </w:r>
    </w:p>
    <w:p w14:paraId="747C7BA7" w14:textId="0340B198" w:rsidR="003B1684" w:rsidRPr="00DB2437" w:rsidRDefault="003B1684" w:rsidP="00E91B48">
      <w:pPr>
        <w:spacing w:after="240" w:line="240" w:lineRule="auto"/>
        <w:jc w:val="both"/>
        <w:rPr>
          <w:rFonts w:ascii="Times New Roman" w:hAnsi="Times New Roman" w:cs="Times New Roman"/>
          <w:sz w:val="24"/>
          <w:szCs w:val="24"/>
        </w:rPr>
      </w:pPr>
      <w:r w:rsidRPr="00DB2437">
        <w:rPr>
          <w:rFonts w:ascii="Times New Roman" w:hAnsi="Times New Roman" w:cs="Times New Roman"/>
          <w:sz w:val="24"/>
          <w:szCs w:val="24"/>
        </w:rPr>
        <w:t>Number of Tables</w:t>
      </w:r>
      <w:r w:rsidR="00563443" w:rsidRPr="00DB2437">
        <w:rPr>
          <w:rFonts w:ascii="Times New Roman" w:hAnsi="Times New Roman" w:cs="Times New Roman"/>
          <w:sz w:val="24"/>
          <w:szCs w:val="24"/>
        </w:rPr>
        <w:t>: 4</w:t>
      </w:r>
    </w:p>
    <w:p w14:paraId="11EA287E" w14:textId="4A71E218" w:rsidR="003B1684" w:rsidRPr="00DB2437" w:rsidRDefault="002659FB" w:rsidP="00E91B48">
      <w:pPr>
        <w:spacing w:after="240" w:line="240" w:lineRule="auto"/>
        <w:jc w:val="both"/>
        <w:rPr>
          <w:rFonts w:ascii="Times New Roman" w:hAnsi="Times New Roman" w:cs="Times New Roman"/>
          <w:sz w:val="24"/>
          <w:szCs w:val="24"/>
        </w:rPr>
      </w:pPr>
      <w:r w:rsidRPr="00DB2437">
        <w:rPr>
          <w:rFonts w:ascii="Times New Roman" w:hAnsi="Times New Roman" w:cs="Times New Roman"/>
          <w:sz w:val="24"/>
          <w:szCs w:val="24"/>
        </w:rPr>
        <w:t>Number of Figures: 0</w:t>
      </w:r>
    </w:p>
    <w:p w14:paraId="0DFB8033" w14:textId="77777777" w:rsidR="002659FB" w:rsidRPr="00DB2437" w:rsidRDefault="002659FB" w:rsidP="00E91B48">
      <w:pPr>
        <w:spacing w:line="240" w:lineRule="auto"/>
        <w:jc w:val="both"/>
        <w:rPr>
          <w:rFonts w:ascii="Times New Roman" w:hAnsi="Times New Roman" w:cs="Times New Roman"/>
          <w:b/>
          <w:sz w:val="24"/>
          <w:szCs w:val="24"/>
        </w:rPr>
      </w:pPr>
    </w:p>
    <w:p w14:paraId="08E6EDDB" w14:textId="77777777" w:rsidR="003B1684" w:rsidRPr="00DB2437" w:rsidRDefault="003B1684" w:rsidP="00E91B48">
      <w:pPr>
        <w:spacing w:line="240" w:lineRule="auto"/>
        <w:jc w:val="both"/>
        <w:rPr>
          <w:rFonts w:ascii="Times New Roman" w:hAnsi="Times New Roman" w:cs="Times New Roman"/>
          <w:sz w:val="24"/>
          <w:szCs w:val="24"/>
        </w:rPr>
      </w:pPr>
      <w:r w:rsidRPr="00DB2437">
        <w:rPr>
          <w:rFonts w:ascii="Times New Roman" w:hAnsi="Times New Roman" w:cs="Times New Roman"/>
          <w:b/>
          <w:sz w:val="24"/>
          <w:szCs w:val="24"/>
        </w:rPr>
        <w:t>Corresponding Author</w:t>
      </w:r>
      <w:r w:rsidRPr="00DB2437">
        <w:rPr>
          <w:rFonts w:ascii="Times New Roman" w:hAnsi="Times New Roman" w:cs="Times New Roman"/>
          <w:sz w:val="24"/>
          <w:szCs w:val="24"/>
        </w:rPr>
        <w:t xml:space="preserve">: </w:t>
      </w:r>
    </w:p>
    <w:p w14:paraId="1E3F8FF3" w14:textId="77777777" w:rsidR="003B1684" w:rsidRPr="00DB2437" w:rsidRDefault="003B1684" w:rsidP="00E91B48">
      <w:pPr>
        <w:spacing w:line="240" w:lineRule="auto"/>
        <w:jc w:val="both"/>
        <w:rPr>
          <w:rFonts w:ascii="Times New Roman" w:hAnsi="Times New Roman" w:cs="Times New Roman"/>
          <w:sz w:val="24"/>
          <w:szCs w:val="24"/>
        </w:rPr>
      </w:pPr>
      <w:r w:rsidRPr="00DB2437">
        <w:rPr>
          <w:rFonts w:ascii="Times New Roman" w:hAnsi="Times New Roman" w:cs="Times New Roman"/>
          <w:sz w:val="24"/>
          <w:szCs w:val="24"/>
        </w:rPr>
        <w:t>John F. Fitzpatrick</w:t>
      </w:r>
    </w:p>
    <w:p w14:paraId="07822942" w14:textId="13DF38EA" w:rsidR="003B1684" w:rsidRPr="00DB2437" w:rsidRDefault="003B1684" w:rsidP="00E91B48">
      <w:pPr>
        <w:spacing w:line="240" w:lineRule="auto"/>
        <w:jc w:val="both"/>
        <w:rPr>
          <w:rFonts w:ascii="Times New Roman" w:hAnsi="Times New Roman" w:cs="Times New Roman"/>
          <w:sz w:val="24"/>
          <w:szCs w:val="24"/>
        </w:rPr>
      </w:pPr>
      <w:r w:rsidRPr="00DB2437">
        <w:rPr>
          <w:rFonts w:ascii="Times New Roman" w:hAnsi="Times New Roman" w:cs="Times New Roman"/>
          <w:sz w:val="24"/>
          <w:szCs w:val="24"/>
        </w:rPr>
        <w:t>Emai</w:t>
      </w:r>
      <w:r w:rsidR="00E91B48">
        <w:rPr>
          <w:rFonts w:ascii="Times New Roman" w:hAnsi="Times New Roman" w:cs="Times New Roman"/>
          <w:sz w:val="24"/>
          <w:szCs w:val="24"/>
        </w:rPr>
        <w:t>l: John.F</w:t>
      </w:r>
      <w:r w:rsidR="00E91B48" w:rsidRPr="00E91B48">
        <w:rPr>
          <w:rFonts w:ascii="Times New Roman" w:hAnsi="Times New Roman" w:cs="Times New Roman"/>
          <w:sz w:val="24"/>
          <w:szCs w:val="24"/>
        </w:rPr>
        <w:t>itzpatrick@nufc.co.uk</w:t>
      </w:r>
      <w:r w:rsidR="00E91B48">
        <w:rPr>
          <w:rFonts w:ascii="Times New Roman" w:hAnsi="Times New Roman" w:cs="Times New Roman"/>
          <w:sz w:val="24"/>
          <w:szCs w:val="24"/>
        </w:rPr>
        <w:t xml:space="preserve"> </w:t>
      </w:r>
    </w:p>
    <w:p w14:paraId="20E539C0" w14:textId="77777777" w:rsidR="002659FB" w:rsidRDefault="002659FB" w:rsidP="00E91B48">
      <w:pPr>
        <w:spacing w:after="240" w:line="240" w:lineRule="auto"/>
        <w:jc w:val="both"/>
        <w:rPr>
          <w:rFonts w:ascii="Times New Roman" w:hAnsi="Times New Roman" w:cs="Times New Roman"/>
          <w:b/>
          <w:sz w:val="24"/>
          <w:szCs w:val="24"/>
        </w:rPr>
      </w:pPr>
    </w:p>
    <w:p w14:paraId="44C3DB33" w14:textId="28BCFDEF" w:rsidR="00E91B48" w:rsidRDefault="00745F38" w:rsidP="00E91B48">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Co-author contact details:</w:t>
      </w:r>
    </w:p>
    <w:p w14:paraId="75667B75" w14:textId="72517AC5" w:rsidR="00E91B48" w:rsidRDefault="00E91B48" w:rsidP="00E91B48">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Richard Akenhead - </w:t>
      </w:r>
      <w:r w:rsidRPr="00E91B48">
        <w:rPr>
          <w:rFonts w:ascii="Times New Roman" w:hAnsi="Times New Roman" w:cs="Times New Roman"/>
          <w:sz w:val="24"/>
          <w:szCs w:val="24"/>
        </w:rPr>
        <w:t>Richard.Akenhead@thefa.com</w:t>
      </w:r>
    </w:p>
    <w:p w14:paraId="796B7BCB" w14:textId="3FF9008F" w:rsidR="00E91B48" w:rsidRDefault="00E91B48" w:rsidP="00E91B48">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Mark Russell - </w:t>
      </w:r>
      <w:r w:rsidRPr="00E91B48">
        <w:rPr>
          <w:rFonts w:ascii="Times New Roman" w:hAnsi="Times New Roman" w:cs="Times New Roman"/>
          <w:sz w:val="24"/>
          <w:szCs w:val="24"/>
        </w:rPr>
        <w:t>M.Russell@leedstrinity.ac.uk</w:t>
      </w:r>
      <w:r>
        <w:rPr>
          <w:rFonts w:ascii="Times New Roman" w:hAnsi="Times New Roman" w:cs="Times New Roman"/>
          <w:sz w:val="24"/>
          <w:szCs w:val="24"/>
        </w:rPr>
        <w:t xml:space="preserve"> </w:t>
      </w:r>
    </w:p>
    <w:p w14:paraId="6BA391D4" w14:textId="4C02BD04" w:rsidR="00E91B48" w:rsidRDefault="00E91B48" w:rsidP="00E91B48">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Kirsty M. Hicks - Kirsty.Hicks@n</w:t>
      </w:r>
      <w:r w:rsidRPr="00E91B48">
        <w:rPr>
          <w:rFonts w:ascii="Times New Roman" w:hAnsi="Times New Roman" w:cs="Times New Roman"/>
          <w:sz w:val="24"/>
          <w:szCs w:val="24"/>
        </w:rPr>
        <w:t>orthumbria.ac.uk</w:t>
      </w:r>
    </w:p>
    <w:p w14:paraId="30D4AE79" w14:textId="23F8C3B7" w:rsidR="00E91B48" w:rsidRPr="00E91B48" w:rsidRDefault="00E91B48" w:rsidP="00E91B48">
      <w:pPr>
        <w:spacing w:after="240" w:line="240" w:lineRule="auto"/>
        <w:jc w:val="both"/>
        <w:rPr>
          <w:rFonts w:ascii="Times New Roman" w:hAnsi="Times New Roman" w:cs="Times New Roman"/>
          <w:sz w:val="24"/>
          <w:szCs w:val="24"/>
        </w:rPr>
        <w:sectPr w:rsidR="00E91B48" w:rsidRPr="00E91B48" w:rsidSect="00FD2B3A">
          <w:pgSz w:w="11906" w:h="16838"/>
          <w:pgMar w:top="1440" w:right="1440" w:bottom="1440" w:left="1440" w:header="709" w:footer="709" w:gutter="0"/>
          <w:cols w:space="708"/>
          <w:docGrid w:linePitch="360"/>
        </w:sectPr>
      </w:pPr>
      <w:r>
        <w:rPr>
          <w:rFonts w:ascii="Times New Roman" w:hAnsi="Times New Roman" w:cs="Times New Roman"/>
          <w:sz w:val="24"/>
          <w:szCs w:val="24"/>
        </w:rPr>
        <w:t xml:space="preserve">Philip R. </w:t>
      </w:r>
      <w:bookmarkStart w:id="0" w:name="_GoBack"/>
      <w:bookmarkEnd w:id="0"/>
      <w:r>
        <w:rPr>
          <w:rFonts w:ascii="Times New Roman" w:hAnsi="Times New Roman" w:cs="Times New Roman"/>
          <w:sz w:val="24"/>
          <w:szCs w:val="24"/>
        </w:rPr>
        <w:t xml:space="preserve">Hayes - </w:t>
      </w:r>
      <w:r w:rsidRPr="00E91B48">
        <w:rPr>
          <w:rFonts w:ascii="Times New Roman" w:hAnsi="Times New Roman" w:cs="Times New Roman"/>
          <w:sz w:val="24"/>
          <w:szCs w:val="24"/>
        </w:rPr>
        <w:t>Phil.Hayes@northumbria.ac.uk</w:t>
      </w:r>
      <w:r>
        <w:rPr>
          <w:rFonts w:ascii="Times New Roman" w:hAnsi="Times New Roman" w:cs="Times New Roman"/>
          <w:sz w:val="24"/>
          <w:szCs w:val="24"/>
        </w:rPr>
        <w:t xml:space="preserve"> </w:t>
      </w:r>
    </w:p>
    <w:p w14:paraId="6ADB8758" w14:textId="49B1FD6F" w:rsidR="00C40DF4" w:rsidRPr="00DB2437" w:rsidRDefault="00C40DF4" w:rsidP="00DB2437">
      <w:pPr>
        <w:spacing w:after="240" w:line="480" w:lineRule="auto"/>
        <w:jc w:val="both"/>
        <w:rPr>
          <w:rFonts w:ascii="Times New Roman" w:hAnsi="Times New Roman" w:cs="Times New Roman"/>
          <w:b/>
          <w:sz w:val="24"/>
          <w:szCs w:val="24"/>
        </w:rPr>
      </w:pPr>
      <w:r w:rsidRPr="00DB2437">
        <w:rPr>
          <w:rFonts w:ascii="Times New Roman" w:hAnsi="Times New Roman" w:cs="Times New Roman"/>
          <w:b/>
          <w:sz w:val="24"/>
          <w:szCs w:val="24"/>
        </w:rPr>
        <w:lastRenderedPageBreak/>
        <w:t>Abstract</w:t>
      </w:r>
    </w:p>
    <w:p w14:paraId="7CAE66FD" w14:textId="5334906E" w:rsidR="00C40DF4" w:rsidRPr="00DB2437" w:rsidRDefault="00C40DF4" w:rsidP="00DB2437">
      <w:pPr>
        <w:spacing w:after="240" w:line="480" w:lineRule="auto"/>
        <w:jc w:val="both"/>
        <w:rPr>
          <w:rFonts w:ascii="Times New Roman" w:hAnsi="Times New Roman" w:cs="Times New Roman"/>
          <w:sz w:val="24"/>
          <w:szCs w:val="24"/>
        </w:rPr>
      </w:pPr>
      <w:r w:rsidRPr="00DB2437">
        <w:rPr>
          <w:rFonts w:ascii="Times New Roman" w:hAnsi="Times New Roman" w:cs="Times New Roman"/>
          <w:sz w:val="24"/>
          <w:szCs w:val="24"/>
        </w:rPr>
        <w:t xml:space="preserve">This study aimed to </w:t>
      </w:r>
      <w:r w:rsidR="00852B71" w:rsidRPr="00DB2437">
        <w:rPr>
          <w:rFonts w:ascii="Times New Roman" w:hAnsi="Times New Roman" w:cs="Times New Roman"/>
          <w:sz w:val="24"/>
          <w:szCs w:val="24"/>
        </w:rPr>
        <w:t xml:space="preserve">establish </w:t>
      </w:r>
      <w:r w:rsidRPr="00DB2437">
        <w:rPr>
          <w:rFonts w:ascii="Times New Roman" w:hAnsi="Times New Roman" w:cs="Times New Roman"/>
          <w:sz w:val="24"/>
          <w:szCs w:val="24"/>
        </w:rPr>
        <w:t xml:space="preserve">firstly, the sensitivity of subjective wellness, jump performance and tri-axial accelerometer </w:t>
      </w:r>
      <w:r w:rsidR="003B7257" w:rsidRPr="00DB2437">
        <w:rPr>
          <w:rFonts w:ascii="Times New Roman" w:hAnsi="Times New Roman" w:cs="Times New Roman"/>
          <w:sz w:val="24"/>
          <w:szCs w:val="24"/>
        </w:rPr>
        <w:t>measures to training-</w:t>
      </w:r>
      <w:r w:rsidRPr="00DB2437">
        <w:rPr>
          <w:rFonts w:ascii="Times New Roman" w:hAnsi="Times New Roman" w:cs="Times New Roman"/>
          <w:sz w:val="24"/>
          <w:szCs w:val="24"/>
        </w:rPr>
        <w:t>induced fatigue and secondly, the r</w:t>
      </w:r>
      <w:r w:rsidR="003B7257" w:rsidRPr="00DB2437">
        <w:rPr>
          <w:rFonts w:ascii="Times New Roman" w:hAnsi="Times New Roman" w:cs="Times New Roman"/>
          <w:sz w:val="24"/>
          <w:szCs w:val="24"/>
        </w:rPr>
        <w:t>eproducibility of this training-</w:t>
      </w:r>
      <w:r w:rsidRPr="00DB2437">
        <w:rPr>
          <w:rFonts w:ascii="Times New Roman" w:hAnsi="Times New Roman" w:cs="Times New Roman"/>
          <w:sz w:val="24"/>
          <w:szCs w:val="24"/>
        </w:rPr>
        <w:t>induced fatigue response</w:t>
      </w:r>
      <w:r w:rsidR="007E1A7D" w:rsidRPr="00DB2437">
        <w:rPr>
          <w:rFonts w:ascii="Times New Roman" w:hAnsi="Times New Roman" w:cs="Times New Roman"/>
          <w:sz w:val="24"/>
          <w:szCs w:val="24"/>
        </w:rPr>
        <w:t>. In 14 elite youth football p</w:t>
      </w:r>
      <w:r w:rsidR="00DC21EF" w:rsidRPr="00DB2437">
        <w:rPr>
          <w:rFonts w:ascii="Times New Roman" w:hAnsi="Times New Roman" w:cs="Times New Roman"/>
          <w:sz w:val="24"/>
          <w:szCs w:val="24"/>
        </w:rPr>
        <w:t xml:space="preserve">layers, morning assessments of </w:t>
      </w:r>
      <w:r w:rsidR="007E1A7D" w:rsidRPr="00DB2437">
        <w:rPr>
          <w:rFonts w:ascii="Times New Roman" w:hAnsi="Times New Roman" w:cs="Times New Roman"/>
          <w:sz w:val="24"/>
          <w:szCs w:val="24"/>
        </w:rPr>
        <w:t>subjective wellness</w:t>
      </w:r>
      <w:r w:rsidR="00DC21EF" w:rsidRPr="00DB2437">
        <w:rPr>
          <w:rFonts w:ascii="Times New Roman" w:hAnsi="Times New Roman" w:cs="Times New Roman"/>
          <w:sz w:val="24"/>
          <w:szCs w:val="24"/>
        </w:rPr>
        <w:t xml:space="preserve"> (fatigue, sleep quality, muscle soreness, stress and mood)</w:t>
      </w:r>
      <w:r w:rsidR="007E1A7D" w:rsidRPr="00DB2437">
        <w:rPr>
          <w:rFonts w:ascii="Times New Roman" w:hAnsi="Times New Roman" w:cs="Times New Roman"/>
          <w:sz w:val="24"/>
          <w:szCs w:val="24"/>
        </w:rPr>
        <w:t>, jump performance</w:t>
      </w:r>
      <w:r w:rsidR="00DC21EF" w:rsidRPr="00DB2437">
        <w:rPr>
          <w:rFonts w:ascii="Times New Roman" w:hAnsi="Times New Roman" w:cs="Times New Roman"/>
          <w:sz w:val="24"/>
          <w:szCs w:val="24"/>
        </w:rPr>
        <w:t xml:space="preserve"> (countermovement jump height [CMJ], squat jump height [SJ] and drop jump contact time [DJ-CT], height [DJ-JH] and reactive strength index [DJ-RSI])</w:t>
      </w:r>
      <w:r w:rsidR="007E1A7D" w:rsidRPr="00DB2437">
        <w:rPr>
          <w:rFonts w:ascii="Times New Roman" w:hAnsi="Times New Roman" w:cs="Times New Roman"/>
          <w:sz w:val="24"/>
          <w:szCs w:val="24"/>
        </w:rPr>
        <w:t xml:space="preserve"> and tri-axial </w:t>
      </w:r>
      <w:r w:rsidR="00DC21EF" w:rsidRPr="00DB2437">
        <w:rPr>
          <w:rFonts w:ascii="Times New Roman" w:hAnsi="Times New Roman" w:cs="Times New Roman"/>
          <w:sz w:val="24"/>
          <w:szCs w:val="24"/>
        </w:rPr>
        <w:t>accelerometer data (PlayerLoad</w:t>
      </w:r>
      <w:r w:rsidR="00DC21EF" w:rsidRPr="00DB2437">
        <w:rPr>
          <w:rFonts w:ascii="Times New Roman" w:hAnsi="Times New Roman" w:cs="Times New Roman"/>
          <w:sz w:val="24"/>
          <w:szCs w:val="24"/>
          <w:vertAlign w:val="superscript"/>
        </w:rPr>
        <w:t>TM</w:t>
      </w:r>
      <w:r w:rsidR="00DC21EF" w:rsidRPr="00DB2437">
        <w:rPr>
          <w:rFonts w:ascii="Times New Roman" w:hAnsi="Times New Roman" w:cs="Times New Roman"/>
          <w:sz w:val="24"/>
          <w:szCs w:val="24"/>
        </w:rPr>
        <w:t xml:space="preserve"> (PL</w:t>
      </w:r>
      <w:r w:rsidR="003B7257" w:rsidRPr="00DB2437">
        <w:rPr>
          <w:rFonts w:ascii="Times New Roman" w:hAnsi="Times New Roman" w:cs="Times New Roman"/>
          <w:sz w:val="24"/>
          <w:szCs w:val="24"/>
        </w:rPr>
        <w:t>), the individual movement</w:t>
      </w:r>
      <w:r w:rsidR="00DC21EF" w:rsidRPr="00DB2437">
        <w:rPr>
          <w:rFonts w:ascii="Times New Roman" w:hAnsi="Times New Roman" w:cs="Times New Roman"/>
          <w:sz w:val="24"/>
          <w:szCs w:val="24"/>
        </w:rPr>
        <w:t xml:space="preserve"> planes of PL (anterior–posterior [PL</w:t>
      </w:r>
      <w:r w:rsidR="00DC21EF" w:rsidRPr="00DB2437">
        <w:rPr>
          <w:rFonts w:ascii="Times New Roman" w:hAnsi="Times New Roman" w:cs="Times New Roman"/>
          <w:sz w:val="24"/>
          <w:szCs w:val="24"/>
          <w:vertAlign w:val="subscript"/>
        </w:rPr>
        <w:t>AP</w:t>
      </w:r>
      <w:r w:rsidR="00DC21EF" w:rsidRPr="00DB2437">
        <w:rPr>
          <w:rFonts w:ascii="Times New Roman" w:hAnsi="Times New Roman" w:cs="Times New Roman"/>
          <w:sz w:val="24"/>
          <w:szCs w:val="24"/>
        </w:rPr>
        <w:t>], mediolateral [PL</w:t>
      </w:r>
      <w:r w:rsidR="00DC21EF" w:rsidRPr="00DB2437">
        <w:rPr>
          <w:rFonts w:ascii="Times New Roman" w:hAnsi="Times New Roman" w:cs="Times New Roman"/>
          <w:sz w:val="24"/>
          <w:szCs w:val="24"/>
          <w:vertAlign w:val="subscript"/>
        </w:rPr>
        <w:t>ML</w:t>
      </w:r>
      <w:r w:rsidR="00DC21EF" w:rsidRPr="00DB2437">
        <w:rPr>
          <w:rFonts w:ascii="Times New Roman" w:hAnsi="Times New Roman" w:cs="Times New Roman"/>
          <w:sz w:val="24"/>
          <w:szCs w:val="24"/>
        </w:rPr>
        <w:t>] and vertical [PL</w:t>
      </w:r>
      <w:r w:rsidR="00DC21EF" w:rsidRPr="00DB2437">
        <w:rPr>
          <w:rFonts w:ascii="Times New Roman" w:hAnsi="Times New Roman" w:cs="Times New Roman"/>
          <w:sz w:val="24"/>
          <w:szCs w:val="24"/>
          <w:vertAlign w:val="subscript"/>
        </w:rPr>
        <w:t>V</w:t>
      </w:r>
      <w:r w:rsidR="00DC21EF" w:rsidRPr="00DB2437">
        <w:rPr>
          <w:rFonts w:ascii="Times New Roman" w:hAnsi="Times New Roman" w:cs="Times New Roman"/>
          <w:sz w:val="24"/>
          <w:szCs w:val="24"/>
        </w:rPr>
        <w:t>]) and the percentage contribution of each component plane)</w:t>
      </w:r>
      <w:r w:rsidR="007E1A7D" w:rsidRPr="00DB2437">
        <w:rPr>
          <w:rFonts w:ascii="Times New Roman" w:hAnsi="Times New Roman" w:cs="Times New Roman"/>
          <w:sz w:val="24"/>
          <w:szCs w:val="24"/>
        </w:rPr>
        <w:t xml:space="preserve"> were collected before (-24 h and immediately prior) and after (+24 h, +48 h) a standardised strenuous training session on two occasions in order to assess th</w:t>
      </w:r>
      <w:r w:rsidR="003B7257" w:rsidRPr="00DB2437">
        <w:rPr>
          <w:rFonts w:ascii="Times New Roman" w:hAnsi="Times New Roman" w:cs="Times New Roman"/>
          <w:sz w:val="24"/>
          <w:szCs w:val="24"/>
        </w:rPr>
        <w:t>e reproducibility of a training-</w:t>
      </w:r>
      <w:r w:rsidR="007E1A7D" w:rsidRPr="00DB2437">
        <w:rPr>
          <w:rFonts w:ascii="Times New Roman" w:hAnsi="Times New Roman" w:cs="Times New Roman"/>
          <w:sz w:val="24"/>
          <w:szCs w:val="24"/>
        </w:rPr>
        <w:t xml:space="preserve">induced fatigue response. </w:t>
      </w:r>
      <w:r w:rsidR="00DC21EF" w:rsidRPr="00DB2437">
        <w:rPr>
          <w:rFonts w:ascii="Times New Roman" w:hAnsi="Times New Roman" w:cs="Times New Roman"/>
          <w:sz w:val="24"/>
          <w:szCs w:val="24"/>
        </w:rPr>
        <w:t>Sensitivity was assessed via the signal</w:t>
      </w:r>
      <w:r w:rsidR="003B7257" w:rsidRPr="00DB2437">
        <w:rPr>
          <w:rFonts w:ascii="Times New Roman" w:hAnsi="Times New Roman" w:cs="Times New Roman"/>
          <w:sz w:val="24"/>
          <w:szCs w:val="24"/>
        </w:rPr>
        <w:t>: noise</w:t>
      </w:r>
      <w:r w:rsidR="00DC21EF" w:rsidRPr="00DB2437">
        <w:rPr>
          <w:rFonts w:ascii="Times New Roman" w:hAnsi="Times New Roman" w:cs="Times New Roman"/>
          <w:sz w:val="24"/>
          <w:szCs w:val="24"/>
        </w:rPr>
        <w:t xml:space="preserve"> (S:N) ratio of </w:t>
      </w:r>
      <w:r w:rsidR="002659FB" w:rsidRPr="00DB2437">
        <w:rPr>
          <w:rFonts w:ascii="Times New Roman" w:hAnsi="Times New Roman" w:cs="Times New Roman"/>
          <w:sz w:val="24"/>
          <w:szCs w:val="24"/>
        </w:rPr>
        <w:t xml:space="preserve">the </w:t>
      </w:r>
      <w:r w:rsidR="00DC21EF" w:rsidRPr="00DB2437">
        <w:rPr>
          <w:rFonts w:ascii="Times New Roman" w:hAnsi="Times New Roman" w:cs="Times New Roman"/>
          <w:sz w:val="24"/>
          <w:szCs w:val="24"/>
        </w:rPr>
        <w:t>changes in fatigue measures +24 h post training and the minimum detectable change</w:t>
      </w:r>
      <w:r w:rsidR="002659FB" w:rsidRPr="00DB2437">
        <w:rPr>
          <w:rFonts w:ascii="Times New Roman" w:hAnsi="Times New Roman" w:cs="Times New Roman"/>
          <w:sz w:val="24"/>
          <w:szCs w:val="24"/>
        </w:rPr>
        <w:t xml:space="preserve"> for each measure</w:t>
      </w:r>
      <w:r w:rsidR="00DC21EF" w:rsidRPr="00DB2437">
        <w:rPr>
          <w:rFonts w:ascii="Times New Roman" w:hAnsi="Times New Roman" w:cs="Times New Roman"/>
          <w:sz w:val="24"/>
          <w:szCs w:val="24"/>
        </w:rPr>
        <w:t>. DJ-RSI, PL</w:t>
      </w:r>
      <w:r w:rsidR="00DC21EF" w:rsidRPr="00DB2437">
        <w:rPr>
          <w:rFonts w:ascii="Times New Roman" w:hAnsi="Times New Roman" w:cs="Times New Roman"/>
          <w:sz w:val="24"/>
          <w:szCs w:val="24"/>
          <w:vertAlign w:val="subscript"/>
        </w:rPr>
        <w:t>ML</w:t>
      </w:r>
      <w:r w:rsidR="00DC21EF" w:rsidRPr="00DB2437">
        <w:rPr>
          <w:rFonts w:ascii="Times New Roman" w:hAnsi="Times New Roman" w:cs="Times New Roman"/>
          <w:sz w:val="24"/>
          <w:szCs w:val="24"/>
        </w:rPr>
        <w:t xml:space="preserve"> and %PL</w:t>
      </w:r>
      <w:r w:rsidR="00DC21EF" w:rsidRPr="00DB2437">
        <w:rPr>
          <w:rFonts w:ascii="Times New Roman" w:hAnsi="Times New Roman" w:cs="Times New Roman"/>
          <w:sz w:val="24"/>
          <w:szCs w:val="24"/>
          <w:vertAlign w:val="subscript"/>
        </w:rPr>
        <w:t xml:space="preserve">V </w:t>
      </w:r>
      <w:r w:rsidR="00DC21EF" w:rsidRPr="00DB2437">
        <w:rPr>
          <w:rFonts w:ascii="Times New Roman" w:hAnsi="Times New Roman" w:cs="Times New Roman"/>
          <w:sz w:val="24"/>
          <w:szCs w:val="24"/>
        </w:rPr>
        <w:t>were found to be</w:t>
      </w:r>
      <w:r w:rsidR="003B7257" w:rsidRPr="00DB2437">
        <w:rPr>
          <w:rFonts w:ascii="Times New Roman" w:hAnsi="Times New Roman" w:cs="Times New Roman"/>
          <w:sz w:val="24"/>
          <w:szCs w:val="24"/>
        </w:rPr>
        <w:t xml:space="preserve"> sensitive measures of training-</w:t>
      </w:r>
      <w:r w:rsidR="00DC21EF" w:rsidRPr="00DB2437">
        <w:rPr>
          <w:rFonts w:ascii="Times New Roman" w:hAnsi="Times New Roman" w:cs="Times New Roman"/>
          <w:sz w:val="24"/>
          <w:szCs w:val="24"/>
        </w:rPr>
        <w:t xml:space="preserve">induced fatigue, which displayed a reproducible response (S:N &gt;1 on both occasions). CMJ, SJ and all subjective wellness measures were not able to detect a reproducible fatigue response. </w:t>
      </w:r>
    </w:p>
    <w:p w14:paraId="02E4346E" w14:textId="7E87724A" w:rsidR="00C40DF4" w:rsidRPr="00DB2437" w:rsidRDefault="00DB2437" w:rsidP="00DB2437">
      <w:pPr>
        <w:spacing w:after="24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Keywords: </w:t>
      </w:r>
      <w:r w:rsidRPr="00DB2437">
        <w:rPr>
          <w:rFonts w:ascii="Times New Roman" w:hAnsi="Times New Roman" w:cs="Times New Roman"/>
          <w:sz w:val="24"/>
          <w:szCs w:val="24"/>
        </w:rPr>
        <w:t>Fatigue; Monitoring; Accelerometer; Soccer</w:t>
      </w:r>
    </w:p>
    <w:p w14:paraId="07BC2460" w14:textId="77777777" w:rsidR="00C40DF4" w:rsidRPr="00DB2437" w:rsidRDefault="00C40DF4" w:rsidP="00DB2437">
      <w:pPr>
        <w:spacing w:after="240" w:line="480" w:lineRule="auto"/>
        <w:jc w:val="both"/>
        <w:rPr>
          <w:rFonts w:ascii="Times New Roman" w:hAnsi="Times New Roman" w:cs="Times New Roman"/>
          <w:b/>
          <w:sz w:val="24"/>
          <w:szCs w:val="24"/>
        </w:rPr>
      </w:pPr>
    </w:p>
    <w:p w14:paraId="57CC2422" w14:textId="77777777" w:rsidR="00C40DF4" w:rsidRPr="00DB2437" w:rsidRDefault="00C40DF4" w:rsidP="00DB2437">
      <w:pPr>
        <w:spacing w:after="240" w:line="480" w:lineRule="auto"/>
        <w:jc w:val="both"/>
        <w:rPr>
          <w:rFonts w:ascii="Times New Roman" w:hAnsi="Times New Roman" w:cs="Times New Roman"/>
          <w:b/>
          <w:sz w:val="24"/>
          <w:szCs w:val="24"/>
        </w:rPr>
      </w:pPr>
    </w:p>
    <w:p w14:paraId="04854C82" w14:textId="77777777" w:rsidR="002659FB" w:rsidRPr="00DB2437" w:rsidRDefault="002659FB" w:rsidP="00DB2437">
      <w:pPr>
        <w:spacing w:after="240" w:line="480" w:lineRule="auto"/>
        <w:jc w:val="both"/>
        <w:rPr>
          <w:rFonts w:ascii="Times New Roman" w:hAnsi="Times New Roman" w:cs="Times New Roman"/>
          <w:b/>
          <w:sz w:val="24"/>
          <w:szCs w:val="24"/>
        </w:rPr>
      </w:pPr>
    </w:p>
    <w:p w14:paraId="08D4BF3E" w14:textId="77777777" w:rsidR="002659FB" w:rsidRPr="00DB2437" w:rsidRDefault="002659FB" w:rsidP="00DB2437">
      <w:pPr>
        <w:spacing w:after="240" w:line="480" w:lineRule="auto"/>
        <w:jc w:val="both"/>
        <w:rPr>
          <w:rFonts w:ascii="Times New Roman" w:hAnsi="Times New Roman" w:cs="Times New Roman"/>
          <w:b/>
          <w:sz w:val="24"/>
          <w:szCs w:val="24"/>
        </w:rPr>
      </w:pPr>
    </w:p>
    <w:p w14:paraId="7F8D94F3" w14:textId="77777777" w:rsidR="00330EBA" w:rsidRPr="00DB2437" w:rsidRDefault="00330EBA" w:rsidP="00DB2437">
      <w:pPr>
        <w:spacing w:after="240" w:line="480" w:lineRule="auto"/>
        <w:jc w:val="both"/>
        <w:rPr>
          <w:rFonts w:ascii="Times New Roman" w:hAnsi="Times New Roman" w:cs="Times New Roman"/>
          <w:b/>
          <w:sz w:val="24"/>
          <w:szCs w:val="24"/>
        </w:rPr>
      </w:pPr>
      <w:r w:rsidRPr="00DB2437">
        <w:rPr>
          <w:rFonts w:ascii="Times New Roman" w:hAnsi="Times New Roman" w:cs="Times New Roman"/>
          <w:b/>
          <w:sz w:val="24"/>
          <w:szCs w:val="24"/>
        </w:rPr>
        <w:lastRenderedPageBreak/>
        <w:t>Introduction</w:t>
      </w:r>
    </w:p>
    <w:p w14:paraId="75982137" w14:textId="6E4BC9C1" w:rsidR="00172D4B" w:rsidRPr="00DB2437" w:rsidRDefault="00F83126" w:rsidP="00DB2437">
      <w:pPr>
        <w:spacing w:after="240" w:line="480" w:lineRule="auto"/>
        <w:jc w:val="both"/>
        <w:rPr>
          <w:rFonts w:ascii="Times New Roman" w:hAnsi="Times New Roman" w:cs="Times New Roman"/>
          <w:sz w:val="24"/>
          <w:szCs w:val="24"/>
        </w:rPr>
      </w:pPr>
      <w:r w:rsidRPr="00DB2437">
        <w:rPr>
          <w:rFonts w:ascii="Times New Roman" w:hAnsi="Times New Roman" w:cs="Times New Roman"/>
          <w:sz w:val="24"/>
          <w:szCs w:val="24"/>
        </w:rPr>
        <w:t xml:space="preserve">Team sport activity has been shown to elicit fatigue commensurate with performance decrements and increased injury risk in youth and senior players </w:t>
      </w:r>
      <w:r w:rsidRPr="00DB2437">
        <w:rPr>
          <w:rFonts w:ascii="Times New Roman" w:hAnsi="Times New Roman" w:cs="Times New Roman"/>
          <w:sz w:val="24"/>
          <w:szCs w:val="24"/>
        </w:rPr>
        <w:fldChar w:fldCharType="begin"/>
      </w:r>
      <w:r w:rsidR="00C31700">
        <w:rPr>
          <w:rFonts w:ascii="Times New Roman" w:hAnsi="Times New Roman" w:cs="Times New Roman"/>
          <w:sz w:val="24"/>
          <w:szCs w:val="24"/>
        </w:rPr>
        <w:instrText xml:space="preserve"> ADDIN EN.CITE &lt;EndNote&gt;&lt;Cite&gt;&lt;Author&gt;Mohr&lt;/Author&gt;&lt;Year&gt;2005&lt;/Year&gt;&lt;RecNum&gt;149&lt;/RecNum&gt;&lt;DisplayText&gt;(Mohr et al. 2005; Rampinini et al. 2011)&lt;/DisplayText&gt;&lt;record&gt;&lt;rec-number&gt;149&lt;/rec-number&gt;&lt;foreign-keys&gt;&lt;key app="EN" db-id="fv9vfapewv0fvwepezbxtdveaaexvd522exp" timestamp="1527852392"&gt;149&lt;/key&gt;&lt;/foreign-keys&gt;&lt;ref-type name="Journal Article"&gt;17&lt;/ref-type&gt;&lt;contributors&gt;&lt;authors&gt;&lt;author&gt;Mohr, Magni&lt;/author&gt;&lt;author&gt;Krustrup, Peter&lt;/author&gt;&lt;author&gt;Bangsbo, Jens&lt;/author&gt;&lt;/authors&gt;&lt;/contributors&gt;&lt;titles&gt;&lt;title&gt;Fatigue in soccer: a brief review&lt;/title&gt;&lt;secondary-title&gt;Journal of Sports Sciences&lt;/secondary-title&gt;&lt;/titles&gt;&lt;periodical&gt;&lt;full-title&gt;Journal of Sports Sciences&lt;/full-title&gt;&lt;abbr-1&gt;J. Sports Sci.&lt;/abbr-1&gt;&lt;abbr-2&gt;J Sports Sci&lt;/abbr-2&gt;&lt;/periodical&gt;&lt;pages&gt;593-599&lt;/pages&gt;&lt;volume&gt;23&lt;/volume&gt;&lt;number&gt;6&lt;/number&gt;&lt;dates&gt;&lt;year&gt;2005&lt;/year&gt;&lt;/dates&gt;&lt;isbn&gt;0264-0414&lt;/isbn&gt;&lt;urls&gt;&lt;/urls&gt;&lt;/record&gt;&lt;/Cite&gt;&lt;Cite&gt;&lt;Author&gt;Rampinini&lt;/Author&gt;&lt;Year&gt;2011&lt;/Year&gt;&lt;RecNum&gt;312&lt;/RecNum&gt;&lt;record&gt;&lt;rec-number&gt;312&lt;/rec-number&gt;&lt;foreign-keys&gt;&lt;key app="EN" db-id="fv9vfapewv0fvwepezbxtdveaaexvd522exp" timestamp="1540821851"&gt;312&lt;/key&gt;&lt;/foreign-keys&gt;&lt;ref-type name="Journal Article"&gt;17&lt;/ref-type&gt;&lt;contributors&gt;&lt;authors&gt;&lt;author&gt;Rampinini, Ermanno&lt;/author&gt;&lt;author&gt;Bosio, Andrea&lt;/author&gt;&lt;author&gt;Ferraresi, Ivan&lt;/author&gt;&lt;author&gt;Petruolo, Andrea&lt;/author&gt;&lt;author&gt;Morelli, Andrea&lt;/author&gt;&lt;author&gt;Sassi, Aldo&lt;/author&gt;&lt;/authors&gt;&lt;/contributors&gt;&lt;titles&gt;&lt;title&gt;Match-related fatigue in soccer players&lt;/title&gt;&lt;secondary-title&gt;Medicine &amp;amp; Science in Sports &amp;amp; Exercise&lt;/secondary-title&gt;&lt;/titles&gt;&lt;periodical&gt;&lt;full-title&gt;Medicine and Science in Sports and Exercise&lt;/full-title&gt;&lt;abbr-1&gt;Med. Sci. Sports Exerc.&lt;/abbr-1&gt;&lt;abbr-2&gt;Med Sci Sports Exerc&lt;/abbr-2&gt;&lt;abbr-3&gt;Medicine &amp;amp; Science in Sports &amp;amp; Exercise&lt;/abbr-3&gt;&lt;/periodical&gt;&lt;pages&gt;2161-2170&lt;/pages&gt;&lt;volume&gt;43&lt;/volume&gt;&lt;number&gt;11&lt;/number&gt;&lt;dates&gt;&lt;year&gt;2011&lt;/year&gt;&lt;/dates&gt;&lt;isbn&gt;0195-9131&lt;/isbn&gt;&lt;urls&gt;&lt;/urls&gt;&lt;/record&gt;&lt;/Cite&gt;&lt;/EndNote&gt;</w:instrText>
      </w:r>
      <w:r w:rsidRPr="00DB2437">
        <w:rPr>
          <w:rFonts w:ascii="Times New Roman" w:hAnsi="Times New Roman" w:cs="Times New Roman"/>
          <w:sz w:val="24"/>
          <w:szCs w:val="24"/>
        </w:rPr>
        <w:fldChar w:fldCharType="separate"/>
      </w:r>
      <w:r w:rsidR="00FD2B3A">
        <w:rPr>
          <w:rFonts w:ascii="Times New Roman" w:hAnsi="Times New Roman" w:cs="Times New Roman"/>
          <w:noProof/>
          <w:sz w:val="24"/>
          <w:szCs w:val="24"/>
        </w:rPr>
        <w:t>(Mohr et al. 2005; Rampinini et al. 2011)</w:t>
      </w:r>
      <w:r w:rsidRPr="00DB2437">
        <w:rPr>
          <w:rFonts w:ascii="Times New Roman" w:hAnsi="Times New Roman" w:cs="Times New Roman"/>
          <w:sz w:val="24"/>
          <w:szCs w:val="24"/>
        </w:rPr>
        <w:fldChar w:fldCharType="end"/>
      </w:r>
      <w:r w:rsidRPr="00DB2437">
        <w:rPr>
          <w:rFonts w:ascii="Times New Roman" w:hAnsi="Times New Roman" w:cs="Times New Roman"/>
          <w:sz w:val="24"/>
          <w:szCs w:val="24"/>
        </w:rPr>
        <w:t>.  In an attempt to make informed decisions about readiness to train and training prescription, applied practitioners seek methods that attempt to quantify the magnitude of fatigue throughout the competitive week</w:t>
      </w:r>
      <w:r w:rsidR="00217BCF" w:rsidRPr="00DB2437">
        <w:rPr>
          <w:rFonts w:ascii="Times New Roman" w:hAnsi="Times New Roman" w:cs="Times New Roman"/>
          <w:sz w:val="24"/>
          <w:szCs w:val="24"/>
        </w:rPr>
        <w:t xml:space="preserve"> </w:t>
      </w:r>
      <w:r w:rsidR="00217BCF" w:rsidRPr="00DB2437">
        <w:rPr>
          <w:rFonts w:ascii="Times New Roman" w:hAnsi="Times New Roman" w:cs="Times New Roman"/>
          <w:sz w:val="24"/>
          <w:szCs w:val="24"/>
        </w:rPr>
        <w:fldChar w:fldCharType="begin"/>
      </w:r>
      <w:r w:rsidR="00FD2B3A">
        <w:rPr>
          <w:rFonts w:ascii="Times New Roman" w:hAnsi="Times New Roman" w:cs="Times New Roman"/>
          <w:sz w:val="24"/>
          <w:szCs w:val="24"/>
        </w:rPr>
        <w:instrText xml:space="preserve"> ADDIN EN.CITE &lt;EndNote&gt;&lt;Cite&gt;&lt;Author&gt;McCall&lt;/Author&gt;&lt;Year&gt;2014&lt;/Year&gt;&lt;RecNum&gt;115&lt;/RecNum&gt;&lt;DisplayText&gt;(McCall et al. 2014)&lt;/DisplayText&gt;&lt;record&gt;&lt;rec-number&gt;115&lt;/rec-number&gt;&lt;foreign-keys&gt;&lt;key app="EN" db-id="fv9vfapewv0fvwepezbxtdveaaexvd522exp" timestamp="1525776351"&gt;115&lt;/key&gt;&lt;/foreign-keys&gt;&lt;ref-type name="Journal Article"&gt;17&lt;/ref-type&gt;&lt;contributors&gt;&lt;authors&gt;&lt;author&gt;McCall, Alan&lt;/author&gt;&lt;author&gt;Carling, Chris&lt;/author&gt;&lt;author&gt;Nedelec, Mathieu&lt;/author&gt;&lt;author&gt;Davison, Michael&lt;/author&gt;&lt;author&gt;Le Gall, Franck&lt;/author&gt;&lt;author&gt;Berthoin, Serge&lt;/author&gt;&lt;author&gt;Dupont, Gregory&lt;/author&gt;&lt;/authors&gt;&lt;/contributors&gt;&lt;titles&gt;&lt;title&gt;Risk factors, testing and preventative strategies for non-contact injuries in professional football: current perceptions and practices of 44 teams from various premier leagues&lt;/title&gt;&lt;secondary-title&gt;British Journal of Sports Medicine&lt;/secondary-title&gt;&lt;/titles&gt;&lt;periodical&gt;&lt;full-title&gt;British Journal of Sports Medicine&lt;/full-title&gt;&lt;abbr-1&gt;Br. J. Sports Med.&lt;/abbr-1&gt;&lt;abbr-2&gt;Br J Sports Med&lt;/abbr-2&gt;&lt;/periodical&gt;&lt;pages&gt;1352-1357&lt;/pages&gt;&lt;volume&gt;48&lt;/volume&gt;&lt;dates&gt;&lt;year&gt;2014&lt;/year&gt;&lt;/dates&gt;&lt;isbn&gt;0306-3674&lt;/isbn&gt;&lt;urls&gt;&lt;/urls&gt;&lt;/record&gt;&lt;/Cite&gt;&lt;/EndNote&gt;</w:instrText>
      </w:r>
      <w:r w:rsidR="00217BCF" w:rsidRPr="00DB2437">
        <w:rPr>
          <w:rFonts w:ascii="Times New Roman" w:hAnsi="Times New Roman" w:cs="Times New Roman"/>
          <w:sz w:val="24"/>
          <w:szCs w:val="24"/>
        </w:rPr>
        <w:fldChar w:fldCharType="separate"/>
      </w:r>
      <w:r w:rsidR="00FD2B3A">
        <w:rPr>
          <w:rFonts w:ascii="Times New Roman" w:hAnsi="Times New Roman" w:cs="Times New Roman"/>
          <w:noProof/>
          <w:sz w:val="24"/>
          <w:szCs w:val="24"/>
        </w:rPr>
        <w:t>(McCall et al. 2014)</w:t>
      </w:r>
      <w:r w:rsidR="00217BCF" w:rsidRPr="00DB2437">
        <w:rPr>
          <w:rFonts w:ascii="Times New Roman" w:hAnsi="Times New Roman" w:cs="Times New Roman"/>
          <w:sz w:val="24"/>
          <w:szCs w:val="24"/>
        </w:rPr>
        <w:fldChar w:fldCharType="end"/>
      </w:r>
      <w:r w:rsidRPr="00DB2437">
        <w:rPr>
          <w:rFonts w:ascii="Times New Roman" w:hAnsi="Times New Roman" w:cs="Times New Roman"/>
          <w:sz w:val="24"/>
          <w:szCs w:val="24"/>
        </w:rPr>
        <w:t xml:space="preserve">. Many methods exist to detect fatigue in an applied setting; self-report measures, </w:t>
      </w:r>
      <w:r w:rsidR="00BF25BC" w:rsidRPr="00DB2437">
        <w:rPr>
          <w:rFonts w:ascii="Times New Roman" w:hAnsi="Times New Roman" w:cs="Times New Roman"/>
          <w:sz w:val="24"/>
          <w:szCs w:val="24"/>
        </w:rPr>
        <w:t xml:space="preserve">assessments of </w:t>
      </w:r>
      <w:r w:rsidRPr="00DB2437">
        <w:rPr>
          <w:rFonts w:ascii="Times New Roman" w:hAnsi="Times New Roman" w:cs="Times New Roman"/>
          <w:sz w:val="24"/>
          <w:szCs w:val="24"/>
        </w:rPr>
        <w:t>autonomic nervous system function, physical performance tests and biochemical markers to name a few</w:t>
      </w:r>
      <w:r w:rsidR="00217BCF" w:rsidRPr="00DB2437">
        <w:rPr>
          <w:rFonts w:ascii="Times New Roman" w:hAnsi="Times New Roman" w:cs="Times New Roman"/>
          <w:sz w:val="24"/>
          <w:szCs w:val="24"/>
        </w:rPr>
        <w:t xml:space="preserve"> </w:t>
      </w:r>
      <w:r w:rsidR="00217BCF" w:rsidRPr="00DB2437">
        <w:rPr>
          <w:rFonts w:ascii="Times New Roman" w:hAnsi="Times New Roman" w:cs="Times New Roman"/>
          <w:sz w:val="24"/>
          <w:szCs w:val="24"/>
        </w:rPr>
        <w:fldChar w:fldCharType="begin"/>
      </w:r>
      <w:r w:rsidR="00FD2B3A">
        <w:rPr>
          <w:rFonts w:ascii="Times New Roman" w:hAnsi="Times New Roman" w:cs="Times New Roman"/>
          <w:sz w:val="24"/>
          <w:szCs w:val="24"/>
        </w:rPr>
        <w:instrText xml:space="preserve"> ADDIN EN.CITE &lt;EndNote&gt;&lt;Cite&gt;&lt;Author&gt;Twist&lt;/Author&gt;&lt;Year&gt;2013&lt;/Year&gt;&lt;RecNum&gt;116&lt;/RecNum&gt;&lt;DisplayText&gt;(Twist and Highton 2013; Halson 2014)&lt;/DisplayText&gt;&lt;record&gt;&lt;rec-number&gt;116&lt;/rec-number&gt;&lt;foreign-keys&gt;&lt;key app="EN" db-id="fv9vfapewv0fvwepezbxtdveaaexvd522exp" timestamp="1525776817"&gt;116&lt;/key&gt;&lt;/foreign-keys&gt;&lt;ref-type name="Journal Article"&gt;17&lt;/ref-type&gt;&lt;contributors&gt;&lt;authors&gt;&lt;author&gt;Twist, Craig&lt;/author&gt;&lt;author&gt;Highton, Jamie&lt;/author&gt;&lt;/authors&gt;&lt;/contributors&gt;&lt;titles&gt;&lt;title&gt;Monitoring fatigue and recovery in rugby league players&lt;/title&gt;&lt;secondary-title&gt;International Journal of Sports Physiology and Performance&lt;/secondary-title&gt;&lt;/titles&gt;&lt;periodical&gt;&lt;full-title&gt;International Journal of Sports Physiology and Performance&lt;/full-title&gt;&lt;abbr-1&gt;Int. J. Sports Physiol. Perform.&lt;/abbr-1&gt;&lt;abbr-2&gt;Int J Sports Physiol Perform&lt;/abbr-2&gt;&lt;abbr-3&gt;International Journal of Sports Physiology &amp;amp; Performance&lt;/abbr-3&gt;&lt;/periodical&gt;&lt;pages&gt;467-474&lt;/pages&gt;&lt;volume&gt;8&lt;/volume&gt;&lt;number&gt;5&lt;/number&gt;&lt;dates&gt;&lt;year&gt;2013&lt;/year&gt;&lt;/dates&gt;&lt;isbn&gt;1555-0265&lt;/isbn&gt;&lt;urls&gt;&lt;/urls&gt;&lt;/record&gt;&lt;/Cite&gt;&lt;Cite&gt;&lt;Author&gt;Halson&lt;/Author&gt;&lt;Year&gt;2014&lt;/Year&gt;&lt;RecNum&gt;114&lt;/RecNum&gt;&lt;record&gt;&lt;rec-number&gt;114&lt;/rec-number&gt;&lt;foreign-keys&gt;&lt;key app="EN" db-id="fv9vfapewv0fvwepezbxtdveaaexvd522exp" timestamp="1525775738"&gt;114&lt;/key&gt;&lt;/foreign-keys&gt;&lt;ref-type name="Journal Article"&gt;17&lt;/ref-type&gt;&lt;contributors&gt;&lt;authors&gt;&lt;author&gt;Halson, Shona L&lt;/author&gt;&lt;/authors&gt;&lt;/contributors&gt;&lt;titles&gt;&lt;title&gt;Monitoring training load to understand fatigue in athletes&lt;/title&gt;&lt;secondary-title&gt;Sports Medicine&lt;/secondary-title&gt;&lt;/titles&gt;&lt;periodical&gt;&lt;full-title&gt;Sports Medicine&lt;/full-title&gt;&lt;abbr-1&gt;Sports Med.&lt;/abbr-1&gt;&lt;abbr-2&gt;Sports Med&lt;/abbr-2&gt;&lt;/periodical&gt;&lt;pages&gt;139-147&lt;/pages&gt;&lt;volume&gt;44&lt;/volume&gt;&lt;number&gt;2&lt;/number&gt;&lt;dates&gt;&lt;year&gt;2014&lt;/year&gt;&lt;/dates&gt;&lt;isbn&gt;0112-1642&lt;/isbn&gt;&lt;urls&gt;&lt;/urls&gt;&lt;/record&gt;&lt;/Cite&gt;&lt;/EndNote&gt;</w:instrText>
      </w:r>
      <w:r w:rsidR="00217BCF" w:rsidRPr="00DB2437">
        <w:rPr>
          <w:rFonts w:ascii="Times New Roman" w:hAnsi="Times New Roman" w:cs="Times New Roman"/>
          <w:sz w:val="24"/>
          <w:szCs w:val="24"/>
        </w:rPr>
        <w:fldChar w:fldCharType="separate"/>
      </w:r>
      <w:r w:rsidR="00FD2B3A">
        <w:rPr>
          <w:rFonts w:ascii="Times New Roman" w:hAnsi="Times New Roman" w:cs="Times New Roman"/>
          <w:noProof/>
          <w:sz w:val="24"/>
          <w:szCs w:val="24"/>
        </w:rPr>
        <w:t>(Twist and Highton 2013; Halson 2014)</w:t>
      </w:r>
      <w:r w:rsidR="00217BCF" w:rsidRPr="00DB2437">
        <w:rPr>
          <w:rFonts w:ascii="Times New Roman" w:hAnsi="Times New Roman" w:cs="Times New Roman"/>
          <w:sz w:val="24"/>
          <w:szCs w:val="24"/>
        </w:rPr>
        <w:fldChar w:fldCharType="end"/>
      </w:r>
      <w:r w:rsidRPr="00DB2437">
        <w:rPr>
          <w:rFonts w:ascii="Times New Roman" w:hAnsi="Times New Roman" w:cs="Times New Roman"/>
          <w:sz w:val="24"/>
          <w:szCs w:val="24"/>
        </w:rPr>
        <w:t xml:space="preserve">. </w:t>
      </w:r>
      <w:r w:rsidR="00182FD9">
        <w:rPr>
          <w:rFonts w:ascii="Times New Roman" w:hAnsi="Times New Roman" w:cs="Times New Roman"/>
          <w:sz w:val="24"/>
          <w:szCs w:val="24"/>
        </w:rPr>
        <w:t>However, c</w:t>
      </w:r>
      <w:r w:rsidRPr="00DB2437">
        <w:rPr>
          <w:rFonts w:ascii="Times New Roman" w:hAnsi="Times New Roman" w:cs="Times New Roman"/>
          <w:sz w:val="24"/>
          <w:szCs w:val="24"/>
        </w:rPr>
        <w:t>oncerns about the reliability</w:t>
      </w:r>
      <w:r w:rsidR="00BF25BC" w:rsidRPr="00DB2437">
        <w:rPr>
          <w:rFonts w:ascii="Times New Roman" w:hAnsi="Times New Roman" w:cs="Times New Roman"/>
          <w:sz w:val="24"/>
          <w:szCs w:val="24"/>
        </w:rPr>
        <w:t>, sensitivity</w:t>
      </w:r>
      <w:r w:rsidRPr="00DB2437">
        <w:rPr>
          <w:rFonts w:ascii="Times New Roman" w:hAnsi="Times New Roman" w:cs="Times New Roman"/>
          <w:sz w:val="24"/>
          <w:szCs w:val="24"/>
        </w:rPr>
        <w:t xml:space="preserve"> and logistical feasibility may </w:t>
      </w:r>
      <w:r w:rsidR="00D60189" w:rsidRPr="00DB2437">
        <w:rPr>
          <w:rFonts w:ascii="Times New Roman" w:hAnsi="Times New Roman" w:cs="Times New Roman"/>
          <w:sz w:val="24"/>
          <w:szCs w:val="24"/>
        </w:rPr>
        <w:t xml:space="preserve">prevent </w:t>
      </w:r>
      <w:r w:rsidRPr="00DB2437">
        <w:rPr>
          <w:rFonts w:ascii="Times New Roman" w:hAnsi="Times New Roman" w:cs="Times New Roman"/>
          <w:sz w:val="24"/>
          <w:szCs w:val="24"/>
        </w:rPr>
        <w:t xml:space="preserve">such methods from being used on a regular basis </w:t>
      </w:r>
      <w:r w:rsidR="00217BCF" w:rsidRPr="00DB2437">
        <w:rPr>
          <w:rFonts w:ascii="Times New Roman" w:hAnsi="Times New Roman" w:cs="Times New Roman"/>
          <w:sz w:val="24"/>
          <w:szCs w:val="24"/>
        </w:rPr>
        <w:fldChar w:fldCharType="begin"/>
      </w:r>
      <w:r w:rsidR="00FD2B3A">
        <w:rPr>
          <w:rFonts w:ascii="Times New Roman" w:hAnsi="Times New Roman" w:cs="Times New Roman"/>
          <w:sz w:val="24"/>
          <w:szCs w:val="24"/>
        </w:rPr>
        <w:instrText xml:space="preserve"> ADDIN EN.CITE &lt;EndNote&gt;&lt;Cite&gt;&lt;Author&gt;Akenhead&lt;/Author&gt;&lt;Year&gt;2016&lt;/Year&gt;&lt;RecNum&gt;106&lt;/RecNum&gt;&lt;DisplayText&gt;(Akenhead and Nassis 2016)&lt;/DisplayText&gt;&lt;record&gt;&lt;rec-number&gt;106&lt;/rec-number&gt;&lt;foreign-keys&gt;&lt;key app="EN" db-id="fv9vfapewv0fvwepezbxtdveaaexvd522exp" timestamp="1522074341"&gt;106&lt;/key&gt;&lt;/foreign-keys&gt;&lt;ref-type name="Journal Article"&gt;17&lt;/ref-type&gt;&lt;contributors&gt;&lt;authors&gt;&lt;author&gt;Akenhead, Richard&lt;/author&gt;&lt;author&gt;Nassis, George P&lt;/author&gt;&lt;/authors&gt;&lt;/contributors&gt;&lt;titles&gt;&lt;title&gt;Training load and player monitoring in high-level football: current practice and perceptions&lt;/title&gt;&lt;secondary-title&gt;International Journal of Sports Physiology and Performance&lt;/secondary-title&gt;&lt;/titles&gt;&lt;periodical&gt;&lt;full-title&gt;International Journal of Sports Physiology and Performance&lt;/full-title&gt;&lt;abbr-1&gt;Int. J. Sports Physiol. Perform.&lt;/abbr-1&gt;&lt;abbr-2&gt;Int J Sports Physiol Perform&lt;/abbr-2&gt;&lt;abbr-3&gt;International Journal of Sports Physiology &amp;amp; Performance&lt;/abbr-3&gt;&lt;/periodical&gt;&lt;pages&gt;587-593&lt;/pages&gt;&lt;volume&gt;11&lt;/volume&gt;&lt;number&gt;5&lt;/number&gt;&lt;dates&gt;&lt;year&gt;2016&lt;/year&gt;&lt;/dates&gt;&lt;isbn&gt;1555-0265&lt;/isbn&gt;&lt;urls&gt;&lt;/urls&gt;&lt;/record&gt;&lt;/Cite&gt;&lt;/EndNote&gt;</w:instrText>
      </w:r>
      <w:r w:rsidR="00217BCF" w:rsidRPr="00DB2437">
        <w:rPr>
          <w:rFonts w:ascii="Times New Roman" w:hAnsi="Times New Roman" w:cs="Times New Roman"/>
          <w:sz w:val="24"/>
          <w:szCs w:val="24"/>
        </w:rPr>
        <w:fldChar w:fldCharType="separate"/>
      </w:r>
      <w:r w:rsidR="00FD2B3A">
        <w:rPr>
          <w:rFonts w:ascii="Times New Roman" w:hAnsi="Times New Roman" w:cs="Times New Roman"/>
          <w:noProof/>
          <w:sz w:val="24"/>
          <w:szCs w:val="24"/>
        </w:rPr>
        <w:t>(Akenhead and Nassis 2016)</w:t>
      </w:r>
      <w:r w:rsidR="00217BCF" w:rsidRPr="00DB2437">
        <w:rPr>
          <w:rFonts w:ascii="Times New Roman" w:hAnsi="Times New Roman" w:cs="Times New Roman"/>
          <w:sz w:val="24"/>
          <w:szCs w:val="24"/>
        </w:rPr>
        <w:fldChar w:fldCharType="end"/>
      </w:r>
      <w:r w:rsidRPr="00DB2437">
        <w:rPr>
          <w:rFonts w:ascii="Times New Roman" w:hAnsi="Times New Roman" w:cs="Times New Roman"/>
          <w:sz w:val="24"/>
          <w:szCs w:val="24"/>
        </w:rPr>
        <w:t xml:space="preserve">.  </w:t>
      </w:r>
    </w:p>
    <w:p w14:paraId="683F2D65" w14:textId="6ABAD48A" w:rsidR="00172D4B" w:rsidRPr="00DB2437" w:rsidRDefault="00FF409C" w:rsidP="00DB2437">
      <w:pPr>
        <w:spacing w:after="240" w:line="480" w:lineRule="auto"/>
        <w:jc w:val="both"/>
        <w:rPr>
          <w:rFonts w:ascii="Times New Roman" w:hAnsi="Times New Roman" w:cs="Times New Roman"/>
          <w:sz w:val="24"/>
          <w:szCs w:val="24"/>
        </w:rPr>
      </w:pPr>
      <w:r w:rsidRPr="00DB2437">
        <w:rPr>
          <w:rFonts w:ascii="Times New Roman" w:hAnsi="Times New Roman" w:cs="Times New Roman"/>
          <w:sz w:val="24"/>
          <w:szCs w:val="24"/>
        </w:rPr>
        <w:t>S</w:t>
      </w:r>
      <w:r w:rsidR="00A52ED9" w:rsidRPr="00DB2437">
        <w:rPr>
          <w:rFonts w:ascii="Times New Roman" w:hAnsi="Times New Roman" w:cs="Times New Roman"/>
          <w:sz w:val="24"/>
          <w:szCs w:val="24"/>
        </w:rPr>
        <w:t xml:space="preserve">urveys on fatigue monitoring in high performance sport demonstrate that subjective wellness monitoring is used extensively for assessing the overall well-being of team sport athletes </w:t>
      </w:r>
      <w:r w:rsidR="00A52ED9" w:rsidRPr="00DB2437">
        <w:rPr>
          <w:rFonts w:ascii="Times New Roman" w:hAnsi="Times New Roman" w:cs="Times New Roman"/>
          <w:sz w:val="24"/>
          <w:szCs w:val="24"/>
        </w:rPr>
        <w:fldChar w:fldCharType="begin"/>
      </w:r>
      <w:r w:rsidR="00FD2B3A">
        <w:rPr>
          <w:rFonts w:ascii="Times New Roman" w:hAnsi="Times New Roman" w:cs="Times New Roman"/>
          <w:sz w:val="24"/>
          <w:szCs w:val="24"/>
        </w:rPr>
        <w:instrText xml:space="preserve"> ADDIN EN.CITE &lt;EndNote&gt;&lt;Cite&gt;&lt;Author&gt;Taylor&lt;/Author&gt;&lt;Year&gt;2012&lt;/Year&gt;&lt;RecNum&gt;162&lt;/RecNum&gt;&lt;DisplayText&gt;(Taylor et al. 2012; Akenhead and Nassis 2016)&lt;/DisplayText&gt;&lt;record&gt;&lt;rec-number&gt;162&lt;/rec-number&gt;&lt;foreign-keys&gt;&lt;key app="EN" db-id="fv9vfapewv0fvwepezbxtdveaaexvd522exp" timestamp="1528119161"&gt;162&lt;/key&gt;&lt;/foreign-keys&gt;&lt;ref-type name="Journal Article"&gt;17&lt;/ref-type&gt;&lt;contributors&gt;&lt;authors&gt;&lt;author&gt;Taylor, K&lt;/author&gt;&lt;author&gt;Chapman, D&lt;/author&gt;&lt;author&gt;Cronin, J&lt;/author&gt;&lt;author&gt;Newton, Michael J&lt;/author&gt;&lt;author&gt;Gill, Nicholas&lt;/author&gt;&lt;/authors&gt;&lt;/contributors&gt;&lt;titles&gt;&lt;title&gt;Fatigue monitoring in high performance sport: a survey of current trends&lt;/title&gt;&lt;secondary-title&gt;Journal of Australian Strength and Conditioning&lt;/secondary-title&gt;&lt;/titles&gt;&lt;pages&gt;12-23&lt;/pages&gt;&lt;volume&gt;20&lt;/volume&gt;&lt;number&gt;1&lt;/number&gt;&lt;dates&gt;&lt;year&gt;2012&lt;/year&gt;&lt;/dates&gt;&lt;urls&gt;&lt;/urls&gt;&lt;/record&gt;&lt;/Cite&gt;&lt;Cite&gt;&lt;Author&gt;Akenhead&lt;/Author&gt;&lt;Year&gt;2016&lt;/Year&gt;&lt;RecNum&gt;106&lt;/RecNum&gt;&lt;record&gt;&lt;rec-number&gt;106&lt;/rec-number&gt;&lt;foreign-keys&gt;&lt;key app="EN" db-id="fv9vfapewv0fvwepezbxtdveaaexvd522exp" timestamp="1522074341"&gt;106&lt;/key&gt;&lt;/foreign-keys&gt;&lt;ref-type name="Journal Article"&gt;17&lt;/ref-type&gt;&lt;contributors&gt;&lt;authors&gt;&lt;author&gt;Akenhead, Richard&lt;/author&gt;&lt;author&gt;Nassis, George P&lt;/author&gt;&lt;/authors&gt;&lt;/contributors&gt;&lt;titles&gt;&lt;title&gt;Training load and player monitoring in high-level football: current practice and perceptions&lt;/title&gt;&lt;secondary-title&gt;International Journal of Sports Physiology and Performance&lt;/secondary-title&gt;&lt;/titles&gt;&lt;periodical&gt;&lt;full-title&gt;International Journal of Sports Physiology and Performance&lt;/full-title&gt;&lt;abbr-1&gt;Int. J. Sports Physiol. Perform.&lt;/abbr-1&gt;&lt;abbr-2&gt;Int J Sports Physiol Perform&lt;/abbr-2&gt;&lt;abbr-3&gt;International Journal of Sports Physiology &amp;amp; Performance&lt;/abbr-3&gt;&lt;/periodical&gt;&lt;pages&gt;587-593&lt;/pages&gt;&lt;volume&gt;11&lt;/volume&gt;&lt;number&gt;5&lt;/number&gt;&lt;dates&gt;&lt;year&gt;2016&lt;/year&gt;&lt;/dates&gt;&lt;isbn&gt;1555-0265&lt;/isbn&gt;&lt;urls&gt;&lt;/urls&gt;&lt;/record&gt;&lt;/Cite&gt;&lt;/EndNote&gt;</w:instrText>
      </w:r>
      <w:r w:rsidR="00A52ED9" w:rsidRPr="00DB2437">
        <w:rPr>
          <w:rFonts w:ascii="Times New Roman" w:hAnsi="Times New Roman" w:cs="Times New Roman"/>
          <w:sz w:val="24"/>
          <w:szCs w:val="24"/>
        </w:rPr>
        <w:fldChar w:fldCharType="separate"/>
      </w:r>
      <w:r w:rsidR="00FD2B3A">
        <w:rPr>
          <w:rFonts w:ascii="Times New Roman" w:hAnsi="Times New Roman" w:cs="Times New Roman"/>
          <w:noProof/>
          <w:sz w:val="24"/>
          <w:szCs w:val="24"/>
        </w:rPr>
        <w:t>(Taylor et al. 2012; Akenhead and Nassis 2016)</w:t>
      </w:r>
      <w:r w:rsidR="00A52ED9" w:rsidRPr="00DB2437">
        <w:rPr>
          <w:rFonts w:ascii="Times New Roman" w:hAnsi="Times New Roman" w:cs="Times New Roman"/>
          <w:sz w:val="24"/>
          <w:szCs w:val="24"/>
        </w:rPr>
        <w:fldChar w:fldCharType="end"/>
      </w:r>
      <w:r w:rsidR="00A52ED9" w:rsidRPr="00DB2437">
        <w:rPr>
          <w:rFonts w:ascii="Times New Roman" w:hAnsi="Times New Roman" w:cs="Times New Roman"/>
          <w:sz w:val="24"/>
          <w:szCs w:val="24"/>
        </w:rPr>
        <w:t xml:space="preserve">. </w:t>
      </w:r>
      <w:r w:rsidRPr="00DB2437">
        <w:rPr>
          <w:rFonts w:ascii="Times New Roman" w:hAnsi="Times New Roman" w:cs="Times New Roman"/>
          <w:sz w:val="24"/>
          <w:szCs w:val="24"/>
        </w:rPr>
        <w:t>A</w:t>
      </w:r>
      <w:r w:rsidR="00A52ED9" w:rsidRPr="00DB2437">
        <w:rPr>
          <w:rFonts w:ascii="Times New Roman" w:hAnsi="Times New Roman" w:cs="Times New Roman"/>
          <w:sz w:val="24"/>
          <w:szCs w:val="24"/>
        </w:rPr>
        <w:t xml:space="preserve"> recent review highlighted that subjective monitoring identified impaired </w:t>
      </w:r>
      <w:r w:rsidR="003F22D7" w:rsidRPr="00DB2437">
        <w:rPr>
          <w:rFonts w:ascii="Times New Roman" w:hAnsi="Times New Roman" w:cs="Times New Roman"/>
          <w:sz w:val="24"/>
          <w:szCs w:val="24"/>
        </w:rPr>
        <w:t>wellness</w:t>
      </w:r>
      <w:r w:rsidR="00A52ED9" w:rsidRPr="00DB2437">
        <w:rPr>
          <w:rFonts w:ascii="Times New Roman" w:hAnsi="Times New Roman" w:cs="Times New Roman"/>
          <w:sz w:val="24"/>
          <w:szCs w:val="24"/>
        </w:rPr>
        <w:t xml:space="preserve"> with acute increases in training load, and improved </w:t>
      </w:r>
      <w:r w:rsidR="003F22D7" w:rsidRPr="00DB2437">
        <w:rPr>
          <w:rFonts w:ascii="Times New Roman" w:hAnsi="Times New Roman" w:cs="Times New Roman"/>
          <w:sz w:val="24"/>
          <w:szCs w:val="24"/>
        </w:rPr>
        <w:t>wellness</w:t>
      </w:r>
      <w:r w:rsidR="00A52ED9" w:rsidRPr="00DB2437">
        <w:rPr>
          <w:rFonts w:ascii="Times New Roman" w:hAnsi="Times New Roman" w:cs="Times New Roman"/>
          <w:sz w:val="24"/>
          <w:szCs w:val="24"/>
        </w:rPr>
        <w:t xml:space="preserve"> with an acute reduction in training load</w:t>
      </w:r>
      <w:r w:rsidR="00027B91" w:rsidRPr="00DB2437">
        <w:rPr>
          <w:rFonts w:ascii="Times New Roman" w:hAnsi="Times New Roman" w:cs="Times New Roman"/>
          <w:sz w:val="24"/>
          <w:szCs w:val="24"/>
        </w:rPr>
        <w:t xml:space="preserve"> </w:t>
      </w:r>
      <w:r w:rsidR="00027B91" w:rsidRPr="00DB2437">
        <w:rPr>
          <w:rFonts w:ascii="Times New Roman" w:hAnsi="Times New Roman" w:cs="Times New Roman"/>
          <w:sz w:val="24"/>
          <w:szCs w:val="24"/>
        </w:rPr>
        <w:fldChar w:fldCharType="begin"/>
      </w:r>
      <w:r w:rsidR="00FD2B3A">
        <w:rPr>
          <w:rFonts w:ascii="Times New Roman" w:hAnsi="Times New Roman" w:cs="Times New Roman"/>
          <w:sz w:val="24"/>
          <w:szCs w:val="24"/>
        </w:rPr>
        <w:instrText xml:space="preserve"> ADDIN EN.CITE &lt;EndNote&gt;&lt;Cite&gt;&lt;Author&gt;Saw&lt;/Author&gt;&lt;Year&gt;2015&lt;/Year&gt;&lt;RecNum&gt;163&lt;/RecNum&gt;&lt;DisplayText&gt;(Saw et al. 2015)&lt;/DisplayText&gt;&lt;record&gt;&lt;rec-number&gt;163&lt;/rec-number&gt;&lt;foreign-keys&gt;&lt;key app="EN" db-id="fv9vfapewv0fvwepezbxtdveaaexvd522exp" timestamp="1528120643"&gt;163&lt;/key&gt;&lt;/foreign-keys&gt;&lt;ref-type name="Journal Article"&gt;17&lt;/ref-type&gt;&lt;contributors&gt;&lt;authors&gt;&lt;author&gt;Saw, Anna E&lt;/author&gt;&lt;author&gt;Main, Luana C&lt;/author&gt;&lt;author&gt;Gastin, Paul B&lt;/author&gt;&lt;/authors&gt;&lt;/contributors&gt;&lt;titles&gt;&lt;title&gt;Monitoring the athlete training response: subjective self-reported measures trump commonly used objective measures: a systematic review&lt;/title&gt;&lt;secondary-title&gt;British Journal of Sports Medicine&lt;/secondary-title&gt;&lt;/titles&gt;&lt;periodical&gt;&lt;full-title&gt;British Journal of Sports Medicine&lt;/full-title&gt;&lt;abbr-1&gt;Br. J. Sports Med.&lt;/abbr-1&gt;&lt;abbr-2&gt;Br J Sports Med&lt;/abbr-2&gt;&lt;/periodical&gt;&lt;pages&gt;281-291&lt;/pages&gt;&lt;volume&gt;50&lt;/volume&gt;&lt;dates&gt;&lt;year&gt;2015&lt;/year&gt;&lt;/dates&gt;&lt;isbn&gt;0306-3674&lt;/isbn&gt;&lt;urls&gt;&lt;/urls&gt;&lt;/record&gt;&lt;/Cite&gt;&lt;/EndNote&gt;</w:instrText>
      </w:r>
      <w:r w:rsidR="00027B91" w:rsidRPr="00DB2437">
        <w:rPr>
          <w:rFonts w:ascii="Times New Roman" w:hAnsi="Times New Roman" w:cs="Times New Roman"/>
          <w:sz w:val="24"/>
          <w:szCs w:val="24"/>
        </w:rPr>
        <w:fldChar w:fldCharType="separate"/>
      </w:r>
      <w:r w:rsidR="00FD2B3A">
        <w:rPr>
          <w:rFonts w:ascii="Times New Roman" w:hAnsi="Times New Roman" w:cs="Times New Roman"/>
          <w:noProof/>
          <w:sz w:val="24"/>
          <w:szCs w:val="24"/>
        </w:rPr>
        <w:t>(Saw et al. 2015)</w:t>
      </w:r>
      <w:r w:rsidR="00027B91" w:rsidRPr="00DB2437">
        <w:rPr>
          <w:rFonts w:ascii="Times New Roman" w:hAnsi="Times New Roman" w:cs="Times New Roman"/>
          <w:sz w:val="24"/>
          <w:szCs w:val="24"/>
        </w:rPr>
        <w:fldChar w:fldCharType="end"/>
      </w:r>
      <w:r w:rsidR="00027B91" w:rsidRPr="00DB2437">
        <w:rPr>
          <w:rFonts w:ascii="Times New Roman" w:hAnsi="Times New Roman" w:cs="Times New Roman"/>
          <w:sz w:val="24"/>
          <w:szCs w:val="24"/>
        </w:rPr>
        <w:t>.</w:t>
      </w:r>
      <w:r w:rsidR="00A52ED9" w:rsidRPr="00DB2437">
        <w:rPr>
          <w:rFonts w:ascii="Times New Roman" w:hAnsi="Times New Roman" w:cs="Times New Roman"/>
          <w:sz w:val="24"/>
          <w:szCs w:val="24"/>
        </w:rPr>
        <w:t xml:space="preserve"> </w:t>
      </w:r>
      <w:r w:rsidRPr="00DB2437">
        <w:rPr>
          <w:rFonts w:ascii="Times New Roman" w:hAnsi="Times New Roman" w:cs="Times New Roman"/>
          <w:sz w:val="24"/>
          <w:szCs w:val="24"/>
        </w:rPr>
        <w:t>Furthermore, subjective measures responded with superior sensitivity and consistency compared to objective measures</w:t>
      </w:r>
      <w:r w:rsidR="00027B91" w:rsidRPr="00DB2437">
        <w:rPr>
          <w:rFonts w:ascii="Times New Roman" w:hAnsi="Times New Roman" w:cs="Times New Roman"/>
          <w:sz w:val="24"/>
          <w:szCs w:val="24"/>
        </w:rPr>
        <w:t>, such as endocrine or heart rate measures.</w:t>
      </w:r>
      <w:r w:rsidRPr="00DB2437">
        <w:rPr>
          <w:rFonts w:ascii="Times New Roman" w:hAnsi="Times New Roman" w:cs="Times New Roman"/>
          <w:sz w:val="24"/>
          <w:szCs w:val="24"/>
        </w:rPr>
        <w:t xml:space="preserve"> </w:t>
      </w:r>
      <w:r w:rsidR="0064651E" w:rsidRPr="00DB2437">
        <w:rPr>
          <w:rFonts w:ascii="Times New Roman" w:hAnsi="Times New Roman" w:cs="Times New Roman"/>
          <w:sz w:val="24"/>
          <w:szCs w:val="24"/>
        </w:rPr>
        <w:t>D</w:t>
      </w:r>
      <w:r w:rsidRPr="00DB2437">
        <w:rPr>
          <w:rFonts w:ascii="Times New Roman" w:hAnsi="Times New Roman" w:cs="Times New Roman"/>
          <w:sz w:val="24"/>
          <w:szCs w:val="24"/>
        </w:rPr>
        <w:t xml:space="preserve">aily </w:t>
      </w:r>
      <w:r w:rsidR="000457BD" w:rsidRPr="00DB2437">
        <w:rPr>
          <w:rFonts w:ascii="Times New Roman" w:hAnsi="Times New Roman" w:cs="Times New Roman"/>
          <w:sz w:val="24"/>
          <w:szCs w:val="24"/>
        </w:rPr>
        <w:t xml:space="preserve">subjective wellness has been shown to correlate </w:t>
      </w:r>
      <w:r w:rsidRPr="00DB2437">
        <w:rPr>
          <w:rFonts w:ascii="Times New Roman" w:hAnsi="Times New Roman" w:cs="Times New Roman"/>
          <w:sz w:val="24"/>
          <w:szCs w:val="24"/>
        </w:rPr>
        <w:t>with daily</w:t>
      </w:r>
      <w:r w:rsidR="000457BD" w:rsidRPr="00DB2437">
        <w:rPr>
          <w:rFonts w:ascii="Times New Roman" w:hAnsi="Times New Roman" w:cs="Times New Roman"/>
          <w:sz w:val="24"/>
          <w:szCs w:val="24"/>
        </w:rPr>
        <w:t xml:space="preserve"> fluctuations</w:t>
      </w:r>
      <w:r w:rsidR="00141923" w:rsidRPr="00DB2437">
        <w:rPr>
          <w:rFonts w:ascii="Times New Roman" w:hAnsi="Times New Roman" w:cs="Times New Roman"/>
          <w:sz w:val="24"/>
          <w:szCs w:val="24"/>
        </w:rPr>
        <w:t xml:space="preserve"> in training load, indicating a possible dose-response relationship </w:t>
      </w:r>
      <w:r w:rsidR="00141923" w:rsidRPr="00DB2437">
        <w:rPr>
          <w:rFonts w:ascii="Times New Roman" w:hAnsi="Times New Roman" w:cs="Times New Roman"/>
          <w:sz w:val="24"/>
          <w:szCs w:val="24"/>
        </w:rPr>
        <w:fldChar w:fldCharType="begin"/>
      </w:r>
      <w:r w:rsidR="00FD2B3A">
        <w:rPr>
          <w:rFonts w:ascii="Times New Roman" w:hAnsi="Times New Roman" w:cs="Times New Roman"/>
          <w:sz w:val="24"/>
          <w:szCs w:val="24"/>
        </w:rPr>
        <w:instrText xml:space="preserve"> ADDIN EN.CITE &lt;EndNote&gt;&lt;Cite&gt;&lt;Author&gt;Thorpe&lt;/Author&gt;&lt;Year&gt;2015&lt;/Year&gt;&lt;RecNum&gt;86&lt;/RecNum&gt;&lt;DisplayText&gt;(Thorpe et al. 2015; Scott and Lovell 2017)&lt;/DisplayText&gt;&lt;record&gt;&lt;rec-number&gt;86&lt;/rec-number&gt;&lt;foreign-keys&gt;&lt;key app="EN" db-id="fv9vfapewv0fvwepezbxtdveaaexvd522exp" timestamp="1522069736"&gt;86&lt;/key&gt;&lt;/foreign-keys&gt;&lt;ref-type name="Journal Article"&gt;17&lt;/ref-type&gt;&lt;contributors&gt;&lt;authors&gt;&lt;author&gt;Thorpe, Robin T&lt;/author&gt;&lt;author&gt;Strudwick, Anthony J&lt;/author&gt;&lt;author&gt;Buchheit, Martin&lt;/author&gt;&lt;author&gt;Atkinson, Greg&lt;/author&gt;&lt;author&gt;Drust, Barry&lt;/author&gt;&lt;author&gt;Gregson, Warren&lt;/author&gt;&lt;/authors&gt;&lt;/contributors&gt;&lt;titles&gt;&lt;title&gt;Monitoring fatigue during the in-season competitive phase in elite soccer players&lt;/title&gt;&lt;secondary-title&gt;International Journal of Sports Physiology and Performance&lt;/secondary-title&gt;&lt;/titles&gt;&lt;periodical&gt;&lt;full-title&gt;International Journal of Sports Physiology and Performance&lt;/full-title&gt;&lt;abbr-1&gt;Int. J. Sports Physiol. Perform.&lt;/abbr-1&gt;&lt;abbr-2&gt;Int J Sports Physiol Perform&lt;/abbr-2&gt;&lt;abbr-3&gt;International Journal of Sports Physiology &amp;amp; Performance&lt;/abbr-3&gt;&lt;/periodical&gt;&lt;pages&gt;958-964&lt;/pages&gt;&lt;volume&gt;10&lt;/volume&gt;&lt;number&gt;8&lt;/number&gt;&lt;dates&gt;&lt;year&gt;2015&lt;/year&gt;&lt;/dates&gt;&lt;isbn&gt;1555-0265&lt;/isbn&gt;&lt;urls&gt;&lt;/urls&gt;&lt;/record&gt;&lt;/Cite&gt;&lt;Cite&gt;&lt;Author&gt;Scott&lt;/Author&gt;&lt;Year&gt;2017&lt;/Year&gt;&lt;RecNum&gt;87&lt;/RecNum&gt;&lt;record&gt;&lt;rec-number&gt;87&lt;/rec-number&gt;&lt;foreign-keys&gt;&lt;key app="EN" db-id="fv9vfapewv0fvwepezbxtdveaaexvd522exp" timestamp="1522069833"&gt;87&lt;/key&gt;&lt;/foreign-keys&gt;&lt;ref-type name="Journal Article"&gt;17&lt;/ref-type&gt;&lt;contributors&gt;&lt;authors&gt;&lt;author&gt;Scott, Dawn&lt;/author&gt;&lt;author&gt;Lovell, Ric&lt;/author&gt;&lt;/authors&gt;&lt;/contributors&gt;&lt;titles&gt;&lt;title&gt;Individualisation of speed thresholds does not enhance the dose-response determination in football training&lt;/title&gt;&lt;secondary-title&gt;Journal of Sports Sciences&lt;/secondary-title&gt;&lt;/titles&gt;&lt;periodical&gt;&lt;full-title&gt;Journal of Sports Sciences&lt;/full-title&gt;&lt;abbr-1&gt;J. Sports Sci.&lt;/abbr-1&gt;&lt;abbr-2&gt;J Sports Sci&lt;/abbr-2&gt;&lt;/periodical&gt;&lt;pages&gt;1-10&lt;/pages&gt;&lt;dates&gt;&lt;year&gt;2017&lt;/year&gt;&lt;/dates&gt;&lt;isbn&gt;0264-0414&lt;/isbn&gt;&lt;urls&gt;&lt;/urls&gt;&lt;/record&gt;&lt;/Cite&gt;&lt;/EndNote&gt;</w:instrText>
      </w:r>
      <w:r w:rsidR="00141923" w:rsidRPr="00DB2437">
        <w:rPr>
          <w:rFonts w:ascii="Times New Roman" w:hAnsi="Times New Roman" w:cs="Times New Roman"/>
          <w:sz w:val="24"/>
          <w:szCs w:val="24"/>
        </w:rPr>
        <w:fldChar w:fldCharType="separate"/>
      </w:r>
      <w:r w:rsidR="00FD2B3A">
        <w:rPr>
          <w:rFonts w:ascii="Times New Roman" w:hAnsi="Times New Roman" w:cs="Times New Roman"/>
          <w:noProof/>
          <w:sz w:val="24"/>
          <w:szCs w:val="24"/>
        </w:rPr>
        <w:t>(Thorpe et al. 2015; Scott and Lovell 2017)</w:t>
      </w:r>
      <w:r w:rsidR="00141923" w:rsidRPr="00DB2437">
        <w:rPr>
          <w:rFonts w:ascii="Times New Roman" w:hAnsi="Times New Roman" w:cs="Times New Roman"/>
          <w:sz w:val="24"/>
          <w:szCs w:val="24"/>
        </w:rPr>
        <w:fldChar w:fldCharType="end"/>
      </w:r>
      <w:r w:rsidR="00141923" w:rsidRPr="00DB2437">
        <w:rPr>
          <w:rFonts w:ascii="Times New Roman" w:hAnsi="Times New Roman" w:cs="Times New Roman"/>
          <w:sz w:val="24"/>
          <w:szCs w:val="24"/>
        </w:rPr>
        <w:t xml:space="preserve">. </w:t>
      </w:r>
      <w:r w:rsidR="008E1243" w:rsidRPr="00DB2437">
        <w:rPr>
          <w:rFonts w:ascii="Times New Roman" w:hAnsi="Times New Roman" w:cs="Times New Roman"/>
          <w:sz w:val="24"/>
          <w:szCs w:val="24"/>
        </w:rPr>
        <w:t>Despite</w:t>
      </w:r>
      <w:r w:rsidR="00141923" w:rsidRPr="00DB2437">
        <w:rPr>
          <w:rFonts w:ascii="Times New Roman" w:hAnsi="Times New Roman" w:cs="Times New Roman"/>
          <w:sz w:val="24"/>
          <w:szCs w:val="24"/>
        </w:rPr>
        <w:t xml:space="preserve"> this body of evidence suggesting subjective wellness questionnaires are able to detect</w:t>
      </w:r>
      <w:r w:rsidR="00182FD9">
        <w:rPr>
          <w:rFonts w:ascii="Times New Roman" w:hAnsi="Times New Roman" w:cs="Times New Roman"/>
          <w:sz w:val="24"/>
          <w:szCs w:val="24"/>
        </w:rPr>
        <w:t xml:space="preserve"> a perception of</w:t>
      </w:r>
      <w:r w:rsidR="00141923" w:rsidRPr="00DB2437">
        <w:rPr>
          <w:rFonts w:ascii="Times New Roman" w:hAnsi="Times New Roman" w:cs="Times New Roman"/>
          <w:sz w:val="24"/>
          <w:szCs w:val="24"/>
        </w:rPr>
        <w:t xml:space="preserve"> fatigue</w:t>
      </w:r>
      <w:r w:rsidR="00F677ED" w:rsidRPr="00DB2437">
        <w:rPr>
          <w:rFonts w:ascii="Times New Roman" w:hAnsi="Times New Roman" w:cs="Times New Roman"/>
          <w:sz w:val="24"/>
          <w:szCs w:val="24"/>
        </w:rPr>
        <w:t>,</w:t>
      </w:r>
      <w:r w:rsidR="00141923" w:rsidRPr="00DB2437">
        <w:rPr>
          <w:rFonts w:ascii="Times New Roman" w:hAnsi="Times New Roman" w:cs="Times New Roman"/>
          <w:sz w:val="24"/>
          <w:szCs w:val="24"/>
        </w:rPr>
        <w:t xml:space="preserve"> the reproducibility of a </w:t>
      </w:r>
      <w:r w:rsidR="00182FD9">
        <w:rPr>
          <w:rFonts w:ascii="Times New Roman" w:hAnsi="Times New Roman" w:cs="Times New Roman"/>
          <w:sz w:val="24"/>
          <w:szCs w:val="24"/>
        </w:rPr>
        <w:t xml:space="preserve">subjective </w:t>
      </w:r>
      <w:r w:rsidR="00141923" w:rsidRPr="00DB2437">
        <w:rPr>
          <w:rFonts w:ascii="Times New Roman" w:hAnsi="Times New Roman" w:cs="Times New Roman"/>
          <w:sz w:val="24"/>
          <w:szCs w:val="24"/>
        </w:rPr>
        <w:t xml:space="preserve">fatigue response is still an important </w:t>
      </w:r>
      <w:r w:rsidR="00F677ED" w:rsidRPr="00DB2437">
        <w:rPr>
          <w:rFonts w:ascii="Times New Roman" w:hAnsi="Times New Roman" w:cs="Times New Roman"/>
          <w:sz w:val="24"/>
          <w:szCs w:val="24"/>
        </w:rPr>
        <w:t>consideration that</w:t>
      </w:r>
      <w:r w:rsidR="00141923" w:rsidRPr="00DB2437">
        <w:rPr>
          <w:rFonts w:ascii="Times New Roman" w:hAnsi="Times New Roman" w:cs="Times New Roman"/>
          <w:sz w:val="24"/>
          <w:szCs w:val="24"/>
        </w:rPr>
        <w:t xml:space="preserve"> has yet to be investigated within the literature. </w:t>
      </w:r>
    </w:p>
    <w:p w14:paraId="5ABD639E" w14:textId="3F0C65E6" w:rsidR="00172D4B" w:rsidRPr="00DB2437" w:rsidRDefault="008E1243" w:rsidP="00DB2437">
      <w:pPr>
        <w:spacing w:after="240" w:line="480" w:lineRule="auto"/>
        <w:jc w:val="both"/>
        <w:rPr>
          <w:rFonts w:ascii="Times New Roman" w:hAnsi="Times New Roman" w:cs="Times New Roman"/>
          <w:sz w:val="24"/>
          <w:szCs w:val="24"/>
        </w:rPr>
      </w:pPr>
      <w:r w:rsidRPr="00DB2437">
        <w:rPr>
          <w:rFonts w:ascii="Times New Roman" w:hAnsi="Times New Roman" w:cs="Times New Roman"/>
          <w:sz w:val="24"/>
          <w:szCs w:val="24"/>
        </w:rPr>
        <w:t>A number of different jump tests</w:t>
      </w:r>
      <w:r w:rsidR="00172D4B" w:rsidRPr="00DB2437">
        <w:rPr>
          <w:rFonts w:ascii="Times New Roman" w:hAnsi="Times New Roman" w:cs="Times New Roman"/>
          <w:sz w:val="24"/>
          <w:szCs w:val="24"/>
        </w:rPr>
        <w:t xml:space="preserve"> including squat jump (SJ), </w:t>
      </w:r>
      <w:r w:rsidR="00F677ED" w:rsidRPr="00DB2437">
        <w:rPr>
          <w:rFonts w:ascii="Times New Roman" w:hAnsi="Times New Roman" w:cs="Times New Roman"/>
          <w:sz w:val="24"/>
          <w:szCs w:val="24"/>
        </w:rPr>
        <w:t>CMJ</w:t>
      </w:r>
      <w:r w:rsidR="00172D4B" w:rsidRPr="00DB2437">
        <w:rPr>
          <w:rFonts w:ascii="Times New Roman" w:hAnsi="Times New Roman" w:cs="Times New Roman"/>
          <w:sz w:val="24"/>
          <w:szCs w:val="24"/>
        </w:rPr>
        <w:t xml:space="preserve"> and drop jump (DJ) </w:t>
      </w:r>
      <w:r w:rsidRPr="00DB2437">
        <w:rPr>
          <w:rFonts w:ascii="Times New Roman" w:hAnsi="Times New Roman" w:cs="Times New Roman"/>
          <w:sz w:val="24"/>
          <w:szCs w:val="24"/>
        </w:rPr>
        <w:t xml:space="preserve">are used </w:t>
      </w:r>
      <w:r w:rsidR="00182FD9">
        <w:rPr>
          <w:rFonts w:ascii="Times New Roman" w:hAnsi="Times New Roman" w:cs="Times New Roman"/>
          <w:sz w:val="24"/>
          <w:szCs w:val="24"/>
        </w:rPr>
        <w:t xml:space="preserve">as surrogate measures of </w:t>
      </w:r>
      <w:r w:rsidR="00172D4B" w:rsidRPr="00DB2437">
        <w:rPr>
          <w:rFonts w:ascii="Times New Roman" w:hAnsi="Times New Roman" w:cs="Times New Roman"/>
          <w:sz w:val="24"/>
          <w:szCs w:val="24"/>
        </w:rPr>
        <w:t xml:space="preserve">neuromuscular function following exercise, with reductions in jump performance reported for up to 72 hours </w:t>
      </w:r>
      <w:r w:rsidR="00172D4B" w:rsidRPr="00DB2437">
        <w:rPr>
          <w:rFonts w:ascii="Times New Roman" w:hAnsi="Times New Roman" w:cs="Times New Roman"/>
          <w:sz w:val="24"/>
          <w:szCs w:val="24"/>
        </w:rPr>
        <w:fldChar w:fldCharType="begin"/>
      </w:r>
      <w:r w:rsidR="00E5453B">
        <w:rPr>
          <w:rFonts w:ascii="Times New Roman" w:hAnsi="Times New Roman" w:cs="Times New Roman"/>
          <w:sz w:val="24"/>
          <w:szCs w:val="24"/>
        </w:rPr>
        <w:instrText xml:space="preserve"> ADDIN EN.CITE &lt;EndNote&gt;&lt;Cite&gt;&lt;Author&gt;Nédélec&lt;/Author&gt;&lt;Year&gt;2012&lt;/Year&gt;&lt;RecNum&gt;82&lt;/RecNum&gt;&lt;DisplayText&gt;(Nédélec et al. 2012; Silva et al. 2018)&lt;/DisplayText&gt;&lt;record&gt;&lt;rec-number&gt;82&lt;/rec-number&gt;&lt;foreign-keys&gt;&lt;key app="EN" db-id="fv9vfapewv0fvwepezbxtdveaaexvd522exp" timestamp="1522068981"&gt;82&lt;/key&gt;&lt;/foreign-keys&gt;&lt;ref-type name="Journal Article"&gt;17&lt;/ref-type&gt;&lt;contributors&gt;&lt;authors&gt;&lt;author&gt;Nédélec, Mathieu&lt;/author&gt;&lt;author&gt;McCall, Alan&lt;/author&gt;&lt;author&gt;Carling, Chris&lt;/author&gt;&lt;author&gt;Legall, Franck&lt;/author&gt;&lt;author&gt;Berthoin, Serge&lt;/author&gt;&lt;author&gt;Dupont, Gregory&lt;/author&gt;&lt;/authors&gt;&lt;/contributors&gt;&lt;titles&gt;&lt;title&gt;Recovery in soccer: Part 1 — Post-Match Fatigue and Time Course of Recovery&lt;/title&gt;&lt;secondary-title&gt;Sports Medicine&lt;/secondary-title&gt;&lt;/titles&gt;&lt;periodical&gt;&lt;full-title&gt;Sports Medicine&lt;/full-title&gt;&lt;abbr-1&gt;Sports Med.&lt;/abbr-1&gt;&lt;abbr-2&gt;Sports Med&lt;/abbr-2&gt;&lt;/periodical&gt;&lt;pages&gt;997-1015&lt;/pages&gt;&lt;volume&gt;42&lt;/volume&gt;&lt;number&gt;12&lt;/number&gt;&lt;dates&gt;&lt;year&gt;2012&lt;/year&gt;&lt;/dates&gt;&lt;isbn&gt;0112-1642&lt;/isbn&gt;&lt;urls&gt;&lt;/urls&gt;&lt;/record&gt;&lt;/Cite&gt;&lt;Cite&gt;&lt;Author&gt;Silva&lt;/Author&gt;&lt;Year&gt;2018&lt;/Year&gt;&lt;RecNum&gt;396&lt;/RecNum&gt;&lt;record&gt;&lt;rec-number&gt;396&lt;/rec-number&gt;&lt;foreign-keys&gt;&lt;key app="EN" db-id="fv9vfapewv0fvwepezbxtdveaaexvd522exp" timestamp="1544433319"&gt;396&lt;/key&gt;&lt;/foreign-keys&gt;&lt;ref-type name="Journal Article"&gt;17&lt;/ref-type&gt;&lt;contributors&gt;&lt;authors&gt;&lt;author&gt;Silva, JR&lt;/author&gt;&lt;author&gt;Rumpf, MC&lt;/author&gt;&lt;author&gt;Hertzog, M&lt;/author&gt;&lt;author&gt;Castagna, C&lt;/author&gt;&lt;author&gt;Farooq, A&lt;/author&gt;&lt;author&gt;Girard, O&lt;/author&gt;&lt;author&gt;Hader, K&lt;/author&gt;&lt;/authors&gt;&lt;/contributors&gt;&lt;titles&gt;&lt;title&gt;Acute and residual soccer match-related fatigue: a systematic review and meta-analysis&lt;/title&gt;&lt;secondary-title&gt;Sports Medicine&lt;/secondary-title&gt;&lt;/titles&gt;&lt;periodical&gt;&lt;full-title&gt;Sports Medicine&lt;/full-title&gt;&lt;abbr-1&gt;Sports Med.&lt;/abbr-1&gt;&lt;abbr-2&gt;Sports Med&lt;/abbr-2&gt;&lt;/periodical&gt;&lt;pages&gt;1-45&lt;/pages&gt;&lt;dates&gt;&lt;year&gt;2018&lt;/year&gt;&lt;/dates&gt;&lt;isbn&gt;0112-1642&lt;/isbn&gt;&lt;urls&gt;&lt;/urls&gt;&lt;/record&gt;&lt;/Cite&gt;&lt;/EndNote&gt;</w:instrText>
      </w:r>
      <w:r w:rsidR="00172D4B" w:rsidRPr="00DB2437">
        <w:rPr>
          <w:rFonts w:ascii="Times New Roman" w:hAnsi="Times New Roman" w:cs="Times New Roman"/>
          <w:sz w:val="24"/>
          <w:szCs w:val="24"/>
        </w:rPr>
        <w:fldChar w:fldCharType="separate"/>
      </w:r>
      <w:r w:rsidR="00E5453B">
        <w:rPr>
          <w:rFonts w:ascii="Times New Roman" w:hAnsi="Times New Roman" w:cs="Times New Roman"/>
          <w:noProof/>
          <w:sz w:val="24"/>
          <w:szCs w:val="24"/>
        </w:rPr>
        <w:t>(Nédélec et al. 2012; Silva et al. 2018)</w:t>
      </w:r>
      <w:r w:rsidR="00172D4B" w:rsidRPr="00DB2437">
        <w:rPr>
          <w:rFonts w:ascii="Times New Roman" w:hAnsi="Times New Roman" w:cs="Times New Roman"/>
          <w:sz w:val="24"/>
          <w:szCs w:val="24"/>
        </w:rPr>
        <w:fldChar w:fldCharType="end"/>
      </w:r>
      <w:r w:rsidR="00172D4B" w:rsidRPr="00DB2437">
        <w:rPr>
          <w:rFonts w:ascii="Times New Roman" w:hAnsi="Times New Roman" w:cs="Times New Roman"/>
          <w:sz w:val="24"/>
          <w:szCs w:val="24"/>
        </w:rPr>
        <w:t xml:space="preserve">. </w:t>
      </w:r>
      <w:r w:rsidR="00C31700" w:rsidRPr="00C31700">
        <w:rPr>
          <w:rFonts w:ascii="Times New Roman" w:hAnsi="Times New Roman" w:cs="Times New Roman"/>
          <w:sz w:val="24"/>
          <w:szCs w:val="24"/>
        </w:rPr>
        <w:fldChar w:fldCharType="begin"/>
      </w:r>
      <w:r w:rsidR="00C31700" w:rsidRPr="00C31700">
        <w:rPr>
          <w:rFonts w:ascii="Times New Roman" w:hAnsi="Times New Roman" w:cs="Times New Roman"/>
          <w:sz w:val="24"/>
          <w:szCs w:val="24"/>
        </w:rPr>
        <w:instrText xml:space="preserve"> ADDIN EN.CITE &lt;EndNote&gt;&lt;Cite AuthorYear="1"&gt;&lt;Author&gt;Brownstein&lt;/Author&gt;&lt;Year&gt;2017&lt;/Year&gt;&lt;RecNum&gt;209&lt;/RecNum&gt;&lt;DisplayText&gt;Brownstein et al. (2017)&lt;/DisplayText&gt;&lt;record&gt;&lt;rec-number&gt;209&lt;/rec-number&gt;&lt;foreign-keys&gt;&lt;key app="EN" db-id="fv9vfapewv0fvwepezbxtdveaaexvd522exp" timestamp="1537451701"&gt;209&lt;/key&gt;&lt;/foreign-keys&gt;&lt;ref-type name="Journal Article"&gt;17&lt;/ref-type&gt;&lt;contributors&gt;&lt;authors&gt;&lt;author&gt;Brownstein, Callum G&lt;/author&gt;&lt;author&gt;Dent, Jack P&lt;/author&gt;&lt;author&gt;Parker, Paul&lt;/author&gt;&lt;author&gt;Hicks, Kirsty M&lt;/author&gt;&lt;author&gt;Howatson, Glyn&lt;/author&gt;&lt;author&gt;Goodall, Stuart&lt;/author&gt;&lt;author&gt;Thomas, Kevin&lt;/author&gt;&lt;/authors&gt;&lt;/contributors&gt;&lt;titles&gt;&lt;title&gt;Etiology and recovery of neuromuscular fatigue following competitive soccer match-play&lt;/title&gt;&lt;secondary-title&gt;Frontiers in Physiology&lt;/secondary-title&gt;&lt;/titles&gt;&lt;periodical&gt;&lt;full-title&gt;Frontiers in Physiology&lt;/full-title&gt;&lt;abbr-1&gt;Front. Physiol.&lt;/abbr-1&gt;&lt;abbr-2&gt;Front Physiol&lt;/abbr-2&gt;&lt;/periodical&gt;&lt;pages&gt;831&lt;/pages&gt;&lt;volume&gt;8&lt;/volume&gt;&lt;dates&gt;&lt;year&gt;2017&lt;/year&gt;&lt;/dates&gt;&lt;isbn&gt;1664-042X&lt;/isbn&gt;&lt;urls&gt;&lt;/urls&gt;&lt;/record&gt;&lt;/Cite&gt;&lt;/EndNote&gt;</w:instrText>
      </w:r>
      <w:r w:rsidR="00C31700" w:rsidRPr="00C31700">
        <w:rPr>
          <w:rFonts w:ascii="Times New Roman" w:hAnsi="Times New Roman" w:cs="Times New Roman"/>
          <w:sz w:val="24"/>
          <w:szCs w:val="24"/>
        </w:rPr>
        <w:fldChar w:fldCharType="separate"/>
      </w:r>
      <w:r w:rsidR="00C31700" w:rsidRPr="00C31700">
        <w:rPr>
          <w:rFonts w:ascii="Times New Roman" w:hAnsi="Times New Roman" w:cs="Times New Roman"/>
          <w:noProof/>
          <w:sz w:val="24"/>
          <w:szCs w:val="24"/>
        </w:rPr>
        <w:t>Brownstein et al. (2017)</w:t>
      </w:r>
      <w:r w:rsidR="00C31700" w:rsidRPr="00C31700">
        <w:rPr>
          <w:rFonts w:ascii="Times New Roman" w:hAnsi="Times New Roman" w:cs="Times New Roman"/>
          <w:sz w:val="24"/>
          <w:szCs w:val="24"/>
        </w:rPr>
        <w:fldChar w:fldCharType="end"/>
      </w:r>
      <w:r w:rsidR="00C31700" w:rsidRPr="00C31700">
        <w:rPr>
          <w:rFonts w:ascii="Times New Roman" w:hAnsi="Times New Roman" w:cs="Times New Roman"/>
          <w:sz w:val="24"/>
          <w:szCs w:val="24"/>
        </w:rPr>
        <w:t xml:space="preserve"> found decrements in CMJ height and DJ-RSI immediately post match play and at 24 h before recovering at 48 h post. Additionally, they found a substantial relationship between CMJ height and motor point voluntary activation, indicating that central mechanisms of neuromuscular function might be the cause of the decrements in CMJ height.</w:t>
      </w:r>
      <w:r w:rsidR="00C31700">
        <w:rPr>
          <w:rFonts w:ascii="Times New Roman" w:hAnsi="Times New Roman" w:cs="Times New Roman"/>
          <w:sz w:val="24"/>
          <w:szCs w:val="24"/>
        </w:rPr>
        <w:t xml:space="preserve"> However</w:t>
      </w:r>
      <w:r w:rsidR="00F677ED" w:rsidRPr="00DB2437">
        <w:rPr>
          <w:rFonts w:ascii="Times New Roman" w:hAnsi="Times New Roman" w:cs="Times New Roman"/>
          <w:sz w:val="24"/>
          <w:szCs w:val="24"/>
        </w:rPr>
        <w:t>,</w:t>
      </w:r>
      <w:r w:rsidR="00172D4B" w:rsidRPr="00DB2437">
        <w:rPr>
          <w:rFonts w:ascii="Times New Roman" w:hAnsi="Times New Roman" w:cs="Times New Roman"/>
          <w:sz w:val="24"/>
          <w:szCs w:val="24"/>
        </w:rPr>
        <w:t xml:space="preserve"> </w:t>
      </w:r>
      <w:r w:rsidR="000A648B" w:rsidRPr="00DB2437">
        <w:rPr>
          <w:rFonts w:ascii="Times New Roman" w:hAnsi="Times New Roman" w:cs="Times New Roman"/>
          <w:sz w:val="24"/>
          <w:szCs w:val="24"/>
        </w:rPr>
        <w:t>the</w:t>
      </w:r>
      <w:r w:rsidR="00172D4B" w:rsidRPr="00DB2437">
        <w:rPr>
          <w:rFonts w:ascii="Times New Roman" w:hAnsi="Times New Roman" w:cs="Times New Roman"/>
          <w:sz w:val="24"/>
          <w:szCs w:val="24"/>
        </w:rPr>
        <w:t xml:space="preserve"> sensitivity</w:t>
      </w:r>
      <w:r w:rsidR="000A648B" w:rsidRPr="00DB2437">
        <w:rPr>
          <w:rFonts w:ascii="Times New Roman" w:hAnsi="Times New Roman" w:cs="Times New Roman"/>
          <w:sz w:val="24"/>
          <w:szCs w:val="24"/>
        </w:rPr>
        <w:t xml:space="preserve"> of jump tests</w:t>
      </w:r>
      <w:r w:rsidR="00172D4B" w:rsidRPr="00DB2437">
        <w:rPr>
          <w:rFonts w:ascii="Times New Roman" w:hAnsi="Times New Roman" w:cs="Times New Roman"/>
          <w:sz w:val="24"/>
          <w:szCs w:val="24"/>
        </w:rPr>
        <w:t xml:space="preserve"> to changes in training load</w:t>
      </w:r>
      <w:r w:rsidR="000A648B" w:rsidRPr="00DB2437">
        <w:rPr>
          <w:rFonts w:ascii="Times New Roman" w:hAnsi="Times New Roman" w:cs="Times New Roman"/>
          <w:sz w:val="24"/>
          <w:szCs w:val="24"/>
        </w:rPr>
        <w:t xml:space="preserve"> remain unclear</w:t>
      </w:r>
      <w:r w:rsidR="00172D4B" w:rsidRPr="00DB2437">
        <w:rPr>
          <w:rFonts w:ascii="Times New Roman" w:hAnsi="Times New Roman" w:cs="Times New Roman"/>
          <w:sz w:val="24"/>
          <w:szCs w:val="24"/>
        </w:rPr>
        <w:t xml:space="preserve">. </w:t>
      </w:r>
      <w:r w:rsidR="006E1D1B" w:rsidRPr="00DB2437">
        <w:rPr>
          <w:rFonts w:ascii="Times New Roman" w:hAnsi="Times New Roman" w:cs="Times New Roman"/>
          <w:sz w:val="24"/>
          <w:szCs w:val="24"/>
        </w:rPr>
        <w:t xml:space="preserve">In football players, </w:t>
      </w:r>
      <w:r w:rsidR="00172D4B" w:rsidRPr="00DB2437">
        <w:rPr>
          <w:rFonts w:ascii="Times New Roman" w:hAnsi="Times New Roman" w:cs="Times New Roman"/>
          <w:sz w:val="24"/>
          <w:szCs w:val="24"/>
        </w:rPr>
        <w:t>CMJ was not sensitive as a measure</w:t>
      </w:r>
      <w:r w:rsidR="006E1D1B" w:rsidRPr="00DB2437">
        <w:rPr>
          <w:rFonts w:ascii="Times New Roman" w:hAnsi="Times New Roman" w:cs="Times New Roman"/>
          <w:sz w:val="24"/>
          <w:szCs w:val="24"/>
        </w:rPr>
        <w:t xml:space="preserve"> of </w:t>
      </w:r>
      <w:r w:rsidR="00EF1BB8">
        <w:rPr>
          <w:rFonts w:ascii="Times New Roman" w:hAnsi="Times New Roman" w:cs="Times New Roman"/>
          <w:sz w:val="24"/>
          <w:szCs w:val="24"/>
        </w:rPr>
        <w:t>physical function</w:t>
      </w:r>
      <w:r w:rsidR="006E1D1B" w:rsidRPr="00DB2437">
        <w:rPr>
          <w:rFonts w:ascii="Times New Roman" w:hAnsi="Times New Roman" w:cs="Times New Roman"/>
          <w:sz w:val="24"/>
          <w:szCs w:val="24"/>
        </w:rPr>
        <w:t xml:space="preserve"> </w:t>
      </w:r>
      <w:r w:rsidR="00172D4B" w:rsidRPr="00DB2437">
        <w:rPr>
          <w:rFonts w:ascii="Times New Roman" w:hAnsi="Times New Roman" w:cs="Times New Roman"/>
          <w:sz w:val="24"/>
          <w:szCs w:val="24"/>
        </w:rPr>
        <w:t>when analysed alongside daily fluctuations in t</w:t>
      </w:r>
      <w:r w:rsidR="006E1D1B" w:rsidRPr="00DB2437">
        <w:rPr>
          <w:rFonts w:ascii="Times New Roman" w:hAnsi="Times New Roman" w:cs="Times New Roman"/>
          <w:sz w:val="24"/>
          <w:szCs w:val="24"/>
        </w:rPr>
        <w:t xml:space="preserve">raining load </w:t>
      </w:r>
      <w:r w:rsidR="006E1D1B" w:rsidRPr="00DB2437">
        <w:rPr>
          <w:rFonts w:ascii="Times New Roman" w:hAnsi="Times New Roman" w:cs="Times New Roman"/>
          <w:sz w:val="24"/>
          <w:szCs w:val="24"/>
        </w:rPr>
        <w:fldChar w:fldCharType="begin"/>
      </w:r>
      <w:r w:rsidR="00FD2B3A">
        <w:rPr>
          <w:rFonts w:ascii="Times New Roman" w:hAnsi="Times New Roman" w:cs="Times New Roman"/>
          <w:sz w:val="24"/>
          <w:szCs w:val="24"/>
        </w:rPr>
        <w:instrText xml:space="preserve"> ADDIN EN.CITE &lt;EndNote&gt;&lt;Cite&gt;&lt;Author&gt;Thorpe&lt;/Author&gt;&lt;Year&gt;2015&lt;/Year&gt;&lt;RecNum&gt;86&lt;/RecNum&gt;&lt;DisplayText&gt;(Thorpe et al. 2015)&lt;/DisplayText&gt;&lt;record&gt;&lt;rec-number&gt;86&lt;/rec-number&gt;&lt;foreign-keys&gt;&lt;key app="EN" db-id="fv9vfapewv0fvwepezbxtdveaaexvd522exp" timestamp="1522069736"&gt;86&lt;/key&gt;&lt;/foreign-keys&gt;&lt;ref-type name="Journal Article"&gt;17&lt;/ref-type&gt;&lt;contributors&gt;&lt;authors&gt;&lt;author&gt;Thorpe, Robin T&lt;/author&gt;&lt;author&gt;Strudwick, Anthony J&lt;/author&gt;&lt;author&gt;Buchheit, Martin&lt;/author&gt;&lt;author&gt;Atkinson, Greg&lt;/author&gt;&lt;author&gt;Drust, Barry&lt;/author&gt;&lt;author&gt;Gregson, Warren&lt;/author&gt;&lt;/authors&gt;&lt;/contributors&gt;&lt;titles&gt;&lt;title&gt;Monitoring fatigue during the in-season competitive phase in elite soccer players&lt;/title&gt;&lt;secondary-title&gt;International Journal of Sports Physiology and Performance&lt;/secondary-title&gt;&lt;/titles&gt;&lt;periodical&gt;&lt;full-title&gt;International Journal of Sports Physiology and Performance&lt;/full-title&gt;&lt;abbr-1&gt;Int. J. Sports Physiol. Perform.&lt;/abbr-1&gt;&lt;abbr-2&gt;Int J Sports Physiol Perform&lt;/abbr-2&gt;&lt;abbr-3&gt;International Journal of Sports Physiology &amp;amp; Performance&lt;/abbr-3&gt;&lt;/periodical&gt;&lt;pages&gt;958-964&lt;/pages&gt;&lt;volume&gt;10&lt;/volume&gt;&lt;number&gt;8&lt;/number&gt;&lt;dates&gt;&lt;year&gt;2015&lt;/year&gt;&lt;/dates&gt;&lt;isbn&gt;1555-0265&lt;/isbn&gt;&lt;urls&gt;&lt;/urls&gt;&lt;/record&gt;&lt;/Cite&gt;&lt;/EndNote&gt;</w:instrText>
      </w:r>
      <w:r w:rsidR="006E1D1B" w:rsidRPr="00DB2437">
        <w:rPr>
          <w:rFonts w:ascii="Times New Roman" w:hAnsi="Times New Roman" w:cs="Times New Roman"/>
          <w:sz w:val="24"/>
          <w:szCs w:val="24"/>
        </w:rPr>
        <w:fldChar w:fldCharType="separate"/>
      </w:r>
      <w:r w:rsidR="00FD2B3A">
        <w:rPr>
          <w:rFonts w:ascii="Times New Roman" w:hAnsi="Times New Roman" w:cs="Times New Roman"/>
          <w:noProof/>
          <w:sz w:val="24"/>
          <w:szCs w:val="24"/>
        </w:rPr>
        <w:t>(Thorpe et al. 2015)</w:t>
      </w:r>
      <w:r w:rsidR="006E1D1B" w:rsidRPr="00DB2437">
        <w:rPr>
          <w:rFonts w:ascii="Times New Roman" w:hAnsi="Times New Roman" w:cs="Times New Roman"/>
          <w:sz w:val="24"/>
          <w:szCs w:val="24"/>
        </w:rPr>
        <w:fldChar w:fldCharType="end"/>
      </w:r>
      <w:r w:rsidR="006E1D1B" w:rsidRPr="00DB2437">
        <w:rPr>
          <w:rFonts w:ascii="Times New Roman" w:hAnsi="Times New Roman" w:cs="Times New Roman"/>
          <w:sz w:val="24"/>
          <w:szCs w:val="24"/>
        </w:rPr>
        <w:t xml:space="preserve">. It has been suggested that jump height </w:t>
      </w:r>
      <w:r w:rsidR="000A648B" w:rsidRPr="00DB2437">
        <w:rPr>
          <w:rFonts w:ascii="Times New Roman" w:hAnsi="Times New Roman" w:cs="Times New Roman"/>
          <w:sz w:val="24"/>
          <w:szCs w:val="24"/>
        </w:rPr>
        <w:t xml:space="preserve">might </w:t>
      </w:r>
      <w:r w:rsidR="006E1D1B" w:rsidRPr="00DB2437">
        <w:rPr>
          <w:rFonts w:ascii="Times New Roman" w:hAnsi="Times New Roman" w:cs="Times New Roman"/>
          <w:sz w:val="24"/>
          <w:szCs w:val="24"/>
        </w:rPr>
        <w:t xml:space="preserve">not be sensitive </w:t>
      </w:r>
      <w:r w:rsidR="0064651E" w:rsidRPr="00DB2437">
        <w:rPr>
          <w:rFonts w:ascii="Times New Roman" w:hAnsi="Times New Roman" w:cs="Times New Roman"/>
          <w:sz w:val="24"/>
          <w:szCs w:val="24"/>
        </w:rPr>
        <w:t>as</w:t>
      </w:r>
      <w:r w:rsidR="000A648B" w:rsidRPr="00DB2437">
        <w:rPr>
          <w:rFonts w:ascii="Times New Roman" w:hAnsi="Times New Roman" w:cs="Times New Roman"/>
          <w:sz w:val="24"/>
          <w:szCs w:val="24"/>
        </w:rPr>
        <w:t xml:space="preserve"> </w:t>
      </w:r>
      <w:r w:rsidR="006E1D1B" w:rsidRPr="00DB2437">
        <w:rPr>
          <w:rFonts w:ascii="Times New Roman" w:hAnsi="Times New Roman" w:cs="Times New Roman"/>
          <w:sz w:val="24"/>
          <w:szCs w:val="24"/>
        </w:rPr>
        <w:t xml:space="preserve">an altered “jump strategy” </w:t>
      </w:r>
      <w:r w:rsidR="000A648B" w:rsidRPr="00DB2437">
        <w:rPr>
          <w:rFonts w:ascii="Times New Roman" w:hAnsi="Times New Roman" w:cs="Times New Roman"/>
          <w:sz w:val="24"/>
          <w:szCs w:val="24"/>
        </w:rPr>
        <w:t xml:space="preserve">might be utilised to </w:t>
      </w:r>
      <w:r w:rsidR="006E1D1B" w:rsidRPr="00DB2437">
        <w:rPr>
          <w:rFonts w:ascii="Times New Roman" w:hAnsi="Times New Roman" w:cs="Times New Roman"/>
          <w:sz w:val="24"/>
          <w:szCs w:val="24"/>
        </w:rPr>
        <w:t>maintain jump height in the presence o</w:t>
      </w:r>
      <w:r w:rsidR="000A648B" w:rsidRPr="00DB2437">
        <w:rPr>
          <w:rFonts w:ascii="Times New Roman" w:hAnsi="Times New Roman" w:cs="Times New Roman"/>
          <w:sz w:val="24"/>
          <w:szCs w:val="24"/>
        </w:rPr>
        <w:t>f</w:t>
      </w:r>
      <w:r w:rsidR="006E1D1B" w:rsidRPr="00DB2437">
        <w:rPr>
          <w:rFonts w:ascii="Times New Roman" w:hAnsi="Times New Roman" w:cs="Times New Roman"/>
          <w:sz w:val="24"/>
          <w:szCs w:val="24"/>
        </w:rPr>
        <w:t xml:space="preserve"> fatigue </w:t>
      </w:r>
      <w:r w:rsidR="006E1D1B" w:rsidRPr="00DB2437">
        <w:rPr>
          <w:rFonts w:ascii="Times New Roman" w:hAnsi="Times New Roman" w:cs="Times New Roman"/>
          <w:sz w:val="24"/>
          <w:szCs w:val="24"/>
        </w:rPr>
        <w:fldChar w:fldCharType="begin"/>
      </w:r>
      <w:r w:rsidR="00FD2B3A">
        <w:rPr>
          <w:rFonts w:ascii="Times New Roman" w:hAnsi="Times New Roman" w:cs="Times New Roman"/>
          <w:sz w:val="24"/>
          <w:szCs w:val="24"/>
        </w:rPr>
        <w:instrText xml:space="preserve"> ADDIN EN.CITE &lt;EndNote&gt;&lt;Cite&gt;&lt;Author&gt;Gathercole&lt;/Author&gt;&lt;Year&gt;2015&lt;/Year&gt;&lt;RecNum&gt;155&lt;/RecNum&gt;&lt;DisplayText&gt;(Gathercole et al. 2015)&lt;/DisplayText&gt;&lt;record&gt;&lt;rec-number&gt;155&lt;/rec-number&gt;&lt;foreign-keys&gt;&lt;key app="EN" db-id="fv9vfapewv0fvwepezbxtdveaaexvd522exp" timestamp="1528114202"&gt;155&lt;/key&gt;&lt;/foreign-keys&gt;&lt;ref-type name="Journal Article"&gt;17&lt;/ref-type&gt;&lt;contributors&gt;&lt;authors&gt;&lt;author&gt;Gathercole, Rob J&lt;/author&gt;&lt;author&gt;Sporer, Ben C&lt;/author&gt;&lt;author&gt;Stellingwerff, Trent&lt;/author&gt;&lt;author&gt;Sleivert, Gord G&lt;/author&gt;&lt;/authors&gt;&lt;/contributors&gt;&lt;titles&gt;&lt;title&gt;Comparison of the capacity of different jump and sprint field tests to detect neuromuscular fatigue&lt;/title&gt;&lt;secondary-title&gt;Journal of Strength &amp;amp; Conditioning Research&lt;/secondary-title&gt;&lt;/titles&gt;&lt;periodical&gt;&lt;full-title&gt;Journal of Strength and Conditioning Research&lt;/full-title&gt;&lt;abbr-1&gt;J. Strength Cond. Res.&lt;/abbr-1&gt;&lt;abbr-2&gt;J Strength Cond Res&lt;/abbr-2&gt;&lt;abbr-3&gt;Journal of Strength &amp;amp; Conditioning Research&lt;/abbr-3&gt;&lt;/periodical&gt;&lt;pages&gt;2522-2531&lt;/pages&gt;&lt;volume&gt;29&lt;/volume&gt;&lt;number&gt;9&lt;/number&gt;&lt;dates&gt;&lt;year&gt;2015&lt;/year&gt;&lt;/dates&gt;&lt;isbn&gt;1064-8011&lt;/isbn&gt;&lt;urls&gt;&lt;/urls&gt;&lt;/record&gt;&lt;/Cite&gt;&lt;/EndNote&gt;</w:instrText>
      </w:r>
      <w:r w:rsidR="006E1D1B" w:rsidRPr="00DB2437">
        <w:rPr>
          <w:rFonts w:ascii="Times New Roman" w:hAnsi="Times New Roman" w:cs="Times New Roman"/>
          <w:sz w:val="24"/>
          <w:szCs w:val="24"/>
        </w:rPr>
        <w:fldChar w:fldCharType="separate"/>
      </w:r>
      <w:r w:rsidR="00FD2B3A">
        <w:rPr>
          <w:rFonts w:ascii="Times New Roman" w:hAnsi="Times New Roman" w:cs="Times New Roman"/>
          <w:noProof/>
          <w:sz w:val="24"/>
          <w:szCs w:val="24"/>
        </w:rPr>
        <w:t>(Gathercole et al. 2015)</w:t>
      </w:r>
      <w:r w:rsidR="006E1D1B" w:rsidRPr="00DB2437">
        <w:rPr>
          <w:rFonts w:ascii="Times New Roman" w:hAnsi="Times New Roman" w:cs="Times New Roman"/>
          <w:sz w:val="24"/>
          <w:szCs w:val="24"/>
        </w:rPr>
        <w:fldChar w:fldCharType="end"/>
      </w:r>
      <w:r w:rsidR="006E1D1B" w:rsidRPr="00DB2437">
        <w:rPr>
          <w:rFonts w:ascii="Times New Roman" w:hAnsi="Times New Roman" w:cs="Times New Roman"/>
          <w:sz w:val="24"/>
          <w:szCs w:val="24"/>
        </w:rPr>
        <w:t xml:space="preserve">. Other force-time variables such as the flight </w:t>
      </w:r>
      <w:r w:rsidR="0064651E" w:rsidRPr="00DB2437">
        <w:rPr>
          <w:rFonts w:ascii="Times New Roman" w:hAnsi="Times New Roman" w:cs="Times New Roman"/>
          <w:sz w:val="24"/>
          <w:szCs w:val="24"/>
        </w:rPr>
        <w:t>time: contraction</w:t>
      </w:r>
      <w:r w:rsidR="006E1D1B" w:rsidRPr="00DB2437">
        <w:rPr>
          <w:rFonts w:ascii="Times New Roman" w:hAnsi="Times New Roman" w:cs="Times New Roman"/>
          <w:sz w:val="24"/>
          <w:szCs w:val="24"/>
        </w:rPr>
        <w:t xml:space="preserve"> time ratio </w:t>
      </w:r>
      <w:r w:rsidR="00BD2A99" w:rsidRPr="00DB2437">
        <w:rPr>
          <w:rFonts w:ascii="Times New Roman" w:hAnsi="Times New Roman" w:cs="Times New Roman"/>
          <w:sz w:val="24"/>
          <w:szCs w:val="24"/>
        </w:rPr>
        <w:fldChar w:fldCharType="begin"/>
      </w:r>
      <w:r w:rsidR="00FD2B3A">
        <w:rPr>
          <w:rFonts w:ascii="Times New Roman" w:hAnsi="Times New Roman" w:cs="Times New Roman"/>
          <w:sz w:val="24"/>
          <w:szCs w:val="24"/>
        </w:rPr>
        <w:instrText xml:space="preserve"> ADDIN EN.CITE &lt;EndNote&gt;&lt;Cite&gt;&lt;Author&gt;Cormack&lt;/Author&gt;&lt;Year&gt;2008&lt;/Year&gt;&lt;RecNum&gt;166&lt;/RecNum&gt;&lt;DisplayText&gt;(Cormack et al. 2008)&lt;/DisplayText&gt;&lt;record&gt;&lt;rec-number&gt;166&lt;/rec-number&gt;&lt;foreign-keys&gt;&lt;key app="EN" db-id="fv9vfapewv0fvwepezbxtdveaaexvd522exp" timestamp="1528124629"&gt;166&lt;/key&gt;&lt;/foreign-keys&gt;&lt;ref-type name="Journal Article"&gt;17&lt;/ref-type&gt;&lt;contributors&gt;&lt;authors&gt;&lt;author&gt;Cormack, Stuart J&lt;/author&gt;&lt;author&gt;Newton, Robert U&lt;/author&gt;&lt;author&gt;McGuigan, Michael R&lt;/author&gt;&lt;author&gt;Cormie, Prue&lt;/author&gt;&lt;/authors&gt;&lt;/contributors&gt;&lt;titles&gt;&lt;title&gt;Neuromuscular and endocrine responses of elite players during an Australian rules football season&lt;/title&gt;&lt;secondary-title&gt;International Journal of Sports Physiology and Performance&lt;/secondary-title&gt;&lt;/titles&gt;&lt;periodical&gt;&lt;full-title&gt;International Journal of Sports Physiology and Performance&lt;/full-title&gt;&lt;abbr-1&gt;Int. J. Sports Physiol. Perform.&lt;/abbr-1&gt;&lt;abbr-2&gt;Int J Sports Physiol Perform&lt;/abbr-2&gt;&lt;abbr-3&gt;International Journal of Sports Physiology &amp;amp; Performance&lt;/abbr-3&gt;&lt;/periodical&gt;&lt;pages&gt;439-453&lt;/pages&gt;&lt;volume&gt;3&lt;/volume&gt;&lt;number&gt;4&lt;/number&gt;&lt;dates&gt;&lt;year&gt;2008&lt;/year&gt;&lt;/dates&gt;&lt;isbn&gt;1555-0265&lt;/isbn&gt;&lt;urls&gt;&lt;/urls&gt;&lt;/record&gt;&lt;/Cite&gt;&lt;/EndNote&gt;</w:instrText>
      </w:r>
      <w:r w:rsidR="00BD2A99" w:rsidRPr="00DB2437">
        <w:rPr>
          <w:rFonts w:ascii="Times New Roman" w:hAnsi="Times New Roman" w:cs="Times New Roman"/>
          <w:sz w:val="24"/>
          <w:szCs w:val="24"/>
        </w:rPr>
        <w:fldChar w:fldCharType="separate"/>
      </w:r>
      <w:r w:rsidR="00FD2B3A">
        <w:rPr>
          <w:rFonts w:ascii="Times New Roman" w:hAnsi="Times New Roman" w:cs="Times New Roman"/>
          <w:noProof/>
          <w:sz w:val="24"/>
          <w:szCs w:val="24"/>
        </w:rPr>
        <w:t>(Cormack et al. 2008)</w:t>
      </w:r>
      <w:r w:rsidR="00BD2A99" w:rsidRPr="00DB2437">
        <w:rPr>
          <w:rFonts w:ascii="Times New Roman" w:hAnsi="Times New Roman" w:cs="Times New Roman"/>
          <w:sz w:val="24"/>
          <w:szCs w:val="24"/>
        </w:rPr>
        <w:fldChar w:fldCharType="end"/>
      </w:r>
      <w:r w:rsidR="00BD2A99" w:rsidRPr="00DB2437">
        <w:rPr>
          <w:rFonts w:ascii="Times New Roman" w:hAnsi="Times New Roman" w:cs="Times New Roman"/>
          <w:sz w:val="24"/>
          <w:szCs w:val="24"/>
        </w:rPr>
        <w:t xml:space="preserve"> </w:t>
      </w:r>
      <w:r w:rsidR="00C96212" w:rsidRPr="00DB2437">
        <w:rPr>
          <w:rFonts w:ascii="Times New Roman" w:hAnsi="Times New Roman" w:cs="Times New Roman"/>
          <w:sz w:val="24"/>
          <w:szCs w:val="24"/>
        </w:rPr>
        <w:t>or</w:t>
      </w:r>
      <w:r w:rsidR="00BD2A99" w:rsidRPr="00DB2437">
        <w:rPr>
          <w:rFonts w:ascii="Times New Roman" w:hAnsi="Times New Roman" w:cs="Times New Roman"/>
          <w:sz w:val="24"/>
          <w:szCs w:val="24"/>
        </w:rPr>
        <w:t xml:space="preserve"> reactive strength index </w:t>
      </w:r>
      <w:r w:rsidR="00BD2A99" w:rsidRPr="00DB2437">
        <w:rPr>
          <w:rFonts w:ascii="Times New Roman" w:hAnsi="Times New Roman" w:cs="Times New Roman"/>
          <w:sz w:val="24"/>
          <w:szCs w:val="24"/>
        </w:rPr>
        <w:fldChar w:fldCharType="begin"/>
      </w:r>
      <w:r w:rsidR="00FD2B3A">
        <w:rPr>
          <w:rFonts w:ascii="Times New Roman" w:hAnsi="Times New Roman" w:cs="Times New Roman"/>
          <w:sz w:val="24"/>
          <w:szCs w:val="24"/>
        </w:rPr>
        <w:instrText xml:space="preserve"> ADDIN EN.CITE &lt;EndNote&gt;&lt;Cite&gt;&lt;Author&gt;Hamilton&lt;/Author&gt;&lt;Year&gt;2009&lt;/Year&gt;&lt;RecNum&gt;167&lt;/RecNum&gt;&lt;DisplayText&gt;(Hamilton 2009)&lt;/DisplayText&gt;&lt;record&gt;&lt;rec-number&gt;167&lt;/rec-number&gt;&lt;foreign-keys&gt;&lt;key app="EN" db-id="fv9vfapewv0fvwepezbxtdveaaexvd522exp" timestamp="1528124840"&gt;167&lt;/key&gt;&lt;/foreign-keys&gt;&lt;ref-type name="Journal Article"&gt;17&lt;/ref-type&gt;&lt;contributors&gt;&lt;authors&gt;&lt;author&gt;Hamilton, D&lt;/author&gt;&lt;/authors&gt;&lt;/contributors&gt;&lt;titles&gt;&lt;title&gt;Drop jumps as an indicator of neuromuscular fatigue and recovery in elite youth soccer athletes following tournament match play&lt;/title&gt;&lt;secondary-title&gt;Journal of Australian Strength and Conditioning&lt;/secondary-title&gt;&lt;/titles&gt;&lt;pages&gt;3-8&lt;/pages&gt;&lt;volume&gt;17&lt;/volume&gt;&lt;number&gt;4&lt;/number&gt;&lt;dates&gt;&lt;year&gt;2009&lt;/year&gt;&lt;/dates&gt;&lt;urls&gt;&lt;/urls&gt;&lt;/record&gt;&lt;/Cite&gt;&lt;/EndNote&gt;</w:instrText>
      </w:r>
      <w:r w:rsidR="00BD2A99" w:rsidRPr="00DB2437">
        <w:rPr>
          <w:rFonts w:ascii="Times New Roman" w:hAnsi="Times New Roman" w:cs="Times New Roman"/>
          <w:sz w:val="24"/>
          <w:szCs w:val="24"/>
        </w:rPr>
        <w:fldChar w:fldCharType="separate"/>
      </w:r>
      <w:r w:rsidR="00FD2B3A">
        <w:rPr>
          <w:rFonts w:ascii="Times New Roman" w:hAnsi="Times New Roman" w:cs="Times New Roman"/>
          <w:noProof/>
          <w:sz w:val="24"/>
          <w:szCs w:val="24"/>
        </w:rPr>
        <w:t>(Hamilton 2009)</w:t>
      </w:r>
      <w:r w:rsidR="00BD2A99" w:rsidRPr="00DB2437">
        <w:rPr>
          <w:rFonts w:ascii="Times New Roman" w:hAnsi="Times New Roman" w:cs="Times New Roman"/>
          <w:sz w:val="24"/>
          <w:szCs w:val="24"/>
        </w:rPr>
        <w:fldChar w:fldCharType="end"/>
      </w:r>
      <w:r w:rsidR="00BD2A99" w:rsidRPr="00DB2437">
        <w:rPr>
          <w:rFonts w:ascii="Times New Roman" w:hAnsi="Times New Roman" w:cs="Times New Roman"/>
          <w:sz w:val="24"/>
          <w:szCs w:val="24"/>
        </w:rPr>
        <w:t xml:space="preserve"> have displayed a sensitivity to changes in training load and therefore may offer a more appropriate measure of neuromuscular function than jump height.</w:t>
      </w:r>
      <w:r w:rsidR="000A648B" w:rsidRPr="00DB2437">
        <w:rPr>
          <w:rFonts w:ascii="Times New Roman" w:hAnsi="Times New Roman" w:cs="Times New Roman"/>
          <w:sz w:val="24"/>
          <w:szCs w:val="24"/>
        </w:rPr>
        <w:t xml:space="preserve"> Similar to subjective wellness</w:t>
      </w:r>
      <w:r w:rsidR="00BD2A99" w:rsidRPr="00DB2437">
        <w:rPr>
          <w:rFonts w:ascii="Times New Roman" w:hAnsi="Times New Roman" w:cs="Times New Roman"/>
          <w:sz w:val="24"/>
          <w:szCs w:val="24"/>
        </w:rPr>
        <w:t xml:space="preserve"> </w:t>
      </w:r>
      <w:r w:rsidR="000A648B" w:rsidRPr="00DB2437">
        <w:rPr>
          <w:rFonts w:ascii="Times New Roman" w:hAnsi="Times New Roman" w:cs="Times New Roman"/>
          <w:sz w:val="24"/>
          <w:szCs w:val="24"/>
        </w:rPr>
        <w:t>however</w:t>
      </w:r>
      <w:r w:rsidR="00BD2A99" w:rsidRPr="00DB2437">
        <w:rPr>
          <w:rFonts w:ascii="Times New Roman" w:hAnsi="Times New Roman" w:cs="Times New Roman"/>
          <w:sz w:val="24"/>
          <w:szCs w:val="24"/>
        </w:rPr>
        <w:t>, no research to date has established if assessment of jump performance</w:t>
      </w:r>
      <w:r w:rsidR="000A648B" w:rsidRPr="00DB2437">
        <w:rPr>
          <w:rFonts w:ascii="Times New Roman" w:hAnsi="Times New Roman" w:cs="Times New Roman"/>
          <w:sz w:val="24"/>
          <w:szCs w:val="24"/>
        </w:rPr>
        <w:t>s</w:t>
      </w:r>
      <w:r w:rsidR="00BD2A99" w:rsidRPr="00DB2437">
        <w:rPr>
          <w:rFonts w:ascii="Times New Roman" w:hAnsi="Times New Roman" w:cs="Times New Roman"/>
          <w:sz w:val="24"/>
          <w:szCs w:val="24"/>
        </w:rPr>
        <w:t xml:space="preserve"> can </w:t>
      </w:r>
      <w:r w:rsidR="000A648B" w:rsidRPr="00DB2437">
        <w:rPr>
          <w:rFonts w:ascii="Times New Roman" w:hAnsi="Times New Roman" w:cs="Times New Roman"/>
          <w:sz w:val="24"/>
          <w:szCs w:val="24"/>
        </w:rPr>
        <w:t xml:space="preserve">reproducibly </w:t>
      </w:r>
      <w:r w:rsidR="00BD2A99" w:rsidRPr="00DB2437">
        <w:rPr>
          <w:rFonts w:ascii="Times New Roman" w:hAnsi="Times New Roman" w:cs="Times New Roman"/>
          <w:sz w:val="24"/>
          <w:szCs w:val="24"/>
        </w:rPr>
        <w:t>detect a</w:t>
      </w:r>
      <w:r w:rsidR="000A648B" w:rsidRPr="00DB2437">
        <w:rPr>
          <w:rFonts w:ascii="Times New Roman" w:hAnsi="Times New Roman" w:cs="Times New Roman"/>
          <w:sz w:val="24"/>
          <w:szCs w:val="24"/>
        </w:rPr>
        <w:t xml:space="preserve"> </w:t>
      </w:r>
      <w:r w:rsidR="00BD2A99" w:rsidRPr="00DB2437">
        <w:rPr>
          <w:rFonts w:ascii="Times New Roman" w:hAnsi="Times New Roman" w:cs="Times New Roman"/>
          <w:sz w:val="24"/>
          <w:szCs w:val="24"/>
        </w:rPr>
        <w:t>fatigue response.</w:t>
      </w:r>
    </w:p>
    <w:p w14:paraId="12104844" w14:textId="7999E04D" w:rsidR="00176B09" w:rsidRPr="00DB2437" w:rsidRDefault="00FD7F4E" w:rsidP="00DB2437">
      <w:pPr>
        <w:spacing w:after="240" w:line="480" w:lineRule="auto"/>
        <w:jc w:val="both"/>
        <w:rPr>
          <w:rFonts w:ascii="Times New Roman" w:hAnsi="Times New Roman" w:cs="Times New Roman"/>
          <w:sz w:val="24"/>
          <w:szCs w:val="24"/>
        </w:rPr>
      </w:pPr>
      <w:r w:rsidRPr="00DB2437">
        <w:rPr>
          <w:rFonts w:ascii="Times New Roman" w:hAnsi="Times New Roman" w:cs="Times New Roman"/>
          <w:sz w:val="24"/>
          <w:szCs w:val="24"/>
        </w:rPr>
        <w:t xml:space="preserve">The use of tri-axial accelerometers, such as those integrated into micro-electro-mechanical systems (MEMS), have demonstrated an ability to detect fatigue post exercise </w:t>
      </w:r>
      <w:r w:rsidR="00922AC3" w:rsidRPr="00DB2437">
        <w:rPr>
          <w:rFonts w:ascii="Times New Roman" w:hAnsi="Times New Roman" w:cs="Times New Roman"/>
          <w:sz w:val="24"/>
          <w:szCs w:val="24"/>
        </w:rPr>
        <w:fldChar w:fldCharType="begin"/>
      </w:r>
      <w:r w:rsidR="00FD2B3A">
        <w:rPr>
          <w:rFonts w:ascii="Times New Roman" w:hAnsi="Times New Roman" w:cs="Times New Roman"/>
          <w:sz w:val="24"/>
          <w:szCs w:val="24"/>
        </w:rPr>
        <w:instrText xml:space="preserve"> ADDIN EN.CITE &lt;EndNote&gt;&lt;Cite&gt;&lt;Author&gt;Cormack&lt;/Author&gt;&lt;Year&gt;2013&lt;/Year&gt;&lt;RecNum&gt;153&lt;/RecNum&gt;&lt;DisplayText&gt;(Patterson et al. 2011; Cormack et al. 2013)&lt;/DisplayText&gt;&lt;record&gt;&lt;rec-number&gt;153&lt;/rec-number&gt;&lt;foreign-keys&gt;&lt;key app="EN" db-id="fv9vfapewv0fvwepezbxtdveaaexvd522exp" timestamp="1528113844"&gt;153&lt;/key&gt;&lt;/foreign-keys&gt;&lt;ref-type name="Journal Article"&gt;17&lt;/ref-type&gt;&lt;contributors&gt;&lt;authors&gt;&lt;author&gt;Cormack, Stuart J&lt;/author&gt;&lt;author&gt;Mooney, Mitchell G&lt;/author&gt;&lt;author&gt;Morgan, Will&lt;/author&gt;&lt;author&gt;McGuigan, Michael R&lt;/author&gt;&lt;/authors&gt;&lt;/contributors&gt;&lt;titles&gt;&lt;title&gt;Influence of neuromuscular fatigue on accelerometer load in elite Australian football players&lt;/title&gt;&lt;secondary-title&gt;International Journal of Sports Physiology and Performance&lt;/secondary-title&gt;&lt;/titles&gt;&lt;periodical&gt;&lt;full-title&gt;International Journal of Sports Physiology and Performance&lt;/full-title&gt;&lt;abbr-1&gt;Int. J. Sports Physiol. Perform.&lt;/abbr-1&gt;&lt;abbr-2&gt;Int J Sports Physiol Perform&lt;/abbr-2&gt;&lt;abbr-3&gt;International Journal of Sports Physiology &amp;amp; Performance&lt;/abbr-3&gt;&lt;/periodical&gt;&lt;pages&gt;373-378&lt;/pages&gt;&lt;volume&gt;8&lt;/volume&gt;&lt;number&gt;4&lt;/number&gt;&lt;dates&gt;&lt;year&gt;2013&lt;/year&gt;&lt;/dates&gt;&lt;isbn&gt;1555-0265&lt;/isbn&gt;&lt;urls&gt;&lt;/urls&gt;&lt;/record&gt;&lt;/Cite&gt;&lt;Cite&gt;&lt;Author&gt;Patterson&lt;/Author&gt;&lt;Year&gt;2011&lt;/Year&gt;&lt;RecNum&gt;130&lt;/RecNum&gt;&lt;record&gt;&lt;rec-number&gt;130&lt;/rec-number&gt;&lt;foreign-keys&gt;&lt;key app="EN" db-id="fv9vfapewv0fvwepezbxtdveaaexvd522exp" timestamp="1525786214"&gt;130&lt;/key&gt;&lt;/foreign-keys&gt;&lt;ref-type name="Conference Proceedings"&gt;10&lt;/ref-type&gt;&lt;contributors&gt;&lt;authors&gt;&lt;author&gt;Patterson, Matt&lt;/author&gt;&lt;author&gt;McGrath, Denise&lt;/author&gt;&lt;author&gt;Caulfield, Brian&lt;/author&gt;&lt;/authors&gt;&lt;/contributors&gt;&lt;titles&gt;&lt;title&gt;Using a tri-axial accelerometer to detect technique breakdown due to fatigue in distance runners: a preliminary perspective&lt;/title&gt;&lt;secondary-title&gt;Engineering in Medicine and Biology Society, EMBC, 2011 Annual International Conference of the IEEE&lt;/secondary-title&gt;&lt;/titles&gt;&lt;pages&gt;6511-6514&lt;/pages&gt;&lt;dates&gt;&lt;year&gt;2011&lt;/year&gt;&lt;/dates&gt;&lt;publisher&gt;IEEE&lt;/publisher&gt;&lt;isbn&gt;1457715899&lt;/isbn&gt;&lt;urls&gt;&lt;/urls&gt;&lt;/record&gt;&lt;/Cite&gt;&lt;/EndNote&gt;</w:instrText>
      </w:r>
      <w:r w:rsidR="00922AC3" w:rsidRPr="00DB2437">
        <w:rPr>
          <w:rFonts w:ascii="Times New Roman" w:hAnsi="Times New Roman" w:cs="Times New Roman"/>
          <w:sz w:val="24"/>
          <w:szCs w:val="24"/>
        </w:rPr>
        <w:fldChar w:fldCharType="separate"/>
      </w:r>
      <w:r w:rsidR="00FD2B3A">
        <w:rPr>
          <w:rFonts w:ascii="Times New Roman" w:hAnsi="Times New Roman" w:cs="Times New Roman"/>
          <w:noProof/>
          <w:sz w:val="24"/>
          <w:szCs w:val="24"/>
        </w:rPr>
        <w:t>(Patterson et al. 2011; Cormack et al. 2013)</w:t>
      </w:r>
      <w:r w:rsidR="00922AC3" w:rsidRPr="00DB2437">
        <w:rPr>
          <w:rFonts w:ascii="Times New Roman" w:hAnsi="Times New Roman" w:cs="Times New Roman"/>
          <w:sz w:val="24"/>
          <w:szCs w:val="24"/>
        </w:rPr>
        <w:fldChar w:fldCharType="end"/>
      </w:r>
      <w:r w:rsidR="00922AC3" w:rsidRPr="00DB2437">
        <w:rPr>
          <w:rFonts w:ascii="Times New Roman" w:hAnsi="Times New Roman" w:cs="Times New Roman"/>
          <w:sz w:val="24"/>
          <w:szCs w:val="24"/>
        </w:rPr>
        <w:t xml:space="preserve">. </w:t>
      </w:r>
      <w:r w:rsidRPr="00DB2437">
        <w:rPr>
          <w:rFonts w:ascii="Times New Roman" w:hAnsi="Times New Roman" w:cs="Times New Roman"/>
          <w:sz w:val="24"/>
          <w:szCs w:val="24"/>
        </w:rPr>
        <w:t>Fatigue has been shown to result in an altered gait strategy during running</w:t>
      </w:r>
      <w:r w:rsidR="008B4B69">
        <w:rPr>
          <w:rFonts w:ascii="Times New Roman" w:hAnsi="Times New Roman" w:cs="Times New Roman"/>
          <w:sz w:val="24"/>
          <w:szCs w:val="24"/>
        </w:rPr>
        <w:t xml:space="preserve"> </w:t>
      </w:r>
      <w:r w:rsidR="008B4B69">
        <w:rPr>
          <w:rFonts w:ascii="Times New Roman" w:hAnsi="Times New Roman" w:cs="Times New Roman"/>
          <w:sz w:val="24"/>
          <w:szCs w:val="24"/>
        </w:rPr>
        <w:fldChar w:fldCharType="begin"/>
      </w:r>
      <w:r w:rsidR="008B4B69">
        <w:rPr>
          <w:rFonts w:ascii="Times New Roman" w:hAnsi="Times New Roman" w:cs="Times New Roman"/>
          <w:sz w:val="24"/>
          <w:szCs w:val="24"/>
        </w:rPr>
        <w:instrText xml:space="preserve"> ADDIN EN.CITE &lt;EndNote&gt;&lt;Cite&gt;&lt;Author&gt;Patterson&lt;/Author&gt;&lt;Year&gt;2011&lt;/Year&gt;&lt;RecNum&gt;130&lt;/RecNum&gt;&lt;DisplayText&gt;(Patterson et al. 2011)&lt;/DisplayText&gt;&lt;record&gt;&lt;rec-number&gt;130&lt;/rec-number&gt;&lt;foreign-keys&gt;&lt;key app="EN" db-id="fv9vfapewv0fvwepezbxtdveaaexvd522exp" timestamp="1525786214"&gt;130&lt;/key&gt;&lt;/foreign-keys&gt;&lt;ref-type name="Conference Proceedings"&gt;10&lt;/ref-type&gt;&lt;contributors&gt;&lt;authors&gt;&lt;author&gt;Patterson, Matt&lt;/author&gt;&lt;author&gt;McGrath, Denise&lt;/author&gt;&lt;author&gt;Caulfield, Brian&lt;/author&gt;&lt;/authors&gt;&lt;/contributors&gt;&lt;titles&gt;&lt;title&gt;Using a tri-axial accelerometer to detect technique breakdown due to fatigue in distance runners: a preliminary perspective&lt;/title&gt;&lt;secondary-title&gt;Engineering in Medicine and Biology Society, EMBC, 2011 Annual International Conference of the IEEE&lt;/secondary-title&gt;&lt;/titles&gt;&lt;pages&gt;6511-6514&lt;/pages&gt;&lt;dates&gt;&lt;year&gt;2011&lt;/year&gt;&lt;/dates&gt;&lt;publisher&gt;IEEE&lt;/publisher&gt;&lt;isbn&gt;1457715899&lt;/isbn&gt;&lt;urls&gt;&lt;/urls&gt;&lt;/record&gt;&lt;/Cite&gt;&lt;/EndNote&gt;</w:instrText>
      </w:r>
      <w:r w:rsidR="008B4B69">
        <w:rPr>
          <w:rFonts w:ascii="Times New Roman" w:hAnsi="Times New Roman" w:cs="Times New Roman"/>
          <w:sz w:val="24"/>
          <w:szCs w:val="24"/>
        </w:rPr>
        <w:fldChar w:fldCharType="separate"/>
      </w:r>
      <w:r w:rsidR="008B4B69">
        <w:rPr>
          <w:rFonts w:ascii="Times New Roman" w:hAnsi="Times New Roman" w:cs="Times New Roman"/>
          <w:noProof/>
          <w:sz w:val="24"/>
          <w:szCs w:val="24"/>
        </w:rPr>
        <w:t>(Patterson et al. 2011)</w:t>
      </w:r>
      <w:r w:rsidR="008B4B69">
        <w:rPr>
          <w:rFonts w:ascii="Times New Roman" w:hAnsi="Times New Roman" w:cs="Times New Roman"/>
          <w:sz w:val="24"/>
          <w:szCs w:val="24"/>
        </w:rPr>
        <w:fldChar w:fldCharType="end"/>
      </w:r>
      <w:r w:rsidRPr="00DB2437">
        <w:rPr>
          <w:rFonts w:ascii="Times New Roman" w:hAnsi="Times New Roman" w:cs="Times New Roman"/>
          <w:sz w:val="24"/>
          <w:szCs w:val="24"/>
        </w:rPr>
        <w:t>, which has been associated with reduced sprint and jump per</w:t>
      </w:r>
      <w:r w:rsidR="00922AC3" w:rsidRPr="00DB2437">
        <w:rPr>
          <w:rFonts w:ascii="Times New Roman" w:hAnsi="Times New Roman" w:cs="Times New Roman"/>
          <w:sz w:val="24"/>
          <w:szCs w:val="24"/>
        </w:rPr>
        <w:t xml:space="preserve">formance </w:t>
      </w:r>
      <w:r w:rsidR="00922AC3" w:rsidRPr="00DB2437">
        <w:rPr>
          <w:rFonts w:ascii="Times New Roman" w:hAnsi="Times New Roman" w:cs="Times New Roman"/>
          <w:sz w:val="24"/>
          <w:szCs w:val="24"/>
        </w:rPr>
        <w:fldChar w:fldCharType="begin">
          <w:fldData xml:space="preserve">PEVuZE5vdGU+PENpdGU+PEF1dGhvcj5NZW5kZXotVmlsbGFudWV2YTwvQXV0aG9yPjxZZWFyPjIw
MDg8L1llYXI+PFJlY051bT4xNTQ8L1JlY051bT48RGlzcGxheVRleHQ+KE1lbmRlei1WaWxsYW51
ZXZhIGV0IGFsLiAyMDA4OyBHYXRoZXJjb2xlIGV0IGFsLiAyMDE1KTwvRGlzcGxheVRleHQ+PHJl
Y29yZD48cmVjLW51bWJlcj4xNTQ8L3JlYy1udW1iZXI+PGZvcmVpZ24ta2V5cz48a2V5IGFwcD0i
RU4iIGRiLWlkPSJmdjl2ZmFwZXd2MGZ2d2VwZXpieHRkdmVhYWV4dmQ1MjJleHAiIHRpbWVzdGFt
cD0iMTUyODExNDA3MSI+MTU0PC9rZXk+PC9mb3JlaWduLWtleXM+PHJlZi10eXBlIG5hbWU9Ikpv
dXJuYWwgQXJ0aWNsZSI+MTc8L3JlZi10eXBlPjxjb250cmlidXRvcnM+PGF1dGhvcnM+PGF1dGhv
cj5NZW5kZXotVmlsbGFudWV2YSwgQWxiZXJ0bzwvYXV0aG9yPjxhdXRob3I+SGFtZXIsIFBldGVy
PC9hdXRob3I+PGF1dGhvcj5CaXNob3AsIERhdmlkPC9hdXRob3I+PC9hdXRob3JzPjwvY29udHJp
YnV0b3JzPjx0aXRsZXM+PHRpdGxlPkZhdGlndWUgaW4gcmVwZWF0ZWQtc3ByaW50IGV4ZXJjaXNl
IGlzIHJlbGF0ZWQgdG8gbXVzY2xlIHBvd2VyIGZhY3RvcnMgYW5kIHJlZHVjZWQgbmV1cm9tdXNj
dWxhciBhY3Rpdml0eTwvdGl0bGU+PHNlY29uZGFyeS10aXRsZT5FdXJvcGVhbiBKb3VybmFsIG9m
IEFwcGxpZWQgUGh5c2lvbG9neTwvc2Vjb25kYXJ5LXRpdGxlPjwvdGl0bGVzPjxwZXJpb2RpY2Fs
PjxmdWxsLXRpdGxlPkV1cm9wZWFuIEpvdXJuYWwgb2YgQXBwbGllZCBQaHlzaW9sb2d5PC9mdWxs
LXRpdGxlPjxhYmJyLTE+RXVyLiBKLiBBcHBsLiBQaHlzaW9sLjwvYWJici0xPjxhYmJyLTI+RXVy
IEogQXBwbCBQaHlzaW9sPC9hYmJyLTI+PC9wZXJpb2RpY2FsPjxwYWdlcz40MTEtNDE5PC9wYWdl
cz48dm9sdW1lPjEwMzwvdm9sdW1lPjxudW1iZXI+NDwvbnVtYmVyPjxkYXRlcz48eWVhcj4yMDA4
PC95ZWFyPjwvZGF0ZXM+PGlzYm4+MTQzOS02MzE5PC9pc2JuPjx1cmxzPjwvdXJscz48L3JlY29y
ZD48L0NpdGU+PENpdGU+PEF1dGhvcj5HYXRoZXJjb2xlPC9BdXRob3I+PFllYXI+MjAxNTwvWWVh
cj48UmVjTnVtPjE1NTwvUmVjTnVtPjxyZWNvcmQ+PHJlYy1udW1iZXI+MTU1PC9yZWMtbnVtYmVy
Pjxmb3JlaWduLWtleXM+PGtleSBhcHA9IkVOIiBkYi1pZD0iZnY5dmZhcGV3djBmdndlcGV6Ynh0
ZHZlYWFleHZkNTIyZXhwIiB0aW1lc3RhbXA9IjE1MjgxMTQyMDIiPjE1NTwva2V5PjwvZm9yZWln
bi1rZXlzPjxyZWYtdHlwZSBuYW1lPSJKb3VybmFsIEFydGljbGUiPjE3PC9yZWYtdHlwZT48Y29u
dHJpYnV0b3JzPjxhdXRob3JzPjxhdXRob3I+R2F0aGVyY29sZSwgUm9iIEo8L2F1dGhvcj48YXV0
aG9yPlNwb3JlciwgQmVuIEM8L2F1dGhvcj48YXV0aG9yPlN0ZWxsaW5nd2VyZmYsIFRyZW50PC9h
dXRob3I+PGF1dGhvcj5TbGVpdmVydCwgR29yZCBHPC9hdXRob3I+PC9hdXRob3JzPjwvY29udHJp
YnV0b3JzPjx0aXRsZXM+PHRpdGxlPkNvbXBhcmlzb24gb2YgdGhlIGNhcGFjaXR5IG9mIGRpZmZl
cmVudCBqdW1wIGFuZCBzcHJpbnQgZmllbGQgdGVzdHMgdG8gZGV0ZWN0IG5ldXJvbXVzY3VsYXIg
ZmF0aWd1ZTwvdGl0bGU+PHNlY29uZGFyeS10aXRsZT5Kb3VybmFsIG9mIFN0cmVuZ3RoICZhbXA7
IENvbmRpdGlvbmluZyBSZXNlYXJjaDwvc2Vjb25kYXJ5LXRpdGxlPjwvdGl0bGVzPjxwZXJpb2Rp
Y2FsPjxmdWxsLXRpdGxlPkpvdXJuYWwgb2YgU3RyZW5ndGggYW5kIENvbmRpdGlvbmluZyBSZXNl
YXJjaDwvZnVsbC10aXRsZT48YWJici0xPkouIFN0cmVuZ3RoIENvbmQuIFJlcy48L2FiYnItMT48
YWJici0yPkogU3RyZW5ndGggQ29uZCBSZXM8L2FiYnItMj48YWJici0zPkpvdXJuYWwgb2YgU3Ry
ZW5ndGggJmFtcDsgQ29uZGl0aW9uaW5nIFJlc2VhcmNoPC9hYmJyLTM+PC9wZXJpb2RpY2FsPjxw
YWdlcz4yNTIyLTI1MzE8L3BhZ2VzPjx2b2x1bWU+Mjk8L3ZvbHVtZT48bnVtYmVyPjk8L251bWJl
cj48ZGF0ZXM+PHllYXI+MjAxNTwveWVhcj48L2RhdGVzPjxpc2JuPjEwNjQtODAxMTwvaXNibj48
dXJscz48L3VybHM+PC9yZWNvcmQ+PC9DaXRlPjwvRW5kTm90ZT5=
</w:fldData>
        </w:fldChar>
      </w:r>
      <w:r w:rsidR="00FD2B3A">
        <w:rPr>
          <w:rFonts w:ascii="Times New Roman" w:hAnsi="Times New Roman" w:cs="Times New Roman"/>
          <w:sz w:val="24"/>
          <w:szCs w:val="24"/>
        </w:rPr>
        <w:instrText xml:space="preserve"> ADDIN EN.CITE </w:instrText>
      </w:r>
      <w:r w:rsidR="00FD2B3A">
        <w:rPr>
          <w:rFonts w:ascii="Times New Roman" w:hAnsi="Times New Roman" w:cs="Times New Roman"/>
          <w:sz w:val="24"/>
          <w:szCs w:val="24"/>
        </w:rPr>
        <w:fldChar w:fldCharType="begin">
          <w:fldData xml:space="preserve">PEVuZE5vdGU+PENpdGU+PEF1dGhvcj5NZW5kZXotVmlsbGFudWV2YTwvQXV0aG9yPjxZZWFyPjIw
MDg8L1llYXI+PFJlY051bT4xNTQ8L1JlY051bT48RGlzcGxheVRleHQ+KE1lbmRlei1WaWxsYW51
ZXZhIGV0IGFsLiAyMDA4OyBHYXRoZXJjb2xlIGV0IGFsLiAyMDE1KTwvRGlzcGxheVRleHQ+PHJl
Y29yZD48cmVjLW51bWJlcj4xNTQ8L3JlYy1udW1iZXI+PGZvcmVpZ24ta2V5cz48a2V5IGFwcD0i
RU4iIGRiLWlkPSJmdjl2ZmFwZXd2MGZ2d2VwZXpieHRkdmVhYWV4dmQ1MjJleHAiIHRpbWVzdGFt
cD0iMTUyODExNDA3MSI+MTU0PC9rZXk+PC9mb3JlaWduLWtleXM+PHJlZi10eXBlIG5hbWU9Ikpv
dXJuYWwgQXJ0aWNsZSI+MTc8L3JlZi10eXBlPjxjb250cmlidXRvcnM+PGF1dGhvcnM+PGF1dGhv
cj5NZW5kZXotVmlsbGFudWV2YSwgQWxiZXJ0bzwvYXV0aG9yPjxhdXRob3I+SGFtZXIsIFBldGVy
PC9hdXRob3I+PGF1dGhvcj5CaXNob3AsIERhdmlkPC9hdXRob3I+PC9hdXRob3JzPjwvY29udHJp
YnV0b3JzPjx0aXRsZXM+PHRpdGxlPkZhdGlndWUgaW4gcmVwZWF0ZWQtc3ByaW50IGV4ZXJjaXNl
IGlzIHJlbGF0ZWQgdG8gbXVzY2xlIHBvd2VyIGZhY3RvcnMgYW5kIHJlZHVjZWQgbmV1cm9tdXNj
dWxhciBhY3Rpdml0eTwvdGl0bGU+PHNlY29uZGFyeS10aXRsZT5FdXJvcGVhbiBKb3VybmFsIG9m
IEFwcGxpZWQgUGh5c2lvbG9neTwvc2Vjb25kYXJ5LXRpdGxlPjwvdGl0bGVzPjxwZXJpb2RpY2Fs
PjxmdWxsLXRpdGxlPkV1cm9wZWFuIEpvdXJuYWwgb2YgQXBwbGllZCBQaHlzaW9sb2d5PC9mdWxs
LXRpdGxlPjxhYmJyLTE+RXVyLiBKLiBBcHBsLiBQaHlzaW9sLjwvYWJici0xPjxhYmJyLTI+RXVy
IEogQXBwbCBQaHlzaW9sPC9hYmJyLTI+PC9wZXJpb2RpY2FsPjxwYWdlcz40MTEtNDE5PC9wYWdl
cz48dm9sdW1lPjEwMzwvdm9sdW1lPjxudW1iZXI+NDwvbnVtYmVyPjxkYXRlcz48eWVhcj4yMDA4
PC95ZWFyPjwvZGF0ZXM+PGlzYm4+MTQzOS02MzE5PC9pc2JuPjx1cmxzPjwvdXJscz48L3JlY29y
ZD48L0NpdGU+PENpdGU+PEF1dGhvcj5HYXRoZXJjb2xlPC9BdXRob3I+PFllYXI+MjAxNTwvWWVh
cj48UmVjTnVtPjE1NTwvUmVjTnVtPjxyZWNvcmQ+PHJlYy1udW1iZXI+MTU1PC9yZWMtbnVtYmVy
Pjxmb3JlaWduLWtleXM+PGtleSBhcHA9IkVOIiBkYi1pZD0iZnY5dmZhcGV3djBmdndlcGV6Ynh0
ZHZlYWFleHZkNTIyZXhwIiB0aW1lc3RhbXA9IjE1MjgxMTQyMDIiPjE1NTwva2V5PjwvZm9yZWln
bi1rZXlzPjxyZWYtdHlwZSBuYW1lPSJKb3VybmFsIEFydGljbGUiPjE3PC9yZWYtdHlwZT48Y29u
dHJpYnV0b3JzPjxhdXRob3JzPjxhdXRob3I+R2F0aGVyY29sZSwgUm9iIEo8L2F1dGhvcj48YXV0
aG9yPlNwb3JlciwgQmVuIEM8L2F1dGhvcj48YXV0aG9yPlN0ZWxsaW5nd2VyZmYsIFRyZW50PC9h
dXRob3I+PGF1dGhvcj5TbGVpdmVydCwgR29yZCBHPC9hdXRob3I+PC9hdXRob3JzPjwvY29udHJp
YnV0b3JzPjx0aXRsZXM+PHRpdGxlPkNvbXBhcmlzb24gb2YgdGhlIGNhcGFjaXR5IG9mIGRpZmZl
cmVudCBqdW1wIGFuZCBzcHJpbnQgZmllbGQgdGVzdHMgdG8gZGV0ZWN0IG5ldXJvbXVzY3VsYXIg
ZmF0aWd1ZTwvdGl0bGU+PHNlY29uZGFyeS10aXRsZT5Kb3VybmFsIG9mIFN0cmVuZ3RoICZhbXA7
IENvbmRpdGlvbmluZyBSZXNlYXJjaDwvc2Vjb25kYXJ5LXRpdGxlPjwvdGl0bGVzPjxwZXJpb2Rp
Y2FsPjxmdWxsLXRpdGxlPkpvdXJuYWwgb2YgU3RyZW5ndGggYW5kIENvbmRpdGlvbmluZyBSZXNl
YXJjaDwvZnVsbC10aXRsZT48YWJici0xPkouIFN0cmVuZ3RoIENvbmQuIFJlcy48L2FiYnItMT48
YWJici0yPkogU3RyZW5ndGggQ29uZCBSZXM8L2FiYnItMj48YWJici0zPkpvdXJuYWwgb2YgU3Ry
ZW5ndGggJmFtcDsgQ29uZGl0aW9uaW5nIFJlc2VhcmNoPC9hYmJyLTM+PC9wZXJpb2RpY2FsPjxw
YWdlcz4yNTIyLTI1MzE8L3BhZ2VzPjx2b2x1bWU+Mjk8L3ZvbHVtZT48bnVtYmVyPjk8L251bWJl
cj48ZGF0ZXM+PHllYXI+MjAxNTwveWVhcj48L2RhdGVzPjxpc2JuPjEwNjQtODAxMTwvaXNibj48
dXJscz48L3VybHM+PC9yZWNvcmQ+PC9DaXRlPjwvRW5kTm90ZT5=
</w:fldData>
        </w:fldChar>
      </w:r>
      <w:r w:rsidR="00FD2B3A">
        <w:rPr>
          <w:rFonts w:ascii="Times New Roman" w:hAnsi="Times New Roman" w:cs="Times New Roman"/>
          <w:sz w:val="24"/>
          <w:szCs w:val="24"/>
        </w:rPr>
        <w:instrText xml:space="preserve"> ADDIN EN.CITE.DATA </w:instrText>
      </w:r>
      <w:r w:rsidR="00FD2B3A">
        <w:rPr>
          <w:rFonts w:ascii="Times New Roman" w:hAnsi="Times New Roman" w:cs="Times New Roman"/>
          <w:sz w:val="24"/>
          <w:szCs w:val="24"/>
        </w:rPr>
      </w:r>
      <w:r w:rsidR="00FD2B3A">
        <w:rPr>
          <w:rFonts w:ascii="Times New Roman" w:hAnsi="Times New Roman" w:cs="Times New Roman"/>
          <w:sz w:val="24"/>
          <w:szCs w:val="24"/>
        </w:rPr>
        <w:fldChar w:fldCharType="end"/>
      </w:r>
      <w:r w:rsidR="00922AC3" w:rsidRPr="00DB2437">
        <w:rPr>
          <w:rFonts w:ascii="Times New Roman" w:hAnsi="Times New Roman" w:cs="Times New Roman"/>
          <w:sz w:val="24"/>
          <w:szCs w:val="24"/>
        </w:rPr>
      </w:r>
      <w:r w:rsidR="00922AC3" w:rsidRPr="00DB2437">
        <w:rPr>
          <w:rFonts w:ascii="Times New Roman" w:hAnsi="Times New Roman" w:cs="Times New Roman"/>
          <w:sz w:val="24"/>
          <w:szCs w:val="24"/>
        </w:rPr>
        <w:fldChar w:fldCharType="separate"/>
      </w:r>
      <w:r w:rsidR="00FD2B3A">
        <w:rPr>
          <w:rFonts w:ascii="Times New Roman" w:hAnsi="Times New Roman" w:cs="Times New Roman"/>
          <w:noProof/>
          <w:sz w:val="24"/>
          <w:szCs w:val="24"/>
        </w:rPr>
        <w:t>(Mendez-Villanueva et al. 2008; Gathercole et al. 2015)</w:t>
      </w:r>
      <w:r w:rsidR="00922AC3" w:rsidRPr="00DB2437">
        <w:rPr>
          <w:rFonts w:ascii="Times New Roman" w:hAnsi="Times New Roman" w:cs="Times New Roman"/>
          <w:sz w:val="24"/>
          <w:szCs w:val="24"/>
        </w:rPr>
        <w:fldChar w:fldCharType="end"/>
      </w:r>
      <w:r w:rsidRPr="00DB2437">
        <w:rPr>
          <w:rFonts w:ascii="Times New Roman" w:hAnsi="Times New Roman" w:cs="Times New Roman"/>
          <w:sz w:val="24"/>
          <w:szCs w:val="24"/>
        </w:rPr>
        <w:t>, as well as i</w:t>
      </w:r>
      <w:r w:rsidR="00922AC3" w:rsidRPr="00DB2437">
        <w:rPr>
          <w:rFonts w:ascii="Times New Roman" w:hAnsi="Times New Roman" w:cs="Times New Roman"/>
          <w:sz w:val="24"/>
          <w:szCs w:val="24"/>
        </w:rPr>
        <w:t xml:space="preserve">ncreased injury risk </w:t>
      </w:r>
      <w:r w:rsidR="00922AC3" w:rsidRPr="00DB2437">
        <w:rPr>
          <w:rFonts w:ascii="Times New Roman" w:hAnsi="Times New Roman" w:cs="Times New Roman"/>
          <w:sz w:val="24"/>
          <w:szCs w:val="24"/>
        </w:rPr>
        <w:fldChar w:fldCharType="begin"/>
      </w:r>
      <w:r w:rsidR="00FD2B3A">
        <w:rPr>
          <w:rFonts w:ascii="Times New Roman" w:hAnsi="Times New Roman" w:cs="Times New Roman"/>
          <w:sz w:val="24"/>
          <w:szCs w:val="24"/>
        </w:rPr>
        <w:instrText xml:space="preserve"> ADDIN EN.CITE &lt;EndNote&gt;&lt;Cite&gt;&lt;Author&gt;De Ste Croix&lt;/Author&gt;&lt;Year&gt;2015&lt;/Year&gt;&lt;RecNum&gt;156&lt;/RecNum&gt;&lt;DisplayText&gt;(De Ste Croix et al. 2015)&lt;/DisplayText&gt;&lt;record&gt;&lt;rec-number&gt;156&lt;/rec-number&gt;&lt;foreign-keys&gt;&lt;key app="EN" db-id="fv9vfapewv0fvwepezbxtdveaaexvd522exp" timestamp="1528114290"&gt;156&lt;/key&gt;&lt;/foreign-keys&gt;&lt;ref-type name="Journal Article"&gt;17&lt;/ref-type&gt;&lt;contributors&gt;&lt;authors&gt;&lt;author&gt;De Ste Croix, MBA&lt;/author&gt;&lt;author&gt;Priestley, Abigail M&lt;/author&gt;&lt;author&gt;Lloyd, Rhodri S&lt;/author&gt;&lt;author&gt;Oliver, JL&lt;/author&gt;&lt;/authors&gt;&lt;/contributors&gt;&lt;titles&gt;&lt;title&gt;ACL injury risk in elite female youth soccer: Changes in neuromuscular control of the knee following soccer</w:instrText>
      </w:r>
      <w:r w:rsidR="00FD2B3A">
        <w:rPr>
          <w:rFonts w:ascii="Cambria Math" w:hAnsi="Cambria Math" w:cs="Cambria Math"/>
          <w:sz w:val="24"/>
          <w:szCs w:val="24"/>
        </w:rPr>
        <w:instrText>‐</w:instrText>
      </w:r>
      <w:r w:rsidR="00FD2B3A">
        <w:rPr>
          <w:rFonts w:ascii="Times New Roman" w:hAnsi="Times New Roman" w:cs="Times New Roman"/>
          <w:sz w:val="24"/>
          <w:szCs w:val="24"/>
        </w:rPr>
        <w:instrText>specific fatigue&lt;/title&gt;&lt;secondary-title&gt;Scandinavian Journal of Medicine &amp;amp; Science in Sports&lt;/secondary-title&gt;&lt;/titles&gt;&lt;periodical&gt;&lt;full-title&gt;Scandinavian Journal of Medicine and Science in Sports&lt;/full-title&gt;&lt;abbr-1&gt;Scand. J. Med. Sci. Sports&lt;/abbr-1&gt;&lt;abbr-2&gt;Scand J Med Sci Sports&lt;/abbr-2&gt;&lt;abbr-3&gt;Scandinavian Journal of Medicine &amp;amp; Science in Sports&lt;/abbr-3&gt;&lt;/periodical&gt;&lt;volume&gt;25&lt;/volume&gt;&lt;number&gt;5&lt;/number&gt;&lt;dates&gt;&lt;year&gt;2015&lt;/year&gt;&lt;/dates&gt;&lt;isbn&gt;1600-0838&lt;/isbn&gt;&lt;urls&gt;&lt;/urls&gt;&lt;/record&gt;&lt;/Cite&gt;&lt;/EndNote&gt;</w:instrText>
      </w:r>
      <w:r w:rsidR="00922AC3" w:rsidRPr="00DB2437">
        <w:rPr>
          <w:rFonts w:ascii="Times New Roman" w:hAnsi="Times New Roman" w:cs="Times New Roman"/>
          <w:sz w:val="24"/>
          <w:szCs w:val="24"/>
        </w:rPr>
        <w:fldChar w:fldCharType="separate"/>
      </w:r>
      <w:r w:rsidR="00FD2B3A">
        <w:rPr>
          <w:rFonts w:ascii="Times New Roman" w:hAnsi="Times New Roman" w:cs="Times New Roman"/>
          <w:noProof/>
          <w:sz w:val="24"/>
          <w:szCs w:val="24"/>
        </w:rPr>
        <w:t>(De Ste Croix et al. 2015)</w:t>
      </w:r>
      <w:r w:rsidR="00922AC3" w:rsidRPr="00DB2437">
        <w:rPr>
          <w:rFonts w:ascii="Times New Roman" w:hAnsi="Times New Roman" w:cs="Times New Roman"/>
          <w:sz w:val="24"/>
          <w:szCs w:val="24"/>
        </w:rPr>
        <w:fldChar w:fldCharType="end"/>
      </w:r>
      <w:r w:rsidRPr="00DB2437">
        <w:rPr>
          <w:rFonts w:ascii="Times New Roman" w:hAnsi="Times New Roman" w:cs="Times New Roman"/>
          <w:sz w:val="24"/>
          <w:szCs w:val="24"/>
        </w:rPr>
        <w:t xml:space="preserve">. </w:t>
      </w:r>
      <w:r w:rsidR="00B27856" w:rsidRPr="00DB2437">
        <w:rPr>
          <w:rFonts w:ascii="Times New Roman" w:hAnsi="Times New Roman" w:cs="Times New Roman"/>
          <w:sz w:val="24"/>
          <w:szCs w:val="24"/>
        </w:rPr>
        <w:t xml:space="preserve">Further, it has been shown that </w:t>
      </w:r>
      <w:r w:rsidR="00840D36" w:rsidRPr="00DB2437">
        <w:rPr>
          <w:rFonts w:ascii="Times New Roman" w:hAnsi="Times New Roman" w:cs="Times New Roman"/>
          <w:sz w:val="24"/>
          <w:szCs w:val="24"/>
        </w:rPr>
        <w:t xml:space="preserve">during a fatigue-inducing repeated sprint protocol, large decrements in </w:t>
      </w:r>
      <w:r w:rsidR="00B27856" w:rsidRPr="00DB2437">
        <w:rPr>
          <w:rFonts w:ascii="Times New Roman" w:hAnsi="Times New Roman" w:cs="Times New Roman"/>
          <w:sz w:val="24"/>
          <w:szCs w:val="24"/>
        </w:rPr>
        <w:t>accelerometer load, specifically vertical acceleration</w:t>
      </w:r>
      <w:r w:rsidR="00840D36" w:rsidRPr="00DB2437">
        <w:rPr>
          <w:rFonts w:ascii="Times New Roman" w:hAnsi="Times New Roman" w:cs="Times New Roman"/>
          <w:sz w:val="24"/>
          <w:szCs w:val="24"/>
        </w:rPr>
        <w:t xml:space="preserve"> where observed </w:t>
      </w:r>
      <w:r w:rsidR="00840D36" w:rsidRPr="00DB2437">
        <w:rPr>
          <w:rFonts w:ascii="Times New Roman" w:hAnsi="Times New Roman" w:cs="Times New Roman"/>
          <w:sz w:val="24"/>
          <w:szCs w:val="24"/>
        </w:rPr>
        <w:fldChar w:fldCharType="begin"/>
      </w:r>
      <w:r w:rsidR="00FD2B3A">
        <w:rPr>
          <w:rFonts w:ascii="Times New Roman" w:hAnsi="Times New Roman" w:cs="Times New Roman"/>
          <w:sz w:val="24"/>
          <w:szCs w:val="24"/>
        </w:rPr>
        <w:instrText xml:space="preserve"> ADDIN EN.CITE &lt;EndNote&gt;&lt;Cite&gt;&lt;Author&gt;Akenhead&lt;/Author&gt;&lt;Year&gt;2017&lt;/Year&gt;&lt;RecNum&gt;173&lt;/RecNum&gt;&lt;DisplayText&gt;(Akenhead et al. 2017)&lt;/DisplayText&gt;&lt;record&gt;&lt;rec-number&gt;173&lt;/rec-number&gt;&lt;foreign-keys&gt;&lt;key app="EN" db-id="fv9vfapewv0fvwepezbxtdveaaexvd522exp" timestamp="1531996944"&gt;173&lt;/key&gt;&lt;/foreign-keys&gt;&lt;ref-type name="Journal Article"&gt;17&lt;/ref-type&gt;&lt;contributors&gt;&lt;authors&gt;&lt;author&gt;Akenhead, Richard&lt;/author&gt;&lt;author&gt;Marques, Joao B&lt;/author&gt;&lt;author&gt;Paul, Darren J&lt;/author&gt;&lt;/authors&gt;&lt;/contributors&gt;&lt;titles&gt;&lt;title&gt;Accelerometer load: a new way to measure fatigue during repeated sprint training?&lt;/title&gt;&lt;secondary-title&gt;Science and Medicine in Football&lt;/secondary-title&gt;&lt;/titles&gt;&lt;pages&gt;151-156&lt;/pages&gt;&lt;volume&gt;1&lt;/volume&gt;&lt;number&gt;2&lt;/number&gt;&lt;dates&gt;&lt;year&gt;2017&lt;/year&gt;&lt;/dates&gt;&lt;isbn&gt;2473-3938&lt;/isbn&gt;&lt;urls&gt;&lt;/urls&gt;&lt;/record&gt;&lt;/Cite&gt;&lt;/EndNote&gt;</w:instrText>
      </w:r>
      <w:r w:rsidR="00840D36" w:rsidRPr="00DB2437">
        <w:rPr>
          <w:rFonts w:ascii="Times New Roman" w:hAnsi="Times New Roman" w:cs="Times New Roman"/>
          <w:sz w:val="24"/>
          <w:szCs w:val="24"/>
        </w:rPr>
        <w:fldChar w:fldCharType="separate"/>
      </w:r>
      <w:r w:rsidR="00FD2B3A">
        <w:rPr>
          <w:rFonts w:ascii="Times New Roman" w:hAnsi="Times New Roman" w:cs="Times New Roman"/>
          <w:noProof/>
          <w:sz w:val="24"/>
          <w:szCs w:val="24"/>
        </w:rPr>
        <w:t>(Akenhead et al. 2017)</w:t>
      </w:r>
      <w:r w:rsidR="00840D36" w:rsidRPr="00DB2437">
        <w:rPr>
          <w:rFonts w:ascii="Times New Roman" w:hAnsi="Times New Roman" w:cs="Times New Roman"/>
          <w:sz w:val="24"/>
          <w:szCs w:val="24"/>
        </w:rPr>
        <w:fldChar w:fldCharType="end"/>
      </w:r>
      <w:r w:rsidR="00840D36" w:rsidRPr="00DB2437">
        <w:rPr>
          <w:rFonts w:ascii="Times New Roman" w:hAnsi="Times New Roman" w:cs="Times New Roman"/>
          <w:sz w:val="24"/>
          <w:szCs w:val="24"/>
        </w:rPr>
        <w:t xml:space="preserve">. </w:t>
      </w:r>
      <w:r w:rsidRPr="00DB2437">
        <w:rPr>
          <w:rFonts w:ascii="Times New Roman" w:hAnsi="Times New Roman" w:cs="Times New Roman"/>
          <w:sz w:val="24"/>
          <w:szCs w:val="24"/>
        </w:rPr>
        <w:t xml:space="preserve">The result of </w:t>
      </w:r>
      <w:r w:rsidR="003A1355" w:rsidRPr="00DB2437">
        <w:rPr>
          <w:rFonts w:ascii="Times New Roman" w:hAnsi="Times New Roman" w:cs="Times New Roman"/>
          <w:sz w:val="24"/>
          <w:szCs w:val="24"/>
        </w:rPr>
        <w:t xml:space="preserve">an </w:t>
      </w:r>
      <w:r w:rsidRPr="00DB2437">
        <w:rPr>
          <w:rFonts w:ascii="Times New Roman" w:hAnsi="Times New Roman" w:cs="Times New Roman"/>
          <w:sz w:val="24"/>
          <w:szCs w:val="24"/>
        </w:rPr>
        <w:t xml:space="preserve">altered </w:t>
      </w:r>
      <w:r w:rsidR="00A9618F" w:rsidRPr="00DB2437">
        <w:rPr>
          <w:rFonts w:ascii="Times New Roman" w:hAnsi="Times New Roman" w:cs="Times New Roman"/>
          <w:sz w:val="24"/>
          <w:szCs w:val="24"/>
        </w:rPr>
        <w:t xml:space="preserve">running </w:t>
      </w:r>
      <w:r w:rsidRPr="00DB2437">
        <w:rPr>
          <w:rFonts w:ascii="Times New Roman" w:hAnsi="Times New Roman" w:cs="Times New Roman"/>
          <w:sz w:val="24"/>
          <w:szCs w:val="24"/>
        </w:rPr>
        <w:t xml:space="preserve">strategy is </w:t>
      </w:r>
      <w:r w:rsidR="00176B09" w:rsidRPr="00DB2437">
        <w:rPr>
          <w:rFonts w:ascii="Times New Roman" w:hAnsi="Times New Roman" w:cs="Times New Roman"/>
          <w:sz w:val="24"/>
          <w:szCs w:val="24"/>
        </w:rPr>
        <w:t xml:space="preserve">determined by a </w:t>
      </w:r>
      <w:r w:rsidRPr="00DB2437">
        <w:rPr>
          <w:rFonts w:ascii="Times New Roman" w:hAnsi="Times New Roman" w:cs="Times New Roman"/>
          <w:sz w:val="24"/>
          <w:szCs w:val="24"/>
        </w:rPr>
        <w:t>reduction in the vertical acceleration of the centre of mass (CoM) duri</w:t>
      </w:r>
      <w:r w:rsidR="00776E26" w:rsidRPr="00DB2437">
        <w:rPr>
          <w:rFonts w:ascii="Times New Roman" w:hAnsi="Times New Roman" w:cs="Times New Roman"/>
          <w:sz w:val="24"/>
          <w:szCs w:val="24"/>
        </w:rPr>
        <w:t xml:space="preserve">ng running </w:t>
      </w:r>
      <w:r w:rsidR="00776E26" w:rsidRPr="00DB2437">
        <w:rPr>
          <w:rFonts w:ascii="Times New Roman" w:hAnsi="Times New Roman" w:cs="Times New Roman"/>
          <w:sz w:val="24"/>
          <w:szCs w:val="24"/>
        </w:rPr>
        <w:fldChar w:fldCharType="begin"/>
      </w:r>
      <w:r w:rsidR="00FD2B3A">
        <w:rPr>
          <w:rFonts w:ascii="Times New Roman" w:hAnsi="Times New Roman" w:cs="Times New Roman"/>
          <w:sz w:val="24"/>
          <w:szCs w:val="24"/>
        </w:rPr>
        <w:instrText xml:space="preserve"> ADDIN EN.CITE &lt;EndNote&gt;&lt;Cite&gt;&lt;Author&gt;Lee&lt;/Author&gt;&lt;Year&gt;1998&lt;/Year&gt;&lt;RecNum&gt;157&lt;/RecNum&gt;&lt;DisplayText&gt;(Lee and Farley 1998)&lt;/DisplayText&gt;&lt;record&gt;&lt;rec-number&gt;157&lt;/rec-number&gt;&lt;foreign-keys&gt;&lt;key app="EN" db-id="fv9vfapewv0fvwepezbxtdveaaexvd522exp" timestamp="1528114368"&gt;157&lt;/key&gt;&lt;/foreign-keys&gt;&lt;ref-type name="Journal Article"&gt;17&lt;/ref-type&gt;&lt;contributors&gt;&lt;authors&gt;&lt;author&gt;Lee, Cynthia R&lt;/author&gt;&lt;author&gt;Farley, Claire T&lt;/author&gt;&lt;/authors&gt;&lt;/contributors&gt;&lt;titles&gt;&lt;title&gt;Determinants of the center of mass trajectory in human walking and running&lt;/title&gt;&lt;secondary-title&gt;Journal of Experimental Biology&lt;/secondary-title&gt;&lt;/titles&gt;&lt;periodical&gt;&lt;full-title&gt;Journal of Experimental Biology&lt;/full-title&gt;&lt;abbr-1&gt;J. Exp. Biol.&lt;/abbr-1&gt;&lt;abbr-2&gt;J Exp Biol&lt;/abbr-2&gt;&lt;/periodical&gt;&lt;pages&gt;2935-2944&lt;/pages&gt;&lt;volume&gt;201&lt;/volume&gt;&lt;number&gt;21&lt;/number&gt;&lt;dates&gt;&lt;year&gt;1998&lt;/year&gt;&lt;/dates&gt;&lt;isbn&gt;0022-0949&lt;/isbn&gt;&lt;urls&gt;&lt;/urls&gt;&lt;/record&gt;&lt;/Cite&gt;&lt;/EndNote&gt;</w:instrText>
      </w:r>
      <w:r w:rsidR="00776E26" w:rsidRPr="00DB2437">
        <w:rPr>
          <w:rFonts w:ascii="Times New Roman" w:hAnsi="Times New Roman" w:cs="Times New Roman"/>
          <w:sz w:val="24"/>
          <w:szCs w:val="24"/>
        </w:rPr>
        <w:fldChar w:fldCharType="separate"/>
      </w:r>
      <w:r w:rsidR="00FD2B3A">
        <w:rPr>
          <w:rFonts w:ascii="Times New Roman" w:hAnsi="Times New Roman" w:cs="Times New Roman"/>
          <w:noProof/>
          <w:sz w:val="24"/>
          <w:szCs w:val="24"/>
        </w:rPr>
        <w:t>(Lee and Farley 1998)</w:t>
      </w:r>
      <w:r w:rsidR="00776E26" w:rsidRPr="00DB2437">
        <w:rPr>
          <w:rFonts w:ascii="Times New Roman" w:hAnsi="Times New Roman" w:cs="Times New Roman"/>
          <w:sz w:val="24"/>
          <w:szCs w:val="24"/>
        </w:rPr>
        <w:fldChar w:fldCharType="end"/>
      </w:r>
      <w:r w:rsidRPr="00DB2437">
        <w:rPr>
          <w:rFonts w:ascii="Times New Roman" w:hAnsi="Times New Roman" w:cs="Times New Roman"/>
          <w:sz w:val="24"/>
          <w:szCs w:val="24"/>
        </w:rPr>
        <w:t xml:space="preserve">, which </w:t>
      </w:r>
      <w:r w:rsidR="00176B09" w:rsidRPr="00DB2437">
        <w:rPr>
          <w:rFonts w:ascii="Times New Roman" w:hAnsi="Times New Roman" w:cs="Times New Roman"/>
          <w:sz w:val="24"/>
          <w:szCs w:val="24"/>
        </w:rPr>
        <w:t>has previously</w:t>
      </w:r>
      <w:r w:rsidRPr="00DB2437">
        <w:rPr>
          <w:rFonts w:ascii="Times New Roman" w:hAnsi="Times New Roman" w:cs="Times New Roman"/>
          <w:sz w:val="24"/>
          <w:szCs w:val="24"/>
        </w:rPr>
        <w:t xml:space="preserve"> be</w:t>
      </w:r>
      <w:r w:rsidR="00176B09" w:rsidRPr="00DB2437">
        <w:rPr>
          <w:rFonts w:ascii="Times New Roman" w:hAnsi="Times New Roman" w:cs="Times New Roman"/>
          <w:sz w:val="24"/>
          <w:szCs w:val="24"/>
        </w:rPr>
        <w:t>en</w:t>
      </w:r>
      <w:r w:rsidRPr="00DB2437">
        <w:rPr>
          <w:rFonts w:ascii="Times New Roman" w:hAnsi="Times New Roman" w:cs="Times New Roman"/>
          <w:sz w:val="24"/>
          <w:szCs w:val="24"/>
        </w:rPr>
        <w:t xml:space="preserve"> detected by </w:t>
      </w:r>
      <w:r w:rsidR="00176B09" w:rsidRPr="00DB2437">
        <w:rPr>
          <w:rFonts w:ascii="Times New Roman" w:hAnsi="Times New Roman" w:cs="Times New Roman"/>
          <w:sz w:val="24"/>
          <w:szCs w:val="24"/>
        </w:rPr>
        <w:t xml:space="preserve">an </w:t>
      </w:r>
      <w:r w:rsidRPr="00DB2437">
        <w:rPr>
          <w:rFonts w:ascii="Times New Roman" w:hAnsi="Times New Roman" w:cs="Times New Roman"/>
          <w:sz w:val="24"/>
          <w:szCs w:val="24"/>
        </w:rPr>
        <w:t>integrated accelerometer worn between the scapula</w:t>
      </w:r>
      <w:r w:rsidR="00776E26" w:rsidRPr="00DB2437">
        <w:rPr>
          <w:rFonts w:ascii="Times New Roman" w:hAnsi="Times New Roman" w:cs="Times New Roman"/>
          <w:sz w:val="24"/>
          <w:szCs w:val="24"/>
        </w:rPr>
        <w:t xml:space="preserve"> </w:t>
      </w:r>
      <w:r w:rsidR="00776E26" w:rsidRPr="00DB2437">
        <w:rPr>
          <w:rFonts w:ascii="Times New Roman" w:hAnsi="Times New Roman" w:cs="Times New Roman"/>
          <w:sz w:val="24"/>
          <w:szCs w:val="24"/>
        </w:rPr>
        <w:fldChar w:fldCharType="begin"/>
      </w:r>
      <w:r w:rsidR="00FD2B3A">
        <w:rPr>
          <w:rFonts w:ascii="Times New Roman" w:hAnsi="Times New Roman" w:cs="Times New Roman"/>
          <w:sz w:val="24"/>
          <w:szCs w:val="24"/>
        </w:rPr>
        <w:instrText xml:space="preserve"> ADDIN EN.CITE &lt;EndNote&gt;&lt;Cite&gt;&lt;Author&gt;Barrett&lt;/Author&gt;&lt;Year&gt;2014&lt;/Year&gt;&lt;RecNum&gt;158&lt;/RecNum&gt;&lt;DisplayText&gt;(Barrett et al. 2014)&lt;/DisplayText&gt;&lt;record&gt;&lt;rec-number&gt;158&lt;/rec-number&gt;&lt;foreign-keys&gt;&lt;key app="EN" db-id="fv9vfapewv0fvwepezbxtdveaaexvd522exp" timestamp="1528114494"&gt;158&lt;/key&gt;&lt;/foreign-keys&gt;&lt;ref-type name="Journal Article"&gt;17&lt;/ref-type&gt;&lt;contributors&gt;&lt;authors&gt;&lt;author&gt;Barrett, Steve&lt;/author&gt;&lt;author&gt;Midgley, Adrian&lt;/author&gt;&lt;author&gt;Lovell, Ric&lt;/author&gt;&lt;/authors&gt;&lt;/contributors&gt;&lt;titles&gt;&lt;title&gt;PlayerLoad™: Reliability, convergent validity, and influence of unit position during treadmill running&lt;/title&gt;&lt;secondary-title&gt;International Journal of Sports Physiology and Performance&lt;/secondary-title&gt;&lt;/titles&gt;&lt;periodical&gt;&lt;full-title&gt;International Journal of Sports Physiology and Performance&lt;/full-title&gt;&lt;abbr-1&gt;Int. J. Sports Physiol. Perform.&lt;/abbr-1&gt;&lt;abbr-2&gt;Int J Sports Physiol Perform&lt;/abbr-2&gt;&lt;abbr-3&gt;International Journal of Sports Physiology &amp;amp; Performance&lt;/abbr-3&gt;&lt;/periodical&gt;&lt;pages&gt;945-952&lt;/pages&gt;&lt;volume&gt;9&lt;/volume&gt;&lt;number&gt;6&lt;/number&gt;&lt;dates&gt;&lt;year&gt;2014&lt;/year&gt;&lt;/dates&gt;&lt;isbn&gt;1555-0265&lt;/isbn&gt;&lt;urls&gt;&lt;/urls&gt;&lt;/record&gt;&lt;/Cite&gt;&lt;/EndNote&gt;</w:instrText>
      </w:r>
      <w:r w:rsidR="00776E26" w:rsidRPr="00DB2437">
        <w:rPr>
          <w:rFonts w:ascii="Times New Roman" w:hAnsi="Times New Roman" w:cs="Times New Roman"/>
          <w:sz w:val="24"/>
          <w:szCs w:val="24"/>
        </w:rPr>
        <w:fldChar w:fldCharType="separate"/>
      </w:r>
      <w:r w:rsidR="00FD2B3A">
        <w:rPr>
          <w:rFonts w:ascii="Times New Roman" w:hAnsi="Times New Roman" w:cs="Times New Roman"/>
          <w:noProof/>
          <w:sz w:val="24"/>
          <w:szCs w:val="24"/>
        </w:rPr>
        <w:t>(Barrett et al. 2014)</w:t>
      </w:r>
      <w:r w:rsidR="00776E26" w:rsidRPr="00DB2437">
        <w:rPr>
          <w:rFonts w:ascii="Times New Roman" w:hAnsi="Times New Roman" w:cs="Times New Roman"/>
          <w:sz w:val="24"/>
          <w:szCs w:val="24"/>
        </w:rPr>
        <w:fldChar w:fldCharType="end"/>
      </w:r>
      <w:r w:rsidR="00B27856" w:rsidRPr="00DB2437">
        <w:rPr>
          <w:rFonts w:ascii="Times New Roman" w:hAnsi="Times New Roman" w:cs="Times New Roman"/>
          <w:sz w:val="24"/>
          <w:szCs w:val="24"/>
        </w:rPr>
        <w:t xml:space="preserve">. Cormack et al., </w:t>
      </w:r>
      <w:r w:rsidR="00B27856" w:rsidRPr="00DB2437">
        <w:rPr>
          <w:rFonts w:ascii="Times New Roman" w:hAnsi="Times New Roman" w:cs="Times New Roman"/>
          <w:sz w:val="24"/>
          <w:szCs w:val="24"/>
        </w:rPr>
        <w:fldChar w:fldCharType="begin"/>
      </w:r>
      <w:r w:rsidR="00B27856" w:rsidRPr="00DB2437">
        <w:rPr>
          <w:rFonts w:ascii="Times New Roman" w:hAnsi="Times New Roman" w:cs="Times New Roman"/>
          <w:sz w:val="24"/>
          <w:szCs w:val="24"/>
        </w:rPr>
        <w:instrText xml:space="preserve"> ADDIN EN.CITE &lt;EndNote&gt;&lt;Cite ExcludeAuth="1"&gt;&lt;Author&gt;Cormack&lt;/Author&gt;&lt;Year&gt;2013&lt;/Year&gt;&lt;RecNum&gt;153&lt;/RecNum&gt;&lt;DisplayText&gt;(2013)&lt;/DisplayText&gt;&lt;record&gt;&lt;rec-number&gt;153&lt;/rec-number&gt;&lt;foreign-keys&gt;&lt;key app="EN" db-id="fv9vfapewv0fvwepezbxtdveaaexvd522exp" timestamp="1528113844"&gt;153&lt;/key&gt;&lt;/foreign-keys&gt;&lt;ref-type name="Journal Article"&gt;17&lt;/ref-type&gt;&lt;contributors&gt;&lt;authors&gt;&lt;author&gt;Cormack, Stuart J&lt;/author&gt;&lt;author&gt;Mooney, Mitchell G&lt;/author&gt;&lt;author&gt;Morgan, Will&lt;/author&gt;&lt;author&gt;McGuigan, Michael R&lt;/author&gt;&lt;/authors&gt;&lt;/contributors&gt;&lt;titles&gt;&lt;title&gt;Influence of neuromuscular fatigue on accelerometer load in elite Australian football players&lt;/title&gt;&lt;secondary-title&gt;International Journal of Sports Physiology and Performance&lt;/secondary-title&gt;&lt;/titles&gt;&lt;periodical&gt;&lt;full-title&gt;International Journal of Sports Physiology and Performance&lt;/full-title&gt;&lt;abbr-1&gt;Int. J. Sports Physiol. Perform.&lt;/abbr-1&gt;&lt;abbr-2&gt;Int J Sports Physiol Perform&lt;/abbr-2&gt;&lt;abbr-3&gt;International Journal of Sports Physiology &amp;amp; Performance&lt;/abbr-3&gt;&lt;/periodical&gt;&lt;pages&gt;373-378&lt;/pages&gt;&lt;volume&gt;8&lt;/volume&gt;&lt;number&gt;4&lt;/number&gt;&lt;dates&gt;&lt;year&gt;2013&lt;/year&gt;&lt;/dates&gt;&lt;isbn&gt;1555-0265&lt;/isbn&gt;&lt;urls&gt;&lt;/urls&gt;&lt;/record&gt;&lt;/Cite&gt;&lt;/EndNote&gt;</w:instrText>
      </w:r>
      <w:r w:rsidR="00B27856" w:rsidRPr="00DB2437">
        <w:rPr>
          <w:rFonts w:ascii="Times New Roman" w:hAnsi="Times New Roman" w:cs="Times New Roman"/>
          <w:sz w:val="24"/>
          <w:szCs w:val="24"/>
        </w:rPr>
        <w:fldChar w:fldCharType="separate"/>
      </w:r>
      <w:r w:rsidR="00B27856" w:rsidRPr="00DB2437">
        <w:rPr>
          <w:rFonts w:ascii="Times New Roman" w:hAnsi="Times New Roman" w:cs="Times New Roman"/>
          <w:noProof/>
          <w:sz w:val="24"/>
          <w:szCs w:val="24"/>
        </w:rPr>
        <w:t>(2013)</w:t>
      </w:r>
      <w:r w:rsidR="00B27856" w:rsidRPr="00DB2437">
        <w:rPr>
          <w:rFonts w:ascii="Times New Roman" w:hAnsi="Times New Roman" w:cs="Times New Roman"/>
          <w:sz w:val="24"/>
          <w:szCs w:val="24"/>
        </w:rPr>
        <w:fldChar w:fldCharType="end"/>
      </w:r>
      <w:r w:rsidR="00176B09" w:rsidRPr="00DB2437">
        <w:rPr>
          <w:rFonts w:ascii="Times New Roman" w:hAnsi="Times New Roman" w:cs="Times New Roman"/>
          <w:sz w:val="24"/>
          <w:szCs w:val="24"/>
        </w:rPr>
        <w:t xml:space="preserve"> attributed the reduction in vertical load, in fatigued elite Australian rule football players, to</w:t>
      </w:r>
      <w:r w:rsidRPr="00DB2437">
        <w:rPr>
          <w:rFonts w:ascii="Times New Roman" w:hAnsi="Times New Roman" w:cs="Times New Roman"/>
          <w:sz w:val="24"/>
          <w:szCs w:val="24"/>
        </w:rPr>
        <w:t xml:space="preserve"> reductions in force absorbing and generating capacity of the le</w:t>
      </w:r>
      <w:r w:rsidR="00776E26" w:rsidRPr="00DB2437">
        <w:rPr>
          <w:rFonts w:ascii="Times New Roman" w:hAnsi="Times New Roman" w:cs="Times New Roman"/>
          <w:sz w:val="24"/>
          <w:szCs w:val="24"/>
        </w:rPr>
        <w:t>g extensor</w:t>
      </w:r>
      <w:r w:rsidR="00027B91" w:rsidRPr="00DB2437">
        <w:rPr>
          <w:rFonts w:ascii="Times New Roman" w:hAnsi="Times New Roman" w:cs="Times New Roman"/>
          <w:sz w:val="24"/>
          <w:szCs w:val="24"/>
        </w:rPr>
        <w:t xml:space="preserve">, which could potentially have implications for injury risk </w:t>
      </w:r>
      <w:r w:rsidR="009E6020" w:rsidRPr="00DB2437">
        <w:rPr>
          <w:rFonts w:ascii="Times New Roman" w:hAnsi="Times New Roman" w:cs="Times New Roman"/>
          <w:sz w:val="24"/>
          <w:szCs w:val="24"/>
        </w:rPr>
        <w:fldChar w:fldCharType="begin"/>
      </w:r>
      <w:r w:rsidR="00FD2B3A">
        <w:rPr>
          <w:rFonts w:ascii="Times New Roman" w:hAnsi="Times New Roman" w:cs="Times New Roman"/>
          <w:sz w:val="24"/>
          <w:szCs w:val="24"/>
        </w:rPr>
        <w:instrText xml:space="preserve"> ADDIN EN.CITE &lt;EndNote&gt;&lt;Cite&gt;&lt;Author&gt;Barrett&lt;/Author&gt;&lt;Year&gt;2016&lt;/Year&gt;&lt;RecNum&gt;168&lt;/RecNum&gt;&lt;DisplayText&gt;(Barrett et al. 2016)&lt;/DisplayText&gt;&lt;record&gt;&lt;rec-number&gt;168&lt;/rec-number&gt;&lt;foreign-keys&gt;&lt;key app="EN" db-id="fv9vfapewv0fvwepezbxtdveaaexvd522exp" timestamp="1531213873"&gt;168&lt;/key&gt;&lt;/foreign-keys&gt;&lt;ref-type name="Journal Article"&gt;17&lt;/ref-type&gt;&lt;contributors&gt;&lt;authors&gt;&lt;author&gt;Barrett, Steve&lt;/author&gt;&lt;author&gt;Midgley, Adrian&lt;/author&gt;&lt;author&gt;Reeves, Matt&lt;/author&gt;&lt;author&gt;Joel, Tom&lt;/author&gt;&lt;author&gt;Franklin, Ed&lt;/author&gt;&lt;author&gt;Heyworth, Rob&lt;/author&gt;&lt;author&gt;Garrett, Andrew&lt;/author&gt;&lt;author&gt;Lovell, Ric&lt;/author&gt;&lt;/authors&gt;&lt;/contributors&gt;&lt;titles&gt;&lt;title&gt;The within-match patterns of locomotor efficiency during professional soccer match play: Implications for injury risk?&lt;/title&gt;&lt;secondary-title&gt;Journal of Science and Medicine in Sport&lt;/secondary-title&gt;&lt;/titles&gt;&lt;periodical&gt;&lt;full-title&gt;Journal of Science and Medicine in Sport&lt;/full-title&gt;&lt;abbr-1&gt;J. Sci. Med. Sport&lt;/abbr-1&gt;&lt;abbr-2&gt;J Sci Med Sport&lt;/abbr-2&gt;&lt;abbr-3&gt;Journal of Science &amp;amp; Medicine in Sport&lt;/abbr-3&gt;&lt;/periodical&gt;&lt;pages&gt;810-815&lt;/pages&gt;&lt;volume&gt;19&lt;/volume&gt;&lt;number&gt;10&lt;/number&gt;&lt;dates&gt;&lt;year&gt;2016&lt;/year&gt;&lt;/dates&gt;&lt;isbn&gt;1440-2440&lt;/isbn&gt;&lt;urls&gt;&lt;/urls&gt;&lt;/record&gt;&lt;/Cite&gt;&lt;/EndNote&gt;</w:instrText>
      </w:r>
      <w:r w:rsidR="009E6020" w:rsidRPr="00DB2437">
        <w:rPr>
          <w:rFonts w:ascii="Times New Roman" w:hAnsi="Times New Roman" w:cs="Times New Roman"/>
          <w:sz w:val="24"/>
          <w:szCs w:val="24"/>
        </w:rPr>
        <w:fldChar w:fldCharType="separate"/>
      </w:r>
      <w:r w:rsidR="00FD2B3A">
        <w:rPr>
          <w:rFonts w:ascii="Times New Roman" w:hAnsi="Times New Roman" w:cs="Times New Roman"/>
          <w:noProof/>
          <w:sz w:val="24"/>
          <w:szCs w:val="24"/>
        </w:rPr>
        <w:t>(Barrett et al. 2016)</w:t>
      </w:r>
      <w:r w:rsidR="009E6020" w:rsidRPr="00DB2437">
        <w:rPr>
          <w:rFonts w:ascii="Times New Roman" w:hAnsi="Times New Roman" w:cs="Times New Roman"/>
          <w:sz w:val="24"/>
          <w:szCs w:val="24"/>
        </w:rPr>
        <w:fldChar w:fldCharType="end"/>
      </w:r>
      <w:r w:rsidRPr="00DB2437">
        <w:rPr>
          <w:rFonts w:ascii="Times New Roman" w:hAnsi="Times New Roman" w:cs="Times New Roman"/>
          <w:sz w:val="24"/>
          <w:szCs w:val="24"/>
        </w:rPr>
        <w:t xml:space="preserve">.  </w:t>
      </w:r>
    </w:p>
    <w:p w14:paraId="51D50D60" w14:textId="231E3200" w:rsidR="00BD2A99" w:rsidRPr="00DB2437" w:rsidRDefault="00BD2A99" w:rsidP="00DB2437">
      <w:pPr>
        <w:spacing w:after="240" w:line="480" w:lineRule="auto"/>
        <w:jc w:val="both"/>
        <w:rPr>
          <w:rFonts w:ascii="Times New Roman" w:hAnsi="Times New Roman" w:cs="Times New Roman"/>
          <w:sz w:val="24"/>
          <w:szCs w:val="24"/>
        </w:rPr>
      </w:pPr>
      <w:r w:rsidRPr="00DB2437">
        <w:rPr>
          <w:rFonts w:ascii="Times New Roman" w:hAnsi="Times New Roman" w:cs="Times New Roman"/>
          <w:sz w:val="24"/>
          <w:szCs w:val="24"/>
        </w:rPr>
        <w:t xml:space="preserve">A multitude of different measures have been used within the literature to try and monitor fatigue on a daily and/or weekly basis, with </w:t>
      </w:r>
      <w:r w:rsidR="00F74C39" w:rsidRPr="00DB2437">
        <w:rPr>
          <w:rFonts w:ascii="Times New Roman" w:hAnsi="Times New Roman" w:cs="Times New Roman"/>
          <w:sz w:val="24"/>
          <w:szCs w:val="24"/>
        </w:rPr>
        <w:t>varying</w:t>
      </w:r>
      <w:r w:rsidRPr="00DB2437">
        <w:rPr>
          <w:rFonts w:ascii="Times New Roman" w:hAnsi="Times New Roman" w:cs="Times New Roman"/>
          <w:sz w:val="24"/>
          <w:szCs w:val="24"/>
        </w:rPr>
        <w:t xml:space="preserve"> degrees of sensitivity. </w:t>
      </w:r>
      <w:r w:rsidR="00D27EAB" w:rsidRPr="00DB2437">
        <w:rPr>
          <w:rFonts w:ascii="Times New Roman" w:hAnsi="Times New Roman" w:cs="Times New Roman"/>
          <w:sz w:val="24"/>
          <w:szCs w:val="24"/>
        </w:rPr>
        <w:t>For</w:t>
      </w:r>
      <w:r w:rsidR="00F74C39" w:rsidRPr="00DB2437">
        <w:rPr>
          <w:rFonts w:ascii="Times New Roman" w:hAnsi="Times New Roman" w:cs="Times New Roman"/>
          <w:sz w:val="24"/>
          <w:szCs w:val="24"/>
        </w:rPr>
        <w:t xml:space="preserve"> a fatigue monitoring measure to be </w:t>
      </w:r>
      <w:r w:rsidR="00D27EAB" w:rsidRPr="00DB2437">
        <w:rPr>
          <w:rFonts w:ascii="Times New Roman" w:hAnsi="Times New Roman" w:cs="Times New Roman"/>
          <w:sz w:val="24"/>
          <w:szCs w:val="24"/>
        </w:rPr>
        <w:t>successful,</w:t>
      </w:r>
      <w:r w:rsidR="00F74C39" w:rsidRPr="00DB2437">
        <w:rPr>
          <w:rFonts w:ascii="Times New Roman" w:hAnsi="Times New Roman" w:cs="Times New Roman"/>
          <w:sz w:val="24"/>
          <w:szCs w:val="24"/>
        </w:rPr>
        <w:t xml:space="preserve"> it must show a reproducible dose-response relationshi</w:t>
      </w:r>
      <w:r w:rsidR="00CE7D66" w:rsidRPr="00DB2437">
        <w:rPr>
          <w:rFonts w:ascii="Times New Roman" w:hAnsi="Times New Roman" w:cs="Times New Roman"/>
          <w:sz w:val="24"/>
          <w:szCs w:val="24"/>
        </w:rPr>
        <w:t>p, which is currently lacking within the literature</w:t>
      </w:r>
      <w:r w:rsidR="00F74C39" w:rsidRPr="00DB2437">
        <w:rPr>
          <w:rFonts w:ascii="Times New Roman" w:hAnsi="Times New Roman" w:cs="Times New Roman"/>
          <w:sz w:val="24"/>
          <w:szCs w:val="24"/>
        </w:rPr>
        <w:t xml:space="preserve">. </w:t>
      </w:r>
      <w:r w:rsidR="00D27EAB" w:rsidRPr="00DB2437">
        <w:rPr>
          <w:rFonts w:ascii="Times New Roman" w:hAnsi="Times New Roman" w:cs="Times New Roman"/>
          <w:sz w:val="24"/>
          <w:szCs w:val="24"/>
        </w:rPr>
        <w:t>Therefore</w:t>
      </w:r>
      <w:r w:rsidR="00F74C39" w:rsidRPr="00DB2437">
        <w:rPr>
          <w:rFonts w:ascii="Times New Roman" w:hAnsi="Times New Roman" w:cs="Times New Roman"/>
          <w:sz w:val="24"/>
          <w:szCs w:val="24"/>
        </w:rPr>
        <w:t xml:space="preserve"> the aim of the present study </w:t>
      </w:r>
      <w:r w:rsidR="00737FDE" w:rsidRPr="00DB2437">
        <w:rPr>
          <w:rFonts w:ascii="Times New Roman" w:hAnsi="Times New Roman" w:cs="Times New Roman"/>
          <w:sz w:val="24"/>
          <w:szCs w:val="24"/>
        </w:rPr>
        <w:t xml:space="preserve">was </w:t>
      </w:r>
      <w:r w:rsidR="00F74C39" w:rsidRPr="00DB2437">
        <w:rPr>
          <w:rFonts w:ascii="Times New Roman" w:hAnsi="Times New Roman" w:cs="Times New Roman"/>
          <w:sz w:val="24"/>
          <w:szCs w:val="24"/>
        </w:rPr>
        <w:t>to firstly, establish the sensitivity of</w:t>
      </w:r>
      <w:r w:rsidR="007F4A02" w:rsidRPr="00DB2437">
        <w:rPr>
          <w:rFonts w:ascii="Times New Roman" w:hAnsi="Times New Roman" w:cs="Times New Roman"/>
          <w:sz w:val="24"/>
          <w:szCs w:val="24"/>
        </w:rPr>
        <w:t xml:space="preserve"> subjective wellness, jump performance and tri-axial accelerometer </w:t>
      </w:r>
      <w:r w:rsidR="003B7257" w:rsidRPr="00DB2437">
        <w:rPr>
          <w:rFonts w:ascii="Times New Roman" w:hAnsi="Times New Roman" w:cs="Times New Roman"/>
          <w:sz w:val="24"/>
          <w:szCs w:val="24"/>
        </w:rPr>
        <w:t>measures to training-</w:t>
      </w:r>
      <w:r w:rsidR="00F74C39" w:rsidRPr="00DB2437">
        <w:rPr>
          <w:rFonts w:ascii="Times New Roman" w:hAnsi="Times New Roman" w:cs="Times New Roman"/>
          <w:sz w:val="24"/>
          <w:szCs w:val="24"/>
        </w:rPr>
        <w:t>induced fatigue and secondly, the r</w:t>
      </w:r>
      <w:r w:rsidR="003B7257" w:rsidRPr="00DB2437">
        <w:rPr>
          <w:rFonts w:ascii="Times New Roman" w:hAnsi="Times New Roman" w:cs="Times New Roman"/>
          <w:sz w:val="24"/>
          <w:szCs w:val="24"/>
        </w:rPr>
        <w:t>eproducibility of this training-</w:t>
      </w:r>
      <w:r w:rsidR="00F74C39" w:rsidRPr="00DB2437">
        <w:rPr>
          <w:rFonts w:ascii="Times New Roman" w:hAnsi="Times New Roman" w:cs="Times New Roman"/>
          <w:sz w:val="24"/>
          <w:szCs w:val="24"/>
        </w:rPr>
        <w:t>induced fatigue response in elite youth football players.</w:t>
      </w:r>
    </w:p>
    <w:p w14:paraId="756F0419" w14:textId="77777777" w:rsidR="0026088E" w:rsidRPr="00DB2437" w:rsidRDefault="0026088E" w:rsidP="00DB2437">
      <w:pPr>
        <w:spacing w:after="240" w:line="480" w:lineRule="auto"/>
        <w:jc w:val="both"/>
        <w:rPr>
          <w:rFonts w:ascii="Times New Roman" w:hAnsi="Times New Roman" w:cs="Times New Roman"/>
          <w:sz w:val="24"/>
          <w:szCs w:val="24"/>
        </w:rPr>
      </w:pPr>
    </w:p>
    <w:p w14:paraId="3EFD2652" w14:textId="04C1CED4" w:rsidR="00C3056E" w:rsidRPr="00DB2437" w:rsidRDefault="00CE6E68" w:rsidP="00DB2437">
      <w:pPr>
        <w:spacing w:after="24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Materials and </w:t>
      </w:r>
      <w:r w:rsidR="005A0BD9" w:rsidRPr="00DB2437">
        <w:rPr>
          <w:rFonts w:ascii="Times New Roman" w:hAnsi="Times New Roman" w:cs="Times New Roman"/>
          <w:b/>
          <w:sz w:val="24"/>
          <w:szCs w:val="24"/>
        </w:rPr>
        <w:t>Methods</w:t>
      </w:r>
    </w:p>
    <w:p w14:paraId="10B3FFB8" w14:textId="77777777" w:rsidR="00C3056E" w:rsidRPr="00DB2437" w:rsidRDefault="0026088E" w:rsidP="00DB2437">
      <w:pPr>
        <w:spacing w:after="240" w:line="480" w:lineRule="auto"/>
        <w:jc w:val="both"/>
        <w:rPr>
          <w:rFonts w:ascii="Times New Roman" w:hAnsi="Times New Roman" w:cs="Times New Roman"/>
          <w:b/>
          <w:i/>
          <w:sz w:val="24"/>
          <w:szCs w:val="24"/>
        </w:rPr>
      </w:pPr>
      <w:r w:rsidRPr="00DB2437">
        <w:rPr>
          <w:rFonts w:ascii="Times New Roman" w:hAnsi="Times New Roman" w:cs="Times New Roman"/>
          <w:b/>
          <w:i/>
          <w:sz w:val="24"/>
          <w:szCs w:val="24"/>
        </w:rPr>
        <w:t>Experimental overview</w:t>
      </w:r>
    </w:p>
    <w:p w14:paraId="6465E6D8" w14:textId="065555CF" w:rsidR="004B5439" w:rsidRPr="00DB2437" w:rsidRDefault="008A427F" w:rsidP="00DB2437">
      <w:pPr>
        <w:spacing w:after="240" w:line="480" w:lineRule="auto"/>
        <w:jc w:val="both"/>
        <w:rPr>
          <w:rFonts w:ascii="Times New Roman" w:hAnsi="Times New Roman" w:cs="Times New Roman"/>
          <w:sz w:val="24"/>
          <w:szCs w:val="24"/>
        </w:rPr>
      </w:pPr>
      <w:r w:rsidRPr="00DB2437">
        <w:rPr>
          <w:rFonts w:ascii="Times New Roman" w:hAnsi="Times New Roman" w:cs="Times New Roman"/>
          <w:sz w:val="24"/>
          <w:szCs w:val="24"/>
        </w:rPr>
        <w:t>Twelve youth soccer players (Age: 17.5 ± 0.5 years, Height: 177.0 ± 4.9</w:t>
      </w:r>
      <w:r w:rsidR="00CE7D66" w:rsidRPr="00DB2437">
        <w:rPr>
          <w:rFonts w:ascii="Times New Roman" w:hAnsi="Times New Roman" w:cs="Times New Roman"/>
          <w:sz w:val="24"/>
          <w:szCs w:val="24"/>
        </w:rPr>
        <w:t xml:space="preserve"> cm</w:t>
      </w:r>
      <w:r w:rsidRPr="00DB2437">
        <w:rPr>
          <w:rFonts w:ascii="Times New Roman" w:hAnsi="Times New Roman" w:cs="Times New Roman"/>
          <w:sz w:val="24"/>
          <w:szCs w:val="24"/>
        </w:rPr>
        <w:t>, Body Mass: 72.4 ± 8.9</w:t>
      </w:r>
      <w:r w:rsidR="00CE7D66" w:rsidRPr="00DB2437">
        <w:rPr>
          <w:rFonts w:ascii="Times New Roman" w:hAnsi="Times New Roman" w:cs="Times New Roman"/>
          <w:sz w:val="24"/>
          <w:szCs w:val="24"/>
        </w:rPr>
        <w:t xml:space="preserve"> kg</w:t>
      </w:r>
      <w:r w:rsidR="0014701F" w:rsidRPr="00DB2437">
        <w:rPr>
          <w:rFonts w:ascii="Times New Roman" w:hAnsi="Times New Roman" w:cs="Times New Roman"/>
          <w:sz w:val="24"/>
          <w:szCs w:val="24"/>
        </w:rPr>
        <w:t>), competing in the</w:t>
      </w:r>
      <w:r w:rsidR="008C40B7" w:rsidRPr="00DB2437">
        <w:rPr>
          <w:rFonts w:ascii="Times New Roman" w:hAnsi="Times New Roman" w:cs="Times New Roman"/>
          <w:sz w:val="24"/>
          <w:szCs w:val="24"/>
        </w:rPr>
        <w:t xml:space="preserve"> English</w:t>
      </w:r>
      <w:r w:rsidR="0014701F" w:rsidRPr="00DB2437">
        <w:rPr>
          <w:rFonts w:ascii="Times New Roman" w:hAnsi="Times New Roman" w:cs="Times New Roman"/>
          <w:sz w:val="24"/>
          <w:szCs w:val="24"/>
        </w:rPr>
        <w:t xml:space="preserve"> Under-18 Premier League agreed to participate in the present study. </w:t>
      </w:r>
      <w:r w:rsidR="008C40B7" w:rsidRPr="00DB2437">
        <w:rPr>
          <w:rFonts w:ascii="Times New Roman" w:hAnsi="Times New Roman" w:cs="Times New Roman"/>
          <w:sz w:val="24"/>
          <w:szCs w:val="24"/>
        </w:rPr>
        <w:t>Participants were given full details of the study procedures and provided personal, and when under 18</w:t>
      </w:r>
      <w:r w:rsidR="00B85FBD" w:rsidRPr="00DB2437">
        <w:rPr>
          <w:rFonts w:ascii="Times New Roman" w:hAnsi="Times New Roman" w:cs="Times New Roman"/>
          <w:sz w:val="24"/>
          <w:szCs w:val="24"/>
        </w:rPr>
        <w:t xml:space="preserve"> years of age</w:t>
      </w:r>
      <w:r w:rsidR="00727783" w:rsidRPr="00DB2437">
        <w:rPr>
          <w:rFonts w:ascii="Times New Roman" w:hAnsi="Times New Roman" w:cs="Times New Roman"/>
          <w:sz w:val="24"/>
          <w:szCs w:val="24"/>
        </w:rPr>
        <w:t xml:space="preserve">, parental </w:t>
      </w:r>
      <w:r w:rsidR="008C40B7" w:rsidRPr="00DB2437">
        <w:rPr>
          <w:rFonts w:ascii="Times New Roman" w:hAnsi="Times New Roman" w:cs="Times New Roman"/>
          <w:sz w:val="24"/>
          <w:szCs w:val="24"/>
        </w:rPr>
        <w:t>consent before participation.  Institutional ethical approval was gained prior to any study involvement. Prior to inclusion in the study, all participants were deemed fit and free of illness or injury by the club’s medical staff.</w:t>
      </w:r>
    </w:p>
    <w:p w14:paraId="3455E4BB" w14:textId="38AFC91B" w:rsidR="004B5439" w:rsidRPr="00DB2437" w:rsidRDefault="008C40B7" w:rsidP="00DB2437">
      <w:pPr>
        <w:spacing w:after="240" w:line="480" w:lineRule="auto"/>
        <w:jc w:val="both"/>
        <w:rPr>
          <w:rFonts w:ascii="Times New Roman" w:hAnsi="Times New Roman" w:cs="Times New Roman"/>
          <w:sz w:val="24"/>
          <w:szCs w:val="24"/>
        </w:rPr>
      </w:pPr>
      <w:r w:rsidRPr="00DB2437">
        <w:rPr>
          <w:rFonts w:ascii="Times New Roman" w:hAnsi="Times New Roman" w:cs="Times New Roman"/>
          <w:sz w:val="24"/>
          <w:szCs w:val="24"/>
        </w:rPr>
        <w:t xml:space="preserve">This study was completed </w:t>
      </w:r>
      <w:r w:rsidR="00C2380E" w:rsidRPr="00DB2437">
        <w:rPr>
          <w:rFonts w:ascii="Times New Roman" w:hAnsi="Times New Roman" w:cs="Times New Roman"/>
          <w:sz w:val="24"/>
          <w:szCs w:val="24"/>
        </w:rPr>
        <w:t>at</w:t>
      </w:r>
      <w:r w:rsidRPr="00DB2437">
        <w:rPr>
          <w:rFonts w:ascii="Times New Roman" w:hAnsi="Times New Roman" w:cs="Times New Roman"/>
          <w:sz w:val="24"/>
          <w:szCs w:val="24"/>
        </w:rPr>
        <w:t xml:space="preserve"> the</w:t>
      </w:r>
      <w:r w:rsidR="00C2380E" w:rsidRPr="00DB2437">
        <w:rPr>
          <w:rFonts w:ascii="Times New Roman" w:hAnsi="Times New Roman" w:cs="Times New Roman"/>
          <w:sz w:val="24"/>
          <w:szCs w:val="24"/>
        </w:rPr>
        <w:t xml:space="preserve"> start of the</w:t>
      </w:r>
      <w:r w:rsidRPr="00DB2437">
        <w:rPr>
          <w:rFonts w:ascii="Times New Roman" w:hAnsi="Times New Roman" w:cs="Times New Roman"/>
          <w:sz w:val="24"/>
          <w:szCs w:val="24"/>
        </w:rPr>
        <w:t xml:space="preserve"> in-season </w:t>
      </w:r>
      <w:r w:rsidR="00727783" w:rsidRPr="00DB2437">
        <w:rPr>
          <w:rFonts w:ascii="Times New Roman" w:hAnsi="Times New Roman" w:cs="Times New Roman"/>
          <w:sz w:val="24"/>
          <w:szCs w:val="24"/>
        </w:rPr>
        <w:t>period</w:t>
      </w:r>
      <w:r w:rsidRPr="00DB2437">
        <w:rPr>
          <w:rFonts w:ascii="Times New Roman" w:hAnsi="Times New Roman" w:cs="Times New Roman"/>
          <w:sz w:val="24"/>
          <w:szCs w:val="24"/>
        </w:rPr>
        <w:t xml:space="preserve"> and consisted </w:t>
      </w:r>
      <w:r w:rsidR="003F10DF" w:rsidRPr="00DB2437">
        <w:rPr>
          <w:rFonts w:ascii="Times New Roman" w:hAnsi="Times New Roman" w:cs="Times New Roman"/>
          <w:sz w:val="24"/>
          <w:szCs w:val="24"/>
        </w:rPr>
        <w:t xml:space="preserve">of </w:t>
      </w:r>
      <w:r w:rsidR="00CE7D66" w:rsidRPr="00DB2437">
        <w:rPr>
          <w:rFonts w:ascii="Times New Roman" w:hAnsi="Times New Roman" w:cs="Times New Roman"/>
          <w:sz w:val="24"/>
          <w:szCs w:val="24"/>
        </w:rPr>
        <w:t>eight</w:t>
      </w:r>
      <w:r w:rsidRPr="00DB2437">
        <w:rPr>
          <w:rFonts w:ascii="Times New Roman" w:hAnsi="Times New Roman" w:cs="Times New Roman"/>
          <w:sz w:val="24"/>
          <w:szCs w:val="24"/>
        </w:rPr>
        <w:t xml:space="preserve"> testing sessions </w:t>
      </w:r>
      <w:r w:rsidR="003F10DF" w:rsidRPr="00DB2437">
        <w:rPr>
          <w:rFonts w:ascii="Times New Roman" w:hAnsi="Times New Roman" w:cs="Times New Roman"/>
          <w:sz w:val="24"/>
          <w:szCs w:val="24"/>
        </w:rPr>
        <w:t>over a</w:t>
      </w:r>
      <w:r w:rsidR="00E13649" w:rsidRPr="00DB2437">
        <w:rPr>
          <w:rFonts w:ascii="Times New Roman" w:hAnsi="Times New Roman" w:cs="Times New Roman"/>
          <w:sz w:val="24"/>
          <w:szCs w:val="24"/>
        </w:rPr>
        <w:t xml:space="preserve"> </w:t>
      </w:r>
      <w:r w:rsidR="00075DC1" w:rsidRPr="00DB2437">
        <w:rPr>
          <w:rFonts w:ascii="Times New Roman" w:hAnsi="Times New Roman" w:cs="Times New Roman"/>
          <w:sz w:val="24"/>
          <w:szCs w:val="24"/>
        </w:rPr>
        <w:t xml:space="preserve">two </w:t>
      </w:r>
      <w:r w:rsidR="0041056A" w:rsidRPr="00DB2437">
        <w:rPr>
          <w:rFonts w:ascii="Times New Roman" w:hAnsi="Times New Roman" w:cs="Times New Roman"/>
          <w:sz w:val="24"/>
          <w:szCs w:val="24"/>
        </w:rPr>
        <w:t>week period</w:t>
      </w:r>
      <w:r w:rsidR="003F10DF" w:rsidRPr="00DB2437">
        <w:rPr>
          <w:rFonts w:ascii="Times New Roman" w:hAnsi="Times New Roman" w:cs="Times New Roman"/>
          <w:sz w:val="24"/>
          <w:szCs w:val="24"/>
        </w:rPr>
        <w:t>.</w:t>
      </w:r>
      <w:r w:rsidRPr="00DB2437">
        <w:rPr>
          <w:rFonts w:ascii="Times New Roman" w:hAnsi="Times New Roman" w:cs="Times New Roman"/>
          <w:sz w:val="24"/>
          <w:szCs w:val="24"/>
        </w:rPr>
        <w:t xml:space="preserve"> </w:t>
      </w:r>
      <w:r w:rsidR="00615920" w:rsidRPr="00DB2437">
        <w:rPr>
          <w:rFonts w:ascii="Times New Roman" w:hAnsi="Times New Roman" w:cs="Times New Roman"/>
          <w:sz w:val="24"/>
          <w:szCs w:val="24"/>
        </w:rPr>
        <w:t>Players completed morning assessments of fatigue, prior to</w:t>
      </w:r>
      <w:r w:rsidR="007F4A02" w:rsidRPr="00DB2437">
        <w:rPr>
          <w:rFonts w:ascii="Times New Roman" w:hAnsi="Times New Roman" w:cs="Times New Roman"/>
          <w:sz w:val="24"/>
          <w:szCs w:val="24"/>
        </w:rPr>
        <w:t xml:space="preserve"> training. Each testing session consisted of morning ratings of subje</w:t>
      </w:r>
      <w:r w:rsidR="009419D2" w:rsidRPr="00DB2437">
        <w:rPr>
          <w:rFonts w:ascii="Times New Roman" w:hAnsi="Times New Roman" w:cs="Times New Roman"/>
          <w:sz w:val="24"/>
          <w:szCs w:val="24"/>
        </w:rPr>
        <w:t xml:space="preserve">ctive wellness, </w:t>
      </w:r>
      <w:r w:rsidR="007F4A02" w:rsidRPr="00DB2437">
        <w:rPr>
          <w:rFonts w:ascii="Times New Roman" w:hAnsi="Times New Roman" w:cs="Times New Roman"/>
          <w:sz w:val="24"/>
          <w:szCs w:val="24"/>
        </w:rPr>
        <w:t>assessments of jump performance and a sub-maximal shuttle run test</w:t>
      </w:r>
      <w:r w:rsidR="00AA3C0E" w:rsidRPr="00DB2437">
        <w:rPr>
          <w:rFonts w:ascii="Times New Roman" w:hAnsi="Times New Roman" w:cs="Times New Roman"/>
          <w:sz w:val="24"/>
          <w:szCs w:val="24"/>
        </w:rPr>
        <w:t xml:space="preserve">. Testing was </w:t>
      </w:r>
      <w:r w:rsidR="00075DC1" w:rsidRPr="00DB2437">
        <w:rPr>
          <w:rFonts w:ascii="Times New Roman" w:hAnsi="Times New Roman" w:cs="Times New Roman"/>
          <w:sz w:val="24"/>
          <w:szCs w:val="24"/>
        </w:rPr>
        <w:t>completed before (-24 h, immediately</w:t>
      </w:r>
      <w:r w:rsidR="00727783" w:rsidRPr="00DB2437">
        <w:rPr>
          <w:rFonts w:ascii="Times New Roman" w:hAnsi="Times New Roman" w:cs="Times New Roman"/>
          <w:sz w:val="24"/>
          <w:szCs w:val="24"/>
        </w:rPr>
        <w:t xml:space="preserve"> pre</w:t>
      </w:r>
      <w:r w:rsidR="00075DC1" w:rsidRPr="00DB2437">
        <w:rPr>
          <w:rFonts w:ascii="Times New Roman" w:hAnsi="Times New Roman" w:cs="Times New Roman"/>
          <w:sz w:val="24"/>
          <w:szCs w:val="24"/>
        </w:rPr>
        <w:t>) and after (+24h, +48 h) training</w:t>
      </w:r>
      <w:r w:rsidR="0041056A" w:rsidRPr="00DB2437">
        <w:rPr>
          <w:rFonts w:ascii="Times New Roman" w:hAnsi="Times New Roman" w:cs="Times New Roman"/>
          <w:sz w:val="24"/>
          <w:szCs w:val="24"/>
        </w:rPr>
        <w:t xml:space="preserve">. </w:t>
      </w:r>
      <w:r w:rsidR="00615920" w:rsidRPr="00DB2437">
        <w:rPr>
          <w:rFonts w:ascii="Times New Roman" w:hAnsi="Times New Roman" w:cs="Times New Roman"/>
          <w:sz w:val="24"/>
          <w:szCs w:val="24"/>
        </w:rPr>
        <w:t xml:space="preserve">Training was standardised over the first </w:t>
      </w:r>
      <w:r w:rsidR="00CE7D66" w:rsidRPr="00DB2437">
        <w:rPr>
          <w:rFonts w:ascii="Times New Roman" w:hAnsi="Times New Roman" w:cs="Times New Roman"/>
          <w:sz w:val="24"/>
          <w:szCs w:val="24"/>
        </w:rPr>
        <w:t xml:space="preserve">two </w:t>
      </w:r>
      <w:r w:rsidR="00615920" w:rsidRPr="00DB2437">
        <w:rPr>
          <w:rFonts w:ascii="Times New Roman" w:hAnsi="Times New Roman" w:cs="Times New Roman"/>
          <w:sz w:val="24"/>
          <w:szCs w:val="24"/>
        </w:rPr>
        <w:t>days</w:t>
      </w:r>
      <w:r w:rsidR="00CE7D66" w:rsidRPr="00DB2437">
        <w:rPr>
          <w:rFonts w:ascii="Times New Roman" w:hAnsi="Times New Roman" w:cs="Times New Roman"/>
          <w:sz w:val="24"/>
          <w:szCs w:val="24"/>
        </w:rPr>
        <w:t>,</w:t>
      </w:r>
      <w:r w:rsidR="00615920" w:rsidRPr="00DB2437">
        <w:rPr>
          <w:rFonts w:ascii="Times New Roman" w:hAnsi="Times New Roman" w:cs="Times New Roman"/>
          <w:sz w:val="24"/>
          <w:szCs w:val="24"/>
        </w:rPr>
        <w:t xml:space="preserve"> with a low training load session on day </w:t>
      </w:r>
      <w:r w:rsidR="00CE7D66" w:rsidRPr="00DB2437">
        <w:rPr>
          <w:rFonts w:ascii="Times New Roman" w:hAnsi="Times New Roman" w:cs="Times New Roman"/>
          <w:sz w:val="24"/>
          <w:szCs w:val="24"/>
        </w:rPr>
        <w:t>one</w:t>
      </w:r>
      <w:r w:rsidR="00615920" w:rsidRPr="00DB2437">
        <w:rPr>
          <w:rFonts w:ascii="Times New Roman" w:hAnsi="Times New Roman" w:cs="Times New Roman"/>
          <w:sz w:val="24"/>
          <w:szCs w:val="24"/>
        </w:rPr>
        <w:t xml:space="preserve"> and a very high training load session on day </w:t>
      </w:r>
      <w:r w:rsidR="00CE7D66" w:rsidRPr="00DB2437">
        <w:rPr>
          <w:rFonts w:ascii="Times New Roman" w:hAnsi="Times New Roman" w:cs="Times New Roman"/>
          <w:sz w:val="24"/>
          <w:szCs w:val="24"/>
        </w:rPr>
        <w:t>two</w:t>
      </w:r>
      <w:r w:rsidR="00075DC1" w:rsidRPr="00DB2437">
        <w:rPr>
          <w:rFonts w:ascii="Times New Roman" w:hAnsi="Times New Roman" w:cs="Times New Roman"/>
          <w:sz w:val="24"/>
          <w:szCs w:val="24"/>
        </w:rPr>
        <w:t xml:space="preserve"> (Table 1</w:t>
      </w:r>
      <w:r w:rsidR="007F4A02" w:rsidRPr="00DB2437">
        <w:rPr>
          <w:rFonts w:ascii="Times New Roman" w:hAnsi="Times New Roman" w:cs="Times New Roman"/>
          <w:sz w:val="24"/>
          <w:szCs w:val="24"/>
        </w:rPr>
        <w:t>)</w:t>
      </w:r>
      <w:r w:rsidR="00615920" w:rsidRPr="00DB2437">
        <w:rPr>
          <w:rFonts w:ascii="Times New Roman" w:hAnsi="Times New Roman" w:cs="Times New Roman"/>
          <w:sz w:val="24"/>
          <w:szCs w:val="24"/>
        </w:rPr>
        <w:t>.</w:t>
      </w:r>
      <w:r w:rsidR="00AA3C0E" w:rsidRPr="00DB2437">
        <w:rPr>
          <w:rFonts w:ascii="Times New Roman" w:hAnsi="Times New Roman" w:cs="Times New Roman"/>
          <w:sz w:val="24"/>
          <w:szCs w:val="24"/>
        </w:rPr>
        <w:t xml:space="preserve"> A</w:t>
      </w:r>
      <w:r w:rsidR="00D616A4" w:rsidRPr="00DB2437">
        <w:rPr>
          <w:rFonts w:ascii="Times New Roman" w:hAnsi="Times New Roman" w:cs="Times New Roman"/>
          <w:sz w:val="24"/>
          <w:szCs w:val="24"/>
        </w:rPr>
        <w:t>ll</w:t>
      </w:r>
      <w:r w:rsidR="004B5439" w:rsidRPr="00DB2437">
        <w:rPr>
          <w:rFonts w:ascii="Times New Roman" w:hAnsi="Times New Roman" w:cs="Times New Roman"/>
          <w:sz w:val="24"/>
          <w:szCs w:val="24"/>
        </w:rPr>
        <w:t xml:space="preserve"> testing sessions were</w:t>
      </w:r>
      <w:r w:rsidR="00D616A4" w:rsidRPr="00DB2437">
        <w:rPr>
          <w:rFonts w:ascii="Times New Roman" w:hAnsi="Times New Roman" w:cs="Times New Roman"/>
          <w:sz w:val="24"/>
          <w:szCs w:val="24"/>
        </w:rPr>
        <w:t xml:space="preserve"> </w:t>
      </w:r>
      <w:r w:rsidRPr="00DB2437">
        <w:rPr>
          <w:rFonts w:ascii="Times New Roman" w:hAnsi="Times New Roman" w:cs="Times New Roman"/>
          <w:sz w:val="24"/>
          <w:szCs w:val="24"/>
        </w:rPr>
        <w:t xml:space="preserve">conducted at the same time of day to </w:t>
      </w:r>
      <w:r w:rsidR="00075DC1" w:rsidRPr="00DB2437">
        <w:rPr>
          <w:rFonts w:ascii="Times New Roman" w:hAnsi="Times New Roman" w:cs="Times New Roman"/>
          <w:sz w:val="24"/>
          <w:szCs w:val="24"/>
        </w:rPr>
        <w:t>minimise possible effects of</w:t>
      </w:r>
      <w:r w:rsidRPr="00DB2437">
        <w:rPr>
          <w:rFonts w:ascii="Times New Roman" w:hAnsi="Times New Roman" w:cs="Times New Roman"/>
          <w:sz w:val="24"/>
          <w:szCs w:val="24"/>
        </w:rPr>
        <w:t xml:space="preserve"> circadian variation. </w:t>
      </w:r>
      <w:r w:rsidR="00E13649" w:rsidRPr="00DB2437">
        <w:rPr>
          <w:rFonts w:ascii="Times New Roman" w:hAnsi="Times New Roman" w:cs="Times New Roman"/>
          <w:sz w:val="24"/>
          <w:szCs w:val="24"/>
        </w:rPr>
        <w:t>All players were familiarised with the experimental procedures</w:t>
      </w:r>
      <w:r w:rsidR="00B0159B" w:rsidRPr="00DB2437">
        <w:rPr>
          <w:rFonts w:ascii="Times New Roman" w:hAnsi="Times New Roman" w:cs="Times New Roman"/>
          <w:sz w:val="24"/>
          <w:szCs w:val="24"/>
        </w:rPr>
        <w:t xml:space="preserve">, which form </w:t>
      </w:r>
      <w:r w:rsidR="002B7143" w:rsidRPr="00DB2437">
        <w:rPr>
          <w:rFonts w:ascii="Times New Roman" w:hAnsi="Times New Roman" w:cs="Times New Roman"/>
          <w:sz w:val="24"/>
          <w:szCs w:val="24"/>
        </w:rPr>
        <w:t>part of their</w:t>
      </w:r>
      <w:r w:rsidR="00B0159B" w:rsidRPr="00DB2437">
        <w:rPr>
          <w:rFonts w:ascii="Times New Roman" w:hAnsi="Times New Roman" w:cs="Times New Roman"/>
          <w:sz w:val="24"/>
          <w:szCs w:val="24"/>
        </w:rPr>
        <w:t xml:space="preserve"> training and monitoring routinely</w:t>
      </w:r>
      <w:r w:rsidR="00E13649" w:rsidRPr="00DB2437">
        <w:rPr>
          <w:rFonts w:ascii="Times New Roman" w:hAnsi="Times New Roman" w:cs="Times New Roman"/>
          <w:sz w:val="24"/>
          <w:szCs w:val="24"/>
        </w:rPr>
        <w:t>.</w:t>
      </w:r>
    </w:p>
    <w:p w14:paraId="24328383" w14:textId="77777777" w:rsidR="004B5439" w:rsidRPr="00DB2437" w:rsidRDefault="004B5439" w:rsidP="00DB2437">
      <w:pPr>
        <w:spacing w:after="240" w:line="480" w:lineRule="auto"/>
        <w:jc w:val="both"/>
        <w:rPr>
          <w:rFonts w:ascii="Times New Roman" w:hAnsi="Times New Roman" w:cs="Times New Roman"/>
          <w:b/>
          <w:i/>
          <w:sz w:val="24"/>
          <w:szCs w:val="24"/>
        </w:rPr>
      </w:pPr>
      <w:r w:rsidRPr="00DB2437">
        <w:rPr>
          <w:rFonts w:ascii="Times New Roman" w:hAnsi="Times New Roman" w:cs="Times New Roman"/>
          <w:b/>
          <w:i/>
          <w:sz w:val="24"/>
          <w:szCs w:val="24"/>
        </w:rPr>
        <w:t>Subjective wellness</w:t>
      </w:r>
    </w:p>
    <w:p w14:paraId="40EC0577" w14:textId="6A396F35" w:rsidR="00271C93" w:rsidRPr="00DB2437" w:rsidRDefault="00271C93" w:rsidP="00DB2437">
      <w:pPr>
        <w:spacing w:after="240" w:line="480" w:lineRule="auto"/>
        <w:jc w:val="both"/>
        <w:rPr>
          <w:rFonts w:ascii="Times New Roman" w:hAnsi="Times New Roman" w:cs="Times New Roman"/>
          <w:sz w:val="24"/>
          <w:szCs w:val="24"/>
        </w:rPr>
      </w:pPr>
      <w:r w:rsidRPr="00DB2437">
        <w:rPr>
          <w:rFonts w:ascii="Times New Roman" w:hAnsi="Times New Roman" w:cs="Times New Roman"/>
          <w:sz w:val="24"/>
          <w:szCs w:val="24"/>
        </w:rPr>
        <w:t>A psychometric questionnaire based on previous recommendations was used each day to assess general indicators of player wellness (Hooper</w:t>
      </w:r>
      <w:r w:rsidR="00E7304F" w:rsidRPr="00DB2437">
        <w:rPr>
          <w:rFonts w:ascii="Times New Roman" w:hAnsi="Times New Roman" w:cs="Times New Roman"/>
          <w:sz w:val="24"/>
          <w:szCs w:val="24"/>
        </w:rPr>
        <w:t xml:space="preserve"> and Mackinnon 1995</w:t>
      </w:r>
      <w:r w:rsidRPr="00DB2437">
        <w:rPr>
          <w:rFonts w:ascii="Times New Roman" w:hAnsi="Times New Roman" w:cs="Times New Roman"/>
          <w:sz w:val="24"/>
          <w:szCs w:val="24"/>
        </w:rPr>
        <w:t xml:space="preserve">). The questionnaire was composed of </w:t>
      </w:r>
      <w:r w:rsidR="00CE7D66" w:rsidRPr="00DB2437">
        <w:rPr>
          <w:rFonts w:ascii="Times New Roman" w:hAnsi="Times New Roman" w:cs="Times New Roman"/>
          <w:sz w:val="24"/>
          <w:szCs w:val="24"/>
        </w:rPr>
        <w:t>five</w:t>
      </w:r>
      <w:r w:rsidRPr="00DB2437">
        <w:rPr>
          <w:rFonts w:ascii="Times New Roman" w:hAnsi="Times New Roman" w:cs="Times New Roman"/>
          <w:sz w:val="24"/>
          <w:szCs w:val="24"/>
        </w:rPr>
        <w:t xml:space="preserve"> questions</w:t>
      </w:r>
      <w:r w:rsidR="00CA71F5">
        <w:rPr>
          <w:rFonts w:ascii="Times New Roman" w:hAnsi="Times New Roman" w:cs="Times New Roman"/>
          <w:sz w:val="24"/>
          <w:szCs w:val="24"/>
        </w:rPr>
        <w:t>, minimum detectable changes (MDC) are presented from unpublished observations within this specific cohort.</w:t>
      </w:r>
      <w:r w:rsidRPr="00DB2437">
        <w:rPr>
          <w:rFonts w:ascii="Times New Roman" w:hAnsi="Times New Roman" w:cs="Times New Roman"/>
          <w:sz w:val="24"/>
          <w:szCs w:val="24"/>
        </w:rPr>
        <w:t xml:space="preserve"> </w:t>
      </w:r>
      <w:r w:rsidR="00CA71F5">
        <w:rPr>
          <w:rFonts w:ascii="Times New Roman" w:hAnsi="Times New Roman" w:cs="Times New Roman"/>
          <w:sz w:val="24"/>
          <w:szCs w:val="24"/>
        </w:rPr>
        <w:t xml:space="preserve">Questions related to </w:t>
      </w:r>
      <w:r w:rsidRPr="00DB2437">
        <w:rPr>
          <w:rFonts w:ascii="Times New Roman" w:hAnsi="Times New Roman" w:cs="Times New Roman"/>
          <w:sz w:val="24"/>
          <w:szCs w:val="24"/>
        </w:rPr>
        <w:t>fatigue</w:t>
      </w:r>
      <w:r w:rsidR="00BE622C" w:rsidRPr="00DB2437">
        <w:rPr>
          <w:rFonts w:ascii="Times New Roman" w:hAnsi="Times New Roman" w:cs="Times New Roman"/>
          <w:sz w:val="24"/>
          <w:szCs w:val="24"/>
        </w:rPr>
        <w:t xml:space="preserve"> </w:t>
      </w:r>
      <w:r w:rsidR="00CA71F5">
        <w:rPr>
          <w:rFonts w:ascii="Times New Roman" w:hAnsi="Times New Roman" w:cs="Times New Roman"/>
          <w:sz w:val="24"/>
          <w:szCs w:val="24"/>
        </w:rPr>
        <w:t>(</w:t>
      </w:r>
      <w:r w:rsidR="0066711E" w:rsidRPr="00DB2437">
        <w:rPr>
          <w:rFonts w:ascii="Times New Roman" w:hAnsi="Times New Roman" w:cs="Times New Roman"/>
          <w:sz w:val="24"/>
          <w:szCs w:val="24"/>
        </w:rPr>
        <w:t>MDC 0.47</w:t>
      </w:r>
      <w:r w:rsidR="00BE622C" w:rsidRPr="00DB2437">
        <w:rPr>
          <w:rFonts w:ascii="Times New Roman" w:hAnsi="Times New Roman" w:cs="Times New Roman"/>
          <w:sz w:val="24"/>
          <w:szCs w:val="24"/>
        </w:rPr>
        <w:t xml:space="preserve"> au)</w:t>
      </w:r>
      <w:r w:rsidRPr="00DB2437">
        <w:rPr>
          <w:rFonts w:ascii="Times New Roman" w:hAnsi="Times New Roman" w:cs="Times New Roman"/>
          <w:sz w:val="24"/>
          <w:szCs w:val="24"/>
        </w:rPr>
        <w:t>, sleep quality</w:t>
      </w:r>
      <w:r w:rsidR="009419D2" w:rsidRPr="00DB2437">
        <w:rPr>
          <w:rFonts w:ascii="Times New Roman" w:hAnsi="Times New Roman" w:cs="Times New Roman"/>
          <w:sz w:val="24"/>
          <w:szCs w:val="24"/>
        </w:rPr>
        <w:t xml:space="preserve"> (MDC 0.9</w:t>
      </w:r>
      <w:r w:rsidR="0066711E" w:rsidRPr="00DB2437">
        <w:rPr>
          <w:rFonts w:ascii="Times New Roman" w:hAnsi="Times New Roman" w:cs="Times New Roman"/>
          <w:sz w:val="24"/>
          <w:szCs w:val="24"/>
        </w:rPr>
        <w:t>3</w:t>
      </w:r>
      <w:r w:rsidR="00BE622C" w:rsidRPr="00DB2437">
        <w:rPr>
          <w:rFonts w:ascii="Times New Roman" w:hAnsi="Times New Roman" w:cs="Times New Roman"/>
          <w:sz w:val="24"/>
          <w:szCs w:val="24"/>
        </w:rPr>
        <w:t xml:space="preserve"> au)</w:t>
      </w:r>
      <w:r w:rsidRPr="00DB2437">
        <w:rPr>
          <w:rFonts w:ascii="Times New Roman" w:hAnsi="Times New Roman" w:cs="Times New Roman"/>
          <w:sz w:val="24"/>
          <w:szCs w:val="24"/>
        </w:rPr>
        <w:t>, muscle soreness</w:t>
      </w:r>
      <w:r w:rsidR="009419D2" w:rsidRPr="00DB2437">
        <w:rPr>
          <w:rFonts w:ascii="Times New Roman" w:hAnsi="Times New Roman" w:cs="Times New Roman"/>
          <w:sz w:val="24"/>
          <w:szCs w:val="24"/>
        </w:rPr>
        <w:t xml:space="preserve"> (MDC 0.9</w:t>
      </w:r>
      <w:r w:rsidR="0066711E" w:rsidRPr="00DB2437">
        <w:rPr>
          <w:rFonts w:ascii="Times New Roman" w:hAnsi="Times New Roman" w:cs="Times New Roman"/>
          <w:sz w:val="24"/>
          <w:szCs w:val="24"/>
        </w:rPr>
        <w:t>5</w:t>
      </w:r>
      <w:r w:rsidR="00BE622C" w:rsidRPr="00DB2437">
        <w:rPr>
          <w:rFonts w:ascii="Times New Roman" w:hAnsi="Times New Roman" w:cs="Times New Roman"/>
          <w:sz w:val="24"/>
          <w:szCs w:val="24"/>
        </w:rPr>
        <w:t xml:space="preserve"> au)</w:t>
      </w:r>
      <w:r w:rsidRPr="00DB2437">
        <w:rPr>
          <w:rFonts w:ascii="Times New Roman" w:hAnsi="Times New Roman" w:cs="Times New Roman"/>
          <w:sz w:val="24"/>
          <w:szCs w:val="24"/>
        </w:rPr>
        <w:t>, stress</w:t>
      </w:r>
      <w:r w:rsidR="009419D2" w:rsidRPr="00DB2437">
        <w:rPr>
          <w:rFonts w:ascii="Times New Roman" w:hAnsi="Times New Roman" w:cs="Times New Roman"/>
          <w:sz w:val="24"/>
          <w:szCs w:val="24"/>
        </w:rPr>
        <w:t xml:space="preserve"> (MDC 0.9</w:t>
      </w:r>
      <w:r w:rsidR="0066711E" w:rsidRPr="00DB2437">
        <w:rPr>
          <w:rFonts w:ascii="Times New Roman" w:hAnsi="Times New Roman" w:cs="Times New Roman"/>
          <w:sz w:val="24"/>
          <w:szCs w:val="24"/>
        </w:rPr>
        <w:t>3</w:t>
      </w:r>
      <w:r w:rsidR="00BE622C" w:rsidRPr="00DB2437">
        <w:rPr>
          <w:rFonts w:ascii="Times New Roman" w:hAnsi="Times New Roman" w:cs="Times New Roman"/>
          <w:sz w:val="24"/>
          <w:szCs w:val="24"/>
        </w:rPr>
        <w:t xml:space="preserve"> au)</w:t>
      </w:r>
      <w:r w:rsidRPr="00DB2437">
        <w:rPr>
          <w:rFonts w:ascii="Times New Roman" w:hAnsi="Times New Roman" w:cs="Times New Roman"/>
          <w:sz w:val="24"/>
          <w:szCs w:val="24"/>
        </w:rPr>
        <w:t xml:space="preserve"> and mood</w:t>
      </w:r>
      <w:r w:rsidR="009419D2" w:rsidRPr="00DB2437">
        <w:rPr>
          <w:rFonts w:ascii="Times New Roman" w:hAnsi="Times New Roman" w:cs="Times New Roman"/>
          <w:sz w:val="24"/>
          <w:szCs w:val="24"/>
        </w:rPr>
        <w:t xml:space="preserve"> (MDC 0.9</w:t>
      </w:r>
      <w:r w:rsidR="0066711E" w:rsidRPr="00DB2437">
        <w:rPr>
          <w:rFonts w:ascii="Times New Roman" w:hAnsi="Times New Roman" w:cs="Times New Roman"/>
          <w:sz w:val="24"/>
          <w:szCs w:val="24"/>
        </w:rPr>
        <w:t>5</w:t>
      </w:r>
      <w:r w:rsidR="00BE622C" w:rsidRPr="00DB2437">
        <w:rPr>
          <w:rFonts w:ascii="Times New Roman" w:hAnsi="Times New Roman" w:cs="Times New Roman"/>
          <w:sz w:val="24"/>
          <w:szCs w:val="24"/>
        </w:rPr>
        <w:t xml:space="preserve"> au)</w:t>
      </w:r>
      <w:r w:rsidR="009419D2" w:rsidRPr="00DB2437">
        <w:rPr>
          <w:rFonts w:ascii="Times New Roman" w:hAnsi="Times New Roman" w:cs="Times New Roman"/>
          <w:sz w:val="24"/>
          <w:szCs w:val="24"/>
        </w:rPr>
        <w:t xml:space="preserve"> </w:t>
      </w:r>
      <w:r w:rsidR="009419D2" w:rsidRPr="00DB2437">
        <w:rPr>
          <w:rFonts w:ascii="Times New Roman" w:hAnsi="Times New Roman" w:cs="Times New Roman"/>
          <w:sz w:val="24"/>
          <w:szCs w:val="24"/>
        </w:rPr>
        <w:fldChar w:fldCharType="begin"/>
      </w:r>
      <w:r w:rsidR="00FD2B3A">
        <w:rPr>
          <w:rFonts w:ascii="Times New Roman" w:hAnsi="Times New Roman" w:cs="Times New Roman"/>
          <w:sz w:val="24"/>
          <w:szCs w:val="24"/>
        </w:rPr>
        <w:instrText xml:space="preserve"> ADDIN EN.CITE &lt;EndNote&gt;&lt;Cite&gt;&lt;Author&gt;McLean&lt;/Author&gt;&lt;Year&gt;2010&lt;/Year&gt;&lt;RecNum&gt;125&lt;/RecNum&gt;&lt;DisplayText&gt;(McLean et al. 2010)&lt;/DisplayText&gt;&lt;record&gt;&lt;rec-number&gt;125&lt;/rec-number&gt;&lt;foreign-keys&gt;&lt;key app="EN" db-id="fv9vfapewv0fvwepezbxtdveaaexvd522exp" timestamp="1525780371"&gt;125&lt;/key&gt;&lt;/foreign-keys&gt;&lt;ref-type name="Journal Article"&gt;17&lt;/ref-type&gt;&lt;contributors&gt;&lt;authors&gt;&lt;author&gt;McLean, Blake D&lt;/author&gt;&lt;author&gt;Coutts, Aaron J&lt;/author&gt;&lt;author&gt;Kelly, Vince&lt;/author&gt;&lt;author&gt;McGuigan, Michael R&lt;/author&gt;&lt;author&gt;Cormack, Stuart J&lt;/author&gt;&lt;/authors&gt;&lt;/contributors&gt;&lt;titles&gt;&lt;title&gt;Neuromuscular, endocrine, and perceptual fatigue responses during different length between-match microcycles in professional rugby league players&lt;/title&gt;&lt;secondary-title&gt;International Journal of Sports Physiology and Performance&lt;/secondary-title&gt;&lt;/titles&gt;&lt;periodical&gt;&lt;full-title&gt;International Journal of Sports Physiology and Performance&lt;/full-title&gt;&lt;abbr-1&gt;Int. J. Sports Physiol. Perform.&lt;/abbr-1&gt;&lt;abbr-2&gt;Int J Sports Physiol Perform&lt;/abbr-2&gt;&lt;abbr-3&gt;International Journal of Sports Physiology &amp;amp; Performance&lt;/abbr-3&gt;&lt;/periodical&gt;&lt;pages&gt;367-383&lt;/pages&gt;&lt;volume&gt;5&lt;/volume&gt;&lt;number&gt;3&lt;/number&gt;&lt;dates&gt;&lt;year&gt;2010&lt;/year&gt;&lt;/dates&gt;&lt;isbn&gt;1555-0265&lt;/isbn&gt;&lt;urls&gt;&lt;/urls&gt;&lt;/record&gt;&lt;/Cite&gt;&lt;/EndNote&gt;</w:instrText>
      </w:r>
      <w:r w:rsidR="009419D2" w:rsidRPr="00DB2437">
        <w:rPr>
          <w:rFonts w:ascii="Times New Roman" w:hAnsi="Times New Roman" w:cs="Times New Roman"/>
          <w:sz w:val="24"/>
          <w:szCs w:val="24"/>
        </w:rPr>
        <w:fldChar w:fldCharType="separate"/>
      </w:r>
      <w:r w:rsidR="00FD2B3A">
        <w:rPr>
          <w:rFonts w:ascii="Times New Roman" w:hAnsi="Times New Roman" w:cs="Times New Roman"/>
          <w:noProof/>
          <w:sz w:val="24"/>
          <w:szCs w:val="24"/>
        </w:rPr>
        <w:t>(McLean et al. 2010)</w:t>
      </w:r>
      <w:r w:rsidR="009419D2" w:rsidRPr="00DB2437">
        <w:rPr>
          <w:rFonts w:ascii="Times New Roman" w:hAnsi="Times New Roman" w:cs="Times New Roman"/>
          <w:sz w:val="24"/>
          <w:szCs w:val="24"/>
        </w:rPr>
        <w:fldChar w:fldCharType="end"/>
      </w:r>
      <w:r w:rsidRPr="00DB2437">
        <w:rPr>
          <w:rFonts w:ascii="Times New Roman" w:hAnsi="Times New Roman" w:cs="Times New Roman"/>
          <w:sz w:val="24"/>
          <w:szCs w:val="24"/>
        </w:rPr>
        <w:t xml:space="preserve">. </w:t>
      </w:r>
      <w:r w:rsidR="00B0159B" w:rsidRPr="00DB2437">
        <w:rPr>
          <w:rFonts w:ascii="Times New Roman" w:hAnsi="Times New Roman" w:cs="Times New Roman"/>
          <w:sz w:val="24"/>
          <w:szCs w:val="24"/>
        </w:rPr>
        <w:t>Each question was scored on a five</w:t>
      </w:r>
      <w:r w:rsidRPr="00DB2437">
        <w:rPr>
          <w:rFonts w:ascii="Times New Roman" w:hAnsi="Times New Roman" w:cs="Times New Roman"/>
          <w:sz w:val="24"/>
          <w:szCs w:val="24"/>
        </w:rPr>
        <w:t>-</w:t>
      </w:r>
      <w:r w:rsidR="002B7143" w:rsidRPr="00DB2437">
        <w:rPr>
          <w:rFonts w:ascii="Times New Roman" w:hAnsi="Times New Roman" w:cs="Times New Roman"/>
          <w:sz w:val="24"/>
          <w:szCs w:val="24"/>
        </w:rPr>
        <w:t xml:space="preserve">point Likert scale with </w:t>
      </w:r>
      <w:r w:rsidR="00B0159B" w:rsidRPr="00DB2437">
        <w:rPr>
          <w:rFonts w:ascii="Times New Roman" w:hAnsi="Times New Roman" w:cs="Times New Roman"/>
          <w:sz w:val="24"/>
          <w:szCs w:val="24"/>
        </w:rPr>
        <w:t xml:space="preserve">single </w:t>
      </w:r>
      <w:r w:rsidRPr="00DB2437">
        <w:rPr>
          <w:rFonts w:ascii="Times New Roman" w:hAnsi="Times New Roman" w:cs="Times New Roman"/>
          <w:sz w:val="24"/>
          <w:szCs w:val="24"/>
        </w:rPr>
        <w:t xml:space="preserve">point increments (scores of 1–5, with 1 and 5 representing </w:t>
      </w:r>
      <w:r w:rsidR="00C2380E" w:rsidRPr="00DB2437">
        <w:rPr>
          <w:rFonts w:ascii="Times New Roman" w:hAnsi="Times New Roman" w:cs="Times New Roman"/>
          <w:sz w:val="24"/>
          <w:szCs w:val="24"/>
        </w:rPr>
        <w:t xml:space="preserve">very </w:t>
      </w:r>
      <w:r w:rsidRPr="00DB2437">
        <w:rPr>
          <w:rFonts w:ascii="Times New Roman" w:hAnsi="Times New Roman" w:cs="Times New Roman"/>
          <w:sz w:val="24"/>
          <w:szCs w:val="24"/>
        </w:rPr>
        <w:t>poor</w:t>
      </w:r>
      <w:r w:rsidR="00C2380E" w:rsidRPr="00DB2437">
        <w:rPr>
          <w:rFonts w:ascii="Times New Roman" w:hAnsi="Times New Roman" w:cs="Times New Roman"/>
          <w:sz w:val="24"/>
          <w:szCs w:val="24"/>
        </w:rPr>
        <w:t xml:space="preserve"> and</w:t>
      </w:r>
      <w:r w:rsidRPr="00DB2437">
        <w:rPr>
          <w:rFonts w:ascii="Times New Roman" w:hAnsi="Times New Roman" w:cs="Times New Roman"/>
          <w:sz w:val="24"/>
          <w:szCs w:val="24"/>
        </w:rPr>
        <w:t xml:space="preserve"> very good, respectively). </w:t>
      </w:r>
      <w:r w:rsidR="00CE7D66" w:rsidRPr="00DB2437">
        <w:rPr>
          <w:rFonts w:ascii="Times New Roman" w:hAnsi="Times New Roman" w:cs="Times New Roman"/>
          <w:sz w:val="24"/>
          <w:szCs w:val="24"/>
        </w:rPr>
        <w:t>T</w:t>
      </w:r>
      <w:r w:rsidR="00B0159B" w:rsidRPr="00DB2437">
        <w:rPr>
          <w:rFonts w:ascii="Times New Roman" w:hAnsi="Times New Roman" w:cs="Times New Roman"/>
          <w:sz w:val="24"/>
          <w:szCs w:val="24"/>
        </w:rPr>
        <w:t>he summation of all five</w:t>
      </w:r>
      <w:r w:rsidRPr="00DB2437">
        <w:rPr>
          <w:rFonts w:ascii="Times New Roman" w:hAnsi="Times New Roman" w:cs="Times New Roman"/>
          <w:sz w:val="24"/>
          <w:szCs w:val="24"/>
        </w:rPr>
        <w:t xml:space="preserve"> scores provided a total wellness score (5-25)</w:t>
      </w:r>
      <w:r w:rsidR="009419D2" w:rsidRPr="00DB2437">
        <w:rPr>
          <w:rFonts w:ascii="Times New Roman" w:hAnsi="Times New Roman" w:cs="Times New Roman"/>
          <w:sz w:val="24"/>
          <w:szCs w:val="24"/>
        </w:rPr>
        <w:t xml:space="preserve"> (MDC 2.5</w:t>
      </w:r>
      <w:r w:rsidR="0066711E" w:rsidRPr="00DB2437">
        <w:rPr>
          <w:rFonts w:ascii="Times New Roman" w:hAnsi="Times New Roman" w:cs="Times New Roman"/>
          <w:sz w:val="24"/>
          <w:szCs w:val="24"/>
        </w:rPr>
        <w:t>4</w:t>
      </w:r>
      <w:r w:rsidR="00BE622C" w:rsidRPr="00DB2437">
        <w:rPr>
          <w:rFonts w:ascii="Times New Roman" w:hAnsi="Times New Roman" w:cs="Times New Roman"/>
          <w:sz w:val="24"/>
          <w:szCs w:val="24"/>
        </w:rPr>
        <w:t xml:space="preserve"> au)</w:t>
      </w:r>
      <w:r w:rsidRPr="00DB2437">
        <w:rPr>
          <w:rFonts w:ascii="Times New Roman" w:hAnsi="Times New Roman" w:cs="Times New Roman"/>
          <w:sz w:val="24"/>
          <w:szCs w:val="24"/>
        </w:rPr>
        <w:t>.</w:t>
      </w:r>
    </w:p>
    <w:p w14:paraId="399A8E02" w14:textId="77777777" w:rsidR="004B5439" w:rsidRPr="00DB2437" w:rsidRDefault="004B5439" w:rsidP="00DB2437">
      <w:pPr>
        <w:spacing w:after="240" w:line="480" w:lineRule="auto"/>
        <w:jc w:val="both"/>
        <w:rPr>
          <w:rFonts w:ascii="Times New Roman" w:hAnsi="Times New Roman" w:cs="Times New Roman"/>
          <w:b/>
          <w:i/>
          <w:sz w:val="24"/>
          <w:szCs w:val="24"/>
        </w:rPr>
      </w:pPr>
      <w:r w:rsidRPr="00DB2437">
        <w:rPr>
          <w:rFonts w:ascii="Times New Roman" w:hAnsi="Times New Roman" w:cs="Times New Roman"/>
          <w:b/>
          <w:i/>
          <w:sz w:val="24"/>
          <w:szCs w:val="24"/>
        </w:rPr>
        <w:t>Jump performance</w:t>
      </w:r>
    </w:p>
    <w:p w14:paraId="7946AC27" w14:textId="67518904" w:rsidR="00271C93" w:rsidRPr="00DB2437" w:rsidRDefault="00264041" w:rsidP="00DB2437">
      <w:pPr>
        <w:spacing w:after="240" w:line="480" w:lineRule="auto"/>
        <w:jc w:val="both"/>
        <w:rPr>
          <w:rFonts w:ascii="Times New Roman" w:hAnsi="Times New Roman" w:cs="Times New Roman"/>
          <w:sz w:val="24"/>
          <w:szCs w:val="24"/>
        </w:rPr>
      </w:pPr>
      <w:r w:rsidRPr="00DB2437">
        <w:rPr>
          <w:rFonts w:ascii="Times New Roman" w:hAnsi="Times New Roman" w:cs="Times New Roman"/>
          <w:sz w:val="24"/>
          <w:szCs w:val="24"/>
        </w:rPr>
        <w:t xml:space="preserve">A standardised warm up consisting of </w:t>
      </w:r>
      <w:r w:rsidR="00CE7D66" w:rsidRPr="00DB2437">
        <w:rPr>
          <w:rFonts w:ascii="Times New Roman" w:hAnsi="Times New Roman" w:cs="Times New Roman"/>
          <w:sz w:val="24"/>
          <w:szCs w:val="24"/>
        </w:rPr>
        <w:t>three</w:t>
      </w:r>
      <w:r w:rsidRPr="00DB2437">
        <w:rPr>
          <w:rFonts w:ascii="Times New Roman" w:hAnsi="Times New Roman" w:cs="Times New Roman"/>
          <w:sz w:val="24"/>
          <w:szCs w:val="24"/>
        </w:rPr>
        <w:t xml:space="preserve"> minutes light aerobic activity on a cycle ergometer (Keiser, Fresno, CA, USA), followed by dynamic mobility exercises and three sub</w:t>
      </w:r>
      <w:r w:rsidR="00727783" w:rsidRPr="00DB2437">
        <w:rPr>
          <w:rFonts w:ascii="Times New Roman" w:hAnsi="Times New Roman" w:cs="Times New Roman"/>
          <w:sz w:val="24"/>
          <w:szCs w:val="24"/>
        </w:rPr>
        <w:t>-</w:t>
      </w:r>
      <w:r w:rsidRPr="00DB2437">
        <w:rPr>
          <w:rFonts w:ascii="Times New Roman" w:hAnsi="Times New Roman" w:cs="Times New Roman"/>
          <w:sz w:val="24"/>
          <w:szCs w:val="24"/>
        </w:rPr>
        <w:t>maximal practice jumps was conducted prior to each testing session. Players then performed three different tests to assess jump</w:t>
      </w:r>
      <w:r w:rsidR="00E7304F" w:rsidRPr="00DB2437">
        <w:rPr>
          <w:rFonts w:ascii="Times New Roman" w:hAnsi="Times New Roman" w:cs="Times New Roman"/>
          <w:sz w:val="24"/>
          <w:szCs w:val="24"/>
        </w:rPr>
        <w:t xml:space="preserve"> performance; CMJ</w:t>
      </w:r>
      <w:r w:rsidR="0066711E" w:rsidRPr="00DB2437">
        <w:rPr>
          <w:rFonts w:ascii="Times New Roman" w:hAnsi="Times New Roman" w:cs="Times New Roman"/>
          <w:sz w:val="24"/>
          <w:szCs w:val="24"/>
        </w:rPr>
        <w:t xml:space="preserve"> (MDC 2.47</w:t>
      </w:r>
      <w:r w:rsidR="00BE622C" w:rsidRPr="00DB2437">
        <w:rPr>
          <w:rFonts w:ascii="Times New Roman" w:hAnsi="Times New Roman" w:cs="Times New Roman"/>
          <w:sz w:val="24"/>
          <w:szCs w:val="24"/>
        </w:rPr>
        <w:t xml:space="preserve"> cm, unpublished observations)</w:t>
      </w:r>
      <w:r w:rsidR="00E7304F" w:rsidRPr="00DB2437">
        <w:rPr>
          <w:rFonts w:ascii="Times New Roman" w:hAnsi="Times New Roman" w:cs="Times New Roman"/>
          <w:sz w:val="24"/>
          <w:szCs w:val="24"/>
        </w:rPr>
        <w:t>, SJ</w:t>
      </w:r>
      <w:r w:rsidR="0066711E" w:rsidRPr="00DB2437">
        <w:rPr>
          <w:rFonts w:ascii="Times New Roman" w:hAnsi="Times New Roman" w:cs="Times New Roman"/>
          <w:sz w:val="24"/>
          <w:szCs w:val="24"/>
        </w:rPr>
        <w:t xml:space="preserve"> (MDC 2.26</w:t>
      </w:r>
      <w:r w:rsidR="00BE622C" w:rsidRPr="00DB2437">
        <w:rPr>
          <w:rFonts w:ascii="Times New Roman" w:hAnsi="Times New Roman" w:cs="Times New Roman"/>
          <w:sz w:val="24"/>
          <w:szCs w:val="24"/>
        </w:rPr>
        <w:t xml:space="preserve"> cm)</w:t>
      </w:r>
      <w:r w:rsidR="00D126E2" w:rsidRPr="00DB2437">
        <w:rPr>
          <w:rFonts w:ascii="Times New Roman" w:hAnsi="Times New Roman" w:cs="Times New Roman"/>
          <w:sz w:val="24"/>
          <w:szCs w:val="24"/>
        </w:rPr>
        <w:t xml:space="preserve"> and </w:t>
      </w:r>
      <w:r w:rsidR="00E7304F" w:rsidRPr="00DB2437">
        <w:rPr>
          <w:rFonts w:ascii="Times New Roman" w:hAnsi="Times New Roman" w:cs="Times New Roman"/>
          <w:sz w:val="24"/>
          <w:szCs w:val="24"/>
        </w:rPr>
        <w:t>DJ</w:t>
      </w:r>
      <w:r w:rsidRPr="00DB2437">
        <w:rPr>
          <w:rFonts w:ascii="Times New Roman" w:hAnsi="Times New Roman" w:cs="Times New Roman"/>
          <w:sz w:val="24"/>
          <w:szCs w:val="24"/>
        </w:rPr>
        <w:t>.</w:t>
      </w:r>
      <w:r w:rsidR="00D126E2" w:rsidRPr="00DB2437">
        <w:rPr>
          <w:rFonts w:ascii="Times New Roman" w:hAnsi="Times New Roman" w:cs="Times New Roman"/>
          <w:sz w:val="24"/>
          <w:szCs w:val="24"/>
        </w:rPr>
        <w:t xml:space="preserve">  The</w:t>
      </w:r>
      <w:r w:rsidRPr="00DB2437">
        <w:rPr>
          <w:rFonts w:ascii="Times New Roman" w:hAnsi="Times New Roman" w:cs="Times New Roman"/>
          <w:sz w:val="24"/>
          <w:szCs w:val="24"/>
        </w:rPr>
        <w:t xml:space="preserve"> </w:t>
      </w:r>
      <w:r w:rsidR="00D126E2" w:rsidRPr="00DB2437">
        <w:rPr>
          <w:rFonts w:ascii="Times New Roman" w:hAnsi="Times New Roman" w:cs="Times New Roman"/>
          <w:sz w:val="24"/>
          <w:szCs w:val="24"/>
        </w:rPr>
        <w:t>CMJ was executed to a self-selected depth with the hands placed on the hips. Players were instructed to jump as high as possible with no knee or hip flexion during the flight phase</w:t>
      </w:r>
      <w:r w:rsidR="00C80822">
        <w:rPr>
          <w:rFonts w:ascii="Times New Roman" w:hAnsi="Times New Roman" w:cs="Times New Roman"/>
          <w:sz w:val="24"/>
          <w:szCs w:val="24"/>
        </w:rPr>
        <w:t>, landing in the same position as take-off</w:t>
      </w:r>
      <w:r w:rsidR="00D126E2" w:rsidRPr="00DB2437">
        <w:rPr>
          <w:rFonts w:ascii="Times New Roman" w:hAnsi="Times New Roman" w:cs="Times New Roman"/>
          <w:sz w:val="24"/>
          <w:szCs w:val="24"/>
        </w:rPr>
        <w:t>. The same instructions were given for the SJ however, players were instructed to hold th</w:t>
      </w:r>
      <w:r w:rsidR="00B0159B" w:rsidRPr="00DB2437">
        <w:rPr>
          <w:rFonts w:ascii="Times New Roman" w:hAnsi="Times New Roman" w:cs="Times New Roman"/>
          <w:sz w:val="24"/>
          <w:szCs w:val="24"/>
        </w:rPr>
        <w:t>eir self-selected depth for a 4 s</w:t>
      </w:r>
      <w:r w:rsidR="00D126E2" w:rsidRPr="00DB2437">
        <w:rPr>
          <w:rFonts w:ascii="Times New Roman" w:hAnsi="Times New Roman" w:cs="Times New Roman"/>
          <w:sz w:val="24"/>
          <w:szCs w:val="24"/>
        </w:rPr>
        <w:t xml:space="preserve"> count</w:t>
      </w:r>
      <w:r w:rsidR="00C80822">
        <w:rPr>
          <w:rFonts w:ascii="Times New Roman" w:hAnsi="Times New Roman" w:cs="Times New Roman"/>
          <w:sz w:val="24"/>
          <w:szCs w:val="24"/>
        </w:rPr>
        <w:t>, and the amplitude of countermovement before propulsion was visually checked</w:t>
      </w:r>
      <w:r w:rsidR="00D126E2" w:rsidRPr="00DB2437">
        <w:rPr>
          <w:rFonts w:ascii="Times New Roman" w:hAnsi="Times New Roman" w:cs="Times New Roman"/>
          <w:sz w:val="24"/>
          <w:szCs w:val="24"/>
        </w:rPr>
        <w:t>. The DJ was performed from a 30 cm box with hands on hips. Players were instructed to step off the box, rebound off the floor as quickly as possible and jump as high as possible</w:t>
      </w:r>
      <w:r w:rsidR="00DA1823">
        <w:rPr>
          <w:rFonts w:ascii="Times New Roman" w:hAnsi="Times New Roman" w:cs="Times New Roman"/>
          <w:sz w:val="24"/>
          <w:szCs w:val="24"/>
        </w:rPr>
        <w:t xml:space="preserve"> as previously described </w:t>
      </w:r>
      <w:r w:rsidR="00DA1823">
        <w:rPr>
          <w:rFonts w:ascii="Times New Roman" w:hAnsi="Times New Roman" w:cs="Times New Roman"/>
          <w:sz w:val="24"/>
          <w:szCs w:val="24"/>
        </w:rPr>
        <w:fldChar w:fldCharType="begin">
          <w:fldData xml:space="preserve">PEVuZE5vdGU+PENpdGU+PEF1dGhvcj5Ccm93bnN0ZWluPC9BdXRob3I+PFllYXI+MjAxNzwvWWVh
cj48UmVjTnVtPjIwOTwvUmVjTnVtPjxEaXNwbGF5VGV4dD4oQnJvd25zdGVpbiBldCBhbC4gMjAx
NzsgVGhvbWFzIGV0IGFsLiAyMDE3KTwvRGlzcGxheVRleHQ+PHJlY29yZD48cmVjLW51bWJlcj4y
MDk8L3JlYy1udW1iZXI+PGZvcmVpZ24ta2V5cz48a2V5IGFwcD0iRU4iIGRiLWlkPSJmdjl2ZmFw
ZXd2MGZ2d2VwZXpieHRkdmVhYWV4dmQ1MjJleHAiIHRpbWVzdGFtcD0iMTUzNzQ1MTcwMSI+MjA5
PC9rZXk+PC9mb3JlaWduLWtleXM+PHJlZi10eXBlIG5hbWU9IkpvdXJuYWwgQXJ0aWNsZSI+MTc8
L3JlZi10eXBlPjxjb250cmlidXRvcnM+PGF1dGhvcnM+PGF1dGhvcj5Ccm93bnN0ZWluLCBDYWxs
dW0gRzwvYXV0aG9yPjxhdXRob3I+RGVudCwgSmFjayBQPC9hdXRob3I+PGF1dGhvcj5QYXJrZXIs
IFBhdWw8L2F1dGhvcj48YXV0aG9yPkhpY2tzLCBLaXJzdHkgTTwvYXV0aG9yPjxhdXRob3I+SG93
YXRzb24sIEdseW48L2F1dGhvcj48YXV0aG9yPkdvb2RhbGwsIFN0dWFydDwvYXV0aG9yPjxhdXRo
b3I+VGhvbWFzLCBLZXZpbjwvYXV0aG9yPjwvYXV0aG9ycz48L2NvbnRyaWJ1dG9ycz48dGl0bGVz
Pjx0aXRsZT5FdGlvbG9neSBhbmQgcmVjb3Zlcnkgb2YgbmV1cm9tdXNjdWxhciBmYXRpZ3VlIGZv
bGxvd2luZyBjb21wZXRpdGl2ZSBzb2NjZXIgbWF0Y2gtcGxheTwvdGl0bGU+PHNlY29uZGFyeS10
aXRsZT5Gcm9udGllcnMgaW4gUGh5c2lvbG9neTwvc2Vjb25kYXJ5LXRpdGxlPjwvdGl0bGVzPjxw
ZXJpb2RpY2FsPjxmdWxsLXRpdGxlPkZyb250aWVycyBpbiBQaHlzaW9sb2d5PC9mdWxsLXRpdGxl
PjxhYmJyLTE+RnJvbnQuIFBoeXNpb2wuPC9hYmJyLTE+PGFiYnItMj5Gcm9udCBQaHlzaW9sPC9h
YmJyLTI+PC9wZXJpb2RpY2FsPjxwYWdlcz44MzE8L3BhZ2VzPjx2b2x1bWU+ODwvdm9sdW1lPjxk
YXRlcz48eWVhcj4yMDE3PC95ZWFyPjwvZGF0ZXM+PGlzYm4+MTY2NC0wNDJYPC9pc2JuPjx1cmxz
PjwvdXJscz48L3JlY29yZD48L0NpdGU+PENpdGU+PEF1dGhvcj5UaG9tYXM8L0F1dGhvcj48WWVh
cj4yMDE3PC9ZZWFyPjxSZWNOdW0+MzEzPC9SZWNOdW0+PHJlY29yZD48cmVjLW51bWJlcj4zMTM8
L3JlYy1udW1iZXI+PGZvcmVpZ24ta2V5cz48a2V5IGFwcD0iRU4iIGRiLWlkPSJmdjl2ZmFwZXd2
MGZ2d2VwZXpieHRkdmVhYWV4dmQ1MjJleHAiIHRpbWVzdGFtcD0iMTU0MDgyMTg4NCI+MzEzPC9r
ZXk+PC9mb3JlaWduLWtleXM+PHJlZi10eXBlIG5hbWU9IkpvdXJuYWwgQXJ0aWNsZSI+MTc8L3Jl
Zi10eXBlPjxjb250cmlidXRvcnM+PGF1dGhvcnM+PGF1dGhvcj5UaG9tYXMsIEtldmluPC9hdXRo
b3I+PGF1dGhvcj5EZW50LCBKYWNrPC9hdXRob3I+PGF1dGhvcj5Ib3dhdHNvbiwgR2x5bjwvYXV0
aG9yPjxhdXRob3I+R29vZGFsbCwgU3R1YXJ0PC9hdXRob3I+PC9hdXRob3JzPjwvY29udHJpYnV0
b3JzPjx0aXRsZXM+PHRpdGxlPkV0aW9sb2d5IGFuZCByZWNvdmVyeSBvZiBuZXVyb211c2N1bGFy
IGZhdGlndWUgZm9sbG93aW5nIHNpbXVsYXRlZCBzb2NjZXIgbWF0Y2gtcGxheTwvdGl0bGU+PHNl
Y29uZGFyeS10aXRsZT5NZWRpY2luZSAmYW1wOyBTY2llbmNlIGluIFNwb3J0cyAmYW1wOyBFeGVy
Y2lzZTwvc2Vjb25kYXJ5LXRpdGxlPjwvdGl0bGVzPjxwZXJpb2RpY2FsPjxmdWxsLXRpdGxlPk1l
ZGljaW5lIGFuZCBTY2llbmNlIGluIFNwb3J0cyBhbmQgRXhlcmNpc2U8L2Z1bGwtdGl0bGU+PGFi
YnItMT5NZWQuIFNjaS4gU3BvcnRzIEV4ZXJjLjwvYWJici0xPjxhYmJyLTI+TWVkIFNjaSBTcG9y
dHMgRXhlcmM8L2FiYnItMj48YWJici0zPk1lZGljaW5lICZhbXA7IFNjaWVuY2UgaW4gU3BvcnRz
ICZhbXA7IEV4ZXJjaXNlPC9hYmJyLTM+PC9wZXJpb2RpY2FsPjxwYWdlcz45NTUtOTY0PC9wYWdl
cz48dm9sdW1lPjQ5PC92b2x1bWU+PG51bWJlcj41PC9udW1iZXI+PGRhdGVzPjx5ZWFyPjIwMTc8
L3llYXI+PC9kYXRlcz48aXNibj4wMTk1LTkxMzE8L2lzYm4+PHVybHM+PC91cmxzPjwvcmVjb3Jk
PjwvQ2l0ZT48L0VuZE5vdGU+
</w:fldData>
        </w:fldChar>
      </w:r>
      <w:r w:rsidR="00DA1823">
        <w:rPr>
          <w:rFonts w:ascii="Times New Roman" w:hAnsi="Times New Roman" w:cs="Times New Roman"/>
          <w:sz w:val="24"/>
          <w:szCs w:val="24"/>
        </w:rPr>
        <w:instrText xml:space="preserve"> ADDIN EN.CITE </w:instrText>
      </w:r>
      <w:r w:rsidR="00DA1823">
        <w:rPr>
          <w:rFonts w:ascii="Times New Roman" w:hAnsi="Times New Roman" w:cs="Times New Roman"/>
          <w:sz w:val="24"/>
          <w:szCs w:val="24"/>
        </w:rPr>
        <w:fldChar w:fldCharType="begin">
          <w:fldData xml:space="preserve">PEVuZE5vdGU+PENpdGU+PEF1dGhvcj5Ccm93bnN0ZWluPC9BdXRob3I+PFllYXI+MjAxNzwvWWVh
cj48UmVjTnVtPjIwOTwvUmVjTnVtPjxEaXNwbGF5VGV4dD4oQnJvd25zdGVpbiBldCBhbC4gMjAx
NzsgVGhvbWFzIGV0IGFsLiAyMDE3KTwvRGlzcGxheVRleHQ+PHJlY29yZD48cmVjLW51bWJlcj4y
MDk8L3JlYy1udW1iZXI+PGZvcmVpZ24ta2V5cz48a2V5IGFwcD0iRU4iIGRiLWlkPSJmdjl2ZmFw
ZXd2MGZ2d2VwZXpieHRkdmVhYWV4dmQ1MjJleHAiIHRpbWVzdGFtcD0iMTUzNzQ1MTcwMSI+MjA5
PC9rZXk+PC9mb3JlaWduLWtleXM+PHJlZi10eXBlIG5hbWU9IkpvdXJuYWwgQXJ0aWNsZSI+MTc8
L3JlZi10eXBlPjxjb250cmlidXRvcnM+PGF1dGhvcnM+PGF1dGhvcj5Ccm93bnN0ZWluLCBDYWxs
dW0gRzwvYXV0aG9yPjxhdXRob3I+RGVudCwgSmFjayBQPC9hdXRob3I+PGF1dGhvcj5QYXJrZXIs
IFBhdWw8L2F1dGhvcj48YXV0aG9yPkhpY2tzLCBLaXJzdHkgTTwvYXV0aG9yPjxhdXRob3I+SG93
YXRzb24sIEdseW48L2F1dGhvcj48YXV0aG9yPkdvb2RhbGwsIFN0dWFydDwvYXV0aG9yPjxhdXRo
b3I+VGhvbWFzLCBLZXZpbjwvYXV0aG9yPjwvYXV0aG9ycz48L2NvbnRyaWJ1dG9ycz48dGl0bGVz
Pjx0aXRsZT5FdGlvbG9neSBhbmQgcmVjb3Zlcnkgb2YgbmV1cm9tdXNjdWxhciBmYXRpZ3VlIGZv
bGxvd2luZyBjb21wZXRpdGl2ZSBzb2NjZXIgbWF0Y2gtcGxheTwvdGl0bGU+PHNlY29uZGFyeS10
aXRsZT5Gcm9udGllcnMgaW4gUGh5c2lvbG9neTwvc2Vjb25kYXJ5LXRpdGxlPjwvdGl0bGVzPjxw
ZXJpb2RpY2FsPjxmdWxsLXRpdGxlPkZyb250aWVycyBpbiBQaHlzaW9sb2d5PC9mdWxsLXRpdGxl
PjxhYmJyLTE+RnJvbnQuIFBoeXNpb2wuPC9hYmJyLTE+PGFiYnItMj5Gcm9udCBQaHlzaW9sPC9h
YmJyLTI+PC9wZXJpb2RpY2FsPjxwYWdlcz44MzE8L3BhZ2VzPjx2b2x1bWU+ODwvdm9sdW1lPjxk
YXRlcz48eWVhcj4yMDE3PC95ZWFyPjwvZGF0ZXM+PGlzYm4+MTY2NC0wNDJYPC9pc2JuPjx1cmxz
PjwvdXJscz48L3JlY29yZD48L0NpdGU+PENpdGU+PEF1dGhvcj5UaG9tYXM8L0F1dGhvcj48WWVh
cj4yMDE3PC9ZZWFyPjxSZWNOdW0+MzEzPC9SZWNOdW0+PHJlY29yZD48cmVjLW51bWJlcj4zMTM8
L3JlYy1udW1iZXI+PGZvcmVpZ24ta2V5cz48a2V5IGFwcD0iRU4iIGRiLWlkPSJmdjl2ZmFwZXd2
MGZ2d2VwZXpieHRkdmVhYWV4dmQ1MjJleHAiIHRpbWVzdGFtcD0iMTU0MDgyMTg4NCI+MzEzPC9r
ZXk+PC9mb3JlaWduLWtleXM+PHJlZi10eXBlIG5hbWU9IkpvdXJuYWwgQXJ0aWNsZSI+MTc8L3Jl
Zi10eXBlPjxjb250cmlidXRvcnM+PGF1dGhvcnM+PGF1dGhvcj5UaG9tYXMsIEtldmluPC9hdXRo
b3I+PGF1dGhvcj5EZW50LCBKYWNrPC9hdXRob3I+PGF1dGhvcj5Ib3dhdHNvbiwgR2x5bjwvYXV0
aG9yPjxhdXRob3I+R29vZGFsbCwgU3R1YXJ0PC9hdXRob3I+PC9hdXRob3JzPjwvY29udHJpYnV0
b3JzPjx0aXRsZXM+PHRpdGxlPkV0aW9sb2d5IGFuZCByZWNvdmVyeSBvZiBuZXVyb211c2N1bGFy
IGZhdGlndWUgZm9sbG93aW5nIHNpbXVsYXRlZCBzb2NjZXIgbWF0Y2gtcGxheTwvdGl0bGU+PHNl
Y29uZGFyeS10aXRsZT5NZWRpY2luZSAmYW1wOyBTY2llbmNlIGluIFNwb3J0cyAmYW1wOyBFeGVy
Y2lzZTwvc2Vjb25kYXJ5LXRpdGxlPjwvdGl0bGVzPjxwZXJpb2RpY2FsPjxmdWxsLXRpdGxlPk1l
ZGljaW5lIGFuZCBTY2llbmNlIGluIFNwb3J0cyBhbmQgRXhlcmNpc2U8L2Z1bGwtdGl0bGU+PGFi
YnItMT5NZWQuIFNjaS4gU3BvcnRzIEV4ZXJjLjwvYWJici0xPjxhYmJyLTI+TWVkIFNjaSBTcG9y
dHMgRXhlcmM8L2FiYnItMj48YWJici0zPk1lZGljaW5lICZhbXA7IFNjaWVuY2UgaW4gU3BvcnRz
ICZhbXA7IEV4ZXJjaXNlPC9hYmJyLTM+PC9wZXJpb2RpY2FsPjxwYWdlcz45NTUtOTY0PC9wYWdl
cz48dm9sdW1lPjQ5PC92b2x1bWU+PG51bWJlcj41PC9udW1iZXI+PGRhdGVzPjx5ZWFyPjIwMTc8
L3llYXI+PC9kYXRlcz48aXNibj4wMTk1LTkxMzE8L2lzYm4+PHVybHM+PC91cmxzPjwvcmVjb3Jk
PjwvQ2l0ZT48L0VuZE5vdGU+
</w:fldData>
        </w:fldChar>
      </w:r>
      <w:r w:rsidR="00DA1823">
        <w:rPr>
          <w:rFonts w:ascii="Times New Roman" w:hAnsi="Times New Roman" w:cs="Times New Roman"/>
          <w:sz w:val="24"/>
          <w:szCs w:val="24"/>
        </w:rPr>
        <w:instrText xml:space="preserve"> ADDIN EN.CITE.DATA </w:instrText>
      </w:r>
      <w:r w:rsidR="00DA1823">
        <w:rPr>
          <w:rFonts w:ascii="Times New Roman" w:hAnsi="Times New Roman" w:cs="Times New Roman"/>
          <w:sz w:val="24"/>
          <w:szCs w:val="24"/>
        </w:rPr>
      </w:r>
      <w:r w:rsidR="00DA1823">
        <w:rPr>
          <w:rFonts w:ascii="Times New Roman" w:hAnsi="Times New Roman" w:cs="Times New Roman"/>
          <w:sz w:val="24"/>
          <w:szCs w:val="24"/>
        </w:rPr>
        <w:fldChar w:fldCharType="end"/>
      </w:r>
      <w:r w:rsidR="00DA1823">
        <w:rPr>
          <w:rFonts w:ascii="Times New Roman" w:hAnsi="Times New Roman" w:cs="Times New Roman"/>
          <w:sz w:val="24"/>
          <w:szCs w:val="24"/>
        </w:rPr>
      </w:r>
      <w:r w:rsidR="00DA1823">
        <w:rPr>
          <w:rFonts w:ascii="Times New Roman" w:hAnsi="Times New Roman" w:cs="Times New Roman"/>
          <w:sz w:val="24"/>
          <w:szCs w:val="24"/>
        </w:rPr>
        <w:fldChar w:fldCharType="separate"/>
      </w:r>
      <w:r w:rsidR="00DA1823">
        <w:rPr>
          <w:rFonts w:ascii="Times New Roman" w:hAnsi="Times New Roman" w:cs="Times New Roman"/>
          <w:noProof/>
          <w:sz w:val="24"/>
          <w:szCs w:val="24"/>
        </w:rPr>
        <w:t>(Brownstein et al. 2017; Thomas et al. 2017)</w:t>
      </w:r>
      <w:r w:rsidR="00DA1823">
        <w:rPr>
          <w:rFonts w:ascii="Times New Roman" w:hAnsi="Times New Roman" w:cs="Times New Roman"/>
          <w:sz w:val="24"/>
          <w:szCs w:val="24"/>
        </w:rPr>
        <w:fldChar w:fldCharType="end"/>
      </w:r>
      <w:r w:rsidR="00D126E2" w:rsidRPr="00DB2437">
        <w:rPr>
          <w:rFonts w:ascii="Times New Roman" w:hAnsi="Times New Roman" w:cs="Times New Roman"/>
          <w:sz w:val="24"/>
          <w:szCs w:val="24"/>
        </w:rPr>
        <w:t xml:space="preserve">. </w:t>
      </w:r>
      <w:r w:rsidRPr="00DB2437">
        <w:rPr>
          <w:rFonts w:ascii="Times New Roman" w:hAnsi="Times New Roman" w:cs="Times New Roman"/>
          <w:sz w:val="24"/>
          <w:szCs w:val="24"/>
        </w:rPr>
        <w:t xml:space="preserve">Each assessment consisted of </w:t>
      </w:r>
      <w:r w:rsidR="00CE7D66" w:rsidRPr="00DB2437">
        <w:rPr>
          <w:rFonts w:ascii="Times New Roman" w:hAnsi="Times New Roman" w:cs="Times New Roman"/>
          <w:sz w:val="24"/>
          <w:szCs w:val="24"/>
        </w:rPr>
        <w:t>four</w:t>
      </w:r>
      <w:r w:rsidRPr="00DB2437">
        <w:rPr>
          <w:rFonts w:ascii="Times New Roman" w:hAnsi="Times New Roman" w:cs="Times New Roman"/>
          <w:sz w:val="24"/>
          <w:szCs w:val="24"/>
        </w:rPr>
        <w:t xml:space="preserve"> attempts at </w:t>
      </w:r>
      <w:r w:rsidR="00D126E2" w:rsidRPr="00DB2437">
        <w:rPr>
          <w:rFonts w:ascii="Times New Roman" w:hAnsi="Times New Roman" w:cs="Times New Roman"/>
          <w:sz w:val="24"/>
          <w:szCs w:val="24"/>
        </w:rPr>
        <w:t xml:space="preserve">each test, separated by </w:t>
      </w:r>
      <w:r w:rsidR="002A79CB" w:rsidRPr="00DB2437">
        <w:rPr>
          <w:rFonts w:ascii="Times New Roman" w:hAnsi="Times New Roman" w:cs="Times New Roman"/>
          <w:sz w:val="24"/>
          <w:szCs w:val="24"/>
        </w:rPr>
        <w:t xml:space="preserve">a </w:t>
      </w:r>
      <w:r w:rsidR="00B0159B" w:rsidRPr="00DB2437">
        <w:rPr>
          <w:rFonts w:ascii="Times New Roman" w:hAnsi="Times New Roman" w:cs="Times New Roman"/>
          <w:sz w:val="24"/>
          <w:szCs w:val="24"/>
        </w:rPr>
        <w:t xml:space="preserve">one </w:t>
      </w:r>
      <w:r w:rsidRPr="00DB2437">
        <w:rPr>
          <w:rFonts w:ascii="Times New Roman" w:hAnsi="Times New Roman" w:cs="Times New Roman"/>
          <w:sz w:val="24"/>
          <w:szCs w:val="24"/>
        </w:rPr>
        <w:t>min</w:t>
      </w:r>
      <w:r w:rsidR="00D126E2" w:rsidRPr="00DB2437">
        <w:rPr>
          <w:rFonts w:ascii="Times New Roman" w:hAnsi="Times New Roman" w:cs="Times New Roman"/>
          <w:sz w:val="24"/>
          <w:szCs w:val="24"/>
        </w:rPr>
        <w:t>ute rest. Jumps were performed in a randomised counterbalanced manner to reduce order effects. All jumps were</w:t>
      </w:r>
      <w:r w:rsidRPr="00DB2437">
        <w:rPr>
          <w:rFonts w:ascii="Times New Roman" w:hAnsi="Times New Roman" w:cs="Times New Roman"/>
          <w:sz w:val="24"/>
          <w:szCs w:val="24"/>
        </w:rPr>
        <w:t xml:space="preserve"> completed on an optical </w:t>
      </w:r>
      <w:r w:rsidR="00006852" w:rsidRPr="00DB2437">
        <w:rPr>
          <w:rFonts w:ascii="Times New Roman" w:hAnsi="Times New Roman" w:cs="Times New Roman"/>
          <w:sz w:val="24"/>
          <w:szCs w:val="24"/>
        </w:rPr>
        <w:t>measurement</w:t>
      </w:r>
      <w:r w:rsidRPr="00DB2437">
        <w:rPr>
          <w:rFonts w:ascii="Times New Roman" w:hAnsi="Times New Roman" w:cs="Times New Roman"/>
          <w:sz w:val="24"/>
          <w:szCs w:val="24"/>
        </w:rPr>
        <w:t xml:space="preserve"> system (Optojump, Microgate, Italy), the validity of which has been esta</w:t>
      </w:r>
      <w:r w:rsidR="00C2380E" w:rsidRPr="00DB2437">
        <w:rPr>
          <w:rFonts w:ascii="Times New Roman" w:hAnsi="Times New Roman" w:cs="Times New Roman"/>
          <w:sz w:val="24"/>
          <w:szCs w:val="24"/>
        </w:rPr>
        <w:t xml:space="preserve">blished </w:t>
      </w:r>
      <w:r w:rsidR="00C2380E" w:rsidRPr="00DB2437">
        <w:rPr>
          <w:rFonts w:ascii="Times New Roman" w:hAnsi="Times New Roman" w:cs="Times New Roman"/>
          <w:sz w:val="24"/>
          <w:szCs w:val="24"/>
        </w:rPr>
        <w:fldChar w:fldCharType="begin"/>
      </w:r>
      <w:r w:rsidR="00FD2B3A">
        <w:rPr>
          <w:rFonts w:ascii="Times New Roman" w:hAnsi="Times New Roman" w:cs="Times New Roman"/>
          <w:sz w:val="24"/>
          <w:szCs w:val="24"/>
        </w:rPr>
        <w:instrText xml:space="preserve"> ADDIN EN.CITE &lt;EndNote&gt;&lt;Cite&gt;&lt;Author&gt;Glatthorn&lt;/Author&gt;&lt;Year&gt;2011&lt;/Year&gt;&lt;RecNum&gt;127&lt;/RecNum&gt;&lt;DisplayText&gt;(Glatthorn et al. 2011)&lt;/DisplayText&gt;&lt;record&gt;&lt;rec-number&gt;127&lt;/rec-number&gt;&lt;foreign-keys&gt;&lt;key app="EN" db-id="fv9vfapewv0fvwepezbxtdveaaexvd522exp" timestamp="1525785333"&gt;127&lt;/key&gt;&lt;/foreign-keys&gt;&lt;ref-type name="Journal Article"&gt;17&lt;/ref-type&gt;&lt;contributors&gt;&lt;authors&gt;&lt;author&gt;Glatthorn, Julia F&lt;/author&gt;&lt;author&gt;Gouge, Sylvain&lt;/author&gt;&lt;author&gt;Nussbaumer, Silvio&lt;/author&gt;&lt;author&gt;Stauffacher, Simone&lt;/author&gt;&lt;author&gt;Impellizzeri, Franco M&lt;/author&gt;&lt;author&gt;Maffiuletti, Nicola A&lt;/author&gt;&lt;/authors&gt;&lt;/contributors&gt;&lt;titles&gt;&lt;title&gt;Validity and reliability of Optojump photoelectric cells for estimating vertical jump height&lt;/title&gt;&lt;secondary-title&gt;Journal of Strength and Conditioning Research&lt;/secondary-title&gt;&lt;/titles&gt;&lt;periodical&gt;&lt;full-title&gt;Journal of Strength and Conditioning Research&lt;/full-title&gt;&lt;abbr-1&gt;J. Strength Cond. Res.&lt;/abbr-1&gt;&lt;abbr-2&gt;J Strength Cond Res&lt;/abbr-2&gt;&lt;abbr-3&gt;Journal of Strength &amp;amp; Conditioning Research&lt;/abbr-3&gt;&lt;/periodical&gt;&lt;pages&gt;556-560&lt;/pages&gt;&lt;volume&gt;25&lt;/volume&gt;&lt;number&gt;2&lt;/number&gt;&lt;dates&gt;&lt;year&gt;2011&lt;/year&gt;&lt;/dates&gt;&lt;isbn&gt;1064-8011&lt;/isbn&gt;&lt;urls&gt;&lt;/urls&gt;&lt;/record&gt;&lt;/Cite&gt;&lt;/EndNote&gt;</w:instrText>
      </w:r>
      <w:r w:rsidR="00C2380E" w:rsidRPr="00DB2437">
        <w:rPr>
          <w:rFonts w:ascii="Times New Roman" w:hAnsi="Times New Roman" w:cs="Times New Roman"/>
          <w:sz w:val="24"/>
          <w:szCs w:val="24"/>
        </w:rPr>
        <w:fldChar w:fldCharType="separate"/>
      </w:r>
      <w:r w:rsidR="00FD2B3A">
        <w:rPr>
          <w:rFonts w:ascii="Times New Roman" w:hAnsi="Times New Roman" w:cs="Times New Roman"/>
          <w:noProof/>
          <w:sz w:val="24"/>
          <w:szCs w:val="24"/>
        </w:rPr>
        <w:t>(Glatthorn et al. 2011)</w:t>
      </w:r>
      <w:r w:rsidR="00C2380E" w:rsidRPr="00DB2437">
        <w:rPr>
          <w:rFonts w:ascii="Times New Roman" w:hAnsi="Times New Roman" w:cs="Times New Roman"/>
          <w:sz w:val="24"/>
          <w:szCs w:val="24"/>
        </w:rPr>
        <w:fldChar w:fldCharType="end"/>
      </w:r>
      <w:r w:rsidRPr="00DB2437">
        <w:rPr>
          <w:rFonts w:ascii="Times New Roman" w:hAnsi="Times New Roman" w:cs="Times New Roman"/>
          <w:sz w:val="24"/>
          <w:szCs w:val="24"/>
        </w:rPr>
        <w:t>.</w:t>
      </w:r>
      <w:r w:rsidR="00DF0261" w:rsidRPr="00DB2437">
        <w:rPr>
          <w:rFonts w:ascii="Times New Roman" w:hAnsi="Times New Roman" w:cs="Times New Roman"/>
          <w:sz w:val="24"/>
          <w:szCs w:val="24"/>
        </w:rPr>
        <w:t xml:space="preserve"> Jump height was recorded for CMJ and SJ, while for DJ, contact time (DJ-CT)</w:t>
      </w:r>
      <w:r w:rsidR="00BE622C" w:rsidRPr="00DB2437">
        <w:rPr>
          <w:rFonts w:ascii="Times New Roman" w:hAnsi="Times New Roman" w:cs="Times New Roman"/>
          <w:sz w:val="24"/>
          <w:szCs w:val="24"/>
        </w:rPr>
        <w:t xml:space="preserve"> (MDC 0.01 s)</w:t>
      </w:r>
      <w:r w:rsidR="00DF0261" w:rsidRPr="00DB2437">
        <w:rPr>
          <w:rFonts w:ascii="Times New Roman" w:hAnsi="Times New Roman" w:cs="Times New Roman"/>
          <w:sz w:val="24"/>
          <w:szCs w:val="24"/>
        </w:rPr>
        <w:t>, jump height (DJ-JH)</w:t>
      </w:r>
      <w:r w:rsidR="0066711E" w:rsidRPr="00DB2437">
        <w:rPr>
          <w:rFonts w:ascii="Times New Roman" w:hAnsi="Times New Roman" w:cs="Times New Roman"/>
          <w:sz w:val="24"/>
          <w:szCs w:val="24"/>
        </w:rPr>
        <w:t xml:space="preserve"> (MDC 2.76</w:t>
      </w:r>
      <w:r w:rsidR="00BE622C" w:rsidRPr="00DB2437">
        <w:rPr>
          <w:rFonts w:ascii="Times New Roman" w:hAnsi="Times New Roman" w:cs="Times New Roman"/>
          <w:sz w:val="24"/>
          <w:szCs w:val="24"/>
        </w:rPr>
        <w:t xml:space="preserve"> cm)</w:t>
      </w:r>
      <w:r w:rsidR="00DF0261" w:rsidRPr="00DB2437">
        <w:rPr>
          <w:rFonts w:ascii="Times New Roman" w:hAnsi="Times New Roman" w:cs="Times New Roman"/>
          <w:sz w:val="24"/>
          <w:szCs w:val="24"/>
        </w:rPr>
        <w:t xml:space="preserve"> and reactive strength index (DJ-RSI)</w:t>
      </w:r>
      <w:r w:rsidR="0066711E" w:rsidRPr="00DB2437">
        <w:rPr>
          <w:rFonts w:ascii="Times New Roman" w:hAnsi="Times New Roman" w:cs="Times New Roman"/>
          <w:sz w:val="24"/>
          <w:szCs w:val="24"/>
        </w:rPr>
        <w:t xml:space="preserve"> (MDC 0.16</w:t>
      </w:r>
      <w:r w:rsidR="00BE622C" w:rsidRPr="00DB2437">
        <w:rPr>
          <w:rFonts w:ascii="Times New Roman" w:hAnsi="Times New Roman" w:cs="Times New Roman"/>
          <w:sz w:val="24"/>
          <w:szCs w:val="24"/>
        </w:rPr>
        <w:t xml:space="preserve"> m.s</w:t>
      </w:r>
      <w:r w:rsidR="00BE622C" w:rsidRPr="00DB2437">
        <w:rPr>
          <w:rFonts w:ascii="Times New Roman" w:hAnsi="Times New Roman" w:cs="Times New Roman"/>
          <w:sz w:val="24"/>
          <w:szCs w:val="24"/>
          <w:vertAlign w:val="superscript"/>
        </w:rPr>
        <w:t>-1</w:t>
      </w:r>
      <w:r w:rsidR="00BE622C" w:rsidRPr="00DB2437">
        <w:rPr>
          <w:rFonts w:ascii="Times New Roman" w:hAnsi="Times New Roman" w:cs="Times New Roman"/>
          <w:sz w:val="24"/>
          <w:szCs w:val="24"/>
        </w:rPr>
        <w:t xml:space="preserve">) </w:t>
      </w:r>
      <w:r w:rsidR="00DF0261" w:rsidRPr="00DB2437">
        <w:rPr>
          <w:rFonts w:ascii="Times New Roman" w:hAnsi="Times New Roman" w:cs="Times New Roman"/>
          <w:sz w:val="24"/>
          <w:szCs w:val="24"/>
        </w:rPr>
        <w:t>were recorded.</w:t>
      </w:r>
    </w:p>
    <w:p w14:paraId="274754AC" w14:textId="77777777" w:rsidR="004B5439" w:rsidRPr="00DB2437" w:rsidRDefault="004B5439" w:rsidP="00DB2437">
      <w:pPr>
        <w:spacing w:after="240" w:line="480" w:lineRule="auto"/>
        <w:jc w:val="both"/>
        <w:rPr>
          <w:rFonts w:ascii="Times New Roman" w:hAnsi="Times New Roman" w:cs="Times New Roman"/>
          <w:b/>
          <w:i/>
          <w:sz w:val="24"/>
          <w:szCs w:val="24"/>
        </w:rPr>
      </w:pPr>
      <w:r w:rsidRPr="00DB2437">
        <w:rPr>
          <w:rFonts w:ascii="Times New Roman" w:hAnsi="Times New Roman" w:cs="Times New Roman"/>
          <w:b/>
          <w:i/>
          <w:sz w:val="24"/>
          <w:szCs w:val="24"/>
        </w:rPr>
        <w:t>Sub-maximal shuttle run test</w:t>
      </w:r>
    </w:p>
    <w:p w14:paraId="768811BD" w14:textId="07F6C342" w:rsidR="00773410" w:rsidRPr="00DB2437" w:rsidRDefault="008E3F50" w:rsidP="00DB2437">
      <w:pPr>
        <w:spacing w:after="240" w:line="480" w:lineRule="auto"/>
        <w:jc w:val="both"/>
        <w:rPr>
          <w:rFonts w:ascii="Times New Roman" w:hAnsi="Times New Roman" w:cs="Times New Roman"/>
          <w:sz w:val="24"/>
          <w:szCs w:val="24"/>
        </w:rPr>
      </w:pPr>
      <w:r w:rsidRPr="00DB2437">
        <w:rPr>
          <w:rFonts w:ascii="Times New Roman" w:hAnsi="Times New Roman" w:cs="Times New Roman"/>
          <w:sz w:val="24"/>
          <w:szCs w:val="24"/>
        </w:rPr>
        <w:t>A sub</w:t>
      </w:r>
      <w:r w:rsidR="00AD73EF" w:rsidRPr="00DB2437">
        <w:rPr>
          <w:rFonts w:ascii="Times New Roman" w:hAnsi="Times New Roman" w:cs="Times New Roman"/>
          <w:sz w:val="24"/>
          <w:szCs w:val="24"/>
        </w:rPr>
        <w:t>-</w:t>
      </w:r>
      <w:r w:rsidRPr="00DB2437">
        <w:rPr>
          <w:rFonts w:ascii="Times New Roman" w:hAnsi="Times New Roman" w:cs="Times New Roman"/>
          <w:sz w:val="24"/>
          <w:szCs w:val="24"/>
        </w:rPr>
        <w:t>maximal</w:t>
      </w:r>
      <w:r w:rsidR="00AD73EF" w:rsidRPr="00DB2437">
        <w:rPr>
          <w:rFonts w:ascii="Times New Roman" w:hAnsi="Times New Roman" w:cs="Times New Roman"/>
          <w:sz w:val="24"/>
          <w:szCs w:val="24"/>
        </w:rPr>
        <w:t xml:space="preserve"> shuttle</w:t>
      </w:r>
      <w:r w:rsidRPr="00DB2437">
        <w:rPr>
          <w:rFonts w:ascii="Times New Roman" w:hAnsi="Times New Roman" w:cs="Times New Roman"/>
          <w:sz w:val="24"/>
          <w:szCs w:val="24"/>
        </w:rPr>
        <w:t xml:space="preserve"> running test was used to assess players’ mechanical loading. All players </w:t>
      </w:r>
      <w:r w:rsidR="00AD73EF" w:rsidRPr="00DB2437">
        <w:rPr>
          <w:rFonts w:ascii="Times New Roman" w:hAnsi="Times New Roman" w:cs="Times New Roman"/>
          <w:sz w:val="24"/>
          <w:szCs w:val="24"/>
        </w:rPr>
        <w:t xml:space="preserve">were fitted with a micro-electro-mechanical systems (MEMS) device (MinimaxX S4, Catapult Sports, Melbourne, Australia) worn between the scapular in a tight-fitting vest to reduce movement artefact. MEMS devices contained a tri-axial piezoelectric linear accelerometer (Kionix: KXP94) sampling at a frequency of 100 Hz. </w:t>
      </w:r>
      <w:r w:rsidR="00CE7D66" w:rsidRPr="00DB2437">
        <w:rPr>
          <w:rFonts w:ascii="Times New Roman" w:hAnsi="Times New Roman" w:cs="Times New Roman"/>
          <w:sz w:val="24"/>
          <w:szCs w:val="24"/>
        </w:rPr>
        <w:t>A</w:t>
      </w:r>
      <w:r w:rsidR="002B7143" w:rsidRPr="00DB2437">
        <w:rPr>
          <w:rFonts w:ascii="Times New Roman" w:hAnsi="Times New Roman" w:cs="Times New Roman"/>
          <w:sz w:val="24"/>
          <w:szCs w:val="24"/>
        </w:rPr>
        <w:t xml:space="preserve"> continuous 20 m</w:t>
      </w:r>
      <w:r w:rsidR="00AD73EF" w:rsidRPr="00DB2437">
        <w:rPr>
          <w:rFonts w:ascii="Times New Roman" w:hAnsi="Times New Roman" w:cs="Times New Roman"/>
          <w:sz w:val="24"/>
          <w:szCs w:val="24"/>
        </w:rPr>
        <w:t xml:space="preserve"> shuttle run was performed for a </w:t>
      </w:r>
      <w:r w:rsidR="00476715" w:rsidRPr="00DB2437">
        <w:rPr>
          <w:rFonts w:ascii="Times New Roman" w:hAnsi="Times New Roman" w:cs="Times New Roman"/>
          <w:sz w:val="24"/>
          <w:szCs w:val="24"/>
        </w:rPr>
        <w:t>three</w:t>
      </w:r>
      <w:r w:rsidR="00AD73EF" w:rsidRPr="00DB2437">
        <w:rPr>
          <w:rFonts w:ascii="Times New Roman" w:hAnsi="Times New Roman" w:cs="Times New Roman"/>
          <w:sz w:val="24"/>
          <w:szCs w:val="24"/>
        </w:rPr>
        <w:t xml:space="preserve"> minute period, at an average speed of 12 km·h</w:t>
      </w:r>
      <w:r w:rsidR="00AD73EF" w:rsidRPr="00DB2437">
        <w:rPr>
          <w:rFonts w:ascii="Times New Roman" w:hAnsi="Times New Roman" w:cs="Times New Roman"/>
          <w:sz w:val="24"/>
          <w:szCs w:val="24"/>
          <w:vertAlign w:val="superscript"/>
        </w:rPr>
        <w:t>-1</w:t>
      </w:r>
      <w:r w:rsidR="00AD73EF" w:rsidRPr="00DB2437">
        <w:rPr>
          <w:rFonts w:ascii="Times New Roman" w:hAnsi="Times New Roman" w:cs="Times New Roman"/>
          <w:sz w:val="24"/>
          <w:szCs w:val="24"/>
        </w:rPr>
        <w:t xml:space="preserve"> on an artificial 3G surface. Pacing was controlled using a custom audio track played over a loudspeaker. Data were downloaded using the manufacturer’s software (Catapult Sprint, Version 5.1.7) and raw data were exported to Microsoft Excel. The first min</w:t>
      </w:r>
      <w:r w:rsidR="00AA3C0E" w:rsidRPr="00DB2437">
        <w:rPr>
          <w:rFonts w:ascii="Times New Roman" w:hAnsi="Times New Roman" w:cs="Times New Roman"/>
          <w:sz w:val="24"/>
          <w:szCs w:val="24"/>
        </w:rPr>
        <w:t>ute of data was discarded as a stabilisation</w:t>
      </w:r>
      <w:r w:rsidR="00AD73EF" w:rsidRPr="00DB2437">
        <w:rPr>
          <w:rFonts w:ascii="Times New Roman" w:hAnsi="Times New Roman" w:cs="Times New Roman"/>
          <w:sz w:val="24"/>
          <w:szCs w:val="24"/>
        </w:rPr>
        <w:t xml:space="preserve"> period, the subsequent </w:t>
      </w:r>
      <w:r w:rsidR="00CE7D66" w:rsidRPr="00DB2437">
        <w:rPr>
          <w:rFonts w:ascii="Times New Roman" w:hAnsi="Times New Roman" w:cs="Times New Roman"/>
          <w:sz w:val="24"/>
          <w:szCs w:val="24"/>
        </w:rPr>
        <w:t>two</w:t>
      </w:r>
      <w:r w:rsidR="00AD73EF" w:rsidRPr="00DB2437">
        <w:rPr>
          <w:rFonts w:ascii="Times New Roman" w:hAnsi="Times New Roman" w:cs="Times New Roman"/>
          <w:sz w:val="24"/>
          <w:szCs w:val="24"/>
        </w:rPr>
        <w:t xml:space="preserve"> minutes of the collection period </w:t>
      </w:r>
      <w:r w:rsidR="002A79CB" w:rsidRPr="00DB2437">
        <w:rPr>
          <w:rFonts w:ascii="Times New Roman" w:hAnsi="Times New Roman" w:cs="Times New Roman"/>
          <w:sz w:val="24"/>
          <w:szCs w:val="24"/>
        </w:rPr>
        <w:t xml:space="preserve">were </w:t>
      </w:r>
      <w:r w:rsidR="00AD73EF" w:rsidRPr="00DB2437">
        <w:rPr>
          <w:rFonts w:ascii="Times New Roman" w:hAnsi="Times New Roman" w:cs="Times New Roman"/>
          <w:sz w:val="24"/>
          <w:szCs w:val="24"/>
        </w:rPr>
        <w:t>used for statistical analysis.  Combined tri-axial accelerometer data were presented as PlayerLoad</w:t>
      </w:r>
      <w:r w:rsidR="003478F1" w:rsidRPr="00DB2437">
        <w:rPr>
          <w:rFonts w:ascii="Times New Roman" w:hAnsi="Times New Roman" w:cs="Times New Roman"/>
          <w:sz w:val="24"/>
          <w:szCs w:val="24"/>
        </w:rPr>
        <w:t>™</w:t>
      </w:r>
      <w:r w:rsidR="00AD73EF" w:rsidRPr="00DB2437">
        <w:rPr>
          <w:rFonts w:ascii="Times New Roman" w:hAnsi="Times New Roman" w:cs="Times New Roman"/>
          <w:sz w:val="24"/>
          <w:szCs w:val="24"/>
        </w:rPr>
        <w:t xml:space="preserve"> (PL)</w:t>
      </w:r>
      <w:r w:rsidR="00476715" w:rsidRPr="00DB2437">
        <w:rPr>
          <w:rFonts w:ascii="Times New Roman" w:hAnsi="Times New Roman" w:cs="Times New Roman"/>
          <w:sz w:val="24"/>
          <w:szCs w:val="24"/>
        </w:rPr>
        <w:t xml:space="preserve"> (MDC 1.38 au, unpublished observations)</w:t>
      </w:r>
      <w:r w:rsidR="00AD73EF" w:rsidRPr="00DB2437">
        <w:rPr>
          <w:rFonts w:ascii="Times New Roman" w:hAnsi="Times New Roman" w:cs="Times New Roman"/>
          <w:sz w:val="24"/>
          <w:szCs w:val="24"/>
        </w:rPr>
        <w:t xml:space="preserve">, which is a modified vector magnitude expressed as the square root of the sum of the squared instantaneous rates of change in acceleration in each of the </w:t>
      </w:r>
      <w:r w:rsidR="00CE7D66" w:rsidRPr="00DB2437">
        <w:rPr>
          <w:rFonts w:ascii="Times New Roman" w:hAnsi="Times New Roman" w:cs="Times New Roman"/>
          <w:sz w:val="24"/>
          <w:szCs w:val="24"/>
        </w:rPr>
        <w:t>three</w:t>
      </w:r>
      <w:r w:rsidR="00AD73EF" w:rsidRPr="00DB2437">
        <w:rPr>
          <w:rFonts w:ascii="Times New Roman" w:hAnsi="Times New Roman" w:cs="Times New Roman"/>
          <w:sz w:val="24"/>
          <w:szCs w:val="24"/>
        </w:rPr>
        <w:t xml:space="preserve"> planes divide</w:t>
      </w:r>
      <w:r w:rsidR="00C2380E" w:rsidRPr="00DB2437">
        <w:rPr>
          <w:rFonts w:ascii="Times New Roman" w:hAnsi="Times New Roman" w:cs="Times New Roman"/>
          <w:sz w:val="24"/>
          <w:szCs w:val="24"/>
        </w:rPr>
        <w:t xml:space="preserve">d by 100 </w:t>
      </w:r>
      <w:r w:rsidR="00C2380E" w:rsidRPr="00DB2437">
        <w:rPr>
          <w:rFonts w:ascii="Times New Roman" w:hAnsi="Times New Roman" w:cs="Times New Roman"/>
          <w:sz w:val="24"/>
          <w:szCs w:val="24"/>
        </w:rPr>
        <w:fldChar w:fldCharType="begin"/>
      </w:r>
      <w:r w:rsidR="00FD2B3A">
        <w:rPr>
          <w:rFonts w:ascii="Times New Roman" w:hAnsi="Times New Roman" w:cs="Times New Roman"/>
          <w:sz w:val="24"/>
          <w:szCs w:val="24"/>
        </w:rPr>
        <w:instrText xml:space="preserve"> ADDIN EN.CITE &lt;EndNote&gt;&lt;Cite&gt;&lt;Author&gt;Boyd&lt;/Author&gt;&lt;Year&gt;2011&lt;/Year&gt;&lt;RecNum&gt;145&lt;/RecNum&gt;&lt;DisplayText&gt;(Boyd et al. 2011)&lt;/DisplayText&gt;&lt;record&gt;&lt;rec-number&gt;145&lt;/rec-number&gt;&lt;foreign-keys&gt;&lt;key app="EN" db-id="fv9vfapewv0fvwepezbxtdveaaexvd522exp" timestamp="1527634484"&gt;145&lt;/key&gt;&lt;/foreign-keys&gt;&lt;ref-type name="Journal Article"&gt;17&lt;/ref-type&gt;&lt;contributors&gt;&lt;authors&gt;&lt;author&gt;Boyd, Luke J&lt;/author&gt;&lt;author&gt;Ball, Kevin&lt;/author&gt;&lt;author&gt;Aughey, Robert J&lt;/author&gt;&lt;/authors&gt;&lt;/contributors&gt;&lt;titles&gt;&lt;title&gt;The reliability of MinimaxX accelerometers for measuring physical activity in Australian football&lt;/title&gt;&lt;secondary-title&gt;International Journal of Sports Physiology and Performance&lt;/secondary-title&gt;&lt;/titles&gt;&lt;periodical&gt;&lt;full-title&gt;International Journal of Sports Physiology and Performance&lt;/full-title&gt;&lt;abbr-1&gt;Int. J. Sports Physiol. Perform.&lt;/abbr-1&gt;&lt;abbr-2&gt;Int J Sports Physiol Perform&lt;/abbr-2&gt;&lt;abbr-3&gt;International Journal of Sports Physiology &amp;amp; Performance&lt;/abbr-3&gt;&lt;/periodical&gt;&lt;pages&gt;311-321&lt;/pages&gt;&lt;volume&gt;6&lt;/volume&gt;&lt;number&gt;3&lt;/number&gt;&lt;dates&gt;&lt;year&gt;2011&lt;/year&gt;&lt;/dates&gt;&lt;isbn&gt;1555-0265&lt;/isbn&gt;&lt;urls&gt;&lt;/urls&gt;&lt;/record&gt;&lt;/Cite&gt;&lt;/EndNote&gt;</w:instrText>
      </w:r>
      <w:r w:rsidR="00C2380E" w:rsidRPr="00DB2437">
        <w:rPr>
          <w:rFonts w:ascii="Times New Roman" w:hAnsi="Times New Roman" w:cs="Times New Roman"/>
          <w:sz w:val="24"/>
          <w:szCs w:val="24"/>
        </w:rPr>
        <w:fldChar w:fldCharType="separate"/>
      </w:r>
      <w:r w:rsidR="00FD2B3A">
        <w:rPr>
          <w:rFonts w:ascii="Times New Roman" w:hAnsi="Times New Roman" w:cs="Times New Roman"/>
          <w:noProof/>
          <w:sz w:val="24"/>
          <w:szCs w:val="24"/>
        </w:rPr>
        <w:t>(Boyd et al. 2011)</w:t>
      </w:r>
      <w:r w:rsidR="00C2380E" w:rsidRPr="00DB2437">
        <w:rPr>
          <w:rFonts w:ascii="Times New Roman" w:hAnsi="Times New Roman" w:cs="Times New Roman"/>
          <w:sz w:val="24"/>
          <w:szCs w:val="24"/>
        </w:rPr>
        <w:fldChar w:fldCharType="end"/>
      </w:r>
      <w:r w:rsidR="00AD73EF" w:rsidRPr="00DB2437">
        <w:rPr>
          <w:rFonts w:ascii="Times New Roman" w:hAnsi="Times New Roman" w:cs="Times New Roman"/>
          <w:sz w:val="24"/>
          <w:szCs w:val="24"/>
        </w:rPr>
        <w:t xml:space="preserve">. Individual </w:t>
      </w:r>
      <w:r w:rsidR="003B7257" w:rsidRPr="00DB2437">
        <w:rPr>
          <w:rFonts w:ascii="Times New Roman" w:hAnsi="Times New Roman" w:cs="Times New Roman"/>
          <w:sz w:val="24"/>
          <w:szCs w:val="24"/>
        </w:rPr>
        <w:t>movement</w:t>
      </w:r>
      <w:r w:rsidR="00AD73EF" w:rsidRPr="00DB2437">
        <w:rPr>
          <w:rFonts w:ascii="Times New Roman" w:hAnsi="Times New Roman" w:cs="Times New Roman"/>
          <w:sz w:val="24"/>
          <w:szCs w:val="24"/>
        </w:rPr>
        <w:t xml:space="preserve"> pl</w:t>
      </w:r>
      <w:r w:rsidR="00B0159B" w:rsidRPr="00DB2437">
        <w:rPr>
          <w:rFonts w:ascii="Times New Roman" w:hAnsi="Times New Roman" w:cs="Times New Roman"/>
          <w:sz w:val="24"/>
          <w:szCs w:val="24"/>
        </w:rPr>
        <w:t>anes of PL, anterior-posterior (</w:t>
      </w:r>
      <w:r w:rsidR="00AD73EF" w:rsidRPr="00DB2437">
        <w:rPr>
          <w:rFonts w:ascii="Times New Roman" w:hAnsi="Times New Roman" w:cs="Times New Roman"/>
          <w:sz w:val="24"/>
          <w:szCs w:val="24"/>
        </w:rPr>
        <w:t>PL</w:t>
      </w:r>
      <w:r w:rsidR="00AD73EF" w:rsidRPr="00DB2437">
        <w:rPr>
          <w:rFonts w:ascii="Times New Roman" w:hAnsi="Times New Roman" w:cs="Times New Roman"/>
          <w:sz w:val="24"/>
          <w:szCs w:val="24"/>
          <w:vertAlign w:val="subscript"/>
        </w:rPr>
        <w:t>AP</w:t>
      </w:r>
      <w:r w:rsidR="00B0159B" w:rsidRPr="00DB2437">
        <w:rPr>
          <w:rFonts w:ascii="Times New Roman" w:hAnsi="Times New Roman" w:cs="Times New Roman"/>
          <w:sz w:val="24"/>
          <w:szCs w:val="24"/>
        </w:rPr>
        <w:t>)</w:t>
      </w:r>
      <w:r w:rsidR="0066711E" w:rsidRPr="00DB2437">
        <w:rPr>
          <w:rFonts w:ascii="Times New Roman" w:hAnsi="Times New Roman" w:cs="Times New Roman"/>
          <w:sz w:val="24"/>
          <w:szCs w:val="24"/>
        </w:rPr>
        <w:t xml:space="preserve"> (MDC 1.71</w:t>
      </w:r>
      <w:r w:rsidR="00CA0149" w:rsidRPr="00DB2437">
        <w:rPr>
          <w:rFonts w:ascii="Times New Roman" w:hAnsi="Times New Roman" w:cs="Times New Roman"/>
          <w:sz w:val="24"/>
          <w:szCs w:val="24"/>
        </w:rPr>
        <w:t xml:space="preserve"> au)</w:t>
      </w:r>
      <w:r w:rsidR="00B0159B" w:rsidRPr="00DB2437">
        <w:rPr>
          <w:rFonts w:ascii="Times New Roman" w:hAnsi="Times New Roman" w:cs="Times New Roman"/>
          <w:sz w:val="24"/>
          <w:szCs w:val="24"/>
        </w:rPr>
        <w:t>, mediolateral (</w:t>
      </w:r>
      <w:r w:rsidR="00AD73EF" w:rsidRPr="00DB2437">
        <w:rPr>
          <w:rFonts w:ascii="Times New Roman" w:hAnsi="Times New Roman" w:cs="Times New Roman"/>
          <w:sz w:val="24"/>
          <w:szCs w:val="24"/>
        </w:rPr>
        <w:t>PL</w:t>
      </w:r>
      <w:r w:rsidR="00AD73EF" w:rsidRPr="00DB2437">
        <w:rPr>
          <w:rFonts w:ascii="Times New Roman" w:hAnsi="Times New Roman" w:cs="Times New Roman"/>
          <w:sz w:val="24"/>
          <w:szCs w:val="24"/>
          <w:vertAlign w:val="subscript"/>
        </w:rPr>
        <w:t>ML</w:t>
      </w:r>
      <w:r w:rsidR="00B0159B" w:rsidRPr="00DB2437">
        <w:rPr>
          <w:rFonts w:ascii="Times New Roman" w:hAnsi="Times New Roman" w:cs="Times New Roman"/>
          <w:sz w:val="24"/>
          <w:szCs w:val="24"/>
        </w:rPr>
        <w:t>)</w:t>
      </w:r>
      <w:r w:rsidR="0066711E" w:rsidRPr="00DB2437">
        <w:rPr>
          <w:rFonts w:ascii="Times New Roman" w:hAnsi="Times New Roman" w:cs="Times New Roman"/>
          <w:sz w:val="24"/>
          <w:szCs w:val="24"/>
        </w:rPr>
        <w:t xml:space="preserve"> (MDC 1.06</w:t>
      </w:r>
      <w:r w:rsidR="00CA0149" w:rsidRPr="00DB2437">
        <w:rPr>
          <w:rFonts w:ascii="Times New Roman" w:hAnsi="Times New Roman" w:cs="Times New Roman"/>
          <w:sz w:val="24"/>
          <w:szCs w:val="24"/>
        </w:rPr>
        <w:t xml:space="preserve"> au)</w:t>
      </w:r>
      <w:r w:rsidR="00AD73EF" w:rsidRPr="00DB2437">
        <w:rPr>
          <w:rFonts w:ascii="Times New Roman" w:hAnsi="Times New Roman" w:cs="Times New Roman"/>
          <w:sz w:val="24"/>
          <w:szCs w:val="24"/>
        </w:rPr>
        <w:t xml:space="preserve">, and vertical </w:t>
      </w:r>
      <w:r w:rsidR="00B0159B" w:rsidRPr="00DB2437">
        <w:rPr>
          <w:rFonts w:ascii="Times New Roman" w:hAnsi="Times New Roman" w:cs="Times New Roman"/>
          <w:sz w:val="24"/>
          <w:szCs w:val="24"/>
        </w:rPr>
        <w:t>(</w:t>
      </w:r>
      <w:r w:rsidR="00AD73EF" w:rsidRPr="00DB2437">
        <w:rPr>
          <w:rFonts w:ascii="Times New Roman" w:hAnsi="Times New Roman" w:cs="Times New Roman"/>
          <w:sz w:val="24"/>
          <w:szCs w:val="24"/>
        </w:rPr>
        <w:t>PL</w:t>
      </w:r>
      <w:r w:rsidR="00AD73EF" w:rsidRPr="00DB2437">
        <w:rPr>
          <w:rFonts w:ascii="Times New Roman" w:hAnsi="Times New Roman" w:cs="Times New Roman"/>
          <w:sz w:val="24"/>
          <w:szCs w:val="24"/>
          <w:vertAlign w:val="subscript"/>
        </w:rPr>
        <w:t>V</w:t>
      </w:r>
      <w:r w:rsidR="00B0159B" w:rsidRPr="00DB2437">
        <w:rPr>
          <w:rFonts w:ascii="Times New Roman" w:hAnsi="Times New Roman" w:cs="Times New Roman"/>
          <w:sz w:val="24"/>
          <w:szCs w:val="24"/>
        </w:rPr>
        <w:t>)</w:t>
      </w:r>
      <w:r w:rsidR="009419D2" w:rsidRPr="00DB2437">
        <w:rPr>
          <w:rFonts w:ascii="Times New Roman" w:hAnsi="Times New Roman" w:cs="Times New Roman"/>
          <w:sz w:val="24"/>
          <w:szCs w:val="24"/>
        </w:rPr>
        <w:t xml:space="preserve"> (MDC 1.3</w:t>
      </w:r>
      <w:r w:rsidR="0066711E" w:rsidRPr="00DB2437">
        <w:rPr>
          <w:rFonts w:ascii="Times New Roman" w:hAnsi="Times New Roman" w:cs="Times New Roman"/>
          <w:sz w:val="24"/>
          <w:szCs w:val="24"/>
        </w:rPr>
        <w:t>0</w:t>
      </w:r>
      <w:r w:rsidR="00CA0149" w:rsidRPr="00DB2437">
        <w:rPr>
          <w:rFonts w:ascii="Times New Roman" w:hAnsi="Times New Roman" w:cs="Times New Roman"/>
          <w:sz w:val="24"/>
          <w:szCs w:val="24"/>
        </w:rPr>
        <w:t xml:space="preserve"> au)</w:t>
      </w:r>
      <w:r w:rsidR="00B0159B" w:rsidRPr="00DB2437">
        <w:rPr>
          <w:rFonts w:ascii="Times New Roman" w:hAnsi="Times New Roman" w:cs="Times New Roman"/>
          <w:sz w:val="24"/>
          <w:szCs w:val="24"/>
        </w:rPr>
        <w:t xml:space="preserve"> </w:t>
      </w:r>
      <w:r w:rsidR="00AD73EF" w:rsidRPr="00DB2437">
        <w:rPr>
          <w:rFonts w:ascii="Times New Roman" w:hAnsi="Times New Roman" w:cs="Times New Roman"/>
          <w:sz w:val="24"/>
          <w:szCs w:val="24"/>
        </w:rPr>
        <w:t xml:space="preserve">were recorded and expressed in arbitrary units (au). The percentage contribution of each component plane to overall PL </w:t>
      </w:r>
      <w:r w:rsidR="00FF44B6" w:rsidRPr="00DB2437">
        <w:rPr>
          <w:rFonts w:ascii="Times New Roman" w:hAnsi="Times New Roman" w:cs="Times New Roman"/>
          <w:sz w:val="24"/>
          <w:szCs w:val="24"/>
        </w:rPr>
        <w:t xml:space="preserve">were </w:t>
      </w:r>
      <w:r w:rsidR="00AD73EF" w:rsidRPr="00DB2437">
        <w:rPr>
          <w:rFonts w:ascii="Times New Roman" w:hAnsi="Times New Roman" w:cs="Times New Roman"/>
          <w:sz w:val="24"/>
          <w:szCs w:val="24"/>
        </w:rPr>
        <w:t>also calculated</w:t>
      </w:r>
      <w:r w:rsidR="00CA0149" w:rsidRPr="00DB2437">
        <w:rPr>
          <w:rFonts w:ascii="Times New Roman" w:hAnsi="Times New Roman" w:cs="Times New Roman"/>
          <w:sz w:val="24"/>
          <w:szCs w:val="24"/>
        </w:rPr>
        <w:t>; % PL</w:t>
      </w:r>
      <w:r w:rsidR="00CA0149" w:rsidRPr="00DB2437">
        <w:rPr>
          <w:rFonts w:ascii="Times New Roman" w:hAnsi="Times New Roman" w:cs="Times New Roman"/>
          <w:sz w:val="24"/>
          <w:szCs w:val="24"/>
          <w:vertAlign w:val="subscript"/>
        </w:rPr>
        <w:t xml:space="preserve">AP </w:t>
      </w:r>
      <w:r w:rsidR="009419D2" w:rsidRPr="00DB2437">
        <w:rPr>
          <w:rFonts w:ascii="Times New Roman" w:hAnsi="Times New Roman" w:cs="Times New Roman"/>
          <w:sz w:val="24"/>
          <w:szCs w:val="24"/>
        </w:rPr>
        <w:t>(MDC 2.</w:t>
      </w:r>
      <w:r w:rsidR="0066711E" w:rsidRPr="00DB2437">
        <w:rPr>
          <w:rFonts w:ascii="Times New Roman" w:hAnsi="Times New Roman" w:cs="Times New Roman"/>
          <w:sz w:val="24"/>
          <w:szCs w:val="24"/>
        </w:rPr>
        <w:t>7</w:t>
      </w:r>
      <w:r w:rsidR="009419D2" w:rsidRPr="00DB2437">
        <w:rPr>
          <w:rFonts w:ascii="Times New Roman" w:hAnsi="Times New Roman" w:cs="Times New Roman"/>
          <w:sz w:val="24"/>
          <w:szCs w:val="24"/>
        </w:rPr>
        <w:t>8</w:t>
      </w:r>
      <w:r w:rsidR="00CA0149" w:rsidRPr="00DB2437">
        <w:rPr>
          <w:rFonts w:ascii="Times New Roman" w:hAnsi="Times New Roman" w:cs="Times New Roman"/>
          <w:sz w:val="24"/>
          <w:szCs w:val="24"/>
        </w:rPr>
        <w:t>%), %PL</w:t>
      </w:r>
      <w:r w:rsidR="00CA0149" w:rsidRPr="00DB2437">
        <w:rPr>
          <w:rFonts w:ascii="Times New Roman" w:hAnsi="Times New Roman" w:cs="Times New Roman"/>
          <w:sz w:val="24"/>
          <w:szCs w:val="24"/>
          <w:vertAlign w:val="subscript"/>
        </w:rPr>
        <w:t xml:space="preserve">ML </w:t>
      </w:r>
      <w:r w:rsidR="0066711E" w:rsidRPr="00DB2437">
        <w:rPr>
          <w:rFonts w:ascii="Times New Roman" w:hAnsi="Times New Roman" w:cs="Times New Roman"/>
          <w:sz w:val="24"/>
          <w:szCs w:val="24"/>
        </w:rPr>
        <w:t>(MDC 1.96</w:t>
      </w:r>
      <w:r w:rsidR="00CA0149" w:rsidRPr="00DB2437">
        <w:rPr>
          <w:rFonts w:ascii="Times New Roman" w:hAnsi="Times New Roman" w:cs="Times New Roman"/>
          <w:sz w:val="24"/>
          <w:szCs w:val="24"/>
        </w:rPr>
        <w:t>%), %PL</w:t>
      </w:r>
      <w:r w:rsidR="0066711E" w:rsidRPr="00DB2437">
        <w:rPr>
          <w:rFonts w:ascii="Times New Roman" w:hAnsi="Times New Roman" w:cs="Times New Roman"/>
          <w:sz w:val="24"/>
          <w:szCs w:val="24"/>
        </w:rPr>
        <w:t>v (MDC 1.95</w:t>
      </w:r>
      <w:r w:rsidR="00CA0149" w:rsidRPr="00DB2437">
        <w:rPr>
          <w:rFonts w:ascii="Times New Roman" w:hAnsi="Times New Roman" w:cs="Times New Roman"/>
          <w:sz w:val="24"/>
          <w:szCs w:val="24"/>
        </w:rPr>
        <w:t>%).</w:t>
      </w:r>
    </w:p>
    <w:p w14:paraId="5D1D75E5" w14:textId="77777777" w:rsidR="00773410" w:rsidRPr="00DB2437" w:rsidRDefault="00AD783D" w:rsidP="00DB2437">
      <w:pPr>
        <w:spacing w:after="240" w:line="480" w:lineRule="auto"/>
        <w:jc w:val="both"/>
        <w:rPr>
          <w:rFonts w:ascii="Times New Roman" w:hAnsi="Times New Roman" w:cs="Times New Roman"/>
          <w:b/>
          <w:i/>
          <w:sz w:val="24"/>
          <w:szCs w:val="24"/>
        </w:rPr>
      </w:pPr>
      <w:r w:rsidRPr="00DB2437">
        <w:rPr>
          <w:rFonts w:ascii="Times New Roman" w:hAnsi="Times New Roman" w:cs="Times New Roman"/>
          <w:b/>
          <w:i/>
          <w:sz w:val="24"/>
          <w:szCs w:val="24"/>
        </w:rPr>
        <w:t>Statis</w:t>
      </w:r>
      <w:r w:rsidR="0026088E" w:rsidRPr="00DB2437">
        <w:rPr>
          <w:rFonts w:ascii="Times New Roman" w:hAnsi="Times New Roman" w:cs="Times New Roman"/>
          <w:b/>
          <w:i/>
          <w:sz w:val="24"/>
          <w:szCs w:val="24"/>
        </w:rPr>
        <w:t>tics</w:t>
      </w:r>
    </w:p>
    <w:p w14:paraId="4E40C44F" w14:textId="2D31381D" w:rsidR="0041056A" w:rsidRPr="00DB2437" w:rsidRDefault="0041056A" w:rsidP="00DB2437">
      <w:pPr>
        <w:spacing w:after="240" w:line="480" w:lineRule="auto"/>
        <w:jc w:val="both"/>
        <w:rPr>
          <w:rFonts w:ascii="Times New Roman" w:hAnsi="Times New Roman" w:cs="Times New Roman"/>
          <w:sz w:val="24"/>
          <w:szCs w:val="24"/>
        </w:rPr>
      </w:pPr>
      <w:r w:rsidRPr="00DB2437">
        <w:rPr>
          <w:rFonts w:ascii="Times New Roman" w:hAnsi="Times New Roman" w:cs="Times New Roman"/>
          <w:sz w:val="24"/>
          <w:szCs w:val="24"/>
        </w:rPr>
        <w:t xml:space="preserve">To evaluate the sensitivity of each variable standardised changes in the mean (effect size; ES) were calculated </w:t>
      </w:r>
      <w:r w:rsidR="00476715" w:rsidRPr="00DB2437">
        <w:rPr>
          <w:rFonts w:ascii="Times New Roman" w:hAnsi="Times New Roman" w:cs="Times New Roman"/>
          <w:sz w:val="24"/>
          <w:szCs w:val="24"/>
        </w:rPr>
        <w:t xml:space="preserve">between </w:t>
      </w:r>
      <w:r w:rsidR="009D3954">
        <w:rPr>
          <w:rFonts w:ascii="Times New Roman" w:hAnsi="Times New Roman" w:cs="Times New Roman"/>
          <w:sz w:val="24"/>
          <w:szCs w:val="24"/>
        </w:rPr>
        <w:t>immediately pre, - 24 h (</w:t>
      </w:r>
      <w:r w:rsidR="00476715" w:rsidRPr="00DB2437">
        <w:rPr>
          <w:rFonts w:ascii="Times New Roman" w:hAnsi="Times New Roman" w:cs="Times New Roman"/>
          <w:sz w:val="24"/>
          <w:szCs w:val="24"/>
        </w:rPr>
        <w:t>baseline)</w:t>
      </w:r>
      <w:r w:rsidR="009D3954">
        <w:rPr>
          <w:rFonts w:ascii="Times New Roman" w:hAnsi="Times New Roman" w:cs="Times New Roman"/>
          <w:sz w:val="24"/>
          <w:szCs w:val="24"/>
        </w:rPr>
        <w:t>,</w:t>
      </w:r>
      <w:r w:rsidR="00476715" w:rsidRPr="00DB2437">
        <w:rPr>
          <w:rFonts w:ascii="Times New Roman" w:hAnsi="Times New Roman" w:cs="Times New Roman"/>
          <w:sz w:val="24"/>
          <w:szCs w:val="24"/>
        </w:rPr>
        <w:t xml:space="preserve"> + 24 h</w:t>
      </w:r>
      <w:r w:rsidR="009D3954">
        <w:rPr>
          <w:rFonts w:ascii="Times New Roman" w:hAnsi="Times New Roman" w:cs="Times New Roman"/>
          <w:sz w:val="24"/>
          <w:szCs w:val="24"/>
        </w:rPr>
        <w:t xml:space="preserve"> and + 48 h</w:t>
      </w:r>
      <w:r w:rsidR="00476715" w:rsidRPr="00DB2437">
        <w:rPr>
          <w:rFonts w:ascii="Times New Roman" w:hAnsi="Times New Roman" w:cs="Times New Roman"/>
          <w:sz w:val="24"/>
          <w:szCs w:val="24"/>
        </w:rPr>
        <w:t xml:space="preserve">, </w:t>
      </w:r>
      <w:r w:rsidRPr="00DB2437">
        <w:rPr>
          <w:rFonts w:ascii="Times New Roman" w:hAnsi="Times New Roman" w:cs="Times New Roman"/>
          <w:sz w:val="24"/>
          <w:szCs w:val="24"/>
        </w:rPr>
        <w:t>using a c</w:t>
      </w:r>
      <w:r w:rsidR="00C2380E" w:rsidRPr="00DB2437">
        <w:rPr>
          <w:rFonts w:ascii="Times New Roman" w:hAnsi="Times New Roman" w:cs="Times New Roman"/>
          <w:sz w:val="24"/>
          <w:szCs w:val="24"/>
        </w:rPr>
        <w:t xml:space="preserve">ustom spreadsheet </w:t>
      </w:r>
      <w:r w:rsidR="00C2380E" w:rsidRPr="00DB2437">
        <w:rPr>
          <w:rFonts w:ascii="Times New Roman" w:hAnsi="Times New Roman" w:cs="Times New Roman"/>
          <w:sz w:val="24"/>
          <w:szCs w:val="24"/>
        </w:rPr>
        <w:fldChar w:fldCharType="begin"/>
      </w:r>
      <w:r w:rsidR="00FD2B3A">
        <w:rPr>
          <w:rFonts w:ascii="Times New Roman" w:hAnsi="Times New Roman" w:cs="Times New Roman"/>
          <w:sz w:val="24"/>
          <w:szCs w:val="24"/>
        </w:rPr>
        <w:instrText xml:space="preserve"> ADDIN EN.CITE &lt;EndNote&gt;&lt;Cite&gt;&lt;Author&gt;Hopkins&lt;/Author&gt;&lt;Year&gt;2017&lt;/Year&gt;&lt;RecNum&gt;102&lt;/RecNum&gt;&lt;DisplayText&gt;(Hopkins 2017)&lt;/DisplayText&gt;&lt;record&gt;&lt;rec-number&gt;102&lt;/rec-number&gt;&lt;foreign-keys&gt;&lt;key app="EN" db-id="fv9vfapewv0fvwepezbxtdveaaexvd522exp" timestamp="1522073367"&gt;102&lt;/key&gt;&lt;/foreign-keys&gt;&lt;ref-type name="Web Page"&gt;12&lt;/ref-type&gt;&lt;contributors&gt;&lt;authors&gt;&lt;author&gt;Hopkins, William G&lt;/author&gt;&lt;/authors&gt;&lt;/contributors&gt;&lt;titles&gt;&lt;title&gt;Spreadsheets for analysis of controlled trials, crossovers and time series&lt;/title&gt;&lt;/titles&gt;&lt;dates&gt;&lt;year&gt;2017&lt;/year&gt;&lt;/dates&gt;&lt;publisher&gt;Sportscience&lt;/publisher&gt;&lt;urls&gt;&lt;related-urls&gt;&lt;url&gt;(sportsci.org/2017/wghxls.htm)&lt;/url&gt;&lt;/related-urls&gt;&lt;/urls&gt;&lt;/record&gt;&lt;/Cite&gt;&lt;/EndNote&gt;</w:instrText>
      </w:r>
      <w:r w:rsidR="00C2380E" w:rsidRPr="00DB2437">
        <w:rPr>
          <w:rFonts w:ascii="Times New Roman" w:hAnsi="Times New Roman" w:cs="Times New Roman"/>
          <w:sz w:val="24"/>
          <w:szCs w:val="24"/>
        </w:rPr>
        <w:fldChar w:fldCharType="separate"/>
      </w:r>
      <w:r w:rsidR="00FD2B3A">
        <w:rPr>
          <w:rFonts w:ascii="Times New Roman" w:hAnsi="Times New Roman" w:cs="Times New Roman"/>
          <w:noProof/>
          <w:sz w:val="24"/>
          <w:szCs w:val="24"/>
        </w:rPr>
        <w:t>(Hopkins 2017)</w:t>
      </w:r>
      <w:r w:rsidR="00C2380E" w:rsidRPr="00DB2437">
        <w:rPr>
          <w:rFonts w:ascii="Times New Roman" w:hAnsi="Times New Roman" w:cs="Times New Roman"/>
          <w:sz w:val="24"/>
          <w:szCs w:val="24"/>
        </w:rPr>
        <w:fldChar w:fldCharType="end"/>
      </w:r>
      <w:r w:rsidRPr="00DB2437">
        <w:rPr>
          <w:rFonts w:ascii="Times New Roman" w:hAnsi="Times New Roman" w:cs="Times New Roman"/>
          <w:sz w:val="24"/>
          <w:szCs w:val="24"/>
        </w:rPr>
        <w:t>. The following criteria were adopted to inte</w:t>
      </w:r>
      <w:r w:rsidR="00AA3C0E" w:rsidRPr="00DB2437">
        <w:rPr>
          <w:rFonts w:ascii="Times New Roman" w:hAnsi="Times New Roman" w:cs="Times New Roman"/>
          <w:sz w:val="24"/>
          <w:szCs w:val="24"/>
        </w:rPr>
        <w:t xml:space="preserve">rpret the magnitude of change; </w:t>
      </w:r>
      <w:r w:rsidR="00EB511C" w:rsidRPr="00DB2437">
        <w:rPr>
          <w:rFonts w:ascii="Times New Roman" w:hAnsi="Times New Roman" w:cs="Times New Roman"/>
          <w:sz w:val="24"/>
          <w:szCs w:val="24"/>
        </w:rPr>
        <w:t xml:space="preserve">small, </w:t>
      </w:r>
      <w:r w:rsidR="00476715" w:rsidRPr="00DB2437">
        <w:rPr>
          <w:rFonts w:ascii="Times New Roman" w:hAnsi="Times New Roman" w:cs="Times New Roman"/>
          <w:sz w:val="24"/>
          <w:szCs w:val="24"/>
        </w:rPr>
        <w:t>&gt;</w:t>
      </w:r>
      <w:r w:rsidRPr="00DB2437">
        <w:rPr>
          <w:rFonts w:ascii="Times New Roman" w:hAnsi="Times New Roman" w:cs="Times New Roman"/>
          <w:sz w:val="24"/>
          <w:szCs w:val="24"/>
        </w:rPr>
        <w:t>0.2–</w:t>
      </w:r>
      <w:r w:rsidR="00476715" w:rsidRPr="00DB2437">
        <w:rPr>
          <w:rFonts w:ascii="Times New Roman" w:hAnsi="Times New Roman" w:cs="Times New Roman"/>
          <w:sz w:val="24"/>
          <w:szCs w:val="24"/>
        </w:rPr>
        <w:t>0.6</w:t>
      </w:r>
      <w:r w:rsidR="00AA3C0E" w:rsidRPr="00DB2437">
        <w:rPr>
          <w:rFonts w:ascii="Times New Roman" w:hAnsi="Times New Roman" w:cs="Times New Roman"/>
          <w:sz w:val="24"/>
          <w:szCs w:val="24"/>
        </w:rPr>
        <w:t>;</w:t>
      </w:r>
      <w:r w:rsidR="00EB511C" w:rsidRPr="00DB2437">
        <w:rPr>
          <w:rFonts w:ascii="Times New Roman" w:hAnsi="Times New Roman" w:cs="Times New Roman"/>
          <w:sz w:val="24"/>
          <w:szCs w:val="24"/>
        </w:rPr>
        <w:t xml:space="preserve"> moderate,</w:t>
      </w:r>
      <w:r w:rsidR="00AA3C0E" w:rsidRPr="00DB2437">
        <w:rPr>
          <w:rFonts w:ascii="Times New Roman" w:hAnsi="Times New Roman" w:cs="Times New Roman"/>
          <w:sz w:val="24"/>
          <w:szCs w:val="24"/>
        </w:rPr>
        <w:t xml:space="preserve"> </w:t>
      </w:r>
      <w:r w:rsidR="00476715" w:rsidRPr="00DB2437">
        <w:rPr>
          <w:rFonts w:ascii="Times New Roman" w:hAnsi="Times New Roman" w:cs="Times New Roman"/>
          <w:sz w:val="24"/>
          <w:szCs w:val="24"/>
        </w:rPr>
        <w:t>&gt;</w:t>
      </w:r>
      <w:r w:rsidRPr="00DB2437">
        <w:rPr>
          <w:rFonts w:ascii="Times New Roman" w:hAnsi="Times New Roman" w:cs="Times New Roman"/>
          <w:sz w:val="24"/>
          <w:szCs w:val="24"/>
        </w:rPr>
        <w:t>0.6</w:t>
      </w:r>
      <w:r w:rsidR="00476715" w:rsidRPr="00DB2437">
        <w:rPr>
          <w:rFonts w:ascii="Times New Roman" w:hAnsi="Times New Roman" w:cs="Times New Roman"/>
          <w:sz w:val="24"/>
          <w:szCs w:val="24"/>
        </w:rPr>
        <w:t>–1.2</w:t>
      </w:r>
      <w:r w:rsidR="00AA3C0E" w:rsidRPr="00DB2437">
        <w:rPr>
          <w:rFonts w:ascii="Times New Roman" w:hAnsi="Times New Roman" w:cs="Times New Roman"/>
          <w:sz w:val="24"/>
          <w:szCs w:val="24"/>
        </w:rPr>
        <w:t xml:space="preserve">; </w:t>
      </w:r>
      <w:r w:rsidR="00EB511C" w:rsidRPr="00DB2437">
        <w:rPr>
          <w:rFonts w:ascii="Times New Roman" w:hAnsi="Times New Roman" w:cs="Times New Roman"/>
          <w:sz w:val="24"/>
          <w:szCs w:val="24"/>
        </w:rPr>
        <w:t xml:space="preserve">large, </w:t>
      </w:r>
      <w:r w:rsidR="00476715" w:rsidRPr="00DB2437">
        <w:rPr>
          <w:rFonts w:ascii="Times New Roman" w:hAnsi="Times New Roman" w:cs="Times New Roman"/>
          <w:sz w:val="24"/>
          <w:szCs w:val="24"/>
        </w:rPr>
        <w:t>&gt;</w:t>
      </w:r>
      <w:r w:rsidRPr="00DB2437">
        <w:rPr>
          <w:rFonts w:ascii="Times New Roman" w:hAnsi="Times New Roman" w:cs="Times New Roman"/>
          <w:sz w:val="24"/>
          <w:szCs w:val="24"/>
        </w:rPr>
        <w:t>1.2</w:t>
      </w:r>
      <w:r w:rsidR="00476715" w:rsidRPr="00DB2437">
        <w:rPr>
          <w:rFonts w:ascii="Times New Roman" w:hAnsi="Times New Roman" w:cs="Times New Roman"/>
          <w:sz w:val="24"/>
          <w:szCs w:val="24"/>
        </w:rPr>
        <w:t>–2</w:t>
      </w:r>
      <w:r w:rsidR="00EB511C" w:rsidRPr="00DB2437">
        <w:rPr>
          <w:rFonts w:ascii="Times New Roman" w:hAnsi="Times New Roman" w:cs="Times New Roman"/>
          <w:sz w:val="24"/>
          <w:szCs w:val="24"/>
        </w:rPr>
        <w:t xml:space="preserve">; and very large, </w:t>
      </w:r>
      <w:r w:rsidRPr="00DB2437">
        <w:rPr>
          <w:rFonts w:ascii="Times New Roman" w:hAnsi="Times New Roman" w:cs="Times New Roman"/>
          <w:sz w:val="24"/>
          <w:szCs w:val="24"/>
        </w:rPr>
        <w:t>&gt;2</w:t>
      </w:r>
      <w:r w:rsidR="00AA3C0E" w:rsidRPr="00DB2437">
        <w:rPr>
          <w:rFonts w:ascii="Times New Roman" w:hAnsi="Times New Roman" w:cs="Times New Roman"/>
          <w:sz w:val="24"/>
          <w:szCs w:val="24"/>
        </w:rPr>
        <w:t>.00</w:t>
      </w:r>
      <w:r w:rsidR="00EB511C" w:rsidRPr="00DB2437">
        <w:rPr>
          <w:rFonts w:ascii="Times New Roman" w:hAnsi="Times New Roman" w:cs="Times New Roman"/>
          <w:sz w:val="24"/>
          <w:szCs w:val="24"/>
        </w:rPr>
        <w:t xml:space="preserve"> </w:t>
      </w:r>
      <w:r w:rsidR="00C2380E" w:rsidRPr="00DB2437">
        <w:rPr>
          <w:rFonts w:ascii="Times New Roman" w:hAnsi="Times New Roman" w:cs="Times New Roman"/>
          <w:sz w:val="24"/>
          <w:szCs w:val="24"/>
        </w:rPr>
        <w:fldChar w:fldCharType="begin"/>
      </w:r>
      <w:r w:rsidR="00FD2B3A">
        <w:rPr>
          <w:rFonts w:ascii="Times New Roman" w:hAnsi="Times New Roman" w:cs="Times New Roman"/>
          <w:sz w:val="24"/>
          <w:szCs w:val="24"/>
        </w:rPr>
        <w:instrText xml:space="preserve"> ADDIN EN.CITE &lt;EndNote&gt;&lt;Cite&gt;&lt;Author&gt;Hopkins&lt;/Author&gt;&lt;Year&gt;2009&lt;/Year&gt;&lt;RecNum&gt;103&lt;/RecNum&gt;&lt;DisplayText&gt;(Hopkins et al. 2009)&lt;/DisplayText&gt;&lt;record&gt;&lt;rec-number&gt;103&lt;/rec-number&gt;&lt;foreign-keys&gt;&lt;key app="EN" db-id="fv9vfapewv0fvwepezbxtdveaaexvd522exp" timestamp="1522073547"&gt;103&lt;/key&gt;&lt;/foreign-keys&gt;&lt;ref-type name="Journal Article"&gt;17&lt;/ref-type&gt;&lt;contributors&gt;&lt;authors&gt;&lt;author&gt;Hopkins, William G&lt;/author&gt;&lt;author&gt;Marshall, Stephen&lt;/author&gt;&lt;author&gt;Batterham, Alan&lt;/author&gt;&lt;author&gt;Hanin, Juri&lt;/author&gt;&lt;/authors&gt;&lt;/contributors&gt;&lt;titles&gt;&lt;title&gt;Progressive statistics for studies in sports medicine and exercise science&lt;/title&gt;&lt;secondary-title&gt;Medicine and Science in Sports and Exercise&lt;/secondary-title&gt;&lt;/titles&gt;&lt;periodical&gt;&lt;full-title&gt;Medicine and Science in Sports and Exercise&lt;/full-title&gt;&lt;abbr-1&gt;Med. Sci. Sports Exerc.&lt;/abbr-1&gt;&lt;abbr-2&gt;Med Sci Sports Exerc&lt;/abbr-2&gt;&lt;abbr-3&gt;Medicine &amp;amp; Science in Sports &amp;amp; Exercise&lt;/abbr-3&gt;&lt;/periodical&gt;&lt;pages&gt;3&lt;/pages&gt;&lt;volume&gt;41&lt;/volume&gt;&lt;number&gt;1&lt;/number&gt;&lt;dates&gt;&lt;year&gt;2009&lt;/year&gt;&lt;/dates&gt;&lt;isbn&gt;0195-9131&lt;/isbn&gt;&lt;urls&gt;&lt;/urls&gt;&lt;/record&gt;&lt;/Cite&gt;&lt;/EndNote&gt;</w:instrText>
      </w:r>
      <w:r w:rsidR="00C2380E" w:rsidRPr="00DB2437">
        <w:rPr>
          <w:rFonts w:ascii="Times New Roman" w:hAnsi="Times New Roman" w:cs="Times New Roman"/>
          <w:sz w:val="24"/>
          <w:szCs w:val="24"/>
        </w:rPr>
        <w:fldChar w:fldCharType="separate"/>
      </w:r>
      <w:r w:rsidR="00FD2B3A">
        <w:rPr>
          <w:rFonts w:ascii="Times New Roman" w:hAnsi="Times New Roman" w:cs="Times New Roman"/>
          <w:noProof/>
          <w:sz w:val="24"/>
          <w:szCs w:val="24"/>
        </w:rPr>
        <w:t>(Hopkins et al. 2009)</w:t>
      </w:r>
      <w:r w:rsidR="00C2380E" w:rsidRPr="00DB2437">
        <w:rPr>
          <w:rFonts w:ascii="Times New Roman" w:hAnsi="Times New Roman" w:cs="Times New Roman"/>
          <w:sz w:val="24"/>
          <w:szCs w:val="24"/>
        </w:rPr>
        <w:fldChar w:fldCharType="end"/>
      </w:r>
      <w:r w:rsidRPr="00DB2437">
        <w:rPr>
          <w:rFonts w:ascii="Times New Roman" w:hAnsi="Times New Roman" w:cs="Times New Roman"/>
          <w:sz w:val="24"/>
          <w:szCs w:val="24"/>
        </w:rPr>
        <w:t>. The magnitude of change was classified as a substantial increase or substantial decrease when there was a 75% or greater likelihood of the effect being equal to or greater than the ES ± 0</w:t>
      </w:r>
      <w:r w:rsidR="00C2380E" w:rsidRPr="00DB2437">
        <w:rPr>
          <w:rFonts w:ascii="Times New Roman" w:hAnsi="Times New Roman" w:cs="Times New Roman"/>
          <w:sz w:val="24"/>
          <w:szCs w:val="24"/>
        </w:rPr>
        <w:t>.2 (small)</w:t>
      </w:r>
      <w:r w:rsidR="009D3954">
        <w:rPr>
          <w:rFonts w:ascii="Times New Roman" w:hAnsi="Times New Roman" w:cs="Times New Roman"/>
          <w:sz w:val="24"/>
          <w:szCs w:val="24"/>
        </w:rPr>
        <w:t xml:space="preserve">. </w:t>
      </w:r>
      <w:r w:rsidR="009D3954" w:rsidRPr="009D3954">
        <w:rPr>
          <w:rFonts w:ascii="Times New Roman" w:hAnsi="Times New Roman" w:cs="Times New Roman"/>
          <w:sz w:val="24"/>
          <w:szCs w:val="24"/>
        </w:rPr>
        <w:t>Changes were classified as unclear when there was a 5% or greater likelihood of the effect being both positive and negative</w:t>
      </w:r>
      <w:r w:rsidR="00C2380E" w:rsidRPr="009D3954">
        <w:rPr>
          <w:rFonts w:ascii="Times New Roman" w:hAnsi="Times New Roman" w:cs="Times New Roman"/>
          <w:sz w:val="28"/>
          <w:szCs w:val="24"/>
        </w:rPr>
        <w:t xml:space="preserve"> </w:t>
      </w:r>
      <w:r w:rsidR="00C2380E" w:rsidRPr="00DB2437">
        <w:rPr>
          <w:rFonts w:ascii="Times New Roman" w:hAnsi="Times New Roman" w:cs="Times New Roman"/>
          <w:sz w:val="24"/>
          <w:szCs w:val="24"/>
        </w:rPr>
        <w:fldChar w:fldCharType="begin"/>
      </w:r>
      <w:r w:rsidR="00FD2B3A">
        <w:rPr>
          <w:rFonts w:ascii="Times New Roman" w:hAnsi="Times New Roman" w:cs="Times New Roman"/>
          <w:sz w:val="24"/>
          <w:szCs w:val="24"/>
        </w:rPr>
        <w:instrText xml:space="preserve"> ADDIN EN.CITE &lt;EndNote&gt;&lt;Cite&gt;&lt;Author&gt;Hopkins&lt;/Author&gt;&lt;Year&gt;2009&lt;/Year&gt;&lt;RecNum&gt;103&lt;/RecNum&gt;&lt;DisplayText&gt;(Hopkins et al. 2009)&lt;/DisplayText&gt;&lt;record&gt;&lt;rec-number&gt;103&lt;/rec-number&gt;&lt;foreign-keys&gt;&lt;key app="EN" db-id="fv9vfapewv0fvwepezbxtdveaaexvd522exp" timestamp="1522073547"&gt;103&lt;/key&gt;&lt;/foreign-keys&gt;&lt;ref-type name="Journal Article"&gt;17&lt;/ref-type&gt;&lt;contributors&gt;&lt;authors&gt;&lt;author&gt;Hopkins, William G&lt;/author&gt;&lt;author&gt;Marshall, Stephen&lt;/author&gt;&lt;author&gt;Batterham, Alan&lt;/author&gt;&lt;author&gt;Hanin, Juri&lt;/author&gt;&lt;/authors&gt;&lt;/contributors&gt;&lt;titles&gt;&lt;title&gt;Progressive statistics for studies in sports medicine and exercise science&lt;/title&gt;&lt;secondary-title&gt;Medicine and Science in Sports and Exercise&lt;/secondary-title&gt;&lt;/titles&gt;&lt;periodical&gt;&lt;full-title&gt;Medicine and Science in Sports and Exercise&lt;/full-title&gt;&lt;abbr-1&gt;Med. Sci. Sports Exerc.&lt;/abbr-1&gt;&lt;abbr-2&gt;Med Sci Sports Exerc&lt;/abbr-2&gt;&lt;abbr-3&gt;Medicine &amp;amp; Science in Sports &amp;amp; Exercise&lt;/abbr-3&gt;&lt;/periodical&gt;&lt;pages&gt;3&lt;/pages&gt;&lt;volume&gt;41&lt;/volume&gt;&lt;number&gt;1&lt;/number&gt;&lt;dates&gt;&lt;year&gt;2009&lt;/year&gt;&lt;/dates&gt;&lt;isbn&gt;0195-9131&lt;/isbn&gt;&lt;urls&gt;&lt;/urls&gt;&lt;/record&gt;&lt;/Cite&gt;&lt;/EndNote&gt;</w:instrText>
      </w:r>
      <w:r w:rsidR="00C2380E" w:rsidRPr="00DB2437">
        <w:rPr>
          <w:rFonts w:ascii="Times New Roman" w:hAnsi="Times New Roman" w:cs="Times New Roman"/>
          <w:sz w:val="24"/>
          <w:szCs w:val="24"/>
        </w:rPr>
        <w:fldChar w:fldCharType="separate"/>
      </w:r>
      <w:r w:rsidR="00FD2B3A">
        <w:rPr>
          <w:rFonts w:ascii="Times New Roman" w:hAnsi="Times New Roman" w:cs="Times New Roman"/>
          <w:noProof/>
          <w:sz w:val="24"/>
          <w:szCs w:val="24"/>
        </w:rPr>
        <w:t>(Hopkins et al. 2009)</w:t>
      </w:r>
      <w:r w:rsidR="00C2380E" w:rsidRPr="00DB2437">
        <w:rPr>
          <w:rFonts w:ascii="Times New Roman" w:hAnsi="Times New Roman" w:cs="Times New Roman"/>
          <w:sz w:val="24"/>
          <w:szCs w:val="24"/>
        </w:rPr>
        <w:fldChar w:fldCharType="end"/>
      </w:r>
      <w:r w:rsidRPr="00DB2437">
        <w:rPr>
          <w:rFonts w:ascii="Times New Roman" w:hAnsi="Times New Roman" w:cs="Times New Roman"/>
          <w:sz w:val="24"/>
          <w:szCs w:val="24"/>
        </w:rPr>
        <w:t>. To further assess if any substantial changes can be considered “real”</w:t>
      </w:r>
      <w:r w:rsidR="00FF44B6" w:rsidRPr="00DB2437">
        <w:rPr>
          <w:rFonts w:ascii="Times New Roman" w:hAnsi="Times New Roman" w:cs="Times New Roman"/>
          <w:sz w:val="24"/>
          <w:szCs w:val="24"/>
        </w:rPr>
        <w:t>,</w:t>
      </w:r>
      <w:r w:rsidRPr="00DB2437">
        <w:rPr>
          <w:rFonts w:ascii="Times New Roman" w:hAnsi="Times New Roman" w:cs="Times New Roman"/>
          <w:sz w:val="24"/>
          <w:szCs w:val="24"/>
        </w:rPr>
        <w:t xml:space="preserve"> based on the MDC</w:t>
      </w:r>
      <w:r w:rsidR="00AD647C" w:rsidRPr="00DB2437">
        <w:rPr>
          <w:rFonts w:ascii="Times New Roman" w:hAnsi="Times New Roman" w:cs="Times New Roman"/>
          <w:sz w:val="24"/>
          <w:szCs w:val="24"/>
        </w:rPr>
        <w:t xml:space="preserve"> </w:t>
      </w:r>
      <w:r w:rsidR="00C2380E" w:rsidRPr="00DB2437">
        <w:rPr>
          <w:rFonts w:ascii="Times New Roman" w:hAnsi="Times New Roman" w:cs="Times New Roman"/>
          <w:sz w:val="24"/>
          <w:szCs w:val="24"/>
        </w:rPr>
        <w:t xml:space="preserve">(75% </w:t>
      </w:r>
      <w:r w:rsidR="002A50F4" w:rsidRPr="00DB2437">
        <w:rPr>
          <w:rFonts w:ascii="Times New Roman" w:hAnsi="Times New Roman" w:cs="Times New Roman"/>
          <w:sz w:val="24"/>
          <w:szCs w:val="24"/>
        </w:rPr>
        <w:t>confidence level</w:t>
      </w:r>
      <w:r w:rsidR="00C2380E" w:rsidRPr="00DB2437">
        <w:rPr>
          <w:rFonts w:ascii="Times New Roman" w:hAnsi="Times New Roman" w:cs="Times New Roman"/>
          <w:sz w:val="24"/>
          <w:szCs w:val="24"/>
        </w:rPr>
        <w:t xml:space="preserve">) </w:t>
      </w:r>
      <w:r w:rsidR="00AD647C" w:rsidRPr="00DB2437">
        <w:rPr>
          <w:rFonts w:ascii="Times New Roman" w:hAnsi="Times New Roman" w:cs="Times New Roman"/>
          <w:sz w:val="24"/>
          <w:szCs w:val="24"/>
        </w:rPr>
        <w:t xml:space="preserve">calculated from </w:t>
      </w:r>
      <w:r w:rsidR="00A926F0" w:rsidRPr="00DB2437">
        <w:rPr>
          <w:rFonts w:ascii="Times New Roman" w:hAnsi="Times New Roman" w:cs="Times New Roman"/>
          <w:sz w:val="24"/>
          <w:szCs w:val="24"/>
        </w:rPr>
        <w:t>a reliability study</w:t>
      </w:r>
      <w:r w:rsidR="00B0159B" w:rsidRPr="00DB2437">
        <w:rPr>
          <w:rFonts w:ascii="Times New Roman" w:hAnsi="Times New Roman" w:cs="Times New Roman"/>
          <w:sz w:val="24"/>
          <w:szCs w:val="24"/>
        </w:rPr>
        <w:t xml:space="preserve"> (unpublished observations)</w:t>
      </w:r>
      <w:r w:rsidRPr="00DB2437">
        <w:rPr>
          <w:rFonts w:ascii="Times New Roman" w:hAnsi="Times New Roman" w:cs="Times New Roman"/>
          <w:sz w:val="24"/>
          <w:szCs w:val="24"/>
        </w:rPr>
        <w:t>, a signal:</w:t>
      </w:r>
      <w:r w:rsidR="00B0159B" w:rsidRPr="00DB2437">
        <w:rPr>
          <w:rFonts w:ascii="Times New Roman" w:hAnsi="Times New Roman" w:cs="Times New Roman"/>
          <w:sz w:val="24"/>
          <w:szCs w:val="24"/>
        </w:rPr>
        <w:t xml:space="preserve"> </w:t>
      </w:r>
      <w:r w:rsidRPr="00DB2437">
        <w:rPr>
          <w:rFonts w:ascii="Times New Roman" w:hAnsi="Times New Roman" w:cs="Times New Roman"/>
          <w:sz w:val="24"/>
          <w:szCs w:val="24"/>
        </w:rPr>
        <w:t xml:space="preserve">noise </w:t>
      </w:r>
      <w:r w:rsidR="00B0159B" w:rsidRPr="00DB2437">
        <w:rPr>
          <w:rFonts w:ascii="Times New Roman" w:hAnsi="Times New Roman" w:cs="Times New Roman"/>
          <w:sz w:val="24"/>
          <w:szCs w:val="24"/>
        </w:rPr>
        <w:t xml:space="preserve">(S:N) </w:t>
      </w:r>
      <w:r w:rsidRPr="00DB2437">
        <w:rPr>
          <w:rFonts w:ascii="Times New Roman" w:hAnsi="Times New Roman" w:cs="Times New Roman"/>
          <w:sz w:val="24"/>
          <w:szCs w:val="24"/>
        </w:rPr>
        <w:t>ratio</w:t>
      </w:r>
      <w:r w:rsidR="00FF44B6" w:rsidRPr="00DB2437">
        <w:rPr>
          <w:rFonts w:ascii="Times New Roman" w:hAnsi="Times New Roman" w:cs="Times New Roman"/>
          <w:sz w:val="24"/>
          <w:szCs w:val="24"/>
        </w:rPr>
        <w:t xml:space="preserve"> </w:t>
      </w:r>
      <w:r w:rsidRPr="00DB2437">
        <w:rPr>
          <w:rFonts w:ascii="Times New Roman" w:hAnsi="Times New Roman" w:cs="Times New Roman"/>
          <w:sz w:val="24"/>
          <w:szCs w:val="24"/>
        </w:rPr>
        <w:t>was calculated</w:t>
      </w:r>
      <w:r w:rsidR="00B34129" w:rsidRPr="00DB2437">
        <w:rPr>
          <w:rFonts w:ascii="Times New Roman" w:hAnsi="Times New Roman" w:cs="Times New Roman"/>
          <w:sz w:val="24"/>
          <w:szCs w:val="24"/>
        </w:rPr>
        <w:t xml:space="preserve"> </w:t>
      </w:r>
      <w:r w:rsidR="00B34129" w:rsidRPr="00DB2437">
        <w:rPr>
          <w:rFonts w:ascii="Times New Roman" w:hAnsi="Times New Roman" w:cs="Times New Roman"/>
          <w:sz w:val="24"/>
          <w:szCs w:val="24"/>
        </w:rPr>
        <w:fldChar w:fldCharType="begin"/>
      </w:r>
      <w:r w:rsidR="00FD2B3A">
        <w:rPr>
          <w:rFonts w:ascii="Times New Roman" w:hAnsi="Times New Roman" w:cs="Times New Roman"/>
          <w:sz w:val="24"/>
          <w:szCs w:val="24"/>
        </w:rPr>
        <w:instrText xml:space="preserve"> ADDIN EN.CITE &lt;EndNote&gt;&lt;Cite&gt;&lt;Author&gt;Roe&lt;/Author&gt;&lt;Year&gt;2016&lt;/Year&gt;&lt;RecNum&gt;182&lt;/RecNum&gt;&lt;DisplayText&gt;(Roe et al. 2016)&lt;/DisplayText&gt;&lt;record&gt;&lt;rec-number&gt;182&lt;/rec-number&gt;&lt;foreign-keys&gt;&lt;key app="EN" db-id="fv9vfapewv0fvwepezbxtdveaaexvd522exp" timestamp="1535021910"&gt;182&lt;/key&gt;&lt;/foreign-keys&gt;&lt;ref-type name="Journal Article"&gt;17&lt;/ref-type&gt;&lt;contributors&gt;&lt;authors&gt;&lt;author&gt;Roe, Gregory&lt;/author&gt;&lt;author&gt;Darrall-Jones, Joshua&lt;/author&gt;&lt;author&gt;Till, Kevin&lt;/author&gt;&lt;author&gt;Phibbs, Padraic&lt;/author&gt;&lt;author&gt;Read, Dale&lt;/author&gt;&lt;author&gt;Weakley, Jonathon&lt;/author&gt;&lt;author&gt;Jones, Ben&lt;/author&gt;&lt;/authors&gt;&lt;/contributors&gt;&lt;titles&gt;&lt;title&gt;Between-days reliability and sensitivity of common fatigue measures in rugby players&lt;/title&gt;&lt;secondary-title&gt;International Journal of Sports Physiology and Performance&lt;/secondary-title&gt;&lt;/titles&gt;&lt;periodical&gt;&lt;full-title&gt;International Journal of Sports Physiology and Performance&lt;/full-title&gt;&lt;abbr-1&gt;Int. J. Sports Physiol. Perform.&lt;/abbr-1&gt;&lt;abbr-2&gt;Int J Sports Physiol Perform&lt;/abbr-2&gt;&lt;abbr-3&gt;International Journal of Sports Physiology &amp;amp; Performance&lt;/abbr-3&gt;&lt;/periodical&gt;&lt;pages&gt;581-586&lt;/pages&gt;&lt;volume&gt;11&lt;/volume&gt;&lt;number&gt;5&lt;/number&gt;&lt;dates&gt;&lt;year&gt;2016&lt;/year&gt;&lt;/dates&gt;&lt;isbn&gt;1555-0265&lt;/isbn&gt;&lt;urls&gt;&lt;/urls&gt;&lt;/record&gt;&lt;/Cite&gt;&lt;/EndNote&gt;</w:instrText>
      </w:r>
      <w:r w:rsidR="00B34129" w:rsidRPr="00DB2437">
        <w:rPr>
          <w:rFonts w:ascii="Times New Roman" w:hAnsi="Times New Roman" w:cs="Times New Roman"/>
          <w:sz w:val="24"/>
          <w:szCs w:val="24"/>
        </w:rPr>
        <w:fldChar w:fldCharType="separate"/>
      </w:r>
      <w:r w:rsidR="00FD2B3A">
        <w:rPr>
          <w:rFonts w:ascii="Times New Roman" w:hAnsi="Times New Roman" w:cs="Times New Roman"/>
          <w:noProof/>
          <w:sz w:val="24"/>
          <w:szCs w:val="24"/>
        </w:rPr>
        <w:t>(Roe et al. 2016)</w:t>
      </w:r>
      <w:r w:rsidR="00B34129" w:rsidRPr="00DB2437">
        <w:rPr>
          <w:rFonts w:ascii="Times New Roman" w:hAnsi="Times New Roman" w:cs="Times New Roman"/>
          <w:sz w:val="24"/>
          <w:szCs w:val="24"/>
        </w:rPr>
        <w:fldChar w:fldCharType="end"/>
      </w:r>
      <w:r w:rsidRPr="00DB2437">
        <w:rPr>
          <w:rFonts w:ascii="Times New Roman" w:hAnsi="Times New Roman" w:cs="Times New Roman"/>
          <w:sz w:val="24"/>
          <w:szCs w:val="24"/>
        </w:rPr>
        <w:t xml:space="preserve">. In order for a variable to be deemed capable of detecting a “real” change, the group mean change </w:t>
      </w:r>
      <w:r w:rsidR="00B0159B" w:rsidRPr="00DB2437">
        <w:rPr>
          <w:rFonts w:ascii="Times New Roman" w:hAnsi="Times New Roman" w:cs="Times New Roman"/>
          <w:sz w:val="24"/>
          <w:szCs w:val="24"/>
        </w:rPr>
        <w:t>+</w:t>
      </w:r>
      <w:r w:rsidRPr="00DB2437">
        <w:rPr>
          <w:rFonts w:ascii="Times New Roman" w:hAnsi="Times New Roman" w:cs="Times New Roman"/>
          <w:sz w:val="24"/>
          <w:szCs w:val="24"/>
        </w:rPr>
        <w:t xml:space="preserve">24 h (signal) must be greater than the MDC (noise), </w:t>
      </w:r>
      <w:r w:rsidR="00B0159B" w:rsidRPr="00DB2437">
        <w:rPr>
          <w:rFonts w:ascii="Times New Roman" w:hAnsi="Times New Roman" w:cs="Times New Roman"/>
          <w:sz w:val="24"/>
          <w:szCs w:val="24"/>
        </w:rPr>
        <w:t xml:space="preserve">as </w:t>
      </w:r>
      <w:r w:rsidRPr="00DB2437">
        <w:rPr>
          <w:rFonts w:ascii="Times New Roman" w:hAnsi="Times New Roman" w:cs="Times New Roman"/>
          <w:sz w:val="24"/>
          <w:szCs w:val="24"/>
        </w:rPr>
        <w:t>indicated by a ratio &gt;1.</w:t>
      </w:r>
      <w:r w:rsidR="00AD647C" w:rsidRPr="00DB2437">
        <w:rPr>
          <w:rFonts w:ascii="Times New Roman" w:hAnsi="Times New Roman" w:cs="Times New Roman"/>
          <w:sz w:val="24"/>
          <w:szCs w:val="24"/>
        </w:rPr>
        <w:t xml:space="preserve"> This analysis was replicated for weeks </w:t>
      </w:r>
      <w:r w:rsidR="00FF44B6" w:rsidRPr="00DB2437">
        <w:rPr>
          <w:rFonts w:ascii="Times New Roman" w:hAnsi="Times New Roman" w:cs="Times New Roman"/>
          <w:sz w:val="24"/>
          <w:szCs w:val="24"/>
        </w:rPr>
        <w:t>one</w:t>
      </w:r>
      <w:r w:rsidR="00AD647C" w:rsidRPr="00DB2437">
        <w:rPr>
          <w:rFonts w:ascii="Times New Roman" w:hAnsi="Times New Roman" w:cs="Times New Roman"/>
          <w:sz w:val="24"/>
          <w:szCs w:val="24"/>
        </w:rPr>
        <w:t xml:space="preserve"> and </w:t>
      </w:r>
      <w:r w:rsidR="00FF44B6" w:rsidRPr="00DB2437">
        <w:rPr>
          <w:rFonts w:ascii="Times New Roman" w:hAnsi="Times New Roman" w:cs="Times New Roman"/>
          <w:sz w:val="24"/>
          <w:szCs w:val="24"/>
        </w:rPr>
        <w:t>two</w:t>
      </w:r>
      <w:r w:rsidR="00AD647C" w:rsidRPr="00DB2437">
        <w:rPr>
          <w:rFonts w:ascii="Times New Roman" w:hAnsi="Times New Roman" w:cs="Times New Roman"/>
          <w:sz w:val="24"/>
          <w:szCs w:val="24"/>
        </w:rPr>
        <w:t xml:space="preserve">. For a variable to be categorised as having a reproducible fatigue response the </w:t>
      </w:r>
      <w:r w:rsidR="00FF44B6" w:rsidRPr="00DB2437">
        <w:rPr>
          <w:rFonts w:ascii="Times New Roman" w:hAnsi="Times New Roman" w:cs="Times New Roman"/>
          <w:sz w:val="24"/>
          <w:szCs w:val="24"/>
        </w:rPr>
        <w:t>S:N</w:t>
      </w:r>
      <w:r w:rsidR="00AD647C" w:rsidRPr="00DB2437">
        <w:rPr>
          <w:rFonts w:ascii="Times New Roman" w:hAnsi="Times New Roman" w:cs="Times New Roman"/>
          <w:sz w:val="24"/>
          <w:szCs w:val="24"/>
        </w:rPr>
        <w:t xml:space="preserve"> ratio </w:t>
      </w:r>
      <w:r w:rsidR="002A79CB" w:rsidRPr="00DB2437">
        <w:rPr>
          <w:rFonts w:ascii="Times New Roman" w:hAnsi="Times New Roman" w:cs="Times New Roman"/>
          <w:sz w:val="24"/>
          <w:szCs w:val="24"/>
        </w:rPr>
        <w:t xml:space="preserve">had to </w:t>
      </w:r>
      <w:r w:rsidR="00AD647C" w:rsidRPr="00DB2437">
        <w:rPr>
          <w:rFonts w:ascii="Times New Roman" w:hAnsi="Times New Roman" w:cs="Times New Roman"/>
          <w:sz w:val="24"/>
          <w:szCs w:val="24"/>
        </w:rPr>
        <w:t xml:space="preserve">be &gt;1 for both weeks.    </w:t>
      </w:r>
    </w:p>
    <w:p w14:paraId="25B7D6AE" w14:textId="77777777" w:rsidR="00835FEF" w:rsidRPr="00DB2437" w:rsidRDefault="00835FEF" w:rsidP="00DB2437">
      <w:pPr>
        <w:spacing w:after="240" w:line="480" w:lineRule="auto"/>
        <w:jc w:val="both"/>
        <w:rPr>
          <w:rFonts w:ascii="Times New Roman" w:hAnsi="Times New Roman" w:cs="Times New Roman"/>
          <w:sz w:val="24"/>
          <w:szCs w:val="24"/>
        </w:rPr>
      </w:pPr>
    </w:p>
    <w:p w14:paraId="18B38BBC" w14:textId="77777777" w:rsidR="00835FEF" w:rsidRPr="00DB2437" w:rsidRDefault="00835FEF" w:rsidP="00DB2437">
      <w:pPr>
        <w:spacing w:after="240" w:line="480" w:lineRule="auto"/>
        <w:jc w:val="both"/>
        <w:rPr>
          <w:rFonts w:ascii="Times New Roman" w:hAnsi="Times New Roman" w:cs="Times New Roman"/>
          <w:b/>
          <w:sz w:val="24"/>
          <w:szCs w:val="24"/>
        </w:rPr>
      </w:pPr>
      <w:r w:rsidRPr="00DB2437">
        <w:rPr>
          <w:rFonts w:ascii="Times New Roman" w:hAnsi="Times New Roman" w:cs="Times New Roman"/>
          <w:b/>
          <w:sz w:val="24"/>
          <w:szCs w:val="24"/>
        </w:rPr>
        <w:t>Results</w:t>
      </w:r>
    </w:p>
    <w:p w14:paraId="3B045974" w14:textId="303858DA" w:rsidR="00D403D6" w:rsidRPr="00DB2437" w:rsidRDefault="00A00BBE" w:rsidP="00DB2437">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T</w:t>
      </w:r>
      <w:r w:rsidR="0014225A" w:rsidRPr="00DB2437">
        <w:rPr>
          <w:rFonts w:ascii="Times New Roman" w:hAnsi="Times New Roman" w:cs="Times New Roman"/>
          <w:sz w:val="24"/>
          <w:szCs w:val="24"/>
        </w:rPr>
        <w:t>raining load measures</w:t>
      </w:r>
      <w:r w:rsidR="00952D1E" w:rsidRPr="00DB2437">
        <w:rPr>
          <w:rFonts w:ascii="Times New Roman" w:hAnsi="Times New Roman" w:cs="Times New Roman"/>
          <w:sz w:val="24"/>
          <w:szCs w:val="24"/>
        </w:rPr>
        <w:t xml:space="preserve"> recorded during </w:t>
      </w:r>
      <w:r>
        <w:rPr>
          <w:rFonts w:ascii="Times New Roman" w:hAnsi="Times New Roman" w:cs="Times New Roman"/>
          <w:sz w:val="24"/>
          <w:szCs w:val="24"/>
        </w:rPr>
        <w:t>the standardised training session</w:t>
      </w:r>
      <w:r w:rsidR="00952D1E" w:rsidRPr="00DB2437">
        <w:rPr>
          <w:rFonts w:ascii="Times New Roman" w:hAnsi="Times New Roman" w:cs="Times New Roman"/>
          <w:sz w:val="24"/>
          <w:szCs w:val="24"/>
        </w:rPr>
        <w:t xml:space="preserve"> ea</w:t>
      </w:r>
      <w:r w:rsidR="00075DC1" w:rsidRPr="00DB2437">
        <w:rPr>
          <w:rFonts w:ascii="Times New Roman" w:hAnsi="Times New Roman" w:cs="Times New Roman"/>
          <w:sz w:val="24"/>
          <w:szCs w:val="24"/>
        </w:rPr>
        <w:t>ch week are displayed in Table 1</w:t>
      </w:r>
      <w:r w:rsidR="00952D1E" w:rsidRPr="00DB2437">
        <w:rPr>
          <w:rFonts w:ascii="Times New Roman" w:hAnsi="Times New Roman" w:cs="Times New Roman"/>
          <w:sz w:val="24"/>
          <w:szCs w:val="24"/>
        </w:rPr>
        <w:t xml:space="preserve">. Changes in the mean and effect sizes with magnitude based inferences from baseline to </w:t>
      </w:r>
      <w:r w:rsidR="00B34129" w:rsidRPr="00DB2437">
        <w:rPr>
          <w:rFonts w:ascii="Times New Roman" w:hAnsi="Times New Roman" w:cs="Times New Roman"/>
          <w:sz w:val="24"/>
          <w:szCs w:val="24"/>
        </w:rPr>
        <w:t>+</w:t>
      </w:r>
      <w:r w:rsidR="00952D1E" w:rsidRPr="00DB2437">
        <w:rPr>
          <w:rFonts w:ascii="Times New Roman" w:hAnsi="Times New Roman" w:cs="Times New Roman"/>
          <w:sz w:val="24"/>
          <w:szCs w:val="24"/>
        </w:rPr>
        <w:t xml:space="preserve">24 h </w:t>
      </w:r>
      <w:r w:rsidR="00B34129" w:rsidRPr="00DB2437">
        <w:rPr>
          <w:rFonts w:ascii="Times New Roman" w:hAnsi="Times New Roman" w:cs="Times New Roman"/>
          <w:sz w:val="24"/>
          <w:szCs w:val="24"/>
        </w:rPr>
        <w:t>f</w:t>
      </w:r>
      <w:r w:rsidR="00952D1E" w:rsidRPr="00DB2437">
        <w:rPr>
          <w:rFonts w:ascii="Times New Roman" w:hAnsi="Times New Roman" w:cs="Times New Roman"/>
          <w:sz w:val="24"/>
          <w:szCs w:val="24"/>
        </w:rPr>
        <w:t xml:space="preserve">or </w:t>
      </w:r>
      <w:r w:rsidR="000F7B2F" w:rsidRPr="00DB2437">
        <w:rPr>
          <w:rFonts w:ascii="Times New Roman" w:hAnsi="Times New Roman" w:cs="Times New Roman"/>
          <w:sz w:val="24"/>
          <w:szCs w:val="24"/>
        </w:rPr>
        <w:t>the sub-maximal shuttle run test, jump performance and subjective wellness</w:t>
      </w:r>
      <w:r w:rsidR="00952D1E" w:rsidRPr="00DB2437">
        <w:rPr>
          <w:rFonts w:ascii="Times New Roman" w:hAnsi="Times New Roman" w:cs="Times New Roman"/>
          <w:sz w:val="24"/>
          <w:szCs w:val="24"/>
        </w:rPr>
        <w:t xml:space="preserve"> </w:t>
      </w:r>
      <w:r w:rsidR="00075DC1" w:rsidRPr="00DB2437">
        <w:rPr>
          <w:rFonts w:ascii="Times New Roman" w:hAnsi="Times New Roman" w:cs="Times New Roman"/>
          <w:sz w:val="24"/>
          <w:szCs w:val="24"/>
        </w:rPr>
        <w:t>are provided in Table</w:t>
      </w:r>
      <w:r w:rsidR="00B34129" w:rsidRPr="00DB2437">
        <w:rPr>
          <w:rFonts w:ascii="Times New Roman" w:hAnsi="Times New Roman" w:cs="Times New Roman"/>
          <w:sz w:val="24"/>
          <w:szCs w:val="24"/>
        </w:rPr>
        <w:t>s</w:t>
      </w:r>
      <w:r w:rsidR="00075DC1" w:rsidRPr="00DB2437">
        <w:rPr>
          <w:rFonts w:ascii="Times New Roman" w:hAnsi="Times New Roman" w:cs="Times New Roman"/>
          <w:sz w:val="24"/>
          <w:szCs w:val="24"/>
        </w:rPr>
        <w:t xml:space="preserve"> 2, 3 and 4</w:t>
      </w:r>
      <w:r w:rsidR="00952D1E" w:rsidRPr="00DB2437">
        <w:rPr>
          <w:rFonts w:ascii="Times New Roman" w:hAnsi="Times New Roman" w:cs="Times New Roman"/>
          <w:sz w:val="24"/>
          <w:szCs w:val="24"/>
        </w:rPr>
        <w:t xml:space="preserve"> respectively. </w:t>
      </w:r>
    </w:p>
    <w:p w14:paraId="30E88CC9" w14:textId="7F935329" w:rsidR="00487764" w:rsidRPr="00DB2437" w:rsidRDefault="00DF5DA1" w:rsidP="00DB2437">
      <w:pPr>
        <w:spacing w:line="480" w:lineRule="auto"/>
        <w:contextualSpacing/>
        <w:jc w:val="center"/>
        <w:rPr>
          <w:rFonts w:ascii="Times New Roman" w:hAnsi="Times New Roman" w:cs="Times New Roman"/>
          <w:sz w:val="24"/>
          <w:szCs w:val="24"/>
        </w:rPr>
      </w:pPr>
      <w:r w:rsidRPr="00DB2437">
        <w:rPr>
          <w:rFonts w:ascii="Times New Roman" w:hAnsi="Times New Roman" w:cs="Times New Roman"/>
          <w:sz w:val="24"/>
          <w:szCs w:val="24"/>
        </w:rPr>
        <w:t>****</w:t>
      </w:r>
      <w:r w:rsidR="00075DC1" w:rsidRPr="00DB2437">
        <w:rPr>
          <w:rFonts w:ascii="Times New Roman" w:hAnsi="Times New Roman" w:cs="Times New Roman"/>
          <w:sz w:val="24"/>
          <w:szCs w:val="24"/>
        </w:rPr>
        <w:t>INSERT TABLE 1</w:t>
      </w:r>
      <w:r w:rsidR="00487764" w:rsidRPr="00DB2437">
        <w:rPr>
          <w:rFonts w:ascii="Times New Roman" w:hAnsi="Times New Roman" w:cs="Times New Roman"/>
          <w:sz w:val="24"/>
          <w:szCs w:val="24"/>
        </w:rPr>
        <w:t xml:space="preserve"> AROUND HERE</w:t>
      </w:r>
      <w:r w:rsidRPr="00DB2437">
        <w:rPr>
          <w:rFonts w:ascii="Times New Roman" w:hAnsi="Times New Roman" w:cs="Times New Roman"/>
          <w:sz w:val="24"/>
          <w:szCs w:val="24"/>
        </w:rPr>
        <w:t>****</w:t>
      </w:r>
    </w:p>
    <w:p w14:paraId="0C930DA7" w14:textId="77777777" w:rsidR="005A0BD9" w:rsidRPr="00DB2437" w:rsidRDefault="005A0BD9" w:rsidP="00DB2437">
      <w:pPr>
        <w:spacing w:after="240" w:line="480" w:lineRule="auto"/>
        <w:jc w:val="both"/>
        <w:rPr>
          <w:rFonts w:ascii="Times New Roman" w:hAnsi="Times New Roman" w:cs="Times New Roman"/>
          <w:b/>
          <w:i/>
          <w:sz w:val="24"/>
          <w:szCs w:val="24"/>
        </w:rPr>
      </w:pPr>
      <w:r w:rsidRPr="00DB2437">
        <w:rPr>
          <w:rFonts w:ascii="Times New Roman" w:hAnsi="Times New Roman" w:cs="Times New Roman"/>
          <w:b/>
          <w:i/>
          <w:sz w:val="24"/>
          <w:szCs w:val="24"/>
        </w:rPr>
        <w:t>Sub-maximal shuttle run test</w:t>
      </w:r>
    </w:p>
    <w:p w14:paraId="007F7732" w14:textId="5779ACC9" w:rsidR="005A0BD9" w:rsidRPr="00DB2437" w:rsidRDefault="005A0BD9" w:rsidP="00DB2437">
      <w:pPr>
        <w:spacing w:after="240" w:line="480" w:lineRule="auto"/>
        <w:jc w:val="both"/>
        <w:rPr>
          <w:rFonts w:ascii="Times New Roman" w:hAnsi="Times New Roman" w:cs="Times New Roman"/>
          <w:sz w:val="24"/>
          <w:szCs w:val="24"/>
        </w:rPr>
      </w:pPr>
      <w:r w:rsidRPr="00DB2437">
        <w:rPr>
          <w:rFonts w:ascii="Times New Roman" w:hAnsi="Times New Roman" w:cs="Times New Roman"/>
          <w:sz w:val="24"/>
          <w:szCs w:val="24"/>
        </w:rPr>
        <w:t xml:space="preserve">No </w:t>
      </w:r>
      <w:r w:rsidR="005D1313" w:rsidRPr="00DB2437">
        <w:rPr>
          <w:rFonts w:ascii="Times New Roman" w:hAnsi="Times New Roman" w:cs="Times New Roman"/>
          <w:sz w:val="24"/>
          <w:szCs w:val="24"/>
        </w:rPr>
        <w:t>clear</w:t>
      </w:r>
      <w:r w:rsidRPr="00DB2437">
        <w:rPr>
          <w:rFonts w:ascii="Times New Roman" w:hAnsi="Times New Roman" w:cs="Times New Roman"/>
          <w:sz w:val="24"/>
          <w:szCs w:val="24"/>
        </w:rPr>
        <w:t xml:space="preserve"> differences were found between baseline and immediately pre training during weeks 1 or 2. During the first week of testing, at </w:t>
      </w:r>
      <w:r w:rsidR="00CD019F" w:rsidRPr="00DB2437">
        <w:rPr>
          <w:rFonts w:ascii="Times New Roman" w:hAnsi="Times New Roman" w:cs="Times New Roman"/>
          <w:sz w:val="24"/>
          <w:szCs w:val="24"/>
        </w:rPr>
        <w:t>+24 h,</w:t>
      </w:r>
      <w:r w:rsidRPr="00DB2437">
        <w:rPr>
          <w:rFonts w:ascii="Times New Roman" w:hAnsi="Times New Roman" w:cs="Times New Roman"/>
          <w:sz w:val="24"/>
          <w:szCs w:val="24"/>
        </w:rPr>
        <w:t xml:space="preserve"> substantial differences were found for PL</w:t>
      </w:r>
      <w:r w:rsidRPr="00DB2437">
        <w:rPr>
          <w:rFonts w:ascii="Times New Roman" w:hAnsi="Times New Roman" w:cs="Times New Roman"/>
          <w:sz w:val="24"/>
          <w:szCs w:val="24"/>
          <w:vertAlign w:val="subscript"/>
        </w:rPr>
        <w:t>AP</w:t>
      </w:r>
      <w:r w:rsidRPr="00DB2437">
        <w:rPr>
          <w:rFonts w:ascii="Times New Roman" w:hAnsi="Times New Roman" w:cs="Times New Roman"/>
          <w:sz w:val="24"/>
          <w:szCs w:val="24"/>
        </w:rPr>
        <w:t>, PL</w:t>
      </w:r>
      <w:r w:rsidRPr="00DB2437">
        <w:rPr>
          <w:rFonts w:ascii="Times New Roman" w:hAnsi="Times New Roman" w:cs="Times New Roman"/>
          <w:sz w:val="24"/>
          <w:szCs w:val="24"/>
          <w:vertAlign w:val="subscript"/>
        </w:rPr>
        <w:t>ML</w:t>
      </w:r>
      <w:r w:rsidRPr="00DB2437">
        <w:rPr>
          <w:rFonts w:ascii="Times New Roman" w:hAnsi="Times New Roman" w:cs="Times New Roman"/>
          <w:sz w:val="24"/>
          <w:szCs w:val="24"/>
        </w:rPr>
        <w:t>, PL</w:t>
      </w:r>
      <w:r w:rsidRPr="00DB2437">
        <w:rPr>
          <w:rFonts w:ascii="Times New Roman" w:hAnsi="Times New Roman" w:cs="Times New Roman"/>
          <w:sz w:val="24"/>
          <w:szCs w:val="24"/>
          <w:vertAlign w:val="subscript"/>
        </w:rPr>
        <w:t>V</w:t>
      </w:r>
      <w:r w:rsidRPr="00DB2437">
        <w:rPr>
          <w:rFonts w:ascii="Times New Roman" w:hAnsi="Times New Roman" w:cs="Times New Roman"/>
          <w:sz w:val="24"/>
          <w:szCs w:val="24"/>
        </w:rPr>
        <w:t>, %PL</w:t>
      </w:r>
      <w:r w:rsidRPr="00DB2437">
        <w:rPr>
          <w:rFonts w:ascii="Times New Roman" w:hAnsi="Times New Roman" w:cs="Times New Roman"/>
          <w:sz w:val="24"/>
          <w:szCs w:val="24"/>
          <w:vertAlign w:val="subscript"/>
        </w:rPr>
        <w:t>AP</w:t>
      </w:r>
      <w:r w:rsidRPr="00DB2437">
        <w:rPr>
          <w:rFonts w:ascii="Times New Roman" w:hAnsi="Times New Roman" w:cs="Times New Roman"/>
          <w:sz w:val="24"/>
          <w:szCs w:val="24"/>
        </w:rPr>
        <w:t>, %PL</w:t>
      </w:r>
      <w:r w:rsidRPr="00DB2437">
        <w:rPr>
          <w:rFonts w:ascii="Times New Roman" w:hAnsi="Times New Roman" w:cs="Times New Roman"/>
          <w:sz w:val="24"/>
          <w:szCs w:val="24"/>
          <w:vertAlign w:val="subscript"/>
        </w:rPr>
        <w:t>ML</w:t>
      </w:r>
      <w:r w:rsidRPr="00DB2437">
        <w:rPr>
          <w:rFonts w:ascii="Times New Roman" w:hAnsi="Times New Roman" w:cs="Times New Roman"/>
          <w:sz w:val="24"/>
          <w:szCs w:val="24"/>
        </w:rPr>
        <w:t xml:space="preserve"> and %PL</w:t>
      </w:r>
      <w:r w:rsidRPr="00DB2437">
        <w:rPr>
          <w:rFonts w:ascii="Times New Roman" w:hAnsi="Times New Roman" w:cs="Times New Roman"/>
          <w:sz w:val="24"/>
          <w:szCs w:val="24"/>
          <w:vertAlign w:val="subscript"/>
        </w:rPr>
        <w:t xml:space="preserve">V </w:t>
      </w:r>
      <w:r w:rsidR="00075DC1" w:rsidRPr="00DB2437">
        <w:rPr>
          <w:rFonts w:ascii="Times New Roman" w:hAnsi="Times New Roman" w:cs="Times New Roman"/>
          <w:sz w:val="24"/>
          <w:szCs w:val="24"/>
        </w:rPr>
        <w:t>(Table 2</w:t>
      </w:r>
      <w:r w:rsidRPr="00DB2437">
        <w:rPr>
          <w:rFonts w:ascii="Times New Roman" w:hAnsi="Times New Roman" w:cs="Times New Roman"/>
          <w:sz w:val="24"/>
          <w:szCs w:val="24"/>
        </w:rPr>
        <w:t xml:space="preserve">). At </w:t>
      </w:r>
      <w:r w:rsidR="00CD019F" w:rsidRPr="00DB2437">
        <w:rPr>
          <w:rFonts w:ascii="Times New Roman" w:hAnsi="Times New Roman" w:cs="Times New Roman"/>
          <w:sz w:val="24"/>
          <w:szCs w:val="24"/>
        </w:rPr>
        <w:t>+</w:t>
      </w:r>
      <w:r w:rsidRPr="00DB2437">
        <w:rPr>
          <w:rFonts w:ascii="Times New Roman" w:hAnsi="Times New Roman" w:cs="Times New Roman"/>
          <w:sz w:val="24"/>
          <w:szCs w:val="24"/>
        </w:rPr>
        <w:t>48 h</w:t>
      </w:r>
      <w:r w:rsidR="00CD019F" w:rsidRPr="00DB2437">
        <w:rPr>
          <w:rFonts w:ascii="Times New Roman" w:hAnsi="Times New Roman" w:cs="Times New Roman"/>
          <w:sz w:val="24"/>
          <w:szCs w:val="24"/>
        </w:rPr>
        <w:t>,</w:t>
      </w:r>
      <w:r w:rsidRPr="00DB2437">
        <w:rPr>
          <w:rFonts w:ascii="Times New Roman" w:hAnsi="Times New Roman" w:cs="Times New Roman"/>
          <w:sz w:val="24"/>
          <w:szCs w:val="24"/>
        </w:rPr>
        <w:t xml:space="preserve"> substantial changes were shown for PL (ES 0.45 ± 0.42 CI, 84% likely positive), PL</w:t>
      </w:r>
      <w:r w:rsidRPr="00DB2437">
        <w:rPr>
          <w:rFonts w:ascii="Times New Roman" w:hAnsi="Times New Roman" w:cs="Times New Roman"/>
          <w:sz w:val="24"/>
          <w:szCs w:val="24"/>
          <w:vertAlign w:val="subscript"/>
        </w:rPr>
        <w:t xml:space="preserve">ML </w:t>
      </w:r>
      <w:r w:rsidRPr="00DB2437">
        <w:rPr>
          <w:rFonts w:ascii="Times New Roman" w:hAnsi="Times New Roman" w:cs="Times New Roman"/>
          <w:sz w:val="24"/>
          <w:szCs w:val="24"/>
        </w:rPr>
        <w:t>(ES 0.58 ± 0.51 CI, 89% likely positive), %PL</w:t>
      </w:r>
      <w:r w:rsidRPr="00DB2437">
        <w:rPr>
          <w:rFonts w:ascii="Times New Roman" w:hAnsi="Times New Roman" w:cs="Times New Roman"/>
          <w:sz w:val="24"/>
          <w:szCs w:val="24"/>
          <w:vertAlign w:val="subscript"/>
        </w:rPr>
        <w:t xml:space="preserve">ML </w:t>
      </w:r>
      <w:r w:rsidRPr="00DB2437">
        <w:rPr>
          <w:rFonts w:ascii="Times New Roman" w:hAnsi="Times New Roman" w:cs="Times New Roman"/>
          <w:sz w:val="24"/>
          <w:szCs w:val="24"/>
        </w:rPr>
        <w:t>(ES 0.37 ± 0.34 CI, 81% likely positive) and %PL</w:t>
      </w:r>
      <w:r w:rsidRPr="00DB2437">
        <w:rPr>
          <w:rFonts w:ascii="Times New Roman" w:hAnsi="Times New Roman" w:cs="Times New Roman"/>
          <w:sz w:val="24"/>
          <w:szCs w:val="24"/>
          <w:vertAlign w:val="subscript"/>
        </w:rPr>
        <w:t xml:space="preserve">V </w:t>
      </w:r>
      <w:r w:rsidRPr="00DB2437">
        <w:rPr>
          <w:rFonts w:ascii="Times New Roman" w:hAnsi="Times New Roman" w:cs="Times New Roman"/>
          <w:sz w:val="24"/>
          <w:szCs w:val="24"/>
        </w:rPr>
        <w:t xml:space="preserve">(ES -0.52 ± 0.55 CI, 84% likely negative). All other measures displayed no </w:t>
      </w:r>
      <w:r w:rsidR="005D1313" w:rsidRPr="00DB2437">
        <w:rPr>
          <w:rFonts w:ascii="Times New Roman" w:hAnsi="Times New Roman" w:cs="Times New Roman"/>
          <w:sz w:val="24"/>
          <w:szCs w:val="24"/>
        </w:rPr>
        <w:t xml:space="preserve">clear </w:t>
      </w:r>
      <w:r w:rsidRPr="00DB2437">
        <w:rPr>
          <w:rFonts w:ascii="Times New Roman" w:hAnsi="Times New Roman" w:cs="Times New Roman"/>
          <w:sz w:val="24"/>
          <w:szCs w:val="24"/>
        </w:rPr>
        <w:t xml:space="preserve">differences from baseline at </w:t>
      </w:r>
      <w:r w:rsidR="00CD019F" w:rsidRPr="00DB2437">
        <w:rPr>
          <w:rFonts w:ascii="Times New Roman" w:hAnsi="Times New Roman" w:cs="Times New Roman"/>
          <w:sz w:val="24"/>
          <w:szCs w:val="24"/>
        </w:rPr>
        <w:t>+48 h</w:t>
      </w:r>
      <w:r w:rsidRPr="00DB2437">
        <w:rPr>
          <w:rFonts w:ascii="Times New Roman" w:hAnsi="Times New Roman" w:cs="Times New Roman"/>
          <w:sz w:val="24"/>
          <w:szCs w:val="24"/>
        </w:rPr>
        <w:t xml:space="preserve">. During the second week of testing, a reproducible fatigue response at </w:t>
      </w:r>
      <w:r w:rsidR="00CD019F" w:rsidRPr="00DB2437">
        <w:rPr>
          <w:rFonts w:ascii="Times New Roman" w:hAnsi="Times New Roman" w:cs="Times New Roman"/>
          <w:sz w:val="24"/>
          <w:szCs w:val="24"/>
        </w:rPr>
        <w:t>+</w:t>
      </w:r>
      <w:r w:rsidRPr="00DB2437">
        <w:rPr>
          <w:rFonts w:ascii="Times New Roman" w:hAnsi="Times New Roman" w:cs="Times New Roman"/>
          <w:sz w:val="24"/>
          <w:szCs w:val="24"/>
        </w:rPr>
        <w:t xml:space="preserve">24 h </w:t>
      </w:r>
      <w:r w:rsidR="00CD019F" w:rsidRPr="00DB2437">
        <w:rPr>
          <w:rFonts w:ascii="Times New Roman" w:hAnsi="Times New Roman" w:cs="Times New Roman"/>
          <w:sz w:val="24"/>
          <w:szCs w:val="24"/>
        </w:rPr>
        <w:t xml:space="preserve">was </w:t>
      </w:r>
      <w:r w:rsidRPr="00DB2437">
        <w:rPr>
          <w:rFonts w:ascii="Times New Roman" w:hAnsi="Times New Roman" w:cs="Times New Roman"/>
          <w:sz w:val="24"/>
          <w:szCs w:val="24"/>
        </w:rPr>
        <w:t>shown for PL</w:t>
      </w:r>
      <w:r w:rsidRPr="00DB2437">
        <w:rPr>
          <w:rFonts w:ascii="Times New Roman" w:hAnsi="Times New Roman" w:cs="Times New Roman"/>
          <w:sz w:val="24"/>
          <w:szCs w:val="24"/>
          <w:vertAlign w:val="subscript"/>
        </w:rPr>
        <w:t>AP</w:t>
      </w:r>
      <w:r w:rsidRPr="00DB2437">
        <w:rPr>
          <w:rFonts w:ascii="Times New Roman" w:hAnsi="Times New Roman" w:cs="Times New Roman"/>
          <w:sz w:val="24"/>
          <w:szCs w:val="24"/>
        </w:rPr>
        <w:t>, PL</w:t>
      </w:r>
      <w:r w:rsidRPr="00DB2437">
        <w:rPr>
          <w:rFonts w:ascii="Times New Roman" w:hAnsi="Times New Roman" w:cs="Times New Roman"/>
          <w:sz w:val="24"/>
          <w:szCs w:val="24"/>
          <w:vertAlign w:val="subscript"/>
        </w:rPr>
        <w:t>ML</w:t>
      </w:r>
      <w:r w:rsidRPr="00DB2437">
        <w:rPr>
          <w:rFonts w:ascii="Times New Roman" w:hAnsi="Times New Roman" w:cs="Times New Roman"/>
          <w:sz w:val="24"/>
          <w:szCs w:val="24"/>
        </w:rPr>
        <w:t>, %PL</w:t>
      </w:r>
      <w:r w:rsidRPr="00DB2437">
        <w:rPr>
          <w:rFonts w:ascii="Times New Roman" w:hAnsi="Times New Roman" w:cs="Times New Roman"/>
          <w:sz w:val="24"/>
          <w:szCs w:val="24"/>
          <w:vertAlign w:val="subscript"/>
        </w:rPr>
        <w:t>AP</w:t>
      </w:r>
      <w:r w:rsidRPr="00DB2437">
        <w:rPr>
          <w:rFonts w:ascii="Times New Roman" w:hAnsi="Times New Roman" w:cs="Times New Roman"/>
          <w:sz w:val="24"/>
          <w:szCs w:val="24"/>
        </w:rPr>
        <w:t>, %PL</w:t>
      </w:r>
      <w:r w:rsidRPr="00DB2437">
        <w:rPr>
          <w:rFonts w:ascii="Times New Roman" w:hAnsi="Times New Roman" w:cs="Times New Roman"/>
          <w:sz w:val="24"/>
          <w:szCs w:val="24"/>
          <w:vertAlign w:val="subscript"/>
        </w:rPr>
        <w:t>ML</w:t>
      </w:r>
      <w:r w:rsidRPr="00DB2437">
        <w:rPr>
          <w:rFonts w:ascii="Times New Roman" w:hAnsi="Times New Roman" w:cs="Times New Roman"/>
          <w:sz w:val="24"/>
          <w:szCs w:val="24"/>
        </w:rPr>
        <w:t xml:space="preserve"> and %PL</w:t>
      </w:r>
      <w:r w:rsidRPr="00DB2437">
        <w:rPr>
          <w:rFonts w:ascii="Times New Roman" w:hAnsi="Times New Roman" w:cs="Times New Roman"/>
          <w:sz w:val="24"/>
          <w:szCs w:val="24"/>
          <w:vertAlign w:val="subscript"/>
        </w:rPr>
        <w:t xml:space="preserve">V </w:t>
      </w:r>
      <w:r w:rsidR="00075DC1" w:rsidRPr="00DB2437">
        <w:rPr>
          <w:rFonts w:ascii="Times New Roman" w:hAnsi="Times New Roman" w:cs="Times New Roman"/>
          <w:sz w:val="24"/>
          <w:szCs w:val="24"/>
        </w:rPr>
        <w:t>(Table 2</w:t>
      </w:r>
      <w:r w:rsidRPr="00DB2437">
        <w:rPr>
          <w:rFonts w:ascii="Times New Roman" w:hAnsi="Times New Roman" w:cs="Times New Roman"/>
          <w:sz w:val="24"/>
          <w:szCs w:val="24"/>
        </w:rPr>
        <w:t xml:space="preserve">). However, the only measures to display a S:N ratio &gt;1 across both weeks at </w:t>
      </w:r>
      <w:r w:rsidR="00CD019F" w:rsidRPr="00DB2437">
        <w:rPr>
          <w:rFonts w:ascii="Times New Roman" w:hAnsi="Times New Roman" w:cs="Times New Roman"/>
          <w:sz w:val="24"/>
          <w:szCs w:val="24"/>
        </w:rPr>
        <w:t>+24 h</w:t>
      </w:r>
      <w:r w:rsidRPr="00DB2437">
        <w:rPr>
          <w:rFonts w:ascii="Times New Roman" w:hAnsi="Times New Roman" w:cs="Times New Roman"/>
          <w:sz w:val="24"/>
          <w:szCs w:val="24"/>
        </w:rPr>
        <w:t xml:space="preserve"> were PL</w:t>
      </w:r>
      <w:r w:rsidRPr="00DB2437">
        <w:rPr>
          <w:rFonts w:ascii="Times New Roman" w:hAnsi="Times New Roman" w:cs="Times New Roman"/>
          <w:sz w:val="24"/>
          <w:szCs w:val="24"/>
          <w:vertAlign w:val="subscript"/>
        </w:rPr>
        <w:t>ML</w:t>
      </w:r>
      <w:r w:rsidRPr="00DB2437">
        <w:rPr>
          <w:rFonts w:ascii="Times New Roman" w:hAnsi="Times New Roman" w:cs="Times New Roman"/>
          <w:sz w:val="24"/>
          <w:szCs w:val="24"/>
        </w:rPr>
        <w:t xml:space="preserve"> and %PL</w:t>
      </w:r>
      <w:r w:rsidRPr="00DB2437">
        <w:rPr>
          <w:rFonts w:ascii="Times New Roman" w:hAnsi="Times New Roman" w:cs="Times New Roman"/>
          <w:sz w:val="24"/>
          <w:szCs w:val="24"/>
          <w:vertAlign w:val="subscript"/>
        </w:rPr>
        <w:t>V</w:t>
      </w:r>
      <w:r w:rsidRPr="00DB2437">
        <w:rPr>
          <w:rFonts w:ascii="Times New Roman" w:hAnsi="Times New Roman" w:cs="Times New Roman"/>
          <w:sz w:val="24"/>
          <w:szCs w:val="24"/>
        </w:rPr>
        <w:t>.</w:t>
      </w:r>
    </w:p>
    <w:p w14:paraId="350C5D21" w14:textId="28F4159D" w:rsidR="005A0BD9" w:rsidRPr="00DB2437" w:rsidRDefault="005A0BD9" w:rsidP="00DB2437">
      <w:pPr>
        <w:spacing w:line="480" w:lineRule="auto"/>
        <w:contextualSpacing/>
        <w:jc w:val="center"/>
        <w:rPr>
          <w:rFonts w:ascii="Times New Roman" w:hAnsi="Times New Roman" w:cs="Times New Roman"/>
          <w:sz w:val="24"/>
          <w:szCs w:val="24"/>
        </w:rPr>
      </w:pPr>
      <w:r w:rsidRPr="00DB2437">
        <w:rPr>
          <w:rFonts w:ascii="Times New Roman" w:hAnsi="Times New Roman" w:cs="Times New Roman"/>
          <w:sz w:val="24"/>
          <w:szCs w:val="24"/>
        </w:rPr>
        <w:t>****</w:t>
      </w:r>
      <w:r w:rsidR="00075DC1" w:rsidRPr="00DB2437">
        <w:rPr>
          <w:rFonts w:ascii="Times New Roman" w:hAnsi="Times New Roman" w:cs="Times New Roman"/>
          <w:sz w:val="24"/>
          <w:szCs w:val="24"/>
        </w:rPr>
        <w:t>INSERT TABLE 2</w:t>
      </w:r>
      <w:r w:rsidRPr="00DB2437">
        <w:rPr>
          <w:rFonts w:ascii="Times New Roman" w:hAnsi="Times New Roman" w:cs="Times New Roman"/>
          <w:sz w:val="24"/>
          <w:szCs w:val="24"/>
        </w:rPr>
        <w:t xml:space="preserve"> AROUND HERE****</w:t>
      </w:r>
    </w:p>
    <w:p w14:paraId="2DEC1A9F" w14:textId="77777777" w:rsidR="005A0BD9" w:rsidRPr="00DB2437" w:rsidRDefault="005A0BD9" w:rsidP="00DB2437">
      <w:pPr>
        <w:spacing w:after="240" w:line="480" w:lineRule="auto"/>
        <w:jc w:val="both"/>
        <w:rPr>
          <w:rFonts w:ascii="Times New Roman" w:hAnsi="Times New Roman" w:cs="Times New Roman"/>
          <w:b/>
          <w:i/>
          <w:sz w:val="24"/>
          <w:szCs w:val="24"/>
        </w:rPr>
      </w:pPr>
      <w:r w:rsidRPr="00DB2437">
        <w:rPr>
          <w:rFonts w:ascii="Times New Roman" w:hAnsi="Times New Roman" w:cs="Times New Roman"/>
          <w:b/>
          <w:i/>
          <w:sz w:val="24"/>
          <w:szCs w:val="24"/>
        </w:rPr>
        <w:t>Jump performance</w:t>
      </w:r>
    </w:p>
    <w:p w14:paraId="55C62359" w14:textId="5557D973" w:rsidR="005A0BD9" w:rsidRPr="00DB2437" w:rsidRDefault="005A0BD9" w:rsidP="00DB2437">
      <w:pPr>
        <w:spacing w:after="240" w:line="480" w:lineRule="auto"/>
        <w:jc w:val="both"/>
        <w:rPr>
          <w:rFonts w:ascii="Times New Roman" w:hAnsi="Times New Roman" w:cs="Times New Roman"/>
          <w:sz w:val="24"/>
          <w:szCs w:val="24"/>
        </w:rPr>
      </w:pPr>
      <w:r w:rsidRPr="00DB2437">
        <w:rPr>
          <w:rFonts w:ascii="Times New Roman" w:hAnsi="Times New Roman" w:cs="Times New Roman"/>
          <w:sz w:val="24"/>
          <w:szCs w:val="24"/>
        </w:rPr>
        <w:t xml:space="preserve">No </w:t>
      </w:r>
      <w:r w:rsidR="005D1313" w:rsidRPr="00DB2437">
        <w:rPr>
          <w:rFonts w:ascii="Times New Roman" w:hAnsi="Times New Roman" w:cs="Times New Roman"/>
          <w:sz w:val="24"/>
          <w:szCs w:val="24"/>
        </w:rPr>
        <w:t>clear</w:t>
      </w:r>
      <w:r w:rsidRPr="00DB2437">
        <w:rPr>
          <w:rFonts w:ascii="Times New Roman" w:hAnsi="Times New Roman" w:cs="Times New Roman"/>
          <w:sz w:val="24"/>
          <w:szCs w:val="24"/>
        </w:rPr>
        <w:t xml:space="preserve"> differences were found between baseline and immediately pre training during weeks 1 or 2. During the first week of testing, at </w:t>
      </w:r>
      <w:r w:rsidR="00CD019F" w:rsidRPr="00DB2437">
        <w:rPr>
          <w:rFonts w:ascii="Times New Roman" w:hAnsi="Times New Roman" w:cs="Times New Roman"/>
          <w:sz w:val="24"/>
          <w:szCs w:val="24"/>
        </w:rPr>
        <w:t>+24 h,</w:t>
      </w:r>
      <w:r w:rsidRPr="00DB2437">
        <w:rPr>
          <w:rFonts w:ascii="Times New Roman" w:hAnsi="Times New Roman" w:cs="Times New Roman"/>
          <w:sz w:val="24"/>
          <w:szCs w:val="24"/>
        </w:rPr>
        <w:t xml:space="preserve"> substantial differences were found for DJ-JH and DJ-RSI </w:t>
      </w:r>
      <w:r w:rsidR="00075DC1" w:rsidRPr="00DB2437">
        <w:rPr>
          <w:rFonts w:ascii="Times New Roman" w:hAnsi="Times New Roman" w:cs="Times New Roman"/>
          <w:sz w:val="24"/>
          <w:szCs w:val="24"/>
        </w:rPr>
        <w:t>(Table 3</w:t>
      </w:r>
      <w:r w:rsidRPr="00DB2437">
        <w:rPr>
          <w:rFonts w:ascii="Times New Roman" w:hAnsi="Times New Roman" w:cs="Times New Roman"/>
          <w:sz w:val="24"/>
          <w:szCs w:val="24"/>
        </w:rPr>
        <w:t xml:space="preserve">). At </w:t>
      </w:r>
      <w:r w:rsidR="00CD019F" w:rsidRPr="00DB2437">
        <w:rPr>
          <w:rFonts w:ascii="Times New Roman" w:hAnsi="Times New Roman" w:cs="Times New Roman"/>
          <w:sz w:val="24"/>
          <w:szCs w:val="24"/>
        </w:rPr>
        <w:t>+48 h,</w:t>
      </w:r>
      <w:r w:rsidRPr="00DB2437">
        <w:rPr>
          <w:rFonts w:ascii="Times New Roman" w:hAnsi="Times New Roman" w:cs="Times New Roman"/>
          <w:sz w:val="24"/>
          <w:szCs w:val="24"/>
        </w:rPr>
        <w:t xml:space="preserve"> substantial increases in jump performance were shown for CMJ (ES 0.44 ± 0.20 CI, 97% very likely positive) and SJ (ES 0.33 ± 0.16 CI, 95% very likely positive). All other measures displayed no differences from baseline at 48 h post. During the second week of testing, a reproducib</w:t>
      </w:r>
      <w:r w:rsidR="00CD019F" w:rsidRPr="00DB2437">
        <w:rPr>
          <w:rFonts w:ascii="Times New Roman" w:hAnsi="Times New Roman" w:cs="Times New Roman"/>
          <w:sz w:val="24"/>
          <w:szCs w:val="24"/>
        </w:rPr>
        <w:t>le fatigue response at +24 h</w:t>
      </w:r>
      <w:r w:rsidRPr="00DB2437">
        <w:rPr>
          <w:rFonts w:ascii="Times New Roman" w:hAnsi="Times New Roman" w:cs="Times New Roman"/>
          <w:sz w:val="24"/>
          <w:szCs w:val="24"/>
        </w:rPr>
        <w:t xml:space="preserve"> was sho</w:t>
      </w:r>
      <w:r w:rsidR="00075DC1" w:rsidRPr="00DB2437">
        <w:rPr>
          <w:rFonts w:ascii="Times New Roman" w:hAnsi="Times New Roman" w:cs="Times New Roman"/>
          <w:sz w:val="24"/>
          <w:szCs w:val="24"/>
        </w:rPr>
        <w:t>wn for DJ-JH and DJ-RSI (Table 3</w:t>
      </w:r>
      <w:r w:rsidRPr="00DB2437">
        <w:rPr>
          <w:rFonts w:ascii="Times New Roman" w:hAnsi="Times New Roman" w:cs="Times New Roman"/>
          <w:sz w:val="24"/>
          <w:szCs w:val="24"/>
        </w:rPr>
        <w:t>). However, the only jump performance measure to display a S:N ratio &gt;</w:t>
      </w:r>
      <w:r w:rsidR="00CD019F" w:rsidRPr="00DB2437">
        <w:rPr>
          <w:rFonts w:ascii="Times New Roman" w:hAnsi="Times New Roman" w:cs="Times New Roman"/>
          <w:sz w:val="24"/>
          <w:szCs w:val="24"/>
        </w:rPr>
        <w:t>1 across both weeks at +24 h</w:t>
      </w:r>
      <w:r w:rsidRPr="00DB2437">
        <w:rPr>
          <w:rFonts w:ascii="Times New Roman" w:hAnsi="Times New Roman" w:cs="Times New Roman"/>
          <w:sz w:val="24"/>
          <w:szCs w:val="24"/>
        </w:rPr>
        <w:t xml:space="preserve"> was DJ-RSI.</w:t>
      </w:r>
    </w:p>
    <w:p w14:paraId="2D46E227" w14:textId="2937A0FC" w:rsidR="005A0BD9" w:rsidRPr="00DB2437" w:rsidRDefault="005A0BD9" w:rsidP="00DB2437">
      <w:pPr>
        <w:spacing w:line="480" w:lineRule="auto"/>
        <w:contextualSpacing/>
        <w:jc w:val="center"/>
        <w:rPr>
          <w:rFonts w:ascii="Times New Roman" w:hAnsi="Times New Roman" w:cs="Times New Roman"/>
          <w:sz w:val="24"/>
          <w:szCs w:val="24"/>
        </w:rPr>
      </w:pPr>
      <w:r w:rsidRPr="00DB2437">
        <w:rPr>
          <w:rFonts w:ascii="Times New Roman" w:hAnsi="Times New Roman" w:cs="Times New Roman"/>
          <w:sz w:val="24"/>
          <w:szCs w:val="24"/>
        </w:rPr>
        <w:t>****</w:t>
      </w:r>
      <w:r w:rsidR="00075DC1" w:rsidRPr="00DB2437">
        <w:rPr>
          <w:rFonts w:ascii="Times New Roman" w:hAnsi="Times New Roman" w:cs="Times New Roman"/>
          <w:sz w:val="24"/>
          <w:szCs w:val="24"/>
        </w:rPr>
        <w:t>INSERT TABLE 3</w:t>
      </w:r>
      <w:r w:rsidRPr="00DB2437">
        <w:rPr>
          <w:rFonts w:ascii="Times New Roman" w:hAnsi="Times New Roman" w:cs="Times New Roman"/>
          <w:sz w:val="24"/>
          <w:szCs w:val="24"/>
        </w:rPr>
        <w:t xml:space="preserve"> AROUND HERE****</w:t>
      </w:r>
    </w:p>
    <w:p w14:paraId="646DC619" w14:textId="77777777" w:rsidR="00952D1E" w:rsidRPr="00DB2437" w:rsidRDefault="00395344" w:rsidP="00DB2437">
      <w:pPr>
        <w:spacing w:after="240" w:line="480" w:lineRule="auto"/>
        <w:jc w:val="both"/>
        <w:rPr>
          <w:rFonts w:ascii="Times New Roman" w:hAnsi="Times New Roman" w:cs="Times New Roman"/>
          <w:b/>
          <w:i/>
          <w:sz w:val="24"/>
          <w:szCs w:val="24"/>
        </w:rPr>
      </w:pPr>
      <w:r w:rsidRPr="00DB2437">
        <w:rPr>
          <w:rFonts w:ascii="Times New Roman" w:hAnsi="Times New Roman" w:cs="Times New Roman"/>
          <w:b/>
          <w:i/>
          <w:sz w:val="24"/>
          <w:szCs w:val="24"/>
        </w:rPr>
        <w:t>Subjective w</w:t>
      </w:r>
      <w:r w:rsidR="00952D1E" w:rsidRPr="00DB2437">
        <w:rPr>
          <w:rFonts w:ascii="Times New Roman" w:hAnsi="Times New Roman" w:cs="Times New Roman"/>
          <w:b/>
          <w:i/>
          <w:sz w:val="24"/>
          <w:szCs w:val="24"/>
        </w:rPr>
        <w:t>ellness</w:t>
      </w:r>
    </w:p>
    <w:p w14:paraId="62558712" w14:textId="512D9AC8" w:rsidR="002D3C46" w:rsidRPr="00DB2437" w:rsidRDefault="00952D1E" w:rsidP="00DB2437">
      <w:pPr>
        <w:spacing w:after="240" w:line="480" w:lineRule="auto"/>
        <w:jc w:val="both"/>
        <w:rPr>
          <w:rFonts w:ascii="Times New Roman" w:hAnsi="Times New Roman" w:cs="Times New Roman"/>
          <w:sz w:val="24"/>
          <w:szCs w:val="24"/>
        </w:rPr>
      </w:pPr>
      <w:r w:rsidRPr="00DB2437">
        <w:rPr>
          <w:rFonts w:ascii="Times New Roman" w:hAnsi="Times New Roman" w:cs="Times New Roman"/>
          <w:sz w:val="24"/>
          <w:szCs w:val="24"/>
        </w:rPr>
        <w:t xml:space="preserve">No </w:t>
      </w:r>
      <w:r w:rsidR="005D1313" w:rsidRPr="00DB2437">
        <w:rPr>
          <w:rFonts w:ascii="Times New Roman" w:hAnsi="Times New Roman" w:cs="Times New Roman"/>
          <w:sz w:val="24"/>
          <w:szCs w:val="24"/>
        </w:rPr>
        <w:t>clear</w:t>
      </w:r>
      <w:r w:rsidRPr="00DB2437">
        <w:rPr>
          <w:rFonts w:ascii="Times New Roman" w:hAnsi="Times New Roman" w:cs="Times New Roman"/>
          <w:sz w:val="24"/>
          <w:szCs w:val="24"/>
        </w:rPr>
        <w:t xml:space="preserve"> differences were found </w:t>
      </w:r>
      <w:r w:rsidR="00B34129" w:rsidRPr="00DB2437">
        <w:rPr>
          <w:rFonts w:ascii="Times New Roman" w:hAnsi="Times New Roman" w:cs="Times New Roman"/>
          <w:sz w:val="24"/>
          <w:szCs w:val="24"/>
        </w:rPr>
        <w:t xml:space="preserve">in wellness questionnaire responses </w:t>
      </w:r>
      <w:r w:rsidRPr="00DB2437">
        <w:rPr>
          <w:rFonts w:ascii="Times New Roman" w:hAnsi="Times New Roman" w:cs="Times New Roman"/>
          <w:sz w:val="24"/>
          <w:szCs w:val="24"/>
        </w:rPr>
        <w:t>between baseline</w:t>
      </w:r>
      <w:r w:rsidR="00063A9A" w:rsidRPr="00DB2437">
        <w:rPr>
          <w:rFonts w:ascii="Times New Roman" w:hAnsi="Times New Roman" w:cs="Times New Roman"/>
          <w:sz w:val="24"/>
          <w:szCs w:val="24"/>
        </w:rPr>
        <w:t xml:space="preserve"> and immediately pre training during weeks 1 or 2. </w:t>
      </w:r>
      <w:r w:rsidR="002D3C46" w:rsidRPr="00DB2437">
        <w:rPr>
          <w:rFonts w:ascii="Times New Roman" w:hAnsi="Times New Roman" w:cs="Times New Roman"/>
          <w:sz w:val="24"/>
          <w:szCs w:val="24"/>
        </w:rPr>
        <w:t>No subjective wellness measure was able to show a r</w:t>
      </w:r>
      <w:r w:rsidR="00CD019F" w:rsidRPr="00DB2437">
        <w:rPr>
          <w:rFonts w:ascii="Times New Roman" w:hAnsi="Times New Roman" w:cs="Times New Roman"/>
          <w:sz w:val="24"/>
          <w:szCs w:val="24"/>
        </w:rPr>
        <w:t>eproducible fatigue response at</w:t>
      </w:r>
      <w:r w:rsidR="002D3C46" w:rsidRPr="00DB2437">
        <w:rPr>
          <w:rFonts w:ascii="Times New Roman" w:hAnsi="Times New Roman" w:cs="Times New Roman"/>
          <w:sz w:val="24"/>
          <w:szCs w:val="24"/>
        </w:rPr>
        <w:t xml:space="preserve"> any time point. Furthermore, no measure displayed a S:N ratio of &gt;1 at any time point throughout the two week study period. </w:t>
      </w:r>
    </w:p>
    <w:p w14:paraId="062B9D27" w14:textId="7659C0D1" w:rsidR="00487764" w:rsidRPr="00DB2437" w:rsidRDefault="00DF5DA1" w:rsidP="00DB2437">
      <w:pPr>
        <w:spacing w:line="480" w:lineRule="auto"/>
        <w:contextualSpacing/>
        <w:jc w:val="center"/>
        <w:rPr>
          <w:rFonts w:ascii="Times New Roman" w:hAnsi="Times New Roman" w:cs="Times New Roman"/>
          <w:sz w:val="24"/>
          <w:szCs w:val="24"/>
        </w:rPr>
      </w:pPr>
      <w:r w:rsidRPr="00DB2437">
        <w:rPr>
          <w:rFonts w:ascii="Times New Roman" w:hAnsi="Times New Roman" w:cs="Times New Roman"/>
          <w:sz w:val="24"/>
          <w:szCs w:val="24"/>
        </w:rPr>
        <w:t>****</w:t>
      </w:r>
      <w:r w:rsidR="00075DC1" w:rsidRPr="00DB2437">
        <w:rPr>
          <w:rFonts w:ascii="Times New Roman" w:hAnsi="Times New Roman" w:cs="Times New Roman"/>
          <w:sz w:val="24"/>
          <w:szCs w:val="24"/>
        </w:rPr>
        <w:t>INSERT TABLE 4</w:t>
      </w:r>
      <w:r w:rsidR="00487764" w:rsidRPr="00DB2437">
        <w:rPr>
          <w:rFonts w:ascii="Times New Roman" w:hAnsi="Times New Roman" w:cs="Times New Roman"/>
          <w:sz w:val="24"/>
          <w:szCs w:val="24"/>
        </w:rPr>
        <w:t xml:space="preserve"> AROUND HERE</w:t>
      </w:r>
      <w:r w:rsidRPr="00DB2437">
        <w:rPr>
          <w:rFonts w:ascii="Times New Roman" w:hAnsi="Times New Roman" w:cs="Times New Roman"/>
          <w:sz w:val="24"/>
          <w:szCs w:val="24"/>
        </w:rPr>
        <w:t>****</w:t>
      </w:r>
    </w:p>
    <w:p w14:paraId="1C718A72" w14:textId="77777777" w:rsidR="00395344" w:rsidRPr="00DB2437" w:rsidRDefault="00395344" w:rsidP="00DB2437">
      <w:pPr>
        <w:spacing w:after="240" w:line="480" w:lineRule="auto"/>
        <w:jc w:val="both"/>
        <w:rPr>
          <w:rFonts w:ascii="Times New Roman" w:hAnsi="Times New Roman" w:cs="Times New Roman"/>
          <w:b/>
          <w:sz w:val="24"/>
          <w:szCs w:val="24"/>
        </w:rPr>
      </w:pPr>
    </w:p>
    <w:p w14:paraId="4AD8EEDC" w14:textId="77777777" w:rsidR="00D403D6" w:rsidRPr="00DB2437" w:rsidRDefault="00D403D6" w:rsidP="00DB2437">
      <w:pPr>
        <w:spacing w:after="240" w:line="480" w:lineRule="auto"/>
        <w:jc w:val="both"/>
        <w:rPr>
          <w:rFonts w:ascii="Times New Roman" w:hAnsi="Times New Roman" w:cs="Times New Roman"/>
          <w:b/>
          <w:sz w:val="24"/>
          <w:szCs w:val="24"/>
        </w:rPr>
      </w:pPr>
      <w:r w:rsidRPr="00DB2437">
        <w:rPr>
          <w:rFonts w:ascii="Times New Roman" w:hAnsi="Times New Roman" w:cs="Times New Roman"/>
          <w:b/>
          <w:sz w:val="24"/>
          <w:szCs w:val="24"/>
        </w:rPr>
        <w:t>Discussion</w:t>
      </w:r>
    </w:p>
    <w:p w14:paraId="7F5057A4" w14:textId="33821974" w:rsidR="006F6CE3" w:rsidRPr="00DB2437" w:rsidRDefault="00A55305" w:rsidP="00DB2437">
      <w:pPr>
        <w:spacing w:after="240" w:line="480" w:lineRule="auto"/>
        <w:jc w:val="both"/>
        <w:rPr>
          <w:rFonts w:ascii="Times New Roman" w:hAnsi="Times New Roman" w:cs="Times New Roman"/>
          <w:sz w:val="24"/>
          <w:szCs w:val="24"/>
        </w:rPr>
      </w:pPr>
      <w:r w:rsidRPr="00DB2437">
        <w:rPr>
          <w:rFonts w:ascii="Times New Roman" w:hAnsi="Times New Roman" w:cs="Times New Roman"/>
          <w:sz w:val="24"/>
          <w:szCs w:val="24"/>
        </w:rPr>
        <w:t>The aim</w:t>
      </w:r>
      <w:r w:rsidR="003F728A" w:rsidRPr="00DB2437">
        <w:rPr>
          <w:rFonts w:ascii="Times New Roman" w:hAnsi="Times New Roman" w:cs="Times New Roman"/>
          <w:sz w:val="24"/>
          <w:szCs w:val="24"/>
        </w:rPr>
        <w:t xml:space="preserve"> of the current study </w:t>
      </w:r>
      <w:r w:rsidRPr="00DB2437">
        <w:rPr>
          <w:rFonts w:ascii="Times New Roman" w:hAnsi="Times New Roman" w:cs="Times New Roman"/>
          <w:sz w:val="24"/>
          <w:szCs w:val="24"/>
        </w:rPr>
        <w:t>was</w:t>
      </w:r>
      <w:r w:rsidR="003F728A" w:rsidRPr="00DB2437">
        <w:rPr>
          <w:rFonts w:ascii="Times New Roman" w:hAnsi="Times New Roman" w:cs="Times New Roman"/>
          <w:sz w:val="24"/>
          <w:szCs w:val="24"/>
        </w:rPr>
        <w:t xml:space="preserve"> to assess the sensitivity of </w:t>
      </w:r>
      <w:r w:rsidR="009F05F4" w:rsidRPr="00DB2437">
        <w:rPr>
          <w:rFonts w:ascii="Times New Roman" w:hAnsi="Times New Roman" w:cs="Times New Roman"/>
          <w:sz w:val="24"/>
          <w:szCs w:val="24"/>
        </w:rPr>
        <w:t xml:space="preserve">a </w:t>
      </w:r>
      <w:r w:rsidR="003F728A" w:rsidRPr="00DB2437">
        <w:rPr>
          <w:rFonts w:ascii="Times New Roman" w:hAnsi="Times New Roman" w:cs="Times New Roman"/>
          <w:sz w:val="24"/>
          <w:szCs w:val="24"/>
        </w:rPr>
        <w:t>subjective wellness</w:t>
      </w:r>
      <w:r w:rsidR="009F05F4" w:rsidRPr="00DB2437">
        <w:rPr>
          <w:rFonts w:ascii="Times New Roman" w:hAnsi="Times New Roman" w:cs="Times New Roman"/>
          <w:sz w:val="24"/>
          <w:szCs w:val="24"/>
        </w:rPr>
        <w:t xml:space="preserve"> questionnaire</w:t>
      </w:r>
      <w:r w:rsidR="003F728A" w:rsidRPr="00DB2437">
        <w:rPr>
          <w:rFonts w:ascii="Times New Roman" w:hAnsi="Times New Roman" w:cs="Times New Roman"/>
          <w:sz w:val="24"/>
          <w:szCs w:val="24"/>
        </w:rPr>
        <w:t xml:space="preserve">, measures of jump performance and submaximal running performance </w:t>
      </w:r>
      <w:r w:rsidR="003B7257" w:rsidRPr="00DB2437">
        <w:rPr>
          <w:rFonts w:ascii="Times New Roman" w:hAnsi="Times New Roman" w:cs="Times New Roman"/>
          <w:sz w:val="24"/>
          <w:szCs w:val="24"/>
        </w:rPr>
        <w:t>to training-</w:t>
      </w:r>
      <w:r w:rsidR="003F728A" w:rsidRPr="00DB2437">
        <w:rPr>
          <w:rFonts w:ascii="Times New Roman" w:hAnsi="Times New Roman" w:cs="Times New Roman"/>
          <w:sz w:val="24"/>
          <w:szCs w:val="24"/>
        </w:rPr>
        <w:t>induced fatigue; and subsequently establish the r</w:t>
      </w:r>
      <w:r w:rsidR="003B7257" w:rsidRPr="00DB2437">
        <w:rPr>
          <w:rFonts w:ascii="Times New Roman" w:hAnsi="Times New Roman" w:cs="Times New Roman"/>
          <w:sz w:val="24"/>
          <w:szCs w:val="24"/>
        </w:rPr>
        <w:t>eproducibility of this training-</w:t>
      </w:r>
      <w:r w:rsidR="003F728A" w:rsidRPr="00DB2437">
        <w:rPr>
          <w:rFonts w:ascii="Times New Roman" w:hAnsi="Times New Roman" w:cs="Times New Roman"/>
          <w:sz w:val="24"/>
          <w:szCs w:val="24"/>
        </w:rPr>
        <w:t xml:space="preserve">induced fatigue response. The key findings </w:t>
      </w:r>
      <w:r w:rsidR="003E3A00" w:rsidRPr="00DB2437">
        <w:rPr>
          <w:rFonts w:ascii="Times New Roman" w:hAnsi="Times New Roman" w:cs="Times New Roman"/>
          <w:sz w:val="24"/>
          <w:szCs w:val="24"/>
        </w:rPr>
        <w:t xml:space="preserve">from the present study were; 1) </w:t>
      </w:r>
      <w:r w:rsidR="003F728A" w:rsidRPr="00DB2437">
        <w:rPr>
          <w:rFonts w:ascii="Times New Roman" w:hAnsi="Times New Roman" w:cs="Times New Roman"/>
          <w:sz w:val="24"/>
          <w:szCs w:val="24"/>
        </w:rPr>
        <w:t>DJ-RSI, PL</w:t>
      </w:r>
      <w:r w:rsidR="003F728A" w:rsidRPr="00DB2437">
        <w:rPr>
          <w:rFonts w:ascii="Times New Roman" w:hAnsi="Times New Roman" w:cs="Times New Roman"/>
          <w:sz w:val="24"/>
          <w:szCs w:val="24"/>
          <w:vertAlign w:val="subscript"/>
        </w:rPr>
        <w:t>ML</w:t>
      </w:r>
      <w:r w:rsidR="003F728A" w:rsidRPr="00DB2437">
        <w:rPr>
          <w:rFonts w:ascii="Times New Roman" w:hAnsi="Times New Roman" w:cs="Times New Roman"/>
          <w:sz w:val="24"/>
          <w:szCs w:val="24"/>
        </w:rPr>
        <w:t xml:space="preserve"> and </w:t>
      </w:r>
      <w:r w:rsidR="003E3A00" w:rsidRPr="00DB2437">
        <w:rPr>
          <w:rFonts w:ascii="Times New Roman" w:hAnsi="Times New Roman" w:cs="Times New Roman"/>
          <w:sz w:val="24"/>
          <w:szCs w:val="24"/>
        </w:rPr>
        <w:t>%PL</w:t>
      </w:r>
      <w:r w:rsidR="003E3A00" w:rsidRPr="00DB2437">
        <w:rPr>
          <w:rFonts w:ascii="Times New Roman" w:hAnsi="Times New Roman" w:cs="Times New Roman"/>
          <w:sz w:val="24"/>
          <w:szCs w:val="24"/>
          <w:vertAlign w:val="subscript"/>
        </w:rPr>
        <w:t xml:space="preserve">V </w:t>
      </w:r>
      <w:r w:rsidR="003E3A00" w:rsidRPr="00DB2437">
        <w:rPr>
          <w:rFonts w:ascii="Times New Roman" w:hAnsi="Times New Roman" w:cs="Times New Roman"/>
          <w:sz w:val="24"/>
          <w:szCs w:val="24"/>
        </w:rPr>
        <w:t xml:space="preserve">were found to be sensitive measures of </w:t>
      </w:r>
      <w:r w:rsidR="003B7257" w:rsidRPr="00DB2437">
        <w:rPr>
          <w:rFonts w:ascii="Times New Roman" w:hAnsi="Times New Roman" w:cs="Times New Roman"/>
          <w:sz w:val="24"/>
          <w:szCs w:val="24"/>
        </w:rPr>
        <w:t>training-</w:t>
      </w:r>
      <w:r w:rsidR="003344A8" w:rsidRPr="00DB2437">
        <w:rPr>
          <w:rFonts w:ascii="Times New Roman" w:hAnsi="Times New Roman" w:cs="Times New Roman"/>
          <w:sz w:val="24"/>
          <w:szCs w:val="24"/>
        </w:rPr>
        <w:t>induced f</w:t>
      </w:r>
      <w:r w:rsidR="003E3A00" w:rsidRPr="00DB2437">
        <w:rPr>
          <w:rFonts w:ascii="Times New Roman" w:hAnsi="Times New Roman" w:cs="Times New Roman"/>
          <w:sz w:val="24"/>
          <w:szCs w:val="24"/>
        </w:rPr>
        <w:t xml:space="preserve">atigue, </w:t>
      </w:r>
      <w:r w:rsidR="00A15868" w:rsidRPr="00DB2437">
        <w:rPr>
          <w:rFonts w:ascii="Times New Roman" w:hAnsi="Times New Roman" w:cs="Times New Roman"/>
          <w:sz w:val="24"/>
          <w:szCs w:val="24"/>
        </w:rPr>
        <w:t>displaying</w:t>
      </w:r>
      <w:r w:rsidR="003E3A00" w:rsidRPr="00DB2437">
        <w:rPr>
          <w:rFonts w:ascii="Times New Roman" w:hAnsi="Times New Roman" w:cs="Times New Roman"/>
          <w:sz w:val="24"/>
          <w:szCs w:val="24"/>
        </w:rPr>
        <w:t xml:space="preserve"> a reproducible response across </w:t>
      </w:r>
      <w:r w:rsidR="00A15868" w:rsidRPr="00DB2437">
        <w:rPr>
          <w:rFonts w:ascii="Times New Roman" w:hAnsi="Times New Roman" w:cs="Times New Roman"/>
          <w:sz w:val="24"/>
          <w:szCs w:val="24"/>
        </w:rPr>
        <w:t>both</w:t>
      </w:r>
      <w:r w:rsidR="00FA1EA3" w:rsidRPr="00DB2437">
        <w:rPr>
          <w:rFonts w:ascii="Times New Roman" w:hAnsi="Times New Roman" w:cs="Times New Roman"/>
          <w:sz w:val="24"/>
          <w:szCs w:val="24"/>
        </w:rPr>
        <w:t xml:space="preserve"> </w:t>
      </w:r>
      <w:r w:rsidR="003E3A00" w:rsidRPr="00DB2437">
        <w:rPr>
          <w:rFonts w:ascii="Times New Roman" w:hAnsi="Times New Roman" w:cs="Times New Roman"/>
          <w:sz w:val="24"/>
          <w:szCs w:val="24"/>
        </w:rPr>
        <w:t>week</w:t>
      </w:r>
      <w:r w:rsidR="00FA1EA3" w:rsidRPr="00DB2437">
        <w:rPr>
          <w:rFonts w:ascii="Times New Roman" w:hAnsi="Times New Roman" w:cs="Times New Roman"/>
          <w:sz w:val="24"/>
          <w:szCs w:val="24"/>
        </w:rPr>
        <w:t>s</w:t>
      </w:r>
      <w:r w:rsidR="00B15291" w:rsidRPr="00DB2437">
        <w:rPr>
          <w:rFonts w:ascii="Times New Roman" w:hAnsi="Times New Roman" w:cs="Times New Roman"/>
          <w:sz w:val="24"/>
          <w:szCs w:val="24"/>
        </w:rPr>
        <w:t>; and 2) CMJ, SJ and all</w:t>
      </w:r>
      <w:r w:rsidR="003E3A00" w:rsidRPr="00DB2437">
        <w:rPr>
          <w:rFonts w:ascii="Times New Roman" w:hAnsi="Times New Roman" w:cs="Times New Roman"/>
          <w:sz w:val="24"/>
          <w:szCs w:val="24"/>
        </w:rPr>
        <w:t xml:space="preserve"> subjective wellness</w:t>
      </w:r>
      <w:r w:rsidR="00B15291" w:rsidRPr="00DB2437">
        <w:rPr>
          <w:rFonts w:ascii="Times New Roman" w:hAnsi="Times New Roman" w:cs="Times New Roman"/>
          <w:sz w:val="24"/>
          <w:szCs w:val="24"/>
        </w:rPr>
        <w:t xml:space="preserve"> measures</w:t>
      </w:r>
      <w:r w:rsidR="003E3A00" w:rsidRPr="00DB2437">
        <w:rPr>
          <w:rFonts w:ascii="Times New Roman" w:hAnsi="Times New Roman" w:cs="Times New Roman"/>
          <w:sz w:val="24"/>
          <w:szCs w:val="24"/>
        </w:rPr>
        <w:t xml:space="preserve"> were </w:t>
      </w:r>
      <w:r w:rsidR="00A15868" w:rsidRPr="00DB2437">
        <w:rPr>
          <w:rFonts w:ascii="Times New Roman" w:hAnsi="Times New Roman" w:cs="Times New Roman"/>
          <w:sz w:val="24"/>
          <w:szCs w:val="24"/>
        </w:rPr>
        <w:t>un</w:t>
      </w:r>
      <w:r w:rsidR="003E3A00" w:rsidRPr="00DB2437">
        <w:rPr>
          <w:rFonts w:ascii="Times New Roman" w:hAnsi="Times New Roman" w:cs="Times New Roman"/>
          <w:sz w:val="24"/>
          <w:szCs w:val="24"/>
        </w:rPr>
        <w:t xml:space="preserve">able to detect a reproducible fatigue response, potentially calling into question their use in the monitoring </w:t>
      </w:r>
      <w:r w:rsidR="009F05F4" w:rsidRPr="00DB2437">
        <w:rPr>
          <w:rFonts w:ascii="Times New Roman" w:hAnsi="Times New Roman" w:cs="Times New Roman"/>
          <w:sz w:val="24"/>
          <w:szCs w:val="24"/>
        </w:rPr>
        <w:t xml:space="preserve">of </w:t>
      </w:r>
      <w:r w:rsidR="003E3A00" w:rsidRPr="00DB2437">
        <w:rPr>
          <w:rFonts w:ascii="Times New Roman" w:hAnsi="Times New Roman" w:cs="Times New Roman"/>
          <w:sz w:val="24"/>
          <w:szCs w:val="24"/>
        </w:rPr>
        <w:t xml:space="preserve">fatigue in athletes. </w:t>
      </w:r>
    </w:p>
    <w:p w14:paraId="50CD3DCA" w14:textId="38A8C3C9" w:rsidR="005243C2" w:rsidRPr="00DB2437" w:rsidRDefault="00B15291" w:rsidP="00DB2437">
      <w:pPr>
        <w:spacing w:after="240" w:line="480" w:lineRule="auto"/>
        <w:jc w:val="both"/>
        <w:rPr>
          <w:rFonts w:ascii="Times New Roman" w:hAnsi="Times New Roman" w:cs="Times New Roman"/>
          <w:sz w:val="24"/>
          <w:szCs w:val="24"/>
        </w:rPr>
      </w:pPr>
      <w:r w:rsidRPr="00DB2437">
        <w:rPr>
          <w:rFonts w:ascii="Times New Roman" w:hAnsi="Times New Roman" w:cs="Times New Roman"/>
          <w:sz w:val="24"/>
          <w:szCs w:val="24"/>
        </w:rPr>
        <w:t>A novel aspect of the present study is the use of a sub-maximal runn</w:t>
      </w:r>
      <w:r w:rsidR="005A0BD9" w:rsidRPr="00DB2437">
        <w:rPr>
          <w:rFonts w:ascii="Times New Roman" w:hAnsi="Times New Roman" w:cs="Times New Roman"/>
          <w:sz w:val="24"/>
          <w:szCs w:val="24"/>
        </w:rPr>
        <w:t xml:space="preserve">ing test using </w:t>
      </w:r>
      <w:r w:rsidRPr="00DB2437">
        <w:rPr>
          <w:rFonts w:ascii="Times New Roman" w:hAnsi="Times New Roman" w:cs="Times New Roman"/>
          <w:sz w:val="24"/>
          <w:szCs w:val="24"/>
        </w:rPr>
        <w:t>accelerometer data. A number of variables showed substantial changes at 24 h post training however only PL</w:t>
      </w:r>
      <w:r w:rsidRPr="00DB2437">
        <w:rPr>
          <w:rFonts w:ascii="Times New Roman" w:hAnsi="Times New Roman" w:cs="Times New Roman"/>
          <w:sz w:val="24"/>
          <w:szCs w:val="24"/>
          <w:vertAlign w:val="subscript"/>
        </w:rPr>
        <w:t>ML</w:t>
      </w:r>
      <w:r w:rsidRPr="00DB2437">
        <w:rPr>
          <w:rFonts w:ascii="Times New Roman" w:hAnsi="Times New Roman" w:cs="Times New Roman"/>
          <w:sz w:val="24"/>
          <w:szCs w:val="24"/>
        </w:rPr>
        <w:t xml:space="preserve"> and %PL</w:t>
      </w:r>
      <w:r w:rsidRPr="00DB2437">
        <w:rPr>
          <w:rFonts w:ascii="Times New Roman" w:hAnsi="Times New Roman" w:cs="Times New Roman"/>
          <w:sz w:val="24"/>
          <w:szCs w:val="24"/>
          <w:vertAlign w:val="subscript"/>
        </w:rPr>
        <w:t>V</w:t>
      </w:r>
      <w:r w:rsidRPr="00DB2437">
        <w:rPr>
          <w:rFonts w:ascii="Times New Roman" w:hAnsi="Times New Roman" w:cs="Times New Roman"/>
          <w:sz w:val="24"/>
          <w:szCs w:val="24"/>
        </w:rPr>
        <w:t xml:space="preserve"> were able to demonstrate a reproducible response across both weeks of the study. When analysing such accelerometer data, as a surrogate measure of movement strategy, it is important to consider the arbitrary nature of the data and resulting difficulty to discern underlying mechanisms. PlayerLoad™ is the combination of the magnitude (peak acceleration during stance phase) and frequency (number of steps) of the accelerations measured. Reductions in p</w:t>
      </w:r>
      <w:r w:rsidR="009F05F4" w:rsidRPr="00DB2437">
        <w:rPr>
          <w:rFonts w:ascii="Times New Roman" w:hAnsi="Times New Roman" w:cs="Times New Roman"/>
          <w:sz w:val="24"/>
          <w:szCs w:val="24"/>
        </w:rPr>
        <w:t>eak ground reaction forces</w:t>
      </w:r>
      <w:r w:rsidRPr="00DB2437">
        <w:rPr>
          <w:rFonts w:ascii="Times New Roman" w:hAnsi="Times New Roman" w:cs="Times New Roman"/>
          <w:sz w:val="24"/>
          <w:szCs w:val="24"/>
        </w:rPr>
        <w:t xml:space="preserve"> during running have been reported previously </w:t>
      </w:r>
      <w:r w:rsidRPr="00DB2437">
        <w:rPr>
          <w:rFonts w:ascii="Times New Roman" w:hAnsi="Times New Roman" w:cs="Times New Roman"/>
          <w:sz w:val="24"/>
          <w:szCs w:val="24"/>
        </w:rPr>
        <w:fldChar w:fldCharType="begin"/>
      </w:r>
      <w:r w:rsidR="00FD2B3A">
        <w:rPr>
          <w:rFonts w:ascii="Times New Roman" w:hAnsi="Times New Roman" w:cs="Times New Roman"/>
          <w:sz w:val="24"/>
          <w:szCs w:val="24"/>
        </w:rPr>
        <w:instrText xml:space="preserve"> ADDIN EN.CITE &lt;EndNote&gt;&lt;Cite&gt;&lt;Author&gt;Nikooyan&lt;/Author&gt;&lt;Year&gt;2012&lt;/Year&gt;&lt;RecNum&gt;169&lt;/RecNum&gt;&lt;DisplayText&gt;(Nikooyan and Zadpoor 2012)&lt;/DisplayText&gt;&lt;record&gt;&lt;rec-number&gt;169&lt;/rec-number&gt;&lt;foreign-keys&gt;&lt;key app="EN" db-id="fv9vfapewv0fvwepezbxtdveaaexvd522exp" timestamp="1531216854"&gt;169&lt;/key&gt;&lt;/foreign-keys&gt;&lt;ref-type name="Journal Article"&gt;17&lt;/ref-type&gt;&lt;contributors&gt;&lt;authors&gt;&lt;author&gt;Nikooyan, Ali Asadi&lt;/author&gt;&lt;author&gt;Zadpoor, Amir Abbas&lt;/author&gt;&lt;/authors&gt;&lt;/contributors&gt;&lt;titles&gt;&lt;title&gt;Effects of muscle fatigue on the ground reaction force and soft-tissue vibrations during running: a model study&lt;/title&gt;&lt;secondary-title&gt;IEEE Transactions on Biomedical Engineering&lt;/secondary-title&gt;&lt;/titles&gt;&lt;periodical&gt;&lt;full-title&gt;IEEE Transactions on Biomedical Engineering&lt;/full-title&gt;&lt;abbr-1&gt;IEEE Trans. Biomed. Eng.&lt;/abbr-1&gt;&lt;abbr-2&gt;IEEE Trans Biomed Eng&lt;/abbr-2&gt;&lt;/periodical&gt;&lt;pages&gt;797-804&lt;/pages&gt;&lt;volume&gt;59&lt;/volume&gt;&lt;number&gt;3&lt;/number&gt;&lt;dates&gt;&lt;year&gt;2012&lt;/year&gt;&lt;/dates&gt;&lt;isbn&gt;0018-9294&lt;/isbn&gt;&lt;urls&gt;&lt;/urls&gt;&lt;/record&gt;&lt;/Cite&gt;&lt;/EndNote&gt;</w:instrText>
      </w:r>
      <w:r w:rsidRPr="00DB2437">
        <w:rPr>
          <w:rFonts w:ascii="Times New Roman" w:hAnsi="Times New Roman" w:cs="Times New Roman"/>
          <w:sz w:val="24"/>
          <w:szCs w:val="24"/>
        </w:rPr>
        <w:fldChar w:fldCharType="separate"/>
      </w:r>
      <w:r w:rsidR="00FD2B3A">
        <w:rPr>
          <w:rFonts w:ascii="Times New Roman" w:hAnsi="Times New Roman" w:cs="Times New Roman"/>
          <w:noProof/>
          <w:sz w:val="24"/>
          <w:szCs w:val="24"/>
        </w:rPr>
        <w:t>(Nikooyan and Zadpoor 2012)</w:t>
      </w:r>
      <w:r w:rsidRPr="00DB2437">
        <w:rPr>
          <w:rFonts w:ascii="Times New Roman" w:hAnsi="Times New Roman" w:cs="Times New Roman"/>
          <w:sz w:val="24"/>
          <w:szCs w:val="24"/>
        </w:rPr>
        <w:fldChar w:fldCharType="end"/>
      </w:r>
      <w:r w:rsidRPr="00DB2437">
        <w:rPr>
          <w:rFonts w:ascii="Times New Roman" w:hAnsi="Times New Roman" w:cs="Times New Roman"/>
          <w:sz w:val="24"/>
          <w:szCs w:val="24"/>
        </w:rPr>
        <w:t xml:space="preserve"> when examining the effects of fatigue, as h</w:t>
      </w:r>
      <w:r w:rsidR="009F05F4" w:rsidRPr="00DB2437">
        <w:rPr>
          <w:rFonts w:ascii="Times New Roman" w:hAnsi="Times New Roman" w:cs="Times New Roman"/>
          <w:sz w:val="24"/>
          <w:szCs w:val="24"/>
        </w:rPr>
        <w:t>as increased step frequency</w:t>
      </w:r>
      <w:r w:rsidR="00834854" w:rsidRPr="00DB2437">
        <w:rPr>
          <w:rFonts w:ascii="Times New Roman" w:hAnsi="Times New Roman" w:cs="Times New Roman"/>
          <w:sz w:val="24"/>
          <w:szCs w:val="24"/>
        </w:rPr>
        <w:t xml:space="preserve"> </w:t>
      </w:r>
      <w:r w:rsidR="00834854" w:rsidRPr="00DB2437">
        <w:rPr>
          <w:rFonts w:ascii="Times New Roman" w:hAnsi="Times New Roman" w:cs="Times New Roman"/>
          <w:sz w:val="24"/>
          <w:szCs w:val="24"/>
        </w:rPr>
        <w:fldChar w:fldCharType="begin"/>
      </w:r>
      <w:r w:rsidR="00FD2B3A">
        <w:rPr>
          <w:rFonts w:ascii="Times New Roman" w:hAnsi="Times New Roman" w:cs="Times New Roman"/>
          <w:sz w:val="24"/>
          <w:szCs w:val="24"/>
        </w:rPr>
        <w:instrText xml:space="preserve"> ADDIN EN.CITE &lt;EndNote&gt;&lt;Cite&gt;&lt;Author&gt;Girard&lt;/Author&gt;&lt;Year&gt;2016&lt;/Year&gt;&lt;RecNum&gt;171&lt;/RecNum&gt;&lt;DisplayText&gt;(Padulo et al. 2012; Girard et al. 2016)&lt;/DisplayText&gt;&lt;record&gt;&lt;rec-number&gt;171&lt;/rec-number&gt;&lt;foreign-keys&gt;&lt;key app="EN" db-id="fv9vfapewv0fvwepezbxtdveaaexvd522exp" timestamp="1531217152"&gt;171&lt;/key&gt;&lt;/foreign-keys&gt;&lt;ref-type name="Journal Article"&gt;17&lt;/ref-type&gt;&lt;contributors&gt;&lt;authors&gt;&lt;author&gt;Girard, O&lt;/author&gt;&lt;author&gt;Brocherie, F&lt;/author&gt;&lt;author&gt;Tomazin, K&lt;/author&gt;&lt;author&gt;Farooq, A&lt;/author&gt;&lt;author&gt;Morin, J-B&lt;/author&gt;&lt;/authors&gt;&lt;/contributors&gt;&lt;titles&gt;&lt;title&gt;Changes in running mechanics over 100-m, 200-m and 400-m treadmill sprints&lt;/title&gt;&lt;secondary-title&gt;Journal of Biomechanics&lt;/secondary-title&gt;&lt;/titles&gt;&lt;periodical&gt;&lt;full-title&gt;Journal of Biomechanics&lt;/full-title&gt;&lt;abbr-1&gt;J. Biomech.&lt;/abbr-1&gt;&lt;abbr-2&gt;J Biomech&lt;/abbr-2&gt;&lt;/periodical&gt;&lt;pages&gt;1490-1497&lt;/pages&gt;&lt;volume&gt;49&lt;/volume&gt;&lt;number&gt;9&lt;/number&gt;&lt;dates&gt;&lt;year&gt;2016&lt;/year&gt;&lt;/dates&gt;&lt;isbn&gt;0021-9290&lt;/isbn&gt;&lt;urls&gt;&lt;/urls&gt;&lt;/record&gt;&lt;/Cite&gt;&lt;Cite&gt;&lt;Author&gt;Padulo&lt;/Author&gt;&lt;Year&gt;2012&lt;/Year&gt;&lt;RecNum&gt;170&lt;/RecNum&gt;&lt;record&gt;&lt;rec-number&gt;170&lt;/rec-number&gt;&lt;foreign-keys&gt;&lt;key app="EN" db-id="fv9vfapewv0fvwepezbxtdveaaexvd522exp" timestamp="1531216929"&gt;170&lt;/key&gt;&lt;/foreign-keys&gt;&lt;ref-type name="Journal Article"&gt;17&lt;/ref-type&gt;&lt;contributors&gt;&lt;authors&gt;&lt;author&gt;Padulo, J&lt;/author&gt;&lt;author&gt;D&amp;apos;Ottavio, S&lt;/author&gt;&lt;author&gt;Pizzolato, F&lt;/author&gt;&lt;author&gt;Smith, L&lt;/author&gt;&lt;author&gt;Annino, G&lt;/author&gt;&lt;/authors&gt;&lt;/contributors&gt;&lt;titles&gt;&lt;title&gt;Kinematic analysis of soccer players in shuttle running&lt;/title&gt;&lt;secondary-title&gt;International Journal of Sports Medicine&lt;/secondary-title&gt;&lt;/titles&gt;&lt;periodical&gt;&lt;full-title&gt;International Journal of Sports Medicine&lt;/full-title&gt;&lt;abbr-1&gt;Int. J. Sports Med.&lt;/abbr-1&gt;&lt;abbr-2&gt;Int J Sports Med&lt;/abbr-2&gt;&lt;/periodical&gt;&lt;pages&gt;459&lt;/pages&gt;&lt;volume&gt;33&lt;/volume&gt;&lt;number&gt;6&lt;/number&gt;&lt;dates&gt;&lt;year&gt;2012&lt;/year&gt;&lt;/dates&gt;&lt;isbn&gt;0172-4622&lt;/isbn&gt;&lt;urls&gt;&lt;/urls&gt;&lt;/record&gt;&lt;/Cite&gt;&lt;/EndNote&gt;</w:instrText>
      </w:r>
      <w:r w:rsidR="00834854" w:rsidRPr="00DB2437">
        <w:rPr>
          <w:rFonts w:ascii="Times New Roman" w:hAnsi="Times New Roman" w:cs="Times New Roman"/>
          <w:sz w:val="24"/>
          <w:szCs w:val="24"/>
        </w:rPr>
        <w:fldChar w:fldCharType="separate"/>
      </w:r>
      <w:r w:rsidR="00FD2B3A">
        <w:rPr>
          <w:rFonts w:ascii="Times New Roman" w:hAnsi="Times New Roman" w:cs="Times New Roman"/>
          <w:noProof/>
          <w:sz w:val="24"/>
          <w:szCs w:val="24"/>
        </w:rPr>
        <w:t>(Padulo et al. 2012; Girard et al. 2016)</w:t>
      </w:r>
      <w:r w:rsidR="00834854" w:rsidRPr="00DB2437">
        <w:rPr>
          <w:rFonts w:ascii="Times New Roman" w:hAnsi="Times New Roman" w:cs="Times New Roman"/>
          <w:sz w:val="24"/>
          <w:szCs w:val="24"/>
        </w:rPr>
        <w:fldChar w:fldCharType="end"/>
      </w:r>
      <w:r w:rsidRPr="00DB2437">
        <w:rPr>
          <w:rFonts w:ascii="Times New Roman" w:hAnsi="Times New Roman" w:cs="Times New Roman"/>
          <w:sz w:val="24"/>
          <w:szCs w:val="24"/>
        </w:rPr>
        <w:t xml:space="preserve">. Although </w:t>
      </w:r>
      <w:r w:rsidR="009F05F4" w:rsidRPr="00DB2437">
        <w:rPr>
          <w:rFonts w:ascii="Times New Roman" w:hAnsi="Times New Roman" w:cs="Times New Roman"/>
          <w:sz w:val="24"/>
          <w:szCs w:val="24"/>
        </w:rPr>
        <w:t xml:space="preserve">ground reaction forces </w:t>
      </w:r>
      <w:r w:rsidRPr="00DB2437">
        <w:rPr>
          <w:rFonts w:ascii="Times New Roman" w:hAnsi="Times New Roman" w:cs="Times New Roman"/>
          <w:sz w:val="24"/>
          <w:szCs w:val="24"/>
        </w:rPr>
        <w:t xml:space="preserve">and </w:t>
      </w:r>
      <w:r w:rsidR="009F05F4" w:rsidRPr="00DB2437">
        <w:rPr>
          <w:rFonts w:ascii="Times New Roman" w:hAnsi="Times New Roman" w:cs="Times New Roman"/>
          <w:sz w:val="24"/>
          <w:szCs w:val="24"/>
        </w:rPr>
        <w:t xml:space="preserve">step frequency </w:t>
      </w:r>
      <w:r w:rsidRPr="00DB2437">
        <w:rPr>
          <w:rFonts w:ascii="Times New Roman" w:hAnsi="Times New Roman" w:cs="Times New Roman"/>
          <w:sz w:val="24"/>
          <w:szCs w:val="24"/>
        </w:rPr>
        <w:t xml:space="preserve">are not available within the current data it could be </w:t>
      </w:r>
      <w:r w:rsidR="009F05F4" w:rsidRPr="00DB2437">
        <w:rPr>
          <w:rFonts w:ascii="Times New Roman" w:hAnsi="Times New Roman" w:cs="Times New Roman"/>
          <w:sz w:val="24"/>
          <w:szCs w:val="24"/>
        </w:rPr>
        <w:t>speculated</w:t>
      </w:r>
      <w:r w:rsidRPr="00DB2437">
        <w:rPr>
          <w:rFonts w:ascii="Times New Roman" w:hAnsi="Times New Roman" w:cs="Times New Roman"/>
          <w:sz w:val="24"/>
          <w:szCs w:val="24"/>
        </w:rPr>
        <w:t xml:space="preserve"> that the decrease in vertical acceleration is a result of decreased peak </w:t>
      </w:r>
      <w:r w:rsidR="009F05F4" w:rsidRPr="00DB2437">
        <w:rPr>
          <w:rFonts w:ascii="Times New Roman" w:hAnsi="Times New Roman" w:cs="Times New Roman"/>
          <w:sz w:val="24"/>
          <w:szCs w:val="24"/>
        </w:rPr>
        <w:t>ground reaction forces</w:t>
      </w:r>
      <w:r w:rsidRPr="00DB2437">
        <w:rPr>
          <w:rFonts w:ascii="Times New Roman" w:hAnsi="Times New Roman" w:cs="Times New Roman"/>
          <w:sz w:val="24"/>
          <w:szCs w:val="24"/>
        </w:rPr>
        <w:t xml:space="preserve">, and that this reduction supersedes the potential increase in </w:t>
      </w:r>
      <w:r w:rsidR="009F05F4" w:rsidRPr="00DB2437">
        <w:rPr>
          <w:rFonts w:ascii="Times New Roman" w:hAnsi="Times New Roman" w:cs="Times New Roman"/>
          <w:sz w:val="24"/>
          <w:szCs w:val="24"/>
        </w:rPr>
        <w:t>step frequency</w:t>
      </w:r>
      <w:r w:rsidRPr="00DB2437">
        <w:rPr>
          <w:rFonts w:ascii="Times New Roman" w:hAnsi="Times New Roman" w:cs="Times New Roman"/>
          <w:sz w:val="24"/>
          <w:szCs w:val="24"/>
        </w:rPr>
        <w:t xml:space="preserve">. The </w:t>
      </w:r>
      <w:r w:rsidR="000D1244" w:rsidRPr="00DB2437">
        <w:rPr>
          <w:rFonts w:ascii="Times New Roman" w:hAnsi="Times New Roman" w:cs="Times New Roman"/>
          <w:sz w:val="24"/>
          <w:szCs w:val="24"/>
        </w:rPr>
        <w:t>mechanisms behind these changes may be</w:t>
      </w:r>
      <w:r w:rsidRPr="00DB2437">
        <w:rPr>
          <w:rFonts w:ascii="Times New Roman" w:hAnsi="Times New Roman" w:cs="Times New Roman"/>
          <w:sz w:val="24"/>
          <w:szCs w:val="24"/>
        </w:rPr>
        <w:t xml:space="preserve"> a decrease in </w:t>
      </w:r>
      <w:r w:rsidR="002D0CD7" w:rsidRPr="00DB2437">
        <w:rPr>
          <w:rFonts w:ascii="Times New Roman" w:hAnsi="Times New Roman" w:cs="Times New Roman"/>
          <w:sz w:val="24"/>
          <w:szCs w:val="24"/>
        </w:rPr>
        <w:t xml:space="preserve">lower extremity stiffness which has been associated with a decrease in physical performance and/or </w:t>
      </w:r>
      <w:r w:rsidRPr="00DB2437">
        <w:rPr>
          <w:rFonts w:ascii="Times New Roman" w:hAnsi="Times New Roman" w:cs="Times New Roman"/>
          <w:sz w:val="24"/>
          <w:szCs w:val="24"/>
        </w:rPr>
        <w:t>increased injury risk</w:t>
      </w:r>
      <w:r w:rsidR="002D0CD7" w:rsidRPr="00DB2437">
        <w:rPr>
          <w:rFonts w:ascii="Times New Roman" w:hAnsi="Times New Roman" w:cs="Times New Roman"/>
          <w:sz w:val="24"/>
          <w:szCs w:val="24"/>
        </w:rPr>
        <w:t xml:space="preserve"> </w:t>
      </w:r>
      <w:r w:rsidR="00A55305" w:rsidRPr="00DB2437">
        <w:rPr>
          <w:rFonts w:ascii="Times New Roman" w:hAnsi="Times New Roman" w:cs="Times New Roman"/>
          <w:sz w:val="24"/>
          <w:szCs w:val="24"/>
        </w:rPr>
        <w:fldChar w:fldCharType="begin"/>
      </w:r>
      <w:r w:rsidR="00FD2B3A">
        <w:rPr>
          <w:rFonts w:ascii="Times New Roman" w:hAnsi="Times New Roman" w:cs="Times New Roman"/>
          <w:sz w:val="24"/>
          <w:szCs w:val="24"/>
        </w:rPr>
        <w:instrText xml:space="preserve"> ADDIN EN.CITE &lt;EndNote&gt;&lt;Cite&gt;&lt;Author&gt;Butler&lt;/Author&gt;&lt;Year&gt;2003&lt;/Year&gt;&lt;RecNum&gt;183&lt;/RecNum&gt;&lt;DisplayText&gt;(Butler et al. 2003)&lt;/DisplayText&gt;&lt;record&gt;&lt;rec-number&gt;183&lt;/rec-number&gt;&lt;foreign-keys&gt;&lt;key app="EN" db-id="fv9vfapewv0fvwepezbxtdveaaexvd522exp" timestamp="1535034536"&gt;183&lt;/key&gt;&lt;/foreign-keys&gt;&lt;ref-type name="Journal Article"&gt;17&lt;/ref-type&gt;&lt;contributors&gt;&lt;authors&gt;&lt;author&gt;Butler, Robert J&lt;/author&gt;&lt;author&gt;Crowell III, Harrison P&lt;/author&gt;&lt;author&gt;Davis, Irene McClay&lt;/author&gt;&lt;/authors&gt;&lt;/contributors&gt;&lt;titles&gt;&lt;title&gt;Lower extremity stiffness: implications for performance and injury&lt;/title&gt;&lt;secondary-title&gt;Clinical Biomechanics&lt;/secondary-title&gt;&lt;/titles&gt;&lt;pages&gt;511-517&lt;/pages&gt;&lt;volume&gt;18&lt;/volume&gt;&lt;number&gt;6&lt;/number&gt;&lt;dates&gt;&lt;year&gt;2003&lt;/year&gt;&lt;/dates&gt;&lt;isbn&gt;0268-0033&lt;/isbn&gt;&lt;urls&gt;&lt;/urls&gt;&lt;/record&gt;&lt;/Cite&gt;&lt;/EndNote&gt;</w:instrText>
      </w:r>
      <w:r w:rsidR="00A55305" w:rsidRPr="00DB2437">
        <w:rPr>
          <w:rFonts w:ascii="Times New Roman" w:hAnsi="Times New Roman" w:cs="Times New Roman"/>
          <w:sz w:val="24"/>
          <w:szCs w:val="24"/>
        </w:rPr>
        <w:fldChar w:fldCharType="separate"/>
      </w:r>
      <w:r w:rsidR="00FD2B3A">
        <w:rPr>
          <w:rFonts w:ascii="Times New Roman" w:hAnsi="Times New Roman" w:cs="Times New Roman"/>
          <w:noProof/>
          <w:sz w:val="24"/>
          <w:szCs w:val="24"/>
        </w:rPr>
        <w:t>(Butler et al. 2003)</w:t>
      </w:r>
      <w:r w:rsidR="00A55305" w:rsidRPr="00DB2437">
        <w:rPr>
          <w:rFonts w:ascii="Times New Roman" w:hAnsi="Times New Roman" w:cs="Times New Roman"/>
          <w:sz w:val="24"/>
          <w:szCs w:val="24"/>
        </w:rPr>
        <w:fldChar w:fldCharType="end"/>
      </w:r>
      <w:r w:rsidRPr="00DB2437">
        <w:rPr>
          <w:rFonts w:ascii="Times New Roman" w:hAnsi="Times New Roman" w:cs="Times New Roman"/>
          <w:sz w:val="24"/>
          <w:szCs w:val="24"/>
        </w:rPr>
        <w:t xml:space="preserve">. </w:t>
      </w:r>
      <w:r w:rsidR="002D0CD7" w:rsidRPr="00DB2437">
        <w:rPr>
          <w:rFonts w:ascii="Times New Roman" w:hAnsi="Times New Roman" w:cs="Times New Roman"/>
          <w:sz w:val="24"/>
          <w:szCs w:val="24"/>
        </w:rPr>
        <w:t>Future research should look</w:t>
      </w:r>
      <w:r w:rsidRPr="00DB2437">
        <w:rPr>
          <w:rFonts w:ascii="Times New Roman" w:hAnsi="Times New Roman" w:cs="Times New Roman"/>
          <w:sz w:val="24"/>
          <w:szCs w:val="24"/>
        </w:rPr>
        <w:t xml:space="preserve"> to confirm a link between vertical acceleration</w:t>
      </w:r>
      <w:r w:rsidR="002D0CD7" w:rsidRPr="00DB2437">
        <w:rPr>
          <w:rFonts w:ascii="Times New Roman" w:hAnsi="Times New Roman" w:cs="Times New Roman"/>
          <w:sz w:val="24"/>
          <w:szCs w:val="24"/>
        </w:rPr>
        <w:t xml:space="preserve"> (%PL</w:t>
      </w:r>
      <w:r w:rsidR="002D0CD7" w:rsidRPr="00DB2437">
        <w:rPr>
          <w:rFonts w:ascii="Times New Roman" w:hAnsi="Times New Roman" w:cs="Times New Roman"/>
          <w:sz w:val="24"/>
          <w:szCs w:val="24"/>
          <w:vertAlign w:val="subscript"/>
        </w:rPr>
        <w:t>V</w:t>
      </w:r>
      <w:r w:rsidR="002D0CD7" w:rsidRPr="00DB2437">
        <w:rPr>
          <w:rFonts w:ascii="Times New Roman" w:hAnsi="Times New Roman" w:cs="Times New Roman"/>
          <w:sz w:val="24"/>
          <w:szCs w:val="24"/>
        </w:rPr>
        <w:t xml:space="preserve">) </w:t>
      </w:r>
      <w:r w:rsidRPr="00DB2437">
        <w:rPr>
          <w:rFonts w:ascii="Times New Roman" w:hAnsi="Times New Roman" w:cs="Times New Roman"/>
          <w:sz w:val="24"/>
          <w:szCs w:val="24"/>
        </w:rPr>
        <w:t xml:space="preserve">and </w:t>
      </w:r>
      <w:r w:rsidR="002D0CD7" w:rsidRPr="00DB2437">
        <w:rPr>
          <w:rFonts w:ascii="Times New Roman" w:hAnsi="Times New Roman" w:cs="Times New Roman"/>
          <w:sz w:val="24"/>
          <w:szCs w:val="24"/>
        </w:rPr>
        <w:t>lower extremity stiffness</w:t>
      </w:r>
      <w:r w:rsidRPr="00DB2437">
        <w:rPr>
          <w:rFonts w:ascii="Times New Roman" w:hAnsi="Times New Roman" w:cs="Times New Roman"/>
          <w:sz w:val="24"/>
          <w:szCs w:val="24"/>
        </w:rPr>
        <w:t xml:space="preserve">. </w:t>
      </w:r>
    </w:p>
    <w:p w14:paraId="361A4CFA" w14:textId="181E18A1" w:rsidR="005243C2" w:rsidRPr="00DB2437" w:rsidRDefault="00B15291" w:rsidP="00DB2437">
      <w:pPr>
        <w:spacing w:after="240" w:line="480" w:lineRule="auto"/>
        <w:jc w:val="both"/>
        <w:rPr>
          <w:rFonts w:ascii="Times New Roman" w:hAnsi="Times New Roman" w:cs="Times New Roman"/>
          <w:sz w:val="24"/>
          <w:szCs w:val="24"/>
        </w:rPr>
      </w:pPr>
      <w:r w:rsidRPr="00DB2437">
        <w:rPr>
          <w:rFonts w:ascii="Times New Roman" w:hAnsi="Times New Roman" w:cs="Times New Roman"/>
          <w:sz w:val="24"/>
          <w:szCs w:val="24"/>
        </w:rPr>
        <w:t>In contrast with the negative changes in %PL</w:t>
      </w:r>
      <w:r w:rsidRPr="00DB2437">
        <w:rPr>
          <w:rFonts w:ascii="Times New Roman" w:hAnsi="Times New Roman" w:cs="Times New Roman"/>
          <w:sz w:val="24"/>
          <w:szCs w:val="24"/>
          <w:vertAlign w:val="subscript"/>
        </w:rPr>
        <w:t>V</w:t>
      </w:r>
      <w:r w:rsidRPr="00DB2437">
        <w:rPr>
          <w:rFonts w:ascii="Times New Roman" w:hAnsi="Times New Roman" w:cs="Times New Roman"/>
          <w:sz w:val="24"/>
          <w:szCs w:val="24"/>
        </w:rPr>
        <w:t xml:space="preserve"> </w:t>
      </w:r>
      <w:r w:rsidR="009F05F4" w:rsidRPr="00DB2437">
        <w:rPr>
          <w:rFonts w:ascii="Times New Roman" w:hAnsi="Times New Roman" w:cs="Times New Roman"/>
          <w:sz w:val="24"/>
          <w:szCs w:val="24"/>
        </w:rPr>
        <w:t xml:space="preserve">there </w:t>
      </w:r>
      <w:r w:rsidRPr="00DB2437">
        <w:rPr>
          <w:rFonts w:ascii="Times New Roman" w:hAnsi="Times New Roman" w:cs="Times New Roman"/>
          <w:sz w:val="24"/>
          <w:szCs w:val="24"/>
        </w:rPr>
        <w:t>were substantial increases in PL</w:t>
      </w:r>
      <w:r w:rsidRPr="00DB2437">
        <w:rPr>
          <w:rFonts w:ascii="Times New Roman" w:hAnsi="Times New Roman" w:cs="Times New Roman"/>
          <w:sz w:val="24"/>
          <w:szCs w:val="24"/>
          <w:vertAlign w:val="subscript"/>
        </w:rPr>
        <w:t>ML</w:t>
      </w:r>
      <w:r w:rsidRPr="00DB2437">
        <w:rPr>
          <w:rFonts w:ascii="Times New Roman" w:hAnsi="Times New Roman" w:cs="Times New Roman"/>
          <w:sz w:val="24"/>
          <w:szCs w:val="24"/>
        </w:rPr>
        <w:t xml:space="preserve"> at </w:t>
      </w:r>
      <w:r w:rsidR="009F05F4" w:rsidRPr="00DB2437">
        <w:rPr>
          <w:rFonts w:ascii="Times New Roman" w:hAnsi="Times New Roman" w:cs="Times New Roman"/>
          <w:sz w:val="24"/>
          <w:szCs w:val="24"/>
        </w:rPr>
        <w:t>+</w:t>
      </w:r>
      <w:r w:rsidRPr="00DB2437">
        <w:rPr>
          <w:rFonts w:ascii="Times New Roman" w:hAnsi="Times New Roman" w:cs="Times New Roman"/>
          <w:sz w:val="24"/>
          <w:szCs w:val="24"/>
        </w:rPr>
        <w:t>24 h. Postural control and coordination during ru</w:t>
      </w:r>
      <w:r w:rsidR="00834854" w:rsidRPr="00DB2437">
        <w:rPr>
          <w:rFonts w:ascii="Times New Roman" w:hAnsi="Times New Roman" w:cs="Times New Roman"/>
          <w:sz w:val="24"/>
          <w:szCs w:val="24"/>
        </w:rPr>
        <w:t xml:space="preserve">nning deteriorate with fatigue </w:t>
      </w:r>
      <w:r w:rsidR="00834854" w:rsidRPr="00DB2437">
        <w:rPr>
          <w:rFonts w:ascii="Times New Roman" w:hAnsi="Times New Roman" w:cs="Times New Roman"/>
          <w:sz w:val="24"/>
          <w:szCs w:val="24"/>
        </w:rPr>
        <w:fldChar w:fldCharType="begin"/>
      </w:r>
      <w:r w:rsidR="00FD2B3A">
        <w:rPr>
          <w:rFonts w:ascii="Times New Roman" w:hAnsi="Times New Roman" w:cs="Times New Roman"/>
          <w:sz w:val="24"/>
          <w:szCs w:val="24"/>
        </w:rPr>
        <w:instrText xml:space="preserve"> ADDIN EN.CITE &lt;EndNote&gt;&lt;Cite&gt;&lt;Author&gt;McClay&lt;/Author&gt;&lt;Year&gt;1994&lt;/Year&gt;&lt;RecNum&gt;172&lt;/RecNum&gt;&lt;DisplayText&gt;(McClay and Cavanagh 1994)&lt;/DisplayText&gt;&lt;record&gt;&lt;rec-number&gt;172&lt;/rec-number&gt;&lt;foreign-keys&gt;&lt;key app="EN" db-id="fv9vfapewv0fvwepezbxtdveaaexvd522exp" timestamp="1531217327"&gt;172&lt;/key&gt;&lt;/foreign-keys&gt;&lt;ref-type name="Journal Article"&gt;17&lt;/ref-type&gt;&lt;contributors&gt;&lt;authors&gt;&lt;author&gt;McClay, IS&lt;/author&gt;&lt;author&gt;Cavanagh, PR&lt;/author&gt;&lt;/authors&gt;&lt;/contributors&gt;&lt;titles&gt;&lt;title&gt;Relationship between foot placement and mediolateral ground reaction forces during running&lt;/title&gt;&lt;secondary-title&gt;Clinical Biomechanics&lt;/secondary-title&gt;&lt;/titles&gt;&lt;pages&gt;117-123&lt;/pages&gt;&lt;volume&gt;9&lt;/volume&gt;&lt;number&gt;2&lt;/number&gt;&lt;dates&gt;&lt;year&gt;1994&lt;/year&gt;&lt;/dates&gt;&lt;isbn&gt;0268-0033&lt;/isbn&gt;&lt;urls&gt;&lt;/urls&gt;&lt;/record&gt;&lt;/Cite&gt;&lt;/EndNote&gt;</w:instrText>
      </w:r>
      <w:r w:rsidR="00834854" w:rsidRPr="00DB2437">
        <w:rPr>
          <w:rFonts w:ascii="Times New Roman" w:hAnsi="Times New Roman" w:cs="Times New Roman"/>
          <w:sz w:val="24"/>
          <w:szCs w:val="24"/>
        </w:rPr>
        <w:fldChar w:fldCharType="separate"/>
      </w:r>
      <w:r w:rsidR="00FD2B3A">
        <w:rPr>
          <w:rFonts w:ascii="Times New Roman" w:hAnsi="Times New Roman" w:cs="Times New Roman"/>
          <w:noProof/>
          <w:sz w:val="24"/>
          <w:szCs w:val="24"/>
        </w:rPr>
        <w:t>(McClay and Cavanagh 1994)</w:t>
      </w:r>
      <w:r w:rsidR="00834854" w:rsidRPr="00DB2437">
        <w:rPr>
          <w:rFonts w:ascii="Times New Roman" w:hAnsi="Times New Roman" w:cs="Times New Roman"/>
          <w:sz w:val="24"/>
          <w:szCs w:val="24"/>
        </w:rPr>
        <w:fldChar w:fldCharType="end"/>
      </w:r>
      <w:r w:rsidRPr="00DB2437">
        <w:rPr>
          <w:rFonts w:ascii="Times New Roman" w:hAnsi="Times New Roman" w:cs="Times New Roman"/>
          <w:sz w:val="24"/>
          <w:szCs w:val="24"/>
        </w:rPr>
        <w:t>, possibly contributing to the increased mediolateral accelerations found in the present study. This has important implications for practitioners as a reduction in postural control leading to increased acceleration of the trunk, may increase the overall energy cost of running and increase injury risk</w:t>
      </w:r>
      <w:r w:rsidR="00834854" w:rsidRPr="00DB2437">
        <w:rPr>
          <w:rFonts w:ascii="Times New Roman" w:hAnsi="Times New Roman" w:cs="Times New Roman"/>
          <w:sz w:val="24"/>
          <w:szCs w:val="24"/>
        </w:rPr>
        <w:t xml:space="preserve"> </w:t>
      </w:r>
      <w:r w:rsidR="00834854" w:rsidRPr="00DB2437">
        <w:rPr>
          <w:rFonts w:ascii="Times New Roman" w:hAnsi="Times New Roman" w:cs="Times New Roman"/>
          <w:sz w:val="24"/>
          <w:szCs w:val="24"/>
        </w:rPr>
        <w:fldChar w:fldCharType="begin"/>
      </w:r>
      <w:r w:rsidR="00FD2B3A">
        <w:rPr>
          <w:rFonts w:ascii="Times New Roman" w:hAnsi="Times New Roman" w:cs="Times New Roman"/>
          <w:sz w:val="24"/>
          <w:szCs w:val="24"/>
        </w:rPr>
        <w:instrText xml:space="preserve"> ADDIN EN.CITE &lt;EndNote&gt;&lt;Cite&gt;&lt;Author&gt;Barrett&lt;/Author&gt;&lt;Year&gt;2016&lt;/Year&gt;&lt;RecNum&gt;168&lt;/RecNum&gt;&lt;DisplayText&gt;(Barrett et al. 2016)&lt;/DisplayText&gt;&lt;record&gt;&lt;rec-number&gt;168&lt;/rec-number&gt;&lt;foreign-keys&gt;&lt;key app="EN" db-id="fv9vfapewv0fvwepezbxtdveaaexvd522exp" timestamp="1531213873"&gt;168&lt;/key&gt;&lt;/foreign-keys&gt;&lt;ref-type name="Journal Article"&gt;17&lt;/ref-type&gt;&lt;contributors&gt;&lt;authors&gt;&lt;author&gt;Barrett, Steve&lt;/author&gt;&lt;author&gt;Midgley, Adrian&lt;/author&gt;&lt;author&gt;Reeves, Matt&lt;/author&gt;&lt;author&gt;Joel, Tom&lt;/author&gt;&lt;author&gt;Franklin, Ed&lt;/author&gt;&lt;author&gt;Heyworth, Rob&lt;/author&gt;&lt;author&gt;Garrett, Andrew&lt;/author&gt;&lt;author&gt;Lovell, Ric&lt;/author&gt;&lt;/authors&gt;&lt;/contributors&gt;&lt;titles&gt;&lt;title&gt;The within-match patterns of locomotor efficiency during professional soccer match play: Implications for injury risk?&lt;/title&gt;&lt;secondary-title&gt;Journal of Science and Medicine in Sport&lt;/secondary-title&gt;&lt;/titles&gt;&lt;periodical&gt;&lt;full-title&gt;Journal of Science and Medicine in Sport&lt;/full-title&gt;&lt;abbr-1&gt;J. Sci. Med. Sport&lt;/abbr-1&gt;&lt;abbr-2&gt;J Sci Med Sport&lt;/abbr-2&gt;&lt;abbr-3&gt;Journal of Science &amp;amp; Medicine in Sport&lt;/abbr-3&gt;&lt;/periodical&gt;&lt;pages&gt;810-815&lt;/pages&gt;&lt;volume&gt;19&lt;/volume&gt;&lt;number&gt;10&lt;/number&gt;&lt;dates&gt;&lt;year&gt;2016&lt;/year&gt;&lt;/dates&gt;&lt;isbn&gt;1440-2440&lt;/isbn&gt;&lt;urls&gt;&lt;/urls&gt;&lt;/record&gt;&lt;/Cite&gt;&lt;/EndNote&gt;</w:instrText>
      </w:r>
      <w:r w:rsidR="00834854" w:rsidRPr="00DB2437">
        <w:rPr>
          <w:rFonts w:ascii="Times New Roman" w:hAnsi="Times New Roman" w:cs="Times New Roman"/>
          <w:sz w:val="24"/>
          <w:szCs w:val="24"/>
        </w:rPr>
        <w:fldChar w:fldCharType="separate"/>
      </w:r>
      <w:r w:rsidR="00FD2B3A">
        <w:rPr>
          <w:rFonts w:ascii="Times New Roman" w:hAnsi="Times New Roman" w:cs="Times New Roman"/>
          <w:noProof/>
          <w:sz w:val="24"/>
          <w:szCs w:val="24"/>
        </w:rPr>
        <w:t>(Barrett et al. 2016)</w:t>
      </w:r>
      <w:r w:rsidR="00834854" w:rsidRPr="00DB2437">
        <w:rPr>
          <w:rFonts w:ascii="Times New Roman" w:hAnsi="Times New Roman" w:cs="Times New Roman"/>
          <w:sz w:val="24"/>
          <w:szCs w:val="24"/>
        </w:rPr>
        <w:fldChar w:fldCharType="end"/>
      </w:r>
      <w:r w:rsidRPr="00DB2437">
        <w:rPr>
          <w:rFonts w:ascii="Times New Roman" w:hAnsi="Times New Roman" w:cs="Times New Roman"/>
          <w:sz w:val="24"/>
          <w:szCs w:val="24"/>
        </w:rPr>
        <w:t>.</w:t>
      </w:r>
      <w:r w:rsidR="00A55305" w:rsidRPr="00DB2437">
        <w:rPr>
          <w:rFonts w:ascii="Times New Roman" w:hAnsi="Times New Roman" w:cs="Times New Roman"/>
          <w:sz w:val="24"/>
          <w:szCs w:val="24"/>
        </w:rPr>
        <w:t xml:space="preserve"> </w:t>
      </w:r>
    </w:p>
    <w:p w14:paraId="7AE92086" w14:textId="4150F502" w:rsidR="00B15291" w:rsidRPr="00DB2437" w:rsidRDefault="005243C2" w:rsidP="00DB2437">
      <w:pPr>
        <w:spacing w:after="240" w:line="480" w:lineRule="auto"/>
        <w:jc w:val="both"/>
        <w:rPr>
          <w:rFonts w:ascii="Times New Roman" w:hAnsi="Times New Roman" w:cs="Times New Roman"/>
          <w:sz w:val="24"/>
          <w:szCs w:val="24"/>
        </w:rPr>
      </w:pPr>
      <w:r w:rsidRPr="00DB2437">
        <w:rPr>
          <w:rFonts w:ascii="Times New Roman" w:hAnsi="Times New Roman" w:cs="Times New Roman"/>
          <w:sz w:val="24"/>
          <w:szCs w:val="24"/>
        </w:rPr>
        <w:t xml:space="preserve">The findings from the present study add to the growing body of evident that accelerometer data, specifically </w:t>
      </w:r>
      <w:r w:rsidR="0074516A" w:rsidRPr="00DB2437">
        <w:rPr>
          <w:rFonts w:ascii="Times New Roman" w:hAnsi="Times New Roman" w:cs="Times New Roman"/>
          <w:sz w:val="24"/>
          <w:szCs w:val="24"/>
        </w:rPr>
        <w:t>vertical and medio</w:t>
      </w:r>
      <w:r w:rsidRPr="00DB2437">
        <w:rPr>
          <w:rFonts w:ascii="Times New Roman" w:hAnsi="Times New Roman" w:cs="Times New Roman"/>
          <w:sz w:val="24"/>
          <w:szCs w:val="24"/>
        </w:rPr>
        <w:t xml:space="preserve">lateral movement, are associated with fatigue in team sport athletes </w:t>
      </w:r>
      <w:r w:rsidRPr="00DB2437">
        <w:rPr>
          <w:rFonts w:ascii="Times New Roman" w:hAnsi="Times New Roman" w:cs="Times New Roman"/>
          <w:sz w:val="24"/>
          <w:szCs w:val="24"/>
        </w:rPr>
        <w:fldChar w:fldCharType="begin">
          <w:fldData xml:space="preserve">PEVuZE5vdGU+PENpdGU+PEF1dGhvcj5Ba2VuaGVhZDwvQXV0aG9yPjxZZWFyPjIwMTc8L1llYXI+
PFJlY051bT4xNzM8L1JlY051bT48RGlzcGxheVRleHQ+KENvcm1hY2sgZXQgYWwuIDIwMTM7IEFr
ZW5oZWFkIGV0IGFsLiAyMDE3OyBSb3dlbGwgZXQgYWwuIDIwMTgpPC9EaXNwbGF5VGV4dD48cmVj
b3JkPjxyZWMtbnVtYmVyPjE3MzwvcmVjLW51bWJlcj48Zm9yZWlnbi1rZXlzPjxrZXkgYXBwPSJF
TiIgZGItaWQ9ImZ2OXZmYXBld3YwZnZ3ZXBlemJ4dGR2ZWFhZXh2ZDUyMmV4cCIgdGltZXN0YW1w
PSIxNTMxOTk2OTQ0Ij4xNzM8L2tleT48L2ZvcmVpZ24ta2V5cz48cmVmLXR5cGUgbmFtZT0iSm91
cm5hbCBBcnRpY2xlIj4xNzwvcmVmLXR5cGU+PGNvbnRyaWJ1dG9ycz48YXV0aG9ycz48YXV0aG9y
PkFrZW5oZWFkLCBSaWNoYXJkPC9hdXRob3I+PGF1dGhvcj5NYXJxdWVzLCBKb2FvIEI8L2F1dGhv
cj48YXV0aG9yPlBhdWwsIERhcnJlbiBKPC9hdXRob3I+PC9hdXRob3JzPjwvY29udHJpYnV0b3Jz
Pjx0aXRsZXM+PHRpdGxlPkFjY2VsZXJvbWV0ZXIgbG9hZDogYSBuZXcgd2F5IHRvIG1lYXN1cmUg
ZmF0aWd1ZSBkdXJpbmcgcmVwZWF0ZWQgc3ByaW50IHRyYWluaW5nPzwvdGl0bGU+PHNlY29uZGFy
eS10aXRsZT5TY2llbmNlIGFuZCBNZWRpY2luZSBpbiBGb290YmFsbDwvc2Vjb25kYXJ5LXRpdGxl
PjwvdGl0bGVzPjxwYWdlcz4xNTEtMTU2PC9wYWdlcz48dm9sdW1lPjE8L3ZvbHVtZT48bnVtYmVy
PjI8L251bWJlcj48ZGF0ZXM+PHllYXI+MjAxNzwveWVhcj48L2RhdGVzPjxpc2JuPjI0NzMtMzkz
ODwvaXNibj48dXJscz48L3VybHM+PC9yZWNvcmQ+PC9DaXRlPjxDaXRlPjxBdXRob3I+Q29ybWFj
azwvQXV0aG9yPjxZZWFyPjIwMTM8L1llYXI+PFJlY051bT4xNTM8L1JlY051bT48cmVjb3JkPjxy
ZWMtbnVtYmVyPjE1MzwvcmVjLW51bWJlcj48Zm9yZWlnbi1rZXlzPjxrZXkgYXBwPSJFTiIgZGIt
aWQ9ImZ2OXZmYXBld3YwZnZ3ZXBlemJ4dGR2ZWFhZXh2ZDUyMmV4cCIgdGltZXN0YW1wPSIxNTI4
MTEzODQ0Ij4xNTM8L2tleT48L2ZvcmVpZ24ta2V5cz48cmVmLXR5cGUgbmFtZT0iSm91cm5hbCBB
cnRpY2xlIj4xNzwvcmVmLXR5cGU+PGNvbnRyaWJ1dG9ycz48YXV0aG9ycz48YXV0aG9yPkNvcm1h
Y2ssIFN0dWFydCBKPC9hdXRob3I+PGF1dGhvcj5Nb29uZXksIE1pdGNoZWxsIEc8L2F1dGhvcj48
YXV0aG9yPk1vcmdhbiwgV2lsbDwvYXV0aG9yPjxhdXRob3I+TWNHdWlnYW4sIE1pY2hhZWwgUjwv
YXV0aG9yPjwvYXV0aG9ycz48L2NvbnRyaWJ1dG9ycz48dGl0bGVzPjx0aXRsZT5JbmZsdWVuY2Ug
b2YgbmV1cm9tdXNjdWxhciBmYXRpZ3VlIG9uIGFjY2VsZXJvbWV0ZXIgbG9hZCBpbiBlbGl0ZSBB
dXN0cmFsaWFuIGZvb3RiYWxsIHBsYXllcnM8L3RpdGxlPjxzZWNvbmRhcnktdGl0bGU+SW50ZXJu
YXRpb25hbCBKb3VybmFsIG9mIFNwb3J0cyBQaHlzaW9sb2d5IGFuZCBQZXJmb3JtYW5jZTwvc2Vj
b25kYXJ5LXRpdGxlPjwvdGl0bGVzPjxwZXJpb2RpY2FsPjxmdWxsLXRpdGxlPkludGVybmF0aW9u
YWwgSm91cm5hbCBvZiBTcG9ydHMgUGh5c2lvbG9neSBhbmQgUGVyZm9ybWFuY2U8L2Z1bGwtdGl0
bGU+PGFiYnItMT5JbnQuIEouIFNwb3J0cyBQaHlzaW9sLiBQZXJmb3JtLjwvYWJici0xPjxhYmJy
LTI+SW50IEogU3BvcnRzIFBoeXNpb2wgUGVyZm9ybTwvYWJici0yPjxhYmJyLTM+SW50ZXJuYXRp
b25hbCBKb3VybmFsIG9mIFNwb3J0cyBQaHlzaW9sb2d5ICZhbXA7IFBlcmZvcm1hbmNlPC9hYmJy
LTM+PC9wZXJpb2RpY2FsPjxwYWdlcz4zNzMtMzc4PC9wYWdlcz48dm9sdW1lPjg8L3ZvbHVtZT48
bnVtYmVyPjQ8L251bWJlcj48ZGF0ZXM+PHllYXI+MjAxMzwveWVhcj48L2RhdGVzPjxpc2JuPjE1
NTUtMDI2NTwvaXNibj48dXJscz48L3VybHM+PC9yZWNvcmQ+PC9DaXRlPjxDaXRlPjxBdXRob3I+
Um93ZWxsPC9BdXRob3I+PFllYXI+MjAxODwvWWVhcj48UmVjTnVtPjE4NTwvUmVjTnVtPjxyZWNv
cmQ+PHJlYy1udW1iZXI+MTg1PC9yZWMtbnVtYmVyPjxmb3JlaWduLWtleXM+PGtleSBhcHA9IkVO
IiBkYi1pZD0iZnY5dmZhcGV3djBmdndlcGV6Ynh0ZHZlYWFleHZkNTIyZXhwIiB0aW1lc3RhbXA9
IjE1MzUxMDIyOTUiPjE4NTwva2V5PjwvZm9yZWlnbi1rZXlzPjxyZWYtdHlwZSBuYW1lPSJKb3Vy
bmFsIEFydGljbGUiPjE3PC9yZWYtdHlwZT48Y29udHJpYnV0b3JzPjxhdXRob3JzPjxhdXRob3I+
Um93ZWxsLCBBbWJlciBFbGxpc2U8L2F1dGhvcj48YXV0aG9yPkF1Z2hleSwgUm9iZXJ0IEpvaG48
L2F1dGhvcj48YXV0aG9yPkNsdWJiLCBKbzwvYXV0aG9yPjxhdXRob3I+Q29ybWFjaywgU3R1YXJ0
IEpvaG48L2F1dGhvcj48L2F1dGhvcnM+PC9jb250cmlidXRvcnM+PHRpdGxlcz48dGl0bGU+QSBT
dGFuZGFyZGlzZWQgU21hbGwgU2lkZWQgR2FtZSBDYW4gQmUgVXNlZCB0byBNb25pdG9yIE5ldXJv
bXVzY3VsYXIgRmF0aWd1ZSBpbiBQcm9mZXNzaW9uYWwgQS1MZWFndWUgRm9vdGJhbGwgUGxheWVy
czwvdGl0bGU+PHNlY29uZGFyeS10aXRsZT5Gcm9udGllcnMgaW4gUGh5c2lvbG9neTwvc2Vjb25k
YXJ5LXRpdGxlPjwvdGl0bGVzPjxwZXJpb2RpY2FsPjxmdWxsLXRpdGxlPkZyb250aWVycyBpbiBQ
aHlzaW9sb2d5PC9mdWxsLXRpdGxlPjxhYmJyLTE+RnJvbnQuIFBoeXNpb2wuPC9hYmJyLTE+PGFi
YnItMj5Gcm9udCBQaHlzaW9sPC9hYmJyLTI+PC9wZXJpb2RpY2FsPjxwYWdlcz4xMDExPC9wYWdl
cz48dm9sdW1lPjk8L3ZvbHVtZT48ZGF0ZXM+PHllYXI+MjAxODwveWVhcj48L2RhdGVzPjxpc2Ju
PjE2NjQtMDQyWDwvaXNibj48dXJscz48L3VybHM+PC9yZWNvcmQ+PC9DaXRlPjwvRW5kTm90ZT4A
</w:fldData>
        </w:fldChar>
      </w:r>
      <w:r w:rsidR="00FD2B3A">
        <w:rPr>
          <w:rFonts w:ascii="Times New Roman" w:hAnsi="Times New Roman" w:cs="Times New Roman"/>
          <w:sz w:val="24"/>
          <w:szCs w:val="24"/>
        </w:rPr>
        <w:instrText xml:space="preserve"> ADDIN EN.CITE </w:instrText>
      </w:r>
      <w:r w:rsidR="00FD2B3A">
        <w:rPr>
          <w:rFonts w:ascii="Times New Roman" w:hAnsi="Times New Roman" w:cs="Times New Roman"/>
          <w:sz w:val="24"/>
          <w:szCs w:val="24"/>
        </w:rPr>
        <w:fldChar w:fldCharType="begin">
          <w:fldData xml:space="preserve">PEVuZE5vdGU+PENpdGU+PEF1dGhvcj5Ba2VuaGVhZDwvQXV0aG9yPjxZZWFyPjIwMTc8L1llYXI+
PFJlY051bT4xNzM8L1JlY051bT48RGlzcGxheVRleHQ+KENvcm1hY2sgZXQgYWwuIDIwMTM7IEFr
ZW5oZWFkIGV0IGFsLiAyMDE3OyBSb3dlbGwgZXQgYWwuIDIwMTgpPC9EaXNwbGF5VGV4dD48cmVj
b3JkPjxyZWMtbnVtYmVyPjE3MzwvcmVjLW51bWJlcj48Zm9yZWlnbi1rZXlzPjxrZXkgYXBwPSJF
TiIgZGItaWQ9ImZ2OXZmYXBld3YwZnZ3ZXBlemJ4dGR2ZWFhZXh2ZDUyMmV4cCIgdGltZXN0YW1w
PSIxNTMxOTk2OTQ0Ij4xNzM8L2tleT48L2ZvcmVpZ24ta2V5cz48cmVmLXR5cGUgbmFtZT0iSm91
cm5hbCBBcnRpY2xlIj4xNzwvcmVmLXR5cGU+PGNvbnRyaWJ1dG9ycz48YXV0aG9ycz48YXV0aG9y
PkFrZW5oZWFkLCBSaWNoYXJkPC9hdXRob3I+PGF1dGhvcj5NYXJxdWVzLCBKb2FvIEI8L2F1dGhv
cj48YXV0aG9yPlBhdWwsIERhcnJlbiBKPC9hdXRob3I+PC9hdXRob3JzPjwvY29udHJpYnV0b3Jz
Pjx0aXRsZXM+PHRpdGxlPkFjY2VsZXJvbWV0ZXIgbG9hZDogYSBuZXcgd2F5IHRvIG1lYXN1cmUg
ZmF0aWd1ZSBkdXJpbmcgcmVwZWF0ZWQgc3ByaW50IHRyYWluaW5nPzwvdGl0bGU+PHNlY29uZGFy
eS10aXRsZT5TY2llbmNlIGFuZCBNZWRpY2luZSBpbiBGb290YmFsbDwvc2Vjb25kYXJ5LXRpdGxl
PjwvdGl0bGVzPjxwYWdlcz4xNTEtMTU2PC9wYWdlcz48dm9sdW1lPjE8L3ZvbHVtZT48bnVtYmVy
PjI8L251bWJlcj48ZGF0ZXM+PHllYXI+MjAxNzwveWVhcj48L2RhdGVzPjxpc2JuPjI0NzMtMzkz
ODwvaXNibj48dXJscz48L3VybHM+PC9yZWNvcmQ+PC9DaXRlPjxDaXRlPjxBdXRob3I+Q29ybWFj
azwvQXV0aG9yPjxZZWFyPjIwMTM8L1llYXI+PFJlY051bT4xNTM8L1JlY051bT48cmVjb3JkPjxy
ZWMtbnVtYmVyPjE1MzwvcmVjLW51bWJlcj48Zm9yZWlnbi1rZXlzPjxrZXkgYXBwPSJFTiIgZGIt
aWQ9ImZ2OXZmYXBld3YwZnZ3ZXBlemJ4dGR2ZWFhZXh2ZDUyMmV4cCIgdGltZXN0YW1wPSIxNTI4
MTEzODQ0Ij4xNTM8L2tleT48L2ZvcmVpZ24ta2V5cz48cmVmLXR5cGUgbmFtZT0iSm91cm5hbCBB
cnRpY2xlIj4xNzwvcmVmLXR5cGU+PGNvbnRyaWJ1dG9ycz48YXV0aG9ycz48YXV0aG9yPkNvcm1h
Y2ssIFN0dWFydCBKPC9hdXRob3I+PGF1dGhvcj5Nb29uZXksIE1pdGNoZWxsIEc8L2F1dGhvcj48
YXV0aG9yPk1vcmdhbiwgV2lsbDwvYXV0aG9yPjxhdXRob3I+TWNHdWlnYW4sIE1pY2hhZWwgUjwv
YXV0aG9yPjwvYXV0aG9ycz48L2NvbnRyaWJ1dG9ycz48dGl0bGVzPjx0aXRsZT5JbmZsdWVuY2Ug
b2YgbmV1cm9tdXNjdWxhciBmYXRpZ3VlIG9uIGFjY2VsZXJvbWV0ZXIgbG9hZCBpbiBlbGl0ZSBB
dXN0cmFsaWFuIGZvb3RiYWxsIHBsYXllcnM8L3RpdGxlPjxzZWNvbmRhcnktdGl0bGU+SW50ZXJu
YXRpb25hbCBKb3VybmFsIG9mIFNwb3J0cyBQaHlzaW9sb2d5IGFuZCBQZXJmb3JtYW5jZTwvc2Vj
b25kYXJ5LXRpdGxlPjwvdGl0bGVzPjxwZXJpb2RpY2FsPjxmdWxsLXRpdGxlPkludGVybmF0aW9u
YWwgSm91cm5hbCBvZiBTcG9ydHMgUGh5c2lvbG9neSBhbmQgUGVyZm9ybWFuY2U8L2Z1bGwtdGl0
bGU+PGFiYnItMT5JbnQuIEouIFNwb3J0cyBQaHlzaW9sLiBQZXJmb3JtLjwvYWJici0xPjxhYmJy
LTI+SW50IEogU3BvcnRzIFBoeXNpb2wgUGVyZm9ybTwvYWJici0yPjxhYmJyLTM+SW50ZXJuYXRp
b25hbCBKb3VybmFsIG9mIFNwb3J0cyBQaHlzaW9sb2d5ICZhbXA7IFBlcmZvcm1hbmNlPC9hYmJy
LTM+PC9wZXJpb2RpY2FsPjxwYWdlcz4zNzMtMzc4PC9wYWdlcz48dm9sdW1lPjg8L3ZvbHVtZT48
bnVtYmVyPjQ8L251bWJlcj48ZGF0ZXM+PHllYXI+MjAxMzwveWVhcj48L2RhdGVzPjxpc2JuPjE1
NTUtMDI2NTwvaXNibj48dXJscz48L3VybHM+PC9yZWNvcmQ+PC9DaXRlPjxDaXRlPjxBdXRob3I+
Um93ZWxsPC9BdXRob3I+PFllYXI+MjAxODwvWWVhcj48UmVjTnVtPjE4NTwvUmVjTnVtPjxyZWNv
cmQ+PHJlYy1udW1iZXI+MTg1PC9yZWMtbnVtYmVyPjxmb3JlaWduLWtleXM+PGtleSBhcHA9IkVO
IiBkYi1pZD0iZnY5dmZhcGV3djBmdndlcGV6Ynh0ZHZlYWFleHZkNTIyZXhwIiB0aW1lc3RhbXA9
IjE1MzUxMDIyOTUiPjE4NTwva2V5PjwvZm9yZWlnbi1rZXlzPjxyZWYtdHlwZSBuYW1lPSJKb3Vy
bmFsIEFydGljbGUiPjE3PC9yZWYtdHlwZT48Y29udHJpYnV0b3JzPjxhdXRob3JzPjxhdXRob3I+
Um93ZWxsLCBBbWJlciBFbGxpc2U8L2F1dGhvcj48YXV0aG9yPkF1Z2hleSwgUm9iZXJ0IEpvaG48
L2F1dGhvcj48YXV0aG9yPkNsdWJiLCBKbzwvYXV0aG9yPjxhdXRob3I+Q29ybWFjaywgU3R1YXJ0
IEpvaG48L2F1dGhvcj48L2F1dGhvcnM+PC9jb250cmlidXRvcnM+PHRpdGxlcz48dGl0bGU+QSBT
dGFuZGFyZGlzZWQgU21hbGwgU2lkZWQgR2FtZSBDYW4gQmUgVXNlZCB0byBNb25pdG9yIE5ldXJv
bXVzY3VsYXIgRmF0aWd1ZSBpbiBQcm9mZXNzaW9uYWwgQS1MZWFndWUgRm9vdGJhbGwgUGxheWVy
czwvdGl0bGU+PHNlY29uZGFyeS10aXRsZT5Gcm9udGllcnMgaW4gUGh5c2lvbG9neTwvc2Vjb25k
YXJ5LXRpdGxlPjwvdGl0bGVzPjxwZXJpb2RpY2FsPjxmdWxsLXRpdGxlPkZyb250aWVycyBpbiBQ
aHlzaW9sb2d5PC9mdWxsLXRpdGxlPjxhYmJyLTE+RnJvbnQuIFBoeXNpb2wuPC9hYmJyLTE+PGFi
YnItMj5Gcm9udCBQaHlzaW9sPC9hYmJyLTI+PC9wZXJpb2RpY2FsPjxwYWdlcz4xMDExPC9wYWdl
cz48dm9sdW1lPjk8L3ZvbHVtZT48ZGF0ZXM+PHllYXI+MjAxODwveWVhcj48L2RhdGVzPjxpc2Ju
PjE2NjQtMDQyWDwvaXNibj48dXJscz48L3VybHM+PC9yZWNvcmQ+PC9DaXRlPjwvRW5kTm90ZT4A
</w:fldData>
        </w:fldChar>
      </w:r>
      <w:r w:rsidR="00FD2B3A">
        <w:rPr>
          <w:rFonts w:ascii="Times New Roman" w:hAnsi="Times New Roman" w:cs="Times New Roman"/>
          <w:sz w:val="24"/>
          <w:szCs w:val="24"/>
        </w:rPr>
        <w:instrText xml:space="preserve"> ADDIN EN.CITE.DATA </w:instrText>
      </w:r>
      <w:r w:rsidR="00FD2B3A">
        <w:rPr>
          <w:rFonts w:ascii="Times New Roman" w:hAnsi="Times New Roman" w:cs="Times New Roman"/>
          <w:sz w:val="24"/>
          <w:szCs w:val="24"/>
        </w:rPr>
      </w:r>
      <w:r w:rsidR="00FD2B3A">
        <w:rPr>
          <w:rFonts w:ascii="Times New Roman" w:hAnsi="Times New Roman" w:cs="Times New Roman"/>
          <w:sz w:val="24"/>
          <w:szCs w:val="24"/>
        </w:rPr>
        <w:fldChar w:fldCharType="end"/>
      </w:r>
      <w:r w:rsidRPr="00DB2437">
        <w:rPr>
          <w:rFonts w:ascii="Times New Roman" w:hAnsi="Times New Roman" w:cs="Times New Roman"/>
          <w:sz w:val="24"/>
          <w:szCs w:val="24"/>
        </w:rPr>
      </w:r>
      <w:r w:rsidRPr="00DB2437">
        <w:rPr>
          <w:rFonts w:ascii="Times New Roman" w:hAnsi="Times New Roman" w:cs="Times New Roman"/>
          <w:sz w:val="24"/>
          <w:szCs w:val="24"/>
        </w:rPr>
        <w:fldChar w:fldCharType="separate"/>
      </w:r>
      <w:r w:rsidR="00FD2B3A">
        <w:rPr>
          <w:rFonts w:ascii="Times New Roman" w:hAnsi="Times New Roman" w:cs="Times New Roman"/>
          <w:noProof/>
          <w:sz w:val="24"/>
          <w:szCs w:val="24"/>
        </w:rPr>
        <w:t>(Cormack et al. 2013; Akenhead et al. 2017; Rowell et al. 2018)</w:t>
      </w:r>
      <w:r w:rsidRPr="00DB2437">
        <w:rPr>
          <w:rFonts w:ascii="Times New Roman" w:hAnsi="Times New Roman" w:cs="Times New Roman"/>
          <w:sz w:val="24"/>
          <w:szCs w:val="24"/>
        </w:rPr>
        <w:fldChar w:fldCharType="end"/>
      </w:r>
      <w:r w:rsidR="0074516A" w:rsidRPr="00DB2437">
        <w:rPr>
          <w:rFonts w:ascii="Times New Roman" w:hAnsi="Times New Roman" w:cs="Times New Roman"/>
          <w:sz w:val="24"/>
          <w:szCs w:val="24"/>
        </w:rPr>
        <w:t xml:space="preserve">. </w:t>
      </w:r>
      <w:r w:rsidR="00A55305" w:rsidRPr="00DB2437">
        <w:rPr>
          <w:rFonts w:ascii="Times New Roman" w:hAnsi="Times New Roman" w:cs="Times New Roman"/>
          <w:sz w:val="24"/>
          <w:szCs w:val="24"/>
        </w:rPr>
        <w:t xml:space="preserve">Practically, this sub-maximal assessment of fatigue is highly applicable to the elite environment. This test uses data which is readily available to practitioners from the MEMS devices routinely worn in training. Further, the sub-maximal nature of the test lends itself to being completed as part of the players’ warm-up, meaning a valid assessment of fatigue can be gained with ease on a daily or weekly basis. </w:t>
      </w:r>
    </w:p>
    <w:p w14:paraId="2FAF13E2" w14:textId="7573D2F0" w:rsidR="007D74E0" w:rsidRPr="00DB2437" w:rsidRDefault="004E044C" w:rsidP="00DB2437">
      <w:pPr>
        <w:spacing w:after="240" w:line="480" w:lineRule="auto"/>
        <w:jc w:val="both"/>
        <w:rPr>
          <w:rFonts w:ascii="Times New Roman" w:hAnsi="Times New Roman" w:cs="Times New Roman"/>
          <w:sz w:val="24"/>
          <w:szCs w:val="24"/>
        </w:rPr>
      </w:pPr>
      <w:r w:rsidRPr="00DB2437">
        <w:rPr>
          <w:rFonts w:ascii="Times New Roman" w:hAnsi="Times New Roman" w:cs="Times New Roman"/>
          <w:sz w:val="24"/>
          <w:szCs w:val="24"/>
        </w:rPr>
        <w:t>The only jump performance measure to show a reproducible response was DJ-RSI</w:t>
      </w:r>
      <w:r w:rsidR="00C96212" w:rsidRPr="00DB2437">
        <w:rPr>
          <w:rFonts w:ascii="Times New Roman" w:hAnsi="Times New Roman" w:cs="Times New Roman"/>
          <w:sz w:val="24"/>
          <w:szCs w:val="24"/>
        </w:rPr>
        <w:t xml:space="preserve">. This is in line with previous research which has shown force-time variables such as the flight </w:t>
      </w:r>
      <w:r w:rsidR="002D0CD7" w:rsidRPr="00DB2437">
        <w:rPr>
          <w:rFonts w:ascii="Times New Roman" w:hAnsi="Times New Roman" w:cs="Times New Roman"/>
          <w:sz w:val="24"/>
          <w:szCs w:val="24"/>
        </w:rPr>
        <w:t>time: contraction</w:t>
      </w:r>
      <w:r w:rsidR="00C96212" w:rsidRPr="00DB2437">
        <w:rPr>
          <w:rFonts w:ascii="Times New Roman" w:hAnsi="Times New Roman" w:cs="Times New Roman"/>
          <w:sz w:val="24"/>
          <w:szCs w:val="24"/>
        </w:rPr>
        <w:t xml:space="preserve"> time ratio </w:t>
      </w:r>
      <w:r w:rsidR="00C96212" w:rsidRPr="00DB2437">
        <w:rPr>
          <w:rFonts w:ascii="Times New Roman" w:hAnsi="Times New Roman" w:cs="Times New Roman"/>
          <w:sz w:val="24"/>
          <w:szCs w:val="24"/>
        </w:rPr>
        <w:fldChar w:fldCharType="begin"/>
      </w:r>
      <w:r w:rsidR="00FD2B3A">
        <w:rPr>
          <w:rFonts w:ascii="Times New Roman" w:hAnsi="Times New Roman" w:cs="Times New Roman"/>
          <w:sz w:val="24"/>
          <w:szCs w:val="24"/>
        </w:rPr>
        <w:instrText xml:space="preserve"> ADDIN EN.CITE &lt;EndNote&gt;&lt;Cite&gt;&lt;Author&gt;Cormack&lt;/Author&gt;&lt;Year&gt;2008&lt;/Year&gt;&lt;RecNum&gt;166&lt;/RecNum&gt;&lt;DisplayText&gt;(Cormack et al. 2008)&lt;/DisplayText&gt;&lt;record&gt;&lt;rec-number&gt;166&lt;/rec-number&gt;&lt;foreign-keys&gt;&lt;key app="EN" db-id="fv9vfapewv0fvwepezbxtdveaaexvd522exp" timestamp="1528124629"&gt;166&lt;/key&gt;&lt;/foreign-keys&gt;&lt;ref-type name="Journal Article"&gt;17&lt;/ref-type&gt;&lt;contributors&gt;&lt;authors&gt;&lt;author&gt;Cormack, Stuart J&lt;/author&gt;&lt;author&gt;Newton, Robert U&lt;/author&gt;&lt;author&gt;McGuigan, Michael R&lt;/author&gt;&lt;author&gt;Cormie, Prue&lt;/author&gt;&lt;/authors&gt;&lt;/contributors&gt;&lt;titles&gt;&lt;title&gt;Neuromuscular and endocrine responses of elite players during an Australian rules football season&lt;/title&gt;&lt;secondary-title&gt;International Journal of Sports Physiology and Performance&lt;/secondary-title&gt;&lt;/titles&gt;&lt;periodical&gt;&lt;full-title&gt;International Journal of Sports Physiology and Performance&lt;/full-title&gt;&lt;abbr-1&gt;Int. J. Sports Physiol. Perform.&lt;/abbr-1&gt;&lt;abbr-2&gt;Int J Sports Physiol Perform&lt;/abbr-2&gt;&lt;abbr-3&gt;International Journal of Sports Physiology &amp;amp; Performance&lt;/abbr-3&gt;&lt;/periodical&gt;&lt;pages&gt;439-453&lt;/pages&gt;&lt;volume&gt;3&lt;/volume&gt;&lt;number&gt;4&lt;/number&gt;&lt;dates&gt;&lt;year&gt;2008&lt;/year&gt;&lt;/dates&gt;&lt;isbn&gt;1555-0265&lt;/isbn&gt;&lt;urls&gt;&lt;/urls&gt;&lt;/record&gt;&lt;/Cite&gt;&lt;/EndNote&gt;</w:instrText>
      </w:r>
      <w:r w:rsidR="00C96212" w:rsidRPr="00DB2437">
        <w:rPr>
          <w:rFonts w:ascii="Times New Roman" w:hAnsi="Times New Roman" w:cs="Times New Roman"/>
          <w:sz w:val="24"/>
          <w:szCs w:val="24"/>
        </w:rPr>
        <w:fldChar w:fldCharType="separate"/>
      </w:r>
      <w:r w:rsidR="00FD2B3A">
        <w:rPr>
          <w:rFonts w:ascii="Times New Roman" w:hAnsi="Times New Roman" w:cs="Times New Roman"/>
          <w:noProof/>
          <w:sz w:val="24"/>
          <w:szCs w:val="24"/>
        </w:rPr>
        <w:t>(Cormack et al. 2008)</w:t>
      </w:r>
      <w:r w:rsidR="00C96212" w:rsidRPr="00DB2437">
        <w:rPr>
          <w:rFonts w:ascii="Times New Roman" w:hAnsi="Times New Roman" w:cs="Times New Roman"/>
          <w:sz w:val="24"/>
          <w:szCs w:val="24"/>
        </w:rPr>
        <w:fldChar w:fldCharType="end"/>
      </w:r>
      <w:r w:rsidR="00C96212" w:rsidRPr="00DB2437">
        <w:rPr>
          <w:rFonts w:ascii="Times New Roman" w:hAnsi="Times New Roman" w:cs="Times New Roman"/>
          <w:sz w:val="24"/>
          <w:szCs w:val="24"/>
        </w:rPr>
        <w:t xml:space="preserve"> or RSI </w:t>
      </w:r>
      <w:r w:rsidR="00C96212" w:rsidRPr="00DB2437">
        <w:rPr>
          <w:rFonts w:ascii="Times New Roman" w:hAnsi="Times New Roman" w:cs="Times New Roman"/>
          <w:sz w:val="24"/>
          <w:szCs w:val="24"/>
        </w:rPr>
        <w:fldChar w:fldCharType="begin"/>
      </w:r>
      <w:r w:rsidR="00FD2B3A">
        <w:rPr>
          <w:rFonts w:ascii="Times New Roman" w:hAnsi="Times New Roman" w:cs="Times New Roman"/>
          <w:sz w:val="24"/>
          <w:szCs w:val="24"/>
        </w:rPr>
        <w:instrText xml:space="preserve"> ADDIN EN.CITE &lt;EndNote&gt;&lt;Cite&gt;&lt;Author&gt;Hamilton&lt;/Author&gt;&lt;Year&gt;2009&lt;/Year&gt;&lt;RecNum&gt;167&lt;/RecNum&gt;&lt;DisplayText&gt;(Hamilton 2009)&lt;/DisplayText&gt;&lt;record&gt;&lt;rec-number&gt;167&lt;/rec-number&gt;&lt;foreign-keys&gt;&lt;key app="EN" db-id="fv9vfapewv0fvwepezbxtdveaaexvd522exp" timestamp="1528124840"&gt;167&lt;/key&gt;&lt;/foreign-keys&gt;&lt;ref-type name="Journal Article"&gt;17&lt;/ref-type&gt;&lt;contributors&gt;&lt;authors&gt;&lt;author&gt;Hamilton, D&lt;/author&gt;&lt;/authors&gt;&lt;/contributors&gt;&lt;titles&gt;&lt;title&gt;Drop jumps as an indicator of neuromuscular fatigue and recovery in elite youth soccer athletes following tournament match play&lt;/title&gt;&lt;secondary-title&gt;Journal of Australian Strength and Conditioning&lt;/secondary-title&gt;&lt;/titles&gt;&lt;pages&gt;3-8&lt;/pages&gt;&lt;volume&gt;17&lt;/volume&gt;&lt;number&gt;4&lt;/number&gt;&lt;dates&gt;&lt;year&gt;2009&lt;/year&gt;&lt;/dates&gt;&lt;urls&gt;&lt;/urls&gt;&lt;/record&gt;&lt;/Cite&gt;&lt;/EndNote&gt;</w:instrText>
      </w:r>
      <w:r w:rsidR="00C96212" w:rsidRPr="00DB2437">
        <w:rPr>
          <w:rFonts w:ascii="Times New Roman" w:hAnsi="Times New Roman" w:cs="Times New Roman"/>
          <w:sz w:val="24"/>
          <w:szCs w:val="24"/>
        </w:rPr>
        <w:fldChar w:fldCharType="separate"/>
      </w:r>
      <w:r w:rsidR="00FD2B3A">
        <w:rPr>
          <w:rFonts w:ascii="Times New Roman" w:hAnsi="Times New Roman" w:cs="Times New Roman"/>
          <w:noProof/>
          <w:sz w:val="24"/>
          <w:szCs w:val="24"/>
        </w:rPr>
        <w:t>(Hamilton 2009)</w:t>
      </w:r>
      <w:r w:rsidR="00C96212" w:rsidRPr="00DB2437">
        <w:rPr>
          <w:rFonts w:ascii="Times New Roman" w:hAnsi="Times New Roman" w:cs="Times New Roman"/>
          <w:sz w:val="24"/>
          <w:szCs w:val="24"/>
        </w:rPr>
        <w:fldChar w:fldCharType="end"/>
      </w:r>
      <w:r w:rsidR="00C96212" w:rsidRPr="00DB2437">
        <w:rPr>
          <w:rFonts w:ascii="Times New Roman" w:hAnsi="Times New Roman" w:cs="Times New Roman"/>
          <w:sz w:val="24"/>
          <w:szCs w:val="24"/>
        </w:rPr>
        <w:t xml:space="preserve"> </w:t>
      </w:r>
      <w:r w:rsidR="00FA1EA3" w:rsidRPr="00DB2437">
        <w:rPr>
          <w:rFonts w:ascii="Times New Roman" w:hAnsi="Times New Roman" w:cs="Times New Roman"/>
          <w:sz w:val="24"/>
          <w:szCs w:val="24"/>
        </w:rPr>
        <w:t xml:space="preserve">to </w:t>
      </w:r>
      <w:r w:rsidR="00C96212" w:rsidRPr="00DB2437">
        <w:rPr>
          <w:rFonts w:ascii="Times New Roman" w:hAnsi="Times New Roman" w:cs="Times New Roman"/>
          <w:sz w:val="24"/>
          <w:szCs w:val="24"/>
        </w:rPr>
        <w:t xml:space="preserve">display a level of sensitivity to changes in training load. Interestingly in the present study, DJ-CT did not show any changes under fatigue, it was reductions in DJ-JH </w:t>
      </w:r>
      <w:r w:rsidR="00E16BE1" w:rsidRPr="00DB2437">
        <w:rPr>
          <w:rFonts w:ascii="Times New Roman" w:hAnsi="Times New Roman" w:cs="Times New Roman"/>
          <w:sz w:val="24"/>
          <w:szCs w:val="24"/>
        </w:rPr>
        <w:t xml:space="preserve">that </w:t>
      </w:r>
      <w:r w:rsidR="00C96212" w:rsidRPr="00DB2437">
        <w:rPr>
          <w:rFonts w:ascii="Times New Roman" w:hAnsi="Times New Roman" w:cs="Times New Roman"/>
          <w:sz w:val="24"/>
          <w:szCs w:val="24"/>
        </w:rPr>
        <w:t xml:space="preserve">resulted in the decrement in DJ-RSI. This </w:t>
      </w:r>
      <w:r w:rsidR="005D383E" w:rsidRPr="00DB2437">
        <w:rPr>
          <w:rFonts w:ascii="Times New Roman" w:hAnsi="Times New Roman" w:cs="Times New Roman"/>
          <w:sz w:val="24"/>
          <w:szCs w:val="24"/>
        </w:rPr>
        <w:t>may indicate that</w:t>
      </w:r>
      <w:r w:rsidR="00C96212" w:rsidRPr="00DB2437">
        <w:rPr>
          <w:rFonts w:ascii="Times New Roman" w:hAnsi="Times New Roman" w:cs="Times New Roman"/>
          <w:sz w:val="24"/>
          <w:szCs w:val="24"/>
        </w:rPr>
        <w:t xml:space="preserve"> athletes</w:t>
      </w:r>
      <w:r w:rsidR="00724C6B" w:rsidRPr="00DB2437">
        <w:rPr>
          <w:rFonts w:ascii="Times New Roman" w:hAnsi="Times New Roman" w:cs="Times New Roman"/>
          <w:sz w:val="24"/>
          <w:szCs w:val="24"/>
        </w:rPr>
        <w:t xml:space="preserve"> are </w:t>
      </w:r>
      <w:r w:rsidR="005D383E" w:rsidRPr="00DB2437">
        <w:rPr>
          <w:rFonts w:ascii="Times New Roman" w:hAnsi="Times New Roman" w:cs="Times New Roman"/>
          <w:sz w:val="24"/>
          <w:szCs w:val="24"/>
        </w:rPr>
        <w:t>able</w:t>
      </w:r>
      <w:r w:rsidR="00724C6B" w:rsidRPr="00DB2437">
        <w:rPr>
          <w:rFonts w:ascii="Times New Roman" w:hAnsi="Times New Roman" w:cs="Times New Roman"/>
          <w:sz w:val="24"/>
          <w:szCs w:val="24"/>
        </w:rPr>
        <w:t xml:space="preserve"> to maintain contact time</w:t>
      </w:r>
      <w:r w:rsidR="005D383E" w:rsidRPr="00DB2437">
        <w:rPr>
          <w:rFonts w:ascii="Times New Roman" w:hAnsi="Times New Roman" w:cs="Times New Roman"/>
          <w:sz w:val="24"/>
          <w:szCs w:val="24"/>
        </w:rPr>
        <w:t>, however,</w:t>
      </w:r>
      <w:r w:rsidR="00C96212" w:rsidRPr="00DB2437">
        <w:rPr>
          <w:rFonts w:ascii="Times New Roman" w:hAnsi="Times New Roman" w:cs="Times New Roman"/>
          <w:sz w:val="24"/>
          <w:szCs w:val="24"/>
        </w:rPr>
        <w:t xml:space="preserve"> they do not display the </w:t>
      </w:r>
      <w:r w:rsidR="00724C6B" w:rsidRPr="00DB2437">
        <w:rPr>
          <w:rFonts w:ascii="Times New Roman" w:hAnsi="Times New Roman" w:cs="Times New Roman"/>
          <w:sz w:val="24"/>
          <w:szCs w:val="24"/>
        </w:rPr>
        <w:t xml:space="preserve">same force generating capacity when in a fatigued </w:t>
      </w:r>
      <w:r w:rsidR="005D383E" w:rsidRPr="00DB2437">
        <w:rPr>
          <w:rFonts w:ascii="Times New Roman" w:hAnsi="Times New Roman" w:cs="Times New Roman"/>
          <w:sz w:val="24"/>
          <w:szCs w:val="24"/>
        </w:rPr>
        <w:t xml:space="preserve">state, </w:t>
      </w:r>
      <w:r w:rsidR="00724C6B" w:rsidRPr="00DB2437">
        <w:rPr>
          <w:rFonts w:ascii="Times New Roman" w:hAnsi="Times New Roman" w:cs="Times New Roman"/>
          <w:sz w:val="24"/>
          <w:szCs w:val="24"/>
        </w:rPr>
        <w:t>therefore jump height is reduced and consequently DJ-RSI.</w:t>
      </w:r>
      <w:r w:rsidR="005D383E" w:rsidRPr="00DB2437">
        <w:rPr>
          <w:rFonts w:ascii="Times New Roman" w:hAnsi="Times New Roman" w:cs="Times New Roman"/>
          <w:sz w:val="24"/>
          <w:szCs w:val="24"/>
        </w:rPr>
        <w:t xml:space="preserve"> </w:t>
      </w:r>
      <w:r w:rsidR="007D74E0" w:rsidRPr="00DB2437">
        <w:rPr>
          <w:rFonts w:ascii="Times New Roman" w:hAnsi="Times New Roman" w:cs="Times New Roman"/>
          <w:sz w:val="24"/>
          <w:szCs w:val="24"/>
        </w:rPr>
        <w:t>A</w:t>
      </w:r>
      <w:r w:rsidR="007344B6" w:rsidRPr="00DB2437">
        <w:rPr>
          <w:rFonts w:ascii="Times New Roman" w:hAnsi="Times New Roman" w:cs="Times New Roman"/>
          <w:sz w:val="24"/>
          <w:szCs w:val="24"/>
        </w:rPr>
        <w:t>n</w:t>
      </w:r>
      <w:r w:rsidR="007D74E0" w:rsidRPr="00DB2437">
        <w:rPr>
          <w:rFonts w:ascii="Times New Roman" w:hAnsi="Times New Roman" w:cs="Times New Roman"/>
          <w:sz w:val="24"/>
          <w:szCs w:val="24"/>
        </w:rPr>
        <w:t xml:space="preserve"> </w:t>
      </w:r>
      <w:r w:rsidR="007344B6" w:rsidRPr="00DB2437">
        <w:rPr>
          <w:rFonts w:ascii="Times New Roman" w:hAnsi="Times New Roman" w:cs="Times New Roman"/>
          <w:sz w:val="24"/>
          <w:szCs w:val="24"/>
        </w:rPr>
        <w:t>important, novel</w:t>
      </w:r>
      <w:r w:rsidR="007D74E0" w:rsidRPr="00DB2437">
        <w:rPr>
          <w:rFonts w:ascii="Times New Roman" w:hAnsi="Times New Roman" w:cs="Times New Roman"/>
          <w:sz w:val="24"/>
          <w:szCs w:val="24"/>
        </w:rPr>
        <w:t xml:space="preserve"> finding in the present study is the </w:t>
      </w:r>
      <w:r w:rsidR="007344B6" w:rsidRPr="00DB2437">
        <w:rPr>
          <w:rFonts w:ascii="Times New Roman" w:hAnsi="Times New Roman" w:cs="Times New Roman"/>
          <w:sz w:val="24"/>
          <w:szCs w:val="24"/>
        </w:rPr>
        <w:t>link between DJ-RSI and %PL</w:t>
      </w:r>
      <w:r w:rsidR="007344B6" w:rsidRPr="00DB2437">
        <w:rPr>
          <w:rFonts w:ascii="Times New Roman" w:hAnsi="Times New Roman" w:cs="Times New Roman"/>
          <w:sz w:val="24"/>
          <w:szCs w:val="24"/>
          <w:vertAlign w:val="subscript"/>
        </w:rPr>
        <w:t>V</w:t>
      </w:r>
      <w:r w:rsidR="007344B6" w:rsidRPr="00DB2437">
        <w:rPr>
          <w:rFonts w:ascii="Times New Roman" w:hAnsi="Times New Roman" w:cs="Times New Roman"/>
          <w:sz w:val="24"/>
          <w:szCs w:val="24"/>
        </w:rPr>
        <w:t xml:space="preserve">. Both </w:t>
      </w:r>
      <w:r w:rsidR="00856E47" w:rsidRPr="00DB2437">
        <w:rPr>
          <w:rFonts w:ascii="Times New Roman" w:hAnsi="Times New Roman" w:cs="Times New Roman"/>
          <w:sz w:val="24"/>
          <w:szCs w:val="24"/>
        </w:rPr>
        <w:t>reactive strength</w:t>
      </w:r>
      <w:r w:rsidR="007344B6" w:rsidRPr="00DB2437">
        <w:rPr>
          <w:rFonts w:ascii="Times New Roman" w:hAnsi="Times New Roman" w:cs="Times New Roman"/>
          <w:sz w:val="24"/>
          <w:szCs w:val="24"/>
        </w:rPr>
        <w:t xml:space="preserve"> and vertical acceleration may be associated with lower extremity stiffness</w:t>
      </w:r>
      <w:r w:rsidR="00856E47" w:rsidRPr="00DB2437">
        <w:rPr>
          <w:rFonts w:ascii="Times New Roman" w:hAnsi="Times New Roman" w:cs="Times New Roman"/>
          <w:sz w:val="24"/>
          <w:szCs w:val="24"/>
        </w:rPr>
        <w:t xml:space="preserve"> </w:t>
      </w:r>
      <w:r w:rsidR="006466A9" w:rsidRPr="00DB2437">
        <w:rPr>
          <w:rFonts w:ascii="Times New Roman" w:hAnsi="Times New Roman" w:cs="Times New Roman"/>
          <w:sz w:val="24"/>
          <w:szCs w:val="24"/>
        </w:rPr>
        <w:fldChar w:fldCharType="begin"/>
      </w:r>
      <w:r w:rsidR="00FD2B3A">
        <w:rPr>
          <w:rFonts w:ascii="Times New Roman" w:hAnsi="Times New Roman" w:cs="Times New Roman"/>
          <w:sz w:val="24"/>
          <w:szCs w:val="24"/>
        </w:rPr>
        <w:instrText xml:space="preserve"> ADDIN EN.CITE &lt;EndNote&gt;&lt;Cite&gt;&lt;Author&gt;Lloyd&lt;/Author&gt;&lt;Year&gt;2009&lt;/Year&gt;&lt;RecNum&gt;184&lt;/RecNum&gt;&lt;DisplayText&gt;(Butler et al. 2003; Lloyd et al. 2009)&lt;/DisplayText&gt;&lt;record&gt;&lt;rec-number&gt;184&lt;/rec-number&gt;&lt;foreign-keys&gt;&lt;key app="EN" db-id="fv9vfapewv0fvwepezbxtdveaaexvd522exp" timestamp="1535037172"&gt;184&lt;/key&gt;&lt;/foreign-keys&gt;&lt;ref-type name="Journal Article"&gt;17&lt;/ref-type&gt;&lt;contributors&gt;&lt;authors&gt;&lt;author&gt;Lloyd, Rhodri S&lt;/author&gt;&lt;author&gt;Oliver, Jon L&lt;/author&gt;&lt;author&gt;Hughes, Michael G&lt;/author&gt;&lt;author&gt;Williams, Craig A&lt;/author&gt;&lt;/authors&gt;&lt;/contributors&gt;&lt;titles&gt;&lt;title&gt;Reliability and validity of field-based measures of leg stiffness and reactive strength index in youths&lt;/title&gt;&lt;secondary-title&gt;Journal of Sports Sciences&lt;/secondary-title&gt;&lt;/titles&gt;&lt;periodical&gt;&lt;full-title&gt;Journal of Sports Sciences&lt;/full-title&gt;&lt;abbr-1&gt;J. Sports Sci.&lt;/abbr-1&gt;&lt;abbr-2&gt;J Sports Sci&lt;/abbr-2&gt;&lt;/periodical&gt;&lt;pages&gt;1565-1573&lt;/pages&gt;&lt;volume&gt;27&lt;/volume&gt;&lt;number&gt;14&lt;/number&gt;&lt;dates&gt;&lt;year&gt;2009&lt;/year&gt;&lt;/dates&gt;&lt;isbn&gt;0264-0414&lt;/isbn&gt;&lt;urls&gt;&lt;/urls&gt;&lt;/record&gt;&lt;/Cite&gt;&lt;Cite&gt;&lt;Author&gt;Butler&lt;/Author&gt;&lt;Year&gt;2003&lt;/Year&gt;&lt;RecNum&gt;183&lt;/RecNum&gt;&lt;record&gt;&lt;rec-number&gt;183&lt;/rec-number&gt;&lt;foreign-keys&gt;&lt;key app="EN" db-id="fv9vfapewv0fvwepezbxtdveaaexvd522exp" timestamp="1535034536"&gt;183&lt;/key&gt;&lt;/foreign-keys&gt;&lt;ref-type name="Journal Article"&gt;17&lt;/ref-type&gt;&lt;contributors&gt;&lt;authors&gt;&lt;author&gt;Butler, Robert J&lt;/author&gt;&lt;author&gt;Crowell III, Harrison P&lt;/author&gt;&lt;author&gt;Davis, Irene McClay&lt;/author&gt;&lt;/authors&gt;&lt;/contributors&gt;&lt;titles&gt;&lt;title&gt;Lower extremity stiffness: implications for performance and injury&lt;/title&gt;&lt;secondary-title&gt;Clinical Biomechanics&lt;/secondary-title&gt;&lt;/titles&gt;&lt;pages&gt;511-517&lt;/pages&gt;&lt;volume&gt;18&lt;/volume&gt;&lt;number&gt;6&lt;/number&gt;&lt;dates&gt;&lt;year&gt;2003&lt;/year&gt;&lt;/dates&gt;&lt;isbn&gt;0268-0033&lt;/isbn&gt;&lt;urls&gt;&lt;/urls&gt;&lt;/record&gt;&lt;/Cite&gt;&lt;/EndNote&gt;</w:instrText>
      </w:r>
      <w:r w:rsidR="006466A9" w:rsidRPr="00DB2437">
        <w:rPr>
          <w:rFonts w:ascii="Times New Roman" w:hAnsi="Times New Roman" w:cs="Times New Roman"/>
          <w:sz w:val="24"/>
          <w:szCs w:val="24"/>
        </w:rPr>
        <w:fldChar w:fldCharType="separate"/>
      </w:r>
      <w:r w:rsidR="00FD2B3A">
        <w:rPr>
          <w:rFonts w:ascii="Times New Roman" w:hAnsi="Times New Roman" w:cs="Times New Roman"/>
          <w:noProof/>
          <w:sz w:val="24"/>
          <w:szCs w:val="24"/>
        </w:rPr>
        <w:t>(Butler et al. 2003; Lloyd et al. 2009)</w:t>
      </w:r>
      <w:r w:rsidR="006466A9" w:rsidRPr="00DB2437">
        <w:rPr>
          <w:rFonts w:ascii="Times New Roman" w:hAnsi="Times New Roman" w:cs="Times New Roman"/>
          <w:sz w:val="24"/>
          <w:szCs w:val="24"/>
        </w:rPr>
        <w:fldChar w:fldCharType="end"/>
      </w:r>
      <w:r w:rsidR="007344B6" w:rsidRPr="00DB2437">
        <w:rPr>
          <w:rFonts w:ascii="Times New Roman" w:hAnsi="Times New Roman" w:cs="Times New Roman"/>
          <w:sz w:val="24"/>
          <w:szCs w:val="24"/>
        </w:rPr>
        <w:t xml:space="preserve">, it could therefore </w:t>
      </w:r>
      <w:r w:rsidR="006466A9" w:rsidRPr="00DB2437">
        <w:rPr>
          <w:rFonts w:ascii="Times New Roman" w:hAnsi="Times New Roman" w:cs="Times New Roman"/>
          <w:sz w:val="24"/>
          <w:szCs w:val="24"/>
        </w:rPr>
        <w:t xml:space="preserve">be suggested that similar mechanisms of fatigue are </w:t>
      </w:r>
      <w:r w:rsidR="001E6F02" w:rsidRPr="00DB2437">
        <w:rPr>
          <w:rFonts w:ascii="Times New Roman" w:hAnsi="Times New Roman" w:cs="Times New Roman"/>
          <w:sz w:val="24"/>
          <w:szCs w:val="24"/>
        </w:rPr>
        <w:t>causing</w:t>
      </w:r>
      <w:r w:rsidR="006466A9" w:rsidRPr="00DB2437">
        <w:rPr>
          <w:rFonts w:ascii="Times New Roman" w:hAnsi="Times New Roman" w:cs="Times New Roman"/>
          <w:sz w:val="24"/>
          <w:szCs w:val="24"/>
        </w:rPr>
        <w:t xml:space="preserve"> the reductions </w:t>
      </w:r>
      <w:r w:rsidR="002E0DB4" w:rsidRPr="00DB2437">
        <w:rPr>
          <w:rFonts w:ascii="Times New Roman" w:hAnsi="Times New Roman" w:cs="Times New Roman"/>
          <w:sz w:val="24"/>
          <w:szCs w:val="24"/>
        </w:rPr>
        <w:t xml:space="preserve">it both assessments and further evidence that lower extremity stiffness is and key proponent for physical performance and injury risk. </w:t>
      </w:r>
    </w:p>
    <w:p w14:paraId="3CA48CF3" w14:textId="7AC738F1" w:rsidR="003478F1" w:rsidRPr="00DB2437" w:rsidRDefault="005D383E" w:rsidP="00DB2437">
      <w:pPr>
        <w:spacing w:after="240" w:line="480" w:lineRule="auto"/>
        <w:jc w:val="both"/>
        <w:rPr>
          <w:rFonts w:ascii="Times New Roman" w:hAnsi="Times New Roman" w:cs="Times New Roman"/>
          <w:sz w:val="24"/>
          <w:szCs w:val="24"/>
        </w:rPr>
      </w:pPr>
      <w:r w:rsidRPr="00DB2437">
        <w:rPr>
          <w:rFonts w:ascii="Times New Roman" w:hAnsi="Times New Roman" w:cs="Times New Roman"/>
          <w:sz w:val="24"/>
          <w:szCs w:val="24"/>
        </w:rPr>
        <w:t>Other measures of jump performance assessed in the present study, CMJ and SJ, display</w:t>
      </w:r>
      <w:r w:rsidR="000D6243">
        <w:rPr>
          <w:rFonts w:ascii="Times New Roman" w:hAnsi="Times New Roman" w:cs="Times New Roman"/>
          <w:sz w:val="24"/>
          <w:szCs w:val="24"/>
        </w:rPr>
        <w:t xml:space="preserve">ed unclear </w:t>
      </w:r>
      <w:r w:rsidRPr="00DB2437">
        <w:rPr>
          <w:rFonts w:ascii="Times New Roman" w:hAnsi="Times New Roman" w:cs="Times New Roman"/>
          <w:sz w:val="24"/>
          <w:szCs w:val="24"/>
        </w:rPr>
        <w:t>changes when in a fatigue</w:t>
      </w:r>
      <w:r w:rsidR="00006852" w:rsidRPr="00DB2437">
        <w:rPr>
          <w:rFonts w:ascii="Times New Roman" w:hAnsi="Times New Roman" w:cs="Times New Roman"/>
          <w:sz w:val="24"/>
          <w:szCs w:val="24"/>
        </w:rPr>
        <w:t>d</w:t>
      </w:r>
      <w:r w:rsidRPr="00DB2437">
        <w:rPr>
          <w:rFonts w:ascii="Times New Roman" w:hAnsi="Times New Roman" w:cs="Times New Roman"/>
          <w:sz w:val="24"/>
          <w:szCs w:val="24"/>
        </w:rPr>
        <w:t xml:space="preserve"> state. This adds further evidence against the use of jump height as a mea</w:t>
      </w:r>
      <w:r w:rsidR="00006852" w:rsidRPr="00DB2437">
        <w:rPr>
          <w:rFonts w:ascii="Times New Roman" w:hAnsi="Times New Roman" w:cs="Times New Roman"/>
          <w:sz w:val="24"/>
          <w:szCs w:val="24"/>
        </w:rPr>
        <w:t>sure of neuromuscular function. It was shown by</w:t>
      </w:r>
      <w:r w:rsidR="009B1251" w:rsidRPr="00DB2437">
        <w:rPr>
          <w:rFonts w:ascii="Times New Roman" w:hAnsi="Times New Roman" w:cs="Times New Roman"/>
          <w:sz w:val="24"/>
          <w:szCs w:val="24"/>
        </w:rPr>
        <w:t xml:space="preserve"> Gathercole et al.</w:t>
      </w:r>
      <w:r w:rsidR="00006852" w:rsidRPr="00DB2437">
        <w:rPr>
          <w:rFonts w:ascii="Times New Roman" w:hAnsi="Times New Roman" w:cs="Times New Roman"/>
          <w:sz w:val="24"/>
          <w:szCs w:val="24"/>
        </w:rPr>
        <w:t xml:space="preserve"> </w:t>
      </w:r>
      <w:r w:rsidR="009B1251" w:rsidRPr="00DB2437">
        <w:rPr>
          <w:rFonts w:ascii="Times New Roman" w:hAnsi="Times New Roman" w:cs="Times New Roman"/>
          <w:sz w:val="24"/>
          <w:szCs w:val="24"/>
        </w:rPr>
        <w:fldChar w:fldCharType="begin"/>
      </w:r>
      <w:r w:rsidR="009B1251" w:rsidRPr="00DB2437">
        <w:rPr>
          <w:rFonts w:ascii="Times New Roman" w:hAnsi="Times New Roman" w:cs="Times New Roman"/>
          <w:sz w:val="24"/>
          <w:szCs w:val="24"/>
        </w:rPr>
        <w:instrText xml:space="preserve"> ADDIN EN.CITE &lt;EndNote&gt;&lt;Cite ExcludeAuth="1"&gt;&lt;Author&gt;Gathercole&lt;/Author&gt;&lt;Year&gt;2015&lt;/Year&gt;&lt;RecNum&gt;155&lt;/RecNum&gt;&lt;DisplayText&gt;(2015)&lt;/DisplayText&gt;&lt;record&gt;&lt;rec-number&gt;155&lt;/rec-number&gt;&lt;foreign-keys&gt;&lt;key app="EN" db-id="fv9vfapewv0fvwepezbxtdveaaexvd522exp" timestamp="1528114202"&gt;155&lt;/key&gt;&lt;/foreign-keys&gt;&lt;ref-type name="Journal Article"&gt;17&lt;/ref-type&gt;&lt;contributors&gt;&lt;authors&gt;&lt;author&gt;Gathercole, Rob J&lt;/author&gt;&lt;author&gt;Sporer, Ben C&lt;/author&gt;&lt;author&gt;Stellingwerff, Trent&lt;/author&gt;&lt;author&gt;Sleivert, Gord G&lt;/author&gt;&lt;/authors&gt;&lt;/contributors&gt;&lt;titles&gt;&lt;title&gt;Comparison of the capacity of different jump and sprint field tests to detect neuromuscular fatigue&lt;/title&gt;&lt;secondary-title&gt;Journal of Strength &amp;amp; Conditioning Research&lt;/secondary-title&gt;&lt;/titles&gt;&lt;periodical&gt;&lt;full-title&gt;Journal of Strength and Conditioning Research&lt;/full-title&gt;&lt;abbr-1&gt;J. Strength Cond. Res.&lt;/abbr-1&gt;&lt;abbr-2&gt;J Strength Cond Res&lt;/abbr-2&gt;&lt;abbr-3&gt;Journal of Strength &amp;amp; Conditioning Research&lt;/abbr-3&gt;&lt;/periodical&gt;&lt;pages&gt;2522-2531&lt;/pages&gt;&lt;volume&gt;29&lt;/volume&gt;&lt;number&gt;9&lt;/number&gt;&lt;dates&gt;&lt;year&gt;2015&lt;/year&gt;&lt;/dates&gt;&lt;isbn&gt;1064-8011&lt;/isbn&gt;&lt;urls&gt;&lt;/urls&gt;&lt;/record&gt;&lt;/Cite&gt;&lt;/EndNote&gt;</w:instrText>
      </w:r>
      <w:r w:rsidR="009B1251" w:rsidRPr="00DB2437">
        <w:rPr>
          <w:rFonts w:ascii="Times New Roman" w:hAnsi="Times New Roman" w:cs="Times New Roman"/>
          <w:sz w:val="24"/>
          <w:szCs w:val="24"/>
        </w:rPr>
        <w:fldChar w:fldCharType="separate"/>
      </w:r>
      <w:r w:rsidR="009B1251" w:rsidRPr="00DB2437">
        <w:rPr>
          <w:rFonts w:ascii="Times New Roman" w:hAnsi="Times New Roman" w:cs="Times New Roman"/>
          <w:noProof/>
          <w:sz w:val="24"/>
          <w:szCs w:val="24"/>
        </w:rPr>
        <w:t>(2015)</w:t>
      </w:r>
      <w:r w:rsidR="009B1251" w:rsidRPr="00DB2437">
        <w:rPr>
          <w:rFonts w:ascii="Times New Roman" w:hAnsi="Times New Roman" w:cs="Times New Roman"/>
          <w:sz w:val="24"/>
          <w:szCs w:val="24"/>
        </w:rPr>
        <w:fldChar w:fldCharType="end"/>
      </w:r>
      <w:r w:rsidR="009B1251" w:rsidRPr="00DB2437">
        <w:rPr>
          <w:rFonts w:ascii="Times New Roman" w:hAnsi="Times New Roman" w:cs="Times New Roman"/>
          <w:sz w:val="24"/>
          <w:szCs w:val="24"/>
        </w:rPr>
        <w:t xml:space="preserve">, </w:t>
      </w:r>
      <w:r w:rsidR="00006852" w:rsidRPr="00DB2437">
        <w:rPr>
          <w:rFonts w:ascii="Times New Roman" w:hAnsi="Times New Roman" w:cs="Times New Roman"/>
          <w:sz w:val="24"/>
          <w:szCs w:val="24"/>
        </w:rPr>
        <w:t xml:space="preserve">that CMJ </w:t>
      </w:r>
      <w:r w:rsidR="009B1251" w:rsidRPr="00DB2437">
        <w:rPr>
          <w:rFonts w:ascii="Times New Roman" w:hAnsi="Times New Roman" w:cs="Times New Roman"/>
          <w:sz w:val="24"/>
          <w:szCs w:val="24"/>
        </w:rPr>
        <w:t>height</w:t>
      </w:r>
      <w:r w:rsidR="00006852" w:rsidRPr="00DB2437">
        <w:rPr>
          <w:rFonts w:ascii="Times New Roman" w:hAnsi="Times New Roman" w:cs="Times New Roman"/>
          <w:sz w:val="24"/>
          <w:szCs w:val="24"/>
        </w:rPr>
        <w:t xml:space="preserve"> was not as sensitive as variables more indicative of CMJ strategy. However, this analysis requires force-time </w:t>
      </w:r>
      <w:r w:rsidR="009F05F4" w:rsidRPr="00DB2437">
        <w:rPr>
          <w:rFonts w:ascii="Times New Roman" w:hAnsi="Times New Roman" w:cs="Times New Roman"/>
          <w:sz w:val="24"/>
          <w:szCs w:val="24"/>
        </w:rPr>
        <w:t>data</w:t>
      </w:r>
      <w:r w:rsidR="00006852" w:rsidRPr="00DB2437">
        <w:rPr>
          <w:rFonts w:ascii="Times New Roman" w:hAnsi="Times New Roman" w:cs="Times New Roman"/>
          <w:sz w:val="24"/>
          <w:szCs w:val="24"/>
        </w:rPr>
        <w:t xml:space="preserve"> that </w:t>
      </w:r>
      <w:r w:rsidR="009B1251" w:rsidRPr="00DB2437">
        <w:rPr>
          <w:rFonts w:ascii="Times New Roman" w:hAnsi="Times New Roman" w:cs="Times New Roman"/>
          <w:sz w:val="24"/>
          <w:szCs w:val="24"/>
        </w:rPr>
        <w:t>involves</w:t>
      </w:r>
      <w:r w:rsidR="00006852" w:rsidRPr="00DB2437">
        <w:rPr>
          <w:rFonts w:ascii="Times New Roman" w:hAnsi="Times New Roman" w:cs="Times New Roman"/>
          <w:sz w:val="24"/>
          <w:szCs w:val="24"/>
        </w:rPr>
        <w:t xml:space="preserve"> expensive equipment </w:t>
      </w:r>
      <w:r w:rsidR="009F05F4" w:rsidRPr="00DB2437">
        <w:rPr>
          <w:rFonts w:ascii="Times New Roman" w:hAnsi="Times New Roman" w:cs="Times New Roman"/>
          <w:sz w:val="24"/>
          <w:szCs w:val="24"/>
        </w:rPr>
        <w:t>that</w:t>
      </w:r>
      <w:r w:rsidR="00006852" w:rsidRPr="00DB2437">
        <w:rPr>
          <w:rFonts w:ascii="Times New Roman" w:hAnsi="Times New Roman" w:cs="Times New Roman"/>
          <w:sz w:val="24"/>
          <w:szCs w:val="24"/>
        </w:rPr>
        <w:t xml:space="preserve"> may not be readily available to some practitioners. The use of an optical measurement system may be more </w:t>
      </w:r>
      <w:r w:rsidR="00F41202" w:rsidRPr="00DB2437">
        <w:rPr>
          <w:rFonts w:ascii="Times New Roman" w:hAnsi="Times New Roman" w:cs="Times New Roman"/>
          <w:sz w:val="24"/>
          <w:szCs w:val="24"/>
        </w:rPr>
        <w:t xml:space="preserve">accessible, thus DJ-RSI could be used as a surrogate force-time measure, which has been shown in the present study to demonstrate a reproducible fatigue response. </w:t>
      </w:r>
    </w:p>
    <w:p w14:paraId="595D87E7" w14:textId="37084502" w:rsidR="003478F1" w:rsidRPr="00DB2437" w:rsidRDefault="005F407F" w:rsidP="00DB2437">
      <w:pPr>
        <w:spacing w:after="240" w:line="480" w:lineRule="auto"/>
        <w:jc w:val="both"/>
        <w:rPr>
          <w:rFonts w:ascii="Times New Roman" w:hAnsi="Times New Roman" w:cs="Times New Roman"/>
          <w:sz w:val="24"/>
          <w:szCs w:val="24"/>
        </w:rPr>
      </w:pPr>
      <w:r w:rsidRPr="00DB2437">
        <w:rPr>
          <w:rFonts w:ascii="Times New Roman" w:hAnsi="Times New Roman" w:cs="Times New Roman"/>
          <w:sz w:val="24"/>
          <w:szCs w:val="24"/>
        </w:rPr>
        <w:t xml:space="preserve">Another key finding in the present study is the lack of reproducible response for subjective wellness. Measures of fatigue, sleep quality, </w:t>
      </w:r>
      <w:r w:rsidR="009F0F2D" w:rsidRPr="00DB2437">
        <w:rPr>
          <w:rFonts w:ascii="Times New Roman" w:hAnsi="Times New Roman" w:cs="Times New Roman"/>
          <w:sz w:val="24"/>
          <w:szCs w:val="24"/>
        </w:rPr>
        <w:t xml:space="preserve">muscle </w:t>
      </w:r>
      <w:r w:rsidRPr="00DB2437">
        <w:rPr>
          <w:rFonts w:ascii="Times New Roman" w:hAnsi="Times New Roman" w:cs="Times New Roman"/>
          <w:sz w:val="24"/>
          <w:szCs w:val="24"/>
        </w:rPr>
        <w:t xml:space="preserve">soreness and total wellness did </w:t>
      </w:r>
      <w:r w:rsidR="009F0F2D" w:rsidRPr="00DB2437">
        <w:rPr>
          <w:rFonts w:ascii="Times New Roman" w:hAnsi="Times New Roman" w:cs="Times New Roman"/>
          <w:sz w:val="24"/>
          <w:szCs w:val="24"/>
        </w:rPr>
        <w:t xml:space="preserve">show substantial changes in </w:t>
      </w:r>
      <w:r w:rsidR="005A0BD9" w:rsidRPr="00DB2437">
        <w:rPr>
          <w:rFonts w:ascii="Times New Roman" w:hAnsi="Times New Roman" w:cs="Times New Roman"/>
          <w:sz w:val="24"/>
          <w:szCs w:val="24"/>
        </w:rPr>
        <w:t>w</w:t>
      </w:r>
      <w:r w:rsidR="009F0F2D" w:rsidRPr="00DB2437">
        <w:rPr>
          <w:rFonts w:ascii="Times New Roman" w:hAnsi="Times New Roman" w:cs="Times New Roman"/>
          <w:sz w:val="24"/>
          <w:szCs w:val="24"/>
        </w:rPr>
        <w:t xml:space="preserve">eek 1 or 2 of testing however, this response was not replicated across both weeks for any subjective wellness measure. </w:t>
      </w:r>
      <w:r w:rsidR="00A13F7F" w:rsidRPr="00DB2437">
        <w:rPr>
          <w:rFonts w:ascii="Times New Roman" w:hAnsi="Times New Roman" w:cs="Times New Roman"/>
          <w:sz w:val="24"/>
          <w:szCs w:val="24"/>
        </w:rPr>
        <w:t xml:space="preserve">This is in contrast to recent research which has highlighted the superiority of subjective over objective measures, with regards to monitoring fatigue status in athletes </w:t>
      </w:r>
      <w:r w:rsidR="00A13F7F" w:rsidRPr="00DB2437">
        <w:rPr>
          <w:rFonts w:ascii="Times New Roman" w:hAnsi="Times New Roman" w:cs="Times New Roman"/>
          <w:sz w:val="24"/>
          <w:szCs w:val="24"/>
        </w:rPr>
        <w:fldChar w:fldCharType="begin"/>
      </w:r>
      <w:r w:rsidR="00FD2B3A">
        <w:rPr>
          <w:rFonts w:ascii="Times New Roman" w:hAnsi="Times New Roman" w:cs="Times New Roman"/>
          <w:sz w:val="24"/>
          <w:szCs w:val="24"/>
        </w:rPr>
        <w:instrText xml:space="preserve"> ADDIN EN.CITE &lt;EndNote&gt;&lt;Cite&gt;&lt;Author&gt;Saw&lt;/Author&gt;&lt;Year&gt;2015&lt;/Year&gt;&lt;RecNum&gt;163&lt;/RecNum&gt;&lt;DisplayText&gt;(Saw et al. 2015)&lt;/DisplayText&gt;&lt;record&gt;&lt;rec-number&gt;163&lt;/rec-number&gt;&lt;foreign-keys&gt;&lt;key app="EN" db-id="fv9vfapewv0fvwepezbxtdveaaexvd522exp" timestamp="1528120643"&gt;163&lt;/key&gt;&lt;/foreign-keys&gt;&lt;ref-type name="Journal Article"&gt;17&lt;/ref-type&gt;&lt;contributors&gt;&lt;authors&gt;&lt;author&gt;Saw, Anna E&lt;/author&gt;&lt;author&gt;Main, Luana C&lt;/author&gt;&lt;author&gt;Gastin, Paul B&lt;/author&gt;&lt;/authors&gt;&lt;/contributors&gt;&lt;titles&gt;&lt;title&gt;Monitoring the athlete training response: subjective self-reported measures trump commonly used objective measures: a systematic review&lt;/title&gt;&lt;secondary-title&gt;British Journal of Sports Medicine&lt;/secondary-title&gt;&lt;/titles&gt;&lt;periodical&gt;&lt;full-title&gt;British Journal of Sports Medicine&lt;/full-title&gt;&lt;abbr-1&gt;Br. J. Sports Med.&lt;/abbr-1&gt;&lt;abbr-2&gt;Br J Sports Med&lt;/abbr-2&gt;&lt;/periodical&gt;&lt;pages&gt;281-291&lt;/pages&gt;&lt;volume&gt;50&lt;/volume&gt;&lt;dates&gt;&lt;year&gt;2015&lt;/year&gt;&lt;/dates&gt;&lt;isbn&gt;0306-3674&lt;/isbn&gt;&lt;urls&gt;&lt;/urls&gt;&lt;/record&gt;&lt;/Cite&gt;&lt;/EndNote&gt;</w:instrText>
      </w:r>
      <w:r w:rsidR="00A13F7F" w:rsidRPr="00DB2437">
        <w:rPr>
          <w:rFonts w:ascii="Times New Roman" w:hAnsi="Times New Roman" w:cs="Times New Roman"/>
          <w:sz w:val="24"/>
          <w:szCs w:val="24"/>
        </w:rPr>
        <w:fldChar w:fldCharType="separate"/>
      </w:r>
      <w:r w:rsidR="00FD2B3A">
        <w:rPr>
          <w:rFonts w:ascii="Times New Roman" w:hAnsi="Times New Roman" w:cs="Times New Roman"/>
          <w:noProof/>
          <w:sz w:val="24"/>
          <w:szCs w:val="24"/>
        </w:rPr>
        <w:t>(Saw et al. 2015)</w:t>
      </w:r>
      <w:r w:rsidR="00A13F7F" w:rsidRPr="00DB2437">
        <w:rPr>
          <w:rFonts w:ascii="Times New Roman" w:hAnsi="Times New Roman" w:cs="Times New Roman"/>
          <w:sz w:val="24"/>
          <w:szCs w:val="24"/>
        </w:rPr>
        <w:fldChar w:fldCharType="end"/>
      </w:r>
      <w:r w:rsidR="00A13F7F" w:rsidRPr="00DB2437">
        <w:rPr>
          <w:rFonts w:ascii="Times New Roman" w:hAnsi="Times New Roman" w:cs="Times New Roman"/>
          <w:sz w:val="24"/>
          <w:szCs w:val="24"/>
        </w:rPr>
        <w:t xml:space="preserve">. One potential reason for this is the design of the psychometric questionnaire, used in the present study, to assess subjective wellness. Using </w:t>
      </w:r>
      <w:r w:rsidR="008C56E2" w:rsidRPr="00DB2437">
        <w:rPr>
          <w:rFonts w:ascii="Times New Roman" w:hAnsi="Times New Roman" w:cs="Times New Roman"/>
          <w:sz w:val="24"/>
          <w:szCs w:val="24"/>
        </w:rPr>
        <w:t xml:space="preserve">a 5-point Likert scale, with 1 point increments, gives a limited number of outcomes which can be selected. A change from a score of </w:t>
      </w:r>
      <w:r w:rsidR="006C676D">
        <w:rPr>
          <w:rFonts w:ascii="Times New Roman" w:hAnsi="Times New Roman" w:cs="Times New Roman"/>
          <w:sz w:val="24"/>
          <w:szCs w:val="24"/>
        </w:rPr>
        <w:t>5</w:t>
      </w:r>
      <w:r w:rsidR="008C56E2" w:rsidRPr="00DB2437">
        <w:rPr>
          <w:rFonts w:ascii="Times New Roman" w:hAnsi="Times New Roman" w:cs="Times New Roman"/>
          <w:sz w:val="24"/>
          <w:szCs w:val="24"/>
        </w:rPr>
        <w:t xml:space="preserve"> to a score of 4 may subjectively not be that great </w:t>
      </w:r>
      <w:r w:rsidR="00B800F8" w:rsidRPr="00DB2437">
        <w:rPr>
          <w:rFonts w:ascii="Times New Roman" w:hAnsi="Times New Roman" w:cs="Times New Roman"/>
          <w:sz w:val="24"/>
          <w:szCs w:val="24"/>
        </w:rPr>
        <w:t xml:space="preserve">to </w:t>
      </w:r>
      <w:r w:rsidR="008C56E2" w:rsidRPr="00DB2437">
        <w:rPr>
          <w:rFonts w:ascii="Times New Roman" w:hAnsi="Times New Roman" w:cs="Times New Roman"/>
          <w:sz w:val="24"/>
          <w:szCs w:val="24"/>
        </w:rPr>
        <w:t>an athlete, however this is a 20% decrease. Changing the questionnaire to a more continuous scale (e.g. 1-</w:t>
      </w:r>
      <w:r w:rsidR="00152CCB" w:rsidRPr="00DB2437">
        <w:rPr>
          <w:rFonts w:ascii="Times New Roman" w:hAnsi="Times New Roman" w:cs="Times New Roman"/>
          <w:sz w:val="24"/>
          <w:szCs w:val="24"/>
        </w:rPr>
        <w:t xml:space="preserve">10) may improve the reliability, making detectable changes more accessible and therefore improving the usefulness of subjective wellness measures for monitoring fatigue. </w:t>
      </w:r>
    </w:p>
    <w:p w14:paraId="7BB849C5" w14:textId="72800EA2" w:rsidR="00487764" w:rsidRPr="00DB2437" w:rsidRDefault="00497DF2" w:rsidP="00DB2437">
      <w:pPr>
        <w:spacing w:after="240" w:line="480" w:lineRule="auto"/>
        <w:jc w:val="both"/>
        <w:rPr>
          <w:rFonts w:ascii="Times New Roman" w:hAnsi="Times New Roman" w:cs="Times New Roman"/>
          <w:sz w:val="24"/>
          <w:szCs w:val="24"/>
        </w:rPr>
      </w:pPr>
      <w:r w:rsidRPr="00DB2437">
        <w:rPr>
          <w:rFonts w:ascii="Times New Roman" w:hAnsi="Times New Roman" w:cs="Times New Roman"/>
          <w:sz w:val="24"/>
          <w:szCs w:val="24"/>
        </w:rPr>
        <w:t xml:space="preserve">In summary, this study </w:t>
      </w:r>
      <w:r w:rsidR="00F34B62" w:rsidRPr="00DB2437">
        <w:rPr>
          <w:rFonts w:ascii="Times New Roman" w:hAnsi="Times New Roman" w:cs="Times New Roman"/>
          <w:sz w:val="24"/>
          <w:szCs w:val="24"/>
        </w:rPr>
        <w:t>demonstrates</w:t>
      </w:r>
      <w:r w:rsidRPr="00DB2437">
        <w:rPr>
          <w:rFonts w:ascii="Times New Roman" w:hAnsi="Times New Roman" w:cs="Times New Roman"/>
          <w:sz w:val="24"/>
          <w:szCs w:val="24"/>
        </w:rPr>
        <w:t xml:space="preserve"> th</w:t>
      </w:r>
      <w:r w:rsidR="003B7257" w:rsidRPr="00DB2437">
        <w:rPr>
          <w:rFonts w:ascii="Times New Roman" w:hAnsi="Times New Roman" w:cs="Times New Roman"/>
          <w:sz w:val="24"/>
          <w:szCs w:val="24"/>
        </w:rPr>
        <w:t>e reproducibility of a training-</w:t>
      </w:r>
      <w:r w:rsidRPr="00DB2437">
        <w:rPr>
          <w:rFonts w:ascii="Times New Roman" w:hAnsi="Times New Roman" w:cs="Times New Roman"/>
          <w:sz w:val="24"/>
          <w:szCs w:val="24"/>
        </w:rPr>
        <w:t xml:space="preserve">induced fatigue response </w:t>
      </w:r>
      <w:r w:rsidR="004B6970" w:rsidRPr="00DB2437">
        <w:rPr>
          <w:rFonts w:ascii="Times New Roman" w:hAnsi="Times New Roman" w:cs="Times New Roman"/>
          <w:sz w:val="24"/>
          <w:szCs w:val="24"/>
        </w:rPr>
        <w:t>in elite youth football players. Measurement of jump performance via a DJ-RSI and tri-axial accelerometer variables %PLv and PL</w:t>
      </w:r>
      <w:r w:rsidR="004B6970" w:rsidRPr="00DB2437">
        <w:rPr>
          <w:rFonts w:ascii="Times New Roman" w:hAnsi="Times New Roman" w:cs="Times New Roman"/>
          <w:sz w:val="24"/>
          <w:szCs w:val="24"/>
          <w:vertAlign w:val="subscript"/>
        </w:rPr>
        <w:t>ML</w:t>
      </w:r>
      <w:r w:rsidR="004B6970" w:rsidRPr="00DB2437">
        <w:rPr>
          <w:rFonts w:ascii="Times New Roman" w:hAnsi="Times New Roman" w:cs="Times New Roman"/>
          <w:sz w:val="24"/>
          <w:szCs w:val="24"/>
        </w:rPr>
        <w:t xml:space="preserve"> gained via a sub-maximal shuttle run were found to show a fatigue response greater than the MDC over both weeks of testing. In contrast, no subjective wellness measures displayed a reproducible fatigue response. These data suggest that </w:t>
      </w:r>
      <w:r w:rsidR="00F34B62" w:rsidRPr="00DB2437">
        <w:rPr>
          <w:rFonts w:ascii="Times New Roman" w:hAnsi="Times New Roman" w:cs="Times New Roman"/>
          <w:sz w:val="24"/>
          <w:szCs w:val="24"/>
        </w:rPr>
        <w:t xml:space="preserve">a </w:t>
      </w:r>
      <w:r w:rsidR="00851311" w:rsidRPr="00DB2437">
        <w:rPr>
          <w:rFonts w:ascii="Times New Roman" w:hAnsi="Times New Roman" w:cs="Times New Roman"/>
          <w:sz w:val="24"/>
          <w:szCs w:val="24"/>
        </w:rPr>
        <w:t xml:space="preserve">simple assessment of </w:t>
      </w:r>
      <w:r w:rsidR="000D6243">
        <w:rPr>
          <w:rFonts w:ascii="Times New Roman" w:hAnsi="Times New Roman" w:cs="Times New Roman"/>
          <w:sz w:val="24"/>
          <w:szCs w:val="24"/>
        </w:rPr>
        <w:t>DJ-RSI</w:t>
      </w:r>
      <w:r w:rsidR="00851311" w:rsidRPr="00DB2437">
        <w:rPr>
          <w:rFonts w:ascii="Times New Roman" w:hAnsi="Times New Roman" w:cs="Times New Roman"/>
          <w:sz w:val="24"/>
          <w:szCs w:val="24"/>
        </w:rPr>
        <w:t xml:space="preserve"> performance and a sub-maximal shuttle test can be used</w:t>
      </w:r>
      <w:r w:rsidR="00F34B62" w:rsidRPr="00DB2437">
        <w:rPr>
          <w:rFonts w:ascii="Times New Roman" w:hAnsi="Times New Roman" w:cs="Times New Roman"/>
          <w:sz w:val="24"/>
          <w:szCs w:val="24"/>
        </w:rPr>
        <w:t xml:space="preserve"> to accurately detect fatigue in a group of elite youth football players.</w:t>
      </w:r>
    </w:p>
    <w:p w14:paraId="0070BD67" w14:textId="77777777" w:rsidR="000D6243" w:rsidRDefault="000D6243" w:rsidP="00DB2437">
      <w:pPr>
        <w:spacing w:after="240" w:line="480" w:lineRule="auto"/>
        <w:jc w:val="both"/>
        <w:rPr>
          <w:rFonts w:ascii="Times New Roman" w:hAnsi="Times New Roman" w:cs="Times New Roman"/>
          <w:b/>
          <w:sz w:val="24"/>
          <w:szCs w:val="24"/>
        </w:rPr>
      </w:pPr>
    </w:p>
    <w:p w14:paraId="67F2F6FC" w14:textId="77777777" w:rsidR="00487764" w:rsidRPr="00DB2437" w:rsidRDefault="00487764" w:rsidP="00DB2437">
      <w:pPr>
        <w:spacing w:after="240" w:line="480" w:lineRule="auto"/>
        <w:jc w:val="both"/>
        <w:rPr>
          <w:rFonts w:ascii="Times New Roman" w:hAnsi="Times New Roman" w:cs="Times New Roman"/>
          <w:sz w:val="24"/>
          <w:szCs w:val="24"/>
        </w:rPr>
      </w:pPr>
      <w:r w:rsidRPr="00DB2437">
        <w:rPr>
          <w:rFonts w:ascii="Times New Roman" w:hAnsi="Times New Roman" w:cs="Times New Roman"/>
          <w:b/>
          <w:sz w:val="24"/>
          <w:szCs w:val="24"/>
        </w:rPr>
        <w:t xml:space="preserve">Acknowledgments </w:t>
      </w:r>
    </w:p>
    <w:p w14:paraId="4ED14C7F" w14:textId="35713CD2" w:rsidR="00AC13D1" w:rsidRDefault="00487764" w:rsidP="006C676D">
      <w:pPr>
        <w:spacing w:line="480" w:lineRule="auto"/>
        <w:contextualSpacing/>
        <w:jc w:val="both"/>
        <w:rPr>
          <w:rFonts w:ascii="Times New Roman" w:hAnsi="Times New Roman" w:cs="Times New Roman"/>
          <w:b/>
          <w:sz w:val="24"/>
          <w:szCs w:val="24"/>
        </w:rPr>
      </w:pPr>
      <w:r w:rsidRPr="00DB2437">
        <w:rPr>
          <w:rFonts w:ascii="Times New Roman" w:hAnsi="Times New Roman" w:cs="Times New Roman"/>
          <w:sz w:val="24"/>
          <w:szCs w:val="24"/>
        </w:rPr>
        <w:t xml:space="preserve">We would like to thank the players and staff at Newcastle United Football Club for their hard work and cooperation throughout this study. Funding for this research was provided by Newcastle United Football Club and Northumbria University. </w:t>
      </w:r>
    </w:p>
    <w:p w14:paraId="001ECFDE" w14:textId="77777777" w:rsidR="000D6243" w:rsidRDefault="000D6243" w:rsidP="006C676D">
      <w:pPr>
        <w:spacing w:line="480" w:lineRule="auto"/>
        <w:jc w:val="both"/>
        <w:rPr>
          <w:rFonts w:ascii="Times New Roman" w:hAnsi="Times New Roman" w:cs="Times New Roman"/>
          <w:b/>
          <w:sz w:val="24"/>
          <w:szCs w:val="24"/>
        </w:rPr>
      </w:pPr>
    </w:p>
    <w:p w14:paraId="02DB86AF" w14:textId="77777777" w:rsidR="00ED33E3" w:rsidRDefault="00ED33E3" w:rsidP="00ED33E3">
      <w:pPr>
        <w:spacing w:after="240" w:line="480" w:lineRule="auto"/>
        <w:jc w:val="both"/>
        <w:rPr>
          <w:rFonts w:ascii="Times New Roman" w:hAnsi="Times New Roman" w:cs="Times New Roman"/>
          <w:b/>
          <w:sz w:val="24"/>
          <w:szCs w:val="24"/>
        </w:rPr>
      </w:pPr>
    </w:p>
    <w:p w14:paraId="7905E878" w14:textId="77777777" w:rsidR="00ED33E3" w:rsidRDefault="00ED33E3" w:rsidP="00ED33E3">
      <w:pPr>
        <w:spacing w:after="240" w:line="480" w:lineRule="auto"/>
        <w:jc w:val="both"/>
        <w:rPr>
          <w:rFonts w:ascii="Times New Roman" w:hAnsi="Times New Roman" w:cs="Times New Roman"/>
          <w:b/>
          <w:sz w:val="24"/>
          <w:szCs w:val="24"/>
        </w:rPr>
      </w:pPr>
    </w:p>
    <w:p w14:paraId="3214E7BA" w14:textId="77777777" w:rsidR="00ED33E3" w:rsidRDefault="00ED33E3" w:rsidP="00ED33E3">
      <w:pPr>
        <w:spacing w:after="240" w:line="480" w:lineRule="auto"/>
        <w:jc w:val="both"/>
        <w:rPr>
          <w:rFonts w:ascii="Times New Roman" w:hAnsi="Times New Roman" w:cs="Times New Roman"/>
          <w:b/>
          <w:sz w:val="24"/>
          <w:szCs w:val="24"/>
        </w:rPr>
      </w:pPr>
    </w:p>
    <w:p w14:paraId="6F8153BA" w14:textId="77777777" w:rsidR="00ED33E3" w:rsidRDefault="00ED33E3" w:rsidP="00ED33E3">
      <w:pPr>
        <w:spacing w:after="240" w:line="480" w:lineRule="auto"/>
        <w:jc w:val="both"/>
        <w:rPr>
          <w:rFonts w:ascii="Times New Roman" w:hAnsi="Times New Roman" w:cs="Times New Roman"/>
          <w:b/>
          <w:sz w:val="24"/>
          <w:szCs w:val="24"/>
        </w:rPr>
      </w:pPr>
    </w:p>
    <w:p w14:paraId="250E18AB" w14:textId="77777777" w:rsidR="00ED33E3" w:rsidRDefault="00ED33E3" w:rsidP="00ED33E3">
      <w:pPr>
        <w:spacing w:after="240" w:line="480" w:lineRule="auto"/>
        <w:jc w:val="both"/>
        <w:rPr>
          <w:rFonts w:ascii="Times New Roman" w:hAnsi="Times New Roman" w:cs="Times New Roman"/>
          <w:b/>
          <w:sz w:val="24"/>
          <w:szCs w:val="24"/>
        </w:rPr>
      </w:pPr>
    </w:p>
    <w:p w14:paraId="3479D590" w14:textId="77777777" w:rsidR="00ED33E3" w:rsidRDefault="00ED33E3" w:rsidP="00ED33E3">
      <w:pPr>
        <w:spacing w:after="240" w:line="480" w:lineRule="auto"/>
        <w:jc w:val="both"/>
        <w:rPr>
          <w:rFonts w:ascii="Times New Roman" w:hAnsi="Times New Roman" w:cs="Times New Roman"/>
          <w:b/>
          <w:sz w:val="24"/>
          <w:szCs w:val="24"/>
        </w:rPr>
      </w:pPr>
    </w:p>
    <w:p w14:paraId="50A123CF" w14:textId="77777777" w:rsidR="00ED33E3" w:rsidRDefault="00ED33E3" w:rsidP="00ED33E3">
      <w:pPr>
        <w:spacing w:after="240" w:line="480" w:lineRule="auto"/>
        <w:jc w:val="both"/>
        <w:rPr>
          <w:rFonts w:ascii="Times New Roman" w:hAnsi="Times New Roman" w:cs="Times New Roman"/>
          <w:b/>
          <w:sz w:val="24"/>
          <w:szCs w:val="24"/>
        </w:rPr>
      </w:pPr>
    </w:p>
    <w:p w14:paraId="69B716BF" w14:textId="77777777" w:rsidR="00ED33E3" w:rsidRDefault="00ED33E3" w:rsidP="00ED33E3">
      <w:pPr>
        <w:spacing w:after="240" w:line="480" w:lineRule="auto"/>
        <w:jc w:val="both"/>
        <w:rPr>
          <w:rFonts w:ascii="Times New Roman" w:hAnsi="Times New Roman" w:cs="Times New Roman"/>
          <w:b/>
          <w:sz w:val="24"/>
          <w:szCs w:val="24"/>
        </w:rPr>
      </w:pPr>
    </w:p>
    <w:p w14:paraId="040266BB" w14:textId="77777777" w:rsidR="00ED33E3" w:rsidRDefault="00ED33E3" w:rsidP="00ED33E3">
      <w:pPr>
        <w:spacing w:after="240" w:line="480" w:lineRule="auto"/>
        <w:jc w:val="both"/>
        <w:rPr>
          <w:rFonts w:ascii="Times New Roman" w:hAnsi="Times New Roman" w:cs="Times New Roman"/>
          <w:b/>
          <w:sz w:val="24"/>
          <w:szCs w:val="24"/>
        </w:rPr>
      </w:pPr>
    </w:p>
    <w:p w14:paraId="4BAD1067" w14:textId="77777777" w:rsidR="00ED33E3" w:rsidRDefault="00ED33E3" w:rsidP="00ED33E3">
      <w:pPr>
        <w:spacing w:after="240" w:line="480" w:lineRule="auto"/>
        <w:jc w:val="both"/>
        <w:rPr>
          <w:rFonts w:ascii="Times New Roman" w:hAnsi="Times New Roman" w:cs="Times New Roman"/>
          <w:b/>
          <w:sz w:val="24"/>
          <w:szCs w:val="24"/>
        </w:rPr>
      </w:pPr>
    </w:p>
    <w:p w14:paraId="063AB514" w14:textId="77777777" w:rsidR="00ED33E3" w:rsidRDefault="00ED33E3" w:rsidP="00ED33E3">
      <w:pPr>
        <w:spacing w:after="240" w:line="480" w:lineRule="auto"/>
        <w:jc w:val="both"/>
        <w:rPr>
          <w:rFonts w:ascii="Times New Roman" w:hAnsi="Times New Roman" w:cs="Times New Roman"/>
          <w:b/>
          <w:sz w:val="24"/>
          <w:szCs w:val="24"/>
        </w:rPr>
      </w:pPr>
    </w:p>
    <w:p w14:paraId="62490DF5" w14:textId="77777777" w:rsidR="00F83126" w:rsidRPr="000D6243" w:rsidRDefault="00487764" w:rsidP="00ED33E3">
      <w:pPr>
        <w:spacing w:after="240" w:line="480" w:lineRule="auto"/>
        <w:jc w:val="both"/>
        <w:rPr>
          <w:rFonts w:ascii="Times New Roman" w:hAnsi="Times New Roman" w:cs="Times New Roman"/>
          <w:b/>
          <w:sz w:val="24"/>
          <w:szCs w:val="24"/>
        </w:rPr>
      </w:pPr>
      <w:r w:rsidRPr="000D6243">
        <w:rPr>
          <w:rFonts w:ascii="Times New Roman" w:hAnsi="Times New Roman" w:cs="Times New Roman"/>
          <w:b/>
          <w:sz w:val="24"/>
          <w:szCs w:val="24"/>
        </w:rPr>
        <w:t>References</w:t>
      </w:r>
    </w:p>
    <w:p w14:paraId="7DD027F6" w14:textId="77777777" w:rsidR="00DA1823" w:rsidRPr="00ED33E3" w:rsidRDefault="00F83126" w:rsidP="00ED33E3">
      <w:pPr>
        <w:pStyle w:val="EndNoteBibliography"/>
        <w:spacing w:after="240" w:line="360" w:lineRule="auto"/>
        <w:rPr>
          <w:rFonts w:ascii="Times New Roman" w:hAnsi="Times New Roman" w:cs="Times New Roman"/>
          <w:sz w:val="24"/>
          <w:szCs w:val="24"/>
        </w:rPr>
      </w:pPr>
      <w:r w:rsidRPr="000D6243">
        <w:rPr>
          <w:rFonts w:ascii="Times New Roman" w:hAnsi="Times New Roman" w:cs="Times New Roman"/>
          <w:noProof w:val="0"/>
          <w:sz w:val="24"/>
          <w:szCs w:val="24"/>
          <w:lang w:val="en-GB"/>
        </w:rPr>
        <w:fldChar w:fldCharType="begin"/>
      </w:r>
      <w:r w:rsidRPr="000D6243">
        <w:rPr>
          <w:rFonts w:ascii="Times New Roman" w:hAnsi="Times New Roman" w:cs="Times New Roman"/>
          <w:noProof w:val="0"/>
          <w:sz w:val="24"/>
          <w:szCs w:val="24"/>
          <w:lang w:val="en-GB"/>
        </w:rPr>
        <w:instrText xml:space="preserve"> ADDIN EN.REFLIST </w:instrText>
      </w:r>
      <w:r w:rsidRPr="000D6243">
        <w:rPr>
          <w:rFonts w:ascii="Times New Roman" w:hAnsi="Times New Roman" w:cs="Times New Roman"/>
          <w:noProof w:val="0"/>
          <w:sz w:val="24"/>
          <w:szCs w:val="24"/>
          <w:lang w:val="en-GB"/>
        </w:rPr>
        <w:fldChar w:fldCharType="separate"/>
      </w:r>
      <w:r w:rsidR="00DA1823" w:rsidRPr="00ED33E3">
        <w:rPr>
          <w:rFonts w:ascii="Times New Roman" w:hAnsi="Times New Roman" w:cs="Times New Roman"/>
          <w:sz w:val="24"/>
          <w:szCs w:val="24"/>
        </w:rPr>
        <w:t>Akenhead R, Marques JB, Paul DJ. 2017. Accelerometer load: a new way to measure fatigue during repeated sprint training? Science and Medicine in Football. 1(2):151-156.</w:t>
      </w:r>
    </w:p>
    <w:p w14:paraId="2DFC4C28" w14:textId="77777777" w:rsidR="00DA1823" w:rsidRPr="00ED33E3" w:rsidRDefault="00DA1823" w:rsidP="00ED33E3">
      <w:pPr>
        <w:pStyle w:val="EndNoteBibliography"/>
        <w:spacing w:after="240" w:line="360" w:lineRule="auto"/>
        <w:rPr>
          <w:rFonts w:ascii="Times New Roman" w:hAnsi="Times New Roman" w:cs="Times New Roman"/>
          <w:sz w:val="24"/>
          <w:szCs w:val="24"/>
        </w:rPr>
      </w:pPr>
      <w:r w:rsidRPr="00ED33E3">
        <w:rPr>
          <w:rFonts w:ascii="Times New Roman" w:hAnsi="Times New Roman" w:cs="Times New Roman"/>
          <w:sz w:val="24"/>
          <w:szCs w:val="24"/>
        </w:rPr>
        <w:t>Akenhead R, Nassis GP. 2016. Training load and player monitoring in high-level football: current practice and perceptions. Int J Sports Physiol Perform. 11(5):587-593.</w:t>
      </w:r>
    </w:p>
    <w:p w14:paraId="7E59BF56" w14:textId="77777777" w:rsidR="00DA1823" w:rsidRPr="00ED33E3" w:rsidRDefault="00DA1823" w:rsidP="00ED33E3">
      <w:pPr>
        <w:pStyle w:val="EndNoteBibliography"/>
        <w:spacing w:after="240" w:line="360" w:lineRule="auto"/>
        <w:rPr>
          <w:rFonts w:ascii="Times New Roman" w:hAnsi="Times New Roman" w:cs="Times New Roman"/>
          <w:sz w:val="24"/>
          <w:szCs w:val="24"/>
        </w:rPr>
      </w:pPr>
      <w:r w:rsidRPr="00ED33E3">
        <w:rPr>
          <w:rFonts w:ascii="Times New Roman" w:hAnsi="Times New Roman" w:cs="Times New Roman"/>
          <w:sz w:val="24"/>
          <w:szCs w:val="24"/>
        </w:rPr>
        <w:t>Barrett S, Midgley A, Lovell R. 2014. PlayerLoad™: Reliability, convergent validity, and influence of unit position during treadmill running. Int J Sports Physiol Perform. 9(6):945-952.</w:t>
      </w:r>
    </w:p>
    <w:p w14:paraId="28775DB4" w14:textId="77777777" w:rsidR="00DA1823" w:rsidRPr="00ED33E3" w:rsidRDefault="00DA1823" w:rsidP="00ED33E3">
      <w:pPr>
        <w:pStyle w:val="EndNoteBibliography"/>
        <w:spacing w:after="240" w:line="360" w:lineRule="auto"/>
        <w:rPr>
          <w:rFonts w:ascii="Times New Roman" w:hAnsi="Times New Roman" w:cs="Times New Roman"/>
          <w:sz w:val="24"/>
          <w:szCs w:val="24"/>
        </w:rPr>
      </w:pPr>
      <w:r w:rsidRPr="00ED33E3">
        <w:rPr>
          <w:rFonts w:ascii="Times New Roman" w:hAnsi="Times New Roman" w:cs="Times New Roman"/>
          <w:sz w:val="24"/>
          <w:szCs w:val="24"/>
        </w:rPr>
        <w:t>Barrett S, Midgley A, Reeves M, Joel T, Franklin E, Heyworth R, Garrett A, Lovell R. 2016. The within-match patterns of locomotor efficiency during professional soccer match play: Implications for injury risk? J Sci Med Sport. 19(10):810-815.</w:t>
      </w:r>
    </w:p>
    <w:p w14:paraId="290FA2D1" w14:textId="77777777" w:rsidR="00DA1823" w:rsidRPr="00ED33E3" w:rsidRDefault="00DA1823" w:rsidP="00ED33E3">
      <w:pPr>
        <w:pStyle w:val="EndNoteBibliography"/>
        <w:spacing w:after="240" w:line="360" w:lineRule="auto"/>
        <w:rPr>
          <w:rFonts w:ascii="Times New Roman" w:hAnsi="Times New Roman" w:cs="Times New Roman"/>
          <w:sz w:val="24"/>
          <w:szCs w:val="24"/>
        </w:rPr>
      </w:pPr>
      <w:r w:rsidRPr="00ED33E3">
        <w:rPr>
          <w:rFonts w:ascii="Times New Roman" w:hAnsi="Times New Roman" w:cs="Times New Roman"/>
          <w:sz w:val="24"/>
          <w:szCs w:val="24"/>
        </w:rPr>
        <w:t>Boyd LJ, Ball K, Aughey RJ. 2011. The reliability of MinimaxX accelerometers for measuring physical activity in Australian football. Int J Sports Physiol Perform. 6(3):311-321.</w:t>
      </w:r>
    </w:p>
    <w:p w14:paraId="74E86AC0" w14:textId="77777777" w:rsidR="00DA1823" w:rsidRPr="00ED33E3" w:rsidRDefault="00DA1823" w:rsidP="00ED33E3">
      <w:pPr>
        <w:pStyle w:val="EndNoteBibliography"/>
        <w:spacing w:after="240" w:line="360" w:lineRule="auto"/>
        <w:rPr>
          <w:rFonts w:ascii="Times New Roman" w:hAnsi="Times New Roman" w:cs="Times New Roman"/>
          <w:sz w:val="24"/>
          <w:szCs w:val="24"/>
        </w:rPr>
      </w:pPr>
      <w:r w:rsidRPr="00ED33E3">
        <w:rPr>
          <w:rFonts w:ascii="Times New Roman" w:hAnsi="Times New Roman" w:cs="Times New Roman"/>
          <w:sz w:val="24"/>
          <w:szCs w:val="24"/>
        </w:rPr>
        <w:t>Brownstein CG, Dent JP, Parker P, Hicks KM, Howatson G, Goodall S, Thomas K. 2017. Etiology and recovery of neuromuscular fatigue following competitive soccer match-play. Front Physiol. 8:831.</w:t>
      </w:r>
    </w:p>
    <w:p w14:paraId="58EF9965" w14:textId="77777777" w:rsidR="00DA1823" w:rsidRPr="00ED33E3" w:rsidRDefault="00DA1823" w:rsidP="00ED33E3">
      <w:pPr>
        <w:pStyle w:val="EndNoteBibliography"/>
        <w:spacing w:after="240" w:line="360" w:lineRule="auto"/>
        <w:rPr>
          <w:rFonts w:ascii="Times New Roman" w:hAnsi="Times New Roman" w:cs="Times New Roman"/>
          <w:sz w:val="24"/>
          <w:szCs w:val="24"/>
        </w:rPr>
      </w:pPr>
      <w:r w:rsidRPr="00ED33E3">
        <w:rPr>
          <w:rFonts w:ascii="Times New Roman" w:hAnsi="Times New Roman" w:cs="Times New Roman"/>
          <w:sz w:val="24"/>
          <w:szCs w:val="24"/>
        </w:rPr>
        <w:t>Butler RJ, Crowell III HP, Davis IM. 2003. Lower extremity stiffness: implications for performance and injury. Clinical Biomechanics. 18(6):511-517.</w:t>
      </w:r>
    </w:p>
    <w:p w14:paraId="7DFDFB16" w14:textId="77777777" w:rsidR="00DA1823" w:rsidRPr="00ED33E3" w:rsidRDefault="00DA1823" w:rsidP="00ED33E3">
      <w:pPr>
        <w:pStyle w:val="EndNoteBibliography"/>
        <w:spacing w:after="240" w:line="360" w:lineRule="auto"/>
        <w:rPr>
          <w:rFonts w:ascii="Times New Roman" w:hAnsi="Times New Roman" w:cs="Times New Roman"/>
          <w:sz w:val="24"/>
          <w:szCs w:val="24"/>
        </w:rPr>
      </w:pPr>
      <w:r w:rsidRPr="00ED33E3">
        <w:rPr>
          <w:rFonts w:ascii="Times New Roman" w:hAnsi="Times New Roman" w:cs="Times New Roman"/>
          <w:sz w:val="24"/>
          <w:szCs w:val="24"/>
        </w:rPr>
        <w:t>Cormack SJ, Mooney MG, Morgan W, McGuigan MR. 2013. Influence of neuromuscular fatigue on accelerometer load in elite Australian football players. Int J Sports Physiol Perform. 8(4):373-378.</w:t>
      </w:r>
    </w:p>
    <w:p w14:paraId="49A85222" w14:textId="77777777" w:rsidR="00DA1823" w:rsidRPr="00ED33E3" w:rsidRDefault="00DA1823" w:rsidP="00ED33E3">
      <w:pPr>
        <w:pStyle w:val="EndNoteBibliography"/>
        <w:spacing w:after="240" w:line="360" w:lineRule="auto"/>
        <w:rPr>
          <w:rFonts w:ascii="Times New Roman" w:hAnsi="Times New Roman" w:cs="Times New Roman"/>
          <w:sz w:val="24"/>
          <w:szCs w:val="24"/>
        </w:rPr>
      </w:pPr>
      <w:r w:rsidRPr="00ED33E3">
        <w:rPr>
          <w:rFonts w:ascii="Times New Roman" w:hAnsi="Times New Roman" w:cs="Times New Roman"/>
          <w:sz w:val="24"/>
          <w:szCs w:val="24"/>
        </w:rPr>
        <w:t>Cormack SJ, Newton RU, McGuigan MR, Cormie P. 2008. Neuromuscular and endocrine responses of elite players during an Australian rules football season. Int J Sports Physiol Perform. 3(4):439-453.</w:t>
      </w:r>
    </w:p>
    <w:p w14:paraId="6D151CF0" w14:textId="77777777" w:rsidR="00DA1823" w:rsidRPr="00ED33E3" w:rsidRDefault="00DA1823" w:rsidP="00ED33E3">
      <w:pPr>
        <w:pStyle w:val="EndNoteBibliography"/>
        <w:spacing w:after="240" w:line="360" w:lineRule="auto"/>
        <w:rPr>
          <w:rFonts w:ascii="Times New Roman" w:hAnsi="Times New Roman" w:cs="Times New Roman"/>
          <w:sz w:val="24"/>
          <w:szCs w:val="24"/>
        </w:rPr>
      </w:pPr>
      <w:r w:rsidRPr="00ED33E3">
        <w:rPr>
          <w:rFonts w:ascii="Times New Roman" w:hAnsi="Times New Roman" w:cs="Times New Roman"/>
          <w:sz w:val="24"/>
          <w:szCs w:val="24"/>
        </w:rPr>
        <w:t>De Ste Croix M, Priestley AM, Lloyd RS, Oliver J. 2015. ACL injury risk in elite female youth soccer: Changes in neuromuscular control of the knee following soccer</w:t>
      </w:r>
      <w:r w:rsidRPr="00ED33E3">
        <w:rPr>
          <w:rFonts w:ascii="Cambria Math" w:hAnsi="Cambria Math" w:cs="Cambria Math"/>
          <w:sz w:val="24"/>
          <w:szCs w:val="24"/>
        </w:rPr>
        <w:t>‐</w:t>
      </w:r>
      <w:r w:rsidRPr="00ED33E3">
        <w:rPr>
          <w:rFonts w:ascii="Times New Roman" w:hAnsi="Times New Roman" w:cs="Times New Roman"/>
          <w:sz w:val="24"/>
          <w:szCs w:val="24"/>
        </w:rPr>
        <w:t>specific fatigue. Scand J Med Sci Sports. 25(5).</w:t>
      </w:r>
    </w:p>
    <w:p w14:paraId="5671F00A" w14:textId="77777777" w:rsidR="00DA1823" w:rsidRPr="00ED33E3" w:rsidRDefault="00DA1823" w:rsidP="00ED33E3">
      <w:pPr>
        <w:pStyle w:val="EndNoteBibliography"/>
        <w:spacing w:after="240" w:line="360" w:lineRule="auto"/>
        <w:rPr>
          <w:rFonts w:ascii="Times New Roman" w:hAnsi="Times New Roman" w:cs="Times New Roman"/>
          <w:sz w:val="24"/>
          <w:szCs w:val="24"/>
        </w:rPr>
      </w:pPr>
      <w:r w:rsidRPr="00ED33E3">
        <w:rPr>
          <w:rFonts w:ascii="Times New Roman" w:hAnsi="Times New Roman" w:cs="Times New Roman"/>
          <w:sz w:val="24"/>
          <w:szCs w:val="24"/>
        </w:rPr>
        <w:t>Gathercole RJ, Sporer BC, Stellingwerff T, Sleivert GG. 2015. Comparison of the capacity of different jump and sprint field tests to detect neuromuscular fatigue. J Strength Cond Res. 29(9):2522-2531.</w:t>
      </w:r>
    </w:p>
    <w:p w14:paraId="1DB7FE10" w14:textId="77777777" w:rsidR="00DA1823" w:rsidRPr="00ED33E3" w:rsidRDefault="00DA1823" w:rsidP="00ED33E3">
      <w:pPr>
        <w:pStyle w:val="EndNoteBibliography"/>
        <w:spacing w:after="240" w:line="360" w:lineRule="auto"/>
        <w:rPr>
          <w:rFonts w:ascii="Times New Roman" w:hAnsi="Times New Roman" w:cs="Times New Roman"/>
          <w:sz w:val="24"/>
          <w:szCs w:val="24"/>
        </w:rPr>
      </w:pPr>
      <w:r w:rsidRPr="00ED33E3">
        <w:rPr>
          <w:rFonts w:ascii="Times New Roman" w:hAnsi="Times New Roman" w:cs="Times New Roman"/>
          <w:sz w:val="24"/>
          <w:szCs w:val="24"/>
        </w:rPr>
        <w:t>Girard O, Brocherie F, Tomazin K, Farooq A, Morin J-B. 2016. Changes in running mechanics over 100-m, 200-m and 400-m treadmill sprints. J Biomech. 49(9):1490-1497.</w:t>
      </w:r>
    </w:p>
    <w:p w14:paraId="7E02E3FB" w14:textId="77777777" w:rsidR="00DA1823" w:rsidRPr="00ED33E3" w:rsidRDefault="00DA1823" w:rsidP="00ED33E3">
      <w:pPr>
        <w:pStyle w:val="EndNoteBibliography"/>
        <w:spacing w:after="240" w:line="360" w:lineRule="auto"/>
        <w:rPr>
          <w:rFonts w:ascii="Times New Roman" w:hAnsi="Times New Roman" w:cs="Times New Roman"/>
          <w:sz w:val="24"/>
          <w:szCs w:val="24"/>
        </w:rPr>
      </w:pPr>
      <w:r w:rsidRPr="00ED33E3">
        <w:rPr>
          <w:rFonts w:ascii="Times New Roman" w:hAnsi="Times New Roman" w:cs="Times New Roman"/>
          <w:sz w:val="24"/>
          <w:szCs w:val="24"/>
        </w:rPr>
        <w:t>Glatthorn JF, Gouge S, Nussbaumer S, Stauffacher S, Impellizzeri FM, Maffiuletti NA. 2011. Validity and reliability of Optojump photoelectric cells for estimating vertical jump height. J Strength Cond Res. 25(2):556-560.</w:t>
      </w:r>
    </w:p>
    <w:p w14:paraId="3CCF6C90" w14:textId="77777777" w:rsidR="00DA1823" w:rsidRPr="00ED33E3" w:rsidRDefault="00DA1823" w:rsidP="00ED33E3">
      <w:pPr>
        <w:pStyle w:val="EndNoteBibliography"/>
        <w:spacing w:after="240" w:line="360" w:lineRule="auto"/>
        <w:rPr>
          <w:rFonts w:ascii="Times New Roman" w:hAnsi="Times New Roman" w:cs="Times New Roman"/>
          <w:sz w:val="24"/>
          <w:szCs w:val="24"/>
        </w:rPr>
      </w:pPr>
      <w:r w:rsidRPr="00ED33E3">
        <w:rPr>
          <w:rFonts w:ascii="Times New Roman" w:hAnsi="Times New Roman" w:cs="Times New Roman"/>
          <w:sz w:val="24"/>
          <w:szCs w:val="24"/>
        </w:rPr>
        <w:t>Halson SL. 2014. Monitoring training load to understand fatigue in athletes. Sports Med. 44(2):139-147.</w:t>
      </w:r>
    </w:p>
    <w:p w14:paraId="06B48089" w14:textId="77777777" w:rsidR="00DA1823" w:rsidRPr="00ED33E3" w:rsidRDefault="00DA1823" w:rsidP="00ED33E3">
      <w:pPr>
        <w:pStyle w:val="EndNoteBibliography"/>
        <w:spacing w:after="240" w:line="360" w:lineRule="auto"/>
        <w:rPr>
          <w:rFonts w:ascii="Times New Roman" w:hAnsi="Times New Roman" w:cs="Times New Roman"/>
          <w:sz w:val="24"/>
          <w:szCs w:val="24"/>
        </w:rPr>
      </w:pPr>
      <w:r w:rsidRPr="00ED33E3">
        <w:rPr>
          <w:rFonts w:ascii="Times New Roman" w:hAnsi="Times New Roman" w:cs="Times New Roman"/>
          <w:sz w:val="24"/>
          <w:szCs w:val="24"/>
        </w:rPr>
        <w:t>Hamilton D. 2009. Drop jumps as an indicator of neuromuscular fatigue and recovery in elite youth soccer athletes following tournament match play. Journal of Australian Strength and Conditioning. 17(4):3-8.</w:t>
      </w:r>
    </w:p>
    <w:p w14:paraId="617F2247" w14:textId="77777777" w:rsidR="00DA1823" w:rsidRPr="00ED33E3" w:rsidRDefault="00DA1823" w:rsidP="00ED33E3">
      <w:pPr>
        <w:pStyle w:val="EndNoteBibliography"/>
        <w:spacing w:after="240" w:line="360" w:lineRule="auto"/>
        <w:rPr>
          <w:rFonts w:ascii="Times New Roman" w:hAnsi="Times New Roman" w:cs="Times New Roman"/>
          <w:sz w:val="24"/>
          <w:szCs w:val="24"/>
        </w:rPr>
      </w:pPr>
      <w:r w:rsidRPr="00ED33E3">
        <w:rPr>
          <w:rFonts w:ascii="Times New Roman" w:hAnsi="Times New Roman" w:cs="Times New Roman"/>
          <w:sz w:val="24"/>
          <w:szCs w:val="24"/>
        </w:rPr>
        <w:t>Hopkins WG. 2017. Spreadsheets for analysis of controlled trials, crossovers and time series. Sportscience; [accessed]. (sportsci.org/2017/wghxls.htm).</w:t>
      </w:r>
    </w:p>
    <w:p w14:paraId="691B079C" w14:textId="77777777" w:rsidR="00DA1823" w:rsidRPr="00ED33E3" w:rsidRDefault="00DA1823" w:rsidP="00ED33E3">
      <w:pPr>
        <w:pStyle w:val="EndNoteBibliography"/>
        <w:spacing w:after="240" w:line="360" w:lineRule="auto"/>
        <w:rPr>
          <w:rFonts w:ascii="Times New Roman" w:hAnsi="Times New Roman" w:cs="Times New Roman"/>
          <w:sz w:val="24"/>
          <w:szCs w:val="24"/>
        </w:rPr>
      </w:pPr>
      <w:r w:rsidRPr="00ED33E3">
        <w:rPr>
          <w:rFonts w:ascii="Times New Roman" w:hAnsi="Times New Roman" w:cs="Times New Roman"/>
          <w:sz w:val="24"/>
          <w:szCs w:val="24"/>
        </w:rPr>
        <w:t>Hopkins WG, Marshall S, Batterham A, Hanin J. 2009. Progressive statistics for studies in sports medicine and exercise science. Med Sci Sports Exerc. 41(1):3.</w:t>
      </w:r>
    </w:p>
    <w:p w14:paraId="0F39F6DF" w14:textId="77777777" w:rsidR="00DA1823" w:rsidRPr="00ED33E3" w:rsidRDefault="00DA1823" w:rsidP="00ED33E3">
      <w:pPr>
        <w:pStyle w:val="EndNoteBibliography"/>
        <w:spacing w:after="240" w:line="360" w:lineRule="auto"/>
        <w:rPr>
          <w:rFonts w:ascii="Times New Roman" w:hAnsi="Times New Roman" w:cs="Times New Roman"/>
          <w:sz w:val="24"/>
          <w:szCs w:val="24"/>
        </w:rPr>
      </w:pPr>
      <w:r w:rsidRPr="00ED33E3">
        <w:rPr>
          <w:rFonts w:ascii="Times New Roman" w:hAnsi="Times New Roman" w:cs="Times New Roman"/>
          <w:sz w:val="24"/>
          <w:szCs w:val="24"/>
        </w:rPr>
        <w:t>Lee CR, Farley CT. 1998. Determinants of the center of mass trajectory in human walking and running. J Exp Biol. 201(21):2935-2944.</w:t>
      </w:r>
    </w:p>
    <w:p w14:paraId="36038E2A" w14:textId="77777777" w:rsidR="00DA1823" w:rsidRPr="00ED33E3" w:rsidRDefault="00DA1823" w:rsidP="00ED33E3">
      <w:pPr>
        <w:pStyle w:val="EndNoteBibliography"/>
        <w:spacing w:after="240" w:line="360" w:lineRule="auto"/>
        <w:rPr>
          <w:rFonts w:ascii="Times New Roman" w:hAnsi="Times New Roman" w:cs="Times New Roman"/>
          <w:sz w:val="24"/>
          <w:szCs w:val="24"/>
        </w:rPr>
      </w:pPr>
      <w:r w:rsidRPr="00ED33E3">
        <w:rPr>
          <w:rFonts w:ascii="Times New Roman" w:hAnsi="Times New Roman" w:cs="Times New Roman"/>
          <w:sz w:val="24"/>
          <w:szCs w:val="24"/>
        </w:rPr>
        <w:t>Lloyd RS, Oliver JL, Hughes MG, Williams CA. 2009. Reliability and validity of field-based measures of leg stiffness and reactive strength index in youths. J Sports Sci. 27(14):1565-1573.</w:t>
      </w:r>
    </w:p>
    <w:p w14:paraId="3FDCE629" w14:textId="77777777" w:rsidR="00DA1823" w:rsidRPr="00ED33E3" w:rsidRDefault="00DA1823" w:rsidP="00ED33E3">
      <w:pPr>
        <w:pStyle w:val="EndNoteBibliography"/>
        <w:spacing w:after="240" w:line="360" w:lineRule="auto"/>
        <w:rPr>
          <w:rFonts w:ascii="Times New Roman" w:hAnsi="Times New Roman" w:cs="Times New Roman"/>
          <w:sz w:val="24"/>
          <w:szCs w:val="24"/>
        </w:rPr>
      </w:pPr>
      <w:r w:rsidRPr="00ED33E3">
        <w:rPr>
          <w:rFonts w:ascii="Times New Roman" w:hAnsi="Times New Roman" w:cs="Times New Roman"/>
          <w:sz w:val="24"/>
          <w:szCs w:val="24"/>
        </w:rPr>
        <w:t>McCall A, Carling C, Nedelec M, Davison M, Le Gall F, Berthoin S, Dupont G. 2014. Risk factors, testing and preventative strategies for non-contact injuries in professional football: current perceptions and practices of 44 teams from various premier leagues. Br J Sports Med. 48:1352-1357.</w:t>
      </w:r>
    </w:p>
    <w:p w14:paraId="6435AFB9" w14:textId="77777777" w:rsidR="00DA1823" w:rsidRPr="00ED33E3" w:rsidRDefault="00DA1823" w:rsidP="00ED33E3">
      <w:pPr>
        <w:pStyle w:val="EndNoteBibliography"/>
        <w:spacing w:after="240" w:line="360" w:lineRule="auto"/>
        <w:rPr>
          <w:rFonts w:ascii="Times New Roman" w:hAnsi="Times New Roman" w:cs="Times New Roman"/>
          <w:sz w:val="24"/>
          <w:szCs w:val="24"/>
        </w:rPr>
      </w:pPr>
      <w:r w:rsidRPr="00ED33E3">
        <w:rPr>
          <w:rFonts w:ascii="Times New Roman" w:hAnsi="Times New Roman" w:cs="Times New Roman"/>
          <w:sz w:val="24"/>
          <w:szCs w:val="24"/>
        </w:rPr>
        <w:t>McClay I, Cavanagh P. 1994. Relationship between foot placement and mediolateral ground reaction forces during running. Clinical Biomechanics. 9(2):117-123.</w:t>
      </w:r>
    </w:p>
    <w:p w14:paraId="242B9793" w14:textId="77777777" w:rsidR="00DA1823" w:rsidRPr="00ED33E3" w:rsidRDefault="00DA1823" w:rsidP="00ED33E3">
      <w:pPr>
        <w:pStyle w:val="EndNoteBibliography"/>
        <w:spacing w:after="240" w:line="360" w:lineRule="auto"/>
        <w:rPr>
          <w:rFonts w:ascii="Times New Roman" w:hAnsi="Times New Roman" w:cs="Times New Roman"/>
          <w:sz w:val="24"/>
          <w:szCs w:val="24"/>
        </w:rPr>
      </w:pPr>
      <w:r w:rsidRPr="00ED33E3">
        <w:rPr>
          <w:rFonts w:ascii="Times New Roman" w:hAnsi="Times New Roman" w:cs="Times New Roman"/>
          <w:sz w:val="24"/>
          <w:szCs w:val="24"/>
        </w:rPr>
        <w:t>McLean BD, Coutts AJ, Kelly V, McGuigan MR, Cormack SJ. 2010. Neuromuscular, endocrine, and perceptual fatigue responses during different length between-match microcycles in professional rugby league players. Int J Sports Physiol Perform. 5(3):367-383.</w:t>
      </w:r>
    </w:p>
    <w:p w14:paraId="5CE8C13A" w14:textId="77777777" w:rsidR="00DA1823" w:rsidRPr="00ED33E3" w:rsidRDefault="00DA1823" w:rsidP="00ED33E3">
      <w:pPr>
        <w:pStyle w:val="EndNoteBibliography"/>
        <w:spacing w:after="240" w:line="360" w:lineRule="auto"/>
        <w:rPr>
          <w:rFonts w:ascii="Times New Roman" w:hAnsi="Times New Roman" w:cs="Times New Roman"/>
          <w:sz w:val="24"/>
          <w:szCs w:val="24"/>
        </w:rPr>
      </w:pPr>
      <w:r w:rsidRPr="00ED33E3">
        <w:rPr>
          <w:rFonts w:ascii="Times New Roman" w:hAnsi="Times New Roman" w:cs="Times New Roman"/>
          <w:sz w:val="24"/>
          <w:szCs w:val="24"/>
        </w:rPr>
        <w:t>Mendez-Villanueva A, Hamer P, Bishop D. 2008. Fatigue in repeated-sprint exercise is related to muscle power factors and reduced neuromuscular activity. Eur J Appl Physiol. 103(4):411-419.</w:t>
      </w:r>
    </w:p>
    <w:p w14:paraId="1D59ED97" w14:textId="77777777" w:rsidR="00DA1823" w:rsidRPr="00ED33E3" w:rsidRDefault="00DA1823" w:rsidP="00ED33E3">
      <w:pPr>
        <w:pStyle w:val="EndNoteBibliography"/>
        <w:spacing w:after="240" w:line="360" w:lineRule="auto"/>
        <w:rPr>
          <w:rFonts w:ascii="Times New Roman" w:hAnsi="Times New Roman" w:cs="Times New Roman"/>
          <w:sz w:val="24"/>
          <w:szCs w:val="24"/>
        </w:rPr>
      </w:pPr>
      <w:r w:rsidRPr="00ED33E3">
        <w:rPr>
          <w:rFonts w:ascii="Times New Roman" w:hAnsi="Times New Roman" w:cs="Times New Roman"/>
          <w:sz w:val="24"/>
          <w:szCs w:val="24"/>
        </w:rPr>
        <w:t>Mohr M, Krustrup P, Bangsbo J. 2005. Fatigue in soccer: a brief review. J Sports Sci. 23(6):593-599.</w:t>
      </w:r>
    </w:p>
    <w:p w14:paraId="7AE685EC" w14:textId="77777777" w:rsidR="00DA1823" w:rsidRPr="00ED33E3" w:rsidRDefault="00DA1823" w:rsidP="00ED33E3">
      <w:pPr>
        <w:pStyle w:val="EndNoteBibliography"/>
        <w:spacing w:after="240" w:line="360" w:lineRule="auto"/>
        <w:rPr>
          <w:rFonts w:ascii="Times New Roman" w:hAnsi="Times New Roman" w:cs="Times New Roman"/>
          <w:sz w:val="24"/>
          <w:szCs w:val="24"/>
        </w:rPr>
      </w:pPr>
      <w:r w:rsidRPr="00ED33E3">
        <w:rPr>
          <w:rFonts w:ascii="Times New Roman" w:hAnsi="Times New Roman" w:cs="Times New Roman"/>
          <w:sz w:val="24"/>
          <w:szCs w:val="24"/>
        </w:rPr>
        <w:t>Nédélec M, McCall A, Carling C, Legall F, Berthoin S, Dupont G. 2012. Recovery in soccer: Part 1 — Post-Match Fatigue and Time Course of Recovery. Sports Med. 42(12):997-1015.</w:t>
      </w:r>
    </w:p>
    <w:p w14:paraId="33E45FFA" w14:textId="77777777" w:rsidR="00DA1823" w:rsidRPr="00ED33E3" w:rsidRDefault="00DA1823" w:rsidP="00ED33E3">
      <w:pPr>
        <w:pStyle w:val="EndNoteBibliography"/>
        <w:spacing w:after="240" w:line="360" w:lineRule="auto"/>
        <w:rPr>
          <w:rFonts w:ascii="Times New Roman" w:hAnsi="Times New Roman" w:cs="Times New Roman"/>
          <w:sz w:val="24"/>
          <w:szCs w:val="24"/>
        </w:rPr>
      </w:pPr>
      <w:r w:rsidRPr="00ED33E3">
        <w:rPr>
          <w:rFonts w:ascii="Times New Roman" w:hAnsi="Times New Roman" w:cs="Times New Roman"/>
          <w:sz w:val="24"/>
          <w:szCs w:val="24"/>
        </w:rPr>
        <w:t>Nikooyan AA, Zadpoor AA. 2012. Effects of muscle fatigue on the ground reaction force and soft-tissue vibrations during running: a model study. IEEE Trans Biomed Eng. 59(3):797-804.</w:t>
      </w:r>
    </w:p>
    <w:p w14:paraId="42BB27F5" w14:textId="77777777" w:rsidR="00DA1823" w:rsidRPr="00ED33E3" w:rsidRDefault="00DA1823" w:rsidP="00ED33E3">
      <w:pPr>
        <w:pStyle w:val="EndNoteBibliography"/>
        <w:spacing w:after="240" w:line="360" w:lineRule="auto"/>
        <w:rPr>
          <w:rFonts w:ascii="Times New Roman" w:hAnsi="Times New Roman" w:cs="Times New Roman"/>
          <w:sz w:val="24"/>
          <w:szCs w:val="24"/>
        </w:rPr>
      </w:pPr>
      <w:r w:rsidRPr="00ED33E3">
        <w:rPr>
          <w:rFonts w:ascii="Times New Roman" w:hAnsi="Times New Roman" w:cs="Times New Roman"/>
          <w:sz w:val="24"/>
          <w:szCs w:val="24"/>
        </w:rPr>
        <w:t>Padulo J, D'Ottavio S, Pizzolato F, Smith L, Annino G. 2012. Kinematic analysis of soccer players in shuttle running. Int J Sports Med. 33(6):459.</w:t>
      </w:r>
    </w:p>
    <w:p w14:paraId="08B6A461" w14:textId="1FE58239" w:rsidR="00DA1823" w:rsidRPr="00ED33E3" w:rsidRDefault="00ED33E3" w:rsidP="00ED33E3">
      <w:pPr>
        <w:pStyle w:val="EndNoteBibliography"/>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Patterson M, McGrath D, Caulfield B. 2011. </w:t>
      </w:r>
      <w:r w:rsidR="00DA1823" w:rsidRPr="00ED33E3">
        <w:rPr>
          <w:rFonts w:ascii="Times New Roman" w:hAnsi="Times New Roman" w:cs="Times New Roman"/>
          <w:sz w:val="24"/>
          <w:szCs w:val="24"/>
        </w:rPr>
        <w:t>Using a tri-axial accelerometer to detect technique breakdown due to fatigue in distance runners: a preliminary perspective. Engineering in Medicine and Biology Society, EMBC, 2011 Annual International Conference of the IEEE.</w:t>
      </w:r>
    </w:p>
    <w:p w14:paraId="0842073D" w14:textId="77777777" w:rsidR="00DA1823" w:rsidRPr="00ED33E3" w:rsidRDefault="00DA1823" w:rsidP="00ED33E3">
      <w:pPr>
        <w:pStyle w:val="EndNoteBibliography"/>
        <w:spacing w:after="240" w:line="360" w:lineRule="auto"/>
        <w:rPr>
          <w:rFonts w:ascii="Times New Roman" w:hAnsi="Times New Roman" w:cs="Times New Roman"/>
          <w:sz w:val="24"/>
          <w:szCs w:val="24"/>
        </w:rPr>
      </w:pPr>
      <w:r w:rsidRPr="00ED33E3">
        <w:rPr>
          <w:rFonts w:ascii="Times New Roman" w:hAnsi="Times New Roman" w:cs="Times New Roman"/>
          <w:sz w:val="24"/>
          <w:szCs w:val="24"/>
        </w:rPr>
        <w:t>Rampinini E, Bosio A, Ferraresi I, Petruolo A, Morelli A, Sassi A. 2011. Match-related fatigue in soccer players. Med Sci Sports Exerc. 43(11):2161-2170.</w:t>
      </w:r>
    </w:p>
    <w:p w14:paraId="34514B6D" w14:textId="77777777" w:rsidR="00DA1823" w:rsidRPr="00ED33E3" w:rsidRDefault="00DA1823" w:rsidP="00ED33E3">
      <w:pPr>
        <w:pStyle w:val="EndNoteBibliography"/>
        <w:spacing w:after="240" w:line="360" w:lineRule="auto"/>
        <w:rPr>
          <w:rFonts w:ascii="Times New Roman" w:hAnsi="Times New Roman" w:cs="Times New Roman"/>
          <w:sz w:val="24"/>
          <w:szCs w:val="24"/>
        </w:rPr>
      </w:pPr>
      <w:r w:rsidRPr="00ED33E3">
        <w:rPr>
          <w:rFonts w:ascii="Times New Roman" w:hAnsi="Times New Roman" w:cs="Times New Roman"/>
          <w:sz w:val="24"/>
          <w:szCs w:val="24"/>
        </w:rPr>
        <w:t>Roe G, Darrall-Jones J, Till K, Phibbs P, Read D, Weakley J, Jones B. 2016. Between-days reliability and sensitivity of common fatigue measures in rugby players. Int J Sports Physiol Perform. 11(5):581-586.</w:t>
      </w:r>
    </w:p>
    <w:p w14:paraId="665C31A7" w14:textId="77777777" w:rsidR="00DA1823" w:rsidRPr="00ED33E3" w:rsidRDefault="00DA1823" w:rsidP="00ED33E3">
      <w:pPr>
        <w:pStyle w:val="EndNoteBibliography"/>
        <w:spacing w:after="240" w:line="360" w:lineRule="auto"/>
        <w:rPr>
          <w:rFonts w:ascii="Times New Roman" w:hAnsi="Times New Roman" w:cs="Times New Roman"/>
          <w:sz w:val="24"/>
          <w:szCs w:val="24"/>
        </w:rPr>
      </w:pPr>
      <w:r w:rsidRPr="00ED33E3">
        <w:rPr>
          <w:rFonts w:ascii="Times New Roman" w:hAnsi="Times New Roman" w:cs="Times New Roman"/>
          <w:sz w:val="24"/>
          <w:szCs w:val="24"/>
        </w:rPr>
        <w:t>Rowell AE, Aughey RJ, Clubb J, Cormack SJ. 2018. A Standardised Small Sided Game Can Be Used to Monitor Neuromuscular Fatigue in Professional A-League Football Players. Front Physiol. 9:1011.</w:t>
      </w:r>
    </w:p>
    <w:p w14:paraId="59D4A733" w14:textId="77777777" w:rsidR="00DA1823" w:rsidRPr="00ED33E3" w:rsidRDefault="00DA1823" w:rsidP="00ED33E3">
      <w:pPr>
        <w:pStyle w:val="EndNoteBibliography"/>
        <w:spacing w:after="240" w:line="360" w:lineRule="auto"/>
        <w:rPr>
          <w:rFonts w:ascii="Times New Roman" w:hAnsi="Times New Roman" w:cs="Times New Roman"/>
          <w:sz w:val="24"/>
          <w:szCs w:val="24"/>
        </w:rPr>
      </w:pPr>
      <w:r w:rsidRPr="00ED33E3">
        <w:rPr>
          <w:rFonts w:ascii="Times New Roman" w:hAnsi="Times New Roman" w:cs="Times New Roman"/>
          <w:sz w:val="24"/>
          <w:szCs w:val="24"/>
        </w:rPr>
        <w:t>Saw AE, Main LC, Gastin PB. 2015. Monitoring the athlete training response: subjective self-reported measures trump commonly used objective measures: a systematic review. Br J Sports Med. 50:281-291.</w:t>
      </w:r>
    </w:p>
    <w:p w14:paraId="1D0FA67C" w14:textId="77777777" w:rsidR="00DA1823" w:rsidRPr="00ED33E3" w:rsidRDefault="00DA1823" w:rsidP="00ED33E3">
      <w:pPr>
        <w:pStyle w:val="EndNoteBibliography"/>
        <w:spacing w:after="240" w:line="360" w:lineRule="auto"/>
        <w:rPr>
          <w:rFonts w:ascii="Times New Roman" w:hAnsi="Times New Roman" w:cs="Times New Roman"/>
          <w:sz w:val="24"/>
          <w:szCs w:val="24"/>
        </w:rPr>
      </w:pPr>
      <w:r w:rsidRPr="00ED33E3">
        <w:rPr>
          <w:rFonts w:ascii="Times New Roman" w:hAnsi="Times New Roman" w:cs="Times New Roman"/>
          <w:sz w:val="24"/>
          <w:szCs w:val="24"/>
        </w:rPr>
        <w:t>Scott D, Lovell R. 2017. Individualisation of speed thresholds does not enhance the dose-response determination in football training. J Sports Sci.1-10.</w:t>
      </w:r>
    </w:p>
    <w:p w14:paraId="60F31F98" w14:textId="77777777" w:rsidR="00DA1823" w:rsidRPr="00ED33E3" w:rsidRDefault="00DA1823" w:rsidP="00ED33E3">
      <w:pPr>
        <w:pStyle w:val="EndNoteBibliography"/>
        <w:spacing w:after="240" w:line="360" w:lineRule="auto"/>
        <w:rPr>
          <w:rFonts w:ascii="Times New Roman" w:hAnsi="Times New Roman" w:cs="Times New Roman"/>
          <w:sz w:val="24"/>
          <w:szCs w:val="24"/>
        </w:rPr>
      </w:pPr>
      <w:r w:rsidRPr="00ED33E3">
        <w:rPr>
          <w:rFonts w:ascii="Times New Roman" w:hAnsi="Times New Roman" w:cs="Times New Roman"/>
          <w:sz w:val="24"/>
          <w:szCs w:val="24"/>
        </w:rPr>
        <w:t>Silva J, Rumpf M, Hertzog M, Castagna C, Farooq A, Girard O, Hader K. 2018. Acute and residual soccer match-related fatigue: a systematic review and meta-analysis. Sports Med.1-45.</w:t>
      </w:r>
    </w:p>
    <w:p w14:paraId="7E8EFD8C" w14:textId="77777777" w:rsidR="00DA1823" w:rsidRPr="00ED33E3" w:rsidRDefault="00DA1823" w:rsidP="00ED33E3">
      <w:pPr>
        <w:pStyle w:val="EndNoteBibliography"/>
        <w:spacing w:after="240" w:line="360" w:lineRule="auto"/>
        <w:rPr>
          <w:rFonts w:ascii="Times New Roman" w:hAnsi="Times New Roman" w:cs="Times New Roman"/>
          <w:sz w:val="24"/>
          <w:szCs w:val="24"/>
        </w:rPr>
      </w:pPr>
      <w:r w:rsidRPr="00ED33E3">
        <w:rPr>
          <w:rFonts w:ascii="Times New Roman" w:hAnsi="Times New Roman" w:cs="Times New Roman"/>
          <w:sz w:val="24"/>
          <w:szCs w:val="24"/>
        </w:rPr>
        <w:t>Taylor K, Chapman D, Cronin J, Newton MJ, Gill N. 2012. Fatigue monitoring in high performance sport: a survey of current trends. Journal of Australian Strength and Conditioning. 20(1):12-23.</w:t>
      </w:r>
    </w:p>
    <w:p w14:paraId="34E7C964" w14:textId="77777777" w:rsidR="00DA1823" w:rsidRPr="00ED33E3" w:rsidRDefault="00DA1823" w:rsidP="00ED33E3">
      <w:pPr>
        <w:pStyle w:val="EndNoteBibliography"/>
        <w:spacing w:after="240" w:line="360" w:lineRule="auto"/>
        <w:rPr>
          <w:rFonts w:ascii="Times New Roman" w:hAnsi="Times New Roman" w:cs="Times New Roman"/>
          <w:sz w:val="24"/>
          <w:szCs w:val="24"/>
        </w:rPr>
      </w:pPr>
      <w:r w:rsidRPr="00ED33E3">
        <w:rPr>
          <w:rFonts w:ascii="Times New Roman" w:hAnsi="Times New Roman" w:cs="Times New Roman"/>
          <w:sz w:val="24"/>
          <w:szCs w:val="24"/>
        </w:rPr>
        <w:t>Thomas K, Dent J, Howatson G, Goodall S. 2017. Etiology and recovery of neuromuscular fatigue following simulated soccer match-play. Med Sci Sports Exerc. 49(5):955-964.</w:t>
      </w:r>
    </w:p>
    <w:p w14:paraId="3D0FAC4E" w14:textId="77777777" w:rsidR="00DA1823" w:rsidRPr="00ED33E3" w:rsidRDefault="00DA1823" w:rsidP="00ED33E3">
      <w:pPr>
        <w:pStyle w:val="EndNoteBibliography"/>
        <w:spacing w:after="240" w:line="360" w:lineRule="auto"/>
        <w:rPr>
          <w:rFonts w:ascii="Times New Roman" w:hAnsi="Times New Roman" w:cs="Times New Roman"/>
          <w:sz w:val="24"/>
          <w:szCs w:val="24"/>
        </w:rPr>
      </w:pPr>
      <w:r w:rsidRPr="00ED33E3">
        <w:rPr>
          <w:rFonts w:ascii="Times New Roman" w:hAnsi="Times New Roman" w:cs="Times New Roman"/>
          <w:sz w:val="24"/>
          <w:szCs w:val="24"/>
        </w:rPr>
        <w:t>Thorpe RT, Strudwick AJ, Buchheit M, Atkinson G, Drust B, Gregson W. 2015. Monitoring fatigue during the in-season competitive phase in elite soccer players. Int J Sports Physiol Perform. 10(8):958-964.</w:t>
      </w:r>
    </w:p>
    <w:p w14:paraId="74A6C481" w14:textId="77777777" w:rsidR="00DA1823" w:rsidRPr="00ED33E3" w:rsidRDefault="00DA1823" w:rsidP="00ED33E3">
      <w:pPr>
        <w:pStyle w:val="EndNoteBibliography"/>
        <w:spacing w:after="240" w:line="360" w:lineRule="auto"/>
        <w:rPr>
          <w:rFonts w:ascii="Times New Roman" w:hAnsi="Times New Roman" w:cs="Times New Roman"/>
          <w:sz w:val="24"/>
          <w:szCs w:val="24"/>
        </w:rPr>
      </w:pPr>
      <w:r w:rsidRPr="00ED33E3">
        <w:rPr>
          <w:rFonts w:ascii="Times New Roman" w:hAnsi="Times New Roman" w:cs="Times New Roman"/>
          <w:sz w:val="24"/>
          <w:szCs w:val="24"/>
        </w:rPr>
        <w:t>Twist C, Highton J. 2013. Monitoring fatigue and recovery in rugby league players. Int J Sports Physiol Perform. 8(5):467-474.</w:t>
      </w:r>
    </w:p>
    <w:p w14:paraId="4FEBDD89" w14:textId="6BC160AD" w:rsidR="00CE6E68" w:rsidRDefault="00F83126" w:rsidP="00CE4A3E">
      <w:pPr>
        <w:spacing w:after="240" w:line="360" w:lineRule="auto"/>
        <w:jc w:val="both"/>
        <w:rPr>
          <w:rFonts w:ascii="Times New Roman" w:hAnsi="Times New Roman" w:cs="Times New Roman"/>
          <w:sz w:val="24"/>
          <w:szCs w:val="24"/>
        </w:rPr>
      </w:pPr>
      <w:r w:rsidRPr="000D6243">
        <w:rPr>
          <w:rFonts w:ascii="Times New Roman" w:hAnsi="Times New Roman" w:cs="Times New Roman"/>
          <w:sz w:val="24"/>
          <w:szCs w:val="24"/>
        </w:rPr>
        <w:fldChar w:fldCharType="end"/>
      </w:r>
    </w:p>
    <w:p w14:paraId="1CFAF439" w14:textId="77777777" w:rsidR="00CE6E68" w:rsidRPr="00CE6E68" w:rsidRDefault="00CE6E68" w:rsidP="00CE6E68">
      <w:pPr>
        <w:rPr>
          <w:rFonts w:ascii="Times New Roman" w:hAnsi="Times New Roman" w:cs="Times New Roman"/>
          <w:sz w:val="24"/>
          <w:szCs w:val="24"/>
        </w:rPr>
      </w:pPr>
    </w:p>
    <w:p w14:paraId="6713654A" w14:textId="6277FBA8" w:rsidR="00CE6E68" w:rsidRDefault="00CE6E68" w:rsidP="00CE6E68">
      <w:pPr>
        <w:rPr>
          <w:rFonts w:ascii="Times New Roman" w:hAnsi="Times New Roman" w:cs="Times New Roman"/>
          <w:sz w:val="24"/>
          <w:szCs w:val="24"/>
        </w:rPr>
      </w:pPr>
    </w:p>
    <w:p w14:paraId="6499E6C0" w14:textId="77777777" w:rsidR="000D6243" w:rsidRDefault="000D6243">
      <w:pPr>
        <w:rPr>
          <w:rFonts w:ascii="Times New Roman" w:hAnsi="Times New Roman" w:cs="Times New Roman"/>
          <w:sz w:val="24"/>
          <w:szCs w:val="24"/>
        </w:rPr>
      </w:pPr>
    </w:p>
    <w:p w14:paraId="2FFE4AC7" w14:textId="1F4B6339" w:rsidR="00CE6E68" w:rsidRDefault="00CE6E68">
      <w:pPr>
        <w:rPr>
          <w:rFonts w:ascii="Times New Roman" w:hAnsi="Times New Roman" w:cs="Times New Roman"/>
          <w:sz w:val="24"/>
          <w:szCs w:val="24"/>
        </w:rPr>
      </w:pPr>
      <w:r>
        <w:rPr>
          <w:rFonts w:ascii="Times New Roman" w:hAnsi="Times New Roman" w:cs="Times New Roman"/>
          <w:sz w:val="24"/>
          <w:szCs w:val="24"/>
        </w:rPr>
        <w:br w:type="page"/>
      </w:r>
    </w:p>
    <w:tbl>
      <w:tblPr>
        <w:tblW w:w="5000" w:type="pct"/>
        <w:tblLayout w:type="fixed"/>
        <w:tblLook w:val="04A0" w:firstRow="1" w:lastRow="0" w:firstColumn="1" w:lastColumn="0" w:noHBand="0" w:noVBand="1"/>
      </w:tblPr>
      <w:tblGrid>
        <w:gridCol w:w="1805"/>
        <w:gridCol w:w="1806"/>
        <w:gridCol w:w="1805"/>
        <w:gridCol w:w="1805"/>
        <w:gridCol w:w="1805"/>
      </w:tblGrid>
      <w:tr w:rsidR="000D6243" w:rsidRPr="000D6243" w14:paraId="760C8238" w14:textId="77777777" w:rsidTr="000D6243">
        <w:trPr>
          <w:trHeight w:val="605"/>
        </w:trPr>
        <w:tc>
          <w:tcPr>
            <w:tcW w:w="9026" w:type="dxa"/>
            <w:gridSpan w:val="5"/>
            <w:tcBorders>
              <w:bottom w:val="single" w:sz="4" w:space="0" w:color="auto"/>
            </w:tcBorders>
            <w:vAlign w:val="center"/>
          </w:tcPr>
          <w:p w14:paraId="14F42A6E" w14:textId="1A26F926" w:rsidR="000D6243" w:rsidRPr="000D6243" w:rsidRDefault="000D6243" w:rsidP="000D6243">
            <w:pPr>
              <w:spacing w:after="0" w:line="276" w:lineRule="auto"/>
              <w:rPr>
                <w:rFonts w:ascii="Times New Roman" w:hAnsi="Times New Roman" w:cs="Times New Roman"/>
                <w:b/>
                <w:sz w:val="24"/>
              </w:rPr>
            </w:pPr>
            <w:r>
              <w:rPr>
                <w:rFonts w:ascii="Times New Roman" w:hAnsi="Times New Roman" w:cs="Times New Roman"/>
                <w:b/>
                <w:sz w:val="24"/>
              </w:rPr>
              <w:t>Table 1</w:t>
            </w:r>
            <w:r w:rsidRPr="000A6CFC">
              <w:rPr>
                <w:rFonts w:ascii="Times New Roman" w:hAnsi="Times New Roman" w:cs="Times New Roman"/>
                <w:b/>
                <w:sz w:val="24"/>
              </w:rPr>
              <w:t>.</w:t>
            </w:r>
            <w:r>
              <w:rPr>
                <w:rFonts w:ascii="Times New Roman" w:hAnsi="Times New Roman" w:cs="Times New Roman"/>
                <w:sz w:val="24"/>
              </w:rPr>
              <w:t xml:space="preserve"> Descriptive statistics (mean ± SD) for standardised training loads.</w:t>
            </w:r>
          </w:p>
        </w:tc>
      </w:tr>
      <w:tr w:rsidR="000D6243" w:rsidRPr="000D6243" w14:paraId="1DE889F1" w14:textId="77777777" w:rsidTr="000D6243">
        <w:trPr>
          <w:trHeight w:val="605"/>
        </w:trPr>
        <w:tc>
          <w:tcPr>
            <w:tcW w:w="1805" w:type="dxa"/>
            <w:tcBorders>
              <w:top w:val="single" w:sz="4" w:space="0" w:color="auto"/>
              <w:bottom w:val="single" w:sz="4" w:space="0" w:color="auto"/>
            </w:tcBorders>
            <w:vAlign w:val="center"/>
          </w:tcPr>
          <w:p w14:paraId="459A3680" w14:textId="77777777" w:rsidR="000D6243" w:rsidRPr="000D6243" w:rsidRDefault="000D6243" w:rsidP="000D6243">
            <w:pPr>
              <w:spacing w:after="0" w:line="276" w:lineRule="auto"/>
              <w:rPr>
                <w:rFonts w:ascii="Times New Roman" w:hAnsi="Times New Roman" w:cs="Times New Roman"/>
                <w:sz w:val="24"/>
              </w:rPr>
            </w:pPr>
          </w:p>
        </w:tc>
        <w:tc>
          <w:tcPr>
            <w:tcW w:w="1806" w:type="dxa"/>
            <w:tcBorders>
              <w:top w:val="single" w:sz="4" w:space="0" w:color="auto"/>
              <w:bottom w:val="single" w:sz="4" w:space="0" w:color="auto"/>
            </w:tcBorders>
            <w:vAlign w:val="center"/>
          </w:tcPr>
          <w:p w14:paraId="4829958E" w14:textId="77777777" w:rsidR="000D6243" w:rsidRPr="000D6243" w:rsidRDefault="000D6243" w:rsidP="000D6243">
            <w:pPr>
              <w:spacing w:after="0" w:line="276" w:lineRule="auto"/>
              <w:jc w:val="center"/>
              <w:rPr>
                <w:rFonts w:ascii="Times New Roman" w:hAnsi="Times New Roman" w:cs="Times New Roman"/>
                <w:b/>
                <w:sz w:val="24"/>
              </w:rPr>
            </w:pPr>
            <w:r w:rsidRPr="000D6243">
              <w:rPr>
                <w:rFonts w:ascii="Times New Roman" w:hAnsi="Times New Roman" w:cs="Times New Roman"/>
                <w:b/>
                <w:sz w:val="24"/>
              </w:rPr>
              <w:t>Week 1</w:t>
            </w:r>
          </w:p>
        </w:tc>
        <w:tc>
          <w:tcPr>
            <w:tcW w:w="1805" w:type="dxa"/>
            <w:tcBorders>
              <w:top w:val="single" w:sz="4" w:space="0" w:color="auto"/>
              <w:bottom w:val="single" w:sz="4" w:space="0" w:color="auto"/>
            </w:tcBorders>
            <w:vAlign w:val="center"/>
          </w:tcPr>
          <w:p w14:paraId="7E5B463E" w14:textId="77777777" w:rsidR="000D6243" w:rsidRPr="000D6243" w:rsidRDefault="000D6243" w:rsidP="000D6243">
            <w:pPr>
              <w:spacing w:after="0" w:line="276" w:lineRule="auto"/>
              <w:jc w:val="center"/>
              <w:rPr>
                <w:rFonts w:ascii="Times New Roman" w:hAnsi="Times New Roman" w:cs="Times New Roman"/>
                <w:b/>
                <w:sz w:val="24"/>
              </w:rPr>
            </w:pPr>
            <w:r w:rsidRPr="000D6243">
              <w:rPr>
                <w:rFonts w:ascii="Times New Roman" w:hAnsi="Times New Roman" w:cs="Times New Roman"/>
                <w:b/>
                <w:sz w:val="24"/>
              </w:rPr>
              <w:t>Week 2</w:t>
            </w:r>
          </w:p>
        </w:tc>
        <w:tc>
          <w:tcPr>
            <w:tcW w:w="1805" w:type="dxa"/>
            <w:tcBorders>
              <w:top w:val="single" w:sz="4" w:space="0" w:color="auto"/>
              <w:bottom w:val="single" w:sz="4" w:space="0" w:color="auto"/>
            </w:tcBorders>
            <w:vAlign w:val="center"/>
          </w:tcPr>
          <w:p w14:paraId="0EA2BAAD" w14:textId="77777777" w:rsidR="000D6243" w:rsidRPr="000D6243" w:rsidRDefault="000D6243" w:rsidP="000D6243">
            <w:pPr>
              <w:spacing w:after="0" w:line="276" w:lineRule="auto"/>
              <w:jc w:val="center"/>
              <w:rPr>
                <w:rFonts w:ascii="Times New Roman" w:hAnsi="Times New Roman" w:cs="Times New Roman"/>
                <w:b/>
                <w:sz w:val="24"/>
              </w:rPr>
            </w:pPr>
            <w:r w:rsidRPr="000D6243">
              <w:rPr>
                <w:rFonts w:ascii="Times New Roman" w:hAnsi="Times New Roman" w:cs="Times New Roman"/>
                <w:b/>
                <w:sz w:val="24"/>
              </w:rPr>
              <w:t>CV</w:t>
            </w:r>
          </w:p>
        </w:tc>
        <w:tc>
          <w:tcPr>
            <w:tcW w:w="1805" w:type="dxa"/>
            <w:tcBorders>
              <w:top w:val="single" w:sz="4" w:space="0" w:color="auto"/>
              <w:bottom w:val="single" w:sz="4" w:space="0" w:color="auto"/>
            </w:tcBorders>
            <w:vAlign w:val="center"/>
          </w:tcPr>
          <w:p w14:paraId="13E045F5" w14:textId="77777777" w:rsidR="000D6243" w:rsidRPr="000D6243" w:rsidRDefault="000D6243" w:rsidP="000D6243">
            <w:pPr>
              <w:spacing w:after="0" w:line="276" w:lineRule="auto"/>
              <w:jc w:val="center"/>
              <w:rPr>
                <w:rFonts w:ascii="Times New Roman" w:hAnsi="Times New Roman" w:cs="Times New Roman"/>
                <w:b/>
                <w:sz w:val="24"/>
              </w:rPr>
            </w:pPr>
            <w:r w:rsidRPr="000D6243">
              <w:rPr>
                <w:rFonts w:ascii="Times New Roman" w:hAnsi="Times New Roman" w:cs="Times New Roman"/>
                <w:b/>
                <w:sz w:val="24"/>
              </w:rPr>
              <w:t>ES (MBI)</w:t>
            </w:r>
          </w:p>
        </w:tc>
      </w:tr>
      <w:tr w:rsidR="000D6243" w:rsidRPr="000D6243" w14:paraId="1E5E2FAC" w14:textId="77777777" w:rsidTr="000D6243">
        <w:trPr>
          <w:trHeight w:val="1092"/>
        </w:trPr>
        <w:tc>
          <w:tcPr>
            <w:tcW w:w="1805" w:type="dxa"/>
            <w:tcBorders>
              <w:top w:val="single" w:sz="4" w:space="0" w:color="auto"/>
            </w:tcBorders>
            <w:vAlign w:val="center"/>
          </w:tcPr>
          <w:p w14:paraId="7D00B664" w14:textId="77777777" w:rsidR="000D6243" w:rsidRPr="000D6243" w:rsidRDefault="000D6243" w:rsidP="000D6243">
            <w:pPr>
              <w:spacing w:after="0" w:line="276" w:lineRule="auto"/>
              <w:rPr>
                <w:rFonts w:ascii="Times New Roman" w:hAnsi="Times New Roman" w:cs="Times New Roman"/>
                <w:sz w:val="24"/>
              </w:rPr>
            </w:pPr>
            <w:r w:rsidRPr="000D6243">
              <w:rPr>
                <w:rFonts w:ascii="Times New Roman" w:hAnsi="Times New Roman" w:cs="Times New Roman"/>
                <w:sz w:val="24"/>
              </w:rPr>
              <w:t>TD</w:t>
            </w:r>
          </w:p>
        </w:tc>
        <w:tc>
          <w:tcPr>
            <w:tcW w:w="1806" w:type="dxa"/>
            <w:tcBorders>
              <w:top w:val="single" w:sz="4" w:space="0" w:color="auto"/>
            </w:tcBorders>
            <w:vAlign w:val="center"/>
          </w:tcPr>
          <w:p w14:paraId="1F622459" w14:textId="77777777" w:rsidR="000D6243" w:rsidRPr="000D6243" w:rsidRDefault="000D6243" w:rsidP="000D6243">
            <w:pPr>
              <w:spacing w:after="0" w:line="276" w:lineRule="auto"/>
              <w:jc w:val="center"/>
              <w:rPr>
                <w:rFonts w:ascii="Times New Roman" w:hAnsi="Times New Roman" w:cs="Times New Roman"/>
                <w:sz w:val="24"/>
              </w:rPr>
            </w:pPr>
            <w:r w:rsidRPr="000D6243">
              <w:rPr>
                <w:rFonts w:ascii="Times New Roman" w:hAnsi="Times New Roman" w:cs="Times New Roman"/>
                <w:sz w:val="24"/>
              </w:rPr>
              <w:t>7242</w:t>
            </w:r>
          </w:p>
          <w:p w14:paraId="1319344A" w14:textId="77777777" w:rsidR="000D6243" w:rsidRPr="000D6243" w:rsidRDefault="000D6243" w:rsidP="000D6243">
            <w:pPr>
              <w:spacing w:after="0" w:line="276" w:lineRule="auto"/>
              <w:jc w:val="center"/>
              <w:rPr>
                <w:rFonts w:ascii="Times New Roman" w:hAnsi="Times New Roman" w:cs="Times New Roman"/>
                <w:i/>
                <w:sz w:val="24"/>
              </w:rPr>
            </w:pPr>
            <w:r w:rsidRPr="000D6243">
              <w:rPr>
                <w:rFonts w:ascii="Times New Roman" w:hAnsi="Times New Roman" w:cs="Times New Roman"/>
                <w:i/>
                <w:sz w:val="24"/>
              </w:rPr>
              <w:t>(± 532)</w:t>
            </w:r>
          </w:p>
        </w:tc>
        <w:tc>
          <w:tcPr>
            <w:tcW w:w="1805" w:type="dxa"/>
            <w:tcBorders>
              <w:top w:val="single" w:sz="4" w:space="0" w:color="auto"/>
            </w:tcBorders>
            <w:vAlign w:val="center"/>
          </w:tcPr>
          <w:p w14:paraId="48F7B913" w14:textId="77777777" w:rsidR="000D6243" w:rsidRPr="000D6243" w:rsidRDefault="000D6243" w:rsidP="000D6243">
            <w:pPr>
              <w:spacing w:after="0" w:line="276" w:lineRule="auto"/>
              <w:jc w:val="center"/>
              <w:rPr>
                <w:rFonts w:ascii="Times New Roman" w:hAnsi="Times New Roman" w:cs="Times New Roman"/>
                <w:sz w:val="24"/>
              </w:rPr>
            </w:pPr>
            <w:r w:rsidRPr="000D6243">
              <w:rPr>
                <w:rFonts w:ascii="Times New Roman" w:hAnsi="Times New Roman" w:cs="Times New Roman"/>
                <w:sz w:val="24"/>
              </w:rPr>
              <w:t>7221</w:t>
            </w:r>
          </w:p>
          <w:p w14:paraId="6283DE99" w14:textId="77777777" w:rsidR="000D6243" w:rsidRPr="000D6243" w:rsidRDefault="000D6243" w:rsidP="000D6243">
            <w:pPr>
              <w:spacing w:after="0" w:line="276" w:lineRule="auto"/>
              <w:jc w:val="center"/>
              <w:rPr>
                <w:rFonts w:ascii="Times New Roman" w:hAnsi="Times New Roman" w:cs="Times New Roman"/>
                <w:i/>
                <w:sz w:val="24"/>
              </w:rPr>
            </w:pPr>
            <w:r w:rsidRPr="000D6243">
              <w:rPr>
                <w:rFonts w:ascii="Times New Roman" w:hAnsi="Times New Roman" w:cs="Times New Roman"/>
                <w:i/>
                <w:sz w:val="24"/>
              </w:rPr>
              <w:t>(± 514)</w:t>
            </w:r>
          </w:p>
        </w:tc>
        <w:tc>
          <w:tcPr>
            <w:tcW w:w="1805" w:type="dxa"/>
            <w:tcBorders>
              <w:top w:val="single" w:sz="4" w:space="0" w:color="auto"/>
            </w:tcBorders>
            <w:vAlign w:val="center"/>
          </w:tcPr>
          <w:p w14:paraId="77FF8578" w14:textId="77777777" w:rsidR="000D6243" w:rsidRPr="000D6243" w:rsidRDefault="000D6243" w:rsidP="000D6243">
            <w:pPr>
              <w:spacing w:after="0" w:line="276" w:lineRule="auto"/>
              <w:jc w:val="center"/>
              <w:rPr>
                <w:rFonts w:ascii="Times New Roman" w:hAnsi="Times New Roman" w:cs="Times New Roman"/>
                <w:sz w:val="24"/>
              </w:rPr>
            </w:pPr>
            <w:r w:rsidRPr="000D6243">
              <w:rPr>
                <w:rFonts w:ascii="Times New Roman" w:hAnsi="Times New Roman" w:cs="Times New Roman"/>
                <w:sz w:val="24"/>
              </w:rPr>
              <w:t>5.5%</w:t>
            </w:r>
          </w:p>
        </w:tc>
        <w:tc>
          <w:tcPr>
            <w:tcW w:w="1805" w:type="dxa"/>
            <w:tcBorders>
              <w:top w:val="single" w:sz="4" w:space="0" w:color="auto"/>
            </w:tcBorders>
            <w:vAlign w:val="center"/>
          </w:tcPr>
          <w:p w14:paraId="20B05065" w14:textId="77777777" w:rsidR="000D6243" w:rsidRPr="000D6243" w:rsidRDefault="000D6243" w:rsidP="000D6243">
            <w:pPr>
              <w:spacing w:after="0" w:line="276" w:lineRule="auto"/>
              <w:jc w:val="center"/>
              <w:rPr>
                <w:rFonts w:ascii="Times New Roman" w:hAnsi="Times New Roman" w:cs="Times New Roman"/>
                <w:sz w:val="24"/>
              </w:rPr>
            </w:pPr>
            <w:r w:rsidRPr="000D6243">
              <w:rPr>
                <w:rFonts w:ascii="Times New Roman" w:hAnsi="Times New Roman" w:cs="Times New Roman"/>
                <w:sz w:val="24"/>
              </w:rPr>
              <w:t xml:space="preserve">-0.04 </w:t>
            </w:r>
          </w:p>
          <w:p w14:paraId="2708F9A6" w14:textId="77777777" w:rsidR="000D6243" w:rsidRPr="000D6243" w:rsidRDefault="000D6243" w:rsidP="000D6243">
            <w:pPr>
              <w:spacing w:after="0" w:line="276" w:lineRule="auto"/>
              <w:jc w:val="center"/>
              <w:rPr>
                <w:rFonts w:ascii="Times New Roman" w:hAnsi="Times New Roman" w:cs="Times New Roman"/>
                <w:sz w:val="24"/>
              </w:rPr>
            </w:pPr>
            <w:r w:rsidRPr="000D6243">
              <w:rPr>
                <w:rFonts w:ascii="Times New Roman" w:hAnsi="Times New Roman" w:cs="Times New Roman"/>
                <w:sz w:val="24"/>
              </w:rPr>
              <w:t>(</w:t>
            </w:r>
            <w:r w:rsidRPr="000D6243">
              <w:rPr>
                <w:rFonts w:ascii="Times New Roman" w:hAnsi="Times New Roman" w:cs="Times New Roman"/>
                <w:i/>
                <w:sz w:val="24"/>
              </w:rPr>
              <w:t>Unclear</w:t>
            </w:r>
            <w:r w:rsidRPr="000D6243">
              <w:rPr>
                <w:rFonts w:ascii="Times New Roman" w:hAnsi="Times New Roman" w:cs="Times New Roman"/>
                <w:sz w:val="24"/>
              </w:rPr>
              <w:t>)</w:t>
            </w:r>
          </w:p>
        </w:tc>
      </w:tr>
      <w:tr w:rsidR="000D6243" w:rsidRPr="000D6243" w14:paraId="0BBF44E4" w14:textId="77777777" w:rsidTr="000D6243">
        <w:trPr>
          <w:trHeight w:val="1092"/>
        </w:trPr>
        <w:tc>
          <w:tcPr>
            <w:tcW w:w="1805" w:type="dxa"/>
            <w:vAlign w:val="center"/>
          </w:tcPr>
          <w:p w14:paraId="1E578F36" w14:textId="77777777" w:rsidR="000D6243" w:rsidRPr="000D6243" w:rsidRDefault="000D6243" w:rsidP="000D6243">
            <w:pPr>
              <w:spacing w:after="0" w:line="276" w:lineRule="auto"/>
              <w:rPr>
                <w:rFonts w:ascii="Times New Roman" w:hAnsi="Times New Roman" w:cs="Times New Roman"/>
                <w:sz w:val="24"/>
              </w:rPr>
            </w:pPr>
            <w:r w:rsidRPr="000D6243">
              <w:rPr>
                <w:rFonts w:ascii="Times New Roman" w:hAnsi="Times New Roman" w:cs="Times New Roman"/>
                <w:sz w:val="24"/>
              </w:rPr>
              <w:t>VHSR</w:t>
            </w:r>
          </w:p>
        </w:tc>
        <w:tc>
          <w:tcPr>
            <w:tcW w:w="1806" w:type="dxa"/>
            <w:vAlign w:val="center"/>
          </w:tcPr>
          <w:p w14:paraId="201DC729" w14:textId="77777777" w:rsidR="000D6243" w:rsidRPr="000D6243" w:rsidRDefault="000D6243" w:rsidP="000D6243">
            <w:pPr>
              <w:spacing w:after="0" w:line="276" w:lineRule="auto"/>
              <w:jc w:val="center"/>
              <w:rPr>
                <w:rFonts w:ascii="Times New Roman" w:hAnsi="Times New Roman" w:cs="Times New Roman"/>
                <w:sz w:val="24"/>
              </w:rPr>
            </w:pPr>
            <w:r w:rsidRPr="000D6243">
              <w:rPr>
                <w:rFonts w:ascii="Times New Roman" w:hAnsi="Times New Roman" w:cs="Times New Roman"/>
                <w:sz w:val="24"/>
              </w:rPr>
              <w:t>597</w:t>
            </w:r>
          </w:p>
          <w:p w14:paraId="316E40BE" w14:textId="77777777" w:rsidR="000D6243" w:rsidRPr="000D6243" w:rsidRDefault="000D6243" w:rsidP="000D6243">
            <w:pPr>
              <w:spacing w:after="0" w:line="276" w:lineRule="auto"/>
              <w:jc w:val="center"/>
              <w:rPr>
                <w:rFonts w:ascii="Times New Roman" w:hAnsi="Times New Roman" w:cs="Times New Roman"/>
                <w:i/>
                <w:sz w:val="24"/>
              </w:rPr>
            </w:pPr>
            <w:r w:rsidRPr="000D6243">
              <w:rPr>
                <w:rFonts w:ascii="Times New Roman" w:hAnsi="Times New Roman" w:cs="Times New Roman"/>
                <w:i/>
                <w:sz w:val="24"/>
              </w:rPr>
              <w:t>(± 85)</w:t>
            </w:r>
          </w:p>
        </w:tc>
        <w:tc>
          <w:tcPr>
            <w:tcW w:w="1805" w:type="dxa"/>
            <w:vAlign w:val="center"/>
          </w:tcPr>
          <w:p w14:paraId="6DB6927C" w14:textId="77777777" w:rsidR="000D6243" w:rsidRPr="000D6243" w:rsidRDefault="000D6243" w:rsidP="000D6243">
            <w:pPr>
              <w:spacing w:after="0" w:line="276" w:lineRule="auto"/>
              <w:jc w:val="center"/>
              <w:rPr>
                <w:rFonts w:ascii="Times New Roman" w:hAnsi="Times New Roman" w:cs="Times New Roman"/>
                <w:sz w:val="24"/>
              </w:rPr>
            </w:pPr>
            <w:r w:rsidRPr="000D6243">
              <w:rPr>
                <w:rFonts w:ascii="Times New Roman" w:hAnsi="Times New Roman" w:cs="Times New Roman"/>
                <w:sz w:val="24"/>
              </w:rPr>
              <w:t>591</w:t>
            </w:r>
          </w:p>
          <w:p w14:paraId="101E9A9B" w14:textId="77777777" w:rsidR="000D6243" w:rsidRPr="000D6243" w:rsidRDefault="000D6243" w:rsidP="000D6243">
            <w:pPr>
              <w:spacing w:after="0" w:line="276" w:lineRule="auto"/>
              <w:jc w:val="center"/>
              <w:rPr>
                <w:rFonts w:ascii="Times New Roman" w:hAnsi="Times New Roman" w:cs="Times New Roman"/>
                <w:i/>
                <w:sz w:val="24"/>
              </w:rPr>
            </w:pPr>
            <w:r w:rsidRPr="000D6243">
              <w:rPr>
                <w:rFonts w:ascii="Times New Roman" w:hAnsi="Times New Roman" w:cs="Times New Roman"/>
                <w:i/>
                <w:sz w:val="24"/>
              </w:rPr>
              <w:t>(± 71)</w:t>
            </w:r>
          </w:p>
        </w:tc>
        <w:tc>
          <w:tcPr>
            <w:tcW w:w="1805" w:type="dxa"/>
            <w:vAlign w:val="center"/>
          </w:tcPr>
          <w:p w14:paraId="011DF405" w14:textId="77777777" w:rsidR="000D6243" w:rsidRPr="000D6243" w:rsidRDefault="000D6243" w:rsidP="000D6243">
            <w:pPr>
              <w:spacing w:after="0" w:line="276" w:lineRule="auto"/>
              <w:jc w:val="center"/>
              <w:rPr>
                <w:rFonts w:ascii="Times New Roman" w:hAnsi="Times New Roman" w:cs="Times New Roman"/>
                <w:sz w:val="24"/>
              </w:rPr>
            </w:pPr>
            <w:r w:rsidRPr="000D6243">
              <w:rPr>
                <w:rFonts w:ascii="Times New Roman" w:hAnsi="Times New Roman" w:cs="Times New Roman"/>
                <w:sz w:val="24"/>
              </w:rPr>
              <w:t>8.7%</w:t>
            </w:r>
          </w:p>
        </w:tc>
        <w:tc>
          <w:tcPr>
            <w:tcW w:w="1805" w:type="dxa"/>
            <w:vAlign w:val="center"/>
          </w:tcPr>
          <w:p w14:paraId="752710C5" w14:textId="77777777" w:rsidR="000D6243" w:rsidRPr="000D6243" w:rsidRDefault="000D6243" w:rsidP="000D6243">
            <w:pPr>
              <w:spacing w:after="0" w:line="276" w:lineRule="auto"/>
              <w:jc w:val="center"/>
              <w:rPr>
                <w:rFonts w:ascii="Times New Roman" w:hAnsi="Times New Roman" w:cs="Times New Roman"/>
                <w:sz w:val="24"/>
              </w:rPr>
            </w:pPr>
            <w:r w:rsidRPr="000D6243">
              <w:rPr>
                <w:rFonts w:ascii="Times New Roman" w:hAnsi="Times New Roman" w:cs="Times New Roman"/>
                <w:sz w:val="24"/>
              </w:rPr>
              <w:t>-0.07</w:t>
            </w:r>
          </w:p>
          <w:p w14:paraId="76BB552B" w14:textId="77777777" w:rsidR="000D6243" w:rsidRPr="000D6243" w:rsidRDefault="000D6243" w:rsidP="000D6243">
            <w:pPr>
              <w:spacing w:after="0" w:line="276" w:lineRule="auto"/>
              <w:jc w:val="center"/>
              <w:rPr>
                <w:rFonts w:ascii="Times New Roman" w:hAnsi="Times New Roman" w:cs="Times New Roman"/>
                <w:sz w:val="24"/>
              </w:rPr>
            </w:pPr>
            <w:r w:rsidRPr="000D6243">
              <w:rPr>
                <w:rFonts w:ascii="Times New Roman" w:hAnsi="Times New Roman" w:cs="Times New Roman"/>
                <w:sz w:val="24"/>
              </w:rPr>
              <w:t>(</w:t>
            </w:r>
            <w:r w:rsidRPr="000D6243">
              <w:rPr>
                <w:rFonts w:ascii="Times New Roman" w:hAnsi="Times New Roman" w:cs="Times New Roman"/>
                <w:i/>
                <w:sz w:val="24"/>
              </w:rPr>
              <w:t>Unclear</w:t>
            </w:r>
            <w:r w:rsidRPr="000D6243">
              <w:rPr>
                <w:rFonts w:ascii="Times New Roman" w:hAnsi="Times New Roman" w:cs="Times New Roman"/>
                <w:sz w:val="24"/>
              </w:rPr>
              <w:t>)</w:t>
            </w:r>
          </w:p>
        </w:tc>
      </w:tr>
      <w:tr w:rsidR="000D6243" w:rsidRPr="000D6243" w14:paraId="39FEB347" w14:textId="77777777" w:rsidTr="000D6243">
        <w:trPr>
          <w:trHeight w:val="1092"/>
        </w:trPr>
        <w:tc>
          <w:tcPr>
            <w:tcW w:w="1805" w:type="dxa"/>
            <w:vAlign w:val="center"/>
          </w:tcPr>
          <w:p w14:paraId="43C29274" w14:textId="77777777" w:rsidR="000D6243" w:rsidRPr="000D6243" w:rsidRDefault="000D6243" w:rsidP="000D6243">
            <w:pPr>
              <w:spacing w:after="0" w:line="276" w:lineRule="auto"/>
              <w:rPr>
                <w:rFonts w:ascii="Times New Roman" w:hAnsi="Times New Roman" w:cs="Times New Roman"/>
                <w:sz w:val="24"/>
              </w:rPr>
            </w:pPr>
            <w:r w:rsidRPr="000D6243">
              <w:rPr>
                <w:rFonts w:ascii="Times New Roman" w:hAnsi="Times New Roman" w:cs="Times New Roman"/>
                <w:sz w:val="24"/>
              </w:rPr>
              <w:t>SPR</w:t>
            </w:r>
          </w:p>
        </w:tc>
        <w:tc>
          <w:tcPr>
            <w:tcW w:w="1806" w:type="dxa"/>
            <w:vAlign w:val="center"/>
          </w:tcPr>
          <w:p w14:paraId="1A794BC0" w14:textId="77777777" w:rsidR="000D6243" w:rsidRPr="000D6243" w:rsidRDefault="000D6243" w:rsidP="000D6243">
            <w:pPr>
              <w:spacing w:after="0" w:line="276" w:lineRule="auto"/>
              <w:jc w:val="center"/>
              <w:rPr>
                <w:rFonts w:ascii="Times New Roman" w:hAnsi="Times New Roman" w:cs="Times New Roman"/>
                <w:sz w:val="24"/>
              </w:rPr>
            </w:pPr>
            <w:r w:rsidRPr="000D6243">
              <w:rPr>
                <w:rFonts w:ascii="Times New Roman" w:hAnsi="Times New Roman" w:cs="Times New Roman"/>
                <w:sz w:val="24"/>
              </w:rPr>
              <w:t>325</w:t>
            </w:r>
          </w:p>
          <w:p w14:paraId="3A5BD5E6" w14:textId="77777777" w:rsidR="000D6243" w:rsidRPr="000D6243" w:rsidRDefault="000D6243" w:rsidP="000D6243">
            <w:pPr>
              <w:spacing w:after="0" w:line="276" w:lineRule="auto"/>
              <w:jc w:val="center"/>
              <w:rPr>
                <w:rFonts w:ascii="Times New Roman" w:hAnsi="Times New Roman" w:cs="Times New Roman"/>
                <w:i/>
                <w:sz w:val="24"/>
              </w:rPr>
            </w:pPr>
            <w:r w:rsidRPr="000D6243">
              <w:rPr>
                <w:rFonts w:ascii="Times New Roman" w:hAnsi="Times New Roman" w:cs="Times New Roman"/>
                <w:i/>
                <w:sz w:val="24"/>
              </w:rPr>
              <w:t>(± 58)</w:t>
            </w:r>
          </w:p>
        </w:tc>
        <w:tc>
          <w:tcPr>
            <w:tcW w:w="1805" w:type="dxa"/>
            <w:vAlign w:val="center"/>
          </w:tcPr>
          <w:p w14:paraId="7029A787" w14:textId="77777777" w:rsidR="000D6243" w:rsidRPr="000D6243" w:rsidRDefault="000D6243" w:rsidP="000D6243">
            <w:pPr>
              <w:spacing w:after="0" w:line="276" w:lineRule="auto"/>
              <w:jc w:val="center"/>
              <w:rPr>
                <w:rFonts w:ascii="Times New Roman" w:hAnsi="Times New Roman" w:cs="Times New Roman"/>
                <w:sz w:val="24"/>
              </w:rPr>
            </w:pPr>
            <w:r w:rsidRPr="000D6243">
              <w:rPr>
                <w:rFonts w:ascii="Times New Roman" w:hAnsi="Times New Roman" w:cs="Times New Roman"/>
                <w:sz w:val="24"/>
              </w:rPr>
              <w:t>318</w:t>
            </w:r>
          </w:p>
          <w:p w14:paraId="090CD11F" w14:textId="77777777" w:rsidR="000D6243" w:rsidRPr="000D6243" w:rsidRDefault="000D6243" w:rsidP="000D6243">
            <w:pPr>
              <w:spacing w:after="0" w:line="276" w:lineRule="auto"/>
              <w:jc w:val="center"/>
              <w:rPr>
                <w:rFonts w:ascii="Times New Roman" w:hAnsi="Times New Roman" w:cs="Times New Roman"/>
                <w:i/>
                <w:sz w:val="24"/>
              </w:rPr>
            </w:pPr>
            <w:r w:rsidRPr="000D6243">
              <w:rPr>
                <w:rFonts w:ascii="Times New Roman" w:hAnsi="Times New Roman" w:cs="Times New Roman"/>
                <w:i/>
                <w:sz w:val="24"/>
              </w:rPr>
              <w:t>(± 63)</w:t>
            </w:r>
          </w:p>
        </w:tc>
        <w:tc>
          <w:tcPr>
            <w:tcW w:w="1805" w:type="dxa"/>
            <w:vAlign w:val="center"/>
          </w:tcPr>
          <w:p w14:paraId="4BBF351A" w14:textId="77777777" w:rsidR="000D6243" w:rsidRPr="000D6243" w:rsidRDefault="000D6243" w:rsidP="000D6243">
            <w:pPr>
              <w:spacing w:after="0" w:line="276" w:lineRule="auto"/>
              <w:jc w:val="center"/>
              <w:rPr>
                <w:rFonts w:ascii="Times New Roman" w:hAnsi="Times New Roman" w:cs="Times New Roman"/>
                <w:sz w:val="24"/>
              </w:rPr>
            </w:pPr>
            <w:r w:rsidRPr="000D6243">
              <w:rPr>
                <w:rFonts w:ascii="Times New Roman" w:hAnsi="Times New Roman" w:cs="Times New Roman"/>
                <w:sz w:val="24"/>
              </w:rPr>
              <w:t>9.1%</w:t>
            </w:r>
          </w:p>
        </w:tc>
        <w:tc>
          <w:tcPr>
            <w:tcW w:w="1805" w:type="dxa"/>
            <w:vAlign w:val="center"/>
          </w:tcPr>
          <w:p w14:paraId="0165120C" w14:textId="77777777" w:rsidR="000D6243" w:rsidRPr="000D6243" w:rsidRDefault="000D6243" w:rsidP="000D6243">
            <w:pPr>
              <w:spacing w:after="0" w:line="276" w:lineRule="auto"/>
              <w:jc w:val="center"/>
              <w:rPr>
                <w:rFonts w:ascii="Times New Roman" w:hAnsi="Times New Roman" w:cs="Times New Roman"/>
                <w:sz w:val="24"/>
              </w:rPr>
            </w:pPr>
            <w:r w:rsidRPr="000D6243">
              <w:rPr>
                <w:rFonts w:ascii="Times New Roman" w:hAnsi="Times New Roman" w:cs="Times New Roman"/>
                <w:sz w:val="24"/>
              </w:rPr>
              <w:t>-0.11</w:t>
            </w:r>
          </w:p>
          <w:p w14:paraId="1D72038B" w14:textId="77777777" w:rsidR="000D6243" w:rsidRPr="000D6243" w:rsidRDefault="000D6243" w:rsidP="000D6243">
            <w:pPr>
              <w:spacing w:after="0" w:line="276" w:lineRule="auto"/>
              <w:jc w:val="center"/>
              <w:rPr>
                <w:rFonts w:ascii="Times New Roman" w:hAnsi="Times New Roman" w:cs="Times New Roman"/>
                <w:sz w:val="24"/>
              </w:rPr>
            </w:pPr>
            <w:r w:rsidRPr="000D6243">
              <w:rPr>
                <w:rFonts w:ascii="Times New Roman" w:hAnsi="Times New Roman" w:cs="Times New Roman"/>
                <w:sz w:val="24"/>
              </w:rPr>
              <w:t>(</w:t>
            </w:r>
            <w:r w:rsidRPr="000D6243">
              <w:rPr>
                <w:rFonts w:ascii="Times New Roman" w:hAnsi="Times New Roman" w:cs="Times New Roman"/>
                <w:i/>
                <w:sz w:val="24"/>
              </w:rPr>
              <w:t>Unclear</w:t>
            </w:r>
            <w:r w:rsidRPr="000D6243">
              <w:rPr>
                <w:rFonts w:ascii="Times New Roman" w:hAnsi="Times New Roman" w:cs="Times New Roman"/>
                <w:sz w:val="24"/>
              </w:rPr>
              <w:t>)</w:t>
            </w:r>
          </w:p>
        </w:tc>
      </w:tr>
      <w:tr w:rsidR="000D6243" w:rsidRPr="000D6243" w14:paraId="2534C178" w14:textId="77777777" w:rsidTr="000D6243">
        <w:trPr>
          <w:trHeight w:val="1092"/>
        </w:trPr>
        <w:tc>
          <w:tcPr>
            <w:tcW w:w="1805" w:type="dxa"/>
            <w:tcBorders>
              <w:bottom w:val="single" w:sz="4" w:space="0" w:color="auto"/>
            </w:tcBorders>
            <w:vAlign w:val="center"/>
          </w:tcPr>
          <w:p w14:paraId="7B309094" w14:textId="77777777" w:rsidR="000D6243" w:rsidRPr="000D6243" w:rsidRDefault="000D6243" w:rsidP="000D6243">
            <w:pPr>
              <w:spacing w:after="0" w:line="276" w:lineRule="auto"/>
              <w:rPr>
                <w:rFonts w:ascii="Times New Roman" w:hAnsi="Times New Roman" w:cs="Times New Roman"/>
                <w:sz w:val="24"/>
              </w:rPr>
            </w:pPr>
            <w:r w:rsidRPr="000D6243">
              <w:rPr>
                <w:rFonts w:ascii="Times New Roman" w:hAnsi="Times New Roman" w:cs="Times New Roman"/>
                <w:sz w:val="24"/>
              </w:rPr>
              <w:t>AD Load</w:t>
            </w:r>
          </w:p>
        </w:tc>
        <w:tc>
          <w:tcPr>
            <w:tcW w:w="1806" w:type="dxa"/>
            <w:tcBorders>
              <w:bottom w:val="single" w:sz="4" w:space="0" w:color="auto"/>
            </w:tcBorders>
            <w:vAlign w:val="center"/>
          </w:tcPr>
          <w:p w14:paraId="112787F0" w14:textId="77777777" w:rsidR="000D6243" w:rsidRPr="000D6243" w:rsidRDefault="000D6243" w:rsidP="000D6243">
            <w:pPr>
              <w:spacing w:after="0" w:line="276" w:lineRule="auto"/>
              <w:jc w:val="center"/>
              <w:rPr>
                <w:rFonts w:ascii="Times New Roman" w:hAnsi="Times New Roman" w:cs="Times New Roman"/>
                <w:sz w:val="24"/>
              </w:rPr>
            </w:pPr>
            <w:r w:rsidRPr="000D6243">
              <w:rPr>
                <w:rFonts w:ascii="Times New Roman" w:hAnsi="Times New Roman" w:cs="Times New Roman"/>
                <w:sz w:val="24"/>
              </w:rPr>
              <w:t>544</w:t>
            </w:r>
          </w:p>
          <w:p w14:paraId="3496B391" w14:textId="77777777" w:rsidR="000D6243" w:rsidRPr="000D6243" w:rsidRDefault="000D6243" w:rsidP="000D6243">
            <w:pPr>
              <w:spacing w:after="0" w:line="276" w:lineRule="auto"/>
              <w:jc w:val="center"/>
              <w:rPr>
                <w:rFonts w:ascii="Times New Roman" w:hAnsi="Times New Roman" w:cs="Times New Roman"/>
                <w:i/>
                <w:sz w:val="24"/>
              </w:rPr>
            </w:pPr>
            <w:r w:rsidRPr="000D6243">
              <w:rPr>
                <w:rFonts w:ascii="Times New Roman" w:hAnsi="Times New Roman" w:cs="Times New Roman"/>
                <w:i/>
                <w:sz w:val="24"/>
              </w:rPr>
              <w:t>(± 75)</w:t>
            </w:r>
          </w:p>
        </w:tc>
        <w:tc>
          <w:tcPr>
            <w:tcW w:w="1805" w:type="dxa"/>
            <w:tcBorders>
              <w:bottom w:val="single" w:sz="4" w:space="0" w:color="auto"/>
            </w:tcBorders>
            <w:vAlign w:val="center"/>
          </w:tcPr>
          <w:p w14:paraId="1473900E" w14:textId="77777777" w:rsidR="000D6243" w:rsidRPr="000D6243" w:rsidRDefault="000D6243" w:rsidP="000D6243">
            <w:pPr>
              <w:spacing w:after="0" w:line="276" w:lineRule="auto"/>
              <w:jc w:val="center"/>
              <w:rPr>
                <w:rFonts w:ascii="Times New Roman" w:hAnsi="Times New Roman" w:cs="Times New Roman"/>
                <w:sz w:val="24"/>
              </w:rPr>
            </w:pPr>
            <w:r w:rsidRPr="000D6243">
              <w:rPr>
                <w:rFonts w:ascii="Times New Roman" w:hAnsi="Times New Roman" w:cs="Times New Roman"/>
                <w:sz w:val="24"/>
              </w:rPr>
              <w:t>534</w:t>
            </w:r>
          </w:p>
          <w:p w14:paraId="306A1C6A" w14:textId="77777777" w:rsidR="000D6243" w:rsidRPr="000D6243" w:rsidRDefault="000D6243" w:rsidP="000D6243">
            <w:pPr>
              <w:spacing w:after="0" w:line="276" w:lineRule="auto"/>
              <w:jc w:val="center"/>
              <w:rPr>
                <w:rFonts w:ascii="Times New Roman" w:hAnsi="Times New Roman" w:cs="Times New Roman"/>
                <w:i/>
                <w:sz w:val="24"/>
              </w:rPr>
            </w:pPr>
            <w:r w:rsidRPr="000D6243">
              <w:rPr>
                <w:rFonts w:ascii="Times New Roman" w:hAnsi="Times New Roman" w:cs="Times New Roman"/>
                <w:i/>
                <w:sz w:val="24"/>
              </w:rPr>
              <w:t>(± 64)</w:t>
            </w:r>
          </w:p>
        </w:tc>
        <w:tc>
          <w:tcPr>
            <w:tcW w:w="1805" w:type="dxa"/>
            <w:tcBorders>
              <w:bottom w:val="single" w:sz="4" w:space="0" w:color="auto"/>
            </w:tcBorders>
            <w:vAlign w:val="center"/>
          </w:tcPr>
          <w:p w14:paraId="71D0D23E" w14:textId="77777777" w:rsidR="000D6243" w:rsidRPr="000D6243" w:rsidRDefault="000D6243" w:rsidP="000D6243">
            <w:pPr>
              <w:spacing w:after="0" w:line="276" w:lineRule="auto"/>
              <w:jc w:val="center"/>
              <w:rPr>
                <w:rFonts w:ascii="Times New Roman" w:hAnsi="Times New Roman" w:cs="Times New Roman"/>
                <w:sz w:val="24"/>
              </w:rPr>
            </w:pPr>
            <w:r w:rsidRPr="000D6243">
              <w:rPr>
                <w:rFonts w:ascii="Times New Roman" w:hAnsi="Times New Roman" w:cs="Times New Roman"/>
                <w:sz w:val="24"/>
              </w:rPr>
              <w:t>7.0%</w:t>
            </w:r>
          </w:p>
        </w:tc>
        <w:tc>
          <w:tcPr>
            <w:tcW w:w="1805" w:type="dxa"/>
            <w:tcBorders>
              <w:bottom w:val="single" w:sz="4" w:space="0" w:color="auto"/>
            </w:tcBorders>
            <w:vAlign w:val="center"/>
          </w:tcPr>
          <w:p w14:paraId="731E7627" w14:textId="77777777" w:rsidR="000D6243" w:rsidRPr="000D6243" w:rsidRDefault="000D6243" w:rsidP="000D6243">
            <w:pPr>
              <w:spacing w:after="0" w:line="276" w:lineRule="auto"/>
              <w:jc w:val="center"/>
              <w:rPr>
                <w:rFonts w:ascii="Times New Roman" w:hAnsi="Times New Roman" w:cs="Times New Roman"/>
                <w:sz w:val="24"/>
              </w:rPr>
            </w:pPr>
            <w:r w:rsidRPr="000D6243">
              <w:rPr>
                <w:rFonts w:ascii="Times New Roman" w:hAnsi="Times New Roman" w:cs="Times New Roman"/>
                <w:sz w:val="24"/>
              </w:rPr>
              <w:t>-0.13</w:t>
            </w:r>
          </w:p>
          <w:p w14:paraId="72A7AA14" w14:textId="77777777" w:rsidR="000D6243" w:rsidRPr="000D6243" w:rsidRDefault="000D6243" w:rsidP="000D6243">
            <w:pPr>
              <w:spacing w:after="0" w:line="276" w:lineRule="auto"/>
              <w:jc w:val="center"/>
              <w:rPr>
                <w:rFonts w:ascii="Times New Roman" w:hAnsi="Times New Roman" w:cs="Times New Roman"/>
                <w:sz w:val="24"/>
              </w:rPr>
            </w:pPr>
            <w:r w:rsidRPr="000D6243">
              <w:rPr>
                <w:rFonts w:ascii="Times New Roman" w:hAnsi="Times New Roman" w:cs="Times New Roman"/>
                <w:sz w:val="24"/>
              </w:rPr>
              <w:t>(</w:t>
            </w:r>
            <w:r w:rsidRPr="000D6243">
              <w:rPr>
                <w:rFonts w:ascii="Times New Roman" w:hAnsi="Times New Roman" w:cs="Times New Roman"/>
                <w:i/>
                <w:sz w:val="24"/>
              </w:rPr>
              <w:t>Unclear</w:t>
            </w:r>
            <w:r w:rsidRPr="000D6243">
              <w:rPr>
                <w:rFonts w:ascii="Times New Roman" w:hAnsi="Times New Roman" w:cs="Times New Roman"/>
                <w:sz w:val="24"/>
              </w:rPr>
              <w:t>)</w:t>
            </w:r>
          </w:p>
        </w:tc>
      </w:tr>
      <w:tr w:rsidR="000D6243" w:rsidRPr="000D6243" w14:paraId="2FA0EBF7" w14:textId="77777777" w:rsidTr="000D6243">
        <w:trPr>
          <w:trHeight w:val="1104"/>
        </w:trPr>
        <w:tc>
          <w:tcPr>
            <w:tcW w:w="9026" w:type="dxa"/>
            <w:gridSpan w:val="5"/>
            <w:tcBorders>
              <w:top w:val="single" w:sz="4" w:space="0" w:color="auto"/>
            </w:tcBorders>
            <w:vAlign w:val="center"/>
          </w:tcPr>
          <w:p w14:paraId="73EEEA56" w14:textId="77777777" w:rsidR="000D6243" w:rsidRPr="000D6243" w:rsidRDefault="000D6243" w:rsidP="000D6243">
            <w:pPr>
              <w:spacing w:after="0" w:line="276" w:lineRule="auto"/>
              <w:rPr>
                <w:rFonts w:ascii="Times New Roman" w:hAnsi="Times New Roman" w:cs="Times New Roman"/>
                <w:sz w:val="24"/>
              </w:rPr>
            </w:pPr>
            <w:r w:rsidRPr="000D6243">
              <w:rPr>
                <w:rFonts w:ascii="Times New Roman" w:hAnsi="Times New Roman" w:cs="Times New Roman"/>
                <w:sz w:val="24"/>
                <w:szCs w:val="24"/>
              </w:rPr>
              <w:t>Note: TD: total distance, VHSR: very high speed running, SPR: sprinting, AD Load: acceleration and deceleration load, CV: coefficient of variation, ES: effect size, MBI: magnitude based inference.</w:t>
            </w:r>
          </w:p>
        </w:tc>
      </w:tr>
    </w:tbl>
    <w:p w14:paraId="6335BAC8" w14:textId="77777777" w:rsidR="00987A9C" w:rsidRPr="00CE6E68" w:rsidRDefault="00987A9C" w:rsidP="00CE6E68">
      <w:pPr>
        <w:rPr>
          <w:rFonts w:ascii="Times New Roman" w:hAnsi="Times New Roman" w:cs="Times New Roman"/>
          <w:sz w:val="24"/>
          <w:szCs w:val="24"/>
        </w:rPr>
        <w:sectPr w:rsidR="00987A9C" w:rsidRPr="00CE6E68" w:rsidSect="00FD2B3A">
          <w:pgSz w:w="11906" w:h="16838"/>
          <w:pgMar w:top="1440" w:right="1440" w:bottom="1440" w:left="1440" w:header="709" w:footer="709" w:gutter="0"/>
          <w:cols w:space="708"/>
          <w:docGrid w:linePitch="360"/>
        </w:sectPr>
      </w:pPr>
    </w:p>
    <w:tbl>
      <w:tblPr>
        <w:tblW w:w="988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850"/>
        <w:gridCol w:w="1205"/>
        <w:gridCol w:w="1205"/>
        <w:gridCol w:w="1205"/>
        <w:gridCol w:w="1205"/>
        <w:gridCol w:w="2126"/>
        <w:gridCol w:w="1236"/>
      </w:tblGrid>
      <w:tr w:rsidR="00CE6E68" w:rsidRPr="00744AF7" w14:paraId="61C6BA8D" w14:textId="77777777" w:rsidTr="00EB5F74">
        <w:trPr>
          <w:trHeight w:val="1134"/>
        </w:trPr>
        <w:tc>
          <w:tcPr>
            <w:tcW w:w="9888" w:type="dxa"/>
            <w:gridSpan w:val="8"/>
            <w:tcBorders>
              <w:top w:val="nil"/>
              <w:left w:val="nil"/>
              <w:bottom w:val="single" w:sz="4" w:space="0" w:color="auto"/>
              <w:right w:val="nil"/>
            </w:tcBorders>
            <w:shd w:val="clear" w:color="auto" w:fill="auto"/>
            <w:noWrap/>
            <w:vAlign w:val="center"/>
          </w:tcPr>
          <w:p w14:paraId="06AA9D2A" w14:textId="77777777" w:rsidR="00CE6E68" w:rsidRPr="000B4889" w:rsidRDefault="00CE6E68" w:rsidP="00EB5F74">
            <w:pPr>
              <w:spacing w:after="0" w:line="240" w:lineRule="auto"/>
              <w:rPr>
                <w:rFonts w:ascii="Times New Roman" w:eastAsia="Times New Roman" w:hAnsi="Times New Roman" w:cs="Times New Roman"/>
                <w:b/>
                <w:bCs/>
                <w:color w:val="000000"/>
                <w:sz w:val="20"/>
                <w:lang w:eastAsia="en-GB"/>
              </w:rPr>
            </w:pPr>
            <w:r>
              <w:rPr>
                <w:rFonts w:ascii="Times New Roman" w:eastAsia="Times New Roman" w:hAnsi="Times New Roman" w:cs="Times New Roman"/>
                <w:b/>
                <w:bCs/>
                <w:color w:val="000000"/>
                <w:sz w:val="20"/>
                <w:lang w:eastAsia="en-GB"/>
              </w:rPr>
              <w:t>Table 2</w:t>
            </w:r>
            <w:r w:rsidRPr="000B4889">
              <w:rPr>
                <w:rFonts w:ascii="Times New Roman" w:eastAsia="Times New Roman" w:hAnsi="Times New Roman" w:cs="Times New Roman"/>
                <w:b/>
                <w:bCs/>
                <w:color w:val="000000"/>
                <w:sz w:val="20"/>
                <w:lang w:eastAsia="en-GB"/>
              </w:rPr>
              <w:t>.</w:t>
            </w:r>
          </w:p>
          <w:p w14:paraId="5A5C18D1" w14:textId="77777777" w:rsidR="00CE6E68" w:rsidRPr="00761378" w:rsidRDefault="00CE6E68" w:rsidP="00EB5F74">
            <w:pPr>
              <w:spacing w:after="0" w:line="240" w:lineRule="auto"/>
              <w:rPr>
                <w:rFonts w:ascii="Times New Roman" w:hAnsi="Times New Roman" w:cs="Times New Roman"/>
                <w:sz w:val="20"/>
              </w:rPr>
            </w:pPr>
            <w:r>
              <w:rPr>
                <w:rFonts w:ascii="Times New Roman" w:eastAsia="Times New Roman" w:hAnsi="Times New Roman" w:cs="Times New Roman"/>
                <w:bCs/>
                <w:color w:val="000000"/>
                <w:sz w:val="20"/>
                <w:lang w:eastAsia="en-GB"/>
              </w:rPr>
              <w:t xml:space="preserve">Sensitivity 24 hours post training </w:t>
            </w:r>
            <w:r w:rsidRPr="000B4889">
              <w:rPr>
                <w:rFonts w:ascii="Times New Roman" w:hAnsi="Times New Roman" w:cs="Times New Roman"/>
                <w:sz w:val="20"/>
              </w:rPr>
              <w:t>for PlayerLoad</w:t>
            </w:r>
            <w:r>
              <w:rPr>
                <w:rFonts w:ascii="Times New Roman" w:hAnsi="Times New Roman" w:cs="Times New Roman"/>
                <w:sz w:val="20"/>
              </w:rPr>
              <w:t>™</w:t>
            </w:r>
            <w:r w:rsidRPr="000B4889">
              <w:rPr>
                <w:rFonts w:ascii="Times New Roman" w:hAnsi="Times New Roman" w:cs="Times New Roman"/>
                <w:sz w:val="20"/>
              </w:rPr>
              <w:t xml:space="preserve"> (PL), individual component planes; anterior-posterior (PL</w:t>
            </w:r>
            <w:r w:rsidRPr="000B4889">
              <w:rPr>
                <w:rFonts w:ascii="Times New Roman" w:hAnsi="Times New Roman" w:cs="Times New Roman"/>
                <w:sz w:val="20"/>
                <w:vertAlign w:val="subscript"/>
              </w:rPr>
              <w:t>AP</w:t>
            </w:r>
            <w:r w:rsidRPr="000B4889">
              <w:rPr>
                <w:rFonts w:ascii="Times New Roman" w:hAnsi="Times New Roman" w:cs="Times New Roman"/>
                <w:sz w:val="20"/>
              </w:rPr>
              <w:t>), mediolateral (PL</w:t>
            </w:r>
            <w:r w:rsidRPr="000B4889">
              <w:rPr>
                <w:rFonts w:ascii="Times New Roman" w:hAnsi="Times New Roman" w:cs="Times New Roman"/>
                <w:sz w:val="20"/>
                <w:vertAlign w:val="subscript"/>
              </w:rPr>
              <w:t>ML</w:t>
            </w:r>
            <w:r w:rsidRPr="000B4889">
              <w:rPr>
                <w:rFonts w:ascii="Times New Roman" w:hAnsi="Times New Roman" w:cs="Times New Roman"/>
                <w:sz w:val="20"/>
              </w:rPr>
              <w:t>), and vertical (PL</w:t>
            </w:r>
            <w:r w:rsidRPr="000B4889">
              <w:rPr>
                <w:rFonts w:ascii="Times New Roman" w:hAnsi="Times New Roman" w:cs="Times New Roman"/>
                <w:sz w:val="20"/>
                <w:vertAlign w:val="subscript"/>
              </w:rPr>
              <w:t>V</w:t>
            </w:r>
            <w:r w:rsidRPr="000B4889">
              <w:rPr>
                <w:rFonts w:ascii="Times New Roman" w:hAnsi="Times New Roman" w:cs="Times New Roman"/>
                <w:sz w:val="20"/>
              </w:rPr>
              <w:t>), and the % contribution of each plane</w:t>
            </w:r>
            <w:r>
              <w:rPr>
                <w:rFonts w:ascii="Times New Roman" w:eastAsia="Times New Roman" w:hAnsi="Times New Roman" w:cs="Times New Roman"/>
                <w:color w:val="000000"/>
                <w:sz w:val="20"/>
                <w:lang w:eastAsia="en-GB"/>
              </w:rPr>
              <w:t>.</w:t>
            </w:r>
          </w:p>
          <w:p w14:paraId="1A30EB7C" w14:textId="77777777" w:rsidR="00CE6E68" w:rsidRPr="000B4889" w:rsidRDefault="00CE6E68" w:rsidP="00EB5F74">
            <w:pPr>
              <w:spacing w:after="0" w:line="240" w:lineRule="auto"/>
              <w:rPr>
                <w:rFonts w:ascii="Times New Roman" w:eastAsia="Times New Roman" w:hAnsi="Times New Roman" w:cs="Times New Roman"/>
                <w:b/>
                <w:bCs/>
                <w:color w:val="000000"/>
                <w:sz w:val="20"/>
                <w:lang w:eastAsia="en-GB"/>
              </w:rPr>
            </w:pPr>
            <w:r>
              <w:rPr>
                <w:rFonts w:ascii="Times New Roman" w:eastAsia="Times New Roman" w:hAnsi="Times New Roman" w:cs="Times New Roman"/>
                <w:color w:val="000000"/>
                <w:sz w:val="20"/>
                <w:lang w:eastAsia="en-GB"/>
              </w:rPr>
              <w:t>C</w:t>
            </w:r>
            <w:r w:rsidRPr="000B4889">
              <w:rPr>
                <w:rFonts w:ascii="Times New Roman" w:eastAsia="Times New Roman" w:hAnsi="Times New Roman" w:cs="Times New Roman"/>
                <w:color w:val="000000"/>
                <w:sz w:val="20"/>
                <w:lang w:eastAsia="en-GB"/>
              </w:rPr>
              <w:t>hange in mean ± SD; effect size (ES) ± 90% confidence intervals with magnitude based inference (MBI); signal: noise ratio.</w:t>
            </w:r>
          </w:p>
        </w:tc>
      </w:tr>
      <w:tr w:rsidR="00CE6E68" w:rsidRPr="00744AF7" w14:paraId="2D181038" w14:textId="77777777" w:rsidTr="00EB5F74">
        <w:trPr>
          <w:trHeight w:val="735"/>
        </w:trPr>
        <w:tc>
          <w:tcPr>
            <w:tcW w:w="1706" w:type="dxa"/>
            <w:gridSpan w:val="2"/>
            <w:tcBorders>
              <w:left w:val="nil"/>
              <w:bottom w:val="single" w:sz="4" w:space="0" w:color="auto"/>
              <w:right w:val="nil"/>
            </w:tcBorders>
            <w:shd w:val="clear" w:color="auto" w:fill="auto"/>
            <w:noWrap/>
            <w:vAlign w:val="center"/>
            <w:hideMark/>
          </w:tcPr>
          <w:p w14:paraId="1FEFB081" w14:textId="77777777" w:rsidR="00CE6E68" w:rsidRPr="000B4889" w:rsidRDefault="00CE6E68" w:rsidP="00EB5F74">
            <w:pPr>
              <w:spacing w:after="0" w:line="240" w:lineRule="auto"/>
              <w:jc w:val="center"/>
              <w:rPr>
                <w:rFonts w:ascii="Times New Roman" w:eastAsia="Times New Roman" w:hAnsi="Times New Roman" w:cs="Times New Roman"/>
                <w:bCs/>
                <w:color w:val="000000"/>
                <w:sz w:val="20"/>
                <w:lang w:eastAsia="en-GB"/>
              </w:rPr>
            </w:pPr>
          </w:p>
        </w:tc>
        <w:tc>
          <w:tcPr>
            <w:tcW w:w="1205" w:type="dxa"/>
            <w:tcBorders>
              <w:left w:val="nil"/>
              <w:bottom w:val="single" w:sz="4" w:space="0" w:color="auto"/>
              <w:right w:val="nil"/>
            </w:tcBorders>
            <w:shd w:val="clear" w:color="auto" w:fill="auto"/>
            <w:noWrap/>
            <w:vAlign w:val="center"/>
          </w:tcPr>
          <w:p w14:paraId="49531350" w14:textId="77777777" w:rsidR="00CE6E68" w:rsidRPr="000B4889" w:rsidRDefault="00CE6E68" w:rsidP="00EB5F74">
            <w:pPr>
              <w:spacing w:after="0" w:line="240" w:lineRule="auto"/>
              <w:jc w:val="center"/>
              <w:rPr>
                <w:rFonts w:ascii="Times New Roman" w:eastAsia="Times New Roman" w:hAnsi="Times New Roman" w:cs="Times New Roman"/>
                <w:b/>
                <w:bCs/>
                <w:color w:val="000000"/>
                <w:sz w:val="20"/>
                <w:lang w:eastAsia="en-GB"/>
              </w:rPr>
            </w:pPr>
            <w:r w:rsidRPr="000B4889">
              <w:rPr>
                <w:rFonts w:ascii="Times New Roman" w:eastAsia="Times New Roman" w:hAnsi="Times New Roman" w:cs="Times New Roman"/>
                <w:b/>
                <w:bCs/>
                <w:color w:val="000000"/>
                <w:sz w:val="20"/>
                <w:lang w:eastAsia="en-GB"/>
              </w:rPr>
              <w:t>Baseline</w:t>
            </w:r>
          </w:p>
        </w:tc>
        <w:tc>
          <w:tcPr>
            <w:tcW w:w="1205" w:type="dxa"/>
            <w:tcBorders>
              <w:left w:val="nil"/>
              <w:bottom w:val="single" w:sz="4" w:space="0" w:color="auto"/>
              <w:right w:val="nil"/>
            </w:tcBorders>
            <w:shd w:val="clear" w:color="auto" w:fill="auto"/>
            <w:noWrap/>
            <w:vAlign w:val="center"/>
          </w:tcPr>
          <w:p w14:paraId="1318C4B9" w14:textId="77777777" w:rsidR="00CE6E68" w:rsidRPr="000B4889" w:rsidRDefault="00CE6E68" w:rsidP="00EB5F74">
            <w:pPr>
              <w:spacing w:after="0" w:line="240" w:lineRule="auto"/>
              <w:jc w:val="center"/>
              <w:rPr>
                <w:rFonts w:ascii="Times New Roman" w:eastAsia="Times New Roman" w:hAnsi="Times New Roman" w:cs="Times New Roman"/>
                <w:b/>
                <w:bCs/>
                <w:color w:val="000000"/>
                <w:sz w:val="20"/>
                <w:lang w:eastAsia="en-GB"/>
              </w:rPr>
            </w:pPr>
            <w:r>
              <w:rPr>
                <w:rFonts w:ascii="Times New Roman" w:eastAsia="Times New Roman" w:hAnsi="Times New Roman" w:cs="Times New Roman"/>
                <w:b/>
                <w:bCs/>
                <w:color w:val="000000"/>
                <w:sz w:val="20"/>
                <w:lang w:eastAsia="en-GB"/>
              </w:rPr>
              <w:t>24 h</w:t>
            </w:r>
            <w:r w:rsidRPr="000B4889">
              <w:rPr>
                <w:rFonts w:ascii="Times New Roman" w:eastAsia="Times New Roman" w:hAnsi="Times New Roman" w:cs="Times New Roman"/>
                <w:b/>
                <w:bCs/>
                <w:color w:val="000000"/>
                <w:sz w:val="20"/>
                <w:lang w:eastAsia="en-GB"/>
              </w:rPr>
              <w:t xml:space="preserve"> Post</w:t>
            </w:r>
          </w:p>
        </w:tc>
        <w:tc>
          <w:tcPr>
            <w:tcW w:w="1205" w:type="dxa"/>
            <w:tcBorders>
              <w:left w:val="nil"/>
              <w:bottom w:val="single" w:sz="4" w:space="0" w:color="auto"/>
              <w:right w:val="nil"/>
            </w:tcBorders>
            <w:shd w:val="clear" w:color="auto" w:fill="auto"/>
            <w:noWrap/>
            <w:vAlign w:val="center"/>
          </w:tcPr>
          <w:p w14:paraId="383FACD2" w14:textId="77777777" w:rsidR="00CE6E68" w:rsidRPr="000B4889" w:rsidRDefault="00CE6E68" w:rsidP="00EB5F74">
            <w:pPr>
              <w:spacing w:after="0" w:line="240" w:lineRule="auto"/>
              <w:jc w:val="center"/>
              <w:rPr>
                <w:rFonts w:ascii="Times New Roman" w:eastAsia="Times New Roman" w:hAnsi="Times New Roman" w:cs="Times New Roman"/>
                <w:b/>
                <w:bCs/>
                <w:color w:val="000000"/>
                <w:sz w:val="20"/>
                <w:lang w:eastAsia="en-GB"/>
              </w:rPr>
            </w:pPr>
            <w:r w:rsidRPr="000B4889">
              <w:rPr>
                <w:rFonts w:ascii="Times New Roman" w:eastAsia="Times New Roman" w:hAnsi="Times New Roman" w:cs="Times New Roman"/>
                <w:b/>
                <w:bCs/>
                <w:color w:val="000000"/>
                <w:sz w:val="20"/>
                <w:lang w:eastAsia="en-GB"/>
              </w:rPr>
              <w:t>Δ in Mean</w:t>
            </w:r>
          </w:p>
        </w:tc>
        <w:tc>
          <w:tcPr>
            <w:tcW w:w="1205" w:type="dxa"/>
            <w:tcBorders>
              <w:left w:val="nil"/>
              <w:bottom w:val="single" w:sz="4" w:space="0" w:color="auto"/>
              <w:right w:val="nil"/>
            </w:tcBorders>
            <w:shd w:val="clear" w:color="auto" w:fill="auto"/>
            <w:noWrap/>
            <w:vAlign w:val="center"/>
          </w:tcPr>
          <w:p w14:paraId="7DD5D64B" w14:textId="77777777" w:rsidR="00CE6E68" w:rsidRPr="000B4889" w:rsidRDefault="00CE6E68" w:rsidP="00EB5F74">
            <w:pPr>
              <w:spacing w:after="0" w:line="240" w:lineRule="auto"/>
              <w:jc w:val="center"/>
              <w:rPr>
                <w:rFonts w:ascii="Times New Roman" w:eastAsia="Times New Roman" w:hAnsi="Times New Roman" w:cs="Times New Roman"/>
                <w:b/>
                <w:bCs/>
                <w:color w:val="000000"/>
                <w:sz w:val="20"/>
                <w:lang w:eastAsia="en-GB"/>
              </w:rPr>
            </w:pPr>
            <w:r w:rsidRPr="000B4889">
              <w:rPr>
                <w:rFonts w:ascii="Times New Roman" w:eastAsia="Times New Roman" w:hAnsi="Times New Roman" w:cs="Times New Roman"/>
                <w:b/>
                <w:bCs/>
                <w:color w:val="000000"/>
                <w:sz w:val="20"/>
                <w:lang w:eastAsia="en-GB"/>
              </w:rPr>
              <w:t>ES</w:t>
            </w:r>
          </w:p>
        </w:tc>
        <w:tc>
          <w:tcPr>
            <w:tcW w:w="2126" w:type="dxa"/>
            <w:tcBorders>
              <w:left w:val="nil"/>
              <w:bottom w:val="single" w:sz="4" w:space="0" w:color="auto"/>
              <w:right w:val="nil"/>
            </w:tcBorders>
            <w:vAlign w:val="center"/>
          </w:tcPr>
          <w:p w14:paraId="0F8AEB91" w14:textId="77777777" w:rsidR="00CE6E68" w:rsidRPr="000B4889" w:rsidRDefault="00CE6E68" w:rsidP="00EB5F74">
            <w:pPr>
              <w:spacing w:after="0" w:line="240" w:lineRule="auto"/>
              <w:jc w:val="center"/>
              <w:rPr>
                <w:rFonts w:ascii="Times New Roman" w:eastAsia="Times New Roman" w:hAnsi="Times New Roman" w:cs="Times New Roman"/>
                <w:b/>
                <w:bCs/>
                <w:color w:val="000000"/>
                <w:sz w:val="20"/>
                <w:lang w:eastAsia="en-GB"/>
              </w:rPr>
            </w:pPr>
            <w:r w:rsidRPr="000B4889">
              <w:rPr>
                <w:rFonts w:ascii="Times New Roman" w:eastAsia="Times New Roman" w:hAnsi="Times New Roman" w:cs="Times New Roman"/>
                <w:b/>
                <w:color w:val="000000"/>
                <w:sz w:val="20"/>
                <w:lang w:eastAsia="en-GB"/>
              </w:rPr>
              <w:t>MBI</w:t>
            </w:r>
          </w:p>
        </w:tc>
        <w:tc>
          <w:tcPr>
            <w:tcW w:w="1236" w:type="dxa"/>
            <w:tcBorders>
              <w:left w:val="nil"/>
              <w:bottom w:val="single" w:sz="4" w:space="0" w:color="auto"/>
              <w:right w:val="nil"/>
            </w:tcBorders>
            <w:vAlign w:val="center"/>
          </w:tcPr>
          <w:p w14:paraId="5F7BD7F1" w14:textId="77777777" w:rsidR="00CE6E68" w:rsidRPr="000B4889" w:rsidRDefault="00CE6E68" w:rsidP="00EB5F74">
            <w:pPr>
              <w:spacing w:after="0" w:line="240" w:lineRule="auto"/>
              <w:jc w:val="center"/>
              <w:rPr>
                <w:rFonts w:ascii="Times New Roman" w:eastAsia="Times New Roman" w:hAnsi="Times New Roman" w:cs="Times New Roman"/>
                <w:b/>
                <w:bCs/>
                <w:color w:val="000000"/>
                <w:sz w:val="20"/>
                <w:lang w:eastAsia="en-GB"/>
              </w:rPr>
            </w:pPr>
            <w:r>
              <w:rPr>
                <w:rFonts w:ascii="Times New Roman" w:eastAsia="Times New Roman" w:hAnsi="Times New Roman" w:cs="Times New Roman"/>
                <w:b/>
                <w:bCs/>
                <w:color w:val="000000"/>
                <w:sz w:val="20"/>
                <w:lang w:eastAsia="en-GB"/>
              </w:rPr>
              <w:t>S:N</w:t>
            </w:r>
            <w:r w:rsidRPr="000B4889">
              <w:rPr>
                <w:rFonts w:ascii="Times New Roman" w:eastAsia="Times New Roman" w:hAnsi="Times New Roman" w:cs="Times New Roman"/>
                <w:b/>
                <w:bCs/>
                <w:color w:val="000000"/>
                <w:sz w:val="20"/>
                <w:lang w:eastAsia="en-GB"/>
              </w:rPr>
              <w:t xml:space="preserve"> Ratio</w:t>
            </w:r>
          </w:p>
        </w:tc>
      </w:tr>
      <w:tr w:rsidR="00CE6E68" w:rsidRPr="00744AF7" w14:paraId="4D562DA1" w14:textId="77777777" w:rsidTr="00EB5F74">
        <w:trPr>
          <w:trHeight w:val="646"/>
        </w:trPr>
        <w:tc>
          <w:tcPr>
            <w:tcW w:w="856" w:type="dxa"/>
            <w:tcBorders>
              <w:left w:val="nil"/>
              <w:bottom w:val="nil"/>
              <w:right w:val="nil"/>
            </w:tcBorders>
            <w:shd w:val="clear" w:color="auto" w:fill="auto"/>
            <w:noWrap/>
            <w:vAlign w:val="center"/>
            <w:hideMark/>
          </w:tcPr>
          <w:p w14:paraId="0F32FBC1" w14:textId="77777777" w:rsidR="00CE6E68" w:rsidRPr="000B4889" w:rsidRDefault="00CE6E68" w:rsidP="00EB5F74">
            <w:pPr>
              <w:spacing w:after="0" w:line="240" w:lineRule="auto"/>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bCs/>
                <w:color w:val="000000"/>
                <w:sz w:val="18"/>
                <w:szCs w:val="18"/>
                <w:lang w:eastAsia="en-GB"/>
              </w:rPr>
              <w:t>PL</w:t>
            </w:r>
          </w:p>
        </w:tc>
        <w:tc>
          <w:tcPr>
            <w:tcW w:w="850" w:type="dxa"/>
            <w:tcBorders>
              <w:left w:val="nil"/>
              <w:bottom w:val="nil"/>
              <w:right w:val="nil"/>
            </w:tcBorders>
            <w:shd w:val="clear" w:color="auto" w:fill="auto"/>
            <w:vAlign w:val="center"/>
          </w:tcPr>
          <w:p w14:paraId="31F0D290" w14:textId="77777777" w:rsidR="00CE6E68" w:rsidRPr="000B4889" w:rsidRDefault="00CE6E68" w:rsidP="00EB5F74">
            <w:pPr>
              <w:spacing w:after="0" w:line="240" w:lineRule="auto"/>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Week 1</w:t>
            </w:r>
          </w:p>
        </w:tc>
        <w:tc>
          <w:tcPr>
            <w:tcW w:w="1205" w:type="dxa"/>
            <w:tcBorders>
              <w:left w:val="nil"/>
              <w:bottom w:val="nil"/>
              <w:right w:val="nil"/>
            </w:tcBorders>
            <w:shd w:val="clear" w:color="auto" w:fill="auto"/>
            <w:noWrap/>
            <w:vAlign w:val="center"/>
          </w:tcPr>
          <w:p w14:paraId="7ECAA1AB"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38.67</w:t>
            </w:r>
          </w:p>
          <w:p w14:paraId="3EA928A3"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 3.50)</w:t>
            </w:r>
          </w:p>
        </w:tc>
        <w:tc>
          <w:tcPr>
            <w:tcW w:w="1205" w:type="dxa"/>
            <w:tcBorders>
              <w:left w:val="nil"/>
              <w:bottom w:val="nil"/>
              <w:right w:val="nil"/>
            </w:tcBorders>
            <w:shd w:val="clear" w:color="auto" w:fill="auto"/>
            <w:noWrap/>
            <w:vAlign w:val="center"/>
          </w:tcPr>
          <w:p w14:paraId="7A88D771"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39.73</w:t>
            </w:r>
          </w:p>
          <w:p w14:paraId="6EBE0F45"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 4.82)</w:t>
            </w:r>
          </w:p>
        </w:tc>
        <w:tc>
          <w:tcPr>
            <w:tcW w:w="1205" w:type="dxa"/>
            <w:tcBorders>
              <w:left w:val="nil"/>
              <w:bottom w:val="nil"/>
              <w:right w:val="nil"/>
            </w:tcBorders>
            <w:shd w:val="clear" w:color="auto" w:fill="auto"/>
            <w:noWrap/>
            <w:vAlign w:val="center"/>
          </w:tcPr>
          <w:p w14:paraId="0C5CC8C6"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1.06</w:t>
            </w:r>
          </w:p>
          <w:p w14:paraId="5E8F0D66"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 2.55)</w:t>
            </w:r>
          </w:p>
        </w:tc>
        <w:tc>
          <w:tcPr>
            <w:tcW w:w="1205" w:type="dxa"/>
            <w:tcBorders>
              <w:left w:val="nil"/>
              <w:bottom w:val="nil"/>
              <w:right w:val="nil"/>
            </w:tcBorders>
            <w:shd w:val="clear" w:color="auto" w:fill="auto"/>
            <w:noWrap/>
            <w:vAlign w:val="center"/>
          </w:tcPr>
          <w:p w14:paraId="3101E81C"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0.28 ± 0.68</w:t>
            </w:r>
          </w:p>
          <w:p w14:paraId="31323CC9"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(Small)</w:t>
            </w:r>
          </w:p>
        </w:tc>
        <w:tc>
          <w:tcPr>
            <w:tcW w:w="2126" w:type="dxa"/>
            <w:tcBorders>
              <w:left w:val="nil"/>
              <w:bottom w:val="nil"/>
              <w:right w:val="nil"/>
            </w:tcBorders>
            <w:vAlign w:val="center"/>
          </w:tcPr>
          <w:p w14:paraId="6F52B0DA"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58%</w:t>
            </w:r>
          </w:p>
          <w:p w14:paraId="5257801F"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Possible Increase</w:t>
            </w:r>
          </w:p>
        </w:tc>
        <w:tc>
          <w:tcPr>
            <w:tcW w:w="1236" w:type="dxa"/>
            <w:tcBorders>
              <w:left w:val="nil"/>
              <w:bottom w:val="nil"/>
              <w:right w:val="nil"/>
            </w:tcBorders>
            <w:vAlign w:val="center"/>
          </w:tcPr>
          <w:p w14:paraId="01DB18E1"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0.77</w:t>
            </w:r>
          </w:p>
        </w:tc>
      </w:tr>
      <w:tr w:rsidR="00CE6E68" w:rsidRPr="00744AF7" w14:paraId="4FF06F96" w14:textId="77777777" w:rsidTr="00EB5F74">
        <w:trPr>
          <w:trHeight w:val="732"/>
        </w:trPr>
        <w:tc>
          <w:tcPr>
            <w:tcW w:w="856" w:type="dxa"/>
            <w:tcBorders>
              <w:top w:val="nil"/>
              <w:left w:val="nil"/>
              <w:bottom w:val="dashed" w:sz="4" w:space="0" w:color="auto"/>
              <w:right w:val="nil"/>
            </w:tcBorders>
            <w:shd w:val="clear" w:color="auto" w:fill="auto"/>
            <w:noWrap/>
            <w:vAlign w:val="center"/>
          </w:tcPr>
          <w:p w14:paraId="7E2154AD" w14:textId="77777777" w:rsidR="00CE6E68" w:rsidRPr="000B4889" w:rsidRDefault="00CE6E68" w:rsidP="00EB5F74">
            <w:pPr>
              <w:spacing w:after="0" w:line="240" w:lineRule="auto"/>
              <w:rPr>
                <w:rFonts w:ascii="Times New Roman" w:eastAsia="Times New Roman" w:hAnsi="Times New Roman" w:cs="Times New Roman"/>
                <w:bCs/>
                <w:color w:val="000000"/>
                <w:sz w:val="18"/>
                <w:szCs w:val="18"/>
                <w:lang w:eastAsia="en-GB"/>
              </w:rPr>
            </w:pPr>
          </w:p>
        </w:tc>
        <w:tc>
          <w:tcPr>
            <w:tcW w:w="850" w:type="dxa"/>
            <w:tcBorders>
              <w:top w:val="nil"/>
              <w:left w:val="nil"/>
              <w:bottom w:val="dashed" w:sz="4" w:space="0" w:color="auto"/>
              <w:right w:val="nil"/>
            </w:tcBorders>
            <w:shd w:val="clear" w:color="auto" w:fill="auto"/>
            <w:vAlign w:val="center"/>
          </w:tcPr>
          <w:p w14:paraId="5FBA63DC" w14:textId="77777777" w:rsidR="00CE6E68" w:rsidRPr="000B4889" w:rsidRDefault="00CE6E68" w:rsidP="00EB5F74">
            <w:pPr>
              <w:spacing w:after="0" w:line="240" w:lineRule="auto"/>
              <w:rPr>
                <w:rFonts w:ascii="Times New Roman" w:eastAsia="Times New Roman" w:hAnsi="Times New Roman" w:cs="Times New Roman"/>
                <w:bCs/>
                <w:color w:val="000000"/>
                <w:sz w:val="18"/>
                <w:szCs w:val="18"/>
                <w:lang w:eastAsia="en-GB"/>
              </w:rPr>
            </w:pPr>
            <w:r w:rsidRPr="000B4889">
              <w:rPr>
                <w:rFonts w:ascii="Times New Roman" w:eastAsia="Times New Roman" w:hAnsi="Times New Roman" w:cs="Times New Roman"/>
                <w:color w:val="000000"/>
                <w:sz w:val="18"/>
                <w:szCs w:val="18"/>
                <w:lang w:eastAsia="en-GB"/>
              </w:rPr>
              <w:t>Week 2</w:t>
            </w:r>
          </w:p>
        </w:tc>
        <w:tc>
          <w:tcPr>
            <w:tcW w:w="1205" w:type="dxa"/>
            <w:tcBorders>
              <w:top w:val="nil"/>
              <w:left w:val="nil"/>
              <w:bottom w:val="dashed" w:sz="4" w:space="0" w:color="auto"/>
              <w:right w:val="nil"/>
            </w:tcBorders>
            <w:shd w:val="clear" w:color="auto" w:fill="auto"/>
            <w:noWrap/>
            <w:vAlign w:val="center"/>
          </w:tcPr>
          <w:p w14:paraId="0C95E83C"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38.47</w:t>
            </w:r>
          </w:p>
          <w:p w14:paraId="6DFAFC31"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 4.02)</w:t>
            </w:r>
          </w:p>
        </w:tc>
        <w:tc>
          <w:tcPr>
            <w:tcW w:w="1205" w:type="dxa"/>
            <w:tcBorders>
              <w:top w:val="nil"/>
              <w:left w:val="nil"/>
              <w:bottom w:val="dashed" w:sz="4" w:space="0" w:color="auto"/>
              <w:right w:val="nil"/>
            </w:tcBorders>
            <w:shd w:val="clear" w:color="auto" w:fill="auto"/>
            <w:noWrap/>
            <w:vAlign w:val="center"/>
          </w:tcPr>
          <w:p w14:paraId="50A9DF0F"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40.66</w:t>
            </w:r>
          </w:p>
          <w:p w14:paraId="1FDF14A6"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 3.88)</w:t>
            </w:r>
          </w:p>
        </w:tc>
        <w:tc>
          <w:tcPr>
            <w:tcW w:w="1205" w:type="dxa"/>
            <w:tcBorders>
              <w:top w:val="nil"/>
              <w:left w:val="nil"/>
              <w:bottom w:val="dashed" w:sz="4" w:space="0" w:color="auto"/>
              <w:right w:val="nil"/>
            </w:tcBorders>
            <w:shd w:val="clear" w:color="auto" w:fill="auto"/>
            <w:noWrap/>
            <w:vAlign w:val="center"/>
          </w:tcPr>
          <w:p w14:paraId="4C27E1BF"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2.19</w:t>
            </w:r>
          </w:p>
          <w:p w14:paraId="310C3421"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 1.94)</w:t>
            </w:r>
          </w:p>
        </w:tc>
        <w:tc>
          <w:tcPr>
            <w:tcW w:w="1205" w:type="dxa"/>
            <w:tcBorders>
              <w:top w:val="nil"/>
              <w:left w:val="nil"/>
              <w:bottom w:val="dashed" w:sz="4" w:space="0" w:color="auto"/>
              <w:right w:val="nil"/>
            </w:tcBorders>
            <w:shd w:val="clear" w:color="auto" w:fill="auto"/>
            <w:noWrap/>
            <w:vAlign w:val="center"/>
          </w:tcPr>
          <w:p w14:paraId="3C38A45D"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0.51 ± 0.45</w:t>
            </w:r>
          </w:p>
          <w:p w14:paraId="64065D79"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(Small)</w:t>
            </w:r>
          </w:p>
        </w:tc>
        <w:tc>
          <w:tcPr>
            <w:tcW w:w="2126" w:type="dxa"/>
            <w:tcBorders>
              <w:top w:val="nil"/>
              <w:left w:val="nil"/>
              <w:bottom w:val="dashed" w:sz="4" w:space="0" w:color="auto"/>
              <w:right w:val="nil"/>
            </w:tcBorders>
            <w:vAlign w:val="center"/>
          </w:tcPr>
          <w:p w14:paraId="633CD50E"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88% *</w:t>
            </w:r>
          </w:p>
          <w:p w14:paraId="2FC65BB8"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Likely Increase</w:t>
            </w:r>
          </w:p>
        </w:tc>
        <w:tc>
          <w:tcPr>
            <w:tcW w:w="1236" w:type="dxa"/>
            <w:tcBorders>
              <w:top w:val="nil"/>
              <w:left w:val="nil"/>
              <w:bottom w:val="dashed" w:sz="4" w:space="0" w:color="auto"/>
              <w:right w:val="nil"/>
            </w:tcBorders>
            <w:vAlign w:val="center"/>
          </w:tcPr>
          <w:p w14:paraId="67B96F51"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1.59</w:t>
            </w:r>
            <w:r w:rsidRPr="000B4889">
              <w:rPr>
                <w:rFonts w:ascii="Times New Roman" w:eastAsia="Times New Roman" w:hAnsi="Times New Roman" w:cs="Times New Roman"/>
                <w:color w:val="000000"/>
                <w:sz w:val="18"/>
                <w:szCs w:val="18"/>
                <w:lang w:eastAsia="en-GB"/>
              </w:rPr>
              <w:t xml:space="preserve"> **</w:t>
            </w:r>
          </w:p>
        </w:tc>
      </w:tr>
      <w:tr w:rsidR="00CE6E68" w:rsidRPr="00744AF7" w14:paraId="4F0DFB23" w14:textId="77777777" w:rsidTr="00EB5F74">
        <w:trPr>
          <w:trHeight w:val="732"/>
        </w:trPr>
        <w:tc>
          <w:tcPr>
            <w:tcW w:w="856" w:type="dxa"/>
            <w:tcBorders>
              <w:top w:val="dashed" w:sz="4" w:space="0" w:color="auto"/>
              <w:left w:val="nil"/>
              <w:bottom w:val="nil"/>
              <w:right w:val="nil"/>
            </w:tcBorders>
            <w:shd w:val="clear" w:color="auto" w:fill="auto"/>
            <w:noWrap/>
            <w:vAlign w:val="center"/>
            <w:hideMark/>
          </w:tcPr>
          <w:p w14:paraId="55F59C51" w14:textId="77777777" w:rsidR="00CE6E68" w:rsidRPr="000B4889" w:rsidRDefault="00CE6E68" w:rsidP="00EB5F74">
            <w:pPr>
              <w:spacing w:after="0" w:line="240" w:lineRule="auto"/>
              <w:rPr>
                <w:rFonts w:ascii="Times New Roman" w:eastAsia="Times New Roman" w:hAnsi="Times New Roman" w:cs="Times New Roman"/>
                <w:color w:val="000000"/>
                <w:sz w:val="18"/>
                <w:szCs w:val="18"/>
                <w:lang w:eastAsia="en-GB"/>
              </w:rPr>
            </w:pPr>
            <w:r w:rsidRPr="000B4889">
              <w:rPr>
                <w:rFonts w:ascii="Times New Roman" w:hAnsi="Times New Roman" w:cs="Times New Roman"/>
                <w:sz w:val="18"/>
                <w:szCs w:val="18"/>
              </w:rPr>
              <w:t>PL</w:t>
            </w:r>
            <w:r w:rsidRPr="000B4889">
              <w:rPr>
                <w:rFonts w:ascii="Times New Roman" w:hAnsi="Times New Roman" w:cs="Times New Roman"/>
                <w:sz w:val="18"/>
                <w:szCs w:val="18"/>
                <w:vertAlign w:val="subscript"/>
              </w:rPr>
              <w:t>AP</w:t>
            </w:r>
          </w:p>
        </w:tc>
        <w:tc>
          <w:tcPr>
            <w:tcW w:w="850" w:type="dxa"/>
            <w:tcBorders>
              <w:top w:val="dashed" w:sz="4" w:space="0" w:color="auto"/>
              <w:left w:val="nil"/>
              <w:bottom w:val="nil"/>
              <w:right w:val="nil"/>
            </w:tcBorders>
            <w:shd w:val="clear" w:color="auto" w:fill="auto"/>
            <w:vAlign w:val="center"/>
          </w:tcPr>
          <w:p w14:paraId="4A7AAC90" w14:textId="77777777" w:rsidR="00CE6E68" w:rsidRPr="000B4889" w:rsidRDefault="00CE6E68" w:rsidP="00EB5F74">
            <w:pPr>
              <w:spacing w:after="0" w:line="240" w:lineRule="auto"/>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Week 1</w:t>
            </w:r>
          </w:p>
        </w:tc>
        <w:tc>
          <w:tcPr>
            <w:tcW w:w="1205" w:type="dxa"/>
            <w:tcBorders>
              <w:top w:val="dashed" w:sz="4" w:space="0" w:color="auto"/>
              <w:left w:val="nil"/>
              <w:bottom w:val="nil"/>
              <w:right w:val="nil"/>
            </w:tcBorders>
            <w:shd w:val="clear" w:color="auto" w:fill="auto"/>
            <w:noWrap/>
            <w:vAlign w:val="center"/>
          </w:tcPr>
          <w:p w14:paraId="5F3AE1AF"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13.67</w:t>
            </w:r>
          </w:p>
          <w:p w14:paraId="70F0DA73"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 2.24)</w:t>
            </w:r>
          </w:p>
        </w:tc>
        <w:tc>
          <w:tcPr>
            <w:tcW w:w="1205" w:type="dxa"/>
            <w:tcBorders>
              <w:top w:val="dashed" w:sz="4" w:space="0" w:color="auto"/>
              <w:left w:val="nil"/>
              <w:bottom w:val="nil"/>
              <w:right w:val="nil"/>
            </w:tcBorders>
            <w:shd w:val="clear" w:color="auto" w:fill="auto"/>
            <w:noWrap/>
            <w:vAlign w:val="center"/>
          </w:tcPr>
          <w:p w14:paraId="62F972D9"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15.42</w:t>
            </w:r>
          </w:p>
          <w:p w14:paraId="16B7DF74"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 4.14)</w:t>
            </w:r>
          </w:p>
        </w:tc>
        <w:tc>
          <w:tcPr>
            <w:tcW w:w="1205" w:type="dxa"/>
            <w:tcBorders>
              <w:top w:val="dashed" w:sz="4" w:space="0" w:color="auto"/>
              <w:left w:val="nil"/>
              <w:bottom w:val="nil"/>
              <w:right w:val="nil"/>
            </w:tcBorders>
            <w:shd w:val="clear" w:color="auto" w:fill="auto"/>
            <w:noWrap/>
            <w:vAlign w:val="center"/>
          </w:tcPr>
          <w:p w14:paraId="270418D8"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1.75</w:t>
            </w:r>
          </w:p>
          <w:p w14:paraId="6339D6AE"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 2.00)</w:t>
            </w:r>
          </w:p>
        </w:tc>
        <w:tc>
          <w:tcPr>
            <w:tcW w:w="1205" w:type="dxa"/>
            <w:tcBorders>
              <w:top w:val="dashed" w:sz="4" w:space="0" w:color="auto"/>
              <w:left w:val="nil"/>
              <w:bottom w:val="nil"/>
              <w:right w:val="nil"/>
            </w:tcBorders>
            <w:shd w:val="clear" w:color="auto" w:fill="auto"/>
            <w:noWrap/>
            <w:vAlign w:val="center"/>
          </w:tcPr>
          <w:p w14:paraId="3CEDC49A"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0.67 ± 0.77</w:t>
            </w:r>
          </w:p>
          <w:p w14:paraId="089C174C"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(Moderate)</w:t>
            </w:r>
          </w:p>
        </w:tc>
        <w:tc>
          <w:tcPr>
            <w:tcW w:w="2126" w:type="dxa"/>
            <w:tcBorders>
              <w:top w:val="dashed" w:sz="4" w:space="0" w:color="auto"/>
              <w:left w:val="nil"/>
              <w:bottom w:val="nil"/>
              <w:right w:val="nil"/>
            </w:tcBorders>
            <w:vAlign w:val="center"/>
          </w:tcPr>
          <w:p w14:paraId="67367FCC"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85% *</w:t>
            </w:r>
          </w:p>
          <w:p w14:paraId="30D19000"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Likely Increase</w:t>
            </w:r>
          </w:p>
        </w:tc>
        <w:tc>
          <w:tcPr>
            <w:tcW w:w="1236" w:type="dxa"/>
            <w:tcBorders>
              <w:top w:val="dashed" w:sz="4" w:space="0" w:color="auto"/>
              <w:left w:val="nil"/>
              <w:bottom w:val="nil"/>
              <w:right w:val="nil"/>
            </w:tcBorders>
            <w:vAlign w:val="center"/>
          </w:tcPr>
          <w:p w14:paraId="728E1023"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1.03</w:t>
            </w:r>
            <w:r w:rsidRPr="000B4889">
              <w:rPr>
                <w:rFonts w:ascii="Times New Roman" w:eastAsia="Times New Roman" w:hAnsi="Times New Roman" w:cs="Times New Roman"/>
                <w:color w:val="000000"/>
                <w:sz w:val="18"/>
                <w:szCs w:val="18"/>
                <w:lang w:eastAsia="en-GB"/>
              </w:rPr>
              <w:t xml:space="preserve"> **</w:t>
            </w:r>
          </w:p>
        </w:tc>
      </w:tr>
      <w:tr w:rsidR="00CE6E68" w:rsidRPr="00744AF7" w14:paraId="500FE703" w14:textId="77777777" w:rsidTr="00EB5F74">
        <w:trPr>
          <w:trHeight w:val="732"/>
        </w:trPr>
        <w:tc>
          <w:tcPr>
            <w:tcW w:w="856" w:type="dxa"/>
            <w:tcBorders>
              <w:top w:val="nil"/>
              <w:left w:val="nil"/>
              <w:bottom w:val="dashed" w:sz="4" w:space="0" w:color="auto"/>
              <w:right w:val="nil"/>
            </w:tcBorders>
            <w:shd w:val="clear" w:color="auto" w:fill="auto"/>
            <w:noWrap/>
            <w:vAlign w:val="center"/>
          </w:tcPr>
          <w:p w14:paraId="66684142" w14:textId="77777777" w:rsidR="00CE6E68" w:rsidRPr="000B4889" w:rsidRDefault="00CE6E68" w:rsidP="00EB5F74">
            <w:pPr>
              <w:spacing w:after="0" w:line="240" w:lineRule="auto"/>
              <w:rPr>
                <w:rFonts w:ascii="Times New Roman" w:hAnsi="Times New Roman" w:cs="Times New Roman"/>
                <w:sz w:val="18"/>
                <w:szCs w:val="18"/>
              </w:rPr>
            </w:pPr>
          </w:p>
        </w:tc>
        <w:tc>
          <w:tcPr>
            <w:tcW w:w="850" w:type="dxa"/>
            <w:tcBorders>
              <w:top w:val="nil"/>
              <w:left w:val="nil"/>
              <w:bottom w:val="dashed" w:sz="4" w:space="0" w:color="auto"/>
              <w:right w:val="nil"/>
            </w:tcBorders>
            <w:shd w:val="clear" w:color="auto" w:fill="auto"/>
            <w:vAlign w:val="center"/>
          </w:tcPr>
          <w:p w14:paraId="489C6F1F" w14:textId="77777777" w:rsidR="00CE6E68" w:rsidRPr="000B4889" w:rsidRDefault="00CE6E68" w:rsidP="00EB5F74">
            <w:pPr>
              <w:spacing w:after="0" w:line="240" w:lineRule="auto"/>
              <w:rPr>
                <w:rFonts w:ascii="Times New Roman" w:eastAsia="Times New Roman" w:hAnsi="Times New Roman" w:cs="Times New Roman"/>
                <w:bCs/>
                <w:color w:val="000000"/>
                <w:sz w:val="18"/>
                <w:szCs w:val="18"/>
                <w:lang w:eastAsia="en-GB"/>
              </w:rPr>
            </w:pPr>
            <w:r w:rsidRPr="000B4889">
              <w:rPr>
                <w:rFonts w:ascii="Times New Roman" w:eastAsia="Times New Roman" w:hAnsi="Times New Roman" w:cs="Times New Roman"/>
                <w:color w:val="000000"/>
                <w:sz w:val="18"/>
                <w:szCs w:val="18"/>
                <w:lang w:eastAsia="en-GB"/>
              </w:rPr>
              <w:t>Week 2</w:t>
            </w:r>
          </w:p>
        </w:tc>
        <w:tc>
          <w:tcPr>
            <w:tcW w:w="1205" w:type="dxa"/>
            <w:tcBorders>
              <w:top w:val="nil"/>
              <w:left w:val="nil"/>
              <w:bottom w:val="dashed" w:sz="4" w:space="0" w:color="auto"/>
              <w:right w:val="nil"/>
            </w:tcBorders>
            <w:shd w:val="clear" w:color="auto" w:fill="auto"/>
            <w:noWrap/>
            <w:vAlign w:val="center"/>
          </w:tcPr>
          <w:p w14:paraId="345FD28D"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13.58</w:t>
            </w:r>
          </w:p>
          <w:p w14:paraId="5B1D4057"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 2.23)</w:t>
            </w:r>
          </w:p>
        </w:tc>
        <w:tc>
          <w:tcPr>
            <w:tcW w:w="1205" w:type="dxa"/>
            <w:tcBorders>
              <w:top w:val="nil"/>
              <w:left w:val="nil"/>
              <w:bottom w:val="dashed" w:sz="4" w:space="0" w:color="auto"/>
              <w:right w:val="nil"/>
            </w:tcBorders>
            <w:shd w:val="clear" w:color="auto" w:fill="auto"/>
            <w:noWrap/>
            <w:vAlign w:val="center"/>
          </w:tcPr>
          <w:p w14:paraId="0C3A30A3"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15.00</w:t>
            </w:r>
          </w:p>
          <w:p w14:paraId="2F688753"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 2.92)</w:t>
            </w:r>
          </w:p>
        </w:tc>
        <w:tc>
          <w:tcPr>
            <w:tcW w:w="1205" w:type="dxa"/>
            <w:tcBorders>
              <w:top w:val="nil"/>
              <w:left w:val="nil"/>
              <w:bottom w:val="dashed" w:sz="4" w:space="0" w:color="auto"/>
              <w:right w:val="nil"/>
            </w:tcBorders>
            <w:shd w:val="clear" w:color="auto" w:fill="auto"/>
            <w:noWrap/>
            <w:vAlign w:val="center"/>
          </w:tcPr>
          <w:p w14:paraId="581C5823"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1.42</w:t>
            </w:r>
          </w:p>
          <w:p w14:paraId="526E2083"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 1.30)</w:t>
            </w:r>
          </w:p>
        </w:tc>
        <w:tc>
          <w:tcPr>
            <w:tcW w:w="1205" w:type="dxa"/>
            <w:tcBorders>
              <w:top w:val="nil"/>
              <w:left w:val="nil"/>
              <w:bottom w:val="dashed" w:sz="4" w:space="0" w:color="auto"/>
              <w:right w:val="nil"/>
            </w:tcBorders>
            <w:shd w:val="clear" w:color="auto" w:fill="auto"/>
            <w:noWrap/>
            <w:vAlign w:val="center"/>
          </w:tcPr>
          <w:p w14:paraId="65E22DB6"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0.59 ± 0.54</w:t>
            </w:r>
          </w:p>
          <w:p w14:paraId="31007D14"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(Small)</w:t>
            </w:r>
          </w:p>
        </w:tc>
        <w:tc>
          <w:tcPr>
            <w:tcW w:w="2126" w:type="dxa"/>
            <w:tcBorders>
              <w:top w:val="nil"/>
              <w:left w:val="nil"/>
              <w:bottom w:val="dashed" w:sz="4" w:space="0" w:color="auto"/>
              <w:right w:val="nil"/>
            </w:tcBorders>
            <w:vAlign w:val="center"/>
          </w:tcPr>
          <w:p w14:paraId="7ACB398F"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89% *</w:t>
            </w:r>
          </w:p>
          <w:p w14:paraId="616C2639"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Likely Increase</w:t>
            </w:r>
          </w:p>
        </w:tc>
        <w:tc>
          <w:tcPr>
            <w:tcW w:w="1236" w:type="dxa"/>
            <w:tcBorders>
              <w:top w:val="nil"/>
              <w:left w:val="nil"/>
              <w:bottom w:val="dashed" w:sz="4" w:space="0" w:color="auto"/>
              <w:right w:val="nil"/>
            </w:tcBorders>
            <w:vAlign w:val="center"/>
          </w:tcPr>
          <w:p w14:paraId="0D033B8A"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0.83</w:t>
            </w:r>
          </w:p>
        </w:tc>
      </w:tr>
      <w:tr w:rsidR="00CE6E68" w:rsidRPr="00744AF7" w14:paraId="739DFAF5" w14:textId="77777777" w:rsidTr="00EB5F74">
        <w:trPr>
          <w:trHeight w:val="732"/>
        </w:trPr>
        <w:tc>
          <w:tcPr>
            <w:tcW w:w="856" w:type="dxa"/>
            <w:tcBorders>
              <w:top w:val="dashed" w:sz="4" w:space="0" w:color="auto"/>
              <w:left w:val="nil"/>
              <w:bottom w:val="nil"/>
              <w:right w:val="nil"/>
            </w:tcBorders>
            <w:shd w:val="clear" w:color="auto" w:fill="auto"/>
            <w:noWrap/>
            <w:vAlign w:val="center"/>
            <w:hideMark/>
          </w:tcPr>
          <w:p w14:paraId="0D1E3BAE" w14:textId="77777777" w:rsidR="00CE6E68" w:rsidRPr="000B4889" w:rsidRDefault="00CE6E68" w:rsidP="00EB5F74">
            <w:pPr>
              <w:spacing w:after="0" w:line="240" w:lineRule="auto"/>
              <w:rPr>
                <w:rFonts w:ascii="Times New Roman" w:eastAsia="Times New Roman" w:hAnsi="Times New Roman" w:cs="Times New Roman"/>
                <w:color w:val="000000"/>
                <w:sz w:val="18"/>
                <w:szCs w:val="18"/>
                <w:lang w:eastAsia="en-GB"/>
              </w:rPr>
            </w:pPr>
            <w:r w:rsidRPr="000B4889">
              <w:rPr>
                <w:rFonts w:ascii="Times New Roman" w:hAnsi="Times New Roman" w:cs="Times New Roman"/>
                <w:sz w:val="18"/>
                <w:szCs w:val="18"/>
              </w:rPr>
              <w:t>PL</w:t>
            </w:r>
            <w:r w:rsidRPr="000B4889">
              <w:rPr>
                <w:rFonts w:ascii="Times New Roman" w:hAnsi="Times New Roman" w:cs="Times New Roman"/>
                <w:sz w:val="18"/>
                <w:szCs w:val="18"/>
                <w:vertAlign w:val="subscript"/>
              </w:rPr>
              <w:t>ML</w:t>
            </w:r>
          </w:p>
        </w:tc>
        <w:tc>
          <w:tcPr>
            <w:tcW w:w="850" w:type="dxa"/>
            <w:tcBorders>
              <w:top w:val="dashed" w:sz="4" w:space="0" w:color="auto"/>
              <w:left w:val="nil"/>
              <w:bottom w:val="nil"/>
              <w:right w:val="nil"/>
            </w:tcBorders>
            <w:shd w:val="clear" w:color="auto" w:fill="auto"/>
            <w:vAlign w:val="center"/>
          </w:tcPr>
          <w:p w14:paraId="5BE430AA" w14:textId="77777777" w:rsidR="00CE6E68" w:rsidRPr="000B4889" w:rsidRDefault="00CE6E68" w:rsidP="00EB5F74">
            <w:pPr>
              <w:spacing w:after="0" w:line="240" w:lineRule="auto"/>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Week 1</w:t>
            </w:r>
          </w:p>
        </w:tc>
        <w:tc>
          <w:tcPr>
            <w:tcW w:w="1205" w:type="dxa"/>
            <w:tcBorders>
              <w:top w:val="dashed" w:sz="4" w:space="0" w:color="auto"/>
              <w:left w:val="nil"/>
              <w:bottom w:val="nil"/>
              <w:right w:val="nil"/>
            </w:tcBorders>
            <w:shd w:val="clear" w:color="auto" w:fill="auto"/>
            <w:noWrap/>
            <w:vAlign w:val="center"/>
          </w:tcPr>
          <w:p w14:paraId="5C2BDB46"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13.33</w:t>
            </w:r>
          </w:p>
          <w:p w14:paraId="1987ED64"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 1.87)</w:t>
            </w:r>
          </w:p>
        </w:tc>
        <w:tc>
          <w:tcPr>
            <w:tcW w:w="1205" w:type="dxa"/>
            <w:tcBorders>
              <w:top w:val="dashed" w:sz="4" w:space="0" w:color="auto"/>
              <w:left w:val="nil"/>
              <w:bottom w:val="nil"/>
              <w:right w:val="nil"/>
            </w:tcBorders>
            <w:shd w:val="clear" w:color="auto" w:fill="auto"/>
            <w:noWrap/>
            <w:vAlign w:val="center"/>
          </w:tcPr>
          <w:p w14:paraId="0EAACA75"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14.42</w:t>
            </w:r>
          </w:p>
          <w:p w14:paraId="492595AA"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 2.11)</w:t>
            </w:r>
          </w:p>
        </w:tc>
        <w:tc>
          <w:tcPr>
            <w:tcW w:w="1205" w:type="dxa"/>
            <w:tcBorders>
              <w:top w:val="dashed" w:sz="4" w:space="0" w:color="auto"/>
              <w:left w:val="nil"/>
              <w:bottom w:val="nil"/>
              <w:right w:val="nil"/>
            </w:tcBorders>
            <w:shd w:val="clear" w:color="auto" w:fill="auto"/>
            <w:noWrap/>
            <w:vAlign w:val="center"/>
          </w:tcPr>
          <w:p w14:paraId="41EB6636"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1.08</w:t>
            </w:r>
          </w:p>
          <w:p w14:paraId="7EBCFC15"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 1.05)</w:t>
            </w:r>
          </w:p>
        </w:tc>
        <w:tc>
          <w:tcPr>
            <w:tcW w:w="1205" w:type="dxa"/>
            <w:tcBorders>
              <w:top w:val="dashed" w:sz="4" w:space="0" w:color="auto"/>
              <w:left w:val="nil"/>
              <w:bottom w:val="nil"/>
              <w:right w:val="nil"/>
            </w:tcBorders>
            <w:shd w:val="clear" w:color="auto" w:fill="auto"/>
            <w:noWrap/>
            <w:vAlign w:val="center"/>
          </w:tcPr>
          <w:p w14:paraId="331FA2FF"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0.54 ± 0.52</w:t>
            </w:r>
          </w:p>
          <w:p w14:paraId="5FBCE3BB"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(Small)</w:t>
            </w:r>
          </w:p>
        </w:tc>
        <w:tc>
          <w:tcPr>
            <w:tcW w:w="2126" w:type="dxa"/>
            <w:tcBorders>
              <w:top w:val="dashed" w:sz="4" w:space="0" w:color="auto"/>
              <w:left w:val="nil"/>
              <w:bottom w:val="nil"/>
              <w:right w:val="nil"/>
            </w:tcBorders>
            <w:vAlign w:val="center"/>
          </w:tcPr>
          <w:p w14:paraId="6C7967A1"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87% *</w:t>
            </w:r>
          </w:p>
          <w:p w14:paraId="08897E82"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Likely Increase</w:t>
            </w:r>
          </w:p>
        </w:tc>
        <w:tc>
          <w:tcPr>
            <w:tcW w:w="1236" w:type="dxa"/>
            <w:tcBorders>
              <w:top w:val="dashed" w:sz="4" w:space="0" w:color="auto"/>
              <w:left w:val="nil"/>
              <w:bottom w:val="nil"/>
              <w:right w:val="nil"/>
            </w:tcBorders>
            <w:vAlign w:val="center"/>
          </w:tcPr>
          <w:p w14:paraId="1DC6EDD0"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1.02</w:t>
            </w:r>
            <w:r w:rsidRPr="000B4889">
              <w:rPr>
                <w:rFonts w:ascii="Times New Roman" w:eastAsia="Times New Roman" w:hAnsi="Times New Roman" w:cs="Times New Roman"/>
                <w:color w:val="000000"/>
                <w:sz w:val="18"/>
                <w:szCs w:val="18"/>
                <w:lang w:eastAsia="en-GB"/>
              </w:rPr>
              <w:t xml:space="preserve"> **</w:t>
            </w:r>
          </w:p>
        </w:tc>
      </w:tr>
      <w:tr w:rsidR="00CE6E68" w:rsidRPr="00744AF7" w14:paraId="43E472ED" w14:textId="77777777" w:rsidTr="00EB5F74">
        <w:trPr>
          <w:trHeight w:val="732"/>
        </w:trPr>
        <w:tc>
          <w:tcPr>
            <w:tcW w:w="856" w:type="dxa"/>
            <w:tcBorders>
              <w:top w:val="nil"/>
              <w:left w:val="nil"/>
              <w:bottom w:val="dashed" w:sz="4" w:space="0" w:color="auto"/>
              <w:right w:val="nil"/>
            </w:tcBorders>
            <w:shd w:val="clear" w:color="auto" w:fill="auto"/>
            <w:noWrap/>
            <w:vAlign w:val="center"/>
          </w:tcPr>
          <w:p w14:paraId="0EB18444" w14:textId="77777777" w:rsidR="00CE6E68" w:rsidRPr="000B4889" w:rsidRDefault="00CE6E68" w:rsidP="00EB5F74">
            <w:pPr>
              <w:spacing w:after="0" w:line="240" w:lineRule="auto"/>
              <w:rPr>
                <w:rFonts w:ascii="Times New Roman" w:hAnsi="Times New Roman" w:cs="Times New Roman"/>
                <w:sz w:val="18"/>
                <w:szCs w:val="18"/>
              </w:rPr>
            </w:pPr>
          </w:p>
        </w:tc>
        <w:tc>
          <w:tcPr>
            <w:tcW w:w="850" w:type="dxa"/>
            <w:tcBorders>
              <w:top w:val="nil"/>
              <w:left w:val="nil"/>
              <w:bottom w:val="dashed" w:sz="4" w:space="0" w:color="auto"/>
              <w:right w:val="nil"/>
            </w:tcBorders>
            <w:shd w:val="clear" w:color="auto" w:fill="auto"/>
            <w:vAlign w:val="center"/>
          </w:tcPr>
          <w:p w14:paraId="4B2BD089" w14:textId="77777777" w:rsidR="00CE6E68" w:rsidRPr="000B4889" w:rsidRDefault="00CE6E68" w:rsidP="00EB5F74">
            <w:pPr>
              <w:spacing w:after="0" w:line="240" w:lineRule="auto"/>
              <w:rPr>
                <w:rFonts w:ascii="Times New Roman" w:eastAsia="Times New Roman" w:hAnsi="Times New Roman" w:cs="Times New Roman"/>
                <w:bCs/>
                <w:color w:val="000000"/>
                <w:sz w:val="18"/>
                <w:szCs w:val="18"/>
                <w:lang w:eastAsia="en-GB"/>
              </w:rPr>
            </w:pPr>
            <w:r w:rsidRPr="000B4889">
              <w:rPr>
                <w:rFonts w:ascii="Times New Roman" w:eastAsia="Times New Roman" w:hAnsi="Times New Roman" w:cs="Times New Roman"/>
                <w:color w:val="000000"/>
                <w:sz w:val="18"/>
                <w:szCs w:val="18"/>
                <w:lang w:eastAsia="en-GB"/>
              </w:rPr>
              <w:t>Week 2</w:t>
            </w:r>
          </w:p>
        </w:tc>
        <w:tc>
          <w:tcPr>
            <w:tcW w:w="1205" w:type="dxa"/>
            <w:tcBorders>
              <w:top w:val="nil"/>
              <w:left w:val="nil"/>
              <w:bottom w:val="dashed" w:sz="4" w:space="0" w:color="auto"/>
              <w:right w:val="nil"/>
            </w:tcBorders>
            <w:shd w:val="clear" w:color="auto" w:fill="auto"/>
            <w:noWrap/>
            <w:vAlign w:val="center"/>
          </w:tcPr>
          <w:p w14:paraId="6AEBFB92"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13.50</w:t>
            </w:r>
          </w:p>
          <w:p w14:paraId="7A1F0E24"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 1.38)</w:t>
            </w:r>
          </w:p>
        </w:tc>
        <w:tc>
          <w:tcPr>
            <w:tcW w:w="1205" w:type="dxa"/>
            <w:tcBorders>
              <w:top w:val="nil"/>
              <w:left w:val="nil"/>
              <w:bottom w:val="dashed" w:sz="4" w:space="0" w:color="auto"/>
              <w:right w:val="nil"/>
            </w:tcBorders>
            <w:shd w:val="clear" w:color="auto" w:fill="auto"/>
            <w:noWrap/>
            <w:vAlign w:val="center"/>
          </w:tcPr>
          <w:p w14:paraId="146E6FE5"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14.75</w:t>
            </w:r>
          </w:p>
          <w:p w14:paraId="6BC75E8F"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w:t>
            </w:r>
            <w:r>
              <w:rPr>
                <w:rFonts w:ascii="Times New Roman" w:eastAsia="Times New Roman" w:hAnsi="Times New Roman" w:cs="Times New Roman"/>
                <w:i/>
                <w:color w:val="000000"/>
                <w:sz w:val="18"/>
                <w:szCs w:val="18"/>
                <w:lang w:eastAsia="en-GB"/>
              </w:rPr>
              <w:t>± 1.36</w:t>
            </w:r>
            <w:r w:rsidRPr="000B4889">
              <w:rPr>
                <w:rFonts w:ascii="Times New Roman" w:eastAsia="Times New Roman" w:hAnsi="Times New Roman" w:cs="Times New Roman"/>
                <w:i/>
                <w:color w:val="000000"/>
                <w:sz w:val="18"/>
                <w:szCs w:val="18"/>
                <w:lang w:eastAsia="en-GB"/>
              </w:rPr>
              <w:t>)</w:t>
            </w:r>
          </w:p>
        </w:tc>
        <w:tc>
          <w:tcPr>
            <w:tcW w:w="1205" w:type="dxa"/>
            <w:tcBorders>
              <w:top w:val="nil"/>
              <w:left w:val="nil"/>
              <w:bottom w:val="dashed" w:sz="4" w:space="0" w:color="auto"/>
              <w:right w:val="nil"/>
            </w:tcBorders>
            <w:shd w:val="clear" w:color="auto" w:fill="auto"/>
            <w:noWrap/>
            <w:vAlign w:val="center"/>
          </w:tcPr>
          <w:p w14:paraId="5A8380E5"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1.25</w:t>
            </w:r>
          </w:p>
          <w:p w14:paraId="01F4AF3B"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w:t>
            </w:r>
            <w:r>
              <w:rPr>
                <w:rFonts w:ascii="Times New Roman" w:eastAsia="Times New Roman" w:hAnsi="Times New Roman" w:cs="Times New Roman"/>
                <w:i/>
                <w:color w:val="000000"/>
                <w:sz w:val="18"/>
                <w:szCs w:val="18"/>
                <w:lang w:eastAsia="en-GB"/>
              </w:rPr>
              <w:t>± 0.97</w:t>
            </w:r>
            <w:r w:rsidRPr="000B4889">
              <w:rPr>
                <w:rFonts w:ascii="Times New Roman" w:eastAsia="Times New Roman" w:hAnsi="Times New Roman" w:cs="Times New Roman"/>
                <w:i/>
                <w:color w:val="000000"/>
                <w:sz w:val="18"/>
                <w:szCs w:val="18"/>
                <w:lang w:eastAsia="en-GB"/>
              </w:rPr>
              <w:t>)</w:t>
            </w:r>
          </w:p>
        </w:tc>
        <w:tc>
          <w:tcPr>
            <w:tcW w:w="1205" w:type="dxa"/>
            <w:tcBorders>
              <w:top w:val="nil"/>
              <w:left w:val="nil"/>
              <w:bottom w:val="dashed" w:sz="4" w:space="0" w:color="auto"/>
              <w:right w:val="nil"/>
            </w:tcBorders>
            <w:shd w:val="clear" w:color="auto" w:fill="auto"/>
            <w:noWrap/>
            <w:vAlign w:val="center"/>
          </w:tcPr>
          <w:p w14:paraId="22F31C57"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0.84 ± 0.34</w:t>
            </w:r>
          </w:p>
          <w:p w14:paraId="6392E808"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(Moderate)</w:t>
            </w:r>
          </w:p>
        </w:tc>
        <w:tc>
          <w:tcPr>
            <w:tcW w:w="2126" w:type="dxa"/>
            <w:tcBorders>
              <w:top w:val="nil"/>
              <w:left w:val="nil"/>
              <w:bottom w:val="dashed" w:sz="4" w:space="0" w:color="auto"/>
              <w:right w:val="nil"/>
            </w:tcBorders>
            <w:vAlign w:val="center"/>
          </w:tcPr>
          <w:p w14:paraId="15DC751E"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100% *</w:t>
            </w:r>
          </w:p>
          <w:p w14:paraId="4585BD31"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Most Likely Increase</w:t>
            </w:r>
          </w:p>
        </w:tc>
        <w:tc>
          <w:tcPr>
            <w:tcW w:w="1236" w:type="dxa"/>
            <w:tcBorders>
              <w:top w:val="nil"/>
              <w:left w:val="nil"/>
              <w:bottom w:val="dashed" w:sz="4" w:space="0" w:color="auto"/>
              <w:right w:val="nil"/>
            </w:tcBorders>
            <w:vAlign w:val="center"/>
          </w:tcPr>
          <w:p w14:paraId="36B7CA9B"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1.18</w:t>
            </w:r>
            <w:r w:rsidRPr="000B4889">
              <w:rPr>
                <w:rFonts w:ascii="Times New Roman" w:eastAsia="Times New Roman" w:hAnsi="Times New Roman" w:cs="Times New Roman"/>
                <w:color w:val="000000"/>
                <w:sz w:val="18"/>
                <w:szCs w:val="18"/>
                <w:lang w:eastAsia="en-GB"/>
              </w:rPr>
              <w:t xml:space="preserve"> **</w:t>
            </w:r>
          </w:p>
        </w:tc>
      </w:tr>
      <w:tr w:rsidR="00CE6E68" w:rsidRPr="00744AF7" w14:paraId="76CEAC31" w14:textId="77777777" w:rsidTr="00EB5F74">
        <w:trPr>
          <w:trHeight w:val="732"/>
        </w:trPr>
        <w:tc>
          <w:tcPr>
            <w:tcW w:w="856" w:type="dxa"/>
            <w:tcBorders>
              <w:top w:val="dashed" w:sz="4" w:space="0" w:color="auto"/>
              <w:left w:val="nil"/>
              <w:bottom w:val="nil"/>
              <w:right w:val="nil"/>
            </w:tcBorders>
            <w:shd w:val="clear" w:color="auto" w:fill="auto"/>
            <w:noWrap/>
            <w:vAlign w:val="center"/>
            <w:hideMark/>
          </w:tcPr>
          <w:p w14:paraId="2E19C70A" w14:textId="77777777" w:rsidR="00CE6E68" w:rsidRPr="000B4889" w:rsidRDefault="00CE6E68" w:rsidP="00EB5F74">
            <w:pPr>
              <w:spacing w:after="0" w:line="240" w:lineRule="auto"/>
              <w:rPr>
                <w:rFonts w:ascii="Times New Roman" w:eastAsia="Times New Roman" w:hAnsi="Times New Roman" w:cs="Times New Roman"/>
                <w:color w:val="000000"/>
                <w:sz w:val="18"/>
                <w:szCs w:val="18"/>
                <w:lang w:eastAsia="en-GB"/>
              </w:rPr>
            </w:pPr>
            <w:r w:rsidRPr="000B4889">
              <w:rPr>
                <w:rFonts w:ascii="Times New Roman" w:hAnsi="Times New Roman" w:cs="Times New Roman"/>
                <w:sz w:val="18"/>
                <w:szCs w:val="18"/>
              </w:rPr>
              <w:t>PL</w:t>
            </w:r>
            <w:r w:rsidRPr="000B4889">
              <w:rPr>
                <w:rFonts w:ascii="Times New Roman" w:hAnsi="Times New Roman" w:cs="Times New Roman"/>
                <w:sz w:val="18"/>
                <w:szCs w:val="18"/>
                <w:vertAlign w:val="subscript"/>
              </w:rPr>
              <w:t>V</w:t>
            </w:r>
          </w:p>
        </w:tc>
        <w:tc>
          <w:tcPr>
            <w:tcW w:w="850" w:type="dxa"/>
            <w:tcBorders>
              <w:top w:val="dashed" w:sz="4" w:space="0" w:color="auto"/>
              <w:left w:val="nil"/>
              <w:bottom w:val="nil"/>
              <w:right w:val="nil"/>
            </w:tcBorders>
            <w:shd w:val="clear" w:color="auto" w:fill="auto"/>
            <w:vAlign w:val="center"/>
          </w:tcPr>
          <w:p w14:paraId="2DF5956A" w14:textId="77777777" w:rsidR="00CE6E68" w:rsidRPr="000B4889" w:rsidRDefault="00CE6E68" w:rsidP="00EB5F74">
            <w:pPr>
              <w:spacing w:after="0" w:line="240" w:lineRule="auto"/>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Week 1</w:t>
            </w:r>
          </w:p>
        </w:tc>
        <w:tc>
          <w:tcPr>
            <w:tcW w:w="1205" w:type="dxa"/>
            <w:tcBorders>
              <w:top w:val="dashed" w:sz="4" w:space="0" w:color="auto"/>
              <w:left w:val="nil"/>
              <w:bottom w:val="nil"/>
              <w:right w:val="nil"/>
            </w:tcBorders>
            <w:shd w:val="clear" w:color="auto" w:fill="auto"/>
            <w:noWrap/>
            <w:vAlign w:val="center"/>
          </w:tcPr>
          <w:p w14:paraId="4171C1A0"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28.33</w:t>
            </w:r>
          </w:p>
          <w:p w14:paraId="441DE0DB"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 2.50)</w:t>
            </w:r>
          </w:p>
        </w:tc>
        <w:tc>
          <w:tcPr>
            <w:tcW w:w="1205" w:type="dxa"/>
            <w:tcBorders>
              <w:top w:val="dashed" w:sz="4" w:space="0" w:color="auto"/>
              <w:left w:val="nil"/>
              <w:bottom w:val="nil"/>
              <w:right w:val="nil"/>
            </w:tcBorders>
            <w:shd w:val="clear" w:color="auto" w:fill="auto"/>
            <w:noWrap/>
            <w:vAlign w:val="center"/>
          </w:tcPr>
          <w:p w14:paraId="49480135"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27.08</w:t>
            </w:r>
          </w:p>
          <w:p w14:paraId="6A632B50"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 2.81)</w:t>
            </w:r>
          </w:p>
        </w:tc>
        <w:tc>
          <w:tcPr>
            <w:tcW w:w="1205" w:type="dxa"/>
            <w:tcBorders>
              <w:top w:val="dashed" w:sz="4" w:space="0" w:color="auto"/>
              <w:left w:val="nil"/>
              <w:bottom w:val="nil"/>
              <w:right w:val="nil"/>
            </w:tcBorders>
            <w:shd w:val="clear" w:color="auto" w:fill="auto"/>
            <w:noWrap/>
            <w:vAlign w:val="center"/>
          </w:tcPr>
          <w:p w14:paraId="79818CD4"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-1.25</w:t>
            </w:r>
          </w:p>
          <w:p w14:paraId="7A048903"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 1.58)</w:t>
            </w:r>
          </w:p>
        </w:tc>
        <w:tc>
          <w:tcPr>
            <w:tcW w:w="1205" w:type="dxa"/>
            <w:tcBorders>
              <w:top w:val="dashed" w:sz="4" w:space="0" w:color="auto"/>
              <w:left w:val="nil"/>
              <w:bottom w:val="nil"/>
              <w:right w:val="nil"/>
            </w:tcBorders>
            <w:shd w:val="clear" w:color="auto" w:fill="auto"/>
            <w:noWrap/>
            <w:vAlign w:val="center"/>
          </w:tcPr>
          <w:p w14:paraId="1B093CCA"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-0.47 ± 0.59</w:t>
            </w:r>
          </w:p>
          <w:p w14:paraId="4C6DDF3C"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(Small)</w:t>
            </w:r>
          </w:p>
        </w:tc>
        <w:tc>
          <w:tcPr>
            <w:tcW w:w="2126" w:type="dxa"/>
            <w:tcBorders>
              <w:top w:val="dashed" w:sz="4" w:space="0" w:color="auto"/>
              <w:left w:val="nil"/>
              <w:bottom w:val="nil"/>
              <w:right w:val="nil"/>
            </w:tcBorders>
            <w:vAlign w:val="center"/>
          </w:tcPr>
          <w:p w14:paraId="2E19D013"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78% *</w:t>
            </w:r>
          </w:p>
          <w:p w14:paraId="2F50231F"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Likely Decrease</w:t>
            </w:r>
          </w:p>
        </w:tc>
        <w:tc>
          <w:tcPr>
            <w:tcW w:w="1236" w:type="dxa"/>
            <w:tcBorders>
              <w:top w:val="dashed" w:sz="4" w:space="0" w:color="auto"/>
              <w:left w:val="nil"/>
              <w:bottom w:val="nil"/>
              <w:right w:val="nil"/>
            </w:tcBorders>
            <w:vAlign w:val="center"/>
          </w:tcPr>
          <w:p w14:paraId="30603B46"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-0.96</w:t>
            </w:r>
          </w:p>
        </w:tc>
      </w:tr>
      <w:tr w:rsidR="00CE6E68" w:rsidRPr="00744AF7" w14:paraId="04E7861C" w14:textId="77777777" w:rsidTr="00EB5F74">
        <w:trPr>
          <w:trHeight w:val="732"/>
        </w:trPr>
        <w:tc>
          <w:tcPr>
            <w:tcW w:w="856" w:type="dxa"/>
            <w:tcBorders>
              <w:top w:val="nil"/>
              <w:left w:val="nil"/>
              <w:bottom w:val="dashed" w:sz="4" w:space="0" w:color="auto"/>
              <w:right w:val="nil"/>
            </w:tcBorders>
            <w:shd w:val="clear" w:color="auto" w:fill="auto"/>
            <w:noWrap/>
            <w:vAlign w:val="center"/>
          </w:tcPr>
          <w:p w14:paraId="71B0C3BE" w14:textId="77777777" w:rsidR="00CE6E68" w:rsidRPr="000B4889" w:rsidRDefault="00CE6E68" w:rsidP="00EB5F74">
            <w:pPr>
              <w:spacing w:after="0" w:line="240" w:lineRule="auto"/>
              <w:rPr>
                <w:rFonts w:ascii="Times New Roman" w:hAnsi="Times New Roman" w:cs="Times New Roman"/>
                <w:sz w:val="18"/>
                <w:szCs w:val="18"/>
              </w:rPr>
            </w:pPr>
          </w:p>
        </w:tc>
        <w:tc>
          <w:tcPr>
            <w:tcW w:w="850" w:type="dxa"/>
            <w:tcBorders>
              <w:top w:val="nil"/>
              <w:left w:val="nil"/>
              <w:bottom w:val="dashed" w:sz="4" w:space="0" w:color="auto"/>
              <w:right w:val="nil"/>
            </w:tcBorders>
            <w:shd w:val="clear" w:color="auto" w:fill="auto"/>
            <w:vAlign w:val="center"/>
          </w:tcPr>
          <w:p w14:paraId="25523840" w14:textId="77777777" w:rsidR="00CE6E68" w:rsidRPr="000B4889" w:rsidRDefault="00CE6E68" w:rsidP="00EB5F74">
            <w:pPr>
              <w:spacing w:after="0" w:line="240" w:lineRule="auto"/>
              <w:rPr>
                <w:rFonts w:ascii="Times New Roman" w:eastAsia="Times New Roman" w:hAnsi="Times New Roman" w:cs="Times New Roman"/>
                <w:bCs/>
                <w:color w:val="000000"/>
                <w:sz w:val="18"/>
                <w:szCs w:val="18"/>
                <w:lang w:eastAsia="en-GB"/>
              </w:rPr>
            </w:pPr>
            <w:r w:rsidRPr="000B4889">
              <w:rPr>
                <w:rFonts w:ascii="Times New Roman" w:eastAsia="Times New Roman" w:hAnsi="Times New Roman" w:cs="Times New Roman"/>
                <w:color w:val="000000"/>
                <w:sz w:val="18"/>
                <w:szCs w:val="18"/>
                <w:lang w:eastAsia="en-GB"/>
              </w:rPr>
              <w:t>Week 2</w:t>
            </w:r>
          </w:p>
        </w:tc>
        <w:tc>
          <w:tcPr>
            <w:tcW w:w="1205" w:type="dxa"/>
            <w:tcBorders>
              <w:top w:val="nil"/>
              <w:left w:val="nil"/>
              <w:bottom w:val="dashed" w:sz="4" w:space="0" w:color="auto"/>
              <w:right w:val="nil"/>
            </w:tcBorders>
            <w:shd w:val="clear" w:color="auto" w:fill="auto"/>
            <w:noWrap/>
            <w:vAlign w:val="center"/>
          </w:tcPr>
          <w:p w14:paraId="5E44BC33"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28.08</w:t>
            </w:r>
          </w:p>
          <w:p w14:paraId="0DF4DF46"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w:t>
            </w:r>
            <w:r>
              <w:rPr>
                <w:rFonts w:ascii="Times New Roman" w:eastAsia="Times New Roman" w:hAnsi="Times New Roman" w:cs="Times New Roman"/>
                <w:i/>
                <w:color w:val="000000"/>
                <w:sz w:val="18"/>
                <w:szCs w:val="18"/>
                <w:lang w:eastAsia="en-GB"/>
              </w:rPr>
              <w:t>± 2.35</w:t>
            </w:r>
            <w:r w:rsidRPr="000B4889">
              <w:rPr>
                <w:rFonts w:ascii="Times New Roman" w:eastAsia="Times New Roman" w:hAnsi="Times New Roman" w:cs="Times New Roman"/>
                <w:i/>
                <w:color w:val="000000"/>
                <w:sz w:val="18"/>
                <w:szCs w:val="18"/>
                <w:lang w:eastAsia="en-GB"/>
              </w:rPr>
              <w:t>)</w:t>
            </w:r>
          </w:p>
        </w:tc>
        <w:tc>
          <w:tcPr>
            <w:tcW w:w="1205" w:type="dxa"/>
            <w:tcBorders>
              <w:top w:val="nil"/>
              <w:left w:val="nil"/>
              <w:bottom w:val="dashed" w:sz="4" w:space="0" w:color="auto"/>
              <w:right w:val="nil"/>
            </w:tcBorders>
            <w:shd w:val="clear" w:color="auto" w:fill="auto"/>
            <w:noWrap/>
            <w:vAlign w:val="center"/>
          </w:tcPr>
          <w:p w14:paraId="062645BE"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27.25</w:t>
            </w:r>
          </w:p>
          <w:p w14:paraId="054E3E2D"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w:t>
            </w:r>
            <w:r>
              <w:rPr>
                <w:rFonts w:ascii="Times New Roman" w:eastAsia="Times New Roman" w:hAnsi="Times New Roman" w:cs="Times New Roman"/>
                <w:i/>
                <w:color w:val="000000"/>
                <w:sz w:val="18"/>
                <w:szCs w:val="18"/>
                <w:lang w:eastAsia="en-GB"/>
              </w:rPr>
              <w:t>± 3.19</w:t>
            </w:r>
            <w:r w:rsidRPr="000B4889">
              <w:rPr>
                <w:rFonts w:ascii="Times New Roman" w:eastAsia="Times New Roman" w:hAnsi="Times New Roman" w:cs="Times New Roman"/>
                <w:i/>
                <w:color w:val="000000"/>
                <w:sz w:val="18"/>
                <w:szCs w:val="18"/>
                <w:lang w:eastAsia="en-GB"/>
              </w:rPr>
              <w:t>)</w:t>
            </w:r>
          </w:p>
        </w:tc>
        <w:tc>
          <w:tcPr>
            <w:tcW w:w="1205" w:type="dxa"/>
            <w:tcBorders>
              <w:top w:val="nil"/>
              <w:left w:val="nil"/>
              <w:bottom w:val="dashed" w:sz="4" w:space="0" w:color="auto"/>
              <w:right w:val="nil"/>
            </w:tcBorders>
            <w:shd w:val="clear" w:color="auto" w:fill="auto"/>
            <w:noWrap/>
            <w:vAlign w:val="center"/>
          </w:tcPr>
          <w:p w14:paraId="25B40803"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w:t>
            </w:r>
            <w:r w:rsidRPr="000B4889">
              <w:rPr>
                <w:rFonts w:ascii="Times New Roman" w:eastAsia="Times New Roman" w:hAnsi="Times New Roman" w:cs="Times New Roman"/>
                <w:color w:val="000000"/>
                <w:sz w:val="18"/>
                <w:szCs w:val="18"/>
                <w:lang w:eastAsia="en-GB"/>
              </w:rPr>
              <w:t>.</w:t>
            </w:r>
            <w:r>
              <w:rPr>
                <w:rFonts w:ascii="Times New Roman" w:eastAsia="Times New Roman" w:hAnsi="Times New Roman" w:cs="Times New Roman"/>
                <w:color w:val="000000"/>
                <w:sz w:val="18"/>
                <w:szCs w:val="18"/>
                <w:lang w:eastAsia="en-GB"/>
              </w:rPr>
              <w:t>83</w:t>
            </w:r>
          </w:p>
          <w:p w14:paraId="06A40F65"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w:t>
            </w:r>
            <w:r>
              <w:rPr>
                <w:rFonts w:ascii="Times New Roman" w:eastAsia="Times New Roman" w:hAnsi="Times New Roman" w:cs="Times New Roman"/>
                <w:i/>
                <w:color w:val="000000"/>
                <w:sz w:val="18"/>
                <w:szCs w:val="18"/>
                <w:lang w:eastAsia="en-GB"/>
              </w:rPr>
              <w:t>± 2.44</w:t>
            </w:r>
            <w:r w:rsidRPr="000B4889">
              <w:rPr>
                <w:rFonts w:ascii="Times New Roman" w:eastAsia="Times New Roman" w:hAnsi="Times New Roman" w:cs="Times New Roman"/>
                <w:i/>
                <w:color w:val="000000"/>
                <w:sz w:val="18"/>
                <w:szCs w:val="18"/>
                <w:lang w:eastAsia="en-GB"/>
              </w:rPr>
              <w:t>)</w:t>
            </w:r>
          </w:p>
        </w:tc>
        <w:tc>
          <w:tcPr>
            <w:tcW w:w="1205" w:type="dxa"/>
            <w:tcBorders>
              <w:top w:val="nil"/>
              <w:left w:val="nil"/>
              <w:bottom w:val="dashed" w:sz="4" w:space="0" w:color="auto"/>
              <w:right w:val="nil"/>
            </w:tcBorders>
            <w:shd w:val="clear" w:color="auto" w:fill="auto"/>
            <w:noWrap/>
            <w:vAlign w:val="center"/>
          </w:tcPr>
          <w:p w14:paraId="5EEF40EC"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-0.33 ± 0.50</w:t>
            </w:r>
          </w:p>
          <w:p w14:paraId="1B9A9685"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(Small)</w:t>
            </w:r>
          </w:p>
        </w:tc>
        <w:tc>
          <w:tcPr>
            <w:tcW w:w="2126" w:type="dxa"/>
            <w:tcBorders>
              <w:top w:val="nil"/>
              <w:left w:val="nil"/>
              <w:bottom w:val="dashed" w:sz="4" w:space="0" w:color="auto"/>
              <w:right w:val="nil"/>
            </w:tcBorders>
            <w:vAlign w:val="center"/>
          </w:tcPr>
          <w:p w14:paraId="148D3EAA"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67</w:t>
            </w:r>
            <w:r w:rsidRPr="000B4889">
              <w:rPr>
                <w:rFonts w:ascii="Times New Roman" w:eastAsia="Times New Roman" w:hAnsi="Times New Roman" w:cs="Times New Roman"/>
                <w:color w:val="000000"/>
                <w:sz w:val="18"/>
                <w:szCs w:val="18"/>
                <w:lang w:eastAsia="en-GB"/>
              </w:rPr>
              <w:t>%</w:t>
            </w:r>
          </w:p>
          <w:p w14:paraId="09A9CB24"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Possible</w:t>
            </w:r>
            <w:r w:rsidRPr="000B4889">
              <w:rPr>
                <w:rFonts w:ascii="Times New Roman" w:eastAsia="Times New Roman" w:hAnsi="Times New Roman" w:cs="Times New Roman"/>
                <w:i/>
                <w:color w:val="000000"/>
                <w:sz w:val="18"/>
                <w:szCs w:val="18"/>
                <w:lang w:eastAsia="en-GB"/>
              </w:rPr>
              <w:t xml:space="preserve"> Decrease</w:t>
            </w:r>
          </w:p>
        </w:tc>
        <w:tc>
          <w:tcPr>
            <w:tcW w:w="1236" w:type="dxa"/>
            <w:tcBorders>
              <w:top w:val="nil"/>
              <w:left w:val="nil"/>
              <w:bottom w:val="dashed" w:sz="4" w:space="0" w:color="auto"/>
              <w:right w:val="nil"/>
            </w:tcBorders>
            <w:vAlign w:val="center"/>
          </w:tcPr>
          <w:p w14:paraId="51E2CD37"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-0.64</w:t>
            </w:r>
          </w:p>
        </w:tc>
      </w:tr>
      <w:tr w:rsidR="00CE6E68" w:rsidRPr="00744AF7" w14:paraId="1386086E" w14:textId="77777777" w:rsidTr="00EB5F74">
        <w:trPr>
          <w:trHeight w:val="732"/>
        </w:trPr>
        <w:tc>
          <w:tcPr>
            <w:tcW w:w="856" w:type="dxa"/>
            <w:tcBorders>
              <w:top w:val="dashed" w:sz="4" w:space="0" w:color="auto"/>
              <w:left w:val="nil"/>
              <w:bottom w:val="nil"/>
              <w:right w:val="nil"/>
            </w:tcBorders>
            <w:shd w:val="clear" w:color="auto" w:fill="auto"/>
            <w:noWrap/>
            <w:vAlign w:val="center"/>
            <w:hideMark/>
          </w:tcPr>
          <w:p w14:paraId="41108C74" w14:textId="77777777" w:rsidR="00CE6E68" w:rsidRPr="000B4889" w:rsidRDefault="00CE6E68" w:rsidP="00EB5F74">
            <w:pPr>
              <w:spacing w:after="0" w:line="240" w:lineRule="auto"/>
              <w:rPr>
                <w:rFonts w:ascii="Times New Roman" w:eastAsia="Times New Roman" w:hAnsi="Times New Roman" w:cs="Times New Roman"/>
                <w:color w:val="000000"/>
                <w:sz w:val="18"/>
                <w:szCs w:val="18"/>
                <w:lang w:eastAsia="en-GB"/>
              </w:rPr>
            </w:pPr>
            <w:r w:rsidRPr="000B4889">
              <w:rPr>
                <w:rFonts w:ascii="Times New Roman" w:hAnsi="Times New Roman" w:cs="Times New Roman"/>
                <w:sz w:val="18"/>
                <w:szCs w:val="18"/>
              </w:rPr>
              <w:t>% PL</w:t>
            </w:r>
            <w:r w:rsidRPr="000B4889">
              <w:rPr>
                <w:rFonts w:ascii="Times New Roman" w:hAnsi="Times New Roman" w:cs="Times New Roman"/>
                <w:sz w:val="18"/>
                <w:szCs w:val="18"/>
                <w:vertAlign w:val="subscript"/>
              </w:rPr>
              <w:t>AP</w:t>
            </w:r>
          </w:p>
        </w:tc>
        <w:tc>
          <w:tcPr>
            <w:tcW w:w="850" w:type="dxa"/>
            <w:tcBorders>
              <w:top w:val="dashed" w:sz="4" w:space="0" w:color="auto"/>
              <w:left w:val="nil"/>
              <w:bottom w:val="nil"/>
              <w:right w:val="nil"/>
            </w:tcBorders>
            <w:shd w:val="clear" w:color="auto" w:fill="auto"/>
            <w:vAlign w:val="center"/>
          </w:tcPr>
          <w:p w14:paraId="32E92565" w14:textId="77777777" w:rsidR="00CE6E68" w:rsidRPr="000B4889" w:rsidRDefault="00CE6E68" w:rsidP="00EB5F74">
            <w:pPr>
              <w:spacing w:after="0" w:line="240" w:lineRule="auto"/>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Week 1</w:t>
            </w:r>
          </w:p>
        </w:tc>
        <w:tc>
          <w:tcPr>
            <w:tcW w:w="1205" w:type="dxa"/>
            <w:tcBorders>
              <w:top w:val="dashed" w:sz="4" w:space="0" w:color="auto"/>
              <w:left w:val="nil"/>
              <w:bottom w:val="nil"/>
              <w:right w:val="nil"/>
            </w:tcBorders>
            <w:shd w:val="clear" w:color="auto" w:fill="auto"/>
            <w:noWrap/>
            <w:vAlign w:val="center"/>
          </w:tcPr>
          <w:p w14:paraId="354C52B5"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24.6%</w:t>
            </w:r>
          </w:p>
          <w:p w14:paraId="4C0DBA60"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 2.6%)</w:t>
            </w:r>
          </w:p>
        </w:tc>
        <w:tc>
          <w:tcPr>
            <w:tcW w:w="1205" w:type="dxa"/>
            <w:tcBorders>
              <w:top w:val="dashed" w:sz="4" w:space="0" w:color="auto"/>
              <w:left w:val="nil"/>
              <w:bottom w:val="nil"/>
              <w:right w:val="nil"/>
            </w:tcBorders>
            <w:shd w:val="clear" w:color="auto" w:fill="auto"/>
            <w:noWrap/>
            <w:vAlign w:val="center"/>
          </w:tcPr>
          <w:p w14:paraId="45B3DFCC"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26.7%</w:t>
            </w:r>
          </w:p>
          <w:p w14:paraId="209D76AB"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 3.6%)</w:t>
            </w:r>
          </w:p>
        </w:tc>
        <w:tc>
          <w:tcPr>
            <w:tcW w:w="1205" w:type="dxa"/>
            <w:tcBorders>
              <w:top w:val="dashed" w:sz="4" w:space="0" w:color="auto"/>
              <w:left w:val="nil"/>
              <w:bottom w:val="nil"/>
              <w:right w:val="nil"/>
            </w:tcBorders>
            <w:shd w:val="clear" w:color="auto" w:fill="auto"/>
            <w:noWrap/>
            <w:vAlign w:val="center"/>
          </w:tcPr>
          <w:p w14:paraId="53DE44A1"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2.1%</w:t>
            </w:r>
          </w:p>
          <w:p w14:paraId="10FBAB69"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 1.5%)</w:t>
            </w:r>
          </w:p>
        </w:tc>
        <w:tc>
          <w:tcPr>
            <w:tcW w:w="1205" w:type="dxa"/>
            <w:tcBorders>
              <w:top w:val="dashed" w:sz="4" w:space="0" w:color="auto"/>
              <w:left w:val="nil"/>
              <w:bottom w:val="nil"/>
              <w:right w:val="nil"/>
            </w:tcBorders>
            <w:shd w:val="clear" w:color="auto" w:fill="auto"/>
            <w:noWrap/>
            <w:vAlign w:val="center"/>
          </w:tcPr>
          <w:p w14:paraId="21EB833C"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0.76 ± 0.53</w:t>
            </w:r>
          </w:p>
          <w:p w14:paraId="63164F17"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(Moderate)</w:t>
            </w:r>
          </w:p>
        </w:tc>
        <w:tc>
          <w:tcPr>
            <w:tcW w:w="2126" w:type="dxa"/>
            <w:tcBorders>
              <w:top w:val="dashed" w:sz="4" w:space="0" w:color="auto"/>
              <w:left w:val="nil"/>
              <w:bottom w:val="nil"/>
              <w:right w:val="nil"/>
            </w:tcBorders>
            <w:vAlign w:val="center"/>
          </w:tcPr>
          <w:p w14:paraId="69E50B55"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96% *</w:t>
            </w:r>
          </w:p>
          <w:p w14:paraId="12F09DE3"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Very Likely Increase</w:t>
            </w:r>
          </w:p>
        </w:tc>
        <w:tc>
          <w:tcPr>
            <w:tcW w:w="1236" w:type="dxa"/>
            <w:tcBorders>
              <w:top w:val="dashed" w:sz="4" w:space="0" w:color="auto"/>
              <w:left w:val="nil"/>
              <w:bottom w:val="nil"/>
              <w:right w:val="nil"/>
            </w:tcBorders>
            <w:vAlign w:val="center"/>
          </w:tcPr>
          <w:p w14:paraId="33E5D76C"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0.77</w:t>
            </w:r>
          </w:p>
        </w:tc>
      </w:tr>
      <w:tr w:rsidR="00CE6E68" w:rsidRPr="00744AF7" w14:paraId="4E69BA89" w14:textId="77777777" w:rsidTr="00EB5F74">
        <w:trPr>
          <w:trHeight w:val="732"/>
        </w:trPr>
        <w:tc>
          <w:tcPr>
            <w:tcW w:w="856" w:type="dxa"/>
            <w:tcBorders>
              <w:top w:val="nil"/>
              <w:left w:val="nil"/>
              <w:bottom w:val="dashed" w:sz="4" w:space="0" w:color="auto"/>
              <w:right w:val="nil"/>
            </w:tcBorders>
            <w:shd w:val="clear" w:color="auto" w:fill="auto"/>
            <w:noWrap/>
            <w:vAlign w:val="center"/>
          </w:tcPr>
          <w:p w14:paraId="17FE0E4C" w14:textId="77777777" w:rsidR="00CE6E68" w:rsidRPr="000B4889" w:rsidRDefault="00CE6E68" w:rsidP="00EB5F74">
            <w:pPr>
              <w:spacing w:after="0" w:line="240" w:lineRule="auto"/>
              <w:rPr>
                <w:rFonts w:ascii="Times New Roman" w:hAnsi="Times New Roman" w:cs="Times New Roman"/>
                <w:sz w:val="18"/>
                <w:szCs w:val="18"/>
              </w:rPr>
            </w:pPr>
          </w:p>
        </w:tc>
        <w:tc>
          <w:tcPr>
            <w:tcW w:w="850" w:type="dxa"/>
            <w:tcBorders>
              <w:top w:val="nil"/>
              <w:left w:val="nil"/>
              <w:bottom w:val="dashed" w:sz="4" w:space="0" w:color="auto"/>
              <w:right w:val="nil"/>
            </w:tcBorders>
            <w:shd w:val="clear" w:color="auto" w:fill="auto"/>
            <w:vAlign w:val="center"/>
          </w:tcPr>
          <w:p w14:paraId="08774524" w14:textId="77777777" w:rsidR="00CE6E68" w:rsidRPr="000B4889" w:rsidRDefault="00CE6E68" w:rsidP="00EB5F74">
            <w:pPr>
              <w:spacing w:after="0" w:line="240" w:lineRule="auto"/>
              <w:rPr>
                <w:rFonts w:ascii="Times New Roman" w:eastAsia="Times New Roman" w:hAnsi="Times New Roman" w:cs="Times New Roman"/>
                <w:bCs/>
                <w:color w:val="000000"/>
                <w:sz w:val="18"/>
                <w:szCs w:val="18"/>
                <w:lang w:eastAsia="en-GB"/>
              </w:rPr>
            </w:pPr>
            <w:r w:rsidRPr="000B4889">
              <w:rPr>
                <w:rFonts w:ascii="Times New Roman" w:eastAsia="Times New Roman" w:hAnsi="Times New Roman" w:cs="Times New Roman"/>
                <w:color w:val="000000"/>
                <w:sz w:val="18"/>
                <w:szCs w:val="18"/>
                <w:lang w:eastAsia="en-GB"/>
              </w:rPr>
              <w:t>Week 2</w:t>
            </w:r>
          </w:p>
        </w:tc>
        <w:tc>
          <w:tcPr>
            <w:tcW w:w="1205" w:type="dxa"/>
            <w:tcBorders>
              <w:top w:val="nil"/>
              <w:left w:val="nil"/>
              <w:bottom w:val="dashed" w:sz="4" w:space="0" w:color="auto"/>
              <w:right w:val="nil"/>
            </w:tcBorders>
            <w:shd w:val="clear" w:color="auto" w:fill="auto"/>
            <w:noWrap/>
            <w:vAlign w:val="center"/>
          </w:tcPr>
          <w:p w14:paraId="62A42D26"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24.2</w:t>
            </w:r>
            <w:r w:rsidRPr="000B4889">
              <w:rPr>
                <w:rFonts w:ascii="Times New Roman" w:eastAsia="Times New Roman" w:hAnsi="Times New Roman" w:cs="Times New Roman"/>
                <w:color w:val="000000"/>
                <w:sz w:val="18"/>
                <w:szCs w:val="18"/>
                <w:lang w:eastAsia="en-GB"/>
              </w:rPr>
              <w:t>%</w:t>
            </w:r>
          </w:p>
          <w:p w14:paraId="4F64F80D"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w:t>
            </w:r>
            <w:r>
              <w:rPr>
                <w:rFonts w:ascii="Times New Roman" w:eastAsia="Times New Roman" w:hAnsi="Times New Roman" w:cs="Times New Roman"/>
                <w:i/>
                <w:color w:val="000000"/>
                <w:sz w:val="18"/>
                <w:szCs w:val="18"/>
                <w:lang w:eastAsia="en-GB"/>
              </w:rPr>
              <w:t>± 2.0</w:t>
            </w:r>
            <w:r w:rsidRPr="000B4889">
              <w:rPr>
                <w:rFonts w:ascii="Times New Roman" w:eastAsia="Times New Roman" w:hAnsi="Times New Roman" w:cs="Times New Roman"/>
                <w:i/>
                <w:color w:val="000000"/>
                <w:sz w:val="18"/>
                <w:szCs w:val="18"/>
                <w:lang w:eastAsia="en-GB"/>
              </w:rPr>
              <w:t>%)</w:t>
            </w:r>
          </w:p>
        </w:tc>
        <w:tc>
          <w:tcPr>
            <w:tcW w:w="1205" w:type="dxa"/>
            <w:tcBorders>
              <w:top w:val="nil"/>
              <w:left w:val="nil"/>
              <w:bottom w:val="dashed" w:sz="4" w:space="0" w:color="auto"/>
              <w:right w:val="nil"/>
            </w:tcBorders>
            <w:shd w:val="clear" w:color="auto" w:fill="auto"/>
            <w:noWrap/>
            <w:vAlign w:val="center"/>
          </w:tcPr>
          <w:p w14:paraId="6F8CDE1E"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26.2</w:t>
            </w:r>
            <w:r w:rsidRPr="000B4889">
              <w:rPr>
                <w:rFonts w:ascii="Times New Roman" w:eastAsia="Times New Roman" w:hAnsi="Times New Roman" w:cs="Times New Roman"/>
                <w:color w:val="000000"/>
                <w:sz w:val="18"/>
                <w:szCs w:val="18"/>
                <w:lang w:eastAsia="en-GB"/>
              </w:rPr>
              <w:t>%</w:t>
            </w:r>
          </w:p>
          <w:p w14:paraId="0A32051C"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w:t>
            </w:r>
            <w:r>
              <w:rPr>
                <w:rFonts w:ascii="Times New Roman" w:eastAsia="Times New Roman" w:hAnsi="Times New Roman" w:cs="Times New Roman"/>
                <w:i/>
                <w:color w:val="000000"/>
                <w:sz w:val="18"/>
                <w:szCs w:val="18"/>
                <w:lang w:eastAsia="en-GB"/>
              </w:rPr>
              <w:t>± 3.5</w:t>
            </w:r>
            <w:r w:rsidRPr="000B4889">
              <w:rPr>
                <w:rFonts w:ascii="Times New Roman" w:eastAsia="Times New Roman" w:hAnsi="Times New Roman" w:cs="Times New Roman"/>
                <w:i/>
                <w:color w:val="000000"/>
                <w:sz w:val="18"/>
                <w:szCs w:val="18"/>
                <w:lang w:eastAsia="en-GB"/>
              </w:rPr>
              <w:t>%)</w:t>
            </w:r>
          </w:p>
        </w:tc>
        <w:tc>
          <w:tcPr>
            <w:tcW w:w="1205" w:type="dxa"/>
            <w:tcBorders>
              <w:top w:val="nil"/>
              <w:left w:val="nil"/>
              <w:bottom w:val="dashed" w:sz="4" w:space="0" w:color="auto"/>
              <w:right w:val="nil"/>
            </w:tcBorders>
            <w:shd w:val="clear" w:color="auto" w:fill="auto"/>
            <w:noWrap/>
            <w:vAlign w:val="center"/>
          </w:tcPr>
          <w:p w14:paraId="3BFABF57"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2.0</w:t>
            </w:r>
            <w:r w:rsidRPr="000B4889">
              <w:rPr>
                <w:rFonts w:ascii="Times New Roman" w:eastAsia="Times New Roman" w:hAnsi="Times New Roman" w:cs="Times New Roman"/>
                <w:color w:val="000000"/>
                <w:sz w:val="18"/>
                <w:szCs w:val="18"/>
                <w:lang w:eastAsia="en-GB"/>
              </w:rPr>
              <w:t>%</w:t>
            </w:r>
          </w:p>
          <w:p w14:paraId="1D8B40FA"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w:t>
            </w:r>
            <w:r>
              <w:rPr>
                <w:rFonts w:ascii="Times New Roman" w:eastAsia="Times New Roman" w:hAnsi="Times New Roman" w:cs="Times New Roman"/>
                <w:i/>
                <w:color w:val="000000"/>
                <w:sz w:val="18"/>
                <w:szCs w:val="18"/>
                <w:lang w:eastAsia="en-GB"/>
              </w:rPr>
              <w:t>± 1.9</w:t>
            </w:r>
            <w:r w:rsidRPr="000B4889">
              <w:rPr>
                <w:rFonts w:ascii="Times New Roman" w:eastAsia="Times New Roman" w:hAnsi="Times New Roman" w:cs="Times New Roman"/>
                <w:i/>
                <w:color w:val="000000"/>
                <w:sz w:val="18"/>
                <w:szCs w:val="18"/>
                <w:lang w:eastAsia="en-GB"/>
              </w:rPr>
              <w:t>%)</w:t>
            </w:r>
          </w:p>
        </w:tc>
        <w:tc>
          <w:tcPr>
            <w:tcW w:w="1205" w:type="dxa"/>
            <w:tcBorders>
              <w:top w:val="nil"/>
              <w:left w:val="nil"/>
              <w:bottom w:val="dashed" w:sz="4" w:space="0" w:color="auto"/>
              <w:right w:val="nil"/>
            </w:tcBorders>
            <w:shd w:val="clear" w:color="auto" w:fill="auto"/>
            <w:noWrap/>
            <w:vAlign w:val="center"/>
          </w:tcPr>
          <w:p w14:paraId="02487E88"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0.95 ± 0.88</w:t>
            </w:r>
          </w:p>
          <w:p w14:paraId="322AD45D"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(Moderate)</w:t>
            </w:r>
          </w:p>
        </w:tc>
        <w:tc>
          <w:tcPr>
            <w:tcW w:w="2126" w:type="dxa"/>
            <w:tcBorders>
              <w:top w:val="nil"/>
              <w:left w:val="nil"/>
              <w:bottom w:val="dashed" w:sz="4" w:space="0" w:color="auto"/>
              <w:right w:val="nil"/>
            </w:tcBorders>
            <w:vAlign w:val="center"/>
          </w:tcPr>
          <w:p w14:paraId="3021CD07"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92</w:t>
            </w:r>
            <w:r w:rsidRPr="000B4889">
              <w:rPr>
                <w:rFonts w:ascii="Times New Roman" w:eastAsia="Times New Roman" w:hAnsi="Times New Roman" w:cs="Times New Roman"/>
                <w:color w:val="000000"/>
                <w:sz w:val="18"/>
                <w:szCs w:val="18"/>
                <w:lang w:eastAsia="en-GB"/>
              </w:rPr>
              <w:t>% *</w:t>
            </w:r>
          </w:p>
          <w:p w14:paraId="1BC35CD6"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Likely Increase</w:t>
            </w:r>
          </w:p>
        </w:tc>
        <w:tc>
          <w:tcPr>
            <w:tcW w:w="1236" w:type="dxa"/>
            <w:tcBorders>
              <w:top w:val="nil"/>
              <w:left w:val="nil"/>
              <w:bottom w:val="dashed" w:sz="4" w:space="0" w:color="auto"/>
              <w:right w:val="nil"/>
            </w:tcBorders>
            <w:vAlign w:val="center"/>
          </w:tcPr>
          <w:p w14:paraId="30CD48AC"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0</w:t>
            </w:r>
            <w:r>
              <w:rPr>
                <w:rFonts w:ascii="Times New Roman" w:eastAsia="Times New Roman" w:hAnsi="Times New Roman" w:cs="Times New Roman"/>
                <w:color w:val="000000"/>
                <w:sz w:val="18"/>
                <w:szCs w:val="18"/>
                <w:lang w:eastAsia="en-GB"/>
              </w:rPr>
              <w:t>.73</w:t>
            </w:r>
          </w:p>
        </w:tc>
      </w:tr>
      <w:tr w:rsidR="00CE6E68" w:rsidRPr="00744AF7" w14:paraId="539564D8" w14:textId="77777777" w:rsidTr="00EB5F74">
        <w:trPr>
          <w:trHeight w:val="732"/>
        </w:trPr>
        <w:tc>
          <w:tcPr>
            <w:tcW w:w="856" w:type="dxa"/>
            <w:tcBorders>
              <w:top w:val="dashed" w:sz="4" w:space="0" w:color="auto"/>
              <w:left w:val="nil"/>
              <w:bottom w:val="nil"/>
              <w:right w:val="nil"/>
            </w:tcBorders>
            <w:shd w:val="clear" w:color="auto" w:fill="auto"/>
            <w:noWrap/>
            <w:vAlign w:val="center"/>
            <w:hideMark/>
          </w:tcPr>
          <w:p w14:paraId="4926019F" w14:textId="77777777" w:rsidR="00CE6E68" w:rsidRPr="000B4889" w:rsidRDefault="00CE6E68" w:rsidP="00EB5F74">
            <w:pPr>
              <w:spacing w:after="0" w:line="240" w:lineRule="auto"/>
              <w:rPr>
                <w:rFonts w:ascii="Times New Roman" w:eastAsia="Times New Roman" w:hAnsi="Times New Roman" w:cs="Times New Roman"/>
                <w:color w:val="000000"/>
                <w:sz w:val="18"/>
                <w:szCs w:val="18"/>
                <w:lang w:eastAsia="en-GB"/>
              </w:rPr>
            </w:pPr>
            <w:r w:rsidRPr="000B4889">
              <w:rPr>
                <w:rFonts w:ascii="Times New Roman" w:hAnsi="Times New Roman" w:cs="Times New Roman"/>
                <w:sz w:val="18"/>
                <w:szCs w:val="18"/>
              </w:rPr>
              <w:t>% PL</w:t>
            </w:r>
            <w:r w:rsidRPr="000B4889">
              <w:rPr>
                <w:rFonts w:ascii="Times New Roman" w:hAnsi="Times New Roman" w:cs="Times New Roman"/>
                <w:sz w:val="18"/>
                <w:szCs w:val="18"/>
                <w:vertAlign w:val="subscript"/>
              </w:rPr>
              <w:t>ML</w:t>
            </w:r>
          </w:p>
        </w:tc>
        <w:tc>
          <w:tcPr>
            <w:tcW w:w="850" w:type="dxa"/>
            <w:tcBorders>
              <w:top w:val="dashed" w:sz="4" w:space="0" w:color="auto"/>
              <w:left w:val="nil"/>
              <w:bottom w:val="nil"/>
              <w:right w:val="nil"/>
            </w:tcBorders>
            <w:shd w:val="clear" w:color="auto" w:fill="auto"/>
            <w:vAlign w:val="center"/>
          </w:tcPr>
          <w:p w14:paraId="52190129" w14:textId="77777777" w:rsidR="00CE6E68" w:rsidRPr="000B4889" w:rsidRDefault="00CE6E68" w:rsidP="00EB5F74">
            <w:pPr>
              <w:spacing w:after="0" w:line="240" w:lineRule="auto"/>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Week 1</w:t>
            </w:r>
          </w:p>
        </w:tc>
        <w:tc>
          <w:tcPr>
            <w:tcW w:w="1205" w:type="dxa"/>
            <w:tcBorders>
              <w:top w:val="dashed" w:sz="4" w:space="0" w:color="auto"/>
              <w:left w:val="nil"/>
              <w:bottom w:val="nil"/>
              <w:right w:val="nil"/>
            </w:tcBorders>
            <w:shd w:val="clear" w:color="auto" w:fill="auto"/>
            <w:noWrap/>
            <w:vAlign w:val="center"/>
          </w:tcPr>
          <w:p w14:paraId="244E57EA"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24.1%</w:t>
            </w:r>
          </w:p>
          <w:p w14:paraId="6C8F7390"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 2.6%)</w:t>
            </w:r>
          </w:p>
        </w:tc>
        <w:tc>
          <w:tcPr>
            <w:tcW w:w="1205" w:type="dxa"/>
            <w:tcBorders>
              <w:top w:val="dashed" w:sz="4" w:space="0" w:color="auto"/>
              <w:left w:val="nil"/>
              <w:bottom w:val="nil"/>
              <w:right w:val="nil"/>
            </w:tcBorders>
            <w:shd w:val="clear" w:color="auto" w:fill="auto"/>
            <w:noWrap/>
            <w:vAlign w:val="center"/>
          </w:tcPr>
          <w:p w14:paraId="5651470F"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25.4%</w:t>
            </w:r>
          </w:p>
          <w:p w14:paraId="071FEC16"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 2.4%)</w:t>
            </w:r>
          </w:p>
        </w:tc>
        <w:tc>
          <w:tcPr>
            <w:tcW w:w="1205" w:type="dxa"/>
            <w:tcBorders>
              <w:top w:val="dashed" w:sz="4" w:space="0" w:color="auto"/>
              <w:left w:val="nil"/>
              <w:bottom w:val="nil"/>
              <w:right w:val="nil"/>
            </w:tcBorders>
            <w:shd w:val="clear" w:color="auto" w:fill="auto"/>
            <w:noWrap/>
            <w:vAlign w:val="center"/>
          </w:tcPr>
          <w:p w14:paraId="6EB0AF1A"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1.3%</w:t>
            </w:r>
          </w:p>
          <w:p w14:paraId="0B3A719C"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 1.3%)</w:t>
            </w:r>
          </w:p>
        </w:tc>
        <w:tc>
          <w:tcPr>
            <w:tcW w:w="1205" w:type="dxa"/>
            <w:tcBorders>
              <w:top w:val="dashed" w:sz="4" w:space="0" w:color="auto"/>
              <w:left w:val="nil"/>
              <w:bottom w:val="nil"/>
              <w:right w:val="nil"/>
            </w:tcBorders>
            <w:shd w:val="clear" w:color="auto" w:fill="auto"/>
            <w:noWrap/>
            <w:vAlign w:val="center"/>
          </w:tcPr>
          <w:p w14:paraId="5C251635"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0.46 ± 0.47</w:t>
            </w:r>
          </w:p>
          <w:p w14:paraId="15D1D35C"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(Small)</w:t>
            </w:r>
          </w:p>
        </w:tc>
        <w:tc>
          <w:tcPr>
            <w:tcW w:w="2126" w:type="dxa"/>
            <w:tcBorders>
              <w:top w:val="dashed" w:sz="4" w:space="0" w:color="auto"/>
              <w:left w:val="nil"/>
              <w:bottom w:val="nil"/>
              <w:right w:val="nil"/>
            </w:tcBorders>
            <w:vAlign w:val="center"/>
          </w:tcPr>
          <w:p w14:paraId="2DA63DAD"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83% *</w:t>
            </w:r>
          </w:p>
          <w:p w14:paraId="5D98D3BD"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Likely Increase</w:t>
            </w:r>
          </w:p>
        </w:tc>
        <w:tc>
          <w:tcPr>
            <w:tcW w:w="1236" w:type="dxa"/>
            <w:tcBorders>
              <w:top w:val="dashed" w:sz="4" w:space="0" w:color="auto"/>
              <w:left w:val="nil"/>
              <w:bottom w:val="nil"/>
              <w:right w:val="nil"/>
            </w:tcBorders>
            <w:vAlign w:val="center"/>
          </w:tcPr>
          <w:p w14:paraId="4AFFD4D9"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0.66</w:t>
            </w:r>
          </w:p>
        </w:tc>
      </w:tr>
      <w:tr w:rsidR="00CE6E68" w:rsidRPr="00744AF7" w14:paraId="07AECA8C" w14:textId="77777777" w:rsidTr="00EB5F74">
        <w:trPr>
          <w:trHeight w:val="732"/>
        </w:trPr>
        <w:tc>
          <w:tcPr>
            <w:tcW w:w="856" w:type="dxa"/>
            <w:tcBorders>
              <w:top w:val="nil"/>
              <w:left w:val="nil"/>
              <w:bottom w:val="dashed" w:sz="4" w:space="0" w:color="auto"/>
              <w:right w:val="nil"/>
            </w:tcBorders>
            <w:shd w:val="clear" w:color="auto" w:fill="auto"/>
            <w:noWrap/>
            <w:vAlign w:val="center"/>
          </w:tcPr>
          <w:p w14:paraId="254A8E68" w14:textId="77777777" w:rsidR="00CE6E68" w:rsidRPr="000B4889" w:rsidRDefault="00CE6E68" w:rsidP="00EB5F74">
            <w:pPr>
              <w:spacing w:after="0" w:line="240" w:lineRule="auto"/>
              <w:rPr>
                <w:rFonts w:ascii="Times New Roman" w:hAnsi="Times New Roman" w:cs="Times New Roman"/>
                <w:sz w:val="18"/>
                <w:szCs w:val="18"/>
              </w:rPr>
            </w:pPr>
          </w:p>
        </w:tc>
        <w:tc>
          <w:tcPr>
            <w:tcW w:w="850" w:type="dxa"/>
            <w:tcBorders>
              <w:top w:val="nil"/>
              <w:left w:val="nil"/>
              <w:bottom w:val="dashed" w:sz="4" w:space="0" w:color="auto"/>
              <w:right w:val="nil"/>
            </w:tcBorders>
            <w:shd w:val="clear" w:color="auto" w:fill="auto"/>
            <w:vAlign w:val="center"/>
          </w:tcPr>
          <w:p w14:paraId="384600C0" w14:textId="77777777" w:rsidR="00CE6E68" w:rsidRPr="000B4889" w:rsidRDefault="00CE6E68" w:rsidP="00EB5F74">
            <w:pPr>
              <w:spacing w:after="0" w:line="240" w:lineRule="auto"/>
              <w:rPr>
                <w:rFonts w:ascii="Times New Roman" w:eastAsia="Times New Roman" w:hAnsi="Times New Roman" w:cs="Times New Roman"/>
                <w:bCs/>
                <w:color w:val="000000"/>
                <w:sz w:val="18"/>
                <w:szCs w:val="18"/>
                <w:lang w:eastAsia="en-GB"/>
              </w:rPr>
            </w:pPr>
            <w:r w:rsidRPr="000B4889">
              <w:rPr>
                <w:rFonts w:ascii="Times New Roman" w:eastAsia="Times New Roman" w:hAnsi="Times New Roman" w:cs="Times New Roman"/>
                <w:color w:val="000000"/>
                <w:sz w:val="18"/>
                <w:szCs w:val="18"/>
                <w:lang w:eastAsia="en-GB"/>
              </w:rPr>
              <w:t>Week 2</w:t>
            </w:r>
          </w:p>
        </w:tc>
        <w:tc>
          <w:tcPr>
            <w:tcW w:w="1205" w:type="dxa"/>
            <w:tcBorders>
              <w:top w:val="nil"/>
              <w:left w:val="nil"/>
              <w:bottom w:val="dashed" w:sz="4" w:space="0" w:color="auto"/>
              <w:right w:val="nil"/>
            </w:tcBorders>
            <w:shd w:val="clear" w:color="auto" w:fill="auto"/>
            <w:noWrap/>
            <w:vAlign w:val="center"/>
          </w:tcPr>
          <w:p w14:paraId="70979ED6"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25.5</w:t>
            </w:r>
            <w:r w:rsidRPr="000B4889">
              <w:rPr>
                <w:rFonts w:ascii="Times New Roman" w:eastAsia="Times New Roman" w:hAnsi="Times New Roman" w:cs="Times New Roman"/>
                <w:color w:val="000000"/>
                <w:sz w:val="18"/>
                <w:szCs w:val="18"/>
                <w:lang w:eastAsia="en-GB"/>
              </w:rPr>
              <w:t>%</w:t>
            </w:r>
          </w:p>
          <w:p w14:paraId="03B576D3"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w:t>
            </w:r>
            <w:r>
              <w:rPr>
                <w:rFonts w:ascii="Times New Roman" w:eastAsia="Times New Roman" w:hAnsi="Times New Roman" w:cs="Times New Roman"/>
                <w:i/>
                <w:color w:val="000000"/>
                <w:sz w:val="18"/>
                <w:szCs w:val="18"/>
                <w:lang w:eastAsia="en-GB"/>
              </w:rPr>
              <w:t>± 2.0</w:t>
            </w:r>
            <w:r w:rsidRPr="000B4889">
              <w:rPr>
                <w:rFonts w:ascii="Times New Roman" w:eastAsia="Times New Roman" w:hAnsi="Times New Roman" w:cs="Times New Roman"/>
                <w:i/>
                <w:color w:val="000000"/>
                <w:sz w:val="18"/>
                <w:szCs w:val="18"/>
                <w:lang w:eastAsia="en-GB"/>
              </w:rPr>
              <w:t>%)</w:t>
            </w:r>
          </w:p>
        </w:tc>
        <w:tc>
          <w:tcPr>
            <w:tcW w:w="1205" w:type="dxa"/>
            <w:tcBorders>
              <w:top w:val="nil"/>
              <w:left w:val="nil"/>
              <w:bottom w:val="dashed" w:sz="4" w:space="0" w:color="auto"/>
              <w:right w:val="nil"/>
            </w:tcBorders>
            <w:shd w:val="clear" w:color="auto" w:fill="auto"/>
            <w:noWrap/>
            <w:vAlign w:val="center"/>
          </w:tcPr>
          <w:p w14:paraId="639C3286"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26.0</w:t>
            </w:r>
            <w:r w:rsidRPr="000B4889">
              <w:rPr>
                <w:rFonts w:ascii="Times New Roman" w:eastAsia="Times New Roman" w:hAnsi="Times New Roman" w:cs="Times New Roman"/>
                <w:color w:val="000000"/>
                <w:sz w:val="18"/>
                <w:szCs w:val="18"/>
                <w:lang w:eastAsia="en-GB"/>
              </w:rPr>
              <w:t>%</w:t>
            </w:r>
          </w:p>
          <w:p w14:paraId="7A4B2F85"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w:t>
            </w:r>
            <w:r>
              <w:rPr>
                <w:rFonts w:ascii="Times New Roman" w:eastAsia="Times New Roman" w:hAnsi="Times New Roman" w:cs="Times New Roman"/>
                <w:i/>
                <w:color w:val="000000"/>
                <w:sz w:val="18"/>
                <w:szCs w:val="18"/>
                <w:lang w:eastAsia="en-GB"/>
              </w:rPr>
              <w:t>± 2.6</w:t>
            </w:r>
            <w:r w:rsidRPr="000B4889">
              <w:rPr>
                <w:rFonts w:ascii="Times New Roman" w:eastAsia="Times New Roman" w:hAnsi="Times New Roman" w:cs="Times New Roman"/>
                <w:i/>
                <w:color w:val="000000"/>
                <w:sz w:val="18"/>
                <w:szCs w:val="18"/>
                <w:lang w:eastAsia="en-GB"/>
              </w:rPr>
              <w:t>%)</w:t>
            </w:r>
          </w:p>
        </w:tc>
        <w:tc>
          <w:tcPr>
            <w:tcW w:w="1205" w:type="dxa"/>
            <w:tcBorders>
              <w:top w:val="nil"/>
              <w:left w:val="nil"/>
              <w:bottom w:val="dashed" w:sz="4" w:space="0" w:color="auto"/>
              <w:right w:val="nil"/>
            </w:tcBorders>
            <w:shd w:val="clear" w:color="auto" w:fill="auto"/>
            <w:noWrap/>
            <w:vAlign w:val="center"/>
          </w:tcPr>
          <w:p w14:paraId="316AF049"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0.5</w:t>
            </w:r>
            <w:r w:rsidRPr="000B4889">
              <w:rPr>
                <w:rFonts w:ascii="Times New Roman" w:eastAsia="Times New Roman" w:hAnsi="Times New Roman" w:cs="Times New Roman"/>
                <w:color w:val="000000"/>
                <w:sz w:val="18"/>
                <w:szCs w:val="18"/>
                <w:lang w:eastAsia="en-GB"/>
              </w:rPr>
              <w:t>%</w:t>
            </w:r>
          </w:p>
          <w:p w14:paraId="6E90FACE"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w:t>
            </w:r>
            <w:r>
              <w:rPr>
                <w:rFonts w:ascii="Times New Roman" w:eastAsia="Times New Roman" w:hAnsi="Times New Roman" w:cs="Times New Roman"/>
                <w:i/>
                <w:color w:val="000000"/>
                <w:sz w:val="18"/>
                <w:szCs w:val="18"/>
                <w:lang w:eastAsia="en-GB"/>
              </w:rPr>
              <w:t>± 1.1</w:t>
            </w:r>
            <w:r w:rsidRPr="000B4889">
              <w:rPr>
                <w:rFonts w:ascii="Times New Roman" w:eastAsia="Times New Roman" w:hAnsi="Times New Roman" w:cs="Times New Roman"/>
                <w:i/>
                <w:color w:val="000000"/>
                <w:sz w:val="18"/>
                <w:szCs w:val="18"/>
                <w:lang w:eastAsia="en-GB"/>
              </w:rPr>
              <w:t>%)</w:t>
            </w:r>
          </w:p>
        </w:tc>
        <w:tc>
          <w:tcPr>
            <w:tcW w:w="1205" w:type="dxa"/>
            <w:tcBorders>
              <w:top w:val="nil"/>
              <w:left w:val="nil"/>
              <w:bottom w:val="dashed" w:sz="4" w:space="0" w:color="auto"/>
              <w:right w:val="nil"/>
            </w:tcBorders>
            <w:shd w:val="clear" w:color="auto" w:fill="auto"/>
            <w:noWrap/>
            <w:vAlign w:val="center"/>
          </w:tcPr>
          <w:p w14:paraId="4AF2AC51"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0.24 ± 0.49</w:t>
            </w:r>
          </w:p>
          <w:p w14:paraId="5AC98673"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(Small)</w:t>
            </w:r>
          </w:p>
        </w:tc>
        <w:tc>
          <w:tcPr>
            <w:tcW w:w="2126" w:type="dxa"/>
            <w:tcBorders>
              <w:top w:val="nil"/>
              <w:left w:val="nil"/>
              <w:bottom w:val="dashed" w:sz="4" w:space="0" w:color="auto"/>
              <w:right w:val="nil"/>
            </w:tcBorders>
            <w:vAlign w:val="center"/>
          </w:tcPr>
          <w:p w14:paraId="0037E09E"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56</w:t>
            </w:r>
            <w:r w:rsidRPr="000B4889">
              <w:rPr>
                <w:rFonts w:ascii="Times New Roman" w:eastAsia="Times New Roman" w:hAnsi="Times New Roman" w:cs="Times New Roman"/>
                <w:color w:val="000000"/>
                <w:sz w:val="18"/>
                <w:szCs w:val="18"/>
                <w:lang w:eastAsia="en-GB"/>
              </w:rPr>
              <w:t>% *</w:t>
            </w:r>
          </w:p>
          <w:p w14:paraId="7AB0C405"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Possible</w:t>
            </w:r>
            <w:r w:rsidRPr="000B4889">
              <w:rPr>
                <w:rFonts w:ascii="Times New Roman" w:eastAsia="Times New Roman" w:hAnsi="Times New Roman" w:cs="Times New Roman"/>
                <w:i/>
                <w:color w:val="000000"/>
                <w:sz w:val="18"/>
                <w:szCs w:val="18"/>
                <w:lang w:eastAsia="en-GB"/>
              </w:rPr>
              <w:t xml:space="preserve"> Increase</w:t>
            </w:r>
          </w:p>
        </w:tc>
        <w:tc>
          <w:tcPr>
            <w:tcW w:w="1236" w:type="dxa"/>
            <w:tcBorders>
              <w:top w:val="nil"/>
              <w:left w:val="nil"/>
              <w:bottom w:val="dashed" w:sz="4" w:space="0" w:color="auto"/>
              <w:right w:val="nil"/>
            </w:tcBorders>
            <w:vAlign w:val="center"/>
          </w:tcPr>
          <w:p w14:paraId="6A5CDD9D"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0.27</w:t>
            </w:r>
          </w:p>
        </w:tc>
      </w:tr>
      <w:tr w:rsidR="00CE6E68" w:rsidRPr="00744AF7" w14:paraId="0811BCF6" w14:textId="77777777" w:rsidTr="00EB5F74">
        <w:trPr>
          <w:trHeight w:val="732"/>
        </w:trPr>
        <w:tc>
          <w:tcPr>
            <w:tcW w:w="856" w:type="dxa"/>
            <w:tcBorders>
              <w:top w:val="dashed" w:sz="4" w:space="0" w:color="auto"/>
              <w:left w:val="nil"/>
              <w:bottom w:val="nil"/>
              <w:right w:val="nil"/>
            </w:tcBorders>
            <w:shd w:val="clear" w:color="auto" w:fill="auto"/>
            <w:noWrap/>
            <w:vAlign w:val="center"/>
            <w:hideMark/>
          </w:tcPr>
          <w:p w14:paraId="579D0FA9" w14:textId="77777777" w:rsidR="00CE6E68" w:rsidRPr="000B4889" w:rsidRDefault="00CE6E68" w:rsidP="00EB5F74">
            <w:pPr>
              <w:spacing w:after="0" w:line="240" w:lineRule="auto"/>
              <w:rPr>
                <w:rFonts w:ascii="Times New Roman" w:eastAsia="Times New Roman" w:hAnsi="Times New Roman" w:cs="Times New Roman"/>
                <w:color w:val="000000"/>
                <w:sz w:val="18"/>
                <w:szCs w:val="18"/>
                <w:lang w:eastAsia="en-GB"/>
              </w:rPr>
            </w:pPr>
            <w:r w:rsidRPr="000B4889">
              <w:rPr>
                <w:rFonts w:ascii="Times New Roman" w:hAnsi="Times New Roman" w:cs="Times New Roman"/>
                <w:sz w:val="18"/>
                <w:szCs w:val="18"/>
              </w:rPr>
              <w:t>% PL</w:t>
            </w:r>
            <w:r w:rsidRPr="000B4889">
              <w:rPr>
                <w:rFonts w:ascii="Times New Roman" w:hAnsi="Times New Roman" w:cs="Times New Roman"/>
                <w:sz w:val="18"/>
                <w:szCs w:val="18"/>
                <w:vertAlign w:val="subscript"/>
              </w:rPr>
              <w:t>V</w:t>
            </w:r>
          </w:p>
        </w:tc>
        <w:tc>
          <w:tcPr>
            <w:tcW w:w="850" w:type="dxa"/>
            <w:tcBorders>
              <w:top w:val="dashed" w:sz="4" w:space="0" w:color="auto"/>
              <w:left w:val="nil"/>
              <w:bottom w:val="nil"/>
              <w:right w:val="nil"/>
            </w:tcBorders>
            <w:shd w:val="clear" w:color="auto" w:fill="auto"/>
            <w:vAlign w:val="center"/>
          </w:tcPr>
          <w:p w14:paraId="3F6EA614" w14:textId="77777777" w:rsidR="00CE6E68" w:rsidRPr="000B4889" w:rsidRDefault="00CE6E68" w:rsidP="00EB5F74">
            <w:pPr>
              <w:spacing w:after="0" w:line="240" w:lineRule="auto"/>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Week 1</w:t>
            </w:r>
          </w:p>
        </w:tc>
        <w:tc>
          <w:tcPr>
            <w:tcW w:w="1205" w:type="dxa"/>
            <w:tcBorders>
              <w:top w:val="dashed" w:sz="4" w:space="0" w:color="auto"/>
              <w:left w:val="nil"/>
              <w:bottom w:val="nil"/>
              <w:right w:val="nil"/>
            </w:tcBorders>
            <w:shd w:val="clear" w:color="auto" w:fill="auto"/>
            <w:noWrap/>
            <w:vAlign w:val="center"/>
          </w:tcPr>
          <w:p w14:paraId="12E62562"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51.3%</w:t>
            </w:r>
          </w:p>
          <w:p w14:paraId="2234EB75"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 2.5%)</w:t>
            </w:r>
          </w:p>
        </w:tc>
        <w:tc>
          <w:tcPr>
            <w:tcW w:w="1205" w:type="dxa"/>
            <w:tcBorders>
              <w:top w:val="dashed" w:sz="4" w:space="0" w:color="auto"/>
              <w:left w:val="nil"/>
              <w:bottom w:val="nil"/>
              <w:right w:val="nil"/>
            </w:tcBorders>
            <w:shd w:val="clear" w:color="auto" w:fill="auto"/>
            <w:noWrap/>
            <w:vAlign w:val="center"/>
          </w:tcPr>
          <w:p w14:paraId="6339AC96"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47.9%</w:t>
            </w:r>
          </w:p>
          <w:p w14:paraId="369EE277"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 3.7%)</w:t>
            </w:r>
          </w:p>
        </w:tc>
        <w:tc>
          <w:tcPr>
            <w:tcW w:w="1205" w:type="dxa"/>
            <w:tcBorders>
              <w:top w:val="dashed" w:sz="4" w:space="0" w:color="auto"/>
              <w:left w:val="nil"/>
              <w:bottom w:val="nil"/>
              <w:right w:val="nil"/>
            </w:tcBorders>
            <w:shd w:val="clear" w:color="auto" w:fill="auto"/>
            <w:noWrap/>
            <w:vAlign w:val="center"/>
          </w:tcPr>
          <w:p w14:paraId="0862BF42"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-3.4%</w:t>
            </w:r>
          </w:p>
          <w:p w14:paraId="4F4FFA27"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 1.7%)</w:t>
            </w:r>
          </w:p>
        </w:tc>
        <w:tc>
          <w:tcPr>
            <w:tcW w:w="1205" w:type="dxa"/>
            <w:tcBorders>
              <w:top w:val="dashed" w:sz="4" w:space="0" w:color="auto"/>
              <w:left w:val="nil"/>
              <w:bottom w:val="nil"/>
              <w:right w:val="nil"/>
            </w:tcBorders>
            <w:shd w:val="clear" w:color="auto" w:fill="auto"/>
            <w:noWrap/>
            <w:vAlign w:val="center"/>
          </w:tcPr>
          <w:p w14:paraId="4A3C8654"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-1.27 ± 0.62</w:t>
            </w:r>
          </w:p>
          <w:p w14:paraId="0EFA2E65"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(Large)</w:t>
            </w:r>
          </w:p>
        </w:tc>
        <w:tc>
          <w:tcPr>
            <w:tcW w:w="2126" w:type="dxa"/>
            <w:tcBorders>
              <w:top w:val="dashed" w:sz="4" w:space="0" w:color="auto"/>
              <w:left w:val="nil"/>
              <w:bottom w:val="nil"/>
              <w:right w:val="nil"/>
            </w:tcBorders>
            <w:vAlign w:val="center"/>
          </w:tcPr>
          <w:p w14:paraId="2ED27F0E"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100% *</w:t>
            </w:r>
          </w:p>
          <w:p w14:paraId="5C6115EC"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Almost Certain Decrease</w:t>
            </w:r>
          </w:p>
        </w:tc>
        <w:tc>
          <w:tcPr>
            <w:tcW w:w="1236" w:type="dxa"/>
            <w:tcBorders>
              <w:top w:val="dashed" w:sz="4" w:space="0" w:color="auto"/>
              <w:left w:val="nil"/>
              <w:bottom w:val="nil"/>
              <w:right w:val="nil"/>
            </w:tcBorders>
            <w:vAlign w:val="center"/>
          </w:tcPr>
          <w:p w14:paraId="1392F6C6"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-1.76</w:t>
            </w:r>
            <w:r w:rsidRPr="000B4889">
              <w:rPr>
                <w:rFonts w:ascii="Times New Roman" w:eastAsia="Times New Roman" w:hAnsi="Times New Roman" w:cs="Times New Roman"/>
                <w:color w:val="000000"/>
                <w:sz w:val="18"/>
                <w:szCs w:val="18"/>
                <w:lang w:eastAsia="en-GB"/>
              </w:rPr>
              <w:t xml:space="preserve"> **</w:t>
            </w:r>
          </w:p>
        </w:tc>
      </w:tr>
      <w:tr w:rsidR="00CE6E68" w:rsidRPr="00744AF7" w14:paraId="2B9AD5EB" w14:textId="77777777" w:rsidTr="00EB5F74">
        <w:trPr>
          <w:trHeight w:val="732"/>
        </w:trPr>
        <w:tc>
          <w:tcPr>
            <w:tcW w:w="856" w:type="dxa"/>
            <w:tcBorders>
              <w:top w:val="nil"/>
              <w:left w:val="nil"/>
              <w:bottom w:val="single" w:sz="4" w:space="0" w:color="auto"/>
              <w:right w:val="nil"/>
            </w:tcBorders>
            <w:shd w:val="clear" w:color="auto" w:fill="auto"/>
            <w:noWrap/>
            <w:vAlign w:val="center"/>
          </w:tcPr>
          <w:p w14:paraId="2B8AD13B" w14:textId="77777777" w:rsidR="00CE6E68" w:rsidRPr="000B4889" w:rsidRDefault="00CE6E68" w:rsidP="00EB5F74">
            <w:pPr>
              <w:spacing w:after="0" w:line="240" w:lineRule="auto"/>
              <w:rPr>
                <w:rFonts w:ascii="Times New Roman" w:hAnsi="Times New Roman" w:cs="Times New Roman"/>
                <w:sz w:val="18"/>
                <w:szCs w:val="18"/>
              </w:rPr>
            </w:pPr>
          </w:p>
        </w:tc>
        <w:tc>
          <w:tcPr>
            <w:tcW w:w="850" w:type="dxa"/>
            <w:tcBorders>
              <w:top w:val="nil"/>
              <w:left w:val="nil"/>
              <w:bottom w:val="single" w:sz="4" w:space="0" w:color="auto"/>
              <w:right w:val="nil"/>
            </w:tcBorders>
            <w:shd w:val="clear" w:color="auto" w:fill="auto"/>
            <w:vAlign w:val="center"/>
          </w:tcPr>
          <w:p w14:paraId="07899031" w14:textId="77777777" w:rsidR="00CE6E68" w:rsidRPr="000B4889" w:rsidRDefault="00CE6E68" w:rsidP="00EB5F74">
            <w:pPr>
              <w:spacing w:after="0" w:line="240" w:lineRule="auto"/>
              <w:rPr>
                <w:rFonts w:ascii="Times New Roman" w:eastAsia="Times New Roman" w:hAnsi="Times New Roman" w:cs="Times New Roman"/>
                <w:bCs/>
                <w:color w:val="000000"/>
                <w:sz w:val="18"/>
                <w:szCs w:val="18"/>
                <w:lang w:eastAsia="en-GB"/>
              </w:rPr>
            </w:pPr>
            <w:r w:rsidRPr="000B4889">
              <w:rPr>
                <w:rFonts w:ascii="Times New Roman" w:eastAsia="Times New Roman" w:hAnsi="Times New Roman" w:cs="Times New Roman"/>
                <w:color w:val="000000"/>
                <w:sz w:val="18"/>
                <w:szCs w:val="18"/>
                <w:lang w:eastAsia="en-GB"/>
              </w:rPr>
              <w:t>Week 2</w:t>
            </w:r>
          </w:p>
        </w:tc>
        <w:tc>
          <w:tcPr>
            <w:tcW w:w="1205" w:type="dxa"/>
            <w:tcBorders>
              <w:top w:val="nil"/>
              <w:left w:val="nil"/>
              <w:bottom w:val="single" w:sz="4" w:space="0" w:color="auto"/>
              <w:right w:val="nil"/>
            </w:tcBorders>
            <w:shd w:val="clear" w:color="auto" w:fill="auto"/>
            <w:noWrap/>
            <w:vAlign w:val="center"/>
          </w:tcPr>
          <w:p w14:paraId="436D4D6A"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50</w:t>
            </w:r>
            <w:r w:rsidRPr="000B4889">
              <w:rPr>
                <w:rFonts w:ascii="Times New Roman" w:eastAsia="Times New Roman" w:hAnsi="Times New Roman" w:cs="Times New Roman"/>
                <w:color w:val="000000"/>
                <w:sz w:val="18"/>
                <w:szCs w:val="18"/>
                <w:lang w:eastAsia="en-GB"/>
              </w:rPr>
              <w:t>.3%</w:t>
            </w:r>
          </w:p>
          <w:p w14:paraId="533FBC64"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w:t>
            </w:r>
            <w:r>
              <w:rPr>
                <w:rFonts w:ascii="Times New Roman" w:eastAsia="Times New Roman" w:hAnsi="Times New Roman" w:cs="Times New Roman"/>
                <w:i/>
                <w:color w:val="000000"/>
                <w:sz w:val="18"/>
                <w:szCs w:val="18"/>
                <w:lang w:eastAsia="en-GB"/>
              </w:rPr>
              <w:t>± 2.9</w:t>
            </w:r>
            <w:r w:rsidRPr="000B4889">
              <w:rPr>
                <w:rFonts w:ascii="Times New Roman" w:eastAsia="Times New Roman" w:hAnsi="Times New Roman" w:cs="Times New Roman"/>
                <w:i/>
                <w:color w:val="000000"/>
                <w:sz w:val="18"/>
                <w:szCs w:val="18"/>
                <w:lang w:eastAsia="en-GB"/>
              </w:rPr>
              <w:t>%)</w:t>
            </w:r>
          </w:p>
        </w:tc>
        <w:tc>
          <w:tcPr>
            <w:tcW w:w="1205" w:type="dxa"/>
            <w:tcBorders>
              <w:top w:val="nil"/>
              <w:left w:val="nil"/>
              <w:bottom w:val="single" w:sz="4" w:space="0" w:color="auto"/>
              <w:right w:val="nil"/>
            </w:tcBorders>
            <w:shd w:val="clear" w:color="auto" w:fill="auto"/>
            <w:noWrap/>
            <w:vAlign w:val="center"/>
          </w:tcPr>
          <w:p w14:paraId="4F2B1CD9"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47.8</w:t>
            </w:r>
            <w:r w:rsidRPr="000B4889">
              <w:rPr>
                <w:rFonts w:ascii="Times New Roman" w:eastAsia="Times New Roman" w:hAnsi="Times New Roman" w:cs="Times New Roman"/>
                <w:color w:val="000000"/>
                <w:sz w:val="18"/>
                <w:szCs w:val="18"/>
                <w:lang w:eastAsia="en-GB"/>
              </w:rPr>
              <w:t>%</w:t>
            </w:r>
          </w:p>
          <w:p w14:paraId="43FE867A"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w:t>
            </w:r>
            <w:r>
              <w:rPr>
                <w:rFonts w:ascii="Times New Roman" w:eastAsia="Times New Roman" w:hAnsi="Times New Roman" w:cs="Times New Roman"/>
                <w:i/>
                <w:color w:val="000000"/>
                <w:sz w:val="18"/>
                <w:szCs w:val="18"/>
                <w:lang w:eastAsia="en-GB"/>
              </w:rPr>
              <w:t>± 4.3</w:t>
            </w:r>
            <w:r w:rsidRPr="000B4889">
              <w:rPr>
                <w:rFonts w:ascii="Times New Roman" w:eastAsia="Times New Roman" w:hAnsi="Times New Roman" w:cs="Times New Roman"/>
                <w:i/>
                <w:color w:val="000000"/>
                <w:sz w:val="18"/>
                <w:szCs w:val="18"/>
                <w:lang w:eastAsia="en-GB"/>
              </w:rPr>
              <w:t>%)</w:t>
            </w:r>
          </w:p>
        </w:tc>
        <w:tc>
          <w:tcPr>
            <w:tcW w:w="1205" w:type="dxa"/>
            <w:tcBorders>
              <w:top w:val="nil"/>
              <w:left w:val="nil"/>
              <w:bottom w:val="single" w:sz="4" w:space="0" w:color="auto"/>
              <w:right w:val="nil"/>
            </w:tcBorders>
            <w:shd w:val="clear" w:color="auto" w:fill="auto"/>
            <w:noWrap/>
            <w:vAlign w:val="center"/>
          </w:tcPr>
          <w:p w14:paraId="1679C167"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-2.6</w:t>
            </w:r>
            <w:r w:rsidRPr="000B4889">
              <w:rPr>
                <w:rFonts w:ascii="Times New Roman" w:eastAsia="Times New Roman" w:hAnsi="Times New Roman" w:cs="Times New Roman"/>
                <w:color w:val="000000"/>
                <w:sz w:val="18"/>
                <w:szCs w:val="18"/>
                <w:lang w:eastAsia="en-GB"/>
              </w:rPr>
              <w:t>%</w:t>
            </w:r>
          </w:p>
          <w:p w14:paraId="57FD400B"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sidRPr="000B4889">
              <w:rPr>
                <w:rFonts w:ascii="Times New Roman" w:eastAsia="Times New Roman" w:hAnsi="Times New Roman" w:cs="Times New Roman"/>
                <w:i/>
                <w:color w:val="000000"/>
                <w:sz w:val="18"/>
                <w:szCs w:val="18"/>
                <w:lang w:eastAsia="en-GB"/>
              </w:rPr>
              <w:t>(</w:t>
            </w:r>
            <w:r>
              <w:rPr>
                <w:rFonts w:ascii="Times New Roman" w:eastAsia="Times New Roman" w:hAnsi="Times New Roman" w:cs="Times New Roman"/>
                <w:i/>
                <w:color w:val="000000"/>
                <w:sz w:val="18"/>
                <w:szCs w:val="18"/>
                <w:lang w:eastAsia="en-GB"/>
              </w:rPr>
              <w:t>± 2.6</w:t>
            </w:r>
            <w:r w:rsidRPr="000B4889">
              <w:rPr>
                <w:rFonts w:ascii="Times New Roman" w:eastAsia="Times New Roman" w:hAnsi="Times New Roman" w:cs="Times New Roman"/>
                <w:i/>
                <w:color w:val="000000"/>
                <w:sz w:val="18"/>
                <w:szCs w:val="18"/>
                <w:lang w:eastAsia="en-GB"/>
              </w:rPr>
              <w:t>%)</w:t>
            </w:r>
          </w:p>
        </w:tc>
        <w:tc>
          <w:tcPr>
            <w:tcW w:w="1205" w:type="dxa"/>
            <w:tcBorders>
              <w:top w:val="nil"/>
              <w:left w:val="nil"/>
              <w:bottom w:val="single" w:sz="4" w:space="0" w:color="auto"/>
              <w:right w:val="nil"/>
            </w:tcBorders>
            <w:shd w:val="clear" w:color="auto" w:fill="auto"/>
            <w:noWrap/>
            <w:vAlign w:val="center"/>
          </w:tcPr>
          <w:p w14:paraId="298EC59B"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-0.82 ± 0.84</w:t>
            </w:r>
          </w:p>
          <w:p w14:paraId="653F9C74"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(Moderate</w:t>
            </w:r>
            <w:r w:rsidRPr="000B4889">
              <w:rPr>
                <w:rFonts w:ascii="Times New Roman" w:eastAsia="Times New Roman" w:hAnsi="Times New Roman" w:cs="Times New Roman"/>
                <w:i/>
                <w:color w:val="000000"/>
                <w:sz w:val="18"/>
                <w:szCs w:val="18"/>
                <w:lang w:eastAsia="en-GB"/>
              </w:rPr>
              <w:t>)</w:t>
            </w:r>
          </w:p>
        </w:tc>
        <w:tc>
          <w:tcPr>
            <w:tcW w:w="2126" w:type="dxa"/>
            <w:tcBorders>
              <w:top w:val="nil"/>
              <w:left w:val="nil"/>
              <w:bottom w:val="single" w:sz="4" w:space="0" w:color="auto"/>
              <w:right w:val="nil"/>
            </w:tcBorders>
            <w:vAlign w:val="center"/>
          </w:tcPr>
          <w:p w14:paraId="5462037A"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89</w:t>
            </w:r>
            <w:r w:rsidRPr="000B4889">
              <w:rPr>
                <w:rFonts w:ascii="Times New Roman" w:eastAsia="Times New Roman" w:hAnsi="Times New Roman" w:cs="Times New Roman"/>
                <w:color w:val="000000"/>
                <w:sz w:val="18"/>
                <w:szCs w:val="18"/>
                <w:lang w:eastAsia="en-GB"/>
              </w:rPr>
              <w:t>% *</w:t>
            </w:r>
          </w:p>
          <w:p w14:paraId="4F2C4A64"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Likely</w:t>
            </w:r>
            <w:r w:rsidRPr="000B4889">
              <w:rPr>
                <w:rFonts w:ascii="Times New Roman" w:eastAsia="Times New Roman" w:hAnsi="Times New Roman" w:cs="Times New Roman"/>
                <w:i/>
                <w:color w:val="000000"/>
                <w:sz w:val="18"/>
                <w:szCs w:val="18"/>
                <w:lang w:eastAsia="en-GB"/>
              </w:rPr>
              <w:t xml:space="preserve"> Decrease</w:t>
            </w:r>
          </w:p>
        </w:tc>
        <w:tc>
          <w:tcPr>
            <w:tcW w:w="1236" w:type="dxa"/>
            <w:tcBorders>
              <w:top w:val="nil"/>
              <w:left w:val="nil"/>
              <w:bottom w:val="single" w:sz="4" w:space="0" w:color="auto"/>
              <w:right w:val="nil"/>
            </w:tcBorders>
            <w:vAlign w:val="center"/>
          </w:tcPr>
          <w:p w14:paraId="712ECDD2"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-1.31</w:t>
            </w:r>
            <w:r w:rsidRPr="000B4889">
              <w:rPr>
                <w:rFonts w:ascii="Times New Roman" w:eastAsia="Times New Roman" w:hAnsi="Times New Roman" w:cs="Times New Roman"/>
                <w:color w:val="000000"/>
                <w:sz w:val="18"/>
                <w:szCs w:val="18"/>
                <w:lang w:eastAsia="en-GB"/>
              </w:rPr>
              <w:t xml:space="preserve"> **</w:t>
            </w:r>
          </w:p>
        </w:tc>
      </w:tr>
      <w:tr w:rsidR="00CE6E68" w:rsidRPr="00744AF7" w14:paraId="11CBA806" w14:textId="77777777" w:rsidTr="00EB5F74">
        <w:trPr>
          <w:trHeight w:val="786"/>
        </w:trPr>
        <w:tc>
          <w:tcPr>
            <w:tcW w:w="856" w:type="dxa"/>
            <w:tcBorders>
              <w:top w:val="single" w:sz="4" w:space="0" w:color="auto"/>
              <w:left w:val="nil"/>
              <w:bottom w:val="nil"/>
              <w:right w:val="nil"/>
            </w:tcBorders>
            <w:shd w:val="clear" w:color="auto" w:fill="auto"/>
            <w:noWrap/>
            <w:vAlign w:val="center"/>
            <w:hideMark/>
          </w:tcPr>
          <w:p w14:paraId="6E0D701C" w14:textId="77777777" w:rsidR="00CE6E68" w:rsidRDefault="00CE6E68" w:rsidP="00EB5F74">
            <w:pPr>
              <w:spacing w:after="0" w:line="240" w:lineRule="auto"/>
              <w:jc w:val="right"/>
              <w:rPr>
                <w:rFonts w:ascii="Times New Roman" w:eastAsia="Times New Roman" w:hAnsi="Times New Roman" w:cs="Times New Roman"/>
                <w:color w:val="000000"/>
                <w:sz w:val="20"/>
                <w:lang w:eastAsia="en-GB"/>
              </w:rPr>
            </w:pPr>
            <w:r w:rsidRPr="000B4889">
              <w:rPr>
                <w:rFonts w:ascii="Times New Roman" w:eastAsia="Times New Roman" w:hAnsi="Times New Roman" w:cs="Times New Roman"/>
                <w:color w:val="000000"/>
                <w:sz w:val="20"/>
                <w:lang w:eastAsia="en-GB"/>
              </w:rPr>
              <w:t>*</w:t>
            </w:r>
          </w:p>
          <w:p w14:paraId="1492D6EA" w14:textId="77777777" w:rsidR="00CE6E68" w:rsidRPr="000B4889" w:rsidRDefault="00CE6E68" w:rsidP="00EB5F74">
            <w:pPr>
              <w:spacing w:after="0" w:line="240" w:lineRule="auto"/>
              <w:jc w:val="right"/>
              <w:rPr>
                <w:rFonts w:ascii="Times New Roman" w:eastAsia="Times New Roman" w:hAnsi="Times New Roman" w:cs="Times New Roman"/>
                <w:color w:val="000000"/>
                <w:sz w:val="20"/>
                <w:lang w:eastAsia="en-GB"/>
              </w:rPr>
            </w:pPr>
          </w:p>
          <w:p w14:paraId="604B827B" w14:textId="77777777" w:rsidR="00CE6E68" w:rsidRPr="000B4889" w:rsidRDefault="00CE6E68" w:rsidP="00EB5F74">
            <w:pPr>
              <w:spacing w:after="0" w:line="240" w:lineRule="auto"/>
              <w:jc w:val="right"/>
              <w:rPr>
                <w:rFonts w:ascii="Times New Roman" w:eastAsia="Times New Roman" w:hAnsi="Times New Roman" w:cs="Times New Roman"/>
                <w:color w:val="000000"/>
                <w:sz w:val="20"/>
                <w:lang w:eastAsia="en-GB"/>
              </w:rPr>
            </w:pPr>
            <w:r w:rsidRPr="000B4889">
              <w:rPr>
                <w:rFonts w:ascii="Times New Roman" w:eastAsia="Times New Roman" w:hAnsi="Times New Roman" w:cs="Times New Roman"/>
                <w:color w:val="000000"/>
                <w:sz w:val="20"/>
                <w:lang w:eastAsia="en-GB"/>
              </w:rPr>
              <w:t>**</w:t>
            </w:r>
          </w:p>
        </w:tc>
        <w:tc>
          <w:tcPr>
            <w:tcW w:w="9032" w:type="dxa"/>
            <w:gridSpan w:val="7"/>
            <w:tcBorders>
              <w:top w:val="single" w:sz="4" w:space="0" w:color="auto"/>
              <w:left w:val="nil"/>
              <w:bottom w:val="nil"/>
              <w:right w:val="nil"/>
            </w:tcBorders>
            <w:shd w:val="clear" w:color="auto" w:fill="auto"/>
            <w:vAlign w:val="center"/>
          </w:tcPr>
          <w:p w14:paraId="4BD9A0B8" w14:textId="77777777" w:rsidR="00CE6E68" w:rsidRPr="000B4889" w:rsidRDefault="00CE6E68" w:rsidP="00EB5F74">
            <w:pPr>
              <w:spacing w:after="0" w:line="240" w:lineRule="auto"/>
              <w:rPr>
                <w:rFonts w:ascii="Times New Roman" w:eastAsia="Times New Roman" w:hAnsi="Times New Roman" w:cs="Times New Roman"/>
                <w:color w:val="000000"/>
                <w:sz w:val="20"/>
                <w:lang w:eastAsia="en-GB"/>
              </w:rPr>
            </w:pPr>
            <w:r w:rsidRPr="000B4889">
              <w:rPr>
                <w:rFonts w:ascii="Times New Roman" w:eastAsia="Times New Roman" w:hAnsi="Times New Roman" w:cs="Times New Roman"/>
                <w:color w:val="000000"/>
                <w:sz w:val="20"/>
                <w:lang w:eastAsia="en-GB"/>
              </w:rPr>
              <w:t>A substantial increase or decrease classified as ≥75% likelihood of the effect being greater than or equal to the ES ± 0.2 (small).</w:t>
            </w:r>
          </w:p>
          <w:p w14:paraId="76F78C3B" w14:textId="77777777" w:rsidR="00CE6E68" w:rsidRPr="000B4889" w:rsidRDefault="00CE6E68" w:rsidP="00EB5F74">
            <w:pPr>
              <w:spacing w:after="0" w:line="240" w:lineRule="auto"/>
              <w:rPr>
                <w:rFonts w:ascii="Times New Roman" w:eastAsia="Times New Roman" w:hAnsi="Times New Roman" w:cs="Times New Roman"/>
                <w:color w:val="000000"/>
                <w:sz w:val="20"/>
                <w:lang w:eastAsia="en-GB"/>
              </w:rPr>
            </w:pPr>
            <w:r w:rsidRPr="000B4889">
              <w:rPr>
                <w:rFonts w:ascii="Times New Roman" w:eastAsia="Times New Roman" w:hAnsi="Times New Roman" w:cs="Times New Roman"/>
                <w:color w:val="000000"/>
                <w:sz w:val="20"/>
                <w:lang w:eastAsia="en-GB"/>
              </w:rPr>
              <w:t>Signal: Noise Ratio &gt; 1.00</w:t>
            </w:r>
            <w:r>
              <w:rPr>
                <w:rFonts w:ascii="Times New Roman" w:eastAsia="Times New Roman" w:hAnsi="Times New Roman" w:cs="Times New Roman"/>
                <w:color w:val="000000"/>
                <w:sz w:val="20"/>
                <w:lang w:eastAsia="en-GB"/>
              </w:rPr>
              <w:t xml:space="preserve"> or &lt; -1.00</w:t>
            </w:r>
            <w:r w:rsidRPr="000B4889">
              <w:rPr>
                <w:rFonts w:ascii="Times New Roman" w:eastAsia="Times New Roman" w:hAnsi="Times New Roman" w:cs="Times New Roman"/>
                <w:color w:val="000000"/>
                <w:sz w:val="20"/>
                <w:lang w:eastAsia="en-GB"/>
              </w:rPr>
              <w:t>; variable has the ability to detect “real” change.</w:t>
            </w:r>
          </w:p>
        </w:tc>
      </w:tr>
    </w:tbl>
    <w:p w14:paraId="362E0013" w14:textId="402725A3" w:rsidR="005A0BD9" w:rsidRDefault="005A0BD9" w:rsidP="00DB2437">
      <w:pPr>
        <w:spacing w:line="480" w:lineRule="auto"/>
        <w:jc w:val="both"/>
        <w:rPr>
          <w:rFonts w:ascii="Times New Roman" w:hAnsi="Times New Roman" w:cs="Times New Roman"/>
          <w:sz w:val="24"/>
          <w:szCs w:val="24"/>
        </w:rPr>
      </w:pPr>
    </w:p>
    <w:p w14:paraId="4CF9B9EF" w14:textId="77777777" w:rsidR="00CE6E68" w:rsidRDefault="00CE6E68" w:rsidP="00DB2437">
      <w:pPr>
        <w:spacing w:line="480" w:lineRule="auto"/>
        <w:jc w:val="both"/>
        <w:rPr>
          <w:rFonts w:ascii="Times New Roman" w:hAnsi="Times New Roman" w:cs="Times New Roman"/>
          <w:sz w:val="24"/>
          <w:szCs w:val="24"/>
        </w:rPr>
      </w:pPr>
    </w:p>
    <w:tbl>
      <w:tblPr>
        <w:tblW w:w="988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850"/>
        <w:gridCol w:w="1169"/>
        <w:gridCol w:w="1170"/>
        <w:gridCol w:w="1169"/>
        <w:gridCol w:w="1170"/>
        <w:gridCol w:w="2126"/>
        <w:gridCol w:w="1236"/>
      </w:tblGrid>
      <w:tr w:rsidR="00CE6E68" w:rsidRPr="000B4889" w14:paraId="560B65B3" w14:textId="77777777" w:rsidTr="00EB5F74">
        <w:trPr>
          <w:trHeight w:val="1134"/>
        </w:trPr>
        <w:tc>
          <w:tcPr>
            <w:tcW w:w="9888" w:type="dxa"/>
            <w:gridSpan w:val="8"/>
            <w:tcBorders>
              <w:top w:val="nil"/>
              <w:left w:val="nil"/>
              <w:bottom w:val="single" w:sz="4" w:space="0" w:color="auto"/>
              <w:right w:val="nil"/>
            </w:tcBorders>
            <w:shd w:val="clear" w:color="auto" w:fill="auto"/>
            <w:noWrap/>
            <w:vAlign w:val="center"/>
          </w:tcPr>
          <w:p w14:paraId="573D8D6C" w14:textId="77777777" w:rsidR="00CE6E68" w:rsidRPr="000B4889" w:rsidRDefault="00CE6E68" w:rsidP="00EB5F74">
            <w:pPr>
              <w:spacing w:after="0" w:line="240" w:lineRule="auto"/>
              <w:rPr>
                <w:rFonts w:ascii="Times New Roman" w:eastAsia="Times New Roman" w:hAnsi="Times New Roman" w:cs="Times New Roman"/>
                <w:b/>
                <w:bCs/>
                <w:color w:val="000000"/>
                <w:sz w:val="20"/>
                <w:lang w:eastAsia="en-GB"/>
              </w:rPr>
            </w:pPr>
            <w:r>
              <w:rPr>
                <w:rFonts w:ascii="Times New Roman" w:eastAsia="Times New Roman" w:hAnsi="Times New Roman" w:cs="Times New Roman"/>
                <w:b/>
                <w:bCs/>
                <w:color w:val="000000"/>
                <w:sz w:val="20"/>
                <w:lang w:eastAsia="en-GB"/>
              </w:rPr>
              <w:t>Table 3</w:t>
            </w:r>
            <w:r w:rsidRPr="000B4889">
              <w:rPr>
                <w:rFonts w:ascii="Times New Roman" w:eastAsia="Times New Roman" w:hAnsi="Times New Roman" w:cs="Times New Roman"/>
                <w:b/>
                <w:bCs/>
                <w:color w:val="000000"/>
                <w:sz w:val="20"/>
                <w:lang w:eastAsia="en-GB"/>
              </w:rPr>
              <w:t>.</w:t>
            </w:r>
          </w:p>
          <w:p w14:paraId="6F674DD6" w14:textId="77777777" w:rsidR="00CE6E68" w:rsidRDefault="00CE6E68" w:rsidP="00EB5F74">
            <w:pPr>
              <w:spacing w:after="0" w:line="240" w:lineRule="auto"/>
              <w:rPr>
                <w:rFonts w:ascii="Times New Roman" w:eastAsia="Times New Roman" w:hAnsi="Times New Roman" w:cs="Times New Roman"/>
                <w:color w:val="000000"/>
                <w:sz w:val="20"/>
                <w:lang w:eastAsia="en-GB"/>
              </w:rPr>
            </w:pPr>
            <w:r>
              <w:rPr>
                <w:rFonts w:ascii="Times New Roman" w:eastAsia="Times New Roman" w:hAnsi="Times New Roman" w:cs="Times New Roman"/>
                <w:bCs/>
                <w:color w:val="000000"/>
                <w:sz w:val="20"/>
                <w:lang w:eastAsia="en-GB"/>
              </w:rPr>
              <w:t xml:space="preserve">Sensitivity 24 hours post training </w:t>
            </w:r>
            <w:r w:rsidRPr="000B4889">
              <w:rPr>
                <w:rFonts w:ascii="Times New Roman" w:hAnsi="Times New Roman" w:cs="Times New Roman"/>
                <w:sz w:val="20"/>
              </w:rPr>
              <w:t xml:space="preserve">for </w:t>
            </w:r>
            <w:r w:rsidRPr="00F90F35">
              <w:rPr>
                <w:rFonts w:ascii="Times New Roman" w:hAnsi="Times New Roman" w:cs="Times New Roman"/>
                <w:sz w:val="20"/>
              </w:rPr>
              <w:t>jump tests; countermovement jump height (CMJ), squat jump height (SJ), drop jump contact time (DJ-CT) drop jump height (DJ-H) and drop jump reactive strength index (DJ-RSI).</w:t>
            </w:r>
          </w:p>
          <w:p w14:paraId="6921F045" w14:textId="77777777" w:rsidR="00CE6E68" w:rsidRPr="000B4889" w:rsidRDefault="00CE6E68" w:rsidP="00EB5F74">
            <w:pPr>
              <w:spacing w:after="0" w:line="240" w:lineRule="auto"/>
              <w:rPr>
                <w:rFonts w:ascii="Times New Roman" w:eastAsia="Times New Roman" w:hAnsi="Times New Roman" w:cs="Times New Roman"/>
                <w:b/>
                <w:bCs/>
                <w:color w:val="000000"/>
                <w:sz w:val="20"/>
                <w:lang w:eastAsia="en-GB"/>
              </w:rPr>
            </w:pPr>
            <w:r>
              <w:rPr>
                <w:rFonts w:ascii="Times New Roman" w:eastAsia="Times New Roman" w:hAnsi="Times New Roman" w:cs="Times New Roman"/>
                <w:color w:val="000000"/>
                <w:sz w:val="20"/>
                <w:lang w:eastAsia="en-GB"/>
              </w:rPr>
              <w:t>Change in mean ± 90% CI</w:t>
            </w:r>
            <w:r w:rsidRPr="000B4889">
              <w:rPr>
                <w:rFonts w:ascii="Times New Roman" w:eastAsia="Times New Roman" w:hAnsi="Times New Roman" w:cs="Times New Roman"/>
                <w:color w:val="000000"/>
                <w:sz w:val="20"/>
                <w:lang w:eastAsia="en-GB"/>
              </w:rPr>
              <w:t xml:space="preserve">; effect size (ES) ± 90% </w:t>
            </w:r>
            <w:r>
              <w:rPr>
                <w:rFonts w:ascii="Times New Roman" w:eastAsia="Times New Roman" w:hAnsi="Times New Roman" w:cs="Times New Roman"/>
                <w:color w:val="000000"/>
                <w:sz w:val="20"/>
                <w:lang w:eastAsia="en-GB"/>
              </w:rPr>
              <w:t>CI</w:t>
            </w:r>
            <w:r w:rsidRPr="000B4889">
              <w:rPr>
                <w:rFonts w:ascii="Times New Roman" w:eastAsia="Times New Roman" w:hAnsi="Times New Roman" w:cs="Times New Roman"/>
                <w:color w:val="000000"/>
                <w:sz w:val="20"/>
                <w:lang w:eastAsia="en-GB"/>
              </w:rPr>
              <w:t xml:space="preserve"> with magnitude based inference (MBI); signal: noise ratio.</w:t>
            </w:r>
          </w:p>
        </w:tc>
      </w:tr>
      <w:tr w:rsidR="00CE6E68" w:rsidRPr="000B4889" w14:paraId="766AA37B" w14:textId="77777777" w:rsidTr="00EB5F74">
        <w:trPr>
          <w:trHeight w:val="735"/>
        </w:trPr>
        <w:tc>
          <w:tcPr>
            <w:tcW w:w="1848" w:type="dxa"/>
            <w:gridSpan w:val="2"/>
            <w:tcBorders>
              <w:left w:val="nil"/>
              <w:bottom w:val="single" w:sz="4" w:space="0" w:color="auto"/>
              <w:right w:val="nil"/>
            </w:tcBorders>
            <w:shd w:val="clear" w:color="auto" w:fill="auto"/>
            <w:noWrap/>
            <w:vAlign w:val="center"/>
            <w:hideMark/>
          </w:tcPr>
          <w:p w14:paraId="0E496DAE" w14:textId="77777777" w:rsidR="00CE6E68" w:rsidRPr="000B4889" w:rsidRDefault="00CE6E68" w:rsidP="00EB5F74">
            <w:pPr>
              <w:spacing w:after="0" w:line="240" w:lineRule="auto"/>
              <w:jc w:val="center"/>
              <w:rPr>
                <w:rFonts w:ascii="Times New Roman" w:eastAsia="Times New Roman" w:hAnsi="Times New Roman" w:cs="Times New Roman"/>
                <w:bCs/>
                <w:color w:val="000000"/>
                <w:sz w:val="20"/>
                <w:lang w:eastAsia="en-GB"/>
              </w:rPr>
            </w:pPr>
          </w:p>
        </w:tc>
        <w:tc>
          <w:tcPr>
            <w:tcW w:w="1169" w:type="dxa"/>
            <w:tcBorders>
              <w:left w:val="nil"/>
              <w:bottom w:val="single" w:sz="4" w:space="0" w:color="auto"/>
              <w:right w:val="nil"/>
            </w:tcBorders>
            <w:shd w:val="clear" w:color="auto" w:fill="auto"/>
            <w:noWrap/>
            <w:vAlign w:val="center"/>
          </w:tcPr>
          <w:p w14:paraId="32016409" w14:textId="77777777" w:rsidR="00CE6E68" w:rsidRPr="000B4889" w:rsidRDefault="00CE6E68" w:rsidP="00EB5F74">
            <w:pPr>
              <w:spacing w:after="0" w:line="240" w:lineRule="auto"/>
              <w:jc w:val="center"/>
              <w:rPr>
                <w:rFonts w:ascii="Times New Roman" w:eastAsia="Times New Roman" w:hAnsi="Times New Roman" w:cs="Times New Roman"/>
                <w:b/>
                <w:bCs/>
                <w:color w:val="000000"/>
                <w:sz w:val="20"/>
                <w:lang w:eastAsia="en-GB"/>
              </w:rPr>
            </w:pPr>
            <w:r w:rsidRPr="000B4889">
              <w:rPr>
                <w:rFonts w:ascii="Times New Roman" w:eastAsia="Times New Roman" w:hAnsi="Times New Roman" w:cs="Times New Roman"/>
                <w:b/>
                <w:bCs/>
                <w:color w:val="000000"/>
                <w:sz w:val="20"/>
                <w:lang w:eastAsia="en-GB"/>
              </w:rPr>
              <w:t>Baseline</w:t>
            </w:r>
          </w:p>
        </w:tc>
        <w:tc>
          <w:tcPr>
            <w:tcW w:w="1170" w:type="dxa"/>
            <w:tcBorders>
              <w:left w:val="nil"/>
              <w:bottom w:val="single" w:sz="4" w:space="0" w:color="auto"/>
              <w:right w:val="nil"/>
            </w:tcBorders>
            <w:shd w:val="clear" w:color="auto" w:fill="auto"/>
            <w:noWrap/>
            <w:vAlign w:val="center"/>
          </w:tcPr>
          <w:p w14:paraId="7A676D1B" w14:textId="77777777" w:rsidR="00CE6E68" w:rsidRPr="000B4889" w:rsidRDefault="00CE6E68" w:rsidP="00EB5F74">
            <w:pPr>
              <w:spacing w:after="0" w:line="240" w:lineRule="auto"/>
              <w:jc w:val="center"/>
              <w:rPr>
                <w:rFonts w:ascii="Times New Roman" w:eastAsia="Times New Roman" w:hAnsi="Times New Roman" w:cs="Times New Roman"/>
                <w:b/>
                <w:bCs/>
                <w:color w:val="000000"/>
                <w:sz w:val="20"/>
                <w:lang w:eastAsia="en-GB"/>
              </w:rPr>
            </w:pPr>
            <w:r>
              <w:rPr>
                <w:rFonts w:ascii="Times New Roman" w:eastAsia="Times New Roman" w:hAnsi="Times New Roman" w:cs="Times New Roman"/>
                <w:b/>
                <w:bCs/>
                <w:color w:val="000000"/>
                <w:sz w:val="20"/>
                <w:lang w:eastAsia="en-GB"/>
              </w:rPr>
              <w:t>24 h</w:t>
            </w:r>
            <w:r w:rsidRPr="000B4889">
              <w:rPr>
                <w:rFonts w:ascii="Times New Roman" w:eastAsia="Times New Roman" w:hAnsi="Times New Roman" w:cs="Times New Roman"/>
                <w:b/>
                <w:bCs/>
                <w:color w:val="000000"/>
                <w:sz w:val="20"/>
                <w:lang w:eastAsia="en-GB"/>
              </w:rPr>
              <w:t xml:space="preserve"> Post</w:t>
            </w:r>
          </w:p>
        </w:tc>
        <w:tc>
          <w:tcPr>
            <w:tcW w:w="1169" w:type="dxa"/>
            <w:tcBorders>
              <w:left w:val="nil"/>
              <w:bottom w:val="single" w:sz="4" w:space="0" w:color="auto"/>
              <w:right w:val="nil"/>
            </w:tcBorders>
            <w:shd w:val="clear" w:color="auto" w:fill="auto"/>
            <w:noWrap/>
            <w:vAlign w:val="center"/>
          </w:tcPr>
          <w:p w14:paraId="6CD19BB8" w14:textId="77777777" w:rsidR="00CE6E68" w:rsidRPr="000B4889" w:rsidRDefault="00CE6E68" w:rsidP="00EB5F74">
            <w:pPr>
              <w:spacing w:after="0" w:line="240" w:lineRule="auto"/>
              <w:jc w:val="center"/>
              <w:rPr>
                <w:rFonts w:ascii="Times New Roman" w:eastAsia="Times New Roman" w:hAnsi="Times New Roman" w:cs="Times New Roman"/>
                <w:b/>
                <w:bCs/>
                <w:color w:val="000000"/>
                <w:sz w:val="20"/>
                <w:lang w:eastAsia="en-GB"/>
              </w:rPr>
            </w:pPr>
            <w:r w:rsidRPr="000B4889">
              <w:rPr>
                <w:rFonts w:ascii="Times New Roman" w:eastAsia="Times New Roman" w:hAnsi="Times New Roman" w:cs="Times New Roman"/>
                <w:b/>
                <w:bCs/>
                <w:color w:val="000000"/>
                <w:sz w:val="20"/>
                <w:lang w:eastAsia="en-GB"/>
              </w:rPr>
              <w:t>Δ in Mean</w:t>
            </w:r>
          </w:p>
        </w:tc>
        <w:tc>
          <w:tcPr>
            <w:tcW w:w="1170" w:type="dxa"/>
            <w:tcBorders>
              <w:left w:val="nil"/>
              <w:bottom w:val="single" w:sz="4" w:space="0" w:color="auto"/>
              <w:right w:val="nil"/>
            </w:tcBorders>
            <w:shd w:val="clear" w:color="auto" w:fill="auto"/>
            <w:noWrap/>
            <w:vAlign w:val="center"/>
          </w:tcPr>
          <w:p w14:paraId="404FC5E0" w14:textId="77777777" w:rsidR="00CE6E68" w:rsidRPr="000B4889" w:rsidRDefault="00CE6E68" w:rsidP="00EB5F74">
            <w:pPr>
              <w:spacing w:after="0" w:line="240" w:lineRule="auto"/>
              <w:jc w:val="center"/>
              <w:rPr>
                <w:rFonts w:ascii="Times New Roman" w:eastAsia="Times New Roman" w:hAnsi="Times New Roman" w:cs="Times New Roman"/>
                <w:b/>
                <w:bCs/>
                <w:color w:val="000000"/>
                <w:sz w:val="20"/>
                <w:lang w:eastAsia="en-GB"/>
              </w:rPr>
            </w:pPr>
            <w:r w:rsidRPr="000B4889">
              <w:rPr>
                <w:rFonts w:ascii="Times New Roman" w:eastAsia="Times New Roman" w:hAnsi="Times New Roman" w:cs="Times New Roman"/>
                <w:b/>
                <w:bCs/>
                <w:color w:val="000000"/>
                <w:sz w:val="20"/>
                <w:lang w:eastAsia="en-GB"/>
              </w:rPr>
              <w:t>ES</w:t>
            </w:r>
          </w:p>
        </w:tc>
        <w:tc>
          <w:tcPr>
            <w:tcW w:w="2126" w:type="dxa"/>
            <w:tcBorders>
              <w:left w:val="nil"/>
              <w:bottom w:val="single" w:sz="4" w:space="0" w:color="auto"/>
              <w:right w:val="nil"/>
            </w:tcBorders>
            <w:vAlign w:val="center"/>
          </w:tcPr>
          <w:p w14:paraId="4F66E8BB" w14:textId="77777777" w:rsidR="00CE6E68" w:rsidRPr="000B4889" w:rsidRDefault="00CE6E68" w:rsidP="00EB5F74">
            <w:pPr>
              <w:spacing w:after="0" w:line="240" w:lineRule="auto"/>
              <w:jc w:val="center"/>
              <w:rPr>
                <w:rFonts w:ascii="Times New Roman" w:eastAsia="Times New Roman" w:hAnsi="Times New Roman" w:cs="Times New Roman"/>
                <w:b/>
                <w:bCs/>
                <w:color w:val="000000"/>
                <w:sz w:val="20"/>
                <w:lang w:eastAsia="en-GB"/>
              </w:rPr>
            </w:pPr>
            <w:r w:rsidRPr="000B4889">
              <w:rPr>
                <w:rFonts w:ascii="Times New Roman" w:eastAsia="Times New Roman" w:hAnsi="Times New Roman" w:cs="Times New Roman"/>
                <w:b/>
                <w:color w:val="000000"/>
                <w:sz w:val="20"/>
                <w:lang w:eastAsia="en-GB"/>
              </w:rPr>
              <w:t>MBI</w:t>
            </w:r>
          </w:p>
        </w:tc>
        <w:tc>
          <w:tcPr>
            <w:tcW w:w="1236" w:type="dxa"/>
            <w:tcBorders>
              <w:left w:val="nil"/>
              <w:bottom w:val="single" w:sz="4" w:space="0" w:color="auto"/>
              <w:right w:val="nil"/>
            </w:tcBorders>
            <w:vAlign w:val="center"/>
          </w:tcPr>
          <w:p w14:paraId="39FB3D47" w14:textId="77777777" w:rsidR="00CE6E68" w:rsidRPr="000B4889" w:rsidRDefault="00CE6E68" w:rsidP="00EB5F74">
            <w:pPr>
              <w:spacing w:after="0" w:line="240" w:lineRule="auto"/>
              <w:jc w:val="center"/>
              <w:rPr>
                <w:rFonts w:ascii="Times New Roman" w:eastAsia="Times New Roman" w:hAnsi="Times New Roman" w:cs="Times New Roman"/>
                <w:b/>
                <w:bCs/>
                <w:color w:val="000000"/>
                <w:sz w:val="20"/>
                <w:lang w:eastAsia="en-GB"/>
              </w:rPr>
            </w:pPr>
            <w:r>
              <w:rPr>
                <w:rFonts w:ascii="Times New Roman" w:eastAsia="Times New Roman" w:hAnsi="Times New Roman" w:cs="Times New Roman"/>
                <w:b/>
                <w:bCs/>
                <w:color w:val="000000"/>
                <w:sz w:val="20"/>
                <w:lang w:eastAsia="en-GB"/>
              </w:rPr>
              <w:t>S:N</w:t>
            </w:r>
            <w:r w:rsidRPr="000B4889">
              <w:rPr>
                <w:rFonts w:ascii="Times New Roman" w:eastAsia="Times New Roman" w:hAnsi="Times New Roman" w:cs="Times New Roman"/>
                <w:b/>
                <w:bCs/>
                <w:color w:val="000000"/>
                <w:sz w:val="20"/>
                <w:lang w:eastAsia="en-GB"/>
              </w:rPr>
              <w:t xml:space="preserve"> Ratio</w:t>
            </w:r>
          </w:p>
        </w:tc>
      </w:tr>
      <w:tr w:rsidR="00CE6E68" w:rsidRPr="000B4889" w14:paraId="1AA4173B" w14:textId="77777777" w:rsidTr="00EB5F74">
        <w:trPr>
          <w:trHeight w:val="646"/>
        </w:trPr>
        <w:tc>
          <w:tcPr>
            <w:tcW w:w="998" w:type="dxa"/>
            <w:tcBorders>
              <w:left w:val="nil"/>
              <w:bottom w:val="nil"/>
              <w:right w:val="nil"/>
            </w:tcBorders>
            <w:shd w:val="clear" w:color="auto" w:fill="auto"/>
            <w:noWrap/>
            <w:vAlign w:val="center"/>
            <w:hideMark/>
          </w:tcPr>
          <w:p w14:paraId="740EABF4" w14:textId="77777777" w:rsidR="00CE6E68" w:rsidRPr="000B4889" w:rsidRDefault="00CE6E68" w:rsidP="00EB5F74">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bCs/>
                <w:color w:val="000000"/>
                <w:sz w:val="18"/>
                <w:szCs w:val="18"/>
                <w:lang w:eastAsia="en-GB"/>
              </w:rPr>
              <w:t>CMJ</w:t>
            </w:r>
          </w:p>
        </w:tc>
        <w:tc>
          <w:tcPr>
            <w:tcW w:w="850" w:type="dxa"/>
            <w:tcBorders>
              <w:left w:val="nil"/>
              <w:bottom w:val="nil"/>
              <w:right w:val="nil"/>
            </w:tcBorders>
            <w:shd w:val="clear" w:color="auto" w:fill="auto"/>
            <w:vAlign w:val="center"/>
          </w:tcPr>
          <w:p w14:paraId="71E79CA9" w14:textId="77777777" w:rsidR="00CE6E68" w:rsidRPr="000B4889" w:rsidRDefault="00CE6E68" w:rsidP="00EB5F74">
            <w:pPr>
              <w:spacing w:after="0" w:line="240" w:lineRule="auto"/>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Week 1</w:t>
            </w:r>
          </w:p>
        </w:tc>
        <w:tc>
          <w:tcPr>
            <w:tcW w:w="1169" w:type="dxa"/>
            <w:tcBorders>
              <w:left w:val="nil"/>
              <w:bottom w:val="nil"/>
              <w:right w:val="nil"/>
            </w:tcBorders>
            <w:shd w:val="clear" w:color="auto" w:fill="auto"/>
            <w:noWrap/>
            <w:vAlign w:val="center"/>
          </w:tcPr>
          <w:p w14:paraId="5D71E452"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35.18</w:t>
            </w:r>
          </w:p>
          <w:p w14:paraId="75511167"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4.92</w:t>
            </w:r>
            <w:r w:rsidRPr="000B4889">
              <w:rPr>
                <w:rFonts w:ascii="Times New Roman" w:eastAsia="Times New Roman" w:hAnsi="Times New Roman" w:cs="Times New Roman"/>
                <w:i/>
                <w:color w:val="000000"/>
                <w:sz w:val="18"/>
                <w:szCs w:val="18"/>
                <w:lang w:eastAsia="en-GB"/>
              </w:rPr>
              <w:t>)</w:t>
            </w:r>
          </w:p>
        </w:tc>
        <w:tc>
          <w:tcPr>
            <w:tcW w:w="1170" w:type="dxa"/>
            <w:tcBorders>
              <w:left w:val="nil"/>
              <w:bottom w:val="nil"/>
              <w:right w:val="nil"/>
            </w:tcBorders>
            <w:shd w:val="clear" w:color="auto" w:fill="auto"/>
            <w:noWrap/>
            <w:vAlign w:val="center"/>
          </w:tcPr>
          <w:p w14:paraId="421580AC"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35.28</w:t>
            </w:r>
          </w:p>
          <w:p w14:paraId="4DF621D2"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4.56</w:t>
            </w:r>
            <w:r w:rsidRPr="000B4889">
              <w:rPr>
                <w:rFonts w:ascii="Times New Roman" w:eastAsia="Times New Roman" w:hAnsi="Times New Roman" w:cs="Times New Roman"/>
                <w:i/>
                <w:color w:val="000000"/>
                <w:sz w:val="18"/>
                <w:szCs w:val="18"/>
                <w:lang w:eastAsia="en-GB"/>
              </w:rPr>
              <w:t>)</w:t>
            </w:r>
          </w:p>
        </w:tc>
        <w:tc>
          <w:tcPr>
            <w:tcW w:w="1169" w:type="dxa"/>
            <w:tcBorders>
              <w:left w:val="nil"/>
              <w:bottom w:val="nil"/>
              <w:right w:val="nil"/>
            </w:tcBorders>
            <w:shd w:val="clear" w:color="auto" w:fill="auto"/>
            <w:noWrap/>
            <w:vAlign w:val="center"/>
          </w:tcPr>
          <w:p w14:paraId="767C5F3C"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0.10</w:t>
            </w:r>
          </w:p>
          <w:p w14:paraId="1C5E7ADC"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1.01</w:t>
            </w:r>
            <w:r w:rsidRPr="000B4889">
              <w:rPr>
                <w:rFonts w:ascii="Times New Roman" w:eastAsia="Times New Roman" w:hAnsi="Times New Roman" w:cs="Times New Roman"/>
                <w:i/>
                <w:color w:val="000000"/>
                <w:sz w:val="18"/>
                <w:szCs w:val="18"/>
                <w:lang w:eastAsia="en-GB"/>
              </w:rPr>
              <w:t>)</w:t>
            </w:r>
          </w:p>
        </w:tc>
        <w:tc>
          <w:tcPr>
            <w:tcW w:w="1170" w:type="dxa"/>
            <w:tcBorders>
              <w:left w:val="nil"/>
              <w:bottom w:val="nil"/>
              <w:right w:val="nil"/>
            </w:tcBorders>
            <w:shd w:val="clear" w:color="auto" w:fill="auto"/>
            <w:noWrap/>
            <w:vAlign w:val="center"/>
          </w:tcPr>
          <w:p w14:paraId="6F9BF959"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0.02 ± 0.19</w:t>
            </w:r>
          </w:p>
          <w:p w14:paraId="4DB9CAB6"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(Trivial</w:t>
            </w:r>
            <w:r w:rsidRPr="000B4889">
              <w:rPr>
                <w:rFonts w:ascii="Times New Roman" w:eastAsia="Times New Roman" w:hAnsi="Times New Roman" w:cs="Times New Roman"/>
                <w:i/>
                <w:color w:val="000000"/>
                <w:sz w:val="18"/>
                <w:szCs w:val="18"/>
                <w:lang w:eastAsia="en-GB"/>
              </w:rPr>
              <w:t>)</w:t>
            </w:r>
          </w:p>
        </w:tc>
        <w:tc>
          <w:tcPr>
            <w:tcW w:w="2126" w:type="dxa"/>
            <w:tcBorders>
              <w:left w:val="nil"/>
              <w:bottom w:val="nil"/>
              <w:right w:val="nil"/>
            </w:tcBorders>
            <w:vAlign w:val="center"/>
          </w:tcPr>
          <w:p w14:paraId="6BA279DD"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91</w:t>
            </w:r>
            <w:r w:rsidRPr="000B4889">
              <w:rPr>
                <w:rFonts w:ascii="Times New Roman" w:eastAsia="Times New Roman" w:hAnsi="Times New Roman" w:cs="Times New Roman"/>
                <w:color w:val="000000"/>
                <w:sz w:val="18"/>
                <w:szCs w:val="18"/>
                <w:lang w:eastAsia="en-GB"/>
              </w:rPr>
              <w:t>%</w:t>
            </w:r>
          </w:p>
          <w:p w14:paraId="5329F3A4"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Likely Trivial</w:t>
            </w:r>
          </w:p>
        </w:tc>
        <w:tc>
          <w:tcPr>
            <w:tcW w:w="1236" w:type="dxa"/>
            <w:tcBorders>
              <w:left w:val="nil"/>
              <w:bottom w:val="nil"/>
              <w:right w:val="nil"/>
            </w:tcBorders>
            <w:vAlign w:val="center"/>
          </w:tcPr>
          <w:p w14:paraId="0B74CB33"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0.</w:t>
            </w:r>
            <w:r>
              <w:rPr>
                <w:rFonts w:ascii="Times New Roman" w:eastAsia="Times New Roman" w:hAnsi="Times New Roman" w:cs="Times New Roman"/>
                <w:color w:val="000000"/>
                <w:sz w:val="18"/>
                <w:szCs w:val="18"/>
                <w:lang w:eastAsia="en-GB"/>
              </w:rPr>
              <w:t>04</w:t>
            </w:r>
          </w:p>
        </w:tc>
      </w:tr>
      <w:tr w:rsidR="00CE6E68" w:rsidRPr="000B4889" w14:paraId="15F937C7" w14:textId="77777777" w:rsidTr="00EB5F74">
        <w:trPr>
          <w:trHeight w:val="732"/>
        </w:trPr>
        <w:tc>
          <w:tcPr>
            <w:tcW w:w="998" w:type="dxa"/>
            <w:tcBorders>
              <w:top w:val="nil"/>
              <w:left w:val="nil"/>
              <w:bottom w:val="dashed" w:sz="4" w:space="0" w:color="auto"/>
              <w:right w:val="nil"/>
            </w:tcBorders>
            <w:shd w:val="clear" w:color="auto" w:fill="auto"/>
            <w:noWrap/>
            <w:vAlign w:val="center"/>
          </w:tcPr>
          <w:p w14:paraId="241BF2A6" w14:textId="77777777" w:rsidR="00CE6E68" w:rsidRPr="000B4889" w:rsidRDefault="00CE6E68" w:rsidP="00EB5F74">
            <w:pPr>
              <w:spacing w:after="0" w:line="240" w:lineRule="auto"/>
              <w:rPr>
                <w:rFonts w:ascii="Times New Roman" w:eastAsia="Times New Roman" w:hAnsi="Times New Roman" w:cs="Times New Roman"/>
                <w:bCs/>
                <w:color w:val="000000"/>
                <w:sz w:val="18"/>
                <w:szCs w:val="18"/>
                <w:lang w:eastAsia="en-GB"/>
              </w:rPr>
            </w:pPr>
          </w:p>
        </w:tc>
        <w:tc>
          <w:tcPr>
            <w:tcW w:w="850" w:type="dxa"/>
            <w:tcBorders>
              <w:top w:val="nil"/>
              <w:left w:val="nil"/>
              <w:bottom w:val="dashed" w:sz="4" w:space="0" w:color="auto"/>
              <w:right w:val="nil"/>
            </w:tcBorders>
            <w:shd w:val="clear" w:color="auto" w:fill="auto"/>
            <w:vAlign w:val="center"/>
          </w:tcPr>
          <w:p w14:paraId="5F389754" w14:textId="77777777" w:rsidR="00CE6E68" w:rsidRPr="000B4889" w:rsidRDefault="00CE6E68" w:rsidP="00EB5F74">
            <w:pPr>
              <w:spacing w:after="0" w:line="240" w:lineRule="auto"/>
              <w:rPr>
                <w:rFonts w:ascii="Times New Roman" w:eastAsia="Times New Roman" w:hAnsi="Times New Roman" w:cs="Times New Roman"/>
                <w:bCs/>
                <w:color w:val="000000"/>
                <w:sz w:val="18"/>
                <w:szCs w:val="18"/>
                <w:lang w:eastAsia="en-GB"/>
              </w:rPr>
            </w:pPr>
            <w:r w:rsidRPr="000B4889">
              <w:rPr>
                <w:rFonts w:ascii="Times New Roman" w:eastAsia="Times New Roman" w:hAnsi="Times New Roman" w:cs="Times New Roman"/>
                <w:color w:val="000000"/>
                <w:sz w:val="18"/>
                <w:szCs w:val="18"/>
                <w:lang w:eastAsia="en-GB"/>
              </w:rPr>
              <w:t>Week 2</w:t>
            </w:r>
          </w:p>
        </w:tc>
        <w:tc>
          <w:tcPr>
            <w:tcW w:w="1169" w:type="dxa"/>
            <w:tcBorders>
              <w:top w:val="nil"/>
              <w:left w:val="nil"/>
              <w:bottom w:val="dashed" w:sz="4" w:space="0" w:color="auto"/>
              <w:right w:val="nil"/>
            </w:tcBorders>
            <w:shd w:val="clear" w:color="auto" w:fill="auto"/>
            <w:noWrap/>
            <w:vAlign w:val="center"/>
          </w:tcPr>
          <w:p w14:paraId="1912673B"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36.18</w:t>
            </w:r>
          </w:p>
          <w:p w14:paraId="720F039E"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3.85</w:t>
            </w:r>
            <w:r w:rsidRPr="000B4889">
              <w:rPr>
                <w:rFonts w:ascii="Times New Roman" w:eastAsia="Times New Roman" w:hAnsi="Times New Roman" w:cs="Times New Roman"/>
                <w:i/>
                <w:color w:val="000000"/>
                <w:sz w:val="18"/>
                <w:szCs w:val="18"/>
                <w:lang w:eastAsia="en-GB"/>
              </w:rPr>
              <w:t>)</w:t>
            </w:r>
          </w:p>
        </w:tc>
        <w:tc>
          <w:tcPr>
            <w:tcW w:w="1170" w:type="dxa"/>
            <w:tcBorders>
              <w:top w:val="nil"/>
              <w:left w:val="nil"/>
              <w:bottom w:val="dashed" w:sz="4" w:space="0" w:color="auto"/>
              <w:right w:val="nil"/>
            </w:tcBorders>
            <w:shd w:val="clear" w:color="auto" w:fill="auto"/>
            <w:noWrap/>
            <w:vAlign w:val="center"/>
          </w:tcPr>
          <w:p w14:paraId="450AC5A6"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35.74</w:t>
            </w:r>
          </w:p>
          <w:p w14:paraId="494D57E2"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4.06</w:t>
            </w:r>
            <w:r w:rsidRPr="000B4889">
              <w:rPr>
                <w:rFonts w:ascii="Times New Roman" w:eastAsia="Times New Roman" w:hAnsi="Times New Roman" w:cs="Times New Roman"/>
                <w:i/>
                <w:color w:val="000000"/>
                <w:sz w:val="18"/>
                <w:szCs w:val="18"/>
                <w:lang w:eastAsia="en-GB"/>
              </w:rPr>
              <w:t>)</w:t>
            </w:r>
          </w:p>
        </w:tc>
        <w:tc>
          <w:tcPr>
            <w:tcW w:w="1169" w:type="dxa"/>
            <w:tcBorders>
              <w:top w:val="nil"/>
              <w:left w:val="nil"/>
              <w:bottom w:val="dashed" w:sz="4" w:space="0" w:color="auto"/>
              <w:right w:val="nil"/>
            </w:tcBorders>
            <w:shd w:val="clear" w:color="auto" w:fill="auto"/>
            <w:noWrap/>
            <w:vAlign w:val="center"/>
          </w:tcPr>
          <w:p w14:paraId="37314621"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-0.44</w:t>
            </w:r>
          </w:p>
          <w:p w14:paraId="785C2F56"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1.09</w:t>
            </w:r>
            <w:r w:rsidRPr="000B4889">
              <w:rPr>
                <w:rFonts w:ascii="Times New Roman" w:eastAsia="Times New Roman" w:hAnsi="Times New Roman" w:cs="Times New Roman"/>
                <w:i/>
                <w:color w:val="000000"/>
                <w:sz w:val="18"/>
                <w:szCs w:val="18"/>
                <w:lang w:eastAsia="en-GB"/>
              </w:rPr>
              <w:t>)</w:t>
            </w:r>
          </w:p>
        </w:tc>
        <w:tc>
          <w:tcPr>
            <w:tcW w:w="1170" w:type="dxa"/>
            <w:tcBorders>
              <w:top w:val="nil"/>
              <w:left w:val="nil"/>
              <w:bottom w:val="dashed" w:sz="4" w:space="0" w:color="auto"/>
              <w:right w:val="nil"/>
            </w:tcBorders>
            <w:shd w:val="clear" w:color="auto" w:fill="auto"/>
            <w:noWrap/>
            <w:vAlign w:val="center"/>
          </w:tcPr>
          <w:p w14:paraId="0390DDCC"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-0.11 ± 0.26</w:t>
            </w:r>
          </w:p>
          <w:p w14:paraId="67998FC8"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(Trivial</w:t>
            </w:r>
            <w:r w:rsidRPr="000B4889">
              <w:rPr>
                <w:rFonts w:ascii="Times New Roman" w:eastAsia="Times New Roman" w:hAnsi="Times New Roman" w:cs="Times New Roman"/>
                <w:i/>
                <w:color w:val="000000"/>
                <w:sz w:val="18"/>
                <w:szCs w:val="18"/>
                <w:lang w:eastAsia="en-GB"/>
              </w:rPr>
              <w:t>)</w:t>
            </w:r>
          </w:p>
        </w:tc>
        <w:tc>
          <w:tcPr>
            <w:tcW w:w="2126" w:type="dxa"/>
            <w:tcBorders>
              <w:top w:val="nil"/>
              <w:left w:val="nil"/>
              <w:bottom w:val="dashed" w:sz="4" w:space="0" w:color="auto"/>
              <w:right w:val="nil"/>
            </w:tcBorders>
            <w:vAlign w:val="center"/>
          </w:tcPr>
          <w:p w14:paraId="092DE019"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color w:val="000000"/>
                <w:sz w:val="18"/>
                <w:szCs w:val="18"/>
                <w:lang w:eastAsia="en-GB"/>
              </w:rPr>
              <w:t>Unclear</w:t>
            </w:r>
          </w:p>
        </w:tc>
        <w:tc>
          <w:tcPr>
            <w:tcW w:w="1236" w:type="dxa"/>
            <w:tcBorders>
              <w:top w:val="nil"/>
              <w:left w:val="nil"/>
              <w:bottom w:val="dashed" w:sz="4" w:space="0" w:color="auto"/>
              <w:right w:val="nil"/>
            </w:tcBorders>
            <w:vAlign w:val="center"/>
          </w:tcPr>
          <w:p w14:paraId="3FFADCE6"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-0.18</w:t>
            </w:r>
          </w:p>
        </w:tc>
      </w:tr>
      <w:tr w:rsidR="00CE6E68" w:rsidRPr="000B4889" w14:paraId="10F6F0FE" w14:textId="77777777" w:rsidTr="00EB5F74">
        <w:trPr>
          <w:trHeight w:val="732"/>
        </w:trPr>
        <w:tc>
          <w:tcPr>
            <w:tcW w:w="998" w:type="dxa"/>
            <w:tcBorders>
              <w:top w:val="dashed" w:sz="4" w:space="0" w:color="auto"/>
              <w:left w:val="nil"/>
              <w:bottom w:val="nil"/>
              <w:right w:val="nil"/>
            </w:tcBorders>
            <w:shd w:val="clear" w:color="auto" w:fill="auto"/>
            <w:noWrap/>
            <w:vAlign w:val="center"/>
            <w:hideMark/>
          </w:tcPr>
          <w:p w14:paraId="14DD8711" w14:textId="77777777" w:rsidR="00CE6E68" w:rsidRPr="000B4889" w:rsidRDefault="00CE6E68" w:rsidP="00EB5F74">
            <w:pPr>
              <w:spacing w:after="0" w:line="240" w:lineRule="auto"/>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SJ</w:t>
            </w:r>
          </w:p>
        </w:tc>
        <w:tc>
          <w:tcPr>
            <w:tcW w:w="850" w:type="dxa"/>
            <w:tcBorders>
              <w:top w:val="dashed" w:sz="4" w:space="0" w:color="auto"/>
              <w:left w:val="nil"/>
              <w:bottom w:val="nil"/>
              <w:right w:val="nil"/>
            </w:tcBorders>
            <w:shd w:val="clear" w:color="auto" w:fill="auto"/>
            <w:vAlign w:val="center"/>
          </w:tcPr>
          <w:p w14:paraId="11934C61" w14:textId="77777777" w:rsidR="00CE6E68" w:rsidRPr="000B4889" w:rsidRDefault="00CE6E68" w:rsidP="00EB5F74">
            <w:pPr>
              <w:spacing w:after="0" w:line="240" w:lineRule="auto"/>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Week 1</w:t>
            </w:r>
          </w:p>
        </w:tc>
        <w:tc>
          <w:tcPr>
            <w:tcW w:w="1169" w:type="dxa"/>
            <w:tcBorders>
              <w:top w:val="dashed" w:sz="4" w:space="0" w:color="auto"/>
              <w:left w:val="nil"/>
              <w:bottom w:val="nil"/>
              <w:right w:val="nil"/>
            </w:tcBorders>
            <w:shd w:val="clear" w:color="auto" w:fill="auto"/>
            <w:noWrap/>
            <w:vAlign w:val="center"/>
          </w:tcPr>
          <w:p w14:paraId="5AE5D75D"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34.04</w:t>
            </w:r>
          </w:p>
          <w:p w14:paraId="3E83F87B"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5.31</w:t>
            </w:r>
            <w:r w:rsidRPr="000B4889">
              <w:rPr>
                <w:rFonts w:ascii="Times New Roman" w:eastAsia="Times New Roman" w:hAnsi="Times New Roman" w:cs="Times New Roman"/>
                <w:i/>
                <w:color w:val="000000"/>
                <w:sz w:val="18"/>
                <w:szCs w:val="18"/>
                <w:lang w:eastAsia="en-GB"/>
              </w:rPr>
              <w:t>)</w:t>
            </w:r>
          </w:p>
        </w:tc>
        <w:tc>
          <w:tcPr>
            <w:tcW w:w="1170" w:type="dxa"/>
            <w:tcBorders>
              <w:top w:val="dashed" w:sz="4" w:space="0" w:color="auto"/>
              <w:left w:val="nil"/>
              <w:bottom w:val="nil"/>
              <w:right w:val="nil"/>
            </w:tcBorders>
            <w:shd w:val="clear" w:color="auto" w:fill="auto"/>
            <w:noWrap/>
            <w:vAlign w:val="center"/>
          </w:tcPr>
          <w:p w14:paraId="67E05D86"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33.07</w:t>
            </w:r>
          </w:p>
          <w:p w14:paraId="2570CB87"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5.31</w:t>
            </w:r>
            <w:r w:rsidRPr="000B4889">
              <w:rPr>
                <w:rFonts w:ascii="Times New Roman" w:eastAsia="Times New Roman" w:hAnsi="Times New Roman" w:cs="Times New Roman"/>
                <w:i/>
                <w:color w:val="000000"/>
                <w:sz w:val="18"/>
                <w:szCs w:val="18"/>
                <w:lang w:eastAsia="en-GB"/>
              </w:rPr>
              <w:t>)</w:t>
            </w:r>
          </w:p>
        </w:tc>
        <w:tc>
          <w:tcPr>
            <w:tcW w:w="1169" w:type="dxa"/>
            <w:tcBorders>
              <w:top w:val="dashed" w:sz="4" w:space="0" w:color="auto"/>
              <w:left w:val="nil"/>
              <w:bottom w:val="nil"/>
              <w:right w:val="nil"/>
            </w:tcBorders>
            <w:shd w:val="clear" w:color="auto" w:fill="auto"/>
            <w:noWrap/>
            <w:vAlign w:val="center"/>
          </w:tcPr>
          <w:p w14:paraId="733CB875"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-0.97</w:t>
            </w:r>
          </w:p>
          <w:p w14:paraId="7B7D461A"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0.86</w:t>
            </w:r>
            <w:r w:rsidRPr="000B4889">
              <w:rPr>
                <w:rFonts w:ascii="Times New Roman" w:eastAsia="Times New Roman" w:hAnsi="Times New Roman" w:cs="Times New Roman"/>
                <w:i/>
                <w:color w:val="000000"/>
                <w:sz w:val="18"/>
                <w:szCs w:val="18"/>
                <w:lang w:eastAsia="en-GB"/>
              </w:rPr>
              <w:t>)</w:t>
            </w:r>
          </w:p>
        </w:tc>
        <w:tc>
          <w:tcPr>
            <w:tcW w:w="1170" w:type="dxa"/>
            <w:tcBorders>
              <w:top w:val="dashed" w:sz="4" w:space="0" w:color="auto"/>
              <w:left w:val="nil"/>
              <w:bottom w:val="nil"/>
              <w:right w:val="nil"/>
            </w:tcBorders>
            <w:shd w:val="clear" w:color="auto" w:fill="auto"/>
            <w:noWrap/>
            <w:vAlign w:val="center"/>
          </w:tcPr>
          <w:p w14:paraId="0FF75F57"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-0.17 ± 0.15</w:t>
            </w:r>
          </w:p>
          <w:p w14:paraId="201144E1"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(Trivial</w:t>
            </w:r>
            <w:r w:rsidRPr="000B4889">
              <w:rPr>
                <w:rFonts w:ascii="Times New Roman" w:eastAsia="Times New Roman" w:hAnsi="Times New Roman" w:cs="Times New Roman"/>
                <w:i/>
                <w:color w:val="000000"/>
                <w:sz w:val="18"/>
                <w:szCs w:val="18"/>
                <w:lang w:eastAsia="en-GB"/>
              </w:rPr>
              <w:t>)</w:t>
            </w:r>
          </w:p>
        </w:tc>
        <w:tc>
          <w:tcPr>
            <w:tcW w:w="2126" w:type="dxa"/>
            <w:tcBorders>
              <w:top w:val="dashed" w:sz="4" w:space="0" w:color="auto"/>
              <w:left w:val="nil"/>
              <w:bottom w:val="nil"/>
              <w:right w:val="nil"/>
            </w:tcBorders>
            <w:vAlign w:val="center"/>
          </w:tcPr>
          <w:p w14:paraId="518C2F06"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color w:val="000000"/>
                <w:sz w:val="18"/>
                <w:szCs w:val="18"/>
                <w:lang w:eastAsia="en-GB"/>
              </w:rPr>
              <w:t>Unclear</w:t>
            </w:r>
          </w:p>
        </w:tc>
        <w:tc>
          <w:tcPr>
            <w:tcW w:w="1236" w:type="dxa"/>
            <w:tcBorders>
              <w:top w:val="dashed" w:sz="4" w:space="0" w:color="auto"/>
              <w:left w:val="nil"/>
              <w:bottom w:val="nil"/>
              <w:right w:val="nil"/>
            </w:tcBorders>
            <w:vAlign w:val="center"/>
          </w:tcPr>
          <w:p w14:paraId="09F4D75E"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w:t>
            </w:r>
            <w:r w:rsidRPr="000B4889">
              <w:rPr>
                <w:rFonts w:ascii="Times New Roman" w:eastAsia="Times New Roman" w:hAnsi="Times New Roman" w:cs="Times New Roman"/>
                <w:color w:val="000000"/>
                <w:sz w:val="18"/>
                <w:szCs w:val="18"/>
                <w:lang w:eastAsia="en-GB"/>
              </w:rPr>
              <w:t>0.</w:t>
            </w:r>
            <w:r>
              <w:rPr>
                <w:rFonts w:ascii="Times New Roman" w:eastAsia="Times New Roman" w:hAnsi="Times New Roman" w:cs="Times New Roman"/>
                <w:color w:val="000000"/>
                <w:sz w:val="18"/>
                <w:szCs w:val="18"/>
                <w:lang w:eastAsia="en-GB"/>
              </w:rPr>
              <w:t>43</w:t>
            </w:r>
          </w:p>
        </w:tc>
      </w:tr>
      <w:tr w:rsidR="00CE6E68" w:rsidRPr="000B4889" w14:paraId="343DD716" w14:textId="77777777" w:rsidTr="00EB5F74">
        <w:trPr>
          <w:trHeight w:val="732"/>
        </w:trPr>
        <w:tc>
          <w:tcPr>
            <w:tcW w:w="998" w:type="dxa"/>
            <w:tcBorders>
              <w:top w:val="nil"/>
              <w:left w:val="nil"/>
              <w:bottom w:val="dashed" w:sz="4" w:space="0" w:color="auto"/>
              <w:right w:val="nil"/>
            </w:tcBorders>
            <w:shd w:val="clear" w:color="auto" w:fill="auto"/>
            <w:noWrap/>
            <w:vAlign w:val="center"/>
          </w:tcPr>
          <w:p w14:paraId="6C87EA75" w14:textId="77777777" w:rsidR="00CE6E68" w:rsidRPr="000B4889" w:rsidRDefault="00CE6E68" w:rsidP="00EB5F74">
            <w:pPr>
              <w:spacing w:after="0" w:line="240" w:lineRule="auto"/>
              <w:rPr>
                <w:rFonts w:ascii="Times New Roman" w:hAnsi="Times New Roman" w:cs="Times New Roman"/>
                <w:sz w:val="18"/>
                <w:szCs w:val="18"/>
              </w:rPr>
            </w:pPr>
          </w:p>
        </w:tc>
        <w:tc>
          <w:tcPr>
            <w:tcW w:w="850" w:type="dxa"/>
            <w:tcBorders>
              <w:top w:val="nil"/>
              <w:left w:val="nil"/>
              <w:bottom w:val="dashed" w:sz="4" w:space="0" w:color="auto"/>
              <w:right w:val="nil"/>
            </w:tcBorders>
            <w:shd w:val="clear" w:color="auto" w:fill="auto"/>
            <w:vAlign w:val="center"/>
          </w:tcPr>
          <w:p w14:paraId="353A6E76" w14:textId="77777777" w:rsidR="00CE6E68" w:rsidRPr="000B4889" w:rsidRDefault="00CE6E68" w:rsidP="00EB5F74">
            <w:pPr>
              <w:spacing w:after="0" w:line="240" w:lineRule="auto"/>
              <w:rPr>
                <w:rFonts w:ascii="Times New Roman" w:eastAsia="Times New Roman" w:hAnsi="Times New Roman" w:cs="Times New Roman"/>
                <w:bCs/>
                <w:color w:val="000000"/>
                <w:sz w:val="18"/>
                <w:szCs w:val="18"/>
                <w:lang w:eastAsia="en-GB"/>
              </w:rPr>
            </w:pPr>
            <w:r w:rsidRPr="000B4889">
              <w:rPr>
                <w:rFonts w:ascii="Times New Roman" w:eastAsia="Times New Roman" w:hAnsi="Times New Roman" w:cs="Times New Roman"/>
                <w:color w:val="000000"/>
                <w:sz w:val="18"/>
                <w:szCs w:val="18"/>
                <w:lang w:eastAsia="en-GB"/>
              </w:rPr>
              <w:t>Week 2</w:t>
            </w:r>
          </w:p>
        </w:tc>
        <w:tc>
          <w:tcPr>
            <w:tcW w:w="1169" w:type="dxa"/>
            <w:tcBorders>
              <w:top w:val="nil"/>
              <w:left w:val="nil"/>
              <w:bottom w:val="dashed" w:sz="4" w:space="0" w:color="auto"/>
              <w:right w:val="nil"/>
            </w:tcBorders>
            <w:shd w:val="clear" w:color="auto" w:fill="auto"/>
            <w:noWrap/>
            <w:vAlign w:val="center"/>
          </w:tcPr>
          <w:p w14:paraId="1DAC6455"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34.92</w:t>
            </w:r>
          </w:p>
          <w:p w14:paraId="7991E4F2"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4.01</w:t>
            </w:r>
            <w:r w:rsidRPr="000B4889">
              <w:rPr>
                <w:rFonts w:ascii="Times New Roman" w:eastAsia="Times New Roman" w:hAnsi="Times New Roman" w:cs="Times New Roman"/>
                <w:i/>
                <w:color w:val="000000"/>
                <w:sz w:val="18"/>
                <w:szCs w:val="18"/>
                <w:lang w:eastAsia="en-GB"/>
              </w:rPr>
              <w:t>)</w:t>
            </w:r>
          </w:p>
        </w:tc>
        <w:tc>
          <w:tcPr>
            <w:tcW w:w="1170" w:type="dxa"/>
            <w:tcBorders>
              <w:top w:val="nil"/>
              <w:left w:val="nil"/>
              <w:bottom w:val="dashed" w:sz="4" w:space="0" w:color="auto"/>
              <w:right w:val="nil"/>
            </w:tcBorders>
            <w:shd w:val="clear" w:color="auto" w:fill="auto"/>
            <w:noWrap/>
            <w:vAlign w:val="center"/>
          </w:tcPr>
          <w:p w14:paraId="6D091079"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34.58</w:t>
            </w:r>
          </w:p>
          <w:p w14:paraId="0FC9D5D7"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3.68</w:t>
            </w:r>
            <w:r w:rsidRPr="000B4889">
              <w:rPr>
                <w:rFonts w:ascii="Times New Roman" w:eastAsia="Times New Roman" w:hAnsi="Times New Roman" w:cs="Times New Roman"/>
                <w:i/>
                <w:color w:val="000000"/>
                <w:sz w:val="18"/>
                <w:szCs w:val="18"/>
                <w:lang w:eastAsia="en-GB"/>
              </w:rPr>
              <w:t>)</w:t>
            </w:r>
          </w:p>
        </w:tc>
        <w:tc>
          <w:tcPr>
            <w:tcW w:w="1169" w:type="dxa"/>
            <w:tcBorders>
              <w:top w:val="nil"/>
              <w:left w:val="nil"/>
              <w:bottom w:val="dashed" w:sz="4" w:space="0" w:color="auto"/>
              <w:right w:val="nil"/>
            </w:tcBorders>
            <w:shd w:val="clear" w:color="auto" w:fill="auto"/>
            <w:noWrap/>
            <w:vAlign w:val="center"/>
          </w:tcPr>
          <w:p w14:paraId="4D1D5187"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-0.34</w:t>
            </w:r>
          </w:p>
          <w:p w14:paraId="78CD7943"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1.19</w:t>
            </w:r>
            <w:r w:rsidRPr="000B4889">
              <w:rPr>
                <w:rFonts w:ascii="Times New Roman" w:eastAsia="Times New Roman" w:hAnsi="Times New Roman" w:cs="Times New Roman"/>
                <w:i/>
                <w:color w:val="000000"/>
                <w:sz w:val="18"/>
                <w:szCs w:val="18"/>
                <w:lang w:eastAsia="en-GB"/>
              </w:rPr>
              <w:t>)</w:t>
            </w:r>
          </w:p>
        </w:tc>
        <w:tc>
          <w:tcPr>
            <w:tcW w:w="1170" w:type="dxa"/>
            <w:tcBorders>
              <w:top w:val="nil"/>
              <w:left w:val="nil"/>
              <w:bottom w:val="dashed" w:sz="4" w:space="0" w:color="auto"/>
              <w:right w:val="nil"/>
            </w:tcBorders>
            <w:shd w:val="clear" w:color="auto" w:fill="auto"/>
            <w:noWrap/>
            <w:vAlign w:val="center"/>
          </w:tcPr>
          <w:p w14:paraId="7DB1FBA4"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-0.08 ± 0.28</w:t>
            </w:r>
          </w:p>
          <w:p w14:paraId="300FCFF8"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(Trivial</w:t>
            </w:r>
            <w:r w:rsidRPr="000B4889">
              <w:rPr>
                <w:rFonts w:ascii="Times New Roman" w:eastAsia="Times New Roman" w:hAnsi="Times New Roman" w:cs="Times New Roman"/>
                <w:i/>
                <w:color w:val="000000"/>
                <w:sz w:val="18"/>
                <w:szCs w:val="18"/>
                <w:lang w:eastAsia="en-GB"/>
              </w:rPr>
              <w:t>)</w:t>
            </w:r>
          </w:p>
        </w:tc>
        <w:tc>
          <w:tcPr>
            <w:tcW w:w="2126" w:type="dxa"/>
            <w:tcBorders>
              <w:top w:val="nil"/>
              <w:left w:val="nil"/>
              <w:bottom w:val="dashed" w:sz="4" w:space="0" w:color="auto"/>
              <w:right w:val="nil"/>
            </w:tcBorders>
            <w:vAlign w:val="center"/>
          </w:tcPr>
          <w:p w14:paraId="69AA2DA4"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color w:val="000000"/>
                <w:sz w:val="18"/>
                <w:szCs w:val="18"/>
                <w:lang w:eastAsia="en-GB"/>
              </w:rPr>
              <w:t>Unclear</w:t>
            </w:r>
          </w:p>
        </w:tc>
        <w:tc>
          <w:tcPr>
            <w:tcW w:w="1236" w:type="dxa"/>
            <w:tcBorders>
              <w:top w:val="nil"/>
              <w:left w:val="nil"/>
              <w:bottom w:val="dashed" w:sz="4" w:space="0" w:color="auto"/>
              <w:right w:val="nil"/>
            </w:tcBorders>
            <w:vAlign w:val="center"/>
          </w:tcPr>
          <w:p w14:paraId="40A5D088"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w:t>
            </w:r>
            <w:r w:rsidRPr="000B4889">
              <w:rPr>
                <w:rFonts w:ascii="Times New Roman" w:eastAsia="Times New Roman" w:hAnsi="Times New Roman" w:cs="Times New Roman"/>
                <w:color w:val="000000"/>
                <w:sz w:val="18"/>
                <w:szCs w:val="18"/>
                <w:lang w:eastAsia="en-GB"/>
              </w:rPr>
              <w:t>0.</w:t>
            </w:r>
            <w:r>
              <w:rPr>
                <w:rFonts w:ascii="Times New Roman" w:eastAsia="Times New Roman" w:hAnsi="Times New Roman" w:cs="Times New Roman"/>
                <w:color w:val="000000"/>
                <w:sz w:val="18"/>
                <w:szCs w:val="18"/>
                <w:lang w:eastAsia="en-GB"/>
              </w:rPr>
              <w:t>15</w:t>
            </w:r>
          </w:p>
        </w:tc>
      </w:tr>
      <w:tr w:rsidR="00CE6E68" w:rsidRPr="000B4889" w14:paraId="54264A3E" w14:textId="77777777" w:rsidTr="00EB5F74">
        <w:trPr>
          <w:trHeight w:val="732"/>
        </w:trPr>
        <w:tc>
          <w:tcPr>
            <w:tcW w:w="998" w:type="dxa"/>
            <w:tcBorders>
              <w:top w:val="dashed" w:sz="4" w:space="0" w:color="auto"/>
              <w:left w:val="nil"/>
              <w:bottom w:val="nil"/>
              <w:right w:val="nil"/>
            </w:tcBorders>
            <w:shd w:val="clear" w:color="auto" w:fill="auto"/>
            <w:noWrap/>
            <w:vAlign w:val="center"/>
            <w:hideMark/>
          </w:tcPr>
          <w:p w14:paraId="43712D20" w14:textId="77777777" w:rsidR="00CE6E68" w:rsidRPr="000B4889" w:rsidRDefault="00CE6E68" w:rsidP="00EB5F74">
            <w:pPr>
              <w:spacing w:after="0" w:line="240" w:lineRule="auto"/>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DJ-CT</w:t>
            </w:r>
          </w:p>
        </w:tc>
        <w:tc>
          <w:tcPr>
            <w:tcW w:w="850" w:type="dxa"/>
            <w:tcBorders>
              <w:top w:val="dashed" w:sz="4" w:space="0" w:color="auto"/>
              <w:left w:val="nil"/>
              <w:bottom w:val="nil"/>
              <w:right w:val="nil"/>
            </w:tcBorders>
            <w:shd w:val="clear" w:color="auto" w:fill="auto"/>
            <w:vAlign w:val="center"/>
          </w:tcPr>
          <w:p w14:paraId="67DCFF10" w14:textId="77777777" w:rsidR="00CE6E68" w:rsidRPr="000B4889" w:rsidRDefault="00CE6E68" w:rsidP="00EB5F74">
            <w:pPr>
              <w:spacing w:after="0" w:line="240" w:lineRule="auto"/>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Week 1</w:t>
            </w:r>
          </w:p>
        </w:tc>
        <w:tc>
          <w:tcPr>
            <w:tcW w:w="1169" w:type="dxa"/>
            <w:tcBorders>
              <w:top w:val="dashed" w:sz="4" w:space="0" w:color="auto"/>
              <w:left w:val="nil"/>
              <w:bottom w:val="nil"/>
              <w:right w:val="nil"/>
            </w:tcBorders>
            <w:shd w:val="clear" w:color="auto" w:fill="auto"/>
            <w:noWrap/>
            <w:vAlign w:val="center"/>
          </w:tcPr>
          <w:p w14:paraId="2431EBDF" w14:textId="77777777" w:rsidR="00CE6E68"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0.206</w:t>
            </w:r>
          </w:p>
          <w:p w14:paraId="2A32826F"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xml:space="preserve"> (± 0.029</w:t>
            </w:r>
            <w:r w:rsidRPr="000B4889">
              <w:rPr>
                <w:rFonts w:ascii="Times New Roman" w:eastAsia="Times New Roman" w:hAnsi="Times New Roman" w:cs="Times New Roman"/>
                <w:i/>
                <w:color w:val="000000"/>
                <w:sz w:val="18"/>
                <w:szCs w:val="18"/>
                <w:lang w:eastAsia="en-GB"/>
              </w:rPr>
              <w:t>)</w:t>
            </w:r>
          </w:p>
        </w:tc>
        <w:tc>
          <w:tcPr>
            <w:tcW w:w="1170" w:type="dxa"/>
            <w:tcBorders>
              <w:top w:val="dashed" w:sz="4" w:space="0" w:color="auto"/>
              <w:left w:val="nil"/>
              <w:bottom w:val="nil"/>
              <w:right w:val="nil"/>
            </w:tcBorders>
            <w:shd w:val="clear" w:color="auto" w:fill="auto"/>
            <w:noWrap/>
            <w:vAlign w:val="center"/>
          </w:tcPr>
          <w:p w14:paraId="6EC2AD8B"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0.208</w:t>
            </w:r>
          </w:p>
          <w:p w14:paraId="3D88A9CD"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0.016</w:t>
            </w:r>
            <w:r w:rsidRPr="000B4889">
              <w:rPr>
                <w:rFonts w:ascii="Times New Roman" w:eastAsia="Times New Roman" w:hAnsi="Times New Roman" w:cs="Times New Roman"/>
                <w:i/>
                <w:color w:val="000000"/>
                <w:sz w:val="18"/>
                <w:szCs w:val="18"/>
                <w:lang w:eastAsia="en-GB"/>
              </w:rPr>
              <w:t>)</w:t>
            </w:r>
          </w:p>
        </w:tc>
        <w:tc>
          <w:tcPr>
            <w:tcW w:w="1169" w:type="dxa"/>
            <w:tcBorders>
              <w:top w:val="dashed" w:sz="4" w:space="0" w:color="auto"/>
              <w:left w:val="nil"/>
              <w:bottom w:val="nil"/>
              <w:right w:val="nil"/>
            </w:tcBorders>
            <w:shd w:val="clear" w:color="auto" w:fill="auto"/>
            <w:noWrap/>
            <w:vAlign w:val="center"/>
          </w:tcPr>
          <w:p w14:paraId="3EE70480"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0.001</w:t>
            </w:r>
          </w:p>
          <w:p w14:paraId="3FA472F9"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0.013</w:t>
            </w:r>
            <w:r w:rsidRPr="000B4889">
              <w:rPr>
                <w:rFonts w:ascii="Times New Roman" w:eastAsia="Times New Roman" w:hAnsi="Times New Roman" w:cs="Times New Roman"/>
                <w:i/>
                <w:color w:val="000000"/>
                <w:sz w:val="18"/>
                <w:szCs w:val="18"/>
                <w:lang w:eastAsia="en-GB"/>
              </w:rPr>
              <w:t>)</w:t>
            </w:r>
          </w:p>
        </w:tc>
        <w:tc>
          <w:tcPr>
            <w:tcW w:w="1170" w:type="dxa"/>
            <w:tcBorders>
              <w:top w:val="dashed" w:sz="4" w:space="0" w:color="auto"/>
              <w:left w:val="nil"/>
              <w:bottom w:val="nil"/>
              <w:right w:val="nil"/>
            </w:tcBorders>
            <w:shd w:val="clear" w:color="auto" w:fill="auto"/>
            <w:noWrap/>
            <w:vAlign w:val="center"/>
          </w:tcPr>
          <w:p w14:paraId="22DB9772"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0.04 ± 0.42</w:t>
            </w:r>
          </w:p>
          <w:p w14:paraId="5D4DB3D9"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(Trivial</w:t>
            </w:r>
            <w:r w:rsidRPr="000B4889">
              <w:rPr>
                <w:rFonts w:ascii="Times New Roman" w:eastAsia="Times New Roman" w:hAnsi="Times New Roman" w:cs="Times New Roman"/>
                <w:i/>
                <w:color w:val="000000"/>
                <w:sz w:val="18"/>
                <w:szCs w:val="18"/>
                <w:lang w:eastAsia="en-GB"/>
              </w:rPr>
              <w:t>)</w:t>
            </w:r>
          </w:p>
        </w:tc>
        <w:tc>
          <w:tcPr>
            <w:tcW w:w="2126" w:type="dxa"/>
            <w:tcBorders>
              <w:top w:val="dashed" w:sz="4" w:space="0" w:color="auto"/>
              <w:left w:val="nil"/>
              <w:bottom w:val="nil"/>
              <w:right w:val="nil"/>
            </w:tcBorders>
            <w:vAlign w:val="center"/>
          </w:tcPr>
          <w:p w14:paraId="08F977F5"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color w:val="000000"/>
                <w:sz w:val="18"/>
                <w:szCs w:val="18"/>
                <w:lang w:eastAsia="en-GB"/>
              </w:rPr>
              <w:t>Unclear</w:t>
            </w:r>
          </w:p>
        </w:tc>
        <w:tc>
          <w:tcPr>
            <w:tcW w:w="1236" w:type="dxa"/>
            <w:tcBorders>
              <w:top w:val="dashed" w:sz="4" w:space="0" w:color="auto"/>
              <w:left w:val="nil"/>
              <w:bottom w:val="nil"/>
              <w:right w:val="nil"/>
            </w:tcBorders>
            <w:vAlign w:val="center"/>
          </w:tcPr>
          <w:p w14:paraId="657BA999"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0.</w:t>
            </w:r>
            <w:r>
              <w:rPr>
                <w:rFonts w:ascii="Times New Roman" w:eastAsia="Times New Roman" w:hAnsi="Times New Roman" w:cs="Times New Roman"/>
                <w:color w:val="000000"/>
                <w:sz w:val="18"/>
                <w:szCs w:val="18"/>
                <w:lang w:eastAsia="en-GB"/>
              </w:rPr>
              <w:t>09</w:t>
            </w:r>
          </w:p>
        </w:tc>
      </w:tr>
      <w:tr w:rsidR="00CE6E68" w:rsidRPr="000B4889" w14:paraId="4A26DBAA" w14:textId="77777777" w:rsidTr="00EB5F74">
        <w:trPr>
          <w:trHeight w:val="732"/>
        </w:trPr>
        <w:tc>
          <w:tcPr>
            <w:tcW w:w="998" w:type="dxa"/>
            <w:tcBorders>
              <w:top w:val="nil"/>
              <w:left w:val="nil"/>
              <w:bottom w:val="dashed" w:sz="4" w:space="0" w:color="auto"/>
              <w:right w:val="nil"/>
            </w:tcBorders>
            <w:shd w:val="clear" w:color="auto" w:fill="auto"/>
            <w:noWrap/>
            <w:vAlign w:val="center"/>
          </w:tcPr>
          <w:p w14:paraId="5BFB096F" w14:textId="77777777" w:rsidR="00CE6E68" w:rsidRPr="000B4889" w:rsidRDefault="00CE6E68" w:rsidP="00EB5F74">
            <w:pPr>
              <w:spacing w:after="0" w:line="240" w:lineRule="auto"/>
              <w:rPr>
                <w:rFonts w:ascii="Times New Roman" w:hAnsi="Times New Roman" w:cs="Times New Roman"/>
                <w:sz w:val="18"/>
                <w:szCs w:val="18"/>
              </w:rPr>
            </w:pPr>
          </w:p>
        </w:tc>
        <w:tc>
          <w:tcPr>
            <w:tcW w:w="850" w:type="dxa"/>
            <w:tcBorders>
              <w:top w:val="nil"/>
              <w:left w:val="nil"/>
              <w:bottom w:val="dashed" w:sz="4" w:space="0" w:color="auto"/>
              <w:right w:val="nil"/>
            </w:tcBorders>
            <w:shd w:val="clear" w:color="auto" w:fill="auto"/>
            <w:vAlign w:val="center"/>
          </w:tcPr>
          <w:p w14:paraId="48A5CA28" w14:textId="77777777" w:rsidR="00CE6E68" w:rsidRPr="000B4889" w:rsidRDefault="00CE6E68" w:rsidP="00EB5F74">
            <w:pPr>
              <w:spacing w:after="0" w:line="240" w:lineRule="auto"/>
              <w:rPr>
                <w:rFonts w:ascii="Times New Roman" w:eastAsia="Times New Roman" w:hAnsi="Times New Roman" w:cs="Times New Roman"/>
                <w:bCs/>
                <w:color w:val="000000"/>
                <w:sz w:val="18"/>
                <w:szCs w:val="18"/>
                <w:lang w:eastAsia="en-GB"/>
              </w:rPr>
            </w:pPr>
            <w:r w:rsidRPr="000B4889">
              <w:rPr>
                <w:rFonts w:ascii="Times New Roman" w:eastAsia="Times New Roman" w:hAnsi="Times New Roman" w:cs="Times New Roman"/>
                <w:color w:val="000000"/>
                <w:sz w:val="18"/>
                <w:szCs w:val="18"/>
                <w:lang w:eastAsia="en-GB"/>
              </w:rPr>
              <w:t>Week 2</w:t>
            </w:r>
          </w:p>
        </w:tc>
        <w:tc>
          <w:tcPr>
            <w:tcW w:w="1169" w:type="dxa"/>
            <w:tcBorders>
              <w:top w:val="nil"/>
              <w:left w:val="nil"/>
              <w:bottom w:val="dashed" w:sz="4" w:space="0" w:color="auto"/>
              <w:right w:val="nil"/>
            </w:tcBorders>
            <w:shd w:val="clear" w:color="auto" w:fill="auto"/>
            <w:noWrap/>
            <w:vAlign w:val="center"/>
          </w:tcPr>
          <w:p w14:paraId="1B492A6A" w14:textId="77777777" w:rsidR="00CE6E68"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0.203</w:t>
            </w:r>
          </w:p>
          <w:p w14:paraId="60ECDBBA"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xml:space="preserve"> (± 0.030</w:t>
            </w:r>
            <w:r w:rsidRPr="000B4889">
              <w:rPr>
                <w:rFonts w:ascii="Times New Roman" w:eastAsia="Times New Roman" w:hAnsi="Times New Roman" w:cs="Times New Roman"/>
                <w:i/>
                <w:color w:val="000000"/>
                <w:sz w:val="18"/>
                <w:szCs w:val="18"/>
                <w:lang w:eastAsia="en-GB"/>
              </w:rPr>
              <w:t>)</w:t>
            </w:r>
          </w:p>
        </w:tc>
        <w:tc>
          <w:tcPr>
            <w:tcW w:w="1170" w:type="dxa"/>
            <w:tcBorders>
              <w:top w:val="nil"/>
              <w:left w:val="nil"/>
              <w:bottom w:val="dashed" w:sz="4" w:space="0" w:color="auto"/>
              <w:right w:val="nil"/>
            </w:tcBorders>
            <w:shd w:val="clear" w:color="auto" w:fill="auto"/>
            <w:noWrap/>
            <w:vAlign w:val="center"/>
          </w:tcPr>
          <w:p w14:paraId="79B669C0"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0.206</w:t>
            </w:r>
          </w:p>
          <w:p w14:paraId="6603DC44"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0.029</w:t>
            </w:r>
            <w:r w:rsidRPr="000B4889">
              <w:rPr>
                <w:rFonts w:ascii="Times New Roman" w:eastAsia="Times New Roman" w:hAnsi="Times New Roman" w:cs="Times New Roman"/>
                <w:i/>
                <w:color w:val="000000"/>
                <w:sz w:val="18"/>
                <w:szCs w:val="18"/>
                <w:lang w:eastAsia="en-GB"/>
              </w:rPr>
              <w:t>)</w:t>
            </w:r>
          </w:p>
        </w:tc>
        <w:tc>
          <w:tcPr>
            <w:tcW w:w="1169" w:type="dxa"/>
            <w:tcBorders>
              <w:top w:val="nil"/>
              <w:left w:val="nil"/>
              <w:bottom w:val="dashed" w:sz="4" w:space="0" w:color="auto"/>
              <w:right w:val="nil"/>
            </w:tcBorders>
            <w:shd w:val="clear" w:color="auto" w:fill="auto"/>
            <w:noWrap/>
            <w:vAlign w:val="center"/>
          </w:tcPr>
          <w:p w14:paraId="3D25FDBC"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0.003</w:t>
            </w:r>
          </w:p>
          <w:p w14:paraId="7583F7C0"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0.004</w:t>
            </w:r>
            <w:r w:rsidRPr="000B4889">
              <w:rPr>
                <w:rFonts w:ascii="Times New Roman" w:eastAsia="Times New Roman" w:hAnsi="Times New Roman" w:cs="Times New Roman"/>
                <w:i/>
                <w:color w:val="000000"/>
                <w:sz w:val="18"/>
                <w:szCs w:val="18"/>
                <w:lang w:eastAsia="en-GB"/>
              </w:rPr>
              <w:t>)</w:t>
            </w:r>
          </w:p>
        </w:tc>
        <w:tc>
          <w:tcPr>
            <w:tcW w:w="1170" w:type="dxa"/>
            <w:tcBorders>
              <w:top w:val="nil"/>
              <w:left w:val="nil"/>
              <w:bottom w:val="dashed" w:sz="4" w:space="0" w:color="auto"/>
              <w:right w:val="nil"/>
            </w:tcBorders>
            <w:shd w:val="clear" w:color="auto" w:fill="auto"/>
            <w:noWrap/>
            <w:vAlign w:val="center"/>
          </w:tcPr>
          <w:p w14:paraId="62C47483"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0.10 ± 0.13</w:t>
            </w:r>
          </w:p>
          <w:p w14:paraId="25B6B7DB"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(Trivial</w:t>
            </w:r>
            <w:r w:rsidRPr="000B4889">
              <w:rPr>
                <w:rFonts w:ascii="Times New Roman" w:eastAsia="Times New Roman" w:hAnsi="Times New Roman" w:cs="Times New Roman"/>
                <w:i/>
                <w:color w:val="000000"/>
                <w:sz w:val="18"/>
                <w:szCs w:val="18"/>
                <w:lang w:eastAsia="en-GB"/>
              </w:rPr>
              <w:t>)</w:t>
            </w:r>
          </w:p>
        </w:tc>
        <w:tc>
          <w:tcPr>
            <w:tcW w:w="2126" w:type="dxa"/>
            <w:tcBorders>
              <w:top w:val="nil"/>
              <w:left w:val="nil"/>
              <w:bottom w:val="dashed" w:sz="4" w:space="0" w:color="auto"/>
              <w:right w:val="nil"/>
            </w:tcBorders>
            <w:vAlign w:val="center"/>
          </w:tcPr>
          <w:p w14:paraId="6DB82678"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92</w:t>
            </w:r>
            <w:r w:rsidRPr="000B4889">
              <w:rPr>
                <w:rFonts w:ascii="Times New Roman" w:eastAsia="Times New Roman" w:hAnsi="Times New Roman" w:cs="Times New Roman"/>
                <w:color w:val="000000"/>
                <w:sz w:val="18"/>
                <w:szCs w:val="18"/>
                <w:lang w:eastAsia="en-GB"/>
              </w:rPr>
              <w:t>%</w:t>
            </w:r>
          </w:p>
          <w:p w14:paraId="4CA8C899"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Likely Trivial</w:t>
            </w:r>
          </w:p>
        </w:tc>
        <w:tc>
          <w:tcPr>
            <w:tcW w:w="1236" w:type="dxa"/>
            <w:tcBorders>
              <w:top w:val="nil"/>
              <w:left w:val="nil"/>
              <w:bottom w:val="dashed" w:sz="4" w:space="0" w:color="auto"/>
              <w:right w:val="nil"/>
            </w:tcBorders>
            <w:vAlign w:val="center"/>
          </w:tcPr>
          <w:p w14:paraId="02246AEE"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0.</w:t>
            </w:r>
            <w:r>
              <w:rPr>
                <w:rFonts w:ascii="Times New Roman" w:eastAsia="Times New Roman" w:hAnsi="Times New Roman" w:cs="Times New Roman"/>
                <w:color w:val="000000"/>
                <w:sz w:val="18"/>
                <w:szCs w:val="18"/>
                <w:lang w:eastAsia="en-GB"/>
              </w:rPr>
              <w:t>21</w:t>
            </w:r>
          </w:p>
        </w:tc>
      </w:tr>
      <w:tr w:rsidR="00CE6E68" w:rsidRPr="000B4889" w14:paraId="1FCA5FD9" w14:textId="77777777" w:rsidTr="00EB5F74">
        <w:trPr>
          <w:trHeight w:val="732"/>
        </w:trPr>
        <w:tc>
          <w:tcPr>
            <w:tcW w:w="998" w:type="dxa"/>
            <w:tcBorders>
              <w:top w:val="dashed" w:sz="4" w:space="0" w:color="auto"/>
              <w:left w:val="nil"/>
              <w:bottom w:val="nil"/>
              <w:right w:val="nil"/>
            </w:tcBorders>
            <w:shd w:val="clear" w:color="auto" w:fill="auto"/>
            <w:noWrap/>
            <w:vAlign w:val="center"/>
            <w:hideMark/>
          </w:tcPr>
          <w:p w14:paraId="4FC5F33C" w14:textId="77777777" w:rsidR="00CE6E68" w:rsidRPr="000B4889" w:rsidRDefault="00CE6E68" w:rsidP="00EB5F74">
            <w:pPr>
              <w:spacing w:after="0" w:line="240" w:lineRule="auto"/>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DJ-H</w:t>
            </w:r>
          </w:p>
        </w:tc>
        <w:tc>
          <w:tcPr>
            <w:tcW w:w="850" w:type="dxa"/>
            <w:tcBorders>
              <w:top w:val="dashed" w:sz="4" w:space="0" w:color="auto"/>
              <w:left w:val="nil"/>
              <w:bottom w:val="nil"/>
              <w:right w:val="nil"/>
            </w:tcBorders>
            <w:shd w:val="clear" w:color="auto" w:fill="auto"/>
            <w:vAlign w:val="center"/>
          </w:tcPr>
          <w:p w14:paraId="7811138B" w14:textId="77777777" w:rsidR="00CE6E68" w:rsidRPr="000B4889" w:rsidRDefault="00CE6E68" w:rsidP="00EB5F74">
            <w:pPr>
              <w:spacing w:after="0" w:line="240" w:lineRule="auto"/>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Week 1</w:t>
            </w:r>
          </w:p>
        </w:tc>
        <w:tc>
          <w:tcPr>
            <w:tcW w:w="1169" w:type="dxa"/>
            <w:tcBorders>
              <w:top w:val="dashed" w:sz="4" w:space="0" w:color="auto"/>
              <w:left w:val="nil"/>
              <w:bottom w:val="nil"/>
              <w:right w:val="nil"/>
            </w:tcBorders>
            <w:shd w:val="clear" w:color="auto" w:fill="auto"/>
            <w:noWrap/>
            <w:vAlign w:val="center"/>
          </w:tcPr>
          <w:p w14:paraId="4227B807"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29.18</w:t>
            </w:r>
          </w:p>
          <w:p w14:paraId="08CBBA31"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5.55</w:t>
            </w:r>
            <w:r w:rsidRPr="000B4889">
              <w:rPr>
                <w:rFonts w:ascii="Times New Roman" w:eastAsia="Times New Roman" w:hAnsi="Times New Roman" w:cs="Times New Roman"/>
                <w:i/>
                <w:color w:val="000000"/>
                <w:sz w:val="18"/>
                <w:szCs w:val="18"/>
                <w:lang w:eastAsia="en-GB"/>
              </w:rPr>
              <w:t>)</w:t>
            </w:r>
          </w:p>
        </w:tc>
        <w:tc>
          <w:tcPr>
            <w:tcW w:w="1170" w:type="dxa"/>
            <w:tcBorders>
              <w:top w:val="dashed" w:sz="4" w:space="0" w:color="auto"/>
              <w:left w:val="nil"/>
              <w:bottom w:val="nil"/>
              <w:right w:val="nil"/>
            </w:tcBorders>
            <w:shd w:val="clear" w:color="auto" w:fill="auto"/>
            <w:noWrap/>
            <w:vAlign w:val="center"/>
          </w:tcPr>
          <w:p w14:paraId="0AB28E85"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26.06</w:t>
            </w:r>
          </w:p>
          <w:p w14:paraId="7F1237F0"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3.47</w:t>
            </w:r>
            <w:r w:rsidRPr="000B4889">
              <w:rPr>
                <w:rFonts w:ascii="Times New Roman" w:eastAsia="Times New Roman" w:hAnsi="Times New Roman" w:cs="Times New Roman"/>
                <w:i/>
                <w:color w:val="000000"/>
                <w:sz w:val="18"/>
                <w:szCs w:val="18"/>
                <w:lang w:eastAsia="en-GB"/>
              </w:rPr>
              <w:t>)</w:t>
            </w:r>
          </w:p>
        </w:tc>
        <w:tc>
          <w:tcPr>
            <w:tcW w:w="1169" w:type="dxa"/>
            <w:tcBorders>
              <w:top w:val="dashed" w:sz="4" w:space="0" w:color="auto"/>
              <w:left w:val="nil"/>
              <w:bottom w:val="nil"/>
              <w:right w:val="nil"/>
            </w:tcBorders>
            <w:shd w:val="clear" w:color="auto" w:fill="auto"/>
            <w:noWrap/>
            <w:vAlign w:val="center"/>
          </w:tcPr>
          <w:p w14:paraId="78F8F828"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-2.74</w:t>
            </w:r>
          </w:p>
          <w:p w14:paraId="02550E0C"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1.50</w:t>
            </w:r>
            <w:r w:rsidRPr="000B4889">
              <w:rPr>
                <w:rFonts w:ascii="Times New Roman" w:eastAsia="Times New Roman" w:hAnsi="Times New Roman" w:cs="Times New Roman"/>
                <w:i/>
                <w:color w:val="000000"/>
                <w:sz w:val="18"/>
                <w:szCs w:val="18"/>
                <w:lang w:eastAsia="en-GB"/>
              </w:rPr>
              <w:t>)</w:t>
            </w:r>
          </w:p>
        </w:tc>
        <w:tc>
          <w:tcPr>
            <w:tcW w:w="1170" w:type="dxa"/>
            <w:tcBorders>
              <w:top w:val="dashed" w:sz="4" w:space="0" w:color="auto"/>
              <w:left w:val="nil"/>
              <w:bottom w:val="nil"/>
              <w:right w:val="nil"/>
            </w:tcBorders>
            <w:shd w:val="clear" w:color="auto" w:fill="auto"/>
            <w:noWrap/>
            <w:vAlign w:val="center"/>
          </w:tcPr>
          <w:p w14:paraId="14088B0C"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-0.46 ± 0.25</w:t>
            </w:r>
          </w:p>
          <w:p w14:paraId="26CB170B"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(Small</w:t>
            </w:r>
            <w:r w:rsidRPr="000B4889">
              <w:rPr>
                <w:rFonts w:ascii="Times New Roman" w:eastAsia="Times New Roman" w:hAnsi="Times New Roman" w:cs="Times New Roman"/>
                <w:i/>
                <w:color w:val="000000"/>
                <w:sz w:val="18"/>
                <w:szCs w:val="18"/>
                <w:lang w:eastAsia="en-GB"/>
              </w:rPr>
              <w:t>)</w:t>
            </w:r>
          </w:p>
        </w:tc>
        <w:tc>
          <w:tcPr>
            <w:tcW w:w="2126" w:type="dxa"/>
            <w:tcBorders>
              <w:top w:val="dashed" w:sz="4" w:space="0" w:color="auto"/>
              <w:left w:val="nil"/>
              <w:bottom w:val="nil"/>
              <w:right w:val="nil"/>
            </w:tcBorders>
            <w:vAlign w:val="center"/>
          </w:tcPr>
          <w:p w14:paraId="583FB6A5"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96</w:t>
            </w:r>
            <w:r w:rsidRPr="000B4889">
              <w:rPr>
                <w:rFonts w:ascii="Times New Roman" w:eastAsia="Times New Roman" w:hAnsi="Times New Roman" w:cs="Times New Roman"/>
                <w:color w:val="000000"/>
                <w:sz w:val="18"/>
                <w:szCs w:val="18"/>
                <w:lang w:eastAsia="en-GB"/>
              </w:rPr>
              <w:t>%</w:t>
            </w:r>
            <w:r>
              <w:rPr>
                <w:rFonts w:ascii="Times New Roman" w:eastAsia="Times New Roman" w:hAnsi="Times New Roman" w:cs="Times New Roman"/>
                <w:color w:val="000000"/>
                <w:sz w:val="18"/>
                <w:szCs w:val="18"/>
                <w:lang w:eastAsia="en-GB"/>
              </w:rPr>
              <w:t xml:space="preserve"> *</w:t>
            </w:r>
          </w:p>
          <w:p w14:paraId="1F4EB3E1"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Very Likely Decrease</w:t>
            </w:r>
          </w:p>
        </w:tc>
        <w:tc>
          <w:tcPr>
            <w:tcW w:w="1236" w:type="dxa"/>
            <w:tcBorders>
              <w:top w:val="dashed" w:sz="4" w:space="0" w:color="auto"/>
              <w:left w:val="nil"/>
              <w:bottom w:val="nil"/>
              <w:right w:val="nil"/>
            </w:tcBorders>
            <w:vAlign w:val="center"/>
          </w:tcPr>
          <w:p w14:paraId="295793B5"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-0.99</w:t>
            </w:r>
          </w:p>
        </w:tc>
      </w:tr>
      <w:tr w:rsidR="00CE6E68" w:rsidRPr="000B4889" w14:paraId="5E1A0ECD" w14:textId="77777777" w:rsidTr="00EB5F74">
        <w:trPr>
          <w:trHeight w:val="732"/>
        </w:trPr>
        <w:tc>
          <w:tcPr>
            <w:tcW w:w="998" w:type="dxa"/>
            <w:tcBorders>
              <w:top w:val="nil"/>
              <w:left w:val="nil"/>
              <w:bottom w:val="dashed" w:sz="4" w:space="0" w:color="auto"/>
              <w:right w:val="nil"/>
            </w:tcBorders>
            <w:shd w:val="clear" w:color="auto" w:fill="auto"/>
            <w:noWrap/>
            <w:vAlign w:val="center"/>
          </w:tcPr>
          <w:p w14:paraId="31CBBA2F" w14:textId="77777777" w:rsidR="00CE6E68" w:rsidRPr="000B4889" w:rsidRDefault="00CE6E68" w:rsidP="00EB5F74">
            <w:pPr>
              <w:spacing w:after="0" w:line="240" w:lineRule="auto"/>
              <w:rPr>
                <w:rFonts w:ascii="Times New Roman" w:hAnsi="Times New Roman" w:cs="Times New Roman"/>
                <w:sz w:val="18"/>
                <w:szCs w:val="18"/>
              </w:rPr>
            </w:pPr>
          </w:p>
        </w:tc>
        <w:tc>
          <w:tcPr>
            <w:tcW w:w="850" w:type="dxa"/>
            <w:tcBorders>
              <w:top w:val="nil"/>
              <w:left w:val="nil"/>
              <w:bottom w:val="dashed" w:sz="4" w:space="0" w:color="auto"/>
              <w:right w:val="nil"/>
            </w:tcBorders>
            <w:shd w:val="clear" w:color="auto" w:fill="auto"/>
            <w:vAlign w:val="center"/>
          </w:tcPr>
          <w:p w14:paraId="6FB2794F" w14:textId="77777777" w:rsidR="00CE6E68" w:rsidRPr="000B4889" w:rsidRDefault="00CE6E68" w:rsidP="00EB5F74">
            <w:pPr>
              <w:spacing w:after="0" w:line="240" w:lineRule="auto"/>
              <w:rPr>
                <w:rFonts w:ascii="Times New Roman" w:eastAsia="Times New Roman" w:hAnsi="Times New Roman" w:cs="Times New Roman"/>
                <w:bCs/>
                <w:color w:val="000000"/>
                <w:sz w:val="18"/>
                <w:szCs w:val="18"/>
                <w:lang w:eastAsia="en-GB"/>
              </w:rPr>
            </w:pPr>
            <w:r w:rsidRPr="000B4889">
              <w:rPr>
                <w:rFonts w:ascii="Times New Roman" w:eastAsia="Times New Roman" w:hAnsi="Times New Roman" w:cs="Times New Roman"/>
                <w:color w:val="000000"/>
                <w:sz w:val="18"/>
                <w:szCs w:val="18"/>
                <w:lang w:eastAsia="en-GB"/>
              </w:rPr>
              <w:t>Week 2</w:t>
            </w:r>
          </w:p>
        </w:tc>
        <w:tc>
          <w:tcPr>
            <w:tcW w:w="1169" w:type="dxa"/>
            <w:tcBorders>
              <w:top w:val="nil"/>
              <w:left w:val="nil"/>
              <w:bottom w:val="dashed" w:sz="4" w:space="0" w:color="auto"/>
              <w:right w:val="nil"/>
            </w:tcBorders>
            <w:shd w:val="clear" w:color="auto" w:fill="auto"/>
            <w:noWrap/>
            <w:vAlign w:val="center"/>
          </w:tcPr>
          <w:p w14:paraId="2CE4BC8B"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29.44</w:t>
            </w:r>
          </w:p>
          <w:p w14:paraId="5E21E940"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4.83</w:t>
            </w:r>
            <w:r w:rsidRPr="000B4889">
              <w:rPr>
                <w:rFonts w:ascii="Times New Roman" w:eastAsia="Times New Roman" w:hAnsi="Times New Roman" w:cs="Times New Roman"/>
                <w:i/>
                <w:color w:val="000000"/>
                <w:sz w:val="18"/>
                <w:szCs w:val="18"/>
                <w:lang w:eastAsia="en-GB"/>
              </w:rPr>
              <w:t>)</w:t>
            </w:r>
          </w:p>
        </w:tc>
        <w:tc>
          <w:tcPr>
            <w:tcW w:w="1170" w:type="dxa"/>
            <w:tcBorders>
              <w:top w:val="nil"/>
              <w:left w:val="nil"/>
              <w:bottom w:val="dashed" w:sz="4" w:space="0" w:color="auto"/>
              <w:right w:val="nil"/>
            </w:tcBorders>
            <w:shd w:val="clear" w:color="auto" w:fill="auto"/>
            <w:noWrap/>
            <w:vAlign w:val="center"/>
          </w:tcPr>
          <w:p w14:paraId="55FE2466"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26.75</w:t>
            </w:r>
          </w:p>
          <w:p w14:paraId="11C74954"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4.15</w:t>
            </w:r>
            <w:r w:rsidRPr="000B4889">
              <w:rPr>
                <w:rFonts w:ascii="Times New Roman" w:eastAsia="Times New Roman" w:hAnsi="Times New Roman" w:cs="Times New Roman"/>
                <w:i/>
                <w:color w:val="000000"/>
                <w:sz w:val="18"/>
                <w:szCs w:val="18"/>
                <w:lang w:eastAsia="en-GB"/>
              </w:rPr>
              <w:t>)</w:t>
            </w:r>
          </w:p>
        </w:tc>
        <w:tc>
          <w:tcPr>
            <w:tcW w:w="1169" w:type="dxa"/>
            <w:tcBorders>
              <w:top w:val="nil"/>
              <w:left w:val="nil"/>
              <w:bottom w:val="dashed" w:sz="4" w:space="0" w:color="auto"/>
              <w:right w:val="nil"/>
            </w:tcBorders>
            <w:shd w:val="clear" w:color="auto" w:fill="auto"/>
            <w:noWrap/>
            <w:vAlign w:val="center"/>
          </w:tcPr>
          <w:p w14:paraId="2554E10D"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-2.69</w:t>
            </w:r>
          </w:p>
          <w:p w14:paraId="444A78C7"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1.43</w:t>
            </w:r>
            <w:r w:rsidRPr="000B4889">
              <w:rPr>
                <w:rFonts w:ascii="Times New Roman" w:eastAsia="Times New Roman" w:hAnsi="Times New Roman" w:cs="Times New Roman"/>
                <w:i/>
                <w:color w:val="000000"/>
                <w:sz w:val="18"/>
                <w:szCs w:val="18"/>
                <w:lang w:eastAsia="en-GB"/>
              </w:rPr>
              <w:t>)</w:t>
            </w:r>
          </w:p>
        </w:tc>
        <w:tc>
          <w:tcPr>
            <w:tcW w:w="1170" w:type="dxa"/>
            <w:tcBorders>
              <w:top w:val="nil"/>
              <w:left w:val="nil"/>
              <w:bottom w:val="dashed" w:sz="4" w:space="0" w:color="auto"/>
              <w:right w:val="nil"/>
            </w:tcBorders>
            <w:shd w:val="clear" w:color="auto" w:fill="auto"/>
            <w:noWrap/>
            <w:vAlign w:val="center"/>
          </w:tcPr>
          <w:p w14:paraId="780847F3"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-0.52 ± 0.28</w:t>
            </w:r>
          </w:p>
          <w:p w14:paraId="70BD376D"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(Small</w:t>
            </w:r>
            <w:r w:rsidRPr="000B4889">
              <w:rPr>
                <w:rFonts w:ascii="Times New Roman" w:eastAsia="Times New Roman" w:hAnsi="Times New Roman" w:cs="Times New Roman"/>
                <w:i/>
                <w:color w:val="000000"/>
                <w:sz w:val="18"/>
                <w:szCs w:val="18"/>
                <w:lang w:eastAsia="en-GB"/>
              </w:rPr>
              <w:t>)</w:t>
            </w:r>
          </w:p>
        </w:tc>
        <w:tc>
          <w:tcPr>
            <w:tcW w:w="2126" w:type="dxa"/>
            <w:tcBorders>
              <w:top w:val="nil"/>
              <w:left w:val="nil"/>
              <w:bottom w:val="dashed" w:sz="4" w:space="0" w:color="auto"/>
              <w:right w:val="nil"/>
            </w:tcBorders>
            <w:vAlign w:val="center"/>
          </w:tcPr>
          <w:p w14:paraId="26043E12"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97</w:t>
            </w:r>
            <w:r w:rsidRPr="000B4889">
              <w:rPr>
                <w:rFonts w:ascii="Times New Roman" w:eastAsia="Times New Roman" w:hAnsi="Times New Roman" w:cs="Times New Roman"/>
                <w:color w:val="000000"/>
                <w:sz w:val="18"/>
                <w:szCs w:val="18"/>
                <w:lang w:eastAsia="en-GB"/>
              </w:rPr>
              <w:t>%</w:t>
            </w:r>
            <w:r>
              <w:rPr>
                <w:rFonts w:ascii="Times New Roman" w:eastAsia="Times New Roman" w:hAnsi="Times New Roman" w:cs="Times New Roman"/>
                <w:color w:val="000000"/>
                <w:sz w:val="18"/>
                <w:szCs w:val="18"/>
                <w:lang w:eastAsia="en-GB"/>
              </w:rPr>
              <w:t xml:space="preserve"> *</w:t>
            </w:r>
          </w:p>
          <w:p w14:paraId="0BCDFA8E"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Very Likely Decrease</w:t>
            </w:r>
          </w:p>
        </w:tc>
        <w:tc>
          <w:tcPr>
            <w:tcW w:w="1236" w:type="dxa"/>
            <w:tcBorders>
              <w:top w:val="nil"/>
              <w:left w:val="nil"/>
              <w:bottom w:val="dashed" w:sz="4" w:space="0" w:color="auto"/>
              <w:right w:val="nil"/>
            </w:tcBorders>
            <w:vAlign w:val="center"/>
          </w:tcPr>
          <w:p w14:paraId="7811CE08"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-0.97</w:t>
            </w:r>
          </w:p>
        </w:tc>
      </w:tr>
      <w:tr w:rsidR="00CE6E68" w:rsidRPr="000B4889" w14:paraId="1FA5D271" w14:textId="77777777" w:rsidTr="00EB5F74">
        <w:trPr>
          <w:trHeight w:val="732"/>
        </w:trPr>
        <w:tc>
          <w:tcPr>
            <w:tcW w:w="998" w:type="dxa"/>
            <w:tcBorders>
              <w:top w:val="dashed" w:sz="4" w:space="0" w:color="auto"/>
              <w:left w:val="nil"/>
              <w:bottom w:val="nil"/>
              <w:right w:val="nil"/>
            </w:tcBorders>
            <w:shd w:val="clear" w:color="auto" w:fill="auto"/>
            <w:noWrap/>
            <w:vAlign w:val="center"/>
            <w:hideMark/>
          </w:tcPr>
          <w:p w14:paraId="28B6BF17" w14:textId="77777777" w:rsidR="00CE6E68" w:rsidRPr="000B4889" w:rsidRDefault="00CE6E68" w:rsidP="00EB5F74">
            <w:pPr>
              <w:spacing w:after="0" w:line="240" w:lineRule="auto"/>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DJ-RSI</w:t>
            </w:r>
          </w:p>
        </w:tc>
        <w:tc>
          <w:tcPr>
            <w:tcW w:w="850" w:type="dxa"/>
            <w:tcBorders>
              <w:top w:val="dashed" w:sz="4" w:space="0" w:color="auto"/>
              <w:left w:val="nil"/>
              <w:bottom w:val="nil"/>
              <w:right w:val="nil"/>
            </w:tcBorders>
            <w:shd w:val="clear" w:color="auto" w:fill="auto"/>
            <w:vAlign w:val="center"/>
          </w:tcPr>
          <w:p w14:paraId="05CDAF6C" w14:textId="77777777" w:rsidR="00CE6E68" w:rsidRPr="000B4889" w:rsidRDefault="00CE6E68" w:rsidP="00EB5F74">
            <w:pPr>
              <w:spacing w:after="0" w:line="240" w:lineRule="auto"/>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Week 1</w:t>
            </w:r>
          </w:p>
        </w:tc>
        <w:tc>
          <w:tcPr>
            <w:tcW w:w="1169" w:type="dxa"/>
            <w:tcBorders>
              <w:top w:val="dashed" w:sz="4" w:space="0" w:color="auto"/>
              <w:left w:val="nil"/>
              <w:bottom w:val="nil"/>
              <w:right w:val="nil"/>
            </w:tcBorders>
            <w:shd w:val="clear" w:color="auto" w:fill="auto"/>
            <w:noWrap/>
            <w:vAlign w:val="center"/>
          </w:tcPr>
          <w:p w14:paraId="3ECF8273"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1.45</w:t>
            </w:r>
          </w:p>
          <w:p w14:paraId="39CC42CE"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0.35</w:t>
            </w:r>
            <w:r w:rsidRPr="000B4889">
              <w:rPr>
                <w:rFonts w:ascii="Times New Roman" w:eastAsia="Times New Roman" w:hAnsi="Times New Roman" w:cs="Times New Roman"/>
                <w:i/>
                <w:color w:val="000000"/>
                <w:sz w:val="18"/>
                <w:szCs w:val="18"/>
                <w:lang w:eastAsia="en-GB"/>
              </w:rPr>
              <w:t>)</w:t>
            </w:r>
          </w:p>
        </w:tc>
        <w:tc>
          <w:tcPr>
            <w:tcW w:w="1170" w:type="dxa"/>
            <w:tcBorders>
              <w:top w:val="dashed" w:sz="4" w:space="0" w:color="auto"/>
              <w:left w:val="nil"/>
              <w:bottom w:val="nil"/>
              <w:right w:val="nil"/>
            </w:tcBorders>
            <w:shd w:val="clear" w:color="auto" w:fill="auto"/>
            <w:noWrap/>
            <w:vAlign w:val="center"/>
          </w:tcPr>
          <w:p w14:paraId="6C2BA82F"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1.29</w:t>
            </w:r>
          </w:p>
          <w:p w14:paraId="61DFFAA0"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0.24</w:t>
            </w:r>
            <w:r w:rsidRPr="000B4889">
              <w:rPr>
                <w:rFonts w:ascii="Times New Roman" w:eastAsia="Times New Roman" w:hAnsi="Times New Roman" w:cs="Times New Roman"/>
                <w:i/>
                <w:color w:val="000000"/>
                <w:sz w:val="18"/>
                <w:szCs w:val="18"/>
                <w:lang w:eastAsia="en-GB"/>
              </w:rPr>
              <w:t>)</w:t>
            </w:r>
          </w:p>
        </w:tc>
        <w:tc>
          <w:tcPr>
            <w:tcW w:w="1169" w:type="dxa"/>
            <w:tcBorders>
              <w:top w:val="dashed" w:sz="4" w:space="0" w:color="auto"/>
              <w:left w:val="nil"/>
              <w:bottom w:val="nil"/>
              <w:right w:val="nil"/>
            </w:tcBorders>
            <w:shd w:val="clear" w:color="auto" w:fill="auto"/>
            <w:noWrap/>
            <w:vAlign w:val="center"/>
          </w:tcPr>
          <w:p w14:paraId="689EA729"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-0.16</w:t>
            </w:r>
          </w:p>
          <w:p w14:paraId="297FC456"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0.09</w:t>
            </w:r>
            <w:r w:rsidRPr="000B4889">
              <w:rPr>
                <w:rFonts w:ascii="Times New Roman" w:eastAsia="Times New Roman" w:hAnsi="Times New Roman" w:cs="Times New Roman"/>
                <w:i/>
                <w:color w:val="000000"/>
                <w:sz w:val="18"/>
                <w:szCs w:val="18"/>
                <w:lang w:eastAsia="en-GB"/>
              </w:rPr>
              <w:t>)</w:t>
            </w:r>
          </w:p>
        </w:tc>
        <w:tc>
          <w:tcPr>
            <w:tcW w:w="1170" w:type="dxa"/>
            <w:tcBorders>
              <w:top w:val="dashed" w:sz="4" w:space="0" w:color="auto"/>
              <w:left w:val="nil"/>
              <w:bottom w:val="nil"/>
              <w:right w:val="nil"/>
            </w:tcBorders>
            <w:shd w:val="clear" w:color="auto" w:fill="auto"/>
            <w:noWrap/>
            <w:vAlign w:val="center"/>
          </w:tcPr>
          <w:p w14:paraId="259BD50F"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-0.43 ± 0.25</w:t>
            </w:r>
          </w:p>
          <w:p w14:paraId="664974AB"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(Small</w:t>
            </w:r>
            <w:r w:rsidRPr="000B4889">
              <w:rPr>
                <w:rFonts w:ascii="Times New Roman" w:eastAsia="Times New Roman" w:hAnsi="Times New Roman" w:cs="Times New Roman"/>
                <w:i/>
                <w:color w:val="000000"/>
                <w:sz w:val="18"/>
                <w:szCs w:val="18"/>
                <w:lang w:eastAsia="en-GB"/>
              </w:rPr>
              <w:t>)</w:t>
            </w:r>
          </w:p>
        </w:tc>
        <w:tc>
          <w:tcPr>
            <w:tcW w:w="2126" w:type="dxa"/>
            <w:tcBorders>
              <w:top w:val="dashed" w:sz="4" w:space="0" w:color="auto"/>
              <w:left w:val="nil"/>
              <w:bottom w:val="nil"/>
              <w:right w:val="nil"/>
            </w:tcBorders>
            <w:vAlign w:val="center"/>
          </w:tcPr>
          <w:p w14:paraId="2B0DA441"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94</w:t>
            </w:r>
            <w:r w:rsidRPr="000B4889">
              <w:rPr>
                <w:rFonts w:ascii="Times New Roman" w:eastAsia="Times New Roman" w:hAnsi="Times New Roman" w:cs="Times New Roman"/>
                <w:color w:val="000000"/>
                <w:sz w:val="18"/>
                <w:szCs w:val="18"/>
                <w:lang w:eastAsia="en-GB"/>
              </w:rPr>
              <w:t>%</w:t>
            </w:r>
            <w:r>
              <w:rPr>
                <w:rFonts w:ascii="Times New Roman" w:eastAsia="Times New Roman" w:hAnsi="Times New Roman" w:cs="Times New Roman"/>
                <w:color w:val="000000"/>
                <w:sz w:val="18"/>
                <w:szCs w:val="18"/>
                <w:lang w:eastAsia="en-GB"/>
              </w:rPr>
              <w:t xml:space="preserve"> *</w:t>
            </w:r>
          </w:p>
          <w:p w14:paraId="45632D2D"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Likely Decrease</w:t>
            </w:r>
          </w:p>
        </w:tc>
        <w:tc>
          <w:tcPr>
            <w:tcW w:w="1236" w:type="dxa"/>
            <w:tcBorders>
              <w:top w:val="dashed" w:sz="4" w:space="0" w:color="auto"/>
              <w:left w:val="nil"/>
              <w:bottom w:val="nil"/>
              <w:right w:val="nil"/>
            </w:tcBorders>
            <w:vAlign w:val="center"/>
          </w:tcPr>
          <w:p w14:paraId="08C8EFD7"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w:t>
            </w:r>
            <w:r w:rsidRPr="000B4889">
              <w:rPr>
                <w:rFonts w:ascii="Times New Roman" w:eastAsia="Times New Roman" w:hAnsi="Times New Roman" w:cs="Times New Roman"/>
                <w:color w:val="000000"/>
                <w:sz w:val="18"/>
                <w:szCs w:val="18"/>
                <w:lang w:eastAsia="en-GB"/>
              </w:rPr>
              <w:t>.</w:t>
            </w:r>
            <w:r>
              <w:rPr>
                <w:rFonts w:ascii="Times New Roman" w:eastAsia="Times New Roman" w:hAnsi="Times New Roman" w:cs="Times New Roman"/>
                <w:color w:val="000000"/>
                <w:sz w:val="18"/>
                <w:szCs w:val="18"/>
                <w:lang w:eastAsia="en-GB"/>
              </w:rPr>
              <w:t>00 **</w:t>
            </w:r>
          </w:p>
        </w:tc>
      </w:tr>
      <w:tr w:rsidR="00CE6E68" w:rsidRPr="000B4889" w14:paraId="2811463E" w14:textId="77777777" w:rsidTr="00EB5F74">
        <w:trPr>
          <w:trHeight w:val="732"/>
        </w:trPr>
        <w:tc>
          <w:tcPr>
            <w:tcW w:w="998" w:type="dxa"/>
            <w:tcBorders>
              <w:top w:val="nil"/>
              <w:left w:val="nil"/>
              <w:bottom w:val="dashed" w:sz="4" w:space="0" w:color="auto"/>
              <w:right w:val="nil"/>
            </w:tcBorders>
            <w:shd w:val="clear" w:color="auto" w:fill="auto"/>
            <w:noWrap/>
            <w:vAlign w:val="center"/>
          </w:tcPr>
          <w:p w14:paraId="3786E988" w14:textId="77777777" w:rsidR="00CE6E68" w:rsidRPr="000B4889" w:rsidRDefault="00CE6E68" w:rsidP="00EB5F74">
            <w:pPr>
              <w:spacing w:after="0" w:line="240" w:lineRule="auto"/>
              <w:rPr>
                <w:rFonts w:ascii="Times New Roman" w:hAnsi="Times New Roman" w:cs="Times New Roman"/>
                <w:sz w:val="18"/>
                <w:szCs w:val="18"/>
              </w:rPr>
            </w:pPr>
          </w:p>
        </w:tc>
        <w:tc>
          <w:tcPr>
            <w:tcW w:w="850" w:type="dxa"/>
            <w:tcBorders>
              <w:top w:val="nil"/>
              <w:left w:val="nil"/>
              <w:bottom w:val="dashed" w:sz="4" w:space="0" w:color="auto"/>
              <w:right w:val="nil"/>
            </w:tcBorders>
            <w:shd w:val="clear" w:color="auto" w:fill="auto"/>
            <w:vAlign w:val="center"/>
          </w:tcPr>
          <w:p w14:paraId="4DB9CDE3" w14:textId="77777777" w:rsidR="00CE6E68" w:rsidRPr="000B4889" w:rsidRDefault="00CE6E68" w:rsidP="00EB5F74">
            <w:pPr>
              <w:spacing w:after="0" w:line="240" w:lineRule="auto"/>
              <w:rPr>
                <w:rFonts w:ascii="Times New Roman" w:eastAsia="Times New Roman" w:hAnsi="Times New Roman" w:cs="Times New Roman"/>
                <w:bCs/>
                <w:color w:val="000000"/>
                <w:sz w:val="18"/>
                <w:szCs w:val="18"/>
                <w:lang w:eastAsia="en-GB"/>
              </w:rPr>
            </w:pPr>
            <w:r w:rsidRPr="000B4889">
              <w:rPr>
                <w:rFonts w:ascii="Times New Roman" w:eastAsia="Times New Roman" w:hAnsi="Times New Roman" w:cs="Times New Roman"/>
                <w:color w:val="000000"/>
                <w:sz w:val="18"/>
                <w:szCs w:val="18"/>
                <w:lang w:eastAsia="en-GB"/>
              </w:rPr>
              <w:t>Week 2</w:t>
            </w:r>
          </w:p>
        </w:tc>
        <w:tc>
          <w:tcPr>
            <w:tcW w:w="1169" w:type="dxa"/>
            <w:tcBorders>
              <w:top w:val="nil"/>
              <w:left w:val="nil"/>
              <w:bottom w:val="dashed" w:sz="4" w:space="0" w:color="auto"/>
              <w:right w:val="nil"/>
            </w:tcBorders>
            <w:shd w:val="clear" w:color="auto" w:fill="auto"/>
            <w:noWrap/>
            <w:vAlign w:val="center"/>
          </w:tcPr>
          <w:p w14:paraId="6C1C623E"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1.50</w:t>
            </w:r>
          </w:p>
          <w:p w14:paraId="17F1CA21"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0.38</w:t>
            </w:r>
            <w:r w:rsidRPr="000B4889">
              <w:rPr>
                <w:rFonts w:ascii="Times New Roman" w:eastAsia="Times New Roman" w:hAnsi="Times New Roman" w:cs="Times New Roman"/>
                <w:i/>
                <w:color w:val="000000"/>
                <w:sz w:val="18"/>
                <w:szCs w:val="18"/>
                <w:lang w:eastAsia="en-GB"/>
              </w:rPr>
              <w:t>)</w:t>
            </w:r>
          </w:p>
        </w:tc>
        <w:tc>
          <w:tcPr>
            <w:tcW w:w="1170" w:type="dxa"/>
            <w:tcBorders>
              <w:top w:val="nil"/>
              <w:left w:val="nil"/>
              <w:bottom w:val="dashed" w:sz="4" w:space="0" w:color="auto"/>
              <w:right w:val="nil"/>
            </w:tcBorders>
            <w:shd w:val="clear" w:color="auto" w:fill="auto"/>
            <w:noWrap/>
            <w:vAlign w:val="center"/>
          </w:tcPr>
          <w:p w14:paraId="31E41327"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1.34</w:t>
            </w:r>
          </w:p>
          <w:p w14:paraId="15BF9DBB"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0.34</w:t>
            </w:r>
            <w:r w:rsidRPr="000B4889">
              <w:rPr>
                <w:rFonts w:ascii="Times New Roman" w:eastAsia="Times New Roman" w:hAnsi="Times New Roman" w:cs="Times New Roman"/>
                <w:i/>
                <w:color w:val="000000"/>
                <w:sz w:val="18"/>
                <w:szCs w:val="18"/>
                <w:lang w:eastAsia="en-GB"/>
              </w:rPr>
              <w:t>)</w:t>
            </w:r>
          </w:p>
        </w:tc>
        <w:tc>
          <w:tcPr>
            <w:tcW w:w="1169" w:type="dxa"/>
            <w:tcBorders>
              <w:top w:val="nil"/>
              <w:left w:val="nil"/>
              <w:bottom w:val="dashed" w:sz="4" w:space="0" w:color="auto"/>
              <w:right w:val="nil"/>
            </w:tcBorders>
            <w:shd w:val="clear" w:color="auto" w:fill="auto"/>
            <w:noWrap/>
            <w:vAlign w:val="center"/>
          </w:tcPr>
          <w:p w14:paraId="7312CB40"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-0.16</w:t>
            </w:r>
          </w:p>
          <w:p w14:paraId="330C388F"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0.08</w:t>
            </w:r>
            <w:r w:rsidRPr="000B4889">
              <w:rPr>
                <w:rFonts w:ascii="Times New Roman" w:eastAsia="Times New Roman" w:hAnsi="Times New Roman" w:cs="Times New Roman"/>
                <w:i/>
                <w:color w:val="000000"/>
                <w:sz w:val="18"/>
                <w:szCs w:val="18"/>
                <w:lang w:eastAsia="en-GB"/>
              </w:rPr>
              <w:t>)</w:t>
            </w:r>
          </w:p>
        </w:tc>
        <w:tc>
          <w:tcPr>
            <w:tcW w:w="1170" w:type="dxa"/>
            <w:tcBorders>
              <w:top w:val="nil"/>
              <w:left w:val="nil"/>
              <w:bottom w:val="dashed" w:sz="4" w:space="0" w:color="auto"/>
              <w:right w:val="nil"/>
            </w:tcBorders>
            <w:shd w:val="clear" w:color="auto" w:fill="auto"/>
            <w:noWrap/>
            <w:vAlign w:val="center"/>
          </w:tcPr>
          <w:p w14:paraId="76E28569"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-0.40 ± 0.19</w:t>
            </w:r>
          </w:p>
          <w:p w14:paraId="6B250793"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(Small</w:t>
            </w:r>
            <w:r w:rsidRPr="000B4889">
              <w:rPr>
                <w:rFonts w:ascii="Times New Roman" w:eastAsia="Times New Roman" w:hAnsi="Times New Roman" w:cs="Times New Roman"/>
                <w:i/>
                <w:color w:val="000000"/>
                <w:sz w:val="18"/>
                <w:szCs w:val="18"/>
                <w:lang w:eastAsia="en-GB"/>
              </w:rPr>
              <w:t>)</w:t>
            </w:r>
          </w:p>
        </w:tc>
        <w:tc>
          <w:tcPr>
            <w:tcW w:w="2126" w:type="dxa"/>
            <w:tcBorders>
              <w:top w:val="nil"/>
              <w:left w:val="nil"/>
              <w:bottom w:val="dashed" w:sz="4" w:space="0" w:color="auto"/>
              <w:right w:val="nil"/>
            </w:tcBorders>
            <w:vAlign w:val="center"/>
          </w:tcPr>
          <w:p w14:paraId="06A08B1E"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96</w:t>
            </w:r>
            <w:r w:rsidRPr="000B4889">
              <w:rPr>
                <w:rFonts w:ascii="Times New Roman" w:eastAsia="Times New Roman" w:hAnsi="Times New Roman" w:cs="Times New Roman"/>
                <w:color w:val="000000"/>
                <w:sz w:val="18"/>
                <w:szCs w:val="18"/>
                <w:lang w:eastAsia="en-GB"/>
              </w:rPr>
              <w:t>%</w:t>
            </w:r>
            <w:r>
              <w:rPr>
                <w:rFonts w:ascii="Times New Roman" w:eastAsia="Times New Roman" w:hAnsi="Times New Roman" w:cs="Times New Roman"/>
                <w:color w:val="000000"/>
                <w:sz w:val="18"/>
                <w:szCs w:val="18"/>
                <w:lang w:eastAsia="en-GB"/>
              </w:rPr>
              <w:t xml:space="preserve"> *</w:t>
            </w:r>
          </w:p>
          <w:p w14:paraId="5805A2FD"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Very Likely Decrease</w:t>
            </w:r>
          </w:p>
        </w:tc>
        <w:tc>
          <w:tcPr>
            <w:tcW w:w="1236" w:type="dxa"/>
            <w:tcBorders>
              <w:top w:val="nil"/>
              <w:left w:val="nil"/>
              <w:bottom w:val="dashed" w:sz="4" w:space="0" w:color="auto"/>
              <w:right w:val="nil"/>
            </w:tcBorders>
            <w:vAlign w:val="center"/>
          </w:tcPr>
          <w:p w14:paraId="6B4A9A60"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w:t>
            </w:r>
            <w:r w:rsidRPr="000B4889">
              <w:rPr>
                <w:rFonts w:ascii="Times New Roman" w:eastAsia="Times New Roman" w:hAnsi="Times New Roman" w:cs="Times New Roman"/>
                <w:color w:val="000000"/>
                <w:sz w:val="18"/>
                <w:szCs w:val="18"/>
                <w:lang w:eastAsia="en-GB"/>
              </w:rPr>
              <w:t>.</w:t>
            </w:r>
            <w:r>
              <w:rPr>
                <w:rFonts w:ascii="Times New Roman" w:eastAsia="Times New Roman" w:hAnsi="Times New Roman" w:cs="Times New Roman"/>
                <w:color w:val="000000"/>
                <w:sz w:val="18"/>
                <w:szCs w:val="18"/>
                <w:lang w:eastAsia="en-GB"/>
              </w:rPr>
              <w:t>01 **</w:t>
            </w:r>
          </w:p>
        </w:tc>
      </w:tr>
      <w:tr w:rsidR="00CE6E68" w:rsidRPr="000B4889" w14:paraId="64623B85" w14:textId="77777777" w:rsidTr="00EB5F74">
        <w:trPr>
          <w:trHeight w:val="786"/>
        </w:trPr>
        <w:tc>
          <w:tcPr>
            <w:tcW w:w="998" w:type="dxa"/>
            <w:tcBorders>
              <w:top w:val="single" w:sz="4" w:space="0" w:color="auto"/>
              <w:left w:val="nil"/>
              <w:bottom w:val="nil"/>
              <w:right w:val="nil"/>
            </w:tcBorders>
            <w:shd w:val="clear" w:color="auto" w:fill="auto"/>
            <w:noWrap/>
            <w:vAlign w:val="center"/>
            <w:hideMark/>
          </w:tcPr>
          <w:p w14:paraId="39C08B9F" w14:textId="77777777" w:rsidR="00CE6E68" w:rsidRDefault="00CE6E68" w:rsidP="00EB5F74">
            <w:pPr>
              <w:spacing w:after="0" w:line="240" w:lineRule="auto"/>
              <w:jc w:val="right"/>
              <w:rPr>
                <w:rFonts w:ascii="Times New Roman" w:eastAsia="Times New Roman" w:hAnsi="Times New Roman" w:cs="Times New Roman"/>
                <w:color w:val="000000"/>
                <w:sz w:val="20"/>
                <w:lang w:eastAsia="en-GB"/>
              </w:rPr>
            </w:pPr>
            <w:r w:rsidRPr="000B4889">
              <w:rPr>
                <w:rFonts w:ascii="Times New Roman" w:eastAsia="Times New Roman" w:hAnsi="Times New Roman" w:cs="Times New Roman"/>
                <w:color w:val="000000"/>
                <w:sz w:val="20"/>
                <w:lang w:eastAsia="en-GB"/>
              </w:rPr>
              <w:t>*</w:t>
            </w:r>
          </w:p>
          <w:p w14:paraId="2AB91719" w14:textId="77777777" w:rsidR="00CE6E68" w:rsidRPr="000B4889" w:rsidRDefault="00CE6E68" w:rsidP="00EB5F74">
            <w:pPr>
              <w:spacing w:after="0" w:line="240" w:lineRule="auto"/>
              <w:jc w:val="right"/>
              <w:rPr>
                <w:rFonts w:ascii="Times New Roman" w:eastAsia="Times New Roman" w:hAnsi="Times New Roman" w:cs="Times New Roman"/>
                <w:color w:val="000000"/>
                <w:sz w:val="20"/>
                <w:lang w:eastAsia="en-GB"/>
              </w:rPr>
            </w:pPr>
          </w:p>
          <w:p w14:paraId="19B7E6BD" w14:textId="77777777" w:rsidR="00CE6E68" w:rsidRPr="000B4889" w:rsidRDefault="00CE6E68" w:rsidP="00EB5F74">
            <w:pPr>
              <w:spacing w:after="0" w:line="240" w:lineRule="auto"/>
              <w:jc w:val="right"/>
              <w:rPr>
                <w:rFonts w:ascii="Times New Roman" w:eastAsia="Times New Roman" w:hAnsi="Times New Roman" w:cs="Times New Roman"/>
                <w:color w:val="000000"/>
                <w:sz w:val="20"/>
                <w:lang w:eastAsia="en-GB"/>
              </w:rPr>
            </w:pPr>
            <w:r w:rsidRPr="000B4889">
              <w:rPr>
                <w:rFonts w:ascii="Times New Roman" w:eastAsia="Times New Roman" w:hAnsi="Times New Roman" w:cs="Times New Roman"/>
                <w:color w:val="000000"/>
                <w:sz w:val="20"/>
                <w:lang w:eastAsia="en-GB"/>
              </w:rPr>
              <w:t>**</w:t>
            </w:r>
          </w:p>
        </w:tc>
        <w:tc>
          <w:tcPr>
            <w:tcW w:w="8890" w:type="dxa"/>
            <w:gridSpan w:val="7"/>
            <w:tcBorders>
              <w:top w:val="single" w:sz="4" w:space="0" w:color="auto"/>
              <w:left w:val="nil"/>
              <w:bottom w:val="nil"/>
              <w:right w:val="nil"/>
            </w:tcBorders>
            <w:shd w:val="clear" w:color="auto" w:fill="auto"/>
            <w:vAlign w:val="center"/>
          </w:tcPr>
          <w:p w14:paraId="3F1B8D2B" w14:textId="77777777" w:rsidR="00CE6E68" w:rsidRPr="000B4889" w:rsidRDefault="00CE6E68" w:rsidP="00EB5F74">
            <w:pPr>
              <w:spacing w:after="0" w:line="240" w:lineRule="auto"/>
              <w:rPr>
                <w:rFonts w:ascii="Times New Roman" w:eastAsia="Times New Roman" w:hAnsi="Times New Roman" w:cs="Times New Roman"/>
                <w:color w:val="000000"/>
                <w:sz w:val="20"/>
                <w:lang w:eastAsia="en-GB"/>
              </w:rPr>
            </w:pPr>
            <w:r w:rsidRPr="000B4889">
              <w:rPr>
                <w:rFonts w:ascii="Times New Roman" w:eastAsia="Times New Roman" w:hAnsi="Times New Roman" w:cs="Times New Roman"/>
                <w:color w:val="000000"/>
                <w:sz w:val="20"/>
                <w:lang w:eastAsia="en-GB"/>
              </w:rPr>
              <w:t>A substantial increase or decrease classified as ≥75% likelihood of the effect being greater than or equal to the ES ± 0.2 (small).</w:t>
            </w:r>
          </w:p>
          <w:p w14:paraId="1F03806B" w14:textId="77777777" w:rsidR="00CE6E68" w:rsidRPr="000B4889" w:rsidRDefault="00CE6E68" w:rsidP="00EB5F74">
            <w:pPr>
              <w:spacing w:after="0" w:line="240" w:lineRule="auto"/>
              <w:rPr>
                <w:rFonts w:ascii="Times New Roman" w:eastAsia="Times New Roman" w:hAnsi="Times New Roman" w:cs="Times New Roman"/>
                <w:color w:val="000000"/>
                <w:sz w:val="20"/>
                <w:lang w:eastAsia="en-GB"/>
              </w:rPr>
            </w:pPr>
            <w:r w:rsidRPr="000B4889">
              <w:rPr>
                <w:rFonts w:ascii="Times New Roman" w:eastAsia="Times New Roman" w:hAnsi="Times New Roman" w:cs="Times New Roman"/>
                <w:color w:val="000000"/>
                <w:sz w:val="20"/>
                <w:lang w:eastAsia="en-GB"/>
              </w:rPr>
              <w:t>Signal: Noise Ratio &gt; 1.00</w:t>
            </w:r>
            <w:r>
              <w:rPr>
                <w:rFonts w:ascii="Times New Roman" w:eastAsia="Times New Roman" w:hAnsi="Times New Roman" w:cs="Times New Roman"/>
                <w:color w:val="000000"/>
                <w:sz w:val="20"/>
                <w:lang w:eastAsia="en-GB"/>
              </w:rPr>
              <w:t xml:space="preserve"> or &lt; -1.00</w:t>
            </w:r>
            <w:r w:rsidRPr="000B4889">
              <w:rPr>
                <w:rFonts w:ascii="Times New Roman" w:eastAsia="Times New Roman" w:hAnsi="Times New Roman" w:cs="Times New Roman"/>
                <w:color w:val="000000"/>
                <w:sz w:val="20"/>
                <w:lang w:eastAsia="en-GB"/>
              </w:rPr>
              <w:t>; variable has the ability to detect “real” change.</w:t>
            </w:r>
          </w:p>
        </w:tc>
      </w:tr>
    </w:tbl>
    <w:p w14:paraId="235ED1CE" w14:textId="77777777" w:rsidR="00CE6E68" w:rsidRDefault="00CE6E68" w:rsidP="00DB2437">
      <w:pPr>
        <w:spacing w:line="480" w:lineRule="auto"/>
        <w:jc w:val="both"/>
        <w:rPr>
          <w:rFonts w:ascii="Times New Roman" w:hAnsi="Times New Roman" w:cs="Times New Roman"/>
          <w:sz w:val="24"/>
          <w:szCs w:val="24"/>
        </w:rPr>
      </w:pPr>
    </w:p>
    <w:p w14:paraId="2792556E" w14:textId="77777777" w:rsidR="00CE6E68" w:rsidRDefault="00CE6E68" w:rsidP="00DB2437">
      <w:pPr>
        <w:spacing w:line="480" w:lineRule="auto"/>
        <w:jc w:val="both"/>
        <w:rPr>
          <w:rFonts w:ascii="Times New Roman" w:hAnsi="Times New Roman" w:cs="Times New Roman"/>
          <w:sz w:val="24"/>
          <w:szCs w:val="24"/>
        </w:rPr>
      </w:pPr>
    </w:p>
    <w:p w14:paraId="33E416F5" w14:textId="77777777" w:rsidR="00CE6E68" w:rsidRDefault="00CE6E68" w:rsidP="00DB2437">
      <w:pPr>
        <w:spacing w:line="480" w:lineRule="auto"/>
        <w:jc w:val="both"/>
        <w:rPr>
          <w:rFonts w:ascii="Times New Roman" w:hAnsi="Times New Roman" w:cs="Times New Roman"/>
          <w:sz w:val="24"/>
          <w:szCs w:val="24"/>
        </w:rPr>
      </w:pPr>
    </w:p>
    <w:p w14:paraId="50517F1B" w14:textId="77777777" w:rsidR="00CE6E68" w:rsidRDefault="00CE6E68" w:rsidP="00DB2437">
      <w:pPr>
        <w:spacing w:line="480" w:lineRule="auto"/>
        <w:jc w:val="both"/>
        <w:rPr>
          <w:rFonts w:ascii="Times New Roman" w:hAnsi="Times New Roman" w:cs="Times New Roman"/>
          <w:sz w:val="24"/>
          <w:szCs w:val="24"/>
        </w:rPr>
      </w:pPr>
    </w:p>
    <w:p w14:paraId="6186214C" w14:textId="77777777" w:rsidR="00CE6E68" w:rsidRDefault="00CE6E68" w:rsidP="00DB2437">
      <w:pPr>
        <w:spacing w:line="480" w:lineRule="auto"/>
        <w:jc w:val="both"/>
        <w:rPr>
          <w:rFonts w:ascii="Times New Roman" w:hAnsi="Times New Roman" w:cs="Times New Roman"/>
          <w:sz w:val="24"/>
          <w:szCs w:val="24"/>
        </w:rPr>
      </w:pPr>
    </w:p>
    <w:p w14:paraId="71B84F6D" w14:textId="77777777" w:rsidR="00CE6E68" w:rsidRDefault="00CE6E68" w:rsidP="00DB2437">
      <w:pPr>
        <w:spacing w:line="480" w:lineRule="auto"/>
        <w:jc w:val="both"/>
        <w:rPr>
          <w:rFonts w:ascii="Times New Roman" w:hAnsi="Times New Roman" w:cs="Times New Roman"/>
          <w:sz w:val="24"/>
          <w:szCs w:val="24"/>
        </w:rPr>
      </w:pPr>
    </w:p>
    <w:tbl>
      <w:tblPr>
        <w:tblW w:w="988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850"/>
        <w:gridCol w:w="1169"/>
        <w:gridCol w:w="1170"/>
        <w:gridCol w:w="1169"/>
        <w:gridCol w:w="1170"/>
        <w:gridCol w:w="2126"/>
        <w:gridCol w:w="1236"/>
      </w:tblGrid>
      <w:tr w:rsidR="00CE6E68" w:rsidRPr="00744AF7" w14:paraId="72BE4754" w14:textId="77777777" w:rsidTr="00EB5F74">
        <w:trPr>
          <w:trHeight w:val="1134"/>
        </w:trPr>
        <w:tc>
          <w:tcPr>
            <w:tcW w:w="9888" w:type="dxa"/>
            <w:gridSpan w:val="8"/>
            <w:tcBorders>
              <w:top w:val="nil"/>
              <w:left w:val="nil"/>
              <w:bottom w:val="single" w:sz="4" w:space="0" w:color="auto"/>
              <w:right w:val="nil"/>
            </w:tcBorders>
            <w:shd w:val="clear" w:color="auto" w:fill="auto"/>
            <w:noWrap/>
            <w:vAlign w:val="center"/>
          </w:tcPr>
          <w:p w14:paraId="58B89AB5" w14:textId="77777777" w:rsidR="00CE6E68" w:rsidRPr="000B4889" w:rsidRDefault="00CE6E68" w:rsidP="00EB5F74">
            <w:pPr>
              <w:spacing w:after="0" w:line="240" w:lineRule="auto"/>
              <w:rPr>
                <w:rFonts w:ascii="Times New Roman" w:eastAsia="Times New Roman" w:hAnsi="Times New Roman" w:cs="Times New Roman"/>
                <w:b/>
                <w:bCs/>
                <w:color w:val="000000"/>
                <w:sz w:val="20"/>
                <w:lang w:eastAsia="en-GB"/>
              </w:rPr>
            </w:pPr>
            <w:r>
              <w:rPr>
                <w:rFonts w:ascii="Times New Roman" w:eastAsia="Times New Roman" w:hAnsi="Times New Roman" w:cs="Times New Roman"/>
                <w:b/>
                <w:bCs/>
                <w:color w:val="000000"/>
                <w:sz w:val="20"/>
                <w:lang w:eastAsia="en-GB"/>
              </w:rPr>
              <w:t>Table 4</w:t>
            </w:r>
            <w:r w:rsidRPr="000B4889">
              <w:rPr>
                <w:rFonts w:ascii="Times New Roman" w:eastAsia="Times New Roman" w:hAnsi="Times New Roman" w:cs="Times New Roman"/>
                <w:b/>
                <w:bCs/>
                <w:color w:val="000000"/>
                <w:sz w:val="20"/>
                <w:lang w:eastAsia="en-GB"/>
              </w:rPr>
              <w:t>.</w:t>
            </w:r>
          </w:p>
          <w:p w14:paraId="3D13F51C" w14:textId="77777777" w:rsidR="00CE6E68" w:rsidRDefault="00CE6E68" w:rsidP="00EB5F74">
            <w:pPr>
              <w:spacing w:after="0" w:line="240" w:lineRule="auto"/>
              <w:rPr>
                <w:rFonts w:ascii="Times New Roman" w:eastAsia="Times New Roman" w:hAnsi="Times New Roman" w:cs="Times New Roman"/>
                <w:color w:val="000000"/>
                <w:sz w:val="20"/>
                <w:lang w:eastAsia="en-GB"/>
              </w:rPr>
            </w:pPr>
            <w:r>
              <w:rPr>
                <w:rFonts w:ascii="Times New Roman" w:eastAsia="Times New Roman" w:hAnsi="Times New Roman" w:cs="Times New Roman"/>
                <w:bCs/>
                <w:color w:val="000000"/>
                <w:sz w:val="20"/>
                <w:lang w:eastAsia="en-GB"/>
              </w:rPr>
              <w:t xml:space="preserve">Sensitivity 24 hours post training </w:t>
            </w:r>
            <w:r w:rsidRPr="000B4889">
              <w:rPr>
                <w:rFonts w:ascii="Times New Roman" w:hAnsi="Times New Roman" w:cs="Times New Roman"/>
                <w:sz w:val="20"/>
              </w:rPr>
              <w:t xml:space="preserve">for </w:t>
            </w:r>
            <w:r>
              <w:rPr>
                <w:rFonts w:ascii="Times New Roman" w:hAnsi="Times New Roman" w:cs="Times New Roman"/>
                <w:sz w:val="20"/>
              </w:rPr>
              <w:t>subjective wellness measures</w:t>
            </w:r>
            <w:r>
              <w:rPr>
                <w:rFonts w:ascii="Times New Roman" w:eastAsia="Times New Roman" w:hAnsi="Times New Roman" w:cs="Times New Roman"/>
                <w:color w:val="000000"/>
                <w:sz w:val="20"/>
                <w:lang w:eastAsia="en-GB"/>
              </w:rPr>
              <w:t>.</w:t>
            </w:r>
          </w:p>
          <w:p w14:paraId="41AF0777" w14:textId="77777777" w:rsidR="00CE6E68" w:rsidRPr="000B4889" w:rsidRDefault="00CE6E68" w:rsidP="00EB5F74">
            <w:pPr>
              <w:spacing w:after="0" w:line="240" w:lineRule="auto"/>
              <w:rPr>
                <w:rFonts w:ascii="Times New Roman" w:eastAsia="Times New Roman" w:hAnsi="Times New Roman" w:cs="Times New Roman"/>
                <w:b/>
                <w:bCs/>
                <w:color w:val="000000"/>
                <w:sz w:val="20"/>
                <w:lang w:eastAsia="en-GB"/>
              </w:rPr>
            </w:pPr>
            <w:r>
              <w:rPr>
                <w:rFonts w:ascii="Times New Roman" w:eastAsia="Times New Roman" w:hAnsi="Times New Roman" w:cs="Times New Roman"/>
                <w:color w:val="000000"/>
                <w:sz w:val="20"/>
                <w:lang w:eastAsia="en-GB"/>
              </w:rPr>
              <w:t>C</w:t>
            </w:r>
            <w:r w:rsidRPr="000B4889">
              <w:rPr>
                <w:rFonts w:ascii="Times New Roman" w:eastAsia="Times New Roman" w:hAnsi="Times New Roman" w:cs="Times New Roman"/>
                <w:color w:val="000000"/>
                <w:sz w:val="20"/>
                <w:lang w:eastAsia="en-GB"/>
              </w:rPr>
              <w:t xml:space="preserve">hange in mean ± SD; effect size (ES) ± 90% confidence intervals with magnitude based inference (MBI); signal: noise </w:t>
            </w:r>
            <w:r>
              <w:rPr>
                <w:rFonts w:ascii="Times New Roman" w:eastAsia="Times New Roman" w:hAnsi="Times New Roman" w:cs="Times New Roman"/>
                <w:color w:val="000000"/>
                <w:sz w:val="20"/>
                <w:lang w:eastAsia="en-GB"/>
              </w:rPr>
              <w:t xml:space="preserve">(S:N) </w:t>
            </w:r>
            <w:r w:rsidRPr="000B4889">
              <w:rPr>
                <w:rFonts w:ascii="Times New Roman" w:eastAsia="Times New Roman" w:hAnsi="Times New Roman" w:cs="Times New Roman"/>
                <w:color w:val="000000"/>
                <w:sz w:val="20"/>
                <w:lang w:eastAsia="en-GB"/>
              </w:rPr>
              <w:t>ratio.</w:t>
            </w:r>
          </w:p>
        </w:tc>
      </w:tr>
      <w:tr w:rsidR="00CE6E68" w:rsidRPr="00744AF7" w14:paraId="4A3E1C1D" w14:textId="77777777" w:rsidTr="00EB5F74">
        <w:trPr>
          <w:trHeight w:val="735"/>
        </w:trPr>
        <w:tc>
          <w:tcPr>
            <w:tcW w:w="1848" w:type="dxa"/>
            <w:gridSpan w:val="2"/>
            <w:tcBorders>
              <w:left w:val="nil"/>
              <w:bottom w:val="single" w:sz="4" w:space="0" w:color="auto"/>
              <w:right w:val="nil"/>
            </w:tcBorders>
            <w:shd w:val="clear" w:color="auto" w:fill="auto"/>
            <w:noWrap/>
            <w:vAlign w:val="center"/>
            <w:hideMark/>
          </w:tcPr>
          <w:p w14:paraId="08C35F53" w14:textId="77777777" w:rsidR="00CE6E68" w:rsidRPr="000B4889" w:rsidRDefault="00CE6E68" w:rsidP="00EB5F74">
            <w:pPr>
              <w:spacing w:after="0" w:line="240" w:lineRule="auto"/>
              <w:jc w:val="center"/>
              <w:rPr>
                <w:rFonts w:ascii="Times New Roman" w:eastAsia="Times New Roman" w:hAnsi="Times New Roman" w:cs="Times New Roman"/>
                <w:bCs/>
                <w:color w:val="000000"/>
                <w:sz w:val="20"/>
                <w:lang w:eastAsia="en-GB"/>
              </w:rPr>
            </w:pPr>
          </w:p>
        </w:tc>
        <w:tc>
          <w:tcPr>
            <w:tcW w:w="1169" w:type="dxa"/>
            <w:tcBorders>
              <w:left w:val="nil"/>
              <w:bottom w:val="single" w:sz="4" w:space="0" w:color="auto"/>
              <w:right w:val="nil"/>
            </w:tcBorders>
            <w:shd w:val="clear" w:color="auto" w:fill="auto"/>
            <w:noWrap/>
            <w:vAlign w:val="center"/>
          </w:tcPr>
          <w:p w14:paraId="4A2CA5BB" w14:textId="77777777" w:rsidR="00CE6E68" w:rsidRPr="000B4889" w:rsidRDefault="00CE6E68" w:rsidP="00EB5F74">
            <w:pPr>
              <w:spacing w:after="0" w:line="240" w:lineRule="auto"/>
              <w:jc w:val="center"/>
              <w:rPr>
                <w:rFonts w:ascii="Times New Roman" w:eastAsia="Times New Roman" w:hAnsi="Times New Roman" w:cs="Times New Roman"/>
                <w:b/>
                <w:bCs/>
                <w:color w:val="000000"/>
                <w:sz w:val="20"/>
                <w:lang w:eastAsia="en-GB"/>
              </w:rPr>
            </w:pPr>
            <w:r w:rsidRPr="000B4889">
              <w:rPr>
                <w:rFonts w:ascii="Times New Roman" w:eastAsia="Times New Roman" w:hAnsi="Times New Roman" w:cs="Times New Roman"/>
                <w:b/>
                <w:bCs/>
                <w:color w:val="000000"/>
                <w:sz w:val="20"/>
                <w:lang w:eastAsia="en-GB"/>
              </w:rPr>
              <w:t>Baseline</w:t>
            </w:r>
          </w:p>
        </w:tc>
        <w:tc>
          <w:tcPr>
            <w:tcW w:w="1170" w:type="dxa"/>
            <w:tcBorders>
              <w:left w:val="nil"/>
              <w:bottom w:val="single" w:sz="4" w:space="0" w:color="auto"/>
              <w:right w:val="nil"/>
            </w:tcBorders>
            <w:shd w:val="clear" w:color="auto" w:fill="auto"/>
            <w:noWrap/>
            <w:vAlign w:val="center"/>
          </w:tcPr>
          <w:p w14:paraId="2DDEC1B7" w14:textId="77777777" w:rsidR="00CE6E68" w:rsidRPr="000B4889" w:rsidRDefault="00CE6E68" w:rsidP="00EB5F74">
            <w:pPr>
              <w:spacing w:after="0" w:line="240" w:lineRule="auto"/>
              <w:jc w:val="center"/>
              <w:rPr>
                <w:rFonts w:ascii="Times New Roman" w:eastAsia="Times New Roman" w:hAnsi="Times New Roman" w:cs="Times New Roman"/>
                <w:b/>
                <w:bCs/>
                <w:color w:val="000000"/>
                <w:sz w:val="20"/>
                <w:lang w:eastAsia="en-GB"/>
              </w:rPr>
            </w:pPr>
            <w:r>
              <w:rPr>
                <w:rFonts w:ascii="Times New Roman" w:eastAsia="Times New Roman" w:hAnsi="Times New Roman" w:cs="Times New Roman"/>
                <w:b/>
                <w:bCs/>
                <w:color w:val="000000"/>
                <w:sz w:val="20"/>
                <w:lang w:eastAsia="en-GB"/>
              </w:rPr>
              <w:t>24 h</w:t>
            </w:r>
            <w:r w:rsidRPr="000B4889">
              <w:rPr>
                <w:rFonts w:ascii="Times New Roman" w:eastAsia="Times New Roman" w:hAnsi="Times New Roman" w:cs="Times New Roman"/>
                <w:b/>
                <w:bCs/>
                <w:color w:val="000000"/>
                <w:sz w:val="20"/>
                <w:lang w:eastAsia="en-GB"/>
              </w:rPr>
              <w:t xml:space="preserve"> Post</w:t>
            </w:r>
          </w:p>
        </w:tc>
        <w:tc>
          <w:tcPr>
            <w:tcW w:w="1169" w:type="dxa"/>
            <w:tcBorders>
              <w:left w:val="nil"/>
              <w:bottom w:val="single" w:sz="4" w:space="0" w:color="auto"/>
              <w:right w:val="nil"/>
            </w:tcBorders>
            <w:shd w:val="clear" w:color="auto" w:fill="auto"/>
            <w:noWrap/>
            <w:vAlign w:val="center"/>
          </w:tcPr>
          <w:p w14:paraId="55BA4798" w14:textId="77777777" w:rsidR="00CE6E68" w:rsidRPr="000B4889" w:rsidRDefault="00CE6E68" w:rsidP="00EB5F74">
            <w:pPr>
              <w:spacing w:after="0" w:line="240" w:lineRule="auto"/>
              <w:jc w:val="center"/>
              <w:rPr>
                <w:rFonts w:ascii="Times New Roman" w:eastAsia="Times New Roman" w:hAnsi="Times New Roman" w:cs="Times New Roman"/>
                <w:b/>
                <w:bCs/>
                <w:color w:val="000000"/>
                <w:sz w:val="20"/>
                <w:lang w:eastAsia="en-GB"/>
              </w:rPr>
            </w:pPr>
            <w:r w:rsidRPr="000B4889">
              <w:rPr>
                <w:rFonts w:ascii="Times New Roman" w:eastAsia="Times New Roman" w:hAnsi="Times New Roman" w:cs="Times New Roman"/>
                <w:b/>
                <w:bCs/>
                <w:color w:val="000000"/>
                <w:sz w:val="20"/>
                <w:lang w:eastAsia="en-GB"/>
              </w:rPr>
              <w:t>Δ in Mean</w:t>
            </w:r>
          </w:p>
        </w:tc>
        <w:tc>
          <w:tcPr>
            <w:tcW w:w="1170" w:type="dxa"/>
            <w:tcBorders>
              <w:left w:val="nil"/>
              <w:bottom w:val="single" w:sz="4" w:space="0" w:color="auto"/>
              <w:right w:val="nil"/>
            </w:tcBorders>
            <w:shd w:val="clear" w:color="auto" w:fill="auto"/>
            <w:noWrap/>
            <w:vAlign w:val="center"/>
          </w:tcPr>
          <w:p w14:paraId="6659824F" w14:textId="77777777" w:rsidR="00CE6E68" w:rsidRPr="000B4889" w:rsidRDefault="00CE6E68" w:rsidP="00EB5F74">
            <w:pPr>
              <w:spacing w:after="0" w:line="240" w:lineRule="auto"/>
              <w:jc w:val="center"/>
              <w:rPr>
                <w:rFonts w:ascii="Times New Roman" w:eastAsia="Times New Roman" w:hAnsi="Times New Roman" w:cs="Times New Roman"/>
                <w:b/>
                <w:bCs/>
                <w:color w:val="000000"/>
                <w:sz w:val="20"/>
                <w:lang w:eastAsia="en-GB"/>
              </w:rPr>
            </w:pPr>
            <w:r w:rsidRPr="000B4889">
              <w:rPr>
                <w:rFonts w:ascii="Times New Roman" w:eastAsia="Times New Roman" w:hAnsi="Times New Roman" w:cs="Times New Roman"/>
                <w:b/>
                <w:bCs/>
                <w:color w:val="000000"/>
                <w:sz w:val="20"/>
                <w:lang w:eastAsia="en-GB"/>
              </w:rPr>
              <w:t>ES</w:t>
            </w:r>
          </w:p>
        </w:tc>
        <w:tc>
          <w:tcPr>
            <w:tcW w:w="2126" w:type="dxa"/>
            <w:tcBorders>
              <w:left w:val="nil"/>
              <w:bottom w:val="single" w:sz="4" w:space="0" w:color="auto"/>
              <w:right w:val="nil"/>
            </w:tcBorders>
            <w:vAlign w:val="center"/>
          </w:tcPr>
          <w:p w14:paraId="12E906B7" w14:textId="77777777" w:rsidR="00CE6E68" w:rsidRPr="000B4889" w:rsidRDefault="00CE6E68" w:rsidP="00EB5F74">
            <w:pPr>
              <w:spacing w:after="0" w:line="240" w:lineRule="auto"/>
              <w:jc w:val="center"/>
              <w:rPr>
                <w:rFonts w:ascii="Times New Roman" w:eastAsia="Times New Roman" w:hAnsi="Times New Roman" w:cs="Times New Roman"/>
                <w:b/>
                <w:bCs/>
                <w:color w:val="000000"/>
                <w:sz w:val="20"/>
                <w:lang w:eastAsia="en-GB"/>
              </w:rPr>
            </w:pPr>
            <w:r w:rsidRPr="000B4889">
              <w:rPr>
                <w:rFonts w:ascii="Times New Roman" w:eastAsia="Times New Roman" w:hAnsi="Times New Roman" w:cs="Times New Roman"/>
                <w:b/>
                <w:color w:val="000000"/>
                <w:sz w:val="20"/>
                <w:lang w:eastAsia="en-GB"/>
              </w:rPr>
              <w:t>MBI</w:t>
            </w:r>
          </w:p>
        </w:tc>
        <w:tc>
          <w:tcPr>
            <w:tcW w:w="1236" w:type="dxa"/>
            <w:tcBorders>
              <w:left w:val="nil"/>
              <w:bottom w:val="single" w:sz="4" w:space="0" w:color="auto"/>
              <w:right w:val="nil"/>
            </w:tcBorders>
            <w:vAlign w:val="center"/>
          </w:tcPr>
          <w:p w14:paraId="10B3512E" w14:textId="77777777" w:rsidR="00CE6E68" w:rsidRPr="000B4889" w:rsidRDefault="00CE6E68" w:rsidP="00EB5F74">
            <w:pPr>
              <w:spacing w:after="0" w:line="240" w:lineRule="auto"/>
              <w:jc w:val="center"/>
              <w:rPr>
                <w:rFonts w:ascii="Times New Roman" w:eastAsia="Times New Roman" w:hAnsi="Times New Roman" w:cs="Times New Roman"/>
                <w:b/>
                <w:bCs/>
                <w:color w:val="000000"/>
                <w:sz w:val="20"/>
                <w:lang w:eastAsia="en-GB"/>
              </w:rPr>
            </w:pPr>
            <w:r>
              <w:rPr>
                <w:rFonts w:ascii="Times New Roman" w:eastAsia="Times New Roman" w:hAnsi="Times New Roman" w:cs="Times New Roman"/>
                <w:b/>
                <w:bCs/>
                <w:color w:val="000000"/>
                <w:sz w:val="20"/>
                <w:lang w:eastAsia="en-GB"/>
              </w:rPr>
              <w:t>S:N</w:t>
            </w:r>
            <w:r w:rsidRPr="000B4889">
              <w:rPr>
                <w:rFonts w:ascii="Times New Roman" w:eastAsia="Times New Roman" w:hAnsi="Times New Roman" w:cs="Times New Roman"/>
                <w:b/>
                <w:bCs/>
                <w:color w:val="000000"/>
                <w:sz w:val="20"/>
                <w:lang w:eastAsia="en-GB"/>
              </w:rPr>
              <w:t xml:space="preserve"> Ratio</w:t>
            </w:r>
          </w:p>
        </w:tc>
      </w:tr>
      <w:tr w:rsidR="00CE6E68" w:rsidRPr="00744AF7" w14:paraId="4A62C7B2" w14:textId="77777777" w:rsidTr="00EB5F74">
        <w:trPr>
          <w:trHeight w:val="646"/>
        </w:trPr>
        <w:tc>
          <w:tcPr>
            <w:tcW w:w="998" w:type="dxa"/>
            <w:tcBorders>
              <w:left w:val="nil"/>
              <w:bottom w:val="nil"/>
              <w:right w:val="nil"/>
            </w:tcBorders>
            <w:shd w:val="clear" w:color="auto" w:fill="auto"/>
            <w:noWrap/>
            <w:vAlign w:val="center"/>
            <w:hideMark/>
          </w:tcPr>
          <w:p w14:paraId="4BC96C89" w14:textId="77777777" w:rsidR="00CE6E68" w:rsidRPr="000B4889" w:rsidRDefault="00CE6E68" w:rsidP="00EB5F74">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bCs/>
                <w:color w:val="000000"/>
                <w:sz w:val="18"/>
                <w:szCs w:val="18"/>
                <w:lang w:eastAsia="en-GB"/>
              </w:rPr>
              <w:t>Fatigue</w:t>
            </w:r>
          </w:p>
        </w:tc>
        <w:tc>
          <w:tcPr>
            <w:tcW w:w="850" w:type="dxa"/>
            <w:tcBorders>
              <w:left w:val="nil"/>
              <w:bottom w:val="nil"/>
              <w:right w:val="nil"/>
            </w:tcBorders>
            <w:shd w:val="clear" w:color="auto" w:fill="auto"/>
            <w:vAlign w:val="center"/>
          </w:tcPr>
          <w:p w14:paraId="0955A21C" w14:textId="77777777" w:rsidR="00CE6E68" w:rsidRPr="000B4889" w:rsidRDefault="00CE6E68" w:rsidP="00EB5F74">
            <w:pPr>
              <w:spacing w:after="0" w:line="240" w:lineRule="auto"/>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Week 1</w:t>
            </w:r>
          </w:p>
        </w:tc>
        <w:tc>
          <w:tcPr>
            <w:tcW w:w="1169" w:type="dxa"/>
            <w:tcBorders>
              <w:left w:val="nil"/>
              <w:bottom w:val="nil"/>
              <w:right w:val="nil"/>
            </w:tcBorders>
            <w:shd w:val="clear" w:color="auto" w:fill="auto"/>
            <w:noWrap/>
            <w:vAlign w:val="center"/>
          </w:tcPr>
          <w:p w14:paraId="3538B396"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3.00</w:t>
            </w:r>
          </w:p>
          <w:p w14:paraId="5B4E49CC"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0.85</w:t>
            </w:r>
            <w:r w:rsidRPr="000B4889">
              <w:rPr>
                <w:rFonts w:ascii="Times New Roman" w:eastAsia="Times New Roman" w:hAnsi="Times New Roman" w:cs="Times New Roman"/>
                <w:i/>
                <w:color w:val="000000"/>
                <w:sz w:val="18"/>
                <w:szCs w:val="18"/>
                <w:lang w:eastAsia="en-GB"/>
              </w:rPr>
              <w:t>)</w:t>
            </w:r>
          </w:p>
        </w:tc>
        <w:tc>
          <w:tcPr>
            <w:tcW w:w="1170" w:type="dxa"/>
            <w:tcBorders>
              <w:left w:val="nil"/>
              <w:bottom w:val="nil"/>
              <w:right w:val="nil"/>
            </w:tcBorders>
            <w:shd w:val="clear" w:color="auto" w:fill="auto"/>
            <w:noWrap/>
            <w:vAlign w:val="center"/>
          </w:tcPr>
          <w:p w14:paraId="6571FBD0"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2.83</w:t>
            </w:r>
          </w:p>
          <w:p w14:paraId="60D63932"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0.72</w:t>
            </w:r>
            <w:r w:rsidRPr="000B4889">
              <w:rPr>
                <w:rFonts w:ascii="Times New Roman" w:eastAsia="Times New Roman" w:hAnsi="Times New Roman" w:cs="Times New Roman"/>
                <w:i/>
                <w:color w:val="000000"/>
                <w:sz w:val="18"/>
                <w:szCs w:val="18"/>
                <w:lang w:eastAsia="en-GB"/>
              </w:rPr>
              <w:t>)</w:t>
            </w:r>
          </w:p>
        </w:tc>
        <w:tc>
          <w:tcPr>
            <w:tcW w:w="1169" w:type="dxa"/>
            <w:tcBorders>
              <w:left w:val="nil"/>
              <w:bottom w:val="nil"/>
              <w:right w:val="nil"/>
            </w:tcBorders>
            <w:shd w:val="clear" w:color="auto" w:fill="auto"/>
            <w:noWrap/>
            <w:vAlign w:val="center"/>
          </w:tcPr>
          <w:p w14:paraId="155D1CD1"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-0.17</w:t>
            </w:r>
          </w:p>
          <w:p w14:paraId="302735C0"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0.49</w:t>
            </w:r>
            <w:r w:rsidRPr="000B4889">
              <w:rPr>
                <w:rFonts w:ascii="Times New Roman" w:eastAsia="Times New Roman" w:hAnsi="Times New Roman" w:cs="Times New Roman"/>
                <w:i/>
                <w:color w:val="000000"/>
                <w:sz w:val="18"/>
                <w:szCs w:val="18"/>
                <w:lang w:eastAsia="en-GB"/>
              </w:rPr>
              <w:t>)</w:t>
            </w:r>
          </w:p>
        </w:tc>
        <w:tc>
          <w:tcPr>
            <w:tcW w:w="1170" w:type="dxa"/>
            <w:tcBorders>
              <w:left w:val="nil"/>
              <w:bottom w:val="nil"/>
              <w:right w:val="nil"/>
            </w:tcBorders>
            <w:shd w:val="clear" w:color="auto" w:fill="auto"/>
            <w:noWrap/>
            <w:vAlign w:val="center"/>
          </w:tcPr>
          <w:p w14:paraId="6B45C696"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-0.18 ± 0.53</w:t>
            </w:r>
          </w:p>
          <w:p w14:paraId="6EE05F67"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(Trivial</w:t>
            </w:r>
            <w:r w:rsidRPr="000B4889">
              <w:rPr>
                <w:rFonts w:ascii="Times New Roman" w:eastAsia="Times New Roman" w:hAnsi="Times New Roman" w:cs="Times New Roman"/>
                <w:i/>
                <w:color w:val="000000"/>
                <w:sz w:val="18"/>
                <w:szCs w:val="18"/>
                <w:lang w:eastAsia="en-GB"/>
              </w:rPr>
              <w:t>)</w:t>
            </w:r>
          </w:p>
        </w:tc>
        <w:tc>
          <w:tcPr>
            <w:tcW w:w="2126" w:type="dxa"/>
            <w:tcBorders>
              <w:left w:val="nil"/>
              <w:bottom w:val="nil"/>
              <w:right w:val="nil"/>
            </w:tcBorders>
            <w:vAlign w:val="center"/>
          </w:tcPr>
          <w:p w14:paraId="30B8D673"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color w:val="000000"/>
                <w:sz w:val="18"/>
                <w:szCs w:val="18"/>
                <w:lang w:eastAsia="en-GB"/>
              </w:rPr>
              <w:t>Unclear</w:t>
            </w:r>
          </w:p>
        </w:tc>
        <w:tc>
          <w:tcPr>
            <w:tcW w:w="1236" w:type="dxa"/>
            <w:tcBorders>
              <w:left w:val="nil"/>
              <w:bottom w:val="nil"/>
              <w:right w:val="nil"/>
            </w:tcBorders>
            <w:vAlign w:val="center"/>
          </w:tcPr>
          <w:p w14:paraId="3E07C023"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w:t>
            </w:r>
            <w:r w:rsidRPr="000B4889">
              <w:rPr>
                <w:rFonts w:ascii="Times New Roman" w:eastAsia="Times New Roman" w:hAnsi="Times New Roman" w:cs="Times New Roman"/>
                <w:color w:val="000000"/>
                <w:sz w:val="18"/>
                <w:szCs w:val="18"/>
                <w:lang w:eastAsia="en-GB"/>
              </w:rPr>
              <w:t>0.</w:t>
            </w:r>
            <w:r>
              <w:rPr>
                <w:rFonts w:ascii="Times New Roman" w:eastAsia="Times New Roman" w:hAnsi="Times New Roman" w:cs="Times New Roman"/>
                <w:color w:val="000000"/>
                <w:sz w:val="18"/>
                <w:szCs w:val="18"/>
                <w:lang w:eastAsia="en-GB"/>
              </w:rPr>
              <w:t>36</w:t>
            </w:r>
          </w:p>
        </w:tc>
      </w:tr>
      <w:tr w:rsidR="00CE6E68" w:rsidRPr="00744AF7" w14:paraId="001896A4" w14:textId="77777777" w:rsidTr="00EB5F74">
        <w:trPr>
          <w:trHeight w:val="732"/>
        </w:trPr>
        <w:tc>
          <w:tcPr>
            <w:tcW w:w="998" w:type="dxa"/>
            <w:tcBorders>
              <w:top w:val="nil"/>
              <w:left w:val="nil"/>
              <w:bottom w:val="dashed" w:sz="4" w:space="0" w:color="auto"/>
              <w:right w:val="nil"/>
            </w:tcBorders>
            <w:shd w:val="clear" w:color="auto" w:fill="auto"/>
            <w:noWrap/>
            <w:vAlign w:val="center"/>
          </w:tcPr>
          <w:p w14:paraId="4A93CE5B" w14:textId="77777777" w:rsidR="00CE6E68" w:rsidRPr="000B4889" w:rsidRDefault="00CE6E68" w:rsidP="00EB5F74">
            <w:pPr>
              <w:spacing w:after="0" w:line="240" w:lineRule="auto"/>
              <w:rPr>
                <w:rFonts w:ascii="Times New Roman" w:eastAsia="Times New Roman" w:hAnsi="Times New Roman" w:cs="Times New Roman"/>
                <w:bCs/>
                <w:color w:val="000000"/>
                <w:sz w:val="18"/>
                <w:szCs w:val="18"/>
                <w:lang w:eastAsia="en-GB"/>
              </w:rPr>
            </w:pPr>
          </w:p>
        </w:tc>
        <w:tc>
          <w:tcPr>
            <w:tcW w:w="850" w:type="dxa"/>
            <w:tcBorders>
              <w:top w:val="nil"/>
              <w:left w:val="nil"/>
              <w:bottom w:val="dashed" w:sz="4" w:space="0" w:color="auto"/>
              <w:right w:val="nil"/>
            </w:tcBorders>
            <w:shd w:val="clear" w:color="auto" w:fill="auto"/>
            <w:vAlign w:val="center"/>
          </w:tcPr>
          <w:p w14:paraId="236058F8" w14:textId="77777777" w:rsidR="00CE6E68" w:rsidRPr="000B4889" w:rsidRDefault="00CE6E68" w:rsidP="00EB5F74">
            <w:pPr>
              <w:spacing w:after="0" w:line="240" w:lineRule="auto"/>
              <w:rPr>
                <w:rFonts w:ascii="Times New Roman" w:eastAsia="Times New Roman" w:hAnsi="Times New Roman" w:cs="Times New Roman"/>
                <w:bCs/>
                <w:color w:val="000000"/>
                <w:sz w:val="18"/>
                <w:szCs w:val="18"/>
                <w:lang w:eastAsia="en-GB"/>
              </w:rPr>
            </w:pPr>
            <w:r w:rsidRPr="000B4889">
              <w:rPr>
                <w:rFonts w:ascii="Times New Roman" w:eastAsia="Times New Roman" w:hAnsi="Times New Roman" w:cs="Times New Roman"/>
                <w:color w:val="000000"/>
                <w:sz w:val="18"/>
                <w:szCs w:val="18"/>
                <w:lang w:eastAsia="en-GB"/>
              </w:rPr>
              <w:t>Week 2</w:t>
            </w:r>
          </w:p>
        </w:tc>
        <w:tc>
          <w:tcPr>
            <w:tcW w:w="1169" w:type="dxa"/>
            <w:tcBorders>
              <w:top w:val="nil"/>
              <w:left w:val="nil"/>
              <w:bottom w:val="dashed" w:sz="4" w:space="0" w:color="auto"/>
              <w:right w:val="nil"/>
            </w:tcBorders>
            <w:shd w:val="clear" w:color="auto" w:fill="auto"/>
            <w:noWrap/>
            <w:vAlign w:val="center"/>
          </w:tcPr>
          <w:p w14:paraId="4241E8C0"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3.25</w:t>
            </w:r>
          </w:p>
          <w:p w14:paraId="758AF29A"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0.62</w:t>
            </w:r>
            <w:r w:rsidRPr="000B4889">
              <w:rPr>
                <w:rFonts w:ascii="Times New Roman" w:eastAsia="Times New Roman" w:hAnsi="Times New Roman" w:cs="Times New Roman"/>
                <w:i/>
                <w:color w:val="000000"/>
                <w:sz w:val="18"/>
                <w:szCs w:val="18"/>
                <w:lang w:eastAsia="en-GB"/>
              </w:rPr>
              <w:t>)</w:t>
            </w:r>
          </w:p>
        </w:tc>
        <w:tc>
          <w:tcPr>
            <w:tcW w:w="1170" w:type="dxa"/>
            <w:tcBorders>
              <w:top w:val="nil"/>
              <w:left w:val="nil"/>
              <w:bottom w:val="dashed" w:sz="4" w:space="0" w:color="auto"/>
              <w:right w:val="nil"/>
            </w:tcBorders>
            <w:shd w:val="clear" w:color="auto" w:fill="auto"/>
            <w:noWrap/>
            <w:vAlign w:val="center"/>
          </w:tcPr>
          <w:p w14:paraId="6E89EA84"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3.00</w:t>
            </w:r>
          </w:p>
          <w:p w14:paraId="3BF6AB6F"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0.60</w:t>
            </w:r>
            <w:r w:rsidRPr="000B4889">
              <w:rPr>
                <w:rFonts w:ascii="Times New Roman" w:eastAsia="Times New Roman" w:hAnsi="Times New Roman" w:cs="Times New Roman"/>
                <w:i/>
                <w:color w:val="000000"/>
                <w:sz w:val="18"/>
                <w:szCs w:val="18"/>
                <w:lang w:eastAsia="en-GB"/>
              </w:rPr>
              <w:t>)</w:t>
            </w:r>
          </w:p>
        </w:tc>
        <w:tc>
          <w:tcPr>
            <w:tcW w:w="1169" w:type="dxa"/>
            <w:tcBorders>
              <w:top w:val="nil"/>
              <w:left w:val="nil"/>
              <w:bottom w:val="dashed" w:sz="4" w:space="0" w:color="auto"/>
              <w:right w:val="nil"/>
            </w:tcBorders>
            <w:shd w:val="clear" w:color="auto" w:fill="auto"/>
            <w:noWrap/>
            <w:vAlign w:val="center"/>
          </w:tcPr>
          <w:p w14:paraId="011BA74E"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-0.25</w:t>
            </w:r>
          </w:p>
          <w:p w14:paraId="1CEE16FB"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0.23</w:t>
            </w:r>
            <w:r w:rsidRPr="000B4889">
              <w:rPr>
                <w:rFonts w:ascii="Times New Roman" w:eastAsia="Times New Roman" w:hAnsi="Times New Roman" w:cs="Times New Roman"/>
                <w:i/>
                <w:color w:val="000000"/>
                <w:sz w:val="18"/>
                <w:szCs w:val="18"/>
                <w:lang w:eastAsia="en-GB"/>
              </w:rPr>
              <w:t>)</w:t>
            </w:r>
          </w:p>
        </w:tc>
        <w:tc>
          <w:tcPr>
            <w:tcW w:w="1170" w:type="dxa"/>
            <w:tcBorders>
              <w:top w:val="nil"/>
              <w:left w:val="nil"/>
              <w:bottom w:val="dashed" w:sz="4" w:space="0" w:color="auto"/>
              <w:right w:val="nil"/>
            </w:tcBorders>
            <w:shd w:val="clear" w:color="auto" w:fill="auto"/>
            <w:noWrap/>
            <w:vAlign w:val="center"/>
          </w:tcPr>
          <w:p w14:paraId="74F46523"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-0.37 ± 0.35</w:t>
            </w:r>
          </w:p>
          <w:p w14:paraId="5ED8DFC5"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(Small</w:t>
            </w:r>
            <w:r w:rsidRPr="000B4889">
              <w:rPr>
                <w:rFonts w:ascii="Times New Roman" w:eastAsia="Times New Roman" w:hAnsi="Times New Roman" w:cs="Times New Roman"/>
                <w:i/>
                <w:color w:val="000000"/>
                <w:sz w:val="18"/>
                <w:szCs w:val="18"/>
                <w:lang w:eastAsia="en-GB"/>
              </w:rPr>
              <w:t>)</w:t>
            </w:r>
          </w:p>
        </w:tc>
        <w:tc>
          <w:tcPr>
            <w:tcW w:w="2126" w:type="dxa"/>
            <w:tcBorders>
              <w:top w:val="nil"/>
              <w:left w:val="nil"/>
              <w:bottom w:val="dashed" w:sz="4" w:space="0" w:color="auto"/>
              <w:right w:val="nil"/>
            </w:tcBorders>
            <w:vAlign w:val="center"/>
          </w:tcPr>
          <w:p w14:paraId="410D67F3"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80</w:t>
            </w:r>
            <w:r w:rsidRPr="000B4889">
              <w:rPr>
                <w:rFonts w:ascii="Times New Roman" w:eastAsia="Times New Roman" w:hAnsi="Times New Roman" w:cs="Times New Roman"/>
                <w:color w:val="000000"/>
                <w:sz w:val="18"/>
                <w:szCs w:val="18"/>
                <w:lang w:eastAsia="en-GB"/>
              </w:rPr>
              <w:t>%</w:t>
            </w:r>
            <w:r>
              <w:rPr>
                <w:rFonts w:ascii="Times New Roman" w:eastAsia="Times New Roman" w:hAnsi="Times New Roman" w:cs="Times New Roman"/>
                <w:color w:val="000000"/>
                <w:sz w:val="18"/>
                <w:szCs w:val="18"/>
                <w:lang w:eastAsia="en-GB"/>
              </w:rPr>
              <w:t xml:space="preserve"> *</w:t>
            </w:r>
          </w:p>
          <w:p w14:paraId="3A59B7E2"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Likely</w:t>
            </w:r>
            <w:r w:rsidRPr="000B4889">
              <w:rPr>
                <w:rFonts w:ascii="Times New Roman" w:eastAsia="Times New Roman" w:hAnsi="Times New Roman" w:cs="Times New Roman"/>
                <w:i/>
                <w:color w:val="000000"/>
                <w:sz w:val="18"/>
                <w:szCs w:val="18"/>
                <w:lang w:eastAsia="en-GB"/>
              </w:rPr>
              <w:t xml:space="preserve"> </w:t>
            </w:r>
            <w:r>
              <w:rPr>
                <w:rFonts w:ascii="Times New Roman" w:eastAsia="Times New Roman" w:hAnsi="Times New Roman" w:cs="Times New Roman"/>
                <w:i/>
                <w:color w:val="000000"/>
                <w:sz w:val="18"/>
                <w:szCs w:val="18"/>
                <w:lang w:eastAsia="en-GB"/>
              </w:rPr>
              <w:t>De</w:t>
            </w:r>
            <w:r w:rsidRPr="000B4889">
              <w:rPr>
                <w:rFonts w:ascii="Times New Roman" w:eastAsia="Times New Roman" w:hAnsi="Times New Roman" w:cs="Times New Roman"/>
                <w:i/>
                <w:color w:val="000000"/>
                <w:sz w:val="18"/>
                <w:szCs w:val="18"/>
                <w:lang w:eastAsia="en-GB"/>
              </w:rPr>
              <w:t>crease</w:t>
            </w:r>
          </w:p>
        </w:tc>
        <w:tc>
          <w:tcPr>
            <w:tcW w:w="1236" w:type="dxa"/>
            <w:tcBorders>
              <w:top w:val="nil"/>
              <w:left w:val="nil"/>
              <w:bottom w:val="dashed" w:sz="4" w:space="0" w:color="auto"/>
              <w:right w:val="nil"/>
            </w:tcBorders>
            <w:vAlign w:val="center"/>
          </w:tcPr>
          <w:p w14:paraId="1EF03471"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w:t>
            </w:r>
            <w:r w:rsidRPr="000B4889">
              <w:rPr>
                <w:rFonts w:ascii="Times New Roman" w:eastAsia="Times New Roman" w:hAnsi="Times New Roman" w:cs="Times New Roman"/>
                <w:color w:val="000000"/>
                <w:sz w:val="18"/>
                <w:szCs w:val="18"/>
                <w:lang w:eastAsia="en-GB"/>
              </w:rPr>
              <w:t>0.</w:t>
            </w:r>
            <w:r>
              <w:rPr>
                <w:rFonts w:ascii="Times New Roman" w:eastAsia="Times New Roman" w:hAnsi="Times New Roman" w:cs="Times New Roman"/>
                <w:color w:val="000000"/>
                <w:sz w:val="18"/>
                <w:szCs w:val="18"/>
                <w:lang w:eastAsia="en-GB"/>
              </w:rPr>
              <w:t>53</w:t>
            </w:r>
          </w:p>
        </w:tc>
      </w:tr>
      <w:tr w:rsidR="00CE6E68" w:rsidRPr="00744AF7" w14:paraId="37AF8439" w14:textId="77777777" w:rsidTr="00EB5F74">
        <w:trPr>
          <w:trHeight w:val="732"/>
        </w:trPr>
        <w:tc>
          <w:tcPr>
            <w:tcW w:w="998" w:type="dxa"/>
            <w:tcBorders>
              <w:top w:val="dashed" w:sz="4" w:space="0" w:color="auto"/>
              <w:left w:val="nil"/>
              <w:bottom w:val="nil"/>
              <w:right w:val="nil"/>
            </w:tcBorders>
            <w:shd w:val="clear" w:color="auto" w:fill="auto"/>
            <w:noWrap/>
            <w:vAlign w:val="center"/>
            <w:hideMark/>
          </w:tcPr>
          <w:p w14:paraId="4A57BEE9" w14:textId="77777777" w:rsidR="00CE6E68" w:rsidRPr="000B4889" w:rsidRDefault="00CE6E68" w:rsidP="00EB5F74">
            <w:pPr>
              <w:spacing w:after="0" w:line="240" w:lineRule="auto"/>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Sleep Quality</w:t>
            </w:r>
          </w:p>
        </w:tc>
        <w:tc>
          <w:tcPr>
            <w:tcW w:w="850" w:type="dxa"/>
            <w:tcBorders>
              <w:top w:val="dashed" w:sz="4" w:space="0" w:color="auto"/>
              <w:left w:val="nil"/>
              <w:bottom w:val="nil"/>
              <w:right w:val="nil"/>
            </w:tcBorders>
            <w:shd w:val="clear" w:color="auto" w:fill="auto"/>
            <w:vAlign w:val="center"/>
          </w:tcPr>
          <w:p w14:paraId="2343C65E" w14:textId="77777777" w:rsidR="00CE6E68" w:rsidRPr="000B4889" w:rsidRDefault="00CE6E68" w:rsidP="00EB5F74">
            <w:pPr>
              <w:spacing w:after="0" w:line="240" w:lineRule="auto"/>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Week 1</w:t>
            </w:r>
          </w:p>
        </w:tc>
        <w:tc>
          <w:tcPr>
            <w:tcW w:w="1169" w:type="dxa"/>
            <w:tcBorders>
              <w:top w:val="dashed" w:sz="4" w:space="0" w:color="auto"/>
              <w:left w:val="nil"/>
              <w:bottom w:val="nil"/>
              <w:right w:val="nil"/>
            </w:tcBorders>
            <w:shd w:val="clear" w:color="auto" w:fill="auto"/>
            <w:noWrap/>
            <w:vAlign w:val="center"/>
          </w:tcPr>
          <w:p w14:paraId="7A1DBD77"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3.92</w:t>
            </w:r>
          </w:p>
          <w:p w14:paraId="61FA7CB5"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0.29</w:t>
            </w:r>
            <w:r w:rsidRPr="000B4889">
              <w:rPr>
                <w:rFonts w:ascii="Times New Roman" w:eastAsia="Times New Roman" w:hAnsi="Times New Roman" w:cs="Times New Roman"/>
                <w:i/>
                <w:color w:val="000000"/>
                <w:sz w:val="18"/>
                <w:szCs w:val="18"/>
                <w:lang w:eastAsia="en-GB"/>
              </w:rPr>
              <w:t>)</w:t>
            </w:r>
          </w:p>
        </w:tc>
        <w:tc>
          <w:tcPr>
            <w:tcW w:w="1170" w:type="dxa"/>
            <w:tcBorders>
              <w:top w:val="dashed" w:sz="4" w:space="0" w:color="auto"/>
              <w:left w:val="nil"/>
              <w:bottom w:val="nil"/>
              <w:right w:val="nil"/>
            </w:tcBorders>
            <w:shd w:val="clear" w:color="auto" w:fill="auto"/>
            <w:noWrap/>
            <w:vAlign w:val="center"/>
          </w:tcPr>
          <w:p w14:paraId="618F1CF8"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3.58</w:t>
            </w:r>
          </w:p>
          <w:p w14:paraId="4A57418A"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0.67</w:t>
            </w:r>
            <w:r w:rsidRPr="000B4889">
              <w:rPr>
                <w:rFonts w:ascii="Times New Roman" w:eastAsia="Times New Roman" w:hAnsi="Times New Roman" w:cs="Times New Roman"/>
                <w:i/>
                <w:color w:val="000000"/>
                <w:sz w:val="18"/>
                <w:szCs w:val="18"/>
                <w:lang w:eastAsia="en-GB"/>
              </w:rPr>
              <w:t>)</w:t>
            </w:r>
          </w:p>
        </w:tc>
        <w:tc>
          <w:tcPr>
            <w:tcW w:w="1169" w:type="dxa"/>
            <w:tcBorders>
              <w:top w:val="dashed" w:sz="4" w:space="0" w:color="auto"/>
              <w:left w:val="nil"/>
              <w:bottom w:val="nil"/>
              <w:right w:val="nil"/>
            </w:tcBorders>
            <w:shd w:val="clear" w:color="auto" w:fill="auto"/>
            <w:noWrap/>
            <w:vAlign w:val="center"/>
          </w:tcPr>
          <w:p w14:paraId="107A371C"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-0.33</w:t>
            </w:r>
          </w:p>
          <w:p w14:paraId="3BA0D6D5"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0.40</w:t>
            </w:r>
            <w:r w:rsidRPr="000B4889">
              <w:rPr>
                <w:rFonts w:ascii="Times New Roman" w:eastAsia="Times New Roman" w:hAnsi="Times New Roman" w:cs="Times New Roman"/>
                <w:i/>
                <w:color w:val="000000"/>
                <w:sz w:val="18"/>
                <w:szCs w:val="18"/>
                <w:lang w:eastAsia="en-GB"/>
              </w:rPr>
              <w:t>)</w:t>
            </w:r>
          </w:p>
        </w:tc>
        <w:tc>
          <w:tcPr>
            <w:tcW w:w="1170" w:type="dxa"/>
            <w:tcBorders>
              <w:top w:val="dashed" w:sz="4" w:space="0" w:color="auto"/>
              <w:left w:val="nil"/>
              <w:bottom w:val="nil"/>
              <w:right w:val="nil"/>
            </w:tcBorders>
            <w:shd w:val="clear" w:color="auto" w:fill="auto"/>
            <w:noWrap/>
            <w:vAlign w:val="center"/>
          </w:tcPr>
          <w:p w14:paraId="245E82EC"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-1.07 ± 1.30</w:t>
            </w:r>
          </w:p>
          <w:p w14:paraId="58D14D88"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(Moderate</w:t>
            </w:r>
            <w:r w:rsidRPr="000B4889">
              <w:rPr>
                <w:rFonts w:ascii="Times New Roman" w:eastAsia="Times New Roman" w:hAnsi="Times New Roman" w:cs="Times New Roman"/>
                <w:i/>
                <w:color w:val="000000"/>
                <w:sz w:val="18"/>
                <w:szCs w:val="18"/>
                <w:lang w:eastAsia="en-GB"/>
              </w:rPr>
              <w:t>)</w:t>
            </w:r>
          </w:p>
        </w:tc>
        <w:tc>
          <w:tcPr>
            <w:tcW w:w="2126" w:type="dxa"/>
            <w:tcBorders>
              <w:top w:val="dashed" w:sz="4" w:space="0" w:color="auto"/>
              <w:left w:val="nil"/>
              <w:bottom w:val="nil"/>
              <w:right w:val="nil"/>
            </w:tcBorders>
            <w:vAlign w:val="center"/>
          </w:tcPr>
          <w:p w14:paraId="70984447"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87</w:t>
            </w:r>
            <w:r w:rsidRPr="000B4889">
              <w:rPr>
                <w:rFonts w:ascii="Times New Roman" w:eastAsia="Times New Roman" w:hAnsi="Times New Roman" w:cs="Times New Roman"/>
                <w:color w:val="000000"/>
                <w:sz w:val="18"/>
                <w:szCs w:val="18"/>
                <w:lang w:eastAsia="en-GB"/>
              </w:rPr>
              <w:t>%</w:t>
            </w:r>
            <w:r>
              <w:rPr>
                <w:rFonts w:ascii="Times New Roman" w:eastAsia="Times New Roman" w:hAnsi="Times New Roman" w:cs="Times New Roman"/>
                <w:color w:val="000000"/>
                <w:sz w:val="18"/>
                <w:szCs w:val="18"/>
                <w:lang w:eastAsia="en-GB"/>
              </w:rPr>
              <w:t xml:space="preserve"> *</w:t>
            </w:r>
          </w:p>
          <w:p w14:paraId="1C804AE3"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Likely</w:t>
            </w:r>
            <w:r w:rsidRPr="000B4889">
              <w:rPr>
                <w:rFonts w:ascii="Times New Roman" w:eastAsia="Times New Roman" w:hAnsi="Times New Roman" w:cs="Times New Roman"/>
                <w:i/>
                <w:color w:val="000000"/>
                <w:sz w:val="18"/>
                <w:szCs w:val="18"/>
                <w:lang w:eastAsia="en-GB"/>
              </w:rPr>
              <w:t xml:space="preserve"> </w:t>
            </w:r>
            <w:r>
              <w:rPr>
                <w:rFonts w:ascii="Times New Roman" w:eastAsia="Times New Roman" w:hAnsi="Times New Roman" w:cs="Times New Roman"/>
                <w:i/>
                <w:color w:val="000000"/>
                <w:sz w:val="18"/>
                <w:szCs w:val="18"/>
                <w:lang w:eastAsia="en-GB"/>
              </w:rPr>
              <w:t>De</w:t>
            </w:r>
            <w:r w:rsidRPr="000B4889">
              <w:rPr>
                <w:rFonts w:ascii="Times New Roman" w:eastAsia="Times New Roman" w:hAnsi="Times New Roman" w:cs="Times New Roman"/>
                <w:i/>
                <w:color w:val="000000"/>
                <w:sz w:val="18"/>
                <w:szCs w:val="18"/>
                <w:lang w:eastAsia="en-GB"/>
              </w:rPr>
              <w:t>crease</w:t>
            </w:r>
          </w:p>
        </w:tc>
        <w:tc>
          <w:tcPr>
            <w:tcW w:w="1236" w:type="dxa"/>
            <w:tcBorders>
              <w:top w:val="dashed" w:sz="4" w:space="0" w:color="auto"/>
              <w:left w:val="nil"/>
              <w:bottom w:val="nil"/>
              <w:right w:val="nil"/>
            </w:tcBorders>
            <w:vAlign w:val="center"/>
          </w:tcPr>
          <w:p w14:paraId="00C599F2"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w:t>
            </w:r>
            <w:r w:rsidRPr="000B4889">
              <w:rPr>
                <w:rFonts w:ascii="Times New Roman" w:eastAsia="Times New Roman" w:hAnsi="Times New Roman" w:cs="Times New Roman"/>
                <w:color w:val="000000"/>
                <w:sz w:val="18"/>
                <w:szCs w:val="18"/>
                <w:lang w:eastAsia="en-GB"/>
              </w:rPr>
              <w:t>0.</w:t>
            </w:r>
            <w:r>
              <w:rPr>
                <w:rFonts w:ascii="Times New Roman" w:eastAsia="Times New Roman" w:hAnsi="Times New Roman" w:cs="Times New Roman"/>
                <w:color w:val="000000"/>
                <w:sz w:val="18"/>
                <w:szCs w:val="18"/>
                <w:lang w:eastAsia="en-GB"/>
              </w:rPr>
              <w:t>36</w:t>
            </w:r>
          </w:p>
        </w:tc>
      </w:tr>
      <w:tr w:rsidR="00CE6E68" w:rsidRPr="00744AF7" w14:paraId="103B467D" w14:textId="77777777" w:rsidTr="00EB5F74">
        <w:trPr>
          <w:trHeight w:val="732"/>
        </w:trPr>
        <w:tc>
          <w:tcPr>
            <w:tcW w:w="998" w:type="dxa"/>
            <w:tcBorders>
              <w:top w:val="nil"/>
              <w:left w:val="nil"/>
              <w:bottom w:val="dashed" w:sz="4" w:space="0" w:color="auto"/>
              <w:right w:val="nil"/>
            </w:tcBorders>
            <w:shd w:val="clear" w:color="auto" w:fill="auto"/>
            <w:noWrap/>
            <w:vAlign w:val="center"/>
          </w:tcPr>
          <w:p w14:paraId="63705819" w14:textId="77777777" w:rsidR="00CE6E68" w:rsidRPr="000B4889" w:rsidRDefault="00CE6E68" w:rsidP="00EB5F74">
            <w:pPr>
              <w:spacing w:after="0" w:line="240" w:lineRule="auto"/>
              <w:rPr>
                <w:rFonts w:ascii="Times New Roman" w:hAnsi="Times New Roman" w:cs="Times New Roman"/>
                <w:sz w:val="18"/>
                <w:szCs w:val="18"/>
              </w:rPr>
            </w:pPr>
          </w:p>
        </w:tc>
        <w:tc>
          <w:tcPr>
            <w:tcW w:w="850" w:type="dxa"/>
            <w:tcBorders>
              <w:top w:val="nil"/>
              <w:left w:val="nil"/>
              <w:bottom w:val="dashed" w:sz="4" w:space="0" w:color="auto"/>
              <w:right w:val="nil"/>
            </w:tcBorders>
            <w:shd w:val="clear" w:color="auto" w:fill="auto"/>
            <w:vAlign w:val="center"/>
          </w:tcPr>
          <w:p w14:paraId="67F090C5" w14:textId="77777777" w:rsidR="00CE6E68" w:rsidRPr="000B4889" w:rsidRDefault="00CE6E68" w:rsidP="00EB5F74">
            <w:pPr>
              <w:spacing w:after="0" w:line="240" w:lineRule="auto"/>
              <w:rPr>
                <w:rFonts w:ascii="Times New Roman" w:eastAsia="Times New Roman" w:hAnsi="Times New Roman" w:cs="Times New Roman"/>
                <w:bCs/>
                <w:color w:val="000000"/>
                <w:sz w:val="18"/>
                <w:szCs w:val="18"/>
                <w:lang w:eastAsia="en-GB"/>
              </w:rPr>
            </w:pPr>
            <w:r w:rsidRPr="000B4889">
              <w:rPr>
                <w:rFonts w:ascii="Times New Roman" w:eastAsia="Times New Roman" w:hAnsi="Times New Roman" w:cs="Times New Roman"/>
                <w:color w:val="000000"/>
                <w:sz w:val="18"/>
                <w:szCs w:val="18"/>
                <w:lang w:eastAsia="en-GB"/>
              </w:rPr>
              <w:t>Week 2</w:t>
            </w:r>
          </w:p>
        </w:tc>
        <w:tc>
          <w:tcPr>
            <w:tcW w:w="1169" w:type="dxa"/>
            <w:tcBorders>
              <w:top w:val="nil"/>
              <w:left w:val="nil"/>
              <w:bottom w:val="dashed" w:sz="4" w:space="0" w:color="auto"/>
              <w:right w:val="nil"/>
            </w:tcBorders>
            <w:shd w:val="clear" w:color="auto" w:fill="auto"/>
            <w:noWrap/>
            <w:vAlign w:val="center"/>
          </w:tcPr>
          <w:p w14:paraId="12EEBFAB"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3.67</w:t>
            </w:r>
          </w:p>
          <w:p w14:paraId="6C3BBE63"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0.49</w:t>
            </w:r>
            <w:r w:rsidRPr="000B4889">
              <w:rPr>
                <w:rFonts w:ascii="Times New Roman" w:eastAsia="Times New Roman" w:hAnsi="Times New Roman" w:cs="Times New Roman"/>
                <w:i/>
                <w:color w:val="000000"/>
                <w:sz w:val="18"/>
                <w:szCs w:val="18"/>
                <w:lang w:eastAsia="en-GB"/>
              </w:rPr>
              <w:t>)</w:t>
            </w:r>
          </w:p>
        </w:tc>
        <w:tc>
          <w:tcPr>
            <w:tcW w:w="1170" w:type="dxa"/>
            <w:tcBorders>
              <w:top w:val="nil"/>
              <w:left w:val="nil"/>
              <w:bottom w:val="dashed" w:sz="4" w:space="0" w:color="auto"/>
              <w:right w:val="nil"/>
            </w:tcBorders>
            <w:shd w:val="clear" w:color="auto" w:fill="auto"/>
            <w:noWrap/>
            <w:vAlign w:val="center"/>
          </w:tcPr>
          <w:p w14:paraId="4B03CFCE"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3.58</w:t>
            </w:r>
          </w:p>
          <w:p w14:paraId="6C47E4C7"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0.79</w:t>
            </w:r>
            <w:r w:rsidRPr="000B4889">
              <w:rPr>
                <w:rFonts w:ascii="Times New Roman" w:eastAsia="Times New Roman" w:hAnsi="Times New Roman" w:cs="Times New Roman"/>
                <w:i/>
                <w:color w:val="000000"/>
                <w:sz w:val="18"/>
                <w:szCs w:val="18"/>
                <w:lang w:eastAsia="en-GB"/>
              </w:rPr>
              <w:t>)</w:t>
            </w:r>
          </w:p>
        </w:tc>
        <w:tc>
          <w:tcPr>
            <w:tcW w:w="1169" w:type="dxa"/>
            <w:tcBorders>
              <w:top w:val="nil"/>
              <w:left w:val="nil"/>
              <w:bottom w:val="dashed" w:sz="4" w:space="0" w:color="auto"/>
              <w:right w:val="nil"/>
            </w:tcBorders>
            <w:shd w:val="clear" w:color="auto" w:fill="auto"/>
            <w:noWrap/>
            <w:vAlign w:val="center"/>
          </w:tcPr>
          <w:p w14:paraId="1D20A96C"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-0.08</w:t>
            </w:r>
          </w:p>
          <w:p w14:paraId="091042EB"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0.47</w:t>
            </w:r>
            <w:r w:rsidRPr="000B4889">
              <w:rPr>
                <w:rFonts w:ascii="Times New Roman" w:eastAsia="Times New Roman" w:hAnsi="Times New Roman" w:cs="Times New Roman"/>
                <w:i/>
                <w:color w:val="000000"/>
                <w:sz w:val="18"/>
                <w:szCs w:val="18"/>
                <w:lang w:eastAsia="en-GB"/>
              </w:rPr>
              <w:t>)</w:t>
            </w:r>
          </w:p>
        </w:tc>
        <w:tc>
          <w:tcPr>
            <w:tcW w:w="1170" w:type="dxa"/>
            <w:tcBorders>
              <w:top w:val="nil"/>
              <w:left w:val="nil"/>
              <w:bottom w:val="dashed" w:sz="4" w:space="0" w:color="auto"/>
              <w:right w:val="nil"/>
            </w:tcBorders>
            <w:shd w:val="clear" w:color="auto" w:fill="auto"/>
            <w:noWrap/>
            <w:vAlign w:val="center"/>
          </w:tcPr>
          <w:p w14:paraId="4FE3EB11"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-0.16 ± 0.88</w:t>
            </w:r>
          </w:p>
          <w:p w14:paraId="75BDBFC4"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(Trivial</w:t>
            </w:r>
            <w:r w:rsidRPr="000B4889">
              <w:rPr>
                <w:rFonts w:ascii="Times New Roman" w:eastAsia="Times New Roman" w:hAnsi="Times New Roman" w:cs="Times New Roman"/>
                <w:i/>
                <w:color w:val="000000"/>
                <w:sz w:val="18"/>
                <w:szCs w:val="18"/>
                <w:lang w:eastAsia="en-GB"/>
              </w:rPr>
              <w:t>)</w:t>
            </w:r>
          </w:p>
        </w:tc>
        <w:tc>
          <w:tcPr>
            <w:tcW w:w="2126" w:type="dxa"/>
            <w:tcBorders>
              <w:top w:val="nil"/>
              <w:left w:val="nil"/>
              <w:bottom w:val="dashed" w:sz="4" w:space="0" w:color="auto"/>
              <w:right w:val="nil"/>
            </w:tcBorders>
            <w:vAlign w:val="center"/>
          </w:tcPr>
          <w:p w14:paraId="0B72C52E"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color w:val="000000"/>
                <w:sz w:val="18"/>
                <w:szCs w:val="18"/>
                <w:lang w:eastAsia="en-GB"/>
              </w:rPr>
              <w:t>Unclear</w:t>
            </w:r>
          </w:p>
        </w:tc>
        <w:tc>
          <w:tcPr>
            <w:tcW w:w="1236" w:type="dxa"/>
            <w:tcBorders>
              <w:top w:val="nil"/>
              <w:left w:val="nil"/>
              <w:bottom w:val="dashed" w:sz="4" w:space="0" w:color="auto"/>
              <w:right w:val="nil"/>
            </w:tcBorders>
            <w:vAlign w:val="center"/>
          </w:tcPr>
          <w:p w14:paraId="4D033CAB"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w:t>
            </w:r>
            <w:r w:rsidRPr="000B4889">
              <w:rPr>
                <w:rFonts w:ascii="Times New Roman" w:eastAsia="Times New Roman" w:hAnsi="Times New Roman" w:cs="Times New Roman"/>
                <w:color w:val="000000"/>
                <w:sz w:val="18"/>
                <w:szCs w:val="18"/>
                <w:lang w:eastAsia="en-GB"/>
              </w:rPr>
              <w:t>0.</w:t>
            </w:r>
            <w:r>
              <w:rPr>
                <w:rFonts w:ascii="Times New Roman" w:eastAsia="Times New Roman" w:hAnsi="Times New Roman" w:cs="Times New Roman"/>
                <w:color w:val="000000"/>
                <w:sz w:val="18"/>
                <w:szCs w:val="18"/>
                <w:lang w:eastAsia="en-GB"/>
              </w:rPr>
              <w:t>09</w:t>
            </w:r>
          </w:p>
        </w:tc>
      </w:tr>
      <w:tr w:rsidR="00CE6E68" w:rsidRPr="00744AF7" w14:paraId="028B8CDC" w14:textId="77777777" w:rsidTr="00EB5F74">
        <w:trPr>
          <w:trHeight w:val="732"/>
        </w:trPr>
        <w:tc>
          <w:tcPr>
            <w:tcW w:w="998" w:type="dxa"/>
            <w:tcBorders>
              <w:top w:val="dashed" w:sz="4" w:space="0" w:color="auto"/>
              <w:left w:val="nil"/>
              <w:bottom w:val="nil"/>
              <w:right w:val="nil"/>
            </w:tcBorders>
            <w:shd w:val="clear" w:color="auto" w:fill="auto"/>
            <w:noWrap/>
            <w:vAlign w:val="center"/>
            <w:hideMark/>
          </w:tcPr>
          <w:p w14:paraId="4D0BDF22" w14:textId="77777777" w:rsidR="00CE6E68" w:rsidRPr="000B4889" w:rsidRDefault="00CE6E68" w:rsidP="00EB5F74">
            <w:pPr>
              <w:spacing w:after="0" w:line="240" w:lineRule="auto"/>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Muscle Soreness</w:t>
            </w:r>
          </w:p>
        </w:tc>
        <w:tc>
          <w:tcPr>
            <w:tcW w:w="850" w:type="dxa"/>
            <w:tcBorders>
              <w:top w:val="dashed" w:sz="4" w:space="0" w:color="auto"/>
              <w:left w:val="nil"/>
              <w:bottom w:val="nil"/>
              <w:right w:val="nil"/>
            </w:tcBorders>
            <w:shd w:val="clear" w:color="auto" w:fill="auto"/>
            <w:vAlign w:val="center"/>
          </w:tcPr>
          <w:p w14:paraId="5B7BFE41" w14:textId="77777777" w:rsidR="00CE6E68" w:rsidRPr="000B4889" w:rsidRDefault="00CE6E68" w:rsidP="00EB5F74">
            <w:pPr>
              <w:spacing w:after="0" w:line="240" w:lineRule="auto"/>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Week 1</w:t>
            </w:r>
          </w:p>
        </w:tc>
        <w:tc>
          <w:tcPr>
            <w:tcW w:w="1169" w:type="dxa"/>
            <w:tcBorders>
              <w:top w:val="dashed" w:sz="4" w:space="0" w:color="auto"/>
              <w:left w:val="nil"/>
              <w:bottom w:val="nil"/>
              <w:right w:val="nil"/>
            </w:tcBorders>
            <w:shd w:val="clear" w:color="auto" w:fill="auto"/>
            <w:noWrap/>
            <w:vAlign w:val="center"/>
          </w:tcPr>
          <w:p w14:paraId="3ED5FAD3"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3.17</w:t>
            </w:r>
          </w:p>
          <w:p w14:paraId="32044A1E"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0.83</w:t>
            </w:r>
            <w:r w:rsidRPr="000B4889">
              <w:rPr>
                <w:rFonts w:ascii="Times New Roman" w:eastAsia="Times New Roman" w:hAnsi="Times New Roman" w:cs="Times New Roman"/>
                <w:i/>
                <w:color w:val="000000"/>
                <w:sz w:val="18"/>
                <w:szCs w:val="18"/>
                <w:lang w:eastAsia="en-GB"/>
              </w:rPr>
              <w:t>)</w:t>
            </w:r>
          </w:p>
        </w:tc>
        <w:tc>
          <w:tcPr>
            <w:tcW w:w="1170" w:type="dxa"/>
            <w:tcBorders>
              <w:top w:val="dashed" w:sz="4" w:space="0" w:color="auto"/>
              <w:left w:val="nil"/>
              <w:bottom w:val="nil"/>
              <w:right w:val="nil"/>
            </w:tcBorders>
            <w:shd w:val="clear" w:color="auto" w:fill="auto"/>
            <w:noWrap/>
            <w:vAlign w:val="center"/>
          </w:tcPr>
          <w:p w14:paraId="699C3617"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2.33</w:t>
            </w:r>
          </w:p>
          <w:p w14:paraId="28D3FE5A"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0.49</w:t>
            </w:r>
            <w:r w:rsidRPr="000B4889">
              <w:rPr>
                <w:rFonts w:ascii="Times New Roman" w:eastAsia="Times New Roman" w:hAnsi="Times New Roman" w:cs="Times New Roman"/>
                <w:i/>
                <w:color w:val="000000"/>
                <w:sz w:val="18"/>
                <w:szCs w:val="18"/>
                <w:lang w:eastAsia="en-GB"/>
              </w:rPr>
              <w:t>)</w:t>
            </w:r>
          </w:p>
        </w:tc>
        <w:tc>
          <w:tcPr>
            <w:tcW w:w="1169" w:type="dxa"/>
            <w:tcBorders>
              <w:top w:val="dashed" w:sz="4" w:space="0" w:color="auto"/>
              <w:left w:val="nil"/>
              <w:bottom w:val="nil"/>
              <w:right w:val="nil"/>
            </w:tcBorders>
            <w:shd w:val="clear" w:color="auto" w:fill="auto"/>
            <w:noWrap/>
            <w:vAlign w:val="center"/>
          </w:tcPr>
          <w:p w14:paraId="67D18F0C"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-0.83</w:t>
            </w:r>
          </w:p>
          <w:p w14:paraId="6D699CB8"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0.37</w:t>
            </w:r>
            <w:r w:rsidRPr="000B4889">
              <w:rPr>
                <w:rFonts w:ascii="Times New Roman" w:eastAsia="Times New Roman" w:hAnsi="Times New Roman" w:cs="Times New Roman"/>
                <w:i/>
                <w:color w:val="000000"/>
                <w:sz w:val="18"/>
                <w:szCs w:val="18"/>
                <w:lang w:eastAsia="en-GB"/>
              </w:rPr>
              <w:t>)</w:t>
            </w:r>
          </w:p>
        </w:tc>
        <w:tc>
          <w:tcPr>
            <w:tcW w:w="1170" w:type="dxa"/>
            <w:tcBorders>
              <w:top w:val="dashed" w:sz="4" w:space="0" w:color="auto"/>
              <w:left w:val="nil"/>
              <w:bottom w:val="nil"/>
              <w:right w:val="nil"/>
            </w:tcBorders>
            <w:shd w:val="clear" w:color="auto" w:fill="auto"/>
            <w:noWrap/>
            <w:vAlign w:val="center"/>
          </w:tcPr>
          <w:p w14:paraId="07AE2520"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-0.93 ± 0.41</w:t>
            </w:r>
          </w:p>
          <w:p w14:paraId="3ED2EDDA"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(Moderate</w:t>
            </w:r>
            <w:r w:rsidRPr="000B4889">
              <w:rPr>
                <w:rFonts w:ascii="Times New Roman" w:eastAsia="Times New Roman" w:hAnsi="Times New Roman" w:cs="Times New Roman"/>
                <w:i/>
                <w:color w:val="000000"/>
                <w:sz w:val="18"/>
                <w:szCs w:val="18"/>
                <w:lang w:eastAsia="en-GB"/>
              </w:rPr>
              <w:t>)</w:t>
            </w:r>
          </w:p>
        </w:tc>
        <w:tc>
          <w:tcPr>
            <w:tcW w:w="2126" w:type="dxa"/>
            <w:tcBorders>
              <w:top w:val="dashed" w:sz="4" w:space="0" w:color="auto"/>
              <w:left w:val="nil"/>
              <w:bottom w:val="nil"/>
              <w:right w:val="nil"/>
            </w:tcBorders>
            <w:vAlign w:val="center"/>
          </w:tcPr>
          <w:p w14:paraId="3CFBAAFF"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100</w:t>
            </w:r>
            <w:r w:rsidRPr="000B4889">
              <w:rPr>
                <w:rFonts w:ascii="Times New Roman" w:eastAsia="Times New Roman" w:hAnsi="Times New Roman" w:cs="Times New Roman"/>
                <w:color w:val="000000"/>
                <w:sz w:val="18"/>
                <w:szCs w:val="18"/>
                <w:lang w:eastAsia="en-GB"/>
              </w:rPr>
              <w:t>%</w:t>
            </w:r>
            <w:r>
              <w:rPr>
                <w:rFonts w:ascii="Times New Roman" w:eastAsia="Times New Roman" w:hAnsi="Times New Roman" w:cs="Times New Roman"/>
                <w:color w:val="000000"/>
                <w:sz w:val="18"/>
                <w:szCs w:val="18"/>
                <w:lang w:eastAsia="en-GB"/>
              </w:rPr>
              <w:t xml:space="preserve"> *</w:t>
            </w:r>
          </w:p>
          <w:p w14:paraId="1DDBDA92"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Most Likely</w:t>
            </w:r>
            <w:r w:rsidRPr="000B4889">
              <w:rPr>
                <w:rFonts w:ascii="Times New Roman" w:eastAsia="Times New Roman" w:hAnsi="Times New Roman" w:cs="Times New Roman"/>
                <w:i/>
                <w:color w:val="000000"/>
                <w:sz w:val="18"/>
                <w:szCs w:val="18"/>
                <w:lang w:eastAsia="en-GB"/>
              </w:rPr>
              <w:t xml:space="preserve"> </w:t>
            </w:r>
            <w:r>
              <w:rPr>
                <w:rFonts w:ascii="Times New Roman" w:eastAsia="Times New Roman" w:hAnsi="Times New Roman" w:cs="Times New Roman"/>
                <w:i/>
                <w:color w:val="000000"/>
                <w:sz w:val="18"/>
                <w:szCs w:val="18"/>
                <w:lang w:eastAsia="en-GB"/>
              </w:rPr>
              <w:t>De</w:t>
            </w:r>
            <w:r w:rsidRPr="000B4889">
              <w:rPr>
                <w:rFonts w:ascii="Times New Roman" w:eastAsia="Times New Roman" w:hAnsi="Times New Roman" w:cs="Times New Roman"/>
                <w:i/>
                <w:color w:val="000000"/>
                <w:sz w:val="18"/>
                <w:szCs w:val="18"/>
                <w:lang w:eastAsia="en-GB"/>
              </w:rPr>
              <w:t>crease</w:t>
            </w:r>
          </w:p>
        </w:tc>
        <w:tc>
          <w:tcPr>
            <w:tcW w:w="1236" w:type="dxa"/>
            <w:tcBorders>
              <w:top w:val="dashed" w:sz="4" w:space="0" w:color="auto"/>
              <w:left w:val="nil"/>
              <w:bottom w:val="nil"/>
              <w:right w:val="nil"/>
            </w:tcBorders>
            <w:vAlign w:val="center"/>
          </w:tcPr>
          <w:p w14:paraId="165CD607"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-0.88</w:t>
            </w:r>
          </w:p>
        </w:tc>
      </w:tr>
      <w:tr w:rsidR="00CE6E68" w:rsidRPr="00744AF7" w14:paraId="69EF6861" w14:textId="77777777" w:rsidTr="00EB5F74">
        <w:trPr>
          <w:trHeight w:val="732"/>
        </w:trPr>
        <w:tc>
          <w:tcPr>
            <w:tcW w:w="998" w:type="dxa"/>
            <w:tcBorders>
              <w:top w:val="nil"/>
              <w:left w:val="nil"/>
              <w:bottom w:val="dashed" w:sz="4" w:space="0" w:color="auto"/>
              <w:right w:val="nil"/>
            </w:tcBorders>
            <w:shd w:val="clear" w:color="auto" w:fill="auto"/>
            <w:noWrap/>
            <w:vAlign w:val="center"/>
          </w:tcPr>
          <w:p w14:paraId="3EA77DE2" w14:textId="77777777" w:rsidR="00CE6E68" w:rsidRPr="000B4889" w:rsidRDefault="00CE6E68" w:rsidP="00EB5F74">
            <w:pPr>
              <w:spacing w:after="0" w:line="240" w:lineRule="auto"/>
              <w:rPr>
                <w:rFonts w:ascii="Times New Roman" w:hAnsi="Times New Roman" w:cs="Times New Roman"/>
                <w:sz w:val="18"/>
                <w:szCs w:val="18"/>
              </w:rPr>
            </w:pPr>
          </w:p>
        </w:tc>
        <w:tc>
          <w:tcPr>
            <w:tcW w:w="850" w:type="dxa"/>
            <w:tcBorders>
              <w:top w:val="nil"/>
              <w:left w:val="nil"/>
              <w:bottom w:val="dashed" w:sz="4" w:space="0" w:color="auto"/>
              <w:right w:val="nil"/>
            </w:tcBorders>
            <w:shd w:val="clear" w:color="auto" w:fill="auto"/>
            <w:vAlign w:val="center"/>
          </w:tcPr>
          <w:p w14:paraId="3A951627" w14:textId="77777777" w:rsidR="00CE6E68" w:rsidRPr="000B4889" w:rsidRDefault="00CE6E68" w:rsidP="00EB5F74">
            <w:pPr>
              <w:spacing w:after="0" w:line="240" w:lineRule="auto"/>
              <w:rPr>
                <w:rFonts w:ascii="Times New Roman" w:eastAsia="Times New Roman" w:hAnsi="Times New Roman" w:cs="Times New Roman"/>
                <w:bCs/>
                <w:color w:val="000000"/>
                <w:sz w:val="18"/>
                <w:szCs w:val="18"/>
                <w:lang w:eastAsia="en-GB"/>
              </w:rPr>
            </w:pPr>
            <w:r w:rsidRPr="000B4889">
              <w:rPr>
                <w:rFonts w:ascii="Times New Roman" w:eastAsia="Times New Roman" w:hAnsi="Times New Roman" w:cs="Times New Roman"/>
                <w:color w:val="000000"/>
                <w:sz w:val="18"/>
                <w:szCs w:val="18"/>
                <w:lang w:eastAsia="en-GB"/>
              </w:rPr>
              <w:t>Week 2</w:t>
            </w:r>
          </w:p>
        </w:tc>
        <w:tc>
          <w:tcPr>
            <w:tcW w:w="1169" w:type="dxa"/>
            <w:tcBorders>
              <w:top w:val="nil"/>
              <w:left w:val="nil"/>
              <w:bottom w:val="dashed" w:sz="4" w:space="0" w:color="auto"/>
              <w:right w:val="nil"/>
            </w:tcBorders>
            <w:shd w:val="clear" w:color="auto" w:fill="auto"/>
            <w:noWrap/>
            <w:vAlign w:val="center"/>
          </w:tcPr>
          <w:p w14:paraId="047FB8DA"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2.67</w:t>
            </w:r>
          </w:p>
          <w:p w14:paraId="32E33F24"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0.78</w:t>
            </w:r>
            <w:r w:rsidRPr="000B4889">
              <w:rPr>
                <w:rFonts w:ascii="Times New Roman" w:eastAsia="Times New Roman" w:hAnsi="Times New Roman" w:cs="Times New Roman"/>
                <w:i/>
                <w:color w:val="000000"/>
                <w:sz w:val="18"/>
                <w:szCs w:val="18"/>
                <w:lang w:eastAsia="en-GB"/>
              </w:rPr>
              <w:t>)</w:t>
            </w:r>
          </w:p>
        </w:tc>
        <w:tc>
          <w:tcPr>
            <w:tcW w:w="1170" w:type="dxa"/>
            <w:tcBorders>
              <w:top w:val="nil"/>
              <w:left w:val="nil"/>
              <w:bottom w:val="dashed" w:sz="4" w:space="0" w:color="auto"/>
              <w:right w:val="nil"/>
            </w:tcBorders>
            <w:shd w:val="clear" w:color="auto" w:fill="auto"/>
            <w:noWrap/>
            <w:vAlign w:val="center"/>
          </w:tcPr>
          <w:p w14:paraId="52FA078B"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2.33</w:t>
            </w:r>
          </w:p>
          <w:p w14:paraId="5D003390"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0.65</w:t>
            </w:r>
            <w:r w:rsidRPr="000B4889">
              <w:rPr>
                <w:rFonts w:ascii="Times New Roman" w:eastAsia="Times New Roman" w:hAnsi="Times New Roman" w:cs="Times New Roman"/>
                <w:i/>
                <w:color w:val="000000"/>
                <w:sz w:val="18"/>
                <w:szCs w:val="18"/>
                <w:lang w:eastAsia="en-GB"/>
              </w:rPr>
              <w:t>)</w:t>
            </w:r>
          </w:p>
        </w:tc>
        <w:tc>
          <w:tcPr>
            <w:tcW w:w="1169" w:type="dxa"/>
            <w:tcBorders>
              <w:top w:val="nil"/>
              <w:left w:val="nil"/>
              <w:bottom w:val="dashed" w:sz="4" w:space="0" w:color="auto"/>
              <w:right w:val="nil"/>
            </w:tcBorders>
            <w:shd w:val="clear" w:color="auto" w:fill="auto"/>
            <w:noWrap/>
            <w:vAlign w:val="center"/>
          </w:tcPr>
          <w:p w14:paraId="6BC713DF"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-0.33</w:t>
            </w:r>
          </w:p>
          <w:p w14:paraId="4F5235D1"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0.51</w:t>
            </w:r>
            <w:r w:rsidRPr="000B4889">
              <w:rPr>
                <w:rFonts w:ascii="Times New Roman" w:eastAsia="Times New Roman" w:hAnsi="Times New Roman" w:cs="Times New Roman"/>
                <w:i/>
                <w:color w:val="000000"/>
                <w:sz w:val="18"/>
                <w:szCs w:val="18"/>
                <w:lang w:eastAsia="en-GB"/>
              </w:rPr>
              <w:t>)</w:t>
            </w:r>
          </w:p>
        </w:tc>
        <w:tc>
          <w:tcPr>
            <w:tcW w:w="1170" w:type="dxa"/>
            <w:tcBorders>
              <w:top w:val="nil"/>
              <w:left w:val="nil"/>
              <w:bottom w:val="dashed" w:sz="4" w:space="0" w:color="auto"/>
              <w:right w:val="nil"/>
            </w:tcBorders>
            <w:shd w:val="clear" w:color="auto" w:fill="auto"/>
            <w:noWrap/>
            <w:vAlign w:val="center"/>
          </w:tcPr>
          <w:p w14:paraId="1FE76AAB"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-0.40 ± 0.61</w:t>
            </w:r>
          </w:p>
          <w:p w14:paraId="0BF3F080"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(Small</w:t>
            </w:r>
            <w:r w:rsidRPr="000B4889">
              <w:rPr>
                <w:rFonts w:ascii="Times New Roman" w:eastAsia="Times New Roman" w:hAnsi="Times New Roman" w:cs="Times New Roman"/>
                <w:i/>
                <w:color w:val="000000"/>
                <w:sz w:val="18"/>
                <w:szCs w:val="18"/>
                <w:lang w:eastAsia="en-GB"/>
              </w:rPr>
              <w:t>)</w:t>
            </w:r>
          </w:p>
        </w:tc>
        <w:tc>
          <w:tcPr>
            <w:tcW w:w="2126" w:type="dxa"/>
            <w:tcBorders>
              <w:top w:val="nil"/>
              <w:left w:val="nil"/>
              <w:bottom w:val="dashed" w:sz="4" w:space="0" w:color="auto"/>
              <w:right w:val="nil"/>
            </w:tcBorders>
            <w:vAlign w:val="center"/>
          </w:tcPr>
          <w:p w14:paraId="285E11D4"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color w:val="000000"/>
                <w:sz w:val="18"/>
                <w:szCs w:val="18"/>
                <w:lang w:eastAsia="en-GB"/>
              </w:rPr>
              <w:t>Unclear</w:t>
            </w:r>
          </w:p>
        </w:tc>
        <w:tc>
          <w:tcPr>
            <w:tcW w:w="1236" w:type="dxa"/>
            <w:tcBorders>
              <w:top w:val="nil"/>
              <w:left w:val="nil"/>
              <w:bottom w:val="dashed" w:sz="4" w:space="0" w:color="auto"/>
              <w:right w:val="nil"/>
            </w:tcBorders>
            <w:vAlign w:val="center"/>
          </w:tcPr>
          <w:p w14:paraId="3BDEB5C0"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-0.35</w:t>
            </w:r>
          </w:p>
        </w:tc>
      </w:tr>
      <w:tr w:rsidR="00CE6E68" w:rsidRPr="00744AF7" w14:paraId="0624843B" w14:textId="77777777" w:rsidTr="00EB5F74">
        <w:trPr>
          <w:trHeight w:val="732"/>
        </w:trPr>
        <w:tc>
          <w:tcPr>
            <w:tcW w:w="998" w:type="dxa"/>
            <w:tcBorders>
              <w:top w:val="dashed" w:sz="4" w:space="0" w:color="auto"/>
              <w:left w:val="nil"/>
              <w:bottom w:val="nil"/>
              <w:right w:val="nil"/>
            </w:tcBorders>
            <w:shd w:val="clear" w:color="auto" w:fill="auto"/>
            <w:noWrap/>
            <w:vAlign w:val="center"/>
            <w:hideMark/>
          </w:tcPr>
          <w:p w14:paraId="20844514" w14:textId="77777777" w:rsidR="00CE6E68" w:rsidRPr="000B4889" w:rsidRDefault="00CE6E68" w:rsidP="00EB5F74">
            <w:pPr>
              <w:spacing w:after="0" w:line="240" w:lineRule="auto"/>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Stress</w:t>
            </w:r>
          </w:p>
        </w:tc>
        <w:tc>
          <w:tcPr>
            <w:tcW w:w="850" w:type="dxa"/>
            <w:tcBorders>
              <w:top w:val="dashed" w:sz="4" w:space="0" w:color="auto"/>
              <w:left w:val="nil"/>
              <w:bottom w:val="nil"/>
              <w:right w:val="nil"/>
            </w:tcBorders>
            <w:shd w:val="clear" w:color="auto" w:fill="auto"/>
            <w:vAlign w:val="center"/>
          </w:tcPr>
          <w:p w14:paraId="0D5AE311" w14:textId="77777777" w:rsidR="00CE6E68" w:rsidRPr="000B4889" w:rsidRDefault="00CE6E68" w:rsidP="00EB5F74">
            <w:pPr>
              <w:spacing w:after="0" w:line="240" w:lineRule="auto"/>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Week 1</w:t>
            </w:r>
          </w:p>
        </w:tc>
        <w:tc>
          <w:tcPr>
            <w:tcW w:w="1169" w:type="dxa"/>
            <w:tcBorders>
              <w:top w:val="dashed" w:sz="4" w:space="0" w:color="auto"/>
              <w:left w:val="nil"/>
              <w:bottom w:val="nil"/>
              <w:right w:val="nil"/>
            </w:tcBorders>
            <w:shd w:val="clear" w:color="auto" w:fill="auto"/>
            <w:noWrap/>
            <w:vAlign w:val="center"/>
          </w:tcPr>
          <w:p w14:paraId="72C5ABA2"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3.33</w:t>
            </w:r>
          </w:p>
          <w:p w14:paraId="2456695A"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0.78</w:t>
            </w:r>
            <w:r w:rsidRPr="000B4889">
              <w:rPr>
                <w:rFonts w:ascii="Times New Roman" w:eastAsia="Times New Roman" w:hAnsi="Times New Roman" w:cs="Times New Roman"/>
                <w:i/>
                <w:color w:val="000000"/>
                <w:sz w:val="18"/>
                <w:szCs w:val="18"/>
                <w:lang w:eastAsia="en-GB"/>
              </w:rPr>
              <w:t>)</w:t>
            </w:r>
          </w:p>
        </w:tc>
        <w:tc>
          <w:tcPr>
            <w:tcW w:w="1170" w:type="dxa"/>
            <w:tcBorders>
              <w:top w:val="dashed" w:sz="4" w:space="0" w:color="auto"/>
              <w:left w:val="nil"/>
              <w:bottom w:val="nil"/>
              <w:right w:val="nil"/>
            </w:tcBorders>
            <w:shd w:val="clear" w:color="auto" w:fill="auto"/>
            <w:noWrap/>
            <w:vAlign w:val="center"/>
          </w:tcPr>
          <w:p w14:paraId="22147325"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3.17</w:t>
            </w:r>
          </w:p>
          <w:p w14:paraId="059216EE"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0.83</w:t>
            </w:r>
            <w:r w:rsidRPr="000B4889">
              <w:rPr>
                <w:rFonts w:ascii="Times New Roman" w:eastAsia="Times New Roman" w:hAnsi="Times New Roman" w:cs="Times New Roman"/>
                <w:i/>
                <w:color w:val="000000"/>
                <w:sz w:val="18"/>
                <w:szCs w:val="18"/>
                <w:lang w:eastAsia="en-GB"/>
              </w:rPr>
              <w:t>)</w:t>
            </w:r>
          </w:p>
        </w:tc>
        <w:tc>
          <w:tcPr>
            <w:tcW w:w="1169" w:type="dxa"/>
            <w:tcBorders>
              <w:top w:val="dashed" w:sz="4" w:space="0" w:color="auto"/>
              <w:left w:val="nil"/>
              <w:bottom w:val="nil"/>
              <w:right w:val="nil"/>
            </w:tcBorders>
            <w:shd w:val="clear" w:color="auto" w:fill="auto"/>
            <w:noWrap/>
            <w:vAlign w:val="center"/>
          </w:tcPr>
          <w:p w14:paraId="50865CAF"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-0.17</w:t>
            </w:r>
          </w:p>
          <w:p w14:paraId="4D9E9691"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0.37</w:t>
            </w:r>
            <w:r w:rsidRPr="000B4889">
              <w:rPr>
                <w:rFonts w:ascii="Times New Roman" w:eastAsia="Times New Roman" w:hAnsi="Times New Roman" w:cs="Times New Roman"/>
                <w:i/>
                <w:color w:val="000000"/>
                <w:sz w:val="18"/>
                <w:szCs w:val="18"/>
                <w:lang w:eastAsia="en-GB"/>
              </w:rPr>
              <w:t>)</w:t>
            </w:r>
          </w:p>
        </w:tc>
        <w:tc>
          <w:tcPr>
            <w:tcW w:w="1170" w:type="dxa"/>
            <w:tcBorders>
              <w:top w:val="dashed" w:sz="4" w:space="0" w:color="auto"/>
              <w:left w:val="nil"/>
              <w:bottom w:val="nil"/>
              <w:right w:val="nil"/>
            </w:tcBorders>
            <w:shd w:val="clear" w:color="auto" w:fill="auto"/>
            <w:noWrap/>
            <w:vAlign w:val="center"/>
          </w:tcPr>
          <w:p w14:paraId="58030F38"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-0.20 ± 0.44</w:t>
            </w:r>
          </w:p>
          <w:p w14:paraId="086BA952"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(Small</w:t>
            </w:r>
            <w:r w:rsidRPr="000B4889">
              <w:rPr>
                <w:rFonts w:ascii="Times New Roman" w:eastAsia="Times New Roman" w:hAnsi="Times New Roman" w:cs="Times New Roman"/>
                <w:i/>
                <w:color w:val="000000"/>
                <w:sz w:val="18"/>
                <w:szCs w:val="18"/>
                <w:lang w:eastAsia="en-GB"/>
              </w:rPr>
              <w:t>)</w:t>
            </w:r>
          </w:p>
        </w:tc>
        <w:tc>
          <w:tcPr>
            <w:tcW w:w="2126" w:type="dxa"/>
            <w:tcBorders>
              <w:top w:val="dashed" w:sz="4" w:space="0" w:color="auto"/>
              <w:left w:val="nil"/>
              <w:bottom w:val="nil"/>
              <w:right w:val="nil"/>
            </w:tcBorders>
            <w:vAlign w:val="center"/>
          </w:tcPr>
          <w:p w14:paraId="254B5754"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color w:val="000000"/>
                <w:sz w:val="18"/>
                <w:szCs w:val="18"/>
                <w:lang w:eastAsia="en-GB"/>
              </w:rPr>
              <w:t>Unclear</w:t>
            </w:r>
          </w:p>
        </w:tc>
        <w:tc>
          <w:tcPr>
            <w:tcW w:w="1236" w:type="dxa"/>
            <w:tcBorders>
              <w:top w:val="dashed" w:sz="4" w:space="0" w:color="auto"/>
              <w:left w:val="nil"/>
              <w:bottom w:val="nil"/>
              <w:right w:val="nil"/>
            </w:tcBorders>
            <w:vAlign w:val="center"/>
          </w:tcPr>
          <w:p w14:paraId="5661EF41"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-0.18</w:t>
            </w:r>
          </w:p>
        </w:tc>
      </w:tr>
      <w:tr w:rsidR="00CE6E68" w:rsidRPr="00744AF7" w14:paraId="0A802FC7" w14:textId="77777777" w:rsidTr="00EB5F74">
        <w:trPr>
          <w:trHeight w:val="732"/>
        </w:trPr>
        <w:tc>
          <w:tcPr>
            <w:tcW w:w="998" w:type="dxa"/>
            <w:tcBorders>
              <w:top w:val="nil"/>
              <w:left w:val="nil"/>
              <w:bottom w:val="dashed" w:sz="4" w:space="0" w:color="auto"/>
              <w:right w:val="nil"/>
            </w:tcBorders>
            <w:shd w:val="clear" w:color="auto" w:fill="auto"/>
            <w:noWrap/>
            <w:vAlign w:val="center"/>
          </w:tcPr>
          <w:p w14:paraId="41F18953" w14:textId="77777777" w:rsidR="00CE6E68" w:rsidRPr="000B4889" w:rsidRDefault="00CE6E68" w:rsidP="00EB5F74">
            <w:pPr>
              <w:spacing w:after="0" w:line="240" w:lineRule="auto"/>
              <w:rPr>
                <w:rFonts w:ascii="Times New Roman" w:hAnsi="Times New Roman" w:cs="Times New Roman"/>
                <w:sz w:val="18"/>
                <w:szCs w:val="18"/>
              </w:rPr>
            </w:pPr>
          </w:p>
        </w:tc>
        <w:tc>
          <w:tcPr>
            <w:tcW w:w="850" w:type="dxa"/>
            <w:tcBorders>
              <w:top w:val="nil"/>
              <w:left w:val="nil"/>
              <w:bottom w:val="dashed" w:sz="4" w:space="0" w:color="auto"/>
              <w:right w:val="nil"/>
            </w:tcBorders>
            <w:shd w:val="clear" w:color="auto" w:fill="auto"/>
            <w:vAlign w:val="center"/>
          </w:tcPr>
          <w:p w14:paraId="6A2E1056" w14:textId="77777777" w:rsidR="00CE6E68" w:rsidRPr="000B4889" w:rsidRDefault="00CE6E68" w:rsidP="00EB5F74">
            <w:pPr>
              <w:spacing w:after="0" w:line="240" w:lineRule="auto"/>
              <w:rPr>
                <w:rFonts w:ascii="Times New Roman" w:eastAsia="Times New Roman" w:hAnsi="Times New Roman" w:cs="Times New Roman"/>
                <w:bCs/>
                <w:color w:val="000000"/>
                <w:sz w:val="18"/>
                <w:szCs w:val="18"/>
                <w:lang w:eastAsia="en-GB"/>
              </w:rPr>
            </w:pPr>
            <w:r w:rsidRPr="000B4889">
              <w:rPr>
                <w:rFonts w:ascii="Times New Roman" w:eastAsia="Times New Roman" w:hAnsi="Times New Roman" w:cs="Times New Roman"/>
                <w:color w:val="000000"/>
                <w:sz w:val="18"/>
                <w:szCs w:val="18"/>
                <w:lang w:eastAsia="en-GB"/>
              </w:rPr>
              <w:t>Week 2</w:t>
            </w:r>
          </w:p>
        </w:tc>
        <w:tc>
          <w:tcPr>
            <w:tcW w:w="1169" w:type="dxa"/>
            <w:tcBorders>
              <w:top w:val="nil"/>
              <w:left w:val="nil"/>
              <w:bottom w:val="dashed" w:sz="4" w:space="0" w:color="auto"/>
              <w:right w:val="nil"/>
            </w:tcBorders>
            <w:shd w:val="clear" w:color="auto" w:fill="auto"/>
            <w:noWrap/>
            <w:vAlign w:val="center"/>
          </w:tcPr>
          <w:p w14:paraId="0435B59F"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3.33</w:t>
            </w:r>
          </w:p>
          <w:p w14:paraId="1B854A57"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0.78</w:t>
            </w:r>
            <w:r w:rsidRPr="000B4889">
              <w:rPr>
                <w:rFonts w:ascii="Times New Roman" w:eastAsia="Times New Roman" w:hAnsi="Times New Roman" w:cs="Times New Roman"/>
                <w:i/>
                <w:color w:val="000000"/>
                <w:sz w:val="18"/>
                <w:szCs w:val="18"/>
                <w:lang w:eastAsia="en-GB"/>
              </w:rPr>
              <w:t>)</w:t>
            </w:r>
          </w:p>
        </w:tc>
        <w:tc>
          <w:tcPr>
            <w:tcW w:w="1170" w:type="dxa"/>
            <w:tcBorders>
              <w:top w:val="nil"/>
              <w:left w:val="nil"/>
              <w:bottom w:val="dashed" w:sz="4" w:space="0" w:color="auto"/>
              <w:right w:val="nil"/>
            </w:tcBorders>
            <w:shd w:val="clear" w:color="auto" w:fill="auto"/>
            <w:noWrap/>
            <w:vAlign w:val="center"/>
          </w:tcPr>
          <w:p w14:paraId="63819A36"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3.50</w:t>
            </w:r>
          </w:p>
          <w:p w14:paraId="7E05E2B4"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0.80</w:t>
            </w:r>
            <w:r w:rsidRPr="000B4889">
              <w:rPr>
                <w:rFonts w:ascii="Times New Roman" w:eastAsia="Times New Roman" w:hAnsi="Times New Roman" w:cs="Times New Roman"/>
                <w:i/>
                <w:color w:val="000000"/>
                <w:sz w:val="18"/>
                <w:szCs w:val="18"/>
                <w:lang w:eastAsia="en-GB"/>
              </w:rPr>
              <w:t>)</w:t>
            </w:r>
          </w:p>
        </w:tc>
        <w:tc>
          <w:tcPr>
            <w:tcW w:w="1169" w:type="dxa"/>
            <w:tcBorders>
              <w:top w:val="nil"/>
              <w:left w:val="nil"/>
              <w:bottom w:val="dashed" w:sz="4" w:space="0" w:color="auto"/>
              <w:right w:val="nil"/>
            </w:tcBorders>
            <w:shd w:val="clear" w:color="auto" w:fill="auto"/>
            <w:noWrap/>
            <w:vAlign w:val="center"/>
          </w:tcPr>
          <w:p w14:paraId="42D71278"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0.17</w:t>
            </w:r>
          </w:p>
          <w:p w14:paraId="4FEC61D4"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0.58</w:t>
            </w:r>
            <w:r w:rsidRPr="000B4889">
              <w:rPr>
                <w:rFonts w:ascii="Times New Roman" w:eastAsia="Times New Roman" w:hAnsi="Times New Roman" w:cs="Times New Roman"/>
                <w:i/>
                <w:color w:val="000000"/>
                <w:sz w:val="18"/>
                <w:szCs w:val="18"/>
                <w:lang w:eastAsia="en-GB"/>
              </w:rPr>
              <w:t>)</w:t>
            </w:r>
          </w:p>
        </w:tc>
        <w:tc>
          <w:tcPr>
            <w:tcW w:w="1170" w:type="dxa"/>
            <w:tcBorders>
              <w:top w:val="nil"/>
              <w:left w:val="nil"/>
              <w:bottom w:val="dashed" w:sz="4" w:space="0" w:color="auto"/>
              <w:right w:val="nil"/>
            </w:tcBorders>
            <w:shd w:val="clear" w:color="auto" w:fill="auto"/>
            <w:noWrap/>
            <w:vAlign w:val="center"/>
          </w:tcPr>
          <w:p w14:paraId="3A71F2DC"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0.20 ± 0.69</w:t>
            </w:r>
          </w:p>
          <w:p w14:paraId="407EAA87"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(Small</w:t>
            </w:r>
            <w:r w:rsidRPr="000B4889">
              <w:rPr>
                <w:rFonts w:ascii="Times New Roman" w:eastAsia="Times New Roman" w:hAnsi="Times New Roman" w:cs="Times New Roman"/>
                <w:i/>
                <w:color w:val="000000"/>
                <w:sz w:val="18"/>
                <w:szCs w:val="18"/>
                <w:lang w:eastAsia="en-GB"/>
              </w:rPr>
              <w:t>)</w:t>
            </w:r>
          </w:p>
        </w:tc>
        <w:tc>
          <w:tcPr>
            <w:tcW w:w="2126" w:type="dxa"/>
            <w:tcBorders>
              <w:top w:val="nil"/>
              <w:left w:val="nil"/>
              <w:bottom w:val="dashed" w:sz="4" w:space="0" w:color="auto"/>
              <w:right w:val="nil"/>
            </w:tcBorders>
            <w:vAlign w:val="center"/>
          </w:tcPr>
          <w:p w14:paraId="5660D741"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color w:val="000000"/>
                <w:sz w:val="18"/>
                <w:szCs w:val="18"/>
                <w:lang w:eastAsia="en-GB"/>
              </w:rPr>
              <w:t>Unclear</w:t>
            </w:r>
          </w:p>
        </w:tc>
        <w:tc>
          <w:tcPr>
            <w:tcW w:w="1236" w:type="dxa"/>
            <w:tcBorders>
              <w:top w:val="nil"/>
              <w:left w:val="nil"/>
              <w:bottom w:val="dashed" w:sz="4" w:space="0" w:color="auto"/>
              <w:right w:val="nil"/>
            </w:tcBorders>
            <w:vAlign w:val="center"/>
          </w:tcPr>
          <w:p w14:paraId="5C2ECD20"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0.18</w:t>
            </w:r>
          </w:p>
        </w:tc>
      </w:tr>
      <w:tr w:rsidR="00CE6E68" w:rsidRPr="00744AF7" w14:paraId="55049D2F" w14:textId="77777777" w:rsidTr="00EB5F74">
        <w:trPr>
          <w:trHeight w:val="732"/>
        </w:trPr>
        <w:tc>
          <w:tcPr>
            <w:tcW w:w="998" w:type="dxa"/>
            <w:tcBorders>
              <w:top w:val="dashed" w:sz="4" w:space="0" w:color="auto"/>
              <w:left w:val="nil"/>
              <w:bottom w:val="nil"/>
              <w:right w:val="nil"/>
            </w:tcBorders>
            <w:shd w:val="clear" w:color="auto" w:fill="auto"/>
            <w:noWrap/>
            <w:vAlign w:val="center"/>
            <w:hideMark/>
          </w:tcPr>
          <w:p w14:paraId="72B58F06" w14:textId="77777777" w:rsidR="00CE6E68" w:rsidRPr="000B4889" w:rsidRDefault="00CE6E68" w:rsidP="00EB5F74">
            <w:pPr>
              <w:spacing w:after="0" w:line="240" w:lineRule="auto"/>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Mood</w:t>
            </w:r>
          </w:p>
        </w:tc>
        <w:tc>
          <w:tcPr>
            <w:tcW w:w="850" w:type="dxa"/>
            <w:tcBorders>
              <w:top w:val="dashed" w:sz="4" w:space="0" w:color="auto"/>
              <w:left w:val="nil"/>
              <w:bottom w:val="nil"/>
              <w:right w:val="nil"/>
            </w:tcBorders>
            <w:shd w:val="clear" w:color="auto" w:fill="auto"/>
            <w:vAlign w:val="center"/>
          </w:tcPr>
          <w:p w14:paraId="3A3CE00D" w14:textId="77777777" w:rsidR="00CE6E68" w:rsidRPr="000B4889" w:rsidRDefault="00CE6E68" w:rsidP="00EB5F74">
            <w:pPr>
              <w:spacing w:after="0" w:line="240" w:lineRule="auto"/>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Week 1</w:t>
            </w:r>
          </w:p>
        </w:tc>
        <w:tc>
          <w:tcPr>
            <w:tcW w:w="1169" w:type="dxa"/>
            <w:tcBorders>
              <w:top w:val="dashed" w:sz="4" w:space="0" w:color="auto"/>
              <w:left w:val="nil"/>
              <w:bottom w:val="nil"/>
              <w:right w:val="nil"/>
            </w:tcBorders>
            <w:shd w:val="clear" w:color="auto" w:fill="auto"/>
            <w:noWrap/>
            <w:vAlign w:val="center"/>
          </w:tcPr>
          <w:p w14:paraId="4C6C2AC3"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3.83</w:t>
            </w:r>
          </w:p>
          <w:p w14:paraId="6CB16516"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0.58</w:t>
            </w:r>
            <w:r w:rsidRPr="000B4889">
              <w:rPr>
                <w:rFonts w:ascii="Times New Roman" w:eastAsia="Times New Roman" w:hAnsi="Times New Roman" w:cs="Times New Roman"/>
                <w:i/>
                <w:color w:val="000000"/>
                <w:sz w:val="18"/>
                <w:szCs w:val="18"/>
                <w:lang w:eastAsia="en-GB"/>
              </w:rPr>
              <w:t>)</w:t>
            </w:r>
          </w:p>
        </w:tc>
        <w:tc>
          <w:tcPr>
            <w:tcW w:w="1170" w:type="dxa"/>
            <w:tcBorders>
              <w:top w:val="dashed" w:sz="4" w:space="0" w:color="auto"/>
              <w:left w:val="nil"/>
              <w:bottom w:val="nil"/>
              <w:right w:val="nil"/>
            </w:tcBorders>
            <w:shd w:val="clear" w:color="auto" w:fill="auto"/>
            <w:noWrap/>
            <w:vAlign w:val="center"/>
          </w:tcPr>
          <w:p w14:paraId="6C7FEC8F"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3.75</w:t>
            </w:r>
          </w:p>
          <w:p w14:paraId="02A315A0"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0.62</w:t>
            </w:r>
            <w:r w:rsidRPr="000B4889">
              <w:rPr>
                <w:rFonts w:ascii="Times New Roman" w:eastAsia="Times New Roman" w:hAnsi="Times New Roman" w:cs="Times New Roman"/>
                <w:i/>
                <w:color w:val="000000"/>
                <w:sz w:val="18"/>
                <w:szCs w:val="18"/>
                <w:lang w:eastAsia="en-GB"/>
              </w:rPr>
              <w:t>)</w:t>
            </w:r>
          </w:p>
        </w:tc>
        <w:tc>
          <w:tcPr>
            <w:tcW w:w="1169" w:type="dxa"/>
            <w:tcBorders>
              <w:top w:val="dashed" w:sz="4" w:space="0" w:color="auto"/>
              <w:left w:val="nil"/>
              <w:bottom w:val="nil"/>
              <w:right w:val="nil"/>
            </w:tcBorders>
            <w:shd w:val="clear" w:color="auto" w:fill="auto"/>
            <w:noWrap/>
            <w:vAlign w:val="center"/>
          </w:tcPr>
          <w:p w14:paraId="45814F5A"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-0.08</w:t>
            </w:r>
          </w:p>
          <w:p w14:paraId="0CCDFA54"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0.35</w:t>
            </w:r>
            <w:r w:rsidRPr="000B4889">
              <w:rPr>
                <w:rFonts w:ascii="Times New Roman" w:eastAsia="Times New Roman" w:hAnsi="Times New Roman" w:cs="Times New Roman"/>
                <w:i/>
                <w:color w:val="000000"/>
                <w:sz w:val="18"/>
                <w:szCs w:val="18"/>
                <w:lang w:eastAsia="en-GB"/>
              </w:rPr>
              <w:t>)</w:t>
            </w:r>
          </w:p>
        </w:tc>
        <w:tc>
          <w:tcPr>
            <w:tcW w:w="1170" w:type="dxa"/>
            <w:tcBorders>
              <w:top w:val="dashed" w:sz="4" w:space="0" w:color="auto"/>
              <w:left w:val="nil"/>
              <w:bottom w:val="nil"/>
              <w:right w:val="nil"/>
            </w:tcBorders>
            <w:shd w:val="clear" w:color="auto" w:fill="auto"/>
            <w:noWrap/>
            <w:vAlign w:val="center"/>
          </w:tcPr>
          <w:p w14:paraId="55092FB2"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-0.13 ± 0.56</w:t>
            </w:r>
          </w:p>
          <w:p w14:paraId="5C77AEEE"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(Trivial</w:t>
            </w:r>
            <w:r w:rsidRPr="000B4889">
              <w:rPr>
                <w:rFonts w:ascii="Times New Roman" w:eastAsia="Times New Roman" w:hAnsi="Times New Roman" w:cs="Times New Roman"/>
                <w:i/>
                <w:color w:val="000000"/>
                <w:sz w:val="18"/>
                <w:szCs w:val="18"/>
                <w:lang w:eastAsia="en-GB"/>
              </w:rPr>
              <w:t>)</w:t>
            </w:r>
          </w:p>
        </w:tc>
        <w:tc>
          <w:tcPr>
            <w:tcW w:w="2126" w:type="dxa"/>
            <w:tcBorders>
              <w:top w:val="dashed" w:sz="4" w:space="0" w:color="auto"/>
              <w:left w:val="nil"/>
              <w:bottom w:val="nil"/>
              <w:right w:val="nil"/>
            </w:tcBorders>
            <w:vAlign w:val="center"/>
          </w:tcPr>
          <w:p w14:paraId="767ED68C"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color w:val="000000"/>
                <w:sz w:val="18"/>
                <w:szCs w:val="18"/>
                <w:lang w:eastAsia="en-GB"/>
              </w:rPr>
              <w:t>Unclear</w:t>
            </w:r>
          </w:p>
        </w:tc>
        <w:tc>
          <w:tcPr>
            <w:tcW w:w="1236" w:type="dxa"/>
            <w:tcBorders>
              <w:top w:val="dashed" w:sz="4" w:space="0" w:color="auto"/>
              <w:left w:val="nil"/>
              <w:bottom w:val="nil"/>
              <w:right w:val="nil"/>
            </w:tcBorders>
            <w:vAlign w:val="center"/>
          </w:tcPr>
          <w:p w14:paraId="7AF99CE3"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-0.09</w:t>
            </w:r>
          </w:p>
        </w:tc>
      </w:tr>
      <w:tr w:rsidR="00CE6E68" w:rsidRPr="00744AF7" w14:paraId="67BA4A7F" w14:textId="77777777" w:rsidTr="00EB5F74">
        <w:trPr>
          <w:trHeight w:val="732"/>
        </w:trPr>
        <w:tc>
          <w:tcPr>
            <w:tcW w:w="998" w:type="dxa"/>
            <w:tcBorders>
              <w:top w:val="nil"/>
              <w:left w:val="nil"/>
              <w:bottom w:val="dashed" w:sz="4" w:space="0" w:color="auto"/>
              <w:right w:val="nil"/>
            </w:tcBorders>
            <w:shd w:val="clear" w:color="auto" w:fill="auto"/>
            <w:noWrap/>
            <w:vAlign w:val="center"/>
          </w:tcPr>
          <w:p w14:paraId="2D0F037E" w14:textId="77777777" w:rsidR="00CE6E68" w:rsidRPr="000B4889" w:rsidRDefault="00CE6E68" w:rsidP="00EB5F74">
            <w:pPr>
              <w:spacing w:after="0" w:line="240" w:lineRule="auto"/>
              <w:rPr>
                <w:rFonts w:ascii="Times New Roman" w:hAnsi="Times New Roman" w:cs="Times New Roman"/>
                <w:sz w:val="18"/>
                <w:szCs w:val="18"/>
              </w:rPr>
            </w:pPr>
          </w:p>
        </w:tc>
        <w:tc>
          <w:tcPr>
            <w:tcW w:w="850" w:type="dxa"/>
            <w:tcBorders>
              <w:top w:val="nil"/>
              <w:left w:val="nil"/>
              <w:bottom w:val="dashed" w:sz="4" w:space="0" w:color="auto"/>
              <w:right w:val="nil"/>
            </w:tcBorders>
            <w:shd w:val="clear" w:color="auto" w:fill="auto"/>
            <w:vAlign w:val="center"/>
          </w:tcPr>
          <w:p w14:paraId="3405D66F" w14:textId="77777777" w:rsidR="00CE6E68" w:rsidRPr="000B4889" w:rsidRDefault="00CE6E68" w:rsidP="00EB5F74">
            <w:pPr>
              <w:spacing w:after="0" w:line="240" w:lineRule="auto"/>
              <w:rPr>
                <w:rFonts w:ascii="Times New Roman" w:eastAsia="Times New Roman" w:hAnsi="Times New Roman" w:cs="Times New Roman"/>
                <w:bCs/>
                <w:color w:val="000000"/>
                <w:sz w:val="18"/>
                <w:szCs w:val="18"/>
                <w:lang w:eastAsia="en-GB"/>
              </w:rPr>
            </w:pPr>
            <w:r w:rsidRPr="000B4889">
              <w:rPr>
                <w:rFonts w:ascii="Times New Roman" w:eastAsia="Times New Roman" w:hAnsi="Times New Roman" w:cs="Times New Roman"/>
                <w:color w:val="000000"/>
                <w:sz w:val="18"/>
                <w:szCs w:val="18"/>
                <w:lang w:eastAsia="en-GB"/>
              </w:rPr>
              <w:t>Week 2</w:t>
            </w:r>
          </w:p>
        </w:tc>
        <w:tc>
          <w:tcPr>
            <w:tcW w:w="1169" w:type="dxa"/>
            <w:tcBorders>
              <w:top w:val="nil"/>
              <w:left w:val="nil"/>
              <w:bottom w:val="dashed" w:sz="4" w:space="0" w:color="auto"/>
              <w:right w:val="nil"/>
            </w:tcBorders>
            <w:shd w:val="clear" w:color="auto" w:fill="auto"/>
            <w:noWrap/>
            <w:vAlign w:val="center"/>
          </w:tcPr>
          <w:p w14:paraId="5F003C1C"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3.67</w:t>
            </w:r>
          </w:p>
          <w:p w14:paraId="270EEB92"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0.78</w:t>
            </w:r>
            <w:r w:rsidRPr="000B4889">
              <w:rPr>
                <w:rFonts w:ascii="Times New Roman" w:eastAsia="Times New Roman" w:hAnsi="Times New Roman" w:cs="Times New Roman"/>
                <w:i/>
                <w:color w:val="000000"/>
                <w:sz w:val="18"/>
                <w:szCs w:val="18"/>
                <w:lang w:eastAsia="en-GB"/>
              </w:rPr>
              <w:t>)</w:t>
            </w:r>
          </w:p>
        </w:tc>
        <w:tc>
          <w:tcPr>
            <w:tcW w:w="1170" w:type="dxa"/>
            <w:tcBorders>
              <w:top w:val="nil"/>
              <w:left w:val="nil"/>
              <w:bottom w:val="dashed" w:sz="4" w:space="0" w:color="auto"/>
              <w:right w:val="nil"/>
            </w:tcBorders>
            <w:shd w:val="clear" w:color="auto" w:fill="auto"/>
            <w:noWrap/>
            <w:vAlign w:val="center"/>
          </w:tcPr>
          <w:p w14:paraId="026FFB03"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3.75</w:t>
            </w:r>
          </w:p>
          <w:p w14:paraId="1CFD53B2"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0.75</w:t>
            </w:r>
            <w:r w:rsidRPr="000B4889">
              <w:rPr>
                <w:rFonts w:ascii="Times New Roman" w:eastAsia="Times New Roman" w:hAnsi="Times New Roman" w:cs="Times New Roman"/>
                <w:i/>
                <w:color w:val="000000"/>
                <w:sz w:val="18"/>
                <w:szCs w:val="18"/>
                <w:lang w:eastAsia="en-GB"/>
              </w:rPr>
              <w:t>)</w:t>
            </w:r>
          </w:p>
        </w:tc>
        <w:tc>
          <w:tcPr>
            <w:tcW w:w="1169" w:type="dxa"/>
            <w:tcBorders>
              <w:top w:val="nil"/>
              <w:left w:val="nil"/>
              <w:bottom w:val="dashed" w:sz="4" w:space="0" w:color="auto"/>
              <w:right w:val="nil"/>
            </w:tcBorders>
            <w:shd w:val="clear" w:color="auto" w:fill="auto"/>
            <w:noWrap/>
            <w:vAlign w:val="center"/>
          </w:tcPr>
          <w:p w14:paraId="3D809095"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0.08</w:t>
            </w:r>
          </w:p>
          <w:p w14:paraId="08378876"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0.60</w:t>
            </w:r>
            <w:r w:rsidRPr="000B4889">
              <w:rPr>
                <w:rFonts w:ascii="Times New Roman" w:eastAsia="Times New Roman" w:hAnsi="Times New Roman" w:cs="Times New Roman"/>
                <w:i/>
                <w:color w:val="000000"/>
                <w:sz w:val="18"/>
                <w:szCs w:val="18"/>
                <w:lang w:eastAsia="en-GB"/>
              </w:rPr>
              <w:t>)</w:t>
            </w:r>
          </w:p>
        </w:tc>
        <w:tc>
          <w:tcPr>
            <w:tcW w:w="1170" w:type="dxa"/>
            <w:tcBorders>
              <w:top w:val="nil"/>
              <w:left w:val="nil"/>
              <w:bottom w:val="dashed" w:sz="4" w:space="0" w:color="auto"/>
              <w:right w:val="nil"/>
            </w:tcBorders>
            <w:shd w:val="clear" w:color="auto" w:fill="auto"/>
            <w:noWrap/>
            <w:vAlign w:val="center"/>
          </w:tcPr>
          <w:p w14:paraId="557AD2A9"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-0.10 ± 0.72</w:t>
            </w:r>
          </w:p>
          <w:p w14:paraId="63F07549"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(Trivial</w:t>
            </w:r>
            <w:r w:rsidRPr="000B4889">
              <w:rPr>
                <w:rFonts w:ascii="Times New Roman" w:eastAsia="Times New Roman" w:hAnsi="Times New Roman" w:cs="Times New Roman"/>
                <w:i/>
                <w:color w:val="000000"/>
                <w:sz w:val="18"/>
                <w:szCs w:val="18"/>
                <w:lang w:eastAsia="en-GB"/>
              </w:rPr>
              <w:t>)</w:t>
            </w:r>
          </w:p>
        </w:tc>
        <w:tc>
          <w:tcPr>
            <w:tcW w:w="2126" w:type="dxa"/>
            <w:tcBorders>
              <w:top w:val="nil"/>
              <w:left w:val="nil"/>
              <w:bottom w:val="dashed" w:sz="4" w:space="0" w:color="auto"/>
              <w:right w:val="nil"/>
            </w:tcBorders>
            <w:vAlign w:val="center"/>
          </w:tcPr>
          <w:p w14:paraId="1AD04DD5"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color w:val="000000"/>
                <w:sz w:val="18"/>
                <w:szCs w:val="18"/>
                <w:lang w:eastAsia="en-GB"/>
              </w:rPr>
              <w:t>Unclear</w:t>
            </w:r>
          </w:p>
        </w:tc>
        <w:tc>
          <w:tcPr>
            <w:tcW w:w="1236" w:type="dxa"/>
            <w:tcBorders>
              <w:top w:val="nil"/>
              <w:left w:val="nil"/>
              <w:bottom w:val="dashed" w:sz="4" w:space="0" w:color="auto"/>
              <w:right w:val="nil"/>
            </w:tcBorders>
            <w:vAlign w:val="center"/>
          </w:tcPr>
          <w:p w14:paraId="4446B5D3"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0.09</w:t>
            </w:r>
          </w:p>
        </w:tc>
      </w:tr>
      <w:tr w:rsidR="00CE6E68" w:rsidRPr="00744AF7" w14:paraId="6A45AB43" w14:textId="77777777" w:rsidTr="00EB5F74">
        <w:trPr>
          <w:trHeight w:val="732"/>
        </w:trPr>
        <w:tc>
          <w:tcPr>
            <w:tcW w:w="998" w:type="dxa"/>
            <w:tcBorders>
              <w:top w:val="dashed" w:sz="4" w:space="0" w:color="auto"/>
              <w:left w:val="nil"/>
              <w:bottom w:val="nil"/>
              <w:right w:val="nil"/>
            </w:tcBorders>
            <w:shd w:val="clear" w:color="auto" w:fill="auto"/>
            <w:noWrap/>
            <w:vAlign w:val="center"/>
            <w:hideMark/>
          </w:tcPr>
          <w:p w14:paraId="70C8EB16" w14:textId="77777777" w:rsidR="00CE6E68" w:rsidRDefault="00CE6E68" w:rsidP="00EB5F74">
            <w:pPr>
              <w:spacing w:after="0" w:line="240" w:lineRule="auto"/>
              <w:rPr>
                <w:rFonts w:ascii="Times New Roman" w:hAnsi="Times New Roman" w:cs="Times New Roman"/>
                <w:sz w:val="18"/>
                <w:szCs w:val="18"/>
              </w:rPr>
            </w:pPr>
            <w:r>
              <w:rPr>
                <w:rFonts w:ascii="Times New Roman" w:hAnsi="Times New Roman" w:cs="Times New Roman"/>
                <w:sz w:val="18"/>
                <w:szCs w:val="18"/>
              </w:rPr>
              <w:t>Total</w:t>
            </w:r>
          </w:p>
          <w:p w14:paraId="66EF9BFB" w14:textId="77777777" w:rsidR="00CE6E68" w:rsidRPr="000B4889" w:rsidRDefault="00CE6E68" w:rsidP="00EB5F74">
            <w:pPr>
              <w:spacing w:after="0" w:line="240" w:lineRule="auto"/>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Wellness</w:t>
            </w:r>
          </w:p>
        </w:tc>
        <w:tc>
          <w:tcPr>
            <w:tcW w:w="850" w:type="dxa"/>
            <w:tcBorders>
              <w:top w:val="dashed" w:sz="4" w:space="0" w:color="auto"/>
              <w:left w:val="nil"/>
              <w:bottom w:val="nil"/>
              <w:right w:val="nil"/>
            </w:tcBorders>
            <w:shd w:val="clear" w:color="auto" w:fill="auto"/>
            <w:vAlign w:val="center"/>
          </w:tcPr>
          <w:p w14:paraId="113FE918" w14:textId="77777777" w:rsidR="00CE6E68" w:rsidRPr="000B4889" w:rsidRDefault="00CE6E68" w:rsidP="00EB5F74">
            <w:pPr>
              <w:spacing w:after="0" w:line="240" w:lineRule="auto"/>
              <w:rPr>
                <w:rFonts w:ascii="Times New Roman" w:eastAsia="Times New Roman" w:hAnsi="Times New Roman" w:cs="Times New Roman"/>
                <w:color w:val="000000"/>
                <w:sz w:val="18"/>
                <w:szCs w:val="18"/>
                <w:lang w:eastAsia="en-GB"/>
              </w:rPr>
            </w:pPr>
            <w:r w:rsidRPr="000B4889">
              <w:rPr>
                <w:rFonts w:ascii="Times New Roman" w:eastAsia="Times New Roman" w:hAnsi="Times New Roman" w:cs="Times New Roman"/>
                <w:color w:val="000000"/>
                <w:sz w:val="18"/>
                <w:szCs w:val="18"/>
                <w:lang w:eastAsia="en-GB"/>
              </w:rPr>
              <w:t>Week 1</w:t>
            </w:r>
          </w:p>
        </w:tc>
        <w:tc>
          <w:tcPr>
            <w:tcW w:w="1169" w:type="dxa"/>
            <w:tcBorders>
              <w:top w:val="dashed" w:sz="4" w:space="0" w:color="auto"/>
              <w:left w:val="nil"/>
              <w:bottom w:val="nil"/>
              <w:right w:val="nil"/>
            </w:tcBorders>
            <w:shd w:val="clear" w:color="auto" w:fill="auto"/>
            <w:noWrap/>
            <w:vAlign w:val="center"/>
          </w:tcPr>
          <w:p w14:paraId="5BDDE953"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17.25</w:t>
            </w:r>
          </w:p>
          <w:p w14:paraId="6B4D0A6A"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2.18</w:t>
            </w:r>
            <w:r w:rsidRPr="000B4889">
              <w:rPr>
                <w:rFonts w:ascii="Times New Roman" w:eastAsia="Times New Roman" w:hAnsi="Times New Roman" w:cs="Times New Roman"/>
                <w:i/>
                <w:color w:val="000000"/>
                <w:sz w:val="18"/>
                <w:szCs w:val="18"/>
                <w:lang w:eastAsia="en-GB"/>
              </w:rPr>
              <w:t>)</w:t>
            </w:r>
          </w:p>
        </w:tc>
        <w:tc>
          <w:tcPr>
            <w:tcW w:w="1170" w:type="dxa"/>
            <w:tcBorders>
              <w:top w:val="dashed" w:sz="4" w:space="0" w:color="auto"/>
              <w:left w:val="nil"/>
              <w:bottom w:val="nil"/>
              <w:right w:val="nil"/>
            </w:tcBorders>
            <w:shd w:val="clear" w:color="auto" w:fill="auto"/>
            <w:noWrap/>
            <w:vAlign w:val="center"/>
          </w:tcPr>
          <w:p w14:paraId="0595689E"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15.67</w:t>
            </w:r>
          </w:p>
          <w:p w14:paraId="4FDB1C49"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1.97</w:t>
            </w:r>
            <w:r w:rsidRPr="000B4889">
              <w:rPr>
                <w:rFonts w:ascii="Times New Roman" w:eastAsia="Times New Roman" w:hAnsi="Times New Roman" w:cs="Times New Roman"/>
                <w:i/>
                <w:color w:val="000000"/>
                <w:sz w:val="18"/>
                <w:szCs w:val="18"/>
                <w:lang w:eastAsia="en-GB"/>
              </w:rPr>
              <w:t>)</w:t>
            </w:r>
          </w:p>
        </w:tc>
        <w:tc>
          <w:tcPr>
            <w:tcW w:w="1169" w:type="dxa"/>
            <w:tcBorders>
              <w:top w:val="dashed" w:sz="4" w:space="0" w:color="auto"/>
              <w:left w:val="nil"/>
              <w:bottom w:val="nil"/>
              <w:right w:val="nil"/>
            </w:tcBorders>
            <w:shd w:val="clear" w:color="auto" w:fill="auto"/>
            <w:noWrap/>
            <w:vAlign w:val="center"/>
          </w:tcPr>
          <w:p w14:paraId="23D900C7"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-1.58</w:t>
            </w:r>
          </w:p>
          <w:p w14:paraId="56FF871E"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1.39</w:t>
            </w:r>
            <w:r w:rsidRPr="000B4889">
              <w:rPr>
                <w:rFonts w:ascii="Times New Roman" w:eastAsia="Times New Roman" w:hAnsi="Times New Roman" w:cs="Times New Roman"/>
                <w:i/>
                <w:color w:val="000000"/>
                <w:sz w:val="18"/>
                <w:szCs w:val="18"/>
                <w:lang w:eastAsia="en-GB"/>
              </w:rPr>
              <w:t>)</w:t>
            </w:r>
          </w:p>
        </w:tc>
        <w:tc>
          <w:tcPr>
            <w:tcW w:w="1170" w:type="dxa"/>
            <w:tcBorders>
              <w:top w:val="dashed" w:sz="4" w:space="0" w:color="auto"/>
              <w:left w:val="nil"/>
              <w:bottom w:val="nil"/>
              <w:right w:val="nil"/>
            </w:tcBorders>
            <w:shd w:val="clear" w:color="auto" w:fill="auto"/>
            <w:noWrap/>
            <w:vAlign w:val="center"/>
          </w:tcPr>
          <w:p w14:paraId="23EF65EA"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-0.68 ± 0.59</w:t>
            </w:r>
          </w:p>
          <w:p w14:paraId="32257795"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(Moderate</w:t>
            </w:r>
            <w:r w:rsidRPr="000B4889">
              <w:rPr>
                <w:rFonts w:ascii="Times New Roman" w:eastAsia="Times New Roman" w:hAnsi="Times New Roman" w:cs="Times New Roman"/>
                <w:i/>
                <w:color w:val="000000"/>
                <w:sz w:val="18"/>
                <w:szCs w:val="18"/>
                <w:lang w:eastAsia="en-GB"/>
              </w:rPr>
              <w:t>)</w:t>
            </w:r>
          </w:p>
        </w:tc>
        <w:tc>
          <w:tcPr>
            <w:tcW w:w="2126" w:type="dxa"/>
            <w:tcBorders>
              <w:top w:val="dashed" w:sz="4" w:space="0" w:color="auto"/>
              <w:left w:val="nil"/>
              <w:bottom w:val="nil"/>
              <w:right w:val="nil"/>
            </w:tcBorders>
            <w:vAlign w:val="center"/>
          </w:tcPr>
          <w:p w14:paraId="62696419"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91</w:t>
            </w:r>
            <w:r w:rsidRPr="000B4889">
              <w:rPr>
                <w:rFonts w:ascii="Times New Roman" w:eastAsia="Times New Roman" w:hAnsi="Times New Roman" w:cs="Times New Roman"/>
                <w:color w:val="000000"/>
                <w:sz w:val="18"/>
                <w:szCs w:val="18"/>
                <w:lang w:eastAsia="en-GB"/>
              </w:rPr>
              <w:t>%</w:t>
            </w:r>
            <w:r>
              <w:rPr>
                <w:rFonts w:ascii="Times New Roman" w:eastAsia="Times New Roman" w:hAnsi="Times New Roman" w:cs="Times New Roman"/>
                <w:color w:val="000000"/>
                <w:sz w:val="18"/>
                <w:szCs w:val="18"/>
                <w:lang w:eastAsia="en-GB"/>
              </w:rPr>
              <w:t xml:space="preserve"> *</w:t>
            </w:r>
          </w:p>
          <w:p w14:paraId="0031EC2D"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Likely Decrease</w:t>
            </w:r>
          </w:p>
        </w:tc>
        <w:tc>
          <w:tcPr>
            <w:tcW w:w="1236" w:type="dxa"/>
            <w:tcBorders>
              <w:top w:val="dashed" w:sz="4" w:space="0" w:color="auto"/>
              <w:left w:val="nil"/>
              <w:bottom w:val="nil"/>
              <w:right w:val="nil"/>
            </w:tcBorders>
            <w:vAlign w:val="center"/>
          </w:tcPr>
          <w:p w14:paraId="163E2CB4"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-0.62</w:t>
            </w:r>
          </w:p>
        </w:tc>
      </w:tr>
      <w:tr w:rsidR="00CE6E68" w:rsidRPr="00744AF7" w14:paraId="44F5DABF" w14:textId="77777777" w:rsidTr="00EB5F74">
        <w:trPr>
          <w:trHeight w:val="732"/>
        </w:trPr>
        <w:tc>
          <w:tcPr>
            <w:tcW w:w="998" w:type="dxa"/>
            <w:tcBorders>
              <w:top w:val="nil"/>
              <w:left w:val="nil"/>
              <w:bottom w:val="dashed" w:sz="4" w:space="0" w:color="auto"/>
              <w:right w:val="nil"/>
            </w:tcBorders>
            <w:shd w:val="clear" w:color="auto" w:fill="auto"/>
            <w:noWrap/>
            <w:vAlign w:val="center"/>
          </w:tcPr>
          <w:p w14:paraId="0DC8288E" w14:textId="77777777" w:rsidR="00CE6E68" w:rsidRPr="000B4889" w:rsidRDefault="00CE6E68" w:rsidP="00EB5F74">
            <w:pPr>
              <w:spacing w:after="0" w:line="240" w:lineRule="auto"/>
              <w:rPr>
                <w:rFonts w:ascii="Times New Roman" w:hAnsi="Times New Roman" w:cs="Times New Roman"/>
                <w:sz w:val="18"/>
                <w:szCs w:val="18"/>
              </w:rPr>
            </w:pPr>
          </w:p>
        </w:tc>
        <w:tc>
          <w:tcPr>
            <w:tcW w:w="850" w:type="dxa"/>
            <w:tcBorders>
              <w:top w:val="nil"/>
              <w:left w:val="nil"/>
              <w:bottom w:val="dashed" w:sz="4" w:space="0" w:color="auto"/>
              <w:right w:val="nil"/>
            </w:tcBorders>
            <w:shd w:val="clear" w:color="auto" w:fill="auto"/>
            <w:vAlign w:val="center"/>
          </w:tcPr>
          <w:p w14:paraId="52C874E6" w14:textId="77777777" w:rsidR="00CE6E68" w:rsidRPr="000B4889" w:rsidRDefault="00CE6E68" w:rsidP="00EB5F74">
            <w:pPr>
              <w:spacing w:after="0" w:line="240" w:lineRule="auto"/>
              <w:rPr>
                <w:rFonts w:ascii="Times New Roman" w:eastAsia="Times New Roman" w:hAnsi="Times New Roman" w:cs="Times New Roman"/>
                <w:bCs/>
                <w:color w:val="000000"/>
                <w:sz w:val="18"/>
                <w:szCs w:val="18"/>
                <w:lang w:eastAsia="en-GB"/>
              </w:rPr>
            </w:pPr>
            <w:r w:rsidRPr="000B4889">
              <w:rPr>
                <w:rFonts w:ascii="Times New Roman" w:eastAsia="Times New Roman" w:hAnsi="Times New Roman" w:cs="Times New Roman"/>
                <w:color w:val="000000"/>
                <w:sz w:val="18"/>
                <w:szCs w:val="18"/>
                <w:lang w:eastAsia="en-GB"/>
              </w:rPr>
              <w:t>Week 2</w:t>
            </w:r>
          </w:p>
        </w:tc>
        <w:tc>
          <w:tcPr>
            <w:tcW w:w="1169" w:type="dxa"/>
            <w:tcBorders>
              <w:top w:val="nil"/>
              <w:left w:val="nil"/>
              <w:bottom w:val="dashed" w:sz="4" w:space="0" w:color="auto"/>
              <w:right w:val="nil"/>
            </w:tcBorders>
            <w:shd w:val="clear" w:color="auto" w:fill="auto"/>
            <w:noWrap/>
            <w:vAlign w:val="center"/>
          </w:tcPr>
          <w:p w14:paraId="6F3986ED"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16.58</w:t>
            </w:r>
          </w:p>
          <w:p w14:paraId="0CFA171B"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1.83</w:t>
            </w:r>
            <w:r w:rsidRPr="000B4889">
              <w:rPr>
                <w:rFonts w:ascii="Times New Roman" w:eastAsia="Times New Roman" w:hAnsi="Times New Roman" w:cs="Times New Roman"/>
                <w:i/>
                <w:color w:val="000000"/>
                <w:sz w:val="18"/>
                <w:szCs w:val="18"/>
                <w:lang w:eastAsia="en-GB"/>
              </w:rPr>
              <w:t>)</w:t>
            </w:r>
          </w:p>
        </w:tc>
        <w:tc>
          <w:tcPr>
            <w:tcW w:w="1170" w:type="dxa"/>
            <w:tcBorders>
              <w:top w:val="nil"/>
              <w:left w:val="nil"/>
              <w:bottom w:val="dashed" w:sz="4" w:space="0" w:color="auto"/>
              <w:right w:val="nil"/>
            </w:tcBorders>
            <w:shd w:val="clear" w:color="auto" w:fill="auto"/>
            <w:noWrap/>
            <w:vAlign w:val="center"/>
          </w:tcPr>
          <w:p w14:paraId="71551496"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16.17</w:t>
            </w:r>
          </w:p>
          <w:p w14:paraId="6803BE05"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2.29</w:t>
            </w:r>
            <w:r w:rsidRPr="000B4889">
              <w:rPr>
                <w:rFonts w:ascii="Times New Roman" w:eastAsia="Times New Roman" w:hAnsi="Times New Roman" w:cs="Times New Roman"/>
                <w:i/>
                <w:color w:val="000000"/>
                <w:sz w:val="18"/>
                <w:szCs w:val="18"/>
                <w:lang w:eastAsia="en-GB"/>
              </w:rPr>
              <w:t>)</w:t>
            </w:r>
          </w:p>
        </w:tc>
        <w:tc>
          <w:tcPr>
            <w:tcW w:w="1169" w:type="dxa"/>
            <w:tcBorders>
              <w:top w:val="nil"/>
              <w:left w:val="nil"/>
              <w:bottom w:val="dashed" w:sz="4" w:space="0" w:color="auto"/>
              <w:right w:val="nil"/>
            </w:tcBorders>
            <w:shd w:val="clear" w:color="auto" w:fill="auto"/>
            <w:noWrap/>
            <w:vAlign w:val="center"/>
          </w:tcPr>
          <w:p w14:paraId="729DA5A6"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-0.42</w:t>
            </w:r>
          </w:p>
          <w:p w14:paraId="24E8B75C"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 1.47</w:t>
            </w:r>
            <w:r w:rsidRPr="000B4889">
              <w:rPr>
                <w:rFonts w:ascii="Times New Roman" w:eastAsia="Times New Roman" w:hAnsi="Times New Roman" w:cs="Times New Roman"/>
                <w:i/>
                <w:color w:val="000000"/>
                <w:sz w:val="18"/>
                <w:szCs w:val="18"/>
                <w:lang w:eastAsia="en-GB"/>
              </w:rPr>
              <w:t>)</w:t>
            </w:r>
          </w:p>
        </w:tc>
        <w:tc>
          <w:tcPr>
            <w:tcW w:w="1170" w:type="dxa"/>
            <w:tcBorders>
              <w:top w:val="nil"/>
              <w:left w:val="nil"/>
              <w:bottom w:val="dashed" w:sz="4" w:space="0" w:color="auto"/>
              <w:right w:val="nil"/>
            </w:tcBorders>
            <w:shd w:val="clear" w:color="auto" w:fill="auto"/>
            <w:noWrap/>
            <w:vAlign w:val="center"/>
          </w:tcPr>
          <w:p w14:paraId="0ECF0730"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-0.21 ± 0.75</w:t>
            </w:r>
          </w:p>
          <w:p w14:paraId="375369D8"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i/>
                <w:color w:val="000000"/>
                <w:sz w:val="18"/>
                <w:szCs w:val="18"/>
                <w:lang w:eastAsia="en-GB"/>
              </w:rPr>
              <w:t>(Small</w:t>
            </w:r>
            <w:r w:rsidRPr="000B4889">
              <w:rPr>
                <w:rFonts w:ascii="Times New Roman" w:eastAsia="Times New Roman" w:hAnsi="Times New Roman" w:cs="Times New Roman"/>
                <w:i/>
                <w:color w:val="000000"/>
                <w:sz w:val="18"/>
                <w:szCs w:val="18"/>
                <w:lang w:eastAsia="en-GB"/>
              </w:rPr>
              <w:t>)</w:t>
            </w:r>
          </w:p>
        </w:tc>
        <w:tc>
          <w:tcPr>
            <w:tcW w:w="2126" w:type="dxa"/>
            <w:tcBorders>
              <w:top w:val="nil"/>
              <w:left w:val="nil"/>
              <w:bottom w:val="dashed" w:sz="4" w:space="0" w:color="auto"/>
              <w:right w:val="nil"/>
            </w:tcBorders>
            <w:vAlign w:val="center"/>
          </w:tcPr>
          <w:p w14:paraId="16106028" w14:textId="77777777" w:rsidR="00CE6E68" w:rsidRPr="000B4889" w:rsidRDefault="00CE6E68" w:rsidP="00EB5F74">
            <w:pPr>
              <w:spacing w:after="0" w:line="240" w:lineRule="auto"/>
              <w:jc w:val="center"/>
              <w:rPr>
                <w:rFonts w:ascii="Times New Roman" w:eastAsia="Times New Roman" w:hAnsi="Times New Roman" w:cs="Times New Roman"/>
                <w:i/>
                <w:color w:val="000000"/>
                <w:sz w:val="18"/>
                <w:szCs w:val="18"/>
                <w:lang w:eastAsia="en-GB"/>
              </w:rPr>
            </w:pPr>
            <w:r>
              <w:rPr>
                <w:rFonts w:ascii="Times New Roman" w:eastAsia="Times New Roman" w:hAnsi="Times New Roman" w:cs="Times New Roman"/>
                <w:color w:val="000000"/>
                <w:sz w:val="18"/>
                <w:szCs w:val="18"/>
                <w:lang w:eastAsia="en-GB"/>
              </w:rPr>
              <w:t>Unclear</w:t>
            </w:r>
          </w:p>
        </w:tc>
        <w:tc>
          <w:tcPr>
            <w:tcW w:w="1236" w:type="dxa"/>
            <w:tcBorders>
              <w:top w:val="nil"/>
              <w:left w:val="nil"/>
              <w:bottom w:val="dashed" w:sz="4" w:space="0" w:color="auto"/>
              <w:right w:val="nil"/>
            </w:tcBorders>
            <w:vAlign w:val="center"/>
          </w:tcPr>
          <w:p w14:paraId="0D45AC76" w14:textId="77777777" w:rsidR="00CE6E68" w:rsidRPr="000B4889" w:rsidRDefault="00CE6E68" w:rsidP="00EB5F74">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-0.16</w:t>
            </w:r>
          </w:p>
        </w:tc>
      </w:tr>
      <w:tr w:rsidR="00CE6E68" w:rsidRPr="00744AF7" w14:paraId="3C51376D" w14:textId="77777777" w:rsidTr="00EB5F74">
        <w:trPr>
          <w:trHeight w:val="786"/>
        </w:trPr>
        <w:tc>
          <w:tcPr>
            <w:tcW w:w="998" w:type="dxa"/>
            <w:tcBorders>
              <w:top w:val="single" w:sz="4" w:space="0" w:color="auto"/>
              <w:left w:val="nil"/>
              <w:bottom w:val="nil"/>
              <w:right w:val="nil"/>
            </w:tcBorders>
            <w:shd w:val="clear" w:color="auto" w:fill="auto"/>
            <w:noWrap/>
            <w:vAlign w:val="center"/>
            <w:hideMark/>
          </w:tcPr>
          <w:p w14:paraId="26D5ADDA" w14:textId="77777777" w:rsidR="00CE6E68" w:rsidRDefault="00CE6E68" w:rsidP="00EB5F74">
            <w:pPr>
              <w:spacing w:after="0" w:line="240" w:lineRule="auto"/>
              <w:jc w:val="right"/>
              <w:rPr>
                <w:rFonts w:ascii="Times New Roman" w:eastAsia="Times New Roman" w:hAnsi="Times New Roman" w:cs="Times New Roman"/>
                <w:color w:val="000000"/>
                <w:sz w:val="20"/>
                <w:lang w:eastAsia="en-GB"/>
              </w:rPr>
            </w:pPr>
            <w:r w:rsidRPr="000B4889">
              <w:rPr>
                <w:rFonts w:ascii="Times New Roman" w:eastAsia="Times New Roman" w:hAnsi="Times New Roman" w:cs="Times New Roman"/>
                <w:color w:val="000000"/>
                <w:sz w:val="20"/>
                <w:lang w:eastAsia="en-GB"/>
              </w:rPr>
              <w:t>*</w:t>
            </w:r>
          </w:p>
          <w:p w14:paraId="6E7B3D37" w14:textId="77777777" w:rsidR="00CE6E68" w:rsidRPr="000B4889" w:rsidRDefault="00CE6E68" w:rsidP="00EB5F74">
            <w:pPr>
              <w:spacing w:after="0" w:line="240" w:lineRule="auto"/>
              <w:jc w:val="right"/>
              <w:rPr>
                <w:rFonts w:ascii="Times New Roman" w:eastAsia="Times New Roman" w:hAnsi="Times New Roman" w:cs="Times New Roman"/>
                <w:color w:val="000000"/>
                <w:sz w:val="20"/>
                <w:lang w:eastAsia="en-GB"/>
              </w:rPr>
            </w:pPr>
          </w:p>
          <w:p w14:paraId="08E84997" w14:textId="77777777" w:rsidR="00CE6E68" w:rsidRPr="000B4889" w:rsidRDefault="00CE6E68" w:rsidP="00EB5F74">
            <w:pPr>
              <w:spacing w:after="0" w:line="240" w:lineRule="auto"/>
              <w:jc w:val="right"/>
              <w:rPr>
                <w:rFonts w:ascii="Times New Roman" w:eastAsia="Times New Roman" w:hAnsi="Times New Roman" w:cs="Times New Roman"/>
                <w:color w:val="000000"/>
                <w:sz w:val="20"/>
                <w:lang w:eastAsia="en-GB"/>
              </w:rPr>
            </w:pPr>
            <w:r w:rsidRPr="000B4889">
              <w:rPr>
                <w:rFonts w:ascii="Times New Roman" w:eastAsia="Times New Roman" w:hAnsi="Times New Roman" w:cs="Times New Roman"/>
                <w:color w:val="000000"/>
                <w:sz w:val="20"/>
                <w:lang w:eastAsia="en-GB"/>
              </w:rPr>
              <w:t>**</w:t>
            </w:r>
          </w:p>
        </w:tc>
        <w:tc>
          <w:tcPr>
            <w:tcW w:w="8890" w:type="dxa"/>
            <w:gridSpan w:val="7"/>
            <w:tcBorders>
              <w:top w:val="single" w:sz="4" w:space="0" w:color="auto"/>
              <w:left w:val="nil"/>
              <w:bottom w:val="nil"/>
              <w:right w:val="nil"/>
            </w:tcBorders>
            <w:shd w:val="clear" w:color="auto" w:fill="auto"/>
            <w:vAlign w:val="center"/>
          </w:tcPr>
          <w:p w14:paraId="525BDAD4" w14:textId="77777777" w:rsidR="00CE6E68" w:rsidRPr="000B4889" w:rsidRDefault="00CE6E68" w:rsidP="00EB5F74">
            <w:pPr>
              <w:spacing w:after="0" w:line="240" w:lineRule="auto"/>
              <w:rPr>
                <w:rFonts w:ascii="Times New Roman" w:eastAsia="Times New Roman" w:hAnsi="Times New Roman" w:cs="Times New Roman"/>
                <w:color w:val="000000"/>
                <w:sz w:val="20"/>
                <w:lang w:eastAsia="en-GB"/>
              </w:rPr>
            </w:pPr>
            <w:r w:rsidRPr="000B4889">
              <w:rPr>
                <w:rFonts w:ascii="Times New Roman" w:eastAsia="Times New Roman" w:hAnsi="Times New Roman" w:cs="Times New Roman"/>
                <w:color w:val="000000"/>
                <w:sz w:val="20"/>
                <w:lang w:eastAsia="en-GB"/>
              </w:rPr>
              <w:t>A substantial increase or decrease classified as ≥75% likelihood of the effect being greater than or equal to the ES ± 0.2 (small).</w:t>
            </w:r>
          </w:p>
          <w:p w14:paraId="28E6E0F7" w14:textId="77777777" w:rsidR="00CE6E68" w:rsidRPr="000B4889" w:rsidRDefault="00CE6E68" w:rsidP="00EB5F74">
            <w:pPr>
              <w:spacing w:after="0" w:line="240" w:lineRule="auto"/>
              <w:rPr>
                <w:rFonts w:ascii="Times New Roman" w:eastAsia="Times New Roman" w:hAnsi="Times New Roman" w:cs="Times New Roman"/>
                <w:color w:val="000000"/>
                <w:sz w:val="20"/>
                <w:lang w:eastAsia="en-GB"/>
              </w:rPr>
            </w:pPr>
            <w:r w:rsidRPr="000B4889">
              <w:rPr>
                <w:rFonts w:ascii="Times New Roman" w:eastAsia="Times New Roman" w:hAnsi="Times New Roman" w:cs="Times New Roman"/>
                <w:color w:val="000000"/>
                <w:sz w:val="20"/>
                <w:lang w:eastAsia="en-GB"/>
              </w:rPr>
              <w:t>Signal: Noise Ratio &gt; 1.00</w:t>
            </w:r>
            <w:r>
              <w:rPr>
                <w:rFonts w:ascii="Times New Roman" w:eastAsia="Times New Roman" w:hAnsi="Times New Roman" w:cs="Times New Roman"/>
                <w:color w:val="000000"/>
                <w:sz w:val="20"/>
                <w:lang w:eastAsia="en-GB"/>
              </w:rPr>
              <w:t xml:space="preserve"> or &lt; -1.00</w:t>
            </w:r>
            <w:r w:rsidRPr="000B4889">
              <w:rPr>
                <w:rFonts w:ascii="Times New Roman" w:eastAsia="Times New Roman" w:hAnsi="Times New Roman" w:cs="Times New Roman"/>
                <w:color w:val="000000"/>
                <w:sz w:val="20"/>
                <w:lang w:eastAsia="en-GB"/>
              </w:rPr>
              <w:t>; variable has the ability to detect “real” change.</w:t>
            </w:r>
          </w:p>
        </w:tc>
      </w:tr>
    </w:tbl>
    <w:p w14:paraId="46CBFB3D" w14:textId="32BC17CD" w:rsidR="00CE6E68" w:rsidRPr="00DB2437" w:rsidRDefault="00CE6E68" w:rsidP="00DB2437">
      <w:pPr>
        <w:spacing w:line="480" w:lineRule="auto"/>
        <w:jc w:val="both"/>
        <w:rPr>
          <w:rFonts w:ascii="Times New Roman" w:hAnsi="Times New Roman" w:cs="Times New Roman"/>
          <w:sz w:val="24"/>
          <w:szCs w:val="24"/>
        </w:rPr>
      </w:pPr>
    </w:p>
    <w:sectPr w:rsidR="00CE6E68" w:rsidRPr="00DB2437" w:rsidSect="00DB243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53EF0"/>
    <w:multiLevelType w:val="hybridMultilevel"/>
    <w:tmpl w:val="5E08E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C074BB"/>
    <w:multiLevelType w:val="hybridMultilevel"/>
    <w:tmpl w:val="FEF49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990005"/>
    <w:multiLevelType w:val="hybridMultilevel"/>
    <w:tmpl w:val="C492B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8329F1"/>
    <w:multiLevelType w:val="hybridMultilevel"/>
    <w:tmpl w:val="658AF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4E6252"/>
    <w:multiLevelType w:val="hybridMultilevel"/>
    <w:tmpl w:val="7DB6359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F-Standard-CS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v9vfapewv0fvwepezbxtdveaaexvd522exp&quot;&gt;My EndNote Library-Saved&lt;record-ids&gt;&lt;item&gt;82&lt;/item&gt;&lt;item&gt;86&lt;/item&gt;&lt;item&gt;87&lt;/item&gt;&lt;item&gt;102&lt;/item&gt;&lt;item&gt;103&lt;/item&gt;&lt;item&gt;106&lt;/item&gt;&lt;item&gt;114&lt;/item&gt;&lt;item&gt;115&lt;/item&gt;&lt;item&gt;116&lt;/item&gt;&lt;item&gt;125&lt;/item&gt;&lt;item&gt;127&lt;/item&gt;&lt;item&gt;130&lt;/item&gt;&lt;item&gt;145&lt;/item&gt;&lt;item&gt;149&lt;/item&gt;&lt;item&gt;153&lt;/item&gt;&lt;item&gt;154&lt;/item&gt;&lt;item&gt;155&lt;/item&gt;&lt;item&gt;156&lt;/item&gt;&lt;item&gt;157&lt;/item&gt;&lt;item&gt;158&lt;/item&gt;&lt;item&gt;162&lt;/item&gt;&lt;item&gt;163&lt;/item&gt;&lt;item&gt;166&lt;/item&gt;&lt;item&gt;167&lt;/item&gt;&lt;item&gt;168&lt;/item&gt;&lt;item&gt;169&lt;/item&gt;&lt;item&gt;170&lt;/item&gt;&lt;item&gt;171&lt;/item&gt;&lt;item&gt;172&lt;/item&gt;&lt;item&gt;173&lt;/item&gt;&lt;item&gt;182&lt;/item&gt;&lt;item&gt;183&lt;/item&gt;&lt;item&gt;184&lt;/item&gt;&lt;item&gt;185&lt;/item&gt;&lt;item&gt;209&lt;/item&gt;&lt;item&gt;312&lt;/item&gt;&lt;item&gt;313&lt;/item&gt;&lt;item&gt;396&lt;/item&gt;&lt;/record-ids&gt;&lt;/item&gt;&lt;/Libraries&gt;"/>
  </w:docVars>
  <w:rsids>
    <w:rsidRoot w:val="00C3056E"/>
    <w:rsid w:val="00006852"/>
    <w:rsid w:val="00026F30"/>
    <w:rsid w:val="00027B91"/>
    <w:rsid w:val="0004132C"/>
    <w:rsid w:val="000457BD"/>
    <w:rsid w:val="0006050E"/>
    <w:rsid w:val="00060E02"/>
    <w:rsid w:val="00063A9A"/>
    <w:rsid w:val="00075DC1"/>
    <w:rsid w:val="00083A5B"/>
    <w:rsid w:val="000847EC"/>
    <w:rsid w:val="000A648B"/>
    <w:rsid w:val="000C63E6"/>
    <w:rsid w:val="000C7FB0"/>
    <w:rsid w:val="000D1244"/>
    <w:rsid w:val="000D6243"/>
    <w:rsid w:val="000E52A8"/>
    <w:rsid w:val="000E730A"/>
    <w:rsid w:val="000F7205"/>
    <w:rsid w:val="000F7B2F"/>
    <w:rsid w:val="00101C67"/>
    <w:rsid w:val="00141923"/>
    <w:rsid w:val="0014225A"/>
    <w:rsid w:val="0014701F"/>
    <w:rsid w:val="00152CCB"/>
    <w:rsid w:val="00165AD1"/>
    <w:rsid w:val="00172D4B"/>
    <w:rsid w:val="001745FE"/>
    <w:rsid w:val="00176B09"/>
    <w:rsid w:val="00182FD9"/>
    <w:rsid w:val="00184D05"/>
    <w:rsid w:val="001861FC"/>
    <w:rsid w:val="001D3E5F"/>
    <w:rsid w:val="001D6CC0"/>
    <w:rsid w:val="001E32BB"/>
    <w:rsid w:val="001E6F02"/>
    <w:rsid w:val="00205A71"/>
    <w:rsid w:val="002060B4"/>
    <w:rsid w:val="00215052"/>
    <w:rsid w:val="00217BCF"/>
    <w:rsid w:val="00226991"/>
    <w:rsid w:val="00244228"/>
    <w:rsid w:val="0026088E"/>
    <w:rsid w:val="00264041"/>
    <w:rsid w:val="002659FB"/>
    <w:rsid w:val="00271C93"/>
    <w:rsid w:val="002901BC"/>
    <w:rsid w:val="002A25F5"/>
    <w:rsid w:val="002A50F4"/>
    <w:rsid w:val="002A6071"/>
    <w:rsid w:val="002A79CB"/>
    <w:rsid w:val="002B7143"/>
    <w:rsid w:val="002D0CD7"/>
    <w:rsid w:val="002D2DF8"/>
    <w:rsid w:val="002D3C46"/>
    <w:rsid w:val="002E0DB4"/>
    <w:rsid w:val="00306CFD"/>
    <w:rsid w:val="0030773B"/>
    <w:rsid w:val="00326694"/>
    <w:rsid w:val="00330EBA"/>
    <w:rsid w:val="003344A8"/>
    <w:rsid w:val="00336D0D"/>
    <w:rsid w:val="00346F7F"/>
    <w:rsid w:val="003478F1"/>
    <w:rsid w:val="003507CD"/>
    <w:rsid w:val="00351EF5"/>
    <w:rsid w:val="00361A22"/>
    <w:rsid w:val="00375F32"/>
    <w:rsid w:val="0038753E"/>
    <w:rsid w:val="00395344"/>
    <w:rsid w:val="003A1355"/>
    <w:rsid w:val="003A58BD"/>
    <w:rsid w:val="003B1684"/>
    <w:rsid w:val="003B3AC2"/>
    <w:rsid w:val="003B5B50"/>
    <w:rsid w:val="003B7257"/>
    <w:rsid w:val="003D6FCB"/>
    <w:rsid w:val="003E1FD3"/>
    <w:rsid w:val="003E3212"/>
    <w:rsid w:val="003E3A00"/>
    <w:rsid w:val="003F10DF"/>
    <w:rsid w:val="003F1818"/>
    <w:rsid w:val="003F22D7"/>
    <w:rsid w:val="003F728A"/>
    <w:rsid w:val="00403EA5"/>
    <w:rsid w:val="004053DB"/>
    <w:rsid w:val="0041056A"/>
    <w:rsid w:val="004417C1"/>
    <w:rsid w:val="004432B2"/>
    <w:rsid w:val="0046144F"/>
    <w:rsid w:val="004643B5"/>
    <w:rsid w:val="00466C8D"/>
    <w:rsid w:val="00470ECB"/>
    <w:rsid w:val="00476715"/>
    <w:rsid w:val="004855F5"/>
    <w:rsid w:val="00487764"/>
    <w:rsid w:val="00491A43"/>
    <w:rsid w:val="00497DF2"/>
    <w:rsid w:val="004A0953"/>
    <w:rsid w:val="004B5439"/>
    <w:rsid w:val="004B6970"/>
    <w:rsid w:val="004B7CDD"/>
    <w:rsid w:val="004D4370"/>
    <w:rsid w:val="004E044C"/>
    <w:rsid w:val="004F13D4"/>
    <w:rsid w:val="004F6382"/>
    <w:rsid w:val="005025E4"/>
    <w:rsid w:val="00507B98"/>
    <w:rsid w:val="00510B31"/>
    <w:rsid w:val="00513B0C"/>
    <w:rsid w:val="005243C2"/>
    <w:rsid w:val="005263EA"/>
    <w:rsid w:val="00536696"/>
    <w:rsid w:val="00563443"/>
    <w:rsid w:val="00567930"/>
    <w:rsid w:val="00582EDD"/>
    <w:rsid w:val="00597B34"/>
    <w:rsid w:val="005A0BD9"/>
    <w:rsid w:val="005B2086"/>
    <w:rsid w:val="005B54EB"/>
    <w:rsid w:val="005D1313"/>
    <w:rsid w:val="005D383E"/>
    <w:rsid w:val="005D56C5"/>
    <w:rsid w:val="005F141A"/>
    <w:rsid w:val="005F1D97"/>
    <w:rsid w:val="005F407F"/>
    <w:rsid w:val="00601937"/>
    <w:rsid w:val="00601D87"/>
    <w:rsid w:val="00615920"/>
    <w:rsid w:val="00620C71"/>
    <w:rsid w:val="006361FC"/>
    <w:rsid w:val="00646394"/>
    <w:rsid w:val="0064651E"/>
    <w:rsid w:val="006466A9"/>
    <w:rsid w:val="0065523E"/>
    <w:rsid w:val="00662F51"/>
    <w:rsid w:val="0066711E"/>
    <w:rsid w:val="006729E1"/>
    <w:rsid w:val="006A0D34"/>
    <w:rsid w:val="006A0FFC"/>
    <w:rsid w:val="006A1582"/>
    <w:rsid w:val="006A72C5"/>
    <w:rsid w:val="006C676D"/>
    <w:rsid w:val="006D1786"/>
    <w:rsid w:val="006D190D"/>
    <w:rsid w:val="006E1432"/>
    <w:rsid w:val="006E1B05"/>
    <w:rsid w:val="006E1D1B"/>
    <w:rsid w:val="006F2B79"/>
    <w:rsid w:val="006F6CE3"/>
    <w:rsid w:val="00701638"/>
    <w:rsid w:val="00702F2A"/>
    <w:rsid w:val="00724C6B"/>
    <w:rsid w:val="00727783"/>
    <w:rsid w:val="007344B6"/>
    <w:rsid w:val="00737FDE"/>
    <w:rsid w:val="0074516A"/>
    <w:rsid w:val="00745F38"/>
    <w:rsid w:val="00752D99"/>
    <w:rsid w:val="00773410"/>
    <w:rsid w:val="00774822"/>
    <w:rsid w:val="00774874"/>
    <w:rsid w:val="00776E26"/>
    <w:rsid w:val="00781FDB"/>
    <w:rsid w:val="007B2A71"/>
    <w:rsid w:val="007D204F"/>
    <w:rsid w:val="007D34DC"/>
    <w:rsid w:val="007D74E0"/>
    <w:rsid w:val="007E1A7D"/>
    <w:rsid w:val="007E5B58"/>
    <w:rsid w:val="007F4A02"/>
    <w:rsid w:val="008031D7"/>
    <w:rsid w:val="0082566C"/>
    <w:rsid w:val="00834854"/>
    <w:rsid w:val="00835FEF"/>
    <w:rsid w:val="00840D36"/>
    <w:rsid w:val="00851311"/>
    <w:rsid w:val="0085152C"/>
    <w:rsid w:val="00852B71"/>
    <w:rsid w:val="00856E47"/>
    <w:rsid w:val="008643A8"/>
    <w:rsid w:val="00865C36"/>
    <w:rsid w:val="00870914"/>
    <w:rsid w:val="00871A59"/>
    <w:rsid w:val="008771D2"/>
    <w:rsid w:val="00894BD1"/>
    <w:rsid w:val="008A27C5"/>
    <w:rsid w:val="008A427F"/>
    <w:rsid w:val="008B4B69"/>
    <w:rsid w:val="008C1552"/>
    <w:rsid w:val="008C40B7"/>
    <w:rsid w:val="008C56E2"/>
    <w:rsid w:val="008D39EC"/>
    <w:rsid w:val="008D560F"/>
    <w:rsid w:val="008E1243"/>
    <w:rsid w:val="008E3F50"/>
    <w:rsid w:val="008E608B"/>
    <w:rsid w:val="008F31D3"/>
    <w:rsid w:val="00922AC3"/>
    <w:rsid w:val="009419D2"/>
    <w:rsid w:val="00950BED"/>
    <w:rsid w:val="00952289"/>
    <w:rsid w:val="00952D1E"/>
    <w:rsid w:val="0095605A"/>
    <w:rsid w:val="00987A9C"/>
    <w:rsid w:val="009A00C6"/>
    <w:rsid w:val="009B1251"/>
    <w:rsid w:val="009B228F"/>
    <w:rsid w:val="009B383C"/>
    <w:rsid w:val="009D3954"/>
    <w:rsid w:val="009D5303"/>
    <w:rsid w:val="009E4EAA"/>
    <w:rsid w:val="009E6020"/>
    <w:rsid w:val="009F05F4"/>
    <w:rsid w:val="009F0F2D"/>
    <w:rsid w:val="00A00BBE"/>
    <w:rsid w:val="00A13F7F"/>
    <w:rsid w:val="00A14421"/>
    <w:rsid w:val="00A15868"/>
    <w:rsid w:val="00A2145D"/>
    <w:rsid w:val="00A273C8"/>
    <w:rsid w:val="00A40134"/>
    <w:rsid w:val="00A52ED9"/>
    <w:rsid w:val="00A55305"/>
    <w:rsid w:val="00A926F0"/>
    <w:rsid w:val="00A9618F"/>
    <w:rsid w:val="00AA3361"/>
    <w:rsid w:val="00AA3C0E"/>
    <w:rsid w:val="00AA793D"/>
    <w:rsid w:val="00AB075E"/>
    <w:rsid w:val="00AC13D1"/>
    <w:rsid w:val="00AC4CD2"/>
    <w:rsid w:val="00AD647C"/>
    <w:rsid w:val="00AD73EF"/>
    <w:rsid w:val="00AD783D"/>
    <w:rsid w:val="00AE3EB6"/>
    <w:rsid w:val="00B0159B"/>
    <w:rsid w:val="00B11D42"/>
    <w:rsid w:val="00B11FCF"/>
    <w:rsid w:val="00B15291"/>
    <w:rsid w:val="00B1761F"/>
    <w:rsid w:val="00B217B0"/>
    <w:rsid w:val="00B240AB"/>
    <w:rsid w:val="00B27856"/>
    <w:rsid w:val="00B34129"/>
    <w:rsid w:val="00B800F8"/>
    <w:rsid w:val="00B85FBD"/>
    <w:rsid w:val="00BC29F3"/>
    <w:rsid w:val="00BC4D90"/>
    <w:rsid w:val="00BD2A99"/>
    <w:rsid w:val="00BD4C13"/>
    <w:rsid w:val="00BE2A01"/>
    <w:rsid w:val="00BE622C"/>
    <w:rsid w:val="00BF25BC"/>
    <w:rsid w:val="00C05B8F"/>
    <w:rsid w:val="00C2380E"/>
    <w:rsid w:val="00C3056E"/>
    <w:rsid w:val="00C30ADF"/>
    <w:rsid w:val="00C31700"/>
    <w:rsid w:val="00C40DF4"/>
    <w:rsid w:val="00C64272"/>
    <w:rsid w:val="00C66073"/>
    <w:rsid w:val="00C74AFE"/>
    <w:rsid w:val="00C80179"/>
    <w:rsid w:val="00C80822"/>
    <w:rsid w:val="00C96212"/>
    <w:rsid w:val="00CA0149"/>
    <w:rsid w:val="00CA71F5"/>
    <w:rsid w:val="00CD019F"/>
    <w:rsid w:val="00CD72EA"/>
    <w:rsid w:val="00CE4A3E"/>
    <w:rsid w:val="00CE6E68"/>
    <w:rsid w:val="00CE7D66"/>
    <w:rsid w:val="00D07248"/>
    <w:rsid w:val="00D126E2"/>
    <w:rsid w:val="00D27EAB"/>
    <w:rsid w:val="00D36037"/>
    <w:rsid w:val="00D403D6"/>
    <w:rsid w:val="00D56FA7"/>
    <w:rsid w:val="00D60189"/>
    <w:rsid w:val="00D616A4"/>
    <w:rsid w:val="00D81C25"/>
    <w:rsid w:val="00DA1823"/>
    <w:rsid w:val="00DB2437"/>
    <w:rsid w:val="00DB73A0"/>
    <w:rsid w:val="00DC21EF"/>
    <w:rsid w:val="00DD109D"/>
    <w:rsid w:val="00DD1CE8"/>
    <w:rsid w:val="00DD2C45"/>
    <w:rsid w:val="00DD4C56"/>
    <w:rsid w:val="00DE6184"/>
    <w:rsid w:val="00DF0261"/>
    <w:rsid w:val="00DF5DA1"/>
    <w:rsid w:val="00E13649"/>
    <w:rsid w:val="00E16BE1"/>
    <w:rsid w:val="00E35847"/>
    <w:rsid w:val="00E540D6"/>
    <w:rsid w:val="00E5453B"/>
    <w:rsid w:val="00E634FE"/>
    <w:rsid w:val="00E71C28"/>
    <w:rsid w:val="00E7304F"/>
    <w:rsid w:val="00E91B48"/>
    <w:rsid w:val="00EB511C"/>
    <w:rsid w:val="00EB5F74"/>
    <w:rsid w:val="00EC7057"/>
    <w:rsid w:val="00ED33E3"/>
    <w:rsid w:val="00ED7C42"/>
    <w:rsid w:val="00EE2702"/>
    <w:rsid w:val="00EF1BB8"/>
    <w:rsid w:val="00EF4120"/>
    <w:rsid w:val="00EF7890"/>
    <w:rsid w:val="00F208CB"/>
    <w:rsid w:val="00F349BD"/>
    <w:rsid w:val="00F34B62"/>
    <w:rsid w:val="00F41202"/>
    <w:rsid w:val="00F52316"/>
    <w:rsid w:val="00F53D05"/>
    <w:rsid w:val="00F677ED"/>
    <w:rsid w:val="00F709E1"/>
    <w:rsid w:val="00F74C39"/>
    <w:rsid w:val="00F83126"/>
    <w:rsid w:val="00FA1EA3"/>
    <w:rsid w:val="00FA43CB"/>
    <w:rsid w:val="00FB39CE"/>
    <w:rsid w:val="00FD2B3A"/>
    <w:rsid w:val="00FD46F2"/>
    <w:rsid w:val="00FD7F4E"/>
    <w:rsid w:val="00FE7BC3"/>
    <w:rsid w:val="00FF409C"/>
    <w:rsid w:val="00FF44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2E21B"/>
  <w15:chartTrackingRefBased/>
  <w15:docId w15:val="{2F4373A9-A675-47AB-A1F0-07AA22A7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2BB"/>
    <w:pPr>
      <w:ind w:left="720"/>
      <w:contextualSpacing/>
    </w:pPr>
  </w:style>
  <w:style w:type="paragraph" w:customStyle="1" w:styleId="EndNoteBibliographyTitle">
    <w:name w:val="EndNote Bibliography Title"/>
    <w:basedOn w:val="Normal"/>
    <w:link w:val="EndNoteBibliographyTitleChar"/>
    <w:rsid w:val="00F8312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83126"/>
    <w:rPr>
      <w:rFonts w:ascii="Calibri" w:hAnsi="Calibri"/>
      <w:noProof/>
      <w:lang w:val="en-US"/>
    </w:rPr>
  </w:style>
  <w:style w:type="paragraph" w:customStyle="1" w:styleId="EndNoteBibliography">
    <w:name w:val="EndNote Bibliography"/>
    <w:basedOn w:val="Normal"/>
    <w:link w:val="EndNoteBibliographyChar"/>
    <w:rsid w:val="00F8312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83126"/>
    <w:rPr>
      <w:rFonts w:ascii="Calibri" w:hAnsi="Calibri"/>
      <w:noProof/>
      <w:lang w:val="en-US"/>
    </w:rPr>
  </w:style>
  <w:style w:type="table" w:styleId="TableGrid">
    <w:name w:val="Table Grid"/>
    <w:basedOn w:val="TableNormal"/>
    <w:uiPriority w:val="39"/>
    <w:rsid w:val="0034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0189"/>
    <w:rPr>
      <w:sz w:val="16"/>
      <w:szCs w:val="16"/>
    </w:rPr>
  </w:style>
  <w:style w:type="paragraph" w:styleId="CommentText">
    <w:name w:val="annotation text"/>
    <w:basedOn w:val="Normal"/>
    <w:link w:val="CommentTextChar"/>
    <w:uiPriority w:val="99"/>
    <w:semiHidden/>
    <w:unhideWhenUsed/>
    <w:rsid w:val="00D60189"/>
    <w:pPr>
      <w:spacing w:line="240" w:lineRule="auto"/>
    </w:pPr>
    <w:rPr>
      <w:sz w:val="20"/>
      <w:szCs w:val="20"/>
    </w:rPr>
  </w:style>
  <w:style w:type="character" w:customStyle="1" w:styleId="CommentTextChar">
    <w:name w:val="Comment Text Char"/>
    <w:basedOn w:val="DefaultParagraphFont"/>
    <w:link w:val="CommentText"/>
    <w:uiPriority w:val="99"/>
    <w:semiHidden/>
    <w:rsid w:val="00D60189"/>
    <w:rPr>
      <w:sz w:val="20"/>
      <w:szCs w:val="20"/>
    </w:rPr>
  </w:style>
  <w:style w:type="paragraph" w:styleId="CommentSubject">
    <w:name w:val="annotation subject"/>
    <w:basedOn w:val="CommentText"/>
    <w:next w:val="CommentText"/>
    <w:link w:val="CommentSubjectChar"/>
    <w:uiPriority w:val="99"/>
    <w:semiHidden/>
    <w:unhideWhenUsed/>
    <w:rsid w:val="00D60189"/>
    <w:rPr>
      <w:b/>
      <w:bCs/>
    </w:rPr>
  </w:style>
  <w:style w:type="character" w:customStyle="1" w:styleId="CommentSubjectChar">
    <w:name w:val="Comment Subject Char"/>
    <w:basedOn w:val="CommentTextChar"/>
    <w:link w:val="CommentSubject"/>
    <w:uiPriority w:val="99"/>
    <w:semiHidden/>
    <w:rsid w:val="00D60189"/>
    <w:rPr>
      <w:b/>
      <w:bCs/>
      <w:sz w:val="20"/>
      <w:szCs w:val="20"/>
    </w:rPr>
  </w:style>
  <w:style w:type="paragraph" w:styleId="BalloonText">
    <w:name w:val="Balloon Text"/>
    <w:basedOn w:val="Normal"/>
    <w:link w:val="BalloonTextChar"/>
    <w:uiPriority w:val="99"/>
    <w:semiHidden/>
    <w:unhideWhenUsed/>
    <w:rsid w:val="00D60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189"/>
    <w:rPr>
      <w:rFonts w:ascii="Segoe UI" w:hAnsi="Segoe UI" w:cs="Segoe UI"/>
      <w:sz w:val="18"/>
      <w:szCs w:val="18"/>
    </w:rPr>
  </w:style>
  <w:style w:type="paragraph" w:styleId="Revision">
    <w:name w:val="Revision"/>
    <w:hidden/>
    <w:uiPriority w:val="99"/>
    <w:semiHidden/>
    <w:rsid w:val="000E730A"/>
    <w:pPr>
      <w:spacing w:after="0" w:line="240" w:lineRule="auto"/>
    </w:pPr>
  </w:style>
  <w:style w:type="character" w:styleId="LineNumber">
    <w:name w:val="line number"/>
    <w:basedOn w:val="DefaultParagraphFont"/>
    <w:uiPriority w:val="99"/>
    <w:semiHidden/>
    <w:unhideWhenUsed/>
    <w:rsid w:val="002659FB"/>
  </w:style>
  <w:style w:type="character" w:styleId="Hyperlink">
    <w:name w:val="Hyperlink"/>
    <w:basedOn w:val="DefaultParagraphFont"/>
    <w:uiPriority w:val="99"/>
    <w:unhideWhenUsed/>
    <w:rsid w:val="00E91B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170855">
      <w:bodyDiv w:val="1"/>
      <w:marLeft w:val="0"/>
      <w:marRight w:val="0"/>
      <w:marTop w:val="0"/>
      <w:marBottom w:val="0"/>
      <w:divBdr>
        <w:top w:val="none" w:sz="0" w:space="0" w:color="auto"/>
        <w:left w:val="none" w:sz="0" w:space="0" w:color="auto"/>
        <w:bottom w:val="none" w:sz="0" w:space="0" w:color="auto"/>
        <w:right w:val="none" w:sz="0" w:space="0" w:color="auto"/>
      </w:divBdr>
    </w:div>
    <w:div w:id="727612390">
      <w:bodyDiv w:val="1"/>
      <w:marLeft w:val="0"/>
      <w:marRight w:val="0"/>
      <w:marTop w:val="0"/>
      <w:marBottom w:val="0"/>
      <w:divBdr>
        <w:top w:val="none" w:sz="0" w:space="0" w:color="auto"/>
        <w:left w:val="none" w:sz="0" w:space="0" w:color="auto"/>
        <w:bottom w:val="none" w:sz="0" w:space="0" w:color="auto"/>
        <w:right w:val="none" w:sz="0" w:space="0" w:color="auto"/>
      </w:divBdr>
      <w:divsChild>
        <w:div w:id="1472092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7B7DC-B6A0-479D-B0F3-75738939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12521</Words>
  <Characters>71375</Characters>
  <Application>Microsoft Office Word</Application>
  <DocSecurity>4</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Fitzpatrick</dc:creator>
  <cp:keywords/>
  <dc:description/>
  <cp:lastModifiedBy>Paul Burns</cp:lastModifiedBy>
  <cp:revision>2</cp:revision>
  <dcterms:created xsi:type="dcterms:W3CDTF">2019-02-01T10:16:00Z</dcterms:created>
  <dcterms:modified xsi:type="dcterms:W3CDTF">2019-02-01T10:16:00Z</dcterms:modified>
</cp:coreProperties>
</file>