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5B" w:rsidRPr="00251833" w:rsidRDefault="002900BE" w:rsidP="005E2CCD">
      <w:pPr>
        <w:rPr>
          <w:rFonts w:ascii="Times New Roman" w:hAnsi="Times New Roman" w:cs="Times New Roman"/>
          <w:b/>
          <w:sz w:val="44"/>
        </w:rPr>
      </w:pPr>
      <w:r w:rsidRPr="00251833">
        <w:rPr>
          <w:rFonts w:ascii="Times New Roman" w:hAnsi="Times New Roman" w:cs="Times New Roman"/>
          <w:b/>
          <w:sz w:val="44"/>
        </w:rPr>
        <w:t>Uptake of best practice recommendations in the management of patients with diabetes and periodontitis</w:t>
      </w:r>
      <w:r w:rsidR="00C8295B" w:rsidRPr="00251833">
        <w:rPr>
          <w:rFonts w:ascii="Times New Roman" w:hAnsi="Times New Roman" w:cs="Times New Roman"/>
          <w:b/>
          <w:sz w:val="44"/>
        </w:rPr>
        <w:t xml:space="preserve">: </w:t>
      </w:r>
      <w:r w:rsidR="00B16B21" w:rsidRPr="00251833">
        <w:rPr>
          <w:rFonts w:ascii="Times New Roman" w:hAnsi="Times New Roman" w:cs="Times New Roman"/>
          <w:b/>
          <w:sz w:val="44"/>
        </w:rPr>
        <w:t xml:space="preserve">a </w:t>
      </w:r>
      <w:r w:rsidR="00C8295B" w:rsidRPr="00251833">
        <w:rPr>
          <w:rFonts w:ascii="Times New Roman" w:hAnsi="Times New Roman" w:cs="Times New Roman"/>
          <w:b/>
          <w:sz w:val="44"/>
        </w:rPr>
        <w:t>cross-sectional survey</w:t>
      </w:r>
      <w:r w:rsidR="00B16B21" w:rsidRPr="00251833">
        <w:rPr>
          <w:rFonts w:ascii="Times New Roman" w:hAnsi="Times New Roman" w:cs="Times New Roman"/>
          <w:b/>
          <w:sz w:val="44"/>
        </w:rPr>
        <w:t xml:space="preserve"> of dental clinicians</w:t>
      </w:r>
    </w:p>
    <w:p w:rsidR="00D6067A" w:rsidRPr="00251833" w:rsidRDefault="00D6067A" w:rsidP="00715F18">
      <w:pPr>
        <w:spacing w:before="240"/>
        <w:rPr>
          <w:rFonts w:ascii="Times New Roman" w:hAnsi="Times New Roman" w:cs="Times New Roman"/>
          <w:szCs w:val="24"/>
        </w:rPr>
      </w:pPr>
      <w:bookmarkStart w:id="0" w:name="_GoBack"/>
      <w:bookmarkEnd w:id="0"/>
    </w:p>
    <w:p w:rsidR="00C8295B" w:rsidRPr="00251833" w:rsidRDefault="00C8295B" w:rsidP="00715F18">
      <w:pPr>
        <w:spacing w:before="240"/>
        <w:rPr>
          <w:rFonts w:ascii="Times New Roman" w:hAnsi="Times New Roman" w:cs="Times New Roman"/>
          <w:szCs w:val="24"/>
          <w:vertAlign w:val="superscript"/>
        </w:rPr>
      </w:pPr>
      <w:r w:rsidRPr="00251833">
        <w:rPr>
          <w:rFonts w:ascii="Times New Roman" w:hAnsi="Times New Roman" w:cs="Times New Roman"/>
          <w:szCs w:val="24"/>
        </w:rPr>
        <w:t>Susan M Bissett</w:t>
      </w:r>
      <w:r w:rsidR="000A1886" w:rsidRPr="00251833">
        <w:rPr>
          <w:rFonts w:ascii="Times New Roman" w:hAnsi="Times New Roman" w:cs="Times New Roman"/>
          <w:szCs w:val="24"/>
        </w:rPr>
        <w:t>,</w:t>
      </w:r>
      <w:r w:rsidR="00F7761B" w:rsidRPr="00251833">
        <w:rPr>
          <w:rFonts w:ascii="Times New Roman" w:hAnsi="Times New Roman" w:cs="Times New Roman"/>
          <w:szCs w:val="24"/>
          <w:vertAlign w:val="superscript"/>
        </w:rPr>
        <w:t>1</w:t>
      </w:r>
      <w:r w:rsidRPr="00251833">
        <w:rPr>
          <w:rFonts w:ascii="Times New Roman" w:hAnsi="Times New Roman" w:cs="Times New Roman"/>
          <w:szCs w:val="24"/>
        </w:rPr>
        <w:t xml:space="preserve"> Justin Presseau,</w:t>
      </w:r>
      <w:r w:rsidR="00F77F26" w:rsidRPr="00251833">
        <w:rPr>
          <w:rFonts w:ascii="Times New Roman" w:hAnsi="Times New Roman" w:cs="Times New Roman"/>
          <w:szCs w:val="24"/>
          <w:vertAlign w:val="superscript"/>
        </w:rPr>
        <w:t>2</w:t>
      </w:r>
      <w:r w:rsidRPr="00251833">
        <w:rPr>
          <w:rFonts w:ascii="Times New Roman" w:hAnsi="Times New Roman" w:cs="Times New Roman"/>
          <w:szCs w:val="24"/>
        </w:rPr>
        <w:t xml:space="preserve"> Tim Rapley,</w:t>
      </w:r>
      <w:r w:rsidR="00F77F26" w:rsidRPr="00251833">
        <w:rPr>
          <w:rFonts w:ascii="Times New Roman" w:hAnsi="Times New Roman" w:cs="Times New Roman"/>
          <w:szCs w:val="24"/>
          <w:vertAlign w:val="superscript"/>
        </w:rPr>
        <w:t>3</w:t>
      </w:r>
      <w:r w:rsidRPr="00251833">
        <w:rPr>
          <w:rFonts w:ascii="Times New Roman" w:hAnsi="Times New Roman" w:cs="Times New Roman"/>
          <w:szCs w:val="24"/>
        </w:rPr>
        <w:t xml:space="preserve"> Philip M Preshaw</w:t>
      </w:r>
      <w:r w:rsidR="000A2BD2" w:rsidRPr="00251833">
        <w:rPr>
          <w:rFonts w:ascii="Times New Roman" w:hAnsi="Times New Roman" w:cs="Times New Roman"/>
          <w:szCs w:val="24"/>
        </w:rPr>
        <w:t>.</w:t>
      </w:r>
      <w:r w:rsidR="00F77F26" w:rsidRPr="00251833">
        <w:rPr>
          <w:rFonts w:ascii="Times New Roman" w:hAnsi="Times New Roman" w:cs="Times New Roman"/>
          <w:szCs w:val="24"/>
          <w:vertAlign w:val="superscript"/>
        </w:rPr>
        <w:t>4</w:t>
      </w:r>
    </w:p>
    <w:p w:rsidR="00F7761B" w:rsidRPr="00251833" w:rsidRDefault="00F7761B" w:rsidP="00715F18">
      <w:pPr>
        <w:spacing w:before="240"/>
        <w:rPr>
          <w:rFonts w:ascii="Times New Roman" w:hAnsi="Times New Roman" w:cs="Times New Roman"/>
          <w:szCs w:val="24"/>
        </w:rPr>
      </w:pPr>
    </w:p>
    <w:p w:rsidR="00DA1E30" w:rsidRPr="00251833" w:rsidRDefault="006F6E6F" w:rsidP="00715F18">
      <w:pPr>
        <w:spacing w:before="240"/>
        <w:rPr>
          <w:rFonts w:ascii="Times New Roman" w:hAnsi="Times New Roman" w:cs="Times New Roman"/>
          <w:szCs w:val="24"/>
        </w:rPr>
      </w:pPr>
      <w:r w:rsidRPr="00251833">
        <w:rPr>
          <w:rFonts w:ascii="Times New Roman" w:hAnsi="Times New Roman" w:cs="Times New Roman"/>
          <w:szCs w:val="24"/>
          <w:vertAlign w:val="superscript"/>
        </w:rPr>
        <w:t>*</w:t>
      </w:r>
      <w:r w:rsidR="00F7761B" w:rsidRPr="00251833">
        <w:rPr>
          <w:rFonts w:ascii="Times New Roman" w:hAnsi="Times New Roman" w:cs="Times New Roman"/>
          <w:szCs w:val="24"/>
          <w:vertAlign w:val="superscript"/>
        </w:rPr>
        <w:t>1</w:t>
      </w:r>
      <w:r w:rsidR="005D125C" w:rsidRPr="00251833">
        <w:rPr>
          <w:rFonts w:ascii="Times New Roman" w:hAnsi="Times New Roman" w:cs="Times New Roman"/>
          <w:szCs w:val="24"/>
          <w:vertAlign w:val="superscript"/>
        </w:rPr>
        <w:t xml:space="preserve"> </w:t>
      </w:r>
      <w:r w:rsidR="00563877" w:rsidRPr="00251833">
        <w:rPr>
          <w:rFonts w:ascii="Times New Roman" w:hAnsi="Times New Roman" w:cs="Times New Roman"/>
          <w:szCs w:val="24"/>
        </w:rPr>
        <w:t>NIHR Doctoral Research Fellow, C</w:t>
      </w:r>
      <w:r w:rsidR="00C8295B" w:rsidRPr="00251833">
        <w:rPr>
          <w:rFonts w:ascii="Times New Roman" w:hAnsi="Times New Roman" w:cs="Times New Roman"/>
          <w:szCs w:val="24"/>
        </w:rPr>
        <w:t xml:space="preserve">entre for Oral </w:t>
      </w:r>
      <w:r w:rsidR="00F77F26" w:rsidRPr="00251833">
        <w:rPr>
          <w:rFonts w:ascii="Times New Roman" w:hAnsi="Times New Roman" w:cs="Times New Roman"/>
          <w:szCs w:val="24"/>
        </w:rPr>
        <w:t xml:space="preserve">Health Research &amp; </w:t>
      </w:r>
      <w:r w:rsidR="00F7761B" w:rsidRPr="00251833">
        <w:rPr>
          <w:rFonts w:ascii="Times New Roman" w:hAnsi="Times New Roman" w:cs="Times New Roman"/>
          <w:szCs w:val="24"/>
        </w:rPr>
        <w:t>Institute of C</w:t>
      </w:r>
      <w:r w:rsidR="00F77F26" w:rsidRPr="00251833">
        <w:rPr>
          <w:rFonts w:ascii="Times New Roman" w:hAnsi="Times New Roman" w:cs="Times New Roman"/>
          <w:szCs w:val="24"/>
        </w:rPr>
        <w:t xml:space="preserve">ellular Medicine, </w:t>
      </w:r>
      <w:r w:rsidR="00F7761B" w:rsidRPr="00251833">
        <w:rPr>
          <w:rFonts w:ascii="Times New Roman" w:hAnsi="Times New Roman" w:cs="Times New Roman"/>
          <w:szCs w:val="24"/>
        </w:rPr>
        <w:t>Newcastle</w:t>
      </w:r>
      <w:r w:rsidR="00F77F26" w:rsidRPr="00251833">
        <w:rPr>
          <w:rFonts w:ascii="Times New Roman" w:hAnsi="Times New Roman" w:cs="Times New Roman"/>
          <w:szCs w:val="24"/>
        </w:rPr>
        <w:t xml:space="preserve"> University</w:t>
      </w:r>
      <w:r w:rsidR="00F7761B" w:rsidRPr="00251833">
        <w:rPr>
          <w:rFonts w:ascii="Times New Roman" w:hAnsi="Times New Roman" w:cs="Times New Roman"/>
          <w:szCs w:val="24"/>
        </w:rPr>
        <w:t>, Newcastle</w:t>
      </w:r>
      <w:r w:rsidR="00F77F26" w:rsidRPr="00251833">
        <w:rPr>
          <w:rFonts w:ascii="Times New Roman" w:hAnsi="Times New Roman" w:cs="Times New Roman"/>
          <w:szCs w:val="24"/>
        </w:rPr>
        <w:t xml:space="preserve"> upon Tyne, UK</w:t>
      </w:r>
      <w:r w:rsidR="00F7761B" w:rsidRPr="00251833">
        <w:rPr>
          <w:rFonts w:ascii="Times New Roman" w:hAnsi="Times New Roman" w:cs="Times New Roman"/>
          <w:szCs w:val="24"/>
        </w:rPr>
        <w:t xml:space="preserve"> </w:t>
      </w:r>
    </w:p>
    <w:p w:rsidR="00CD5CA3" w:rsidRPr="00251833" w:rsidRDefault="00DA1E30" w:rsidP="00CD5CA3">
      <w:pPr>
        <w:spacing w:before="240"/>
        <w:rPr>
          <w:rFonts w:ascii="Times New Roman" w:hAnsi="Times New Roman" w:cs="Times New Roman"/>
          <w:szCs w:val="24"/>
        </w:rPr>
      </w:pPr>
      <w:r w:rsidRPr="00251833">
        <w:rPr>
          <w:rFonts w:ascii="Times New Roman" w:hAnsi="Times New Roman" w:cs="Times New Roman"/>
          <w:szCs w:val="24"/>
          <w:vertAlign w:val="superscript"/>
        </w:rPr>
        <w:t>2</w:t>
      </w:r>
      <w:r w:rsidR="005D125C" w:rsidRPr="00251833">
        <w:rPr>
          <w:rFonts w:ascii="Times New Roman" w:hAnsi="Times New Roman" w:cs="Times New Roman"/>
          <w:szCs w:val="24"/>
          <w:vertAlign w:val="superscript"/>
        </w:rPr>
        <w:t xml:space="preserve"> </w:t>
      </w:r>
      <w:r w:rsidR="00B16B21" w:rsidRPr="00251833">
        <w:rPr>
          <w:rFonts w:ascii="Times New Roman" w:hAnsi="Times New Roman" w:cs="Times New Roman"/>
          <w:szCs w:val="24"/>
        </w:rPr>
        <w:t xml:space="preserve">Assistant Professor, </w:t>
      </w:r>
      <w:r w:rsidR="00F77F26" w:rsidRPr="00251833">
        <w:rPr>
          <w:rFonts w:ascii="Times New Roman" w:hAnsi="Times New Roman" w:cs="Times New Roman"/>
          <w:szCs w:val="24"/>
        </w:rPr>
        <w:t>Unive</w:t>
      </w:r>
      <w:r w:rsidR="005D125C" w:rsidRPr="00251833">
        <w:rPr>
          <w:rFonts w:ascii="Times New Roman" w:hAnsi="Times New Roman" w:cs="Times New Roman"/>
          <w:szCs w:val="24"/>
        </w:rPr>
        <w:t>rsity of Ottawa, and</w:t>
      </w:r>
      <w:r w:rsidR="00CD5CA3" w:rsidRPr="00251833">
        <w:rPr>
          <w:rFonts w:ascii="Times New Roman" w:hAnsi="Times New Roman" w:cs="Times New Roman"/>
          <w:szCs w:val="24"/>
        </w:rPr>
        <w:t xml:space="preserve"> Scientist, Centre for Implementation Research, Ottawa Hospital Research Institute, Ottawa, Canada</w:t>
      </w:r>
    </w:p>
    <w:p w:rsidR="00793434" w:rsidRPr="00251833" w:rsidRDefault="005D07E3" w:rsidP="00715F18">
      <w:pPr>
        <w:spacing w:before="240"/>
        <w:rPr>
          <w:rFonts w:ascii="Times New Roman" w:hAnsi="Times New Roman" w:cs="Times New Roman"/>
          <w:szCs w:val="24"/>
        </w:rPr>
      </w:pPr>
      <w:r w:rsidRPr="00251833">
        <w:rPr>
          <w:rFonts w:ascii="Times New Roman" w:hAnsi="Times New Roman" w:cs="Times New Roman"/>
          <w:szCs w:val="24"/>
          <w:vertAlign w:val="superscript"/>
        </w:rPr>
        <w:t>3</w:t>
      </w:r>
      <w:r w:rsidR="005D125C" w:rsidRPr="00251833">
        <w:rPr>
          <w:rFonts w:ascii="Times New Roman" w:hAnsi="Times New Roman" w:cs="Times New Roman"/>
          <w:szCs w:val="24"/>
          <w:vertAlign w:val="superscript"/>
        </w:rPr>
        <w:t xml:space="preserve"> </w:t>
      </w:r>
      <w:r w:rsidR="001E2E9C" w:rsidRPr="00251833">
        <w:rPr>
          <w:rFonts w:ascii="Times New Roman" w:hAnsi="Times New Roman" w:cs="Times New Roman"/>
          <w:szCs w:val="24"/>
        </w:rPr>
        <w:t>Professor of Applied Health Care Research, Faculty of Health and Life Sciences, Northumbria University, Newcastle upon Tyne, UK</w:t>
      </w:r>
    </w:p>
    <w:p w:rsidR="001E2E9C" w:rsidRPr="00251833" w:rsidRDefault="00793434" w:rsidP="00715F18">
      <w:pPr>
        <w:spacing w:before="240"/>
        <w:rPr>
          <w:rFonts w:ascii="Times New Roman" w:hAnsi="Times New Roman" w:cs="Times New Roman"/>
          <w:szCs w:val="24"/>
        </w:rPr>
      </w:pPr>
      <w:r w:rsidRPr="00251833">
        <w:rPr>
          <w:rFonts w:ascii="Times New Roman" w:hAnsi="Times New Roman" w:cs="Times New Roman"/>
          <w:szCs w:val="24"/>
          <w:vertAlign w:val="superscript"/>
        </w:rPr>
        <w:t>4</w:t>
      </w:r>
      <w:r w:rsidR="005D125C" w:rsidRPr="00251833">
        <w:rPr>
          <w:rFonts w:ascii="Times New Roman" w:hAnsi="Times New Roman" w:cs="Times New Roman"/>
          <w:szCs w:val="24"/>
          <w:vertAlign w:val="superscript"/>
        </w:rPr>
        <w:t xml:space="preserve"> </w:t>
      </w:r>
      <w:r w:rsidR="001E2E9C" w:rsidRPr="00251833">
        <w:rPr>
          <w:rFonts w:ascii="Times New Roman" w:hAnsi="Times New Roman" w:cs="Times New Roman"/>
          <w:szCs w:val="24"/>
        </w:rPr>
        <w:t>Professor of Periodontology, Centre for Oral Health Research &amp; Institute of Cellular Medicine, Newcastle University, Newcastle upon Tyne, UK</w:t>
      </w:r>
    </w:p>
    <w:p w:rsidR="00C8295B" w:rsidRPr="00251833" w:rsidRDefault="00C8295B" w:rsidP="00715F18">
      <w:pPr>
        <w:spacing w:before="240"/>
        <w:rPr>
          <w:rFonts w:ascii="Times New Roman" w:hAnsi="Times New Roman" w:cs="Times New Roman"/>
        </w:rPr>
      </w:pPr>
    </w:p>
    <w:p w:rsidR="006F6E6F" w:rsidRPr="00251833" w:rsidRDefault="006F6E6F" w:rsidP="00715F18">
      <w:pPr>
        <w:spacing w:before="240"/>
        <w:rPr>
          <w:rFonts w:ascii="Times New Roman" w:hAnsi="Times New Roman" w:cs="Times New Roman"/>
        </w:rPr>
      </w:pPr>
    </w:p>
    <w:p w:rsidR="00F7761B" w:rsidRPr="00251833" w:rsidRDefault="00F7761B" w:rsidP="00715F18">
      <w:pPr>
        <w:spacing w:before="240"/>
        <w:rPr>
          <w:rFonts w:ascii="Times New Roman" w:hAnsi="Times New Roman" w:cs="Times New Roman"/>
        </w:rPr>
      </w:pPr>
      <w:r w:rsidRPr="00251833">
        <w:rPr>
          <w:rFonts w:ascii="Times New Roman" w:hAnsi="Times New Roman" w:cs="Times New Roman"/>
          <w:b/>
        </w:rPr>
        <w:lastRenderedPageBreak/>
        <w:t>Keywords:</w:t>
      </w:r>
      <w:r w:rsidRPr="00251833">
        <w:rPr>
          <w:rFonts w:ascii="Times New Roman" w:hAnsi="Times New Roman" w:cs="Times New Roman"/>
        </w:rPr>
        <w:t xml:space="preserve"> Periodontitis; diabetes; </w:t>
      </w:r>
      <w:r w:rsidR="00FA0C71" w:rsidRPr="00251833">
        <w:rPr>
          <w:rFonts w:ascii="Times New Roman" w:hAnsi="Times New Roman" w:cs="Times New Roman"/>
        </w:rPr>
        <w:t xml:space="preserve">clinical </w:t>
      </w:r>
      <w:r w:rsidRPr="00251833">
        <w:rPr>
          <w:rFonts w:ascii="Times New Roman" w:hAnsi="Times New Roman" w:cs="Times New Roman"/>
        </w:rPr>
        <w:t xml:space="preserve">behaviours; </w:t>
      </w:r>
      <w:r w:rsidR="00FA0C71" w:rsidRPr="00251833">
        <w:rPr>
          <w:rFonts w:ascii="Times New Roman" w:hAnsi="Times New Roman" w:cs="Times New Roman"/>
        </w:rPr>
        <w:t>best</w:t>
      </w:r>
      <w:r w:rsidRPr="00251833">
        <w:rPr>
          <w:rFonts w:ascii="Times New Roman" w:hAnsi="Times New Roman" w:cs="Times New Roman"/>
        </w:rPr>
        <w:t xml:space="preserve"> practice</w:t>
      </w:r>
    </w:p>
    <w:p w:rsidR="00F7761B" w:rsidRPr="00251833" w:rsidRDefault="00F7761B" w:rsidP="00715F18">
      <w:pPr>
        <w:spacing w:before="240"/>
        <w:rPr>
          <w:rFonts w:ascii="Times New Roman" w:hAnsi="Times New Roman" w:cs="Times New Roman"/>
        </w:rPr>
      </w:pPr>
    </w:p>
    <w:p w:rsidR="006F6E6F" w:rsidRPr="00251833" w:rsidRDefault="006F6E6F" w:rsidP="00715F18">
      <w:pPr>
        <w:spacing w:before="240"/>
        <w:rPr>
          <w:rFonts w:ascii="Times New Roman" w:hAnsi="Times New Roman" w:cs="Times New Roman"/>
        </w:rPr>
      </w:pPr>
    </w:p>
    <w:p w:rsidR="00C8295B" w:rsidRPr="00251833" w:rsidRDefault="006F6E6F" w:rsidP="00715F18">
      <w:pPr>
        <w:spacing w:before="240"/>
        <w:rPr>
          <w:rFonts w:ascii="Times New Roman" w:hAnsi="Times New Roman" w:cs="Times New Roman"/>
          <w:b/>
        </w:rPr>
      </w:pPr>
      <w:r w:rsidRPr="00251833">
        <w:rPr>
          <w:rFonts w:ascii="Times New Roman" w:hAnsi="Times New Roman" w:cs="Times New Roman"/>
        </w:rPr>
        <w:t>*</w:t>
      </w:r>
      <w:r w:rsidRPr="00251833">
        <w:rPr>
          <w:rFonts w:ascii="Times New Roman" w:hAnsi="Times New Roman" w:cs="Times New Roman"/>
          <w:b/>
        </w:rPr>
        <w:t>Correspondence to</w:t>
      </w:r>
      <w:r w:rsidR="00F7761B" w:rsidRPr="00251833">
        <w:rPr>
          <w:rFonts w:ascii="Times New Roman" w:hAnsi="Times New Roman" w:cs="Times New Roman"/>
          <w:b/>
        </w:rPr>
        <w:t>:</w:t>
      </w:r>
      <w:r w:rsidRPr="00251833">
        <w:rPr>
          <w:rFonts w:ascii="Times New Roman" w:hAnsi="Times New Roman" w:cs="Times New Roman"/>
          <w:b/>
        </w:rPr>
        <w:t xml:space="preserve"> </w:t>
      </w:r>
      <w:r w:rsidR="00F7761B" w:rsidRPr="00251833">
        <w:rPr>
          <w:rFonts w:ascii="Times New Roman" w:hAnsi="Times New Roman" w:cs="Times New Roman"/>
        </w:rPr>
        <w:t>Susan Bissett</w:t>
      </w:r>
    </w:p>
    <w:p w:rsidR="00F7761B" w:rsidRPr="00251833" w:rsidRDefault="009403FC" w:rsidP="00715F18">
      <w:pPr>
        <w:spacing w:before="240"/>
        <w:rPr>
          <w:rFonts w:ascii="Times New Roman" w:hAnsi="Times New Roman" w:cs="Times New Roman"/>
        </w:rPr>
      </w:pPr>
      <w:r w:rsidRPr="00251833">
        <w:rPr>
          <w:rFonts w:ascii="Times New Roman" w:hAnsi="Times New Roman" w:cs="Times New Roman"/>
        </w:rPr>
        <w:t>E</w:t>
      </w:r>
      <w:r w:rsidR="00F7761B" w:rsidRPr="00251833">
        <w:rPr>
          <w:rFonts w:ascii="Times New Roman" w:hAnsi="Times New Roman" w:cs="Times New Roman"/>
        </w:rPr>
        <w:t xml:space="preserve">mail: </w:t>
      </w:r>
      <w:hyperlink r:id="rId8" w:history="1">
        <w:r w:rsidR="00F7761B" w:rsidRPr="00251833">
          <w:rPr>
            <w:rStyle w:val="Hyperlink"/>
            <w:rFonts w:ascii="Times New Roman" w:hAnsi="Times New Roman" w:cs="Times New Roman"/>
            <w:color w:val="auto"/>
          </w:rPr>
          <w:t>s.m.bissett@newcastle.ac.uk</w:t>
        </w:r>
      </w:hyperlink>
    </w:p>
    <w:p w:rsidR="00D21147" w:rsidRPr="00251833" w:rsidRDefault="00D21147" w:rsidP="00715F18">
      <w:pPr>
        <w:spacing w:before="240"/>
        <w:rPr>
          <w:rFonts w:ascii="Times New Roman" w:hAnsi="Times New Roman" w:cs="Times New Roman"/>
        </w:rPr>
      </w:pPr>
    </w:p>
    <w:p w:rsidR="006F6E6F" w:rsidRPr="00251833" w:rsidRDefault="006F6E6F" w:rsidP="00715F18">
      <w:pPr>
        <w:spacing w:before="240"/>
        <w:rPr>
          <w:rFonts w:ascii="Times New Roman" w:hAnsi="Times New Roman" w:cs="Times New Roman"/>
        </w:rPr>
      </w:pPr>
    </w:p>
    <w:p w:rsidR="00D21147" w:rsidRPr="00251833" w:rsidRDefault="00D21147" w:rsidP="00D21147">
      <w:pPr>
        <w:spacing w:before="240"/>
        <w:rPr>
          <w:rFonts w:ascii="Times New Roman" w:hAnsi="Times New Roman" w:cs="Times New Roman"/>
          <w:b/>
        </w:rPr>
      </w:pPr>
      <w:r w:rsidRPr="00251833">
        <w:rPr>
          <w:rFonts w:ascii="Times New Roman" w:hAnsi="Times New Roman" w:cs="Times New Roman"/>
          <w:b/>
        </w:rPr>
        <w:t xml:space="preserve">Conflict of interest: </w:t>
      </w:r>
      <w:r w:rsidRPr="00251833">
        <w:rPr>
          <w:rFonts w:ascii="Times New Roman" w:hAnsi="Times New Roman" w:cs="Times New Roman"/>
        </w:rPr>
        <w:t xml:space="preserve">No potential conflict of interest was reported by the authors. </w:t>
      </w:r>
    </w:p>
    <w:p w:rsidR="00D21147" w:rsidRPr="00251833" w:rsidRDefault="00D21147" w:rsidP="00D21147">
      <w:pPr>
        <w:spacing w:before="240"/>
        <w:rPr>
          <w:rFonts w:ascii="Times New Roman" w:hAnsi="Times New Roman" w:cs="Times New Roman"/>
          <w:b/>
        </w:rPr>
      </w:pPr>
      <w:r w:rsidRPr="00251833">
        <w:rPr>
          <w:rFonts w:ascii="Times New Roman" w:hAnsi="Times New Roman" w:cs="Times New Roman"/>
          <w:b/>
        </w:rPr>
        <w:t xml:space="preserve">Sources of funding Statement: </w:t>
      </w:r>
      <w:r w:rsidRPr="00251833">
        <w:rPr>
          <w:rFonts w:ascii="Times New Roman" w:hAnsi="Times New Roman" w:cs="Times New Roman"/>
        </w:rPr>
        <w:t>Susan Bissett is funded by a UK National Institute for Health Research Doctoral Research Fellowship (DRF-2014-07-023).</w:t>
      </w:r>
      <w:r w:rsidRPr="00251833">
        <w:rPr>
          <w:rFonts w:ascii="Times New Roman" w:hAnsi="Times New Roman" w:cs="Times New Roman"/>
          <w:b/>
        </w:rPr>
        <w:t xml:space="preserve"> </w:t>
      </w:r>
    </w:p>
    <w:p w:rsidR="005D125C" w:rsidRPr="00251833" w:rsidRDefault="005D125C">
      <w:pPr>
        <w:spacing w:after="200" w:line="276" w:lineRule="auto"/>
        <w:rPr>
          <w:rFonts w:ascii="Times New Roman" w:hAnsi="Times New Roman" w:cs="Times New Roman"/>
        </w:rPr>
      </w:pPr>
      <w:r w:rsidRPr="00251833">
        <w:rPr>
          <w:rFonts w:ascii="Times New Roman" w:hAnsi="Times New Roman" w:cs="Times New Roman"/>
        </w:rPr>
        <w:br w:type="page"/>
      </w:r>
    </w:p>
    <w:p w:rsidR="002900BE" w:rsidRPr="00251833" w:rsidRDefault="002900BE" w:rsidP="00CA1D9D">
      <w:pPr>
        <w:spacing w:before="240" w:line="360" w:lineRule="auto"/>
        <w:rPr>
          <w:rFonts w:ascii="Times New Roman" w:hAnsi="Times New Roman" w:cs="Times New Roman"/>
        </w:rPr>
      </w:pPr>
      <w:r w:rsidRPr="00251833">
        <w:rPr>
          <w:rFonts w:ascii="Times New Roman" w:hAnsi="Times New Roman" w:cs="Times New Roman"/>
        </w:rPr>
        <w:lastRenderedPageBreak/>
        <w:t xml:space="preserve">ABSTRACT </w:t>
      </w:r>
    </w:p>
    <w:p w:rsidR="002900BE" w:rsidRPr="00251833" w:rsidRDefault="00CA1D9D" w:rsidP="00CA1D9D">
      <w:pPr>
        <w:spacing w:before="240" w:line="360" w:lineRule="auto"/>
        <w:rPr>
          <w:rFonts w:ascii="Times New Roman" w:hAnsi="Times New Roman" w:cs="Times New Roman"/>
        </w:rPr>
      </w:pPr>
      <w:r w:rsidRPr="00251833">
        <w:rPr>
          <w:rFonts w:ascii="Times New Roman" w:hAnsi="Times New Roman" w:cs="Times New Roman"/>
        </w:rPr>
        <w:t xml:space="preserve">Introduction: </w:t>
      </w:r>
      <w:r w:rsidR="009D27EA" w:rsidRPr="00251833">
        <w:rPr>
          <w:rFonts w:ascii="Times New Roman" w:hAnsi="Times New Roman" w:cs="Times New Roman"/>
        </w:rPr>
        <w:t>Published</w:t>
      </w:r>
      <w:r w:rsidR="00532A6C" w:rsidRPr="00251833">
        <w:rPr>
          <w:rFonts w:ascii="Times New Roman" w:hAnsi="Times New Roman" w:cs="Times New Roman"/>
        </w:rPr>
        <w:t xml:space="preserve"> g</w:t>
      </w:r>
      <w:r w:rsidR="002900BE" w:rsidRPr="00251833">
        <w:rPr>
          <w:rFonts w:ascii="Times New Roman" w:hAnsi="Times New Roman" w:cs="Times New Roman"/>
        </w:rPr>
        <w:t xml:space="preserve">uidance documents </w:t>
      </w:r>
      <w:r w:rsidR="009D27EA" w:rsidRPr="00251833">
        <w:rPr>
          <w:rFonts w:ascii="Times New Roman" w:hAnsi="Times New Roman" w:cs="Times New Roman"/>
        </w:rPr>
        <w:t>describe</w:t>
      </w:r>
      <w:r w:rsidR="002900BE" w:rsidRPr="00251833">
        <w:rPr>
          <w:rFonts w:ascii="Times New Roman" w:hAnsi="Times New Roman" w:cs="Times New Roman"/>
        </w:rPr>
        <w:t xml:space="preserve"> </w:t>
      </w:r>
      <w:r w:rsidR="00532A6C" w:rsidRPr="00251833">
        <w:rPr>
          <w:rFonts w:ascii="Times New Roman" w:hAnsi="Times New Roman" w:cs="Times New Roman"/>
        </w:rPr>
        <w:t xml:space="preserve">best practice </w:t>
      </w:r>
      <w:r w:rsidR="002900BE" w:rsidRPr="00251833">
        <w:rPr>
          <w:rFonts w:ascii="Times New Roman" w:hAnsi="Times New Roman" w:cs="Times New Roman"/>
        </w:rPr>
        <w:t>recommendations for management of patients with diabetes and periodontitis</w:t>
      </w:r>
      <w:r w:rsidR="00532A6C" w:rsidRPr="00251833">
        <w:rPr>
          <w:rFonts w:ascii="Times New Roman" w:hAnsi="Times New Roman" w:cs="Times New Roman"/>
        </w:rPr>
        <w:t>. However, little is known about their uptake by dental professionals.</w:t>
      </w:r>
    </w:p>
    <w:p w:rsidR="00CA1D9D" w:rsidRPr="00251833" w:rsidRDefault="00CA1D9D" w:rsidP="00CA1D9D">
      <w:pPr>
        <w:spacing w:before="240" w:line="360" w:lineRule="auto"/>
        <w:rPr>
          <w:rFonts w:ascii="Times New Roman" w:hAnsi="Times New Roman" w:cs="Times New Roman"/>
        </w:rPr>
      </w:pPr>
      <w:r w:rsidRPr="00251833">
        <w:rPr>
          <w:rFonts w:ascii="Times New Roman" w:hAnsi="Times New Roman" w:cs="Times New Roman"/>
        </w:rPr>
        <w:t>Aims: To explore current practice and behavioural correlates for three behaviours</w:t>
      </w:r>
      <w:r w:rsidR="009D27EA" w:rsidRPr="00251833">
        <w:rPr>
          <w:rFonts w:ascii="Times New Roman" w:hAnsi="Times New Roman" w:cs="Times New Roman"/>
        </w:rPr>
        <w:t xml:space="preserve"> in the management of patients with diabetes and periodontitis</w:t>
      </w:r>
      <w:r w:rsidRPr="00251833">
        <w:rPr>
          <w:rFonts w:ascii="Times New Roman" w:hAnsi="Times New Roman" w:cs="Times New Roman"/>
        </w:rPr>
        <w:t xml:space="preserve">: </w:t>
      </w:r>
      <w:r w:rsidRPr="00251833">
        <w:rPr>
          <w:rFonts w:ascii="Times New Roman" w:hAnsi="Times New Roman" w:cs="Times New Roman"/>
          <w:i/>
        </w:rPr>
        <w:t>informing</w:t>
      </w:r>
      <w:r w:rsidRPr="00251833">
        <w:rPr>
          <w:rFonts w:ascii="Times New Roman" w:hAnsi="Times New Roman" w:cs="Times New Roman"/>
        </w:rPr>
        <w:t xml:space="preserve"> patients about </w:t>
      </w:r>
      <w:r w:rsidR="009D27EA" w:rsidRPr="00251833">
        <w:rPr>
          <w:rFonts w:ascii="Times New Roman" w:hAnsi="Times New Roman" w:cs="Times New Roman"/>
        </w:rPr>
        <w:t xml:space="preserve">the </w:t>
      </w:r>
      <w:r w:rsidRPr="00251833">
        <w:rPr>
          <w:rFonts w:ascii="Times New Roman" w:hAnsi="Times New Roman" w:cs="Times New Roman"/>
        </w:rPr>
        <w:t xml:space="preserve">links; </w:t>
      </w:r>
      <w:r w:rsidRPr="00251833">
        <w:rPr>
          <w:rFonts w:ascii="Times New Roman" w:hAnsi="Times New Roman" w:cs="Times New Roman"/>
          <w:i/>
        </w:rPr>
        <w:t>considering</w:t>
      </w:r>
      <w:r w:rsidRPr="00251833">
        <w:rPr>
          <w:rFonts w:ascii="Times New Roman" w:hAnsi="Times New Roman" w:cs="Times New Roman"/>
        </w:rPr>
        <w:t xml:space="preserve"> the impact of periodont</w:t>
      </w:r>
      <w:r w:rsidR="00585795" w:rsidRPr="00251833">
        <w:rPr>
          <w:rFonts w:ascii="Times New Roman" w:hAnsi="Times New Roman" w:cs="Times New Roman"/>
        </w:rPr>
        <w:t>itis</w:t>
      </w:r>
      <w:r w:rsidRPr="00251833">
        <w:rPr>
          <w:rFonts w:ascii="Times New Roman" w:hAnsi="Times New Roman" w:cs="Times New Roman"/>
        </w:rPr>
        <w:t xml:space="preserve"> treatment on glycaemic control; and </w:t>
      </w:r>
      <w:r w:rsidRPr="00251833">
        <w:rPr>
          <w:rFonts w:ascii="Times New Roman" w:hAnsi="Times New Roman" w:cs="Times New Roman"/>
          <w:i/>
        </w:rPr>
        <w:t>contacting</w:t>
      </w:r>
      <w:r w:rsidRPr="00251833">
        <w:rPr>
          <w:rFonts w:ascii="Times New Roman" w:hAnsi="Times New Roman" w:cs="Times New Roman"/>
        </w:rPr>
        <w:t xml:space="preserve"> the patient’s doctor.</w:t>
      </w:r>
    </w:p>
    <w:p w:rsidR="00CA1D9D" w:rsidRPr="00251833" w:rsidRDefault="00CA1D9D" w:rsidP="00CA1D9D">
      <w:pPr>
        <w:spacing w:before="240" w:line="360" w:lineRule="auto"/>
        <w:rPr>
          <w:rFonts w:ascii="Times New Roman" w:hAnsi="Times New Roman" w:cs="Times New Roman"/>
        </w:rPr>
      </w:pPr>
      <w:r w:rsidRPr="00251833">
        <w:rPr>
          <w:rFonts w:ascii="Times New Roman" w:hAnsi="Times New Roman" w:cs="Times New Roman"/>
        </w:rPr>
        <w:t xml:space="preserve">Methods: Participants (n=328) recruited via two UK professional dental societies completed online questionnaires assessing their </w:t>
      </w:r>
      <w:r w:rsidRPr="00251833">
        <w:rPr>
          <w:rFonts w:ascii="Times New Roman" w:hAnsi="Times New Roman" w:cs="Times New Roman"/>
          <w:i/>
        </w:rPr>
        <w:t>informing</w:t>
      </w:r>
      <w:r w:rsidRPr="00251833">
        <w:rPr>
          <w:rFonts w:ascii="Times New Roman" w:hAnsi="Times New Roman" w:cs="Times New Roman"/>
        </w:rPr>
        <w:t xml:space="preserve">, </w:t>
      </w:r>
      <w:r w:rsidRPr="00251833">
        <w:rPr>
          <w:rFonts w:ascii="Times New Roman" w:hAnsi="Times New Roman" w:cs="Times New Roman"/>
          <w:i/>
        </w:rPr>
        <w:t>considering</w:t>
      </w:r>
      <w:r w:rsidRPr="00251833">
        <w:rPr>
          <w:rFonts w:ascii="Times New Roman" w:hAnsi="Times New Roman" w:cs="Times New Roman"/>
        </w:rPr>
        <w:t xml:space="preserve"> and </w:t>
      </w:r>
      <w:r w:rsidRPr="00251833">
        <w:rPr>
          <w:rFonts w:ascii="Times New Roman" w:hAnsi="Times New Roman" w:cs="Times New Roman"/>
          <w:i/>
        </w:rPr>
        <w:t>contacting</w:t>
      </w:r>
      <w:r w:rsidRPr="00251833">
        <w:rPr>
          <w:rFonts w:ascii="Times New Roman" w:hAnsi="Times New Roman" w:cs="Times New Roman"/>
        </w:rPr>
        <w:t xml:space="preserve"> activities, utilising constructs from</w:t>
      </w:r>
      <w:r w:rsidR="005D125C" w:rsidRPr="00251833">
        <w:rPr>
          <w:rFonts w:ascii="Times New Roman" w:hAnsi="Times New Roman" w:cs="Times New Roman"/>
        </w:rPr>
        <w:t xml:space="preserve"> behavioural and implementation theories (social cognitive theory and normalization process theory).</w:t>
      </w:r>
    </w:p>
    <w:p w:rsidR="00CA1D9D" w:rsidRPr="00251833" w:rsidRDefault="00CA1D9D" w:rsidP="00CA1D9D">
      <w:pPr>
        <w:spacing w:before="240" w:line="360" w:lineRule="auto"/>
        <w:rPr>
          <w:rFonts w:ascii="Times New Roman" w:hAnsi="Times New Roman" w:cs="Times New Roman"/>
        </w:rPr>
      </w:pPr>
      <w:r w:rsidRPr="00251833">
        <w:rPr>
          <w:rFonts w:ascii="Times New Roman" w:hAnsi="Times New Roman" w:cs="Times New Roman"/>
        </w:rPr>
        <w:t xml:space="preserve">Results: There was good reported uptake of </w:t>
      </w:r>
      <w:r w:rsidRPr="00251833">
        <w:rPr>
          <w:rFonts w:ascii="Times New Roman" w:hAnsi="Times New Roman" w:cs="Times New Roman"/>
          <w:i/>
        </w:rPr>
        <w:t>informing</w:t>
      </w:r>
      <w:r w:rsidRPr="00251833">
        <w:rPr>
          <w:rFonts w:ascii="Times New Roman" w:hAnsi="Times New Roman" w:cs="Times New Roman"/>
        </w:rPr>
        <w:t xml:space="preserve"> and </w:t>
      </w:r>
      <w:r w:rsidRPr="00251833">
        <w:rPr>
          <w:rFonts w:ascii="Times New Roman" w:hAnsi="Times New Roman" w:cs="Times New Roman"/>
          <w:i/>
        </w:rPr>
        <w:t>considering</w:t>
      </w:r>
      <w:r w:rsidR="002900BE" w:rsidRPr="00251833">
        <w:rPr>
          <w:rFonts w:ascii="Times New Roman" w:hAnsi="Times New Roman" w:cs="Times New Roman"/>
        </w:rPr>
        <w:t>,</w:t>
      </w:r>
      <w:r w:rsidRPr="00251833">
        <w:rPr>
          <w:rFonts w:ascii="Times New Roman" w:hAnsi="Times New Roman" w:cs="Times New Roman"/>
        </w:rPr>
        <w:t xml:space="preserve"> with clinicians performing these behaviours in &gt;8 of their last 10 patients. However, there was poor uptake of </w:t>
      </w:r>
      <w:r w:rsidRPr="00251833">
        <w:rPr>
          <w:rFonts w:ascii="Times New Roman" w:hAnsi="Times New Roman" w:cs="Times New Roman"/>
          <w:i/>
        </w:rPr>
        <w:t>contacting</w:t>
      </w:r>
      <w:r w:rsidRPr="00251833">
        <w:rPr>
          <w:rFonts w:ascii="Times New Roman" w:hAnsi="Times New Roman" w:cs="Times New Roman"/>
        </w:rPr>
        <w:t xml:space="preserve">. Periodontal specialists had significantly higher scores for </w:t>
      </w:r>
      <w:r w:rsidRPr="00251833">
        <w:rPr>
          <w:rFonts w:ascii="Times New Roman" w:hAnsi="Times New Roman" w:cs="Times New Roman"/>
          <w:i/>
        </w:rPr>
        <w:t>contacting</w:t>
      </w:r>
      <w:r w:rsidRPr="00251833">
        <w:rPr>
          <w:rFonts w:ascii="Times New Roman" w:hAnsi="Times New Roman" w:cs="Times New Roman"/>
        </w:rPr>
        <w:t xml:space="preserve"> (3.44±4.16 of last 10 patients) th</w:t>
      </w:r>
      <w:r w:rsidR="009D27EA" w:rsidRPr="00251833">
        <w:rPr>
          <w:rFonts w:ascii="Times New Roman" w:hAnsi="Times New Roman" w:cs="Times New Roman"/>
        </w:rPr>
        <w:t>an dental hygienist/therapists</w:t>
      </w:r>
      <w:r w:rsidRPr="00251833">
        <w:rPr>
          <w:rFonts w:ascii="Times New Roman" w:hAnsi="Times New Roman" w:cs="Times New Roman"/>
        </w:rPr>
        <w:t xml:space="preserve"> (0.57±1.37, p&lt;0.001)</w:t>
      </w:r>
      <w:r w:rsidR="00532A6C" w:rsidRPr="00251833">
        <w:rPr>
          <w:rFonts w:ascii="Times New Roman" w:hAnsi="Times New Roman" w:cs="Times New Roman"/>
        </w:rPr>
        <w:t>, who</w:t>
      </w:r>
      <w:r w:rsidRPr="00251833">
        <w:rPr>
          <w:rFonts w:ascii="Times New Roman" w:hAnsi="Times New Roman" w:cs="Times New Roman"/>
        </w:rPr>
        <w:t xml:space="preserve"> </w:t>
      </w:r>
      <w:r w:rsidRPr="00251833">
        <w:rPr>
          <w:rFonts w:ascii="Times New Roman" w:hAnsi="Times New Roman" w:cs="Times New Roman"/>
        </w:rPr>
        <w:lastRenderedPageBreak/>
        <w:t xml:space="preserve">mainly relied on dentists to contact the doctor. Respondents </w:t>
      </w:r>
      <w:r w:rsidR="00532A6C" w:rsidRPr="00251833">
        <w:rPr>
          <w:rFonts w:ascii="Times New Roman" w:hAnsi="Times New Roman" w:cs="Times New Roman"/>
        </w:rPr>
        <w:t>indicated</w:t>
      </w:r>
      <w:r w:rsidRPr="00251833">
        <w:rPr>
          <w:rFonts w:ascii="Times New Roman" w:hAnsi="Times New Roman" w:cs="Times New Roman"/>
        </w:rPr>
        <w:t xml:space="preserve"> negative experiences of </w:t>
      </w:r>
      <w:r w:rsidRPr="00251833">
        <w:rPr>
          <w:rFonts w:ascii="Times New Roman" w:hAnsi="Times New Roman" w:cs="Times New Roman"/>
          <w:i/>
        </w:rPr>
        <w:t>contacting</w:t>
      </w:r>
      <w:r w:rsidRPr="00251833">
        <w:rPr>
          <w:rFonts w:ascii="Times New Roman" w:hAnsi="Times New Roman" w:cs="Times New Roman"/>
        </w:rPr>
        <w:t xml:space="preserve">, preferring to communicate </w:t>
      </w:r>
      <w:r w:rsidR="009D27EA" w:rsidRPr="00251833">
        <w:rPr>
          <w:rFonts w:ascii="Times New Roman" w:hAnsi="Times New Roman" w:cs="Times New Roman"/>
        </w:rPr>
        <w:t>via</w:t>
      </w:r>
      <w:r w:rsidRPr="00251833">
        <w:rPr>
          <w:rFonts w:ascii="Times New Roman" w:hAnsi="Times New Roman" w:cs="Times New Roman"/>
        </w:rPr>
        <w:t xml:space="preserve"> the patient than contact the doctor directly. </w:t>
      </w:r>
    </w:p>
    <w:p w:rsidR="00CA1D9D" w:rsidRPr="00251833" w:rsidRDefault="00CA1D9D" w:rsidP="00CA1D9D">
      <w:pPr>
        <w:spacing w:before="240" w:line="360" w:lineRule="auto"/>
        <w:rPr>
          <w:rFonts w:ascii="Times New Roman" w:hAnsi="Times New Roman" w:cs="Times New Roman"/>
        </w:rPr>
      </w:pPr>
      <w:r w:rsidRPr="00251833">
        <w:rPr>
          <w:rFonts w:ascii="Times New Roman" w:hAnsi="Times New Roman" w:cs="Times New Roman"/>
        </w:rPr>
        <w:t xml:space="preserve">Conclusion: Contacting the doctor can be problematic </w:t>
      </w:r>
      <w:r w:rsidR="002900BE" w:rsidRPr="00251833">
        <w:rPr>
          <w:rFonts w:ascii="Times New Roman" w:hAnsi="Times New Roman" w:cs="Times New Roman"/>
        </w:rPr>
        <w:t xml:space="preserve">and dental clinicians </w:t>
      </w:r>
      <w:r w:rsidR="00840BE9" w:rsidRPr="00251833">
        <w:rPr>
          <w:rFonts w:ascii="Times New Roman" w:hAnsi="Times New Roman" w:cs="Times New Roman"/>
        </w:rPr>
        <w:t xml:space="preserve">generally chose not to do this, </w:t>
      </w:r>
      <w:r w:rsidR="009D27EA" w:rsidRPr="00251833">
        <w:rPr>
          <w:rFonts w:ascii="Times New Roman" w:hAnsi="Times New Roman" w:cs="Times New Roman"/>
        </w:rPr>
        <w:t>indicating</w:t>
      </w:r>
      <w:r w:rsidR="002900BE" w:rsidRPr="00251833">
        <w:rPr>
          <w:rFonts w:ascii="Times New Roman" w:hAnsi="Times New Roman" w:cs="Times New Roman"/>
        </w:rPr>
        <w:t xml:space="preserve"> a mismatch between this best practice recommendation and </w:t>
      </w:r>
      <w:r w:rsidR="000A2BD2" w:rsidRPr="00251833">
        <w:rPr>
          <w:rFonts w:ascii="Times New Roman" w:hAnsi="Times New Roman" w:cs="Times New Roman"/>
        </w:rPr>
        <w:t>preferences</w:t>
      </w:r>
      <w:r w:rsidR="002900BE" w:rsidRPr="00251833">
        <w:rPr>
          <w:rFonts w:ascii="Times New Roman" w:hAnsi="Times New Roman" w:cs="Times New Roman"/>
        </w:rPr>
        <w:t xml:space="preserve"> of dental clinicians.  </w:t>
      </w:r>
    </w:p>
    <w:p w:rsidR="00CA1D9D" w:rsidRPr="00251833" w:rsidRDefault="00CA1D9D">
      <w:pPr>
        <w:spacing w:after="200" w:line="276" w:lineRule="auto"/>
        <w:rPr>
          <w:rFonts w:ascii="Times New Roman" w:hAnsi="Times New Roman" w:cs="Times New Roman"/>
        </w:rPr>
      </w:pPr>
      <w:r w:rsidRPr="00251833">
        <w:rPr>
          <w:rFonts w:ascii="Times New Roman" w:hAnsi="Times New Roman" w:cs="Times New Roman"/>
        </w:rPr>
        <w:br w:type="page"/>
      </w:r>
    </w:p>
    <w:p w:rsidR="00097658" w:rsidRPr="00251833" w:rsidRDefault="00097658">
      <w:pPr>
        <w:spacing w:after="200" w:line="276" w:lineRule="auto"/>
        <w:rPr>
          <w:rFonts w:ascii="Times New Roman" w:hAnsi="Times New Roman" w:cs="Times New Roman"/>
        </w:rPr>
      </w:pPr>
    </w:p>
    <w:p w:rsidR="00097658" w:rsidRPr="00251833" w:rsidRDefault="00097658" w:rsidP="00097658">
      <w:pPr>
        <w:spacing w:before="240"/>
        <w:rPr>
          <w:rFonts w:ascii="Times New Roman" w:hAnsi="Times New Roman" w:cs="Times New Roman"/>
        </w:rPr>
      </w:pPr>
      <w:r w:rsidRPr="00251833">
        <w:rPr>
          <w:rFonts w:ascii="Times New Roman" w:hAnsi="Times New Roman" w:cs="Times New Roman"/>
        </w:rPr>
        <w:t>IN BRIEF</w:t>
      </w:r>
    </w:p>
    <w:p w:rsidR="00097658" w:rsidRPr="00251833" w:rsidRDefault="00097658" w:rsidP="00097658">
      <w:pPr>
        <w:spacing w:before="240" w:line="360" w:lineRule="auto"/>
        <w:rPr>
          <w:rFonts w:ascii="Times New Roman" w:hAnsi="Times New Roman" w:cs="Times New Roman"/>
        </w:rPr>
      </w:pPr>
      <w:r w:rsidRPr="00251833">
        <w:rPr>
          <w:rFonts w:ascii="Times New Roman" w:hAnsi="Times New Roman" w:cs="Times New Roman"/>
        </w:rPr>
        <w:t>1.</w:t>
      </w:r>
      <w:r w:rsidRPr="00251833">
        <w:rPr>
          <w:rFonts w:ascii="Times New Roman" w:hAnsi="Times New Roman" w:cs="Times New Roman"/>
        </w:rPr>
        <w:tab/>
        <w:t xml:space="preserve">Dental clinicians </w:t>
      </w:r>
      <w:r w:rsidR="00605E2C" w:rsidRPr="00251833">
        <w:rPr>
          <w:rFonts w:ascii="Times New Roman" w:hAnsi="Times New Roman" w:cs="Times New Roman"/>
        </w:rPr>
        <w:t xml:space="preserve">usually </w:t>
      </w:r>
      <w:r w:rsidRPr="00251833">
        <w:rPr>
          <w:rFonts w:ascii="Times New Roman" w:hAnsi="Times New Roman" w:cs="Times New Roman"/>
        </w:rPr>
        <w:t xml:space="preserve">inform </w:t>
      </w:r>
      <w:r w:rsidR="00585795" w:rsidRPr="00251833">
        <w:rPr>
          <w:rFonts w:ascii="Times New Roman" w:hAnsi="Times New Roman" w:cs="Times New Roman"/>
        </w:rPr>
        <w:t xml:space="preserve">their </w:t>
      </w:r>
      <w:r w:rsidRPr="00251833">
        <w:rPr>
          <w:rFonts w:ascii="Times New Roman" w:hAnsi="Times New Roman" w:cs="Times New Roman"/>
        </w:rPr>
        <w:t>patients with diabetes and periodontitis about the links between the two diseases, and consider the impact of periodont</w:t>
      </w:r>
      <w:r w:rsidR="00585795" w:rsidRPr="00251833">
        <w:rPr>
          <w:rFonts w:ascii="Times New Roman" w:hAnsi="Times New Roman" w:cs="Times New Roman"/>
        </w:rPr>
        <w:t>itis</w:t>
      </w:r>
      <w:r w:rsidRPr="00251833">
        <w:rPr>
          <w:rFonts w:ascii="Times New Roman" w:hAnsi="Times New Roman" w:cs="Times New Roman"/>
        </w:rPr>
        <w:t xml:space="preserve"> treatment on glycaemic control.</w:t>
      </w:r>
      <w:r w:rsidR="00DF62F8" w:rsidRPr="00251833">
        <w:rPr>
          <w:rFonts w:ascii="Times New Roman" w:hAnsi="Times New Roman" w:cs="Times New Roman"/>
        </w:rPr>
        <w:t xml:space="preserve"> </w:t>
      </w:r>
    </w:p>
    <w:p w:rsidR="00097658" w:rsidRPr="00251833" w:rsidRDefault="00097658" w:rsidP="00097658">
      <w:pPr>
        <w:spacing w:before="240" w:line="360" w:lineRule="auto"/>
        <w:rPr>
          <w:rFonts w:ascii="Times New Roman" w:hAnsi="Times New Roman" w:cs="Times New Roman"/>
        </w:rPr>
      </w:pPr>
      <w:r w:rsidRPr="00251833">
        <w:rPr>
          <w:rFonts w:ascii="Times New Roman" w:hAnsi="Times New Roman" w:cs="Times New Roman"/>
        </w:rPr>
        <w:t>2.</w:t>
      </w:r>
      <w:r w:rsidRPr="00251833">
        <w:rPr>
          <w:rFonts w:ascii="Times New Roman" w:hAnsi="Times New Roman" w:cs="Times New Roman"/>
        </w:rPr>
        <w:tab/>
      </w:r>
      <w:r w:rsidR="00CA1D9D" w:rsidRPr="00251833">
        <w:rPr>
          <w:rFonts w:ascii="Times New Roman" w:hAnsi="Times New Roman" w:cs="Times New Roman"/>
        </w:rPr>
        <w:t>D</w:t>
      </w:r>
      <w:r w:rsidR="00605E2C" w:rsidRPr="00251833">
        <w:rPr>
          <w:rFonts w:ascii="Times New Roman" w:hAnsi="Times New Roman" w:cs="Times New Roman"/>
        </w:rPr>
        <w:t>ental clinicians tend</w:t>
      </w:r>
      <w:r w:rsidR="00DF62F8" w:rsidRPr="00251833">
        <w:rPr>
          <w:rFonts w:ascii="Times New Roman" w:hAnsi="Times New Roman" w:cs="Times New Roman"/>
        </w:rPr>
        <w:t xml:space="preserve"> not to contact the doctor about the</w:t>
      </w:r>
      <w:r w:rsidR="00585795" w:rsidRPr="00251833">
        <w:rPr>
          <w:rFonts w:ascii="Times New Roman" w:hAnsi="Times New Roman" w:cs="Times New Roman"/>
        </w:rPr>
        <w:t xml:space="preserve"> patient’s</w:t>
      </w:r>
      <w:r w:rsidR="00DF62F8" w:rsidRPr="00251833">
        <w:rPr>
          <w:rFonts w:ascii="Times New Roman" w:hAnsi="Times New Roman" w:cs="Times New Roman"/>
        </w:rPr>
        <w:t xml:space="preserve"> diabetes</w:t>
      </w:r>
      <w:r w:rsidR="00CA1D9D" w:rsidRPr="00251833">
        <w:rPr>
          <w:rFonts w:ascii="Times New Roman" w:hAnsi="Times New Roman" w:cs="Times New Roman"/>
        </w:rPr>
        <w:t>, and when they d</w:t>
      </w:r>
      <w:r w:rsidR="007168B5" w:rsidRPr="00251833">
        <w:rPr>
          <w:rFonts w:ascii="Times New Roman" w:hAnsi="Times New Roman" w:cs="Times New Roman"/>
        </w:rPr>
        <w:t>o</w:t>
      </w:r>
      <w:r w:rsidRPr="00251833">
        <w:rPr>
          <w:rFonts w:ascii="Times New Roman" w:hAnsi="Times New Roman" w:cs="Times New Roman"/>
        </w:rPr>
        <w:t xml:space="preserve">, </w:t>
      </w:r>
      <w:r w:rsidR="00605E2C" w:rsidRPr="00251833">
        <w:rPr>
          <w:rFonts w:ascii="Times New Roman" w:hAnsi="Times New Roman" w:cs="Times New Roman"/>
        </w:rPr>
        <w:t>they mostly</w:t>
      </w:r>
      <w:r w:rsidRPr="00251833">
        <w:rPr>
          <w:rFonts w:ascii="Times New Roman" w:hAnsi="Times New Roman" w:cs="Times New Roman"/>
        </w:rPr>
        <w:t xml:space="preserve"> </w:t>
      </w:r>
      <w:r w:rsidR="00CA1D9D" w:rsidRPr="00251833">
        <w:rPr>
          <w:rFonts w:ascii="Times New Roman" w:hAnsi="Times New Roman" w:cs="Times New Roman"/>
        </w:rPr>
        <w:t>prefer</w:t>
      </w:r>
      <w:r w:rsidRPr="00251833">
        <w:rPr>
          <w:rFonts w:ascii="Times New Roman" w:hAnsi="Times New Roman" w:cs="Times New Roman"/>
        </w:rPr>
        <w:t xml:space="preserve"> to communicate through the patient as opposed to contacting the doctor directly</w:t>
      </w:r>
      <w:r w:rsidR="00CA1D9D" w:rsidRPr="00251833">
        <w:rPr>
          <w:rFonts w:ascii="Times New Roman" w:hAnsi="Times New Roman" w:cs="Times New Roman"/>
        </w:rPr>
        <w:t>,</w:t>
      </w:r>
      <w:r w:rsidRPr="00251833">
        <w:rPr>
          <w:rFonts w:ascii="Times New Roman" w:hAnsi="Times New Roman" w:cs="Times New Roman"/>
        </w:rPr>
        <w:t xml:space="preserve"> despite </w:t>
      </w:r>
      <w:r w:rsidR="00CA1D9D" w:rsidRPr="00251833">
        <w:rPr>
          <w:rFonts w:ascii="Times New Roman" w:hAnsi="Times New Roman" w:cs="Times New Roman"/>
        </w:rPr>
        <w:t xml:space="preserve">published </w:t>
      </w:r>
      <w:r w:rsidRPr="00251833">
        <w:rPr>
          <w:rFonts w:ascii="Times New Roman" w:hAnsi="Times New Roman" w:cs="Times New Roman"/>
        </w:rPr>
        <w:t>guid</w:t>
      </w:r>
      <w:r w:rsidR="002900BE" w:rsidRPr="00251833">
        <w:rPr>
          <w:rFonts w:ascii="Times New Roman" w:hAnsi="Times New Roman" w:cs="Times New Roman"/>
        </w:rPr>
        <w:t>ance</w:t>
      </w:r>
      <w:r w:rsidRPr="00251833">
        <w:rPr>
          <w:rFonts w:ascii="Times New Roman" w:hAnsi="Times New Roman" w:cs="Times New Roman"/>
        </w:rPr>
        <w:t xml:space="preserve"> recommendations.</w:t>
      </w:r>
    </w:p>
    <w:p w:rsidR="00D21147" w:rsidRPr="00251833" w:rsidRDefault="00097658" w:rsidP="00097658">
      <w:pPr>
        <w:spacing w:before="240" w:line="360" w:lineRule="auto"/>
        <w:rPr>
          <w:rFonts w:ascii="Times New Roman" w:hAnsi="Times New Roman" w:cs="Times New Roman"/>
        </w:rPr>
      </w:pPr>
      <w:r w:rsidRPr="00251833">
        <w:rPr>
          <w:rFonts w:ascii="Times New Roman" w:hAnsi="Times New Roman" w:cs="Times New Roman"/>
        </w:rPr>
        <w:t>3.</w:t>
      </w:r>
      <w:r w:rsidRPr="00251833">
        <w:rPr>
          <w:rFonts w:ascii="Times New Roman" w:hAnsi="Times New Roman" w:cs="Times New Roman"/>
        </w:rPr>
        <w:tab/>
        <w:t xml:space="preserve">Despite difficulty with (and previous negative experiences of) contacting the doctor, dental clinicians would endeavour to do so if they felt it necessary, but they choose not to, which reveals a potential mismatch between this best practice recommendation and the communication </w:t>
      </w:r>
      <w:r w:rsidR="00585795" w:rsidRPr="00251833">
        <w:rPr>
          <w:rFonts w:ascii="Times New Roman" w:hAnsi="Times New Roman" w:cs="Times New Roman"/>
        </w:rPr>
        <w:t>practices</w:t>
      </w:r>
      <w:r w:rsidRPr="00251833">
        <w:rPr>
          <w:rFonts w:ascii="Times New Roman" w:hAnsi="Times New Roman" w:cs="Times New Roman"/>
        </w:rPr>
        <w:t xml:space="preserve"> of dental clinicians.  </w:t>
      </w:r>
    </w:p>
    <w:p w:rsidR="00F77F26" w:rsidRPr="00251833" w:rsidRDefault="00F77F26">
      <w:pPr>
        <w:spacing w:after="200" w:line="276" w:lineRule="auto"/>
        <w:rPr>
          <w:rFonts w:ascii="Times New Roman" w:hAnsi="Times New Roman" w:cs="Times New Roman"/>
        </w:rPr>
      </w:pPr>
      <w:r w:rsidRPr="00251833">
        <w:rPr>
          <w:rFonts w:ascii="Times New Roman" w:hAnsi="Times New Roman" w:cs="Times New Roman"/>
        </w:rPr>
        <w:br w:type="page"/>
      </w:r>
    </w:p>
    <w:p w:rsidR="00980BC2" w:rsidRPr="00251833" w:rsidRDefault="00274F0E" w:rsidP="00715F18">
      <w:pPr>
        <w:spacing w:before="240"/>
        <w:rPr>
          <w:rFonts w:ascii="Times New Roman" w:hAnsi="Times New Roman" w:cs="Times New Roman"/>
        </w:rPr>
      </w:pPr>
      <w:r w:rsidRPr="00251833">
        <w:rPr>
          <w:rFonts w:ascii="Times New Roman" w:hAnsi="Times New Roman" w:cs="Times New Roman"/>
        </w:rPr>
        <w:lastRenderedPageBreak/>
        <w:t xml:space="preserve">INTRODUCTION </w:t>
      </w:r>
    </w:p>
    <w:p w:rsidR="007B70CA" w:rsidRPr="00251833" w:rsidRDefault="00980BC2" w:rsidP="004309CE">
      <w:pPr>
        <w:spacing w:before="240" w:line="360" w:lineRule="auto"/>
        <w:rPr>
          <w:rFonts w:ascii="Times New Roman" w:hAnsi="Times New Roman" w:cs="Times New Roman"/>
        </w:rPr>
      </w:pPr>
      <w:r w:rsidRPr="00251833">
        <w:rPr>
          <w:rFonts w:ascii="Times New Roman" w:hAnsi="Times New Roman" w:cs="Times New Roman"/>
        </w:rPr>
        <w:t>P</w:t>
      </w:r>
      <w:r w:rsidR="004309CE" w:rsidRPr="00251833">
        <w:rPr>
          <w:rFonts w:ascii="Times New Roman" w:hAnsi="Times New Roman" w:cs="Times New Roman"/>
        </w:rPr>
        <w:t xml:space="preserve">eople with </w:t>
      </w:r>
      <w:r w:rsidR="00B765B6" w:rsidRPr="00251833">
        <w:rPr>
          <w:rFonts w:ascii="Times New Roman" w:hAnsi="Times New Roman" w:cs="Times New Roman"/>
        </w:rPr>
        <w:t xml:space="preserve">poorly controlled </w:t>
      </w:r>
      <w:r w:rsidR="004309CE" w:rsidRPr="00251833">
        <w:rPr>
          <w:rFonts w:ascii="Times New Roman" w:hAnsi="Times New Roman" w:cs="Times New Roman"/>
        </w:rPr>
        <w:t>diabetes have</w:t>
      </w:r>
      <w:r w:rsidR="00494856" w:rsidRPr="00251833">
        <w:rPr>
          <w:rFonts w:ascii="Times New Roman" w:hAnsi="Times New Roman" w:cs="Times New Roman"/>
        </w:rPr>
        <w:t xml:space="preserve"> a three</w:t>
      </w:r>
      <w:r w:rsidR="004309CE" w:rsidRPr="00251833">
        <w:rPr>
          <w:rFonts w:ascii="Times New Roman" w:hAnsi="Times New Roman" w:cs="Times New Roman"/>
        </w:rPr>
        <w:t>-fold increased risk of developing p</w:t>
      </w:r>
      <w:r w:rsidR="00494856" w:rsidRPr="00251833">
        <w:rPr>
          <w:rFonts w:ascii="Times New Roman" w:hAnsi="Times New Roman" w:cs="Times New Roman"/>
        </w:rPr>
        <w:t>eriodontitis</w:t>
      </w:r>
      <w:r w:rsidR="001B2429" w:rsidRPr="00251833">
        <w:rPr>
          <w:rFonts w:ascii="Times New Roman" w:hAnsi="Times New Roman" w:cs="Times New Roman"/>
        </w:rPr>
        <w:t>,</w:t>
      </w:r>
      <w:r w:rsidR="00494856" w:rsidRPr="00251833">
        <w:rPr>
          <w:rFonts w:ascii="Times New Roman" w:hAnsi="Times New Roman" w:cs="Times New Roman"/>
        </w:rPr>
        <w:t xml:space="preserve"> </w:t>
      </w:r>
      <w:r w:rsidR="004309CE" w:rsidRPr="00251833">
        <w:rPr>
          <w:rFonts w:ascii="Times New Roman" w:hAnsi="Times New Roman" w:cs="Times New Roman"/>
        </w:rPr>
        <w:t>which</w:t>
      </w:r>
      <w:r w:rsidR="00B765B6" w:rsidRPr="00251833">
        <w:rPr>
          <w:rFonts w:ascii="Times New Roman" w:hAnsi="Times New Roman" w:cs="Times New Roman"/>
        </w:rPr>
        <w:t>, in turn,</w:t>
      </w:r>
      <w:r w:rsidR="004309CE" w:rsidRPr="00251833">
        <w:rPr>
          <w:rFonts w:ascii="Times New Roman" w:hAnsi="Times New Roman" w:cs="Times New Roman"/>
        </w:rPr>
        <w:t xml:space="preserve"> </w:t>
      </w:r>
      <w:r w:rsidRPr="00251833">
        <w:rPr>
          <w:rFonts w:ascii="Times New Roman" w:hAnsi="Times New Roman" w:cs="Times New Roman"/>
        </w:rPr>
        <w:t>can negatively impact glycaemic control</w:t>
      </w:r>
      <w:r w:rsidR="007063E4" w:rsidRPr="00251833">
        <w:rPr>
          <w:rFonts w:ascii="Times New Roman" w:hAnsi="Times New Roman" w:cs="Times New Roman"/>
        </w:rPr>
        <w:t>.</w:t>
      </w:r>
      <w:r w:rsidR="001628D0" w:rsidRPr="00251833">
        <w:rPr>
          <w:rFonts w:ascii="Times New Roman" w:hAnsi="Times New Roman" w:cs="Times New Roman"/>
        </w:rPr>
        <w:fldChar w:fldCharType="begin"/>
      </w:r>
      <w:r w:rsidR="002A6D89" w:rsidRPr="00251833">
        <w:rPr>
          <w:rFonts w:ascii="Times New Roman" w:hAnsi="Times New Roman" w:cs="Times New Roman"/>
        </w:rPr>
        <w:instrText xml:space="preserve"> ADDIN EN.CITE &lt;EndNote&gt;&lt;Cite&gt;&lt;Author&gt;Preshaw&lt;/Author&gt;&lt;Year&gt;2012&lt;/Year&gt;&lt;RecNum&gt;168&lt;/RecNum&gt;&lt;DisplayText&gt;&lt;style face="superscript"&gt;1&lt;/style&gt;&lt;/DisplayText&gt;&lt;record&gt;&lt;rec-number&gt;168&lt;/rec-number&gt;&lt;foreign-keys&gt;&lt;key app="EN" db-id="w95xwst99fxvzvezdf3pzptbsdxrpdffrpxf" timestamp="0"&gt;168&lt;/key&gt;&lt;/foreign-keys&gt;&lt;ref-type name="Journal Article"&gt;17&lt;/ref-type&gt;&lt;contributors&gt;&lt;authors&gt;&lt;author&gt;Preshaw, P.M.&lt;/author&gt;&lt;author&gt;Alba, A.L.&lt;/author&gt;&lt;author&gt;Herrera, D.&lt;/author&gt;&lt;author&gt;Jepsen, S.&lt;/author&gt;&lt;author&gt;Konstantinidis, A.&lt;/author&gt;&lt;author&gt;Makrilakis, K.&lt;/author&gt;&lt;author&gt;Taylor, R.&lt;/author&gt;&lt;/authors&gt;&lt;/contributors&gt;&lt;titles&gt;&lt;title&gt;Periodontitis and diabetes: a two-way relationship&lt;/title&gt;&lt;secondary-title&gt;Diabetologia&lt;/secondary-title&gt;&lt;/titles&gt;&lt;periodical&gt;&lt;full-title&gt;Diabetologia&lt;/full-title&gt;&lt;/periodical&gt;&lt;pages&gt;21-31&lt;/pages&gt;&lt;volume&gt;55&lt;/volume&gt;&lt;number&gt;1&lt;/number&gt;&lt;keywords&gt;&lt;keyword&gt;Medicine&lt;/keyword&gt;&lt;/keywords&gt;&lt;dates&gt;&lt;year&gt;2012&lt;/year&gt;&lt;/dates&gt;&lt;publisher&gt;Springer Berlin / Heidelberg&lt;/publisher&gt;&lt;isbn&gt;0012-186X&lt;/isbn&gt;&lt;urls&gt;&lt;related-urls&gt;&lt;url&gt;http://dx.doi.org/10.1007/s00125-011-2342-y&lt;/url&gt;&lt;/related-urls&gt;&lt;/urls&gt;&lt;electronic-resource-num&gt;10.1007/s00125-011-2342-y&lt;/electronic-resource-num&gt;&lt;/record&gt;&lt;/Cite&gt;&lt;/EndNote&gt;</w:instrText>
      </w:r>
      <w:r w:rsidR="001628D0" w:rsidRPr="00251833">
        <w:rPr>
          <w:rFonts w:ascii="Times New Roman" w:hAnsi="Times New Roman" w:cs="Times New Roman"/>
        </w:rPr>
        <w:fldChar w:fldCharType="separate"/>
      </w:r>
      <w:r w:rsidR="00D6067A" w:rsidRPr="00251833">
        <w:rPr>
          <w:rFonts w:ascii="Times New Roman" w:hAnsi="Times New Roman" w:cs="Times New Roman"/>
          <w:noProof/>
          <w:vertAlign w:val="superscript"/>
        </w:rPr>
        <w:t>1</w:t>
      </w:r>
      <w:r w:rsidR="001628D0" w:rsidRPr="00251833">
        <w:rPr>
          <w:rFonts w:ascii="Times New Roman" w:hAnsi="Times New Roman" w:cs="Times New Roman"/>
        </w:rPr>
        <w:fldChar w:fldCharType="end"/>
      </w:r>
      <w:r w:rsidR="007063E4" w:rsidRPr="00251833">
        <w:rPr>
          <w:rFonts w:ascii="Times New Roman" w:hAnsi="Times New Roman" w:cs="Times New Roman"/>
        </w:rPr>
        <w:t xml:space="preserve"> </w:t>
      </w:r>
      <w:r w:rsidRPr="00251833">
        <w:rPr>
          <w:rFonts w:ascii="Times New Roman" w:hAnsi="Times New Roman" w:cs="Times New Roman"/>
        </w:rPr>
        <w:t xml:space="preserve">Furthermore, treatment </w:t>
      </w:r>
      <w:r w:rsidR="00585795" w:rsidRPr="00251833">
        <w:rPr>
          <w:rFonts w:ascii="Times New Roman" w:hAnsi="Times New Roman" w:cs="Times New Roman"/>
        </w:rPr>
        <w:t xml:space="preserve">of periodontitis </w:t>
      </w:r>
      <w:r w:rsidRPr="00251833">
        <w:rPr>
          <w:rFonts w:ascii="Times New Roman" w:hAnsi="Times New Roman" w:cs="Times New Roman"/>
        </w:rPr>
        <w:t>can result in improved glycated haemoglobin</w:t>
      </w:r>
      <w:r w:rsidR="00591E98" w:rsidRPr="00251833">
        <w:rPr>
          <w:rFonts w:ascii="Times New Roman" w:hAnsi="Times New Roman" w:cs="Times New Roman"/>
        </w:rPr>
        <w:t xml:space="preserve"> (HbA1c)</w:t>
      </w:r>
      <w:r w:rsidRPr="00251833">
        <w:rPr>
          <w:rFonts w:ascii="Times New Roman" w:hAnsi="Times New Roman" w:cs="Times New Roman"/>
        </w:rPr>
        <w:t xml:space="preserve"> levels</w:t>
      </w:r>
      <w:r w:rsidR="004309CE" w:rsidRPr="00251833">
        <w:rPr>
          <w:rFonts w:ascii="Times New Roman" w:hAnsi="Times New Roman" w:cs="Times New Roman"/>
        </w:rPr>
        <w:t xml:space="preserve">, the reduction being </w:t>
      </w:r>
      <w:r w:rsidR="0092582A" w:rsidRPr="00251833">
        <w:rPr>
          <w:rFonts w:ascii="Times New Roman" w:hAnsi="Times New Roman" w:cs="Times New Roman"/>
        </w:rPr>
        <w:t>similar</w:t>
      </w:r>
      <w:r w:rsidRPr="00251833">
        <w:rPr>
          <w:rFonts w:ascii="Times New Roman" w:hAnsi="Times New Roman" w:cs="Times New Roman"/>
        </w:rPr>
        <w:t xml:space="preserve"> to that </w:t>
      </w:r>
      <w:r w:rsidR="004309CE" w:rsidRPr="00251833">
        <w:rPr>
          <w:rFonts w:ascii="Times New Roman" w:hAnsi="Times New Roman" w:cs="Times New Roman"/>
        </w:rPr>
        <w:t xml:space="preserve">expected from </w:t>
      </w:r>
      <w:r w:rsidRPr="00251833">
        <w:rPr>
          <w:rFonts w:ascii="Times New Roman" w:hAnsi="Times New Roman" w:cs="Times New Roman"/>
        </w:rPr>
        <w:t>second line diabetes medication</w:t>
      </w:r>
      <w:r w:rsidR="007063E4" w:rsidRPr="00251833">
        <w:rPr>
          <w:rFonts w:ascii="Times New Roman" w:hAnsi="Times New Roman" w:cs="Times New Roman"/>
        </w:rPr>
        <w:t>.</w:t>
      </w:r>
      <w:r w:rsidR="00174FFD" w:rsidRPr="00251833">
        <w:rPr>
          <w:rFonts w:ascii="Times New Roman" w:hAnsi="Times New Roman" w:cs="Times New Roman"/>
        </w:rPr>
        <w:fldChar w:fldCharType="begin">
          <w:fldData xml:space="preserve">PEVuZE5vdGU+PENpdGU+PEF1dGhvcj5TaW1wc29uPC9BdXRob3I+PFllYXI+MjAxNTwvWWVhcj48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</w:fldData>
        </w:fldChar>
      </w:r>
      <w:r w:rsidR="004F40EE" w:rsidRPr="00251833">
        <w:rPr>
          <w:rFonts w:ascii="Times New Roman" w:hAnsi="Times New Roman" w:cs="Times New Roman"/>
        </w:rPr>
        <w:instrText xml:space="preserve"> ADDIN EN.CITE </w:instrText>
      </w:r>
      <w:r w:rsidR="004F40EE" w:rsidRPr="00251833">
        <w:rPr>
          <w:rFonts w:ascii="Times New Roman" w:hAnsi="Times New Roman" w:cs="Times New Roman"/>
        </w:rPr>
        <w:fldChar w:fldCharType="begin">
          <w:fldData xml:space="preserve">PEVuZE5vdGU+PENpdGU+PEF1dGhvcj5TaW1wc29uPC9BdXRob3I+PFllYXI+MjAxNTwvWWVhcj48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</w:fldData>
        </w:fldChar>
      </w:r>
      <w:r w:rsidR="004F40EE" w:rsidRPr="00251833">
        <w:rPr>
          <w:rFonts w:ascii="Times New Roman" w:hAnsi="Times New Roman" w:cs="Times New Roman"/>
        </w:rPr>
        <w:instrText xml:space="preserve"> ADDIN EN.CITE.DATA </w:instrText>
      </w:r>
      <w:r w:rsidR="004F40EE" w:rsidRPr="00251833">
        <w:rPr>
          <w:rFonts w:ascii="Times New Roman" w:hAnsi="Times New Roman" w:cs="Times New Roman"/>
        </w:rPr>
      </w:r>
      <w:r w:rsidR="004F40EE" w:rsidRPr="00251833">
        <w:rPr>
          <w:rFonts w:ascii="Times New Roman" w:hAnsi="Times New Roman" w:cs="Times New Roman"/>
        </w:rPr>
        <w:fldChar w:fldCharType="end"/>
      </w:r>
      <w:r w:rsidR="00174FFD" w:rsidRPr="00251833">
        <w:rPr>
          <w:rFonts w:ascii="Times New Roman" w:hAnsi="Times New Roman" w:cs="Times New Roman"/>
        </w:rPr>
      </w:r>
      <w:r w:rsidR="00174FFD" w:rsidRPr="00251833">
        <w:rPr>
          <w:rFonts w:ascii="Times New Roman" w:hAnsi="Times New Roman" w:cs="Times New Roman"/>
        </w:rPr>
        <w:fldChar w:fldCharType="separate"/>
      </w:r>
      <w:r w:rsidR="00174FFD" w:rsidRPr="00251833">
        <w:rPr>
          <w:rFonts w:ascii="Times New Roman" w:hAnsi="Times New Roman" w:cs="Times New Roman"/>
          <w:noProof/>
          <w:vertAlign w:val="superscript"/>
        </w:rPr>
        <w:t>2, 3</w:t>
      </w:r>
      <w:r w:rsidR="00174FFD" w:rsidRPr="00251833">
        <w:rPr>
          <w:rFonts w:ascii="Times New Roman" w:hAnsi="Times New Roman" w:cs="Times New Roman"/>
        </w:rPr>
        <w:fldChar w:fldCharType="end"/>
      </w:r>
      <w:r w:rsidR="00AB2740" w:rsidRPr="00251833">
        <w:rPr>
          <w:rFonts w:ascii="Times New Roman" w:hAnsi="Times New Roman" w:cs="Times New Roman"/>
        </w:rPr>
        <w:t xml:space="preserve"> </w:t>
      </w:r>
      <w:r w:rsidR="00CD5CA3" w:rsidRPr="00251833">
        <w:rPr>
          <w:rFonts w:ascii="Times New Roman" w:hAnsi="Times New Roman" w:cs="Times New Roman"/>
        </w:rPr>
        <w:t>P</w:t>
      </w:r>
      <w:r w:rsidR="00AB2740" w:rsidRPr="00251833">
        <w:rPr>
          <w:rFonts w:ascii="Times New Roman" w:hAnsi="Times New Roman" w:cs="Times New Roman"/>
        </w:rPr>
        <w:t>revious</w:t>
      </w:r>
      <w:r w:rsidRPr="00251833">
        <w:rPr>
          <w:rFonts w:ascii="Times New Roman" w:hAnsi="Times New Roman" w:cs="Times New Roman"/>
        </w:rPr>
        <w:t xml:space="preserve"> </w:t>
      </w:r>
      <w:r w:rsidR="004C2115" w:rsidRPr="00251833">
        <w:rPr>
          <w:rFonts w:ascii="Times New Roman" w:hAnsi="Times New Roman" w:cs="Times New Roman"/>
        </w:rPr>
        <w:t xml:space="preserve">qualitative </w:t>
      </w:r>
      <w:r w:rsidRPr="00251833">
        <w:rPr>
          <w:rFonts w:ascii="Times New Roman" w:hAnsi="Times New Roman" w:cs="Times New Roman"/>
        </w:rPr>
        <w:t xml:space="preserve">research exploring the management of </w:t>
      </w:r>
      <w:r w:rsidR="00003D0F" w:rsidRPr="00251833">
        <w:rPr>
          <w:rFonts w:ascii="Times New Roman" w:hAnsi="Times New Roman" w:cs="Times New Roman"/>
        </w:rPr>
        <w:t>periodontitis</w:t>
      </w:r>
      <w:r w:rsidRPr="00251833">
        <w:rPr>
          <w:rFonts w:ascii="Times New Roman" w:hAnsi="Times New Roman" w:cs="Times New Roman"/>
        </w:rPr>
        <w:t xml:space="preserve"> within the context of diabetes </w:t>
      </w:r>
      <w:r w:rsidR="009C4736" w:rsidRPr="00251833">
        <w:rPr>
          <w:rFonts w:ascii="Times New Roman" w:hAnsi="Times New Roman" w:cs="Times New Roman"/>
        </w:rPr>
        <w:t>suggest</w:t>
      </w:r>
      <w:r w:rsidR="00CD5CA3" w:rsidRPr="00251833">
        <w:rPr>
          <w:rFonts w:ascii="Times New Roman" w:hAnsi="Times New Roman" w:cs="Times New Roman"/>
        </w:rPr>
        <w:t>s</w:t>
      </w:r>
      <w:r w:rsidRPr="00251833">
        <w:rPr>
          <w:rFonts w:ascii="Times New Roman" w:hAnsi="Times New Roman" w:cs="Times New Roman"/>
        </w:rPr>
        <w:t xml:space="preserve"> that </w:t>
      </w:r>
      <w:r w:rsidR="004D6058" w:rsidRPr="00251833">
        <w:rPr>
          <w:rFonts w:ascii="Times New Roman" w:hAnsi="Times New Roman" w:cs="Times New Roman"/>
        </w:rPr>
        <w:t xml:space="preserve">whereas </w:t>
      </w:r>
      <w:r w:rsidR="004309CE" w:rsidRPr="00251833">
        <w:rPr>
          <w:rFonts w:ascii="Times New Roman" w:hAnsi="Times New Roman" w:cs="Times New Roman"/>
        </w:rPr>
        <w:t xml:space="preserve">these facts </w:t>
      </w:r>
      <w:r w:rsidR="009C4736" w:rsidRPr="00251833">
        <w:rPr>
          <w:rFonts w:ascii="Times New Roman" w:hAnsi="Times New Roman" w:cs="Times New Roman"/>
        </w:rPr>
        <w:t>may be</w:t>
      </w:r>
      <w:r w:rsidR="004309CE" w:rsidRPr="00251833">
        <w:rPr>
          <w:rFonts w:ascii="Times New Roman" w:hAnsi="Times New Roman" w:cs="Times New Roman"/>
        </w:rPr>
        <w:t xml:space="preserve"> well known to dental professionals</w:t>
      </w:r>
      <w:r w:rsidR="004D6058" w:rsidRPr="00251833">
        <w:rPr>
          <w:rFonts w:ascii="Times New Roman" w:hAnsi="Times New Roman" w:cs="Times New Roman"/>
        </w:rPr>
        <w:t>,</w:t>
      </w:r>
      <w:r w:rsidR="009C4736" w:rsidRPr="00251833">
        <w:rPr>
          <w:rFonts w:ascii="Times New Roman" w:hAnsi="Times New Roman" w:cs="Times New Roman"/>
        </w:rPr>
        <w:t xml:space="preserve"> </w:t>
      </w:r>
      <w:r w:rsidRPr="00251833">
        <w:rPr>
          <w:rFonts w:ascii="Times New Roman" w:hAnsi="Times New Roman" w:cs="Times New Roman"/>
        </w:rPr>
        <w:t xml:space="preserve">people with </w:t>
      </w:r>
      <w:r w:rsidR="004309CE" w:rsidRPr="00251833">
        <w:rPr>
          <w:rFonts w:ascii="Times New Roman" w:hAnsi="Times New Roman" w:cs="Times New Roman"/>
        </w:rPr>
        <w:t xml:space="preserve">diabetes </w:t>
      </w:r>
      <w:r w:rsidR="00003D0F" w:rsidRPr="00251833">
        <w:rPr>
          <w:rFonts w:ascii="Times New Roman" w:hAnsi="Times New Roman" w:cs="Times New Roman"/>
        </w:rPr>
        <w:t xml:space="preserve">and medical professionals </w:t>
      </w:r>
      <w:r w:rsidR="004309CE" w:rsidRPr="00251833">
        <w:rPr>
          <w:rFonts w:ascii="Times New Roman" w:hAnsi="Times New Roman" w:cs="Times New Roman"/>
        </w:rPr>
        <w:t>are frequently unaware</w:t>
      </w:r>
      <w:r w:rsidR="007063E4" w:rsidRPr="00251833">
        <w:rPr>
          <w:rFonts w:ascii="Times New Roman" w:hAnsi="Times New Roman" w:cs="Times New Roman"/>
        </w:rPr>
        <w:t>.</w:t>
      </w:r>
      <w:r w:rsidR="001628D0" w:rsidRPr="00251833">
        <w:rPr>
          <w:rFonts w:ascii="Times New Roman" w:hAnsi="Times New Roman" w:cs="Times New Roman"/>
        </w:rPr>
        <w:fldChar w:fldCharType="begin"/>
      </w:r>
      <w:r w:rsidR="00174FFD" w:rsidRPr="00251833">
        <w:rPr>
          <w:rFonts w:ascii="Times New Roman" w:hAnsi="Times New Roman" w:cs="Times New Roman"/>
        </w:rPr>
        <w:instrText xml:space="preserve"> ADDIN EN.CITE &lt;EndNote&gt;&lt;Cite&gt;&lt;Author&gt;Bissett&lt;/Author&gt;&lt;Year&gt;2013&lt;/Year&gt;&lt;RecNum&gt;210&lt;/RecNum&gt;&lt;DisplayText&gt;&lt;style face="superscript"&gt;4&lt;/style&gt;&lt;/DisplayText&gt;&lt;record&gt;&lt;rec-number&gt;210&lt;/rec-number&gt;&lt;foreign-keys&gt;&lt;key app="EN" db-id="w95xwst99fxvzvezdf3pzptbsdxrpdffrpxf" timestamp="0"&gt;210&lt;/key&gt;&lt;/foreign-keys&gt;&lt;ref-type name="Journal Article"&gt;17&lt;/ref-type&gt;&lt;contributors&gt;&lt;authors&gt;&lt;author&gt;Bissett, Susan M.&lt;/author&gt;&lt;author&gt;Stone, Kerry Marie&lt;/author&gt;&lt;author&gt;Rapley, Tim&lt;/author&gt;&lt;author&gt;Preshaw, Philip M.&lt;/author&gt;&lt;/authors&gt;&lt;/contributors&gt;&lt;titles&gt;&lt;title&gt;An exploratory qualitative interview study about collaboration between medicine and dentistry in relation to diabetes management&lt;/title&gt;&lt;secondary-title&gt;BMJ Open&lt;/secondary-title&gt;&lt;/titles&gt;&lt;periodical&gt;&lt;full-title&gt;BMJ Open&lt;/full-title&gt;&lt;/periodical&gt;&lt;volume&gt;3:e002192&lt;/volume&gt;&lt;number&gt;2&lt;/number&gt;&lt;dates&gt;&lt;year&gt;2013&lt;/year&gt;&lt;pub-dates&gt;&lt;date&gt;January 1, 2013&lt;/date&gt;&lt;/pub-dates&gt;&lt;/dates&gt;&lt;urls&gt;&lt;related-urls&gt;&lt;url&gt;http://bmjopen.bmj.com/content/3/2/e002192.abstract&lt;/url&gt;&lt;/related-urls&gt;&lt;/urls&gt;&lt;electronic-resource-num&gt;10.1136/bmjopen-2012-002192&lt;/electronic-resource-num&gt;&lt;/record&gt;&lt;/Cite&gt;&lt;/EndNote&gt;</w:instrText>
      </w:r>
      <w:r w:rsidR="001628D0" w:rsidRPr="00251833">
        <w:rPr>
          <w:rFonts w:ascii="Times New Roman" w:hAnsi="Times New Roman" w:cs="Times New Roman"/>
        </w:rPr>
        <w:fldChar w:fldCharType="separate"/>
      </w:r>
      <w:r w:rsidR="00174FFD" w:rsidRPr="00251833">
        <w:rPr>
          <w:rFonts w:ascii="Times New Roman" w:hAnsi="Times New Roman" w:cs="Times New Roman"/>
          <w:noProof/>
          <w:vertAlign w:val="superscript"/>
        </w:rPr>
        <w:t>4</w:t>
      </w:r>
      <w:r w:rsidR="001628D0" w:rsidRPr="00251833">
        <w:rPr>
          <w:rFonts w:ascii="Times New Roman" w:hAnsi="Times New Roman" w:cs="Times New Roman"/>
        </w:rPr>
        <w:fldChar w:fldCharType="end"/>
      </w:r>
      <w:r w:rsidR="00E34E2B" w:rsidRPr="00251833">
        <w:rPr>
          <w:rFonts w:ascii="Times New Roman" w:hAnsi="Times New Roman" w:cs="Times New Roman"/>
        </w:rPr>
        <w:t xml:space="preserve"> </w:t>
      </w:r>
    </w:p>
    <w:p w:rsidR="00200BF2" w:rsidRPr="00251833" w:rsidRDefault="00200BF2" w:rsidP="004309CE">
      <w:pPr>
        <w:spacing w:before="240" w:line="360" w:lineRule="auto"/>
        <w:rPr>
          <w:rFonts w:ascii="Times New Roman" w:hAnsi="Times New Roman" w:cs="Times New Roman"/>
        </w:rPr>
      </w:pPr>
      <w:r w:rsidRPr="00251833">
        <w:rPr>
          <w:rFonts w:ascii="Times New Roman" w:hAnsi="Times New Roman" w:cs="Times New Roman"/>
        </w:rPr>
        <w:t>In 201</w:t>
      </w:r>
      <w:r w:rsidR="007B70CA" w:rsidRPr="00251833">
        <w:rPr>
          <w:rFonts w:ascii="Times New Roman" w:hAnsi="Times New Roman" w:cs="Times New Roman"/>
        </w:rPr>
        <w:t xml:space="preserve">3, the findings of a workshop held by the </w:t>
      </w:r>
      <w:r w:rsidRPr="00251833">
        <w:rPr>
          <w:rFonts w:ascii="Times New Roman" w:hAnsi="Times New Roman" w:cs="Times New Roman"/>
        </w:rPr>
        <w:t xml:space="preserve">European Federation of Periodontology (EFP) </w:t>
      </w:r>
      <w:r w:rsidR="007B70CA" w:rsidRPr="00251833">
        <w:rPr>
          <w:rFonts w:ascii="Times New Roman" w:hAnsi="Times New Roman" w:cs="Times New Roman"/>
        </w:rPr>
        <w:t xml:space="preserve">and American Academy of Periodontology (AAP) on the links between periodontal diseases and general health were published, </w:t>
      </w:r>
      <w:r w:rsidR="00BB2B25" w:rsidRPr="00251833">
        <w:rPr>
          <w:rFonts w:ascii="Times New Roman" w:hAnsi="Times New Roman" w:cs="Times New Roman"/>
        </w:rPr>
        <w:t xml:space="preserve">together with </w:t>
      </w:r>
      <w:r w:rsidR="00174FFD" w:rsidRPr="00251833">
        <w:rPr>
          <w:rFonts w:ascii="Times New Roman" w:hAnsi="Times New Roman" w:cs="Times New Roman"/>
        </w:rPr>
        <w:t>a manifesto on this topic</w:t>
      </w:r>
      <w:r w:rsidR="007B70CA" w:rsidRPr="00251833">
        <w:rPr>
          <w:rFonts w:ascii="Times New Roman" w:hAnsi="Times New Roman" w:cs="Times New Roman"/>
        </w:rPr>
        <w:t>.</w:t>
      </w:r>
      <w:r w:rsidR="00174FFD" w:rsidRPr="00251833">
        <w:rPr>
          <w:rFonts w:ascii="Times New Roman" w:hAnsi="Times New Roman" w:cs="Times New Roman"/>
        </w:rPr>
        <w:fldChar w:fldCharType="begin"/>
      </w:r>
      <w:r w:rsidR="00174FFD" w:rsidRPr="00251833">
        <w:rPr>
          <w:rFonts w:ascii="Times New Roman" w:hAnsi="Times New Roman" w:cs="Times New Roman"/>
        </w:rPr>
        <w:instrText xml:space="preserve"> ADDIN EN.CITE &lt;EndNote&gt;&lt;Cite ExcludeYear="1"&gt;&lt;Author&gt;European Federation of Periodontology&lt;/Author&gt;&lt;RecNum&gt;889&lt;/RecNum&gt;&lt;DisplayText&gt;&lt;style face="superscript"&gt;5&lt;/style&gt;&lt;/DisplayText&gt;&lt;record&gt;&lt;rec-number&gt;889&lt;/rec-number&gt;&lt;foreign-keys&gt;&lt;key app="EN" db-id="w95xwst99fxvzvezdf3pzptbsdxrpdffrpxf" timestamp="1530025481"&gt;889&lt;/key&gt;&lt;/foreign-keys&gt;&lt;ref-type name="Journal Article"&gt;17&lt;/ref-type&gt;&lt;contributors&gt;&lt;authors&gt;&lt;author&gt;European Federation of Periodontology,&lt;/author&gt;&lt;/authors&gt;&lt;/contributors&gt;&lt;titles&gt;&lt;title&gt; EFP Manifesto. Available at: https://www.efp.org/efp-manifesto/index.html Accessed 26/06/2018&lt;/title&gt;&lt;/titles&gt;&lt;dates&gt;&lt;/dates&gt;&lt;urls&gt;&lt;related-urls&gt;&lt;url&gt;https://www.efp.org/efp-manifesto/index.html&lt;/url&gt;&lt;/related-urls&gt;&lt;/urls&gt;&lt;/record&gt;&lt;/Cite&gt;&lt;/EndNote&gt;</w:instrText>
      </w:r>
      <w:r w:rsidR="00174FFD" w:rsidRPr="00251833">
        <w:rPr>
          <w:rFonts w:ascii="Times New Roman" w:hAnsi="Times New Roman" w:cs="Times New Roman"/>
        </w:rPr>
        <w:fldChar w:fldCharType="separate"/>
      </w:r>
      <w:r w:rsidR="00174FFD" w:rsidRPr="00251833">
        <w:rPr>
          <w:rFonts w:ascii="Times New Roman" w:hAnsi="Times New Roman" w:cs="Times New Roman"/>
          <w:noProof/>
          <w:vertAlign w:val="superscript"/>
        </w:rPr>
        <w:t>5</w:t>
      </w:r>
      <w:r w:rsidR="00174FFD" w:rsidRPr="00251833">
        <w:rPr>
          <w:rFonts w:ascii="Times New Roman" w:hAnsi="Times New Roman" w:cs="Times New Roman"/>
        </w:rPr>
        <w:fldChar w:fldCharType="end"/>
      </w:r>
      <w:r w:rsidR="007B70CA" w:rsidRPr="00251833">
        <w:rPr>
          <w:rFonts w:ascii="Times New Roman" w:hAnsi="Times New Roman" w:cs="Times New Roman"/>
        </w:rPr>
        <w:t xml:space="preserve"> The </w:t>
      </w:r>
      <w:r w:rsidR="00C11DE0" w:rsidRPr="00251833">
        <w:rPr>
          <w:rFonts w:ascii="Times New Roman" w:hAnsi="Times New Roman" w:cs="Times New Roman"/>
        </w:rPr>
        <w:t xml:space="preserve">evidence-based </w:t>
      </w:r>
      <w:r w:rsidR="007B70CA" w:rsidRPr="00251833">
        <w:rPr>
          <w:rFonts w:ascii="Times New Roman" w:hAnsi="Times New Roman" w:cs="Times New Roman"/>
        </w:rPr>
        <w:t xml:space="preserve">papers </w:t>
      </w:r>
      <w:r w:rsidR="00B765B6" w:rsidRPr="00251833">
        <w:rPr>
          <w:rFonts w:ascii="Times New Roman" w:hAnsi="Times New Roman" w:cs="Times New Roman"/>
        </w:rPr>
        <w:t>that were published</w:t>
      </w:r>
      <w:r w:rsidR="007B70CA" w:rsidRPr="00251833">
        <w:rPr>
          <w:rFonts w:ascii="Times New Roman" w:hAnsi="Times New Roman" w:cs="Times New Roman"/>
        </w:rPr>
        <w:t xml:space="preserve"> </w:t>
      </w:r>
      <w:r w:rsidR="00BB2B25" w:rsidRPr="00251833">
        <w:rPr>
          <w:rFonts w:ascii="Times New Roman" w:hAnsi="Times New Roman" w:cs="Times New Roman"/>
        </w:rPr>
        <w:t>called for</w:t>
      </w:r>
      <w:r w:rsidR="007B70CA" w:rsidRPr="00251833">
        <w:rPr>
          <w:rFonts w:ascii="Times New Roman" w:hAnsi="Times New Roman" w:cs="Times New Roman"/>
        </w:rPr>
        <w:t xml:space="preserve"> closer collaboration between dental and medical clinicians</w:t>
      </w:r>
      <w:r w:rsidR="00BB2B25" w:rsidRPr="00251833">
        <w:rPr>
          <w:rFonts w:ascii="Times New Roman" w:hAnsi="Times New Roman" w:cs="Times New Roman"/>
        </w:rPr>
        <w:t xml:space="preserve"> to improve patient care</w:t>
      </w:r>
      <w:r w:rsidR="00C11DE0" w:rsidRPr="00251833">
        <w:rPr>
          <w:rFonts w:ascii="Times New Roman" w:hAnsi="Times New Roman" w:cs="Times New Roman"/>
        </w:rPr>
        <w:t>, with a clear emphasis on informing and educating patients about the links between periodontitis and</w:t>
      </w:r>
      <w:r w:rsidR="00B765B6" w:rsidRPr="00251833">
        <w:rPr>
          <w:rFonts w:ascii="Times New Roman" w:hAnsi="Times New Roman" w:cs="Times New Roman"/>
        </w:rPr>
        <w:t xml:space="preserve"> diabetes</w:t>
      </w:r>
      <w:r w:rsidR="00BB2B25" w:rsidRPr="00251833">
        <w:rPr>
          <w:rFonts w:ascii="Times New Roman" w:hAnsi="Times New Roman" w:cs="Times New Roman"/>
        </w:rPr>
        <w:t xml:space="preserve">. For example, they </w:t>
      </w:r>
      <w:r w:rsidR="00C11DE0" w:rsidRPr="00251833">
        <w:rPr>
          <w:rFonts w:ascii="Times New Roman" w:hAnsi="Times New Roman" w:cs="Times New Roman"/>
        </w:rPr>
        <w:t>recommend</w:t>
      </w:r>
      <w:r w:rsidR="00CD5CA3" w:rsidRPr="00251833">
        <w:rPr>
          <w:rFonts w:ascii="Times New Roman" w:hAnsi="Times New Roman" w:cs="Times New Roman"/>
        </w:rPr>
        <w:t>ed</w:t>
      </w:r>
      <w:r w:rsidR="00C11DE0" w:rsidRPr="00251833">
        <w:rPr>
          <w:rFonts w:ascii="Times New Roman" w:hAnsi="Times New Roman" w:cs="Times New Roman"/>
        </w:rPr>
        <w:t xml:space="preserve"> that</w:t>
      </w:r>
      <w:r w:rsidR="00BB2B25" w:rsidRPr="00251833">
        <w:rPr>
          <w:rFonts w:ascii="Times New Roman" w:hAnsi="Times New Roman" w:cs="Times New Roman"/>
        </w:rPr>
        <w:t xml:space="preserve"> patients newly diagnosed with diabetes should receive a periodontal examination, and </w:t>
      </w:r>
      <w:r w:rsidR="00C11DE0" w:rsidRPr="00251833">
        <w:rPr>
          <w:rFonts w:ascii="Times New Roman" w:hAnsi="Times New Roman" w:cs="Times New Roman"/>
        </w:rPr>
        <w:t>that</w:t>
      </w:r>
      <w:r w:rsidR="007B70CA" w:rsidRPr="00251833">
        <w:rPr>
          <w:rFonts w:ascii="Times New Roman" w:hAnsi="Times New Roman" w:cs="Times New Roman"/>
        </w:rPr>
        <w:t xml:space="preserve"> patients who do not currently have diabetes but present in the dental clinic with risk factors for diabetes and signs of periodontitis </w:t>
      </w:r>
      <w:r w:rsidR="00C11DE0" w:rsidRPr="00251833">
        <w:rPr>
          <w:rFonts w:ascii="Times New Roman" w:hAnsi="Times New Roman" w:cs="Times New Roman"/>
        </w:rPr>
        <w:t xml:space="preserve">should be </w:t>
      </w:r>
      <w:r w:rsidR="00C11DE0" w:rsidRPr="00251833">
        <w:rPr>
          <w:rFonts w:ascii="Times New Roman" w:hAnsi="Times New Roman" w:cs="Times New Roman"/>
        </w:rPr>
        <w:lastRenderedPageBreak/>
        <w:t xml:space="preserve">informed about their risk for having diabetes, assessed using a </w:t>
      </w:r>
      <w:r w:rsidR="007B70CA" w:rsidRPr="00251833">
        <w:rPr>
          <w:rFonts w:ascii="Times New Roman" w:hAnsi="Times New Roman" w:cs="Times New Roman"/>
        </w:rPr>
        <w:t>chairside</w:t>
      </w:r>
      <w:r w:rsidR="00C11DE0" w:rsidRPr="00251833">
        <w:rPr>
          <w:rFonts w:ascii="Times New Roman" w:hAnsi="Times New Roman" w:cs="Times New Roman"/>
        </w:rPr>
        <w:t xml:space="preserve"> HbA1c test, </w:t>
      </w:r>
      <w:r w:rsidR="007B70CA" w:rsidRPr="00251833">
        <w:rPr>
          <w:rFonts w:ascii="Times New Roman" w:hAnsi="Times New Roman" w:cs="Times New Roman"/>
        </w:rPr>
        <w:t>and/or referr</w:t>
      </w:r>
      <w:r w:rsidR="00C11DE0" w:rsidRPr="00251833">
        <w:rPr>
          <w:rFonts w:ascii="Times New Roman" w:hAnsi="Times New Roman" w:cs="Times New Roman"/>
        </w:rPr>
        <w:t>ed</w:t>
      </w:r>
      <w:r w:rsidR="007B70CA" w:rsidRPr="00251833">
        <w:rPr>
          <w:rFonts w:ascii="Times New Roman" w:hAnsi="Times New Roman" w:cs="Times New Roman"/>
        </w:rPr>
        <w:t xml:space="preserve"> to a </w:t>
      </w:r>
      <w:r w:rsidR="007A0C90" w:rsidRPr="00251833">
        <w:rPr>
          <w:rFonts w:ascii="Times New Roman" w:hAnsi="Times New Roman" w:cs="Times New Roman"/>
        </w:rPr>
        <w:t>physician</w:t>
      </w:r>
      <w:r w:rsidR="007B70CA" w:rsidRPr="00251833">
        <w:rPr>
          <w:rFonts w:ascii="Times New Roman" w:hAnsi="Times New Roman" w:cs="Times New Roman"/>
        </w:rPr>
        <w:t xml:space="preserve"> for app</w:t>
      </w:r>
      <w:r w:rsidR="00174FFD" w:rsidRPr="00251833">
        <w:rPr>
          <w:rFonts w:ascii="Times New Roman" w:hAnsi="Times New Roman" w:cs="Times New Roman"/>
        </w:rPr>
        <w:t>ropriate diagnostic testing</w:t>
      </w:r>
      <w:r w:rsidR="007B70CA" w:rsidRPr="00251833">
        <w:rPr>
          <w:rFonts w:ascii="Times New Roman" w:hAnsi="Times New Roman" w:cs="Times New Roman"/>
        </w:rPr>
        <w:t>.</w:t>
      </w:r>
      <w:r w:rsidR="00174FFD"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&lt;EndNote&gt;&lt;Cite&gt;&lt;Author&gt;Chapple&lt;/Author&gt;&lt;Year&gt;2013&lt;/Year&gt;&lt;RecNum&gt;822&lt;/RecNum&gt;&lt;DisplayText&gt;&lt;style face="superscript"&gt;6&lt;/style&gt;&lt;/DisplayText&gt;&lt;record&gt;&lt;rec-number&gt;822&lt;/rec-number&gt;&lt;foreign-keys&gt;&lt;key app="EN" db-id="w95xwst99fxvzvezdf3pzptbsdxrpdffrpxf" timestamp="0"&gt;822&lt;/key&gt;&lt;/foreign-keys&gt;&lt;ref-type name="Journal Article"&gt;17&lt;/ref-type&gt;&lt;contributors&gt;&lt;authors&gt;&lt;author&gt;Chapple, I. L. C.&lt;/author&gt;&lt;author&gt;Genco, R.&lt;/author&gt;&lt;/authors&gt;&lt;/contributors&gt;&lt;titles&gt;&lt;title&gt;Diabetes and periodontal diseases: consensus report of the Joint EFP/AAP Workshop on Periodontitis and Systemic Diseases&lt;/title&gt;&lt;secondary-title&gt;Journal of Clinical Periodontology&lt;/secondary-title&gt;&lt;/titles&gt;&lt;periodical&gt;&lt;full-title&gt;Journal of Clinical Periodontology&lt;/full-title&gt;&lt;abbr-1&gt;J Clin Periodontol&lt;/abbr-1&gt;&lt;/periodical&gt;&lt;pages&gt;S106-S112&lt;/pages&gt;&lt;volume&gt;40&lt;/volume&gt;&lt;number&gt;s14&lt;/number&gt;&lt;dates&gt;&lt;year&gt;2013&lt;/year&gt;&lt;/dates&gt;&lt;urls&gt;&lt;related-urls&gt;&lt;url&gt;https://onlinelibrary.wiley.com/doi/abs/10.1111/jcpe.12077&lt;/url&gt;&lt;/related-urls&gt;&lt;/urls&gt;&lt;electronic-resource-num&gt;doi:10.1111/jcpe.12077&lt;/electronic-resource-num&gt;&lt;/record&gt;&lt;/Cite&gt;&lt;/EndNote&gt;</w:instrText>
      </w:r>
      <w:r w:rsidR="00174FFD" w:rsidRPr="00251833">
        <w:rPr>
          <w:rFonts w:ascii="Times New Roman" w:hAnsi="Times New Roman" w:cs="Times New Roman"/>
        </w:rPr>
        <w:fldChar w:fldCharType="separate"/>
      </w:r>
      <w:r w:rsidR="00174FFD" w:rsidRPr="00251833">
        <w:rPr>
          <w:rFonts w:ascii="Times New Roman" w:hAnsi="Times New Roman" w:cs="Times New Roman"/>
          <w:noProof/>
          <w:vertAlign w:val="superscript"/>
        </w:rPr>
        <w:t>6</w:t>
      </w:r>
      <w:r w:rsidR="00174FFD" w:rsidRPr="00251833">
        <w:rPr>
          <w:rFonts w:ascii="Times New Roman" w:hAnsi="Times New Roman" w:cs="Times New Roman"/>
        </w:rPr>
        <w:fldChar w:fldCharType="end"/>
      </w:r>
      <w:r w:rsidR="007A0C90" w:rsidRPr="00251833">
        <w:rPr>
          <w:rFonts w:ascii="Times New Roman" w:hAnsi="Times New Roman" w:cs="Times New Roman"/>
        </w:rPr>
        <w:t xml:space="preserve"> In the UK, guidance documents </w:t>
      </w:r>
      <w:r w:rsidR="00644D90" w:rsidRPr="00251833">
        <w:rPr>
          <w:rFonts w:ascii="Times New Roman" w:hAnsi="Times New Roman" w:cs="Times New Roman"/>
        </w:rPr>
        <w:t>on this topic</w:t>
      </w:r>
      <w:r w:rsidR="007A0C90" w:rsidRPr="00251833">
        <w:rPr>
          <w:rFonts w:ascii="Times New Roman" w:hAnsi="Times New Roman" w:cs="Times New Roman"/>
        </w:rPr>
        <w:t xml:space="preserve"> include the British Society of Periodontology (BSP) Good Practitioners Guide</w:t>
      </w:r>
      <w:r w:rsidR="00644D90" w:rsidRPr="00251833">
        <w:rPr>
          <w:rFonts w:ascii="Times New Roman" w:hAnsi="Times New Roman" w:cs="Times New Roman"/>
        </w:rPr>
        <w:t>,</w:t>
      </w:r>
      <w:r w:rsidR="007A0C90" w:rsidRPr="00251833">
        <w:rPr>
          <w:rFonts w:ascii="Times New Roman" w:hAnsi="Times New Roman" w:cs="Times New Roman"/>
        </w:rPr>
        <w:t xml:space="preserve"> which </w:t>
      </w:r>
      <w:r w:rsidR="00CE008E" w:rsidRPr="00251833">
        <w:rPr>
          <w:rFonts w:ascii="Times New Roman" w:hAnsi="Times New Roman" w:cs="Times New Roman"/>
        </w:rPr>
        <w:t>suggests</w:t>
      </w:r>
      <w:r w:rsidR="007A0C90" w:rsidRPr="00251833">
        <w:rPr>
          <w:rFonts w:ascii="Times New Roman" w:hAnsi="Times New Roman" w:cs="Times New Roman"/>
        </w:rPr>
        <w:t xml:space="preserve"> contacting the patient’s doctor</w:t>
      </w:r>
      <w:r w:rsidR="006D5577" w:rsidRPr="00251833">
        <w:rPr>
          <w:rFonts w:ascii="Times New Roman" w:hAnsi="Times New Roman" w:cs="Times New Roman"/>
        </w:rPr>
        <w:t xml:space="preserve"> to obtain recent HbA1c </w:t>
      </w:r>
      <w:r w:rsidR="00B765B6" w:rsidRPr="00251833">
        <w:rPr>
          <w:rFonts w:ascii="Times New Roman" w:hAnsi="Times New Roman" w:cs="Times New Roman"/>
        </w:rPr>
        <w:t xml:space="preserve">test </w:t>
      </w:r>
      <w:r w:rsidR="006D5577" w:rsidRPr="00251833">
        <w:rPr>
          <w:rFonts w:ascii="Times New Roman" w:hAnsi="Times New Roman" w:cs="Times New Roman"/>
        </w:rPr>
        <w:t xml:space="preserve">results </w:t>
      </w:r>
      <w:r w:rsidR="00A67C42" w:rsidRPr="00251833">
        <w:rPr>
          <w:rFonts w:ascii="Times New Roman" w:hAnsi="Times New Roman" w:cs="Times New Roman"/>
        </w:rPr>
        <w:t>to</w:t>
      </w:r>
      <w:r w:rsidR="006D5577" w:rsidRPr="00251833">
        <w:rPr>
          <w:rFonts w:ascii="Times New Roman" w:hAnsi="Times New Roman" w:cs="Times New Roman"/>
        </w:rPr>
        <w:t xml:space="preserve"> help the dental team </w:t>
      </w:r>
      <w:r w:rsidR="00CE008E" w:rsidRPr="00251833">
        <w:rPr>
          <w:rFonts w:ascii="Times New Roman" w:hAnsi="Times New Roman" w:cs="Times New Roman"/>
        </w:rPr>
        <w:t>better understand the diabetes risk to periodontal health</w:t>
      </w:r>
      <w:r w:rsidR="006D5577" w:rsidRPr="00251833">
        <w:rPr>
          <w:rFonts w:ascii="Times New Roman" w:hAnsi="Times New Roman" w:cs="Times New Roman"/>
        </w:rPr>
        <w:t>.</w:t>
      </w:r>
      <w:r w:rsidR="00C61AD8" w:rsidRPr="00251833">
        <w:rPr>
          <w:rFonts w:ascii="Times New Roman" w:hAnsi="Times New Roman" w:cs="Times New Roman"/>
        </w:rPr>
        <w:fldChar w:fldCharType="begin"/>
      </w:r>
      <w:r w:rsidR="00C61AD8" w:rsidRPr="00251833">
        <w:rPr>
          <w:rFonts w:ascii="Times New Roman" w:hAnsi="Times New Roman" w:cs="Times New Roman"/>
        </w:rPr>
        <w:instrText xml:space="preserve"> ADDIN EN.CITE &lt;EndNote&gt;&lt;Cite ExcludeYear="1"&gt;&lt;Author&gt;British Society of Periodontology&lt;/Author&gt;&lt;RecNum&gt;887&lt;/RecNum&gt;&lt;DisplayText&gt;&lt;style face="superscript"&gt;7&lt;/style&gt;&lt;/DisplayText&gt;&lt;record&gt;&lt;rec-number&gt;887&lt;/rec-number&gt;&lt;foreign-keys&gt;&lt;key app="EN" db-id="w95xwst99fxvzvezdf3pzptbsdxrpdffrpxf" timestamp="1530024334"&gt;887&lt;/key&gt;&lt;/foreign-keys&gt;&lt;ref-type name="Journal Article"&gt;17&lt;/ref-type&gt;&lt;contributors&gt;&lt;authors&gt;&lt;author&gt;British Society of Periodontology,&lt;/author&gt;&lt;/authors&gt;&lt;/contributors&gt;&lt;titles&gt;&lt;title&gt;BSP Basic Periodontal Examination (BPE): publication. Available at: http://www.bsperio.org.uk/publications/downloads/94_154250_bpe-2016-po-v5-final-002.pdf Accessed 26/06/2018&lt;/title&gt;&lt;/titles&gt;&lt;dates&gt;&lt;/dates&gt;&lt;urls&gt;&lt;related-urls&gt;&lt;url&gt;http://www.bsperio.org.uk/publications/downloads/94_154250_bpe-2016-po-v5-final-002.pdf &lt;/url&gt;&lt;/related-urls&gt;&lt;/urls&gt;&lt;/record&gt;&lt;/Cite&gt;&lt;/EndNote&gt;</w:instrText>
      </w:r>
      <w:r w:rsidR="00C61AD8" w:rsidRPr="00251833">
        <w:rPr>
          <w:rFonts w:ascii="Times New Roman" w:hAnsi="Times New Roman" w:cs="Times New Roman"/>
        </w:rPr>
        <w:fldChar w:fldCharType="separate"/>
      </w:r>
      <w:r w:rsidR="00C61AD8" w:rsidRPr="00251833">
        <w:rPr>
          <w:rFonts w:ascii="Times New Roman" w:hAnsi="Times New Roman" w:cs="Times New Roman"/>
          <w:noProof/>
          <w:vertAlign w:val="superscript"/>
        </w:rPr>
        <w:t>7</w:t>
      </w:r>
      <w:r w:rsidR="00C61AD8" w:rsidRPr="00251833">
        <w:rPr>
          <w:rFonts w:ascii="Times New Roman" w:hAnsi="Times New Roman" w:cs="Times New Roman"/>
        </w:rPr>
        <w:fldChar w:fldCharType="end"/>
      </w:r>
      <w:r w:rsidR="006D5577" w:rsidRPr="00251833">
        <w:rPr>
          <w:rFonts w:ascii="Times New Roman" w:hAnsi="Times New Roman" w:cs="Times New Roman"/>
        </w:rPr>
        <w:t xml:space="preserve"> </w:t>
      </w:r>
      <w:r w:rsidR="00C11DE0" w:rsidRPr="00251833">
        <w:rPr>
          <w:rFonts w:ascii="Times New Roman" w:hAnsi="Times New Roman" w:cs="Times New Roman"/>
        </w:rPr>
        <w:t>Similarly, t</w:t>
      </w:r>
      <w:r w:rsidR="006D5577" w:rsidRPr="00251833">
        <w:rPr>
          <w:rFonts w:ascii="Times New Roman" w:hAnsi="Times New Roman" w:cs="Times New Roman"/>
        </w:rPr>
        <w:t xml:space="preserve">he UK Department of Health recommended that the dental team write to the </w:t>
      </w:r>
      <w:r w:rsidR="00C11DE0" w:rsidRPr="00251833">
        <w:rPr>
          <w:rFonts w:ascii="Times New Roman" w:hAnsi="Times New Roman" w:cs="Times New Roman"/>
        </w:rPr>
        <w:t>patient’s doctor</w:t>
      </w:r>
      <w:r w:rsidR="006D5577" w:rsidRPr="00251833">
        <w:rPr>
          <w:rFonts w:ascii="Times New Roman" w:hAnsi="Times New Roman" w:cs="Times New Roman"/>
        </w:rPr>
        <w:t xml:space="preserve"> for information on the patient’s diabetes status (particularly HbA1c levels)</w:t>
      </w:r>
      <w:r w:rsidR="00C11DE0" w:rsidRPr="00251833">
        <w:rPr>
          <w:rFonts w:ascii="Times New Roman" w:hAnsi="Times New Roman" w:cs="Times New Roman"/>
        </w:rPr>
        <w:t>,</w:t>
      </w:r>
      <w:r w:rsidR="006D5577" w:rsidRPr="00251833">
        <w:rPr>
          <w:rFonts w:ascii="Times New Roman" w:hAnsi="Times New Roman" w:cs="Times New Roman"/>
        </w:rPr>
        <w:t xml:space="preserve"> and produced a template letter</w:t>
      </w:r>
      <w:r w:rsidR="00C11DE0" w:rsidRPr="00251833">
        <w:rPr>
          <w:rFonts w:ascii="Times New Roman" w:hAnsi="Times New Roman" w:cs="Times New Roman"/>
        </w:rPr>
        <w:t xml:space="preserve"> for dental cl</w:t>
      </w:r>
      <w:r w:rsidR="005C3CE7" w:rsidRPr="00251833">
        <w:rPr>
          <w:rFonts w:ascii="Times New Roman" w:hAnsi="Times New Roman" w:cs="Times New Roman"/>
        </w:rPr>
        <w:t>inicians to use in this regard</w:t>
      </w:r>
      <w:r w:rsidR="00C11DE0" w:rsidRPr="00251833">
        <w:rPr>
          <w:rFonts w:ascii="Times New Roman" w:hAnsi="Times New Roman" w:cs="Times New Roman"/>
        </w:rPr>
        <w:t>.</w:t>
      </w:r>
      <w:r w:rsidR="005C3CE7" w:rsidRPr="00251833">
        <w:rPr>
          <w:rFonts w:ascii="Times New Roman" w:hAnsi="Times New Roman" w:cs="Times New Roman"/>
        </w:rPr>
        <w:fldChar w:fldCharType="begin"/>
      </w:r>
      <w:r w:rsidR="005C3CE7" w:rsidRPr="00251833">
        <w:rPr>
          <w:rFonts w:ascii="Times New Roman" w:hAnsi="Times New Roman" w:cs="Times New Roman"/>
        </w:rPr>
        <w:instrText xml:space="preserve"> ADDIN EN.CITE &lt;EndNote&gt;&lt;Cite&gt;&lt;Author&gt;Department of Health&lt;/Author&gt;&lt;Year&gt;2017&lt;/Year&gt;&lt;RecNum&gt;726&lt;/RecNum&gt;&lt;DisplayText&gt;&lt;style face="superscript"&gt;8&lt;/style&gt;&lt;/DisplayText&gt;&lt;record&gt;&lt;rec-number&gt;726&lt;/rec-number&gt;&lt;foreign-keys&gt;&lt;key app="EN" db-id="w95xwst99fxvzvezdf3pzptbsdxrpdffrpxf" timestamp="0"&gt;726&lt;/key&gt;&lt;/foreign-keys&gt;&lt;ref-type name="Book"&gt;6&lt;/ref-type&gt;&lt;contributors&gt;&lt;authors&gt;&lt;author&gt;Department of Health,&lt;/author&gt;&lt;/authors&gt;&lt;/contributors&gt;&lt;titles&gt;&lt;title&gt;Delivering better oral health: an evidence-based toolkit for prevention&lt;/title&gt;&lt;/titles&gt;&lt;edition&gt;3rd&lt;/edition&gt;&lt;dates&gt;&lt;year&gt;2017&lt;/year&gt;&lt;/dates&gt;&lt;pub-location&gt;London&lt;/pub-location&gt;&lt;publisher&gt;Public Health England&lt;/publisher&gt;&lt;urls&gt;&lt;related-urls&gt;&lt;url&gt;https://www.gov.uk/government/uploads/system/uploads/attachment_data/file/605266/Delivering_better_oral_health.pdf &lt;/url&gt;&lt;/related-urls&gt;&lt;/urls&gt;&lt;access-date&gt;19 May 2017&lt;/access-date&gt;&lt;/record&gt;&lt;/Cite&gt;&lt;/EndNote&gt;</w:instrText>
      </w:r>
      <w:r w:rsidR="005C3CE7" w:rsidRPr="00251833">
        <w:rPr>
          <w:rFonts w:ascii="Times New Roman" w:hAnsi="Times New Roman" w:cs="Times New Roman"/>
        </w:rPr>
        <w:fldChar w:fldCharType="separate"/>
      </w:r>
      <w:r w:rsidR="005C3CE7" w:rsidRPr="00251833">
        <w:rPr>
          <w:rFonts w:ascii="Times New Roman" w:hAnsi="Times New Roman" w:cs="Times New Roman"/>
          <w:noProof/>
          <w:vertAlign w:val="superscript"/>
        </w:rPr>
        <w:t>8</w:t>
      </w:r>
      <w:r w:rsidR="005C3CE7" w:rsidRPr="00251833">
        <w:rPr>
          <w:rFonts w:ascii="Times New Roman" w:hAnsi="Times New Roman" w:cs="Times New Roman"/>
        </w:rPr>
        <w:fldChar w:fldCharType="end"/>
      </w:r>
      <w:r w:rsidR="00C11DE0" w:rsidRPr="00251833">
        <w:rPr>
          <w:rFonts w:ascii="Times New Roman" w:hAnsi="Times New Roman" w:cs="Times New Roman"/>
        </w:rPr>
        <w:t xml:space="preserve"> </w:t>
      </w:r>
      <w:r w:rsidR="00B765B6" w:rsidRPr="00251833">
        <w:rPr>
          <w:rFonts w:ascii="Times New Roman" w:hAnsi="Times New Roman" w:cs="Times New Roman"/>
        </w:rPr>
        <w:t>To date, little is known about the uptake of these recommendations by dental professionals.</w:t>
      </w:r>
    </w:p>
    <w:p w:rsidR="00200BF2" w:rsidRPr="00251833" w:rsidRDefault="00200BF2" w:rsidP="004309CE">
      <w:pPr>
        <w:spacing w:before="240" w:line="360" w:lineRule="auto"/>
        <w:rPr>
          <w:rFonts w:ascii="Times New Roman" w:hAnsi="Times New Roman" w:cs="Times New Roman"/>
        </w:rPr>
      </w:pPr>
    </w:p>
    <w:p w:rsidR="00B765B6" w:rsidRPr="00251833" w:rsidRDefault="00B765B6" w:rsidP="00B765B6">
      <w:pPr>
        <w:spacing w:before="240" w:line="360" w:lineRule="auto"/>
        <w:rPr>
          <w:rFonts w:ascii="Times New Roman" w:hAnsi="Times New Roman" w:cs="Times New Roman"/>
        </w:rPr>
      </w:pPr>
      <w:r w:rsidRPr="00251833">
        <w:rPr>
          <w:rFonts w:ascii="Times New Roman" w:hAnsi="Times New Roman" w:cs="Times New Roman"/>
        </w:rPr>
        <w:t>AIMS</w:t>
      </w:r>
    </w:p>
    <w:p w:rsidR="00B765B6" w:rsidRPr="00251833" w:rsidRDefault="00B765B6" w:rsidP="00B765B6">
      <w:pPr>
        <w:spacing w:before="240" w:line="360" w:lineRule="auto"/>
        <w:rPr>
          <w:rFonts w:ascii="Times New Roman" w:hAnsi="Times New Roman" w:cs="Times New Roman"/>
        </w:rPr>
      </w:pPr>
      <w:r w:rsidRPr="00251833">
        <w:rPr>
          <w:rFonts w:ascii="Times New Roman" w:hAnsi="Times New Roman" w:cs="Times New Roman"/>
        </w:rPr>
        <w:t xml:space="preserve">We aimed to investigate the reported practices of dental clinicians in relation to </w:t>
      </w:r>
      <w:r w:rsidR="00771739" w:rsidRPr="00251833">
        <w:rPr>
          <w:rFonts w:ascii="Times New Roman" w:hAnsi="Times New Roman" w:cs="Times New Roman"/>
        </w:rPr>
        <w:t>management of patients with periodontitis and diabetes</w:t>
      </w:r>
      <w:r w:rsidRPr="00251833">
        <w:rPr>
          <w:rFonts w:ascii="Times New Roman" w:hAnsi="Times New Roman" w:cs="Times New Roman"/>
        </w:rPr>
        <w:t xml:space="preserve"> to ascertain whether published best practice recommendations</w:t>
      </w:r>
      <w:r w:rsidR="008F7C94" w:rsidRPr="00251833">
        <w:rPr>
          <w:rFonts w:ascii="Times New Roman" w:hAnsi="Times New Roman" w:cs="Times New Roman"/>
        </w:rPr>
        <w:fldChar w:fldCharType="begin">
          <w:fldData xml:space="preserve">PEVuZE5vdGU+PENpdGU+PEF1dGhvcj5DaGFwcGxlPC9BdXRob3I+PFllYXI+MjAxMzwvWWVhcj48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</w:fldData>
        </w:fldChar>
      </w:r>
      <w:r w:rsidR="004F40EE" w:rsidRPr="00251833">
        <w:rPr>
          <w:rFonts w:ascii="Times New Roman" w:hAnsi="Times New Roman" w:cs="Times New Roman"/>
        </w:rPr>
        <w:instrText xml:space="preserve"> ADDIN EN.CITE </w:instrText>
      </w:r>
      <w:r w:rsidR="004F40EE" w:rsidRPr="00251833">
        <w:rPr>
          <w:rFonts w:ascii="Times New Roman" w:hAnsi="Times New Roman" w:cs="Times New Roman"/>
        </w:rPr>
        <w:fldChar w:fldCharType="begin">
          <w:fldData xml:space="preserve">PEVuZE5vdGU+PENpdGU+PEF1dGhvcj5DaGFwcGxlPC9BdXRob3I+PFllYXI+MjAxMzwvWWVhcj48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</w:fldData>
        </w:fldChar>
      </w:r>
      <w:r w:rsidR="004F40EE" w:rsidRPr="00251833">
        <w:rPr>
          <w:rFonts w:ascii="Times New Roman" w:hAnsi="Times New Roman" w:cs="Times New Roman"/>
        </w:rPr>
        <w:instrText xml:space="preserve"> ADDIN EN.CITE.DATA </w:instrText>
      </w:r>
      <w:r w:rsidR="004F40EE" w:rsidRPr="00251833">
        <w:rPr>
          <w:rFonts w:ascii="Times New Roman" w:hAnsi="Times New Roman" w:cs="Times New Roman"/>
        </w:rPr>
      </w:r>
      <w:r w:rsidR="004F40EE" w:rsidRPr="00251833">
        <w:rPr>
          <w:rFonts w:ascii="Times New Roman" w:hAnsi="Times New Roman" w:cs="Times New Roman"/>
        </w:rPr>
        <w:fldChar w:fldCharType="end"/>
      </w:r>
      <w:r w:rsidR="008F7C94" w:rsidRPr="00251833">
        <w:rPr>
          <w:rFonts w:ascii="Times New Roman" w:hAnsi="Times New Roman" w:cs="Times New Roman"/>
        </w:rPr>
      </w:r>
      <w:r w:rsidR="008F7C94" w:rsidRPr="00251833">
        <w:rPr>
          <w:rFonts w:ascii="Times New Roman" w:hAnsi="Times New Roman" w:cs="Times New Roman"/>
        </w:rPr>
        <w:fldChar w:fldCharType="separate"/>
      </w:r>
      <w:r w:rsidR="008F7C94" w:rsidRPr="00251833">
        <w:rPr>
          <w:rFonts w:ascii="Times New Roman" w:hAnsi="Times New Roman" w:cs="Times New Roman"/>
          <w:noProof/>
          <w:vertAlign w:val="superscript"/>
        </w:rPr>
        <w:t>6-8</w:t>
      </w:r>
      <w:r w:rsidR="008F7C94" w:rsidRPr="00251833">
        <w:rPr>
          <w:rFonts w:ascii="Times New Roman" w:hAnsi="Times New Roman" w:cs="Times New Roman"/>
        </w:rPr>
        <w:fldChar w:fldCharType="end"/>
      </w:r>
      <w:r w:rsidR="00F60102" w:rsidRPr="00251833">
        <w:rPr>
          <w:rFonts w:ascii="Times New Roman" w:hAnsi="Times New Roman" w:cs="Times New Roman"/>
        </w:rPr>
        <w:t xml:space="preserve"> </w:t>
      </w:r>
      <w:r w:rsidRPr="00251833">
        <w:rPr>
          <w:rFonts w:ascii="Times New Roman" w:hAnsi="Times New Roman" w:cs="Times New Roman"/>
        </w:rPr>
        <w:t xml:space="preserve">were being </w:t>
      </w:r>
      <w:r w:rsidR="00771739" w:rsidRPr="00251833">
        <w:rPr>
          <w:rFonts w:ascii="Times New Roman" w:hAnsi="Times New Roman" w:cs="Times New Roman"/>
        </w:rPr>
        <w:t>followed</w:t>
      </w:r>
      <w:r w:rsidRPr="00251833">
        <w:rPr>
          <w:rFonts w:ascii="Times New Roman" w:hAnsi="Times New Roman" w:cs="Times New Roman"/>
        </w:rPr>
        <w:t xml:space="preserve"> and </w:t>
      </w:r>
      <w:r w:rsidR="00771739" w:rsidRPr="00251833">
        <w:rPr>
          <w:rFonts w:ascii="Times New Roman" w:hAnsi="Times New Roman" w:cs="Times New Roman"/>
        </w:rPr>
        <w:t xml:space="preserve">to </w:t>
      </w:r>
      <w:r w:rsidRPr="00251833">
        <w:rPr>
          <w:rFonts w:ascii="Times New Roman" w:hAnsi="Times New Roman" w:cs="Times New Roman"/>
        </w:rPr>
        <w:t>assess the factors which predict behaviour.  We focussed on three recommended clinical behaviours:</w:t>
      </w:r>
    </w:p>
    <w:p w:rsidR="00B765B6" w:rsidRPr="00251833" w:rsidRDefault="00B765B6" w:rsidP="00B765B6">
      <w:pPr>
        <w:spacing w:before="240" w:line="360" w:lineRule="auto"/>
        <w:rPr>
          <w:rFonts w:ascii="Times New Roman" w:hAnsi="Times New Roman" w:cs="Times New Roman"/>
        </w:rPr>
      </w:pPr>
      <w:r w:rsidRPr="00251833">
        <w:rPr>
          <w:rFonts w:ascii="Times New Roman" w:hAnsi="Times New Roman" w:cs="Times New Roman"/>
        </w:rPr>
        <w:lastRenderedPageBreak/>
        <w:t>1.</w:t>
      </w:r>
      <w:r w:rsidRPr="00251833">
        <w:rPr>
          <w:rFonts w:ascii="Times New Roman" w:hAnsi="Times New Roman" w:cs="Times New Roman"/>
        </w:rPr>
        <w:tab/>
      </w:r>
      <w:r w:rsidRPr="00251833">
        <w:rPr>
          <w:rFonts w:ascii="Times New Roman" w:hAnsi="Times New Roman" w:cs="Times New Roman"/>
          <w:i/>
        </w:rPr>
        <w:t>Informing</w:t>
      </w:r>
      <w:r w:rsidRPr="00251833">
        <w:rPr>
          <w:rFonts w:ascii="Times New Roman" w:hAnsi="Times New Roman" w:cs="Times New Roman"/>
        </w:rPr>
        <w:t xml:space="preserve"> patients with diabetes about the links between diabetes and periodontitis</w:t>
      </w:r>
      <w:r w:rsidR="008F0DDF" w:rsidRPr="00251833">
        <w:rPr>
          <w:rFonts w:ascii="Times New Roman" w:hAnsi="Times New Roman" w:cs="Times New Roman"/>
        </w:rPr>
        <w:t>;</w:t>
      </w:r>
    </w:p>
    <w:p w:rsidR="00B765B6" w:rsidRPr="00251833" w:rsidRDefault="00B765B6" w:rsidP="00585795">
      <w:pPr>
        <w:spacing w:before="240" w:line="360" w:lineRule="auto"/>
        <w:ind w:left="720" w:hanging="720"/>
        <w:rPr>
          <w:rFonts w:ascii="Times New Roman" w:hAnsi="Times New Roman" w:cs="Times New Roman"/>
        </w:rPr>
      </w:pPr>
      <w:r w:rsidRPr="00251833">
        <w:rPr>
          <w:rFonts w:ascii="Times New Roman" w:hAnsi="Times New Roman" w:cs="Times New Roman"/>
        </w:rPr>
        <w:t>2.</w:t>
      </w:r>
      <w:r w:rsidRPr="00251833">
        <w:rPr>
          <w:rFonts w:ascii="Times New Roman" w:hAnsi="Times New Roman" w:cs="Times New Roman"/>
        </w:rPr>
        <w:tab/>
      </w:r>
      <w:r w:rsidRPr="00251833">
        <w:rPr>
          <w:rFonts w:ascii="Times New Roman" w:hAnsi="Times New Roman" w:cs="Times New Roman"/>
          <w:i/>
        </w:rPr>
        <w:t>Considering</w:t>
      </w:r>
      <w:r w:rsidRPr="00251833">
        <w:rPr>
          <w:rFonts w:ascii="Times New Roman" w:hAnsi="Times New Roman" w:cs="Times New Roman"/>
        </w:rPr>
        <w:t xml:space="preserve"> the impact of periodont</w:t>
      </w:r>
      <w:r w:rsidR="00585795" w:rsidRPr="00251833">
        <w:rPr>
          <w:rFonts w:ascii="Times New Roman" w:hAnsi="Times New Roman" w:cs="Times New Roman"/>
        </w:rPr>
        <w:t>itis</w:t>
      </w:r>
      <w:r w:rsidRPr="00251833">
        <w:rPr>
          <w:rFonts w:ascii="Times New Roman" w:hAnsi="Times New Roman" w:cs="Times New Roman"/>
        </w:rPr>
        <w:t xml:space="preserve"> treatment on the patient’s glycaemic control, as opposed to treating </w:t>
      </w:r>
      <w:r w:rsidR="00771739" w:rsidRPr="00251833">
        <w:rPr>
          <w:rFonts w:ascii="Times New Roman" w:hAnsi="Times New Roman" w:cs="Times New Roman"/>
        </w:rPr>
        <w:t>periodontitis</w:t>
      </w:r>
      <w:r w:rsidRPr="00251833">
        <w:rPr>
          <w:rFonts w:ascii="Times New Roman" w:hAnsi="Times New Roman" w:cs="Times New Roman"/>
        </w:rPr>
        <w:t xml:space="preserve"> in isolation from the diabetes</w:t>
      </w:r>
      <w:r w:rsidR="008F0DDF" w:rsidRPr="00251833">
        <w:t>;</w:t>
      </w:r>
    </w:p>
    <w:p w:rsidR="00B765B6" w:rsidRPr="00251833" w:rsidRDefault="00B765B6" w:rsidP="00AB6BAE">
      <w:pPr>
        <w:spacing w:before="240" w:line="360" w:lineRule="auto"/>
        <w:ind w:left="720" w:hanging="720"/>
        <w:rPr>
          <w:rFonts w:ascii="Times New Roman" w:hAnsi="Times New Roman" w:cs="Times New Roman"/>
        </w:rPr>
      </w:pPr>
      <w:r w:rsidRPr="00251833">
        <w:rPr>
          <w:rFonts w:ascii="Times New Roman" w:hAnsi="Times New Roman" w:cs="Times New Roman"/>
        </w:rPr>
        <w:t>3.</w:t>
      </w:r>
      <w:r w:rsidRPr="00251833">
        <w:rPr>
          <w:rFonts w:ascii="Times New Roman" w:hAnsi="Times New Roman" w:cs="Times New Roman"/>
        </w:rPr>
        <w:tab/>
      </w:r>
      <w:r w:rsidRPr="00251833">
        <w:rPr>
          <w:rFonts w:ascii="Times New Roman" w:hAnsi="Times New Roman" w:cs="Times New Roman"/>
          <w:i/>
        </w:rPr>
        <w:t>Contacting</w:t>
      </w:r>
      <w:r w:rsidRPr="00251833">
        <w:rPr>
          <w:rFonts w:ascii="Times New Roman" w:hAnsi="Times New Roman" w:cs="Times New Roman"/>
        </w:rPr>
        <w:t xml:space="preserve"> the doctor with regard to </w:t>
      </w:r>
      <w:r w:rsidR="00AB6BAE" w:rsidRPr="00251833">
        <w:rPr>
          <w:rFonts w:ascii="Times New Roman" w:hAnsi="Times New Roman" w:cs="Times New Roman"/>
        </w:rPr>
        <w:t>the management of patients who have</w:t>
      </w:r>
      <w:r w:rsidRPr="00251833">
        <w:rPr>
          <w:rFonts w:ascii="Times New Roman" w:hAnsi="Times New Roman" w:cs="Times New Roman"/>
        </w:rPr>
        <w:t xml:space="preserve"> periodontitis and poorly</w:t>
      </w:r>
      <w:r w:rsidR="00AB6BAE" w:rsidRPr="00251833">
        <w:rPr>
          <w:rFonts w:ascii="Times New Roman" w:hAnsi="Times New Roman" w:cs="Times New Roman"/>
        </w:rPr>
        <w:t xml:space="preserve"> </w:t>
      </w:r>
      <w:r w:rsidRPr="00251833">
        <w:rPr>
          <w:rFonts w:ascii="Times New Roman" w:hAnsi="Times New Roman" w:cs="Times New Roman"/>
        </w:rPr>
        <w:t>controlled diabetes.</w:t>
      </w:r>
    </w:p>
    <w:p w:rsidR="00200BF2" w:rsidRPr="00251833" w:rsidRDefault="00200BF2" w:rsidP="004309CE">
      <w:pPr>
        <w:spacing w:before="240" w:line="360" w:lineRule="auto"/>
        <w:rPr>
          <w:rFonts w:ascii="Times New Roman" w:hAnsi="Times New Roman" w:cs="Times New Roman"/>
        </w:rPr>
      </w:pPr>
    </w:p>
    <w:p w:rsidR="00715F18" w:rsidRPr="00251833" w:rsidRDefault="00274F0E" w:rsidP="00715F18">
      <w:pPr>
        <w:spacing w:before="240"/>
        <w:rPr>
          <w:rFonts w:ascii="Times New Roman" w:hAnsi="Times New Roman" w:cs="Times New Roman"/>
        </w:rPr>
      </w:pPr>
      <w:r w:rsidRPr="00251833">
        <w:rPr>
          <w:rFonts w:ascii="Times New Roman" w:hAnsi="Times New Roman" w:cs="Times New Roman"/>
        </w:rPr>
        <w:t>MATERIALS AND METHODS</w:t>
      </w:r>
    </w:p>
    <w:p w:rsidR="00A70684" w:rsidRPr="00251833" w:rsidRDefault="00A70684" w:rsidP="00A70684">
      <w:pPr>
        <w:spacing w:before="240"/>
        <w:rPr>
          <w:rFonts w:ascii="Times New Roman" w:hAnsi="Times New Roman" w:cs="Times New Roman"/>
          <w:i/>
        </w:rPr>
      </w:pPr>
      <w:r w:rsidRPr="00251833">
        <w:rPr>
          <w:rFonts w:ascii="Times New Roman" w:hAnsi="Times New Roman" w:cs="Times New Roman"/>
          <w:i/>
        </w:rPr>
        <w:t>Design</w:t>
      </w:r>
    </w:p>
    <w:p w:rsidR="008F0DDF" w:rsidRPr="00251833" w:rsidRDefault="00A70684" w:rsidP="00B765B6">
      <w:pPr>
        <w:spacing w:before="240" w:line="360" w:lineRule="auto"/>
      </w:pPr>
      <w:r w:rsidRPr="00251833">
        <w:rPr>
          <w:rFonts w:ascii="Times New Roman" w:hAnsi="Times New Roman" w:cs="Times New Roman"/>
        </w:rPr>
        <w:t xml:space="preserve">The study used a cross-sectional design, involving online questionnaires </w:t>
      </w:r>
      <w:r w:rsidR="000435F5" w:rsidRPr="00251833">
        <w:rPr>
          <w:rFonts w:ascii="Times New Roman" w:hAnsi="Times New Roman" w:cs="Times New Roman"/>
        </w:rPr>
        <w:t>(</w:t>
      </w:r>
      <w:r w:rsidR="00CD5CA3" w:rsidRPr="00251833">
        <w:rPr>
          <w:rFonts w:ascii="Times New Roman" w:hAnsi="Times New Roman" w:cs="Times New Roman"/>
        </w:rPr>
        <w:t>Q</w:t>
      </w:r>
      <w:r w:rsidR="000435F5" w:rsidRPr="00251833">
        <w:rPr>
          <w:rFonts w:ascii="Times New Roman" w:hAnsi="Times New Roman" w:cs="Times New Roman"/>
        </w:rPr>
        <w:t>ualtrics)</w:t>
      </w:r>
      <w:r w:rsidR="00616B2F" w:rsidRPr="00251833">
        <w:rPr>
          <w:rFonts w:ascii="Times New Roman" w:hAnsi="Times New Roman" w:cs="Times New Roman"/>
        </w:rPr>
        <w:t xml:space="preserve"> </w:t>
      </w:r>
      <w:r w:rsidR="002D15A3" w:rsidRPr="00251833">
        <w:rPr>
          <w:rFonts w:ascii="Times New Roman" w:hAnsi="Times New Roman" w:cs="Times New Roman"/>
        </w:rPr>
        <w:t xml:space="preserve">to collect </w:t>
      </w:r>
      <w:r w:rsidR="004C0757" w:rsidRPr="00251833">
        <w:rPr>
          <w:rFonts w:ascii="Times New Roman" w:hAnsi="Times New Roman" w:cs="Times New Roman"/>
        </w:rPr>
        <w:t>clinicians’</w:t>
      </w:r>
      <w:r w:rsidR="002D15A3" w:rsidRPr="00251833">
        <w:rPr>
          <w:rFonts w:ascii="Times New Roman" w:hAnsi="Times New Roman" w:cs="Times New Roman"/>
        </w:rPr>
        <w:t xml:space="preserve"> </w:t>
      </w:r>
      <w:r w:rsidRPr="00251833">
        <w:rPr>
          <w:rFonts w:ascii="Times New Roman" w:hAnsi="Times New Roman" w:cs="Times New Roman"/>
        </w:rPr>
        <w:t xml:space="preserve">self-reported </w:t>
      </w:r>
      <w:r w:rsidR="002D15A3" w:rsidRPr="00251833">
        <w:rPr>
          <w:rFonts w:ascii="Times New Roman" w:hAnsi="Times New Roman" w:cs="Times New Roman"/>
        </w:rPr>
        <w:t>performance and views on</w:t>
      </w:r>
      <w:r w:rsidRPr="00251833">
        <w:rPr>
          <w:rFonts w:ascii="Times New Roman" w:hAnsi="Times New Roman" w:cs="Times New Roman"/>
        </w:rPr>
        <w:t xml:space="preserve"> </w:t>
      </w:r>
      <w:r w:rsidR="00003D0F" w:rsidRPr="00251833">
        <w:rPr>
          <w:rFonts w:ascii="Times New Roman" w:hAnsi="Times New Roman" w:cs="Times New Roman"/>
        </w:rPr>
        <w:t xml:space="preserve">the </w:t>
      </w:r>
      <w:r w:rsidRPr="00251833">
        <w:rPr>
          <w:rFonts w:ascii="Times New Roman" w:hAnsi="Times New Roman" w:cs="Times New Roman"/>
        </w:rPr>
        <w:t xml:space="preserve">three clinical behaviours.  </w:t>
      </w:r>
      <w:r w:rsidR="0016711A" w:rsidRPr="00251833">
        <w:rPr>
          <w:rFonts w:ascii="Times New Roman" w:hAnsi="Times New Roman" w:cs="Times New Roman"/>
        </w:rPr>
        <w:t xml:space="preserve">The questionnaire was piloted </w:t>
      </w:r>
      <w:r w:rsidR="00616B2F" w:rsidRPr="00251833">
        <w:rPr>
          <w:rFonts w:ascii="Times New Roman" w:hAnsi="Times New Roman" w:cs="Times New Roman"/>
        </w:rPr>
        <w:t>prior to use</w:t>
      </w:r>
      <w:r w:rsidR="00DA1E30" w:rsidRPr="00251833">
        <w:rPr>
          <w:rFonts w:ascii="Times New Roman" w:hAnsi="Times New Roman" w:cs="Times New Roman"/>
        </w:rPr>
        <w:t xml:space="preserve"> with dental clinicians</w:t>
      </w:r>
      <w:r w:rsidR="00616B2F" w:rsidRPr="00251833">
        <w:rPr>
          <w:rFonts w:ascii="Times New Roman" w:hAnsi="Times New Roman" w:cs="Times New Roman"/>
        </w:rPr>
        <w:t>.</w:t>
      </w:r>
      <w:r w:rsidR="00B765B6" w:rsidRPr="00251833">
        <w:rPr>
          <w:rFonts w:ascii="Times New Roman" w:hAnsi="Times New Roman" w:cs="Times New Roman"/>
        </w:rPr>
        <w:t xml:space="preserve"> In accordance with the </w:t>
      </w:r>
      <w:r w:rsidR="00CD5CA3" w:rsidRPr="00251833">
        <w:rPr>
          <w:rFonts w:ascii="Times New Roman" w:hAnsi="Times New Roman" w:cs="Times New Roman"/>
        </w:rPr>
        <w:t xml:space="preserve">UK </w:t>
      </w:r>
      <w:r w:rsidR="00B765B6" w:rsidRPr="00251833">
        <w:rPr>
          <w:rFonts w:ascii="Times New Roman" w:hAnsi="Times New Roman" w:cs="Times New Roman"/>
        </w:rPr>
        <w:t>Medical Research Council guidance for developing and evaluating complex interventions,</w:t>
      </w:r>
      <w:r w:rsidR="00B765B6"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&lt;EndNote&gt;&lt;Cite&gt;&lt;Author&gt;Craig&lt;/Author&gt;&lt;Year&gt;2013&lt;/Year&gt;&lt;RecNum&gt;777&lt;/RecNum&gt;&lt;DisplayText&gt;&lt;style face="superscript"&gt;9&lt;/style&gt;&lt;/DisplayText&gt;&lt;record&gt;&lt;rec-number&gt;777&lt;/rec-number&gt;&lt;foreign-keys&gt;&lt;key app="EN" db-id="w95xwst99fxvzvezdf3pzptbsdxrpdffrpxf" timestamp="0"&gt;777&lt;/key&gt;&lt;/foreign-keys&gt;&lt;ref-type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guidance&lt;/title&gt;&lt;secondary-title&gt;International Journal of Nursing Studies&lt;/secondary-title&gt;&lt;/titles&gt;&lt;periodical&gt;&lt;full-title&gt;International Journal of Nursing Studies&lt;/full-title&gt;&lt;abbr-1&gt;Int J Nurs Stud&lt;/abbr-1&gt;&lt;/periodical&gt;&lt;pages&gt;587-592&lt;/pages&gt;&lt;volume&gt;50&lt;/volume&gt;&lt;number&gt;5&lt;/number&gt;&lt;dates&gt;&lt;year&gt;2013&lt;/year&gt;&lt;/dates&gt;&lt;isbn&gt;0020-7489&lt;/isbn&gt;&lt;urls&gt;&lt;related-urls&gt;&lt;url&gt;https://browzine.com/articles/32562417&lt;/url&gt;&lt;/related-urls&gt;&lt;/urls&gt;&lt;electronic-resource-num&gt;10.1016/j.ijnurstu.2012.09.010&lt;/electronic-resource-num&gt;&lt;/record&gt;&lt;/Cite&gt;&lt;/EndNote&gt;</w:instrText>
      </w:r>
      <w:r w:rsidR="00B765B6" w:rsidRPr="00251833">
        <w:rPr>
          <w:rFonts w:ascii="Times New Roman" w:hAnsi="Times New Roman" w:cs="Times New Roman"/>
        </w:rPr>
        <w:fldChar w:fldCharType="separate"/>
      </w:r>
      <w:r w:rsidR="005C3CE7" w:rsidRPr="00251833">
        <w:rPr>
          <w:rFonts w:ascii="Times New Roman" w:hAnsi="Times New Roman" w:cs="Times New Roman"/>
          <w:noProof/>
          <w:vertAlign w:val="superscript"/>
        </w:rPr>
        <w:t>9</w:t>
      </w:r>
      <w:r w:rsidR="00B765B6" w:rsidRPr="00251833">
        <w:rPr>
          <w:rFonts w:ascii="Times New Roman" w:hAnsi="Times New Roman" w:cs="Times New Roman"/>
        </w:rPr>
        <w:fldChar w:fldCharType="end"/>
      </w:r>
      <w:r w:rsidR="00B765B6" w:rsidRPr="00251833">
        <w:rPr>
          <w:rFonts w:ascii="Times New Roman" w:hAnsi="Times New Roman" w:cs="Times New Roman"/>
        </w:rPr>
        <w:t xml:space="preserve"> we used</w:t>
      </w:r>
      <w:r w:rsidR="004A5159" w:rsidRPr="00251833">
        <w:rPr>
          <w:rFonts w:ascii="Times New Roman" w:hAnsi="Times New Roman" w:cs="Times New Roman"/>
        </w:rPr>
        <w:t xml:space="preserve"> </w:t>
      </w:r>
      <w:r w:rsidR="00B765B6" w:rsidRPr="00251833">
        <w:rPr>
          <w:rFonts w:ascii="Times New Roman" w:hAnsi="Times New Roman" w:cs="Times New Roman"/>
        </w:rPr>
        <w:t>theory to explore dental professional</w:t>
      </w:r>
      <w:r w:rsidR="008F0DDF" w:rsidRPr="00251833">
        <w:rPr>
          <w:rFonts w:ascii="Times New Roman" w:hAnsi="Times New Roman" w:cs="Times New Roman"/>
        </w:rPr>
        <w:t>s’</w:t>
      </w:r>
      <w:r w:rsidR="00B765B6" w:rsidRPr="00251833">
        <w:rPr>
          <w:rFonts w:ascii="Times New Roman" w:hAnsi="Times New Roman" w:cs="Times New Roman"/>
        </w:rPr>
        <w:t xml:space="preserve"> behaviours </w:t>
      </w:r>
      <w:r w:rsidR="00771739" w:rsidRPr="00251833">
        <w:rPr>
          <w:rFonts w:ascii="Times New Roman" w:hAnsi="Times New Roman" w:cs="Times New Roman"/>
        </w:rPr>
        <w:t>in</w:t>
      </w:r>
      <w:r w:rsidR="00B765B6" w:rsidRPr="00251833">
        <w:rPr>
          <w:rFonts w:ascii="Times New Roman" w:hAnsi="Times New Roman" w:cs="Times New Roman"/>
        </w:rPr>
        <w:t xml:space="preserve"> the management of patients with periodontitis and diabetes, specifically a combination of Social Cognitive Theory (SCT)</w:t>
      </w:r>
      <w:r w:rsidR="00B765B6"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&lt;EndNote&gt;&lt;Cite&gt;&lt;Author&gt;Bandura&lt;/Author&gt;&lt;Year&gt;1986&lt;/Year&gt;&lt;RecNum&gt;731&lt;/RecNum&gt;&lt;DisplayText&gt;&lt;style face="superscript"&gt;10, 11&lt;/style&gt;&lt;/DisplayText&gt;&lt;record&gt;&lt;rec-number&gt;731&lt;/rec-number&gt;&lt;foreign-keys&gt;&lt;key app="EN" db-id="w95xwst99fxvzvezdf3pzptbsdxrpdffrpxf" timestamp="0"&gt;731&lt;/key&gt;&lt;/foreign-keys&gt;&lt;ref-type name="Book"&gt;6&lt;/ref-type&gt;&lt;contributors&gt;&lt;authors&gt;&lt;author&gt;Bandura, Albert&lt;/author&gt;&lt;/authors&gt;&lt;/contributors&gt;&lt;titles&gt;&lt;title&gt;Social foundations of thought and action: a social cognitive theory&lt;/title&gt;&lt;/titles&gt;&lt;dates&gt;&lt;year&gt;1986&lt;/year&gt;&lt;/dates&gt;&lt;pub-location&gt;New Jersey, USA&lt;/pub-location&gt;&lt;publisher&gt;Englewood Cliffs&lt;/publisher&gt;&lt;isbn&gt;978-0-13-815614-5&lt;/isbn&gt;&lt;urls&gt;&lt;/urls&gt;&lt;/record&gt;&lt;/Cite&gt;&lt;Cite&gt;&lt;Author&gt;Bandura&lt;/Author&gt;&lt;Year&gt;1977&lt;/Year&gt;&lt;RecNum&gt;252&lt;/RecNum&gt;&lt;record&gt;&lt;rec-number&gt;252&lt;/rec-number&gt;&lt;foreign-keys&gt;&lt;key app="EN" db-id="w95xwst99fxvzvezdf3pzptbsdxrpdffrpxf" timestamp="0"&gt;252&lt;/key&gt;&lt;/foreign-keys&gt;&lt;ref-type name="Journal Article"&gt;17&lt;/ref-type&gt;&lt;contributors&gt;&lt;authors&gt;&lt;author&gt;Bandura, A.&lt;/author&gt;&lt;/authors&gt;&lt;/contributors&gt;&lt;titles&gt;&lt;title&gt;Self-efficacy: toward a unifying theory of behavioral change&lt;/title&gt;&lt;secondary-title&gt;Psychological Review&lt;/secondary-title&gt;&lt;/titles&gt;&lt;periodical&gt;&lt;full-title&gt;Psychological Review&lt;/full-title&gt;&lt;abbr-1&gt;Psychol Rev&lt;/abbr-1&gt;&lt;/periodical&gt;&lt;pages&gt;191-215&lt;/pages&gt;&lt;volume&gt;84&lt;/volume&gt;&lt;number&gt;2&lt;/number&gt;&lt;dates&gt;&lt;year&gt;1977&lt;/year&gt;&lt;pub-dates&gt;&lt;date&gt;Mar&lt;/date&gt;&lt;/pub-dates&gt;&lt;/dates&gt;&lt;accession-num&gt;847061&lt;/accession-num&gt;&lt;urls&gt;&lt;/urls&gt;&lt;/record&gt;&lt;/Cite&gt;&lt;/EndNote&gt;</w:instrText>
      </w:r>
      <w:r w:rsidR="00B765B6" w:rsidRPr="00251833">
        <w:rPr>
          <w:rFonts w:ascii="Times New Roman" w:hAnsi="Times New Roman" w:cs="Times New Roman"/>
        </w:rPr>
        <w:fldChar w:fldCharType="separate"/>
      </w:r>
      <w:r w:rsidR="005C3CE7" w:rsidRPr="00251833">
        <w:rPr>
          <w:rFonts w:ascii="Times New Roman" w:hAnsi="Times New Roman" w:cs="Times New Roman"/>
          <w:noProof/>
          <w:vertAlign w:val="superscript"/>
        </w:rPr>
        <w:t>10, 11</w:t>
      </w:r>
      <w:r w:rsidR="00B765B6" w:rsidRPr="00251833">
        <w:rPr>
          <w:rFonts w:ascii="Times New Roman" w:hAnsi="Times New Roman" w:cs="Times New Roman"/>
        </w:rPr>
        <w:fldChar w:fldCharType="end"/>
      </w:r>
      <w:r w:rsidR="00B765B6" w:rsidRPr="00251833">
        <w:rPr>
          <w:rFonts w:ascii="Times New Roman" w:hAnsi="Times New Roman" w:cs="Times New Roman"/>
        </w:rPr>
        <w:t xml:space="preserve"> and Normalisation Process Theory (NPT)</w:t>
      </w:r>
      <w:r w:rsidR="008F0DDF" w:rsidRPr="00251833">
        <w:rPr>
          <w:rFonts w:ascii="Times New Roman" w:hAnsi="Times New Roman" w:cs="Times New Roman"/>
        </w:rPr>
        <w:t xml:space="preserve"> (Table 1)</w:t>
      </w:r>
      <w:r w:rsidR="00B765B6" w:rsidRPr="00251833">
        <w:rPr>
          <w:rFonts w:ascii="Times New Roman" w:hAnsi="Times New Roman" w:cs="Times New Roman"/>
        </w:rPr>
        <w:t>.</w:t>
      </w:r>
      <w:r w:rsidR="00B765B6" w:rsidRPr="00251833">
        <w:rPr>
          <w:rFonts w:ascii="Times New Roman" w:hAnsi="Times New Roman" w:cs="Times New Roman"/>
        </w:rPr>
        <w:fldChar w:fldCharType="begin"/>
      </w:r>
      <w:r w:rsidR="00F43CA2" w:rsidRPr="00251833">
        <w:rPr>
          <w:rFonts w:ascii="Times New Roman" w:hAnsi="Times New Roman" w:cs="Times New Roman"/>
        </w:rPr>
        <w:instrText xml:space="preserve"> ADDIN EN.CITE &lt;EndNote&gt;&lt;Cite&gt;&lt;Author&gt;May&lt;/Author&gt;&lt;RecNum&gt;753&lt;/RecNum&gt;&lt;DisplayText&gt;&lt;style face="superscript"&gt;12&lt;/style&gt;&lt;/DisplayText&gt;&lt;record&gt;&lt;rec-number&gt;753&lt;/rec-number&gt;&lt;foreign-keys&gt;&lt;key app="EN" db-id="w95xwst99fxvzvezdf3pzptbsdxrpdffrpxf" timestamp="0"&gt;753&lt;/key&gt;&lt;/foreign-keys&gt;&lt;ref-type name="Journal Article"&gt;17&lt;/ref-type&gt;&lt;contributors&gt;&lt;authors&gt;&lt;author&gt;May, C.&lt;/author&gt;&lt;author&gt;Rapley, T.&lt;/author&gt;&lt;author&gt;Mair, F.&lt;/author&gt;&lt;author&gt;Treweek, S.&lt;/author&gt;&lt;author&gt;Murray, E.&lt;/author&gt;&lt;author&gt;Ballini, L.&lt;/author&gt;&lt;author&gt;MacFarlane, A.&lt;/author&gt;&lt;author&gt;Girling, M.&lt;/author&gt;&lt;author&gt;Finch, T.&lt;/author&gt;&lt;/authors&gt;&lt;/contributors&gt;&lt;titles&gt;&lt;title&gt;Normalization Process Theory On-line Users’ Manual, Toolkit and NoMAD instrument. 2015. Available at: http://www.normalizationprocess.org Accessed 26/06/2018.&lt;/title&gt;&lt;/titles&gt;&lt;dates&gt;&lt;/dates&gt;&lt;urls&gt;&lt;related-urls&gt;&lt;url&gt;http://www.normalizationprocess.org&lt;/url&gt;&lt;/related-urls&gt;&lt;/urls&gt;&lt;/record&gt;&lt;/Cite&gt;&lt;/EndNote&gt;</w:instrText>
      </w:r>
      <w:r w:rsidR="00B765B6" w:rsidRPr="00251833">
        <w:rPr>
          <w:rFonts w:ascii="Times New Roman" w:hAnsi="Times New Roman" w:cs="Times New Roman"/>
        </w:rPr>
        <w:fldChar w:fldCharType="separate"/>
      </w:r>
      <w:r w:rsidR="005C3CE7" w:rsidRPr="00251833">
        <w:rPr>
          <w:rFonts w:ascii="Times New Roman" w:hAnsi="Times New Roman" w:cs="Times New Roman"/>
          <w:noProof/>
          <w:vertAlign w:val="superscript"/>
        </w:rPr>
        <w:t>12</w:t>
      </w:r>
      <w:r w:rsidR="00B765B6" w:rsidRPr="00251833">
        <w:rPr>
          <w:rFonts w:ascii="Times New Roman" w:hAnsi="Times New Roman" w:cs="Times New Roman"/>
        </w:rPr>
        <w:fldChar w:fldCharType="end"/>
      </w:r>
      <w:r w:rsidR="00B765B6" w:rsidRPr="00251833">
        <w:t xml:space="preserve"> </w:t>
      </w:r>
    </w:p>
    <w:p w:rsidR="00130885" w:rsidRPr="00251833" w:rsidRDefault="00B765B6" w:rsidP="00B765B6">
      <w:pPr>
        <w:spacing w:before="240" w:line="360" w:lineRule="auto"/>
        <w:rPr>
          <w:rFonts w:ascii="Times New Roman" w:hAnsi="Times New Roman" w:cs="Times New Roman"/>
        </w:rPr>
      </w:pPr>
      <w:r w:rsidRPr="00251833">
        <w:rPr>
          <w:rFonts w:ascii="Times New Roman" w:hAnsi="Times New Roman" w:cs="Times New Roman"/>
        </w:rPr>
        <w:lastRenderedPageBreak/>
        <w:t xml:space="preserve">SCT is a theory of motivation and action that </w:t>
      </w:r>
      <w:r w:rsidR="00CD5CA3" w:rsidRPr="00251833">
        <w:rPr>
          <w:rFonts w:ascii="Times New Roman" w:hAnsi="Times New Roman" w:cs="Times New Roman"/>
        </w:rPr>
        <w:t>describes key modifiable</w:t>
      </w:r>
      <w:r w:rsidRPr="00251833">
        <w:rPr>
          <w:rFonts w:ascii="Times New Roman" w:hAnsi="Times New Roman" w:cs="Times New Roman"/>
        </w:rPr>
        <w:t xml:space="preserve"> cognitions that can</w:t>
      </w:r>
      <w:r w:rsidR="00CD5CA3" w:rsidRPr="00251833">
        <w:rPr>
          <w:rFonts w:ascii="Times New Roman" w:hAnsi="Times New Roman" w:cs="Times New Roman"/>
        </w:rPr>
        <w:t xml:space="preserve"> help to explain and</w:t>
      </w:r>
      <w:r w:rsidRPr="00251833">
        <w:rPr>
          <w:rFonts w:ascii="Times New Roman" w:hAnsi="Times New Roman" w:cs="Times New Roman"/>
        </w:rPr>
        <w:t xml:space="preserve"> improve the quality of care</w:t>
      </w:r>
      <w:r w:rsidR="00401E26" w:rsidRPr="00251833">
        <w:rPr>
          <w:rFonts w:ascii="Times New Roman" w:hAnsi="Times New Roman" w:cs="Times New Roman"/>
        </w:rPr>
        <w:t>.</w:t>
      </w:r>
      <w:r w:rsidRPr="00251833">
        <w:rPr>
          <w:rFonts w:ascii="Times New Roman" w:hAnsi="Times New Roman" w:cs="Times New Roman"/>
        </w:rPr>
        <w:fldChar w:fldCharType="begin">
          <w:fldData xml:space="preserve">PEVuZE5vdGU+PENpdGU+PEF1dGhvcj5Hb2RpbjwvQXV0aG9yPjxZZWFyPjIwMDA8L1llYXI+PFJl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</w:fldData>
        </w:fldChar>
      </w:r>
      <w:r w:rsidR="004F40EE" w:rsidRPr="00251833">
        <w:rPr>
          <w:rFonts w:ascii="Times New Roman" w:hAnsi="Times New Roman" w:cs="Times New Roman"/>
        </w:rPr>
        <w:instrText xml:space="preserve"> ADDIN EN.CITE </w:instrText>
      </w:r>
      <w:r w:rsidR="004F40EE" w:rsidRPr="00251833">
        <w:rPr>
          <w:rFonts w:ascii="Times New Roman" w:hAnsi="Times New Roman" w:cs="Times New Roman"/>
        </w:rPr>
        <w:fldChar w:fldCharType="begin">
          <w:fldData xml:space="preserve">PEVuZE5vdGU+PENpdGU+PEF1dGhvcj5Hb2RpbjwvQXV0aG9yPjxZZWFyPjIwMDA8L1llYXI+PFJl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</w:fldData>
        </w:fldChar>
      </w:r>
      <w:r w:rsidR="004F40EE" w:rsidRPr="00251833">
        <w:rPr>
          <w:rFonts w:ascii="Times New Roman" w:hAnsi="Times New Roman" w:cs="Times New Roman"/>
        </w:rPr>
        <w:instrText xml:space="preserve"> ADDIN EN.CITE.DATA </w:instrText>
      </w:r>
      <w:r w:rsidR="004F40EE" w:rsidRPr="00251833">
        <w:rPr>
          <w:rFonts w:ascii="Times New Roman" w:hAnsi="Times New Roman" w:cs="Times New Roman"/>
        </w:rPr>
      </w:r>
      <w:r w:rsidR="004F40EE" w:rsidRPr="00251833">
        <w:rPr>
          <w:rFonts w:ascii="Times New Roman" w:hAnsi="Times New Roman" w:cs="Times New Roman"/>
        </w:rPr>
        <w:fldChar w:fldCharType="end"/>
      </w:r>
      <w:r w:rsidRPr="00251833">
        <w:rPr>
          <w:rFonts w:ascii="Times New Roman" w:hAnsi="Times New Roman" w:cs="Times New Roman"/>
        </w:rPr>
      </w:r>
      <w:r w:rsidRPr="00251833">
        <w:rPr>
          <w:rFonts w:ascii="Times New Roman" w:hAnsi="Times New Roman" w:cs="Times New Roman"/>
        </w:rPr>
        <w:fldChar w:fldCharType="separate"/>
      </w:r>
      <w:r w:rsidR="005C3CE7" w:rsidRPr="00251833">
        <w:rPr>
          <w:rFonts w:ascii="Times New Roman" w:hAnsi="Times New Roman" w:cs="Times New Roman"/>
          <w:noProof/>
          <w:vertAlign w:val="superscript"/>
        </w:rPr>
        <w:t>13-15</w:t>
      </w:r>
      <w:r w:rsidRPr="00251833">
        <w:rPr>
          <w:rFonts w:ascii="Times New Roman" w:hAnsi="Times New Roman" w:cs="Times New Roman"/>
        </w:rPr>
        <w:fldChar w:fldCharType="end"/>
      </w:r>
      <w:r w:rsidR="00CD5CA3" w:rsidRPr="00251833">
        <w:rPr>
          <w:rFonts w:ascii="Times New Roman" w:hAnsi="Times New Roman" w:cs="Times New Roman"/>
        </w:rPr>
        <w:t xml:space="preserve"> SCT </w:t>
      </w:r>
      <w:r w:rsidRPr="00251833">
        <w:rPr>
          <w:rFonts w:ascii="Times New Roman" w:hAnsi="Times New Roman" w:cs="Times New Roman"/>
        </w:rPr>
        <w:t xml:space="preserve">posits that </w:t>
      </w:r>
      <w:r w:rsidR="00964375" w:rsidRPr="00251833">
        <w:rPr>
          <w:rFonts w:ascii="Times New Roman" w:hAnsi="Times New Roman" w:cs="Times New Roman"/>
        </w:rPr>
        <w:t xml:space="preserve">the care that clinicians provide is a function of their belief in their ability to do so (self-efficacy), their beliefs about the consequences of the care they provide (outcome expectations), their intention to do so (proximal goals) and the external social and structural factors that act as barriers and enablers (socio-structural determinants). </w:t>
      </w:r>
      <w:r w:rsidRPr="00251833">
        <w:rPr>
          <w:rFonts w:ascii="Times New Roman" w:hAnsi="Times New Roman" w:cs="Times New Roman"/>
        </w:rPr>
        <w:t xml:space="preserve">NPT is an implementation </w:t>
      </w:r>
      <w:r w:rsidR="00423723" w:rsidRPr="00251833">
        <w:rPr>
          <w:rFonts w:ascii="Times New Roman" w:hAnsi="Times New Roman" w:cs="Times New Roman"/>
        </w:rPr>
        <w:t xml:space="preserve">theory </w:t>
      </w:r>
      <w:r w:rsidRPr="00251833">
        <w:rPr>
          <w:rFonts w:ascii="Times New Roman" w:hAnsi="Times New Roman" w:cs="Times New Roman"/>
        </w:rPr>
        <w:t>used to identify, conceptualise and evaluate the factors that promote or inhibit the introduction, implementation and embedding of processes (such as patient management) into normal care.</w:t>
      </w:r>
      <w:r w:rsidRPr="00251833">
        <w:rPr>
          <w:rFonts w:ascii="Times New Roman" w:hAnsi="Times New Roman" w:cs="Times New Roman"/>
        </w:rPr>
        <w:fldChar w:fldCharType="begin">
          <w:fldData xml:space="preserve">PEVuZE5vdGU+PENpdGU+PEF1dGhvcj5NYXk8L0F1dGhvcj48WWVhcj4yMDA3PC9ZZWFyPjxSZWNO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</w:fldData>
        </w:fldChar>
      </w:r>
      <w:r w:rsidR="004F40EE" w:rsidRPr="00251833">
        <w:rPr>
          <w:rFonts w:ascii="Times New Roman" w:hAnsi="Times New Roman" w:cs="Times New Roman"/>
        </w:rPr>
        <w:instrText xml:space="preserve"> ADDIN EN.CITE </w:instrText>
      </w:r>
      <w:r w:rsidR="004F40EE" w:rsidRPr="00251833">
        <w:rPr>
          <w:rFonts w:ascii="Times New Roman" w:hAnsi="Times New Roman" w:cs="Times New Roman"/>
        </w:rPr>
        <w:fldChar w:fldCharType="begin">
          <w:fldData xml:space="preserve">PEVuZE5vdGU+PENpdGU+PEF1dGhvcj5NYXk8L0F1dGhvcj48WWVhcj4yMDA3PC9ZZWFyPjxSZWNO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</w:fldData>
        </w:fldChar>
      </w:r>
      <w:r w:rsidR="004F40EE" w:rsidRPr="00251833">
        <w:rPr>
          <w:rFonts w:ascii="Times New Roman" w:hAnsi="Times New Roman" w:cs="Times New Roman"/>
        </w:rPr>
        <w:instrText xml:space="preserve"> ADDIN EN.CITE.DATA </w:instrText>
      </w:r>
      <w:r w:rsidR="004F40EE" w:rsidRPr="00251833">
        <w:rPr>
          <w:rFonts w:ascii="Times New Roman" w:hAnsi="Times New Roman" w:cs="Times New Roman"/>
        </w:rPr>
      </w:r>
      <w:r w:rsidR="004F40EE" w:rsidRPr="00251833">
        <w:rPr>
          <w:rFonts w:ascii="Times New Roman" w:hAnsi="Times New Roman" w:cs="Times New Roman"/>
        </w:rPr>
        <w:fldChar w:fldCharType="end"/>
      </w:r>
      <w:r w:rsidRPr="00251833">
        <w:rPr>
          <w:rFonts w:ascii="Times New Roman" w:hAnsi="Times New Roman" w:cs="Times New Roman"/>
        </w:rPr>
      </w:r>
      <w:r w:rsidRPr="00251833">
        <w:rPr>
          <w:rFonts w:ascii="Times New Roman" w:hAnsi="Times New Roman" w:cs="Times New Roman"/>
        </w:rPr>
        <w:fldChar w:fldCharType="separate"/>
      </w:r>
      <w:r w:rsidR="005C3CE7" w:rsidRPr="00251833">
        <w:rPr>
          <w:rFonts w:ascii="Times New Roman" w:hAnsi="Times New Roman" w:cs="Times New Roman"/>
          <w:noProof/>
          <w:vertAlign w:val="superscript"/>
        </w:rPr>
        <w:t>16, 17</w:t>
      </w:r>
      <w:r w:rsidRPr="00251833">
        <w:rPr>
          <w:rFonts w:ascii="Times New Roman" w:hAnsi="Times New Roman" w:cs="Times New Roman"/>
        </w:rPr>
        <w:fldChar w:fldCharType="end"/>
      </w:r>
      <w:r w:rsidRPr="00251833">
        <w:rPr>
          <w:rFonts w:ascii="Times New Roman" w:hAnsi="Times New Roman" w:cs="Times New Roman"/>
        </w:rPr>
        <w:t xml:space="preserve"> For researchers who wish to utilise NPT, the NoMAD instrument</w:t>
      </w:r>
      <w:r w:rsidR="00B83715"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&lt;EndNote&gt;&lt;Cite&gt;&lt;Author&gt;Finch&lt;/Author&gt;&lt;RecNum&gt;899&lt;/RecNum&gt;&lt;DisplayText&gt;&lt;style face="superscript"&gt;12, 18&lt;/style&gt;&lt;/DisplayText&gt;&lt;record&gt;&lt;rec-number&gt;899&lt;/rec-number&gt;&lt;foreign-keys&gt;&lt;key app="EN" db-id="w95xwst99fxvzvezdf3pzptbsdxrpdffrpxf" timestamp="1531219657"&gt;899&lt;/key&gt;&lt;/foreign-keys&gt;&lt;ref-type name="Journal Article"&gt;17&lt;/ref-type&gt;&lt;contributors&gt;&lt;authors&gt;&lt;author&gt;Finch, T.L.&lt;/author&gt;&lt;author&gt;Girling, M.&lt;/author&gt;&lt;author&gt;May, C.R.&lt;/author&gt;&lt;author&gt;Mair, F.S.&lt;/author&gt;&lt;author&gt;Murray, E.&lt;/author&gt;&lt;author&gt;Treweek, S.&lt;/author&gt;&lt;author&gt;Steen, I.N.&lt;/author&gt;&lt;author&gt;McColl, E.M.&lt;/author&gt;&lt;author&gt;Dickinson, C.&lt;/author&gt;&lt;author&gt;Rapley, T.&lt;/author&gt;&lt;/authors&gt;&lt;/contributors&gt;&lt;titles&gt;&lt;title&gt;Nomad: Implemetation measure based on Normalization Process Theory. [Measurement instrument]. 2015. Available at: http://www.normalizationprocess.org Accessed 26/06/2018.&lt;/title&gt;&lt;/titles&gt;&lt;dates&gt;&lt;/dates&gt;&lt;urls&gt;&lt;/urls&gt;&lt;/record&gt;&lt;/Cite&gt;&lt;Cite ExcludeYear="1"&gt;&lt;Author&gt;May&lt;/Author&gt;&lt;RecNum&gt;753&lt;/RecNum&gt;&lt;record&gt;&lt;rec-number&gt;753&lt;/rec-number&gt;&lt;foreign-keys&gt;&lt;key app="EN" db-id="w95xwst99fxvzvezdf3pzptbsdxrpdffrpxf" timestamp="0"&gt;753&lt;/key&gt;&lt;/foreign-keys&gt;&lt;ref-type name="Journal Article"&gt;17&lt;/ref-type&gt;&lt;contributors&gt;&lt;authors&gt;&lt;author&gt;May, C.&lt;/author&gt;&lt;author&gt;Rapley, T.&lt;/author&gt;&lt;author&gt;Mair, F.&lt;/author&gt;&lt;author&gt;Treweek, S.&lt;/author&gt;&lt;author&gt;Murray, E.&lt;/author&gt;&lt;author&gt;Ballini, L.&lt;/author&gt;&lt;author&gt;MacFarlane, A.&lt;/author&gt;&lt;author&gt;Girling, M.&lt;/author&gt;&lt;author&gt;Finch, T.&lt;/author&gt;&lt;/authors&gt;&lt;/contributors&gt;&lt;titles&gt;&lt;title&gt;Normalization Process Theory On-line Users’ Manual, Toolkit and NoMAD instrument. 2015. Available at: http://www.normalizationprocess.org Accessed 26/06/2018.&lt;/title&gt;&lt;/titles&gt;&lt;dates&gt;&lt;/dates&gt;&lt;urls&gt;&lt;related-urls&gt;&lt;url&gt;http://www.normalizationprocess.org&lt;/url&gt;&lt;/related-urls&gt;&lt;/urls&gt;&lt;/record&gt;&lt;/Cite&gt;&lt;/EndNote&gt;</w:instrText>
      </w:r>
      <w:r w:rsidR="00B83715" w:rsidRPr="00251833">
        <w:rPr>
          <w:rFonts w:ascii="Times New Roman" w:hAnsi="Times New Roman" w:cs="Times New Roman"/>
        </w:rPr>
        <w:fldChar w:fldCharType="separate"/>
      </w:r>
      <w:r w:rsidR="00B83715" w:rsidRPr="00251833">
        <w:rPr>
          <w:rFonts w:ascii="Times New Roman" w:hAnsi="Times New Roman" w:cs="Times New Roman"/>
          <w:noProof/>
          <w:vertAlign w:val="superscript"/>
        </w:rPr>
        <w:t>12, 18</w:t>
      </w:r>
      <w:r w:rsidR="00B83715" w:rsidRPr="00251833">
        <w:rPr>
          <w:rFonts w:ascii="Times New Roman" w:hAnsi="Times New Roman" w:cs="Times New Roman"/>
        </w:rPr>
        <w:fldChar w:fldCharType="end"/>
      </w:r>
      <w:r w:rsidR="00401E26" w:rsidRPr="00251833">
        <w:rPr>
          <w:rFonts w:ascii="Times New Roman" w:hAnsi="Times New Roman" w:cs="Times New Roman"/>
        </w:rPr>
        <w:t xml:space="preserve"> </w:t>
      </w:r>
      <w:r w:rsidRPr="00251833">
        <w:rPr>
          <w:rFonts w:ascii="Times New Roman" w:hAnsi="Times New Roman" w:cs="Times New Roman"/>
        </w:rPr>
        <w:t xml:space="preserve">was developed as a tool to </w:t>
      </w:r>
      <w:r w:rsidR="00964375" w:rsidRPr="00251833">
        <w:rPr>
          <w:rFonts w:ascii="Times New Roman" w:hAnsi="Times New Roman" w:cs="Times New Roman"/>
        </w:rPr>
        <w:t xml:space="preserve">quantitatively assess </w:t>
      </w:r>
      <w:r w:rsidRPr="00251833">
        <w:rPr>
          <w:rFonts w:ascii="Times New Roman" w:hAnsi="Times New Roman" w:cs="Times New Roman"/>
        </w:rPr>
        <w:t>implementation determinants, and is composed of four core constructs</w:t>
      </w:r>
      <w:r w:rsidR="00964375" w:rsidRPr="00251833">
        <w:rPr>
          <w:rFonts w:ascii="Times New Roman" w:hAnsi="Times New Roman" w:cs="Times New Roman"/>
        </w:rPr>
        <w:t xml:space="preserve">: </w:t>
      </w:r>
      <w:r w:rsidR="00142B5A" w:rsidRPr="00251833">
        <w:rPr>
          <w:rFonts w:ascii="Times New Roman" w:hAnsi="Times New Roman" w:cs="Times New Roman"/>
        </w:rPr>
        <w:t>coherence, cognitive participation, collective action, reflexive monitoring</w:t>
      </w:r>
      <w:r w:rsidR="00964375" w:rsidRPr="00251833">
        <w:rPr>
          <w:rFonts w:ascii="Times New Roman" w:hAnsi="Times New Roman" w:cs="Times New Roman"/>
        </w:rPr>
        <w:t xml:space="preserve"> and </w:t>
      </w:r>
      <w:r w:rsidRPr="00251833">
        <w:rPr>
          <w:rFonts w:ascii="Times New Roman" w:hAnsi="Times New Roman" w:cs="Times New Roman"/>
        </w:rPr>
        <w:t>16 sub-constructs or items.</w:t>
      </w:r>
      <w:r w:rsidRPr="00251833">
        <w:t xml:space="preserve"> </w:t>
      </w:r>
      <w:r w:rsidRPr="00251833">
        <w:rPr>
          <w:rFonts w:ascii="Times New Roman" w:hAnsi="Times New Roman" w:cs="Times New Roman"/>
        </w:rPr>
        <w:t>The authors suggest</w:t>
      </w:r>
      <w:r w:rsidR="00142B5A" w:rsidRPr="00251833">
        <w:rPr>
          <w:rFonts w:ascii="Times New Roman" w:hAnsi="Times New Roman" w:cs="Times New Roman"/>
        </w:rPr>
        <w:t>ed</w:t>
      </w:r>
      <w:r w:rsidRPr="00251833">
        <w:rPr>
          <w:rFonts w:ascii="Times New Roman" w:hAnsi="Times New Roman" w:cs="Times New Roman"/>
        </w:rPr>
        <w:t xml:space="preserve"> customisation of the </w:t>
      </w:r>
      <w:r w:rsidR="00130885" w:rsidRPr="00251833">
        <w:rPr>
          <w:rFonts w:ascii="Times New Roman" w:hAnsi="Times New Roman" w:cs="Times New Roman"/>
        </w:rPr>
        <w:t xml:space="preserve">NoMAD </w:t>
      </w:r>
      <w:r w:rsidRPr="00251833">
        <w:rPr>
          <w:rFonts w:ascii="Times New Roman" w:hAnsi="Times New Roman" w:cs="Times New Roman"/>
        </w:rPr>
        <w:t xml:space="preserve">tool </w:t>
      </w:r>
      <w:r w:rsidR="00142B5A" w:rsidRPr="00251833">
        <w:rPr>
          <w:rFonts w:ascii="Times New Roman" w:hAnsi="Times New Roman" w:cs="Times New Roman"/>
        </w:rPr>
        <w:t xml:space="preserve">by selecting sub-constructs </w:t>
      </w:r>
      <w:r w:rsidR="00130885" w:rsidRPr="00251833">
        <w:rPr>
          <w:rFonts w:ascii="Times New Roman" w:hAnsi="Times New Roman" w:cs="Times New Roman"/>
        </w:rPr>
        <w:t>as appropriate according to the study context</w:t>
      </w:r>
      <w:r w:rsidR="00956D6D" w:rsidRPr="00251833">
        <w:rPr>
          <w:rFonts w:ascii="Times New Roman" w:hAnsi="Times New Roman" w:cs="Times New Roman"/>
        </w:rPr>
        <w:t xml:space="preserve"> (Table 1)</w:t>
      </w:r>
      <w:r w:rsidR="00142B5A" w:rsidRPr="00251833">
        <w:rPr>
          <w:rFonts w:ascii="Times New Roman" w:hAnsi="Times New Roman" w:cs="Times New Roman"/>
        </w:rPr>
        <w:t xml:space="preserve">. </w:t>
      </w:r>
    </w:p>
    <w:p w:rsidR="00B765B6" w:rsidRPr="00251833" w:rsidRDefault="00130885" w:rsidP="00B765B6">
      <w:pPr>
        <w:spacing w:before="240" w:line="360" w:lineRule="auto"/>
        <w:rPr>
          <w:rFonts w:ascii="Times New Roman" w:hAnsi="Times New Roman" w:cs="Times New Roman"/>
        </w:rPr>
      </w:pPr>
      <w:r w:rsidRPr="00251833">
        <w:rPr>
          <w:rFonts w:ascii="Times New Roman" w:hAnsi="Times New Roman" w:cs="Times New Roman"/>
        </w:rPr>
        <w:t>The questionnaire assessed the following parameters</w:t>
      </w:r>
      <w:r w:rsidR="00142B5A" w:rsidRPr="00251833">
        <w:rPr>
          <w:rFonts w:ascii="Times New Roman" w:hAnsi="Times New Roman" w:cs="Times New Roman"/>
        </w:rPr>
        <w:t>:</w:t>
      </w:r>
    </w:p>
    <w:p w:rsidR="00461DA3" w:rsidRPr="00251833" w:rsidRDefault="00964375" w:rsidP="00DA1E30">
      <w:pPr>
        <w:spacing w:before="240" w:line="360" w:lineRule="auto"/>
        <w:ind w:firstLine="720"/>
        <w:rPr>
          <w:rFonts w:ascii="Times New Roman" w:hAnsi="Times New Roman" w:cs="Times New Roman"/>
        </w:rPr>
      </w:pPr>
      <w:r w:rsidRPr="00251833">
        <w:rPr>
          <w:rFonts w:ascii="Times New Roman" w:hAnsi="Times New Roman" w:cs="Times New Roman"/>
          <w:i/>
        </w:rPr>
        <w:t>Self-reported p</w:t>
      </w:r>
      <w:r w:rsidR="00461DA3" w:rsidRPr="00251833">
        <w:rPr>
          <w:rFonts w:ascii="Times New Roman" w:hAnsi="Times New Roman" w:cs="Times New Roman"/>
          <w:i/>
        </w:rPr>
        <w:t>ast behaviour</w:t>
      </w:r>
      <w:r w:rsidR="00461DA3" w:rsidRPr="00251833">
        <w:rPr>
          <w:rFonts w:ascii="Times New Roman" w:hAnsi="Times New Roman" w:cs="Times New Roman"/>
        </w:rPr>
        <w:t xml:space="preserve">. </w:t>
      </w:r>
      <w:r w:rsidR="001D1740" w:rsidRPr="00251833">
        <w:rPr>
          <w:rFonts w:ascii="Times New Roman" w:hAnsi="Times New Roman" w:cs="Times New Roman"/>
        </w:rPr>
        <w:t>The questionnaire measured p</w:t>
      </w:r>
      <w:r w:rsidR="00CF7C6D" w:rsidRPr="00251833">
        <w:rPr>
          <w:rFonts w:ascii="Times New Roman" w:hAnsi="Times New Roman" w:cs="Times New Roman"/>
        </w:rPr>
        <w:t xml:space="preserve">ast behaviour </w:t>
      </w:r>
      <w:r w:rsidR="00461DA3" w:rsidRPr="00251833">
        <w:rPr>
          <w:rFonts w:ascii="Times New Roman" w:hAnsi="Times New Roman" w:cs="Times New Roman"/>
        </w:rPr>
        <w:t>in terms of the last 10 patients with diabetes seen for wh</w:t>
      </w:r>
      <w:r w:rsidR="00142B5A" w:rsidRPr="00251833">
        <w:rPr>
          <w:rFonts w:ascii="Times New Roman" w:hAnsi="Times New Roman" w:cs="Times New Roman"/>
        </w:rPr>
        <w:t xml:space="preserve">om </w:t>
      </w:r>
      <w:r w:rsidR="00142B5A" w:rsidRPr="00251833">
        <w:rPr>
          <w:rFonts w:ascii="Times New Roman" w:hAnsi="Times New Roman" w:cs="Times New Roman"/>
        </w:rPr>
        <w:lastRenderedPageBreak/>
        <w:t>the clinicians reported performing any</w:t>
      </w:r>
      <w:r w:rsidR="00461DA3" w:rsidRPr="00251833">
        <w:rPr>
          <w:rFonts w:ascii="Times New Roman" w:hAnsi="Times New Roman" w:cs="Times New Roman"/>
        </w:rPr>
        <w:t xml:space="preserve"> of the three </w:t>
      </w:r>
      <w:r w:rsidR="00142B5A" w:rsidRPr="00251833">
        <w:rPr>
          <w:rFonts w:ascii="Times New Roman" w:hAnsi="Times New Roman" w:cs="Times New Roman"/>
        </w:rPr>
        <w:t xml:space="preserve">recommended </w:t>
      </w:r>
      <w:r w:rsidR="00461DA3" w:rsidRPr="00251833">
        <w:rPr>
          <w:rFonts w:ascii="Times New Roman" w:hAnsi="Times New Roman" w:cs="Times New Roman"/>
        </w:rPr>
        <w:t>clinical behaviours</w:t>
      </w:r>
      <w:r w:rsidR="00142B5A" w:rsidRPr="00251833">
        <w:rPr>
          <w:rFonts w:ascii="Times New Roman" w:hAnsi="Times New Roman" w:cs="Times New Roman"/>
        </w:rPr>
        <w:t xml:space="preserve"> (</w:t>
      </w:r>
      <w:r w:rsidR="00142B5A" w:rsidRPr="00251833">
        <w:rPr>
          <w:rFonts w:ascii="Times New Roman" w:hAnsi="Times New Roman" w:cs="Times New Roman"/>
          <w:i/>
        </w:rPr>
        <w:t>informing, considering, contacting</w:t>
      </w:r>
      <w:r w:rsidR="00142B5A" w:rsidRPr="00251833">
        <w:rPr>
          <w:rFonts w:ascii="Times New Roman" w:hAnsi="Times New Roman" w:cs="Times New Roman"/>
        </w:rPr>
        <w:t>)</w:t>
      </w:r>
      <w:r w:rsidR="00461DA3" w:rsidRPr="00251833">
        <w:rPr>
          <w:rFonts w:ascii="Times New Roman" w:hAnsi="Times New Roman" w:cs="Times New Roman"/>
        </w:rPr>
        <w:t>. Response options ranged from 0 to 10 patients</w:t>
      </w:r>
      <w:r w:rsidR="00142B5A" w:rsidRPr="00251833">
        <w:rPr>
          <w:rFonts w:ascii="Times New Roman" w:hAnsi="Times New Roman" w:cs="Times New Roman"/>
        </w:rPr>
        <w:t xml:space="preserve"> (i.e. the behaviour was performed on ‘</w:t>
      </w:r>
      <w:r w:rsidR="00142B5A" w:rsidRPr="00251833">
        <w:rPr>
          <w:rFonts w:ascii="Times New Roman" w:hAnsi="Times New Roman" w:cs="Times New Roman"/>
          <w:i/>
        </w:rPr>
        <w:t>x</w:t>
      </w:r>
      <w:r w:rsidR="00142B5A" w:rsidRPr="00251833">
        <w:rPr>
          <w:rFonts w:ascii="Times New Roman" w:hAnsi="Times New Roman" w:cs="Times New Roman"/>
        </w:rPr>
        <w:t>’ of their last 10 patients with diabetes)</w:t>
      </w:r>
      <w:r w:rsidR="0020035D" w:rsidRPr="00251833">
        <w:rPr>
          <w:rFonts w:ascii="Times New Roman" w:hAnsi="Times New Roman" w:cs="Times New Roman"/>
        </w:rPr>
        <w:t>, with this approach chosen as a means to simplify the estimation of the behaviour by the participant</w:t>
      </w:r>
      <w:r w:rsidR="00461DA3" w:rsidRPr="00251833">
        <w:rPr>
          <w:rFonts w:ascii="Times New Roman" w:hAnsi="Times New Roman" w:cs="Times New Roman"/>
        </w:rPr>
        <w:t>.</w:t>
      </w:r>
      <w:r w:rsidRPr="00251833">
        <w:rPr>
          <w:rFonts w:ascii="Times New Roman" w:hAnsi="Times New Roman" w:cs="Times New Roman"/>
        </w:rPr>
        <w:t xml:space="preserve"> The wording and operationalization of this measure was consistent with other studies of clinicians’ provision of diabetes-related healthcare.</w:t>
      </w:r>
      <w:r w:rsidR="006279DA"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&lt;EndNote&gt;&lt;Cite&gt;&lt;Author&gt;Eccles&lt;/Author&gt;&lt;Year&gt;2011&lt;/Year&gt;&lt;RecNum&gt;243&lt;/RecNum&gt;&lt;DisplayText&gt;&lt;style face="superscript"&gt;19&lt;/style&gt;&lt;/DisplayText&gt;&lt;record&gt;&lt;rec-number&gt;243&lt;/rec-number&gt;&lt;foreign-keys&gt;&lt;key app="EN" db-id="w95xwst99fxvzvezdf3pzptbsdxrpdffrpxf" timestamp="0"&gt;243&lt;/key&gt;&lt;/foreign-keys&gt;&lt;ref-type name="Journal Article"&gt;17&lt;/ref-type&gt;&lt;contributors&gt;&lt;authors&gt;&lt;author&gt;Eccles, Martin&lt;/author&gt;&lt;author&gt;Hrisos, Susan&lt;/author&gt;&lt;author&gt;Francis, Jill&lt;/author&gt;&lt;author&gt;Stamp, Elaine&lt;/author&gt;&lt;author&gt;Johnston, Marie&lt;/author&gt;&lt;author&gt;Hawthorne, Gillian&lt;/author&gt;&lt;author&gt;Steen, Nick&lt;/author&gt;&lt;author&gt;Grimshaw, Jeremy&lt;/author&gt;&lt;author&gt;Elovainio, Marko&lt;/author&gt;&lt;author&gt;Presseau, Justin&lt;/author&gt;&lt;author&gt;Hunter, Margaret&lt;/author&gt;&lt;/authors&gt;&lt;/contributors&gt;&lt;titles&gt;&lt;title&gt;Instrument development, data collection, and characteristics of practices, staff, and measures in the Improving Quality of Care in Diabetes (iQuaD) Study&lt;/title&gt;&lt;secondary-title&gt;Implementation Science&lt;/secondary-title&gt;&lt;/titles&gt;&lt;periodical&gt;&lt;full-title&gt;Implementation Science&lt;/full-title&gt;&lt;abbr-1&gt;Implement Sci&lt;/abbr-1&gt;&lt;/periodical&gt;&lt;pages&gt;61&lt;/pages&gt;&lt;volume&gt;6&lt;/volume&gt;&lt;number&gt;1&lt;/number&gt;&lt;dates&gt;&lt;year&gt;2011&lt;/year&gt;&lt;/dates&gt;&lt;isbn&gt;1748-5908&lt;/isbn&gt;&lt;accession-num&gt;doi:10.1186/1748-5908-6-61&lt;/accession-num&gt;&lt;urls&gt;&lt;related-urls&gt;&lt;url&gt;http://www.implementationscience.com/content/6/1/61&lt;/url&gt;&lt;/related-urls&gt;&lt;/urls&gt;&lt;/record&gt;&lt;/Cite&gt;&lt;/EndNote&gt;</w:instrText>
      </w:r>
      <w:r w:rsidR="006279DA" w:rsidRPr="00251833">
        <w:rPr>
          <w:rFonts w:ascii="Times New Roman" w:hAnsi="Times New Roman" w:cs="Times New Roman"/>
        </w:rPr>
        <w:fldChar w:fldCharType="separate"/>
      </w:r>
      <w:r w:rsidR="006279DA" w:rsidRPr="00251833">
        <w:rPr>
          <w:rFonts w:ascii="Times New Roman" w:hAnsi="Times New Roman" w:cs="Times New Roman"/>
          <w:noProof/>
          <w:vertAlign w:val="superscript"/>
        </w:rPr>
        <w:t>19</w:t>
      </w:r>
      <w:r w:rsidR="006279DA" w:rsidRPr="00251833">
        <w:rPr>
          <w:rFonts w:ascii="Times New Roman" w:hAnsi="Times New Roman" w:cs="Times New Roman"/>
        </w:rPr>
        <w:fldChar w:fldCharType="end"/>
      </w:r>
      <w:r w:rsidR="006279DA" w:rsidRPr="00251833">
        <w:rPr>
          <w:rFonts w:ascii="Times New Roman" w:hAnsi="Times New Roman" w:cs="Times New Roman"/>
        </w:rPr>
        <w:t xml:space="preserve"> </w:t>
      </w:r>
    </w:p>
    <w:p w:rsidR="00DF78DE" w:rsidRPr="00251833" w:rsidRDefault="00461DA3" w:rsidP="00DA1E30">
      <w:pPr>
        <w:spacing w:before="240" w:line="360" w:lineRule="auto"/>
        <w:ind w:firstLine="720"/>
        <w:rPr>
          <w:rFonts w:ascii="Times New Roman" w:hAnsi="Times New Roman" w:cs="Times New Roman"/>
        </w:rPr>
      </w:pPr>
      <w:r w:rsidRPr="00251833">
        <w:rPr>
          <w:rFonts w:ascii="Times New Roman" w:hAnsi="Times New Roman" w:cs="Times New Roman"/>
          <w:i/>
        </w:rPr>
        <w:t>SCT constructs</w:t>
      </w:r>
      <w:r w:rsidRPr="00251833">
        <w:rPr>
          <w:rFonts w:ascii="Times New Roman" w:hAnsi="Times New Roman" w:cs="Times New Roman"/>
        </w:rPr>
        <w:t xml:space="preserve">. </w:t>
      </w:r>
      <w:r w:rsidR="00DF78DE" w:rsidRPr="00251833">
        <w:rPr>
          <w:rFonts w:ascii="Times New Roman" w:hAnsi="Times New Roman" w:cs="Times New Roman"/>
        </w:rPr>
        <w:t xml:space="preserve">For each </w:t>
      </w:r>
      <w:r w:rsidR="00142B5A" w:rsidRPr="00251833">
        <w:rPr>
          <w:rFonts w:ascii="Times New Roman" w:hAnsi="Times New Roman" w:cs="Times New Roman"/>
        </w:rPr>
        <w:t xml:space="preserve">of the three recommended </w:t>
      </w:r>
      <w:r w:rsidR="00DF78DE" w:rsidRPr="00251833">
        <w:rPr>
          <w:rFonts w:ascii="Times New Roman" w:hAnsi="Times New Roman" w:cs="Times New Roman"/>
        </w:rPr>
        <w:t>clinical behaviour</w:t>
      </w:r>
      <w:r w:rsidR="00142B5A" w:rsidRPr="00251833">
        <w:rPr>
          <w:rFonts w:ascii="Times New Roman" w:hAnsi="Times New Roman" w:cs="Times New Roman"/>
        </w:rPr>
        <w:t>s</w:t>
      </w:r>
      <w:r w:rsidR="00DF78DE" w:rsidRPr="00251833">
        <w:rPr>
          <w:rFonts w:ascii="Times New Roman" w:hAnsi="Times New Roman" w:cs="Times New Roman"/>
        </w:rPr>
        <w:t xml:space="preserve">, </w:t>
      </w:r>
      <w:r w:rsidRPr="00251833">
        <w:rPr>
          <w:rFonts w:ascii="Times New Roman" w:hAnsi="Times New Roman" w:cs="Times New Roman"/>
        </w:rPr>
        <w:t>P</w:t>
      </w:r>
      <w:r w:rsidR="001B442D" w:rsidRPr="00251833">
        <w:rPr>
          <w:rFonts w:ascii="Times New Roman" w:hAnsi="Times New Roman" w:cs="Times New Roman"/>
        </w:rPr>
        <w:t xml:space="preserve">roximal </w:t>
      </w:r>
      <w:r w:rsidRPr="00251833">
        <w:rPr>
          <w:rFonts w:ascii="Times New Roman" w:hAnsi="Times New Roman" w:cs="Times New Roman"/>
        </w:rPr>
        <w:t>G</w:t>
      </w:r>
      <w:r w:rsidR="001B442D" w:rsidRPr="00251833">
        <w:rPr>
          <w:rFonts w:ascii="Times New Roman" w:hAnsi="Times New Roman" w:cs="Times New Roman"/>
        </w:rPr>
        <w:t xml:space="preserve">oals </w:t>
      </w:r>
      <w:r w:rsidR="00DF78DE" w:rsidRPr="00251833">
        <w:rPr>
          <w:rFonts w:ascii="Times New Roman" w:hAnsi="Times New Roman" w:cs="Times New Roman"/>
        </w:rPr>
        <w:t xml:space="preserve">was assessed </w:t>
      </w:r>
      <w:r w:rsidR="001D1740" w:rsidRPr="00251833">
        <w:rPr>
          <w:rFonts w:ascii="Times New Roman" w:hAnsi="Times New Roman" w:cs="Times New Roman"/>
        </w:rPr>
        <w:t>on a 10-point scale</w:t>
      </w:r>
      <w:r w:rsidR="00DF78DE" w:rsidRPr="00251833">
        <w:rPr>
          <w:rFonts w:ascii="Times New Roman" w:hAnsi="Times New Roman" w:cs="Times New Roman"/>
        </w:rPr>
        <w:t xml:space="preserve"> of direct estimation of how many of their </w:t>
      </w:r>
      <w:r w:rsidR="00142B5A" w:rsidRPr="00251833">
        <w:rPr>
          <w:rFonts w:ascii="Times New Roman" w:hAnsi="Times New Roman" w:cs="Times New Roman"/>
        </w:rPr>
        <w:t xml:space="preserve">next 10 patients with diabetes </w:t>
      </w:r>
      <w:r w:rsidR="00DF78DE" w:rsidRPr="00251833">
        <w:rPr>
          <w:rFonts w:ascii="Times New Roman" w:hAnsi="Times New Roman" w:cs="Times New Roman"/>
        </w:rPr>
        <w:t>they intended to engage in each behaviour. S</w:t>
      </w:r>
      <w:r w:rsidR="00CF7C6D" w:rsidRPr="00251833">
        <w:rPr>
          <w:rFonts w:ascii="Times New Roman" w:hAnsi="Times New Roman" w:cs="Times New Roman"/>
        </w:rPr>
        <w:t>elf-efficacy</w:t>
      </w:r>
      <w:r w:rsidR="001B442D" w:rsidRPr="00251833">
        <w:rPr>
          <w:rFonts w:ascii="Times New Roman" w:hAnsi="Times New Roman" w:cs="Times New Roman"/>
        </w:rPr>
        <w:t xml:space="preserve"> and </w:t>
      </w:r>
      <w:r w:rsidR="00DF78DE" w:rsidRPr="00251833">
        <w:rPr>
          <w:rFonts w:ascii="Times New Roman" w:hAnsi="Times New Roman" w:cs="Times New Roman"/>
        </w:rPr>
        <w:t>O</w:t>
      </w:r>
      <w:r w:rsidR="001B442D" w:rsidRPr="00251833">
        <w:rPr>
          <w:rFonts w:ascii="Times New Roman" w:hAnsi="Times New Roman" w:cs="Times New Roman"/>
        </w:rPr>
        <w:t xml:space="preserve">utcome </w:t>
      </w:r>
      <w:r w:rsidR="00DF78DE" w:rsidRPr="00251833">
        <w:rPr>
          <w:rFonts w:ascii="Times New Roman" w:hAnsi="Times New Roman" w:cs="Times New Roman"/>
        </w:rPr>
        <w:t>E</w:t>
      </w:r>
      <w:r w:rsidR="001B442D" w:rsidRPr="00251833">
        <w:rPr>
          <w:rFonts w:ascii="Times New Roman" w:hAnsi="Times New Roman" w:cs="Times New Roman"/>
        </w:rPr>
        <w:t>xpectations</w:t>
      </w:r>
      <w:r w:rsidR="006246DF" w:rsidRPr="00251833">
        <w:rPr>
          <w:rFonts w:ascii="Times New Roman" w:hAnsi="Times New Roman" w:cs="Times New Roman"/>
        </w:rPr>
        <w:t xml:space="preserve"> </w:t>
      </w:r>
      <w:r w:rsidR="00DF78DE" w:rsidRPr="00251833">
        <w:rPr>
          <w:rFonts w:ascii="Times New Roman" w:hAnsi="Times New Roman" w:cs="Times New Roman"/>
        </w:rPr>
        <w:t xml:space="preserve">were also assessed for each behaviour, </w:t>
      </w:r>
      <w:r w:rsidR="006C0192" w:rsidRPr="00251833">
        <w:rPr>
          <w:rFonts w:ascii="Times New Roman" w:hAnsi="Times New Roman" w:cs="Times New Roman"/>
        </w:rPr>
        <w:t xml:space="preserve">using </w:t>
      </w:r>
      <w:r w:rsidR="00CF7C6D" w:rsidRPr="00251833">
        <w:rPr>
          <w:rFonts w:ascii="Times New Roman" w:hAnsi="Times New Roman" w:cs="Times New Roman"/>
        </w:rPr>
        <w:t xml:space="preserve">a </w:t>
      </w:r>
      <w:r w:rsidR="00533DCA" w:rsidRPr="00251833">
        <w:rPr>
          <w:rFonts w:ascii="Times New Roman" w:hAnsi="Times New Roman" w:cs="Times New Roman"/>
        </w:rPr>
        <w:t xml:space="preserve">5-point Likert scale </w:t>
      </w:r>
      <w:r w:rsidR="00142B5A" w:rsidRPr="00251833">
        <w:rPr>
          <w:rFonts w:ascii="Times New Roman" w:hAnsi="Times New Roman" w:cs="Times New Roman"/>
        </w:rPr>
        <w:t xml:space="preserve">with response options: </w:t>
      </w:r>
      <w:r w:rsidR="006C0192" w:rsidRPr="00251833">
        <w:rPr>
          <w:rFonts w:ascii="Times New Roman" w:hAnsi="Times New Roman" w:cs="Times New Roman"/>
        </w:rPr>
        <w:t>‘</w:t>
      </w:r>
      <w:r w:rsidR="00533DCA" w:rsidRPr="00251833">
        <w:rPr>
          <w:rFonts w:ascii="Times New Roman" w:hAnsi="Times New Roman" w:cs="Times New Roman"/>
        </w:rPr>
        <w:t>1</w:t>
      </w:r>
      <w:r w:rsidR="00CF7C6D" w:rsidRPr="00251833">
        <w:rPr>
          <w:rFonts w:ascii="Times New Roman" w:hAnsi="Times New Roman" w:cs="Times New Roman"/>
        </w:rPr>
        <w:t>-strongly disagree</w:t>
      </w:r>
      <w:r w:rsidR="006C0192" w:rsidRPr="00251833">
        <w:rPr>
          <w:rFonts w:ascii="Times New Roman" w:hAnsi="Times New Roman" w:cs="Times New Roman"/>
        </w:rPr>
        <w:t>’</w:t>
      </w:r>
      <w:r w:rsidR="00142B5A" w:rsidRPr="00251833">
        <w:rPr>
          <w:rFonts w:ascii="Times New Roman" w:hAnsi="Times New Roman" w:cs="Times New Roman"/>
        </w:rPr>
        <w:t xml:space="preserve">, ‘2-disagree’, ‘3-neither agree or disagree’, ‘4-agree’, and </w:t>
      </w:r>
      <w:r w:rsidR="006C0192" w:rsidRPr="00251833">
        <w:rPr>
          <w:rFonts w:ascii="Times New Roman" w:hAnsi="Times New Roman" w:cs="Times New Roman"/>
        </w:rPr>
        <w:t>‘</w:t>
      </w:r>
      <w:r w:rsidR="00CF7C6D" w:rsidRPr="00251833">
        <w:rPr>
          <w:rFonts w:ascii="Times New Roman" w:hAnsi="Times New Roman" w:cs="Times New Roman"/>
        </w:rPr>
        <w:t>5-strongly agree</w:t>
      </w:r>
      <w:r w:rsidR="006C0192" w:rsidRPr="00251833">
        <w:rPr>
          <w:rFonts w:ascii="Times New Roman" w:hAnsi="Times New Roman" w:cs="Times New Roman"/>
        </w:rPr>
        <w:t>’</w:t>
      </w:r>
      <w:r w:rsidR="00CF7C6D" w:rsidRPr="00251833">
        <w:rPr>
          <w:rFonts w:ascii="Times New Roman" w:hAnsi="Times New Roman" w:cs="Times New Roman"/>
        </w:rPr>
        <w:t>).</w:t>
      </w:r>
      <w:r w:rsidR="001D1740" w:rsidRPr="00251833">
        <w:rPr>
          <w:rFonts w:ascii="Times New Roman" w:hAnsi="Times New Roman" w:cs="Times New Roman"/>
        </w:rPr>
        <w:t xml:space="preserve"> </w:t>
      </w:r>
      <w:r w:rsidR="00964375" w:rsidRPr="00251833">
        <w:rPr>
          <w:rFonts w:ascii="Times New Roman" w:hAnsi="Times New Roman" w:cs="Times New Roman"/>
        </w:rPr>
        <w:t>Items assessing SCT constructs were worded in a manner consistent with past research.</w:t>
      </w:r>
      <w:r w:rsidR="006279DA"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&lt;EndNote&gt;&lt;Cite&gt;&lt;Author&gt;Eccles&lt;/Author&gt;&lt;Year&gt;2011&lt;/Year&gt;&lt;RecNum&gt;243&lt;/RecNum&gt;&lt;DisplayText&gt;&lt;style face="superscript"&gt;19&lt;/style&gt;&lt;/DisplayText&gt;&lt;record&gt;&lt;rec-number&gt;243&lt;/rec-number&gt;&lt;foreign-keys&gt;&lt;key app="EN" db-id="w95xwst99fxvzvezdf3pzptbsdxrpdffrpxf" timestamp="0"&gt;243&lt;/key&gt;&lt;/foreign-keys&gt;&lt;ref-type name="Journal Article"&gt;17&lt;/ref-type&gt;&lt;contributors&gt;&lt;authors&gt;&lt;author&gt;Eccles, Martin&lt;/author&gt;&lt;author&gt;Hrisos, Susan&lt;/author&gt;&lt;author&gt;Francis, Jill&lt;/author&gt;&lt;author&gt;Stamp, Elaine&lt;/author&gt;&lt;author&gt;Johnston, Marie&lt;/author&gt;&lt;author&gt;Hawthorne, Gillian&lt;/author&gt;&lt;author&gt;Steen, Nick&lt;/author&gt;&lt;author&gt;Grimshaw, Jeremy&lt;/author&gt;&lt;author&gt;Elovainio, Marko&lt;/author&gt;&lt;author&gt;Presseau, Justin&lt;/author&gt;&lt;author&gt;Hunter, Margaret&lt;/author&gt;&lt;/authors&gt;&lt;/contributors&gt;&lt;titles&gt;&lt;title&gt;Instrument development, data collection, and characteristics of practices, staff, and measures in the Improving Quality of Care in Diabetes (iQuaD) Study&lt;/title&gt;&lt;secondary-title&gt;Implementation Science&lt;/secondary-title&gt;&lt;/titles&gt;&lt;periodical&gt;&lt;full-title&gt;Implementation Science&lt;/full-title&gt;&lt;abbr-1&gt;Implement Sci&lt;/abbr-1&gt;&lt;/periodical&gt;&lt;pages&gt;61&lt;/pages&gt;&lt;volume&gt;6&lt;/volume&gt;&lt;number&gt;1&lt;/number&gt;&lt;dates&gt;&lt;year&gt;2011&lt;/year&gt;&lt;/dates&gt;&lt;isbn&gt;1748-5908&lt;/isbn&gt;&lt;accession-num&gt;doi:10.1186/1748-5908-6-61&lt;/accession-num&gt;&lt;urls&gt;&lt;related-urls&gt;&lt;url&gt;http://www.implementationscience.com/content/6/1/61&lt;/url&gt;&lt;/related-urls&gt;&lt;/urls&gt;&lt;/record&gt;&lt;/Cite&gt;&lt;/EndNote&gt;</w:instrText>
      </w:r>
      <w:r w:rsidR="006279DA" w:rsidRPr="00251833">
        <w:rPr>
          <w:rFonts w:ascii="Times New Roman" w:hAnsi="Times New Roman" w:cs="Times New Roman"/>
        </w:rPr>
        <w:fldChar w:fldCharType="separate"/>
      </w:r>
      <w:r w:rsidR="006279DA" w:rsidRPr="00251833">
        <w:rPr>
          <w:rFonts w:ascii="Times New Roman" w:hAnsi="Times New Roman" w:cs="Times New Roman"/>
          <w:noProof/>
          <w:vertAlign w:val="superscript"/>
        </w:rPr>
        <w:t>19</w:t>
      </w:r>
      <w:r w:rsidR="006279DA" w:rsidRPr="00251833">
        <w:rPr>
          <w:rFonts w:ascii="Times New Roman" w:hAnsi="Times New Roman" w:cs="Times New Roman"/>
        </w:rPr>
        <w:fldChar w:fldCharType="end"/>
      </w:r>
      <w:r w:rsidR="006279DA" w:rsidRPr="00251833">
        <w:rPr>
          <w:rFonts w:ascii="Times New Roman" w:hAnsi="Times New Roman" w:cs="Times New Roman"/>
        </w:rPr>
        <w:t xml:space="preserve"> </w:t>
      </w:r>
    </w:p>
    <w:p w:rsidR="00964375" w:rsidRPr="00251833" w:rsidRDefault="00DF78DE" w:rsidP="00DA1E30">
      <w:pPr>
        <w:spacing w:before="240" w:line="360" w:lineRule="auto"/>
        <w:ind w:firstLine="720"/>
        <w:rPr>
          <w:rFonts w:ascii="Times New Roman" w:hAnsi="Times New Roman" w:cs="Times New Roman"/>
        </w:rPr>
      </w:pPr>
      <w:r w:rsidRPr="00251833">
        <w:rPr>
          <w:rFonts w:ascii="Times New Roman" w:hAnsi="Times New Roman" w:cs="Times New Roman"/>
          <w:i/>
        </w:rPr>
        <w:t>NPT constructs</w:t>
      </w:r>
      <w:r w:rsidRPr="00251833">
        <w:rPr>
          <w:rFonts w:ascii="Times New Roman" w:hAnsi="Times New Roman" w:cs="Times New Roman"/>
        </w:rPr>
        <w:t xml:space="preserve">. </w:t>
      </w:r>
      <w:r w:rsidR="00B501F3" w:rsidRPr="00251833">
        <w:rPr>
          <w:rFonts w:ascii="Times New Roman" w:hAnsi="Times New Roman" w:cs="Times New Roman"/>
        </w:rPr>
        <w:t>In customising the NoMAD tool, f</w:t>
      </w:r>
      <w:r w:rsidR="00CF7C6D" w:rsidRPr="00251833">
        <w:rPr>
          <w:rFonts w:ascii="Times New Roman" w:hAnsi="Times New Roman" w:cs="Times New Roman"/>
        </w:rPr>
        <w:t xml:space="preserve">ive NPT sub-constructs were measured: </w:t>
      </w:r>
      <w:r w:rsidR="00F43E9C" w:rsidRPr="00251833">
        <w:rPr>
          <w:rFonts w:ascii="Times New Roman" w:hAnsi="Times New Roman" w:cs="Times New Roman"/>
        </w:rPr>
        <w:t>differentiation;</w:t>
      </w:r>
      <w:r w:rsidR="00CF7C6D" w:rsidRPr="00251833">
        <w:rPr>
          <w:rFonts w:ascii="Times New Roman" w:hAnsi="Times New Roman" w:cs="Times New Roman"/>
        </w:rPr>
        <w:t xml:space="preserve"> </w:t>
      </w:r>
      <w:r w:rsidR="00130885" w:rsidRPr="00251833">
        <w:rPr>
          <w:rFonts w:ascii="Times New Roman" w:hAnsi="Times New Roman" w:cs="Times New Roman"/>
        </w:rPr>
        <w:t>communal specification; individual</w:t>
      </w:r>
      <w:r w:rsidR="00CF7C6D" w:rsidRPr="00251833">
        <w:rPr>
          <w:rFonts w:ascii="Times New Roman" w:hAnsi="Times New Roman" w:cs="Times New Roman"/>
        </w:rPr>
        <w:t xml:space="preserve"> specification</w:t>
      </w:r>
      <w:r w:rsidR="00F43E9C" w:rsidRPr="00251833">
        <w:rPr>
          <w:rFonts w:ascii="Times New Roman" w:hAnsi="Times New Roman" w:cs="Times New Roman"/>
        </w:rPr>
        <w:t>;</w:t>
      </w:r>
      <w:r w:rsidR="00CF7C6D" w:rsidRPr="00251833">
        <w:rPr>
          <w:rFonts w:ascii="Times New Roman" w:hAnsi="Times New Roman" w:cs="Times New Roman"/>
        </w:rPr>
        <w:t xml:space="preserve"> </w:t>
      </w:r>
      <w:r w:rsidR="00F43E9C" w:rsidRPr="00251833">
        <w:rPr>
          <w:rFonts w:ascii="Times New Roman" w:hAnsi="Times New Roman" w:cs="Times New Roman"/>
        </w:rPr>
        <w:t>internalisation;</w:t>
      </w:r>
      <w:r w:rsidR="00CF7C6D" w:rsidRPr="00251833">
        <w:rPr>
          <w:rFonts w:ascii="Times New Roman" w:hAnsi="Times New Roman" w:cs="Times New Roman"/>
        </w:rPr>
        <w:t xml:space="preserve"> </w:t>
      </w:r>
      <w:r w:rsidR="00F43E9C" w:rsidRPr="00251833">
        <w:rPr>
          <w:rFonts w:ascii="Times New Roman" w:hAnsi="Times New Roman" w:cs="Times New Roman"/>
        </w:rPr>
        <w:t>legitimation</w:t>
      </w:r>
      <w:r w:rsidR="00F43CA2" w:rsidRPr="00251833">
        <w:rPr>
          <w:rFonts w:ascii="Times New Roman" w:hAnsi="Times New Roman" w:cs="Times New Roman"/>
        </w:rPr>
        <w:fldChar w:fldCharType="begin"/>
      </w:r>
      <w:r w:rsidR="00F43CA2" w:rsidRPr="00251833">
        <w:rPr>
          <w:rFonts w:ascii="Times New Roman" w:hAnsi="Times New Roman" w:cs="Times New Roman"/>
        </w:rPr>
        <w:instrText xml:space="preserve"> ADDIN EN.CITE &lt;EndNote&gt;&lt;Cite ExcludeYear="1"&gt;&lt;Author&gt;May&lt;/Author&gt;&lt;RecNum&gt;753&lt;/RecNum&gt;&lt;DisplayText&gt;&lt;style face="superscript"&gt;12&lt;/style&gt;&lt;/DisplayText&gt;&lt;record&gt;&lt;rec-number&gt;753&lt;/rec-number&gt;&lt;foreign-keys&gt;&lt;key app="EN" db-id="w95xwst99fxvzvezdf3pzptbsdxrpdffrpxf" timestamp="0"&gt;753&lt;/key&gt;&lt;/foreign-keys&gt;&lt;ref-type name="Journal Article"&gt;17&lt;/ref-type&gt;&lt;contributors&gt;&lt;authors&gt;&lt;author&gt;May, C.&lt;/author&gt;&lt;author&gt;Rapley, T.&lt;/author&gt;&lt;author&gt;Mair, F.&lt;/author&gt;&lt;author&gt;Treweek, S.&lt;/author&gt;&lt;author&gt;Murray, E.&lt;/author&gt;&lt;author&gt;Ballini, L.&lt;/author&gt;&lt;author&gt;MacFarlane, A.&lt;/author&gt;&lt;author&gt;Girling, M.&lt;/author&gt;&lt;author&gt;Finch, T.&lt;/author&gt;&lt;/authors&gt;&lt;/contributors&gt;&lt;titles&gt;&lt;title&gt;Normalization Process Theory On-line Users’ Manual, Toolkit and NoMAD instrument. 2015. Available at: http://www.normalizationprocess.org Accessed 26/06/2018.&lt;/title&gt;&lt;/titles&gt;&lt;dates&gt;&lt;/dates&gt;&lt;urls&gt;&lt;related-urls&gt;&lt;url&gt;http://www.normalizationprocess.org&lt;/url&gt;&lt;/related-urls&gt;&lt;/urls&gt;&lt;/record&gt;&lt;/Cite&gt;&lt;/EndNote&gt;</w:instrText>
      </w:r>
      <w:r w:rsidR="00F43CA2" w:rsidRPr="00251833">
        <w:rPr>
          <w:rFonts w:ascii="Times New Roman" w:hAnsi="Times New Roman" w:cs="Times New Roman"/>
        </w:rPr>
        <w:fldChar w:fldCharType="separate"/>
      </w:r>
      <w:r w:rsidR="00F43CA2" w:rsidRPr="00251833">
        <w:rPr>
          <w:rFonts w:ascii="Times New Roman" w:hAnsi="Times New Roman" w:cs="Times New Roman"/>
          <w:noProof/>
          <w:vertAlign w:val="superscript"/>
        </w:rPr>
        <w:t>12</w:t>
      </w:r>
      <w:r w:rsidR="00F43CA2" w:rsidRPr="00251833">
        <w:rPr>
          <w:rFonts w:ascii="Times New Roman" w:hAnsi="Times New Roman" w:cs="Times New Roman"/>
        </w:rPr>
        <w:fldChar w:fldCharType="end"/>
      </w:r>
      <w:r w:rsidR="009F2CC8" w:rsidRPr="00251833">
        <w:rPr>
          <w:rFonts w:ascii="Times New Roman" w:hAnsi="Times New Roman" w:cs="Times New Roman"/>
        </w:rPr>
        <w:t xml:space="preserve">; and </w:t>
      </w:r>
      <w:r w:rsidR="00130885" w:rsidRPr="00251833">
        <w:rPr>
          <w:rFonts w:ascii="Times New Roman" w:hAnsi="Times New Roman" w:cs="Times New Roman"/>
        </w:rPr>
        <w:t xml:space="preserve">these were </w:t>
      </w:r>
      <w:r w:rsidR="009F2CC8" w:rsidRPr="00251833">
        <w:rPr>
          <w:rFonts w:ascii="Times New Roman" w:hAnsi="Times New Roman" w:cs="Times New Roman"/>
        </w:rPr>
        <w:t xml:space="preserve">measured </w:t>
      </w:r>
      <w:r w:rsidR="006C0192" w:rsidRPr="00251833">
        <w:rPr>
          <w:rFonts w:ascii="Times New Roman" w:hAnsi="Times New Roman" w:cs="Times New Roman"/>
        </w:rPr>
        <w:t xml:space="preserve">using </w:t>
      </w:r>
      <w:r w:rsidR="00EC2885" w:rsidRPr="00251833">
        <w:rPr>
          <w:rFonts w:ascii="Times New Roman" w:hAnsi="Times New Roman" w:cs="Times New Roman"/>
        </w:rPr>
        <w:t xml:space="preserve">a </w:t>
      </w:r>
      <w:r w:rsidR="002739EE" w:rsidRPr="00251833">
        <w:rPr>
          <w:rFonts w:ascii="Times New Roman" w:hAnsi="Times New Roman" w:cs="Times New Roman"/>
        </w:rPr>
        <w:t xml:space="preserve">5-point </w:t>
      </w:r>
      <w:r w:rsidR="00CF7C6D" w:rsidRPr="00251833">
        <w:rPr>
          <w:rFonts w:ascii="Times New Roman" w:hAnsi="Times New Roman" w:cs="Times New Roman"/>
        </w:rPr>
        <w:t>Likert scale</w:t>
      </w:r>
      <w:r w:rsidR="00142B5A" w:rsidRPr="00251833">
        <w:rPr>
          <w:rFonts w:ascii="Times New Roman" w:hAnsi="Times New Roman" w:cs="Times New Roman"/>
        </w:rPr>
        <w:t xml:space="preserve"> (</w:t>
      </w:r>
      <w:r w:rsidR="00111E4D" w:rsidRPr="00251833">
        <w:rPr>
          <w:rFonts w:ascii="Times New Roman" w:hAnsi="Times New Roman" w:cs="Times New Roman"/>
        </w:rPr>
        <w:t xml:space="preserve">same scale </w:t>
      </w:r>
      <w:r w:rsidR="00142B5A" w:rsidRPr="00251833">
        <w:rPr>
          <w:rFonts w:ascii="Times New Roman" w:hAnsi="Times New Roman" w:cs="Times New Roman"/>
        </w:rPr>
        <w:t>as above)</w:t>
      </w:r>
      <w:r w:rsidR="00EC2885" w:rsidRPr="00251833">
        <w:t xml:space="preserve">. </w:t>
      </w:r>
      <w:r w:rsidR="006246DF" w:rsidRPr="00251833">
        <w:rPr>
          <w:rFonts w:ascii="Times New Roman" w:hAnsi="Times New Roman" w:cs="Times New Roman"/>
        </w:rPr>
        <w:t xml:space="preserve">Multiple item </w:t>
      </w:r>
      <w:r w:rsidR="006246DF" w:rsidRPr="00251833">
        <w:rPr>
          <w:rFonts w:ascii="Times New Roman" w:hAnsi="Times New Roman" w:cs="Times New Roman"/>
        </w:rPr>
        <w:lastRenderedPageBreak/>
        <w:t>questions were informed by previous qualitative exploration of the determinants involved in carrying out behaviours in the context of diabetes and periodontitis</w:t>
      </w:r>
      <w:r w:rsidR="008C5DC6" w:rsidRPr="00251833">
        <w:rPr>
          <w:rFonts w:ascii="Times New Roman" w:hAnsi="Times New Roman" w:cs="Times New Roman"/>
        </w:rPr>
        <w:t>.</w:t>
      </w:r>
      <w:r w:rsidR="004032BE" w:rsidRPr="00251833">
        <w:rPr>
          <w:rFonts w:ascii="Times New Roman" w:hAnsi="Times New Roman" w:cs="Times New Roman"/>
        </w:rPr>
        <w:fldChar w:fldCharType="begin"/>
      </w:r>
      <w:r w:rsidR="00174FFD" w:rsidRPr="00251833">
        <w:rPr>
          <w:rFonts w:ascii="Times New Roman" w:hAnsi="Times New Roman" w:cs="Times New Roman"/>
        </w:rPr>
        <w:instrText xml:space="preserve"> ADDIN EN.CITE &lt;EndNote&gt;&lt;Cite&gt;&lt;Author&gt;Bissett&lt;/Author&gt;&lt;Year&gt;2013&lt;/Year&gt;&lt;RecNum&gt;210&lt;/RecNum&gt;&lt;DisplayText&gt;&lt;style face="superscript"&gt;4&lt;/style&gt;&lt;/DisplayText&gt;&lt;record&gt;&lt;rec-number&gt;210&lt;/rec-number&gt;&lt;foreign-keys&gt;&lt;key app="EN" db-id="w95xwst99fxvzvezdf3pzptbsdxrpdffrpxf" timestamp="0"&gt;210&lt;/key&gt;&lt;/foreign-keys&gt;&lt;ref-type name="Journal Article"&gt;17&lt;/ref-type&gt;&lt;contributors&gt;&lt;authors&gt;&lt;author&gt;Bissett, Susan M.&lt;/author&gt;&lt;author&gt;Stone, Kerry Marie&lt;/author&gt;&lt;author&gt;Rapley, Tim&lt;/author&gt;&lt;author&gt;Preshaw, Philip M.&lt;/author&gt;&lt;/authors&gt;&lt;/contributors&gt;&lt;titles&gt;&lt;title&gt;An exploratory qualitative interview study about collaboration between medicine and dentistry in relation to diabetes management&lt;/title&gt;&lt;secondary-title&gt;BMJ Open&lt;/secondary-title&gt;&lt;/titles&gt;&lt;periodical&gt;&lt;full-title&gt;BMJ Open&lt;/full-title&gt;&lt;/periodical&gt;&lt;volume&gt;3:e002192&lt;/volume&gt;&lt;number&gt;2&lt;/number&gt;&lt;dates&gt;&lt;year&gt;2013&lt;/year&gt;&lt;pub-dates&gt;&lt;date&gt;January 1, 2013&lt;/date&gt;&lt;/pub-dates&gt;&lt;/dates&gt;&lt;urls&gt;&lt;related-urls&gt;&lt;url&gt;http://bmjopen.bmj.com/content/3/2/e002192.abstract&lt;/url&gt;&lt;/related-urls&gt;&lt;/urls&gt;&lt;electronic-resource-num&gt;10.1136/bmjopen-2012-002192&lt;/electronic-resource-num&gt;&lt;/record&gt;&lt;/Cite&gt;&lt;/EndNote&gt;</w:instrText>
      </w:r>
      <w:r w:rsidR="004032BE" w:rsidRPr="00251833">
        <w:rPr>
          <w:rFonts w:ascii="Times New Roman" w:hAnsi="Times New Roman" w:cs="Times New Roman"/>
        </w:rPr>
        <w:fldChar w:fldCharType="separate"/>
      </w:r>
      <w:r w:rsidR="00174FFD" w:rsidRPr="00251833">
        <w:rPr>
          <w:rFonts w:ascii="Times New Roman" w:hAnsi="Times New Roman" w:cs="Times New Roman"/>
          <w:noProof/>
          <w:vertAlign w:val="superscript"/>
        </w:rPr>
        <w:t>4</w:t>
      </w:r>
      <w:r w:rsidR="004032BE" w:rsidRPr="00251833">
        <w:rPr>
          <w:rFonts w:ascii="Times New Roman" w:hAnsi="Times New Roman" w:cs="Times New Roman"/>
        </w:rPr>
        <w:fldChar w:fldCharType="end"/>
      </w:r>
      <w:r w:rsidR="001D1740" w:rsidRPr="00251833">
        <w:rPr>
          <w:rFonts w:ascii="Times New Roman" w:hAnsi="Times New Roman" w:cs="Times New Roman"/>
        </w:rPr>
        <w:t xml:space="preserve"> </w:t>
      </w:r>
    </w:p>
    <w:p w:rsidR="00421822" w:rsidRPr="00251833" w:rsidRDefault="00421822" w:rsidP="00DA1E30">
      <w:pPr>
        <w:spacing w:before="240" w:line="360" w:lineRule="auto"/>
        <w:ind w:firstLine="720"/>
        <w:rPr>
          <w:rFonts w:ascii="Times New Roman" w:hAnsi="Times New Roman" w:cs="Times New Roman"/>
        </w:rPr>
      </w:pPr>
      <w:r w:rsidRPr="00251833">
        <w:rPr>
          <w:rFonts w:ascii="Times New Roman" w:hAnsi="Times New Roman" w:cs="Times New Roman"/>
        </w:rPr>
        <w:t xml:space="preserve">Finally, </w:t>
      </w:r>
      <w:r w:rsidR="00585795" w:rsidRPr="00251833">
        <w:rPr>
          <w:rFonts w:ascii="Times New Roman" w:hAnsi="Times New Roman" w:cs="Times New Roman"/>
        </w:rPr>
        <w:t xml:space="preserve">a </w:t>
      </w:r>
      <w:r w:rsidR="006C0192" w:rsidRPr="00251833">
        <w:rPr>
          <w:rFonts w:ascii="Times New Roman" w:hAnsi="Times New Roman" w:cs="Times New Roman"/>
        </w:rPr>
        <w:t>free-</w:t>
      </w:r>
      <w:r w:rsidRPr="00251833">
        <w:rPr>
          <w:rFonts w:ascii="Times New Roman" w:hAnsi="Times New Roman" w:cs="Times New Roman"/>
        </w:rPr>
        <w:t xml:space="preserve">text box </w:t>
      </w:r>
      <w:r w:rsidR="006E76B7" w:rsidRPr="00251833">
        <w:rPr>
          <w:rFonts w:ascii="Times New Roman" w:hAnsi="Times New Roman" w:cs="Times New Roman"/>
        </w:rPr>
        <w:t>enabled</w:t>
      </w:r>
      <w:r w:rsidRPr="00251833">
        <w:rPr>
          <w:rFonts w:ascii="Times New Roman" w:hAnsi="Times New Roman" w:cs="Times New Roman"/>
        </w:rPr>
        <w:t xml:space="preserve"> respondents</w:t>
      </w:r>
      <w:r w:rsidR="006E76B7" w:rsidRPr="00251833">
        <w:rPr>
          <w:rFonts w:ascii="Times New Roman" w:hAnsi="Times New Roman" w:cs="Times New Roman"/>
        </w:rPr>
        <w:t xml:space="preserve"> to</w:t>
      </w:r>
      <w:r w:rsidRPr="00251833">
        <w:rPr>
          <w:rFonts w:ascii="Times New Roman" w:hAnsi="Times New Roman" w:cs="Times New Roman"/>
        </w:rPr>
        <w:t xml:space="preserve"> provide </w:t>
      </w:r>
      <w:r w:rsidR="006E76B7" w:rsidRPr="00251833">
        <w:rPr>
          <w:rFonts w:ascii="Times New Roman" w:hAnsi="Times New Roman" w:cs="Times New Roman"/>
        </w:rPr>
        <w:t xml:space="preserve">any </w:t>
      </w:r>
      <w:r w:rsidR="00D31818" w:rsidRPr="00251833">
        <w:rPr>
          <w:rFonts w:ascii="Times New Roman" w:hAnsi="Times New Roman" w:cs="Times New Roman"/>
        </w:rPr>
        <w:t>further comments for qualitative analysis</w:t>
      </w:r>
      <w:r w:rsidRPr="00251833">
        <w:rPr>
          <w:rFonts w:ascii="Times New Roman" w:hAnsi="Times New Roman" w:cs="Times New Roman"/>
        </w:rPr>
        <w:t>.</w:t>
      </w:r>
    </w:p>
    <w:p w:rsidR="001D1740" w:rsidRPr="00251833" w:rsidRDefault="001D1740" w:rsidP="00A70684">
      <w:pPr>
        <w:spacing w:before="240" w:line="360" w:lineRule="auto"/>
        <w:rPr>
          <w:rFonts w:ascii="Times New Roman" w:hAnsi="Times New Roman" w:cs="Times New Roman"/>
        </w:rPr>
      </w:pPr>
    </w:p>
    <w:p w:rsidR="00310CAB" w:rsidRPr="00251833" w:rsidRDefault="0055075B" w:rsidP="00310CAB">
      <w:pPr>
        <w:spacing w:before="240" w:line="360" w:lineRule="auto"/>
        <w:rPr>
          <w:rFonts w:ascii="Times New Roman" w:hAnsi="Times New Roman" w:cs="Times New Roman"/>
          <w:i/>
        </w:rPr>
      </w:pPr>
      <w:r w:rsidRPr="00251833">
        <w:rPr>
          <w:rFonts w:ascii="Times New Roman" w:hAnsi="Times New Roman" w:cs="Times New Roman"/>
          <w:i/>
        </w:rPr>
        <w:t>Study population</w:t>
      </w:r>
    </w:p>
    <w:p w:rsidR="00310CAB" w:rsidRPr="00251833" w:rsidRDefault="00310CAB" w:rsidP="00310CAB">
      <w:pPr>
        <w:spacing w:before="240" w:line="360" w:lineRule="auto"/>
        <w:rPr>
          <w:rFonts w:ascii="Times New Roman" w:hAnsi="Times New Roman" w:cs="Times New Roman"/>
        </w:rPr>
      </w:pPr>
      <w:r w:rsidRPr="00251833">
        <w:rPr>
          <w:rFonts w:ascii="Times New Roman" w:hAnsi="Times New Roman" w:cs="Times New Roman"/>
        </w:rPr>
        <w:t>Participants invited to complete the questionnaire included dental clinical academics, periodontal specialists, general dental practitioners (GDPs) and dental hygienist/therapists (DHTs) working in academia</w:t>
      </w:r>
      <w:r w:rsidR="009C4736" w:rsidRPr="00251833">
        <w:rPr>
          <w:rFonts w:ascii="Times New Roman" w:hAnsi="Times New Roman" w:cs="Times New Roman"/>
        </w:rPr>
        <w:t>,</w:t>
      </w:r>
      <w:r w:rsidRPr="00251833">
        <w:rPr>
          <w:rFonts w:ascii="Times New Roman" w:hAnsi="Times New Roman" w:cs="Times New Roman"/>
        </w:rPr>
        <w:t xml:space="preserve"> primary and secondary care services. They were recruited via two professional societies, the British Society of Periodontology (BSP) and British Society of Dental Hygiene and Therapy (BSDHT). These societies were selected to optimise recruitment</w:t>
      </w:r>
      <w:r w:rsidR="009C4736" w:rsidRPr="00251833">
        <w:rPr>
          <w:rFonts w:ascii="Times New Roman" w:hAnsi="Times New Roman" w:cs="Times New Roman"/>
        </w:rPr>
        <w:t xml:space="preserve"> </w:t>
      </w:r>
      <w:r w:rsidRPr="00251833">
        <w:rPr>
          <w:rFonts w:ascii="Times New Roman" w:hAnsi="Times New Roman" w:cs="Times New Roman"/>
        </w:rPr>
        <w:t xml:space="preserve">as </w:t>
      </w:r>
      <w:r w:rsidR="006C0192" w:rsidRPr="00251833">
        <w:rPr>
          <w:rFonts w:ascii="Times New Roman" w:hAnsi="Times New Roman" w:cs="Times New Roman"/>
        </w:rPr>
        <w:t xml:space="preserve">it was considered likely that </w:t>
      </w:r>
      <w:r w:rsidRPr="00251833">
        <w:rPr>
          <w:rFonts w:ascii="Times New Roman" w:hAnsi="Times New Roman" w:cs="Times New Roman"/>
        </w:rPr>
        <w:t>the</w:t>
      </w:r>
      <w:r w:rsidR="006751FB" w:rsidRPr="00251833">
        <w:rPr>
          <w:rFonts w:ascii="Times New Roman" w:hAnsi="Times New Roman" w:cs="Times New Roman"/>
        </w:rPr>
        <w:t>ir</w:t>
      </w:r>
      <w:r w:rsidRPr="00251833">
        <w:rPr>
          <w:rFonts w:ascii="Times New Roman" w:hAnsi="Times New Roman" w:cs="Times New Roman"/>
        </w:rPr>
        <w:t xml:space="preserve"> members would be interested in the subject area. Based on systematic reviews of predictive healthcare professional behaviour regression modelling, a sample size target of n=150 completed questionnaires was set</w:t>
      </w:r>
      <w:r w:rsidR="008C5DC6" w:rsidRPr="00251833">
        <w:rPr>
          <w:rFonts w:ascii="Times New Roman" w:hAnsi="Times New Roman" w:cs="Times New Roman"/>
        </w:rPr>
        <w:t>.</w:t>
      </w:r>
      <w:r w:rsidR="00832A11" w:rsidRPr="00251833">
        <w:rPr>
          <w:rFonts w:ascii="Times New Roman" w:hAnsi="Times New Roman" w:cs="Times New Roman"/>
        </w:rPr>
        <w:fldChar w:fldCharType="begin">
          <w:fldData xml:space="preserve">PEVuZE5vdGU+PENpdGU+PEF1dGhvcj5SYXNoaWRpYW48L0F1dGhvcj48WWVhcj4yMDA2PC9ZZWFy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</w:fldData>
        </w:fldChar>
      </w:r>
      <w:r w:rsidR="004F40EE" w:rsidRPr="00251833">
        <w:rPr>
          <w:rFonts w:ascii="Times New Roman" w:hAnsi="Times New Roman" w:cs="Times New Roman"/>
        </w:rPr>
        <w:instrText xml:space="preserve"> ADDIN EN.CITE </w:instrText>
      </w:r>
      <w:r w:rsidR="004F40EE" w:rsidRPr="00251833">
        <w:rPr>
          <w:rFonts w:ascii="Times New Roman" w:hAnsi="Times New Roman" w:cs="Times New Roman"/>
        </w:rPr>
        <w:fldChar w:fldCharType="begin">
          <w:fldData xml:space="preserve">PEVuZE5vdGU+PENpdGU+PEF1dGhvcj5SYXNoaWRpYW48L0F1dGhvcj48WWVhcj4yMDA2PC9ZZWFy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</w:fldData>
        </w:fldChar>
      </w:r>
      <w:r w:rsidR="004F40EE" w:rsidRPr="00251833">
        <w:rPr>
          <w:rFonts w:ascii="Times New Roman" w:hAnsi="Times New Roman" w:cs="Times New Roman"/>
        </w:rPr>
        <w:instrText xml:space="preserve"> ADDIN EN.CITE.DATA </w:instrText>
      </w:r>
      <w:r w:rsidR="004F40EE" w:rsidRPr="00251833">
        <w:rPr>
          <w:rFonts w:ascii="Times New Roman" w:hAnsi="Times New Roman" w:cs="Times New Roman"/>
        </w:rPr>
      </w:r>
      <w:r w:rsidR="004F40EE" w:rsidRPr="00251833">
        <w:rPr>
          <w:rFonts w:ascii="Times New Roman" w:hAnsi="Times New Roman" w:cs="Times New Roman"/>
        </w:rPr>
        <w:fldChar w:fldCharType="end"/>
      </w:r>
      <w:r w:rsidR="00832A11" w:rsidRPr="00251833">
        <w:rPr>
          <w:rFonts w:ascii="Times New Roman" w:hAnsi="Times New Roman" w:cs="Times New Roman"/>
        </w:rPr>
      </w:r>
      <w:r w:rsidR="00832A11" w:rsidRPr="00251833">
        <w:rPr>
          <w:rFonts w:ascii="Times New Roman" w:hAnsi="Times New Roman" w:cs="Times New Roman"/>
        </w:rPr>
        <w:fldChar w:fldCharType="separate"/>
      </w:r>
      <w:r w:rsidR="006279DA" w:rsidRPr="00251833">
        <w:rPr>
          <w:rFonts w:ascii="Times New Roman" w:hAnsi="Times New Roman" w:cs="Times New Roman"/>
          <w:noProof/>
          <w:vertAlign w:val="superscript"/>
        </w:rPr>
        <w:t>20, 21</w:t>
      </w:r>
      <w:r w:rsidR="00832A11" w:rsidRPr="00251833">
        <w:rPr>
          <w:rFonts w:ascii="Times New Roman" w:hAnsi="Times New Roman" w:cs="Times New Roman"/>
        </w:rPr>
        <w:fldChar w:fldCharType="end"/>
      </w:r>
      <w:r w:rsidRPr="00251833">
        <w:rPr>
          <w:rFonts w:ascii="Times New Roman" w:hAnsi="Times New Roman" w:cs="Times New Roman"/>
        </w:rPr>
        <w:t xml:space="preserve"> </w:t>
      </w:r>
    </w:p>
    <w:p w:rsidR="00A70684" w:rsidRPr="00251833" w:rsidRDefault="00310CAB" w:rsidP="00310CAB">
      <w:pPr>
        <w:spacing w:before="240" w:line="360" w:lineRule="auto"/>
        <w:rPr>
          <w:rFonts w:ascii="Times New Roman" w:hAnsi="Times New Roman" w:cs="Times New Roman"/>
        </w:rPr>
      </w:pPr>
      <w:r w:rsidRPr="00251833">
        <w:rPr>
          <w:rFonts w:ascii="Times New Roman" w:hAnsi="Times New Roman" w:cs="Times New Roman"/>
        </w:rPr>
        <w:lastRenderedPageBreak/>
        <w:t xml:space="preserve">A link to the questionnaire was emailed to each member of the two societies (combined membership of </w:t>
      </w:r>
      <w:r w:rsidR="006C0192" w:rsidRPr="00251833">
        <w:rPr>
          <w:rFonts w:ascii="Times New Roman" w:hAnsi="Times New Roman" w:cs="Times New Roman"/>
        </w:rPr>
        <w:t xml:space="preserve">approximately </w:t>
      </w:r>
      <w:r w:rsidRPr="00251833">
        <w:rPr>
          <w:rFonts w:ascii="Times New Roman" w:hAnsi="Times New Roman" w:cs="Times New Roman"/>
        </w:rPr>
        <w:t xml:space="preserve">4,000: BSP </w:t>
      </w:r>
      <w:r w:rsidR="006C0192" w:rsidRPr="00251833">
        <w:rPr>
          <w:rFonts w:ascii="Times New Roman" w:hAnsi="Times New Roman" w:cs="Times New Roman"/>
        </w:rPr>
        <w:t>~</w:t>
      </w:r>
      <w:r w:rsidRPr="00251833">
        <w:rPr>
          <w:rFonts w:ascii="Times New Roman" w:hAnsi="Times New Roman" w:cs="Times New Roman"/>
        </w:rPr>
        <w:t xml:space="preserve">1,000 and BSDHT </w:t>
      </w:r>
      <w:r w:rsidR="006C0192" w:rsidRPr="00251833">
        <w:rPr>
          <w:rFonts w:ascii="Times New Roman" w:hAnsi="Times New Roman" w:cs="Times New Roman"/>
        </w:rPr>
        <w:t>~</w:t>
      </w:r>
      <w:r w:rsidRPr="00251833">
        <w:rPr>
          <w:rFonts w:ascii="Times New Roman" w:hAnsi="Times New Roman" w:cs="Times New Roman"/>
        </w:rPr>
        <w:t>3,000). The recruitment period ran from January to May 2016</w:t>
      </w:r>
      <w:r w:rsidR="0031346F" w:rsidRPr="00251833">
        <w:rPr>
          <w:rFonts w:ascii="Times New Roman" w:hAnsi="Times New Roman" w:cs="Times New Roman"/>
        </w:rPr>
        <w:t xml:space="preserve"> with repeat mailings to encourage participation</w:t>
      </w:r>
      <w:r w:rsidRPr="00251833">
        <w:rPr>
          <w:rFonts w:ascii="Times New Roman" w:hAnsi="Times New Roman" w:cs="Times New Roman"/>
        </w:rPr>
        <w:t xml:space="preserve">. </w:t>
      </w:r>
      <w:r w:rsidR="0031346F" w:rsidRPr="00251833">
        <w:rPr>
          <w:rFonts w:ascii="Times New Roman" w:hAnsi="Times New Roman" w:cs="Times New Roman"/>
        </w:rPr>
        <w:t xml:space="preserve">No attempts were made to achieve targets with respect to numbers of responses from </w:t>
      </w:r>
      <w:r w:rsidR="00D31818" w:rsidRPr="00251833">
        <w:rPr>
          <w:rFonts w:ascii="Times New Roman" w:hAnsi="Times New Roman" w:cs="Times New Roman"/>
        </w:rPr>
        <w:t xml:space="preserve">specific groups of </w:t>
      </w:r>
      <w:r w:rsidR="0031346F" w:rsidRPr="00251833">
        <w:rPr>
          <w:rFonts w:ascii="Times New Roman" w:hAnsi="Times New Roman" w:cs="Times New Roman"/>
        </w:rPr>
        <w:t xml:space="preserve">clinicians as this was not considered feasible within the study design. </w:t>
      </w:r>
      <w:r w:rsidRPr="00251833">
        <w:rPr>
          <w:rFonts w:ascii="Times New Roman" w:hAnsi="Times New Roman" w:cs="Times New Roman"/>
        </w:rPr>
        <w:t xml:space="preserve">Completion and submission of the questionnaire was incentivised via a prize draw to win one of ten £100 Amazon gift cards. The questionnaires were </w:t>
      </w:r>
      <w:r w:rsidR="006C0192" w:rsidRPr="00251833">
        <w:rPr>
          <w:rFonts w:ascii="Times New Roman" w:hAnsi="Times New Roman" w:cs="Times New Roman"/>
        </w:rPr>
        <w:t xml:space="preserve">completed </w:t>
      </w:r>
      <w:r w:rsidRPr="00251833">
        <w:rPr>
          <w:rFonts w:ascii="Times New Roman" w:hAnsi="Times New Roman" w:cs="Times New Roman"/>
        </w:rPr>
        <w:t>anonymous</w:t>
      </w:r>
      <w:r w:rsidR="006C0192" w:rsidRPr="00251833">
        <w:rPr>
          <w:rFonts w:ascii="Times New Roman" w:hAnsi="Times New Roman" w:cs="Times New Roman"/>
        </w:rPr>
        <w:t>ly</w:t>
      </w:r>
      <w:r w:rsidRPr="00251833">
        <w:rPr>
          <w:rFonts w:ascii="Times New Roman" w:hAnsi="Times New Roman" w:cs="Times New Roman"/>
        </w:rPr>
        <w:t>, however in order to issue prizes, the respondent</w:t>
      </w:r>
      <w:r w:rsidR="00D31818" w:rsidRPr="00251833">
        <w:rPr>
          <w:rFonts w:ascii="Times New Roman" w:hAnsi="Times New Roman" w:cs="Times New Roman"/>
        </w:rPr>
        <w:t>s were</w:t>
      </w:r>
      <w:r w:rsidRPr="00251833">
        <w:rPr>
          <w:rFonts w:ascii="Times New Roman" w:hAnsi="Times New Roman" w:cs="Times New Roman"/>
        </w:rPr>
        <w:t xml:space="preserve"> invited to provide their General Dental Council (GDC) registration number to be entered into the prize draw.</w:t>
      </w:r>
    </w:p>
    <w:p w:rsidR="00310CAB" w:rsidRPr="00251833" w:rsidRDefault="00310CAB" w:rsidP="00310CAB">
      <w:pPr>
        <w:spacing w:before="240" w:line="360" w:lineRule="auto"/>
        <w:rPr>
          <w:rFonts w:ascii="Times New Roman" w:hAnsi="Times New Roman" w:cs="Times New Roman"/>
        </w:rPr>
      </w:pPr>
    </w:p>
    <w:p w:rsidR="00CF7C6D" w:rsidRPr="00251833" w:rsidRDefault="00310CAB" w:rsidP="00CF7C6D">
      <w:pPr>
        <w:spacing w:before="240"/>
        <w:rPr>
          <w:rFonts w:ascii="Times New Roman" w:hAnsi="Times New Roman" w:cs="Times New Roman"/>
          <w:i/>
        </w:rPr>
      </w:pPr>
      <w:r w:rsidRPr="00251833">
        <w:rPr>
          <w:rFonts w:ascii="Times New Roman" w:hAnsi="Times New Roman" w:cs="Times New Roman"/>
          <w:i/>
        </w:rPr>
        <w:t>Statistical analysis</w:t>
      </w:r>
    </w:p>
    <w:p w:rsidR="00CF7C6D" w:rsidRPr="00251833" w:rsidRDefault="004E32AA" w:rsidP="00333B7C">
      <w:pPr>
        <w:spacing w:before="240" w:line="360" w:lineRule="auto"/>
        <w:rPr>
          <w:rFonts w:ascii="Times New Roman" w:hAnsi="Times New Roman" w:cs="Times New Roman"/>
        </w:rPr>
      </w:pPr>
      <w:r w:rsidRPr="00251833">
        <w:rPr>
          <w:rFonts w:ascii="Times New Roman" w:hAnsi="Times New Roman" w:cs="Times New Roman"/>
        </w:rPr>
        <w:t xml:space="preserve">Statistical analysis was conducted using </w:t>
      </w:r>
      <w:r w:rsidR="00CF7C6D" w:rsidRPr="00251833">
        <w:rPr>
          <w:rFonts w:ascii="Times New Roman" w:hAnsi="Times New Roman" w:cs="Times New Roman"/>
        </w:rPr>
        <w:t>SPSS v23</w:t>
      </w:r>
      <w:r w:rsidRPr="00251833">
        <w:rPr>
          <w:rFonts w:ascii="Times New Roman" w:hAnsi="Times New Roman" w:cs="Times New Roman"/>
        </w:rPr>
        <w:t>.</w:t>
      </w:r>
      <w:r w:rsidR="00D85D41" w:rsidRPr="00251833">
        <w:rPr>
          <w:rFonts w:ascii="Times New Roman" w:hAnsi="Times New Roman" w:cs="Times New Roman"/>
        </w:rPr>
        <w:t>0</w:t>
      </w:r>
      <w:r w:rsidRPr="00251833">
        <w:rPr>
          <w:rFonts w:ascii="Times New Roman" w:hAnsi="Times New Roman" w:cs="Times New Roman"/>
        </w:rPr>
        <w:t xml:space="preserve"> for Windows. Descriptive analyses (</w:t>
      </w:r>
      <w:r w:rsidR="00CF7C6D" w:rsidRPr="00251833">
        <w:rPr>
          <w:rFonts w:ascii="Times New Roman" w:hAnsi="Times New Roman" w:cs="Times New Roman"/>
        </w:rPr>
        <w:t>mean</w:t>
      </w:r>
      <w:r w:rsidR="00FD2A0E" w:rsidRPr="00251833">
        <w:rPr>
          <w:rFonts w:ascii="Times New Roman" w:hAnsi="Times New Roman" w:cs="Times New Roman"/>
        </w:rPr>
        <w:t>s</w:t>
      </w:r>
      <w:r w:rsidR="00CF7C6D" w:rsidRPr="00251833">
        <w:rPr>
          <w:rFonts w:ascii="Times New Roman" w:hAnsi="Times New Roman" w:cs="Times New Roman"/>
        </w:rPr>
        <w:t xml:space="preserve"> and standard deviation</w:t>
      </w:r>
      <w:r w:rsidR="00FD2A0E" w:rsidRPr="00251833">
        <w:rPr>
          <w:rFonts w:ascii="Times New Roman" w:hAnsi="Times New Roman" w:cs="Times New Roman"/>
        </w:rPr>
        <w:t>s</w:t>
      </w:r>
      <w:r w:rsidRPr="00251833">
        <w:rPr>
          <w:rFonts w:ascii="Times New Roman" w:hAnsi="Times New Roman" w:cs="Times New Roman"/>
        </w:rPr>
        <w:t>)</w:t>
      </w:r>
      <w:r w:rsidR="00CF7C6D" w:rsidRPr="00251833">
        <w:rPr>
          <w:rFonts w:ascii="Times New Roman" w:hAnsi="Times New Roman" w:cs="Times New Roman"/>
        </w:rPr>
        <w:t xml:space="preserve"> were calculated</w:t>
      </w:r>
      <w:r w:rsidRPr="00251833">
        <w:rPr>
          <w:rFonts w:ascii="Times New Roman" w:hAnsi="Times New Roman" w:cs="Times New Roman"/>
        </w:rPr>
        <w:t xml:space="preserve"> to summarise sample characteristics and NPT data</w:t>
      </w:r>
      <w:r w:rsidR="00CF7C6D" w:rsidRPr="00251833">
        <w:rPr>
          <w:rFonts w:ascii="Times New Roman" w:hAnsi="Times New Roman" w:cs="Times New Roman"/>
        </w:rPr>
        <w:t xml:space="preserve">. </w:t>
      </w:r>
      <w:r w:rsidR="00333B7C" w:rsidRPr="00251833">
        <w:rPr>
          <w:rFonts w:ascii="Times New Roman" w:hAnsi="Times New Roman" w:cs="Times New Roman"/>
        </w:rPr>
        <w:t>Constructs that were</w:t>
      </w:r>
      <w:r w:rsidR="00CF7C6D" w:rsidRPr="00251833">
        <w:rPr>
          <w:rFonts w:ascii="Times New Roman" w:hAnsi="Times New Roman" w:cs="Times New Roman"/>
        </w:rPr>
        <w:t xml:space="preserve"> </w:t>
      </w:r>
      <w:r w:rsidR="00333B7C" w:rsidRPr="00251833">
        <w:rPr>
          <w:rFonts w:ascii="Times New Roman" w:hAnsi="Times New Roman" w:cs="Times New Roman"/>
        </w:rPr>
        <w:t>multi-item were tested for internal consistency in order to</w:t>
      </w:r>
      <w:r w:rsidR="00CF7C6D" w:rsidRPr="00251833">
        <w:rPr>
          <w:rFonts w:ascii="Times New Roman" w:hAnsi="Times New Roman" w:cs="Times New Roman"/>
        </w:rPr>
        <w:t xml:space="preserve"> </w:t>
      </w:r>
      <w:r w:rsidR="00333B7C" w:rsidRPr="00251833">
        <w:rPr>
          <w:rFonts w:ascii="Times New Roman" w:hAnsi="Times New Roman" w:cs="Times New Roman"/>
        </w:rPr>
        <w:t>combine results to a single mean score</w:t>
      </w:r>
      <w:r w:rsidR="008C5DC6" w:rsidRPr="00251833">
        <w:rPr>
          <w:rFonts w:ascii="Times New Roman" w:hAnsi="Times New Roman" w:cs="Times New Roman"/>
        </w:rPr>
        <w:t>.</w:t>
      </w:r>
      <w:r w:rsidR="00A07127" w:rsidRPr="00251833">
        <w:rPr>
          <w:rFonts w:ascii="Times New Roman" w:hAnsi="Times New Roman" w:cs="Times New Roman"/>
        </w:rPr>
        <w:fldChar w:fldCharType="begin">
          <w:fldData xml:space="preserve">PEVuZE5vdGU+PENpdGU+PEF1dGhvcj5Db2hlbjwvQXV0aG9yPjxZZWFyPjE5OTI8L1llYXI+PFJl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</w:fldData>
        </w:fldChar>
      </w:r>
      <w:r w:rsidR="004F40EE" w:rsidRPr="00251833">
        <w:rPr>
          <w:rFonts w:ascii="Times New Roman" w:hAnsi="Times New Roman" w:cs="Times New Roman"/>
        </w:rPr>
        <w:instrText xml:space="preserve"> ADDIN EN.CITE </w:instrText>
      </w:r>
      <w:r w:rsidR="004F40EE" w:rsidRPr="00251833">
        <w:rPr>
          <w:rFonts w:ascii="Times New Roman" w:hAnsi="Times New Roman" w:cs="Times New Roman"/>
        </w:rPr>
        <w:fldChar w:fldCharType="begin">
          <w:fldData xml:space="preserve">PEVuZE5vdGU+PENpdGU+PEF1dGhvcj5Db2hlbjwvQXV0aG9yPjxZZWFyPjE5OTI8L1llYXI+PFJl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</w:fldData>
        </w:fldChar>
      </w:r>
      <w:r w:rsidR="004F40EE" w:rsidRPr="00251833">
        <w:rPr>
          <w:rFonts w:ascii="Times New Roman" w:hAnsi="Times New Roman" w:cs="Times New Roman"/>
        </w:rPr>
        <w:instrText xml:space="preserve"> ADDIN EN.CITE.DATA </w:instrText>
      </w:r>
      <w:r w:rsidR="004F40EE" w:rsidRPr="00251833">
        <w:rPr>
          <w:rFonts w:ascii="Times New Roman" w:hAnsi="Times New Roman" w:cs="Times New Roman"/>
        </w:rPr>
      </w:r>
      <w:r w:rsidR="004F40EE" w:rsidRPr="00251833">
        <w:rPr>
          <w:rFonts w:ascii="Times New Roman" w:hAnsi="Times New Roman" w:cs="Times New Roman"/>
        </w:rPr>
        <w:fldChar w:fldCharType="end"/>
      </w:r>
      <w:r w:rsidR="00A07127" w:rsidRPr="00251833">
        <w:rPr>
          <w:rFonts w:ascii="Times New Roman" w:hAnsi="Times New Roman" w:cs="Times New Roman"/>
        </w:rPr>
      </w:r>
      <w:r w:rsidR="00A07127" w:rsidRPr="00251833">
        <w:rPr>
          <w:rFonts w:ascii="Times New Roman" w:hAnsi="Times New Roman" w:cs="Times New Roman"/>
        </w:rPr>
        <w:fldChar w:fldCharType="separate"/>
      </w:r>
      <w:r w:rsidR="006279DA" w:rsidRPr="00251833">
        <w:rPr>
          <w:rFonts w:ascii="Times New Roman" w:hAnsi="Times New Roman" w:cs="Times New Roman"/>
          <w:noProof/>
          <w:vertAlign w:val="superscript"/>
        </w:rPr>
        <w:t>22, 23</w:t>
      </w:r>
      <w:r w:rsidR="00A07127" w:rsidRPr="00251833">
        <w:rPr>
          <w:rFonts w:ascii="Times New Roman" w:hAnsi="Times New Roman" w:cs="Times New Roman"/>
        </w:rPr>
        <w:fldChar w:fldCharType="end"/>
      </w:r>
      <w:r w:rsidR="00437ACC" w:rsidRPr="00251833">
        <w:rPr>
          <w:rFonts w:ascii="Times New Roman" w:hAnsi="Times New Roman" w:cs="Times New Roman"/>
        </w:rPr>
        <w:t xml:space="preserve"> </w:t>
      </w:r>
      <w:r w:rsidR="00333B7C" w:rsidRPr="00251833">
        <w:rPr>
          <w:rFonts w:ascii="Times New Roman" w:hAnsi="Times New Roman" w:cs="Times New Roman"/>
        </w:rPr>
        <w:t>To explore variation in responses according to professional role, Kruskal Wallis test</w:t>
      </w:r>
      <w:r w:rsidR="00FD2A0E" w:rsidRPr="00251833">
        <w:rPr>
          <w:rFonts w:ascii="Times New Roman" w:hAnsi="Times New Roman" w:cs="Times New Roman"/>
        </w:rPr>
        <w:t>s</w:t>
      </w:r>
      <w:r w:rsidR="00333B7C" w:rsidRPr="00251833">
        <w:rPr>
          <w:rFonts w:ascii="Times New Roman" w:hAnsi="Times New Roman" w:cs="Times New Roman"/>
        </w:rPr>
        <w:t xml:space="preserve"> </w:t>
      </w:r>
      <w:r w:rsidR="00FD2A0E" w:rsidRPr="00251833">
        <w:rPr>
          <w:rFonts w:ascii="Times New Roman" w:hAnsi="Times New Roman" w:cs="Times New Roman"/>
        </w:rPr>
        <w:t xml:space="preserve">were </w:t>
      </w:r>
      <w:r w:rsidR="00333B7C" w:rsidRPr="00251833">
        <w:rPr>
          <w:rFonts w:ascii="Times New Roman" w:hAnsi="Times New Roman" w:cs="Times New Roman"/>
        </w:rPr>
        <w:t xml:space="preserve">used to </w:t>
      </w:r>
      <w:r w:rsidR="00FD2A0E" w:rsidRPr="00251833">
        <w:rPr>
          <w:rFonts w:ascii="Times New Roman" w:hAnsi="Times New Roman" w:cs="Times New Roman"/>
        </w:rPr>
        <w:t>identify</w:t>
      </w:r>
      <w:r w:rsidR="00333B7C" w:rsidRPr="00251833">
        <w:rPr>
          <w:rFonts w:ascii="Times New Roman" w:hAnsi="Times New Roman" w:cs="Times New Roman"/>
        </w:rPr>
        <w:t xml:space="preserve"> significant differences between three professional groups (periodontal </w:t>
      </w:r>
      <w:r w:rsidR="00333B7C" w:rsidRPr="00251833">
        <w:rPr>
          <w:rFonts w:ascii="Times New Roman" w:hAnsi="Times New Roman" w:cs="Times New Roman"/>
        </w:rPr>
        <w:lastRenderedPageBreak/>
        <w:t>specialists, GDPs, and DHTs)</w:t>
      </w:r>
      <w:r w:rsidR="00904C23" w:rsidRPr="00251833">
        <w:rPr>
          <w:rFonts w:ascii="Times New Roman" w:hAnsi="Times New Roman" w:cs="Times New Roman"/>
        </w:rPr>
        <w:t xml:space="preserve">, with </w:t>
      </w:r>
      <w:r w:rsidR="00333B7C" w:rsidRPr="00251833">
        <w:rPr>
          <w:rFonts w:ascii="Times New Roman" w:hAnsi="Times New Roman" w:cs="Times New Roman"/>
        </w:rPr>
        <w:t>Mann Whitney test</w:t>
      </w:r>
      <w:r w:rsidR="00DE6114" w:rsidRPr="00251833">
        <w:rPr>
          <w:rFonts w:ascii="Times New Roman" w:hAnsi="Times New Roman" w:cs="Times New Roman"/>
        </w:rPr>
        <w:t>s</w:t>
      </w:r>
      <w:r w:rsidR="00333B7C" w:rsidRPr="00251833">
        <w:rPr>
          <w:rFonts w:ascii="Times New Roman" w:hAnsi="Times New Roman" w:cs="Times New Roman"/>
        </w:rPr>
        <w:t xml:space="preserve"> </w:t>
      </w:r>
      <w:r w:rsidR="00904C23" w:rsidRPr="00251833">
        <w:rPr>
          <w:rFonts w:ascii="Times New Roman" w:hAnsi="Times New Roman" w:cs="Times New Roman"/>
        </w:rPr>
        <w:t>for</w:t>
      </w:r>
      <w:r w:rsidR="00333B7C" w:rsidRPr="00251833">
        <w:rPr>
          <w:rFonts w:ascii="Times New Roman" w:hAnsi="Times New Roman" w:cs="Times New Roman"/>
        </w:rPr>
        <w:t xml:space="preserve"> post-hoc </w:t>
      </w:r>
      <w:r w:rsidR="00904C23" w:rsidRPr="00251833">
        <w:rPr>
          <w:rFonts w:ascii="Times New Roman" w:hAnsi="Times New Roman" w:cs="Times New Roman"/>
        </w:rPr>
        <w:t xml:space="preserve">comparisons with adjustment of the critical value of </w:t>
      </w:r>
      <w:r w:rsidR="00904C23" w:rsidRPr="00251833">
        <w:rPr>
          <w:rFonts w:ascii="Times New Roman" w:hAnsi="Times New Roman" w:cs="Times New Roman"/>
          <w:i/>
        </w:rPr>
        <w:t>p</w:t>
      </w:r>
      <w:r w:rsidR="00904C23" w:rsidRPr="00251833">
        <w:rPr>
          <w:rFonts w:ascii="Times New Roman" w:hAnsi="Times New Roman" w:cs="Times New Roman"/>
        </w:rPr>
        <w:t xml:space="preserve"> as appropriate</w:t>
      </w:r>
      <w:r w:rsidR="00333B7C" w:rsidRPr="00251833">
        <w:rPr>
          <w:rFonts w:ascii="Times New Roman" w:hAnsi="Times New Roman" w:cs="Times New Roman"/>
        </w:rPr>
        <w:t xml:space="preserve">. SCT correlates of behaviour were assessed using binary </w:t>
      </w:r>
      <w:r w:rsidR="000A6D8D" w:rsidRPr="00251833">
        <w:rPr>
          <w:rFonts w:ascii="Times New Roman" w:hAnsi="Times New Roman" w:cs="Times New Roman"/>
        </w:rPr>
        <w:t xml:space="preserve">univariate and multivariate </w:t>
      </w:r>
      <w:r w:rsidR="00333B7C" w:rsidRPr="00251833">
        <w:rPr>
          <w:rFonts w:ascii="Times New Roman" w:hAnsi="Times New Roman" w:cs="Times New Roman"/>
        </w:rPr>
        <w:t>logistic regression</w:t>
      </w:r>
      <w:r w:rsidRPr="00251833">
        <w:rPr>
          <w:rFonts w:ascii="Times New Roman" w:hAnsi="Times New Roman" w:cs="Times New Roman"/>
        </w:rPr>
        <w:t xml:space="preserve"> to identify </w:t>
      </w:r>
      <w:r w:rsidR="000A6D8D" w:rsidRPr="00251833">
        <w:rPr>
          <w:rFonts w:ascii="Times New Roman" w:hAnsi="Times New Roman" w:cs="Times New Roman"/>
        </w:rPr>
        <w:t xml:space="preserve">construct </w:t>
      </w:r>
      <w:r w:rsidR="00333B7C" w:rsidRPr="00251833">
        <w:rPr>
          <w:rFonts w:ascii="Times New Roman" w:hAnsi="Times New Roman" w:cs="Times New Roman"/>
        </w:rPr>
        <w:t>predictors for each of the behaviours.</w:t>
      </w:r>
    </w:p>
    <w:p w:rsidR="00A70684" w:rsidRPr="00251833" w:rsidRDefault="00A70684" w:rsidP="00333B7C">
      <w:pPr>
        <w:spacing w:before="240" w:line="360" w:lineRule="auto"/>
        <w:rPr>
          <w:rFonts w:ascii="Times New Roman" w:hAnsi="Times New Roman" w:cs="Times New Roman"/>
        </w:rPr>
      </w:pPr>
    </w:p>
    <w:p w:rsidR="00CF7C6D" w:rsidRPr="00251833" w:rsidRDefault="00B25659" w:rsidP="00333B7C">
      <w:pPr>
        <w:spacing w:line="360" w:lineRule="auto"/>
        <w:rPr>
          <w:rFonts w:ascii="Times New Roman" w:hAnsi="Times New Roman" w:cs="Times New Roman"/>
          <w:i/>
        </w:rPr>
      </w:pPr>
      <w:r w:rsidRPr="00251833">
        <w:rPr>
          <w:rFonts w:ascii="Times New Roman" w:hAnsi="Times New Roman" w:cs="Times New Roman"/>
          <w:i/>
        </w:rPr>
        <w:t>Ethical Approval</w:t>
      </w:r>
    </w:p>
    <w:p w:rsidR="00CF7C6D" w:rsidRPr="00251833" w:rsidRDefault="008C5DC6" w:rsidP="00333B7C">
      <w:pPr>
        <w:spacing w:line="360" w:lineRule="auto"/>
        <w:rPr>
          <w:rFonts w:ascii="Times New Roman" w:hAnsi="Times New Roman" w:cs="Times New Roman"/>
        </w:rPr>
      </w:pPr>
      <w:r w:rsidRPr="00251833">
        <w:rPr>
          <w:rFonts w:ascii="Times New Roman" w:hAnsi="Times New Roman" w:cs="Times New Roman"/>
        </w:rPr>
        <w:t>A favourable ethical opinion</w:t>
      </w:r>
      <w:r w:rsidR="00CF7C6D" w:rsidRPr="00251833">
        <w:rPr>
          <w:rFonts w:ascii="Times New Roman" w:hAnsi="Times New Roman" w:cs="Times New Roman"/>
        </w:rPr>
        <w:t xml:space="preserve"> was obtained from North West</w:t>
      </w:r>
      <w:r w:rsidR="00DE6114" w:rsidRPr="00251833">
        <w:rPr>
          <w:rFonts w:ascii="Times New Roman" w:hAnsi="Times New Roman" w:cs="Times New Roman"/>
        </w:rPr>
        <w:t>-</w:t>
      </w:r>
      <w:r w:rsidR="00CF7C6D" w:rsidRPr="00251833">
        <w:rPr>
          <w:rFonts w:ascii="Times New Roman" w:hAnsi="Times New Roman" w:cs="Times New Roman"/>
        </w:rPr>
        <w:t xml:space="preserve">Greater Manchester West Research Ethics Committee (16/NW/0030). </w:t>
      </w:r>
    </w:p>
    <w:p w:rsidR="00715F18" w:rsidRPr="00251833" w:rsidRDefault="00715F18" w:rsidP="00715F18">
      <w:pPr>
        <w:spacing w:before="240"/>
        <w:rPr>
          <w:rFonts w:ascii="Times New Roman" w:hAnsi="Times New Roman" w:cs="Times New Roman"/>
        </w:rPr>
      </w:pPr>
    </w:p>
    <w:p w:rsidR="00715F18" w:rsidRPr="00251833" w:rsidRDefault="00274F0E" w:rsidP="00715F18">
      <w:pPr>
        <w:spacing w:before="240"/>
        <w:rPr>
          <w:rFonts w:ascii="Times New Roman" w:hAnsi="Times New Roman" w:cs="Times New Roman"/>
        </w:rPr>
      </w:pPr>
      <w:r w:rsidRPr="00251833">
        <w:rPr>
          <w:rFonts w:ascii="Times New Roman" w:hAnsi="Times New Roman" w:cs="Times New Roman"/>
        </w:rPr>
        <w:t>RESULTS</w:t>
      </w:r>
    </w:p>
    <w:p w:rsidR="0055075B" w:rsidRPr="00251833" w:rsidRDefault="00333B7C" w:rsidP="0023568A">
      <w:pPr>
        <w:spacing w:before="240" w:line="360" w:lineRule="auto"/>
        <w:rPr>
          <w:rFonts w:ascii="Times New Roman" w:hAnsi="Times New Roman" w:cs="Times New Roman"/>
        </w:rPr>
      </w:pPr>
      <w:r w:rsidRPr="00251833">
        <w:rPr>
          <w:rFonts w:ascii="Times New Roman" w:hAnsi="Times New Roman" w:cs="Times New Roman"/>
        </w:rPr>
        <w:t>346 questionnaires were returned in total: 103 from BSP members (</w:t>
      </w:r>
      <w:r w:rsidR="00A91EAE" w:rsidRPr="00251833">
        <w:rPr>
          <w:rFonts w:ascii="Times New Roman" w:hAnsi="Times New Roman" w:cs="Times New Roman"/>
        </w:rPr>
        <w:t>~</w:t>
      </w:r>
      <w:r w:rsidRPr="00251833">
        <w:rPr>
          <w:rFonts w:ascii="Times New Roman" w:hAnsi="Times New Roman" w:cs="Times New Roman"/>
        </w:rPr>
        <w:t>10% response rate); and 243 from BSDHT members (</w:t>
      </w:r>
      <w:r w:rsidR="00A91EAE" w:rsidRPr="00251833">
        <w:rPr>
          <w:rFonts w:ascii="Times New Roman" w:hAnsi="Times New Roman" w:cs="Times New Roman"/>
        </w:rPr>
        <w:t>~</w:t>
      </w:r>
      <w:r w:rsidRPr="00251833">
        <w:rPr>
          <w:rFonts w:ascii="Times New Roman" w:hAnsi="Times New Roman" w:cs="Times New Roman"/>
        </w:rPr>
        <w:t xml:space="preserve">8% response rate).  Partially completed questionnaires were deleted list-wise </w:t>
      </w:r>
      <w:r w:rsidR="00904C23" w:rsidRPr="00251833">
        <w:rPr>
          <w:rFonts w:ascii="Times New Roman" w:hAnsi="Times New Roman" w:cs="Times New Roman"/>
        </w:rPr>
        <w:t>to achieve a</w:t>
      </w:r>
      <w:r w:rsidRPr="00251833">
        <w:rPr>
          <w:rFonts w:ascii="Times New Roman" w:hAnsi="Times New Roman" w:cs="Times New Roman"/>
        </w:rPr>
        <w:t xml:space="preserve"> final sample </w:t>
      </w:r>
      <w:r w:rsidR="00904C23" w:rsidRPr="00251833">
        <w:rPr>
          <w:rFonts w:ascii="Times New Roman" w:hAnsi="Times New Roman" w:cs="Times New Roman"/>
        </w:rPr>
        <w:t xml:space="preserve">of </w:t>
      </w:r>
      <w:r w:rsidRPr="00251833">
        <w:rPr>
          <w:rFonts w:ascii="Times New Roman" w:hAnsi="Times New Roman" w:cs="Times New Roman"/>
        </w:rPr>
        <w:t>328: 42 periodontal specialists, 13 GDPs, and 273 DHTs</w:t>
      </w:r>
      <w:r w:rsidR="005F5F38" w:rsidRPr="00251833">
        <w:rPr>
          <w:rFonts w:ascii="Times New Roman" w:hAnsi="Times New Roman" w:cs="Times New Roman"/>
        </w:rPr>
        <w:t xml:space="preserve"> (including individuals who were members of BSDHT or BSP)</w:t>
      </w:r>
      <w:r w:rsidRPr="00251833">
        <w:rPr>
          <w:rFonts w:ascii="Times New Roman" w:hAnsi="Times New Roman" w:cs="Times New Roman"/>
        </w:rPr>
        <w:t>.</w:t>
      </w:r>
      <w:r w:rsidR="009E45E6" w:rsidRPr="00251833">
        <w:rPr>
          <w:rFonts w:ascii="Times New Roman" w:hAnsi="Times New Roman" w:cs="Times New Roman"/>
        </w:rPr>
        <w:t xml:space="preserve"> </w:t>
      </w:r>
      <w:r w:rsidR="00C8738E" w:rsidRPr="00251833">
        <w:rPr>
          <w:rFonts w:ascii="Times New Roman" w:hAnsi="Times New Roman" w:cs="Times New Roman"/>
        </w:rPr>
        <w:t>The majority of the</w:t>
      </w:r>
      <w:r w:rsidR="005F5F38" w:rsidRPr="00251833">
        <w:rPr>
          <w:rFonts w:ascii="Times New Roman" w:hAnsi="Times New Roman" w:cs="Times New Roman"/>
        </w:rPr>
        <w:t xml:space="preserve"> participants were female (84%)</w:t>
      </w:r>
      <w:r w:rsidR="00C8738E" w:rsidRPr="00251833">
        <w:rPr>
          <w:rFonts w:ascii="Times New Roman" w:hAnsi="Times New Roman" w:cs="Times New Roman"/>
        </w:rPr>
        <w:t>.</w:t>
      </w:r>
      <w:r w:rsidR="009E45E6" w:rsidRPr="00251833">
        <w:rPr>
          <w:rFonts w:ascii="Times New Roman" w:hAnsi="Times New Roman" w:cs="Times New Roman"/>
        </w:rPr>
        <w:t xml:space="preserve"> </w:t>
      </w:r>
    </w:p>
    <w:p w:rsidR="0023568A" w:rsidRPr="00251833" w:rsidRDefault="009E45E6" w:rsidP="0023568A">
      <w:pPr>
        <w:spacing w:before="240" w:line="360" w:lineRule="auto"/>
        <w:rPr>
          <w:rFonts w:ascii="Times New Roman" w:hAnsi="Times New Roman" w:cs="Times New Roman"/>
        </w:rPr>
      </w:pPr>
      <w:r w:rsidRPr="00251833">
        <w:rPr>
          <w:rFonts w:ascii="Times New Roman" w:hAnsi="Times New Roman" w:cs="Times New Roman"/>
        </w:rPr>
        <w:lastRenderedPageBreak/>
        <w:t>S</w:t>
      </w:r>
      <w:r w:rsidR="00333B7C" w:rsidRPr="00251833">
        <w:rPr>
          <w:rFonts w:ascii="Times New Roman" w:hAnsi="Times New Roman" w:cs="Times New Roman"/>
        </w:rPr>
        <w:t xml:space="preserve">ample sociodemographic and clinical practice descriptive statistics </w:t>
      </w:r>
      <w:r w:rsidRPr="00251833">
        <w:rPr>
          <w:rFonts w:ascii="Times New Roman" w:hAnsi="Times New Roman" w:cs="Times New Roman"/>
        </w:rPr>
        <w:t>(</w:t>
      </w:r>
      <w:r w:rsidR="00904C23" w:rsidRPr="00251833">
        <w:rPr>
          <w:rFonts w:ascii="Times New Roman" w:hAnsi="Times New Roman" w:cs="Times New Roman"/>
        </w:rPr>
        <w:t>T</w:t>
      </w:r>
      <w:r w:rsidR="001B774B" w:rsidRPr="00251833">
        <w:rPr>
          <w:rFonts w:ascii="Times New Roman" w:hAnsi="Times New Roman" w:cs="Times New Roman"/>
        </w:rPr>
        <w:t>able 2</w:t>
      </w:r>
      <w:r w:rsidRPr="00251833">
        <w:rPr>
          <w:rFonts w:ascii="Times New Roman" w:hAnsi="Times New Roman" w:cs="Times New Roman"/>
        </w:rPr>
        <w:t xml:space="preserve">) show </w:t>
      </w:r>
      <w:r w:rsidR="00904C23" w:rsidRPr="00251833">
        <w:rPr>
          <w:rFonts w:ascii="Times New Roman" w:hAnsi="Times New Roman" w:cs="Times New Roman"/>
        </w:rPr>
        <w:t xml:space="preserve">that </w:t>
      </w:r>
      <w:r w:rsidRPr="00251833">
        <w:rPr>
          <w:rFonts w:ascii="Times New Roman" w:hAnsi="Times New Roman" w:cs="Times New Roman"/>
        </w:rPr>
        <w:t xml:space="preserve">DHTs </w:t>
      </w:r>
      <w:r w:rsidR="00507A85" w:rsidRPr="00251833">
        <w:rPr>
          <w:rFonts w:ascii="Times New Roman" w:hAnsi="Times New Roman" w:cs="Times New Roman"/>
        </w:rPr>
        <w:t>reported seeing</w:t>
      </w:r>
      <w:r w:rsidR="006D019C" w:rsidRPr="00251833">
        <w:rPr>
          <w:rFonts w:ascii="Times New Roman" w:hAnsi="Times New Roman" w:cs="Times New Roman"/>
        </w:rPr>
        <w:t>, on average,</w:t>
      </w:r>
      <w:r w:rsidR="00507A85" w:rsidRPr="00251833">
        <w:rPr>
          <w:rFonts w:ascii="Times New Roman" w:hAnsi="Times New Roman" w:cs="Times New Roman"/>
        </w:rPr>
        <w:t xml:space="preserve"> </w:t>
      </w:r>
      <w:r w:rsidR="0021754B" w:rsidRPr="00251833">
        <w:rPr>
          <w:rFonts w:ascii="Times New Roman" w:hAnsi="Times New Roman" w:cs="Times New Roman"/>
        </w:rPr>
        <w:t xml:space="preserve">approximately </w:t>
      </w:r>
      <w:r w:rsidRPr="00251833">
        <w:rPr>
          <w:rFonts w:ascii="Times New Roman" w:hAnsi="Times New Roman" w:cs="Times New Roman"/>
        </w:rPr>
        <w:t>twice the number of patients with diabetes per month (</w:t>
      </w:r>
      <w:r w:rsidR="0021754B" w:rsidRPr="00251833">
        <w:rPr>
          <w:rFonts w:ascii="Times New Roman" w:hAnsi="Times New Roman" w:cs="Times New Roman"/>
        </w:rPr>
        <w:t>21) compared to specialists (</w:t>
      </w:r>
      <w:r w:rsidRPr="00251833">
        <w:rPr>
          <w:rFonts w:ascii="Times New Roman" w:hAnsi="Times New Roman" w:cs="Times New Roman"/>
        </w:rPr>
        <w:t>10). GDPs reported spending the least amount of time practis</w:t>
      </w:r>
      <w:r w:rsidR="00F45E26" w:rsidRPr="00251833">
        <w:rPr>
          <w:rFonts w:ascii="Times New Roman" w:hAnsi="Times New Roman" w:cs="Times New Roman"/>
        </w:rPr>
        <w:t>ing</w:t>
      </w:r>
      <w:r w:rsidRPr="00251833">
        <w:rPr>
          <w:rFonts w:ascii="Times New Roman" w:hAnsi="Times New Roman" w:cs="Times New Roman"/>
        </w:rPr>
        <w:t xml:space="preserve"> periodontology</w:t>
      </w:r>
      <w:r w:rsidR="006D019C" w:rsidRPr="00251833">
        <w:rPr>
          <w:rFonts w:ascii="Times New Roman" w:hAnsi="Times New Roman" w:cs="Times New Roman"/>
        </w:rPr>
        <w:t xml:space="preserve"> (though the questionnaire did not ascertain precisely which types of periodontal treatment</w:t>
      </w:r>
      <w:r w:rsidR="002900BE" w:rsidRPr="00251833">
        <w:rPr>
          <w:rFonts w:ascii="Times New Roman" w:hAnsi="Times New Roman" w:cs="Times New Roman"/>
        </w:rPr>
        <w:t>s</w:t>
      </w:r>
      <w:r w:rsidR="006D019C" w:rsidRPr="00251833">
        <w:rPr>
          <w:rFonts w:ascii="Times New Roman" w:hAnsi="Times New Roman" w:cs="Times New Roman"/>
        </w:rPr>
        <w:t xml:space="preserve"> they were providing)</w:t>
      </w:r>
      <w:r w:rsidRPr="00251833">
        <w:rPr>
          <w:rFonts w:ascii="Times New Roman" w:hAnsi="Times New Roman" w:cs="Times New Roman"/>
        </w:rPr>
        <w:t>, however this was still a large percentage of their time (43</w:t>
      </w:r>
      <w:r w:rsidR="00935EE2" w:rsidRPr="00251833">
        <w:rPr>
          <w:rFonts w:ascii="Times New Roman" w:hAnsi="Times New Roman" w:cs="Times New Roman"/>
        </w:rPr>
        <w:t>%</w:t>
      </w:r>
      <w:r w:rsidRPr="00251833">
        <w:rPr>
          <w:rFonts w:ascii="Times New Roman" w:hAnsi="Times New Roman" w:cs="Times New Roman"/>
        </w:rPr>
        <w:t xml:space="preserve">). </w:t>
      </w:r>
      <w:r w:rsidR="003104E6" w:rsidRPr="00251833">
        <w:rPr>
          <w:rFonts w:ascii="Times New Roman" w:hAnsi="Times New Roman" w:cs="Times New Roman"/>
        </w:rPr>
        <w:t>For those respondents working in primary care, a small amount of</w:t>
      </w:r>
      <w:r w:rsidRPr="00251833">
        <w:rPr>
          <w:rFonts w:ascii="Times New Roman" w:hAnsi="Times New Roman" w:cs="Times New Roman"/>
        </w:rPr>
        <w:t xml:space="preserve"> </w:t>
      </w:r>
      <w:r w:rsidR="00A91EAE" w:rsidRPr="00251833">
        <w:rPr>
          <w:rFonts w:ascii="Times New Roman" w:hAnsi="Times New Roman" w:cs="Times New Roman"/>
        </w:rPr>
        <w:t xml:space="preserve">periodontal treatment </w:t>
      </w:r>
      <w:r w:rsidRPr="00251833">
        <w:rPr>
          <w:rFonts w:ascii="Times New Roman" w:hAnsi="Times New Roman" w:cs="Times New Roman"/>
        </w:rPr>
        <w:t>was reported to be provided under NHS contracts (1</w:t>
      </w:r>
      <w:r w:rsidR="009552E5" w:rsidRPr="00251833">
        <w:rPr>
          <w:rFonts w:ascii="Times New Roman" w:hAnsi="Times New Roman" w:cs="Times New Roman"/>
        </w:rPr>
        <w:t>6%</w:t>
      </w:r>
      <w:r w:rsidRPr="00251833">
        <w:rPr>
          <w:rFonts w:ascii="Times New Roman" w:hAnsi="Times New Roman" w:cs="Times New Roman"/>
        </w:rPr>
        <w:t xml:space="preserve">), with the majority being treated privately </w:t>
      </w:r>
      <w:r w:rsidR="0053572D" w:rsidRPr="00251833">
        <w:rPr>
          <w:rFonts w:ascii="Times New Roman" w:hAnsi="Times New Roman" w:cs="Times New Roman"/>
        </w:rPr>
        <w:t xml:space="preserve">(57%) </w:t>
      </w:r>
      <w:r w:rsidRPr="00251833">
        <w:rPr>
          <w:rFonts w:ascii="Times New Roman" w:hAnsi="Times New Roman" w:cs="Times New Roman"/>
        </w:rPr>
        <w:t>or by some other non-NHS payment scheme</w:t>
      </w:r>
      <w:r w:rsidR="00A05594" w:rsidRPr="00251833">
        <w:rPr>
          <w:rFonts w:ascii="Times New Roman" w:hAnsi="Times New Roman" w:cs="Times New Roman"/>
        </w:rPr>
        <w:t xml:space="preserve"> (27</w:t>
      </w:r>
      <w:r w:rsidR="0053572D" w:rsidRPr="00251833">
        <w:rPr>
          <w:rFonts w:ascii="Times New Roman" w:hAnsi="Times New Roman" w:cs="Times New Roman"/>
        </w:rPr>
        <w:t>%)</w:t>
      </w:r>
      <w:r w:rsidRPr="00251833">
        <w:rPr>
          <w:rFonts w:ascii="Times New Roman" w:hAnsi="Times New Roman" w:cs="Times New Roman"/>
        </w:rPr>
        <w:t xml:space="preserve">. </w:t>
      </w:r>
    </w:p>
    <w:p w:rsidR="00921B59" w:rsidRPr="00251833" w:rsidRDefault="00921B59" w:rsidP="0023568A">
      <w:pPr>
        <w:spacing w:before="240" w:line="360" w:lineRule="auto"/>
        <w:rPr>
          <w:rFonts w:ascii="Times New Roman" w:hAnsi="Times New Roman" w:cs="Times New Roman"/>
        </w:rPr>
      </w:pPr>
    </w:p>
    <w:p w:rsidR="00A52AFC" w:rsidRPr="00251833" w:rsidRDefault="006F5D4F" w:rsidP="0023568A">
      <w:pPr>
        <w:spacing w:before="240" w:line="360" w:lineRule="auto"/>
        <w:rPr>
          <w:rFonts w:ascii="Times New Roman" w:hAnsi="Times New Roman" w:cs="Times New Roman"/>
          <w:i/>
        </w:rPr>
      </w:pPr>
      <w:r w:rsidRPr="00251833">
        <w:rPr>
          <w:rFonts w:ascii="Times New Roman" w:hAnsi="Times New Roman" w:cs="Times New Roman"/>
          <w:i/>
        </w:rPr>
        <w:t xml:space="preserve">Behaviour 1: </w:t>
      </w:r>
      <w:r w:rsidR="00A52AFC" w:rsidRPr="00251833">
        <w:rPr>
          <w:rFonts w:ascii="Times New Roman" w:hAnsi="Times New Roman" w:cs="Times New Roman"/>
          <w:i/>
        </w:rPr>
        <w:t xml:space="preserve">Informing </w:t>
      </w:r>
      <w:r w:rsidR="00A26E7C" w:rsidRPr="00251833">
        <w:rPr>
          <w:rFonts w:ascii="Times New Roman" w:hAnsi="Times New Roman" w:cs="Times New Roman"/>
          <w:i/>
        </w:rPr>
        <w:t xml:space="preserve">patients with diabetes </w:t>
      </w:r>
      <w:r w:rsidRPr="00251833">
        <w:rPr>
          <w:rFonts w:ascii="Times New Roman" w:hAnsi="Times New Roman" w:cs="Times New Roman"/>
          <w:i/>
        </w:rPr>
        <w:t>about the links between diabetes and periodontitis</w:t>
      </w:r>
    </w:p>
    <w:p w:rsidR="00C74C24" w:rsidRPr="00251833" w:rsidRDefault="00C74C24" w:rsidP="0023568A">
      <w:pPr>
        <w:spacing w:before="240" w:line="360" w:lineRule="auto"/>
        <w:rPr>
          <w:rFonts w:ascii="Times New Roman" w:hAnsi="Times New Roman" w:cs="Times New Roman"/>
        </w:rPr>
      </w:pPr>
      <w:r w:rsidRPr="00251833">
        <w:rPr>
          <w:rFonts w:ascii="Times New Roman" w:hAnsi="Times New Roman" w:cs="Times New Roman"/>
        </w:rPr>
        <w:t xml:space="preserve">The </w:t>
      </w:r>
      <w:r w:rsidR="00A65A99" w:rsidRPr="00251833">
        <w:rPr>
          <w:rFonts w:ascii="Times New Roman" w:hAnsi="Times New Roman" w:cs="Times New Roman"/>
        </w:rPr>
        <w:t>questionnaire identified that dental clinician</w:t>
      </w:r>
      <w:r w:rsidR="0053572D" w:rsidRPr="00251833">
        <w:rPr>
          <w:rFonts w:ascii="Times New Roman" w:hAnsi="Times New Roman" w:cs="Times New Roman"/>
        </w:rPr>
        <w:t>s</w:t>
      </w:r>
      <w:r w:rsidR="00A65A99" w:rsidRPr="00251833">
        <w:rPr>
          <w:rFonts w:ascii="Times New Roman" w:hAnsi="Times New Roman" w:cs="Times New Roman"/>
        </w:rPr>
        <w:t xml:space="preserve"> reported </w:t>
      </w:r>
      <w:r w:rsidR="00A65A99" w:rsidRPr="00251833">
        <w:rPr>
          <w:rFonts w:ascii="Times New Roman" w:hAnsi="Times New Roman" w:cs="Times New Roman"/>
          <w:i/>
        </w:rPr>
        <w:t>informing</w:t>
      </w:r>
      <w:r w:rsidR="00E138A4" w:rsidRPr="00251833">
        <w:rPr>
          <w:rFonts w:ascii="Times New Roman" w:hAnsi="Times New Roman" w:cs="Times New Roman"/>
        </w:rPr>
        <w:t xml:space="preserve"> more than nine out of </w:t>
      </w:r>
      <w:r w:rsidR="00507A85" w:rsidRPr="00251833">
        <w:rPr>
          <w:rFonts w:ascii="Times New Roman" w:hAnsi="Times New Roman" w:cs="Times New Roman"/>
        </w:rPr>
        <w:t xml:space="preserve">their last </w:t>
      </w:r>
      <w:r w:rsidR="00E138A4" w:rsidRPr="00251833">
        <w:rPr>
          <w:rFonts w:ascii="Times New Roman" w:hAnsi="Times New Roman" w:cs="Times New Roman"/>
        </w:rPr>
        <w:t>10</w:t>
      </w:r>
      <w:r w:rsidR="0023568A" w:rsidRPr="00251833">
        <w:rPr>
          <w:rFonts w:ascii="Times New Roman" w:hAnsi="Times New Roman" w:cs="Times New Roman"/>
        </w:rPr>
        <w:t xml:space="preserve"> patients</w:t>
      </w:r>
      <w:r w:rsidR="00A65A99" w:rsidRPr="00251833">
        <w:rPr>
          <w:rFonts w:ascii="Times New Roman" w:hAnsi="Times New Roman" w:cs="Times New Roman"/>
        </w:rPr>
        <w:t xml:space="preserve"> with diabetes</w:t>
      </w:r>
      <w:r w:rsidR="0023568A" w:rsidRPr="00251833">
        <w:rPr>
          <w:rFonts w:ascii="Times New Roman" w:hAnsi="Times New Roman" w:cs="Times New Roman"/>
        </w:rPr>
        <w:t xml:space="preserve"> about the links between diabetes and periodontitis</w:t>
      </w:r>
      <w:r w:rsidR="006F5D4F" w:rsidRPr="00251833">
        <w:rPr>
          <w:rFonts w:ascii="Times New Roman" w:hAnsi="Times New Roman" w:cs="Times New Roman"/>
        </w:rPr>
        <w:t xml:space="preserve">. </w:t>
      </w:r>
      <w:r w:rsidR="0023568A" w:rsidRPr="00251833">
        <w:rPr>
          <w:rFonts w:ascii="Times New Roman" w:hAnsi="Times New Roman" w:cs="Times New Roman"/>
        </w:rPr>
        <w:t xml:space="preserve"> These scores were consistent</w:t>
      </w:r>
      <w:r w:rsidR="00A65A99" w:rsidRPr="00251833">
        <w:rPr>
          <w:rFonts w:ascii="Times New Roman" w:hAnsi="Times New Roman" w:cs="Times New Roman"/>
        </w:rPr>
        <w:t xml:space="preserve"> </w:t>
      </w:r>
      <w:r w:rsidR="0023568A" w:rsidRPr="00251833">
        <w:rPr>
          <w:rFonts w:ascii="Times New Roman" w:hAnsi="Times New Roman" w:cs="Times New Roman"/>
        </w:rPr>
        <w:t xml:space="preserve">with high scores for outcome expectations, </w:t>
      </w:r>
      <w:r w:rsidR="008C7C0D" w:rsidRPr="00251833">
        <w:rPr>
          <w:rFonts w:ascii="Times New Roman" w:hAnsi="Times New Roman" w:cs="Times New Roman"/>
        </w:rPr>
        <w:t xml:space="preserve">proximal goals, </w:t>
      </w:r>
      <w:r w:rsidR="0023568A" w:rsidRPr="00251833">
        <w:rPr>
          <w:rFonts w:ascii="Times New Roman" w:hAnsi="Times New Roman" w:cs="Times New Roman"/>
        </w:rPr>
        <w:t>internalisation and legitimation</w:t>
      </w:r>
      <w:r w:rsidR="00B25659" w:rsidRPr="00251833">
        <w:rPr>
          <w:rFonts w:ascii="Times New Roman" w:hAnsi="Times New Roman" w:cs="Times New Roman"/>
        </w:rPr>
        <w:t xml:space="preserve"> (</w:t>
      </w:r>
      <w:r w:rsidR="00A65A99" w:rsidRPr="00251833">
        <w:rPr>
          <w:rFonts w:ascii="Times New Roman" w:hAnsi="Times New Roman" w:cs="Times New Roman"/>
        </w:rPr>
        <w:t>T</w:t>
      </w:r>
      <w:r w:rsidR="00B25659" w:rsidRPr="00251833">
        <w:rPr>
          <w:rFonts w:ascii="Times New Roman" w:hAnsi="Times New Roman" w:cs="Times New Roman"/>
        </w:rPr>
        <w:t xml:space="preserve">able </w:t>
      </w:r>
      <w:r w:rsidR="001B774B" w:rsidRPr="00251833">
        <w:rPr>
          <w:rFonts w:ascii="Times New Roman" w:hAnsi="Times New Roman" w:cs="Times New Roman"/>
        </w:rPr>
        <w:t>3</w:t>
      </w:r>
      <w:r w:rsidRPr="00251833">
        <w:rPr>
          <w:rFonts w:ascii="Times New Roman" w:hAnsi="Times New Roman" w:cs="Times New Roman"/>
        </w:rPr>
        <w:t>)</w:t>
      </w:r>
      <w:r w:rsidR="0023568A" w:rsidRPr="00251833">
        <w:rPr>
          <w:rFonts w:ascii="Times New Roman" w:hAnsi="Times New Roman" w:cs="Times New Roman"/>
        </w:rPr>
        <w:t>.</w:t>
      </w:r>
      <w:r w:rsidR="00C65DDE" w:rsidRPr="00251833">
        <w:rPr>
          <w:rFonts w:ascii="Times New Roman" w:hAnsi="Times New Roman" w:cs="Times New Roman"/>
        </w:rPr>
        <w:t xml:space="preserve"> </w:t>
      </w:r>
      <w:r w:rsidR="00D75057" w:rsidRPr="00251833">
        <w:rPr>
          <w:rFonts w:ascii="Times New Roman" w:hAnsi="Times New Roman" w:cs="Times New Roman"/>
        </w:rPr>
        <w:t>S</w:t>
      </w:r>
      <w:r w:rsidR="0023568A" w:rsidRPr="00251833">
        <w:rPr>
          <w:rFonts w:ascii="Times New Roman" w:hAnsi="Times New Roman" w:cs="Times New Roman"/>
        </w:rPr>
        <w:t xml:space="preserve">ignificant differences </w:t>
      </w:r>
      <w:r w:rsidR="00BA1589" w:rsidRPr="00251833">
        <w:rPr>
          <w:rFonts w:ascii="Times New Roman" w:hAnsi="Times New Roman" w:cs="Times New Roman"/>
        </w:rPr>
        <w:t xml:space="preserve">were </w:t>
      </w:r>
      <w:r w:rsidR="0023568A" w:rsidRPr="00251833">
        <w:rPr>
          <w:rFonts w:ascii="Times New Roman" w:hAnsi="Times New Roman" w:cs="Times New Roman"/>
        </w:rPr>
        <w:t>seen</w:t>
      </w:r>
      <w:r w:rsidR="00A403D2" w:rsidRPr="00251833">
        <w:rPr>
          <w:rFonts w:ascii="Times New Roman" w:hAnsi="Times New Roman" w:cs="Times New Roman"/>
        </w:rPr>
        <w:t xml:space="preserve"> </w:t>
      </w:r>
      <w:r w:rsidR="00D75057" w:rsidRPr="00251833">
        <w:rPr>
          <w:rFonts w:ascii="Times New Roman" w:hAnsi="Times New Roman" w:cs="Times New Roman"/>
        </w:rPr>
        <w:t>however,</w:t>
      </w:r>
      <w:r w:rsidR="0023568A" w:rsidRPr="00251833">
        <w:rPr>
          <w:rFonts w:ascii="Times New Roman" w:hAnsi="Times New Roman" w:cs="Times New Roman"/>
        </w:rPr>
        <w:t xml:space="preserve"> between the responses of the specialists and DHTs for self-efficacy</w:t>
      </w:r>
      <w:r w:rsidR="006F5D4F" w:rsidRPr="00251833">
        <w:rPr>
          <w:rFonts w:ascii="Times New Roman" w:hAnsi="Times New Roman" w:cs="Times New Roman"/>
        </w:rPr>
        <w:t xml:space="preserve"> </w:t>
      </w:r>
      <w:r w:rsidR="001A399F" w:rsidRPr="00251833">
        <w:rPr>
          <w:rFonts w:ascii="Times New Roman" w:hAnsi="Times New Roman" w:cs="Times New Roman"/>
        </w:rPr>
        <w:lastRenderedPageBreak/>
        <w:t>(3.75±1.24 and 3.32±</w:t>
      </w:r>
      <w:r w:rsidR="006F5D4F" w:rsidRPr="00251833">
        <w:rPr>
          <w:rFonts w:ascii="Times New Roman" w:hAnsi="Times New Roman" w:cs="Times New Roman"/>
        </w:rPr>
        <w:t>1.07</w:t>
      </w:r>
      <w:r w:rsidR="000A6D8D" w:rsidRPr="00251833">
        <w:rPr>
          <w:rFonts w:ascii="Times New Roman" w:hAnsi="Times New Roman" w:cs="Times New Roman"/>
        </w:rPr>
        <w:t>) (</w:t>
      </w:r>
      <w:r w:rsidR="00CE6ACE" w:rsidRPr="00251833">
        <w:rPr>
          <w:rFonts w:ascii="Times New Roman" w:hAnsi="Times New Roman" w:cs="Times New Roman"/>
        </w:rPr>
        <w:t>p</w:t>
      </w:r>
      <w:r w:rsidR="006F5D4F" w:rsidRPr="00251833">
        <w:rPr>
          <w:rFonts w:ascii="Times New Roman" w:hAnsi="Times New Roman" w:cs="Times New Roman"/>
        </w:rPr>
        <w:t>=0.01)</w:t>
      </w:r>
      <w:r w:rsidR="0023568A" w:rsidRPr="00251833">
        <w:rPr>
          <w:rFonts w:ascii="Times New Roman" w:hAnsi="Times New Roman" w:cs="Times New Roman"/>
        </w:rPr>
        <w:t xml:space="preserve">, differentiation </w:t>
      </w:r>
      <w:r w:rsidR="006F5D4F" w:rsidRPr="00251833">
        <w:rPr>
          <w:rFonts w:ascii="Times New Roman" w:hAnsi="Times New Roman" w:cs="Times New Roman"/>
        </w:rPr>
        <w:t>(</w:t>
      </w:r>
      <w:r w:rsidR="001A399F" w:rsidRPr="00251833">
        <w:rPr>
          <w:rFonts w:ascii="Times New Roman" w:hAnsi="Times New Roman" w:cs="Times New Roman"/>
        </w:rPr>
        <w:t>1.87±</w:t>
      </w:r>
      <w:r w:rsidR="006F5D4F" w:rsidRPr="00251833">
        <w:rPr>
          <w:rFonts w:ascii="Times New Roman" w:hAnsi="Times New Roman" w:cs="Times New Roman"/>
        </w:rPr>
        <w:t>1.00</w:t>
      </w:r>
      <w:r w:rsidR="001A399F" w:rsidRPr="00251833">
        <w:rPr>
          <w:rFonts w:ascii="Times New Roman" w:hAnsi="Times New Roman" w:cs="Times New Roman"/>
        </w:rPr>
        <w:t xml:space="preserve"> and 2.44±</w:t>
      </w:r>
      <w:r w:rsidR="006F5D4F" w:rsidRPr="00251833">
        <w:rPr>
          <w:rFonts w:ascii="Times New Roman" w:hAnsi="Times New Roman" w:cs="Times New Roman"/>
        </w:rPr>
        <w:t>1.23</w:t>
      </w:r>
      <w:r w:rsidR="000A6D8D" w:rsidRPr="00251833">
        <w:rPr>
          <w:rFonts w:ascii="Times New Roman" w:hAnsi="Times New Roman" w:cs="Times New Roman"/>
        </w:rPr>
        <w:t>) (</w:t>
      </w:r>
      <w:r w:rsidR="006F5D4F" w:rsidRPr="00251833">
        <w:rPr>
          <w:rFonts w:ascii="Times New Roman" w:hAnsi="Times New Roman" w:cs="Times New Roman"/>
        </w:rPr>
        <w:t>p=0.01)</w:t>
      </w:r>
      <w:r w:rsidRPr="00251833">
        <w:rPr>
          <w:rFonts w:ascii="Times New Roman" w:hAnsi="Times New Roman" w:cs="Times New Roman"/>
        </w:rPr>
        <w:t>;</w:t>
      </w:r>
      <w:r w:rsidR="006F5D4F" w:rsidRPr="00251833">
        <w:rPr>
          <w:rFonts w:ascii="Times New Roman" w:hAnsi="Times New Roman" w:cs="Times New Roman"/>
        </w:rPr>
        <w:t xml:space="preserve"> </w:t>
      </w:r>
      <w:r w:rsidR="0023568A" w:rsidRPr="00251833">
        <w:rPr>
          <w:rFonts w:ascii="Times New Roman" w:hAnsi="Times New Roman" w:cs="Times New Roman"/>
        </w:rPr>
        <w:t>and specification</w:t>
      </w:r>
      <w:r w:rsidR="006F5D4F" w:rsidRPr="00251833">
        <w:rPr>
          <w:rFonts w:ascii="Times New Roman" w:hAnsi="Times New Roman" w:cs="Times New Roman"/>
        </w:rPr>
        <w:t>,</w:t>
      </w:r>
      <w:r w:rsidR="0023568A" w:rsidRPr="00251833">
        <w:rPr>
          <w:rFonts w:ascii="Times New Roman" w:hAnsi="Times New Roman" w:cs="Times New Roman"/>
        </w:rPr>
        <w:t xml:space="preserve"> both </w:t>
      </w:r>
      <w:r w:rsidRPr="00251833">
        <w:rPr>
          <w:rFonts w:ascii="Times New Roman" w:hAnsi="Times New Roman" w:cs="Times New Roman"/>
        </w:rPr>
        <w:t>communa</w:t>
      </w:r>
      <w:r w:rsidR="0023568A" w:rsidRPr="00251833">
        <w:rPr>
          <w:rFonts w:ascii="Times New Roman" w:hAnsi="Times New Roman" w:cs="Times New Roman"/>
        </w:rPr>
        <w:t>l</w:t>
      </w:r>
      <w:r w:rsidR="006F5D4F" w:rsidRPr="00251833">
        <w:rPr>
          <w:rFonts w:ascii="Times New Roman" w:hAnsi="Times New Roman" w:cs="Times New Roman"/>
        </w:rPr>
        <w:t xml:space="preserve"> (</w:t>
      </w:r>
      <w:r w:rsidR="001A399F" w:rsidRPr="00251833">
        <w:rPr>
          <w:rFonts w:ascii="Times New Roman" w:hAnsi="Times New Roman" w:cs="Times New Roman"/>
        </w:rPr>
        <w:t>4.10±</w:t>
      </w:r>
      <w:r w:rsidR="006F5D4F" w:rsidRPr="00251833">
        <w:rPr>
          <w:rFonts w:ascii="Times New Roman" w:hAnsi="Times New Roman" w:cs="Times New Roman"/>
        </w:rPr>
        <w:t xml:space="preserve">1.10 and </w:t>
      </w:r>
      <w:r w:rsidR="001A399F" w:rsidRPr="00251833">
        <w:rPr>
          <w:rFonts w:ascii="Times New Roman" w:hAnsi="Times New Roman" w:cs="Times New Roman"/>
        </w:rPr>
        <w:t>3.68±</w:t>
      </w:r>
      <w:r w:rsidR="006F5D4F" w:rsidRPr="00251833">
        <w:rPr>
          <w:rFonts w:ascii="Times New Roman" w:hAnsi="Times New Roman" w:cs="Times New Roman"/>
        </w:rPr>
        <w:t>1.13</w:t>
      </w:r>
      <w:r w:rsidR="000A6D8D" w:rsidRPr="00251833">
        <w:rPr>
          <w:rFonts w:ascii="Times New Roman" w:hAnsi="Times New Roman" w:cs="Times New Roman"/>
        </w:rPr>
        <w:t>) (</w:t>
      </w:r>
      <w:r w:rsidR="006F5D4F" w:rsidRPr="00251833">
        <w:rPr>
          <w:rFonts w:ascii="Times New Roman" w:hAnsi="Times New Roman" w:cs="Times New Roman"/>
        </w:rPr>
        <w:t xml:space="preserve">p=0.01) </w:t>
      </w:r>
      <w:r w:rsidR="0023568A" w:rsidRPr="00251833">
        <w:rPr>
          <w:rFonts w:ascii="Times New Roman" w:hAnsi="Times New Roman" w:cs="Times New Roman"/>
        </w:rPr>
        <w:t xml:space="preserve">and </w:t>
      </w:r>
      <w:r w:rsidRPr="00251833">
        <w:rPr>
          <w:rFonts w:ascii="Times New Roman" w:hAnsi="Times New Roman" w:cs="Times New Roman"/>
        </w:rPr>
        <w:t>individua</w:t>
      </w:r>
      <w:r w:rsidR="0023568A" w:rsidRPr="00251833">
        <w:rPr>
          <w:rFonts w:ascii="Times New Roman" w:hAnsi="Times New Roman" w:cs="Times New Roman"/>
        </w:rPr>
        <w:t>l</w:t>
      </w:r>
      <w:r w:rsidR="006F5D4F" w:rsidRPr="00251833">
        <w:rPr>
          <w:rFonts w:ascii="Times New Roman" w:hAnsi="Times New Roman" w:cs="Times New Roman"/>
        </w:rPr>
        <w:t xml:space="preserve"> </w:t>
      </w:r>
      <w:r w:rsidR="001A399F" w:rsidRPr="00251833">
        <w:rPr>
          <w:rFonts w:ascii="Times New Roman" w:hAnsi="Times New Roman" w:cs="Times New Roman"/>
        </w:rPr>
        <w:t>(4.21±1.06 and 3.86±</w:t>
      </w:r>
      <w:r w:rsidR="006F5D4F" w:rsidRPr="00251833">
        <w:rPr>
          <w:rFonts w:ascii="Times New Roman" w:hAnsi="Times New Roman" w:cs="Times New Roman"/>
        </w:rPr>
        <w:t>1.05</w:t>
      </w:r>
      <w:r w:rsidR="000A6D8D" w:rsidRPr="00251833">
        <w:rPr>
          <w:rFonts w:ascii="Times New Roman" w:hAnsi="Times New Roman" w:cs="Times New Roman"/>
        </w:rPr>
        <w:t>)</w:t>
      </w:r>
      <w:r w:rsidR="006F5D4F" w:rsidRPr="00251833">
        <w:rPr>
          <w:rFonts w:ascii="Times New Roman" w:hAnsi="Times New Roman" w:cs="Times New Roman"/>
        </w:rPr>
        <w:t xml:space="preserve"> </w:t>
      </w:r>
      <w:r w:rsidR="000A6D8D" w:rsidRPr="00251833">
        <w:rPr>
          <w:rFonts w:ascii="Times New Roman" w:hAnsi="Times New Roman" w:cs="Times New Roman"/>
        </w:rPr>
        <w:t>(</w:t>
      </w:r>
      <w:r w:rsidR="006F5D4F" w:rsidRPr="00251833">
        <w:rPr>
          <w:rFonts w:ascii="Times New Roman" w:hAnsi="Times New Roman" w:cs="Times New Roman"/>
        </w:rPr>
        <w:t>p=0.01)</w:t>
      </w:r>
      <w:r w:rsidR="00855295" w:rsidRPr="00251833">
        <w:rPr>
          <w:rFonts w:ascii="Times New Roman" w:hAnsi="Times New Roman" w:cs="Times New Roman"/>
        </w:rPr>
        <w:t xml:space="preserve">.  </w:t>
      </w:r>
    </w:p>
    <w:p w:rsidR="00C74C24" w:rsidRPr="00251833" w:rsidRDefault="005133BB" w:rsidP="0023568A">
      <w:pPr>
        <w:spacing w:before="240" w:line="360" w:lineRule="auto"/>
        <w:rPr>
          <w:rFonts w:ascii="Times New Roman" w:hAnsi="Times New Roman" w:cs="Times New Roman"/>
        </w:rPr>
      </w:pPr>
      <w:r w:rsidRPr="00251833">
        <w:rPr>
          <w:rFonts w:ascii="Times New Roman" w:hAnsi="Times New Roman" w:cs="Times New Roman"/>
        </w:rPr>
        <w:t xml:space="preserve">The SCT predictors for </w:t>
      </w:r>
      <w:r w:rsidRPr="00251833">
        <w:rPr>
          <w:rFonts w:ascii="Times New Roman" w:hAnsi="Times New Roman" w:cs="Times New Roman"/>
          <w:i/>
        </w:rPr>
        <w:t>informing</w:t>
      </w:r>
      <w:r w:rsidRPr="00251833">
        <w:rPr>
          <w:rFonts w:ascii="Times New Roman" w:hAnsi="Times New Roman" w:cs="Times New Roman"/>
        </w:rPr>
        <w:t xml:space="preserve"> accounted for a medium am</w:t>
      </w:r>
      <w:r w:rsidR="00A31F95" w:rsidRPr="00251833">
        <w:rPr>
          <w:rFonts w:ascii="Times New Roman" w:hAnsi="Times New Roman" w:cs="Times New Roman"/>
        </w:rPr>
        <w:t>ount of variance (Cox &amp; Snell R</w:t>
      </w:r>
      <w:r w:rsidR="00A31F95" w:rsidRPr="00251833">
        <w:rPr>
          <w:rFonts w:ascii="Times New Roman" w:hAnsi="Times New Roman" w:cs="Times New Roman"/>
          <w:vertAlign w:val="superscript"/>
        </w:rPr>
        <w:t>2</w:t>
      </w:r>
      <w:r w:rsidR="00A31F95" w:rsidRPr="00251833">
        <w:rPr>
          <w:rFonts w:ascii="Times New Roman" w:hAnsi="Times New Roman" w:cs="Times New Roman"/>
        </w:rPr>
        <w:t xml:space="preserve"> 0.14; Nagelkerke R</w:t>
      </w:r>
      <w:r w:rsidR="00A31F95" w:rsidRPr="00251833">
        <w:rPr>
          <w:rFonts w:ascii="Times New Roman" w:hAnsi="Times New Roman" w:cs="Times New Roman"/>
          <w:vertAlign w:val="superscript"/>
        </w:rPr>
        <w:t>2</w:t>
      </w:r>
      <w:r w:rsidRPr="00251833">
        <w:rPr>
          <w:rFonts w:ascii="Times New Roman" w:hAnsi="Times New Roman" w:cs="Times New Roman"/>
        </w:rPr>
        <w:t xml:space="preserve"> 0.2</w:t>
      </w:r>
      <w:r w:rsidR="00A31F95" w:rsidRPr="00251833">
        <w:rPr>
          <w:rFonts w:ascii="Times New Roman" w:hAnsi="Times New Roman" w:cs="Times New Roman"/>
        </w:rPr>
        <w:t>4), with outcome expectations (B</w:t>
      </w:r>
      <w:r w:rsidR="001A399F" w:rsidRPr="00251833">
        <w:rPr>
          <w:rFonts w:ascii="Times New Roman" w:hAnsi="Times New Roman" w:cs="Times New Roman"/>
        </w:rPr>
        <w:t>=</w:t>
      </w:r>
      <w:r w:rsidR="000A771F" w:rsidRPr="00251833">
        <w:rPr>
          <w:rFonts w:ascii="Times New Roman" w:hAnsi="Times New Roman" w:cs="Times New Roman"/>
        </w:rPr>
        <w:t>2.44,</w:t>
      </w:r>
      <w:r w:rsidRPr="00251833">
        <w:rPr>
          <w:rFonts w:ascii="Times New Roman" w:hAnsi="Times New Roman" w:cs="Times New Roman"/>
        </w:rPr>
        <w:t xml:space="preserve"> p</w:t>
      </w:r>
      <w:r w:rsidR="00A31F95" w:rsidRPr="00251833">
        <w:rPr>
          <w:rFonts w:ascii="Times New Roman" w:hAnsi="Times New Roman" w:cs="Times New Roman"/>
        </w:rPr>
        <w:t>&lt;0.001) and proximal goals (B</w:t>
      </w:r>
      <w:r w:rsidR="000A771F" w:rsidRPr="00251833">
        <w:rPr>
          <w:rFonts w:ascii="Times New Roman" w:hAnsi="Times New Roman" w:cs="Times New Roman"/>
        </w:rPr>
        <w:t>=5.01,</w:t>
      </w:r>
      <w:r w:rsidR="001A399F" w:rsidRPr="00251833">
        <w:rPr>
          <w:rFonts w:ascii="Times New Roman" w:hAnsi="Times New Roman" w:cs="Times New Roman"/>
        </w:rPr>
        <w:t xml:space="preserve"> p</w:t>
      </w:r>
      <w:r w:rsidRPr="00251833">
        <w:rPr>
          <w:rFonts w:ascii="Times New Roman" w:hAnsi="Times New Roman" w:cs="Times New Roman"/>
        </w:rPr>
        <w:t xml:space="preserve">&lt;0.001) as significant predictors </w:t>
      </w:r>
      <w:r w:rsidR="00507A85" w:rsidRPr="00251833">
        <w:rPr>
          <w:rFonts w:ascii="Times New Roman" w:hAnsi="Times New Roman" w:cs="Times New Roman"/>
        </w:rPr>
        <w:t xml:space="preserve">of informing </w:t>
      </w:r>
      <w:r w:rsidRPr="00251833">
        <w:rPr>
          <w:rFonts w:ascii="Times New Roman" w:hAnsi="Times New Roman" w:cs="Times New Roman"/>
        </w:rPr>
        <w:t>(</w:t>
      </w:r>
      <w:r w:rsidR="00B34F9B" w:rsidRPr="00251833">
        <w:rPr>
          <w:rFonts w:ascii="Times New Roman" w:hAnsi="Times New Roman" w:cs="Times New Roman"/>
        </w:rPr>
        <w:t>Table</w:t>
      </w:r>
      <w:r w:rsidR="001B774B" w:rsidRPr="00251833">
        <w:rPr>
          <w:rFonts w:ascii="Times New Roman" w:hAnsi="Times New Roman" w:cs="Times New Roman"/>
        </w:rPr>
        <w:t xml:space="preserve"> 4</w:t>
      </w:r>
      <w:r w:rsidR="00B34F9B" w:rsidRPr="00251833">
        <w:rPr>
          <w:rFonts w:ascii="Times New Roman" w:hAnsi="Times New Roman" w:cs="Times New Roman"/>
        </w:rPr>
        <w:t>)</w:t>
      </w:r>
      <w:r w:rsidRPr="00251833">
        <w:rPr>
          <w:rFonts w:ascii="Times New Roman" w:hAnsi="Times New Roman" w:cs="Times New Roman"/>
        </w:rPr>
        <w:t xml:space="preserve">.  Self-efficacy was </w:t>
      </w:r>
      <w:r w:rsidR="00A31F95" w:rsidRPr="00251833">
        <w:rPr>
          <w:rFonts w:ascii="Times New Roman" w:hAnsi="Times New Roman" w:cs="Times New Roman"/>
        </w:rPr>
        <w:t>not statistically significant (B</w:t>
      </w:r>
      <w:r w:rsidR="000A771F" w:rsidRPr="00251833">
        <w:rPr>
          <w:rFonts w:ascii="Times New Roman" w:hAnsi="Times New Roman" w:cs="Times New Roman"/>
        </w:rPr>
        <w:t>=1.32</w:t>
      </w:r>
      <w:r w:rsidR="001A399F" w:rsidRPr="00251833">
        <w:rPr>
          <w:rFonts w:ascii="Times New Roman" w:hAnsi="Times New Roman" w:cs="Times New Roman"/>
        </w:rPr>
        <w:t>, p=</w:t>
      </w:r>
      <w:r w:rsidRPr="00251833">
        <w:rPr>
          <w:rFonts w:ascii="Times New Roman" w:hAnsi="Times New Roman" w:cs="Times New Roman"/>
        </w:rPr>
        <w:t>0.13) when it was included in a model that controlled for demographic factors and included other SCT constructs.</w:t>
      </w:r>
    </w:p>
    <w:p w:rsidR="00F244E3" w:rsidRPr="00251833" w:rsidRDefault="00C633CA" w:rsidP="0023568A">
      <w:pPr>
        <w:spacing w:before="240" w:line="360" w:lineRule="auto"/>
        <w:rPr>
          <w:rFonts w:ascii="Times New Roman" w:hAnsi="Times New Roman" w:cs="Times New Roman"/>
        </w:rPr>
      </w:pPr>
      <w:r w:rsidRPr="00251833">
        <w:rPr>
          <w:rFonts w:ascii="Times New Roman" w:hAnsi="Times New Roman" w:cs="Times New Roman"/>
        </w:rPr>
        <w:t xml:space="preserve">The </w:t>
      </w:r>
      <w:r w:rsidR="00F64E03" w:rsidRPr="00251833">
        <w:rPr>
          <w:rFonts w:ascii="Times New Roman" w:hAnsi="Times New Roman" w:cs="Times New Roman"/>
        </w:rPr>
        <w:t>qualitative</w:t>
      </w:r>
      <w:r w:rsidR="00E35338" w:rsidRPr="00251833">
        <w:rPr>
          <w:rFonts w:ascii="Times New Roman" w:hAnsi="Times New Roman" w:cs="Times New Roman"/>
        </w:rPr>
        <w:t xml:space="preserve"> </w:t>
      </w:r>
      <w:r w:rsidRPr="00251833">
        <w:rPr>
          <w:rFonts w:ascii="Times New Roman" w:hAnsi="Times New Roman" w:cs="Times New Roman"/>
        </w:rPr>
        <w:t xml:space="preserve">responses regarding </w:t>
      </w:r>
      <w:r w:rsidRPr="00251833">
        <w:rPr>
          <w:rFonts w:ascii="Times New Roman" w:hAnsi="Times New Roman" w:cs="Times New Roman"/>
          <w:i/>
        </w:rPr>
        <w:t>informing</w:t>
      </w:r>
      <w:r w:rsidRPr="00251833">
        <w:rPr>
          <w:rFonts w:ascii="Times New Roman" w:hAnsi="Times New Roman" w:cs="Times New Roman"/>
        </w:rPr>
        <w:t xml:space="preserve"> patients about the links between diabetes and periodontitis were consistent with the quantitative findings, suggesting that all professional groups are performing this behaviour with almost all </w:t>
      </w:r>
      <w:r w:rsidR="00AE381B" w:rsidRPr="00251833">
        <w:rPr>
          <w:rFonts w:ascii="Times New Roman" w:hAnsi="Times New Roman" w:cs="Times New Roman"/>
        </w:rPr>
        <w:t xml:space="preserve">of their patients with diabetes. </w:t>
      </w:r>
      <w:r w:rsidRPr="00251833">
        <w:rPr>
          <w:rFonts w:ascii="Times New Roman" w:hAnsi="Times New Roman" w:cs="Times New Roman"/>
        </w:rPr>
        <w:t xml:space="preserve">Some professionals </w:t>
      </w:r>
      <w:r w:rsidR="00F45E26" w:rsidRPr="00251833">
        <w:rPr>
          <w:rFonts w:ascii="Times New Roman" w:hAnsi="Times New Roman" w:cs="Times New Roman"/>
        </w:rPr>
        <w:t>noted</w:t>
      </w:r>
      <w:r w:rsidR="00F244E3" w:rsidRPr="00251833">
        <w:rPr>
          <w:rFonts w:ascii="Times New Roman" w:hAnsi="Times New Roman" w:cs="Times New Roman"/>
        </w:rPr>
        <w:t>:</w:t>
      </w:r>
      <w:r w:rsidR="00F45E26" w:rsidRPr="00251833">
        <w:rPr>
          <w:rFonts w:ascii="Times New Roman" w:hAnsi="Times New Roman" w:cs="Times New Roman"/>
        </w:rPr>
        <w:t xml:space="preserve"> </w:t>
      </w:r>
    </w:p>
    <w:p w:rsidR="00C633CA" w:rsidRPr="00251833" w:rsidRDefault="00AE381B" w:rsidP="005E2CCD">
      <w:pPr>
        <w:spacing w:before="240" w:line="360" w:lineRule="auto"/>
        <w:ind w:left="720"/>
        <w:rPr>
          <w:rFonts w:ascii="Times New Roman" w:hAnsi="Times New Roman" w:cs="Times New Roman"/>
        </w:rPr>
      </w:pPr>
      <w:r w:rsidRPr="00251833">
        <w:rPr>
          <w:rFonts w:ascii="Times New Roman" w:hAnsi="Times New Roman" w:cs="Times New Roman"/>
        </w:rPr>
        <w:t>Patients who aren't diagnosed with diabetes should also be informed of the link between diabetes and periodontitis. I inform a</w:t>
      </w:r>
      <w:r w:rsidR="00CE6ACE" w:rsidRPr="00251833">
        <w:rPr>
          <w:rFonts w:ascii="Times New Roman" w:hAnsi="Times New Roman" w:cs="Times New Roman"/>
        </w:rPr>
        <w:t>ll patients with periodontitis.</w:t>
      </w:r>
      <w:r w:rsidRPr="00251833">
        <w:rPr>
          <w:rFonts w:ascii="Times New Roman" w:hAnsi="Times New Roman" w:cs="Times New Roman"/>
        </w:rPr>
        <w:t xml:space="preserve"> (Specialist Periodontist)</w:t>
      </w:r>
      <w:r w:rsidR="00C633CA" w:rsidRPr="00251833">
        <w:rPr>
          <w:rFonts w:ascii="Times New Roman" w:hAnsi="Times New Roman" w:cs="Times New Roman"/>
          <w:i/>
        </w:rPr>
        <w:t xml:space="preserve"> </w:t>
      </w:r>
      <w:r w:rsidR="00C633CA" w:rsidRPr="00251833">
        <w:rPr>
          <w:rFonts w:ascii="Times New Roman" w:hAnsi="Times New Roman" w:cs="Times New Roman"/>
        </w:rPr>
        <w:t xml:space="preserve"> </w:t>
      </w:r>
    </w:p>
    <w:p w:rsidR="00F244E3" w:rsidRPr="00251833" w:rsidRDefault="00F244E3" w:rsidP="0023568A">
      <w:pPr>
        <w:spacing w:before="240" w:line="360" w:lineRule="auto"/>
        <w:rPr>
          <w:rFonts w:ascii="Times New Roman" w:hAnsi="Times New Roman" w:cs="Times New Roman"/>
        </w:rPr>
      </w:pPr>
      <w:r w:rsidRPr="00251833">
        <w:rPr>
          <w:rFonts w:ascii="Times New Roman" w:hAnsi="Times New Roman" w:cs="Times New Roman"/>
        </w:rPr>
        <w:lastRenderedPageBreak/>
        <w:t>As periodontitis is a risk factor for diabetes, they inform all of their patients with periodontitis about the links.</w:t>
      </w:r>
    </w:p>
    <w:p w:rsidR="00F64E03" w:rsidRPr="00251833" w:rsidRDefault="00F64E03" w:rsidP="0023568A">
      <w:pPr>
        <w:spacing w:before="240" w:line="360" w:lineRule="auto"/>
        <w:rPr>
          <w:rFonts w:ascii="Times New Roman" w:hAnsi="Times New Roman" w:cs="Times New Roman"/>
          <w:i/>
        </w:rPr>
      </w:pPr>
    </w:p>
    <w:p w:rsidR="005133BB" w:rsidRPr="00251833" w:rsidRDefault="005133BB" w:rsidP="0023568A">
      <w:pPr>
        <w:spacing w:before="240" w:line="360" w:lineRule="auto"/>
        <w:rPr>
          <w:rFonts w:ascii="Times New Roman" w:hAnsi="Times New Roman" w:cs="Times New Roman"/>
          <w:i/>
        </w:rPr>
      </w:pPr>
      <w:r w:rsidRPr="00251833">
        <w:rPr>
          <w:rFonts w:ascii="Times New Roman" w:hAnsi="Times New Roman" w:cs="Times New Roman"/>
          <w:i/>
        </w:rPr>
        <w:t>Behaviour 2: Considering the impact of periodont</w:t>
      </w:r>
      <w:r w:rsidR="00585795" w:rsidRPr="00251833">
        <w:rPr>
          <w:rFonts w:ascii="Times New Roman" w:hAnsi="Times New Roman" w:cs="Times New Roman"/>
          <w:i/>
        </w:rPr>
        <w:t>itis</w:t>
      </w:r>
      <w:r w:rsidRPr="00251833">
        <w:rPr>
          <w:rFonts w:ascii="Times New Roman" w:hAnsi="Times New Roman" w:cs="Times New Roman"/>
          <w:i/>
        </w:rPr>
        <w:t xml:space="preserve"> treatment on glycaemic control.  </w:t>
      </w:r>
    </w:p>
    <w:p w:rsidR="005133BB" w:rsidRPr="00251833" w:rsidRDefault="005133BB" w:rsidP="0023568A">
      <w:pPr>
        <w:spacing w:before="240" w:line="360" w:lineRule="auto"/>
        <w:rPr>
          <w:rFonts w:ascii="Times New Roman" w:hAnsi="Times New Roman" w:cs="Times New Roman"/>
        </w:rPr>
      </w:pPr>
      <w:r w:rsidRPr="00251833">
        <w:rPr>
          <w:rFonts w:ascii="Times New Roman" w:hAnsi="Times New Roman" w:cs="Times New Roman"/>
        </w:rPr>
        <w:t xml:space="preserve">All dental professional groups reported high uptake (self-reported past behaviour) of </w:t>
      </w:r>
      <w:r w:rsidRPr="00251833">
        <w:rPr>
          <w:rFonts w:ascii="Times New Roman" w:hAnsi="Times New Roman" w:cs="Times New Roman"/>
          <w:i/>
        </w:rPr>
        <w:t>considering</w:t>
      </w:r>
      <w:r w:rsidRPr="00251833">
        <w:rPr>
          <w:rFonts w:ascii="Times New Roman" w:hAnsi="Times New Roman" w:cs="Times New Roman"/>
        </w:rPr>
        <w:t xml:space="preserve"> the impact of periodont</w:t>
      </w:r>
      <w:r w:rsidR="00F64E03" w:rsidRPr="00251833">
        <w:rPr>
          <w:rFonts w:ascii="Times New Roman" w:hAnsi="Times New Roman" w:cs="Times New Roman"/>
        </w:rPr>
        <w:t>itis</w:t>
      </w:r>
      <w:r w:rsidRPr="00251833">
        <w:rPr>
          <w:rFonts w:ascii="Times New Roman" w:hAnsi="Times New Roman" w:cs="Times New Roman"/>
        </w:rPr>
        <w:t xml:space="preserve"> treatment on diabetes control, with mean scores showing that the clinician</w:t>
      </w:r>
      <w:r w:rsidR="00F64E03" w:rsidRPr="00251833">
        <w:rPr>
          <w:rFonts w:ascii="Times New Roman" w:hAnsi="Times New Roman" w:cs="Times New Roman"/>
        </w:rPr>
        <w:t>s</w:t>
      </w:r>
      <w:r w:rsidRPr="00251833">
        <w:rPr>
          <w:rFonts w:ascii="Times New Roman" w:hAnsi="Times New Roman" w:cs="Times New Roman"/>
        </w:rPr>
        <w:t xml:space="preserve"> considered this element of care for more than eight of their last 10 patients</w:t>
      </w:r>
      <w:r w:rsidR="005404F4" w:rsidRPr="00251833">
        <w:rPr>
          <w:rFonts w:ascii="Times New Roman" w:hAnsi="Times New Roman" w:cs="Times New Roman"/>
        </w:rPr>
        <w:t xml:space="preserve"> with diabetes</w:t>
      </w:r>
      <w:r w:rsidRPr="00251833">
        <w:rPr>
          <w:rFonts w:ascii="Times New Roman" w:hAnsi="Times New Roman" w:cs="Times New Roman"/>
        </w:rPr>
        <w:t xml:space="preserve">.  These scores were consistent </w:t>
      </w:r>
      <w:r w:rsidR="005404F4" w:rsidRPr="00251833">
        <w:rPr>
          <w:rFonts w:ascii="Times New Roman" w:hAnsi="Times New Roman" w:cs="Times New Roman"/>
        </w:rPr>
        <w:t xml:space="preserve">across SCT constructs </w:t>
      </w:r>
      <w:r w:rsidRPr="00251833">
        <w:rPr>
          <w:rFonts w:ascii="Times New Roman" w:hAnsi="Times New Roman" w:cs="Times New Roman"/>
        </w:rPr>
        <w:t>with high scores for outcome expectations,</w:t>
      </w:r>
      <w:r w:rsidR="0053572D" w:rsidRPr="00251833">
        <w:t xml:space="preserve"> </w:t>
      </w:r>
      <w:r w:rsidR="0053572D" w:rsidRPr="00251833">
        <w:rPr>
          <w:rFonts w:ascii="Times New Roman" w:hAnsi="Times New Roman" w:cs="Times New Roman"/>
        </w:rPr>
        <w:t>proximal goals,</w:t>
      </w:r>
      <w:r w:rsidRPr="00251833">
        <w:rPr>
          <w:rFonts w:ascii="Times New Roman" w:hAnsi="Times New Roman" w:cs="Times New Roman"/>
        </w:rPr>
        <w:t xml:space="preserve"> internalisation </w:t>
      </w:r>
      <w:r w:rsidR="00B25659" w:rsidRPr="00251833">
        <w:rPr>
          <w:rFonts w:ascii="Times New Roman" w:hAnsi="Times New Roman" w:cs="Times New Roman"/>
        </w:rPr>
        <w:t>and legitimation (</w:t>
      </w:r>
      <w:r w:rsidR="005404F4" w:rsidRPr="00251833">
        <w:rPr>
          <w:rFonts w:ascii="Times New Roman" w:hAnsi="Times New Roman" w:cs="Times New Roman"/>
        </w:rPr>
        <w:t>T</w:t>
      </w:r>
      <w:r w:rsidR="00B25659" w:rsidRPr="00251833">
        <w:rPr>
          <w:rFonts w:ascii="Times New Roman" w:hAnsi="Times New Roman" w:cs="Times New Roman"/>
        </w:rPr>
        <w:t xml:space="preserve">able </w:t>
      </w:r>
      <w:r w:rsidR="001B774B" w:rsidRPr="00251833">
        <w:rPr>
          <w:rFonts w:ascii="Times New Roman" w:hAnsi="Times New Roman" w:cs="Times New Roman"/>
        </w:rPr>
        <w:t>3</w:t>
      </w:r>
      <w:r w:rsidRPr="00251833">
        <w:rPr>
          <w:rFonts w:ascii="Times New Roman" w:hAnsi="Times New Roman" w:cs="Times New Roman"/>
        </w:rPr>
        <w:t xml:space="preserve">); and, although not as high, the scores for self-efficacy and </w:t>
      </w:r>
      <w:r w:rsidR="00855295" w:rsidRPr="00251833">
        <w:rPr>
          <w:rFonts w:ascii="Times New Roman" w:hAnsi="Times New Roman" w:cs="Times New Roman"/>
        </w:rPr>
        <w:t xml:space="preserve">specification, both communal and individual, were positive.  </w:t>
      </w:r>
      <w:r w:rsidRPr="00251833">
        <w:rPr>
          <w:rFonts w:ascii="Times New Roman" w:hAnsi="Times New Roman" w:cs="Times New Roman"/>
        </w:rPr>
        <w:t xml:space="preserve">There </w:t>
      </w:r>
      <w:r w:rsidR="001F400D" w:rsidRPr="00251833">
        <w:rPr>
          <w:rFonts w:ascii="Times New Roman" w:hAnsi="Times New Roman" w:cs="Times New Roman"/>
        </w:rPr>
        <w:t>were</w:t>
      </w:r>
      <w:r w:rsidRPr="00251833">
        <w:rPr>
          <w:rFonts w:ascii="Times New Roman" w:hAnsi="Times New Roman" w:cs="Times New Roman"/>
        </w:rPr>
        <w:t>, however, significant differences seen between the responses of the specialists and DHTs for differen</w:t>
      </w:r>
      <w:r w:rsidR="001A399F" w:rsidRPr="00251833">
        <w:rPr>
          <w:rFonts w:ascii="Times New Roman" w:hAnsi="Times New Roman" w:cs="Times New Roman"/>
        </w:rPr>
        <w:t>tiation (2.23±</w:t>
      </w:r>
      <w:r w:rsidRPr="00251833">
        <w:rPr>
          <w:rFonts w:ascii="Times New Roman" w:hAnsi="Times New Roman" w:cs="Times New Roman"/>
        </w:rPr>
        <w:t xml:space="preserve">1.20 </w:t>
      </w:r>
      <w:r w:rsidR="001A399F" w:rsidRPr="00251833">
        <w:rPr>
          <w:rFonts w:ascii="Times New Roman" w:hAnsi="Times New Roman" w:cs="Times New Roman"/>
        </w:rPr>
        <w:t>and 2.93±</w:t>
      </w:r>
      <w:r w:rsidRPr="00251833">
        <w:rPr>
          <w:rFonts w:ascii="Times New Roman" w:hAnsi="Times New Roman" w:cs="Times New Roman"/>
        </w:rPr>
        <w:t>1.25</w:t>
      </w:r>
      <w:r w:rsidR="00141050" w:rsidRPr="00251833">
        <w:rPr>
          <w:rFonts w:ascii="Times New Roman" w:hAnsi="Times New Roman" w:cs="Times New Roman"/>
        </w:rPr>
        <w:t>) (</w:t>
      </w:r>
      <w:r w:rsidRPr="00251833">
        <w:rPr>
          <w:rFonts w:ascii="Times New Roman" w:hAnsi="Times New Roman" w:cs="Times New Roman"/>
        </w:rPr>
        <w:t>p&lt;0.001).</w:t>
      </w:r>
      <w:r w:rsidR="000D3175" w:rsidRPr="00251833">
        <w:rPr>
          <w:rFonts w:ascii="Times New Roman" w:hAnsi="Times New Roman" w:cs="Times New Roman"/>
        </w:rPr>
        <w:t xml:space="preserve"> </w:t>
      </w:r>
    </w:p>
    <w:p w:rsidR="005133BB" w:rsidRPr="00251833" w:rsidRDefault="00855295" w:rsidP="0023568A">
      <w:pPr>
        <w:spacing w:before="240" w:line="360" w:lineRule="auto"/>
        <w:rPr>
          <w:rFonts w:ascii="Times New Roman" w:hAnsi="Times New Roman" w:cs="Times New Roman"/>
        </w:rPr>
      </w:pPr>
      <w:r w:rsidRPr="00251833">
        <w:rPr>
          <w:rFonts w:ascii="Times New Roman" w:hAnsi="Times New Roman" w:cs="Times New Roman"/>
        </w:rPr>
        <w:t xml:space="preserve">The SCT predictors for </w:t>
      </w:r>
      <w:r w:rsidRPr="00251833">
        <w:rPr>
          <w:rFonts w:ascii="Times New Roman" w:hAnsi="Times New Roman" w:cs="Times New Roman"/>
          <w:i/>
        </w:rPr>
        <w:t>considering</w:t>
      </w:r>
      <w:r w:rsidRPr="00251833">
        <w:rPr>
          <w:rFonts w:ascii="Times New Roman" w:hAnsi="Times New Roman" w:cs="Times New Roman"/>
        </w:rPr>
        <w:t xml:space="preserve"> accounted </w:t>
      </w:r>
      <w:r w:rsidR="00FB7779" w:rsidRPr="00251833">
        <w:rPr>
          <w:rFonts w:ascii="Times New Roman" w:hAnsi="Times New Roman" w:cs="Times New Roman"/>
        </w:rPr>
        <w:t xml:space="preserve">for </w:t>
      </w:r>
      <w:r w:rsidRPr="00251833">
        <w:rPr>
          <w:rFonts w:ascii="Times New Roman" w:hAnsi="Times New Roman" w:cs="Times New Roman"/>
        </w:rPr>
        <w:t>a medium am</w:t>
      </w:r>
      <w:r w:rsidR="0099357B" w:rsidRPr="00251833">
        <w:rPr>
          <w:rFonts w:ascii="Times New Roman" w:hAnsi="Times New Roman" w:cs="Times New Roman"/>
        </w:rPr>
        <w:t>ount of variance (Cox &amp; Snell R</w:t>
      </w:r>
      <w:r w:rsidR="0099357B" w:rsidRPr="00251833">
        <w:rPr>
          <w:rFonts w:ascii="Times New Roman" w:hAnsi="Times New Roman" w:cs="Times New Roman"/>
          <w:vertAlign w:val="superscript"/>
        </w:rPr>
        <w:t>2</w:t>
      </w:r>
      <w:r w:rsidR="0099357B" w:rsidRPr="00251833">
        <w:rPr>
          <w:rFonts w:ascii="Times New Roman" w:hAnsi="Times New Roman" w:cs="Times New Roman"/>
        </w:rPr>
        <w:t xml:space="preserve"> 0.11; Nagelkerke R</w:t>
      </w:r>
      <w:r w:rsidR="0099357B" w:rsidRPr="00251833">
        <w:rPr>
          <w:rFonts w:ascii="Times New Roman" w:hAnsi="Times New Roman" w:cs="Times New Roman"/>
          <w:vertAlign w:val="superscript"/>
        </w:rPr>
        <w:t>2</w:t>
      </w:r>
      <w:r w:rsidRPr="00251833">
        <w:rPr>
          <w:rFonts w:ascii="Times New Roman" w:hAnsi="Times New Roman" w:cs="Times New Roman"/>
        </w:rPr>
        <w:t xml:space="preserve"> 0.15), with all three SCT </w:t>
      </w:r>
      <w:r w:rsidRPr="00251833">
        <w:rPr>
          <w:rFonts w:ascii="Times New Roman" w:hAnsi="Times New Roman" w:cs="Times New Roman"/>
        </w:rPr>
        <w:lastRenderedPageBreak/>
        <w:t>constructs as statistically significant pre</w:t>
      </w:r>
      <w:r w:rsidR="00B25659" w:rsidRPr="00251833">
        <w:rPr>
          <w:rFonts w:ascii="Times New Roman" w:hAnsi="Times New Roman" w:cs="Times New Roman"/>
        </w:rPr>
        <w:t>dictors</w:t>
      </w:r>
      <w:r w:rsidR="00B34F9B" w:rsidRPr="00251833">
        <w:rPr>
          <w:rFonts w:ascii="Times New Roman" w:hAnsi="Times New Roman" w:cs="Times New Roman"/>
        </w:rPr>
        <w:t xml:space="preserve"> (Table </w:t>
      </w:r>
      <w:r w:rsidR="001B774B" w:rsidRPr="00251833">
        <w:rPr>
          <w:rFonts w:ascii="Times New Roman" w:hAnsi="Times New Roman" w:cs="Times New Roman"/>
        </w:rPr>
        <w:t>4</w:t>
      </w:r>
      <w:r w:rsidR="00B34F9B" w:rsidRPr="00251833">
        <w:rPr>
          <w:rFonts w:ascii="Times New Roman" w:hAnsi="Times New Roman" w:cs="Times New Roman"/>
        </w:rPr>
        <w:t>)</w:t>
      </w:r>
      <w:r w:rsidR="00B25659" w:rsidRPr="00251833">
        <w:rPr>
          <w:rFonts w:ascii="Times New Roman" w:hAnsi="Times New Roman" w:cs="Times New Roman"/>
        </w:rPr>
        <w:t>. Outcome expectations (B</w:t>
      </w:r>
      <w:r w:rsidR="000A771F" w:rsidRPr="00251833">
        <w:rPr>
          <w:rFonts w:ascii="Times New Roman" w:hAnsi="Times New Roman" w:cs="Times New Roman"/>
        </w:rPr>
        <w:t>=1.79</w:t>
      </w:r>
      <w:r w:rsidR="001A399F" w:rsidRPr="00251833">
        <w:rPr>
          <w:rFonts w:ascii="Times New Roman" w:hAnsi="Times New Roman" w:cs="Times New Roman"/>
        </w:rPr>
        <w:t>, p</w:t>
      </w:r>
      <w:r w:rsidRPr="00251833">
        <w:rPr>
          <w:rFonts w:ascii="Times New Roman" w:hAnsi="Times New Roman" w:cs="Times New Roman"/>
        </w:rPr>
        <w:t>&lt;0.001) was the strongest predictor, followed by self-eff</w:t>
      </w:r>
      <w:r w:rsidR="00B25659" w:rsidRPr="00251833">
        <w:rPr>
          <w:rFonts w:ascii="Times New Roman" w:hAnsi="Times New Roman" w:cs="Times New Roman"/>
        </w:rPr>
        <w:t>icacy (B</w:t>
      </w:r>
      <w:r w:rsidR="000A771F" w:rsidRPr="00251833">
        <w:rPr>
          <w:rFonts w:ascii="Times New Roman" w:hAnsi="Times New Roman" w:cs="Times New Roman"/>
        </w:rPr>
        <w:t>=1.44</w:t>
      </w:r>
      <w:r w:rsidR="002B6AB1" w:rsidRPr="00251833">
        <w:rPr>
          <w:rFonts w:ascii="Times New Roman" w:hAnsi="Times New Roman" w:cs="Times New Roman"/>
        </w:rPr>
        <w:t>, p&lt;0.01)</w:t>
      </w:r>
      <w:r w:rsidRPr="00251833">
        <w:rPr>
          <w:rFonts w:ascii="Times New Roman" w:hAnsi="Times New Roman" w:cs="Times New Roman"/>
        </w:rPr>
        <w:t>.</w:t>
      </w:r>
    </w:p>
    <w:p w:rsidR="00F244E3" w:rsidRPr="00251833" w:rsidRDefault="00E35338" w:rsidP="0023568A">
      <w:pPr>
        <w:spacing w:before="240" w:line="360" w:lineRule="auto"/>
        <w:rPr>
          <w:rFonts w:ascii="Times New Roman" w:hAnsi="Times New Roman" w:cs="Times New Roman"/>
        </w:rPr>
      </w:pPr>
      <w:r w:rsidRPr="00251833">
        <w:rPr>
          <w:rFonts w:ascii="Times New Roman" w:hAnsi="Times New Roman" w:cs="Times New Roman"/>
        </w:rPr>
        <w:t xml:space="preserve">The </w:t>
      </w:r>
      <w:r w:rsidR="00F64E03" w:rsidRPr="00251833">
        <w:rPr>
          <w:rFonts w:ascii="Times New Roman" w:hAnsi="Times New Roman" w:cs="Times New Roman"/>
        </w:rPr>
        <w:t>qualitative</w:t>
      </w:r>
      <w:r w:rsidR="00642CC7" w:rsidRPr="00251833">
        <w:rPr>
          <w:rFonts w:ascii="Times New Roman" w:hAnsi="Times New Roman" w:cs="Times New Roman"/>
        </w:rPr>
        <w:t xml:space="preserve"> response</w:t>
      </w:r>
      <w:r w:rsidRPr="00251833">
        <w:rPr>
          <w:rFonts w:ascii="Times New Roman" w:hAnsi="Times New Roman" w:cs="Times New Roman"/>
        </w:rPr>
        <w:t>s for</w:t>
      </w:r>
      <w:r w:rsidR="00C633CA" w:rsidRPr="00251833">
        <w:rPr>
          <w:rFonts w:ascii="Times New Roman" w:hAnsi="Times New Roman" w:cs="Times New Roman"/>
        </w:rPr>
        <w:t xml:space="preserve"> </w:t>
      </w:r>
      <w:r w:rsidR="00C633CA" w:rsidRPr="00251833">
        <w:rPr>
          <w:rFonts w:ascii="Times New Roman" w:hAnsi="Times New Roman" w:cs="Times New Roman"/>
          <w:i/>
        </w:rPr>
        <w:t>considering</w:t>
      </w:r>
      <w:r w:rsidR="00C633CA" w:rsidRPr="00251833">
        <w:rPr>
          <w:rFonts w:ascii="Times New Roman" w:hAnsi="Times New Roman" w:cs="Times New Roman"/>
        </w:rPr>
        <w:t xml:space="preserve"> the impact of periodont</w:t>
      </w:r>
      <w:r w:rsidR="00F64E03" w:rsidRPr="00251833">
        <w:rPr>
          <w:rFonts w:ascii="Times New Roman" w:hAnsi="Times New Roman" w:cs="Times New Roman"/>
        </w:rPr>
        <w:t xml:space="preserve">itis </w:t>
      </w:r>
      <w:r w:rsidR="00C633CA" w:rsidRPr="00251833">
        <w:rPr>
          <w:rFonts w:ascii="Times New Roman" w:hAnsi="Times New Roman" w:cs="Times New Roman"/>
        </w:rPr>
        <w:t>treatment on glycaemic</w:t>
      </w:r>
      <w:r w:rsidRPr="00251833">
        <w:rPr>
          <w:rFonts w:ascii="Times New Roman" w:hAnsi="Times New Roman" w:cs="Times New Roman"/>
        </w:rPr>
        <w:t xml:space="preserve"> control</w:t>
      </w:r>
      <w:r w:rsidR="00F565AA" w:rsidRPr="00251833">
        <w:rPr>
          <w:rFonts w:ascii="Times New Roman" w:hAnsi="Times New Roman" w:cs="Times New Roman"/>
        </w:rPr>
        <w:t xml:space="preserve"> s</w:t>
      </w:r>
      <w:r w:rsidRPr="00251833">
        <w:rPr>
          <w:rFonts w:ascii="Times New Roman" w:hAnsi="Times New Roman" w:cs="Times New Roman"/>
        </w:rPr>
        <w:t>howed that s</w:t>
      </w:r>
      <w:r w:rsidR="00F565AA" w:rsidRPr="00251833">
        <w:rPr>
          <w:rFonts w:ascii="Times New Roman" w:hAnsi="Times New Roman" w:cs="Times New Roman"/>
        </w:rPr>
        <w:t>ome</w:t>
      </w:r>
      <w:r w:rsidR="00C633CA" w:rsidRPr="00251833">
        <w:rPr>
          <w:rFonts w:ascii="Times New Roman" w:hAnsi="Times New Roman" w:cs="Times New Roman"/>
        </w:rPr>
        <w:t xml:space="preserve"> DHTs </w:t>
      </w:r>
      <w:r w:rsidR="00141050" w:rsidRPr="00251833">
        <w:rPr>
          <w:rFonts w:ascii="Times New Roman" w:hAnsi="Times New Roman" w:cs="Times New Roman"/>
        </w:rPr>
        <w:t>report</w:t>
      </w:r>
      <w:r w:rsidRPr="00251833">
        <w:rPr>
          <w:rFonts w:ascii="Times New Roman" w:hAnsi="Times New Roman" w:cs="Times New Roman"/>
        </w:rPr>
        <w:t>ed checking</w:t>
      </w:r>
      <w:r w:rsidR="00C633CA" w:rsidRPr="00251833">
        <w:rPr>
          <w:rFonts w:ascii="Times New Roman" w:hAnsi="Times New Roman" w:cs="Times New Roman"/>
        </w:rPr>
        <w:t xml:space="preserve"> the patient’s glycaemic control</w:t>
      </w:r>
      <w:r w:rsidR="00576BEB" w:rsidRPr="00251833">
        <w:rPr>
          <w:rFonts w:ascii="Times New Roman" w:hAnsi="Times New Roman" w:cs="Times New Roman"/>
        </w:rPr>
        <w:t xml:space="preserve"> </w:t>
      </w:r>
      <w:r w:rsidRPr="00251833">
        <w:rPr>
          <w:rFonts w:ascii="Times New Roman" w:hAnsi="Times New Roman" w:cs="Times New Roman"/>
        </w:rPr>
        <w:t>infrequently</w:t>
      </w:r>
      <w:r w:rsidR="00F244E3" w:rsidRPr="00251833">
        <w:rPr>
          <w:rFonts w:ascii="Times New Roman" w:hAnsi="Times New Roman" w:cs="Times New Roman"/>
        </w:rPr>
        <w:t>:</w:t>
      </w:r>
    </w:p>
    <w:p w:rsidR="00855295" w:rsidRPr="00251833" w:rsidRDefault="005D79CB" w:rsidP="005E2CCD">
      <w:pPr>
        <w:spacing w:before="240" w:line="360" w:lineRule="auto"/>
        <w:ind w:left="720"/>
        <w:rPr>
          <w:rFonts w:ascii="Times New Roman" w:hAnsi="Times New Roman" w:cs="Times New Roman"/>
        </w:rPr>
      </w:pPr>
      <w:r w:rsidRPr="00251833">
        <w:rPr>
          <w:rFonts w:ascii="Times New Roman" w:hAnsi="Times New Roman" w:cs="Times New Roman"/>
        </w:rPr>
        <w:t>I have always considered the impact of diabetes on periodontitis and treatment. But never the impact of periodontal</w:t>
      </w:r>
      <w:r w:rsidR="00CE6ACE" w:rsidRPr="00251833">
        <w:rPr>
          <w:rFonts w:ascii="Times New Roman" w:hAnsi="Times New Roman" w:cs="Times New Roman"/>
        </w:rPr>
        <w:t xml:space="preserve"> treatment on diabetes control.</w:t>
      </w:r>
      <w:r w:rsidRPr="00251833">
        <w:rPr>
          <w:rFonts w:ascii="Times New Roman" w:hAnsi="Times New Roman" w:cs="Times New Roman"/>
        </w:rPr>
        <w:t xml:space="preserve"> (DHT)</w:t>
      </w:r>
    </w:p>
    <w:p w:rsidR="005D79CB" w:rsidRPr="00251833" w:rsidRDefault="00F244E3" w:rsidP="0023568A">
      <w:pPr>
        <w:spacing w:before="240" w:line="360" w:lineRule="auto"/>
        <w:rPr>
          <w:rFonts w:ascii="Times New Roman" w:hAnsi="Times New Roman" w:cs="Times New Roman"/>
        </w:rPr>
      </w:pPr>
      <w:r w:rsidRPr="00251833">
        <w:rPr>
          <w:rFonts w:ascii="Times New Roman" w:hAnsi="Times New Roman" w:cs="Times New Roman"/>
        </w:rPr>
        <w:t>Instead, they focused on updating the patient’s medical/medication history at successive appointments.</w:t>
      </w:r>
    </w:p>
    <w:p w:rsidR="00F64E03" w:rsidRPr="00251833" w:rsidRDefault="00F64E03" w:rsidP="0023568A">
      <w:pPr>
        <w:spacing w:before="240" w:line="360" w:lineRule="auto"/>
        <w:rPr>
          <w:rFonts w:ascii="Times New Roman" w:hAnsi="Times New Roman" w:cs="Times New Roman"/>
          <w:i/>
        </w:rPr>
      </w:pPr>
    </w:p>
    <w:p w:rsidR="005133BB" w:rsidRPr="00251833" w:rsidRDefault="005133BB" w:rsidP="0023568A">
      <w:pPr>
        <w:spacing w:before="240" w:line="360" w:lineRule="auto"/>
        <w:rPr>
          <w:rFonts w:ascii="Times New Roman" w:hAnsi="Times New Roman" w:cs="Times New Roman"/>
          <w:i/>
        </w:rPr>
      </w:pPr>
      <w:r w:rsidRPr="00251833">
        <w:rPr>
          <w:rFonts w:ascii="Times New Roman" w:hAnsi="Times New Roman" w:cs="Times New Roman"/>
          <w:i/>
        </w:rPr>
        <w:t>Behaviour 3: Contacting the patient</w:t>
      </w:r>
      <w:r w:rsidR="005404F4" w:rsidRPr="00251833">
        <w:rPr>
          <w:rFonts w:ascii="Times New Roman" w:hAnsi="Times New Roman" w:cs="Times New Roman"/>
          <w:i/>
        </w:rPr>
        <w:t>’</w:t>
      </w:r>
      <w:r w:rsidRPr="00251833">
        <w:rPr>
          <w:rFonts w:ascii="Times New Roman" w:hAnsi="Times New Roman" w:cs="Times New Roman"/>
          <w:i/>
        </w:rPr>
        <w:t>s doctor</w:t>
      </w:r>
      <w:r w:rsidR="00C868EA" w:rsidRPr="00251833">
        <w:t xml:space="preserve"> </w:t>
      </w:r>
      <w:r w:rsidR="00C868EA" w:rsidRPr="00251833">
        <w:rPr>
          <w:rFonts w:ascii="Times New Roman" w:hAnsi="Times New Roman" w:cs="Times New Roman"/>
          <w:i/>
        </w:rPr>
        <w:t>with regard to their poorly controlled diabetes</w:t>
      </w:r>
    </w:p>
    <w:p w:rsidR="000D3175" w:rsidRPr="00251833" w:rsidRDefault="00A52AFC" w:rsidP="0023568A">
      <w:pPr>
        <w:spacing w:before="240" w:line="360" w:lineRule="auto"/>
        <w:rPr>
          <w:rFonts w:ascii="Times New Roman" w:hAnsi="Times New Roman" w:cs="Times New Roman"/>
        </w:rPr>
      </w:pPr>
      <w:r w:rsidRPr="00251833">
        <w:rPr>
          <w:rFonts w:ascii="Times New Roman" w:hAnsi="Times New Roman" w:cs="Times New Roman"/>
        </w:rPr>
        <w:t xml:space="preserve">All </w:t>
      </w:r>
      <w:r w:rsidR="0028457A" w:rsidRPr="00251833">
        <w:rPr>
          <w:rFonts w:ascii="Times New Roman" w:hAnsi="Times New Roman" w:cs="Times New Roman"/>
        </w:rPr>
        <w:t xml:space="preserve">three </w:t>
      </w:r>
      <w:r w:rsidRPr="00251833">
        <w:rPr>
          <w:rFonts w:ascii="Times New Roman" w:hAnsi="Times New Roman" w:cs="Times New Roman"/>
        </w:rPr>
        <w:t xml:space="preserve">dental professional groups reported low uptake of </w:t>
      </w:r>
      <w:r w:rsidRPr="00251833">
        <w:rPr>
          <w:rFonts w:ascii="Times New Roman" w:hAnsi="Times New Roman" w:cs="Times New Roman"/>
          <w:i/>
        </w:rPr>
        <w:t>contacting</w:t>
      </w:r>
      <w:r w:rsidRPr="00251833">
        <w:rPr>
          <w:rFonts w:ascii="Times New Roman" w:hAnsi="Times New Roman" w:cs="Times New Roman"/>
        </w:rPr>
        <w:t xml:space="preserve"> </w:t>
      </w:r>
      <w:r w:rsidR="004F0C1B" w:rsidRPr="00251833">
        <w:rPr>
          <w:rFonts w:ascii="Times New Roman" w:hAnsi="Times New Roman" w:cs="Times New Roman"/>
        </w:rPr>
        <w:t xml:space="preserve">the </w:t>
      </w:r>
      <w:r w:rsidRPr="00251833">
        <w:rPr>
          <w:rFonts w:ascii="Times New Roman" w:hAnsi="Times New Roman" w:cs="Times New Roman"/>
        </w:rPr>
        <w:t>patient</w:t>
      </w:r>
      <w:r w:rsidR="001A399F" w:rsidRPr="00251833">
        <w:rPr>
          <w:rFonts w:ascii="Times New Roman" w:hAnsi="Times New Roman" w:cs="Times New Roman"/>
        </w:rPr>
        <w:t>’s doctor</w:t>
      </w:r>
      <w:r w:rsidR="00C868EA" w:rsidRPr="00251833">
        <w:t xml:space="preserve"> </w:t>
      </w:r>
      <w:r w:rsidR="00C868EA" w:rsidRPr="00251833">
        <w:rPr>
          <w:rFonts w:ascii="Times New Roman" w:hAnsi="Times New Roman" w:cs="Times New Roman"/>
        </w:rPr>
        <w:t xml:space="preserve">with regard to </w:t>
      </w:r>
      <w:r w:rsidR="00803138" w:rsidRPr="00251833">
        <w:rPr>
          <w:rFonts w:ascii="Times New Roman" w:hAnsi="Times New Roman" w:cs="Times New Roman"/>
        </w:rPr>
        <w:t>patients’</w:t>
      </w:r>
      <w:r w:rsidR="00C868EA" w:rsidRPr="00251833">
        <w:rPr>
          <w:rFonts w:ascii="Times New Roman" w:hAnsi="Times New Roman" w:cs="Times New Roman"/>
        </w:rPr>
        <w:t xml:space="preserve"> </w:t>
      </w:r>
      <w:r w:rsidR="00903195" w:rsidRPr="00251833">
        <w:rPr>
          <w:rFonts w:ascii="Times New Roman" w:hAnsi="Times New Roman" w:cs="Times New Roman"/>
        </w:rPr>
        <w:t xml:space="preserve">periodontitis and </w:t>
      </w:r>
      <w:r w:rsidR="00C868EA" w:rsidRPr="00251833">
        <w:rPr>
          <w:rFonts w:ascii="Times New Roman" w:hAnsi="Times New Roman" w:cs="Times New Roman"/>
        </w:rPr>
        <w:t>poorly controlled diabetes</w:t>
      </w:r>
      <w:r w:rsidR="001A399F" w:rsidRPr="00251833">
        <w:rPr>
          <w:rFonts w:ascii="Times New Roman" w:hAnsi="Times New Roman" w:cs="Times New Roman"/>
        </w:rPr>
        <w:t xml:space="preserve">, with a score of </w:t>
      </w:r>
      <w:r w:rsidR="00D569C8" w:rsidRPr="00251833">
        <w:rPr>
          <w:rFonts w:ascii="Times New Roman" w:hAnsi="Times New Roman" w:cs="Times New Roman"/>
        </w:rPr>
        <w:t>3.44</w:t>
      </w:r>
      <w:r w:rsidR="001A399F" w:rsidRPr="00251833">
        <w:rPr>
          <w:rFonts w:ascii="Times New Roman" w:hAnsi="Times New Roman" w:cs="Times New Roman"/>
        </w:rPr>
        <w:t>±</w:t>
      </w:r>
      <w:r w:rsidRPr="00251833">
        <w:rPr>
          <w:rFonts w:ascii="Times New Roman" w:hAnsi="Times New Roman" w:cs="Times New Roman"/>
        </w:rPr>
        <w:t xml:space="preserve">4.16 for the specialists, which was </w:t>
      </w:r>
      <w:r w:rsidRPr="00251833">
        <w:rPr>
          <w:rFonts w:ascii="Times New Roman" w:hAnsi="Times New Roman" w:cs="Times New Roman"/>
        </w:rPr>
        <w:lastRenderedPageBreak/>
        <w:t>(non-significantly)</w:t>
      </w:r>
      <w:r w:rsidR="001A399F" w:rsidRPr="00251833">
        <w:rPr>
          <w:rFonts w:ascii="Times New Roman" w:hAnsi="Times New Roman" w:cs="Times New Roman"/>
        </w:rPr>
        <w:t xml:space="preserve"> higher than that of GDPs (0.75±</w:t>
      </w:r>
      <w:r w:rsidRPr="00251833">
        <w:rPr>
          <w:rFonts w:ascii="Times New Roman" w:hAnsi="Times New Roman" w:cs="Times New Roman"/>
        </w:rPr>
        <w:t xml:space="preserve">1.06), and significantly </w:t>
      </w:r>
      <w:r w:rsidR="001A399F" w:rsidRPr="00251833">
        <w:rPr>
          <w:rFonts w:ascii="Times New Roman" w:hAnsi="Times New Roman" w:cs="Times New Roman"/>
        </w:rPr>
        <w:t>higher than that of DHTs (0.57±</w:t>
      </w:r>
      <w:r w:rsidRPr="00251833">
        <w:rPr>
          <w:rFonts w:ascii="Times New Roman" w:hAnsi="Times New Roman" w:cs="Times New Roman"/>
        </w:rPr>
        <w:t xml:space="preserve">1.37) (p&lt;0.001).  </w:t>
      </w:r>
      <w:r w:rsidR="0023568A" w:rsidRPr="00251833">
        <w:rPr>
          <w:rFonts w:ascii="Times New Roman" w:hAnsi="Times New Roman" w:cs="Times New Roman"/>
        </w:rPr>
        <w:t xml:space="preserve">These results were consistent </w:t>
      </w:r>
      <w:r w:rsidR="005404F4" w:rsidRPr="00251833">
        <w:rPr>
          <w:rFonts w:ascii="Times New Roman" w:hAnsi="Times New Roman" w:cs="Times New Roman"/>
        </w:rPr>
        <w:t>across SCT constructs</w:t>
      </w:r>
      <w:r w:rsidR="004F0C1B" w:rsidRPr="00251833">
        <w:rPr>
          <w:rFonts w:ascii="Times New Roman" w:hAnsi="Times New Roman" w:cs="Times New Roman"/>
        </w:rPr>
        <w:t>,</w:t>
      </w:r>
      <w:r w:rsidR="005404F4" w:rsidRPr="00251833">
        <w:rPr>
          <w:rFonts w:ascii="Times New Roman" w:hAnsi="Times New Roman" w:cs="Times New Roman"/>
        </w:rPr>
        <w:t xml:space="preserve"> </w:t>
      </w:r>
      <w:r w:rsidR="0023568A" w:rsidRPr="00251833">
        <w:rPr>
          <w:rFonts w:ascii="Times New Roman" w:hAnsi="Times New Roman" w:cs="Times New Roman"/>
        </w:rPr>
        <w:t xml:space="preserve">with </w:t>
      </w:r>
      <w:r w:rsidR="00BA67F0" w:rsidRPr="00251833">
        <w:rPr>
          <w:rFonts w:ascii="Times New Roman" w:hAnsi="Times New Roman" w:cs="Times New Roman"/>
        </w:rPr>
        <w:t>low response</w:t>
      </w:r>
      <w:r w:rsidR="00A47957" w:rsidRPr="00251833">
        <w:rPr>
          <w:rFonts w:ascii="Times New Roman" w:hAnsi="Times New Roman" w:cs="Times New Roman"/>
        </w:rPr>
        <w:t>s</w:t>
      </w:r>
      <w:r w:rsidR="00BA67F0" w:rsidRPr="00251833">
        <w:rPr>
          <w:rFonts w:ascii="Times New Roman" w:hAnsi="Times New Roman" w:cs="Times New Roman"/>
        </w:rPr>
        <w:t xml:space="preserve"> for proximal goals</w:t>
      </w:r>
      <w:r w:rsidR="00A47957" w:rsidRPr="00251833">
        <w:rPr>
          <w:rFonts w:ascii="Times New Roman" w:hAnsi="Times New Roman" w:cs="Times New Roman"/>
        </w:rPr>
        <w:t>,</w:t>
      </w:r>
      <w:r w:rsidR="00BA67F0" w:rsidRPr="00251833">
        <w:rPr>
          <w:rFonts w:ascii="Times New Roman" w:hAnsi="Times New Roman" w:cs="Times New Roman"/>
        </w:rPr>
        <w:t xml:space="preserve"> </w:t>
      </w:r>
      <w:r w:rsidR="0023568A" w:rsidRPr="00251833">
        <w:rPr>
          <w:rFonts w:ascii="Times New Roman" w:hAnsi="Times New Roman" w:cs="Times New Roman"/>
        </w:rPr>
        <w:t xml:space="preserve">and </w:t>
      </w:r>
      <w:r w:rsidR="00A47957" w:rsidRPr="00251833">
        <w:rPr>
          <w:rFonts w:ascii="Times New Roman" w:hAnsi="Times New Roman" w:cs="Times New Roman"/>
        </w:rPr>
        <w:t>mid-</w:t>
      </w:r>
      <w:r w:rsidR="00FF6773" w:rsidRPr="00251833">
        <w:rPr>
          <w:rFonts w:ascii="Times New Roman" w:hAnsi="Times New Roman" w:cs="Times New Roman"/>
        </w:rPr>
        <w:t xml:space="preserve">scale </w:t>
      </w:r>
      <w:r w:rsidR="00A47957" w:rsidRPr="00251833">
        <w:rPr>
          <w:rFonts w:ascii="Times New Roman" w:hAnsi="Times New Roman" w:cs="Times New Roman"/>
        </w:rPr>
        <w:t xml:space="preserve">responses for </w:t>
      </w:r>
      <w:r w:rsidR="0023568A" w:rsidRPr="00251833">
        <w:rPr>
          <w:rFonts w:ascii="Times New Roman" w:hAnsi="Times New Roman" w:cs="Times New Roman"/>
        </w:rPr>
        <w:t xml:space="preserve">outcome expectations </w:t>
      </w:r>
      <w:r w:rsidR="00B25659" w:rsidRPr="00251833">
        <w:rPr>
          <w:rFonts w:ascii="Times New Roman" w:hAnsi="Times New Roman" w:cs="Times New Roman"/>
        </w:rPr>
        <w:t>(</w:t>
      </w:r>
      <w:r w:rsidR="005404F4" w:rsidRPr="00251833">
        <w:rPr>
          <w:rFonts w:ascii="Times New Roman" w:hAnsi="Times New Roman" w:cs="Times New Roman"/>
        </w:rPr>
        <w:t>T</w:t>
      </w:r>
      <w:r w:rsidR="00B25659" w:rsidRPr="00251833">
        <w:rPr>
          <w:rFonts w:ascii="Times New Roman" w:hAnsi="Times New Roman" w:cs="Times New Roman"/>
        </w:rPr>
        <w:t xml:space="preserve">able </w:t>
      </w:r>
      <w:r w:rsidR="001B774B" w:rsidRPr="00251833">
        <w:rPr>
          <w:rFonts w:ascii="Times New Roman" w:hAnsi="Times New Roman" w:cs="Times New Roman"/>
        </w:rPr>
        <w:t>3</w:t>
      </w:r>
      <w:r w:rsidR="000D3175" w:rsidRPr="00251833">
        <w:rPr>
          <w:rFonts w:ascii="Times New Roman" w:hAnsi="Times New Roman" w:cs="Times New Roman"/>
        </w:rPr>
        <w:t>)</w:t>
      </w:r>
      <w:r w:rsidR="0023568A" w:rsidRPr="00251833">
        <w:rPr>
          <w:rFonts w:ascii="Times New Roman" w:hAnsi="Times New Roman" w:cs="Times New Roman"/>
        </w:rPr>
        <w:t xml:space="preserve">. Mean scores for self-efficacy were similar for specialists </w:t>
      </w:r>
      <w:r w:rsidR="000D3175" w:rsidRPr="00251833">
        <w:rPr>
          <w:rFonts w:ascii="Times New Roman" w:hAnsi="Times New Roman" w:cs="Times New Roman"/>
        </w:rPr>
        <w:t>(</w:t>
      </w:r>
      <w:r w:rsidR="001A399F" w:rsidRPr="00251833">
        <w:rPr>
          <w:rFonts w:ascii="Times New Roman" w:hAnsi="Times New Roman" w:cs="Times New Roman"/>
        </w:rPr>
        <w:t>3.65±</w:t>
      </w:r>
      <w:r w:rsidR="000D3175" w:rsidRPr="00251833">
        <w:rPr>
          <w:rFonts w:ascii="Times New Roman" w:hAnsi="Times New Roman" w:cs="Times New Roman"/>
        </w:rPr>
        <w:t xml:space="preserve">1.16) </w:t>
      </w:r>
      <w:r w:rsidR="0023568A" w:rsidRPr="00251833">
        <w:rPr>
          <w:rFonts w:ascii="Times New Roman" w:hAnsi="Times New Roman" w:cs="Times New Roman"/>
        </w:rPr>
        <w:t>and GDPs</w:t>
      </w:r>
      <w:r w:rsidR="000D3175" w:rsidRPr="00251833">
        <w:rPr>
          <w:rFonts w:ascii="Times New Roman" w:hAnsi="Times New Roman" w:cs="Times New Roman"/>
        </w:rPr>
        <w:t xml:space="preserve"> (3.01</w:t>
      </w:r>
      <w:r w:rsidR="001A399F" w:rsidRPr="00251833">
        <w:rPr>
          <w:rFonts w:ascii="Times New Roman" w:hAnsi="Times New Roman" w:cs="Times New Roman"/>
        </w:rPr>
        <w:t>±</w:t>
      </w:r>
      <w:r w:rsidR="000D3175" w:rsidRPr="00251833">
        <w:rPr>
          <w:rFonts w:ascii="Times New Roman" w:hAnsi="Times New Roman" w:cs="Times New Roman"/>
        </w:rPr>
        <w:t>0.75)</w:t>
      </w:r>
      <w:r w:rsidR="0023568A" w:rsidRPr="00251833">
        <w:rPr>
          <w:rFonts w:ascii="Times New Roman" w:hAnsi="Times New Roman" w:cs="Times New Roman"/>
        </w:rPr>
        <w:t>, but significantly different between specialists and DHTs</w:t>
      </w:r>
      <w:r w:rsidR="000D3175" w:rsidRPr="00251833">
        <w:rPr>
          <w:rFonts w:ascii="Times New Roman" w:hAnsi="Times New Roman" w:cs="Times New Roman"/>
        </w:rPr>
        <w:t xml:space="preserve"> (</w:t>
      </w:r>
      <w:r w:rsidR="001A399F" w:rsidRPr="00251833">
        <w:rPr>
          <w:rFonts w:ascii="Times New Roman" w:hAnsi="Times New Roman" w:cs="Times New Roman"/>
        </w:rPr>
        <w:t>2.83±</w:t>
      </w:r>
      <w:r w:rsidR="000D3175" w:rsidRPr="00251833">
        <w:rPr>
          <w:rFonts w:ascii="Times New Roman" w:hAnsi="Times New Roman" w:cs="Times New Roman"/>
        </w:rPr>
        <w:t>0.89</w:t>
      </w:r>
      <w:r w:rsidR="008B70AB" w:rsidRPr="00251833">
        <w:rPr>
          <w:rFonts w:ascii="Times New Roman" w:hAnsi="Times New Roman" w:cs="Times New Roman"/>
        </w:rPr>
        <w:t>)</w:t>
      </w:r>
      <w:r w:rsidR="000D3175" w:rsidRPr="00251833">
        <w:rPr>
          <w:rFonts w:ascii="Times New Roman" w:hAnsi="Times New Roman" w:cs="Times New Roman"/>
        </w:rPr>
        <w:t xml:space="preserve"> </w:t>
      </w:r>
      <w:r w:rsidR="003B1B27" w:rsidRPr="00251833">
        <w:rPr>
          <w:rFonts w:ascii="Times New Roman" w:hAnsi="Times New Roman" w:cs="Times New Roman"/>
        </w:rPr>
        <w:t>(</w:t>
      </w:r>
      <w:r w:rsidR="000D3175" w:rsidRPr="00251833">
        <w:rPr>
          <w:rFonts w:ascii="Times New Roman" w:hAnsi="Times New Roman" w:cs="Times New Roman"/>
        </w:rPr>
        <w:t>p&lt;0.001)</w:t>
      </w:r>
      <w:r w:rsidR="00C62DA0" w:rsidRPr="00251833">
        <w:rPr>
          <w:rFonts w:ascii="Times New Roman" w:hAnsi="Times New Roman" w:cs="Times New Roman"/>
        </w:rPr>
        <w:t>. S</w:t>
      </w:r>
      <w:r w:rsidR="0028457A" w:rsidRPr="00251833">
        <w:rPr>
          <w:rFonts w:ascii="Times New Roman" w:hAnsi="Times New Roman" w:cs="Times New Roman"/>
        </w:rPr>
        <w:t>ignificant differences between specialists and DHTs were also identified i</w:t>
      </w:r>
      <w:r w:rsidR="0023568A" w:rsidRPr="00251833">
        <w:rPr>
          <w:rFonts w:ascii="Times New Roman" w:hAnsi="Times New Roman" w:cs="Times New Roman"/>
        </w:rPr>
        <w:t>n the responses to NPT items, apart from internalisation</w:t>
      </w:r>
      <w:r w:rsidR="00BA67F0" w:rsidRPr="00251833">
        <w:rPr>
          <w:rFonts w:ascii="Times New Roman" w:hAnsi="Times New Roman" w:cs="Times New Roman"/>
        </w:rPr>
        <w:t xml:space="preserve"> </w:t>
      </w:r>
      <w:r w:rsidR="00D27EF3" w:rsidRPr="00251833">
        <w:rPr>
          <w:rFonts w:ascii="Times New Roman" w:hAnsi="Times New Roman" w:cs="Times New Roman"/>
        </w:rPr>
        <w:t>which</w:t>
      </w:r>
      <w:r w:rsidR="0028457A" w:rsidRPr="00251833">
        <w:rPr>
          <w:rFonts w:ascii="Times New Roman" w:hAnsi="Times New Roman" w:cs="Times New Roman"/>
        </w:rPr>
        <w:t xml:space="preserve"> nonetheless revealed</w:t>
      </w:r>
      <w:r w:rsidR="00D27EF3" w:rsidRPr="00251833">
        <w:rPr>
          <w:rFonts w:ascii="Times New Roman" w:hAnsi="Times New Roman" w:cs="Times New Roman"/>
        </w:rPr>
        <w:t xml:space="preserve"> positive responses across all professional groups</w:t>
      </w:r>
      <w:r w:rsidR="0023568A" w:rsidRPr="00251833">
        <w:rPr>
          <w:rFonts w:ascii="Times New Roman" w:hAnsi="Times New Roman" w:cs="Times New Roman"/>
        </w:rPr>
        <w:t>.</w:t>
      </w:r>
      <w:r w:rsidR="000D3175" w:rsidRPr="00251833">
        <w:rPr>
          <w:rFonts w:ascii="Times New Roman" w:hAnsi="Times New Roman" w:cs="Times New Roman"/>
        </w:rPr>
        <w:t xml:space="preserve"> </w:t>
      </w:r>
    </w:p>
    <w:p w:rsidR="003371D8" w:rsidRPr="00251833" w:rsidRDefault="000D3175" w:rsidP="003371D8">
      <w:pPr>
        <w:spacing w:before="240" w:line="360" w:lineRule="auto"/>
        <w:rPr>
          <w:rFonts w:ascii="Times New Roman" w:hAnsi="Times New Roman" w:cs="Times New Roman"/>
        </w:rPr>
      </w:pPr>
      <w:r w:rsidRPr="00251833">
        <w:rPr>
          <w:rFonts w:ascii="Times New Roman" w:hAnsi="Times New Roman" w:cs="Times New Roman"/>
        </w:rPr>
        <w:t xml:space="preserve">The </w:t>
      </w:r>
      <w:r w:rsidR="003B1B27" w:rsidRPr="00251833">
        <w:rPr>
          <w:rFonts w:ascii="Times New Roman" w:hAnsi="Times New Roman" w:cs="Times New Roman"/>
        </w:rPr>
        <w:t xml:space="preserve">SCT </w:t>
      </w:r>
      <w:r w:rsidRPr="00251833">
        <w:rPr>
          <w:rFonts w:ascii="Times New Roman" w:hAnsi="Times New Roman" w:cs="Times New Roman"/>
        </w:rPr>
        <w:t xml:space="preserve">predictors for </w:t>
      </w:r>
      <w:r w:rsidRPr="00251833">
        <w:rPr>
          <w:rFonts w:ascii="Times New Roman" w:hAnsi="Times New Roman" w:cs="Times New Roman"/>
          <w:i/>
        </w:rPr>
        <w:t>contacting</w:t>
      </w:r>
      <w:r w:rsidRPr="00251833">
        <w:rPr>
          <w:rFonts w:ascii="Times New Roman" w:hAnsi="Times New Roman" w:cs="Times New Roman"/>
        </w:rPr>
        <w:t xml:space="preserve"> accounted for a medium amount of variance (</w:t>
      </w:r>
      <w:r w:rsidR="0099357B" w:rsidRPr="00251833">
        <w:rPr>
          <w:rFonts w:ascii="Times New Roman" w:hAnsi="Times New Roman" w:cs="Times New Roman"/>
        </w:rPr>
        <w:t>Cox &amp; Snell R</w:t>
      </w:r>
      <w:r w:rsidR="0099357B" w:rsidRPr="00251833">
        <w:rPr>
          <w:rFonts w:ascii="Times New Roman" w:hAnsi="Times New Roman" w:cs="Times New Roman"/>
          <w:vertAlign w:val="superscript"/>
        </w:rPr>
        <w:t>2</w:t>
      </w:r>
      <w:r w:rsidR="0099357B" w:rsidRPr="00251833">
        <w:rPr>
          <w:rFonts w:ascii="Times New Roman" w:hAnsi="Times New Roman" w:cs="Times New Roman"/>
        </w:rPr>
        <w:t xml:space="preserve"> 0.20; and Nagelkerke R</w:t>
      </w:r>
      <w:r w:rsidR="0099357B" w:rsidRPr="00251833">
        <w:rPr>
          <w:rFonts w:ascii="Times New Roman" w:hAnsi="Times New Roman" w:cs="Times New Roman"/>
          <w:vertAlign w:val="superscript"/>
        </w:rPr>
        <w:t>2</w:t>
      </w:r>
      <w:r w:rsidRPr="00251833">
        <w:rPr>
          <w:rFonts w:ascii="Times New Roman" w:hAnsi="Times New Roman" w:cs="Times New Roman"/>
        </w:rPr>
        <w:t xml:space="preserve"> 0.29), w</w:t>
      </w:r>
      <w:r w:rsidR="0099357B" w:rsidRPr="00251833">
        <w:rPr>
          <w:rFonts w:ascii="Times New Roman" w:hAnsi="Times New Roman" w:cs="Times New Roman"/>
        </w:rPr>
        <w:t>ith both outcome expectations (B</w:t>
      </w:r>
      <w:r w:rsidR="001A399F" w:rsidRPr="00251833">
        <w:rPr>
          <w:rFonts w:ascii="Times New Roman" w:hAnsi="Times New Roman" w:cs="Times New Roman"/>
        </w:rPr>
        <w:t>=</w:t>
      </w:r>
      <w:r w:rsidR="00845A88" w:rsidRPr="00251833">
        <w:rPr>
          <w:rFonts w:ascii="Times New Roman" w:hAnsi="Times New Roman" w:cs="Times New Roman"/>
        </w:rPr>
        <w:t>1.</w:t>
      </w:r>
      <w:r w:rsidR="008B70AB" w:rsidRPr="00251833">
        <w:rPr>
          <w:rFonts w:ascii="Times New Roman" w:hAnsi="Times New Roman" w:cs="Times New Roman"/>
        </w:rPr>
        <w:t>72</w:t>
      </w:r>
      <w:r w:rsidRPr="00251833">
        <w:rPr>
          <w:rFonts w:ascii="Times New Roman" w:hAnsi="Times New Roman" w:cs="Times New Roman"/>
        </w:rPr>
        <w:t>,</w:t>
      </w:r>
      <w:r w:rsidR="001A399F" w:rsidRPr="00251833">
        <w:rPr>
          <w:rFonts w:ascii="Times New Roman" w:hAnsi="Times New Roman" w:cs="Times New Roman"/>
        </w:rPr>
        <w:t xml:space="preserve"> p</w:t>
      </w:r>
      <w:r w:rsidR="0099357B" w:rsidRPr="00251833">
        <w:rPr>
          <w:rFonts w:ascii="Times New Roman" w:hAnsi="Times New Roman" w:cs="Times New Roman"/>
        </w:rPr>
        <w:t>&lt;0.001) and proximal goals (B</w:t>
      </w:r>
      <w:r w:rsidR="00845A88" w:rsidRPr="00251833">
        <w:rPr>
          <w:rFonts w:ascii="Times New Roman" w:hAnsi="Times New Roman" w:cs="Times New Roman"/>
        </w:rPr>
        <w:t>=1.14</w:t>
      </w:r>
      <w:r w:rsidR="001A399F" w:rsidRPr="00251833">
        <w:rPr>
          <w:rFonts w:ascii="Times New Roman" w:hAnsi="Times New Roman" w:cs="Times New Roman"/>
        </w:rPr>
        <w:t>, p</w:t>
      </w:r>
      <w:r w:rsidRPr="00251833">
        <w:rPr>
          <w:rFonts w:ascii="Times New Roman" w:hAnsi="Times New Roman" w:cs="Times New Roman"/>
        </w:rPr>
        <w:t>&lt;0.001) as statistically sign</w:t>
      </w:r>
      <w:r w:rsidR="003B1B27" w:rsidRPr="00251833">
        <w:rPr>
          <w:rFonts w:ascii="Times New Roman" w:hAnsi="Times New Roman" w:cs="Times New Roman"/>
        </w:rPr>
        <w:t>ificant predictors</w:t>
      </w:r>
      <w:r w:rsidR="00B34F9B" w:rsidRPr="00251833">
        <w:rPr>
          <w:rFonts w:ascii="Times New Roman" w:hAnsi="Times New Roman" w:cs="Times New Roman"/>
        </w:rPr>
        <w:t xml:space="preserve"> (Table </w:t>
      </w:r>
      <w:r w:rsidR="001B774B" w:rsidRPr="00251833">
        <w:rPr>
          <w:rFonts w:ascii="Times New Roman" w:hAnsi="Times New Roman" w:cs="Times New Roman"/>
        </w:rPr>
        <w:t>4</w:t>
      </w:r>
      <w:r w:rsidR="00B34F9B" w:rsidRPr="00251833">
        <w:rPr>
          <w:rFonts w:ascii="Times New Roman" w:hAnsi="Times New Roman" w:cs="Times New Roman"/>
        </w:rPr>
        <w:t>)</w:t>
      </w:r>
      <w:r w:rsidRPr="00251833">
        <w:rPr>
          <w:rFonts w:ascii="Times New Roman" w:hAnsi="Times New Roman" w:cs="Times New Roman"/>
        </w:rPr>
        <w:t>. Self-efficacy was not statistically significant when it was included in a model that control</w:t>
      </w:r>
      <w:r w:rsidR="000C5A68" w:rsidRPr="00251833">
        <w:rPr>
          <w:rFonts w:ascii="Times New Roman" w:hAnsi="Times New Roman" w:cs="Times New Roman"/>
        </w:rPr>
        <w:t>led</w:t>
      </w:r>
      <w:r w:rsidRPr="00251833">
        <w:rPr>
          <w:rFonts w:ascii="Times New Roman" w:hAnsi="Times New Roman" w:cs="Times New Roman"/>
        </w:rPr>
        <w:t xml:space="preserve"> for demographic factors and include</w:t>
      </w:r>
      <w:r w:rsidR="00C62DA0" w:rsidRPr="00251833">
        <w:rPr>
          <w:rFonts w:ascii="Times New Roman" w:hAnsi="Times New Roman" w:cs="Times New Roman"/>
        </w:rPr>
        <w:t>d</w:t>
      </w:r>
      <w:r w:rsidRPr="00251833">
        <w:rPr>
          <w:rFonts w:ascii="Times New Roman" w:hAnsi="Times New Roman" w:cs="Times New Roman"/>
        </w:rPr>
        <w:t xml:space="preserve"> other SCT constructs.</w:t>
      </w:r>
    </w:p>
    <w:p w:rsidR="00F244E3" w:rsidRPr="00251833" w:rsidRDefault="00C633CA" w:rsidP="003371D8">
      <w:pPr>
        <w:spacing w:before="240" w:line="360" w:lineRule="auto"/>
        <w:rPr>
          <w:rFonts w:ascii="Times New Roman" w:hAnsi="Times New Roman" w:cs="Times New Roman"/>
        </w:rPr>
      </w:pPr>
      <w:r w:rsidRPr="00251833">
        <w:rPr>
          <w:rFonts w:ascii="Times New Roman" w:hAnsi="Times New Roman" w:cs="Times New Roman"/>
        </w:rPr>
        <w:t xml:space="preserve">The </w:t>
      </w:r>
      <w:r w:rsidR="00C62DA0" w:rsidRPr="00251833">
        <w:rPr>
          <w:rFonts w:ascii="Times New Roman" w:hAnsi="Times New Roman" w:cs="Times New Roman"/>
        </w:rPr>
        <w:t>qualitative</w:t>
      </w:r>
      <w:r w:rsidR="00642CC7" w:rsidRPr="00251833">
        <w:rPr>
          <w:rFonts w:ascii="Times New Roman" w:hAnsi="Times New Roman" w:cs="Times New Roman"/>
        </w:rPr>
        <w:t xml:space="preserve"> </w:t>
      </w:r>
      <w:r w:rsidRPr="00251833">
        <w:rPr>
          <w:rFonts w:ascii="Times New Roman" w:hAnsi="Times New Roman" w:cs="Times New Roman"/>
        </w:rPr>
        <w:t xml:space="preserve">responses </w:t>
      </w:r>
      <w:r w:rsidR="009D1904" w:rsidRPr="00251833">
        <w:rPr>
          <w:rFonts w:ascii="Times New Roman" w:hAnsi="Times New Roman" w:cs="Times New Roman"/>
        </w:rPr>
        <w:t>to</w:t>
      </w:r>
      <w:r w:rsidRPr="00251833">
        <w:rPr>
          <w:rFonts w:ascii="Times New Roman" w:hAnsi="Times New Roman" w:cs="Times New Roman"/>
        </w:rPr>
        <w:t xml:space="preserve"> </w:t>
      </w:r>
      <w:r w:rsidRPr="00251833">
        <w:rPr>
          <w:rFonts w:ascii="Times New Roman" w:hAnsi="Times New Roman" w:cs="Times New Roman"/>
          <w:i/>
        </w:rPr>
        <w:t>contacting</w:t>
      </w:r>
      <w:r w:rsidRPr="00251833">
        <w:rPr>
          <w:rFonts w:ascii="Times New Roman" w:hAnsi="Times New Roman" w:cs="Times New Roman"/>
        </w:rPr>
        <w:t xml:space="preserve"> the patient’s doctor </w:t>
      </w:r>
      <w:r w:rsidR="00642CC7" w:rsidRPr="00251833">
        <w:rPr>
          <w:rFonts w:ascii="Times New Roman" w:hAnsi="Times New Roman" w:cs="Times New Roman"/>
        </w:rPr>
        <w:t xml:space="preserve">with regard to </w:t>
      </w:r>
      <w:r w:rsidR="00C62DA0" w:rsidRPr="00251833">
        <w:rPr>
          <w:rFonts w:ascii="Times New Roman" w:hAnsi="Times New Roman" w:cs="Times New Roman"/>
        </w:rPr>
        <w:t>patient’s</w:t>
      </w:r>
      <w:r w:rsidR="00642CC7" w:rsidRPr="00251833">
        <w:rPr>
          <w:rFonts w:ascii="Times New Roman" w:hAnsi="Times New Roman" w:cs="Times New Roman"/>
        </w:rPr>
        <w:t xml:space="preserve"> poorly controlled diabetes </w:t>
      </w:r>
      <w:r w:rsidRPr="00251833">
        <w:rPr>
          <w:rFonts w:ascii="Times New Roman" w:hAnsi="Times New Roman" w:cs="Times New Roman"/>
        </w:rPr>
        <w:t xml:space="preserve">were </w:t>
      </w:r>
      <w:r w:rsidR="00642CC7" w:rsidRPr="00251833">
        <w:rPr>
          <w:rFonts w:ascii="Times New Roman" w:hAnsi="Times New Roman" w:cs="Times New Roman"/>
        </w:rPr>
        <w:t xml:space="preserve">mainly </w:t>
      </w:r>
      <w:r w:rsidRPr="00251833">
        <w:rPr>
          <w:rFonts w:ascii="Times New Roman" w:hAnsi="Times New Roman" w:cs="Times New Roman"/>
        </w:rPr>
        <w:t>negative, wh</w:t>
      </w:r>
      <w:r w:rsidR="003B1B27" w:rsidRPr="00251833">
        <w:rPr>
          <w:rFonts w:ascii="Times New Roman" w:hAnsi="Times New Roman" w:cs="Times New Roman"/>
        </w:rPr>
        <w:t>ich was consistent with the quan</w:t>
      </w:r>
      <w:r w:rsidRPr="00251833">
        <w:rPr>
          <w:rFonts w:ascii="Times New Roman" w:hAnsi="Times New Roman" w:cs="Times New Roman"/>
        </w:rPr>
        <w:t>t</w:t>
      </w:r>
      <w:r w:rsidR="003B1B27" w:rsidRPr="00251833">
        <w:rPr>
          <w:rFonts w:ascii="Times New Roman" w:hAnsi="Times New Roman" w:cs="Times New Roman"/>
        </w:rPr>
        <w:t>it</w:t>
      </w:r>
      <w:r w:rsidRPr="00251833">
        <w:rPr>
          <w:rFonts w:ascii="Times New Roman" w:hAnsi="Times New Roman" w:cs="Times New Roman"/>
        </w:rPr>
        <w:t>ative findings (</w:t>
      </w:r>
      <w:r w:rsidR="00C62DA0" w:rsidRPr="00251833">
        <w:rPr>
          <w:rFonts w:ascii="Times New Roman" w:hAnsi="Times New Roman" w:cs="Times New Roman"/>
        </w:rPr>
        <w:t xml:space="preserve">that indicated </w:t>
      </w:r>
      <w:r w:rsidRPr="00251833">
        <w:rPr>
          <w:rFonts w:ascii="Times New Roman" w:hAnsi="Times New Roman" w:cs="Times New Roman"/>
        </w:rPr>
        <w:t xml:space="preserve">very low uptake </w:t>
      </w:r>
      <w:r w:rsidRPr="00251833">
        <w:rPr>
          <w:rFonts w:ascii="Times New Roman" w:hAnsi="Times New Roman" w:cs="Times New Roman"/>
        </w:rPr>
        <w:lastRenderedPageBreak/>
        <w:t>of the behaviour). There were comments from all professional groups regarding the difficulty of getting a response fro</w:t>
      </w:r>
      <w:r w:rsidR="003B1B27" w:rsidRPr="00251833">
        <w:rPr>
          <w:rFonts w:ascii="Times New Roman" w:hAnsi="Times New Roman" w:cs="Times New Roman"/>
        </w:rPr>
        <w:t xml:space="preserve">m a letter to a patient’s </w:t>
      </w:r>
      <w:r w:rsidR="006242B1" w:rsidRPr="00251833">
        <w:rPr>
          <w:rFonts w:ascii="Times New Roman" w:hAnsi="Times New Roman" w:cs="Times New Roman"/>
        </w:rPr>
        <w:t>doctor</w:t>
      </w:r>
      <w:r w:rsidRPr="00251833">
        <w:rPr>
          <w:rFonts w:ascii="Times New Roman" w:hAnsi="Times New Roman" w:cs="Times New Roman"/>
        </w:rPr>
        <w:t xml:space="preserve">; and many had experienced negative encounters with </w:t>
      </w:r>
      <w:r w:rsidR="006242B1" w:rsidRPr="00251833">
        <w:rPr>
          <w:rFonts w:ascii="Times New Roman" w:hAnsi="Times New Roman" w:cs="Times New Roman"/>
        </w:rPr>
        <w:t>doctors</w:t>
      </w:r>
      <w:r w:rsidRPr="00251833">
        <w:rPr>
          <w:rFonts w:ascii="Times New Roman" w:hAnsi="Times New Roman" w:cs="Times New Roman"/>
        </w:rPr>
        <w:t xml:space="preserve">.  </w:t>
      </w:r>
      <w:r w:rsidR="00BC2454" w:rsidRPr="00251833">
        <w:rPr>
          <w:rFonts w:ascii="Times New Roman" w:hAnsi="Times New Roman" w:cs="Times New Roman"/>
        </w:rPr>
        <w:t xml:space="preserve">Several </w:t>
      </w:r>
      <w:r w:rsidR="00642CC7" w:rsidRPr="00251833">
        <w:rPr>
          <w:rFonts w:ascii="Times New Roman" w:hAnsi="Times New Roman" w:cs="Times New Roman"/>
        </w:rPr>
        <w:t>DHTs stated</w:t>
      </w:r>
      <w:r w:rsidRPr="00251833">
        <w:rPr>
          <w:rFonts w:ascii="Times New Roman" w:hAnsi="Times New Roman" w:cs="Times New Roman"/>
        </w:rPr>
        <w:t xml:space="preserve"> that the</w:t>
      </w:r>
      <w:r w:rsidR="00642CC7" w:rsidRPr="00251833">
        <w:rPr>
          <w:rFonts w:ascii="Times New Roman" w:hAnsi="Times New Roman" w:cs="Times New Roman"/>
        </w:rPr>
        <w:t xml:space="preserve">ir practice preferred </w:t>
      </w:r>
      <w:r w:rsidRPr="00251833">
        <w:rPr>
          <w:rFonts w:ascii="Times New Roman" w:hAnsi="Times New Roman" w:cs="Times New Roman"/>
        </w:rPr>
        <w:t xml:space="preserve">the referring </w:t>
      </w:r>
      <w:r w:rsidR="006242B1" w:rsidRPr="00251833">
        <w:rPr>
          <w:rFonts w:ascii="Times New Roman" w:hAnsi="Times New Roman" w:cs="Times New Roman"/>
        </w:rPr>
        <w:t xml:space="preserve">dentist </w:t>
      </w:r>
      <w:r w:rsidR="00642CC7" w:rsidRPr="00251833">
        <w:rPr>
          <w:rFonts w:ascii="Times New Roman" w:hAnsi="Times New Roman" w:cs="Times New Roman"/>
        </w:rPr>
        <w:t xml:space="preserve">to contact the patient’s </w:t>
      </w:r>
      <w:r w:rsidR="006242B1" w:rsidRPr="00251833">
        <w:rPr>
          <w:rFonts w:ascii="Times New Roman" w:hAnsi="Times New Roman" w:cs="Times New Roman"/>
        </w:rPr>
        <w:t>doctor</w:t>
      </w:r>
      <w:r w:rsidRPr="00251833">
        <w:rPr>
          <w:rFonts w:ascii="Times New Roman" w:hAnsi="Times New Roman" w:cs="Times New Roman"/>
        </w:rPr>
        <w:t>, with the exception</w:t>
      </w:r>
      <w:r w:rsidR="00BC2454" w:rsidRPr="00251833">
        <w:rPr>
          <w:rFonts w:ascii="Times New Roman" w:hAnsi="Times New Roman" w:cs="Times New Roman"/>
        </w:rPr>
        <w:t xml:space="preserve"> </w:t>
      </w:r>
      <w:r w:rsidR="00642CC7" w:rsidRPr="00251833">
        <w:rPr>
          <w:rFonts w:ascii="Times New Roman" w:hAnsi="Times New Roman" w:cs="Times New Roman"/>
        </w:rPr>
        <w:t>of</w:t>
      </w:r>
      <w:r w:rsidRPr="00251833">
        <w:rPr>
          <w:rFonts w:ascii="Times New Roman" w:hAnsi="Times New Roman" w:cs="Times New Roman"/>
        </w:rPr>
        <w:t xml:space="preserve"> those </w:t>
      </w:r>
      <w:r w:rsidR="00BC2454" w:rsidRPr="00251833">
        <w:rPr>
          <w:rFonts w:ascii="Times New Roman" w:hAnsi="Times New Roman" w:cs="Times New Roman"/>
        </w:rPr>
        <w:t xml:space="preserve">DHTs seeing </w:t>
      </w:r>
      <w:r w:rsidRPr="00251833">
        <w:rPr>
          <w:rFonts w:ascii="Times New Roman" w:hAnsi="Times New Roman" w:cs="Times New Roman"/>
        </w:rPr>
        <w:t>patients under direct access</w:t>
      </w:r>
      <w:r w:rsidR="00BC2454" w:rsidRPr="00251833">
        <w:rPr>
          <w:rFonts w:ascii="Times New Roman" w:hAnsi="Times New Roman" w:cs="Times New Roman"/>
        </w:rPr>
        <w:t xml:space="preserve"> arrangements</w:t>
      </w:r>
      <w:r w:rsidRPr="00251833">
        <w:rPr>
          <w:rFonts w:ascii="Times New Roman" w:hAnsi="Times New Roman" w:cs="Times New Roman"/>
        </w:rPr>
        <w:t xml:space="preserve">. </w:t>
      </w:r>
    </w:p>
    <w:p w:rsidR="00F244E3" w:rsidRPr="00251833" w:rsidRDefault="00DB6AA5" w:rsidP="005E2CCD">
      <w:pPr>
        <w:spacing w:before="240" w:line="360" w:lineRule="auto"/>
        <w:ind w:left="720"/>
        <w:rPr>
          <w:rFonts w:ascii="Times New Roman" w:hAnsi="Times New Roman" w:cs="Times New Roman"/>
        </w:rPr>
      </w:pPr>
      <w:r w:rsidRPr="00251833">
        <w:rPr>
          <w:rFonts w:ascii="Times New Roman" w:hAnsi="Times New Roman" w:cs="Times New Roman"/>
        </w:rPr>
        <w:t>I personally would not inform the doctor when a patient has these problems as the dentist would do it</w:t>
      </w:r>
      <w:r w:rsidR="00C62DA0" w:rsidRPr="00251833">
        <w:rPr>
          <w:rFonts w:ascii="Times New Roman" w:hAnsi="Times New Roman" w:cs="Times New Roman"/>
        </w:rPr>
        <w:t>,</w:t>
      </w:r>
      <w:r w:rsidRPr="00251833">
        <w:rPr>
          <w:rFonts w:ascii="Times New Roman" w:hAnsi="Times New Roman" w:cs="Times New Roman"/>
        </w:rPr>
        <w:t xml:space="preserve"> being head of the dental team. However, if I were seeing a patient under direct access then</w:t>
      </w:r>
      <w:r w:rsidR="00CE6ACE" w:rsidRPr="00251833">
        <w:rPr>
          <w:rFonts w:ascii="Times New Roman" w:hAnsi="Times New Roman" w:cs="Times New Roman"/>
        </w:rPr>
        <w:t xml:space="preserve"> it would be my responsibility.</w:t>
      </w:r>
      <w:r w:rsidRPr="00251833">
        <w:rPr>
          <w:rFonts w:ascii="Times New Roman" w:hAnsi="Times New Roman" w:cs="Times New Roman"/>
        </w:rPr>
        <w:t xml:space="preserve"> (DHT)</w:t>
      </w:r>
      <w:r w:rsidR="00C633CA" w:rsidRPr="00251833">
        <w:rPr>
          <w:rFonts w:ascii="Times New Roman" w:hAnsi="Times New Roman" w:cs="Times New Roman"/>
        </w:rPr>
        <w:t xml:space="preserve">  </w:t>
      </w:r>
    </w:p>
    <w:p w:rsidR="00C94198" w:rsidRPr="00251833" w:rsidRDefault="00C633CA" w:rsidP="003371D8">
      <w:pPr>
        <w:spacing w:before="240" w:line="360" w:lineRule="auto"/>
        <w:rPr>
          <w:rFonts w:ascii="Times New Roman" w:hAnsi="Times New Roman" w:cs="Times New Roman"/>
        </w:rPr>
      </w:pPr>
      <w:r w:rsidRPr="00251833">
        <w:rPr>
          <w:rFonts w:ascii="Times New Roman" w:hAnsi="Times New Roman" w:cs="Times New Roman"/>
        </w:rPr>
        <w:t xml:space="preserve">Many respondents preferred to communicate </w:t>
      </w:r>
      <w:r w:rsidR="00AE381B" w:rsidRPr="00251833">
        <w:rPr>
          <w:rFonts w:ascii="Times New Roman" w:hAnsi="Times New Roman" w:cs="Times New Roman"/>
        </w:rPr>
        <w:t>through</w:t>
      </w:r>
      <w:r w:rsidR="00BC2454" w:rsidRPr="00251833">
        <w:rPr>
          <w:rFonts w:ascii="Times New Roman" w:hAnsi="Times New Roman" w:cs="Times New Roman"/>
        </w:rPr>
        <w:t xml:space="preserve"> </w:t>
      </w:r>
      <w:r w:rsidRPr="00251833">
        <w:rPr>
          <w:rFonts w:ascii="Times New Roman" w:hAnsi="Times New Roman" w:cs="Times New Roman"/>
        </w:rPr>
        <w:t>the patient</w:t>
      </w:r>
      <w:r w:rsidR="003B4E53" w:rsidRPr="00251833">
        <w:rPr>
          <w:rFonts w:ascii="Times New Roman" w:hAnsi="Times New Roman" w:cs="Times New Roman"/>
        </w:rPr>
        <w:t>,</w:t>
      </w:r>
      <w:r w:rsidR="008A38D0" w:rsidRPr="00251833">
        <w:rPr>
          <w:rFonts w:ascii="Times New Roman" w:hAnsi="Times New Roman" w:cs="Times New Roman"/>
        </w:rPr>
        <w:t xml:space="preserve"> </w:t>
      </w:r>
      <w:r w:rsidR="003B4E53" w:rsidRPr="00251833">
        <w:rPr>
          <w:rFonts w:ascii="Times New Roman" w:hAnsi="Times New Roman" w:cs="Times New Roman"/>
        </w:rPr>
        <w:t xml:space="preserve">for instance </w:t>
      </w:r>
      <w:r w:rsidR="00E7667F" w:rsidRPr="00251833">
        <w:rPr>
          <w:rFonts w:ascii="Times New Roman" w:hAnsi="Times New Roman" w:cs="Times New Roman"/>
        </w:rPr>
        <w:t xml:space="preserve">by asking a patient with periodontitis to go to the doctor </w:t>
      </w:r>
      <w:r w:rsidR="003B4E53" w:rsidRPr="00251833">
        <w:rPr>
          <w:rFonts w:ascii="Times New Roman" w:hAnsi="Times New Roman" w:cs="Times New Roman"/>
        </w:rPr>
        <w:t xml:space="preserve">in the case of suspecting undiagnosed diabetes; or with regard to glycaemic control, </w:t>
      </w:r>
      <w:r w:rsidR="00361BB4" w:rsidRPr="00251833">
        <w:rPr>
          <w:rFonts w:ascii="Times New Roman" w:hAnsi="Times New Roman" w:cs="Times New Roman"/>
        </w:rPr>
        <w:t xml:space="preserve">even </w:t>
      </w:r>
      <w:r w:rsidR="00E7667F" w:rsidRPr="00251833">
        <w:rPr>
          <w:rFonts w:ascii="Times New Roman" w:hAnsi="Times New Roman" w:cs="Times New Roman"/>
        </w:rPr>
        <w:t>with</w:t>
      </w:r>
      <w:r w:rsidR="008A38D0" w:rsidRPr="00251833">
        <w:rPr>
          <w:rFonts w:ascii="Times New Roman" w:hAnsi="Times New Roman" w:cs="Times New Roman"/>
        </w:rPr>
        <w:t xml:space="preserve"> concerns </w:t>
      </w:r>
      <w:r w:rsidR="003B4E53" w:rsidRPr="00251833">
        <w:rPr>
          <w:rFonts w:ascii="Times New Roman" w:hAnsi="Times New Roman" w:cs="Times New Roman"/>
        </w:rPr>
        <w:t xml:space="preserve">regarding </w:t>
      </w:r>
      <w:r w:rsidR="00E7667F" w:rsidRPr="00251833">
        <w:rPr>
          <w:rFonts w:ascii="Times New Roman" w:hAnsi="Times New Roman" w:cs="Times New Roman"/>
        </w:rPr>
        <w:t xml:space="preserve">the </w:t>
      </w:r>
      <w:r w:rsidR="003B4E53" w:rsidRPr="00251833">
        <w:rPr>
          <w:rFonts w:ascii="Times New Roman" w:hAnsi="Times New Roman" w:cs="Times New Roman"/>
        </w:rPr>
        <w:t>accuracy</w:t>
      </w:r>
      <w:r w:rsidR="00E7667F" w:rsidRPr="00251833">
        <w:rPr>
          <w:rFonts w:ascii="Times New Roman" w:hAnsi="Times New Roman" w:cs="Times New Roman"/>
        </w:rPr>
        <w:t xml:space="preserve"> of patient report</w:t>
      </w:r>
      <w:r w:rsidR="00B60417" w:rsidRPr="00251833">
        <w:rPr>
          <w:rFonts w:ascii="Times New Roman" w:hAnsi="Times New Roman" w:cs="Times New Roman"/>
        </w:rPr>
        <w:t>:</w:t>
      </w:r>
      <w:r w:rsidR="007B45CA" w:rsidRPr="00251833">
        <w:rPr>
          <w:rFonts w:ascii="Times New Roman" w:hAnsi="Times New Roman" w:cs="Times New Roman"/>
        </w:rPr>
        <w:t xml:space="preserve"> </w:t>
      </w:r>
    </w:p>
    <w:p w:rsidR="00AE381B" w:rsidRPr="00251833" w:rsidRDefault="00BC4DA7" w:rsidP="005E2CCD">
      <w:pPr>
        <w:spacing w:before="240" w:line="360" w:lineRule="auto"/>
        <w:ind w:left="720"/>
        <w:rPr>
          <w:rFonts w:ascii="Times New Roman" w:hAnsi="Times New Roman" w:cs="Times New Roman"/>
        </w:rPr>
      </w:pPr>
      <w:r w:rsidRPr="00251833">
        <w:rPr>
          <w:rFonts w:ascii="Times New Roman" w:hAnsi="Times New Roman" w:cs="Times New Roman"/>
        </w:rPr>
        <w:t>I often suggest seeing [the] GP if [the] periodontal treatment response is poor when I am not expecting it to be - for a diabetes check - to rule it out. If I felt that it was needed then I would be happy to contact the GP regardless of time etc - I would want to provide the best I could for my patient</w:t>
      </w:r>
      <w:r w:rsidR="00FB24AF" w:rsidRPr="00251833">
        <w:rPr>
          <w:rFonts w:ascii="Times New Roman" w:hAnsi="Times New Roman" w:cs="Times New Roman"/>
        </w:rPr>
        <w:t>.</w:t>
      </w:r>
      <w:r w:rsidRPr="00251833">
        <w:rPr>
          <w:rFonts w:ascii="Times New Roman" w:hAnsi="Times New Roman" w:cs="Times New Roman"/>
        </w:rPr>
        <w:t xml:space="preserve"> (DHT) </w:t>
      </w:r>
    </w:p>
    <w:p w:rsidR="00F67F22" w:rsidRPr="00251833" w:rsidRDefault="00F67F22" w:rsidP="006A445A">
      <w:pPr>
        <w:spacing w:before="240" w:line="360" w:lineRule="auto"/>
        <w:rPr>
          <w:rFonts w:ascii="Times New Roman" w:hAnsi="Times New Roman" w:cs="Times New Roman"/>
        </w:rPr>
      </w:pPr>
    </w:p>
    <w:p w:rsidR="003371D8" w:rsidRPr="00251833" w:rsidRDefault="00274F0E" w:rsidP="003371D8">
      <w:pPr>
        <w:spacing w:before="240"/>
        <w:rPr>
          <w:rFonts w:ascii="Times New Roman" w:hAnsi="Times New Roman" w:cs="Times New Roman"/>
        </w:rPr>
      </w:pPr>
      <w:r w:rsidRPr="00251833">
        <w:rPr>
          <w:rFonts w:ascii="Times New Roman" w:hAnsi="Times New Roman" w:cs="Times New Roman"/>
        </w:rPr>
        <w:t>DISCUSSION</w:t>
      </w:r>
    </w:p>
    <w:p w:rsidR="00B349EF" w:rsidRPr="00251833" w:rsidRDefault="00265E43" w:rsidP="00265E43">
      <w:pPr>
        <w:spacing w:before="240" w:line="360" w:lineRule="auto"/>
        <w:rPr>
          <w:rFonts w:ascii="Times New Roman" w:hAnsi="Times New Roman" w:cs="Times New Roman"/>
        </w:rPr>
      </w:pPr>
      <w:r w:rsidRPr="00251833">
        <w:rPr>
          <w:rFonts w:ascii="Times New Roman" w:hAnsi="Times New Roman" w:cs="Times New Roman"/>
        </w:rPr>
        <w:t xml:space="preserve">Given the </w:t>
      </w:r>
      <w:r w:rsidR="00B349EF" w:rsidRPr="00251833">
        <w:rPr>
          <w:rFonts w:ascii="Times New Roman" w:hAnsi="Times New Roman" w:cs="Times New Roman"/>
        </w:rPr>
        <w:t xml:space="preserve">increasing </w:t>
      </w:r>
      <w:r w:rsidRPr="00251833">
        <w:rPr>
          <w:rFonts w:ascii="Times New Roman" w:hAnsi="Times New Roman" w:cs="Times New Roman"/>
        </w:rPr>
        <w:t xml:space="preserve">strength of evidence linking periodontitis and diabetes, and the known benefits of periodontitis treatment on diabetes control, it is unsurprising that many scientific </w:t>
      </w:r>
      <w:r w:rsidR="00B349EF" w:rsidRPr="00251833">
        <w:rPr>
          <w:rFonts w:ascii="Times New Roman" w:hAnsi="Times New Roman" w:cs="Times New Roman"/>
        </w:rPr>
        <w:t xml:space="preserve">and professional </w:t>
      </w:r>
      <w:r w:rsidRPr="00251833">
        <w:rPr>
          <w:rFonts w:ascii="Times New Roman" w:hAnsi="Times New Roman" w:cs="Times New Roman"/>
        </w:rPr>
        <w:t>organisations have published recommendations for clinical practice</w:t>
      </w:r>
      <w:r w:rsidR="00B349EF" w:rsidRPr="00251833">
        <w:rPr>
          <w:rFonts w:ascii="Times New Roman" w:hAnsi="Times New Roman" w:cs="Times New Roman"/>
        </w:rPr>
        <w:t>, and that these evolve over time</w:t>
      </w:r>
      <w:r w:rsidRPr="00251833">
        <w:rPr>
          <w:rFonts w:ascii="Times New Roman" w:hAnsi="Times New Roman" w:cs="Times New Roman"/>
        </w:rPr>
        <w:t>. Indeed, most recently, the consensus report of a joint workshop held by the EFP and the International Diabetes Fe</w:t>
      </w:r>
      <w:r w:rsidR="00002E14" w:rsidRPr="00251833">
        <w:rPr>
          <w:rFonts w:ascii="Times New Roman" w:hAnsi="Times New Roman" w:cs="Times New Roman"/>
        </w:rPr>
        <w:t>deration has been published</w:t>
      </w:r>
      <w:r w:rsidRPr="00251833">
        <w:rPr>
          <w:rFonts w:ascii="Times New Roman" w:hAnsi="Times New Roman" w:cs="Times New Roman"/>
        </w:rPr>
        <w:t>.</w:t>
      </w:r>
      <w:r w:rsidR="00002E14"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&lt;EndNote&gt;&lt;Cite&gt;&lt;Author&gt;Sanz&lt;/Author&gt;&lt;Year&gt;2018&lt;/Year&gt;&lt;RecNum&gt;820&lt;/RecNum&gt;&lt;DisplayText&gt;&lt;style face="superscript"&gt;24&lt;/style&gt;&lt;/DisplayText&gt;&lt;record&gt;&lt;rec-number&gt;820&lt;/rec-number&gt;&lt;foreign-keys&gt;&lt;key app="EN" db-id="w95xwst99fxvzvezdf3pzptbsdxrpdffrpxf" timestamp="0"&gt;820&lt;/key&gt;&lt;/foreign-keys&gt;&lt;ref-type name="Journal Article"&gt;17&lt;/ref-type&gt;&lt;contributors&gt;&lt;authors&gt;&lt;author&gt;Sanz, Mariano&lt;/author&gt;&lt;author&gt;Ceriello, Antonio&lt;/author&gt;&lt;author&gt;Buysschaert, Martin&lt;/author&gt;&lt;author&gt;Chapple, Iain&lt;/author&gt;&lt;author&gt;Demmer, RyanT&lt;/author&gt;&lt;author&gt;Graziani, Filippo&lt;/author&gt;&lt;author&gt;Herrera, David&lt;/author&gt;&lt;author&gt;Jepsen, Søren&lt;/author&gt;&lt;author&gt;Lione, Luca&lt;/author&gt;&lt;author&gt;Madianos, Phoebus&lt;/author&gt;&lt;author&gt;Mathur, Manu&lt;/author&gt;&lt;author&gt;Montanya, Eduard&lt;/author&gt;&lt;author&gt;Shapira, Lior&lt;/author&gt;&lt;author&gt;Tonetti, Maurizio&lt;/author&gt;&lt;author&gt;Vegh, Daniel&lt;/author&gt;&lt;/authors&gt;&lt;/contributors&gt;&lt;titles&gt;&lt;title&gt;Scientific evidence on the links between periodontal diseases and diabetes: Consensus report and guidelines of the joint workshop on periodontal diseases and diabetes by the International Diabetes Federation and the European Federation of Periodontology&lt;/title&gt;&lt;secondary-title&gt;Journal of Clinical Periodontology&lt;/secondary-title&gt;&lt;/titles&gt;&lt;periodical&gt;&lt;full-title&gt;Journal of Clinical Periodontology&lt;/full-title&gt;&lt;abbr-1&gt;J Clin Periodontol&lt;/abbr-1&gt;&lt;/periodical&gt;&lt;pages&gt;138-149&lt;/pages&gt;&lt;volume&gt;45&lt;/volume&gt;&lt;number&gt;2&lt;/number&gt;&lt;dates&gt;&lt;year&gt;2018&lt;/year&gt;&lt;/dates&gt;&lt;isbn&gt;0303-6979&lt;/isbn&gt;&lt;urls&gt;&lt;related-urls&gt;&lt;url&gt;https://browzine.com/articles/150847034&lt;/url&gt;&lt;/related-urls&gt;&lt;/urls&gt;&lt;electronic-resource-num&gt;10.1111/jcpe.12808&lt;/electronic-resource-num&gt;&lt;/record&gt;&lt;/Cite&gt;&lt;/EndNote&gt;</w:instrText>
      </w:r>
      <w:r w:rsidR="00002E14" w:rsidRPr="00251833">
        <w:rPr>
          <w:rFonts w:ascii="Times New Roman" w:hAnsi="Times New Roman" w:cs="Times New Roman"/>
        </w:rPr>
        <w:fldChar w:fldCharType="separate"/>
      </w:r>
      <w:r w:rsidR="006279DA" w:rsidRPr="00251833">
        <w:rPr>
          <w:rFonts w:ascii="Times New Roman" w:hAnsi="Times New Roman" w:cs="Times New Roman"/>
          <w:noProof/>
          <w:vertAlign w:val="superscript"/>
        </w:rPr>
        <w:t>24</w:t>
      </w:r>
      <w:r w:rsidR="00002E14" w:rsidRPr="00251833">
        <w:rPr>
          <w:rFonts w:ascii="Times New Roman" w:hAnsi="Times New Roman" w:cs="Times New Roman"/>
        </w:rPr>
        <w:fldChar w:fldCharType="end"/>
      </w:r>
      <w:r w:rsidRPr="00251833">
        <w:rPr>
          <w:rFonts w:ascii="Times New Roman" w:hAnsi="Times New Roman" w:cs="Times New Roman"/>
        </w:rPr>
        <w:t xml:space="preserve"> This included updates on epidemiological studies of the effect o</w:t>
      </w:r>
      <w:r w:rsidR="002D4253" w:rsidRPr="00251833">
        <w:rPr>
          <w:rFonts w:ascii="Times New Roman" w:hAnsi="Times New Roman" w:cs="Times New Roman"/>
        </w:rPr>
        <w:t>f periodontitis on diabetes</w:t>
      </w:r>
      <w:r w:rsidR="00CA16D1" w:rsidRPr="00251833">
        <w:rPr>
          <w:rFonts w:ascii="Times New Roman" w:hAnsi="Times New Roman" w:cs="Times New Roman"/>
        </w:rPr>
        <w:t>,</w:t>
      </w:r>
      <w:r w:rsidR="002D4253"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&lt;EndNote&gt;&lt;Cite&gt;&lt;Author&gt;Graziani&lt;/Author&gt;&lt;Year&gt;2018&lt;/Year&gt;&lt;RecNum&gt;839&lt;/RecNum&gt;&lt;DisplayText&gt;&lt;style face="superscript"&gt;25&lt;/style&gt;&lt;/DisplayText&gt;&lt;record&gt;&lt;rec-number&gt;839&lt;/rec-number&gt;&lt;foreign-keys&gt;&lt;key app="EN" db-id="w95xwst99fxvzvezdf3pzptbsdxrpdffrpxf" timestamp="1528301716"&gt;839&lt;/key&gt;&lt;/foreign-keys&gt;&lt;ref-type name="Journal Article"&gt;17&lt;/ref-type&gt;&lt;contributors&gt;&lt;authors&gt;&lt;author&gt;Graziani, Filippo&lt;/author&gt;&lt;author&gt;Gennai, Stefano&lt;/author&gt;&lt;author&gt;Solini, Anna&lt;/author&gt;&lt;author&gt;Petrini, Morena&lt;/author&gt;&lt;/authors&gt;&lt;/contributors&gt;&lt;titles&gt;&lt;title&gt;A systematic review and meta-analysis of epidemiologic observational evidence on the effect of periodontitis on diabetes An update of the EFP-AAP review&lt;/title&gt;&lt;secondary-title&gt;Journal of Clinical Periodontology&lt;/secondary-title&gt;&lt;/titles&gt;&lt;periodical&gt;&lt;full-title&gt;Journal of Clinical Periodontology&lt;/full-title&gt;&lt;abbr-1&gt;J Clin Periodontol&lt;/abbr-1&gt;&lt;/periodical&gt;&lt;pages&gt;167-187&lt;/pages&gt;&lt;volume&gt;45&lt;/volume&gt;&lt;number&gt;2&lt;/number&gt;&lt;dates&gt;&lt;year&gt;2018&lt;/year&gt;&lt;/dates&gt;&lt;isbn&gt;0303-6979&lt;/isbn&gt;&lt;urls&gt;&lt;related-urls&gt;&lt;url&gt;https://browzine.com/articles/170536998&lt;/url&gt;&lt;/related-urls&gt;&lt;/urls&gt;&lt;electronic-resource-num&gt;10.1111/jcpe.12837&lt;/electronic-resource-num&gt;&lt;/record&gt;&lt;/Cite&gt;&lt;/EndNote&gt;</w:instrText>
      </w:r>
      <w:r w:rsidR="002D4253" w:rsidRPr="00251833">
        <w:rPr>
          <w:rFonts w:ascii="Times New Roman" w:hAnsi="Times New Roman" w:cs="Times New Roman"/>
        </w:rPr>
        <w:fldChar w:fldCharType="separate"/>
      </w:r>
      <w:r w:rsidR="006279DA" w:rsidRPr="00251833">
        <w:rPr>
          <w:rFonts w:ascii="Times New Roman" w:hAnsi="Times New Roman" w:cs="Times New Roman"/>
          <w:noProof/>
          <w:vertAlign w:val="superscript"/>
        </w:rPr>
        <w:t>25</w:t>
      </w:r>
      <w:r w:rsidR="002D4253" w:rsidRPr="00251833">
        <w:rPr>
          <w:rFonts w:ascii="Times New Roman" w:hAnsi="Times New Roman" w:cs="Times New Roman"/>
        </w:rPr>
        <w:fldChar w:fldCharType="end"/>
      </w:r>
      <w:r w:rsidR="00CA16D1" w:rsidRPr="00251833">
        <w:rPr>
          <w:rFonts w:ascii="Times New Roman" w:hAnsi="Times New Roman" w:cs="Times New Roman"/>
        </w:rPr>
        <w:t xml:space="preserve"> </w:t>
      </w:r>
      <w:r w:rsidRPr="00251833">
        <w:rPr>
          <w:rFonts w:ascii="Times New Roman" w:hAnsi="Times New Roman" w:cs="Times New Roman"/>
        </w:rPr>
        <w:t>the pathogenic mechanis</w:t>
      </w:r>
      <w:r w:rsidR="00CA16D1" w:rsidRPr="00251833">
        <w:rPr>
          <w:rFonts w:ascii="Times New Roman" w:hAnsi="Times New Roman" w:cs="Times New Roman"/>
        </w:rPr>
        <w:t>ms linking the two diseases</w:t>
      </w:r>
      <w:r w:rsidRPr="00251833">
        <w:rPr>
          <w:rFonts w:ascii="Times New Roman" w:hAnsi="Times New Roman" w:cs="Times New Roman"/>
        </w:rPr>
        <w:t>,</w:t>
      </w:r>
      <w:r w:rsidR="00CA16D1"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&lt;EndNote&gt;&lt;Cite&gt;&lt;Author&gt;Polak&lt;/Author&gt;&lt;Year&gt;2018&lt;/Year&gt;&lt;RecNum&gt;838&lt;/RecNum&gt;&lt;DisplayText&gt;&lt;style face="superscript"&gt;26&lt;/style&gt;&lt;/DisplayText&gt;&lt;record&gt;&lt;rec-number&gt;838&lt;/rec-number&gt;&lt;foreign-keys&gt;&lt;key app="EN" db-id="w95xwst99fxvzvezdf3pzptbsdxrpdffrpxf" timestamp="1528301579"&gt;838&lt;/key&gt;&lt;/foreign-keys&gt;&lt;ref-type name="Journal Article"&gt;17&lt;/ref-type&gt;&lt;contributors&gt;&lt;authors&gt;&lt;author&gt;Polak, David&lt;/author&gt;&lt;author&gt;Shapira, Lior&lt;/author&gt;&lt;/authors&gt;&lt;/contributors&gt;&lt;titles&gt;&lt;title&gt;An update on the evidence for pathogenic mechanisms that may link periodontitis and diabetes&lt;/title&gt;&lt;secondary-title&gt;Journal of Clinical Periodontology&lt;/secondary-title&gt;&lt;/titles&gt;&lt;periodical&gt;&lt;full-title&gt;Journal of Clinical Periodontology&lt;/full-title&gt;&lt;abbr-1&gt;J Clin Periodontol&lt;/abbr-1&gt;&lt;/periodical&gt;&lt;pages&gt;150-166&lt;/pages&gt;&lt;volume&gt;45&lt;/volume&gt;&lt;number&gt;2&lt;/number&gt;&lt;dates&gt;&lt;year&gt;2018&lt;/year&gt;&lt;/dates&gt;&lt;isbn&gt;0303-6979&lt;/isbn&gt;&lt;urls&gt;&lt;related-urls&gt;&lt;url&gt;https://browzine.com/articles/148031368&lt;/url&gt;&lt;/related-urls&gt;&lt;/urls&gt;&lt;electronic-resource-num&gt;10.1111/jcpe.12803&lt;/electronic-resource-num&gt;&lt;/record&gt;&lt;/Cite&gt;&lt;/EndNote&gt;</w:instrText>
      </w:r>
      <w:r w:rsidR="00CA16D1" w:rsidRPr="00251833">
        <w:rPr>
          <w:rFonts w:ascii="Times New Roman" w:hAnsi="Times New Roman" w:cs="Times New Roman"/>
        </w:rPr>
        <w:fldChar w:fldCharType="separate"/>
      </w:r>
      <w:r w:rsidR="006279DA" w:rsidRPr="00251833">
        <w:rPr>
          <w:rFonts w:ascii="Times New Roman" w:hAnsi="Times New Roman" w:cs="Times New Roman"/>
          <w:noProof/>
          <w:vertAlign w:val="superscript"/>
        </w:rPr>
        <w:t>26</w:t>
      </w:r>
      <w:r w:rsidR="00CA16D1" w:rsidRPr="00251833">
        <w:rPr>
          <w:rFonts w:ascii="Times New Roman" w:hAnsi="Times New Roman" w:cs="Times New Roman"/>
        </w:rPr>
        <w:fldChar w:fldCharType="end"/>
      </w:r>
      <w:r w:rsidRPr="00251833">
        <w:rPr>
          <w:rFonts w:ascii="Times New Roman" w:hAnsi="Times New Roman" w:cs="Times New Roman"/>
        </w:rPr>
        <w:t xml:space="preserve"> and the impact of periodontal t</w:t>
      </w:r>
      <w:r w:rsidR="00CA16D1" w:rsidRPr="00251833">
        <w:rPr>
          <w:rFonts w:ascii="Times New Roman" w:hAnsi="Times New Roman" w:cs="Times New Roman"/>
        </w:rPr>
        <w:t>herapy on glycaemic control</w:t>
      </w:r>
      <w:r w:rsidRPr="00251833">
        <w:rPr>
          <w:rFonts w:ascii="Times New Roman" w:hAnsi="Times New Roman" w:cs="Times New Roman"/>
        </w:rPr>
        <w:t>.</w:t>
      </w:r>
      <w:r w:rsidR="00CA16D1"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&lt;EndNote&gt;&lt;Cite&gt;&lt;Author&gt;Madianos&lt;/Author&gt;&lt;Year&gt;2018&lt;/Year&gt;&lt;RecNum&gt;840&lt;/RecNum&gt;&lt;DisplayText&gt;&lt;style face="superscript"&gt;3&lt;/style&gt;&lt;/DisplayText&gt;&lt;record&gt;&lt;rec-number&gt;840&lt;/rec-number&gt;&lt;foreign-keys&gt;&lt;key app="EN" db-id="w95xwst99fxvzvezdf3pzptbsdxrpdffrpxf" timestamp="1528301789"&gt;840&lt;/key&gt;&lt;/foreign-keys&gt;&lt;ref-type name="Journal Article"&gt;17&lt;/ref-type&gt;&lt;contributors&gt;&lt;authors&gt;&lt;author&gt;Madianos, PhoebusN&lt;/author&gt;&lt;author&gt;Koromantzos, PanagiotisA&lt;/author&gt;&lt;/authors&gt;&lt;/contributors&gt;&lt;titles&gt;&lt;title&gt;An update of the evidence on the potential impact of periodontal therapy on diabetes outcomes&lt;/title&gt;&lt;secondary-title&gt;Journal of Clinical Periodontology&lt;/secondary-title&gt;&lt;/titles&gt;&lt;periodical&gt;&lt;full-title&gt;Journal of Clinical Periodontology&lt;/full-title&gt;&lt;abbr-1&gt;J Clin Periodontol&lt;/abbr-1&gt;&lt;/periodical&gt;&lt;pages&gt;188-195&lt;/pages&gt;&lt;volume&gt;45&lt;/volume&gt;&lt;number&gt;2&lt;/number&gt;&lt;dates&gt;&lt;year&gt;2018&lt;/year&gt;&lt;/dates&gt;&lt;isbn&gt;0303-6979&lt;/isbn&gt;&lt;urls&gt;&lt;related-urls&gt;&lt;url&gt;https://browzine.com/articles/170536997&lt;/url&gt;&lt;/related-urls&gt;&lt;/urls&gt;&lt;electronic-resource-num&gt;10.1111/jcpe.12836&lt;/electronic-resource-num&gt;&lt;/record&gt;&lt;/Cite&gt;&lt;/EndNote&gt;</w:instrText>
      </w:r>
      <w:r w:rsidR="00CA16D1" w:rsidRPr="00251833">
        <w:rPr>
          <w:rFonts w:ascii="Times New Roman" w:hAnsi="Times New Roman" w:cs="Times New Roman"/>
        </w:rPr>
        <w:fldChar w:fldCharType="separate"/>
      </w:r>
      <w:r w:rsidR="00CA16D1" w:rsidRPr="00251833">
        <w:rPr>
          <w:rFonts w:ascii="Times New Roman" w:hAnsi="Times New Roman" w:cs="Times New Roman"/>
          <w:noProof/>
          <w:vertAlign w:val="superscript"/>
        </w:rPr>
        <w:t>3</w:t>
      </w:r>
      <w:r w:rsidR="00CA16D1" w:rsidRPr="00251833">
        <w:rPr>
          <w:rFonts w:ascii="Times New Roman" w:hAnsi="Times New Roman" w:cs="Times New Roman"/>
        </w:rPr>
        <w:fldChar w:fldCharType="end"/>
      </w:r>
      <w:r w:rsidRPr="00251833">
        <w:rPr>
          <w:rFonts w:ascii="Times New Roman" w:hAnsi="Times New Roman" w:cs="Times New Roman"/>
        </w:rPr>
        <w:t xml:space="preserve"> Importantly, this workshop was inter-professional and the papers were published simultaneously in both a dental journal (</w:t>
      </w:r>
      <w:r w:rsidRPr="00251833">
        <w:rPr>
          <w:rFonts w:ascii="Times New Roman" w:hAnsi="Times New Roman" w:cs="Times New Roman"/>
          <w:i/>
        </w:rPr>
        <w:t>Journal of Clinical Periodontology</w:t>
      </w:r>
      <w:r w:rsidRPr="00251833">
        <w:rPr>
          <w:rFonts w:ascii="Times New Roman" w:hAnsi="Times New Roman" w:cs="Times New Roman"/>
        </w:rPr>
        <w:t>) and a medical journal (</w:t>
      </w:r>
      <w:r w:rsidRPr="00251833">
        <w:rPr>
          <w:rFonts w:ascii="Times New Roman" w:hAnsi="Times New Roman" w:cs="Times New Roman"/>
          <w:i/>
        </w:rPr>
        <w:t>Diabetes Research and Clinical Practice</w:t>
      </w:r>
      <w:r w:rsidRPr="00251833">
        <w:rPr>
          <w:rFonts w:ascii="Times New Roman" w:hAnsi="Times New Roman" w:cs="Times New Roman"/>
        </w:rPr>
        <w:t>) to help to improve awareness o</w:t>
      </w:r>
      <w:r w:rsidR="000D7E0D" w:rsidRPr="00251833">
        <w:rPr>
          <w:rFonts w:ascii="Times New Roman" w:hAnsi="Times New Roman" w:cs="Times New Roman"/>
        </w:rPr>
        <w:t>f</w:t>
      </w:r>
      <w:r w:rsidRPr="00251833">
        <w:rPr>
          <w:rFonts w:ascii="Times New Roman" w:hAnsi="Times New Roman" w:cs="Times New Roman"/>
        </w:rPr>
        <w:t xml:space="preserve"> this topic among dental and medical clinicians. </w:t>
      </w:r>
      <w:r w:rsidR="000D7E0D" w:rsidRPr="00251833">
        <w:rPr>
          <w:rFonts w:ascii="Times New Roman" w:hAnsi="Times New Roman" w:cs="Times New Roman"/>
        </w:rPr>
        <w:t>The consensus report included guidelines for medical professionals (such as informing patients with diabetes about their risk for periodontitis and investigating the presence of periodontal disease as an integral component of diabetes care)</w:t>
      </w:r>
      <w:r w:rsidR="009513CB" w:rsidRPr="00251833">
        <w:rPr>
          <w:rFonts w:ascii="Times New Roman" w:hAnsi="Times New Roman" w:cs="Times New Roman"/>
        </w:rPr>
        <w:t>, guidelines for patients, and guidelines for dental professionals (</w:t>
      </w:r>
      <w:r w:rsidR="00B349EF" w:rsidRPr="00251833">
        <w:rPr>
          <w:rFonts w:ascii="Times New Roman" w:hAnsi="Times New Roman" w:cs="Times New Roman"/>
        </w:rPr>
        <w:t xml:space="preserve">including asking patients about their most recent HbA1c results, as well as suggesting that patients </w:t>
      </w:r>
      <w:r w:rsidR="00B349EF" w:rsidRPr="00251833">
        <w:rPr>
          <w:rFonts w:ascii="Times New Roman" w:hAnsi="Times New Roman" w:cs="Times New Roman"/>
        </w:rPr>
        <w:lastRenderedPageBreak/>
        <w:t>who do not currently have a diagnosis of diabetes but present in the dental practice with diabetes risk factors should be informed about their risk for having diabetes, and referred to a doctor</w:t>
      </w:r>
      <w:r w:rsidR="0037795B" w:rsidRPr="00251833">
        <w:rPr>
          <w:rFonts w:ascii="Times New Roman" w:hAnsi="Times New Roman" w:cs="Times New Roman"/>
        </w:rPr>
        <w:t>)</w:t>
      </w:r>
      <w:r w:rsidR="00B349EF" w:rsidRPr="00251833">
        <w:rPr>
          <w:rFonts w:ascii="Times New Roman" w:hAnsi="Times New Roman" w:cs="Times New Roman"/>
        </w:rPr>
        <w:t>.</w:t>
      </w:r>
      <w:r w:rsidR="00BE24E6"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&lt;EndNote&gt;&lt;Cite&gt;&lt;Author&gt;Sanz&lt;/Author&gt;&lt;Year&gt;2018&lt;/Year&gt;&lt;RecNum&gt;820&lt;/RecNum&gt;&lt;DisplayText&gt;&lt;style face="superscript"&gt;24&lt;/style&gt;&lt;/DisplayText&gt;&lt;record&gt;&lt;rec-number&gt;820&lt;/rec-number&gt;&lt;foreign-keys&gt;&lt;key app="EN" db-id="w95xwst99fxvzvezdf3pzptbsdxrpdffrpxf" timestamp="0"&gt;820&lt;/key&gt;&lt;/foreign-keys&gt;&lt;ref-type name="Journal Article"&gt;17&lt;/ref-type&gt;&lt;contributors&gt;&lt;authors&gt;&lt;author&gt;Sanz, Mariano&lt;/author&gt;&lt;author&gt;Ceriello, Antonio&lt;/author&gt;&lt;author&gt;Buysschaert, Martin&lt;/author&gt;&lt;author&gt;Chapple, Iain&lt;/author&gt;&lt;author&gt;Demmer, RyanT&lt;/author&gt;&lt;author&gt;Graziani, Filippo&lt;/author&gt;&lt;author&gt;Herrera, David&lt;/author&gt;&lt;author&gt;Jepsen, Søren&lt;/author&gt;&lt;author&gt;Lione, Luca&lt;/author&gt;&lt;author&gt;Madianos, Phoebus&lt;/author&gt;&lt;author&gt;Mathur, Manu&lt;/author&gt;&lt;author&gt;Montanya, Eduard&lt;/author&gt;&lt;author&gt;Shapira, Lior&lt;/author&gt;&lt;author&gt;Tonetti, Maurizio&lt;/author&gt;&lt;author&gt;Vegh, Daniel&lt;/author&gt;&lt;/authors&gt;&lt;/contributors&gt;&lt;titles&gt;&lt;title&gt;Scientific evidence on the links between periodontal diseases and diabetes: Consensus report and guidelines of the joint workshop on periodontal diseases and diabetes by the International Diabetes Federation and the European Federation of Periodontology&lt;/title&gt;&lt;secondary-title&gt;Journal of Clinical Periodontology&lt;/secondary-title&gt;&lt;/titles&gt;&lt;periodical&gt;&lt;full-title&gt;Journal of Clinical Periodontology&lt;/full-title&gt;&lt;abbr-1&gt;J Clin Periodontol&lt;/abbr-1&gt;&lt;/periodical&gt;&lt;pages&gt;138-149&lt;/pages&gt;&lt;volume&gt;45&lt;/volume&gt;&lt;number&gt;2&lt;/number&gt;&lt;dates&gt;&lt;year&gt;2018&lt;/year&gt;&lt;/dates&gt;&lt;isbn&gt;0303-6979&lt;/isbn&gt;&lt;urls&gt;&lt;related-urls&gt;&lt;url&gt;https://browzine.com/articles/150847034&lt;/url&gt;&lt;/related-urls&gt;&lt;/urls&gt;&lt;electronic-resource-num&gt;10.1111/jcpe.12808&lt;/electronic-resource-num&gt;&lt;/record&gt;&lt;/Cite&gt;&lt;/EndNote&gt;</w:instrText>
      </w:r>
      <w:r w:rsidR="00BE24E6" w:rsidRPr="00251833">
        <w:rPr>
          <w:rFonts w:ascii="Times New Roman" w:hAnsi="Times New Roman" w:cs="Times New Roman"/>
        </w:rPr>
        <w:fldChar w:fldCharType="separate"/>
      </w:r>
      <w:r w:rsidR="006279DA" w:rsidRPr="00251833">
        <w:rPr>
          <w:rFonts w:ascii="Times New Roman" w:hAnsi="Times New Roman" w:cs="Times New Roman"/>
          <w:noProof/>
          <w:vertAlign w:val="superscript"/>
        </w:rPr>
        <w:t>24</w:t>
      </w:r>
      <w:r w:rsidR="00BE24E6" w:rsidRPr="00251833">
        <w:rPr>
          <w:rFonts w:ascii="Times New Roman" w:hAnsi="Times New Roman" w:cs="Times New Roman"/>
        </w:rPr>
        <w:fldChar w:fldCharType="end"/>
      </w:r>
    </w:p>
    <w:p w:rsidR="00DB248F" w:rsidRPr="00251833" w:rsidRDefault="005E5470" w:rsidP="00F60102">
      <w:pPr>
        <w:spacing w:before="240" w:line="360" w:lineRule="auto"/>
        <w:rPr>
          <w:rFonts w:ascii="Times New Roman" w:hAnsi="Times New Roman" w:cs="Times New Roman"/>
        </w:rPr>
      </w:pPr>
      <w:r w:rsidRPr="00251833">
        <w:rPr>
          <w:rFonts w:ascii="Times New Roman" w:hAnsi="Times New Roman" w:cs="Times New Roman"/>
        </w:rPr>
        <w:t>In this</w:t>
      </w:r>
      <w:r w:rsidR="005E0F9C" w:rsidRPr="00251833">
        <w:rPr>
          <w:rFonts w:ascii="Times New Roman" w:hAnsi="Times New Roman" w:cs="Times New Roman"/>
        </w:rPr>
        <w:t xml:space="preserve"> cross</w:t>
      </w:r>
      <w:r w:rsidR="003A7B70" w:rsidRPr="00251833">
        <w:rPr>
          <w:rFonts w:ascii="Times New Roman" w:hAnsi="Times New Roman" w:cs="Times New Roman"/>
        </w:rPr>
        <w:t>-</w:t>
      </w:r>
      <w:r w:rsidR="005E0F9C" w:rsidRPr="00251833">
        <w:rPr>
          <w:rFonts w:ascii="Times New Roman" w:hAnsi="Times New Roman" w:cs="Times New Roman"/>
        </w:rPr>
        <w:t>sectional survey</w:t>
      </w:r>
      <w:r w:rsidRPr="00251833">
        <w:rPr>
          <w:rFonts w:ascii="Times New Roman" w:hAnsi="Times New Roman" w:cs="Times New Roman"/>
        </w:rPr>
        <w:t>, we</w:t>
      </w:r>
      <w:r w:rsidR="0076466C" w:rsidRPr="00251833">
        <w:rPr>
          <w:rFonts w:ascii="Times New Roman" w:hAnsi="Times New Roman" w:cs="Times New Roman"/>
        </w:rPr>
        <w:t xml:space="preserve"> </w:t>
      </w:r>
      <w:r w:rsidR="003A7B70" w:rsidRPr="00251833">
        <w:rPr>
          <w:rFonts w:ascii="Times New Roman" w:hAnsi="Times New Roman" w:cs="Times New Roman"/>
        </w:rPr>
        <w:t xml:space="preserve">investigated </w:t>
      </w:r>
      <w:r w:rsidR="005E0F9C" w:rsidRPr="00251833">
        <w:rPr>
          <w:rFonts w:ascii="Times New Roman" w:hAnsi="Times New Roman" w:cs="Times New Roman"/>
        </w:rPr>
        <w:t xml:space="preserve">the quantitative and qualitative </w:t>
      </w:r>
      <w:r w:rsidR="0076466C" w:rsidRPr="00251833">
        <w:rPr>
          <w:rFonts w:ascii="Times New Roman" w:hAnsi="Times New Roman" w:cs="Times New Roman"/>
        </w:rPr>
        <w:t xml:space="preserve">self-reports </w:t>
      </w:r>
      <w:r w:rsidR="005E0F9C" w:rsidRPr="00251833">
        <w:rPr>
          <w:rFonts w:ascii="Times New Roman" w:hAnsi="Times New Roman" w:cs="Times New Roman"/>
        </w:rPr>
        <w:t xml:space="preserve">of </w:t>
      </w:r>
      <w:r w:rsidR="003A7B70" w:rsidRPr="00251833">
        <w:rPr>
          <w:rFonts w:ascii="Times New Roman" w:hAnsi="Times New Roman" w:cs="Times New Roman"/>
        </w:rPr>
        <w:t xml:space="preserve">periodontal </w:t>
      </w:r>
      <w:r w:rsidR="005E0F9C" w:rsidRPr="00251833">
        <w:rPr>
          <w:rFonts w:ascii="Times New Roman" w:hAnsi="Times New Roman" w:cs="Times New Roman"/>
        </w:rPr>
        <w:t xml:space="preserve">specialists, GDPs and DHTs </w:t>
      </w:r>
      <w:r w:rsidR="0076466C" w:rsidRPr="00251833">
        <w:rPr>
          <w:rFonts w:ascii="Times New Roman" w:hAnsi="Times New Roman" w:cs="Times New Roman"/>
        </w:rPr>
        <w:t xml:space="preserve">for </w:t>
      </w:r>
      <w:r w:rsidR="005E0F9C" w:rsidRPr="00251833">
        <w:rPr>
          <w:rFonts w:ascii="Times New Roman" w:hAnsi="Times New Roman" w:cs="Times New Roman"/>
        </w:rPr>
        <w:t>three</w:t>
      </w:r>
      <w:r w:rsidR="00B349EF" w:rsidRPr="00251833">
        <w:rPr>
          <w:rFonts w:ascii="Times New Roman" w:hAnsi="Times New Roman" w:cs="Times New Roman"/>
        </w:rPr>
        <w:t xml:space="preserve"> extant</w:t>
      </w:r>
      <w:r w:rsidR="0076466C" w:rsidRPr="00251833">
        <w:rPr>
          <w:rFonts w:ascii="Times New Roman" w:hAnsi="Times New Roman" w:cs="Times New Roman"/>
        </w:rPr>
        <w:t xml:space="preserve"> </w:t>
      </w:r>
      <w:r w:rsidR="005E0F9C" w:rsidRPr="00251833">
        <w:rPr>
          <w:rFonts w:ascii="Times New Roman" w:hAnsi="Times New Roman" w:cs="Times New Roman"/>
        </w:rPr>
        <w:t xml:space="preserve">best practice </w:t>
      </w:r>
      <w:r w:rsidR="0076466C" w:rsidRPr="00251833">
        <w:rPr>
          <w:rFonts w:ascii="Times New Roman" w:hAnsi="Times New Roman" w:cs="Times New Roman"/>
        </w:rPr>
        <w:t>clinical behaviours</w:t>
      </w:r>
      <w:r w:rsidR="0074488B" w:rsidRPr="00251833">
        <w:rPr>
          <w:rFonts w:ascii="Times New Roman" w:hAnsi="Times New Roman" w:cs="Times New Roman"/>
        </w:rPr>
        <w:t xml:space="preserve"> </w:t>
      </w:r>
      <w:r w:rsidR="0076466C" w:rsidRPr="00251833">
        <w:rPr>
          <w:rFonts w:ascii="Times New Roman" w:hAnsi="Times New Roman" w:cs="Times New Roman"/>
        </w:rPr>
        <w:t xml:space="preserve">in </w:t>
      </w:r>
      <w:r w:rsidR="003A7B70" w:rsidRPr="00251833">
        <w:rPr>
          <w:rFonts w:ascii="Times New Roman" w:hAnsi="Times New Roman" w:cs="Times New Roman"/>
        </w:rPr>
        <w:t>the context of diabetes and periodontitis</w:t>
      </w:r>
      <w:r w:rsidR="00B349EF" w:rsidRPr="00251833">
        <w:rPr>
          <w:rFonts w:ascii="Times New Roman" w:hAnsi="Times New Roman" w:cs="Times New Roman"/>
        </w:rPr>
        <w:t xml:space="preserve"> </w:t>
      </w:r>
      <w:r w:rsidRPr="00251833">
        <w:rPr>
          <w:rFonts w:ascii="Times New Roman" w:hAnsi="Times New Roman" w:cs="Times New Roman"/>
        </w:rPr>
        <w:t xml:space="preserve">care </w:t>
      </w:r>
      <w:r w:rsidR="00B349EF" w:rsidRPr="00251833">
        <w:rPr>
          <w:rFonts w:ascii="Times New Roman" w:hAnsi="Times New Roman" w:cs="Times New Roman"/>
        </w:rPr>
        <w:t>published at the time of our research</w:t>
      </w:r>
      <w:r w:rsidR="00274F0E" w:rsidRPr="00251833">
        <w:rPr>
          <w:rFonts w:ascii="Times New Roman" w:hAnsi="Times New Roman" w:cs="Times New Roman"/>
        </w:rPr>
        <w:t>.</w:t>
      </w:r>
      <w:r w:rsidR="00BE24E6" w:rsidRPr="00251833">
        <w:rPr>
          <w:rFonts w:ascii="Times New Roman" w:hAnsi="Times New Roman" w:cs="Times New Roman"/>
        </w:rPr>
        <w:fldChar w:fldCharType="begin">
          <w:fldData xml:space="preserve">PEVuZE5vdGU+PENpdGU+PEF1dGhvcj5DaGFwcGxlPC9BdXRob3I+PFllYXI+MjAxMzwvWWVhcj48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</w:fldData>
        </w:fldChar>
      </w:r>
      <w:r w:rsidR="004F40EE" w:rsidRPr="00251833">
        <w:rPr>
          <w:rFonts w:ascii="Times New Roman" w:hAnsi="Times New Roman" w:cs="Times New Roman"/>
        </w:rPr>
        <w:instrText xml:space="preserve"> ADDIN EN.CITE </w:instrText>
      </w:r>
      <w:r w:rsidR="004F40EE" w:rsidRPr="00251833">
        <w:rPr>
          <w:rFonts w:ascii="Times New Roman" w:hAnsi="Times New Roman" w:cs="Times New Roman"/>
        </w:rPr>
        <w:fldChar w:fldCharType="begin">
          <w:fldData xml:space="preserve">PEVuZE5vdGU+PENpdGU+PEF1dGhvcj5DaGFwcGxlPC9BdXRob3I+PFllYXI+MjAxMzwvWWVhcj48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</w:fldData>
        </w:fldChar>
      </w:r>
      <w:r w:rsidR="004F40EE" w:rsidRPr="00251833">
        <w:rPr>
          <w:rFonts w:ascii="Times New Roman" w:hAnsi="Times New Roman" w:cs="Times New Roman"/>
        </w:rPr>
        <w:instrText xml:space="preserve"> ADDIN EN.CITE.DATA </w:instrText>
      </w:r>
      <w:r w:rsidR="004F40EE" w:rsidRPr="00251833">
        <w:rPr>
          <w:rFonts w:ascii="Times New Roman" w:hAnsi="Times New Roman" w:cs="Times New Roman"/>
        </w:rPr>
      </w:r>
      <w:r w:rsidR="004F40EE" w:rsidRPr="00251833">
        <w:rPr>
          <w:rFonts w:ascii="Times New Roman" w:hAnsi="Times New Roman" w:cs="Times New Roman"/>
        </w:rPr>
        <w:fldChar w:fldCharType="end"/>
      </w:r>
      <w:r w:rsidR="00BE24E6" w:rsidRPr="00251833">
        <w:rPr>
          <w:rFonts w:ascii="Times New Roman" w:hAnsi="Times New Roman" w:cs="Times New Roman"/>
        </w:rPr>
      </w:r>
      <w:r w:rsidR="00BE24E6" w:rsidRPr="00251833">
        <w:rPr>
          <w:rFonts w:ascii="Times New Roman" w:hAnsi="Times New Roman" w:cs="Times New Roman"/>
        </w:rPr>
        <w:fldChar w:fldCharType="separate"/>
      </w:r>
      <w:r w:rsidR="00BE24E6" w:rsidRPr="00251833">
        <w:rPr>
          <w:rFonts w:ascii="Times New Roman" w:hAnsi="Times New Roman" w:cs="Times New Roman"/>
          <w:noProof/>
          <w:vertAlign w:val="superscript"/>
        </w:rPr>
        <w:t>6-8</w:t>
      </w:r>
      <w:r w:rsidR="00BE24E6" w:rsidRPr="00251833">
        <w:rPr>
          <w:rFonts w:ascii="Times New Roman" w:hAnsi="Times New Roman" w:cs="Times New Roman"/>
        </w:rPr>
        <w:fldChar w:fldCharType="end"/>
      </w:r>
      <w:r w:rsidR="00574318" w:rsidRPr="00251833">
        <w:rPr>
          <w:rFonts w:ascii="Times New Roman" w:hAnsi="Times New Roman" w:cs="Times New Roman"/>
        </w:rPr>
        <w:t xml:space="preserve"> </w:t>
      </w:r>
      <w:r w:rsidR="008E0192" w:rsidRPr="00251833">
        <w:rPr>
          <w:rFonts w:ascii="Times New Roman" w:hAnsi="Times New Roman" w:cs="Times New Roman"/>
        </w:rPr>
        <w:t xml:space="preserve">These </w:t>
      </w:r>
      <w:r w:rsidR="00F60102" w:rsidRPr="00251833">
        <w:rPr>
          <w:rFonts w:ascii="Times New Roman" w:hAnsi="Times New Roman" w:cs="Times New Roman"/>
        </w:rPr>
        <w:t>include</w:t>
      </w:r>
      <w:r w:rsidR="000D5A67" w:rsidRPr="00251833">
        <w:rPr>
          <w:rFonts w:ascii="Times New Roman" w:hAnsi="Times New Roman" w:cs="Times New Roman"/>
        </w:rPr>
        <w:t>d</w:t>
      </w:r>
      <w:r w:rsidR="00F60102" w:rsidRPr="00251833">
        <w:rPr>
          <w:rFonts w:ascii="Times New Roman" w:hAnsi="Times New Roman" w:cs="Times New Roman"/>
        </w:rPr>
        <w:t xml:space="preserve"> </w:t>
      </w:r>
      <w:r w:rsidR="00F60102" w:rsidRPr="00251833">
        <w:rPr>
          <w:rFonts w:ascii="Times New Roman" w:hAnsi="Times New Roman" w:cs="Times New Roman"/>
          <w:i/>
        </w:rPr>
        <w:t>informing</w:t>
      </w:r>
      <w:r w:rsidR="00F60102" w:rsidRPr="00251833">
        <w:rPr>
          <w:rFonts w:ascii="Times New Roman" w:hAnsi="Times New Roman" w:cs="Times New Roman"/>
        </w:rPr>
        <w:t xml:space="preserve"> patients about the links between periodontitis and diabetes, </w:t>
      </w:r>
      <w:r w:rsidR="00F60102" w:rsidRPr="00251833">
        <w:rPr>
          <w:rFonts w:ascii="Times New Roman" w:hAnsi="Times New Roman" w:cs="Times New Roman"/>
          <w:i/>
        </w:rPr>
        <w:t>considering</w:t>
      </w:r>
      <w:r w:rsidR="00C62DA0" w:rsidRPr="00251833">
        <w:rPr>
          <w:rFonts w:ascii="Times New Roman" w:hAnsi="Times New Roman" w:cs="Times New Roman"/>
        </w:rPr>
        <w:t xml:space="preserve"> the impact of periodontitis</w:t>
      </w:r>
      <w:r w:rsidR="00F60102" w:rsidRPr="00251833">
        <w:rPr>
          <w:rFonts w:ascii="Times New Roman" w:hAnsi="Times New Roman" w:cs="Times New Roman"/>
        </w:rPr>
        <w:t xml:space="preserve"> treatment on the patient’s glycaemic control (rather than treating periodontitis in isolation from the diabetes), and </w:t>
      </w:r>
      <w:r w:rsidR="00F60102" w:rsidRPr="00251833">
        <w:rPr>
          <w:rFonts w:ascii="Times New Roman" w:hAnsi="Times New Roman" w:cs="Times New Roman"/>
          <w:i/>
        </w:rPr>
        <w:t>contacting</w:t>
      </w:r>
      <w:r w:rsidR="00F60102" w:rsidRPr="00251833">
        <w:rPr>
          <w:rFonts w:ascii="Times New Roman" w:hAnsi="Times New Roman" w:cs="Times New Roman"/>
        </w:rPr>
        <w:t xml:space="preserve"> the patient’s doctor with regard to their periodontitis and poorly controlled diabetes.</w:t>
      </w:r>
      <w:r w:rsidR="005703FE" w:rsidRPr="00251833">
        <w:rPr>
          <w:rFonts w:ascii="Times New Roman" w:hAnsi="Times New Roman" w:cs="Times New Roman"/>
        </w:rPr>
        <w:t xml:space="preserve"> </w:t>
      </w:r>
      <w:r w:rsidR="000246E2" w:rsidRPr="00251833">
        <w:rPr>
          <w:rFonts w:ascii="Times New Roman" w:hAnsi="Times New Roman" w:cs="Times New Roman"/>
        </w:rPr>
        <w:t xml:space="preserve">The research did not aim to suggest what different professional groups </w:t>
      </w:r>
      <w:r w:rsidR="000246E2" w:rsidRPr="00251833">
        <w:rPr>
          <w:rFonts w:ascii="Times New Roman" w:hAnsi="Times New Roman" w:cs="Times New Roman"/>
          <w:i/>
        </w:rPr>
        <w:t>should</w:t>
      </w:r>
      <w:r w:rsidR="000246E2" w:rsidRPr="00251833">
        <w:rPr>
          <w:rFonts w:ascii="Times New Roman" w:hAnsi="Times New Roman" w:cs="Times New Roman"/>
        </w:rPr>
        <w:t xml:space="preserve"> be doing in relation to these topic areas, but rather aimed to identify current practice </w:t>
      </w:r>
      <w:r w:rsidR="001F141C" w:rsidRPr="00251833">
        <w:rPr>
          <w:rFonts w:ascii="Times New Roman" w:hAnsi="Times New Roman" w:cs="Times New Roman"/>
        </w:rPr>
        <w:t xml:space="preserve">as reported by clinicians themselves, </w:t>
      </w:r>
      <w:r w:rsidR="000246E2" w:rsidRPr="00251833">
        <w:rPr>
          <w:rFonts w:ascii="Times New Roman" w:hAnsi="Times New Roman" w:cs="Times New Roman"/>
        </w:rPr>
        <w:t xml:space="preserve">and </w:t>
      </w:r>
      <w:r w:rsidR="001F141C" w:rsidRPr="00251833">
        <w:rPr>
          <w:rFonts w:ascii="Times New Roman" w:hAnsi="Times New Roman" w:cs="Times New Roman"/>
        </w:rPr>
        <w:t xml:space="preserve">to identify modifiable </w:t>
      </w:r>
      <w:r w:rsidR="000246E2" w:rsidRPr="00251833">
        <w:rPr>
          <w:rFonts w:ascii="Times New Roman" w:hAnsi="Times New Roman" w:cs="Times New Roman"/>
        </w:rPr>
        <w:t xml:space="preserve">correlates </w:t>
      </w:r>
      <w:r w:rsidR="001F141C" w:rsidRPr="00251833">
        <w:rPr>
          <w:rFonts w:ascii="Times New Roman" w:hAnsi="Times New Roman" w:cs="Times New Roman"/>
        </w:rPr>
        <w:t xml:space="preserve">while </w:t>
      </w:r>
      <w:r w:rsidR="000246E2" w:rsidRPr="00251833">
        <w:rPr>
          <w:rFonts w:ascii="Times New Roman" w:hAnsi="Times New Roman" w:cs="Times New Roman"/>
        </w:rPr>
        <w:t>position</w:t>
      </w:r>
      <w:r w:rsidR="001F141C" w:rsidRPr="00251833">
        <w:rPr>
          <w:rFonts w:ascii="Times New Roman" w:hAnsi="Times New Roman" w:cs="Times New Roman"/>
        </w:rPr>
        <w:t>ing</w:t>
      </w:r>
      <w:r w:rsidR="000246E2" w:rsidRPr="00251833">
        <w:rPr>
          <w:rFonts w:ascii="Times New Roman" w:hAnsi="Times New Roman" w:cs="Times New Roman"/>
        </w:rPr>
        <w:t xml:space="preserve"> these in the context of published </w:t>
      </w:r>
      <w:r w:rsidR="00803138" w:rsidRPr="00251833">
        <w:rPr>
          <w:rFonts w:ascii="Times New Roman" w:hAnsi="Times New Roman" w:cs="Times New Roman"/>
        </w:rPr>
        <w:t>guidance</w:t>
      </w:r>
      <w:r w:rsidR="000246E2" w:rsidRPr="00251833">
        <w:rPr>
          <w:rFonts w:ascii="Times New Roman" w:hAnsi="Times New Roman" w:cs="Times New Roman"/>
        </w:rPr>
        <w:t xml:space="preserve">.  </w:t>
      </w:r>
      <w:r w:rsidR="005703FE" w:rsidRPr="00251833">
        <w:rPr>
          <w:rFonts w:ascii="Times New Roman" w:hAnsi="Times New Roman" w:cs="Times New Roman"/>
        </w:rPr>
        <w:t>To the best of our knowledge, this is the first time that these two theories (SCT and NPT) have been utilised together</w:t>
      </w:r>
      <w:r w:rsidR="008E0192" w:rsidRPr="00251833">
        <w:rPr>
          <w:rFonts w:ascii="Times New Roman" w:hAnsi="Times New Roman" w:cs="Times New Roman"/>
        </w:rPr>
        <w:t>.</w:t>
      </w:r>
    </w:p>
    <w:p w:rsidR="002D1A18" w:rsidRPr="00251833" w:rsidRDefault="00832673" w:rsidP="002D1A18">
      <w:pPr>
        <w:spacing w:before="240" w:line="360" w:lineRule="auto"/>
        <w:rPr>
          <w:rFonts w:ascii="Times New Roman" w:hAnsi="Times New Roman" w:cs="Times New Roman"/>
        </w:rPr>
      </w:pPr>
      <w:r w:rsidRPr="00251833">
        <w:rPr>
          <w:rFonts w:ascii="Times New Roman" w:hAnsi="Times New Roman" w:cs="Times New Roman"/>
        </w:rPr>
        <w:t xml:space="preserve">The findings </w:t>
      </w:r>
      <w:r w:rsidR="003371D8" w:rsidRPr="00251833">
        <w:rPr>
          <w:rFonts w:ascii="Times New Roman" w:hAnsi="Times New Roman" w:cs="Times New Roman"/>
        </w:rPr>
        <w:t xml:space="preserve">suggest that overall, if a patient with periodontitis and poorly controlled diabetes goes to a dental professional, it is likely that </w:t>
      </w:r>
      <w:r w:rsidR="003371D8" w:rsidRPr="00251833">
        <w:rPr>
          <w:rFonts w:ascii="Times New Roman" w:hAnsi="Times New Roman" w:cs="Times New Roman"/>
        </w:rPr>
        <w:lastRenderedPageBreak/>
        <w:t xml:space="preserve">they will be </w:t>
      </w:r>
      <w:r w:rsidR="003371D8" w:rsidRPr="00251833">
        <w:rPr>
          <w:rFonts w:ascii="Times New Roman" w:hAnsi="Times New Roman" w:cs="Times New Roman"/>
          <w:i/>
        </w:rPr>
        <w:t>informed</w:t>
      </w:r>
      <w:r w:rsidR="003371D8" w:rsidRPr="00251833">
        <w:rPr>
          <w:rFonts w:ascii="Times New Roman" w:hAnsi="Times New Roman" w:cs="Times New Roman"/>
        </w:rPr>
        <w:t xml:space="preserve"> about</w:t>
      </w:r>
      <w:r w:rsidR="00563F80" w:rsidRPr="00251833">
        <w:rPr>
          <w:rFonts w:ascii="Times New Roman" w:hAnsi="Times New Roman" w:cs="Times New Roman"/>
        </w:rPr>
        <w:t xml:space="preserve"> </w:t>
      </w:r>
      <w:r w:rsidR="00825762" w:rsidRPr="00251833">
        <w:rPr>
          <w:rFonts w:ascii="Times New Roman" w:hAnsi="Times New Roman" w:cs="Times New Roman"/>
        </w:rPr>
        <w:t>the links between the diseases</w:t>
      </w:r>
      <w:r w:rsidR="005703FE" w:rsidRPr="00251833">
        <w:rPr>
          <w:rFonts w:ascii="Times New Roman" w:hAnsi="Times New Roman" w:cs="Times New Roman"/>
        </w:rPr>
        <w:t>. There was</w:t>
      </w:r>
      <w:r w:rsidR="00042319" w:rsidRPr="00251833">
        <w:rPr>
          <w:rFonts w:ascii="Times New Roman" w:hAnsi="Times New Roman" w:cs="Times New Roman"/>
        </w:rPr>
        <w:t xml:space="preserve"> high </w:t>
      </w:r>
      <w:r w:rsidR="001F141C" w:rsidRPr="00251833">
        <w:rPr>
          <w:rFonts w:ascii="Times New Roman" w:hAnsi="Times New Roman" w:cs="Times New Roman"/>
        </w:rPr>
        <w:t xml:space="preserve">reported </w:t>
      </w:r>
      <w:r w:rsidR="00042319" w:rsidRPr="00251833">
        <w:rPr>
          <w:rFonts w:ascii="Times New Roman" w:hAnsi="Times New Roman" w:cs="Times New Roman"/>
        </w:rPr>
        <w:t>uptake of this behaviour by all three professional groups</w:t>
      </w:r>
      <w:r w:rsidR="005703FE" w:rsidRPr="00251833">
        <w:rPr>
          <w:rFonts w:ascii="Times New Roman" w:hAnsi="Times New Roman" w:cs="Times New Roman"/>
        </w:rPr>
        <w:t>,</w:t>
      </w:r>
      <w:r w:rsidR="00042319" w:rsidRPr="00251833">
        <w:rPr>
          <w:rFonts w:ascii="Times New Roman" w:hAnsi="Times New Roman" w:cs="Times New Roman"/>
        </w:rPr>
        <w:t xml:space="preserve"> </w:t>
      </w:r>
      <w:r w:rsidR="005703FE" w:rsidRPr="00251833">
        <w:rPr>
          <w:rFonts w:ascii="Times New Roman" w:hAnsi="Times New Roman" w:cs="Times New Roman"/>
        </w:rPr>
        <w:t>with participants reporting</w:t>
      </w:r>
      <w:r w:rsidR="00042319" w:rsidRPr="00251833">
        <w:rPr>
          <w:rFonts w:ascii="Times New Roman" w:hAnsi="Times New Roman" w:cs="Times New Roman"/>
        </w:rPr>
        <w:t xml:space="preserve"> informing more than nine out of their last 10 patients with diabetes about the links. Patients who have periodontitis but not diabetes may also sometimes be informed about the links, </w:t>
      </w:r>
      <w:r w:rsidR="00B5563D" w:rsidRPr="00251833">
        <w:rPr>
          <w:rFonts w:ascii="Times New Roman" w:hAnsi="Times New Roman" w:cs="Times New Roman"/>
        </w:rPr>
        <w:t xml:space="preserve">particularly if undiagnosed diabetes </w:t>
      </w:r>
      <w:r w:rsidR="003A7B70" w:rsidRPr="00251833">
        <w:rPr>
          <w:rFonts w:ascii="Times New Roman" w:hAnsi="Times New Roman" w:cs="Times New Roman"/>
        </w:rPr>
        <w:t xml:space="preserve">is </w:t>
      </w:r>
      <w:r w:rsidR="00B5563D" w:rsidRPr="00251833">
        <w:rPr>
          <w:rFonts w:ascii="Times New Roman" w:hAnsi="Times New Roman" w:cs="Times New Roman"/>
        </w:rPr>
        <w:t>suspected</w:t>
      </w:r>
      <w:r w:rsidR="00042319" w:rsidRPr="00251833">
        <w:rPr>
          <w:rFonts w:ascii="Times New Roman" w:hAnsi="Times New Roman" w:cs="Times New Roman"/>
        </w:rPr>
        <w:t xml:space="preserve">, as </w:t>
      </w:r>
      <w:r w:rsidR="005703FE" w:rsidRPr="00251833">
        <w:rPr>
          <w:rFonts w:ascii="Times New Roman" w:hAnsi="Times New Roman" w:cs="Times New Roman"/>
        </w:rPr>
        <w:t xml:space="preserve">was </w:t>
      </w:r>
      <w:r w:rsidR="00042319" w:rsidRPr="00251833">
        <w:rPr>
          <w:rFonts w:ascii="Times New Roman" w:hAnsi="Times New Roman" w:cs="Times New Roman"/>
        </w:rPr>
        <w:t xml:space="preserve">suggested by </w:t>
      </w:r>
      <w:r w:rsidR="00803138" w:rsidRPr="00251833">
        <w:rPr>
          <w:rFonts w:ascii="Times New Roman" w:hAnsi="Times New Roman" w:cs="Times New Roman"/>
        </w:rPr>
        <w:t>some</w:t>
      </w:r>
      <w:r w:rsidR="00042319" w:rsidRPr="00251833">
        <w:rPr>
          <w:rFonts w:ascii="Times New Roman" w:hAnsi="Times New Roman" w:cs="Times New Roman"/>
        </w:rPr>
        <w:t xml:space="preserve"> specialist</w:t>
      </w:r>
      <w:r w:rsidR="00803138" w:rsidRPr="00251833">
        <w:rPr>
          <w:rFonts w:ascii="Times New Roman" w:hAnsi="Times New Roman" w:cs="Times New Roman"/>
        </w:rPr>
        <w:t>s</w:t>
      </w:r>
      <w:r w:rsidR="00563F80" w:rsidRPr="00251833">
        <w:rPr>
          <w:rFonts w:ascii="Times New Roman" w:hAnsi="Times New Roman" w:cs="Times New Roman"/>
        </w:rPr>
        <w:t>.</w:t>
      </w:r>
      <w:r w:rsidR="00A56B56" w:rsidRPr="00251833">
        <w:rPr>
          <w:rFonts w:ascii="Times New Roman" w:hAnsi="Times New Roman" w:cs="Times New Roman"/>
        </w:rPr>
        <w:t xml:space="preserve"> </w:t>
      </w:r>
      <w:r w:rsidR="002D1A18" w:rsidRPr="00251833">
        <w:rPr>
          <w:rFonts w:ascii="Times New Roman" w:hAnsi="Times New Roman" w:cs="Times New Roman"/>
        </w:rPr>
        <w:t xml:space="preserve">There were significant differences between responses of specialists and DHTs for self-efficacy, communal and individual specification, and legitimacy for </w:t>
      </w:r>
      <w:r w:rsidR="002D1A18" w:rsidRPr="00251833">
        <w:rPr>
          <w:rFonts w:ascii="Times New Roman" w:hAnsi="Times New Roman" w:cs="Times New Roman"/>
          <w:i/>
        </w:rPr>
        <w:t>informing</w:t>
      </w:r>
      <w:r w:rsidR="002D1A18" w:rsidRPr="00251833">
        <w:rPr>
          <w:rFonts w:ascii="Times New Roman" w:hAnsi="Times New Roman" w:cs="Times New Roman"/>
        </w:rPr>
        <w:t xml:space="preserve">, indicating that not all dental clinicians have the same understanding of how </w:t>
      </w:r>
      <w:r w:rsidR="002D1A18" w:rsidRPr="00251833">
        <w:rPr>
          <w:rFonts w:ascii="Times New Roman" w:hAnsi="Times New Roman" w:cs="Times New Roman"/>
          <w:i/>
        </w:rPr>
        <w:t>informing</w:t>
      </w:r>
      <w:r w:rsidR="002D1A18" w:rsidRPr="00251833">
        <w:rPr>
          <w:rFonts w:ascii="Times New Roman" w:hAnsi="Times New Roman" w:cs="Times New Roman"/>
        </w:rPr>
        <w:t xml:space="preserve"> affects their work or consider it normal practice.</w:t>
      </w:r>
    </w:p>
    <w:p w:rsidR="002D1A18" w:rsidRPr="00251833" w:rsidRDefault="00AA03D2" w:rsidP="003371D8">
      <w:pPr>
        <w:spacing w:before="240" w:line="360" w:lineRule="auto"/>
        <w:rPr>
          <w:rFonts w:ascii="Times New Roman" w:hAnsi="Times New Roman" w:cs="Times New Roman"/>
        </w:rPr>
      </w:pPr>
      <w:r w:rsidRPr="00251833">
        <w:rPr>
          <w:rFonts w:ascii="Times New Roman" w:hAnsi="Times New Roman" w:cs="Times New Roman"/>
        </w:rPr>
        <w:t>Most c</w:t>
      </w:r>
      <w:r w:rsidR="00563F80" w:rsidRPr="00251833">
        <w:rPr>
          <w:rFonts w:ascii="Times New Roman" w:hAnsi="Times New Roman" w:cs="Times New Roman"/>
        </w:rPr>
        <w:t>linicians reported that they</w:t>
      </w:r>
      <w:r w:rsidR="003371D8" w:rsidRPr="00251833">
        <w:rPr>
          <w:rFonts w:ascii="Times New Roman" w:hAnsi="Times New Roman" w:cs="Times New Roman"/>
        </w:rPr>
        <w:t xml:space="preserve"> </w:t>
      </w:r>
      <w:r w:rsidR="00825762" w:rsidRPr="00251833">
        <w:rPr>
          <w:rFonts w:ascii="Times New Roman" w:hAnsi="Times New Roman" w:cs="Times New Roman"/>
        </w:rPr>
        <w:t xml:space="preserve">generally </w:t>
      </w:r>
      <w:r w:rsidR="003371D8" w:rsidRPr="00251833">
        <w:rPr>
          <w:rFonts w:ascii="Times New Roman" w:hAnsi="Times New Roman" w:cs="Times New Roman"/>
          <w:i/>
        </w:rPr>
        <w:t>consider</w:t>
      </w:r>
      <w:r w:rsidR="003371D8" w:rsidRPr="00251833">
        <w:rPr>
          <w:rFonts w:ascii="Times New Roman" w:hAnsi="Times New Roman" w:cs="Times New Roman"/>
        </w:rPr>
        <w:t xml:space="preserve"> the impact of periodont</w:t>
      </w:r>
      <w:r w:rsidR="00803138" w:rsidRPr="00251833">
        <w:rPr>
          <w:rFonts w:ascii="Times New Roman" w:hAnsi="Times New Roman" w:cs="Times New Roman"/>
        </w:rPr>
        <w:t>itis</w:t>
      </w:r>
      <w:r w:rsidR="003371D8" w:rsidRPr="00251833">
        <w:rPr>
          <w:rFonts w:ascii="Times New Roman" w:hAnsi="Times New Roman" w:cs="Times New Roman"/>
        </w:rPr>
        <w:t xml:space="preserve"> treatm</w:t>
      </w:r>
      <w:r w:rsidR="00563F80" w:rsidRPr="00251833">
        <w:rPr>
          <w:rFonts w:ascii="Times New Roman" w:hAnsi="Times New Roman" w:cs="Times New Roman"/>
        </w:rPr>
        <w:t xml:space="preserve">ent on the </w:t>
      </w:r>
      <w:r w:rsidR="00832673" w:rsidRPr="00251833">
        <w:rPr>
          <w:rFonts w:ascii="Times New Roman" w:hAnsi="Times New Roman" w:cs="Times New Roman"/>
        </w:rPr>
        <w:t>patient’s</w:t>
      </w:r>
      <w:r w:rsidR="00B160C5" w:rsidRPr="00251833">
        <w:rPr>
          <w:rFonts w:ascii="Times New Roman" w:hAnsi="Times New Roman" w:cs="Times New Roman"/>
        </w:rPr>
        <w:t xml:space="preserve"> glycaemic control</w:t>
      </w:r>
      <w:r w:rsidR="00825762" w:rsidRPr="00251833">
        <w:rPr>
          <w:rFonts w:ascii="Times New Roman" w:hAnsi="Times New Roman" w:cs="Times New Roman"/>
        </w:rPr>
        <w:t xml:space="preserve">, </w:t>
      </w:r>
      <w:r w:rsidRPr="00251833">
        <w:rPr>
          <w:rFonts w:ascii="Times New Roman" w:hAnsi="Times New Roman" w:cs="Times New Roman"/>
        </w:rPr>
        <w:t>with participants in all three professional groups reporting that they considered the impact of periodont</w:t>
      </w:r>
      <w:r w:rsidR="00803138" w:rsidRPr="00251833">
        <w:rPr>
          <w:rFonts w:ascii="Times New Roman" w:hAnsi="Times New Roman" w:cs="Times New Roman"/>
        </w:rPr>
        <w:t>itis</w:t>
      </w:r>
      <w:r w:rsidRPr="00251833">
        <w:rPr>
          <w:rFonts w:ascii="Times New Roman" w:hAnsi="Times New Roman" w:cs="Times New Roman"/>
        </w:rPr>
        <w:t xml:space="preserve"> treatment in more than 8 out of their last 10 patients with diabetes and periodontitis. This suggests that evidence </w:t>
      </w:r>
      <w:r w:rsidR="00803138" w:rsidRPr="00251833">
        <w:rPr>
          <w:rFonts w:ascii="Times New Roman" w:hAnsi="Times New Roman" w:cs="Times New Roman"/>
        </w:rPr>
        <w:t>confirming the beneficial impact</w:t>
      </w:r>
      <w:r w:rsidRPr="00251833">
        <w:rPr>
          <w:rFonts w:ascii="Times New Roman" w:hAnsi="Times New Roman" w:cs="Times New Roman"/>
        </w:rPr>
        <w:t xml:space="preserve"> of periodontitis</w:t>
      </w:r>
      <w:r w:rsidR="00BE24E6" w:rsidRPr="00251833">
        <w:rPr>
          <w:rFonts w:ascii="Times New Roman" w:hAnsi="Times New Roman" w:cs="Times New Roman"/>
        </w:rPr>
        <w:t xml:space="preserve"> treatment on glycaemic control</w:t>
      </w:r>
      <w:r w:rsidR="00BE24E6" w:rsidRPr="00251833">
        <w:rPr>
          <w:rFonts w:ascii="Times New Roman" w:hAnsi="Times New Roman" w:cs="Times New Roman"/>
        </w:rPr>
        <w:fldChar w:fldCharType="begin">
          <w:fldData xml:space="preserve">PEVuZE5vdGU+PENpdGU+PEF1dGhvcj5TaW1wc29uPC9BdXRob3I+PFllYXI+MjAxNTwvWWVhcj48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</w:fldData>
        </w:fldChar>
      </w:r>
      <w:r w:rsidR="004F40EE" w:rsidRPr="00251833">
        <w:rPr>
          <w:rFonts w:ascii="Times New Roman" w:hAnsi="Times New Roman" w:cs="Times New Roman"/>
        </w:rPr>
        <w:instrText xml:space="preserve"> ADDIN EN.CITE </w:instrText>
      </w:r>
      <w:r w:rsidR="004F40EE" w:rsidRPr="00251833">
        <w:rPr>
          <w:rFonts w:ascii="Times New Roman" w:hAnsi="Times New Roman" w:cs="Times New Roman"/>
        </w:rPr>
        <w:fldChar w:fldCharType="begin">
          <w:fldData xml:space="preserve">PEVuZE5vdGU+PENpdGU+PEF1dGhvcj5TaW1wc29uPC9BdXRob3I+PFllYXI+MjAxNTwvWWVhcj48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</w:fldData>
        </w:fldChar>
      </w:r>
      <w:r w:rsidR="004F40EE" w:rsidRPr="00251833">
        <w:rPr>
          <w:rFonts w:ascii="Times New Roman" w:hAnsi="Times New Roman" w:cs="Times New Roman"/>
        </w:rPr>
        <w:instrText xml:space="preserve"> ADDIN EN.CITE.DATA </w:instrText>
      </w:r>
      <w:r w:rsidR="004F40EE" w:rsidRPr="00251833">
        <w:rPr>
          <w:rFonts w:ascii="Times New Roman" w:hAnsi="Times New Roman" w:cs="Times New Roman"/>
        </w:rPr>
      </w:r>
      <w:r w:rsidR="004F40EE" w:rsidRPr="00251833">
        <w:rPr>
          <w:rFonts w:ascii="Times New Roman" w:hAnsi="Times New Roman" w:cs="Times New Roman"/>
        </w:rPr>
        <w:fldChar w:fldCharType="end"/>
      </w:r>
      <w:r w:rsidR="00BE24E6" w:rsidRPr="00251833">
        <w:rPr>
          <w:rFonts w:ascii="Times New Roman" w:hAnsi="Times New Roman" w:cs="Times New Roman"/>
        </w:rPr>
      </w:r>
      <w:r w:rsidR="00BE24E6" w:rsidRPr="00251833">
        <w:rPr>
          <w:rFonts w:ascii="Times New Roman" w:hAnsi="Times New Roman" w:cs="Times New Roman"/>
        </w:rPr>
        <w:fldChar w:fldCharType="separate"/>
      </w:r>
      <w:r w:rsidR="00BE24E6" w:rsidRPr="00251833">
        <w:rPr>
          <w:rFonts w:ascii="Times New Roman" w:hAnsi="Times New Roman" w:cs="Times New Roman"/>
          <w:noProof/>
          <w:vertAlign w:val="superscript"/>
        </w:rPr>
        <w:t>2, 3</w:t>
      </w:r>
      <w:r w:rsidR="00BE24E6" w:rsidRPr="00251833">
        <w:rPr>
          <w:rFonts w:ascii="Times New Roman" w:hAnsi="Times New Roman" w:cs="Times New Roman"/>
        </w:rPr>
        <w:fldChar w:fldCharType="end"/>
      </w:r>
      <w:r w:rsidRPr="00251833">
        <w:rPr>
          <w:rFonts w:ascii="Times New Roman" w:hAnsi="Times New Roman" w:cs="Times New Roman"/>
        </w:rPr>
        <w:t xml:space="preserve"> is known to dental professionals, though it should also be noted that s</w:t>
      </w:r>
      <w:r w:rsidR="00825762" w:rsidRPr="00251833">
        <w:rPr>
          <w:rFonts w:ascii="Times New Roman" w:hAnsi="Times New Roman" w:cs="Times New Roman"/>
        </w:rPr>
        <w:t>ome</w:t>
      </w:r>
      <w:r w:rsidR="003613F0" w:rsidRPr="00251833">
        <w:rPr>
          <w:rFonts w:ascii="Times New Roman" w:hAnsi="Times New Roman" w:cs="Times New Roman"/>
        </w:rPr>
        <w:t xml:space="preserve"> clinicians</w:t>
      </w:r>
      <w:r w:rsidRPr="00251833">
        <w:rPr>
          <w:rFonts w:ascii="Times New Roman" w:hAnsi="Times New Roman" w:cs="Times New Roman"/>
        </w:rPr>
        <w:t xml:space="preserve"> (notably DHTs) </w:t>
      </w:r>
      <w:r w:rsidR="00803138" w:rsidRPr="00251833">
        <w:rPr>
          <w:rFonts w:ascii="Times New Roman" w:hAnsi="Times New Roman" w:cs="Times New Roman"/>
        </w:rPr>
        <w:t>further</w:t>
      </w:r>
      <w:r w:rsidRPr="00251833">
        <w:rPr>
          <w:rFonts w:ascii="Times New Roman" w:hAnsi="Times New Roman" w:cs="Times New Roman"/>
        </w:rPr>
        <w:t xml:space="preserve"> reported</w:t>
      </w:r>
      <w:r w:rsidR="00825762" w:rsidRPr="00251833">
        <w:rPr>
          <w:rFonts w:ascii="Times New Roman" w:hAnsi="Times New Roman" w:cs="Times New Roman"/>
        </w:rPr>
        <w:t xml:space="preserve"> that </w:t>
      </w:r>
      <w:r w:rsidR="00706EB0" w:rsidRPr="00251833">
        <w:rPr>
          <w:rFonts w:ascii="Times New Roman" w:hAnsi="Times New Roman" w:cs="Times New Roman"/>
        </w:rPr>
        <w:t xml:space="preserve">whereas </w:t>
      </w:r>
      <w:r w:rsidR="00825762" w:rsidRPr="00251833">
        <w:rPr>
          <w:rFonts w:ascii="Times New Roman" w:hAnsi="Times New Roman" w:cs="Times New Roman"/>
        </w:rPr>
        <w:t xml:space="preserve">they </w:t>
      </w:r>
      <w:r w:rsidR="00B5563D" w:rsidRPr="00251833">
        <w:rPr>
          <w:rFonts w:ascii="Times New Roman" w:hAnsi="Times New Roman" w:cs="Times New Roman"/>
        </w:rPr>
        <w:t xml:space="preserve">acknowledge the effect that diabetes has on periodontitis, they do not </w:t>
      </w:r>
      <w:r w:rsidRPr="00251833">
        <w:rPr>
          <w:rFonts w:ascii="Times New Roman" w:hAnsi="Times New Roman" w:cs="Times New Roman"/>
        </w:rPr>
        <w:t xml:space="preserve">always </w:t>
      </w:r>
      <w:r w:rsidR="003A7B70" w:rsidRPr="00251833">
        <w:rPr>
          <w:rFonts w:ascii="Times New Roman" w:hAnsi="Times New Roman" w:cs="Times New Roman"/>
        </w:rPr>
        <w:t xml:space="preserve">tend to </w:t>
      </w:r>
      <w:r w:rsidR="00B5563D" w:rsidRPr="00251833">
        <w:rPr>
          <w:rFonts w:ascii="Times New Roman" w:hAnsi="Times New Roman" w:cs="Times New Roman"/>
        </w:rPr>
        <w:t xml:space="preserve">consider the effect of </w:t>
      </w:r>
      <w:r w:rsidR="00E11AD5" w:rsidRPr="00251833">
        <w:rPr>
          <w:rFonts w:ascii="Times New Roman" w:hAnsi="Times New Roman" w:cs="Times New Roman"/>
        </w:rPr>
        <w:t>periodont</w:t>
      </w:r>
      <w:r w:rsidR="00803138" w:rsidRPr="00251833">
        <w:rPr>
          <w:rFonts w:ascii="Times New Roman" w:hAnsi="Times New Roman" w:cs="Times New Roman"/>
        </w:rPr>
        <w:t>itis</w:t>
      </w:r>
      <w:r w:rsidR="00E11AD5" w:rsidRPr="00251833">
        <w:rPr>
          <w:rFonts w:ascii="Times New Roman" w:hAnsi="Times New Roman" w:cs="Times New Roman"/>
        </w:rPr>
        <w:t xml:space="preserve"> </w:t>
      </w:r>
      <w:r w:rsidR="00B5563D" w:rsidRPr="00251833">
        <w:rPr>
          <w:rFonts w:ascii="Times New Roman" w:hAnsi="Times New Roman" w:cs="Times New Roman"/>
        </w:rPr>
        <w:t>treatment on diabetes</w:t>
      </w:r>
      <w:r w:rsidR="00E11AD5" w:rsidRPr="00251833">
        <w:rPr>
          <w:rFonts w:ascii="Times New Roman" w:hAnsi="Times New Roman" w:cs="Times New Roman"/>
        </w:rPr>
        <w:t xml:space="preserve">. </w:t>
      </w:r>
    </w:p>
    <w:p w:rsidR="003371D8" w:rsidRPr="00251833" w:rsidRDefault="003371D8" w:rsidP="003371D8">
      <w:pPr>
        <w:spacing w:before="240" w:line="360" w:lineRule="auto"/>
        <w:rPr>
          <w:rFonts w:ascii="Times New Roman" w:hAnsi="Times New Roman" w:cs="Times New Roman"/>
        </w:rPr>
      </w:pPr>
      <w:r w:rsidRPr="00251833">
        <w:rPr>
          <w:rFonts w:ascii="Times New Roman" w:hAnsi="Times New Roman" w:cs="Times New Roman"/>
        </w:rPr>
        <w:lastRenderedPageBreak/>
        <w:t xml:space="preserve">The findings for </w:t>
      </w:r>
      <w:r w:rsidRPr="00251833">
        <w:rPr>
          <w:rFonts w:ascii="Times New Roman" w:hAnsi="Times New Roman" w:cs="Times New Roman"/>
          <w:i/>
        </w:rPr>
        <w:t>contacting</w:t>
      </w:r>
      <w:r w:rsidRPr="00251833">
        <w:rPr>
          <w:rFonts w:ascii="Times New Roman" w:hAnsi="Times New Roman" w:cs="Times New Roman"/>
        </w:rPr>
        <w:t xml:space="preserve"> the patient’s doctor </w:t>
      </w:r>
      <w:r w:rsidR="005664CC" w:rsidRPr="00251833">
        <w:rPr>
          <w:rFonts w:ascii="Times New Roman" w:hAnsi="Times New Roman" w:cs="Times New Roman"/>
        </w:rPr>
        <w:t xml:space="preserve">with respect to </w:t>
      </w:r>
      <w:r w:rsidR="00803138" w:rsidRPr="00251833">
        <w:rPr>
          <w:rFonts w:ascii="Times New Roman" w:hAnsi="Times New Roman" w:cs="Times New Roman"/>
        </w:rPr>
        <w:t>patients’</w:t>
      </w:r>
      <w:r w:rsidR="005664CC" w:rsidRPr="00251833">
        <w:rPr>
          <w:rFonts w:ascii="Times New Roman" w:hAnsi="Times New Roman" w:cs="Times New Roman"/>
        </w:rPr>
        <w:t xml:space="preserve"> </w:t>
      </w:r>
      <w:r w:rsidR="00E55EA3" w:rsidRPr="00251833">
        <w:rPr>
          <w:rFonts w:ascii="Times New Roman" w:hAnsi="Times New Roman" w:cs="Times New Roman"/>
        </w:rPr>
        <w:t>periodont</w:t>
      </w:r>
      <w:r w:rsidR="00803138" w:rsidRPr="00251833">
        <w:rPr>
          <w:rFonts w:ascii="Times New Roman" w:hAnsi="Times New Roman" w:cs="Times New Roman"/>
        </w:rPr>
        <w:t>itis</w:t>
      </w:r>
      <w:r w:rsidR="00E55EA3" w:rsidRPr="00251833">
        <w:rPr>
          <w:rFonts w:ascii="Times New Roman" w:hAnsi="Times New Roman" w:cs="Times New Roman"/>
        </w:rPr>
        <w:t xml:space="preserve"> and </w:t>
      </w:r>
      <w:r w:rsidR="005664CC" w:rsidRPr="00251833">
        <w:rPr>
          <w:rFonts w:ascii="Times New Roman" w:hAnsi="Times New Roman" w:cs="Times New Roman"/>
        </w:rPr>
        <w:t xml:space="preserve">poorly controlled diabetes </w:t>
      </w:r>
      <w:r w:rsidRPr="00251833">
        <w:rPr>
          <w:rFonts w:ascii="Times New Roman" w:hAnsi="Times New Roman" w:cs="Times New Roman"/>
        </w:rPr>
        <w:t xml:space="preserve">showed </w:t>
      </w:r>
      <w:r w:rsidR="00054B0B" w:rsidRPr="00251833">
        <w:rPr>
          <w:rFonts w:ascii="Times New Roman" w:hAnsi="Times New Roman" w:cs="Times New Roman"/>
        </w:rPr>
        <w:t xml:space="preserve">consistently low levels of </w:t>
      </w:r>
      <w:r w:rsidR="00803138" w:rsidRPr="00251833">
        <w:rPr>
          <w:rFonts w:ascii="Times New Roman" w:hAnsi="Times New Roman" w:cs="Times New Roman"/>
        </w:rPr>
        <w:t xml:space="preserve">reported </w:t>
      </w:r>
      <w:r w:rsidR="00054B0B" w:rsidRPr="00251833">
        <w:rPr>
          <w:rFonts w:ascii="Times New Roman" w:hAnsi="Times New Roman" w:cs="Times New Roman"/>
        </w:rPr>
        <w:t xml:space="preserve">past behaviour </w:t>
      </w:r>
      <w:r w:rsidR="009A5466" w:rsidRPr="00251833">
        <w:rPr>
          <w:rFonts w:ascii="Times New Roman" w:hAnsi="Times New Roman" w:cs="Times New Roman"/>
        </w:rPr>
        <w:t>across all professional groups</w:t>
      </w:r>
      <w:r w:rsidR="00803138" w:rsidRPr="00251833">
        <w:rPr>
          <w:rFonts w:ascii="Times New Roman" w:hAnsi="Times New Roman" w:cs="Times New Roman"/>
        </w:rPr>
        <w:t>, and</w:t>
      </w:r>
      <w:r w:rsidRPr="00251833">
        <w:rPr>
          <w:rFonts w:ascii="Times New Roman" w:hAnsi="Times New Roman" w:cs="Times New Roman"/>
        </w:rPr>
        <w:t xml:space="preserve"> this behaviour would appear more likely </w:t>
      </w:r>
      <w:r w:rsidR="00706EB0" w:rsidRPr="00251833">
        <w:rPr>
          <w:rFonts w:ascii="Times New Roman" w:hAnsi="Times New Roman" w:cs="Times New Roman"/>
        </w:rPr>
        <w:t xml:space="preserve">to be </w:t>
      </w:r>
      <w:r w:rsidRPr="00251833">
        <w:rPr>
          <w:rFonts w:ascii="Times New Roman" w:hAnsi="Times New Roman" w:cs="Times New Roman"/>
        </w:rPr>
        <w:t>carried out by a specialist than a DHT or G</w:t>
      </w:r>
      <w:r w:rsidR="005A2980" w:rsidRPr="00251833">
        <w:rPr>
          <w:rFonts w:ascii="Times New Roman" w:hAnsi="Times New Roman" w:cs="Times New Roman"/>
        </w:rPr>
        <w:t>DP</w:t>
      </w:r>
      <w:r w:rsidR="00B60417" w:rsidRPr="00251833">
        <w:rPr>
          <w:rFonts w:ascii="Times New Roman" w:hAnsi="Times New Roman" w:cs="Times New Roman"/>
        </w:rPr>
        <w:t>.</w:t>
      </w:r>
      <w:r w:rsidR="005A2980" w:rsidRPr="00251833">
        <w:rPr>
          <w:rFonts w:ascii="Times New Roman" w:hAnsi="Times New Roman" w:cs="Times New Roman"/>
        </w:rPr>
        <w:t xml:space="preserve"> </w:t>
      </w:r>
      <w:r w:rsidR="00B60417" w:rsidRPr="00251833">
        <w:rPr>
          <w:rFonts w:ascii="Times New Roman" w:hAnsi="Times New Roman" w:cs="Times New Roman"/>
        </w:rPr>
        <w:t>H</w:t>
      </w:r>
      <w:r w:rsidR="005A2980" w:rsidRPr="00251833">
        <w:rPr>
          <w:rFonts w:ascii="Times New Roman" w:hAnsi="Times New Roman" w:cs="Times New Roman"/>
        </w:rPr>
        <w:t xml:space="preserve">owever, specialist’s </w:t>
      </w:r>
      <w:r w:rsidR="00951CC4" w:rsidRPr="00251833">
        <w:rPr>
          <w:rFonts w:ascii="Times New Roman" w:hAnsi="Times New Roman" w:cs="Times New Roman"/>
        </w:rPr>
        <w:t xml:space="preserve">motivation (proximal goals) appears to be low for </w:t>
      </w:r>
      <w:r w:rsidR="005A2980" w:rsidRPr="00251833">
        <w:rPr>
          <w:rFonts w:ascii="Times New Roman" w:hAnsi="Times New Roman" w:cs="Times New Roman"/>
        </w:rPr>
        <w:t>contact</w:t>
      </w:r>
      <w:r w:rsidR="00951CC4" w:rsidRPr="00251833">
        <w:rPr>
          <w:rFonts w:ascii="Times New Roman" w:hAnsi="Times New Roman" w:cs="Times New Roman"/>
        </w:rPr>
        <w:t>ing</w:t>
      </w:r>
      <w:r w:rsidR="005A2980" w:rsidRPr="00251833">
        <w:rPr>
          <w:rFonts w:ascii="Times New Roman" w:hAnsi="Times New Roman" w:cs="Times New Roman"/>
        </w:rPr>
        <w:t xml:space="preserve"> the patient’s </w:t>
      </w:r>
      <w:r w:rsidR="00706EB0" w:rsidRPr="00251833">
        <w:rPr>
          <w:rFonts w:ascii="Times New Roman" w:hAnsi="Times New Roman" w:cs="Times New Roman"/>
        </w:rPr>
        <w:t xml:space="preserve">doctor </w:t>
      </w:r>
      <w:r w:rsidR="00951CC4" w:rsidRPr="00251833">
        <w:rPr>
          <w:rFonts w:ascii="Times New Roman" w:hAnsi="Times New Roman" w:cs="Times New Roman"/>
        </w:rPr>
        <w:t xml:space="preserve">in the future, </w:t>
      </w:r>
      <w:r w:rsidR="00706EB0" w:rsidRPr="00251833">
        <w:rPr>
          <w:rFonts w:ascii="Times New Roman" w:hAnsi="Times New Roman" w:cs="Times New Roman"/>
        </w:rPr>
        <w:t xml:space="preserve">similar to </w:t>
      </w:r>
      <w:r w:rsidRPr="00251833">
        <w:rPr>
          <w:rFonts w:ascii="Times New Roman" w:hAnsi="Times New Roman" w:cs="Times New Roman"/>
        </w:rPr>
        <w:t>those of DHTs and GDPs</w:t>
      </w:r>
      <w:r w:rsidR="0054521E" w:rsidRPr="00251833">
        <w:rPr>
          <w:rFonts w:ascii="Times New Roman" w:hAnsi="Times New Roman" w:cs="Times New Roman"/>
        </w:rPr>
        <w:t xml:space="preserve">, despite </w:t>
      </w:r>
      <w:r w:rsidR="00803138" w:rsidRPr="00251833">
        <w:rPr>
          <w:rFonts w:ascii="Times New Roman" w:hAnsi="Times New Roman" w:cs="Times New Roman"/>
        </w:rPr>
        <w:t xml:space="preserve">the published </w:t>
      </w:r>
      <w:r w:rsidR="0054521E" w:rsidRPr="00251833">
        <w:rPr>
          <w:rFonts w:ascii="Times New Roman" w:hAnsi="Times New Roman" w:cs="Times New Roman"/>
        </w:rPr>
        <w:t>best practice recommendations</w:t>
      </w:r>
      <w:r w:rsidRPr="00251833">
        <w:rPr>
          <w:rFonts w:ascii="Times New Roman" w:hAnsi="Times New Roman" w:cs="Times New Roman"/>
        </w:rPr>
        <w:t xml:space="preserve">.  </w:t>
      </w:r>
    </w:p>
    <w:p w:rsidR="00AF6FCD" w:rsidRPr="00251833" w:rsidRDefault="00E55EA3" w:rsidP="003371D8">
      <w:pPr>
        <w:spacing w:before="240" w:line="360" w:lineRule="auto"/>
        <w:rPr>
          <w:rFonts w:ascii="Times New Roman" w:hAnsi="Times New Roman" w:cs="Times New Roman"/>
        </w:rPr>
      </w:pPr>
      <w:r w:rsidRPr="00251833">
        <w:rPr>
          <w:rFonts w:ascii="Times New Roman" w:hAnsi="Times New Roman" w:cs="Times New Roman"/>
        </w:rPr>
        <w:t xml:space="preserve">The qualitative findings showed that many clinicians </w:t>
      </w:r>
      <w:r w:rsidR="00F15529" w:rsidRPr="00251833">
        <w:rPr>
          <w:rFonts w:ascii="Times New Roman" w:hAnsi="Times New Roman" w:cs="Times New Roman"/>
        </w:rPr>
        <w:t>prefer</w:t>
      </w:r>
      <w:r w:rsidR="00AE6E2A" w:rsidRPr="00251833">
        <w:rPr>
          <w:rFonts w:ascii="Times New Roman" w:hAnsi="Times New Roman" w:cs="Times New Roman"/>
        </w:rPr>
        <w:t xml:space="preserve"> to communicate </w:t>
      </w:r>
      <w:r w:rsidR="0071027B" w:rsidRPr="00251833">
        <w:rPr>
          <w:rFonts w:ascii="Times New Roman" w:hAnsi="Times New Roman" w:cs="Times New Roman"/>
        </w:rPr>
        <w:t>through</w:t>
      </w:r>
      <w:r w:rsidR="003A7B70" w:rsidRPr="00251833">
        <w:rPr>
          <w:rFonts w:ascii="Times New Roman" w:hAnsi="Times New Roman" w:cs="Times New Roman"/>
        </w:rPr>
        <w:t xml:space="preserve"> </w:t>
      </w:r>
      <w:r w:rsidRPr="00251833">
        <w:rPr>
          <w:rFonts w:ascii="Times New Roman" w:hAnsi="Times New Roman" w:cs="Times New Roman"/>
        </w:rPr>
        <w:t xml:space="preserve">the patient </w:t>
      </w:r>
      <w:r w:rsidR="00AE6E2A" w:rsidRPr="00251833">
        <w:rPr>
          <w:rFonts w:ascii="Times New Roman" w:hAnsi="Times New Roman" w:cs="Times New Roman"/>
        </w:rPr>
        <w:t>rather than directly</w:t>
      </w:r>
      <w:r w:rsidRPr="00251833">
        <w:rPr>
          <w:rFonts w:ascii="Times New Roman" w:hAnsi="Times New Roman" w:cs="Times New Roman"/>
        </w:rPr>
        <w:t xml:space="preserve"> contacting</w:t>
      </w:r>
      <w:r w:rsidRPr="00251833">
        <w:rPr>
          <w:rFonts w:ascii="Times New Roman" w:hAnsi="Times New Roman" w:cs="Times New Roman"/>
          <w:i/>
        </w:rPr>
        <w:t xml:space="preserve"> </w:t>
      </w:r>
      <w:r w:rsidRPr="00251833">
        <w:rPr>
          <w:rFonts w:ascii="Times New Roman" w:hAnsi="Times New Roman" w:cs="Times New Roman"/>
        </w:rPr>
        <w:t>the patient</w:t>
      </w:r>
      <w:r w:rsidR="003A7B70" w:rsidRPr="00251833">
        <w:rPr>
          <w:rFonts w:ascii="Times New Roman" w:hAnsi="Times New Roman" w:cs="Times New Roman"/>
        </w:rPr>
        <w:t>’</w:t>
      </w:r>
      <w:r w:rsidRPr="00251833">
        <w:rPr>
          <w:rFonts w:ascii="Times New Roman" w:hAnsi="Times New Roman" w:cs="Times New Roman"/>
        </w:rPr>
        <w:t xml:space="preserve">s </w:t>
      </w:r>
      <w:r w:rsidR="00F4211D" w:rsidRPr="00251833">
        <w:rPr>
          <w:rFonts w:ascii="Times New Roman" w:hAnsi="Times New Roman" w:cs="Times New Roman"/>
        </w:rPr>
        <w:t>doctor</w:t>
      </w:r>
      <w:r w:rsidR="00361BB4" w:rsidRPr="00251833">
        <w:rPr>
          <w:rFonts w:ascii="Times New Roman" w:hAnsi="Times New Roman" w:cs="Times New Roman"/>
        </w:rPr>
        <w:t>, despite questions</w:t>
      </w:r>
      <w:r w:rsidR="00AF6FCD" w:rsidRPr="00251833">
        <w:rPr>
          <w:rFonts w:ascii="Times New Roman" w:hAnsi="Times New Roman" w:cs="Times New Roman"/>
        </w:rPr>
        <w:t xml:space="preserve"> of</w:t>
      </w:r>
      <w:r w:rsidR="00361BB4" w:rsidRPr="00251833">
        <w:rPr>
          <w:rFonts w:ascii="Times New Roman" w:hAnsi="Times New Roman" w:cs="Times New Roman"/>
        </w:rPr>
        <w:t xml:space="preserve"> reliability</w:t>
      </w:r>
      <w:r w:rsidR="003B4E53" w:rsidRPr="00251833">
        <w:rPr>
          <w:rFonts w:ascii="Times New Roman" w:hAnsi="Times New Roman" w:cs="Times New Roman"/>
        </w:rPr>
        <w:t>.  The reasons for this were varied</w:t>
      </w:r>
      <w:r w:rsidR="00475553" w:rsidRPr="00251833">
        <w:rPr>
          <w:rFonts w:ascii="Times New Roman" w:hAnsi="Times New Roman" w:cs="Times New Roman"/>
        </w:rPr>
        <w:t xml:space="preserve">: </w:t>
      </w:r>
      <w:r w:rsidR="009A5466" w:rsidRPr="00251833">
        <w:rPr>
          <w:rFonts w:ascii="Times New Roman" w:hAnsi="Times New Roman" w:cs="Times New Roman"/>
        </w:rPr>
        <w:t xml:space="preserve">they were not aware of the recommendations; </w:t>
      </w:r>
      <w:r w:rsidR="00361BB4" w:rsidRPr="00251833">
        <w:rPr>
          <w:rFonts w:ascii="Times New Roman" w:hAnsi="Times New Roman" w:cs="Times New Roman"/>
        </w:rPr>
        <w:t xml:space="preserve">a perception </w:t>
      </w:r>
      <w:r w:rsidR="005170A7" w:rsidRPr="00251833">
        <w:rPr>
          <w:rFonts w:ascii="Times New Roman" w:hAnsi="Times New Roman" w:cs="Times New Roman"/>
        </w:rPr>
        <w:t>that</w:t>
      </w:r>
      <w:r w:rsidR="0066393B" w:rsidRPr="00251833">
        <w:rPr>
          <w:rFonts w:ascii="Times New Roman" w:hAnsi="Times New Roman" w:cs="Times New Roman"/>
        </w:rPr>
        <w:t xml:space="preserve"> it empower</w:t>
      </w:r>
      <w:r w:rsidR="00361BB4" w:rsidRPr="00251833">
        <w:rPr>
          <w:rFonts w:ascii="Times New Roman" w:hAnsi="Times New Roman" w:cs="Times New Roman"/>
        </w:rPr>
        <w:t>s</w:t>
      </w:r>
      <w:r w:rsidR="0066393B" w:rsidRPr="00251833">
        <w:rPr>
          <w:rFonts w:ascii="Times New Roman" w:hAnsi="Times New Roman" w:cs="Times New Roman"/>
        </w:rPr>
        <w:t xml:space="preserve"> the patient</w:t>
      </w:r>
      <w:r w:rsidR="005170A7" w:rsidRPr="00251833">
        <w:rPr>
          <w:rFonts w:ascii="Times New Roman" w:hAnsi="Times New Roman" w:cs="Times New Roman"/>
        </w:rPr>
        <w:t>;</w:t>
      </w:r>
      <w:r w:rsidR="0066393B" w:rsidRPr="00251833">
        <w:rPr>
          <w:rFonts w:ascii="Times New Roman" w:hAnsi="Times New Roman" w:cs="Times New Roman"/>
        </w:rPr>
        <w:t xml:space="preserve"> </w:t>
      </w:r>
      <w:r w:rsidR="00361BB4" w:rsidRPr="00251833">
        <w:rPr>
          <w:rFonts w:ascii="Times New Roman" w:hAnsi="Times New Roman" w:cs="Times New Roman"/>
        </w:rPr>
        <w:t>patient</w:t>
      </w:r>
      <w:r w:rsidR="00B60417" w:rsidRPr="00251833">
        <w:rPr>
          <w:rFonts w:ascii="Times New Roman" w:hAnsi="Times New Roman" w:cs="Times New Roman"/>
        </w:rPr>
        <w:t xml:space="preserve"> </w:t>
      </w:r>
      <w:r w:rsidR="00361BB4" w:rsidRPr="00251833">
        <w:rPr>
          <w:rFonts w:ascii="Times New Roman" w:hAnsi="Times New Roman" w:cs="Times New Roman"/>
        </w:rPr>
        <w:t>preference</w:t>
      </w:r>
      <w:r w:rsidR="000A3610" w:rsidRPr="00251833">
        <w:rPr>
          <w:rFonts w:ascii="Times New Roman" w:hAnsi="Times New Roman" w:cs="Times New Roman"/>
        </w:rPr>
        <w:t>;</w:t>
      </w:r>
      <w:r w:rsidR="00F4211D" w:rsidRPr="00251833">
        <w:rPr>
          <w:rFonts w:ascii="Times New Roman" w:hAnsi="Times New Roman" w:cs="Times New Roman"/>
        </w:rPr>
        <w:t xml:space="preserve"> </w:t>
      </w:r>
      <w:r w:rsidRPr="00251833">
        <w:rPr>
          <w:rFonts w:ascii="Times New Roman" w:hAnsi="Times New Roman" w:cs="Times New Roman"/>
        </w:rPr>
        <w:t xml:space="preserve">difficulties in getting a response from the </w:t>
      </w:r>
      <w:r w:rsidR="00F4211D" w:rsidRPr="00251833">
        <w:rPr>
          <w:rFonts w:ascii="Times New Roman" w:hAnsi="Times New Roman" w:cs="Times New Roman"/>
        </w:rPr>
        <w:t>doctor</w:t>
      </w:r>
      <w:r w:rsidRPr="00251833">
        <w:rPr>
          <w:rFonts w:ascii="Times New Roman" w:hAnsi="Times New Roman" w:cs="Times New Roman"/>
        </w:rPr>
        <w:t xml:space="preserve">, either by letter or </w:t>
      </w:r>
      <w:r w:rsidR="0066393B" w:rsidRPr="00251833">
        <w:rPr>
          <w:rFonts w:ascii="Times New Roman" w:hAnsi="Times New Roman" w:cs="Times New Roman"/>
        </w:rPr>
        <w:t>by tele</w:t>
      </w:r>
      <w:r w:rsidRPr="00251833">
        <w:rPr>
          <w:rFonts w:ascii="Times New Roman" w:hAnsi="Times New Roman" w:cs="Times New Roman"/>
        </w:rPr>
        <w:t>phone</w:t>
      </w:r>
      <w:r w:rsidR="0066393B" w:rsidRPr="00251833">
        <w:rPr>
          <w:rFonts w:ascii="Times New Roman" w:hAnsi="Times New Roman" w:cs="Times New Roman"/>
        </w:rPr>
        <w:t>;</w:t>
      </w:r>
      <w:r w:rsidR="00B27D52" w:rsidRPr="00251833">
        <w:rPr>
          <w:rFonts w:ascii="Times New Roman" w:hAnsi="Times New Roman" w:cs="Times New Roman"/>
        </w:rPr>
        <w:t xml:space="preserve"> </w:t>
      </w:r>
      <w:r w:rsidR="000A3610" w:rsidRPr="00251833">
        <w:rPr>
          <w:rFonts w:ascii="Times New Roman" w:hAnsi="Times New Roman" w:cs="Times New Roman"/>
        </w:rPr>
        <w:t xml:space="preserve">and </w:t>
      </w:r>
      <w:r w:rsidR="0066393B" w:rsidRPr="00251833">
        <w:rPr>
          <w:rFonts w:ascii="Times New Roman" w:hAnsi="Times New Roman" w:cs="Times New Roman"/>
        </w:rPr>
        <w:t xml:space="preserve">reports of </w:t>
      </w:r>
      <w:r w:rsidR="00AE6E2A" w:rsidRPr="00251833">
        <w:rPr>
          <w:rFonts w:ascii="Times New Roman" w:hAnsi="Times New Roman" w:cs="Times New Roman"/>
        </w:rPr>
        <w:t>previous negat</w:t>
      </w:r>
      <w:r w:rsidR="00B27D52" w:rsidRPr="00251833">
        <w:rPr>
          <w:rFonts w:ascii="Times New Roman" w:hAnsi="Times New Roman" w:cs="Times New Roman"/>
        </w:rPr>
        <w:t xml:space="preserve">ive experiences of interactions with </w:t>
      </w:r>
      <w:r w:rsidR="00B711A2" w:rsidRPr="00251833">
        <w:rPr>
          <w:rFonts w:ascii="Times New Roman" w:hAnsi="Times New Roman" w:cs="Times New Roman"/>
        </w:rPr>
        <w:t xml:space="preserve">doctors </w:t>
      </w:r>
      <w:r w:rsidR="00B27D52" w:rsidRPr="00251833">
        <w:rPr>
          <w:rFonts w:ascii="Times New Roman" w:hAnsi="Times New Roman" w:cs="Times New Roman"/>
        </w:rPr>
        <w:t>or diabetes nurse specialists</w:t>
      </w:r>
      <w:r w:rsidR="0066393B" w:rsidRPr="00251833">
        <w:rPr>
          <w:rFonts w:ascii="Times New Roman" w:hAnsi="Times New Roman" w:cs="Times New Roman"/>
        </w:rPr>
        <w:t xml:space="preserve">. </w:t>
      </w:r>
      <w:r w:rsidR="00AF6FCD" w:rsidRPr="00251833">
        <w:rPr>
          <w:rFonts w:ascii="Times New Roman" w:hAnsi="Times New Roman" w:cs="Times New Roman"/>
        </w:rPr>
        <w:t xml:space="preserve">Divisions between dental and medical professionals </w:t>
      </w:r>
      <w:r w:rsidR="00803138" w:rsidRPr="00251833">
        <w:rPr>
          <w:rFonts w:ascii="Times New Roman" w:hAnsi="Times New Roman" w:cs="Times New Roman"/>
        </w:rPr>
        <w:t>have</w:t>
      </w:r>
      <w:r w:rsidR="00AF6FCD" w:rsidRPr="00251833">
        <w:rPr>
          <w:rFonts w:ascii="Times New Roman" w:hAnsi="Times New Roman" w:cs="Times New Roman"/>
        </w:rPr>
        <w:t xml:space="preserve"> been shown in previous research</w:t>
      </w:r>
      <w:r w:rsidR="00832A11" w:rsidRPr="00251833">
        <w:rPr>
          <w:rFonts w:ascii="Times New Roman" w:hAnsi="Times New Roman" w:cs="Times New Roman"/>
        </w:rPr>
        <w:fldChar w:fldCharType="begin"/>
      </w:r>
      <w:r w:rsidR="00174FFD" w:rsidRPr="00251833">
        <w:rPr>
          <w:rFonts w:ascii="Times New Roman" w:hAnsi="Times New Roman" w:cs="Times New Roman"/>
        </w:rPr>
        <w:instrText xml:space="preserve"> ADDIN EN.CITE &lt;EndNote&gt;&lt;Cite&gt;&lt;Author&gt;Bissett&lt;/Author&gt;&lt;Year&gt;2013&lt;/Year&gt;&lt;RecNum&gt;210&lt;/RecNum&gt;&lt;DisplayText&gt;&lt;style face="superscript"&gt;4&lt;/style&gt;&lt;/DisplayText&gt;&lt;record&gt;&lt;rec-number&gt;210&lt;/rec-number&gt;&lt;foreign-keys&gt;&lt;key app="EN" db-id="w95xwst99fxvzvezdf3pzptbsdxrpdffrpxf" timestamp="0"&gt;210&lt;/key&gt;&lt;/foreign-keys&gt;&lt;ref-type name="Journal Article"&gt;17&lt;/ref-type&gt;&lt;contributors&gt;&lt;authors&gt;&lt;author&gt;Bissett, Susan M.&lt;/author&gt;&lt;author&gt;Stone, Kerry Marie&lt;/author&gt;&lt;author&gt;Rapley, Tim&lt;/author&gt;&lt;author&gt;Preshaw, Philip M.&lt;/author&gt;&lt;/authors&gt;&lt;/contributors&gt;&lt;titles&gt;&lt;title&gt;An exploratory qualitative interview study about collaboration between medicine and dentistry in relation to diabetes management&lt;/title&gt;&lt;secondary-title&gt;BMJ Open&lt;/secondary-title&gt;&lt;/titles&gt;&lt;periodical&gt;&lt;full-title&gt;BMJ Open&lt;/full-title&gt;&lt;/periodical&gt;&lt;volume&gt;3:e002192&lt;/volume&gt;&lt;number&gt;2&lt;/number&gt;&lt;dates&gt;&lt;year&gt;2013&lt;/year&gt;&lt;pub-dates&gt;&lt;date&gt;January 1, 2013&lt;/date&gt;&lt;/pub-dates&gt;&lt;/dates&gt;&lt;urls&gt;&lt;related-urls&gt;&lt;url&gt;http://bmjopen.bmj.com/content/3/2/e002192.abstract&lt;/url&gt;&lt;/related-urls&gt;&lt;/urls&gt;&lt;electronic-resource-num&gt;10.1136/bmjopen-2012-002192&lt;/electronic-resource-num&gt;&lt;/record&gt;&lt;/Cite&gt;&lt;/EndNote&gt;</w:instrText>
      </w:r>
      <w:r w:rsidR="00832A11" w:rsidRPr="00251833">
        <w:rPr>
          <w:rFonts w:ascii="Times New Roman" w:hAnsi="Times New Roman" w:cs="Times New Roman"/>
        </w:rPr>
        <w:fldChar w:fldCharType="separate"/>
      </w:r>
      <w:r w:rsidR="00174FFD" w:rsidRPr="00251833">
        <w:rPr>
          <w:rFonts w:ascii="Times New Roman" w:hAnsi="Times New Roman" w:cs="Times New Roman"/>
          <w:noProof/>
          <w:vertAlign w:val="superscript"/>
        </w:rPr>
        <w:t>4</w:t>
      </w:r>
      <w:r w:rsidR="00832A11" w:rsidRPr="00251833">
        <w:rPr>
          <w:rFonts w:ascii="Times New Roman" w:hAnsi="Times New Roman" w:cs="Times New Roman"/>
        </w:rPr>
        <w:fldChar w:fldCharType="end"/>
      </w:r>
      <w:r w:rsidR="00274F0E" w:rsidRPr="00251833">
        <w:rPr>
          <w:rFonts w:ascii="Times New Roman" w:hAnsi="Times New Roman" w:cs="Times New Roman"/>
        </w:rPr>
        <w:t xml:space="preserve"> </w:t>
      </w:r>
      <w:r w:rsidR="00AF6FCD" w:rsidRPr="00251833">
        <w:rPr>
          <w:rFonts w:ascii="Times New Roman" w:hAnsi="Times New Roman" w:cs="Times New Roman"/>
        </w:rPr>
        <w:t xml:space="preserve">and it is </w:t>
      </w:r>
      <w:r w:rsidR="009A5466" w:rsidRPr="00251833">
        <w:rPr>
          <w:rFonts w:ascii="Times New Roman" w:hAnsi="Times New Roman" w:cs="Times New Roman"/>
        </w:rPr>
        <w:t xml:space="preserve">not uncommon for clinicians to be unaware of guidelines and </w:t>
      </w:r>
      <w:r w:rsidR="00733496" w:rsidRPr="00251833">
        <w:rPr>
          <w:rFonts w:ascii="Times New Roman" w:hAnsi="Times New Roman" w:cs="Times New Roman"/>
        </w:rPr>
        <w:t xml:space="preserve">instead </w:t>
      </w:r>
      <w:r w:rsidR="009A5466" w:rsidRPr="00251833">
        <w:rPr>
          <w:rFonts w:ascii="Times New Roman" w:hAnsi="Times New Roman" w:cs="Times New Roman"/>
        </w:rPr>
        <w:t>operate by ‘mindlines’</w:t>
      </w:r>
      <w:r w:rsidR="00AF6FCD" w:rsidRPr="00251833">
        <w:rPr>
          <w:rFonts w:ascii="Times New Roman" w:hAnsi="Times New Roman" w:cs="Times New Roman"/>
        </w:rPr>
        <w:t>,</w:t>
      </w:r>
      <w:r w:rsidR="00733496" w:rsidRPr="00251833">
        <w:rPr>
          <w:rFonts w:ascii="Times New Roman" w:hAnsi="Times New Roman" w:cs="Times New Roman"/>
        </w:rPr>
        <w:t xml:space="preserve"> which are collectively reinforced, internalised guidelines informed mainly by their own experiences and those of colleagues, and their interactions with each other, patients and opinion leaders</w:t>
      </w:r>
      <w:r w:rsidR="00274F0E" w:rsidRPr="00251833">
        <w:rPr>
          <w:rFonts w:ascii="Times New Roman" w:hAnsi="Times New Roman" w:cs="Times New Roman"/>
        </w:rPr>
        <w:t>.</w:t>
      </w:r>
      <w:r w:rsidR="00CA43EE"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&lt;EndNote&gt;&lt;Cite&gt;&lt;Author&gt;Gabbay&lt;/Author&gt;&lt;Year&gt;2004&lt;/Year&gt;&lt;RecNum&gt;147&lt;/RecNum&gt;&lt;DisplayText&gt;&lt;style face="superscript"&gt;27&lt;/style&gt;&lt;/DisplayText&gt;&lt;record&gt;&lt;rec-number&gt;147&lt;/rec-number&gt;&lt;foreign-keys&gt;&lt;key app="EN" db-id="w95xwst99fxvzvezdf3pzptbsdxrpdffrpxf" timestamp="0"&gt;147&lt;/key&gt;&lt;/foreign-keys&gt;&lt;ref-type name="Journal Article"&gt;17&lt;/ref-type&gt;&lt;contributors&gt;&lt;authors&gt;&lt;author&gt;Gabbay, John&lt;/author&gt;&lt;author&gt;le May, Andree&lt;/author&gt;&lt;/authors&gt;&lt;/contributors&gt;&lt;auth-address&gt;Wessex Institute for Health Research and Development, Community Clinical Sciences, University of Southampton, Southampton SO16 7PX. j.gabbay@soton.ac.uk&lt;/auth-address&gt;&lt;titles&gt;&lt;title&gt;Evidence based guidelines or collectively constructed &amp;quot;mindlines?&amp;quot; Ethnographic study of knowledge management in primary care&lt;/title&gt;&lt;secondary-title&gt;British Medical Journal&lt;/secondary-title&gt;&lt;alt-title&gt;BMJ&lt;/alt-title&gt;&lt;/titles&gt;&lt;periodical&gt;&lt;full-title&gt;British Medical Journal&lt;/full-title&gt;&lt;abbr-1&gt;BMJ&lt;/abbr-1&gt;&lt;/periodical&gt;&lt;alt-periodical&gt;&lt;full-title&gt;British Medical Journal&lt;/full-title&gt;&lt;abbr-1&gt;BMJ&lt;/abbr-1&gt;&lt;/alt-periodical&gt;&lt;pages&gt;1013&lt;/pages&gt;&lt;volume&gt;329&lt;/volume&gt;&lt;number&gt;7473&lt;/number&gt;&lt;dates&gt;&lt;year&gt;2004&lt;/year&gt;&lt;pub-dates&gt;&lt;date&gt;Oct 30&lt;/date&gt;&lt;/pub-dates&gt;&lt;/dates&gt;&lt;accession-num&gt;15514347&lt;/accession-num&gt;&lt;urls&gt;&lt;/urls&gt;&lt;/record&gt;&lt;/Cite&gt;&lt;/EndNote&gt;</w:instrText>
      </w:r>
      <w:r w:rsidR="00CA43EE" w:rsidRPr="00251833">
        <w:rPr>
          <w:rFonts w:ascii="Times New Roman" w:hAnsi="Times New Roman" w:cs="Times New Roman"/>
        </w:rPr>
        <w:fldChar w:fldCharType="separate"/>
      </w:r>
      <w:r w:rsidR="006279DA" w:rsidRPr="00251833">
        <w:rPr>
          <w:rFonts w:ascii="Times New Roman" w:hAnsi="Times New Roman" w:cs="Times New Roman"/>
          <w:noProof/>
          <w:vertAlign w:val="superscript"/>
        </w:rPr>
        <w:t>27</w:t>
      </w:r>
      <w:r w:rsidR="00CA43EE" w:rsidRPr="00251833">
        <w:rPr>
          <w:rFonts w:ascii="Times New Roman" w:hAnsi="Times New Roman" w:cs="Times New Roman"/>
        </w:rPr>
        <w:fldChar w:fldCharType="end"/>
      </w:r>
      <w:r w:rsidR="009A5466" w:rsidRPr="00251833">
        <w:rPr>
          <w:rFonts w:ascii="Times New Roman" w:hAnsi="Times New Roman" w:cs="Times New Roman"/>
        </w:rPr>
        <w:t xml:space="preserve"> </w:t>
      </w:r>
    </w:p>
    <w:p w:rsidR="00DB248F" w:rsidRPr="00251833" w:rsidRDefault="00D27EF3" w:rsidP="003371D8">
      <w:pPr>
        <w:spacing w:before="240" w:line="360" w:lineRule="auto"/>
        <w:rPr>
          <w:rFonts w:ascii="Times New Roman" w:hAnsi="Times New Roman" w:cs="Times New Roman"/>
        </w:rPr>
      </w:pPr>
      <w:r w:rsidRPr="00251833">
        <w:rPr>
          <w:rFonts w:ascii="Times New Roman" w:hAnsi="Times New Roman" w:cs="Times New Roman"/>
        </w:rPr>
        <w:lastRenderedPageBreak/>
        <w:t xml:space="preserve">The </w:t>
      </w:r>
      <w:r w:rsidR="00574318" w:rsidRPr="00251833">
        <w:rPr>
          <w:rFonts w:ascii="Times New Roman" w:hAnsi="Times New Roman" w:cs="Times New Roman"/>
        </w:rPr>
        <w:t>s</w:t>
      </w:r>
      <w:r w:rsidR="00AE6E2A" w:rsidRPr="00251833">
        <w:rPr>
          <w:rFonts w:ascii="Times New Roman" w:hAnsi="Times New Roman" w:cs="Times New Roman"/>
        </w:rPr>
        <w:t xml:space="preserve">pecialists had significantly higher </w:t>
      </w:r>
      <w:r w:rsidR="00DA0CA3" w:rsidRPr="00251833">
        <w:rPr>
          <w:rFonts w:ascii="Times New Roman" w:hAnsi="Times New Roman" w:cs="Times New Roman"/>
        </w:rPr>
        <w:t xml:space="preserve">self-efficacy </w:t>
      </w:r>
      <w:r w:rsidR="00AE6E2A" w:rsidRPr="00251833">
        <w:rPr>
          <w:rFonts w:ascii="Times New Roman" w:hAnsi="Times New Roman" w:cs="Times New Roman"/>
        </w:rPr>
        <w:t>s</w:t>
      </w:r>
      <w:r w:rsidR="00B27D52" w:rsidRPr="00251833">
        <w:rPr>
          <w:rFonts w:ascii="Times New Roman" w:hAnsi="Times New Roman" w:cs="Times New Roman"/>
        </w:rPr>
        <w:t xml:space="preserve">cores than DHTs </w:t>
      </w:r>
      <w:r w:rsidR="00DA0CA3" w:rsidRPr="00251833">
        <w:rPr>
          <w:rFonts w:ascii="Times New Roman" w:hAnsi="Times New Roman" w:cs="Times New Roman"/>
        </w:rPr>
        <w:t xml:space="preserve">for </w:t>
      </w:r>
      <w:r w:rsidR="00DA0CA3" w:rsidRPr="00251833">
        <w:rPr>
          <w:rFonts w:ascii="Times New Roman" w:hAnsi="Times New Roman" w:cs="Times New Roman"/>
          <w:i/>
        </w:rPr>
        <w:t>contacting</w:t>
      </w:r>
      <w:r w:rsidR="00B711A2" w:rsidRPr="00251833">
        <w:rPr>
          <w:rFonts w:ascii="Times New Roman" w:hAnsi="Times New Roman" w:cs="Times New Roman"/>
        </w:rPr>
        <w:t>,</w:t>
      </w:r>
      <w:r w:rsidR="00AE6E2A" w:rsidRPr="00251833">
        <w:rPr>
          <w:rFonts w:ascii="Times New Roman" w:hAnsi="Times New Roman" w:cs="Times New Roman"/>
        </w:rPr>
        <w:t xml:space="preserve"> </w:t>
      </w:r>
      <w:r w:rsidR="00B27D52" w:rsidRPr="00251833">
        <w:rPr>
          <w:rFonts w:ascii="Times New Roman" w:hAnsi="Times New Roman" w:cs="Times New Roman"/>
        </w:rPr>
        <w:t>which</w:t>
      </w:r>
      <w:r w:rsidR="004B15A1" w:rsidRPr="00251833">
        <w:rPr>
          <w:rFonts w:ascii="Times New Roman" w:hAnsi="Times New Roman" w:cs="Times New Roman"/>
        </w:rPr>
        <w:t xml:space="preserve"> was consistent with</w:t>
      </w:r>
      <w:r w:rsidR="00AE6E2A" w:rsidRPr="00251833">
        <w:rPr>
          <w:rFonts w:ascii="Times New Roman" w:hAnsi="Times New Roman" w:cs="Times New Roman"/>
        </w:rPr>
        <w:t xml:space="preserve"> </w:t>
      </w:r>
      <w:r w:rsidR="004B15A1" w:rsidRPr="00251833">
        <w:rPr>
          <w:rFonts w:ascii="Times New Roman" w:hAnsi="Times New Roman" w:cs="Times New Roman"/>
        </w:rPr>
        <w:t xml:space="preserve">some </w:t>
      </w:r>
      <w:r w:rsidR="00B17FBF" w:rsidRPr="00251833">
        <w:rPr>
          <w:rFonts w:ascii="Times New Roman" w:hAnsi="Times New Roman" w:cs="Times New Roman"/>
        </w:rPr>
        <w:t>DHT</w:t>
      </w:r>
      <w:r w:rsidR="00B711A2" w:rsidRPr="00251833">
        <w:rPr>
          <w:rFonts w:ascii="Times New Roman" w:hAnsi="Times New Roman" w:cs="Times New Roman"/>
        </w:rPr>
        <w:t>’s</w:t>
      </w:r>
      <w:r w:rsidR="00B17FBF" w:rsidRPr="00251833">
        <w:rPr>
          <w:rFonts w:ascii="Times New Roman" w:hAnsi="Times New Roman" w:cs="Times New Roman"/>
        </w:rPr>
        <w:t xml:space="preserve"> comments</w:t>
      </w:r>
      <w:r w:rsidR="004B15A1" w:rsidRPr="00251833">
        <w:rPr>
          <w:rFonts w:ascii="Times New Roman" w:hAnsi="Times New Roman" w:cs="Times New Roman"/>
        </w:rPr>
        <w:t xml:space="preserve"> </w:t>
      </w:r>
      <w:r w:rsidR="0071027B" w:rsidRPr="00251833">
        <w:rPr>
          <w:rFonts w:ascii="Times New Roman" w:hAnsi="Times New Roman" w:cs="Times New Roman"/>
        </w:rPr>
        <w:t xml:space="preserve">that it wasn’t expected of them </w:t>
      </w:r>
      <w:r w:rsidR="00AE6E2A" w:rsidRPr="00251833">
        <w:rPr>
          <w:rFonts w:ascii="Times New Roman" w:hAnsi="Times New Roman" w:cs="Times New Roman"/>
        </w:rPr>
        <w:t>to contact</w:t>
      </w:r>
      <w:r w:rsidR="004B15A1" w:rsidRPr="00251833">
        <w:rPr>
          <w:rFonts w:ascii="Times New Roman" w:hAnsi="Times New Roman" w:cs="Times New Roman"/>
        </w:rPr>
        <w:t xml:space="preserve"> the </w:t>
      </w:r>
      <w:r w:rsidR="00B711A2" w:rsidRPr="00251833">
        <w:rPr>
          <w:rFonts w:ascii="Times New Roman" w:hAnsi="Times New Roman" w:cs="Times New Roman"/>
        </w:rPr>
        <w:t>patient’s doctor</w:t>
      </w:r>
      <w:r w:rsidR="00C94023" w:rsidRPr="00251833">
        <w:rPr>
          <w:rFonts w:ascii="Times New Roman" w:hAnsi="Times New Roman" w:cs="Times New Roman"/>
        </w:rPr>
        <w:t xml:space="preserve">. </w:t>
      </w:r>
      <w:r w:rsidR="004B15A1" w:rsidRPr="00251833">
        <w:rPr>
          <w:rFonts w:ascii="Times New Roman" w:hAnsi="Times New Roman" w:cs="Times New Roman"/>
        </w:rPr>
        <w:t xml:space="preserve">The responses of the specialists were also </w:t>
      </w:r>
      <w:r w:rsidR="00AE6E2A" w:rsidRPr="00251833">
        <w:rPr>
          <w:rFonts w:ascii="Times New Roman" w:hAnsi="Times New Roman" w:cs="Times New Roman"/>
        </w:rPr>
        <w:t>significant</w:t>
      </w:r>
      <w:r w:rsidR="004B15A1" w:rsidRPr="00251833">
        <w:rPr>
          <w:rFonts w:ascii="Times New Roman" w:hAnsi="Times New Roman" w:cs="Times New Roman"/>
        </w:rPr>
        <w:t>ly</w:t>
      </w:r>
      <w:r w:rsidR="00AE6E2A" w:rsidRPr="00251833">
        <w:rPr>
          <w:rFonts w:ascii="Times New Roman" w:hAnsi="Times New Roman" w:cs="Times New Roman"/>
        </w:rPr>
        <w:t xml:space="preserve"> </w:t>
      </w:r>
      <w:r w:rsidR="004B15A1" w:rsidRPr="00251833">
        <w:rPr>
          <w:rFonts w:ascii="Times New Roman" w:hAnsi="Times New Roman" w:cs="Times New Roman"/>
        </w:rPr>
        <w:t>different to those of</w:t>
      </w:r>
      <w:r w:rsidR="00AE6E2A" w:rsidRPr="00251833">
        <w:rPr>
          <w:rFonts w:ascii="Times New Roman" w:hAnsi="Times New Roman" w:cs="Times New Roman"/>
        </w:rPr>
        <w:t xml:space="preserve"> DHTs for</w:t>
      </w:r>
      <w:r w:rsidR="00DA0CA3" w:rsidRPr="00251833">
        <w:rPr>
          <w:rFonts w:ascii="Times New Roman" w:hAnsi="Times New Roman" w:cs="Times New Roman"/>
        </w:rPr>
        <w:t xml:space="preserve"> the</w:t>
      </w:r>
      <w:r w:rsidR="00AE6E2A" w:rsidRPr="00251833">
        <w:rPr>
          <w:rFonts w:ascii="Times New Roman" w:hAnsi="Times New Roman" w:cs="Times New Roman"/>
        </w:rPr>
        <w:t xml:space="preserve"> NPT</w:t>
      </w:r>
      <w:r w:rsidR="00DA0CA3" w:rsidRPr="00251833">
        <w:rPr>
          <w:rFonts w:ascii="Times New Roman" w:hAnsi="Times New Roman" w:cs="Times New Roman"/>
        </w:rPr>
        <w:t xml:space="preserve"> sub-constructs of</w:t>
      </w:r>
      <w:r w:rsidR="00AE6E2A" w:rsidRPr="00251833">
        <w:rPr>
          <w:rFonts w:ascii="Times New Roman" w:hAnsi="Times New Roman" w:cs="Times New Roman"/>
        </w:rPr>
        <w:t xml:space="preserve"> </w:t>
      </w:r>
      <w:r w:rsidR="00B17FBF" w:rsidRPr="00251833">
        <w:rPr>
          <w:rFonts w:ascii="Times New Roman" w:hAnsi="Times New Roman" w:cs="Times New Roman"/>
        </w:rPr>
        <w:t>differentiation</w:t>
      </w:r>
      <w:r w:rsidR="00AE6E2A" w:rsidRPr="00251833">
        <w:rPr>
          <w:rFonts w:ascii="Times New Roman" w:hAnsi="Times New Roman" w:cs="Times New Roman"/>
        </w:rPr>
        <w:t>,</w:t>
      </w:r>
      <w:r w:rsidR="00B17FBF" w:rsidRPr="00251833">
        <w:rPr>
          <w:rFonts w:ascii="Times New Roman" w:hAnsi="Times New Roman" w:cs="Times New Roman"/>
        </w:rPr>
        <w:t xml:space="preserve"> </w:t>
      </w:r>
      <w:r w:rsidR="00AE6E2A" w:rsidRPr="00251833">
        <w:rPr>
          <w:rFonts w:ascii="Times New Roman" w:hAnsi="Times New Roman" w:cs="Times New Roman"/>
        </w:rPr>
        <w:t xml:space="preserve">specification and legitimation, which </w:t>
      </w:r>
      <w:r w:rsidR="00BF6299" w:rsidRPr="00251833">
        <w:rPr>
          <w:rFonts w:ascii="Times New Roman" w:hAnsi="Times New Roman" w:cs="Times New Roman"/>
        </w:rPr>
        <w:t>was</w:t>
      </w:r>
      <w:r w:rsidR="004B15A1" w:rsidRPr="00251833">
        <w:rPr>
          <w:rFonts w:ascii="Times New Roman" w:hAnsi="Times New Roman" w:cs="Times New Roman"/>
        </w:rPr>
        <w:t xml:space="preserve"> consistent with the qualitative findings that suggest</w:t>
      </w:r>
      <w:r w:rsidR="00DA0CA3" w:rsidRPr="00251833">
        <w:rPr>
          <w:rFonts w:ascii="Times New Roman" w:hAnsi="Times New Roman" w:cs="Times New Roman"/>
        </w:rPr>
        <w:t>ed</w:t>
      </w:r>
      <w:r w:rsidR="00AE6E2A" w:rsidRPr="00251833">
        <w:rPr>
          <w:rFonts w:ascii="Times New Roman" w:hAnsi="Times New Roman" w:cs="Times New Roman"/>
        </w:rPr>
        <w:t xml:space="preserve"> </w:t>
      </w:r>
      <w:r w:rsidR="004B15A1" w:rsidRPr="00251833">
        <w:rPr>
          <w:rFonts w:ascii="Times New Roman" w:hAnsi="Times New Roman" w:cs="Times New Roman"/>
        </w:rPr>
        <w:t xml:space="preserve">some </w:t>
      </w:r>
      <w:r w:rsidR="00B17FBF" w:rsidRPr="00251833">
        <w:rPr>
          <w:rFonts w:ascii="Times New Roman" w:hAnsi="Times New Roman" w:cs="Times New Roman"/>
        </w:rPr>
        <w:t>DHTs do not see</w:t>
      </w:r>
      <w:r w:rsidR="0016324D" w:rsidRPr="00251833">
        <w:rPr>
          <w:rFonts w:ascii="Times New Roman" w:hAnsi="Times New Roman" w:cs="Times New Roman"/>
        </w:rPr>
        <w:t xml:space="preserve"> this as part of their job role</w:t>
      </w:r>
      <w:r w:rsidR="004B15A1" w:rsidRPr="00251833">
        <w:rPr>
          <w:rFonts w:ascii="Times New Roman" w:hAnsi="Times New Roman" w:cs="Times New Roman"/>
        </w:rPr>
        <w:t xml:space="preserve">, </w:t>
      </w:r>
      <w:r w:rsidR="003A7B70" w:rsidRPr="00251833">
        <w:rPr>
          <w:rFonts w:ascii="Times New Roman" w:hAnsi="Times New Roman" w:cs="Times New Roman"/>
        </w:rPr>
        <w:t xml:space="preserve">perhaps </w:t>
      </w:r>
      <w:r w:rsidR="004B15A1" w:rsidRPr="00251833">
        <w:rPr>
          <w:rFonts w:ascii="Times New Roman" w:hAnsi="Times New Roman" w:cs="Times New Roman"/>
        </w:rPr>
        <w:t xml:space="preserve">due to </w:t>
      </w:r>
      <w:r w:rsidR="003A7B70" w:rsidRPr="00251833">
        <w:rPr>
          <w:rFonts w:ascii="Times New Roman" w:hAnsi="Times New Roman" w:cs="Times New Roman"/>
        </w:rPr>
        <w:t>practice</w:t>
      </w:r>
      <w:r w:rsidR="004B15A1" w:rsidRPr="00251833">
        <w:rPr>
          <w:rFonts w:ascii="Times New Roman" w:hAnsi="Times New Roman" w:cs="Times New Roman"/>
        </w:rPr>
        <w:t xml:space="preserve"> </w:t>
      </w:r>
      <w:r w:rsidR="00B27D52" w:rsidRPr="00251833">
        <w:rPr>
          <w:rFonts w:ascii="Times New Roman" w:hAnsi="Times New Roman" w:cs="Times New Roman"/>
        </w:rPr>
        <w:t>policies</w:t>
      </w:r>
      <w:r w:rsidR="004B15A1" w:rsidRPr="00251833">
        <w:rPr>
          <w:rFonts w:ascii="Times New Roman" w:hAnsi="Times New Roman" w:cs="Times New Roman"/>
        </w:rPr>
        <w:t xml:space="preserve"> </w:t>
      </w:r>
      <w:r w:rsidR="00B27D52" w:rsidRPr="00251833">
        <w:rPr>
          <w:rFonts w:ascii="Times New Roman" w:hAnsi="Times New Roman" w:cs="Times New Roman"/>
        </w:rPr>
        <w:t>which rely</w:t>
      </w:r>
      <w:r w:rsidR="004B15A1" w:rsidRPr="00251833">
        <w:rPr>
          <w:rFonts w:ascii="Times New Roman" w:hAnsi="Times New Roman" w:cs="Times New Roman"/>
        </w:rPr>
        <w:t xml:space="preserve"> on the referring or principal dentist </w:t>
      </w:r>
      <w:r w:rsidR="00BF6299" w:rsidRPr="00251833">
        <w:rPr>
          <w:rFonts w:ascii="Times New Roman" w:hAnsi="Times New Roman" w:cs="Times New Roman"/>
        </w:rPr>
        <w:t xml:space="preserve">to </w:t>
      </w:r>
      <w:r w:rsidR="004B15A1" w:rsidRPr="00251833">
        <w:rPr>
          <w:rFonts w:ascii="Times New Roman" w:hAnsi="Times New Roman" w:cs="Times New Roman"/>
        </w:rPr>
        <w:t xml:space="preserve">contact the </w:t>
      </w:r>
      <w:r w:rsidR="009C3DF2" w:rsidRPr="00251833">
        <w:rPr>
          <w:rFonts w:ascii="Times New Roman" w:hAnsi="Times New Roman" w:cs="Times New Roman"/>
        </w:rPr>
        <w:t>doctor</w:t>
      </w:r>
      <w:r w:rsidR="00B50300" w:rsidRPr="00251833">
        <w:rPr>
          <w:rFonts w:ascii="Times New Roman" w:hAnsi="Times New Roman" w:cs="Times New Roman"/>
        </w:rPr>
        <w:t xml:space="preserve">. </w:t>
      </w:r>
      <w:r w:rsidR="00B27D52" w:rsidRPr="00251833">
        <w:rPr>
          <w:rFonts w:ascii="Times New Roman" w:hAnsi="Times New Roman" w:cs="Times New Roman"/>
        </w:rPr>
        <w:t xml:space="preserve">Nonetheless, the DHT responses for internalisation or seeing the potential value of contacting were relatively high and some commented that they would consider a peer review </w:t>
      </w:r>
      <w:r w:rsidR="009C3DF2" w:rsidRPr="00251833">
        <w:rPr>
          <w:rFonts w:ascii="Times New Roman" w:hAnsi="Times New Roman" w:cs="Times New Roman"/>
        </w:rPr>
        <w:t xml:space="preserve">session </w:t>
      </w:r>
      <w:r w:rsidR="00B27D52" w:rsidRPr="00251833">
        <w:rPr>
          <w:rFonts w:ascii="Times New Roman" w:hAnsi="Times New Roman" w:cs="Times New Roman"/>
        </w:rPr>
        <w:t>or practice meeting to review the policy, especially with regard to direct acces</w:t>
      </w:r>
      <w:r w:rsidR="00274F0E" w:rsidRPr="00251833">
        <w:rPr>
          <w:rFonts w:ascii="Times New Roman" w:hAnsi="Times New Roman" w:cs="Times New Roman"/>
        </w:rPr>
        <w:t>s</w:t>
      </w:r>
      <w:r w:rsidR="00B27D52" w:rsidRPr="00251833">
        <w:rPr>
          <w:rFonts w:ascii="Times New Roman" w:hAnsi="Times New Roman" w:cs="Times New Roman"/>
        </w:rPr>
        <w:t>.</w:t>
      </w:r>
      <w:r w:rsidR="00CA43EE" w:rsidRPr="00251833">
        <w:rPr>
          <w:rFonts w:ascii="Times New Roman" w:hAnsi="Times New Roman" w:cs="Times New Roman"/>
        </w:rPr>
        <w:fldChar w:fldCharType="begin"/>
      </w:r>
      <w:r w:rsidR="006279DA" w:rsidRPr="00251833">
        <w:rPr>
          <w:rFonts w:ascii="Times New Roman" w:hAnsi="Times New Roman" w:cs="Times New Roman"/>
        </w:rPr>
        <w:instrText xml:space="preserve"> ADDIN EN.CITE &lt;EndNote&gt;&lt;Cite ExcludeAuth="1" ExcludeYear="1"&gt;&lt;RecNum&gt;779&lt;/RecNum&gt;&lt;DisplayText&gt;&lt;style face="superscript"&gt;28&lt;/style&gt;&lt;/DisplayText&gt;&lt;record&gt;&lt;rec-number&gt;779&lt;/rec-number&gt;&lt;foreign-keys&gt;&lt;key app="EN" db-id="w95xwst99fxvzvezdf3pzptbsdxrpdffrpxf" timestamp="0"&gt;779&lt;/key&gt;&lt;/foreign-keys&gt;&lt;ref-type name="Journal Article"&gt;17&lt;/ref-type&gt;&lt;contributors&gt;&lt;/contributors&gt;&lt;titles&gt;&lt;title&gt;General Dental Council. Direct Access. 2017. Available at https://www.gdc-uk.org/professionals/standards/direct-access Accessed 26/06/2018.&lt;/title&gt;&lt;/titles&gt;&lt;dates&gt;&lt;/dates&gt;&lt;urls&gt;&lt;/urls&gt;&lt;/record&gt;&lt;/Cite&gt;&lt;/EndNote&gt;</w:instrText>
      </w:r>
      <w:r w:rsidR="00CA43EE" w:rsidRPr="00251833">
        <w:rPr>
          <w:rFonts w:ascii="Times New Roman" w:hAnsi="Times New Roman" w:cs="Times New Roman"/>
        </w:rPr>
        <w:fldChar w:fldCharType="separate"/>
      </w:r>
      <w:r w:rsidR="006279DA" w:rsidRPr="00251833">
        <w:rPr>
          <w:rFonts w:ascii="Times New Roman" w:hAnsi="Times New Roman" w:cs="Times New Roman"/>
          <w:noProof/>
          <w:vertAlign w:val="superscript"/>
        </w:rPr>
        <w:t>28</w:t>
      </w:r>
      <w:r w:rsidR="00CA43EE" w:rsidRPr="00251833">
        <w:rPr>
          <w:rFonts w:ascii="Times New Roman" w:hAnsi="Times New Roman" w:cs="Times New Roman"/>
        </w:rPr>
        <w:fldChar w:fldCharType="end"/>
      </w:r>
      <w:r w:rsidR="00B27D52" w:rsidRPr="00251833">
        <w:rPr>
          <w:rFonts w:ascii="Times New Roman" w:hAnsi="Times New Roman" w:cs="Times New Roman"/>
        </w:rPr>
        <w:t xml:space="preserve"> </w:t>
      </w:r>
      <w:r w:rsidR="00B11931" w:rsidRPr="00251833">
        <w:rPr>
          <w:rFonts w:ascii="Times New Roman" w:hAnsi="Times New Roman" w:cs="Times New Roman"/>
        </w:rPr>
        <w:t xml:space="preserve">SCT and NPT responses suggest that </w:t>
      </w:r>
      <w:r w:rsidR="0054521E" w:rsidRPr="00251833">
        <w:rPr>
          <w:rFonts w:ascii="Times New Roman" w:hAnsi="Times New Roman" w:cs="Times New Roman"/>
        </w:rPr>
        <w:t xml:space="preserve">should </w:t>
      </w:r>
      <w:r w:rsidR="00B11931" w:rsidRPr="00251833">
        <w:rPr>
          <w:rFonts w:ascii="Times New Roman" w:hAnsi="Times New Roman" w:cs="Times New Roman"/>
        </w:rPr>
        <w:t xml:space="preserve">an educational intervention or training to increase the uptake of this behaviour </w:t>
      </w:r>
      <w:r w:rsidR="0054521E" w:rsidRPr="00251833">
        <w:rPr>
          <w:rFonts w:ascii="Times New Roman" w:hAnsi="Times New Roman" w:cs="Times New Roman"/>
        </w:rPr>
        <w:t xml:space="preserve">be considered worthwhile, the intervention </w:t>
      </w:r>
      <w:r w:rsidR="00B11931" w:rsidRPr="00251833">
        <w:rPr>
          <w:rFonts w:ascii="Times New Roman" w:hAnsi="Times New Roman" w:cs="Times New Roman"/>
        </w:rPr>
        <w:t>should focus on outcome expectations, proximal goals and communal specification</w:t>
      </w:r>
      <w:r w:rsidR="0054521E" w:rsidRPr="00251833">
        <w:rPr>
          <w:rFonts w:ascii="Times New Roman" w:hAnsi="Times New Roman" w:cs="Times New Roman"/>
        </w:rPr>
        <w:t xml:space="preserve">. Such an intervention </w:t>
      </w:r>
      <w:r w:rsidR="00B11931" w:rsidRPr="00251833">
        <w:rPr>
          <w:rFonts w:ascii="Times New Roman" w:hAnsi="Times New Roman" w:cs="Times New Roman"/>
        </w:rPr>
        <w:t xml:space="preserve">could particularly benefit DHTs who </w:t>
      </w:r>
      <w:r w:rsidR="003A7B70" w:rsidRPr="00251833">
        <w:rPr>
          <w:rFonts w:ascii="Times New Roman" w:hAnsi="Times New Roman" w:cs="Times New Roman"/>
        </w:rPr>
        <w:t xml:space="preserve">see </w:t>
      </w:r>
      <w:r w:rsidR="00B11931" w:rsidRPr="00251833">
        <w:rPr>
          <w:rFonts w:ascii="Times New Roman" w:hAnsi="Times New Roman" w:cs="Times New Roman"/>
        </w:rPr>
        <w:t xml:space="preserve">a higher </w:t>
      </w:r>
      <w:r w:rsidR="009C3DF2" w:rsidRPr="00251833">
        <w:rPr>
          <w:rFonts w:ascii="Times New Roman" w:hAnsi="Times New Roman" w:cs="Times New Roman"/>
        </w:rPr>
        <w:t xml:space="preserve">number </w:t>
      </w:r>
      <w:r w:rsidR="00B11931" w:rsidRPr="00251833">
        <w:rPr>
          <w:rFonts w:ascii="Times New Roman" w:hAnsi="Times New Roman" w:cs="Times New Roman"/>
        </w:rPr>
        <w:t>of patients with diabetes compar</w:t>
      </w:r>
      <w:r w:rsidR="0054521E" w:rsidRPr="00251833">
        <w:rPr>
          <w:rFonts w:ascii="Times New Roman" w:hAnsi="Times New Roman" w:cs="Times New Roman"/>
        </w:rPr>
        <w:t>ed to other dental clinicians; and a</w:t>
      </w:r>
      <w:r w:rsidR="00B11931" w:rsidRPr="00251833">
        <w:rPr>
          <w:rFonts w:ascii="Times New Roman" w:hAnsi="Times New Roman" w:cs="Times New Roman"/>
        </w:rPr>
        <w:t>lthough not a significant predictor, perhaps self-efficacy would help with motivation, particularly for DHTs.</w:t>
      </w:r>
    </w:p>
    <w:p w:rsidR="002D1A18" w:rsidRPr="00251833" w:rsidRDefault="002D1A18" w:rsidP="00054455">
      <w:pPr>
        <w:spacing w:before="240" w:line="360" w:lineRule="auto"/>
        <w:rPr>
          <w:rFonts w:ascii="Times New Roman" w:hAnsi="Times New Roman" w:cs="Times New Roman"/>
          <w:i/>
        </w:rPr>
      </w:pPr>
    </w:p>
    <w:p w:rsidR="00054455" w:rsidRPr="00251833" w:rsidRDefault="00054455" w:rsidP="00054455">
      <w:pPr>
        <w:spacing w:before="240" w:line="360" w:lineRule="auto"/>
        <w:rPr>
          <w:rFonts w:ascii="Times New Roman" w:hAnsi="Times New Roman" w:cs="Times New Roman"/>
          <w:i/>
        </w:rPr>
      </w:pPr>
      <w:r w:rsidRPr="00251833">
        <w:rPr>
          <w:rFonts w:ascii="Times New Roman" w:hAnsi="Times New Roman" w:cs="Times New Roman"/>
          <w:i/>
        </w:rPr>
        <w:lastRenderedPageBreak/>
        <w:t>Study limitations</w:t>
      </w:r>
    </w:p>
    <w:p w:rsidR="00054455" w:rsidRPr="00251833" w:rsidRDefault="00054455" w:rsidP="00054455">
      <w:pPr>
        <w:spacing w:before="240" w:line="360" w:lineRule="auto"/>
        <w:rPr>
          <w:rFonts w:ascii="Times New Roman" w:hAnsi="Times New Roman" w:cs="Times New Roman"/>
        </w:rPr>
      </w:pPr>
      <w:r w:rsidRPr="00251833">
        <w:rPr>
          <w:rFonts w:ascii="Times New Roman" w:hAnsi="Times New Roman" w:cs="Times New Roman"/>
        </w:rPr>
        <w:t>Self-report completion of the questionnaire</w:t>
      </w:r>
      <w:r w:rsidR="009C3DF2" w:rsidRPr="00251833">
        <w:rPr>
          <w:rFonts w:ascii="Times New Roman" w:hAnsi="Times New Roman" w:cs="Times New Roman"/>
        </w:rPr>
        <w:t>s</w:t>
      </w:r>
      <w:r w:rsidRPr="00251833">
        <w:rPr>
          <w:rFonts w:ascii="Times New Roman" w:hAnsi="Times New Roman" w:cs="Times New Roman"/>
        </w:rPr>
        <w:t xml:space="preserve"> was a direct way of gathering data; however, self-reporting one’s behaviour is i</w:t>
      </w:r>
      <w:r w:rsidR="00FA0C71" w:rsidRPr="00251833">
        <w:rPr>
          <w:rFonts w:ascii="Times New Roman" w:hAnsi="Times New Roman" w:cs="Times New Roman"/>
        </w:rPr>
        <w:t xml:space="preserve">nherently </w:t>
      </w:r>
      <w:r w:rsidR="00BF6299" w:rsidRPr="00251833">
        <w:rPr>
          <w:rFonts w:ascii="Times New Roman" w:hAnsi="Times New Roman" w:cs="Times New Roman"/>
        </w:rPr>
        <w:t>affected</w:t>
      </w:r>
      <w:r w:rsidR="00FA0C71" w:rsidRPr="00251833">
        <w:rPr>
          <w:rFonts w:ascii="Times New Roman" w:hAnsi="Times New Roman" w:cs="Times New Roman"/>
        </w:rPr>
        <w:t xml:space="preserve"> by recall bias</w:t>
      </w:r>
      <w:r w:rsidR="001A5AB9" w:rsidRPr="00251833">
        <w:rPr>
          <w:rFonts w:ascii="Times New Roman" w:hAnsi="Times New Roman" w:cs="Times New Roman"/>
        </w:rPr>
        <w:t xml:space="preserve"> </w:t>
      </w:r>
      <w:r w:rsidRPr="00251833">
        <w:rPr>
          <w:rFonts w:ascii="Times New Roman" w:hAnsi="Times New Roman" w:cs="Times New Roman"/>
        </w:rPr>
        <w:t>a</w:t>
      </w:r>
      <w:r w:rsidR="00FA0C71" w:rsidRPr="00251833">
        <w:rPr>
          <w:rFonts w:ascii="Times New Roman" w:hAnsi="Times New Roman" w:cs="Times New Roman"/>
        </w:rPr>
        <w:t>nd social desirability bias</w:t>
      </w:r>
      <w:r w:rsidR="003E633E" w:rsidRPr="00251833">
        <w:rPr>
          <w:rFonts w:ascii="Times New Roman" w:hAnsi="Times New Roman" w:cs="Times New Roman"/>
        </w:rPr>
        <w:t>.</w:t>
      </w:r>
      <w:r w:rsidR="00612D6B"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&lt;EndNote&gt;&lt;Cite&gt;&lt;Author&gt;Furnham&lt;/Author&gt;&lt;Year&gt;1986&lt;/Year&gt;&lt;RecNum&gt;775&lt;/RecNum&gt;&lt;DisplayText&gt;&lt;style face="superscript"&gt;29&lt;/style&gt;&lt;/DisplayText&gt;&lt;record&gt;&lt;rec-number&gt;775&lt;/rec-number&gt;&lt;foreign-keys&gt;&lt;key app="EN" db-id="w95xwst99fxvzvezdf3pzptbsdxrpdffrpxf" timestamp="0"&gt;775&lt;/key&gt;&lt;/foreign-keys&gt;&lt;ref-type name="Journal Article"&gt;17&lt;/ref-type&gt;&lt;contributors&gt;&lt;authors&gt;&lt;author&gt;Furnham, Adrian&lt;/author&gt;&lt;/authors&gt;&lt;/contributors&gt;&lt;titles&gt;&lt;title&gt;Response bias, social desirability and dissimulation&lt;/title&gt;&lt;secondary-title&gt;Personality and Individual Differences&lt;/secondary-title&gt;&lt;/titles&gt;&lt;periodical&gt;&lt;full-title&gt;Personality and Individual Differences&lt;/full-title&gt;&lt;abbr-1&gt;Pers Indiv Differ&lt;/abbr-1&gt;&lt;/periodical&gt;&lt;pages&gt;385-400&lt;/pages&gt;&lt;volume&gt;7&lt;/volume&gt;&lt;number&gt;3&lt;/number&gt;&lt;dates&gt;&lt;year&gt;1986&lt;/year&gt;&lt;pub-dates&gt;&lt;date&gt;1986/01/01/&lt;/date&gt;&lt;/pub-dates&gt;&lt;/dates&gt;&lt;isbn&gt;0191-8869&lt;/isbn&gt;&lt;urls&gt;&lt;related-urls&gt;&lt;url&gt;http://www.sciencedirect.com/science/article/pii/0191886986900140&lt;/url&gt;&lt;/related-urls&gt;&lt;/urls&gt;&lt;electronic-resource-num&gt;https://doi.org/10.1016/0191-8869(86)90014-0&lt;/electronic-resource-num&gt;&lt;/record&gt;&lt;/Cite&gt;&lt;/EndNote&gt;</w:instrText>
      </w:r>
      <w:r w:rsidR="00612D6B" w:rsidRPr="00251833">
        <w:rPr>
          <w:rFonts w:ascii="Times New Roman" w:hAnsi="Times New Roman" w:cs="Times New Roman"/>
        </w:rPr>
        <w:fldChar w:fldCharType="separate"/>
      </w:r>
      <w:r w:rsidR="006279DA" w:rsidRPr="00251833">
        <w:rPr>
          <w:rFonts w:ascii="Times New Roman" w:hAnsi="Times New Roman" w:cs="Times New Roman"/>
          <w:noProof/>
          <w:vertAlign w:val="superscript"/>
        </w:rPr>
        <w:t>29</w:t>
      </w:r>
      <w:r w:rsidR="00612D6B" w:rsidRPr="00251833">
        <w:rPr>
          <w:rFonts w:ascii="Times New Roman" w:hAnsi="Times New Roman" w:cs="Times New Roman"/>
        </w:rPr>
        <w:fldChar w:fldCharType="end"/>
      </w:r>
      <w:r w:rsidR="00FA0C71" w:rsidRPr="00251833">
        <w:rPr>
          <w:rFonts w:ascii="Times New Roman" w:hAnsi="Times New Roman" w:cs="Times New Roman"/>
        </w:rPr>
        <w:t xml:space="preserve"> </w:t>
      </w:r>
      <w:r w:rsidR="00BF6299" w:rsidRPr="00251833">
        <w:rPr>
          <w:rFonts w:ascii="Times New Roman" w:hAnsi="Times New Roman" w:cs="Times New Roman"/>
        </w:rPr>
        <w:t>We</w:t>
      </w:r>
      <w:r w:rsidRPr="00251833">
        <w:rPr>
          <w:rFonts w:ascii="Times New Roman" w:hAnsi="Times New Roman" w:cs="Times New Roman"/>
        </w:rPr>
        <w:t xml:space="preserve"> recruit</w:t>
      </w:r>
      <w:r w:rsidR="00BF6299" w:rsidRPr="00251833">
        <w:rPr>
          <w:rFonts w:ascii="Times New Roman" w:hAnsi="Times New Roman" w:cs="Times New Roman"/>
        </w:rPr>
        <w:t>ed</w:t>
      </w:r>
      <w:r w:rsidRPr="00251833">
        <w:rPr>
          <w:rFonts w:ascii="Times New Roman" w:hAnsi="Times New Roman" w:cs="Times New Roman"/>
        </w:rPr>
        <w:t xml:space="preserve"> participants via the membership of two professional societies affiliated with periodontology to optimise the response rate</w:t>
      </w:r>
      <w:r w:rsidR="009C3DF2" w:rsidRPr="00251833">
        <w:rPr>
          <w:rFonts w:ascii="Times New Roman" w:hAnsi="Times New Roman" w:cs="Times New Roman"/>
        </w:rPr>
        <w:t xml:space="preserve"> of interested participants</w:t>
      </w:r>
      <w:r w:rsidRPr="00251833">
        <w:rPr>
          <w:rFonts w:ascii="Times New Roman" w:hAnsi="Times New Roman" w:cs="Times New Roman"/>
        </w:rPr>
        <w:t>; however, the population ratio of professional groups wa</w:t>
      </w:r>
      <w:r w:rsidR="002D1A18" w:rsidRPr="00251833">
        <w:rPr>
          <w:rFonts w:ascii="Times New Roman" w:hAnsi="Times New Roman" w:cs="Times New Roman"/>
        </w:rPr>
        <w:t>s heavily swayed towards DHTs (8</w:t>
      </w:r>
      <w:r w:rsidRPr="00251833">
        <w:rPr>
          <w:rFonts w:ascii="Times New Roman" w:hAnsi="Times New Roman" w:cs="Times New Roman"/>
        </w:rPr>
        <w:t xml:space="preserve">3%). </w:t>
      </w:r>
      <w:r w:rsidR="00F8609A" w:rsidRPr="00251833">
        <w:rPr>
          <w:rFonts w:ascii="Times New Roman" w:hAnsi="Times New Roman" w:cs="Times New Roman"/>
        </w:rPr>
        <w:t>Given the design of the study, which required interested individuals to respond to the invitation to complete the questionnaire, it was not feasible to set targets for responses from specific clinician groups.</w:t>
      </w:r>
      <w:r w:rsidR="002D1A18" w:rsidRPr="00251833">
        <w:rPr>
          <w:rFonts w:ascii="Times New Roman" w:hAnsi="Times New Roman" w:cs="Times New Roman"/>
        </w:rPr>
        <w:t xml:space="preserve"> The imbalance in response rates between the three groups coupled with the</w:t>
      </w:r>
      <w:r w:rsidRPr="00251833">
        <w:rPr>
          <w:rFonts w:ascii="Times New Roman" w:hAnsi="Times New Roman" w:cs="Times New Roman"/>
        </w:rPr>
        <w:t xml:space="preserve"> low response from GDP</w:t>
      </w:r>
      <w:r w:rsidR="00BF6299" w:rsidRPr="00251833">
        <w:rPr>
          <w:rFonts w:ascii="Times New Roman" w:hAnsi="Times New Roman" w:cs="Times New Roman"/>
        </w:rPr>
        <w:t>s</w:t>
      </w:r>
      <w:r w:rsidRPr="00251833">
        <w:rPr>
          <w:rFonts w:ascii="Times New Roman" w:hAnsi="Times New Roman" w:cs="Times New Roman"/>
        </w:rPr>
        <w:t xml:space="preserve"> </w:t>
      </w:r>
      <w:r w:rsidR="002D1A18" w:rsidRPr="00251833">
        <w:rPr>
          <w:rFonts w:ascii="Times New Roman" w:hAnsi="Times New Roman" w:cs="Times New Roman"/>
        </w:rPr>
        <w:t>were</w:t>
      </w:r>
      <w:r w:rsidRPr="00251833">
        <w:rPr>
          <w:rFonts w:ascii="Times New Roman" w:hAnsi="Times New Roman" w:cs="Times New Roman"/>
        </w:rPr>
        <w:t xml:space="preserve"> </w:t>
      </w:r>
      <w:r w:rsidR="001F141C" w:rsidRPr="00251833">
        <w:rPr>
          <w:rFonts w:ascii="Times New Roman" w:hAnsi="Times New Roman" w:cs="Times New Roman"/>
        </w:rPr>
        <w:t xml:space="preserve">limitations </w:t>
      </w:r>
      <w:r w:rsidRPr="00251833">
        <w:rPr>
          <w:rFonts w:ascii="Times New Roman" w:hAnsi="Times New Roman" w:cs="Times New Roman"/>
        </w:rPr>
        <w:t>that can be appreciated particularly when considering the sub-group analyses.</w:t>
      </w:r>
      <w:r w:rsidR="002D1A18" w:rsidRPr="00251833">
        <w:rPr>
          <w:rFonts w:ascii="Times New Roman" w:hAnsi="Times New Roman" w:cs="Times New Roman"/>
        </w:rPr>
        <w:t xml:space="preserve"> </w:t>
      </w:r>
      <w:r w:rsidRPr="00251833">
        <w:rPr>
          <w:rFonts w:ascii="Times New Roman" w:hAnsi="Times New Roman" w:cs="Times New Roman"/>
        </w:rPr>
        <w:t xml:space="preserve">GDPs reported spending an average of 43% of their time practising periodontology, which </w:t>
      </w:r>
      <w:r w:rsidR="009C3DF2" w:rsidRPr="00251833">
        <w:rPr>
          <w:rFonts w:ascii="Times New Roman" w:hAnsi="Times New Roman" w:cs="Times New Roman"/>
        </w:rPr>
        <w:t xml:space="preserve">may </w:t>
      </w:r>
      <w:r w:rsidRPr="00251833">
        <w:rPr>
          <w:rFonts w:ascii="Times New Roman" w:hAnsi="Times New Roman" w:cs="Times New Roman"/>
        </w:rPr>
        <w:t>reflect the specialist interest</w:t>
      </w:r>
      <w:r w:rsidR="009C3DF2" w:rsidRPr="00251833">
        <w:rPr>
          <w:rFonts w:ascii="Times New Roman" w:hAnsi="Times New Roman" w:cs="Times New Roman"/>
        </w:rPr>
        <w:t xml:space="preserve"> in the responding GDPs</w:t>
      </w:r>
      <w:r w:rsidRPr="00251833">
        <w:rPr>
          <w:rFonts w:ascii="Times New Roman" w:hAnsi="Times New Roman" w:cs="Times New Roman"/>
        </w:rPr>
        <w:t xml:space="preserve">.  This recruitment strategy meant that the opinions of GDPs who are not </w:t>
      </w:r>
      <w:r w:rsidR="001C1503" w:rsidRPr="00251833">
        <w:rPr>
          <w:rFonts w:ascii="Times New Roman" w:hAnsi="Times New Roman" w:cs="Times New Roman"/>
        </w:rPr>
        <w:t xml:space="preserve">as </w:t>
      </w:r>
      <w:r w:rsidRPr="00251833">
        <w:rPr>
          <w:rFonts w:ascii="Times New Roman" w:hAnsi="Times New Roman" w:cs="Times New Roman"/>
        </w:rPr>
        <w:t xml:space="preserve">interested in periodontology </w:t>
      </w:r>
      <w:r w:rsidR="00574318" w:rsidRPr="00251833">
        <w:rPr>
          <w:rFonts w:ascii="Times New Roman" w:hAnsi="Times New Roman" w:cs="Times New Roman"/>
        </w:rPr>
        <w:t xml:space="preserve">were </w:t>
      </w:r>
      <w:r w:rsidRPr="00251833">
        <w:rPr>
          <w:rFonts w:ascii="Times New Roman" w:hAnsi="Times New Roman" w:cs="Times New Roman"/>
        </w:rPr>
        <w:t>under-represented in this samp</w:t>
      </w:r>
      <w:r w:rsidR="002D1A18" w:rsidRPr="00251833">
        <w:rPr>
          <w:rFonts w:ascii="Times New Roman" w:hAnsi="Times New Roman" w:cs="Times New Roman"/>
        </w:rPr>
        <w:t>le. F</w:t>
      </w:r>
      <w:r w:rsidR="008B6AD8" w:rsidRPr="00251833">
        <w:rPr>
          <w:rFonts w:ascii="Times New Roman" w:hAnsi="Times New Roman" w:cs="Times New Roman"/>
        </w:rPr>
        <w:t>urthermore, it is not known specifically what was meant by the GDPs in their reporting of spending 43% of their time practising periodontology, i.e. whether this refer</w:t>
      </w:r>
      <w:r w:rsidR="00A53313" w:rsidRPr="00251833">
        <w:rPr>
          <w:rFonts w:ascii="Times New Roman" w:hAnsi="Times New Roman" w:cs="Times New Roman"/>
        </w:rPr>
        <w:t>red</w:t>
      </w:r>
      <w:r w:rsidR="008B6AD8" w:rsidRPr="00251833">
        <w:rPr>
          <w:rFonts w:ascii="Times New Roman" w:hAnsi="Times New Roman" w:cs="Times New Roman"/>
        </w:rPr>
        <w:t xml:space="preserve"> to </w:t>
      </w:r>
      <w:r w:rsidR="002D1A18" w:rsidRPr="00251833">
        <w:rPr>
          <w:rFonts w:ascii="Times New Roman" w:hAnsi="Times New Roman" w:cs="Times New Roman"/>
        </w:rPr>
        <w:t>treatment</w:t>
      </w:r>
      <w:r w:rsidR="008B6AD8" w:rsidRPr="00251833">
        <w:rPr>
          <w:rFonts w:ascii="Times New Roman" w:hAnsi="Times New Roman" w:cs="Times New Roman"/>
        </w:rPr>
        <w:t xml:space="preserve"> of periodontitis, which would be </w:t>
      </w:r>
      <w:r w:rsidR="00A53313" w:rsidRPr="00251833">
        <w:rPr>
          <w:rFonts w:ascii="Times New Roman" w:hAnsi="Times New Roman" w:cs="Times New Roman"/>
        </w:rPr>
        <w:t>highly</w:t>
      </w:r>
      <w:r w:rsidR="008B6AD8" w:rsidRPr="00251833">
        <w:rPr>
          <w:rFonts w:ascii="Times New Roman" w:hAnsi="Times New Roman" w:cs="Times New Roman"/>
        </w:rPr>
        <w:t xml:space="preserve"> relevant in the context of </w:t>
      </w:r>
      <w:r w:rsidR="002D1A18" w:rsidRPr="00251833">
        <w:rPr>
          <w:rFonts w:ascii="Times New Roman" w:hAnsi="Times New Roman" w:cs="Times New Roman"/>
        </w:rPr>
        <w:t>managing</w:t>
      </w:r>
      <w:r w:rsidR="008B6AD8" w:rsidRPr="00251833">
        <w:rPr>
          <w:rFonts w:ascii="Times New Roman" w:hAnsi="Times New Roman" w:cs="Times New Roman"/>
        </w:rPr>
        <w:t xml:space="preserve"> patients with diabetes, or </w:t>
      </w:r>
      <w:r w:rsidR="008B6AD8" w:rsidRPr="00251833">
        <w:rPr>
          <w:rFonts w:ascii="Times New Roman" w:hAnsi="Times New Roman" w:cs="Times New Roman"/>
        </w:rPr>
        <w:lastRenderedPageBreak/>
        <w:t xml:space="preserve">whether this also includes </w:t>
      </w:r>
      <w:r w:rsidR="002D1A18" w:rsidRPr="00251833">
        <w:rPr>
          <w:rFonts w:ascii="Times New Roman" w:hAnsi="Times New Roman" w:cs="Times New Roman"/>
        </w:rPr>
        <w:t>treatment</w:t>
      </w:r>
      <w:r w:rsidR="008B6AD8" w:rsidRPr="00251833">
        <w:rPr>
          <w:rFonts w:ascii="Times New Roman" w:hAnsi="Times New Roman" w:cs="Times New Roman"/>
        </w:rPr>
        <w:t xml:space="preserve"> of gingivitis and prevention (e.g. by delivery of oral hygiene instruction).</w:t>
      </w:r>
      <w:r w:rsidR="002D1A18" w:rsidRPr="00251833">
        <w:rPr>
          <w:rFonts w:ascii="Times New Roman" w:hAnsi="Times New Roman" w:cs="Times New Roman"/>
        </w:rPr>
        <w:t xml:space="preserve"> </w:t>
      </w:r>
      <w:r w:rsidRPr="00251833">
        <w:rPr>
          <w:rFonts w:ascii="Times New Roman" w:hAnsi="Times New Roman" w:cs="Times New Roman"/>
        </w:rPr>
        <w:t>As the questionnaire was cross-sectional, the dependent variable in the logistic regression analysis was self-reported past behaviour, used as a proxy for future behaviour</w:t>
      </w:r>
      <w:r w:rsidR="003E633E" w:rsidRPr="00251833">
        <w:rPr>
          <w:rFonts w:ascii="Times New Roman" w:hAnsi="Times New Roman" w:cs="Times New Roman"/>
        </w:rPr>
        <w:t>.</w:t>
      </w:r>
      <w:r w:rsidR="00612D6B" w:rsidRPr="00251833">
        <w:rPr>
          <w:rFonts w:ascii="Times New Roman" w:hAnsi="Times New Roman" w:cs="Times New Roman"/>
        </w:rPr>
        <w:fldChar w:fldCharType="begin"/>
      </w:r>
      <w:r w:rsidR="004F40EE" w:rsidRPr="00251833">
        <w:rPr>
          <w:rFonts w:ascii="Times New Roman" w:hAnsi="Times New Roman" w:cs="Times New Roman"/>
        </w:rPr>
        <w:instrText xml:space="preserve"> ADDIN EN.CITE &lt;EndNote&gt;&lt;Cite&gt;&lt;Author&gt;Presseau&lt;/Author&gt;&lt;Year&gt;2014&lt;/Year&gt;&lt;RecNum&gt;265&lt;/RecNum&gt;&lt;DisplayText&gt;&lt;style face="superscript"&gt;14&lt;/style&gt;&lt;/DisplayText&gt;&lt;record&gt;&lt;rec-number&gt;265&lt;/rec-number&gt;&lt;foreign-keys&gt;&lt;key app="EN" db-id="w95xwst99fxvzvezdf3pzptbsdxrpdffrpxf" timestamp="0"&gt;265&lt;/key&gt;&lt;/foreign-keys&gt;&lt;ref-type name="Journal Article"&gt;17&lt;/ref-type&gt;&lt;contributors&gt;&lt;authors&gt;&lt;author&gt;Presseau, Justin&lt;/author&gt;&lt;author&gt;Johnston, Marie&lt;/author&gt;&lt;author&gt;Francis, JillJ&lt;/author&gt;&lt;author&gt;Hrisos, Susan&lt;/author&gt;&lt;author&gt;Stamp, Elaine&lt;/author&gt;&lt;author&gt;Steen, Nick&lt;/author&gt;&lt;author&gt;Hawthorne, Gillian&lt;/author&gt;&lt;author&gt;Grimshaw, JeremyM&lt;/author&gt;&lt;author&gt;Elovainio, Marko&lt;/author&gt;&lt;author&gt;Hunter, Margaret&lt;/author&gt;&lt;author&gt;Eccles, MartinP&lt;/author&gt;&lt;/authors&gt;&lt;/contributors&gt;&lt;titles&gt;&lt;title&gt;Theory-based predictors of multiple clinician behaviors in the management of diabetes&lt;/title&gt;&lt;secondary-title&gt;Journal of Behavioral Medicine&lt;/secondary-title&gt;&lt;/titles&gt;&lt;periodical&gt;&lt;full-title&gt;Journal of Behavioral Medicine&lt;/full-title&gt;&lt;abbr-1&gt;J Behav Med&lt;/abbr-1&gt;&lt;/periodical&gt;&lt;pages&gt;607-620&lt;/pages&gt;&lt;volume&gt;37&lt;/volume&gt;&lt;number&gt;4&lt;/number&gt;&lt;keywords&gt;&lt;keyword&gt;Clinician behavior&lt;/keyword&gt;&lt;keyword&gt;Intention&lt;/keyword&gt;&lt;keyword&gt;Habit&lt;/keyword&gt;&lt;keyword&gt;Multiple behaviors&lt;/keyword&gt;&lt;keyword&gt;Planning&lt;/keyword&gt;&lt;keyword&gt;Self-efficacy&lt;/keyword&gt;&lt;/keywords&gt;&lt;dates&gt;&lt;year&gt;2014&lt;/year&gt;&lt;pub-dates&gt;&lt;date&gt;2014/08/01&lt;/date&gt;&lt;/pub-dates&gt;&lt;/dates&gt;&lt;publisher&gt;Springer US&lt;/publisher&gt;&lt;isbn&gt;0160-7715&lt;/isbn&gt;&lt;urls&gt;&lt;related-urls&gt;&lt;url&gt;http://dx.doi.org/10.1007/s10865-013-9513-x&lt;/url&gt;&lt;/related-urls&gt;&lt;/urls&gt;&lt;electronic-resource-num&gt;10.1007/s10865-013-9513-x&lt;/electronic-resource-num&gt;&lt;language&gt;English&lt;/language&gt;&lt;/record&gt;&lt;/Cite&gt;&lt;/EndNote&gt;</w:instrText>
      </w:r>
      <w:r w:rsidR="00612D6B" w:rsidRPr="00251833">
        <w:rPr>
          <w:rFonts w:ascii="Times New Roman" w:hAnsi="Times New Roman" w:cs="Times New Roman"/>
        </w:rPr>
        <w:fldChar w:fldCharType="separate"/>
      </w:r>
      <w:r w:rsidR="005C3CE7" w:rsidRPr="00251833">
        <w:rPr>
          <w:rFonts w:ascii="Times New Roman" w:hAnsi="Times New Roman" w:cs="Times New Roman"/>
          <w:noProof/>
          <w:vertAlign w:val="superscript"/>
        </w:rPr>
        <w:t>14</w:t>
      </w:r>
      <w:r w:rsidR="00612D6B" w:rsidRPr="00251833">
        <w:rPr>
          <w:rFonts w:ascii="Times New Roman" w:hAnsi="Times New Roman" w:cs="Times New Roman"/>
        </w:rPr>
        <w:fldChar w:fldCharType="end"/>
      </w:r>
      <w:r w:rsidR="003E633E" w:rsidRPr="00251833">
        <w:rPr>
          <w:rFonts w:ascii="Times New Roman" w:hAnsi="Times New Roman" w:cs="Times New Roman"/>
        </w:rPr>
        <w:t xml:space="preserve"> </w:t>
      </w:r>
      <w:r w:rsidRPr="00251833">
        <w:rPr>
          <w:rFonts w:ascii="Times New Roman" w:hAnsi="Times New Roman" w:cs="Times New Roman"/>
        </w:rPr>
        <w:t xml:space="preserve">Longitudinal designs using </w:t>
      </w:r>
      <w:r w:rsidR="00A403D2" w:rsidRPr="00251833">
        <w:rPr>
          <w:rFonts w:ascii="Times New Roman" w:hAnsi="Times New Roman" w:cs="Times New Roman"/>
        </w:rPr>
        <w:t>self-report</w:t>
      </w:r>
      <w:r w:rsidRPr="00251833">
        <w:rPr>
          <w:rFonts w:ascii="Times New Roman" w:hAnsi="Times New Roman" w:cs="Times New Roman"/>
        </w:rPr>
        <w:t xml:space="preserve"> </w:t>
      </w:r>
      <w:r w:rsidR="00A53313" w:rsidRPr="00251833">
        <w:rPr>
          <w:rFonts w:ascii="Times New Roman" w:hAnsi="Times New Roman" w:cs="Times New Roman"/>
        </w:rPr>
        <w:t xml:space="preserve">and including objective measures of clinical behaviour </w:t>
      </w:r>
      <w:r w:rsidRPr="00251833">
        <w:rPr>
          <w:rFonts w:ascii="Times New Roman" w:hAnsi="Times New Roman" w:cs="Times New Roman"/>
        </w:rPr>
        <w:t>would be relevant for future research.</w:t>
      </w:r>
    </w:p>
    <w:p w:rsidR="009565A1" w:rsidRPr="00251833" w:rsidRDefault="009565A1" w:rsidP="00715F18">
      <w:pPr>
        <w:spacing w:before="240"/>
        <w:rPr>
          <w:rFonts w:ascii="Times New Roman" w:hAnsi="Times New Roman" w:cs="Times New Roman"/>
        </w:rPr>
      </w:pPr>
    </w:p>
    <w:p w:rsidR="00715F18" w:rsidRPr="00251833" w:rsidRDefault="00CB49D5" w:rsidP="00715F18">
      <w:pPr>
        <w:spacing w:before="240"/>
        <w:rPr>
          <w:rFonts w:ascii="Times New Roman" w:hAnsi="Times New Roman" w:cs="Times New Roman"/>
        </w:rPr>
      </w:pPr>
      <w:r w:rsidRPr="00251833">
        <w:rPr>
          <w:rFonts w:ascii="Times New Roman" w:hAnsi="Times New Roman" w:cs="Times New Roman"/>
        </w:rPr>
        <w:t>CONCLUSION</w:t>
      </w:r>
      <w:r w:rsidR="00A53313" w:rsidRPr="00251833">
        <w:rPr>
          <w:rFonts w:ascii="Times New Roman" w:hAnsi="Times New Roman" w:cs="Times New Roman"/>
        </w:rPr>
        <w:t>S</w:t>
      </w:r>
    </w:p>
    <w:p w:rsidR="006B0B52" w:rsidRPr="00251833" w:rsidRDefault="00D83332" w:rsidP="00B47B24">
      <w:pPr>
        <w:spacing w:before="240" w:line="360" w:lineRule="auto"/>
        <w:rPr>
          <w:rFonts w:ascii="Times New Roman" w:hAnsi="Times New Roman" w:cs="Times New Roman"/>
        </w:rPr>
      </w:pPr>
      <w:r w:rsidRPr="00251833">
        <w:rPr>
          <w:rFonts w:ascii="Times New Roman" w:hAnsi="Times New Roman" w:cs="Times New Roman"/>
        </w:rPr>
        <w:t>T</w:t>
      </w:r>
      <w:r w:rsidR="003B6694" w:rsidRPr="00251833">
        <w:rPr>
          <w:rFonts w:ascii="Times New Roman" w:hAnsi="Times New Roman" w:cs="Times New Roman"/>
        </w:rPr>
        <w:t xml:space="preserve">he self-reported responses for </w:t>
      </w:r>
      <w:r w:rsidR="003B6694" w:rsidRPr="00251833">
        <w:rPr>
          <w:rFonts w:ascii="Times New Roman" w:hAnsi="Times New Roman" w:cs="Times New Roman"/>
          <w:i/>
        </w:rPr>
        <w:t>informing</w:t>
      </w:r>
      <w:r w:rsidR="003B6694" w:rsidRPr="00251833">
        <w:rPr>
          <w:rFonts w:ascii="Times New Roman" w:hAnsi="Times New Roman" w:cs="Times New Roman"/>
        </w:rPr>
        <w:t xml:space="preserve"> about the links and </w:t>
      </w:r>
      <w:r w:rsidR="003B6694" w:rsidRPr="00251833">
        <w:rPr>
          <w:rFonts w:ascii="Times New Roman" w:hAnsi="Times New Roman" w:cs="Times New Roman"/>
          <w:i/>
        </w:rPr>
        <w:t>considering</w:t>
      </w:r>
      <w:r w:rsidR="003B6694" w:rsidRPr="00251833">
        <w:rPr>
          <w:rFonts w:ascii="Times New Roman" w:hAnsi="Times New Roman" w:cs="Times New Roman"/>
        </w:rPr>
        <w:t xml:space="preserve"> the impact of periodont</w:t>
      </w:r>
      <w:r w:rsidR="00A53313" w:rsidRPr="00251833">
        <w:rPr>
          <w:rFonts w:ascii="Times New Roman" w:hAnsi="Times New Roman" w:cs="Times New Roman"/>
        </w:rPr>
        <w:t>itis</w:t>
      </w:r>
      <w:r w:rsidR="003B6694" w:rsidRPr="00251833">
        <w:rPr>
          <w:rFonts w:ascii="Times New Roman" w:hAnsi="Times New Roman" w:cs="Times New Roman"/>
        </w:rPr>
        <w:t xml:space="preserve"> treatment on glycaemic control show that there is good uptake </w:t>
      </w:r>
      <w:r w:rsidR="00A53313" w:rsidRPr="00251833">
        <w:rPr>
          <w:rFonts w:ascii="Times New Roman" w:hAnsi="Times New Roman" w:cs="Times New Roman"/>
        </w:rPr>
        <w:t>of</w:t>
      </w:r>
      <w:r w:rsidR="003B6694" w:rsidRPr="00251833">
        <w:rPr>
          <w:rFonts w:ascii="Times New Roman" w:hAnsi="Times New Roman" w:cs="Times New Roman"/>
        </w:rPr>
        <w:t xml:space="preserve"> these behaviours by dental professionals</w:t>
      </w:r>
      <w:r w:rsidR="008B2E4A" w:rsidRPr="00251833">
        <w:rPr>
          <w:rFonts w:ascii="Times New Roman" w:hAnsi="Times New Roman" w:cs="Times New Roman"/>
        </w:rPr>
        <w:t xml:space="preserve">. This suggests that best practice guidance documents and scientific evidence </w:t>
      </w:r>
      <w:r w:rsidR="00A53313" w:rsidRPr="00251833">
        <w:rPr>
          <w:rFonts w:ascii="Times New Roman" w:hAnsi="Times New Roman" w:cs="Times New Roman"/>
        </w:rPr>
        <w:t>on the links between</w:t>
      </w:r>
      <w:r w:rsidR="008B2E4A" w:rsidRPr="00251833">
        <w:rPr>
          <w:rFonts w:ascii="Times New Roman" w:hAnsi="Times New Roman" w:cs="Times New Roman"/>
        </w:rPr>
        <w:t xml:space="preserve"> diabetes and periodontitis and the beneficial impact of periodontitis treatment on glycaemic control are known to dental professionals who are acting in accordance with </w:t>
      </w:r>
      <w:r w:rsidRPr="00251833">
        <w:rPr>
          <w:rFonts w:ascii="Times New Roman" w:hAnsi="Times New Roman" w:cs="Times New Roman"/>
        </w:rPr>
        <w:t>recommendations. However</w:t>
      </w:r>
      <w:r w:rsidR="00E50500" w:rsidRPr="00251833">
        <w:rPr>
          <w:rFonts w:ascii="Times New Roman" w:hAnsi="Times New Roman" w:cs="Times New Roman"/>
        </w:rPr>
        <w:t xml:space="preserve">, </w:t>
      </w:r>
      <w:r w:rsidR="00A53313" w:rsidRPr="00251833">
        <w:rPr>
          <w:rFonts w:ascii="Times New Roman" w:hAnsi="Times New Roman" w:cs="Times New Roman"/>
        </w:rPr>
        <w:t>we have identified that dental professionals</w:t>
      </w:r>
      <w:r w:rsidR="003B6694" w:rsidRPr="00251833">
        <w:rPr>
          <w:rFonts w:ascii="Times New Roman" w:hAnsi="Times New Roman" w:cs="Times New Roman"/>
        </w:rPr>
        <w:t xml:space="preserve"> </w:t>
      </w:r>
      <w:r w:rsidR="003B6694" w:rsidRPr="00251833">
        <w:rPr>
          <w:rFonts w:ascii="Times New Roman" w:hAnsi="Times New Roman" w:cs="Times New Roman"/>
          <w:i/>
        </w:rPr>
        <w:t>contacting</w:t>
      </w:r>
      <w:r w:rsidR="003B6694" w:rsidRPr="00251833">
        <w:rPr>
          <w:rFonts w:ascii="Times New Roman" w:hAnsi="Times New Roman" w:cs="Times New Roman"/>
        </w:rPr>
        <w:t xml:space="preserve"> the patient’s doctor with regard to </w:t>
      </w:r>
      <w:r w:rsidR="00E50500" w:rsidRPr="00251833">
        <w:rPr>
          <w:rFonts w:ascii="Times New Roman" w:hAnsi="Times New Roman" w:cs="Times New Roman"/>
        </w:rPr>
        <w:t xml:space="preserve">patients’ </w:t>
      </w:r>
      <w:r w:rsidR="003B6694" w:rsidRPr="00251833">
        <w:rPr>
          <w:rFonts w:ascii="Times New Roman" w:hAnsi="Times New Roman" w:cs="Times New Roman"/>
        </w:rPr>
        <w:t>periodont</w:t>
      </w:r>
      <w:r w:rsidR="00A53313" w:rsidRPr="00251833">
        <w:rPr>
          <w:rFonts w:ascii="Times New Roman" w:hAnsi="Times New Roman" w:cs="Times New Roman"/>
        </w:rPr>
        <w:t>itis</w:t>
      </w:r>
      <w:r w:rsidR="003B6694" w:rsidRPr="00251833">
        <w:rPr>
          <w:rFonts w:ascii="Times New Roman" w:hAnsi="Times New Roman" w:cs="Times New Roman"/>
        </w:rPr>
        <w:t xml:space="preserve"> and poorly controlled diabetes </w:t>
      </w:r>
      <w:r w:rsidRPr="00251833">
        <w:rPr>
          <w:rFonts w:ascii="Times New Roman" w:hAnsi="Times New Roman" w:cs="Times New Roman"/>
        </w:rPr>
        <w:t>is not</w:t>
      </w:r>
      <w:r w:rsidR="0037795B" w:rsidRPr="00251833">
        <w:rPr>
          <w:rFonts w:ascii="Times New Roman" w:hAnsi="Times New Roman" w:cs="Times New Roman"/>
        </w:rPr>
        <w:t xml:space="preserve"> reported as</w:t>
      </w:r>
      <w:r w:rsidRPr="00251833">
        <w:rPr>
          <w:rFonts w:ascii="Times New Roman" w:hAnsi="Times New Roman" w:cs="Times New Roman"/>
        </w:rPr>
        <w:t xml:space="preserve"> happening</w:t>
      </w:r>
      <w:r w:rsidR="00A53313" w:rsidRPr="00251833">
        <w:rPr>
          <w:rFonts w:ascii="Times New Roman" w:hAnsi="Times New Roman" w:cs="Times New Roman"/>
        </w:rPr>
        <w:t xml:space="preserve"> to any great extent</w:t>
      </w:r>
      <w:r w:rsidRPr="00251833">
        <w:rPr>
          <w:rFonts w:ascii="Times New Roman" w:hAnsi="Times New Roman" w:cs="Times New Roman"/>
        </w:rPr>
        <w:t xml:space="preserve">, with specialists only reporting this behaviour in a minority of their patients with diabetes, and GDPs and DHTs reporting this behaviour in less than 1 of their last 10 </w:t>
      </w:r>
      <w:r w:rsidRPr="00251833">
        <w:rPr>
          <w:rFonts w:ascii="Times New Roman" w:hAnsi="Times New Roman" w:cs="Times New Roman"/>
        </w:rPr>
        <w:lastRenderedPageBreak/>
        <w:t>patients</w:t>
      </w:r>
      <w:r w:rsidR="003B6694" w:rsidRPr="00251833">
        <w:rPr>
          <w:rFonts w:ascii="Times New Roman" w:hAnsi="Times New Roman" w:cs="Times New Roman"/>
        </w:rPr>
        <w:t xml:space="preserve">. </w:t>
      </w:r>
      <w:r w:rsidR="003B4E53" w:rsidRPr="00251833">
        <w:rPr>
          <w:rFonts w:ascii="Times New Roman" w:hAnsi="Times New Roman" w:cs="Times New Roman"/>
        </w:rPr>
        <w:t xml:space="preserve">Furthermore, </w:t>
      </w:r>
      <w:r w:rsidR="00E7667F" w:rsidRPr="00251833">
        <w:rPr>
          <w:rFonts w:ascii="Times New Roman" w:hAnsi="Times New Roman" w:cs="Times New Roman"/>
        </w:rPr>
        <w:t>the low uptake of this behaviour</w:t>
      </w:r>
      <w:r w:rsidR="003B4E53" w:rsidRPr="00251833">
        <w:rPr>
          <w:rFonts w:ascii="Times New Roman" w:hAnsi="Times New Roman" w:cs="Times New Roman"/>
        </w:rPr>
        <w:t xml:space="preserve"> </w:t>
      </w:r>
      <w:r w:rsidR="00E7667F" w:rsidRPr="00251833">
        <w:rPr>
          <w:rFonts w:ascii="Times New Roman" w:hAnsi="Times New Roman" w:cs="Times New Roman"/>
        </w:rPr>
        <w:t>and preference to communicate through the patient (despite reliability issues) seem</w:t>
      </w:r>
      <w:r w:rsidR="003B4E53" w:rsidRPr="00251833">
        <w:rPr>
          <w:rFonts w:ascii="Times New Roman" w:hAnsi="Times New Roman" w:cs="Times New Roman"/>
        </w:rPr>
        <w:t xml:space="preserve"> to </w:t>
      </w:r>
      <w:r w:rsidR="00DB1769" w:rsidRPr="00251833">
        <w:rPr>
          <w:rFonts w:ascii="Times New Roman" w:hAnsi="Times New Roman" w:cs="Times New Roman"/>
        </w:rPr>
        <w:t xml:space="preserve">raise a </w:t>
      </w:r>
      <w:r w:rsidR="003B4E53" w:rsidRPr="00251833">
        <w:rPr>
          <w:rFonts w:ascii="Times New Roman" w:hAnsi="Times New Roman" w:cs="Times New Roman"/>
        </w:rPr>
        <w:t>question</w:t>
      </w:r>
      <w:r w:rsidR="00DB1769" w:rsidRPr="00251833">
        <w:rPr>
          <w:rFonts w:ascii="Times New Roman" w:hAnsi="Times New Roman" w:cs="Times New Roman"/>
        </w:rPr>
        <w:t xml:space="preserve"> regarding</w:t>
      </w:r>
      <w:r w:rsidR="003B4E53" w:rsidRPr="00251833">
        <w:rPr>
          <w:rFonts w:ascii="Times New Roman" w:hAnsi="Times New Roman" w:cs="Times New Roman"/>
        </w:rPr>
        <w:t xml:space="preserve"> the relevance of </w:t>
      </w:r>
      <w:r w:rsidR="00E7667F" w:rsidRPr="00251833">
        <w:rPr>
          <w:rFonts w:ascii="Times New Roman" w:hAnsi="Times New Roman" w:cs="Times New Roman"/>
        </w:rPr>
        <w:t>th</w:t>
      </w:r>
      <w:r w:rsidR="00726066" w:rsidRPr="00251833">
        <w:rPr>
          <w:rFonts w:ascii="Times New Roman" w:hAnsi="Times New Roman" w:cs="Times New Roman"/>
        </w:rPr>
        <w:t>is best practice recommendation that is</w:t>
      </w:r>
      <w:r w:rsidR="00E7667F" w:rsidRPr="00251833">
        <w:rPr>
          <w:rFonts w:ascii="Times New Roman" w:hAnsi="Times New Roman" w:cs="Times New Roman"/>
        </w:rPr>
        <w:t xml:space="preserve"> featured in </w:t>
      </w:r>
      <w:r w:rsidR="00A53313" w:rsidRPr="00251833">
        <w:rPr>
          <w:rFonts w:ascii="Times New Roman" w:hAnsi="Times New Roman" w:cs="Times New Roman"/>
        </w:rPr>
        <w:t>several</w:t>
      </w:r>
      <w:r w:rsidR="00E7667F" w:rsidRPr="00251833">
        <w:rPr>
          <w:rFonts w:ascii="Times New Roman" w:hAnsi="Times New Roman" w:cs="Times New Roman"/>
        </w:rPr>
        <w:t xml:space="preserve"> guidance documents</w:t>
      </w:r>
      <w:r w:rsidR="00237F63" w:rsidRPr="00251833">
        <w:rPr>
          <w:rFonts w:ascii="Times New Roman" w:hAnsi="Times New Roman" w:cs="Times New Roman"/>
        </w:rPr>
        <w:t xml:space="preserve">. </w:t>
      </w:r>
      <w:r w:rsidR="003B6694" w:rsidRPr="00251833">
        <w:rPr>
          <w:rFonts w:ascii="Times New Roman" w:hAnsi="Times New Roman" w:cs="Times New Roman"/>
        </w:rPr>
        <w:t xml:space="preserve">These findings were consistent across all </w:t>
      </w:r>
      <w:r w:rsidR="008B2E4A" w:rsidRPr="00251833">
        <w:rPr>
          <w:rFonts w:ascii="Times New Roman" w:hAnsi="Times New Roman" w:cs="Times New Roman"/>
        </w:rPr>
        <w:t xml:space="preserve">three </w:t>
      </w:r>
      <w:r w:rsidR="003B6694" w:rsidRPr="00251833">
        <w:rPr>
          <w:rFonts w:ascii="Times New Roman" w:hAnsi="Times New Roman" w:cs="Times New Roman"/>
        </w:rPr>
        <w:t xml:space="preserve">professional groups and despite difficulty with (and previous negative experiences of) contacting the </w:t>
      </w:r>
      <w:r w:rsidR="003A2B61" w:rsidRPr="00251833">
        <w:rPr>
          <w:rFonts w:ascii="Times New Roman" w:hAnsi="Times New Roman" w:cs="Times New Roman"/>
        </w:rPr>
        <w:t>doctor</w:t>
      </w:r>
      <w:r w:rsidR="003B6694" w:rsidRPr="00251833">
        <w:rPr>
          <w:rFonts w:ascii="Times New Roman" w:hAnsi="Times New Roman" w:cs="Times New Roman"/>
        </w:rPr>
        <w:t xml:space="preserve">, dental clinicians would endeavour to do so if they felt </w:t>
      </w:r>
      <w:r w:rsidR="00237F63" w:rsidRPr="00251833">
        <w:rPr>
          <w:rFonts w:ascii="Times New Roman" w:hAnsi="Times New Roman" w:cs="Times New Roman"/>
        </w:rPr>
        <w:t xml:space="preserve">it necessary, but they chose not to, which </w:t>
      </w:r>
      <w:r w:rsidR="003A2B61" w:rsidRPr="00251833">
        <w:rPr>
          <w:rFonts w:ascii="Times New Roman" w:hAnsi="Times New Roman" w:cs="Times New Roman"/>
        </w:rPr>
        <w:t>reveals</w:t>
      </w:r>
      <w:r w:rsidR="00B11931" w:rsidRPr="00251833">
        <w:rPr>
          <w:rFonts w:ascii="Times New Roman" w:hAnsi="Times New Roman" w:cs="Times New Roman"/>
        </w:rPr>
        <w:t xml:space="preserve"> a </w:t>
      </w:r>
      <w:r w:rsidR="001C28C7" w:rsidRPr="00251833">
        <w:rPr>
          <w:rFonts w:ascii="Times New Roman" w:hAnsi="Times New Roman" w:cs="Times New Roman"/>
        </w:rPr>
        <w:t xml:space="preserve">potential </w:t>
      </w:r>
      <w:r w:rsidR="00B11931" w:rsidRPr="00251833">
        <w:rPr>
          <w:rFonts w:ascii="Times New Roman" w:hAnsi="Times New Roman" w:cs="Times New Roman"/>
        </w:rPr>
        <w:t xml:space="preserve">mismatch between </w:t>
      </w:r>
      <w:r w:rsidR="000C494C" w:rsidRPr="00251833">
        <w:rPr>
          <w:rFonts w:ascii="Times New Roman" w:hAnsi="Times New Roman" w:cs="Times New Roman"/>
        </w:rPr>
        <w:t xml:space="preserve">this </w:t>
      </w:r>
      <w:r w:rsidR="00237F63" w:rsidRPr="00251833">
        <w:rPr>
          <w:rFonts w:ascii="Times New Roman" w:hAnsi="Times New Roman" w:cs="Times New Roman"/>
        </w:rPr>
        <w:t>best practice recommendation</w:t>
      </w:r>
      <w:r w:rsidR="000F3C91" w:rsidRPr="00251833">
        <w:rPr>
          <w:rFonts w:ascii="Times New Roman" w:hAnsi="Times New Roman" w:cs="Times New Roman"/>
        </w:rPr>
        <w:t xml:space="preserve"> </w:t>
      </w:r>
      <w:r w:rsidR="003B6694" w:rsidRPr="00251833">
        <w:rPr>
          <w:rFonts w:ascii="Times New Roman" w:hAnsi="Times New Roman" w:cs="Times New Roman"/>
        </w:rPr>
        <w:t xml:space="preserve">and </w:t>
      </w:r>
      <w:r w:rsidR="000F3C91" w:rsidRPr="00251833">
        <w:rPr>
          <w:rFonts w:ascii="Times New Roman" w:hAnsi="Times New Roman" w:cs="Times New Roman"/>
        </w:rPr>
        <w:t xml:space="preserve">the communication </w:t>
      </w:r>
      <w:r w:rsidR="006715FD" w:rsidRPr="00251833">
        <w:rPr>
          <w:rFonts w:ascii="Times New Roman" w:hAnsi="Times New Roman" w:cs="Times New Roman"/>
        </w:rPr>
        <w:t>preferences</w:t>
      </w:r>
      <w:r w:rsidR="000F3C91" w:rsidRPr="00251833">
        <w:rPr>
          <w:rFonts w:ascii="Times New Roman" w:hAnsi="Times New Roman" w:cs="Times New Roman"/>
        </w:rPr>
        <w:t xml:space="preserve"> </w:t>
      </w:r>
      <w:r w:rsidR="006715FD" w:rsidRPr="00251833">
        <w:rPr>
          <w:rFonts w:ascii="Times New Roman" w:hAnsi="Times New Roman" w:cs="Times New Roman"/>
        </w:rPr>
        <w:t>of</w:t>
      </w:r>
      <w:r w:rsidR="000F3C91" w:rsidRPr="00251833">
        <w:rPr>
          <w:rFonts w:ascii="Times New Roman" w:hAnsi="Times New Roman" w:cs="Times New Roman"/>
        </w:rPr>
        <w:t xml:space="preserve"> </w:t>
      </w:r>
      <w:r w:rsidR="00237F63" w:rsidRPr="00251833">
        <w:rPr>
          <w:rFonts w:ascii="Times New Roman" w:hAnsi="Times New Roman" w:cs="Times New Roman"/>
        </w:rPr>
        <w:t xml:space="preserve">these </w:t>
      </w:r>
      <w:r w:rsidR="000F3C91" w:rsidRPr="00251833">
        <w:rPr>
          <w:rFonts w:ascii="Times New Roman" w:hAnsi="Times New Roman" w:cs="Times New Roman"/>
        </w:rPr>
        <w:t>front-line dental clinicians</w:t>
      </w:r>
      <w:r w:rsidR="00825762" w:rsidRPr="00251833">
        <w:rPr>
          <w:rFonts w:ascii="Times New Roman" w:hAnsi="Times New Roman" w:cs="Times New Roman"/>
        </w:rPr>
        <w:t>.</w:t>
      </w:r>
      <w:r w:rsidR="00A53313" w:rsidRPr="00251833">
        <w:rPr>
          <w:rFonts w:ascii="Times New Roman" w:hAnsi="Times New Roman" w:cs="Times New Roman"/>
        </w:rPr>
        <w:t xml:space="preserve"> </w:t>
      </w:r>
      <w:r w:rsidR="00DB1769" w:rsidRPr="00251833">
        <w:rPr>
          <w:rFonts w:ascii="Times New Roman" w:hAnsi="Times New Roman" w:cs="Times New Roman"/>
        </w:rPr>
        <w:t xml:space="preserve">If adherence to these recommendations </w:t>
      </w:r>
      <w:r w:rsidR="006205C9" w:rsidRPr="00251833">
        <w:rPr>
          <w:rFonts w:ascii="Times New Roman" w:hAnsi="Times New Roman" w:cs="Times New Roman"/>
        </w:rPr>
        <w:t>is felt to be important</w:t>
      </w:r>
      <w:r w:rsidR="004C0757" w:rsidRPr="00251833">
        <w:rPr>
          <w:rFonts w:ascii="Times New Roman" w:hAnsi="Times New Roman" w:cs="Times New Roman"/>
        </w:rPr>
        <w:t xml:space="preserve"> to the overall aim of improving communication between medical and dental professionals to optimise patient care</w:t>
      </w:r>
      <w:r w:rsidR="00DB1769" w:rsidRPr="00251833">
        <w:rPr>
          <w:rFonts w:ascii="Times New Roman" w:hAnsi="Times New Roman" w:cs="Times New Roman"/>
        </w:rPr>
        <w:t xml:space="preserve">, then interventions to improve uptake </w:t>
      </w:r>
      <w:r w:rsidR="001F141C" w:rsidRPr="00251833">
        <w:rPr>
          <w:rFonts w:ascii="Times New Roman" w:hAnsi="Times New Roman" w:cs="Times New Roman"/>
        </w:rPr>
        <w:t xml:space="preserve">could including </w:t>
      </w:r>
      <w:r w:rsidR="00DB1769" w:rsidRPr="00251833">
        <w:rPr>
          <w:rFonts w:ascii="Times New Roman" w:hAnsi="Times New Roman" w:cs="Times New Roman"/>
        </w:rPr>
        <w:t>aim</w:t>
      </w:r>
      <w:r w:rsidR="001F141C" w:rsidRPr="00251833">
        <w:rPr>
          <w:rFonts w:ascii="Times New Roman" w:hAnsi="Times New Roman" w:cs="Times New Roman"/>
        </w:rPr>
        <w:t>ing</w:t>
      </w:r>
      <w:r w:rsidR="00DB1769" w:rsidRPr="00251833">
        <w:rPr>
          <w:rFonts w:ascii="Times New Roman" w:hAnsi="Times New Roman" w:cs="Times New Roman"/>
        </w:rPr>
        <w:t xml:space="preserve"> to increase outcome expectations and proximal goals/motivation.</w:t>
      </w:r>
      <w:r w:rsidR="00200258" w:rsidRPr="00251833">
        <w:rPr>
          <w:rFonts w:ascii="Times New Roman" w:hAnsi="Times New Roman" w:cs="Times New Roman"/>
        </w:rPr>
        <w:t xml:space="preserve"> Furthermore, before recommending particular behaviours in published guidance documents, we consider that policy-makers and scientific/professional organisations should develop recommendations and test the feasibility of their implementation in close concert with the patient and professional groups concerned.</w:t>
      </w:r>
    </w:p>
    <w:p w:rsidR="00FF335C" w:rsidRPr="00251833" w:rsidRDefault="00FF335C" w:rsidP="00B47B24">
      <w:pPr>
        <w:spacing w:before="240" w:line="360" w:lineRule="auto"/>
        <w:rPr>
          <w:rFonts w:ascii="Times New Roman" w:hAnsi="Times New Roman" w:cs="Times New Roman"/>
        </w:rPr>
      </w:pPr>
    </w:p>
    <w:p w:rsidR="00FF335C" w:rsidRPr="00251833" w:rsidRDefault="00CB49D5" w:rsidP="00612D6B">
      <w:pPr>
        <w:spacing w:after="200" w:line="276" w:lineRule="auto"/>
        <w:rPr>
          <w:rFonts w:ascii="Times New Roman" w:hAnsi="Times New Roman" w:cs="Times New Roman"/>
        </w:rPr>
      </w:pPr>
      <w:r w:rsidRPr="00251833">
        <w:rPr>
          <w:rFonts w:ascii="Times New Roman" w:hAnsi="Times New Roman" w:cs="Times New Roman"/>
        </w:rPr>
        <w:t>ACKNOWLEDGEMENTS</w:t>
      </w:r>
    </w:p>
    <w:p w:rsidR="006F6E6F" w:rsidRPr="00251833" w:rsidRDefault="006F6E6F" w:rsidP="00B47B24">
      <w:pPr>
        <w:spacing w:before="240" w:line="360" w:lineRule="auto"/>
        <w:rPr>
          <w:rFonts w:ascii="Times New Roman" w:hAnsi="Times New Roman" w:cs="Times New Roman"/>
        </w:rPr>
      </w:pPr>
      <w:r w:rsidRPr="00251833">
        <w:rPr>
          <w:rFonts w:ascii="Times New Roman" w:hAnsi="Times New Roman" w:cs="Times New Roman"/>
        </w:rPr>
        <w:lastRenderedPageBreak/>
        <w:t xml:space="preserve">Susan Bissett is funded by a UK National Institute for Health Research Doctoral Research Fellowship (DRF-2014-07-023) and </w:t>
      </w:r>
      <w:r w:rsidR="003E614D" w:rsidRPr="00251833">
        <w:rPr>
          <w:rFonts w:ascii="Times New Roman" w:hAnsi="Times New Roman" w:cs="Times New Roman"/>
        </w:rPr>
        <w:t>an</w:t>
      </w:r>
      <w:r w:rsidRPr="00251833">
        <w:rPr>
          <w:rFonts w:ascii="Times New Roman" w:hAnsi="Times New Roman" w:cs="Times New Roman"/>
        </w:rPr>
        <w:t xml:space="preserve"> Oral &amp; Dental Research Trust DCP award (2013) funded the </w:t>
      </w:r>
      <w:r w:rsidR="003E614D" w:rsidRPr="00251833">
        <w:rPr>
          <w:rFonts w:ascii="Times New Roman" w:hAnsi="Times New Roman" w:cs="Times New Roman"/>
        </w:rPr>
        <w:t xml:space="preserve">survey. </w:t>
      </w:r>
      <w:r w:rsidR="004B2698" w:rsidRPr="00251833">
        <w:rPr>
          <w:rFonts w:ascii="Times New Roman" w:hAnsi="Times New Roman" w:cs="Times New Roman"/>
        </w:rPr>
        <w:t xml:space="preserve">This paper presents independent research and the views expressed are those of the authors and not necessarily those of the NHS, the NIHR or the Department of Health. </w:t>
      </w:r>
      <w:r w:rsidR="003E614D" w:rsidRPr="00251833">
        <w:rPr>
          <w:rFonts w:ascii="Times New Roman" w:hAnsi="Times New Roman" w:cs="Times New Roman"/>
        </w:rPr>
        <w:t>The authors would like to thank the</w:t>
      </w:r>
      <w:r w:rsidRPr="00251833">
        <w:rPr>
          <w:rFonts w:ascii="Times New Roman" w:hAnsi="Times New Roman" w:cs="Times New Roman"/>
        </w:rPr>
        <w:t xml:space="preserve"> British Society of Periodontology and British Society of Dental Hygiene &amp; Therapy </w:t>
      </w:r>
      <w:r w:rsidR="003E614D" w:rsidRPr="00251833">
        <w:rPr>
          <w:rFonts w:ascii="Times New Roman" w:hAnsi="Times New Roman" w:cs="Times New Roman"/>
        </w:rPr>
        <w:t>for</w:t>
      </w:r>
      <w:r w:rsidRPr="00251833">
        <w:rPr>
          <w:rFonts w:ascii="Times New Roman" w:hAnsi="Times New Roman" w:cs="Times New Roman"/>
        </w:rPr>
        <w:t xml:space="preserve"> allowing </w:t>
      </w:r>
      <w:r w:rsidR="003E614D" w:rsidRPr="00251833">
        <w:rPr>
          <w:rFonts w:ascii="Times New Roman" w:hAnsi="Times New Roman" w:cs="Times New Roman"/>
        </w:rPr>
        <w:t>distribution of the survey</w:t>
      </w:r>
      <w:r w:rsidRPr="00251833">
        <w:rPr>
          <w:rFonts w:ascii="Times New Roman" w:hAnsi="Times New Roman" w:cs="Times New Roman"/>
        </w:rPr>
        <w:t>.</w:t>
      </w:r>
    </w:p>
    <w:p w:rsidR="00FF335C" w:rsidRPr="00251833" w:rsidRDefault="00FF335C" w:rsidP="00B47B24">
      <w:pPr>
        <w:spacing w:before="240" w:line="360" w:lineRule="auto"/>
        <w:rPr>
          <w:rFonts w:ascii="Times New Roman" w:hAnsi="Times New Roman" w:cs="Times New Roman"/>
        </w:rPr>
      </w:pPr>
    </w:p>
    <w:p w:rsidR="00F77F26" w:rsidRPr="00251833" w:rsidRDefault="00F77F26">
      <w:pPr>
        <w:spacing w:after="200" w:line="276" w:lineRule="auto"/>
        <w:rPr>
          <w:rFonts w:ascii="Times New Roman" w:hAnsi="Times New Roman" w:cs="Times New Roman"/>
        </w:rPr>
      </w:pPr>
      <w:r w:rsidRPr="00251833">
        <w:rPr>
          <w:rFonts w:ascii="Times New Roman" w:hAnsi="Times New Roman" w:cs="Times New Roman"/>
        </w:rPr>
        <w:br w:type="page"/>
      </w:r>
    </w:p>
    <w:p w:rsidR="001628D0" w:rsidRPr="00251833" w:rsidRDefault="00CB49D5" w:rsidP="00B47B24">
      <w:pPr>
        <w:spacing w:before="240" w:line="360" w:lineRule="auto"/>
        <w:rPr>
          <w:rFonts w:ascii="Times New Roman" w:hAnsi="Times New Roman" w:cs="Times New Roman"/>
          <w:szCs w:val="24"/>
        </w:rPr>
      </w:pPr>
      <w:r w:rsidRPr="00251833">
        <w:rPr>
          <w:rFonts w:ascii="Times New Roman" w:hAnsi="Times New Roman" w:cs="Times New Roman"/>
          <w:szCs w:val="24"/>
        </w:rPr>
        <w:lastRenderedPageBreak/>
        <w:t>REFERENCES</w:t>
      </w:r>
    </w:p>
    <w:p w:rsidR="004F40EE" w:rsidRPr="00251833" w:rsidRDefault="001628D0"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fldChar w:fldCharType="begin"/>
      </w:r>
      <w:r w:rsidRPr="00251833">
        <w:rPr>
          <w:rFonts w:ascii="Times New Roman" w:hAnsi="Times New Roman" w:cs="Times New Roman"/>
          <w:szCs w:val="24"/>
        </w:rPr>
        <w:instrText xml:space="preserve"> ADDIN EN.REFLIST </w:instrText>
      </w:r>
      <w:r w:rsidRPr="00251833">
        <w:rPr>
          <w:rFonts w:ascii="Times New Roman" w:hAnsi="Times New Roman" w:cs="Times New Roman"/>
          <w:szCs w:val="24"/>
        </w:rPr>
        <w:fldChar w:fldCharType="separate"/>
      </w:r>
      <w:r w:rsidR="004F40EE" w:rsidRPr="00251833">
        <w:rPr>
          <w:rFonts w:ascii="Times New Roman" w:hAnsi="Times New Roman" w:cs="Times New Roman"/>
          <w:szCs w:val="24"/>
        </w:rPr>
        <w:t>1</w:t>
      </w:r>
      <w:r w:rsidR="004F40EE" w:rsidRPr="00251833">
        <w:rPr>
          <w:rFonts w:ascii="Times New Roman" w:hAnsi="Times New Roman" w:cs="Times New Roman"/>
          <w:szCs w:val="24"/>
        </w:rPr>
        <w:tab/>
        <w:t>Preshaw P M, Alba A L, Herrera D</w:t>
      </w:r>
      <w:r w:rsidR="004F40EE" w:rsidRPr="00251833">
        <w:rPr>
          <w:rFonts w:ascii="Times New Roman" w:hAnsi="Times New Roman" w:cs="Times New Roman"/>
          <w:i/>
          <w:szCs w:val="24"/>
        </w:rPr>
        <w:t>, et al.</w:t>
      </w:r>
      <w:r w:rsidR="004F40EE" w:rsidRPr="00251833">
        <w:rPr>
          <w:rFonts w:ascii="Times New Roman" w:hAnsi="Times New Roman" w:cs="Times New Roman"/>
          <w:szCs w:val="24"/>
        </w:rPr>
        <w:t xml:space="preserve"> Periodontitis and diabetes: a two-way relationship. </w:t>
      </w:r>
      <w:r w:rsidR="004F40EE" w:rsidRPr="00251833">
        <w:rPr>
          <w:rFonts w:ascii="Times New Roman" w:hAnsi="Times New Roman" w:cs="Times New Roman"/>
          <w:i/>
          <w:szCs w:val="24"/>
        </w:rPr>
        <w:t>Diabetologia</w:t>
      </w:r>
      <w:r w:rsidR="004F40EE" w:rsidRPr="00251833">
        <w:rPr>
          <w:rFonts w:ascii="Times New Roman" w:hAnsi="Times New Roman" w:cs="Times New Roman"/>
          <w:szCs w:val="24"/>
        </w:rPr>
        <w:t xml:space="preserve"> 2012; </w:t>
      </w:r>
      <w:r w:rsidR="004F40EE" w:rsidRPr="00251833">
        <w:rPr>
          <w:rFonts w:ascii="Times New Roman" w:hAnsi="Times New Roman" w:cs="Times New Roman"/>
          <w:b/>
          <w:szCs w:val="24"/>
        </w:rPr>
        <w:t xml:space="preserve">55: </w:t>
      </w:r>
      <w:r w:rsidR="004F40EE" w:rsidRPr="00251833">
        <w:rPr>
          <w:rFonts w:ascii="Times New Roman" w:hAnsi="Times New Roman" w:cs="Times New Roman"/>
          <w:szCs w:val="24"/>
        </w:rPr>
        <w:t>21-31.</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2</w:t>
      </w:r>
      <w:r w:rsidRPr="00251833">
        <w:rPr>
          <w:rFonts w:ascii="Times New Roman" w:hAnsi="Times New Roman" w:cs="Times New Roman"/>
          <w:szCs w:val="24"/>
        </w:rPr>
        <w:tab/>
        <w:t>Simpson T C, Weldon J C, Worthington H V</w:t>
      </w:r>
      <w:r w:rsidRPr="00251833">
        <w:rPr>
          <w:rFonts w:ascii="Times New Roman" w:hAnsi="Times New Roman" w:cs="Times New Roman"/>
          <w:i/>
          <w:szCs w:val="24"/>
        </w:rPr>
        <w:t>, et al.</w:t>
      </w:r>
      <w:r w:rsidRPr="00251833">
        <w:rPr>
          <w:rFonts w:ascii="Times New Roman" w:hAnsi="Times New Roman" w:cs="Times New Roman"/>
          <w:szCs w:val="24"/>
        </w:rPr>
        <w:t xml:space="preserve"> Treatment of periodontal disease for glycaemic control in people with diabetes mellitus. </w:t>
      </w:r>
      <w:r w:rsidRPr="00251833">
        <w:rPr>
          <w:rFonts w:ascii="Times New Roman" w:hAnsi="Times New Roman" w:cs="Times New Roman"/>
          <w:i/>
          <w:szCs w:val="24"/>
        </w:rPr>
        <w:t>Cochrane Database Syst Rev</w:t>
      </w:r>
      <w:r w:rsidRPr="00251833">
        <w:rPr>
          <w:rFonts w:ascii="Times New Roman" w:hAnsi="Times New Roman" w:cs="Times New Roman"/>
          <w:szCs w:val="24"/>
        </w:rPr>
        <w:t xml:space="preserve"> 2015</w:t>
      </w:r>
      <w:r w:rsidRPr="00251833">
        <w:rPr>
          <w:rFonts w:ascii="Times New Roman" w:hAnsi="Times New Roman" w:cs="Times New Roman"/>
          <w:b/>
          <w:szCs w:val="24"/>
        </w:rPr>
        <w:t xml:space="preserve">: </w:t>
      </w:r>
      <w:r w:rsidRPr="00251833">
        <w:rPr>
          <w:rFonts w:ascii="Times New Roman" w:hAnsi="Times New Roman" w:cs="Times New Roman"/>
          <w:szCs w:val="24"/>
        </w:rPr>
        <w:t>CD004714. DOI: 004710.001002/14651858.</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3</w:t>
      </w:r>
      <w:r w:rsidRPr="00251833">
        <w:rPr>
          <w:rFonts w:ascii="Times New Roman" w:hAnsi="Times New Roman" w:cs="Times New Roman"/>
          <w:szCs w:val="24"/>
        </w:rPr>
        <w:tab/>
        <w:t xml:space="preserve">Madianos P, Koromantzos P. An update of the evidence on the potential impact of periodontal therapy on diabetes outcomes. </w:t>
      </w:r>
      <w:r w:rsidRPr="00251833">
        <w:rPr>
          <w:rFonts w:ascii="Times New Roman" w:hAnsi="Times New Roman" w:cs="Times New Roman"/>
          <w:i/>
          <w:szCs w:val="24"/>
        </w:rPr>
        <w:t>J Clin Periodontol</w:t>
      </w:r>
      <w:r w:rsidRPr="00251833">
        <w:rPr>
          <w:rFonts w:ascii="Times New Roman" w:hAnsi="Times New Roman" w:cs="Times New Roman"/>
          <w:szCs w:val="24"/>
        </w:rPr>
        <w:t xml:space="preserve"> 2018; </w:t>
      </w:r>
      <w:r w:rsidRPr="00251833">
        <w:rPr>
          <w:rFonts w:ascii="Times New Roman" w:hAnsi="Times New Roman" w:cs="Times New Roman"/>
          <w:b/>
          <w:szCs w:val="24"/>
        </w:rPr>
        <w:t xml:space="preserve">45: </w:t>
      </w:r>
      <w:r w:rsidRPr="00251833">
        <w:rPr>
          <w:rFonts w:ascii="Times New Roman" w:hAnsi="Times New Roman" w:cs="Times New Roman"/>
          <w:szCs w:val="24"/>
        </w:rPr>
        <w:t>188-195.</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4</w:t>
      </w:r>
      <w:r w:rsidRPr="00251833">
        <w:rPr>
          <w:rFonts w:ascii="Times New Roman" w:hAnsi="Times New Roman" w:cs="Times New Roman"/>
          <w:szCs w:val="24"/>
        </w:rPr>
        <w:tab/>
        <w:t xml:space="preserve">Bissett S M, Stone K M, Rapley T, Preshaw P M. An exploratory qualitative interview study about collaboration between medicine and dentistry in relation to diabetes management. </w:t>
      </w:r>
      <w:r w:rsidRPr="00251833">
        <w:rPr>
          <w:rFonts w:ascii="Times New Roman" w:hAnsi="Times New Roman" w:cs="Times New Roman"/>
          <w:i/>
          <w:szCs w:val="24"/>
        </w:rPr>
        <w:t>BMJ Open</w:t>
      </w:r>
      <w:r w:rsidRPr="00251833">
        <w:rPr>
          <w:rFonts w:ascii="Times New Roman" w:hAnsi="Times New Roman" w:cs="Times New Roman"/>
          <w:szCs w:val="24"/>
        </w:rPr>
        <w:t xml:space="preserve"> 2013; </w:t>
      </w:r>
      <w:r w:rsidRPr="00251833">
        <w:rPr>
          <w:rFonts w:ascii="Times New Roman" w:hAnsi="Times New Roman" w:cs="Times New Roman"/>
          <w:b/>
          <w:szCs w:val="24"/>
        </w:rPr>
        <w:t>3:e002192</w:t>
      </w:r>
      <w:r w:rsidRPr="00251833">
        <w:rPr>
          <w:rFonts w:ascii="Times New Roman" w:hAnsi="Times New Roman" w:cs="Times New Roman"/>
          <w:szCs w:val="24"/>
        </w:rPr>
        <w:t>.</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5</w:t>
      </w:r>
      <w:r w:rsidRPr="00251833">
        <w:rPr>
          <w:rFonts w:ascii="Times New Roman" w:hAnsi="Times New Roman" w:cs="Times New Roman"/>
          <w:szCs w:val="24"/>
        </w:rPr>
        <w:tab/>
        <w:t xml:space="preserve">European Federation of Periodontology. EFP Manifesto. Available at: </w:t>
      </w:r>
      <w:hyperlink r:id="rId9" w:history="1">
        <w:r w:rsidRPr="00251833">
          <w:rPr>
            <w:rStyle w:val="Hyperlink"/>
            <w:rFonts w:ascii="Times New Roman" w:hAnsi="Times New Roman" w:cs="Times New Roman"/>
            <w:color w:val="auto"/>
            <w:szCs w:val="24"/>
          </w:rPr>
          <w:t>https://www.efp.org/efp-manifesto/index.html</w:t>
        </w:r>
      </w:hyperlink>
      <w:r w:rsidRPr="00251833">
        <w:rPr>
          <w:rFonts w:ascii="Times New Roman" w:hAnsi="Times New Roman" w:cs="Times New Roman"/>
          <w:szCs w:val="24"/>
        </w:rPr>
        <w:t xml:space="preserve"> Accessed 26/06/2018.</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6</w:t>
      </w:r>
      <w:r w:rsidRPr="00251833">
        <w:rPr>
          <w:rFonts w:ascii="Times New Roman" w:hAnsi="Times New Roman" w:cs="Times New Roman"/>
          <w:szCs w:val="24"/>
        </w:rPr>
        <w:tab/>
        <w:t xml:space="preserve">Chapple I L C, Genco R. Diabetes and periodontal diseases: consensus report of the Joint EFP/AAP Workshop on Periodontitis and Systemic Diseases. </w:t>
      </w:r>
      <w:r w:rsidRPr="00251833">
        <w:rPr>
          <w:rFonts w:ascii="Times New Roman" w:hAnsi="Times New Roman" w:cs="Times New Roman"/>
          <w:i/>
          <w:szCs w:val="24"/>
        </w:rPr>
        <w:t>J Clin Periodontol</w:t>
      </w:r>
      <w:r w:rsidRPr="00251833">
        <w:rPr>
          <w:rFonts w:ascii="Times New Roman" w:hAnsi="Times New Roman" w:cs="Times New Roman"/>
          <w:szCs w:val="24"/>
        </w:rPr>
        <w:t xml:space="preserve"> 2013; </w:t>
      </w:r>
      <w:r w:rsidRPr="00251833">
        <w:rPr>
          <w:rFonts w:ascii="Times New Roman" w:hAnsi="Times New Roman" w:cs="Times New Roman"/>
          <w:b/>
          <w:szCs w:val="24"/>
        </w:rPr>
        <w:t xml:space="preserve">40: </w:t>
      </w:r>
      <w:r w:rsidRPr="00251833">
        <w:rPr>
          <w:rFonts w:ascii="Times New Roman" w:hAnsi="Times New Roman" w:cs="Times New Roman"/>
          <w:szCs w:val="24"/>
        </w:rPr>
        <w:t>S106-S112.</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7</w:t>
      </w:r>
      <w:r w:rsidRPr="00251833">
        <w:rPr>
          <w:rFonts w:ascii="Times New Roman" w:hAnsi="Times New Roman" w:cs="Times New Roman"/>
          <w:szCs w:val="24"/>
        </w:rPr>
        <w:tab/>
        <w:t xml:space="preserve">British Society of Periodontology. BSP Basic Periodontal Examination (BPE): publication. Available at: </w:t>
      </w:r>
      <w:hyperlink r:id="rId10" w:history="1">
        <w:r w:rsidRPr="00251833">
          <w:rPr>
            <w:rStyle w:val="Hyperlink"/>
            <w:rFonts w:ascii="Times New Roman" w:hAnsi="Times New Roman" w:cs="Times New Roman"/>
            <w:color w:val="auto"/>
            <w:szCs w:val="24"/>
          </w:rPr>
          <w:t>http://www.bsperio.org.uk/publications/downloads/94_154250_bpe-2016-po-v5-final-002.pdf</w:t>
        </w:r>
      </w:hyperlink>
      <w:r w:rsidRPr="00251833">
        <w:rPr>
          <w:rFonts w:ascii="Times New Roman" w:hAnsi="Times New Roman" w:cs="Times New Roman"/>
          <w:szCs w:val="24"/>
        </w:rPr>
        <w:t xml:space="preserve"> Accessed 26/06/2018.</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8</w:t>
      </w:r>
      <w:r w:rsidRPr="00251833">
        <w:rPr>
          <w:rFonts w:ascii="Times New Roman" w:hAnsi="Times New Roman" w:cs="Times New Roman"/>
          <w:szCs w:val="24"/>
        </w:rPr>
        <w:tab/>
        <w:t xml:space="preserve">Department of Health. </w:t>
      </w:r>
      <w:r w:rsidRPr="00251833">
        <w:rPr>
          <w:rFonts w:ascii="Times New Roman" w:hAnsi="Times New Roman" w:cs="Times New Roman"/>
          <w:i/>
          <w:szCs w:val="24"/>
        </w:rPr>
        <w:t>Delivering better oral health: an evidence-based toolkit for prevention</w:t>
      </w:r>
      <w:r w:rsidRPr="00251833">
        <w:rPr>
          <w:rFonts w:ascii="Times New Roman" w:hAnsi="Times New Roman" w:cs="Times New Roman"/>
          <w:szCs w:val="24"/>
        </w:rPr>
        <w:t>. 3rd ed. London: Public Health England, 2017.</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9</w:t>
      </w:r>
      <w:r w:rsidRPr="00251833">
        <w:rPr>
          <w:rFonts w:ascii="Times New Roman" w:hAnsi="Times New Roman" w:cs="Times New Roman"/>
          <w:szCs w:val="24"/>
        </w:rPr>
        <w:tab/>
        <w:t xml:space="preserve">Craig P, Dieppe P, Macintyre S, Michie S, Nazareth I, Petticrew M. Developing and evaluating complex interventions: the new Medical Research Council guidance. </w:t>
      </w:r>
      <w:r w:rsidRPr="00251833">
        <w:rPr>
          <w:rFonts w:ascii="Times New Roman" w:hAnsi="Times New Roman" w:cs="Times New Roman"/>
          <w:i/>
          <w:szCs w:val="24"/>
        </w:rPr>
        <w:t>Int J Nurs Stud</w:t>
      </w:r>
      <w:r w:rsidRPr="00251833">
        <w:rPr>
          <w:rFonts w:ascii="Times New Roman" w:hAnsi="Times New Roman" w:cs="Times New Roman"/>
          <w:szCs w:val="24"/>
        </w:rPr>
        <w:t xml:space="preserve"> 2013; </w:t>
      </w:r>
      <w:r w:rsidRPr="00251833">
        <w:rPr>
          <w:rFonts w:ascii="Times New Roman" w:hAnsi="Times New Roman" w:cs="Times New Roman"/>
          <w:b/>
          <w:szCs w:val="24"/>
        </w:rPr>
        <w:t xml:space="preserve">50: </w:t>
      </w:r>
      <w:r w:rsidRPr="00251833">
        <w:rPr>
          <w:rFonts w:ascii="Times New Roman" w:hAnsi="Times New Roman" w:cs="Times New Roman"/>
          <w:szCs w:val="24"/>
        </w:rPr>
        <w:t>587-592.</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10</w:t>
      </w:r>
      <w:r w:rsidRPr="00251833">
        <w:rPr>
          <w:rFonts w:ascii="Times New Roman" w:hAnsi="Times New Roman" w:cs="Times New Roman"/>
          <w:szCs w:val="24"/>
        </w:rPr>
        <w:tab/>
        <w:t xml:space="preserve">Bandura A. </w:t>
      </w:r>
      <w:r w:rsidRPr="00251833">
        <w:rPr>
          <w:rFonts w:ascii="Times New Roman" w:hAnsi="Times New Roman" w:cs="Times New Roman"/>
          <w:i/>
          <w:szCs w:val="24"/>
        </w:rPr>
        <w:t>Social foundations of thought and action: a social cognitive theory</w:t>
      </w:r>
      <w:r w:rsidRPr="00251833">
        <w:rPr>
          <w:rFonts w:ascii="Times New Roman" w:hAnsi="Times New Roman" w:cs="Times New Roman"/>
          <w:szCs w:val="24"/>
        </w:rPr>
        <w:t>. New Jersey, USA: Englewood Cliffs, 1986.</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11</w:t>
      </w:r>
      <w:r w:rsidRPr="00251833">
        <w:rPr>
          <w:rFonts w:ascii="Times New Roman" w:hAnsi="Times New Roman" w:cs="Times New Roman"/>
          <w:szCs w:val="24"/>
        </w:rPr>
        <w:tab/>
        <w:t xml:space="preserve">Bandura A. Self-efficacy: toward a unifying theory of behavioral change. </w:t>
      </w:r>
      <w:r w:rsidRPr="00251833">
        <w:rPr>
          <w:rFonts w:ascii="Times New Roman" w:hAnsi="Times New Roman" w:cs="Times New Roman"/>
          <w:i/>
          <w:szCs w:val="24"/>
        </w:rPr>
        <w:t>Psychol Rev</w:t>
      </w:r>
      <w:r w:rsidRPr="00251833">
        <w:rPr>
          <w:rFonts w:ascii="Times New Roman" w:hAnsi="Times New Roman" w:cs="Times New Roman"/>
          <w:szCs w:val="24"/>
        </w:rPr>
        <w:t xml:space="preserve"> 1977; </w:t>
      </w:r>
      <w:r w:rsidRPr="00251833">
        <w:rPr>
          <w:rFonts w:ascii="Times New Roman" w:hAnsi="Times New Roman" w:cs="Times New Roman"/>
          <w:b/>
          <w:szCs w:val="24"/>
        </w:rPr>
        <w:t xml:space="preserve">84: </w:t>
      </w:r>
      <w:r w:rsidRPr="00251833">
        <w:rPr>
          <w:rFonts w:ascii="Times New Roman" w:hAnsi="Times New Roman" w:cs="Times New Roman"/>
          <w:szCs w:val="24"/>
        </w:rPr>
        <w:t>191-215.</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12</w:t>
      </w:r>
      <w:r w:rsidRPr="00251833">
        <w:rPr>
          <w:rFonts w:ascii="Times New Roman" w:hAnsi="Times New Roman" w:cs="Times New Roman"/>
          <w:szCs w:val="24"/>
        </w:rPr>
        <w:tab/>
        <w:t>May C, Rapley T, Mair F</w:t>
      </w:r>
      <w:r w:rsidRPr="00251833">
        <w:rPr>
          <w:rFonts w:ascii="Times New Roman" w:hAnsi="Times New Roman" w:cs="Times New Roman"/>
          <w:i/>
          <w:szCs w:val="24"/>
        </w:rPr>
        <w:t>, et al.</w:t>
      </w:r>
      <w:r w:rsidRPr="00251833">
        <w:rPr>
          <w:rFonts w:ascii="Times New Roman" w:hAnsi="Times New Roman" w:cs="Times New Roman"/>
          <w:szCs w:val="24"/>
        </w:rPr>
        <w:t xml:space="preserve"> Normalization Process Theory On-line Users’ Manual, Toolkit and NoMAD instrument. 2015. Available at: </w:t>
      </w:r>
      <w:hyperlink r:id="rId11" w:history="1">
        <w:r w:rsidRPr="00251833">
          <w:rPr>
            <w:rStyle w:val="Hyperlink"/>
            <w:rFonts w:ascii="Times New Roman" w:hAnsi="Times New Roman" w:cs="Times New Roman"/>
            <w:color w:val="auto"/>
            <w:szCs w:val="24"/>
          </w:rPr>
          <w:t>http://www.normalizationprocess.org</w:t>
        </w:r>
      </w:hyperlink>
      <w:r w:rsidRPr="00251833">
        <w:rPr>
          <w:rFonts w:ascii="Times New Roman" w:hAnsi="Times New Roman" w:cs="Times New Roman"/>
          <w:szCs w:val="24"/>
        </w:rPr>
        <w:t xml:space="preserve"> Accessed 26/06/2018.</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lastRenderedPageBreak/>
        <w:t>13</w:t>
      </w:r>
      <w:r w:rsidRPr="00251833">
        <w:rPr>
          <w:rFonts w:ascii="Times New Roman" w:hAnsi="Times New Roman" w:cs="Times New Roman"/>
          <w:szCs w:val="24"/>
        </w:rPr>
        <w:tab/>
        <w:t xml:space="preserve">Godin G, Naccache H, Morel S, Ebacher M F. Determinants of nurses' adherence to Universal Precautions for venipunctures. </w:t>
      </w:r>
      <w:r w:rsidRPr="00251833">
        <w:rPr>
          <w:rFonts w:ascii="Times New Roman" w:hAnsi="Times New Roman" w:cs="Times New Roman"/>
          <w:i/>
          <w:szCs w:val="24"/>
        </w:rPr>
        <w:t>Am J Infect Control</w:t>
      </w:r>
      <w:r w:rsidRPr="00251833">
        <w:rPr>
          <w:rFonts w:ascii="Times New Roman" w:hAnsi="Times New Roman" w:cs="Times New Roman"/>
          <w:szCs w:val="24"/>
        </w:rPr>
        <w:t xml:space="preserve"> 2000; </w:t>
      </w:r>
      <w:r w:rsidRPr="00251833">
        <w:rPr>
          <w:rFonts w:ascii="Times New Roman" w:hAnsi="Times New Roman" w:cs="Times New Roman"/>
          <w:b/>
          <w:szCs w:val="24"/>
        </w:rPr>
        <w:t xml:space="preserve">28: </w:t>
      </w:r>
      <w:r w:rsidRPr="00251833">
        <w:rPr>
          <w:rFonts w:ascii="Times New Roman" w:hAnsi="Times New Roman" w:cs="Times New Roman"/>
          <w:szCs w:val="24"/>
        </w:rPr>
        <w:t>359-364.</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14</w:t>
      </w:r>
      <w:r w:rsidRPr="00251833">
        <w:rPr>
          <w:rFonts w:ascii="Times New Roman" w:hAnsi="Times New Roman" w:cs="Times New Roman"/>
          <w:szCs w:val="24"/>
        </w:rPr>
        <w:tab/>
        <w:t>Presseau J, Johnston M, Francis J</w:t>
      </w:r>
      <w:r w:rsidRPr="00251833">
        <w:rPr>
          <w:rFonts w:ascii="Times New Roman" w:hAnsi="Times New Roman" w:cs="Times New Roman"/>
          <w:i/>
          <w:szCs w:val="24"/>
        </w:rPr>
        <w:t>, et al.</w:t>
      </w:r>
      <w:r w:rsidRPr="00251833">
        <w:rPr>
          <w:rFonts w:ascii="Times New Roman" w:hAnsi="Times New Roman" w:cs="Times New Roman"/>
          <w:szCs w:val="24"/>
        </w:rPr>
        <w:t xml:space="preserve"> Theory-based predictors of multiple clinician behaviors in the management of diabetes. </w:t>
      </w:r>
      <w:r w:rsidRPr="00251833">
        <w:rPr>
          <w:rFonts w:ascii="Times New Roman" w:hAnsi="Times New Roman" w:cs="Times New Roman"/>
          <w:i/>
          <w:szCs w:val="24"/>
        </w:rPr>
        <w:t>J Behav Med</w:t>
      </w:r>
      <w:r w:rsidRPr="00251833">
        <w:rPr>
          <w:rFonts w:ascii="Times New Roman" w:hAnsi="Times New Roman" w:cs="Times New Roman"/>
          <w:szCs w:val="24"/>
        </w:rPr>
        <w:t xml:space="preserve"> 2014; </w:t>
      </w:r>
      <w:r w:rsidRPr="00251833">
        <w:rPr>
          <w:rFonts w:ascii="Times New Roman" w:hAnsi="Times New Roman" w:cs="Times New Roman"/>
          <w:b/>
          <w:szCs w:val="24"/>
        </w:rPr>
        <w:t xml:space="preserve">37: </w:t>
      </w:r>
      <w:r w:rsidRPr="00251833">
        <w:rPr>
          <w:rFonts w:ascii="Times New Roman" w:hAnsi="Times New Roman" w:cs="Times New Roman"/>
          <w:szCs w:val="24"/>
        </w:rPr>
        <w:t>607-620.</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15</w:t>
      </w:r>
      <w:r w:rsidRPr="00251833">
        <w:rPr>
          <w:rFonts w:ascii="Times New Roman" w:hAnsi="Times New Roman" w:cs="Times New Roman"/>
          <w:szCs w:val="24"/>
        </w:rPr>
        <w:tab/>
        <w:t xml:space="preserve">Stacey F G, James E L, Chapman K, Courneya K S, Lubans D R. A systematic review and meta-analysis of social cognitive theory-based physical activity and/or nutrition behavior change interventions for cancer survivors. </w:t>
      </w:r>
      <w:r w:rsidRPr="00251833">
        <w:rPr>
          <w:rFonts w:ascii="Times New Roman" w:hAnsi="Times New Roman" w:cs="Times New Roman"/>
          <w:i/>
          <w:szCs w:val="24"/>
        </w:rPr>
        <w:t>J Cancer Surviv</w:t>
      </w:r>
      <w:r w:rsidRPr="00251833">
        <w:rPr>
          <w:rFonts w:ascii="Times New Roman" w:hAnsi="Times New Roman" w:cs="Times New Roman"/>
          <w:szCs w:val="24"/>
        </w:rPr>
        <w:t xml:space="preserve"> 2015; </w:t>
      </w:r>
      <w:r w:rsidRPr="00251833">
        <w:rPr>
          <w:rFonts w:ascii="Times New Roman" w:hAnsi="Times New Roman" w:cs="Times New Roman"/>
          <w:b/>
          <w:szCs w:val="24"/>
        </w:rPr>
        <w:t xml:space="preserve">9: </w:t>
      </w:r>
      <w:r w:rsidRPr="00251833">
        <w:rPr>
          <w:rFonts w:ascii="Times New Roman" w:hAnsi="Times New Roman" w:cs="Times New Roman"/>
          <w:szCs w:val="24"/>
        </w:rPr>
        <w:t>305-338.</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16</w:t>
      </w:r>
      <w:r w:rsidRPr="00251833">
        <w:rPr>
          <w:rFonts w:ascii="Times New Roman" w:hAnsi="Times New Roman" w:cs="Times New Roman"/>
          <w:szCs w:val="24"/>
        </w:rPr>
        <w:tab/>
        <w:t>May C, Finch T, Mair F</w:t>
      </w:r>
      <w:r w:rsidRPr="00251833">
        <w:rPr>
          <w:rFonts w:ascii="Times New Roman" w:hAnsi="Times New Roman" w:cs="Times New Roman"/>
          <w:i/>
          <w:szCs w:val="24"/>
        </w:rPr>
        <w:t>, et al.</w:t>
      </w:r>
      <w:r w:rsidRPr="00251833">
        <w:rPr>
          <w:rFonts w:ascii="Times New Roman" w:hAnsi="Times New Roman" w:cs="Times New Roman"/>
          <w:szCs w:val="24"/>
        </w:rPr>
        <w:t xml:space="preserve"> Understanding the implementation of complex interventions in health care: the normalization process model. </w:t>
      </w:r>
      <w:r w:rsidRPr="00251833">
        <w:rPr>
          <w:rFonts w:ascii="Times New Roman" w:hAnsi="Times New Roman" w:cs="Times New Roman"/>
          <w:i/>
          <w:szCs w:val="24"/>
        </w:rPr>
        <w:t>BMC Health Serv Res</w:t>
      </w:r>
      <w:r w:rsidRPr="00251833">
        <w:rPr>
          <w:rFonts w:ascii="Times New Roman" w:hAnsi="Times New Roman" w:cs="Times New Roman"/>
          <w:szCs w:val="24"/>
        </w:rPr>
        <w:t xml:space="preserve"> 2007; </w:t>
      </w:r>
      <w:r w:rsidRPr="00251833">
        <w:rPr>
          <w:rFonts w:ascii="Times New Roman" w:hAnsi="Times New Roman" w:cs="Times New Roman"/>
          <w:b/>
          <w:szCs w:val="24"/>
        </w:rPr>
        <w:t xml:space="preserve">7: </w:t>
      </w:r>
      <w:r w:rsidRPr="00251833">
        <w:rPr>
          <w:rFonts w:ascii="Times New Roman" w:hAnsi="Times New Roman" w:cs="Times New Roman"/>
          <w:szCs w:val="24"/>
        </w:rPr>
        <w:t>148.</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17</w:t>
      </w:r>
      <w:r w:rsidRPr="00251833">
        <w:rPr>
          <w:rFonts w:ascii="Times New Roman" w:hAnsi="Times New Roman" w:cs="Times New Roman"/>
          <w:szCs w:val="24"/>
        </w:rPr>
        <w:tab/>
        <w:t xml:space="preserve">May C, Finch T. Implementation, embedding, and integration: an outline of Normalization Process Theory. </w:t>
      </w:r>
      <w:r w:rsidRPr="00251833">
        <w:rPr>
          <w:rFonts w:ascii="Times New Roman" w:hAnsi="Times New Roman" w:cs="Times New Roman"/>
          <w:i/>
          <w:szCs w:val="24"/>
        </w:rPr>
        <w:t>Sociology</w:t>
      </w:r>
      <w:r w:rsidRPr="00251833">
        <w:rPr>
          <w:rFonts w:ascii="Times New Roman" w:hAnsi="Times New Roman" w:cs="Times New Roman"/>
          <w:szCs w:val="24"/>
        </w:rPr>
        <w:t xml:space="preserve"> 2009; </w:t>
      </w:r>
      <w:r w:rsidRPr="00251833">
        <w:rPr>
          <w:rFonts w:ascii="Times New Roman" w:hAnsi="Times New Roman" w:cs="Times New Roman"/>
          <w:b/>
          <w:szCs w:val="24"/>
        </w:rPr>
        <w:t xml:space="preserve">43: </w:t>
      </w:r>
      <w:r w:rsidRPr="00251833">
        <w:rPr>
          <w:rFonts w:ascii="Times New Roman" w:hAnsi="Times New Roman" w:cs="Times New Roman"/>
          <w:szCs w:val="24"/>
        </w:rPr>
        <w:t>535-554.</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18</w:t>
      </w:r>
      <w:r w:rsidRPr="00251833">
        <w:rPr>
          <w:rFonts w:ascii="Times New Roman" w:hAnsi="Times New Roman" w:cs="Times New Roman"/>
          <w:szCs w:val="24"/>
        </w:rPr>
        <w:tab/>
        <w:t>Finch T L, Girling M, May C R</w:t>
      </w:r>
      <w:r w:rsidRPr="00251833">
        <w:rPr>
          <w:rFonts w:ascii="Times New Roman" w:hAnsi="Times New Roman" w:cs="Times New Roman"/>
          <w:i/>
          <w:szCs w:val="24"/>
        </w:rPr>
        <w:t>, et al.</w:t>
      </w:r>
      <w:r w:rsidRPr="00251833">
        <w:rPr>
          <w:rFonts w:ascii="Times New Roman" w:hAnsi="Times New Roman" w:cs="Times New Roman"/>
          <w:szCs w:val="24"/>
        </w:rPr>
        <w:t xml:space="preserve"> Nomad: Implemetation measure based on Normalization Process Theory. [Measurement instrument]. 2015. Available at: </w:t>
      </w:r>
      <w:hyperlink r:id="rId12" w:history="1">
        <w:r w:rsidRPr="00251833">
          <w:rPr>
            <w:rStyle w:val="Hyperlink"/>
            <w:rFonts w:ascii="Times New Roman" w:hAnsi="Times New Roman" w:cs="Times New Roman"/>
            <w:color w:val="auto"/>
            <w:szCs w:val="24"/>
          </w:rPr>
          <w:t>http://www.normalizationprocess.org</w:t>
        </w:r>
      </w:hyperlink>
      <w:r w:rsidRPr="00251833">
        <w:rPr>
          <w:rFonts w:ascii="Times New Roman" w:hAnsi="Times New Roman" w:cs="Times New Roman"/>
          <w:szCs w:val="24"/>
        </w:rPr>
        <w:t xml:space="preserve"> Accessed 26/06/2018.</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lastRenderedPageBreak/>
        <w:t>19</w:t>
      </w:r>
      <w:r w:rsidRPr="00251833">
        <w:rPr>
          <w:rFonts w:ascii="Times New Roman" w:hAnsi="Times New Roman" w:cs="Times New Roman"/>
          <w:szCs w:val="24"/>
        </w:rPr>
        <w:tab/>
        <w:t>Eccles M, Hrisos S, Francis J</w:t>
      </w:r>
      <w:r w:rsidRPr="00251833">
        <w:rPr>
          <w:rFonts w:ascii="Times New Roman" w:hAnsi="Times New Roman" w:cs="Times New Roman"/>
          <w:i/>
          <w:szCs w:val="24"/>
        </w:rPr>
        <w:t>, et al.</w:t>
      </w:r>
      <w:r w:rsidRPr="00251833">
        <w:rPr>
          <w:rFonts w:ascii="Times New Roman" w:hAnsi="Times New Roman" w:cs="Times New Roman"/>
          <w:szCs w:val="24"/>
        </w:rPr>
        <w:t xml:space="preserve"> Instrument development, data collection, and characteristics of practices, staff, and measures in the Improving Quality of Care in Diabetes (iQuaD) Study. </w:t>
      </w:r>
      <w:r w:rsidRPr="00251833">
        <w:rPr>
          <w:rFonts w:ascii="Times New Roman" w:hAnsi="Times New Roman" w:cs="Times New Roman"/>
          <w:i/>
          <w:szCs w:val="24"/>
        </w:rPr>
        <w:t>Implement Sci</w:t>
      </w:r>
      <w:r w:rsidRPr="00251833">
        <w:rPr>
          <w:rFonts w:ascii="Times New Roman" w:hAnsi="Times New Roman" w:cs="Times New Roman"/>
          <w:szCs w:val="24"/>
        </w:rPr>
        <w:t xml:space="preserve"> 2011; </w:t>
      </w:r>
      <w:r w:rsidRPr="00251833">
        <w:rPr>
          <w:rFonts w:ascii="Times New Roman" w:hAnsi="Times New Roman" w:cs="Times New Roman"/>
          <w:b/>
          <w:szCs w:val="24"/>
        </w:rPr>
        <w:t xml:space="preserve">6: </w:t>
      </w:r>
      <w:r w:rsidRPr="00251833">
        <w:rPr>
          <w:rFonts w:ascii="Times New Roman" w:hAnsi="Times New Roman" w:cs="Times New Roman"/>
          <w:szCs w:val="24"/>
        </w:rPr>
        <w:t>61.</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20</w:t>
      </w:r>
      <w:r w:rsidRPr="00251833">
        <w:rPr>
          <w:rFonts w:ascii="Times New Roman" w:hAnsi="Times New Roman" w:cs="Times New Roman"/>
          <w:szCs w:val="24"/>
        </w:rPr>
        <w:tab/>
        <w:t xml:space="preserve">Rashidian A, Miles J, Russell D, Russell I. Sample size for regression analyses of theory of planned behaviour studies: Case of prescribing in general practice. </w:t>
      </w:r>
      <w:r w:rsidRPr="00251833">
        <w:rPr>
          <w:rFonts w:ascii="Times New Roman" w:hAnsi="Times New Roman" w:cs="Times New Roman"/>
          <w:i/>
          <w:szCs w:val="24"/>
        </w:rPr>
        <w:t>Brit J Health Psych</w:t>
      </w:r>
      <w:r w:rsidRPr="00251833">
        <w:rPr>
          <w:rFonts w:ascii="Times New Roman" w:hAnsi="Times New Roman" w:cs="Times New Roman"/>
          <w:szCs w:val="24"/>
        </w:rPr>
        <w:t xml:space="preserve"> 2006; </w:t>
      </w:r>
      <w:r w:rsidRPr="00251833">
        <w:rPr>
          <w:rFonts w:ascii="Times New Roman" w:hAnsi="Times New Roman" w:cs="Times New Roman"/>
          <w:b/>
          <w:szCs w:val="24"/>
        </w:rPr>
        <w:t xml:space="preserve">11: </w:t>
      </w:r>
      <w:r w:rsidRPr="00251833">
        <w:rPr>
          <w:rFonts w:ascii="Times New Roman" w:hAnsi="Times New Roman" w:cs="Times New Roman"/>
          <w:szCs w:val="24"/>
        </w:rPr>
        <w:t>581-593.</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21</w:t>
      </w:r>
      <w:r w:rsidRPr="00251833">
        <w:rPr>
          <w:rFonts w:ascii="Times New Roman" w:hAnsi="Times New Roman" w:cs="Times New Roman"/>
          <w:szCs w:val="24"/>
        </w:rPr>
        <w:tab/>
        <w:t xml:space="preserve">Godin G, Bélanger-Gravel A, Eccles M, Grimshaw J. Healthcare professionals' intentions and behaviours: A systematic review of studies based on social cognitive theories. </w:t>
      </w:r>
      <w:r w:rsidRPr="00251833">
        <w:rPr>
          <w:rFonts w:ascii="Times New Roman" w:hAnsi="Times New Roman" w:cs="Times New Roman"/>
          <w:i/>
          <w:szCs w:val="24"/>
        </w:rPr>
        <w:t>Implement Sci</w:t>
      </w:r>
      <w:r w:rsidRPr="00251833">
        <w:rPr>
          <w:rFonts w:ascii="Times New Roman" w:hAnsi="Times New Roman" w:cs="Times New Roman"/>
          <w:szCs w:val="24"/>
        </w:rPr>
        <w:t xml:space="preserve"> 2008; </w:t>
      </w:r>
      <w:r w:rsidRPr="00251833">
        <w:rPr>
          <w:rFonts w:ascii="Times New Roman" w:hAnsi="Times New Roman" w:cs="Times New Roman"/>
          <w:b/>
          <w:szCs w:val="24"/>
        </w:rPr>
        <w:t xml:space="preserve">3: </w:t>
      </w:r>
      <w:r w:rsidRPr="00251833">
        <w:rPr>
          <w:rFonts w:ascii="Times New Roman" w:hAnsi="Times New Roman" w:cs="Times New Roman"/>
          <w:szCs w:val="24"/>
        </w:rPr>
        <w:t>36.</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22</w:t>
      </w:r>
      <w:r w:rsidRPr="00251833">
        <w:rPr>
          <w:rFonts w:ascii="Times New Roman" w:hAnsi="Times New Roman" w:cs="Times New Roman"/>
          <w:szCs w:val="24"/>
        </w:rPr>
        <w:tab/>
        <w:t xml:space="preserve">Cohen J. A power primer. </w:t>
      </w:r>
      <w:r w:rsidRPr="00251833">
        <w:rPr>
          <w:rFonts w:ascii="Times New Roman" w:hAnsi="Times New Roman" w:cs="Times New Roman"/>
          <w:i/>
          <w:szCs w:val="24"/>
        </w:rPr>
        <w:t>Psychol Bull</w:t>
      </w:r>
      <w:r w:rsidRPr="00251833">
        <w:rPr>
          <w:rFonts w:ascii="Times New Roman" w:hAnsi="Times New Roman" w:cs="Times New Roman"/>
          <w:szCs w:val="24"/>
        </w:rPr>
        <w:t xml:space="preserve"> 1992; </w:t>
      </w:r>
      <w:r w:rsidRPr="00251833">
        <w:rPr>
          <w:rFonts w:ascii="Times New Roman" w:hAnsi="Times New Roman" w:cs="Times New Roman"/>
          <w:b/>
          <w:szCs w:val="24"/>
        </w:rPr>
        <w:t xml:space="preserve">112: </w:t>
      </w:r>
      <w:r w:rsidRPr="00251833">
        <w:rPr>
          <w:rFonts w:ascii="Times New Roman" w:hAnsi="Times New Roman" w:cs="Times New Roman"/>
          <w:szCs w:val="24"/>
        </w:rPr>
        <w:t>155-159.</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23</w:t>
      </w:r>
      <w:r w:rsidRPr="00251833">
        <w:rPr>
          <w:rFonts w:ascii="Times New Roman" w:hAnsi="Times New Roman" w:cs="Times New Roman"/>
          <w:szCs w:val="24"/>
        </w:rPr>
        <w:tab/>
        <w:t xml:space="preserve">Cronbach L J. Coefficient alpha and the internal structure of tests. </w:t>
      </w:r>
      <w:r w:rsidRPr="00251833">
        <w:rPr>
          <w:rFonts w:ascii="Times New Roman" w:hAnsi="Times New Roman" w:cs="Times New Roman"/>
          <w:i/>
          <w:szCs w:val="24"/>
        </w:rPr>
        <w:t>Psychometrika</w:t>
      </w:r>
      <w:r w:rsidRPr="00251833">
        <w:rPr>
          <w:rFonts w:ascii="Times New Roman" w:hAnsi="Times New Roman" w:cs="Times New Roman"/>
          <w:szCs w:val="24"/>
        </w:rPr>
        <w:t xml:space="preserve"> 1951; </w:t>
      </w:r>
      <w:r w:rsidRPr="00251833">
        <w:rPr>
          <w:rFonts w:ascii="Times New Roman" w:hAnsi="Times New Roman" w:cs="Times New Roman"/>
          <w:b/>
          <w:szCs w:val="24"/>
        </w:rPr>
        <w:t xml:space="preserve">16: </w:t>
      </w:r>
      <w:r w:rsidRPr="00251833">
        <w:rPr>
          <w:rFonts w:ascii="Times New Roman" w:hAnsi="Times New Roman" w:cs="Times New Roman"/>
          <w:szCs w:val="24"/>
        </w:rPr>
        <w:t>297-334.</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24</w:t>
      </w:r>
      <w:r w:rsidRPr="00251833">
        <w:rPr>
          <w:rFonts w:ascii="Times New Roman" w:hAnsi="Times New Roman" w:cs="Times New Roman"/>
          <w:szCs w:val="24"/>
        </w:rPr>
        <w:tab/>
        <w:t>Sanz M, Ceriello A, Buysschaert M</w:t>
      </w:r>
      <w:r w:rsidRPr="00251833">
        <w:rPr>
          <w:rFonts w:ascii="Times New Roman" w:hAnsi="Times New Roman" w:cs="Times New Roman"/>
          <w:i/>
          <w:szCs w:val="24"/>
        </w:rPr>
        <w:t>, et al.</w:t>
      </w:r>
      <w:r w:rsidRPr="00251833">
        <w:rPr>
          <w:rFonts w:ascii="Times New Roman" w:hAnsi="Times New Roman" w:cs="Times New Roman"/>
          <w:szCs w:val="24"/>
        </w:rPr>
        <w:t xml:space="preserve"> Scientific evidence on the links between periodontal diseases and diabetes: Consensus report and guidelines of the joint workshop on periodontal diseases and diabetes by the International Diabetes Federation and the European Federation of Periodontology. </w:t>
      </w:r>
      <w:r w:rsidRPr="00251833">
        <w:rPr>
          <w:rFonts w:ascii="Times New Roman" w:hAnsi="Times New Roman" w:cs="Times New Roman"/>
          <w:i/>
          <w:szCs w:val="24"/>
        </w:rPr>
        <w:t>J Clin Periodontol</w:t>
      </w:r>
      <w:r w:rsidRPr="00251833">
        <w:rPr>
          <w:rFonts w:ascii="Times New Roman" w:hAnsi="Times New Roman" w:cs="Times New Roman"/>
          <w:szCs w:val="24"/>
        </w:rPr>
        <w:t xml:space="preserve"> 2018; </w:t>
      </w:r>
      <w:r w:rsidRPr="00251833">
        <w:rPr>
          <w:rFonts w:ascii="Times New Roman" w:hAnsi="Times New Roman" w:cs="Times New Roman"/>
          <w:b/>
          <w:szCs w:val="24"/>
        </w:rPr>
        <w:t xml:space="preserve">45: </w:t>
      </w:r>
      <w:r w:rsidRPr="00251833">
        <w:rPr>
          <w:rFonts w:ascii="Times New Roman" w:hAnsi="Times New Roman" w:cs="Times New Roman"/>
          <w:szCs w:val="24"/>
        </w:rPr>
        <w:t>138-149.</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lastRenderedPageBreak/>
        <w:t>25</w:t>
      </w:r>
      <w:r w:rsidRPr="00251833">
        <w:rPr>
          <w:rFonts w:ascii="Times New Roman" w:hAnsi="Times New Roman" w:cs="Times New Roman"/>
          <w:szCs w:val="24"/>
        </w:rPr>
        <w:tab/>
        <w:t xml:space="preserve">Graziani F, Gennai S, Solini A, Petrini M. A systematic review and meta-analysis of epidemiologic observational evidence on the effect of periodontitis on diabetes An update of the EFP-AAP review. </w:t>
      </w:r>
      <w:r w:rsidRPr="00251833">
        <w:rPr>
          <w:rFonts w:ascii="Times New Roman" w:hAnsi="Times New Roman" w:cs="Times New Roman"/>
          <w:i/>
          <w:szCs w:val="24"/>
        </w:rPr>
        <w:t>J Clin Periodontol</w:t>
      </w:r>
      <w:r w:rsidRPr="00251833">
        <w:rPr>
          <w:rFonts w:ascii="Times New Roman" w:hAnsi="Times New Roman" w:cs="Times New Roman"/>
          <w:szCs w:val="24"/>
        </w:rPr>
        <w:t xml:space="preserve"> 2018; </w:t>
      </w:r>
      <w:r w:rsidRPr="00251833">
        <w:rPr>
          <w:rFonts w:ascii="Times New Roman" w:hAnsi="Times New Roman" w:cs="Times New Roman"/>
          <w:b/>
          <w:szCs w:val="24"/>
        </w:rPr>
        <w:t xml:space="preserve">45: </w:t>
      </w:r>
      <w:r w:rsidRPr="00251833">
        <w:rPr>
          <w:rFonts w:ascii="Times New Roman" w:hAnsi="Times New Roman" w:cs="Times New Roman"/>
          <w:szCs w:val="24"/>
        </w:rPr>
        <w:t>167-187.</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26</w:t>
      </w:r>
      <w:r w:rsidRPr="00251833">
        <w:rPr>
          <w:rFonts w:ascii="Times New Roman" w:hAnsi="Times New Roman" w:cs="Times New Roman"/>
          <w:szCs w:val="24"/>
        </w:rPr>
        <w:tab/>
        <w:t xml:space="preserve">Polak D, Shapira L. An update on the evidence for pathogenic mechanisms that may link periodontitis and diabetes. </w:t>
      </w:r>
      <w:r w:rsidRPr="00251833">
        <w:rPr>
          <w:rFonts w:ascii="Times New Roman" w:hAnsi="Times New Roman" w:cs="Times New Roman"/>
          <w:i/>
          <w:szCs w:val="24"/>
        </w:rPr>
        <w:t>J Clin Periodontol</w:t>
      </w:r>
      <w:r w:rsidRPr="00251833">
        <w:rPr>
          <w:rFonts w:ascii="Times New Roman" w:hAnsi="Times New Roman" w:cs="Times New Roman"/>
          <w:szCs w:val="24"/>
        </w:rPr>
        <w:t xml:space="preserve"> 2018; </w:t>
      </w:r>
      <w:r w:rsidRPr="00251833">
        <w:rPr>
          <w:rFonts w:ascii="Times New Roman" w:hAnsi="Times New Roman" w:cs="Times New Roman"/>
          <w:b/>
          <w:szCs w:val="24"/>
        </w:rPr>
        <w:t xml:space="preserve">45: </w:t>
      </w:r>
      <w:r w:rsidRPr="00251833">
        <w:rPr>
          <w:rFonts w:ascii="Times New Roman" w:hAnsi="Times New Roman" w:cs="Times New Roman"/>
          <w:szCs w:val="24"/>
        </w:rPr>
        <w:t>150-166.</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27</w:t>
      </w:r>
      <w:r w:rsidRPr="00251833">
        <w:rPr>
          <w:rFonts w:ascii="Times New Roman" w:hAnsi="Times New Roman" w:cs="Times New Roman"/>
          <w:szCs w:val="24"/>
        </w:rPr>
        <w:tab/>
        <w:t xml:space="preserve">Gabbay J, le May A. Evidence based guidelines or collectively constructed "mindlines?" Ethnographic study of knowledge management in primary care. </w:t>
      </w:r>
      <w:r w:rsidRPr="00251833">
        <w:rPr>
          <w:rFonts w:ascii="Times New Roman" w:hAnsi="Times New Roman" w:cs="Times New Roman"/>
          <w:i/>
          <w:szCs w:val="24"/>
        </w:rPr>
        <w:t>BMJ</w:t>
      </w:r>
      <w:r w:rsidRPr="00251833">
        <w:rPr>
          <w:rFonts w:ascii="Times New Roman" w:hAnsi="Times New Roman" w:cs="Times New Roman"/>
          <w:szCs w:val="24"/>
        </w:rPr>
        <w:t xml:space="preserve"> 2004; </w:t>
      </w:r>
      <w:r w:rsidRPr="00251833">
        <w:rPr>
          <w:rFonts w:ascii="Times New Roman" w:hAnsi="Times New Roman" w:cs="Times New Roman"/>
          <w:b/>
          <w:szCs w:val="24"/>
        </w:rPr>
        <w:t xml:space="preserve">329: </w:t>
      </w:r>
      <w:r w:rsidRPr="00251833">
        <w:rPr>
          <w:rFonts w:ascii="Times New Roman" w:hAnsi="Times New Roman" w:cs="Times New Roman"/>
          <w:szCs w:val="24"/>
        </w:rPr>
        <w:t>1013.</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28</w:t>
      </w:r>
      <w:r w:rsidRPr="00251833">
        <w:rPr>
          <w:rFonts w:ascii="Times New Roman" w:hAnsi="Times New Roman" w:cs="Times New Roman"/>
          <w:szCs w:val="24"/>
        </w:rPr>
        <w:tab/>
        <w:t xml:space="preserve">General Dental Council. Direct Access. 2017. Available at </w:t>
      </w:r>
      <w:hyperlink r:id="rId13" w:history="1">
        <w:r w:rsidRPr="00251833">
          <w:rPr>
            <w:rStyle w:val="Hyperlink"/>
            <w:rFonts w:ascii="Times New Roman" w:hAnsi="Times New Roman" w:cs="Times New Roman"/>
            <w:color w:val="auto"/>
            <w:szCs w:val="24"/>
          </w:rPr>
          <w:t>https://www.gdc-uk.org/professionals/standards/direct-access</w:t>
        </w:r>
      </w:hyperlink>
      <w:r w:rsidRPr="00251833">
        <w:rPr>
          <w:rFonts w:ascii="Times New Roman" w:hAnsi="Times New Roman" w:cs="Times New Roman"/>
          <w:szCs w:val="24"/>
        </w:rPr>
        <w:t xml:space="preserve"> Accessed 26/06/2018.</w:t>
      </w:r>
    </w:p>
    <w:p w:rsidR="004F40EE" w:rsidRPr="00251833" w:rsidRDefault="004F40EE" w:rsidP="004F40EE">
      <w:pPr>
        <w:pStyle w:val="EndNoteBibliography"/>
        <w:spacing w:after="0"/>
        <w:rPr>
          <w:rFonts w:ascii="Times New Roman" w:hAnsi="Times New Roman" w:cs="Times New Roman"/>
          <w:szCs w:val="24"/>
        </w:rPr>
      </w:pPr>
    </w:p>
    <w:p w:rsidR="004F40EE" w:rsidRPr="00251833" w:rsidRDefault="004F40EE" w:rsidP="004F40EE">
      <w:pPr>
        <w:pStyle w:val="EndNoteBibliography"/>
        <w:ind w:left="720" w:hanging="720"/>
        <w:rPr>
          <w:rFonts w:ascii="Times New Roman" w:hAnsi="Times New Roman" w:cs="Times New Roman"/>
          <w:szCs w:val="24"/>
        </w:rPr>
      </w:pPr>
      <w:r w:rsidRPr="00251833">
        <w:rPr>
          <w:rFonts w:ascii="Times New Roman" w:hAnsi="Times New Roman" w:cs="Times New Roman"/>
          <w:szCs w:val="24"/>
        </w:rPr>
        <w:t>29</w:t>
      </w:r>
      <w:r w:rsidRPr="00251833">
        <w:rPr>
          <w:rFonts w:ascii="Times New Roman" w:hAnsi="Times New Roman" w:cs="Times New Roman"/>
          <w:szCs w:val="24"/>
        </w:rPr>
        <w:tab/>
        <w:t xml:space="preserve">Furnham A. Response bias, social desirability and dissimulation. </w:t>
      </w:r>
      <w:r w:rsidRPr="00251833">
        <w:rPr>
          <w:rFonts w:ascii="Times New Roman" w:hAnsi="Times New Roman" w:cs="Times New Roman"/>
          <w:i/>
          <w:szCs w:val="24"/>
        </w:rPr>
        <w:t>Pers Indiv Differ</w:t>
      </w:r>
      <w:r w:rsidRPr="00251833">
        <w:rPr>
          <w:rFonts w:ascii="Times New Roman" w:hAnsi="Times New Roman" w:cs="Times New Roman"/>
          <w:szCs w:val="24"/>
        </w:rPr>
        <w:t xml:space="preserve"> 1986; </w:t>
      </w:r>
      <w:r w:rsidRPr="00251833">
        <w:rPr>
          <w:rFonts w:ascii="Times New Roman" w:hAnsi="Times New Roman" w:cs="Times New Roman"/>
          <w:b/>
          <w:szCs w:val="24"/>
        </w:rPr>
        <w:t xml:space="preserve">7: </w:t>
      </w:r>
      <w:r w:rsidRPr="00251833">
        <w:rPr>
          <w:rFonts w:ascii="Times New Roman" w:hAnsi="Times New Roman" w:cs="Times New Roman"/>
          <w:szCs w:val="24"/>
        </w:rPr>
        <w:t>385-400.</w:t>
      </w:r>
    </w:p>
    <w:p w:rsidR="004F40EE" w:rsidRPr="00251833" w:rsidRDefault="004F40EE" w:rsidP="004F40EE">
      <w:pPr>
        <w:pStyle w:val="EndNoteBibliography"/>
        <w:rPr>
          <w:rFonts w:ascii="Times New Roman" w:hAnsi="Times New Roman" w:cs="Times New Roman"/>
          <w:szCs w:val="24"/>
        </w:rPr>
      </w:pPr>
    </w:p>
    <w:p w:rsidR="00F77F26" w:rsidRPr="00251833" w:rsidRDefault="001628D0" w:rsidP="00B47B24">
      <w:pPr>
        <w:spacing w:before="240" w:line="360" w:lineRule="auto"/>
        <w:rPr>
          <w:rFonts w:ascii="Times New Roman" w:hAnsi="Times New Roman" w:cs="Times New Roman"/>
          <w:szCs w:val="24"/>
        </w:rPr>
      </w:pPr>
      <w:r w:rsidRPr="00251833">
        <w:rPr>
          <w:rFonts w:ascii="Times New Roman" w:hAnsi="Times New Roman" w:cs="Times New Roman"/>
          <w:szCs w:val="24"/>
        </w:rPr>
        <w:fldChar w:fldCharType="end"/>
      </w:r>
    </w:p>
    <w:sectPr w:rsidR="00F77F26" w:rsidRPr="00251833" w:rsidSect="006A063F">
      <w:footerReference w:type="default" r:id="rId14"/>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0B7356" w16cid:durableId="1EEDD270"/>
  <w16cid:commentId w16cid:paraId="665480B5" w16cid:durableId="1EEDD2F3"/>
  <w16cid:commentId w16cid:paraId="52DA911F" w16cid:durableId="1EEDD3F6"/>
  <w16cid:commentId w16cid:paraId="25FE2549" w16cid:durableId="1EEDD5F7"/>
  <w16cid:commentId w16cid:paraId="21E91EE3" w16cid:durableId="1EEDD6DB"/>
  <w16cid:commentId w16cid:paraId="0752BB3E" w16cid:durableId="1EEDD6C7"/>
  <w16cid:commentId w16cid:paraId="0BE5E5A9" w16cid:durableId="1EEDD647"/>
  <w16cid:commentId w16cid:paraId="0DA83759" w16cid:durableId="1EEDD6AE"/>
  <w16cid:commentId w16cid:paraId="09601898" w16cid:durableId="1EEDD8A7"/>
  <w16cid:commentId w16cid:paraId="469C28BB" w16cid:durableId="1EEDD8CB"/>
  <w16cid:commentId w16cid:paraId="6FD35989" w16cid:durableId="1EEDD9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4C" w:rsidRDefault="003F4A4C" w:rsidP="007E764A">
      <w:pPr>
        <w:spacing w:after="0"/>
      </w:pPr>
      <w:r>
        <w:separator/>
      </w:r>
    </w:p>
  </w:endnote>
  <w:endnote w:type="continuationSeparator" w:id="0">
    <w:p w:rsidR="003F4A4C" w:rsidRDefault="003F4A4C" w:rsidP="007E76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397382"/>
      <w:docPartObj>
        <w:docPartGallery w:val="Page Numbers (Bottom of Page)"/>
        <w:docPartUnique/>
      </w:docPartObj>
    </w:sdtPr>
    <w:sdtEndPr>
      <w:rPr>
        <w:noProof/>
      </w:rPr>
    </w:sdtEndPr>
    <w:sdtContent>
      <w:p w:rsidR="00423723" w:rsidRDefault="00423723">
        <w:pPr>
          <w:pStyle w:val="Footer"/>
          <w:jc w:val="center"/>
        </w:pPr>
        <w:r>
          <w:fldChar w:fldCharType="begin"/>
        </w:r>
        <w:r>
          <w:instrText xml:space="preserve"> PAGE   \* MERGEFORMAT </w:instrText>
        </w:r>
        <w:r>
          <w:fldChar w:fldCharType="separate"/>
        </w:r>
        <w:r w:rsidR="00A8474D">
          <w:rPr>
            <w:noProof/>
          </w:rPr>
          <w:t>1</w:t>
        </w:r>
        <w:r>
          <w:rPr>
            <w:noProof/>
          </w:rPr>
          <w:fldChar w:fldCharType="end"/>
        </w:r>
      </w:p>
    </w:sdtContent>
  </w:sdt>
  <w:p w:rsidR="00423723" w:rsidRDefault="0042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4C" w:rsidRDefault="003F4A4C" w:rsidP="007E764A">
      <w:pPr>
        <w:spacing w:after="0"/>
      </w:pPr>
      <w:r>
        <w:separator/>
      </w:r>
    </w:p>
  </w:footnote>
  <w:footnote w:type="continuationSeparator" w:id="0">
    <w:p w:rsidR="003F4A4C" w:rsidRDefault="003F4A4C" w:rsidP="007E76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C4E5A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9A287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FDA4DCF"/>
    <w:multiLevelType w:val="multilevel"/>
    <w:tmpl w:val="9D0A3A7E"/>
    <w:lvl w:ilvl="0">
      <w:start w:val="1"/>
      <w:numFmt w:val="none"/>
      <w:pStyle w:val="Heading1"/>
      <w:suff w:val="space"/>
      <w:lvlText w:val="Chapter "/>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5xwst99fxvzvezdf3pzptbsdxrpdffrpxf&quot;&gt;My EndNote Library _Thesis_26Mar18_Vancouver Copy_31May18 Copy Copy(6)&lt;record-ids&gt;&lt;item&gt;147&lt;/item&gt;&lt;item&gt;168&lt;/item&gt;&lt;item&gt;210&lt;/item&gt;&lt;item&gt;243&lt;/item&gt;&lt;item&gt;252&lt;/item&gt;&lt;item&gt;265&lt;/item&gt;&lt;item&gt;298&lt;/item&gt;&lt;item&gt;320&lt;/item&gt;&lt;item&gt;365&lt;/item&gt;&lt;item&gt;369&lt;/item&gt;&lt;item&gt;399&lt;/item&gt;&lt;item&gt;673&lt;/item&gt;&lt;item&gt;716&lt;/item&gt;&lt;item&gt;726&lt;/item&gt;&lt;item&gt;731&lt;/item&gt;&lt;item&gt;732&lt;/item&gt;&lt;item&gt;735&lt;/item&gt;&lt;item&gt;753&lt;/item&gt;&lt;item&gt;775&lt;/item&gt;&lt;item&gt;777&lt;/item&gt;&lt;item&gt;779&lt;/item&gt;&lt;item&gt;820&lt;/item&gt;&lt;item&gt;822&lt;/item&gt;&lt;item&gt;838&lt;/item&gt;&lt;item&gt;839&lt;/item&gt;&lt;item&gt;840&lt;/item&gt;&lt;item&gt;887&lt;/item&gt;&lt;item&gt;889&lt;/item&gt;&lt;item&gt;899&lt;/item&gt;&lt;/record-ids&gt;&lt;/item&gt;&lt;/Libraries&gt;"/>
  </w:docVars>
  <w:rsids>
    <w:rsidRoot w:val="00715F18"/>
    <w:rsid w:val="000000D1"/>
    <w:rsid w:val="00000B3D"/>
    <w:rsid w:val="00002E14"/>
    <w:rsid w:val="00003D0F"/>
    <w:rsid w:val="00006047"/>
    <w:rsid w:val="00013F54"/>
    <w:rsid w:val="000246E2"/>
    <w:rsid w:val="00040972"/>
    <w:rsid w:val="00042319"/>
    <w:rsid w:val="000435F5"/>
    <w:rsid w:val="00051FD2"/>
    <w:rsid w:val="00054455"/>
    <w:rsid w:val="00054B0B"/>
    <w:rsid w:val="00071D68"/>
    <w:rsid w:val="00073937"/>
    <w:rsid w:val="000834BA"/>
    <w:rsid w:val="000942A0"/>
    <w:rsid w:val="00097658"/>
    <w:rsid w:val="000A1886"/>
    <w:rsid w:val="000A2BD2"/>
    <w:rsid w:val="000A3610"/>
    <w:rsid w:val="000A6D8D"/>
    <w:rsid w:val="000A771F"/>
    <w:rsid w:val="000B3695"/>
    <w:rsid w:val="000C3FA7"/>
    <w:rsid w:val="000C494C"/>
    <w:rsid w:val="000C5A68"/>
    <w:rsid w:val="000D0544"/>
    <w:rsid w:val="000D3175"/>
    <w:rsid w:val="000D5A67"/>
    <w:rsid w:val="000D7E0D"/>
    <w:rsid w:val="000E6AB5"/>
    <w:rsid w:val="000F2433"/>
    <w:rsid w:val="000F3C91"/>
    <w:rsid w:val="001017AD"/>
    <w:rsid w:val="0010287F"/>
    <w:rsid w:val="00111E4D"/>
    <w:rsid w:val="00124790"/>
    <w:rsid w:val="0012756B"/>
    <w:rsid w:val="00130885"/>
    <w:rsid w:val="0013752A"/>
    <w:rsid w:val="00141050"/>
    <w:rsid w:val="00142B5A"/>
    <w:rsid w:val="001570AE"/>
    <w:rsid w:val="001628D0"/>
    <w:rsid w:val="0016324D"/>
    <w:rsid w:val="0016711A"/>
    <w:rsid w:val="00167910"/>
    <w:rsid w:val="00174FFD"/>
    <w:rsid w:val="001822BA"/>
    <w:rsid w:val="001A399F"/>
    <w:rsid w:val="001A48CD"/>
    <w:rsid w:val="001A5AB9"/>
    <w:rsid w:val="001B2429"/>
    <w:rsid w:val="001B442D"/>
    <w:rsid w:val="001B774B"/>
    <w:rsid w:val="001C1503"/>
    <w:rsid w:val="001C1E26"/>
    <w:rsid w:val="001C28C7"/>
    <w:rsid w:val="001D1740"/>
    <w:rsid w:val="001D3800"/>
    <w:rsid w:val="001E0654"/>
    <w:rsid w:val="001E2E9C"/>
    <w:rsid w:val="001F141C"/>
    <w:rsid w:val="001F400D"/>
    <w:rsid w:val="00200258"/>
    <w:rsid w:val="0020035D"/>
    <w:rsid w:val="00200BF2"/>
    <w:rsid w:val="002057C5"/>
    <w:rsid w:val="00210FB9"/>
    <w:rsid w:val="0021754B"/>
    <w:rsid w:val="002179E2"/>
    <w:rsid w:val="002238DF"/>
    <w:rsid w:val="00235021"/>
    <w:rsid w:val="00235326"/>
    <w:rsid w:val="0023568A"/>
    <w:rsid w:val="00237F63"/>
    <w:rsid w:val="002417F3"/>
    <w:rsid w:val="00251833"/>
    <w:rsid w:val="00251BC1"/>
    <w:rsid w:val="00252C36"/>
    <w:rsid w:val="002532CD"/>
    <w:rsid w:val="00265BBA"/>
    <w:rsid w:val="00265E43"/>
    <w:rsid w:val="002739EE"/>
    <w:rsid w:val="00274F0E"/>
    <w:rsid w:val="002806BD"/>
    <w:rsid w:val="00284325"/>
    <w:rsid w:val="0028457A"/>
    <w:rsid w:val="002900BE"/>
    <w:rsid w:val="00291BA2"/>
    <w:rsid w:val="0029650D"/>
    <w:rsid w:val="002A6D89"/>
    <w:rsid w:val="002B6AB1"/>
    <w:rsid w:val="002B6EFC"/>
    <w:rsid w:val="002C2572"/>
    <w:rsid w:val="002D15A3"/>
    <w:rsid w:val="002D1A18"/>
    <w:rsid w:val="002D4253"/>
    <w:rsid w:val="002D5EAA"/>
    <w:rsid w:val="002E0A91"/>
    <w:rsid w:val="002E3160"/>
    <w:rsid w:val="002F7BF3"/>
    <w:rsid w:val="002F7CD8"/>
    <w:rsid w:val="00301D16"/>
    <w:rsid w:val="00305622"/>
    <w:rsid w:val="00305E8B"/>
    <w:rsid w:val="003104E6"/>
    <w:rsid w:val="00310CAB"/>
    <w:rsid w:val="00311337"/>
    <w:rsid w:val="003133A9"/>
    <w:rsid w:val="003133D2"/>
    <w:rsid w:val="0031346F"/>
    <w:rsid w:val="00315389"/>
    <w:rsid w:val="00316A2D"/>
    <w:rsid w:val="00325F32"/>
    <w:rsid w:val="00333B7C"/>
    <w:rsid w:val="0033445E"/>
    <w:rsid w:val="003371D8"/>
    <w:rsid w:val="00344620"/>
    <w:rsid w:val="00357715"/>
    <w:rsid w:val="003613F0"/>
    <w:rsid w:val="00361BB4"/>
    <w:rsid w:val="00363F07"/>
    <w:rsid w:val="0036534A"/>
    <w:rsid w:val="0037795B"/>
    <w:rsid w:val="003A2B61"/>
    <w:rsid w:val="003A7B70"/>
    <w:rsid w:val="003B1B27"/>
    <w:rsid w:val="003B4E53"/>
    <w:rsid w:val="003B60CA"/>
    <w:rsid w:val="003B6694"/>
    <w:rsid w:val="003E614D"/>
    <w:rsid w:val="003E633E"/>
    <w:rsid w:val="003F4718"/>
    <w:rsid w:val="003F4A4C"/>
    <w:rsid w:val="00401E26"/>
    <w:rsid w:val="004032BE"/>
    <w:rsid w:val="004053C3"/>
    <w:rsid w:val="00406A82"/>
    <w:rsid w:val="004172F1"/>
    <w:rsid w:val="00421822"/>
    <w:rsid w:val="00423723"/>
    <w:rsid w:val="00425C37"/>
    <w:rsid w:val="00426155"/>
    <w:rsid w:val="004309CE"/>
    <w:rsid w:val="00437ACC"/>
    <w:rsid w:val="00441B99"/>
    <w:rsid w:val="00460F70"/>
    <w:rsid w:val="00461DA3"/>
    <w:rsid w:val="00475553"/>
    <w:rsid w:val="00481628"/>
    <w:rsid w:val="00494856"/>
    <w:rsid w:val="004A4D3A"/>
    <w:rsid w:val="004A5005"/>
    <w:rsid w:val="004A5159"/>
    <w:rsid w:val="004A788D"/>
    <w:rsid w:val="004B15A1"/>
    <w:rsid w:val="004B2698"/>
    <w:rsid w:val="004C0757"/>
    <w:rsid w:val="004C07B8"/>
    <w:rsid w:val="004C2115"/>
    <w:rsid w:val="004C29B5"/>
    <w:rsid w:val="004C71A4"/>
    <w:rsid w:val="004C71C8"/>
    <w:rsid w:val="004D3C95"/>
    <w:rsid w:val="004D4EE9"/>
    <w:rsid w:val="004D6058"/>
    <w:rsid w:val="004E32AA"/>
    <w:rsid w:val="004E3740"/>
    <w:rsid w:val="004F0C1B"/>
    <w:rsid w:val="004F31F6"/>
    <w:rsid w:val="004F40EE"/>
    <w:rsid w:val="00507A85"/>
    <w:rsid w:val="005133BB"/>
    <w:rsid w:val="005170A7"/>
    <w:rsid w:val="0053213A"/>
    <w:rsid w:val="00532A6C"/>
    <w:rsid w:val="00533DCA"/>
    <w:rsid w:val="0053572D"/>
    <w:rsid w:val="005404F4"/>
    <w:rsid w:val="00541952"/>
    <w:rsid w:val="0054521E"/>
    <w:rsid w:val="0055075B"/>
    <w:rsid w:val="00561A51"/>
    <w:rsid w:val="00563877"/>
    <w:rsid w:val="00563F80"/>
    <w:rsid w:val="005664CC"/>
    <w:rsid w:val="00566C09"/>
    <w:rsid w:val="005703FE"/>
    <w:rsid w:val="0057416E"/>
    <w:rsid w:val="00574318"/>
    <w:rsid w:val="00576BEB"/>
    <w:rsid w:val="00585795"/>
    <w:rsid w:val="00590A7F"/>
    <w:rsid w:val="00591E98"/>
    <w:rsid w:val="005969E1"/>
    <w:rsid w:val="005A2980"/>
    <w:rsid w:val="005C1738"/>
    <w:rsid w:val="005C3CE7"/>
    <w:rsid w:val="005D07E3"/>
    <w:rsid w:val="005D125C"/>
    <w:rsid w:val="005D79CB"/>
    <w:rsid w:val="005D7EF9"/>
    <w:rsid w:val="005E0F9C"/>
    <w:rsid w:val="005E2CCD"/>
    <w:rsid w:val="005E5470"/>
    <w:rsid w:val="005E7D89"/>
    <w:rsid w:val="005F0CF0"/>
    <w:rsid w:val="005F39C7"/>
    <w:rsid w:val="005F5F38"/>
    <w:rsid w:val="00605E2C"/>
    <w:rsid w:val="00612D6B"/>
    <w:rsid w:val="00616B2F"/>
    <w:rsid w:val="006201EA"/>
    <w:rsid w:val="006205C9"/>
    <w:rsid w:val="006242B1"/>
    <w:rsid w:val="006246DF"/>
    <w:rsid w:val="006260FC"/>
    <w:rsid w:val="006279DA"/>
    <w:rsid w:val="00631D7E"/>
    <w:rsid w:val="00642CC7"/>
    <w:rsid w:val="00644D90"/>
    <w:rsid w:val="00652E5A"/>
    <w:rsid w:val="00657BED"/>
    <w:rsid w:val="0066393B"/>
    <w:rsid w:val="0066637B"/>
    <w:rsid w:val="006715FD"/>
    <w:rsid w:val="006751FB"/>
    <w:rsid w:val="006849ED"/>
    <w:rsid w:val="00684FF8"/>
    <w:rsid w:val="006868C5"/>
    <w:rsid w:val="006A063F"/>
    <w:rsid w:val="006A445A"/>
    <w:rsid w:val="006A7896"/>
    <w:rsid w:val="006B0B52"/>
    <w:rsid w:val="006B3097"/>
    <w:rsid w:val="006C0192"/>
    <w:rsid w:val="006C642A"/>
    <w:rsid w:val="006D019C"/>
    <w:rsid w:val="006D5577"/>
    <w:rsid w:val="006E76B7"/>
    <w:rsid w:val="006F5D4F"/>
    <w:rsid w:val="006F6E6F"/>
    <w:rsid w:val="00703548"/>
    <w:rsid w:val="007063E4"/>
    <w:rsid w:val="00706EB0"/>
    <w:rsid w:val="0071027B"/>
    <w:rsid w:val="0071557F"/>
    <w:rsid w:val="00715672"/>
    <w:rsid w:val="00715F18"/>
    <w:rsid w:val="007168B5"/>
    <w:rsid w:val="00722848"/>
    <w:rsid w:val="00726066"/>
    <w:rsid w:val="0072722B"/>
    <w:rsid w:val="00732575"/>
    <w:rsid w:val="00733496"/>
    <w:rsid w:val="0074488B"/>
    <w:rsid w:val="007450D0"/>
    <w:rsid w:val="00745DC3"/>
    <w:rsid w:val="00747D49"/>
    <w:rsid w:val="0075383A"/>
    <w:rsid w:val="00753F63"/>
    <w:rsid w:val="0076466C"/>
    <w:rsid w:val="00771415"/>
    <w:rsid w:val="00771739"/>
    <w:rsid w:val="00791971"/>
    <w:rsid w:val="00791EEA"/>
    <w:rsid w:val="00793434"/>
    <w:rsid w:val="007A0C90"/>
    <w:rsid w:val="007A600D"/>
    <w:rsid w:val="007B45CA"/>
    <w:rsid w:val="007B70CA"/>
    <w:rsid w:val="007C6F2E"/>
    <w:rsid w:val="007E764A"/>
    <w:rsid w:val="00803138"/>
    <w:rsid w:val="00817C3C"/>
    <w:rsid w:val="00821DFB"/>
    <w:rsid w:val="0082256C"/>
    <w:rsid w:val="00825254"/>
    <w:rsid w:val="008252ED"/>
    <w:rsid w:val="00825762"/>
    <w:rsid w:val="00832673"/>
    <w:rsid w:val="00832A11"/>
    <w:rsid w:val="00834F06"/>
    <w:rsid w:val="00840BE9"/>
    <w:rsid w:val="00845A88"/>
    <w:rsid w:val="00855295"/>
    <w:rsid w:val="0086415C"/>
    <w:rsid w:val="00872662"/>
    <w:rsid w:val="00874990"/>
    <w:rsid w:val="00875DE1"/>
    <w:rsid w:val="00882668"/>
    <w:rsid w:val="00897EA6"/>
    <w:rsid w:val="008A38D0"/>
    <w:rsid w:val="008A6B1D"/>
    <w:rsid w:val="008B2E4A"/>
    <w:rsid w:val="008B6AD8"/>
    <w:rsid w:val="008B70AB"/>
    <w:rsid w:val="008C5DC6"/>
    <w:rsid w:val="008C7C0D"/>
    <w:rsid w:val="008D1350"/>
    <w:rsid w:val="008E0192"/>
    <w:rsid w:val="008E216B"/>
    <w:rsid w:val="008E2C33"/>
    <w:rsid w:val="008F0DDF"/>
    <w:rsid w:val="008F304C"/>
    <w:rsid w:val="008F7C94"/>
    <w:rsid w:val="00903195"/>
    <w:rsid w:val="00904C23"/>
    <w:rsid w:val="00907722"/>
    <w:rsid w:val="00921B59"/>
    <w:rsid w:val="0092582A"/>
    <w:rsid w:val="00935EE2"/>
    <w:rsid w:val="009403FC"/>
    <w:rsid w:val="00946AFC"/>
    <w:rsid w:val="009513CB"/>
    <w:rsid w:val="00951CC4"/>
    <w:rsid w:val="00953439"/>
    <w:rsid w:val="009552E5"/>
    <w:rsid w:val="009565A1"/>
    <w:rsid w:val="00956D6D"/>
    <w:rsid w:val="00964375"/>
    <w:rsid w:val="00980BC2"/>
    <w:rsid w:val="00981FA6"/>
    <w:rsid w:val="009864A7"/>
    <w:rsid w:val="00992CBA"/>
    <w:rsid w:val="0099357B"/>
    <w:rsid w:val="009A5466"/>
    <w:rsid w:val="009B2039"/>
    <w:rsid w:val="009B486D"/>
    <w:rsid w:val="009C3DF2"/>
    <w:rsid w:val="009C472C"/>
    <w:rsid w:val="009C4736"/>
    <w:rsid w:val="009D1904"/>
    <w:rsid w:val="009D2594"/>
    <w:rsid w:val="009D27EA"/>
    <w:rsid w:val="009E45E6"/>
    <w:rsid w:val="009E6D5B"/>
    <w:rsid w:val="009F2CC8"/>
    <w:rsid w:val="009F7A12"/>
    <w:rsid w:val="00A0031A"/>
    <w:rsid w:val="00A0487B"/>
    <w:rsid w:val="00A05594"/>
    <w:rsid w:val="00A07127"/>
    <w:rsid w:val="00A106E3"/>
    <w:rsid w:val="00A25474"/>
    <w:rsid w:val="00A26E7C"/>
    <w:rsid w:val="00A31F95"/>
    <w:rsid w:val="00A36316"/>
    <w:rsid w:val="00A403D2"/>
    <w:rsid w:val="00A47957"/>
    <w:rsid w:val="00A50F9E"/>
    <w:rsid w:val="00A52AFC"/>
    <w:rsid w:val="00A53313"/>
    <w:rsid w:val="00A56B56"/>
    <w:rsid w:val="00A65A99"/>
    <w:rsid w:val="00A67C42"/>
    <w:rsid w:val="00A70684"/>
    <w:rsid w:val="00A75CCA"/>
    <w:rsid w:val="00A842F0"/>
    <w:rsid w:val="00A8474D"/>
    <w:rsid w:val="00A91EAE"/>
    <w:rsid w:val="00A954CC"/>
    <w:rsid w:val="00AA03D2"/>
    <w:rsid w:val="00AA3AA3"/>
    <w:rsid w:val="00AB2004"/>
    <w:rsid w:val="00AB2740"/>
    <w:rsid w:val="00AB6BAE"/>
    <w:rsid w:val="00AD1568"/>
    <w:rsid w:val="00AD186D"/>
    <w:rsid w:val="00AD455B"/>
    <w:rsid w:val="00AE381B"/>
    <w:rsid w:val="00AE45B5"/>
    <w:rsid w:val="00AE6E2A"/>
    <w:rsid w:val="00AF48CD"/>
    <w:rsid w:val="00AF6FCD"/>
    <w:rsid w:val="00B0471F"/>
    <w:rsid w:val="00B11931"/>
    <w:rsid w:val="00B160C5"/>
    <w:rsid w:val="00B16B21"/>
    <w:rsid w:val="00B17FBF"/>
    <w:rsid w:val="00B213DC"/>
    <w:rsid w:val="00B23E51"/>
    <w:rsid w:val="00B25659"/>
    <w:rsid w:val="00B27D52"/>
    <w:rsid w:val="00B32179"/>
    <w:rsid w:val="00B349EF"/>
    <w:rsid w:val="00B34F9B"/>
    <w:rsid w:val="00B4120A"/>
    <w:rsid w:val="00B47B24"/>
    <w:rsid w:val="00B501F3"/>
    <w:rsid w:val="00B50300"/>
    <w:rsid w:val="00B519A8"/>
    <w:rsid w:val="00B5563D"/>
    <w:rsid w:val="00B57C6E"/>
    <w:rsid w:val="00B60417"/>
    <w:rsid w:val="00B62152"/>
    <w:rsid w:val="00B626AF"/>
    <w:rsid w:val="00B63880"/>
    <w:rsid w:val="00B70968"/>
    <w:rsid w:val="00B711A2"/>
    <w:rsid w:val="00B765B6"/>
    <w:rsid w:val="00B83715"/>
    <w:rsid w:val="00BA0CD3"/>
    <w:rsid w:val="00BA14F1"/>
    <w:rsid w:val="00BA1589"/>
    <w:rsid w:val="00BA52D3"/>
    <w:rsid w:val="00BA67F0"/>
    <w:rsid w:val="00BB2B25"/>
    <w:rsid w:val="00BC1979"/>
    <w:rsid w:val="00BC2454"/>
    <w:rsid w:val="00BC266F"/>
    <w:rsid w:val="00BC4DA7"/>
    <w:rsid w:val="00BC5581"/>
    <w:rsid w:val="00BD5EDA"/>
    <w:rsid w:val="00BE24E6"/>
    <w:rsid w:val="00BE2BB5"/>
    <w:rsid w:val="00BE59B6"/>
    <w:rsid w:val="00BF0D0A"/>
    <w:rsid w:val="00BF6299"/>
    <w:rsid w:val="00C11B58"/>
    <w:rsid w:val="00C11DE0"/>
    <w:rsid w:val="00C17DFB"/>
    <w:rsid w:val="00C27525"/>
    <w:rsid w:val="00C36AFF"/>
    <w:rsid w:val="00C61AD8"/>
    <w:rsid w:val="00C62DA0"/>
    <w:rsid w:val="00C633CA"/>
    <w:rsid w:val="00C647B6"/>
    <w:rsid w:val="00C65DDE"/>
    <w:rsid w:val="00C66BBE"/>
    <w:rsid w:val="00C74C24"/>
    <w:rsid w:val="00C771B7"/>
    <w:rsid w:val="00C77F3D"/>
    <w:rsid w:val="00C8295B"/>
    <w:rsid w:val="00C85755"/>
    <w:rsid w:val="00C868EA"/>
    <w:rsid w:val="00C8738E"/>
    <w:rsid w:val="00C94023"/>
    <w:rsid w:val="00C94198"/>
    <w:rsid w:val="00CA16D1"/>
    <w:rsid w:val="00CA1D9D"/>
    <w:rsid w:val="00CA43EE"/>
    <w:rsid w:val="00CB2F3E"/>
    <w:rsid w:val="00CB49D5"/>
    <w:rsid w:val="00CB49DE"/>
    <w:rsid w:val="00CB6A2A"/>
    <w:rsid w:val="00CC0AAD"/>
    <w:rsid w:val="00CD5CA3"/>
    <w:rsid w:val="00CD7DCE"/>
    <w:rsid w:val="00CE008E"/>
    <w:rsid w:val="00CE6ACE"/>
    <w:rsid w:val="00CF7C6D"/>
    <w:rsid w:val="00D13614"/>
    <w:rsid w:val="00D15955"/>
    <w:rsid w:val="00D21147"/>
    <w:rsid w:val="00D25692"/>
    <w:rsid w:val="00D27EF3"/>
    <w:rsid w:val="00D31818"/>
    <w:rsid w:val="00D3345B"/>
    <w:rsid w:val="00D41576"/>
    <w:rsid w:val="00D54CA7"/>
    <w:rsid w:val="00D569C8"/>
    <w:rsid w:val="00D56AAA"/>
    <w:rsid w:val="00D6067A"/>
    <w:rsid w:val="00D75057"/>
    <w:rsid w:val="00D761CD"/>
    <w:rsid w:val="00D83332"/>
    <w:rsid w:val="00D85D41"/>
    <w:rsid w:val="00D93399"/>
    <w:rsid w:val="00D936ED"/>
    <w:rsid w:val="00D97776"/>
    <w:rsid w:val="00DA0AC9"/>
    <w:rsid w:val="00DA0CA3"/>
    <w:rsid w:val="00DA1E30"/>
    <w:rsid w:val="00DA5245"/>
    <w:rsid w:val="00DB1769"/>
    <w:rsid w:val="00DB248F"/>
    <w:rsid w:val="00DB58AA"/>
    <w:rsid w:val="00DB6AA5"/>
    <w:rsid w:val="00DC297E"/>
    <w:rsid w:val="00DE270D"/>
    <w:rsid w:val="00DE6114"/>
    <w:rsid w:val="00DE799E"/>
    <w:rsid w:val="00DF0E7A"/>
    <w:rsid w:val="00DF62F8"/>
    <w:rsid w:val="00DF78DE"/>
    <w:rsid w:val="00DF798D"/>
    <w:rsid w:val="00E00036"/>
    <w:rsid w:val="00E11AD5"/>
    <w:rsid w:val="00E138A4"/>
    <w:rsid w:val="00E20281"/>
    <w:rsid w:val="00E3001E"/>
    <w:rsid w:val="00E34E2B"/>
    <w:rsid w:val="00E35338"/>
    <w:rsid w:val="00E429E9"/>
    <w:rsid w:val="00E43990"/>
    <w:rsid w:val="00E50500"/>
    <w:rsid w:val="00E55EA3"/>
    <w:rsid w:val="00E648E1"/>
    <w:rsid w:val="00E64AC7"/>
    <w:rsid w:val="00E722C8"/>
    <w:rsid w:val="00E7667F"/>
    <w:rsid w:val="00E93681"/>
    <w:rsid w:val="00E96290"/>
    <w:rsid w:val="00EA28DD"/>
    <w:rsid w:val="00EA2993"/>
    <w:rsid w:val="00EA48B5"/>
    <w:rsid w:val="00EA48F7"/>
    <w:rsid w:val="00EB2D13"/>
    <w:rsid w:val="00EB3567"/>
    <w:rsid w:val="00EC1A60"/>
    <w:rsid w:val="00EC2885"/>
    <w:rsid w:val="00EF4306"/>
    <w:rsid w:val="00EF68DF"/>
    <w:rsid w:val="00F0166E"/>
    <w:rsid w:val="00F07783"/>
    <w:rsid w:val="00F15529"/>
    <w:rsid w:val="00F243B9"/>
    <w:rsid w:val="00F244E3"/>
    <w:rsid w:val="00F26D83"/>
    <w:rsid w:val="00F27580"/>
    <w:rsid w:val="00F31D90"/>
    <w:rsid w:val="00F3243D"/>
    <w:rsid w:val="00F4211D"/>
    <w:rsid w:val="00F43CA2"/>
    <w:rsid w:val="00F43E9C"/>
    <w:rsid w:val="00F45E26"/>
    <w:rsid w:val="00F500E6"/>
    <w:rsid w:val="00F565AA"/>
    <w:rsid w:val="00F60102"/>
    <w:rsid w:val="00F60950"/>
    <w:rsid w:val="00F63197"/>
    <w:rsid w:val="00F64E03"/>
    <w:rsid w:val="00F67C59"/>
    <w:rsid w:val="00F67F22"/>
    <w:rsid w:val="00F73E44"/>
    <w:rsid w:val="00F76631"/>
    <w:rsid w:val="00F7761B"/>
    <w:rsid w:val="00F77F26"/>
    <w:rsid w:val="00F86019"/>
    <w:rsid w:val="00F8609A"/>
    <w:rsid w:val="00F97506"/>
    <w:rsid w:val="00FA0C71"/>
    <w:rsid w:val="00FB24AF"/>
    <w:rsid w:val="00FB3B41"/>
    <w:rsid w:val="00FB548A"/>
    <w:rsid w:val="00FB5B7C"/>
    <w:rsid w:val="00FB7779"/>
    <w:rsid w:val="00FC22EA"/>
    <w:rsid w:val="00FD2A0E"/>
    <w:rsid w:val="00FD5029"/>
    <w:rsid w:val="00FD5BF7"/>
    <w:rsid w:val="00FF335C"/>
    <w:rsid w:val="00FF56F1"/>
    <w:rsid w:val="00FF6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EC2CD6-C212-4221-8793-007E337A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D9D"/>
    <w:pPr>
      <w:spacing w:after="240" w:line="240" w:lineRule="auto"/>
    </w:pPr>
    <w:rPr>
      <w:sz w:val="24"/>
    </w:rPr>
  </w:style>
  <w:style w:type="paragraph" w:styleId="Heading1">
    <w:name w:val="heading 1"/>
    <w:basedOn w:val="Normal"/>
    <w:next w:val="Normal"/>
    <w:link w:val="Heading1Char"/>
    <w:qFormat/>
    <w:rsid w:val="00FB548A"/>
    <w:pPr>
      <w:keepNext/>
      <w:numPr>
        <w:numId w:val="6"/>
      </w:numPr>
      <w:spacing w:before="24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FB548A"/>
    <w:pPr>
      <w:keepNext/>
      <w:numPr>
        <w:ilvl w:val="1"/>
        <w:numId w:val="6"/>
      </w:numPr>
      <w:spacing w:before="24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FB548A"/>
    <w:pPr>
      <w:keepNext/>
      <w:numPr>
        <w:ilvl w:val="2"/>
        <w:numId w:val="6"/>
      </w:numPr>
      <w:spacing w:before="24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48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FB548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FB548A"/>
    <w:rPr>
      <w:rFonts w:asciiTheme="majorHAnsi" w:eastAsiaTheme="majorEastAsia" w:hAnsiTheme="majorHAnsi" w:cstheme="majorBidi"/>
      <w:b/>
      <w:bCs/>
      <w:sz w:val="24"/>
    </w:rPr>
  </w:style>
  <w:style w:type="paragraph" w:styleId="ListBullet">
    <w:name w:val="List Bullet"/>
    <w:basedOn w:val="BodyText"/>
    <w:qFormat/>
    <w:rsid w:val="00FB548A"/>
    <w:pPr>
      <w:autoSpaceDE w:val="0"/>
      <w:autoSpaceDN w:val="0"/>
      <w:ind w:left="360" w:hanging="360"/>
      <w:contextualSpacing/>
    </w:pPr>
    <w:rPr>
      <w:rFonts w:eastAsia="SimSun"/>
      <w:szCs w:val="20"/>
      <w:lang w:eastAsia="zh-CN"/>
    </w:rPr>
  </w:style>
  <w:style w:type="paragraph" w:styleId="BodyText">
    <w:name w:val="Body Text"/>
    <w:basedOn w:val="Normal"/>
    <w:link w:val="BodyTextChar"/>
    <w:uiPriority w:val="99"/>
    <w:semiHidden/>
    <w:unhideWhenUsed/>
    <w:rsid w:val="00FB548A"/>
    <w:pPr>
      <w:spacing w:after="120"/>
    </w:pPr>
  </w:style>
  <w:style w:type="character" w:customStyle="1" w:styleId="BodyTextChar">
    <w:name w:val="Body Text Char"/>
    <w:basedOn w:val="DefaultParagraphFont"/>
    <w:link w:val="BodyText"/>
    <w:uiPriority w:val="99"/>
    <w:semiHidden/>
    <w:rsid w:val="00FB548A"/>
    <w:rPr>
      <w:sz w:val="24"/>
    </w:rPr>
  </w:style>
  <w:style w:type="paragraph" w:styleId="ListNumber">
    <w:name w:val="List Number"/>
    <w:basedOn w:val="BodyText"/>
    <w:qFormat/>
    <w:rsid w:val="00FB548A"/>
    <w:pPr>
      <w:autoSpaceDE w:val="0"/>
      <w:autoSpaceDN w:val="0"/>
      <w:ind w:left="360" w:hanging="360"/>
      <w:contextualSpacing/>
    </w:pPr>
    <w:rPr>
      <w:rFonts w:eastAsia="SimSun"/>
      <w:szCs w:val="20"/>
      <w:lang w:eastAsia="zh-CN"/>
    </w:rPr>
  </w:style>
  <w:style w:type="paragraph" w:styleId="Quote">
    <w:name w:val="Quote"/>
    <w:basedOn w:val="Normal"/>
    <w:next w:val="Normal"/>
    <w:link w:val="QuoteChar"/>
    <w:uiPriority w:val="29"/>
    <w:qFormat/>
    <w:rsid w:val="00FB548A"/>
    <w:pPr>
      <w:spacing w:before="200" w:after="0"/>
      <w:ind w:left="360" w:right="360"/>
    </w:pPr>
    <w:rPr>
      <w:i/>
      <w:iCs/>
      <w:sz w:val="22"/>
    </w:rPr>
  </w:style>
  <w:style w:type="character" w:customStyle="1" w:styleId="QuoteChar">
    <w:name w:val="Quote Char"/>
    <w:basedOn w:val="DefaultParagraphFont"/>
    <w:link w:val="Quote"/>
    <w:uiPriority w:val="29"/>
    <w:rsid w:val="00FB548A"/>
    <w:rPr>
      <w:i/>
      <w:iCs/>
    </w:rPr>
  </w:style>
  <w:style w:type="paragraph" w:styleId="TOCHeading">
    <w:name w:val="TOC Heading"/>
    <w:basedOn w:val="Heading1"/>
    <w:next w:val="Normal"/>
    <w:uiPriority w:val="39"/>
    <w:semiHidden/>
    <w:unhideWhenUsed/>
    <w:qFormat/>
    <w:rsid w:val="00FB548A"/>
    <w:pPr>
      <w:outlineLvl w:val="9"/>
    </w:pPr>
    <w:rPr>
      <w:lang w:bidi="en-US"/>
    </w:rPr>
  </w:style>
  <w:style w:type="character" w:styleId="CommentReference">
    <w:name w:val="annotation reference"/>
    <w:basedOn w:val="DefaultParagraphFont"/>
    <w:uiPriority w:val="99"/>
    <w:semiHidden/>
    <w:unhideWhenUsed/>
    <w:rsid w:val="001A48CD"/>
    <w:rPr>
      <w:sz w:val="16"/>
      <w:szCs w:val="16"/>
    </w:rPr>
  </w:style>
  <w:style w:type="paragraph" w:styleId="CommentText">
    <w:name w:val="annotation text"/>
    <w:basedOn w:val="Normal"/>
    <w:link w:val="CommentTextChar"/>
    <w:uiPriority w:val="99"/>
    <w:semiHidden/>
    <w:unhideWhenUsed/>
    <w:rsid w:val="001A48CD"/>
    <w:rPr>
      <w:sz w:val="20"/>
      <w:szCs w:val="20"/>
    </w:rPr>
  </w:style>
  <w:style w:type="character" w:customStyle="1" w:styleId="CommentTextChar">
    <w:name w:val="Comment Text Char"/>
    <w:basedOn w:val="DefaultParagraphFont"/>
    <w:link w:val="CommentText"/>
    <w:uiPriority w:val="99"/>
    <w:semiHidden/>
    <w:rsid w:val="001A48CD"/>
    <w:rPr>
      <w:sz w:val="20"/>
      <w:szCs w:val="20"/>
    </w:rPr>
  </w:style>
  <w:style w:type="paragraph" w:styleId="CommentSubject">
    <w:name w:val="annotation subject"/>
    <w:basedOn w:val="CommentText"/>
    <w:next w:val="CommentText"/>
    <w:link w:val="CommentSubjectChar"/>
    <w:uiPriority w:val="99"/>
    <w:semiHidden/>
    <w:unhideWhenUsed/>
    <w:rsid w:val="001A48CD"/>
    <w:rPr>
      <w:b/>
      <w:bCs/>
    </w:rPr>
  </w:style>
  <w:style w:type="character" w:customStyle="1" w:styleId="CommentSubjectChar">
    <w:name w:val="Comment Subject Char"/>
    <w:basedOn w:val="CommentTextChar"/>
    <w:link w:val="CommentSubject"/>
    <w:uiPriority w:val="99"/>
    <w:semiHidden/>
    <w:rsid w:val="001A48CD"/>
    <w:rPr>
      <w:b/>
      <w:bCs/>
      <w:sz w:val="20"/>
      <w:szCs w:val="20"/>
    </w:rPr>
  </w:style>
  <w:style w:type="paragraph" w:styleId="BalloonText">
    <w:name w:val="Balloon Text"/>
    <w:basedOn w:val="Normal"/>
    <w:link w:val="BalloonTextChar"/>
    <w:uiPriority w:val="99"/>
    <w:semiHidden/>
    <w:unhideWhenUsed/>
    <w:rsid w:val="001A48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8CD"/>
    <w:rPr>
      <w:rFonts w:ascii="Segoe UI" w:hAnsi="Segoe UI" w:cs="Segoe UI"/>
      <w:sz w:val="18"/>
      <w:szCs w:val="18"/>
    </w:rPr>
  </w:style>
  <w:style w:type="table" w:styleId="TableGrid">
    <w:name w:val="Table Grid"/>
    <w:basedOn w:val="TableNormal"/>
    <w:uiPriority w:val="59"/>
    <w:rsid w:val="00333B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61B"/>
    <w:rPr>
      <w:color w:val="0000FF" w:themeColor="hyperlink"/>
      <w:u w:val="single"/>
    </w:rPr>
  </w:style>
  <w:style w:type="paragraph" w:styleId="Header">
    <w:name w:val="header"/>
    <w:basedOn w:val="Normal"/>
    <w:link w:val="HeaderChar"/>
    <w:uiPriority w:val="99"/>
    <w:unhideWhenUsed/>
    <w:rsid w:val="007E764A"/>
    <w:pPr>
      <w:tabs>
        <w:tab w:val="center" w:pos="4513"/>
        <w:tab w:val="right" w:pos="9026"/>
      </w:tabs>
      <w:spacing w:after="0"/>
    </w:pPr>
  </w:style>
  <w:style w:type="character" w:customStyle="1" w:styleId="HeaderChar">
    <w:name w:val="Header Char"/>
    <w:basedOn w:val="DefaultParagraphFont"/>
    <w:link w:val="Header"/>
    <w:uiPriority w:val="99"/>
    <w:rsid w:val="007E764A"/>
    <w:rPr>
      <w:sz w:val="24"/>
    </w:rPr>
  </w:style>
  <w:style w:type="paragraph" w:styleId="Footer">
    <w:name w:val="footer"/>
    <w:basedOn w:val="Normal"/>
    <w:link w:val="FooterChar"/>
    <w:uiPriority w:val="99"/>
    <w:unhideWhenUsed/>
    <w:rsid w:val="007E764A"/>
    <w:pPr>
      <w:tabs>
        <w:tab w:val="center" w:pos="4513"/>
        <w:tab w:val="right" w:pos="9026"/>
      </w:tabs>
      <w:spacing w:after="0"/>
    </w:pPr>
  </w:style>
  <w:style w:type="character" w:customStyle="1" w:styleId="FooterChar">
    <w:name w:val="Footer Char"/>
    <w:basedOn w:val="DefaultParagraphFont"/>
    <w:link w:val="Footer"/>
    <w:uiPriority w:val="99"/>
    <w:rsid w:val="007E764A"/>
    <w:rPr>
      <w:sz w:val="24"/>
    </w:rPr>
  </w:style>
  <w:style w:type="paragraph" w:customStyle="1" w:styleId="EndNoteBibliographyTitle">
    <w:name w:val="EndNote Bibliography Title"/>
    <w:basedOn w:val="Normal"/>
    <w:link w:val="EndNoteBibliographyTitleChar"/>
    <w:rsid w:val="001628D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628D0"/>
    <w:rPr>
      <w:rFonts w:ascii="Calibri" w:hAnsi="Calibri"/>
      <w:noProof/>
      <w:sz w:val="24"/>
      <w:lang w:val="en-US"/>
    </w:rPr>
  </w:style>
  <w:style w:type="paragraph" w:customStyle="1" w:styleId="EndNoteBibliography">
    <w:name w:val="EndNote Bibliography"/>
    <w:basedOn w:val="Normal"/>
    <w:link w:val="EndNoteBibliographyChar"/>
    <w:rsid w:val="001628D0"/>
    <w:rPr>
      <w:rFonts w:ascii="Calibri" w:hAnsi="Calibri"/>
      <w:noProof/>
      <w:lang w:val="en-US"/>
    </w:rPr>
  </w:style>
  <w:style w:type="character" w:customStyle="1" w:styleId="EndNoteBibliographyChar">
    <w:name w:val="EndNote Bibliography Char"/>
    <w:basedOn w:val="DefaultParagraphFont"/>
    <w:link w:val="EndNoteBibliography"/>
    <w:rsid w:val="001628D0"/>
    <w:rPr>
      <w:rFonts w:ascii="Calibri" w:hAnsi="Calibri"/>
      <w:noProof/>
      <w:sz w:val="24"/>
      <w:lang w:val="en-US"/>
    </w:rPr>
  </w:style>
  <w:style w:type="character" w:styleId="FollowedHyperlink">
    <w:name w:val="FollowedHyperlink"/>
    <w:basedOn w:val="DefaultParagraphFont"/>
    <w:uiPriority w:val="99"/>
    <w:semiHidden/>
    <w:unhideWhenUsed/>
    <w:rsid w:val="00CA4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bissett@newcastle.ac.uk" TargetMode="External"/><Relationship Id="rId13" Type="http://schemas.openxmlformats.org/officeDocument/2006/relationships/hyperlink" Target="https://www.gdc-uk.org/professionals/standards/direct-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lizationprocess.org"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lizationproces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sperio.org.uk/publications/downloads/94_154250_bpe-2016-po-v5-final-002.pdf" TargetMode="External"/><Relationship Id="rId4" Type="http://schemas.openxmlformats.org/officeDocument/2006/relationships/settings" Target="settings.xml"/><Relationship Id="rId9" Type="http://schemas.openxmlformats.org/officeDocument/2006/relationships/hyperlink" Target="https://www.efp.org/efp-manifesto/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203B-C2A2-46AF-9377-D9F24DF0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9820</Words>
  <Characters>55975</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Bissett</dc:creator>
  <cp:keywords/>
  <dc:description/>
  <cp:lastModifiedBy>Paul Burns</cp:lastModifiedBy>
  <cp:revision>2</cp:revision>
  <cp:lastPrinted>2018-06-26T10:07:00Z</cp:lastPrinted>
  <dcterms:created xsi:type="dcterms:W3CDTF">2019-02-27T12:07:00Z</dcterms:created>
  <dcterms:modified xsi:type="dcterms:W3CDTF">2019-02-27T12:07:00Z</dcterms:modified>
</cp:coreProperties>
</file>