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EDD" w:rsidRPr="00035E52" w:rsidRDefault="0002540E" w:rsidP="00141659">
      <w:pPr>
        <w:pStyle w:val="BATitle"/>
      </w:pPr>
      <w:r w:rsidRPr="00035E52">
        <w:t>Role of l</w:t>
      </w:r>
      <w:r w:rsidR="00057B8E" w:rsidRPr="00035E52">
        <w:t>igand</w:t>
      </w:r>
      <w:r w:rsidRPr="00035E52">
        <w:t>s</w:t>
      </w:r>
      <w:r w:rsidR="00057B8E" w:rsidRPr="00035E52">
        <w:t xml:space="preserve"> </w:t>
      </w:r>
      <w:r w:rsidRPr="00035E52">
        <w:t xml:space="preserve">in catalytic water oxidation by </w:t>
      </w:r>
      <w:r w:rsidR="00057B8E" w:rsidRPr="00035E52">
        <w:t xml:space="preserve">mononuclear ruthenium </w:t>
      </w:r>
      <w:r w:rsidRPr="00035E52">
        <w:t>complexes</w:t>
      </w:r>
    </w:p>
    <w:p w:rsidR="00A66EDD" w:rsidRPr="00035E52" w:rsidRDefault="00057B8E" w:rsidP="000E75E3">
      <w:pPr>
        <w:pStyle w:val="BBAuthorName"/>
      </w:pPr>
      <w:proofErr w:type="spellStart"/>
      <w:r w:rsidRPr="00035E52">
        <w:t>Qiang</w:t>
      </w:r>
      <w:proofErr w:type="spellEnd"/>
      <w:r w:rsidRPr="00035E52">
        <w:t xml:space="preserve"> </w:t>
      </w:r>
      <w:proofErr w:type="spellStart"/>
      <w:r w:rsidRPr="00035E52">
        <w:t>Zeng</w:t>
      </w:r>
      <w:proofErr w:type="gramStart"/>
      <w:r w:rsidRPr="00035E52">
        <w:t>,</w:t>
      </w:r>
      <w:r w:rsidRPr="00035E52">
        <w:rPr>
          <w:vertAlign w:val="superscript"/>
        </w:rPr>
        <w:t>a,b</w:t>
      </w:r>
      <w:proofErr w:type="spellEnd"/>
      <w:proofErr w:type="gramEnd"/>
      <w:r w:rsidR="003B1A1D" w:rsidRPr="00035E52">
        <w:rPr>
          <w:vertAlign w:val="superscript"/>
        </w:rPr>
        <w:t>,*</w:t>
      </w:r>
      <w:r w:rsidR="000D3FE5" w:rsidRPr="00035E52">
        <w:t xml:space="preserve"> Frank </w:t>
      </w:r>
      <w:r w:rsidR="00B9614C" w:rsidRPr="00035E52">
        <w:t>W</w:t>
      </w:r>
      <w:r w:rsidR="002D33E5" w:rsidRPr="00035E52">
        <w:t>.</w:t>
      </w:r>
      <w:r w:rsidR="00B9614C" w:rsidRPr="00035E52">
        <w:t xml:space="preserve"> </w:t>
      </w:r>
      <w:proofErr w:type="spellStart"/>
      <w:r w:rsidR="000D3FE5" w:rsidRPr="00035E52">
        <w:t>Lewis</w:t>
      </w:r>
      <w:r w:rsidRPr="00035E52">
        <w:t>,</w:t>
      </w:r>
      <w:r w:rsidRPr="00035E52">
        <w:rPr>
          <w:vertAlign w:val="superscript"/>
        </w:rPr>
        <w:t>b</w:t>
      </w:r>
      <w:proofErr w:type="spellEnd"/>
      <w:r w:rsidRPr="00035E52">
        <w:t xml:space="preserve"> </w:t>
      </w:r>
      <w:r w:rsidR="00BB789A" w:rsidRPr="00035E52">
        <w:t xml:space="preserve">Laurence M. </w:t>
      </w:r>
      <w:proofErr w:type="spellStart"/>
      <w:r w:rsidR="00BB789A" w:rsidRPr="00035E52">
        <w:t>Harwood</w:t>
      </w:r>
      <w:r w:rsidR="00BB789A" w:rsidRPr="00035E52">
        <w:rPr>
          <w:vertAlign w:val="superscript"/>
        </w:rPr>
        <w:t>b</w:t>
      </w:r>
      <w:proofErr w:type="spellEnd"/>
      <w:r w:rsidR="00BB789A" w:rsidRPr="00035E52">
        <w:t xml:space="preserve"> </w:t>
      </w:r>
      <w:r w:rsidRPr="00035E52">
        <w:t xml:space="preserve">and </w:t>
      </w:r>
      <w:proofErr w:type="spellStart"/>
      <w:r w:rsidR="00BB789A" w:rsidRPr="00035E52">
        <w:t>František</w:t>
      </w:r>
      <w:proofErr w:type="spellEnd"/>
      <w:r w:rsidR="00BB789A" w:rsidRPr="00035E52">
        <w:t xml:space="preserve"> </w:t>
      </w:r>
      <w:proofErr w:type="spellStart"/>
      <w:r w:rsidR="00BB789A" w:rsidRPr="00035E52">
        <w:t>Hartl</w:t>
      </w:r>
      <w:r w:rsidR="00BB789A" w:rsidRPr="00035E52">
        <w:rPr>
          <w:vertAlign w:val="superscript"/>
        </w:rPr>
        <w:t>b</w:t>
      </w:r>
      <w:proofErr w:type="spellEnd"/>
      <w:r w:rsidR="00BB789A" w:rsidRPr="00035E52">
        <w:rPr>
          <w:vertAlign w:val="superscript"/>
        </w:rPr>
        <w:t>,*</w:t>
      </w:r>
      <w:r w:rsidR="00BB789A" w:rsidRPr="00035E52">
        <w:t xml:space="preserve"> </w:t>
      </w:r>
    </w:p>
    <w:p w:rsidR="00057B8E" w:rsidRPr="00035E52" w:rsidRDefault="00057B8E" w:rsidP="00835CBD">
      <w:pPr>
        <w:pStyle w:val="BCAuthorAddress"/>
      </w:pPr>
      <w:proofErr w:type="gramStart"/>
      <w:r w:rsidRPr="00035E52">
        <w:t>a</w:t>
      </w:r>
      <w:proofErr w:type="gramEnd"/>
      <w:r w:rsidRPr="00035E52">
        <w:t xml:space="preserve">: School of Chemistry and Chemical Engineering, South China University of Technology, Guangzhou, 510640, P. R. China.  </w:t>
      </w:r>
    </w:p>
    <w:p w:rsidR="00A66EDD" w:rsidRPr="00035E52" w:rsidRDefault="00057B8E" w:rsidP="00835CBD">
      <w:pPr>
        <w:pStyle w:val="BCAuthorAddress"/>
      </w:pPr>
      <w:proofErr w:type="gramStart"/>
      <w:r w:rsidRPr="00035E52">
        <w:t>b</w:t>
      </w:r>
      <w:proofErr w:type="gramEnd"/>
      <w:r w:rsidRPr="00035E52">
        <w:t xml:space="preserve">: Department of Chemistry, University of Reading, Whiteknights, Reading RG6 6AD, United Kingdom.  </w:t>
      </w:r>
    </w:p>
    <w:p w:rsidR="0002540E" w:rsidRPr="00035E52" w:rsidRDefault="0002540E" w:rsidP="0002540E">
      <w:pPr>
        <w:pStyle w:val="BIEmailAddress"/>
      </w:pPr>
    </w:p>
    <w:p w:rsidR="00B074C4" w:rsidRPr="00035E52" w:rsidRDefault="00D36A02" w:rsidP="00D36A02">
      <w:pPr>
        <w:pStyle w:val="AIReceivedDate"/>
        <w:rPr>
          <w:lang w:val="en-US"/>
        </w:rPr>
      </w:pPr>
      <w:r w:rsidRPr="00035E52">
        <w:rPr>
          <w:lang w:val="en-US"/>
        </w:rPr>
        <w:t xml:space="preserve">Contents </w:t>
      </w:r>
    </w:p>
    <w:p w:rsidR="00D36A02" w:rsidRPr="00035E52" w:rsidRDefault="00D36A02" w:rsidP="00ED274F">
      <w:pPr>
        <w:pStyle w:val="AIReceivedDate"/>
        <w:numPr>
          <w:ilvl w:val="0"/>
          <w:numId w:val="8"/>
        </w:numPr>
        <w:tabs>
          <w:tab w:val="left" w:pos="10065"/>
        </w:tabs>
        <w:spacing w:after="0"/>
        <w:ind w:hanging="357"/>
        <w:jc w:val="both"/>
        <w:rPr>
          <w:b w:val="0"/>
          <w:lang w:val="en-US"/>
        </w:rPr>
      </w:pPr>
      <w:r w:rsidRPr="00035E52">
        <w:rPr>
          <w:b w:val="0"/>
          <w:lang w:val="en-US"/>
        </w:rPr>
        <w:t>Introduction</w:t>
      </w:r>
      <w:r w:rsidR="003637B2" w:rsidRPr="00035E52">
        <w:rPr>
          <w:b w:val="0"/>
          <w:lang w:val="en-US"/>
        </w:rPr>
        <w:t>………………………………………………………………………………..……</w:t>
      </w:r>
      <w:r w:rsidR="0046322E" w:rsidRPr="00035E52">
        <w:rPr>
          <w:b w:val="0"/>
          <w:lang w:val="en-US"/>
        </w:rPr>
        <w:t>…</w:t>
      </w:r>
      <w:r w:rsidR="003637B2" w:rsidRPr="00035E52">
        <w:rPr>
          <w:b w:val="0"/>
          <w:lang w:val="en-US"/>
        </w:rPr>
        <w:t>………………</w:t>
      </w:r>
      <w:r w:rsidR="00CB5622" w:rsidRPr="00035E52">
        <w:rPr>
          <w:b w:val="0"/>
          <w:lang w:val="en-US"/>
        </w:rPr>
        <w:t>…</w:t>
      </w:r>
      <w:r w:rsidR="00ED274F" w:rsidRPr="00035E52">
        <w:rPr>
          <w:b w:val="0"/>
          <w:lang w:val="en-US"/>
        </w:rPr>
        <w:t>..</w:t>
      </w:r>
      <w:r w:rsidR="00CB5622" w:rsidRPr="00035E52">
        <w:rPr>
          <w:b w:val="0"/>
          <w:lang w:val="en-US"/>
        </w:rPr>
        <w:t>…</w:t>
      </w:r>
      <w:r w:rsidR="008357A7" w:rsidRPr="00035E52">
        <w:rPr>
          <w:b w:val="0"/>
          <w:lang w:val="en-US"/>
        </w:rPr>
        <w:t>.</w:t>
      </w:r>
      <w:r w:rsidR="00ED274F" w:rsidRPr="00035E52">
        <w:rPr>
          <w:b w:val="0"/>
          <w:lang w:val="en-US"/>
        </w:rPr>
        <w:t>.</w:t>
      </w:r>
      <w:r w:rsidR="00CB5622" w:rsidRPr="00035E52">
        <w:rPr>
          <w:b w:val="0"/>
          <w:lang w:val="en-US"/>
        </w:rPr>
        <w:tab/>
      </w:r>
      <w:r w:rsidR="003637B2" w:rsidRPr="00035E52">
        <w:rPr>
          <w:b w:val="0"/>
          <w:lang w:val="en-US"/>
        </w:rPr>
        <w:t>1</w:t>
      </w:r>
    </w:p>
    <w:p w:rsidR="00D36A02" w:rsidRPr="00035E52" w:rsidRDefault="00D36A02" w:rsidP="00ED274F">
      <w:pPr>
        <w:pStyle w:val="AIReceivedDate"/>
        <w:numPr>
          <w:ilvl w:val="0"/>
          <w:numId w:val="8"/>
        </w:numPr>
        <w:tabs>
          <w:tab w:val="left" w:pos="10065"/>
        </w:tabs>
        <w:spacing w:after="0"/>
        <w:ind w:hanging="357"/>
        <w:jc w:val="both"/>
        <w:rPr>
          <w:b w:val="0"/>
          <w:lang w:val="en-US"/>
        </w:rPr>
      </w:pPr>
      <w:r w:rsidRPr="00035E52">
        <w:rPr>
          <w:b w:val="0"/>
          <w:lang w:val="en-US"/>
        </w:rPr>
        <w:t>Mononuclear Ru aqua complexes for water oxidation</w:t>
      </w:r>
      <w:r w:rsidR="003637B2" w:rsidRPr="00035E52">
        <w:rPr>
          <w:b w:val="0"/>
          <w:lang w:val="en-US"/>
        </w:rPr>
        <w:t>…………………………………………………</w:t>
      </w:r>
      <w:r w:rsidR="00CB5622" w:rsidRPr="00035E52">
        <w:rPr>
          <w:b w:val="0"/>
          <w:lang w:val="en-US"/>
        </w:rPr>
        <w:t>.</w:t>
      </w:r>
      <w:r w:rsidR="003637B2" w:rsidRPr="00035E52">
        <w:rPr>
          <w:b w:val="0"/>
          <w:lang w:val="en-US"/>
        </w:rPr>
        <w:t>…………</w:t>
      </w:r>
      <w:r w:rsidR="00CB5622" w:rsidRPr="00035E52">
        <w:rPr>
          <w:b w:val="0"/>
          <w:lang w:val="en-US"/>
        </w:rPr>
        <w:t>…</w:t>
      </w:r>
      <w:r w:rsidR="00ED274F" w:rsidRPr="00035E52">
        <w:rPr>
          <w:b w:val="0"/>
          <w:lang w:val="en-US"/>
        </w:rPr>
        <w:t>..</w:t>
      </w:r>
      <w:r w:rsidR="00CB5622" w:rsidRPr="00035E52">
        <w:rPr>
          <w:b w:val="0"/>
          <w:lang w:val="en-US"/>
        </w:rPr>
        <w:t>...</w:t>
      </w:r>
      <w:r w:rsidR="00ED274F" w:rsidRPr="00035E52">
        <w:rPr>
          <w:b w:val="0"/>
          <w:lang w:val="en-US"/>
        </w:rPr>
        <w:t>.</w:t>
      </w:r>
      <w:r w:rsidR="00CB5622" w:rsidRPr="00035E52">
        <w:rPr>
          <w:b w:val="0"/>
          <w:lang w:val="en-US"/>
        </w:rPr>
        <w:tab/>
      </w:r>
      <w:r w:rsidR="003637B2" w:rsidRPr="00035E52">
        <w:rPr>
          <w:b w:val="0"/>
          <w:lang w:val="en-US"/>
        </w:rPr>
        <w:t>2</w:t>
      </w:r>
    </w:p>
    <w:p w:rsidR="00D36A02" w:rsidRPr="00035E52" w:rsidRDefault="00D36A02" w:rsidP="00ED274F">
      <w:pPr>
        <w:pStyle w:val="AIReceivedDate"/>
        <w:numPr>
          <w:ilvl w:val="1"/>
          <w:numId w:val="8"/>
        </w:numPr>
        <w:tabs>
          <w:tab w:val="left" w:pos="10065"/>
        </w:tabs>
        <w:spacing w:after="0"/>
        <w:ind w:left="1276" w:hanging="556"/>
        <w:jc w:val="both"/>
        <w:rPr>
          <w:b w:val="0"/>
          <w:lang w:val="en-US"/>
        </w:rPr>
      </w:pPr>
      <w:r w:rsidRPr="00035E52">
        <w:rPr>
          <w:b w:val="0"/>
          <w:lang w:val="en-US"/>
        </w:rPr>
        <w:t>Ruthenium complexes with an equatorial aqua ligand</w:t>
      </w:r>
      <w:r w:rsidR="003637B2" w:rsidRPr="00035E52">
        <w:rPr>
          <w:b w:val="0"/>
          <w:lang w:val="en-US"/>
        </w:rPr>
        <w:t>………………………………………</w:t>
      </w:r>
      <w:r w:rsidR="00CB5622" w:rsidRPr="00035E52">
        <w:rPr>
          <w:b w:val="0"/>
          <w:lang w:val="en-US"/>
        </w:rPr>
        <w:t>.</w:t>
      </w:r>
      <w:r w:rsidR="003637B2" w:rsidRPr="00035E52">
        <w:rPr>
          <w:b w:val="0"/>
          <w:lang w:val="en-US"/>
        </w:rPr>
        <w:t>…………</w:t>
      </w:r>
      <w:r w:rsidR="00CB5622" w:rsidRPr="00035E52">
        <w:rPr>
          <w:b w:val="0"/>
          <w:lang w:val="en-US"/>
        </w:rPr>
        <w:t>……</w:t>
      </w:r>
      <w:r w:rsidR="00ED274F" w:rsidRPr="00035E52">
        <w:rPr>
          <w:b w:val="0"/>
          <w:lang w:val="en-US"/>
        </w:rPr>
        <w:t>..</w:t>
      </w:r>
      <w:r w:rsidR="00CB5622" w:rsidRPr="00035E52">
        <w:rPr>
          <w:b w:val="0"/>
          <w:lang w:val="en-US"/>
        </w:rPr>
        <w:t>…</w:t>
      </w:r>
      <w:r w:rsidR="00ED274F" w:rsidRPr="00035E52">
        <w:rPr>
          <w:b w:val="0"/>
          <w:lang w:val="en-US"/>
        </w:rPr>
        <w:t>.</w:t>
      </w:r>
      <w:r w:rsidR="00CB5622" w:rsidRPr="00035E52">
        <w:rPr>
          <w:b w:val="0"/>
          <w:lang w:val="en-US"/>
        </w:rPr>
        <w:tab/>
      </w:r>
      <w:r w:rsidR="003637B2" w:rsidRPr="00035E52">
        <w:rPr>
          <w:b w:val="0"/>
          <w:lang w:val="en-US"/>
        </w:rPr>
        <w:t>2</w:t>
      </w:r>
    </w:p>
    <w:p w:rsidR="00D36A02" w:rsidRPr="00035E52" w:rsidRDefault="00D36A02" w:rsidP="00ED274F">
      <w:pPr>
        <w:pStyle w:val="AIReceivedDate"/>
        <w:numPr>
          <w:ilvl w:val="1"/>
          <w:numId w:val="8"/>
        </w:numPr>
        <w:tabs>
          <w:tab w:val="left" w:pos="10065"/>
        </w:tabs>
        <w:spacing w:after="0"/>
        <w:ind w:left="1276" w:hanging="556"/>
        <w:jc w:val="both"/>
        <w:rPr>
          <w:b w:val="0"/>
          <w:lang w:val="en-US"/>
        </w:rPr>
      </w:pPr>
      <w:r w:rsidRPr="00035E52">
        <w:rPr>
          <w:b w:val="0"/>
          <w:lang w:val="en-US"/>
        </w:rPr>
        <w:t>Ruthenium complexes with an axial aqua ligand</w:t>
      </w:r>
      <w:r w:rsidR="003637B2" w:rsidRPr="00035E52">
        <w:rPr>
          <w:b w:val="0"/>
          <w:lang w:val="en-US"/>
        </w:rPr>
        <w:t>…………………………………………………</w:t>
      </w:r>
      <w:r w:rsidR="0046322E" w:rsidRPr="00035E52">
        <w:rPr>
          <w:b w:val="0"/>
          <w:lang w:val="en-US"/>
        </w:rPr>
        <w:t>……….</w:t>
      </w:r>
      <w:r w:rsidR="003637B2" w:rsidRPr="00035E52">
        <w:rPr>
          <w:b w:val="0"/>
          <w:lang w:val="en-US"/>
        </w:rPr>
        <w:t>…</w:t>
      </w:r>
      <w:r w:rsidR="00ED274F" w:rsidRPr="00035E52">
        <w:rPr>
          <w:b w:val="0"/>
          <w:lang w:val="en-US"/>
        </w:rPr>
        <w:t>..</w:t>
      </w:r>
      <w:r w:rsidR="003637B2" w:rsidRPr="00035E52">
        <w:rPr>
          <w:b w:val="0"/>
          <w:lang w:val="en-US"/>
        </w:rPr>
        <w:t>…</w:t>
      </w:r>
      <w:r w:rsidR="00ED274F" w:rsidRPr="00035E52">
        <w:rPr>
          <w:b w:val="0"/>
          <w:lang w:val="en-US"/>
        </w:rPr>
        <w:t>.</w:t>
      </w:r>
      <w:r w:rsidR="0046322E" w:rsidRPr="00035E52">
        <w:rPr>
          <w:b w:val="0"/>
          <w:lang w:val="en-US"/>
        </w:rPr>
        <w:tab/>
      </w:r>
      <w:r w:rsidR="003637B2" w:rsidRPr="00035E52">
        <w:rPr>
          <w:b w:val="0"/>
          <w:lang w:val="en-US"/>
        </w:rPr>
        <w:t>3</w:t>
      </w:r>
    </w:p>
    <w:p w:rsidR="00D36A02" w:rsidRPr="00035E52" w:rsidRDefault="00D36A02" w:rsidP="00ED274F">
      <w:pPr>
        <w:pStyle w:val="AIReceivedDate"/>
        <w:numPr>
          <w:ilvl w:val="1"/>
          <w:numId w:val="8"/>
        </w:numPr>
        <w:tabs>
          <w:tab w:val="left" w:pos="10065"/>
        </w:tabs>
        <w:spacing w:after="0"/>
        <w:ind w:left="1276" w:hanging="556"/>
        <w:jc w:val="both"/>
        <w:rPr>
          <w:b w:val="0"/>
          <w:lang w:val="en-US"/>
        </w:rPr>
      </w:pPr>
      <w:r w:rsidRPr="00035E52">
        <w:rPr>
          <w:b w:val="0"/>
          <w:lang w:val="en-US"/>
        </w:rPr>
        <w:t>Ligand effects of mononuclear aqua-Ru complexes on water oxidation</w:t>
      </w:r>
      <w:r w:rsidR="00CB5622" w:rsidRPr="00035E52">
        <w:rPr>
          <w:b w:val="0"/>
          <w:lang w:val="en-US"/>
        </w:rPr>
        <w:t>…………………</w:t>
      </w:r>
      <w:r w:rsidR="0046322E" w:rsidRPr="00035E52">
        <w:rPr>
          <w:b w:val="0"/>
          <w:lang w:val="en-US"/>
        </w:rPr>
        <w:t>…….</w:t>
      </w:r>
      <w:r w:rsidR="00CB5622" w:rsidRPr="00035E52">
        <w:rPr>
          <w:b w:val="0"/>
          <w:lang w:val="en-US"/>
        </w:rPr>
        <w:t>……………</w:t>
      </w:r>
      <w:r w:rsidR="00ED274F" w:rsidRPr="00035E52">
        <w:rPr>
          <w:b w:val="0"/>
          <w:lang w:val="en-US"/>
        </w:rPr>
        <w:t>...</w:t>
      </w:r>
      <w:r w:rsidR="0046322E" w:rsidRPr="00035E52">
        <w:rPr>
          <w:b w:val="0"/>
          <w:lang w:val="en-US"/>
        </w:rPr>
        <w:t>.</w:t>
      </w:r>
      <w:r w:rsidR="00CB5622" w:rsidRPr="00035E52">
        <w:rPr>
          <w:b w:val="0"/>
          <w:lang w:val="en-US"/>
        </w:rPr>
        <w:t>...</w:t>
      </w:r>
      <w:r w:rsidR="0046322E" w:rsidRPr="00035E52">
        <w:rPr>
          <w:b w:val="0"/>
          <w:lang w:val="en-US"/>
        </w:rPr>
        <w:tab/>
      </w:r>
      <w:r w:rsidR="00CB5622" w:rsidRPr="00035E52">
        <w:rPr>
          <w:b w:val="0"/>
          <w:lang w:val="en-US"/>
        </w:rPr>
        <w:t>8</w:t>
      </w:r>
    </w:p>
    <w:p w:rsidR="00D36A02" w:rsidRPr="00035E52" w:rsidRDefault="00D36A02" w:rsidP="00ED274F">
      <w:pPr>
        <w:pStyle w:val="AIReceivedDate"/>
        <w:numPr>
          <w:ilvl w:val="0"/>
          <w:numId w:val="8"/>
        </w:numPr>
        <w:tabs>
          <w:tab w:val="left" w:pos="10065"/>
        </w:tabs>
        <w:spacing w:after="0"/>
        <w:rPr>
          <w:b w:val="0"/>
          <w:lang w:val="en-US"/>
        </w:rPr>
      </w:pPr>
      <w:r w:rsidRPr="00035E52">
        <w:rPr>
          <w:b w:val="0"/>
          <w:lang w:val="en-US"/>
        </w:rPr>
        <w:t>Non-aqua mononuclear Ru complexes for water oxidation</w:t>
      </w:r>
      <w:r w:rsidR="00CB5622" w:rsidRPr="00035E52">
        <w:rPr>
          <w:b w:val="0"/>
          <w:lang w:val="en-US"/>
        </w:rPr>
        <w:t>………………………………</w:t>
      </w:r>
      <w:r w:rsidR="0046322E" w:rsidRPr="00035E52">
        <w:rPr>
          <w:b w:val="0"/>
          <w:lang w:val="en-US"/>
        </w:rPr>
        <w:t>…………………….……</w:t>
      </w:r>
      <w:r w:rsidR="00ED274F" w:rsidRPr="00035E52">
        <w:rPr>
          <w:b w:val="0"/>
          <w:lang w:val="en-US"/>
        </w:rPr>
        <w:t>..</w:t>
      </w:r>
      <w:r w:rsidR="0046322E" w:rsidRPr="00035E52">
        <w:rPr>
          <w:b w:val="0"/>
          <w:lang w:val="en-US"/>
        </w:rPr>
        <w:t>…</w:t>
      </w:r>
      <w:r w:rsidR="0046322E" w:rsidRPr="00035E52">
        <w:rPr>
          <w:b w:val="0"/>
          <w:lang w:val="en-US"/>
        </w:rPr>
        <w:tab/>
      </w:r>
      <w:r w:rsidR="00CB5622" w:rsidRPr="00035E52">
        <w:rPr>
          <w:b w:val="0"/>
          <w:lang w:val="en-US"/>
        </w:rPr>
        <w:t>11</w:t>
      </w:r>
    </w:p>
    <w:p w:rsidR="00D36A02" w:rsidRPr="00035E52" w:rsidRDefault="00D36A02" w:rsidP="00ED274F">
      <w:pPr>
        <w:pStyle w:val="AIReceivedDate"/>
        <w:numPr>
          <w:ilvl w:val="1"/>
          <w:numId w:val="8"/>
        </w:numPr>
        <w:tabs>
          <w:tab w:val="left" w:pos="10065"/>
        </w:tabs>
        <w:spacing w:after="0"/>
        <w:ind w:left="1276" w:hanging="556"/>
        <w:rPr>
          <w:b w:val="0"/>
          <w:lang w:val="en-US"/>
        </w:rPr>
      </w:pPr>
      <w:r w:rsidRPr="00035E52">
        <w:rPr>
          <w:b w:val="0"/>
          <w:lang w:val="en-US"/>
        </w:rPr>
        <w:t>Ru</w:t>
      </w:r>
      <w:r w:rsidR="0087435E" w:rsidRPr="00035E52">
        <w:rPr>
          <w:b w:val="0"/>
          <w:lang w:val="en-US"/>
        </w:rPr>
        <w:t>thenium complexes with pyridine</w:t>
      </w:r>
      <w:r w:rsidRPr="00035E52">
        <w:rPr>
          <w:b w:val="0"/>
          <w:lang w:val="en-US"/>
        </w:rPr>
        <w:t>-type ligands</w:t>
      </w:r>
      <w:r w:rsidR="00CB5622" w:rsidRPr="00035E52">
        <w:rPr>
          <w:b w:val="0"/>
          <w:lang w:val="en-US"/>
        </w:rPr>
        <w:t>………………………………….…………………</w:t>
      </w:r>
      <w:r w:rsidR="00ED274F" w:rsidRPr="00035E52">
        <w:rPr>
          <w:b w:val="0"/>
          <w:lang w:val="en-US"/>
        </w:rPr>
        <w:t>……</w:t>
      </w:r>
      <w:r w:rsidR="00CB5622" w:rsidRPr="00035E52">
        <w:rPr>
          <w:b w:val="0"/>
          <w:lang w:val="en-US"/>
        </w:rPr>
        <w:t>……</w:t>
      </w:r>
      <w:r w:rsidR="00ED274F" w:rsidRPr="00035E52">
        <w:rPr>
          <w:b w:val="0"/>
          <w:lang w:val="en-US"/>
        </w:rPr>
        <w:tab/>
      </w:r>
      <w:r w:rsidR="00CB5622" w:rsidRPr="00035E52">
        <w:rPr>
          <w:b w:val="0"/>
          <w:lang w:val="en-US"/>
        </w:rPr>
        <w:t>11</w:t>
      </w:r>
    </w:p>
    <w:p w:rsidR="00D36A02" w:rsidRPr="00035E52" w:rsidRDefault="00D36A02" w:rsidP="00ED274F">
      <w:pPr>
        <w:pStyle w:val="AIReceivedDate"/>
        <w:numPr>
          <w:ilvl w:val="1"/>
          <w:numId w:val="8"/>
        </w:numPr>
        <w:tabs>
          <w:tab w:val="left" w:pos="10052"/>
        </w:tabs>
        <w:spacing w:after="0"/>
        <w:ind w:left="1276" w:hanging="556"/>
        <w:rPr>
          <w:b w:val="0"/>
          <w:lang w:val="en-US"/>
        </w:rPr>
      </w:pPr>
      <w:r w:rsidRPr="00035E52">
        <w:rPr>
          <w:b w:val="0"/>
          <w:lang w:val="en-US"/>
        </w:rPr>
        <w:t>Ruthenium complexes with anionic ligands</w:t>
      </w:r>
      <w:r w:rsidR="00CB5622" w:rsidRPr="00035E52">
        <w:rPr>
          <w:b w:val="0"/>
          <w:lang w:val="en-US"/>
        </w:rPr>
        <w:t>…………………………………………………………</w:t>
      </w:r>
      <w:r w:rsidR="00ED274F" w:rsidRPr="00035E52">
        <w:rPr>
          <w:b w:val="0"/>
          <w:lang w:val="en-US"/>
        </w:rPr>
        <w:t>……….</w:t>
      </w:r>
      <w:r w:rsidR="00CB5622" w:rsidRPr="00035E52">
        <w:rPr>
          <w:b w:val="0"/>
          <w:lang w:val="en-US"/>
        </w:rPr>
        <w:t>…...</w:t>
      </w:r>
      <w:r w:rsidR="00ED274F" w:rsidRPr="00035E52">
        <w:rPr>
          <w:b w:val="0"/>
          <w:lang w:val="en-US"/>
        </w:rPr>
        <w:tab/>
      </w:r>
      <w:r w:rsidR="00CB5622" w:rsidRPr="00035E52">
        <w:rPr>
          <w:b w:val="0"/>
          <w:lang w:val="en-US"/>
        </w:rPr>
        <w:t>13</w:t>
      </w:r>
    </w:p>
    <w:p w:rsidR="00D36A02" w:rsidRPr="00035E52" w:rsidRDefault="00D36A02" w:rsidP="00ED274F">
      <w:pPr>
        <w:pStyle w:val="AIReceivedDate"/>
        <w:numPr>
          <w:ilvl w:val="0"/>
          <w:numId w:val="8"/>
        </w:numPr>
        <w:tabs>
          <w:tab w:val="left" w:pos="10052"/>
        </w:tabs>
        <w:spacing w:after="0"/>
        <w:rPr>
          <w:b w:val="0"/>
          <w:lang w:val="en-US"/>
        </w:rPr>
      </w:pPr>
      <w:r w:rsidRPr="00035E52">
        <w:rPr>
          <w:b w:val="0"/>
          <w:lang w:val="en-US"/>
        </w:rPr>
        <w:t>Conclusions</w:t>
      </w:r>
      <w:r w:rsidR="00CB5622" w:rsidRPr="00035E52">
        <w:rPr>
          <w:b w:val="0"/>
          <w:lang w:val="en-US"/>
        </w:rPr>
        <w:t>…………………………………………………………………………………………</w:t>
      </w:r>
      <w:r w:rsidR="00ED274F" w:rsidRPr="00035E52">
        <w:rPr>
          <w:b w:val="0"/>
          <w:lang w:val="en-US"/>
        </w:rPr>
        <w:t>……………..</w:t>
      </w:r>
      <w:r w:rsidR="00CB5622" w:rsidRPr="00035E52">
        <w:rPr>
          <w:b w:val="0"/>
          <w:lang w:val="en-US"/>
        </w:rPr>
        <w:t>……..</w:t>
      </w:r>
      <w:r w:rsidR="00ED274F" w:rsidRPr="00035E52">
        <w:rPr>
          <w:b w:val="0"/>
          <w:lang w:val="en-US"/>
        </w:rPr>
        <w:t>.</w:t>
      </w:r>
      <w:r w:rsidR="00ED274F" w:rsidRPr="00035E52">
        <w:rPr>
          <w:b w:val="0"/>
          <w:lang w:val="en-US"/>
        </w:rPr>
        <w:tab/>
      </w:r>
      <w:r w:rsidR="004B24D2" w:rsidRPr="00035E52">
        <w:rPr>
          <w:b w:val="0"/>
          <w:lang w:val="en-US"/>
        </w:rPr>
        <w:t>15</w:t>
      </w:r>
    </w:p>
    <w:p w:rsidR="00D36A02" w:rsidRPr="00035E52" w:rsidRDefault="003637B2" w:rsidP="00ED274F">
      <w:pPr>
        <w:pStyle w:val="AIReceivedDate"/>
        <w:tabs>
          <w:tab w:val="left" w:pos="10052"/>
        </w:tabs>
        <w:spacing w:after="0"/>
        <w:ind w:left="720"/>
        <w:rPr>
          <w:b w:val="0"/>
          <w:lang w:val="en-US"/>
        </w:rPr>
      </w:pPr>
      <w:r w:rsidRPr="00035E52">
        <w:rPr>
          <w:b w:val="0"/>
          <w:lang w:val="en-US"/>
        </w:rPr>
        <w:t>Author Information</w:t>
      </w:r>
      <w:r w:rsidR="00CB5622" w:rsidRPr="00035E52">
        <w:rPr>
          <w:b w:val="0"/>
          <w:lang w:val="en-US"/>
        </w:rPr>
        <w:t>…………………………………………………………………………………………</w:t>
      </w:r>
      <w:r w:rsidR="00ED274F" w:rsidRPr="00035E52">
        <w:rPr>
          <w:b w:val="0"/>
          <w:lang w:val="en-US"/>
        </w:rPr>
        <w:t>…….</w:t>
      </w:r>
      <w:r w:rsidR="00CB5622" w:rsidRPr="00035E52">
        <w:rPr>
          <w:b w:val="0"/>
          <w:lang w:val="en-US"/>
        </w:rPr>
        <w:t>……</w:t>
      </w:r>
      <w:r w:rsidR="00ED274F" w:rsidRPr="00035E52">
        <w:rPr>
          <w:b w:val="0"/>
          <w:lang w:val="en-US"/>
        </w:rPr>
        <w:t>…</w:t>
      </w:r>
      <w:r w:rsidR="00CB5622" w:rsidRPr="00035E52">
        <w:rPr>
          <w:b w:val="0"/>
          <w:lang w:val="en-US"/>
        </w:rPr>
        <w:t>.</w:t>
      </w:r>
      <w:r w:rsidR="00ED274F" w:rsidRPr="00035E52">
        <w:rPr>
          <w:b w:val="0"/>
          <w:lang w:val="en-US"/>
        </w:rPr>
        <w:tab/>
      </w:r>
      <w:r w:rsidR="004B24D2" w:rsidRPr="00035E52">
        <w:rPr>
          <w:b w:val="0"/>
          <w:lang w:val="en-US"/>
        </w:rPr>
        <w:t>15</w:t>
      </w:r>
    </w:p>
    <w:p w:rsidR="00D36A02" w:rsidRPr="00035E52" w:rsidRDefault="003637B2" w:rsidP="00ED274F">
      <w:pPr>
        <w:pStyle w:val="AIReceivedDate"/>
        <w:tabs>
          <w:tab w:val="left" w:pos="10052"/>
        </w:tabs>
        <w:spacing w:after="0"/>
        <w:ind w:left="720"/>
        <w:rPr>
          <w:b w:val="0"/>
          <w:lang w:val="en-US"/>
        </w:rPr>
      </w:pPr>
      <w:r w:rsidRPr="00035E52">
        <w:rPr>
          <w:b w:val="0"/>
          <w:lang w:val="en-US"/>
        </w:rPr>
        <w:t>Acknowledgment</w:t>
      </w:r>
      <w:r w:rsidR="00CB5622" w:rsidRPr="00035E52">
        <w:rPr>
          <w:b w:val="0"/>
          <w:lang w:val="en-US"/>
        </w:rPr>
        <w:t>…………………………………………………………………………………………</w:t>
      </w:r>
      <w:r w:rsidR="00ED274F" w:rsidRPr="00035E52">
        <w:rPr>
          <w:b w:val="0"/>
          <w:lang w:val="en-US"/>
        </w:rPr>
        <w:t>…….</w:t>
      </w:r>
      <w:r w:rsidR="00CB5622" w:rsidRPr="00035E52">
        <w:rPr>
          <w:b w:val="0"/>
          <w:lang w:val="en-US"/>
        </w:rPr>
        <w:t>………</w:t>
      </w:r>
      <w:r w:rsidR="00ED274F" w:rsidRPr="00035E52">
        <w:rPr>
          <w:b w:val="0"/>
          <w:lang w:val="en-US"/>
        </w:rPr>
        <w:t>.</w:t>
      </w:r>
      <w:r w:rsidR="00CB5622" w:rsidRPr="00035E52">
        <w:rPr>
          <w:b w:val="0"/>
          <w:lang w:val="en-US"/>
        </w:rPr>
        <w:t>…</w:t>
      </w:r>
      <w:r w:rsidR="00ED274F" w:rsidRPr="00035E52">
        <w:rPr>
          <w:b w:val="0"/>
          <w:lang w:val="en-US"/>
        </w:rPr>
        <w:tab/>
      </w:r>
      <w:r w:rsidR="004B24D2" w:rsidRPr="00035E52">
        <w:rPr>
          <w:b w:val="0"/>
          <w:lang w:val="en-US"/>
        </w:rPr>
        <w:t>15</w:t>
      </w:r>
    </w:p>
    <w:p w:rsidR="00D36A02" w:rsidRPr="00035E52" w:rsidRDefault="003637B2" w:rsidP="00ED274F">
      <w:pPr>
        <w:pStyle w:val="AIReceivedDate"/>
        <w:tabs>
          <w:tab w:val="left" w:pos="10052"/>
        </w:tabs>
        <w:ind w:left="720"/>
        <w:rPr>
          <w:b w:val="0"/>
          <w:lang w:val="en-US"/>
        </w:rPr>
      </w:pPr>
      <w:r w:rsidRPr="00035E52">
        <w:rPr>
          <w:b w:val="0"/>
          <w:lang w:val="en-US"/>
        </w:rPr>
        <w:t>References</w:t>
      </w:r>
      <w:r w:rsidR="00CB5622" w:rsidRPr="00035E52">
        <w:rPr>
          <w:b w:val="0"/>
          <w:lang w:val="en-US"/>
        </w:rPr>
        <w:t>………………………………………………………………………………………………</w:t>
      </w:r>
      <w:r w:rsidR="00ED274F" w:rsidRPr="00035E52">
        <w:rPr>
          <w:b w:val="0"/>
          <w:lang w:val="en-US"/>
        </w:rPr>
        <w:t>…………..</w:t>
      </w:r>
      <w:r w:rsidR="00CB5622" w:rsidRPr="00035E52">
        <w:rPr>
          <w:b w:val="0"/>
          <w:lang w:val="en-US"/>
        </w:rPr>
        <w:t>……..</w:t>
      </w:r>
      <w:r w:rsidR="00ED274F" w:rsidRPr="00035E52">
        <w:rPr>
          <w:b w:val="0"/>
          <w:lang w:val="en-US"/>
        </w:rPr>
        <w:tab/>
      </w:r>
      <w:r w:rsidR="004B24D2" w:rsidRPr="00035E52">
        <w:rPr>
          <w:b w:val="0"/>
          <w:lang w:val="en-US"/>
        </w:rPr>
        <w:t>15</w:t>
      </w:r>
    </w:p>
    <w:p w:rsidR="00A66EDD" w:rsidRPr="00035E52" w:rsidRDefault="00BE533F" w:rsidP="0002540E">
      <w:pPr>
        <w:pStyle w:val="BGKeywords"/>
      </w:pPr>
      <w:r w:rsidRPr="00035E52">
        <w:t>KEYWORDS</w:t>
      </w:r>
      <w:r w:rsidR="00801EFF" w:rsidRPr="00035E52">
        <w:t xml:space="preserve">: </w:t>
      </w:r>
      <w:r w:rsidR="00A05256" w:rsidRPr="00035E52">
        <w:t>Water Oxidation Catalysis, Ruthenium, Ligand Effect, PCET, WNA Mechanism, I2M Mechanism</w:t>
      </w:r>
    </w:p>
    <w:p w:rsidR="00A05256" w:rsidRPr="00035E52" w:rsidRDefault="00A05256" w:rsidP="001705D5">
      <w:pPr>
        <w:pStyle w:val="BHBriefs"/>
        <w:sectPr w:rsidR="00A05256" w:rsidRPr="00035E52" w:rsidSect="003C0C2A">
          <w:footerReference w:type="even" r:id="rId9"/>
          <w:footerReference w:type="default" r:id="rId10"/>
          <w:endnotePr>
            <w:numFmt w:val="decimal"/>
          </w:endnotePr>
          <w:type w:val="continuous"/>
          <w:pgSz w:w="12240" w:h="15840" w:code="1"/>
          <w:pgMar w:top="720" w:right="1094" w:bottom="720" w:left="1094" w:header="720" w:footer="720" w:gutter="0"/>
          <w:pgBorders w:offsetFrom="page">
            <w:top w:val="single" w:sz="6" w:space="24" w:color="000000"/>
            <w:bottom w:val="single" w:sz="6" w:space="24" w:color="000000"/>
          </w:pgBorders>
          <w:cols w:space="720"/>
          <w:titlePg/>
        </w:sectPr>
      </w:pPr>
    </w:p>
    <w:p w:rsidR="00552A07" w:rsidRPr="00035E52" w:rsidRDefault="00552A07" w:rsidP="00621FF0">
      <w:pPr>
        <w:pStyle w:val="BDAbstract"/>
        <w:spacing w:afterLines="200" w:after="480"/>
      </w:pPr>
      <w:r w:rsidRPr="00035E52">
        <w:rPr>
          <w:rStyle w:val="BDAbstractTitleChar"/>
        </w:rPr>
        <w:lastRenderedPageBreak/>
        <w:t>ABSTRACT</w:t>
      </w:r>
      <w:r w:rsidR="006532A9" w:rsidRPr="00035E52">
        <w:rPr>
          <w:rStyle w:val="BDAbstractTitleChar"/>
        </w:rPr>
        <w:t>:</w:t>
      </w:r>
      <w:r w:rsidRPr="00035E52">
        <w:t xml:space="preserve"> </w:t>
      </w:r>
      <w:r w:rsidR="00DD0E9A" w:rsidRPr="00035E52">
        <w:rPr>
          <w:szCs w:val="19"/>
        </w:rPr>
        <w:t>Since first</w:t>
      </w:r>
      <w:r w:rsidR="00FC4B5D" w:rsidRPr="00035E52">
        <w:rPr>
          <w:szCs w:val="19"/>
        </w:rPr>
        <w:t xml:space="preserve"> reported in 2005, mononuclear ruthenium water oxidation catalysts </w:t>
      </w:r>
      <w:r w:rsidR="007A213B" w:rsidRPr="00035E52">
        <w:rPr>
          <w:szCs w:val="19"/>
        </w:rPr>
        <w:t xml:space="preserve">have </w:t>
      </w:r>
      <w:r w:rsidR="00FC4B5D" w:rsidRPr="00035E52">
        <w:rPr>
          <w:szCs w:val="19"/>
        </w:rPr>
        <w:t>attract</w:t>
      </w:r>
      <w:r w:rsidR="007A213B" w:rsidRPr="00035E52">
        <w:rPr>
          <w:szCs w:val="19"/>
        </w:rPr>
        <w:t>ed</w:t>
      </w:r>
      <w:r w:rsidR="00FC4B5D" w:rsidRPr="00035E52">
        <w:rPr>
          <w:szCs w:val="19"/>
        </w:rPr>
        <w:t xml:space="preserve"> a </w:t>
      </w:r>
      <w:r w:rsidR="00DD0E9A" w:rsidRPr="00035E52">
        <w:rPr>
          <w:szCs w:val="19"/>
        </w:rPr>
        <w:t xml:space="preserve">great deal </w:t>
      </w:r>
      <w:r w:rsidR="00FC4B5D" w:rsidRPr="00035E52">
        <w:rPr>
          <w:szCs w:val="19"/>
        </w:rPr>
        <w:t xml:space="preserve">of attention </w:t>
      </w:r>
      <w:r w:rsidR="0002540E" w:rsidRPr="00035E52">
        <w:rPr>
          <w:szCs w:val="19"/>
        </w:rPr>
        <w:t xml:space="preserve">due to </w:t>
      </w:r>
      <w:r w:rsidR="00FC4B5D" w:rsidRPr="00035E52">
        <w:rPr>
          <w:szCs w:val="19"/>
        </w:rPr>
        <w:t xml:space="preserve">their catalytic </w:t>
      </w:r>
      <w:r w:rsidR="0002540E" w:rsidRPr="00035E52">
        <w:rPr>
          <w:szCs w:val="19"/>
        </w:rPr>
        <w:t xml:space="preserve">performance </w:t>
      </w:r>
      <w:r w:rsidR="00FC4B5D" w:rsidRPr="00035E52">
        <w:rPr>
          <w:szCs w:val="19"/>
        </w:rPr>
        <w:t>and synthetic flexibility</w:t>
      </w:r>
      <w:r w:rsidRPr="00035E52">
        <w:rPr>
          <w:szCs w:val="19"/>
        </w:rPr>
        <w:t>.</w:t>
      </w:r>
      <w:r w:rsidR="00FC4B5D" w:rsidRPr="00035E52">
        <w:rPr>
          <w:szCs w:val="19"/>
        </w:rPr>
        <w:t xml:space="preserve"> </w:t>
      </w:r>
      <w:r w:rsidR="007A213B" w:rsidRPr="00035E52">
        <w:rPr>
          <w:szCs w:val="19"/>
        </w:rPr>
        <w:t xml:space="preserve">In particular, </w:t>
      </w:r>
      <w:r w:rsidR="00EC11B7" w:rsidRPr="00035E52">
        <w:rPr>
          <w:szCs w:val="19"/>
        </w:rPr>
        <w:t>ligands coordinate</w:t>
      </w:r>
      <w:r w:rsidR="00DD0E9A" w:rsidRPr="00035E52">
        <w:rPr>
          <w:szCs w:val="19"/>
        </w:rPr>
        <w:t>d</w:t>
      </w:r>
      <w:r w:rsidR="00EC11B7" w:rsidRPr="00035E52">
        <w:rPr>
          <w:szCs w:val="19"/>
        </w:rPr>
        <w:t xml:space="preserve"> to </w:t>
      </w:r>
      <w:r w:rsidR="00B9614C" w:rsidRPr="00035E52">
        <w:rPr>
          <w:szCs w:val="19"/>
        </w:rPr>
        <w:t xml:space="preserve">a </w:t>
      </w:r>
      <w:r w:rsidR="00EC11B7" w:rsidRPr="00035E52">
        <w:rPr>
          <w:szCs w:val="19"/>
        </w:rPr>
        <w:t xml:space="preserve">Ru </w:t>
      </w:r>
      <w:r w:rsidR="00B9614C" w:rsidRPr="00035E52">
        <w:rPr>
          <w:szCs w:val="19"/>
        </w:rPr>
        <w:t xml:space="preserve">metal </w:t>
      </w:r>
      <w:r w:rsidR="00EC11B7" w:rsidRPr="00035E52">
        <w:rPr>
          <w:szCs w:val="19"/>
        </w:rPr>
        <w:t>cent</w:t>
      </w:r>
      <w:r w:rsidR="001705D5" w:rsidRPr="00035E52">
        <w:rPr>
          <w:szCs w:val="19"/>
        </w:rPr>
        <w:t>er</w:t>
      </w:r>
      <w:r w:rsidR="00EC11B7" w:rsidRPr="00035E52">
        <w:rPr>
          <w:szCs w:val="19"/>
        </w:rPr>
        <w:t xml:space="preserve"> play an important role in</w:t>
      </w:r>
      <w:r w:rsidR="00B9614C" w:rsidRPr="00035E52">
        <w:rPr>
          <w:szCs w:val="19"/>
        </w:rPr>
        <w:t xml:space="preserve"> the</w:t>
      </w:r>
      <w:r w:rsidR="00EC11B7" w:rsidRPr="00035E52">
        <w:rPr>
          <w:szCs w:val="19"/>
        </w:rPr>
        <w:t xml:space="preserve"> catalytic mechanism</w:t>
      </w:r>
      <w:r w:rsidR="008C3647" w:rsidRPr="00035E52">
        <w:rPr>
          <w:szCs w:val="19"/>
        </w:rPr>
        <w:t>s,</w:t>
      </w:r>
      <w:r w:rsidR="00EC11B7" w:rsidRPr="00035E52">
        <w:rPr>
          <w:szCs w:val="19"/>
        </w:rPr>
        <w:t xml:space="preserve"> exhibit</w:t>
      </w:r>
      <w:r w:rsidR="008C3647" w:rsidRPr="00035E52">
        <w:rPr>
          <w:szCs w:val="19"/>
        </w:rPr>
        <w:t>ing</w:t>
      </w:r>
      <w:r w:rsidR="00D8243E" w:rsidRPr="00035E52">
        <w:rPr>
          <w:szCs w:val="19"/>
        </w:rPr>
        <w:t xml:space="preserve"> significant impact</w:t>
      </w:r>
      <w:r w:rsidR="00EC11B7" w:rsidRPr="00035E52">
        <w:rPr>
          <w:szCs w:val="19"/>
        </w:rPr>
        <w:t xml:space="preserve"> on cataly</w:t>
      </w:r>
      <w:r w:rsidR="008C3647" w:rsidRPr="00035E52">
        <w:rPr>
          <w:szCs w:val="19"/>
        </w:rPr>
        <w:t>st</w:t>
      </w:r>
      <w:r w:rsidR="00EC11B7" w:rsidRPr="00035E52">
        <w:rPr>
          <w:szCs w:val="19"/>
        </w:rPr>
        <w:t xml:space="preserve"> efficiency, stability and activity</w:t>
      </w:r>
      <w:r w:rsidR="00BB789A" w:rsidRPr="00035E52">
        <w:rPr>
          <w:szCs w:val="19"/>
        </w:rPr>
        <w:t xml:space="preserve"> towards water oxidation</w:t>
      </w:r>
      <w:r w:rsidR="009E47B5" w:rsidRPr="00035E52">
        <w:rPr>
          <w:szCs w:val="19"/>
        </w:rPr>
        <w:t xml:space="preserve">. This review focuses on finding possible </w:t>
      </w:r>
      <w:r w:rsidR="00EC11B7" w:rsidRPr="00035E52">
        <w:rPr>
          <w:szCs w:val="19"/>
        </w:rPr>
        <w:t xml:space="preserve">correlation between </w:t>
      </w:r>
      <w:r w:rsidR="008C3647" w:rsidRPr="00035E52">
        <w:rPr>
          <w:szCs w:val="19"/>
        </w:rPr>
        <w:t xml:space="preserve">the </w:t>
      </w:r>
      <w:r w:rsidR="0087435E" w:rsidRPr="00035E52">
        <w:rPr>
          <w:szCs w:val="19"/>
        </w:rPr>
        <w:t xml:space="preserve">ligand effects and </w:t>
      </w:r>
      <w:r w:rsidR="00EC11B7" w:rsidRPr="00035E52">
        <w:rPr>
          <w:szCs w:val="19"/>
        </w:rPr>
        <w:t>a</w:t>
      </w:r>
      <w:r w:rsidR="0087435E" w:rsidRPr="00035E52">
        <w:rPr>
          <w:szCs w:val="19"/>
        </w:rPr>
        <w:t>ctivity of</w:t>
      </w:r>
      <w:r w:rsidR="00EC11B7" w:rsidRPr="00035E52">
        <w:rPr>
          <w:szCs w:val="19"/>
        </w:rPr>
        <w:t xml:space="preserve"> </w:t>
      </w:r>
      <w:r w:rsidR="0002540E" w:rsidRPr="00035E52">
        <w:rPr>
          <w:szCs w:val="19"/>
        </w:rPr>
        <w:t xml:space="preserve">mononuclear Ru </w:t>
      </w:r>
      <w:r w:rsidR="00EC11B7" w:rsidRPr="00035E52">
        <w:rPr>
          <w:szCs w:val="19"/>
        </w:rPr>
        <w:t xml:space="preserve">aqua and non-aqua </w:t>
      </w:r>
      <w:r w:rsidR="0087435E" w:rsidRPr="00035E52">
        <w:rPr>
          <w:szCs w:val="19"/>
        </w:rPr>
        <w:t>complexes as</w:t>
      </w:r>
      <w:r w:rsidR="0002540E" w:rsidRPr="00035E52">
        <w:rPr>
          <w:szCs w:val="19"/>
        </w:rPr>
        <w:t xml:space="preserve"> </w:t>
      </w:r>
      <w:r w:rsidR="00EC11B7" w:rsidRPr="00035E52">
        <w:rPr>
          <w:szCs w:val="19"/>
        </w:rPr>
        <w:t>water oxidation</w:t>
      </w:r>
      <w:r w:rsidR="0002540E" w:rsidRPr="00035E52">
        <w:rPr>
          <w:szCs w:val="19"/>
        </w:rPr>
        <w:t xml:space="preserve"> catalysts</w:t>
      </w:r>
      <w:r w:rsidR="009E47B5" w:rsidRPr="00035E52">
        <w:rPr>
          <w:szCs w:val="19"/>
        </w:rPr>
        <w:t>. T</w:t>
      </w:r>
      <w:r w:rsidR="0087435E" w:rsidRPr="00035E52">
        <w:rPr>
          <w:szCs w:val="19"/>
        </w:rPr>
        <w:t>he ligand effects</w:t>
      </w:r>
      <w:r w:rsidR="004F6C80" w:rsidRPr="00035E52">
        <w:rPr>
          <w:szCs w:val="19"/>
        </w:rPr>
        <w:t xml:space="preserve"> </w:t>
      </w:r>
      <w:r w:rsidR="000C26E3" w:rsidRPr="00035E52">
        <w:rPr>
          <w:szCs w:val="19"/>
        </w:rPr>
        <w:t xml:space="preserve">highlighted </w:t>
      </w:r>
      <w:r w:rsidR="009E47B5" w:rsidRPr="00035E52">
        <w:rPr>
          <w:szCs w:val="19"/>
        </w:rPr>
        <w:t>in the text</w:t>
      </w:r>
      <w:r w:rsidR="000C26E3" w:rsidRPr="00035E52">
        <w:rPr>
          <w:szCs w:val="19"/>
        </w:rPr>
        <w:t xml:space="preserve"> </w:t>
      </w:r>
      <w:r w:rsidR="004F6C80" w:rsidRPr="00035E52">
        <w:rPr>
          <w:szCs w:val="19"/>
        </w:rPr>
        <w:t xml:space="preserve">include the electronic nature of </w:t>
      </w:r>
      <w:r w:rsidR="007856FE" w:rsidRPr="00035E52">
        <w:rPr>
          <w:szCs w:val="19"/>
        </w:rPr>
        <w:t xml:space="preserve">core </w:t>
      </w:r>
      <w:r w:rsidR="004F6C80" w:rsidRPr="00035E52">
        <w:rPr>
          <w:szCs w:val="19"/>
        </w:rPr>
        <w:t>ligand</w:t>
      </w:r>
      <w:r w:rsidR="0087435E" w:rsidRPr="00035E52">
        <w:rPr>
          <w:szCs w:val="19"/>
        </w:rPr>
        <w:t>s and their</w:t>
      </w:r>
      <w:r w:rsidR="004F6C80" w:rsidRPr="00035E52">
        <w:rPr>
          <w:szCs w:val="19"/>
        </w:rPr>
        <w:t xml:space="preserve"> substituent</w:t>
      </w:r>
      <w:r w:rsidR="007856FE" w:rsidRPr="00035E52">
        <w:rPr>
          <w:szCs w:val="19"/>
        </w:rPr>
        <w:t>s</w:t>
      </w:r>
      <w:r w:rsidR="004F6C80" w:rsidRPr="00035E52">
        <w:rPr>
          <w:szCs w:val="19"/>
        </w:rPr>
        <w:t>, the trans-cis effect, steric hindrance and the strain effect, the net charge effect, the geometric arrangement of the aqua ligand and the supramolecular effects</w:t>
      </w:r>
      <w:r w:rsidR="0087435E" w:rsidRPr="00035E52">
        <w:rPr>
          <w:szCs w:val="19"/>
        </w:rPr>
        <w:t>, e.g., hydrogen bonding and</w:t>
      </w:r>
      <w:r w:rsidR="004F6C80" w:rsidRPr="00035E52">
        <w:rPr>
          <w:szCs w:val="19"/>
        </w:rPr>
        <w:t xml:space="preserve"> </w:t>
      </w:r>
      <w:r w:rsidR="0087435E" w:rsidRPr="00035E52">
        <w:rPr>
          <w:szCs w:val="19"/>
        </w:rPr>
        <w:t xml:space="preserve">influence of a </w:t>
      </w:r>
      <w:r w:rsidR="004F6C80" w:rsidRPr="00035E52">
        <w:rPr>
          <w:szCs w:val="19"/>
        </w:rPr>
        <w:t>pen</w:t>
      </w:r>
      <w:r w:rsidR="00D82725" w:rsidRPr="00035E52">
        <w:rPr>
          <w:szCs w:val="19"/>
        </w:rPr>
        <w:t xml:space="preserve">dant base. </w:t>
      </w:r>
      <w:r w:rsidR="00405088" w:rsidRPr="00035E52">
        <w:rPr>
          <w:szCs w:val="19"/>
        </w:rPr>
        <w:t xml:space="preserve">The outcome is not always obvious at the present knowledge level. </w:t>
      </w:r>
      <w:r w:rsidR="00D82725" w:rsidRPr="00035E52">
        <w:rPr>
          <w:szCs w:val="19"/>
        </w:rPr>
        <w:t>Deeper u</w:t>
      </w:r>
      <w:r w:rsidR="0002540E" w:rsidRPr="00035E52">
        <w:rPr>
          <w:szCs w:val="19"/>
        </w:rPr>
        <w:t xml:space="preserve">nderstanding </w:t>
      </w:r>
      <w:r w:rsidR="00D82725" w:rsidRPr="00035E52">
        <w:rPr>
          <w:szCs w:val="19"/>
        </w:rPr>
        <w:t xml:space="preserve">of </w:t>
      </w:r>
      <w:r w:rsidR="0002540E" w:rsidRPr="00035E52">
        <w:rPr>
          <w:szCs w:val="19"/>
        </w:rPr>
        <w:t>the</w:t>
      </w:r>
      <w:r w:rsidR="00EC11B7" w:rsidRPr="00035E52">
        <w:rPr>
          <w:szCs w:val="19"/>
        </w:rPr>
        <w:t xml:space="preserve"> </w:t>
      </w:r>
      <w:r w:rsidR="003541A4" w:rsidRPr="00035E52">
        <w:rPr>
          <w:szCs w:val="19"/>
        </w:rPr>
        <w:t>ligand</w:t>
      </w:r>
      <w:r w:rsidR="00EC11B7" w:rsidRPr="00035E52">
        <w:rPr>
          <w:szCs w:val="19"/>
        </w:rPr>
        <w:t xml:space="preserve"> effects</w:t>
      </w:r>
      <w:r w:rsidR="00405088" w:rsidRPr="00035E52">
        <w:rPr>
          <w:szCs w:val="19"/>
        </w:rPr>
        <w:t>, based on new</w:t>
      </w:r>
      <w:r w:rsidR="00AA60C9" w:rsidRPr="00035E52">
        <w:rPr>
          <w:szCs w:val="19"/>
        </w:rPr>
        <w:t xml:space="preserve"> input data,</w:t>
      </w:r>
      <w:r w:rsidR="008F1B7F" w:rsidRPr="00035E52">
        <w:rPr>
          <w:szCs w:val="19"/>
        </w:rPr>
        <w:t xml:space="preserve"> </w:t>
      </w:r>
      <w:r w:rsidR="007856FE" w:rsidRPr="00035E52">
        <w:rPr>
          <w:szCs w:val="19"/>
        </w:rPr>
        <w:t xml:space="preserve">is </w:t>
      </w:r>
      <w:r w:rsidR="00AA60C9" w:rsidRPr="00035E52">
        <w:rPr>
          <w:szCs w:val="19"/>
        </w:rPr>
        <w:t>mandatory for fu</w:t>
      </w:r>
      <w:r w:rsidR="00AA60C9" w:rsidRPr="00035E52">
        <w:rPr>
          <w:szCs w:val="19"/>
        </w:rPr>
        <w:t>r</w:t>
      </w:r>
      <w:r w:rsidR="00AA60C9" w:rsidRPr="00035E52">
        <w:rPr>
          <w:szCs w:val="19"/>
        </w:rPr>
        <w:t>ther progress towards</w:t>
      </w:r>
      <w:r w:rsidR="008F1B7F" w:rsidRPr="00035E52">
        <w:rPr>
          <w:szCs w:val="19"/>
        </w:rPr>
        <w:t xml:space="preserve"> </w:t>
      </w:r>
      <w:r w:rsidR="00AA60C9" w:rsidRPr="00035E52">
        <w:rPr>
          <w:szCs w:val="19"/>
        </w:rPr>
        <w:t xml:space="preserve">a </w:t>
      </w:r>
      <w:r w:rsidR="00405088" w:rsidRPr="00035E52">
        <w:rPr>
          <w:szCs w:val="19"/>
        </w:rPr>
        <w:t>rational development of</w:t>
      </w:r>
      <w:r w:rsidR="008F1B7F" w:rsidRPr="00035E52">
        <w:rPr>
          <w:szCs w:val="19"/>
        </w:rPr>
        <w:t xml:space="preserve"> novel catalysts featuring enh</w:t>
      </w:r>
      <w:r w:rsidR="00405088" w:rsidRPr="00035E52">
        <w:rPr>
          <w:szCs w:val="19"/>
        </w:rPr>
        <w:t>anced</w:t>
      </w:r>
      <w:r w:rsidR="007856FE" w:rsidRPr="00035E52">
        <w:rPr>
          <w:szCs w:val="19"/>
        </w:rPr>
        <w:t xml:space="preserve"> activity in</w:t>
      </w:r>
      <w:r w:rsidR="008F1B7F" w:rsidRPr="00035E52">
        <w:rPr>
          <w:szCs w:val="19"/>
        </w:rPr>
        <w:t xml:space="preserve"> water oxidation.</w:t>
      </w:r>
      <w:r w:rsidR="00EC11B7" w:rsidRPr="00035E52">
        <w:rPr>
          <w:szCs w:val="19"/>
        </w:rPr>
        <w:t xml:space="preserve">  </w:t>
      </w:r>
    </w:p>
    <w:p w:rsidR="004E35E0" w:rsidRPr="00035E52" w:rsidRDefault="004E35E0" w:rsidP="00621FF0">
      <w:pPr>
        <w:pStyle w:val="TAMainText"/>
        <w:spacing w:afterLines="200" w:after="480"/>
        <w:rPr>
          <w:lang w:val="en-US"/>
        </w:rPr>
        <w:sectPr w:rsidR="004E35E0" w:rsidRPr="00035E52" w:rsidSect="003C0C2A">
          <w:endnotePr>
            <w:numFmt w:val="decimal"/>
          </w:endnotePr>
          <w:type w:val="continuous"/>
          <w:pgSz w:w="12240" w:h="15840"/>
          <w:pgMar w:top="720" w:right="1094" w:bottom="720" w:left="1094" w:header="720" w:footer="720" w:gutter="0"/>
          <w:pgBorders w:offsetFrom="page">
            <w:top w:val="single" w:sz="6" w:space="24" w:color="000000"/>
            <w:bottom w:val="single" w:sz="6" w:space="24" w:color="000000"/>
          </w:pgBorders>
          <w:cols w:space="461"/>
        </w:sectPr>
      </w:pPr>
    </w:p>
    <w:p w:rsidR="001712E3" w:rsidRPr="00035E52" w:rsidRDefault="001712E3" w:rsidP="00997A5A">
      <w:pPr>
        <w:pStyle w:val="TAMainText"/>
        <w:numPr>
          <w:ilvl w:val="0"/>
          <w:numId w:val="7"/>
        </w:numPr>
        <w:tabs>
          <w:tab w:val="clear" w:pos="567"/>
          <w:tab w:val="left" w:pos="284"/>
        </w:tabs>
        <w:spacing w:after="200"/>
        <w:ind w:left="539" w:hanging="539"/>
        <w:rPr>
          <w:b/>
          <w:lang w:val="en-US"/>
        </w:rPr>
      </w:pPr>
      <w:r w:rsidRPr="00035E52">
        <w:rPr>
          <w:b/>
          <w:lang w:val="en-US"/>
        </w:rPr>
        <w:lastRenderedPageBreak/>
        <w:t>Introduction</w:t>
      </w:r>
    </w:p>
    <w:p w:rsidR="00E41ED0" w:rsidRPr="00035E52" w:rsidRDefault="00735B06" w:rsidP="001C4930">
      <w:pPr>
        <w:spacing w:after="60"/>
        <w:ind w:firstLine="142"/>
        <w:rPr>
          <w:rFonts w:ascii="Arno Pro" w:hAnsi="Arno Pro"/>
          <w:kern w:val="21"/>
          <w:sz w:val="19"/>
        </w:rPr>
      </w:pPr>
      <w:r w:rsidRPr="00035E52">
        <w:rPr>
          <w:rFonts w:ascii="Arno Pro" w:hAnsi="Arno Pro"/>
          <w:kern w:val="21"/>
          <w:sz w:val="19"/>
        </w:rPr>
        <w:t>Natural photosynthesis</w:t>
      </w:r>
      <w:r w:rsidR="00C82081" w:rsidRPr="00035E52">
        <w:rPr>
          <w:rFonts w:ascii="Arno Pro" w:hAnsi="Arno Pro"/>
          <w:kern w:val="21"/>
          <w:sz w:val="19"/>
        </w:rPr>
        <w:t>,</w:t>
      </w:r>
      <w:r w:rsidRPr="00035E52">
        <w:rPr>
          <w:rFonts w:ascii="Arno Pro" w:hAnsi="Arno Pro"/>
          <w:kern w:val="21"/>
          <w:sz w:val="19"/>
        </w:rPr>
        <w:t xml:space="preserve"> conducted mainly by green plants</w:t>
      </w:r>
      <w:r w:rsidR="00C82081" w:rsidRPr="00035E52">
        <w:rPr>
          <w:rFonts w:ascii="Arno Pro" w:hAnsi="Arno Pro"/>
          <w:kern w:val="21"/>
          <w:sz w:val="19"/>
        </w:rPr>
        <w:t>,</w:t>
      </w:r>
      <w:r w:rsidRPr="00035E52">
        <w:rPr>
          <w:rFonts w:ascii="Arno Pro" w:hAnsi="Arno Pro"/>
          <w:kern w:val="21"/>
          <w:sz w:val="19"/>
        </w:rPr>
        <w:t xml:space="preserve"> can efficiently convert solar </w:t>
      </w:r>
      <w:proofErr w:type="spellStart"/>
      <w:r w:rsidRPr="00035E52">
        <w:rPr>
          <w:rFonts w:ascii="Arno Pro" w:hAnsi="Arno Pro"/>
          <w:kern w:val="21"/>
          <w:sz w:val="19"/>
        </w:rPr>
        <w:t>photoenergy</w:t>
      </w:r>
      <w:proofErr w:type="spellEnd"/>
      <w:r w:rsidRPr="00035E52">
        <w:rPr>
          <w:rFonts w:ascii="Arno Pro" w:hAnsi="Arno Pro"/>
          <w:kern w:val="21"/>
          <w:sz w:val="19"/>
        </w:rPr>
        <w:t xml:space="preserve"> into chemical energy in a clean and sustainable way. In this process, water as a star</w:t>
      </w:r>
      <w:r w:rsidRPr="00035E52">
        <w:rPr>
          <w:rFonts w:ascii="Arno Pro" w:hAnsi="Arno Pro"/>
          <w:kern w:val="21"/>
          <w:sz w:val="19"/>
        </w:rPr>
        <w:t>t</w:t>
      </w:r>
      <w:r w:rsidRPr="00035E52">
        <w:rPr>
          <w:rFonts w:ascii="Arno Pro" w:hAnsi="Arno Pro"/>
          <w:kern w:val="21"/>
          <w:sz w:val="19"/>
        </w:rPr>
        <w:t xml:space="preserve">ing material is catalytically </w:t>
      </w:r>
      <w:proofErr w:type="spellStart"/>
      <w:r w:rsidRPr="00035E52">
        <w:rPr>
          <w:rFonts w:ascii="Arno Pro" w:hAnsi="Arno Pro"/>
          <w:kern w:val="21"/>
          <w:sz w:val="19"/>
        </w:rPr>
        <w:t>oxidised</w:t>
      </w:r>
      <w:proofErr w:type="spellEnd"/>
      <w:r w:rsidRPr="00035E52">
        <w:rPr>
          <w:rFonts w:ascii="Arno Pro" w:hAnsi="Arno Pro"/>
          <w:kern w:val="21"/>
          <w:sz w:val="19"/>
        </w:rPr>
        <w:t xml:space="preserve"> to O</w:t>
      </w:r>
      <w:r w:rsidRPr="00035E52">
        <w:rPr>
          <w:rFonts w:ascii="Arno Pro" w:hAnsi="Arno Pro"/>
          <w:kern w:val="21"/>
          <w:sz w:val="19"/>
          <w:vertAlign w:val="subscript"/>
        </w:rPr>
        <w:t>2</w:t>
      </w:r>
      <w:r w:rsidR="00BB789A" w:rsidRPr="00035E52">
        <w:rPr>
          <w:rFonts w:ascii="Arno Pro" w:hAnsi="Arno Pro"/>
          <w:kern w:val="21"/>
          <w:sz w:val="19"/>
        </w:rPr>
        <w:t xml:space="preserve"> (Equation 1) by the oxygen-e</w:t>
      </w:r>
      <w:r w:rsidRPr="00035E52">
        <w:rPr>
          <w:rFonts w:ascii="Arno Pro" w:hAnsi="Arno Pro"/>
          <w:kern w:val="21"/>
          <w:sz w:val="19"/>
        </w:rPr>
        <w:t>volving complex (OEC) of MnCaO</w:t>
      </w:r>
      <w:r w:rsidRPr="00035E52">
        <w:rPr>
          <w:rFonts w:ascii="Arno Pro" w:hAnsi="Arno Pro"/>
          <w:kern w:val="21"/>
          <w:sz w:val="19"/>
          <w:vertAlign w:val="subscript"/>
        </w:rPr>
        <w:t>5</w:t>
      </w:r>
      <w:r w:rsidRPr="00035E52">
        <w:rPr>
          <w:rFonts w:ascii="Arno Pro" w:hAnsi="Arno Pro"/>
          <w:kern w:val="21"/>
          <w:sz w:val="19"/>
        </w:rPr>
        <w:t xml:space="preserve"> in </w:t>
      </w:r>
      <w:r w:rsidR="00C93C69" w:rsidRPr="00035E52">
        <w:rPr>
          <w:rFonts w:ascii="Arno Pro" w:hAnsi="Arno Pro"/>
          <w:kern w:val="21"/>
          <w:sz w:val="19"/>
        </w:rPr>
        <w:t>P</w:t>
      </w:r>
      <w:r w:rsidRPr="00035E52">
        <w:rPr>
          <w:rFonts w:ascii="Arno Pro" w:hAnsi="Arno Pro"/>
          <w:kern w:val="21"/>
          <w:sz w:val="19"/>
        </w:rPr>
        <w:t>hotosystem II [</w:t>
      </w:r>
      <w:r w:rsidRPr="00035E52">
        <w:rPr>
          <w:rFonts w:ascii="Arno Pro" w:hAnsi="Arno Pro"/>
          <w:sz w:val="19"/>
        </w:rPr>
        <w:endnoteReference w:id="1"/>
      </w:r>
      <w:r w:rsidRPr="00035E52">
        <w:rPr>
          <w:rFonts w:ascii="Arno Pro" w:hAnsi="Arno Pro"/>
          <w:kern w:val="21"/>
          <w:sz w:val="19"/>
        </w:rPr>
        <w:t>,</w:t>
      </w:r>
      <w:r w:rsidRPr="00035E52">
        <w:rPr>
          <w:rFonts w:ascii="Arno Pro" w:hAnsi="Arno Pro"/>
          <w:sz w:val="19"/>
        </w:rPr>
        <w:endnoteReference w:id="2"/>
      </w:r>
      <w:proofErr w:type="gramStart"/>
      <w:r w:rsidRPr="00035E52">
        <w:rPr>
          <w:rFonts w:ascii="Arno Pro" w:hAnsi="Arno Pro"/>
          <w:kern w:val="21"/>
          <w:sz w:val="19"/>
        </w:rPr>
        <w:t>,</w:t>
      </w:r>
      <w:proofErr w:type="gramEnd"/>
      <w:r w:rsidRPr="00035E52">
        <w:rPr>
          <w:rFonts w:ascii="Arno Pro" w:hAnsi="Arno Pro"/>
          <w:sz w:val="19"/>
        </w:rPr>
        <w:endnoteReference w:id="3"/>
      </w:r>
      <w:r w:rsidRPr="00035E52">
        <w:rPr>
          <w:rFonts w:ascii="Arno Pro" w:hAnsi="Arno Pro"/>
          <w:kern w:val="21"/>
          <w:sz w:val="19"/>
        </w:rPr>
        <w:t>].</w:t>
      </w:r>
      <w:r w:rsidR="00A67992" w:rsidRPr="00035E52">
        <w:rPr>
          <w:rFonts w:ascii="Arno Pro" w:hAnsi="Arno Pro"/>
          <w:kern w:val="21"/>
          <w:sz w:val="19"/>
        </w:rPr>
        <w:t xml:space="preserve"> </w:t>
      </w:r>
      <w:r w:rsidR="003C54ED" w:rsidRPr="00035E52">
        <w:rPr>
          <w:rFonts w:ascii="Arno Pro" w:hAnsi="Arno Pro"/>
          <w:kern w:val="21"/>
          <w:sz w:val="19"/>
        </w:rPr>
        <w:t>Therefore, manganese</w:t>
      </w:r>
      <w:r w:rsidR="001705D5" w:rsidRPr="00035E52">
        <w:rPr>
          <w:rFonts w:ascii="Arno Pro" w:hAnsi="Arno Pro"/>
          <w:kern w:val="21"/>
          <w:sz w:val="19"/>
        </w:rPr>
        <w:t>-</w:t>
      </w:r>
      <w:r w:rsidR="003C54ED" w:rsidRPr="00035E52">
        <w:rPr>
          <w:rFonts w:ascii="Arno Pro" w:hAnsi="Arno Pro"/>
          <w:kern w:val="21"/>
          <w:sz w:val="19"/>
        </w:rPr>
        <w:t xml:space="preserve">based </w:t>
      </w:r>
      <w:proofErr w:type="spellStart"/>
      <w:r w:rsidR="001705D5" w:rsidRPr="00035E52">
        <w:rPr>
          <w:rFonts w:ascii="Arno Pro" w:hAnsi="Arno Pro"/>
          <w:kern w:val="21"/>
          <w:sz w:val="19"/>
        </w:rPr>
        <w:t>oligo</w:t>
      </w:r>
      <w:r w:rsidR="00EB3C0C" w:rsidRPr="00035E52">
        <w:rPr>
          <w:rFonts w:ascii="Arno Pro" w:hAnsi="Arno Pro"/>
          <w:kern w:val="21"/>
          <w:sz w:val="19"/>
        </w:rPr>
        <w:t>nuclear</w:t>
      </w:r>
      <w:proofErr w:type="spellEnd"/>
      <w:r w:rsidR="00EB3C0C" w:rsidRPr="00035E52">
        <w:rPr>
          <w:rFonts w:ascii="Arno Pro" w:hAnsi="Arno Pro"/>
          <w:kern w:val="21"/>
          <w:sz w:val="19"/>
        </w:rPr>
        <w:t xml:space="preserve"> </w:t>
      </w:r>
      <w:r w:rsidR="003C54ED" w:rsidRPr="00035E52">
        <w:rPr>
          <w:rFonts w:ascii="Arno Pro" w:hAnsi="Arno Pro"/>
          <w:kern w:val="21"/>
          <w:sz w:val="19"/>
        </w:rPr>
        <w:t>comple</w:t>
      </w:r>
      <w:r w:rsidR="003C54ED" w:rsidRPr="00035E52">
        <w:rPr>
          <w:rFonts w:ascii="Arno Pro" w:hAnsi="Arno Pro"/>
          <w:kern w:val="21"/>
          <w:sz w:val="19"/>
        </w:rPr>
        <w:t>x</w:t>
      </w:r>
      <w:r w:rsidR="003C54ED" w:rsidRPr="00035E52">
        <w:rPr>
          <w:rFonts w:ascii="Arno Pro" w:hAnsi="Arno Pro"/>
          <w:kern w:val="21"/>
          <w:sz w:val="19"/>
        </w:rPr>
        <w:t xml:space="preserve">es were initially applied to mimic natural </w:t>
      </w:r>
      <w:r w:rsidR="00344BF7" w:rsidRPr="00035E52">
        <w:rPr>
          <w:rFonts w:ascii="Arno Pro" w:hAnsi="Arno Pro"/>
          <w:kern w:val="21"/>
          <w:sz w:val="19"/>
        </w:rPr>
        <w:t>systems</w:t>
      </w:r>
      <w:r w:rsidR="00F43527" w:rsidRPr="00035E52">
        <w:rPr>
          <w:rFonts w:ascii="Arno Pro" w:hAnsi="Arno Pro"/>
          <w:kern w:val="21"/>
          <w:sz w:val="19"/>
        </w:rPr>
        <w:t xml:space="preserve"> [</w:t>
      </w:r>
      <w:r w:rsidR="00F43527" w:rsidRPr="00035E52">
        <w:rPr>
          <w:rFonts w:ascii="Arno Pro" w:hAnsi="Arno Pro"/>
          <w:sz w:val="19"/>
        </w:rPr>
        <w:endnoteReference w:id="4"/>
      </w:r>
      <w:r w:rsidR="00F43527" w:rsidRPr="00035E52">
        <w:rPr>
          <w:rFonts w:ascii="Arno Pro" w:hAnsi="Arno Pro"/>
          <w:kern w:val="21"/>
          <w:sz w:val="19"/>
        </w:rPr>
        <w:t>,</w:t>
      </w:r>
      <w:r w:rsidR="00F43527" w:rsidRPr="00035E52">
        <w:rPr>
          <w:rFonts w:ascii="Arno Pro" w:hAnsi="Arno Pro"/>
          <w:sz w:val="19"/>
        </w:rPr>
        <w:endnoteReference w:id="5"/>
      </w:r>
      <w:r w:rsidR="00F43527" w:rsidRPr="00035E52">
        <w:rPr>
          <w:rFonts w:ascii="Arno Pro" w:hAnsi="Arno Pro"/>
          <w:kern w:val="21"/>
          <w:sz w:val="19"/>
        </w:rPr>
        <w:t xml:space="preserve">]. </w:t>
      </w:r>
    </w:p>
    <w:p w:rsidR="00E41ED0" w:rsidRPr="00035E52" w:rsidRDefault="00EB3C0C" w:rsidP="00997A5A">
      <w:pPr>
        <w:pStyle w:val="TAMainText"/>
        <w:spacing w:before="200" w:after="200"/>
        <w:ind w:firstLine="0"/>
        <w:jc w:val="left"/>
        <w:rPr>
          <w:lang w:val="en-US"/>
        </w:rPr>
      </w:pPr>
      <m:oMath>
        <m:r>
          <m:rPr>
            <m:sty m:val="p"/>
          </m:rPr>
          <w:rPr>
            <w:rFonts w:ascii="Cambria Math" w:hAnsi="Cambria Math"/>
            <w:lang w:val="en-US"/>
          </w:rPr>
          <m:t>2</m:t>
        </m:r>
        <m:sSub>
          <m:sSubPr>
            <m:ctrlPr>
              <w:rPr>
                <w:rFonts w:ascii="Cambria Math" w:hAnsi="Cambria Math"/>
                <w:lang w:val="en-US"/>
              </w:rPr>
            </m:ctrlPr>
          </m:sSubPr>
          <m:e>
            <m:r>
              <w:rPr>
                <w:rFonts w:ascii="Cambria Math" w:hAnsi="Cambria Math"/>
                <w:lang w:val="en-US"/>
              </w:rPr>
              <m:t>H</m:t>
            </m:r>
          </m:e>
          <m:sub>
            <m:r>
              <w:rPr>
                <w:rFonts w:ascii="Cambria Math" w:hAnsi="Cambria Math"/>
                <w:lang w:val="en-US"/>
              </w:rPr>
              <m:t>2</m:t>
            </m:r>
          </m:sub>
        </m:sSub>
        <m:r>
          <w:rPr>
            <w:rFonts w:ascii="Cambria Math" w:hAnsi="Cambria Math"/>
            <w:lang w:val="en-US"/>
          </w:rPr>
          <m:t>O</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O</m:t>
            </m:r>
          </m:e>
          <m:sub>
            <m:r>
              <w:rPr>
                <w:rFonts w:ascii="Cambria Math" w:hAnsi="Cambria Math"/>
                <w:lang w:val="en-US"/>
              </w:rPr>
              <m:t>2</m:t>
            </m:r>
          </m:sub>
        </m:sSub>
        <m:r>
          <w:rPr>
            <w:rFonts w:ascii="Cambria Math" w:hAnsi="Cambria Math"/>
            <w:lang w:val="en-US"/>
          </w:rPr>
          <m:t>+4</m:t>
        </m:r>
        <m:sSup>
          <m:sSupPr>
            <m:ctrlPr>
              <w:rPr>
                <w:rFonts w:ascii="Cambria Math" w:hAnsi="Cambria Math"/>
                <w:i/>
                <w:lang w:val="en-US"/>
              </w:rPr>
            </m:ctrlPr>
          </m:sSupPr>
          <m:e>
            <m:r>
              <w:rPr>
                <w:rFonts w:ascii="Cambria Math" w:hAnsi="Cambria Math"/>
                <w:lang w:val="en-US"/>
              </w:rPr>
              <m:t>H</m:t>
            </m:r>
          </m:e>
          <m:sup>
            <m:r>
              <w:rPr>
                <w:rFonts w:ascii="Cambria Math" w:hAnsi="Cambria Math"/>
                <w:lang w:val="en-US"/>
              </w:rPr>
              <m:t>+</m:t>
            </m:r>
          </m:sup>
        </m:sSup>
        <m:r>
          <w:rPr>
            <w:rFonts w:ascii="Cambria Math" w:hAnsi="Cambria Math"/>
            <w:lang w:val="en-US"/>
          </w:rPr>
          <m:t>+4</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sup>
        </m:sSup>
      </m:oMath>
      <w:r w:rsidRPr="00035E52">
        <w:rPr>
          <w:lang w:val="en-US"/>
        </w:rPr>
        <w:tab/>
      </w:r>
      <w:r w:rsidRPr="00035E52">
        <w:rPr>
          <w:lang w:val="en-US"/>
        </w:rPr>
        <w:tab/>
      </w:r>
      <w:r w:rsidRPr="00035E52">
        <w:rPr>
          <w:lang w:val="en-US"/>
        </w:rPr>
        <w:tab/>
        <w:t>(</w:t>
      </w:r>
      <w:r w:rsidR="00FC4B5D" w:rsidRPr="00035E52">
        <w:rPr>
          <w:lang w:val="en-US"/>
        </w:rPr>
        <w:t>1</w:t>
      </w:r>
      <w:r w:rsidRPr="00035E52">
        <w:rPr>
          <w:lang w:val="en-US"/>
        </w:rPr>
        <w:t>)</w:t>
      </w:r>
    </w:p>
    <w:p w:rsidR="00563981" w:rsidRPr="00035E52" w:rsidRDefault="00344BF7" w:rsidP="00363D8B">
      <w:pPr>
        <w:spacing w:after="60"/>
        <w:ind w:firstLine="142"/>
        <w:rPr>
          <w:rFonts w:ascii="Arno Pro" w:hAnsi="Arno Pro"/>
          <w:kern w:val="21"/>
          <w:sz w:val="19"/>
        </w:rPr>
      </w:pPr>
      <w:r w:rsidRPr="00035E52">
        <w:rPr>
          <w:rFonts w:ascii="Arno Pro" w:hAnsi="Arno Pro"/>
          <w:kern w:val="21"/>
          <w:sz w:val="19"/>
        </w:rPr>
        <w:t>The famil</w:t>
      </w:r>
      <w:r w:rsidR="0089425F" w:rsidRPr="00035E52">
        <w:rPr>
          <w:rFonts w:ascii="Arno Pro" w:hAnsi="Arno Pro"/>
          <w:kern w:val="21"/>
          <w:sz w:val="19"/>
        </w:rPr>
        <w:t xml:space="preserve">y of </w:t>
      </w:r>
      <w:r w:rsidR="00EB3C0C" w:rsidRPr="00035E52">
        <w:rPr>
          <w:rFonts w:ascii="Arno Pro" w:hAnsi="Arno Pro"/>
          <w:kern w:val="21"/>
          <w:sz w:val="19"/>
        </w:rPr>
        <w:t xml:space="preserve">multinuclear </w:t>
      </w:r>
      <w:r w:rsidR="0089425F" w:rsidRPr="00035E52">
        <w:rPr>
          <w:rFonts w:ascii="Arno Pro" w:hAnsi="Arno Pro"/>
          <w:kern w:val="21"/>
          <w:sz w:val="19"/>
        </w:rPr>
        <w:t>ruthenium complexes became very attractive since th</w:t>
      </w:r>
      <w:r w:rsidR="00C82081" w:rsidRPr="00035E52">
        <w:rPr>
          <w:rFonts w:ascii="Arno Pro" w:hAnsi="Arno Pro"/>
          <w:kern w:val="21"/>
          <w:sz w:val="19"/>
        </w:rPr>
        <w:t>e first water oxidation catalytic activity</w:t>
      </w:r>
      <w:r w:rsidR="0089425F" w:rsidRPr="00035E52">
        <w:rPr>
          <w:rFonts w:ascii="Arno Pro" w:hAnsi="Arno Pro"/>
          <w:kern w:val="21"/>
          <w:sz w:val="19"/>
        </w:rPr>
        <w:t xml:space="preserve"> of the </w:t>
      </w:r>
      <w:r w:rsidR="008A012E" w:rsidRPr="00035E52">
        <w:rPr>
          <w:rFonts w:ascii="Arno Pro" w:hAnsi="Arno Pro"/>
          <w:kern w:val="21"/>
          <w:sz w:val="19"/>
        </w:rPr>
        <w:t>‘</w:t>
      </w:r>
      <w:r w:rsidR="0089425F" w:rsidRPr="00035E52">
        <w:rPr>
          <w:rFonts w:ascii="Arno Pro" w:hAnsi="Arno Pro"/>
          <w:kern w:val="21"/>
          <w:sz w:val="19"/>
        </w:rPr>
        <w:t>blue dimer</w:t>
      </w:r>
      <w:r w:rsidR="008A012E" w:rsidRPr="00035E52">
        <w:rPr>
          <w:rFonts w:ascii="Arno Pro" w:hAnsi="Arno Pro"/>
          <w:kern w:val="21"/>
          <w:sz w:val="19"/>
        </w:rPr>
        <w:t>'</w:t>
      </w:r>
      <w:r w:rsidR="0089425F" w:rsidRPr="00035E52">
        <w:rPr>
          <w:rFonts w:ascii="Arno Pro" w:hAnsi="Arno Pro"/>
          <w:kern w:val="21"/>
          <w:sz w:val="19"/>
        </w:rPr>
        <w:t xml:space="preserve"> reported by Meyer and co-workers [</w:t>
      </w:r>
      <w:r w:rsidR="0089425F" w:rsidRPr="00035E52">
        <w:rPr>
          <w:rFonts w:ascii="Arno Pro" w:hAnsi="Arno Pro"/>
          <w:sz w:val="19"/>
        </w:rPr>
        <w:endnoteReference w:id="6"/>
      </w:r>
      <w:r w:rsidR="0089425F" w:rsidRPr="00035E52">
        <w:rPr>
          <w:rFonts w:ascii="Arno Pro" w:hAnsi="Arno Pro"/>
          <w:kern w:val="21"/>
          <w:sz w:val="19"/>
        </w:rPr>
        <w:t>,</w:t>
      </w:r>
      <w:r w:rsidR="0089425F" w:rsidRPr="00035E52">
        <w:rPr>
          <w:rFonts w:ascii="Arno Pro" w:hAnsi="Arno Pro"/>
          <w:sz w:val="19"/>
        </w:rPr>
        <w:endnoteReference w:id="7"/>
      </w:r>
      <w:r w:rsidR="0089425F" w:rsidRPr="00035E52">
        <w:rPr>
          <w:rFonts w:ascii="Arno Pro" w:hAnsi="Arno Pro"/>
          <w:kern w:val="21"/>
          <w:sz w:val="19"/>
        </w:rPr>
        <w:t xml:space="preserve">].  </w:t>
      </w:r>
      <w:r w:rsidR="004D7493" w:rsidRPr="00035E52">
        <w:rPr>
          <w:rFonts w:ascii="Arno Pro" w:hAnsi="Arno Pro"/>
          <w:kern w:val="21"/>
          <w:sz w:val="19"/>
        </w:rPr>
        <w:t xml:space="preserve">However, </w:t>
      </w:r>
      <w:r w:rsidR="00C82081" w:rsidRPr="00035E52">
        <w:rPr>
          <w:rFonts w:ascii="Arno Pro" w:hAnsi="Arno Pro"/>
          <w:kern w:val="21"/>
          <w:sz w:val="19"/>
        </w:rPr>
        <w:t>at least two metal cente</w:t>
      </w:r>
      <w:r w:rsidR="003E0131" w:rsidRPr="00035E52">
        <w:rPr>
          <w:rFonts w:ascii="Arno Pro" w:hAnsi="Arno Pro"/>
          <w:kern w:val="21"/>
          <w:sz w:val="19"/>
        </w:rPr>
        <w:t>r</w:t>
      </w:r>
      <w:r w:rsidR="0089425F" w:rsidRPr="00035E52">
        <w:rPr>
          <w:rFonts w:ascii="Arno Pro" w:hAnsi="Arno Pro"/>
          <w:kern w:val="21"/>
          <w:sz w:val="19"/>
        </w:rPr>
        <w:t xml:space="preserve"> </w:t>
      </w:r>
      <w:r w:rsidR="00C82081" w:rsidRPr="00035E52">
        <w:rPr>
          <w:rFonts w:ascii="Arno Pro" w:hAnsi="Arno Pro"/>
          <w:kern w:val="21"/>
          <w:sz w:val="19"/>
        </w:rPr>
        <w:t>containing</w:t>
      </w:r>
      <w:r w:rsidR="00EB3C0C" w:rsidRPr="00035E52">
        <w:rPr>
          <w:rFonts w:ascii="Arno Pro" w:hAnsi="Arno Pro"/>
          <w:kern w:val="21"/>
          <w:sz w:val="19"/>
        </w:rPr>
        <w:t xml:space="preserve"> frameworks </w:t>
      </w:r>
      <w:r w:rsidR="00C82081" w:rsidRPr="00035E52">
        <w:rPr>
          <w:rFonts w:ascii="Arno Pro" w:hAnsi="Arno Pro"/>
          <w:kern w:val="21"/>
          <w:sz w:val="19"/>
        </w:rPr>
        <w:t>were</w:t>
      </w:r>
      <w:r w:rsidR="0089425F" w:rsidRPr="00035E52">
        <w:rPr>
          <w:rFonts w:ascii="Arno Pro" w:hAnsi="Arno Pro"/>
          <w:kern w:val="21"/>
          <w:sz w:val="19"/>
        </w:rPr>
        <w:t xml:space="preserve"> </w:t>
      </w:r>
      <w:r w:rsidR="003E0131" w:rsidRPr="00035E52">
        <w:rPr>
          <w:rFonts w:ascii="Arno Pro" w:hAnsi="Arno Pro"/>
          <w:kern w:val="21"/>
          <w:sz w:val="19"/>
        </w:rPr>
        <w:t xml:space="preserve">believed to be </w:t>
      </w:r>
      <w:r w:rsidR="0089425F" w:rsidRPr="00035E52">
        <w:rPr>
          <w:rFonts w:ascii="Arno Pro" w:hAnsi="Arno Pro"/>
          <w:kern w:val="21"/>
          <w:sz w:val="19"/>
        </w:rPr>
        <w:t xml:space="preserve">necessary for </w:t>
      </w:r>
      <w:r w:rsidR="00EB3C0C" w:rsidRPr="00035E52">
        <w:rPr>
          <w:rFonts w:ascii="Arno Pro" w:hAnsi="Arno Pro"/>
          <w:kern w:val="21"/>
          <w:sz w:val="19"/>
        </w:rPr>
        <w:t xml:space="preserve">catalytic water oxidation </w:t>
      </w:r>
      <w:r w:rsidR="0089425F" w:rsidRPr="00035E52">
        <w:rPr>
          <w:rFonts w:ascii="Arno Pro" w:hAnsi="Arno Pro"/>
          <w:kern w:val="21"/>
          <w:sz w:val="19"/>
        </w:rPr>
        <w:t xml:space="preserve">until </w:t>
      </w:r>
      <w:r w:rsidR="00EB3C0C" w:rsidRPr="00035E52">
        <w:rPr>
          <w:rFonts w:ascii="Arno Pro" w:hAnsi="Arno Pro"/>
          <w:kern w:val="21"/>
          <w:sz w:val="19"/>
        </w:rPr>
        <w:t xml:space="preserve">the first series of mononuclear ruthenium water oxidation catalysts were demonstrated by </w:t>
      </w:r>
      <w:proofErr w:type="spellStart"/>
      <w:r w:rsidR="00EB3C0C" w:rsidRPr="00035E52">
        <w:rPr>
          <w:rFonts w:ascii="Arno Pro" w:hAnsi="Arno Pro"/>
          <w:kern w:val="21"/>
          <w:sz w:val="19"/>
        </w:rPr>
        <w:t>Thummel</w:t>
      </w:r>
      <w:proofErr w:type="spellEnd"/>
      <w:r w:rsidR="00EB3C0C" w:rsidRPr="00035E52">
        <w:rPr>
          <w:rFonts w:ascii="Arno Pro" w:hAnsi="Arno Pro"/>
          <w:kern w:val="21"/>
          <w:sz w:val="19"/>
        </w:rPr>
        <w:t xml:space="preserve"> and co-workers in 2005 [</w:t>
      </w:r>
      <w:bookmarkStart w:id="0" w:name="_Ref396384249"/>
      <w:r w:rsidR="00EB3C0C" w:rsidRPr="00035E52">
        <w:rPr>
          <w:rFonts w:ascii="Arno Pro" w:hAnsi="Arno Pro"/>
          <w:kern w:val="21"/>
          <w:sz w:val="19"/>
        </w:rPr>
        <w:endnoteReference w:id="8"/>
      </w:r>
      <w:bookmarkEnd w:id="0"/>
      <w:r w:rsidR="00EB3C0C" w:rsidRPr="00035E52">
        <w:rPr>
          <w:rFonts w:ascii="Arno Pro" w:hAnsi="Arno Pro"/>
          <w:kern w:val="21"/>
          <w:sz w:val="19"/>
        </w:rPr>
        <w:t xml:space="preserve">]. </w:t>
      </w:r>
      <w:r w:rsidR="00C82081" w:rsidRPr="00035E52">
        <w:rPr>
          <w:rFonts w:ascii="Arno Pro" w:hAnsi="Arno Pro"/>
          <w:kern w:val="21"/>
          <w:sz w:val="19"/>
        </w:rPr>
        <w:t>These results</w:t>
      </w:r>
      <w:r w:rsidR="004529BC" w:rsidRPr="00035E52">
        <w:rPr>
          <w:rFonts w:ascii="Arno Pro" w:hAnsi="Arno Pro"/>
          <w:kern w:val="21"/>
          <w:sz w:val="19"/>
        </w:rPr>
        <w:t xml:space="preserve"> </w:t>
      </w:r>
      <w:r w:rsidR="003E0131" w:rsidRPr="00035E52">
        <w:rPr>
          <w:rFonts w:ascii="Arno Pro" w:hAnsi="Arno Pro"/>
          <w:kern w:val="21"/>
          <w:sz w:val="19"/>
        </w:rPr>
        <w:t xml:space="preserve">have </w:t>
      </w:r>
      <w:r w:rsidR="004529BC" w:rsidRPr="00035E52">
        <w:rPr>
          <w:rFonts w:ascii="Arno Pro" w:hAnsi="Arno Pro"/>
          <w:kern w:val="21"/>
          <w:sz w:val="19"/>
        </w:rPr>
        <w:t xml:space="preserve">suggested that the single metal </w:t>
      </w:r>
      <w:r w:rsidR="004529BC" w:rsidRPr="00035E52">
        <w:rPr>
          <w:rFonts w:ascii="Arno Pro" w:hAnsi="Arno Pro"/>
          <w:kern w:val="21"/>
          <w:sz w:val="19"/>
        </w:rPr>
        <w:lastRenderedPageBreak/>
        <w:t>cen</w:t>
      </w:r>
      <w:r w:rsidR="003E0131" w:rsidRPr="00035E52">
        <w:rPr>
          <w:rFonts w:ascii="Arno Pro" w:hAnsi="Arno Pro"/>
          <w:kern w:val="21"/>
          <w:sz w:val="19"/>
        </w:rPr>
        <w:t>t</w:t>
      </w:r>
      <w:r w:rsidR="004529BC" w:rsidRPr="00035E52">
        <w:rPr>
          <w:rFonts w:ascii="Arno Pro" w:hAnsi="Arno Pro"/>
          <w:kern w:val="21"/>
          <w:sz w:val="19"/>
        </w:rPr>
        <w:t>e</w:t>
      </w:r>
      <w:r w:rsidR="003E0131" w:rsidRPr="00035E52">
        <w:rPr>
          <w:rFonts w:ascii="Arno Pro" w:hAnsi="Arno Pro"/>
          <w:kern w:val="21"/>
          <w:sz w:val="19"/>
        </w:rPr>
        <w:t>r</w:t>
      </w:r>
      <w:r w:rsidR="004529BC" w:rsidRPr="00035E52">
        <w:rPr>
          <w:rFonts w:ascii="Arno Pro" w:hAnsi="Arno Pro"/>
          <w:kern w:val="21"/>
          <w:sz w:val="19"/>
        </w:rPr>
        <w:t xml:space="preserve"> is catalytically </w:t>
      </w:r>
      <w:r w:rsidR="008A3AEE" w:rsidRPr="00035E52">
        <w:rPr>
          <w:rFonts w:ascii="Arno Pro" w:hAnsi="Arno Pro"/>
          <w:kern w:val="21"/>
          <w:sz w:val="19"/>
        </w:rPr>
        <w:t xml:space="preserve">active </w:t>
      </w:r>
      <w:r w:rsidR="004529BC" w:rsidRPr="00035E52">
        <w:rPr>
          <w:rFonts w:ascii="Arno Pro" w:hAnsi="Arno Pro"/>
          <w:kern w:val="21"/>
          <w:sz w:val="19"/>
        </w:rPr>
        <w:t>enough for water oxida</w:t>
      </w:r>
      <w:r w:rsidR="002C2446" w:rsidRPr="00035E52">
        <w:rPr>
          <w:rFonts w:ascii="Arno Pro" w:hAnsi="Arno Pro"/>
          <w:kern w:val="21"/>
          <w:sz w:val="19"/>
        </w:rPr>
        <w:t>tion and t</w:t>
      </w:r>
      <w:r w:rsidR="008A3AEE" w:rsidRPr="00035E52">
        <w:rPr>
          <w:rFonts w:ascii="Arno Pro" w:hAnsi="Arno Pro"/>
          <w:kern w:val="21"/>
          <w:sz w:val="19"/>
        </w:rPr>
        <w:t xml:space="preserve">his observation opened the </w:t>
      </w:r>
      <w:r w:rsidR="004529BC" w:rsidRPr="00035E52">
        <w:rPr>
          <w:rFonts w:ascii="Arno Pro" w:hAnsi="Arno Pro"/>
          <w:kern w:val="21"/>
          <w:sz w:val="19"/>
        </w:rPr>
        <w:t xml:space="preserve">door for </w:t>
      </w:r>
      <w:r w:rsidR="008A3AEE" w:rsidRPr="00035E52">
        <w:rPr>
          <w:rFonts w:ascii="Arno Pro" w:hAnsi="Arno Pro"/>
          <w:kern w:val="21"/>
          <w:sz w:val="19"/>
        </w:rPr>
        <w:t xml:space="preserve">the </w:t>
      </w:r>
      <w:r w:rsidR="004529BC" w:rsidRPr="00035E52">
        <w:rPr>
          <w:rFonts w:ascii="Arno Pro" w:hAnsi="Arno Pro"/>
          <w:kern w:val="21"/>
          <w:sz w:val="19"/>
        </w:rPr>
        <w:t>develop</w:t>
      </w:r>
      <w:r w:rsidR="002C2446" w:rsidRPr="00035E52">
        <w:rPr>
          <w:rFonts w:ascii="Arno Pro" w:hAnsi="Arno Pro"/>
          <w:kern w:val="21"/>
          <w:sz w:val="19"/>
        </w:rPr>
        <w:t>ment of</w:t>
      </w:r>
      <w:r w:rsidR="004529BC" w:rsidRPr="00035E52">
        <w:rPr>
          <w:rFonts w:ascii="Arno Pro" w:hAnsi="Arno Pro"/>
          <w:kern w:val="21"/>
          <w:sz w:val="19"/>
        </w:rPr>
        <w:t xml:space="preserve"> </w:t>
      </w:r>
      <w:r w:rsidR="00B9614C" w:rsidRPr="00035E52">
        <w:rPr>
          <w:rFonts w:ascii="Arno Pro" w:hAnsi="Arno Pro"/>
          <w:kern w:val="21"/>
          <w:sz w:val="19"/>
        </w:rPr>
        <w:t xml:space="preserve">a </w:t>
      </w:r>
      <w:r w:rsidR="004529BC" w:rsidRPr="00035E52">
        <w:rPr>
          <w:rFonts w:ascii="Arno Pro" w:hAnsi="Arno Pro"/>
          <w:kern w:val="21"/>
          <w:sz w:val="19"/>
        </w:rPr>
        <w:t xml:space="preserve">new series of </w:t>
      </w:r>
      <w:r w:rsidR="008A3AEE" w:rsidRPr="00035E52">
        <w:rPr>
          <w:rFonts w:ascii="Arno Pro" w:hAnsi="Arno Pro"/>
          <w:kern w:val="21"/>
          <w:sz w:val="19"/>
        </w:rPr>
        <w:t xml:space="preserve">systems with </w:t>
      </w:r>
      <w:r w:rsidR="00131EF3" w:rsidRPr="00035E52">
        <w:rPr>
          <w:rFonts w:ascii="Arno Pro" w:hAnsi="Arno Pro"/>
          <w:kern w:val="21"/>
          <w:sz w:val="19"/>
        </w:rPr>
        <w:t>catalytic activity and synthetic flexibi</w:t>
      </w:r>
      <w:r w:rsidR="00131EF3" w:rsidRPr="00035E52">
        <w:rPr>
          <w:rFonts w:ascii="Arno Pro" w:hAnsi="Arno Pro"/>
          <w:kern w:val="21"/>
          <w:sz w:val="19"/>
        </w:rPr>
        <w:t>l</w:t>
      </w:r>
      <w:r w:rsidR="00131EF3" w:rsidRPr="00035E52">
        <w:rPr>
          <w:rFonts w:ascii="Arno Pro" w:hAnsi="Arno Pro"/>
          <w:kern w:val="21"/>
          <w:sz w:val="19"/>
        </w:rPr>
        <w:t>ity</w:t>
      </w:r>
      <w:r w:rsidR="00A25CB8" w:rsidRPr="00035E52">
        <w:rPr>
          <w:rFonts w:ascii="Arno Pro" w:hAnsi="Arno Pro"/>
          <w:kern w:val="21"/>
          <w:sz w:val="19"/>
        </w:rPr>
        <w:t xml:space="preserve">. </w:t>
      </w:r>
      <w:r w:rsidR="00D1461A" w:rsidRPr="00035E52">
        <w:rPr>
          <w:rFonts w:ascii="Arno Pro" w:hAnsi="Arno Pro"/>
          <w:kern w:val="21"/>
          <w:sz w:val="19"/>
        </w:rPr>
        <w:t xml:space="preserve">Thus, the </w:t>
      </w:r>
      <w:r w:rsidR="00B9614C" w:rsidRPr="00035E52">
        <w:rPr>
          <w:rFonts w:ascii="Arno Pro" w:hAnsi="Arno Pro"/>
          <w:kern w:val="21"/>
          <w:sz w:val="19"/>
        </w:rPr>
        <w:t>range o</w:t>
      </w:r>
      <w:r w:rsidR="00D1461A" w:rsidRPr="00035E52">
        <w:rPr>
          <w:rFonts w:ascii="Arno Pro" w:hAnsi="Arno Pro"/>
          <w:kern w:val="21"/>
          <w:sz w:val="19"/>
        </w:rPr>
        <w:t xml:space="preserve">f water oxidation catalysts based on </w:t>
      </w:r>
      <w:r w:rsidR="003E0131" w:rsidRPr="00035E52">
        <w:rPr>
          <w:rFonts w:ascii="Arno Pro" w:hAnsi="Arno Pro"/>
          <w:kern w:val="21"/>
          <w:sz w:val="19"/>
        </w:rPr>
        <w:t>tra</w:t>
      </w:r>
      <w:r w:rsidR="003E0131" w:rsidRPr="00035E52">
        <w:rPr>
          <w:rFonts w:ascii="Arno Pro" w:hAnsi="Arno Pro"/>
          <w:kern w:val="21"/>
          <w:sz w:val="19"/>
        </w:rPr>
        <w:t>n</w:t>
      </w:r>
      <w:r w:rsidR="003E0131" w:rsidRPr="00035E52">
        <w:rPr>
          <w:rFonts w:ascii="Arno Pro" w:hAnsi="Arno Pro"/>
          <w:kern w:val="21"/>
          <w:sz w:val="19"/>
        </w:rPr>
        <w:t xml:space="preserve">sition </w:t>
      </w:r>
      <w:r w:rsidR="00D1461A" w:rsidRPr="00035E52">
        <w:rPr>
          <w:rFonts w:ascii="Arno Pro" w:hAnsi="Arno Pro"/>
          <w:kern w:val="21"/>
          <w:sz w:val="19"/>
        </w:rPr>
        <w:t>metal comp</w:t>
      </w:r>
      <w:r w:rsidR="00C9267D" w:rsidRPr="00035E52">
        <w:rPr>
          <w:rFonts w:ascii="Arno Pro" w:hAnsi="Arno Pro"/>
          <w:kern w:val="21"/>
          <w:sz w:val="19"/>
        </w:rPr>
        <w:t xml:space="preserve">lexes </w:t>
      </w:r>
      <w:r w:rsidR="008A3AEE" w:rsidRPr="00035E52">
        <w:rPr>
          <w:rFonts w:ascii="Arno Pro" w:hAnsi="Arno Pro"/>
          <w:kern w:val="21"/>
          <w:sz w:val="19"/>
        </w:rPr>
        <w:t xml:space="preserve">has been </w:t>
      </w:r>
      <w:r w:rsidR="00C9267D" w:rsidRPr="00035E52">
        <w:rPr>
          <w:rFonts w:ascii="Arno Pro" w:hAnsi="Arno Pro"/>
          <w:kern w:val="21"/>
          <w:sz w:val="19"/>
        </w:rPr>
        <w:t>significantly enlarged</w:t>
      </w:r>
      <w:r w:rsidR="008A3AEE" w:rsidRPr="00035E52">
        <w:rPr>
          <w:rFonts w:ascii="Arno Pro" w:hAnsi="Arno Pro"/>
          <w:kern w:val="21"/>
          <w:sz w:val="19"/>
        </w:rPr>
        <w:t>,</w:t>
      </w:r>
      <w:r w:rsidR="00131EF3" w:rsidRPr="00035E52">
        <w:rPr>
          <w:rFonts w:ascii="Arno Pro" w:hAnsi="Arno Pro"/>
          <w:kern w:val="21"/>
          <w:sz w:val="19"/>
        </w:rPr>
        <w:t xml:space="preserve"> not only including </w:t>
      </w:r>
      <w:proofErr w:type="spellStart"/>
      <w:r w:rsidR="003E0131" w:rsidRPr="00035E52">
        <w:rPr>
          <w:rFonts w:ascii="Arno Pro" w:hAnsi="Arno Pro"/>
          <w:kern w:val="21"/>
          <w:sz w:val="19"/>
        </w:rPr>
        <w:t>oligo</w:t>
      </w:r>
      <w:r w:rsidR="00131EF3" w:rsidRPr="00035E52">
        <w:rPr>
          <w:rFonts w:ascii="Arno Pro" w:hAnsi="Arno Pro"/>
          <w:kern w:val="21"/>
          <w:sz w:val="19"/>
        </w:rPr>
        <w:t>nuclear</w:t>
      </w:r>
      <w:proofErr w:type="spellEnd"/>
      <w:r w:rsidR="00131EF3" w:rsidRPr="00035E52">
        <w:rPr>
          <w:rFonts w:ascii="Arno Pro" w:hAnsi="Arno Pro"/>
          <w:kern w:val="21"/>
          <w:sz w:val="19"/>
        </w:rPr>
        <w:t xml:space="preserve"> </w:t>
      </w:r>
      <w:proofErr w:type="spellStart"/>
      <w:r w:rsidR="00131EF3" w:rsidRPr="00035E52">
        <w:rPr>
          <w:rFonts w:ascii="Arno Pro" w:hAnsi="Arno Pro"/>
          <w:kern w:val="21"/>
          <w:sz w:val="19"/>
        </w:rPr>
        <w:t>Mn</w:t>
      </w:r>
      <w:proofErr w:type="spellEnd"/>
      <w:r w:rsidR="00131EF3" w:rsidRPr="00035E52">
        <w:rPr>
          <w:rFonts w:ascii="Arno Pro" w:hAnsi="Arno Pro"/>
          <w:kern w:val="21"/>
          <w:sz w:val="19"/>
        </w:rPr>
        <w:t xml:space="preserve"> and Ru series, but also </w:t>
      </w:r>
      <w:r w:rsidR="00966319" w:rsidRPr="00035E52">
        <w:rPr>
          <w:rFonts w:ascii="Arno Pro" w:hAnsi="Arno Pro"/>
          <w:kern w:val="21"/>
          <w:sz w:val="19"/>
        </w:rPr>
        <w:t xml:space="preserve">the related </w:t>
      </w:r>
      <w:r w:rsidR="00131EF3" w:rsidRPr="00035E52">
        <w:rPr>
          <w:rFonts w:ascii="Arno Pro" w:hAnsi="Arno Pro"/>
          <w:kern w:val="21"/>
          <w:sz w:val="19"/>
        </w:rPr>
        <w:t xml:space="preserve">mononuclear species and </w:t>
      </w:r>
      <w:r w:rsidR="00966319" w:rsidRPr="00035E52">
        <w:rPr>
          <w:rFonts w:ascii="Arno Pro" w:hAnsi="Arno Pro"/>
          <w:kern w:val="21"/>
          <w:sz w:val="19"/>
        </w:rPr>
        <w:t xml:space="preserve">complexes of </w:t>
      </w:r>
      <w:r w:rsidR="00131EF3" w:rsidRPr="00035E52">
        <w:rPr>
          <w:rFonts w:ascii="Arno Pro" w:hAnsi="Arno Pro"/>
          <w:kern w:val="21"/>
          <w:sz w:val="19"/>
        </w:rPr>
        <w:t>iridium, iron and cobalt</w:t>
      </w:r>
      <w:r w:rsidR="00707E9B" w:rsidRPr="00035E52">
        <w:rPr>
          <w:rFonts w:ascii="Arno Pro" w:hAnsi="Arno Pro"/>
          <w:kern w:val="21"/>
          <w:sz w:val="19"/>
        </w:rPr>
        <w:t xml:space="preserve"> [</w:t>
      </w:r>
      <w:r w:rsidR="00707E9B" w:rsidRPr="00035E52">
        <w:rPr>
          <w:rFonts w:ascii="Arno Pro" w:hAnsi="Arno Pro"/>
          <w:sz w:val="19"/>
        </w:rPr>
        <w:endnoteReference w:id="9"/>
      </w:r>
      <w:r w:rsidR="00707E9B" w:rsidRPr="00035E52">
        <w:rPr>
          <w:rFonts w:ascii="Arno Pro" w:hAnsi="Arno Pro"/>
          <w:kern w:val="21"/>
          <w:sz w:val="19"/>
        </w:rPr>
        <w:t>,</w:t>
      </w:r>
      <w:r w:rsidR="00707E9B" w:rsidRPr="00035E52">
        <w:rPr>
          <w:rFonts w:ascii="Arno Pro" w:hAnsi="Arno Pro"/>
          <w:sz w:val="19"/>
        </w:rPr>
        <w:endnoteReference w:id="10"/>
      </w:r>
      <w:r w:rsidR="00707E9B" w:rsidRPr="00035E52">
        <w:rPr>
          <w:rFonts w:ascii="Arno Pro" w:hAnsi="Arno Pro"/>
          <w:kern w:val="21"/>
          <w:sz w:val="19"/>
        </w:rPr>
        <w:t>,</w:t>
      </w:r>
      <w:r w:rsidR="00707E9B" w:rsidRPr="00035E52">
        <w:rPr>
          <w:rFonts w:ascii="Arno Pro" w:hAnsi="Arno Pro"/>
          <w:sz w:val="19"/>
        </w:rPr>
        <w:endnoteReference w:id="11"/>
      </w:r>
      <w:r w:rsidR="00707E9B" w:rsidRPr="00035E52">
        <w:rPr>
          <w:rFonts w:ascii="Arno Pro" w:hAnsi="Arno Pro"/>
          <w:kern w:val="21"/>
          <w:sz w:val="19"/>
        </w:rPr>
        <w:t>,</w:t>
      </w:r>
      <w:r w:rsidR="00707E9B" w:rsidRPr="00035E52">
        <w:rPr>
          <w:rFonts w:ascii="Arno Pro" w:hAnsi="Arno Pro"/>
          <w:sz w:val="19"/>
        </w:rPr>
        <w:endnoteReference w:id="12"/>
      </w:r>
      <w:r w:rsidR="00707E9B" w:rsidRPr="00035E52">
        <w:rPr>
          <w:rFonts w:ascii="Arno Pro" w:hAnsi="Arno Pro"/>
          <w:kern w:val="21"/>
          <w:sz w:val="19"/>
        </w:rPr>
        <w:t>,</w:t>
      </w:r>
      <w:r w:rsidR="00707E9B" w:rsidRPr="00035E52">
        <w:rPr>
          <w:rFonts w:ascii="Arno Pro" w:hAnsi="Arno Pro"/>
          <w:sz w:val="19"/>
        </w:rPr>
        <w:endnoteReference w:id="13"/>
      </w:r>
      <w:r w:rsidR="00707E9B" w:rsidRPr="00035E52">
        <w:rPr>
          <w:rFonts w:ascii="Arno Pro" w:hAnsi="Arno Pro"/>
          <w:kern w:val="21"/>
          <w:sz w:val="19"/>
        </w:rPr>
        <w:t>,</w:t>
      </w:r>
      <w:r w:rsidR="00707E9B" w:rsidRPr="00035E52">
        <w:rPr>
          <w:rFonts w:ascii="Arno Pro" w:hAnsi="Arno Pro"/>
          <w:sz w:val="19"/>
        </w:rPr>
        <w:endnoteReference w:id="14"/>
      </w:r>
      <w:r w:rsidR="00707E9B" w:rsidRPr="00035E52">
        <w:rPr>
          <w:rFonts w:ascii="Arno Pro" w:hAnsi="Arno Pro"/>
          <w:kern w:val="21"/>
          <w:sz w:val="19"/>
        </w:rPr>
        <w:t>,</w:t>
      </w:r>
      <w:r w:rsidR="00707E9B" w:rsidRPr="00035E52">
        <w:rPr>
          <w:rFonts w:ascii="Arno Pro" w:hAnsi="Arno Pro"/>
          <w:sz w:val="19"/>
        </w:rPr>
        <w:endnoteReference w:id="15"/>
      </w:r>
      <w:r w:rsidR="00707E9B" w:rsidRPr="00035E52">
        <w:rPr>
          <w:rFonts w:ascii="Arno Pro" w:hAnsi="Arno Pro"/>
          <w:kern w:val="21"/>
          <w:sz w:val="19"/>
        </w:rPr>
        <w:t>,</w:t>
      </w:r>
      <w:r w:rsidR="00707E9B" w:rsidRPr="00035E52">
        <w:rPr>
          <w:rFonts w:ascii="Arno Pro" w:hAnsi="Arno Pro"/>
          <w:sz w:val="19"/>
        </w:rPr>
        <w:endnoteReference w:id="16"/>
      </w:r>
      <w:r w:rsidR="00707E9B" w:rsidRPr="00035E52">
        <w:rPr>
          <w:rFonts w:ascii="Arno Pro" w:hAnsi="Arno Pro"/>
          <w:kern w:val="21"/>
          <w:sz w:val="19"/>
        </w:rPr>
        <w:t>,</w:t>
      </w:r>
      <w:r w:rsidR="00707E9B" w:rsidRPr="00035E52">
        <w:rPr>
          <w:rFonts w:ascii="Arno Pro" w:hAnsi="Arno Pro"/>
          <w:sz w:val="19"/>
        </w:rPr>
        <w:endnoteReference w:id="17"/>
      </w:r>
      <w:r w:rsidR="00707E9B" w:rsidRPr="00035E52">
        <w:rPr>
          <w:rFonts w:ascii="Arno Pro" w:hAnsi="Arno Pro"/>
          <w:kern w:val="21"/>
          <w:sz w:val="19"/>
        </w:rPr>
        <w:t>,</w:t>
      </w:r>
      <w:r w:rsidR="00707E9B" w:rsidRPr="00035E52">
        <w:rPr>
          <w:rFonts w:ascii="Arno Pro" w:hAnsi="Arno Pro"/>
          <w:sz w:val="19"/>
        </w:rPr>
        <w:endnoteReference w:id="18"/>
      </w:r>
      <w:r w:rsidR="00707E9B" w:rsidRPr="00035E52">
        <w:rPr>
          <w:rFonts w:ascii="Arno Pro" w:hAnsi="Arno Pro"/>
          <w:kern w:val="21"/>
          <w:sz w:val="19"/>
        </w:rPr>
        <w:t>]</w:t>
      </w:r>
      <w:r w:rsidR="008A3AEE" w:rsidRPr="00035E52">
        <w:rPr>
          <w:rFonts w:ascii="Arno Pro" w:hAnsi="Arno Pro"/>
          <w:kern w:val="21"/>
          <w:sz w:val="19"/>
        </w:rPr>
        <w:t xml:space="preserve">. In particular, </w:t>
      </w:r>
      <w:r w:rsidR="009D2C45" w:rsidRPr="00035E52">
        <w:rPr>
          <w:rFonts w:ascii="Arno Pro" w:hAnsi="Arno Pro"/>
          <w:kern w:val="21"/>
          <w:sz w:val="19"/>
        </w:rPr>
        <w:t>t</w:t>
      </w:r>
      <w:r w:rsidR="00E00E3D" w:rsidRPr="00035E52">
        <w:rPr>
          <w:rFonts w:ascii="Arno Pro" w:hAnsi="Arno Pro"/>
          <w:kern w:val="21"/>
          <w:sz w:val="19"/>
        </w:rPr>
        <w:t xml:space="preserve">he </w:t>
      </w:r>
      <w:r w:rsidR="00966319" w:rsidRPr="00035E52">
        <w:rPr>
          <w:rFonts w:ascii="Arno Pro" w:hAnsi="Arno Pro"/>
          <w:kern w:val="21"/>
          <w:sz w:val="19"/>
        </w:rPr>
        <w:t xml:space="preserve">corresponding </w:t>
      </w:r>
      <w:r w:rsidR="00E00E3D" w:rsidRPr="00035E52">
        <w:rPr>
          <w:rFonts w:ascii="Arno Pro" w:hAnsi="Arno Pro"/>
          <w:kern w:val="21"/>
          <w:sz w:val="19"/>
        </w:rPr>
        <w:t xml:space="preserve">catalytic </w:t>
      </w:r>
      <w:r w:rsidR="00D54CAC" w:rsidRPr="00035E52">
        <w:rPr>
          <w:rFonts w:ascii="Arno Pro" w:hAnsi="Arno Pro"/>
          <w:kern w:val="21"/>
          <w:sz w:val="19"/>
        </w:rPr>
        <w:t>mechanisms, kinetics, and activity towards water oxidation have</w:t>
      </w:r>
      <w:r w:rsidR="00E00E3D" w:rsidRPr="00035E52">
        <w:rPr>
          <w:rFonts w:ascii="Arno Pro" w:hAnsi="Arno Pro"/>
          <w:kern w:val="21"/>
          <w:sz w:val="19"/>
        </w:rPr>
        <w:t xml:space="preserve"> been revi</w:t>
      </w:r>
      <w:r w:rsidR="00D54CAC" w:rsidRPr="00035E52">
        <w:rPr>
          <w:rFonts w:ascii="Arno Pro" w:hAnsi="Arno Pro"/>
          <w:kern w:val="21"/>
          <w:sz w:val="19"/>
        </w:rPr>
        <w:t>ewed</w:t>
      </w:r>
      <w:r w:rsidR="00FF2893" w:rsidRPr="00035E52">
        <w:rPr>
          <w:rFonts w:ascii="Arno Pro" w:hAnsi="Arno Pro"/>
          <w:kern w:val="21"/>
          <w:sz w:val="19"/>
        </w:rPr>
        <w:t xml:space="preserve">. </w:t>
      </w:r>
      <w:r w:rsidR="00563981" w:rsidRPr="00035E52">
        <w:rPr>
          <w:rFonts w:ascii="Arno Pro" w:hAnsi="Arno Pro"/>
          <w:kern w:val="21"/>
          <w:sz w:val="19"/>
        </w:rPr>
        <w:t xml:space="preserve">However, </w:t>
      </w:r>
      <w:r w:rsidR="00B9614C" w:rsidRPr="00035E52">
        <w:rPr>
          <w:rFonts w:ascii="Arno Pro" w:hAnsi="Arno Pro"/>
          <w:kern w:val="21"/>
          <w:sz w:val="19"/>
        </w:rPr>
        <w:t xml:space="preserve">the </w:t>
      </w:r>
      <w:r w:rsidR="00563981" w:rsidRPr="00035E52">
        <w:rPr>
          <w:rFonts w:ascii="Arno Pro" w:hAnsi="Arno Pro"/>
          <w:kern w:val="21"/>
          <w:sz w:val="19"/>
        </w:rPr>
        <w:t xml:space="preserve">effects </w:t>
      </w:r>
      <w:r w:rsidR="00B9614C" w:rsidRPr="00035E52">
        <w:rPr>
          <w:rFonts w:ascii="Arno Pro" w:hAnsi="Arno Pro"/>
          <w:kern w:val="21"/>
          <w:sz w:val="19"/>
        </w:rPr>
        <w:t xml:space="preserve">of the ligand </w:t>
      </w:r>
      <w:r w:rsidR="00966319" w:rsidRPr="00035E52">
        <w:rPr>
          <w:rFonts w:ascii="Arno Pro" w:hAnsi="Arno Pro"/>
          <w:kern w:val="21"/>
          <w:sz w:val="19"/>
        </w:rPr>
        <w:t xml:space="preserve">design and variation on the </w:t>
      </w:r>
      <w:r w:rsidR="00563981" w:rsidRPr="00035E52">
        <w:rPr>
          <w:rFonts w:ascii="Arno Pro" w:hAnsi="Arno Pro"/>
          <w:kern w:val="21"/>
          <w:sz w:val="19"/>
        </w:rPr>
        <w:t>catalytic eff</w:t>
      </w:r>
      <w:r w:rsidR="00563981" w:rsidRPr="00035E52">
        <w:rPr>
          <w:rFonts w:ascii="Arno Pro" w:hAnsi="Arno Pro"/>
          <w:kern w:val="21"/>
          <w:sz w:val="19"/>
        </w:rPr>
        <w:t>i</w:t>
      </w:r>
      <w:r w:rsidR="00563981" w:rsidRPr="00035E52">
        <w:rPr>
          <w:rFonts w:ascii="Arno Pro" w:hAnsi="Arno Pro"/>
          <w:kern w:val="21"/>
          <w:sz w:val="19"/>
        </w:rPr>
        <w:t xml:space="preserve">ciency, </w:t>
      </w:r>
      <w:r w:rsidR="00966319" w:rsidRPr="00035E52">
        <w:rPr>
          <w:rFonts w:ascii="Arno Pro" w:hAnsi="Arno Pro"/>
          <w:kern w:val="21"/>
          <w:sz w:val="19"/>
        </w:rPr>
        <w:t xml:space="preserve">catalyst </w:t>
      </w:r>
      <w:r w:rsidR="00563981" w:rsidRPr="00035E52">
        <w:rPr>
          <w:rFonts w:ascii="Arno Pro" w:hAnsi="Arno Pro"/>
          <w:kern w:val="21"/>
          <w:sz w:val="19"/>
        </w:rPr>
        <w:t>stability and activity have not been compr</w:t>
      </w:r>
      <w:r w:rsidR="00563981" w:rsidRPr="00035E52">
        <w:rPr>
          <w:rFonts w:ascii="Arno Pro" w:hAnsi="Arno Pro"/>
          <w:kern w:val="21"/>
          <w:sz w:val="19"/>
        </w:rPr>
        <w:t>e</w:t>
      </w:r>
      <w:r w:rsidR="00563981" w:rsidRPr="00035E52">
        <w:rPr>
          <w:rFonts w:ascii="Arno Pro" w:hAnsi="Arno Pro"/>
          <w:kern w:val="21"/>
          <w:sz w:val="19"/>
        </w:rPr>
        <w:t>hensively d</w:t>
      </w:r>
      <w:r w:rsidR="008A3AEE" w:rsidRPr="00035E52">
        <w:rPr>
          <w:rFonts w:ascii="Arno Pro" w:hAnsi="Arno Pro"/>
          <w:kern w:val="21"/>
          <w:sz w:val="19"/>
        </w:rPr>
        <w:t xml:space="preserve">iscussed and reviewed </w:t>
      </w:r>
      <w:r w:rsidR="00966319" w:rsidRPr="00035E52">
        <w:rPr>
          <w:rFonts w:ascii="Arno Pro" w:hAnsi="Arno Pro"/>
          <w:kern w:val="21"/>
          <w:sz w:val="19"/>
        </w:rPr>
        <w:t>so far</w:t>
      </w:r>
      <w:r w:rsidR="008A3AEE" w:rsidRPr="00035E52">
        <w:rPr>
          <w:rFonts w:ascii="Arno Pro" w:hAnsi="Arno Pro"/>
          <w:kern w:val="21"/>
          <w:sz w:val="19"/>
        </w:rPr>
        <w:t xml:space="preserve">. </w:t>
      </w:r>
      <w:r w:rsidR="00563981" w:rsidRPr="00035E52">
        <w:rPr>
          <w:rFonts w:ascii="Arno Pro" w:hAnsi="Arno Pro"/>
          <w:kern w:val="21"/>
          <w:sz w:val="19"/>
        </w:rPr>
        <w:t xml:space="preserve"> </w:t>
      </w:r>
    </w:p>
    <w:p w:rsidR="00250939" w:rsidRPr="00035E52" w:rsidRDefault="006E29C9" w:rsidP="00363D8B">
      <w:pPr>
        <w:spacing w:after="60"/>
        <w:ind w:firstLine="142"/>
        <w:rPr>
          <w:rFonts w:ascii="Arno Pro" w:hAnsi="Arno Pro"/>
          <w:kern w:val="21"/>
          <w:sz w:val="19"/>
        </w:rPr>
      </w:pPr>
      <w:r w:rsidRPr="00035E52">
        <w:rPr>
          <w:rFonts w:ascii="Arno Pro" w:hAnsi="Arno Pro"/>
          <w:kern w:val="21"/>
          <w:sz w:val="19"/>
        </w:rPr>
        <w:t xml:space="preserve">This </w:t>
      </w:r>
      <w:r w:rsidR="00B9614C" w:rsidRPr="00035E52">
        <w:rPr>
          <w:rFonts w:ascii="Arno Pro" w:hAnsi="Arno Pro"/>
          <w:kern w:val="21"/>
          <w:sz w:val="19"/>
        </w:rPr>
        <w:t>review</w:t>
      </w:r>
      <w:r w:rsidRPr="00035E52">
        <w:rPr>
          <w:rFonts w:ascii="Arno Pro" w:hAnsi="Arno Pro"/>
          <w:kern w:val="21"/>
          <w:sz w:val="19"/>
        </w:rPr>
        <w:t xml:space="preserve"> is </w:t>
      </w:r>
      <w:r w:rsidR="003421A0" w:rsidRPr="00035E52">
        <w:rPr>
          <w:rFonts w:ascii="Arno Pro" w:hAnsi="Arno Pro"/>
          <w:kern w:val="21"/>
          <w:sz w:val="19"/>
        </w:rPr>
        <w:t xml:space="preserve">thus </w:t>
      </w:r>
      <w:r w:rsidR="00D6211B" w:rsidRPr="00035E52">
        <w:rPr>
          <w:rFonts w:ascii="Arno Pro" w:hAnsi="Arno Pro"/>
          <w:kern w:val="21"/>
          <w:sz w:val="19"/>
        </w:rPr>
        <w:t>mainly focuse</w:t>
      </w:r>
      <w:r w:rsidR="0002540E" w:rsidRPr="00035E52">
        <w:rPr>
          <w:rFonts w:ascii="Arno Pro" w:hAnsi="Arno Pro"/>
          <w:kern w:val="21"/>
          <w:sz w:val="19"/>
        </w:rPr>
        <w:t>d</w:t>
      </w:r>
      <w:r w:rsidR="00435221" w:rsidRPr="00035E52">
        <w:rPr>
          <w:rFonts w:ascii="Arno Pro" w:hAnsi="Arno Pro"/>
          <w:kern w:val="21"/>
          <w:sz w:val="19"/>
        </w:rPr>
        <w:t xml:space="preserve"> on evaluating the</w:t>
      </w:r>
      <w:r w:rsidRPr="00035E52">
        <w:rPr>
          <w:rFonts w:ascii="Arno Pro" w:hAnsi="Arno Pro"/>
          <w:kern w:val="21"/>
          <w:sz w:val="19"/>
        </w:rPr>
        <w:t xml:space="preserve"> lig</w:t>
      </w:r>
      <w:r w:rsidR="00435221" w:rsidRPr="00035E52">
        <w:rPr>
          <w:rFonts w:ascii="Arno Pro" w:hAnsi="Arno Pro"/>
          <w:kern w:val="21"/>
          <w:sz w:val="19"/>
        </w:rPr>
        <w:t>and</w:t>
      </w:r>
      <w:r w:rsidRPr="00035E52">
        <w:rPr>
          <w:rFonts w:ascii="Arno Pro" w:hAnsi="Arno Pro"/>
          <w:kern w:val="21"/>
          <w:sz w:val="19"/>
        </w:rPr>
        <w:t xml:space="preserve"> impact </w:t>
      </w:r>
      <w:r w:rsidR="00435221" w:rsidRPr="00035E52">
        <w:rPr>
          <w:rFonts w:ascii="Arno Pro" w:hAnsi="Arno Pro"/>
          <w:kern w:val="21"/>
          <w:sz w:val="19"/>
        </w:rPr>
        <w:t xml:space="preserve">on the </w:t>
      </w:r>
      <w:r w:rsidRPr="00035E52">
        <w:rPr>
          <w:rFonts w:ascii="Arno Pro" w:hAnsi="Arno Pro"/>
          <w:kern w:val="21"/>
          <w:sz w:val="19"/>
        </w:rPr>
        <w:t xml:space="preserve">activity </w:t>
      </w:r>
      <w:r w:rsidR="00BE243F" w:rsidRPr="00035E52">
        <w:rPr>
          <w:rFonts w:ascii="Arno Pro" w:hAnsi="Arno Pro"/>
          <w:kern w:val="21"/>
          <w:sz w:val="19"/>
        </w:rPr>
        <w:t>of different recently reported Ru mon</w:t>
      </w:r>
      <w:r w:rsidR="00BE243F" w:rsidRPr="00035E52">
        <w:rPr>
          <w:rFonts w:ascii="Arno Pro" w:hAnsi="Arno Pro"/>
          <w:kern w:val="21"/>
          <w:sz w:val="19"/>
        </w:rPr>
        <w:t>o</w:t>
      </w:r>
      <w:r w:rsidR="00BE243F" w:rsidRPr="00035E52">
        <w:rPr>
          <w:rFonts w:ascii="Arno Pro" w:hAnsi="Arno Pro"/>
          <w:kern w:val="21"/>
          <w:sz w:val="19"/>
        </w:rPr>
        <w:t xml:space="preserve">nuclear water oxidation catalysts </w:t>
      </w:r>
      <w:r w:rsidR="009C65CC" w:rsidRPr="00035E52">
        <w:rPr>
          <w:rFonts w:ascii="Arno Pro" w:hAnsi="Arno Pro"/>
          <w:kern w:val="21"/>
          <w:sz w:val="19"/>
        </w:rPr>
        <w:t xml:space="preserve">(WOCs) </w:t>
      </w:r>
      <w:r w:rsidRPr="00035E52">
        <w:rPr>
          <w:rFonts w:ascii="Arno Pro" w:hAnsi="Arno Pro"/>
          <w:kern w:val="21"/>
          <w:sz w:val="19"/>
        </w:rPr>
        <w:t xml:space="preserve">by comparison of </w:t>
      </w:r>
      <w:r w:rsidR="00435221" w:rsidRPr="00035E52">
        <w:rPr>
          <w:rFonts w:ascii="Arno Pro" w:hAnsi="Arno Pro"/>
          <w:kern w:val="21"/>
          <w:sz w:val="19"/>
        </w:rPr>
        <w:t>the</w:t>
      </w:r>
      <w:r w:rsidR="00BE243F" w:rsidRPr="00035E52">
        <w:rPr>
          <w:rFonts w:ascii="Arno Pro" w:hAnsi="Arno Pro"/>
          <w:kern w:val="21"/>
          <w:sz w:val="19"/>
        </w:rPr>
        <w:t xml:space="preserve"> </w:t>
      </w:r>
      <w:r w:rsidRPr="00035E52">
        <w:rPr>
          <w:rFonts w:ascii="Arno Pro" w:hAnsi="Arno Pro"/>
          <w:kern w:val="21"/>
          <w:sz w:val="19"/>
        </w:rPr>
        <w:t>initial turnover frequencies (TOFs) and turnover numbers (TONs)</w:t>
      </w:r>
      <w:r w:rsidR="007856FE" w:rsidRPr="00035E52">
        <w:rPr>
          <w:rFonts w:ascii="Arno Pro" w:hAnsi="Arno Pro"/>
          <w:kern w:val="21"/>
          <w:sz w:val="19"/>
        </w:rPr>
        <w:t>. Both TOF (see</w:t>
      </w:r>
      <w:r w:rsidR="009C65CC" w:rsidRPr="00035E52">
        <w:rPr>
          <w:rFonts w:ascii="Arno Pro" w:hAnsi="Arno Pro"/>
          <w:kern w:val="21"/>
          <w:sz w:val="19"/>
        </w:rPr>
        <w:t xml:space="preserve"> </w:t>
      </w:r>
      <w:proofErr w:type="spellStart"/>
      <w:r w:rsidR="009C65CC" w:rsidRPr="00035E52">
        <w:rPr>
          <w:rFonts w:ascii="Arno Pro" w:hAnsi="Arno Pro"/>
          <w:kern w:val="21"/>
          <w:sz w:val="19"/>
        </w:rPr>
        <w:t>Berlinguette</w:t>
      </w:r>
      <w:proofErr w:type="spellEnd"/>
      <w:r w:rsidR="009C65CC" w:rsidRPr="00035E52">
        <w:rPr>
          <w:rFonts w:ascii="Arno Pro" w:hAnsi="Arno Pro"/>
          <w:kern w:val="21"/>
          <w:sz w:val="19"/>
        </w:rPr>
        <w:t xml:space="preserve"> et al. [</w:t>
      </w:r>
      <w:bookmarkStart w:id="1" w:name="_Ref395003560"/>
      <w:r w:rsidR="009C65CC" w:rsidRPr="00035E52">
        <w:rPr>
          <w:rFonts w:ascii="Arno Pro" w:hAnsi="Arno Pro"/>
          <w:kern w:val="21"/>
          <w:sz w:val="19"/>
        </w:rPr>
        <w:endnoteReference w:id="19"/>
      </w:r>
      <w:bookmarkEnd w:id="1"/>
      <w:r w:rsidR="009C65CC" w:rsidRPr="00035E52">
        <w:rPr>
          <w:rFonts w:ascii="Arno Pro" w:hAnsi="Arno Pro"/>
          <w:kern w:val="21"/>
          <w:sz w:val="19"/>
        </w:rPr>
        <w:t>]</w:t>
      </w:r>
      <w:r w:rsidR="00691028" w:rsidRPr="00035E52">
        <w:rPr>
          <w:rFonts w:ascii="Arno Pro" w:hAnsi="Arno Pro"/>
          <w:kern w:val="21"/>
          <w:sz w:val="19"/>
        </w:rPr>
        <w:t>) and TON</w:t>
      </w:r>
      <w:r w:rsidR="00D05C3B" w:rsidRPr="00035E52">
        <w:rPr>
          <w:rFonts w:ascii="Arno Pro" w:hAnsi="Arno Pro"/>
          <w:kern w:val="21"/>
          <w:sz w:val="19"/>
        </w:rPr>
        <w:t xml:space="preserve"> </w:t>
      </w:r>
      <w:r w:rsidR="007856FE" w:rsidRPr="00035E52">
        <w:rPr>
          <w:rFonts w:ascii="Arno Pro" w:hAnsi="Arno Pro"/>
          <w:kern w:val="21"/>
          <w:sz w:val="19"/>
        </w:rPr>
        <w:t>(see</w:t>
      </w:r>
      <w:r w:rsidR="009C65CC" w:rsidRPr="00035E52">
        <w:rPr>
          <w:rFonts w:ascii="Arno Pro" w:hAnsi="Arno Pro"/>
          <w:kern w:val="21"/>
          <w:sz w:val="19"/>
        </w:rPr>
        <w:t xml:space="preserve"> </w:t>
      </w:r>
      <w:proofErr w:type="spellStart"/>
      <w:r w:rsidR="009C65CC" w:rsidRPr="00035E52">
        <w:rPr>
          <w:rFonts w:ascii="Arno Pro" w:hAnsi="Arno Pro"/>
          <w:kern w:val="21"/>
          <w:sz w:val="19"/>
        </w:rPr>
        <w:t>Thum</w:t>
      </w:r>
      <w:r w:rsidR="007856FE" w:rsidRPr="00035E52">
        <w:rPr>
          <w:rFonts w:ascii="Arno Pro" w:hAnsi="Arno Pro"/>
          <w:kern w:val="21"/>
          <w:sz w:val="19"/>
        </w:rPr>
        <w:t>mel</w:t>
      </w:r>
      <w:proofErr w:type="spellEnd"/>
      <w:r w:rsidR="007856FE" w:rsidRPr="00035E52">
        <w:rPr>
          <w:rFonts w:ascii="Arno Pro" w:hAnsi="Arno Pro"/>
          <w:kern w:val="21"/>
          <w:sz w:val="19"/>
        </w:rPr>
        <w:t xml:space="preserve"> at al.</w:t>
      </w:r>
      <w:r w:rsidR="009C65CC" w:rsidRPr="00035E52">
        <w:rPr>
          <w:rFonts w:ascii="Arno Pro" w:hAnsi="Arno Pro"/>
          <w:kern w:val="21"/>
          <w:sz w:val="19"/>
        </w:rPr>
        <w:t xml:space="preserve"> [</w:t>
      </w:r>
      <w:r w:rsidR="009C65CC" w:rsidRPr="00035E52">
        <w:rPr>
          <w:rFonts w:ascii="Arno Pro" w:hAnsi="Arno Pro"/>
          <w:kern w:val="21"/>
          <w:sz w:val="19"/>
        </w:rPr>
        <w:fldChar w:fldCharType="begin"/>
      </w:r>
      <w:r w:rsidR="009C65CC" w:rsidRPr="00035E52">
        <w:rPr>
          <w:rFonts w:ascii="Arno Pro" w:hAnsi="Arno Pro"/>
          <w:kern w:val="21"/>
          <w:sz w:val="19"/>
        </w:rPr>
        <w:instrText xml:space="preserve"> NOTEREF _Ref396384249 \h </w:instrText>
      </w:r>
      <w:r w:rsidR="009C65CC" w:rsidRPr="00035E52">
        <w:rPr>
          <w:rFonts w:ascii="Arno Pro" w:hAnsi="Arno Pro"/>
          <w:kern w:val="21"/>
          <w:sz w:val="19"/>
        </w:rPr>
      </w:r>
      <w:r w:rsidR="009C65CC" w:rsidRPr="00035E52">
        <w:rPr>
          <w:rFonts w:ascii="Arno Pro" w:hAnsi="Arno Pro"/>
          <w:kern w:val="21"/>
          <w:sz w:val="19"/>
        </w:rPr>
        <w:fldChar w:fldCharType="separate"/>
      </w:r>
      <w:r w:rsidR="009C65CC" w:rsidRPr="00035E52">
        <w:rPr>
          <w:rFonts w:ascii="Arno Pro" w:hAnsi="Arno Pro"/>
          <w:kern w:val="21"/>
          <w:sz w:val="19"/>
        </w:rPr>
        <w:t>8</w:t>
      </w:r>
      <w:r w:rsidR="009C65CC" w:rsidRPr="00035E52">
        <w:rPr>
          <w:rFonts w:ascii="Arno Pro" w:hAnsi="Arno Pro"/>
          <w:kern w:val="21"/>
          <w:sz w:val="19"/>
        </w:rPr>
        <w:fldChar w:fldCharType="end"/>
      </w:r>
      <w:r w:rsidR="007856FE" w:rsidRPr="00035E52">
        <w:rPr>
          <w:rFonts w:ascii="Arno Pro" w:hAnsi="Arno Pro"/>
          <w:kern w:val="21"/>
          <w:sz w:val="19"/>
        </w:rPr>
        <w:t xml:space="preserve">]) </w:t>
      </w:r>
      <w:r w:rsidR="00691028" w:rsidRPr="00035E52">
        <w:rPr>
          <w:rFonts w:ascii="Arno Pro" w:hAnsi="Arno Pro"/>
          <w:kern w:val="21"/>
          <w:sz w:val="19"/>
        </w:rPr>
        <w:t xml:space="preserve">values </w:t>
      </w:r>
      <w:r w:rsidR="007856FE" w:rsidRPr="00035E52">
        <w:rPr>
          <w:rFonts w:ascii="Arno Pro" w:hAnsi="Arno Pro"/>
          <w:kern w:val="21"/>
          <w:sz w:val="19"/>
        </w:rPr>
        <w:t>have been</w:t>
      </w:r>
      <w:r w:rsidR="009C65CC" w:rsidRPr="00035E52">
        <w:rPr>
          <w:rFonts w:ascii="Arno Pro" w:hAnsi="Arno Pro"/>
          <w:kern w:val="21"/>
          <w:sz w:val="19"/>
        </w:rPr>
        <w:t xml:space="preserve"> used to rank catalytic </w:t>
      </w:r>
      <w:r w:rsidR="009C65CC" w:rsidRPr="00035E52">
        <w:rPr>
          <w:rFonts w:ascii="Arno Pro" w:hAnsi="Arno Pro"/>
          <w:kern w:val="21"/>
          <w:sz w:val="19"/>
        </w:rPr>
        <w:lastRenderedPageBreak/>
        <w:t>activity</w:t>
      </w:r>
      <w:r w:rsidR="005147DE" w:rsidRPr="00035E52">
        <w:rPr>
          <w:rFonts w:ascii="Arno Pro" w:hAnsi="Arno Pro"/>
          <w:kern w:val="21"/>
          <w:sz w:val="19"/>
        </w:rPr>
        <w:t xml:space="preserve"> for WOCs triggered electrochemically and chemically (in the latter case with </w:t>
      </w:r>
      <w:proofErr w:type="gramStart"/>
      <w:r w:rsidR="005147DE" w:rsidRPr="00035E52">
        <w:rPr>
          <w:rFonts w:ascii="Arno Pro" w:hAnsi="Arno Pro"/>
          <w:kern w:val="21"/>
          <w:sz w:val="19"/>
        </w:rPr>
        <w:t>cerium(</w:t>
      </w:r>
      <w:proofErr w:type="gramEnd"/>
      <w:r w:rsidR="005147DE" w:rsidRPr="00035E52">
        <w:rPr>
          <w:rFonts w:ascii="Arno Pro" w:hAnsi="Arno Pro"/>
          <w:kern w:val="21"/>
          <w:sz w:val="19"/>
        </w:rPr>
        <w:t>IV) as the strong sacrificial oxidant).</w:t>
      </w:r>
      <w:r w:rsidR="009C65CC" w:rsidRPr="00035E52">
        <w:rPr>
          <w:rFonts w:ascii="Arno Pro" w:hAnsi="Arno Pro"/>
          <w:kern w:val="21"/>
          <w:sz w:val="19"/>
        </w:rPr>
        <w:t xml:space="preserve"> </w:t>
      </w:r>
      <w:r w:rsidR="00930842" w:rsidRPr="00035E52">
        <w:rPr>
          <w:rFonts w:ascii="Arno Pro" w:hAnsi="Arno Pro"/>
          <w:kern w:val="21"/>
          <w:sz w:val="19"/>
        </w:rPr>
        <w:t xml:space="preserve">In order to </w:t>
      </w:r>
      <w:r w:rsidR="00B9614C" w:rsidRPr="00035E52">
        <w:rPr>
          <w:rFonts w:ascii="Arno Pro" w:hAnsi="Arno Pro"/>
          <w:kern w:val="21"/>
          <w:sz w:val="19"/>
        </w:rPr>
        <w:t xml:space="preserve">better </w:t>
      </w:r>
      <w:r w:rsidR="00691028" w:rsidRPr="00035E52">
        <w:rPr>
          <w:rFonts w:ascii="Arno Pro" w:hAnsi="Arno Pro"/>
          <w:kern w:val="21"/>
          <w:sz w:val="19"/>
        </w:rPr>
        <w:t>correlate</w:t>
      </w:r>
      <w:r w:rsidR="00930842" w:rsidRPr="00035E52">
        <w:rPr>
          <w:rFonts w:ascii="Arno Pro" w:hAnsi="Arno Pro"/>
          <w:kern w:val="21"/>
          <w:sz w:val="19"/>
        </w:rPr>
        <w:t xml:space="preserve"> the catalytic performance</w:t>
      </w:r>
      <w:r w:rsidR="00B81390" w:rsidRPr="00035E52">
        <w:rPr>
          <w:rFonts w:ascii="Arno Pro" w:hAnsi="Arno Pro"/>
          <w:kern w:val="21"/>
          <w:sz w:val="19"/>
        </w:rPr>
        <w:t>, the activity of a cata</w:t>
      </w:r>
      <w:r w:rsidR="007856FE" w:rsidRPr="00035E52">
        <w:rPr>
          <w:rFonts w:ascii="Arno Pro" w:hAnsi="Arno Pro"/>
          <w:kern w:val="21"/>
          <w:sz w:val="19"/>
        </w:rPr>
        <w:t xml:space="preserve">lyst </w:t>
      </w:r>
      <w:r w:rsidR="00691028" w:rsidRPr="00035E52">
        <w:rPr>
          <w:rFonts w:ascii="Arno Pro" w:hAnsi="Arno Pro"/>
          <w:kern w:val="21"/>
          <w:sz w:val="19"/>
        </w:rPr>
        <w:t>is</w:t>
      </w:r>
      <w:r w:rsidR="00B81390" w:rsidRPr="00035E52">
        <w:rPr>
          <w:rFonts w:ascii="Arno Pro" w:hAnsi="Arno Pro"/>
          <w:kern w:val="21"/>
          <w:sz w:val="19"/>
        </w:rPr>
        <w:t xml:space="preserve"> evaluated</w:t>
      </w:r>
      <w:r w:rsidR="007856FE" w:rsidRPr="00035E52">
        <w:rPr>
          <w:rFonts w:ascii="Arno Pro" w:hAnsi="Arno Pro"/>
          <w:kern w:val="21"/>
          <w:sz w:val="19"/>
        </w:rPr>
        <w:t>, where possible,</w:t>
      </w:r>
      <w:r w:rsidR="00B81390" w:rsidRPr="00035E52">
        <w:rPr>
          <w:rFonts w:ascii="Arno Pro" w:hAnsi="Arno Pro"/>
          <w:kern w:val="21"/>
          <w:sz w:val="19"/>
        </w:rPr>
        <w:t xml:space="preserve"> </w:t>
      </w:r>
      <w:r w:rsidR="00186D7C" w:rsidRPr="00035E52">
        <w:rPr>
          <w:rFonts w:ascii="Arno Pro" w:hAnsi="Arno Pro"/>
          <w:kern w:val="21"/>
          <w:sz w:val="19"/>
        </w:rPr>
        <w:t>in term</w:t>
      </w:r>
      <w:r w:rsidR="007856FE" w:rsidRPr="00035E52">
        <w:rPr>
          <w:rFonts w:ascii="Arno Pro" w:hAnsi="Arno Pro"/>
          <w:kern w:val="21"/>
          <w:sz w:val="19"/>
        </w:rPr>
        <w:t>s</w:t>
      </w:r>
      <w:r w:rsidR="00186D7C" w:rsidRPr="00035E52">
        <w:rPr>
          <w:rFonts w:ascii="Arno Pro" w:hAnsi="Arno Pro"/>
          <w:kern w:val="21"/>
          <w:sz w:val="19"/>
        </w:rPr>
        <w:t xml:space="preserve"> of its TO</w:t>
      </w:r>
      <w:r w:rsidR="0069421B" w:rsidRPr="00035E52">
        <w:rPr>
          <w:rFonts w:ascii="Arno Pro" w:hAnsi="Arno Pro"/>
          <w:kern w:val="21"/>
          <w:sz w:val="19"/>
        </w:rPr>
        <w:t>F</w:t>
      </w:r>
      <w:r w:rsidR="00D05C3B" w:rsidRPr="00035E52">
        <w:rPr>
          <w:rFonts w:ascii="Arno Pro" w:hAnsi="Arno Pro"/>
          <w:kern w:val="21"/>
          <w:sz w:val="19"/>
        </w:rPr>
        <w:t xml:space="preserve"> </w:t>
      </w:r>
      <w:r w:rsidR="00691028" w:rsidRPr="00035E52">
        <w:rPr>
          <w:rFonts w:ascii="Arno Pro" w:hAnsi="Arno Pro"/>
          <w:kern w:val="21"/>
          <w:sz w:val="19"/>
        </w:rPr>
        <w:t>to avoid</w:t>
      </w:r>
      <w:r w:rsidR="00172509" w:rsidRPr="00035E52">
        <w:rPr>
          <w:rFonts w:ascii="Arno Pro" w:hAnsi="Arno Pro"/>
          <w:kern w:val="21"/>
          <w:sz w:val="19"/>
        </w:rPr>
        <w:t xml:space="preserve"> </w:t>
      </w:r>
      <w:r w:rsidR="00D05C3B" w:rsidRPr="00035E52">
        <w:rPr>
          <w:rFonts w:ascii="Arno Pro" w:hAnsi="Arno Pro"/>
          <w:kern w:val="21"/>
          <w:sz w:val="19"/>
        </w:rPr>
        <w:t>limitation</w:t>
      </w:r>
      <w:r w:rsidR="00172509" w:rsidRPr="00035E52">
        <w:rPr>
          <w:rFonts w:ascii="Arno Pro" w:hAnsi="Arno Pro"/>
          <w:kern w:val="21"/>
          <w:sz w:val="19"/>
        </w:rPr>
        <w:t>s of TON arising from</w:t>
      </w:r>
      <w:r w:rsidR="00D05C3B" w:rsidRPr="00035E52">
        <w:rPr>
          <w:rFonts w:ascii="Arno Pro" w:hAnsi="Arno Pro"/>
          <w:kern w:val="21"/>
          <w:sz w:val="19"/>
        </w:rPr>
        <w:t xml:space="preserve"> </w:t>
      </w:r>
      <w:r w:rsidR="00172509" w:rsidRPr="00035E52">
        <w:rPr>
          <w:rFonts w:ascii="Arno Pro" w:hAnsi="Arno Pro"/>
          <w:kern w:val="21"/>
          <w:sz w:val="19"/>
        </w:rPr>
        <w:t xml:space="preserve">catalyst </w:t>
      </w:r>
      <w:r w:rsidR="00D05C3B" w:rsidRPr="00035E52">
        <w:rPr>
          <w:rFonts w:ascii="Arno Pro" w:hAnsi="Arno Pro"/>
          <w:kern w:val="21"/>
          <w:sz w:val="19"/>
        </w:rPr>
        <w:t xml:space="preserve">degradation pathways. </w:t>
      </w:r>
    </w:p>
    <w:p w:rsidR="0098157F" w:rsidRPr="00035E52" w:rsidRDefault="0098157F" w:rsidP="00363D8B">
      <w:pPr>
        <w:spacing w:after="60"/>
        <w:ind w:firstLine="142"/>
        <w:rPr>
          <w:rFonts w:ascii="Arno Pro" w:hAnsi="Arno Pro"/>
          <w:kern w:val="21"/>
          <w:sz w:val="19"/>
        </w:rPr>
      </w:pPr>
    </w:p>
    <w:p w:rsidR="002E74B5" w:rsidRPr="00035E52" w:rsidRDefault="002E74B5" w:rsidP="00997A5A">
      <w:pPr>
        <w:pStyle w:val="TAMainText"/>
        <w:tabs>
          <w:tab w:val="clear" w:pos="567"/>
          <w:tab w:val="left" w:pos="284"/>
        </w:tabs>
        <w:spacing w:before="200" w:after="200"/>
        <w:ind w:firstLine="0"/>
        <w:rPr>
          <w:b/>
          <w:lang w:val="en-US"/>
        </w:rPr>
      </w:pPr>
      <w:r w:rsidRPr="00035E52">
        <w:rPr>
          <w:b/>
          <w:lang w:val="en-US"/>
        </w:rPr>
        <w:t>2.</w:t>
      </w:r>
      <w:r w:rsidRPr="00035E52">
        <w:rPr>
          <w:b/>
          <w:lang w:val="en-US"/>
        </w:rPr>
        <w:tab/>
      </w:r>
      <w:r w:rsidR="00B81390" w:rsidRPr="00035E52">
        <w:rPr>
          <w:b/>
          <w:lang w:val="en-US"/>
        </w:rPr>
        <w:t>M</w:t>
      </w:r>
      <w:r w:rsidRPr="00035E52">
        <w:rPr>
          <w:b/>
          <w:lang w:val="en-US"/>
        </w:rPr>
        <w:t xml:space="preserve">ononuclear </w:t>
      </w:r>
      <w:r w:rsidR="00D84F76" w:rsidRPr="00035E52">
        <w:rPr>
          <w:b/>
          <w:lang w:val="en-US"/>
        </w:rPr>
        <w:t>Ru</w:t>
      </w:r>
      <w:r w:rsidRPr="00035E52">
        <w:rPr>
          <w:b/>
          <w:lang w:val="en-US"/>
        </w:rPr>
        <w:t xml:space="preserve"> </w:t>
      </w:r>
      <w:r w:rsidR="00B81390" w:rsidRPr="00035E52">
        <w:rPr>
          <w:b/>
          <w:lang w:val="en-US"/>
        </w:rPr>
        <w:t xml:space="preserve">aqua </w:t>
      </w:r>
      <w:r w:rsidRPr="00035E52">
        <w:rPr>
          <w:b/>
          <w:lang w:val="en-US"/>
        </w:rPr>
        <w:t>complexes for water oxidation</w:t>
      </w:r>
    </w:p>
    <w:p w:rsidR="00DC7100" w:rsidRPr="00035E52" w:rsidRDefault="00496B85" w:rsidP="00242BB1">
      <w:pPr>
        <w:pStyle w:val="TAMainText"/>
        <w:rPr>
          <w:lang w:val="en-US"/>
        </w:rPr>
      </w:pPr>
      <w:r w:rsidRPr="00035E52">
        <w:rPr>
          <w:lang w:val="en-US"/>
        </w:rPr>
        <w:t>A</w:t>
      </w:r>
      <w:r w:rsidR="00B9614C" w:rsidRPr="00035E52">
        <w:rPr>
          <w:lang w:val="en-US"/>
        </w:rPr>
        <w:t>n</w:t>
      </w:r>
      <w:r w:rsidRPr="00035E52">
        <w:rPr>
          <w:lang w:val="en-US"/>
        </w:rPr>
        <w:t xml:space="preserve"> </w:t>
      </w:r>
      <w:r w:rsidR="00FA3E76" w:rsidRPr="00035E52">
        <w:rPr>
          <w:lang w:val="en-US"/>
        </w:rPr>
        <w:t>aqua</w:t>
      </w:r>
      <w:r w:rsidRPr="00035E52">
        <w:rPr>
          <w:lang w:val="en-US"/>
        </w:rPr>
        <w:t xml:space="preserve"> ligand </w:t>
      </w:r>
      <w:r w:rsidR="00B9614C" w:rsidRPr="00035E52">
        <w:rPr>
          <w:lang w:val="en-US"/>
        </w:rPr>
        <w:t>directly bound to the metal cente</w:t>
      </w:r>
      <w:r w:rsidR="00236824" w:rsidRPr="00035E52">
        <w:rPr>
          <w:lang w:val="en-US"/>
        </w:rPr>
        <w:t>r</w:t>
      </w:r>
      <w:r w:rsidR="00B9614C" w:rsidRPr="00035E52">
        <w:rPr>
          <w:lang w:val="en-US"/>
        </w:rPr>
        <w:t xml:space="preserve"> </w:t>
      </w:r>
      <w:r w:rsidRPr="00035E52">
        <w:rPr>
          <w:lang w:val="en-US"/>
        </w:rPr>
        <w:t>in mon</w:t>
      </w:r>
      <w:r w:rsidRPr="00035E52">
        <w:rPr>
          <w:lang w:val="en-US"/>
        </w:rPr>
        <w:t>o</w:t>
      </w:r>
      <w:r w:rsidRPr="00035E52">
        <w:rPr>
          <w:lang w:val="en-US"/>
        </w:rPr>
        <w:t xml:space="preserve">nuclear </w:t>
      </w:r>
      <w:proofErr w:type="gramStart"/>
      <w:r w:rsidRPr="00035E52">
        <w:rPr>
          <w:lang w:val="en-US"/>
        </w:rPr>
        <w:t>Ru</w:t>
      </w:r>
      <w:r w:rsidR="007228A1" w:rsidRPr="00035E52">
        <w:rPr>
          <w:lang w:val="en-US"/>
        </w:rPr>
        <w:t>(</w:t>
      </w:r>
      <w:proofErr w:type="gramEnd"/>
      <w:r w:rsidR="007228A1" w:rsidRPr="00035E52">
        <w:rPr>
          <w:lang w:val="en-US"/>
        </w:rPr>
        <w:t>II)</w:t>
      </w:r>
      <w:r w:rsidRPr="00035E52">
        <w:rPr>
          <w:lang w:val="en-US"/>
        </w:rPr>
        <w:t xml:space="preserve"> WOCs plays a key role in proton coupled ele</w:t>
      </w:r>
      <w:r w:rsidRPr="00035E52">
        <w:rPr>
          <w:lang w:val="en-US"/>
        </w:rPr>
        <w:t>c</w:t>
      </w:r>
      <w:r w:rsidRPr="00035E52">
        <w:rPr>
          <w:lang w:val="en-US"/>
        </w:rPr>
        <w:t xml:space="preserve">tron transfer (PCET) during oxidation. </w:t>
      </w:r>
      <w:r w:rsidR="00665565" w:rsidRPr="00035E52">
        <w:rPr>
          <w:lang w:val="en-US"/>
        </w:rPr>
        <w:t>The i</w:t>
      </w:r>
      <w:r w:rsidR="00D12368" w:rsidRPr="00035E52">
        <w:rPr>
          <w:lang w:val="en-US"/>
        </w:rPr>
        <w:t>ncreased acidity of the coordinated</w:t>
      </w:r>
      <w:r w:rsidRPr="00035E52">
        <w:rPr>
          <w:lang w:val="en-US"/>
        </w:rPr>
        <w:t xml:space="preserve"> </w:t>
      </w:r>
      <w:r w:rsidR="00FA3E76" w:rsidRPr="00035E52">
        <w:rPr>
          <w:lang w:val="en-US"/>
        </w:rPr>
        <w:t>aqua</w:t>
      </w:r>
      <w:r w:rsidRPr="00035E52">
        <w:rPr>
          <w:lang w:val="en-US"/>
        </w:rPr>
        <w:t xml:space="preserve"> ligand in </w:t>
      </w:r>
      <w:r w:rsidR="007228A1" w:rsidRPr="00035E52">
        <w:rPr>
          <w:lang w:val="en-US"/>
        </w:rPr>
        <w:t xml:space="preserve">the </w:t>
      </w:r>
      <w:r w:rsidRPr="00035E52">
        <w:rPr>
          <w:lang w:val="en-US"/>
        </w:rPr>
        <w:t xml:space="preserve">Ru(III) </w:t>
      </w:r>
      <w:r w:rsidR="007228A1" w:rsidRPr="00035E52">
        <w:rPr>
          <w:lang w:val="en-US"/>
        </w:rPr>
        <w:t xml:space="preserve">oxidation state </w:t>
      </w:r>
      <w:r w:rsidRPr="00035E52">
        <w:rPr>
          <w:lang w:val="en-US"/>
        </w:rPr>
        <w:t xml:space="preserve">induces deprotonation, reducing the oxidation potentials by avoiding </w:t>
      </w:r>
      <w:r w:rsidR="007228A1" w:rsidRPr="00035E52">
        <w:rPr>
          <w:lang w:val="en-US"/>
        </w:rPr>
        <w:t xml:space="preserve">positive </w:t>
      </w:r>
      <w:r w:rsidRPr="00035E52">
        <w:rPr>
          <w:lang w:val="en-US"/>
        </w:rPr>
        <w:t>charge build</w:t>
      </w:r>
      <w:r w:rsidR="00997A5A" w:rsidRPr="00035E52">
        <w:rPr>
          <w:lang w:val="en-US"/>
        </w:rPr>
        <w:t>-</w:t>
      </w:r>
      <w:r w:rsidRPr="00035E52">
        <w:rPr>
          <w:lang w:val="en-US"/>
        </w:rPr>
        <w:t>up</w:t>
      </w:r>
      <w:r w:rsidR="001C03AB" w:rsidRPr="00035E52">
        <w:rPr>
          <w:lang w:val="en-US"/>
        </w:rPr>
        <w:t xml:space="preserve"> and p</w:t>
      </w:r>
      <w:r w:rsidR="00405088" w:rsidRPr="00035E52">
        <w:rPr>
          <w:lang w:val="en-US"/>
        </w:rPr>
        <w:t>roducing the two-electron oxidiz</w:t>
      </w:r>
      <w:r w:rsidR="001C03AB" w:rsidRPr="00035E52">
        <w:rPr>
          <w:lang w:val="en-US"/>
        </w:rPr>
        <w:t xml:space="preserve">ed Ru(IV) species </w:t>
      </w:r>
      <w:r w:rsidRPr="00035E52">
        <w:rPr>
          <w:lang w:val="en-US"/>
        </w:rPr>
        <w:t>stabilize</w:t>
      </w:r>
      <w:r w:rsidR="001C03AB" w:rsidRPr="00035E52">
        <w:rPr>
          <w:lang w:val="en-US"/>
        </w:rPr>
        <w:t>d</w:t>
      </w:r>
      <w:r w:rsidRPr="00035E52">
        <w:rPr>
          <w:lang w:val="en-US"/>
        </w:rPr>
        <w:t xml:space="preserve"> by </w:t>
      </w:r>
      <w:r w:rsidR="000B2A07" w:rsidRPr="00035E52">
        <w:rPr>
          <w:lang w:val="en-US"/>
        </w:rPr>
        <w:t xml:space="preserve">the </w:t>
      </w:r>
      <w:r w:rsidRPr="00035E52">
        <w:rPr>
          <w:lang w:val="en-US"/>
        </w:rPr>
        <w:t xml:space="preserve">formation of </w:t>
      </w:r>
      <w:r w:rsidR="00665565" w:rsidRPr="00035E52">
        <w:rPr>
          <w:lang w:val="en-US"/>
        </w:rPr>
        <w:t xml:space="preserve">the </w:t>
      </w:r>
      <w:r w:rsidRPr="00035E52">
        <w:rPr>
          <w:lang w:val="en-US"/>
        </w:rPr>
        <w:t>Ru</w:t>
      </w:r>
      <w:r w:rsidRPr="00035E52">
        <w:rPr>
          <w:rFonts w:ascii="Cambria Math" w:hAnsi="Cambria Math"/>
          <w:lang w:val="en-US"/>
        </w:rPr>
        <w:t>=</w:t>
      </w:r>
      <w:r w:rsidRPr="00035E52">
        <w:rPr>
          <w:lang w:val="en-US"/>
        </w:rPr>
        <w:t>O bond [</w:t>
      </w:r>
      <w:bookmarkStart w:id="2" w:name="_Ref395538537"/>
      <w:r w:rsidRPr="00035E52">
        <w:rPr>
          <w:lang w:val="en-US"/>
        </w:rPr>
        <w:endnoteReference w:id="20"/>
      </w:r>
      <w:bookmarkEnd w:id="2"/>
      <w:r w:rsidRPr="00035E52">
        <w:rPr>
          <w:lang w:val="en-US"/>
        </w:rPr>
        <w:t>,</w:t>
      </w:r>
      <w:bookmarkStart w:id="3" w:name="_Ref395538539"/>
      <w:r w:rsidRPr="00035E52">
        <w:rPr>
          <w:lang w:val="en-US"/>
        </w:rPr>
        <w:endnoteReference w:id="21"/>
      </w:r>
      <w:bookmarkEnd w:id="3"/>
      <w:r w:rsidRPr="00035E52">
        <w:rPr>
          <w:lang w:val="en-US"/>
        </w:rPr>
        <w:t>,</w:t>
      </w:r>
      <w:bookmarkStart w:id="4" w:name="_Ref395538540"/>
      <w:r w:rsidRPr="00035E52">
        <w:rPr>
          <w:lang w:val="en-US"/>
        </w:rPr>
        <w:endnoteReference w:id="22"/>
      </w:r>
      <w:bookmarkEnd w:id="4"/>
      <w:r w:rsidRPr="00035E52">
        <w:rPr>
          <w:lang w:val="en-US"/>
        </w:rPr>
        <w:t xml:space="preserve">]. </w:t>
      </w:r>
      <w:r w:rsidR="00A106EC" w:rsidRPr="00035E52">
        <w:rPr>
          <w:lang w:val="en-US"/>
        </w:rPr>
        <w:t>These</w:t>
      </w:r>
      <w:r w:rsidR="005656C0" w:rsidRPr="00035E52">
        <w:rPr>
          <w:lang w:val="en-US"/>
        </w:rPr>
        <w:t xml:space="preserve"> </w:t>
      </w:r>
      <w:proofErr w:type="gramStart"/>
      <w:r w:rsidR="000B2A07" w:rsidRPr="00035E52">
        <w:rPr>
          <w:lang w:val="en-US"/>
        </w:rPr>
        <w:t>Ru(</w:t>
      </w:r>
      <w:proofErr w:type="gramEnd"/>
      <w:r w:rsidR="000B2A07" w:rsidRPr="00035E52">
        <w:rPr>
          <w:lang w:val="en-US"/>
        </w:rPr>
        <w:t xml:space="preserve">II) </w:t>
      </w:r>
      <w:r w:rsidR="005656C0" w:rsidRPr="00035E52">
        <w:rPr>
          <w:lang w:val="en-US"/>
        </w:rPr>
        <w:t>WOCs are</w:t>
      </w:r>
      <w:r w:rsidR="00481C94" w:rsidRPr="00035E52">
        <w:rPr>
          <w:lang w:val="en-US"/>
        </w:rPr>
        <w:t xml:space="preserve"> </w:t>
      </w:r>
      <w:r w:rsidR="000B2A07" w:rsidRPr="00035E52">
        <w:rPr>
          <w:lang w:val="en-US"/>
        </w:rPr>
        <w:t>cap</w:t>
      </w:r>
      <w:r w:rsidR="000B2A07" w:rsidRPr="00035E52">
        <w:rPr>
          <w:lang w:val="en-US"/>
        </w:rPr>
        <w:t>a</w:t>
      </w:r>
      <w:r w:rsidR="000B2A07" w:rsidRPr="00035E52">
        <w:rPr>
          <w:lang w:val="en-US"/>
        </w:rPr>
        <w:t xml:space="preserve">ble of </w:t>
      </w:r>
      <w:r w:rsidR="00481C94" w:rsidRPr="00035E52">
        <w:rPr>
          <w:lang w:val="en-US"/>
        </w:rPr>
        <w:t>reach</w:t>
      </w:r>
      <w:r w:rsidR="000B2A07" w:rsidRPr="00035E52">
        <w:rPr>
          <w:lang w:val="en-US"/>
        </w:rPr>
        <w:t>ing</w:t>
      </w:r>
      <w:r w:rsidR="00481C94" w:rsidRPr="00035E52">
        <w:rPr>
          <w:lang w:val="en-US"/>
        </w:rPr>
        <w:t xml:space="preserve"> the higher oxidation states </w:t>
      </w:r>
      <w:r w:rsidR="003B4D98" w:rsidRPr="00035E52">
        <w:rPr>
          <w:lang w:val="en-US"/>
        </w:rPr>
        <w:t xml:space="preserve">within a relatively narrow potential range.  </w:t>
      </w:r>
      <w:r w:rsidRPr="00035E52">
        <w:rPr>
          <w:lang w:val="en-US"/>
        </w:rPr>
        <w:t xml:space="preserve">Several </w:t>
      </w:r>
      <w:r w:rsidR="00665565" w:rsidRPr="00035E52">
        <w:rPr>
          <w:lang w:val="en-US"/>
        </w:rPr>
        <w:t>ex</w:t>
      </w:r>
      <w:r w:rsidRPr="00035E52">
        <w:rPr>
          <w:lang w:val="en-US"/>
        </w:rPr>
        <w:t xml:space="preserve">amples of </w:t>
      </w:r>
      <w:proofErr w:type="spellStart"/>
      <w:r w:rsidR="000B2A07" w:rsidRPr="00035E52">
        <w:rPr>
          <w:lang w:val="en-US"/>
        </w:rPr>
        <w:t>pseudoctahedral</w:t>
      </w:r>
      <w:proofErr w:type="spellEnd"/>
      <w:r w:rsidR="000B2A07" w:rsidRPr="00035E52">
        <w:rPr>
          <w:lang w:val="en-US"/>
        </w:rPr>
        <w:t xml:space="preserve"> </w:t>
      </w:r>
      <w:r w:rsidRPr="00035E52">
        <w:rPr>
          <w:lang w:val="en-US"/>
        </w:rPr>
        <w:t xml:space="preserve">mononuclear </w:t>
      </w:r>
      <w:r w:rsidR="00FA3E76" w:rsidRPr="00035E52">
        <w:rPr>
          <w:lang w:val="en-US"/>
        </w:rPr>
        <w:t>aqua-</w:t>
      </w:r>
      <w:r w:rsidRPr="00035E52">
        <w:rPr>
          <w:lang w:val="en-US"/>
        </w:rPr>
        <w:t xml:space="preserve">Ru WOCs are </w:t>
      </w:r>
      <w:r w:rsidR="00D6211B" w:rsidRPr="00035E52">
        <w:rPr>
          <w:lang w:val="en-US"/>
        </w:rPr>
        <w:t xml:space="preserve">known in which </w:t>
      </w:r>
      <w:r w:rsidR="00A106EC" w:rsidRPr="00035E52">
        <w:rPr>
          <w:lang w:val="en-US"/>
        </w:rPr>
        <w:t xml:space="preserve">the </w:t>
      </w:r>
      <w:r w:rsidR="00FA3E76" w:rsidRPr="00035E52">
        <w:rPr>
          <w:lang w:val="en-US"/>
        </w:rPr>
        <w:t>aqua</w:t>
      </w:r>
      <w:r w:rsidR="00A106EC" w:rsidRPr="00035E52">
        <w:rPr>
          <w:lang w:val="en-US"/>
        </w:rPr>
        <w:t xml:space="preserve"> ligand is either equatorial or axial.  </w:t>
      </w:r>
    </w:p>
    <w:p w:rsidR="0098157F" w:rsidRPr="00035E52" w:rsidRDefault="0098157F" w:rsidP="00242BB1">
      <w:pPr>
        <w:pStyle w:val="TAMainText"/>
        <w:rPr>
          <w:lang w:val="en-US"/>
        </w:rPr>
      </w:pPr>
    </w:p>
    <w:p w:rsidR="002E74B5" w:rsidRPr="00035E52" w:rsidRDefault="002E74B5" w:rsidP="00997A5A">
      <w:pPr>
        <w:pStyle w:val="TAMainText"/>
        <w:spacing w:before="200" w:after="200"/>
        <w:ind w:firstLine="0"/>
        <w:rPr>
          <w:i/>
          <w:lang w:val="en-US"/>
        </w:rPr>
      </w:pPr>
      <w:r w:rsidRPr="00035E52">
        <w:rPr>
          <w:i/>
          <w:lang w:val="en-US"/>
        </w:rPr>
        <w:t>2.1.</w:t>
      </w:r>
      <w:r w:rsidRPr="00035E52">
        <w:rPr>
          <w:i/>
          <w:lang w:val="en-US"/>
        </w:rPr>
        <w:tab/>
        <w:t xml:space="preserve">Ruthenium </w:t>
      </w:r>
      <w:r w:rsidR="00D435D2" w:rsidRPr="00035E52">
        <w:rPr>
          <w:i/>
          <w:lang w:val="en-US"/>
        </w:rPr>
        <w:t xml:space="preserve">complexes with an equatorial </w:t>
      </w:r>
      <w:r w:rsidR="00FA3E76" w:rsidRPr="00035E52">
        <w:rPr>
          <w:i/>
          <w:lang w:val="en-US"/>
        </w:rPr>
        <w:t>aqua</w:t>
      </w:r>
      <w:r w:rsidRPr="00035E52">
        <w:rPr>
          <w:i/>
          <w:lang w:val="en-US"/>
        </w:rPr>
        <w:t xml:space="preserve"> </w:t>
      </w:r>
      <w:r w:rsidR="00D435D2" w:rsidRPr="00035E52">
        <w:rPr>
          <w:i/>
          <w:lang w:val="en-US"/>
        </w:rPr>
        <w:t>ligand</w:t>
      </w:r>
    </w:p>
    <w:p w:rsidR="00683DB3" w:rsidRPr="00035E52" w:rsidRDefault="002E74B5" w:rsidP="0016742C">
      <w:pPr>
        <w:pStyle w:val="TAMainText"/>
        <w:spacing w:after="200"/>
        <w:rPr>
          <w:lang w:val="en-US"/>
        </w:rPr>
      </w:pPr>
      <w:r w:rsidRPr="00035E52">
        <w:rPr>
          <w:lang w:val="en-US"/>
        </w:rPr>
        <w:t xml:space="preserve">The first </w:t>
      </w:r>
      <w:r w:rsidR="00697B1E" w:rsidRPr="00035E52">
        <w:rPr>
          <w:lang w:val="en-US"/>
        </w:rPr>
        <w:t xml:space="preserve">three </w:t>
      </w:r>
      <w:r w:rsidR="00D6211B" w:rsidRPr="00035E52">
        <w:rPr>
          <w:lang w:val="en-US"/>
        </w:rPr>
        <w:t>example</w:t>
      </w:r>
      <w:r w:rsidR="00697B1E" w:rsidRPr="00035E52">
        <w:rPr>
          <w:lang w:val="en-US"/>
        </w:rPr>
        <w:t>s</w:t>
      </w:r>
      <w:r w:rsidR="00D6211B" w:rsidRPr="00035E52">
        <w:rPr>
          <w:lang w:val="en-US"/>
        </w:rPr>
        <w:t xml:space="preserve"> </w:t>
      </w:r>
      <w:r w:rsidRPr="00035E52">
        <w:rPr>
          <w:lang w:val="en-US"/>
        </w:rPr>
        <w:t>of mononuclear rutheni</w:t>
      </w:r>
      <w:r w:rsidR="00D6211B" w:rsidRPr="00035E52">
        <w:rPr>
          <w:lang w:val="en-US"/>
        </w:rPr>
        <w:t>um water oxidation catalysts were</w:t>
      </w:r>
      <w:r w:rsidRPr="00035E52">
        <w:rPr>
          <w:lang w:val="en-US"/>
        </w:rPr>
        <w:t xml:space="preserve"> reported by </w:t>
      </w:r>
      <w:proofErr w:type="spellStart"/>
      <w:r w:rsidRPr="00035E52">
        <w:rPr>
          <w:lang w:val="en-US"/>
        </w:rPr>
        <w:t>Thummel</w:t>
      </w:r>
      <w:proofErr w:type="spellEnd"/>
      <w:r w:rsidRPr="00035E52">
        <w:rPr>
          <w:lang w:val="en-US"/>
        </w:rPr>
        <w:t xml:space="preserve"> and co-workers in 2005 [</w:t>
      </w:r>
      <w:r w:rsidR="007A7E57" w:rsidRPr="00035E52">
        <w:rPr>
          <w:lang w:val="en-US"/>
        </w:rPr>
        <w:fldChar w:fldCharType="begin"/>
      </w:r>
      <w:r w:rsidR="007A7E57" w:rsidRPr="00035E52">
        <w:rPr>
          <w:lang w:val="en-US"/>
        </w:rPr>
        <w:instrText xml:space="preserve"> NOTEREF _Ref396384249 \h </w:instrText>
      </w:r>
      <w:r w:rsidR="007A7E57" w:rsidRPr="00035E52">
        <w:rPr>
          <w:lang w:val="en-US"/>
        </w:rPr>
      </w:r>
      <w:r w:rsidR="007A7E57" w:rsidRPr="00035E52">
        <w:rPr>
          <w:lang w:val="en-US"/>
        </w:rPr>
        <w:fldChar w:fldCharType="separate"/>
      </w:r>
      <w:r w:rsidR="00ED274F" w:rsidRPr="00035E52">
        <w:rPr>
          <w:lang w:val="en-US"/>
        </w:rPr>
        <w:t>8</w:t>
      </w:r>
      <w:r w:rsidR="007A7E57" w:rsidRPr="00035E52">
        <w:rPr>
          <w:lang w:val="en-US"/>
        </w:rPr>
        <w:fldChar w:fldCharType="end"/>
      </w:r>
      <w:r w:rsidRPr="00035E52">
        <w:rPr>
          <w:lang w:val="en-US"/>
        </w:rPr>
        <w:t xml:space="preserve">]. </w:t>
      </w:r>
      <w:r w:rsidR="004B5DB0" w:rsidRPr="00035E52">
        <w:rPr>
          <w:lang w:val="en-US"/>
        </w:rPr>
        <w:t xml:space="preserve">The complexes (Chart 1, </w:t>
      </w:r>
      <w:r w:rsidR="004B5DB0" w:rsidRPr="00035E52">
        <w:rPr>
          <w:b/>
          <w:lang w:val="en-US"/>
        </w:rPr>
        <w:t>1a-c</w:t>
      </w:r>
      <w:r w:rsidR="004B5DB0" w:rsidRPr="00035E52">
        <w:rPr>
          <w:lang w:val="en-US"/>
        </w:rPr>
        <w:t xml:space="preserve">) contain two axial </w:t>
      </w:r>
      <w:r w:rsidR="00CF38A4" w:rsidRPr="00035E52">
        <w:rPr>
          <w:lang w:val="en-US"/>
        </w:rPr>
        <w:t>4</w:t>
      </w:r>
      <w:r w:rsidR="00236824" w:rsidRPr="00035E52">
        <w:rPr>
          <w:lang w:val="en-US"/>
        </w:rPr>
        <w:t>-substituted pyridines</w:t>
      </w:r>
      <w:r w:rsidR="004B5DB0" w:rsidRPr="00035E52">
        <w:rPr>
          <w:lang w:val="en-US"/>
        </w:rPr>
        <w:t xml:space="preserve"> and two equatorial ligands. </w:t>
      </w:r>
      <w:r w:rsidR="000854B6" w:rsidRPr="00035E52">
        <w:rPr>
          <w:lang w:val="en-US"/>
        </w:rPr>
        <w:t>In t</w:t>
      </w:r>
      <w:r w:rsidR="002A72FE" w:rsidRPr="00035E52">
        <w:rPr>
          <w:lang w:val="en-US"/>
        </w:rPr>
        <w:t>he equatorial plane, t</w:t>
      </w:r>
      <w:r w:rsidR="0066310B" w:rsidRPr="00035E52">
        <w:rPr>
          <w:lang w:val="en-US"/>
        </w:rPr>
        <w:t xml:space="preserve">he metal </w:t>
      </w:r>
      <w:r w:rsidR="00236824" w:rsidRPr="00035E52">
        <w:rPr>
          <w:lang w:val="en-US"/>
        </w:rPr>
        <w:t>center</w:t>
      </w:r>
      <w:r w:rsidR="0066310B" w:rsidRPr="00035E52">
        <w:rPr>
          <w:lang w:val="en-US"/>
        </w:rPr>
        <w:t xml:space="preserve"> directly bind</w:t>
      </w:r>
      <w:r w:rsidR="002A72FE" w:rsidRPr="00035E52">
        <w:rPr>
          <w:lang w:val="en-US"/>
        </w:rPr>
        <w:t>s</w:t>
      </w:r>
      <w:r w:rsidR="0066310B" w:rsidRPr="00035E52">
        <w:rPr>
          <w:lang w:val="en-US"/>
        </w:rPr>
        <w:t xml:space="preserve"> to </w:t>
      </w:r>
      <w:r w:rsidR="004B5DB0" w:rsidRPr="00035E52">
        <w:rPr>
          <w:lang w:val="en-US"/>
        </w:rPr>
        <w:t>a</w:t>
      </w:r>
      <w:r w:rsidR="0066310B" w:rsidRPr="00035E52">
        <w:rPr>
          <w:lang w:val="en-US"/>
        </w:rPr>
        <w:t xml:space="preserve"> tridentate lig</w:t>
      </w:r>
      <w:r w:rsidR="002A72FE" w:rsidRPr="00035E52">
        <w:rPr>
          <w:lang w:val="en-US"/>
        </w:rPr>
        <w:t xml:space="preserve">and and the fourth </w:t>
      </w:r>
      <w:r w:rsidR="00236824" w:rsidRPr="00035E52">
        <w:rPr>
          <w:lang w:val="en-US"/>
        </w:rPr>
        <w:t xml:space="preserve">coordination </w:t>
      </w:r>
      <w:r w:rsidR="002A72FE" w:rsidRPr="00035E52">
        <w:rPr>
          <w:lang w:val="en-US"/>
        </w:rPr>
        <w:t xml:space="preserve">site is occupied by a water molecule </w:t>
      </w:r>
      <w:r w:rsidR="00861C3C" w:rsidRPr="00035E52">
        <w:rPr>
          <w:lang w:val="en-US"/>
        </w:rPr>
        <w:t>through a Ru</w:t>
      </w:r>
      <w:r w:rsidR="00697B1E" w:rsidRPr="00035E52">
        <w:rPr>
          <w:rFonts w:ascii="Cambria Math" w:hAnsi="Cambria Math"/>
          <w:lang w:val="en-US"/>
        </w:rPr>
        <w:t>―</w:t>
      </w:r>
      <w:r w:rsidR="00861C3C" w:rsidRPr="00035E52">
        <w:rPr>
          <w:lang w:val="en-US"/>
        </w:rPr>
        <w:t>O bon</w:t>
      </w:r>
      <w:r w:rsidR="004B5DB0" w:rsidRPr="00035E52">
        <w:rPr>
          <w:lang w:val="en-US"/>
        </w:rPr>
        <w:t xml:space="preserve">d. </w:t>
      </w:r>
      <w:r w:rsidR="00D6211B" w:rsidRPr="00035E52">
        <w:rPr>
          <w:lang w:val="en-US"/>
        </w:rPr>
        <w:t>S</w:t>
      </w:r>
      <w:r w:rsidR="004B5DB0" w:rsidRPr="00035E52">
        <w:rPr>
          <w:lang w:val="en-US"/>
        </w:rPr>
        <w:t xml:space="preserve">ingle-crystal X-ray analysis </w:t>
      </w:r>
      <w:r w:rsidR="00697B1E" w:rsidRPr="00035E52">
        <w:rPr>
          <w:lang w:val="en-US"/>
        </w:rPr>
        <w:t xml:space="preserve">has </w:t>
      </w:r>
      <w:r w:rsidR="004B5DB0" w:rsidRPr="00035E52">
        <w:rPr>
          <w:lang w:val="en-US"/>
        </w:rPr>
        <w:t>reveal</w:t>
      </w:r>
      <w:r w:rsidR="00D6211B" w:rsidRPr="00035E52">
        <w:rPr>
          <w:lang w:val="en-US"/>
        </w:rPr>
        <w:t>ed</w:t>
      </w:r>
      <w:r w:rsidR="004B5DB0" w:rsidRPr="00035E52">
        <w:rPr>
          <w:lang w:val="en-US"/>
        </w:rPr>
        <w:t xml:space="preserve"> that the water molecule is further stabilized </w:t>
      </w:r>
      <w:r w:rsidR="00131029" w:rsidRPr="00035E52">
        <w:rPr>
          <w:lang w:val="en-US"/>
        </w:rPr>
        <w:t xml:space="preserve">through </w:t>
      </w:r>
      <w:r w:rsidR="004B5DB0" w:rsidRPr="00035E52">
        <w:rPr>
          <w:lang w:val="en-US"/>
        </w:rPr>
        <w:t xml:space="preserve">H-bonding </w:t>
      </w:r>
      <w:r w:rsidR="00236824" w:rsidRPr="00035E52">
        <w:rPr>
          <w:lang w:val="en-US"/>
        </w:rPr>
        <w:t>to</w:t>
      </w:r>
      <w:r w:rsidR="00131029" w:rsidRPr="00035E52">
        <w:rPr>
          <w:lang w:val="en-US"/>
        </w:rPr>
        <w:t xml:space="preserve"> an </w:t>
      </w:r>
      <w:proofErr w:type="spellStart"/>
      <w:r w:rsidR="00131029" w:rsidRPr="00035E52">
        <w:rPr>
          <w:lang w:val="en-US"/>
        </w:rPr>
        <w:t>uncomplexed</w:t>
      </w:r>
      <w:proofErr w:type="spellEnd"/>
      <w:r w:rsidR="00131029" w:rsidRPr="00035E52">
        <w:rPr>
          <w:lang w:val="en-US"/>
        </w:rPr>
        <w:t xml:space="preserve"> </w:t>
      </w:r>
      <w:proofErr w:type="spellStart"/>
      <w:r w:rsidR="00131029" w:rsidRPr="00035E52">
        <w:rPr>
          <w:lang w:val="en-US"/>
        </w:rPr>
        <w:t>naphthyridine</w:t>
      </w:r>
      <w:proofErr w:type="spellEnd"/>
      <w:r w:rsidR="00131029" w:rsidRPr="00035E52">
        <w:rPr>
          <w:lang w:val="en-US"/>
        </w:rPr>
        <w:t xml:space="preserve"> nitrogen. </w:t>
      </w:r>
      <w:r w:rsidR="000854B6" w:rsidRPr="00035E52">
        <w:rPr>
          <w:lang w:val="en-US"/>
        </w:rPr>
        <w:t xml:space="preserve">All three complexes </w:t>
      </w:r>
      <w:r w:rsidR="008E6572" w:rsidRPr="00035E52">
        <w:rPr>
          <w:lang w:val="en-US"/>
        </w:rPr>
        <w:t>show</w:t>
      </w:r>
      <w:r w:rsidR="000854B6" w:rsidRPr="00035E52">
        <w:rPr>
          <w:lang w:val="en-US"/>
        </w:rPr>
        <w:t xml:space="preserve"> catalytic activity toward water ox</w:t>
      </w:r>
      <w:r w:rsidR="000854B6" w:rsidRPr="00035E52">
        <w:rPr>
          <w:lang w:val="en-US"/>
        </w:rPr>
        <w:t>i</w:t>
      </w:r>
      <w:r w:rsidR="000854B6" w:rsidRPr="00035E52">
        <w:rPr>
          <w:lang w:val="en-US"/>
        </w:rPr>
        <w:t>dation</w:t>
      </w:r>
      <w:r w:rsidR="008E6572" w:rsidRPr="00035E52">
        <w:rPr>
          <w:lang w:val="en-US"/>
        </w:rPr>
        <w:t>.</w:t>
      </w:r>
      <w:r w:rsidR="000854B6" w:rsidRPr="00035E52">
        <w:rPr>
          <w:lang w:val="en-US"/>
        </w:rPr>
        <w:t xml:space="preserve"> </w:t>
      </w:r>
      <w:r w:rsidR="00683DB3" w:rsidRPr="00035E52">
        <w:rPr>
          <w:lang w:val="en-US"/>
        </w:rPr>
        <w:t xml:space="preserve">The axial </w:t>
      </w:r>
      <w:r w:rsidR="00697B1E" w:rsidRPr="00035E52">
        <w:rPr>
          <w:lang w:val="en-US"/>
        </w:rPr>
        <w:t xml:space="preserve">pyridine </w:t>
      </w:r>
      <w:r w:rsidR="00683DB3" w:rsidRPr="00035E52">
        <w:rPr>
          <w:lang w:val="en-US"/>
        </w:rPr>
        <w:t>ligand with the NMe</w:t>
      </w:r>
      <w:r w:rsidR="00683DB3" w:rsidRPr="00035E52">
        <w:rPr>
          <w:vertAlign w:val="subscript"/>
          <w:lang w:val="en-US"/>
        </w:rPr>
        <w:t>2</w:t>
      </w:r>
      <w:r w:rsidR="00683DB3" w:rsidRPr="00035E52">
        <w:rPr>
          <w:lang w:val="en-US"/>
        </w:rPr>
        <w:t xml:space="preserve"> </w:t>
      </w:r>
      <w:r w:rsidR="00665565" w:rsidRPr="00035E52">
        <w:rPr>
          <w:lang w:val="en-US"/>
        </w:rPr>
        <w:t xml:space="preserve">substituent in the </w:t>
      </w:r>
      <w:r w:rsidR="00697B1E" w:rsidRPr="00035E52">
        <w:rPr>
          <w:lang w:val="en-US"/>
        </w:rPr>
        <w:t xml:space="preserve">para position is the </w:t>
      </w:r>
      <w:r w:rsidR="00683DB3" w:rsidRPr="00035E52">
        <w:rPr>
          <w:lang w:val="en-US"/>
        </w:rPr>
        <w:t xml:space="preserve">strongest </w:t>
      </w:r>
      <w:r w:rsidR="00683DB3" w:rsidRPr="00035E52">
        <w:rPr>
          <w:rFonts w:ascii="Constantia" w:hAnsi="Constantia"/>
          <w:lang w:val="en-US"/>
        </w:rPr>
        <w:t>σ</w:t>
      </w:r>
      <w:r w:rsidR="00683DB3" w:rsidRPr="00035E52">
        <w:rPr>
          <w:lang w:val="en-US"/>
        </w:rPr>
        <w:t>-donor</w:t>
      </w:r>
      <w:r w:rsidR="00470D8E" w:rsidRPr="00035E52">
        <w:rPr>
          <w:lang w:val="en-US"/>
        </w:rPr>
        <w:t xml:space="preserve"> </w:t>
      </w:r>
      <w:r w:rsidR="00D55CCD" w:rsidRPr="00035E52">
        <w:rPr>
          <w:lang w:val="en-US"/>
        </w:rPr>
        <w:t xml:space="preserve">in the series, </w:t>
      </w:r>
      <w:r w:rsidR="00470D8E" w:rsidRPr="00035E52">
        <w:rPr>
          <w:lang w:val="en-US"/>
        </w:rPr>
        <w:t>sho</w:t>
      </w:r>
      <w:r w:rsidR="00470D8E" w:rsidRPr="00035E52">
        <w:rPr>
          <w:lang w:val="en-US"/>
        </w:rPr>
        <w:t>w</w:t>
      </w:r>
      <w:r w:rsidR="0069421B" w:rsidRPr="00035E52">
        <w:rPr>
          <w:lang w:val="en-US"/>
        </w:rPr>
        <w:t xml:space="preserve">ing the highest </w:t>
      </w:r>
      <w:r w:rsidR="00470D8E" w:rsidRPr="00035E52">
        <w:rPr>
          <w:lang w:val="en-US"/>
        </w:rPr>
        <w:t xml:space="preserve">catalytic activity </w:t>
      </w:r>
      <w:r w:rsidR="0069421B" w:rsidRPr="00035E52">
        <w:rPr>
          <w:lang w:val="en-US"/>
        </w:rPr>
        <w:t>(</w:t>
      </w:r>
      <w:r w:rsidR="0069421B" w:rsidRPr="00035E52">
        <w:rPr>
          <w:b/>
          <w:lang w:val="en-US"/>
        </w:rPr>
        <w:t>1a</w:t>
      </w:r>
      <w:r w:rsidR="0069421B" w:rsidRPr="00035E52">
        <w:rPr>
          <w:lang w:val="en-US"/>
        </w:rPr>
        <w:t>: TOF = 7.8</w:t>
      </w:r>
      <w:r w:rsidR="0069421B" w:rsidRPr="00035E52">
        <w:rPr>
          <w:rFonts w:ascii="Constantia" w:hAnsi="Constantia"/>
          <w:lang w:val="en-US"/>
        </w:rPr>
        <w:t>×</w:t>
      </w:r>
      <w:r w:rsidR="0069421B" w:rsidRPr="00035E52">
        <w:rPr>
          <w:lang w:val="en-US"/>
        </w:rPr>
        <w:t>10</w:t>
      </w:r>
      <w:r w:rsidR="0069421B" w:rsidRPr="00035E52">
        <w:rPr>
          <w:vertAlign w:val="superscript"/>
          <w:lang w:val="en-US"/>
        </w:rPr>
        <w:t>-4</w:t>
      </w:r>
      <w:r w:rsidR="0069421B" w:rsidRPr="00035E52">
        <w:rPr>
          <w:lang w:val="en-US"/>
        </w:rPr>
        <w:t xml:space="preserve"> s</w:t>
      </w:r>
      <w:r w:rsidR="0069421B" w:rsidRPr="00035E52">
        <w:rPr>
          <w:vertAlign w:val="superscript"/>
          <w:lang w:val="en-US"/>
        </w:rPr>
        <w:t>-1</w:t>
      </w:r>
      <w:r w:rsidR="0069421B" w:rsidRPr="00035E52">
        <w:rPr>
          <w:lang w:val="en-US"/>
        </w:rPr>
        <w:t xml:space="preserve">, </w:t>
      </w:r>
      <w:r w:rsidR="0069421B" w:rsidRPr="00035E52">
        <w:rPr>
          <w:b/>
          <w:lang w:val="en-US"/>
        </w:rPr>
        <w:t>1b</w:t>
      </w:r>
      <w:r w:rsidR="0069421B" w:rsidRPr="00035E52">
        <w:rPr>
          <w:lang w:val="en-US"/>
        </w:rPr>
        <w:t>: TOF = 3.5</w:t>
      </w:r>
      <w:r w:rsidR="0069421B" w:rsidRPr="00035E52">
        <w:rPr>
          <w:rFonts w:ascii="Constantia" w:hAnsi="Constantia"/>
          <w:lang w:val="en-US"/>
        </w:rPr>
        <w:t>×</w:t>
      </w:r>
      <w:r w:rsidR="0069421B" w:rsidRPr="00035E52">
        <w:rPr>
          <w:lang w:val="en-US"/>
        </w:rPr>
        <w:t>10</w:t>
      </w:r>
      <w:r w:rsidR="0069421B" w:rsidRPr="00035E52">
        <w:rPr>
          <w:vertAlign w:val="superscript"/>
          <w:lang w:val="en-US"/>
        </w:rPr>
        <w:t>-4</w:t>
      </w:r>
      <w:r w:rsidR="0069421B" w:rsidRPr="00035E52">
        <w:rPr>
          <w:lang w:val="en-US"/>
        </w:rPr>
        <w:t xml:space="preserve"> s</w:t>
      </w:r>
      <w:r w:rsidR="0069421B" w:rsidRPr="00035E52">
        <w:rPr>
          <w:vertAlign w:val="superscript"/>
          <w:lang w:val="en-US"/>
        </w:rPr>
        <w:t>-1</w:t>
      </w:r>
      <w:r w:rsidR="0069421B" w:rsidRPr="00035E52">
        <w:rPr>
          <w:lang w:val="en-US"/>
        </w:rPr>
        <w:t xml:space="preserve"> and </w:t>
      </w:r>
      <w:r w:rsidR="0069421B" w:rsidRPr="00035E52">
        <w:rPr>
          <w:b/>
          <w:lang w:val="en-US"/>
        </w:rPr>
        <w:t>1c</w:t>
      </w:r>
      <w:r w:rsidR="0069421B" w:rsidRPr="00035E52">
        <w:rPr>
          <w:lang w:val="en-US"/>
        </w:rPr>
        <w:t xml:space="preserve"> = = 3.5</w:t>
      </w:r>
      <w:r w:rsidR="0069421B" w:rsidRPr="00035E52">
        <w:rPr>
          <w:rFonts w:ascii="Constantia" w:hAnsi="Constantia"/>
          <w:lang w:val="en-US"/>
        </w:rPr>
        <w:t>×</w:t>
      </w:r>
      <w:r w:rsidR="0069421B" w:rsidRPr="00035E52">
        <w:rPr>
          <w:lang w:val="en-US"/>
        </w:rPr>
        <w:t>10</w:t>
      </w:r>
      <w:r w:rsidR="0069421B" w:rsidRPr="00035E52">
        <w:rPr>
          <w:vertAlign w:val="superscript"/>
          <w:lang w:val="en-US"/>
        </w:rPr>
        <w:t>-4</w:t>
      </w:r>
      <w:r w:rsidR="0069421B" w:rsidRPr="00035E52">
        <w:rPr>
          <w:lang w:val="en-US"/>
        </w:rPr>
        <w:t xml:space="preserve"> s</w:t>
      </w:r>
      <w:r w:rsidR="0069421B" w:rsidRPr="00035E52">
        <w:rPr>
          <w:vertAlign w:val="superscript"/>
          <w:lang w:val="en-US"/>
        </w:rPr>
        <w:t>-1</w:t>
      </w:r>
      <w:r w:rsidR="0069421B" w:rsidRPr="00035E52">
        <w:rPr>
          <w:lang w:val="en-US"/>
        </w:rPr>
        <w:t>)</w:t>
      </w:r>
      <w:r w:rsidR="00697B1E" w:rsidRPr="00035E52">
        <w:rPr>
          <w:lang w:val="en-US"/>
        </w:rPr>
        <w:t>;</w:t>
      </w:r>
      <w:r w:rsidR="00683DB3" w:rsidRPr="00035E52">
        <w:rPr>
          <w:lang w:val="en-US"/>
        </w:rPr>
        <w:t xml:space="preserve"> </w:t>
      </w:r>
      <w:r w:rsidR="00697B1E" w:rsidRPr="00035E52">
        <w:rPr>
          <w:lang w:val="en-US"/>
        </w:rPr>
        <w:t xml:space="preserve">however, </w:t>
      </w:r>
      <w:r w:rsidR="00683DB3" w:rsidRPr="00035E52">
        <w:rPr>
          <w:lang w:val="en-US"/>
        </w:rPr>
        <w:t>the co</w:t>
      </w:r>
      <w:r w:rsidR="00683DB3" w:rsidRPr="00035E52">
        <w:rPr>
          <w:lang w:val="en-US"/>
        </w:rPr>
        <w:t>m</w:t>
      </w:r>
      <w:r w:rsidR="00683DB3" w:rsidRPr="00035E52">
        <w:rPr>
          <w:lang w:val="en-US"/>
        </w:rPr>
        <w:t xml:space="preserve">plex </w:t>
      </w:r>
      <w:r w:rsidR="00683DB3" w:rsidRPr="00035E52">
        <w:rPr>
          <w:b/>
          <w:lang w:val="en-US"/>
        </w:rPr>
        <w:t>1b</w:t>
      </w:r>
      <w:r w:rsidR="00683DB3" w:rsidRPr="00035E52">
        <w:rPr>
          <w:lang w:val="en-US"/>
        </w:rPr>
        <w:t xml:space="preserve"> with </w:t>
      </w:r>
      <w:r w:rsidR="00697B1E" w:rsidRPr="00035E52">
        <w:rPr>
          <w:lang w:val="en-US"/>
        </w:rPr>
        <w:t xml:space="preserve">the </w:t>
      </w:r>
      <w:r w:rsidR="00683DB3" w:rsidRPr="00035E52">
        <w:rPr>
          <w:lang w:val="en-US"/>
        </w:rPr>
        <w:t>4-</w:t>
      </w:r>
      <w:r w:rsidR="00236824" w:rsidRPr="00035E52">
        <w:rPr>
          <w:lang w:val="en-US"/>
        </w:rPr>
        <w:t>picoline</w:t>
      </w:r>
      <w:r w:rsidR="00683DB3" w:rsidRPr="00035E52">
        <w:rPr>
          <w:lang w:val="en-US"/>
        </w:rPr>
        <w:t xml:space="preserve"> axial ligands pres</w:t>
      </w:r>
      <w:r w:rsidR="000E0543" w:rsidRPr="00035E52">
        <w:rPr>
          <w:lang w:val="en-US"/>
        </w:rPr>
        <w:t xml:space="preserve">ents the highest </w:t>
      </w:r>
      <w:r w:rsidR="00470D8E" w:rsidRPr="00035E52">
        <w:rPr>
          <w:lang w:val="en-US"/>
        </w:rPr>
        <w:t xml:space="preserve">stability </w:t>
      </w:r>
      <w:r w:rsidR="008C4E97" w:rsidRPr="00035E52">
        <w:rPr>
          <w:lang w:val="en-US"/>
        </w:rPr>
        <w:t>(</w:t>
      </w:r>
      <w:r w:rsidR="008C4E97" w:rsidRPr="00035E52">
        <w:rPr>
          <w:b/>
          <w:lang w:val="en-US"/>
        </w:rPr>
        <w:t>1a</w:t>
      </w:r>
      <w:r w:rsidR="008C4E97" w:rsidRPr="00035E52">
        <w:rPr>
          <w:lang w:val="en-US"/>
        </w:rPr>
        <w:t>: TON = 50</w:t>
      </w:r>
      <w:r w:rsidR="00470D8E" w:rsidRPr="00035E52">
        <w:rPr>
          <w:lang w:val="en-US"/>
        </w:rPr>
        <w:t>,</w:t>
      </w:r>
      <w:r w:rsidR="008C4E97" w:rsidRPr="00035E52">
        <w:rPr>
          <w:lang w:val="en-US"/>
        </w:rPr>
        <w:t xml:space="preserve"> </w:t>
      </w:r>
      <w:r w:rsidR="00470D8E" w:rsidRPr="00035E52">
        <w:rPr>
          <w:b/>
          <w:lang w:val="en-US"/>
        </w:rPr>
        <w:t>1b</w:t>
      </w:r>
      <w:r w:rsidR="00470D8E" w:rsidRPr="00035E52">
        <w:rPr>
          <w:lang w:val="en-US"/>
        </w:rPr>
        <w:t xml:space="preserve">: TON = 580 </w:t>
      </w:r>
      <w:r w:rsidR="00C2680E" w:rsidRPr="00035E52">
        <w:rPr>
          <w:lang w:val="en-US"/>
        </w:rPr>
        <w:t xml:space="preserve">and </w:t>
      </w:r>
      <w:r w:rsidR="00C2680E" w:rsidRPr="00035E52">
        <w:rPr>
          <w:b/>
          <w:lang w:val="en-US"/>
        </w:rPr>
        <w:t>1c</w:t>
      </w:r>
      <w:r w:rsidR="00C2680E" w:rsidRPr="00035E52">
        <w:rPr>
          <w:lang w:val="en-US"/>
        </w:rPr>
        <w:t>: TON = 70).</w:t>
      </w:r>
      <w:r w:rsidR="00683DB3" w:rsidRPr="00035E52">
        <w:rPr>
          <w:lang w:val="en-US"/>
        </w:rPr>
        <w:t xml:space="preserve">  This observation </w:t>
      </w:r>
      <w:r w:rsidR="008D0ABE" w:rsidRPr="00035E52">
        <w:rPr>
          <w:lang w:val="en-US"/>
        </w:rPr>
        <w:t xml:space="preserve">reflects </w:t>
      </w:r>
      <w:r w:rsidR="00683DB3" w:rsidRPr="00035E52">
        <w:rPr>
          <w:lang w:val="en-US"/>
        </w:rPr>
        <w:t xml:space="preserve">the effect of </w:t>
      </w:r>
      <w:r w:rsidR="008D0ABE" w:rsidRPr="00035E52">
        <w:rPr>
          <w:lang w:val="en-US"/>
        </w:rPr>
        <w:t>the strongly acidic rea</w:t>
      </w:r>
      <w:r w:rsidR="008D0ABE" w:rsidRPr="00035E52">
        <w:rPr>
          <w:lang w:val="en-US"/>
        </w:rPr>
        <w:t>c</w:t>
      </w:r>
      <w:r w:rsidR="008D0ABE" w:rsidRPr="00035E52">
        <w:rPr>
          <w:lang w:val="en-US"/>
        </w:rPr>
        <w:t xml:space="preserve">tion </w:t>
      </w:r>
      <w:r w:rsidR="00683DB3" w:rsidRPr="00035E52">
        <w:rPr>
          <w:lang w:val="en-US"/>
        </w:rPr>
        <w:t>conditions</w:t>
      </w:r>
      <w:r w:rsidR="008D0ABE" w:rsidRPr="00035E52">
        <w:rPr>
          <w:lang w:val="en-US"/>
        </w:rPr>
        <w:t xml:space="preserve"> (pH</w:t>
      </w:r>
      <w:r w:rsidR="004C39EE" w:rsidRPr="00035E52">
        <w:rPr>
          <w:lang w:val="en-US"/>
        </w:rPr>
        <w:t xml:space="preserve"> </w:t>
      </w:r>
      <w:r w:rsidR="008D0ABE" w:rsidRPr="00035E52">
        <w:rPr>
          <w:lang w:val="en-US"/>
        </w:rPr>
        <w:t>1)</w:t>
      </w:r>
      <w:r w:rsidR="00683DB3" w:rsidRPr="00035E52">
        <w:rPr>
          <w:lang w:val="en-US"/>
        </w:rPr>
        <w:t xml:space="preserve"> under which the </w:t>
      </w:r>
      <w:proofErr w:type="spellStart"/>
      <w:r w:rsidR="00683DB3" w:rsidRPr="00035E52">
        <w:rPr>
          <w:lang w:val="en-US"/>
        </w:rPr>
        <w:t>dimethylamino</w:t>
      </w:r>
      <w:proofErr w:type="spellEnd"/>
      <w:r w:rsidR="00683DB3" w:rsidRPr="00035E52">
        <w:rPr>
          <w:lang w:val="en-US"/>
        </w:rPr>
        <w:t xml:space="preserve"> group </w:t>
      </w:r>
      <w:r w:rsidR="00B45397" w:rsidRPr="00035E52">
        <w:rPr>
          <w:lang w:val="en-US"/>
        </w:rPr>
        <w:t xml:space="preserve">in complex </w:t>
      </w:r>
      <w:r w:rsidR="00B45397" w:rsidRPr="00035E52">
        <w:rPr>
          <w:b/>
          <w:lang w:val="en-US"/>
        </w:rPr>
        <w:t>1a</w:t>
      </w:r>
      <w:r w:rsidR="00B45397" w:rsidRPr="00035E52">
        <w:rPr>
          <w:lang w:val="en-US"/>
        </w:rPr>
        <w:t xml:space="preserve"> </w:t>
      </w:r>
      <w:r w:rsidR="008D0ABE" w:rsidRPr="00035E52">
        <w:rPr>
          <w:lang w:val="en-US"/>
        </w:rPr>
        <w:t xml:space="preserve">becomes </w:t>
      </w:r>
      <w:r w:rsidR="00B45397" w:rsidRPr="00035E52">
        <w:rPr>
          <w:lang w:val="en-US"/>
        </w:rPr>
        <w:t>protonated</w:t>
      </w:r>
      <w:r w:rsidR="008D0ABE" w:rsidRPr="00035E52">
        <w:rPr>
          <w:lang w:val="en-US"/>
        </w:rPr>
        <w:t xml:space="preserve">, </w:t>
      </w:r>
      <w:r w:rsidR="00C85B47" w:rsidRPr="00035E52">
        <w:rPr>
          <w:lang w:val="en-US"/>
        </w:rPr>
        <w:t xml:space="preserve">thus </w:t>
      </w:r>
      <w:r w:rsidR="00DC3C3D" w:rsidRPr="00035E52">
        <w:rPr>
          <w:lang w:val="en-US"/>
        </w:rPr>
        <w:t>act</w:t>
      </w:r>
      <w:r w:rsidR="008D0ABE" w:rsidRPr="00035E52">
        <w:rPr>
          <w:lang w:val="en-US"/>
        </w:rPr>
        <w:t>ing</w:t>
      </w:r>
      <w:r w:rsidR="00D55CCD" w:rsidRPr="00035E52">
        <w:rPr>
          <w:lang w:val="en-US"/>
        </w:rPr>
        <w:t xml:space="preserve"> as </w:t>
      </w:r>
      <w:r w:rsidR="00C85B47" w:rsidRPr="00035E52">
        <w:rPr>
          <w:lang w:val="en-US"/>
        </w:rPr>
        <w:t xml:space="preserve">electron acceptor </w:t>
      </w:r>
      <w:r w:rsidR="008D0ABE" w:rsidRPr="00035E52">
        <w:rPr>
          <w:lang w:val="en-US"/>
        </w:rPr>
        <w:t>in</w:t>
      </w:r>
      <w:r w:rsidR="00D55CCD" w:rsidRPr="00035E52">
        <w:rPr>
          <w:lang w:val="en-US"/>
        </w:rPr>
        <w:t>stead of</w:t>
      </w:r>
      <w:r w:rsidR="00665565" w:rsidRPr="00035E52">
        <w:rPr>
          <w:lang w:val="en-US"/>
        </w:rPr>
        <w:t xml:space="preserve"> electron</w:t>
      </w:r>
      <w:r w:rsidR="00C85B47" w:rsidRPr="00035E52">
        <w:rPr>
          <w:lang w:val="en-US"/>
        </w:rPr>
        <w:t xml:space="preserve"> donor. </w:t>
      </w:r>
    </w:p>
    <w:p w:rsidR="002E74B5" w:rsidRPr="00035E52" w:rsidRDefault="008B65E5" w:rsidP="002E74B5">
      <w:pPr>
        <w:jc w:val="center"/>
        <w:rPr>
          <w:rFonts w:ascii="Arno Pro" w:hAnsi="Arno Pro"/>
          <w:kern w:val="21"/>
          <w:sz w:val="19"/>
        </w:rPr>
      </w:pPr>
      <w:r w:rsidRPr="00035E52">
        <w:rPr>
          <w:kern w:val="21"/>
          <w:sz w:val="19"/>
        </w:rPr>
        <w:object w:dxaOrig="5402" w:dyaOrig="48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5pt;height:127.5pt" o:ole="">
            <v:imagedata r:id="rId11" o:title=""/>
          </v:shape>
          <o:OLEObject Type="Embed" ProgID="ChemDraw.Document.6.0" ShapeID="_x0000_i1025" DrawAspect="Content" ObjectID="_1503984132" r:id="rId12"/>
        </w:object>
      </w:r>
    </w:p>
    <w:p w:rsidR="00E41ED0" w:rsidRPr="00035E52" w:rsidRDefault="002E74B5" w:rsidP="004B327C">
      <w:pPr>
        <w:jc w:val="center"/>
        <w:rPr>
          <w:rFonts w:ascii="Arno Pro" w:hAnsi="Arno Pro"/>
          <w:b/>
          <w:kern w:val="21"/>
          <w:sz w:val="19"/>
        </w:rPr>
      </w:pPr>
      <w:r w:rsidRPr="00035E52">
        <w:rPr>
          <w:rFonts w:ascii="Arno Pro" w:hAnsi="Arno Pro"/>
          <w:b/>
          <w:kern w:val="21"/>
          <w:sz w:val="19"/>
        </w:rPr>
        <w:t>Chart 1</w:t>
      </w:r>
    </w:p>
    <w:p w:rsidR="00FF41B4" w:rsidRPr="00035E52" w:rsidRDefault="00E83F96" w:rsidP="00242BB1">
      <w:pPr>
        <w:pStyle w:val="TAMainText"/>
        <w:rPr>
          <w:lang w:val="en-US"/>
        </w:rPr>
      </w:pPr>
      <w:proofErr w:type="spellStart"/>
      <w:r w:rsidRPr="00035E52">
        <w:rPr>
          <w:lang w:val="en-US"/>
        </w:rPr>
        <w:lastRenderedPageBreak/>
        <w:t>Thummel</w:t>
      </w:r>
      <w:proofErr w:type="spellEnd"/>
      <w:r w:rsidRPr="00035E52">
        <w:rPr>
          <w:lang w:val="en-US"/>
        </w:rPr>
        <w:t xml:space="preserve"> [</w:t>
      </w:r>
      <w:bookmarkStart w:id="5" w:name="_Ref395687190"/>
      <w:r w:rsidRPr="00035E52">
        <w:rPr>
          <w:lang w:val="en-US"/>
        </w:rPr>
        <w:endnoteReference w:id="23"/>
      </w:r>
      <w:bookmarkEnd w:id="5"/>
      <w:r w:rsidRPr="00035E52">
        <w:rPr>
          <w:lang w:val="en-US"/>
        </w:rPr>
        <w:t>,</w:t>
      </w:r>
      <w:bookmarkStart w:id="6" w:name="_Ref395689314"/>
      <w:r w:rsidR="00AF2113" w:rsidRPr="00035E52">
        <w:rPr>
          <w:lang w:val="en-US"/>
        </w:rPr>
        <w:endnoteReference w:id="24"/>
      </w:r>
      <w:bookmarkEnd w:id="6"/>
      <w:proofErr w:type="gramStart"/>
      <w:r w:rsidR="00AF2113" w:rsidRPr="00035E52">
        <w:rPr>
          <w:lang w:val="en-US"/>
        </w:rPr>
        <w:t>,</w:t>
      </w:r>
      <w:bookmarkStart w:id="7" w:name="_Ref393380937"/>
      <w:proofErr w:type="gramEnd"/>
      <w:r w:rsidRPr="00035E52">
        <w:rPr>
          <w:lang w:val="en-US"/>
        </w:rPr>
        <w:endnoteReference w:id="25"/>
      </w:r>
      <w:bookmarkEnd w:id="7"/>
      <w:r w:rsidRPr="00035E52">
        <w:rPr>
          <w:lang w:val="en-US"/>
        </w:rPr>
        <w:t>] and Fujita [</w:t>
      </w:r>
      <w:bookmarkStart w:id="8" w:name="_Ref392600019"/>
      <w:r w:rsidR="00293267" w:rsidRPr="00035E52">
        <w:rPr>
          <w:lang w:val="en-US"/>
        </w:rPr>
        <w:endnoteReference w:id="26"/>
      </w:r>
      <w:bookmarkEnd w:id="8"/>
      <w:r w:rsidRPr="00035E52">
        <w:rPr>
          <w:lang w:val="en-US"/>
        </w:rPr>
        <w:t xml:space="preserve">] also </w:t>
      </w:r>
      <w:r w:rsidR="008D0ABE" w:rsidRPr="00035E52">
        <w:rPr>
          <w:lang w:val="en-US"/>
        </w:rPr>
        <w:t xml:space="preserve">presented </w:t>
      </w:r>
      <w:r w:rsidR="004659B2" w:rsidRPr="00035E52">
        <w:rPr>
          <w:lang w:val="en-US"/>
        </w:rPr>
        <w:t xml:space="preserve">other </w:t>
      </w:r>
      <w:r w:rsidR="00D6211B" w:rsidRPr="00035E52">
        <w:rPr>
          <w:lang w:val="en-US"/>
        </w:rPr>
        <w:t>e</w:t>
      </w:r>
      <w:r w:rsidR="00D6211B" w:rsidRPr="00035E52">
        <w:rPr>
          <w:lang w:val="en-US"/>
        </w:rPr>
        <w:t>x</w:t>
      </w:r>
      <w:r w:rsidRPr="00035E52">
        <w:rPr>
          <w:lang w:val="en-US"/>
        </w:rPr>
        <w:t xml:space="preserve">amples of mononuclear Ru </w:t>
      </w:r>
      <w:r w:rsidR="008D0ABE" w:rsidRPr="00035E52">
        <w:rPr>
          <w:lang w:val="en-US"/>
        </w:rPr>
        <w:t>WOCs</w:t>
      </w:r>
      <w:r w:rsidRPr="00035E52">
        <w:rPr>
          <w:lang w:val="en-US"/>
        </w:rPr>
        <w:t xml:space="preserve"> containing an equatorial </w:t>
      </w:r>
      <w:r w:rsidR="00FA3E76" w:rsidRPr="00035E52">
        <w:rPr>
          <w:lang w:val="en-US"/>
        </w:rPr>
        <w:t>aqua</w:t>
      </w:r>
      <w:r w:rsidRPr="00035E52">
        <w:rPr>
          <w:lang w:val="en-US"/>
        </w:rPr>
        <w:t xml:space="preserve"> ligand</w:t>
      </w:r>
      <w:r w:rsidR="00AF2113" w:rsidRPr="00035E52">
        <w:rPr>
          <w:lang w:val="en-US"/>
        </w:rPr>
        <w:t xml:space="preserve"> </w:t>
      </w:r>
      <w:r w:rsidR="008D0ABE" w:rsidRPr="00035E52">
        <w:rPr>
          <w:lang w:val="en-US"/>
        </w:rPr>
        <w:t xml:space="preserve">having the same general formula </w:t>
      </w:r>
      <w:r w:rsidR="00D1298C" w:rsidRPr="00035E52">
        <w:rPr>
          <w:lang w:val="en-US"/>
        </w:rPr>
        <w:t>[Ru(NNN)(N)</w:t>
      </w:r>
      <w:r w:rsidR="00D1298C" w:rsidRPr="00035E52">
        <w:rPr>
          <w:vertAlign w:val="subscript"/>
          <w:lang w:val="en-US"/>
        </w:rPr>
        <w:t>2</w:t>
      </w:r>
      <w:r w:rsidR="00D1298C" w:rsidRPr="00035E52">
        <w:rPr>
          <w:lang w:val="en-US"/>
        </w:rPr>
        <w:t>(H</w:t>
      </w:r>
      <w:r w:rsidR="00D1298C" w:rsidRPr="00035E52">
        <w:rPr>
          <w:vertAlign w:val="subscript"/>
          <w:lang w:val="en-US"/>
        </w:rPr>
        <w:t>2</w:t>
      </w:r>
      <w:r w:rsidR="00D1298C" w:rsidRPr="00035E52">
        <w:rPr>
          <w:lang w:val="en-US"/>
        </w:rPr>
        <w:t xml:space="preserve">O)] where NNN and N </w:t>
      </w:r>
      <w:r w:rsidR="008D0ABE" w:rsidRPr="00035E52">
        <w:rPr>
          <w:lang w:val="en-US"/>
        </w:rPr>
        <w:t xml:space="preserve">stand for </w:t>
      </w:r>
      <w:r w:rsidR="00D1298C" w:rsidRPr="00035E52">
        <w:rPr>
          <w:lang w:val="en-US"/>
        </w:rPr>
        <w:t xml:space="preserve">tridentate and </w:t>
      </w:r>
      <w:proofErr w:type="spellStart"/>
      <w:r w:rsidR="00D1298C" w:rsidRPr="00035E52">
        <w:rPr>
          <w:lang w:val="en-US"/>
        </w:rPr>
        <w:t>monodentate</w:t>
      </w:r>
      <w:proofErr w:type="spellEnd"/>
      <w:r w:rsidR="00D6211B" w:rsidRPr="00035E52">
        <w:rPr>
          <w:lang w:val="en-US"/>
        </w:rPr>
        <w:t xml:space="preserve"> </w:t>
      </w:r>
      <w:r w:rsidR="008D0ABE" w:rsidRPr="00035E52">
        <w:rPr>
          <w:i/>
          <w:lang w:val="en-US"/>
        </w:rPr>
        <w:t>N</w:t>
      </w:r>
      <w:r w:rsidR="008D0ABE" w:rsidRPr="00035E52">
        <w:rPr>
          <w:lang w:val="en-US"/>
        </w:rPr>
        <w:t>-bound ligands</w:t>
      </w:r>
      <w:r w:rsidR="00D1298C" w:rsidRPr="00035E52">
        <w:rPr>
          <w:lang w:val="en-US"/>
        </w:rPr>
        <w:t xml:space="preserve">, respectively </w:t>
      </w:r>
      <w:r w:rsidR="00AF2113" w:rsidRPr="00035E52">
        <w:rPr>
          <w:lang w:val="en-US"/>
        </w:rPr>
        <w:t xml:space="preserve">(Chart 2, </w:t>
      </w:r>
      <w:r w:rsidR="001423AC" w:rsidRPr="00035E52">
        <w:rPr>
          <w:lang w:val="en-US"/>
        </w:rPr>
        <w:t xml:space="preserve">complexes </w:t>
      </w:r>
      <w:r w:rsidR="00AF2113" w:rsidRPr="00035E52">
        <w:rPr>
          <w:b/>
          <w:lang w:val="en-US"/>
        </w:rPr>
        <w:t>2-</w:t>
      </w:r>
      <w:r w:rsidR="006F62F2" w:rsidRPr="00035E52">
        <w:rPr>
          <w:b/>
          <w:lang w:val="en-US"/>
        </w:rPr>
        <w:t>4</w:t>
      </w:r>
      <w:r w:rsidR="004659B2" w:rsidRPr="00035E52">
        <w:rPr>
          <w:lang w:val="en-US"/>
        </w:rPr>
        <w:t>)</w:t>
      </w:r>
      <w:r w:rsidRPr="00035E52">
        <w:rPr>
          <w:lang w:val="en-US"/>
        </w:rPr>
        <w:t>.</w:t>
      </w:r>
      <w:r w:rsidR="006F62F2" w:rsidRPr="00035E52">
        <w:rPr>
          <w:lang w:val="en-US"/>
        </w:rPr>
        <w:t xml:space="preserve"> </w:t>
      </w:r>
      <w:r w:rsidR="00261232" w:rsidRPr="00035E52">
        <w:rPr>
          <w:lang w:val="en-US"/>
        </w:rPr>
        <w:t xml:space="preserve">For example, </w:t>
      </w:r>
      <w:r w:rsidR="001670E9" w:rsidRPr="00035E52">
        <w:rPr>
          <w:lang w:val="en-US"/>
        </w:rPr>
        <w:t xml:space="preserve">complex </w:t>
      </w:r>
      <w:r w:rsidR="001670E9" w:rsidRPr="00035E52">
        <w:rPr>
          <w:b/>
          <w:lang w:val="en-US"/>
        </w:rPr>
        <w:t>2</w:t>
      </w:r>
      <w:r w:rsidR="001670E9" w:rsidRPr="00035E52">
        <w:rPr>
          <w:lang w:val="en-US"/>
        </w:rPr>
        <w:t xml:space="preserve"> bears </w:t>
      </w:r>
      <w:r w:rsidR="00E3641E" w:rsidRPr="00035E52">
        <w:rPr>
          <w:lang w:val="en-US"/>
        </w:rPr>
        <w:t>a benzo-1</w:t>
      </w:r>
      <w:proofErr w:type="gramStart"/>
      <w:r w:rsidR="00E3641E" w:rsidRPr="00035E52">
        <w:rPr>
          <w:lang w:val="en-US"/>
        </w:rPr>
        <w:t>,8</w:t>
      </w:r>
      <w:proofErr w:type="gramEnd"/>
      <w:r w:rsidR="00E3641E" w:rsidRPr="00035E52">
        <w:rPr>
          <w:lang w:val="en-US"/>
        </w:rPr>
        <w:t xml:space="preserve">-dinaphthyridyl ligand in the equatorial plane and </w:t>
      </w:r>
      <w:r w:rsidR="008D0ABE" w:rsidRPr="00035E52">
        <w:rPr>
          <w:lang w:val="en-US"/>
        </w:rPr>
        <w:t xml:space="preserve">the </w:t>
      </w:r>
      <w:r w:rsidR="00E3641E" w:rsidRPr="00035E52">
        <w:rPr>
          <w:lang w:val="en-US"/>
        </w:rPr>
        <w:t>co</w:t>
      </w:r>
      <w:r w:rsidR="00E3641E" w:rsidRPr="00035E52">
        <w:rPr>
          <w:lang w:val="en-US"/>
        </w:rPr>
        <w:t>m</w:t>
      </w:r>
      <w:r w:rsidR="00E3641E" w:rsidRPr="00035E52">
        <w:rPr>
          <w:lang w:val="en-US"/>
        </w:rPr>
        <w:t xml:space="preserve">plexed water molecule </w:t>
      </w:r>
      <w:r w:rsidR="00B618BA" w:rsidRPr="00035E52">
        <w:rPr>
          <w:lang w:val="en-US"/>
        </w:rPr>
        <w:t xml:space="preserve">is thus able to </w:t>
      </w:r>
      <w:r w:rsidR="00DF262F" w:rsidRPr="00035E52">
        <w:rPr>
          <w:lang w:val="en-US"/>
        </w:rPr>
        <w:t>form</w:t>
      </w:r>
      <w:r w:rsidR="00E3641E" w:rsidRPr="00035E52">
        <w:rPr>
          <w:lang w:val="en-US"/>
        </w:rPr>
        <w:t xml:space="preserve"> a H-bond with the no</w:t>
      </w:r>
      <w:r w:rsidR="008D0ABE" w:rsidRPr="00035E52">
        <w:rPr>
          <w:lang w:val="en-US"/>
        </w:rPr>
        <w:t>n-</w:t>
      </w:r>
      <w:r w:rsidR="00E3641E" w:rsidRPr="00035E52">
        <w:rPr>
          <w:lang w:val="en-US"/>
        </w:rPr>
        <w:t xml:space="preserve">coordinated </w:t>
      </w:r>
      <w:proofErr w:type="spellStart"/>
      <w:r w:rsidR="00E3641E" w:rsidRPr="00035E52">
        <w:rPr>
          <w:lang w:val="en-US"/>
        </w:rPr>
        <w:t>naphthy</w:t>
      </w:r>
      <w:r w:rsidR="008D0ABE" w:rsidRPr="00035E52">
        <w:rPr>
          <w:lang w:val="en-US"/>
        </w:rPr>
        <w:t>ridine</w:t>
      </w:r>
      <w:proofErr w:type="spellEnd"/>
      <w:r w:rsidR="008D0ABE" w:rsidRPr="00035E52">
        <w:rPr>
          <w:lang w:val="en-US"/>
        </w:rPr>
        <w:t xml:space="preserve"> nitrogen. The two </w:t>
      </w:r>
      <w:proofErr w:type="spellStart"/>
      <w:r w:rsidR="008D0ABE" w:rsidRPr="00035E52">
        <w:rPr>
          <w:i/>
          <w:lang w:val="en-US"/>
        </w:rPr>
        <w:t>tert</w:t>
      </w:r>
      <w:proofErr w:type="spellEnd"/>
      <w:r w:rsidR="008D0ABE" w:rsidRPr="00035E52">
        <w:rPr>
          <w:lang w:val="en-US"/>
        </w:rPr>
        <w:t>-butyl g</w:t>
      </w:r>
      <w:r w:rsidR="0078062B" w:rsidRPr="00035E52">
        <w:rPr>
          <w:lang w:val="en-US"/>
        </w:rPr>
        <w:t>r</w:t>
      </w:r>
      <w:r w:rsidR="008D0ABE" w:rsidRPr="00035E52">
        <w:rPr>
          <w:lang w:val="en-US"/>
        </w:rPr>
        <w:t xml:space="preserve">oups </w:t>
      </w:r>
      <w:r w:rsidR="0078062B" w:rsidRPr="00035E52">
        <w:rPr>
          <w:lang w:val="en-US"/>
        </w:rPr>
        <w:t>in</w:t>
      </w:r>
      <w:r w:rsidR="008D0ABE" w:rsidRPr="00035E52">
        <w:rPr>
          <w:lang w:val="en-US"/>
        </w:rPr>
        <w:t xml:space="preserve"> the 7</w:t>
      </w:r>
      <w:r w:rsidR="008D0ABE" w:rsidRPr="00035E52">
        <w:rPr>
          <w:rFonts w:ascii="Cambria Math" w:hAnsi="Cambria Math"/>
          <w:lang w:val="en-US"/>
        </w:rPr>
        <w:t>′</w:t>
      </w:r>
      <w:r w:rsidR="008D0ABE" w:rsidRPr="00035E52">
        <w:rPr>
          <w:lang w:val="en-US"/>
        </w:rPr>
        <w:t xml:space="preserve"> positions at</w:t>
      </w:r>
      <w:r w:rsidR="0078062B" w:rsidRPr="00035E52">
        <w:rPr>
          <w:lang w:val="en-US"/>
        </w:rPr>
        <w:t xml:space="preserve"> the</w:t>
      </w:r>
      <w:r w:rsidR="008D0ABE" w:rsidRPr="00035E52">
        <w:rPr>
          <w:lang w:val="en-US"/>
        </w:rPr>
        <w:t xml:space="preserve"> </w:t>
      </w:r>
      <w:r w:rsidR="00202506" w:rsidRPr="00035E52">
        <w:rPr>
          <w:lang w:val="en-US"/>
        </w:rPr>
        <w:t>1</w:t>
      </w:r>
      <w:proofErr w:type="gramStart"/>
      <w:r w:rsidR="00202506" w:rsidRPr="00035E52">
        <w:rPr>
          <w:lang w:val="en-US"/>
        </w:rPr>
        <w:t>,8</w:t>
      </w:r>
      <w:proofErr w:type="gramEnd"/>
      <w:r w:rsidR="00202506" w:rsidRPr="00035E52">
        <w:rPr>
          <w:lang w:val="en-US"/>
        </w:rPr>
        <w:t xml:space="preserve">-naphthyridine ring in complex </w:t>
      </w:r>
      <w:r w:rsidR="00202506" w:rsidRPr="00035E52">
        <w:rPr>
          <w:b/>
          <w:lang w:val="en-US"/>
        </w:rPr>
        <w:t>3</w:t>
      </w:r>
      <w:r w:rsidR="00202506" w:rsidRPr="00035E52">
        <w:rPr>
          <w:lang w:val="en-US"/>
        </w:rPr>
        <w:t xml:space="preserve"> </w:t>
      </w:r>
      <w:r w:rsidR="008D0ABE" w:rsidRPr="00035E52">
        <w:rPr>
          <w:lang w:val="en-US"/>
        </w:rPr>
        <w:t xml:space="preserve">prevent possible </w:t>
      </w:r>
      <w:r w:rsidR="00202506" w:rsidRPr="00035E52">
        <w:rPr>
          <w:lang w:val="en-US"/>
        </w:rPr>
        <w:t xml:space="preserve">dimerization. </w:t>
      </w:r>
      <w:r w:rsidR="00A3685D" w:rsidRPr="00035E52">
        <w:rPr>
          <w:lang w:val="en-US"/>
        </w:rPr>
        <w:t xml:space="preserve">By contrast, the equatorial tridentate ligand </w:t>
      </w:r>
      <w:r w:rsidR="008D0ABE" w:rsidRPr="00035E52">
        <w:rPr>
          <w:lang w:val="en-US"/>
        </w:rPr>
        <w:t xml:space="preserve">encountered </w:t>
      </w:r>
      <w:r w:rsidR="00A3685D" w:rsidRPr="00035E52">
        <w:rPr>
          <w:lang w:val="en-US"/>
        </w:rPr>
        <w:t xml:space="preserve">in </w:t>
      </w:r>
      <w:r w:rsidR="00AF2113" w:rsidRPr="00035E52">
        <w:rPr>
          <w:b/>
          <w:lang w:val="en-US"/>
        </w:rPr>
        <w:t>4</w:t>
      </w:r>
      <w:r w:rsidR="00A3685D" w:rsidRPr="00035E52">
        <w:rPr>
          <w:lang w:val="en-US"/>
        </w:rPr>
        <w:t xml:space="preserve"> is </w:t>
      </w:r>
      <w:r w:rsidR="008D0ABE" w:rsidRPr="00035E52">
        <w:rPr>
          <w:lang w:val="en-US"/>
        </w:rPr>
        <w:t>ordinary 2</w:t>
      </w:r>
      <w:proofErr w:type="gramStart"/>
      <w:r w:rsidR="008D0ABE" w:rsidRPr="00035E52">
        <w:rPr>
          <w:lang w:val="en-US"/>
        </w:rPr>
        <w:t>,2</w:t>
      </w:r>
      <w:proofErr w:type="gramEnd"/>
      <w:r w:rsidR="008D0ABE" w:rsidRPr="00035E52">
        <w:rPr>
          <w:rFonts w:ascii="Cambria Math" w:hAnsi="Cambria Math"/>
          <w:lang w:val="en-US"/>
        </w:rPr>
        <w:t>′</w:t>
      </w:r>
      <w:r w:rsidR="008D0ABE" w:rsidRPr="00035E52">
        <w:rPr>
          <w:lang w:val="en-US"/>
        </w:rPr>
        <w:t>,6</w:t>
      </w:r>
      <w:r w:rsidR="008D0ABE" w:rsidRPr="00035E52">
        <w:rPr>
          <w:rFonts w:ascii="Cambria Math" w:hAnsi="Cambria Math"/>
          <w:lang w:val="en-US"/>
        </w:rPr>
        <w:t>′</w:t>
      </w:r>
      <w:r w:rsidR="008D0ABE" w:rsidRPr="00035E52">
        <w:rPr>
          <w:lang w:val="en-US"/>
        </w:rPr>
        <w:t>,2</w:t>
      </w:r>
      <w:r w:rsidR="008D0ABE" w:rsidRPr="00035E52">
        <w:rPr>
          <w:rFonts w:ascii="Cambria Math" w:hAnsi="Cambria Math"/>
          <w:lang w:val="en-US"/>
        </w:rPr>
        <w:t>″</w:t>
      </w:r>
      <w:r w:rsidR="008D0ABE" w:rsidRPr="00035E52">
        <w:rPr>
          <w:lang w:val="en-US"/>
        </w:rPr>
        <w:t>-</w:t>
      </w:r>
      <w:proofErr w:type="spellStart"/>
      <w:r w:rsidR="00A3685D" w:rsidRPr="00035E52">
        <w:rPr>
          <w:lang w:val="en-US"/>
        </w:rPr>
        <w:t>terpyridine</w:t>
      </w:r>
      <w:proofErr w:type="spellEnd"/>
      <w:r w:rsidR="00A3685D" w:rsidRPr="00035E52">
        <w:rPr>
          <w:lang w:val="en-US"/>
        </w:rPr>
        <w:t xml:space="preserve"> </w:t>
      </w:r>
      <w:r w:rsidR="00191E83" w:rsidRPr="00035E52">
        <w:rPr>
          <w:lang w:val="en-US"/>
        </w:rPr>
        <w:t xml:space="preserve">featuring no </w:t>
      </w:r>
      <w:r w:rsidR="00A3685D" w:rsidRPr="00035E52">
        <w:rPr>
          <w:lang w:val="en-US"/>
        </w:rPr>
        <w:t>site</w:t>
      </w:r>
      <w:r w:rsidR="00DF262F" w:rsidRPr="00035E52">
        <w:rPr>
          <w:lang w:val="en-US"/>
        </w:rPr>
        <w:t>s</w:t>
      </w:r>
      <w:r w:rsidR="00191E83" w:rsidRPr="00035E52">
        <w:rPr>
          <w:lang w:val="en-US"/>
        </w:rPr>
        <w:t xml:space="preserve"> capable of </w:t>
      </w:r>
      <w:r w:rsidR="00A3685D" w:rsidRPr="00035E52">
        <w:rPr>
          <w:lang w:val="en-US"/>
        </w:rPr>
        <w:t xml:space="preserve">forming </w:t>
      </w:r>
      <w:r w:rsidR="00DF262F" w:rsidRPr="00035E52">
        <w:rPr>
          <w:lang w:val="en-US"/>
        </w:rPr>
        <w:t xml:space="preserve">a </w:t>
      </w:r>
      <w:r w:rsidR="00A3685D" w:rsidRPr="00035E52">
        <w:rPr>
          <w:lang w:val="en-US"/>
        </w:rPr>
        <w:t>H-b</w:t>
      </w:r>
      <w:r w:rsidR="00DF262F" w:rsidRPr="00035E52">
        <w:rPr>
          <w:lang w:val="en-US"/>
        </w:rPr>
        <w:t>ond</w:t>
      </w:r>
      <w:r w:rsidR="00A3685D" w:rsidRPr="00035E52">
        <w:rPr>
          <w:lang w:val="en-US"/>
        </w:rPr>
        <w:t xml:space="preserve"> with </w:t>
      </w:r>
      <w:r w:rsidR="00B618BA" w:rsidRPr="00035E52">
        <w:rPr>
          <w:lang w:val="en-US"/>
        </w:rPr>
        <w:t xml:space="preserve">the </w:t>
      </w:r>
      <w:r w:rsidR="00191E83" w:rsidRPr="00035E52">
        <w:rPr>
          <w:lang w:val="en-US"/>
        </w:rPr>
        <w:t xml:space="preserve">coordinated </w:t>
      </w:r>
      <w:r w:rsidR="00B618BA" w:rsidRPr="00035E52">
        <w:rPr>
          <w:lang w:val="en-US"/>
        </w:rPr>
        <w:t>water ligand</w:t>
      </w:r>
      <w:r w:rsidR="00A3685D" w:rsidRPr="00035E52">
        <w:rPr>
          <w:lang w:val="en-US"/>
        </w:rPr>
        <w:t xml:space="preserve">. </w:t>
      </w:r>
      <w:r w:rsidR="00792C20" w:rsidRPr="00035E52">
        <w:rPr>
          <w:lang w:val="en-US"/>
        </w:rPr>
        <w:t>C</w:t>
      </w:r>
      <w:r w:rsidR="00292A24" w:rsidRPr="00035E52">
        <w:rPr>
          <w:lang w:val="en-US"/>
        </w:rPr>
        <w:t xml:space="preserve">omplexes </w:t>
      </w:r>
      <w:r w:rsidR="00292A24" w:rsidRPr="00035E52">
        <w:rPr>
          <w:b/>
          <w:lang w:val="en-US"/>
        </w:rPr>
        <w:t>2</w:t>
      </w:r>
      <w:r w:rsidR="00AF2113" w:rsidRPr="00035E52">
        <w:rPr>
          <w:lang w:val="en-US"/>
        </w:rPr>
        <w:t xml:space="preserve">, </w:t>
      </w:r>
      <w:r w:rsidR="00AF2113" w:rsidRPr="00035E52">
        <w:rPr>
          <w:b/>
          <w:lang w:val="en-US"/>
        </w:rPr>
        <w:t>3</w:t>
      </w:r>
      <w:r w:rsidR="00292A24" w:rsidRPr="00035E52">
        <w:rPr>
          <w:lang w:val="en-US"/>
        </w:rPr>
        <w:t xml:space="preserve"> and </w:t>
      </w:r>
      <w:r w:rsidR="00AF2113" w:rsidRPr="00035E52">
        <w:rPr>
          <w:b/>
          <w:lang w:val="en-US"/>
        </w:rPr>
        <w:t>4</w:t>
      </w:r>
      <w:r w:rsidR="00716D97" w:rsidRPr="00035E52">
        <w:rPr>
          <w:lang w:val="en-US"/>
        </w:rPr>
        <w:t xml:space="preserve"> </w:t>
      </w:r>
      <w:r w:rsidR="00720C58" w:rsidRPr="00035E52">
        <w:rPr>
          <w:lang w:val="en-US"/>
        </w:rPr>
        <w:t>show</w:t>
      </w:r>
      <w:r w:rsidR="00D12368" w:rsidRPr="00035E52">
        <w:rPr>
          <w:lang w:val="en-US"/>
        </w:rPr>
        <w:t>ed</w:t>
      </w:r>
      <w:r w:rsidR="00720C58" w:rsidRPr="00035E52">
        <w:rPr>
          <w:lang w:val="en-US"/>
        </w:rPr>
        <w:t xml:space="preserve"> </w:t>
      </w:r>
      <w:r w:rsidR="003901C6" w:rsidRPr="00035E52">
        <w:rPr>
          <w:lang w:val="en-US"/>
        </w:rPr>
        <w:t xml:space="preserve">similar </w:t>
      </w:r>
      <w:r w:rsidR="00792C20" w:rsidRPr="00035E52">
        <w:rPr>
          <w:lang w:val="en-US"/>
        </w:rPr>
        <w:t xml:space="preserve">catalytic water </w:t>
      </w:r>
      <w:r w:rsidR="003901C6" w:rsidRPr="00035E52">
        <w:rPr>
          <w:lang w:val="en-US"/>
        </w:rPr>
        <w:t>oxidation activities compared</w:t>
      </w:r>
      <w:r w:rsidR="00792C20" w:rsidRPr="00035E52">
        <w:rPr>
          <w:lang w:val="en-US"/>
        </w:rPr>
        <w:t xml:space="preserve"> to </w:t>
      </w:r>
      <w:r w:rsidR="00720C58" w:rsidRPr="00035E52">
        <w:rPr>
          <w:lang w:val="en-US"/>
        </w:rPr>
        <w:t xml:space="preserve">that of </w:t>
      </w:r>
      <w:r w:rsidR="00261232" w:rsidRPr="00035E52">
        <w:rPr>
          <w:lang w:val="en-US"/>
        </w:rPr>
        <w:t xml:space="preserve">complex </w:t>
      </w:r>
      <w:r w:rsidR="00261232" w:rsidRPr="00035E52">
        <w:rPr>
          <w:b/>
          <w:lang w:val="en-US"/>
        </w:rPr>
        <w:t>1</w:t>
      </w:r>
      <w:r w:rsidR="00261232" w:rsidRPr="00035E52">
        <w:rPr>
          <w:lang w:val="en-US"/>
        </w:rPr>
        <w:t xml:space="preserve">. </w:t>
      </w:r>
      <w:r w:rsidR="00191E83" w:rsidRPr="00035E52">
        <w:rPr>
          <w:lang w:val="en-US"/>
        </w:rPr>
        <w:t>W</w:t>
      </w:r>
      <w:r w:rsidR="00E408B4" w:rsidRPr="00035E52">
        <w:rPr>
          <w:lang w:val="en-US"/>
        </w:rPr>
        <w:t xml:space="preserve">ith this </w:t>
      </w:r>
      <w:r w:rsidR="00FF41B4" w:rsidRPr="00035E52">
        <w:rPr>
          <w:lang w:val="en-US"/>
        </w:rPr>
        <w:t xml:space="preserve">idea in mind, </w:t>
      </w:r>
      <w:r w:rsidR="00DF262F" w:rsidRPr="00035E52">
        <w:rPr>
          <w:lang w:val="en-US"/>
        </w:rPr>
        <w:t xml:space="preserve">complex </w:t>
      </w:r>
      <w:r w:rsidR="00DF262F" w:rsidRPr="00035E52">
        <w:rPr>
          <w:b/>
          <w:lang w:val="en-US"/>
        </w:rPr>
        <w:t>5</w:t>
      </w:r>
      <w:r w:rsidR="00DF262F" w:rsidRPr="00035E52">
        <w:rPr>
          <w:lang w:val="en-US"/>
        </w:rPr>
        <w:t xml:space="preserve"> was</w:t>
      </w:r>
      <w:r w:rsidR="00FF41B4" w:rsidRPr="00035E52">
        <w:rPr>
          <w:lang w:val="en-US"/>
        </w:rPr>
        <w:t xml:space="preserve"> designed </w:t>
      </w:r>
      <w:r w:rsidR="006F62F2" w:rsidRPr="00035E52">
        <w:rPr>
          <w:lang w:val="en-US"/>
        </w:rPr>
        <w:t xml:space="preserve">to bind </w:t>
      </w:r>
      <w:r w:rsidR="00FF41B4" w:rsidRPr="00035E52">
        <w:rPr>
          <w:lang w:val="en-US"/>
        </w:rPr>
        <w:t xml:space="preserve">the </w:t>
      </w:r>
      <w:r w:rsidR="00191E83" w:rsidRPr="00035E52">
        <w:rPr>
          <w:lang w:val="en-US"/>
        </w:rPr>
        <w:t xml:space="preserve">potentially equatorial </w:t>
      </w:r>
      <w:proofErr w:type="spellStart"/>
      <w:r w:rsidR="00FF41B4" w:rsidRPr="00035E52">
        <w:rPr>
          <w:lang w:val="en-US"/>
        </w:rPr>
        <w:t>tetradentate</w:t>
      </w:r>
      <w:proofErr w:type="spellEnd"/>
      <w:r w:rsidR="00FF41B4" w:rsidRPr="00035E52">
        <w:rPr>
          <w:lang w:val="en-US"/>
        </w:rPr>
        <w:t xml:space="preserve"> ligand </w:t>
      </w:r>
      <w:r w:rsidR="00191E83" w:rsidRPr="00035E52">
        <w:rPr>
          <w:lang w:val="en-US"/>
        </w:rPr>
        <w:t xml:space="preserve">as </w:t>
      </w:r>
      <w:r w:rsidR="00FF41B4" w:rsidRPr="00035E52">
        <w:rPr>
          <w:lang w:val="en-US"/>
        </w:rPr>
        <w:t>tridentate, one of the un</w:t>
      </w:r>
      <w:r w:rsidR="006F62F2" w:rsidRPr="00035E52">
        <w:rPr>
          <w:lang w:val="en-US"/>
        </w:rPr>
        <w:t xml:space="preserve">coordinated </w:t>
      </w:r>
      <w:r w:rsidR="00FF41B4" w:rsidRPr="00035E52">
        <w:rPr>
          <w:lang w:val="en-US"/>
        </w:rPr>
        <w:t xml:space="preserve">pendant </w:t>
      </w:r>
      <w:proofErr w:type="spellStart"/>
      <w:r w:rsidR="00FF41B4" w:rsidRPr="00035E52">
        <w:rPr>
          <w:lang w:val="en-US"/>
        </w:rPr>
        <w:t>aza</w:t>
      </w:r>
      <w:proofErr w:type="spellEnd"/>
      <w:r w:rsidR="006F62F2" w:rsidRPr="00035E52">
        <w:rPr>
          <w:lang w:val="en-US"/>
        </w:rPr>
        <w:t>-</w:t>
      </w:r>
      <w:r w:rsidR="00FF41B4" w:rsidRPr="00035E52">
        <w:rPr>
          <w:lang w:val="en-US"/>
        </w:rPr>
        <w:t xml:space="preserve">aromatic terminals </w:t>
      </w:r>
      <w:r w:rsidR="00191E83" w:rsidRPr="00035E52">
        <w:rPr>
          <w:lang w:val="en-US"/>
        </w:rPr>
        <w:t xml:space="preserve">being available to form a </w:t>
      </w:r>
      <w:r w:rsidR="00E408B4" w:rsidRPr="00035E52">
        <w:rPr>
          <w:lang w:val="en-US"/>
        </w:rPr>
        <w:t xml:space="preserve">hydrogen bond </w:t>
      </w:r>
      <w:r w:rsidR="00191E83" w:rsidRPr="00035E52">
        <w:rPr>
          <w:lang w:val="en-US"/>
        </w:rPr>
        <w:t xml:space="preserve">with </w:t>
      </w:r>
      <w:r w:rsidR="00FF41B4" w:rsidRPr="00035E52">
        <w:rPr>
          <w:lang w:val="en-US"/>
        </w:rPr>
        <w:t>the equatorial aqua ligand</w:t>
      </w:r>
      <w:r w:rsidR="006F62F2" w:rsidRPr="00035E52">
        <w:rPr>
          <w:lang w:val="en-US"/>
        </w:rPr>
        <w:t xml:space="preserve"> (Chart 2)</w:t>
      </w:r>
      <w:r w:rsidR="00FF41B4" w:rsidRPr="00035E52">
        <w:rPr>
          <w:lang w:val="en-US"/>
        </w:rPr>
        <w:t xml:space="preserve">. However, the ligand </w:t>
      </w:r>
      <w:r w:rsidR="00DF262F" w:rsidRPr="00035E52">
        <w:rPr>
          <w:lang w:val="en-US"/>
        </w:rPr>
        <w:t>unde</w:t>
      </w:r>
      <w:r w:rsidR="00DF262F" w:rsidRPr="00035E52">
        <w:rPr>
          <w:lang w:val="en-US"/>
        </w:rPr>
        <w:t>r</w:t>
      </w:r>
      <w:r w:rsidR="00DF262F" w:rsidRPr="00035E52">
        <w:rPr>
          <w:lang w:val="en-US"/>
        </w:rPr>
        <w:t xml:space="preserve">goes </w:t>
      </w:r>
      <w:r w:rsidR="006F62F2" w:rsidRPr="00035E52">
        <w:rPr>
          <w:lang w:val="en-US"/>
        </w:rPr>
        <w:t xml:space="preserve">a </w:t>
      </w:r>
      <w:r w:rsidR="00DF262F" w:rsidRPr="00035E52">
        <w:rPr>
          <w:lang w:val="en-US"/>
        </w:rPr>
        <w:t xml:space="preserve">significant </w:t>
      </w:r>
      <w:r w:rsidR="00FF41B4" w:rsidRPr="00035E52">
        <w:rPr>
          <w:lang w:val="en-US"/>
        </w:rPr>
        <w:t>distortion</w:t>
      </w:r>
      <w:r w:rsidR="00191E83" w:rsidRPr="00035E52">
        <w:rPr>
          <w:lang w:val="en-US"/>
        </w:rPr>
        <w:t xml:space="preserve">, </w:t>
      </w:r>
      <w:r w:rsidR="00FF41B4" w:rsidRPr="00035E52">
        <w:rPr>
          <w:lang w:val="en-US"/>
        </w:rPr>
        <w:t xml:space="preserve">binding </w:t>
      </w:r>
      <w:r w:rsidR="006F62F2" w:rsidRPr="00035E52">
        <w:rPr>
          <w:lang w:val="en-US"/>
        </w:rPr>
        <w:t xml:space="preserve">actually </w:t>
      </w:r>
      <w:r w:rsidR="00191E83" w:rsidRPr="00035E52">
        <w:rPr>
          <w:lang w:val="en-US"/>
        </w:rPr>
        <w:t xml:space="preserve">as </w:t>
      </w:r>
      <w:proofErr w:type="spellStart"/>
      <w:r w:rsidR="00191E83" w:rsidRPr="00035E52">
        <w:rPr>
          <w:lang w:val="en-US"/>
        </w:rPr>
        <w:t>tetradentate</w:t>
      </w:r>
      <w:proofErr w:type="spellEnd"/>
      <w:r w:rsidR="00191E83" w:rsidRPr="00035E52">
        <w:rPr>
          <w:lang w:val="en-US"/>
        </w:rPr>
        <w:t xml:space="preserve"> </w:t>
      </w:r>
      <w:r w:rsidR="00FF41B4" w:rsidRPr="00035E52">
        <w:rPr>
          <w:lang w:val="en-US"/>
        </w:rPr>
        <w:t xml:space="preserve">to the Ru </w:t>
      </w:r>
      <w:r w:rsidR="00236824" w:rsidRPr="00035E52">
        <w:rPr>
          <w:lang w:val="en-US"/>
        </w:rPr>
        <w:t>center</w:t>
      </w:r>
      <w:r w:rsidR="00FF41B4" w:rsidRPr="00035E52">
        <w:rPr>
          <w:lang w:val="en-US"/>
        </w:rPr>
        <w:t xml:space="preserve">. </w:t>
      </w:r>
      <w:r w:rsidR="00171B96" w:rsidRPr="00035E52">
        <w:rPr>
          <w:lang w:val="en-US"/>
        </w:rPr>
        <w:t xml:space="preserve">Therefore, the true structure of complex </w:t>
      </w:r>
      <w:r w:rsidR="00171B96" w:rsidRPr="00035E52">
        <w:rPr>
          <w:b/>
          <w:lang w:val="en-US"/>
        </w:rPr>
        <w:t>5</w:t>
      </w:r>
      <w:r w:rsidR="00171B96" w:rsidRPr="00035E52">
        <w:rPr>
          <w:lang w:val="en-US"/>
        </w:rPr>
        <w:t xml:space="preserve"> only </w:t>
      </w:r>
      <w:r w:rsidR="006F62F2" w:rsidRPr="00035E52">
        <w:rPr>
          <w:lang w:val="en-US"/>
        </w:rPr>
        <w:t>exhibits</w:t>
      </w:r>
      <w:r w:rsidR="00171B96" w:rsidRPr="00035E52">
        <w:rPr>
          <w:lang w:val="en-US"/>
        </w:rPr>
        <w:t xml:space="preserve"> </w:t>
      </w:r>
      <w:proofErr w:type="spellStart"/>
      <w:r w:rsidR="00171B96" w:rsidRPr="00035E52">
        <w:rPr>
          <w:lang w:val="en-US"/>
        </w:rPr>
        <w:t>pyridyl</w:t>
      </w:r>
      <w:proofErr w:type="spellEnd"/>
      <w:r w:rsidR="004D549D" w:rsidRPr="00035E52">
        <w:rPr>
          <w:lang w:val="en-US"/>
        </w:rPr>
        <w:t>-type</w:t>
      </w:r>
      <w:r w:rsidR="00171B96" w:rsidRPr="00035E52">
        <w:rPr>
          <w:lang w:val="en-US"/>
        </w:rPr>
        <w:t xml:space="preserve"> ligand</w:t>
      </w:r>
      <w:r w:rsidR="004D549D" w:rsidRPr="00035E52">
        <w:rPr>
          <w:lang w:val="en-US"/>
        </w:rPr>
        <w:t>s</w:t>
      </w:r>
      <w:r w:rsidR="00171B96" w:rsidRPr="00035E52">
        <w:rPr>
          <w:lang w:val="en-US"/>
        </w:rPr>
        <w:t xml:space="preserve"> </w:t>
      </w:r>
      <w:r w:rsidR="006F62F2" w:rsidRPr="00035E52">
        <w:rPr>
          <w:lang w:val="en-US"/>
        </w:rPr>
        <w:t>and no equatorial</w:t>
      </w:r>
      <w:r w:rsidR="004D549D" w:rsidRPr="00035E52">
        <w:rPr>
          <w:lang w:val="en-US"/>
        </w:rPr>
        <w:t xml:space="preserve"> aqua ligand. </w:t>
      </w:r>
      <w:r w:rsidR="00FF41B4" w:rsidRPr="00035E52">
        <w:rPr>
          <w:lang w:val="en-US"/>
        </w:rPr>
        <w:t xml:space="preserve">Similar observations were </w:t>
      </w:r>
      <w:r w:rsidR="00E408B4" w:rsidRPr="00035E52">
        <w:rPr>
          <w:lang w:val="en-US"/>
        </w:rPr>
        <w:t xml:space="preserve">also </w:t>
      </w:r>
      <w:r w:rsidR="00E21520" w:rsidRPr="00035E52">
        <w:rPr>
          <w:lang w:val="en-US"/>
        </w:rPr>
        <w:t xml:space="preserve">made </w:t>
      </w:r>
      <w:r w:rsidR="00191E83" w:rsidRPr="00035E52">
        <w:rPr>
          <w:lang w:val="en-US"/>
        </w:rPr>
        <w:t xml:space="preserve">for </w:t>
      </w:r>
      <w:r w:rsidR="00FF41B4" w:rsidRPr="00035E52">
        <w:rPr>
          <w:lang w:val="en-US"/>
        </w:rPr>
        <w:t xml:space="preserve">the </w:t>
      </w:r>
      <w:r w:rsidR="00FF41B4" w:rsidRPr="00035E52">
        <w:rPr>
          <w:i/>
          <w:lang w:val="en-US"/>
        </w:rPr>
        <w:t>N</w:t>
      </w:r>
      <w:r w:rsidR="00FF41B4" w:rsidRPr="00035E52">
        <w:rPr>
          <w:lang w:val="en-US"/>
        </w:rPr>
        <w:t>-</w:t>
      </w:r>
      <w:proofErr w:type="spellStart"/>
      <w:r w:rsidR="00FF41B4" w:rsidRPr="00035E52">
        <w:rPr>
          <w:lang w:val="en-US"/>
        </w:rPr>
        <w:t>methylimidazole</w:t>
      </w:r>
      <w:proofErr w:type="spellEnd"/>
      <w:r w:rsidR="00FF41B4" w:rsidRPr="00035E52">
        <w:rPr>
          <w:lang w:val="en-US"/>
        </w:rPr>
        <w:t xml:space="preserve"> and </w:t>
      </w:r>
      <w:r w:rsidR="00FF41B4" w:rsidRPr="00035E52">
        <w:rPr>
          <w:i/>
          <w:lang w:val="en-US"/>
        </w:rPr>
        <w:t>N</w:t>
      </w:r>
      <w:r w:rsidR="00FF41B4" w:rsidRPr="00035E52">
        <w:rPr>
          <w:lang w:val="en-US"/>
        </w:rPr>
        <w:t>-</w:t>
      </w:r>
      <w:proofErr w:type="spellStart"/>
      <w:r w:rsidR="00FF41B4" w:rsidRPr="00035E52">
        <w:rPr>
          <w:lang w:val="en-US"/>
        </w:rPr>
        <w:t>methylbenzimidazole</w:t>
      </w:r>
      <w:proofErr w:type="spellEnd"/>
      <w:r w:rsidR="00FF41B4" w:rsidRPr="00035E52">
        <w:rPr>
          <w:lang w:val="en-US"/>
        </w:rPr>
        <w:t xml:space="preserve"> derivatives </w:t>
      </w:r>
      <w:r w:rsidR="00DF262F" w:rsidRPr="00035E52">
        <w:rPr>
          <w:lang w:val="en-US"/>
        </w:rPr>
        <w:t xml:space="preserve">that </w:t>
      </w:r>
      <w:r w:rsidR="00FF41B4" w:rsidRPr="00035E52">
        <w:rPr>
          <w:lang w:val="en-US"/>
        </w:rPr>
        <w:t xml:space="preserve">were </w:t>
      </w:r>
      <w:r w:rsidR="00E21520" w:rsidRPr="00035E52">
        <w:rPr>
          <w:lang w:val="en-US"/>
        </w:rPr>
        <w:t xml:space="preserve">initially </w:t>
      </w:r>
      <w:r w:rsidR="00FF41B4" w:rsidRPr="00035E52">
        <w:rPr>
          <w:lang w:val="en-US"/>
        </w:rPr>
        <w:t xml:space="preserve">supposed to </w:t>
      </w:r>
      <w:r w:rsidR="00DF262F" w:rsidRPr="00035E52">
        <w:rPr>
          <w:lang w:val="en-US"/>
        </w:rPr>
        <w:t xml:space="preserve">undergo even </w:t>
      </w:r>
      <w:r w:rsidR="00191E83" w:rsidRPr="00035E52">
        <w:rPr>
          <w:lang w:val="en-US"/>
        </w:rPr>
        <w:t xml:space="preserve">stronger </w:t>
      </w:r>
      <w:r w:rsidR="00FF41B4" w:rsidRPr="00035E52">
        <w:rPr>
          <w:lang w:val="en-US"/>
        </w:rPr>
        <w:t>distortion</w:t>
      </w:r>
      <w:r w:rsidR="006F62F2" w:rsidRPr="00035E52">
        <w:rPr>
          <w:lang w:val="en-US"/>
        </w:rPr>
        <w:t xml:space="preserve"> and </w:t>
      </w:r>
      <w:r w:rsidR="00E21520" w:rsidRPr="00035E52">
        <w:rPr>
          <w:lang w:val="en-US"/>
        </w:rPr>
        <w:t>serv</w:t>
      </w:r>
      <w:r w:rsidR="006F62F2" w:rsidRPr="00035E52">
        <w:rPr>
          <w:lang w:val="en-US"/>
        </w:rPr>
        <w:t>e</w:t>
      </w:r>
      <w:r w:rsidR="00E21520" w:rsidRPr="00035E52">
        <w:rPr>
          <w:lang w:val="en-US"/>
        </w:rPr>
        <w:t xml:space="preserve"> as tridentate ligands</w:t>
      </w:r>
      <w:r w:rsidR="00FF41B4" w:rsidRPr="00035E52">
        <w:rPr>
          <w:lang w:val="en-US"/>
        </w:rPr>
        <w:t>. These complexes are also available for water oxidation catalys</w:t>
      </w:r>
      <w:r w:rsidR="000D775A" w:rsidRPr="00035E52">
        <w:rPr>
          <w:lang w:val="en-US"/>
        </w:rPr>
        <w:t>is</w:t>
      </w:r>
      <w:r w:rsidR="00FF41B4" w:rsidRPr="00035E52">
        <w:rPr>
          <w:lang w:val="en-US"/>
        </w:rPr>
        <w:t xml:space="preserve"> and details will be di</w:t>
      </w:r>
      <w:r w:rsidR="00FF41B4" w:rsidRPr="00035E52">
        <w:rPr>
          <w:lang w:val="en-US"/>
        </w:rPr>
        <w:t>s</w:t>
      </w:r>
      <w:r w:rsidR="00FF41B4" w:rsidRPr="00035E52">
        <w:rPr>
          <w:lang w:val="en-US"/>
        </w:rPr>
        <w:t xml:space="preserve">cussed in the following section.  </w:t>
      </w:r>
    </w:p>
    <w:p w:rsidR="003637B2" w:rsidRPr="00035E52" w:rsidRDefault="003637B2" w:rsidP="00242BB1">
      <w:pPr>
        <w:pStyle w:val="TAMainText"/>
        <w:rPr>
          <w:lang w:val="en-US"/>
        </w:rPr>
      </w:pPr>
    </w:p>
    <w:p w:rsidR="005656C0" w:rsidRPr="00035E52" w:rsidRDefault="00E954A3" w:rsidP="00A3685D">
      <w:pPr>
        <w:jc w:val="center"/>
      </w:pPr>
      <w:r w:rsidRPr="00035E52">
        <w:object w:dxaOrig="8198" w:dyaOrig="10375">
          <v:shape id="_x0000_i1026" type="#_x0000_t75" style="width:3in;height:229.5pt" o:ole="">
            <v:imagedata r:id="rId13" o:title=""/>
          </v:shape>
          <o:OLEObject Type="Embed" ProgID="ChemDraw.Document.6.0" ShapeID="_x0000_i1026" DrawAspect="Content" ObjectID="_1503984133" r:id="rId14"/>
        </w:object>
      </w:r>
    </w:p>
    <w:p w:rsidR="0098157F" w:rsidRPr="00035E52" w:rsidRDefault="00A3685D" w:rsidP="0098157F">
      <w:pPr>
        <w:jc w:val="center"/>
        <w:rPr>
          <w:rFonts w:ascii="Arno Pro" w:hAnsi="Arno Pro"/>
          <w:b/>
          <w:kern w:val="21"/>
          <w:sz w:val="19"/>
        </w:rPr>
      </w:pPr>
      <w:r w:rsidRPr="00035E52">
        <w:rPr>
          <w:rFonts w:ascii="Arno Pro" w:hAnsi="Arno Pro"/>
          <w:b/>
          <w:kern w:val="21"/>
          <w:sz w:val="19"/>
        </w:rPr>
        <w:t>Chart 2</w:t>
      </w:r>
    </w:p>
    <w:p w:rsidR="00E70BE6" w:rsidRPr="00035E52" w:rsidRDefault="00E70BE6" w:rsidP="0098157F">
      <w:pPr>
        <w:jc w:val="center"/>
        <w:rPr>
          <w:rFonts w:ascii="Arno Pro" w:hAnsi="Arno Pro"/>
          <w:b/>
          <w:kern w:val="21"/>
          <w:sz w:val="19"/>
        </w:rPr>
      </w:pPr>
    </w:p>
    <w:p w:rsidR="0098157F" w:rsidRPr="00035E52" w:rsidRDefault="00DF262F" w:rsidP="0098157F">
      <w:pPr>
        <w:pStyle w:val="TAMainText"/>
        <w:rPr>
          <w:lang w:val="en-US"/>
        </w:rPr>
      </w:pPr>
      <w:r w:rsidRPr="00035E52">
        <w:rPr>
          <w:lang w:val="en-US"/>
        </w:rPr>
        <w:t>D</w:t>
      </w:r>
      <w:r w:rsidR="00EE6B75" w:rsidRPr="00035E52">
        <w:rPr>
          <w:lang w:val="en-US"/>
        </w:rPr>
        <w:t xml:space="preserve">etailed mechanistic studies </w:t>
      </w:r>
      <w:r w:rsidR="008E5A23" w:rsidRPr="00035E52">
        <w:rPr>
          <w:lang w:val="en-US"/>
        </w:rPr>
        <w:t xml:space="preserve">of water oxidation </w:t>
      </w:r>
      <w:r w:rsidR="00405088" w:rsidRPr="00035E52">
        <w:rPr>
          <w:lang w:val="en-US"/>
        </w:rPr>
        <w:t>catalyz</w:t>
      </w:r>
      <w:r w:rsidR="00E21520" w:rsidRPr="00035E52">
        <w:rPr>
          <w:lang w:val="en-US"/>
        </w:rPr>
        <w:t xml:space="preserve">ed </w:t>
      </w:r>
      <w:r w:rsidR="008E5A23" w:rsidRPr="00035E52">
        <w:rPr>
          <w:lang w:val="en-US"/>
        </w:rPr>
        <w:t xml:space="preserve">by </w:t>
      </w:r>
      <w:r w:rsidR="00E21520" w:rsidRPr="00035E52">
        <w:rPr>
          <w:lang w:val="en-US"/>
        </w:rPr>
        <w:t xml:space="preserve">complexes </w:t>
      </w:r>
      <w:r w:rsidR="008E5A23" w:rsidRPr="00035E52">
        <w:rPr>
          <w:b/>
          <w:lang w:val="en-US"/>
        </w:rPr>
        <w:t>1</w:t>
      </w:r>
      <w:r w:rsidR="008E5A23" w:rsidRPr="00035E52">
        <w:rPr>
          <w:lang w:val="en-US"/>
        </w:rPr>
        <w:t xml:space="preserve"> </w:t>
      </w:r>
      <w:r w:rsidR="001C6757" w:rsidRPr="00035E52">
        <w:rPr>
          <w:lang w:val="en-US"/>
        </w:rPr>
        <w:t xml:space="preserve">and </w:t>
      </w:r>
      <w:r w:rsidR="001C6757" w:rsidRPr="00035E52">
        <w:rPr>
          <w:b/>
          <w:lang w:val="en-US"/>
        </w:rPr>
        <w:t>2</w:t>
      </w:r>
      <w:r w:rsidR="001C6757" w:rsidRPr="00035E52">
        <w:rPr>
          <w:lang w:val="en-US"/>
        </w:rPr>
        <w:t xml:space="preserve"> </w:t>
      </w:r>
      <w:r w:rsidR="009647DC" w:rsidRPr="00035E52">
        <w:rPr>
          <w:lang w:val="en-US"/>
        </w:rPr>
        <w:t xml:space="preserve">were </w:t>
      </w:r>
      <w:r w:rsidR="008E5A23" w:rsidRPr="00035E52">
        <w:rPr>
          <w:lang w:val="en-US"/>
        </w:rPr>
        <w:t xml:space="preserve">initially reported </w:t>
      </w:r>
      <w:r w:rsidR="009647DC" w:rsidRPr="00035E52">
        <w:rPr>
          <w:lang w:val="en-US"/>
        </w:rPr>
        <w:t>by Fujita</w:t>
      </w:r>
      <w:r w:rsidR="00E21520" w:rsidRPr="00035E52">
        <w:rPr>
          <w:lang w:val="en-US"/>
        </w:rPr>
        <w:t xml:space="preserve"> et al.</w:t>
      </w:r>
      <w:r w:rsidR="009647DC" w:rsidRPr="00035E52">
        <w:rPr>
          <w:lang w:val="en-US"/>
        </w:rPr>
        <w:t xml:space="preserve"> in 2011 [</w:t>
      </w:r>
      <w:bookmarkStart w:id="9" w:name="_Ref392152030"/>
      <w:r w:rsidR="009647DC" w:rsidRPr="00035E52">
        <w:rPr>
          <w:lang w:val="en-US"/>
        </w:rPr>
        <w:endnoteReference w:id="27"/>
      </w:r>
      <w:bookmarkEnd w:id="9"/>
      <w:r w:rsidR="009647DC" w:rsidRPr="00035E52">
        <w:rPr>
          <w:lang w:val="en-US"/>
        </w:rPr>
        <w:t xml:space="preserve">] </w:t>
      </w:r>
      <w:r w:rsidR="001C6757" w:rsidRPr="00035E52">
        <w:rPr>
          <w:lang w:val="en-US"/>
        </w:rPr>
        <w:t>and 2013 [</w:t>
      </w:r>
      <w:r w:rsidR="005202E6" w:rsidRPr="00035E52">
        <w:rPr>
          <w:lang w:val="en-US"/>
        </w:rPr>
        <w:fldChar w:fldCharType="begin"/>
      </w:r>
      <w:r w:rsidR="005202E6" w:rsidRPr="00035E52">
        <w:rPr>
          <w:lang w:val="en-US"/>
        </w:rPr>
        <w:instrText xml:space="preserve"> NOTEREF _Ref392600019 \h </w:instrText>
      </w:r>
      <w:r w:rsidR="005202E6" w:rsidRPr="00035E52">
        <w:rPr>
          <w:lang w:val="en-US"/>
        </w:rPr>
      </w:r>
      <w:r w:rsidR="005202E6" w:rsidRPr="00035E52">
        <w:rPr>
          <w:lang w:val="en-US"/>
        </w:rPr>
        <w:fldChar w:fldCharType="separate"/>
      </w:r>
      <w:r w:rsidR="005202E6" w:rsidRPr="00035E52">
        <w:rPr>
          <w:lang w:val="en-US"/>
        </w:rPr>
        <w:t>26</w:t>
      </w:r>
      <w:r w:rsidR="005202E6" w:rsidRPr="00035E52">
        <w:rPr>
          <w:lang w:val="en-US"/>
        </w:rPr>
        <w:fldChar w:fldCharType="end"/>
      </w:r>
      <w:r w:rsidR="00E21520" w:rsidRPr="00035E52">
        <w:rPr>
          <w:lang w:val="en-US"/>
        </w:rPr>
        <w:t xml:space="preserve">].  </w:t>
      </w:r>
      <w:r w:rsidR="00B17F97" w:rsidRPr="00035E52">
        <w:rPr>
          <w:lang w:val="en-US"/>
        </w:rPr>
        <w:t>T</w:t>
      </w:r>
      <w:r w:rsidR="00E21520" w:rsidRPr="00035E52">
        <w:rPr>
          <w:lang w:val="en-US"/>
        </w:rPr>
        <w:t>hey</w:t>
      </w:r>
      <w:r w:rsidR="009647DC" w:rsidRPr="00035E52">
        <w:rPr>
          <w:lang w:val="en-US"/>
        </w:rPr>
        <w:t xml:space="preserve"> suggested </w:t>
      </w:r>
      <w:r w:rsidR="00A95337" w:rsidRPr="00035E52">
        <w:rPr>
          <w:lang w:val="en-US"/>
        </w:rPr>
        <w:t>a pH</w:t>
      </w:r>
      <w:r w:rsidR="00E21520" w:rsidRPr="00035E52">
        <w:rPr>
          <w:lang w:val="en-US"/>
        </w:rPr>
        <w:t>-</w:t>
      </w:r>
      <w:r w:rsidR="00A95337" w:rsidRPr="00035E52">
        <w:rPr>
          <w:lang w:val="en-US"/>
        </w:rPr>
        <w:t xml:space="preserve">dependent catalytic mechanism </w:t>
      </w:r>
      <w:r w:rsidR="00181A4A" w:rsidRPr="00035E52">
        <w:rPr>
          <w:lang w:val="en-US"/>
        </w:rPr>
        <w:t xml:space="preserve">based on </w:t>
      </w:r>
      <w:r w:rsidR="00AB2986" w:rsidRPr="00035E52">
        <w:rPr>
          <w:lang w:val="en-US"/>
        </w:rPr>
        <w:t>[</w:t>
      </w:r>
      <w:proofErr w:type="spellStart"/>
      <w:r w:rsidR="00AB2986" w:rsidRPr="00035E52">
        <w:rPr>
          <w:lang w:val="en-US"/>
        </w:rPr>
        <w:t>Ru</w:t>
      </w:r>
      <w:r w:rsidR="00AB2986" w:rsidRPr="00035E52">
        <w:rPr>
          <w:vertAlign w:val="superscript"/>
          <w:lang w:val="en-US"/>
        </w:rPr>
        <w:t>IV</w:t>
      </w:r>
      <w:proofErr w:type="spellEnd"/>
      <w:r w:rsidR="00AB2986" w:rsidRPr="00035E52">
        <w:rPr>
          <w:lang w:val="en-US"/>
        </w:rPr>
        <w:t>=O</w:t>
      </w:r>
      <w:proofErr w:type="gramStart"/>
      <w:r w:rsidR="00AB2986" w:rsidRPr="00035E52">
        <w:rPr>
          <w:lang w:val="en-US"/>
        </w:rPr>
        <w:t>]</w:t>
      </w:r>
      <w:r w:rsidR="00AB2986" w:rsidRPr="00035E52">
        <w:rPr>
          <w:vertAlign w:val="superscript"/>
          <w:lang w:val="en-US"/>
        </w:rPr>
        <w:t>2</w:t>
      </w:r>
      <w:proofErr w:type="gramEnd"/>
      <w:r w:rsidR="00AB2986" w:rsidRPr="00035E52">
        <w:rPr>
          <w:vertAlign w:val="superscript"/>
          <w:lang w:val="en-US"/>
        </w:rPr>
        <w:t>+</w:t>
      </w:r>
      <w:r w:rsidR="00181A4A" w:rsidRPr="00035E52">
        <w:rPr>
          <w:lang w:val="en-US"/>
        </w:rPr>
        <w:t xml:space="preserve">, which </w:t>
      </w:r>
      <w:r w:rsidR="00A95337" w:rsidRPr="00035E52">
        <w:rPr>
          <w:lang w:val="en-US"/>
        </w:rPr>
        <w:t>includ</w:t>
      </w:r>
      <w:r w:rsidR="00B17F97" w:rsidRPr="00035E52">
        <w:rPr>
          <w:lang w:val="en-US"/>
        </w:rPr>
        <w:t xml:space="preserve">ed </w:t>
      </w:r>
      <w:r w:rsidR="00872B23" w:rsidRPr="00035E52">
        <w:rPr>
          <w:lang w:val="en-US"/>
        </w:rPr>
        <w:t xml:space="preserve">a </w:t>
      </w:r>
      <w:r w:rsidR="00A95337" w:rsidRPr="00035E52">
        <w:rPr>
          <w:lang w:val="en-US"/>
        </w:rPr>
        <w:t>‘non-direct’</w:t>
      </w:r>
      <w:r w:rsidR="00872B23" w:rsidRPr="00035E52">
        <w:rPr>
          <w:lang w:val="en-US"/>
        </w:rPr>
        <w:t xml:space="preserve"> water nucleophilic attack (WNA)</w:t>
      </w:r>
      <w:r w:rsidR="00A95337" w:rsidRPr="00035E52">
        <w:rPr>
          <w:lang w:val="en-US"/>
        </w:rPr>
        <w:t xml:space="preserve"> </w:t>
      </w:r>
      <w:r w:rsidR="00872B23" w:rsidRPr="00035E52">
        <w:rPr>
          <w:lang w:val="en-US"/>
        </w:rPr>
        <w:t xml:space="preserve">pathway </w:t>
      </w:r>
      <w:r w:rsidR="002D7DF0" w:rsidRPr="00035E52">
        <w:rPr>
          <w:lang w:val="en-US"/>
        </w:rPr>
        <w:t xml:space="preserve">via </w:t>
      </w:r>
      <w:r w:rsidR="00EA1A88" w:rsidRPr="00035E52">
        <w:rPr>
          <w:lang w:val="en-US"/>
        </w:rPr>
        <w:lastRenderedPageBreak/>
        <w:t>[</w:t>
      </w:r>
      <w:proofErr w:type="spellStart"/>
      <w:r w:rsidR="00EA1A88" w:rsidRPr="00035E52">
        <w:rPr>
          <w:lang w:val="en-US"/>
        </w:rPr>
        <w:t>Ru</w:t>
      </w:r>
      <w:r w:rsidR="00EA1A88" w:rsidRPr="00035E52">
        <w:rPr>
          <w:vertAlign w:val="superscript"/>
          <w:lang w:val="en-US"/>
        </w:rPr>
        <w:t>V</w:t>
      </w:r>
      <w:proofErr w:type="spellEnd"/>
      <w:r w:rsidR="00EA1A88" w:rsidRPr="00035E52">
        <w:rPr>
          <w:lang w:val="en-US"/>
        </w:rPr>
        <w:t>=O]</w:t>
      </w:r>
      <w:r w:rsidR="00EA1A88" w:rsidRPr="00035E52">
        <w:rPr>
          <w:vertAlign w:val="superscript"/>
          <w:lang w:val="en-US"/>
        </w:rPr>
        <w:t>3+</w:t>
      </w:r>
      <w:r w:rsidR="002D7DF0" w:rsidRPr="00035E52">
        <w:rPr>
          <w:lang w:val="en-US"/>
        </w:rPr>
        <w:t xml:space="preserve"> </w:t>
      </w:r>
      <w:r w:rsidR="00A95337" w:rsidRPr="00035E52">
        <w:rPr>
          <w:lang w:val="en-US"/>
        </w:rPr>
        <w:t xml:space="preserve">and </w:t>
      </w:r>
      <w:r w:rsidR="00872B23" w:rsidRPr="00035E52">
        <w:rPr>
          <w:lang w:val="en-US"/>
        </w:rPr>
        <w:t xml:space="preserve">a </w:t>
      </w:r>
      <w:r w:rsidR="00A95337" w:rsidRPr="00035E52">
        <w:rPr>
          <w:lang w:val="en-US"/>
        </w:rPr>
        <w:t xml:space="preserve">‘direct’ </w:t>
      </w:r>
      <w:r w:rsidR="00B17F97" w:rsidRPr="00035E52">
        <w:rPr>
          <w:lang w:val="en-US"/>
        </w:rPr>
        <w:t>PCET</w:t>
      </w:r>
      <w:r w:rsidR="00872B23" w:rsidRPr="00035E52">
        <w:rPr>
          <w:lang w:val="en-US"/>
        </w:rPr>
        <w:t xml:space="preserve"> </w:t>
      </w:r>
      <w:r w:rsidR="00A95337" w:rsidRPr="00035E52">
        <w:rPr>
          <w:lang w:val="en-US"/>
        </w:rPr>
        <w:t>path</w:t>
      </w:r>
      <w:r w:rsidR="00872B23" w:rsidRPr="00035E52">
        <w:rPr>
          <w:lang w:val="en-US"/>
        </w:rPr>
        <w:t>way</w:t>
      </w:r>
      <w:r w:rsidR="00B17F97" w:rsidRPr="00035E52">
        <w:rPr>
          <w:lang w:val="en-US"/>
        </w:rPr>
        <w:t xml:space="preserve">, </w:t>
      </w:r>
      <w:r w:rsidR="00181A4A" w:rsidRPr="00035E52">
        <w:rPr>
          <w:lang w:val="en-US"/>
        </w:rPr>
        <w:t xml:space="preserve">both </w:t>
      </w:r>
      <w:r w:rsidR="00B17F97" w:rsidRPr="00035E52">
        <w:rPr>
          <w:lang w:val="en-US"/>
        </w:rPr>
        <w:t xml:space="preserve">resulting in </w:t>
      </w:r>
      <w:r w:rsidR="00EA1A88" w:rsidRPr="00035E52">
        <w:rPr>
          <w:lang w:val="en-US"/>
        </w:rPr>
        <w:t>[</w:t>
      </w:r>
      <w:proofErr w:type="spellStart"/>
      <w:r w:rsidR="00EA1A88" w:rsidRPr="00035E52">
        <w:rPr>
          <w:lang w:val="en-US"/>
        </w:rPr>
        <w:t>Ru</w:t>
      </w:r>
      <w:r w:rsidR="00EA1A88" w:rsidRPr="00035E52">
        <w:rPr>
          <w:vertAlign w:val="superscript"/>
          <w:lang w:val="en-US"/>
        </w:rPr>
        <w:t>III</w:t>
      </w:r>
      <w:proofErr w:type="spellEnd"/>
      <w:r w:rsidR="00EA1A88" w:rsidRPr="00035E52">
        <w:rPr>
          <w:rFonts w:ascii="Cambria Math" w:hAnsi="Cambria Math"/>
          <w:lang w:val="en-US"/>
        </w:rPr>
        <w:t>―</w:t>
      </w:r>
      <w:r w:rsidR="00EA1A88" w:rsidRPr="00035E52">
        <w:rPr>
          <w:lang w:val="en-US"/>
        </w:rPr>
        <w:t>OOH]</w:t>
      </w:r>
      <w:r w:rsidR="00EA1A88" w:rsidRPr="00035E52">
        <w:rPr>
          <w:vertAlign w:val="superscript"/>
          <w:lang w:val="en-US"/>
        </w:rPr>
        <w:t>2+</w:t>
      </w:r>
      <w:r w:rsidR="00EA1A88" w:rsidRPr="00035E52">
        <w:rPr>
          <w:lang w:val="en-US"/>
        </w:rPr>
        <w:t xml:space="preserve"> </w:t>
      </w:r>
      <w:r w:rsidR="00A95337" w:rsidRPr="00035E52">
        <w:rPr>
          <w:lang w:val="en-US"/>
        </w:rPr>
        <w:t xml:space="preserve">(Scheme 1).  </w:t>
      </w:r>
      <w:r w:rsidR="00872B23" w:rsidRPr="00035E52">
        <w:rPr>
          <w:lang w:val="en-US"/>
        </w:rPr>
        <w:t xml:space="preserve">The </w:t>
      </w:r>
      <w:r w:rsidR="00181A4A" w:rsidRPr="00035E52">
        <w:rPr>
          <w:lang w:val="en-US"/>
        </w:rPr>
        <w:t xml:space="preserve">next step creates </w:t>
      </w:r>
      <w:r w:rsidR="009546F3" w:rsidRPr="00035E52">
        <w:rPr>
          <w:lang w:val="en-US"/>
        </w:rPr>
        <w:t>an</w:t>
      </w:r>
      <w:r w:rsidR="00424106" w:rsidRPr="00035E52">
        <w:rPr>
          <w:lang w:val="en-US"/>
        </w:rPr>
        <w:t xml:space="preserve"> </w:t>
      </w:r>
      <w:r w:rsidR="000B68BA" w:rsidRPr="00035E52">
        <w:rPr>
          <w:lang w:val="en-US"/>
        </w:rPr>
        <w:t>O</w:t>
      </w:r>
      <w:r w:rsidR="009546F3" w:rsidRPr="00035E52">
        <w:rPr>
          <w:rFonts w:ascii="Cambria Math" w:hAnsi="Cambria Math"/>
          <w:lang w:val="en-US"/>
        </w:rPr>
        <w:t>―</w:t>
      </w:r>
      <w:r w:rsidR="000B68BA" w:rsidRPr="00035E52">
        <w:rPr>
          <w:lang w:val="en-US"/>
        </w:rPr>
        <w:t>O bond</w:t>
      </w:r>
      <w:r w:rsidR="009546F3" w:rsidRPr="00035E52">
        <w:rPr>
          <w:lang w:val="en-US"/>
        </w:rPr>
        <w:t xml:space="preserve"> </w:t>
      </w:r>
      <w:r w:rsidR="00AE1164" w:rsidRPr="00035E52">
        <w:rPr>
          <w:lang w:val="en-US"/>
        </w:rPr>
        <w:t xml:space="preserve">in </w:t>
      </w:r>
      <w:r w:rsidR="000B68BA" w:rsidRPr="00035E52">
        <w:rPr>
          <w:lang w:val="en-US"/>
        </w:rPr>
        <w:t xml:space="preserve">the intermediate </w:t>
      </w:r>
      <w:r w:rsidR="00424106" w:rsidRPr="00035E52">
        <w:rPr>
          <w:lang w:val="en-US"/>
        </w:rPr>
        <w:t>[</w:t>
      </w:r>
      <w:proofErr w:type="spellStart"/>
      <w:r w:rsidR="00424106" w:rsidRPr="00035E52">
        <w:rPr>
          <w:lang w:val="en-US"/>
        </w:rPr>
        <w:t>Ru</w:t>
      </w:r>
      <w:r w:rsidR="00424106" w:rsidRPr="00035E52">
        <w:rPr>
          <w:vertAlign w:val="superscript"/>
          <w:lang w:val="en-US"/>
        </w:rPr>
        <w:t>IV</w:t>
      </w:r>
      <w:proofErr w:type="spellEnd"/>
      <w:r w:rsidR="009546F3" w:rsidRPr="00035E52">
        <w:rPr>
          <w:rFonts w:ascii="Cambria Math" w:hAnsi="Cambria Math"/>
          <w:lang w:val="en-US"/>
        </w:rPr>
        <w:t>―</w:t>
      </w:r>
      <w:r w:rsidR="00424106" w:rsidRPr="00035E52">
        <w:rPr>
          <w:lang w:val="en-US"/>
        </w:rPr>
        <w:t>OO</w:t>
      </w:r>
      <w:proofErr w:type="gramStart"/>
      <w:r w:rsidR="00424106" w:rsidRPr="00035E52">
        <w:rPr>
          <w:lang w:val="en-US"/>
        </w:rPr>
        <w:t>]</w:t>
      </w:r>
      <w:r w:rsidR="00424106" w:rsidRPr="00035E52">
        <w:rPr>
          <w:vertAlign w:val="superscript"/>
          <w:lang w:val="en-US"/>
        </w:rPr>
        <w:t>2</w:t>
      </w:r>
      <w:proofErr w:type="gramEnd"/>
      <w:r w:rsidR="00424106" w:rsidRPr="00035E52">
        <w:rPr>
          <w:vertAlign w:val="superscript"/>
          <w:lang w:val="en-US"/>
        </w:rPr>
        <w:t>+</w:t>
      </w:r>
      <w:r w:rsidR="009546F3" w:rsidRPr="00035E52">
        <w:rPr>
          <w:lang w:val="en-US"/>
        </w:rPr>
        <w:t xml:space="preserve"> that concomitantly </w:t>
      </w:r>
      <w:r w:rsidR="0033577C" w:rsidRPr="00035E52">
        <w:rPr>
          <w:lang w:val="en-US"/>
        </w:rPr>
        <w:t>r</w:t>
      </w:r>
      <w:r w:rsidR="0033577C" w:rsidRPr="00035E52">
        <w:rPr>
          <w:lang w:val="en-US"/>
        </w:rPr>
        <w:t>e</w:t>
      </w:r>
      <w:r w:rsidR="0033577C" w:rsidRPr="00035E52">
        <w:rPr>
          <w:lang w:val="en-US"/>
        </w:rPr>
        <w:t>leas</w:t>
      </w:r>
      <w:r w:rsidR="00D96229" w:rsidRPr="00035E52">
        <w:rPr>
          <w:lang w:val="en-US"/>
        </w:rPr>
        <w:t>es</w:t>
      </w:r>
      <w:r w:rsidR="0033577C" w:rsidRPr="00035E52">
        <w:rPr>
          <w:lang w:val="en-US"/>
        </w:rPr>
        <w:t xml:space="preserve"> </w:t>
      </w:r>
      <w:r w:rsidR="009546F3" w:rsidRPr="00035E52">
        <w:rPr>
          <w:lang w:val="en-US"/>
        </w:rPr>
        <w:t>di</w:t>
      </w:r>
      <w:r w:rsidR="0033577C" w:rsidRPr="00035E52">
        <w:rPr>
          <w:lang w:val="en-US"/>
        </w:rPr>
        <w:t>oxy</w:t>
      </w:r>
      <w:r w:rsidR="009546F3" w:rsidRPr="00035E52">
        <w:rPr>
          <w:lang w:val="en-US"/>
        </w:rPr>
        <w:t xml:space="preserve">gen.  </w:t>
      </w:r>
      <w:r w:rsidRPr="00035E52">
        <w:rPr>
          <w:lang w:val="en-US"/>
        </w:rPr>
        <w:t>S</w:t>
      </w:r>
      <w:r w:rsidR="00ED45A0" w:rsidRPr="00035E52">
        <w:rPr>
          <w:lang w:val="en-US"/>
        </w:rPr>
        <w:t>upported by electrochemistry, UV-Vis</w:t>
      </w:r>
      <w:r w:rsidR="00181A4A" w:rsidRPr="00035E52">
        <w:rPr>
          <w:lang w:val="en-US"/>
        </w:rPr>
        <w:t xml:space="preserve"> and </w:t>
      </w:r>
      <w:r w:rsidR="00ED45A0" w:rsidRPr="00035E52">
        <w:rPr>
          <w:lang w:val="en-US"/>
        </w:rPr>
        <w:t>resonance Raman spectroscopy, pulse radiolysis, stopped flow</w:t>
      </w:r>
      <w:r w:rsidR="00181A4A" w:rsidRPr="00035E52">
        <w:rPr>
          <w:lang w:val="en-US"/>
        </w:rPr>
        <w:t xml:space="preserve"> kinetics</w:t>
      </w:r>
      <w:r w:rsidR="00ED45A0" w:rsidRPr="00035E52">
        <w:rPr>
          <w:lang w:val="en-US"/>
        </w:rPr>
        <w:t>, ESI-MS, H</w:t>
      </w:r>
      <w:r w:rsidR="00ED45A0" w:rsidRPr="00035E52">
        <w:rPr>
          <w:vertAlign w:val="subscript"/>
          <w:lang w:val="en-US"/>
        </w:rPr>
        <w:t>2</w:t>
      </w:r>
      <w:r w:rsidR="00ED45A0" w:rsidRPr="00035E52">
        <w:rPr>
          <w:vertAlign w:val="superscript"/>
          <w:lang w:val="en-US"/>
        </w:rPr>
        <w:t>18</w:t>
      </w:r>
      <w:r w:rsidR="00ED45A0" w:rsidRPr="00035E52">
        <w:rPr>
          <w:lang w:val="en-US"/>
        </w:rPr>
        <w:t>O labelling experiments and theoretical calculations, [</w:t>
      </w:r>
      <w:proofErr w:type="spellStart"/>
      <w:r w:rsidR="00ED45A0" w:rsidRPr="00035E52">
        <w:rPr>
          <w:lang w:val="en-US"/>
        </w:rPr>
        <w:t>Ru</w:t>
      </w:r>
      <w:r w:rsidR="00ED45A0" w:rsidRPr="00035E52">
        <w:rPr>
          <w:vertAlign w:val="superscript"/>
          <w:lang w:val="en-US"/>
        </w:rPr>
        <w:t>IV</w:t>
      </w:r>
      <w:proofErr w:type="spellEnd"/>
      <w:r w:rsidR="00ED45A0" w:rsidRPr="00035E52">
        <w:rPr>
          <w:rFonts w:ascii="Cambria Math" w:hAnsi="Cambria Math"/>
          <w:lang w:val="en-US"/>
        </w:rPr>
        <w:t>=</w:t>
      </w:r>
      <w:r w:rsidR="00ED45A0" w:rsidRPr="00035E52">
        <w:rPr>
          <w:lang w:val="en-US"/>
        </w:rPr>
        <w:t>O]</w:t>
      </w:r>
      <w:r w:rsidR="00ED45A0" w:rsidRPr="00035E52">
        <w:rPr>
          <w:vertAlign w:val="superscript"/>
          <w:lang w:val="en-US"/>
        </w:rPr>
        <w:t>2+</w:t>
      </w:r>
      <w:r w:rsidR="00713D65" w:rsidRPr="00035E52">
        <w:rPr>
          <w:lang w:val="en-US"/>
        </w:rPr>
        <w:t xml:space="preserve"> wa</w:t>
      </w:r>
      <w:r w:rsidR="00ED45A0" w:rsidRPr="00035E52">
        <w:rPr>
          <w:lang w:val="en-US"/>
        </w:rPr>
        <w:t>s identified as the key intermed</w:t>
      </w:r>
      <w:r w:rsidR="00ED45A0" w:rsidRPr="00035E52">
        <w:rPr>
          <w:lang w:val="en-US"/>
        </w:rPr>
        <w:t>i</w:t>
      </w:r>
      <w:r w:rsidR="00ED45A0" w:rsidRPr="00035E52">
        <w:rPr>
          <w:lang w:val="en-US"/>
        </w:rPr>
        <w:t xml:space="preserve">ate </w:t>
      </w:r>
      <w:r w:rsidR="00A4146D" w:rsidRPr="00035E52">
        <w:rPr>
          <w:lang w:val="en-US"/>
        </w:rPr>
        <w:t xml:space="preserve">for complex </w:t>
      </w:r>
      <w:r w:rsidR="00A4146D" w:rsidRPr="00035E52">
        <w:rPr>
          <w:b/>
          <w:lang w:val="en-US"/>
        </w:rPr>
        <w:t>1</w:t>
      </w:r>
      <w:r w:rsidR="00A4146D" w:rsidRPr="00035E52">
        <w:rPr>
          <w:lang w:val="en-US"/>
        </w:rPr>
        <w:t xml:space="preserve"> </w:t>
      </w:r>
      <w:r w:rsidR="009546F3" w:rsidRPr="00035E52">
        <w:rPr>
          <w:lang w:val="en-US"/>
        </w:rPr>
        <w:t xml:space="preserve">involved in two </w:t>
      </w:r>
      <w:r w:rsidR="008E18EA" w:rsidRPr="00035E52">
        <w:rPr>
          <w:lang w:val="en-US"/>
        </w:rPr>
        <w:t>PCET</w:t>
      </w:r>
      <w:r w:rsidR="00ED45A0" w:rsidRPr="00035E52">
        <w:rPr>
          <w:lang w:val="en-US"/>
        </w:rPr>
        <w:t xml:space="preserve"> process</w:t>
      </w:r>
      <w:r w:rsidR="008E18EA" w:rsidRPr="00035E52">
        <w:rPr>
          <w:lang w:val="en-US"/>
        </w:rPr>
        <w:t>es</w:t>
      </w:r>
      <w:r w:rsidR="00ED45A0" w:rsidRPr="00035E52">
        <w:rPr>
          <w:lang w:val="en-US"/>
        </w:rPr>
        <w:t xml:space="preserve"> over a wide pH range. </w:t>
      </w:r>
      <w:r w:rsidR="00AB2986" w:rsidRPr="00035E52">
        <w:rPr>
          <w:lang w:val="en-US"/>
        </w:rPr>
        <w:t>T</w:t>
      </w:r>
      <w:r w:rsidR="001203BA" w:rsidRPr="00035E52">
        <w:rPr>
          <w:lang w:val="en-US"/>
        </w:rPr>
        <w:t>he [</w:t>
      </w:r>
      <w:proofErr w:type="spellStart"/>
      <w:r w:rsidR="001203BA" w:rsidRPr="00035E52">
        <w:rPr>
          <w:lang w:val="en-US"/>
        </w:rPr>
        <w:t>Ru</w:t>
      </w:r>
      <w:r w:rsidR="001203BA" w:rsidRPr="00035E52">
        <w:rPr>
          <w:vertAlign w:val="superscript"/>
          <w:lang w:val="en-US"/>
        </w:rPr>
        <w:t>V</w:t>
      </w:r>
      <w:proofErr w:type="spellEnd"/>
      <w:r w:rsidR="001203BA" w:rsidRPr="00035E52">
        <w:rPr>
          <w:lang w:val="en-US"/>
        </w:rPr>
        <w:t>=O</w:t>
      </w:r>
      <w:proofErr w:type="gramStart"/>
      <w:r w:rsidR="001203BA" w:rsidRPr="00035E52">
        <w:rPr>
          <w:lang w:val="en-US"/>
        </w:rPr>
        <w:t>]</w:t>
      </w:r>
      <w:r w:rsidR="001203BA" w:rsidRPr="00035E52">
        <w:rPr>
          <w:vertAlign w:val="superscript"/>
          <w:lang w:val="en-US"/>
        </w:rPr>
        <w:t>3</w:t>
      </w:r>
      <w:proofErr w:type="gramEnd"/>
      <w:r w:rsidR="001203BA" w:rsidRPr="00035E52">
        <w:rPr>
          <w:vertAlign w:val="superscript"/>
          <w:lang w:val="en-US"/>
        </w:rPr>
        <w:t>+</w:t>
      </w:r>
      <w:r w:rsidR="001203BA" w:rsidRPr="00035E52">
        <w:rPr>
          <w:lang w:val="en-US"/>
        </w:rPr>
        <w:t>/[</w:t>
      </w:r>
      <w:proofErr w:type="spellStart"/>
      <w:r w:rsidR="001203BA" w:rsidRPr="00035E52">
        <w:rPr>
          <w:lang w:val="en-US"/>
        </w:rPr>
        <w:t>Ru</w:t>
      </w:r>
      <w:r w:rsidR="001203BA" w:rsidRPr="00035E52">
        <w:rPr>
          <w:vertAlign w:val="superscript"/>
          <w:lang w:val="en-US"/>
        </w:rPr>
        <w:t>IV</w:t>
      </w:r>
      <w:proofErr w:type="spellEnd"/>
      <w:r w:rsidR="001203BA" w:rsidRPr="00035E52">
        <w:rPr>
          <w:rFonts w:ascii="Cambria Math" w:hAnsi="Cambria Math"/>
          <w:lang w:val="en-US"/>
        </w:rPr>
        <w:t>=</w:t>
      </w:r>
      <w:r w:rsidR="001203BA" w:rsidRPr="00035E52">
        <w:rPr>
          <w:lang w:val="en-US"/>
        </w:rPr>
        <w:t>O]</w:t>
      </w:r>
      <w:r w:rsidR="001203BA" w:rsidRPr="00035E52">
        <w:rPr>
          <w:vertAlign w:val="superscript"/>
          <w:lang w:val="en-US"/>
        </w:rPr>
        <w:t>2+</w:t>
      </w:r>
      <w:r w:rsidR="001203BA" w:rsidRPr="00035E52">
        <w:rPr>
          <w:lang w:val="en-US"/>
        </w:rPr>
        <w:t xml:space="preserve"> couple was </w:t>
      </w:r>
      <w:r w:rsidR="00ED45A0" w:rsidRPr="00035E52">
        <w:rPr>
          <w:lang w:val="en-US"/>
        </w:rPr>
        <w:t>o</w:t>
      </w:r>
      <w:r w:rsidR="00ED45A0" w:rsidRPr="00035E52">
        <w:rPr>
          <w:lang w:val="en-US"/>
        </w:rPr>
        <w:t>b</w:t>
      </w:r>
      <w:r w:rsidR="00ED45A0" w:rsidRPr="00035E52">
        <w:rPr>
          <w:lang w:val="en-US"/>
        </w:rPr>
        <w:t>served at 1</w:t>
      </w:r>
      <w:r w:rsidR="001203BA" w:rsidRPr="00035E52">
        <w:rPr>
          <w:lang w:val="en-US"/>
        </w:rPr>
        <w:t>.</w:t>
      </w:r>
      <w:r w:rsidR="00ED45A0" w:rsidRPr="00035E52">
        <w:rPr>
          <w:lang w:val="en-US"/>
        </w:rPr>
        <w:t xml:space="preserve">42 V </w:t>
      </w:r>
      <w:r w:rsidR="001203BA" w:rsidRPr="00035E52">
        <w:rPr>
          <w:lang w:val="en-US"/>
        </w:rPr>
        <w:t>vs</w:t>
      </w:r>
      <w:r w:rsidR="00ED2C49" w:rsidRPr="00035E52">
        <w:rPr>
          <w:lang w:val="en-US"/>
        </w:rPr>
        <w:t>.</w:t>
      </w:r>
      <w:r w:rsidR="001203BA" w:rsidRPr="00035E52">
        <w:rPr>
          <w:lang w:val="en-US"/>
        </w:rPr>
        <w:t xml:space="preserve"> NHE </w:t>
      </w:r>
      <w:r w:rsidR="00AB2986" w:rsidRPr="00035E52">
        <w:rPr>
          <w:lang w:val="en-US"/>
        </w:rPr>
        <w:t xml:space="preserve">independently of </w:t>
      </w:r>
      <w:proofErr w:type="spellStart"/>
      <w:r w:rsidR="00B549F2" w:rsidRPr="00035E52">
        <w:rPr>
          <w:lang w:val="en-US"/>
        </w:rPr>
        <w:t>pH.</w:t>
      </w:r>
      <w:proofErr w:type="spellEnd"/>
      <w:r w:rsidR="00B549F2" w:rsidRPr="00035E52">
        <w:rPr>
          <w:lang w:val="en-US"/>
        </w:rPr>
        <w:t xml:space="preserve"> </w:t>
      </w:r>
      <w:r w:rsidR="00BC67FD" w:rsidRPr="00035E52">
        <w:rPr>
          <w:lang w:val="en-US"/>
        </w:rPr>
        <w:t xml:space="preserve">At </w:t>
      </w:r>
      <w:r w:rsidR="00ED45A0" w:rsidRPr="00035E52">
        <w:rPr>
          <w:lang w:val="en-US"/>
        </w:rPr>
        <w:t>pH</w:t>
      </w:r>
      <w:r w:rsidR="00BC67FD" w:rsidRPr="00035E52">
        <w:rPr>
          <w:lang w:val="en-US"/>
        </w:rPr>
        <w:t xml:space="preserve"> </w:t>
      </w:r>
      <w:r w:rsidR="00ED45A0" w:rsidRPr="00035E52">
        <w:rPr>
          <w:lang w:val="en-US"/>
        </w:rPr>
        <w:t>&lt;</w:t>
      </w:r>
      <w:r w:rsidR="00BC67FD" w:rsidRPr="00035E52">
        <w:rPr>
          <w:lang w:val="en-US"/>
        </w:rPr>
        <w:t xml:space="preserve"> </w:t>
      </w:r>
      <w:r w:rsidR="00ED45A0" w:rsidRPr="00035E52">
        <w:rPr>
          <w:lang w:val="en-US"/>
        </w:rPr>
        <w:t xml:space="preserve">1, </w:t>
      </w:r>
      <w:r w:rsidR="00B549F2" w:rsidRPr="00035E52">
        <w:rPr>
          <w:lang w:val="en-US"/>
        </w:rPr>
        <w:t>the catalytic wave</w:t>
      </w:r>
      <w:r w:rsidR="0045095F" w:rsidRPr="00035E52">
        <w:rPr>
          <w:lang w:val="en-US"/>
        </w:rPr>
        <w:t xml:space="preserve"> </w:t>
      </w:r>
      <w:r w:rsidR="00AB2986" w:rsidRPr="00035E52">
        <w:rPr>
          <w:lang w:val="en-US"/>
        </w:rPr>
        <w:t>wa</w:t>
      </w:r>
      <w:r w:rsidR="00BC67FD" w:rsidRPr="00035E52">
        <w:rPr>
          <w:lang w:val="en-US"/>
        </w:rPr>
        <w:t>s shifted to a lower electrode</w:t>
      </w:r>
      <w:r w:rsidR="00ED45A0" w:rsidRPr="00035E52">
        <w:rPr>
          <w:lang w:val="en-US"/>
        </w:rPr>
        <w:t xml:space="preserve"> potential</w:t>
      </w:r>
      <w:r w:rsidR="00BC67FD" w:rsidRPr="00035E52">
        <w:rPr>
          <w:lang w:val="en-US"/>
        </w:rPr>
        <w:t>,</w:t>
      </w:r>
      <w:r w:rsidR="00ED45A0" w:rsidRPr="00035E52">
        <w:rPr>
          <w:lang w:val="en-US"/>
        </w:rPr>
        <w:t xml:space="preserve"> ove</w:t>
      </w:r>
      <w:r w:rsidR="00ED45A0" w:rsidRPr="00035E52">
        <w:rPr>
          <w:lang w:val="en-US"/>
        </w:rPr>
        <w:t>r</w:t>
      </w:r>
      <w:r w:rsidR="00ED45A0" w:rsidRPr="00035E52">
        <w:rPr>
          <w:lang w:val="en-US"/>
        </w:rPr>
        <w:t>lap</w:t>
      </w:r>
      <w:r w:rsidR="00B549F2" w:rsidRPr="00035E52">
        <w:rPr>
          <w:lang w:val="en-US"/>
        </w:rPr>
        <w:t xml:space="preserve">ping with </w:t>
      </w:r>
      <w:r w:rsidR="00AB2986" w:rsidRPr="00035E52">
        <w:rPr>
          <w:lang w:val="en-US"/>
        </w:rPr>
        <w:t>[</w:t>
      </w:r>
      <w:proofErr w:type="spellStart"/>
      <w:r w:rsidR="00AB2986" w:rsidRPr="00035E52">
        <w:rPr>
          <w:lang w:val="en-US"/>
        </w:rPr>
        <w:t>Ru</w:t>
      </w:r>
      <w:r w:rsidR="00AB2986" w:rsidRPr="00035E52">
        <w:rPr>
          <w:vertAlign w:val="superscript"/>
          <w:lang w:val="en-US"/>
        </w:rPr>
        <w:t>IV</w:t>
      </w:r>
      <w:proofErr w:type="spellEnd"/>
      <w:r w:rsidR="00AB2986" w:rsidRPr="00035E52">
        <w:rPr>
          <w:rFonts w:ascii="Cambria Math" w:hAnsi="Cambria Math"/>
          <w:lang w:val="en-US"/>
        </w:rPr>
        <w:t>=</w:t>
      </w:r>
      <w:r w:rsidR="00AB2986" w:rsidRPr="00035E52">
        <w:rPr>
          <w:lang w:val="en-US"/>
        </w:rPr>
        <w:t>O</w:t>
      </w:r>
      <w:proofErr w:type="gramStart"/>
      <w:r w:rsidR="00AB2986" w:rsidRPr="00035E52">
        <w:rPr>
          <w:lang w:val="en-US"/>
        </w:rPr>
        <w:t>]</w:t>
      </w:r>
      <w:r w:rsidR="00AB2986" w:rsidRPr="00035E52">
        <w:rPr>
          <w:vertAlign w:val="superscript"/>
          <w:lang w:val="en-US"/>
        </w:rPr>
        <w:t>2</w:t>
      </w:r>
      <w:proofErr w:type="gramEnd"/>
      <w:r w:rsidR="00AB2986" w:rsidRPr="00035E52">
        <w:rPr>
          <w:vertAlign w:val="superscript"/>
          <w:lang w:val="en-US"/>
        </w:rPr>
        <w:t>+</w:t>
      </w:r>
      <w:r w:rsidR="00AB2986" w:rsidRPr="00035E52">
        <w:rPr>
          <w:lang w:val="en-US"/>
        </w:rPr>
        <w:t xml:space="preserve"> </w:t>
      </w:r>
      <w:r w:rsidR="00B549F2" w:rsidRPr="00035E52">
        <w:rPr>
          <w:lang w:val="en-US"/>
        </w:rPr>
        <w:t>oxidation</w:t>
      </w:r>
      <w:r w:rsidR="00AB2986" w:rsidRPr="00035E52">
        <w:rPr>
          <w:lang w:val="en-US"/>
        </w:rPr>
        <w:t xml:space="preserve">. </w:t>
      </w:r>
      <w:r w:rsidR="00ED45A0" w:rsidRPr="00035E52">
        <w:rPr>
          <w:lang w:val="en-US"/>
        </w:rPr>
        <w:t xml:space="preserve">By contrast, </w:t>
      </w:r>
      <w:r w:rsidR="0045095F" w:rsidRPr="00035E52">
        <w:rPr>
          <w:lang w:val="en-US"/>
        </w:rPr>
        <w:t>the electr</w:t>
      </w:r>
      <w:r w:rsidR="0045095F" w:rsidRPr="00035E52">
        <w:rPr>
          <w:lang w:val="en-US"/>
        </w:rPr>
        <w:t>o</w:t>
      </w:r>
      <w:r w:rsidR="0045095F" w:rsidRPr="00035E52">
        <w:rPr>
          <w:lang w:val="en-US"/>
        </w:rPr>
        <w:t>chemical production of [</w:t>
      </w:r>
      <w:proofErr w:type="spellStart"/>
      <w:r w:rsidR="0045095F" w:rsidRPr="00035E52">
        <w:rPr>
          <w:lang w:val="en-US"/>
        </w:rPr>
        <w:t>Ru</w:t>
      </w:r>
      <w:r w:rsidR="0045095F" w:rsidRPr="00035E52">
        <w:rPr>
          <w:vertAlign w:val="superscript"/>
          <w:lang w:val="en-US"/>
        </w:rPr>
        <w:t>III</w:t>
      </w:r>
      <w:proofErr w:type="spellEnd"/>
      <w:r w:rsidR="0045095F" w:rsidRPr="00035E52">
        <w:rPr>
          <w:rFonts w:ascii="Cambria Math" w:hAnsi="Cambria Math"/>
          <w:lang w:val="en-US"/>
        </w:rPr>
        <w:t>―</w:t>
      </w:r>
      <w:r w:rsidR="0045095F" w:rsidRPr="00035E52">
        <w:rPr>
          <w:lang w:val="en-US"/>
        </w:rPr>
        <w:t>OOH</w:t>
      </w:r>
      <w:proofErr w:type="gramStart"/>
      <w:r w:rsidR="0045095F" w:rsidRPr="00035E52">
        <w:rPr>
          <w:lang w:val="en-US"/>
        </w:rPr>
        <w:t>]</w:t>
      </w:r>
      <w:r w:rsidR="0045095F" w:rsidRPr="00035E52">
        <w:rPr>
          <w:vertAlign w:val="superscript"/>
          <w:lang w:val="en-US"/>
        </w:rPr>
        <w:t>2</w:t>
      </w:r>
      <w:proofErr w:type="gramEnd"/>
      <w:r w:rsidR="0045095F" w:rsidRPr="00035E52">
        <w:rPr>
          <w:vertAlign w:val="superscript"/>
          <w:lang w:val="en-US"/>
        </w:rPr>
        <w:t>+</w:t>
      </w:r>
      <w:r w:rsidR="0045095F" w:rsidRPr="00035E52">
        <w:rPr>
          <w:lang w:val="en-US"/>
        </w:rPr>
        <w:t xml:space="preserve"> directly from [</w:t>
      </w:r>
      <w:proofErr w:type="spellStart"/>
      <w:r w:rsidR="0045095F" w:rsidRPr="00035E52">
        <w:rPr>
          <w:lang w:val="en-US"/>
        </w:rPr>
        <w:t>Ru</w:t>
      </w:r>
      <w:r w:rsidR="0045095F" w:rsidRPr="00035E52">
        <w:rPr>
          <w:vertAlign w:val="superscript"/>
          <w:lang w:val="en-US"/>
        </w:rPr>
        <w:t>IV</w:t>
      </w:r>
      <w:proofErr w:type="spellEnd"/>
      <w:r w:rsidR="0045095F" w:rsidRPr="00035E52">
        <w:rPr>
          <w:rFonts w:ascii="Cambria Math" w:hAnsi="Cambria Math"/>
          <w:lang w:val="en-US"/>
        </w:rPr>
        <w:t>=</w:t>
      </w:r>
      <w:r w:rsidR="0045095F" w:rsidRPr="00035E52">
        <w:rPr>
          <w:lang w:val="en-US"/>
        </w:rPr>
        <w:t>O]</w:t>
      </w:r>
      <w:r w:rsidR="0045095F" w:rsidRPr="00035E52">
        <w:rPr>
          <w:vertAlign w:val="superscript"/>
          <w:lang w:val="en-US"/>
        </w:rPr>
        <w:t>2+</w:t>
      </w:r>
      <w:r w:rsidR="0045095F" w:rsidRPr="00035E52">
        <w:rPr>
          <w:lang w:val="en-US"/>
        </w:rPr>
        <w:t xml:space="preserve"> was </w:t>
      </w:r>
      <w:r w:rsidR="00AB2986" w:rsidRPr="00035E52">
        <w:rPr>
          <w:lang w:val="en-US"/>
        </w:rPr>
        <w:t xml:space="preserve">dominant </w:t>
      </w:r>
      <w:r w:rsidR="0045095F" w:rsidRPr="00035E52">
        <w:rPr>
          <w:lang w:val="en-US"/>
        </w:rPr>
        <w:t xml:space="preserve">in neutral and alkaline media. It </w:t>
      </w:r>
      <w:r w:rsidR="00181A4A" w:rsidRPr="00035E52">
        <w:rPr>
          <w:lang w:val="en-US"/>
        </w:rPr>
        <w:t xml:space="preserve">occurred </w:t>
      </w:r>
      <w:r w:rsidR="0045095F" w:rsidRPr="00035E52">
        <w:rPr>
          <w:lang w:val="en-US"/>
        </w:rPr>
        <w:t>at 0.7 V</w:t>
      </w:r>
      <w:r w:rsidR="00AB2986" w:rsidRPr="00035E52">
        <w:rPr>
          <w:lang w:val="en-US"/>
        </w:rPr>
        <w:t xml:space="preserve"> vs. NHE</w:t>
      </w:r>
      <w:r w:rsidR="0045095F" w:rsidRPr="00035E52">
        <w:rPr>
          <w:lang w:val="en-US"/>
        </w:rPr>
        <w:t xml:space="preserve">, </w:t>
      </w:r>
      <w:r w:rsidR="00AB2986" w:rsidRPr="00035E52">
        <w:rPr>
          <w:lang w:val="en-US"/>
        </w:rPr>
        <w:t xml:space="preserve">i.e., </w:t>
      </w:r>
      <w:r w:rsidR="0045095F" w:rsidRPr="00035E52">
        <w:rPr>
          <w:lang w:val="en-US"/>
        </w:rPr>
        <w:t>0.45 V more nega</w:t>
      </w:r>
      <w:r w:rsidR="00AB2986" w:rsidRPr="00035E52">
        <w:rPr>
          <w:lang w:val="en-US"/>
        </w:rPr>
        <w:t>tively</w:t>
      </w:r>
      <w:r w:rsidR="0045095F" w:rsidRPr="00035E52">
        <w:rPr>
          <w:lang w:val="en-US"/>
        </w:rPr>
        <w:t xml:space="preserve"> than </w:t>
      </w:r>
      <w:r w:rsidR="00181A4A" w:rsidRPr="00035E52">
        <w:rPr>
          <w:lang w:val="en-US"/>
        </w:rPr>
        <w:t xml:space="preserve">the </w:t>
      </w:r>
      <w:proofErr w:type="spellStart"/>
      <w:r w:rsidR="0045095F" w:rsidRPr="00035E52">
        <w:rPr>
          <w:lang w:val="en-US"/>
        </w:rPr>
        <w:t>Ru</w:t>
      </w:r>
      <w:r w:rsidR="0045095F" w:rsidRPr="00035E52">
        <w:rPr>
          <w:vertAlign w:val="superscript"/>
          <w:lang w:val="en-US"/>
        </w:rPr>
        <w:t>IV</w:t>
      </w:r>
      <w:proofErr w:type="spellEnd"/>
      <w:r w:rsidR="0045095F" w:rsidRPr="00035E52">
        <w:rPr>
          <w:rFonts w:ascii="Cambria Math" w:hAnsi="Cambria Math"/>
          <w:lang w:val="en-US"/>
        </w:rPr>
        <w:t>=</w:t>
      </w:r>
      <w:r w:rsidR="0045095F" w:rsidRPr="00035E52">
        <w:rPr>
          <w:lang w:val="en-US"/>
        </w:rPr>
        <w:t>O/Ru</w:t>
      </w:r>
      <w:r w:rsidR="0045095F" w:rsidRPr="00035E52">
        <w:rPr>
          <w:vertAlign w:val="superscript"/>
          <w:lang w:val="en-US"/>
        </w:rPr>
        <w:t>II</w:t>
      </w:r>
      <w:r w:rsidR="0045095F" w:rsidRPr="00035E52">
        <w:rPr>
          <w:rFonts w:ascii="Cambria Math" w:hAnsi="Cambria Math"/>
          <w:lang w:val="en-US"/>
        </w:rPr>
        <w:t>―</w:t>
      </w:r>
      <w:r w:rsidR="0045095F" w:rsidRPr="00035E52">
        <w:rPr>
          <w:lang w:val="en-US"/>
        </w:rPr>
        <w:t>OH</w:t>
      </w:r>
      <w:r w:rsidR="0045095F" w:rsidRPr="00035E52">
        <w:rPr>
          <w:vertAlign w:val="subscript"/>
          <w:lang w:val="en-US"/>
        </w:rPr>
        <w:t>2</w:t>
      </w:r>
      <w:r w:rsidR="00181A4A" w:rsidRPr="00035E52">
        <w:rPr>
          <w:lang w:val="en-US"/>
        </w:rPr>
        <w:t xml:space="preserve"> couple</w:t>
      </w:r>
      <w:r w:rsidR="00AB2986" w:rsidRPr="00035E52">
        <w:rPr>
          <w:lang w:val="en-US"/>
        </w:rPr>
        <w:t>;</w:t>
      </w:r>
      <w:r w:rsidR="0045095F" w:rsidRPr="00035E52">
        <w:rPr>
          <w:lang w:val="en-US"/>
        </w:rPr>
        <w:t xml:space="preserve"> the ‘direct’ pathway is thus followed.  </w:t>
      </w:r>
    </w:p>
    <w:p w:rsidR="00F45436" w:rsidRPr="00035E52" w:rsidRDefault="00F45436" w:rsidP="0098157F">
      <w:pPr>
        <w:pStyle w:val="TAMainText"/>
        <w:rPr>
          <w:lang w:val="en-US"/>
        </w:rPr>
      </w:pPr>
    </w:p>
    <w:p w:rsidR="00F45436" w:rsidRPr="00035E52" w:rsidRDefault="00F45436" w:rsidP="0098157F">
      <w:pPr>
        <w:pStyle w:val="TAMainText"/>
        <w:rPr>
          <w:lang w:val="en-US"/>
        </w:rPr>
      </w:pPr>
    </w:p>
    <w:p w:rsidR="00F45436" w:rsidRPr="00035E52" w:rsidRDefault="00F45436" w:rsidP="0098157F">
      <w:pPr>
        <w:pStyle w:val="TAMainText"/>
        <w:rPr>
          <w:lang w:val="en-US"/>
        </w:rPr>
      </w:pPr>
      <w:r w:rsidRPr="00035E52">
        <w:rPr>
          <w:noProof/>
          <w:lang w:eastAsia="zh-CN"/>
        </w:rPr>
        <w:drawing>
          <wp:inline distT="0" distB="0" distL="0" distR="0" wp14:anchorId="4DE08C6A" wp14:editId="3A77ADED">
            <wp:extent cx="3139121" cy="1971675"/>
            <wp:effectExtent l="0" t="0" r="4445"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4174" cy="1974849"/>
                    </a:xfrm>
                    <a:prstGeom prst="rect">
                      <a:avLst/>
                    </a:prstGeom>
                    <a:noFill/>
                    <a:ln>
                      <a:noFill/>
                    </a:ln>
                    <a:effectLst/>
                    <a:extLst/>
                  </pic:spPr>
                </pic:pic>
              </a:graphicData>
            </a:graphic>
          </wp:inline>
        </w:drawing>
      </w:r>
    </w:p>
    <w:p w:rsidR="00F45436" w:rsidRPr="00035E52" w:rsidRDefault="00F45436" w:rsidP="00F45436">
      <w:pPr>
        <w:pStyle w:val="TAMainText"/>
        <w:spacing w:after="200"/>
        <w:ind w:firstLine="0"/>
        <w:rPr>
          <w:b/>
          <w:lang w:val="en-US"/>
        </w:rPr>
      </w:pPr>
    </w:p>
    <w:p w:rsidR="00F45436" w:rsidRPr="00035E52" w:rsidRDefault="00F45436" w:rsidP="00F45436">
      <w:pPr>
        <w:pStyle w:val="TAMainText"/>
        <w:spacing w:after="200"/>
        <w:ind w:firstLine="0"/>
        <w:rPr>
          <w:lang w:val="en-US"/>
        </w:rPr>
      </w:pPr>
      <w:proofErr w:type="gramStart"/>
      <w:r w:rsidRPr="00035E52">
        <w:rPr>
          <w:b/>
          <w:lang w:val="en-US"/>
        </w:rPr>
        <w:t>Scheme 1.</w:t>
      </w:r>
      <w:proofErr w:type="gramEnd"/>
      <w:r w:rsidRPr="00035E52">
        <w:rPr>
          <w:lang w:val="en-US"/>
        </w:rPr>
        <w:t xml:space="preserve"> </w:t>
      </w:r>
      <w:proofErr w:type="gramStart"/>
      <w:r w:rsidRPr="00035E52">
        <w:rPr>
          <w:lang w:val="en-US"/>
        </w:rPr>
        <w:t xml:space="preserve">Proposed mechanism of catalytic water oxidation by complexes </w:t>
      </w:r>
      <w:r w:rsidRPr="00035E52">
        <w:rPr>
          <w:b/>
          <w:lang w:val="en-US"/>
        </w:rPr>
        <w:t>1</w:t>
      </w:r>
      <w:r w:rsidRPr="00035E52">
        <w:rPr>
          <w:lang w:val="en-US"/>
        </w:rPr>
        <w:t xml:space="preserve"> and </w:t>
      </w:r>
      <w:r w:rsidRPr="00035E52">
        <w:rPr>
          <w:b/>
          <w:lang w:val="en-US"/>
        </w:rPr>
        <w:t>2</w:t>
      </w:r>
      <w:r w:rsidRPr="00035E52">
        <w:rPr>
          <w:lang w:val="en-US"/>
        </w:rPr>
        <w:t>.</w:t>
      </w:r>
      <w:proofErr w:type="gramEnd"/>
      <w:r w:rsidRPr="00035E52">
        <w:rPr>
          <w:lang w:val="en-US"/>
        </w:rPr>
        <w:t xml:space="preserve"> </w:t>
      </w:r>
      <w:proofErr w:type="gramStart"/>
      <w:r w:rsidRPr="00035E52">
        <w:rPr>
          <w:lang w:val="en-US"/>
        </w:rPr>
        <w:t>Reprinted with permission from ref. [</w:t>
      </w:r>
      <w:r w:rsidR="005202E6" w:rsidRPr="00035E52">
        <w:rPr>
          <w:lang w:val="en-US"/>
        </w:rPr>
        <w:fldChar w:fldCharType="begin"/>
      </w:r>
      <w:r w:rsidR="005202E6" w:rsidRPr="00035E52">
        <w:rPr>
          <w:lang w:val="en-US"/>
        </w:rPr>
        <w:instrText xml:space="preserve"> NOTEREF _Ref392152030 \h </w:instrText>
      </w:r>
      <w:r w:rsidR="005202E6" w:rsidRPr="00035E52">
        <w:rPr>
          <w:lang w:val="en-US"/>
        </w:rPr>
      </w:r>
      <w:r w:rsidR="005202E6" w:rsidRPr="00035E52">
        <w:rPr>
          <w:lang w:val="en-US"/>
        </w:rPr>
        <w:fldChar w:fldCharType="separate"/>
      </w:r>
      <w:r w:rsidR="005202E6" w:rsidRPr="00035E52">
        <w:rPr>
          <w:lang w:val="en-US"/>
        </w:rPr>
        <w:t>27</w:t>
      </w:r>
      <w:r w:rsidR="005202E6" w:rsidRPr="00035E52">
        <w:rPr>
          <w:lang w:val="en-US"/>
        </w:rPr>
        <w:fldChar w:fldCharType="end"/>
      </w:r>
      <w:r w:rsidRPr="00035E52">
        <w:rPr>
          <w:lang w:val="en-US"/>
        </w:rPr>
        <w:t>].</w:t>
      </w:r>
      <w:proofErr w:type="gramEnd"/>
      <w:r w:rsidRPr="00035E52">
        <w:rPr>
          <w:lang w:val="en-US"/>
        </w:rPr>
        <w:t xml:space="preserve">  </w:t>
      </w:r>
      <w:proofErr w:type="gramStart"/>
      <w:r w:rsidRPr="00035E52">
        <w:rPr>
          <w:lang w:val="en-US"/>
        </w:rPr>
        <w:t>Copyright (2011) American Chemical Society.</w:t>
      </w:r>
      <w:proofErr w:type="gramEnd"/>
    </w:p>
    <w:p w:rsidR="00F45436" w:rsidRPr="00035E52" w:rsidRDefault="00F45436" w:rsidP="0098157F">
      <w:pPr>
        <w:pStyle w:val="TAMainText"/>
        <w:rPr>
          <w:lang w:val="en-US"/>
        </w:rPr>
      </w:pPr>
    </w:p>
    <w:p w:rsidR="0098157F" w:rsidRPr="00035E52" w:rsidRDefault="0098157F" w:rsidP="0098157F">
      <w:pPr>
        <w:pStyle w:val="TAMainText"/>
        <w:rPr>
          <w:lang w:val="en-US"/>
        </w:rPr>
      </w:pPr>
      <w:r w:rsidRPr="00035E52">
        <w:rPr>
          <w:lang w:val="en-US"/>
        </w:rPr>
        <w:t xml:space="preserve">Neutral mononuclear Ru WOCs </w:t>
      </w:r>
      <w:r w:rsidRPr="00035E52">
        <w:rPr>
          <w:b/>
          <w:lang w:val="en-US"/>
        </w:rPr>
        <w:t>6</w:t>
      </w:r>
      <w:r w:rsidRPr="00035E52">
        <w:rPr>
          <w:lang w:val="en-US"/>
        </w:rPr>
        <w:t xml:space="preserve"> and </w:t>
      </w:r>
      <w:r w:rsidRPr="00035E52">
        <w:rPr>
          <w:b/>
          <w:lang w:val="en-US"/>
        </w:rPr>
        <w:t>7</w:t>
      </w:r>
      <w:r w:rsidRPr="00035E52">
        <w:rPr>
          <w:lang w:val="en-US"/>
        </w:rPr>
        <w:t xml:space="preserve"> (Chart 3) were pr</w:t>
      </w:r>
      <w:r w:rsidRPr="00035E52">
        <w:rPr>
          <w:lang w:val="en-US"/>
        </w:rPr>
        <w:t>e</w:t>
      </w:r>
      <w:r w:rsidRPr="00035E52">
        <w:rPr>
          <w:lang w:val="en-US"/>
        </w:rPr>
        <w:t xml:space="preserve">pared and reported by </w:t>
      </w:r>
      <w:proofErr w:type="spellStart"/>
      <w:r w:rsidRPr="00035E52">
        <w:rPr>
          <w:rFonts w:ascii="Constantia" w:hAnsi="Constantia"/>
          <w:lang w:val="en-US"/>
        </w:rPr>
        <w:t>Å</w:t>
      </w:r>
      <w:r w:rsidRPr="00035E52">
        <w:rPr>
          <w:lang w:val="en-US"/>
        </w:rPr>
        <w:t>kermark</w:t>
      </w:r>
      <w:proofErr w:type="spellEnd"/>
      <w:r w:rsidRPr="00035E52">
        <w:rPr>
          <w:lang w:val="en-US"/>
        </w:rPr>
        <w:t xml:space="preserve"> and co-workers [</w:t>
      </w:r>
      <w:bookmarkStart w:id="10" w:name="_Ref393020476"/>
      <w:r w:rsidRPr="00035E52">
        <w:rPr>
          <w:lang w:val="en-US"/>
        </w:rPr>
        <w:endnoteReference w:id="28"/>
      </w:r>
      <w:bookmarkEnd w:id="10"/>
      <w:r w:rsidRPr="00035E52">
        <w:rPr>
          <w:lang w:val="en-US"/>
        </w:rPr>
        <w:t xml:space="preserve">]. These </w:t>
      </w:r>
      <w:proofErr w:type="gramStart"/>
      <w:r w:rsidRPr="00035E52">
        <w:rPr>
          <w:lang w:val="en-US"/>
        </w:rPr>
        <w:t>Ru(</w:t>
      </w:r>
      <w:proofErr w:type="gramEnd"/>
      <w:r w:rsidRPr="00035E52">
        <w:rPr>
          <w:lang w:val="en-US"/>
        </w:rPr>
        <w:t xml:space="preserve">III) complexes coordinate an anionic tridentate ligand through imidazole and </w:t>
      </w:r>
      <w:proofErr w:type="spellStart"/>
      <w:r w:rsidRPr="00035E52">
        <w:rPr>
          <w:lang w:val="en-US"/>
        </w:rPr>
        <w:t>phenolate</w:t>
      </w:r>
      <w:proofErr w:type="spellEnd"/>
      <w:r w:rsidRPr="00035E52">
        <w:rPr>
          <w:lang w:val="en-US"/>
        </w:rPr>
        <w:t xml:space="preserve"> moieties that may trigger PCET reactions and result in formation of species in higher oxidation states at low potentials.  In particular, the imidazole site is expected to act as both redox and proton transfer medi</w:t>
      </w:r>
      <w:r w:rsidRPr="00035E52">
        <w:rPr>
          <w:lang w:val="en-US"/>
        </w:rPr>
        <w:t>a</w:t>
      </w:r>
      <w:r w:rsidRPr="00035E52">
        <w:rPr>
          <w:lang w:val="en-US"/>
        </w:rPr>
        <w:t xml:space="preserve">tor, contributing to the observed catalytic water oxidation. </w:t>
      </w:r>
      <w:bookmarkStart w:id="11" w:name="_GoBack"/>
      <w:r w:rsidRPr="00035E52">
        <w:rPr>
          <w:lang w:val="en-US"/>
        </w:rPr>
        <w:t xml:space="preserve">Complex </w:t>
      </w:r>
      <w:r w:rsidRPr="00035E52">
        <w:rPr>
          <w:b/>
          <w:lang w:val="en-US"/>
        </w:rPr>
        <w:t>6</w:t>
      </w:r>
      <w:r w:rsidRPr="00035E52">
        <w:rPr>
          <w:lang w:val="en-US"/>
        </w:rPr>
        <w:t xml:space="preserve"> showed high </w:t>
      </w:r>
      <w:r w:rsidR="00612374" w:rsidRPr="00035E52">
        <w:rPr>
          <w:lang w:val="en-US"/>
        </w:rPr>
        <w:t>TOF (&gt; 7 s</w:t>
      </w:r>
      <w:r w:rsidR="00612374" w:rsidRPr="00035E52">
        <w:rPr>
          <w:vertAlign w:val="superscript"/>
          <w:lang w:val="en-US"/>
        </w:rPr>
        <w:t>-1</w:t>
      </w:r>
      <w:r w:rsidR="00612374" w:rsidRPr="00035E52">
        <w:rPr>
          <w:lang w:val="en-US"/>
        </w:rPr>
        <w:t xml:space="preserve">) </w:t>
      </w:r>
      <w:r w:rsidRPr="00035E52">
        <w:rPr>
          <w:lang w:val="en-US"/>
        </w:rPr>
        <w:t xml:space="preserve">and </w:t>
      </w:r>
      <w:r w:rsidR="00612374" w:rsidRPr="00035E52">
        <w:rPr>
          <w:lang w:val="en-US"/>
        </w:rPr>
        <w:t xml:space="preserve">TON (4000) </w:t>
      </w:r>
      <w:r w:rsidRPr="00035E52">
        <w:rPr>
          <w:lang w:val="en-US"/>
        </w:rPr>
        <w:t xml:space="preserve">with </w:t>
      </w:r>
      <w:bookmarkEnd w:id="11"/>
      <w:r w:rsidRPr="00035E52">
        <w:rPr>
          <w:lang w:val="en-US"/>
        </w:rPr>
        <w:t>[</w:t>
      </w:r>
      <w:proofErr w:type="gramStart"/>
      <w:r w:rsidRPr="00035E52">
        <w:rPr>
          <w:lang w:val="en-US"/>
        </w:rPr>
        <w:t>Ru(</w:t>
      </w:r>
      <w:proofErr w:type="spellStart"/>
      <w:proofErr w:type="gramEnd"/>
      <w:r w:rsidRPr="00035E52">
        <w:rPr>
          <w:lang w:val="en-US"/>
        </w:rPr>
        <w:t>bpy</w:t>
      </w:r>
      <w:proofErr w:type="spellEnd"/>
      <w:r w:rsidRPr="00035E52">
        <w:rPr>
          <w:lang w:val="en-US"/>
        </w:rPr>
        <w:t>)</w:t>
      </w:r>
      <w:r w:rsidRPr="00035E52">
        <w:rPr>
          <w:vertAlign w:val="subscript"/>
          <w:lang w:val="en-US"/>
        </w:rPr>
        <w:t>3</w:t>
      </w:r>
      <w:r w:rsidRPr="00035E52">
        <w:rPr>
          <w:lang w:val="en-US"/>
        </w:rPr>
        <w:t>]</w:t>
      </w:r>
      <w:r w:rsidRPr="00035E52">
        <w:rPr>
          <w:vertAlign w:val="superscript"/>
          <w:lang w:val="en-US"/>
        </w:rPr>
        <w:t>3+</w:t>
      </w:r>
      <w:r w:rsidRPr="00035E52">
        <w:rPr>
          <w:lang w:val="en-US"/>
        </w:rPr>
        <w:t xml:space="preserve"> used as </w:t>
      </w:r>
      <w:r w:rsidR="00121B68" w:rsidRPr="00035E52">
        <w:rPr>
          <w:lang w:val="en-US"/>
        </w:rPr>
        <w:t xml:space="preserve">the </w:t>
      </w:r>
      <w:r w:rsidRPr="00035E52">
        <w:rPr>
          <w:lang w:val="en-US"/>
        </w:rPr>
        <w:t>sacrificial oxidant. However, repla</w:t>
      </w:r>
      <w:r w:rsidRPr="00035E52">
        <w:rPr>
          <w:lang w:val="en-US"/>
        </w:rPr>
        <w:t>c</w:t>
      </w:r>
      <w:r w:rsidRPr="00035E52">
        <w:rPr>
          <w:lang w:val="en-US"/>
        </w:rPr>
        <w:t xml:space="preserve">ing catalyst </w:t>
      </w:r>
      <w:r w:rsidRPr="00035E52">
        <w:rPr>
          <w:b/>
          <w:lang w:val="en-US"/>
        </w:rPr>
        <w:t>6</w:t>
      </w:r>
      <w:r w:rsidRPr="00035E52">
        <w:rPr>
          <w:lang w:val="en-US"/>
        </w:rPr>
        <w:t xml:space="preserve"> with </w:t>
      </w:r>
      <w:r w:rsidRPr="00035E52">
        <w:rPr>
          <w:b/>
          <w:lang w:val="en-US"/>
        </w:rPr>
        <w:t>7</w:t>
      </w:r>
      <w:r w:rsidRPr="00035E52">
        <w:rPr>
          <w:lang w:val="en-US"/>
        </w:rPr>
        <w:t xml:space="preserve"> led to significant decrease in the </w:t>
      </w:r>
      <w:r w:rsidR="00313D54" w:rsidRPr="00035E52">
        <w:rPr>
          <w:lang w:val="en-US"/>
        </w:rPr>
        <w:t xml:space="preserve">TOF and </w:t>
      </w:r>
      <w:r w:rsidRPr="00035E52">
        <w:rPr>
          <w:lang w:val="en-US"/>
        </w:rPr>
        <w:t>TON value</w:t>
      </w:r>
      <w:r w:rsidR="00313D54" w:rsidRPr="00035E52">
        <w:rPr>
          <w:lang w:val="en-US"/>
        </w:rPr>
        <w:t>s</w:t>
      </w:r>
      <w:r w:rsidRPr="00035E52">
        <w:rPr>
          <w:lang w:val="en-US"/>
        </w:rPr>
        <w:t xml:space="preserve">, probably due to sensitivity of the latter </w:t>
      </w:r>
      <w:r w:rsidR="00121B68" w:rsidRPr="00035E52">
        <w:rPr>
          <w:lang w:val="en-US"/>
        </w:rPr>
        <w:t xml:space="preserve">catalyst </w:t>
      </w:r>
      <w:r w:rsidRPr="00035E52">
        <w:rPr>
          <w:lang w:val="en-US"/>
        </w:rPr>
        <w:t xml:space="preserve">to oxygen generated along the catalytic path. </w:t>
      </w:r>
    </w:p>
    <w:p w:rsidR="00605DF7" w:rsidRPr="00035E52" w:rsidRDefault="00F45436" w:rsidP="00F45436">
      <w:pPr>
        <w:pStyle w:val="TAMainText"/>
        <w:spacing w:before="200" w:after="200"/>
        <w:rPr>
          <w:lang w:val="en-US"/>
        </w:rPr>
      </w:pPr>
      <w:r w:rsidRPr="00035E52">
        <w:rPr>
          <w:lang w:val="en-US"/>
        </w:rPr>
        <w:t>The remaining binding site in the equatorial plane of co</w:t>
      </w:r>
      <w:r w:rsidRPr="00035E52">
        <w:rPr>
          <w:lang w:val="en-US"/>
        </w:rPr>
        <w:t>m</w:t>
      </w:r>
      <w:r w:rsidRPr="00035E52">
        <w:rPr>
          <w:lang w:val="en-US"/>
        </w:rPr>
        <w:t xml:space="preserve">plexes </w:t>
      </w:r>
      <w:r w:rsidRPr="00035E52">
        <w:rPr>
          <w:b/>
          <w:lang w:val="en-US"/>
        </w:rPr>
        <w:t>6</w:t>
      </w:r>
      <w:r w:rsidRPr="00035E52">
        <w:rPr>
          <w:lang w:val="en-US"/>
        </w:rPr>
        <w:t xml:space="preserve"> and </w:t>
      </w:r>
      <w:r w:rsidRPr="00035E52">
        <w:rPr>
          <w:b/>
          <w:lang w:val="en-US"/>
        </w:rPr>
        <w:t>7</w:t>
      </w:r>
      <w:r w:rsidRPr="00035E52">
        <w:rPr>
          <w:lang w:val="en-US"/>
        </w:rPr>
        <w:t xml:space="preserve"> is occupied by 4-picoline or a water molecule. However, these WOCs favor a 4-picoline-water ligand e</w:t>
      </w:r>
      <w:r w:rsidRPr="00035E52">
        <w:rPr>
          <w:lang w:val="en-US"/>
        </w:rPr>
        <w:t>x</w:t>
      </w:r>
      <w:r w:rsidRPr="00035E52">
        <w:rPr>
          <w:lang w:val="en-US"/>
        </w:rPr>
        <w:t xml:space="preserve">change in aqueous medium where the equatorial </w:t>
      </w:r>
      <w:proofErr w:type="spellStart"/>
      <w:r w:rsidRPr="00035E52">
        <w:rPr>
          <w:lang w:val="en-US"/>
        </w:rPr>
        <w:t>picoline</w:t>
      </w:r>
      <w:proofErr w:type="spellEnd"/>
      <w:r w:rsidRPr="00035E52">
        <w:rPr>
          <w:lang w:val="en-US"/>
        </w:rPr>
        <w:t xml:space="preserve"> li</w:t>
      </w:r>
      <w:r w:rsidRPr="00035E52">
        <w:rPr>
          <w:lang w:val="en-US"/>
        </w:rPr>
        <w:t>g</w:t>
      </w:r>
      <w:r w:rsidRPr="00035E52">
        <w:rPr>
          <w:lang w:val="en-US"/>
        </w:rPr>
        <w:t xml:space="preserve">and can be gradually replaced by water. The catalytic water oxidation by complexes </w:t>
      </w:r>
      <w:r w:rsidRPr="00035E52">
        <w:rPr>
          <w:b/>
          <w:lang w:val="en-US"/>
        </w:rPr>
        <w:t>6</w:t>
      </w:r>
      <w:r w:rsidRPr="00035E52">
        <w:rPr>
          <w:lang w:val="en-US"/>
        </w:rPr>
        <w:t xml:space="preserve"> and </w:t>
      </w:r>
      <w:r w:rsidRPr="00035E52">
        <w:rPr>
          <w:b/>
          <w:lang w:val="en-US"/>
        </w:rPr>
        <w:t>7</w:t>
      </w:r>
      <w:r w:rsidRPr="00035E52">
        <w:rPr>
          <w:lang w:val="en-US"/>
        </w:rPr>
        <w:t xml:space="preserve"> was explored by electroche</w:t>
      </w:r>
      <w:r w:rsidRPr="00035E52">
        <w:rPr>
          <w:lang w:val="en-US"/>
        </w:rPr>
        <w:t>m</w:t>
      </w:r>
      <w:r w:rsidRPr="00035E52">
        <w:rPr>
          <w:lang w:val="en-US"/>
        </w:rPr>
        <w:lastRenderedPageBreak/>
        <w:t>istry and high-resolution mass spectrometry. In particular, the active high-</w:t>
      </w:r>
      <w:proofErr w:type="spellStart"/>
      <w:r w:rsidRPr="00035E52">
        <w:rPr>
          <w:lang w:val="en-US"/>
        </w:rPr>
        <w:t>valent</w:t>
      </w:r>
      <w:proofErr w:type="spellEnd"/>
      <w:r w:rsidRPr="00035E52">
        <w:rPr>
          <w:lang w:val="en-US"/>
        </w:rPr>
        <w:t xml:space="preserve"> intermediate [</w:t>
      </w:r>
      <w:proofErr w:type="spellStart"/>
      <w:r w:rsidRPr="00035E52">
        <w:rPr>
          <w:lang w:val="en-US"/>
        </w:rPr>
        <w:t>Ru</w:t>
      </w:r>
      <w:r w:rsidRPr="00035E52">
        <w:rPr>
          <w:vertAlign w:val="superscript"/>
          <w:lang w:val="en-US"/>
        </w:rPr>
        <w:t>V</w:t>
      </w:r>
      <w:proofErr w:type="spellEnd"/>
      <w:r w:rsidRPr="00035E52">
        <w:rPr>
          <w:lang w:val="en-US"/>
        </w:rPr>
        <w:t>=O] was observed during the catalytic cycle, suggesting a WNA mechanism. The fo</w:t>
      </w:r>
      <w:r w:rsidRPr="00035E52">
        <w:rPr>
          <w:lang w:val="en-US"/>
        </w:rPr>
        <w:t>r</w:t>
      </w:r>
      <w:r w:rsidRPr="00035E52">
        <w:rPr>
          <w:lang w:val="en-US"/>
        </w:rPr>
        <w:t>mation of both oxidized species, Ru(IV) and Ru(V), was i</w:t>
      </w:r>
      <w:r w:rsidRPr="00035E52">
        <w:rPr>
          <w:lang w:val="en-US"/>
        </w:rPr>
        <w:t>n</w:t>
      </w:r>
      <w:r w:rsidRPr="00035E52">
        <w:rPr>
          <w:lang w:val="en-US"/>
        </w:rPr>
        <w:t>fluenced by the variation of pH, indicating that PCET proces</w:t>
      </w:r>
      <w:r w:rsidRPr="00035E52">
        <w:rPr>
          <w:lang w:val="en-US"/>
        </w:rPr>
        <w:t>s</w:t>
      </w:r>
      <w:r w:rsidRPr="00035E52">
        <w:rPr>
          <w:lang w:val="en-US"/>
        </w:rPr>
        <w:t xml:space="preserve">es were involved (Scheme 2). This type of </w:t>
      </w:r>
      <w:proofErr w:type="spellStart"/>
      <w:r w:rsidRPr="00035E52">
        <w:rPr>
          <w:lang w:val="en-US"/>
        </w:rPr>
        <w:t>Ru</w:t>
      </w:r>
      <w:r w:rsidRPr="00035E52">
        <w:rPr>
          <w:vertAlign w:val="superscript"/>
          <w:lang w:val="en-US"/>
        </w:rPr>
        <w:t>V</w:t>
      </w:r>
      <w:proofErr w:type="spellEnd"/>
      <w:r w:rsidRPr="00035E52">
        <w:rPr>
          <w:lang w:val="en-US"/>
        </w:rPr>
        <w:t>=O intermed</w:t>
      </w:r>
      <w:r w:rsidRPr="00035E52">
        <w:rPr>
          <w:lang w:val="en-US"/>
        </w:rPr>
        <w:t>i</w:t>
      </w:r>
      <w:r w:rsidRPr="00035E52">
        <w:rPr>
          <w:lang w:val="en-US"/>
        </w:rPr>
        <w:t xml:space="preserve">ate is also assumed to participate in the mechanism of water oxidation by the catalyst </w:t>
      </w:r>
      <w:r w:rsidRPr="00035E52">
        <w:rPr>
          <w:b/>
          <w:lang w:val="en-US"/>
        </w:rPr>
        <w:t>4</w:t>
      </w:r>
      <w:r w:rsidRPr="00035E52">
        <w:rPr>
          <w:lang w:val="en-US"/>
        </w:rPr>
        <w:t xml:space="preserve"> [</w:t>
      </w:r>
      <w:r w:rsidR="005202E6" w:rsidRPr="00035E52">
        <w:rPr>
          <w:lang w:val="en-US"/>
        </w:rPr>
        <w:fldChar w:fldCharType="begin"/>
      </w:r>
      <w:r w:rsidR="005202E6" w:rsidRPr="00035E52">
        <w:rPr>
          <w:lang w:val="en-US"/>
        </w:rPr>
        <w:instrText xml:space="preserve"> NOTEREF _Ref393380937 \h </w:instrText>
      </w:r>
      <w:r w:rsidR="005202E6" w:rsidRPr="00035E52">
        <w:rPr>
          <w:lang w:val="en-US"/>
        </w:rPr>
      </w:r>
      <w:r w:rsidR="005202E6" w:rsidRPr="00035E52">
        <w:rPr>
          <w:lang w:val="en-US"/>
        </w:rPr>
        <w:fldChar w:fldCharType="separate"/>
      </w:r>
      <w:r w:rsidR="005202E6" w:rsidRPr="00035E52">
        <w:rPr>
          <w:lang w:val="en-US"/>
        </w:rPr>
        <w:t>25</w:t>
      </w:r>
      <w:r w:rsidR="005202E6" w:rsidRPr="00035E52">
        <w:rPr>
          <w:lang w:val="en-US"/>
        </w:rPr>
        <w:fldChar w:fldCharType="end"/>
      </w:r>
      <w:r w:rsidRPr="00035E52">
        <w:rPr>
          <w:lang w:val="en-US"/>
        </w:rPr>
        <w:t xml:space="preserve">].  </w:t>
      </w:r>
    </w:p>
    <w:p w:rsidR="0098157F" w:rsidRPr="00035E52" w:rsidRDefault="0098157F" w:rsidP="0087488D">
      <w:pPr>
        <w:pStyle w:val="TAMainText"/>
        <w:spacing w:after="200"/>
        <w:ind w:firstLine="0"/>
        <w:rPr>
          <w:b/>
          <w:lang w:val="en-US"/>
        </w:rPr>
      </w:pPr>
    </w:p>
    <w:p w:rsidR="006B2F5D" w:rsidRPr="00035E52" w:rsidRDefault="00F45436" w:rsidP="00F45436">
      <w:pPr>
        <w:pStyle w:val="TAMainText"/>
        <w:ind w:firstLine="0"/>
        <w:rPr>
          <w:lang w:val="en-US"/>
        </w:rPr>
      </w:pPr>
      <w:r w:rsidRPr="00035E52">
        <w:rPr>
          <w:lang w:val="en-US"/>
        </w:rPr>
        <w:t xml:space="preserve">       </w:t>
      </w:r>
      <w:r w:rsidR="00E41ED0" w:rsidRPr="00035E52">
        <w:rPr>
          <w:lang w:val="en-US"/>
        </w:rPr>
        <w:object w:dxaOrig="6506" w:dyaOrig="3866">
          <v:shape id="_x0000_i1027" type="#_x0000_t75" style="width:221.25pt;height:123.75pt" o:ole="">
            <v:imagedata r:id="rId16" o:title=""/>
          </v:shape>
          <o:OLEObject Type="Embed" ProgID="ChemDraw.Document.6.0" ShapeID="_x0000_i1027" DrawAspect="Content" ObjectID="_1503984134" r:id="rId17"/>
        </w:object>
      </w:r>
    </w:p>
    <w:p w:rsidR="00E41ED0" w:rsidRPr="00035E52" w:rsidRDefault="00E41ED0" w:rsidP="0087488D">
      <w:pPr>
        <w:pStyle w:val="TAMainText"/>
        <w:jc w:val="center"/>
        <w:rPr>
          <w:lang w:val="en-US"/>
        </w:rPr>
      </w:pPr>
    </w:p>
    <w:p w:rsidR="00AE7EB1" w:rsidRPr="00035E52" w:rsidRDefault="00DD272A" w:rsidP="0087488D">
      <w:pPr>
        <w:pStyle w:val="TAMainText"/>
        <w:jc w:val="center"/>
        <w:rPr>
          <w:b/>
          <w:lang w:val="en-US"/>
        </w:rPr>
      </w:pPr>
      <w:r w:rsidRPr="00035E52">
        <w:rPr>
          <w:b/>
          <w:lang w:val="en-US"/>
        </w:rPr>
        <w:t>Chart 3</w:t>
      </w:r>
    </w:p>
    <w:p w:rsidR="00E41ED0" w:rsidRPr="00035E52" w:rsidRDefault="00E41ED0" w:rsidP="0087488D">
      <w:pPr>
        <w:pStyle w:val="TAMainText"/>
        <w:jc w:val="center"/>
        <w:rPr>
          <w:b/>
          <w:lang w:val="en-US"/>
        </w:rPr>
      </w:pPr>
    </w:p>
    <w:p w:rsidR="0098157F" w:rsidRPr="00035E52" w:rsidRDefault="0098157F" w:rsidP="0087488D">
      <w:pPr>
        <w:pStyle w:val="TAMainText"/>
        <w:spacing w:after="200"/>
        <w:rPr>
          <w:lang w:val="en-US"/>
        </w:rPr>
      </w:pPr>
    </w:p>
    <w:p w:rsidR="00DD272A" w:rsidRPr="00035E52" w:rsidRDefault="00E70BE6" w:rsidP="003637B2">
      <w:pPr>
        <w:pStyle w:val="TAMainText"/>
        <w:spacing w:after="200"/>
        <w:rPr>
          <w:lang w:val="en-US"/>
        </w:rPr>
      </w:pPr>
      <w:r w:rsidRPr="00035E52">
        <w:rPr>
          <w:lang w:val="en-US"/>
        </w:rPr>
        <w:object w:dxaOrig="9398" w:dyaOrig="7821">
          <v:shape id="_x0000_i1028" type="#_x0000_t75" style="width:234.75pt;height:173.25pt" o:ole="">
            <v:imagedata r:id="rId18" o:title=""/>
          </v:shape>
          <o:OLEObject Type="Embed" ProgID="ChemDraw.Document.6.0" ShapeID="_x0000_i1028" DrawAspect="Content" ObjectID="_1503984135" r:id="rId19"/>
        </w:object>
      </w:r>
      <w:proofErr w:type="gramStart"/>
      <w:r w:rsidR="00DD272A" w:rsidRPr="00035E52">
        <w:rPr>
          <w:b/>
          <w:lang w:val="en-US"/>
        </w:rPr>
        <w:t>Scheme 2.</w:t>
      </w:r>
      <w:proofErr w:type="gramEnd"/>
      <w:r w:rsidR="00DD272A" w:rsidRPr="00035E52">
        <w:rPr>
          <w:lang w:val="en-US"/>
        </w:rPr>
        <w:t xml:space="preserve"> </w:t>
      </w:r>
      <w:r w:rsidR="0084275E" w:rsidRPr="00035E52">
        <w:rPr>
          <w:lang w:val="en-US"/>
        </w:rPr>
        <w:t xml:space="preserve">Likely </w:t>
      </w:r>
      <w:r w:rsidR="00DD272A" w:rsidRPr="00035E52">
        <w:rPr>
          <w:lang w:val="en-US"/>
        </w:rPr>
        <w:t xml:space="preserve">mechanism of </w:t>
      </w:r>
      <w:r w:rsidR="00A17ACB" w:rsidRPr="00035E52">
        <w:rPr>
          <w:lang w:val="en-US"/>
        </w:rPr>
        <w:t xml:space="preserve">catalytic </w:t>
      </w:r>
      <w:r w:rsidR="00DD272A" w:rsidRPr="00035E52">
        <w:rPr>
          <w:lang w:val="en-US"/>
        </w:rPr>
        <w:t xml:space="preserve">water oxidation triggered by </w:t>
      </w:r>
      <w:r w:rsidR="00A17ACB" w:rsidRPr="00035E52">
        <w:rPr>
          <w:lang w:val="en-US"/>
        </w:rPr>
        <w:t xml:space="preserve">oxidized </w:t>
      </w:r>
      <w:r w:rsidR="00DD272A" w:rsidRPr="00035E52">
        <w:rPr>
          <w:lang w:val="en-US"/>
        </w:rPr>
        <w:t xml:space="preserve">complexes </w:t>
      </w:r>
      <w:r w:rsidR="00DD272A" w:rsidRPr="00035E52">
        <w:rPr>
          <w:b/>
          <w:lang w:val="en-US"/>
        </w:rPr>
        <w:t>6</w:t>
      </w:r>
      <w:r w:rsidR="00DD272A" w:rsidRPr="00035E52">
        <w:rPr>
          <w:lang w:val="en-US"/>
        </w:rPr>
        <w:t xml:space="preserve"> and </w:t>
      </w:r>
      <w:r w:rsidR="00DD272A" w:rsidRPr="00035E52">
        <w:rPr>
          <w:b/>
          <w:lang w:val="en-US"/>
        </w:rPr>
        <w:t>7</w:t>
      </w:r>
      <w:r w:rsidR="00DD272A" w:rsidRPr="00035E52">
        <w:rPr>
          <w:lang w:val="en-US"/>
        </w:rPr>
        <w:t xml:space="preserve">. </w:t>
      </w:r>
      <w:proofErr w:type="gramStart"/>
      <w:r w:rsidR="00DD272A" w:rsidRPr="00035E52">
        <w:rPr>
          <w:lang w:val="en-US"/>
        </w:rPr>
        <w:t>Re</w:t>
      </w:r>
      <w:r w:rsidR="009444D8" w:rsidRPr="00035E52">
        <w:rPr>
          <w:lang w:val="en-US"/>
        </w:rPr>
        <w:t xml:space="preserve">produced </w:t>
      </w:r>
      <w:r w:rsidR="00DD272A" w:rsidRPr="00035E52">
        <w:rPr>
          <w:lang w:val="en-US"/>
        </w:rPr>
        <w:t xml:space="preserve">with permission from ref. </w:t>
      </w:r>
      <w:r w:rsidR="004C39EE" w:rsidRPr="00035E52">
        <w:rPr>
          <w:lang w:val="en-US"/>
        </w:rPr>
        <w:t>[</w:t>
      </w:r>
      <w:r w:rsidR="005202E6" w:rsidRPr="00035E52">
        <w:rPr>
          <w:lang w:val="en-US"/>
        </w:rPr>
        <w:fldChar w:fldCharType="begin"/>
      </w:r>
      <w:r w:rsidR="005202E6" w:rsidRPr="00035E52">
        <w:rPr>
          <w:lang w:val="en-US"/>
        </w:rPr>
        <w:instrText xml:space="preserve"> NOTEREF _Ref393020476 \h </w:instrText>
      </w:r>
      <w:r w:rsidR="005202E6" w:rsidRPr="00035E52">
        <w:rPr>
          <w:lang w:val="en-US"/>
        </w:rPr>
      </w:r>
      <w:r w:rsidR="005202E6" w:rsidRPr="00035E52">
        <w:rPr>
          <w:lang w:val="en-US"/>
        </w:rPr>
        <w:fldChar w:fldCharType="separate"/>
      </w:r>
      <w:r w:rsidR="005202E6" w:rsidRPr="00035E52">
        <w:rPr>
          <w:lang w:val="en-US"/>
        </w:rPr>
        <w:t>28</w:t>
      </w:r>
      <w:r w:rsidR="005202E6" w:rsidRPr="00035E52">
        <w:rPr>
          <w:lang w:val="en-US"/>
        </w:rPr>
        <w:fldChar w:fldCharType="end"/>
      </w:r>
      <w:r w:rsidR="004C39EE" w:rsidRPr="00035E52">
        <w:rPr>
          <w:lang w:val="en-US"/>
        </w:rPr>
        <w:t>]</w:t>
      </w:r>
      <w:r w:rsidR="005E14FB" w:rsidRPr="00035E52">
        <w:rPr>
          <w:lang w:val="en-US"/>
        </w:rPr>
        <w:t>.</w:t>
      </w:r>
      <w:proofErr w:type="gramEnd"/>
      <w:r w:rsidR="005E14FB" w:rsidRPr="00035E52">
        <w:rPr>
          <w:lang w:val="en-US"/>
        </w:rPr>
        <w:t xml:space="preserve"> Copyright (2012) WILEY-VCH </w:t>
      </w:r>
      <w:proofErr w:type="spellStart"/>
      <w:r w:rsidR="005E14FB" w:rsidRPr="00035E52">
        <w:rPr>
          <w:lang w:val="en-US"/>
        </w:rPr>
        <w:t>Verlag</w:t>
      </w:r>
      <w:proofErr w:type="spellEnd"/>
      <w:r w:rsidR="005E14FB" w:rsidRPr="00035E52">
        <w:rPr>
          <w:lang w:val="en-US"/>
        </w:rPr>
        <w:t xml:space="preserve"> GmbH &amp; Co. </w:t>
      </w:r>
      <w:proofErr w:type="spellStart"/>
      <w:r w:rsidR="005E14FB" w:rsidRPr="00035E52">
        <w:rPr>
          <w:lang w:val="en-US"/>
        </w:rPr>
        <w:t>KGaA</w:t>
      </w:r>
      <w:proofErr w:type="spellEnd"/>
      <w:r w:rsidR="005E14FB" w:rsidRPr="00035E52">
        <w:rPr>
          <w:lang w:val="en-US"/>
        </w:rPr>
        <w:t xml:space="preserve">, </w:t>
      </w:r>
      <w:proofErr w:type="spellStart"/>
      <w:r w:rsidR="005E14FB" w:rsidRPr="00035E52">
        <w:rPr>
          <w:lang w:val="en-US"/>
        </w:rPr>
        <w:t>Weinheim</w:t>
      </w:r>
      <w:proofErr w:type="spellEnd"/>
      <w:r w:rsidR="005E14FB" w:rsidRPr="00035E52">
        <w:rPr>
          <w:lang w:val="en-US"/>
        </w:rPr>
        <w:t xml:space="preserve">.  </w:t>
      </w:r>
    </w:p>
    <w:p w:rsidR="00E41ED0" w:rsidRPr="00035E52" w:rsidRDefault="00E41ED0" w:rsidP="0098157F">
      <w:pPr>
        <w:pStyle w:val="TAMainText"/>
        <w:spacing w:after="200"/>
        <w:ind w:firstLine="0"/>
        <w:rPr>
          <w:lang w:val="en-US"/>
        </w:rPr>
      </w:pPr>
    </w:p>
    <w:p w:rsidR="005A1407" w:rsidRPr="00035E52" w:rsidRDefault="005A1407" w:rsidP="00EF6F6B">
      <w:pPr>
        <w:pStyle w:val="TAMainText"/>
        <w:spacing w:before="200" w:after="200"/>
        <w:ind w:firstLine="0"/>
        <w:rPr>
          <w:i/>
          <w:lang w:val="en-US"/>
        </w:rPr>
      </w:pPr>
      <w:r w:rsidRPr="00035E52">
        <w:rPr>
          <w:i/>
          <w:lang w:val="en-US"/>
        </w:rPr>
        <w:t>2.2.</w:t>
      </w:r>
      <w:r w:rsidRPr="00035E52">
        <w:rPr>
          <w:i/>
          <w:lang w:val="en-US"/>
        </w:rPr>
        <w:tab/>
        <w:t>Ruthenium complexes with an axi</w:t>
      </w:r>
      <w:r w:rsidR="000D3574" w:rsidRPr="00035E52">
        <w:rPr>
          <w:i/>
          <w:lang w:val="en-US"/>
        </w:rPr>
        <w:t>a</w:t>
      </w:r>
      <w:r w:rsidRPr="00035E52">
        <w:rPr>
          <w:i/>
          <w:lang w:val="en-US"/>
        </w:rPr>
        <w:t xml:space="preserve">l </w:t>
      </w:r>
      <w:r w:rsidR="00FA3E76" w:rsidRPr="00035E52">
        <w:rPr>
          <w:i/>
          <w:lang w:val="en-US"/>
        </w:rPr>
        <w:t>aqua</w:t>
      </w:r>
      <w:r w:rsidRPr="00035E52">
        <w:rPr>
          <w:i/>
          <w:lang w:val="en-US"/>
        </w:rPr>
        <w:t xml:space="preserve"> ligand</w:t>
      </w:r>
    </w:p>
    <w:p w:rsidR="00946F86" w:rsidRPr="00035E52" w:rsidRDefault="0084275E" w:rsidP="00242BB1">
      <w:pPr>
        <w:pStyle w:val="TAMainText"/>
        <w:rPr>
          <w:lang w:val="en-US"/>
        </w:rPr>
      </w:pPr>
      <w:r w:rsidRPr="00035E52">
        <w:rPr>
          <w:lang w:val="en-US"/>
        </w:rPr>
        <w:t xml:space="preserve">Mononuclear Ru WOCs containing an axial aqua ligand are usually in the form of </w:t>
      </w:r>
      <w:r w:rsidR="003174FB" w:rsidRPr="00035E52">
        <w:rPr>
          <w:lang w:val="en-US"/>
        </w:rPr>
        <w:t>[</w:t>
      </w:r>
      <w:proofErr w:type="gramStart"/>
      <w:r w:rsidR="003174FB" w:rsidRPr="00035E52">
        <w:rPr>
          <w:lang w:val="en-US"/>
        </w:rPr>
        <w:t>Ru(</w:t>
      </w:r>
      <w:proofErr w:type="gramEnd"/>
      <w:r w:rsidR="003174FB" w:rsidRPr="00035E52">
        <w:rPr>
          <w:lang w:val="en-US"/>
        </w:rPr>
        <w:t>NNN)(NN)(H</w:t>
      </w:r>
      <w:r w:rsidR="003174FB" w:rsidRPr="00035E52">
        <w:rPr>
          <w:vertAlign w:val="subscript"/>
          <w:lang w:val="en-US"/>
        </w:rPr>
        <w:t>2</w:t>
      </w:r>
      <w:r w:rsidR="003174FB" w:rsidRPr="00035E52">
        <w:rPr>
          <w:lang w:val="en-US"/>
        </w:rPr>
        <w:t>O)] where NNN and NN are tri-</w:t>
      </w:r>
      <w:r w:rsidR="00D96229" w:rsidRPr="00035E52">
        <w:rPr>
          <w:lang w:val="en-US"/>
        </w:rPr>
        <w:t xml:space="preserve"> and b</w:t>
      </w:r>
      <w:r w:rsidR="005142C6" w:rsidRPr="00035E52">
        <w:rPr>
          <w:lang w:val="en-US"/>
        </w:rPr>
        <w:t>identate</w:t>
      </w:r>
      <w:r w:rsidRPr="00035E52">
        <w:rPr>
          <w:lang w:val="en-US"/>
        </w:rPr>
        <w:t xml:space="preserve"> ligands</w:t>
      </w:r>
      <w:r w:rsidR="005142C6" w:rsidRPr="00035E52">
        <w:rPr>
          <w:lang w:val="en-US"/>
        </w:rPr>
        <w:t xml:space="preserve">, respectively. </w:t>
      </w:r>
      <w:r w:rsidR="00A57C52" w:rsidRPr="00035E52">
        <w:rPr>
          <w:lang w:val="en-US"/>
        </w:rPr>
        <w:t xml:space="preserve">The initial investigation </w:t>
      </w:r>
      <w:r w:rsidR="000D3574" w:rsidRPr="00035E52">
        <w:rPr>
          <w:lang w:val="en-US"/>
        </w:rPr>
        <w:t>into</w:t>
      </w:r>
      <w:r w:rsidR="00A57C52" w:rsidRPr="00035E52">
        <w:rPr>
          <w:lang w:val="en-US"/>
        </w:rPr>
        <w:t xml:space="preserve"> this </w:t>
      </w:r>
      <w:r w:rsidRPr="00035E52">
        <w:rPr>
          <w:lang w:val="en-US"/>
        </w:rPr>
        <w:t xml:space="preserve">family of </w:t>
      </w:r>
      <w:r w:rsidR="00A57C52" w:rsidRPr="00035E52">
        <w:rPr>
          <w:lang w:val="en-US"/>
        </w:rPr>
        <w:t>Ru WOCs was carried out by Meyer</w:t>
      </w:r>
      <w:r w:rsidR="00CF5665" w:rsidRPr="00035E52">
        <w:rPr>
          <w:lang w:val="en-US"/>
        </w:rPr>
        <w:t>’s group</w:t>
      </w:r>
      <w:r w:rsidR="00A57C52" w:rsidRPr="00035E52">
        <w:rPr>
          <w:lang w:val="en-US"/>
        </w:rPr>
        <w:t xml:space="preserve"> on complexes </w:t>
      </w:r>
      <w:r w:rsidR="00A57C52" w:rsidRPr="00035E52">
        <w:rPr>
          <w:b/>
          <w:lang w:val="en-US"/>
        </w:rPr>
        <w:t>8a</w:t>
      </w:r>
      <w:r w:rsidR="00A57C52" w:rsidRPr="00035E52">
        <w:rPr>
          <w:lang w:val="en-US"/>
        </w:rPr>
        <w:t xml:space="preserve"> and </w:t>
      </w:r>
      <w:r w:rsidR="00A57C52" w:rsidRPr="00035E52">
        <w:rPr>
          <w:b/>
          <w:lang w:val="en-US"/>
        </w:rPr>
        <w:t>8b</w:t>
      </w:r>
      <w:r w:rsidR="00A57C52" w:rsidRPr="00035E52">
        <w:rPr>
          <w:lang w:val="en-US"/>
        </w:rPr>
        <w:t xml:space="preserve"> in 2008 [</w:t>
      </w:r>
      <w:bookmarkStart w:id="12" w:name="_Ref393705045"/>
      <w:r w:rsidR="006E1536" w:rsidRPr="00035E52">
        <w:rPr>
          <w:lang w:val="en-US"/>
        </w:rPr>
        <w:endnoteReference w:id="29"/>
      </w:r>
      <w:bookmarkEnd w:id="12"/>
      <w:r w:rsidR="00A57C52" w:rsidRPr="00035E52">
        <w:rPr>
          <w:lang w:val="en-US"/>
        </w:rPr>
        <w:t>] and S</w:t>
      </w:r>
      <w:r w:rsidR="00A57C52" w:rsidRPr="00035E52">
        <w:rPr>
          <w:lang w:val="en-US"/>
        </w:rPr>
        <w:t>a</w:t>
      </w:r>
      <w:r w:rsidR="00A57C52" w:rsidRPr="00035E52">
        <w:rPr>
          <w:lang w:val="en-US"/>
        </w:rPr>
        <w:t>kai</w:t>
      </w:r>
      <w:r w:rsidR="000D3574" w:rsidRPr="00035E52">
        <w:rPr>
          <w:lang w:val="en-US"/>
        </w:rPr>
        <w:t xml:space="preserve"> et al</w:t>
      </w:r>
      <w:r w:rsidR="004C39EE" w:rsidRPr="00035E52">
        <w:rPr>
          <w:i/>
          <w:lang w:val="en-US"/>
        </w:rPr>
        <w:t>.</w:t>
      </w:r>
      <w:r w:rsidR="00A57C52" w:rsidRPr="00035E52">
        <w:rPr>
          <w:lang w:val="en-US"/>
        </w:rPr>
        <w:t xml:space="preserve"> on complex </w:t>
      </w:r>
      <w:r w:rsidR="00A57C52" w:rsidRPr="00035E52">
        <w:rPr>
          <w:b/>
          <w:lang w:val="en-US"/>
        </w:rPr>
        <w:t>8c</w:t>
      </w:r>
      <w:r w:rsidR="00A57C52" w:rsidRPr="00035E52">
        <w:rPr>
          <w:lang w:val="en-US"/>
        </w:rPr>
        <w:t xml:space="preserve"> in 2009</w:t>
      </w:r>
      <w:r w:rsidR="006E1536" w:rsidRPr="00035E52">
        <w:rPr>
          <w:lang w:val="en-US"/>
        </w:rPr>
        <w:t xml:space="preserve"> [</w:t>
      </w:r>
      <w:bookmarkStart w:id="13" w:name="_Ref400092934"/>
      <w:r w:rsidR="006E1536" w:rsidRPr="00035E52">
        <w:rPr>
          <w:lang w:val="en-US"/>
        </w:rPr>
        <w:endnoteReference w:id="30"/>
      </w:r>
      <w:bookmarkEnd w:id="13"/>
      <w:r w:rsidR="006E1536" w:rsidRPr="00035E52">
        <w:rPr>
          <w:lang w:val="en-US"/>
        </w:rPr>
        <w:t>]</w:t>
      </w:r>
      <w:r w:rsidR="00A57C52" w:rsidRPr="00035E52">
        <w:rPr>
          <w:lang w:val="en-US"/>
        </w:rPr>
        <w:t xml:space="preserve"> (</w:t>
      </w:r>
      <w:r w:rsidR="00802157" w:rsidRPr="00035E52">
        <w:rPr>
          <w:lang w:val="en-US"/>
        </w:rPr>
        <w:t>Chart 4)</w:t>
      </w:r>
      <w:r w:rsidR="00A57C52" w:rsidRPr="00035E52">
        <w:rPr>
          <w:lang w:val="en-US"/>
        </w:rPr>
        <w:t xml:space="preserve">.  </w:t>
      </w:r>
      <w:r w:rsidR="004E16CE" w:rsidRPr="00035E52">
        <w:rPr>
          <w:lang w:val="en-US"/>
        </w:rPr>
        <w:t>Moreover, t</w:t>
      </w:r>
      <w:r w:rsidR="00E63DFD" w:rsidRPr="00035E52">
        <w:rPr>
          <w:lang w:val="en-US"/>
        </w:rPr>
        <w:t xml:space="preserve">he detailed water oxidation </w:t>
      </w:r>
      <w:r w:rsidR="004E16CE" w:rsidRPr="00035E52">
        <w:rPr>
          <w:lang w:val="en-US"/>
        </w:rPr>
        <w:t>mechanistic</w:t>
      </w:r>
      <w:r w:rsidR="00E63DFD" w:rsidRPr="00035E52">
        <w:rPr>
          <w:lang w:val="en-US"/>
        </w:rPr>
        <w:t xml:space="preserve"> </w:t>
      </w:r>
      <w:r w:rsidR="000D3574" w:rsidRPr="00035E52">
        <w:rPr>
          <w:lang w:val="en-US"/>
        </w:rPr>
        <w:t xml:space="preserve">scheme </w:t>
      </w:r>
      <w:r w:rsidR="00E63DFD" w:rsidRPr="00035E52">
        <w:rPr>
          <w:lang w:val="en-US"/>
        </w:rPr>
        <w:t xml:space="preserve">was completely </w:t>
      </w:r>
      <w:r w:rsidR="000D3574" w:rsidRPr="00035E52">
        <w:rPr>
          <w:lang w:val="en-US"/>
        </w:rPr>
        <w:t xml:space="preserve">defined </w:t>
      </w:r>
      <w:r w:rsidR="00E63DFD" w:rsidRPr="00035E52">
        <w:rPr>
          <w:lang w:val="en-US"/>
        </w:rPr>
        <w:t xml:space="preserve">through </w:t>
      </w:r>
      <w:r w:rsidR="004E16CE" w:rsidRPr="00035E52">
        <w:rPr>
          <w:lang w:val="en-US"/>
        </w:rPr>
        <w:t xml:space="preserve">further </w:t>
      </w:r>
      <w:r w:rsidR="000D3574" w:rsidRPr="00035E52">
        <w:rPr>
          <w:lang w:val="en-US"/>
        </w:rPr>
        <w:t>studies o</w:t>
      </w:r>
      <w:r w:rsidR="004E16CE" w:rsidRPr="00035E52">
        <w:rPr>
          <w:lang w:val="en-US"/>
        </w:rPr>
        <w:t>n PCET and high-</w:t>
      </w:r>
      <w:proofErr w:type="spellStart"/>
      <w:r w:rsidR="004E16CE" w:rsidRPr="00035E52">
        <w:rPr>
          <w:lang w:val="en-US"/>
        </w:rPr>
        <w:t>valent</w:t>
      </w:r>
      <w:proofErr w:type="spellEnd"/>
      <w:r w:rsidR="004E16CE" w:rsidRPr="00035E52">
        <w:rPr>
          <w:lang w:val="en-US"/>
        </w:rPr>
        <w:t xml:space="preserve"> i</w:t>
      </w:r>
      <w:r w:rsidR="004E16CE" w:rsidRPr="00035E52">
        <w:rPr>
          <w:lang w:val="en-US"/>
        </w:rPr>
        <w:t>n</w:t>
      </w:r>
      <w:r w:rsidR="004E16CE" w:rsidRPr="00035E52">
        <w:rPr>
          <w:lang w:val="en-US"/>
        </w:rPr>
        <w:lastRenderedPageBreak/>
        <w:t xml:space="preserve">termediates of this series </w:t>
      </w:r>
      <w:r w:rsidR="000D3574" w:rsidRPr="00035E52">
        <w:rPr>
          <w:lang w:val="en-US"/>
        </w:rPr>
        <w:t xml:space="preserve">of </w:t>
      </w:r>
      <w:r w:rsidR="004E16CE" w:rsidRPr="00035E52">
        <w:rPr>
          <w:lang w:val="en-US"/>
        </w:rPr>
        <w:t>mononuclear Ru WOCs by Meyer and co-workers [</w:t>
      </w:r>
      <w:r w:rsidR="005202E6" w:rsidRPr="00035E52">
        <w:rPr>
          <w:lang w:val="en-US"/>
        </w:rPr>
        <w:fldChar w:fldCharType="begin"/>
      </w:r>
      <w:r w:rsidR="005202E6" w:rsidRPr="00035E52">
        <w:rPr>
          <w:lang w:val="en-US"/>
        </w:rPr>
        <w:instrText xml:space="preserve"> NOTEREF _Ref393705045 \h </w:instrText>
      </w:r>
      <w:r w:rsidR="005202E6" w:rsidRPr="00035E52">
        <w:rPr>
          <w:lang w:val="en-US"/>
        </w:rPr>
      </w:r>
      <w:r w:rsidR="005202E6" w:rsidRPr="00035E52">
        <w:rPr>
          <w:lang w:val="en-US"/>
        </w:rPr>
        <w:fldChar w:fldCharType="separate"/>
      </w:r>
      <w:r w:rsidR="005202E6" w:rsidRPr="00035E52">
        <w:rPr>
          <w:lang w:val="en-US"/>
        </w:rPr>
        <w:t>29</w:t>
      </w:r>
      <w:r w:rsidR="005202E6" w:rsidRPr="00035E52">
        <w:rPr>
          <w:lang w:val="en-US"/>
        </w:rPr>
        <w:fldChar w:fldCharType="end"/>
      </w:r>
      <w:r w:rsidR="004E16CE" w:rsidRPr="00035E52">
        <w:rPr>
          <w:lang w:val="en-US"/>
        </w:rPr>
        <w:t>,</w:t>
      </w:r>
      <w:r w:rsidR="004E16CE" w:rsidRPr="00035E52">
        <w:rPr>
          <w:lang w:val="en-US"/>
        </w:rPr>
        <w:endnoteReference w:id="31"/>
      </w:r>
      <w:r w:rsidR="004E16CE" w:rsidRPr="00035E52">
        <w:rPr>
          <w:lang w:val="en-US"/>
        </w:rPr>
        <w:t>,</w:t>
      </w:r>
      <w:bookmarkStart w:id="14" w:name="_Ref393811375"/>
      <w:r w:rsidR="00C80296" w:rsidRPr="00035E52">
        <w:rPr>
          <w:lang w:val="en-US"/>
        </w:rPr>
        <w:endnoteReference w:id="32"/>
      </w:r>
      <w:bookmarkEnd w:id="14"/>
      <w:r w:rsidR="00C80296" w:rsidRPr="00035E52">
        <w:rPr>
          <w:lang w:val="en-US"/>
        </w:rPr>
        <w:t>,</w:t>
      </w:r>
      <w:r w:rsidR="00C80296" w:rsidRPr="00035E52">
        <w:rPr>
          <w:lang w:val="en-US"/>
        </w:rPr>
        <w:endnoteReference w:id="33"/>
      </w:r>
      <w:r w:rsidR="00C80296" w:rsidRPr="00035E52">
        <w:rPr>
          <w:lang w:val="en-US"/>
        </w:rPr>
        <w:t>,</w:t>
      </w:r>
      <w:r w:rsidR="00C80296" w:rsidRPr="00035E52">
        <w:rPr>
          <w:lang w:val="en-US"/>
        </w:rPr>
        <w:endnoteReference w:id="34"/>
      </w:r>
      <w:r w:rsidR="00C80296" w:rsidRPr="00035E52">
        <w:rPr>
          <w:lang w:val="en-US"/>
        </w:rPr>
        <w:t>,</w:t>
      </w:r>
      <w:bookmarkStart w:id="15" w:name="_Ref393726577"/>
      <w:r w:rsidR="00C80296" w:rsidRPr="00035E52">
        <w:rPr>
          <w:lang w:val="en-US"/>
        </w:rPr>
        <w:endnoteReference w:id="35"/>
      </w:r>
      <w:bookmarkEnd w:id="15"/>
      <w:r w:rsidR="004E16CE" w:rsidRPr="00035E52">
        <w:rPr>
          <w:lang w:val="en-US"/>
        </w:rPr>
        <w:t xml:space="preserve">].  </w:t>
      </w:r>
    </w:p>
    <w:p w:rsidR="00567459" w:rsidRPr="00035E52" w:rsidRDefault="00DD5FF1" w:rsidP="0087488D">
      <w:pPr>
        <w:pStyle w:val="TAMainText"/>
        <w:spacing w:after="200"/>
        <w:rPr>
          <w:lang w:val="en-US"/>
        </w:rPr>
      </w:pPr>
      <w:r w:rsidRPr="00035E52">
        <w:rPr>
          <w:lang w:val="en-US"/>
        </w:rPr>
        <w:t xml:space="preserve">As </w:t>
      </w:r>
      <w:r w:rsidR="008D004C" w:rsidRPr="00035E52">
        <w:rPr>
          <w:lang w:val="en-US"/>
        </w:rPr>
        <w:t>illustrated</w:t>
      </w:r>
      <w:r w:rsidRPr="00035E52">
        <w:rPr>
          <w:lang w:val="en-US"/>
        </w:rPr>
        <w:t xml:space="preserve"> in Scheme 3, </w:t>
      </w:r>
      <w:r w:rsidR="004A224A" w:rsidRPr="00035E52">
        <w:rPr>
          <w:lang w:val="en-US"/>
        </w:rPr>
        <w:t xml:space="preserve">three possible pathways </w:t>
      </w:r>
      <w:r w:rsidR="0060727B" w:rsidRPr="00035E52">
        <w:rPr>
          <w:lang w:val="en-US"/>
        </w:rPr>
        <w:t>have been</w:t>
      </w:r>
      <w:r w:rsidR="004A224A" w:rsidRPr="00035E52">
        <w:rPr>
          <w:lang w:val="en-US"/>
        </w:rPr>
        <w:t xml:space="preserve"> </w:t>
      </w:r>
      <w:r w:rsidR="008E7786" w:rsidRPr="00035E52">
        <w:rPr>
          <w:lang w:val="en-US"/>
        </w:rPr>
        <w:t xml:space="preserve">distinguished </w:t>
      </w:r>
      <w:r w:rsidR="000D3574" w:rsidRPr="00035E52">
        <w:rPr>
          <w:lang w:val="en-US"/>
        </w:rPr>
        <w:t xml:space="preserve">for </w:t>
      </w:r>
      <w:r w:rsidR="0060727B" w:rsidRPr="00035E52">
        <w:rPr>
          <w:lang w:val="en-US"/>
        </w:rPr>
        <w:t xml:space="preserve">catalytic </w:t>
      </w:r>
      <w:r w:rsidR="008D004C" w:rsidRPr="00035E52">
        <w:rPr>
          <w:lang w:val="en-US"/>
        </w:rPr>
        <w:t xml:space="preserve">water oxidation by </w:t>
      </w:r>
      <w:r w:rsidR="0060727B" w:rsidRPr="00035E52">
        <w:rPr>
          <w:b/>
          <w:lang w:val="en-US"/>
        </w:rPr>
        <w:t>8b</w:t>
      </w:r>
      <w:r w:rsidR="0060727B" w:rsidRPr="00035E52">
        <w:rPr>
          <w:lang w:val="en-US"/>
        </w:rPr>
        <w:t xml:space="preserve">, </w:t>
      </w:r>
      <w:r w:rsidR="008D004C" w:rsidRPr="00035E52">
        <w:rPr>
          <w:lang w:val="en-US"/>
        </w:rPr>
        <w:t>[</w:t>
      </w:r>
      <w:proofErr w:type="gramStart"/>
      <w:r w:rsidR="008D004C" w:rsidRPr="00035E52">
        <w:rPr>
          <w:lang w:val="en-US"/>
        </w:rPr>
        <w:t>Ru(</w:t>
      </w:r>
      <w:proofErr w:type="spellStart"/>
      <w:proofErr w:type="gramEnd"/>
      <w:r w:rsidR="008D004C" w:rsidRPr="00035E52">
        <w:rPr>
          <w:lang w:val="en-US"/>
        </w:rPr>
        <w:t>tpy</w:t>
      </w:r>
      <w:proofErr w:type="spellEnd"/>
      <w:r w:rsidR="008D004C" w:rsidRPr="00035E52">
        <w:rPr>
          <w:lang w:val="en-US"/>
        </w:rPr>
        <w:t>)(</w:t>
      </w:r>
      <w:proofErr w:type="spellStart"/>
      <w:r w:rsidR="008D004C" w:rsidRPr="00035E52">
        <w:rPr>
          <w:lang w:val="en-US"/>
        </w:rPr>
        <w:t>bpz</w:t>
      </w:r>
      <w:proofErr w:type="spellEnd"/>
      <w:r w:rsidR="008D004C" w:rsidRPr="00035E52">
        <w:rPr>
          <w:lang w:val="en-US"/>
        </w:rPr>
        <w:t>)(H</w:t>
      </w:r>
      <w:r w:rsidR="008D004C" w:rsidRPr="00035E52">
        <w:rPr>
          <w:vertAlign w:val="subscript"/>
          <w:lang w:val="en-US"/>
        </w:rPr>
        <w:t>2</w:t>
      </w:r>
      <w:r w:rsidR="008D004C" w:rsidRPr="00035E52">
        <w:rPr>
          <w:lang w:val="en-US"/>
        </w:rPr>
        <w:t>O)]</w:t>
      </w:r>
      <w:r w:rsidR="008D004C" w:rsidRPr="00035E52">
        <w:rPr>
          <w:vertAlign w:val="superscript"/>
          <w:lang w:val="en-US"/>
        </w:rPr>
        <w:t>2+</w:t>
      </w:r>
      <w:r w:rsidR="000D3574" w:rsidRPr="00035E52">
        <w:rPr>
          <w:lang w:val="en-US"/>
        </w:rPr>
        <w:t xml:space="preserve"> (</w:t>
      </w:r>
      <w:proofErr w:type="spellStart"/>
      <w:r w:rsidR="000D3574" w:rsidRPr="00035E52">
        <w:rPr>
          <w:lang w:val="en-US"/>
        </w:rPr>
        <w:t>tpy</w:t>
      </w:r>
      <w:proofErr w:type="spellEnd"/>
      <w:r w:rsidR="000D3574" w:rsidRPr="00035E52">
        <w:rPr>
          <w:lang w:val="en-US"/>
        </w:rPr>
        <w:t xml:space="preserve"> =</w:t>
      </w:r>
      <w:r w:rsidR="008D004C" w:rsidRPr="00035E52">
        <w:rPr>
          <w:lang w:val="en-US"/>
        </w:rPr>
        <w:t xml:space="preserve"> 2,2</w:t>
      </w:r>
      <w:r w:rsidR="008D004C" w:rsidRPr="00035E52">
        <w:rPr>
          <w:rFonts w:ascii="Cambria Math" w:hAnsi="Cambria Math"/>
          <w:lang w:val="en-US"/>
        </w:rPr>
        <w:t>′</w:t>
      </w:r>
      <w:r w:rsidR="008D004C" w:rsidRPr="00035E52">
        <w:rPr>
          <w:lang w:val="en-US"/>
        </w:rPr>
        <w:t>:6</w:t>
      </w:r>
      <w:r w:rsidR="008D004C" w:rsidRPr="00035E52">
        <w:rPr>
          <w:rFonts w:ascii="Cambria Math" w:hAnsi="Cambria Math"/>
          <w:lang w:val="en-US"/>
        </w:rPr>
        <w:t>′</w:t>
      </w:r>
      <w:r w:rsidR="008D004C" w:rsidRPr="00035E52">
        <w:rPr>
          <w:lang w:val="en-US"/>
        </w:rPr>
        <w:t>,2</w:t>
      </w:r>
      <w:r w:rsidR="008D004C" w:rsidRPr="00035E52">
        <w:rPr>
          <w:rFonts w:ascii="Cambria Math" w:hAnsi="Cambria Math"/>
          <w:lang w:val="en-US"/>
        </w:rPr>
        <w:t>″</w:t>
      </w:r>
      <w:r w:rsidR="008D004C" w:rsidRPr="00035E52">
        <w:rPr>
          <w:lang w:val="en-US"/>
        </w:rPr>
        <w:t>-</w:t>
      </w:r>
      <w:proofErr w:type="spellStart"/>
      <w:r w:rsidR="008D004C" w:rsidRPr="00035E52">
        <w:rPr>
          <w:lang w:val="en-US"/>
        </w:rPr>
        <w:t>terpyridine</w:t>
      </w:r>
      <w:proofErr w:type="spellEnd"/>
      <w:r w:rsidR="008D004C" w:rsidRPr="00035E52">
        <w:rPr>
          <w:lang w:val="en-US"/>
        </w:rPr>
        <w:t xml:space="preserve"> and </w:t>
      </w:r>
      <w:proofErr w:type="spellStart"/>
      <w:r w:rsidR="008D004C" w:rsidRPr="00035E52">
        <w:rPr>
          <w:lang w:val="en-US"/>
        </w:rPr>
        <w:t>bpz</w:t>
      </w:r>
      <w:proofErr w:type="spellEnd"/>
      <w:r w:rsidR="008D004C" w:rsidRPr="00035E52">
        <w:rPr>
          <w:lang w:val="en-US"/>
        </w:rPr>
        <w:t xml:space="preserve"> </w:t>
      </w:r>
      <w:r w:rsidR="000D3574" w:rsidRPr="00035E52">
        <w:rPr>
          <w:lang w:val="en-US"/>
        </w:rPr>
        <w:t>=</w:t>
      </w:r>
      <w:r w:rsidR="008D004C" w:rsidRPr="00035E52">
        <w:rPr>
          <w:lang w:val="en-US"/>
        </w:rPr>
        <w:t xml:space="preserve"> 2,2</w:t>
      </w:r>
      <w:r w:rsidR="008D004C" w:rsidRPr="00035E52">
        <w:rPr>
          <w:rFonts w:ascii="Cambria Math" w:hAnsi="Cambria Math"/>
          <w:lang w:val="en-US"/>
        </w:rPr>
        <w:t>′</w:t>
      </w:r>
      <w:r w:rsidR="004A224A" w:rsidRPr="00035E52">
        <w:rPr>
          <w:lang w:val="en-US"/>
        </w:rPr>
        <w:t>-bipyrazine)</w:t>
      </w:r>
      <w:r w:rsidR="00716D97" w:rsidRPr="00035E52">
        <w:rPr>
          <w:lang w:val="en-US"/>
        </w:rPr>
        <w:t xml:space="preserve"> [</w:t>
      </w:r>
      <w:r w:rsidR="005202E6" w:rsidRPr="00035E52">
        <w:rPr>
          <w:lang w:val="en-US"/>
        </w:rPr>
        <w:fldChar w:fldCharType="begin"/>
      </w:r>
      <w:r w:rsidR="005202E6" w:rsidRPr="00035E52">
        <w:rPr>
          <w:lang w:val="en-US"/>
        </w:rPr>
        <w:instrText xml:space="preserve"> NOTEREF _Ref393726577 \h </w:instrText>
      </w:r>
      <w:r w:rsidR="005202E6" w:rsidRPr="00035E52">
        <w:rPr>
          <w:lang w:val="en-US"/>
        </w:rPr>
      </w:r>
      <w:r w:rsidR="005202E6" w:rsidRPr="00035E52">
        <w:rPr>
          <w:lang w:val="en-US"/>
        </w:rPr>
        <w:fldChar w:fldCharType="separate"/>
      </w:r>
      <w:r w:rsidR="005202E6" w:rsidRPr="00035E52">
        <w:rPr>
          <w:lang w:val="en-US"/>
        </w:rPr>
        <w:t>35</w:t>
      </w:r>
      <w:r w:rsidR="005202E6" w:rsidRPr="00035E52">
        <w:rPr>
          <w:lang w:val="en-US"/>
        </w:rPr>
        <w:fldChar w:fldCharType="end"/>
      </w:r>
      <w:r w:rsidR="00716D97" w:rsidRPr="00035E52">
        <w:rPr>
          <w:lang w:val="en-US"/>
        </w:rPr>
        <w:t>]</w:t>
      </w:r>
      <w:r w:rsidR="004A224A" w:rsidRPr="00035E52">
        <w:rPr>
          <w:lang w:val="en-US"/>
        </w:rPr>
        <w:t xml:space="preserve">. </w:t>
      </w:r>
      <w:r w:rsidR="00B66FE4" w:rsidRPr="00035E52">
        <w:rPr>
          <w:lang w:val="en-US"/>
        </w:rPr>
        <w:t>Under acidic and weak</w:t>
      </w:r>
      <w:r w:rsidR="000D3574" w:rsidRPr="00035E52">
        <w:rPr>
          <w:lang w:val="en-US"/>
        </w:rPr>
        <w:t>ly</w:t>
      </w:r>
      <w:r w:rsidR="00B66FE4" w:rsidRPr="00035E52">
        <w:rPr>
          <w:lang w:val="en-US"/>
        </w:rPr>
        <w:t xml:space="preserve"> basic cond</w:t>
      </w:r>
      <w:r w:rsidR="00B66FE4" w:rsidRPr="00035E52">
        <w:rPr>
          <w:lang w:val="en-US"/>
        </w:rPr>
        <w:t>i</w:t>
      </w:r>
      <w:r w:rsidR="00B66FE4" w:rsidRPr="00035E52">
        <w:rPr>
          <w:lang w:val="en-US"/>
        </w:rPr>
        <w:t xml:space="preserve">tions, </w:t>
      </w:r>
      <w:r w:rsidR="008E7786" w:rsidRPr="00035E52">
        <w:rPr>
          <w:lang w:val="en-US"/>
        </w:rPr>
        <w:t>an initial 2e</w:t>
      </w:r>
      <w:r w:rsidR="008E7786" w:rsidRPr="00035E52">
        <w:rPr>
          <w:vertAlign w:val="superscript"/>
          <w:lang w:val="en-US"/>
        </w:rPr>
        <w:t>-</w:t>
      </w:r>
      <w:r w:rsidR="008E7786" w:rsidRPr="00035E52">
        <w:rPr>
          <w:lang w:val="en-US"/>
        </w:rPr>
        <w:t>/2H</w:t>
      </w:r>
      <w:r w:rsidR="008E7786" w:rsidRPr="00035E52">
        <w:rPr>
          <w:vertAlign w:val="superscript"/>
          <w:lang w:val="en-US"/>
        </w:rPr>
        <w:t>+</w:t>
      </w:r>
      <w:r w:rsidR="008E7786" w:rsidRPr="00035E52">
        <w:rPr>
          <w:lang w:val="en-US"/>
        </w:rPr>
        <w:t xml:space="preserve"> </w:t>
      </w:r>
      <w:r w:rsidR="006368F1" w:rsidRPr="00035E52">
        <w:rPr>
          <w:lang w:val="en-US"/>
        </w:rPr>
        <w:t xml:space="preserve">PCET process </w:t>
      </w:r>
      <w:r w:rsidR="008E7786" w:rsidRPr="00035E52">
        <w:rPr>
          <w:lang w:val="en-US"/>
        </w:rPr>
        <w:t xml:space="preserve">converts </w:t>
      </w:r>
      <w:r w:rsidR="009F7843" w:rsidRPr="00035E52">
        <w:rPr>
          <w:lang w:val="en-US"/>
        </w:rPr>
        <w:t>[</w:t>
      </w:r>
      <w:proofErr w:type="spellStart"/>
      <w:r w:rsidR="009F7843" w:rsidRPr="00035E52">
        <w:rPr>
          <w:lang w:val="en-US"/>
        </w:rPr>
        <w:t>Ru</w:t>
      </w:r>
      <w:r w:rsidR="009F7843" w:rsidRPr="00035E52">
        <w:rPr>
          <w:vertAlign w:val="superscript"/>
          <w:lang w:val="en-US"/>
        </w:rPr>
        <w:t>II</w:t>
      </w:r>
      <w:proofErr w:type="spellEnd"/>
      <w:r w:rsidR="009F7843" w:rsidRPr="00035E52">
        <w:rPr>
          <w:lang w:val="en-US"/>
        </w:rPr>
        <w:t>(</w:t>
      </w:r>
      <w:proofErr w:type="spellStart"/>
      <w:r w:rsidR="009F7843" w:rsidRPr="00035E52">
        <w:rPr>
          <w:lang w:val="en-US"/>
        </w:rPr>
        <w:t>tpy</w:t>
      </w:r>
      <w:proofErr w:type="spellEnd"/>
      <w:r w:rsidR="009F7843" w:rsidRPr="00035E52">
        <w:rPr>
          <w:lang w:val="en-US"/>
        </w:rPr>
        <w:t>)(</w:t>
      </w:r>
      <w:proofErr w:type="spellStart"/>
      <w:r w:rsidR="009F7843" w:rsidRPr="00035E52">
        <w:rPr>
          <w:lang w:val="en-US"/>
        </w:rPr>
        <w:t>bpz</w:t>
      </w:r>
      <w:proofErr w:type="spellEnd"/>
      <w:r w:rsidR="009F7843" w:rsidRPr="00035E52">
        <w:rPr>
          <w:lang w:val="en-US"/>
        </w:rPr>
        <w:t>)(H</w:t>
      </w:r>
      <w:r w:rsidR="009F7843" w:rsidRPr="00035E52">
        <w:rPr>
          <w:vertAlign w:val="subscript"/>
          <w:lang w:val="en-US"/>
        </w:rPr>
        <w:t>2</w:t>
      </w:r>
      <w:r w:rsidR="009F7843" w:rsidRPr="00035E52">
        <w:rPr>
          <w:lang w:val="en-US"/>
        </w:rPr>
        <w:t>O)]</w:t>
      </w:r>
      <w:r w:rsidR="009F7843" w:rsidRPr="00035E52">
        <w:rPr>
          <w:vertAlign w:val="superscript"/>
          <w:lang w:val="en-US"/>
        </w:rPr>
        <w:t>2+</w:t>
      </w:r>
      <w:r w:rsidR="009F7843" w:rsidRPr="00035E52">
        <w:rPr>
          <w:lang w:val="en-US"/>
        </w:rPr>
        <w:t xml:space="preserve"> (</w:t>
      </w:r>
      <w:r w:rsidR="006368F1" w:rsidRPr="00035E52">
        <w:rPr>
          <w:lang w:val="en-US"/>
        </w:rPr>
        <w:t>[Ru</w:t>
      </w:r>
      <w:r w:rsidR="006368F1" w:rsidRPr="00035E52">
        <w:rPr>
          <w:vertAlign w:val="superscript"/>
          <w:lang w:val="en-US"/>
        </w:rPr>
        <w:t>II</w:t>
      </w:r>
      <w:r w:rsidR="00EF5A28" w:rsidRPr="00035E52">
        <w:rPr>
          <w:rFonts w:ascii="Cambria Math" w:hAnsi="Cambria Math"/>
          <w:lang w:val="en-US"/>
        </w:rPr>
        <w:t>―</w:t>
      </w:r>
      <w:r w:rsidR="006368F1" w:rsidRPr="00035E52">
        <w:rPr>
          <w:lang w:val="en-US"/>
        </w:rPr>
        <w:t>OH</w:t>
      </w:r>
      <w:r w:rsidR="006368F1" w:rsidRPr="00035E52">
        <w:rPr>
          <w:vertAlign w:val="subscript"/>
          <w:lang w:val="en-US"/>
        </w:rPr>
        <w:t>2</w:t>
      </w:r>
      <w:r w:rsidR="006368F1" w:rsidRPr="00035E52">
        <w:rPr>
          <w:lang w:val="en-US"/>
        </w:rPr>
        <w:t>]</w:t>
      </w:r>
      <w:r w:rsidR="006368F1" w:rsidRPr="00035E52">
        <w:rPr>
          <w:vertAlign w:val="superscript"/>
          <w:lang w:val="en-US"/>
        </w:rPr>
        <w:t>2+</w:t>
      </w:r>
      <w:r w:rsidR="009F7843" w:rsidRPr="00035E52">
        <w:rPr>
          <w:lang w:val="en-US"/>
        </w:rPr>
        <w:t xml:space="preserve">) </w:t>
      </w:r>
      <w:r w:rsidR="006368F1" w:rsidRPr="00035E52">
        <w:rPr>
          <w:lang w:val="en-US"/>
        </w:rPr>
        <w:t xml:space="preserve">to </w:t>
      </w:r>
      <w:r w:rsidR="009F7843" w:rsidRPr="00035E52">
        <w:rPr>
          <w:lang w:val="en-US"/>
        </w:rPr>
        <w:t>[</w:t>
      </w:r>
      <w:proofErr w:type="spellStart"/>
      <w:r w:rsidR="009F7843" w:rsidRPr="00035E52">
        <w:rPr>
          <w:lang w:val="en-US"/>
        </w:rPr>
        <w:t>Ru</w:t>
      </w:r>
      <w:r w:rsidR="009F7843" w:rsidRPr="00035E52">
        <w:rPr>
          <w:vertAlign w:val="superscript"/>
          <w:lang w:val="en-US"/>
        </w:rPr>
        <w:t>IV</w:t>
      </w:r>
      <w:proofErr w:type="spellEnd"/>
      <w:r w:rsidR="009F7843" w:rsidRPr="00035E52">
        <w:rPr>
          <w:lang w:val="en-US"/>
        </w:rPr>
        <w:t>(</w:t>
      </w:r>
      <w:proofErr w:type="spellStart"/>
      <w:r w:rsidR="009F7843" w:rsidRPr="00035E52">
        <w:rPr>
          <w:lang w:val="en-US"/>
        </w:rPr>
        <w:t>tpy</w:t>
      </w:r>
      <w:proofErr w:type="spellEnd"/>
      <w:r w:rsidR="009F7843" w:rsidRPr="00035E52">
        <w:rPr>
          <w:lang w:val="en-US"/>
        </w:rPr>
        <w:t>)(</w:t>
      </w:r>
      <w:proofErr w:type="spellStart"/>
      <w:r w:rsidR="009F7843" w:rsidRPr="00035E52">
        <w:rPr>
          <w:lang w:val="en-US"/>
        </w:rPr>
        <w:t>bpz</w:t>
      </w:r>
      <w:proofErr w:type="spellEnd"/>
      <w:r w:rsidR="009F7843" w:rsidRPr="00035E52">
        <w:rPr>
          <w:lang w:val="en-US"/>
        </w:rPr>
        <w:t>)(O)]</w:t>
      </w:r>
      <w:r w:rsidR="009F7843" w:rsidRPr="00035E52">
        <w:rPr>
          <w:vertAlign w:val="superscript"/>
          <w:lang w:val="en-US"/>
        </w:rPr>
        <w:t>2+</w:t>
      </w:r>
      <w:r w:rsidR="009F7843" w:rsidRPr="00035E52">
        <w:rPr>
          <w:lang w:val="en-US"/>
        </w:rPr>
        <w:t xml:space="preserve"> (</w:t>
      </w:r>
      <w:r w:rsidR="006368F1" w:rsidRPr="00035E52">
        <w:rPr>
          <w:lang w:val="en-US"/>
        </w:rPr>
        <w:t>[</w:t>
      </w:r>
      <w:proofErr w:type="spellStart"/>
      <w:r w:rsidR="006368F1" w:rsidRPr="00035E52">
        <w:rPr>
          <w:lang w:val="en-US"/>
        </w:rPr>
        <w:t>Ru</w:t>
      </w:r>
      <w:r w:rsidR="006368F1" w:rsidRPr="00035E52">
        <w:rPr>
          <w:vertAlign w:val="superscript"/>
          <w:lang w:val="en-US"/>
        </w:rPr>
        <w:t>IV</w:t>
      </w:r>
      <w:proofErr w:type="spellEnd"/>
      <w:r w:rsidR="006368F1" w:rsidRPr="00035E52">
        <w:rPr>
          <w:rFonts w:ascii="Cambria Math" w:hAnsi="Cambria Math"/>
          <w:lang w:val="en-US"/>
        </w:rPr>
        <w:t>=</w:t>
      </w:r>
      <w:r w:rsidR="006368F1" w:rsidRPr="00035E52">
        <w:rPr>
          <w:lang w:val="en-US"/>
        </w:rPr>
        <w:t>O]</w:t>
      </w:r>
      <w:r w:rsidR="006368F1" w:rsidRPr="00035E52">
        <w:rPr>
          <w:vertAlign w:val="superscript"/>
          <w:lang w:val="en-US"/>
        </w:rPr>
        <w:t>2+</w:t>
      </w:r>
      <w:r w:rsidR="009F7843" w:rsidRPr="00035E52">
        <w:rPr>
          <w:lang w:val="en-US"/>
        </w:rPr>
        <w:t>)</w:t>
      </w:r>
      <w:r w:rsidR="008E7786" w:rsidRPr="00035E52">
        <w:rPr>
          <w:lang w:val="en-US"/>
        </w:rPr>
        <w:t>, which is</w:t>
      </w:r>
      <w:r w:rsidR="009F7843" w:rsidRPr="00035E52">
        <w:rPr>
          <w:lang w:val="en-US"/>
        </w:rPr>
        <w:t xml:space="preserve"> </w:t>
      </w:r>
      <w:r w:rsidR="00F3123B" w:rsidRPr="00035E52">
        <w:rPr>
          <w:lang w:val="en-US"/>
        </w:rPr>
        <w:t>followed by a</w:t>
      </w:r>
      <w:r w:rsidR="008E7786" w:rsidRPr="00035E52">
        <w:rPr>
          <w:lang w:val="en-US"/>
        </w:rPr>
        <w:t>n</w:t>
      </w:r>
      <w:r w:rsidR="00F3123B" w:rsidRPr="00035E52">
        <w:rPr>
          <w:lang w:val="en-US"/>
        </w:rPr>
        <w:t xml:space="preserve"> </w:t>
      </w:r>
      <w:r w:rsidR="006368F1" w:rsidRPr="00035E52">
        <w:rPr>
          <w:lang w:val="en-US"/>
        </w:rPr>
        <w:t xml:space="preserve">electron transfer step producing </w:t>
      </w:r>
      <w:r w:rsidR="009F7843" w:rsidRPr="00035E52">
        <w:rPr>
          <w:lang w:val="en-US"/>
        </w:rPr>
        <w:t>[</w:t>
      </w:r>
      <w:proofErr w:type="spellStart"/>
      <w:r w:rsidR="009F7843" w:rsidRPr="00035E52">
        <w:rPr>
          <w:lang w:val="en-US"/>
        </w:rPr>
        <w:t>Ru</w:t>
      </w:r>
      <w:r w:rsidR="009F7843" w:rsidRPr="00035E52">
        <w:rPr>
          <w:vertAlign w:val="superscript"/>
          <w:lang w:val="en-US"/>
        </w:rPr>
        <w:t>V</w:t>
      </w:r>
      <w:proofErr w:type="spellEnd"/>
      <w:r w:rsidR="009F7843" w:rsidRPr="00035E52">
        <w:rPr>
          <w:lang w:val="en-US"/>
        </w:rPr>
        <w:t>(</w:t>
      </w:r>
      <w:proofErr w:type="spellStart"/>
      <w:r w:rsidR="009F7843" w:rsidRPr="00035E52">
        <w:rPr>
          <w:lang w:val="en-US"/>
        </w:rPr>
        <w:t>tpy</w:t>
      </w:r>
      <w:proofErr w:type="spellEnd"/>
      <w:r w:rsidR="009F7843" w:rsidRPr="00035E52">
        <w:rPr>
          <w:lang w:val="en-US"/>
        </w:rPr>
        <w:t>)(</w:t>
      </w:r>
      <w:proofErr w:type="spellStart"/>
      <w:r w:rsidR="009F7843" w:rsidRPr="00035E52">
        <w:rPr>
          <w:lang w:val="en-US"/>
        </w:rPr>
        <w:t>bpz</w:t>
      </w:r>
      <w:proofErr w:type="spellEnd"/>
      <w:r w:rsidR="009F7843" w:rsidRPr="00035E52">
        <w:rPr>
          <w:lang w:val="en-US"/>
        </w:rPr>
        <w:t>)(O)]</w:t>
      </w:r>
      <w:r w:rsidR="009F7843" w:rsidRPr="00035E52">
        <w:rPr>
          <w:vertAlign w:val="superscript"/>
          <w:lang w:val="en-US"/>
        </w:rPr>
        <w:t>3+</w:t>
      </w:r>
      <w:r w:rsidR="009F7843" w:rsidRPr="00035E52">
        <w:rPr>
          <w:lang w:val="en-US"/>
        </w:rPr>
        <w:t xml:space="preserve"> (</w:t>
      </w:r>
      <w:r w:rsidR="006368F1" w:rsidRPr="00035E52">
        <w:rPr>
          <w:lang w:val="en-US"/>
        </w:rPr>
        <w:t>[</w:t>
      </w:r>
      <w:proofErr w:type="spellStart"/>
      <w:r w:rsidR="006368F1" w:rsidRPr="00035E52">
        <w:rPr>
          <w:lang w:val="en-US"/>
        </w:rPr>
        <w:t>Ru</w:t>
      </w:r>
      <w:r w:rsidR="006368F1" w:rsidRPr="00035E52">
        <w:rPr>
          <w:vertAlign w:val="superscript"/>
          <w:lang w:val="en-US"/>
        </w:rPr>
        <w:t>V</w:t>
      </w:r>
      <w:proofErr w:type="spellEnd"/>
      <w:r w:rsidR="006368F1" w:rsidRPr="00035E52">
        <w:rPr>
          <w:rFonts w:ascii="Cambria Math" w:hAnsi="Cambria Math"/>
          <w:lang w:val="en-US"/>
        </w:rPr>
        <w:t>=</w:t>
      </w:r>
      <w:r w:rsidR="006368F1" w:rsidRPr="00035E52">
        <w:rPr>
          <w:lang w:val="en-US"/>
        </w:rPr>
        <w:t>O]</w:t>
      </w:r>
      <w:r w:rsidR="006368F1" w:rsidRPr="00035E52">
        <w:rPr>
          <w:vertAlign w:val="superscript"/>
          <w:lang w:val="en-US"/>
        </w:rPr>
        <w:t>3+</w:t>
      </w:r>
      <w:r w:rsidR="009F7843" w:rsidRPr="00035E52">
        <w:rPr>
          <w:lang w:val="en-US"/>
        </w:rPr>
        <w:t>),</w:t>
      </w:r>
      <w:r w:rsidR="0060727B" w:rsidRPr="00035E52">
        <w:rPr>
          <w:lang w:val="en-US"/>
        </w:rPr>
        <w:t xml:space="preserve"> </w:t>
      </w:r>
      <w:r w:rsidR="008E7786" w:rsidRPr="00035E52">
        <w:rPr>
          <w:lang w:val="en-US"/>
        </w:rPr>
        <w:t xml:space="preserve">either </w:t>
      </w:r>
      <w:r w:rsidR="00F3123B" w:rsidRPr="00035E52">
        <w:rPr>
          <w:lang w:val="en-US"/>
        </w:rPr>
        <w:t xml:space="preserve">electrochemically </w:t>
      </w:r>
      <w:r w:rsidR="000D3574" w:rsidRPr="00035E52">
        <w:rPr>
          <w:lang w:val="en-US"/>
        </w:rPr>
        <w:t xml:space="preserve">or </w:t>
      </w:r>
      <w:r w:rsidR="00F3123B" w:rsidRPr="00035E52">
        <w:rPr>
          <w:lang w:val="en-US"/>
        </w:rPr>
        <w:t xml:space="preserve">chemically with Ce(IV) </w:t>
      </w:r>
      <w:r w:rsidR="0060727B" w:rsidRPr="00035E52">
        <w:rPr>
          <w:lang w:val="en-US"/>
        </w:rPr>
        <w:t xml:space="preserve">added </w:t>
      </w:r>
      <w:r w:rsidR="00D96229" w:rsidRPr="00035E52">
        <w:rPr>
          <w:lang w:val="en-US"/>
        </w:rPr>
        <w:t xml:space="preserve">as the </w:t>
      </w:r>
      <w:r w:rsidR="00F3123B" w:rsidRPr="00035E52">
        <w:rPr>
          <w:lang w:val="en-US"/>
        </w:rPr>
        <w:t xml:space="preserve">oxidant. </w:t>
      </w:r>
      <w:r w:rsidR="008E7786" w:rsidRPr="00035E52">
        <w:rPr>
          <w:lang w:val="en-US"/>
        </w:rPr>
        <w:t>The oxidation state</w:t>
      </w:r>
      <w:r w:rsidR="00F3123B" w:rsidRPr="00035E52">
        <w:rPr>
          <w:lang w:val="en-US"/>
        </w:rPr>
        <w:t xml:space="preserve"> Ru(III) is </w:t>
      </w:r>
      <w:r w:rsidR="008E7786" w:rsidRPr="00035E52">
        <w:rPr>
          <w:lang w:val="en-US"/>
        </w:rPr>
        <w:t xml:space="preserve">bypassed </w:t>
      </w:r>
      <w:r w:rsidR="00F3123B" w:rsidRPr="00035E52">
        <w:rPr>
          <w:lang w:val="en-US"/>
        </w:rPr>
        <w:t>because of its thermodynamic instability</w:t>
      </w:r>
      <w:r w:rsidR="0060727B" w:rsidRPr="00035E52">
        <w:rPr>
          <w:lang w:val="en-US"/>
        </w:rPr>
        <w:t>,</w:t>
      </w:r>
      <w:r w:rsidR="00F3123B" w:rsidRPr="00035E52">
        <w:rPr>
          <w:lang w:val="en-US"/>
        </w:rPr>
        <w:t xml:space="preserve"> arising from </w:t>
      </w:r>
      <w:r w:rsidR="00282F46" w:rsidRPr="00035E52">
        <w:rPr>
          <w:lang w:val="en-US"/>
        </w:rPr>
        <w:t xml:space="preserve">stabilization of Ru(II) </w:t>
      </w:r>
      <w:r w:rsidR="000D3574" w:rsidRPr="00035E52">
        <w:rPr>
          <w:lang w:val="en-US"/>
        </w:rPr>
        <w:t xml:space="preserve">provided by </w:t>
      </w:r>
      <w:r w:rsidR="00282F46" w:rsidRPr="00035E52">
        <w:rPr>
          <w:lang w:val="en-US"/>
        </w:rPr>
        <w:t>dπ(</w:t>
      </w:r>
      <w:proofErr w:type="spellStart"/>
      <w:r w:rsidR="00282F46" w:rsidRPr="00035E52">
        <w:rPr>
          <w:lang w:val="en-US"/>
        </w:rPr>
        <w:t>Ru</w:t>
      </w:r>
      <w:r w:rsidR="00282F46" w:rsidRPr="00035E52">
        <w:rPr>
          <w:vertAlign w:val="superscript"/>
          <w:lang w:val="en-US"/>
        </w:rPr>
        <w:t>II</w:t>
      </w:r>
      <w:proofErr w:type="spellEnd"/>
      <w:r w:rsidR="00282F46" w:rsidRPr="00035E52">
        <w:rPr>
          <w:lang w:val="en-US"/>
        </w:rPr>
        <w:t>)</w:t>
      </w:r>
      <w:r w:rsidR="00CA5726" w:rsidRPr="00035E52">
        <w:rPr>
          <w:rFonts w:ascii="Cambria Math" w:hAnsi="Cambria Math"/>
          <w:lang w:val="en-US"/>
        </w:rPr>
        <w:t>―</w:t>
      </w:r>
      <w:r w:rsidR="00282F46" w:rsidRPr="00035E52">
        <w:rPr>
          <w:lang w:val="en-US"/>
        </w:rPr>
        <w:t>π*(</w:t>
      </w:r>
      <w:proofErr w:type="spellStart"/>
      <w:r w:rsidR="00282F46" w:rsidRPr="00035E52">
        <w:rPr>
          <w:lang w:val="en-US"/>
        </w:rPr>
        <w:t>bpz</w:t>
      </w:r>
      <w:proofErr w:type="spellEnd"/>
      <w:r w:rsidR="00282F46" w:rsidRPr="00035E52">
        <w:rPr>
          <w:lang w:val="en-US"/>
        </w:rPr>
        <w:t xml:space="preserve">) </w:t>
      </w:r>
      <w:proofErr w:type="spellStart"/>
      <w:r w:rsidR="00282F46" w:rsidRPr="00035E52">
        <w:rPr>
          <w:lang w:val="en-US"/>
        </w:rPr>
        <w:t>backbonding</w:t>
      </w:r>
      <w:proofErr w:type="spellEnd"/>
      <w:r w:rsidR="00282F46" w:rsidRPr="00035E52">
        <w:rPr>
          <w:lang w:val="en-US"/>
        </w:rPr>
        <w:t xml:space="preserve"> </w:t>
      </w:r>
      <w:r w:rsidR="0060727B" w:rsidRPr="00035E52">
        <w:rPr>
          <w:lang w:val="en-US"/>
        </w:rPr>
        <w:t>that</w:t>
      </w:r>
      <w:r w:rsidR="00282F46" w:rsidRPr="00035E52">
        <w:rPr>
          <w:lang w:val="en-US"/>
        </w:rPr>
        <w:t xml:space="preserve"> increases </w:t>
      </w:r>
      <w:r w:rsidR="00282F46" w:rsidRPr="00035E52">
        <w:rPr>
          <w:i/>
          <w:lang w:val="en-US"/>
        </w:rPr>
        <w:t>E°</w:t>
      </w:r>
      <w:r w:rsidR="00760B36" w:rsidRPr="00035E52">
        <w:rPr>
          <w:rFonts w:ascii="Cambria Math" w:hAnsi="Cambria Math"/>
          <w:i/>
          <w:lang w:val="en-US"/>
        </w:rPr>
        <w:t>′</w:t>
      </w:r>
      <w:r w:rsidR="00282F46" w:rsidRPr="00035E52">
        <w:rPr>
          <w:lang w:val="en-US"/>
        </w:rPr>
        <w:t xml:space="preserve"> for th</w:t>
      </w:r>
      <w:r w:rsidR="000D3574" w:rsidRPr="00035E52">
        <w:rPr>
          <w:lang w:val="en-US"/>
        </w:rPr>
        <w:t>e</w:t>
      </w:r>
      <w:r w:rsidR="00282F46" w:rsidRPr="00035E52">
        <w:rPr>
          <w:lang w:val="en-US"/>
        </w:rPr>
        <w:t xml:space="preserve"> Ru(III/II) couple above </w:t>
      </w:r>
      <w:r w:rsidR="00282F46" w:rsidRPr="00035E52">
        <w:rPr>
          <w:i/>
          <w:lang w:val="en-US"/>
        </w:rPr>
        <w:t>E°</w:t>
      </w:r>
      <w:r w:rsidR="00760B36" w:rsidRPr="00035E52">
        <w:rPr>
          <w:rFonts w:ascii="Cambria Math" w:hAnsi="Cambria Math"/>
          <w:i/>
          <w:lang w:val="en-US"/>
        </w:rPr>
        <w:t>′</w:t>
      </w:r>
      <w:r w:rsidR="00282F46" w:rsidRPr="00035E52">
        <w:rPr>
          <w:lang w:val="en-US"/>
        </w:rPr>
        <w:t xml:space="preserve"> for the Ru(IV/III) </w:t>
      </w:r>
      <w:r w:rsidR="0060727B" w:rsidRPr="00035E52">
        <w:rPr>
          <w:lang w:val="en-US"/>
        </w:rPr>
        <w:t xml:space="preserve">couple </w:t>
      </w:r>
      <w:r w:rsidR="005E14FB" w:rsidRPr="00035E52">
        <w:rPr>
          <w:lang w:val="en-US"/>
        </w:rPr>
        <w:t>[</w:t>
      </w:r>
      <w:r w:rsidR="00282F46" w:rsidRPr="00035E52">
        <w:rPr>
          <w:lang w:val="en-US"/>
        </w:rPr>
        <w:endnoteReference w:id="36"/>
      </w:r>
      <w:r w:rsidR="005E14FB" w:rsidRPr="00035E52">
        <w:rPr>
          <w:lang w:val="en-US"/>
        </w:rPr>
        <w:t>,</w:t>
      </w:r>
      <w:r w:rsidR="00282F46" w:rsidRPr="00035E52">
        <w:rPr>
          <w:lang w:val="en-US"/>
        </w:rPr>
        <w:endnoteReference w:id="37"/>
      </w:r>
      <w:r w:rsidR="00282F46" w:rsidRPr="00035E52">
        <w:rPr>
          <w:lang w:val="en-US"/>
        </w:rPr>
        <w:t xml:space="preserve">]. </w:t>
      </w:r>
      <w:r w:rsidR="007502CF" w:rsidRPr="00035E52">
        <w:rPr>
          <w:lang w:val="en-US"/>
        </w:rPr>
        <w:t xml:space="preserve">A </w:t>
      </w:r>
      <w:proofErr w:type="spellStart"/>
      <w:r w:rsidR="007502CF" w:rsidRPr="00035E52">
        <w:rPr>
          <w:lang w:val="en-US"/>
        </w:rPr>
        <w:t>peroxid</w:t>
      </w:r>
      <w:r w:rsidR="008E7786" w:rsidRPr="00035E52">
        <w:rPr>
          <w:lang w:val="en-US"/>
        </w:rPr>
        <w:t>o</w:t>
      </w:r>
      <w:proofErr w:type="spellEnd"/>
      <w:r w:rsidR="007502CF" w:rsidRPr="00035E52">
        <w:rPr>
          <w:lang w:val="en-US"/>
        </w:rPr>
        <w:t xml:space="preserve"> form of </w:t>
      </w:r>
      <w:r w:rsidR="009F7843" w:rsidRPr="00035E52">
        <w:rPr>
          <w:lang w:val="en-US"/>
        </w:rPr>
        <w:t>[</w:t>
      </w:r>
      <w:proofErr w:type="spellStart"/>
      <w:proofErr w:type="gramStart"/>
      <w:r w:rsidR="009F7843" w:rsidRPr="00035E52">
        <w:rPr>
          <w:lang w:val="en-US"/>
        </w:rPr>
        <w:t>Ru</w:t>
      </w:r>
      <w:r w:rsidR="009F7843" w:rsidRPr="00035E52">
        <w:rPr>
          <w:vertAlign w:val="superscript"/>
          <w:lang w:val="en-US"/>
        </w:rPr>
        <w:t>III</w:t>
      </w:r>
      <w:proofErr w:type="spellEnd"/>
      <w:r w:rsidR="009F7843" w:rsidRPr="00035E52">
        <w:rPr>
          <w:lang w:val="en-US"/>
        </w:rPr>
        <w:t>(</w:t>
      </w:r>
      <w:proofErr w:type="spellStart"/>
      <w:proofErr w:type="gramEnd"/>
      <w:r w:rsidR="009F7843" w:rsidRPr="00035E52">
        <w:rPr>
          <w:lang w:val="en-US"/>
        </w:rPr>
        <w:t>tpy</w:t>
      </w:r>
      <w:proofErr w:type="spellEnd"/>
      <w:r w:rsidR="009F7843" w:rsidRPr="00035E52">
        <w:rPr>
          <w:lang w:val="en-US"/>
        </w:rPr>
        <w:t>)(</w:t>
      </w:r>
      <w:proofErr w:type="spellStart"/>
      <w:r w:rsidR="009F7843" w:rsidRPr="00035E52">
        <w:rPr>
          <w:lang w:val="en-US"/>
        </w:rPr>
        <w:t>bpz</w:t>
      </w:r>
      <w:proofErr w:type="spellEnd"/>
      <w:r w:rsidR="009F7843" w:rsidRPr="00035E52">
        <w:rPr>
          <w:lang w:val="en-US"/>
        </w:rPr>
        <w:t>)(OOH)]</w:t>
      </w:r>
      <w:r w:rsidR="009F7843" w:rsidRPr="00035E52">
        <w:rPr>
          <w:vertAlign w:val="superscript"/>
          <w:lang w:val="en-US"/>
        </w:rPr>
        <w:t>2+</w:t>
      </w:r>
      <w:r w:rsidR="009F7843" w:rsidRPr="00035E52">
        <w:rPr>
          <w:lang w:val="en-US"/>
        </w:rPr>
        <w:t xml:space="preserve"> (</w:t>
      </w:r>
      <w:r w:rsidR="007502CF" w:rsidRPr="00035E52">
        <w:rPr>
          <w:lang w:val="en-US"/>
        </w:rPr>
        <w:t>[</w:t>
      </w:r>
      <w:proofErr w:type="spellStart"/>
      <w:r w:rsidR="007502CF" w:rsidRPr="00035E52">
        <w:rPr>
          <w:lang w:val="en-US"/>
        </w:rPr>
        <w:t>Ru</w:t>
      </w:r>
      <w:r w:rsidR="007502CF" w:rsidRPr="00035E52">
        <w:rPr>
          <w:vertAlign w:val="superscript"/>
          <w:lang w:val="en-US"/>
        </w:rPr>
        <w:t>III</w:t>
      </w:r>
      <w:proofErr w:type="spellEnd"/>
      <w:r w:rsidR="0060727B" w:rsidRPr="00035E52">
        <w:rPr>
          <w:rFonts w:ascii="Cambria Math" w:hAnsi="Cambria Math"/>
          <w:lang w:val="en-US"/>
        </w:rPr>
        <w:t>―</w:t>
      </w:r>
      <w:r w:rsidR="007502CF" w:rsidRPr="00035E52">
        <w:rPr>
          <w:lang w:val="en-US"/>
        </w:rPr>
        <w:t>OOH]</w:t>
      </w:r>
      <w:r w:rsidR="007502CF" w:rsidRPr="00035E52">
        <w:rPr>
          <w:vertAlign w:val="superscript"/>
          <w:lang w:val="en-US"/>
        </w:rPr>
        <w:t>2+</w:t>
      </w:r>
      <w:r w:rsidR="009F7843" w:rsidRPr="00035E52">
        <w:rPr>
          <w:lang w:val="en-US"/>
        </w:rPr>
        <w:t xml:space="preserve">) </w:t>
      </w:r>
      <w:r w:rsidR="007502CF" w:rsidRPr="00035E52">
        <w:rPr>
          <w:lang w:val="en-US"/>
        </w:rPr>
        <w:t>can be generated from the reaction between the intermediate of [</w:t>
      </w:r>
      <w:proofErr w:type="spellStart"/>
      <w:r w:rsidR="007502CF" w:rsidRPr="00035E52">
        <w:rPr>
          <w:lang w:val="en-US"/>
        </w:rPr>
        <w:t>Ru</w:t>
      </w:r>
      <w:r w:rsidR="007502CF" w:rsidRPr="00035E52">
        <w:rPr>
          <w:vertAlign w:val="superscript"/>
          <w:lang w:val="en-US"/>
        </w:rPr>
        <w:t>V</w:t>
      </w:r>
      <w:proofErr w:type="spellEnd"/>
      <w:r w:rsidR="007502CF" w:rsidRPr="00035E52">
        <w:rPr>
          <w:lang w:val="en-US"/>
        </w:rPr>
        <w:t>=O]</w:t>
      </w:r>
      <w:r w:rsidR="007502CF" w:rsidRPr="00035E52">
        <w:rPr>
          <w:vertAlign w:val="superscript"/>
          <w:lang w:val="en-US"/>
        </w:rPr>
        <w:t>3+</w:t>
      </w:r>
      <w:r w:rsidR="007502CF" w:rsidRPr="00035E52">
        <w:rPr>
          <w:lang w:val="en-US"/>
        </w:rPr>
        <w:t xml:space="preserve"> and H</w:t>
      </w:r>
      <w:r w:rsidR="007502CF" w:rsidRPr="00035E52">
        <w:rPr>
          <w:vertAlign w:val="subscript"/>
          <w:lang w:val="en-US"/>
        </w:rPr>
        <w:t>2</w:t>
      </w:r>
      <w:r w:rsidR="007502CF" w:rsidRPr="00035E52">
        <w:rPr>
          <w:lang w:val="en-US"/>
        </w:rPr>
        <w:t xml:space="preserve">O.  After </w:t>
      </w:r>
      <w:r w:rsidR="0060727B" w:rsidRPr="00035E52">
        <w:rPr>
          <w:lang w:val="en-US"/>
        </w:rPr>
        <w:t xml:space="preserve">the </w:t>
      </w:r>
      <w:r w:rsidR="007502CF" w:rsidRPr="00035E52">
        <w:rPr>
          <w:lang w:val="en-US"/>
        </w:rPr>
        <w:t>O</w:t>
      </w:r>
      <w:r w:rsidR="002E1AD4" w:rsidRPr="00035E52">
        <w:rPr>
          <w:rFonts w:ascii="Cambria Math" w:hAnsi="Cambria Math"/>
          <w:lang w:val="en-US"/>
        </w:rPr>
        <w:t>―</w:t>
      </w:r>
      <w:r w:rsidR="007502CF" w:rsidRPr="00035E52">
        <w:rPr>
          <w:lang w:val="en-US"/>
        </w:rPr>
        <w:t>O coupling, [</w:t>
      </w:r>
      <w:proofErr w:type="spellStart"/>
      <w:r w:rsidR="007502CF" w:rsidRPr="00035E52">
        <w:rPr>
          <w:lang w:val="en-US"/>
        </w:rPr>
        <w:t>Ru</w:t>
      </w:r>
      <w:r w:rsidR="007502CF" w:rsidRPr="00035E52">
        <w:rPr>
          <w:vertAlign w:val="superscript"/>
          <w:lang w:val="en-US"/>
        </w:rPr>
        <w:t>III</w:t>
      </w:r>
      <w:proofErr w:type="spellEnd"/>
      <w:r w:rsidR="0060727B" w:rsidRPr="00035E52">
        <w:rPr>
          <w:rFonts w:ascii="Cambria Math" w:hAnsi="Cambria Math"/>
          <w:lang w:val="en-US"/>
        </w:rPr>
        <w:t>―</w:t>
      </w:r>
      <w:r w:rsidR="007502CF" w:rsidRPr="00035E52">
        <w:rPr>
          <w:lang w:val="en-US"/>
        </w:rPr>
        <w:t>OOH]</w:t>
      </w:r>
      <w:r w:rsidR="007502CF" w:rsidRPr="00035E52">
        <w:rPr>
          <w:vertAlign w:val="superscript"/>
          <w:lang w:val="en-US"/>
        </w:rPr>
        <w:t>2+</w:t>
      </w:r>
      <w:r w:rsidR="0060727B" w:rsidRPr="00035E52">
        <w:rPr>
          <w:lang w:val="en-US"/>
        </w:rPr>
        <w:t xml:space="preserve"> can </w:t>
      </w:r>
      <w:r w:rsidR="007502CF" w:rsidRPr="00035E52">
        <w:rPr>
          <w:lang w:val="en-US"/>
        </w:rPr>
        <w:t xml:space="preserve">further </w:t>
      </w:r>
      <w:r w:rsidR="0060727B" w:rsidRPr="00035E52">
        <w:rPr>
          <w:lang w:val="en-US"/>
        </w:rPr>
        <w:t xml:space="preserve">be </w:t>
      </w:r>
      <w:r w:rsidR="007502CF" w:rsidRPr="00035E52">
        <w:rPr>
          <w:lang w:val="en-US"/>
        </w:rPr>
        <w:t xml:space="preserve">converted into </w:t>
      </w:r>
      <w:r w:rsidR="009F7843" w:rsidRPr="00035E52">
        <w:rPr>
          <w:lang w:val="en-US"/>
        </w:rPr>
        <w:t>[</w:t>
      </w:r>
      <w:proofErr w:type="spellStart"/>
      <w:r w:rsidR="009F7843" w:rsidRPr="00035E52">
        <w:rPr>
          <w:lang w:val="en-US"/>
        </w:rPr>
        <w:t>Ru</w:t>
      </w:r>
      <w:r w:rsidR="009F7843" w:rsidRPr="00035E52">
        <w:rPr>
          <w:vertAlign w:val="superscript"/>
          <w:lang w:val="en-US"/>
        </w:rPr>
        <w:t>IV</w:t>
      </w:r>
      <w:proofErr w:type="spellEnd"/>
      <w:r w:rsidR="009F7843" w:rsidRPr="00035E52">
        <w:rPr>
          <w:lang w:val="en-US"/>
        </w:rPr>
        <w:t>(</w:t>
      </w:r>
      <w:proofErr w:type="spellStart"/>
      <w:r w:rsidR="009F7843" w:rsidRPr="00035E52">
        <w:rPr>
          <w:lang w:val="en-US"/>
        </w:rPr>
        <w:t>tpy</w:t>
      </w:r>
      <w:proofErr w:type="spellEnd"/>
      <w:r w:rsidR="009F7843" w:rsidRPr="00035E52">
        <w:rPr>
          <w:lang w:val="en-US"/>
        </w:rPr>
        <w:t>)(</w:t>
      </w:r>
      <w:proofErr w:type="spellStart"/>
      <w:r w:rsidR="009F7843" w:rsidRPr="00035E52">
        <w:rPr>
          <w:lang w:val="en-US"/>
        </w:rPr>
        <w:t>bpz</w:t>
      </w:r>
      <w:proofErr w:type="spellEnd"/>
      <w:r w:rsidR="009F7843" w:rsidRPr="00035E52">
        <w:rPr>
          <w:lang w:val="en-US"/>
        </w:rPr>
        <w:t>)(O</w:t>
      </w:r>
      <w:r w:rsidR="009F7843" w:rsidRPr="00035E52">
        <w:rPr>
          <w:vertAlign w:val="subscript"/>
          <w:lang w:val="en-US"/>
        </w:rPr>
        <w:t>2</w:t>
      </w:r>
      <w:r w:rsidR="009F7843" w:rsidRPr="00035E52">
        <w:rPr>
          <w:lang w:val="en-US"/>
        </w:rPr>
        <w:t>)]</w:t>
      </w:r>
      <w:r w:rsidR="009F7843" w:rsidRPr="00035E52">
        <w:rPr>
          <w:vertAlign w:val="superscript"/>
          <w:lang w:val="en-US"/>
        </w:rPr>
        <w:t>2+</w:t>
      </w:r>
      <w:r w:rsidR="009F7843" w:rsidRPr="00035E52">
        <w:rPr>
          <w:lang w:val="en-US"/>
        </w:rPr>
        <w:t xml:space="preserve"> (</w:t>
      </w:r>
      <w:r w:rsidR="00F01204" w:rsidRPr="00035E52">
        <w:rPr>
          <w:lang w:val="en-US"/>
        </w:rPr>
        <w:t>[</w:t>
      </w:r>
      <w:proofErr w:type="spellStart"/>
      <w:r w:rsidR="00F01204" w:rsidRPr="00035E52">
        <w:rPr>
          <w:lang w:val="en-US"/>
        </w:rPr>
        <w:t>Ru</w:t>
      </w:r>
      <w:r w:rsidR="00F01204" w:rsidRPr="00035E52">
        <w:rPr>
          <w:vertAlign w:val="superscript"/>
          <w:lang w:val="en-US"/>
        </w:rPr>
        <w:t>IV</w:t>
      </w:r>
      <w:proofErr w:type="spellEnd"/>
      <w:r w:rsidR="0060727B" w:rsidRPr="00035E52">
        <w:rPr>
          <w:rFonts w:ascii="Cambria Math" w:hAnsi="Cambria Math"/>
          <w:lang w:val="en-US"/>
        </w:rPr>
        <w:t>―</w:t>
      </w:r>
      <w:r w:rsidR="00F01204" w:rsidRPr="00035E52">
        <w:rPr>
          <w:lang w:val="en-US"/>
        </w:rPr>
        <w:t>OO]</w:t>
      </w:r>
      <w:r w:rsidR="00F01204" w:rsidRPr="00035E52">
        <w:rPr>
          <w:vertAlign w:val="superscript"/>
          <w:lang w:val="en-US"/>
        </w:rPr>
        <w:t>2+</w:t>
      </w:r>
      <w:r w:rsidR="009F7843" w:rsidRPr="00035E52">
        <w:rPr>
          <w:lang w:val="en-US"/>
        </w:rPr>
        <w:t xml:space="preserve">) </w:t>
      </w:r>
      <w:r w:rsidR="00F01204" w:rsidRPr="00035E52">
        <w:rPr>
          <w:lang w:val="en-US"/>
        </w:rPr>
        <w:t>b</w:t>
      </w:r>
      <w:r w:rsidR="00EF5A28" w:rsidRPr="00035E52">
        <w:rPr>
          <w:lang w:val="en-US"/>
        </w:rPr>
        <w:t xml:space="preserve">y one-electron oxidation, giving a seven-coordinate structure with a </w:t>
      </w:r>
      <w:r w:rsidR="00F01204" w:rsidRPr="00035E52">
        <w:rPr>
          <w:lang w:val="en-US"/>
        </w:rPr>
        <w:t>η</w:t>
      </w:r>
      <w:r w:rsidR="00F01204" w:rsidRPr="00035E52">
        <w:rPr>
          <w:i/>
          <w:vertAlign w:val="superscript"/>
          <w:lang w:val="en-US"/>
        </w:rPr>
        <w:t>2</w:t>
      </w:r>
      <w:r w:rsidR="00B17F97" w:rsidRPr="00035E52">
        <w:rPr>
          <w:lang w:val="en-US"/>
        </w:rPr>
        <w:t>-bound</w:t>
      </w:r>
      <w:r w:rsidR="00F01204" w:rsidRPr="00035E52">
        <w:rPr>
          <w:lang w:val="en-US"/>
        </w:rPr>
        <w:t xml:space="preserve"> </w:t>
      </w:r>
      <w:proofErr w:type="spellStart"/>
      <w:r w:rsidR="00F01204" w:rsidRPr="00035E52">
        <w:rPr>
          <w:lang w:val="en-US"/>
        </w:rPr>
        <w:t>peroxid</w:t>
      </w:r>
      <w:r w:rsidR="008E7786" w:rsidRPr="00035E52">
        <w:rPr>
          <w:lang w:val="en-US"/>
        </w:rPr>
        <w:t>o</w:t>
      </w:r>
      <w:proofErr w:type="spellEnd"/>
      <w:r w:rsidR="00F01204" w:rsidRPr="00035E52">
        <w:rPr>
          <w:lang w:val="en-US"/>
        </w:rPr>
        <w:t xml:space="preserve"> ligand. </w:t>
      </w:r>
      <w:r w:rsidR="0060727B" w:rsidRPr="00035E52">
        <w:rPr>
          <w:lang w:val="en-US"/>
        </w:rPr>
        <w:t>Concomitant</w:t>
      </w:r>
      <w:r w:rsidR="00F01204" w:rsidRPr="00035E52">
        <w:rPr>
          <w:lang w:val="en-US"/>
        </w:rPr>
        <w:t xml:space="preserve"> </w:t>
      </w:r>
      <w:r w:rsidR="00AA28A9" w:rsidRPr="00035E52">
        <w:rPr>
          <w:lang w:val="en-US"/>
        </w:rPr>
        <w:t>decomposition of [</w:t>
      </w:r>
      <w:proofErr w:type="spellStart"/>
      <w:r w:rsidR="00AA28A9" w:rsidRPr="00035E52">
        <w:rPr>
          <w:lang w:val="en-US"/>
        </w:rPr>
        <w:t>Ru</w:t>
      </w:r>
      <w:r w:rsidR="00AA28A9" w:rsidRPr="00035E52">
        <w:rPr>
          <w:vertAlign w:val="superscript"/>
          <w:lang w:val="en-US"/>
        </w:rPr>
        <w:t>IV</w:t>
      </w:r>
      <w:proofErr w:type="spellEnd"/>
      <w:r w:rsidR="0060727B" w:rsidRPr="00035E52">
        <w:rPr>
          <w:rFonts w:ascii="Cambria Math" w:hAnsi="Cambria Math"/>
          <w:lang w:val="en-US"/>
        </w:rPr>
        <w:t>―</w:t>
      </w:r>
      <w:r w:rsidR="00AA28A9" w:rsidRPr="00035E52">
        <w:rPr>
          <w:lang w:val="en-US"/>
        </w:rPr>
        <w:t>OO</w:t>
      </w:r>
      <w:proofErr w:type="gramStart"/>
      <w:r w:rsidR="00AA28A9" w:rsidRPr="00035E52">
        <w:rPr>
          <w:lang w:val="en-US"/>
        </w:rPr>
        <w:t>]</w:t>
      </w:r>
      <w:r w:rsidR="00AA28A9" w:rsidRPr="00035E52">
        <w:rPr>
          <w:vertAlign w:val="superscript"/>
          <w:lang w:val="en-US"/>
        </w:rPr>
        <w:t>2</w:t>
      </w:r>
      <w:proofErr w:type="gramEnd"/>
      <w:r w:rsidR="00AA28A9" w:rsidRPr="00035E52">
        <w:rPr>
          <w:vertAlign w:val="superscript"/>
          <w:lang w:val="en-US"/>
        </w:rPr>
        <w:t>+</w:t>
      </w:r>
      <w:r w:rsidR="00AA28A9" w:rsidRPr="00035E52">
        <w:rPr>
          <w:lang w:val="en-US"/>
        </w:rPr>
        <w:t xml:space="preserve"> </w:t>
      </w:r>
      <w:r w:rsidR="00FB48D3" w:rsidRPr="00035E52">
        <w:rPr>
          <w:lang w:val="en-US"/>
        </w:rPr>
        <w:t>leads</w:t>
      </w:r>
      <w:r w:rsidR="00AA28A9" w:rsidRPr="00035E52">
        <w:rPr>
          <w:lang w:val="en-US"/>
        </w:rPr>
        <w:t xml:space="preserve"> to </w:t>
      </w:r>
      <w:r w:rsidR="0060727B" w:rsidRPr="00035E52">
        <w:rPr>
          <w:lang w:val="en-US"/>
        </w:rPr>
        <w:t xml:space="preserve">a </w:t>
      </w:r>
      <w:r w:rsidR="00AA28A9" w:rsidRPr="00035E52">
        <w:rPr>
          <w:lang w:val="en-US"/>
        </w:rPr>
        <w:t xml:space="preserve">release </w:t>
      </w:r>
      <w:r w:rsidR="0060727B" w:rsidRPr="00035E52">
        <w:rPr>
          <w:lang w:val="en-US"/>
        </w:rPr>
        <w:t xml:space="preserve">of </w:t>
      </w:r>
      <w:r w:rsidR="00AA28A9" w:rsidRPr="00035E52">
        <w:rPr>
          <w:lang w:val="en-US"/>
        </w:rPr>
        <w:t>O</w:t>
      </w:r>
      <w:r w:rsidR="00AA28A9" w:rsidRPr="00035E52">
        <w:rPr>
          <w:vertAlign w:val="subscript"/>
          <w:lang w:val="en-US"/>
        </w:rPr>
        <w:t>2</w:t>
      </w:r>
      <w:r w:rsidR="00AA28A9" w:rsidRPr="00035E52">
        <w:rPr>
          <w:lang w:val="en-US"/>
        </w:rPr>
        <w:t xml:space="preserve"> and </w:t>
      </w:r>
      <w:r w:rsidR="0060727B" w:rsidRPr="00035E52">
        <w:rPr>
          <w:lang w:val="en-US"/>
        </w:rPr>
        <w:t xml:space="preserve">recovery of the </w:t>
      </w:r>
      <w:r w:rsidR="00AA28A9" w:rsidRPr="00035E52">
        <w:rPr>
          <w:lang w:val="en-US"/>
        </w:rPr>
        <w:t>star</w:t>
      </w:r>
      <w:r w:rsidR="00AA28A9" w:rsidRPr="00035E52">
        <w:rPr>
          <w:lang w:val="en-US"/>
        </w:rPr>
        <w:t>t</w:t>
      </w:r>
      <w:r w:rsidR="00AA28A9" w:rsidRPr="00035E52">
        <w:rPr>
          <w:lang w:val="en-US"/>
        </w:rPr>
        <w:t>ing form [Ru</w:t>
      </w:r>
      <w:r w:rsidR="00AA28A9" w:rsidRPr="00035E52">
        <w:rPr>
          <w:vertAlign w:val="superscript"/>
          <w:lang w:val="en-US"/>
        </w:rPr>
        <w:t>II</w:t>
      </w:r>
      <w:r w:rsidR="0060727B" w:rsidRPr="00035E52">
        <w:rPr>
          <w:rFonts w:ascii="Cambria Math" w:hAnsi="Cambria Math"/>
          <w:lang w:val="en-US"/>
        </w:rPr>
        <w:t>―</w:t>
      </w:r>
      <w:r w:rsidR="00AA28A9" w:rsidRPr="00035E52">
        <w:rPr>
          <w:lang w:val="en-US"/>
        </w:rPr>
        <w:t>OH</w:t>
      </w:r>
      <w:r w:rsidR="00AA28A9" w:rsidRPr="00035E52">
        <w:rPr>
          <w:vertAlign w:val="subscript"/>
          <w:lang w:val="en-US"/>
        </w:rPr>
        <w:t>2</w:t>
      </w:r>
      <w:r w:rsidR="00AA28A9" w:rsidRPr="00035E52">
        <w:rPr>
          <w:lang w:val="en-US"/>
        </w:rPr>
        <w:t>]</w:t>
      </w:r>
      <w:r w:rsidR="00AA28A9" w:rsidRPr="00035E52">
        <w:rPr>
          <w:vertAlign w:val="superscript"/>
          <w:lang w:val="en-US"/>
        </w:rPr>
        <w:t>2+</w:t>
      </w:r>
      <w:r w:rsidR="008E7786" w:rsidRPr="00035E52">
        <w:rPr>
          <w:lang w:val="en-US"/>
        </w:rPr>
        <w:t xml:space="preserve"> (p</w:t>
      </w:r>
      <w:r w:rsidR="00FB48D3" w:rsidRPr="00035E52">
        <w:rPr>
          <w:lang w:val="en-US"/>
        </w:rPr>
        <w:t>athway 1).</w:t>
      </w:r>
      <w:r w:rsidR="00AA28A9" w:rsidRPr="00035E52">
        <w:rPr>
          <w:lang w:val="en-US"/>
        </w:rPr>
        <w:t xml:space="preserve"> </w:t>
      </w:r>
      <w:r w:rsidR="00262EF9" w:rsidRPr="00035E52">
        <w:rPr>
          <w:lang w:val="en-US"/>
        </w:rPr>
        <w:t>Interestingly, the catalytic rate of electrochemica</w:t>
      </w:r>
      <w:r w:rsidR="000D3574" w:rsidRPr="00035E52">
        <w:rPr>
          <w:lang w:val="en-US"/>
        </w:rPr>
        <w:t>l water oxidation by such WOCs c</w:t>
      </w:r>
      <w:r w:rsidR="00262EF9" w:rsidRPr="00035E52">
        <w:rPr>
          <w:lang w:val="en-US"/>
        </w:rPr>
        <w:t xml:space="preserve">ould be </w:t>
      </w:r>
      <w:r w:rsidR="0060727B" w:rsidRPr="00035E52">
        <w:rPr>
          <w:lang w:val="en-US"/>
        </w:rPr>
        <w:t xml:space="preserve">enhanced </w:t>
      </w:r>
      <w:r w:rsidR="00262EF9" w:rsidRPr="00035E52">
        <w:rPr>
          <w:lang w:val="en-US"/>
        </w:rPr>
        <w:t>significantly under more basic conditions</w:t>
      </w:r>
      <w:r w:rsidR="0060727B" w:rsidRPr="00035E52">
        <w:rPr>
          <w:lang w:val="en-US"/>
        </w:rPr>
        <w:t>, upon addition of buffers.</w:t>
      </w:r>
      <w:r w:rsidR="00262EF9" w:rsidRPr="00035E52">
        <w:rPr>
          <w:lang w:val="en-US"/>
        </w:rPr>
        <w:t xml:space="preserve"> This observation </w:t>
      </w:r>
      <w:r w:rsidR="009C4791" w:rsidRPr="00035E52">
        <w:rPr>
          <w:lang w:val="en-US"/>
        </w:rPr>
        <w:t xml:space="preserve">supported </w:t>
      </w:r>
      <w:r w:rsidR="00862C97" w:rsidRPr="00035E52">
        <w:rPr>
          <w:lang w:val="en-US"/>
        </w:rPr>
        <w:t xml:space="preserve">by quantum mechanical/molecular mechanical (QM/MM) </w:t>
      </w:r>
      <w:r w:rsidR="00292A7D" w:rsidRPr="00035E52">
        <w:rPr>
          <w:lang w:val="en-US"/>
        </w:rPr>
        <w:t xml:space="preserve">simulations </w:t>
      </w:r>
      <w:r w:rsidR="006F5CC4" w:rsidRPr="00035E52">
        <w:rPr>
          <w:lang w:val="en-US"/>
        </w:rPr>
        <w:t>su</w:t>
      </w:r>
      <w:r w:rsidR="006F5CC4" w:rsidRPr="00035E52">
        <w:rPr>
          <w:lang w:val="en-US"/>
        </w:rPr>
        <w:t>g</w:t>
      </w:r>
      <w:r w:rsidR="006F5CC4" w:rsidRPr="00035E52">
        <w:rPr>
          <w:lang w:val="en-US"/>
        </w:rPr>
        <w:t>gested</w:t>
      </w:r>
      <w:r w:rsidR="00862C97" w:rsidRPr="00035E52">
        <w:rPr>
          <w:lang w:val="en-US"/>
        </w:rPr>
        <w:t xml:space="preserve"> that the added base act</w:t>
      </w:r>
      <w:r w:rsidR="009C4791" w:rsidRPr="00035E52">
        <w:rPr>
          <w:lang w:val="en-US"/>
        </w:rPr>
        <w:t>s</w:t>
      </w:r>
      <w:r w:rsidR="00862C97" w:rsidRPr="00035E52">
        <w:rPr>
          <w:lang w:val="en-US"/>
        </w:rPr>
        <w:t xml:space="preserve"> as a proton acceptor</w:t>
      </w:r>
      <w:r w:rsidR="009C4791" w:rsidRPr="00035E52">
        <w:rPr>
          <w:lang w:val="en-US"/>
        </w:rPr>
        <w:t>, decrea</w:t>
      </w:r>
      <w:r w:rsidR="009C4791" w:rsidRPr="00035E52">
        <w:rPr>
          <w:lang w:val="en-US"/>
        </w:rPr>
        <w:t>s</w:t>
      </w:r>
      <w:r w:rsidR="009C4791" w:rsidRPr="00035E52">
        <w:rPr>
          <w:lang w:val="en-US"/>
        </w:rPr>
        <w:t>ing</w:t>
      </w:r>
      <w:r w:rsidR="00862C97" w:rsidRPr="00035E52">
        <w:rPr>
          <w:lang w:val="en-US"/>
        </w:rPr>
        <w:t xml:space="preserve"> the energy barrier </w:t>
      </w:r>
      <w:r w:rsidR="00A25757" w:rsidRPr="00035E52">
        <w:rPr>
          <w:lang w:val="en-US"/>
        </w:rPr>
        <w:t xml:space="preserve">for the </w:t>
      </w:r>
      <w:r w:rsidR="00862C97" w:rsidRPr="00035E52">
        <w:rPr>
          <w:lang w:val="en-US"/>
        </w:rPr>
        <w:t>O</w:t>
      </w:r>
      <w:r w:rsidR="00D73518" w:rsidRPr="00035E52">
        <w:rPr>
          <w:rFonts w:ascii="Cambria Math" w:hAnsi="Cambria Math"/>
          <w:lang w:val="en-US"/>
        </w:rPr>
        <w:t>―</w:t>
      </w:r>
      <w:r w:rsidR="00862C97" w:rsidRPr="00035E52">
        <w:rPr>
          <w:lang w:val="en-US"/>
        </w:rPr>
        <w:t>O bond formation and</w:t>
      </w:r>
      <w:r w:rsidR="008E7786" w:rsidRPr="00035E52">
        <w:rPr>
          <w:lang w:val="en-US"/>
        </w:rPr>
        <w:t>,</w:t>
      </w:r>
      <w:r w:rsidR="00862C97" w:rsidRPr="00035E52">
        <w:rPr>
          <w:lang w:val="en-US"/>
        </w:rPr>
        <w:t xml:space="preserve"> </w:t>
      </w:r>
      <w:r w:rsidR="00A25757" w:rsidRPr="00035E52">
        <w:rPr>
          <w:lang w:val="en-US"/>
        </w:rPr>
        <w:t>hence</w:t>
      </w:r>
      <w:r w:rsidR="008E7786" w:rsidRPr="00035E52">
        <w:rPr>
          <w:lang w:val="en-US"/>
        </w:rPr>
        <w:t>,</w:t>
      </w:r>
      <w:r w:rsidR="00A25757" w:rsidRPr="00035E52">
        <w:rPr>
          <w:lang w:val="en-US"/>
        </w:rPr>
        <w:t xml:space="preserve"> </w:t>
      </w:r>
      <w:r w:rsidR="008E7786" w:rsidRPr="00035E52">
        <w:rPr>
          <w:lang w:val="en-US"/>
        </w:rPr>
        <w:t xml:space="preserve">triggering </w:t>
      </w:r>
      <w:r w:rsidR="00862C97" w:rsidRPr="00035E52">
        <w:rPr>
          <w:lang w:val="en-US"/>
        </w:rPr>
        <w:t>more easily bond form</w:t>
      </w:r>
      <w:r w:rsidR="009C4791" w:rsidRPr="00035E52">
        <w:rPr>
          <w:lang w:val="en-US"/>
        </w:rPr>
        <w:t>ation</w:t>
      </w:r>
      <w:r w:rsidR="00862C97" w:rsidRPr="00035E52">
        <w:rPr>
          <w:lang w:val="en-US"/>
        </w:rPr>
        <w:t xml:space="preserve"> by </w:t>
      </w:r>
      <w:r w:rsidR="00A25757" w:rsidRPr="00035E52">
        <w:rPr>
          <w:lang w:val="en-US"/>
        </w:rPr>
        <w:t xml:space="preserve">a </w:t>
      </w:r>
      <w:r w:rsidR="00862C97" w:rsidRPr="00035E52">
        <w:rPr>
          <w:lang w:val="en-US"/>
        </w:rPr>
        <w:t>concerted atom</w:t>
      </w:r>
      <w:r w:rsidR="00C17C9E" w:rsidRPr="00035E52">
        <w:rPr>
          <w:lang w:val="en-US"/>
        </w:rPr>
        <w:t xml:space="preserve">-proton transfer (APT).  </w:t>
      </w:r>
    </w:p>
    <w:p w:rsidR="00E70BE6" w:rsidRPr="00035E52" w:rsidRDefault="00E70BE6" w:rsidP="0087488D">
      <w:pPr>
        <w:pStyle w:val="TAMainText"/>
        <w:spacing w:after="200"/>
        <w:rPr>
          <w:lang w:val="en-US"/>
        </w:rPr>
      </w:pPr>
    </w:p>
    <w:p w:rsidR="00E70BE6" w:rsidRPr="00035E52" w:rsidRDefault="00FC26AF" w:rsidP="0087488D">
      <w:pPr>
        <w:pStyle w:val="TAMainText"/>
        <w:spacing w:after="200"/>
        <w:jc w:val="center"/>
        <w:rPr>
          <w:lang w:val="en-US"/>
        </w:rPr>
      </w:pPr>
      <w:r w:rsidRPr="00035E52">
        <w:rPr>
          <w:lang w:val="en-US"/>
        </w:rPr>
        <w:object w:dxaOrig="10718" w:dyaOrig="6763">
          <v:shape id="_x0000_i1029" type="#_x0000_t75" style="width:220.5pt;height:145.5pt" o:ole="">
            <v:imagedata r:id="rId20" o:title=""/>
          </v:shape>
          <o:OLEObject Type="Embed" ProgID="ChemDraw.Document.6.0" ShapeID="_x0000_i1029" DrawAspect="Content" ObjectID="_1503984136" r:id="rId21"/>
        </w:object>
      </w:r>
    </w:p>
    <w:p w:rsidR="001467C2" w:rsidRPr="00035E52" w:rsidRDefault="001467C2" w:rsidP="0087488D">
      <w:pPr>
        <w:pStyle w:val="TAMainText"/>
        <w:spacing w:after="200"/>
        <w:jc w:val="center"/>
        <w:rPr>
          <w:b/>
          <w:lang w:val="en-US"/>
        </w:rPr>
      </w:pPr>
      <w:r w:rsidRPr="00035E52">
        <w:rPr>
          <w:b/>
          <w:lang w:val="en-US"/>
        </w:rPr>
        <w:t>Chart 4</w:t>
      </w:r>
    </w:p>
    <w:p w:rsidR="00E70BE6" w:rsidRPr="00035E52" w:rsidRDefault="00E70BE6" w:rsidP="0087488D">
      <w:pPr>
        <w:pStyle w:val="TAMainText"/>
        <w:spacing w:after="200"/>
        <w:jc w:val="center"/>
        <w:rPr>
          <w:b/>
          <w:lang w:val="en-US"/>
        </w:rPr>
      </w:pPr>
    </w:p>
    <w:p w:rsidR="008A140E" w:rsidRPr="00035E52" w:rsidRDefault="00CA6D9C" w:rsidP="00242BB1">
      <w:pPr>
        <w:pStyle w:val="TAMainText"/>
        <w:rPr>
          <w:lang w:val="en-US"/>
        </w:rPr>
      </w:pPr>
      <w:r w:rsidRPr="00035E52">
        <w:rPr>
          <w:lang w:val="en-US"/>
        </w:rPr>
        <w:t xml:space="preserve">By contrast, </w:t>
      </w:r>
      <w:r w:rsidR="009C4791" w:rsidRPr="00035E52">
        <w:rPr>
          <w:lang w:val="en-US"/>
        </w:rPr>
        <w:t xml:space="preserve">an </w:t>
      </w:r>
      <w:r w:rsidR="00760B36" w:rsidRPr="00035E52">
        <w:rPr>
          <w:lang w:val="en-US"/>
        </w:rPr>
        <w:t>electron transfer from [</w:t>
      </w:r>
      <w:proofErr w:type="spellStart"/>
      <w:r w:rsidR="00760B36" w:rsidRPr="00035E52">
        <w:rPr>
          <w:lang w:val="en-US"/>
        </w:rPr>
        <w:t>Ru</w:t>
      </w:r>
      <w:r w:rsidR="00760B36" w:rsidRPr="00035E52">
        <w:rPr>
          <w:vertAlign w:val="superscript"/>
          <w:lang w:val="en-US"/>
        </w:rPr>
        <w:t>IV</w:t>
      </w:r>
      <w:proofErr w:type="spellEnd"/>
      <w:r w:rsidR="00EF5A28" w:rsidRPr="00035E52">
        <w:rPr>
          <w:rFonts w:ascii="Cambria Math" w:hAnsi="Cambria Math"/>
          <w:lang w:val="en-US"/>
        </w:rPr>
        <w:t>―</w:t>
      </w:r>
      <w:r w:rsidR="00760B36" w:rsidRPr="00035E52">
        <w:rPr>
          <w:lang w:val="en-US"/>
        </w:rPr>
        <w:t>OO</w:t>
      </w:r>
      <w:proofErr w:type="gramStart"/>
      <w:r w:rsidR="00760B36" w:rsidRPr="00035E52">
        <w:rPr>
          <w:lang w:val="en-US"/>
        </w:rPr>
        <w:t>]</w:t>
      </w:r>
      <w:r w:rsidR="00760B36" w:rsidRPr="00035E52">
        <w:rPr>
          <w:vertAlign w:val="superscript"/>
          <w:lang w:val="en-US"/>
        </w:rPr>
        <w:t>2</w:t>
      </w:r>
      <w:proofErr w:type="gramEnd"/>
      <w:r w:rsidR="00760B36" w:rsidRPr="00035E52">
        <w:rPr>
          <w:vertAlign w:val="superscript"/>
          <w:lang w:val="en-US"/>
        </w:rPr>
        <w:t>+</w:t>
      </w:r>
      <w:r w:rsidR="00760B36" w:rsidRPr="00035E52">
        <w:rPr>
          <w:lang w:val="en-US"/>
        </w:rPr>
        <w:t xml:space="preserve"> </w:t>
      </w:r>
      <w:r w:rsidR="00550471" w:rsidRPr="00035E52">
        <w:rPr>
          <w:lang w:val="en-US"/>
        </w:rPr>
        <w:t xml:space="preserve">to </w:t>
      </w:r>
      <w:r w:rsidR="009F7843" w:rsidRPr="00035E52">
        <w:rPr>
          <w:lang w:val="en-US"/>
        </w:rPr>
        <w:t>[</w:t>
      </w:r>
      <w:proofErr w:type="spellStart"/>
      <w:r w:rsidR="009F7843" w:rsidRPr="00035E52">
        <w:rPr>
          <w:lang w:val="en-US"/>
        </w:rPr>
        <w:t>Ru</w:t>
      </w:r>
      <w:r w:rsidR="009F7843" w:rsidRPr="00035E52">
        <w:rPr>
          <w:vertAlign w:val="superscript"/>
          <w:lang w:val="en-US"/>
        </w:rPr>
        <w:t>V</w:t>
      </w:r>
      <w:proofErr w:type="spellEnd"/>
      <w:r w:rsidR="009F7843" w:rsidRPr="00035E52">
        <w:rPr>
          <w:lang w:val="en-US"/>
        </w:rPr>
        <w:t>(</w:t>
      </w:r>
      <w:proofErr w:type="spellStart"/>
      <w:r w:rsidR="009F7843" w:rsidRPr="00035E52">
        <w:rPr>
          <w:lang w:val="en-US"/>
        </w:rPr>
        <w:t>tpy</w:t>
      </w:r>
      <w:proofErr w:type="spellEnd"/>
      <w:r w:rsidR="009F7843" w:rsidRPr="00035E52">
        <w:rPr>
          <w:lang w:val="en-US"/>
        </w:rPr>
        <w:t>)(</w:t>
      </w:r>
      <w:proofErr w:type="spellStart"/>
      <w:r w:rsidR="009F7843" w:rsidRPr="00035E52">
        <w:rPr>
          <w:lang w:val="en-US"/>
        </w:rPr>
        <w:t>bpz</w:t>
      </w:r>
      <w:proofErr w:type="spellEnd"/>
      <w:r w:rsidR="009F7843" w:rsidRPr="00035E52">
        <w:rPr>
          <w:lang w:val="en-US"/>
        </w:rPr>
        <w:t>)(O</w:t>
      </w:r>
      <w:r w:rsidR="009F7843" w:rsidRPr="00035E52">
        <w:rPr>
          <w:vertAlign w:val="subscript"/>
          <w:lang w:val="en-US"/>
        </w:rPr>
        <w:t>2</w:t>
      </w:r>
      <w:r w:rsidR="009F7843" w:rsidRPr="00035E52">
        <w:rPr>
          <w:lang w:val="en-US"/>
        </w:rPr>
        <w:t>)]</w:t>
      </w:r>
      <w:r w:rsidR="009F7843" w:rsidRPr="00035E52">
        <w:rPr>
          <w:vertAlign w:val="superscript"/>
          <w:lang w:val="en-US"/>
        </w:rPr>
        <w:t>3+</w:t>
      </w:r>
      <w:r w:rsidR="009F7843" w:rsidRPr="00035E52">
        <w:rPr>
          <w:lang w:val="en-US"/>
        </w:rPr>
        <w:t xml:space="preserve"> (</w:t>
      </w:r>
      <w:r w:rsidR="00550471" w:rsidRPr="00035E52">
        <w:rPr>
          <w:lang w:val="en-US"/>
        </w:rPr>
        <w:t>[</w:t>
      </w:r>
      <w:proofErr w:type="spellStart"/>
      <w:r w:rsidR="00550471" w:rsidRPr="00035E52">
        <w:rPr>
          <w:lang w:val="en-US"/>
        </w:rPr>
        <w:t>Ru</w:t>
      </w:r>
      <w:r w:rsidR="00550471" w:rsidRPr="00035E52">
        <w:rPr>
          <w:vertAlign w:val="superscript"/>
          <w:lang w:val="en-US"/>
        </w:rPr>
        <w:t>V</w:t>
      </w:r>
      <w:proofErr w:type="spellEnd"/>
      <w:r w:rsidR="00EF5A28" w:rsidRPr="00035E52">
        <w:rPr>
          <w:rFonts w:ascii="Cambria Math" w:hAnsi="Cambria Math"/>
          <w:lang w:val="en-US"/>
        </w:rPr>
        <w:t>―</w:t>
      </w:r>
      <w:r w:rsidR="00550471" w:rsidRPr="00035E52">
        <w:rPr>
          <w:lang w:val="en-US"/>
        </w:rPr>
        <w:t>OO]</w:t>
      </w:r>
      <w:r w:rsidR="00550471" w:rsidRPr="00035E52">
        <w:rPr>
          <w:vertAlign w:val="superscript"/>
          <w:lang w:val="en-US"/>
        </w:rPr>
        <w:t>3+</w:t>
      </w:r>
      <w:r w:rsidR="009F7843" w:rsidRPr="00035E52">
        <w:rPr>
          <w:lang w:val="en-US"/>
        </w:rPr>
        <w:t xml:space="preserve">) </w:t>
      </w:r>
      <w:r w:rsidR="00760B36" w:rsidRPr="00035E52">
        <w:rPr>
          <w:lang w:val="en-US"/>
        </w:rPr>
        <w:t xml:space="preserve">turns </w:t>
      </w:r>
      <w:r w:rsidR="006F5CC4" w:rsidRPr="00035E52">
        <w:rPr>
          <w:lang w:val="en-US"/>
        </w:rPr>
        <w:t xml:space="preserve">out </w:t>
      </w:r>
      <w:r w:rsidR="00760B36" w:rsidRPr="00035E52">
        <w:rPr>
          <w:lang w:val="en-US"/>
        </w:rPr>
        <w:t xml:space="preserve">to be more competitive </w:t>
      </w:r>
      <w:r w:rsidRPr="00035E52">
        <w:rPr>
          <w:lang w:val="en-US"/>
        </w:rPr>
        <w:t>under more acidic condi</w:t>
      </w:r>
      <w:r w:rsidR="004E41FD" w:rsidRPr="00035E52">
        <w:rPr>
          <w:lang w:val="en-US"/>
        </w:rPr>
        <w:t>tion</w:t>
      </w:r>
      <w:r w:rsidR="006F5CC4" w:rsidRPr="00035E52">
        <w:rPr>
          <w:lang w:val="en-US"/>
        </w:rPr>
        <w:t>s</w:t>
      </w:r>
      <w:r w:rsidR="00760B36" w:rsidRPr="00035E52">
        <w:rPr>
          <w:lang w:val="en-US"/>
        </w:rPr>
        <w:t xml:space="preserve">. </w:t>
      </w:r>
      <w:r w:rsidR="00C34057" w:rsidRPr="00035E52">
        <w:rPr>
          <w:lang w:val="en-US"/>
        </w:rPr>
        <w:t>R</w:t>
      </w:r>
      <w:r w:rsidR="004E41FD" w:rsidRPr="00035E52">
        <w:rPr>
          <w:lang w:val="en-US"/>
        </w:rPr>
        <w:t>esult</w:t>
      </w:r>
      <w:r w:rsidR="009C4791" w:rsidRPr="00035E52">
        <w:rPr>
          <w:lang w:val="en-US"/>
        </w:rPr>
        <w:t xml:space="preserve">ing </w:t>
      </w:r>
      <w:r w:rsidR="004E41FD" w:rsidRPr="00035E52">
        <w:rPr>
          <w:lang w:val="en-US"/>
        </w:rPr>
        <w:t>[</w:t>
      </w:r>
      <w:proofErr w:type="spellStart"/>
      <w:r w:rsidR="004E41FD" w:rsidRPr="00035E52">
        <w:rPr>
          <w:lang w:val="en-US"/>
        </w:rPr>
        <w:t>Ru</w:t>
      </w:r>
      <w:r w:rsidR="004E41FD" w:rsidRPr="00035E52">
        <w:rPr>
          <w:vertAlign w:val="superscript"/>
          <w:lang w:val="en-US"/>
        </w:rPr>
        <w:t>V</w:t>
      </w:r>
      <w:proofErr w:type="spellEnd"/>
      <w:r w:rsidR="00EF5A28" w:rsidRPr="00035E52">
        <w:rPr>
          <w:rFonts w:ascii="Cambria Math" w:hAnsi="Cambria Math"/>
          <w:lang w:val="en-US"/>
        </w:rPr>
        <w:t>―</w:t>
      </w:r>
      <w:r w:rsidR="004E41FD" w:rsidRPr="00035E52">
        <w:rPr>
          <w:lang w:val="en-US"/>
        </w:rPr>
        <w:t>OO]</w:t>
      </w:r>
      <w:r w:rsidR="004E41FD" w:rsidRPr="00035E52">
        <w:rPr>
          <w:vertAlign w:val="superscript"/>
          <w:lang w:val="en-US"/>
        </w:rPr>
        <w:t>3+</w:t>
      </w:r>
      <w:r w:rsidR="004E41FD" w:rsidRPr="00035E52">
        <w:rPr>
          <w:lang w:val="en-US"/>
        </w:rPr>
        <w:t xml:space="preserve"> can rapidly release O</w:t>
      </w:r>
      <w:r w:rsidR="004E41FD" w:rsidRPr="00035E52">
        <w:rPr>
          <w:vertAlign w:val="subscript"/>
          <w:lang w:val="en-US"/>
        </w:rPr>
        <w:t>2</w:t>
      </w:r>
      <w:r w:rsidR="00C34057" w:rsidRPr="00035E52">
        <w:rPr>
          <w:lang w:val="en-US"/>
        </w:rPr>
        <w:t xml:space="preserve">, bind water </w:t>
      </w:r>
      <w:r w:rsidR="009C4791" w:rsidRPr="00035E52">
        <w:rPr>
          <w:lang w:val="en-US"/>
        </w:rPr>
        <w:t xml:space="preserve">and </w:t>
      </w:r>
      <w:r w:rsidR="00C34057" w:rsidRPr="00035E52">
        <w:rPr>
          <w:lang w:val="en-US"/>
        </w:rPr>
        <w:t xml:space="preserve">convert to </w:t>
      </w:r>
      <w:r w:rsidR="009F7843" w:rsidRPr="00035E52">
        <w:rPr>
          <w:lang w:val="en-US"/>
        </w:rPr>
        <w:t>[</w:t>
      </w:r>
      <w:proofErr w:type="spellStart"/>
      <w:r w:rsidR="009F7843" w:rsidRPr="00035E52">
        <w:rPr>
          <w:lang w:val="en-US"/>
        </w:rPr>
        <w:t>Ru</w:t>
      </w:r>
      <w:r w:rsidR="009F7843" w:rsidRPr="00035E52">
        <w:rPr>
          <w:vertAlign w:val="superscript"/>
          <w:lang w:val="en-US"/>
        </w:rPr>
        <w:t>III</w:t>
      </w:r>
      <w:proofErr w:type="spellEnd"/>
      <w:r w:rsidR="009F7843" w:rsidRPr="00035E52">
        <w:rPr>
          <w:lang w:val="en-US"/>
        </w:rPr>
        <w:t>(</w:t>
      </w:r>
      <w:proofErr w:type="spellStart"/>
      <w:r w:rsidR="009F7843" w:rsidRPr="00035E52">
        <w:rPr>
          <w:lang w:val="en-US"/>
        </w:rPr>
        <w:t>tpy</w:t>
      </w:r>
      <w:proofErr w:type="spellEnd"/>
      <w:r w:rsidR="009F7843" w:rsidRPr="00035E52">
        <w:rPr>
          <w:lang w:val="en-US"/>
        </w:rPr>
        <w:t>)(</w:t>
      </w:r>
      <w:proofErr w:type="spellStart"/>
      <w:r w:rsidR="009F7843" w:rsidRPr="00035E52">
        <w:rPr>
          <w:lang w:val="en-US"/>
        </w:rPr>
        <w:t>bpz</w:t>
      </w:r>
      <w:proofErr w:type="spellEnd"/>
      <w:r w:rsidR="009F7843" w:rsidRPr="00035E52">
        <w:rPr>
          <w:lang w:val="en-US"/>
        </w:rPr>
        <w:t>)(OH)]</w:t>
      </w:r>
      <w:r w:rsidR="009F7843" w:rsidRPr="00035E52">
        <w:rPr>
          <w:vertAlign w:val="superscript"/>
          <w:lang w:val="en-US"/>
        </w:rPr>
        <w:t>2+</w:t>
      </w:r>
      <w:r w:rsidR="009F7843" w:rsidRPr="00035E52">
        <w:rPr>
          <w:lang w:val="en-US"/>
        </w:rPr>
        <w:t xml:space="preserve"> (</w:t>
      </w:r>
      <w:r w:rsidR="004E41FD" w:rsidRPr="00035E52">
        <w:rPr>
          <w:lang w:val="en-US"/>
        </w:rPr>
        <w:t>[</w:t>
      </w:r>
      <w:proofErr w:type="spellStart"/>
      <w:r w:rsidR="004E41FD" w:rsidRPr="00035E52">
        <w:rPr>
          <w:lang w:val="en-US"/>
        </w:rPr>
        <w:t>Ru</w:t>
      </w:r>
      <w:r w:rsidR="004E41FD" w:rsidRPr="00035E52">
        <w:rPr>
          <w:vertAlign w:val="superscript"/>
          <w:lang w:val="en-US"/>
        </w:rPr>
        <w:t>III</w:t>
      </w:r>
      <w:proofErr w:type="spellEnd"/>
      <w:r w:rsidR="00EF5A28" w:rsidRPr="00035E52">
        <w:rPr>
          <w:rFonts w:ascii="Cambria Math" w:hAnsi="Cambria Math"/>
          <w:lang w:val="en-US"/>
        </w:rPr>
        <w:t>―</w:t>
      </w:r>
      <w:r w:rsidR="004E41FD" w:rsidRPr="00035E52">
        <w:rPr>
          <w:lang w:val="en-US"/>
        </w:rPr>
        <w:t>OH]</w:t>
      </w:r>
      <w:r w:rsidR="004E41FD" w:rsidRPr="00035E52">
        <w:rPr>
          <w:vertAlign w:val="superscript"/>
          <w:lang w:val="en-US"/>
        </w:rPr>
        <w:t>2+</w:t>
      </w:r>
      <w:r w:rsidR="009F7843" w:rsidRPr="00035E52">
        <w:rPr>
          <w:lang w:val="en-US"/>
        </w:rPr>
        <w:t>)</w:t>
      </w:r>
      <w:r w:rsidR="00C34057" w:rsidRPr="00035E52">
        <w:rPr>
          <w:lang w:val="en-US"/>
        </w:rPr>
        <w:t xml:space="preserve"> on proton removal.  </w:t>
      </w:r>
      <w:r w:rsidR="00BF4A53" w:rsidRPr="00035E52">
        <w:rPr>
          <w:lang w:val="en-US"/>
        </w:rPr>
        <w:t xml:space="preserve">Therefore, the catalytic </w:t>
      </w:r>
      <w:r w:rsidR="00F46708" w:rsidRPr="00035E52">
        <w:rPr>
          <w:lang w:val="en-US"/>
        </w:rPr>
        <w:t>cycle</w:t>
      </w:r>
      <w:r w:rsidR="00536DDD" w:rsidRPr="00035E52">
        <w:rPr>
          <w:lang w:val="en-US"/>
        </w:rPr>
        <w:t xml:space="preserve"> of </w:t>
      </w:r>
      <w:r w:rsidR="00BF4A53" w:rsidRPr="00035E52">
        <w:rPr>
          <w:lang w:val="en-US"/>
        </w:rPr>
        <w:t xml:space="preserve">pathway 2 is </w:t>
      </w:r>
      <w:r w:rsidR="009C4791" w:rsidRPr="00035E52">
        <w:rPr>
          <w:lang w:val="en-US"/>
        </w:rPr>
        <w:t xml:space="preserve">completed </w:t>
      </w:r>
      <w:r w:rsidR="00536DDD" w:rsidRPr="00035E52">
        <w:rPr>
          <w:lang w:val="en-US"/>
        </w:rPr>
        <w:t>when [</w:t>
      </w:r>
      <w:proofErr w:type="spellStart"/>
      <w:r w:rsidR="00536DDD" w:rsidRPr="00035E52">
        <w:rPr>
          <w:lang w:val="en-US"/>
        </w:rPr>
        <w:t>Ru</w:t>
      </w:r>
      <w:r w:rsidR="00536DDD" w:rsidRPr="00035E52">
        <w:rPr>
          <w:vertAlign w:val="superscript"/>
          <w:lang w:val="en-US"/>
        </w:rPr>
        <w:t>IV</w:t>
      </w:r>
      <w:proofErr w:type="spellEnd"/>
      <w:r w:rsidR="00536DDD" w:rsidRPr="00035E52">
        <w:rPr>
          <w:rFonts w:ascii="Cambria Math" w:hAnsi="Cambria Math"/>
          <w:lang w:val="en-US"/>
        </w:rPr>
        <w:t>=</w:t>
      </w:r>
      <w:r w:rsidR="00536DDD" w:rsidRPr="00035E52">
        <w:rPr>
          <w:lang w:val="en-US"/>
        </w:rPr>
        <w:t>O</w:t>
      </w:r>
      <w:proofErr w:type="gramStart"/>
      <w:r w:rsidR="00536DDD" w:rsidRPr="00035E52">
        <w:rPr>
          <w:lang w:val="en-US"/>
        </w:rPr>
        <w:t>]</w:t>
      </w:r>
      <w:r w:rsidR="00536DDD" w:rsidRPr="00035E52">
        <w:rPr>
          <w:vertAlign w:val="superscript"/>
          <w:lang w:val="en-US"/>
        </w:rPr>
        <w:t>2</w:t>
      </w:r>
      <w:proofErr w:type="gramEnd"/>
      <w:r w:rsidR="00536DDD" w:rsidRPr="00035E52">
        <w:rPr>
          <w:vertAlign w:val="superscript"/>
          <w:lang w:val="en-US"/>
        </w:rPr>
        <w:t>+</w:t>
      </w:r>
      <w:r w:rsidR="009C4791" w:rsidRPr="00035E52">
        <w:rPr>
          <w:lang w:val="en-US"/>
        </w:rPr>
        <w:t xml:space="preserve"> is reformed </w:t>
      </w:r>
      <w:r w:rsidR="00536DDD" w:rsidRPr="00035E52">
        <w:rPr>
          <w:lang w:val="en-US"/>
        </w:rPr>
        <w:t>from [</w:t>
      </w:r>
      <w:proofErr w:type="spellStart"/>
      <w:r w:rsidR="00536DDD" w:rsidRPr="00035E52">
        <w:rPr>
          <w:lang w:val="en-US"/>
        </w:rPr>
        <w:t>Ru</w:t>
      </w:r>
      <w:r w:rsidR="00536DDD" w:rsidRPr="00035E52">
        <w:rPr>
          <w:vertAlign w:val="superscript"/>
          <w:lang w:val="en-US"/>
        </w:rPr>
        <w:t>III</w:t>
      </w:r>
      <w:proofErr w:type="spellEnd"/>
      <w:r w:rsidR="00EF5A28" w:rsidRPr="00035E52">
        <w:rPr>
          <w:rFonts w:ascii="Cambria Math" w:hAnsi="Cambria Math"/>
          <w:lang w:val="en-US"/>
        </w:rPr>
        <w:t>―</w:t>
      </w:r>
      <w:r w:rsidR="00536DDD" w:rsidRPr="00035E52">
        <w:rPr>
          <w:lang w:val="en-US"/>
        </w:rPr>
        <w:t>OH]</w:t>
      </w:r>
      <w:r w:rsidR="00536DDD" w:rsidRPr="00035E52">
        <w:rPr>
          <w:vertAlign w:val="superscript"/>
          <w:lang w:val="en-US"/>
        </w:rPr>
        <w:t>2+</w:t>
      </w:r>
      <w:r w:rsidR="00536DDD" w:rsidRPr="00035E52">
        <w:rPr>
          <w:lang w:val="en-US"/>
        </w:rPr>
        <w:t xml:space="preserve"> through another PCET process. </w:t>
      </w:r>
      <w:r w:rsidR="00D73518" w:rsidRPr="00035E52">
        <w:rPr>
          <w:lang w:val="en-US"/>
        </w:rPr>
        <w:t xml:space="preserve">At the starting point of </w:t>
      </w:r>
      <w:r w:rsidR="009C4791" w:rsidRPr="00035E52">
        <w:rPr>
          <w:lang w:val="en-US"/>
        </w:rPr>
        <w:t xml:space="preserve">the </w:t>
      </w:r>
      <w:r w:rsidR="00D73518" w:rsidRPr="00035E52">
        <w:rPr>
          <w:lang w:val="en-US"/>
        </w:rPr>
        <w:t xml:space="preserve">catalytic cycle, the </w:t>
      </w:r>
      <w:r w:rsidR="00D73518" w:rsidRPr="00035E52">
        <w:rPr>
          <w:lang w:val="en-US"/>
        </w:rPr>
        <w:lastRenderedPageBreak/>
        <w:t>oxidation of [Ru</w:t>
      </w:r>
      <w:r w:rsidR="00D73518" w:rsidRPr="00035E52">
        <w:rPr>
          <w:vertAlign w:val="superscript"/>
          <w:lang w:val="en-US"/>
        </w:rPr>
        <w:t>II</w:t>
      </w:r>
      <w:r w:rsidR="00EF5A28" w:rsidRPr="00035E52">
        <w:rPr>
          <w:rFonts w:ascii="Cambria Math" w:hAnsi="Cambria Math"/>
          <w:lang w:val="en-US"/>
        </w:rPr>
        <w:t>―</w:t>
      </w:r>
      <w:r w:rsidR="00D73518" w:rsidRPr="00035E52">
        <w:rPr>
          <w:lang w:val="en-US"/>
        </w:rPr>
        <w:t>OH</w:t>
      </w:r>
      <w:r w:rsidR="00D73518" w:rsidRPr="00035E52">
        <w:rPr>
          <w:vertAlign w:val="subscript"/>
          <w:lang w:val="en-US"/>
        </w:rPr>
        <w:t>2</w:t>
      </w:r>
      <w:r w:rsidR="00D73518" w:rsidRPr="00035E52">
        <w:rPr>
          <w:lang w:val="en-US"/>
        </w:rPr>
        <w:t>]</w:t>
      </w:r>
      <w:r w:rsidR="00D73518" w:rsidRPr="00035E52">
        <w:rPr>
          <w:vertAlign w:val="superscript"/>
          <w:lang w:val="en-US"/>
        </w:rPr>
        <w:t>2+</w:t>
      </w:r>
      <w:r w:rsidR="00D73518" w:rsidRPr="00035E52">
        <w:rPr>
          <w:lang w:val="en-US"/>
        </w:rPr>
        <w:t xml:space="preserve"> to [</w:t>
      </w:r>
      <w:proofErr w:type="spellStart"/>
      <w:r w:rsidR="00D73518" w:rsidRPr="00035E52">
        <w:rPr>
          <w:lang w:val="en-US"/>
        </w:rPr>
        <w:t>Ru</w:t>
      </w:r>
      <w:r w:rsidR="00D73518" w:rsidRPr="00035E52">
        <w:rPr>
          <w:vertAlign w:val="superscript"/>
          <w:lang w:val="en-US"/>
        </w:rPr>
        <w:t>IV</w:t>
      </w:r>
      <w:proofErr w:type="spellEnd"/>
      <w:r w:rsidR="00D73518" w:rsidRPr="00035E52">
        <w:rPr>
          <w:rFonts w:ascii="Cambria Math" w:hAnsi="Cambria Math"/>
          <w:lang w:val="en-US"/>
        </w:rPr>
        <w:t>=</w:t>
      </w:r>
      <w:r w:rsidR="00D73518" w:rsidRPr="00035E52">
        <w:rPr>
          <w:lang w:val="en-US"/>
        </w:rPr>
        <w:t>O</w:t>
      </w:r>
      <w:proofErr w:type="gramStart"/>
      <w:r w:rsidR="00D73518" w:rsidRPr="00035E52">
        <w:rPr>
          <w:lang w:val="en-US"/>
        </w:rPr>
        <w:t>]</w:t>
      </w:r>
      <w:r w:rsidR="00D73518" w:rsidRPr="00035E52">
        <w:rPr>
          <w:vertAlign w:val="superscript"/>
          <w:lang w:val="en-US"/>
        </w:rPr>
        <w:t>2</w:t>
      </w:r>
      <w:proofErr w:type="gramEnd"/>
      <w:r w:rsidR="00D73518" w:rsidRPr="00035E52">
        <w:rPr>
          <w:vertAlign w:val="superscript"/>
          <w:lang w:val="en-US"/>
        </w:rPr>
        <w:t>+</w:t>
      </w:r>
      <w:r w:rsidR="00D73518" w:rsidRPr="00035E52">
        <w:rPr>
          <w:lang w:val="en-US"/>
        </w:rPr>
        <w:t xml:space="preserve"> is fast and </w:t>
      </w:r>
      <w:r w:rsidR="006F5CC4" w:rsidRPr="00035E52">
        <w:rPr>
          <w:lang w:val="en-US"/>
        </w:rPr>
        <w:t xml:space="preserve">is </w:t>
      </w:r>
      <w:r w:rsidR="00D73518" w:rsidRPr="00035E52">
        <w:rPr>
          <w:lang w:val="en-US"/>
        </w:rPr>
        <w:t xml:space="preserve">not the </w:t>
      </w:r>
      <w:r w:rsidR="009C4791" w:rsidRPr="00035E52">
        <w:rPr>
          <w:lang w:val="en-US"/>
        </w:rPr>
        <w:t xml:space="preserve">rate </w:t>
      </w:r>
      <w:r w:rsidR="00D73518" w:rsidRPr="00035E52">
        <w:rPr>
          <w:lang w:val="en-US"/>
        </w:rPr>
        <w:t xml:space="preserve">limiting step.  </w:t>
      </w:r>
      <w:r w:rsidR="008A140E" w:rsidRPr="00035E52">
        <w:rPr>
          <w:lang w:val="en-US"/>
        </w:rPr>
        <w:t xml:space="preserve">Two rate limiting steps are expected for this series of catalysts in both pathways. One </w:t>
      </w:r>
      <w:r w:rsidR="009C4791" w:rsidRPr="00035E52">
        <w:rPr>
          <w:lang w:val="en-US"/>
        </w:rPr>
        <w:t xml:space="preserve">is </w:t>
      </w:r>
      <w:r w:rsidR="008A140E" w:rsidRPr="00035E52">
        <w:rPr>
          <w:lang w:val="en-US"/>
        </w:rPr>
        <w:t>first-order in cat</w:t>
      </w:r>
      <w:r w:rsidR="008A140E" w:rsidRPr="00035E52">
        <w:rPr>
          <w:lang w:val="en-US"/>
        </w:rPr>
        <w:t>a</w:t>
      </w:r>
      <w:r w:rsidR="008A140E" w:rsidRPr="00035E52">
        <w:rPr>
          <w:lang w:val="en-US"/>
        </w:rPr>
        <w:t>lyst and zero-order in oxidant</w:t>
      </w:r>
      <w:r w:rsidR="009C4791" w:rsidRPr="00035E52">
        <w:rPr>
          <w:lang w:val="en-US"/>
        </w:rPr>
        <w:t xml:space="preserve">, being </w:t>
      </w:r>
      <w:r w:rsidR="008A140E" w:rsidRPr="00035E52">
        <w:rPr>
          <w:lang w:val="en-US"/>
        </w:rPr>
        <w:t xml:space="preserve">associated with either rate-limiting </w:t>
      </w:r>
      <w:r w:rsidR="00C34057" w:rsidRPr="00035E52">
        <w:rPr>
          <w:lang w:val="en-US"/>
        </w:rPr>
        <w:t>[</w:t>
      </w:r>
      <w:proofErr w:type="spellStart"/>
      <w:r w:rsidR="008A140E" w:rsidRPr="00035E52">
        <w:rPr>
          <w:lang w:val="en-US"/>
        </w:rPr>
        <w:t>Ru</w:t>
      </w:r>
      <w:r w:rsidR="008A140E" w:rsidRPr="00035E52">
        <w:rPr>
          <w:vertAlign w:val="superscript"/>
          <w:lang w:val="en-US"/>
        </w:rPr>
        <w:t>V</w:t>
      </w:r>
      <w:proofErr w:type="spellEnd"/>
      <w:r w:rsidR="008A140E" w:rsidRPr="00035E52">
        <w:rPr>
          <w:rFonts w:ascii="Cambria Math" w:hAnsi="Cambria Math"/>
          <w:lang w:val="en-US"/>
        </w:rPr>
        <w:t>=</w:t>
      </w:r>
      <w:r w:rsidR="008A140E" w:rsidRPr="00035E52">
        <w:rPr>
          <w:lang w:val="en-US"/>
        </w:rPr>
        <w:t>O</w:t>
      </w:r>
      <w:r w:rsidR="00C34057" w:rsidRPr="00035E52">
        <w:rPr>
          <w:lang w:val="en-US"/>
        </w:rPr>
        <w:t>]</w:t>
      </w:r>
      <w:r w:rsidR="008A140E" w:rsidRPr="00035E52">
        <w:rPr>
          <w:vertAlign w:val="superscript"/>
          <w:lang w:val="en-US"/>
        </w:rPr>
        <w:t>(n+1)+</w:t>
      </w:r>
      <w:r w:rsidR="008A140E" w:rsidRPr="00035E52">
        <w:rPr>
          <w:lang w:val="en-US"/>
        </w:rPr>
        <w:t xml:space="preserve"> </w:t>
      </w:r>
      <w:proofErr w:type="spellStart"/>
      <w:r w:rsidR="008A140E" w:rsidRPr="00035E52">
        <w:rPr>
          <w:lang w:val="en-US"/>
        </w:rPr>
        <w:t>oxo</w:t>
      </w:r>
      <w:proofErr w:type="spellEnd"/>
      <w:r w:rsidR="008A140E" w:rsidRPr="00035E52">
        <w:rPr>
          <w:lang w:val="en-US"/>
        </w:rPr>
        <w:t xml:space="preserve"> attack on water, </w:t>
      </w:r>
      <w:proofErr w:type="spellStart"/>
      <w:r w:rsidR="008A140E" w:rsidRPr="00035E52">
        <w:rPr>
          <w:i/>
          <w:lang w:val="en-US"/>
        </w:rPr>
        <w:t>k</w:t>
      </w:r>
      <w:r w:rsidR="0089386F" w:rsidRPr="00035E52">
        <w:rPr>
          <w:i/>
          <w:vertAlign w:val="subscript"/>
          <w:lang w:val="en-US"/>
        </w:rPr>
        <w:t>O</w:t>
      </w:r>
      <w:proofErr w:type="spellEnd"/>
      <w:r w:rsidR="008A140E" w:rsidRPr="00035E52">
        <w:rPr>
          <w:i/>
          <w:vertAlign w:val="subscript"/>
          <w:lang w:val="en-US"/>
        </w:rPr>
        <w:t>-</w:t>
      </w:r>
      <w:r w:rsidR="0089386F" w:rsidRPr="00035E52">
        <w:rPr>
          <w:i/>
          <w:vertAlign w:val="subscript"/>
          <w:lang w:val="en-US"/>
        </w:rPr>
        <w:t>O</w:t>
      </w:r>
      <w:r w:rsidR="008A140E" w:rsidRPr="00035E52">
        <w:rPr>
          <w:lang w:val="en-US"/>
        </w:rPr>
        <w:t xml:space="preserve">, or rate limiting </w:t>
      </w:r>
      <w:r w:rsidR="007F49B1" w:rsidRPr="00035E52">
        <w:rPr>
          <w:lang w:val="en-US"/>
        </w:rPr>
        <w:t>O</w:t>
      </w:r>
      <w:r w:rsidR="008A140E" w:rsidRPr="00035E52">
        <w:rPr>
          <w:vertAlign w:val="subscript"/>
          <w:lang w:val="en-US"/>
        </w:rPr>
        <w:t>2</w:t>
      </w:r>
      <w:r w:rsidR="008A140E" w:rsidRPr="00035E52">
        <w:rPr>
          <w:lang w:val="en-US"/>
        </w:rPr>
        <w:t xml:space="preserve"> loss from </w:t>
      </w:r>
      <w:r w:rsidR="00C34057" w:rsidRPr="00035E52">
        <w:rPr>
          <w:lang w:val="en-US"/>
        </w:rPr>
        <w:t>[</w:t>
      </w:r>
      <w:proofErr w:type="spellStart"/>
      <w:r w:rsidR="008A140E" w:rsidRPr="00035E52">
        <w:rPr>
          <w:lang w:val="en-US"/>
        </w:rPr>
        <w:t>Ru</w:t>
      </w:r>
      <w:r w:rsidR="008A140E" w:rsidRPr="00035E52">
        <w:rPr>
          <w:vertAlign w:val="superscript"/>
          <w:lang w:val="en-US"/>
        </w:rPr>
        <w:t>IV</w:t>
      </w:r>
      <w:proofErr w:type="spellEnd"/>
      <w:r w:rsidR="00C34057" w:rsidRPr="00035E52">
        <w:rPr>
          <w:rFonts w:ascii="Cambria Math" w:hAnsi="Cambria Math"/>
          <w:lang w:val="en-US"/>
        </w:rPr>
        <w:t>―</w:t>
      </w:r>
      <w:r w:rsidR="008A140E" w:rsidRPr="00035E52">
        <w:rPr>
          <w:lang w:val="en-US"/>
        </w:rPr>
        <w:t>OO</w:t>
      </w:r>
      <w:r w:rsidR="00C34057" w:rsidRPr="00035E52">
        <w:rPr>
          <w:lang w:val="en-US"/>
        </w:rPr>
        <w:t>]</w:t>
      </w:r>
      <w:r w:rsidR="008A140E" w:rsidRPr="00035E52">
        <w:rPr>
          <w:vertAlign w:val="superscript"/>
          <w:lang w:val="en-US"/>
        </w:rPr>
        <w:t>n+</w:t>
      </w:r>
      <w:r w:rsidR="008A140E" w:rsidRPr="00035E52">
        <w:rPr>
          <w:lang w:val="en-US"/>
        </w:rPr>
        <w:t xml:space="preserve">, </w:t>
      </w:r>
      <w:r w:rsidR="008A140E" w:rsidRPr="00035E52">
        <w:rPr>
          <w:i/>
          <w:lang w:val="en-US"/>
        </w:rPr>
        <w:t>k</w:t>
      </w:r>
      <w:r w:rsidR="008A140E" w:rsidRPr="00035E52">
        <w:rPr>
          <w:i/>
          <w:vertAlign w:val="subscript"/>
          <w:lang w:val="en-US"/>
        </w:rPr>
        <w:t>4</w:t>
      </w:r>
      <w:r w:rsidR="008A140E" w:rsidRPr="00035E52">
        <w:rPr>
          <w:lang w:val="en-US"/>
        </w:rPr>
        <w:t xml:space="preserve">. The other </w:t>
      </w:r>
      <w:r w:rsidR="009C4791" w:rsidRPr="00035E52">
        <w:rPr>
          <w:lang w:val="en-US"/>
        </w:rPr>
        <w:t xml:space="preserve">is </w:t>
      </w:r>
      <w:r w:rsidR="008A140E" w:rsidRPr="00035E52">
        <w:rPr>
          <w:lang w:val="en-US"/>
        </w:rPr>
        <w:t xml:space="preserve">first-order in complex and first-order in oxidant. </w:t>
      </w:r>
      <w:r w:rsidR="009C4791" w:rsidRPr="00035E52">
        <w:rPr>
          <w:lang w:val="en-US"/>
        </w:rPr>
        <w:t xml:space="preserve">These proposals </w:t>
      </w:r>
      <w:r w:rsidR="00C34057" w:rsidRPr="00035E52">
        <w:rPr>
          <w:lang w:val="en-US"/>
        </w:rPr>
        <w:t xml:space="preserve">are in good agreement with </w:t>
      </w:r>
      <w:r w:rsidR="008A140E" w:rsidRPr="00035E52">
        <w:rPr>
          <w:lang w:val="en-US"/>
        </w:rPr>
        <w:t xml:space="preserve">either rate-limiting oxidation of </w:t>
      </w:r>
      <w:r w:rsidR="00C34057" w:rsidRPr="00035E52">
        <w:rPr>
          <w:lang w:val="en-US"/>
        </w:rPr>
        <w:t>[</w:t>
      </w:r>
      <w:proofErr w:type="spellStart"/>
      <w:r w:rsidR="008A140E" w:rsidRPr="00035E52">
        <w:rPr>
          <w:lang w:val="en-US"/>
        </w:rPr>
        <w:t>Ru</w:t>
      </w:r>
      <w:r w:rsidR="008A140E" w:rsidRPr="00035E52">
        <w:rPr>
          <w:vertAlign w:val="superscript"/>
          <w:lang w:val="en-US"/>
        </w:rPr>
        <w:t>IV</w:t>
      </w:r>
      <w:proofErr w:type="spellEnd"/>
      <w:r w:rsidR="008A140E" w:rsidRPr="00035E52">
        <w:rPr>
          <w:rFonts w:ascii="Cambria Math" w:hAnsi="Cambria Math"/>
          <w:lang w:val="en-US"/>
        </w:rPr>
        <w:t>=</w:t>
      </w:r>
      <w:r w:rsidR="008A140E" w:rsidRPr="00035E52">
        <w:rPr>
          <w:lang w:val="en-US"/>
        </w:rPr>
        <w:t>O</w:t>
      </w:r>
      <w:proofErr w:type="gramStart"/>
      <w:r w:rsidR="00C34057" w:rsidRPr="00035E52">
        <w:rPr>
          <w:lang w:val="en-US"/>
        </w:rPr>
        <w:t>]</w:t>
      </w:r>
      <w:r w:rsidR="008A140E" w:rsidRPr="00035E52">
        <w:rPr>
          <w:vertAlign w:val="superscript"/>
          <w:lang w:val="en-US"/>
        </w:rPr>
        <w:t>n</w:t>
      </w:r>
      <w:proofErr w:type="gramEnd"/>
      <w:r w:rsidR="008A140E" w:rsidRPr="00035E52">
        <w:rPr>
          <w:vertAlign w:val="superscript"/>
          <w:lang w:val="en-US"/>
        </w:rPr>
        <w:t>+</w:t>
      </w:r>
      <w:r w:rsidR="008A140E" w:rsidRPr="00035E52">
        <w:rPr>
          <w:lang w:val="en-US"/>
        </w:rPr>
        <w:t xml:space="preserve"> to </w:t>
      </w:r>
      <w:r w:rsidR="00C34057" w:rsidRPr="00035E52">
        <w:rPr>
          <w:lang w:val="en-US"/>
        </w:rPr>
        <w:t>[</w:t>
      </w:r>
      <w:proofErr w:type="spellStart"/>
      <w:r w:rsidR="008A140E" w:rsidRPr="00035E52">
        <w:rPr>
          <w:lang w:val="en-US"/>
        </w:rPr>
        <w:t>Ru</w:t>
      </w:r>
      <w:r w:rsidR="008A140E" w:rsidRPr="00035E52">
        <w:rPr>
          <w:vertAlign w:val="superscript"/>
          <w:lang w:val="en-US"/>
        </w:rPr>
        <w:t>V</w:t>
      </w:r>
      <w:proofErr w:type="spellEnd"/>
      <w:r w:rsidR="008A140E" w:rsidRPr="00035E52">
        <w:rPr>
          <w:rFonts w:ascii="Cambria Math" w:hAnsi="Cambria Math"/>
          <w:lang w:val="en-US"/>
        </w:rPr>
        <w:t>=</w:t>
      </w:r>
      <w:r w:rsidR="008A140E" w:rsidRPr="00035E52">
        <w:rPr>
          <w:lang w:val="en-US"/>
        </w:rPr>
        <w:t>O</w:t>
      </w:r>
      <w:r w:rsidR="00C34057" w:rsidRPr="00035E52">
        <w:rPr>
          <w:lang w:val="en-US"/>
        </w:rPr>
        <w:t>]</w:t>
      </w:r>
      <w:r w:rsidR="008A140E" w:rsidRPr="00035E52">
        <w:rPr>
          <w:vertAlign w:val="superscript"/>
          <w:lang w:val="en-US"/>
        </w:rPr>
        <w:t>(n+1)+</w:t>
      </w:r>
      <w:r w:rsidR="008A140E" w:rsidRPr="00035E52">
        <w:rPr>
          <w:lang w:val="en-US"/>
        </w:rPr>
        <w:t xml:space="preserve">, </w:t>
      </w:r>
      <w:r w:rsidR="008A140E" w:rsidRPr="00035E52">
        <w:rPr>
          <w:i/>
          <w:lang w:val="en-US"/>
        </w:rPr>
        <w:t>k</w:t>
      </w:r>
      <w:r w:rsidR="008A140E" w:rsidRPr="00035E52">
        <w:rPr>
          <w:i/>
          <w:vertAlign w:val="subscript"/>
          <w:lang w:val="en-US"/>
        </w:rPr>
        <w:t>2</w:t>
      </w:r>
      <w:r w:rsidR="008A140E" w:rsidRPr="00035E52">
        <w:rPr>
          <w:lang w:val="en-US"/>
        </w:rPr>
        <w:t xml:space="preserve">, or rate-limiting oxidation of </w:t>
      </w:r>
      <w:r w:rsidR="00C34057" w:rsidRPr="00035E52">
        <w:rPr>
          <w:lang w:val="en-US"/>
        </w:rPr>
        <w:t>[</w:t>
      </w:r>
      <w:proofErr w:type="spellStart"/>
      <w:r w:rsidR="008A140E" w:rsidRPr="00035E52">
        <w:rPr>
          <w:lang w:val="en-US"/>
        </w:rPr>
        <w:t>Ru</w:t>
      </w:r>
      <w:r w:rsidR="008A140E" w:rsidRPr="00035E52">
        <w:rPr>
          <w:vertAlign w:val="superscript"/>
          <w:lang w:val="en-US"/>
        </w:rPr>
        <w:t>IV</w:t>
      </w:r>
      <w:proofErr w:type="spellEnd"/>
      <w:r w:rsidR="00EF5A28" w:rsidRPr="00035E52">
        <w:rPr>
          <w:rFonts w:ascii="Cambria Math" w:hAnsi="Cambria Math"/>
          <w:lang w:val="en-US"/>
        </w:rPr>
        <w:t>―</w:t>
      </w:r>
      <w:r w:rsidR="008A140E" w:rsidRPr="00035E52">
        <w:rPr>
          <w:lang w:val="en-US"/>
        </w:rPr>
        <w:t>OO</w:t>
      </w:r>
      <w:r w:rsidR="00C34057" w:rsidRPr="00035E52">
        <w:rPr>
          <w:lang w:val="en-US"/>
        </w:rPr>
        <w:t>]</w:t>
      </w:r>
      <w:r w:rsidR="008A140E" w:rsidRPr="00035E52">
        <w:rPr>
          <w:vertAlign w:val="superscript"/>
          <w:lang w:val="en-US"/>
        </w:rPr>
        <w:t>n+</w:t>
      </w:r>
      <w:r w:rsidR="008A140E" w:rsidRPr="00035E52">
        <w:rPr>
          <w:lang w:val="en-US"/>
        </w:rPr>
        <w:t xml:space="preserve">, </w:t>
      </w:r>
      <w:r w:rsidR="008A140E" w:rsidRPr="00035E52">
        <w:rPr>
          <w:i/>
          <w:lang w:val="en-US"/>
        </w:rPr>
        <w:t>k</w:t>
      </w:r>
      <w:r w:rsidR="008A140E" w:rsidRPr="00035E52">
        <w:rPr>
          <w:i/>
          <w:vertAlign w:val="subscript"/>
          <w:lang w:val="en-US"/>
        </w:rPr>
        <w:t>5</w:t>
      </w:r>
      <w:r w:rsidR="009533BB" w:rsidRPr="00035E52">
        <w:rPr>
          <w:lang w:val="en-US"/>
        </w:rPr>
        <w:t xml:space="preserve"> [</w:t>
      </w:r>
      <w:r w:rsidR="005202E6" w:rsidRPr="00035E52">
        <w:rPr>
          <w:lang w:val="en-US"/>
        </w:rPr>
        <w:fldChar w:fldCharType="begin"/>
      </w:r>
      <w:r w:rsidR="005202E6" w:rsidRPr="00035E52">
        <w:rPr>
          <w:lang w:val="en-US"/>
        </w:rPr>
        <w:instrText xml:space="preserve"> NOTEREF _Ref393811375 \h </w:instrText>
      </w:r>
      <w:r w:rsidR="005202E6" w:rsidRPr="00035E52">
        <w:rPr>
          <w:lang w:val="en-US"/>
        </w:rPr>
      </w:r>
      <w:r w:rsidR="005202E6" w:rsidRPr="00035E52">
        <w:rPr>
          <w:lang w:val="en-US"/>
        </w:rPr>
        <w:fldChar w:fldCharType="separate"/>
      </w:r>
      <w:r w:rsidR="005202E6" w:rsidRPr="00035E52">
        <w:rPr>
          <w:lang w:val="en-US"/>
        </w:rPr>
        <w:t>32</w:t>
      </w:r>
      <w:r w:rsidR="005202E6" w:rsidRPr="00035E52">
        <w:rPr>
          <w:lang w:val="en-US"/>
        </w:rPr>
        <w:fldChar w:fldCharType="end"/>
      </w:r>
      <w:r w:rsidR="009533BB" w:rsidRPr="00035E52">
        <w:rPr>
          <w:lang w:val="en-US"/>
        </w:rPr>
        <w:t>]</w:t>
      </w:r>
      <w:r w:rsidR="008A140E" w:rsidRPr="00035E52">
        <w:rPr>
          <w:lang w:val="en-US"/>
        </w:rPr>
        <w:t xml:space="preserve">  </w:t>
      </w:r>
    </w:p>
    <w:p w:rsidR="00C17C9E" w:rsidRPr="00035E52" w:rsidRDefault="00704B4D" w:rsidP="0087488D">
      <w:pPr>
        <w:pStyle w:val="TAMainText"/>
        <w:spacing w:after="200"/>
        <w:rPr>
          <w:lang w:val="en-US"/>
        </w:rPr>
      </w:pPr>
      <w:r w:rsidRPr="00035E52">
        <w:rPr>
          <w:lang w:val="en-US"/>
        </w:rPr>
        <w:t>On the other hand, [</w:t>
      </w:r>
      <w:proofErr w:type="spellStart"/>
      <w:r w:rsidRPr="00035E52">
        <w:rPr>
          <w:lang w:val="en-US"/>
        </w:rPr>
        <w:t>Ru</w:t>
      </w:r>
      <w:r w:rsidRPr="00035E52">
        <w:rPr>
          <w:vertAlign w:val="superscript"/>
          <w:lang w:val="en-US"/>
        </w:rPr>
        <w:t>III</w:t>
      </w:r>
      <w:proofErr w:type="spellEnd"/>
      <w:r w:rsidR="00EF5A28" w:rsidRPr="00035E52">
        <w:rPr>
          <w:rFonts w:ascii="Cambria Math" w:hAnsi="Cambria Math"/>
          <w:lang w:val="en-US"/>
        </w:rPr>
        <w:t>―</w:t>
      </w:r>
      <w:r w:rsidRPr="00035E52">
        <w:rPr>
          <w:lang w:val="en-US"/>
        </w:rPr>
        <w:t>OH</w:t>
      </w:r>
      <w:proofErr w:type="gramStart"/>
      <w:r w:rsidRPr="00035E52">
        <w:rPr>
          <w:lang w:val="en-US"/>
        </w:rPr>
        <w:t>]</w:t>
      </w:r>
      <w:r w:rsidRPr="00035E52">
        <w:rPr>
          <w:vertAlign w:val="superscript"/>
          <w:lang w:val="en-US"/>
        </w:rPr>
        <w:t>2</w:t>
      </w:r>
      <w:proofErr w:type="gramEnd"/>
      <w:r w:rsidRPr="00035E52">
        <w:rPr>
          <w:vertAlign w:val="superscript"/>
          <w:lang w:val="en-US"/>
        </w:rPr>
        <w:t>+</w:t>
      </w:r>
      <w:r w:rsidRPr="00035E52">
        <w:rPr>
          <w:lang w:val="en-US"/>
        </w:rPr>
        <w:t xml:space="preserve"> can be also formed by sto</w:t>
      </w:r>
      <w:r w:rsidRPr="00035E52">
        <w:rPr>
          <w:lang w:val="en-US"/>
        </w:rPr>
        <w:t>i</w:t>
      </w:r>
      <w:r w:rsidRPr="00035E52">
        <w:rPr>
          <w:lang w:val="en-US"/>
        </w:rPr>
        <w:t>chiometric oxidation of [Ru</w:t>
      </w:r>
      <w:r w:rsidRPr="00035E52">
        <w:rPr>
          <w:vertAlign w:val="superscript"/>
          <w:lang w:val="en-US"/>
        </w:rPr>
        <w:t>II</w:t>
      </w:r>
      <w:r w:rsidRPr="00035E52">
        <w:rPr>
          <w:lang w:val="en-US"/>
        </w:rPr>
        <w:t>-OH</w:t>
      </w:r>
      <w:r w:rsidRPr="00035E52">
        <w:rPr>
          <w:vertAlign w:val="subscript"/>
          <w:lang w:val="en-US"/>
        </w:rPr>
        <w:t>2</w:t>
      </w:r>
      <w:r w:rsidRPr="00035E52">
        <w:rPr>
          <w:lang w:val="en-US"/>
        </w:rPr>
        <w:t>]</w:t>
      </w:r>
      <w:r w:rsidRPr="00035E52">
        <w:rPr>
          <w:vertAlign w:val="superscript"/>
          <w:lang w:val="en-US"/>
        </w:rPr>
        <w:t>2+</w:t>
      </w:r>
      <w:r w:rsidRPr="00035E52">
        <w:rPr>
          <w:lang w:val="en-US"/>
        </w:rPr>
        <w:t xml:space="preserve"> by [</w:t>
      </w:r>
      <w:proofErr w:type="spellStart"/>
      <w:r w:rsidRPr="00035E52">
        <w:rPr>
          <w:lang w:val="en-US"/>
        </w:rPr>
        <w:t>Ru</w:t>
      </w:r>
      <w:r w:rsidRPr="00035E52">
        <w:rPr>
          <w:vertAlign w:val="superscript"/>
          <w:lang w:val="en-US"/>
        </w:rPr>
        <w:t>III</w:t>
      </w:r>
      <w:proofErr w:type="spellEnd"/>
      <w:r w:rsidRPr="00035E52">
        <w:rPr>
          <w:lang w:val="en-US"/>
        </w:rPr>
        <w:t>(</w:t>
      </w:r>
      <w:proofErr w:type="spellStart"/>
      <w:r w:rsidRPr="00035E52">
        <w:rPr>
          <w:lang w:val="en-US"/>
        </w:rPr>
        <w:t>bpy</w:t>
      </w:r>
      <w:proofErr w:type="spellEnd"/>
      <w:r w:rsidRPr="00035E52">
        <w:rPr>
          <w:lang w:val="en-US"/>
        </w:rPr>
        <w:t>)</w:t>
      </w:r>
      <w:r w:rsidRPr="00035E52">
        <w:rPr>
          <w:vertAlign w:val="subscript"/>
          <w:lang w:val="en-US"/>
        </w:rPr>
        <w:t>3</w:t>
      </w:r>
      <w:r w:rsidRPr="00035E52">
        <w:rPr>
          <w:lang w:val="en-US"/>
        </w:rPr>
        <w:t>]</w:t>
      </w:r>
      <w:r w:rsidRPr="00035E52">
        <w:rPr>
          <w:vertAlign w:val="superscript"/>
          <w:lang w:val="en-US"/>
        </w:rPr>
        <w:t>3+</w:t>
      </w:r>
      <w:r w:rsidRPr="00035E52">
        <w:rPr>
          <w:lang w:val="en-US"/>
        </w:rPr>
        <w:t>.  Ho</w:t>
      </w:r>
      <w:r w:rsidRPr="00035E52">
        <w:rPr>
          <w:lang w:val="en-US"/>
        </w:rPr>
        <w:t>w</w:t>
      </w:r>
      <w:r w:rsidRPr="00035E52">
        <w:rPr>
          <w:lang w:val="en-US"/>
        </w:rPr>
        <w:t xml:space="preserve">ever, </w:t>
      </w:r>
      <w:r w:rsidR="009C4791" w:rsidRPr="00035E52">
        <w:rPr>
          <w:lang w:val="en-US"/>
        </w:rPr>
        <w:t xml:space="preserve">the </w:t>
      </w:r>
      <w:r w:rsidRPr="00035E52">
        <w:rPr>
          <w:lang w:val="en-US"/>
        </w:rPr>
        <w:t xml:space="preserve">thermodynamic instability of </w:t>
      </w:r>
      <w:r w:rsidR="009D1758" w:rsidRPr="00035E52">
        <w:rPr>
          <w:lang w:val="en-US"/>
        </w:rPr>
        <w:t>[</w:t>
      </w:r>
      <w:proofErr w:type="spellStart"/>
      <w:r w:rsidR="009D1758" w:rsidRPr="00035E52">
        <w:rPr>
          <w:lang w:val="en-US"/>
        </w:rPr>
        <w:t>Ru</w:t>
      </w:r>
      <w:r w:rsidR="009D1758" w:rsidRPr="00035E52">
        <w:rPr>
          <w:vertAlign w:val="superscript"/>
          <w:lang w:val="en-US"/>
        </w:rPr>
        <w:t>III</w:t>
      </w:r>
      <w:proofErr w:type="spellEnd"/>
      <w:r w:rsidR="009D1758" w:rsidRPr="00035E52">
        <w:rPr>
          <w:lang w:val="en-US"/>
        </w:rPr>
        <w:t>-OH</w:t>
      </w:r>
      <w:proofErr w:type="gramStart"/>
      <w:r w:rsidR="009D1758" w:rsidRPr="00035E52">
        <w:rPr>
          <w:lang w:val="en-US"/>
        </w:rPr>
        <w:t>]</w:t>
      </w:r>
      <w:r w:rsidR="009D1758" w:rsidRPr="00035E52">
        <w:rPr>
          <w:vertAlign w:val="superscript"/>
          <w:lang w:val="en-US"/>
        </w:rPr>
        <w:t>2</w:t>
      </w:r>
      <w:proofErr w:type="gramEnd"/>
      <w:r w:rsidR="009D1758" w:rsidRPr="00035E52">
        <w:rPr>
          <w:vertAlign w:val="superscript"/>
          <w:lang w:val="en-US"/>
        </w:rPr>
        <w:t>+</w:t>
      </w:r>
      <w:r w:rsidR="009D1758" w:rsidRPr="00035E52">
        <w:rPr>
          <w:lang w:val="en-US"/>
        </w:rPr>
        <w:t xml:space="preserve"> </w:t>
      </w:r>
      <w:r w:rsidR="00C34057" w:rsidRPr="00035E52">
        <w:rPr>
          <w:lang w:val="en-US"/>
        </w:rPr>
        <w:t xml:space="preserve">may lead to its </w:t>
      </w:r>
      <w:r w:rsidR="009D1758" w:rsidRPr="00035E52">
        <w:rPr>
          <w:lang w:val="en-US"/>
        </w:rPr>
        <w:t xml:space="preserve">disproportionation to </w:t>
      </w:r>
      <w:r w:rsidR="00E061F6" w:rsidRPr="00035E52">
        <w:rPr>
          <w:lang w:val="en-US"/>
        </w:rPr>
        <w:t>the catalytic intermediate [</w:t>
      </w:r>
      <w:proofErr w:type="spellStart"/>
      <w:r w:rsidR="00E061F6" w:rsidRPr="00035E52">
        <w:rPr>
          <w:lang w:val="en-US"/>
        </w:rPr>
        <w:t>Ru</w:t>
      </w:r>
      <w:r w:rsidR="00E061F6" w:rsidRPr="00035E52">
        <w:rPr>
          <w:vertAlign w:val="superscript"/>
          <w:lang w:val="en-US"/>
        </w:rPr>
        <w:t>IV</w:t>
      </w:r>
      <w:proofErr w:type="spellEnd"/>
      <w:r w:rsidR="00E061F6" w:rsidRPr="00035E52">
        <w:rPr>
          <w:rFonts w:ascii="Cambria Math" w:hAnsi="Cambria Math"/>
          <w:lang w:val="en-US"/>
        </w:rPr>
        <w:t>=</w:t>
      </w:r>
      <w:r w:rsidR="00E061F6" w:rsidRPr="00035E52">
        <w:rPr>
          <w:lang w:val="en-US"/>
        </w:rPr>
        <w:t>O]</w:t>
      </w:r>
      <w:r w:rsidR="00E061F6" w:rsidRPr="00035E52">
        <w:rPr>
          <w:vertAlign w:val="superscript"/>
          <w:lang w:val="en-US"/>
        </w:rPr>
        <w:t>2+</w:t>
      </w:r>
      <w:r w:rsidR="00E061F6" w:rsidRPr="00035E52">
        <w:rPr>
          <w:lang w:val="en-US"/>
        </w:rPr>
        <w:t xml:space="preserve"> </w:t>
      </w:r>
      <w:r w:rsidR="009D1758" w:rsidRPr="00035E52">
        <w:rPr>
          <w:lang w:val="en-US"/>
        </w:rPr>
        <w:t>and the original species [Ru</w:t>
      </w:r>
      <w:r w:rsidR="009D1758" w:rsidRPr="00035E52">
        <w:rPr>
          <w:vertAlign w:val="superscript"/>
          <w:lang w:val="en-US"/>
        </w:rPr>
        <w:t>II</w:t>
      </w:r>
      <w:r w:rsidR="00EF5A28" w:rsidRPr="00035E52">
        <w:rPr>
          <w:rFonts w:ascii="Cambria Math" w:hAnsi="Cambria Math"/>
          <w:lang w:val="en-US"/>
        </w:rPr>
        <w:t>―</w:t>
      </w:r>
      <w:r w:rsidR="009D1758" w:rsidRPr="00035E52">
        <w:rPr>
          <w:lang w:val="en-US"/>
        </w:rPr>
        <w:t>OH</w:t>
      </w:r>
      <w:r w:rsidR="009D1758" w:rsidRPr="00035E52">
        <w:rPr>
          <w:vertAlign w:val="subscript"/>
          <w:lang w:val="en-US"/>
        </w:rPr>
        <w:t>2</w:t>
      </w:r>
      <w:r w:rsidR="009D1758" w:rsidRPr="00035E52">
        <w:rPr>
          <w:lang w:val="en-US"/>
        </w:rPr>
        <w:t>]</w:t>
      </w:r>
      <w:r w:rsidR="009D1758" w:rsidRPr="00035E52">
        <w:rPr>
          <w:vertAlign w:val="superscript"/>
          <w:lang w:val="en-US"/>
        </w:rPr>
        <w:t>2+</w:t>
      </w:r>
      <w:r w:rsidR="009D1758" w:rsidRPr="00035E52">
        <w:rPr>
          <w:lang w:val="en-US"/>
        </w:rPr>
        <w:t xml:space="preserve"> </w:t>
      </w:r>
      <w:r w:rsidR="00C34057" w:rsidRPr="00035E52">
        <w:rPr>
          <w:lang w:val="en-US"/>
        </w:rPr>
        <w:t xml:space="preserve">(Equation 2), </w:t>
      </w:r>
      <w:r w:rsidR="009D1758" w:rsidRPr="00035E52">
        <w:rPr>
          <w:lang w:val="en-US"/>
        </w:rPr>
        <w:t xml:space="preserve">making pathway 3 </w:t>
      </w:r>
      <w:r w:rsidR="009C4791" w:rsidRPr="00035E52">
        <w:rPr>
          <w:lang w:val="en-US"/>
        </w:rPr>
        <w:t xml:space="preserve">also </w:t>
      </w:r>
      <w:r w:rsidR="009D1758" w:rsidRPr="00035E52">
        <w:rPr>
          <w:lang w:val="en-US"/>
        </w:rPr>
        <w:t xml:space="preserve">possible.  </w:t>
      </w:r>
    </w:p>
    <w:p w:rsidR="00B7224B" w:rsidRPr="00035E52" w:rsidRDefault="009D1758" w:rsidP="0087488D">
      <w:pPr>
        <w:pStyle w:val="TAMainText"/>
        <w:spacing w:after="200"/>
        <w:rPr>
          <w:lang w:val="en-US"/>
        </w:rPr>
      </w:pPr>
      <m:oMath>
        <m:r>
          <m:rPr>
            <m:sty m:val="p"/>
          </m:rPr>
          <w:rPr>
            <w:rFonts w:ascii="Cambria Math" w:hAnsi="Cambria Math"/>
            <w:lang w:val="en-US"/>
          </w:rPr>
          <m:t>2</m:t>
        </m:r>
        <m:sSup>
          <m:sSupPr>
            <m:ctrlPr>
              <w:rPr>
                <w:rFonts w:ascii="Cambria Math" w:hAnsi="Cambria Math"/>
                <w:lang w:val="en-US"/>
              </w:rPr>
            </m:ctrlPr>
          </m:sSupPr>
          <m:e>
            <m:d>
              <m:dPr>
                <m:begChr m:val="["/>
                <m:endChr m:val="]"/>
                <m:ctrlPr>
                  <w:rPr>
                    <w:rFonts w:ascii="Cambria Math" w:hAnsi="Cambria Math"/>
                    <w:lang w:val="en-US"/>
                  </w:rPr>
                </m:ctrlPr>
              </m:dPr>
              <m:e>
                <m:sSup>
                  <m:sSupPr>
                    <m:ctrlPr>
                      <w:rPr>
                        <w:rFonts w:ascii="Cambria Math" w:hAnsi="Cambria Math"/>
                        <w:lang w:val="en-US"/>
                      </w:rPr>
                    </m:ctrlPr>
                  </m:sSupPr>
                  <m:e>
                    <m:r>
                      <w:rPr>
                        <w:rFonts w:ascii="Cambria Math" w:hAnsi="Cambria Math"/>
                        <w:lang w:val="en-US"/>
                      </w:rPr>
                      <m:t>Ru</m:t>
                    </m:r>
                  </m:e>
                  <m:sup>
                    <m:r>
                      <w:rPr>
                        <w:rFonts w:ascii="Cambria Math" w:hAnsi="Cambria Math"/>
                        <w:lang w:val="en-US"/>
                      </w:rPr>
                      <m:t>III</m:t>
                    </m:r>
                  </m:sup>
                </m:sSup>
                <m:r>
                  <m:rPr>
                    <m:sty m:val="p"/>
                  </m:rPr>
                  <w:rPr>
                    <w:rFonts w:ascii="Cambria Math" w:hAnsi="Cambria Math"/>
                    <w:lang w:val="en-US"/>
                  </w:rPr>
                  <m:t>-</m:t>
                </m:r>
                <m:r>
                  <w:rPr>
                    <w:rFonts w:ascii="Cambria Math" w:hAnsi="Cambria Math"/>
                    <w:lang w:val="en-US"/>
                  </w:rPr>
                  <m:t>OH</m:t>
                </m:r>
              </m:e>
            </m:d>
          </m:e>
          <m:sup>
            <m:r>
              <m:rPr>
                <m:sty m:val="p"/>
              </m:rPr>
              <w:rPr>
                <w:rFonts w:ascii="Cambria Math" w:hAnsi="Cambria Math"/>
                <w:lang w:val="en-US"/>
              </w:rPr>
              <m:t>3+</m:t>
            </m:r>
          </m:sup>
        </m:sSup>
        <m:r>
          <m:rPr>
            <m:sty m:val="p"/>
          </m:rPr>
          <w:rPr>
            <w:rFonts w:ascii="Cambria Math" w:hAnsi="Cambria Math"/>
            <w:lang w:val="en-US"/>
          </w:rPr>
          <m:t>→</m:t>
        </m:r>
        <m:sSup>
          <m:sSupPr>
            <m:ctrlPr>
              <w:rPr>
                <w:rFonts w:ascii="Cambria Math" w:hAnsi="Cambria Math"/>
                <w:lang w:val="en-US"/>
              </w:rPr>
            </m:ctrlPr>
          </m:sSupPr>
          <m:e>
            <m:d>
              <m:dPr>
                <m:begChr m:val="["/>
                <m:endChr m:val="]"/>
                <m:ctrlPr>
                  <w:rPr>
                    <w:rFonts w:ascii="Cambria Math" w:hAnsi="Cambria Math"/>
                    <w:lang w:val="en-US"/>
                  </w:rPr>
                </m:ctrlPr>
              </m:dPr>
              <m:e>
                <m:sSup>
                  <m:sSupPr>
                    <m:ctrlPr>
                      <w:rPr>
                        <w:rFonts w:ascii="Cambria Math" w:hAnsi="Cambria Math"/>
                        <w:lang w:val="en-US"/>
                      </w:rPr>
                    </m:ctrlPr>
                  </m:sSupPr>
                  <m:e>
                    <m:r>
                      <w:rPr>
                        <w:rFonts w:ascii="Cambria Math" w:hAnsi="Cambria Math"/>
                        <w:lang w:val="en-US"/>
                      </w:rPr>
                      <m:t>Ru</m:t>
                    </m:r>
                  </m:e>
                  <m:sup>
                    <m:r>
                      <w:rPr>
                        <w:rFonts w:ascii="Cambria Math" w:hAnsi="Cambria Math"/>
                        <w:lang w:val="en-US"/>
                      </w:rPr>
                      <m:t>IV</m:t>
                    </m:r>
                  </m:sup>
                </m:sSup>
                <m:r>
                  <m:rPr>
                    <m:sty m:val="p"/>
                  </m:rPr>
                  <w:rPr>
                    <w:rFonts w:ascii="Cambria Math" w:hAnsi="Cambria Math"/>
                    <w:lang w:val="en-US"/>
                  </w:rPr>
                  <m:t>=</m:t>
                </m:r>
                <m:r>
                  <w:rPr>
                    <w:rFonts w:ascii="Cambria Math" w:hAnsi="Cambria Math"/>
                    <w:lang w:val="en-US"/>
                  </w:rPr>
                  <m:t>O</m:t>
                </m:r>
              </m:e>
            </m:d>
          </m:e>
          <m:sup>
            <m:r>
              <m:rPr>
                <m:sty m:val="p"/>
              </m:rPr>
              <w:rPr>
                <w:rFonts w:ascii="Cambria Math" w:hAnsi="Cambria Math"/>
                <w:lang w:val="en-US"/>
              </w:rPr>
              <m:t>2+</m:t>
            </m:r>
          </m:sup>
        </m:sSup>
        <m:r>
          <m:rPr>
            <m:sty m:val="p"/>
          </m:rPr>
          <w:rPr>
            <w:rFonts w:ascii="Cambria Math" w:hAnsi="Cambria Math"/>
            <w:lang w:val="en-US"/>
          </w:rPr>
          <m:t>+</m:t>
        </m:r>
        <m:sSup>
          <m:sSupPr>
            <m:ctrlPr>
              <w:rPr>
                <w:rFonts w:ascii="Cambria Math" w:hAnsi="Cambria Math"/>
                <w:lang w:val="en-US"/>
              </w:rPr>
            </m:ctrlPr>
          </m:sSupPr>
          <m:e>
            <m:r>
              <m:rPr>
                <m:sty m:val="p"/>
              </m:rPr>
              <w:rPr>
                <w:rFonts w:ascii="Cambria Math" w:hAnsi="Cambria Math"/>
                <w:lang w:val="en-US"/>
              </w:rPr>
              <m:t>[</m:t>
            </m:r>
            <m:sSup>
              <m:sSupPr>
                <m:ctrlPr>
                  <w:rPr>
                    <w:rFonts w:ascii="Cambria Math" w:hAnsi="Cambria Math"/>
                    <w:lang w:val="en-US"/>
                  </w:rPr>
                </m:ctrlPr>
              </m:sSupPr>
              <m:e>
                <m:r>
                  <w:rPr>
                    <w:rFonts w:ascii="Cambria Math" w:hAnsi="Cambria Math"/>
                    <w:lang w:val="en-US"/>
                  </w:rPr>
                  <m:t>Ru</m:t>
                </m:r>
              </m:e>
              <m:sup>
                <m:r>
                  <w:rPr>
                    <w:rFonts w:ascii="Cambria Math" w:hAnsi="Cambria Math"/>
                    <w:lang w:val="en-US"/>
                  </w:rPr>
                  <m:t>II</m:t>
                </m:r>
              </m:sup>
            </m:sSup>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OH</m:t>
                </m:r>
              </m:e>
              <m:sub>
                <m:r>
                  <m:rPr>
                    <m:sty m:val="p"/>
                  </m:rPr>
                  <w:rPr>
                    <w:rFonts w:ascii="Cambria Math" w:hAnsi="Cambria Math"/>
                    <w:lang w:val="en-US"/>
                  </w:rPr>
                  <m:t>2</m:t>
                </m:r>
              </m:sub>
            </m:sSub>
            <m:r>
              <m:rPr>
                <m:sty m:val="p"/>
              </m:rPr>
              <w:rPr>
                <w:rFonts w:ascii="Cambria Math" w:hAnsi="Cambria Math"/>
                <w:lang w:val="en-US"/>
              </w:rPr>
              <m:t>]</m:t>
            </m:r>
          </m:e>
          <m:sup>
            <m:r>
              <m:rPr>
                <m:sty m:val="p"/>
              </m:rPr>
              <w:rPr>
                <w:rFonts w:ascii="Cambria Math" w:hAnsi="Cambria Math"/>
                <w:lang w:val="en-US"/>
              </w:rPr>
              <m:t>2+</m:t>
            </m:r>
          </m:sup>
        </m:sSup>
      </m:oMath>
      <w:r w:rsidR="006F7F79" w:rsidRPr="00035E52">
        <w:rPr>
          <w:lang w:val="en-US"/>
        </w:rPr>
        <w:t xml:space="preserve">   (</w:t>
      </w:r>
      <w:r w:rsidR="00272340" w:rsidRPr="00035E52">
        <w:rPr>
          <w:lang w:val="en-US"/>
        </w:rPr>
        <w:t>2</w:t>
      </w:r>
      <w:r w:rsidR="006F7F79" w:rsidRPr="00035E52">
        <w:rPr>
          <w:lang w:val="en-US"/>
        </w:rPr>
        <w:t>)</w:t>
      </w:r>
    </w:p>
    <w:p w:rsidR="00E70BE6" w:rsidRPr="00035E52" w:rsidRDefault="008A140E" w:rsidP="0087488D">
      <w:pPr>
        <w:pStyle w:val="TAMainText"/>
        <w:spacing w:after="200"/>
        <w:rPr>
          <w:lang w:val="en-US"/>
        </w:rPr>
      </w:pPr>
      <w:r w:rsidRPr="00035E52">
        <w:rPr>
          <w:lang w:val="en-US"/>
        </w:rPr>
        <w:object w:dxaOrig="8294" w:dyaOrig="8239">
          <v:shape id="_x0000_i1030" type="#_x0000_t75" style="width:240pt;height:237.75pt" o:ole="">
            <v:imagedata r:id="rId22" o:title=""/>
          </v:shape>
          <o:OLEObject Type="Embed" ProgID="ChemDraw.Document.6.0" ShapeID="_x0000_i1030" DrawAspect="Content" ObjectID="_1503984137" r:id="rId23"/>
        </w:object>
      </w:r>
    </w:p>
    <w:p w:rsidR="000F25BA" w:rsidRPr="00035E52" w:rsidRDefault="001E54B0" w:rsidP="0087488D">
      <w:pPr>
        <w:pStyle w:val="TAMainText"/>
        <w:spacing w:after="200"/>
        <w:rPr>
          <w:szCs w:val="14"/>
          <w:lang w:val="en-US"/>
        </w:rPr>
      </w:pPr>
      <w:proofErr w:type="gramStart"/>
      <w:r w:rsidRPr="00035E52">
        <w:rPr>
          <w:b/>
          <w:szCs w:val="14"/>
          <w:lang w:val="en-US"/>
        </w:rPr>
        <w:t>Scheme 3.</w:t>
      </w:r>
      <w:proofErr w:type="gramEnd"/>
      <w:r w:rsidRPr="00035E52">
        <w:rPr>
          <w:szCs w:val="14"/>
          <w:lang w:val="en-US"/>
        </w:rPr>
        <w:t xml:space="preserve"> </w:t>
      </w:r>
      <w:r w:rsidR="00337C68" w:rsidRPr="00035E52">
        <w:rPr>
          <w:szCs w:val="14"/>
          <w:lang w:val="en-US"/>
        </w:rPr>
        <w:t xml:space="preserve">Proposed pathways of </w:t>
      </w:r>
      <w:r w:rsidR="008E7786" w:rsidRPr="00035E52">
        <w:rPr>
          <w:szCs w:val="14"/>
          <w:lang w:val="en-US"/>
        </w:rPr>
        <w:t xml:space="preserve">catalytic </w:t>
      </w:r>
      <w:r w:rsidR="00337C68" w:rsidRPr="00035E52">
        <w:rPr>
          <w:szCs w:val="14"/>
          <w:lang w:val="en-US"/>
        </w:rPr>
        <w:t>w</w:t>
      </w:r>
      <w:r w:rsidRPr="00035E52">
        <w:rPr>
          <w:szCs w:val="14"/>
          <w:lang w:val="en-US"/>
        </w:rPr>
        <w:t>ater oxidation</w:t>
      </w:r>
      <w:r w:rsidR="00337C68" w:rsidRPr="00035E52">
        <w:rPr>
          <w:szCs w:val="14"/>
          <w:lang w:val="en-US"/>
        </w:rPr>
        <w:t xml:space="preserve"> by </w:t>
      </w:r>
      <w:r w:rsidR="008E7786" w:rsidRPr="00035E52">
        <w:rPr>
          <w:szCs w:val="14"/>
          <w:lang w:val="en-US"/>
        </w:rPr>
        <w:t xml:space="preserve">complex </w:t>
      </w:r>
      <w:r w:rsidR="00504C9B" w:rsidRPr="00035E52">
        <w:rPr>
          <w:b/>
          <w:szCs w:val="14"/>
          <w:lang w:val="en-US"/>
        </w:rPr>
        <w:t>8b</w:t>
      </w:r>
      <w:r w:rsidR="00504C9B" w:rsidRPr="00035E52">
        <w:rPr>
          <w:szCs w:val="14"/>
          <w:lang w:val="en-US"/>
        </w:rPr>
        <w:t xml:space="preserve">, </w:t>
      </w:r>
      <w:r w:rsidR="000F25BA" w:rsidRPr="00035E52">
        <w:rPr>
          <w:lang w:val="en-US"/>
        </w:rPr>
        <w:t>[</w:t>
      </w:r>
      <w:proofErr w:type="gramStart"/>
      <w:r w:rsidR="000F25BA" w:rsidRPr="00035E52">
        <w:rPr>
          <w:lang w:val="en-US"/>
        </w:rPr>
        <w:t>Ru(</w:t>
      </w:r>
      <w:proofErr w:type="spellStart"/>
      <w:proofErr w:type="gramEnd"/>
      <w:r w:rsidR="000F25BA" w:rsidRPr="00035E52">
        <w:rPr>
          <w:lang w:val="en-US"/>
        </w:rPr>
        <w:t>tpy</w:t>
      </w:r>
      <w:proofErr w:type="spellEnd"/>
      <w:r w:rsidR="000F25BA" w:rsidRPr="00035E52">
        <w:rPr>
          <w:lang w:val="en-US"/>
        </w:rPr>
        <w:t>)(</w:t>
      </w:r>
      <w:proofErr w:type="spellStart"/>
      <w:r w:rsidR="000F25BA" w:rsidRPr="00035E52">
        <w:rPr>
          <w:lang w:val="en-US"/>
        </w:rPr>
        <w:t>bpz</w:t>
      </w:r>
      <w:proofErr w:type="spellEnd"/>
      <w:r w:rsidR="000F25BA" w:rsidRPr="00035E52">
        <w:rPr>
          <w:lang w:val="en-US"/>
        </w:rPr>
        <w:t>)(H</w:t>
      </w:r>
      <w:r w:rsidR="000F25BA" w:rsidRPr="00035E52">
        <w:rPr>
          <w:vertAlign w:val="subscript"/>
          <w:lang w:val="en-US"/>
        </w:rPr>
        <w:t>2</w:t>
      </w:r>
      <w:r w:rsidR="000F25BA" w:rsidRPr="00035E52">
        <w:rPr>
          <w:lang w:val="en-US"/>
        </w:rPr>
        <w:t>O)]</w:t>
      </w:r>
      <w:r w:rsidR="000F25BA" w:rsidRPr="00035E52">
        <w:rPr>
          <w:vertAlign w:val="superscript"/>
          <w:lang w:val="en-US"/>
        </w:rPr>
        <w:t>2+</w:t>
      </w:r>
      <w:r w:rsidR="00720C58" w:rsidRPr="00035E52">
        <w:rPr>
          <w:lang w:val="en-US"/>
        </w:rPr>
        <w:t>.</w:t>
      </w:r>
      <w:r w:rsidR="000F25BA" w:rsidRPr="00035E52">
        <w:rPr>
          <w:lang w:val="en-US"/>
        </w:rPr>
        <w:t xml:space="preserve"> </w:t>
      </w:r>
      <w:proofErr w:type="gramStart"/>
      <w:r w:rsidR="000F25BA" w:rsidRPr="00035E52">
        <w:rPr>
          <w:lang w:val="en-US"/>
        </w:rPr>
        <w:t>Reproduced with pe</w:t>
      </w:r>
      <w:r w:rsidR="000F25BA" w:rsidRPr="00035E52">
        <w:rPr>
          <w:lang w:val="en-US"/>
        </w:rPr>
        <w:t>r</w:t>
      </w:r>
      <w:r w:rsidR="000F25BA" w:rsidRPr="00035E52">
        <w:rPr>
          <w:lang w:val="en-US"/>
        </w:rPr>
        <w:t xml:space="preserve">mission from ref. </w:t>
      </w:r>
      <w:r w:rsidR="00A24BEF" w:rsidRPr="00035E52">
        <w:rPr>
          <w:lang w:val="en-US"/>
        </w:rPr>
        <w:t>[</w:t>
      </w:r>
      <w:r w:rsidR="005202E6" w:rsidRPr="00035E52">
        <w:rPr>
          <w:lang w:val="en-US"/>
        </w:rPr>
        <w:fldChar w:fldCharType="begin"/>
      </w:r>
      <w:r w:rsidR="005202E6" w:rsidRPr="00035E52">
        <w:rPr>
          <w:lang w:val="en-US"/>
        </w:rPr>
        <w:instrText xml:space="preserve"> NOTEREF _Ref393726577 \h </w:instrText>
      </w:r>
      <w:r w:rsidR="005202E6" w:rsidRPr="00035E52">
        <w:rPr>
          <w:lang w:val="en-US"/>
        </w:rPr>
      </w:r>
      <w:r w:rsidR="005202E6" w:rsidRPr="00035E52">
        <w:rPr>
          <w:lang w:val="en-US"/>
        </w:rPr>
        <w:fldChar w:fldCharType="separate"/>
      </w:r>
      <w:r w:rsidR="005202E6" w:rsidRPr="00035E52">
        <w:rPr>
          <w:lang w:val="en-US"/>
        </w:rPr>
        <w:t>35</w:t>
      </w:r>
      <w:r w:rsidR="005202E6" w:rsidRPr="00035E52">
        <w:rPr>
          <w:lang w:val="en-US"/>
        </w:rPr>
        <w:fldChar w:fldCharType="end"/>
      </w:r>
      <w:r w:rsidR="00A24BEF" w:rsidRPr="00035E52">
        <w:rPr>
          <w:lang w:val="en-US"/>
        </w:rPr>
        <w:t>]</w:t>
      </w:r>
      <w:r w:rsidR="000F25BA" w:rsidRPr="00035E52">
        <w:rPr>
          <w:lang w:val="en-US"/>
        </w:rPr>
        <w:t>.</w:t>
      </w:r>
      <w:proofErr w:type="gramEnd"/>
      <w:r w:rsidR="000F25BA" w:rsidRPr="00035E52">
        <w:rPr>
          <w:lang w:val="en-US"/>
        </w:rPr>
        <w:t xml:space="preserve">  </w:t>
      </w:r>
      <w:proofErr w:type="gramStart"/>
      <w:r w:rsidR="000F25BA" w:rsidRPr="00035E52">
        <w:rPr>
          <w:szCs w:val="14"/>
          <w:lang w:val="en-US"/>
        </w:rPr>
        <w:t>Copyright (2014) American Chemical Society.</w:t>
      </w:r>
      <w:proofErr w:type="gramEnd"/>
    </w:p>
    <w:p w:rsidR="00002A0A" w:rsidRPr="00035E52" w:rsidRDefault="00853F41" w:rsidP="00242BB1">
      <w:pPr>
        <w:pStyle w:val="TAMainText"/>
        <w:rPr>
          <w:lang w:val="en-US"/>
        </w:rPr>
      </w:pPr>
      <w:r w:rsidRPr="00035E52">
        <w:rPr>
          <w:rFonts w:ascii="Constantia" w:hAnsi="Constantia"/>
          <w:lang w:val="en-US"/>
        </w:rPr>
        <w:t>The σ</w:t>
      </w:r>
      <w:r w:rsidRPr="00035E52">
        <w:rPr>
          <w:lang w:val="en-US"/>
        </w:rPr>
        <w:t>-donor/</w:t>
      </w:r>
      <w:r w:rsidRPr="00035E52">
        <w:rPr>
          <w:rFonts w:ascii="Cambria Math" w:hAnsi="Cambria Math"/>
          <w:lang w:val="en-US"/>
        </w:rPr>
        <w:t>π</w:t>
      </w:r>
      <w:r w:rsidRPr="00035E52">
        <w:rPr>
          <w:lang w:val="en-US"/>
        </w:rPr>
        <w:t xml:space="preserve">-acceptor properties of the </w:t>
      </w:r>
      <w:r w:rsidR="00DE3F0E" w:rsidRPr="00035E52">
        <w:rPr>
          <w:lang w:val="en-US"/>
        </w:rPr>
        <w:t xml:space="preserve">tri- and </w:t>
      </w:r>
      <w:r w:rsidR="006F5CC4" w:rsidRPr="00035E52">
        <w:rPr>
          <w:lang w:val="en-US"/>
        </w:rPr>
        <w:t>b</w:t>
      </w:r>
      <w:r w:rsidR="00DE3F0E" w:rsidRPr="00035E52">
        <w:rPr>
          <w:lang w:val="en-US"/>
        </w:rPr>
        <w:t>identate l</w:t>
      </w:r>
      <w:r w:rsidR="008A0609" w:rsidRPr="00035E52">
        <w:rPr>
          <w:lang w:val="en-US"/>
        </w:rPr>
        <w:t>igands</w:t>
      </w:r>
      <w:r w:rsidR="00DE3F0E" w:rsidRPr="00035E52">
        <w:rPr>
          <w:lang w:val="en-US"/>
        </w:rPr>
        <w:t xml:space="preserve"> </w:t>
      </w:r>
      <w:r w:rsidRPr="00035E52">
        <w:rPr>
          <w:lang w:val="en-US"/>
        </w:rPr>
        <w:t xml:space="preserve">bound in </w:t>
      </w:r>
      <w:r w:rsidR="00DE3F0E" w:rsidRPr="00035E52">
        <w:rPr>
          <w:lang w:val="en-US"/>
        </w:rPr>
        <w:t>mononuclear Ru WOCs</w:t>
      </w:r>
      <w:r w:rsidR="00D00FDE" w:rsidRPr="00035E52">
        <w:rPr>
          <w:lang w:val="en-US"/>
        </w:rPr>
        <w:t xml:space="preserve"> </w:t>
      </w:r>
      <w:r w:rsidRPr="00035E52">
        <w:rPr>
          <w:lang w:val="en-US"/>
        </w:rPr>
        <w:t xml:space="preserve">represented by </w:t>
      </w:r>
      <w:r w:rsidR="00D00FDE" w:rsidRPr="00035E52">
        <w:rPr>
          <w:lang w:val="en-US"/>
        </w:rPr>
        <w:t>co</w:t>
      </w:r>
      <w:r w:rsidR="00D00FDE" w:rsidRPr="00035E52">
        <w:rPr>
          <w:lang w:val="en-US"/>
        </w:rPr>
        <w:t>m</w:t>
      </w:r>
      <w:r w:rsidR="00D00FDE" w:rsidRPr="00035E52">
        <w:rPr>
          <w:lang w:val="en-US"/>
        </w:rPr>
        <w:t xml:space="preserve">plexes </w:t>
      </w:r>
      <w:r w:rsidR="00D00FDE" w:rsidRPr="00035E52">
        <w:rPr>
          <w:b/>
          <w:lang w:val="en-US"/>
        </w:rPr>
        <w:t>8</w:t>
      </w:r>
      <w:r w:rsidR="00D00FDE" w:rsidRPr="00035E52">
        <w:rPr>
          <w:lang w:val="en-US"/>
        </w:rPr>
        <w:t>-</w:t>
      </w:r>
      <w:r w:rsidR="00D00FDE" w:rsidRPr="00035E52">
        <w:rPr>
          <w:b/>
          <w:lang w:val="en-US"/>
        </w:rPr>
        <w:t>10</w:t>
      </w:r>
      <w:r w:rsidRPr="00035E52">
        <w:rPr>
          <w:lang w:val="en-US"/>
        </w:rPr>
        <w:t xml:space="preserve"> (Chart 4</w:t>
      </w:r>
      <w:r w:rsidR="00D00FDE" w:rsidRPr="00035E52">
        <w:rPr>
          <w:lang w:val="en-US"/>
        </w:rPr>
        <w:t>)</w:t>
      </w:r>
      <w:r w:rsidR="00DE3F0E" w:rsidRPr="00035E52">
        <w:rPr>
          <w:lang w:val="en-US"/>
        </w:rPr>
        <w:t xml:space="preserve"> </w:t>
      </w:r>
      <w:r w:rsidR="008A0609" w:rsidRPr="00035E52">
        <w:rPr>
          <w:lang w:val="en-US"/>
        </w:rPr>
        <w:t>play important role</w:t>
      </w:r>
      <w:r w:rsidR="006F5CC4" w:rsidRPr="00035E52">
        <w:rPr>
          <w:lang w:val="en-US"/>
        </w:rPr>
        <w:t>s</w:t>
      </w:r>
      <w:r w:rsidR="008A0609" w:rsidRPr="00035E52">
        <w:rPr>
          <w:lang w:val="en-US"/>
        </w:rPr>
        <w:t xml:space="preserve"> in </w:t>
      </w:r>
      <w:r w:rsidR="00644127" w:rsidRPr="00035E52">
        <w:rPr>
          <w:lang w:val="en-US"/>
        </w:rPr>
        <w:t xml:space="preserve">stabilizing higher </w:t>
      </w:r>
      <w:r w:rsidRPr="00035E52">
        <w:rPr>
          <w:lang w:val="en-US"/>
        </w:rPr>
        <w:t xml:space="preserve">metal </w:t>
      </w:r>
      <w:r w:rsidR="00644127" w:rsidRPr="00035E52">
        <w:rPr>
          <w:lang w:val="en-US"/>
        </w:rPr>
        <w:t>oxidation states [</w:t>
      </w:r>
      <w:r w:rsidR="00644127" w:rsidRPr="00035E52">
        <w:rPr>
          <w:lang w:val="en-US"/>
        </w:rPr>
        <w:endnoteReference w:id="38"/>
      </w:r>
      <w:r w:rsidR="00644127" w:rsidRPr="00035E52">
        <w:rPr>
          <w:lang w:val="en-US"/>
        </w:rPr>
        <w:t>,</w:t>
      </w:r>
      <w:bookmarkStart w:id="16" w:name="_Ref394839534"/>
      <w:r w:rsidR="00644127" w:rsidRPr="00035E52">
        <w:rPr>
          <w:lang w:val="en-US"/>
        </w:rPr>
        <w:endnoteReference w:id="39"/>
      </w:r>
      <w:bookmarkEnd w:id="16"/>
      <w:r w:rsidR="00644127" w:rsidRPr="00035E52">
        <w:rPr>
          <w:lang w:val="en-US"/>
        </w:rPr>
        <w:t xml:space="preserve">] and further </w:t>
      </w:r>
      <w:r w:rsidR="00DE3F0E" w:rsidRPr="00035E52">
        <w:rPr>
          <w:lang w:val="en-US"/>
        </w:rPr>
        <w:t xml:space="preserve">facilitating </w:t>
      </w:r>
      <w:r w:rsidR="008A0609" w:rsidRPr="00035E52">
        <w:rPr>
          <w:lang w:val="en-US"/>
        </w:rPr>
        <w:t>water oxidation</w:t>
      </w:r>
      <w:r w:rsidR="00DE3F0E" w:rsidRPr="00035E52">
        <w:rPr>
          <w:lang w:val="en-US"/>
        </w:rPr>
        <w:t xml:space="preserve"> e.g., </w:t>
      </w:r>
      <w:r w:rsidR="006F5CC4" w:rsidRPr="00035E52">
        <w:rPr>
          <w:lang w:val="en-US"/>
        </w:rPr>
        <w:t xml:space="preserve">by </w:t>
      </w:r>
      <w:r w:rsidR="00DE3F0E" w:rsidRPr="00035E52">
        <w:rPr>
          <w:lang w:val="en-US"/>
        </w:rPr>
        <w:t>low</w:t>
      </w:r>
      <w:r w:rsidR="006F5CC4" w:rsidRPr="00035E52">
        <w:rPr>
          <w:lang w:val="en-US"/>
        </w:rPr>
        <w:t>er</w:t>
      </w:r>
      <w:r w:rsidR="00DE3F0E" w:rsidRPr="00035E52">
        <w:rPr>
          <w:lang w:val="en-US"/>
        </w:rPr>
        <w:t xml:space="preserve">ing redox potentials, increasing </w:t>
      </w:r>
      <w:r w:rsidR="006F5CC4" w:rsidRPr="00035E52">
        <w:rPr>
          <w:lang w:val="en-US"/>
        </w:rPr>
        <w:t xml:space="preserve">the thermodynamic </w:t>
      </w:r>
      <w:r w:rsidR="00DE3F0E" w:rsidRPr="00035E52">
        <w:rPr>
          <w:lang w:val="en-US"/>
        </w:rPr>
        <w:t xml:space="preserve">driving force or decreasing </w:t>
      </w:r>
      <w:r w:rsidR="006F5CC4" w:rsidRPr="00035E52">
        <w:rPr>
          <w:lang w:val="en-US"/>
        </w:rPr>
        <w:t xml:space="preserve">energy </w:t>
      </w:r>
      <w:r w:rsidR="00DE3F0E" w:rsidRPr="00035E52">
        <w:rPr>
          <w:lang w:val="en-US"/>
        </w:rPr>
        <w:t>barriers [</w:t>
      </w:r>
      <w:r w:rsidR="005202E6" w:rsidRPr="00035E52">
        <w:rPr>
          <w:lang w:val="en-US"/>
        </w:rPr>
        <w:fldChar w:fldCharType="begin"/>
      </w:r>
      <w:r w:rsidR="005202E6" w:rsidRPr="00035E52">
        <w:rPr>
          <w:lang w:val="en-US"/>
        </w:rPr>
        <w:instrText xml:space="preserve"> NOTEREF _Ref393811375 \h </w:instrText>
      </w:r>
      <w:r w:rsidR="005202E6" w:rsidRPr="00035E52">
        <w:rPr>
          <w:lang w:val="en-US"/>
        </w:rPr>
      </w:r>
      <w:r w:rsidR="005202E6" w:rsidRPr="00035E52">
        <w:rPr>
          <w:lang w:val="en-US"/>
        </w:rPr>
        <w:fldChar w:fldCharType="separate"/>
      </w:r>
      <w:r w:rsidR="005202E6" w:rsidRPr="00035E52">
        <w:rPr>
          <w:lang w:val="en-US"/>
        </w:rPr>
        <w:t>32</w:t>
      </w:r>
      <w:r w:rsidR="005202E6" w:rsidRPr="00035E52">
        <w:rPr>
          <w:lang w:val="en-US"/>
        </w:rPr>
        <w:fldChar w:fldCharType="end"/>
      </w:r>
      <w:r w:rsidR="00DE3F0E" w:rsidRPr="00035E52">
        <w:rPr>
          <w:lang w:val="en-US"/>
        </w:rPr>
        <w:t>]</w:t>
      </w:r>
      <w:r w:rsidR="008A0609" w:rsidRPr="00035E52">
        <w:rPr>
          <w:lang w:val="en-US"/>
        </w:rPr>
        <w:t xml:space="preserve">. </w:t>
      </w:r>
      <w:r w:rsidR="00A60F90" w:rsidRPr="00035E52">
        <w:rPr>
          <w:lang w:val="en-US"/>
        </w:rPr>
        <w:t xml:space="preserve">Therefore, </w:t>
      </w:r>
      <w:r w:rsidRPr="00035E52">
        <w:rPr>
          <w:lang w:val="en-US"/>
        </w:rPr>
        <w:t xml:space="preserve">smart </w:t>
      </w:r>
      <w:r w:rsidR="00A60F90" w:rsidRPr="00035E52">
        <w:rPr>
          <w:lang w:val="en-US"/>
        </w:rPr>
        <w:t>m</w:t>
      </w:r>
      <w:r w:rsidR="008A0609" w:rsidRPr="00035E52">
        <w:rPr>
          <w:lang w:val="en-US"/>
        </w:rPr>
        <w:t xml:space="preserve">odification </w:t>
      </w:r>
      <w:r w:rsidR="00AF6323" w:rsidRPr="00035E52">
        <w:rPr>
          <w:lang w:val="en-US"/>
        </w:rPr>
        <w:t xml:space="preserve">or variation </w:t>
      </w:r>
      <w:r w:rsidR="008A0609" w:rsidRPr="00035E52">
        <w:rPr>
          <w:lang w:val="en-US"/>
        </w:rPr>
        <w:t xml:space="preserve">of </w:t>
      </w:r>
      <w:r w:rsidR="00A60F90" w:rsidRPr="00035E52">
        <w:rPr>
          <w:lang w:val="en-US"/>
        </w:rPr>
        <w:t>ligand</w:t>
      </w:r>
      <w:r w:rsidR="002753E3" w:rsidRPr="00035E52">
        <w:rPr>
          <w:lang w:val="en-US"/>
        </w:rPr>
        <w:t>s</w:t>
      </w:r>
      <w:r w:rsidR="00A60F90" w:rsidRPr="00035E52">
        <w:rPr>
          <w:lang w:val="en-US"/>
        </w:rPr>
        <w:t xml:space="preserve"> </w:t>
      </w:r>
      <w:r w:rsidR="00644127" w:rsidRPr="00035E52">
        <w:rPr>
          <w:lang w:val="en-US"/>
        </w:rPr>
        <w:t xml:space="preserve">in WOCs </w:t>
      </w:r>
      <w:r w:rsidR="00A60F90" w:rsidRPr="00035E52">
        <w:rPr>
          <w:lang w:val="en-US"/>
        </w:rPr>
        <w:t xml:space="preserve">is one of </w:t>
      </w:r>
      <w:r w:rsidR="006F5CC4" w:rsidRPr="00035E52">
        <w:rPr>
          <w:lang w:val="en-US"/>
        </w:rPr>
        <w:t xml:space="preserve">the </w:t>
      </w:r>
      <w:r w:rsidRPr="00035E52">
        <w:rPr>
          <w:lang w:val="en-US"/>
        </w:rPr>
        <w:t xml:space="preserve">major challenges </w:t>
      </w:r>
      <w:r w:rsidR="001F5904" w:rsidRPr="00035E52">
        <w:rPr>
          <w:lang w:val="en-US"/>
        </w:rPr>
        <w:t xml:space="preserve">in order to </w:t>
      </w:r>
      <w:r w:rsidRPr="00035E52">
        <w:rPr>
          <w:lang w:val="en-US"/>
        </w:rPr>
        <w:t xml:space="preserve">further </w:t>
      </w:r>
      <w:r w:rsidR="001F5904" w:rsidRPr="00035E52">
        <w:rPr>
          <w:lang w:val="en-US"/>
        </w:rPr>
        <w:t>i</w:t>
      </w:r>
      <w:r w:rsidR="001F5904" w:rsidRPr="00035E52">
        <w:rPr>
          <w:lang w:val="en-US"/>
        </w:rPr>
        <w:t>m</w:t>
      </w:r>
      <w:r w:rsidR="001F5904" w:rsidRPr="00035E52">
        <w:rPr>
          <w:lang w:val="en-US"/>
        </w:rPr>
        <w:t>prove</w:t>
      </w:r>
      <w:r w:rsidR="00A60F90" w:rsidRPr="00035E52">
        <w:rPr>
          <w:lang w:val="en-US"/>
        </w:rPr>
        <w:t xml:space="preserve"> </w:t>
      </w:r>
      <w:r w:rsidRPr="00035E52">
        <w:rPr>
          <w:lang w:val="en-US"/>
        </w:rPr>
        <w:t xml:space="preserve">the </w:t>
      </w:r>
      <w:r w:rsidR="00A60F90" w:rsidRPr="00035E52">
        <w:rPr>
          <w:lang w:val="en-US"/>
        </w:rPr>
        <w:t>catalytic</w:t>
      </w:r>
      <w:r w:rsidR="006F5CC4" w:rsidRPr="00035E52">
        <w:rPr>
          <w:lang w:val="en-US"/>
        </w:rPr>
        <w:t xml:space="preserve"> </w:t>
      </w:r>
      <w:r w:rsidR="00A60F90" w:rsidRPr="00035E52">
        <w:rPr>
          <w:lang w:val="en-US"/>
        </w:rPr>
        <w:t xml:space="preserve">activity </w:t>
      </w:r>
      <w:r w:rsidRPr="00035E52">
        <w:rPr>
          <w:lang w:val="en-US"/>
        </w:rPr>
        <w:t xml:space="preserve">towards </w:t>
      </w:r>
      <w:r w:rsidR="00A60F90" w:rsidRPr="00035E52">
        <w:rPr>
          <w:lang w:val="en-US"/>
        </w:rPr>
        <w:t xml:space="preserve">water oxidation.  </w:t>
      </w:r>
    </w:p>
    <w:p w:rsidR="000746B5" w:rsidRPr="00035E52" w:rsidRDefault="0027768C" w:rsidP="0087488D">
      <w:pPr>
        <w:pStyle w:val="TAMainText"/>
        <w:spacing w:after="200"/>
        <w:rPr>
          <w:lang w:val="en-US"/>
        </w:rPr>
      </w:pPr>
      <w:r w:rsidRPr="00035E52">
        <w:rPr>
          <w:lang w:val="en-US"/>
        </w:rPr>
        <w:t>Using the [</w:t>
      </w:r>
      <w:proofErr w:type="spellStart"/>
      <w:proofErr w:type="gramStart"/>
      <w:r w:rsidRPr="00035E52">
        <w:rPr>
          <w:lang w:val="en-US"/>
        </w:rPr>
        <w:t>Ru</w:t>
      </w:r>
      <w:r w:rsidRPr="00035E52">
        <w:rPr>
          <w:vertAlign w:val="superscript"/>
          <w:lang w:val="en-US"/>
        </w:rPr>
        <w:t>II</w:t>
      </w:r>
      <w:proofErr w:type="spellEnd"/>
      <w:r w:rsidRPr="00035E52">
        <w:rPr>
          <w:lang w:val="en-US"/>
        </w:rPr>
        <w:t>(</w:t>
      </w:r>
      <w:proofErr w:type="spellStart"/>
      <w:proofErr w:type="gramEnd"/>
      <w:r w:rsidRPr="00035E52">
        <w:rPr>
          <w:lang w:val="en-US"/>
        </w:rPr>
        <w:t>tpy</w:t>
      </w:r>
      <w:proofErr w:type="spellEnd"/>
      <w:r w:rsidRPr="00035E52">
        <w:rPr>
          <w:lang w:val="en-US"/>
        </w:rPr>
        <w:t>)(</w:t>
      </w:r>
      <w:proofErr w:type="spellStart"/>
      <w:r w:rsidRPr="00035E52">
        <w:rPr>
          <w:lang w:val="en-US"/>
        </w:rPr>
        <w:t>bpy</w:t>
      </w:r>
      <w:proofErr w:type="spellEnd"/>
      <w:r w:rsidRPr="00035E52">
        <w:rPr>
          <w:lang w:val="en-US"/>
        </w:rPr>
        <w:t>)(H</w:t>
      </w:r>
      <w:r w:rsidRPr="00035E52">
        <w:rPr>
          <w:vertAlign w:val="subscript"/>
          <w:lang w:val="en-US"/>
        </w:rPr>
        <w:t>2</w:t>
      </w:r>
      <w:r w:rsidRPr="00035E52">
        <w:rPr>
          <w:lang w:val="en-US"/>
        </w:rPr>
        <w:t>O)]</w:t>
      </w:r>
      <w:r w:rsidRPr="00035E52">
        <w:rPr>
          <w:vertAlign w:val="superscript"/>
          <w:lang w:val="en-US"/>
        </w:rPr>
        <w:t>2+</w:t>
      </w:r>
      <w:r w:rsidRPr="00035E52">
        <w:rPr>
          <w:lang w:val="en-US"/>
        </w:rPr>
        <w:t xml:space="preserve"> scaffold, </w:t>
      </w:r>
      <w:proofErr w:type="spellStart"/>
      <w:r w:rsidR="001F5904" w:rsidRPr="00035E52">
        <w:rPr>
          <w:lang w:val="en-US"/>
        </w:rPr>
        <w:t>Berlinguette</w:t>
      </w:r>
      <w:proofErr w:type="spellEnd"/>
      <w:r w:rsidR="001F5904" w:rsidRPr="00035E52">
        <w:rPr>
          <w:lang w:val="en-US"/>
        </w:rPr>
        <w:t xml:space="preserve"> et al.[</w:t>
      </w:r>
      <w:r w:rsidR="009C65CC" w:rsidRPr="00035E52">
        <w:rPr>
          <w:lang w:val="en-US"/>
        </w:rPr>
        <w:fldChar w:fldCharType="begin"/>
      </w:r>
      <w:r w:rsidR="009C65CC" w:rsidRPr="00035E52">
        <w:rPr>
          <w:lang w:val="en-US"/>
        </w:rPr>
        <w:instrText xml:space="preserve"> NOTEREF _Ref395003560 \h  \* MERGEFORMAT </w:instrText>
      </w:r>
      <w:r w:rsidR="009C65CC" w:rsidRPr="00035E52">
        <w:rPr>
          <w:lang w:val="en-US"/>
        </w:rPr>
      </w:r>
      <w:r w:rsidR="009C65CC" w:rsidRPr="00035E52">
        <w:rPr>
          <w:lang w:val="en-US"/>
        </w:rPr>
        <w:fldChar w:fldCharType="separate"/>
      </w:r>
      <w:r w:rsidR="009C65CC" w:rsidRPr="00035E52">
        <w:rPr>
          <w:lang w:val="en-US"/>
        </w:rPr>
        <w:t>19</w:t>
      </w:r>
      <w:r w:rsidR="009C65CC" w:rsidRPr="00035E52">
        <w:rPr>
          <w:lang w:val="en-US"/>
        </w:rPr>
        <w:fldChar w:fldCharType="end"/>
      </w:r>
      <w:r w:rsidR="009C65CC" w:rsidRPr="00035E52">
        <w:rPr>
          <w:lang w:val="en-US"/>
        </w:rPr>
        <w:t>,</w:t>
      </w:r>
      <w:r w:rsidR="00024E63" w:rsidRPr="00035E52">
        <w:rPr>
          <w:lang w:val="en-US"/>
        </w:rPr>
        <w:endnoteReference w:id="40"/>
      </w:r>
      <w:r w:rsidR="001F5904" w:rsidRPr="00035E52">
        <w:rPr>
          <w:lang w:val="en-US"/>
        </w:rPr>
        <w:t>] and Yagi et al. [</w:t>
      </w:r>
      <w:r w:rsidR="00024E63" w:rsidRPr="00035E52">
        <w:rPr>
          <w:lang w:val="en-US"/>
        </w:rPr>
        <w:endnoteReference w:id="41"/>
      </w:r>
      <w:r w:rsidR="001F5904" w:rsidRPr="00035E52">
        <w:rPr>
          <w:lang w:val="en-US"/>
        </w:rPr>
        <w:t xml:space="preserve">] </w:t>
      </w:r>
      <w:r w:rsidR="00223BC2" w:rsidRPr="00035E52">
        <w:rPr>
          <w:lang w:val="en-US"/>
        </w:rPr>
        <w:t>provide</w:t>
      </w:r>
      <w:r w:rsidR="009C4791" w:rsidRPr="00035E52">
        <w:rPr>
          <w:lang w:val="en-US"/>
        </w:rPr>
        <w:t>d</w:t>
      </w:r>
      <w:r w:rsidR="00223BC2" w:rsidRPr="00035E52">
        <w:rPr>
          <w:lang w:val="en-US"/>
        </w:rPr>
        <w:t xml:space="preserve"> direct evidence </w:t>
      </w:r>
      <w:r w:rsidR="009C4791" w:rsidRPr="00035E52">
        <w:rPr>
          <w:lang w:val="en-US"/>
        </w:rPr>
        <w:t xml:space="preserve">of </w:t>
      </w:r>
      <w:r w:rsidR="00223BC2" w:rsidRPr="00035E52">
        <w:rPr>
          <w:lang w:val="en-US"/>
        </w:rPr>
        <w:t xml:space="preserve">how </w:t>
      </w:r>
      <w:r w:rsidRPr="00035E52">
        <w:rPr>
          <w:lang w:val="en-US"/>
        </w:rPr>
        <w:t xml:space="preserve">catalytic water oxidation is </w:t>
      </w:r>
      <w:r w:rsidR="006265CF" w:rsidRPr="00035E52">
        <w:rPr>
          <w:lang w:val="en-US"/>
        </w:rPr>
        <w:t xml:space="preserve">affected </w:t>
      </w:r>
      <w:r w:rsidR="00223BC2" w:rsidRPr="00035E52">
        <w:rPr>
          <w:lang w:val="en-US"/>
        </w:rPr>
        <w:t xml:space="preserve">by </w:t>
      </w:r>
      <w:r w:rsidRPr="00035E52">
        <w:rPr>
          <w:lang w:val="en-US"/>
        </w:rPr>
        <w:t xml:space="preserve">modified electronic properties of mononuclear </w:t>
      </w:r>
      <w:r w:rsidR="00FA3E76" w:rsidRPr="00035E52">
        <w:rPr>
          <w:lang w:val="en-US"/>
        </w:rPr>
        <w:t>aqua-</w:t>
      </w:r>
      <w:r w:rsidRPr="00035E52">
        <w:rPr>
          <w:lang w:val="en-US"/>
        </w:rPr>
        <w:t xml:space="preserve">Ru </w:t>
      </w:r>
      <w:proofErr w:type="spellStart"/>
      <w:r w:rsidRPr="00035E52">
        <w:rPr>
          <w:lang w:val="en-US"/>
        </w:rPr>
        <w:t>polypyridyl</w:t>
      </w:r>
      <w:proofErr w:type="spellEnd"/>
      <w:r w:rsidRPr="00035E52">
        <w:rPr>
          <w:lang w:val="en-US"/>
        </w:rPr>
        <w:t xml:space="preserve"> complexes.  </w:t>
      </w:r>
      <w:r w:rsidR="006265CF" w:rsidRPr="00035E52">
        <w:rPr>
          <w:lang w:val="en-US"/>
        </w:rPr>
        <w:lastRenderedPageBreak/>
        <w:t>E</w:t>
      </w:r>
      <w:r w:rsidRPr="00035E52">
        <w:rPr>
          <w:lang w:val="en-US"/>
        </w:rPr>
        <w:t>lectronic modification of the [</w:t>
      </w:r>
      <w:proofErr w:type="spellStart"/>
      <w:proofErr w:type="gramStart"/>
      <w:r w:rsidRPr="00035E52">
        <w:rPr>
          <w:lang w:val="en-US"/>
        </w:rPr>
        <w:t>Ru</w:t>
      </w:r>
      <w:r w:rsidRPr="00035E52">
        <w:rPr>
          <w:vertAlign w:val="superscript"/>
          <w:lang w:val="en-US"/>
        </w:rPr>
        <w:t>II</w:t>
      </w:r>
      <w:proofErr w:type="spellEnd"/>
      <w:r w:rsidRPr="00035E52">
        <w:rPr>
          <w:lang w:val="en-US"/>
        </w:rPr>
        <w:t>(</w:t>
      </w:r>
      <w:proofErr w:type="spellStart"/>
      <w:proofErr w:type="gramEnd"/>
      <w:r w:rsidRPr="00035E52">
        <w:rPr>
          <w:lang w:val="en-US"/>
        </w:rPr>
        <w:t>tpy</w:t>
      </w:r>
      <w:proofErr w:type="spellEnd"/>
      <w:r w:rsidRPr="00035E52">
        <w:rPr>
          <w:lang w:val="en-US"/>
        </w:rPr>
        <w:t>)(</w:t>
      </w:r>
      <w:proofErr w:type="spellStart"/>
      <w:r w:rsidRPr="00035E52">
        <w:rPr>
          <w:lang w:val="en-US"/>
        </w:rPr>
        <w:t>bpy</w:t>
      </w:r>
      <w:proofErr w:type="spellEnd"/>
      <w:r w:rsidRPr="00035E52">
        <w:rPr>
          <w:lang w:val="en-US"/>
        </w:rPr>
        <w:t>)(H</w:t>
      </w:r>
      <w:r w:rsidRPr="00035E52">
        <w:rPr>
          <w:vertAlign w:val="subscript"/>
          <w:lang w:val="en-US"/>
        </w:rPr>
        <w:t>2</w:t>
      </w:r>
      <w:r w:rsidRPr="00035E52">
        <w:rPr>
          <w:lang w:val="en-US"/>
        </w:rPr>
        <w:t>O)]</w:t>
      </w:r>
      <w:r w:rsidRPr="00035E52">
        <w:rPr>
          <w:vertAlign w:val="superscript"/>
          <w:lang w:val="en-US"/>
        </w:rPr>
        <w:t>2+</w:t>
      </w:r>
      <w:r w:rsidRPr="00035E52">
        <w:rPr>
          <w:lang w:val="en-US"/>
        </w:rPr>
        <w:t xml:space="preserve"> scaffold </w:t>
      </w:r>
      <w:r w:rsidR="00853F41" w:rsidRPr="00035E52">
        <w:rPr>
          <w:lang w:val="en-US"/>
        </w:rPr>
        <w:t>was</w:t>
      </w:r>
      <w:r w:rsidRPr="00035E52">
        <w:rPr>
          <w:lang w:val="en-US"/>
        </w:rPr>
        <w:t xml:space="preserve"> achieved by decorating </w:t>
      </w:r>
      <w:r w:rsidR="006265CF" w:rsidRPr="00035E52">
        <w:rPr>
          <w:lang w:val="en-US"/>
        </w:rPr>
        <w:t xml:space="preserve">the </w:t>
      </w:r>
      <w:proofErr w:type="spellStart"/>
      <w:r w:rsidR="00274D8D" w:rsidRPr="00035E52">
        <w:rPr>
          <w:lang w:val="en-US"/>
        </w:rPr>
        <w:t>bpy</w:t>
      </w:r>
      <w:proofErr w:type="spellEnd"/>
      <w:r w:rsidR="00274D8D" w:rsidRPr="00035E52">
        <w:rPr>
          <w:lang w:val="en-US"/>
        </w:rPr>
        <w:t xml:space="preserve"> and </w:t>
      </w:r>
      <w:proofErr w:type="spellStart"/>
      <w:r w:rsidR="006529C3" w:rsidRPr="00035E52">
        <w:rPr>
          <w:lang w:val="en-US"/>
        </w:rPr>
        <w:t>tpy</w:t>
      </w:r>
      <w:proofErr w:type="spellEnd"/>
      <w:r w:rsidR="00274D8D" w:rsidRPr="00035E52">
        <w:rPr>
          <w:lang w:val="en-US"/>
        </w:rPr>
        <w:t xml:space="preserve"> ligands with var</w:t>
      </w:r>
      <w:r w:rsidR="00274D8D" w:rsidRPr="00035E52">
        <w:rPr>
          <w:lang w:val="en-US"/>
        </w:rPr>
        <w:t>i</w:t>
      </w:r>
      <w:r w:rsidR="00274D8D" w:rsidRPr="00035E52">
        <w:rPr>
          <w:lang w:val="en-US"/>
        </w:rPr>
        <w:t>ous electron-withdrawing and donating sub</w:t>
      </w:r>
      <w:r w:rsidR="006265CF" w:rsidRPr="00035E52">
        <w:rPr>
          <w:lang w:val="en-US"/>
        </w:rPr>
        <w:t>stituents (Chart 5</w:t>
      </w:r>
      <w:r w:rsidR="00853F41" w:rsidRPr="00035E52">
        <w:rPr>
          <w:lang w:val="en-US"/>
        </w:rPr>
        <w:t xml:space="preserve">, complexes </w:t>
      </w:r>
      <w:r w:rsidR="00853F41" w:rsidRPr="00035E52">
        <w:rPr>
          <w:b/>
          <w:lang w:val="en-US"/>
        </w:rPr>
        <w:t>11</w:t>
      </w:r>
      <w:r w:rsidR="00853F41" w:rsidRPr="00035E52">
        <w:rPr>
          <w:lang w:val="en-US"/>
        </w:rPr>
        <w:t>-</w:t>
      </w:r>
      <w:r w:rsidR="00853F41" w:rsidRPr="00035E52">
        <w:rPr>
          <w:b/>
          <w:lang w:val="en-US"/>
        </w:rPr>
        <w:t>22</w:t>
      </w:r>
      <w:r w:rsidR="006265CF" w:rsidRPr="00035E52">
        <w:rPr>
          <w:lang w:val="en-US"/>
        </w:rPr>
        <w:t>). From these</w:t>
      </w:r>
      <w:r w:rsidR="00274D8D" w:rsidRPr="00035E52">
        <w:rPr>
          <w:lang w:val="en-US"/>
        </w:rPr>
        <w:t xml:space="preserve"> studies, </w:t>
      </w:r>
      <w:r w:rsidR="006F5CC4" w:rsidRPr="00035E52">
        <w:rPr>
          <w:lang w:val="en-US"/>
        </w:rPr>
        <w:t>the aqua</w:t>
      </w:r>
      <w:r w:rsidR="00656130" w:rsidRPr="00035E52">
        <w:rPr>
          <w:lang w:val="en-US"/>
        </w:rPr>
        <w:t xml:space="preserve"> species </w:t>
      </w:r>
      <w:r w:rsidR="008E7786" w:rsidRPr="00035E52">
        <w:rPr>
          <w:lang w:val="en-US"/>
        </w:rPr>
        <w:t>[</w:t>
      </w:r>
      <w:r w:rsidR="00656130" w:rsidRPr="00035E52">
        <w:rPr>
          <w:lang w:val="en-US"/>
        </w:rPr>
        <w:t>Ru</w:t>
      </w:r>
      <w:r w:rsidR="00656130" w:rsidRPr="00035E52">
        <w:rPr>
          <w:vertAlign w:val="superscript"/>
          <w:lang w:val="en-US"/>
        </w:rPr>
        <w:t>II</w:t>
      </w:r>
      <w:r w:rsidR="00656130" w:rsidRPr="00035E52">
        <w:rPr>
          <w:rFonts w:ascii="Cambria Math" w:hAnsi="Cambria Math"/>
          <w:lang w:val="en-US"/>
        </w:rPr>
        <w:t>―</w:t>
      </w:r>
      <w:r w:rsidR="00656130" w:rsidRPr="00035E52">
        <w:rPr>
          <w:lang w:val="en-US"/>
        </w:rPr>
        <w:t>OH</w:t>
      </w:r>
      <w:r w:rsidR="00656130" w:rsidRPr="00035E52">
        <w:rPr>
          <w:vertAlign w:val="subscript"/>
          <w:lang w:val="en-US"/>
        </w:rPr>
        <w:t>2</w:t>
      </w:r>
      <w:r w:rsidR="008E7786" w:rsidRPr="00035E52">
        <w:rPr>
          <w:lang w:val="en-US"/>
        </w:rPr>
        <w:t>]</w:t>
      </w:r>
      <w:r w:rsidR="008E7786" w:rsidRPr="00035E52">
        <w:rPr>
          <w:vertAlign w:val="superscript"/>
          <w:lang w:val="en-US"/>
        </w:rPr>
        <w:t>2+</w:t>
      </w:r>
      <w:r w:rsidR="008E7786" w:rsidRPr="00035E52">
        <w:rPr>
          <w:lang w:val="en-US"/>
        </w:rPr>
        <w:t xml:space="preserve"> </w:t>
      </w:r>
      <w:r w:rsidR="006265CF" w:rsidRPr="00035E52">
        <w:rPr>
          <w:lang w:val="en-US"/>
        </w:rPr>
        <w:t>wa</w:t>
      </w:r>
      <w:r w:rsidR="00656130" w:rsidRPr="00035E52">
        <w:rPr>
          <w:lang w:val="en-US"/>
        </w:rPr>
        <w:t xml:space="preserve">s confirmed as the </w:t>
      </w:r>
      <w:r w:rsidR="00853F41" w:rsidRPr="00035E52">
        <w:rPr>
          <w:lang w:val="en-US"/>
        </w:rPr>
        <w:t>active catalyst</w:t>
      </w:r>
      <w:r w:rsidR="006F5CC4" w:rsidRPr="00035E52">
        <w:rPr>
          <w:lang w:val="en-US"/>
        </w:rPr>
        <w:t xml:space="preserve"> </w:t>
      </w:r>
      <w:r w:rsidR="00656130" w:rsidRPr="00035E52">
        <w:rPr>
          <w:lang w:val="en-US"/>
        </w:rPr>
        <w:t>in the dio</w:t>
      </w:r>
      <w:r w:rsidR="00861E7E" w:rsidRPr="00035E52">
        <w:rPr>
          <w:lang w:val="en-US"/>
        </w:rPr>
        <w:t>x</w:t>
      </w:r>
      <w:r w:rsidR="00656130" w:rsidRPr="00035E52">
        <w:rPr>
          <w:lang w:val="en-US"/>
        </w:rPr>
        <w:t>ygen evolution process</w:t>
      </w:r>
      <w:r w:rsidR="008E7786" w:rsidRPr="00035E52">
        <w:rPr>
          <w:lang w:val="en-US"/>
        </w:rPr>
        <w:t>;</w:t>
      </w:r>
      <w:r w:rsidR="00656130" w:rsidRPr="00035E52">
        <w:rPr>
          <w:lang w:val="en-US"/>
        </w:rPr>
        <w:t xml:space="preserve"> an induction period is required by the </w:t>
      </w:r>
      <w:r w:rsidR="008E7786" w:rsidRPr="00035E52">
        <w:rPr>
          <w:lang w:val="en-US"/>
        </w:rPr>
        <w:t>[</w:t>
      </w:r>
      <w:proofErr w:type="spellStart"/>
      <w:r w:rsidR="00656130" w:rsidRPr="00035E52">
        <w:rPr>
          <w:lang w:val="en-US"/>
        </w:rPr>
        <w:t>Ru</w:t>
      </w:r>
      <w:r w:rsidR="00656130" w:rsidRPr="00035E52">
        <w:rPr>
          <w:vertAlign w:val="superscript"/>
          <w:lang w:val="en-US"/>
        </w:rPr>
        <w:t>II</w:t>
      </w:r>
      <w:proofErr w:type="spellEnd"/>
      <w:r w:rsidR="00656130" w:rsidRPr="00035E52">
        <w:rPr>
          <w:rFonts w:ascii="Cambria Math" w:hAnsi="Cambria Math"/>
          <w:lang w:val="en-US"/>
        </w:rPr>
        <w:t>―</w:t>
      </w:r>
      <w:r w:rsidR="00656130" w:rsidRPr="00035E52">
        <w:rPr>
          <w:lang w:val="en-US"/>
        </w:rPr>
        <w:t>Cl</w:t>
      </w:r>
      <w:proofErr w:type="gramStart"/>
      <w:r w:rsidR="008E7786" w:rsidRPr="00035E52">
        <w:rPr>
          <w:lang w:val="en-US"/>
        </w:rPr>
        <w:t>]</w:t>
      </w:r>
      <w:r w:rsidR="008E7786" w:rsidRPr="00035E52">
        <w:rPr>
          <w:vertAlign w:val="superscript"/>
          <w:lang w:val="en-US"/>
        </w:rPr>
        <w:t>+</w:t>
      </w:r>
      <w:proofErr w:type="gramEnd"/>
      <w:r w:rsidR="00656130" w:rsidRPr="00035E52">
        <w:rPr>
          <w:lang w:val="en-US"/>
        </w:rPr>
        <w:t xml:space="preserve"> </w:t>
      </w:r>
      <w:r w:rsidR="00853F41" w:rsidRPr="00035E52">
        <w:rPr>
          <w:lang w:val="en-US"/>
        </w:rPr>
        <w:t xml:space="preserve">pre-catalyst </w:t>
      </w:r>
      <w:r w:rsidR="00656130" w:rsidRPr="00035E52">
        <w:rPr>
          <w:lang w:val="en-US"/>
        </w:rPr>
        <w:t xml:space="preserve">species to </w:t>
      </w:r>
      <w:r w:rsidR="005B28F2" w:rsidRPr="00035E52">
        <w:rPr>
          <w:lang w:val="en-US"/>
        </w:rPr>
        <w:t xml:space="preserve">convert into </w:t>
      </w:r>
      <w:r w:rsidR="00FF6FAB" w:rsidRPr="00035E52">
        <w:rPr>
          <w:lang w:val="en-US"/>
        </w:rPr>
        <w:t>the aqu</w:t>
      </w:r>
      <w:r w:rsidR="006F5CC4" w:rsidRPr="00035E52">
        <w:rPr>
          <w:lang w:val="en-US"/>
        </w:rPr>
        <w:t>a</w:t>
      </w:r>
      <w:r w:rsidR="00FF6FAB" w:rsidRPr="00035E52">
        <w:rPr>
          <w:lang w:val="en-US"/>
        </w:rPr>
        <w:t xml:space="preserve"> form. </w:t>
      </w:r>
      <w:r w:rsidR="00940734" w:rsidRPr="00035E52">
        <w:rPr>
          <w:lang w:val="en-US"/>
        </w:rPr>
        <w:t xml:space="preserve">In particular, the rate of </w:t>
      </w:r>
      <w:r w:rsidR="005B28F2" w:rsidRPr="00035E52">
        <w:rPr>
          <w:lang w:val="en-US"/>
        </w:rPr>
        <w:t xml:space="preserve">the </w:t>
      </w:r>
      <w:r w:rsidR="00940734" w:rsidRPr="00035E52">
        <w:rPr>
          <w:lang w:val="en-US"/>
        </w:rPr>
        <w:t>chlo</w:t>
      </w:r>
      <w:r w:rsidR="005B28F2" w:rsidRPr="00035E52">
        <w:rPr>
          <w:lang w:val="en-US"/>
        </w:rPr>
        <w:t>ride</w:t>
      </w:r>
      <w:r w:rsidR="00940734" w:rsidRPr="00035E52">
        <w:rPr>
          <w:lang w:val="en-US"/>
        </w:rPr>
        <w:t xml:space="preserve">-water ligand exchange </w:t>
      </w:r>
      <w:r w:rsidR="006265CF" w:rsidRPr="00035E52">
        <w:rPr>
          <w:lang w:val="en-US"/>
        </w:rPr>
        <w:t xml:space="preserve">depends upon the </w:t>
      </w:r>
      <w:r w:rsidR="00940734" w:rsidRPr="00035E52">
        <w:rPr>
          <w:lang w:val="en-US"/>
        </w:rPr>
        <w:t>electr</w:t>
      </w:r>
      <w:r w:rsidR="00A85550" w:rsidRPr="00035E52">
        <w:rPr>
          <w:lang w:val="en-US"/>
        </w:rPr>
        <w:t xml:space="preserve">on-donating ability of </w:t>
      </w:r>
      <w:r w:rsidR="006265CF" w:rsidRPr="00035E52">
        <w:rPr>
          <w:lang w:val="en-US"/>
        </w:rPr>
        <w:t xml:space="preserve">substituents </w:t>
      </w:r>
      <w:r w:rsidR="00940734" w:rsidRPr="00035E52">
        <w:rPr>
          <w:lang w:val="en-US"/>
        </w:rPr>
        <w:t xml:space="preserve">on </w:t>
      </w:r>
      <w:r w:rsidR="006265CF" w:rsidRPr="00035E52">
        <w:rPr>
          <w:lang w:val="en-US"/>
        </w:rPr>
        <w:t xml:space="preserve">the </w:t>
      </w:r>
      <w:proofErr w:type="spellStart"/>
      <w:r w:rsidR="00940734" w:rsidRPr="00035E52">
        <w:rPr>
          <w:lang w:val="en-US"/>
        </w:rPr>
        <w:t>polypyridyl</w:t>
      </w:r>
      <w:proofErr w:type="spellEnd"/>
      <w:r w:rsidR="00940734" w:rsidRPr="00035E52">
        <w:rPr>
          <w:lang w:val="en-US"/>
        </w:rPr>
        <w:t xml:space="preserve"> ligands. </w:t>
      </w:r>
      <w:r w:rsidR="0064508C" w:rsidRPr="00035E52">
        <w:rPr>
          <w:lang w:val="en-US"/>
        </w:rPr>
        <w:t xml:space="preserve">However, the catalytic activity of </w:t>
      </w:r>
      <w:r w:rsidR="008E7786" w:rsidRPr="00035E52">
        <w:rPr>
          <w:lang w:val="en-US"/>
        </w:rPr>
        <w:t>[</w:t>
      </w:r>
      <w:r w:rsidR="0064508C" w:rsidRPr="00035E52">
        <w:rPr>
          <w:lang w:val="en-US"/>
        </w:rPr>
        <w:t>Ru</w:t>
      </w:r>
      <w:r w:rsidR="0064508C" w:rsidRPr="00035E52">
        <w:rPr>
          <w:vertAlign w:val="superscript"/>
          <w:lang w:val="en-US"/>
        </w:rPr>
        <w:t>II</w:t>
      </w:r>
      <w:r w:rsidR="0064508C" w:rsidRPr="00035E52">
        <w:rPr>
          <w:rFonts w:ascii="Cambria Math" w:hAnsi="Cambria Math"/>
          <w:lang w:val="en-US"/>
        </w:rPr>
        <w:t>―</w:t>
      </w:r>
      <w:r w:rsidR="0064508C" w:rsidRPr="00035E52">
        <w:rPr>
          <w:lang w:val="en-US"/>
        </w:rPr>
        <w:t>OH</w:t>
      </w:r>
      <w:r w:rsidR="0064508C" w:rsidRPr="00035E52">
        <w:rPr>
          <w:vertAlign w:val="subscript"/>
          <w:lang w:val="en-US"/>
        </w:rPr>
        <w:t>2</w:t>
      </w:r>
      <w:r w:rsidR="008E7786" w:rsidRPr="00035E52">
        <w:rPr>
          <w:lang w:val="en-US"/>
        </w:rPr>
        <w:t>]</w:t>
      </w:r>
      <w:r w:rsidR="008E7786" w:rsidRPr="00035E52">
        <w:rPr>
          <w:vertAlign w:val="superscript"/>
          <w:lang w:val="en-US"/>
        </w:rPr>
        <w:t>2+</w:t>
      </w:r>
      <w:r w:rsidR="008E7786" w:rsidRPr="00035E52">
        <w:rPr>
          <w:lang w:val="en-US"/>
        </w:rPr>
        <w:t xml:space="preserve"> </w:t>
      </w:r>
      <w:r w:rsidR="00AA2B64" w:rsidRPr="00035E52">
        <w:rPr>
          <w:lang w:val="en-US"/>
        </w:rPr>
        <w:t xml:space="preserve">is sensitive to the solvent </w:t>
      </w:r>
      <w:r w:rsidR="006265CF" w:rsidRPr="00035E52">
        <w:rPr>
          <w:lang w:val="en-US"/>
        </w:rPr>
        <w:t xml:space="preserve">medium </w:t>
      </w:r>
      <w:r w:rsidR="00AA2B64" w:rsidRPr="00035E52">
        <w:rPr>
          <w:lang w:val="en-US"/>
        </w:rPr>
        <w:t xml:space="preserve">and </w:t>
      </w:r>
      <w:r w:rsidR="006265CF" w:rsidRPr="00035E52">
        <w:rPr>
          <w:lang w:val="en-US"/>
        </w:rPr>
        <w:t xml:space="preserve">is </w:t>
      </w:r>
      <w:r w:rsidR="00AA2B64" w:rsidRPr="00035E52">
        <w:rPr>
          <w:lang w:val="en-US"/>
        </w:rPr>
        <w:t>signif</w:t>
      </w:r>
      <w:r w:rsidR="00AA2B64" w:rsidRPr="00035E52">
        <w:rPr>
          <w:lang w:val="en-US"/>
        </w:rPr>
        <w:t>i</w:t>
      </w:r>
      <w:r w:rsidR="00AA2B64" w:rsidRPr="00035E52">
        <w:rPr>
          <w:lang w:val="en-US"/>
        </w:rPr>
        <w:t>cantly inhibited when competing solvents or anions (e.g., ac</w:t>
      </w:r>
      <w:r w:rsidR="00AA2B64" w:rsidRPr="00035E52">
        <w:rPr>
          <w:lang w:val="en-US"/>
        </w:rPr>
        <w:t>e</w:t>
      </w:r>
      <w:r w:rsidR="00AA2B64" w:rsidRPr="00035E52">
        <w:rPr>
          <w:lang w:val="en-US"/>
        </w:rPr>
        <w:t xml:space="preserve">tonitrile or chloride) </w:t>
      </w:r>
      <w:r w:rsidR="006265CF" w:rsidRPr="00035E52">
        <w:rPr>
          <w:lang w:val="en-US"/>
        </w:rPr>
        <w:t xml:space="preserve">are </w:t>
      </w:r>
      <w:r w:rsidR="00AA2B64" w:rsidRPr="00035E52">
        <w:rPr>
          <w:lang w:val="en-US"/>
        </w:rPr>
        <w:t xml:space="preserve">present.  </w:t>
      </w:r>
    </w:p>
    <w:p w:rsidR="00F45436" w:rsidRPr="00035E52" w:rsidRDefault="00F45436" w:rsidP="0087488D">
      <w:pPr>
        <w:pStyle w:val="TAMainText"/>
        <w:spacing w:after="200"/>
        <w:rPr>
          <w:lang w:val="en-US"/>
        </w:rPr>
      </w:pPr>
    </w:p>
    <w:p w:rsidR="00F45436" w:rsidRPr="00035E52" w:rsidRDefault="00F45436" w:rsidP="00811B7C">
      <w:pPr>
        <w:pStyle w:val="TAMainText"/>
        <w:spacing w:after="200"/>
        <w:ind w:firstLine="0"/>
        <w:rPr>
          <w:lang w:val="en-US"/>
        </w:rPr>
      </w:pPr>
      <w:r w:rsidRPr="00035E52">
        <w:rPr>
          <w:lang w:val="en-US"/>
        </w:rPr>
        <w:object w:dxaOrig="9259" w:dyaOrig="4281">
          <v:shape id="_x0000_i1031" type="#_x0000_t75" style="width:245.25pt;height:126pt" o:ole="">
            <v:imagedata r:id="rId24" o:title=""/>
          </v:shape>
          <o:OLEObject Type="Embed" ProgID="ChemDraw.Document.6.0" ShapeID="_x0000_i1031" DrawAspect="Content" ObjectID="_1503984138" r:id="rId25"/>
        </w:object>
      </w:r>
    </w:p>
    <w:p w:rsidR="00F45436" w:rsidRPr="00035E52" w:rsidRDefault="000746B5" w:rsidP="00F45436">
      <w:pPr>
        <w:pStyle w:val="TAMainText"/>
        <w:spacing w:after="200"/>
        <w:jc w:val="center"/>
        <w:rPr>
          <w:lang w:val="en-US"/>
        </w:rPr>
      </w:pPr>
      <w:r w:rsidRPr="00035E52">
        <w:rPr>
          <w:b/>
          <w:lang w:val="en-US"/>
        </w:rPr>
        <w:t>Chart 5</w:t>
      </w:r>
    </w:p>
    <w:p w:rsidR="00F45436" w:rsidRPr="00035E52" w:rsidRDefault="00F45436" w:rsidP="00F45436">
      <w:pPr>
        <w:pStyle w:val="TAMainText"/>
        <w:spacing w:after="200"/>
        <w:jc w:val="center"/>
        <w:rPr>
          <w:lang w:val="en-US"/>
        </w:rPr>
      </w:pPr>
    </w:p>
    <w:p w:rsidR="00BE20D6" w:rsidRPr="00035E52" w:rsidRDefault="009437A1" w:rsidP="00242BB1">
      <w:pPr>
        <w:pStyle w:val="TAMainText"/>
        <w:rPr>
          <w:lang w:val="en-US"/>
        </w:rPr>
      </w:pPr>
      <w:r w:rsidRPr="00035E52">
        <w:rPr>
          <w:lang w:val="en-US"/>
        </w:rPr>
        <w:t xml:space="preserve">Further, the intrinsic </w:t>
      </w:r>
      <w:r w:rsidR="00DA1393" w:rsidRPr="00035E52">
        <w:rPr>
          <w:lang w:val="en-US"/>
        </w:rPr>
        <w:t>relationship</w:t>
      </w:r>
      <w:r w:rsidR="006265CF" w:rsidRPr="00035E52">
        <w:rPr>
          <w:lang w:val="en-US"/>
        </w:rPr>
        <w:t xml:space="preserve">s </w:t>
      </w:r>
      <w:r w:rsidR="005F6FF1" w:rsidRPr="00035E52">
        <w:rPr>
          <w:lang w:val="en-US"/>
        </w:rPr>
        <w:t>between catalytic reactiv</w:t>
      </w:r>
      <w:r w:rsidR="005F6FF1" w:rsidRPr="00035E52">
        <w:rPr>
          <w:lang w:val="en-US"/>
        </w:rPr>
        <w:t>i</w:t>
      </w:r>
      <w:r w:rsidR="005F6FF1" w:rsidRPr="00035E52">
        <w:rPr>
          <w:lang w:val="en-US"/>
        </w:rPr>
        <w:t>ty</w:t>
      </w:r>
      <w:r w:rsidR="00DA1393" w:rsidRPr="00035E52">
        <w:rPr>
          <w:lang w:val="en-US"/>
        </w:rPr>
        <w:t xml:space="preserve"> and stability and the nature of the electronic properties of the substituent groups on </w:t>
      </w:r>
      <w:r w:rsidR="006529C3" w:rsidRPr="00035E52">
        <w:rPr>
          <w:lang w:val="en-US"/>
        </w:rPr>
        <w:t xml:space="preserve">both </w:t>
      </w:r>
      <w:proofErr w:type="spellStart"/>
      <w:r w:rsidR="006529C3" w:rsidRPr="00035E52">
        <w:rPr>
          <w:lang w:val="en-US"/>
        </w:rPr>
        <w:t>t</w:t>
      </w:r>
      <w:r w:rsidR="00884DA0" w:rsidRPr="00035E52">
        <w:rPr>
          <w:lang w:val="en-US"/>
        </w:rPr>
        <w:t>py</w:t>
      </w:r>
      <w:proofErr w:type="spellEnd"/>
      <w:r w:rsidR="00884DA0" w:rsidRPr="00035E52">
        <w:rPr>
          <w:lang w:val="en-US"/>
        </w:rPr>
        <w:t xml:space="preserve"> and </w:t>
      </w:r>
      <w:proofErr w:type="spellStart"/>
      <w:r w:rsidR="00884DA0" w:rsidRPr="00035E52">
        <w:rPr>
          <w:lang w:val="en-US"/>
        </w:rPr>
        <w:t>bpy</w:t>
      </w:r>
      <w:proofErr w:type="spellEnd"/>
      <w:r w:rsidR="00884DA0" w:rsidRPr="00035E52">
        <w:rPr>
          <w:lang w:val="en-US"/>
        </w:rPr>
        <w:t xml:space="preserve"> ligands</w:t>
      </w:r>
      <w:r w:rsidR="006F5CC4" w:rsidRPr="00035E52">
        <w:rPr>
          <w:lang w:val="en-US"/>
        </w:rPr>
        <w:t xml:space="preserve"> were e</w:t>
      </w:r>
      <w:r w:rsidR="006F5CC4" w:rsidRPr="00035E52">
        <w:rPr>
          <w:lang w:val="en-US"/>
        </w:rPr>
        <w:t>x</w:t>
      </w:r>
      <w:r w:rsidR="006F5CC4" w:rsidRPr="00035E52">
        <w:rPr>
          <w:lang w:val="en-US"/>
        </w:rPr>
        <w:t>plored</w:t>
      </w:r>
      <w:r w:rsidR="00884DA0" w:rsidRPr="00035E52">
        <w:rPr>
          <w:lang w:val="en-US"/>
        </w:rPr>
        <w:t xml:space="preserve">. </w:t>
      </w:r>
      <w:r w:rsidR="00031C2B" w:rsidRPr="00035E52">
        <w:rPr>
          <w:lang w:val="en-US"/>
        </w:rPr>
        <w:t>In</w:t>
      </w:r>
      <w:r w:rsidR="00884DA0" w:rsidRPr="00035E52">
        <w:rPr>
          <w:lang w:val="en-US"/>
        </w:rPr>
        <w:t xml:space="preserve"> the </w:t>
      </w:r>
      <w:r w:rsidR="00031C2B" w:rsidRPr="00035E52">
        <w:rPr>
          <w:lang w:val="en-US"/>
        </w:rPr>
        <w:t xml:space="preserve">initial </w:t>
      </w:r>
      <w:r w:rsidR="00884DA0" w:rsidRPr="00035E52">
        <w:rPr>
          <w:lang w:val="en-US"/>
        </w:rPr>
        <w:t xml:space="preserve">PCET step, </w:t>
      </w:r>
      <w:r w:rsidRPr="00035E52">
        <w:rPr>
          <w:lang w:val="en-US"/>
        </w:rPr>
        <w:t xml:space="preserve">the presence of </w:t>
      </w:r>
      <w:r w:rsidR="00884DA0" w:rsidRPr="00035E52">
        <w:rPr>
          <w:lang w:val="en-US"/>
        </w:rPr>
        <w:t>strong</w:t>
      </w:r>
      <w:r w:rsidRPr="00035E52">
        <w:rPr>
          <w:lang w:val="en-US"/>
        </w:rPr>
        <w:t>ly</w:t>
      </w:r>
      <w:r w:rsidR="00884DA0" w:rsidRPr="00035E52">
        <w:rPr>
          <w:lang w:val="en-US"/>
        </w:rPr>
        <w:t xml:space="preserve"> ele</w:t>
      </w:r>
      <w:r w:rsidR="00884DA0" w:rsidRPr="00035E52">
        <w:rPr>
          <w:lang w:val="en-US"/>
        </w:rPr>
        <w:t>c</w:t>
      </w:r>
      <w:r w:rsidR="00884DA0" w:rsidRPr="00035E52">
        <w:rPr>
          <w:lang w:val="en-US"/>
        </w:rPr>
        <w:t>tron-withdrawing group</w:t>
      </w:r>
      <w:r w:rsidR="00031C2B" w:rsidRPr="00035E52">
        <w:rPr>
          <w:lang w:val="en-US"/>
        </w:rPr>
        <w:t>s</w:t>
      </w:r>
      <w:r w:rsidR="00884DA0" w:rsidRPr="00035E52">
        <w:rPr>
          <w:lang w:val="en-US"/>
        </w:rPr>
        <w:t xml:space="preserve"> </w:t>
      </w:r>
      <w:r w:rsidR="00031C2B" w:rsidRPr="00035E52">
        <w:rPr>
          <w:lang w:val="en-US"/>
        </w:rPr>
        <w:t xml:space="preserve">on </w:t>
      </w:r>
      <w:r w:rsidR="00A72C6C" w:rsidRPr="00035E52">
        <w:rPr>
          <w:lang w:val="en-US"/>
        </w:rPr>
        <w:t xml:space="preserve">the </w:t>
      </w:r>
      <w:proofErr w:type="spellStart"/>
      <w:r w:rsidR="00031C2B" w:rsidRPr="00035E52">
        <w:rPr>
          <w:lang w:val="en-US"/>
        </w:rPr>
        <w:t>bpy</w:t>
      </w:r>
      <w:proofErr w:type="spellEnd"/>
      <w:r w:rsidR="00031C2B" w:rsidRPr="00035E52">
        <w:rPr>
          <w:lang w:val="en-US"/>
        </w:rPr>
        <w:t xml:space="preserve"> ligand </w:t>
      </w:r>
      <w:r w:rsidR="00884DA0" w:rsidRPr="00035E52">
        <w:rPr>
          <w:lang w:val="en-US"/>
        </w:rPr>
        <w:t>result</w:t>
      </w:r>
      <w:r w:rsidR="006265CF" w:rsidRPr="00035E52">
        <w:rPr>
          <w:lang w:val="en-US"/>
        </w:rPr>
        <w:t>ed</w:t>
      </w:r>
      <w:r w:rsidR="00031C2B" w:rsidRPr="00035E52">
        <w:rPr>
          <w:lang w:val="en-US"/>
        </w:rPr>
        <w:t xml:space="preserve"> in </w:t>
      </w:r>
      <w:r w:rsidR="00D866CE" w:rsidRPr="00035E52">
        <w:rPr>
          <w:lang w:val="en-US"/>
        </w:rPr>
        <w:t>higher</w:t>
      </w:r>
      <w:r w:rsidR="00031C2B" w:rsidRPr="00035E52">
        <w:rPr>
          <w:lang w:val="en-US"/>
        </w:rPr>
        <w:t xml:space="preserve"> reaction rate</w:t>
      </w:r>
      <w:r w:rsidR="006F5CC4" w:rsidRPr="00035E52">
        <w:rPr>
          <w:lang w:val="en-US"/>
        </w:rPr>
        <w:t>s</w:t>
      </w:r>
      <w:r w:rsidR="00D866CE" w:rsidRPr="00035E52">
        <w:rPr>
          <w:lang w:val="en-US"/>
        </w:rPr>
        <w:t>,</w:t>
      </w:r>
      <w:r w:rsidR="00031C2B" w:rsidRPr="00035E52">
        <w:rPr>
          <w:lang w:val="en-US"/>
        </w:rPr>
        <w:t xml:space="preserve"> </w:t>
      </w:r>
      <w:r w:rsidR="00555996" w:rsidRPr="00035E52">
        <w:rPr>
          <w:lang w:val="en-US"/>
        </w:rPr>
        <w:t xml:space="preserve">as </w:t>
      </w:r>
      <w:r w:rsidR="00405088" w:rsidRPr="00035E52">
        <w:rPr>
          <w:lang w:val="en-US"/>
        </w:rPr>
        <w:t>they stabiliz</w:t>
      </w:r>
      <w:r w:rsidR="0063444E" w:rsidRPr="00035E52">
        <w:rPr>
          <w:lang w:val="en-US"/>
        </w:rPr>
        <w:t>e</w:t>
      </w:r>
      <w:r w:rsidR="006F5CC4" w:rsidRPr="00035E52">
        <w:rPr>
          <w:lang w:val="en-US"/>
        </w:rPr>
        <w:t>d</w:t>
      </w:r>
      <w:r w:rsidR="0063444E" w:rsidRPr="00035E52">
        <w:rPr>
          <w:lang w:val="en-US"/>
        </w:rPr>
        <w:t xml:space="preserve"> the low oxidation states of the catalysts</w:t>
      </w:r>
      <w:r w:rsidRPr="00035E52">
        <w:rPr>
          <w:lang w:val="en-US"/>
        </w:rPr>
        <w:t>. I</w:t>
      </w:r>
      <w:r w:rsidR="00031C2B" w:rsidRPr="00035E52">
        <w:rPr>
          <w:lang w:val="en-US"/>
        </w:rPr>
        <w:t xml:space="preserve">n the following </w:t>
      </w:r>
      <w:r w:rsidRPr="00035E52">
        <w:rPr>
          <w:lang w:val="en-US"/>
        </w:rPr>
        <w:t>O</w:t>
      </w:r>
      <w:r w:rsidRPr="00035E52">
        <w:rPr>
          <w:vertAlign w:val="subscript"/>
          <w:lang w:val="en-US"/>
        </w:rPr>
        <w:t>2</w:t>
      </w:r>
      <w:r w:rsidRPr="00035E52">
        <w:rPr>
          <w:lang w:val="en-US"/>
        </w:rPr>
        <w:t xml:space="preserve"> </w:t>
      </w:r>
      <w:r w:rsidR="00031C2B" w:rsidRPr="00035E52">
        <w:rPr>
          <w:lang w:val="en-US"/>
        </w:rPr>
        <w:t>evolution step, electron-withdrawing groups</w:t>
      </w:r>
      <w:r w:rsidRPr="00035E52">
        <w:rPr>
          <w:lang w:val="en-US"/>
        </w:rPr>
        <w:t>,</w:t>
      </w:r>
      <w:r w:rsidR="00031C2B" w:rsidRPr="00035E52">
        <w:rPr>
          <w:lang w:val="en-US"/>
        </w:rPr>
        <w:t xml:space="preserve"> </w:t>
      </w:r>
      <w:r w:rsidR="004F6BF0" w:rsidRPr="00035E52">
        <w:rPr>
          <w:lang w:val="en-US"/>
        </w:rPr>
        <w:t xml:space="preserve">in general, </w:t>
      </w:r>
      <w:r w:rsidR="009C62DB" w:rsidRPr="00035E52">
        <w:rPr>
          <w:lang w:val="en-US"/>
        </w:rPr>
        <w:t>suppress</w:t>
      </w:r>
      <w:r w:rsidR="006F5CC4" w:rsidRPr="00035E52">
        <w:rPr>
          <w:lang w:val="en-US"/>
        </w:rPr>
        <w:t>ed</w:t>
      </w:r>
      <w:r w:rsidR="009C62DB" w:rsidRPr="00035E52">
        <w:rPr>
          <w:lang w:val="en-US"/>
        </w:rPr>
        <w:t xml:space="preserve"> </w:t>
      </w:r>
      <w:r w:rsidRPr="00035E52">
        <w:rPr>
          <w:lang w:val="en-US"/>
        </w:rPr>
        <w:t xml:space="preserve">the </w:t>
      </w:r>
      <w:r w:rsidR="009C62DB" w:rsidRPr="00035E52">
        <w:rPr>
          <w:lang w:val="en-US"/>
        </w:rPr>
        <w:t>catalyt</w:t>
      </w:r>
      <w:r w:rsidR="00313D54" w:rsidRPr="00035E52">
        <w:rPr>
          <w:lang w:val="en-US"/>
        </w:rPr>
        <w:t xml:space="preserve">ic </w:t>
      </w:r>
      <w:r w:rsidR="005F6FF1" w:rsidRPr="00035E52">
        <w:rPr>
          <w:lang w:val="en-US"/>
        </w:rPr>
        <w:t>acti</w:t>
      </w:r>
      <w:r w:rsidR="005F6FF1" w:rsidRPr="00035E52">
        <w:rPr>
          <w:lang w:val="en-US"/>
        </w:rPr>
        <w:t>v</w:t>
      </w:r>
      <w:r w:rsidR="005F6FF1" w:rsidRPr="00035E52">
        <w:rPr>
          <w:lang w:val="en-US"/>
        </w:rPr>
        <w:t>ity</w:t>
      </w:r>
      <w:r w:rsidR="00C34937" w:rsidRPr="00035E52">
        <w:rPr>
          <w:lang w:val="en-US"/>
        </w:rPr>
        <w:t xml:space="preserve"> (</w:t>
      </w:r>
      <w:r w:rsidR="00C1238F" w:rsidRPr="00035E52">
        <w:rPr>
          <w:lang w:val="en-US"/>
        </w:rPr>
        <w:t xml:space="preserve">e.g., </w:t>
      </w:r>
      <w:r w:rsidR="00A248E7" w:rsidRPr="00035E52">
        <w:rPr>
          <w:lang w:val="en-US"/>
        </w:rPr>
        <w:t xml:space="preserve">TOFs </w:t>
      </w:r>
      <w:r w:rsidR="00CC1713" w:rsidRPr="00035E52">
        <w:rPr>
          <w:lang w:val="en-US"/>
        </w:rPr>
        <w:t>decrease</w:t>
      </w:r>
      <w:r w:rsidR="00C34937" w:rsidRPr="00035E52">
        <w:rPr>
          <w:lang w:val="en-US"/>
        </w:rPr>
        <w:t xml:space="preserve"> </w:t>
      </w:r>
      <w:r w:rsidRPr="00035E52">
        <w:rPr>
          <w:lang w:val="en-US"/>
        </w:rPr>
        <w:t xml:space="preserve">in the order </w:t>
      </w:r>
      <w:r w:rsidR="00CC1713" w:rsidRPr="00035E52">
        <w:rPr>
          <w:b/>
          <w:lang w:val="en-US"/>
        </w:rPr>
        <w:t>13b</w:t>
      </w:r>
      <w:r w:rsidR="00CC1713" w:rsidRPr="00035E52">
        <w:rPr>
          <w:lang w:val="en-US"/>
        </w:rPr>
        <w:t xml:space="preserve"> &gt; </w:t>
      </w:r>
      <w:r w:rsidR="00CC1713" w:rsidRPr="00035E52">
        <w:rPr>
          <w:b/>
          <w:lang w:val="en-US"/>
        </w:rPr>
        <w:t>8c</w:t>
      </w:r>
      <w:r w:rsidR="00CC1713" w:rsidRPr="00035E52">
        <w:rPr>
          <w:lang w:val="en-US"/>
        </w:rPr>
        <w:t xml:space="preserve"> &gt; </w:t>
      </w:r>
      <w:r w:rsidR="00CC1713" w:rsidRPr="00035E52">
        <w:rPr>
          <w:b/>
          <w:lang w:val="en-US"/>
        </w:rPr>
        <w:t>16b</w:t>
      </w:r>
      <w:r w:rsidR="00CC1713" w:rsidRPr="00035E52">
        <w:rPr>
          <w:lang w:val="en-US"/>
        </w:rPr>
        <w:t xml:space="preserve"> &gt; </w:t>
      </w:r>
      <w:r w:rsidR="00CC1713" w:rsidRPr="00035E52">
        <w:rPr>
          <w:b/>
          <w:lang w:val="en-US"/>
        </w:rPr>
        <w:t>19b</w:t>
      </w:r>
      <w:r w:rsidR="00C34937" w:rsidRPr="00035E52">
        <w:rPr>
          <w:lang w:val="en-US"/>
        </w:rPr>
        <w:t xml:space="preserve">, </w:t>
      </w:r>
      <w:r w:rsidRPr="00035E52">
        <w:rPr>
          <w:lang w:val="en-US"/>
        </w:rPr>
        <w:t xml:space="preserve">see </w:t>
      </w:r>
      <w:r w:rsidR="00C34937" w:rsidRPr="00035E52">
        <w:rPr>
          <w:lang w:val="en-US"/>
        </w:rPr>
        <w:t>Table 1)</w:t>
      </w:r>
      <w:r w:rsidR="009C62DB" w:rsidRPr="00035E52">
        <w:rPr>
          <w:lang w:val="en-US"/>
        </w:rPr>
        <w:t xml:space="preserve">, but </w:t>
      </w:r>
      <w:r w:rsidR="00A72C6C" w:rsidRPr="00035E52">
        <w:rPr>
          <w:lang w:val="en-US"/>
        </w:rPr>
        <w:t>increase</w:t>
      </w:r>
      <w:r w:rsidR="006F5CC4" w:rsidRPr="00035E52">
        <w:rPr>
          <w:lang w:val="en-US"/>
        </w:rPr>
        <w:t>d</w:t>
      </w:r>
      <w:r w:rsidR="00A72C6C" w:rsidRPr="00035E52">
        <w:rPr>
          <w:lang w:val="en-US"/>
        </w:rPr>
        <w:t xml:space="preserve"> </w:t>
      </w:r>
      <w:r w:rsidR="004C39EE" w:rsidRPr="00035E52">
        <w:rPr>
          <w:lang w:val="en-US"/>
        </w:rPr>
        <w:t xml:space="preserve">the </w:t>
      </w:r>
      <w:r w:rsidR="00A72C6C" w:rsidRPr="00035E52">
        <w:rPr>
          <w:lang w:val="en-US"/>
        </w:rPr>
        <w:t xml:space="preserve">catalyst stability </w:t>
      </w:r>
      <w:r w:rsidR="00C34937" w:rsidRPr="00035E52">
        <w:rPr>
          <w:lang w:val="en-US"/>
        </w:rPr>
        <w:t>(</w:t>
      </w:r>
      <w:r w:rsidR="00C1238F" w:rsidRPr="00035E52">
        <w:rPr>
          <w:lang w:val="en-US"/>
        </w:rPr>
        <w:t>TONs i</w:t>
      </w:r>
      <w:r w:rsidR="00C1238F" w:rsidRPr="00035E52">
        <w:rPr>
          <w:lang w:val="en-US"/>
        </w:rPr>
        <w:t>n</w:t>
      </w:r>
      <w:r w:rsidR="00C1238F" w:rsidRPr="00035E52">
        <w:rPr>
          <w:lang w:val="en-US"/>
        </w:rPr>
        <w:t xml:space="preserve">crease in the </w:t>
      </w:r>
      <w:r w:rsidR="00DD7CC5" w:rsidRPr="00035E52">
        <w:rPr>
          <w:lang w:val="en-US"/>
        </w:rPr>
        <w:t xml:space="preserve">same </w:t>
      </w:r>
      <w:r w:rsidR="00C1238F" w:rsidRPr="00035E52">
        <w:rPr>
          <w:lang w:val="en-US"/>
        </w:rPr>
        <w:t xml:space="preserve">order </w:t>
      </w:r>
      <w:r w:rsidR="00CC1713" w:rsidRPr="00035E52">
        <w:rPr>
          <w:b/>
          <w:lang w:val="en-US"/>
        </w:rPr>
        <w:t>13b</w:t>
      </w:r>
      <w:r w:rsidR="00CC1713" w:rsidRPr="00035E52">
        <w:rPr>
          <w:lang w:val="en-US"/>
        </w:rPr>
        <w:t xml:space="preserve"> </w:t>
      </w:r>
      <w:r w:rsidR="00CC1713" w:rsidRPr="00035E52">
        <w:rPr>
          <w:b/>
          <w:lang w:val="en-US"/>
        </w:rPr>
        <w:t>&lt;</w:t>
      </w:r>
      <w:r w:rsidR="00CC1713" w:rsidRPr="00035E52">
        <w:rPr>
          <w:lang w:val="en-US"/>
        </w:rPr>
        <w:t xml:space="preserve"> </w:t>
      </w:r>
      <w:r w:rsidR="00CC1713" w:rsidRPr="00035E52">
        <w:rPr>
          <w:b/>
          <w:lang w:val="en-US"/>
        </w:rPr>
        <w:t>8c</w:t>
      </w:r>
      <w:r w:rsidR="00CC1713" w:rsidRPr="00035E52">
        <w:rPr>
          <w:lang w:val="en-US"/>
        </w:rPr>
        <w:t xml:space="preserve"> &lt; </w:t>
      </w:r>
      <w:r w:rsidR="00CC1713" w:rsidRPr="00035E52">
        <w:rPr>
          <w:b/>
          <w:lang w:val="en-US"/>
        </w:rPr>
        <w:t>16b</w:t>
      </w:r>
      <w:r w:rsidR="00CC1713" w:rsidRPr="00035E52">
        <w:rPr>
          <w:lang w:val="en-US"/>
        </w:rPr>
        <w:t xml:space="preserve"> </w:t>
      </w:r>
      <w:r w:rsidR="00CC1713" w:rsidRPr="00035E52">
        <w:rPr>
          <w:rFonts w:ascii="Constantia" w:hAnsi="Constantia"/>
          <w:lang w:val="en-US"/>
        </w:rPr>
        <w:t>≈</w:t>
      </w:r>
      <w:r w:rsidR="00CC1713" w:rsidRPr="00035E52">
        <w:rPr>
          <w:lang w:val="en-US"/>
        </w:rPr>
        <w:t xml:space="preserve"> </w:t>
      </w:r>
      <w:r w:rsidR="00C34937" w:rsidRPr="00035E52">
        <w:rPr>
          <w:b/>
          <w:lang w:val="en-US"/>
        </w:rPr>
        <w:t>19b</w:t>
      </w:r>
      <w:r w:rsidR="00C34937" w:rsidRPr="00035E52">
        <w:rPr>
          <w:lang w:val="en-US"/>
        </w:rPr>
        <w:t xml:space="preserve">, </w:t>
      </w:r>
      <w:r w:rsidRPr="00035E52">
        <w:rPr>
          <w:lang w:val="en-US"/>
        </w:rPr>
        <w:t xml:space="preserve">see </w:t>
      </w:r>
      <w:r w:rsidR="00C34937" w:rsidRPr="00035E52">
        <w:rPr>
          <w:lang w:val="en-US"/>
        </w:rPr>
        <w:t>Table 1)</w:t>
      </w:r>
      <w:r w:rsidR="009C62DB" w:rsidRPr="00035E52">
        <w:rPr>
          <w:lang w:val="en-US"/>
        </w:rPr>
        <w:t xml:space="preserve">. </w:t>
      </w:r>
      <w:r w:rsidR="00A10B54" w:rsidRPr="00035E52">
        <w:rPr>
          <w:lang w:val="en-US"/>
        </w:rPr>
        <w:t>Interesting</w:t>
      </w:r>
      <w:r w:rsidR="009C62DB" w:rsidRPr="00035E52">
        <w:rPr>
          <w:lang w:val="en-US"/>
        </w:rPr>
        <w:t xml:space="preserve">ly, </w:t>
      </w:r>
      <w:r w:rsidR="00A10B54" w:rsidRPr="00035E52">
        <w:rPr>
          <w:lang w:val="en-US"/>
        </w:rPr>
        <w:t xml:space="preserve">catalytic stability is eliminated </w:t>
      </w:r>
      <w:r w:rsidR="003A2455" w:rsidRPr="00035E52">
        <w:rPr>
          <w:lang w:val="en-US"/>
        </w:rPr>
        <w:t xml:space="preserve">by the presence of </w:t>
      </w:r>
      <w:r w:rsidR="00A10B54" w:rsidRPr="00035E52">
        <w:rPr>
          <w:lang w:val="en-US"/>
        </w:rPr>
        <w:t>electr</w:t>
      </w:r>
      <w:r w:rsidR="006529C3" w:rsidRPr="00035E52">
        <w:rPr>
          <w:lang w:val="en-US"/>
        </w:rPr>
        <w:t xml:space="preserve">on-withdrawing groups on the </w:t>
      </w:r>
      <w:proofErr w:type="spellStart"/>
      <w:r w:rsidR="006529C3" w:rsidRPr="00035E52">
        <w:rPr>
          <w:lang w:val="en-US"/>
        </w:rPr>
        <w:t>t</w:t>
      </w:r>
      <w:r w:rsidR="00A10B54" w:rsidRPr="00035E52">
        <w:rPr>
          <w:lang w:val="en-US"/>
        </w:rPr>
        <w:t>py</w:t>
      </w:r>
      <w:proofErr w:type="spellEnd"/>
      <w:r w:rsidR="00A10B54" w:rsidRPr="00035E52">
        <w:rPr>
          <w:lang w:val="en-US"/>
        </w:rPr>
        <w:t xml:space="preserve"> ligand instead of the </w:t>
      </w:r>
      <w:proofErr w:type="spellStart"/>
      <w:r w:rsidR="00A10B54" w:rsidRPr="00035E52">
        <w:rPr>
          <w:lang w:val="en-US"/>
        </w:rPr>
        <w:t>bpy</w:t>
      </w:r>
      <w:proofErr w:type="spellEnd"/>
      <w:r w:rsidR="00A10B54" w:rsidRPr="00035E52">
        <w:rPr>
          <w:lang w:val="en-US"/>
        </w:rPr>
        <w:t xml:space="preserve"> ligand. </w:t>
      </w:r>
      <w:r w:rsidR="006265CF" w:rsidRPr="00035E52">
        <w:rPr>
          <w:lang w:val="en-US"/>
        </w:rPr>
        <w:t xml:space="preserve">Presumably, </w:t>
      </w:r>
      <w:r w:rsidR="00E15AA4" w:rsidRPr="00035E52">
        <w:rPr>
          <w:lang w:val="en-US"/>
        </w:rPr>
        <w:t xml:space="preserve">the compromised </w:t>
      </w:r>
      <w:r w:rsidR="00E15AA4" w:rsidRPr="00035E52">
        <w:rPr>
          <w:rFonts w:ascii="Cambria Math" w:hAnsi="Cambria Math"/>
          <w:lang w:val="en-US"/>
        </w:rPr>
        <w:t>π</w:t>
      </w:r>
      <w:r w:rsidR="00E15AA4" w:rsidRPr="00035E52">
        <w:rPr>
          <w:lang w:val="en-US"/>
        </w:rPr>
        <w:t>-back</w:t>
      </w:r>
      <w:r w:rsidR="00405088" w:rsidRPr="00035E52">
        <w:rPr>
          <w:lang w:val="en-US"/>
        </w:rPr>
        <w:t>-</w:t>
      </w:r>
      <w:r w:rsidR="00E15AA4" w:rsidRPr="00035E52">
        <w:rPr>
          <w:lang w:val="en-US"/>
        </w:rPr>
        <w:t xml:space="preserve">bonding to the </w:t>
      </w:r>
      <w:proofErr w:type="spellStart"/>
      <w:r w:rsidR="00E15AA4" w:rsidRPr="00035E52">
        <w:rPr>
          <w:lang w:val="en-US"/>
        </w:rPr>
        <w:t>bpy</w:t>
      </w:r>
      <w:proofErr w:type="spellEnd"/>
      <w:r w:rsidR="00E15AA4" w:rsidRPr="00035E52">
        <w:rPr>
          <w:lang w:val="en-US"/>
        </w:rPr>
        <w:t xml:space="preserve"> ligand due to electr</w:t>
      </w:r>
      <w:r w:rsidR="006529C3" w:rsidRPr="00035E52">
        <w:rPr>
          <w:lang w:val="en-US"/>
        </w:rPr>
        <w:t xml:space="preserve">on-withdrawing groups on the </w:t>
      </w:r>
      <w:proofErr w:type="spellStart"/>
      <w:r w:rsidR="006529C3" w:rsidRPr="00035E52">
        <w:rPr>
          <w:lang w:val="en-US"/>
        </w:rPr>
        <w:t>t</w:t>
      </w:r>
      <w:r w:rsidR="00E15AA4" w:rsidRPr="00035E52">
        <w:rPr>
          <w:lang w:val="en-US"/>
        </w:rPr>
        <w:t>py</w:t>
      </w:r>
      <w:proofErr w:type="spellEnd"/>
      <w:r w:rsidR="00E15AA4" w:rsidRPr="00035E52">
        <w:rPr>
          <w:lang w:val="en-US"/>
        </w:rPr>
        <w:t xml:space="preserve"> ligand </w:t>
      </w:r>
      <w:r w:rsidR="006265CF" w:rsidRPr="00035E52">
        <w:rPr>
          <w:lang w:val="en-US"/>
        </w:rPr>
        <w:t xml:space="preserve">is </w:t>
      </w:r>
      <w:r w:rsidR="00E15AA4" w:rsidRPr="00035E52">
        <w:rPr>
          <w:lang w:val="en-US"/>
        </w:rPr>
        <w:t>responsib</w:t>
      </w:r>
      <w:r w:rsidR="006265CF" w:rsidRPr="00035E52">
        <w:rPr>
          <w:lang w:val="en-US"/>
        </w:rPr>
        <w:t>le</w:t>
      </w:r>
      <w:r w:rsidR="00E15AA4" w:rsidRPr="00035E52">
        <w:rPr>
          <w:lang w:val="en-US"/>
        </w:rPr>
        <w:t xml:space="preserve">. </w:t>
      </w:r>
      <w:r w:rsidR="00963E96" w:rsidRPr="00035E52">
        <w:rPr>
          <w:lang w:val="en-US"/>
        </w:rPr>
        <w:t xml:space="preserve">By contrast, </w:t>
      </w:r>
      <w:r w:rsidR="00E15AA4" w:rsidRPr="00035E52">
        <w:rPr>
          <w:lang w:val="en-US"/>
        </w:rPr>
        <w:t xml:space="preserve">electron-donating groups on the </w:t>
      </w:r>
      <w:proofErr w:type="spellStart"/>
      <w:r w:rsidR="00E15AA4" w:rsidRPr="00035E52">
        <w:rPr>
          <w:lang w:val="en-US"/>
        </w:rPr>
        <w:t>bpy</w:t>
      </w:r>
      <w:proofErr w:type="spellEnd"/>
      <w:r w:rsidR="00E15AA4" w:rsidRPr="00035E52">
        <w:rPr>
          <w:lang w:val="en-US"/>
        </w:rPr>
        <w:t xml:space="preserve"> ligand </w:t>
      </w:r>
      <w:r w:rsidR="00963E96" w:rsidRPr="00035E52">
        <w:rPr>
          <w:lang w:val="en-US"/>
        </w:rPr>
        <w:t>show con</w:t>
      </w:r>
      <w:r w:rsidR="00F8222D" w:rsidRPr="00035E52">
        <w:rPr>
          <w:lang w:val="en-US"/>
        </w:rPr>
        <w:t>verse</w:t>
      </w:r>
      <w:r w:rsidR="00963E96" w:rsidRPr="00035E52">
        <w:rPr>
          <w:lang w:val="en-US"/>
        </w:rPr>
        <w:t xml:space="preserve"> effects</w:t>
      </w:r>
      <w:r w:rsidR="000C5468" w:rsidRPr="00035E52">
        <w:rPr>
          <w:lang w:val="en-US"/>
        </w:rPr>
        <w:t xml:space="preserve">, </w:t>
      </w:r>
      <w:r w:rsidR="00D866CE" w:rsidRPr="00035E52">
        <w:rPr>
          <w:lang w:val="en-US"/>
        </w:rPr>
        <w:t xml:space="preserve">that is </w:t>
      </w:r>
      <w:r w:rsidR="00134E21" w:rsidRPr="00035E52">
        <w:rPr>
          <w:lang w:val="en-US"/>
        </w:rPr>
        <w:t xml:space="preserve">(a) </w:t>
      </w:r>
      <w:r w:rsidR="00963E96" w:rsidRPr="00035E52">
        <w:rPr>
          <w:lang w:val="en-US"/>
        </w:rPr>
        <w:t>increasing cata</w:t>
      </w:r>
      <w:r w:rsidR="00C34937" w:rsidRPr="00035E52">
        <w:rPr>
          <w:lang w:val="en-US"/>
        </w:rPr>
        <w:t xml:space="preserve">lytic </w:t>
      </w:r>
      <w:r w:rsidR="00CC1713" w:rsidRPr="00035E52">
        <w:rPr>
          <w:lang w:val="en-US"/>
        </w:rPr>
        <w:t>rate</w:t>
      </w:r>
      <w:r w:rsidR="00C34937" w:rsidRPr="00035E52">
        <w:rPr>
          <w:lang w:val="en-US"/>
        </w:rPr>
        <w:t xml:space="preserve"> </w:t>
      </w:r>
      <w:r w:rsidR="00BD6DD4" w:rsidRPr="00035E52">
        <w:rPr>
          <w:lang w:val="en-US"/>
        </w:rPr>
        <w:t xml:space="preserve">(e.g., TOFs increasing in the order </w:t>
      </w:r>
      <w:r w:rsidR="00134E21" w:rsidRPr="00035E52">
        <w:rPr>
          <w:b/>
          <w:lang w:val="en-US"/>
        </w:rPr>
        <w:t>12b</w:t>
      </w:r>
      <w:r w:rsidR="00CC1713" w:rsidRPr="00035E52">
        <w:rPr>
          <w:lang w:val="en-US"/>
        </w:rPr>
        <w:t xml:space="preserve"> &lt;</w:t>
      </w:r>
      <w:r w:rsidR="00134E21" w:rsidRPr="00035E52">
        <w:rPr>
          <w:lang w:val="en-US"/>
        </w:rPr>
        <w:t xml:space="preserve"> </w:t>
      </w:r>
      <w:r w:rsidR="00134E21" w:rsidRPr="00035E52">
        <w:rPr>
          <w:b/>
          <w:lang w:val="en-US"/>
        </w:rPr>
        <w:t>13b</w:t>
      </w:r>
      <w:r w:rsidR="00134E21" w:rsidRPr="00035E52">
        <w:rPr>
          <w:lang w:val="en-US"/>
        </w:rPr>
        <w:t xml:space="preserve"> </w:t>
      </w:r>
      <w:r w:rsidR="00CC1713" w:rsidRPr="00035E52">
        <w:rPr>
          <w:lang w:val="en-US"/>
        </w:rPr>
        <w:t>&lt;</w:t>
      </w:r>
      <w:r w:rsidR="00134E21" w:rsidRPr="00035E52">
        <w:rPr>
          <w:lang w:val="en-US"/>
        </w:rPr>
        <w:t xml:space="preserve"> </w:t>
      </w:r>
      <w:r w:rsidR="00134E21" w:rsidRPr="00035E52">
        <w:rPr>
          <w:b/>
          <w:lang w:val="en-US"/>
        </w:rPr>
        <w:t>14b</w:t>
      </w:r>
      <w:r w:rsidR="00134E21" w:rsidRPr="00035E52">
        <w:rPr>
          <w:lang w:val="en-US"/>
        </w:rPr>
        <w:t xml:space="preserve">, see Table 1), </w:t>
      </w:r>
      <w:r w:rsidR="00963E96" w:rsidRPr="00035E52">
        <w:rPr>
          <w:lang w:val="en-US"/>
        </w:rPr>
        <w:t xml:space="preserve">and </w:t>
      </w:r>
      <w:r w:rsidR="00134E21" w:rsidRPr="00035E52">
        <w:rPr>
          <w:lang w:val="en-US"/>
        </w:rPr>
        <w:t xml:space="preserve">(b) </w:t>
      </w:r>
      <w:r w:rsidR="00963E96" w:rsidRPr="00035E52">
        <w:rPr>
          <w:lang w:val="en-US"/>
        </w:rPr>
        <w:t>reducing catalyst st</w:t>
      </w:r>
      <w:r w:rsidR="00963E96" w:rsidRPr="00035E52">
        <w:rPr>
          <w:lang w:val="en-US"/>
        </w:rPr>
        <w:t>a</w:t>
      </w:r>
      <w:r w:rsidR="00963E96" w:rsidRPr="00035E52">
        <w:rPr>
          <w:lang w:val="en-US"/>
        </w:rPr>
        <w:t>bility</w:t>
      </w:r>
      <w:r w:rsidR="00C34937" w:rsidRPr="00035E52">
        <w:rPr>
          <w:lang w:val="en-US"/>
        </w:rPr>
        <w:t xml:space="preserve"> (</w:t>
      </w:r>
      <w:r w:rsidR="00BD6DD4" w:rsidRPr="00035E52">
        <w:rPr>
          <w:lang w:val="en-US"/>
        </w:rPr>
        <w:t>TONs decreasing in the same order</w:t>
      </w:r>
      <w:r w:rsidR="000C5468" w:rsidRPr="00035E52">
        <w:rPr>
          <w:lang w:val="en-US"/>
        </w:rPr>
        <w:t xml:space="preserve"> </w:t>
      </w:r>
      <w:r w:rsidR="00C34937" w:rsidRPr="00035E52">
        <w:rPr>
          <w:b/>
          <w:lang w:val="en-US"/>
        </w:rPr>
        <w:t>12b</w:t>
      </w:r>
      <w:r w:rsidR="00134E21" w:rsidRPr="00035E52">
        <w:rPr>
          <w:lang w:val="en-US"/>
        </w:rPr>
        <w:t xml:space="preserve"> </w:t>
      </w:r>
      <w:r w:rsidR="00CC1713" w:rsidRPr="00035E52">
        <w:rPr>
          <w:lang w:val="en-US"/>
        </w:rPr>
        <w:t>&gt;</w:t>
      </w:r>
      <w:r w:rsidR="00C34937" w:rsidRPr="00035E52">
        <w:rPr>
          <w:lang w:val="en-US"/>
        </w:rPr>
        <w:t xml:space="preserve"> </w:t>
      </w:r>
      <w:r w:rsidR="00C34937" w:rsidRPr="00035E52">
        <w:rPr>
          <w:b/>
          <w:lang w:val="en-US"/>
        </w:rPr>
        <w:t>13b</w:t>
      </w:r>
      <w:r w:rsidR="00C34937" w:rsidRPr="00035E52">
        <w:rPr>
          <w:lang w:val="en-US"/>
        </w:rPr>
        <w:t xml:space="preserve"> </w:t>
      </w:r>
      <w:r w:rsidR="00CC1713" w:rsidRPr="00035E52">
        <w:rPr>
          <w:lang w:val="en-US"/>
        </w:rPr>
        <w:t>&gt;</w:t>
      </w:r>
      <w:r w:rsidR="00485E27" w:rsidRPr="00035E52">
        <w:rPr>
          <w:lang w:val="en-US"/>
        </w:rPr>
        <w:t xml:space="preserve"> </w:t>
      </w:r>
      <w:r w:rsidR="00C34937" w:rsidRPr="00035E52">
        <w:rPr>
          <w:b/>
          <w:lang w:val="en-US"/>
        </w:rPr>
        <w:t>14b</w:t>
      </w:r>
      <w:r w:rsidR="00C34937" w:rsidRPr="00035E52">
        <w:rPr>
          <w:lang w:val="en-US"/>
        </w:rPr>
        <w:t xml:space="preserve">, </w:t>
      </w:r>
      <w:r w:rsidR="000C5468" w:rsidRPr="00035E52">
        <w:rPr>
          <w:lang w:val="en-US"/>
        </w:rPr>
        <w:t xml:space="preserve">see </w:t>
      </w:r>
      <w:r w:rsidR="00C34937" w:rsidRPr="00035E52">
        <w:rPr>
          <w:lang w:val="en-US"/>
        </w:rPr>
        <w:t>Table 1)</w:t>
      </w:r>
      <w:r w:rsidR="00963E96" w:rsidRPr="00035E52">
        <w:rPr>
          <w:lang w:val="en-US"/>
        </w:rPr>
        <w:t xml:space="preserve">. </w:t>
      </w:r>
      <w:r w:rsidR="00BD6DD4" w:rsidRPr="00035E52">
        <w:rPr>
          <w:lang w:val="en-US"/>
        </w:rPr>
        <w:t>The TOF</w:t>
      </w:r>
      <w:r w:rsidR="00CF5CE0" w:rsidRPr="00035E52">
        <w:rPr>
          <w:lang w:val="en-US"/>
        </w:rPr>
        <w:t xml:space="preserve"> trend </w:t>
      </w:r>
      <w:r w:rsidR="00485E27" w:rsidRPr="00035E52">
        <w:rPr>
          <w:lang w:val="en-US"/>
        </w:rPr>
        <w:t>can be explained by the additio</w:t>
      </w:r>
      <w:r w:rsidR="00485E27" w:rsidRPr="00035E52">
        <w:rPr>
          <w:lang w:val="en-US"/>
        </w:rPr>
        <w:t>n</w:t>
      </w:r>
      <w:r w:rsidR="00485E27" w:rsidRPr="00035E52">
        <w:rPr>
          <w:lang w:val="en-US"/>
        </w:rPr>
        <w:t>al electron density on the Ru cent</w:t>
      </w:r>
      <w:r w:rsidR="004C39EE" w:rsidRPr="00035E52">
        <w:rPr>
          <w:lang w:val="en-US"/>
        </w:rPr>
        <w:t>er</w:t>
      </w:r>
      <w:r w:rsidR="00485E27" w:rsidRPr="00035E52">
        <w:rPr>
          <w:lang w:val="en-US"/>
        </w:rPr>
        <w:t xml:space="preserve"> </w:t>
      </w:r>
      <w:r w:rsidR="000C5468" w:rsidRPr="00035E52">
        <w:rPr>
          <w:lang w:val="en-US"/>
        </w:rPr>
        <w:t xml:space="preserve">from the electron-donating groups </w:t>
      </w:r>
      <w:r w:rsidR="00BE20D6" w:rsidRPr="00035E52">
        <w:rPr>
          <w:lang w:val="en-US"/>
        </w:rPr>
        <w:t>under strong</w:t>
      </w:r>
      <w:r w:rsidR="00134E21" w:rsidRPr="00035E52">
        <w:rPr>
          <w:lang w:val="en-US"/>
        </w:rPr>
        <w:t>ly</w:t>
      </w:r>
      <w:r w:rsidR="00BE20D6" w:rsidRPr="00035E52">
        <w:rPr>
          <w:lang w:val="en-US"/>
        </w:rPr>
        <w:t xml:space="preserve"> oxidative conditions</w:t>
      </w:r>
      <w:r w:rsidR="00CF5CE0" w:rsidRPr="00035E52">
        <w:rPr>
          <w:lang w:val="en-US"/>
        </w:rPr>
        <w:t xml:space="preserve">, </w:t>
      </w:r>
      <w:r w:rsidR="00134E21" w:rsidRPr="00035E52">
        <w:rPr>
          <w:lang w:val="en-US"/>
        </w:rPr>
        <w:t xml:space="preserve">stabilizing </w:t>
      </w:r>
      <w:r w:rsidR="00BE20D6" w:rsidRPr="00035E52">
        <w:rPr>
          <w:lang w:val="en-US"/>
        </w:rPr>
        <w:t>high</w:t>
      </w:r>
      <w:r w:rsidR="00DB4C63" w:rsidRPr="00035E52">
        <w:rPr>
          <w:lang w:val="en-US"/>
        </w:rPr>
        <w:t xml:space="preserve"> oxidation states </w:t>
      </w:r>
      <w:r w:rsidR="00BE20D6" w:rsidRPr="00035E52">
        <w:rPr>
          <w:lang w:val="en-US"/>
        </w:rPr>
        <w:t>in the O</w:t>
      </w:r>
      <w:r w:rsidR="00BE20D6" w:rsidRPr="00035E52">
        <w:rPr>
          <w:rFonts w:ascii="Cambria Math" w:hAnsi="Cambria Math"/>
          <w:lang w:val="en-US"/>
        </w:rPr>
        <w:t>―</w:t>
      </w:r>
      <w:r w:rsidR="00BE20D6" w:rsidRPr="00035E52">
        <w:rPr>
          <w:lang w:val="en-US"/>
        </w:rPr>
        <w:t xml:space="preserve">O formation step or </w:t>
      </w:r>
      <w:r w:rsidR="00DB4C63" w:rsidRPr="00035E52">
        <w:rPr>
          <w:lang w:val="en-US"/>
        </w:rPr>
        <w:t xml:space="preserve">the </w:t>
      </w:r>
      <w:r w:rsidR="00BE20D6" w:rsidRPr="00035E52">
        <w:rPr>
          <w:lang w:val="en-US"/>
        </w:rPr>
        <w:t>O</w:t>
      </w:r>
      <w:r w:rsidR="00BE20D6" w:rsidRPr="00035E52">
        <w:rPr>
          <w:vertAlign w:val="subscript"/>
          <w:lang w:val="en-US"/>
        </w:rPr>
        <w:t>2</w:t>
      </w:r>
      <w:r w:rsidR="00BE20D6" w:rsidRPr="00035E52">
        <w:rPr>
          <w:lang w:val="en-US"/>
        </w:rPr>
        <w:t xml:space="preserve"> release process</w:t>
      </w:r>
      <w:r w:rsidR="00134E21" w:rsidRPr="00035E52">
        <w:rPr>
          <w:lang w:val="en-US"/>
        </w:rPr>
        <w:t>. T</w:t>
      </w:r>
      <w:r w:rsidR="00BD6DD4" w:rsidRPr="00035E52">
        <w:rPr>
          <w:lang w:val="en-US"/>
        </w:rPr>
        <w:t>he TON trend</w:t>
      </w:r>
      <w:r w:rsidR="00134E21" w:rsidRPr="00035E52">
        <w:rPr>
          <w:lang w:val="en-US"/>
        </w:rPr>
        <w:t xml:space="preserve"> </w:t>
      </w:r>
      <w:r w:rsidR="00BE20D6" w:rsidRPr="00035E52">
        <w:rPr>
          <w:lang w:val="en-US"/>
        </w:rPr>
        <w:t xml:space="preserve">is </w:t>
      </w:r>
      <w:r w:rsidR="006265CF" w:rsidRPr="00035E52">
        <w:rPr>
          <w:lang w:val="en-US"/>
        </w:rPr>
        <w:t xml:space="preserve">a </w:t>
      </w:r>
      <w:r w:rsidR="00BE20D6" w:rsidRPr="00035E52">
        <w:rPr>
          <w:lang w:val="en-US"/>
        </w:rPr>
        <w:t xml:space="preserve">consequence of dissociation of </w:t>
      </w:r>
      <w:r w:rsidR="006265CF" w:rsidRPr="00035E52">
        <w:rPr>
          <w:lang w:val="en-US"/>
        </w:rPr>
        <w:t xml:space="preserve">the </w:t>
      </w:r>
      <w:proofErr w:type="spellStart"/>
      <w:r w:rsidR="00BE20D6" w:rsidRPr="00035E52">
        <w:rPr>
          <w:lang w:val="en-US"/>
        </w:rPr>
        <w:t>bpy</w:t>
      </w:r>
      <w:proofErr w:type="spellEnd"/>
      <w:r w:rsidR="00BE20D6" w:rsidRPr="00035E52">
        <w:rPr>
          <w:lang w:val="en-US"/>
        </w:rPr>
        <w:t xml:space="preserve"> ligand </w:t>
      </w:r>
      <w:r w:rsidR="00CF5CE0" w:rsidRPr="00035E52">
        <w:rPr>
          <w:lang w:val="en-US"/>
        </w:rPr>
        <w:t>after a certain catalytic oxidation period b</w:t>
      </w:r>
      <w:r w:rsidR="00CF5CE0" w:rsidRPr="00035E52">
        <w:rPr>
          <w:lang w:val="en-US"/>
        </w:rPr>
        <w:t>e</w:t>
      </w:r>
      <w:r w:rsidR="00CF5CE0" w:rsidRPr="00035E52">
        <w:rPr>
          <w:lang w:val="en-US"/>
        </w:rPr>
        <w:t>cause the Ru</w:t>
      </w:r>
      <w:r w:rsidR="00134E21" w:rsidRPr="00035E52">
        <w:rPr>
          <w:rFonts w:ascii="Cambria Math" w:hAnsi="Cambria Math"/>
          <w:lang w:val="en-US"/>
        </w:rPr>
        <w:t>―</w:t>
      </w:r>
      <w:proofErr w:type="spellStart"/>
      <w:r w:rsidR="00CF5CE0" w:rsidRPr="00035E52">
        <w:rPr>
          <w:lang w:val="en-US"/>
        </w:rPr>
        <w:t>N</w:t>
      </w:r>
      <w:r w:rsidR="00CF5CE0" w:rsidRPr="00035E52">
        <w:rPr>
          <w:vertAlign w:val="subscript"/>
          <w:lang w:val="en-US"/>
        </w:rPr>
        <w:t>bpy</w:t>
      </w:r>
      <w:proofErr w:type="spellEnd"/>
      <w:r w:rsidR="00CF5CE0" w:rsidRPr="00035E52">
        <w:rPr>
          <w:lang w:val="en-US"/>
        </w:rPr>
        <w:t xml:space="preserve"> bond </w:t>
      </w:r>
      <w:proofErr w:type="gramStart"/>
      <w:r w:rsidR="00CF5CE0" w:rsidRPr="00035E52">
        <w:rPr>
          <w:lang w:val="en-US"/>
        </w:rPr>
        <w:t>trans</w:t>
      </w:r>
      <w:proofErr w:type="gramEnd"/>
      <w:r w:rsidR="00CF5CE0" w:rsidRPr="00035E52">
        <w:rPr>
          <w:lang w:val="en-US"/>
        </w:rPr>
        <w:t xml:space="preserve"> to the O atom </w:t>
      </w:r>
      <w:r w:rsidR="00134E21" w:rsidRPr="00035E52">
        <w:rPr>
          <w:lang w:val="en-US"/>
        </w:rPr>
        <w:t>is</w:t>
      </w:r>
      <w:r w:rsidR="00CF5CE0" w:rsidRPr="00035E52">
        <w:rPr>
          <w:lang w:val="en-US"/>
        </w:rPr>
        <w:t xml:space="preserve"> weakened </w:t>
      </w:r>
      <w:r w:rsidR="00134E21" w:rsidRPr="00035E52">
        <w:rPr>
          <w:lang w:val="en-US"/>
        </w:rPr>
        <w:t>in</w:t>
      </w:r>
      <w:r w:rsidR="00366591" w:rsidRPr="00035E52">
        <w:rPr>
          <w:lang w:val="en-US"/>
        </w:rPr>
        <w:t xml:space="preserve"> high oxidation </w:t>
      </w:r>
      <w:r w:rsidR="00CF5CE0" w:rsidRPr="00035E52">
        <w:rPr>
          <w:lang w:val="en-US"/>
        </w:rPr>
        <w:t>states</w:t>
      </w:r>
      <w:r w:rsidR="00366591" w:rsidRPr="00035E52">
        <w:rPr>
          <w:lang w:val="en-US"/>
        </w:rPr>
        <w:t xml:space="preserve">.  </w:t>
      </w:r>
    </w:p>
    <w:p w:rsidR="006D3115" w:rsidRPr="00035E52" w:rsidRDefault="00715C35" w:rsidP="0087488D">
      <w:pPr>
        <w:pStyle w:val="TAMainText"/>
        <w:spacing w:before="200"/>
        <w:ind w:firstLine="0"/>
        <w:rPr>
          <w:lang w:val="en-US"/>
        </w:rPr>
      </w:pPr>
      <w:proofErr w:type="gramStart"/>
      <w:r w:rsidRPr="00035E52">
        <w:rPr>
          <w:b/>
          <w:lang w:val="en-US"/>
        </w:rPr>
        <w:lastRenderedPageBreak/>
        <w:t>Table 1.</w:t>
      </w:r>
      <w:proofErr w:type="gramEnd"/>
      <w:r w:rsidR="006B2F5D" w:rsidRPr="00035E52">
        <w:rPr>
          <w:lang w:val="en-US"/>
        </w:rPr>
        <w:t xml:space="preserve"> </w:t>
      </w:r>
      <w:proofErr w:type="gramStart"/>
      <w:r w:rsidR="008B1728" w:rsidRPr="00035E52">
        <w:rPr>
          <w:lang w:val="en-US"/>
        </w:rPr>
        <w:t xml:space="preserve">Summary of </w:t>
      </w:r>
      <w:r w:rsidR="00D866CE" w:rsidRPr="00035E52">
        <w:rPr>
          <w:lang w:val="en-US"/>
        </w:rPr>
        <w:t xml:space="preserve">the </w:t>
      </w:r>
      <w:r w:rsidR="008B1728" w:rsidRPr="00035E52">
        <w:rPr>
          <w:lang w:val="en-US"/>
        </w:rPr>
        <w:t>k</w:t>
      </w:r>
      <w:r w:rsidR="006B2F5D" w:rsidRPr="00035E52">
        <w:rPr>
          <w:lang w:val="en-US"/>
        </w:rPr>
        <w:t>inetics of O</w:t>
      </w:r>
      <w:r w:rsidR="006B2F5D" w:rsidRPr="00035E52">
        <w:rPr>
          <w:vertAlign w:val="subscript"/>
          <w:lang w:val="en-US"/>
        </w:rPr>
        <w:t>2</w:t>
      </w:r>
      <w:r w:rsidR="006B2F5D" w:rsidRPr="00035E52">
        <w:rPr>
          <w:lang w:val="en-US"/>
        </w:rPr>
        <w:t xml:space="preserve"> evolution</w:t>
      </w:r>
      <w:r w:rsidR="008B1728" w:rsidRPr="00035E52">
        <w:rPr>
          <w:lang w:val="en-US"/>
        </w:rPr>
        <w:t xml:space="preserve"> for co</w:t>
      </w:r>
      <w:r w:rsidR="008B1728" w:rsidRPr="00035E52">
        <w:rPr>
          <w:lang w:val="en-US"/>
        </w:rPr>
        <w:t>m</w:t>
      </w:r>
      <w:r w:rsidR="008B1728" w:rsidRPr="00035E52">
        <w:rPr>
          <w:lang w:val="en-US"/>
        </w:rPr>
        <w:t xml:space="preserve">plexes </w:t>
      </w:r>
      <w:r w:rsidR="008B1728" w:rsidRPr="00035E52">
        <w:rPr>
          <w:b/>
          <w:lang w:val="en-US"/>
        </w:rPr>
        <w:t>8a</w:t>
      </w:r>
      <w:r w:rsidR="008B1728" w:rsidRPr="00035E52">
        <w:rPr>
          <w:lang w:val="en-US"/>
        </w:rPr>
        <w:t xml:space="preserve">, </w:t>
      </w:r>
      <w:r w:rsidR="008B1728" w:rsidRPr="00035E52">
        <w:rPr>
          <w:b/>
          <w:lang w:val="en-US"/>
        </w:rPr>
        <w:t>8c</w:t>
      </w:r>
      <w:r w:rsidR="008B1728" w:rsidRPr="00035E52">
        <w:rPr>
          <w:lang w:val="en-US"/>
        </w:rPr>
        <w:t xml:space="preserve">, </w:t>
      </w:r>
      <w:r w:rsidR="008B1728" w:rsidRPr="00035E52">
        <w:rPr>
          <w:b/>
          <w:lang w:val="en-US"/>
        </w:rPr>
        <w:t>12b</w:t>
      </w:r>
      <w:r w:rsidR="008B1728" w:rsidRPr="00035E52">
        <w:rPr>
          <w:lang w:val="en-US"/>
        </w:rPr>
        <w:t xml:space="preserve">, </w:t>
      </w:r>
      <w:r w:rsidR="008B1728" w:rsidRPr="00035E52">
        <w:rPr>
          <w:b/>
          <w:lang w:val="en-US"/>
        </w:rPr>
        <w:t>13b</w:t>
      </w:r>
      <w:r w:rsidR="008B1728" w:rsidRPr="00035E52">
        <w:rPr>
          <w:lang w:val="en-US"/>
        </w:rPr>
        <w:t xml:space="preserve">, </w:t>
      </w:r>
      <w:r w:rsidR="008B1728" w:rsidRPr="00035E52">
        <w:rPr>
          <w:b/>
          <w:lang w:val="en-US"/>
        </w:rPr>
        <w:t>14b</w:t>
      </w:r>
      <w:r w:rsidR="00A24BEF" w:rsidRPr="00035E52">
        <w:rPr>
          <w:b/>
          <w:lang w:val="en-US"/>
        </w:rPr>
        <w:t>,</w:t>
      </w:r>
      <w:r w:rsidR="008B1728" w:rsidRPr="00035E52">
        <w:rPr>
          <w:lang w:val="en-US"/>
        </w:rPr>
        <w:t xml:space="preserve"> </w:t>
      </w:r>
      <w:r w:rsidR="008B1728" w:rsidRPr="00035E52">
        <w:rPr>
          <w:b/>
          <w:lang w:val="en-US"/>
        </w:rPr>
        <w:t>16b</w:t>
      </w:r>
      <w:r w:rsidR="008B1728" w:rsidRPr="00035E52">
        <w:rPr>
          <w:lang w:val="en-US"/>
        </w:rPr>
        <w:t xml:space="preserve"> and </w:t>
      </w:r>
      <w:r w:rsidR="008B1728" w:rsidRPr="00035E52">
        <w:rPr>
          <w:b/>
          <w:lang w:val="en-US"/>
        </w:rPr>
        <w:t>19b</w:t>
      </w:r>
      <w:r w:rsidR="006B2F5D" w:rsidRPr="00035E52">
        <w:rPr>
          <w:lang w:val="en-US"/>
        </w:rPr>
        <w:t>.</w:t>
      </w:r>
      <w:proofErr w:type="gramEnd"/>
      <w:r w:rsidR="006B2F5D" w:rsidRPr="00035E52">
        <w:rPr>
          <w:lang w:val="en-US"/>
        </w:rPr>
        <w:t xml:space="preserve">  </w:t>
      </w:r>
    </w:p>
    <w:tbl>
      <w:tblPr>
        <w:tblW w:w="5117" w:type="dxa"/>
        <w:tblInd w:w="93" w:type="dxa"/>
        <w:tblLook w:val="04A0" w:firstRow="1" w:lastRow="0" w:firstColumn="1" w:lastColumn="0" w:noHBand="0" w:noVBand="1"/>
      </w:tblPr>
      <w:tblGrid>
        <w:gridCol w:w="1525"/>
        <w:gridCol w:w="2413"/>
        <w:gridCol w:w="1179"/>
      </w:tblGrid>
      <w:tr w:rsidR="00035E52" w:rsidRPr="00035E52" w:rsidTr="0024203E">
        <w:trPr>
          <w:trHeight w:val="368"/>
        </w:trPr>
        <w:tc>
          <w:tcPr>
            <w:tcW w:w="1525" w:type="dxa"/>
            <w:tcBorders>
              <w:top w:val="single" w:sz="12" w:space="0" w:color="000000"/>
              <w:left w:val="nil"/>
              <w:bottom w:val="single" w:sz="12" w:space="0" w:color="000000"/>
              <w:right w:val="nil"/>
            </w:tcBorders>
            <w:shd w:val="clear" w:color="000000" w:fill="BFBFBF"/>
            <w:noWrap/>
            <w:vAlign w:val="center"/>
            <w:hideMark/>
          </w:tcPr>
          <w:p w:rsidR="00605694" w:rsidRPr="00035E52" w:rsidRDefault="00605694" w:rsidP="00605694">
            <w:pPr>
              <w:spacing w:after="0"/>
              <w:jc w:val="center"/>
              <w:rPr>
                <w:rFonts w:ascii="Arno Pro" w:hAnsi="Arno Pro"/>
                <w:b/>
                <w:kern w:val="21"/>
                <w:sz w:val="18"/>
                <w:szCs w:val="18"/>
              </w:rPr>
            </w:pPr>
            <w:r w:rsidRPr="00035E52">
              <w:rPr>
                <w:rFonts w:ascii="Arno Pro" w:hAnsi="Arno Pro"/>
                <w:b/>
                <w:kern w:val="21"/>
                <w:sz w:val="18"/>
                <w:szCs w:val="18"/>
              </w:rPr>
              <w:t>Complex</w:t>
            </w:r>
          </w:p>
        </w:tc>
        <w:tc>
          <w:tcPr>
            <w:tcW w:w="2413" w:type="dxa"/>
            <w:tcBorders>
              <w:top w:val="single" w:sz="12" w:space="0" w:color="000000"/>
              <w:left w:val="nil"/>
              <w:bottom w:val="single" w:sz="12" w:space="0" w:color="000000"/>
              <w:right w:val="nil"/>
            </w:tcBorders>
            <w:shd w:val="clear" w:color="000000" w:fill="BFBFBF"/>
            <w:vAlign w:val="center"/>
            <w:hideMark/>
          </w:tcPr>
          <w:p w:rsidR="00605694" w:rsidRPr="00035E52" w:rsidRDefault="00605694" w:rsidP="00605694">
            <w:pPr>
              <w:spacing w:after="0"/>
              <w:jc w:val="center"/>
              <w:rPr>
                <w:rFonts w:ascii="Arno Pro" w:hAnsi="Arno Pro"/>
                <w:b/>
                <w:kern w:val="21"/>
                <w:sz w:val="18"/>
                <w:szCs w:val="18"/>
              </w:rPr>
            </w:pPr>
            <w:r w:rsidRPr="00035E52">
              <w:rPr>
                <w:rFonts w:ascii="Arno Pro" w:hAnsi="Arno Pro"/>
                <w:b/>
                <w:kern w:val="21"/>
                <w:sz w:val="18"/>
                <w:szCs w:val="18"/>
              </w:rPr>
              <w:t>TOF ( × 10</w:t>
            </w:r>
            <w:r w:rsidRPr="00035E52">
              <w:rPr>
                <w:rFonts w:ascii="Arno Pro" w:hAnsi="Arno Pro"/>
                <w:b/>
                <w:kern w:val="21"/>
                <w:sz w:val="18"/>
                <w:szCs w:val="18"/>
                <w:vertAlign w:val="superscript"/>
              </w:rPr>
              <w:t>-4</w:t>
            </w:r>
            <w:r w:rsidRPr="00035E52">
              <w:rPr>
                <w:rFonts w:ascii="Arno Pro" w:hAnsi="Arno Pro"/>
                <w:b/>
                <w:kern w:val="21"/>
                <w:sz w:val="18"/>
                <w:szCs w:val="18"/>
              </w:rPr>
              <w:t xml:space="preserve"> s</w:t>
            </w:r>
            <w:r w:rsidRPr="00035E52">
              <w:rPr>
                <w:rFonts w:ascii="Arno Pro" w:hAnsi="Arno Pro"/>
                <w:b/>
                <w:kern w:val="21"/>
                <w:sz w:val="18"/>
                <w:szCs w:val="18"/>
                <w:vertAlign w:val="superscript"/>
              </w:rPr>
              <w:t>-1</w:t>
            </w:r>
            <w:r w:rsidRPr="00035E52">
              <w:rPr>
                <w:rFonts w:ascii="Arno Pro" w:hAnsi="Arno Pro"/>
                <w:b/>
                <w:kern w:val="21"/>
                <w:sz w:val="18"/>
                <w:szCs w:val="18"/>
              </w:rPr>
              <w:t>)</w:t>
            </w:r>
          </w:p>
        </w:tc>
        <w:tc>
          <w:tcPr>
            <w:tcW w:w="1179" w:type="dxa"/>
            <w:tcBorders>
              <w:top w:val="single" w:sz="12" w:space="0" w:color="000000"/>
              <w:left w:val="nil"/>
              <w:bottom w:val="single" w:sz="12" w:space="0" w:color="000000"/>
              <w:right w:val="nil"/>
            </w:tcBorders>
            <w:shd w:val="clear" w:color="000000" w:fill="BFBFBF"/>
            <w:noWrap/>
            <w:vAlign w:val="center"/>
            <w:hideMark/>
          </w:tcPr>
          <w:p w:rsidR="00605694" w:rsidRPr="00035E52" w:rsidRDefault="00605694" w:rsidP="00605694">
            <w:pPr>
              <w:spacing w:after="0"/>
              <w:jc w:val="center"/>
              <w:rPr>
                <w:rFonts w:ascii="Arno Pro" w:hAnsi="Arno Pro"/>
                <w:b/>
                <w:kern w:val="21"/>
                <w:sz w:val="18"/>
                <w:szCs w:val="18"/>
              </w:rPr>
            </w:pPr>
            <w:r w:rsidRPr="00035E52">
              <w:rPr>
                <w:rFonts w:ascii="Arno Pro" w:hAnsi="Arno Pro"/>
                <w:b/>
                <w:kern w:val="21"/>
                <w:sz w:val="18"/>
                <w:szCs w:val="18"/>
              </w:rPr>
              <w:t>TON</w:t>
            </w:r>
          </w:p>
        </w:tc>
      </w:tr>
      <w:tr w:rsidR="00035E52" w:rsidRPr="00035E52" w:rsidTr="0024203E">
        <w:trPr>
          <w:trHeight w:val="234"/>
        </w:trPr>
        <w:tc>
          <w:tcPr>
            <w:tcW w:w="1525" w:type="dxa"/>
            <w:tcBorders>
              <w:top w:val="single" w:sz="12" w:space="0" w:color="000000"/>
              <w:left w:val="nil"/>
              <w:bottom w:val="nil"/>
              <w:right w:val="nil"/>
            </w:tcBorders>
            <w:shd w:val="clear" w:color="auto" w:fill="auto"/>
            <w:noWrap/>
            <w:vAlign w:val="center"/>
          </w:tcPr>
          <w:p w:rsidR="00104C2C" w:rsidRPr="00035E52" w:rsidRDefault="00104C2C" w:rsidP="00605694">
            <w:pPr>
              <w:spacing w:after="0"/>
              <w:jc w:val="center"/>
              <w:rPr>
                <w:rFonts w:ascii="Arno Pro" w:hAnsi="Arno Pro"/>
                <w:b/>
                <w:kern w:val="21"/>
                <w:sz w:val="18"/>
                <w:szCs w:val="18"/>
              </w:rPr>
            </w:pPr>
            <w:r w:rsidRPr="00035E52">
              <w:rPr>
                <w:rFonts w:ascii="Arno Pro" w:hAnsi="Arno Pro"/>
                <w:b/>
                <w:kern w:val="21"/>
                <w:sz w:val="18"/>
                <w:szCs w:val="18"/>
              </w:rPr>
              <w:t>8a</w:t>
            </w:r>
          </w:p>
        </w:tc>
        <w:tc>
          <w:tcPr>
            <w:tcW w:w="2413" w:type="dxa"/>
            <w:tcBorders>
              <w:top w:val="single" w:sz="12" w:space="0" w:color="000000"/>
              <w:left w:val="nil"/>
              <w:bottom w:val="nil"/>
              <w:right w:val="nil"/>
            </w:tcBorders>
            <w:shd w:val="clear" w:color="auto" w:fill="auto"/>
            <w:noWrap/>
            <w:vAlign w:val="center"/>
          </w:tcPr>
          <w:p w:rsidR="00104C2C" w:rsidRPr="00035E52" w:rsidRDefault="00104C2C" w:rsidP="00605694">
            <w:pPr>
              <w:spacing w:after="0"/>
              <w:jc w:val="center"/>
              <w:rPr>
                <w:rFonts w:ascii="Arno Pro" w:hAnsi="Arno Pro"/>
                <w:kern w:val="21"/>
                <w:sz w:val="18"/>
                <w:szCs w:val="18"/>
              </w:rPr>
            </w:pPr>
            <w:r w:rsidRPr="00035E52">
              <w:rPr>
                <w:rFonts w:ascii="Arno Pro" w:hAnsi="Arno Pro"/>
                <w:kern w:val="21"/>
                <w:sz w:val="18"/>
                <w:szCs w:val="18"/>
              </w:rPr>
              <w:t>6.0</w:t>
            </w:r>
          </w:p>
        </w:tc>
        <w:tc>
          <w:tcPr>
            <w:tcW w:w="1179" w:type="dxa"/>
            <w:tcBorders>
              <w:top w:val="single" w:sz="12" w:space="0" w:color="000000"/>
              <w:left w:val="nil"/>
              <w:bottom w:val="nil"/>
              <w:right w:val="nil"/>
            </w:tcBorders>
            <w:shd w:val="clear" w:color="auto" w:fill="auto"/>
            <w:noWrap/>
            <w:vAlign w:val="center"/>
          </w:tcPr>
          <w:p w:rsidR="00104C2C" w:rsidRPr="00035E52" w:rsidRDefault="00104C2C" w:rsidP="00605694">
            <w:pPr>
              <w:spacing w:after="0"/>
              <w:jc w:val="center"/>
              <w:rPr>
                <w:rFonts w:ascii="Arno Pro" w:hAnsi="Arno Pro"/>
                <w:kern w:val="21"/>
                <w:sz w:val="18"/>
                <w:szCs w:val="18"/>
              </w:rPr>
            </w:pPr>
            <w:r w:rsidRPr="00035E52">
              <w:rPr>
                <w:rFonts w:ascii="Arno Pro" w:hAnsi="Arno Pro"/>
                <w:kern w:val="21"/>
                <w:sz w:val="18"/>
                <w:szCs w:val="18"/>
              </w:rPr>
              <w:t>50</w:t>
            </w:r>
          </w:p>
        </w:tc>
      </w:tr>
      <w:tr w:rsidR="00035E52" w:rsidRPr="00035E52" w:rsidTr="00715C35">
        <w:trPr>
          <w:trHeight w:val="234"/>
        </w:trPr>
        <w:tc>
          <w:tcPr>
            <w:tcW w:w="1525" w:type="dxa"/>
            <w:tcBorders>
              <w:left w:val="nil"/>
              <w:bottom w:val="nil"/>
              <w:right w:val="nil"/>
            </w:tcBorders>
            <w:shd w:val="clear" w:color="auto" w:fill="auto"/>
            <w:noWrap/>
            <w:vAlign w:val="center"/>
            <w:hideMark/>
          </w:tcPr>
          <w:p w:rsidR="00605694" w:rsidRPr="00035E52" w:rsidRDefault="00605694" w:rsidP="00605694">
            <w:pPr>
              <w:spacing w:after="0"/>
              <w:jc w:val="center"/>
              <w:rPr>
                <w:rFonts w:ascii="Arno Pro" w:hAnsi="Arno Pro"/>
                <w:b/>
                <w:kern w:val="21"/>
                <w:sz w:val="18"/>
                <w:szCs w:val="18"/>
              </w:rPr>
            </w:pPr>
            <w:r w:rsidRPr="00035E52">
              <w:rPr>
                <w:rFonts w:ascii="Arno Pro" w:hAnsi="Arno Pro"/>
                <w:b/>
                <w:kern w:val="21"/>
                <w:sz w:val="18"/>
                <w:szCs w:val="18"/>
              </w:rPr>
              <w:t xml:space="preserve">8c </w:t>
            </w:r>
          </w:p>
        </w:tc>
        <w:tc>
          <w:tcPr>
            <w:tcW w:w="2413" w:type="dxa"/>
            <w:tcBorders>
              <w:left w:val="nil"/>
              <w:bottom w:val="nil"/>
              <w:right w:val="nil"/>
            </w:tcBorders>
            <w:shd w:val="clear" w:color="auto" w:fill="auto"/>
            <w:noWrap/>
            <w:vAlign w:val="center"/>
            <w:hideMark/>
          </w:tcPr>
          <w:p w:rsidR="00605694" w:rsidRPr="00035E52" w:rsidRDefault="00605694" w:rsidP="00605694">
            <w:pPr>
              <w:spacing w:after="0"/>
              <w:jc w:val="center"/>
              <w:rPr>
                <w:rFonts w:ascii="Arno Pro" w:hAnsi="Arno Pro"/>
                <w:kern w:val="21"/>
                <w:sz w:val="18"/>
                <w:szCs w:val="18"/>
              </w:rPr>
            </w:pPr>
            <w:r w:rsidRPr="00035E52">
              <w:rPr>
                <w:rFonts w:ascii="Arno Pro" w:hAnsi="Arno Pro"/>
                <w:kern w:val="21"/>
                <w:sz w:val="18"/>
                <w:szCs w:val="18"/>
              </w:rPr>
              <w:t>5.1</w:t>
            </w:r>
          </w:p>
        </w:tc>
        <w:tc>
          <w:tcPr>
            <w:tcW w:w="1179" w:type="dxa"/>
            <w:tcBorders>
              <w:left w:val="nil"/>
              <w:bottom w:val="nil"/>
              <w:right w:val="nil"/>
            </w:tcBorders>
            <w:shd w:val="clear" w:color="auto" w:fill="auto"/>
            <w:noWrap/>
            <w:vAlign w:val="center"/>
            <w:hideMark/>
          </w:tcPr>
          <w:p w:rsidR="00605694" w:rsidRPr="00035E52" w:rsidRDefault="00605694" w:rsidP="00605694">
            <w:pPr>
              <w:spacing w:after="0"/>
              <w:jc w:val="center"/>
              <w:rPr>
                <w:rFonts w:ascii="Arno Pro" w:hAnsi="Arno Pro"/>
                <w:kern w:val="21"/>
                <w:sz w:val="18"/>
                <w:szCs w:val="18"/>
              </w:rPr>
            </w:pPr>
            <w:r w:rsidRPr="00035E52">
              <w:rPr>
                <w:rFonts w:ascii="Arno Pro" w:hAnsi="Arno Pro"/>
                <w:kern w:val="21"/>
                <w:sz w:val="18"/>
                <w:szCs w:val="18"/>
              </w:rPr>
              <w:t>320</w:t>
            </w:r>
          </w:p>
        </w:tc>
      </w:tr>
      <w:tr w:rsidR="00035E52" w:rsidRPr="00035E52" w:rsidTr="00605694">
        <w:trPr>
          <w:trHeight w:val="234"/>
        </w:trPr>
        <w:tc>
          <w:tcPr>
            <w:tcW w:w="1525" w:type="dxa"/>
            <w:tcBorders>
              <w:top w:val="nil"/>
              <w:left w:val="nil"/>
              <w:bottom w:val="nil"/>
              <w:right w:val="nil"/>
            </w:tcBorders>
            <w:shd w:val="clear" w:color="auto" w:fill="auto"/>
            <w:noWrap/>
            <w:vAlign w:val="bottom"/>
            <w:hideMark/>
          </w:tcPr>
          <w:p w:rsidR="00605694" w:rsidRPr="00035E52" w:rsidRDefault="00605694" w:rsidP="00605694">
            <w:pPr>
              <w:spacing w:after="0"/>
              <w:jc w:val="center"/>
              <w:rPr>
                <w:rFonts w:ascii="Arno Pro" w:hAnsi="Arno Pro"/>
                <w:b/>
                <w:kern w:val="21"/>
                <w:sz w:val="18"/>
                <w:szCs w:val="18"/>
              </w:rPr>
            </w:pPr>
            <w:r w:rsidRPr="00035E52">
              <w:rPr>
                <w:rFonts w:ascii="Arno Pro" w:hAnsi="Arno Pro"/>
                <w:b/>
                <w:kern w:val="21"/>
                <w:sz w:val="18"/>
                <w:szCs w:val="18"/>
              </w:rPr>
              <w:t>12b</w:t>
            </w:r>
          </w:p>
        </w:tc>
        <w:tc>
          <w:tcPr>
            <w:tcW w:w="2413" w:type="dxa"/>
            <w:tcBorders>
              <w:top w:val="nil"/>
              <w:left w:val="nil"/>
              <w:bottom w:val="nil"/>
              <w:right w:val="nil"/>
            </w:tcBorders>
            <w:shd w:val="clear" w:color="auto" w:fill="auto"/>
            <w:vAlign w:val="center"/>
            <w:hideMark/>
          </w:tcPr>
          <w:p w:rsidR="00605694" w:rsidRPr="00035E52" w:rsidRDefault="00605694" w:rsidP="00605694">
            <w:pPr>
              <w:spacing w:after="0"/>
              <w:jc w:val="center"/>
              <w:rPr>
                <w:rFonts w:ascii="Arno Pro" w:hAnsi="Arno Pro"/>
                <w:kern w:val="21"/>
                <w:sz w:val="18"/>
                <w:szCs w:val="18"/>
              </w:rPr>
            </w:pPr>
            <w:r w:rsidRPr="00035E52">
              <w:rPr>
                <w:rFonts w:ascii="Arno Pro" w:hAnsi="Arno Pro"/>
                <w:kern w:val="21"/>
                <w:sz w:val="18"/>
                <w:szCs w:val="18"/>
              </w:rPr>
              <w:t>5.2</w:t>
            </w:r>
          </w:p>
        </w:tc>
        <w:tc>
          <w:tcPr>
            <w:tcW w:w="1179" w:type="dxa"/>
            <w:tcBorders>
              <w:top w:val="nil"/>
              <w:left w:val="nil"/>
              <w:bottom w:val="nil"/>
              <w:right w:val="nil"/>
            </w:tcBorders>
            <w:shd w:val="clear" w:color="auto" w:fill="auto"/>
            <w:noWrap/>
            <w:vAlign w:val="center"/>
            <w:hideMark/>
          </w:tcPr>
          <w:p w:rsidR="00605694" w:rsidRPr="00035E52" w:rsidRDefault="00605694" w:rsidP="00605694">
            <w:pPr>
              <w:spacing w:after="0"/>
              <w:jc w:val="center"/>
              <w:rPr>
                <w:rFonts w:ascii="Arno Pro" w:hAnsi="Arno Pro"/>
                <w:kern w:val="21"/>
                <w:sz w:val="18"/>
                <w:szCs w:val="18"/>
              </w:rPr>
            </w:pPr>
            <w:r w:rsidRPr="00035E52">
              <w:rPr>
                <w:rFonts w:ascii="Arno Pro" w:hAnsi="Arno Pro"/>
                <w:kern w:val="21"/>
                <w:sz w:val="18"/>
                <w:szCs w:val="18"/>
              </w:rPr>
              <w:t>200</w:t>
            </w:r>
          </w:p>
        </w:tc>
      </w:tr>
      <w:tr w:rsidR="00035E52" w:rsidRPr="00035E52" w:rsidTr="00605694">
        <w:trPr>
          <w:trHeight w:val="234"/>
        </w:trPr>
        <w:tc>
          <w:tcPr>
            <w:tcW w:w="1525" w:type="dxa"/>
            <w:tcBorders>
              <w:top w:val="nil"/>
              <w:left w:val="nil"/>
              <w:bottom w:val="nil"/>
              <w:right w:val="nil"/>
            </w:tcBorders>
            <w:shd w:val="clear" w:color="auto" w:fill="auto"/>
            <w:noWrap/>
            <w:vAlign w:val="center"/>
            <w:hideMark/>
          </w:tcPr>
          <w:p w:rsidR="00605694" w:rsidRPr="00035E52" w:rsidRDefault="00605694" w:rsidP="00605694">
            <w:pPr>
              <w:spacing w:after="0"/>
              <w:jc w:val="center"/>
              <w:rPr>
                <w:rFonts w:ascii="Arno Pro" w:hAnsi="Arno Pro"/>
                <w:b/>
                <w:kern w:val="21"/>
                <w:sz w:val="18"/>
                <w:szCs w:val="18"/>
              </w:rPr>
            </w:pPr>
            <w:r w:rsidRPr="00035E52">
              <w:rPr>
                <w:rFonts w:ascii="Arno Pro" w:hAnsi="Arno Pro"/>
                <w:b/>
                <w:kern w:val="21"/>
                <w:sz w:val="18"/>
                <w:szCs w:val="18"/>
              </w:rPr>
              <w:t>13b</w:t>
            </w:r>
          </w:p>
        </w:tc>
        <w:tc>
          <w:tcPr>
            <w:tcW w:w="2413" w:type="dxa"/>
            <w:tcBorders>
              <w:top w:val="nil"/>
              <w:left w:val="nil"/>
              <w:bottom w:val="nil"/>
              <w:right w:val="nil"/>
            </w:tcBorders>
            <w:shd w:val="clear" w:color="auto" w:fill="auto"/>
            <w:vAlign w:val="center"/>
            <w:hideMark/>
          </w:tcPr>
          <w:p w:rsidR="00605694" w:rsidRPr="00035E52" w:rsidRDefault="00605694" w:rsidP="00605694">
            <w:pPr>
              <w:spacing w:after="0"/>
              <w:jc w:val="center"/>
              <w:rPr>
                <w:rFonts w:ascii="Arno Pro" w:hAnsi="Arno Pro"/>
                <w:kern w:val="21"/>
                <w:sz w:val="18"/>
                <w:szCs w:val="18"/>
              </w:rPr>
            </w:pPr>
            <w:r w:rsidRPr="00035E52">
              <w:rPr>
                <w:rFonts w:ascii="Arno Pro" w:hAnsi="Arno Pro"/>
                <w:kern w:val="21"/>
                <w:sz w:val="18"/>
                <w:szCs w:val="18"/>
              </w:rPr>
              <w:t>11</w:t>
            </w:r>
            <w:r w:rsidR="00104C2C" w:rsidRPr="00035E52">
              <w:rPr>
                <w:rFonts w:ascii="Arno Pro" w:hAnsi="Arno Pro"/>
                <w:kern w:val="21"/>
                <w:sz w:val="18"/>
                <w:szCs w:val="18"/>
              </w:rPr>
              <w:t>.0</w:t>
            </w:r>
          </w:p>
        </w:tc>
        <w:tc>
          <w:tcPr>
            <w:tcW w:w="1179" w:type="dxa"/>
            <w:tcBorders>
              <w:top w:val="nil"/>
              <w:left w:val="nil"/>
              <w:bottom w:val="nil"/>
              <w:right w:val="nil"/>
            </w:tcBorders>
            <w:shd w:val="clear" w:color="auto" w:fill="auto"/>
            <w:vAlign w:val="center"/>
            <w:hideMark/>
          </w:tcPr>
          <w:p w:rsidR="00605694" w:rsidRPr="00035E52" w:rsidRDefault="00605694" w:rsidP="00605694">
            <w:pPr>
              <w:spacing w:after="0"/>
              <w:jc w:val="center"/>
              <w:rPr>
                <w:rFonts w:ascii="Arno Pro" w:hAnsi="Arno Pro"/>
                <w:kern w:val="21"/>
                <w:sz w:val="18"/>
                <w:szCs w:val="18"/>
              </w:rPr>
            </w:pPr>
            <w:r w:rsidRPr="00035E52">
              <w:rPr>
                <w:rFonts w:ascii="Arno Pro" w:hAnsi="Arno Pro"/>
                <w:kern w:val="21"/>
                <w:sz w:val="18"/>
                <w:szCs w:val="18"/>
              </w:rPr>
              <w:t>100</w:t>
            </w:r>
          </w:p>
        </w:tc>
      </w:tr>
      <w:tr w:rsidR="00035E52" w:rsidRPr="00035E52" w:rsidTr="00605694">
        <w:trPr>
          <w:trHeight w:val="234"/>
        </w:trPr>
        <w:tc>
          <w:tcPr>
            <w:tcW w:w="1525" w:type="dxa"/>
            <w:tcBorders>
              <w:top w:val="nil"/>
              <w:left w:val="nil"/>
              <w:bottom w:val="nil"/>
              <w:right w:val="nil"/>
            </w:tcBorders>
            <w:shd w:val="clear" w:color="auto" w:fill="auto"/>
            <w:noWrap/>
            <w:vAlign w:val="bottom"/>
            <w:hideMark/>
          </w:tcPr>
          <w:p w:rsidR="00605694" w:rsidRPr="00035E52" w:rsidRDefault="00605694" w:rsidP="00605694">
            <w:pPr>
              <w:spacing w:after="0"/>
              <w:jc w:val="center"/>
              <w:rPr>
                <w:rFonts w:ascii="Arno Pro" w:hAnsi="Arno Pro"/>
                <w:b/>
                <w:kern w:val="21"/>
                <w:sz w:val="18"/>
                <w:szCs w:val="18"/>
              </w:rPr>
            </w:pPr>
            <w:r w:rsidRPr="00035E52">
              <w:rPr>
                <w:rFonts w:ascii="Arno Pro" w:hAnsi="Arno Pro"/>
                <w:b/>
                <w:kern w:val="21"/>
                <w:sz w:val="18"/>
                <w:szCs w:val="18"/>
              </w:rPr>
              <w:t>14b</w:t>
            </w:r>
          </w:p>
        </w:tc>
        <w:tc>
          <w:tcPr>
            <w:tcW w:w="2413" w:type="dxa"/>
            <w:tcBorders>
              <w:top w:val="nil"/>
              <w:left w:val="nil"/>
              <w:bottom w:val="nil"/>
              <w:right w:val="nil"/>
            </w:tcBorders>
            <w:shd w:val="clear" w:color="auto" w:fill="auto"/>
            <w:vAlign w:val="center"/>
            <w:hideMark/>
          </w:tcPr>
          <w:p w:rsidR="00605694" w:rsidRPr="00035E52" w:rsidRDefault="00605694" w:rsidP="00605694">
            <w:pPr>
              <w:spacing w:after="0"/>
              <w:jc w:val="center"/>
              <w:rPr>
                <w:rFonts w:ascii="Arno Pro" w:hAnsi="Arno Pro"/>
                <w:kern w:val="21"/>
                <w:sz w:val="18"/>
                <w:szCs w:val="18"/>
              </w:rPr>
            </w:pPr>
            <w:r w:rsidRPr="00035E52">
              <w:rPr>
                <w:rFonts w:ascii="Arno Pro" w:hAnsi="Arno Pro"/>
                <w:kern w:val="21"/>
                <w:sz w:val="18"/>
                <w:szCs w:val="18"/>
              </w:rPr>
              <w:t>12</w:t>
            </w:r>
            <w:r w:rsidR="00104C2C" w:rsidRPr="00035E52">
              <w:rPr>
                <w:rFonts w:ascii="Arno Pro" w:hAnsi="Arno Pro"/>
                <w:kern w:val="21"/>
                <w:sz w:val="18"/>
                <w:szCs w:val="18"/>
              </w:rPr>
              <w:t>.0</w:t>
            </w:r>
          </w:p>
        </w:tc>
        <w:tc>
          <w:tcPr>
            <w:tcW w:w="1179" w:type="dxa"/>
            <w:tcBorders>
              <w:top w:val="nil"/>
              <w:left w:val="nil"/>
              <w:bottom w:val="nil"/>
              <w:right w:val="nil"/>
            </w:tcBorders>
            <w:shd w:val="clear" w:color="auto" w:fill="auto"/>
            <w:noWrap/>
            <w:vAlign w:val="center"/>
            <w:hideMark/>
          </w:tcPr>
          <w:p w:rsidR="00605694" w:rsidRPr="00035E52" w:rsidRDefault="00605694" w:rsidP="00605694">
            <w:pPr>
              <w:spacing w:after="0"/>
              <w:jc w:val="center"/>
              <w:rPr>
                <w:rFonts w:ascii="Arno Pro" w:hAnsi="Arno Pro"/>
                <w:kern w:val="21"/>
                <w:sz w:val="18"/>
                <w:szCs w:val="18"/>
              </w:rPr>
            </w:pPr>
            <w:r w:rsidRPr="00035E52">
              <w:rPr>
                <w:rFonts w:ascii="Arno Pro" w:hAnsi="Arno Pro"/>
                <w:kern w:val="21"/>
                <w:sz w:val="18"/>
                <w:szCs w:val="18"/>
              </w:rPr>
              <w:t>60</w:t>
            </w:r>
          </w:p>
        </w:tc>
      </w:tr>
      <w:tr w:rsidR="00035E52" w:rsidRPr="00035E52" w:rsidTr="0024203E">
        <w:trPr>
          <w:trHeight w:val="234"/>
        </w:trPr>
        <w:tc>
          <w:tcPr>
            <w:tcW w:w="1525" w:type="dxa"/>
            <w:tcBorders>
              <w:top w:val="nil"/>
              <w:left w:val="nil"/>
              <w:right w:val="nil"/>
            </w:tcBorders>
            <w:shd w:val="clear" w:color="auto" w:fill="auto"/>
            <w:noWrap/>
            <w:vAlign w:val="bottom"/>
            <w:hideMark/>
          </w:tcPr>
          <w:p w:rsidR="00605694" w:rsidRPr="00035E52" w:rsidRDefault="00605694" w:rsidP="00605694">
            <w:pPr>
              <w:spacing w:after="0"/>
              <w:jc w:val="center"/>
              <w:rPr>
                <w:rFonts w:ascii="Arno Pro" w:hAnsi="Arno Pro"/>
                <w:b/>
                <w:kern w:val="21"/>
                <w:sz w:val="18"/>
                <w:szCs w:val="18"/>
              </w:rPr>
            </w:pPr>
            <w:r w:rsidRPr="00035E52">
              <w:rPr>
                <w:rFonts w:ascii="Arno Pro" w:hAnsi="Arno Pro"/>
                <w:b/>
                <w:kern w:val="21"/>
                <w:sz w:val="18"/>
                <w:szCs w:val="18"/>
              </w:rPr>
              <w:t>16b</w:t>
            </w:r>
          </w:p>
        </w:tc>
        <w:tc>
          <w:tcPr>
            <w:tcW w:w="2413" w:type="dxa"/>
            <w:tcBorders>
              <w:top w:val="nil"/>
              <w:left w:val="nil"/>
              <w:right w:val="nil"/>
            </w:tcBorders>
            <w:shd w:val="clear" w:color="auto" w:fill="auto"/>
            <w:vAlign w:val="center"/>
            <w:hideMark/>
          </w:tcPr>
          <w:p w:rsidR="00605694" w:rsidRPr="00035E52" w:rsidRDefault="00605694" w:rsidP="00605694">
            <w:pPr>
              <w:spacing w:after="0"/>
              <w:jc w:val="center"/>
              <w:rPr>
                <w:rFonts w:ascii="Arno Pro" w:hAnsi="Arno Pro"/>
                <w:kern w:val="21"/>
                <w:sz w:val="18"/>
                <w:szCs w:val="18"/>
              </w:rPr>
            </w:pPr>
            <w:r w:rsidRPr="00035E52">
              <w:rPr>
                <w:rFonts w:ascii="Arno Pro" w:hAnsi="Arno Pro"/>
                <w:kern w:val="21"/>
                <w:sz w:val="18"/>
                <w:szCs w:val="18"/>
              </w:rPr>
              <w:t>2.6</w:t>
            </w:r>
          </w:p>
        </w:tc>
        <w:tc>
          <w:tcPr>
            <w:tcW w:w="1179" w:type="dxa"/>
            <w:tcBorders>
              <w:top w:val="nil"/>
              <w:left w:val="nil"/>
              <w:right w:val="nil"/>
            </w:tcBorders>
            <w:shd w:val="clear" w:color="auto" w:fill="auto"/>
            <w:noWrap/>
            <w:vAlign w:val="center"/>
            <w:hideMark/>
          </w:tcPr>
          <w:p w:rsidR="00605694" w:rsidRPr="00035E52" w:rsidRDefault="00605694" w:rsidP="00605694">
            <w:pPr>
              <w:spacing w:after="0"/>
              <w:jc w:val="center"/>
              <w:rPr>
                <w:rFonts w:ascii="Arno Pro" w:hAnsi="Arno Pro"/>
                <w:kern w:val="21"/>
                <w:sz w:val="18"/>
                <w:szCs w:val="18"/>
              </w:rPr>
            </w:pPr>
            <w:r w:rsidRPr="00035E52">
              <w:rPr>
                <w:rFonts w:ascii="Arno Pro" w:hAnsi="Arno Pro"/>
                <w:kern w:val="21"/>
                <w:sz w:val="18"/>
                <w:szCs w:val="18"/>
              </w:rPr>
              <w:t>480</w:t>
            </w:r>
          </w:p>
        </w:tc>
      </w:tr>
      <w:tr w:rsidR="00035E52" w:rsidRPr="00035E52" w:rsidTr="0024203E">
        <w:trPr>
          <w:trHeight w:val="234"/>
        </w:trPr>
        <w:tc>
          <w:tcPr>
            <w:tcW w:w="1525" w:type="dxa"/>
            <w:tcBorders>
              <w:top w:val="nil"/>
              <w:left w:val="nil"/>
              <w:bottom w:val="single" w:sz="12" w:space="0" w:color="auto"/>
              <w:right w:val="nil"/>
            </w:tcBorders>
            <w:shd w:val="clear" w:color="auto" w:fill="auto"/>
            <w:noWrap/>
            <w:vAlign w:val="bottom"/>
            <w:hideMark/>
          </w:tcPr>
          <w:p w:rsidR="00605694" w:rsidRPr="00035E52" w:rsidRDefault="00605694" w:rsidP="00605694">
            <w:pPr>
              <w:spacing w:after="0"/>
              <w:jc w:val="center"/>
              <w:rPr>
                <w:rFonts w:ascii="Arno Pro" w:hAnsi="Arno Pro"/>
                <w:b/>
                <w:kern w:val="21"/>
                <w:sz w:val="18"/>
                <w:szCs w:val="18"/>
              </w:rPr>
            </w:pPr>
            <w:r w:rsidRPr="00035E52">
              <w:rPr>
                <w:rFonts w:ascii="Arno Pro" w:hAnsi="Arno Pro"/>
                <w:b/>
                <w:kern w:val="21"/>
                <w:sz w:val="18"/>
                <w:szCs w:val="18"/>
              </w:rPr>
              <w:t>19b</w:t>
            </w:r>
          </w:p>
        </w:tc>
        <w:tc>
          <w:tcPr>
            <w:tcW w:w="2413" w:type="dxa"/>
            <w:tcBorders>
              <w:top w:val="nil"/>
              <w:left w:val="nil"/>
              <w:bottom w:val="single" w:sz="12" w:space="0" w:color="auto"/>
              <w:right w:val="nil"/>
            </w:tcBorders>
            <w:shd w:val="clear" w:color="auto" w:fill="auto"/>
            <w:vAlign w:val="center"/>
            <w:hideMark/>
          </w:tcPr>
          <w:p w:rsidR="00605694" w:rsidRPr="00035E52" w:rsidRDefault="00605694" w:rsidP="00605694">
            <w:pPr>
              <w:spacing w:after="0"/>
              <w:jc w:val="center"/>
              <w:rPr>
                <w:rFonts w:ascii="Arno Pro" w:hAnsi="Arno Pro"/>
                <w:kern w:val="21"/>
                <w:sz w:val="18"/>
                <w:szCs w:val="18"/>
              </w:rPr>
            </w:pPr>
            <w:r w:rsidRPr="00035E52">
              <w:rPr>
                <w:rFonts w:ascii="Arno Pro" w:hAnsi="Arno Pro"/>
                <w:kern w:val="21"/>
                <w:sz w:val="18"/>
                <w:szCs w:val="18"/>
              </w:rPr>
              <w:t>2</w:t>
            </w:r>
            <w:r w:rsidR="00104C2C" w:rsidRPr="00035E52">
              <w:rPr>
                <w:rFonts w:ascii="Arno Pro" w:hAnsi="Arno Pro"/>
                <w:kern w:val="21"/>
                <w:sz w:val="18"/>
                <w:szCs w:val="18"/>
              </w:rPr>
              <w:t>.0</w:t>
            </w:r>
          </w:p>
        </w:tc>
        <w:tc>
          <w:tcPr>
            <w:tcW w:w="1179" w:type="dxa"/>
            <w:tcBorders>
              <w:top w:val="nil"/>
              <w:left w:val="nil"/>
              <w:bottom w:val="single" w:sz="12" w:space="0" w:color="auto"/>
              <w:right w:val="nil"/>
            </w:tcBorders>
            <w:shd w:val="clear" w:color="auto" w:fill="auto"/>
            <w:noWrap/>
            <w:vAlign w:val="center"/>
            <w:hideMark/>
          </w:tcPr>
          <w:p w:rsidR="00605694" w:rsidRPr="00035E52" w:rsidRDefault="00605694" w:rsidP="00605694">
            <w:pPr>
              <w:spacing w:after="0"/>
              <w:jc w:val="center"/>
              <w:rPr>
                <w:rFonts w:ascii="Arno Pro" w:hAnsi="Arno Pro"/>
                <w:kern w:val="21"/>
                <w:sz w:val="18"/>
                <w:szCs w:val="18"/>
              </w:rPr>
            </w:pPr>
            <w:r w:rsidRPr="00035E52">
              <w:rPr>
                <w:rFonts w:ascii="Arno Pro" w:hAnsi="Arno Pro"/>
                <w:kern w:val="21"/>
                <w:sz w:val="18"/>
                <w:szCs w:val="18"/>
              </w:rPr>
              <w:t>460</w:t>
            </w:r>
          </w:p>
        </w:tc>
      </w:tr>
    </w:tbl>
    <w:p w:rsidR="006D3115" w:rsidRPr="00035E52" w:rsidRDefault="006B2F5D" w:rsidP="00AD4738">
      <w:pPr>
        <w:pStyle w:val="TAMainText"/>
        <w:spacing w:after="200"/>
        <w:ind w:firstLine="0"/>
        <w:rPr>
          <w:lang w:val="en-US"/>
        </w:rPr>
      </w:pPr>
      <w:r w:rsidRPr="00035E52">
        <w:rPr>
          <w:lang w:val="en-US"/>
        </w:rPr>
        <w:t xml:space="preserve">Data </w:t>
      </w:r>
      <w:r w:rsidR="00383C38" w:rsidRPr="00035E52">
        <w:rPr>
          <w:lang w:val="en-US"/>
        </w:rPr>
        <w:t xml:space="preserve">obtained </w:t>
      </w:r>
      <w:r w:rsidRPr="00035E52">
        <w:rPr>
          <w:lang w:val="en-US"/>
        </w:rPr>
        <w:t>from ref</w:t>
      </w:r>
      <w:r w:rsidR="00C93C69" w:rsidRPr="00035E52">
        <w:rPr>
          <w:lang w:val="en-US"/>
        </w:rPr>
        <w:t>.</w:t>
      </w:r>
      <w:r w:rsidRPr="00035E52">
        <w:rPr>
          <w:lang w:val="en-US"/>
        </w:rPr>
        <w:t xml:space="preserve"> [</w:t>
      </w:r>
      <w:r w:rsidR="00734158" w:rsidRPr="00035E52">
        <w:rPr>
          <w:lang w:val="en-US"/>
        </w:rPr>
        <w:fldChar w:fldCharType="begin"/>
      </w:r>
      <w:r w:rsidR="00734158" w:rsidRPr="00035E52">
        <w:rPr>
          <w:lang w:val="en-US"/>
        </w:rPr>
        <w:instrText xml:space="preserve"> NOTEREF _Ref395003560 \h </w:instrText>
      </w:r>
      <w:r w:rsidR="00734158" w:rsidRPr="00035E52">
        <w:rPr>
          <w:lang w:val="en-US"/>
        </w:rPr>
      </w:r>
      <w:r w:rsidR="00734158" w:rsidRPr="00035E52">
        <w:rPr>
          <w:lang w:val="en-US"/>
        </w:rPr>
        <w:fldChar w:fldCharType="separate"/>
      </w:r>
      <w:r w:rsidR="00734158" w:rsidRPr="00035E52">
        <w:rPr>
          <w:lang w:val="en-US"/>
        </w:rPr>
        <w:t>19</w:t>
      </w:r>
      <w:r w:rsidR="00734158" w:rsidRPr="00035E52">
        <w:rPr>
          <w:lang w:val="en-US"/>
        </w:rPr>
        <w:fldChar w:fldCharType="end"/>
      </w:r>
      <w:r w:rsidRPr="00035E52">
        <w:rPr>
          <w:lang w:val="en-US"/>
        </w:rPr>
        <w:t>].  TOF is the first-order rate co</w:t>
      </w:r>
      <w:r w:rsidRPr="00035E52">
        <w:rPr>
          <w:lang w:val="en-US"/>
        </w:rPr>
        <w:t>n</w:t>
      </w:r>
      <w:r w:rsidRPr="00035E52">
        <w:rPr>
          <w:lang w:val="en-US"/>
        </w:rPr>
        <w:t>stant (</w:t>
      </w:r>
      <w:r w:rsidR="009D363D" w:rsidRPr="00035E52">
        <w:rPr>
          <w:rFonts w:ascii="Constantia" w:hAnsi="Constantia"/>
          <w:lang w:val="en-US"/>
        </w:rPr>
        <w:t>±</w:t>
      </w:r>
      <w:r w:rsidR="009D363D" w:rsidRPr="00035E52">
        <w:rPr>
          <w:lang w:val="en-US"/>
        </w:rPr>
        <w:t>10%</w:t>
      </w:r>
      <w:r w:rsidRPr="00035E52">
        <w:rPr>
          <w:lang w:val="en-US"/>
        </w:rPr>
        <w:t>) extracted by an exponential fitting of O</w:t>
      </w:r>
      <w:r w:rsidRPr="00035E52">
        <w:rPr>
          <w:vertAlign w:val="subscript"/>
          <w:lang w:val="en-US"/>
        </w:rPr>
        <w:t>2</w:t>
      </w:r>
      <w:r w:rsidR="009641A5" w:rsidRPr="00035E52">
        <w:rPr>
          <w:lang w:val="en-US"/>
        </w:rPr>
        <w:t xml:space="preserve"> evol</w:t>
      </w:r>
      <w:r w:rsidR="009641A5" w:rsidRPr="00035E52">
        <w:rPr>
          <w:lang w:val="en-US"/>
        </w:rPr>
        <w:t>u</w:t>
      </w:r>
      <w:r w:rsidR="009641A5" w:rsidRPr="00035E52">
        <w:rPr>
          <w:lang w:val="en-US"/>
        </w:rPr>
        <w:t>tion dat</w:t>
      </w:r>
      <w:r w:rsidRPr="00035E52">
        <w:rPr>
          <w:lang w:val="en-US"/>
        </w:rPr>
        <w:t>a as a function of time and TON is catalytic turnovers</w:t>
      </w:r>
      <w:r w:rsidR="009D363D" w:rsidRPr="00035E52">
        <w:rPr>
          <w:lang w:val="en-US"/>
        </w:rPr>
        <w:t xml:space="preserve"> after 3 h.  </w:t>
      </w:r>
    </w:p>
    <w:p w:rsidR="00773C54" w:rsidRPr="00035E52" w:rsidRDefault="00A85550" w:rsidP="00242BB1">
      <w:pPr>
        <w:pStyle w:val="TAMainText"/>
        <w:rPr>
          <w:lang w:val="en-US"/>
        </w:rPr>
      </w:pPr>
      <w:r w:rsidRPr="00035E52">
        <w:rPr>
          <w:lang w:val="en-US"/>
        </w:rPr>
        <w:t xml:space="preserve">Similar substituent effects </w:t>
      </w:r>
      <w:r w:rsidR="000E73A6" w:rsidRPr="00035E52">
        <w:rPr>
          <w:lang w:val="en-US"/>
        </w:rPr>
        <w:t>were</w:t>
      </w:r>
      <w:r w:rsidR="005A23C3" w:rsidRPr="00035E52">
        <w:rPr>
          <w:lang w:val="en-US"/>
        </w:rPr>
        <w:t xml:space="preserve"> also observed </w:t>
      </w:r>
      <w:r w:rsidR="000E73A6" w:rsidRPr="00035E52">
        <w:rPr>
          <w:lang w:val="en-US"/>
        </w:rPr>
        <w:t xml:space="preserve">within </w:t>
      </w:r>
      <w:r w:rsidR="005A23C3" w:rsidRPr="00035E52">
        <w:rPr>
          <w:lang w:val="en-US"/>
        </w:rPr>
        <w:t>a series of pre-catalysts, [</w:t>
      </w:r>
      <w:proofErr w:type="spellStart"/>
      <w:r w:rsidR="005A23C3" w:rsidRPr="00035E52">
        <w:rPr>
          <w:lang w:val="en-US"/>
        </w:rPr>
        <w:t>Ru</w:t>
      </w:r>
      <w:r w:rsidR="005A23C3" w:rsidRPr="00035E52">
        <w:rPr>
          <w:vertAlign w:val="superscript"/>
          <w:lang w:val="en-US"/>
        </w:rPr>
        <w:t>II</w:t>
      </w:r>
      <w:proofErr w:type="spellEnd"/>
      <w:r w:rsidR="005A23C3" w:rsidRPr="00035E52">
        <w:rPr>
          <w:lang w:val="en-US"/>
        </w:rPr>
        <w:t>(</w:t>
      </w:r>
      <w:proofErr w:type="spellStart"/>
      <w:r w:rsidR="005A23C3" w:rsidRPr="00035E52">
        <w:rPr>
          <w:lang w:val="en-US"/>
        </w:rPr>
        <w:t>tpy</w:t>
      </w:r>
      <w:proofErr w:type="spellEnd"/>
      <w:r w:rsidR="005A23C3" w:rsidRPr="00035E52">
        <w:rPr>
          <w:lang w:val="en-US"/>
        </w:rPr>
        <w:t>-R)(</w:t>
      </w:r>
      <w:proofErr w:type="spellStart"/>
      <w:r w:rsidR="005A23C3" w:rsidRPr="00035E52">
        <w:rPr>
          <w:lang w:val="en-US"/>
        </w:rPr>
        <w:t>phen</w:t>
      </w:r>
      <w:proofErr w:type="spellEnd"/>
      <w:r w:rsidR="005A23C3" w:rsidRPr="00035E52">
        <w:rPr>
          <w:lang w:val="en-US"/>
        </w:rPr>
        <w:t>-X)Cl]</w:t>
      </w:r>
      <w:r w:rsidR="005A23C3" w:rsidRPr="00035E52">
        <w:rPr>
          <w:vertAlign w:val="superscript"/>
          <w:lang w:val="en-US"/>
        </w:rPr>
        <w:t>+</w:t>
      </w:r>
      <w:r w:rsidR="000E73A6" w:rsidRPr="00035E52">
        <w:rPr>
          <w:lang w:val="en-US"/>
        </w:rPr>
        <w:t xml:space="preserve">, </w:t>
      </w:r>
      <w:r w:rsidR="005A23C3" w:rsidRPr="00035E52">
        <w:rPr>
          <w:lang w:val="en-US"/>
        </w:rPr>
        <w:t xml:space="preserve">where </w:t>
      </w:r>
      <w:proofErr w:type="spellStart"/>
      <w:r w:rsidR="005A23C3" w:rsidRPr="00035E52">
        <w:rPr>
          <w:lang w:val="en-US"/>
        </w:rPr>
        <w:t>tpy</w:t>
      </w:r>
      <w:proofErr w:type="spellEnd"/>
      <w:r w:rsidR="005A23C3" w:rsidRPr="00035E52">
        <w:rPr>
          <w:lang w:val="en-US"/>
        </w:rPr>
        <w:t>-R is the tridentate 4</w:t>
      </w:r>
      <w:r w:rsidR="005A23C3" w:rsidRPr="00035E52">
        <w:rPr>
          <w:rFonts w:ascii="Cambria Math" w:hAnsi="Cambria Math"/>
          <w:lang w:val="en-US"/>
        </w:rPr>
        <w:t>′</w:t>
      </w:r>
      <w:r w:rsidR="005A23C3" w:rsidRPr="00035E52">
        <w:rPr>
          <w:lang w:val="en-US"/>
        </w:rPr>
        <w:t>-(4-methylmercaptophenyl)-2,2</w:t>
      </w:r>
      <w:r w:rsidR="005A23C3" w:rsidRPr="00035E52">
        <w:rPr>
          <w:rFonts w:ascii="Cambria Math" w:hAnsi="Cambria Math"/>
          <w:lang w:val="en-US"/>
        </w:rPr>
        <w:t>′</w:t>
      </w:r>
      <w:r w:rsidR="005A23C3" w:rsidRPr="00035E52">
        <w:rPr>
          <w:lang w:val="en-US"/>
        </w:rPr>
        <w:t>:6</w:t>
      </w:r>
      <w:r w:rsidR="005A23C3" w:rsidRPr="00035E52">
        <w:rPr>
          <w:rFonts w:ascii="Cambria Math" w:hAnsi="Cambria Math"/>
          <w:lang w:val="en-US"/>
        </w:rPr>
        <w:t>′</w:t>
      </w:r>
      <w:r w:rsidR="005A23C3" w:rsidRPr="00035E52">
        <w:rPr>
          <w:lang w:val="en-US"/>
        </w:rPr>
        <w:t>,2</w:t>
      </w:r>
      <w:r w:rsidR="005A23C3" w:rsidRPr="00035E52">
        <w:rPr>
          <w:rFonts w:ascii="Cambria Math" w:hAnsi="Cambria Math"/>
          <w:lang w:val="en-US"/>
        </w:rPr>
        <w:t>″</w:t>
      </w:r>
      <w:r w:rsidR="005A23C3" w:rsidRPr="00035E52">
        <w:rPr>
          <w:lang w:val="en-US"/>
        </w:rPr>
        <w:t>-</w:t>
      </w:r>
      <w:proofErr w:type="spellStart"/>
      <w:r w:rsidR="005A23C3" w:rsidRPr="00035E52">
        <w:rPr>
          <w:lang w:val="en-US"/>
        </w:rPr>
        <w:t>ter</w:t>
      </w:r>
      <w:r w:rsidR="008B1728" w:rsidRPr="00035E52">
        <w:rPr>
          <w:lang w:val="en-US"/>
        </w:rPr>
        <w:t>pyridine</w:t>
      </w:r>
      <w:proofErr w:type="spellEnd"/>
      <w:r w:rsidR="008B1728" w:rsidRPr="00035E52">
        <w:rPr>
          <w:lang w:val="en-US"/>
        </w:rPr>
        <w:t xml:space="preserve"> ligand and </w:t>
      </w:r>
      <w:proofErr w:type="spellStart"/>
      <w:r w:rsidR="008B1728" w:rsidRPr="00035E52">
        <w:rPr>
          <w:lang w:val="en-US"/>
        </w:rPr>
        <w:t>phen</w:t>
      </w:r>
      <w:proofErr w:type="spellEnd"/>
      <w:r w:rsidR="008B1728" w:rsidRPr="00035E52">
        <w:rPr>
          <w:lang w:val="en-US"/>
        </w:rPr>
        <w:t>-X is 1,10-</w:t>
      </w:r>
      <w:r w:rsidR="005A23C3" w:rsidRPr="00035E52">
        <w:rPr>
          <w:lang w:val="en-US"/>
        </w:rPr>
        <w:t>phenanthroline</w:t>
      </w:r>
      <w:r w:rsidR="008B1728" w:rsidRPr="00035E52">
        <w:rPr>
          <w:lang w:val="en-US"/>
        </w:rPr>
        <w:t>, either unsubstituted</w:t>
      </w:r>
      <w:r w:rsidR="005A23C3" w:rsidRPr="00035E52">
        <w:rPr>
          <w:lang w:val="en-US"/>
        </w:rPr>
        <w:t xml:space="preserve"> </w:t>
      </w:r>
      <w:r w:rsidR="008B1728" w:rsidRPr="00035E52">
        <w:rPr>
          <w:lang w:val="en-US"/>
        </w:rPr>
        <w:t xml:space="preserve">or bearing </w:t>
      </w:r>
      <w:r w:rsidR="005A23C3" w:rsidRPr="00035E52">
        <w:rPr>
          <w:lang w:val="en-US"/>
        </w:rPr>
        <w:t>5-nitro, 5,6-dimethyl and 3,4,7,8-tetramethyl</w:t>
      </w:r>
      <w:r w:rsidR="009641A5" w:rsidRPr="00035E52">
        <w:rPr>
          <w:lang w:val="en-US"/>
        </w:rPr>
        <w:t xml:space="preserve"> su</w:t>
      </w:r>
      <w:r w:rsidR="009641A5" w:rsidRPr="00035E52">
        <w:rPr>
          <w:lang w:val="en-US"/>
        </w:rPr>
        <w:t>b</w:t>
      </w:r>
      <w:r w:rsidR="009641A5" w:rsidRPr="00035E52">
        <w:rPr>
          <w:lang w:val="en-US"/>
        </w:rPr>
        <w:t>stituents</w:t>
      </w:r>
      <w:r w:rsidR="003A2455" w:rsidRPr="00035E52">
        <w:rPr>
          <w:lang w:val="en-US"/>
        </w:rPr>
        <w:t xml:space="preserve"> [</w:t>
      </w:r>
      <w:r w:rsidR="003A2455" w:rsidRPr="00035E52">
        <w:rPr>
          <w:lang w:val="en-US"/>
        </w:rPr>
        <w:endnoteReference w:id="42"/>
      </w:r>
      <w:r w:rsidR="003A2455" w:rsidRPr="00035E52">
        <w:rPr>
          <w:lang w:val="en-US"/>
        </w:rPr>
        <w:t>]</w:t>
      </w:r>
      <w:r w:rsidR="005A23C3" w:rsidRPr="00035E52">
        <w:rPr>
          <w:lang w:val="en-US"/>
        </w:rPr>
        <w:t xml:space="preserve">. </w:t>
      </w:r>
      <w:r w:rsidR="003A2455" w:rsidRPr="00035E52">
        <w:rPr>
          <w:lang w:val="en-US"/>
        </w:rPr>
        <w:t xml:space="preserve">Again, </w:t>
      </w:r>
      <w:r w:rsidR="00DB5AC1" w:rsidRPr="00035E52">
        <w:rPr>
          <w:lang w:val="en-US"/>
        </w:rPr>
        <w:t xml:space="preserve">enhanced </w:t>
      </w:r>
      <w:r w:rsidR="003A2455" w:rsidRPr="00035E52">
        <w:rPr>
          <w:lang w:val="en-US"/>
        </w:rPr>
        <w:t xml:space="preserve">catalytic </w:t>
      </w:r>
      <w:r w:rsidR="005F6FF1" w:rsidRPr="00035E52">
        <w:rPr>
          <w:lang w:val="en-US"/>
        </w:rPr>
        <w:t>reactivity</w:t>
      </w:r>
      <w:r w:rsidR="003A2455" w:rsidRPr="00035E52">
        <w:rPr>
          <w:lang w:val="en-US"/>
        </w:rPr>
        <w:t xml:space="preserve"> </w:t>
      </w:r>
      <w:r w:rsidR="002E0A62" w:rsidRPr="00035E52">
        <w:rPr>
          <w:lang w:val="en-US"/>
        </w:rPr>
        <w:t xml:space="preserve">(TOF) </w:t>
      </w:r>
      <w:r w:rsidR="00714061" w:rsidRPr="00035E52">
        <w:rPr>
          <w:lang w:val="en-US"/>
        </w:rPr>
        <w:t>for water oxidation wa</w:t>
      </w:r>
      <w:r w:rsidR="003A2455" w:rsidRPr="00035E52">
        <w:rPr>
          <w:lang w:val="en-US"/>
        </w:rPr>
        <w:t xml:space="preserve">s </w:t>
      </w:r>
      <w:r w:rsidR="00D13F41" w:rsidRPr="00035E52">
        <w:rPr>
          <w:lang w:val="en-US"/>
        </w:rPr>
        <w:t>observ</w:t>
      </w:r>
      <w:r w:rsidR="00DB5AC1" w:rsidRPr="00035E52">
        <w:rPr>
          <w:lang w:val="en-US"/>
        </w:rPr>
        <w:t xml:space="preserve">ed </w:t>
      </w:r>
      <w:r w:rsidR="003A2455" w:rsidRPr="00035E52">
        <w:rPr>
          <w:lang w:val="en-US"/>
        </w:rPr>
        <w:t xml:space="preserve">when </w:t>
      </w:r>
      <w:r w:rsidR="00DB5AC1" w:rsidRPr="00035E52">
        <w:rPr>
          <w:lang w:val="en-US"/>
        </w:rPr>
        <w:t xml:space="preserve">an </w:t>
      </w:r>
      <w:r w:rsidR="003A2455" w:rsidRPr="00035E52">
        <w:rPr>
          <w:lang w:val="en-US"/>
        </w:rPr>
        <w:t xml:space="preserve">electron-donating </w:t>
      </w:r>
      <w:r w:rsidR="00DB5AC1" w:rsidRPr="00035E52">
        <w:rPr>
          <w:lang w:val="en-US"/>
        </w:rPr>
        <w:t>r</w:t>
      </w:r>
      <w:r w:rsidR="00DB5AC1" w:rsidRPr="00035E52">
        <w:rPr>
          <w:lang w:val="en-US"/>
        </w:rPr>
        <w:t>a</w:t>
      </w:r>
      <w:r w:rsidR="00DB5AC1" w:rsidRPr="00035E52">
        <w:rPr>
          <w:lang w:val="en-US"/>
        </w:rPr>
        <w:t xml:space="preserve">ther than electron-withdrawing substituent </w:t>
      </w:r>
      <w:r w:rsidR="00714061" w:rsidRPr="00035E52">
        <w:rPr>
          <w:lang w:val="en-US"/>
        </w:rPr>
        <w:t xml:space="preserve">was </w:t>
      </w:r>
      <w:r w:rsidR="003A2455" w:rsidRPr="00035E52">
        <w:rPr>
          <w:lang w:val="en-US"/>
        </w:rPr>
        <w:t xml:space="preserve">attached </w:t>
      </w:r>
      <w:r w:rsidR="00714061" w:rsidRPr="00035E52">
        <w:rPr>
          <w:lang w:val="en-US"/>
        </w:rPr>
        <w:t xml:space="preserve">to the </w:t>
      </w:r>
      <w:r w:rsidR="00C1238F" w:rsidRPr="00035E52">
        <w:rPr>
          <w:lang w:val="en-US"/>
        </w:rPr>
        <w:t>1</w:t>
      </w:r>
      <w:proofErr w:type="gramStart"/>
      <w:r w:rsidR="00C1238F" w:rsidRPr="00035E52">
        <w:rPr>
          <w:lang w:val="en-US"/>
        </w:rPr>
        <w:t>,10</w:t>
      </w:r>
      <w:proofErr w:type="gramEnd"/>
      <w:r w:rsidR="00C1238F" w:rsidRPr="00035E52">
        <w:rPr>
          <w:lang w:val="en-US"/>
        </w:rPr>
        <w:t>-</w:t>
      </w:r>
      <w:r w:rsidR="00DC2840" w:rsidRPr="00035E52">
        <w:rPr>
          <w:lang w:val="en-US"/>
        </w:rPr>
        <w:t>phenanthroline ligand</w:t>
      </w:r>
      <w:r w:rsidR="00DB5AC1" w:rsidRPr="00035E52">
        <w:rPr>
          <w:lang w:val="en-US"/>
        </w:rPr>
        <w:t xml:space="preserve">. </w:t>
      </w:r>
      <w:r w:rsidR="00D13F41" w:rsidRPr="00035E52">
        <w:rPr>
          <w:lang w:val="en-US"/>
        </w:rPr>
        <w:t xml:space="preserve">Surprisingly, the </w:t>
      </w:r>
      <w:r w:rsidR="008C4EED" w:rsidRPr="00035E52">
        <w:rPr>
          <w:lang w:val="en-US"/>
        </w:rPr>
        <w:t xml:space="preserve">reported </w:t>
      </w:r>
      <w:r w:rsidR="00D13F41" w:rsidRPr="00035E52">
        <w:rPr>
          <w:lang w:val="en-US"/>
        </w:rPr>
        <w:t>process of chlor</w:t>
      </w:r>
      <w:r w:rsidR="00AE1027" w:rsidRPr="00035E52">
        <w:rPr>
          <w:lang w:val="en-US"/>
        </w:rPr>
        <w:t>ide-to</w:t>
      </w:r>
      <w:r w:rsidR="00D13F41" w:rsidRPr="00035E52">
        <w:rPr>
          <w:lang w:val="en-US"/>
        </w:rPr>
        <w:t>-</w:t>
      </w:r>
      <w:r w:rsidR="00AE1027" w:rsidRPr="00035E52">
        <w:rPr>
          <w:lang w:val="en-US"/>
        </w:rPr>
        <w:t>aqua ligand</w:t>
      </w:r>
      <w:r w:rsidR="00D13F41" w:rsidRPr="00035E52">
        <w:rPr>
          <w:lang w:val="en-US"/>
        </w:rPr>
        <w:t xml:space="preserve"> </w:t>
      </w:r>
      <w:r w:rsidR="004C39EE" w:rsidRPr="00035E52">
        <w:rPr>
          <w:lang w:val="en-US"/>
        </w:rPr>
        <w:t>exchange</w:t>
      </w:r>
      <w:r w:rsidR="00D13F41" w:rsidRPr="00035E52">
        <w:rPr>
          <w:lang w:val="en-US"/>
        </w:rPr>
        <w:t xml:space="preserve"> </w:t>
      </w:r>
      <w:r w:rsidR="00714061" w:rsidRPr="00035E52">
        <w:rPr>
          <w:lang w:val="en-US"/>
        </w:rPr>
        <w:t>wa</w:t>
      </w:r>
      <w:r w:rsidR="00FA7816" w:rsidRPr="00035E52">
        <w:rPr>
          <w:lang w:val="en-US"/>
        </w:rPr>
        <w:t>s not observed</w:t>
      </w:r>
      <w:r w:rsidR="00D13F41" w:rsidRPr="00035E52">
        <w:rPr>
          <w:lang w:val="en-US"/>
        </w:rPr>
        <w:t xml:space="preserve"> for these pre-catalysts during the induction period</w:t>
      </w:r>
      <w:r w:rsidR="00F07668" w:rsidRPr="00035E52">
        <w:rPr>
          <w:lang w:val="en-US"/>
        </w:rPr>
        <w:t xml:space="preserve"> and the chl</w:t>
      </w:r>
      <w:r w:rsidR="00F07668" w:rsidRPr="00035E52">
        <w:rPr>
          <w:lang w:val="en-US"/>
        </w:rPr>
        <w:t>o</w:t>
      </w:r>
      <w:r w:rsidR="00F07668" w:rsidRPr="00035E52">
        <w:rPr>
          <w:lang w:val="en-US"/>
        </w:rPr>
        <w:t>r</w:t>
      </w:r>
      <w:r w:rsidR="00AE1027" w:rsidRPr="00035E52">
        <w:rPr>
          <w:lang w:val="en-US"/>
        </w:rPr>
        <w:t>ide</w:t>
      </w:r>
      <w:r w:rsidR="00F07668" w:rsidRPr="00035E52">
        <w:rPr>
          <w:lang w:val="en-US"/>
        </w:rPr>
        <w:t>-forms of pre-catalysts c</w:t>
      </w:r>
      <w:r w:rsidR="00714061" w:rsidRPr="00035E52">
        <w:rPr>
          <w:lang w:val="en-US"/>
        </w:rPr>
        <w:t>ould</w:t>
      </w:r>
      <w:r w:rsidR="00F07668" w:rsidRPr="00035E52">
        <w:rPr>
          <w:lang w:val="en-US"/>
        </w:rPr>
        <w:t xml:space="preserve"> be fully recovered after c</w:t>
      </w:r>
      <w:r w:rsidR="00F07668" w:rsidRPr="00035E52">
        <w:rPr>
          <w:lang w:val="en-US"/>
        </w:rPr>
        <w:t>a</w:t>
      </w:r>
      <w:r w:rsidR="00F07668" w:rsidRPr="00035E52">
        <w:rPr>
          <w:lang w:val="en-US"/>
        </w:rPr>
        <w:t>talysis</w:t>
      </w:r>
      <w:r w:rsidR="00D13F41" w:rsidRPr="00035E52">
        <w:rPr>
          <w:lang w:val="en-US"/>
        </w:rPr>
        <w:t xml:space="preserve">. </w:t>
      </w:r>
      <w:r w:rsidR="00714061" w:rsidRPr="00035E52">
        <w:rPr>
          <w:lang w:val="en-US"/>
        </w:rPr>
        <w:t>This</w:t>
      </w:r>
      <w:r w:rsidR="008C4EED" w:rsidRPr="00035E52">
        <w:rPr>
          <w:lang w:val="en-US"/>
        </w:rPr>
        <w:t xml:space="preserve"> may indicate that </w:t>
      </w:r>
      <w:r w:rsidR="00AE1027" w:rsidRPr="00035E52">
        <w:rPr>
          <w:lang w:val="en-US"/>
        </w:rPr>
        <w:t xml:space="preserve">the </w:t>
      </w:r>
      <w:r w:rsidR="00343BF0" w:rsidRPr="00035E52">
        <w:rPr>
          <w:lang w:val="en-US"/>
        </w:rPr>
        <w:t xml:space="preserve">WNA prefers </w:t>
      </w:r>
      <w:r w:rsidR="00714061" w:rsidRPr="00035E52">
        <w:rPr>
          <w:lang w:val="en-US"/>
        </w:rPr>
        <w:t xml:space="preserve">a </w:t>
      </w:r>
      <w:r w:rsidR="00AE1027" w:rsidRPr="00035E52">
        <w:rPr>
          <w:lang w:val="en-US"/>
        </w:rPr>
        <w:t>high oxid</w:t>
      </w:r>
      <w:r w:rsidR="00AE1027" w:rsidRPr="00035E52">
        <w:rPr>
          <w:lang w:val="en-US"/>
        </w:rPr>
        <w:t>a</w:t>
      </w:r>
      <w:r w:rsidR="00AE1027" w:rsidRPr="00035E52">
        <w:rPr>
          <w:lang w:val="en-US"/>
        </w:rPr>
        <w:t>tion</w:t>
      </w:r>
      <w:r w:rsidR="009D5B5D" w:rsidRPr="00035E52">
        <w:rPr>
          <w:lang w:val="en-US"/>
        </w:rPr>
        <w:t xml:space="preserve"> state </w:t>
      </w:r>
      <w:r w:rsidR="00BD6DD4" w:rsidRPr="00035E52">
        <w:rPr>
          <w:lang w:val="en-US"/>
        </w:rPr>
        <w:t>(obtained on</w:t>
      </w:r>
      <w:r w:rsidR="00AE1027" w:rsidRPr="00035E52">
        <w:rPr>
          <w:lang w:val="en-US"/>
        </w:rPr>
        <w:t xml:space="preserve"> addition of </w:t>
      </w:r>
      <w:proofErr w:type="gramStart"/>
      <w:r w:rsidR="00343BF0" w:rsidRPr="00035E52">
        <w:rPr>
          <w:lang w:val="en-US"/>
        </w:rPr>
        <w:t>Ce(</w:t>
      </w:r>
      <w:proofErr w:type="gramEnd"/>
      <w:r w:rsidR="00343BF0" w:rsidRPr="00035E52">
        <w:rPr>
          <w:lang w:val="en-US"/>
        </w:rPr>
        <w:t>IV)</w:t>
      </w:r>
      <w:r w:rsidR="00AE1027" w:rsidRPr="00035E52">
        <w:rPr>
          <w:lang w:val="en-US"/>
        </w:rPr>
        <w:t>)</w:t>
      </w:r>
      <w:r w:rsidR="00343BF0" w:rsidRPr="00035E52">
        <w:rPr>
          <w:lang w:val="en-US"/>
        </w:rPr>
        <w:t xml:space="preserve"> rather than </w:t>
      </w:r>
      <w:r w:rsidR="001372A3" w:rsidRPr="00035E52">
        <w:rPr>
          <w:lang w:val="en-US"/>
        </w:rPr>
        <w:t xml:space="preserve">being </w:t>
      </w:r>
      <w:r w:rsidR="00714061" w:rsidRPr="00035E52">
        <w:rPr>
          <w:lang w:val="en-US"/>
        </w:rPr>
        <w:t xml:space="preserve">associated </w:t>
      </w:r>
      <w:r w:rsidR="001372A3" w:rsidRPr="00035E52">
        <w:rPr>
          <w:lang w:val="en-US"/>
        </w:rPr>
        <w:t>with the Ru</w:t>
      </w:r>
      <w:r w:rsidR="00AE1027" w:rsidRPr="00035E52">
        <w:rPr>
          <w:lang w:val="en-US"/>
        </w:rPr>
        <w:t>(II)</w:t>
      </w:r>
      <w:r w:rsidR="001372A3" w:rsidRPr="00035E52">
        <w:rPr>
          <w:lang w:val="en-US"/>
        </w:rPr>
        <w:t xml:space="preserve"> </w:t>
      </w:r>
      <w:r w:rsidR="00276781" w:rsidRPr="00035E52">
        <w:rPr>
          <w:lang w:val="en-US"/>
        </w:rPr>
        <w:t>species</w:t>
      </w:r>
      <w:r w:rsidR="000E73A6" w:rsidRPr="00035E52">
        <w:rPr>
          <w:lang w:val="en-US"/>
        </w:rPr>
        <w:t>.</w:t>
      </w:r>
      <w:r w:rsidR="00276781" w:rsidRPr="00035E52">
        <w:rPr>
          <w:lang w:val="en-US"/>
        </w:rPr>
        <w:t xml:space="preserve"> </w:t>
      </w:r>
      <w:r w:rsidR="000E73A6" w:rsidRPr="00035E52">
        <w:rPr>
          <w:lang w:val="en-US"/>
        </w:rPr>
        <w:t>T</w:t>
      </w:r>
      <w:r w:rsidR="004523DB" w:rsidRPr="00035E52">
        <w:rPr>
          <w:lang w:val="en-US"/>
        </w:rPr>
        <w:t xml:space="preserve">he </w:t>
      </w:r>
      <w:r w:rsidR="00AE1027" w:rsidRPr="00035E52">
        <w:rPr>
          <w:lang w:val="en-US"/>
        </w:rPr>
        <w:t xml:space="preserve">chloride </w:t>
      </w:r>
      <w:r w:rsidR="004523DB" w:rsidRPr="00035E52">
        <w:rPr>
          <w:lang w:val="en-US"/>
        </w:rPr>
        <w:t xml:space="preserve">binding to </w:t>
      </w:r>
      <w:r w:rsidR="00AE1027" w:rsidRPr="00035E52">
        <w:rPr>
          <w:lang w:val="en-US"/>
        </w:rPr>
        <w:t xml:space="preserve">the </w:t>
      </w:r>
      <w:r w:rsidR="004523DB" w:rsidRPr="00035E52">
        <w:rPr>
          <w:lang w:val="en-US"/>
        </w:rPr>
        <w:t xml:space="preserve">more electrophilic Ru </w:t>
      </w:r>
      <w:r w:rsidR="00AE1027" w:rsidRPr="00035E52">
        <w:rPr>
          <w:lang w:val="en-US"/>
        </w:rPr>
        <w:t>cent</w:t>
      </w:r>
      <w:r w:rsidR="0089386F" w:rsidRPr="00035E52">
        <w:rPr>
          <w:lang w:val="en-US"/>
        </w:rPr>
        <w:t>er</w:t>
      </w:r>
      <w:r w:rsidR="00AE1027" w:rsidRPr="00035E52">
        <w:rPr>
          <w:lang w:val="en-US"/>
        </w:rPr>
        <w:t xml:space="preserve"> in </w:t>
      </w:r>
      <w:r w:rsidR="004523DB" w:rsidRPr="00035E52">
        <w:rPr>
          <w:lang w:val="en-US"/>
        </w:rPr>
        <w:t>high</w:t>
      </w:r>
      <w:r w:rsidR="00AE1027" w:rsidRPr="00035E52">
        <w:rPr>
          <w:lang w:val="en-US"/>
        </w:rPr>
        <w:t xml:space="preserve"> oxidation</w:t>
      </w:r>
      <w:r w:rsidR="004523DB" w:rsidRPr="00035E52">
        <w:rPr>
          <w:lang w:val="en-US"/>
        </w:rPr>
        <w:t xml:space="preserve"> state</w:t>
      </w:r>
      <w:r w:rsidR="00AE1027" w:rsidRPr="00035E52">
        <w:rPr>
          <w:lang w:val="en-US"/>
        </w:rPr>
        <w:t>s</w:t>
      </w:r>
      <w:r w:rsidR="004523DB" w:rsidRPr="00035E52">
        <w:rPr>
          <w:lang w:val="en-US"/>
        </w:rPr>
        <w:t xml:space="preserve"> would make </w:t>
      </w:r>
      <w:r w:rsidR="009641A5" w:rsidRPr="00035E52">
        <w:rPr>
          <w:lang w:val="en-US"/>
        </w:rPr>
        <w:t xml:space="preserve">the </w:t>
      </w:r>
      <w:r w:rsidR="004523DB" w:rsidRPr="00035E52">
        <w:rPr>
          <w:lang w:val="en-US"/>
        </w:rPr>
        <w:t>Ru</w:t>
      </w:r>
      <w:r w:rsidR="004523DB" w:rsidRPr="00035E52">
        <w:rPr>
          <w:rFonts w:ascii="Cambria Math" w:hAnsi="Cambria Math"/>
          <w:lang w:val="en-US"/>
        </w:rPr>
        <w:t>―</w:t>
      </w:r>
      <w:r w:rsidR="004523DB" w:rsidRPr="00035E52">
        <w:rPr>
          <w:lang w:val="en-US"/>
        </w:rPr>
        <w:t xml:space="preserve">Cl bond </w:t>
      </w:r>
      <w:r w:rsidR="009641A5" w:rsidRPr="00035E52">
        <w:rPr>
          <w:lang w:val="en-US"/>
        </w:rPr>
        <w:t xml:space="preserve">less easily </w:t>
      </w:r>
      <w:r w:rsidR="004523DB" w:rsidRPr="00035E52">
        <w:rPr>
          <w:lang w:val="en-US"/>
        </w:rPr>
        <w:t xml:space="preserve">broken.  </w:t>
      </w:r>
    </w:p>
    <w:p w:rsidR="00104C2C" w:rsidRPr="00035E52" w:rsidRDefault="00FA7816" w:rsidP="00242BB1">
      <w:pPr>
        <w:pStyle w:val="TAMainText"/>
        <w:rPr>
          <w:lang w:val="en-US"/>
        </w:rPr>
      </w:pPr>
      <w:r w:rsidRPr="00035E52">
        <w:rPr>
          <w:lang w:val="en-US"/>
        </w:rPr>
        <w:t>On a different note</w:t>
      </w:r>
      <w:r w:rsidR="00EA348C" w:rsidRPr="00035E52">
        <w:rPr>
          <w:lang w:val="en-US"/>
        </w:rPr>
        <w:t xml:space="preserve"> r</w:t>
      </w:r>
      <w:r w:rsidR="00714061" w:rsidRPr="00035E52">
        <w:rPr>
          <w:lang w:val="en-US"/>
        </w:rPr>
        <w:t xml:space="preserve">egarding </w:t>
      </w:r>
      <w:r w:rsidR="00A318A2" w:rsidRPr="00035E52">
        <w:rPr>
          <w:lang w:val="en-US"/>
        </w:rPr>
        <w:t>ligand variation,</w:t>
      </w:r>
      <w:r w:rsidRPr="00035E52">
        <w:rPr>
          <w:lang w:val="en-US"/>
        </w:rPr>
        <w:t xml:space="preserve"> strong</w:t>
      </w:r>
      <w:r w:rsidR="00D96D25" w:rsidRPr="00035E52">
        <w:rPr>
          <w:lang w:val="en-US"/>
        </w:rPr>
        <w:t xml:space="preserve"> </w:t>
      </w:r>
      <w:r w:rsidRPr="00035E52">
        <w:rPr>
          <w:rFonts w:ascii="Times New Roman" w:hAnsi="Times New Roman"/>
          <w:lang w:val="en-US"/>
        </w:rPr>
        <w:t>π</w:t>
      </w:r>
      <w:r w:rsidR="00F41462" w:rsidRPr="00035E52">
        <w:rPr>
          <w:lang w:val="en-US"/>
        </w:rPr>
        <w:t>-</w:t>
      </w:r>
      <w:r w:rsidRPr="00035E52">
        <w:rPr>
          <w:lang w:val="en-US"/>
        </w:rPr>
        <w:t xml:space="preserve">acceptor </w:t>
      </w:r>
      <w:r w:rsidR="00F41462" w:rsidRPr="00035E52">
        <w:rPr>
          <w:lang w:val="en-US"/>
        </w:rPr>
        <w:t>2</w:t>
      </w:r>
      <w:proofErr w:type="gramStart"/>
      <w:r w:rsidR="00F41462" w:rsidRPr="00035E52">
        <w:rPr>
          <w:lang w:val="en-US"/>
        </w:rPr>
        <w:t>,2</w:t>
      </w:r>
      <w:proofErr w:type="gramEnd"/>
      <w:r w:rsidR="00F41462" w:rsidRPr="00035E52">
        <w:rPr>
          <w:rFonts w:ascii="Cambria Math" w:hAnsi="Cambria Math"/>
          <w:lang w:val="en-US"/>
        </w:rPr>
        <w:t>′</w:t>
      </w:r>
      <w:r w:rsidR="00F41462" w:rsidRPr="00035E52">
        <w:rPr>
          <w:lang w:val="en-US"/>
        </w:rPr>
        <w:t xml:space="preserve">-bipyrimidine </w:t>
      </w:r>
      <w:r w:rsidR="00714061" w:rsidRPr="00035E52">
        <w:rPr>
          <w:lang w:val="en-US"/>
        </w:rPr>
        <w:t>wa</w:t>
      </w:r>
      <w:r w:rsidR="00675419" w:rsidRPr="00035E52">
        <w:rPr>
          <w:lang w:val="en-US"/>
        </w:rPr>
        <w:t>s</w:t>
      </w:r>
      <w:r w:rsidR="00F41462" w:rsidRPr="00035E52">
        <w:rPr>
          <w:lang w:val="en-US"/>
        </w:rPr>
        <w:t xml:space="preserve"> intro</w:t>
      </w:r>
      <w:r w:rsidR="00675419" w:rsidRPr="00035E52">
        <w:rPr>
          <w:lang w:val="en-US"/>
        </w:rPr>
        <w:t xml:space="preserve">duced </w:t>
      </w:r>
      <w:r w:rsidR="00714061" w:rsidRPr="00035E52">
        <w:rPr>
          <w:lang w:val="en-US"/>
        </w:rPr>
        <w:t>in</w:t>
      </w:r>
      <w:r w:rsidR="00675419" w:rsidRPr="00035E52">
        <w:rPr>
          <w:lang w:val="en-US"/>
        </w:rPr>
        <w:t xml:space="preserve"> complex</w:t>
      </w:r>
      <w:r w:rsidR="00F41462" w:rsidRPr="00035E52">
        <w:rPr>
          <w:lang w:val="en-US"/>
        </w:rPr>
        <w:t xml:space="preserve"> </w:t>
      </w:r>
      <w:r w:rsidR="00F41462" w:rsidRPr="00035E52">
        <w:rPr>
          <w:b/>
          <w:lang w:val="en-US"/>
        </w:rPr>
        <w:t>8a</w:t>
      </w:r>
      <w:r w:rsidR="00F41462" w:rsidRPr="00035E52">
        <w:rPr>
          <w:lang w:val="en-US"/>
        </w:rPr>
        <w:t xml:space="preserve"> [</w:t>
      </w:r>
      <w:r w:rsidR="005202E6" w:rsidRPr="00035E52">
        <w:rPr>
          <w:lang w:val="en-US"/>
        </w:rPr>
        <w:fldChar w:fldCharType="begin"/>
      </w:r>
      <w:r w:rsidR="005202E6" w:rsidRPr="00035E52">
        <w:rPr>
          <w:lang w:val="en-US"/>
        </w:rPr>
        <w:instrText xml:space="preserve"> NOTEREF _Ref393811375 \h </w:instrText>
      </w:r>
      <w:r w:rsidR="005202E6" w:rsidRPr="00035E52">
        <w:rPr>
          <w:lang w:val="en-US"/>
        </w:rPr>
      </w:r>
      <w:r w:rsidR="005202E6" w:rsidRPr="00035E52">
        <w:rPr>
          <w:lang w:val="en-US"/>
        </w:rPr>
        <w:fldChar w:fldCharType="separate"/>
      </w:r>
      <w:r w:rsidR="005202E6" w:rsidRPr="00035E52">
        <w:rPr>
          <w:lang w:val="en-US"/>
        </w:rPr>
        <w:t>32</w:t>
      </w:r>
      <w:r w:rsidR="005202E6" w:rsidRPr="00035E52">
        <w:rPr>
          <w:lang w:val="en-US"/>
        </w:rPr>
        <w:fldChar w:fldCharType="end"/>
      </w:r>
      <w:r w:rsidR="00F41462" w:rsidRPr="00035E52">
        <w:rPr>
          <w:lang w:val="en-US"/>
        </w:rPr>
        <w:t xml:space="preserve">]. The </w:t>
      </w:r>
      <w:r w:rsidR="00D96D25" w:rsidRPr="00035E52">
        <w:rPr>
          <w:lang w:val="en-US"/>
        </w:rPr>
        <w:t xml:space="preserve">enhanced </w:t>
      </w:r>
      <w:r w:rsidR="00F41462" w:rsidRPr="00035E52">
        <w:rPr>
          <w:lang w:val="en-US"/>
        </w:rPr>
        <w:t xml:space="preserve">electron-withdrawing </w:t>
      </w:r>
      <w:r w:rsidR="00D96D25" w:rsidRPr="00035E52">
        <w:rPr>
          <w:lang w:val="en-US"/>
        </w:rPr>
        <w:t xml:space="preserve">ability </w:t>
      </w:r>
      <w:r w:rsidR="00F41462" w:rsidRPr="00035E52">
        <w:rPr>
          <w:lang w:val="en-US"/>
        </w:rPr>
        <w:t xml:space="preserve">of the </w:t>
      </w:r>
      <w:r w:rsidR="00AE1027" w:rsidRPr="00035E52">
        <w:rPr>
          <w:lang w:val="en-US"/>
        </w:rPr>
        <w:t xml:space="preserve">chelating </w:t>
      </w:r>
      <w:r w:rsidR="00F41462" w:rsidRPr="00035E52">
        <w:rPr>
          <w:lang w:val="en-US"/>
        </w:rPr>
        <w:t>ligand</w:t>
      </w:r>
      <w:r w:rsidR="00AC6CD4" w:rsidRPr="00035E52">
        <w:rPr>
          <w:lang w:val="en-US"/>
        </w:rPr>
        <w:t xml:space="preserve"> result</w:t>
      </w:r>
      <w:r w:rsidR="00714061" w:rsidRPr="00035E52">
        <w:rPr>
          <w:lang w:val="en-US"/>
        </w:rPr>
        <w:t>ed</w:t>
      </w:r>
      <w:r w:rsidR="00F41462" w:rsidRPr="00035E52">
        <w:rPr>
          <w:lang w:val="en-US"/>
        </w:rPr>
        <w:t xml:space="preserve"> in higher oxidation potentials </w:t>
      </w:r>
      <w:r w:rsidR="00BC7171" w:rsidRPr="00035E52">
        <w:rPr>
          <w:lang w:val="en-US"/>
        </w:rPr>
        <w:t>and</w:t>
      </w:r>
      <w:r w:rsidR="00170BD3" w:rsidRPr="00035E52">
        <w:rPr>
          <w:lang w:val="en-US"/>
        </w:rPr>
        <w:t xml:space="preserve"> </w:t>
      </w:r>
      <w:r w:rsidR="0039172D" w:rsidRPr="00035E52">
        <w:rPr>
          <w:lang w:val="en-US"/>
        </w:rPr>
        <w:t>low</w:t>
      </w:r>
      <w:r w:rsidR="009B321E" w:rsidRPr="00035E52">
        <w:rPr>
          <w:lang w:val="en-US"/>
        </w:rPr>
        <w:t>er TON</w:t>
      </w:r>
      <w:r w:rsidR="00BC7171" w:rsidRPr="00035E52">
        <w:rPr>
          <w:lang w:val="en-US"/>
        </w:rPr>
        <w:t xml:space="preserve"> values</w:t>
      </w:r>
      <w:r w:rsidR="0039172D" w:rsidRPr="00035E52">
        <w:rPr>
          <w:lang w:val="en-US"/>
        </w:rPr>
        <w:t xml:space="preserve"> </w:t>
      </w:r>
      <w:r w:rsidR="00F41462" w:rsidRPr="00035E52">
        <w:rPr>
          <w:lang w:val="en-US"/>
        </w:rPr>
        <w:t>in comparison w</w:t>
      </w:r>
      <w:r w:rsidR="0039172D" w:rsidRPr="00035E52">
        <w:rPr>
          <w:lang w:val="en-US"/>
        </w:rPr>
        <w:t xml:space="preserve">ith </w:t>
      </w:r>
      <w:r w:rsidR="00714061" w:rsidRPr="00035E52">
        <w:rPr>
          <w:b/>
          <w:lang w:val="en-US"/>
        </w:rPr>
        <w:t>8c</w:t>
      </w:r>
      <w:r w:rsidR="00AB6AB7" w:rsidRPr="00035E52">
        <w:rPr>
          <w:lang w:val="en-US"/>
        </w:rPr>
        <w:t>,</w:t>
      </w:r>
      <w:r w:rsidR="00BE7F3F" w:rsidRPr="00035E52">
        <w:rPr>
          <w:lang w:val="en-US"/>
        </w:rPr>
        <w:t xml:space="preserve"> </w:t>
      </w:r>
      <w:r w:rsidR="0039172D" w:rsidRPr="00035E52">
        <w:rPr>
          <w:lang w:val="en-US"/>
        </w:rPr>
        <w:t>[</w:t>
      </w:r>
      <w:proofErr w:type="gramStart"/>
      <w:r w:rsidR="0039172D" w:rsidRPr="00035E52">
        <w:rPr>
          <w:lang w:val="en-US"/>
        </w:rPr>
        <w:t>Ru(</w:t>
      </w:r>
      <w:proofErr w:type="spellStart"/>
      <w:proofErr w:type="gramEnd"/>
      <w:r w:rsidR="0039172D" w:rsidRPr="00035E52">
        <w:rPr>
          <w:lang w:val="en-US"/>
        </w:rPr>
        <w:t>tpy</w:t>
      </w:r>
      <w:proofErr w:type="spellEnd"/>
      <w:r w:rsidR="0039172D" w:rsidRPr="00035E52">
        <w:rPr>
          <w:lang w:val="en-US"/>
        </w:rPr>
        <w:t>)(</w:t>
      </w:r>
      <w:proofErr w:type="spellStart"/>
      <w:r w:rsidR="0039172D" w:rsidRPr="00035E52">
        <w:rPr>
          <w:lang w:val="en-US"/>
        </w:rPr>
        <w:t>bpy</w:t>
      </w:r>
      <w:proofErr w:type="spellEnd"/>
      <w:r w:rsidR="0039172D" w:rsidRPr="00035E52">
        <w:rPr>
          <w:lang w:val="en-US"/>
        </w:rPr>
        <w:t>)(H</w:t>
      </w:r>
      <w:r w:rsidR="0039172D" w:rsidRPr="00035E52">
        <w:rPr>
          <w:vertAlign w:val="subscript"/>
          <w:lang w:val="en-US"/>
        </w:rPr>
        <w:t>2</w:t>
      </w:r>
      <w:r w:rsidR="0039172D" w:rsidRPr="00035E52">
        <w:rPr>
          <w:lang w:val="en-US"/>
        </w:rPr>
        <w:t>O)]</w:t>
      </w:r>
      <w:r w:rsidR="0039172D" w:rsidRPr="00035E52">
        <w:rPr>
          <w:vertAlign w:val="superscript"/>
          <w:lang w:val="en-US"/>
        </w:rPr>
        <w:t>2+</w:t>
      </w:r>
      <w:r w:rsidR="0039172D" w:rsidRPr="00035E52">
        <w:rPr>
          <w:lang w:val="en-US"/>
        </w:rPr>
        <w:t xml:space="preserve">. </w:t>
      </w:r>
      <w:r w:rsidR="00AC6CD4" w:rsidRPr="00035E52">
        <w:rPr>
          <w:lang w:val="en-US"/>
        </w:rPr>
        <w:t>Howe</w:t>
      </w:r>
      <w:r w:rsidR="00AC6CD4" w:rsidRPr="00035E52">
        <w:rPr>
          <w:lang w:val="en-US"/>
        </w:rPr>
        <w:t>v</w:t>
      </w:r>
      <w:r w:rsidR="00AC6CD4" w:rsidRPr="00035E52">
        <w:rPr>
          <w:lang w:val="en-US"/>
        </w:rPr>
        <w:t xml:space="preserve">er, </w:t>
      </w:r>
      <w:r w:rsidR="0039172D" w:rsidRPr="00035E52">
        <w:rPr>
          <w:lang w:val="en-US"/>
        </w:rPr>
        <w:t xml:space="preserve">the energy difference </w:t>
      </w:r>
      <w:r w:rsidR="00BE7F3F" w:rsidRPr="00035E52">
        <w:rPr>
          <w:lang w:val="en-US"/>
        </w:rPr>
        <w:t xml:space="preserve">in </w:t>
      </w:r>
      <w:r w:rsidR="00714061" w:rsidRPr="00035E52">
        <w:rPr>
          <w:lang w:val="en-US"/>
        </w:rPr>
        <w:t xml:space="preserve">the </w:t>
      </w:r>
      <w:r w:rsidR="00BE7F3F" w:rsidRPr="00035E52">
        <w:rPr>
          <w:lang w:val="en-US"/>
        </w:rPr>
        <w:t xml:space="preserve">bond forming step </w:t>
      </w:r>
      <w:r w:rsidR="00714061" w:rsidRPr="00035E52">
        <w:rPr>
          <w:lang w:val="en-US"/>
        </w:rPr>
        <w:t xml:space="preserve">with </w:t>
      </w:r>
      <w:r w:rsidR="00BE7F3F" w:rsidRPr="00035E52">
        <w:rPr>
          <w:b/>
          <w:lang w:val="en-US"/>
        </w:rPr>
        <w:t>8a</w:t>
      </w:r>
      <w:r w:rsidR="00BE7F3F" w:rsidRPr="00035E52">
        <w:rPr>
          <w:lang w:val="en-US"/>
        </w:rPr>
        <w:t xml:space="preserve"> is</w:t>
      </w:r>
      <w:r w:rsidR="00675419" w:rsidRPr="00035E52">
        <w:rPr>
          <w:lang w:val="en-US"/>
        </w:rPr>
        <w:t xml:space="preserve"> </w:t>
      </w:r>
      <w:r w:rsidR="00AC6CD4" w:rsidRPr="00035E52">
        <w:rPr>
          <w:lang w:val="en-US"/>
        </w:rPr>
        <w:t xml:space="preserve">actually </w:t>
      </w:r>
      <w:r w:rsidR="00BE7F3F" w:rsidRPr="00035E52">
        <w:rPr>
          <w:lang w:val="en-US"/>
        </w:rPr>
        <w:t xml:space="preserve">considerably </w:t>
      </w:r>
      <w:r w:rsidR="00A24BEF" w:rsidRPr="00035E52">
        <w:rPr>
          <w:lang w:val="en-US"/>
        </w:rPr>
        <w:t>smaller</w:t>
      </w:r>
      <w:r w:rsidR="00BE7F3F" w:rsidRPr="00035E52">
        <w:rPr>
          <w:lang w:val="en-US"/>
        </w:rPr>
        <w:t xml:space="preserve"> than that </w:t>
      </w:r>
      <w:r w:rsidR="00714061" w:rsidRPr="00035E52">
        <w:rPr>
          <w:lang w:val="en-US"/>
        </w:rPr>
        <w:t xml:space="preserve">with </w:t>
      </w:r>
      <w:r w:rsidR="00BE7F3F" w:rsidRPr="00035E52">
        <w:rPr>
          <w:b/>
          <w:lang w:val="en-US"/>
        </w:rPr>
        <w:t>8c</w:t>
      </w:r>
      <w:r w:rsidR="00BE7F3F" w:rsidRPr="00035E52">
        <w:rPr>
          <w:lang w:val="en-US"/>
        </w:rPr>
        <w:t xml:space="preserve">. </w:t>
      </w:r>
      <w:r w:rsidR="00714061" w:rsidRPr="00035E52">
        <w:rPr>
          <w:lang w:val="en-US"/>
        </w:rPr>
        <w:t>D</w:t>
      </w:r>
      <w:r w:rsidR="002F086B" w:rsidRPr="00035E52">
        <w:rPr>
          <w:lang w:val="en-US"/>
        </w:rPr>
        <w:t>irect</w:t>
      </w:r>
      <w:r w:rsidR="00BE7F3F" w:rsidRPr="00035E52">
        <w:rPr>
          <w:lang w:val="en-US"/>
        </w:rPr>
        <w:t xml:space="preserve"> </w:t>
      </w:r>
      <w:r w:rsidR="002F086B" w:rsidRPr="00035E52">
        <w:rPr>
          <w:lang w:val="en-US"/>
        </w:rPr>
        <w:t>support for</w:t>
      </w:r>
      <w:r w:rsidR="00347EB4" w:rsidRPr="00035E52">
        <w:rPr>
          <w:lang w:val="en-US"/>
        </w:rPr>
        <w:t xml:space="preserve"> this observation can be obtained</w:t>
      </w:r>
      <w:r w:rsidR="00726844" w:rsidRPr="00035E52">
        <w:rPr>
          <w:lang w:val="en-US"/>
        </w:rPr>
        <w:t xml:space="preserve"> from </w:t>
      </w:r>
      <w:r w:rsidR="00675419" w:rsidRPr="00035E52">
        <w:rPr>
          <w:lang w:val="en-US"/>
        </w:rPr>
        <w:t xml:space="preserve">the difference </w:t>
      </w:r>
      <w:r w:rsidR="00E72F57" w:rsidRPr="00035E52">
        <w:rPr>
          <w:lang w:val="en-US"/>
        </w:rPr>
        <w:t xml:space="preserve">in the </w:t>
      </w:r>
      <w:r w:rsidR="00726844" w:rsidRPr="00035E52">
        <w:rPr>
          <w:lang w:val="en-US"/>
        </w:rPr>
        <w:t xml:space="preserve">rate constants </w:t>
      </w:r>
      <w:r w:rsidR="008F013E" w:rsidRPr="00035E52">
        <w:rPr>
          <w:lang w:val="en-US"/>
        </w:rPr>
        <w:t xml:space="preserve">for the rate limiting step </w:t>
      </w:r>
      <w:r w:rsidRPr="00035E52">
        <w:rPr>
          <w:lang w:val="en-US"/>
        </w:rPr>
        <w:t>for</w:t>
      </w:r>
      <w:r w:rsidR="00675419" w:rsidRPr="00035E52">
        <w:rPr>
          <w:lang w:val="en-US"/>
        </w:rPr>
        <w:t xml:space="preserve"> </w:t>
      </w:r>
      <w:r w:rsidR="009D5B5D" w:rsidRPr="00035E52">
        <w:rPr>
          <w:b/>
          <w:lang w:val="en-US"/>
        </w:rPr>
        <w:t>8a</w:t>
      </w:r>
      <w:r w:rsidR="009D5B5D" w:rsidRPr="00035E52">
        <w:rPr>
          <w:lang w:val="en-US"/>
        </w:rPr>
        <w:t xml:space="preserve"> (7.5</w:t>
      </w:r>
      <w:r w:rsidR="009D5B5D" w:rsidRPr="00035E52">
        <w:rPr>
          <w:rFonts w:ascii="Constantia" w:hAnsi="Constantia"/>
          <w:lang w:val="en-US"/>
        </w:rPr>
        <w:t>×</w:t>
      </w:r>
      <w:r w:rsidR="0078062B" w:rsidRPr="00035E52">
        <w:rPr>
          <w:lang w:val="en-US"/>
        </w:rPr>
        <w:t>10</w:t>
      </w:r>
      <w:r w:rsidR="0078062B" w:rsidRPr="00035E52">
        <w:rPr>
          <w:vertAlign w:val="superscript"/>
          <w:lang w:val="en-US"/>
        </w:rPr>
        <w:t>-4</w:t>
      </w:r>
      <w:r w:rsidR="0078062B" w:rsidRPr="00035E52">
        <w:rPr>
          <w:lang w:val="en-US"/>
        </w:rPr>
        <w:t xml:space="preserve"> </w:t>
      </w:r>
      <w:r w:rsidR="009D5B5D" w:rsidRPr="00035E52">
        <w:rPr>
          <w:rFonts w:ascii="Constantia" w:hAnsi="Constantia"/>
          <w:lang w:val="en-US"/>
        </w:rPr>
        <w:t>s</w:t>
      </w:r>
      <w:r w:rsidR="009D5B5D" w:rsidRPr="00035E52">
        <w:rPr>
          <w:rFonts w:ascii="Constantia" w:hAnsi="Constantia"/>
          <w:vertAlign w:val="superscript"/>
          <w:lang w:val="en-US"/>
        </w:rPr>
        <w:t>-1</w:t>
      </w:r>
      <w:r w:rsidR="009D5B5D" w:rsidRPr="00035E52">
        <w:rPr>
          <w:lang w:val="en-US"/>
        </w:rPr>
        <w:t>)</w:t>
      </w:r>
      <w:r w:rsidR="00726844" w:rsidRPr="00035E52">
        <w:rPr>
          <w:lang w:val="en-US"/>
        </w:rPr>
        <w:t xml:space="preserve"> </w:t>
      </w:r>
      <w:r w:rsidR="00675419" w:rsidRPr="00035E52">
        <w:rPr>
          <w:lang w:val="en-US"/>
        </w:rPr>
        <w:t>and</w:t>
      </w:r>
      <w:r w:rsidR="009D5B5D" w:rsidRPr="00035E52">
        <w:rPr>
          <w:lang w:val="en-US"/>
        </w:rPr>
        <w:t xml:space="preserve"> </w:t>
      </w:r>
      <w:r w:rsidR="009D5B5D" w:rsidRPr="00035E52">
        <w:rPr>
          <w:b/>
          <w:lang w:val="en-US"/>
        </w:rPr>
        <w:t>8c</w:t>
      </w:r>
      <w:r w:rsidR="009D5B5D" w:rsidRPr="00035E52">
        <w:rPr>
          <w:lang w:val="en-US"/>
        </w:rPr>
        <w:t xml:space="preserve"> (1.9</w:t>
      </w:r>
      <w:r w:rsidR="009D5B5D" w:rsidRPr="00035E52">
        <w:rPr>
          <w:rFonts w:ascii="Constantia" w:hAnsi="Constantia"/>
          <w:lang w:val="en-US"/>
        </w:rPr>
        <w:t>×</w:t>
      </w:r>
      <w:r w:rsidR="009D5B5D" w:rsidRPr="00035E52">
        <w:rPr>
          <w:lang w:val="en-US"/>
        </w:rPr>
        <w:t>10</w:t>
      </w:r>
      <w:r w:rsidR="009D5B5D" w:rsidRPr="00035E52">
        <w:rPr>
          <w:vertAlign w:val="superscript"/>
          <w:lang w:val="en-US"/>
        </w:rPr>
        <w:t>-4</w:t>
      </w:r>
      <w:r w:rsidR="009D5B5D" w:rsidRPr="00035E52">
        <w:rPr>
          <w:lang w:val="en-US"/>
        </w:rPr>
        <w:t xml:space="preserve"> s</w:t>
      </w:r>
      <w:r w:rsidR="009D5B5D" w:rsidRPr="00035E52">
        <w:rPr>
          <w:vertAlign w:val="superscript"/>
          <w:lang w:val="en-US"/>
        </w:rPr>
        <w:t>-1</w:t>
      </w:r>
      <w:r w:rsidR="009D5B5D" w:rsidRPr="00035E52">
        <w:rPr>
          <w:lang w:val="en-US"/>
        </w:rPr>
        <w:t>)</w:t>
      </w:r>
      <w:r w:rsidR="00726844" w:rsidRPr="00035E52">
        <w:rPr>
          <w:lang w:val="en-US"/>
        </w:rPr>
        <w:t xml:space="preserve">. </w:t>
      </w:r>
      <w:r w:rsidR="00347EB4" w:rsidRPr="00035E52">
        <w:rPr>
          <w:lang w:val="en-US"/>
        </w:rPr>
        <w:t xml:space="preserve">Based on </w:t>
      </w:r>
      <w:r w:rsidR="00AE1027" w:rsidRPr="00035E52">
        <w:rPr>
          <w:lang w:val="en-US"/>
        </w:rPr>
        <w:t xml:space="preserve">results of </w:t>
      </w:r>
      <w:r w:rsidR="00347EB4" w:rsidRPr="00035E52">
        <w:rPr>
          <w:lang w:val="en-US"/>
        </w:rPr>
        <w:t>computational studie</w:t>
      </w:r>
      <w:r w:rsidR="00AC6CD4" w:rsidRPr="00035E52">
        <w:rPr>
          <w:lang w:val="en-US"/>
        </w:rPr>
        <w:t xml:space="preserve">s, population analysis shows less electron density </w:t>
      </w:r>
      <w:r w:rsidR="0016742C" w:rsidRPr="00035E52">
        <w:rPr>
          <w:lang w:val="en-US"/>
        </w:rPr>
        <w:t xml:space="preserve">at </w:t>
      </w:r>
      <w:r w:rsidR="00AC6CD4" w:rsidRPr="00035E52">
        <w:rPr>
          <w:lang w:val="en-US"/>
        </w:rPr>
        <w:t xml:space="preserve">the </w:t>
      </w:r>
      <w:r w:rsidR="0016742C" w:rsidRPr="00035E52">
        <w:rPr>
          <w:lang w:val="en-US"/>
        </w:rPr>
        <w:t xml:space="preserve">reactant </w:t>
      </w:r>
      <w:r w:rsidR="00AC6CD4" w:rsidRPr="00035E52">
        <w:rPr>
          <w:lang w:val="en-US"/>
        </w:rPr>
        <w:t>Ru</w:t>
      </w:r>
      <w:r w:rsidR="00AC6CD4" w:rsidRPr="00035E52">
        <w:rPr>
          <w:rFonts w:ascii="Cambria Math" w:hAnsi="Cambria Math"/>
          <w:lang w:val="en-US"/>
        </w:rPr>
        <w:t>―</w:t>
      </w:r>
      <w:r w:rsidR="00AC6CD4" w:rsidRPr="00035E52">
        <w:rPr>
          <w:lang w:val="en-US"/>
        </w:rPr>
        <w:t xml:space="preserve">O bond when more nitrogen atoms </w:t>
      </w:r>
      <w:r w:rsidR="0016742C" w:rsidRPr="00035E52">
        <w:rPr>
          <w:lang w:val="en-US"/>
        </w:rPr>
        <w:t xml:space="preserve">(Chart 4) </w:t>
      </w:r>
      <w:r w:rsidR="00714061" w:rsidRPr="00035E52">
        <w:rPr>
          <w:lang w:val="en-US"/>
        </w:rPr>
        <w:t xml:space="preserve">are </w:t>
      </w:r>
      <w:r w:rsidR="00AC6CD4" w:rsidRPr="00035E52">
        <w:rPr>
          <w:lang w:val="en-US"/>
        </w:rPr>
        <w:t>co</w:t>
      </w:r>
      <w:r w:rsidR="00AC6CD4" w:rsidRPr="00035E52">
        <w:rPr>
          <w:lang w:val="en-US"/>
        </w:rPr>
        <w:t>n</w:t>
      </w:r>
      <w:r w:rsidR="00AC6CD4" w:rsidRPr="00035E52">
        <w:rPr>
          <w:lang w:val="en-US"/>
        </w:rPr>
        <w:t xml:space="preserve">tained in the </w:t>
      </w:r>
      <w:r w:rsidR="00AE1027" w:rsidRPr="00035E52">
        <w:rPr>
          <w:lang w:val="en-US"/>
        </w:rPr>
        <w:t xml:space="preserve">chelating ligand </w:t>
      </w:r>
      <w:r w:rsidR="00AC6CD4" w:rsidRPr="00035E52">
        <w:rPr>
          <w:lang w:val="en-US"/>
        </w:rPr>
        <w:t>structures</w:t>
      </w:r>
      <w:r w:rsidR="0016742C" w:rsidRPr="00035E52">
        <w:rPr>
          <w:lang w:val="en-US"/>
        </w:rPr>
        <w:t xml:space="preserve">, lowing the energy needed to form the </w:t>
      </w:r>
      <w:r w:rsidR="00324BAF" w:rsidRPr="00035E52">
        <w:rPr>
          <w:lang w:val="en-US"/>
        </w:rPr>
        <w:t>O</w:t>
      </w:r>
      <w:r w:rsidR="00324BAF" w:rsidRPr="00035E52">
        <w:rPr>
          <w:rFonts w:ascii="Cambria Math" w:hAnsi="Cambria Math"/>
          <w:lang w:val="en-US"/>
        </w:rPr>
        <w:t>―</w:t>
      </w:r>
      <w:r w:rsidR="00324BAF" w:rsidRPr="00035E52">
        <w:rPr>
          <w:lang w:val="en-US"/>
        </w:rPr>
        <w:t>O bond [</w:t>
      </w:r>
      <w:r w:rsidR="00324BAF" w:rsidRPr="00035E52">
        <w:rPr>
          <w:lang w:val="en-US"/>
        </w:rPr>
        <w:endnoteReference w:id="43"/>
      </w:r>
      <w:r w:rsidR="00324BAF" w:rsidRPr="00035E52">
        <w:rPr>
          <w:lang w:val="en-US"/>
        </w:rPr>
        <w:t xml:space="preserve">].  </w:t>
      </w:r>
    </w:p>
    <w:p w:rsidR="00AB6AB7" w:rsidRPr="00035E52" w:rsidRDefault="00AB6AB7" w:rsidP="00242BB1">
      <w:pPr>
        <w:pStyle w:val="TAMainText"/>
        <w:rPr>
          <w:lang w:val="en-US"/>
        </w:rPr>
      </w:pPr>
      <w:r w:rsidRPr="00035E52">
        <w:rPr>
          <w:lang w:val="en-US"/>
        </w:rPr>
        <w:t>Ru</w:t>
      </w:r>
      <w:r w:rsidRPr="00035E52">
        <w:rPr>
          <w:rFonts w:ascii="Arial" w:hAnsi="Arial" w:cs="Arial"/>
          <w:lang w:val="en-US"/>
        </w:rPr>
        <w:t>‒</w:t>
      </w:r>
      <w:proofErr w:type="spellStart"/>
      <w:r w:rsidRPr="00035E52">
        <w:rPr>
          <w:lang w:val="en-US"/>
        </w:rPr>
        <w:t>carbene</w:t>
      </w:r>
      <w:proofErr w:type="spellEnd"/>
      <w:r w:rsidRPr="00035E52">
        <w:rPr>
          <w:lang w:val="en-US"/>
        </w:rPr>
        <w:t xml:space="preserve"> catalyst</w:t>
      </w:r>
      <w:r w:rsidR="00F36CA2" w:rsidRPr="00035E52">
        <w:rPr>
          <w:lang w:val="en-US"/>
        </w:rPr>
        <w:t>s</w:t>
      </w:r>
      <w:r w:rsidRPr="00035E52">
        <w:rPr>
          <w:lang w:val="en-US"/>
        </w:rPr>
        <w:t xml:space="preserve"> </w:t>
      </w:r>
      <w:r w:rsidRPr="00035E52">
        <w:rPr>
          <w:b/>
          <w:lang w:val="en-US"/>
        </w:rPr>
        <w:t>8d</w:t>
      </w:r>
      <w:r w:rsidR="00F36CA2" w:rsidRPr="00035E52">
        <w:rPr>
          <w:lang w:val="en-US"/>
        </w:rPr>
        <w:t xml:space="preserve"> and </w:t>
      </w:r>
      <w:r w:rsidR="00F36CA2" w:rsidRPr="00035E52">
        <w:rPr>
          <w:b/>
          <w:lang w:val="en-US"/>
        </w:rPr>
        <w:t>8e</w:t>
      </w:r>
      <w:r w:rsidR="00F36CA2" w:rsidRPr="00035E52">
        <w:rPr>
          <w:lang w:val="en-US"/>
        </w:rPr>
        <w:t>,</w:t>
      </w:r>
      <w:r w:rsidRPr="00035E52">
        <w:rPr>
          <w:lang w:val="en-US"/>
        </w:rPr>
        <w:t xml:space="preserve"> containing a Ru</w:t>
      </w:r>
      <w:proofErr w:type="gramStart"/>
      <w:r w:rsidRPr="00035E52">
        <w:rPr>
          <w:rFonts w:ascii="Cambria Math" w:hAnsi="Cambria Math"/>
          <w:lang w:val="en-US"/>
        </w:rPr>
        <w:t>―</w:t>
      </w:r>
      <w:r w:rsidR="00F36CA2" w:rsidRPr="00035E52">
        <w:rPr>
          <w:rFonts w:ascii="Cambria Math" w:hAnsi="Cambria Math"/>
          <w:lang w:val="en-US"/>
        </w:rPr>
        <w:t>(</w:t>
      </w:r>
      <w:proofErr w:type="gramEnd"/>
      <w:r w:rsidR="00F36CA2" w:rsidRPr="00035E52">
        <w:rPr>
          <w:lang w:val="en-US"/>
        </w:rPr>
        <w:t>C</w:t>
      </w:r>
      <w:r w:rsidR="00F36CA2" w:rsidRPr="00035E52">
        <w:rPr>
          <w:rFonts w:ascii="Times New Roman" w:hAnsi="Times New Roman"/>
          <w:lang w:val="en-US"/>
        </w:rPr>
        <w:t>∩</w:t>
      </w:r>
      <w:r w:rsidR="00F36CA2" w:rsidRPr="00035E52">
        <w:rPr>
          <w:lang w:val="en-US"/>
        </w:rPr>
        <w:t>N) chelate ring</w:t>
      </w:r>
      <w:r w:rsidRPr="00035E52">
        <w:rPr>
          <w:lang w:val="en-US"/>
        </w:rPr>
        <w:t xml:space="preserve"> showed a reduced TON in comparison with corr</w:t>
      </w:r>
      <w:r w:rsidRPr="00035E52">
        <w:rPr>
          <w:lang w:val="en-US"/>
        </w:rPr>
        <w:t>e</w:t>
      </w:r>
      <w:r w:rsidRPr="00035E52">
        <w:rPr>
          <w:lang w:val="en-US"/>
        </w:rPr>
        <w:t>sponding Ru</w:t>
      </w:r>
      <w:r w:rsidRPr="00035E52">
        <w:rPr>
          <w:rFonts w:ascii="Cambria Math" w:hAnsi="Cambria Math"/>
          <w:lang w:val="en-US"/>
        </w:rPr>
        <w:t>―</w:t>
      </w:r>
      <w:r w:rsidR="00F36CA2" w:rsidRPr="00035E52">
        <w:rPr>
          <w:rFonts w:ascii="Cambria Math" w:hAnsi="Cambria Math"/>
          <w:lang w:val="en-US"/>
        </w:rPr>
        <w:t>(</w:t>
      </w:r>
      <w:r w:rsidR="00F36CA2" w:rsidRPr="00035E52">
        <w:rPr>
          <w:lang w:val="en-US"/>
        </w:rPr>
        <w:t>N</w:t>
      </w:r>
      <w:r w:rsidR="00F36CA2" w:rsidRPr="00035E52">
        <w:rPr>
          <w:rFonts w:ascii="Times New Roman" w:hAnsi="Times New Roman"/>
          <w:lang w:val="en-US"/>
        </w:rPr>
        <w:t>∩</w:t>
      </w:r>
      <w:r w:rsidR="00F36CA2" w:rsidRPr="00035E52">
        <w:rPr>
          <w:lang w:val="en-US"/>
        </w:rPr>
        <w:t xml:space="preserve">N) chelate ring </w:t>
      </w:r>
      <w:r w:rsidRPr="00035E52">
        <w:rPr>
          <w:lang w:val="en-US"/>
        </w:rPr>
        <w:t xml:space="preserve">containing catalysts </w:t>
      </w:r>
      <w:r w:rsidR="00F36CA2" w:rsidRPr="00035E52">
        <w:rPr>
          <w:lang w:val="en-US"/>
        </w:rPr>
        <w:t>in Chart 4</w:t>
      </w:r>
      <w:r w:rsidRPr="00035E52">
        <w:rPr>
          <w:lang w:val="en-US"/>
        </w:rPr>
        <w:t xml:space="preserve">: </w:t>
      </w:r>
      <w:r w:rsidRPr="00035E52">
        <w:rPr>
          <w:b/>
          <w:lang w:val="en-US"/>
        </w:rPr>
        <w:t>8d</w:t>
      </w:r>
      <w:r w:rsidRPr="00035E52">
        <w:rPr>
          <w:lang w:val="en-US"/>
        </w:rPr>
        <w:t xml:space="preserve"> </w:t>
      </w:r>
      <w:r w:rsidRPr="00035E52">
        <w:rPr>
          <w:rFonts w:ascii="Constantia" w:hAnsi="Constantia"/>
          <w:lang w:val="en-US"/>
        </w:rPr>
        <w:t>≈</w:t>
      </w:r>
      <w:r w:rsidRPr="00035E52">
        <w:rPr>
          <w:lang w:val="en-US"/>
        </w:rPr>
        <w:t xml:space="preserve"> </w:t>
      </w:r>
      <w:r w:rsidRPr="00035E52">
        <w:rPr>
          <w:b/>
          <w:lang w:val="en-US"/>
        </w:rPr>
        <w:t>8e</w:t>
      </w:r>
      <w:r w:rsidRPr="00035E52">
        <w:rPr>
          <w:lang w:val="en-US"/>
        </w:rPr>
        <w:t xml:space="preserve"> &lt; </w:t>
      </w:r>
      <w:r w:rsidRPr="00035E52">
        <w:rPr>
          <w:b/>
          <w:lang w:val="en-US"/>
        </w:rPr>
        <w:t>9c</w:t>
      </w:r>
      <w:r w:rsidRPr="00035E52">
        <w:rPr>
          <w:lang w:val="en-US"/>
        </w:rPr>
        <w:t xml:space="preserve"> </w:t>
      </w:r>
      <w:r w:rsidRPr="00035E52">
        <w:rPr>
          <w:rFonts w:ascii="Constantia" w:hAnsi="Constantia"/>
          <w:lang w:val="en-US"/>
        </w:rPr>
        <w:t>≈</w:t>
      </w:r>
      <w:r w:rsidRPr="00035E52">
        <w:rPr>
          <w:lang w:val="en-US"/>
        </w:rPr>
        <w:t xml:space="preserve"> </w:t>
      </w:r>
      <w:r w:rsidRPr="00035E52">
        <w:rPr>
          <w:b/>
          <w:lang w:val="en-US"/>
        </w:rPr>
        <w:t>8a</w:t>
      </w:r>
      <w:r w:rsidRPr="00035E52">
        <w:rPr>
          <w:lang w:val="en-US"/>
        </w:rPr>
        <w:t xml:space="preserve"> &lt; </w:t>
      </w:r>
      <w:r w:rsidRPr="00035E52">
        <w:rPr>
          <w:b/>
          <w:lang w:val="en-US"/>
        </w:rPr>
        <w:t>8c</w:t>
      </w:r>
      <w:r w:rsidRPr="00035E52">
        <w:rPr>
          <w:lang w:val="en-US"/>
        </w:rPr>
        <w:t xml:space="preserve"> [</w:t>
      </w:r>
      <w:r w:rsidR="005202E6" w:rsidRPr="00035E52">
        <w:rPr>
          <w:lang w:val="en-US"/>
        </w:rPr>
        <w:fldChar w:fldCharType="begin"/>
      </w:r>
      <w:r w:rsidR="005202E6" w:rsidRPr="00035E52">
        <w:rPr>
          <w:lang w:val="en-US"/>
        </w:rPr>
        <w:instrText xml:space="preserve"> NOTEREF _Ref393811375 \h </w:instrText>
      </w:r>
      <w:r w:rsidR="005202E6" w:rsidRPr="00035E52">
        <w:rPr>
          <w:lang w:val="en-US"/>
        </w:rPr>
      </w:r>
      <w:r w:rsidR="005202E6" w:rsidRPr="00035E52">
        <w:rPr>
          <w:lang w:val="en-US"/>
        </w:rPr>
        <w:fldChar w:fldCharType="separate"/>
      </w:r>
      <w:r w:rsidR="005202E6" w:rsidRPr="00035E52">
        <w:rPr>
          <w:lang w:val="en-US"/>
        </w:rPr>
        <w:t>32</w:t>
      </w:r>
      <w:r w:rsidR="005202E6" w:rsidRPr="00035E52">
        <w:rPr>
          <w:lang w:val="en-US"/>
        </w:rPr>
        <w:fldChar w:fldCharType="end"/>
      </w:r>
      <w:r w:rsidRPr="00035E52">
        <w:rPr>
          <w:lang w:val="en-US"/>
        </w:rPr>
        <w:t>]</w:t>
      </w:r>
      <w:r w:rsidR="00F36CA2" w:rsidRPr="00035E52">
        <w:rPr>
          <w:lang w:val="en-US"/>
        </w:rPr>
        <w:t>,</w:t>
      </w:r>
      <w:r w:rsidRPr="00035E52">
        <w:rPr>
          <w:lang w:val="en-US"/>
        </w:rPr>
        <w:t xml:space="preserve"> while </w:t>
      </w:r>
      <w:r w:rsidR="00F36CA2" w:rsidRPr="00035E52">
        <w:rPr>
          <w:lang w:val="en-US"/>
        </w:rPr>
        <w:t>they</w:t>
      </w:r>
      <w:r w:rsidRPr="00035E52">
        <w:rPr>
          <w:lang w:val="en-US"/>
        </w:rPr>
        <w:t xml:space="preserve"> surprisingly exhibiting considerable enhancement of water oxidation rea</w:t>
      </w:r>
      <w:r w:rsidRPr="00035E52">
        <w:rPr>
          <w:lang w:val="en-US"/>
        </w:rPr>
        <w:t>c</w:t>
      </w:r>
      <w:r w:rsidRPr="00035E52">
        <w:rPr>
          <w:lang w:val="en-US"/>
        </w:rPr>
        <w:t xml:space="preserve">tivity, in contrast </w:t>
      </w:r>
      <w:r w:rsidR="00F36CA2" w:rsidRPr="00035E52">
        <w:rPr>
          <w:lang w:val="en-US"/>
        </w:rPr>
        <w:t xml:space="preserve">to </w:t>
      </w:r>
      <w:r w:rsidRPr="00035E52">
        <w:rPr>
          <w:lang w:val="en-US"/>
        </w:rPr>
        <w:t xml:space="preserve">that of </w:t>
      </w:r>
      <w:r w:rsidRPr="00035E52">
        <w:rPr>
          <w:b/>
          <w:lang w:val="en-US"/>
        </w:rPr>
        <w:t>9c</w:t>
      </w:r>
      <w:r w:rsidR="00F6793A" w:rsidRPr="00035E52">
        <w:rPr>
          <w:lang w:val="en-US"/>
        </w:rPr>
        <w:t>, due to increased driving force for the O</w:t>
      </w:r>
      <w:r w:rsidR="00F6793A" w:rsidRPr="00035E52">
        <w:rPr>
          <w:rFonts w:ascii="Cambria Math" w:hAnsi="Cambria Math"/>
          <w:lang w:val="en-US"/>
        </w:rPr>
        <w:t>―</w:t>
      </w:r>
      <w:r w:rsidR="00F6793A" w:rsidRPr="00035E52">
        <w:rPr>
          <w:lang w:val="en-US"/>
        </w:rPr>
        <w:t xml:space="preserve">O bond forming step </w:t>
      </w:r>
      <w:r w:rsidRPr="00035E52">
        <w:rPr>
          <w:lang w:val="en-US"/>
        </w:rPr>
        <w:t>[</w:t>
      </w:r>
      <w:r w:rsidRPr="00035E52">
        <w:rPr>
          <w:lang w:val="en-US"/>
        </w:rPr>
        <w:endnoteReference w:id="44"/>
      </w:r>
      <w:r w:rsidRPr="00035E52">
        <w:rPr>
          <w:lang w:val="en-US"/>
        </w:rPr>
        <w:t>].</w:t>
      </w:r>
      <w:r w:rsidR="00A51C4D" w:rsidRPr="00035E52">
        <w:rPr>
          <w:lang w:val="en-US"/>
        </w:rPr>
        <w:t xml:space="preserve"> </w:t>
      </w:r>
      <w:r w:rsidR="00082C9C" w:rsidRPr="00035E52">
        <w:rPr>
          <w:lang w:val="en-US"/>
        </w:rPr>
        <w:t>As with the WNA mec</w:t>
      </w:r>
      <w:r w:rsidR="00082C9C" w:rsidRPr="00035E52">
        <w:rPr>
          <w:lang w:val="en-US"/>
        </w:rPr>
        <w:t>h</w:t>
      </w:r>
      <w:r w:rsidR="00082C9C" w:rsidRPr="00035E52">
        <w:rPr>
          <w:lang w:val="en-US"/>
        </w:rPr>
        <w:t xml:space="preserve">anism mentioned above (Scheme 3), the </w:t>
      </w:r>
      <w:proofErr w:type="spellStart"/>
      <w:r w:rsidR="00082C9C" w:rsidRPr="00035E52">
        <w:rPr>
          <w:lang w:val="en-US"/>
        </w:rPr>
        <w:t>electrocatalytic</w:t>
      </w:r>
      <w:proofErr w:type="spellEnd"/>
      <w:r w:rsidR="00082C9C" w:rsidRPr="00035E52">
        <w:rPr>
          <w:lang w:val="en-US"/>
        </w:rPr>
        <w:t xml:space="preserve"> water oxidation by </w:t>
      </w:r>
      <w:r w:rsidR="00082C9C" w:rsidRPr="00035E52">
        <w:rPr>
          <w:b/>
          <w:lang w:val="en-US"/>
        </w:rPr>
        <w:t>8d</w:t>
      </w:r>
      <w:r w:rsidR="00082C9C" w:rsidRPr="00035E52">
        <w:rPr>
          <w:lang w:val="en-US"/>
        </w:rPr>
        <w:t xml:space="preserve"> </w:t>
      </w:r>
      <w:r w:rsidR="00C866F5" w:rsidRPr="00035E52">
        <w:rPr>
          <w:lang w:val="en-US"/>
        </w:rPr>
        <w:t xml:space="preserve">involves </w:t>
      </w:r>
      <w:r w:rsidR="00082C9C" w:rsidRPr="00035E52">
        <w:rPr>
          <w:lang w:val="en-US"/>
        </w:rPr>
        <w:t>PCET activation to form [</w:t>
      </w:r>
      <w:proofErr w:type="spellStart"/>
      <w:r w:rsidR="00082C9C" w:rsidRPr="00035E52">
        <w:rPr>
          <w:lang w:val="en-US"/>
        </w:rPr>
        <w:t>Ru</w:t>
      </w:r>
      <w:r w:rsidR="00082C9C" w:rsidRPr="00035E52">
        <w:rPr>
          <w:vertAlign w:val="superscript"/>
          <w:lang w:val="en-US"/>
        </w:rPr>
        <w:t>V</w:t>
      </w:r>
      <w:proofErr w:type="spellEnd"/>
      <w:r w:rsidR="00082C9C" w:rsidRPr="00035E52">
        <w:rPr>
          <w:rFonts w:ascii="Cambria Math" w:hAnsi="Cambria Math"/>
          <w:lang w:val="en-US"/>
        </w:rPr>
        <w:t>=</w:t>
      </w:r>
      <w:r w:rsidR="00082C9C" w:rsidRPr="00035E52">
        <w:rPr>
          <w:lang w:val="en-US"/>
        </w:rPr>
        <w:t>O]</w:t>
      </w:r>
      <w:r w:rsidR="00082C9C" w:rsidRPr="00035E52">
        <w:rPr>
          <w:vertAlign w:val="superscript"/>
          <w:lang w:val="en-US"/>
        </w:rPr>
        <w:t>3+</w:t>
      </w:r>
      <w:r w:rsidR="00C866F5" w:rsidRPr="00035E52">
        <w:rPr>
          <w:lang w:val="en-US"/>
        </w:rPr>
        <w:t>;</w:t>
      </w:r>
      <w:r w:rsidR="00082C9C" w:rsidRPr="00035E52">
        <w:rPr>
          <w:lang w:val="en-US"/>
        </w:rPr>
        <w:t xml:space="preserve"> then O</w:t>
      </w:r>
      <w:r w:rsidR="00082C9C" w:rsidRPr="00035E52">
        <w:rPr>
          <w:rFonts w:ascii="Cambria Math" w:hAnsi="Cambria Math"/>
          <w:lang w:val="en-US"/>
        </w:rPr>
        <w:t>―</w:t>
      </w:r>
      <w:r w:rsidR="00082C9C" w:rsidRPr="00035E52">
        <w:rPr>
          <w:lang w:val="en-US"/>
        </w:rPr>
        <w:t xml:space="preserve">O coupling and finally further oxidation to the </w:t>
      </w:r>
      <w:proofErr w:type="spellStart"/>
      <w:r w:rsidR="00082C9C" w:rsidRPr="00035E52">
        <w:rPr>
          <w:lang w:val="en-US"/>
        </w:rPr>
        <w:t>pero</w:t>
      </w:r>
      <w:r w:rsidR="00082C9C" w:rsidRPr="00035E52">
        <w:rPr>
          <w:lang w:val="en-US"/>
        </w:rPr>
        <w:t>x</w:t>
      </w:r>
      <w:r w:rsidR="00082C9C" w:rsidRPr="00035E52">
        <w:rPr>
          <w:lang w:val="en-US"/>
        </w:rPr>
        <w:t>ido</w:t>
      </w:r>
      <w:proofErr w:type="spellEnd"/>
      <w:r w:rsidR="00082C9C" w:rsidRPr="00035E52">
        <w:rPr>
          <w:lang w:val="en-US"/>
        </w:rPr>
        <w:t xml:space="preserve"> species [</w:t>
      </w:r>
      <w:proofErr w:type="spellStart"/>
      <w:r w:rsidR="00082C9C" w:rsidRPr="00035E52">
        <w:rPr>
          <w:lang w:val="en-US"/>
        </w:rPr>
        <w:t>Ru</w:t>
      </w:r>
      <w:r w:rsidR="00082C9C" w:rsidRPr="00035E52">
        <w:rPr>
          <w:vertAlign w:val="superscript"/>
          <w:lang w:val="en-US"/>
        </w:rPr>
        <w:t>IV</w:t>
      </w:r>
      <w:proofErr w:type="spellEnd"/>
      <w:r w:rsidR="00082C9C" w:rsidRPr="00035E52">
        <w:rPr>
          <w:rFonts w:ascii="Cambria Math" w:hAnsi="Cambria Math"/>
          <w:lang w:val="en-US"/>
        </w:rPr>
        <w:t>―</w:t>
      </w:r>
      <w:r w:rsidR="00082C9C" w:rsidRPr="00035E52">
        <w:rPr>
          <w:lang w:val="en-US"/>
        </w:rPr>
        <w:t>OO]</w:t>
      </w:r>
      <w:r w:rsidR="00082C9C" w:rsidRPr="00035E52">
        <w:rPr>
          <w:vertAlign w:val="superscript"/>
          <w:lang w:val="en-US"/>
        </w:rPr>
        <w:t>2+</w:t>
      </w:r>
      <w:r w:rsidR="00082C9C" w:rsidRPr="00035E52">
        <w:rPr>
          <w:lang w:val="en-US"/>
        </w:rPr>
        <w:t>, releasing O</w:t>
      </w:r>
      <w:r w:rsidR="00082C9C" w:rsidRPr="00035E52">
        <w:rPr>
          <w:vertAlign w:val="subscript"/>
          <w:lang w:val="en-US"/>
        </w:rPr>
        <w:t>2</w:t>
      </w:r>
      <w:r w:rsidR="00082C9C" w:rsidRPr="00035E52">
        <w:rPr>
          <w:lang w:val="en-US"/>
        </w:rPr>
        <w:t xml:space="preserve">. </w:t>
      </w:r>
      <w:r w:rsidR="00CA7AE4" w:rsidRPr="00035E52">
        <w:rPr>
          <w:lang w:val="en-US"/>
        </w:rPr>
        <w:t xml:space="preserve">Compared to </w:t>
      </w:r>
      <w:r w:rsidR="00CA7AE4" w:rsidRPr="00035E52">
        <w:rPr>
          <w:b/>
          <w:lang w:val="en-US"/>
        </w:rPr>
        <w:t>9c</w:t>
      </w:r>
      <w:r w:rsidR="00CA7AE4" w:rsidRPr="00035E52">
        <w:rPr>
          <w:lang w:val="en-US"/>
        </w:rPr>
        <w:t xml:space="preserve">, </w:t>
      </w:r>
      <w:r w:rsidR="00CA7AE4" w:rsidRPr="00035E52">
        <w:rPr>
          <w:b/>
          <w:lang w:val="en-US"/>
        </w:rPr>
        <w:t>8d</w:t>
      </w:r>
      <w:r w:rsidR="00CA7AE4" w:rsidRPr="00035E52">
        <w:rPr>
          <w:lang w:val="en-US"/>
        </w:rPr>
        <w:t xml:space="preserve"> shows </w:t>
      </w:r>
      <w:r w:rsidR="008B7EDD" w:rsidRPr="00035E52">
        <w:rPr>
          <w:lang w:val="en-US"/>
        </w:rPr>
        <w:t>pH-</w:t>
      </w:r>
      <w:r w:rsidR="00EA53CA" w:rsidRPr="00035E52">
        <w:rPr>
          <w:lang w:val="en-US"/>
        </w:rPr>
        <w:t xml:space="preserve">dependent </w:t>
      </w:r>
      <w:proofErr w:type="spellStart"/>
      <w:r w:rsidR="00CA7AE4" w:rsidRPr="00035E52">
        <w:rPr>
          <w:lang w:val="en-US"/>
        </w:rPr>
        <w:t>Ru</w:t>
      </w:r>
      <w:r w:rsidR="00CA7AE4" w:rsidRPr="00035E52">
        <w:rPr>
          <w:vertAlign w:val="superscript"/>
          <w:lang w:val="en-US"/>
        </w:rPr>
        <w:t>II</w:t>
      </w:r>
      <w:proofErr w:type="spellEnd"/>
      <w:r w:rsidR="00C866F5" w:rsidRPr="00035E52">
        <w:rPr>
          <w:vertAlign w:val="superscript"/>
          <w:lang w:val="en-US"/>
        </w:rPr>
        <w:t>/III</w:t>
      </w:r>
      <w:r w:rsidR="00CA7AE4" w:rsidRPr="00035E52">
        <w:rPr>
          <w:lang w:val="en-US"/>
        </w:rPr>
        <w:t xml:space="preserve"> and </w:t>
      </w:r>
      <w:proofErr w:type="spellStart"/>
      <w:r w:rsidR="00CA7AE4" w:rsidRPr="00035E52">
        <w:rPr>
          <w:lang w:val="en-US"/>
        </w:rPr>
        <w:t>Ru</w:t>
      </w:r>
      <w:r w:rsidR="00CA7AE4" w:rsidRPr="00035E52">
        <w:rPr>
          <w:vertAlign w:val="superscript"/>
          <w:lang w:val="en-US"/>
        </w:rPr>
        <w:t>III</w:t>
      </w:r>
      <w:proofErr w:type="spellEnd"/>
      <w:r w:rsidR="00C866F5" w:rsidRPr="00035E52">
        <w:rPr>
          <w:vertAlign w:val="superscript"/>
          <w:lang w:val="en-US"/>
        </w:rPr>
        <w:t>/V</w:t>
      </w:r>
      <w:r w:rsidR="00CA7AE4" w:rsidRPr="00035E52">
        <w:rPr>
          <w:lang w:val="en-US"/>
        </w:rPr>
        <w:t xml:space="preserve"> couples </w:t>
      </w:r>
      <w:r w:rsidR="00EA53CA" w:rsidRPr="00035E52">
        <w:rPr>
          <w:lang w:val="en-US"/>
        </w:rPr>
        <w:t>at higher p</w:t>
      </w:r>
      <w:r w:rsidR="00EA53CA" w:rsidRPr="00035E52">
        <w:rPr>
          <w:lang w:val="en-US"/>
        </w:rPr>
        <w:t>o</w:t>
      </w:r>
      <w:r w:rsidR="00EA53CA" w:rsidRPr="00035E52">
        <w:rPr>
          <w:lang w:val="en-US"/>
        </w:rPr>
        <w:lastRenderedPageBreak/>
        <w:t>tentials. The former is due to t</w:t>
      </w:r>
      <w:r w:rsidRPr="00035E52">
        <w:rPr>
          <w:lang w:val="en-US"/>
        </w:rPr>
        <w:t xml:space="preserve">he stabilized </w:t>
      </w:r>
      <w:proofErr w:type="gramStart"/>
      <w:r w:rsidRPr="00035E52">
        <w:rPr>
          <w:lang w:val="en-US"/>
        </w:rPr>
        <w:t>Ru(</w:t>
      </w:r>
      <w:proofErr w:type="gramEnd"/>
      <w:r w:rsidRPr="00035E52">
        <w:rPr>
          <w:lang w:val="en-US"/>
        </w:rPr>
        <w:t xml:space="preserve">II) center </w:t>
      </w:r>
      <w:r w:rsidR="00EA53CA" w:rsidRPr="00035E52">
        <w:rPr>
          <w:lang w:val="en-US"/>
        </w:rPr>
        <w:t xml:space="preserve">by </w:t>
      </w:r>
      <w:proofErr w:type="spellStart"/>
      <w:r w:rsidRPr="00035E52">
        <w:rPr>
          <w:lang w:val="en-US"/>
        </w:rPr>
        <w:t>backbonding</w:t>
      </w:r>
      <w:proofErr w:type="spellEnd"/>
      <w:r w:rsidRPr="00035E52">
        <w:rPr>
          <w:lang w:val="en-US"/>
        </w:rPr>
        <w:t xml:space="preserve"> to the </w:t>
      </w:r>
      <w:proofErr w:type="spellStart"/>
      <w:r w:rsidRPr="00035E52">
        <w:rPr>
          <w:lang w:val="en-US"/>
        </w:rPr>
        <w:t>carbene</w:t>
      </w:r>
      <w:proofErr w:type="spellEnd"/>
      <w:r w:rsidRPr="00035E52">
        <w:rPr>
          <w:lang w:val="en-US"/>
        </w:rPr>
        <w:t xml:space="preserve"> ligand </w:t>
      </w:r>
      <w:r w:rsidR="00EA53CA" w:rsidRPr="00035E52">
        <w:rPr>
          <w:lang w:val="en-US"/>
        </w:rPr>
        <w:t xml:space="preserve">in the </w:t>
      </w:r>
      <w:proofErr w:type="spellStart"/>
      <w:r w:rsidR="00EA53CA" w:rsidRPr="00035E52">
        <w:rPr>
          <w:lang w:val="en-US"/>
        </w:rPr>
        <w:t>carbene</w:t>
      </w:r>
      <w:proofErr w:type="spellEnd"/>
      <w:r w:rsidR="00EA53CA" w:rsidRPr="00035E52">
        <w:rPr>
          <w:lang w:val="en-US"/>
        </w:rPr>
        <w:t xml:space="preserve"> complex</w:t>
      </w:r>
      <w:r w:rsidRPr="00035E52">
        <w:rPr>
          <w:lang w:val="en-US"/>
        </w:rPr>
        <w:t xml:space="preserve">. </w:t>
      </w:r>
      <w:r w:rsidR="0043050B" w:rsidRPr="00035E52">
        <w:rPr>
          <w:lang w:val="en-US"/>
        </w:rPr>
        <w:t>The latter for t</w:t>
      </w:r>
      <w:r w:rsidRPr="00035E52">
        <w:rPr>
          <w:lang w:val="en-US"/>
        </w:rPr>
        <w:t>he consecutive 2e</w:t>
      </w:r>
      <w:r w:rsidRPr="00035E52">
        <w:rPr>
          <w:vertAlign w:val="superscript"/>
          <w:lang w:val="en-US"/>
        </w:rPr>
        <w:t>-</w:t>
      </w:r>
      <w:r w:rsidRPr="00035E52">
        <w:rPr>
          <w:lang w:val="en-US"/>
        </w:rPr>
        <w:t>/2H</w:t>
      </w:r>
      <w:r w:rsidRPr="00035E52">
        <w:rPr>
          <w:vertAlign w:val="superscript"/>
          <w:lang w:val="en-US"/>
        </w:rPr>
        <w:t>+</w:t>
      </w:r>
      <w:r w:rsidRPr="00035E52">
        <w:rPr>
          <w:lang w:val="en-US"/>
        </w:rPr>
        <w:t xml:space="preserve"> conversion of [Ru</w:t>
      </w:r>
      <w:r w:rsidRPr="00035E52">
        <w:rPr>
          <w:vertAlign w:val="superscript"/>
          <w:lang w:val="en-US"/>
        </w:rPr>
        <w:t>III</w:t>
      </w:r>
      <w:r w:rsidRPr="00035E52">
        <w:rPr>
          <w:rFonts w:ascii="Cambria Math" w:hAnsi="Cambria Math"/>
          <w:lang w:val="en-US"/>
        </w:rPr>
        <w:t>―</w:t>
      </w:r>
      <w:r w:rsidRPr="00035E52">
        <w:rPr>
          <w:lang w:val="en-US"/>
        </w:rPr>
        <w:t>OH</w:t>
      </w:r>
      <w:r w:rsidRPr="00035E52">
        <w:rPr>
          <w:vertAlign w:val="subscript"/>
          <w:lang w:val="en-US"/>
        </w:rPr>
        <w:t>2</w:t>
      </w:r>
      <w:r w:rsidRPr="00035E52">
        <w:rPr>
          <w:lang w:val="en-US"/>
        </w:rPr>
        <w:t>]</w:t>
      </w:r>
      <w:r w:rsidRPr="00035E52">
        <w:rPr>
          <w:vertAlign w:val="superscript"/>
          <w:lang w:val="en-US"/>
        </w:rPr>
        <w:t>3+</w:t>
      </w:r>
      <w:r w:rsidRPr="00035E52">
        <w:rPr>
          <w:lang w:val="en-US"/>
        </w:rPr>
        <w:t xml:space="preserve"> to [</w:t>
      </w:r>
      <w:proofErr w:type="spellStart"/>
      <w:r w:rsidRPr="00035E52">
        <w:rPr>
          <w:lang w:val="en-US"/>
        </w:rPr>
        <w:t>Ru</w:t>
      </w:r>
      <w:r w:rsidRPr="00035E52">
        <w:rPr>
          <w:vertAlign w:val="superscript"/>
          <w:lang w:val="en-US"/>
        </w:rPr>
        <w:t>V</w:t>
      </w:r>
      <w:proofErr w:type="spellEnd"/>
      <w:r w:rsidRPr="00035E52">
        <w:rPr>
          <w:rFonts w:ascii="Cambria Math" w:hAnsi="Cambria Math"/>
          <w:lang w:val="en-US"/>
        </w:rPr>
        <w:t>=</w:t>
      </w:r>
      <w:r w:rsidRPr="00035E52">
        <w:rPr>
          <w:lang w:val="en-US"/>
        </w:rPr>
        <w:t>O</w:t>
      </w:r>
      <w:proofErr w:type="gramStart"/>
      <w:r w:rsidRPr="00035E52">
        <w:rPr>
          <w:lang w:val="en-US"/>
        </w:rPr>
        <w:t>]</w:t>
      </w:r>
      <w:r w:rsidRPr="00035E52">
        <w:rPr>
          <w:vertAlign w:val="superscript"/>
          <w:lang w:val="en-US"/>
        </w:rPr>
        <w:t>3</w:t>
      </w:r>
      <w:proofErr w:type="gramEnd"/>
      <w:r w:rsidRPr="00035E52">
        <w:rPr>
          <w:vertAlign w:val="superscript"/>
          <w:lang w:val="en-US"/>
        </w:rPr>
        <w:t>+</w:t>
      </w:r>
      <w:r w:rsidR="0043050B" w:rsidRPr="00035E52">
        <w:rPr>
          <w:lang w:val="en-US"/>
        </w:rPr>
        <w:t xml:space="preserve"> comes from </w:t>
      </w:r>
      <w:r w:rsidR="000265BF" w:rsidRPr="00035E52">
        <w:rPr>
          <w:lang w:val="en-US"/>
        </w:rPr>
        <w:t xml:space="preserve">the higher </w:t>
      </w:r>
      <w:proofErr w:type="spellStart"/>
      <w:r w:rsidR="000265BF" w:rsidRPr="00035E52">
        <w:rPr>
          <w:lang w:val="en-US"/>
        </w:rPr>
        <w:t>p</w:t>
      </w:r>
      <w:r w:rsidR="000265BF" w:rsidRPr="00035E52">
        <w:rPr>
          <w:i/>
          <w:lang w:val="en-US"/>
        </w:rPr>
        <w:t>K</w:t>
      </w:r>
      <w:r w:rsidR="000265BF" w:rsidRPr="00035E52">
        <w:rPr>
          <w:i/>
          <w:vertAlign w:val="subscript"/>
          <w:lang w:val="en-US"/>
        </w:rPr>
        <w:t>a</w:t>
      </w:r>
      <w:proofErr w:type="spellEnd"/>
      <w:r w:rsidR="000265BF" w:rsidRPr="00035E52">
        <w:rPr>
          <w:lang w:val="en-US"/>
        </w:rPr>
        <w:t xml:space="preserve"> value of [Ru</w:t>
      </w:r>
      <w:r w:rsidR="000265BF" w:rsidRPr="00035E52">
        <w:rPr>
          <w:vertAlign w:val="superscript"/>
          <w:lang w:val="en-US"/>
        </w:rPr>
        <w:t>III</w:t>
      </w:r>
      <w:r w:rsidR="000265BF" w:rsidRPr="00035E52">
        <w:rPr>
          <w:rFonts w:ascii="Cambria Math" w:hAnsi="Cambria Math"/>
          <w:lang w:val="en-US"/>
        </w:rPr>
        <w:t>―</w:t>
      </w:r>
      <w:r w:rsidR="000265BF" w:rsidRPr="00035E52">
        <w:rPr>
          <w:lang w:val="en-US"/>
        </w:rPr>
        <w:t>OH</w:t>
      </w:r>
      <w:r w:rsidR="000265BF" w:rsidRPr="00035E52">
        <w:rPr>
          <w:vertAlign w:val="subscript"/>
          <w:lang w:val="en-US"/>
        </w:rPr>
        <w:t>2</w:t>
      </w:r>
      <w:r w:rsidR="000265BF" w:rsidRPr="00035E52">
        <w:rPr>
          <w:lang w:val="en-US"/>
        </w:rPr>
        <w:t>]</w:t>
      </w:r>
      <w:r w:rsidR="000265BF" w:rsidRPr="00035E52">
        <w:rPr>
          <w:vertAlign w:val="superscript"/>
          <w:lang w:val="en-US"/>
        </w:rPr>
        <w:t>3+</w:t>
      </w:r>
      <w:r w:rsidR="000265BF" w:rsidRPr="00035E52">
        <w:rPr>
          <w:lang w:val="en-US"/>
        </w:rPr>
        <w:t xml:space="preserve">, which results in a 0.1 eV change in </w:t>
      </w:r>
      <w:proofErr w:type="spellStart"/>
      <w:r w:rsidR="003D05C1" w:rsidRPr="00035E52">
        <w:rPr>
          <w:lang w:val="en-US"/>
        </w:rPr>
        <w:t>Ru</w:t>
      </w:r>
      <w:r w:rsidR="003D05C1" w:rsidRPr="00035E52">
        <w:rPr>
          <w:vertAlign w:val="superscript"/>
          <w:lang w:val="en-US"/>
        </w:rPr>
        <w:t>III</w:t>
      </w:r>
      <w:proofErr w:type="spellEnd"/>
      <w:r w:rsidR="00C866F5" w:rsidRPr="00035E52">
        <w:rPr>
          <w:vertAlign w:val="superscript"/>
          <w:lang w:val="en-US"/>
        </w:rPr>
        <w:t>/V</w:t>
      </w:r>
      <w:r w:rsidR="003D05C1" w:rsidRPr="00035E52">
        <w:rPr>
          <w:lang w:val="en-US"/>
        </w:rPr>
        <w:t xml:space="preserve"> </w:t>
      </w:r>
      <w:r w:rsidR="000265BF" w:rsidRPr="00035E52">
        <w:rPr>
          <w:lang w:val="en-US"/>
        </w:rPr>
        <w:t xml:space="preserve">couple at pH 1. </w:t>
      </w:r>
      <w:r w:rsidR="00A51C4D" w:rsidRPr="00035E52">
        <w:rPr>
          <w:lang w:val="en-US"/>
        </w:rPr>
        <w:t>The increased potential of t</w:t>
      </w:r>
      <w:r w:rsidR="000265BF" w:rsidRPr="00035E52">
        <w:rPr>
          <w:lang w:val="en-US"/>
        </w:rPr>
        <w:t xml:space="preserve">his redox couple </w:t>
      </w:r>
      <w:r w:rsidR="003D05C1" w:rsidRPr="00035E52">
        <w:rPr>
          <w:lang w:val="en-US"/>
        </w:rPr>
        <w:t xml:space="preserve">has strong relevance to </w:t>
      </w:r>
      <w:r w:rsidRPr="00035E52">
        <w:rPr>
          <w:lang w:val="en-US"/>
        </w:rPr>
        <w:t>the O</w:t>
      </w:r>
      <w:r w:rsidRPr="00035E52">
        <w:rPr>
          <w:rFonts w:ascii="Cambria Math" w:hAnsi="Cambria Math"/>
          <w:lang w:val="en-US"/>
        </w:rPr>
        <w:t>―</w:t>
      </w:r>
      <w:r w:rsidRPr="00035E52">
        <w:rPr>
          <w:lang w:val="en-US"/>
        </w:rPr>
        <w:t>O formation</w:t>
      </w:r>
      <w:r w:rsidR="000265BF" w:rsidRPr="00035E52">
        <w:rPr>
          <w:lang w:val="en-US"/>
        </w:rPr>
        <w:t xml:space="preserve"> step and </w:t>
      </w:r>
      <w:r w:rsidRPr="00035E52">
        <w:rPr>
          <w:lang w:val="en-US"/>
        </w:rPr>
        <w:t>leads to an enhanced driving force</w:t>
      </w:r>
      <w:r w:rsidR="000265BF" w:rsidRPr="00035E52">
        <w:rPr>
          <w:lang w:val="en-US"/>
        </w:rPr>
        <w:t xml:space="preserve"> for water oxidation to </w:t>
      </w:r>
      <w:r w:rsidR="003D05C1" w:rsidRPr="00035E52">
        <w:rPr>
          <w:lang w:val="en-US"/>
        </w:rPr>
        <w:t xml:space="preserve">the </w:t>
      </w:r>
      <w:proofErr w:type="spellStart"/>
      <w:r w:rsidR="00B04422" w:rsidRPr="00035E52">
        <w:rPr>
          <w:lang w:val="en-US"/>
        </w:rPr>
        <w:t>hydro</w:t>
      </w:r>
      <w:r w:rsidR="003D05C1" w:rsidRPr="00035E52">
        <w:rPr>
          <w:lang w:val="en-US"/>
        </w:rPr>
        <w:t>pe</w:t>
      </w:r>
      <w:r w:rsidR="003D05C1" w:rsidRPr="00035E52">
        <w:rPr>
          <w:lang w:val="en-US"/>
        </w:rPr>
        <w:t>r</w:t>
      </w:r>
      <w:r w:rsidR="003D05C1" w:rsidRPr="00035E52">
        <w:rPr>
          <w:lang w:val="en-US"/>
        </w:rPr>
        <w:t>oxido</w:t>
      </w:r>
      <w:proofErr w:type="spellEnd"/>
      <w:r w:rsidR="003D05C1" w:rsidRPr="00035E52">
        <w:rPr>
          <w:lang w:val="en-US"/>
        </w:rPr>
        <w:t xml:space="preserve"> form [</w:t>
      </w:r>
      <w:proofErr w:type="spellStart"/>
      <w:r w:rsidR="003D05C1" w:rsidRPr="00035E52">
        <w:rPr>
          <w:lang w:val="en-US"/>
        </w:rPr>
        <w:t>Ru</w:t>
      </w:r>
      <w:r w:rsidR="003D05C1" w:rsidRPr="00035E52">
        <w:rPr>
          <w:vertAlign w:val="superscript"/>
          <w:lang w:val="en-US"/>
        </w:rPr>
        <w:t>III</w:t>
      </w:r>
      <w:proofErr w:type="spellEnd"/>
      <w:r w:rsidR="003D05C1" w:rsidRPr="00035E52">
        <w:rPr>
          <w:rFonts w:ascii="Cambria Math" w:hAnsi="Cambria Math"/>
          <w:lang w:val="en-US"/>
        </w:rPr>
        <w:t>―</w:t>
      </w:r>
      <w:r w:rsidR="003D05C1" w:rsidRPr="00035E52">
        <w:rPr>
          <w:lang w:val="en-US"/>
        </w:rPr>
        <w:t>OOH</w:t>
      </w:r>
      <w:proofErr w:type="gramStart"/>
      <w:r w:rsidR="003D05C1" w:rsidRPr="00035E52">
        <w:rPr>
          <w:lang w:val="en-US"/>
        </w:rPr>
        <w:t>]</w:t>
      </w:r>
      <w:r w:rsidR="003D05C1" w:rsidRPr="00035E52">
        <w:rPr>
          <w:vertAlign w:val="superscript"/>
          <w:lang w:val="en-US"/>
        </w:rPr>
        <w:t>2</w:t>
      </w:r>
      <w:proofErr w:type="gramEnd"/>
      <w:r w:rsidR="003D05C1" w:rsidRPr="00035E52">
        <w:rPr>
          <w:vertAlign w:val="superscript"/>
          <w:lang w:val="en-US"/>
        </w:rPr>
        <w:t>+</w:t>
      </w:r>
      <w:r w:rsidR="00544E29" w:rsidRPr="00035E52">
        <w:rPr>
          <w:lang w:val="en-US"/>
        </w:rPr>
        <w:t xml:space="preserve">. As mentioned previously, </w:t>
      </w:r>
      <w:r w:rsidRPr="00035E52">
        <w:rPr>
          <w:lang w:val="en-US"/>
        </w:rPr>
        <w:t>the r</w:t>
      </w:r>
      <w:r w:rsidRPr="00035E52">
        <w:rPr>
          <w:lang w:val="en-US"/>
        </w:rPr>
        <w:t>e</w:t>
      </w:r>
      <w:r w:rsidRPr="00035E52">
        <w:rPr>
          <w:lang w:val="en-US"/>
        </w:rPr>
        <w:t>activi</w:t>
      </w:r>
      <w:r w:rsidR="00544E29" w:rsidRPr="00035E52">
        <w:rPr>
          <w:lang w:val="en-US"/>
        </w:rPr>
        <w:t xml:space="preserve">ty of some </w:t>
      </w:r>
      <w:r w:rsidR="00A51C4D" w:rsidRPr="00035E52">
        <w:rPr>
          <w:lang w:val="en-US"/>
        </w:rPr>
        <w:t>WOC</w:t>
      </w:r>
      <w:r w:rsidR="00544E29" w:rsidRPr="00035E52">
        <w:rPr>
          <w:lang w:val="en-US"/>
        </w:rPr>
        <w:t>s</w:t>
      </w:r>
      <w:r w:rsidR="00A51C4D" w:rsidRPr="00035E52">
        <w:rPr>
          <w:lang w:val="en-US"/>
        </w:rPr>
        <w:t xml:space="preserve"> </w:t>
      </w:r>
      <w:r w:rsidRPr="00035E52">
        <w:rPr>
          <w:lang w:val="en-US"/>
        </w:rPr>
        <w:t xml:space="preserve">can </w:t>
      </w:r>
      <w:r w:rsidR="00A51C4D" w:rsidRPr="00035E52">
        <w:rPr>
          <w:lang w:val="en-US"/>
        </w:rPr>
        <w:t xml:space="preserve">further </w:t>
      </w:r>
      <w:r w:rsidRPr="00035E52">
        <w:rPr>
          <w:lang w:val="en-US"/>
        </w:rPr>
        <w:t xml:space="preserve">be improved </w:t>
      </w:r>
      <w:r w:rsidR="00A51C4D" w:rsidRPr="00035E52">
        <w:rPr>
          <w:lang w:val="en-US"/>
        </w:rPr>
        <w:t>i</w:t>
      </w:r>
      <w:r w:rsidRPr="00035E52">
        <w:rPr>
          <w:lang w:val="en-US"/>
        </w:rPr>
        <w:t xml:space="preserve">n a weakly alkaline environment, </w:t>
      </w:r>
      <w:r w:rsidR="00A51C4D" w:rsidRPr="00035E52">
        <w:rPr>
          <w:lang w:val="en-US"/>
        </w:rPr>
        <w:t xml:space="preserve">where </w:t>
      </w:r>
      <w:r w:rsidRPr="00035E52">
        <w:rPr>
          <w:lang w:val="en-US"/>
        </w:rPr>
        <w:t>the catalytic mechanism is fo</w:t>
      </w:r>
      <w:r w:rsidRPr="00035E52">
        <w:rPr>
          <w:lang w:val="en-US"/>
        </w:rPr>
        <w:t>l</w:t>
      </w:r>
      <w:r w:rsidRPr="00035E52">
        <w:rPr>
          <w:lang w:val="en-US"/>
        </w:rPr>
        <w:t>lowing the APT pathway</w:t>
      </w:r>
      <w:r w:rsidR="00C866F5" w:rsidRPr="00035E52">
        <w:rPr>
          <w:lang w:val="en-US"/>
        </w:rPr>
        <w:t xml:space="preserve"> on </w:t>
      </w:r>
      <w:r w:rsidRPr="00035E52">
        <w:rPr>
          <w:lang w:val="en-US"/>
        </w:rPr>
        <w:t>addition of proton-acceptor bases</w:t>
      </w:r>
      <w:r w:rsidR="00B04422" w:rsidRPr="00035E52">
        <w:rPr>
          <w:lang w:val="en-US"/>
        </w:rPr>
        <w:t>,</w:t>
      </w:r>
      <w:r w:rsidRPr="00035E52">
        <w:rPr>
          <w:lang w:val="en-US"/>
        </w:rPr>
        <w:t xml:space="preserve"> e.g., CH</w:t>
      </w:r>
      <w:r w:rsidRPr="00035E52">
        <w:rPr>
          <w:vertAlign w:val="subscript"/>
          <w:lang w:val="en-US"/>
        </w:rPr>
        <w:t>3</w:t>
      </w:r>
      <w:r w:rsidRPr="00035E52">
        <w:rPr>
          <w:lang w:val="en-US"/>
        </w:rPr>
        <w:t>COO</w:t>
      </w:r>
      <w:r w:rsidRPr="00035E52">
        <w:rPr>
          <w:vertAlign w:val="superscript"/>
          <w:lang w:val="en-US"/>
        </w:rPr>
        <w:t>-</w:t>
      </w:r>
      <w:r w:rsidRPr="00035E52">
        <w:rPr>
          <w:lang w:val="en-US"/>
        </w:rPr>
        <w:t xml:space="preserve"> or H</w:t>
      </w:r>
      <w:r w:rsidR="001D3292" w:rsidRPr="00035E52">
        <w:rPr>
          <w:vertAlign w:val="subscript"/>
          <w:lang w:val="en-US"/>
        </w:rPr>
        <w:t>2</w:t>
      </w:r>
      <w:r w:rsidRPr="00035E52">
        <w:rPr>
          <w:lang w:val="en-US"/>
        </w:rPr>
        <w:t>PO</w:t>
      </w:r>
      <w:r w:rsidRPr="00035E52">
        <w:rPr>
          <w:vertAlign w:val="subscript"/>
          <w:lang w:val="en-US"/>
        </w:rPr>
        <w:t>4</w:t>
      </w:r>
      <w:r w:rsidRPr="00035E52">
        <w:rPr>
          <w:vertAlign w:val="superscript"/>
          <w:lang w:val="en-US"/>
        </w:rPr>
        <w:t>-</w:t>
      </w:r>
      <w:r w:rsidRPr="00035E52">
        <w:rPr>
          <w:lang w:val="en-US"/>
        </w:rPr>
        <w:t xml:space="preserve">. </w:t>
      </w:r>
      <w:r w:rsidR="00544E29" w:rsidRPr="00035E52">
        <w:rPr>
          <w:lang w:val="en-US"/>
        </w:rPr>
        <w:t xml:space="preserve">However, this feature is </w:t>
      </w:r>
      <w:r w:rsidR="00C866F5" w:rsidRPr="00035E52">
        <w:rPr>
          <w:lang w:val="en-US"/>
        </w:rPr>
        <w:t xml:space="preserve">absent </w:t>
      </w:r>
      <w:r w:rsidR="00544E29" w:rsidRPr="00035E52">
        <w:rPr>
          <w:lang w:val="en-US"/>
        </w:rPr>
        <w:t xml:space="preserve">for the </w:t>
      </w:r>
      <w:proofErr w:type="spellStart"/>
      <w:r w:rsidR="00544E29" w:rsidRPr="00035E52">
        <w:rPr>
          <w:lang w:val="en-US"/>
        </w:rPr>
        <w:t>carbene</w:t>
      </w:r>
      <w:proofErr w:type="spellEnd"/>
      <w:r w:rsidR="00544E29" w:rsidRPr="00035E52">
        <w:rPr>
          <w:lang w:val="en-US"/>
        </w:rPr>
        <w:t xml:space="preserve"> complex </w:t>
      </w:r>
      <w:r w:rsidR="00544E29" w:rsidRPr="00035E52">
        <w:rPr>
          <w:b/>
          <w:lang w:val="en-US"/>
        </w:rPr>
        <w:t>8d</w:t>
      </w:r>
      <w:r w:rsidR="00544E29" w:rsidRPr="00035E52">
        <w:rPr>
          <w:lang w:val="en-US"/>
        </w:rPr>
        <w:t xml:space="preserve"> because </w:t>
      </w:r>
      <w:r w:rsidR="001D3292" w:rsidRPr="00035E52">
        <w:rPr>
          <w:lang w:val="en-US"/>
        </w:rPr>
        <w:t>its</w:t>
      </w:r>
      <w:r w:rsidR="00B04422" w:rsidRPr="00035E52">
        <w:rPr>
          <w:lang w:val="en-US"/>
        </w:rPr>
        <w:t xml:space="preserve"> oxidiz</w:t>
      </w:r>
      <w:r w:rsidR="00544E29" w:rsidRPr="00035E52">
        <w:rPr>
          <w:lang w:val="en-US"/>
        </w:rPr>
        <w:t>ed species [Ru</w:t>
      </w:r>
      <w:r w:rsidR="00544E29" w:rsidRPr="00035E52">
        <w:rPr>
          <w:vertAlign w:val="superscript"/>
          <w:lang w:val="en-US"/>
        </w:rPr>
        <w:t>III</w:t>
      </w:r>
      <w:r w:rsidR="00544E29" w:rsidRPr="00035E52">
        <w:rPr>
          <w:rFonts w:ascii="Cambria Math" w:hAnsi="Cambria Math"/>
          <w:lang w:val="en-US"/>
        </w:rPr>
        <w:t>―</w:t>
      </w:r>
      <w:r w:rsidR="00544E29" w:rsidRPr="00035E52">
        <w:rPr>
          <w:lang w:val="en-US"/>
        </w:rPr>
        <w:t>OH</w:t>
      </w:r>
      <w:r w:rsidR="00544E29" w:rsidRPr="00035E52">
        <w:rPr>
          <w:vertAlign w:val="subscript"/>
          <w:lang w:val="en-US"/>
        </w:rPr>
        <w:t>2</w:t>
      </w:r>
      <w:r w:rsidR="00544E29" w:rsidRPr="00035E52">
        <w:rPr>
          <w:lang w:val="en-US"/>
        </w:rPr>
        <w:t>]</w:t>
      </w:r>
      <w:r w:rsidR="00544E29" w:rsidRPr="00035E52">
        <w:rPr>
          <w:vertAlign w:val="superscript"/>
          <w:lang w:val="en-US"/>
        </w:rPr>
        <w:t>3+</w:t>
      </w:r>
      <w:r w:rsidR="00544E29" w:rsidRPr="00035E52">
        <w:rPr>
          <w:lang w:val="en-US"/>
        </w:rPr>
        <w:t xml:space="preserve"> </w:t>
      </w:r>
      <w:r w:rsidR="001D3292" w:rsidRPr="00035E52">
        <w:rPr>
          <w:lang w:val="en-US"/>
        </w:rPr>
        <w:t>coordinat</w:t>
      </w:r>
      <w:r w:rsidR="00C866F5" w:rsidRPr="00035E52">
        <w:rPr>
          <w:lang w:val="en-US"/>
        </w:rPr>
        <w:t>es</w:t>
      </w:r>
      <w:r w:rsidR="001D3292" w:rsidRPr="00035E52">
        <w:rPr>
          <w:lang w:val="en-US"/>
        </w:rPr>
        <w:t xml:space="preserve"> CH</w:t>
      </w:r>
      <w:r w:rsidR="001D3292" w:rsidRPr="00035E52">
        <w:rPr>
          <w:vertAlign w:val="subscript"/>
          <w:lang w:val="en-US"/>
        </w:rPr>
        <w:t>3</w:t>
      </w:r>
      <w:r w:rsidR="001D3292" w:rsidRPr="00035E52">
        <w:rPr>
          <w:lang w:val="en-US"/>
        </w:rPr>
        <w:t>COO</w:t>
      </w:r>
      <w:r w:rsidR="001D3292" w:rsidRPr="00035E52">
        <w:rPr>
          <w:vertAlign w:val="superscript"/>
          <w:lang w:val="en-US"/>
        </w:rPr>
        <w:t>-</w:t>
      </w:r>
      <w:r w:rsidR="001D3292" w:rsidRPr="00035E52">
        <w:rPr>
          <w:lang w:val="en-US"/>
        </w:rPr>
        <w:t xml:space="preserve"> or HPO</w:t>
      </w:r>
      <w:r w:rsidR="001D3292" w:rsidRPr="00035E52">
        <w:rPr>
          <w:vertAlign w:val="subscript"/>
          <w:lang w:val="en-US"/>
        </w:rPr>
        <w:t>4</w:t>
      </w:r>
      <w:r w:rsidR="001D3292" w:rsidRPr="00035E52">
        <w:rPr>
          <w:vertAlign w:val="superscript"/>
          <w:lang w:val="en-US"/>
        </w:rPr>
        <w:t>2-</w:t>
      </w:r>
      <w:r w:rsidR="001D3292" w:rsidRPr="00035E52">
        <w:rPr>
          <w:lang w:val="en-US"/>
        </w:rPr>
        <w:t>, forming [Ru</w:t>
      </w:r>
      <w:r w:rsidR="001D3292" w:rsidRPr="00035E52">
        <w:rPr>
          <w:vertAlign w:val="superscript"/>
          <w:lang w:val="en-US"/>
        </w:rPr>
        <w:t>III</w:t>
      </w:r>
      <w:r w:rsidR="001D3292" w:rsidRPr="00035E52">
        <w:rPr>
          <w:rFonts w:ascii="Cambria Math" w:hAnsi="Cambria Math"/>
          <w:lang w:val="en-US"/>
        </w:rPr>
        <w:t>―</w:t>
      </w:r>
      <w:r w:rsidR="001D3292" w:rsidRPr="00035E52">
        <w:rPr>
          <w:lang w:val="en-US"/>
        </w:rPr>
        <w:t>CH</w:t>
      </w:r>
      <w:r w:rsidR="001D3292" w:rsidRPr="00035E52">
        <w:rPr>
          <w:vertAlign w:val="subscript"/>
          <w:lang w:val="en-US"/>
        </w:rPr>
        <w:t>3</w:t>
      </w:r>
      <w:r w:rsidR="001D3292" w:rsidRPr="00035E52">
        <w:rPr>
          <w:lang w:val="en-US"/>
        </w:rPr>
        <w:t>COO</w:t>
      </w:r>
      <w:r w:rsidR="001D3292" w:rsidRPr="00035E52">
        <w:rPr>
          <w:vertAlign w:val="superscript"/>
          <w:lang w:val="en-US"/>
        </w:rPr>
        <w:t>-</w:t>
      </w:r>
      <w:proofErr w:type="gramStart"/>
      <w:r w:rsidR="001D3292" w:rsidRPr="00035E52">
        <w:rPr>
          <w:lang w:val="en-US"/>
        </w:rPr>
        <w:t>]</w:t>
      </w:r>
      <w:r w:rsidR="001D3292" w:rsidRPr="00035E52">
        <w:rPr>
          <w:vertAlign w:val="superscript"/>
          <w:lang w:val="en-US"/>
        </w:rPr>
        <w:t>2</w:t>
      </w:r>
      <w:proofErr w:type="gramEnd"/>
      <w:r w:rsidR="001D3292" w:rsidRPr="00035E52">
        <w:rPr>
          <w:vertAlign w:val="superscript"/>
          <w:lang w:val="en-US"/>
        </w:rPr>
        <w:t>+</w:t>
      </w:r>
      <w:r w:rsidR="001D3292" w:rsidRPr="00035E52">
        <w:rPr>
          <w:lang w:val="en-US"/>
        </w:rPr>
        <w:t xml:space="preserve"> or [Ru</w:t>
      </w:r>
      <w:r w:rsidR="001D3292" w:rsidRPr="00035E52">
        <w:rPr>
          <w:vertAlign w:val="superscript"/>
          <w:lang w:val="en-US"/>
        </w:rPr>
        <w:t>III</w:t>
      </w:r>
      <w:r w:rsidR="001D3292" w:rsidRPr="00035E52">
        <w:rPr>
          <w:rFonts w:ascii="Cambria Math" w:hAnsi="Cambria Math"/>
          <w:lang w:val="en-US"/>
        </w:rPr>
        <w:t>―</w:t>
      </w:r>
      <w:r w:rsidR="001D3292" w:rsidRPr="00035E52">
        <w:rPr>
          <w:lang w:val="en-US"/>
        </w:rPr>
        <w:t>H</w:t>
      </w:r>
      <w:r w:rsidR="001D3292" w:rsidRPr="00035E52">
        <w:rPr>
          <w:vertAlign w:val="subscript"/>
          <w:lang w:val="en-US"/>
        </w:rPr>
        <w:t>2</w:t>
      </w:r>
      <w:r w:rsidR="001D3292" w:rsidRPr="00035E52">
        <w:rPr>
          <w:lang w:val="en-US"/>
        </w:rPr>
        <w:t>PO</w:t>
      </w:r>
      <w:r w:rsidR="001D3292" w:rsidRPr="00035E52">
        <w:rPr>
          <w:vertAlign w:val="subscript"/>
          <w:lang w:val="en-US"/>
        </w:rPr>
        <w:t>4</w:t>
      </w:r>
      <w:r w:rsidR="001D3292" w:rsidRPr="00035E52">
        <w:rPr>
          <w:vertAlign w:val="superscript"/>
          <w:lang w:val="en-US"/>
        </w:rPr>
        <w:t>-</w:t>
      </w:r>
      <w:r w:rsidR="001D3292" w:rsidRPr="00035E52">
        <w:rPr>
          <w:lang w:val="en-US"/>
        </w:rPr>
        <w:t>]</w:t>
      </w:r>
      <w:r w:rsidR="001D3292" w:rsidRPr="00035E52">
        <w:rPr>
          <w:vertAlign w:val="superscript"/>
          <w:lang w:val="en-US"/>
        </w:rPr>
        <w:t>2+</w:t>
      </w:r>
      <w:r w:rsidR="001D3292" w:rsidRPr="00035E52">
        <w:rPr>
          <w:lang w:val="en-US"/>
        </w:rPr>
        <w:t xml:space="preserve">. </w:t>
      </w:r>
      <w:r w:rsidRPr="00035E52">
        <w:rPr>
          <w:lang w:val="en-US"/>
        </w:rPr>
        <w:t xml:space="preserve">More recently, </w:t>
      </w:r>
      <w:proofErr w:type="spellStart"/>
      <w:r w:rsidRPr="00035E52">
        <w:rPr>
          <w:lang w:val="en-US"/>
        </w:rPr>
        <w:t>Llobet</w:t>
      </w:r>
      <w:proofErr w:type="spellEnd"/>
      <w:r w:rsidRPr="00035E52">
        <w:rPr>
          <w:lang w:val="en-US"/>
        </w:rPr>
        <w:t xml:space="preserve"> and co-workers have also reported a series of mononuclear aqua-Ru complexes containing a different combination of </w:t>
      </w:r>
      <w:proofErr w:type="spellStart"/>
      <w:r w:rsidRPr="00035E52">
        <w:rPr>
          <w:lang w:val="en-US"/>
        </w:rPr>
        <w:t>carbene</w:t>
      </w:r>
      <w:proofErr w:type="spellEnd"/>
      <w:r w:rsidRPr="00035E52">
        <w:rPr>
          <w:lang w:val="en-US"/>
        </w:rPr>
        <w:t>/</w:t>
      </w:r>
      <w:proofErr w:type="spellStart"/>
      <w:r w:rsidRPr="00035E52">
        <w:rPr>
          <w:lang w:val="en-US"/>
        </w:rPr>
        <w:t>pyridyl</w:t>
      </w:r>
      <w:proofErr w:type="spellEnd"/>
      <w:r w:rsidRPr="00035E52">
        <w:rPr>
          <w:lang w:val="en-US"/>
        </w:rPr>
        <w:t xml:space="preserve"> ligands [</w:t>
      </w:r>
      <w:r w:rsidRPr="00035E52">
        <w:rPr>
          <w:lang w:val="en-US"/>
        </w:rPr>
        <w:endnoteReference w:id="45"/>
      </w:r>
      <w:r w:rsidRPr="00035E52">
        <w:rPr>
          <w:lang w:val="en-US"/>
        </w:rPr>
        <w:t xml:space="preserve">]. They revealed an interesting linear correlation between the number of </w:t>
      </w:r>
      <w:proofErr w:type="spellStart"/>
      <w:r w:rsidRPr="00035E52">
        <w:rPr>
          <w:lang w:val="en-US"/>
        </w:rPr>
        <w:t>carbene</w:t>
      </w:r>
      <w:proofErr w:type="spellEnd"/>
      <w:r w:rsidRPr="00035E52">
        <w:rPr>
          <w:lang w:val="en-US"/>
        </w:rPr>
        <w:t xml:space="preserve"> ligands in the complexes and </w:t>
      </w:r>
      <w:r w:rsidRPr="00035E52">
        <w:rPr>
          <w:rFonts w:ascii="Constantia" w:hAnsi="Constantia"/>
          <w:lang w:val="en-US"/>
        </w:rPr>
        <w:t>Δ</w:t>
      </w:r>
      <w:r w:rsidRPr="00035E52">
        <w:rPr>
          <w:i/>
          <w:lang w:val="en-US"/>
        </w:rPr>
        <w:t>E</w:t>
      </w:r>
      <w:r w:rsidRPr="00035E52">
        <w:rPr>
          <w:i/>
          <w:vertAlign w:val="subscript"/>
          <w:lang w:val="en-US"/>
        </w:rPr>
        <w:t>1</w:t>
      </w:r>
      <w:r w:rsidRPr="00035E52">
        <w:rPr>
          <w:vertAlign w:val="subscript"/>
          <w:lang w:val="en-US"/>
        </w:rPr>
        <w:t>/2</w:t>
      </w:r>
      <w:r w:rsidRPr="00035E52">
        <w:rPr>
          <w:lang w:val="en-US"/>
        </w:rPr>
        <w:t xml:space="preserve"> where each </w:t>
      </w:r>
      <w:proofErr w:type="spellStart"/>
      <w:r w:rsidRPr="00035E52">
        <w:rPr>
          <w:lang w:val="en-US"/>
        </w:rPr>
        <w:t>carbene</w:t>
      </w:r>
      <w:proofErr w:type="spellEnd"/>
      <w:r w:rsidRPr="00035E52">
        <w:rPr>
          <w:lang w:val="en-US"/>
        </w:rPr>
        <w:t xml:space="preserve"> unit causes a 100 mV decrease in the </w:t>
      </w:r>
      <w:r w:rsidRPr="00035E52">
        <w:rPr>
          <w:rFonts w:ascii="Constantia" w:hAnsi="Constantia"/>
          <w:lang w:val="en-US"/>
        </w:rPr>
        <w:t>Δ</w:t>
      </w:r>
      <w:r w:rsidRPr="00035E52">
        <w:rPr>
          <w:i/>
          <w:lang w:val="en-US"/>
        </w:rPr>
        <w:t>E</w:t>
      </w:r>
      <w:r w:rsidRPr="00035E52">
        <w:rPr>
          <w:i/>
          <w:vertAlign w:val="subscript"/>
          <w:lang w:val="en-US"/>
        </w:rPr>
        <w:t>1</w:t>
      </w:r>
      <w:r w:rsidRPr="00035E52">
        <w:rPr>
          <w:vertAlign w:val="subscript"/>
          <w:lang w:val="en-US"/>
        </w:rPr>
        <w:t>/2</w:t>
      </w:r>
      <w:r w:rsidRPr="00035E52">
        <w:rPr>
          <w:lang w:val="en-US"/>
        </w:rPr>
        <w:t xml:space="preserve"> value. The parameter </w:t>
      </w:r>
      <w:r w:rsidRPr="00035E52">
        <w:rPr>
          <w:rFonts w:ascii="Constantia" w:hAnsi="Constantia"/>
          <w:lang w:val="en-US"/>
        </w:rPr>
        <w:t>Δ</w:t>
      </w:r>
      <w:r w:rsidRPr="00035E52">
        <w:rPr>
          <w:i/>
          <w:lang w:val="en-US"/>
        </w:rPr>
        <w:t>E</w:t>
      </w:r>
      <w:r w:rsidRPr="00035E52">
        <w:rPr>
          <w:i/>
          <w:vertAlign w:val="subscript"/>
          <w:lang w:val="en-US"/>
        </w:rPr>
        <w:t>1</w:t>
      </w:r>
      <w:r w:rsidRPr="00035E52">
        <w:rPr>
          <w:vertAlign w:val="subscript"/>
          <w:lang w:val="en-US"/>
        </w:rPr>
        <w:t>/2</w:t>
      </w:r>
      <w:r w:rsidRPr="00035E52">
        <w:rPr>
          <w:lang w:val="en-US"/>
        </w:rPr>
        <w:t xml:space="preserve"> is defined as the difference between </w:t>
      </w:r>
      <w:r w:rsidRPr="00035E52">
        <w:rPr>
          <w:i/>
          <w:lang w:val="en-US"/>
        </w:rPr>
        <w:t>E</w:t>
      </w:r>
      <w:r w:rsidRPr="00035E52">
        <w:rPr>
          <w:i/>
          <w:vertAlign w:val="subscript"/>
          <w:lang w:val="en-US"/>
        </w:rPr>
        <w:t>1</w:t>
      </w:r>
      <w:r w:rsidRPr="00035E52">
        <w:rPr>
          <w:vertAlign w:val="subscript"/>
          <w:lang w:val="en-US"/>
        </w:rPr>
        <w:t>/2</w:t>
      </w:r>
      <w:r w:rsidRPr="00035E52">
        <w:rPr>
          <w:lang w:val="en-US"/>
        </w:rPr>
        <w:t>(</w:t>
      </w:r>
      <w:proofErr w:type="spellStart"/>
      <w:r w:rsidRPr="00035E52">
        <w:rPr>
          <w:lang w:val="en-US"/>
        </w:rPr>
        <w:t>Ru</w:t>
      </w:r>
      <w:r w:rsidRPr="00035E52">
        <w:rPr>
          <w:vertAlign w:val="superscript"/>
          <w:lang w:val="en-US"/>
        </w:rPr>
        <w:t>IV</w:t>
      </w:r>
      <w:proofErr w:type="spellEnd"/>
      <w:r w:rsidRPr="00035E52">
        <w:rPr>
          <w:vertAlign w:val="superscript"/>
          <w:lang w:val="en-US"/>
        </w:rPr>
        <w:t>/III</w:t>
      </w:r>
      <w:r w:rsidRPr="00035E52">
        <w:rPr>
          <w:lang w:val="en-US"/>
        </w:rPr>
        <w:t xml:space="preserve">) and </w:t>
      </w:r>
      <w:r w:rsidRPr="00035E52">
        <w:rPr>
          <w:i/>
          <w:lang w:val="en-US"/>
        </w:rPr>
        <w:t>E</w:t>
      </w:r>
      <w:r w:rsidRPr="00035E52">
        <w:rPr>
          <w:i/>
          <w:vertAlign w:val="subscript"/>
          <w:lang w:val="en-US"/>
        </w:rPr>
        <w:t>1</w:t>
      </w:r>
      <w:r w:rsidRPr="00035E52">
        <w:rPr>
          <w:vertAlign w:val="subscript"/>
          <w:lang w:val="en-US"/>
        </w:rPr>
        <w:t>/2</w:t>
      </w:r>
      <w:r w:rsidRPr="00035E52">
        <w:rPr>
          <w:lang w:val="en-US"/>
        </w:rPr>
        <w:t>(</w:t>
      </w:r>
      <w:proofErr w:type="spellStart"/>
      <w:r w:rsidRPr="00035E52">
        <w:rPr>
          <w:lang w:val="en-US"/>
        </w:rPr>
        <w:t>Ru</w:t>
      </w:r>
      <w:r w:rsidRPr="00035E52">
        <w:rPr>
          <w:vertAlign w:val="superscript"/>
          <w:lang w:val="en-US"/>
        </w:rPr>
        <w:t>III</w:t>
      </w:r>
      <w:proofErr w:type="spellEnd"/>
      <w:r w:rsidRPr="00035E52">
        <w:rPr>
          <w:vertAlign w:val="superscript"/>
          <w:lang w:val="en-US"/>
        </w:rPr>
        <w:t>/II</w:t>
      </w:r>
      <w:r w:rsidRPr="00035E52">
        <w:rPr>
          <w:lang w:val="en-US"/>
        </w:rPr>
        <w:t>) i</w:t>
      </w:r>
      <w:r w:rsidRPr="00035E52">
        <w:rPr>
          <w:lang w:val="en-US"/>
        </w:rPr>
        <w:t>n</w:t>
      </w:r>
      <w:r w:rsidRPr="00035E52">
        <w:rPr>
          <w:lang w:val="en-US"/>
        </w:rPr>
        <w:t>volved in the two PCET processes</w:t>
      </w:r>
      <w:r w:rsidR="009307D8" w:rsidRPr="00035E52">
        <w:rPr>
          <w:lang w:val="en-US"/>
        </w:rPr>
        <w:t xml:space="preserve"> and the exact values of </w:t>
      </w:r>
      <w:r w:rsidR="008B7EDD" w:rsidRPr="00035E52">
        <w:rPr>
          <w:lang w:val="en-US"/>
        </w:rPr>
        <w:t>these two pH-</w:t>
      </w:r>
      <w:r w:rsidR="009307D8" w:rsidRPr="00035E52">
        <w:rPr>
          <w:lang w:val="en-US"/>
        </w:rPr>
        <w:t xml:space="preserve">dependent redox potentials can be </w:t>
      </w:r>
      <w:r w:rsidRPr="00035E52">
        <w:rPr>
          <w:lang w:val="en-US"/>
        </w:rPr>
        <w:t xml:space="preserve">extracted from </w:t>
      </w:r>
      <w:proofErr w:type="spellStart"/>
      <w:r w:rsidRPr="00035E52">
        <w:rPr>
          <w:lang w:val="en-US"/>
        </w:rPr>
        <w:t>Pourbaix</w:t>
      </w:r>
      <w:proofErr w:type="spellEnd"/>
      <w:r w:rsidRPr="00035E52">
        <w:rPr>
          <w:lang w:val="en-US"/>
        </w:rPr>
        <w:t xml:space="preserve"> diagrams [</w:t>
      </w:r>
      <w:r w:rsidRPr="00035E52">
        <w:rPr>
          <w:lang w:val="en-US"/>
        </w:rPr>
        <w:fldChar w:fldCharType="begin"/>
      </w:r>
      <w:r w:rsidRPr="00035E52">
        <w:rPr>
          <w:lang w:val="en-US"/>
        </w:rPr>
        <w:instrText xml:space="preserve"> NOTEREF _Ref394839534 \h </w:instrText>
      </w:r>
      <w:r w:rsidRPr="00035E52">
        <w:rPr>
          <w:lang w:val="en-US"/>
        </w:rPr>
      </w:r>
      <w:r w:rsidRPr="00035E52">
        <w:rPr>
          <w:lang w:val="en-US"/>
        </w:rPr>
        <w:fldChar w:fldCharType="separate"/>
      </w:r>
      <w:r w:rsidR="00ED274F" w:rsidRPr="00035E52">
        <w:rPr>
          <w:lang w:val="en-US"/>
        </w:rPr>
        <w:t>38</w:t>
      </w:r>
      <w:r w:rsidRPr="00035E52">
        <w:rPr>
          <w:lang w:val="en-US"/>
        </w:rPr>
        <w:fldChar w:fldCharType="end"/>
      </w:r>
      <w:r w:rsidRPr="00035E52">
        <w:rPr>
          <w:lang w:val="en-US"/>
        </w:rPr>
        <w:t xml:space="preserve">]. </w:t>
      </w:r>
      <w:r w:rsidR="001D3292" w:rsidRPr="00035E52">
        <w:rPr>
          <w:lang w:val="en-US"/>
        </w:rPr>
        <w:t>Higher</w:t>
      </w:r>
      <w:r w:rsidRPr="00035E52">
        <w:rPr>
          <w:lang w:val="en-US"/>
        </w:rPr>
        <w:t xml:space="preserve"> </w:t>
      </w:r>
      <w:r w:rsidRPr="00035E52">
        <w:rPr>
          <w:rFonts w:ascii="Constantia" w:hAnsi="Constantia"/>
          <w:lang w:val="en-US"/>
        </w:rPr>
        <w:t>Δ</w:t>
      </w:r>
      <w:r w:rsidRPr="00035E52">
        <w:rPr>
          <w:i/>
          <w:lang w:val="en-US"/>
        </w:rPr>
        <w:t>E</w:t>
      </w:r>
      <w:r w:rsidRPr="00035E52">
        <w:rPr>
          <w:i/>
          <w:vertAlign w:val="subscript"/>
          <w:lang w:val="en-US"/>
        </w:rPr>
        <w:t>1</w:t>
      </w:r>
      <w:r w:rsidRPr="00035E52">
        <w:rPr>
          <w:vertAlign w:val="subscript"/>
          <w:lang w:val="en-US"/>
        </w:rPr>
        <w:t>/2</w:t>
      </w:r>
      <w:r w:rsidRPr="00035E52">
        <w:rPr>
          <w:lang w:val="en-US"/>
        </w:rPr>
        <w:t xml:space="preserve"> values indicate stabilized </w:t>
      </w:r>
      <w:proofErr w:type="gramStart"/>
      <w:r w:rsidRPr="00035E52">
        <w:rPr>
          <w:lang w:val="en-US"/>
        </w:rPr>
        <w:t>Ru(</w:t>
      </w:r>
      <w:proofErr w:type="gramEnd"/>
      <w:r w:rsidRPr="00035E52">
        <w:rPr>
          <w:lang w:val="en-US"/>
        </w:rPr>
        <w:t xml:space="preserve">III) oxidation states while </w:t>
      </w:r>
      <w:r w:rsidR="001D3292" w:rsidRPr="00035E52">
        <w:rPr>
          <w:lang w:val="en-US"/>
        </w:rPr>
        <w:t>low</w:t>
      </w:r>
      <w:r w:rsidRPr="00035E52">
        <w:rPr>
          <w:lang w:val="en-US"/>
        </w:rPr>
        <w:t xml:space="preserve"> values point to facile disproportionation of Ru(III) to the Ru(II) and Ru(IV) oxidation states. Therefore, the capacity to transfer two ele</w:t>
      </w:r>
      <w:r w:rsidRPr="00035E52">
        <w:rPr>
          <w:lang w:val="en-US"/>
        </w:rPr>
        <w:t>c</w:t>
      </w:r>
      <w:r w:rsidRPr="00035E52">
        <w:rPr>
          <w:lang w:val="en-US"/>
        </w:rPr>
        <w:t xml:space="preserve">trons in a single step is considered to contribute to the </w:t>
      </w:r>
      <w:proofErr w:type="spellStart"/>
      <w:r w:rsidRPr="00035E52">
        <w:rPr>
          <w:lang w:val="en-US"/>
        </w:rPr>
        <w:t>electr</w:t>
      </w:r>
      <w:r w:rsidRPr="00035E52">
        <w:rPr>
          <w:lang w:val="en-US"/>
        </w:rPr>
        <w:t>o</w:t>
      </w:r>
      <w:r w:rsidRPr="00035E52">
        <w:rPr>
          <w:lang w:val="en-US"/>
        </w:rPr>
        <w:t>catalytic</w:t>
      </w:r>
      <w:proofErr w:type="spellEnd"/>
      <w:r w:rsidRPr="00035E52">
        <w:rPr>
          <w:lang w:val="en-US"/>
        </w:rPr>
        <w:t xml:space="preserve"> driving force. This correlation may be used as one of the explanations for the enhanced driving force of water ox</w:t>
      </w:r>
      <w:r w:rsidRPr="00035E52">
        <w:rPr>
          <w:lang w:val="en-US"/>
        </w:rPr>
        <w:t>i</w:t>
      </w:r>
      <w:r w:rsidRPr="00035E52">
        <w:rPr>
          <w:lang w:val="en-US"/>
        </w:rPr>
        <w:t xml:space="preserve">dation by Ru </w:t>
      </w:r>
      <w:proofErr w:type="spellStart"/>
      <w:r w:rsidRPr="00035E52">
        <w:rPr>
          <w:lang w:val="en-US"/>
        </w:rPr>
        <w:t>carbene</w:t>
      </w:r>
      <w:proofErr w:type="spellEnd"/>
      <w:r w:rsidRPr="00035E52">
        <w:rPr>
          <w:lang w:val="en-US"/>
        </w:rPr>
        <w:t xml:space="preserve"> catalyst </w:t>
      </w:r>
      <w:r w:rsidRPr="00035E52">
        <w:rPr>
          <w:b/>
          <w:lang w:val="en-US"/>
        </w:rPr>
        <w:t>8d</w:t>
      </w:r>
      <w:r w:rsidRPr="00035E52">
        <w:rPr>
          <w:lang w:val="en-US"/>
        </w:rPr>
        <w:t xml:space="preserve"> (</w:t>
      </w:r>
      <w:r w:rsidRPr="00035E52">
        <w:rPr>
          <w:rFonts w:ascii="Constantia" w:hAnsi="Constantia"/>
          <w:lang w:val="en-US"/>
        </w:rPr>
        <w:t>Δ</w:t>
      </w:r>
      <w:r w:rsidRPr="00035E52">
        <w:rPr>
          <w:i/>
          <w:lang w:val="en-US"/>
        </w:rPr>
        <w:t>E</w:t>
      </w:r>
      <w:r w:rsidRPr="00035E52">
        <w:rPr>
          <w:i/>
          <w:vertAlign w:val="subscript"/>
          <w:lang w:val="en-US"/>
        </w:rPr>
        <w:t>1</w:t>
      </w:r>
      <w:r w:rsidRPr="00035E52">
        <w:rPr>
          <w:vertAlign w:val="subscript"/>
          <w:lang w:val="en-US"/>
        </w:rPr>
        <w:t>/2</w:t>
      </w:r>
      <w:r w:rsidRPr="00035E52">
        <w:rPr>
          <w:lang w:val="en-US"/>
        </w:rPr>
        <w:t xml:space="preserve"> = 360 mV) compared to </w:t>
      </w:r>
      <w:r w:rsidRPr="00035E52">
        <w:rPr>
          <w:b/>
          <w:lang w:val="en-US"/>
        </w:rPr>
        <w:t>9c</w:t>
      </w:r>
      <w:r w:rsidRPr="00035E52">
        <w:rPr>
          <w:lang w:val="en-US"/>
        </w:rPr>
        <w:t xml:space="preserve"> (</w:t>
      </w:r>
      <w:r w:rsidRPr="00035E52">
        <w:rPr>
          <w:rFonts w:ascii="Constantia" w:hAnsi="Constantia"/>
          <w:lang w:val="en-US"/>
        </w:rPr>
        <w:t>Δ</w:t>
      </w:r>
      <w:r w:rsidRPr="00035E52">
        <w:rPr>
          <w:i/>
          <w:lang w:val="en-US"/>
        </w:rPr>
        <w:t>E</w:t>
      </w:r>
      <w:r w:rsidRPr="00035E52">
        <w:rPr>
          <w:i/>
          <w:vertAlign w:val="subscript"/>
          <w:lang w:val="en-US"/>
        </w:rPr>
        <w:t>1</w:t>
      </w:r>
      <w:r w:rsidRPr="00035E52">
        <w:rPr>
          <w:vertAlign w:val="subscript"/>
          <w:lang w:val="en-US"/>
        </w:rPr>
        <w:t>/2</w:t>
      </w:r>
      <w:r w:rsidRPr="00035E52">
        <w:rPr>
          <w:lang w:val="en-US"/>
        </w:rPr>
        <w:t xml:space="preserve"> = 470 mV).  </w:t>
      </w:r>
    </w:p>
    <w:p w:rsidR="00E935E1" w:rsidRPr="00035E52" w:rsidRDefault="00465EFF" w:rsidP="00242BB1">
      <w:pPr>
        <w:pStyle w:val="TAMainText"/>
        <w:rPr>
          <w:lang w:val="en-US"/>
        </w:rPr>
      </w:pPr>
      <w:r w:rsidRPr="00035E52">
        <w:rPr>
          <w:lang w:val="en-US"/>
        </w:rPr>
        <w:t>C</w:t>
      </w:r>
      <w:r w:rsidR="00A318A2" w:rsidRPr="00035E52">
        <w:rPr>
          <w:lang w:val="en-US"/>
        </w:rPr>
        <w:t xml:space="preserve">omplex </w:t>
      </w:r>
      <w:r w:rsidR="00A318A2" w:rsidRPr="00035E52">
        <w:rPr>
          <w:b/>
          <w:lang w:val="en-US"/>
        </w:rPr>
        <w:t>2</w:t>
      </w:r>
      <w:r w:rsidR="00A0613C" w:rsidRPr="00035E52">
        <w:rPr>
          <w:b/>
          <w:lang w:val="en-US"/>
        </w:rPr>
        <w:t>3</w:t>
      </w:r>
      <w:r w:rsidR="00A60F90" w:rsidRPr="00035E52">
        <w:rPr>
          <w:lang w:val="en-US"/>
        </w:rPr>
        <w:t xml:space="preserve"> </w:t>
      </w:r>
      <w:r w:rsidR="00AB6AB7" w:rsidRPr="00035E52">
        <w:rPr>
          <w:lang w:val="en-US"/>
        </w:rPr>
        <w:t xml:space="preserve">(Chart 6) </w:t>
      </w:r>
      <w:r w:rsidR="005078B6" w:rsidRPr="00035E52">
        <w:rPr>
          <w:lang w:val="en-US"/>
        </w:rPr>
        <w:t xml:space="preserve">features the </w:t>
      </w:r>
      <w:r w:rsidR="001D45B9" w:rsidRPr="00035E52">
        <w:rPr>
          <w:lang w:val="en-US"/>
        </w:rPr>
        <w:t>2</w:t>
      </w:r>
      <w:proofErr w:type="gramStart"/>
      <w:r w:rsidR="001D45B9" w:rsidRPr="00035E52">
        <w:rPr>
          <w:lang w:val="en-US"/>
        </w:rPr>
        <w:t>,2</w:t>
      </w:r>
      <w:proofErr w:type="gramEnd"/>
      <w:r w:rsidR="001D45B9" w:rsidRPr="00035E52">
        <w:rPr>
          <w:rFonts w:ascii="Cambria Math" w:hAnsi="Cambria Math"/>
          <w:lang w:val="en-US"/>
        </w:rPr>
        <w:t>′</w:t>
      </w:r>
      <w:r w:rsidR="001D45B9" w:rsidRPr="00035E52">
        <w:rPr>
          <w:lang w:val="en-US"/>
        </w:rPr>
        <w:t>-</w:t>
      </w:r>
      <w:r w:rsidR="00A24BEF" w:rsidRPr="00035E52">
        <w:rPr>
          <w:lang w:val="en-US"/>
        </w:rPr>
        <w:t>d</w:t>
      </w:r>
      <w:r w:rsidR="001D45B9" w:rsidRPr="00035E52">
        <w:rPr>
          <w:lang w:val="en-US"/>
        </w:rPr>
        <w:t>iimid</w:t>
      </w:r>
      <w:r w:rsidR="00B1656F" w:rsidRPr="00035E52">
        <w:rPr>
          <w:lang w:val="en-US"/>
        </w:rPr>
        <w:t>az</w:t>
      </w:r>
      <w:r w:rsidR="001D45B9" w:rsidRPr="00035E52">
        <w:rPr>
          <w:lang w:val="en-US"/>
        </w:rPr>
        <w:t>ole</w:t>
      </w:r>
      <w:r w:rsidR="00B04422" w:rsidRPr="00035E52">
        <w:rPr>
          <w:lang w:val="en-US"/>
        </w:rPr>
        <w:t xml:space="preserve"> (H</w:t>
      </w:r>
      <w:r w:rsidR="00B04422" w:rsidRPr="00035E52">
        <w:rPr>
          <w:vertAlign w:val="subscript"/>
          <w:lang w:val="en-US"/>
        </w:rPr>
        <w:t>2</w:t>
      </w:r>
      <w:r w:rsidR="00B04422" w:rsidRPr="00035E52">
        <w:rPr>
          <w:lang w:val="en-US"/>
        </w:rPr>
        <w:t>bim)</w:t>
      </w:r>
      <w:r w:rsidR="001D45B9" w:rsidRPr="00035E52">
        <w:rPr>
          <w:lang w:val="en-US"/>
        </w:rPr>
        <w:t xml:space="preserve"> ligand instead of </w:t>
      </w:r>
      <w:r w:rsidR="000F3063" w:rsidRPr="00035E52">
        <w:rPr>
          <w:lang w:val="en-US"/>
        </w:rPr>
        <w:t xml:space="preserve">the </w:t>
      </w:r>
      <w:r w:rsidR="00B04422" w:rsidRPr="00035E52">
        <w:rPr>
          <w:lang w:val="en-US"/>
        </w:rPr>
        <w:t>commonly</w:t>
      </w:r>
      <w:r w:rsidR="001D45B9" w:rsidRPr="00035E52">
        <w:rPr>
          <w:lang w:val="en-US"/>
        </w:rPr>
        <w:t xml:space="preserve"> </w:t>
      </w:r>
      <w:r w:rsidR="00714061" w:rsidRPr="00035E52">
        <w:rPr>
          <w:lang w:val="en-US"/>
        </w:rPr>
        <w:t>utilized</w:t>
      </w:r>
      <w:r w:rsidR="001D45B9" w:rsidRPr="00035E52">
        <w:rPr>
          <w:lang w:val="en-US"/>
        </w:rPr>
        <w:t xml:space="preserve"> </w:t>
      </w:r>
      <w:r w:rsidR="005078B6" w:rsidRPr="00035E52">
        <w:rPr>
          <w:lang w:val="en-US"/>
        </w:rPr>
        <w:t>2,2</w:t>
      </w:r>
      <w:r w:rsidR="005078B6" w:rsidRPr="00035E52">
        <w:rPr>
          <w:rFonts w:ascii="Cambria Math" w:hAnsi="Cambria Math"/>
          <w:lang w:val="en-US"/>
        </w:rPr>
        <w:t>′</w:t>
      </w:r>
      <w:r w:rsidR="005078B6" w:rsidRPr="00035E52">
        <w:rPr>
          <w:lang w:val="en-US"/>
        </w:rPr>
        <w:t>-</w:t>
      </w:r>
      <w:r w:rsidR="001D45B9" w:rsidRPr="00035E52">
        <w:rPr>
          <w:lang w:val="en-US"/>
        </w:rPr>
        <w:t>bipyridine ligand [</w:t>
      </w:r>
      <w:r w:rsidR="001D45B9" w:rsidRPr="00035E52">
        <w:rPr>
          <w:lang w:val="en-US"/>
        </w:rPr>
        <w:endnoteReference w:id="46"/>
      </w:r>
      <w:r w:rsidR="001D45B9" w:rsidRPr="00035E52">
        <w:rPr>
          <w:lang w:val="en-US"/>
        </w:rPr>
        <w:t xml:space="preserve">]. </w:t>
      </w:r>
      <w:r w:rsidR="009307D8" w:rsidRPr="00035E52">
        <w:rPr>
          <w:lang w:val="en-US"/>
        </w:rPr>
        <w:t xml:space="preserve">Much like </w:t>
      </w:r>
      <w:r w:rsidR="00B04422" w:rsidRPr="00035E52">
        <w:rPr>
          <w:lang w:val="en-US"/>
        </w:rPr>
        <w:t xml:space="preserve">the aqua ligand in complexes </w:t>
      </w:r>
      <w:r w:rsidR="00B04422" w:rsidRPr="00035E52">
        <w:rPr>
          <w:b/>
          <w:lang w:val="en-US"/>
        </w:rPr>
        <w:t xml:space="preserve">8b </w:t>
      </w:r>
      <w:r w:rsidR="00B04422" w:rsidRPr="00035E52">
        <w:rPr>
          <w:lang w:val="en-US"/>
        </w:rPr>
        <w:t xml:space="preserve">(Scheme 3) and </w:t>
      </w:r>
      <w:r w:rsidR="00B04422" w:rsidRPr="00035E52">
        <w:rPr>
          <w:b/>
          <w:lang w:val="en-US"/>
        </w:rPr>
        <w:t>23</w:t>
      </w:r>
      <w:r w:rsidR="00C866F5" w:rsidRPr="00035E52">
        <w:rPr>
          <w:lang w:val="en-US"/>
        </w:rPr>
        <w:t xml:space="preserve">, also </w:t>
      </w:r>
      <w:r w:rsidR="0005395E" w:rsidRPr="00035E52">
        <w:rPr>
          <w:lang w:val="en-US"/>
        </w:rPr>
        <w:t xml:space="preserve">the </w:t>
      </w:r>
      <w:r w:rsidR="00A24BEF" w:rsidRPr="00035E52">
        <w:rPr>
          <w:lang w:val="en-US"/>
        </w:rPr>
        <w:t>2</w:t>
      </w:r>
      <w:proofErr w:type="gramStart"/>
      <w:r w:rsidR="00A24BEF" w:rsidRPr="00035E52">
        <w:rPr>
          <w:lang w:val="en-US"/>
        </w:rPr>
        <w:t>,2</w:t>
      </w:r>
      <w:proofErr w:type="gramEnd"/>
      <w:r w:rsidR="00A24BEF" w:rsidRPr="00035E52">
        <w:rPr>
          <w:rFonts w:ascii="Times New Roman" w:hAnsi="Times New Roman"/>
          <w:lang w:val="en-US"/>
        </w:rPr>
        <w:t>′</w:t>
      </w:r>
      <w:r w:rsidR="00A24BEF" w:rsidRPr="00035E52">
        <w:rPr>
          <w:lang w:val="en-US"/>
        </w:rPr>
        <w:t>-</w:t>
      </w:r>
      <w:r w:rsidR="00B1656F" w:rsidRPr="00035E52">
        <w:rPr>
          <w:lang w:val="en-US"/>
        </w:rPr>
        <w:t xml:space="preserve">diimidazole ligand </w:t>
      </w:r>
      <w:r w:rsidR="00C866F5" w:rsidRPr="00035E52">
        <w:rPr>
          <w:lang w:val="en-US"/>
        </w:rPr>
        <w:t xml:space="preserve">serves as the donor of two protons, undergoing proton </w:t>
      </w:r>
      <w:r w:rsidR="008062A1" w:rsidRPr="00035E52">
        <w:rPr>
          <w:lang w:val="en-US"/>
        </w:rPr>
        <w:t xml:space="preserve">dissociation at </w:t>
      </w:r>
      <w:proofErr w:type="spellStart"/>
      <w:r w:rsidR="008062A1" w:rsidRPr="00035E52">
        <w:rPr>
          <w:lang w:val="en-US"/>
        </w:rPr>
        <w:t>p</w:t>
      </w:r>
      <w:r w:rsidR="008062A1" w:rsidRPr="00035E52">
        <w:rPr>
          <w:i/>
          <w:lang w:val="en-US"/>
        </w:rPr>
        <w:t>K</w:t>
      </w:r>
      <w:r w:rsidR="008062A1" w:rsidRPr="00035E52">
        <w:rPr>
          <w:i/>
          <w:vertAlign w:val="subscript"/>
          <w:lang w:val="en-US"/>
        </w:rPr>
        <w:t>a</w:t>
      </w:r>
      <w:proofErr w:type="spellEnd"/>
      <w:r w:rsidR="008062A1" w:rsidRPr="00035E52">
        <w:rPr>
          <w:lang w:val="en-US"/>
        </w:rPr>
        <w:t xml:space="preserve"> 9 and 11.3</w:t>
      </w:r>
      <w:r w:rsidR="00C866F5" w:rsidRPr="00035E52">
        <w:rPr>
          <w:lang w:val="en-US"/>
        </w:rPr>
        <w:t>. Then, a four-step [4H</w:t>
      </w:r>
      <w:r w:rsidR="00C866F5" w:rsidRPr="00035E52">
        <w:rPr>
          <w:vertAlign w:val="superscript"/>
          <w:lang w:val="en-US"/>
        </w:rPr>
        <w:t>+</w:t>
      </w:r>
      <w:r w:rsidR="00C866F5" w:rsidRPr="00035E52">
        <w:rPr>
          <w:lang w:val="en-US"/>
        </w:rPr>
        <w:t>, 4e</w:t>
      </w:r>
      <w:r w:rsidR="00C866F5" w:rsidRPr="00035E52">
        <w:rPr>
          <w:vertAlign w:val="superscript"/>
          <w:lang w:val="en-US"/>
        </w:rPr>
        <w:t>-</w:t>
      </w:r>
      <w:r w:rsidR="00C866F5" w:rsidRPr="00035E52">
        <w:rPr>
          <w:lang w:val="en-US"/>
        </w:rPr>
        <w:t>] PCET reaction can take place at pH-dependent electrode</w:t>
      </w:r>
      <w:r w:rsidR="00B04422" w:rsidRPr="00035E52">
        <w:rPr>
          <w:lang w:val="en-US"/>
        </w:rPr>
        <w:t xml:space="preserve"> potentials, as illustrated by the</w:t>
      </w:r>
      <w:r w:rsidR="00C866F5" w:rsidRPr="00035E52">
        <w:rPr>
          <w:lang w:val="en-US"/>
        </w:rPr>
        <w:t xml:space="preserve"> </w:t>
      </w:r>
      <w:proofErr w:type="spellStart"/>
      <w:r w:rsidR="00C866F5" w:rsidRPr="00035E52">
        <w:rPr>
          <w:lang w:val="en-US"/>
        </w:rPr>
        <w:t>P</w:t>
      </w:r>
      <w:r w:rsidR="005D46A4" w:rsidRPr="00035E52">
        <w:rPr>
          <w:lang w:val="en-US"/>
        </w:rPr>
        <w:t>ou</w:t>
      </w:r>
      <w:r w:rsidR="005D46A4" w:rsidRPr="00035E52">
        <w:rPr>
          <w:lang w:val="en-US"/>
        </w:rPr>
        <w:t>r</w:t>
      </w:r>
      <w:r w:rsidR="005D46A4" w:rsidRPr="00035E52">
        <w:rPr>
          <w:lang w:val="en-US"/>
        </w:rPr>
        <w:t>baix</w:t>
      </w:r>
      <w:proofErr w:type="spellEnd"/>
      <w:r w:rsidR="005D46A4" w:rsidRPr="00035E52">
        <w:rPr>
          <w:lang w:val="en-US"/>
        </w:rPr>
        <w:t xml:space="preserve"> diagram</w:t>
      </w:r>
      <w:r w:rsidR="00B04422" w:rsidRPr="00035E52">
        <w:rPr>
          <w:lang w:val="en-US"/>
        </w:rPr>
        <w:t xml:space="preserve"> [46]</w:t>
      </w:r>
      <w:r w:rsidR="005D46A4" w:rsidRPr="00035E52">
        <w:rPr>
          <w:lang w:val="en-US"/>
        </w:rPr>
        <w:t>, generating th</w:t>
      </w:r>
      <w:r w:rsidR="00714061" w:rsidRPr="00035E52">
        <w:rPr>
          <w:lang w:val="en-US"/>
        </w:rPr>
        <w:t xml:space="preserve">e </w:t>
      </w:r>
      <w:r w:rsidR="005D46A4" w:rsidRPr="00035E52">
        <w:rPr>
          <w:lang w:val="en-US"/>
        </w:rPr>
        <w:t>[</w:t>
      </w:r>
      <w:proofErr w:type="spellStart"/>
      <w:r w:rsidR="008062A1" w:rsidRPr="00035E52">
        <w:rPr>
          <w:lang w:val="en-US"/>
        </w:rPr>
        <w:t>Ru</w:t>
      </w:r>
      <w:r w:rsidR="005D46A4" w:rsidRPr="00035E52">
        <w:rPr>
          <w:vertAlign w:val="superscript"/>
          <w:lang w:val="en-US"/>
        </w:rPr>
        <w:t>IV</w:t>
      </w:r>
      <w:proofErr w:type="spellEnd"/>
      <w:r w:rsidR="005D46A4" w:rsidRPr="00035E52">
        <w:rPr>
          <w:lang w:val="en-US"/>
        </w:rPr>
        <w:t>(</w:t>
      </w:r>
      <w:proofErr w:type="spellStart"/>
      <w:r w:rsidR="005D46A4" w:rsidRPr="00035E52">
        <w:rPr>
          <w:lang w:val="en-US"/>
        </w:rPr>
        <w:t>bim</w:t>
      </w:r>
      <w:proofErr w:type="spellEnd"/>
      <w:r w:rsidR="005D46A4" w:rsidRPr="00035E52">
        <w:rPr>
          <w:lang w:val="en-US"/>
        </w:rPr>
        <w:t>)=O]</w:t>
      </w:r>
      <w:r w:rsidR="005D46A4" w:rsidRPr="00035E52">
        <w:rPr>
          <w:vertAlign w:val="superscript"/>
          <w:lang w:val="en-US"/>
        </w:rPr>
        <w:t>2+</w:t>
      </w:r>
      <w:r w:rsidR="008062A1" w:rsidRPr="00035E52">
        <w:rPr>
          <w:lang w:val="en-US"/>
        </w:rPr>
        <w:t xml:space="preserve"> species </w:t>
      </w:r>
      <w:r w:rsidR="005D46A4" w:rsidRPr="00035E52">
        <w:rPr>
          <w:lang w:val="en-US"/>
        </w:rPr>
        <w:t xml:space="preserve">without </w:t>
      </w:r>
      <w:r w:rsidR="00FA43F5" w:rsidRPr="00035E52">
        <w:rPr>
          <w:lang w:val="en-US"/>
        </w:rPr>
        <w:t>electrostatic charge build</w:t>
      </w:r>
      <w:r w:rsidR="00B04422" w:rsidRPr="00035E52">
        <w:rPr>
          <w:lang w:val="en-US"/>
        </w:rPr>
        <w:t>-</w:t>
      </w:r>
      <w:r w:rsidR="00FA43F5" w:rsidRPr="00035E52">
        <w:rPr>
          <w:lang w:val="en-US"/>
        </w:rPr>
        <w:t xml:space="preserve">up. </w:t>
      </w:r>
      <w:r w:rsidR="002D35D5" w:rsidRPr="00035E52">
        <w:rPr>
          <w:lang w:val="en-US"/>
        </w:rPr>
        <w:t>The</w:t>
      </w:r>
      <w:r w:rsidR="00B04422" w:rsidRPr="00035E52">
        <w:rPr>
          <w:lang w:val="en-US"/>
        </w:rPr>
        <w:t xml:space="preserve"> multi-</w:t>
      </w:r>
      <w:r w:rsidR="00ED2C49" w:rsidRPr="00035E52">
        <w:rPr>
          <w:lang w:val="en-US"/>
        </w:rPr>
        <w:t>electron sto</w:t>
      </w:r>
      <w:r w:rsidR="00ED2C49" w:rsidRPr="00035E52">
        <w:rPr>
          <w:lang w:val="en-US"/>
        </w:rPr>
        <w:t>r</w:t>
      </w:r>
      <w:r w:rsidR="00ED2C49" w:rsidRPr="00035E52">
        <w:rPr>
          <w:lang w:val="en-US"/>
        </w:rPr>
        <w:t xml:space="preserve">age ability and </w:t>
      </w:r>
      <w:r w:rsidR="00E762AD" w:rsidRPr="00035E52">
        <w:rPr>
          <w:lang w:val="en-US"/>
        </w:rPr>
        <w:t>enhan</w:t>
      </w:r>
      <w:r w:rsidR="002D35D5" w:rsidRPr="00035E52">
        <w:rPr>
          <w:lang w:val="en-US"/>
        </w:rPr>
        <w:t>ced electron-donor</w:t>
      </w:r>
      <w:r w:rsidR="0048197B" w:rsidRPr="00035E52">
        <w:rPr>
          <w:lang w:val="en-US"/>
        </w:rPr>
        <w:t xml:space="preserve"> </w:t>
      </w:r>
      <w:r w:rsidR="0005395E" w:rsidRPr="00035E52">
        <w:rPr>
          <w:lang w:val="en-US"/>
        </w:rPr>
        <w:t xml:space="preserve">power of the </w:t>
      </w:r>
      <w:r w:rsidR="00A24BEF" w:rsidRPr="00035E52">
        <w:rPr>
          <w:lang w:val="en-US"/>
        </w:rPr>
        <w:t>2,2</w:t>
      </w:r>
      <w:r w:rsidR="00A24BEF" w:rsidRPr="00035E52">
        <w:rPr>
          <w:rFonts w:ascii="Times New Roman" w:hAnsi="Times New Roman"/>
          <w:lang w:val="en-US"/>
        </w:rPr>
        <w:t>′</w:t>
      </w:r>
      <w:r w:rsidR="00A24BEF" w:rsidRPr="00035E52">
        <w:rPr>
          <w:lang w:val="en-US"/>
        </w:rPr>
        <w:t>-</w:t>
      </w:r>
      <w:r w:rsidR="0005395E" w:rsidRPr="00035E52">
        <w:rPr>
          <w:lang w:val="en-US"/>
        </w:rPr>
        <w:t>diimidazol</w:t>
      </w:r>
      <w:r w:rsidR="00ED2C49" w:rsidRPr="00035E52">
        <w:rPr>
          <w:lang w:val="en-US"/>
        </w:rPr>
        <w:t>e</w:t>
      </w:r>
      <w:r w:rsidR="002D35D5" w:rsidRPr="00035E52">
        <w:rPr>
          <w:lang w:val="en-US"/>
        </w:rPr>
        <w:t xml:space="preserve"> result</w:t>
      </w:r>
      <w:r w:rsidR="0048197B" w:rsidRPr="00035E52">
        <w:rPr>
          <w:lang w:val="en-US"/>
        </w:rPr>
        <w:t xml:space="preserve"> in a lower water oxidation poten</w:t>
      </w:r>
      <w:r w:rsidR="002D35D5" w:rsidRPr="00035E52">
        <w:rPr>
          <w:lang w:val="en-US"/>
        </w:rPr>
        <w:t xml:space="preserve">tial, viz. </w:t>
      </w:r>
      <w:r w:rsidR="00ED2C49" w:rsidRPr="00035E52">
        <w:rPr>
          <w:lang w:val="en-US"/>
        </w:rPr>
        <w:t xml:space="preserve">ca. 1.2 V vs. </w:t>
      </w:r>
      <w:r w:rsidR="009307D8" w:rsidRPr="00035E52">
        <w:rPr>
          <w:lang w:val="en-US"/>
        </w:rPr>
        <w:t>S</w:t>
      </w:r>
      <w:r w:rsidR="00ED2C49" w:rsidRPr="00035E52">
        <w:rPr>
          <w:lang w:val="en-US"/>
        </w:rPr>
        <w:t>C</w:t>
      </w:r>
      <w:r w:rsidR="009307D8" w:rsidRPr="00035E52">
        <w:rPr>
          <w:lang w:val="en-US"/>
        </w:rPr>
        <w:t>E</w:t>
      </w:r>
      <w:r w:rsidR="00ED2C49" w:rsidRPr="00035E52">
        <w:rPr>
          <w:lang w:val="en-US"/>
        </w:rPr>
        <w:t xml:space="preserve"> </w:t>
      </w:r>
      <w:r w:rsidR="0048197B" w:rsidRPr="00035E52">
        <w:rPr>
          <w:lang w:val="en-US"/>
        </w:rPr>
        <w:t>compar</w:t>
      </w:r>
      <w:r w:rsidR="000F3063" w:rsidRPr="00035E52">
        <w:rPr>
          <w:lang w:val="en-US"/>
        </w:rPr>
        <w:t>ed</w:t>
      </w:r>
      <w:r w:rsidR="0048197B" w:rsidRPr="00035E52">
        <w:rPr>
          <w:lang w:val="en-US"/>
        </w:rPr>
        <w:t xml:space="preserve"> to </w:t>
      </w:r>
      <w:r w:rsidR="002D35D5" w:rsidRPr="00035E52">
        <w:rPr>
          <w:lang w:val="en-US"/>
        </w:rPr>
        <w:t>1.</w:t>
      </w:r>
      <w:r w:rsidR="00C866F5" w:rsidRPr="00035E52">
        <w:rPr>
          <w:lang w:val="en-US"/>
        </w:rPr>
        <w:t xml:space="preserve">35 V </w:t>
      </w:r>
      <w:r w:rsidR="0048197B" w:rsidRPr="00035E52">
        <w:rPr>
          <w:lang w:val="en-US"/>
        </w:rPr>
        <w:t xml:space="preserve">observed </w:t>
      </w:r>
      <w:r w:rsidR="008B7EDD" w:rsidRPr="00035E52">
        <w:rPr>
          <w:lang w:val="en-US"/>
        </w:rPr>
        <w:t>f</w:t>
      </w:r>
      <w:r w:rsidR="0048197B" w:rsidRPr="00035E52">
        <w:rPr>
          <w:lang w:val="en-US"/>
        </w:rPr>
        <w:t>o</w:t>
      </w:r>
      <w:r w:rsidR="008B7EDD" w:rsidRPr="00035E52">
        <w:rPr>
          <w:lang w:val="en-US"/>
        </w:rPr>
        <w:t>r</w:t>
      </w:r>
      <w:r w:rsidR="0048197B" w:rsidRPr="00035E52">
        <w:rPr>
          <w:lang w:val="en-US"/>
        </w:rPr>
        <w:t xml:space="preserve"> analogous Ru WOCs </w:t>
      </w:r>
      <w:r w:rsidR="00714061" w:rsidRPr="00035E52">
        <w:rPr>
          <w:lang w:val="en-US"/>
        </w:rPr>
        <w:t xml:space="preserve">such as </w:t>
      </w:r>
      <w:r w:rsidR="00D63C05" w:rsidRPr="00035E52">
        <w:rPr>
          <w:lang w:val="en-US"/>
        </w:rPr>
        <w:t>[Ru(</w:t>
      </w:r>
      <w:proofErr w:type="spellStart"/>
      <w:r w:rsidR="00D63C05" w:rsidRPr="00035E52">
        <w:rPr>
          <w:lang w:val="en-US"/>
        </w:rPr>
        <w:t>tpy</w:t>
      </w:r>
      <w:proofErr w:type="spellEnd"/>
      <w:r w:rsidR="00D63C05" w:rsidRPr="00035E52">
        <w:rPr>
          <w:lang w:val="en-US"/>
        </w:rPr>
        <w:t>)(</w:t>
      </w:r>
      <w:proofErr w:type="spellStart"/>
      <w:r w:rsidR="00D63C05" w:rsidRPr="00035E52">
        <w:rPr>
          <w:lang w:val="en-US"/>
        </w:rPr>
        <w:t>bpy</w:t>
      </w:r>
      <w:proofErr w:type="spellEnd"/>
      <w:r w:rsidR="0048197B" w:rsidRPr="00035E52">
        <w:rPr>
          <w:lang w:val="en-US"/>
        </w:rPr>
        <w:t>)(H</w:t>
      </w:r>
      <w:r w:rsidR="0048197B" w:rsidRPr="00035E52">
        <w:rPr>
          <w:vertAlign w:val="subscript"/>
          <w:lang w:val="en-US"/>
        </w:rPr>
        <w:t>2</w:t>
      </w:r>
      <w:r w:rsidR="0048197B" w:rsidRPr="00035E52">
        <w:rPr>
          <w:lang w:val="en-US"/>
        </w:rPr>
        <w:t>O)]</w:t>
      </w:r>
      <w:r w:rsidR="0048197B" w:rsidRPr="00035E52">
        <w:rPr>
          <w:vertAlign w:val="superscript"/>
          <w:lang w:val="en-US"/>
        </w:rPr>
        <w:t>2+</w:t>
      </w:r>
      <w:r w:rsidR="0048197B" w:rsidRPr="00035E52">
        <w:rPr>
          <w:lang w:val="en-US"/>
        </w:rPr>
        <w:t xml:space="preserve"> </w:t>
      </w:r>
      <w:r w:rsidR="00ED2C49" w:rsidRPr="00035E52">
        <w:rPr>
          <w:lang w:val="en-US"/>
        </w:rPr>
        <w:t>[</w:t>
      </w:r>
      <w:r w:rsidR="005202E6" w:rsidRPr="00035E52">
        <w:rPr>
          <w:lang w:val="en-US"/>
        </w:rPr>
        <w:fldChar w:fldCharType="begin"/>
      </w:r>
      <w:r w:rsidR="005202E6" w:rsidRPr="00035E52">
        <w:rPr>
          <w:lang w:val="en-US"/>
        </w:rPr>
        <w:instrText xml:space="preserve"> NOTEREF _Ref400092934 \h </w:instrText>
      </w:r>
      <w:r w:rsidR="005202E6" w:rsidRPr="00035E52">
        <w:rPr>
          <w:lang w:val="en-US"/>
        </w:rPr>
      </w:r>
      <w:r w:rsidR="005202E6" w:rsidRPr="00035E52">
        <w:rPr>
          <w:lang w:val="en-US"/>
        </w:rPr>
        <w:fldChar w:fldCharType="separate"/>
      </w:r>
      <w:r w:rsidR="005202E6" w:rsidRPr="00035E52">
        <w:rPr>
          <w:lang w:val="en-US"/>
        </w:rPr>
        <w:t>30</w:t>
      </w:r>
      <w:r w:rsidR="005202E6" w:rsidRPr="00035E52">
        <w:rPr>
          <w:lang w:val="en-US"/>
        </w:rPr>
        <w:fldChar w:fldCharType="end"/>
      </w:r>
      <w:r w:rsidR="002D35D5" w:rsidRPr="00035E52">
        <w:rPr>
          <w:lang w:val="en-US"/>
        </w:rPr>
        <w:t xml:space="preserve">] </w:t>
      </w:r>
      <w:r w:rsidR="0048197B" w:rsidRPr="00035E52">
        <w:rPr>
          <w:lang w:val="en-US"/>
        </w:rPr>
        <w:t>and [Ru(</w:t>
      </w:r>
      <w:proofErr w:type="spellStart"/>
      <w:r w:rsidR="0048197B" w:rsidRPr="00035E52">
        <w:rPr>
          <w:lang w:val="en-US"/>
        </w:rPr>
        <w:t>tpy</w:t>
      </w:r>
      <w:proofErr w:type="spellEnd"/>
      <w:r w:rsidR="0048197B" w:rsidRPr="00035E52">
        <w:rPr>
          <w:lang w:val="en-US"/>
        </w:rPr>
        <w:t>)(</w:t>
      </w:r>
      <w:proofErr w:type="spellStart"/>
      <w:r w:rsidR="0048197B" w:rsidRPr="00035E52">
        <w:rPr>
          <w:lang w:val="en-US"/>
        </w:rPr>
        <w:t>bpz</w:t>
      </w:r>
      <w:proofErr w:type="spellEnd"/>
      <w:r w:rsidR="0048197B" w:rsidRPr="00035E52">
        <w:rPr>
          <w:lang w:val="en-US"/>
        </w:rPr>
        <w:t>)(H</w:t>
      </w:r>
      <w:r w:rsidR="0048197B" w:rsidRPr="00035E52">
        <w:rPr>
          <w:vertAlign w:val="subscript"/>
          <w:lang w:val="en-US"/>
        </w:rPr>
        <w:t>2</w:t>
      </w:r>
      <w:r w:rsidR="0048197B" w:rsidRPr="00035E52">
        <w:rPr>
          <w:lang w:val="en-US"/>
        </w:rPr>
        <w:t>O)]</w:t>
      </w:r>
      <w:r w:rsidR="0048197B" w:rsidRPr="00035E52">
        <w:rPr>
          <w:vertAlign w:val="superscript"/>
          <w:lang w:val="en-US"/>
        </w:rPr>
        <w:t>2+</w:t>
      </w:r>
      <w:r w:rsidR="00ED2C49" w:rsidRPr="00035E52">
        <w:rPr>
          <w:lang w:val="en-US"/>
        </w:rPr>
        <w:t xml:space="preserve"> [</w:t>
      </w:r>
      <w:r w:rsidR="005202E6" w:rsidRPr="00035E52">
        <w:rPr>
          <w:lang w:val="en-US"/>
        </w:rPr>
        <w:fldChar w:fldCharType="begin"/>
      </w:r>
      <w:r w:rsidR="005202E6" w:rsidRPr="00035E52">
        <w:rPr>
          <w:lang w:val="en-US"/>
        </w:rPr>
        <w:instrText xml:space="preserve"> NOTEREF _Ref393705045 \h </w:instrText>
      </w:r>
      <w:r w:rsidR="005202E6" w:rsidRPr="00035E52">
        <w:rPr>
          <w:lang w:val="en-US"/>
        </w:rPr>
      </w:r>
      <w:r w:rsidR="005202E6" w:rsidRPr="00035E52">
        <w:rPr>
          <w:lang w:val="en-US"/>
        </w:rPr>
        <w:fldChar w:fldCharType="separate"/>
      </w:r>
      <w:r w:rsidR="005202E6" w:rsidRPr="00035E52">
        <w:rPr>
          <w:lang w:val="en-US"/>
        </w:rPr>
        <w:t>29</w:t>
      </w:r>
      <w:r w:rsidR="005202E6" w:rsidRPr="00035E52">
        <w:rPr>
          <w:lang w:val="en-US"/>
        </w:rPr>
        <w:fldChar w:fldCharType="end"/>
      </w:r>
      <w:r w:rsidR="00ED2C49" w:rsidRPr="00035E52">
        <w:rPr>
          <w:lang w:val="en-US"/>
        </w:rPr>
        <w:t xml:space="preserve">]. </w:t>
      </w:r>
    </w:p>
    <w:p w:rsidR="00E70BE6" w:rsidRPr="00035E52" w:rsidRDefault="00B620D3" w:rsidP="00B620D3">
      <w:pPr>
        <w:pStyle w:val="TAMainText"/>
        <w:rPr>
          <w:lang w:val="en-US"/>
        </w:rPr>
      </w:pPr>
      <w:r w:rsidRPr="00035E52">
        <w:rPr>
          <w:lang w:val="en-US"/>
        </w:rPr>
        <w:t xml:space="preserve">Ligand variation can also be carried out on the tridentate NNN ligand. The series of complexes </w:t>
      </w:r>
      <w:r w:rsidRPr="00035E52">
        <w:rPr>
          <w:b/>
          <w:lang w:val="en-US"/>
        </w:rPr>
        <w:t>24</w:t>
      </w:r>
      <w:r w:rsidRPr="00035E52">
        <w:rPr>
          <w:lang w:val="en-US"/>
        </w:rPr>
        <w:t xml:space="preserve"> and </w:t>
      </w:r>
      <w:r w:rsidRPr="00035E52">
        <w:rPr>
          <w:b/>
          <w:lang w:val="en-US"/>
        </w:rPr>
        <w:t>25</w:t>
      </w:r>
      <w:r w:rsidRPr="00035E52">
        <w:rPr>
          <w:lang w:val="en-US"/>
        </w:rPr>
        <w:t xml:space="preserve"> </w:t>
      </w:r>
      <w:r w:rsidR="00507DE7" w:rsidRPr="00035E52">
        <w:rPr>
          <w:lang w:val="en-US"/>
        </w:rPr>
        <w:t xml:space="preserve">(Chart 6) </w:t>
      </w:r>
      <w:r w:rsidRPr="00035E52">
        <w:rPr>
          <w:lang w:val="en-US"/>
        </w:rPr>
        <w:t xml:space="preserve">was reported by Sakai and co-workers where the common </w:t>
      </w:r>
      <w:proofErr w:type="spellStart"/>
      <w:r w:rsidRPr="00035E52">
        <w:rPr>
          <w:lang w:val="en-US"/>
        </w:rPr>
        <w:t>tpy</w:t>
      </w:r>
      <w:proofErr w:type="spellEnd"/>
      <w:r w:rsidRPr="00035E52">
        <w:rPr>
          <w:lang w:val="en-US"/>
        </w:rPr>
        <w:t xml:space="preserve"> li</w:t>
      </w:r>
      <w:r w:rsidRPr="00035E52">
        <w:rPr>
          <w:lang w:val="en-US"/>
        </w:rPr>
        <w:t>g</w:t>
      </w:r>
      <w:r w:rsidRPr="00035E52">
        <w:rPr>
          <w:lang w:val="en-US"/>
        </w:rPr>
        <w:t>and was replaced by polyamine ligands [</w:t>
      </w:r>
      <w:bookmarkStart w:id="17" w:name="_Ref395078484"/>
      <w:r w:rsidRPr="00035E52">
        <w:rPr>
          <w:lang w:val="en-US"/>
        </w:rPr>
        <w:endnoteReference w:id="47"/>
      </w:r>
      <w:bookmarkEnd w:id="17"/>
      <w:r w:rsidRPr="00035E52">
        <w:rPr>
          <w:lang w:val="en-US"/>
        </w:rPr>
        <w:t>,</w:t>
      </w:r>
      <w:bookmarkStart w:id="18" w:name="_Ref395078486"/>
      <w:r w:rsidRPr="00035E52">
        <w:rPr>
          <w:lang w:val="en-US"/>
        </w:rPr>
        <w:endnoteReference w:id="48"/>
      </w:r>
      <w:bookmarkEnd w:id="18"/>
      <w:r w:rsidRPr="00035E52">
        <w:rPr>
          <w:lang w:val="en-US"/>
        </w:rPr>
        <w:t xml:space="preserve">]. Compared to </w:t>
      </w:r>
      <w:proofErr w:type="spellStart"/>
      <w:r w:rsidRPr="00035E52">
        <w:rPr>
          <w:lang w:val="en-US"/>
        </w:rPr>
        <w:t>terpyridine</w:t>
      </w:r>
      <w:proofErr w:type="spellEnd"/>
      <w:r w:rsidRPr="00035E52">
        <w:rPr>
          <w:lang w:val="en-US"/>
        </w:rPr>
        <w:t xml:space="preserve"> ligands, polyamine ligands such as </w:t>
      </w:r>
      <w:r w:rsidR="00507DE7" w:rsidRPr="00035E52">
        <w:rPr>
          <w:lang w:val="en-US"/>
        </w:rPr>
        <w:t>1</w:t>
      </w:r>
      <w:proofErr w:type="gramStart"/>
      <w:r w:rsidR="00507DE7" w:rsidRPr="00035E52">
        <w:rPr>
          <w:lang w:val="en-US"/>
        </w:rPr>
        <w:t>,4,7</w:t>
      </w:r>
      <w:proofErr w:type="gramEnd"/>
      <w:r w:rsidR="00507DE7" w:rsidRPr="00035E52">
        <w:rPr>
          <w:lang w:val="en-US"/>
        </w:rPr>
        <w:t>-trimethyl-1,4,7-triazacyclononane (</w:t>
      </w:r>
      <w:proofErr w:type="spellStart"/>
      <w:r w:rsidR="00507DE7" w:rsidRPr="00035E52">
        <w:rPr>
          <w:lang w:val="en-US"/>
        </w:rPr>
        <w:t>tmtacn</w:t>
      </w:r>
      <w:proofErr w:type="spellEnd"/>
      <w:r w:rsidR="00507DE7" w:rsidRPr="00035E52">
        <w:rPr>
          <w:lang w:val="en-US"/>
        </w:rPr>
        <w:t>)</w:t>
      </w:r>
      <w:r w:rsidRPr="00035E52">
        <w:rPr>
          <w:lang w:val="en-US"/>
        </w:rPr>
        <w:t xml:space="preserve"> exhibit stronger </w:t>
      </w:r>
      <w:r w:rsidRPr="00035E52">
        <w:rPr>
          <w:rFonts w:ascii="Constantia" w:hAnsi="Constantia"/>
          <w:lang w:val="en-US"/>
        </w:rPr>
        <w:t>σ</w:t>
      </w:r>
      <w:r w:rsidR="00507DE7" w:rsidRPr="00035E52">
        <w:rPr>
          <w:lang w:val="en-US"/>
        </w:rPr>
        <w:t>-donor</w:t>
      </w:r>
      <w:r w:rsidRPr="00035E52">
        <w:rPr>
          <w:lang w:val="en-US"/>
        </w:rPr>
        <w:t xml:space="preserve"> properties resulting in considerable negative potential shifts of the </w:t>
      </w:r>
      <w:proofErr w:type="spellStart"/>
      <w:r w:rsidRPr="00035E52">
        <w:rPr>
          <w:lang w:val="en-US"/>
        </w:rPr>
        <w:t>Ru</w:t>
      </w:r>
      <w:r w:rsidRPr="00035E52">
        <w:rPr>
          <w:vertAlign w:val="superscript"/>
          <w:lang w:val="en-US"/>
        </w:rPr>
        <w:t>II</w:t>
      </w:r>
      <w:proofErr w:type="spellEnd"/>
      <w:r w:rsidRPr="00035E52">
        <w:rPr>
          <w:lang w:val="en-US"/>
        </w:rPr>
        <w:t>/</w:t>
      </w:r>
      <w:proofErr w:type="spellStart"/>
      <w:r w:rsidRPr="00035E52">
        <w:rPr>
          <w:lang w:val="en-US"/>
        </w:rPr>
        <w:t>Ru</w:t>
      </w:r>
      <w:r w:rsidRPr="00035E52">
        <w:rPr>
          <w:vertAlign w:val="superscript"/>
          <w:lang w:val="en-US"/>
        </w:rPr>
        <w:t>III</w:t>
      </w:r>
      <w:proofErr w:type="spellEnd"/>
      <w:r w:rsidRPr="00035E52">
        <w:rPr>
          <w:lang w:val="en-US"/>
        </w:rPr>
        <w:t xml:space="preserve"> and </w:t>
      </w:r>
      <w:proofErr w:type="spellStart"/>
      <w:r w:rsidRPr="00035E52">
        <w:rPr>
          <w:lang w:val="en-US"/>
        </w:rPr>
        <w:t>Ru</w:t>
      </w:r>
      <w:r w:rsidRPr="00035E52">
        <w:rPr>
          <w:vertAlign w:val="superscript"/>
          <w:lang w:val="en-US"/>
        </w:rPr>
        <w:t>III</w:t>
      </w:r>
      <w:proofErr w:type="spellEnd"/>
      <w:r w:rsidRPr="00035E52">
        <w:rPr>
          <w:lang w:val="en-US"/>
        </w:rPr>
        <w:t>/</w:t>
      </w:r>
      <w:proofErr w:type="spellStart"/>
      <w:r w:rsidRPr="00035E52">
        <w:rPr>
          <w:lang w:val="en-US"/>
        </w:rPr>
        <w:t>Ru</w:t>
      </w:r>
      <w:r w:rsidRPr="00035E52">
        <w:rPr>
          <w:vertAlign w:val="superscript"/>
          <w:lang w:val="en-US"/>
        </w:rPr>
        <w:t>IV</w:t>
      </w:r>
      <w:proofErr w:type="spellEnd"/>
      <w:r w:rsidRPr="00035E52">
        <w:rPr>
          <w:lang w:val="en-US"/>
        </w:rPr>
        <w:t xml:space="preserve"> couples</w:t>
      </w:r>
      <w:r w:rsidR="00507DE7" w:rsidRPr="00035E52">
        <w:rPr>
          <w:lang w:val="en-US"/>
        </w:rPr>
        <w:t>.</w:t>
      </w:r>
      <w:r w:rsidRPr="00035E52">
        <w:rPr>
          <w:lang w:val="en-US"/>
        </w:rPr>
        <w:t xml:space="preserve"> </w:t>
      </w:r>
      <w:r w:rsidR="00507DE7" w:rsidRPr="00035E52">
        <w:rPr>
          <w:lang w:val="en-US"/>
        </w:rPr>
        <w:t>H</w:t>
      </w:r>
      <w:r w:rsidRPr="00035E52">
        <w:rPr>
          <w:lang w:val="en-US"/>
        </w:rPr>
        <w:t>owever, no significant negative perturbation is observed for the O</w:t>
      </w:r>
      <w:r w:rsidRPr="00035E52">
        <w:rPr>
          <w:vertAlign w:val="subscript"/>
          <w:lang w:val="en-US"/>
        </w:rPr>
        <w:t>2</w:t>
      </w:r>
      <w:r w:rsidRPr="00035E52">
        <w:rPr>
          <w:lang w:val="en-US"/>
        </w:rPr>
        <w:t>-evolution pote</w:t>
      </w:r>
      <w:r w:rsidRPr="00035E52">
        <w:rPr>
          <w:lang w:val="en-US"/>
        </w:rPr>
        <w:t>n</w:t>
      </w:r>
      <w:r w:rsidRPr="00035E52">
        <w:rPr>
          <w:lang w:val="en-US"/>
        </w:rPr>
        <w:t>tials, even if stronger electron-donating substituent</w:t>
      </w:r>
      <w:r w:rsidR="00507DE7" w:rsidRPr="00035E52">
        <w:rPr>
          <w:lang w:val="en-US"/>
        </w:rPr>
        <w:t>s</w:t>
      </w:r>
      <w:r w:rsidRPr="00035E52">
        <w:rPr>
          <w:lang w:val="en-US"/>
        </w:rPr>
        <w:t xml:space="preserve"> (R = </w:t>
      </w:r>
      <w:proofErr w:type="spellStart"/>
      <w:r w:rsidRPr="00035E52">
        <w:rPr>
          <w:lang w:val="en-US"/>
        </w:rPr>
        <w:t>OMe</w:t>
      </w:r>
      <w:proofErr w:type="spellEnd"/>
      <w:r w:rsidRPr="00035E52">
        <w:rPr>
          <w:lang w:val="en-US"/>
        </w:rPr>
        <w:t xml:space="preserve">) </w:t>
      </w:r>
      <w:r w:rsidR="00507DE7" w:rsidRPr="00035E52">
        <w:rPr>
          <w:lang w:val="en-US"/>
        </w:rPr>
        <w:t>are attached in the 4</w:t>
      </w:r>
      <w:proofErr w:type="gramStart"/>
      <w:r w:rsidR="00507DE7" w:rsidRPr="00035E52">
        <w:rPr>
          <w:lang w:val="en-US"/>
        </w:rPr>
        <w:t>,4</w:t>
      </w:r>
      <w:proofErr w:type="gramEnd"/>
      <w:r w:rsidR="00507DE7" w:rsidRPr="00035E52">
        <w:rPr>
          <w:lang w:val="en-US"/>
        </w:rPr>
        <w:t xml:space="preserve">′-positions at </w:t>
      </w:r>
      <w:proofErr w:type="spellStart"/>
      <w:r w:rsidR="00507DE7" w:rsidRPr="00035E52">
        <w:rPr>
          <w:lang w:val="en-US"/>
        </w:rPr>
        <w:t>bpy</w:t>
      </w:r>
      <w:proofErr w:type="spellEnd"/>
      <w:r w:rsidR="00507DE7" w:rsidRPr="00035E52">
        <w:rPr>
          <w:lang w:val="en-US"/>
        </w:rPr>
        <w:t xml:space="preserve"> ligand.</w:t>
      </w:r>
      <w:r w:rsidRPr="00035E52">
        <w:rPr>
          <w:lang w:val="en-US"/>
        </w:rPr>
        <w:t xml:space="preserve"> These complexes also show much lower catalytic activity than the </w:t>
      </w:r>
      <w:r w:rsidRPr="00035E52">
        <w:rPr>
          <w:lang w:val="en-US"/>
        </w:rPr>
        <w:lastRenderedPageBreak/>
        <w:t xml:space="preserve">model </w:t>
      </w:r>
      <w:proofErr w:type="spellStart"/>
      <w:r w:rsidRPr="00035E52">
        <w:rPr>
          <w:lang w:val="en-US"/>
        </w:rPr>
        <w:t>terpyridine</w:t>
      </w:r>
      <w:proofErr w:type="spellEnd"/>
      <w:r w:rsidRPr="00035E52">
        <w:rPr>
          <w:lang w:val="en-US"/>
        </w:rPr>
        <w:t xml:space="preserve"> complex </w:t>
      </w:r>
      <w:r w:rsidRPr="00035E52">
        <w:rPr>
          <w:b/>
          <w:lang w:val="en-US"/>
        </w:rPr>
        <w:t>8c</w:t>
      </w:r>
      <w:r w:rsidRPr="00035E52">
        <w:rPr>
          <w:lang w:val="en-US"/>
        </w:rPr>
        <w:t xml:space="preserve"> (Table 2), </w:t>
      </w:r>
      <w:r w:rsidR="00507DE7" w:rsidRPr="00035E52">
        <w:rPr>
          <w:lang w:val="en-US"/>
        </w:rPr>
        <w:t>hence</w:t>
      </w:r>
      <w:r w:rsidRPr="00035E52">
        <w:rPr>
          <w:lang w:val="en-US"/>
        </w:rPr>
        <w:t xml:space="preserve"> indicating that the driving force for the O</w:t>
      </w:r>
      <w:r w:rsidRPr="00035E52">
        <w:rPr>
          <w:vertAlign w:val="subscript"/>
          <w:lang w:val="en-US"/>
        </w:rPr>
        <w:t>2</w:t>
      </w:r>
      <w:r w:rsidRPr="00035E52">
        <w:rPr>
          <w:lang w:val="en-US"/>
        </w:rPr>
        <w:t xml:space="preserve">-evolving oxidation corresponds directly with the catalytic activity for water oxidation in this case. Although these complexes display comparable </w:t>
      </w:r>
      <w:proofErr w:type="spellStart"/>
      <w:r w:rsidRPr="00035E52">
        <w:rPr>
          <w:lang w:val="en-US"/>
        </w:rPr>
        <w:t>overp</w:t>
      </w:r>
      <w:r w:rsidRPr="00035E52">
        <w:rPr>
          <w:lang w:val="en-US"/>
        </w:rPr>
        <w:t>o</w:t>
      </w:r>
      <w:r w:rsidRPr="00035E52">
        <w:rPr>
          <w:lang w:val="en-US"/>
        </w:rPr>
        <w:t>tentials</w:t>
      </w:r>
      <w:proofErr w:type="spellEnd"/>
      <w:r w:rsidRPr="00035E52">
        <w:rPr>
          <w:lang w:val="en-US"/>
        </w:rPr>
        <w:t xml:space="preserve"> for the O</w:t>
      </w:r>
      <w:r w:rsidRPr="00035E52">
        <w:rPr>
          <w:vertAlign w:val="subscript"/>
          <w:lang w:val="en-US"/>
        </w:rPr>
        <w:t>2</w:t>
      </w:r>
      <w:r w:rsidRPr="00035E52">
        <w:rPr>
          <w:lang w:val="en-US"/>
        </w:rPr>
        <w:t xml:space="preserve"> evolution</w:t>
      </w:r>
      <w:r w:rsidR="00507DE7" w:rsidRPr="00035E52">
        <w:rPr>
          <w:lang w:val="en-US"/>
        </w:rPr>
        <w:t>, superior</w:t>
      </w:r>
      <w:r w:rsidRPr="00035E52">
        <w:rPr>
          <w:lang w:val="en-US"/>
        </w:rPr>
        <w:t xml:space="preserve"> to the reference </w:t>
      </w:r>
      <w:proofErr w:type="spellStart"/>
      <w:r w:rsidRPr="00035E52">
        <w:rPr>
          <w:lang w:val="en-US"/>
        </w:rPr>
        <w:t>terpyr</w:t>
      </w:r>
      <w:r w:rsidRPr="00035E52">
        <w:rPr>
          <w:lang w:val="en-US"/>
        </w:rPr>
        <w:t>i</w:t>
      </w:r>
      <w:r w:rsidRPr="00035E52">
        <w:rPr>
          <w:lang w:val="en-US"/>
        </w:rPr>
        <w:t>dine</w:t>
      </w:r>
      <w:proofErr w:type="spellEnd"/>
      <w:r w:rsidRPr="00035E52">
        <w:rPr>
          <w:lang w:val="en-US"/>
        </w:rPr>
        <w:t xml:space="preserve"> complex </w:t>
      </w:r>
      <w:r w:rsidRPr="00035E52">
        <w:rPr>
          <w:b/>
          <w:lang w:val="en-US"/>
        </w:rPr>
        <w:t>8c</w:t>
      </w:r>
      <w:r w:rsidRPr="00035E52">
        <w:rPr>
          <w:lang w:val="en-US"/>
        </w:rPr>
        <w:t xml:space="preserve">, they still show an </w:t>
      </w:r>
      <w:proofErr w:type="spellStart"/>
      <w:r w:rsidRPr="00035E52">
        <w:rPr>
          <w:lang w:val="en-US"/>
        </w:rPr>
        <w:t>overpotential</w:t>
      </w:r>
      <w:proofErr w:type="spellEnd"/>
      <w:r w:rsidRPr="00035E52">
        <w:rPr>
          <w:lang w:val="en-US"/>
        </w:rPr>
        <w:t xml:space="preserve"> trend d</w:t>
      </w:r>
      <w:r w:rsidRPr="00035E52">
        <w:rPr>
          <w:lang w:val="en-US"/>
        </w:rPr>
        <w:t>e</w:t>
      </w:r>
      <w:r w:rsidRPr="00035E52">
        <w:rPr>
          <w:lang w:val="en-US"/>
        </w:rPr>
        <w:t>pending upon the electron-donating character of the substit</w:t>
      </w:r>
      <w:r w:rsidRPr="00035E52">
        <w:rPr>
          <w:lang w:val="en-US"/>
        </w:rPr>
        <w:t>u</w:t>
      </w:r>
      <w:r w:rsidRPr="00035E52">
        <w:rPr>
          <w:lang w:val="en-US"/>
        </w:rPr>
        <w:t xml:space="preserve">ent groups. As shown in Table 2, </w:t>
      </w:r>
      <w:r w:rsidR="00507DE7" w:rsidRPr="00035E52">
        <w:rPr>
          <w:lang w:val="en-US"/>
        </w:rPr>
        <w:t>more</w:t>
      </w:r>
      <w:r w:rsidRPr="00035E52">
        <w:rPr>
          <w:lang w:val="en-US"/>
        </w:rPr>
        <w:t xml:space="preserve"> electron-donating su</w:t>
      </w:r>
      <w:r w:rsidRPr="00035E52">
        <w:rPr>
          <w:lang w:val="en-US"/>
        </w:rPr>
        <w:t>b</w:t>
      </w:r>
      <w:r w:rsidRPr="00035E52">
        <w:rPr>
          <w:lang w:val="en-US"/>
        </w:rPr>
        <w:t>stituent</w:t>
      </w:r>
      <w:r w:rsidR="00507DE7" w:rsidRPr="00035E52">
        <w:rPr>
          <w:lang w:val="en-US"/>
        </w:rPr>
        <w:t>s</w:t>
      </w:r>
      <w:r w:rsidRPr="00035E52">
        <w:rPr>
          <w:lang w:val="en-US"/>
        </w:rPr>
        <w:t xml:space="preserve"> lower the </w:t>
      </w:r>
      <w:proofErr w:type="spellStart"/>
      <w:r w:rsidRPr="00035E52">
        <w:rPr>
          <w:lang w:val="en-US"/>
        </w:rPr>
        <w:t>overpotential</w:t>
      </w:r>
      <w:proofErr w:type="spellEnd"/>
      <w:r w:rsidR="00507DE7" w:rsidRPr="00035E52">
        <w:rPr>
          <w:lang w:val="en-US"/>
        </w:rPr>
        <w:t xml:space="preserve">, thereby increasing the </w:t>
      </w:r>
      <w:r w:rsidRPr="00035E52">
        <w:rPr>
          <w:lang w:val="en-US"/>
        </w:rPr>
        <w:t>O</w:t>
      </w:r>
      <w:r w:rsidRPr="00035E52">
        <w:rPr>
          <w:vertAlign w:val="subscript"/>
          <w:lang w:val="en-US"/>
        </w:rPr>
        <w:t>2</w:t>
      </w:r>
      <w:r w:rsidRPr="00035E52">
        <w:rPr>
          <w:lang w:val="en-US"/>
        </w:rPr>
        <w:t xml:space="preserve">-evolving activity. Bearing the same substituent, complexes </w:t>
      </w:r>
      <w:r w:rsidRPr="00035E52">
        <w:rPr>
          <w:b/>
          <w:lang w:val="en-US"/>
        </w:rPr>
        <w:t>24</w:t>
      </w:r>
      <w:r w:rsidRPr="00035E52">
        <w:rPr>
          <w:lang w:val="en-US"/>
        </w:rPr>
        <w:t xml:space="preserve"> and </w:t>
      </w:r>
      <w:r w:rsidRPr="00035E52">
        <w:rPr>
          <w:b/>
          <w:lang w:val="en-US"/>
        </w:rPr>
        <w:t>25</w:t>
      </w:r>
      <w:r w:rsidRPr="00035E52">
        <w:rPr>
          <w:lang w:val="en-US"/>
        </w:rPr>
        <w:t xml:space="preserve"> have very similar O</w:t>
      </w:r>
      <w:r w:rsidRPr="00035E52">
        <w:rPr>
          <w:vertAlign w:val="subscript"/>
          <w:lang w:val="en-US"/>
        </w:rPr>
        <w:t>2</w:t>
      </w:r>
      <w:r w:rsidRPr="00035E52">
        <w:rPr>
          <w:lang w:val="en-US"/>
        </w:rPr>
        <w:t>-evolving activity, but the initial catalytic rate of O</w:t>
      </w:r>
      <w:r w:rsidRPr="00035E52">
        <w:rPr>
          <w:vertAlign w:val="subscript"/>
          <w:lang w:val="en-US"/>
        </w:rPr>
        <w:t>2</w:t>
      </w:r>
      <w:r w:rsidRPr="00035E52">
        <w:rPr>
          <w:lang w:val="en-US"/>
        </w:rPr>
        <w:t xml:space="preserve"> evolution by </w:t>
      </w:r>
      <w:r w:rsidRPr="00035E52">
        <w:rPr>
          <w:b/>
          <w:lang w:val="en-US"/>
        </w:rPr>
        <w:t>25</w:t>
      </w:r>
      <w:r w:rsidRPr="00035E52">
        <w:rPr>
          <w:lang w:val="en-US"/>
        </w:rPr>
        <w:t xml:space="preserve"> is much higher than that of </w:t>
      </w:r>
      <w:r w:rsidRPr="00035E52">
        <w:rPr>
          <w:b/>
          <w:lang w:val="en-US"/>
        </w:rPr>
        <w:t>24</w:t>
      </w:r>
      <w:r w:rsidRPr="00035E52">
        <w:rPr>
          <w:lang w:val="en-US"/>
        </w:rPr>
        <w:t>. This probably arises from the difference between sp</w:t>
      </w:r>
      <w:r w:rsidRPr="00035E52">
        <w:rPr>
          <w:vertAlign w:val="superscript"/>
          <w:lang w:val="en-US"/>
        </w:rPr>
        <w:t>2</w:t>
      </w:r>
      <w:r w:rsidRPr="00035E52">
        <w:rPr>
          <w:lang w:val="en-US"/>
        </w:rPr>
        <w:t xml:space="preserve"> N-atom ligation of the </w:t>
      </w:r>
      <w:proofErr w:type="spellStart"/>
      <w:r w:rsidRPr="00035E52">
        <w:rPr>
          <w:lang w:val="en-US"/>
        </w:rPr>
        <w:t>pyrazole</w:t>
      </w:r>
      <w:proofErr w:type="spellEnd"/>
      <w:r w:rsidRPr="00035E52">
        <w:rPr>
          <w:lang w:val="en-US"/>
        </w:rPr>
        <w:t xml:space="preserve"> ring in </w:t>
      </w:r>
      <w:r w:rsidRPr="00035E52">
        <w:rPr>
          <w:b/>
          <w:lang w:val="en-US"/>
        </w:rPr>
        <w:t>25</w:t>
      </w:r>
      <w:r w:rsidRPr="00035E52">
        <w:rPr>
          <w:lang w:val="en-US"/>
        </w:rPr>
        <w:t xml:space="preserve"> and the sp</w:t>
      </w:r>
      <w:r w:rsidRPr="00035E52">
        <w:rPr>
          <w:vertAlign w:val="superscript"/>
          <w:lang w:val="en-US"/>
        </w:rPr>
        <w:t>3</w:t>
      </w:r>
      <w:r w:rsidRPr="00035E52">
        <w:rPr>
          <w:lang w:val="en-US"/>
        </w:rPr>
        <w:t xml:space="preserve"> N-atom ligation of the amine in </w:t>
      </w:r>
      <w:r w:rsidRPr="00035E52">
        <w:rPr>
          <w:b/>
          <w:lang w:val="en-US"/>
        </w:rPr>
        <w:t>24</w:t>
      </w:r>
      <w:r w:rsidRPr="00035E52">
        <w:rPr>
          <w:lang w:val="en-US"/>
        </w:rPr>
        <w:t>. The former ligation results in a much shorter Ru</w:t>
      </w:r>
      <w:r w:rsidRPr="00035E52">
        <w:rPr>
          <w:rFonts w:ascii="Cambria Math" w:hAnsi="Cambria Math"/>
          <w:lang w:val="en-US"/>
        </w:rPr>
        <w:t>―</w:t>
      </w:r>
      <w:r w:rsidRPr="00035E52">
        <w:rPr>
          <w:lang w:val="en-US"/>
        </w:rPr>
        <w:t>N distance than the latter, resulting in stronger metal center coordination, and also makes the the</w:t>
      </w:r>
      <w:r w:rsidRPr="00035E52">
        <w:rPr>
          <w:lang w:val="en-US"/>
        </w:rPr>
        <w:t>r</w:t>
      </w:r>
      <w:r w:rsidRPr="00035E52">
        <w:rPr>
          <w:lang w:val="en-US"/>
        </w:rPr>
        <w:t>modynamics of the O</w:t>
      </w:r>
      <w:r w:rsidRPr="00035E52">
        <w:rPr>
          <w:vertAlign w:val="subscript"/>
          <w:lang w:val="en-US"/>
        </w:rPr>
        <w:t>2</w:t>
      </w:r>
      <w:r w:rsidRPr="00035E52">
        <w:rPr>
          <w:lang w:val="en-US"/>
        </w:rPr>
        <w:t xml:space="preserve"> release less endothermic [</w:t>
      </w:r>
      <w:bookmarkStart w:id="19" w:name="_Ref395250607"/>
      <w:r w:rsidRPr="00035E52">
        <w:rPr>
          <w:lang w:val="en-US"/>
        </w:rPr>
        <w:endnoteReference w:id="49"/>
      </w:r>
      <w:bookmarkEnd w:id="19"/>
      <w:r w:rsidRPr="00035E52">
        <w:rPr>
          <w:lang w:val="en-US"/>
        </w:rPr>
        <w:t>].</w:t>
      </w:r>
    </w:p>
    <w:p w:rsidR="006E212E" w:rsidRPr="00035E52" w:rsidRDefault="00B66B2F" w:rsidP="00324BAF">
      <w:pPr>
        <w:pStyle w:val="TAMainText"/>
        <w:spacing w:after="200"/>
        <w:jc w:val="center"/>
        <w:rPr>
          <w:lang w:val="en-US"/>
        </w:rPr>
      </w:pPr>
      <w:r w:rsidRPr="00035E52">
        <w:rPr>
          <w:lang w:val="en-US"/>
        </w:rPr>
        <w:object w:dxaOrig="8260" w:dyaOrig="8846">
          <v:shape id="_x0000_i1032" type="#_x0000_t75" style="width:207.75pt;height:221.25pt" o:ole="">
            <v:imagedata r:id="rId26" o:title=""/>
          </v:shape>
          <o:OLEObject Type="Embed" ProgID="ChemDraw.Document.6.0" ShapeID="_x0000_i1032" DrawAspect="Content" ObjectID="_1503984139" r:id="rId27"/>
        </w:object>
      </w:r>
    </w:p>
    <w:p w:rsidR="00324BAF" w:rsidRPr="00035E52" w:rsidRDefault="00324BAF" w:rsidP="00324BAF">
      <w:pPr>
        <w:pStyle w:val="TAMainText"/>
        <w:spacing w:after="200"/>
        <w:jc w:val="center"/>
        <w:rPr>
          <w:b/>
          <w:lang w:val="en-US"/>
        </w:rPr>
      </w:pPr>
      <w:r w:rsidRPr="00035E52">
        <w:rPr>
          <w:b/>
          <w:lang w:val="en-US"/>
        </w:rPr>
        <w:t>Chart 6</w:t>
      </w:r>
    </w:p>
    <w:p w:rsidR="008C0E53" w:rsidRPr="00035E52" w:rsidRDefault="008C0E53" w:rsidP="00324BAF">
      <w:pPr>
        <w:pStyle w:val="TAMainText"/>
        <w:spacing w:after="200"/>
        <w:jc w:val="center"/>
        <w:rPr>
          <w:b/>
          <w:lang w:val="en-US"/>
        </w:rPr>
      </w:pPr>
    </w:p>
    <w:p w:rsidR="00295C76" w:rsidRPr="00035E52" w:rsidRDefault="00C75632" w:rsidP="005A3700">
      <w:pPr>
        <w:pStyle w:val="TAMainText"/>
        <w:spacing w:before="200"/>
        <w:ind w:firstLine="0"/>
        <w:rPr>
          <w:lang w:val="en-US"/>
        </w:rPr>
      </w:pPr>
      <w:proofErr w:type="gramStart"/>
      <w:r w:rsidRPr="00035E52">
        <w:rPr>
          <w:b/>
          <w:lang w:val="en-US"/>
        </w:rPr>
        <w:t xml:space="preserve">Table </w:t>
      </w:r>
      <w:r w:rsidR="005A3700" w:rsidRPr="00035E52">
        <w:rPr>
          <w:b/>
          <w:lang w:val="en-US"/>
        </w:rPr>
        <w:t>2</w:t>
      </w:r>
      <w:r w:rsidRPr="00035E52">
        <w:rPr>
          <w:b/>
          <w:lang w:val="en-US"/>
        </w:rPr>
        <w:t>.</w:t>
      </w:r>
      <w:proofErr w:type="gramEnd"/>
      <w:r w:rsidRPr="00035E52">
        <w:rPr>
          <w:lang w:val="en-US"/>
        </w:rPr>
        <w:t xml:space="preserve"> </w:t>
      </w:r>
      <w:proofErr w:type="gramStart"/>
      <w:r w:rsidR="005A3700" w:rsidRPr="00035E52">
        <w:rPr>
          <w:lang w:val="en-US"/>
        </w:rPr>
        <w:t>Summary of redox potentials and k</w:t>
      </w:r>
      <w:r w:rsidRPr="00035E52">
        <w:rPr>
          <w:lang w:val="en-US"/>
        </w:rPr>
        <w:t>inetics of O</w:t>
      </w:r>
      <w:r w:rsidRPr="00035E52">
        <w:rPr>
          <w:vertAlign w:val="subscript"/>
          <w:lang w:val="en-US"/>
        </w:rPr>
        <w:t>2</w:t>
      </w:r>
      <w:r w:rsidRPr="00035E52">
        <w:rPr>
          <w:lang w:val="en-US"/>
        </w:rPr>
        <w:t xml:space="preserve"> ev</w:t>
      </w:r>
      <w:r w:rsidRPr="00035E52">
        <w:rPr>
          <w:lang w:val="en-US"/>
        </w:rPr>
        <w:t>o</w:t>
      </w:r>
      <w:r w:rsidRPr="00035E52">
        <w:rPr>
          <w:lang w:val="en-US"/>
        </w:rPr>
        <w:t>lution</w:t>
      </w:r>
      <w:r w:rsidR="005A3700" w:rsidRPr="00035E52">
        <w:rPr>
          <w:lang w:val="en-US"/>
        </w:rPr>
        <w:t xml:space="preserve"> for complexes </w:t>
      </w:r>
      <w:r w:rsidR="005A3700" w:rsidRPr="00035E52">
        <w:rPr>
          <w:b/>
          <w:lang w:val="en-US"/>
        </w:rPr>
        <w:t>8c</w:t>
      </w:r>
      <w:r w:rsidR="005A3700" w:rsidRPr="00035E52">
        <w:rPr>
          <w:lang w:val="en-US"/>
        </w:rPr>
        <w:t xml:space="preserve">, </w:t>
      </w:r>
      <w:r w:rsidR="005A3700" w:rsidRPr="00035E52">
        <w:rPr>
          <w:b/>
          <w:lang w:val="en-US"/>
        </w:rPr>
        <w:t>24a-c</w:t>
      </w:r>
      <w:r w:rsidR="005A3700" w:rsidRPr="00035E52">
        <w:rPr>
          <w:lang w:val="en-US"/>
        </w:rPr>
        <w:t xml:space="preserve"> and </w:t>
      </w:r>
      <w:r w:rsidR="005A3700" w:rsidRPr="00035E52">
        <w:rPr>
          <w:b/>
          <w:lang w:val="en-US"/>
        </w:rPr>
        <w:t>25a-c</w:t>
      </w:r>
      <w:r w:rsidRPr="00035E52">
        <w:rPr>
          <w:lang w:val="en-US"/>
        </w:rPr>
        <w:t>.</w:t>
      </w:r>
      <w:proofErr w:type="gramEnd"/>
      <w:r w:rsidRPr="00035E52">
        <w:rPr>
          <w:lang w:val="en-US"/>
        </w:rPr>
        <w:t xml:space="preserve">  </w:t>
      </w:r>
    </w:p>
    <w:tbl>
      <w:tblPr>
        <w:tblStyle w:val="TableClassic2"/>
        <w:tblW w:w="4928" w:type="dxa"/>
        <w:tblLayout w:type="fixed"/>
        <w:tblLook w:val="04A0" w:firstRow="1" w:lastRow="0" w:firstColumn="1" w:lastColumn="0" w:noHBand="0" w:noVBand="1"/>
      </w:tblPr>
      <w:tblGrid>
        <w:gridCol w:w="675"/>
        <w:gridCol w:w="851"/>
        <w:gridCol w:w="850"/>
        <w:gridCol w:w="709"/>
        <w:gridCol w:w="1134"/>
        <w:gridCol w:w="709"/>
      </w:tblGrid>
      <w:tr w:rsidR="00035E52" w:rsidRPr="00035E52" w:rsidTr="0024203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75" w:type="dxa"/>
            <w:tcBorders>
              <w:top w:val="single" w:sz="12" w:space="0" w:color="000000"/>
              <w:bottom w:val="single" w:sz="12" w:space="0" w:color="000000"/>
            </w:tcBorders>
            <w:shd w:val="clear" w:color="800080" w:fill="BFBFBF" w:themeFill="background1" w:themeFillShade="BF"/>
            <w:vAlign w:val="center"/>
          </w:tcPr>
          <w:p w:rsidR="003C0C2A" w:rsidRPr="00035E52" w:rsidRDefault="00AA57C7" w:rsidP="00AA57C7">
            <w:pPr>
              <w:pStyle w:val="TAMainText"/>
              <w:ind w:firstLine="0"/>
              <w:jc w:val="center"/>
              <w:rPr>
                <w:bCs w:val="0"/>
                <w:color w:val="auto"/>
                <w:sz w:val="18"/>
                <w:szCs w:val="18"/>
                <w:lang w:val="en-US"/>
              </w:rPr>
            </w:pPr>
            <w:r w:rsidRPr="00035E52">
              <w:rPr>
                <w:bCs w:val="0"/>
                <w:color w:val="auto"/>
                <w:sz w:val="18"/>
                <w:szCs w:val="18"/>
                <w:lang w:val="en-US"/>
              </w:rPr>
              <w:t>WOC</w:t>
            </w:r>
          </w:p>
        </w:tc>
        <w:tc>
          <w:tcPr>
            <w:tcW w:w="851" w:type="dxa"/>
            <w:tcBorders>
              <w:top w:val="single" w:sz="12" w:space="0" w:color="000000"/>
              <w:bottom w:val="single" w:sz="12" w:space="0" w:color="000000"/>
            </w:tcBorders>
            <w:shd w:val="clear" w:color="800080" w:fill="BFBFBF" w:themeFill="background1" w:themeFillShade="BF"/>
            <w:vAlign w:val="center"/>
          </w:tcPr>
          <w:p w:rsidR="003C0C2A" w:rsidRPr="00035E52" w:rsidRDefault="00AA57C7" w:rsidP="00AA57C7">
            <w:pPr>
              <w:pStyle w:val="TAMainText"/>
              <w:ind w:firstLine="0"/>
              <w:jc w:val="center"/>
              <w:cnfStyle w:val="100000000000" w:firstRow="1" w:lastRow="0" w:firstColumn="0" w:lastColumn="0" w:oddVBand="0" w:evenVBand="0" w:oddHBand="0" w:evenHBand="0" w:firstRowFirstColumn="0" w:firstRowLastColumn="0" w:lastRowFirstColumn="0" w:lastRowLastColumn="0"/>
              <w:rPr>
                <w:b/>
                <w:color w:val="auto"/>
                <w:sz w:val="18"/>
                <w:szCs w:val="18"/>
                <w:lang w:val="en-US"/>
              </w:rPr>
            </w:pPr>
            <w:r w:rsidRPr="00035E52">
              <w:rPr>
                <w:b/>
                <w:i/>
                <w:color w:val="auto"/>
                <w:sz w:val="18"/>
                <w:szCs w:val="18"/>
                <w:lang w:val="en-US"/>
              </w:rPr>
              <w:t>E</w:t>
            </w:r>
            <w:r w:rsidRPr="00035E52">
              <w:rPr>
                <w:b/>
                <w:i/>
                <w:color w:val="auto"/>
                <w:sz w:val="18"/>
                <w:szCs w:val="18"/>
                <w:vertAlign w:val="subscript"/>
                <w:lang w:val="en-US"/>
              </w:rPr>
              <w:t>1/2</w:t>
            </w:r>
            <w:r w:rsidRPr="00035E52">
              <w:rPr>
                <w:b/>
                <w:color w:val="auto"/>
                <w:sz w:val="18"/>
                <w:szCs w:val="18"/>
                <w:vertAlign w:val="subscript"/>
                <w:lang w:val="en-US"/>
              </w:rPr>
              <w:t xml:space="preserve"> </w:t>
            </w:r>
            <w:r w:rsidRPr="00035E52">
              <w:rPr>
                <w:b/>
                <w:color w:val="auto"/>
                <w:sz w:val="18"/>
                <w:szCs w:val="18"/>
                <w:vertAlign w:val="superscript"/>
                <w:lang w:val="en-US"/>
              </w:rPr>
              <w:t>III/II</w:t>
            </w:r>
            <w:r w:rsidRPr="00035E52">
              <w:rPr>
                <w:b/>
                <w:color w:val="auto"/>
                <w:sz w:val="18"/>
                <w:szCs w:val="18"/>
                <w:lang w:val="en-US"/>
              </w:rPr>
              <w:t xml:space="preserve"> (V)</w:t>
            </w:r>
          </w:p>
        </w:tc>
        <w:tc>
          <w:tcPr>
            <w:tcW w:w="850" w:type="dxa"/>
            <w:tcBorders>
              <w:top w:val="single" w:sz="12" w:space="0" w:color="000000"/>
              <w:bottom w:val="single" w:sz="12" w:space="0" w:color="000000"/>
            </w:tcBorders>
            <w:shd w:val="clear" w:color="800080" w:fill="BFBFBF" w:themeFill="background1" w:themeFillShade="BF"/>
            <w:vAlign w:val="center"/>
          </w:tcPr>
          <w:p w:rsidR="003C0C2A" w:rsidRPr="00035E52" w:rsidRDefault="00AA57C7" w:rsidP="00AA57C7">
            <w:pPr>
              <w:pStyle w:val="TAMainText"/>
              <w:ind w:firstLine="0"/>
              <w:jc w:val="center"/>
              <w:cnfStyle w:val="100000000000" w:firstRow="1" w:lastRow="0" w:firstColumn="0" w:lastColumn="0" w:oddVBand="0" w:evenVBand="0" w:oddHBand="0" w:evenHBand="0" w:firstRowFirstColumn="0" w:firstRowLastColumn="0" w:lastRowFirstColumn="0" w:lastRowLastColumn="0"/>
              <w:rPr>
                <w:b/>
                <w:color w:val="auto"/>
                <w:sz w:val="18"/>
                <w:szCs w:val="18"/>
                <w:lang w:val="en-US"/>
              </w:rPr>
            </w:pPr>
            <w:r w:rsidRPr="00035E52">
              <w:rPr>
                <w:b/>
                <w:i/>
                <w:color w:val="auto"/>
                <w:sz w:val="18"/>
                <w:szCs w:val="18"/>
                <w:lang w:val="en-US"/>
              </w:rPr>
              <w:t>E</w:t>
            </w:r>
            <w:r w:rsidRPr="00035E52">
              <w:rPr>
                <w:b/>
                <w:i/>
                <w:color w:val="auto"/>
                <w:sz w:val="18"/>
                <w:szCs w:val="18"/>
                <w:vertAlign w:val="subscript"/>
                <w:lang w:val="en-US"/>
              </w:rPr>
              <w:t>1/2</w:t>
            </w:r>
            <w:r w:rsidRPr="00035E52">
              <w:rPr>
                <w:b/>
                <w:color w:val="auto"/>
                <w:sz w:val="18"/>
                <w:szCs w:val="18"/>
                <w:vertAlign w:val="subscript"/>
                <w:lang w:val="en-US"/>
              </w:rPr>
              <w:t xml:space="preserve"> </w:t>
            </w:r>
            <w:r w:rsidRPr="00035E52">
              <w:rPr>
                <w:b/>
                <w:color w:val="auto"/>
                <w:sz w:val="18"/>
                <w:szCs w:val="18"/>
                <w:vertAlign w:val="superscript"/>
                <w:lang w:val="en-US"/>
              </w:rPr>
              <w:t>IV/III</w:t>
            </w:r>
            <w:r w:rsidRPr="00035E52">
              <w:rPr>
                <w:b/>
                <w:color w:val="auto"/>
                <w:sz w:val="18"/>
                <w:szCs w:val="18"/>
                <w:lang w:val="en-US"/>
              </w:rPr>
              <w:t xml:space="preserve"> (V)</w:t>
            </w:r>
          </w:p>
        </w:tc>
        <w:tc>
          <w:tcPr>
            <w:tcW w:w="709" w:type="dxa"/>
            <w:tcBorders>
              <w:top w:val="single" w:sz="12" w:space="0" w:color="000000"/>
              <w:bottom w:val="single" w:sz="12" w:space="0" w:color="000000"/>
            </w:tcBorders>
            <w:shd w:val="clear" w:color="800080" w:fill="BFBFBF" w:themeFill="background1" w:themeFillShade="BF"/>
            <w:vAlign w:val="center"/>
          </w:tcPr>
          <w:p w:rsidR="003C0C2A" w:rsidRPr="00035E52" w:rsidRDefault="00AA57C7" w:rsidP="00AA57C7">
            <w:pPr>
              <w:pStyle w:val="TAMainText"/>
              <w:ind w:firstLine="0"/>
              <w:jc w:val="center"/>
              <w:cnfStyle w:val="100000000000" w:firstRow="1" w:lastRow="0" w:firstColumn="0" w:lastColumn="0" w:oddVBand="0" w:evenVBand="0" w:oddHBand="0" w:evenHBand="0" w:firstRowFirstColumn="0" w:firstRowLastColumn="0" w:lastRowFirstColumn="0" w:lastRowLastColumn="0"/>
              <w:rPr>
                <w:b/>
                <w:color w:val="auto"/>
                <w:sz w:val="18"/>
                <w:szCs w:val="18"/>
                <w:lang w:val="en-US"/>
              </w:rPr>
            </w:pPr>
            <w:r w:rsidRPr="00035E52">
              <w:rPr>
                <w:b/>
                <w:i/>
                <w:color w:val="auto"/>
                <w:sz w:val="18"/>
                <w:szCs w:val="18"/>
                <w:lang w:val="en-US"/>
              </w:rPr>
              <w:t>E</w:t>
            </w:r>
            <w:r w:rsidRPr="00035E52">
              <w:rPr>
                <w:b/>
                <w:i/>
                <w:color w:val="auto"/>
                <w:sz w:val="18"/>
                <w:szCs w:val="18"/>
                <w:vertAlign w:val="subscript"/>
                <w:lang w:val="en-US"/>
              </w:rPr>
              <w:t>1/2</w:t>
            </w:r>
            <w:r w:rsidRPr="00035E52">
              <w:rPr>
                <w:b/>
                <w:color w:val="auto"/>
                <w:sz w:val="18"/>
                <w:szCs w:val="18"/>
                <w:vertAlign w:val="subscript"/>
                <w:lang w:val="en-US"/>
              </w:rPr>
              <w:t xml:space="preserve"> </w:t>
            </w:r>
            <w:r w:rsidRPr="00035E52">
              <w:rPr>
                <w:b/>
                <w:color w:val="auto"/>
                <w:sz w:val="18"/>
                <w:szCs w:val="18"/>
                <w:vertAlign w:val="superscript"/>
                <w:lang w:val="en-US"/>
              </w:rPr>
              <w:t>O2</w:t>
            </w:r>
            <w:r w:rsidRPr="00035E52">
              <w:rPr>
                <w:b/>
                <w:color w:val="auto"/>
                <w:sz w:val="18"/>
                <w:szCs w:val="18"/>
                <w:lang w:val="en-US"/>
              </w:rPr>
              <w:t xml:space="preserve"> (V)</w:t>
            </w:r>
          </w:p>
        </w:tc>
        <w:tc>
          <w:tcPr>
            <w:tcW w:w="1134" w:type="dxa"/>
            <w:tcBorders>
              <w:top w:val="single" w:sz="12" w:space="0" w:color="000000"/>
              <w:bottom w:val="single" w:sz="12" w:space="0" w:color="000000"/>
            </w:tcBorders>
            <w:shd w:val="clear" w:color="800080" w:fill="BFBFBF" w:themeFill="background1" w:themeFillShade="BF"/>
            <w:vAlign w:val="center"/>
          </w:tcPr>
          <w:p w:rsidR="00AA57C7" w:rsidRPr="00035E52" w:rsidRDefault="00AA57C7" w:rsidP="00AA57C7">
            <w:pPr>
              <w:pStyle w:val="TAMainText"/>
              <w:ind w:firstLine="0"/>
              <w:jc w:val="center"/>
              <w:cnfStyle w:val="100000000000" w:firstRow="1" w:lastRow="0" w:firstColumn="0" w:lastColumn="0" w:oddVBand="0" w:evenVBand="0" w:oddHBand="0" w:evenHBand="0" w:firstRowFirstColumn="0" w:firstRowLastColumn="0" w:lastRowFirstColumn="0" w:lastRowLastColumn="0"/>
              <w:rPr>
                <w:b/>
                <w:color w:val="auto"/>
                <w:sz w:val="18"/>
                <w:szCs w:val="18"/>
                <w:vertAlign w:val="superscript"/>
                <w:lang w:val="en-US"/>
              </w:rPr>
            </w:pPr>
            <w:proofErr w:type="spellStart"/>
            <w:r w:rsidRPr="00035E52">
              <w:rPr>
                <w:b/>
                <w:color w:val="auto"/>
                <w:sz w:val="18"/>
                <w:szCs w:val="18"/>
                <w:lang w:val="en-US"/>
              </w:rPr>
              <w:t>IR</w:t>
            </w:r>
            <w:r w:rsidR="005A3700" w:rsidRPr="00035E52">
              <w:rPr>
                <w:b/>
                <w:color w:val="auto"/>
                <w:sz w:val="18"/>
                <w:szCs w:val="18"/>
                <w:vertAlign w:val="superscript"/>
                <w:lang w:val="en-US"/>
              </w:rPr>
              <w:t>a</w:t>
            </w:r>
            <w:proofErr w:type="spellEnd"/>
          </w:p>
          <w:p w:rsidR="003C0C2A" w:rsidRPr="00035E52" w:rsidRDefault="00AA57C7" w:rsidP="00AA57C7">
            <w:pPr>
              <w:pStyle w:val="TAMainText"/>
              <w:ind w:firstLine="0"/>
              <w:jc w:val="center"/>
              <w:cnfStyle w:val="100000000000" w:firstRow="1" w:lastRow="0" w:firstColumn="0" w:lastColumn="0" w:oddVBand="0" w:evenVBand="0" w:oddHBand="0" w:evenHBand="0" w:firstRowFirstColumn="0" w:firstRowLastColumn="0" w:lastRowFirstColumn="0" w:lastRowLastColumn="0"/>
              <w:rPr>
                <w:b/>
                <w:color w:val="auto"/>
                <w:sz w:val="18"/>
                <w:szCs w:val="18"/>
                <w:vertAlign w:val="superscript"/>
                <w:lang w:val="en-US"/>
              </w:rPr>
            </w:pPr>
            <w:r w:rsidRPr="00035E52">
              <w:rPr>
                <w:b/>
                <w:color w:val="auto"/>
                <w:sz w:val="18"/>
                <w:szCs w:val="18"/>
                <w:lang w:val="en-US"/>
              </w:rPr>
              <w:t>(</w:t>
            </w:r>
            <w:proofErr w:type="spellStart"/>
            <w:r w:rsidRPr="00035E52">
              <w:rPr>
                <w:rFonts w:ascii="Calibri" w:hAnsi="Calibri"/>
                <w:b/>
                <w:color w:val="auto"/>
                <w:sz w:val="18"/>
                <w:szCs w:val="18"/>
                <w:lang w:val="en-US"/>
              </w:rPr>
              <w:t>μ</w:t>
            </w:r>
            <w:r w:rsidRPr="00035E52">
              <w:rPr>
                <w:b/>
                <w:color w:val="auto"/>
                <w:sz w:val="18"/>
                <w:szCs w:val="18"/>
                <w:lang w:val="en-US"/>
              </w:rPr>
              <w:t>mol</w:t>
            </w:r>
            <w:proofErr w:type="spellEnd"/>
            <w:r w:rsidRPr="00035E52">
              <w:rPr>
                <w:b/>
                <w:color w:val="auto"/>
                <w:sz w:val="18"/>
                <w:szCs w:val="18"/>
                <w:lang w:val="en-US"/>
              </w:rPr>
              <w:t xml:space="preserve"> h</w:t>
            </w:r>
            <w:r w:rsidRPr="00035E52">
              <w:rPr>
                <w:b/>
                <w:color w:val="auto"/>
                <w:sz w:val="18"/>
                <w:szCs w:val="18"/>
                <w:vertAlign w:val="superscript"/>
                <w:lang w:val="en-US"/>
              </w:rPr>
              <w:t>-1</w:t>
            </w:r>
            <w:r w:rsidRPr="00035E52">
              <w:rPr>
                <w:b/>
                <w:color w:val="auto"/>
                <w:sz w:val="18"/>
                <w:szCs w:val="18"/>
                <w:lang w:val="en-US"/>
              </w:rPr>
              <w:t>)</w:t>
            </w:r>
          </w:p>
        </w:tc>
        <w:tc>
          <w:tcPr>
            <w:tcW w:w="709" w:type="dxa"/>
            <w:tcBorders>
              <w:top w:val="single" w:sz="12" w:space="0" w:color="000000"/>
              <w:bottom w:val="single" w:sz="12" w:space="0" w:color="000000"/>
            </w:tcBorders>
            <w:shd w:val="clear" w:color="800080" w:fill="BFBFBF" w:themeFill="background1" w:themeFillShade="BF"/>
            <w:vAlign w:val="center"/>
          </w:tcPr>
          <w:p w:rsidR="003C0C2A" w:rsidRPr="00035E52" w:rsidRDefault="00AA57C7" w:rsidP="00AA57C7">
            <w:pPr>
              <w:pStyle w:val="TAMainText"/>
              <w:ind w:firstLine="0"/>
              <w:jc w:val="center"/>
              <w:cnfStyle w:val="100000000000" w:firstRow="1" w:lastRow="0" w:firstColumn="0" w:lastColumn="0" w:oddVBand="0" w:evenVBand="0" w:oddHBand="0" w:evenHBand="0" w:firstRowFirstColumn="0" w:firstRowLastColumn="0" w:lastRowFirstColumn="0" w:lastRowLastColumn="0"/>
              <w:rPr>
                <w:b/>
                <w:color w:val="auto"/>
                <w:sz w:val="18"/>
                <w:szCs w:val="18"/>
                <w:vertAlign w:val="superscript"/>
                <w:lang w:val="en-US"/>
              </w:rPr>
            </w:pPr>
            <w:proofErr w:type="spellStart"/>
            <w:r w:rsidRPr="00035E52">
              <w:rPr>
                <w:b/>
                <w:color w:val="auto"/>
                <w:sz w:val="18"/>
                <w:szCs w:val="18"/>
                <w:lang w:val="en-US"/>
              </w:rPr>
              <w:t>TON</w:t>
            </w:r>
            <w:r w:rsidR="005A3700" w:rsidRPr="00035E52">
              <w:rPr>
                <w:b/>
                <w:color w:val="auto"/>
                <w:sz w:val="18"/>
                <w:szCs w:val="18"/>
                <w:vertAlign w:val="superscript"/>
                <w:lang w:val="en-US"/>
              </w:rPr>
              <w:t>b</w:t>
            </w:r>
            <w:proofErr w:type="spellEnd"/>
          </w:p>
        </w:tc>
      </w:tr>
      <w:tr w:rsidR="00035E52" w:rsidRPr="00035E52" w:rsidTr="0024203E">
        <w:tc>
          <w:tcPr>
            <w:cnfStyle w:val="001000000000" w:firstRow="0" w:lastRow="0" w:firstColumn="1" w:lastColumn="0" w:oddVBand="0" w:evenVBand="0" w:oddHBand="0" w:evenHBand="0" w:firstRowFirstColumn="0" w:firstRowLastColumn="0" w:lastRowFirstColumn="0" w:lastRowLastColumn="0"/>
            <w:tcW w:w="675" w:type="dxa"/>
            <w:tcBorders>
              <w:top w:val="single" w:sz="12" w:space="0" w:color="000000"/>
              <w:bottom w:val="nil"/>
            </w:tcBorders>
            <w:shd w:val="clear" w:color="C0C0C0" w:fill="FFFFFF" w:themeFill="background1"/>
            <w:vAlign w:val="center"/>
          </w:tcPr>
          <w:p w:rsidR="003C0C2A" w:rsidRPr="00035E52" w:rsidRDefault="00763C0B" w:rsidP="00AA57C7">
            <w:pPr>
              <w:pStyle w:val="TAMainText"/>
              <w:ind w:firstLine="0"/>
              <w:jc w:val="center"/>
              <w:rPr>
                <w:bCs w:val="0"/>
                <w:sz w:val="18"/>
                <w:szCs w:val="18"/>
                <w:lang w:val="en-US"/>
              </w:rPr>
            </w:pPr>
            <w:r w:rsidRPr="00035E52">
              <w:rPr>
                <w:bCs w:val="0"/>
                <w:sz w:val="18"/>
                <w:szCs w:val="18"/>
                <w:lang w:val="en-US"/>
              </w:rPr>
              <w:t>8c</w:t>
            </w:r>
          </w:p>
        </w:tc>
        <w:tc>
          <w:tcPr>
            <w:tcW w:w="851" w:type="dxa"/>
            <w:tcBorders>
              <w:top w:val="single" w:sz="12" w:space="0" w:color="000000"/>
              <w:bottom w:val="nil"/>
            </w:tcBorders>
            <w:vAlign w:val="center"/>
          </w:tcPr>
          <w:p w:rsidR="003C0C2A" w:rsidRPr="00035E52" w:rsidRDefault="00763C0B" w:rsidP="00AA57C7">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0.81</w:t>
            </w:r>
          </w:p>
        </w:tc>
        <w:tc>
          <w:tcPr>
            <w:tcW w:w="850" w:type="dxa"/>
            <w:tcBorders>
              <w:top w:val="single" w:sz="12" w:space="0" w:color="000000"/>
              <w:bottom w:val="nil"/>
            </w:tcBorders>
            <w:vAlign w:val="center"/>
          </w:tcPr>
          <w:p w:rsidR="003C0C2A" w:rsidRPr="00035E52" w:rsidRDefault="00763C0B" w:rsidP="00AA57C7">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1.12</w:t>
            </w:r>
          </w:p>
        </w:tc>
        <w:tc>
          <w:tcPr>
            <w:tcW w:w="709" w:type="dxa"/>
            <w:tcBorders>
              <w:top w:val="single" w:sz="12" w:space="0" w:color="000000"/>
              <w:bottom w:val="nil"/>
            </w:tcBorders>
            <w:vAlign w:val="center"/>
          </w:tcPr>
          <w:p w:rsidR="003C0C2A" w:rsidRPr="00035E52" w:rsidRDefault="00763C0B" w:rsidP="00AA57C7">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1.29</w:t>
            </w:r>
          </w:p>
        </w:tc>
        <w:tc>
          <w:tcPr>
            <w:tcW w:w="1134" w:type="dxa"/>
            <w:tcBorders>
              <w:top w:val="single" w:sz="12" w:space="0" w:color="000000"/>
              <w:bottom w:val="nil"/>
            </w:tcBorders>
            <w:vAlign w:val="center"/>
          </w:tcPr>
          <w:p w:rsidR="003C0C2A" w:rsidRPr="00035E52" w:rsidRDefault="00763C0B" w:rsidP="00AA57C7">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26</w:t>
            </w:r>
          </w:p>
        </w:tc>
        <w:tc>
          <w:tcPr>
            <w:tcW w:w="709" w:type="dxa"/>
            <w:tcBorders>
              <w:top w:val="single" w:sz="12" w:space="0" w:color="000000"/>
              <w:bottom w:val="nil"/>
            </w:tcBorders>
            <w:vAlign w:val="center"/>
          </w:tcPr>
          <w:p w:rsidR="003C0C2A" w:rsidRPr="00035E52" w:rsidRDefault="00763C0B" w:rsidP="00AA57C7">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310</w:t>
            </w:r>
          </w:p>
        </w:tc>
      </w:tr>
      <w:tr w:rsidR="00035E52" w:rsidRPr="00035E52" w:rsidTr="00AA57C7">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shd w:val="clear" w:color="C0C0C0" w:fill="FFFFFF" w:themeFill="background1"/>
            <w:vAlign w:val="center"/>
          </w:tcPr>
          <w:p w:rsidR="003C0C2A" w:rsidRPr="00035E52" w:rsidRDefault="00763C0B" w:rsidP="00AA57C7">
            <w:pPr>
              <w:pStyle w:val="TAMainText"/>
              <w:ind w:firstLine="0"/>
              <w:jc w:val="center"/>
              <w:rPr>
                <w:bCs w:val="0"/>
                <w:sz w:val="18"/>
                <w:szCs w:val="18"/>
                <w:lang w:val="en-US"/>
              </w:rPr>
            </w:pPr>
            <w:r w:rsidRPr="00035E52">
              <w:rPr>
                <w:bCs w:val="0"/>
                <w:sz w:val="18"/>
                <w:szCs w:val="18"/>
                <w:lang w:val="en-US"/>
              </w:rPr>
              <w:t>24a</w:t>
            </w:r>
          </w:p>
        </w:tc>
        <w:tc>
          <w:tcPr>
            <w:tcW w:w="851" w:type="dxa"/>
            <w:tcBorders>
              <w:top w:val="nil"/>
            </w:tcBorders>
            <w:vAlign w:val="center"/>
          </w:tcPr>
          <w:p w:rsidR="003C0C2A" w:rsidRPr="00035E52" w:rsidRDefault="00763C0B" w:rsidP="00AA57C7">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0.55</w:t>
            </w:r>
          </w:p>
        </w:tc>
        <w:tc>
          <w:tcPr>
            <w:tcW w:w="850" w:type="dxa"/>
            <w:tcBorders>
              <w:top w:val="nil"/>
            </w:tcBorders>
            <w:vAlign w:val="center"/>
          </w:tcPr>
          <w:p w:rsidR="003C0C2A" w:rsidRPr="00035E52" w:rsidRDefault="00763C0B" w:rsidP="00AA57C7">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0.90</w:t>
            </w:r>
          </w:p>
        </w:tc>
        <w:tc>
          <w:tcPr>
            <w:tcW w:w="709" w:type="dxa"/>
            <w:tcBorders>
              <w:top w:val="nil"/>
            </w:tcBorders>
            <w:vAlign w:val="center"/>
          </w:tcPr>
          <w:p w:rsidR="003C0C2A" w:rsidRPr="00035E52" w:rsidRDefault="00763C0B" w:rsidP="00AA57C7">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1.40</w:t>
            </w:r>
          </w:p>
        </w:tc>
        <w:tc>
          <w:tcPr>
            <w:tcW w:w="1134" w:type="dxa"/>
            <w:tcBorders>
              <w:top w:val="nil"/>
            </w:tcBorders>
            <w:vAlign w:val="center"/>
          </w:tcPr>
          <w:p w:rsidR="003C0C2A" w:rsidRPr="00035E52" w:rsidRDefault="00763C0B" w:rsidP="00AA57C7">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0.89</w:t>
            </w:r>
          </w:p>
        </w:tc>
        <w:tc>
          <w:tcPr>
            <w:tcW w:w="709" w:type="dxa"/>
            <w:tcBorders>
              <w:top w:val="nil"/>
            </w:tcBorders>
            <w:vAlign w:val="center"/>
          </w:tcPr>
          <w:p w:rsidR="003C0C2A" w:rsidRPr="00035E52" w:rsidRDefault="00763C0B" w:rsidP="00AA57C7">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148</w:t>
            </w:r>
          </w:p>
        </w:tc>
      </w:tr>
      <w:tr w:rsidR="00035E52" w:rsidRPr="00035E52" w:rsidTr="00AA57C7">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shd w:val="clear" w:color="C0C0C0" w:fill="FFFFFF" w:themeFill="background1"/>
            <w:vAlign w:val="center"/>
          </w:tcPr>
          <w:p w:rsidR="003C0C2A" w:rsidRPr="00035E52" w:rsidRDefault="00763C0B" w:rsidP="00AA57C7">
            <w:pPr>
              <w:pStyle w:val="TAMainText"/>
              <w:ind w:firstLine="0"/>
              <w:jc w:val="center"/>
              <w:rPr>
                <w:bCs w:val="0"/>
                <w:sz w:val="18"/>
                <w:szCs w:val="18"/>
                <w:lang w:val="en-US"/>
              </w:rPr>
            </w:pPr>
            <w:r w:rsidRPr="00035E52">
              <w:rPr>
                <w:bCs w:val="0"/>
                <w:sz w:val="18"/>
                <w:szCs w:val="18"/>
                <w:lang w:val="en-US"/>
              </w:rPr>
              <w:t>24b</w:t>
            </w:r>
          </w:p>
        </w:tc>
        <w:tc>
          <w:tcPr>
            <w:tcW w:w="851" w:type="dxa"/>
            <w:vAlign w:val="center"/>
          </w:tcPr>
          <w:p w:rsidR="003C0C2A" w:rsidRPr="00035E52" w:rsidRDefault="00763C0B" w:rsidP="00AA57C7">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0.48</w:t>
            </w:r>
          </w:p>
        </w:tc>
        <w:tc>
          <w:tcPr>
            <w:tcW w:w="850" w:type="dxa"/>
            <w:vAlign w:val="center"/>
          </w:tcPr>
          <w:p w:rsidR="003C0C2A" w:rsidRPr="00035E52" w:rsidRDefault="00763C0B" w:rsidP="00AA57C7">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0.85</w:t>
            </w:r>
          </w:p>
        </w:tc>
        <w:tc>
          <w:tcPr>
            <w:tcW w:w="709" w:type="dxa"/>
            <w:vAlign w:val="center"/>
          </w:tcPr>
          <w:p w:rsidR="003C0C2A" w:rsidRPr="00035E52" w:rsidRDefault="00763C0B" w:rsidP="00AA57C7">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1.37</w:t>
            </w:r>
          </w:p>
        </w:tc>
        <w:tc>
          <w:tcPr>
            <w:tcW w:w="1134" w:type="dxa"/>
            <w:vAlign w:val="center"/>
          </w:tcPr>
          <w:p w:rsidR="003C0C2A" w:rsidRPr="00035E52" w:rsidRDefault="00763C0B" w:rsidP="00AA57C7">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1.1</w:t>
            </w:r>
          </w:p>
        </w:tc>
        <w:tc>
          <w:tcPr>
            <w:tcW w:w="709" w:type="dxa"/>
            <w:vAlign w:val="center"/>
          </w:tcPr>
          <w:p w:rsidR="003C0C2A" w:rsidRPr="00035E52" w:rsidRDefault="00763C0B" w:rsidP="00AA57C7">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173</w:t>
            </w:r>
          </w:p>
        </w:tc>
      </w:tr>
      <w:tr w:rsidR="00035E52" w:rsidRPr="00035E52" w:rsidTr="00AA57C7">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shd w:val="clear" w:color="C0C0C0" w:fill="FFFFFF" w:themeFill="background1"/>
            <w:vAlign w:val="center"/>
          </w:tcPr>
          <w:p w:rsidR="003C0C2A" w:rsidRPr="00035E52" w:rsidRDefault="00763C0B" w:rsidP="00AA57C7">
            <w:pPr>
              <w:pStyle w:val="TAMainText"/>
              <w:ind w:firstLine="0"/>
              <w:jc w:val="center"/>
              <w:rPr>
                <w:bCs w:val="0"/>
                <w:sz w:val="18"/>
                <w:szCs w:val="18"/>
                <w:lang w:val="en-US"/>
              </w:rPr>
            </w:pPr>
            <w:r w:rsidRPr="00035E52">
              <w:rPr>
                <w:bCs w:val="0"/>
                <w:sz w:val="18"/>
                <w:szCs w:val="18"/>
                <w:lang w:val="en-US"/>
              </w:rPr>
              <w:t>24c</w:t>
            </w:r>
          </w:p>
        </w:tc>
        <w:tc>
          <w:tcPr>
            <w:tcW w:w="851" w:type="dxa"/>
            <w:vAlign w:val="center"/>
          </w:tcPr>
          <w:p w:rsidR="003C0C2A" w:rsidRPr="00035E52" w:rsidRDefault="00763C0B" w:rsidP="00AA57C7">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0.42</w:t>
            </w:r>
          </w:p>
        </w:tc>
        <w:tc>
          <w:tcPr>
            <w:tcW w:w="850" w:type="dxa"/>
            <w:vAlign w:val="center"/>
          </w:tcPr>
          <w:p w:rsidR="003C0C2A" w:rsidRPr="00035E52" w:rsidRDefault="00763C0B" w:rsidP="00AA57C7">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0.80</w:t>
            </w:r>
          </w:p>
        </w:tc>
        <w:tc>
          <w:tcPr>
            <w:tcW w:w="709" w:type="dxa"/>
            <w:vAlign w:val="center"/>
          </w:tcPr>
          <w:p w:rsidR="003C0C2A" w:rsidRPr="00035E52" w:rsidRDefault="00763C0B" w:rsidP="00AA57C7">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1.30</w:t>
            </w:r>
          </w:p>
        </w:tc>
        <w:tc>
          <w:tcPr>
            <w:tcW w:w="1134" w:type="dxa"/>
            <w:vAlign w:val="center"/>
          </w:tcPr>
          <w:p w:rsidR="003C0C2A" w:rsidRPr="00035E52" w:rsidRDefault="00763C0B" w:rsidP="00AA57C7">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2.2</w:t>
            </w:r>
          </w:p>
        </w:tc>
        <w:tc>
          <w:tcPr>
            <w:tcW w:w="709" w:type="dxa"/>
            <w:vAlign w:val="center"/>
          </w:tcPr>
          <w:p w:rsidR="003C0C2A" w:rsidRPr="00035E52" w:rsidRDefault="00763C0B" w:rsidP="00AA57C7">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251</w:t>
            </w:r>
          </w:p>
        </w:tc>
      </w:tr>
      <w:tr w:rsidR="00035E52" w:rsidRPr="00035E52" w:rsidTr="00AA57C7">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shd w:val="clear" w:color="C0C0C0" w:fill="FFFFFF" w:themeFill="background1"/>
            <w:vAlign w:val="center"/>
          </w:tcPr>
          <w:p w:rsidR="003C0C2A" w:rsidRPr="00035E52" w:rsidRDefault="00763C0B" w:rsidP="00AA57C7">
            <w:pPr>
              <w:pStyle w:val="TAMainText"/>
              <w:ind w:firstLine="0"/>
              <w:jc w:val="center"/>
              <w:rPr>
                <w:bCs w:val="0"/>
                <w:sz w:val="18"/>
                <w:szCs w:val="18"/>
                <w:lang w:val="en-US"/>
              </w:rPr>
            </w:pPr>
            <w:r w:rsidRPr="00035E52">
              <w:rPr>
                <w:bCs w:val="0"/>
                <w:sz w:val="18"/>
                <w:szCs w:val="18"/>
                <w:lang w:val="en-US"/>
              </w:rPr>
              <w:t>25a</w:t>
            </w:r>
          </w:p>
        </w:tc>
        <w:tc>
          <w:tcPr>
            <w:tcW w:w="851" w:type="dxa"/>
            <w:vAlign w:val="center"/>
          </w:tcPr>
          <w:p w:rsidR="003C0C2A" w:rsidRPr="00035E52" w:rsidRDefault="00763C0B" w:rsidP="00AA57C7">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0.68</w:t>
            </w:r>
          </w:p>
        </w:tc>
        <w:tc>
          <w:tcPr>
            <w:tcW w:w="850" w:type="dxa"/>
            <w:vAlign w:val="center"/>
          </w:tcPr>
          <w:p w:rsidR="003C0C2A" w:rsidRPr="00035E52" w:rsidRDefault="00763C0B" w:rsidP="00AA57C7">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1.15</w:t>
            </w:r>
          </w:p>
        </w:tc>
        <w:tc>
          <w:tcPr>
            <w:tcW w:w="709" w:type="dxa"/>
            <w:vAlign w:val="center"/>
          </w:tcPr>
          <w:p w:rsidR="003C0C2A" w:rsidRPr="00035E52" w:rsidRDefault="00763C0B" w:rsidP="00AA57C7">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1.29</w:t>
            </w:r>
          </w:p>
        </w:tc>
        <w:tc>
          <w:tcPr>
            <w:tcW w:w="1134" w:type="dxa"/>
            <w:vAlign w:val="center"/>
          </w:tcPr>
          <w:p w:rsidR="003C0C2A" w:rsidRPr="00035E52" w:rsidRDefault="00763C0B" w:rsidP="00AA57C7">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3.1</w:t>
            </w:r>
          </w:p>
        </w:tc>
        <w:tc>
          <w:tcPr>
            <w:tcW w:w="709" w:type="dxa"/>
            <w:vAlign w:val="center"/>
          </w:tcPr>
          <w:p w:rsidR="003C0C2A" w:rsidRPr="00035E52" w:rsidRDefault="00763C0B" w:rsidP="00AA57C7">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123</w:t>
            </w:r>
          </w:p>
        </w:tc>
      </w:tr>
      <w:tr w:rsidR="00035E52" w:rsidRPr="00035E52" w:rsidTr="00AA57C7">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shd w:val="clear" w:color="C0C0C0" w:fill="FFFFFF" w:themeFill="background1"/>
            <w:vAlign w:val="center"/>
          </w:tcPr>
          <w:p w:rsidR="003C0C2A" w:rsidRPr="00035E52" w:rsidRDefault="00763C0B" w:rsidP="00AA57C7">
            <w:pPr>
              <w:pStyle w:val="TAMainText"/>
              <w:ind w:firstLine="0"/>
              <w:jc w:val="center"/>
              <w:rPr>
                <w:bCs w:val="0"/>
                <w:sz w:val="18"/>
                <w:szCs w:val="18"/>
                <w:lang w:val="en-US"/>
              </w:rPr>
            </w:pPr>
            <w:r w:rsidRPr="00035E52">
              <w:rPr>
                <w:bCs w:val="0"/>
                <w:sz w:val="18"/>
                <w:szCs w:val="18"/>
                <w:lang w:val="en-US"/>
              </w:rPr>
              <w:t>25b</w:t>
            </w:r>
          </w:p>
        </w:tc>
        <w:tc>
          <w:tcPr>
            <w:tcW w:w="851" w:type="dxa"/>
            <w:vAlign w:val="center"/>
          </w:tcPr>
          <w:p w:rsidR="003C0C2A" w:rsidRPr="00035E52" w:rsidRDefault="00763C0B" w:rsidP="00AA57C7">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0.63</w:t>
            </w:r>
          </w:p>
        </w:tc>
        <w:tc>
          <w:tcPr>
            <w:tcW w:w="850" w:type="dxa"/>
            <w:vAlign w:val="center"/>
          </w:tcPr>
          <w:p w:rsidR="003C0C2A" w:rsidRPr="00035E52" w:rsidRDefault="00763C0B" w:rsidP="00AA57C7">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0.98</w:t>
            </w:r>
          </w:p>
        </w:tc>
        <w:tc>
          <w:tcPr>
            <w:tcW w:w="709" w:type="dxa"/>
            <w:vAlign w:val="center"/>
          </w:tcPr>
          <w:p w:rsidR="003C0C2A" w:rsidRPr="00035E52" w:rsidRDefault="00763C0B" w:rsidP="00AA57C7">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1.27</w:t>
            </w:r>
          </w:p>
        </w:tc>
        <w:tc>
          <w:tcPr>
            <w:tcW w:w="1134" w:type="dxa"/>
            <w:vAlign w:val="center"/>
          </w:tcPr>
          <w:p w:rsidR="003C0C2A" w:rsidRPr="00035E52" w:rsidRDefault="00763C0B" w:rsidP="00AA57C7">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4.2</w:t>
            </w:r>
          </w:p>
        </w:tc>
        <w:tc>
          <w:tcPr>
            <w:tcW w:w="709" w:type="dxa"/>
            <w:vAlign w:val="center"/>
          </w:tcPr>
          <w:p w:rsidR="003C0C2A" w:rsidRPr="00035E52" w:rsidRDefault="00763C0B" w:rsidP="00AA57C7">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184</w:t>
            </w:r>
          </w:p>
        </w:tc>
      </w:tr>
      <w:tr w:rsidR="00035E52" w:rsidRPr="00035E52" w:rsidTr="00AA57C7">
        <w:tc>
          <w:tcPr>
            <w:cnfStyle w:val="001000000000" w:firstRow="0" w:lastRow="0" w:firstColumn="1" w:lastColumn="0" w:oddVBand="0" w:evenVBand="0" w:oddHBand="0" w:evenHBand="0" w:firstRowFirstColumn="0" w:firstRowLastColumn="0" w:lastRowFirstColumn="0" w:lastRowLastColumn="0"/>
            <w:tcW w:w="675" w:type="dxa"/>
            <w:tcBorders>
              <w:top w:val="nil"/>
              <w:bottom w:val="single" w:sz="12" w:space="0" w:color="000000"/>
            </w:tcBorders>
            <w:shd w:val="clear" w:color="C0C0C0" w:fill="FFFFFF" w:themeFill="background1"/>
            <w:vAlign w:val="center"/>
          </w:tcPr>
          <w:p w:rsidR="003C0C2A" w:rsidRPr="00035E52" w:rsidRDefault="00763C0B" w:rsidP="00AA57C7">
            <w:pPr>
              <w:pStyle w:val="TAMainText"/>
              <w:ind w:firstLine="0"/>
              <w:jc w:val="center"/>
              <w:rPr>
                <w:bCs w:val="0"/>
                <w:sz w:val="18"/>
                <w:szCs w:val="18"/>
                <w:lang w:val="en-US"/>
              </w:rPr>
            </w:pPr>
            <w:r w:rsidRPr="00035E52">
              <w:rPr>
                <w:bCs w:val="0"/>
                <w:sz w:val="18"/>
                <w:szCs w:val="18"/>
                <w:lang w:val="en-US"/>
              </w:rPr>
              <w:t>25c</w:t>
            </w:r>
          </w:p>
        </w:tc>
        <w:tc>
          <w:tcPr>
            <w:tcW w:w="851" w:type="dxa"/>
            <w:vAlign w:val="center"/>
          </w:tcPr>
          <w:p w:rsidR="003C0C2A" w:rsidRPr="00035E52" w:rsidRDefault="00763C0B" w:rsidP="00AA57C7">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0.58</w:t>
            </w:r>
          </w:p>
        </w:tc>
        <w:tc>
          <w:tcPr>
            <w:tcW w:w="850" w:type="dxa"/>
            <w:vAlign w:val="center"/>
          </w:tcPr>
          <w:p w:rsidR="003C0C2A" w:rsidRPr="00035E52" w:rsidRDefault="00763C0B" w:rsidP="00AA57C7">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0.93</w:t>
            </w:r>
          </w:p>
        </w:tc>
        <w:tc>
          <w:tcPr>
            <w:tcW w:w="709" w:type="dxa"/>
            <w:vAlign w:val="center"/>
          </w:tcPr>
          <w:p w:rsidR="003C0C2A" w:rsidRPr="00035E52" w:rsidRDefault="00763C0B" w:rsidP="00AA57C7">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1.23</w:t>
            </w:r>
          </w:p>
        </w:tc>
        <w:tc>
          <w:tcPr>
            <w:tcW w:w="1134" w:type="dxa"/>
            <w:vAlign w:val="center"/>
          </w:tcPr>
          <w:p w:rsidR="003C0C2A" w:rsidRPr="00035E52" w:rsidRDefault="00763C0B" w:rsidP="00AA57C7">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5.2</w:t>
            </w:r>
          </w:p>
        </w:tc>
        <w:tc>
          <w:tcPr>
            <w:tcW w:w="709" w:type="dxa"/>
            <w:vAlign w:val="center"/>
          </w:tcPr>
          <w:p w:rsidR="003C0C2A" w:rsidRPr="00035E52" w:rsidRDefault="00763C0B" w:rsidP="00AA57C7">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253</w:t>
            </w:r>
          </w:p>
        </w:tc>
      </w:tr>
    </w:tbl>
    <w:p w:rsidR="00295C76" w:rsidRPr="00035E52" w:rsidRDefault="005A3700" w:rsidP="005A3700">
      <w:pPr>
        <w:pStyle w:val="TAMainText"/>
        <w:spacing w:after="200"/>
        <w:ind w:firstLine="0"/>
        <w:rPr>
          <w:lang w:val="en-US"/>
        </w:rPr>
      </w:pPr>
      <w:proofErr w:type="gramStart"/>
      <w:r w:rsidRPr="00035E52">
        <w:rPr>
          <w:lang w:val="en-US"/>
        </w:rPr>
        <w:t xml:space="preserve">Data </w:t>
      </w:r>
      <w:r w:rsidR="002D35D5" w:rsidRPr="00035E52">
        <w:rPr>
          <w:lang w:val="en-US"/>
        </w:rPr>
        <w:t>taken</w:t>
      </w:r>
      <w:r w:rsidRPr="00035E52">
        <w:rPr>
          <w:lang w:val="en-US"/>
        </w:rPr>
        <w:t xml:space="preserve"> from ref</w:t>
      </w:r>
      <w:r w:rsidR="00A24BEF" w:rsidRPr="00035E52">
        <w:rPr>
          <w:lang w:val="en-US"/>
        </w:rPr>
        <w:t>s</w:t>
      </w:r>
      <w:r w:rsidRPr="00035E52">
        <w:rPr>
          <w:lang w:val="en-US"/>
        </w:rPr>
        <w:t xml:space="preserve"> [</w:t>
      </w:r>
      <w:r w:rsidR="00ED73C0" w:rsidRPr="00035E52">
        <w:rPr>
          <w:lang w:val="en-US"/>
        </w:rPr>
        <w:fldChar w:fldCharType="begin"/>
      </w:r>
      <w:r w:rsidR="00ED73C0" w:rsidRPr="00035E52">
        <w:rPr>
          <w:lang w:val="en-US"/>
        </w:rPr>
        <w:instrText xml:space="preserve"> NOTEREF _Ref395078484 \h </w:instrText>
      </w:r>
      <w:r w:rsidR="00ED73C0" w:rsidRPr="00035E52">
        <w:rPr>
          <w:lang w:val="en-US"/>
        </w:rPr>
      </w:r>
      <w:r w:rsidR="00ED73C0" w:rsidRPr="00035E52">
        <w:rPr>
          <w:lang w:val="en-US"/>
        </w:rPr>
        <w:fldChar w:fldCharType="separate"/>
      </w:r>
      <w:r w:rsidR="00ED274F" w:rsidRPr="00035E52">
        <w:rPr>
          <w:lang w:val="en-US"/>
        </w:rPr>
        <w:t>47</w:t>
      </w:r>
      <w:r w:rsidR="00ED73C0" w:rsidRPr="00035E52">
        <w:rPr>
          <w:lang w:val="en-US"/>
        </w:rPr>
        <w:fldChar w:fldCharType="end"/>
      </w:r>
      <w:r w:rsidR="00A24BEF" w:rsidRPr="00035E52">
        <w:rPr>
          <w:lang w:val="en-US"/>
        </w:rPr>
        <w:t>] and [</w:t>
      </w:r>
      <w:r w:rsidR="00ED73C0" w:rsidRPr="00035E52">
        <w:rPr>
          <w:lang w:val="en-US"/>
        </w:rPr>
        <w:fldChar w:fldCharType="begin"/>
      </w:r>
      <w:r w:rsidR="00ED73C0" w:rsidRPr="00035E52">
        <w:rPr>
          <w:lang w:val="en-US"/>
        </w:rPr>
        <w:instrText xml:space="preserve"> NOTEREF _Ref395078486 \h </w:instrText>
      </w:r>
      <w:r w:rsidR="00ED73C0" w:rsidRPr="00035E52">
        <w:rPr>
          <w:lang w:val="en-US"/>
        </w:rPr>
      </w:r>
      <w:r w:rsidR="00ED73C0" w:rsidRPr="00035E52">
        <w:rPr>
          <w:lang w:val="en-US"/>
        </w:rPr>
        <w:fldChar w:fldCharType="separate"/>
      </w:r>
      <w:r w:rsidR="00ED274F" w:rsidRPr="00035E52">
        <w:rPr>
          <w:lang w:val="en-US"/>
        </w:rPr>
        <w:t>48</w:t>
      </w:r>
      <w:r w:rsidR="00ED73C0" w:rsidRPr="00035E52">
        <w:rPr>
          <w:lang w:val="en-US"/>
        </w:rPr>
        <w:fldChar w:fldCharType="end"/>
      </w:r>
      <w:r w:rsidRPr="00035E52">
        <w:rPr>
          <w:lang w:val="en-US"/>
        </w:rPr>
        <w:t>].</w:t>
      </w:r>
      <w:proofErr w:type="gramEnd"/>
      <w:r w:rsidRPr="00035E52">
        <w:rPr>
          <w:lang w:val="en-US"/>
        </w:rPr>
        <w:t xml:space="preserve">  </w:t>
      </w:r>
      <w:r w:rsidR="00DB1195" w:rsidRPr="00035E52">
        <w:rPr>
          <w:lang w:val="en-US"/>
        </w:rPr>
        <w:t xml:space="preserve">Potentials </w:t>
      </w:r>
      <w:r w:rsidR="00DB1195" w:rsidRPr="00035E52">
        <w:rPr>
          <w:i/>
          <w:lang w:val="en-US"/>
        </w:rPr>
        <w:t>E</w:t>
      </w:r>
      <w:r w:rsidR="00DB1195" w:rsidRPr="00035E52">
        <w:rPr>
          <w:i/>
          <w:vertAlign w:val="subscript"/>
          <w:lang w:val="en-US"/>
        </w:rPr>
        <w:t>1/2</w:t>
      </w:r>
      <w:r w:rsidR="00DB1195" w:rsidRPr="00035E52">
        <w:rPr>
          <w:vertAlign w:val="subscript"/>
          <w:lang w:val="en-US"/>
        </w:rPr>
        <w:t xml:space="preserve"> </w:t>
      </w:r>
      <w:r w:rsidR="00DB1195" w:rsidRPr="00035E52">
        <w:rPr>
          <w:lang w:val="en-US"/>
        </w:rPr>
        <w:t xml:space="preserve">vs. SCE; </w:t>
      </w:r>
      <w:proofErr w:type="spellStart"/>
      <w:r w:rsidR="00DB1195" w:rsidRPr="00035E52">
        <w:rPr>
          <w:vertAlign w:val="superscript"/>
          <w:lang w:val="en-US"/>
        </w:rPr>
        <w:t>a</w:t>
      </w:r>
      <w:r w:rsidR="00DB1195" w:rsidRPr="00035E52">
        <w:rPr>
          <w:lang w:val="en-US"/>
        </w:rPr>
        <w:t>IR</w:t>
      </w:r>
      <w:proofErr w:type="spellEnd"/>
      <w:r w:rsidR="00DB1195" w:rsidRPr="00035E52">
        <w:rPr>
          <w:lang w:val="en-US"/>
        </w:rPr>
        <w:t xml:space="preserve"> is </w:t>
      </w:r>
      <w:r w:rsidR="00C5084E" w:rsidRPr="00035E52">
        <w:rPr>
          <w:lang w:val="en-US"/>
        </w:rPr>
        <w:t xml:space="preserve">the </w:t>
      </w:r>
      <w:r w:rsidR="00DB1195" w:rsidRPr="00035E52">
        <w:rPr>
          <w:lang w:val="en-US"/>
        </w:rPr>
        <w:t>initial rate of O</w:t>
      </w:r>
      <w:r w:rsidR="00DB1195" w:rsidRPr="00035E52">
        <w:rPr>
          <w:vertAlign w:val="subscript"/>
          <w:lang w:val="en-US"/>
        </w:rPr>
        <w:t>2</w:t>
      </w:r>
      <w:r w:rsidR="00DB1195" w:rsidRPr="00035E52">
        <w:rPr>
          <w:lang w:val="en-US"/>
        </w:rPr>
        <w:t xml:space="preserve"> evolution; </w:t>
      </w:r>
      <w:proofErr w:type="spellStart"/>
      <w:r w:rsidR="00DB1195" w:rsidRPr="00035E52">
        <w:rPr>
          <w:vertAlign w:val="superscript"/>
          <w:lang w:val="en-US"/>
        </w:rPr>
        <w:t>b</w:t>
      </w:r>
      <w:r w:rsidR="00DB1195" w:rsidRPr="00035E52">
        <w:rPr>
          <w:lang w:val="en-US"/>
        </w:rPr>
        <w:t>TON</w:t>
      </w:r>
      <w:proofErr w:type="spellEnd"/>
      <w:r w:rsidR="00DB1195" w:rsidRPr="00035E52">
        <w:rPr>
          <w:lang w:val="en-US"/>
        </w:rPr>
        <w:t xml:space="preserve"> = catalytic turn</w:t>
      </w:r>
      <w:r w:rsidR="00DB1195" w:rsidRPr="00035E52">
        <w:rPr>
          <w:lang w:val="en-US"/>
        </w:rPr>
        <w:t>o</w:t>
      </w:r>
      <w:r w:rsidR="00DB1195" w:rsidRPr="00035E52">
        <w:rPr>
          <w:lang w:val="en-US"/>
        </w:rPr>
        <w:t xml:space="preserve">vers after 40 h.  </w:t>
      </w:r>
    </w:p>
    <w:p w:rsidR="00E8434E" w:rsidRPr="00035E52" w:rsidRDefault="00130505" w:rsidP="009D6162">
      <w:pPr>
        <w:pStyle w:val="TAMainText"/>
        <w:spacing w:after="200"/>
        <w:rPr>
          <w:lang w:val="en-US"/>
        </w:rPr>
      </w:pPr>
      <w:r w:rsidRPr="00035E52">
        <w:rPr>
          <w:lang w:val="en-US"/>
        </w:rPr>
        <w:lastRenderedPageBreak/>
        <w:t>Another example is the t</w:t>
      </w:r>
      <w:r w:rsidR="004A7646" w:rsidRPr="00035E52">
        <w:rPr>
          <w:lang w:val="en-US"/>
        </w:rPr>
        <w:t>ridenta</w:t>
      </w:r>
      <w:r w:rsidR="00A318A2" w:rsidRPr="00035E52">
        <w:rPr>
          <w:lang w:val="en-US"/>
        </w:rPr>
        <w:t xml:space="preserve">te ligand </w:t>
      </w:r>
      <w:r w:rsidR="0099145F" w:rsidRPr="00035E52">
        <w:rPr>
          <w:lang w:val="en-US"/>
        </w:rPr>
        <w:t xml:space="preserve">bound </w:t>
      </w:r>
      <w:r w:rsidR="00A318A2" w:rsidRPr="00035E52">
        <w:rPr>
          <w:lang w:val="en-US"/>
        </w:rPr>
        <w:t xml:space="preserve">in complex </w:t>
      </w:r>
      <w:r w:rsidR="00A318A2" w:rsidRPr="00035E52">
        <w:rPr>
          <w:b/>
          <w:lang w:val="en-US"/>
        </w:rPr>
        <w:t>2</w:t>
      </w:r>
      <w:r w:rsidR="00A0613C" w:rsidRPr="00035E52">
        <w:rPr>
          <w:b/>
          <w:lang w:val="en-US"/>
        </w:rPr>
        <w:t>6</w:t>
      </w:r>
      <w:r w:rsidR="004A7646" w:rsidRPr="00035E52">
        <w:rPr>
          <w:lang w:val="en-US"/>
        </w:rPr>
        <w:t xml:space="preserve"> </w:t>
      </w:r>
      <w:r w:rsidRPr="00035E52">
        <w:rPr>
          <w:lang w:val="en-US"/>
        </w:rPr>
        <w:t xml:space="preserve">with </w:t>
      </w:r>
      <w:r w:rsidR="004A7646" w:rsidRPr="00035E52">
        <w:rPr>
          <w:lang w:val="en-US"/>
        </w:rPr>
        <w:t xml:space="preserve">two robust </w:t>
      </w:r>
      <w:r w:rsidR="004A7646" w:rsidRPr="00035E52">
        <w:rPr>
          <w:rFonts w:ascii="Constantia" w:hAnsi="Constantia"/>
          <w:i/>
          <w:lang w:val="en-US"/>
        </w:rPr>
        <w:t>σ</w:t>
      </w:r>
      <w:r w:rsidR="004A7646" w:rsidRPr="00035E52">
        <w:rPr>
          <w:lang w:val="en-US"/>
        </w:rPr>
        <w:t xml:space="preserve">-donating tertiary amine </w:t>
      </w:r>
      <w:r w:rsidR="00CD5375" w:rsidRPr="00035E52">
        <w:rPr>
          <w:lang w:val="en-US"/>
        </w:rPr>
        <w:t xml:space="preserve">groups </w:t>
      </w:r>
      <w:r w:rsidR="00A94241" w:rsidRPr="00035E52">
        <w:rPr>
          <w:lang w:val="en-US"/>
        </w:rPr>
        <w:t>[</w:t>
      </w:r>
      <w:r w:rsidR="005202E6" w:rsidRPr="00035E52">
        <w:rPr>
          <w:lang w:val="en-US"/>
        </w:rPr>
        <w:fldChar w:fldCharType="begin"/>
      </w:r>
      <w:r w:rsidR="005202E6" w:rsidRPr="00035E52">
        <w:rPr>
          <w:lang w:val="en-US"/>
        </w:rPr>
        <w:instrText xml:space="preserve"> NOTEREF _Ref393811375 \h </w:instrText>
      </w:r>
      <w:r w:rsidR="005202E6" w:rsidRPr="00035E52">
        <w:rPr>
          <w:lang w:val="en-US"/>
        </w:rPr>
      </w:r>
      <w:r w:rsidR="005202E6" w:rsidRPr="00035E52">
        <w:rPr>
          <w:lang w:val="en-US"/>
        </w:rPr>
        <w:fldChar w:fldCharType="separate"/>
      </w:r>
      <w:r w:rsidR="005202E6" w:rsidRPr="00035E52">
        <w:rPr>
          <w:lang w:val="en-US"/>
        </w:rPr>
        <w:t>32</w:t>
      </w:r>
      <w:r w:rsidR="005202E6" w:rsidRPr="00035E52">
        <w:rPr>
          <w:lang w:val="en-US"/>
        </w:rPr>
        <w:fldChar w:fldCharType="end"/>
      </w:r>
      <w:r w:rsidR="00E8434E" w:rsidRPr="00035E52">
        <w:rPr>
          <w:lang w:val="en-US"/>
        </w:rPr>
        <w:t>,</w:t>
      </w:r>
      <w:bookmarkStart w:id="20" w:name="_Ref394912316"/>
      <w:r w:rsidR="00A94241" w:rsidRPr="00035E52">
        <w:rPr>
          <w:lang w:val="en-US"/>
        </w:rPr>
        <w:endnoteReference w:id="50"/>
      </w:r>
      <w:bookmarkEnd w:id="20"/>
      <w:r w:rsidR="00A94241" w:rsidRPr="00035E52">
        <w:rPr>
          <w:lang w:val="en-US"/>
        </w:rPr>
        <w:t>]</w:t>
      </w:r>
      <w:r w:rsidRPr="00035E52">
        <w:rPr>
          <w:lang w:val="en-US"/>
        </w:rPr>
        <w:t xml:space="preserve">.  Coordinated amine groups </w:t>
      </w:r>
      <w:r w:rsidR="00F00B84" w:rsidRPr="00035E52">
        <w:rPr>
          <w:lang w:val="en-US"/>
        </w:rPr>
        <w:t xml:space="preserve">have a </w:t>
      </w:r>
      <w:r w:rsidR="00865A26" w:rsidRPr="00035E52">
        <w:rPr>
          <w:lang w:val="en-US"/>
        </w:rPr>
        <w:t>significant influence not only on low</w:t>
      </w:r>
      <w:r w:rsidR="00CD5375" w:rsidRPr="00035E52">
        <w:rPr>
          <w:lang w:val="en-US"/>
        </w:rPr>
        <w:t>er</w:t>
      </w:r>
      <w:r w:rsidR="00865A26" w:rsidRPr="00035E52">
        <w:rPr>
          <w:lang w:val="en-US"/>
        </w:rPr>
        <w:t xml:space="preserve">ing </w:t>
      </w:r>
      <w:r w:rsidR="00CD5375" w:rsidRPr="00035E52">
        <w:rPr>
          <w:lang w:val="en-US"/>
        </w:rPr>
        <w:t xml:space="preserve">the </w:t>
      </w:r>
      <w:r w:rsidR="00865A26" w:rsidRPr="00035E52">
        <w:rPr>
          <w:lang w:val="en-US"/>
        </w:rPr>
        <w:t xml:space="preserve">redox potentials but also on </w:t>
      </w:r>
      <w:r w:rsidRPr="00035E52">
        <w:rPr>
          <w:lang w:val="en-US"/>
        </w:rPr>
        <w:t>increasing</w:t>
      </w:r>
      <w:r w:rsidR="00CD5375" w:rsidRPr="00035E52">
        <w:rPr>
          <w:lang w:val="en-US"/>
        </w:rPr>
        <w:t xml:space="preserve"> the</w:t>
      </w:r>
      <w:r w:rsidRPr="00035E52">
        <w:rPr>
          <w:lang w:val="en-US"/>
        </w:rPr>
        <w:t xml:space="preserve"> </w:t>
      </w:r>
      <w:proofErr w:type="spellStart"/>
      <w:r w:rsidR="00865A26" w:rsidRPr="00035E52">
        <w:rPr>
          <w:lang w:val="en-US"/>
        </w:rPr>
        <w:t>p</w:t>
      </w:r>
      <w:r w:rsidR="00865A26" w:rsidRPr="00035E52">
        <w:rPr>
          <w:i/>
          <w:lang w:val="en-US"/>
        </w:rPr>
        <w:t>K</w:t>
      </w:r>
      <w:r w:rsidR="00865A26" w:rsidRPr="00035E52">
        <w:rPr>
          <w:i/>
          <w:vertAlign w:val="subscript"/>
          <w:lang w:val="en-US"/>
        </w:rPr>
        <w:t>a</w:t>
      </w:r>
      <w:proofErr w:type="spellEnd"/>
      <w:r w:rsidR="00865A26" w:rsidRPr="00035E52">
        <w:rPr>
          <w:lang w:val="en-US"/>
        </w:rPr>
        <w:t xml:space="preserve"> value of </w:t>
      </w:r>
      <w:proofErr w:type="spellStart"/>
      <w:r w:rsidRPr="00035E52">
        <w:rPr>
          <w:lang w:val="en-US"/>
        </w:rPr>
        <w:t>Ru</w:t>
      </w:r>
      <w:r w:rsidRPr="00035E52">
        <w:rPr>
          <w:vertAlign w:val="superscript"/>
          <w:lang w:val="en-US"/>
        </w:rPr>
        <w:t>III</w:t>
      </w:r>
      <w:proofErr w:type="spellEnd"/>
      <w:r w:rsidRPr="00035E52">
        <w:rPr>
          <w:vertAlign w:val="superscript"/>
          <w:lang w:val="en-US"/>
        </w:rPr>
        <w:t>/II</w:t>
      </w:r>
      <w:r w:rsidR="00CD5375" w:rsidRPr="00035E52">
        <w:rPr>
          <w:lang w:val="en-US"/>
        </w:rPr>
        <w:t xml:space="preserve"> which, </w:t>
      </w:r>
      <w:r w:rsidRPr="00035E52">
        <w:rPr>
          <w:lang w:val="en-US"/>
        </w:rPr>
        <w:t xml:space="preserve">in turn, </w:t>
      </w:r>
      <w:r w:rsidR="00A94241" w:rsidRPr="00035E52">
        <w:rPr>
          <w:lang w:val="en-US"/>
        </w:rPr>
        <w:t>affect</w:t>
      </w:r>
      <w:r w:rsidR="0099145F" w:rsidRPr="00035E52">
        <w:rPr>
          <w:lang w:val="en-US"/>
        </w:rPr>
        <w:t>s</w:t>
      </w:r>
      <w:r w:rsidR="00A94241" w:rsidRPr="00035E52">
        <w:rPr>
          <w:lang w:val="en-US"/>
        </w:rPr>
        <w:t xml:space="preserve"> the pH</w:t>
      </w:r>
      <w:r w:rsidR="0099145F" w:rsidRPr="00035E52">
        <w:rPr>
          <w:lang w:val="en-US"/>
        </w:rPr>
        <w:t>-</w:t>
      </w:r>
      <w:r w:rsidR="00A94241" w:rsidRPr="00035E52">
        <w:rPr>
          <w:lang w:val="en-US"/>
        </w:rPr>
        <w:t xml:space="preserve">dependent redox potential of the </w:t>
      </w:r>
      <w:proofErr w:type="spellStart"/>
      <w:r w:rsidR="00A94241" w:rsidRPr="00035E52">
        <w:rPr>
          <w:lang w:val="en-US"/>
        </w:rPr>
        <w:t>Ru</w:t>
      </w:r>
      <w:r w:rsidR="00A94241" w:rsidRPr="00035E52">
        <w:rPr>
          <w:vertAlign w:val="superscript"/>
          <w:lang w:val="en-US"/>
        </w:rPr>
        <w:t>III</w:t>
      </w:r>
      <w:proofErr w:type="spellEnd"/>
      <w:r w:rsidR="00A94241" w:rsidRPr="00035E52">
        <w:rPr>
          <w:vertAlign w:val="superscript"/>
          <w:lang w:val="en-US"/>
        </w:rPr>
        <w:t>/II</w:t>
      </w:r>
      <w:r w:rsidR="00A94241" w:rsidRPr="00035E52">
        <w:rPr>
          <w:lang w:val="en-US"/>
        </w:rPr>
        <w:t xml:space="preserve"> couple. </w:t>
      </w:r>
      <w:r w:rsidR="009B321E" w:rsidRPr="00035E52">
        <w:rPr>
          <w:lang w:val="en-US"/>
        </w:rPr>
        <w:t>In addition</w:t>
      </w:r>
      <w:r w:rsidR="005E2F98" w:rsidRPr="00035E52">
        <w:rPr>
          <w:lang w:val="en-US"/>
        </w:rPr>
        <w:t xml:space="preserve">, the rich </w:t>
      </w:r>
      <w:r w:rsidR="005E2F98" w:rsidRPr="00035E52">
        <w:rPr>
          <w:rFonts w:ascii="Constantia" w:hAnsi="Constantia"/>
          <w:i/>
          <w:lang w:val="en-US"/>
        </w:rPr>
        <w:t>σ</w:t>
      </w:r>
      <w:r w:rsidR="005E2F98" w:rsidRPr="00035E52">
        <w:rPr>
          <w:lang w:val="en-US"/>
        </w:rPr>
        <w:t xml:space="preserve">-donating electronic environment </w:t>
      </w:r>
      <w:r w:rsidR="009B321E" w:rsidRPr="00035E52">
        <w:rPr>
          <w:lang w:val="en-US"/>
        </w:rPr>
        <w:t xml:space="preserve">also </w:t>
      </w:r>
      <w:r w:rsidR="00B755F9" w:rsidRPr="00035E52">
        <w:rPr>
          <w:lang w:val="en-US"/>
        </w:rPr>
        <w:t>makes higher oxid</w:t>
      </w:r>
      <w:r w:rsidR="00F00B84" w:rsidRPr="00035E52">
        <w:rPr>
          <w:lang w:val="en-US"/>
        </w:rPr>
        <w:t>ation states of the complex more</w:t>
      </w:r>
      <w:r w:rsidR="00B755F9" w:rsidRPr="00035E52">
        <w:rPr>
          <w:lang w:val="en-US"/>
        </w:rPr>
        <w:t xml:space="preserve"> stable</w:t>
      </w:r>
      <w:r w:rsidR="0099145F" w:rsidRPr="00035E52">
        <w:rPr>
          <w:lang w:val="en-US"/>
        </w:rPr>
        <w:t>;</w:t>
      </w:r>
      <w:r w:rsidR="00F00B84" w:rsidRPr="00035E52">
        <w:rPr>
          <w:lang w:val="en-US"/>
        </w:rPr>
        <w:t xml:space="preserve"> </w:t>
      </w:r>
      <w:r w:rsidR="00B755F9" w:rsidRPr="00035E52">
        <w:rPr>
          <w:lang w:val="en-US"/>
        </w:rPr>
        <w:t xml:space="preserve">diffraction quality </w:t>
      </w:r>
      <w:proofErr w:type="spellStart"/>
      <w:r w:rsidR="00B755F9" w:rsidRPr="00035E52">
        <w:rPr>
          <w:lang w:val="en-US"/>
        </w:rPr>
        <w:t>monocrystals</w:t>
      </w:r>
      <w:proofErr w:type="spellEnd"/>
      <w:r w:rsidR="00B755F9" w:rsidRPr="00035E52">
        <w:rPr>
          <w:lang w:val="en-US"/>
        </w:rPr>
        <w:t xml:space="preserve"> of the [</w:t>
      </w:r>
      <w:proofErr w:type="spellStart"/>
      <w:r w:rsidR="00B755F9" w:rsidRPr="00035E52">
        <w:rPr>
          <w:lang w:val="en-US"/>
        </w:rPr>
        <w:t>Ru</w:t>
      </w:r>
      <w:r w:rsidR="00B755F9" w:rsidRPr="00035E52">
        <w:rPr>
          <w:vertAlign w:val="superscript"/>
          <w:lang w:val="en-US"/>
        </w:rPr>
        <w:t>IV</w:t>
      </w:r>
      <w:proofErr w:type="spellEnd"/>
      <w:r w:rsidR="00B755F9" w:rsidRPr="00035E52">
        <w:rPr>
          <w:rFonts w:ascii="Cambria Math" w:hAnsi="Cambria Math"/>
          <w:lang w:val="en-US"/>
        </w:rPr>
        <w:t>=</w:t>
      </w:r>
      <w:r w:rsidR="00B755F9" w:rsidRPr="00035E52">
        <w:rPr>
          <w:lang w:val="en-US"/>
        </w:rPr>
        <w:t>O</w:t>
      </w:r>
      <w:proofErr w:type="gramStart"/>
      <w:r w:rsidR="00B755F9" w:rsidRPr="00035E52">
        <w:rPr>
          <w:lang w:val="en-US"/>
        </w:rPr>
        <w:t>]</w:t>
      </w:r>
      <w:r w:rsidR="00B755F9" w:rsidRPr="00035E52">
        <w:rPr>
          <w:vertAlign w:val="superscript"/>
          <w:lang w:val="en-US"/>
        </w:rPr>
        <w:t>2</w:t>
      </w:r>
      <w:proofErr w:type="gramEnd"/>
      <w:r w:rsidR="00B755F9" w:rsidRPr="00035E52">
        <w:rPr>
          <w:vertAlign w:val="superscript"/>
          <w:lang w:val="en-US"/>
        </w:rPr>
        <w:t>+</w:t>
      </w:r>
      <w:r w:rsidR="00B755F9" w:rsidRPr="00035E52">
        <w:rPr>
          <w:lang w:val="en-US"/>
        </w:rPr>
        <w:t xml:space="preserve"> complex </w:t>
      </w:r>
      <w:r w:rsidR="00730C7E" w:rsidRPr="00035E52">
        <w:rPr>
          <w:lang w:val="en-US"/>
        </w:rPr>
        <w:t xml:space="preserve">were </w:t>
      </w:r>
      <w:r w:rsidR="0099145F" w:rsidRPr="00035E52">
        <w:rPr>
          <w:lang w:val="en-US"/>
        </w:rPr>
        <w:t xml:space="preserve">even grown </w:t>
      </w:r>
      <w:r w:rsidR="00B755F9" w:rsidRPr="00035E52">
        <w:rPr>
          <w:lang w:val="en-US"/>
        </w:rPr>
        <w:t xml:space="preserve">at 4 </w:t>
      </w:r>
      <w:r w:rsidR="00B755F9" w:rsidRPr="00035E52">
        <w:rPr>
          <w:rFonts w:ascii="Cambria Math" w:hAnsi="Cambria Math"/>
          <w:lang w:val="en-US"/>
        </w:rPr>
        <w:t>°</w:t>
      </w:r>
      <w:r w:rsidR="00B755F9" w:rsidRPr="00035E52">
        <w:rPr>
          <w:lang w:val="en-US"/>
        </w:rPr>
        <w:t xml:space="preserve">C. </w:t>
      </w:r>
      <w:r w:rsidR="00D42704" w:rsidRPr="00035E52">
        <w:rPr>
          <w:lang w:val="en-US"/>
        </w:rPr>
        <w:t>The</w:t>
      </w:r>
      <w:r w:rsidR="00DA2DE3" w:rsidRPr="00035E52">
        <w:rPr>
          <w:lang w:val="en-US"/>
        </w:rPr>
        <w:t xml:space="preserve"> </w:t>
      </w:r>
      <w:r w:rsidR="0099145F" w:rsidRPr="00035E52">
        <w:rPr>
          <w:lang w:val="en-US"/>
        </w:rPr>
        <w:t>optimized</w:t>
      </w:r>
      <w:r w:rsidR="00072A4E" w:rsidRPr="00035E52">
        <w:rPr>
          <w:lang w:val="en-US"/>
        </w:rPr>
        <w:t xml:space="preserve"> </w:t>
      </w:r>
      <w:r w:rsidR="00DA2DE3" w:rsidRPr="00035E52">
        <w:rPr>
          <w:lang w:val="en-US"/>
        </w:rPr>
        <w:t>crystal struc</w:t>
      </w:r>
      <w:r w:rsidR="00D42704" w:rsidRPr="00035E52">
        <w:rPr>
          <w:lang w:val="en-US"/>
        </w:rPr>
        <w:t xml:space="preserve">ture </w:t>
      </w:r>
      <w:r w:rsidR="00072A4E" w:rsidRPr="00035E52">
        <w:rPr>
          <w:lang w:val="en-US"/>
        </w:rPr>
        <w:t xml:space="preserve">(Figure 1) </w:t>
      </w:r>
      <w:r w:rsidR="00D42704" w:rsidRPr="00035E52">
        <w:rPr>
          <w:lang w:val="en-US"/>
        </w:rPr>
        <w:t xml:space="preserve">shows that </w:t>
      </w:r>
      <w:r w:rsidR="00DA2DE3" w:rsidRPr="00035E52">
        <w:rPr>
          <w:lang w:val="en-US"/>
        </w:rPr>
        <w:t xml:space="preserve">hydrogen bonding </w:t>
      </w:r>
      <w:r w:rsidR="00F00B84" w:rsidRPr="00035E52">
        <w:rPr>
          <w:lang w:val="en-US"/>
        </w:rPr>
        <w:t>exist</w:t>
      </w:r>
      <w:r w:rsidR="00DA2DE3" w:rsidRPr="00035E52">
        <w:rPr>
          <w:lang w:val="en-US"/>
        </w:rPr>
        <w:t xml:space="preserve">s between the </w:t>
      </w:r>
      <w:proofErr w:type="spellStart"/>
      <w:r w:rsidR="00730C7E" w:rsidRPr="00035E52">
        <w:rPr>
          <w:lang w:val="en-US"/>
        </w:rPr>
        <w:t>oxido</w:t>
      </w:r>
      <w:proofErr w:type="spellEnd"/>
      <w:r w:rsidR="00730C7E" w:rsidRPr="00035E52">
        <w:rPr>
          <w:lang w:val="en-US"/>
        </w:rPr>
        <w:t xml:space="preserve"> ligand </w:t>
      </w:r>
      <w:r w:rsidR="00DA2DE3" w:rsidRPr="00035E52">
        <w:rPr>
          <w:lang w:val="en-US"/>
        </w:rPr>
        <w:t xml:space="preserve">and the H atoms of the methyl and methylene </w:t>
      </w:r>
      <w:r w:rsidR="00730C7E" w:rsidRPr="00035E52">
        <w:rPr>
          <w:lang w:val="en-US"/>
        </w:rPr>
        <w:t xml:space="preserve">moieties </w:t>
      </w:r>
      <w:r w:rsidR="00DA2DE3" w:rsidRPr="00035E52">
        <w:rPr>
          <w:lang w:val="en-US"/>
        </w:rPr>
        <w:t xml:space="preserve">of the tertiary amine ligand as well as one </w:t>
      </w:r>
      <w:proofErr w:type="spellStart"/>
      <w:r w:rsidR="0099145F" w:rsidRPr="00035E52">
        <w:rPr>
          <w:lang w:val="en-US"/>
        </w:rPr>
        <w:t>pyridyl</w:t>
      </w:r>
      <w:proofErr w:type="spellEnd"/>
      <w:r w:rsidR="0099145F" w:rsidRPr="00035E52">
        <w:rPr>
          <w:lang w:val="en-US"/>
        </w:rPr>
        <w:t xml:space="preserve"> </w:t>
      </w:r>
      <w:r w:rsidR="00DA2DE3" w:rsidRPr="00035E52">
        <w:rPr>
          <w:lang w:val="en-US"/>
        </w:rPr>
        <w:t>C</w:t>
      </w:r>
      <w:r w:rsidR="00DA2DE3" w:rsidRPr="00035E52">
        <w:rPr>
          <w:rFonts w:ascii="Cambria Math" w:hAnsi="Cambria Math"/>
          <w:lang w:val="en-US"/>
        </w:rPr>
        <w:t>―</w:t>
      </w:r>
      <w:r w:rsidR="00DA2DE3" w:rsidRPr="00035E52">
        <w:rPr>
          <w:lang w:val="en-US"/>
        </w:rPr>
        <w:t xml:space="preserve">H. </w:t>
      </w:r>
      <w:r w:rsidR="00C6555B" w:rsidRPr="00035E52">
        <w:rPr>
          <w:lang w:val="en-US"/>
        </w:rPr>
        <w:t>The positive infl</w:t>
      </w:r>
      <w:r w:rsidR="00C6555B" w:rsidRPr="00035E52">
        <w:rPr>
          <w:lang w:val="en-US"/>
        </w:rPr>
        <w:t>u</w:t>
      </w:r>
      <w:r w:rsidR="00C6555B" w:rsidRPr="00035E52">
        <w:rPr>
          <w:lang w:val="en-US"/>
        </w:rPr>
        <w:t>ence of H</w:t>
      </w:r>
      <w:r w:rsidR="0099145F" w:rsidRPr="00035E52">
        <w:rPr>
          <w:lang w:val="en-US"/>
        </w:rPr>
        <w:t>-</w:t>
      </w:r>
      <w:r w:rsidR="00C6555B" w:rsidRPr="00035E52">
        <w:rPr>
          <w:lang w:val="en-US"/>
        </w:rPr>
        <w:t xml:space="preserve">bonding on </w:t>
      </w:r>
      <w:r w:rsidR="00947D8A" w:rsidRPr="00035E52">
        <w:rPr>
          <w:lang w:val="en-US"/>
        </w:rPr>
        <w:t>stabilizing</w:t>
      </w:r>
      <w:r w:rsidR="00C6555B" w:rsidRPr="00035E52">
        <w:rPr>
          <w:lang w:val="en-US"/>
        </w:rPr>
        <w:t xml:space="preserve"> high-</w:t>
      </w:r>
      <w:proofErr w:type="spellStart"/>
      <w:r w:rsidR="00C6555B" w:rsidRPr="00035E52">
        <w:rPr>
          <w:lang w:val="en-US"/>
        </w:rPr>
        <w:t>valent</w:t>
      </w:r>
      <w:proofErr w:type="spellEnd"/>
      <w:r w:rsidR="00C6555B" w:rsidRPr="00035E52">
        <w:rPr>
          <w:lang w:val="en-US"/>
        </w:rPr>
        <w:t xml:space="preserve"> [</w:t>
      </w:r>
      <w:proofErr w:type="spellStart"/>
      <w:r w:rsidR="00C6555B" w:rsidRPr="00035E52">
        <w:rPr>
          <w:lang w:val="en-US"/>
        </w:rPr>
        <w:t>Ru</w:t>
      </w:r>
      <w:r w:rsidR="00C6555B" w:rsidRPr="00035E52">
        <w:rPr>
          <w:vertAlign w:val="superscript"/>
          <w:lang w:val="en-US"/>
        </w:rPr>
        <w:t>IV</w:t>
      </w:r>
      <w:proofErr w:type="spellEnd"/>
      <w:r w:rsidR="00C6555B" w:rsidRPr="00035E52">
        <w:rPr>
          <w:rFonts w:ascii="Cambria Math" w:hAnsi="Cambria Math"/>
          <w:lang w:val="en-US"/>
        </w:rPr>
        <w:t>=</w:t>
      </w:r>
      <w:r w:rsidR="00C6555B" w:rsidRPr="00035E52">
        <w:rPr>
          <w:lang w:val="en-US"/>
        </w:rPr>
        <w:t>O</w:t>
      </w:r>
      <w:proofErr w:type="gramStart"/>
      <w:r w:rsidR="00C6555B" w:rsidRPr="00035E52">
        <w:rPr>
          <w:lang w:val="en-US"/>
        </w:rPr>
        <w:t>]</w:t>
      </w:r>
      <w:r w:rsidR="00C6555B" w:rsidRPr="00035E52">
        <w:rPr>
          <w:vertAlign w:val="superscript"/>
          <w:lang w:val="en-US"/>
        </w:rPr>
        <w:t>2</w:t>
      </w:r>
      <w:proofErr w:type="gramEnd"/>
      <w:r w:rsidR="00C6555B" w:rsidRPr="00035E52">
        <w:rPr>
          <w:vertAlign w:val="superscript"/>
          <w:lang w:val="en-US"/>
        </w:rPr>
        <w:t>+</w:t>
      </w:r>
      <w:r w:rsidR="00C6555B" w:rsidRPr="00035E52">
        <w:rPr>
          <w:lang w:val="en-US"/>
        </w:rPr>
        <w:t xml:space="preserve"> sp</w:t>
      </w:r>
      <w:r w:rsidR="00C6555B" w:rsidRPr="00035E52">
        <w:rPr>
          <w:lang w:val="en-US"/>
        </w:rPr>
        <w:t>e</w:t>
      </w:r>
      <w:r w:rsidR="00C6555B" w:rsidRPr="00035E52">
        <w:rPr>
          <w:lang w:val="en-US"/>
        </w:rPr>
        <w:t>cies</w:t>
      </w:r>
      <w:r w:rsidR="0099145F" w:rsidRPr="00035E52">
        <w:rPr>
          <w:lang w:val="en-US"/>
        </w:rPr>
        <w:t>,</w:t>
      </w:r>
      <w:r w:rsidR="00C6555B" w:rsidRPr="00035E52">
        <w:rPr>
          <w:lang w:val="en-US"/>
        </w:rPr>
        <w:t xml:space="preserve"> however, </w:t>
      </w:r>
      <w:r w:rsidR="00F00B84" w:rsidRPr="00035E52">
        <w:rPr>
          <w:lang w:val="en-US"/>
        </w:rPr>
        <w:t xml:space="preserve">results in </w:t>
      </w:r>
      <w:r w:rsidR="0099145F" w:rsidRPr="00035E52">
        <w:rPr>
          <w:lang w:val="en-US"/>
        </w:rPr>
        <w:t xml:space="preserve">its </w:t>
      </w:r>
      <w:r w:rsidR="00F00B84" w:rsidRPr="00035E52">
        <w:rPr>
          <w:lang w:val="en-US"/>
        </w:rPr>
        <w:t xml:space="preserve">reduced </w:t>
      </w:r>
      <w:r w:rsidR="00947D8A" w:rsidRPr="00035E52">
        <w:rPr>
          <w:lang w:val="en-US"/>
        </w:rPr>
        <w:t xml:space="preserve">reactivity. Regarding </w:t>
      </w:r>
      <w:r w:rsidR="00037EBF" w:rsidRPr="00035E52">
        <w:rPr>
          <w:lang w:val="en-US"/>
        </w:rPr>
        <w:t>rea</w:t>
      </w:r>
      <w:r w:rsidR="00037EBF" w:rsidRPr="00035E52">
        <w:rPr>
          <w:lang w:val="en-US"/>
        </w:rPr>
        <w:t>c</w:t>
      </w:r>
      <w:r w:rsidR="00037EBF" w:rsidRPr="00035E52">
        <w:rPr>
          <w:lang w:val="en-US"/>
        </w:rPr>
        <w:t xml:space="preserve">tion rates, the rate constant of </w:t>
      </w:r>
      <w:proofErr w:type="spellStart"/>
      <w:r w:rsidR="00037EBF" w:rsidRPr="00035E52">
        <w:rPr>
          <w:i/>
          <w:lang w:val="en-US"/>
        </w:rPr>
        <w:t>k</w:t>
      </w:r>
      <w:r w:rsidR="00037EBF" w:rsidRPr="00035E52">
        <w:rPr>
          <w:i/>
          <w:vertAlign w:val="subscript"/>
          <w:lang w:val="en-US"/>
        </w:rPr>
        <w:t>IV</w:t>
      </w:r>
      <w:proofErr w:type="spellEnd"/>
      <w:r w:rsidR="00037EBF" w:rsidRPr="00035E52">
        <w:rPr>
          <w:i/>
          <w:vertAlign w:val="subscript"/>
          <w:lang w:val="en-US"/>
        </w:rPr>
        <w:t>-V</w:t>
      </w:r>
      <w:r w:rsidR="00037EBF" w:rsidRPr="00035E52">
        <w:rPr>
          <w:lang w:val="en-US"/>
        </w:rPr>
        <w:t xml:space="preserve"> for oxidation </w:t>
      </w:r>
      <w:r w:rsidR="0099145F" w:rsidRPr="00035E52">
        <w:rPr>
          <w:lang w:val="en-US"/>
        </w:rPr>
        <w:t xml:space="preserve">of </w:t>
      </w:r>
      <w:r w:rsidR="00037EBF" w:rsidRPr="00035E52">
        <w:rPr>
          <w:lang w:val="en-US"/>
        </w:rPr>
        <w:t>[</w:t>
      </w:r>
      <w:proofErr w:type="spellStart"/>
      <w:r w:rsidR="00037EBF" w:rsidRPr="00035E52">
        <w:rPr>
          <w:lang w:val="en-US"/>
        </w:rPr>
        <w:t>Ru</w:t>
      </w:r>
      <w:r w:rsidR="00037EBF" w:rsidRPr="00035E52">
        <w:rPr>
          <w:vertAlign w:val="superscript"/>
          <w:lang w:val="en-US"/>
        </w:rPr>
        <w:t>IV</w:t>
      </w:r>
      <w:proofErr w:type="spellEnd"/>
      <w:r w:rsidR="00037EBF" w:rsidRPr="00035E52">
        <w:rPr>
          <w:rFonts w:ascii="Cambria Math" w:hAnsi="Cambria Math"/>
          <w:lang w:val="en-US"/>
        </w:rPr>
        <w:t>=</w:t>
      </w:r>
      <w:r w:rsidR="00037EBF" w:rsidRPr="00035E52">
        <w:rPr>
          <w:lang w:val="en-US"/>
        </w:rPr>
        <w:t>O</w:t>
      </w:r>
      <w:proofErr w:type="gramStart"/>
      <w:r w:rsidR="00037EBF" w:rsidRPr="00035E52">
        <w:rPr>
          <w:lang w:val="en-US"/>
        </w:rPr>
        <w:t>]</w:t>
      </w:r>
      <w:r w:rsidR="00037EBF" w:rsidRPr="00035E52">
        <w:rPr>
          <w:vertAlign w:val="superscript"/>
          <w:lang w:val="en-US"/>
        </w:rPr>
        <w:t>2</w:t>
      </w:r>
      <w:proofErr w:type="gramEnd"/>
      <w:r w:rsidR="00037EBF" w:rsidRPr="00035E52">
        <w:rPr>
          <w:vertAlign w:val="superscript"/>
          <w:lang w:val="en-US"/>
        </w:rPr>
        <w:t>+</w:t>
      </w:r>
      <w:r w:rsidR="00037EBF" w:rsidRPr="00035E52">
        <w:rPr>
          <w:lang w:val="en-US"/>
        </w:rPr>
        <w:t xml:space="preserve"> to [</w:t>
      </w:r>
      <w:proofErr w:type="spellStart"/>
      <w:r w:rsidR="00037EBF" w:rsidRPr="00035E52">
        <w:rPr>
          <w:lang w:val="en-US"/>
        </w:rPr>
        <w:t>Ru</w:t>
      </w:r>
      <w:r w:rsidR="00037EBF" w:rsidRPr="00035E52">
        <w:rPr>
          <w:vertAlign w:val="superscript"/>
          <w:lang w:val="en-US"/>
        </w:rPr>
        <w:t>V</w:t>
      </w:r>
      <w:proofErr w:type="spellEnd"/>
      <w:r w:rsidR="00037EBF" w:rsidRPr="00035E52">
        <w:rPr>
          <w:rFonts w:ascii="Cambria Math" w:hAnsi="Cambria Math"/>
          <w:lang w:val="en-US"/>
        </w:rPr>
        <w:t>=</w:t>
      </w:r>
      <w:r w:rsidR="00037EBF" w:rsidRPr="00035E52">
        <w:rPr>
          <w:lang w:val="en-US"/>
        </w:rPr>
        <w:t>O]</w:t>
      </w:r>
      <w:r w:rsidR="00037EBF" w:rsidRPr="00035E52">
        <w:rPr>
          <w:vertAlign w:val="superscript"/>
          <w:lang w:val="en-US"/>
        </w:rPr>
        <w:t>3+</w:t>
      </w:r>
      <w:r w:rsidR="00037EBF" w:rsidRPr="00035E52">
        <w:rPr>
          <w:lang w:val="en-US"/>
        </w:rPr>
        <w:t xml:space="preserve"> is </w:t>
      </w:r>
      <w:r w:rsidR="00F00B84" w:rsidRPr="00035E52">
        <w:rPr>
          <w:lang w:val="en-US"/>
        </w:rPr>
        <w:t xml:space="preserve">markedly </w:t>
      </w:r>
      <w:r w:rsidR="0099145F" w:rsidRPr="00035E52">
        <w:rPr>
          <w:lang w:val="en-US"/>
        </w:rPr>
        <w:t xml:space="preserve">smaller </w:t>
      </w:r>
      <w:r w:rsidR="00037EBF" w:rsidRPr="00035E52">
        <w:rPr>
          <w:lang w:val="en-US"/>
        </w:rPr>
        <w:t xml:space="preserve">than </w:t>
      </w:r>
      <w:proofErr w:type="spellStart"/>
      <w:r w:rsidR="00037EBF" w:rsidRPr="00035E52">
        <w:rPr>
          <w:i/>
          <w:lang w:val="en-US"/>
        </w:rPr>
        <w:t>k</w:t>
      </w:r>
      <w:r w:rsidR="00037EBF" w:rsidRPr="00035E52">
        <w:rPr>
          <w:i/>
          <w:vertAlign w:val="subscript"/>
          <w:lang w:val="en-US"/>
        </w:rPr>
        <w:t>O</w:t>
      </w:r>
      <w:proofErr w:type="spellEnd"/>
      <w:r w:rsidR="00037EBF" w:rsidRPr="00035E52">
        <w:rPr>
          <w:i/>
          <w:vertAlign w:val="subscript"/>
          <w:lang w:val="en-US"/>
        </w:rPr>
        <w:t>-O</w:t>
      </w:r>
      <w:r w:rsidR="00037EBF" w:rsidRPr="00035E52">
        <w:rPr>
          <w:lang w:val="en-US"/>
        </w:rPr>
        <w:t xml:space="preserve"> for </w:t>
      </w:r>
      <w:r w:rsidR="00730C7E" w:rsidRPr="00035E52">
        <w:rPr>
          <w:lang w:val="en-US"/>
        </w:rPr>
        <w:t xml:space="preserve">the </w:t>
      </w:r>
      <w:r w:rsidR="00037EBF" w:rsidRPr="00035E52">
        <w:rPr>
          <w:lang w:val="en-US"/>
        </w:rPr>
        <w:t>reaction of [</w:t>
      </w:r>
      <w:proofErr w:type="spellStart"/>
      <w:r w:rsidR="00037EBF" w:rsidRPr="00035E52">
        <w:rPr>
          <w:lang w:val="en-US"/>
        </w:rPr>
        <w:t>Ru</w:t>
      </w:r>
      <w:r w:rsidR="00037EBF" w:rsidRPr="00035E52">
        <w:rPr>
          <w:vertAlign w:val="superscript"/>
          <w:lang w:val="en-US"/>
        </w:rPr>
        <w:t>V</w:t>
      </w:r>
      <w:proofErr w:type="spellEnd"/>
      <w:r w:rsidR="00037EBF" w:rsidRPr="00035E52">
        <w:rPr>
          <w:rFonts w:ascii="Cambria Math" w:hAnsi="Cambria Math"/>
          <w:lang w:val="en-US"/>
        </w:rPr>
        <w:t>=</w:t>
      </w:r>
      <w:r w:rsidR="00037EBF" w:rsidRPr="00035E52">
        <w:rPr>
          <w:lang w:val="en-US"/>
        </w:rPr>
        <w:t>O]</w:t>
      </w:r>
      <w:r w:rsidR="00037EBF" w:rsidRPr="00035E52">
        <w:rPr>
          <w:vertAlign w:val="superscript"/>
          <w:lang w:val="en-US"/>
        </w:rPr>
        <w:t>3+</w:t>
      </w:r>
      <w:r w:rsidR="00037EBF" w:rsidRPr="00035E52">
        <w:rPr>
          <w:lang w:val="en-US"/>
        </w:rPr>
        <w:t xml:space="preserve"> </w:t>
      </w:r>
      <w:r w:rsidR="00DA299B" w:rsidRPr="00035E52">
        <w:rPr>
          <w:lang w:val="en-US"/>
        </w:rPr>
        <w:t>with water</w:t>
      </w:r>
      <w:r w:rsidR="00F00B84" w:rsidRPr="00035E52">
        <w:rPr>
          <w:lang w:val="en-US"/>
        </w:rPr>
        <w:t>. T</w:t>
      </w:r>
      <w:r w:rsidR="00F02AA4" w:rsidRPr="00035E52">
        <w:rPr>
          <w:lang w:val="en-US"/>
        </w:rPr>
        <w:t>here</w:t>
      </w:r>
      <w:r w:rsidR="0099145F" w:rsidRPr="00035E52">
        <w:rPr>
          <w:lang w:val="en-US"/>
        </w:rPr>
        <w:t>by</w:t>
      </w:r>
      <w:r w:rsidR="00DA299B" w:rsidRPr="00035E52">
        <w:rPr>
          <w:lang w:val="en-US"/>
        </w:rPr>
        <w:t xml:space="preserve">, the WNA </w:t>
      </w:r>
      <w:r w:rsidR="00EC20AA" w:rsidRPr="00035E52">
        <w:rPr>
          <w:lang w:val="en-US"/>
        </w:rPr>
        <w:t>reaction is favored by the [</w:t>
      </w:r>
      <w:proofErr w:type="spellStart"/>
      <w:r w:rsidR="00EC20AA" w:rsidRPr="00035E52">
        <w:rPr>
          <w:lang w:val="en-US"/>
        </w:rPr>
        <w:t>Ru</w:t>
      </w:r>
      <w:r w:rsidR="00EC20AA" w:rsidRPr="00035E52">
        <w:rPr>
          <w:vertAlign w:val="superscript"/>
          <w:lang w:val="en-US"/>
        </w:rPr>
        <w:t>V</w:t>
      </w:r>
      <w:proofErr w:type="spellEnd"/>
      <w:r w:rsidR="00EC20AA" w:rsidRPr="00035E52">
        <w:rPr>
          <w:rFonts w:ascii="Cambria Math" w:hAnsi="Cambria Math"/>
          <w:lang w:val="en-US"/>
        </w:rPr>
        <w:t>=</w:t>
      </w:r>
      <w:r w:rsidR="00EC20AA" w:rsidRPr="00035E52">
        <w:rPr>
          <w:lang w:val="en-US"/>
        </w:rPr>
        <w:t>O</w:t>
      </w:r>
      <w:proofErr w:type="gramStart"/>
      <w:r w:rsidR="00EC20AA" w:rsidRPr="00035E52">
        <w:rPr>
          <w:lang w:val="en-US"/>
        </w:rPr>
        <w:t>]</w:t>
      </w:r>
      <w:r w:rsidR="00EC20AA" w:rsidRPr="00035E52">
        <w:rPr>
          <w:vertAlign w:val="superscript"/>
          <w:lang w:val="en-US"/>
        </w:rPr>
        <w:t>3</w:t>
      </w:r>
      <w:proofErr w:type="gramEnd"/>
      <w:r w:rsidR="00EC20AA" w:rsidRPr="00035E52">
        <w:rPr>
          <w:vertAlign w:val="superscript"/>
          <w:lang w:val="en-US"/>
        </w:rPr>
        <w:t>+</w:t>
      </w:r>
      <w:r w:rsidR="00EC20AA" w:rsidRPr="00035E52">
        <w:rPr>
          <w:lang w:val="en-US"/>
        </w:rPr>
        <w:t xml:space="preserve"> </w:t>
      </w:r>
      <w:r w:rsidR="00730C7E" w:rsidRPr="00035E52">
        <w:rPr>
          <w:lang w:val="en-US"/>
        </w:rPr>
        <w:t xml:space="preserve">instead of </w:t>
      </w:r>
      <w:r w:rsidR="00EC20AA" w:rsidRPr="00035E52">
        <w:rPr>
          <w:lang w:val="en-US"/>
        </w:rPr>
        <w:t>[</w:t>
      </w:r>
      <w:proofErr w:type="spellStart"/>
      <w:r w:rsidR="00EC20AA" w:rsidRPr="00035E52">
        <w:rPr>
          <w:lang w:val="en-US"/>
        </w:rPr>
        <w:t>Ru</w:t>
      </w:r>
      <w:r w:rsidR="00EC20AA" w:rsidRPr="00035E52">
        <w:rPr>
          <w:vertAlign w:val="superscript"/>
          <w:lang w:val="en-US"/>
        </w:rPr>
        <w:t>IV</w:t>
      </w:r>
      <w:proofErr w:type="spellEnd"/>
      <w:r w:rsidR="00EC20AA" w:rsidRPr="00035E52">
        <w:rPr>
          <w:rFonts w:ascii="Cambria Math" w:hAnsi="Cambria Math"/>
          <w:lang w:val="en-US"/>
        </w:rPr>
        <w:t>=</w:t>
      </w:r>
      <w:r w:rsidR="00EC20AA" w:rsidRPr="00035E52">
        <w:rPr>
          <w:lang w:val="en-US"/>
        </w:rPr>
        <w:t>O]</w:t>
      </w:r>
      <w:r w:rsidR="00EC20AA" w:rsidRPr="00035E52">
        <w:rPr>
          <w:vertAlign w:val="superscript"/>
          <w:lang w:val="en-US"/>
        </w:rPr>
        <w:t>2+</w:t>
      </w:r>
      <w:r w:rsidR="00EC20AA" w:rsidRPr="00035E52">
        <w:rPr>
          <w:lang w:val="en-US"/>
        </w:rPr>
        <w:t xml:space="preserve">. In particular, </w:t>
      </w:r>
      <w:r w:rsidR="00AA1DBF" w:rsidRPr="00035E52">
        <w:rPr>
          <w:lang w:val="en-US"/>
        </w:rPr>
        <w:t xml:space="preserve">the </w:t>
      </w:r>
      <w:r w:rsidR="00F00B84" w:rsidRPr="00035E52">
        <w:rPr>
          <w:lang w:val="en-US"/>
        </w:rPr>
        <w:t>lack of re</w:t>
      </w:r>
      <w:r w:rsidR="00AA1DBF" w:rsidRPr="00035E52">
        <w:rPr>
          <w:lang w:val="en-US"/>
        </w:rPr>
        <w:t xml:space="preserve">activity </w:t>
      </w:r>
      <w:r w:rsidR="00F00B84" w:rsidRPr="00035E52">
        <w:rPr>
          <w:lang w:val="en-US"/>
        </w:rPr>
        <w:t xml:space="preserve">in </w:t>
      </w:r>
      <w:r w:rsidR="00B93B87" w:rsidRPr="00035E52">
        <w:rPr>
          <w:lang w:val="en-US"/>
        </w:rPr>
        <w:t xml:space="preserve">WNA </w:t>
      </w:r>
      <w:r w:rsidR="00730C7E" w:rsidRPr="00035E52">
        <w:rPr>
          <w:lang w:val="en-US"/>
        </w:rPr>
        <w:t>seen for [</w:t>
      </w:r>
      <w:proofErr w:type="spellStart"/>
      <w:r w:rsidR="00730C7E" w:rsidRPr="00035E52">
        <w:rPr>
          <w:lang w:val="en-US"/>
        </w:rPr>
        <w:t>Ru</w:t>
      </w:r>
      <w:r w:rsidR="00730C7E" w:rsidRPr="00035E52">
        <w:rPr>
          <w:vertAlign w:val="superscript"/>
          <w:lang w:val="en-US"/>
        </w:rPr>
        <w:t>IV</w:t>
      </w:r>
      <w:proofErr w:type="spellEnd"/>
      <w:r w:rsidR="00730C7E" w:rsidRPr="00035E52">
        <w:rPr>
          <w:rFonts w:ascii="Cambria Math" w:hAnsi="Cambria Math"/>
          <w:lang w:val="en-US"/>
        </w:rPr>
        <w:t>=</w:t>
      </w:r>
      <w:r w:rsidR="00730C7E" w:rsidRPr="00035E52">
        <w:rPr>
          <w:lang w:val="en-US"/>
        </w:rPr>
        <w:t>O</w:t>
      </w:r>
      <w:proofErr w:type="gramStart"/>
      <w:r w:rsidR="00730C7E" w:rsidRPr="00035E52">
        <w:rPr>
          <w:lang w:val="en-US"/>
        </w:rPr>
        <w:t>]</w:t>
      </w:r>
      <w:r w:rsidR="00730C7E" w:rsidRPr="00035E52">
        <w:rPr>
          <w:vertAlign w:val="superscript"/>
          <w:lang w:val="en-US"/>
        </w:rPr>
        <w:t>2</w:t>
      </w:r>
      <w:proofErr w:type="gramEnd"/>
      <w:r w:rsidR="00730C7E" w:rsidRPr="00035E52">
        <w:rPr>
          <w:vertAlign w:val="superscript"/>
          <w:lang w:val="en-US"/>
        </w:rPr>
        <w:t>+</w:t>
      </w:r>
      <w:r w:rsidR="00730C7E" w:rsidRPr="00035E52">
        <w:rPr>
          <w:lang w:val="en-US"/>
        </w:rPr>
        <w:t xml:space="preserve"> </w:t>
      </w:r>
      <w:r w:rsidR="00EC20AA" w:rsidRPr="00035E52">
        <w:rPr>
          <w:lang w:val="en-US"/>
        </w:rPr>
        <w:t>probably arise</w:t>
      </w:r>
      <w:r w:rsidR="00F42A92" w:rsidRPr="00035E52">
        <w:rPr>
          <w:lang w:val="en-US"/>
        </w:rPr>
        <w:t>s</w:t>
      </w:r>
      <w:r w:rsidR="00EC20AA" w:rsidRPr="00035E52">
        <w:rPr>
          <w:lang w:val="en-US"/>
        </w:rPr>
        <w:t xml:space="preserve"> from predicted high </w:t>
      </w:r>
      <w:r w:rsidR="00F02AA4" w:rsidRPr="00035E52">
        <w:rPr>
          <w:lang w:val="en-US"/>
        </w:rPr>
        <w:t xml:space="preserve">energy </w:t>
      </w:r>
      <w:r w:rsidR="00EC20AA" w:rsidRPr="00035E52">
        <w:rPr>
          <w:lang w:val="en-US"/>
        </w:rPr>
        <w:t>barriers [</w:t>
      </w:r>
      <w:r w:rsidR="00B93B87" w:rsidRPr="00035E52">
        <w:rPr>
          <w:lang w:val="en-US"/>
        </w:rPr>
        <w:endnoteReference w:id="51"/>
      </w:r>
      <w:r w:rsidR="00B93B87" w:rsidRPr="00035E52">
        <w:rPr>
          <w:lang w:val="en-US"/>
        </w:rPr>
        <w:t>,</w:t>
      </w:r>
      <w:r w:rsidR="00B93B87" w:rsidRPr="00035E52">
        <w:rPr>
          <w:lang w:val="en-US"/>
        </w:rPr>
        <w:endnoteReference w:id="52"/>
      </w:r>
      <w:r w:rsidR="00EC20AA" w:rsidRPr="00035E52">
        <w:rPr>
          <w:lang w:val="en-US"/>
        </w:rPr>
        <w:t xml:space="preserve">]. </w:t>
      </w:r>
      <w:r w:rsidR="00A57F13" w:rsidRPr="00035E52">
        <w:rPr>
          <w:lang w:val="en-US"/>
        </w:rPr>
        <w:t>In order to ove</w:t>
      </w:r>
      <w:r w:rsidR="00A57F13" w:rsidRPr="00035E52">
        <w:rPr>
          <w:lang w:val="en-US"/>
        </w:rPr>
        <w:t>r</w:t>
      </w:r>
      <w:r w:rsidR="00A57F13" w:rsidRPr="00035E52">
        <w:rPr>
          <w:lang w:val="en-US"/>
        </w:rPr>
        <w:t>come this problem, ligand modi</w:t>
      </w:r>
      <w:r w:rsidR="00F00B84" w:rsidRPr="00035E52">
        <w:rPr>
          <w:lang w:val="en-US"/>
        </w:rPr>
        <w:t>fication can</w:t>
      </w:r>
      <w:r w:rsidR="00A57F13" w:rsidRPr="00035E52">
        <w:rPr>
          <w:lang w:val="en-US"/>
        </w:rPr>
        <w:t xml:space="preserve"> be considered to reduce the barrier of WNA and further improve the catalytic activity for water oxidation. </w:t>
      </w:r>
      <w:r w:rsidR="00B45D71" w:rsidRPr="00035E52">
        <w:rPr>
          <w:lang w:val="en-US"/>
        </w:rPr>
        <w:t xml:space="preserve">One </w:t>
      </w:r>
      <w:r w:rsidR="00F00B84" w:rsidRPr="00035E52">
        <w:rPr>
          <w:lang w:val="en-US"/>
        </w:rPr>
        <w:t xml:space="preserve">possibility </w:t>
      </w:r>
      <w:r w:rsidR="00B45D71" w:rsidRPr="00035E52">
        <w:rPr>
          <w:lang w:val="en-US"/>
        </w:rPr>
        <w:t xml:space="preserve">is to increase the </w:t>
      </w:r>
      <w:proofErr w:type="spellStart"/>
      <w:r w:rsidR="00B45D71" w:rsidRPr="00035E52">
        <w:rPr>
          <w:lang w:val="en-US"/>
        </w:rPr>
        <w:t>electrophilicity</w:t>
      </w:r>
      <w:proofErr w:type="spellEnd"/>
      <w:r w:rsidR="00B45D71" w:rsidRPr="00035E52">
        <w:rPr>
          <w:lang w:val="en-US"/>
        </w:rPr>
        <w:t xml:space="preserve"> of the [</w:t>
      </w:r>
      <w:proofErr w:type="spellStart"/>
      <w:r w:rsidR="00B45D71" w:rsidRPr="00035E52">
        <w:rPr>
          <w:lang w:val="en-US"/>
        </w:rPr>
        <w:t>Ru</w:t>
      </w:r>
      <w:r w:rsidR="00B45D71" w:rsidRPr="00035E52">
        <w:rPr>
          <w:vertAlign w:val="superscript"/>
          <w:lang w:val="en-US"/>
        </w:rPr>
        <w:t>V</w:t>
      </w:r>
      <w:proofErr w:type="spellEnd"/>
      <w:r w:rsidR="00B45D71" w:rsidRPr="00035E52">
        <w:rPr>
          <w:rFonts w:ascii="Cambria Math" w:hAnsi="Cambria Math"/>
          <w:lang w:val="en-US"/>
        </w:rPr>
        <w:t>=</w:t>
      </w:r>
      <w:r w:rsidR="00B45D71" w:rsidRPr="00035E52">
        <w:rPr>
          <w:lang w:val="en-US"/>
        </w:rPr>
        <w:t>O</w:t>
      </w:r>
      <w:proofErr w:type="gramStart"/>
      <w:r w:rsidR="00B45D71" w:rsidRPr="00035E52">
        <w:rPr>
          <w:lang w:val="en-US"/>
        </w:rPr>
        <w:t>]</w:t>
      </w:r>
      <w:r w:rsidR="00B45D71" w:rsidRPr="00035E52">
        <w:rPr>
          <w:vertAlign w:val="superscript"/>
          <w:lang w:val="en-US"/>
        </w:rPr>
        <w:t>3</w:t>
      </w:r>
      <w:proofErr w:type="gramEnd"/>
      <w:r w:rsidR="00B45D71" w:rsidRPr="00035E52">
        <w:rPr>
          <w:vertAlign w:val="superscript"/>
          <w:lang w:val="en-US"/>
        </w:rPr>
        <w:t>+</w:t>
      </w:r>
      <w:r w:rsidR="00B45D71" w:rsidRPr="00035E52">
        <w:rPr>
          <w:lang w:val="en-US"/>
        </w:rPr>
        <w:t xml:space="preserve"> species</w:t>
      </w:r>
      <w:r w:rsidR="00F00B84" w:rsidRPr="00035E52">
        <w:rPr>
          <w:lang w:val="en-US"/>
        </w:rPr>
        <w:t xml:space="preserve"> by ligand fluorin</w:t>
      </w:r>
      <w:r w:rsidR="00F00B84" w:rsidRPr="00035E52">
        <w:rPr>
          <w:lang w:val="en-US"/>
        </w:rPr>
        <w:t>a</w:t>
      </w:r>
      <w:r w:rsidR="00F00B84" w:rsidRPr="00035E52">
        <w:rPr>
          <w:lang w:val="en-US"/>
        </w:rPr>
        <w:t>tion</w:t>
      </w:r>
      <w:r w:rsidR="0099145F" w:rsidRPr="00035E52">
        <w:rPr>
          <w:lang w:val="en-US"/>
        </w:rPr>
        <w:t>;</w:t>
      </w:r>
      <w:r w:rsidR="00F00B84" w:rsidRPr="00035E52">
        <w:rPr>
          <w:lang w:val="en-US"/>
        </w:rPr>
        <w:t xml:space="preserve"> an</w:t>
      </w:r>
      <w:r w:rsidR="00B45D71" w:rsidRPr="00035E52">
        <w:rPr>
          <w:lang w:val="en-US"/>
        </w:rPr>
        <w:t xml:space="preserve">other option is to modify the </w:t>
      </w:r>
      <w:r w:rsidR="00730C7E" w:rsidRPr="00035E52">
        <w:rPr>
          <w:lang w:val="en-US"/>
        </w:rPr>
        <w:t>NNN-</w:t>
      </w:r>
      <w:r w:rsidR="00B45D71" w:rsidRPr="00035E52">
        <w:rPr>
          <w:lang w:val="en-US"/>
        </w:rPr>
        <w:t>ligand wi</w:t>
      </w:r>
      <w:r w:rsidR="00F00B84" w:rsidRPr="00035E52">
        <w:rPr>
          <w:lang w:val="en-US"/>
        </w:rPr>
        <w:t>th a basic</w:t>
      </w:r>
      <w:r w:rsidR="00B45D71" w:rsidRPr="00035E52">
        <w:rPr>
          <w:lang w:val="en-US"/>
        </w:rPr>
        <w:t xml:space="preserve"> </w:t>
      </w:r>
      <w:r w:rsidR="00F02AA4" w:rsidRPr="00035E52">
        <w:rPr>
          <w:lang w:val="en-US"/>
        </w:rPr>
        <w:t xml:space="preserve">functional group to facilitate </w:t>
      </w:r>
      <w:r w:rsidR="00DC53DF" w:rsidRPr="00035E52">
        <w:rPr>
          <w:lang w:val="en-US"/>
        </w:rPr>
        <w:t>water deprotonation</w:t>
      </w:r>
      <w:r w:rsidR="00480418" w:rsidRPr="00035E52">
        <w:rPr>
          <w:lang w:val="en-US"/>
        </w:rPr>
        <w:t xml:space="preserve"> [</w:t>
      </w:r>
      <w:r w:rsidR="00ED73C0" w:rsidRPr="00035E52">
        <w:rPr>
          <w:lang w:val="en-US"/>
        </w:rPr>
        <w:fldChar w:fldCharType="begin"/>
      </w:r>
      <w:r w:rsidR="00ED73C0" w:rsidRPr="00035E52">
        <w:rPr>
          <w:lang w:val="en-US"/>
        </w:rPr>
        <w:instrText xml:space="preserve"> NOTEREF _Ref394912316 \h </w:instrText>
      </w:r>
      <w:r w:rsidR="00ED73C0" w:rsidRPr="00035E52">
        <w:rPr>
          <w:lang w:val="en-US"/>
        </w:rPr>
      </w:r>
      <w:r w:rsidR="00ED73C0" w:rsidRPr="00035E52">
        <w:rPr>
          <w:lang w:val="en-US"/>
        </w:rPr>
        <w:fldChar w:fldCharType="separate"/>
      </w:r>
      <w:r w:rsidR="00ED274F" w:rsidRPr="00035E52">
        <w:rPr>
          <w:lang w:val="en-US"/>
        </w:rPr>
        <w:t>50</w:t>
      </w:r>
      <w:r w:rsidR="00ED73C0" w:rsidRPr="00035E52">
        <w:rPr>
          <w:lang w:val="en-US"/>
        </w:rPr>
        <w:fldChar w:fldCharType="end"/>
      </w:r>
      <w:r w:rsidR="00480418" w:rsidRPr="00035E52">
        <w:rPr>
          <w:lang w:val="en-US"/>
        </w:rPr>
        <w:t>]</w:t>
      </w:r>
      <w:r w:rsidR="00DC53DF" w:rsidRPr="00035E52">
        <w:rPr>
          <w:lang w:val="en-US"/>
        </w:rPr>
        <w:t xml:space="preserve">. </w:t>
      </w:r>
      <w:r w:rsidR="009B321E" w:rsidRPr="00035E52">
        <w:rPr>
          <w:lang w:val="en-US"/>
        </w:rPr>
        <w:t>For O</w:t>
      </w:r>
      <w:r w:rsidR="009B321E" w:rsidRPr="00035E52">
        <w:rPr>
          <w:vertAlign w:val="subscript"/>
          <w:lang w:val="en-US"/>
        </w:rPr>
        <w:t>2</w:t>
      </w:r>
      <w:r w:rsidR="009B321E" w:rsidRPr="00035E52">
        <w:rPr>
          <w:lang w:val="en-US"/>
        </w:rPr>
        <w:t xml:space="preserve"> evolution </w:t>
      </w:r>
      <w:r w:rsidR="009978D0" w:rsidRPr="00035E52">
        <w:rPr>
          <w:lang w:val="en-US"/>
        </w:rPr>
        <w:t xml:space="preserve">during </w:t>
      </w:r>
      <w:r w:rsidR="00F00B84" w:rsidRPr="00035E52">
        <w:rPr>
          <w:lang w:val="en-US"/>
        </w:rPr>
        <w:t>w</w:t>
      </w:r>
      <w:r w:rsidR="009978D0" w:rsidRPr="00035E52">
        <w:rPr>
          <w:lang w:val="en-US"/>
        </w:rPr>
        <w:t>ater oxidation b</w:t>
      </w:r>
      <w:r w:rsidR="00730C7E" w:rsidRPr="00035E52">
        <w:rPr>
          <w:lang w:val="en-US"/>
        </w:rPr>
        <w:t xml:space="preserve">y </w:t>
      </w:r>
      <w:r w:rsidR="00F00B84" w:rsidRPr="00035E52">
        <w:rPr>
          <w:lang w:val="en-US"/>
        </w:rPr>
        <w:t>complex</w:t>
      </w:r>
      <w:r w:rsidR="00730C7E" w:rsidRPr="00035E52">
        <w:rPr>
          <w:lang w:val="en-US"/>
        </w:rPr>
        <w:t xml:space="preserve"> </w:t>
      </w:r>
      <w:r w:rsidR="00730C7E" w:rsidRPr="00035E52">
        <w:rPr>
          <w:b/>
          <w:lang w:val="en-US"/>
        </w:rPr>
        <w:t>26</w:t>
      </w:r>
      <w:r w:rsidR="00F00B84" w:rsidRPr="00035E52">
        <w:rPr>
          <w:lang w:val="en-US"/>
        </w:rPr>
        <w:t xml:space="preserve">, TON and TOF were measured </w:t>
      </w:r>
      <w:r w:rsidR="009978D0" w:rsidRPr="00035E52">
        <w:rPr>
          <w:lang w:val="en-US"/>
        </w:rPr>
        <w:t xml:space="preserve">as 4.6 and </w:t>
      </w:r>
      <w:r w:rsidR="00AC57FF" w:rsidRPr="00035E52">
        <w:rPr>
          <w:lang w:val="en-US"/>
        </w:rPr>
        <w:t>1.0</w:t>
      </w:r>
      <w:r w:rsidR="009978D0" w:rsidRPr="00035E52">
        <w:rPr>
          <w:lang w:val="en-US"/>
        </w:rPr>
        <w:t>3</w:t>
      </w:r>
      <w:r w:rsidR="00AC57FF" w:rsidRPr="00035E52">
        <w:rPr>
          <w:rFonts w:ascii="Constantia" w:hAnsi="Constantia"/>
          <w:lang w:val="en-US"/>
        </w:rPr>
        <w:t>×</w:t>
      </w:r>
      <w:r w:rsidR="00AC57FF" w:rsidRPr="00035E52">
        <w:rPr>
          <w:lang w:val="en-US"/>
        </w:rPr>
        <w:t>10</w:t>
      </w:r>
      <w:r w:rsidR="00AC57FF" w:rsidRPr="00035E52">
        <w:rPr>
          <w:vertAlign w:val="superscript"/>
          <w:lang w:val="en-US"/>
        </w:rPr>
        <w:t>-3</w:t>
      </w:r>
      <w:r w:rsidR="00AC57FF" w:rsidRPr="00035E52">
        <w:rPr>
          <w:lang w:val="en-US"/>
        </w:rPr>
        <w:t xml:space="preserve"> s</w:t>
      </w:r>
      <w:r w:rsidR="00AC57FF" w:rsidRPr="00035E52">
        <w:rPr>
          <w:vertAlign w:val="superscript"/>
          <w:lang w:val="en-US"/>
        </w:rPr>
        <w:t>-</w:t>
      </w:r>
      <w:r w:rsidR="009978D0" w:rsidRPr="00035E52">
        <w:rPr>
          <w:vertAlign w:val="superscript"/>
          <w:lang w:val="en-US"/>
        </w:rPr>
        <w:t>1</w:t>
      </w:r>
      <w:r w:rsidR="009978D0" w:rsidRPr="00035E52">
        <w:rPr>
          <w:lang w:val="en-US"/>
        </w:rPr>
        <w:t xml:space="preserve">, respectively. The reason for the </w:t>
      </w:r>
      <w:r w:rsidR="00556EC1" w:rsidRPr="00035E52">
        <w:rPr>
          <w:lang w:val="en-US"/>
        </w:rPr>
        <w:t xml:space="preserve">determined </w:t>
      </w:r>
      <w:r w:rsidR="009978D0" w:rsidRPr="00035E52">
        <w:rPr>
          <w:lang w:val="en-US"/>
        </w:rPr>
        <w:t xml:space="preserve">low TON value can </w:t>
      </w:r>
      <w:r w:rsidR="00F02AA4" w:rsidRPr="00035E52">
        <w:rPr>
          <w:lang w:val="en-US"/>
        </w:rPr>
        <w:t xml:space="preserve">be </w:t>
      </w:r>
      <w:r w:rsidR="009978D0" w:rsidRPr="00035E52">
        <w:rPr>
          <w:lang w:val="en-US"/>
        </w:rPr>
        <w:t xml:space="preserve">deactivation of the water oxidation capacity of the catalyst by </w:t>
      </w:r>
      <w:r w:rsidR="00D8796F" w:rsidRPr="00035E52">
        <w:rPr>
          <w:lang w:val="en-US"/>
        </w:rPr>
        <w:t xml:space="preserve">associated </w:t>
      </w:r>
      <w:r w:rsidR="009978D0" w:rsidRPr="00035E52">
        <w:rPr>
          <w:lang w:val="en-US"/>
        </w:rPr>
        <w:t>oxidation processes</w:t>
      </w:r>
      <w:r w:rsidR="00CD311A" w:rsidRPr="00035E52">
        <w:rPr>
          <w:lang w:val="en-US"/>
        </w:rPr>
        <w:t xml:space="preserve">, </w:t>
      </w:r>
      <w:r w:rsidR="00F02AA4" w:rsidRPr="00035E52">
        <w:rPr>
          <w:lang w:val="en-US"/>
        </w:rPr>
        <w:t xml:space="preserve">caused </w:t>
      </w:r>
      <w:r w:rsidR="00CD311A" w:rsidRPr="00035E52">
        <w:rPr>
          <w:lang w:val="en-US"/>
        </w:rPr>
        <w:t xml:space="preserve">by the </w:t>
      </w:r>
      <w:r w:rsidR="00A6518E" w:rsidRPr="00035E52">
        <w:rPr>
          <w:lang w:val="en-US"/>
        </w:rPr>
        <w:t xml:space="preserve">strong </w:t>
      </w:r>
      <w:r w:rsidR="00CD311A" w:rsidRPr="00035E52">
        <w:rPr>
          <w:lang w:val="en-US"/>
        </w:rPr>
        <w:t xml:space="preserve">Ce(IV) oxidant. </w:t>
      </w:r>
      <w:r w:rsidR="009D6162" w:rsidRPr="00035E52">
        <w:rPr>
          <w:lang w:val="en-US"/>
        </w:rPr>
        <w:t xml:space="preserve"> </w:t>
      </w:r>
    </w:p>
    <w:p w:rsidR="00E70BE6" w:rsidRPr="00035E52" w:rsidRDefault="00E70BE6" w:rsidP="009D6162">
      <w:pPr>
        <w:pStyle w:val="TAMainText"/>
        <w:spacing w:after="200"/>
        <w:rPr>
          <w:lang w:val="en-US"/>
        </w:rPr>
      </w:pPr>
    </w:p>
    <w:p w:rsidR="00072A4E" w:rsidRPr="00035E52" w:rsidRDefault="0048119D" w:rsidP="00DB1195">
      <w:pPr>
        <w:pStyle w:val="TAMainText"/>
        <w:jc w:val="center"/>
        <w:rPr>
          <w:lang w:val="en-US"/>
        </w:rPr>
      </w:pPr>
      <w:r w:rsidRPr="00035E52">
        <w:rPr>
          <w:noProof/>
          <w:lang w:val="en-US" w:eastAsia="zh-CN"/>
        </w:rPr>
        <w:t xml:space="preserve"> </w:t>
      </w:r>
      <w:r w:rsidR="00957A6D" w:rsidRPr="00035E52">
        <w:rPr>
          <w:noProof/>
          <w:lang w:eastAsia="zh-CN"/>
        </w:rPr>
        <w:drawing>
          <wp:inline distT="0" distB="0" distL="0" distR="0" wp14:anchorId="7DF72397" wp14:editId="0D1D543D">
            <wp:extent cx="2135727" cy="2415653"/>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sc20399e-f1.gif"/>
                    <pic:cNvPicPr/>
                  </pic:nvPicPr>
                  <pic:blipFill>
                    <a:blip r:embed="rId28">
                      <a:extLst>
                        <a:ext uri="{28A0092B-C50C-407E-A947-70E740481C1C}">
                          <a14:useLocalDpi xmlns:a14="http://schemas.microsoft.com/office/drawing/2010/main" val="0"/>
                        </a:ext>
                      </a:extLst>
                    </a:blip>
                    <a:stretch>
                      <a:fillRect/>
                    </a:stretch>
                  </pic:blipFill>
                  <pic:spPr>
                    <a:xfrm>
                      <a:off x="0" y="0"/>
                      <a:ext cx="2133363" cy="2412979"/>
                    </a:xfrm>
                    <a:prstGeom prst="rect">
                      <a:avLst/>
                    </a:prstGeom>
                  </pic:spPr>
                </pic:pic>
              </a:graphicData>
            </a:graphic>
          </wp:inline>
        </w:drawing>
      </w:r>
    </w:p>
    <w:p w:rsidR="00E70BE6" w:rsidRPr="00035E52" w:rsidRDefault="00072A4E" w:rsidP="00DB1195">
      <w:pPr>
        <w:pStyle w:val="TAMainText"/>
        <w:ind w:firstLine="0"/>
        <w:rPr>
          <w:sz w:val="18"/>
          <w:szCs w:val="18"/>
          <w:lang w:val="en-US"/>
        </w:rPr>
      </w:pPr>
      <w:proofErr w:type="gramStart"/>
      <w:r w:rsidRPr="00035E52">
        <w:rPr>
          <w:b/>
          <w:sz w:val="18"/>
          <w:szCs w:val="18"/>
          <w:lang w:val="en-US"/>
        </w:rPr>
        <w:t>Figure 1.</w:t>
      </w:r>
      <w:proofErr w:type="gramEnd"/>
      <w:r w:rsidRPr="00035E52">
        <w:rPr>
          <w:sz w:val="18"/>
          <w:szCs w:val="18"/>
          <w:lang w:val="en-US"/>
        </w:rPr>
        <w:t xml:space="preserve"> </w:t>
      </w:r>
      <w:r w:rsidR="00556EC1" w:rsidRPr="00035E52">
        <w:rPr>
          <w:sz w:val="18"/>
          <w:szCs w:val="18"/>
          <w:lang w:val="en-US"/>
        </w:rPr>
        <w:t xml:space="preserve">Calculated </w:t>
      </w:r>
      <w:r w:rsidRPr="00035E52">
        <w:rPr>
          <w:sz w:val="18"/>
          <w:szCs w:val="18"/>
          <w:lang w:val="en-US"/>
        </w:rPr>
        <w:t xml:space="preserve">crystal structure of </w:t>
      </w:r>
      <w:r w:rsidR="00556EC1" w:rsidRPr="00035E52">
        <w:rPr>
          <w:sz w:val="18"/>
          <w:szCs w:val="18"/>
          <w:lang w:val="en-US"/>
        </w:rPr>
        <w:t xml:space="preserve">the </w:t>
      </w:r>
      <w:r w:rsidRPr="00035E52">
        <w:rPr>
          <w:sz w:val="18"/>
          <w:szCs w:val="18"/>
          <w:lang w:val="en-US"/>
        </w:rPr>
        <w:t>[</w:t>
      </w:r>
      <w:proofErr w:type="spellStart"/>
      <w:r w:rsidRPr="00035E52">
        <w:rPr>
          <w:sz w:val="18"/>
          <w:szCs w:val="18"/>
          <w:lang w:val="en-US"/>
        </w:rPr>
        <w:t>Ru</w:t>
      </w:r>
      <w:r w:rsidRPr="00035E52">
        <w:rPr>
          <w:sz w:val="18"/>
          <w:szCs w:val="18"/>
          <w:vertAlign w:val="superscript"/>
          <w:lang w:val="en-US"/>
        </w:rPr>
        <w:t>IV</w:t>
      </w:r>
      <w:proofErr w:type="spellEnd"/>
      <w:r w:rsidRPr="00035E52">
        <w:rPr>
          <w:sz w:val="18"/>
          <w:szCs w:val="18"/>
          <w:lang w:val="en-US"/>
        </w:rPr>
        <w:t>=O</w:t>
      </w:r>
      <w:proofErr w:type="gramStart"/>
      <w:r w:rsidRPr="00035E52">
        <w:rPr>
          <w:sz w:val="18"/>
          <w:szCs w:val="18"/>
          <w:lang w:val="en-US"/>
        </w:rPr>
        <w:t>]</w:t>
      </w:r>
      <w:r w:rsidRPr="00035E52">
        <w:rPr>
          <w:sz w:val="18"/>
          <w:szCs w:val="18"/>
          <w:vertAlign w:val="superscript"/>
          <w:lang w:val="en-US"/>
        </w:rPr>
        <w:t>2</w:t>
      </w:r>
      <w:proofErr w:type="gramEnd"/>
      <w:r w:rsidRPr="00035E52">
        <w:rPr>
          <w:sz w:val="18"/>
          <w:szCs w:val="18"/>
          <w:vertAlign w:val="superscript"/>
          <w:lang w:val="en-US"/>
        </w:rPr>
        <w:t>+</w:t>
      </w:r>
      <w:r w:rsidRPr="00035E52">
        <w:rPr>
          <w:sz w:val="18"/>
          <w:szCs w:val="18"/>
          <w:lang w:val="en-US"/>
        </w:rPr>
        <w:t xml:space="preserve"> species </w:t>
      </w:r>
      <w:r w:rsidRPr="00035E52">
        <w:rPr>
          <w:b/>
          <w:sz w:val="18"/>
          <w:szCs w:val="18"/>
          <w:lang w:val="en-US"/>
        </w:rPr>
        <w:t>2</w:t>
      </w:r>
      <w:r w:rsidR="00A0613C" w:rsidRPr="00035E52">
        <w:rPr>
          <w:b/>
          <w:sz w:val="18"/>
          <w:szCs w:val="18"/>
          <w:lang w:val="en-US"/>
        </w:rPr>
        <w:t>6</w:t>
      </w:r>
      <w:r w:rsidRPr="00035E52">
        <w:rPr>
          <w:sz w:val="18"/>
          <w:szCs w:val="18"/>
          <w:lang w:val="en-US"/>
        </w:rPr>
        <w:t xml:space="preserve"> </w:t>
      </w:r>
      <w:r w:rsidR="00556EC1" w:rsidRPr="00035E52">
        <w:rPr>
          <w:sz w:val="18"/>
          <w:szCs w:val="18"/>
          <w:lang w:val="en-US"/>
        </w:rPr>
        <w:t xml:space="preserve">showing </w:t>
      </w:r>
      <w:r w:rsidR="00EA6E33" w:rsidRPr="00035E52">
        <w:rPr>
          <w:sz w:val="18"/>
          <w:szCs w:val="18"/>
          <w:lang w:val="en-US"/>
        </w:rPr>
        <w:t>H</w:t>
      </w:r>
      <w:r w:rsidR="004C79FC" w:rsidRPr="00035E52">
        <w:rPr>
          <w:rFonts w:ascii="Cambria Math" w:hAnsi="Cambria Math"/>
          <w:sz w:val="18"/>
          <w:szCs w:val="18"/>
          <w:lang w:val="en-US"/>
        </w:rPr>
        <w:t>―</w:t>
      </w:r>
      <w:r w:rsidR="00EA6E33" w:rsidRPr="00035E52">
        <w:rPr>
          <w:sz w:val="18"/>
          <w:szCs w:val="18"/>
          <w:lang w:val="en-US"/>
        </w:rPr>
        <w:t xml:space="preserve">bonding of the </w:t>
      </w:r>
      <w:proofErr w:type="spellStart"/>
      <w:r w:rsidR="00EA6E33" w:rsidRPr="00035E52">
        <w:rPr>
          <w:sz w:val="18"/>
          <w:szCs w:val="18"/>
          <w:lang w:val="en-US"/>
        </w:rPr>
        <w:t>ox</w:t>
      </w:r>
      <w:r w:rsidR="009B690E" w:rsidRPr="00035E52">
        <w:rPr>
          <w:sz w:val="18"/>
          <w:szCs w:val="18"/>
          <w:lang w:val="en-US"/>
        </w:rPr>
        <w:t>ido</w:t>
      </w:r>
      <w:proofErr w:type="spellEnd"/>
      <w:r w:rsidR="00EA6E33" w:rsidRPr="00035E52">
        <w:rPr>
          <w:sz w:val="18"/>
          <w:szCs w:val="18"/>
          <w:lang w:val="en-US"/>
        </w:rPr>
        <w:t xml:space="preserve"> </w:t>
      </w:r>
      <w:r w:rsidR="009B690E" w:rsidRPr="00035E52">
        <w:rPr>
          <w:sz w:val="18"/>
          <w:szCs w:val="18"/>
          <w:lang w:val="en-US"/>
        </w:rPr>
        <w:t>ligand</w:t>
      </w:r>
      <w:r w:rsidRPr="00035E52">
        <w:rPr>
          <w:sz w:val="18"/>
          <w:szCs w:val="18"/>
          <w:lang w:val="en-US"/>
        </w:rPr>
        <w:t xml:space="preserve">. </w:t>
      </w:r>
      <w:proofErr w:type="gramStart"/>
      <w:r w:rsidRPr="00035E52">
        <w:rPr>
          <w:sz w:val="18"/>
          <w:szCs w:val="18"/>
          <w:lang w:val="en-US"/>
        </w:rPr>
        <w:t>Reprinted with pe</w:t>
      </w:r>
      <w:r w:rsidRPr="00035E52">
        <w:rPr>
          <w:sz w:val="18"/>
          <w:szCs w:val="18"/>
          <w:lang w:val="en-US"/>
        </w:rPr>
        <w:t>r</w:t>
      </w:r>
      <w:r w:rsidRPr="00035E52">
        <w:rPr>
          <w:sz w:val="18"/>
          <w:szCs w:val="18"/>
          <w:lang w:val="en-US"/>
        </w:rPr>
        <w:t>mission from ref</w:t>
      </w:r>
      <w:r w:rsidR="009B690E" w:rsidRPr="00035E52">
        <w:rPr>
          <w:sz w:val="18"/>
          <w:szCs w:val="18"/>
          <w:lang w:val="en-US"/>
        </w:rPr>
        <w:t>.</w:t>
      </w:r>
      <w:r w:rsidRPr="00035E52">
        <w:rPr>
          <w:sz w:val="18"/>
          <w:szCs w:val="18"/>
          <w:lang w:val="en-US"/>
        </w:rPr>
        <w:t xml:space="preserve"> </w:t>
      </w:r>
      <w:r w:rsidR="009B690E" w:rsidRPr="00035E52">
        <w:rPr>
          <w:sz w:val="18"/>
          <w:szCs w:val="18"/>
          <w:lang w:val="en-US"/>
        </w:rPr>
        <w:t>[</w:t>
      </w:r>
      <w:r w:rsidR="00ED73C0" w:rsidRPr="00035E52">
        <w:rPr>
          <w:sz w:val="18"/>
          <w:szCs w:val="18"/>
          <w:lang w:val="en-US"/>
        </w:rPr>
        <w:fldChar w:fldCharType="begin"/>
      </w:r>
      <w:r w:rsidR="00ED73C0" w:rsidRPr="00035E52">
        <w:rPr>
          <w:sz w:val="18"/>
          <w:szCs w:val="18"/>
          <w:lang w:val="en-US"/>
        </w:rPr>
        <w:instrText xml:space="preserve"> NOTEREF _Ref394912316 \h </w:instrText>
      </w:r>
      <w:r w:rsidR="00ED73C0" w:rsidRPr="00035E52">
        <w:rPr>
          <w:sz w:val="18"/>
          <w:szCs w:val="18"/>
          <w:lang w:val="en-US"/>
        </w:rPr>
      </w:r>
      <w:r w:rsidR="00ED73C0" w:rsidRPr="00035E52">
        <w:rPr>
          <w:sz w:val="18"/>
          <w:szCs w:val="18"/>
          <w:lang w:val="en-US"/>
        </w:rPr>
        <w:fldChar w:fldCharType="separate"/>
      </w:r>
      <w:r w:rsidR="00ED274F" w:rsidRPr="00035E52">
        <w:rPr>
          <w:sz w:val="18"/>
          <w:szCs w:val="18"/>
          <w:lang w:val="en-US"/>
        </w:rPr>
        <w:t>50</w:t>
      </w:r>
      <w:r w:rsidR="00ED73C0" w:rsidRPr="00035E52">
        <w:rPr>
          <w:sz w:val="18"/>
          <w:szCs w:val="18"/>
          <w:lang w:val="en-US"/>
        </w:rPr>
        <w:fldChar w:fldCharType="end"/>
      </w:r>
      <w:r w:rsidR="009B690E" w:rsidRPr="00035E52">
        <w:rPr>
          <w:sz w:val="18"/>
          <w:szCs w:val="18"/>
          <w:lang w:val="en-US"/>
        </w:rPr>
        <w:t>]</w:t>
      </w:r>
      <w:r w:rsidRPr="00035E52">
        <w:rPr>
          <w:sz w:val="18"/>
          <w:szCs w:val="18"/>
          <w:lang w:val="en-US"/>
        </w:rPr>
        <w:t>.</w:t>
      </w:r>
      <w:proofErr w:type="gramEnd"/>
      <w:r w:rsidRPr="00035E52">
        <w:rPr>
          <w:sz w:val="18"/>
          <w:szCs w:val="18"/>
          <w:lang w:val="en-US"/>
        </w:rPr>
        <w:t xml:space="preserve">  Copyright (2012) The Royal Society of Chemistry. </w:t>
      </w:r>
    </w:p>
    <w:p w:rsidR="00072A4E" w:rsidRPr="00035E52" w:rsidRDefault="00072A4E" w:rsidP="00DB1195">
      <w:pPr>
        <w:pStyle w:val="TAMainText"/>
        <w:ind w:firstLine="0"/>
        <w:rPr>
          <w:sz w:val="18"/>
          <w:szCs w:val="18"/>
          <w:lang w:val="en-US"/>
        </w:rPr>
      </w:pPr>
      <w:r w:rsidRPr="00035E52">
        <w:rPr>
          <w:sz w:val="18"/>
          <w:szCs w:val="18"/>
          <w:lang w:val="en-US"/>
        </w:rPr>
        <w:t xml:space="preserve"> </w:t>
      </w:r>
    </w:p>
    <w:p w:rsidR="000119D8" w:rsidRPr="00035E52" w:rsidRDefault="00B20ECC" w:rsidP="00242BB1">
      <w:pPr>
        <w:pStyle w:val="TAMainText"/>
        <w:rPr>
          <w:lang w:val="en-US"/>
        </w:rPr>
      </w:pPr>
      <w:r w:rsidRPr="00035E52">
        <w:rPr>
          <w:lang w:val="en-US"/>
        </w:rPr>
        <w:t xml:space="preserve">We </w:t>
      </w:r>
      <w:r w:rsidR="00D8796F" w:rsidRPr="00035E52">
        <w:rPr>
          <w:lang w:val="en-US"/>
        </w:rPr>
        <w:t xml:space="preserve">have mentioned </w:t>
      </w:r>
      <w:r w:rsidRPr="00035E52">
        <w:rPr>
          <w:lang w:val="en-US"/>
        </w:rPr>
        <w:t>previously that anionic tridentate li</w:t>
      </w:r>
      <w:r w:rsidRPr="00035E52">
        <w:rPr>
          <w:lang w:val="en-US"/>
        </w:rPr>
        <w:t>g</w:t>
      </w:r>
      <w:r w:rsidRPr="00035E52">
        <w:rPr>
          <w:lang w:val="en-US"/>
        </w:rPr>
        <w:t xml:space="preserve">ands in complexes </w:t>
      </w:r>
      <w:r w:rsidRPr="00035E52">
        <w:rPr>
          <w:b/>
          <w:lang w:val="en-US"/>
        </w:rPr>
        <w:t>6</w:t>
      </w:r>
      <w:r w:rsidRPr="00035E52">
        <w:rPr>
          <w:lang w:val="en-US"/>
        </w:rPr>
        <w:t xml:space="preserve"> and </w:t>
      </w:r>
      <w:r w:rsidRPr="00035E52">
        <w:rPr>
          <w:b/>
          <w:lang w:val="en-US"/>
        </w:rPr>
        <w:t>7</w:t>
      </w:r>
      <w:r w:rsidRPr="00035E52">
        <w:rPr>
          <w:lang w:val="en-US"/>
        </w:rPr>
        <w:t xml:space="preserve"> are able to lower </w:t>
      </w:r>
      <w:r w:rsidR="00F02AA4" w:rsidRPr="00035E52">
        <w:rPr>
          <w:lang w:val="en-US"/>
        </w:rPr>
        <w:t xml:space="preserve">the </w:t>
      </w:r>
      <w:r w:rsidRPr="00035E52">
        <w:rPr>
          <w:lang w:val="en-US"/>
        </w:rPr>
        <w:t>oxidation p</w:t>
      </w:r>
      <w:r w:rsidRPr="00035E52">
        <w:rPr>
          <w:lang w:val="en-US"/>
        </w:rPr>
        <w:t>o</w:t>
      </w:r>
      <w:r w:rsidRPr="00035E52">
        <w:rPr>
          <w:lang w:val="en-US"/>
        </w:rPr>
        <w:t xml:space="preserve">tentials when forming </w:t>
      </w:r>
      <w:r w:rsidR="00EF62ED" w:rsidRPr="00035E52">
        <w:rPr>
          <w:lang w:val="en-US"/>
        </w:rPr>
        <w:t xml:space="preserve">the </w:t>
      </w:r>
      <w:r w:rsidRPr="00035E52">
        <w:rPr>
          <w:lang w:val="en-US"/>
        </w:rPr>
        <w:t xml:space="preserve">higher oxidation </w:t>
      </w:r>
      <w:r w:rsidR="00EF62ED" w:rsidRPr="00035E52">
        <w:rPr>
          <w:lang w:val="en-US"/>
        </w:rPr>
        <w:t>states</w:t>
      </w:r>
      <w:r w:rsidRPr="00035E52">
        <w:rPr>
          <w:lang w:val="en-US"/>
        </w:rPr>
        <w:t xml:space="preserve">.  </w:t>
      </w:r>
      <w:r w:rsidR="00F9357F" w:rsidRPr="00035E52">
        <w:rPr>
          <w:lang w:val="en-US"/>
        </w:rPr>
        <w:t xml:space="preserve">However, </w:t>
      </w:r>
      <w:r w:rsidR="00D8796F" w:rsidRPr="00035E52">
        <w:rPr>
          <w:lang w:val="en-US"/>
        </w:rPr>
        <w:lastRenderedPageBreak/>
        <w:t xml:space="preserve">the </w:t>
      </w:r>
      <w:r w:rsidR="00F9357F" w:rsidRPr="00035E52">
        <w:rPr>
          <w:lang w:val="en-US"/>
        </w:rPr>
        <w:t xml:space="preserve">anionic tridentate ligand </w:t>
      </w:r>
      <w:r w:rsidR="00352A2C" w:rsidRPr="00035E52">
        <w:rPr>
          <w:lang w:val="en-US"/>
        </w:rPr>
        <w:t xml:space="preserve">seems to </w:t>
      </w:r>
      <w:r w:rsidR="00336036" w:rsidRPr="00035E52">
        <w:rPr>
          <w:lang w:val="en-US"/>
        </w:rPr>
        <w:t xml:space="preserve">play </w:t>
      </w:r>
      <w:r w:rsidR="00D8796F" w:rsidRPr="00035E52">
        <w:rPr>
          <w:lang w:val="en-US"/>
        </w:rPr>
        <w:t xml:space="preserve">further </w:t>
      </w:r>
      <w:r w:rsidR="00336036" w:rsidRPr="00035E52">
        <w:rPr>
          <w:lang w:val="en-US"/>
        </w:rPr>
        <w:t xml:space="preserve">functional roles and </w:t>
      </w:r>
      <w:r w:rsidR="00AA1DBF" w:rsidRPr="00035E52">
        <w:rPr>
          <w:lang w:val="en-US"/>
        </w:rPr>
        <w:t>impact</w:t>
      </w:r>
      <w:r w:rsidR="00D8796F" w:rsidRPr="00035E52">
        <w:rPr>
          <w:lang w:val="en-US"/>
        </w:rPr>
        <w:t>s</w:t>
      </w:r>
      <w:r w:rsidR="00352A2C" w:rsidRPr="00035E52">
        <w:rPr>
          <w:lang w:val="en-US"/>
        </w:rPr>
        <w:t xml:space="preserve"> </w:t>
      </w:r>
      <w:r w:rsidR="00D8796F" w:rsidRPr="00035E52">
        <w:rPr>
          <w:lang w:val="en-US"/>
        </w:rPr>
        <w:t xml:space="preserve">much of the </w:t>
      </w:r>
      <w:r w:rsidR="00352A2C" w:rsidRPr="00035E52">
        <w:rPr>
          <w:lang w:val="en-US"/>
        </w:rPr>
        <w:t xml:space="preserve">catalytic cycle in contrast to </w:t>
      </w:r>
      <w:r w:rsidR="00D8796F" w:rsidRPr="00035E52">
        <w:rPr>
          <w:lang w:val="en-US"/>
        </w:rPr>
        <w:t xml:space="preserve">the </w:t>
      </w:r>
      <w:r w:rsidR="00352A2C" w:rsidRPr="00035E52">
        <w:rPr>
          <w:lang w:val="en-US"/>
        </w:rPr>
        <w:t xml:space="preserve">neutral tridentate </w:t>
      </w:r>
      <w:proofErr w:type="spellStart"/>
      <w:r w:rsidR="006529C3" w:rsidRPr="00035E52">
        <w:rPr>
          <w:lang w:val="en-US"/>
        </w:rPr>
        <w:t>tpy</w:t>
      </w:r>
      <w:proofErr w:type="spellEnd"/>
      <w:r w:rsidR="00352A2C" w:rsidRPr="00035E52">
        <w:rPr>
          <w:lang w:val="en-US"/>
        </w:rPr>
        <w:t xml:space="preserve"> ligand </w:t>
      </w:r>
      <w:r w:rsidR="00F9357F" w:rsidRPr="00035E52">
        <w:rPr>
          <w:lang w:val="en-US"/>
        </w:rPr>
        <w:t xml:space="preserve">in </w:t>
      </w:r>
      <w:r w:rsidR="00D8796F" w:rsidRPr="00035E52">
        <w:rPr>
          <w:lang w:val="en-US"/>
        </w:rPr>
        <w:t xml:space="preserve">the </w:t>
      </w:r>
      <w:r w:rsidR="00F9357F" w:rsidRPr="00035E52">
        <w:rPr>
          <w:lang w:val="en-US"/>
        </w:rPr>
        <w:t>[Ru(NNN)(NN)(H</w:t>
      </w:r>
      <w:r w:rsidR="00F9357F" w:rsidRPr="00035E52">
        <w:rPr>
          <w:vertAlign w:val="subscript"/>
          <w:lang w:val="en-US"/>
        </w:rPr>
        <w:t>2</w:t>
      </w:r>
      <w:r w:rsidR="00F9357F" w:rsidRPr="00035E52">
        <w:rPr>
          <w:lang w:val="en-US"/>
        </w:rPr>
        <w:t>O)] complex</w:t>
      </w:r>
      <w:r w:rsidR="00336036" w:rsidRPr="00035E52">
        <w:rPr>
          <w:lang w:val="en-US"/>
        </w:rPr>
        <w:t xml:space="preserve">. </w:t>
      </w:r>
      <w:r w:rsidR="00F436F5" w:rsidRPr="00035E52">
        <w:rPr>
          <w:lang w:val="en-US"/>
        </w:rPr>
        <w:t xml:space="preserve">Sun et al. </w:t>
      </w:r>
      <w:r w:rsidR="00D1420C" w:rsidRPr="00035E52">
        <w:rPr>
          <w:lang w:val="en-US"/>
        </w:rPr>
        <w:t>[</w:t>
      </w:r>
      <w:bookmarkStart w:id="21" w:name="_Ref395101964"/>
      <w:r w:rsidR="00D1420C" w:rsidRPr="00035E52">
        <w:rPr>
          <w:lang w:val="en-US"/>
        </w:rPr>
        <w:endnoteReference w:id="53"/>
      </w:r>
      <w:bookmarkEnd w:id="21"/>
      <w:r w:rsidR="00D1420C" w:rsidRPr="00035E52">
        <w:rPr>
          <w:lang w:val="en-US"/>
        </w:rPr>
        <w:t xml:space="preserve">] </w:t>
      </w:r>
      <w:r w:rsidR="00336036" w:rsidRPr="00035E52">
        <w:rPr>
          <w:lang w:val="en-US"/>
        </w:rPr>
        <w:t>summari</w:t>
      </w:r>
      <w:r w:rsidR="00564B57" w:rsidRPr="00035E52">
        <w:rPr>
          <w:lang w:val="en-US"/>
        </w:rPr>
        <w:t>z</w:t>
      </w:r>
      <w:r w:rsidR="00336036" w:rsidRPr="00035E52">
        <w:rPr>
          <w:lang w:val="en-US"/>
        </w:rPr>
        <w:t>e</w:t>
      </w:r>
      <w:r w:rsidR="00F436F5" w:rsidRPr="00035E52">
        <w:rPr>
          <w:lang w:val="en-US"/>
        </w:rPr>
        <w:t>d</w:t>
      </w:r>
      <w:r w:rsidR="00336036" w:rsidRPr="00035E52">
        <w:rPr>
          <w:lang w:val="en-US"/>
        </w:rPr>
        <w:t xml:space="preserve"> the advantages </w:t>
      </w:r>
      <w:r w:rsidR="00373769" w:rsidRPr="00035E52">
        <w:rPr>
          <w:lang w:val="en-US"/>
        </w:rPr>
        <w:t>of intr</w:t>
      </w:r>
      <w:r w:rsidR="00373769" w:rsidRPr="00035E52">
        <w:rPr>
          <w:lang w:val="en-US"/>
        </w:rPr>
        <w:t>o</w:t>
      </w:r>
      <w:r w:rsidR="00373769" w:rsidRPr="00035E52">
        <w:rPr>
          <w:lang w:val="en-US"/>
        </w:rPr>
        <w:t>ducing</w:t>
      </w:r>
      <w:r w:rsidR="00D1420C" w:rsidRPr="00035E52">
        <w:rPr>
          <w:lang w:val="en-US"/>
        </w:rPr>
        <w:t xml:space="preserve"> </w:t>
      </w:r>
      <w:r w:rsidR="00EF62ED" w:rsidRPr="00035E52">
        <w:rPr>
          <w:lang w:val="en-US"/>
        </w:rPr>
        <w:t xml:space="preserve">an anionic </w:t>
      </w:r>
      <w:r w:rsidR="00D1420C" w:rsidRPr="00035E52">
        <w:rPr>
          <w:lang w:val="en-US"/>
        </w:rPr>
        <w:t xml:space="preserve">carboxylate </w:t>
      </w:r>
      <w:r w:rsidR="00A318A2" w:rsidRPr="00035E52">
        <w:rPr>
          <w:lang w:val="en-US"/>
        </w:rPr>
        <w:t xml:space="preserve">ligand to complex </w:t>
      </w:r>
      <w:r w:rsidR="00A318A2" w:rsidRPr="00035E52">
        <w:rPr>
          <w:b/>
          <w:lang w:val="en-US"/>
        </w:rPr>
        <w:t>2</w:t>
      </w:r>
      <w:r w:rsidR="00A0613C" w:rsidRPr="00035E52">
        <w:rPr>
          <w:b/>
          <w:lang w:val="en-US"/>
        </w:rPr>
        <w:t>7</w:t>
      </w:r>
      <w:r w:rsidR="00BC47BC" w:rsidRPr="00035E52">
        <w:rPr>
          <w:lang w:val="en-US"/>
        </w:rPr>
        <w:t xml:space="preserve"> (Chart 6)</w:t>
      </w:r>
      <w:r w:rsidR="00373769" w:rsidRPr="00035E52">
        <w:rPr>
          <w:lang w:val="en-US"/>
        </w:rPr>
        <w:t xml:space="preserve">. These </w:t>
      </w:r>
      <w:r w:rsidR="00D1420C" w:rsidRPr="00035E52">
        <w:rPr>
          <w:lang w:val="en-US"/>
        </w:rPr>
        <w:t>includ</w:t>
      </w:r>
      <w:r w:rsidR="00373769" w:rsidRPr="00035E52">
        <w:rPr>
          <w:lang w:val="en-US"/>
        </w:rPr>
        <w:t>e</w:t>
      </w:r>
      <w:r w:rsidR="00D1420C" w:rsidRPr="00035E52">
        <w:rPr>
          <w:lang w:val="en-US"/>
        </w:rPr>
        <w:t xml:space="preserve"> </w:t>
      </w:r>
      <w:r w:rsidR="00F436F5" w:rsidRPr="00035E52">
        <w:rPr>
          <w:lang w:val="en-US"/>
        </w:rPr>
        <w:t>facilitating catalytic water oxidation by lowe</w:t>
      </w:r>
      <w:r w:rsidR="00F436F5" w:rsidRPr="00035E52">
        <w:rPr>
          <w:lang w:val="en-US"/>
        </w:rPr>
        <w:t>r</w:t>
      </w:r>
      <w:r w:rsidR="00F436F5" w:rsidRPr="00035E52">
        <w:rPr>
          <w:lang w:val="en-US"/>
        </w:rPr>
        <w:t xml:space="preserve">ing </w:t>
      </w:r>
      <w:r w:rsidR="00EF62ED" w:rsidRPr="00035E52">
        <w:rPr>
          <w:lang w:val="en-US"/>
        </w:rPr>
        <w:t xml:space="preserve">the </w:t>
      </w:r>
      <w:proofErr w:type="spellStart"/>
      <w:r w:rsidR="00F436F5" w:rsidRPr="00035E52">
        <w:rPr>
          <w:lang w:val="en-US"/>
        </w:rPr>
        <w:t>overpotential</w:t>
      </w:r>
      <w:proofErr w:type="spellEnd"/>
      <w:r w:rsidR="00373769" w:rsidRPr="00035E52">
        <w:rPr>
          <w:lang w:val="en-US"/>
        </w:rPr>
        <w:t>,</w:t>
      </w:r>
      <w:r w:rsidR="00F436F5" w:rsidRPr="00035E52">
        <w:rPr>
          <w:lang w:val="en-US"/>
        </w:rPr>
        <w:t xml:space="preserve"> </w:t>
      </w:r>
      <w:r w:rsidR="00F82449" w:rsidRPr="00035E52">
        <w:rPr>
          <w:lang w:val="en-US"/>
        </w:rPr>
        <w:t xml:space="preserve">reducing </w:t>
      </w:r>
      <w:r w:rsidR="00F02AA4" w:rsidRPr="00035E52">
        <w:rPr>
          <w:lang w:val="en-US"/>
        </w:rPr>
        <w:t xml:space="preserve">the </w:t>
      </w:r>
      <w:r w:rsidR="00F82449" w:rsidRPr="00035E52">
        <w:rPr>
          <w:lang w:val="en-US"/>
        </w:rPr>
        <w:t xml:space="preserve">barrier to </w:t>
      </w:r>
      <w:r w:rsidR="00F02AA4" w:rsidRPr="00035E52">
        <w:rPr>
          <w:lang w:val="en-US"/>
        </w:rPr>
        <w:t xml:space="preserve">the </w:t>
      </w:r>
      <w:r w:rsidR="00F82449" w:rsidRPr="00035E52">
        <w:rPr>
          <w:lang w:val="en-US"/>
        </w:rPr>
        <w:t xml:space="preserve">release </w:t>
      </w:r>
      <w:r w:rsidR="00F02AA4" w:rsidRPr="00035E52">
        <w:rPr>
          <w:lang w:val="en-US"/>
        </w:rPr>
        <w:t xml:space="preserve">of </w:t>
      </w:r>
      <w:r w:rsidR="00F82449" w:rsidRPr="00035E52">
        <w:rPr>
          <w:lang w:val="en-US"/>
        </w:rPr>
        <w:t>O</w:t>
      </w:r>
      <w:r w:rsidR="00F82449" w:rsidRPr="00035E52">
        <w:rPr>
          <w:vertAlign w:val="subscript"/>
          <w:lang w:val="en-US"/>
        </w:rPr>
        <w:t>2</w:t>
      </w:r>
      <w:r w:rsidR="00F82449" w:rsidRPr="00035E52">
        <w:rPr>
          <w:lang w:val="en-US"/>
        </w:rPr>
        <w:t xml:space="preserve"> and attracting H</w:t>
      </w:r>
      <w:r w:rsidR="00F82449" w:rsidRPr="00035E52">
        <w:rPr>
          <w:vertAlign w:val="subscript"/>
          <w:lang w:val="en-US"/>
        </w:rPr>
        <w:t>2</w:t>
      </w:r>
      <w:r w:rsidR="00F82449" w:rsidRPr="00035E52">
        <w:rPr>
          <w:lang w:val="en-US"/>
        </w:rPr>
        <w:t>O to the reactive Ru metal cent</w:t>
      </w:r>
      <w:r w:rsidR="009B690E" w:rsidRPr="00035E52">
        <w:rPr>
          <w:lang w:val="en-US"/>
        </w:rPr>
        <w:t>er</w:t>
      </w:r>
      <w:r w:rsidR="00F82449" w:rsidRPr="00035E52">
        <w:rPr>
          <w:lang w:val="en-US"/>
        </w:rPr>
        <w:t xml:space="preserve"> by possible H-bonding with </w:t>
      </w:r>
      <w:r w:rsidR="00EF62ED" w:rsidRPr="00035E52">
        <w:rPr>
          <w:lang w:val="en-US"/>
        </w:rPr>
        <w:t xml:space="preserve">the </w:t>
      </w:r>
      <w:r w:rsidR="00B06325" w:rsidRPr="00035E52">
        <w:rPr>
          <w:lang w:val="en-US"/>
        </w:rPr>
        <w:t>water molecule</w:t>
      </w:r>
      <w:r w:rsidR="00F02AA4" w:rsidRPr="00035E52">
        <w:rPr>
          <w:lang w:val="en-US"/>
        </w:rPr>
        <w:t>s</w:t>
      </w:r>
      <w:r w:rsidR="00F82449" w:rsidRPr="00035E52">
        <w:rPr>
          <w:lang w:val="en-US"/>
        </w:rPr>
        <w:t xml:space="preserve">. </w:t>
      </w:r>
      <w:r w:rsidR="00AE3EDE" w:rsidRPr="00035E52">
        <w:rPr>
          <w:lang w:val="en-US"/>
        </w:rPr>
        <w:t>The WN</w:t>
      </w:r>
      <w:r w:rsidR="00373769" w:rsidRPr="00035E52">
        <w:rPr>
          <w:lang w:val="en-US"/>
        </w:rPr>
        <w:t>A mechanism of water oxidation wa</w:t>
      </w:r>
      <w:r w:rsidR="00AE3EDE" w:rsidRPr="00035E52">
        <w:rPr>
          <w:lang w:val="en-US"/>
        </w:rPr>
        <w:t xml:space="preserve">s proposed </w:t>
      </w:r>
      <w:r w:rsidR="00373769" w:rsidRPr="00035E52">
        <w:rPr>
          <w:lang w:val="en-US"/>
        </w:rPr>
        <w:t xml:space="preserve">to occur </w:t>
      </w:r>
      <w:r w:rsidR="00AE3EDE" w:rsidRPr="00035E52">
        <w:rPr>
          <w:lang w:val="en-US"/>
        </w:rPr>
        <w:t>for this WOC through the catalytic cycle [Ru</w:t>
      </w:r>
      <w:r w:rsidR="00AE3EDE" w:rsidRPr="00035E52">
        <w:rPr>
          <w:vertAlign w:val="superscript"/>
          <w:lang w:val="en-US"/>
        </w:rPr>
        <w:t>II</w:t>
      </w:r>
      <w:r w:rsidR="00EF62ED" w:rsidRPr="00035E52">
        <w:rPr>
          <w:rFonts w:ascii="Cambria Math" w:hAnsi="Cambria Math"/>
          <w:lang w:val="en-US"/>
        </w:rPr>
        <w:t>―</w:t>
      </w:r>
      <w:r w:rsidR="00242A8F" w:rsidRPr="00035E52">
        <w:rPr>
          <w:lang w:val="en-US"/>
        </w:rPr>
        <w:t>O</w:t>
      </w:r>
      <w:r w:rsidR="00AE3EDE" w:rsidRPr="00035E52">
        <w:rPr>
          <w:lang w:val="en-US"/>
        </w:rPr>
        <w:t>H</w:t>
      </w:r>
      <w:r w:rsidR="00AE3EDE" w:rsidRPr="00035E52">
        <w:rPr>
          <w:vertAlign w:val="subscript"/>
          <w:lang w:val="en-US"/>
        </w:rPr>
        <w:t>2</w:t>
      </w:r>
      <w:proofErr w:type="gramStart"/>
      <w:r w:rsidR="00AE3EDE" w:rsidRPr="00035E52">
        <w:rPr>
          <w:lang w:val="en-US"/>
        </w:rPr>
        <w:t>]</w:t>
      </w:r>
      <w:r w:rsidR="00AE3EDE" w:rsidRPr="00035E52">
        <w:rPr>
          <w:vertAlign w:val="superscript"/>
          <w:lang w:val="en-US"/>
        </w:rPr>
        <w:t>+</w:t>
      </w:r>
      <w:proofErr w:type="gramEnd"/>
      <w:r w:rsidR="00AE3EDE" w:rsidRPr="00035E52">
        <w:rPr>
          <w:lang w:val="en-US"/>
        </w:rPr>
        <w:t xml:space="preserve"> → [Ru</w:t>
      </w:r>
      <w:r w:rsidR="00AE3EDE" w:rsidRPr="00035E52">
        <w:rPr>
          <w:vertAlign w:val="superscript"/>
          <w:lang w:val="en-US"/>
        </w:rPr>
        <w:t>III</w:t>
      </w:r>
      <w:r w:rsidR="00EF62ED" w:rsidRPr="00035E52">
        <w:rPr>
          <w:rFonts w:ascii="Cambria Math" w:hAnsi="Cambria Math"/>
          <w:lang w:val="en-US"/>
        </w:rPr>
        <w:t>―</w:t>
      </w:r>
      <w:r w:rsidR="00AE3EDE" w:rsidRPr="00035E52">
        <w:rPr>
          <w:lang w:val="en-US"/>
        </w:rPr>
        <w:t>OH</w:t>
      </w:r>
      <w:r w:rsidR="00AE3EDE" w:rsidRPr="00035E52">
        <w:rPr>
          <w:vertAlign w:val="subscript"/>
          <w:lang w:val="en-US"/>
        </w:rPr>
        <w:t>2</w:t>
      </w:r>
      <w:r w:rsidR="00AE3EDE" w:rsidRPr="00035E52">
        <w:rPr>
          <w:lang w:val="en-US"/>
        </w:rPr>
        <w:t>]</w:t>
      </w:r>
      <w:r w:rsidR="00AE3EDE" w:rsidRPr="00035E52">
        <w:rPr>
          <w:vertAlign w:val="superscript"/>
          <w:lang w:val="en-US"/>
        </w:rPr>
        <w:t>2+</w:t>
      </w:r>
      <w:r w:rsidR="00AE3EDE" w:rsidRPr="00035E52">
        <w:rPr>
          <w:lang w:val="en-US"/>
        </w:rPr>
        <w:t xml:space="preserve"> → [</w:t>
      </w:r>
      <w:proofErr w:type="spellStart"/>
      <w:r w:rsidR="00AE3EDE" w:rsidRPr="00035E52">
        <w:rPr>
          <w:lang w:val="en-US"/>
        </w:rPr>
        <w:t>Ru</w:t>
      </w:r>
      <w:r w:rsidR="00AE3EDE" w:rsidRPr="00035E52">
        <w:rPr>
          <w:vertAlign w:val="superscript"/>
          <w:lang w:val="en-US"/>
        </w:rPr>
        <w:t>IV</w:t>
      </w:r>
      <w:proofErr w:type="spellEnd"/>
      <w:r w:rsidR="00AE3EDE" w:rsidRPr="00035E52">
        <w:rPr>
          <w:lang w:val="en-US"/>
        </w:rPr>
        <w:t>=O]</w:t>
      </w:r>
      <w:r w:rsidR="00AE3EDE" w:rsidRPr="00035E52">
        <w:rPr>
          <w:vertAlign w:val="superscript"/>
          <w:lang w:val="en-US"/>
        </w:rPr>
        <w:t>+</w:t>
      </w:r>
      <w:r w:rsidR="00AE3EDE" w:rsidRPr="00035E52">
        <w:rPr>
          <w:lang w:val="en-US"/>
        </w:rPr>
        <w:t xml:space="preserve"> → [</w:t>
      </w:r>
      <w:proofErr w:type="spellStart"/>
      <w:r w:rsidR="00AE3EDE" w:rsidRPr="00035E52">
        <w:rPr>
          <w:lang w:val="en-US"/>
        </w:rPr>
        <w:t>Ru</w:t>
      </w:r>
      <w:r w:rsidR="00AE3EDE" w:rsidRPr="00035E52">
        <w:rPr>
          <w:vertAlign w:val="superscript"/>
          <w:lang w:val="en-US"/>
        </w:rPr>
        <w:t>V</w:t>
      </w:r>
      <w:proofErr w:type="spellEnd"/>
      <w:r w:rsidR="00AE3EDE" w:rsidRPr="00035E52">
        <w:rPr>
          <w:lang w:val="en-US"/>
        </w:rPr>
        <w:t>=O]</w:t>
      </w:r>
      <w:r w:rsidR="00AE3EDE" w:rsidRPr="00035E52">
        <w:rPr>
          <w:vertAlign w:val="superscript"/>
          <w:lang w:val="en-US"/>
        </w:rPr>
        <w:t>2+</w:t>
      </w:r>
      <w:r w:rsidR="00AE3EDE" w:rsidRPr="00035E52">
        <w:rPr>
          <w:lang w:val="en-US"/>
        </w:rPr>
        <w:t xml:space="preserve"> → [</w:t>
      </w:r>
      <w:proofErr w:type="spellStart"/>
      <w:r w:rsidR="00AE3EDE" w:rsidRPr="00035E52">
        <w:rPr>
          <w:lang w:val="en-US"/>
        </w:rPr>
        <w:t>Ru</w:t>
      </w:r>
      <w:r w:rsidR="00AE3EDE" w:rsidRPr="00035E52">
        <w:rPr>
          <w:vertAlign w:val="superscript"/>
          <w:lang w:val="en-US"/>
        </w:rPr>
        <w:t>III</w:t>
      </w:r>
      <w:proofErr w:type="spellEnd"/>
      <w:r w:rsidR="00EF62ED" w:rsidRPr="00035E52">
        <w:rPr>
          <w:rFonts w:ascii="Cambria Math" w:hAnsi="Cambria Math"/>
          <w:lang w:val="en-US"/>
        </w:rPr>
        <w:t>―</w:t>
      </w:r>
      <w:r w:rsidR="00242A8F" w:rsidRPr="00035E52">
        <w:rPr>
          <w:lang w:val="en-US"/>
        </w:rPr>
        <w:t>OO</w:t>
      </w:r>
      <w:r w:rsidR="00AE3EDE" w:rsidRPr="00035E52">
        <w:rPr>
          <w:lang w:val="en-US"/>
        </w:rPr>
        <w:t>H]</w:t>
      </w:r>
      <w:r w:rsidR="00AE3EDE" w:rsidRPr="00035E52">
        <w:rPr>
          <w:vertAlign w:val="superscript"/>
          <w:lang w:val="en-US"/>
        </w:rPr>
        <w:t>+</w:t>
      </w:r>
      <w:r w:rsidR="00AE3EDE" w:rsidRPr="00035E52">
        <w:rPr>
          <w:lang w:val="en-US"/>
        </w:rPr>
        <w:t xml:space="preserve"> → [</w:t>
      </w:r>
      <w:proofErr w:type="spellStart"/>
      <w:r w:rsidR="00AE3EDE" w:rsidRPr="00035E52">
        <w:rPr>
          <w:lang w:val="en-US"/>
        </w:rPr>
        <w:t>Ru</w:t>
      </w:r>
      <w:r w:rsidR="00AE3EDE" w:rsidRPr="00035E52">
        <w:rPr>
          <w:vertAlign w:val="superscript"/>
          <w:lang w:val="en-US"/>
        </w:rPr>
        <w:t>IV</w:t>
      </w:r>
      <w:proofErr w:type="spellEnd"/>
      <w:r w:rsidR="00EF62ED" w:rsidRPr="00035E52">
        <w:rPr>
          <w:rFonts w:ascii="Cambria Math" w:hAnsi="Cambria Math"/>
          <w:lang w:val="en-US"/>
        </w:rPr>
        <w:t>―</w:t>
      </w:r>
      <w:r w:rsidR="00AE3EDE" w:rsidRPr="00035E52">
        <w:rPr>
          <w:lang w:val="en-US"/>
        </w:rPr>
        <w:t>OO]</w:t>
      </w:r>
      <w:r w:rsidR="00AE3EDE" w:rsidRPr="00035E52">
        <w:rPr>
          <w:vertAlign w:val="superscript"/>
          <w:lang w:val="en-US"/>
        </w:rPr>
        <w:t>2+</w:t>
      </w:r>
      <w:r w:rsidR="00AE3EDE" w:rsidRPr="00035E52">
        <w:rPr>
          <w:lang w:val="en-US"/>
        </w:rPr>
        <w:t xml:space="preserve"> → [Ru</w:t>
      </w:r>
      <w:r w:rsidR="00AE3EDE" w:rsidRPr="00035E52">
        <w:rPr>
          <w:vertAlign w:val="superscript"/>
          <w:lang w:val="en-US"/>
        </w:rPr>
        <w:t>II</w:t>
      </w:r>
      <w:r w:rsidR="00EF62ED" w:rsidRPr="00035E52">
        <w:rPr>
          <w:rFonts w:ascii="Cambria Math" w:hAnsi="Cambria Math"/>
          <w:lang w:val="en-US"/>
        </w:rPr>
        <w:t>―</w:t>
      </w:r>
      <w:r w:rsidR="00AE3EDE" w:rsidRPr="00035E52">
        <w:rPr>
          <w:lang w:val="en-US"/>
        </w:rPr>
        <w:t>OH</w:t>
      </w:r>
      <w:r w:rsidR="00AE3EDE" w:rsidRPr="00035E52">
        <w:rPr>
          <w:vertAlign w:val="subscript"/>
          <w:lang w:val="en-US"/>
        </w:rPr>
        <w:t>2</w:t>
      </w:r>
      <w:r w:rsidR="00AE3EDE" w:rsidRPr="00035E52">
        <w:rPr>
          <w:lang w:val="en-US"/>
        </w:rPr>
        <w:t>]</w:t>
      </w:r>
      <w:r w:rsidR="00AE3EDE" w:rsidRPr="00035E52">
        <w:rPr>
          <w:vertAlign w:val="superscript"/>
          <w:lang w:val="en-US"/>
        </w:rPr>
        <w:t>+</w:t>
      </w:r>
      <w:r w:rsidR="00AE3EDE" w:rsidRPr="00035E52">
        <w:rPr>
          <w:lang w:val="en-US"/>
        </w:rPr>
        <w:t xml:space="preserve">. </w:t>
      </w:r>
      <w:r w:rsidR="00373769" w:rsidRPr="00035E52">
        <w:rPr>
          <w:lang w:val="en-US"/>
        </w:rPr>
        <w:t xml:space="preserve">In particular, </w:t>
      </w:r>
      <w:r w:rsidR="00372F5F" w:rsidRPr="00035E52">
        <w:rPr>
          <w:lang w:val="en-US"/>
        </w:rPr>
        <w:t>the lone pair donated by the carboxylate group to the high-</w:t>
      </w:r>
      <w:proofErr w:type="spellStart"/>
      <w:r w:rsidR="00372F5F" w:rsidRPr="00035E52">
        <w:rPr>
          <w:lang w:val="en-US"/>
        </w:rPr>
        <w:t>valent</w:t>
      </w:r>
      <w:proofErr w:type="spellEnd"/>
      <w:r w:rsidR="00372F5F" w:rsidRPr="00035E52">
        <w:rPr>
          <w:lang w:val="en-US"/>
        </w:rPr>
        <w:t xml:space="preserve"> Ru cent</w:t>
      </w:r>
      <w:r w:rsidR="000C6BE3" w:rsidRPr="00035E52">
        <w:rPr>
          <w:lang w:val="en-US"/>
        </w:rPr>
        <w:t>er</w:t>
      </w:r>
      <w:r w:rsidR="00372F5F" w:rsidRPr="00035E52">
        <w:rPr>
          <w:lang w:val="en-US"/>
        </w:rPr>
        <w:t xml:space="preserve"> via p</w:t>
      </w:r>
      <w:r w:rsidR="00372F5F" w:rsidRPr="00035E52">
        <w:rPr>
          <w:i/>
          <w:vertAlign w:val="subscript"/>
          <w:lang w:val="en-US"/>
        </w:rPr>
        <w:t>π</w:t>
      </w:r>
      <w:r w:rsidR="00372F5F" w:rsidRPr="00035E52">
        <w:rPr>
          <w:lang w:val="en-US"/>
        </w:rPr>
        <w:t>―d</w:t>
      </w:r>
      <w:r w:rsidR="00372F5F" w:rsidRPr="00035E52">
        <w:rPr>
          <w:i/>
          <w:vertAlign w:val="subscript"/>
          <w:lang w:val="en-US"/>
        </w:rPr>
        <w:t>π</w:t>
      </w:r>
      <w:r w:rsidR="00372F5F" w:rsidRPr="00035E52">
        <w:rPr>
          <w:lang w:val="en-US"/>
        </w:rPr>
        <w:t xml:space="preserve"> i</w:t>
      </w:r>
      <w:r w:rsidR="00372F5F" w:rsidRPr="00035E52">
        <w:rPr>
          <w:lang w:val="en-US"/>
        </w:rPr>
        <w:t>n</w:t>
      </w:r>
      <w:r w:rsidR="00372F5F" w:rsidRPr="00035E52">
        <w:rPr>
          <w:lang w:val="en-US"/>
        </w:rPr>
        <w:t xml:space="preserve">teraction </w:t>
      </w:r>
      <w:r w:rsidR="005E451F" w:rsidRPr="00035E52">
        <w:rPr>
          <w:lang w:val="en-US"/>
        </w:rPr>
        <w:t xml:space="preserve">may </w:t>
      </w:r>
      <w:r w:rsidR="007D6F4C" w:rsidRPr="00035E52">
        <w:rPr>
          <w:lang w:val="en-US"/>
        </w:rPr>
        <w:t xml:space="preserve">enable </w:t>
      </w:r>
      <w:r w:rsidR="00373769" w:rsidRPr="00035E52">
        <w:rPr>
          <w:lang w:val="en-US"/>
        </w:rPr>
        <w:t>extraction of</w:t>
      </w:r>
      <w:r w:rsidR="007D6F4C" w:rsidRPr="00035E52">
        <w:rPr>
          <w:lang w:val="en-US"/>
        </w:rPr>
        <w:t xml:space="preserve"> electrons from the metal cent</w:t>
      </w:r>
      <w:r w:rsidR="0089386F" w:rsidRPr="00035E52">
        <w:rPr>
          <w:lang w:val="en-US"/>
        </w:rPr>
        <w:t>er</w:t>
      </w:r>
      <w:r w:rsidR="007D6F4C" w:rsidRPr="00035E52">
        <w:rPr>
          <w:lang w:val="en-US"/>
        </w:rPr>
        <w:t>, but suppress</w:t>
      </w:r>
      <w:r w:rsidR="00BC47BC" w:rsidRPr="00035E52">
        <w:rPr>
          <w:lang w:val="en-US"/>
        </w:rPr>
        <w:t>es</w:t>
      </w:r>
      <w:r w:rsidR="007D6F4C" w:rsidRPr="00035E52">
        <w:rPr>
          <w:lang w:val="en-US"/>
        </w:rPr>
        <w:t xml:space="preserve"> the release of </w:t>
      </w:r>
      <w:r w:rsidR="00373769" w:rsidRPr="00035E52">
        <w:rPr>
          <w:lang w:val="en-US"/>
        </w:rPr>
        <w:t xml:space="preserve">a </w:t>
      </w:r>
      <w:r w:rsidR="007D6F4C" w:rsidRPr="00035E52">
        <w:rPr>
          <w:lang w:val="en-US"/>
        </w:rPr>
        <w:t xml:space="preserve">proton. </w:t>
      </w:r>
      <w:r w:rsidR="00373769" w:rsidRPr="00035E52">
        <w:rPr>
          <w:lang w:val="en-US"/>
        </w:rPr>
        <w:t>Consequently</w:t>
      </w:r>
      <w:r w:rsidR="005E451F" w:rsidRPr="00035E52">
        <w:rPr>
          <w:lang w:val="en-US"/>
        </w:rPr>
        <w:t>, complex</w:t>
      </w:r>
      <w:r w:rsidR="007D6F4C" w:rsidRPr="00035E52">
        <w:rPr>
          <w:lang w:val="en-US"/>
        </w:rPr>
        <w:t xml:space="preserve"> </w:t>
      </w:r>
      <w:r w:rsidR="00BC47BC" w:rsidRPr="00035E52">
        <w:rPr>
          <w:b/>
          <w:lang w:val="en-US"/>
        </w:rPr>
        <w:t>27</w:t>
      </w:r>
      <w:r w:rsidR="00BC47BC" w:rsidRPr="00035E52">
        <w:rPr>
          <w:lang w:val="en-US"/>
        </w:rPr>
        <w:t xml:space="preserve"> </w:t>
      </w:r>
      <w:r w:rsidR="007D6F4C" w:rsidRPr="00035E52">
        <w:rPr>
          <w:lang w:val="en-US"/>
        </w:rPr>
        <w:t xml:space="preserve">thus </w:t>
      </w:r>
      <w:r w:rsidR="005E451F" w:rsidRPr="00035E52">
        <w:rPr>
          <w:lang w:val="en-US"/>
        </w:rPr>
        <w:t xml:space="preserve">favors the ET </w:t>
      </w:r>
      <w:r w:rsidR="00373769" w:rsidRPr="00035E52">
        <w:rPr>
          <w:lang w:val="en-US"/>
        </w:rPr>
        <w:t xml:space="preserve">pathway </w:t>
      </w:r>
      <w:r w:rsidR="005E451F" w:rsidRPr="00035E52">
        <w:rPr>
          <w:lang w:val="en-US"/>
        </w:rPr>
        <w:t xml:space="preserve">rather than </w:t>
      </w:r>
      <w:r w:rsidR="00F02AA4" w:rsidRPr="00035E52">
        <w:rPr>
          <w:lang w:val="en-US"/>
        </w:rPr>
        <w:t xml:space="preserve">the </w:t>
      </w:r>
      <w:r w:rsidR="005E451F" w:rsidRPr="00035E52">
        <w:rPr>
          <w:lang w:val="en-US"/>
        </w:rPr>
        <w:t xml:space="preserve">PCET process. </w:t>
      </w:r>
      <w:r w:rsidR="00312D53" w:rsidRPr="00035E52">
        <w:rPr>
          <w:lang w:val="en-US"/>
        </w:rPr>
        <w:t>The TON and T</w:t>
      </w:r>
      <w:r w:rsidR="00EF62ED" w:rsidRPr="00035E52">
        <w:rPr>
          <w:lang w:val="en-US"/>
        </w:rPr>
        <w:t xml:space="preserve">OF values </w:t>
      </w:r>
      <w:r w:rsidR="00D94811" w:rsidRPr="00035E52">
        <w:rPr>
          <w:lang w:val="en-US"/>
        </w:rPr>
        <w:t>f</w:t>
      </w:r>
      <w:r w:rsidR="00EF62ED" w:rsidRPr="00035E52">
        <w:rPr>
          <w:lang w:val="en-US"/>
        </w:rPr>
        <w:t>or</w:t>
      </w:r>
      <w:r w:rsidR="00D94811" w:rsidRPr="00035E52">
        <w:rPr>
          <w:lang w:val="en-US"/>
        </w:rPr>
        <w:t xml:space="preserve"> </w:t>
      </w:r>
      <w:r w:rsidR="00EF62ED" w:rsidRPr="00035E52">
        <w:rPr>
          <w:lang w:val="en-US"/>
        </w:rPr>
        <w:t xml:space="preserve">the </w:t>
      </w:r>
      <w:r w:rsidR="00D94811" w:rsidRPr="00035E52">
        <w:rPr>
          <w:lang w:val="en-US"/>
        </w:rPr>
        <w:t>O</w:t>
      </w:r>
      <w:r w:rsidR="00D94811" w:rsidRPr="00035E52">
        <w:rPr>
          <w:vertAlign w:val="subscript"/>
          <w:lang w:val="en-US"/>
        </w:rPr>
        <w:t>2</w:t>
      </w:r>
      <w:r w:rsidR="00D94811" w:rsidRPr="00035E52">
        <w:rPr>
          <w:lang w:val="en-US"/>
        </w:rPr>
        <w:t xml:space="preserve"> evolution </w:t>
      </w:r>
      <w:r w:rsidR="00EF62ED" w:rsidRPr="00035E52">
        <w:rPr>
          <w:lang w:val="en-US"/>
        </w:rPr>
        <w:t xml:space="preserve">by </w:t>
      </w:r>
      <w:r w:rsidR="00373769" w:rsidRPr="00035E52">
        <w:rPr>
          <w:lang w:val="en-US"/>
        </w:rPr>
        <w:t>this complex we</w:t>
      </w:r>
      <w:r w:rsidR="00312D53" w:rsidRPr="00035E52">
        <w:rPr>
          <w:lang w:val="en-US"/>
        </w:rPr>
        <w:t xml:space="preserve">re determined </w:t>
      </w:r>
      <w:r w:rsidR="00EF62ED" w:rsidRPr="00035E52">
        <w:rPr>
          <w:lang w:val="en-US"/>
        </w:rPr>
        <w:t xml:space="preserve">to be </w:t>
      </w:r>
      <w:r w:rsidR="00312D53" w:rsidRPr="00035E52">
        <w:rPr>
          <w:lang w:val="en-US"/>
        </w:rPr>
        <w:t>540 and 0.165 s</w:t>
      </w:r>
      <w:r w:rsidR="00312D53" w:rsidRPr="00035E52">
        <w:rPr>
          <w:vertAlign w:val="superscript"/>
          <w:lang w:val="en-US"/>
        </w:rPr>
        <w:t>-1</w:t>
      </w:r>
      <w:r w:rsidR="00312D53" w:rsidRPr="00035E52">
        <w:rPr>
          <w:lang w:val="en-US"/>
        </w:rPr>
        <w:t>, respectiv</w:t>
      </w:r>
      <w:r w:rsidR="00312D53" w:rsidRPr="00035E52">
        <w:rPr>
          <w:lang w:val="en-US"/>
        </w:rPr>
        <w:t>e</w:t>
      </w:r>
      <w:r w:rsidR="00312D53" w:rsidRPr="00035E52">
        <w:rPr>
          <w:lang w:val="en-US"/>
        </w:rPr>
        <w:t xml:space="preserve">ly. The </w:t>
      </w:r>
      <w:r w:rsidR="009B690E" w:rsidRPr="00035E52">
        <w:rPr>
          <w:lang w:val="en-US"/>
        </w:rPr>
        <w:t>TON value</w:t>
      </w:r>
      <w:r w:rsidR="00003823" w:rsidRPr="00035E52">
        <w:rPr>
          <w:lang w:val="en-US"/>
        </w:rPr>
        <w:t xml:space="preserve"> </w:t>
      </w:r>
      <w:r w:rsidR="00373769" w:rsidRPr="00035E52">
        <w:rPr>
          <w:lang w:val="en-US"/>
        </w:rPr>
        <w:t>wa</w:t>
      </w:r>
      <w:r w:rsidR="00312D53" w:rsidRPr="00035E52">
        <w:rPr>
          <w:lang w:val="en-US"/>
        </w:rPr>
        <w:t xml:space="preserve">s measured after </w:t>
      </w:r>
      <w:r w:rsidR="001705D5" w:rsidRPr="00035E52">
        <w:rPr>
          <w:lang w:val="en-US"/>
        </w:rPr>
        <w:t xml:space="preserve">merely </w:t>
      </w:r>
      <w:r w:rsidR="00312D53" w:rsidRPr="00035E52">
        <w:rPr>
          <w:lang w:val="en-US"/>
        </w:rPr>
        <w:t xml:space="preserve">1 h </w:t>
      </w:r>
      <w:r w:rsidR="00F02AA4" w:rsidRPr="00035E52">
        <w:rPr>
          <w:lang w:val="en-US"/>
        </w:rPr>
        <w:t xml:space="preserve">of </w:t>
      </w:r>
      <w:r w:rsidR="009B690E" w:rsidRPr="00035E52">
        <w:rPr>
          <w:lang w:val="en-US"/>
        </w:rPr>
        <w:t xml:space="preserve">the </w:t>
      </w:r>
      <w:r w:rsidR="00312D53" w:rsidRPr="00035E52">
        <w:rPr>
          <w:lang w:val="en-US"/>
        </w:rPr>
        <w:t>rea</w:t>
      </w:r>
      <w:r w:rsidR="00312D53" w:rsidRPr="00035E52">
        <w:rPr>
          <w:lang w:val="en-US"/>
        </w:rPr>
        <w:t>c</w:t>
      </w:r>
      <w:r w:rsidR="00312D53" w:rsidRPr="00035E52">
        <w:rPr>
          <w:lang w:val="en-US"/>
        </w:rPr>
        <w:t xml:space="preserve">tion </w:t>
      </w:r>
      <w:r w:rsidR="00EF62ED" w:rsidRPr="00035E52">
        <w:rPr>
          <w:lang w:val="en-US"/>
        </w:rPr>
        <w:t xml:space="preserve">time </w:t>
      </w:r>
      <w:r w:rsidR="00312D53" w:rsidRPr="00035E52">
        <w:rPr>
          <w:lang w:val="en-US"/>
        </w:rPr>
        <w:t>because of</w:t>
      </w:r>
      <w:r w:rsidR="00003823" w:rsidRPr="00035E52">
        <w:rPr>
          <w:lang w:val="en-US"/>
        </w:rPr>
        <w:t xml:space="preserve"> </w:t>
      </w:r>
      <w:r w:rsidR="00BC47BC" w:rsidRPr="00035E52">
        <w:rPr>
          <w:lang w:val="en-US"/>
        </w:rPr>
        <w:t>de</w:t>
      </w:r>
      <w:r w:rsidR="00003823" w:rsidRPr="00035E52">
        <w:rPr>
          <w:lang w:val="en-US"/>
        </w:rPr>
        <w:t xml:space="preserve">activation </w:t>
      </w:r>
      <w:r w:rsidR="001705D5" w:rsidRPr="00035E52">
        <w:rPr>
          <w:lang w:val="en-US"/>
        </w:rPr>
        <w:t xml:space="preserve">caused </w:t>
      </w:r>
      <w:r w:rsidR="00003823" w:rsidRPr="00035E52">
        <w:rPr>
          <w:lang w:val="en-US"/>
        </w:rPr>
        <w:t>b</w:t>
      </w:r>
      <w:r w:rsidR="00373769" w:rsidRPr="00035E52">
        <w:rPr>
          <w:lang w:val="en-US"/>
        </w:rPr>
        <w:t>y</w:t>
      </w:r>
      <w:r w:rsidR="001705D5" w:rsidRPr="00035E52">
        <w:rPr>
          <w:lang w:val="en-US"/>
        </w:rPr>
        <w:t xml:space="preserve"> </w:t>
      </w:r>
      <w:r w:rsidR="00373769" w:rsidRPr="00035E52">
        <w:rPr>
          <w:lang w:val="en-US"/>
        </w:rPr>
        <w:t>decomposition</w:t>
      </w:r>
      <w:r w:rsidR="009B690E" w:rsidRPr="00035E52">
        <w:rPr>
          <w:lang w:val="en-US"/>
        </w:rPr>
        <w:t>.</w:t>
      </w:r>
      <w:r w:rsidR="00373769" w:rsidRPr="00035E52">
        <w:rPr>
          <w:lang w:val="en-US"/>
        </w:rPr>
        <w:t xml:space="preserve"> </w:t>
      </w:r>
      <w:r w:rsidR="009B690E" w:rsidRPr="00035E52">
        <w:rPr>
          <w:lang w:val="en-US"/>
        </w:rPr>
        <w:t>T</w:t>
      </w:r>
      <w:r w:rsidR="00373769" w:rsidRPr="00035E52">
        <w:rPr>
          <w:lang w:val="en-US"/>
        </w:rPr>
        <w:t xml:space="preserve">he </w:t>
      </w:r>
      <w:r w:rsidR="009B690E" w:rsidRPr="00035E52">
        <w:rPr>
          <w:lang w:val="en-US"/>
        </w:rPr>
        <w:t>TOF value</w:t>
      </w:r>
      <w:r w:rsidR="00373769" w:rsidRPr="00035E52">
        <w:rPr>
          <w:lang w:val="en-US"/>
        </w:rPr>
        <w:t xml:space="preserve"> wa</w:t>
      </w:r>
      <w:r w:rsidR="00003823" w:rsidRPr="00035E52">
        <w:rPr>
          <w:lang w:val="en-US"/>
        </w:rPr>
        <w:t>s significant</w:t>
      </w:r>
      <w:r w:rsidR="00373769" w:rsidRPr="00035E52">
        <w:rPr>
          <w:lang w:val="en-US"/>
        </w:rPr>
        <w:t>ly higher than those observed f</w:t>
      </w:r>
      <w:r w:rsidR="00003823" w:rsidRPr="00035E52">
        <w:rPr>
          <w:lang w:val="en-US"/>
        </w:rPr>
        <w:t>o</w:t>
      </w:r>
      <w:r w:rsidR="00373769" w:rsidRPr="00035E52">
        <w:rPr>
          <w:lang w:val="en-US"/>
        </w:rPr>
        <w:t>r</w:t>
      </w:r>
      <w:r w:rsidR="00003823" w:rsidRPr="00035E52">
        <w:rPr>
          <w:lang w:val="en-US"/>
        </w:rPr>
        <w:t xml:space="preserve"> </w:t>
      </w:r>
      <w:r w:rsidR="00003823" w:rsidRPr="00035E52">
        <w:rPr>
          <w:b/>
          <w:lang w:val="en-US"/>
        </w:rPr>
        <w:t>8c</w:t>
      </w:r>
      <w:r w:rsidR="00003823" w:rsidRPr="00035E52">
        <w:rPr>
          <w:lang w:val="en-US"/>
        </w:rPr>
        <w:t xml:space="preserve"> and its derivatives (Table 1)</w:t>
      </w:r>
      <w:r w:rsidR="009B690E" w:rsidRPr="00035E52">
        <w:rPr>
          <w:lang w:val="en-US"/>
        </w:rPr>
        <w:t>;</w:t>
      </w:r>
      <w:r w:rsidR="001705D5" w:rsidRPr="00035E52">
        <w:rPr>
          <w:lang w:val="en-US"/>
        </w:rPr>
        <w:t xml:space="preserve"> </w:t>
      </w:r>
      <w:r w:rsidR="00B67BB1" w:rsidRPr="00035E52">
        <w:rPr>
          <w:lang w:val="en-US"/>
        </w:rPr>
        <w:t>it is also</w:t>
      </w:r>
      <w:r w:rsidR="009B690E" w:rsidRPr="00035E52">
        <w:rPr>
          <w:lang w:val="en-US"/>
        </w:rPr>
        <w:t xml:space="preserve"> ca. </w:t>
      </w:r>
      <w:r w:rsidR="000119D8" w:rsidRPr="00035E52">
        <w:rPr>
          <w:lang w:val="en-US"/>
        </w:rPr>
        <w:t xml:space="preserve">eight times </w:t>
      </w:r>
      <w:r w:rsidR="009B690E" w:rsidRPr="00035E52">
        <w:rPr>
          <w:lang w:val="en-US"/>
        </w:rPr>
        <w:t>higher</w:t>
      </w:r>
      <w:r w:rsidR="00B67BB1" w:rsidRPr="00035E52">
        <w:rPr>
          <w:lang w:val="en-US"/>
        </w:rPr>
        <w:t xml:space="preserve"> than</w:t>
      </w:r>
      <w:r w:rsidR="000119D8" w:rsidRPr="00035E52">
        <w:rPr>
          <w:lang w:val="en-US"/>
        </w:rPr>
        <w:t xml:space="preserve"> the overall catalytic rate constant (</w:t>
      </w:r>
      <w:proofErr w:type="spellStart"/>
      <w:r w:rsidR="001F11F7" w:rsidRPr="00035E52">
        <w:rPr>
          <w:i/>
          <w:lang w:val="en-US"/>
        </w:rPr>
        <w:t>k</w:t>
      </w:r>
      <w:r w:rsidR="001F11F7" w:rsidRPr="00035E52">
        <w:rPr>
          <w:i/>
          <w:vertAlign w:val="subscript"/>
          <w:lang w:val="en-US"/>
        </w:rPr>
        <w:t>cat</w:t>
      </w:r>
      <w:proofErr w:type="spellEnd"/>
      <w:r w:rsidR="009B690E" w:rsidRPr="00035E52">
        <w:rPr>
          <w:lang w:val="en-US"/>
        </w:rPr>
        <w:t xml:space="preserve"> =</w:t>
      </w:r>
      <w:r w:rsidR="001F11F7" w:rsidRPr="00035E52">
        <w:rPr>
          <w:lang w:val="en-US"/>
        </w:rPr>
        <w:t xml:space="preserve"> </w:t>
      </w:r>
      <w:r w:rsidR="000119D8" w:rsidRPr="00035E52">
        <w:rPr>
          <w:lang w:val="en-US"/>
        </w:rPr>
        <w:t>2</w:t>
      </w:r>
      <w:r w:rsidR="000119D8" w:rsidRPr="00035E52">
        <w:rPr>
          <w:rFonts w:ascii="Constantia" w:hAnsi="Constantia"/>
          <w:lang w:val="en-US"/>
        </w:rPr>
        <w:t>×</w:t>
      </w:r>
      <w:r w:rsidR="000119D8" w:rsidRPr="00035E52">
        <w:rPr>
          <w:lang w:val="en-US"/>
        </w:rPr>
        <w:t>10</w:t>
      </w:r>
      <w:r w:rsidR="000119D8" w:rsidRPr="00035E52">
        <w:rPr>
          <w:vertAlign w:val="superscript"/>
          <w:lang w:val="en-US"/>
        </w:rPr>
        <w:t>-2</w:t>
      </w:r>
      <w:r w:rsidR="000119D8" w:rsidRPr="00035E52">
        <w:rPr>
          <w:lang w:val="en-US"/>
        </w:rPr>
        <w:t xml:space="preserve"> s</w:t>
      </w:r>
      <w:r w:rsidR="000119D8" w:rsidRPr="00035E52">
        <w:rPr>
          <w:vertAlign w:val="superscript"/>
          <w:lang w:val="en-US"/>
        </w:rPr>
        <w:t>-1</w:t>
      </w:r>
      <w:r w:rsidR="000119D8" w:rsidRPr="00035E52">
        <w:rPr>
          <w:lang w:val="en-US"/>
        </w:rPr>
        <w:t>)</w:t>
      </w:r>
      <w:r w:rsidR="00A24BEF" w:rsidRPr="00035E52">
        <w:rPr>
          <w:lang w:val="en-US"/>
        </w:rPr>
        <w:t>,</w:t>
      </w:r>
      <w:r w:rsidR="001F11F7" w:rsidRPr="00035E52">
        <w:rPr>
          <w:lang w:val="en-US"/>
        </w:rPr>
        <w:t xml:space="preserve"> thus suggesting that the WNA catalytic pathway </w:t>
      </w:r>
      <w:r w:rsidR="00A24BEF" w:rsidRPr="00035E52">
        <w:rPr>
          <w:lang w:val="en-US"/>
        </w:rPr>
        <w:t>is</w:t>
      </w:r>
      <w:r w:rsidR="001F11F7" w:rsidRPr="00035E52">
        <w:rPr>
          <w:lang w:val="en-US"/>
        </w:rPr>
        <w:t xml:space="preserve"> accomp</w:t>
      </w:r>
      <w:r w:rsidR="001F11F7" w:rsidRPr="00035E52">
        <w:rPr>
          <w:lang w:val="en-US"/>
        </w:rPr>
        <w:t>a</w:t>
      </w:r>
      <w:r w:rsidR="001F11F7" w:rsidRPr="00035E52">
        <w:rPr>
          <w:lang w:val="en-US"/>
        </w:rPr>
        <w:t xml:space="preserve">nied by another </w:t>
      </w:r>
      <w:r w:rsidR="00F02AA4" w:rsidRPr="00035E52">
        <w:rPr>
          <w:lang w:val="en-US"/>
        </w:rPr>
        <w:t xml:space="preserve">unobserved </w:t>
      </w:r>
      <w:r w:rsidR="001F11F7" w:rsidRPr="00035E52">
        <w:rPr>
          <w:lang w:val="en-US"/>
        </w:rPr>
        <w:t>but more competitive water oxid</w:t>
      </w:r>
      <w:r w:rsidR="001F11F7" w:rsidRPr="00035E52">
        <w:rPr>
          <w:lang w:val="en-US"/>
        </w:rPr>
        <w:t>a</w:t>
      </w:r>
      <w:r w:rsidR="001F11F7" w:rsidRPr="00035E52">
        <w:rPr>
          <w:lang w:val="en-US"/>
        </w:rPr>
        <w:t>tion pathway</w:t>
      </w:r>
      <w:r w:rsidR="00B67BB1" w:rsidRPr="00035E52">
        <w:rPr>
          <w:lang w:val="en-US"/>
        </w:rPr>
        <w:t>,</w:t>
      </w:r>
      <w:r w:rsidR="001F11F7" w:rsidRPr="00035E52">
        <w:rPr>
          <w:lang w:val="en-US"/>
        </w:rPr>
        <w:t xml:space="preserve"> </w:t>
      </w:r>
      <w:r w:rsidR="00B67BB1" w:rsidRPr="00035E52">
        <w:rPr>
          <w:lang w:val="en-US"/>
        </w:rPr>
        <w:t>as</w:t>
      </w:r>
      <w:r w:rsidR="001F11F7" w:rsidRPr="00035E52">
        <w:rPr>
          <w:lang w:val="en-US"/>
        </w:rPr>
        <w:t xml:space="preserve"> T</w:t>
      </w:r>
      <w:r w:rsidR="00373769" w:rsidRPr="00035E52">
        <w:rPr>
          <w:lang w:val="en-US"/>
        </w:rPr>
        <w:t>OF is typically about one quarter</w:t>
      </w:r>
      <w:r w:rsidR="001F11F7" w:rsidRPr="00035E52">
        <w:rPr>
          <w:lang w:val="en-US"/>
        </w:rPr>
        <w:t xml:space="preserve"> of </w:t>
      </w:r>
      <w:r w:rsidR="00B67BB1" w:rsidRPr="00035E52">
        <w:rPr>
          <w:lang w:val="en-US"/>
        </w:rPr>
        <w:t xml:space="preserve">the </w:t>
      </w:r>
      <w:proofErr w:type="spellStart"/>
      <w:r w:rsidR="001F11F7" w:rsidRPr="00035E52">
        <w:rPr>
          <w:i/>
          <w:lang w:val="en-US"/>
        </w:rPr>
        <w:t>k</w:t>
      </w:r>
      <w:r w:rsidR="001F11F7" w:rsidRPr="00035E52">
        <w:rPr>
          <w:i/>
          <w:vertAlign w:val="subscript"/>
          <w:lang w:val="en-US"/>
        </w:rPr>
        <w:t>cat</w:t>
      </w:r>
      <w:proofErr w:type="spellEnd"/>
      <w:r w:rsidR="00EF62ED" w:rsidRPr="00035E52">
        <w:rPr>
          <w:lang w:val="en-US"/>
        </w:rPr>
        <w:t xml:space="preserve"> value. </w:t>
      </w:r>
      <w:r w:rsidR="00947B6F" w:rsidRPr="00035E52">
        <w:rPr>
          <w:lang w:val="en-US"/>
        </w:rPr>
        <w:t>T</w:t>
      </w:r>
      <w:r w:rsidR="00396FC4" w:rsidRPr="00035E52">
        <w:rPr>
          <w:lang w:val="en-US"/>
        </w:rPr>
        <w:t xml:space="preserve">he critical step of the WNA is defined as the formation of </w:t>
      </w:r>
      <w:r w:rsidR="00DF5669" w:rsidRPr="00035E52">
        <w:rPr>
          <w:lang w:val="en-US"/>
        </w:rPr>
        <w:t xml:space="preserve">the </w:t>
      </w:r>
      <w:r w:rsidR="00396FC4" w:rsidRPr="00035E52">
        <w:rPr>
          <w:lang w:val="en-US"/>
        </w:rPr>
        <w:t>O</w:t>
      </w:r>
      <w:r w:rsidR="00396FC4" w:rsidRPr="00035E52">
        <w:rPr>
          <w:rFonts w:ascii="Cambria Math" w:hAnsi="Cambria Math"/>
          <w:lang w:val="en-US"/>
        </w:rPr>
        <w:t>―</w:t>
      </w:r>
      <w:r w:rsidR="00396FC4" w:rsidRPr="00035E52">
        <w:rPr>
          <w:lang w:val="en-US"/>
        </w:rPr>
        <w:t xml:space="preserve">O bond and the rate of this step closely correlates with </w:t>
      </w:r>
      <w:proofErr w:type="spellStart"/>
      <w:r w:rsidR="00396FC4" w:rsidRPr="00035E52">
        <w:rPr>
          <w:i/>
          <w:lang w:val="en-US"/>
        </w:rPr>
        <w:t>k</w:t>
      </w:r>
      <w:r w:rsidR="00396FC4" w:rsidRPr="00035E52">
        <w:rPr>
          <w:i/>
          <w:vertAlign w:val="subscript"/>
          <w:lang w:val="en-US"/>
        </w:rPr>
        <w:t>cat</w:t>
      </w:r>
      <w:proofErr w:type="spellEnd"/>
      <w:r w:rsidR="00DF5669" w:rsidRPr="00035E52">
        <w:rPr>
          <w:lang w:val="en-US"/>
        </w:rPr>
        <w:t>. O</w:t>
      </w:r>
      <w:r w:rsidR="00396FC4" w:rsidRPr="00035E52">
        <w:rPr>
          <w:lang w:val="en-US"/>
        </w:rPr>
        <w:t>n the other hand, t</w:t>
      </w:r>
      <w:r w:rsidR="008F1F04" w:rsidRPr="00035E52">
        <w:rPr>
          <w:lang w:val="en-US"/>
        </w:rPr>
        <w:t xml:space="preserve">he WNA reaction can be slowed down </w:t>
      </w:r>
      <w:r w:rsidR="00DF5669" w:rsidRPr="00035E52">
        <w:rPr>
          <w:lang w:val="en-US"/>
        </w:rPr>
        <w:t xml:space="preserve">by </w:t>
      </w:r>
      <w:r w:rsidR="008F1F04" w:rsidRPr="00035E52">
        <w:rPr>
          <w:lang w:val="en-US"/>
        </w:rPr>
        <w:t>redu</w:t>
      </w:r>
      <w:r w:rsidR="00947B6F" w:rsidRPr="00035E52">
        <w:rPr>
          <w:lang w:val="en-US"/>
        </w:rPr>
        <w:t>ced</w:t>
      </w:r>
      <w:r w:rsidR="008F1F04" w:rsidRPr="00035E52">
        <w:rPr>
          <w:lang w:val="en-US"/>
        </w:rPr>
        <w:t xml:space="preserve"> </w:t>
      </w:r>
      <w:proofErr w:type="spellStart"/>
      <w:r w:rsidR="008F1F04" w:rsidRPr="00035E52">
        <w:rPr>
          <w:lang w:val="en-US"/>
        </w:rPr>
        <w:t>electrophilicity</w:t>
      </w:r>
      <w:proofErr w:type="spellEnd"/>
      <w:r w:rsidR="008F1F04" w:rsidRPr="00035E52">
        <w:rPr>
          <w:lang w:val="en-US"/>
        </w:rPr>
        <w:t xml:space="preserve"> of the high-</w:t>
      </w:r>
      <w:proofErr w:type="spellStart"/>
      <w:r w:rsidR="008F1F04" w:rsidRPr="00035E52">
        <w:rPr>
          <w:lang w:val="en-US"/>
        </w:rPr>
        <w:t>valent</w:t>
      </w:r>
      <w:proofErr w:type="spellEnd"/>
      <w:r w:rsidR="008F1F04" w:rsidRPr="00035E52">
        <w:rPr>
          <w:lang w:val="en-US"/>
        </w:rPr>
        <w:t xml:space="preserve"> species </w:t>
      </w:r>
      <w:r w:rsidR="007A780A" w:rsidRPr="00035E52">
        <w:rPr>
          <w:lang w:val="en-US"/>
        </w:rPr>
        <w:t xml:space="preserve">when </w:t>
      </w:r>
      <w:r w:rsidR="00EF62ED" w:rsidRPr="00035E52">
        <w:rPr>
          <w:lang w:val="en-US"/>
        </w:rPr>
        <w:t xml:space="preserve">the </w:t>
      </w:r>
      <w:r w:rsidR="009F0623" w:rsidRPr="00035E52">
        <w:rPr>
          <w:lang w:val="en-US"/>
        </w:rPr>
        <w:t xml:space="preserve">electron density </w:t>
      </w:r>
      <w:r w:rsidR="00947B6F" w:rsidRPr="00035E52">
        <w:rPr>
          <w:lang w:val="en-US"/>
        </w:rPr>
        <w:t>at</w:t>
      </w:r>
      <w:r w:rsidR="003D5B9C" w:rsidRPr="00035E52">
        <w:rPr>
          <w:lang w:val="en-US"/>
        </w:rPr>
        <w:t xml:space="preserve"> the </w:t>
      </w:r>
      <w:r w:rsidR="009F0623" w:rsidRPr="00035E52">
        <w:rPr>
          <w:lang w:val="en-US"/>
        </w:rPr>
        <w:t>me</w:t>
      </w:r>
      <w:r w:rsidR="00DF5669" w:rsidRPr="00035E52">
        <w:rPr>
          <w:lang w:val="en-US"/>
        </w:rPr>
        <w:t>t</w:t>
      </w:r>
      <w:r w:rsidR="009F0623" w:rsidRPr="00035E52">
        <w:rPr>
          <w:lang w:val="en-US"/>
        </w:rPr>
        <w:t>al cent</w:t>
      </w:r>
      <w:r w:rsidR="00B65BBB" w:rsidRPr="00035E52">
        <w:rPr>
          <w:lang w:val="en-US"/>
        </w:rPr>
        <w:t>er</w:t>
      </w:r>
      <w:r w:rsidR="00947B6F" w:rsidRPr="00035E52">
        <w:rPr>
          <w:lang w:val="en-US"/>
        </w:rPr>
        <w:t xml:space="preserve"> increases</w:t>
      </w:r>
      <w:r w:rsidR="00DF5669" w:rsidRPr="00035E52">
        <w:rPr>
          <w:lang w:val="en-US"/>
        </w:rPr>
        <w:t>. T</w:t>
      </w:r>
      <w:r w:rsidR="00F36320" w:rsidRPr="00035E52">
        <w:rPr>
          <w:lang w:val="en-US"/>
        </w:rPr>
        <w:t>hus</w:t>
      </w:r>
      <w:r w:rsidR="00B67BB1" w:rsidRPr="00035E52">
        <w:rPr>
          <w:lang w:val="en-US"/>
        </w:rPr>
        <w:t>,</w:t>
      </w:r>
      <w:r w:rsidR="00F36320" w:rsidRPr="00035E52">
        <w:rPr>
          <w:lang w:val="en-US"/>
        </w:rPr>
        <w:t xml:space="preserve"> the overall catalytic rate </w:t>
      </w:r>
      <w:r w:rsidR="00DF5669" w:rsidRPr="00035E52">
        <w:rPr>
          <w:lang w:val="en-US"/>
        </w:rPr>
        <w:t>can</w:t>
      </w:r>
      <w:r w:rsidR="00F36320" w:rsidRPr="00035E52">
        <w:rPr>
          <w:lang w:val="en-US"/>
        </w:rPr>
        <w:t xml:space="preserve"> be compromised in this case. Interestingly, </w:t>
      </w:r>
      <w:r w:rsidR="00076E7F" w:rsidRPr="00035E52">
        <w:rPr>
          <w:lang w:val="en-US"/>
        </w:rPr>
        <w:t>th</w:t>
      </w:r>
      <w:r w:rsidR="00B67BB1" w:rsidRPr="00035E52">
        <w:rPr>
          <w:lang w:val="en-US"/>
        </w:rPr>
        <w:t>e</w:t>
      </w:r>
      <w:r w:rsidR="00076E7F" w:rsidRPr="00035E52">
        <w:rPr>
          <w:lang w:val="en-US"/>
        </w:rPr>
        <w:t xml:space="preserve"> </w:t>
      </w:r>
      <w:r w:rsidR="00DF5669" w:rsidRPr="00035E52">
        <w:rPr>
          <w:lang w:val="en-US"/>
        </w:rPr>
        <w:t>lower activity</w:t>
      </w:r>
      <w:r w:rsidR="00F36320" w:rsidRPr="00035E52">
        <w:rPr>
          <w:lang w:val="en-US"/>
        </w:rPr>
        <w:t xml:space="preserve"> </w:t>
      </w:r>
      <w:r w:rsidR="00B67BB1" w:rsidRPr="00035E52">
        <w:rPr>
          <w:lang w:val="en-US"/>
        </w:rPr>
        <w:t>in</w:t>
      </w:r>
      <w:r w:rsidR="00076E7F" w:rsidRPr="00035E52">
        <w:rPr>
          <w:lang w:val="en-US"/>
        </w:rPr>
        <w:t xml:space="preserve"> the </w:t>
      </w:r>
      <w:proofErr w:type="gramStart"/>
      <w:r w:rsidR="00076E7F" w:rsidRPr="00035E52">
        <w:rPr>
          <w:lang w:val="en-US"/>
        </w:rPr>
        <w:t>Ru</w:t>
      </w:r>
      <w:r w:rsidR="00EF62ED" w:rsidRPr="00035E52">
        <w:rPr>
          <w:lang w:val="en-US"/>
        </w:rPr>
        <w:t>(</w:t>
      </w:r>
      <w:proofErr w:type="gramEnd"/>
      <w:r w:rsidR="00EF62ED" w:rsidRPr="00035E52">
        <w:rPr>
          <w:lang w:val="en-US"/>
        </w:rPr>
        <w:t>V)</w:t>
      </w:r>
      <w:r w:rsidR="00076E7F" w:rsidRPr="00035E52">
        <w:rPr>
          <w:lang w:val="en-US"/>
        </w:rPr>
        <w:t xml:space="preserve"> </w:t>
      </w:r>
      <w:r w:rsidR="00EF62ED" w:rsidRPr="00035E52">
        <w:rPr>
          <w:lang w:val="en-US"/>
        </w:rPr>
        <w:t xml:space="preserve">oxidation </w:t>
      </w:r>
      <w:r w:rsidR="00076E7F" w:rsidRPr="00035E52">
        <w:rPr>
          <w:lang w:val="en-US"/>
        </w:rPr>
        <w:t xml:space="preserve">state </w:t>
      </w:r>
      <w:r w:rsidR="00C4714B" w:rsidRPr="00035E52">
        <w:rPr>
          <w:lang w:val="en-US"/>
        </w:rPr>
        <w:t xml:space="preserve">can be improved </w:t>
      </w:r>
      <w:r w:rsidR="00076E7F" w:rsidRPr="00035E52">
        <w:rPr>
          <w:lang w:val="en-US"/>
        </w:rPr>
        <w:t xml:space="preserve">by association </w:t>
      </w:r>
      <w:r w:rsidR="00DF5669" w:rsidRPr="00035E52">
        <w:rPr>
          <w:lang w:val="en-US"/>
        </w:rPr>
        <w:t xml:space="preserve">with </w:t>
      </w:r>
      <w:r w:rsidR="00076E7F" w:rsidRPr="00035E52">
        <w:rPr>
          <w:lang w:val="en-US"/>
        </w:rPr>
        <w:t>protons and the assi</w:t>
      </w:r>
      <w:r w:rsidR="00076E7F" w:rsidRPr="00035E52">
        <w:rPr>
          <w:lang w:val="en-US"/>
        </w:rPr>
        <w:t>s</w:t>
      </w:r>
      <w:r w:rsidR="00076E7F" w:rsidRPr="00035E52">
        <w:rPr>
          <w:lang w:val="en-US"/>
        </w:rPr>
        <w:t xml:space="preserve">tance of hydrogen bonding between the carbonyl group and the incoming water, resulting in a fairly </w:t>
      </w:r>
      <w:r w:rsidR="00B67BB1" w:rsidRPr="00035E52">
        <w:rPr>
          <w:lang w:val="en-US"/>
        </w:rPr>
        <w:t>high</w:t>
      </w:r>
      <w:r w:rsidR="00076E7F" w:rsidRPr="00035E52">
        <w:rPr>
          <w:lang w:val="en-US"/>
        </w:rPr>
        <w:t xml:space="preserve"> reaction rate [</w:t>
      </w:r>
      <w:r w:rsidR="00ED73C0" w:rsidRPr="00035E52">
        <w:rPr>
          <w:lang w:val="en-US"/>
        </w:rPr>
        <w:fldChar w:fldCharType="begin"/>
      </w:r>
      <w:r w:rsidR="00ED73C0" w:rsidRPr="00035E52">
        <w:rPr>
          <w:lang w:val="en-US"/>
        </w:rPr>
        <w:instrText xml:space="preserve"> NOTEREF _Ref395101964 \h </w:instrText>
      </w:r>
      <w:r w:rsidR="00ED73C0" w:rsidRPr="00035E52">
        <w:rPr>
          <w:lang w:val="en-US"/>
        </w:rPr>
      </w:r>
      <w:r w:rsidR="00ED73C0" w:rsidRPr="00035E52">
        <w:rPr>
          <w:lang w:val="en-US"/>
        </w:rPr>
        <w:fldChar w:fldCharType="separate"/>
      </w:r>
      <w:r w:rsidR="00ED274F" w:rsidRPr="00035E52">
        <w:rPr>
          <w:lang w:val="en-US"/>
        </w:rPr>
        <w:t>53</w:t>
      </w:r>
      <w:r w:rsidR="00ED73C0" w:rsidRPr="00035E52">
        <w:rPr>
          <w:lang w:val="en-US"/>
        </w:rPr>
        <w:fldChar w:fldCharType="end"/>
      </w:r>
      <w:r w:rsidR="00076E7F" w:rsidRPr="00035E52">
        <w:rPr>
          <w:lang w:val="en-US"/>
        </w:rPr>
        <w:t xml:space="preserve">].  </w:t>
      </w:r>
    </w:p>
    <w:p w:rsidR="00E70BE6" w:rsidRPr="00035E52" w:rsidRDefault="001D769E" w:rsidP="008C0E53">
      <w:pPr>
        <w:pStyle w:val="TAMainText"/>
        <w:spacing w:after="200"/>
        <w:rPr>
          <w:lang w:val="en-US"/>
        </w:rPr>
      </w:pPr>
      <w:r w:rsidRPr="00035E52">
        <w:rPr>
          <w:lang w:val="en-US"/>
        </w:rPr>
        <w:t xml:space="preserve">In another </w:t>
      </w:r>
      <w:r w:rsidR="00C57250" w:rsidRPr="00035E52">
        <w:rPr>
          <w:lang w:val="en-US"/>
        </w:rPr>
        <w:t>ex</w:t>
      </w:r>
      <w:r w:rsidRPr="00035E52">
        <w:rPr>
          <w:lang w:val="en-US"/>
        </w:rPr>
        <w:t>ample</w:t>
      </w:r>
      <w:r w:rsidR="00E549D1" w:rsidRPr="00035E52">
        <w:rPr>
          <w:lang w:val="en-US"/>
        </w:rPr>
        <w:t xml:space="preserve">, </w:t>
      </w:r>
      <w:r w:rsidR="002940AA" w:rsidRPr="00035E52">
        <w:rPr>
          <w:lang w:val="en-US"/>
        </w:rPr>
        <w:t xml:space="preserve">both </w:t>
      </w:r>
      <w:proofErr w:type="spellStart"/>
      <w:r w:rsidR="006529C3" w:rsidRPr="00035E52">
        <w:rPr>
          <w:lang w:val="en-US"/>
        </w:rPr>
        <w:t>tpy</w:t>
      </w:r>
      <w:proofErr w:type="spellEnd"/>
      <w:r w:rsidR="002940AA" w:rsidRPr="00035E52">
        <w:rPr>
          <w:lang w:val="en-US"/>
        </w:rPr>
        <w:t xml:space="preserve"> and </w:t>
      </w:r>
      <w:proofErr w:type="spellStart"/>
      <w:r w:rsidR="002940AA" w:rsidRPr="00035E52">
        <w:rPr>
          <w:lang w:val="en-US"/>
        </w:rPr>
        <w:t>b</w:t>
      </w:r>
      <w:r w:rsidR="00112BE1" w:rsidRPr="00035E52">
        <w:rPr>
          <w:lang w:val="en-US"/>
        </w:rPr>
        <w:t>py</w:t>
      </w:r>
      <w:proofErr w:type="spellEnd"/>
      <w:r w:rsidR="00112BE1" w:rsidRPr="00035E52">
        <w:rPr>
          <w:lang w:val="en-US"/>
        </w:rPr>
        <w:t xml:space="preserve"> ligands can be r</w:t>
      </w:r>
      <w:r w:rsidR="00112BE1" w:rsidRPr="00035E52">
        <w:rPr>
          <w:lang w:val="en-US"/>
        </w:rPr>
        <w:t>e</w:t>
      </w:r>
      <w:r w:rsidR="00112BE1" w:rsidRPr="00035E52">
        <w:rPr>
          <w:lang w:val="en-US"/>
        </w:rPr>
        <w:t xml:space="preserve">placed by </w:t>
      </w:r>
      <w:proofErr w:type="spellStart"/>
      <w:r w:rsidR="002940AA" w:rsidRPr="00035E52">
        <w:rPr>
          <w:lang w:val="en-US"/>
        </w:rPr>
        <w:t>tris</w:t>
      </w:r>
      <w:proofErr w:type="spellEnd"/>
      <w:r w:rsidR="002940AA" w:rsidRPr="00035E52">
        <w:rPr>
          <w:lang w:val="en-US"/>
        </w:rPr>
        <w:t>(2-pyridylmethyl)amine</w:t>
      </w:r>
      <w:r w:rsidR="002F4D36" w:rsidRPr="00035E52">
        <w:rPr>
          <w:lang w:val="en-US"/>
        </w:rPr>
        <w:t xml:space="preserve"> (TPA</w:t>
      </w:r>
      <w:r w:rsidR="002940AA" w:rsidRPr="00035E52">
        <w:rPr>
          <w:lang w:val="en-US"/>
        </w:rPr>
        <w:t>) derivative</w:t>
      </w:r>
      <w:r w:rsidR="00112BE1" w:rsidRPr="00035E52">
        <w:rPr>
          <w:lang w:val="en-US"/>
        </w:rPr>
        <w:t>s</w:t>
      </w:r>
      <w:r w:rsidR="002940AA" w:rsidRPr="00035E52">
        <w:rPr>
          <w:lang w:val="en-US"/>
        </w:rPr>
        <w:t xml:space="preserve"> </w:t>
      </w:r>
      <w:r w:rsidR="0055795E" w:rsidRPr="00035E52">
        <w:rPr>
          <w:lang w:val="en-US"/>
        </w:rPr>
        <w:t xml:space="preserve">that </w:t>
      </w:r>
      <w:r w:rsidR="00112BE1" w:rsidRPr="00035E52">
        <w:rPr>
          <w:lang w:val="en-US"/>
        </w:rPr>
        <w:t>have</w:t>
      </w:r>
      <w:r w:rsidR="002940AA" w:rsidRPr="00035E52">
        <w:rPr>
          <w:lang w:val="en-US"/>
        </w:rPr>
        <w:t xml:space="preserve"> four </w:t>
      </w:r>
      <w:r w:rsidR="002940AA" w:rsidRPr="00035E52">
        <w:rPr>
          <w:rFonts w:ascii="Cambria Math" w:hAnsi="Cambria Math"/>
          <w:lang w:val="en-US"/>
        </w:rPr>
        <w:t>π-</w:t>
      </w:r>
      <w:r w:rsidR="002940AA" w:rsidRPr="00035E52">
        <w:rPr>
          <w:lang w:val="en-US"/>
        </w:rPr>
        <w:t>acceptors (</w:t>
      </w:r>
      <w:proofErr w:type="spellStart"/>
      <w:r w:rsidR="00947B6F" w:rsidRPr="00035E52">
        <w:rPr>
          <w:lang w:val="en-US"/>
        </w:rPr>
        <w:t>poly</w:t>
      </w:r>
      <w:r w:rsidR="002940AA" w:rsidRPr="00035E52">
        <w:rPr>
          <w:lang w:val="en-US"/>
        </w:rPr>
        <w:t>pyridyl</w:t>
      </w:r>
      <w:proofErr w:type="spellEnd"/>
      <w:r w:rsidR="002940AA" w:rsidRPr="00035E52">
        <w:rPr>
          <w:lang w:val="en-US"/>
        </w:rPr>
        <w:t xml:space="preserve"> group</w:t>
      </w:r>
      <w:r w:rsidR="0055795E" w:rsidRPr="00035E52">
        <w:rPr>
          <w:lang w:val="en-US"/>
        </w:rPr>
        <w:t>s</w:t>
      </w:r>
      <w:r w:rsidR="002940AA" w:rsidRPr="00035E52">
        <w:rPr>
          <w:lang w:val="en-US"/>
        </w:rPr>
        <w:t xml:space="preserve">) and one </w:t>
      </w:r>
      <w:r w:rsidR="002940AA" w:rsidRPr="00035E52">
        <w:rPr>
          <w:rFonts w:ascii="Constantia" w:hAnsi="Constantia"/>
          <w:lang w:val="en-US"/>
        </w:rPr>
        <w:t>σ</w:t>
      </w:r>
      <w:r w:rsidR="002940AA" w:rsidRPr="00035E52">
        <w:rPr>
          <w:lang w:val="en-US"/>
        </w:rPr>
        <w:t>–donor (</w:t>
      </w:r>
      <w:r w:rsidR="002F4D36" w:rsidRPr="00035E52">
        <w:rPr>
          <w:lang w:val="en-US"/>
        </w:rPr>
        <w:t xml:space="preserve">a </w:t>
      </w:r>
      <w:r w:rsidR="002940AA" w:rsidRPr="00035E52">
        <w:rPr>
          <w:lang w:val="en-US"/>
        </w:rPr>
        <w:t>tertiary amino group), pro</w:t>
      </w:r>
      <w:r w:rsidR="0055795E" w:rsidRPr="00035E52">
        <w:rPr>
          <w:lang w:val="en-US"/>
        </w:rPr>
        <w:t xml:space="preserve">viding thermodynamic stability </w:t>
      </w:r>
      <w:r w:rsidR="002940AA" w:rsidRPr="00035E52">
        <w:rPr>
          <w:lang w:val="en-US"/>
        </w:rPr>
        <w:t>f</w:t>
      </w:r>
      <w:r w:rsidR="0055795E" w:rsidRPr="00035E52">
        <w:rPr>
          <w:lang w:val="en-US"/>
        </w:rPr>
        <w:t>or</w:t>
      </w:r>
      <w:r w:rsidR="002940AA" w:rsidRPr="00035E52">
        <w:rPr>
          <w:lang w:val="en-US"/>
        </w:rPr>
        <w:t xml:space="preserve"> complexes formed by its </w:t>
      </w:r>
      <w:proofErr w:type="spellStart"/>
      <w:r w:rsidR="002940AA" w:rsidRPr="00035E52">
        <w:rPr>
          <w:lang w:val="en-US"/>
        </w:rPr>
        <w:t>penta</w:t>
      </w:r>
      <w:r w:rsidR="00112BE1" w:rsidRPr="00035E52">
        <w:rPr>
          <w:lang w:val="en-US"/>
        </w:rPr>
        <w:t>dentate</w:t>
      </w:r>
      <w:proofErr w:type="spellEnd"/>
      <w:r w:rsidR="00112BE1" w:rsidRPr="00035E52">
        <w:rPr>
          <w:lang w:val="en-US"/>
        </w:rPr>
        <w:t xml:space="preserve"> chelation [</w:t>
      </w:r>
      <w:r w:rsidR="00112BE1" w:rsidRPr="00035E52">
        <w:rPr>
          <w:lang w:val="en-US"/>
        </w:rPr>
        <w:endnoteReference w:id="54"/>
      </w:r>
      <w:r w:rsidR="00112BE1" w:rsidRPr="00035E52">
        <w:rPr>
          <w:lang w:val="en-US"/>
        </w:rPr>
        <w:t xml:space="preserve">]. </w:t>
      </w:r>
      <w:r w:rsidR="007E49DB" w:rsidRPr="00035E52">
        <w:rPr>
          <w:lang w:val="en-US"/>
        </w:rPr>
        <w:t>As catalysts, m</w:t>
      </w:r>
      <w:r w:rsidR="00112BE1" w:rsidRPr="00035E52">
        <w:rPr>
          <w:lang w:val="en-US"/>
        </w:rPr>
        <w:t xml:space="preserve">etal complexes with </w:t>
      </w:r>
      <w:r w:rsidR="00BC47BC" w:rsidRPr="00035E52">
        <w:rPr>
          <w:lang w:val="en-US"/>
        </w:rPr>
        <w:t xml:space="preserve">the </w:t>
      </w:r>
      <w:r w:rsidR="00112BE1" w:rsidRPr="00035E52">
        <w:rPr>
          <w:lang w:val="en-US"/>
        </w:rPr>
        <w:t xml:space="preserve">TPA ligand are attractive </w:t>
      </w:r>
      <w:r w:rsidR="007E49DB" w:rsidRPr="00035E52">
        <w:rPr>
          <w:lang w:val="en-US"/>
        </w:rPr>
        <w:t>because their stabl</w:t>
      </w:r>
      <w:r w:rsidR="0055795E" w:rsidRPr="00035E52">
        <w:rPr>
          <w:lang w:val="en-US"/>
        </w:rPr>
        <w:t>e</w:t>
      </w:r>
      <w:r w:rsidR="007E49DB" w:rsidRPr="00035E52">
        <w:rPr>
          <w:lang w:val="en-US"/>
        </w:rPr>
        <w:t xml:space="preserve"> high</w:t>
      </w:r>
      <w:r w:rsidR="00B67BB1" w:rsidRPr="00035E52">
        <w:rPr>
          <w:lang w:val="en-US"/>
        </w:rPr>
        <w:t xml:space="preserve"> oxidation</w:t>
      </w:r>
      <w:r w:rsidR="00947B6F" w:rsidRPr="00035E52">
        <w:rPr>
          <w:lang w:val="en-US"/>
        </w:rPr>
        <w:t xml:space="preserve"> </w:t>
      </w:r>
      <w:r w:rsidR="00B67BB1" w:rsidRPr="00035E52">
        <w:rPr>
          <w:lang w:val="en-US"/>
        </w:rPr>
        <w:t>states</w:t>
      </w:r>
      <w:r w:rsidR="007E49DB" w:rsidRPr="00035E52">
        <w:rPr>
          <w:lang w:val="en-US"/>
        </w:rPr>
        <w:t xml:space="preserve"> can be ac</w:t>
      </w:r>
      <w:r w:rsidR="0055795E" w:rsidRPr="00035E52">
        <w:rPr>
          <w:lang w:val="en-US"/>
        </w:rPr>
        <w:t xml:space="preserve">cessed </w:t>
      </w:r>
      <w:r w:rsidR="007E49DB" w:rsidRPr="00035E52">
        <w:rPr>
          <w:lang w:val="en-US"/>
        </w:rPr>
        <w:t xml:space="preserve">through a PCET process </w:t>
      </w:r>
      <w:r w:rsidR="002C59D0" w:rsidRPr="00035E52">
        <w:rPr>
          <w:lang w:val="en-US"/>
        </w:rPr>
        <w:t>both experimental</w:t>
      </w:r>
      <w:r w:rsidR="00B67BB1" w:rsidRPr="00035E52">
        <w:rPr>
          <w:lang w:val="en-US"/>
        </w:rPr>
        <w:t>ly</w:t>
      </w:r>
      <w:r w:rsidR="002C59D0" w:rsidRPr="00035E52">
        <w:rPr>
          <w:lang w:val="en-US"/>
        </w:rPr>
        <w:t xml:space="preserve"> and </w:t>
      </w:r>
      <w:r w:rsidR="00B67BB1" w:rsidRPr="00035E52">
        <w:rPr>
          <w:lang w:val="en-US"/>
        </w:rPr>
        <w:t xml:space="preserve">by </w:t>
      </w:r>
      <w:r w:rsidR="002C59D0" w:rsidRPr="00035E52">
        <w:rPr>
          <w:lang w:val="en-US"/>
        </w:rPr>
        <w:t>theoret</w:t>
      </w:r>
      <w:r w:rsidR="002C59D0" w:rsidRPr="00035E52">
        <w:rPr>
          <w:lang w:val="en-US"/>
        </w:rPr>
        <w:t>i</w:t>
      </w:r>
      <w:r w:rsidR="002C59D0" w:rsidRPr="00035E52">
        <w:rPr>
          <w:lang w:val="en-US"/>
        </w:rPr>
        <w:t xml:space="preserve">cal </w:t>
      </w:r>
      <w:r w:rsidR="00BF14F5" w:rsidRPr="00035E52">
        <w:rPr>
          <w:lang w:val="en-US"/>
        </w:rPr>
        <w:t>investigations</w:t>
      </w:r>
      <w:r w:rsidR="002C59D0" w:rsidRPr="00035E52">
        <w:rPr>
          <w:lang w:val="en-US"/>
        </w:rPr>
        <w:t xml:space="preserve"> </w:t>
      </w:r>
      <w:r w:rsidR="007E49DB" w:rsidRPr="00035E52">
        <w:rPr>
          <w:lang w:val="en-US"/>
        </w:rPr>
        <w:t>[</w:t>
      </w:r>
      <w:r w:rsidR="007E49DB" w:rsidRPr="00035E52">
        <w:rPr>
          <w:lang w:val="en-US"/>
        </w:rPr>
        <w:endnoteReference w:id="55"/>
      </w:r>
      <w:r w:rsidR="007E49DB" w:rsidRPr="00035E52">
        <w:rPr>
          <w:lang w:val="en-US"/>
        </w:rPr>
        <w:t>,</w:t>
      </w:r>
      <w:r w:rsidR="007E49DB" w:rsidRPr="00035E52">
        <w:rPr>
          <w:lang w:val="en-US"/>
        </w:rPr>
        <w:endnoteReference w:id="56"/>
      </w:r>
      <w:proofErr w:type="gramStart"/>
      <w:r w:rsidR="002C59D0" w:rsidRPr="00035E52">
        <w:rPr>
          <w:lang w:val="en-US"/>
        </w:rPr>
        <w:t>,</w:t>
      </w:r>
      <w:proofErr w:type="gramEnd"/>
      <w:r w:rsidR="002C59D0" w:rsidRPr="00035E52">
        <w:rPr>
          <w:lang w:val="en-US"/>
        </w:rPr>
        <w:endnoteReference w:id="57"/>
      </w:r>
      <w:r w:rsidR="007E49DB" w:rsidRPr="00035E52">
        <w:rPr>
          <w:lang w:val="en-US"/>
        </w:rPr>
        <w:t xml:space="preserve">]. </w:t>
      </w:r>
      <w:r w:rsidR="0044319A" w:rsidRPr="00035E52">
        <w:rPr>
          <w:lang w:val="en-US"/>
        </w:rPr>
        <w:t>Bearing these advantages</w:t>
      </w:r>
      <w:r w:rsidR="0055795E" w:rsidRPr="00035E52">
        <w:rPr>
          <w:lang w:val="en-US"/>
        </w:rPr>
        <w:t xml:space="preserve"> in mind</w:t>
      </w:r>
      <w:r w:rsidR="0044319A" w:rsidRPr="00035E52">
        <w:rPr>
          <w:lang w:val="en-US"/>
        </w:rPr>
        <w:t xml:space="preserve">, </w:t>
      </w:r>
      <w:r w:rsidR="007E49DB" w:rsidRPr="00035E52">
        <w:rPr>
          <w:lang w:val="en-US"/>
        </w:rPr>
        <w:t xml:space="preserve">Zhao and co-workers </w:t>
      </w:r>
      <w:r w:rsidR="0044319A" w:rsidRPr="00035E52">
        <w:rPr>
          <w:lang w:val="en-US"/>
        </w:rPr>
        <w:t xml:space="preserve">prepared </w:t>
      </w:r>
      <w:r w:rsidR="00971B03" w:rsidRPr="00035E52">
        <w:rPr>
          <w:lang w:val="en-US"/>
        </w:rPr>
        <w:t xml:space="preserve">a series of mononuclear Ru complexes with TPA-based ligands </w:t>
      </w:r>
      <w:r w:rsidR="0044319A" w:rsidRPr="00035E52">
        <w:rPr>
          <w:lang w:val="en-US"/>
        </w:rPr>
        <w:t>and reported their a</w:t>
      </w:r>
      <w:r w:rsidR="0044319A" w:rsidRPr="00035E52">
        <w:rPr>
          <w:lang w:val="en-US"/>
        </w:rPr>
        <w:t>c</w:t>
      </w:r>
      <w:r w:rsidR="0044319A" w:rsidRPr="00035E52">
        <w:rPr>
          <w:lang w:val="en-US"/>
        </w:rPr>
        <w:t xml:space="preserve">tivity </w:t>
      </w:r>
      <w:r w:rsidR="00971B03" w:rsidRPr="00035E52">
        <w:rPr>
          <w:lang w:val="en-US"/>
        </w:rPr>
        <w:t>for</w:t>
      </w:r>
      <w:r w:rsidR="00226FEB" w:rsidRPr="00035E52">
        <w:rPr>
          <w:lang w:val="en-US"/>
        </w:rPr>
        <w:t xml:space="preserve"> water oxidation (Chart 7, </w:t>
      </w:r>
      <w:r w:rsidR="00226FEB" w:rsidRPr="00035E52">
        <w:rPr>
          <w:b/>
          <w:lang w:val="en-US"/>
        </w:rPr>
        <w:t>2</w:t>
      </w:r>
      <w:r w:rsidR="00A0613C" w:rsidRPr="00035E52">
        <w:rPr>
          <w:b/>
          <w:lang w:val="en-US"/>
        </w:rPr>
        <w:t>8</w:t>
      </w:r>
      <w:r w:rsidR="00226FEB" w:rsidRPr="00035E52">
        <w:rPr>
          <w:b/>
          <w:lang w:val="en-US"/>
        </w:rPr>
        <w:t>-3</w:t>
      </w:r>
      <w:r w:rsidR="009D2155" w:rsidRPr="00035E52">
        <w:rPr>
          <w:b/>
          <w:lang w:val="en-US"/>
        </w:rPr>
        <w:t>1</w:t>
      </w:r>
      <w:r w:rsidR="00971B03" w:rsidRPr="00035E52">
        <w:rPr>
          <w:lang w:val="en-US"/>
        </w:rPr>
        <w:t>) [</w:t>
      </w:r>
      <w:r w:rsidR="00971B03" w:rsidRPr="00035E52">
        <w:rPr>
          <w:lang w:val="en-US"/>
        </w:rPr>
        <w:endnoteReference w:id="58"/>
      </w:r>
      <w:r w:rsidR="00971B03" w:rsidRPr="00035E52">
        <w:rPr>
          <w:lang w:val="en-US"/>
        </w:rPr>
        <w:t>,</w:t>
      </w:r>
      <w:r w:rsidR="00971B03" w:rsidRPr="00035E52">
        <w:rPr>
          <w:lang w:val="en-US"/>
        </w:rPr>
        <w:endnoteReference w:id="59"/>
      </w:r>
      <w:r w:rsidR="00971B03" w:rsidRPr="00035E52">
        <w:rPr>
          <w:lang w:val="en-US"/>
        </w:rPr>
        <w:t xml:space="preserve">]. </w:t>
      </w:r>
      <w:r w:rsidR="009C727C" w:rsidRPr="00035E52">
        <w:rPr>
          <w:lang w:val="en-US"/>
        </w:rPr>
        <w:t>A</w:t>
      </w:r>
      <w:r w:rsidR="000A6FC2" w:rsidRPr="00035E52">
        <w:rPr>
          <w:lang w:val="en-US"/>
        </w:rPr>
        <w:t xml:space="preserve"> </w:t>
      </w:r>
      <w:r w:rsidR="002F4D36" w:rsidRPr="00035E52">
        <w:rPr>
          <w:lang w:val="en-US"/>
        </w:rPr>
        <w:t>descen</w:t>
      </w:r>
      <w:r w:rsidR="002F4D36" w:rsidRPr="00035E52">
        <w:rPr>
          <w:lang w:val="en-US"/>
        </w:rPr>
        <w:t>d</w:t>
      </w:r>
      <w:r w:rsidR="002F4D36" w:rsidRPr="00035E52">
        <w:rPr>
          <w:lang w:val="en-US"/>
        </w:rPr>
        <w:t xml:space="preserve">ing </w:t>
      </w:r>
      <w:r w:rsidR="00226FEB" w:rsidRPr="00035E52">
        <w:rPr>
          <w:lang w:val="en-US"/>
        </w:rPr>
        <w:t xml:space="preserve">trend of catalytic </w:t>
      </w:r>
      <w:r w:rsidR="000A6FC2" w:rsidRPr="00035E52">
        <w:rPr>
          <w:lang w:val="en-US"/>
        </w:rPr>
        <w:t xml:space="preserve">activity and stability </w:t>
      </w:r>
      <w:r w:rsidR="00BF14F5" w:rsidRPr="00035E52">
        <w:rPr>
          <w:lang w:val="en-US"/>
        </w:rPr>
        <w:t xml:space="preserve">for water oxidation </w:t>
      </w:r>
      <w:r w:rsidR="002F4D36" w:rsidRPr="00035E52">
        <w:rPr>
          <w:lang w:val="en-US"/>
        </w:rPr>
        <w:t>by the</w:t>
      </w:r>
      <w:r w:rsidR="009C727C" w:rsidRPr="00035E52">
        <w:rPr>
          <w:lang w:val="en-US"/>
        </w:rPr>
        <w:t>se complexes has been reported</w:t>
      </w:r>
      <w:r w:rsidR="002F4D36" w:rsidRPr="00035E52">
        <w:rPr>
          <w:lang w:val="en-US"/>
        </w:rPr>
        <w:t xml:space="preserve">: </w:t>
      </w:r>
      <w:r w:rsidR="00226FEB" w:rsidRPr="00035E52">
        <w:rPr>
          <w:b/>
          <w:lang w:val="en-US"/>
        </w:rPr>
        <w:t>2</w:t>
      </w:r>
      <w:r w:rsidR="00A0613C" w:rsidRPr="00035E52">
        <w:rPr>
          <w:b/>
          <w:lang w:val="en-US"/>
        </w:rPr>
        <w:t>8</w:t>
      </w:r>
      <w:r w:rsidR="00FB1256" w:rsidRPr="00035E52">
        <w:rPr>
          <w:lang w:val="en-US"/>
        </w:rPr>
        <w:t xml:space="preserve"> </w:t>
      </w:r>
      <w:r w:rsidR="00226FEB" w:rsidRPr="00035E52">
        <w:rPr>
          <w:lang w:val="en-US"/>
        </w:rPr>
        <w:t>&gt;</w:t>
      </w:r>
      <w:r w:rsidR="00FB1256" w:rsidRPr="00035E52">
        <w:rPr>
          <w:lang w:val="en-US"/>
        </w:rPr>
        <w:t xml:space="preserve"> </w:t>
      </w:r>
      <w:r w:rsidR="009D2155" w:rsidRPr="00035E52">
        <w:rPr>
          <w:b/>
          <w:lang w:val="en-US"/>
        </w:rPr>
        <w:t>29</w:t>
      </w:r>
      <w:r w:rsidR="009D2155" w:rsidRPr="00035E52">
        <w:rPr>
          <w:lang w:val="en-US"/>
        </w:rPr>
        <w:t xml:space="preserve"> </w:t>
      </w:r>
      <w:r w:rsidR="009D2155" w:rsidRPr="00035E52">
        <w:rPr>
          <w:rFonts w:ascii="Constantia" w:hAnsi="Constantia"/>
          <w:lang w:val="en-US"/>
        </w:rPr>
        <w:t>≈</w:t>
      </w:r>
      <w:r w:rsidR="009D2155" w:rsidRPr="00035E52">
        <w:rPr>
          <w:lang w:val="en-US"/>
        </w:rPr>
        <w:t xml:space="preserve"> </w:t>
      </w:r>
      <w:r w:rsidR="00FB1256" w:rsidRPr="00035E52">
        <w:rPr>
          <w:b/>
          <w:lang w:val="en-US"/>
        </w:rPr>
        <w:t>30</w:t>
      </w:r>
      <w:r w:rsidR="00FB1256" w:rsidRPr="00035E52">
        <w:rPr>
          <w:lang w:val="en-US"/>
        </w:rPr>
        <w:t xml:space="preserve"> </w:t>
      </w:r>
      <w:r w:rsidR="009D2155" w:rsidRPr="00035E52">
        <w:rPr>
          <w:rFonts w:ascii="Constantia" w:hAnsi="Constantia"/>
          <w:lang w:val="en-US"/>
        </w:rPr>
        <w:t>≈</w:t>
      </w:r>
      <w:r w:rsidR="009D2155" w:rsidRPr="00035E52">
        <w:rPr>
          <w:lang w:val="en-US"/>
        </w:rPr>
        <w:t xml:space="preserve"> </w:t>
      </w:r>
      <w:r w:rsidR="009D2155" w:rsidRPr="00035E52">
        <w:rPr>
          <w:b/>
          <w:lang w:val="en-US"/>
        </w:rPr>
        <w:t>31</w:t>
      </w:r>
      <w:r w:rsidR="002F4D36" w:rsidRPr="00035E52">
        <w:rPr>
          <w:lang w:val="en-US"/>
        </w:rPr>
        <w:t>. T</w:t>
      </w:r>
      <w:r w:rsidR="00155689" w:rsidRPr="00035E52">
        <w:rPr>
          <w:lang w:val="en-US"/>
        </w:rPr>
        <w:t xml:space="preserve">he enhanced activity of </w:t>
      </w:r>
      <w:r w:rsidR="00155689" w:rsidRPr="00035E52">
        <w:rPr>
          <w:b/>
          <w:lang w:val="en-US"/>
        </w:rPr>
        <w:t>28</w:t>
      </w:r>
      <w:r w:rsidR="00155689" w:rsidRPr="00035E52">
        <w:rPr>
          <w:lang w:val="en-US"/>
        </w:rPr>
        <w:t xml:space="preserve"> is due to the introduction of a </w:t>
      </w:r>
      <w:proofErr w:type="spellStart"/>
      <w:r w:rsidR="00155689" w:rsidRPr="00035E52">
        <w:rPr>
          <w:lang w:val="en-US"/>
        </w:rPr>
        <w:t>bpy</w:t>
      </w:r>
      <w:proofErr w:type="spellEnd"/>
      <w:r w:rsidR="00155689" w:rsidRPr="00035E52">
        <w:rPr>
          <w:lang w:val="en-US"/>
        </w:rPr>
        <w:t xml:space="preserve"> </w:t>
      </w:r>
      <w:r w:rsidR="00D721A6" w:rsidRPr="00035E52">
        <w:rPr>
          <w:lang w:val="en-US"/>
        </w:rPr>
        <w:t>moiety</w:t>
      </w:r>
      <w:r w:rsidR="00155689" w:rsidRPr="00035E52">
        <w:rPr>
          <w:lang w:val="en-US"/>
        </w:rPr>
        <w:t xml:space="preserve"> in the </w:t>
      </w:r>
      <w:proofErr w:type="spellStart"/>
      <w:r w:rsidR="00155689" w:rsidRPr="00035E52">
        <w:rPr>
          <w:lang w:val="en-US"/>
        </w:rPr>
        <w:t>pentadentate</w:t>
      </w:r>
      <w:proofErr w:type="spellEnd"/>
      <w:r w:rsidR="0055795E" w:rsidRPr="00035E52">
        <w:rPr>
          <w:lang w:val="en-US"/>
        </w:rPr>
        <w:t xml:space="preserve"> species</w:t>
      </w:r>
      <w:r w:rsidR="00FE0D8D" w:rsidRPr="00035E52">
        <w:rPr>
          <w:lang w:val="en-US"/>
        </w:rPr>
        <w:t xml:space="preserve">. </w:t>
      </w:r>
      <w:r w:rsidR="00A16668" w:rsidRPr="00035E52">
        <w:rPr>
          <w:lang w:val="en-US"/>
        </w:rPr>
        <w:t>C</w:t>
      </w:r>
      <w:r w:rsidR="00FE0D8D" w:rsidRPr="00035E52">
        <w:rPr>
          <w:lang w:val="en-US"/>
        </w:rPr>
        <w:t xml:space="preserve">omplex </w:t>
      </w:r>
      <w:r w:rsidR="00FE0D8D" w:rsidRPr="00035E52">
        <w:rPr>
          <w:b/>
          <w:lang w:val="en-US"/>
        </w:rPr>
        <w:t>2</w:t>
      </w:r>
      <w:r w:rsidR="00A0613C" w:rsidRPr="00035E52">
        <w:rPr>
          <w:b/>
          <w:lang w:val="en-US"/>
        </w:rPr>
        <w:t>8</w:t>
      </w:r>
      <w:r w:rsidR="00FE0D8D" w:rsidRPr="00035E52">
        <w:rPr>
          <w:lang w:val="en-US"/>
        </w:rPr>
        <w:t xml:space="preserve"> </w:t>
      </w:r>
      <w:r w:rsidR="00B67BB1" w:rsidRPr="00035E52">
        <w:rPr>
          <w:lang w:val="en-US"/>
        </w:rPr>
        <w:t>is likely to foll</w:t>
      </w:r>
      <w:r w:rsidR="00947B6F" w:rsidRPr="00035E52">
        <w:rPr>
          <w:lang w:val="en-US"/>
        </w:rPr>
        <w:t>o</w:t>
      </w:r>
      <w:r w:rsidR="00B67BB1" w:rsidRPr="00035E52">
        <w:rPr>
          <w:lang w:val="en-US"/>
        </w:rPr>
        <w:t>w</w:t>
      </w:r>
      <w:r w:rsidR="00FE0D8D" w:rsidRPr="00035E52">
        <w:rPr>
          <w:lang w:val="en-US"/>
        </w:rPr>
        <w:t xml:space="preserve"> a mononuclear </w:t>
      </w:r>
      <w:r w:rsidR="00C47783" w:rsidRPr="00035E52">
        <w:rPr>
          <w:lang w:val="en-US"/>
        </w:rPr>
        <w:t>reaction</w:t>
      </w:r>
      <w:r w:rsidR="00FE0D8D" w:rsidRPr="00035E52">
        <w:rPr>
          <w:lang w:val="en-US"/>
        </w:rPr>
        <w:t xml:space="preserve"> pathway </w:t>
      </w:r>
      <w:r w:rsidR="0055795E" w:rsidRPr="00035E52">
        <w:rPr>
          <w:lang w:val="en-US"/>
        </w:rPr>
        <w:t xml:space="preserve">as </w:t>
      </w:r>
      <w:r w:rsidR="00B67BB1" w:rsidRPr="00035E52">
        <w:rPr>
          <w:lang w:val="en-US"/>
        </w:rPr>
        <w:t>encountered for</w:t>
      </w:r>
      <w:r w:rsidR="0055795E" w:rsidRPr="00035E52">
        <w:rPr>
          <w:lang w:val="en-US"/>
        </w:rPr>
        <w:t xml:space="preserve"> </w:t>
      </w:r>
      <w:r w:rsidR="006E61A5" w:rsidRPr="00035E52">
        <w:rPr>
          <w:b/>
          <w:lang w:val="en-US"/>
        </w:rPr>
        <w:t>8b</w:t>
      </w:r>
      <w:r w:rsidR="00FE0D8D" w:rsidRPr="00035E52">
        <w:rPr>
          <w:lang w:val="en-US"/>
        </w:rPr>
        <w:t xml:space="preserve">. However, </w:t>
      </w:r>
      <w:r w:rsidR="00A16668" w:rsidRPr="00035E52">
        <w:rPr>
          <w:lang w:val="en-US"/>
        </w:rPr>
        <w:t xml:space="preserve">the formation of </w:t>
      </w:r>
      <w:r w:rsidR="002F4D36" w:rsidRPr="00035E52">
        <w:rPr>
          <w:lang w:val="en-US"/>
        </w:rPr>
        <w:t xml:space="preserve">a </w:t>
      </w:r>
      <w:r w:rsidR="00A16668" w:rsidRPr="00035E52">
        <w:rPr>
          <w:lang w:val="en-US"/>
        </w:rPr>
        <w:t xml:space="preserve">binuclear species </w:t>
      </w:r>
      <w:r w:rsidR="00C47783" w:rsidRPr="00035E52">
        <w:rPr>
          <w:lang w:val="en-US"/>
        </w:rPr>
        <w:t>along</w:t>
      </w:r>
      <w:r w:rsidR="00A16668" w:rsidRPr="00035E52">
        <w:rPr>
          <w:lang w:val="en-US"/>
        </w:rPr>
        <w:t xml:space="preserve"> the </w:t>
      </w:r>
      <w:r w:rsidR="00C47783" w:rsidRPr="00035E52">
        <w:rPr>
          <w:lang w:val="en-US"/>
        </w:rPr>
        <w:t>rea</w:t>
      </w:r>
      <w:r w:rsidR="00C47783" w:rsidRPr="00035E52">
        <w:rPr>
          <w:lang w:val="en-US"/>
        </w:rPr>
        <w:t>c</w:t>
      </w:r>
      <w:r w:rsidR="00C47783" w:rsidRPr="00035E52">
        <w:rPr>
          <w:lang w:val="en-US"/>
        </w:rPr>
        <w:t>tion</w:t>
      </w:r>
      <w:r w:rsidR="00A16668" w:rsidRPr="00035E52">
        <w:rPr>
          <w:lang w:val="en-US"/>
        </w:rPr>
        <w:t xml:space="preserve"> pathway </w:t>
      </w:r>
      <w:r w:rsidR="00155689" w:rsidRPr="00035E52">
        <w:rPr>
          <w:lang w:val="en-US"/>
        </w:rPr>
        <w:t xml:space="preserve">is observed for complex </w:t>
      </w:r>
      <w:r w:rsidR="00155689" w:rsidRPr="00035E52">
        <w:rPr>
          <w:b/>
          <w:lang w:val="en-US"/>
        </w:rPr>
        <w:t>29</w:t>
      </w:r>
      <w:r w:rsidR="00C47783" w:rsidRPr="00035E52">
        <w:rPr>
          <w:lang w:val="en-US"/>
        </w:rPr>
        <w:t>, being</w:t>
      </w:r>
      <w:r w:rsidR="0055795E" w:rsidRPr="00035E52">
        <w:rPr>
          <w:lang w:val="en-US"/>
        </w:rPr>
        <w:t xml:space="preserve"> </w:t>
      </w:r>
      <w:r w:rsidR="00A16668" w:rsidRPr="00035E52">
        <w:rPr>
          <w:lang w:val="en-US"/>
        </w:rPr>
        <w:t>responsible for the lower activity</w:t>
      </w:r>
      <w:r w:rsidR="00C50699" w:rsidRPr="00035E52">
        <w:rPr>
          <w:lang w:val="en-US"/>
        </w:rPr>
        <w:t xml:space="preserve"> </w:t>
      </w:r>
      <w:r w:rsidR="00C57250" w:rsidRPr="00035E52">
        <w:rPr>
          <w:lang w:val="en-US"/>
        </w:rPr>
        <w:t>due to</w:t>
      </w:r>
      <w:r w:rsidR="00C50699" w:rsidRPr="00035E52">
        <w:rPr>
          <w:lang w:val="en-US"/>
        </w:rPr>
        <w:t xml:space="preserve"> </w:t>
      </w:r>
      <w:r w:rsidR="00FE0D8D" w:rsidRPr="00035E52">
        <w:rPr>
          <w:lang w:val="en-US"/>
        </w:rPr>
        <w:t>the non</w:t>
      </w:r>
      <w:r w:rsidR="00C47783" w:rsidRPr="00035E52">
        <w:rPr>
          <w:lang w:val="en-US"/>
        </w:rPr>
        <w:t>-</w:t>
      </w:r>
      <w:r w:rsidR="00FE0D8D" w:rsidRPr="00035E52">
        <w:rPr>
          <w:lang w:val="en-US"/>
        </w:rPr>
        <w:t xml:space="preserve">covalent π-π interaction between </w:t>
      </w:r>
      <w:r w:rsidR="0055795E" w:rsidRPr="00035E52">
        <w:rPr>
          <w:lang w:val="en-US"/>
        </w:rPr>
        <w:t xml:space="preserve">the </w:t>
      </w:r>
      <w:proofErr w:type="spellStart"/>
      <w:r w:rsidR="00FE0D8D" w:rsidRPr="00035E52">
        <w:rPr>
          <w:lang w:val="en-US"/>
        </w:rPr>
        <w:t>isoquinoline</w:t>
      </w:r>
      <w:proofErr w:type="spellEnd"/>
      <w:r w:rsidR="00FE0D8D" w:rsidRPr="00035E52">
        <w:rPr>
          <w:lang w:val="en-US"/>
        </w:rPr>
        <w:t xml:space="preserve"> substitu</w:t>
      </w:r>
      <w:r w:rsidR="00A16668" w:rsidRPr="00035E52">
        <w:rPr>
          <w:lang w:val="en-US"/>
        </w:rPr>
        <w:t>en</w:t>
      </w:r>
      <w:r w:rsidR="00C50699" w:rsidRPr="00035E52">
        <w:rPr>
          <w:lang w:val="en-US"/>
        </w:rPr>
        <w:t>ts</w:t>
      </w:r>
      <w:r w:rsidR="006E61A5" w:rsidRPr="00035E52">
        <w:rPr>
          <w:lang w:val="en-US"/>
        </w:rPr>
        <w:t xml:space="preserve">, which </w:t>
      </w:r>
      <w:r w:rsidR="0055795E" w:rsidRPr="00035E52">
        <w:rPr>
          <w:lang w:val="en-US"/>
        </w:rPr>
        <w:t>block</w:t>
      </w:r>
      <w:r w:rsidR="006E61A5" w:rsidRPr="00035E52">
        <w:rPr>
          <w:lang w:val="en-US"/>
        </w:rPr>
        <w:t>s</w:t>
      </w:r>
      <w:r w:rsidR="0055795E" w:rsidRPr="00035E52">
        <w:rPr>
          <w:lang w:val="en-US"/>
        </w:rPr>
        <w:t xml:space="preserve"> </w:t>
      </w:r>
      <w:r w:rsidR="006E61A5" w:rsidRPr="00035E52">
        <w:rPr>
          <w:lang w:val="en-US"/>
        </w:rPr>
        <w:t xml:space="preserve">the </w:t>
      </w:r>
      <w:r w:rsidR="000122D7" w:rsidRPr="00035E52">
        <w:rPr>
          <w:lang w:val="en-US"/>
        </w:rPr>
        <w:t>O</w:t>
      </w:r>
      <w:r w:rsidR="000122D7" w:rsidRPr="00035E52">
        <w:rPr>
          <w:rFonts w:ascii="Cambria Math" w:hAnsi="Cambria Math"/>
          <w:lang w:val="en-US"/>
        </w:rPr>
        <w:t>―</w:t>
      </w:r>
      <w:r w:rsidR="000122D7" w:rsidRPr="00035E52">
        <w:rPr>
          <w:lang w:val="en-US"/>
        </w:rPr>
        <w:t xml:space="preserve">O </w:t>
      </w:r>
      <w:r w:rsidR="006E61A5" w:rsidRPr="00035E52">
        <w:rPr>
          <w:lang w:val="en-US"/>
        </w:rPr>
        <w:t xml:space="preserve">bond </w:t>
      </w:r>
      <w:r w:rsidR="000122D7" w:rsidRPr="00035E52">
        <w:rPr>
          <w:lang w:val="en-US"/>
        </w:rPr>
        <w:t>formation</w:t>
      </w:r>
      <w:r w:rsidR="00C50699" w:rsidRPr="00035E52">
        <w:rPr>
          <w:lang w:val="en-US"/>
        </w:rPr>
        <w:t xml:space="preserve">. </w:t>
      </w:r>
      <w:proofErr w:type="spellStart"/>
      <w:proofErr w:type="gramStart"/>
      <w:r w:rsidR="00C47783" w:rsidRPr="00035E52">
        <w:rPr>
          <w:lang w:val="en-US"/>
        </w:rPr>
        <w:t>B</w:t>
      </w:r>
      <w:r w:rsidR="00702075" w:rsidRPr="00035E52">
        <w:rPr>
          <w:lang w:val="en-US"/>
        </w:rPr>
        <w:t>is</w:t>
      </w:r>
      <w:proofErr w:type="spellEnd"/>
      <w:r w:rsidR="006E61A5" w:rsidRPr="00035E52">
        <w:rPr>
          <w:lang w:val="en-US"/>
        </w:rPr>
        <w:t>(</w:t>
      </w:r>
      <w:proofErr w:type="gramEnd"/>
      <w:r w:rsidR="00FA3E76" w:rsidRPr="00035E52">
        <w:rPr>
          <w:lang w:val="en-US"/>
        </w:rPr>
        <w:t>aqua</w:t>
      </w:r>
      <w:r w:rsidR="006E61A5" w:rsidRPr="00035E52">
        <w:rPr>
          <w:lang w:val="en-US"/>
        </w:rPr>
        <w:t>)</w:t>
      </w:r>
      <w:r w:rsidR="00702075" w:rsidRPr="00035E52">
        <w:rPr>
          <w:lang w:val="en-US"/>
        </w:rPr>
        <w:t xml:space="preserve"> complex</w:t>
      </w:r>
      <w:r w:rsidR="0055795E" w:rsidRPr="00035E52">
        <w:rPr>
          <w:lang w:val="en-US"/>
        </w:rPr>
        <w:t>es</w:t>
      </w:r>
      <w:r w:rsidR="00702075" w:rsidRPr="00035E52">
        <w:rPr>
          <w:lang w:val="en-US"/>
        </w:rPr>
        <w:t xml:space="preserve"> </w:t>
      </w:r>
      <w:r w:rsidR="00702075" w:rsidRPr="00035E52">
        <w:rPr>
          <w:b/>
          <w:lang w:val="en-US"/>
        </w:rPr>
        <w:t>30</w:t>
      </w:r>
      <w:r w:rsidR="00702075" w:rsidRPr="00035E52">
        <w:rPr>
          <w:lang w:val="en-US"/>
        </w:rPr>
        <w:t xml:space="preserve"> </w:t>
      </w:r>
      <w:r w:rsidR="00C44B76" w:rsidRPr="00035E52">
        <w:rPr>
          <w:lang w:val="en-US"/>
        </w:rPr>
        <w:t xml:space="preserve">and </w:t>
      </w:r>
      <w:r w:rsidR="00C44B76" w:rsidRPr="00035E52">
        <w:rPr>
          <w:b/>
          <w:lang w:val="en-US"/>
        </w:rPr>
        <w:t>31</w:t>
      </w:r>
      <w:r w:rsidR="00C44B76" w:rsidRPr="00035E52">
        <w:rPr>
          <w:lang w:val="en-US"/>
        </w:rPr>
        <w:t xml:space="preserve"> exhibit</w:t>
      </w:r>
      <w:r w:rsidR="002F4D36" w:rsidRPr="00035E52">
        <w:rPr>
          <w:lang w:val="en-US"/>
        </w:rPr>
        <w:t xml:space="preserve"> cat</w:t>
      </w:r>
      <w:r w:rsidR="002F4D36" w:rsidRPr="00035E52">
        <w:rPr>
          <w:lang w:val="en-US"/>
        </w:rPr>
        <w:t>a</w:t>
      </w:r>
      <w:r w:rsidR="002F4D36" w:rsidRPr="00035E52">
        <w:rPr>
          <w:lang w:val="en-US"/>
        </w:rPr>
        <w:lastRenderedPageBreak/>
        <w:t>lytic activit</w:t>
      </w:r>
      <w:r w:rsidR="009C727C" w:rsidRPr="00035E52">
        <w:rPr>
          <w:lang w:val="en-US"/>
        </w:rPr>
        <w:t>ies</w:t>
      </w:r>
      <w:r w:rsidR="002F4D36" w:rsidRPr="00035E52">
        <w:rPr>
          <w:lang w:val="en-US"/>
        </w:rPr>
        <w:t xml:space="preserve"> </w:t>
      </w:r>
      <w:r w:rsidR="000058A4" w:rsidRPr="00035E52">
        <w:rPr>
          <w:lang w:val="en-US"/>
        </w:rPr>
        <w:t>very similar</w:t>
      </w:r>
      <w:r w:rsidR="00702075" w:rsidRPr="00035E52">
        <w:rPr>
          <w:lang w:val="en-US"/>
        </w:rPr>
        <w:t xml:space="preserve"> to </w:t>
      </w:r>
      <w:r w:rsidR="002F4D36" w:rsidRPr="00035E52">
        <w:rPr>
          <w:lang w:val="en-US"/>
        </w:rPr>
        <w:t xml:space="preserve">that </w:t>
      </w:r>
      <w:r w:rsidR="009C727C" w:rsidRPr="00035E52">
        <w:rPr>
          <w:lang w:val="en-US"/>
        </w:rPr>
        <w:t>of</w:t>
      </w:r>
      <w:r w:rsidR="002F4D36" w:rsidRPr="00035E52">
        <w:rPr>
          <w:lang w:val="en-US"/>
        </w:rPr>
        <w:t xml:space="preserve"> another </w:t>
      </w:r>
      <w:proofErr w:type="spellStart"/>
      <w:r w:rsidR="00702075" w:rsidRPr="00035E52">
        <w:rPr>
          <w:lang w:val="en-US"/>
        </w:rPr>
        <w:t>bis</w:t>
      </w:r>
      <w:proofErr w:type="spellEnd"/>
      <w:r w:rsidR="002F4D36" w:rsidRPr="00035E52">
        <w:rPr>
          <w:lang w:val="en-US"/>
        </w:rPr>
        <w:t>(</w:t>
      </w:r>
      <w:r w:rsidR="00FA3E76" w:rsidRPr="00035E52">
        <w:rPr>
          <w:lang w:val="en-US"/>
        </w:rPr>
        <w:t>aqua</w:t>
      </w:r>
      <w:r w:rsidR="002F4D36" w:rsidRPr="00035E52">
        <w:rPr>
          <w:lang w:val="en-US"/>
        </w:rPr>
        <w:t>)</w:t>
      </w:r>
      <w:r w:rsidR="00702075" w:rsidRPr="00035E52">
        <w:rPr>
          <w:lang w:val="en-US"/>
        </w:rPr>
        <w:t xml:space="preserve"> co</w:t>
      </w:r>
      <w:r w:rsidR="00702075" w:rsidRPr="00035E52">
        <w:rPr>
          <w:lang w:val="en-US"/>
        </w:rPr>
        <w:t>m</w:t>
      </w:r>
      <w:r w:rsidR="00702075" w:rsidRPr="00035E52">
        <w:rPr>
          <w:lang w:val="en-US"/>
        </w:rPr>
        <w:t xml:space="preserve">plex </w:t>
      </w:r>
      <w:r w:rsidR="00702075" w:rsidRPr="00035E52">
        <w:rPr>
          <w:b/>
          <w:lang w:val="en-US"/>
        </w:rPr>
        <w:t>3</w:t>
      </w:r>
      <w:r w:rsidR="009D2155" w:rsidRPr="00035E52">
        <w:rPr>
          <w:b/>
          <w:lang w:val="en-US"/>
        </w:rPr>
        <w:t>2</w:t>
      </w:r>
      <w:r w:rsidR="00702075" w:rsidRPr="00035E52">
        <w:rPr>
          <w:lang w:val="en-US"/>
        </w:rPr>
        <w:t xml:space="preserve"> [</w:t>
      </w:r>
      <w:bookmarkStart w:id="22" w:name="_Ref394311085"/>
      <w:r w:rsidR="00702075" w:rsidRPr="00035E52">
        <w:rPr>
          <w:lang w:val="en-US"/>
        </w:rPr>
        <w:endnoteReference w:id="60"/>
      </w:r>
      <w:bookmarkEnd w:id="22"/>
      <w:r w:rsidR="00C44B76" w:rsidRPr="00035E52">
        <w:rPr>
          <w:lang w:val="en-US"/>
        </w:rPr>
        <w:t>]</w:t>
      </w:r>
      <w:r w:rsidR="00242A8F" w:rsidRPr="00035E52">
        <w:rPr>
          <w:lang w:val="en-US"/>
        </w:rPr>
        <w:t>. A</w:t>
      </w:r>
      <w:r w:rsidR="00C44B76" w:rsidRPr="00035E52">
        <w:rPr>
          <w:lang w:val="en-US"/>
        </w:rPr>
        <w:t xml:space="preserve">s reported </w:t>
      </w:r>
      <w:r w:rsidR="00564B57" w:rsidRPr="00035E52">
        <w:rPr>
          <w:lang w:val="en-US"/>
        </w:rPr>
        <w:t xml:space="preserve">by </w:t>
      </w:r>
      <w:proofErr w:type="spellStart"/>
      <w:r w:rsidR="00564B57" w:rsidRPr="00035E52">
        <w:rPr>
          <w:lang w:val="en-US"/>
        </w:rPr>
        <w:t>Llobet</w:t>
      </w:r>
      <w:proofErr w:type="spellEnd"/>
      <w:r w:rsidR="00564B57" w:rsidRPr="00035E52">
        <w:rPr>
          <w:lang w:val="en-US"/>
        </w:rPr>
        <w:t xml:space="preserve"> et al.</w:t>
      </w:r>
      <w:r w:rsidR="00C44B76" w:rsidRPr="00035E52">
        <w:rPr>
          <w:lang w:val="en-US"/>
        </w:rPr>
        <w:t xml:space="preserve"> [</w:t>
      </w:r>
      <w:r w:rsidR="00C44B76" w:rsidRPr="00035E52">
        <w:rPr>
          <w:lang w:val="en-US"/>
        </w:rPr>
        <w:endnoteReference w:id="61"/>
      </w:r>
      <w:r w:rsidR="00C44B76" w:rsidRPr="00035E52">
        <w:rPr>
          <w:lang w:val="en-US"/>
        </w:rPr>
        <w:t>], decomposition o</w:t>
      </w:r>
      <w:r w:rsidR="00242A8F" w:rsidRPr="00035E52">
        <w:rPr>
          <w:lang w:val="en-US"/>
        </w:rPr>
        <w:t>f</w:t>
      </w:r>
      <w:r w:rsidR="00C44B76" w:rsidRPr="00035E52">
        <w:rPr>
          <w:lang w:val="en-US"/>
        </w:rPr>
        <w:t xml:space="preserve"> </w:t>
      </w:r>
      <w:proofErr w:type="spellStart"/>
      <w:r w:rsidR="00C44B76" w:rsidRPr="00035E52">
        <w:rPr>
          <w:lang w:val="en-US"/>
        </w:rPr>
        <w:t>methyle</w:t>
      </w:r>
      <w:r w:rsidR="00917664" w:rsidRPr="00035E52">
        <w:rPr>
          <w:lang w:val="en-US"/>
        </w:rPr>
        <w:t>nic</w:t>
      </w:r>
      <w:proofErr w:type="spellEnd"/>
      <w:r w:rsidR="00917664" w:rsidRPr="00035E52">
        <w:rPr>
          <w:lang w:val="en-US"/>
        </w:rPr>
        <w:t xml:space="preserve"> units in </w:t>
      </w:r>
      <w:proofErr w:type="spellStart"/>
      <w:r w:rsidR="00917664" w:rsidRPr="00035E52">
        <w:rPr>
          <w:lang w:val="en-US"/>
        </w:rPr>
        <w:t>octadentate</w:t>
      </w:r>
      <w:proofErr w:type="spellEnd"/>
      <w:r w:rsidR="00917664" w:rsidRPr="00035E52">
        <w:rPr>
          <w:lang w:val="en-US"/>
        </w:rPr>
        <w:t xml:space="preserve"> </w:t>
      </w:r>
      <w:proofErr w:type="spellStart"/>
      <w:r w:rsidR="00C44B76" w:rsidRPr="00035E52">
        <w:rPr>
          <w:lang w:val="en-US"/>
        </w:rPr>
        <w:t>tetranucleating</w:t>
      </w:r>
      <w:proofErr w:type="spellEnd"/>
      <w:r w:rsidR="00C44B76" w:rsidRPr="00035E52">
        <w:rPr>
          <w:lang w:val="en-US"/>
        </w:rPr>
        <w:t xml:space="preserve"> ligands </w:t>
      </w:r>
      <w:r w:rsidR="00564B57" w:rsidRPr="00035E52">
        <w:rPr>
          <w:lang w:val="en-US"/>
        </w:rPr>
        <w:t>(viz. 3</w:t>
      </w:r>
      <w:proofErr w:type="gramStart"/>
      <w:r w:rsidR="00564B57" w:rsidRPr="00035E52">
        <w:rPr>
          <w:lang w:val="en-US"/>
        </w:rPr>
        <w:t>,5</w:t>
      </w:r>
      <w:proofErr w:type="gramEnd"/>
      <w:r w:rsidR="00564B57" w:rsidRPr="00035E52">
        <w:rPr>
          <w:lang w:val="en-US"/>
        </w:rPr>
        <w:t xml:space="preserve">-dipyridyl-pyrazoles linked by a </w:t>
      </w:r>
      <w:proofErr w:type="spellStart"/>
      <w:r w:rsidR="00564B57" w:rsidRPr="00035E52">
        <w:rPr>
          <w:lang w:val="en-US"/>
        </w:rPr>
        <w:t>xylyl</w:t>
      </w:r>
      <w:proofErr w:type="spellEnd"/>
      <w:r w:rsidR="00564B57" w:rsidRPr="00035E52">
        <w:rPr>
          <w:lang w:val="en-US"/>
        </w:rPr>
        <w:t xml:space="preserve"> group attached at the </w:t>
      </w:r>
      <w:proofErr w:type="spellStart"/>
      <w:r w:rsidR="00564B57" w:rsidRPr="00035E52">
        <w:rPr>
          <w:lang w:val="en-US"/>
        </w:rPr>
        <w:t>pyrazolate</w:t>
      </w:r>
      <w:proofErr w:type="spellEnd"/>
      <w:r w:rsidR="00564B57" w:rsidRPr="00035E52">
        <w:rPr>
          <w:lang w:val="en-US"/>
        </w:rPr>
        <w:t xml:space="preserve"> moiety) </w:t>
      </w:r>
      <w:r w:rsidR="00C44B76" w:rsidRPr="00035E52">
        <w:rPr>
          <w:lang w:val="en-US"/>
        </w:rPr>
        <w:t>to CO</w:t>
      </w:r>
      <w:r w:rsidR="00C44B76" w:rsidRPr="00035E52">
        <w:rPr>
          <w:vertAlign w:val="subscript"/>
          <w:lang w:val="en-US"/>
        </w:rPr>
        <w:t>2</w:t>
      </w:r>
      <w:r w:rsidR="00C44B76" w:rsidRPr="00035E52">
        <w:rPr>
          <w:lang w:val="en-US"/>
        </w:rPr>
        <w:t xml:space="preserve"> may deactivate Ru catalysts. </w:t>
      </w:r>
      <w:r w:rsidR="00242A8F" w:rsidRPr="00035E52">
        <w:rPr>
          <w:lang w:val="en-US"/>
        </w:rPr>
        <w:t xml:space="preserve">Based on experimental </w:t>
      </w:r>
      <w:r w:rsidR="0055795E" w:rsidRPr="00035E52">
        <w:rPr>
          <w:lang w:val="en-US"/>
        </w:rPr>
        <w:t>observation</w:t>
      </w:r>
      <w:r w:rsidR="00242A8F" w:rsidRPr="00035E52">
        <w:rPr>
          <w:lang w:val="en-US"/>
        </w:rPr>
        <w:t xml:space="preserve">s, </w:t>
      </w:r>
      <w:r w:rsidR="00BF14F5" w:rsidRPr="00035E52">
        <w:rPr>
          <w:lang w:val="en-US"/>
        </w:rPr>
        <w:t xml:space="preserve">production of </w:t>
      </w:r>
      <w:r w:rsidR="00242A8F" w:rsidRPr="00035E52">
        <w:rPr>
          <w:lang w:val="en-US"/>
        </w:rPr>
        <w:t>CO</w:t>
      </w:r>
      <w:r w:rsidR="00242A8F" w:rsidRPr="00035E52">
        <w:rPr>
          <w:vertAlign w:val="subscript"/>
          <w:lang w:val="en-US"/>
        </w:rPr>
        <w:t>2</w:t>
      </w:r>
      <w:r w:rsidR="00242A8F" w:rsidRPr="00035E52">
        <w:rPr>
          <w:lang w:val="en-US"/>
        </w:rPr>
        <w:t xml:space="preserve"> </w:t>
      </w:r>
      <w:r w:rsidR="0055795E" w:rsidRPr="00035E52">
        <w:rPr>
          <w:lang w:val="en-US"/>
        </w:rPr>
        <w:t>can</w:t>
      </w:r>
      <w:r w:rsidR="00242A8F" w:rsidRPr="00035E52">
        <w:rPr>
          <w:lang w:val="en-US"/>
        </w:rPr>
        <w:t xml:space="preserve"> </w:t>
      </w:r>
      <w:r w:rsidR="006E61A5" w:rsidRPr="00035E52">
        <w:rPr>
          <w:lang w:val="en-US"/>
        </w:rPr>
        <w:t xml:space="preserve">take place </w:t>
      </w:r>
      <w:r w:rsidR="00242A8F" w:rsidRPr="00035E52">
        <w:rPr>
          <w:lang w:val="en-US"/>
        </w:rPr>
        <w:t>during water oxidation</w:t>
      </w:r>
      <w:r w:rsidR="0055795E" w:rsidRPr="00035E52">
        <w:rPr>
          <w:lang w:val="en-US"/>
        </w:rPr>
        <w:t>, particularly</w:t>
      </w:r>
      <w:r w:rsidR="00242A8F" w:rsidRPr="00035E52">
        <w:rPr>
          <w:lang w:val="en-US"/>
        </w:rPr>
        <w:t xml:space="preserve"> by </w:t>
      </w:r>
      <w:r w:rsidR="00C57250" w:rsidRPr="00035E52">
        <w:rPr>
          <w:lang w:val="en-US"/>
        </w:rPr>
        <w:t xml:space="preserve">complexes </w:t>
      </w:r>
      <w:r w:rsidR="00242A8F" w:rsidRPr="00035E52">
        <w:rPr>
          <w:b/>
          <w:lang w:val="en-US"/>
        </w:rPr>
        <w:t>28</w:t>
      </w:r>
      <w:r w:rsidR="00242A8F" w:rsidRPr="00035E52">
        <w:rPr>
          <w:lang w:val="en-US"/>
        </w:rPr>
        <w:t xml:space="preserve">, </w:t>
      </w:r>
      <w:r w:rsidR="00242A8F" w:rsidRPr="00035E52">
        <w:rPr>
          <w:b/>
          <w:lang w:val="en-US"/>
        </w:rPr>
        <w:t>30</w:t>
      </w:r>
      <w:r w:rsidR="00242A8F" w:rsidRPr="00035E52">
        <w:rPr>
          <w:lang w:val="en-US"/>
        </w:rPr>
        <w:t xml:space="preserve"> and </w:t>
      </w:r>
      <w:r w:rsidR="00242A8F" w:rsidRPr="00035E52">
        <w:rPr>
          <w:b/>
          <w:lang w:val="en-US"/>
        </w:rPr>
        <w:t>31</w:t>
      </w:r>
      <w:r w:rsidR="00242A8F" w:rsidRPr="00035E52">
        <w:rPr>
          <w:lang w:val="en-US"/>
        </w:rPr>
        <w:t xml:space="preserve">. </w:t>
      </w:r>
      <w:r w:rsidR="0055795E" w:rsidRPr="00035E52">
        <w:rPr>
          <w:lang w:val="en-US"/>
        </w:rPr>
        <w:t>Co</w:t>
      </w:r>
      <w:r w:rsidR="000058A4" w:rsidRPr="00035E52">
        <w:rPr>
          <w:lang w:val="en-US"/>
        </w:rPr>
        <w:t>mpar</w:t>
      </w:r>
      <w:r w:rsidR="0055795E" w:rsidRPr="00035E52">
        <w:rPr>
          <w:lang w:val="en-US"/>
        </w:rPr>
        <w:t>ed</w:t>
      </w:r>
      <w:r w:rsidR="000058A4" w:rsidRPr="00035E52">
        <w:rPr>
          <w:lang w:val="en-US"/>
        </w:rPr>
        <w:t xml:space="preserve"> to the modified </w:t>
      </w:r>
      <w:proofErr w:type="spellStart"/>
      <w:r w:rsidR="000058A4" w:rsidRPr="00035E52">
        <w:rPr>
          <w:lang w:val="en-US"/>
        </w:rPr>
        <w:t>pentadentate</w:t>
      </w:r>
      <w:proofErr w:type="spellEnd"/>
      <w:r w:rsidR="000058A4" w:rsidRPr="00035E52">
        <w:rPr>
          <w:lang w:val="en-US"/>
        </w:rPr>
        <w:t xml:space="preserve"> TPA ligand in complex </w:t>
      </w:r>
      <w:r w:rsidR="000058A4" w:rsidRPr="00035E52">
        <w:rPr>
          <w:b/>
          <w:lang w:val="en-US"/>
        </w:rPr>
        <w:t>28</w:t>
      </w:r>
      <w:r w:rsidR="00FB22BF" w:rsidRPr="00035E52">
        <w:rPr>
          <w:lang w:val="en-US"/>
        </w:rPr>
        <w:t xml:space="preserve"> (O</w:t>
      </w:r>
      <w:r w:rsidR="00FB22BF" w:rsidRPr="00035E52">
        <w:rPr>
          <w:vertAlign w:val="subscript"/>
          <w:lang w:val="en-US"/>
        </w:rPr>
        <w:t>2</w:t>
      </w:r>
      <w:r w:rsidR="00FB22BF" w:rsidRPr="00035E52">
        <w:rPr>
          <w:lang w:val="en-US"/>
        </w:rPr>
        <w:t xml:space="preserve"> formation is about </w:t>
      </w:r>
      <w:r w:rsidR="002F4D36" w:rsidRPr="00035E52">
        <w:rPr>
          <w:lang w:val="en-US"/>
        </w:rPr>
        <w:t>twelve</w:t>
      </w:r>
      <w:r w:rsidR="00FB22BF" w:rsidRPr="00035E52">
        <w:rPr>
          <w:lang w:val="en-US"/>
        </w:rPr>
        <w:t xml:space="preserve"> times faster than CO</w:t>
      </w:r>
      <w:r w:rsidR="00FB22BF" w:rsidRPr="00035E52">
        <w:rPr>
          <w:vertAlign w:val="subscript"/>
          <w:lang w:val="en-US"/>
        </w:rPr>
        <w:t>2</w:t>
      </w:r>
      <w:r w:rsidR="00FB22BF" w:rsidRPr="00035E52">
        <w:rPr>
          <w:lang w:val="en-US"/>
        </w:rPr>
        <w:t xml:space="preserve"> formation)</w:t>
      </w:r>
      <w:r w:rsidR="000058A4" w:rsidRPr="00035E52">
        <w:rPr>
          <w:lang w:val="en-US"/>
        </w:rPr>
        <w:t xml:space="preserve">, the </w:t>
      </w:r>
      <w:proofErr w:type="spellStart"/>
      <w:r w:rsidR="006E212E" w:rsidRPr="00035E52">
        <w:rPr>
          <w:lang w:val="en-US"/>
        </w:rPr>
        <w:t>methylen</w:t>
      </w:r>
      <w:r w:rsidR="00564B57" w:rsidRPr="00035E52">
        <w:rPr>
          <w:lang w:val="en-US"/>
        </w:rPr>
        <w:t>ic</w:t>
      </w:r>
      <w:proofErr w:type="spellEnd"/>
      <w:r w:rsidR="006E212E" w:rsidRPr="00035E52">
        <w:rPr>
          <w:lang w:val="en-US"/>
        </w:rPr>
        <w:t xml:space="preserve"> groups in the </w:t>
      </w:r>
      <w:r w:rsidR="00465909" w:rsidRPr="00035E52">
        <w:rPr>
          <w:lang w:val="en-US"/>
        </w:rPr>
        <w:t>less sta</w:t>
      </w:r>
      <w:r w:rsidR="0055795E" w:rsidRPr="00035E52">
        <w:rPr>
          <w:lang w:val="en-US"/>
        </w:rPr>
        <w:t>b</w:t>
      </w:r>
      <w:r w:rsidR="00465909" w:rsidRPr="00035E52">
        <w:rPr>
          <w:lang w:val="en-US"/>
        </w:rPr>
        <w:t xml:space="preserve">le </w:t>
      </w:r>
      <w:proofErr w:type="spellStart"/>
      <w:r w:rsidR="000058A4" w:rsidRPr="00035E52">
        <w:rPr>
          <w:lang w:val="en-US"/>
        </w:rPr>
        <w:t>tetr</w:t>
      </w:r>
      <w:r w:rsidR="000058A4" w:rsidRPr="00035E52">
        <w:rPr>
          <w:lang w:val="en-US"/>
        </w:rPr>
        <w:t>a</w:t>
      </w:r>
      <w:r w:rsidR="000058A4" w:rsidRPr="00035E52">
        <w:rPr>
          <w:lang w:val="en-US"/>
        </w:rPr>
        <w:t>dentate</w:t>
      </w:r>
      <w:proofErr w:type="spellEnd"/>
      <w:r w:rsidR="000058A4" w:rsidRPr="00035E52">
        <w:rPr>
          <w:lang w:val="en-US"/>
        </w:rPr>
        <w:t xml:space="preserve"> TPA ligand</w:t>
      </w:r>
      <w:r w:rsidR="0055795E" w:rsidRPr="00035E52">
        <w:rPr>
          <w:lang w:val="en-US"/>
        </w:rPr>
        <w:t>s</w:t>
      </w:r>
      <w:r w:rsidR="000058A4" w:rsidRPr="00035E52">
        <w:rPr>
          <w:lang w:val="en-US"/>
        </w:rPr>
        <w:t xml:space="preserve"> of </w:t>
      </w:r>
      <w:r w:rsidR="000058A4" w:rsidRPr="00035E52">
        <w:rPr>
          <w:b/>
          <w:lang w:val="en-US"/>
        </w:rPr>
        <w:t>3</w:t>
      </w:r>
      <w:r w:rsidR="00465909" w:rsidRPr="00035E52">
        <w:rPr>
          <w:b/>
          <w:lang w:val="en-US"/>
        </w:rPr>
        <w:t>0</w:t>
      </w:r>
      <w:r w:rsidR="006E212E" w:rsidRPr="00035E52">
        <w:rPr>
          <w:lang w:val="en-US"/>
        </w:rPr>
        <w:t xml:space="preserve"> </w:t>
      </w:r>
      <w:r w:rsidR="00FB22BF" w:rsidRPr="00035E52">
        <w:rPr>
          <w:lang w:val="en-US"/>
        </w:rPr>
        <w:t>(</w:t>
      </w:r>
      <w:r w:rsidR="00FB22BF" w:rsidRPr="00035E52">
        <w:rPr>
          <w:i/>
          <w:lang w:val="en-US"/>
        </w:rPr>
        <w:t>k</w:t>
      </w:r>
      <w:r w:rsidR="00FB22BF" w:rsidRPr="00035E52">
        <w:rPr>
          <w:vertAlign w:val="subscript"/>
          <w:lang w:val="en-US"/>
        </w:rPr>
        <w:t>O2</w:t>
      </w:r>
      <w:r w:rsidR="00564B57" w:rsidRPr="00035E52">
        <w:rPr>
          <w:lang w:val="en-US"/>
        </w:rPr>
        <w:t xml:space="preserve"> ~ 1.5</w:t>
      </w:r>
      <w:r w:rsidR="00FB22BF" w:rsidRPr="00035E52">
        <w:rPr>
          <w:rFonts w:ascii="Constantia" w:hAnsi="Constantia"/>
          <w:lang w:val="en-US"/>
        </w:rPr>
        <w:t>×</w:t>
      </w:r>
      <w:r w:rsidR="00FB22BF" w:rsidRPr="00035E52">
        <w:rPr>
          <w:i/>
          <w:lang w:val="en-US"/>
        </w:rPr>
        <w:t>k</w:t>
      </w:r>
      <w:r w:rsidR="00FB22BF" w:rsidRPr="00035E52">
        <w:rPr>
          <w:i/>
          <w:vertAlign w:val="subscript"/>
          <w:lang w:val="en-US"/>
        </w:rPr>
        <w:t>CO2</w:t>
      </w:r>
      <w:r w:rsidR="00FB22BF" w:rsidRPr="00035E52">
        <w:rPr>
          <w:i/>
          <w:lang w:val="en-US"/>
        </w:rPr>
        <w:t>)</w:t>
      </w:r>
      <w:r w:rsidR="00FB22BF" w:rsidRPr="00035E52">
        <w:rPr>
          <w:rFonts w:ascii="Constantia" w:hAnsi="Constantia"/>
          <w:lang w:val="en-US"/>
        </w:rPr>
        <w:t xml:space="preserve"> </w:t>
      </w:r>
      <w:r w:rsidR="006E212E" w:rsidRPr="00035E52">
        <w:rPr>
          <w:lang w:val="en-US"/>
        </w:rPr>
        <w:t xml:space="preserve">and </w:t>
      </w:r>
      <w:r w:rsidR="006E212E" w:rsidRPr="00035E52">
        <w:rPr>
          <w:b/>
          <w:lang w:val="en-US"/>
        </w:rPr>
        <w:t>31</w:t>
      </w:r>
      <w:r w:rsidR="00465909" w:rsidRPr="00035E52">
        <w:rPr>
          <w:lang w:val="en-US"/>
        </w:rPr>
        <w:t xml:space="preserve"> </w:t>
      </w:r>
      <w:r w:rsidR="00FB22BF" w:rsidRPr="00035E52">
        <w:rPr>
          <w:lang w:val="en-US"/>
        </w:rPr>
        <w:t>(</w:t>
      </w:r>
      <w:r w:rsidR="00FB22BF" w:rsidRPr="00035E52">
        <w:rPr>
          <w:i/>
          <w:lang w:val="en-US"/>
        </w:rPr>
        <w:t>k</w:t>
      </w:r>
      <w:r w:rsidR="00FB22BF" w:rsidRPr="00035E52">
        <w:rPr>
          <w:i/>
          <w:vertAlign w:val="subscript"/>
          <w:lang w:val="en-US"/>
        </w:rPr>
        <w:t>CO2</w:t>
      </w:r>
      <w:r w:rsidR="00FB22BF" w:rsidRPr="00035E52">
        <w:rPr>
          <w:lang w:val="en-US"/>
        </w:rPr>
        <w:t xml:space="preserve"> </w:t>
      </w:r>
      <w:r w:rsidR="00564B57" w:rsidRPr="00035E52">
        <w:rPr>
          <w:lang w:val="en-US"/>
        </w:rPr>
        <w:t>~ 1.7</w:t>
      </w:r>
      <w:r w:rsidR="00FB22BF" w:rsidRPr="00035E52">
        <w:rPr>
          <w:rFonts w:ascii="Constantia" w:hAnsi="Constantia"/>
          <w:lang w:val="en-US"/>
        </w:rPr>
        <w:t>×</w:t>
      </w:r>
      <w:r w:rsidR="00FB22BF" w:rsidRPr="00035E52">
        <w:rPr>
          <w:i/>
          <w:lang w:val="en-US"/>
        </w:rPr>
        <w:t>k</w:t>
      </w:r>
      <w:r w:rsidR="00FB22BF" w:rsidRPr="00035E52">
        <w:rPr>
          <w:vertAlign w:val="subscript"/>
          <w:lang w:val="en-US"/>
        </w:rPr>
        <w:t>O2</w:t>
      </w:r>
      <w:r w:rsidR="00FB22BF" w:rsidRPr="00035E52">
        <w:rPr>
          <w:rFonts w:ascii="Constantia" w:hAnsi="Constantia"/>
          <w:lang w:val="en-US"/>
        </w:rPr>
        <w:t xml:space="preserve">) </w:t>
      </w:r>
      <w:r w:rsidR="00FB22BF" w:rsidRPr="00035E52">
        <w:rPr>
          <w:lang w:val="en-US"/>
        </w:rPr>
        <w:t xml:space="preserve">seem to be much more easily </w:t>
      </w:r>
      <w:proofErr w:type="spellStart"/>
      <w:r w:rsidR="00FB22BF" w:rsidRPr="00035E52">
        <w:rPr>
          <w:lang w:val="en-US"/>
        </w:rPr>
        <w:t>oxidised</w:t>
      </w:r>
      <w:proofErr w:type="spellEnd"/>
      <w:r w:rsidR="00FB22BF" w:rsidRPr="00035E52">
        <w:rPr>
          <w:lang w:val="en-US"/>
        </w:rPr>
        <w:t xml:space="preserve"> to CO</w:t>
      </w:r>
      <w:r w:rsidR="00FB22BF" w:rsidRPr="00035E52">
        <w:rPr>
          <w:vertAlign w:val="subscript"/>
          <w:lang w:val="en-US"/>
        </w:rPr>
        <w:t>2</w:t>
      </w:r>
      <w:r w:rsidR="00FB22BF" w:rsidRPr="00035E52">
        <w:rPr>
          <w:lang w:val="en-US"/>
        </w:rPr>
        <w:t>. The low</w:t>
      </w:r>
      <w:r w:rsidR="00C57250" w:rsidRPr="00035E52">
        <w:rPr>
          <w:lang w:val="en-US"/>
        </w:rPr>
        <w:t xml:space="preserve"> catalytic activity of </w:t>
      </w:r>
      <w:r w:rsidR="00C57250" w:rsidRPr="00035E52">
        <w:rPr>
          <w:b/>
          <w:lang w:val="en-US"/>
        </w:rPr>
        <w:t>30</w:t>
      </w:r>
      <w:r w:rsidR="00C57250" w:rsidRPr="00035E52">
        <w:rPr>
          <w:lang w:val="en-US"/>
        </w:rPr>
        <w:t xml:space="preserve"> and </w:t>
      </w:r>
      <w:r w:rsidR="00C57250" w:rsidRPr="00035E52">
        <w:rPr>
          <w:b/>
          <w:lang w:val="en-US"/>
        </w:rPr>
        <w:t>31</w:t>
      </w:r>
      <w:r w:rsidR="00FB22BF" w:rsidRPr="00035E52">
        <w:rPr>
          <w:lang w:val="en-US"/>
        </w:rPr>
        <w:t xml:space="preserve"> can </w:t>
      </w:r>
      <w:r w:rsidR="00BF14F5" w:rsidRPr="00035E52">
        <w:rPr>
          <w:lang w:val="en-US"/>
        </w:rPr>
        <w:t xml:space="preserve">thus </w:t>
      </w:r>
      <w:r w:rsidR="00FB22BF" w:rsidRPr="00035E52">
        <w:rPr>
          <w:lang w:val="en-US"/>
        </w:rPr>
        <w:t xml:space="preserve">be </w:t>
      </w:r>
      <w:r w:rsidR="0055795E" w:rsidRPr="00035E52">
        <w:rPr>
          <w:lang w:val="en-US"/>
        </w:rPr>
        <w:t xml:space="preserve">rationalized by </w:t>
      </w:r>
      <w:r w:rsidR="00242A8F" w:rsidRPr="00035E52">
        <w:rPr>
          <w:lang w:val="en-US"/>
        </w:rPr>
        <w:t>the accompan</w:t>
      </w:r>
      <w:r w:rsidR="0055795E" w:rsidRPr="00035E52">
        <w:rPr>
          <w:lang w:val="en-US"/>
        </w:rPr>
        <w:t>ying</w:t>
      </w:r>
      <w:r w:rsidR="00242A8F" w:rsidRPr="00035E52">
        <w:rPr>
          <w:lang w:val="en-US"/>
        </w:rPr>
        <w:t xml:space="preserve"> catalyst decomposition from simultaneous oxidation of </w:t>
      </w:r>
      <w:r w:rsidR="0055795E" w:rsidRPr="00035E52">
        <w:rPr>
          <w:lang w:val="en-US"/>
        </w:rPr>
        <w:t xml:space="preserve">the </w:t>
      </w:r>
      <w:r w:rsidR="00242A8F" w:rsidRPr="00035E52">
        <w:rPr>
          <w:lang w:val="en-US"/>
        </w:rPr>
        <w:t xml:space="preserve">ligand to </w:t>
      </w:r>
      <w:r w:rsidR="006E61A5" w:rsidRPr="00035E52">
        <w:rPr>
          <w:lang w:val="en-US"/>
        </w:rPr>
        <w:t xml:space="preserve">generate </w:t>
      </w:r>
      <w:r w:rsidR="00242A8F" w:rsidRPr="00035E52">
        <w:rPr>
          <w:lang w:val="en-US"/>
        </w:rPr>
        <w:t>CO</w:t>
      </w:r>
      <w:r w:rsidR="00242A8F" w:rsidRPr="00035E52">
        <w:rPr>
          <w:vertAlign w:val="subscript"/>
          <w:lang w:val="en-US"/>
        </w:rPr>
        <w:t>2</w:t>
      </w:r>
      <w:r w:rsidR="00242A8F" w:rsidRPr="00035E52">
        <w:rPr>
          <w:lang w:val="en-US"/>
        </w:rPr>
        <w:t xml:space="preserve">.  </w:t>
      </w:r>
    </w:p>
    <w:p w:rsidR="008C0E53" w:rsidRPr="00035E52" w:rsidRDefault="002F4D36" w:rsidP="008C0E53">
      <w:pPr>
        <w:pStyle w:val="TAMainText"/>
        <w:spacing w:after="200"/>
        <w:ind w:firstLine="0"/>
        <w:jc w:val="center"/>
        <w:rPr>
          <w:b/>
          <w:lang w:val="en-US"/>
        </w:rPr>
      </w:pPr>
      <w:r w:rsidRPr="00035E52">
        <w:rPr>
          <w:lang w:val="en-US"/>
        </w:rPr>
        <w:object w:dxaOrig="9148" w:dyaOrig="5649">
          <v:shape id="_x0000_i1033" type="#_x0000_t75" style="width:245.25pt;height:151.5pt" o:ole="">
            <v:imagedata r:id="rId29" o:title=""/>
          </v:shape>
          <o:OLEObject Type="Embed" ProgID="ChemDraw.Document.6.0" ShapeID="_x0000_i1033" DrawAspect="Content" ObjectID="_1503984140" r:id="rId30"/>
        </w:object>
      </w:r>
      <w:r w:rsidR="00C71EA3" w:rsidRPr="00035E52">
        <w:rPr>
          <w:b/>
          <w:lang w:val="en-US"/>
        </w:rPr>
        <w:t>Chart 7</w:t>
      </w:r>
    </w:p>
    <w:p w:rsidR="004B3798" w:rsidRPr="00035E52" w:rsidRDefault="009173B8" w:rsidP="00AD4738">
      <w:pPr>
        <w:pStyle w:val="TAMainText"/>
        <w:spacing w:after="200"/>
        <w:rPr>
          <w:lang w:val="en-US"/>
        </w:rPr>
      </w:pPr>
      <w:r w:rsidRPr="00035E52">
        <w:rPr>
          <w:lang w:val="en-US"/>
        </w:rPr>
        <w:t xml:space="preserve">Complex </w:t>
      </w:r>
      <w:r w:rsidRPr="00035E52">
        <w:rPr>
          <w:b/>
          <w:lang w:val="en-US"/>
        </w:rPr>
        <w:t>3</w:t>
      </w:r>
      <w:r w:rsidR="009D2155" w:rsidRPr="00035E52">
        <w:rPr>
          <w:b/>
          <w:lang w:val="en-US"/>
        </w:rPr>
        <w:t>2</w:t>
      </w:r>
      <w:r w:rsidRPr="00035E52">
        <w:rPr>
          <w:lang w:val="en-US"/>
        </w:rPr>
        <w:t xml:space="preserve"> (</w:t>
      </w:r>
      <w:r w:rsidRPr="00035E52">
        <w:rPr>
          <w:i/>
          <w:lang w:val="en-US"/>
        </w:rPr>
        <w:t>cis</w:t>
      </w:r>
      <w:r w:rsidRPr="00035E52">
        <w:rPr>
          <w:lang w:val="en-US"/>
        </w:rPr>
        <w:t>-[</w:t>
      </w:r>
      <w:proofErr w:type="spellStart"/>
      <w:proofErr w:type="gramStart"/>
      <w:r w:rsidRPr="00035E52">
        <w:rPr>
          <w:lang w:val="en-US"/>
        </w:rPr>
        <w:t>Ru</w:t>
      </w:r>
      <w:r w:rsidRPr="00035E52">
        <w:rPr>
          <w:vertAlign w:val="superscript"/>
          <w:lang w:val="en-US"/>
        </w:rPr>
        <w:t>II</w:t>
      </w:r>
      <w:proofErr w:type="spellEnd"/>
      <w:r w:rsidRPr="00035E52">
        <w:rPr>
          <w:lang w:val="en-US"/>
        </w:rPr>
        <w:t>(</w:t>
      </w:r>
      <w:proofErr w:type="spellStart"/>
      <w:proofErr w:type="gramEnd"/>
      <w:r w:rsidRPr="00035E52">
        <w:rPr>
          <w:lang w:val="en-US"/>
        </w:rPr>
        <w:t>bpy</w:t>
      </w:r>
      <w:proofErr w:type="spellEnd"/>
      <w:r w:rsidRPr="00035E52">
        <w:rPr>
          <w:lang w:val="en-US"/>
        </w:rPr>
        <w:t>)</w:t>
      </w:r>
      <w:r w:rsidRPr="00035E52">
        <w:rPr>
          <w:vertAlign w:val="subscript"/>
          <w:lang w:val="en-US"/>
        </w:rPr>
        <w:t>2</w:t>
      </w:r>
      <w:r w:rsidRPr="00035E52">
        <w:rPr>
          <w:lang w:val="en-US"/>
        </w:rPr>
        <w:t>(H</w:t>
      </w:r>
      <w:r w:rsidRPr="00035E52">
        <w:rPr>
          <w:vertAlign w:val="subscript"/>
          <w:lang w:val="en-US"/>
        </w:rPr>
        <w:t>2</w:t>
      </w:r>
      <w:r w:rsidRPr="00035E52">
        <w:rPr>
          <w:lang w:val="en-US"/>
        </w:rPr>
        <w:t>O)</w:t>
      </w:r>
      <w:r w:rsidR="002F4D36" w:rsidRPr="00035E52">
        <w:rPr>
          <w:vertAlign w:val="subscript"/>
          <w:lang w:val="en-US"/>
        </w:rPr>
        <w:t>2</w:t>
      </w:r>
      <w:r w:rsidRPr="00035E52">
        <w:rPr>
          <w:lang w:val="en-US"/>
        </w:rPr>
        <w:t>]</w:t>
      </w:r>
      <w:r w:rsidRPr="00035E52">
        <w:rPr>
          <w:vertAlign w:val="superscript"/>
          <w:lang w:val="en-US"/>
        </w:rPr>
        <w:t>2+</w:t>
      </w:r>
      <w:r w:rsidR="00B6357E" w:rsidRPr="00035E52">
        <w:rPr>
          <w:lang w:val="en-US"/>
        </w:rPr>
        <w:t>, Chart 7</w:t>
      </w:r>
      <w:r w:rsidRPr="00035E52">
        <w:rPr>
          <w:lang w:val="en-US"/>
        </w:rPr>
        <w:t xml:space="preserve">) </w:t>
      </w:r>
      <w:r w:rsidR="00016AB6" w:rsidRPr="00035E52">
        <w:rPr>
          <w:lang w:val="en-US"/>
        </w:rPr>
        <w:t xml:space="preserve">containing two </w:t>
      </w:r>
      <w:r w:rsidR="00FA3E76" w:rsidRPr="00035E52">
        <w:rPr>
          <w:lang w:val="en-US"/>
        </w:rPr>
        <w:t>aqua-</w:t>
      </w:r>
      <w:r w:rsidR="00016AB6" w:rsidRPr="00035E52">
        <w:rPr>
          <w:lang w:val="en-US"/>
        </w:rPr>
        <w:t xml:space="preserve">ligands ideally </w:t>
      </w:r>
      <w:r w:rsidR="00C80ED9" w:rsidRPr="00035E52">
        <w:rPr>
          <w:lang w:val="en-US"/>
        </w:rPr>
        <w:t xml:space="preserve">leads to </w:t>
      </w:r>
      <w:r w:rsidR="00016AB6" w:rsidRPr="00035E52">
        <w:rPr>
          <w:lang w:val="en-US"/>
        </w:rPr>
        <w:t>four PCET process</w:t>
      </w:r>
      <w:r w:rsidR="0054429C" w:rsidRPr="00035E52">
        <w:rPr>
          <w:lang w:val="en-US"/>
        </w:rPr>
        <w:t>es</w:t>
      </w:r>
      <w:r w:rsidR="00016AB6" w:rsidRPr="00035E52">
        <w:rPr>
          <w:lang w:val="en-US"/>
        </w:rPr>
        <w:t xml:space="preserve"> produ</w:t>
      </w:r>
      <w:r w:rsidR="00016AB6" w:rsidRPr="00035E52">
        <w:rPr>
          <w:lang w:val="en-US"/>
        </w:rPr>
        <w:t>c</w:t>
      </w:r>
      <w:r w:rsidR="00016AB6" w:rsidRPr="00035E52">
        <w:rPr>
          <w:lang w:val="en-US"/>
        </w:rPr>
        <w:t xml:space="preserve">ing </w:t>
      </w:r>
      <w:r w:rsidR="00C80ED9" w:rsidRPr="00035E52">
        <w:rPr>
          <w:lang w:val="en-US"/>
        </w:rPr>
        <w:t xml:space="preserve">the </w:t>
      </w:r>
      <w:r w:rsidR="00016AB6" w:rsidRPr="00035E52">
        <w:rPr>
          <w:lang w:val="en-US"/>
        </w:rPr>
        <w:t>high-</w:t>
      </w:r>
      <w:proofErr w:type="spellStart"/>
      <w:r w:rsidR="00016AB6" w:rsidRPr="00035E52">
        <w:rPr>
          <w:lang w:val="en-US"/>
        </w:rPr>
        <w:t>valent</w:t>
      </w:r>
      <w:proofErr w:type="spellEnd"/>
      <w:r w:rsidR="00016AB6" w:rsidRPr="00035E52">
        <w:rPr>
          <w:lang w:val="en-US"/>
        </w:rPr>
        <w:t xml:space="preserve"> </w:t>
      </w:r>
      <w:proofErr w:type="spellStart"/>
      <w:r w:rsidR="00016AB6" w:rsidRPr="00035E52">
        <w:rPr>
          <w:lang w:val="en-US"/>
        </w:rPr>
        <w:t>bis</w:t>
      </w:r>
      <w:proofErr w:type="spellEnd"/>
      <w:r w:rsidR="00A6518E" w:rsidRPr="00035E52">
        <w:rPr>
          <w:lang w:val="en-US"/>
        </w:rPr>
        <w:t>(</w:t>
      </w:r>
      <w:proofErr w:type="spellStart"/>
      <w:r w:rsidR="00016AB6" w:rsidRPr="00035E52">
        <w:rPr>
          <w:lang w:val="en-US"/>
        </w:rPr>
        <w:t>ox</w:t>
      </w:r>
      <w:r w:rsidR="00A6518E" w:rsidRPr="00035E52">
        <w:rPr>
          <w:lang w:val="en-US"/>
        </w:rPr>
        <w:t>ido</w:t>
      </w:r>
      <w:proofErr w:type="spellEnd"/>
      <w:r w:rsidR="00A6518E" w:rsidRPr="00035E52">
        <w:rPr>
          <w:lang w:val="en-US"/>
        </w:rPr>
        <w:t>)</w:t>
      </w:r>
      <w:r w:rsidR="00016AB6" w:rsidRPr="00035E52">
        <w:rPr>
          <w:lang w:val="en-US"/>
        </w:rPr>
        <w:t xml:space="preserve"> </w:t>
      </w:r>
      <w:r w:rsidR="00C57250" w:rsidRPr="00035E52">
        <w:rPr>
          <w:lang w:val="en-US"/>
        </w:rPr>
        <w:t>complex</w:t>
      </w:r>
      <w:r w:rsidR="00016AB6" w:rsidRPr="00035E52">
        <w:rPr>
          <w:lang w:val="en-US"/>
        </w:rPr>
        <w:t xml:space="preserve"> </w:t>
      </w:r>
      <w:r w:rsidR="00016AB6" w:rsidRPr="00035E52">
        <w:rPr>
          <w:i/>
          <w:lang w:val="en-US"/>
        </w:rPr>
        <w:t>cis</w:t>
      </w:r>
      <w:r w:rsidR="00016AB6" w:rsidRPr="00035E52">
        <w:rPr>
          <w:lang w:val="en-US"/>
        </w:rPr>
        <w:t>-[</w:t>
      </w:r>
      <w:proofErr w:type="spellStart"/>
      <w:r w:rsidR="00016AB6" w:rsidRPr="00035E52">
        <w:rPr>
          <w:lang w:val="en-US"/>
        </w:rPr>
        <w:t>Ru</w:t>
      </w:r>
      <w:r w:rsidR="00016AB6" w:rsidRPr="00035E52">
        <w:rPr>
          <w:vertAlign w:val="superscript"/>
          <w:lang w:val="en-US"/>
        </w:rPr>
        <w:t>VI</w:t>
      </w:r>
      <w:proofErr w:type="spellEnd"/>
      <w:r w:rsidR="00016AB6" w:rsidRPr="00035E52">
        <w:rPr>
          <w:lang w:val="en-US"/>
        </w:rPr>
        <w:t>(</w:t>
      </w:r>
      <w:proofErr w:type="spellStart"/>
      <w:r w:rsidR="00016AB6" w:rsidRPr="00035E52">
        <w:rPr>
          <w:lang w:val="en-US"/>
        </w:rPr>
        <w:t>bpy</w:t>
      </w:r>
      <w:proofErr w:type="spellEnd"/>
      <w:r w:rsidR="00016AB6" w:rsidRPr="00035E52">
        <w:rPr>
          <w:lang w:val="en-US"/>
        </w:rPr>
        <w:t>)</w:t>
      </w:r>
      <w:r w:rsidR="00016AB6" w:rsidRPr="00035E52">
        <w:rPr>
          <w:vertAlign w:val="subscript"/>
          <w:lang w:val="en-US"/>
        </w:rPr>
        <w:t>2</w:t>
      </w:r>
      <w:r w:rsidR="00016AB6" w:rsidRPr="00035E52">
        <w:rPr>
          <w:lang w:val="en-US"/>
        </w:rPr>
        <w:t>(O)</w:t>
      </w:r>
      <w:r w:rsidR="00016AB6" w:rsidRPr="00035E52">
        <w:rPr>
          <w:vertAlign w:val="subscript"/>
          <w:lang w:val="en-US"/>
        </w:rPr>
        <w:t>2</w:t>
      </w:r>
      <w:r w:rsidR="00016AB6" w:rsidRPr="00035E52">
        <w:rPr>
          <w:lang w:val="en-US"/>
        </w:rPr>
        <w:t>]</w:t>
      </w:r>
      <w:r w:rsidR="00016AB6" w:rsidRPr="00035E52">
        <w:rPr>
          <w:vertAlign w:val="superscript"/>
          <w:lang w:val="en-US"/>
        </w:rPr>
        <w:t>2+</w:t>
      </w:r>
      <w:r w:rsidR="00016AB6" w:rsidRPr="00035E52">
        <w:rPr>
          <w:lang w:val="en-US"/>
        </w:rPr>
        <w:t xml:space="preserve"> [</w:t>
      </w:r>
      <w:r w:rsidR="00016AB6" w:rsidRPr="00035E52">
        <w:rPr>
          <w:lang w:val="en-US"/>
        </w:rPr>
        <w:endnoteReference w:id="62"/>
      </w:r>
      <w:r w:rsidR="00016AB6" w:rsidRPr="00035E52">
        <w:rPr>
          <w:lang w:val="en-US"/>
        </w:rPr>
        <w:t>,</w:t>
      </w:r>
      <w:r w:rsidR="00016AB6" w:rsidRPr="00035E52">
        <w:rPr>
          <w:lang w:val="en-US"/>
        </w:rPr>
        <w:endnoteReference w:id="63"/>
      </w:r>
      <w:r w:rsidR="00016AB6" w:rsidRPr="00035E52">
        <w:rPr>
          <w:lang w:val="en-US"/>
        </w:rPr>
        <w:t xml:space="preserve">].  </w:t>
      </w:r>
      <w:r w:rsidR="00E16065" w:rsidRPr="00035E52">
        <w:rPr>
          <w:lang w:val="en-US"/>
        </w:rPr>
        <w:t xml:space="preserve">For water oxidation, </w:t>
      </w:r>
      <w:r w:rsidR="00C80ED9" w:rsidRPr="00035E52">
        <w:rPr>
          <w:lang w:val="en-US"/>
        </w:rPr>
        <w:t xml:space="preserve">only </w:t>
      </w:r>
      <w:r w:rsidR="007F6A6B" w:rsidRPr="00035E52">
        <w:rPr>
          <w:lang w:val="en-US"/>
        </w:rPr>
        <w:t>the cis complex is ident</w:t>
      </w:r>
      <w:r w:rsidR="007F6A6B" w:rsidRPr="00035E52">
        <w:rPr>
          <w:lang w:val="en-US"/>
        </w:rPr>
        <w:t>i</w:t>
      </w:r>
      <w:r w:rsidR="007F6A6B" w:rsidRPr="00035E52">
        <w:rPr>
          <w:lang w:val="en-US"/>
        </w:rPr>
        <w:t xml:space="preserve">fied to catalytically produce dioxygen and </w:t>
      </w:r>
      <w:r w:rsidR="00E87E5A" w:rsidRPr="00035E52">
        <w:rPr>
          <w:lang w:val="en-US"/>
        </w:rPr>
        <w:t>n</w:t>
      </w:r>
      <w:r w:rsidR="007F6A6B" w:rsidRPr="00035E52">
        <w:rPr>
          <w:lang w:val="en-US"/>
        </w:rPr>
        <w:t xml:space="preserve">either </w:t>
      </w:r>
      <w:r w:rsidR="00C80ED9" w:rsidRPr="00035E52">
        <w:rPr>
          <w:lang w:val="en-US"/>
        </w:rPr>
        <w:t xml:space="preserve">the </w:t>
      </w:r>
      <w:r w:rsidR="007F6A6B" w:rsidRPr="00035E52">
        <w:rPr>
          <w:lang w:val="en-US"/>
        </w:rPr>
        <w:t>cis</w:t>
      </w:r>
      <w:r w:rsidR="00F242DF" w:rsidRPr="00035E52">
        <w:rPr>
          <w:lang w:val="en-US"/>
        </w:rPr>
        <w:t xml:space="preserve"> </w:t>
      </w:r>
      <w:r w:rsidR="007F6A6B" w:rsidRPr="00035E52">
        <w:rPr>
          <w:rFonts w:ascii="Cambria Math" w:hAnsi="Cambria Math"/>
          <w:lang w:val="en-US"/>
        </w:rPr>
        <w:t>→</w:t>
      </w:r>
      <w:r w:rsidR="00F242DF" w:rsidRPr="00035E52">
        <w:rPr>
          <w:rFonts w:ascii="Cambria Math" w:hAnsi="Cambria Math"/>
          <w:lang w:val="en-US"/>
        </w:rPr>
        <w:t xml:space="preserve"> </w:t>
      </w:r>
      <w:proofErr w:type="gramStart"/>
      <w:r w:rsidR="007F6A6B" w:rsidRPr="00035E52">
        <w:rPr>
          <w:lang w:val="en-US"/>
        </w:rPr>
        <w:t>trans</w:t>
      </w:r>
      <w:proofErr w:type="gramEnd"/>
      <w:r w:rsidR="007F6A6B" w:rsidRPr="00035E52">
        <w:rPr>
          <w:lang w:val="en-US"/>
        </w:rPr>
        <w:t xml:space="preserve"> isomerization process </w:t>
      </w:r>
      <w:r w:rsidR="00E87E5A" w:rsidRPr="00035E52">
        <w:rPr>
          <w:lang w:val="en-US"/>
        </w:rPr>
        <w:t>n</w:t>
      </w:r>
      <w:r w:rsidR="007F6A6B" w:rsidRPr="00035E52">
        <w:rPr>
          <w:lang w:val="en-US"/>
        </w:rPr>
        <w:t xml:space="preserve">or </w:t>
      </w:r>
      <w:r w:rsidR="00C57250" w:rsidRPr="00035E52">
        <w:rPr>
          <w:lang w:val="en-US"/>
        </w:rPr>
        <w:t xml:space="preserve">the </w:t>
      </w:r>
      <w:r w:rsidR="007F6A6B" w:rsidRPr="00035E52">
        <w:rPr>
          <w:lang w:val="en-US"/>
        </w:rPr>
        <w:t xml:space="preserve">ligand-loss process </w:t>
      </w:r>
      <w:r w:rsidR="00C80ED9" w:rsidRPr="00035E52">
        <w:rPr>
          <w:lang w:val="en-US"/>
        </w:rPr>
        <w:t>for</w:t>
      </w:r>
      <w:r w:rsidR="007F6A6B" w:rsidRPr="00035E52">
        <w:rPr>
          <w:lang w:val="en-US"/>
        </w:rPr>
        <w:t xml:space="preserve"> generating RuO</w:t>
      </w:r>
      <w:r w:rsidR="007F6A6B" w:rsidRPr="00035E52">
        <w:rPr>
          <w:vertAlign w:val="subscript"/>
          <w:lang w:val="en-US"/>
        </w:rPr>
        <w:t>2</w:t>
      </w:r>
      <w:r w:rsidR="00C80ED9" w:rsidRPr="00035E52">
        <w:rPr>
          <w:lang w:val="en-US"/>
        </w:rPr>
        <w:t xml:space="preserve"> are</w:t>
      </w:r>
      <w:r w:rsidR="00E87E5A" w:rsidRPr="00035E52">
        <w:rPr>
          <w:lang w:val="en-US"/>
        </w:rPr>
        <w:t xml:space="preserve"> </w:t>
      </w:r>
      <w:r w:rsidR="007F6A6B" w:rsidRPr="00035E52">
        <w:rPr>
          <w:lang w:val="en-US"/>
        </w:rPr>
        <w:t>the rate determin</w:t>
      </w:r>
      <w:r w:rsidR="00C57250" w:rsidRPr="00035E52">
        <w:rPr>
          <w:lang w:val="en-US"/>
        </w:rPr>
        <w:t>ing</w:t>
      </w:r>
      <w:r w:rsidR="007F6A6B" w:rsidRPr="00035E52">
        <w:rPr>
          <w:lang w:val="en-US"/>
        </w:rPr>
        <w:t xml:space="preserve"> step</w:t>
      </w:r>
      <w:r w:rsidR="00C57250" w:rsidRPr="00035E52">
        <w:rPr>
          <w:lang w:val="en-US"/>
        </w:rPr>
        <w:t>s</w:t>
      </w:r>
      <w:r w:rsidR="007F6A6B" w:rsidRPr="00035E52">
        <w:rPr>
          <w:lang w:val="en-US"/>
        </w:rPr>
        <w:t xml:space="preserve">. </w:t>
      </w:r>
      <w:r w:rsidR="00861A7B" w:rsidRPr="00035E52">
        <w:rPr>
          <w:lang w:val="en-US"/>
        </w:rPr>
        <w:t xml:space="preserve">The </w:t>
      </w:r>
      <w:r w:rsidR="00861A7B" w:rsidRPr="00035E52">
        <w:rPr>
          <w:rFonts w:ascii="Cambria Math" w:hAnsi="Cambria Math"/>
          <w:lang w:val="en-US"/>
        </w:rPr>
        <w:t>π</w:t>
      </w:r>
      <w:r w:rsidR="00861A7B" w:rsidRPr="00035E52">
        <w:rPr>
          <w:lang w:val="en-US"/>
        </w:rPr>
        <w:t xml:space="preserve"> system of the </w:t>
      </w:r>
      <w:r w:rsidR="000D3802" w:rsidRPr="00035E52">
        <w:rPr>
          <w:lang w:val="en-US"/>
        </w:rPr>
        <w:t xml:space="preserve">catalytically active </w:t>
      </w:r>
      <w:proofErr w:type="spellStart"/>
      <w:proofErr w:type="gramStart"/>
      <w:r w:rsidR="00861A7B" w:rsidRPr="00035E52">
        <w:rPr>
          <w:lang w:val="en-US"/>
        </w:rPr>
        <w:t>bis</w:t>
      </w:r>
      <w:proofErr w:type="spellEnd"/>
      <w:r w:rsidR="002F4D36" w:rsidRPr="00035E52">
        <w:rPr>
          <w:lang w:val="en-US"/>
        </w:rPr>
        <w:t>(</w:t>
      </w:r>
      <w:proofErr w:type="spellStart"/>
      <w:proofErr w:type="gramEnd"/>
      <w:r w:rsidR="00861A7B" w:rsidRPr="00035E52">
        <w:rPr>
          <w:lang w:val="en-US"/>
        </w:rPr>
        <w:t>ox</w:t>
      </w:r>
      <w:r w:rsidR="00A6518E" w:rsidRPr="00035E52">
        <w:rPr>
          <w:lang w:val="en-US"/>
        </w:rPr>
        <w:t>ido</w:t>
      </w:r>
      <w:proofErr w:type="spellEnd"/>
      <w:r w:rsidR="002F4D36" w:rsidRPr="00035E52">
        <w:rPr>
          <w:lang w:val="en-US"/>
        </w:rPr>
        <w:t>)</w:t>
      </w:r>
      <w:r w:rsidR="00C57250" w:rsidRPr="00035E52">
        <w:rPr>
          <w:lang w:val="en-US"/>
        </w:rPr>
        <w:t xml:space="preserve"> state </w:t>
      </w:r>
      <w:r w:rsidR="00861A7B" w:rsidRPr="00035E52">
        <w:rPr>
          <w:lang w:val="en-US"/>
        </w:rPr>
        <w:t xml:space="preserve">has unpaired spin density on both </w:t>
      </w:r>
      <w:r w:rsidR="00C80ED9" w:rsidRPr="00035E52">
        <w:rPr>
          <w:lang w:val="en-US"/>
        </w:rPr>
        <w:t xml:space="preserve">the </w:t>
      </w:r>
      <w:r w:rsidR="00861A7B" w:rsidRPr="00035E52">
        <w:rPr>
          <w:lang w:val="en-US"/>
        </w:rPr>
        <w:t xml:space="preserve">Ru and O atoms and </w:t>
      </w:r>
      <w:r w:rsidR="000D3802" w:rsidRPr="00035E52">
        <w:rPr>
          <w:lang w:val="en-US"/>
        </w:rPr>
        <w:t xml:space="preserve">favors </w:t>
      </w:r>
      <w:r w:rsidR="00861A7B" w:rsidRPr="00035E52">
        <w:rPr>
          <w:lang w:val="en-US"/>
        </w:rPr>
        <w:t>the WNA rea</w:t>
      </w:r>
      <w:r w:rsidR="00861A7B" w:rsidRPr="00035E52">
        <w:rPr>
          <w:lang w:val="en-US"/>
        </w:rPr>
        <w:t>c</w:t>
      </w:r>
      <w:r w:rsidR="00861A7B" w:rsidRPr="00035E52">
        <w:rPr>
          <w:lang w:val="en-US"/>
        </w:rPr>
        <w:t xml:space="preserve">tion </w:t>
      </w:r>
      <w:r w:rsidR="000D3802" w:rsidRPr="00035E52">
        <w:rPr>
          <w:lang w:val="en-US"/>
        </w:rPr>
        <w:t xml:space="preserve">in </w:t>
      </w:r>
      <w:r w:rsidR="002F4D36" w:rsidRPr="00035E52">
        <w:rPr>
          <w:lang w:val="en-US"/>
        </w:rPr>
        <w:t xml:space="preserve">the </w:t>
      </w:r>
      <w:r w:rsidR="000D3802" w:rsidRPr="00035E52">
        <w:rPr>
          <w:lang w:val="en-US"/>
        </w:rPr>
        <w:t xml:space="preserve">aqueous solution </w:t>
      </w:r>
      <w:r w:rsidR="00861A7B" w:rsidRPr="00035E52">
        <w:rPr>
          <w:lang w:val="en-US"/>
        </w:rPr>
        <w:t xml:space="preserve">with </w:t>
      </w:r>
      <w:r w:rsidR="00C80ED9" w:rsidRPr="00035E52">
        <w:rPr>
          <w:lang w:val="en-US"/>
        </w:rPr>
        <w:t xml:space="preserve">a </w:t>
      </w:r>
      <w:r w:rsidR="00861A7B" w:rsidRPr="00035E52">
        <w:rPr>
          <w:lang w:val="en-US"/>
        </w:rPr>
        <w:t xml:space="preserve">relatively low activation free energy. </w:t>
      </w:r>
      <w:r w:rsidR="000D3802" w:rsidRPr="00035E52">
        <w:rPr>
          <w:lang w:val="en-US"/>
        </w:rPr>
        <w:t>However, intramolecular O</w:t>
      </w:r>
      <w:r w:rsidR="00AB0036" w:rsidRPr="00035E52">
        <w:rPr>
          <w:rFonts w:ascii="Cambria Math" w:hAnsi="Cambria Math"/>
          <w:lang w:val="en-US"/>
        </w:rPr>
        <w:t>―</w:t>
      </w:r>
      <w:r w:rsidR="000D3802" w:rsidRPr="00035E52">
        <w:rPr>
          <w:lang w:val="en-US"/>
        </w:rPr>
        <w:t xml:space="preserve">O bond </w:t>
      </w:r>
      <w:r w:rsidR="0037474B" w:rsidRPr="00035E52">
        <w:rPr>
          <w:lang w:val="en-US"/>
        </w:rPr>
        <w:t>formation</w:t>
      </w:r>
      <w:r w:rsidR="000D3802" w:rsidRPr="00035E52">
        <w:rPr>
          <w:lang w:val="en-US"/>
        </w:rPr>
        <w:t xml:space="preserve"> is not supposed to </w:t>
      </w:r>
      <w:r w:rsidR="0037474B" w:rsidRPr="00035E52">
        <w:rPr>
          <w:lang w:val="en-US"/>
        </w:rPr>
        <w:t>occur</w:t>
      </w:r>
      <w:r w:rsidR="000D3802" w:rsidRPr="00035E52">
        <w:rPr>
          <w:lang w:val="en-US"/>
        </w:rPr>
        <w:t xml:space="preserve"> </w:t>
      </w:r>
      <w:r w:rsidR="00B65BBB" w:rsidRPr="00035E52">
        <w:rPr>
          <w:lang w:val="en-US"/>
        </w:rPr>
        <w:t>along</w:t>
      </w:r>
      <w:r w:rsidR="00E87E5A" w:rsidRPr="00035E52">
        <w:rPr>
          <w:lang w:val="en-US"/>
        </w:rPr>
        <w:t xml:space="preserve"> </w:t>
      </w:r>
      <w:r w:rsidR="000D3802" w:rsidRPr="00035E52">
        <w:rPr>
          <w:lang w:val="en-US"/>
        </w:rPr>
        <w:t xml:space="preserve">the catalytic pathway because </w:t>
      </w:r>
      <w:r w:rsidR="0037474B" w:rsidRPr="00035E52">
        <w:rPr>
          <w:lang w:val="en-US"/>
        </w:rPr>
        <w:t>of</w:t>
      </w:r>
      <w:r w:rsidR="000A6294" w:rsidRPr="00035E52">
        <w:rPr>
          <w:lang w:val="en-US"/>
        </w:rPr>
        <w:t xml:space="preserve"> high activation free energy when</w:t>
      </w:r>
      <w:r w:rsidR="0037474B" w:rsidRPr="00035E52">
        <w:rPr>
          <w:lang w:val="en-US"/>
        </w:rPr>
        <w:t xml:space="preserve"> </w:t>
      </w:r>
      <w:r w:rsidR="000A6294" w:rsidRPr="00035E52">
        <w:rPr>
          <w:lang w:val="en-US"/>
        </w:rPr>
        <w:t xml:space="preserve">driving together </w:t>
      </w:r>
      <w:r w:rsidR="00C80ED9" w:rsidRPr="00035E52">
        <w:rPr>
          <w:lang w:val="en-US"/>
        </w:rPr>
        <w:t xml:space="preserve">the </w:t>
      </w:r>
      <w:r w:rsidR="000D3802" w:rsidRPr="00035E52">
        <w:rPr>
          <w:lang w:val="en-US"/>
        </w:rPr>
        <w:t>two O σ lone pairs of electrons</w:t>
      </w:r>
      <w:r w:rsidR="00FE3571" w:rsidRPr="00035E52">
        <w:rPr>
          <w:lang w:val="en-US"/>
        </w:rPr>
        <w:t xml:space="preserve"> </w:t>
      </w:r>
      <w:r w:rsidR="00FA6F84" w:rsidRPr="00035E52">
        <w:rPr>
          <w:lang w:val="en-US"/>
        </w:rPr>
        <w:t>[</w:t>
      </w:r>
      <w:r w:rsidR="00ED73C0" w:rsidRPr="00035E52">
        <w:rPr>
          <w:lang w:val="en-US"/>
        </w:rPr>
        <w:fldChar w:fldCharType="begin"/>
      </w:r>
      <w:r w:rsidR="00ED73C0" w:rsidRPr="00035E52">
        <w:rPr>
          <w:lang w:val="en-US"/>
        </w:rPr>
        <w:instrText xml:space="preserve"> NOTEREF _Ref394311085 \h </w:instrText>
      </w:r>
      <w:r w:rsidR="002F4D36" w:rsidRPr="00035E52">
        <w:rPr>
          <w:lang w:val="en-US"/>
        </w:rPr>
        <w:instrText xml:space="preserve"> \* MERGEFORMAT </w:instrText>
      </w:r>
      <w:r w:rsidR="00ED73C0" w:rsidRPr="00035E52">
        <w:rPr>
          <w:lang w:val="en-US"/>
        </w:rPr>
      </w:r>
      <w:r w:rsidR="00ED73C0" w:rsidRPr="00035E52">
        <w:rPr>
          <w:lang w:val="en-US"/>
        </w:rPr>
        <w:fldChar w:fldCharType="separate"/>
      </w:r>
      <w:r w:rsidR="00ED274F" w:rsidRPr="00035E52">
        <w:rPr>
          <w:lang w:val="en-US"/>
        </w:rPr>
        <w:t>60</w:t>
      </w:r>
      <w:r w:rsidR="00ED73C0" w:rsidRPr="00035E52">
        <w:rPr>
          <w:lang w:val="en-US"/>
        </w:rPr>
        <w:fldChar w:fldCharType="end"/>
      </w:r>
      <w:r w:rsidR="00FA6F84" w:rsidRPr="00035E52">
        <w:rPr>
          <w:lang w:val="en-US"/>
        </w:rPr>
        <w:t xml:space="preserve">]. </w:t>
      </w:r>
      <w:r w:rsidR="00861A7B" w:rsidRPr="00035E52">
        <w:rPr>
          <w:lang w:val="en-US"/>
        </w:rPr>
        <w:t xml:space="preserve">Therefore, </w:t>
      </w:r>
      <w:r w:rsidR="00FA6F84" w:rsidRPr="00035E52">
        <w:rPr>
          <w:lang w:val="en-US"/>
        </w:rPr>
        <w:t xml:space="preserve">the </w:t>
      </w:r>
      <w:r w:rsidR="00A6518E" w:rsidRPr="00035E52">
        <w:rPr>
          <w:lang w:val="en-US"/>
        </w:rPr>
        <w:t xml:space="preserve">WNA </w:t>
      </w:r>
      <w:r w:rsidR="00FA6F84" w:rsidRPr="00035E52">
        <w:rPr>
          <w:lang w:val="en-US"/>
        </w:rPr>
        <w:t xml:space="preserve">pathway </w:t>
      </w:r>
      <w:r w:rsidR="00C57250" w:rsidRPr="00035E52">
        <w:rPr>
          <w:lang w:val="en-US"/>
        </w:rPr>
        <w:t>for</w:t>
      </w:r>
      <w:r w:rsidR="00FA6F84" w:rsidRPr="00035E52">
        <w:rPr>
          <w:lang w:val="en-US"/>
        </w:rPr>
        <w:t xml:space="preserve"> water oxidation by</w:t>
      </w:r>
      <w:r w:rsidR="00FA6F84" w:rsidRPr="00035E52">
        <w:rPr>
          <w:szCs w:val="14"/>
          <w:lang w:val="en-US"/>
        </w:rPr>
        <w:t xml:space="preserve"> </w:t>
      </w:r>
      <w:r w:rsidR="00C80ED9" w:rsidRPr="00035E52">
        <w:rPr>
          <w:szCs w:val="14"/>
          <w:lang w:val="en-US"/>
        </w:rPr>
        <w:t xml:space="preserve">the </w:t>
      </w:r>
      <w:r w:rsidR="00FA6F84" w:rsidRPr="00035E52">
        <w:rPr>
          <w:szCs w:val="14"/>
          <w:lang w:val="en-US"/>
        </w:rPr>
        <w:t>catalytically active “</w:t>
      </w:r>
      <w:proofErr w:type="spellStart"/>
      <w:proofErr w:type="gramStart"/>
      <w:r w:rsidR="00FA6F84" w:rsidRPr="00035E52">
        <w:rPr>
          <w:szCs w:val="14"/>
          <w:lang w:val="en-US"/>
        </w:rPr>
        <w:t>bis</w:t>
      </w:r>
      <w:proofErr w:type="spellEnd"/>
      <w:r w:rsidR="00FA6C7A" w:rsidRPr="00035E52">
        <w:rPr>
          <w:szCs w:val="14"/>
          <w:lang w:val="en-US"/>
        </w:rPr>
        <w:t>(</w:t>
      </w:r>
      <w:proofErr w:type="spellStart"/>
      <w:proofErr w:type="gramEnd"/>
      <w:r w:rsidR="00FA6F84" w:rsidRPr="00035E52">
        <w:rPr>
          <w:szCs w:val="14"/>
          <w:lang w:val="en-US"/>
        </w:rPr>
        <w:t>ox</w:t>
      </w:r>
      <w:r w:rsidR="00A6518E" w:rsidRPr="00035E52">
        <w:rPr>
          <w:szCs w:val="14"/>
          <w:lang w:val="en-US"/>
        </w:rPr>
        <w:t>ido</w:t>
      </w:r>
      <w:proofErr w:type="spellEnd"/>
      <w:r w:rsidR="00FA6C7A" w:rsidRPr="00035E52">
        <w:rPr>
          <w:szCs w:val="14"/>
          <w:lang w:val="en-US"/>
        </w:rPr>
        <w:t>)</w:t>
      </w:r>
      <w:r w:rsidR="00FA6F84" w:rsidRPr="00035E52">
        <w:rPr>
          <w:szCs w:val="14"/>
          <w:lang w:val="en-US"/>
        </w:rPr>
        <w:t xml:space="preserve">” </w:t>
      </w:r>
      <w:r w:rsidR="00A6518E" w:rsidRPr="00035E52">
        <w:rPr>
          <w:szCs w:val="14"/>
          <w:lang w:val="en-US"/>
        </w:rPr>
        <w:t>co</w:t>
      </w:r>
      <w:r w:rsidR="00A6518E" w:rsidRPr="00035E52">
        <w:rPr>
          <w:szCs w:val="14"/>
          <w:lang w:val="en-US"/>
        </w:rPr>
        <w:t>m</w:t>
      </w:r>
      <w:r w:rsidR="00A6518E" w:rsidRPr="00035E52">
        <w:rPr>
          <w:szCs w:val="14"/>
          <w:lang w:val="en-US"/>
        </w:rPr>
        <w:t>plex</w:t>
      </w:r>
      <w:r w:rsidR="00FA6F84" w:rsidRPr="00035E52">
        <w:rPr>
          <w:szCs w:val="14"/>
          <w:lang w:val="en-US"/>
        </w:rPr>
        <w:t xml:space="preserve"> </w:t>
      </w:r>
      <w:r w:rsidR="00A6518E" w:rsidRPr="00035E52">
        <w:rPr>
          <w:szCs w:val="14"/>
          <w:lang w:val="en-US"/>
        </w:rPr>
        <w:t>formed from</w:t>
      </w:r>
      <w:r w:rsidR="00FA6F84" w:rsidRPr="00035E52">
        <w:rPr>
          <w:szCs w:val="14"/>
          <w:lang w:val="en-US"/>
        </w:rPr>
        <w:t xml:space="preserve"> </w:t>
      </w:r>
      <w:r w:rsidR="00FA6F84" w:rsidRPr="00035E52">
        <w:rPr>
          <w:lang w:val="en-US"/>
        </w:rPr>
        <w:t>[</w:t>
      </w:r>
      <w:proofErr w:type="spellStart"/>
      <w:r w:rsidR="00FA6F84" w:rsidRPr="00035E52">
        <w:rPr>
          <w:lang w:val="en-US"/>
        </w:rPr>
        <w:t>Ru</w:t>
      </w:r>
      <w:r w:rsidR="00FA6F84" w:rsidRPr="00035E52">
        <w:rPr>
          <w:vertAlign w:val="superscript"/>
          <w:lang w:val="en-US"/>
        </w:rPr>
        <w:t>II</w:t>
      </w:r>
      <w:proofErr w:type="spellEnd"/>
      <w:r w:rsidR="00FA6F84" w:rsidRPr="00035E52">
        <w:rPr>
          <w:lang w:val="en-US"/>
        </w:rPr>
        <w:t>(</w:t>
      </w:r>
      <w:proofErr w:type="spellStart"/>
      <w:r w:rsidR="00FA6F84" w:rsidRPr="00035E52">
        <w:rPr>
          <w:lang w:val="en-US"/>
        </w:rPr>
        <w:t>bpy</w:t>
      </w:r>
      <w:proofErr w:type="spellEnd"/>
      <w:r w:rsidR="00FA6F84" w:rsidRPr="00035E52">
        <w:rPr>
          <w:lang w:val="en-US"/>
        </w:rPr>
        <w:t>)</w:t>
      </w:r>
      <w:r w:rsidR="00FA6F84" w:rsidRPr="00035E52">
        <w:rPr>
          <w:vertAlign w:val="subscript"/>
          <w:lang w:val="en-US"/>
        </w:rPr>
        <w:t>2</w:t>
      </w:r>
      <w:r w:rsidR="00FA6F84" w:rsidRPr="00035E52">
        <w:rPr>
          <w:lang w:val="en-US"/>
        </w:rPr>
        <w:t>(H</w:t>
      </w:r>
      <w:r w:rsidR="00FA6F84" w:rsidRPr="00035E52">
        <w:rPr>
          <w:vertAlign w:val="subscript"/>
          <w:lang w:val="en-US"/>
        </w:rPr>
        <w:t>2</w:t>
      </w:r>
      <w:r w:rsidR="00FA6F84" w:rsidRPr="00035E52">
        <w:rPr>
          <w:lang w:val="en-US"/>
        </w:rPr>
        <w:t>O)</w:t>
      </w:r>
      <w:r w:rsidR="00FA6F84" w:rsidRPr="00035E52">
        <w:rPr>
          <w:vertAlign w:val="subscript"/>
          <w:lang w:val="en-US"/>
        </w:rPr>
        <w:t>2</w:t>
      </w:r>
      <w:r w:rsidR="00FA6F84" w:rsidRPr="00035E52">
        <w:rPr>
          <w:lang w:val="en-US"/>
        </w:rPr>
        <w:t>]</w:t>
      </w:r>
      <w:r w:rsidR="00FA6F84" w:rsidRPr="00035E52">
        <w:rPr>
          <w:vertAlign w:val="superscript"/>
          <w:lang w:val="en-US"/>
        </w:rPr>
        <w:t>2+</w:t>
      </w:r>
      <w:r w:rsidR="0036138F" w:rsidRPr="00035E52">
        <w:rPr>
          <w:lang w:val="en-US"/>
        </w:rPr>
        <w:t xml:space="preserve"> can be </w:t>
      </w:r>
      <w:r w:rsidR="00C80ED9" w:rsidRPr="00035E52">
        <w:rPr>
          <w:lang w:val="en-US"/>
        </w:rPr>
        <w:t>proposed</w:t>
      </w:r>
      <w:r w:rsidR="008F3B27" w:rsidRPr="00035E52">
        <w:rPr>
          <w:lang w:val="en-US"/>
        </w:rPr>
        <w:t>,</w:t>
      </w:r>
      <w:r w:rsidR="00C80ED9" w:rsidRPr="00035E52">
        <w:rPr>
          <w:lang w:val="en-US"/>
        </w:rPr>
        <w:t xml:space="preserve"> as </w:t>
      </w:r>
      <w:r w:rsidR="0036138F" w:rsidRPr="00035E52">
        <w:rPr>
          <w:lang w:val="en-US"/>
        </w:rPr>
        <w:t xml:space="preserve">shown </w:t>
      </w:r>
      <w:r w:rsidR="00FA6F84" w:rsidRPr="00035E52">
        <w:rPr>
          <w:lang w:val="en-US"/>
        </w:rPr>
        <w:t xml:space="preserve">in Scheme 4.  </w:t>
      </w:r>
    </w:p>
    <w:p w:rsidR="00E70BE6" w:rsidRPr="00035E52" w:rsidRDefault="00734158" w:rsidP="00AD4738">
      <w:pPr>
        <w:pStyle w:val="TAMainText"/>
        <w:spacing w:after="200"/>
        <w:ind w:firstLine="0"/>
        <w:rPr>
          <w:lang w:val="en-US"/>
        </w:rPr>
      </w:pPr>
      <w:r w:rsidRPr="00035E52">
        <w:rPr>
          <w:lang w:val="en-US"/>
        </w:rPr>
        <w:object w:dxaOrig="9657" w:dyaOrig="2493">
          <v:shape id="_x0000_i1034" type="#_x0000_t75" style="width:252.75pt;height:63.75pt" o:ole="">
            <v:imagedata r:id="rId31" o:title=""/>
          </v:shape>
          <o:OLEObject Type="Embed" ProgID="ChemDraw.Document.6.0" ShapeID="_x0000_i1034" DrawAspect="Content" ObjectID="_1503984141" r:id="rId32"/>
        </w:object>
      </w:r>
    </w:p>
    <w:p w:rsidR="008C0E53" w:rsidRPr="00035E52" w:rsidRDefault="007F6A6B" w:rsidP="00AD4738">
      <w:pPr>
        <w:pStyle w:val="TAMainText"/>
        <w:spacing w:after="200"/>
        <w:ind w:firstLine="0"/>
        <w:rPr>
          <w:lang w:val="en-US"/>
        </w:rPr>
      </w:pPr>
      <w:proofErr w:type="gramStart"/>
      <w:r w:rsidRPr="00035E52">
        <w:rPr>
          <w:b/>
          <w:szCs w:val="14"/>
          <w:lang w:val="en-US"/>
        </w:rPr>
        <w:t>Scheme 4.</w:t>
      </w:r>
      <w:proofErr w:type="gramEnd"/>
      <w:r w:rsidRPr="00035E52">
        <w:rPr>
          <w:szCs w:val="14"/>
          <w:lang w:val="en-US"/>
        </w:rPr>
        <w:t xml:space="preserve"> Proposed pathways of water oxidation by </w:t>
      </w:r>
      <w:r w:rsidR="00663FBE" w:rsidRPr="00035E52">
        <w:rPr>
          <w:szCs w:val="14"/>
          <w:lang w:val="en-US"/>
        </w:rPr>
        <w:t>catalyt</w:t>
      </w:r>
      <w:r w:rsidR="00663FBE" w:rsidRPr="00035E52">
        <w:rPr>
          <w:szCs w:val="14"/>
          <w:lang w:val="en-US"/>
        </w:rPr>
        <w:t>i</w:t>
      </w:r>
      <w:r w:rsidR="00663FBE" w:rsidRPr="00035E52">
        <w:rPr>
          <w:szCs w:val="14"/>
          <w:lang w:val="en-US"/>
        </w:rPr>
        <w:t>cally active “</w:t>
      </w:r>
      <w:proofErr w:type="spellStart"/>
      <w:proofErr w:type="gramStart"/>
      <w:r w:rsidR="00663FBE" w:rsidRPr="00035E52">
        <w:rPr>
          <w:szCs w:val="14"/>
          <w:lang w:val="en-US"/>
        </w:rPr>
        <w:t>bis</w:t>
      </w:r>
      <w:proofErr w:type="spellEnd"/>
      <w:r w:rsidR="00FA6C7A" w:rsidRPr="00035E52">
        <w:rPr>
          <w:szCs w:val="14"/>
          <w:lang w:val="en-US"/>
        </w:rPr>
        <w:t>(</w:t>
      </w:r>
      <w:proofErr w:type="spellStart"/>
      <w:proofErr w:type="gramEnd"/>
      <w:r w:rsidR="00663FBE" w:rsidRPr="00035E52">
        <w:rPr>
          <w:szCs w:val="14"/>
          <w:lang w:val="en-US"/>
        </w:rPr>
        <w:t>ox</w:t>
      </w:r>
      <w:r w:rsidR="00A6518E" w:rsidRPr="00035E52">
        <w:rPr>
          <w:szCs w:val="14"/>
          <w:lang w:val="en-US"/>
        </w:rPr>
        <w:t>ido</w:t>
      </w:r>
      <w:proofErr w:type="spellEnd"/>
      <w:r w:rsidR="00FA6C7A" w:rsidRPr="00035E52">
        <w:rPr>
          <w:szCs w:val="14"/>
          <w:lang w:val="en-US"/>
        </w:rPr>
        <w:t>)</w:t>
      </w:r>
      <w:r w:rsidR="00663FBE" w:rsidRPr="00035E52">
        <w:rPr>
          <w:szCs w:val="14"/>
          <w:lang w:val="en-US"/>
        </w:rPr>
        <w:t xml:space="preserve">” </w:t>
      </w:r>
      <w:r w:rsidR="00A6518E" w:rsidRPr="00035E52">
        <w:rPr>
          <w:szCs w:val="14"/>
          <w:lang w:val="en-US"/>
        </w:rPr>
        <w:t>form</w:t>
      </w:r>
      <w:r w:rsidR="00663FBE" w:rsidRPr="00035E52">
        <w:rPr>
          <w:szCs w:val="14"/>
          <w:lang w:val="en-US"/>
        </w:rPr>
        <w:t xml:space="preserve"> </w:t>
      </w:r>
      <w:r w:rsidR="00A6518E" w:rsidRPr="00035E52">
        <w:rPr>
          <w:szCs w:val="14"/>
          <w:lang w:val="en-US"/>
        </w:rPr>
        <w:t>derived from complex</w:t>
      </w:r>
      <w:r w:rsidR="00663FBE" w:rsidRPr="00035E52">
        <w:rPr>
          <w:szCs w:val="14"/>
          <w:lang w:val="en-US"/>
        </w:rPr>
        <w:t xml:space="preserve"> </w:t>
      </w:r>
      <w:r w:rsidR="009D2155" w:rsidRPr="00035E52">
        <w:rPr>
          <w:b/>
          <w:szCs w:val="14"/>
          <w:lang w:val="en-US"/>
        </w:rPr>
        <w:t>32</w:t>
      </w:r>
      <w:r w:rsidR="002D69E2" w:rsidRPr="00035E52">
        <w:rPr>
          <w:szCs w:val="14"/>
          <w:lang w:val="en-US"/>
        </w:rPr>
        <w:t xml:space="preserve">, </w:t>
      </w:r>
      <w:r w:rsidR="00663FBE" w:rsidRPr="00035E52">
        <w:rPr>
          <w:lang w:val="en-US"/>
        </w:rPr>
        <w:t>[</w:t>
      </w:r>
      <w:proofErr w:type="spellStart"/>
      <w:r w:rsidR="00663FBE" w:rsidRPr="00035E52">
        <w:rPr>
          <w:lang w:val="en-US"/>
        </w:rPr>
        <w:t>Ru</w:t>
      </w:r>
      <w:r w:rsidR="00663FBE" w:rsidRPr="00035E52">
        <w:rPr>
          <w:vertAlign w:val="superscript"/>
          <w:lang w:val="en-US"/>
        </w:rPr>
        <w:t>II</w:t>
      </w:r>
      <w:proofErr w:type="spellEnd"/>
      <w:r w:rsidR="00663FBE" w:rsidRPr="00035E52">
        <w:rPr>
          <w:lang w:val="en-US"/>
        </w:rPr>
        <w:t>(</w:t>
      </w:r>
      <w:proofErr w:type="spellStart"/>
      <w:r w:rsidR="00663FBE" w:rsidRPr="00035E52">
        <w:rPr>
          <w:lang w:val="en-US"/>
        </w:rPr>
        <w:t>bpy</w:t>
      </w:r>
      <w:proofErr w:type="spellEnd"/>
      <w:r w:rsidRPr="00035E52">
        <w:rPr>
          <w:lang w:val="en-US"/>
        </w:rPr>
        <w:t>)</w:t>
      </w:r>
      <w:r w:rsidR="00663FBE" w:rsidRPr="00035E52">
        <w:rPr>
          <w:vertAlign w:val="subscript"/>
          <w:lang w:val="en-US"/>
        </w:rPr>
        <w:t>2</w:t>
      </w:r>
      <w:r w:rsidRPr="00035E52">
        <w:rPr>
          <w:lang w:val="en-US"/>
        </w:rPr>
        <w:t>(H</w:t>
      </w:r>
      <w:r w:rsidRPr="00035E52">
        <w:rPr>
          <w:vertAlign w:val="subscript"/>
          <w:lang w:val="en-US"/>
        </w:rPr>
        <w:t>2</w:t>
      </w:r>
      <w:r w:rsidRPr="00035E52">
        <w:rPr>
          <w:lang w:val="en-US"/>
        </w:rPr>
        <w:t>O)</w:t>
      </w:r>
      <w:r w:rsidR="00663FBE" w:rsidRPr="00035E52">
        <w:rPr>
          <w:vertAlign w:val="subscript"/>
          <w:lang w:val="en-US"/>
        </w:rPr>
        <w:t>2</w:t>
      </w:r>
      <w:r w:rsidRPr="00035E52">
        <w:rPr>
          <w:lang w:val="en-US"/>
        </w:rPr>
        <w:t>]</w:t>
      </w:r>
      <w:r w:rsidRPr="00035E52">
        <w:rPr>
          <w:vertAlign w:val="superscript"/>
          <w:lang w:val="en-US"/>
        </w:rPr>
        <w:t>2+</w:t>
      </w:r>
      <w:r w:rsidRPr="00035E52">
        <w:rPr>
          <w:lang w:val="en-US"/>
        </w:rPr>
        <w:t xml:space="preserve">. </w:t>
      </w:r>
      <w:proofErr w:type="gramStart"/>
      <w:r w:rsidRPr="00035E52">
        <w:rPr>
          <w:lang w:val="en-US"/>
        </w:rPr>
        <w:t xml:space="preserve">Reproduced with permission from ref. </w:t>
      </w:r>
      <w:r w:rsidR="00B65BBB" w:rsidRPr="00035E52">
        <w:rPr>
          <w:lang w:val="en-US"/>
        </w:rPr>
        <w:lastRenderedPageBreak/>
        <w:t>[</w:t>
      </w:r>
      <w:r w:rsidR="00ED73C0" w:rsidRPr="00035E52">
        <w:rPr>
          <w:lang w:val="en-US"/>
        </w:rPr>
        <w:fldChar w:fldCharType="begin"/>
      </w:r>
      <w:r w:rsidR="00ED73C0" w:rsidRPr="00035E52">
        <w:rPr>
          <w:lang w:val="en-US"/>
        </w:rPr>
        <w:instrText xml:space="preserve"> NOTEREF _Ref394311085 \h </w:instrText>
      </w:r>
      <w:r w:rsidR="00ED73C0" w:rsidRPr="00035E52">
        <w:rPr>
          <w:lang w:val="en-US"/>
        </w:rPr>
      </w:r>
      <w:r w:rsidR="00ED73C0" w:rsidRPr="00035E52">
        <w:rPr>
          <w:lang w:val="en-US"/>
        </w:rPr>
        <w:fldChar w:fldCharType="separate"/>
      </w:r>
      <w:r w:rsidR="00ED274F" w:rsidRPr="00035E52">
        <w:rPr>
          <w:lang w:val="en-US"/>
        </w:rPr>
        <w:t>60</w:t>
      </w:r>
      <w:r w:rsidR="00ED73C0" w:rsidRPr="00035E52">
        <w:rPr>
          <w:lang w:val="en-US"/>
        </w:rPr>
        <w:fldChar w:fldCharType="end"/>
      </w:r>
      <w:r w:rsidR="00B65BBB" w:rsidRPr="00035E52">
        <w:rPr>
          <w:lang w:val="en-US"/>
        </w:rPr>
        <w:t>]</w:t>
      </w:r>
      <w:r w:rsidRPr="00035E52">
        <w:rPr>
          <w:lang w:val="en-US"/>
        </w:rPr>
        <w:t>.</w:t>
      </w:r>
      <w:proofErr w:type="gramEnd"/>
      <w:r w:rsidR="00FE3571" w:rsidRPr="00035E52">
        <w:rPr>
          <w:lang w:val="en-US"/>
        </w:rPr>
        <w:t xml:space="preserve"> Copyright (2010) WILEY-VCH </w:t>
      </w:r>
      <w:proofErr w:type="spellStart"/>
      <w:r w:rsidR="00FE3571" w:rsidRPr="00035E52">
        <w:rPr>
          <w:lang w:val="en-US"/>
        </w:rPr>
        <w:t>Verlag</w:t>
      </w:r>
      <w:proofErr w:type="spellEnd"/>
      <w:r w:rsidR="00FE3571" w:rsidRPr="00035E52">
        <w:rPr>
          <w:lang w:val="en-US"/>
        </w:rPr>
        <w:t xml:space="preserve"> GmbH &amp; Co. </w:t>
      </w:r>
      <w:proofErr w:type="spellStart"/>
      <w:r w:rsidR="00FE3571" w:rsidRPr="00035E52">
        <w:rPr>
          <w:lang w:val="en-US"/>
        </w:rPr>
        <w:t>KGaA</w:t>
      </w:r>
      <w:proofErr w:type="spellEnd"/>
      <w:r w:rsidR="00FE3571" w:rsidRPr="00035E52">
        <w:rPr>
          <w:lang w:val="en-US"/>
        </w:rPr>
        <w:t xml:space="preserve">, </w:t>
      </w:r>
      <w:proofErr w:type="spellStart"/>
      <w:r w:rsidR="00FE3571" w:rsidRPr="00035E52">
        <w:rPr>
          <w:lang w:val="en-US"/>
        </w:rPr>
        <w:t>Weinheim</w:t>
      </w:r>
      <w:proofErr w:type="spellEnd"/>
      <w:r w:rsidR="008C0E53" w:rsidRPr="00035E52">
        <w:rPr>
          <w:lang w:val="en-US"/>
        </w:rPr>
        <w:t>.</w:t>
      </w:r>
    </w:p>
    <w:p w:rsidR="00D7367D" w:rsidRPr="00035E52" w:rsidRDefault="00FB3FE8" w:rsidP="007D15E3">
      <w:pPr>
        <w:pStyle w:val="TAMainText"/>
        <w:tabs>
          <w:tab w:val="clear" w:pos="567"/>
          <w:tab w:val="left" w:pos="426"/>
        </w:tabs>
        <w:spacing w:before="200" w:after="200"/>
        <w:ind w:firstLine="0"/>
        <w:rPr>
          <w:lang w:val="en-US"/>
        </w:rPr>
      </w:pPr>
      <w:r w:rsidRPr="00035E52">
        <w:rPr>
          <w:i/>
          <w:lang w:val="en-US"/>
        </w:rPr>
        <w:t>2.3</w:t>
      </w:r>
      <w:r w:rsidR="000A5AFC" w:rsidRPr="00035E52">
        <w:rPr>
          <w:i/>
          <w:lang w:val="en-US"/>
        </w:rPr>
        <w:t>.</w:t>
      </w:r>
      <w:r w:rsidR="000A5AFC" w:rsidRPr="00035E52">
        <w:rPr>
          <w:i/>
          <w:lang w:val="en-US"/>
        </w:rPr>
        <w:tab/>
        <w:t>Ligand effects of mononuclear Ru</w:t>
      </w:r>
      <w:r w:rsidR="00480DF9" w:rsidRPr="00035E52">
        <w:rPr>
          <w:i/>
          <w:lang w:val="en-US"/>
        </w:rPr>
        <w:t xml:space="preserve"> </w:t>
      </w:r>
      <w:r w:rsidR="009E36DE" w:rsidRPr="00035E52">
        <w:rPr>
          <w:i/>
          <w:lang w:val="en-US"/>
        </w:rPr>
        <w:t>aqua</w:t>
      </w:r>
      <w:r w:rsidR="000A5AFC" w:rsidRPr="00035E52">
        <w:rPr>
          <w:i/>
          <w:lang w:val="en-US"/>
        </w:rPr>
        <w:t xml:space="preserve"> complexes on water oxidatio</w:t>
      </w:r>
      <w:r w:rsidR="000A5AFC" w:rsidRPr="00035E52">
        <w:rPr>
          <w:lang w:val="en-US"/>
        </w:rPr>
        <w:t>n</w:t>
      </w:r>
    </w:p>
    <w:p w:rsidR="00E3420F" w:rsidRPr="00035E52" w:rsidRDefault="007D15E3" w:rsidP="00242BB1">
      <w:pPr>
        <w:pStyle w:val="TAMainText"/>
        <w:rPr>
          <w:lang w:val="en-US"/>
        </w:rPr>
      </w:pPr>
      <w:r w:rsidRPr="00035E52">
        <w:rPr>
          <w:lang w:val="en-US"/>
        </w:rPr>
        <w:t>In the preceding section</w:t>
      </w:r>
      <w:r w:rsidR="00B77DC5" w:rsidRPr="00035E52">
        <w:rPr>
          <w:lang w:val="en-US"/>
        </w:rPr>
        <w:t xml:space="preserve">s </w:t>
      </w:r>
      <w:r w:rsidR="00246F38" w:rsidRPr="00035E52">
        <w:rPr>
          <w:lang w:val="en-US"/>
        </w:rPr>
        <w:t>two series of mononuclear</w:t>
      </w:r>
      <w:r w:rsidR="009E36DE" w:rsidRPr="00035E52">
        <w:rPr>
          <w:lang w:val="en-US"/>
        </w:rPr>
        <w:t xml:space="preserve"> </w:t>
      </w:r>
      <w:r w:rsidR="00246F38" w:rsidRPr="00035E52">
        <w:rPr>
          <w:lang w:val="en-US"/>
        </w:rPr>
        <w:t>Ru</w:t>
      </w:r>
      <w:r w:rsidR="00480DF9" w:rsidRPr="00035E52">
        <w:rPr>
          <w:lang w:val="en-US"/>
        </w:rPr>
        <w:t xml:space="preserve"> </w:t>
      </w:r>
      <w:r w:rsidR="009E36DE" w:rsidRPr="00035E52">
        <w:rPr>
          <w:lang w:val="en-US"/>
        </w:rPr>
        <w:t>aqua</w:t>
      </w:r>
      <w:r w:rsidR="00246F38" w:rsidRPr="00035E52">
        <w:rPr>
          <w:lang w:val="en-US"/>
        </w:rPr>
        <w:t xml:space="preserve"> complex</w:t>
      </w:r>
      <w:r w:rsidR="006D5FBE" w:rsidRPr="00035E52">
        <w:rPr>
          <w:lang w:val="en-US"/>
        </w:rPr>
        <w:t>es</w:t>
      </w:r>
      <w:r w:rsidR="00B77DC5" w:rsidRPr="00035E52">
        <w:rPr>
          <w:lang w:val="en-US"/>
        </w:rPr>
        <w:t xml:space="preserve"> have been introduced</w:t>
      </w:r>
      <w:r w:rsidR="00D40EA1" w:rsidRPr="00035E52">
        <w:rPr>
          <w:lang w:val="en-US"/>
        </w:rPr>
        <w:t>,</w:t>
      </w:r>
      <w:r w:rsidR="006D5FBE" w:rsidRPr="00035E52">
        <w:rPr>
          <w:lang w:val="en-US"/>
        </w:rPr>
        <w:t xml:space="preserve"> </w:t>
      </w:r>
      <w:r w:rsidR="008F3B27" w:rsidRPr="00035E52">
        <w:rPr>
          <w:lang w:val="en-US"/>
        </w:rPr>
        <w:t xml:space="preserve">focusing </w:t>
      </w:r>
      <w:r w:rsidR="006D5FBE" w:rsidRPr="00035E52">
        <w:rPr>
          <w:lang w:val="en-US"/>
        </w:rPr>
        <w:t>in particular</w:t>
      </w:r>
      <w:r w:rsidR="00D40EA1" w:rsidRPr="00035E52">
        <w:rPr>
          <w:lang w:val="en-US"/>
        </w:rPr>
        <w:t xml:space="preserve"> on</w:t>
      </w:r>
      <w:r w:rsidR="00B77DC5" w:rsidRPr="00035E52">
        <w:rPr>
          <w:lang w:val="en-US"/>
        </w:rPr>
        <w:t xml:space="preserve"> their </w:t>
      </w:r>
      <w:r w:rsidR="00246F38" w:rsidRPr="00035E52">
        <w:rPr>
          <w:lang w:val="en-US"/>
        </w:rPr>
        <w:t>perfor</w:t>
      </w:r>
      <w:r w:rsidR="00B77DC5" w:rsidRPr="00035E52">
        <w:rPr>
          <w:lang w:val="en-US"/>
        </w:rPr>
        <w:t>mance in</w:t>
      </w:r>
      <w:r w:rsidR="00246F38" w:rsidRPr="00035E52">
        <w:rPr>
          <w:lang w:val="en-US"/>
        </w:rPr>
        <w:t xml:space="preserve"> </w:t>
      </w:r>
      <w:r w:rsidR="00B77DC5" w:rsidRPr="00035E52">
        <w:rPr>
          <w:lang w:val="en-US"/>
        </w:rPr>
        <w:t xml:space="preserve">catalytic </w:t>
      </w:r>
      <w:r w:rsidR="00246F38" w:rsidRPr="00035E52">
        <w:rPr>
          <w:lang w:val="en-US"/>
        </w:rPr>
        <w:t xml:space="preserve">water oxidation. </w:t>
      </w:r>
      <w:r w:rsidR="00B77DC5" w:rsidRPr="00035E52">
        <w:rPr>
          <w:lang w:val="en-US"/>
        </w:rPr>
        <w:t xml:space="preserve">A </w:t>
      </w:r>
      <w:r w:rsidR="000C17A6" w:rsidRPr="00035E52">
        <w:rPr>
          <w:lang w:val="en-US"/>
        </w:rPr>
        <w:t>pronounced impact</w:t>
      </w:r>
      <w:r w:rsidR="0033337E" w:rsidRPr="00035E52">
        <w:rPr>
          <w:lang w:val="en-US"/>
        </w:rPr>
        <w:t xml:space="preserve"> on the </w:t>
      </w:r>
      <w:r w:rsidR="008C4084" w:rsidRPr="00035E52">
        <w:rPr>
          <w:lang w:val="en-US"/>
        </w:rPr>
        <w:t xml:space="preserve">catalytic </w:t>
      </w:r>
      <w:r w:rsidR="0033337E" w:rsidRPr="00035E52">
        <w:rPr>
          <w:lang w:val="en-US"/>
        </w:rPr>
        <w:t xml:space="preserve">activity </w:t>
      </w:r>
      <w:r w:rsidR="00D40EA1" w:rsidRPr="00035E52">
        <w:rPr>
          <w:lang w:val="en-US"/>
        </w:rPr>
        <w:t xml:space="preserve">can be </w:t>
      </w:r>
      <w:r w:rsidR="0033337E" w:rsidRPr="00035E52">
        <w:rPr>
          <w:lang w:val="en-US"/>
        </w:rPr>
        <w:t xml:space="preserve">observed by </w:t>
      </w:r>
      <w:r w:rsidR="00B77DC5" w:rsidRPr="00035E52">
        <w:rPr>
          <w:lang w:val="en-US"/>
        </w:rPr>
        <w:t xml:space="preserve">tuning </w:t>
      </w:r>
      <w:r w:rsidR="008C4084" w:rsidRPr="00035E52">
        <w:rPr>
          <w:lang w:val="en-US"/>
        </w:rPr>
        <w:t xml:space="preserve">the </w:t>
      </w:r>
      <w:r w:rsidR="00800637" w:rsidRPr="00035E52">
        <w:rPr>
          <w:lang w:val="en-US"/>
        </w:rPr>
        <w:t>electronic properties</w:t>
      </w:r>
      <w:r w:rsidR="0033337E" w:rsidRPr="00035E52">
        <w:rPr>
          <w:lang w:val="en-US"/>
        </w:rPr>
        <w:t xml:space="preserve"> of </w:t>
      </w:r>
      <w:r w:rsidR="00D40EA1" w:rsidRPr="00035E52">
        <w:rPr>
          <w:lang w:val="en-US"/>
        </w:rPr>
        <w:t xml:space="preserve">particular </w:t>
      </w:r>
      <w:r w:rsidR="0033337E" w:rsidRPr="00035E52">
        <w:rPr>
          <w:lang w:val="en-US"/>
        </w:rPr>
        <w:t xml:space="preserve">dominant </w:t>
      </w:r>
      <w:r w:rsidR="00C96BFF" w:rsidRPr="00035E52">
        <w:rPr>
          <w:lang w:val="en-US"/>
        </w:rPr>
        <w:t>and</w:t>
      </w:r>
      <w:r w:rsidR="0033337E" w:rsidRPr="00035E52">
        <w:rPr>
          <w:lang w:val="en-US"/>
        </w:rPr>
        <w:t xml:space="preserve"> ancillary li</w:t>
      </w:r>
      <w:r w:rsidR="0033337E" w:rsidRPr="00035E52">
        <w:rPr>
          <w:lang w:val="en-US"/>
        </w:rPr>
        <w:t>g</w:t>
      </w:r>
      <w:r w:rsidR="0033337E" w:rsidRPr="00035E52">
        <w:rPr>
          <w:lang w:val="en-US"/>
        </w:rPr>
        <w:t xml:space="preserve">ands (in general, </w:t>
      </w:r>
      <w:proofErr w:type="spellStart"/>
      <w:r w:rsidR="00800637" w:rsidRPr="00035E52">
        <w:rPr>
          <w:lang w:val="en-US"/>
        </w:rPr>
        <w:t>tpy</w:t>
      </w:r>
      <w:proofErr w:type="spellEnd"/>
      <w:r w:rsidR="00800637" w:rsidRPr="00035E52">
        <w:rPr>
          <w:lang w:val="en-US"/>
        </w:rPr>
        <w:t xml:space="preserve"> and </w:t>
      </w:r>
      <w:proofErr w:type="spellStart"/>
      <w:r w:rsidR="00800637" w:rsidRPr="00035E52">
        <w:rPr>
          <w:lang w:val="en-US"/>
        </w:rPr>
        <w:t>bpy</w:t>
      </w:r>
      <w:proofErr w:type="spellEnd"/>
      <w:r w:rsidR="0033337E" w:rsidRPr="00035E52">
        <w:rPr>
          <w:lang w:val="en-US"/>
        </w:rPr>
        <w:t>) with suitable electron-donating or electron-withdrawing substituent</w:t>
      </w:r>
      <w:r w:rsidR="00D40EA1" w:rsidRPr="00035E52">
        <w:rPr>
          <w:lang w:val="en-US"/>
        </w:rPr>
        <w:t xml:space="preserve">s. </w:t>
      </w:r>
      <w:r w:rsidR="0033337E" w:rsidRPr="00035E52">
        <w:rPr>
          <w:lang w:val="en-US"/>
        </w:rPr>
        <w:t xml:space="preserve"> </w:t>
      </w:r>
      <w:r w:rsidR="00D40EA1" w:rsidRPr="00035E52">
        <w:rPr>
          <w:lang w:val="en-US"/>
        </w:rPr>
        <w:t>F</w:t>
      </w:r>
      <w:r w:rsidR="004D75A2" w:rsidRPr="00035E52">
        <w:rPr>
          <w:lang w:val="en-US"/>
        </w:rPr>
        <w:t>or example,</w:t>
      </w:r>
      <w:r w:rsidR="0033337E" w:rsidRPr="00035E52">
        <w:rPr>
          <w:lang w:val="en-US"/>
        </w:rPr>
        <w:t xml:space="preserve"> </w:t>
      </w:r>
      <w:r w:rsidR="00D40EA1" w:rsidRPr="00035E52">
        <w:rPr>
          <w:lang w:val="en-US"/>
        </w:rPr>
        <w:t xml:space="preserve">the </w:t>
      </w:r>
      <w:r w:rsidR="0033337E" w:rsidRPr="00035E52">
        <w:rPr>
          <w:lang w:val="en-US"/>
        </w:rPr>
        <w:t>cat</w:t>
      </w:r>
      <w:r w:rsidR="0033337E" w:rsidRPr="00035E52">
        <w:rPr>
          <w:lang w:val="en-US"/>
        </w:rPr>
        <w:t>a</w:t>
      </w:r>
      <w:r w:rsidR="0033337E" w:rsidRPr="00035E52">
        <w:rPr>
          <w:lang w:val="en-US"/>
        </w:rPr>
        <w:t xml:space="preserve">lytic activity </w:t>
      </w:r>
      <w:r w:rsidR="00800637" w:rsidRPr="00035E52">
        <w:rPr>
          <w:lang w:val="en-US"/>
        </w:rPr>
        <w:t>of [</w:t>
      </w:r>
      <w:proofErr w:type="gramStart"/>
      <w:r w:rsidR="00800637" w:rsidRPr="00035E52">
        <w:rPr>
          <w:lang w:val="en-US"/>
        </w:rPr>
        <w:t>Ru(</w:t>
      </w:r>
      <w:proofErr w:type="spellStart"/>
      <w:proofErr w:type="gramEnd"/>
      <w:r w:rsidR="00800637" w:rsidRPr="00035E52">
        <w:rPr>
          <w:lang w:val="en-US"/>
        </w:rPr>
        <w:t>tpy</w:t>
      </w:r>
      <w:proofErr w:type="spellEnd"/>
      <w:r w:rsidR="00800637" w:rsidRPr="00035E52">
        <w:rPr>
          <w:lang w:val="en-US"/>
        </w:rPr>
        <w:t>)(</w:t>
      </w:r>
      <w:proofErr w:type="spellStart"/>
      <w:r w:rsidR="00800637" w:rsidRPr="00035E52">
        <w:rPr>
          <w:lang w:val="en-US"/>
        </w:rPr>
        <w:t>bpy</w:t>
      </w:r>
      <w:proofErr w:type="spellEnd"/>
      <w:r w:rsidR="00800637" w:rsidRPr="00035E52">
        <w:rPr>
          <w:lang w:val="en-US"/>
        </w:rPr>
        <w:t>-R)(H</w:t>
      </w:r>
      <w:r w:rsidR="00800637" w:rsidRPr="00035E52">
        <w:rPr>
          <w:vertAlign w:val="subscript"/>
          <w:lang w:val="en-US"/>
        </w:rPr>
        <w:t>2</w:t>
      </w:r>
      <w:r w:rsidR="00800637" w:rsidRPr="00035E52">
        <w:rPr>
          <w:lang w:val="en-US"/>
        </w:rPr>
        <w:t>O)]</w:t>
      </w:r>
      <w:r w:rsidR="00800637" w:rsidRPr="00035E52">
        <w:rPr>
          <w:vertAlign w:val="superscript"/>
          <w:lang w:val="en-US"/>
        </w:rPr>
        <w:t>2+</w:t>
      </w:r>
      <w:r w:rsidR="00800637" w:rsidRPr="00035E52">
        <w:rPr>
          <w:lang w:val="en-US"/>
        </w:rPr>
        <w:t xml:space="preserve"> </w:t>
      </w:r>
      <w:r w:rsidR="0033337E" w:rsidRPr="00035E52">
        <w:rPr>
          <w:lang w:val="en-US"/>
        </w:rPr>
        <w:t xml:space="preserve">can </w:t>
      </w:r>
      <w:r w:rsidR="00D40EA1" w:rsidRPr="00035E52">
        <w:rPr>
          <w:lang w:val="en-US"/>
        </w:rPr>
        <w:t xml:space="preserve">generally </w:t>
      </w:r>
      <w:r w:rsidR="0033337E" w:rsidRPr="00035E52">
        <w:rPr>
          <w:lang w:val="en-US"/>
        </w:rPr>
        <w:t xml:space="preserve">be </w:t>
      </w:r>
      <w:r w:rsidR="00D40EA1" w:rsidRPr="00035E52">
        <w:rPr>
          <w:lang w:val="en-US"/>
        </w:rPr>
        <w:t xml:space="preserve">favored </w:t>
      </w:r>
      <w:r w:rsidR="0033337E" w:rsidRPr="00035E52">
        <w:rPr>
          <w:lang w:val="en-US"/>
        </w:rPr>
        <w:t xml:space="preserve">by </w:t>
      </w:r>
      <w:r w:rsidR="00432A1F" w:rsidRPr="00035E52">
        <w:rPr>
          <w:lang w:val="en-US"/>
        </w:rPr>
        <w:t xml:space="preserve">electron-donating </w:t>
      </w:r>
      <w:r w:rsidR="0033337E" w:rsidRPr="00035E52">
        <w:rPr>
          <w:lang w:val="en-US"/>
        </w:rPr>
        <w:t>substituents</w:t>
      </w:r>
      <w:r w:rsidR="00800637" w:rsidRPr="00035E52">
        <w:rPr>
          <w:lang w:val="en-US"/>
        </w:rPr>
        <w:t xml:space="preserve"> or</w:t>
      </w:r>
      <w:r w:rsidR="002753E3" w:rsidRPr="00035E52">
        <w:rPr>
          <w:lang w:val="en-US"/>
        </w:rPr>
        <w:t xml:space="preserve"> </w:t>
      </w:r>
      <w:r w:rsidR="008C4084" w:rsidRPr="00035E52">
        <w:rPr>
          <w:lang w:val="en-US"/>
        </w:rPr>
        <w:t xml:space="preserve">disfavored </w:t>
      </w:r>
      <w:r w:rsidR="002753E3" w:rsidRPr="00035E52">
        <w:rPr>
          <w:lang w:val="en-US"/>
        </w:rPr>
        <w:t xml:space="preserve">by </w:t>
      </w:r>
      <w:r w:rsidR="00432A1F" w:rsidRPr="00035E52">
        <w:rPr>
          <w:lang w:val="en-US"/>
        </w:rPr>
        <w:t xml:space="preserve">electron-withdrawing </w:t>
      </w:r>
      <w:r w:rsidR="002753E3" w:rsidRPr="00035E52">
        <w:rPr>
          <w:lang w:val="en-US"/>
        </w:rPr>
        <w:t>g</w:t>
      </w:r>
      <w:r w:rsidR="00681BEC" w:rsidRPr="00035E52">
        <w:rPr>
          <w:lang w:val="en-US"/>
        </w:rPr>
        <w:t>r</w:t>
      </w:r>
      <w:r w:rsidR="002753E3" w:rsidRPr="00035E52">
        <w:rPr>
          <w:lang w:val="en-US"/>
        </w:rPr>
        <w:t>oups</w:t>
      </w:r>
      <w:r w:rsidR="0033337E" w:rsidRPr="00035E52">
        <w:rPr>
          <w:lang w:val="en-US"/>
        </w:rPr>
        <w:t xml:space="preserve">. </w:t>
      </w:r>
      <w:r w:rsidRPr="00035E52">
        <w:rPr>
          <w:lang w:val="en-US"/>
        </w:rPr>
        <w:t>Here, w</w:t>
      </w:r>
      <w:r w:rsidR="00555C39" w:rsidRPr="00035E52">
        <w:rPr>
          <w:lang w:val="en-US"/>
        </w:rPr>
        <w:t xml:space="preserve">e </w:t>
      </w:r>
      <w:r w:rsidRPr="00035E52">
        <w:rPr>
          <w:lang w:val="en-US"/>
        </w:rPr>
        <w:t>may</w:t>
      </w:r>
      <w:r w:rsidR="00555C39" w:rsidRPr="00035E52">
        <w:rPr>
          <w:lang w:val="en-US"/>
        </w:rPr>
        <w:t xml:space="preserve"> conclude </w:t>
      </w:r>
      <w:r w:rsidR="00254D6F" w:rsidRPr="00035E52">
        <w:rPr>
          <w:lang w:val="en-US"/>
        </w:rPr>
        <w:t xml:space="preserve">how </w:t>
      </w:r>
      <w:r w:rsidR="008C4084" w:rsidRPr="00035E52">
        <w:rPr>
          <w:lang w:val="en-US"/>
        </w:rPr>
        <w:t xml:space="preserve">the </w:t>
      </w:r>
      <w:r w:rsidR="00932D43" w:rsidRPr="00035E52">
        <w:rPr>
          <w:lang w:val="en-US"/>
        </w:rPr>
        <w:t xml:space="preserve">electron-withdrawing and electron-donating properties </w:t>
      </w:r>
      <w:r w:rsidR="000433DC" w:rsidRPr="00035E52">
        <w:rPr>
          <w:lang w:val="en-US"/>
        </w:rPr>
        <w:t xml:space="preserve">of </w:t>
      </w:r>
      <w:r w:rsidR="00254D6F" w:rsidRPr="00035E52">
        <w:rPr>
          <w:lang w:val="en-US"/>
        </w:rPr>
        <w:t>li</w:t>
      </w:r>
      <w:r w:rsidR="00254D6F" w:rsidRPr="00035E52">
        <w:rPr>
          <w:lang w:val="en-US"/>
        </w:rPr>
        <w:t>g</w:t>
      </w:r>
      <w:r w:rsidR="00254D6F" w:rsidRPr="00035E52">
        <w:rPr>
          <w:lang w:val="en-US"/>
        </w:rPr>
        <w:t>and</w:t>
      </w:r>
      <w:r w:rsidR="002903E9" w:rsidRPr="00035E52">
        <w:rPr>
          <w:lang w:val="en-US"/>
        </w:rPr>
        <w:t>s</w:t>
      </w:r>
      <w:r w:rsidR="00254D6F" w:rsidRPr="00035E52">
        <w:rPr>
          <w:lang w:val="en-US"/>
        </w:rPr>
        <w:t xml:space="preserve"> </w:t>
      </w:r>
      <w:r w:rsidR="008C4084" w:rsidRPr="00035E52">
        <w:rPr>
          <w:lang w:val="en-US"/>
        </w:rPr>
        <w:t>(tridentate and b</w:t>
      </w:r>
      <w:r w:rsidR="00B77DC5" w:rsidRPr="00035E52">
        <w:rPr>
          <w:lang w:val="en-US"/>
        </w:rPr>
        <w:t>identate) influence</w:t>
      </w:r>
      <w:r w:rsidR="00254D6F" w:rsidRPr="00035E52">
        <w:rPr>
          <w:lang w:val="en-US"/>
        </w:rPr>
        <w:t xml:space="preserve"> the </w:t>
      </w:r>
      <w:r w:rsidR="000129A2" w:rsidRPr="00035E52">
        <w:rPr>
          <w:lang w:val="en-US"/>
        </w:rPr>
        <w:t xml:space="preserve">catalytic </w:t>
      </w:r>
      <w:r w:rsidR="00254D6F" w:rsidRPr="00035E52">
        <w:rPr>
          <w:lang w:val="en-US"/>
        </w:rPr>
        <w:t xml:space="preserve">activity </w:t>
      </w:r>
      <w:r w:rsidR="000433DC" w:rsidRPr="00035E52">
        <w:rPr>
          <w:lang w:val="en-US"/>
        </w:rPr>
        <w:t xml:space="preserve">for water oxidation </w:t>
      </w:r>
      <w:r w:rsidR="00C21DAC" w:rsidRPr="00035E52">
        <w:rPr>
          <w:lang w:val="en-US"/>
        </w:rPr>
        <w:t xml:space="preserve">by </w:t>
      </w:r>
      <w:r w:rsidR="00AA3387" w:rsidRPr="00035E52">
        <w:rPr>
          <w:lang w:val="en-US"/>
        </w:rPr>
        <w:t>employing</w:t>
      </w:r>
      <w:r w:rsidR="00C21DAC" w:rsidRPr="00035E52">
        <w:rPr>
          <w:lang w:val="en-US"/>
        </w:rPr>
        <w:t xml:space="preserve"> different ligands contain</w:t>
      </w:r>
      <w:r w:rsidRPr="00035E52">
        <w:rPr>
          <w:lang w:val="en-US"/>
        </w:rPr>
        <w:t>ing</w:t>
      </w:r>
      <w:r w:rsidR="00C21DAC" w:rsidRPr="00035E52">
        <w:rPr>
          <w:lang w:val="en-US"/>
        </w:rPr>
        <w:t xml:space="preserve"> </w:t>
      </w:r>
      <w:r w:rsidR="00AA3387" w:rsidRPr="00035E52">
        <w:rPr>
          <w:lang w:val="en-US"/>
        </w:rPr>
        <w:t xml:space="preserve">pyridine rings with </w:t>
      </w:r>
      <w:r w:rsidR="008C4084" w:rsidRPr="00035E52">
        <w:rPr>
          <w:lang w:val="en-US"/>
        </w:rPr>
        <w:t xml:space="preserve">a higher </w:t>
      </w:r>
      <w:r w:rsidR="00AA3387" w:rsidRPr="00035E52">
        <w:rPr>
          <w:lang w:val="en-US"/>
        </w:rPr>
        <w:t xml:space="preserve">nitrogen content, </w:t>
      </w:r>
      <w:r w:rsidR="008C4084" w:rsidRPr="00035E52">
        <w:rPr>
          <w:lang w:val="en-US"/>
        </w:rPr>
        <w:t>saturated amino</w:t>
      </w:r>
      <w:r w:rsidR="00AA3387" w:rsidRPr="00035E52">
        <w:rPr>
          <w:lang w:val="en-US"/>
        </w:rPr>
        <w:t xml:space="preserve"> groups (Ru</w:t>
      </w:r>
      <w:r w:rsidR="00AA3387" w:rsidRPr="00035E52">
        <w:rPr>
          <w:rFonts w:ascii="Cambria Math" w:hAnsi="Cambria Math"/>
          <w:lang w:val="en-US"/>
        </w:rPr>
        <w:t>―</w:t>
      </w:r>
      <w:r w:rsidR="00AA3387" w:rsidRPr="00035E52">
        <w:rPr>
          <w:lang w:val="en-US"/>
        </w:rPr>
        <w:t>N coordination), phenol</w:t>
      </w:r>
      <w:r w:rsidR="00E427EF" w:rsidRPr="00035E52">
        <w:rPr>
          <w:lang w:val="en-US"/>
        </w:rPr>
        <w:t>ic</w:t>
      </w:r>
      <w:r w:rsidR="00AA3387" w:rsidRPr="00035E52">
        <w:rPr>
          <w:lang w:val="en-US"/>
        </w:rPr>
        <w:t xml:space="preserve"> or carbo</w:t>
      </w:r>
      <w:r w:rsidR="00600139" w:rsidRPr="00035E52">
        <w:rPr>
          <w:lang w:val="en-US"/>
        </w:rPr>
        <w:t>x</w:t>
      </w:r>
      <w:r w:rsidR="00AA3387" w:rsidRPr="00035E52">
        <w:rPr>
          <w:lang w:val="en-US"/>
        </w:rPr>
        <w:t xml:space="preserve">ylate </w:t>
      </w:r>
      <w:r w:rsidR="00D721A6" w:rsidRPr="00035E52">
        <w:rPr>
          <w:lang w:val="en-US"/>
        </w:rPr>
        <w:t>moiet</w:t>
      </w:r>
      <w:r w:rsidR="00E427EF" w:rsidRPr="00035E52">
        <w:rPr>
          <w:lang w:val="en-US"/>
        </w:rPr>
        <w:t>ies</w:t>
      </w:r>
      <w:r w:rsidR="00AA3387" w:rsidRPr="00035E52">
        <w:rPr>
          <w:lang w:val="en-US"/>
        </w:rPr>
        <w:t xml:space="preserve"> (</w:t>
      </w:r>
      <w:r w:rsidR="002D35D5" w:rsidRPr="00035E52">
        <w:rPr>
          <w:lang w:val="en-US"/>
        </w:rPr>
        <w:t xml:space="preserve">a </w:t>
      </w:r>
      <w:r w:rsidR="00AA3387" w:rsidRPr="00035E52">
        <w:rPr>
          <w:lang w:val="en-US"/>
        </w:rPr>
        <w:t>Ru</w:t>
      </w:r>
      <w:r w:rsidR="00AA3387" w:rsidRPr="00035E52">
        <w:rPr>
          <w:rFonts w:ascii="Cambria Math" w:hAnsi="Cambria Math"/>
          <w:lang w:val="en-US"/>
        </w:rPr>
        <w:t>―</w:t>
      </w:r>
      <w:r w:rsidR="00AA3387" w:rsidRPr="00035E52">
        <w:rPr>
          <w:lang w:val="en-US"/>
        </w:rPr>
        <w:t xml:space="preserve">O bond) or </w:t>
      </w:r>
      <w:proofErr w:type="spellStart"/>
      <w:r w:rsidR="00AA3387" w:rsidRPr="00035E52">
        <w:rPr>
          <w:lang w:val="en-US"/>
        </w:rPr>
        <w:t>carbene</w:t>
      </w:r>
      <w:r w:rsidR="00E427EF" w:rsidRPr="00035E52">
        <w:rPr>
          <w:lang w:val="en-US"/>
        </w:rPr>
        <w:t>s</w:t>
      </w:r>
      <w:proofErr w:type="spellEnd"/>
      <w:r w:rsidR="00AA3387" w:rsidRPr="00035E52">
        <w:rPr>
          <w:lang w:val="en-US"/>
        </w:rPr>
        <w:t xml:space="preserve"> (</w:t>
      </w:r>
      <w:r w:rsidR="002D35D5" w:rsidRPr="00035E52">
        <w:rPr>
          <w:lang w:val="en-US"/>
        </w:rPr>
        <w:t xml:space="preserve">a </w:t>
      </w:r>
      <w:r w:rsidR="00AA3387" w:rsidRPr="00035E52">
        <w:rPr>
          <w:lang w:val="en-US"/>
        </w:rPr>
        <w:t>Ru</w:t>
      </w:r>
      <w:r w:rsidR="00AA3387" w:rsidRPr="00035E52">
        <w:rPr>
          <w:rFonts w:ascii="Cambria Math" w:hAnsi="Cambria Math"/>
          <w:lang w:val="en-US"/>
        </w:rPr>
        <w:t>―</w:t>
      </w:r>
      <w:r w:rsidR="00AA3387" w:rsidRPr="00035E52">
        <w:rPr>
          <w:lang w:val="en-US"/>
        </w:rPr>
        <w:t>C bond)</w:t>
      </w:r>
      <w:r w:rsidR="00932D43" w:rsidRPr="00035E52">
        <w:rPr>
          <w:lang w:val="en-US"/>
        </w:rPr>
        <w:t xml:space="preserve">. </w:t>
      </w:r>
      <w:r w:rsidR="00E3420F" w:rsidRPr="00035E52">
        <w:rPr>
          <w:lang w:val="en-US"/>
        </w:rPr>
        <w:t xml:space="preserve">Based on studies of the selected </w:t>
      </w:r>
      <w:r w:rsidR="00600139" w:rsidRPr="00035E52">
        <w:rPr>
          <w:lang w:val="en-US"/>
        </w:rPr>
        <w:t>ex</w:t>
      </w:r>
      <w:r w:rsidR="00E3420F" w:rsidRPr="00035E52">
        <w:rPr>
          <w:lang w:val="en-US"/>
        </w:rPr>
        <w:t xml:space="preserve">amples, </w:t>
      </w:r>
      <w:r w:rsidR="00E168C9" w:rsidRPr="00035E52">
        <w:rPr>
          <w:lang w:val="en-US"/>
        </w:rPr>
        <w:t xml:space="preserve">it </w:t>
      </w:r>
      <w:r w:rsidR="00E427EF" w:rsidRPr="00035E52">
        <w:rPr>
          <w:lang w:val="en-US"/>
        </w:rPr>
        <w:t xml:space="preserve">appears </w:t>
      </w:r>
      <w:r w:rsidR="00E168C9" w:rsidRPr="00035E52">
        <w:rPr>
          <w:lang w:val="en-US"/>
        </w:rPr>
        <w:t xml:space="preserve">that </w:t>
      </w:r>
      <w:r w:rsidR="006F31B8" w:rsidRPr="00035E52">
        <w:rPr>
          <w:lang w:val="en-US"/>
        </w:rPr>
        <w:t xml:space="preserve">electron-withdrawing ancillary ligands result in </w:t>
      </w:r>
      <w:r w:rsidRPr="00035E52">
        <w:rPr>
          <w:lang w:val="en-US"/>
        </w:rPr>
        <w:t xml:space="preserve">a </w:t>
      </w:r>
      <w:r w:rsidR="00F84058" w:rsidRPr="00035E52">
        <w:rPr>
          <w:lang w:val="en-US"/>
        </w:rPr>
        <w:t>high</w:t>
      </w:r>
      <w:r w:rsidR="006F31B8" w:rsidRPr="00035E52">
        <w:rPr>
          <w:lang w:val="en-US"/>
        </w:rPr>
        <w:t xml:space="preserve"> catalytic activity towards water oxidation and</w:t>
      </w:r>
      <w:r w:rsidR="00E427EF" w:rsidRPr="00035E52">
        <w:rPr>
          <w:lang w:val="en-US"/>
        </w:rPr>
        <w:t>, in</w:t>
      </w:r>
      <w:r w:rsidR="006F31B8" w:rsidRPr="00035E52">
        <w:rPr>
          <w:lang w:val="en-US"/>
        </w:rPr>
        <w:t xml:space="preserve"> contrast, </w:t>
      </w:r>
      <w:r w:rsidR="00170BD3" w:rsidRPr="00035E52">
        <w:rPr>
          <w:lang w:val="en-US"/>
        </w:rPr>
        <w:t xml:space="preserve">dominant </w:t>
      </w:r>
      <w:r w:rsidR="00E3420F" w:rsidRPr="00035E52">
        <w:rPr>
          <w:lang w:val="en-US"/>
        </w:rPr>
        <w:t>ligand</w:t>
      </w:r>
      <w:r w:rsidR="006010B5" w:rsidRPr="00035E52">
        <w:rPr>
          <w:lang w:val="en-US"/>
        </w:rPr>
        <w:t xml:space="preserve">s with </w:t>
      </w:r>
      <w:r w:rsidR="00403C18" w:rsidRPr="00035E52">
        <w:rPr>
          <w:lang w:val="en-US"/>
        </w:rPr>
        <w:t>diffe</w:t>
      </w:r>
      <w:r w:rsidR="00403C18" w:rsidRPr="00035E52">
        <w:rPr>
          <w:lang w:val="en-US"/>
        </w:rPr>
        <w:t>r</w:t>
      </w:r>
      <w:r w:rsidR="00403C18" w:rsidRPr="00035E52">
        <w:rPr>
          <w:lang w:val="en-US"/>
        </w:rPr>
        <w:t>ent</w:t>
      </w:r>
      <w:r w:rsidR="006010B5" w:rsidRPr="00035E52">
        <w:rPr>
          <w:lang w:val="en-US"/>
        </w:rPr>
        <w:t xml:space="preserve"> electronic properties</w:t>
      </w:r>
      <w:r w:rsidR="00E3420F" w:rsidRPr="00035E52">
        <w:rPr>
          <w:lang w:val="en-US"/>
        </w:rPr>
        <w:t xml:space="preserve"> play </w:t>
      </w:r>
      <w:r w:rsidR="00DC2A30" w:rsidRPr="00035E52">
        <w:rPr>
          <w:lang w:val="en-US"/>
        </w:rPr>
        <w:t>more complicated</w:t>
      </w:r>
      <w:r w:rsidR="00403C18" w:rsidRPr="00035E52">
        <w:rPr>
          <w:lang w:val="en-US"/>
        </w:rPr>
        <w:t xml:space="preserve"> </w:t>
      </w:r>
      <w:r w:rsidR="00E3420F" w:rsidRPr="00035E52">
        <w:rPr>
          <w:lang w:val="en-US"/>
        </w:rPr>
        <w:t>roles in</w:t>
      </w:r>
      <w:r w:rsidR="00E168C9" w:rsidRPr="00035E52">
        <w:rPr>
          <w:lang w:val="en-US"/>
        </w:rPr>
        <w:t xml:space="preserve"> sele</w:t>
      </w:r>
      <w:r w:rsidR="00E168C9" w:rsidRPr="00035E52">
        <w:rPr>
          <w:lang w:val="en-US"/>
        </w:rPr>
        <w:t>c</w:t>
      </w:r>
      <w:r w:rsidR="00E168C9" w:rsidRPr="00035E52">
        <w:rPr>
          <w:lang w:val="en-US"/>
        </w:rPr>
        <w:t>tive</w:t>
      </w:r>
      <w:r w:rsidR="00E3420F" w:rsidRPr="00035E52">
        <w:rPr>
          <w:lang w:val="en-US"/>
        </w:rPr>
        <w:t xml:space="preserve"> stabi</w:t>
      </w:r>
      <w:r w:rsidR="00600139" w:rsidRPr="00035E52">
        <w:rPr>
          <w:lang w:val="en-US"/>
        </w:rPr>
        <w:t>lization or destabiliz</w:t>
      </w:r>
      <w:r w:rsidR="00E3420F" w:rsidRPr="00035E52">
        <w:rPr>
          <w:lang w:val="en-US"/>
        </w:rPr>
        <w:t>a</w:t>
      </w:r>
      <w:r w:rsidR="008F3B27" w:rsidRPr="00035E52">
        <w:rPr>
          <w:lang w:val="en-US"/>
        </w:rPr>
        <w:t>tion of oxidiz</w:t>
      </w:r>
      <w:r w:rsidR="00E3420F" w:rsidRPr="00035E52">
        <w:rPr>
          <w:lang w:val="en-US"/>
        </w:rPr>
        <w:t xml:space="preserve">ed species in each catalytic step. </w:t>
      </w:r>
      <w:r w:rsidR="00932D43" w:rsidRPr="00035E52">
        <w:rPr>
          <w:lang w:val="en-US"/>
        </w:rPr>
        <w:t xml:space="preserve">For example, </w:t>
      </w:r>
      <w:r w:rsidRPr="00035E52">
        <w:rPr>
          <w:lang w:val="en-US"/>
        </w:rPr>
        <w:t>with regard to a complex contai</w:t>
      </w:r>
      <w:r w:rsidRPr="00035E52">
        <w:rPr>
          <w:lang w:val="en-US"/>
        </w:rPr>
        <w:t>n</w:t>
      </w:r>
      <w:r w:rsidRPr="00035E52">
        <w:rPr>
          <w:lang w:val="en-US"/>
        </w:rPr>
        <w:t xml:space="preserve">ing </w:t>
      </w:r>
      <w:r w:rsidR="00EB27EB" w:rsidRPr="00035E52">
        <w:rPr>
          <w:lang w:val="en-US"/>
        </w:rPr>
        <w:t>an electron acceptor ligand</w:t>
      </w:r>
      <w:r w:rsidRPr="00035E52">
        <w:rPr>
          <w:lang w:val="en-US"/>
        </w:rPr>
        <w:t xml:space="preserve">, its replacement with </w:t>
      </w:r>
      <w:r w:rsidR="00800637" w:rsidRPr="00035E52">
        <w:rPr>
          <w:lang w:val="en-US"/>
        </w:rPr>
        <w:t>an ele</w:t>
      </w:r>
      <w:r w:rsidR="00800637" w:rsidRPr="00035E52">
        <w:rPr>
          <w:lang w:val="en-US"/>
        </w:rPr>
        <w:t>c</w:t>
      </w:r>
      <w:r w:rsidR="00800637" w:rsidRPr="00035E52">
        <w:rPr>
          <w:lang w:val="en-US"/>
        </w:rPr>
        <w:t xml:space="preserve">tron donor ligand </w:t>
      </w:r>
      <w:r w:rsidR="00EB27EB" w:rsidRPr="00035E52">
        <w:rPr>
          <w:lang w:val="en-US"/>
        </w:rPr>
        <w:t>increase</w:t>
      </w:r>
      <w:r w:rsidR="00E427EF" w:rsidRPr="00035E52">
        <w:rPr>
          <w:lang w:val="en-US"/>
        </w:rPr>
        <w:t>s</w:t>
      </w:r>
      <w:r w:rsidR="00EB27EB" w:rsidRPr="00035E52">
        <w:rPr>
          <w:lang w:val="en-US"/>
        </w:rPr>
        <w:t xml:space="preserve"> </w:t>
      </w:r>
      <w:r w:rsidR="00E427EF" w:rsidRPr="00035E52">
        <w:rPr>
          <w:lang w:val="en-US"/>
        </w:rPr>
        <w:t xml:space="preserve">the </w:t>
      </w:r>
      <w:r w:rsidR="00EB27EB" w:rsidRPr="00035E52">
        <w:rPr>
          <w:lang w:val="en-US"/>
        </w:rPr>
        <w:t>driving force of electron tran</w:t>
      </w:r>
      <w:r w:rsidR="00EB27EB" w:rsidRPr="00035E52">
        <w:rPr>
          <w:lang w:val="en-US"/>
        </w:rPr>
        <w:t>s</w:t>
      </w:r>
      <w:r w:rsidR="00EB27EB" w:rsidRPr="00035E52">
        <w:rPr>
          <w:lang w:val="en-US"/>
        </w:rPr>
        <w:t>fer by reducing o</w:t>
      </w:r>
      <w:r w:rsidR="00E427EF" w:rsidRPr="00035E52">
        <w:rPr>
          <w:lang w:val="en-US"/>
        </w:rPr>
        <w:t>xidation potentials and stabilizing</w:t>
      </w:r>
      <w:r w:rsidR="008F3B27" w:rsidRPr="00035E52">
        <w:rPr>
          <w:lang w:val="en-US"/>
        </w:rPr>
        <w:t xml:space="preserve"> high-valence</w:t>
      </w:r>
      <w:r w:rsidR="00EB27EB" w:rsidRPr="00035E52">
        <w:rPr>
          <w:lang w:val="en-US"/>
        </w:rPr>
        <w:t xml:space="preserve"> </w:t>
      </w:r>
      <w:r w:rsidR="006115BE" w:rsidRPr="00035E52">
        <w:rPr>
          <w:lang w:val="en-US"/>
        </w:rPr>
        <w:t xml:space="preserve">states of the </w:t>
      </w:r>
      <w:r w:rsidR="001934A0" w:rsidRPr="00035E52">
        <w:rPr>
          <w:lang w:val="en-US"/>
        </w:rPr>
        <w:t>complex</w:t>
      </w:r>
      <w:r w:rsidR="00E427EF" w:rsidRPr="00035E52">
        <w:rPr>
          <w:lang w:val="en-US"/>
        </w:rPr>
        <w:t>. H</w:t>
      </w:r>
      <w:r w:rsidR="001934A0" w:rsidRPr="00035E52">
        <w:rPr>
          <w:lang w:val="en-US"/>
        </w:rPr>
        <w:t xml:space="preserve">owever, </w:t>
      </w:r>
      <w:r w:rsidR="008A7EA7" w:rsidRPr="00035E52">
        <w:rPr>
          <w:lang w:val="en-US"/>
        </w:rPr>
        <w:t>it</w:t>
      </w:r>
      <w:r w:rsidR="001934A0" w:rsidRPr="00035E52">
        <w:rPr>
          <w:lang w:val="en-US"/>
        </w:rPr>
        <w:t xml:space="preserve"> may </w:t>
      </w:r>
      <w:r w:rsidR="00E427EF" w:rsidRPr="00035E52">
        <w:rPr>
          <w:lang w:val="en-US"/>
        </w:rPr>
        <w:t xml:space="preserve">have </w:t>
      </w:r>
      <w:r w:rsidR="006115BE" w:rsidRPr="00035E52">
        <w:rPr>
          <w:lang w:val="en-US"/>
        </w:rPr>
        <w:t xml:space="preserve">a </w:t>
      </w:r>
      <w:r w:rsidR="00E427EF" w:rsidRPr="00035E52">
        <w:rPr>
          <w:lang w:val="en-US"/>
        </w:rPr>
        <w:t>neg</w:t>
      </w:r>
      <w:r w:rsidR="00E427EF" w:rsidRPr="00035E52">
        <w:rPr>
          <w:lang w:val="en-US"/>
        </w:rPr>
        <w:t>a</w:t>
      </w:r>
      <w:r w:rsidR="00E427EF" w:rsidRPr="00035E52">
        <w:rPr>
          <w:lang w:val="en-US"/>
        </w:rPr>
        <w:t>tive impact</w:t>
      </w:r>
      <w:r w:rsidR="001934A0" w:rsidRPr="00035E52">
        <w:rPr>
          <w:lang w:val="en-US"/>
        </w:rPr>
        <w:t xml:space="preserve"> on the WNA </w:t>
      </w:r>
      <w:r w:rsidR="00E260E0" w:rsidRPr="00035E52">
        <w:rPr>
          <w:lang w:val="en-US"/>
        </w:rPr>
        <w:t xml:space="preserve">reaction, which favors electron-withdrawing ligands </w:t>
      </w:r>
      <w:r w:rsidR="00600139" w:rsidRPr="00035E52">
        <w:rPr>
          <w:lang w:val="en-US"/>
        </w:rPr>
        <w:t xml:space="preserve">that </w:t>
      </w:r>
      <w:r w:rsidR="006115BE" w:rsidRPr="00035E52">
        <w:rPr>
          <w:lang w:val="en-US"/>
        </w:rPr>
        <w:t xml:space="preserve">decrease </w:t>
      </w:r>
      <w:r w:rsidR="00E260E0" w:rsidRPr="00035E52">
        <w:rPr>
          <w:lang w:val="en-US"/>
        </w:rPr>
        <w:t xml:space="preserve">the </w:t>
      </w:r>
      <w:r w:rsidR="00600139" w:rsidRPr="00035E52">
        <w:rPr>
          <w:lang w:val="en-US"/>
        </w:rPr>
        <w:t xml:space="preserve">energies of the </w:t>
      </w:r>
      <w:r w:rsidR="001C22EC" w:rsidRPr="00035E52">
        <w:rPr>
          <w:szCs w:val="19"/>
          <w:lang w:val="en-US"/>
        </w:rPr>
        <w:t>lowest unoccupied molecular orbitals (</w:t>
      </w:r>
      <w:proofErr w:type="gramStart"/>
      <w:r w:rsidR="00E260E0" w:rsidRPr="00035E52">
        <w:rPr>
          <w:lang w:val="en-US"/>
        </w:rPr>
        <w:t>LUMO</w:t>
      </w:r>
      <w:r w:rsidR="001C22EC" w:rsidRPr="00035E52">
        <w:rPr>
          <w:lang w:val="en-US"/>
        </w:rPr>
        <w:t>)</w:t>
      </w:r>
      <w:proofErr w:type="gramEnd"/>
      <w:r w:rsidR="00E260E0" w:rsidRPr="00035E52">
        <w:rPr>
          <w:lang w:val="en-US"/>
        </w:rPr>
        <w:t xml:space="preserve"> </w:t>
      </w:r>
      <w:r w:rsidR="006115BE" w:rsidRPr="00035E52">
        <w:rPr>
          <w:lang w:val="en-US"/>
        </w:rPr>
        <w:t xml:space="preserve">localized on the </w:t>
      </w:r>
      <w:r w:rsidR="00E260E0" w:rsidRPr="00035E52">
        <w:rPr>
          <w:lang w:val="en-US"/>
        </w:rPr>
        <w:t>Ru</w:t>
      </w:r>
      <w:r w:rsidR="006115BE" w:rsidRPr="00035E52">
        <w:rPr>
          <w:rFonts w:ascii="Cambria Math" w:hAnsi="Cambria Math"/>
          <w:lang w:val="en-US"/>
        </w:rPr>
        <w:t>―</w:t>
      </w:r>
      <w:r w:rsidR="00E260E0" w:rsidRPr="00035E52">
        <w:rPr>
          <w:lang w:val="en-US"/>
        </w:rPr>
        <w:t xml:space="preserve">O bond, </w:t>
      </w:r>
      <w:r w:rsidR="001934A0" w:rsidRPr="00035E52">
        <w:rPr>
          <w:lang w:val="en-US"/>
        </w:rPr>
        <w:t xml:space="preserve">and </w:t>
      </w:r>
      <w:r w:rsidR="00E427EF" w:rsidRPr="00035E52">
        <w:rPr>
          <w:lang w:val="en-US"/>
        </w:rPr>
        <w:t xml:space="preserve">the </w:t>
      </w:r>
      <w:r w:rsidR="00EB27EB" w:rsidRPr="00035E52">
        <w:rPr>
          <w:lang w:val="en-US"/>
        </w:rPr>
        <w:t>driving force of the O</w:t>
      </w:r>
      <w:r w:rsidR="00EB27EB" w:rsidRPr="00035E52">
        <w:rPr>
          <w:vertAlign w:val="subscript"/>
          <w:lang w:val="en-US"/>
        </w:rPr>
        <w:t>2</w:t>
      </w:r>
      <w:r w:rsidR="00EB27EB" w:rsidRPr="00035E52">
        <w:rPr>
          <w:lang w:val="en-US"/>
        </w:rPr>
        <w:t>-evolving oxid</w:t>
      </w:r>
      <w:r w:rsidR="00EB27EB" w:rsidRPr="00035E52">
        <w:rPr>
          <w:lang w:val="en-US"/>
        </w:rPr>
        <w:t>a</w:t>
      </w:r>
      <w:r w:rsidR="00EB27EB" w:rsidRPr="00035E52">
        <w:rPr>
          <w:lang w:val="en-US"/>
        </w:rPr>
        <w:t>tion</w:t>
      </w:r>
      <w:r w:rsidR="008A7EA7" w:rsidRPr="00035E52">
        <w:rPr>
          <w:lang w:val="en-US"/>
        </w:rPr>
        <w:t xml:space="preserve">. Therefore, </w:t>
      </w:r>
      <w:r w:rsidR="00B6357E" w:rsidRPr="00035E52">
        <w:rPr>
          <w:lang w:val="en-US"/>
        </w:rPr>
        <w:t xml:space="preserve">the </w:t>
      </w:r>
      <w:r w:rsidR="008A7EA7" w:rsidRPr="00035E52">
        <w:rPr>
          <w:lang w:val="en-US"/>
        </w:rPr>
        <w:t xml:space="preserve">variation of </w:t>
      </w:r>
      <w:r w:rsidR="00E427EF" w:rsidRPr="00035E52">
        <w:rPr>
          <w:lang w:val="en-US"/>
        </w:rPr>
        <w:t xml:space="preserve">the </w:t>
      </w:r>
      <w:r w:rsidR="00E260E0" w:rsidRPr="00035E52">
        <w:rPr>
          <w:lang w:val="en-US"/>
        </w:rPr>
        <w:t xml:space="preserve">dominant </w:t>
      </w:r>
      <w:r w:rsidR="008A7EA7" w:rsidRPr="00035E52">
        <w:rPr>
          <w:lang w:val="en-US"/>
        </w:rPr>
        <w:t>ligand</w:t>
      </w:r>
      <w:r w:rsidR="00E427EF" w:rsidRPr="00035E52">
        <w:rPr>
          <w:lang w:val="en-US"/>
        </w:rPr>
        <w:t>s</w:t>
      </w:r>
      <w:r w:rsidR="008A7EA7" w:rsidRPr="00035E52">
        <w:rPr>
          <w:lang w:val="en-US"/>
        </w:rPr>
        <w:t xml:space="preserve"> also becomes one of the factors considered to impact </w:t>
      </w:r>
      <w:r w:rsidR="00E427EF" w:rsidRPr="00035E52">
        <w:rPr>
          <w:lang w:val="en-US"/>
        </w:rPr>
        <w:t xml:space="preserve">on </w:t>
      </w:r>
      <w:r w:rsidR="008A7EA7" w:rsidRPr="00035E52">
        <w:rPr>
          <w:lang w:val="en-US"/>
        </w:rPr>
        <w:t>the pe</w:t>
      </w:r>
      <w:r w:rsidR="008A7EA7" w:rsidRPr="00035E52">
        <w:rPr>
          <w:lang w:val="en-US"/>
        </w:rPr>
        <w:t>r</w:t>
      </w:r>
      <w:r w:rsidR="008A7EA7" w:rsidRPr="00035E52">
        <w:rPr>
          <w:lang w:val="en-US"/>
        </w:rPr>
        <w:t xml:space="preserve">formance </w:t>
      </w:r>
      <w:r w:rsidR="00600139" w:rsidRPr="00035E52">
        <w:rPr>
          <w:lang w:val="en-US"/>
        </w:rPr>
        <w:t>of</w:t>
      </w:r>
      <w:r w:rsidR="008A7EA7" w:rsidRPr="00035E52">
        <w:rPr>
          <w:lang w:val="en-US"/>
        </w:rPr>
        <w:t xml:space="preserve"> </w:t>
      </w:r>
      <w:r w:rsidR="006115BE" w:rsidRPr="00035E52">
        <w:rPr>
          <w:lang w:val="en-US"/>
        </w:rPr>
        <w:t xml:space="preserve">the </w:t>
      </w:r>
      <w:r w:rsidR="008A7EA7" w:rsidRPr="00035E52">
        <w:rPr>
          <w:lang w:val="en-US"/>
        </w:rPr>
        <w:t>water oxidation</w:t>
      </w:r>
      <w:r w:rsidR="00600139" w:rsidRPr="00035E52">
        <w:rPr>
          <w:lang w:val="en-US"/>
        </w:rPr>
        <w:t xml:space="preserve"> catalysts</w:t>
      </w:r>
      <w:r w:rsidR="00E427EF" w:rsidRPr="00035E52">
        <w:rPr>
          <w:lang w:val="en-US"/>
        </w:rPr>
        <w:t xml:space="preserve">. However, </w:t>
      </w:r>
      <w:r w:rsidR="008A7EA7" w:rsidRPr="00035E52">
        <w:rPr>
          <w:lang w:val="en-US"/>
        </w:rPr>
        <w:t>the pos</w:t>
      </w:r>
      <w:r w:rsidR="008A7EA7" w:rsidRPr="00035E52">
        <w:rPr>
          <w:lang w:val="en-US"/>
        </w:rPr>
        <w:t>i</w:t>
      </w:r>
      <w:r w:rsidR="008A7EA7" w:rsidRPr="00035E52">
        <w:rPr>
          <w:lang w:val="en-US"/>
        </w:rPr>
        <w:t xml:space="preserve">tive influence of </w:t>
      </w:r>
      <w:r w:rsidR="006115BE" w:rsidRPr="00035E52">
        <w:rPr>
          <w:lang w:val="en-US"/>
        </w:rPr>
        <w:t xml:space="preserve">a </w:t>
      </w:r>
      <w:r w:rsidR="008A7EA7" w:rsidRPr="00035E52">
        <w:rPr>
          <w:lang w:val="en-US"/>
        </w:rPr>
        <w:t xml:space="preserve">ligand type on </w:t>
      </w:r>
      <w:r w:rsidR="00B6357E" w:rsidRPr="00035E52">
        <w:rPr>
          <w:lang w:val="en-US"/>
        </w:rPr>
        <w:t xml:space="preserve">the </w:t>
      </w:r>
      <w:r w:rsidR="008A7EA7" w:rsidRPr="00035E52">
        <w:rPr>
          <w:lang w:val="en-US"/>
        </w:rPr>
        <w:t>activi</w:t>
      </w:r>
      <w:r w:rsidR="00E427EF" w:rsidRPr="00035E52">
        <w:rPr>
          <w:lang w:val="en-US"/>
        </w:rPr>
        <w:t>ty is generally only addressed i</w:t>
      </w:r>
      <w:r w:rsidR="008A7EA7" w:rsidRPr="00035E52">
        <w:rPr>
          <w:lang w:val="en-US"/>
        </w:rPr>
        <w:t xml:space="preserve">n </w:t>
      </w:r>
      <w:r w:rsidR="00E427EF" w:rsidRPr="00035E52">
        <w:rPr>
          <w:lang w:val="en-US"/>
        </w:rPr>
        <w:t xml:space="preserve">specific </w:t>
      </w:r>
      <w:r w:rsidR="008A7EA7" w:rsidRPr="00035E52">
        <w:rPr>
          <w:lang w:val="en-US"/>
        </w:rPr>
        <w:t xml:space="preserve">catalytic processes rather than </w:t>
      </w:r>
      <w:r w:rsidR="00E427EF" w:rsidRPr="00035E52">
        <w:rPr>
          <w:lang w:val="en-US"/>
        </w:rPr>
        <w:t xml:space="preserve">on the </w:t>
      </w:r>
      <w:r w:rsidR="008A7EA7" w:rsidRPr="00035E52">
        <w:rPr>
          <w:lang w:val="en-US"/>
        </w:rPr>
        <w:t xml:space="preserve">overall performance of </w:t>
      </w:r>
      <w:r w:rsidR="00E427EF" w:rsidRPr="00035E52">
        <w:rPr>
          <w:lang w:val="en-US"/>
        </w:rPr>
        <w:t xml:space="preserve">the </w:t>
      </w:r>
      <w:r w:rsidR="008A7EA7" w:rsidRPr="00035E52">
        <w:rPr>
          <w:lang w:val="en-US"/>
        </w:rPr>
        <w:t>whole catalytic cycle</w:t>
      </w:r>
      <w:r w:rsidR="000C240C" w:rsidRPr="00035E52">
        <w:rPr>
          <w:lang w:val="en-US"/>
        </w:rPr>
        <w:t>. M</w:t>
      </w:r>
      <w:r w:rsidR="00E168C9" w:rsidRPr="00035E52">
        <w:rPr>
          <w:lang w:val="en-US"/>
        </w:rPr>
        <w:t>oreover, perturb</w:t>
      </w:r>
      <w:r w:rsidR="00E427EF" w:rsidRPr="00035E52">
        <w:rPr>
          <w:lang w:val="en-US"/>
        </w:rPr>
        <w:t xml:space="preserve">ations may result from </w:t>
      </w:r>
      <w:r w:rsidR="00E168C9" w:rsidRPr="00035E52">
        <w:rPr>
          <w:lang w:val="en-US"/>
        </w:rPr>
        <w:t xml:space="preserve">side </w:t>
      </w:r>
      <w:r w:rsidR="006115BE" w:rsidRPr="00035E52">
        <w:rPr>
          <w:lang w:val="en-US"/>
        </w:rPr>
        <w:t xml:space="preserve">effects </w:t>
      </w:r>
      <w:r w:rsidR="00E427EF" w:rsidRPr="00035E52">
        <w:rPr>
          <w:lang w:val="en-US"/>
        </w:rPr>
        <w:t xml:space="preserve">including </w:t>
      </w:r>
      <w:r w:rsidR="00E168C9" w:rsidRPr="00035E52">
        <w:rPr>
          <w:lang w:val="en-US"/>
        </w:rPr>
        <w:t xml:space="preserve">oxidant concentration, pH, </w:t>
      </w:r>
      <w:r w:rsidR="00A03F26" w:rsidRPr="00035E52">
        <w:rPr>
          <w:lang w:val="en-US"/>
        </w:rPr>
        <w:t xml:space="preserve">solubility, </w:t>
      </w:r>
      <w:r w:rsidR="00E168C9" w:rsidRPr="00035E52">
        <w:rPr>
          <w:lang w:val="en-US"/>
        </w:rPr>
        <w:t>decomp</w:t>
      </w:r>
      <w:r w:rsidR="00E427EF" w:rsidRPr="00035E52">
        <w:rPr>
          <w:lang w:val="en-US"/>
        </w:rPr>
        <w:t>osition and</w:t>
      </w:r>
      <w:r w:rsidR="00E168C9" w:rsidRPr="00035E52">
        <w:rPr>
          <w:lang w:val="en-US"/>
        </w:rPr>
        <w:t xml:space="preserve"> competitive oxidation</w:t>
      </w:r>
      <w:r w:rsidR="00E427EF" w:rsidRPr="00035E52">
        <w:rPr>
          <w:lang w:val="en-US"/>
        </w:rPr>
        <w:t>.</w:t>
      </w:r>
      <w:r w:rsidR="00E168C9" w:rsidRPr="00035E52">
        <w:rPr>
          <w:lang w:val="en-US"/>
        </w:rPr>
        <w:t xml:space="preserve"> </w:t>
      </w:r>
      <w:r w:rsidR="000C240C" w:rsidRPr="00035E52">
        <w:rPr>
          <w:lang w:val="en-US"/>
        </w:rPr>
        <w:t xml:space="preserve">The </w:t>
      </w:r>
      <w:r w:rsidR="00E427EF" w:rsidRPr="00035E52">
        <w:rPr>
          <w:lang w:val="en-US"/>
        </w:rPr>
        <w:t xml:space="preserve">competing </w:t>
      </w:r>
      <w:r w:rsidR="000C240C" w:rsidRPr="00035E52">
        <w:rPr>
          <w:lang w:val="en-US"/>
        </w:rPr>
        <w:t>role</w:t>
      </w:r>
      <w:r w:rsidR="00E427EF" w:rsidRPr="00035E52">
        <w:rPr>
          <w:lang w:val="en-US"/>
        </w:rPr>
        <w:t>s</w:t>
      </w:r>
      <w:r w:rsidR="000C240C" w:rsidRPr="00035E52">
        <w:rPr>
          <w:lang w:val="en-US"/>
        </w:rPr>
        <w:t xml:space="preserve"> and </w:t>
      </w:r>
      <w:r w:rsidR="00E427EF" w:rsidRPr="00035E52">
        <w:rPr>
          <w:lang w:val="en-US"/>
        </w:rPr>
        <w:t xml:space="preserve">combined </w:t>
      </w:r>
      <w:r w:rsidR="000C240C" w:rsidRPr="00035E52">
        <w:rPr>
          <w:lang w:val="en-US"/>
        </w:rPr>
        <w:t xml:space="preserve">external effects </w:t>
      </w:r>
      <w:r w:rsidR="005F29BB" w:rsidRPr="00035E52">
        <w:rPr>
          <w:lang w:val="en-US"/>
        </w:rPr>
        <w:t>preclude</w:t>
      </w:r>
      <w:r w:rsidR="00E427EF" w:rsidRPr="00035E52">
        <w:rPr>
          <w:lang w:val="en-US"/>
        </w:rPr>
        <w:t xml:space="preserve"> a clear </w:t>
      </w:r>
      <w:r w:rsidR="000C240C" w:rsidRPr="00035E52">
        <w:rPr>
          <w:lang w:val="en-US"/>
        </w:rPr>
        <w:t>correlation between electronic proper</w:t>
      </w:r>
      <w:r w:rsidR="005F29BB" w:rsidRPr="00035E52">
        <w:rPr>
          <w:lang w:val="en-US"/>
        </w:rPr>
        <w:t>ties of</w:t>
      </w:r>
      <w:r w:rsidR="00E427EF" w:rsidRPr="00035E52">
        <w:rPr>
          <w:lang w:val="en-US"/>
        </w:rPr>
        <w:t xml:space="preserve"> </w:t>
      </w:r>
      <w:r w:rsidR="005F29BB" w:rsidRPr="00035E52">
        <w:rPr>
          <w:lang w:val="en-US"/>
        </w:rPr>
        <w:t>ligands and catalytic activity to be drawn.</w:t>
      </w:r>
    </w:p>
    <w:p w:rsidR="0065158A" w:rsidRPr="00035E52" w:rsidRDefault="00AA3DBC" w:rsidP="00B43A84">
      <w:pPr>
        <w:pStyle w:val="TAMainText"/>
        <w:spacing w:after="200"/>
        <w:rPr>
          <w:lang w:val="en-US"/>
        </w:rPr>
      </w:pPr>
      <w:r w:rsidRPr="00035E52">
        <w:rPr>
          <w:lang w:val="en-US"/>
        </w:rPr>
        <w:t xml:space="preserve">As mentioned, only </w:t>
      </w:r>
      <w:proofErr w:type="gramStart"/>
      <w:r w:rsidRPr="00035E52">
        <w:rPr>
          <w:lang w:val="en-US"/>
        </w:rPr>
        <w:t>trans</w:t>
      </w:r>
      <w:proofErr w:type="gramEnd"/>
      <w:r w:rsidRPr="00035E52">
        <w:rPr>
          <w:lang w:val="en-US"/>
        </w:rPr>
        <w:t xml:space="preserve"> </w:t>
      </w:r>
      <w:r w:rsidR="00FA3E76" w:rsidRPr="00035E52">
        <w:rPr>
          <w:lang w:val="en-US"/>
        </w:rPr>
        <w:t>aqua</w:t>
      </w:r>
      <w:r w:rsidRPr="00035E52">
        <w:rPr>
          <w:lang w:val="en-US"/>
        </w:rPr>
        <w:t xml:space="preserve"> isomers are available </w:t>
      </w:r>
      <w:r w:rsidR="005443C3" w:rsidRPr="00035E52">
        <w:rPr>
          <w:lang w:val="en-US"/>
        </w:rPr>
        <w:t xml:space="preserve">as </w:t>
      </w:r>
      <w:r w:rsidRPr="00035E52">
        <w:rPr>
          <w:lang w:val="en-US"/>
        </w:rPr>
        <w:t>cat</w:t>
      </w:r>
      <w:r w:rsidRPr="00035E52">
        <w:rPr>
          <w:lang w:val="en-US"/>
        </w:rPr>
        <w:t>a</w:t>
      </w:r>
      <w:r w:rsidRPr="00035E52">
        <w:rPr>
          <w:lang w:val="en-US"/>
        </w:rPr>
        <w:t xml:space="preserve">lysts for water oxidation, </w:t>
      </w:r>
      <w:r w:rsidR="005443C3" w:rsidRPr="00035E52">
        <w:rPr>
          <w:lang w:val="en-US"/>
        </w:rPr>
        <w:t xml:space="preserve">so </w:t>
      </w:r>
      <w:r w:rsidRPr="00035E52">
        <w:rPr>
          <w:lang w:val="en-US"/>
        </w:rPr>
        <w:t>a</w:t>
      </w:r>
      <w:r w:rsidR="00FD0069" w:rsidRPr="00035E52">
        <w:rPr>
          <w:lang w:val="en-US"/>
        </w:rPr>
        <w:t xml:space="preserve">nother ligand aspect </w:t>
      </w:r>
      <w:r w:rsidR="001D123B" w:rsidRPr="00035E52">
        <w:rPr>
          <w:lang w:val="en-US"/>
        </w:rPr>
        <w:t xml:space="preserve">impacting </w:t>
      </w:r>
      <w:r w:rsidRPr="00035E52">
        <w:rPr>
          <w:lang w:val="en-US"/>
        </w:rPr>
        <w:t>catalytic activity is thus the t</w:t>
      </w:r>
      <w:r w:rsidR="00513C29" w:rsidRPr="00035E52">
        <w:rPr>
          <w:lang w:val="en-US"/>
        </w:rPr>
        <w:t xml:space="preserve">rans-cis </w:t>
      </w:r>
      <w:r w:rsidRPr="00035E52">
        <w:rPr>
          <w:lang w:val="en-US"/>
        </w:rPr>
        <w:t xml:space="preserve">effect. </w:t>
      </w:r>
      <w:r w:rsidR="005443C3" w:rsidRPr="00035E52">
        <w:rPr>
          <w:lang w:val="en-US"/>
        </w:rPr>
        <w:t xml:space="preserve">From </w:t>
      </w:r>
      <w:r w:rsidRPr="00035E52">
        <w:rPr>
          <w:lang w:val="en-US"/>
        </w:rPr>
        <w:t>comput</w:t>
      </w:r>
      <w:r w:rsidR="005443C3" w:rsidRPr="00035E52">
        <w:rPr>
          <w:lang w:val="en-US"/>
        </w:rPr>
        <w:t>a</w:t>
      </w:r>
      <w:r w:rsidR="005443C3" w:rsidRPr="00035E52">
        <w:rPr>
          <w:lang w:val="en-US"/>
        </w:rPr>
        <w:t>tional</w:t>
      </w:r>
      <w:r w:rsidRPr="00035E52">
        <w:rPr>
          <w:lang w:val="en-US"/>
        </w:rPr>
        <w:t xml:space="preserve"> studies [</w:t>
      </w:r>
      <w:r w:rsidR="00ED73C0" w:rsidRPr="00035E52">
        <w:rPr>
          <w:lang w:val="en-US"/>
        </w:rPr>
        <w:fldChar w:fldCharType="begin"/>
      </w:r>
      <w:r w:rsidR="00ED73C0" w:rsidRPr="00035E52">
        <w:rPr>
          <w:lang w:val="en-US"/>
        </w:rPr>
        <w:instrText xml:space="preserve"> NOTEREF _Ref395250607 \h </w:instrText>
      </w:r>
      <w:r w:rsidR="00ED73C0" w:rsidRPr="00035E52">
        <w:rPr>
          <w:lang w:val="en-US"/>
        </w:rPr>
      </w:r>
      <w:r w:rsidR="00ED73C0" w:rsidRPr="00035E52">
        <w:rPr>
          <w:lang w:val="en-US"/>
        </w:rPr>
        <w:fldChar w:fldCharType="separate"/>
      </w:r>
      <w:r w:rsidR="00ED274F" w:rsidRPr="00035E52">
        <w:rPr>
          <w:lang w:val="en-US"/>
        </w:rPr>
        <w:t>49</w:t>
      </w:r>
      <w:r w:rsidR="00ED73C0" w:rsidRPr="00035E52">
        <w:rPr>
          <w:lang w:val="en-US"/>
        </w:rPr>
        <w:fldChar w:fldCharType="end"/>
      </w:r>
      <w:r w:rsidRPr="00035E52">
        <w:rPr>
          <w:lang w:val="en-US"/>
        </w:rPr>
        <w:t xml:space="preserve">], </w:t>
      </w:r>
      <w:r w:rsidR="0005696E" w:rsidRPr="00035E52">
        <w:rPr>
          <w:lang w:val="en-US"/>
        </w:rPr>
        <w:t>the structures of high-</w:t>
      </w:r>
      <w:r w:rsidR="00AA495A" w:rsidRPr="00035E52">
        <w:rPr>
          <w:lang w:val="en-US"/>
        </w:rPr>
        <w:t xml:space="preserve">oxidation </w:t>
      </w:r>
      <w:r w:rsidR="0005696E" w:rsidRPr="00035E52">
        <w:rPr>
          <w:lang w:val="en-US"/>
        </w:rPr>
        <w:t xml:space="preserve">states of </w:t>
      </w:r>
      <w:r w:rsidR="0005696E" w:rsidRPr="00035E52">
        <w:rPr>
          <w:i/>
          <w:szCs w:val="19"/>
          <w:lang w:val="en-US"/>
        </w:rPr>
        <w:t>trans</w:t>
      </w:r>
      <w:r w:rsidR="0005696E" w:rsidRPr="00035E52">
        <w:rPr>
          <w:szCs w:val="19"/>
          <w:lang w:val="en-US"/>
        </w:rPr>
        <w:t>-</w:t>
      </w:r>
      <w:r w:rsidR="0005696E" w:rsidRPr="00035E52">
        <w:rPr>
          <w:b/>
          <w:szCs w:val="19"/>
          <w:lang w:val="en-US"/>
        </w:rPr>
        <w:t>8d</w:t>
      </w:r>
      <w:r w:rsidR="0005696E" w:rsidRPr="00035E52">
        <w:rPr>
          <w:szCs w:val="19"/>
          <w:lang w:val="en-US"/>
        </w:rPr>
        <w:t xml:space="preserve">, </w:t>
      </w:r>
      <w:r w:rsidR="0005696E" w:rsidRPr="00035E52">
        <w:rPr>
          <w:i/>
          <w:szCs w:val="19"/>
          <w:lang w:val="en-US"/>
        </w:rPr>
        <w:t>cis</w:t>
      </w:r>
      <w:r w:rsidR="0005696E" w:rsidRPr="00035E52">
        <w:rPr>
          <w:szCs w:val="19"/>
          <w:lang w:val="en-US"/>
        </w:rPr>
        <w:t>-</w:t>
      </w:r>
      <w:r w:rsidR="0005696E" w:rsidRPr="00035E52">
        <w:rPr>
          <w:b/>
          <w:szCs w:val="19"/>
          <w:lang w:val="en-US"/>
        </w:rPr>
        <w:t>8d</w:t>
      </w:r>
      <w:r w:rsidR="0005696E" w:rsidRPr="00035E52">
        <w:rPr>
          <w:szCs w:val="19"/>
          <w:lang w:val="en-US"/>
        </w:rPr>
        <w:t xml:space="preserve"> and </w:t>
      </w:r>
      <w:r w:rsidR="0005696E" w:rsidRPr="00035E52">
        <w:rPr>
          <w:b/>
          <w:szCs w:val="19"/>
          <w:lang w:val="en-US"/>
        </w:rPr>
        <w:t>8c</w:t>
      </w:r>
      <w:r w:rsidR="0005696E" w:rsidRPr="00035E52">
        <w:rPr>
          <w:lang w:val="en-US"/>
        </w:rPr>
        <w:t xml:space="preserve"> (Figure 2) show that </w:t>
      </w:r>
      <w:r w:rsidR="001F5B5F" w:rsidRPr="00035E52">
        <w:rPr>
          <w:lang w:val="en-US"/>
        </w:rPr>
        <w:t>the length of</w:t>
      </w:r>
      <w:r w:rsidR="00600139" w:rsidRPr="00035E52">
        <w:rPr>
          <w:lang w:val="en-US"/>
        </w:rPr>
        <w:t xml:space="preserve"> </w:t>
      </w:r>
      <w:r w:rsidR="001F5B5F" w:rsidRPr="00035E52">
        <w:rPr>
          <w:lang w:val="en-US"/>
        </w:rPr>
        <w:t>Ru</w:t>
      </w:r>
      <w:r w:rsidR="001F5B5F" w:rsidRPr="00035E52">
        <w:rPr>
          <w:rFonts w:ascii="Cambria Math" w:hAnsi="Cambria Math"/>
          <w:lang w:val="en-US"/>
        </w:rPr>
        <w:t>―</w:t>
      </w:r>
      <w:r w:rsidR="001F5B5F" w:rsidRPr="00035E52">
        <w:rPr>
          <w:lang w:val="en-US"/>
        </w:rPr>
        <w:t xml:space="preserve">C bond is 1.99 </w:t>
      </w:r>
      <w:r w:rsidR="001F5B5F" w:rsidRPr="00035E52">
        <w:rPr>
          <w:rFonts w:ascii="Cambria Math" w:hAnsi="Cambria Math"/>
          <w:lang w:val="en-US"/>
        </w:rPr>
        <w:t>Å</w:t>
      </w:r>
      <w:r w:rsidR="001F5B5F" w:rsidRPr="00035E52">
        <w:rPr>
          <w:lang w:val="en-US"/>
        </w:rPr>
        <w:t xml:space="preserve"> in </w:t>
      </w:r>
      <w:r w:rsidR="001F5B5F" w:rsidRPr="00035E52">
        <w:rPr>
          <w:b/>
          <w:lang w:val="en-US"/>
        </w:rPr>
        <w:t>8d</w:t>
      </w:r>
      <w:r w:rsidR="001F5B5F" w:rsidRPr="00035E52">
        <w:rPr>
          <w:rFonts w:ascii="Cambria Math" w:hAnsi="Cambria Math"/>
          <w:b/>
          <w:lang w:val="en-US"/>
        </w:rPr>
        <w:t>′</w:t>
      </w:r>
      <w:r w:rsidR="005443C3" w:rsidRPr="00035E52">
        <w:rPr>
          <w:rFonts w:ascii="Cambria Math" w:hAnsi="Cambria Math"/>
          <w:lang w:val="en-US"/>
        </w:rPr>
        <w:t>, but</w:t>
      </w:r>
      <w:r w:rsidR="001F5B5F" w:rsidRPr="00035E52">
        <w:rPr>
          <w:lang w:val="en-US"/>
        </w:rPr>
        <w:t xml:space="preserve"> when </w:t>
      </w:r>
      <w:r w:rsidR="005443C3" w:rsidRPr="00035E52">
        <w:rPr>
          <w:lang w:val="en-US"/>
        </w:rPr>
        <w:t>a</w:t>
      </w:r>
      <w:r w:rsidR="00600139" w:rsidRPr="00035E52">
        <w:rPr>
          <w:lang w:val="en-US"/>
        </w:rPr>
        <w:t>n</w:t>
      </w:r>
      <w:r w:rsidR="005443C3" w:rsidRPr="00035E52">
        <w:rPr>
          <w:lang w:val="en-US"/>
        </w:rPr>
        <w:t xml:space="preserve"> </w:t>
      </w:r>
      <w:r w:rsidR="001F5B5F" w:rsidRPr="00035E52">
        <w:rPr>
          <w:i/>
          <w:lang w:val="en-US"/>
        </w:rPr>
        <w:t>N</w:t>
      </w:r>
      <w:r w:rsidR="001F5B5F" w:rsidRPr="00035E52">
        <w:rPr>
          <w:lang w:val="en-US"/>
        </w:rPr>
        <w:t xml:space="preserve">-heterocyclic </w:t>
      </w:r>
      <w:proofErr w:type="spellStart"/>
      <w:r w:rsidR="005443C3" w:rsidRPr="00035E52">
        <w:rPr>
          <w:lang w:val="en-US"/>
        </w:rPr>
        <w:t>ca</w:t>
      </w:r>
      <w:r w:rsidR="005443C3" w:rsidRPr="00035E52">
        <w:rPr>
          <w:lang w:val="en-US"/>
        </w:rPr>
        <w:t>r</w:t>
      </w:r>
      <w:r w:rsidR="005443C3" w:rsidRPr="00035E52">
        <w:rPr>
          <w:lang w:val="en-US"/>
        </w:rPr>
        <w:t>b</w:t>
      </w:r>
      <w:r w:rsidR="00C47783" w:rsidRPr="00035E52">
        <w:rPr>
          <w:lang w:val="en-US"/>
        </w:rPr>
        <w:t>e</w:t>
      </w:r>
      <w:r w:rsidR="005443C3" w:rsidRPr="00035E52">
        <w:rPr>
          <w:lang w:val="en-US"/>
        </w:rPr>
        <w:t>ne</w:t>
      </w:r>
      <w:proofErr w:type="spellEnd"/>
      <w:r w:rsidR="005443C3" w:rsidRPr="00035E52">
        <w:rPr>
          <w:lang w:val="en-US"/>
        </w:rPr>
        <w:t xml:space="preserve"> </w:t>
      </w:r>
      <w:r w:rsidR="00600139" w:rsidRPr="00035E52">
        <w:rPr>
          <w:lang w:val="en-US"/>
        </w:rPr>
        <w:t xml:space="preserve">ligand </w:t>
      </w:r>
      <w:r w:rsidR="005443C3" w:rsidRPr="00035E52">
        <w:rPr>
          <w:lang w:val="en-US"/>
        </w:rPr>
        <w:t>is</w:t>
      </w:r>
      <w:r w:rsidR="001F5B5F" w:rsidRPr="00035E52">
        <w:rPr>
          <w:lang w:val="en-US"/>
        </w:rPr>
        <w:t xml:space="preserve"> trans coordinating to the O</w:t>
      </w:r>
      <w:r w:rsidR="001F5B5F" w:rsidRPr="00035E52">
        <w:rPr>
          <w:vertAlign w:val="subscript"/>
          <w:lang w:val="en-US"/>
        </w:rPr>
        <w:t>2</w:t>
      </w:r>
      <w:r w:rsidR="001F5B5F" w:rsidRPr="00035E52">
        <w:rPr>
          <w:lang w:val="en-US"/>
        </w:rPr>
        <w:t xml:space="preserve"> binding site</w:t>
      </w:r>
      <w:r w:rsidR="0005696E" w:rsidRPr="00035E52">
        <w:rPr>
          <w:lang w:val="en-US"/>
        </w:rPr>
        <w:t xml:space="preserve"> t</w:t>
      </w:r>
      <w:r w:rsidR="001F5B5F" w:rsidRPr="00035E52">
        <w:rPr>
          <w:lang w:val="en-US"/>
        </w:rPr>
        <w:t xml:space="preserve">his </w:t>
      </w:r>
      <w:r w:rsidR="00364FD2" w:rsidRPr="00035E52">
        <w:rPr>
          <w:lang w:val="en-US"/>
        </w:rPr>
        <w:t>bond is much short</w:t>
      </w:r>
      <w:r w:rsidR="001F5B5F" w:rsidRPr="00035E52">
        <w:rPr>
          <w:lang w:val="en-US"/>
        </w:rPr>
        <w:t xml:space="preserve">er </w:t>
      </w:r>
      <w:r w:rsidR="005443C3" w:rsidRPr="00035E52">
        <w:rPr>
          <w:lang w:val="en-US"/>
        </w:rPr>
        <w:t xml:space="preserve">in </w:t>
      </w:r>
      <w:r w:rsidR="001F5B5F" w:rsidRPr="00035E52">
        <w:rPr>
          <w:lang w:val="en-US"/>
        </w:rPr>
        <w:t>compari</w:t>
      </w:r>
      <w:r w:rsidR="005443C3" w:rsidRPr="00035E52">
        <w:rPr>
          <w:lang w:val="en-US"/>
        </w:rPr>
        <w:t>son</w:t>
      </w:r>
      <w:r w:rsidR="001F5B5F" w:rsidRPr="00035E52">
        <w:rPr>
          <w:lang w:val="en-US"/>
        </w:rPr>
        <w:t xml:space="preserve"> to </w:t>
      </w:r>
      <w:r w:rsidR="005443C3" w:rsidRPr="00035E52">
        <w:rPr>
          <w:lang w:val="en-US"/>
        </w:rPr>
        <w:t xml:space="preserve">the </w:t>
      </w:r>
      <w:r w:rsidR="001F5B5F" w:rsidRPr="00035E52">
        <w:rPr>
          <w:lang w:val="en-US"/>
        </w:rPr>
        <w:t>cis Ru</w:t>
      </w:r>
      <w:r w:rsidR="009B4C04" w:rsidRPr="00035E52">
        <w:rPr>
          <w:rFonts w:ascii="Cambria Math" w:hAnsi="Cambria Math"/>
          <w:lang w:val="en-US"/>
        </w:rPr>
        <w:t>―</w:t>
      </w:r>
      <w:r w:rsidR="001F5B5F" w:rsidRPr="00035E52">
        <w:rPr>
          <w:lang w:val="en-US"/>
        </w:rPr>
        <w:t>C bond (2.03 Å) and</w:t>
      </w:r>
      <w:r w:rsidR="00600139" w:rsidRPr="00035E52">
        <w:rPr>
          <w:lang w:val="en-US"/>
        </w:rPr>
        <w:t xml:space="preserve"> the</w:t>
      </w:r>
      <w:r w:rsidR="001F5B5F" w:rsidRPr="00035E52">
        <w:rPr>
          <w:lang w:val="en-US"/>
        </w:rPr>
        <w:t xml:space="preserve"> </w:t>
      </w:r>
      <w:r w:rsidR="001F5B5F" w:rsidRPr="00035E52">
        <w:rPr>
          <w:i/>
          <w:lang w:val="en-US"/>
        </w:rPr>
        <w:t>t</w:t>
      </w:r>
      <w:r w:rsidR="001F5B5F" w:rsidRPr="00035E52">
        <w:rPr>
          <w:lang w:val="en-US"/>
        </w:rPr>
        <w:t xml:space="preserve">rans </w:t>
      </w:r>
      <w:r w:rsidR="009B4C04" w:rsidRPr="00035E52">
        <w:rPr>
          <w:lang w:val="en-US"/>
        </w:rPr>
        <w:t>Ru</w:t>
      </w:r>
      <w:r w:rsidR="009B4C04" w:rsidRPr="00035E52">
        <w:rPr>
          <w:rFonts w:ascii="Cambria Math" w:hAnsi="Cambria Math"/>
          <w:lang w:val="en-US"/>
        </w:rPr>
        <w:t>―</w:t>
      </w:r>
      <w:r w:rsidR="009B4C04" w:rsidRPr="00035E52">
        <w:rPr>
          <w:lang w:val="en-US"/>
        </w:rPr>
        <w:t xml:space="preserve">N bonds in </w:t>
      </w:r>
      <w:r w:rsidR="009B4C04" w:rsidRPr="00035E52">
        <w:rPr>
          <w:b/>
          <w:lang w:val="en-US"/>
        </w:rPr>
        <w:t>8d</w:t>
      </w:r>
      <w:r w:rsidR="009B4C04" w:rsidRPr="00035E52">
        <w:rPr>
          <w:rFonts w:ascii="Cambria Math" w:hAnsi="Cambria Math"/>
          <w:b/>
          <w:lang w:val="en-US"/>
        </w:rPr>
        <w:t>″</w:t>
      </w:r>
      <w:r w:rsidR="009B4C04" w:rsidRPr="00035E52">
        <w:rPr>
          <w:lang w:val="en-US"/>
        </w:rPr>
        <w:t xml:space="preserve"> (2.09 Å) and </w:t>
      </w:r>
      <w:r w:rsidR="009B4C04" w:rsidRPr="00035E52">
        <w:rPr>
          <w:b/>
          <w:lang w:val="en-US"/>
        </w:rPr>
        <w:t>8c</w:t>
      </w:r>
      <w:r w:rsidR="009B4C04" w:rsidRPr="00035E52">
        <w:rPr>
          <w:rFonts w:ascii="Cambria Math" w:hAnsi="Cambria Math"/>
          <w:b/>
          <w:lang w:val="en-US"/>
        </w:rPr>
        <w:t>′</w:t>
      </w:r>
      <w:r w:rsidR="009B4C04" w:rsidRPr="00035E52">
        <w:rPr>
          <w:rFonts w:ascii="Cambria Math" w:hAnsi="Cambria Math"/>
          <w:lang w:val="en-US"/>
        </w:rPr>
        <w:t xml:space="preserve"> (</w:t>
      </w:r>
      <w:r w:rsidR="009B4C04" w:rsidRPr="00035E52">
        <w:rPr>
          <w:lang w:val="en-US"/>
        </w:rPr>
        <w:t>2.09 Å</w:t>
      </w:r>
      <w:r w:rsidR="009B4C04" w:rsidRPr="00035E52">
        <w:rPr>
          <w:rFonts w:ascii="Cambria Math" w:hAnsi="Cambria Math"/>
          <w:lang w:val="en-US"/>
        </w:rPr>
        <w:t>)</w:t>
      </w:r>
      <w:r w:rsidR="009B4C04" w:rsidRPr="00035E52">
        <w:rPr>
          <w:lang w:val="en-US"/>
        </w:rPr>
        <w:t xml:space="preserve">. </w:t>
      </w:r>
      <w:r w:rsidR="005443C3" w:rsidRPr="00035E52">
        <w:rPr>
          <w:lang w:val="en-US"/>
        </w:rPr>
        <w:t>This</w:t>
      </w:r>
      <w:r w:rsidR="00364FD2" w:rsidRPr="00035E52">
        <w:rPr>
          <w:lang w:val="en-US"/>
        </w:rPr>
        <w:t xml:space="preserve"> indicates that </w:t>
      </w:r>
      <w:r w:rsidR="00DB388C" w:rsidRPr="00035E52">
        <w:rPr>
          <w:lang w:val="en-US"/>
        </w:rPr>
        <w:t>trans Ru</w:t>
      </w:r>
      <w:r w:rsidR="00DB388C" w:rsidRPr="00035E52">
        <w:rPr>
          <w:rFonts w:ascii="Cambria Math" w:hAnsi="Cambria Math"/>
          <w:lang w:val="en-US"/>
        </w:rPr>
        <w:t>―</w:t>
      </w:r>
      <w:r w:rsidR="00DB388C" w:rsidRPr="00035E52">
        <w:rPr>
          <w:lang w:val="en-US"/>
        </w:rPr>
        <w:t xml:space="preserve">C bonding </w:t>
      </w:r>
      <w:r w:rsidR="00364FD2" w:rsidRPr="00035E52">
        <w:rPr>
          <w:lang w:val="en-US"/>
        </w:rPr>
        <w:t xml:space="preserve">is much stronger and </w:t>
      </w:r>
      <w:r w:rsidR="00DB388C" w:rsidRPr="00035E52">
        <w:rPr>
          <w:lang w:val="en-US"/>
        </w:rPr>
        <w:t xml:space="preserve">makes </w:t>
      </w:r>
      <w:r w:rsidR="005443C3" w:rsidRPr="00035E52">
        <w:rPr>
          <w:lang w:val="en-US"/>
        </w:rPr>
        <w:t xml:space="preserve">the thermodynamics of </w:t>
      </w:r>
      <w:r w:rsidR="00DB388C" w:rsidRPr="00035E52">
        <w:rPr>
          <w:lang w:val="en-US"/>
        </w:rPr>
        <w:t>O</w:t>
      </w:r>
      <w:r w:rsidR="00DB388C" w:rsidRPr="00035E52">
        <w:rPr>
          <w:vertAlign w:val="subscript"/>
          <w:lang w:val="en-US"/>
        </w:rPr>
        <w:t>2</w:t>
      </w:r>
      <w:r w:rsidR="00DB388C" w:rsidRPr="00035E52">
        <w:rPr>
          <w:lang w:val="en-US"/>
        </w:rPr>
        <w:t xml:space="preserve"> release </w:t>
      </w:r>
      <w:r w:rsidR="005443C3" w:rsidRPr="00035E52">
        <w:rPr>
          <w:lang w:val="en-US"/>
        </w:rPr>
        <w:t>f</w:t>
      </w:r>
      <w:r w:rsidR="00DB388C" w:rsidRPr="00035E52">
        <w:rPr>
          <w:lang w:val="en-US"/>
        </w:rPr>
        <w:t xml:space="preserve">rom the singlet end-on conformation more exothermic by </w:t>
      </w:r>
      <w:r w:rsidR="005443C3" w:rsidRPr="00035E52">
        <w:rPr>
          <w:lang w:val="en-US"/>
        </w:rPr>
        <w:t xml:space="preserve">as much as </w:t>
      </w:r>
      <w:r w:rsidR="00DB388C" w:rsidRPr="00035E52">
        <w:rPr>
          <w:lang w:val="en-US"/>
        </w:rPr>
        <w:t>14.4 kcal mol</w:t>
      </w:r>
      <w:r w:rsidR="00DB388C" w:rsidRPr="00035E52">
        <w:rPr>
          <w:vertAlign w:val="superscript"/>
          <w:lang w:val="en-US"/>
        </w:rPr>
        <w:t>-1</w:t>
      </w:r>
      <w:r w:rsidR="005443C3" w:rsidRPr="00035E52">
        <w:rPr>
          <w:lang w:val="en-US"/>
        </w:rPr>
        <w:t xml:space="preserve"> for</w:t>
      </w:r>
      <w:r w:rsidR="00DB388C" w:rsidRPr="00035E52">
        <w:rPr>
          <w:lang w:val="en-US"/>
        </w:rPr>
        <w:t xml:space="preserve"> </w:t>
      </w:r>
      <w:r w:rsidR="00DB388C" w:rsidRPr="00035E52">
        <w:rPr>
          <w:b/>
          <w:lang w:val="en-US"/>
        </w:rPr>
        <w:t>8d</w:t>
      </w:r>
      <w:r w:rsidR="00DB388C" w:rsidRPr="00035E52">
        <w:rPr>
          <w:rFonts w:ascii="Cambria Math" w:hAnsi="Cambria Math"/>
          <w:b/>
          <w:lang w:val="en-US"/>
        </w:rPr>
        <w:t>″</w:t>
      </w:r>
      <w:r w:rsidR="00DB388C" w:rsidRPr="00035E52">
        <w:rPr>
          <w:lang w:val="en-US"/>
        </w:rPr>
        <w:t xml:space="preserve"> and 16.2 kcal mol</w:t>
      </w:r>
      <w:r w:rsidR="00DB388C" w:rsidRPr="00035E52">
        <w:rPr>
          <w:vertAlign w:val="superscript"/>
          <w:lang w:val="en-US"/>
        </w:rPr>
        <w:t>-1</w:t>
      </w:r>
      <w:r w:rsidR="005443C3" w:rsidRPr="00035E52">
        <w:rPr>
          <w:lang w:val="en-US"/>
        </w:rPr>
        <w:t xml:space="preserve"> for</w:t>
      </w:r>
      <w:r w:rsidR="00DB388C" w:rsidRPr="00035E52">
        <w:rPr>
          <w:lang w:val="en-US"/>
        </w:rPr>
        <w:t xml:space="preserve"> </w:t>
      </w:r>
      <w:r w:rsidR="00DB388C" w:rsidRPr="00035E52">
        <w:rPr>
          <w:b/>
          <w:lang w:val="en-US"/>
        </w:rPr>
        <w:t>8c</w:t>
      </w:r>
      <w:r w:rsidR="00DB388C" w:rsidRPr="00035E52">
        <w:rPr>
          <w:rFonts w:ascii="Cambria Math" w:hAnsi="Cambria Math"/>
          <w:b/>
          <w:lang w:val="en-US"/>
        </w:rPr>
        <w:t>′</w:t>
      </w:r>
      <w:r w:rsidR="005443C3" w:rsidRPr="00035E52">
        <w:rPr>
          <w:lang w:val="en-US"/>
        </w:rPr>
        <w:t>. As a</w:t>
      </w:r>
      <w:r w:rsidR="00DB388C" w:rsidRPr="00035E52">
        <w:rPr>
          <w:lang w:val="en-US"/>
        </w:rPr>
        <w:t xml:space="preserve"> co</w:t>
      </w:r>
      <w:r w:rsidR="00DB388C" w:rsidRPr="00035E52">
        <w:rPr>
          <w:lang w:val="en-US"/>
        </w:rPr>
        <w:t>n</w:t>
      </w:r>
      <w:r w:rsidR="00DB388C" w:rsidRPr="00035E52">
        <w:rPr>
          <w:lang w:val="en-US"/>
        </w:rPr>
        <w:t xml:space="preserve">sequence, </w:t>
      </w:r>
      <w:r w:rsidR="004B2FC1" w:rsidRPr="00035E52">
        <w:rPr>
          <w:lang w:val="en-US"/>
        </w:rPr>
        <w:t>t</w:t>
      </w:r>
      <w:r w:rsidR="00DB388C" w:rsidRPr="00035E52">
        <w:rPr>
          <w:lang w:val="en-US"/>
        </w:rPr>
        <w:t xml:space="preserve">hese results suggest a </w:t>
      </w:r>
      <w:r w:rsidR="004B2FC1" w:rsidRPr="00035E52">
        <w:rPr>
          <w:lang w:val="en-US"/>
        </w:rPr>
        <w:t>significant destabili</w:t>
      </w:r>
      <w:r w:rsidR="00A24BEF" w:rsidRPr="00035E52">
        <w:rPr>
          <w:lang w:val="en-US"/>
        </w:rPr>
        <w:t>z</w:t>
      </w:r>
      <w:r w:rsidR="004B2FC1" w:rsidRPr="00035E52">
        <w:rPr>
          <w:lang w:val="en-US"/>
        </w:rPr>
        <w:t xml:space="preserve">ation of </w:t>
      </w:r>
      <w:r w:rsidR="004B2FC1" w:rsidRPr="00035E52">
        <w:rPr>
          <w:lang w:val="en-US"/>
        </w:rPr>
        <w:lastRenderedPageBreak/>
        <w:t>the end-on O</w:t>
      </w:r>
      <w:r w:rsidR="004B2FC1" w:rsidRPr="00035E52">
        <w:rPr>
          <w:vertAlign w:val="subscript"/>
          <w:lang w:val="en-US"/>
        </w:rPr>
        <w:t>2</w:t>
      </w:r>
      <w:r w:rsidR="00683B9E" w:rsidRPr="00035E52">
        <w:rPr>
          <w:lang w:val="en-US"/>
        </w:rPr>
        <w:t xml:space="preserve"> </w:t>
      </w:r>
      <w:r w:rsidR="004B2FC1" w:rsidRPr="00035E52">
        <w:rPr>
          <w:lang w:val="en-US"/>
        </w:rPr>
        <w:t xml:space="preserve">binding in the singlet state, which </w:t>
      </w:r>
      <w:r w:rsidR="00E23217" w:rsidRPr="00035E52">
        <w:rPr>
          <w:lang w:val="en-US"/>
        </w:rPr>
        <w:t>may cause the release of O</w:t>
      </w:r>
      <w:r w:rsidR="00E23217" w:rsidRPr="00035E52">
        <w:rPr>
          <w:vertAlign w:val="subscript"/>
          <w:lang w:val="en-US"/>
        </w:rPr>
        <w:t>2</w:t>
      </w:r>
      <w:r w:rsidR="00E23217" w:rsidRPr="00035E52">
        <w:rPr>
          <w:lang w:val="en-US"/>
        </w:rPr>
        <w:t xml:space="preserve"> </w:t>
      </w:r>
      <w:r w:rsidR="005443C3" w:rsidRPr="00035E52">
        <w:rPr>
          <w:lang w:val="en-US"/>
        </w:rPr>
        <w:t xml:space="preserve">to be </w:t>
      </w:r>
      <w:r w:rsidR="00E23217" w:rsidRPr="00035E52">
        <w:rPr>
          <w:lang w:val="en-US"/>
        </w:rPr>
        <w:t xml:space="preserve">more efficient.  </w:t>
      </w:r>
    </w:p>
    <w:p w:rsidR="005B7F0E" w:rsidRPr="00035E52" w:rsidRDefault="007D15E3" w:rsidP="00AA3DBC">
      <w:pPr>
        <w:pStyle w:val="TAMainText"/>
        <w:spacing w:after="200"/>
        <w:ind w:firstLine="0"/>
        <w:rPr>
          <w:szCs w:val="19"/>
          <w:lang w:val="en-US"/>
        </w:rPr>
      </w:pPr>
      <w:r w:rsidRPr="00035E52">
        <w:rPr>
          <w:kern w:val="20"/>
          <w:sz w:val="18"/>
          <w:lang w:val="en-US"/>
        </w:rPr>
        <w:object w:dxaOrig="10934" w:dyaOrig="4202">
          <v:shape id="_x0000_i1035" type="#_x0000_t75" style="width:246pt;height:101.25pt" o:ole="">
            <v:imagedata r:id="rId33" o:title=""/>
          </v:shape>
          <o:OLEObject Type="Embed" ProgID="ChemDraw.Document.6.0" ShapeID="_x0000_i1035" DrawAspect="Content" ObjectID="_1503984142" r:id="rId34"/>
        </w:object>
      </w:r>
      <w:proofErr w:type="gramStart"/>
      <w:r w:rsidR="005B7F0E" w:rsidRPr="00035E52">
        <w:rPr>
          <w:b/>
          <w:szCs w:val="19"/>
          <w:lang w:val="en-US"/>
        </w:rPr>
        <w:t>Figure 2.</w:t>
      </w:r>
      <w:proofErr w:type="gramEnd"/>
      <w:r w:rsidR="005B7F0E" w:rsidRPr="00035E52">
        <w:rPr>
          <w:szCs w:val="19"/>
          <w:lang w:val="en-US"/>
        </w:rPr>
        <w:t xml:space="preserve"> </w:t>
      </w:r>
      <w:r w:rsidR="00AE7378" w:rsidRPr="00035E52">
        <w:rPr>
          <w:szCs w:val="19"/>
          <w:lang w:val="en-US"/>
        </w:rPr>
        <w:t xml:space="preserve">The </w:t>
      </w:r>
      <w:r w:rsidR="005B7F0E" w:rsidRPr="00035E52">
        <w:rPr>
          <w:szCs w:val="19"/>
          <w:lang w:val="en-US"/>
        </w:rPr>
        <w:t>structure</w:t>
      </w:r>
      <w:r w:rsidR="00AE7378" w:rsidRPr="00035E52">
        <w:rPr>
          <w:szCs w:val="19"/>
          <w:lang w:val="en-US"/>
        </w:rPr>
        <w:t>s</w:t>
      </w:r>
      <w:r w:rsidR="005B7F0E" w:rsidRPr="00035E52">
        <w:rPr>
          <w:szCs w:val="19"/>
          <w:lang w:val="en-US"/>
        </w:rPr>
        <w:t xml:space="preserve"> </w:t>
      </w:r>
      <w:r w:rsidR="001F5B5F" w:rsidRPr="00035E52">
        <w:rPr>
          <w:szCs w:val="19"/>
          <w:lang w:val="en-US"/>
        </w:rPr>
        <w:t xml:space="preserve">(bond lengths in </w:t>
      </w:r>
      <w:r w:rsidR="001F5B5F" w:rsidRPr="00035E52">
        <w:rPr>
          <w:rFonts w:ascii="Cambria Math" w:hAnsi="Cambria Math"/>
          <w:szCs w:val="19"/>
          <w:lang w:val="en-US"/>
        </w:rPr>
        <w:t>Å</w:t>
      </w:r>
      <w:r w:rsidR="001F5B5F" w:rsidRPr="00035E52">
        <w:rPr>
          <w:szCs w:val="19"/>
          <w:lang w:val="en-US"/>
        </w:rPr>
        <w:t xml:space="preserve">) </w:t>
      </w:r>
      <w:r w:rsidR="005B7F0E" w:rsidRPr="00035E52">
        <w:rPr>
          <w:szCs w:val="19"/>
          <w:lang w:val="en-US"/>
        </w:rPr>
        <w:t xml:space="preserve">of </w:t>
      </w:r>
      <w:r w:rsidR="00AE7378" w:rsidRPr="00035E52">
        <w:rPr>
          <w:szCs w:val="19"/>
          <w:lang w:val="en-US"/>
        </w:rPr>
        <w:t>[</w:t>
      </w:r>
      <w:proofErr w:type="spellStart"/>
      <w:r w:rsidR="00AE7378" w:rsidRPr="00035E52">
        <w:rPr>
          <w:szCs w:val="19"/>
          <w:lang w:val="en-US"/>
        </w:rPr>
        <w:t>Ru</w:t>
      </w:r>
      <w:r w:rsidR="00AE7378" w:rsidRPr="00035E52">
        <w:rPr>
          <w:szCs w:val="19"/>
          <w:vertAlign w:val="superscript"/>
          <w:lang w:val="en-US"/>
        </w:rPr>
        <w:t>IV</w:t>
      </w:r>
      <w:proofErr w:type="spellEnd"/>
      <w:r w:rsidR="00AE7378" w:rsidRPr="00035E52">
        <w:rPr>
          <w:szCs w:val="19"/>
          <w:lang w:val="en-US"/>
        </w:rPr>
        <w:t>-(OO)</w:t>
      </w:r>
      <w:proofErr w:type="gramStart"/>
      <w:r w:rsidR="00AE7378" w:rsidRPr="00035E52">
        <w:rPr>
          <w:szCs w:val="19"/>
          <w:lang w:val="en-US"/>
        </w:rPr>
        <w:t>]</w:t>
      </w:r>
      <w:r w:rsidR="00AE7378" w:rsidRPr="00035E52">
        <w:rPr>
          <w:szCs w:val="19"/>
          <w:vertAlign w:val="superscript"/>
          <w:lang w:val="en-US"/>
        </w:rPr>
        <w:t>2</w:t>
      </w:r>
      <w:proofErr w:type="gramEnd"/>
      <w:r w:rsidR="00AE7378" w:rsidRPr="00035E52">
        <w:rPr>
          <w:szCs w:val="19"/>
          <w:vertAlign w:val="superscript"/>
          <w:lang w:val="en-US"/>
        </w:rPr>
        <w:t>+</w:t>
      </w:r>
      <w:r w:rsidR="00AE7378" w:rsidRPr="00035E52">
        <w:rPr>
          <w:szCs w:val="19"/>
          <w:lang w:val="en-US"/>
        </w:rPr>
        <w:t xml:space="preserve"> </w:t>
      </w:r>
      <w:r w:rsidR="00AA495A" w:rsidRPr="00035E52">
        <w:rPr>
          <w:szCs w:val="19"/>
          <w:lang w:val="en-US"/>
        </w:rPr>
        <w:t xml:space="preserve">high-oxidation </w:t>
      </w:r>
      <w:r w:rsidR="00AE7378" w:rsidRPr="00035E52">
        <w:rPr>
          <w:szCs w:val="19"/>
          <w:lang w:val="en-US"/>
        </w:rPr>
        <w:t>states and O</w:t>
      </w:r>
      <w:r w:rsidR="00AE7378" w:rsidRPr="00035E52">
        <w:rPr>
          <w:szCs w:val="19"/>
          <w:vertAlign w:val="subscript"/>
          <w:lang w:val="en-US"/>
        </w:rPr>
        <w:t>2</w:t>
      </w:r>
      <w:r w:rsidR="00AE7378" w:rsidRPr="00035E52">
        <w:rPr>
          <w:szCs w:val="19"/>
          <w:lang w:val="en-US"/>
        </w:rPr>
        <w:t xml:space="preserve"> release thermodynamics of </w:t>
      </w:r>
      <w:r w:rsidR="00AE7378" w:rsidRPr="00035E52">
        <w:rPr>
          <w:i/>
          <w:szCs w:val="19"/>
          <w:lang w:val="en-US"/>
        </w:rPr>
        <w:t>trans</w:t>
      </w:r>
      <w:r w:rsidR="00AE7378" w:rsidRPr="00035E52">
        <w:rPr>
          <w:szCs w:val="19"/>
          <w:lang w:val="en-US"/>
        </w:rPr>
        <w:t>-</w:t>
      </w:r>
      <w:r w:rsidR="00AE7378" w:rsidRPr="00035E52">
        <w:rPr>
          <w:b/>
          <w:szCs w:val="19"/>
          <w:lang w:val="en-US"/>
        </w:rPr>
        <w:t>8d</w:t>
      </w:r>
      <w:r w:rsidR="00AE7378" w:rsidRPr="00035E52">
        <w:rPr>
          <w:szCs w:val="19"/>
          <w:lang w:val="en-US"/>
        </w:rPr>
        <w:t xml:space="preserve">, </w:t>
      </w:r>
      <w:r w:rsidR="00AE7378" w:rsidRPr="00035E52">
        <w:rPr>
          <w:i/>
          <w:szCs w:val="19"/>
          <w:lang w:val="en-US"/>
        </w:rPr>
        <w:t>cis</w:t>
      </w:r>
      <w:r w:rsidR="00AE7378" w:rsidRPr="00035E52">
        <w:rPr>
          <w:szCs w:val="19"/>
          <w:lang w:val="en-US"/>
        </w:rPr>
        <w:t>-</w:t>
      </w:r>
      <w:r w:rsidR="00AE7378" w:rsidRPr="00035E52">
        <w:rPr>
          <w:b/>
          <w:szCs w:val="19"/>
          <w:lang w:val="en-US"/>
        </w:rPr>
        <w:t>8d</w:t>
      </w:r>
      <w:r w:rsidR="00AE7378" w:rsidRPr="00035E52">
        <w:rPr>
          <w:szCs w:val="19"/>
          <w:lang w:val="en-US"/>
        </w:rPr>
        <w:t xml:space="preserve"> and </w:t>
      </w:r>
      <w:r w:rsidR="00AE7378" w:rsidRPr="00035E52">
        <w:rPr>
          <w:b/>
          <w:szCs w:val="19"/>
          <w:lang w:val="en-US"/>
        </w:rPr>
        <w:t>8c</w:t>
      </w:r>
      <w:r w:rsidR="00AE7378" w:rsidRPr="00035E52">
        <w:rPr>
          <w:szCs w:val="19"/>
          <w:lang w:val="en-US"/>
        </w:rPr>
        <w:t xml:space="preserve">. </w:t>
      </w:r>
      <w:proofErr w:type="gramStart"/>
      <w:r w:rsidR="00AE7378" w:rsidRPr="00035E52">
        <w:rPr>
          <w:szCs w:val="19"/>
          <w:lang w:val="en-US"/>
        </w:rPr>
        <w:t xml:space="preserve">Reproduced with permission from ref. </w:t>
      </w:r>
      <w:r w:rsidR="00B65BBB" w:rsidRPr="00035E52">
        <w:rPr>
          <w:szCs w:val="19"/>
          <w:lang w:val="en-US"/>
        </w:rPr>
        <w:t>[</w:t>
      </w:r>
      <w:r w:rsidR="00ED73C0" w:rsidRPr="00035E52">
        <w:rPr>
          <w:szCs w:val="19"/>
          <w:lang w:val="en-US"/>
        </w:rPr>
        <w:fldChar w:fldCharType="begin"/>
      </w:r>
      <w:r w:rsidR="00ED73C0" w:rsidRPr="00035E52">
        <w:rPr>
          <w:szCs w:val="19"/>
          <w:lang w:val="en-US"/>
        </w:rPr>
        <w:instrText xml:space="preserve"> NOTEREF _Ref395250607 \h </w:instrText>
      </w:r>
      <w:r w:rsidRPr="00035E52">
        <w:rPr>
          <w:szCs w:val="19"/>
          <w:lang w:val="en-US"/>
        </w:rPr>
        <w:instrText xml:space="preserve"> \* MERGEFORMAT </w:instrText>
      </w:r>
      <w:r w:rsidR="00ED73C0" w:rsidRPr="00035E52">
        <w:rPr>
          <w:szCs w:val="19"/>
          <w:lang w:val="en-US"/>
        </w:rPr>
      </w:r>
      <w:r w:rsidR="00ED73C0" w:rsidRPr="00035E52">
        <w:rPr>
          <w:szCs w:val="19"/>
          <w:lang w:val="en-US"/>
        </w:rPr>
        <w:fldChar w:fldCharType="separate"/>
      </w:r>
      <w:r w:rsidR="00ED274F" w:rsidRPr="00035E52">
        <w:rPr>
          <w:szCs w:val="19"/>
          <w:lang w:val="en-US"/>
        </w:rPr>
        <w:t>49</w:t>
      </w:r>
      <w:r w:rsidR="00ED73C0" w:rsidRPr="00035E52">
        <w:rPr>
          <w:szCs w:val="19"/>
          <w:lang w:val="en-US"/>
        </w:rPr>
        <w:fldChar w:fldCharType="end"/>
      </w:r>
      <w:r w:rsidR="00B65BBB" w:rsidRPr="00035E52">
        <w:rPr>
          <w:szCs w:val="19"/>
          <w:lang w:val="en-US"/>
        </w:rPr>
        <w:t>]</w:t>
      </w:r>
      <w:r w:rsidR="00AE7378" w:rsidRPr="00035E52">
        <w:rPr>
          <w:szCs w:val="19"/>
          <w:lang w:val="en-US"/>
        </w:rPr>
        <w:t>.</w:t>
      </w:r>
      <w:proofErr w:type="gramEnd"/>
      <w:r w:rsidR="00AE7378" w:rsidRPr="00035E52">
        <w:rPr>
          <w:szCs w:val="19"/>
          <w:lang w:val="en-US"/>
        </w:rPr>
        <w:t xml:space="preserve">  </w:t>
      </w:r>
      <w:proofErr w:type="gramStart"/>
      <w:r w:rsidR="00AE7378" w:rsidRPr="00035E52">
        <w:rPr>
          <w:szCs w:val="19"/>
          <w:lang w:val="en-US"/>
        </w:rPr>
        <w:t>Copyright (2013) American Chemical Society.</w:t>
      </w:r>
      <w:proofErr w:type="gramEnd"/>
    </w:p>
    <w:p w:rsidR="00E70BE6" w:rsidRPr="00035E52" w:rsidRDefault="00FD0069" w:rsidP="00E70BE6">
      <w:pPr>
        <w:pStyle w:val="TAMainText"/>
        <w:spacing w:after="200"/>
        <w:rPr>
          <w:lang w:val="en-US"/>
        </w:rPr>
      </w:pPr>
      <w:r w:rsidRPr="00035E52">
        <w:rPr>
          <w:lang w:val="en-US"/>
        </w:rPr>
        <w:t xml:space="preserve">Beside the </w:t>
      </w:r>
      <w:r w:rsidR="005443C3" w:rsidRPr="00035E52">
        <w:rPr>
          <w:lang w:val="en-US"/>
        </w:rPr>
        <w:t xml:space="preserve">influence of </w:t>
      </w:r>
      <w:r w:rsidRPr="00035E52">
        <w:rPr>
          <w:lang w:val="en-US"/>
        </w:rPr>
        <w:t xml:space="preserve">substituents, </w:t>
      </w:r>
      <w:r w:rsidR="00E70DCC" w:rsidRPr="00035E52">
        <w:rPr>
          <w:lang w:val="en-US"/>
        </w:rPr>
        <w:t xml:space="preserve">ligand type </w:t>
      </w:r>
      <w:r w:rsidRPr="00035E52">
        <w:rPr>
          <w:lang w:val="en-US"/>
        </w:rPr>
        <w:t xml:space="preserve">and trans-cis </w:t>
      </w:r>
      <w:r w:rsidR="00E70DCC" w:rsidRPr="00035E52">
        <w:rPr>
          <w:lang w:val="en-US"/>
        </w:rPr>
        <w:t xml:space="preserve">effects, </w:t>
      </w:r>
      <w:r w:rsidR="00885242" w:rsidRPr="00035E52">
        <w:rPr>
          <w:lang w:val="en-US"/>
        </w:rPr>
        <w:t xml:space="preserve">another </w:t>
      </w:r>
      <w:r w:rsidR="00B60650" w:rsidRPr="00035E52">
        <w:rPr>
          <w:lang w:val="en-US"/>
        </w:rPr>
        <w:t xml:space="preserve">important ligand influence </w:t>
      </w:r>
      <w:r w:rsidR="000261D9" w:rsidRPr="00035E52">
        <w:rPr>
          <w:lang w:val="en-US"/>
        </w:rPr>
        <w:t xml:space="preserve">on the </w:t>
      </w:r>
      <w:r w:rsidR="00B60650" w:rsidRPr="00035E52">
        <w:rPr>
          <w:lang w:val="en-US"/>
        </w:rPr>
        <w:t xml:space="preserve">WOC </w:t>
      </w:r>
      <w:r w:rsidR="000261D9" w:rsidRPr="00035E52">
        <w:rPr>
          <w:lang w:val="en-US"/>
        </w:rPr>
        <w:t xml:space="preserve">activity </w:t>
      </w:r>
      <w:r w:rsidR="00513C29" w:rsidRPr="00035E52">
        <w:rPr>
          <w:lang w:val="en-US"/>
        </w:rPr>
        <w:t xml:space="preserve">that should be </w:t>
      </w:r>
      <w:r w:rsidR="00B60650" w:rsidRPr="00035E52">
        <w:rPr>
          <w:lang w:val="en-US"/>
        </w:rPr>
        <w:t xml:space="preserve">underlined </w:t>
      </w:r>
      <w:r w:rsidR="00513C29" w:rsidRPr="00035E52">
        <w:rPr>
          <w:lang w:val="en-US"/>
        </w:rPr>
        <w:t xml:space="preserve">is </w:t>
      </w:r>
      <w:r w:rsidR="005443C3" w:rsidRPr="00035E52">
        <w:rPr>
          <w:lang w:val="en-US"/>
        </w:rPr>
        <w:t xml:space="preserve">the </w:t>
      </w:r>
      <w:r w:rsidR="00513C29" w:rsidRPr="00035E52">
        <w:rPr>
          <w:lang w:val="en-US"/>
        </w:rPr>
        <w:t>geometric arrang</w:t>
      </w:r>
      <w:r w:rsidR="00513C29" w:rsidRPr="00035E52">
        <w:rPr>
          <w:lang w:val="en-US"/>
        </w:rPr>
        <w:t>e</w:t>
      </w:r>
      <w:r w:rsidR="00513C29" w:rsidRPr="00035E52">
        <w:rPr>
          <w:lang w:val="en-US"/>
        </w:rPr>
        <w:t xml:space="preserve">ment of </w:t>
      </w:r>
      <w:r w:rsidR="002110A0" w:rsidRPr="00035E52">
        <w:rPr>
          <w:lang w:val="en-US"/>
        </w:rPr>
        <w:t xml:space="preserve">the </w:t>
      </w:r>
      <w:r w:rsidR="00FA3E76" w:rsidRPr="00035E52">
        <w:rPr>
          <w:lang w:val="en-US"/>
        </w:rPr>
        <w:t>aqua</w:t>
      </w:r>
      <w:r w:rsidR="002110A0" w:rsidRPr="00035E52">
        <w:rPr>
          <w:lang w:val="en-US"/>
        </w:rPr>
        <w:t xml:space="preserve"> </w:t>
      </w:r>
      <w:r w:rsidR="00513C29" w:rsidRPr="00035E52">
        <w:rPr>
          <w:lang w:val="en-US"/>
        </w:rPr>
        <w:t xml:space="preserve">ligand.  </w:t>
      </w:r>
      <w:r w:rsidR="005443C3" w:rsidRPr="00035E52">
        <w:rPr>
          <w:lang w:val="en-US"/>
        </w:rPr>
        <w:t xml:space="preserve">From </w:t>
      </w:r>
      <w:r w:rsidR="006E1BD8" w:rsidRPr="00035E52">
        <w:rPr>
          <w:lang w:val="en-US"/>
        </w:rPr>
        <w:t>experimental investigations</w:t>
      </w:r>
      <w:r w:rsidR="009930EB" w:rsidRPr="00035E52">
        <w:rPr>
          <w:lang w:val="en-US"/>
        </w:rPr>
        <w:t xml:space="preserve"> (</w:t>
      </w:r>
      <w:r w:rsidR="00885242" w:rsidRPr="00035E52">
        <w:rPr>
          <w:lang w:val="en-US"/>
        </w:rPr>
        <w:t xml:space="preserve">complexes </w:t>
      </w:r>
      <w:r w:rsidR="00885242" w:rsidRPr="00035E52">
        <w:rPr>
          <w:b/>
          <w:lang w:val="en-US"/>
        </w:rPr>
        <w:t>4-X</w:t>
      </w:r>
      <w:r w:rsidR="00885242" w:rsidRPr="00035E52">
        <w:rPr>
          <w:lang w:val="en-US"/>
        </w:rPr>
        <w:t xml:space="preserve">, </w:t>
      </w:r>
      <w:r w:rsidR="00885242" w:rsidRPr="00035E52">
        <w:rPr>
          <w:b/>
          <w:lang w:val="en-US"/>
        </w:rPr>
        <w:t>8c-X</w:t>
      </w:r>
      <w:r w:rsidR="00A47BD9" w:rsidRPr="00035E52">
        <w:rPr>
          <w:lang w:val="en-US"/>
        </w:rPr>
        <w:t xml:space="preserve"> and </w:t>
      </w:r>
      <w:r w:rsidR="00A47BD9" w:rsidRPr="00035E52">
        <w:rPr>
          <w:b/>
          <w:lang w:val="en-US"/>
        </w:rPr>
        <w:t>33-43</w:t>
      </w:r>
      <w:r w:rsidR="00A47BD9" w:rsidRPr="00035E52">
        <w:rPr>
          <w:lang w:val="en-US"/>
        </w:rPr>
        <w:t xml:space="preserve"> in </w:t>
      </w:r>
      <w:r w:rsidR="009930EB" w:rsidRPr="00035E52">
        <w:rPr>
          <w:lang w:val="en-US"/>
        </w:rPr>
        <w:t>Table 3</w:t>
      </w:r>
      <w:r w:rsidR="00A47BD9" w:rsidRPr="00035E52">
        <w:rPr>
          <w:lang w:val="en-US"/>
        </w:rPr>
        <w:t xml:space="preserve"> and Chart</w:t>
      </w:r>
      <w:r w:rsidR="00C47783" w:rsidRPr="00035E52">
        <w:rPr>
          <w:lang w:val="en-US"/>
        </w:rPr>
        <w:t>s</w:t>
      </w:r>
      <w:r w:rsidR="00A47BD9" w:rsidRPr="00035E52">
        <w:rPr>
          <w:lang w:val="en-US"/>
        </w:rPr>
        <w:t xml:space="preserve"> 8 and 9</w:t>
      </w:r>
      <w:r w:rsidR="009930EB" w:rsidRPr="00035E52">
        <w:rPr>
          <w:lang w:val="en-US"/>
        </w:rPr>
        <w:t>)</w:t>
      </w:r>
      <w:r w:rsidR="006E1BD8" w:rsidRPr="00035E52">
        <w:rPr>
          <w:lang w:val="en-US"/>
        </w:rPr>
        <w:t xml:space="preserve">, </w:t>
      </w:r>
      <w:proofErr w:type="spellStart"/>
      <w:r w:rsidR="00EB0A03" w:rsidRPr="00035E52">
        <w:rPr>
          <w:lang w:val="en-US"/>
        </w:rPr>
        <w:t>Thummel</w:t>
      </w:r>
      <w:proofErr w:type="spellEnd"/>
      <w:r w:rsidR="00EB0A03" w:rsidRPr="00035E52">
        <w:rPr>
          <w:lang w:val="en-US"/>
        </w:rPr>
        <w:t xml:space="preserve"> and co-workers suggest</w:t>
      </w:r>
      <w:r w:rsidR="005443C3" w:rsidRPr="00035E52">
        <w:rPr>
          <w:lang w:val="en-US"/>
        </w:rPr>
        <w:t>ed</w:t>
      </w:r>
      <w:r w:rsidR="00EB0A03" w:rsidRPr="00035E52">
        <w:rPr>
          <w:lang w:val="en-US"/>
        </w:rPr>
        <w:t xml:space="preserve"> that mononuclear WOCs</w:t>
      </w:r>
      <w:r w:rsidR="005443C3" w:rsidRPr="00035E52">
        <w:rPr>
          <w:lang w:val="en-US"/>
        </w:rPr>
        <w:t xml:space="preserve"> of the type</w:t>
      </w:r>
      <w:r w:rsidR="00EB0A03" w:rsidRPr="00035E52">
        <w:rPr>
          <w:lang w:val="en-US"/>
        </w:rPr>
        <w:t xml:space="preserve"> [Ru(NNN)(N)</w:t>
      </w:r>
      <w:r w:rsidR="00EB0A03" w:rsidRPr="00035E52">
        <w:rPr>
          <w:vertAlign w:val="subscript"/>
          <w:lang w:val="en-US"/>
        </w:rPr>
        <w:t>2</w:t>
      </w:r>
      <w:r w:rsidR="00BD4505" w:rsidRPr="00035E52">
        <w:rPr>
          <w:lang w:val="en-US"/>
        </w:rPr>
        <w:t>(X</w:t>
      </w:r>
      <w:r w:rsidR="00EB0A03" w:rsidRPr="00035E52">
        <w:rPr>
          <w:lang w:val="en-US"/>
        </w:rPr>
        <w:t>)]</w:t>
      </w:r>
      <w:r w:rsidR="00BD4505" w:rsidRPr="00035E52">
        <w:rPr>
          <w:lang w:val="en-US"/>
        </w:rPr>
        <w:t xml:space="preserve"> (e.g., </w:t>
      </w:r>
      <w:r w:rsidR="00BD4505" w:rsidRPr="00035E52">
        <w:rPr>
          <w:b/>
          <w:lang w:val="en-US"/>
        </w:rPr>
        <w:t>4</w:t>
      </w:r>
      <w:r w:rsidR="00BD4505" w:rsidRPr="00035E52">
        <w:rPr>
          <w:lang w:val="en-US"/>
        </w:rPr>
        <w:t xml:space="preserve">, </w:t>
      </w:r>
      <w:r w:rsidR="00BD4505" w:rsidRPr="00035E52">
        <w:rPr>
          <w:b/>
          <w:lang w:val="en-US"/>
        </w:rPr>
        <w:t>35</w:t>
      </w:r>
      <w:r w:rsidR="00BD4505" w:rsidRPr="00035E52">
        <w:rPr>
          <w:lang w:val="en-US"/>
        </w:rPr>
        <w:t xml:space="preserve"> and </w:t>
      </w:r>
      <w:r w:rsidR="00BD4505" w:rsidRPr="00035E52">
        <w:rPr>
          <w:b/>
          <w:lang w:val="en-US"/>
        </w:rPr>
        <w:t>37</w:t>
      </w:r>
      <w:r w:rsidR="007C6639" w:rsidRPr="00035E52">
        <w:rPr>
          <w:lang w:val="en-US"/>
        </w:rPr>
        <w:t>, Chart 8</w:t>
      </w:r>
      <w:r w:rsidR="00BD4505" w:rsidRPr="00035E52">
        <w:rPr>
          <w:lang w:val="en-US"/>
        </w:rPr>
        <w:t>)</w:t>
      </w:r>
      <w:r w:rsidR="005443C3" w:rsidRPr="00035E52">
        <w:rPr>
          <w:lang w:val="en-US"/>
        </w:rPr>
        <w:t xml:space="preserve"> are</w:t>
      </w:r>
      <w:r w:rsidR="00EB0A03" w:rsidRPr="00035E52">
        <w:rPr>
          <w:lang w:val="en-US"/>
        </w:rPr>
        <w:t xml:space="preserve">, in general, more active than </w:t>
      </w:r>
      <w:r w:rsidR="00BD4505" w:rsidRPr="00035E52">
        <w:rPr>
          <w:lang w:val="en-US"/>
        </w:rPr>
        <w:t>[Ru(NNN)(NN)(X</w:t>
      </w:r>
      <w:r w:rsidR="003C18C6" w:rsidRPr="00035E52">
        <w:rPr>
          <w:lang w:val="en-US"/>
        </w:rPr>
        <w:t xml:space="preserve">)] </w:t>
      </w:r>
      <w:r w:rsidR="00BD4505" w:rsidRPr="00035E52">
        <w:rPr>
          <w:lang w:val="en-US"/>
        </w:rPr>
        <w:t xml:space="preserve">(such as </w:t>
      </w:r>
      <w:r w:rsidR="00BD4505" w:rsidRPr="00035E52">
        <w:rPr>
          <w:b/>
          <w:lang w:val="en-US"/>
        </w:rPr>
        <w:t>8c</w:t>
      </w:r>
      <w:r w:rsidR="00BD4505" w:rsidRPr="00035E52">
        <w:rPr>
          <w:lang w:val="en-US"/>
        </w:rPr>
        <w:t xml:space="preserve">, </w:t>
      </w:r>
      <w:r w:rsidR="00BD4505" w:rsidRPr="00035E52">
        <w:rPr>
          <w:b/>
          <w:lang w:val="en-US"/>
        </w:rPr>
        <w:t>34</w:t>
      </w:r>
      <w:r w:rsidR="00BD4505" w:rsidRPr="00035E52">
        <w:rPr>
          <w:lang w:val="en-US"/>
        </w:rPr>
        <w:t xml:space="preserve"> and </w:t>
      </w:r>
      <w:r w:rsidR="00BD4505" w:rsidRPr="00035E52">
        <w:rPr>
          <w:b/>
          <w:lang w:val="en-US"/>
        </w:rPr>
        <w:t>36</w:t>
      </w:r>
      <w:r w:rsidR="007C6639" w:rsidRPr="00035E52">
        <w:rPr>
          <w:lang w:val="en-US"/>
        </w:rPr>
        <w:t>, Chart 8</w:t>
      </w:r>
      <w:r w:rsidR="00BD4505" w:rsidRPr="00035E52">
        <w:rPr>
          <w:lang w:val="en-US"/>
        </w:rPr>
        <w:t>)</w:t>
      </w:r>
      <w:r w:rsidR="00B60650" w:rsidRPr="00035E52">
        <w:rPr>
          <w:lang w:val="en-US"/>
        </w:rPr>
        <w:t>,</w:t>
      </w:r>
      <w:r w:rsidR="00BD4505" w:rsidRPr="00035E52">
        <w:rPr>
          <w:lang w:val="en-US"/>
        </w:rPr>
        <w:t xml:space="preserve"> </w:t>
      </w:r>
      <w:r w:rsidR="003C18C6" w:rsidRPr="00035E52">
        <w:rPr>
          <w:lang w:val="en-US"/>
        </w:rPr>
        <w:t>t</w:t>
      </w:r>
      <w:r w:rsidR="00EB0A03" w:rsidRPr="00035E52">
        <w:rPr>
          <w:lang w:val="en-US"/>
        </w:rPr>
        <w:t xml:space="preserve">hrough the WNA mechanism </w:t>
      </w:r>
      <w:r w:rsidR="00B60650" w:rsidRPr="00035E52">
        <w:rPr>
          <w:lang w:val="en-US"/>
        </w:rPr>
        <w:t xml:space="preserve">and </w:t>
      </w:r>
      <w:r w:rsidR="003C18C6" w:rsidRPr="00035E52">
        <w:rPr>
          <w:lang w:val="en-US"/>
        </w:rPr>
        <w:t>without the potential effect of oxidative decomposition [</w:t>
      </w:r>
      <w:r w:rsidR="009E4972" w:rsidRPr="00035E52">
        <w:rPr>
          <w:lang w:val="en-US"/>
        </w:rPr>
        <w:fldChar w:fldCharType="begin"/>
      </w:r>
      <w:r w:rsidR="009E4972" w:rsidRPr="00035E52">
        <w:rPr>
          <w:lang w:val="en-US"/>
        </w:rPr>
        <w:instrText xml:space="preserve"> NOTEREF _Ref393380937 \h </w:instrText>
      </w:r>
      <w:r w:rsidR="009E4972" w:rsidRPr="00035E52">
        <w:rPr>
          <w:lang w:val="en-US"/>
        </w:rPr>
      </w:r>
      <w:r w:rsidR="009E4972" w:rsidRPr="00035E52">
        <w:rPr>
          <w:lang w:val="en-US"/>
        </w:rPr>
        <w:fldChar w:fldCharType="separate"/>
      </w:r>
      <w:r w:rsidR="009E4972" w:rsidRPr="00035E52">
        <w:rPr>
          <w:lang w:val="en-US"/>
        </w:rPr>
        <w:t>25</w:t>
      </w:r>
      <w:r w:rsidR="009E4972" w:rsidRPr="00035E52">
        <w:rPr>
          <w:lang w:val="en-US"/>
        </w:rPr>
        <w:fldChar w:fldCharType="end"/>
      </w:r>
      <w:r w:rsidR="009E4972" w:rsidRPr="00035E52">
        <w:rPr>
          <w:lang w:val="en-US"/>
        </w:rPr>
        <w:t>]</w:t>
      </w:r>
      <w:r w:rsidR="003C18C6" w:rsidRPr="00035E52">
        <w:rPr>
          <w:lang w:val="en-US"/>
        </w:rPr>
        <w:t xml:space="preserve">. </w:t>
      </w:r>
      <w:r w:rsidR="00BD4505" w:rsidRPr="00035E52">
        <w:rPr>
          <w:lang w:val="en-US"/>
        </w:rPr>
        <w:t>In particular, the variable ligand, X</w:t>
      </w:r>
      <w:r w:rsidR="007C6639" w:rsidRPr="00035E52">
        <w:rPr>
          <w:lang w:val="en-US"/>
        </w:rPr>
        <w:t xml:space="preserve">, </w:t>
      </w:r>
      <w:r w:rsidR="00BD4505" w:rsidRPr="00035E52">
        <w:rPr>
          <w:lang w:val="en-US"/>
        </w:rPr>
        <w:t>can be either H</w:t>
      </w:r>
      <w:r w:rsidR="00BD4505" w:rsidRPr="00035E52">
        <w:rPr>
          <w:vertAlign w:val="subscript"/>
          <w:lang w:val="en-US"/>
        </w:rPr>
        <w:t>2</w:t>
      </w:r>
      <w:r w:rsidR="005443C3" w:rsidRPr="00035E52">
        <w:rPr>
          <w:lang w:val="en-US"/>
        </w:rPr>
        <w:t xml:space="preserve">O or halide </w:t>
      </w:r>
      <w:r w:rsidR="00BD4505" w:rsidRPr="00035E52">
        <w:rPr>
          <w:lang w:val="en-US"/>
        </w:rPr>
        <w:t xml:space="preserve">as the pre-catalysts </w:t>
      </w:r>
      <w:r w:rsidR="00600139" w:rsidRPr="00035E52">
        <w:rPr>
          <w:lang w:val="en-US"/>
        </w:rPr>
        <w:t>undergo</w:t>
      </w:r>
      <w:r w:rsidR="007C6639" w:rsidRPr="00035E52">
        <w:rPr>
          <w:lang w:val="en-US"/>
        </w:rPr>
        <w:t xml:space="preserve"> halide-water exchange during an induction period</w:t>
      </w:r>
      <w:r w:rsidR="00183730" w:rsidRPr="00035E52">
        <w:rPr>
          <w:lang w:val="en-US"/>
        </w:rPr>
        <w:t>. Furthermore,</w:t>
      </w:r>
      <w:r w:rsidR="00131492" w:rsidRPr="00035E52">
        <w:rPr>
          <w:lang w:val="en-US"/>
        </w:rPr>
        <w:t xml:space="preserve"> </w:t>
      </w:r>
      <w:r w:rsidR="0020619E" w:rsidRPr="00035E52">
        <w:rPr>
          <w:lang w:val="en-US"/>
        </w:rPr>
        <w:t xml:space="preserve">a </w:t>
      </w:r>
      <w:r w:rsidR="00131492" w:rsidRPr="00035E52">
        <w:rPr>
          <w:lang w:val="en-US"/>
        </w:rPr>
        <w:t>si</w:t>
      </w:r>
      <w:r w:rsidR="00183730" w:rsidRPr="00035E52">
        <w:rPr>
          <w:lang w:val="en-US"/>
        </w:rPr>
        <w:t>gnificant indu</w:t>
      </w:r>
      <w:r w:rsidR="00183730" w:rsidRPr="00035E52">
        <w:rPr>
          <w:lang w:val="en-US"/>
        </w:rPr>
        <w:t>c</w:t>
      </w:r>
      <w:r w:rsidR="00183730" w:rsidRPr="00035E52">
        <w:rPr>
          <w:lang w:val="en-US"/>
        </w:rPr>
        <w:t>tion period (</w:t>
      </w:r>
      <w:r w:rsidR="00131492" w:rsidRPr="00035E52">
        <w:rPr>
          <w:rFonts w:ascii="Cambria Math" w:hAnsi="Cambria Math"/>
          <w:lang w:val="en-US"/>
        </w:rPr>
        <w:t>≥</w:t>
      </w:r>
      <w:r w:rsidR="00131492" w:rsidRPr="00035E52">
        <w:rPr>
          <w:lang w:val="en-US"/>
        </w:rPr>
        <w:t xml:space="preserve"> 10</w:t>
      </w:r>
      <w:r w:rsidR="00A24BEF" w:rsidRPr="00035E52">
        <w:rPr>
          <w:lang w:val="en-US"/>
        </w:rPr>
        <w:t xml:space="preserve"> </w:t>
      </w:r>
      <w:r w:rsidR="00131492" w:rsidRPr="00035E52">
        <w:rPr>
          <w:lang w:val="en-US"/>
        </w:rPr>
        <w:t>min) in the</w:t>
      </w:r>
      <w:r w:rsidR="007C6639" w:rsidRPr="00035E52">
        <w:rPr>
          <w:lang w:val="en-US"/>
        </w:rPr>
        <w:t xml:space="preserve"> initial stage of the </w:t>
      </w:r>
      <w:r w:rsidR="00131492" w:rsidRPr="00035E52">
        <w:rPr>
          <w:lang w:val="en-US"/>
        </w:rPr>
        <w:t>water oxid</w:t>
      </w:r>
      <w:r w:rsidR="00131492" w:rsidRPr="00035E52">
        <w:rPr>
          <w:lang w:val="en-US"/>
        </w:rPr>
        <w:t>a</w:t>
      </w:r>
      <w:r w:rsidR="00131492" w:rsidRPr="00035E52">
        <w:rPr>
          <w:lang w:val="en-US"/>
        </w:rPr>
        <w:t xml:space="preserve">tion may </w:t>
      </w:r>
      <w:r w:rsidR="00183730" w:rsidRPr="00035E52">
        <w:rPr>
          <w:lang w:val="en-US"/>
        </w:rPr>
        <w:t xml:space="preserve">generate </w:t>
      </w:r>
      <w:r w:rsidR="0020619E" w:rsidRPr="00035E52">
        <w:rPr>
          <w:lang w:val="en-US"/>
        </w:rPr>
        <w:t xml:space="preserve">catalysts (for example, for </w:t>
      </w:r>
      <w:r w:rsidR="0020619E" w:rsidRPr="00035E52">
        <w:rPr>
          <w:b/>
          <w:lang w:val="en-US"/>
        </w:rPr>
        <w:t>4-Cl</w:t>
      </w:r>
      <w:r w:rsidR="0020619E" w:rsidRPr="00035E52">
        <w:rPr>
          <w:lang w:val="en-US"/>
        </w:rPr>
        <w:t xml:space="preserve">, </w:t>
      </w:r>
      <w:r w:rsidR="0020619E" w:rsidRPr="00035E52">
        <w:rPr>
          <w:b/>
          <w:lang w:val="en-US"/>
        </w:rPr>
        <w:t>33a</w:t>
      </w:r>
      <w:r w:rsidR="0020619E" w:rsidRPr="00035E52">
        <w:rPr>
          <w:lang w:val="en-US"/>
        </w:rPr>
        <w:t xml:space="preserve">, </w:t>
      </w:r>
      <w:r w:rsidR="0020619E" w:rsidRPr="00035E52">
        <w:rPr>
          <w:b/>
          <w:lang w:val="en-US"/>
        </w:rPr>
        <w:t>38a</w:t>
      </w:r>
      <w:r w:rsidR="0020619E" w:rsidRPr="00035E52">
        <w:rPr>
          <w:lang w:val="en-US"/>
        </w:rPr>
        <w:t xml:space="preserve"> and </w:t>
      </w:r>
      <w:r w:rsidR="0020619E" w:rsidRPr="00035E52">
        <w:rPr>
          <w:b/>
          <w:lang w:val="en-US"/>
        </w:rPr>
        <w:t>4</w:t>
      </w:r>
      <w:r w:rsidR="00A47BD9" w:rsidRPr="00035E52">
        <w:rPr>
          <w:b/>
          <w:lang w:val="en-US"/>
        </w:rPr>
        <w:t>2</w:t>
      </w:r>
      <w:r w:rsidR="0020619E" w:rsidRPr="00035E52">
        <w:rPr>
          <w:lang w:val="en-US"/>
        </w:rPr>
        <w:t xml:space="preserve">) </w:t>
      </w:r>
      <w:r w:rsidR="003C3D12" w:rsidRPr="00035E52">
        <w:rPr>
          <w:lang w:val="en-US"/>
        </w:rPr>
        <w:t>at</w:t>
      </w:r>
      <w:r w:rsidR="0020619E" w:rsidRPr="00035E52">
        <w:rPr>
          <w:lang w:val="en-US"/>
        </w:rPr>
        <w:t xml:space="preserve"> low initial rates. </w:t>
      </w:r>
      <w:r w:rsidR="005C0053" w:rsidRPr="00035E52">
        <w:rPr>
          <w:lang w:val="en-US"/>
        </w:rPr>
        <w:t xml:space="preserve">Here, the exceptional </w:t>
      </w:r>
      <w:r w:rsidR="00076B70" w:rsidRPr="00035E52">
        <w:rPr>
          <w:lang w:val="en-US"/>
        </w:rPr>
        <w:t xml:space="preserve">examples </w:t>
      </w:r>
      <w:r w:rsidR="005C0053" w:rsidRPr="00035E52">
        <w:rPr>
          <w:lang w:val="en-US"/>
        </w:rPr>
        <w:t xml:space="preserve">are the </w:t>
      </w:r>
      <w:proofErr w:type="spellStart"/>
      <w:r w:rsidR="005C0053" w:rsidRPr="00035E52">
        <w:rPr>
          <w:lang w:val="en-US"/>
        </w:rPr>
        <w:t>iodid</w:t>
      </w:r>
      <w:r w:rsidR="00C47783" w:rsidRPr="00035E52">
        <w:rPr>
          <w:lang w:val="en-US"/>
        </w:rPr>
        <w:t>o</w:t>
      </w:r>
      <w:proofErr w:type="spellEnd"/>
      <w:r w:rsidR="005C0053" w:rsidRPr="00035E52">
        <w:rPr>
          <w:lang w:val="en-US"/>
        </w:rPr>
        <w:t xml:space="preserve"> complexes </w:t>
      </w:r>
      <w:r w:rsidR="00076B70" w:rsidRPr="00035E52">
        <w:rPr>
          <w:b/>
          <w:lang w:val="en-US"/>
        </w:rPr>
        <w:t>4-I</w:t>
      </w:r>
      <w:r w:rsidR="00076B70" w:rsidRPr="00035E52">
        <w:rPr>
          <w:lang w:val="en-US"/>
        </w:rPr>
        <w:t xml:space="preserve"> </w:t>
      </w:r>
      <w:r w:rsidR="005C0053" w:rsidRPr="00035E52">
        <w:rPr>
          <w:lang w:val="en-US"/>
        </w:rPr>
        <w:t>and</w:t>
      </w:r>
      <w:r w:rsidR="00076B70" w:rsidRPr="00035E52">
        <w:rPr>
          <w:lang w:val="en-US"/>
        </w:rPr>
        <w:t xml:space="preserve"> </w:t>
      </w:r>
      <w:r w:rsidR="00183730" w:rsidRPr="00035E52">
        <w:rPr>
          <w:b/>
          <w:lang w:val="en-US"/>
        </w:rPr>
        <w:t>8c-I</w:t>
      </w:r>
      <w:r w:rsidR="00183730" w:rsidRPr="00035E52">
        <w:rPr>
          <w:lang w:val="en-US"/>
        </w:rPr>
        <w:t>.  As shown in Table 3, th</w:t>
      </w:r>
      <w:r w:rsidR="00C47783" w:rsidRPr="00035E52">
        <w:rPr>
          <w:lang w:val="en-US"/>
        </w:rPr>
        <w:t>ey</w:t>
      </w:r>
      <w:r w:rsidR="00076B70" w:rsidRPr="00035E52">
        <w:rPr>
          <w:lang w:val="en-US"/>
        </w:rPr>
        <w:t xml:space="preserve"> exhibit remarkably </w:t>
      </w:r>
      <w:r w:rsidR="00A47BD9" w:rsidRPr="00035E52">
        <w:rPr>
          <w:lang w:val="en-US"/>
        </w:rPr>
        <w:t>higher</w:t>
      </w:r>
      <w:r w:rsidR="00076B70" w:rsidRPr="00035E52">
        <w:rPr>
          <w:lang w:val="en-US"/>
        </w:rPr>
        <w:t xml:space="preserve"> (1610</w:t>
      </w:r>
      <w:r w:rsidR="00600139" w:rsidRPr="00035E52">
        <w:rPr>
          <w:lang w:val="en-US"/>
        </w:rPr>
        <w:t>×1</w:t>
      </w:r>
      <w:r w:rsidR="00076B70" w:rsidRPr="00035E52">
        <w:rPr>
          <w:szCs w:val="19"/>
          <w:lang w:val="en-US"/>
        </w:rPr>
        <w:t>0</w:t>
      </w:r>
      <w:r w:rsidR="00076B70" w:rsidRPr="00035E52">
        <w:rPr>
          <w:szCs w:val="19"/>
          <w:vertAlign w:val="superscript"/>
          <w:lang w:val="en-US"/>
        </w:rPr>
        <w:t>-4</w:t>
      </w:r>
      <w:r w:rsidR="00076B70" w:rsidRPr="00035E52">
        <w:rPr>
          <w:szCs w:val="19"/>
          <w:lang w:val="en-US"/>
        </w:rPr>
        <w:t xml:space="preserve"> s</w:t>
      </w:r>
      <w:r w:rsidR="00076B70" w:rsidRPr="00035E52">
        <w:rPr>
          <w:szCs w:val="19"/>
          <w:vertAlign w:val="superscript"/>
          <w:lang w:val="en-US"/>
        </w:rPr>
        <w:t>-1</w:t>
      </w:r>
      <w:r w:rsidR="00076B70" w:rsidRPr="00035E52">
        <w:rPr>
          <w:szCs w:val="19"/>
          <w:lang w:val="en-US"/>
        </w:rPr>
        <w:t xml:space="preserve"> for </w:t>
      </w:r>
      <w:r w:rsidR="00076B70" w:rsidRPr="00035E52">
        <w:rPr>
          <w:b/>
          <w:szCs w:val="19"/>
          <w:lang w:val="en-US"/>
        </w:rPr>
        <w:t>4-I</w:t>
      </w:r>
      <w:r w:rsidR="00076B70" w:rsidRPr="00035E52">
        <w:rPr>
          <w:szCs w:val="19"/>
          <w:lang w:val="en-US"/>
        </w:rPr>
        <w:t>) or</w:t>
      </w:r>
      <w:r w:rsidR="00076B70" w:rsidRPr="00035E52">
        <w:rPr>
          <w:lang w:val="en-US"/>
        </w:rPr>
        <w:t xml:space="preserve"> at least comparabl</w:t>
      </w:r>
      <w:r w:rsidR="003C3D12" w:rsidRPr="00035E52">
        <w:rPr>
          <w:lang w:val="en-US"/>
        </w:rPr>
        <w:t>e</w:t>
      </w:r>
      <w:r w:rsidR="00076B70" w:rsidRPr="00035E52">
        <w:rPr>
          <w:lang w:val="en-US"/>
        </w:rPr>
        <w:t xml:space="preserve"> (190</w:t>
      </w:r>
      <w:r w:rsidR="00600139" w:rsidRPr="00035E52">
        <w:rPr>
          <w:lang w:val="en-US"/>
        </w:rPr>
        <w:t>×</w:t>
      </w:r>
      <w:r w:rsidR="00076B70" w:rsidRPr="00035E52">
        <w:rPr>
          <w:szCs w:val="19"/>
          <w:lang w:val="en-US"/>
        </w:rPr>
        <w:t>10</w:t>
      </w:r>
      <w:r w:rsidR="00076B70" w:rsidRPr="00035E52">
        <w:rPr>
          <w:szCs w:val="19"/>
          <w:vertAlign w:val="superscript"/>
          <w:lang w:val="en-US"/>
        </w:rPr>
        <w:t>-4</w:t>
      </w:r>
      <w:r w:rsidR="00076B70" w:rsidRPr="00035E52">
        <w:rPr>
          <w:szCs w:val="19"/>
          <w:lang w:val="en-US"/>
        </w:rPr>
        <w:t xml:space="preserve"> s</w:t>
      </w:r>
      <w:r w:rsidR="00076B70" w:rsidRPr="00035E52">
        <w:rPr>
          <w:szCs w:val="19"/>
          <w:vertAlign w:val="superscript"/>
          <w:lang w:val="en-US"/>
        </w:rPr>
        <w:t>-1</w:t>
      </w:r>
      <w:r w:rsidR="00076B70" w:rsidRPr="00035E52">
        <w:rPr>
          <w:szCs w:val="19"/>
          <w:lang w:val="en-US"/>
        </w:rPr>
        <w:t xml:space="preserve"> for </w:t>
      </w:r>
      <w:r w:rsidR="00076B70" w:rsidRPr="00035E52">
        <w:rPr>
          <w:b/>
          <w:szCs w:val="19"/>
          <w:lang w:val="en-US"/>
        </w:rPr>
        <w:t>8c-I</w:t>
      </w:r>
      <w:r w:rsidR="00076B70" w:rsidRPr="00035E52">
        <w:rPr>
          <w:lang w:val="en-US"/>
        </w:rPr>
        <w:t xml:space="preserve">) initial rates </w:t>
      </w:r>
      <w:r w:rsidR="003C3D12" w:rsidRPr="00035E52">
        <w:rPr>
          <w:lang w:val="en-US"/>
        </w:rPr>
        <w:t>of O</w:t>
      </w:r>
      <w:r w:rsidR="003C3D12" w:rsidRPr="00035E52">
        <w:rPr>
          <w:vertAlign w:val="subscript"/>
          <w:lang w:val="en-US"/>
        </w:rPr>
        <w:t>2</w:t>
      </w:r>
      <w:r w:rsidR="003C3D12" w:rsidRPr="00035E52">
        <w:rPr>
          <w:lang w:val="en-US"/>
        </w:rPr>
        <w:t xml:space="preserve"> evolution </w:t>
      </w:r>
      <w:r w:rsidR="00853DA5" w:rsidRPr="00035E52">
        <w:rPr>
          <w:lang w:val="en-US"/>
        </w:rPr>
        <w:t xml:space="preserve">than </w:t>
      </w:r>
      <w:r w:rsidR="00076B70" w:rsidRPr="00035E52">
        <w:rPr>
          <w:lang w:val="en-US"/>
        </w:rPr>
        <w:t xml:space="preserve">their </w:t>
      </w:r>
      <w:r w:rsidR="00FA3E76" w:rsidRPr="00035E52">
        <w:rPr>
          <w:lang w:val="en-US"/>
        </w:rPr>
        <w:t>aqua-</w:t>
      </w:r>
      <w:r w:rsidR="00076B70" w:rsidRPr="00035E52">
        <w:rPr>
          <w:lang w:val="en-US"/>
        </w:rPr>
        <w:t>forms</w:t>
      </w:r>
      <w:r w:rsidR="003C3D12" w:rsidRPr="00035E52">
        <w:rPr>
          <w:lang w:val="en-US"/>
        </w:rPr>
        <w:t xml:space="preserve"> (370×1</w:t>
      </w:r>
      <w:r w:rsidR="003C3D12" w:rsidRPr="00035E52">
        <w:rPr>
          <w:szCs w:val="19"/>
          <w:lang w:val="en-US"/>
        </w:rPr>
        <w:t>0</w:t>
      </w:r>
      <w:r w:rsidR="003C3D12" w:rsidRPr="00035E52">
        <w:rPr>
          <w:szCs w:val="19"/>
          <w:vertAlign w:val="superscript"/>
          <w:lang w:val="en-US"/>
        </w:rPr>
        <w:t>-4</w:t>
      </w:r>
      <w:r w:rsidR="003C3D12" w:rsidRPr="00035E52">
        <w:rPr>
          <w:szCs w:val="19"/>
          <w:lang w:val="en-US"/>
        </w:rPr>
        <w:t xml:space="preserve"> s</w:t>
      </w:r>
      <w:r w:rsidR="003C3D12" w:rsidRPr="00035E52">
        <w:rPr>
          <w:szCs w:val="19"/>
          <w:vertAlign w:val="superscript"/>
          <w:lang w:val="en-US"/>
        </w:rPr>
        <w:t>-1</w:t>
      </w:r>
      <w:r w:rsidR="003C3D12" w:rsidRPr="00035E52">
        <w:rPr>
          <w:szCs w:val="19"/>
          <w:lang w:val="en-US"/>
        </w:rPr>
        <w:t xml:space="preserve"> and </w:t>
      </w:r>
      <w:r w:rsidR="003C3D12" w:rsidRPr="00035E52">
        <w:rPr>
          <w:lang w:val="en-US"/>
        </w:rPr>
        <w:t>190×1</w:t>
      </w:r>
      <w:r w:rsidR="003C3D12" w:rsidRPr="00035E52">
        <w:rPr>
          <w:szCs w:val="19"/>
          <w:lang w:val="en-US"/>
        </w:rPr>
        <w:t>0</w:t>
      </w:r>
      <w:r w:rsidR="003C3D12" w:rsidRPr="00035E52">
        <w:rPr>
          <w:szCs w:val="19"/>
          <w:vertAlign w:val="superscript"/>
          <w:lang w:val="en-US"/>
        </w:rPr>
        <w:t>-4</w:t>
      </w:r>
      <w:r w:rsidR="003C3D12" w:rsidRPr="00035E52">
        <w:rPr>
          <w:szCs w:val="19"/>
          <w:lang w:val="en-US"/>
        </w:rPr>
        <w:t xml:space="preserve"> s</w:t>
      </w:r>
      <w:r w:rsidR="003C3D12" w:rsidRPr="00035E52">
        <w:rPr>
          <w:szCs w:val="19"/>
          <w:vertAlign w:val="superscript"/>
          <w:lang w:val="en-US"/>
        </w:rPr>
        <w:t>-1</w:t>
      </w:r>
      <w:r w:rsidR="003C3D12" w:rsidRPr="00035E52">
        <w:rPr>
          <w:szCs w:val="19"/>
          <w:lang w:val="en-US"/>
        </w:rPr>
        <w:t>, respe</w:t>
      </w:r>
      <w:r w:rsidR="003C3D12" w:rsidRPr="00035E52">
        <w:rPr>
          <w:szCs w:val="19"/>
          <w:lang w:val="en-US"/>
        </w:rPr>
        <w:t>c</w:t>
      </w:r>
      <w:r w:rsidR="003C3D12" w:rsidRPr="00035E52">
        <w:rPr>
          <w:szCs w:val="19"/>
          <w:lang w:val="en-US"/>
        </w:rPr>
        <w:t>tively</w:t>
      </w:r>
      <w:r w:rsidR="003C3D12" w:rsidRPr="00035E52">
        <w:rPr>
          <w:lang w:val="en-US"/>
        </w:rPr>
        <w:t>)</w:t>
      </w:r>
      <w:r w:rsidR="00A47BD9" w:rsidRPr="00035E52">
        <w:rPr>
          <w:lang w:val="en-US"/>
        </w:rPr>
        <w:t>. T</w:t>
      </w:r>
      <w:r w:rsidR="00A53FF0" w:rsidRPr="00035E52">
        <w:rPr>
          <w:lang w:val="en-US"/>
        </w:rPr>
        <w:t xml:space="preserve">hese results reveal a different catalytic pathway </w:t>
      </w:r>
      <w:r w:rsidR="00183730" w:rsidRPr="00035E52">
        <w:rPr>
          <w:lang w:val="en-US"/>
        </w:rPr>
        <w:t xml:space="preserve">that does not require an </w:t>
      </w:r>
      <w:r w:rsidR="00A53FF0" w:rsidRPr="00035E52">
        <w:rPr>
          <w:lang w:val="en-US"/>
        </w:rPr>
        <w:t>induction period</w:t>
      </w:r>
      <w:r w:rsidR="00183730" w:rsidRPr="00035E52">
        <w:rPr>
          <w:lang w:val="en-US"/>
        </w:rPr>
        <w:t>, in</w:t>
      </w:r>
      <w:r w:rsidR="00A53FF0" w:rsidRPr="00035E52">
        <w:rPr>
          <w:lang w:val="en-US"/>
        </w:rPr>
        <w:t xml:space="preserve"> con</w:t>
      </w:r>
      <w:r w:rsidR="00A47BD9" w:rsidRPr="00035E52">
        <w:rPr>
          <w:lang w:val="en-US"/>
        </w:rPr>
        <w:t xml:space="preserve">trast to </w:t>
      </w:r>
      <w:r w:rsidR="003C3D12" w:rsidRPr="00035E52">
        <w:rPr>
          <w:lang w:val="en-US"/>
        </w:rPr>
        <w:t xml:space="preserve">the </w:t>
      </w:r>
      <w:proofErr w:type="spellStart"/>
      <w:r w:rsidR="00A47BD9" w:rsidRPr="00035E52">
        <w:rPr>
          <w:lang w:val="en-US"/>
        </w:rPr>
        <w:t>chl</w:t>
      </w:r>
      <w:r w:rsidR="00A47BD9" w:rsidRPr="00035E52">
        <w:rPr>
          <w:lang w:val="en-US"/>
        </w:rPr>
        <w:t>o</w:t>
      </w:r>
      <w:r w:rsidR="00A47BD9" w:rsidRPr="00035E52">
        <w:rPr>
          <w:lang w:val="en-US"/>
        </w:rPr>
        <w:t>rido</w:t>
      </w:r>
      <w:proofErr w:type="spellEnd"/>
      <w:r w:rsidR="00A53FF0" w:rsidRPr="00035E52">
        <w:rPr>
          <w:lang w:val="en-US"/>
        </w:rPr>
        <w:t xml:space="preserve"> an</w:t>
      </w:r>
      <w:r w:rsidR="00A47BD9" w:rsidRPr="00035E52">
        <w:rPr>
          <w:lang w:val="en-US"/>
        </w:rPr>
        <w:t xml:space="preserve">d </w:t>
      </w:r>
      <w:proofErr w:type="spellStart"/>
      <w:r w:rsidR="00A47BD9" w:rsidRPr="00035E52">
        <w:rPr>
          <w:lang w:val="en-US"/>
        </w:rPr>
        <w:t>bromido</w:t>
      </w:r>
      <w:proofErr w:type="spellEnd"/>
      <w:r w:rsidR="00A47BD9" w:rsidRPr="00035E52">
        <w:rPr>
          <w:lang w:val="en-US"/>
        </w:rPr>
        <w:t xml:space="preserve"> </w:t>
      </w:r>
      <w:r w:rsidR="00A53FF0" w:rsidRPr="00035E52">
        <w:rPr>
          <w:lang w:val="en-US"/>
        </w:rPr>
        <w:t xml:space="preserve">complexes.  </w:t>
      </w:r>
    </w:p>
    <w:p w:rsidR="00E70BE6" w:rsidRPr="00035E52" w:rsidRDefault="00E70BE6" w:rsidP="00E70BE6">
      <w:pPr>
        <w:pStyle w:val="TAMainText"/>
        <w:spacing w:after="200"/>
        <w:ind w:firstLine="0"/>
        <w:jc w:val="center"/>
        <w:rPr>
          <w:b/>
          <w:lang w:val="en-US"/>
        </w:rPr>
      </w:pPr>
      <w:r w:rsidRPr="00035E52">
        <w:rPr>
          <w:lang w:val="en-US"/>
        </w:rPr>
        <w:object w:dxaOrig="11748" w:dyaOrig="7603">
          <v:shape id="_x0000_i1036" type="#_x0000_t75" style="width:245.25pt;height:171.75pt" o:ole="">
            <v:imagedata r:id="rId35" o:title=""/>
          </v:shape>
          <o:OLEObject Type="Embed" ProgID="ChemDraw.Document.6.0" ShapeID="_x0000_i1036" DrawAspect="Content" ObjectID="_1503984143" r:id="rId36"/>
        </w:object>
      </w:r>
      <w:r w:rsidRPr="00035E52">
        <w:rPr>
          <w:b/>
          <w:lang w:val="en-US"/>
        </w:rPr>
        <w:t>Chart 8</w:t>
      </w:r>
    </w:p>
    <w:p w:rsidR="008C0E53" w:rsidRPr="00035E52" w:rsidRDefault="008C0E53" w:rsidP="00E70BE6">
      <w:pPr>
        <w:pStyle w:val="TAMainText"/>
        <w:spacing w:after="200"/>
        <w:ind w:firstLine="0"/>
        <w:jc w:val="center"/>
        <w:rPr>
          <w:lang w:val="en-US"/>
        </w:rPr>
      </w:pPr>
    </w:p>
    <w:p w:rsidR="007C6639" w:rsidRPr="00035E52" w:rsidRDefault="007C6639" w:rsidP="007C6639">
      <w:pPr>
        <w:pStyle w:val="TAMainText"/>
        <w:spacing w:before="200"/>
        <w:ind w:firstLine="0"/>
        <w:rPr>
          <w:lang w:val="en-US"/>
        </w:rPr>
      </w:pPr>
      <w:proofErr w:type="gramStart"/>
      <w:r w:rsidRPr="00035E52">
        <w:rPr>
          <w:b/>
          <w:lang w:val="en-US"/>
        </w:rPr>
        <w:lastRenderedPageBreak/>
        <w:t>Table 3.</w:t>
      </w:r>
      <w:proofErr w:type="gramEnd"/>
      <w:r w:rsidRPr="00035E52">
        <w:rPr>
          <w:lang w:val="en-US"/>
        </w:rPr>
        <w:t xml:space="preserve"> </w:t>
      </w:r>
      <w:proofErr w:type="gramStart"/>
      <w:r w:rsidRPr="00035E52">
        <w:rPr>
          <w:lang w:val="en-US"/>
        </w:rPr>
        <w:t>Summary of O</w:t>
      </w:r>
      <w:r w:rsidRPr="00035E52">
        <w:rPr>
          <w:vertAlign w:val="subscript"/>
          <w:lang w:val="en-US"/>
        </w:rPr>
        <w:t>2</w:t>
      </w:r>
      <w:r w:rsidRPr="00035E52">
        <w:rPr>
          <w:lang w:val="en-US"/>
        </w:rPr>
        <w:t xml:space="preserve"> evolution for complexes </w:t>
      </w:r>
      <w:r w:rsidRPr="00035E52">
        <w:rPr>
          <w:b/>
          <w:lang w:val="en-US"/>
        </w:rPr>
        <w:t>4</w:t>
      </w:r>
      <w:r w:rsidR="00A47BD9" w:rsidRPr="00035E52">
        <w:rPr>
          <w:b/>
          <w:lang w:val="en-US"/>
        </w:rPr>
        <w:t>-X</w:t>
      </w:r>
      <w:r w:rsidRPr="00035E52">
        <w:rPr>
          <w:lang w:val="en-US"/>
        </w:rPr>
        <w:t xml:space="preserve">, </w:t>
      </w:r>
      <w:r w:rsidRPr="00035E52">
        <w:rPr>
          <w:b/>
          <w:lang w:val="en-US"/>
        </w:rPr>
        <w:t>8c</w:t>
      </w:r>
      <w:r w:rsidR="00A47BD9" w:rsidRPr="00035E52">
        <w:rPr>
          <w:b/>
          <w:lang w:val="en-US"/>
        </w:rPr>
        <w:t>-X</w:t>
      </w:r>
      <w:r w:rsidRPr="00035E52">
        <w:rPr>
          <w:lang w:val="en-US"/>
        </w:rPr>
        <w:t xml:space="preserve">, and </w:t>
      </w:r>
      <w:r w:rsidRPr="00035E52">
        <w:rPr>
          <w:b/>
          <w:lang w:val="en-US"/>
        </w:rPr>
        <w:t>34-4</w:t>
      </w:r>
      <w:r w:rsidR="00A47BD9" w:rsidRPr="00035E52">
        <w:rPr>
          <w:b/>
          <w:lang w:val="en-US"/>
        </w:rPr>
        <w:t>3</w:t>
      </w:r>
      <w:r w:rsidRPr="00035E52">
        <w:rPr>
          <w:lang w:val="en-US"/>
        </w:rPr>
        <w:t>.</w:t>
      </w:r>
      <w:proofErr w:type="gramEnd"/>
      <w:r w:rsidRPr="00035E52">
        <w:rPr>
          <w:lang w:val="en-US"/>
        </w:rPr>
        <w:t xml:space="preserve">  </w:t>
      </w:r>
    </w:p>
    <w:tbl>
      <w:tblPr>
        <w:tblStyle w:val="TableClassic2"/>
        <w:tblW w:w="4503" w:type="dxa"/>
        <w:jc w:val="center"/>
        <w:tblLayout w:type="fixed"/>
        <w:tblLook w:val="04A0" w:firstRow="1" w:lastRow="0" w:firstColumn="1" w:lastColumn="0" w:noHBand="0" w:noVBand="1"/>
      </w:tblPr>
      <w:tblGrid>
        <w:gridCol w:w="1130"/>
        <w:gridCol w:w="2097"/>
        <w:gridCol w:w="1276"/>
      </w:tblGrid>
      <w:tr w:rsidR="00035E52" w:rsidRPr="00035E52" w:rsidTr="000261D9">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130" w:type="dxa"/>
            <w:tcBorders>
              <w:top w:val="single" w:sz="12" w:space="0" w:color="000000"/>
              <w:bottom w:val="single" w:sz="12" w:space="0" w:color="000000"/>
            </w:tcBorders>
            <w:shd w:val="clear" w:color="800080" w:fill="BFBFBF" w:themeFill="background1" w:themeFillShade="BF"/>
            <w:vAlign w:val="center"/>
          </w:tcPr>
          <w:p w:rsidR="007C6639" w:rsidRPr="00035E52" w:rsidRDefault="007C6639" w:rsidP="007E472C">
            <w:pPr>
              <w:pStyle w:val="TAMainText"/>
              <w:ind w:firstLine="0"/>
              <w:jc w:val="center"/>
              <w:rPr>
                <w:bCs w:val="0"/>
                <w:color w:val="auto"/>
                <w:sz w:val="18"/>
                <w:szCs w:val="18"/>
                <w:lang w:val="en-US"/>
              </w:rPr>
            </w:pPr>
            <w:r w:rsidRPr="00035E52">
              <w:rPr>
                <w:bCs w:val="0"/>
                <w:color w:val="auto"/>
                <w:sz w:val="18"/>
                <w:szCs w:val="18"/>
                <w:lang w:val="en-US"/>
              </w:rPr>
              <w:t>WOC</w:t>
            </w:r>
          </w:p>
        </w:tc>
        <w:tc>
          <w:tcPr>
            <w:tcW w:w="2097" w:type="dxa"/>
            <w:tcBorders>
              <w:top w:val="single" w:sz="12" w:space="0" w:color="000000"/>
              <w:bottom w:val="single" w:sz="12" w:space="0" w:color="000000"/>
            </w:tcBorders>
            <w:shd w:val="clear" w:color="800080" w:fill="BFBFBF" w:themeFill="background1" w:themeFillShade="BF"/>
            <w:vAlign w:val="center"/>
          </w:tcPr>
          <w:p w:rsidR="007C6639" w:rsidRPr="00035E52" w:rsidRDefault="007C6639" w:rsidP="007E472C">
            <w:pPr>
              <w:pStyle w:val="TAMainText"/>
              <w:ind w:firstLine="0"/>
              <w:jc w:val="center"/>
              <w:cnfStyle w:val="100000000000" w:firstRow="1" w:lastRow="0" w:firstColumn="0" w:lastColumn="0" w:oddVBand="0" w:evenVBand="0" w:oddHBand="0" w:evenHBand="0" w:firstRowFirstColumn="0" w:firstRowLastColumn="0" w:lastRowFirstColumn="0" w:lastRowLastColumn="0"/>
              <w:rPr>
                <w:b/>
                <w:color w:val="auto"/>
                <w:sz w:val="18"/>
                <w:szCs w:val="18"/>
                <w:vertAlign w:val="superscript"/>
                <w:lang w:val="en-US"/>
              </w:rPr>
            </w:pPr>
            <w:r w:rsidRPr="00035E52">
              <w:rPr>
                <w:b/>
                <w:color w:val="auto"/>
                <w:sz w:val="18"/>
                <w:szCs w:val="18"/>
                <w:lang w:val="en-US"/>
              </w:rPr>
              <w:t>TOF</w:t>
            </w:r>
            <w:r w:rsidRPr="00035E52">
              <w:rPr>
                <w:b/>
                <w:color w:val="auto"/>
                <w:sz w:val="18"/>
                <w:szCs w:val="18"/>
                <w:vertAlign w:val="superscript"/>
                <w:lang w:val="en-US"/>
              </w:rPr>
              <w:t xml:space="preserve"> </w:t>
            </w:r>
            <w:r w:rsidRPr="00035E52">
              <w:rPr>
                <w:b/>
                <w:color w:val="auto"/>
                <w:sz w:val="18"/>
                <w:szCs w:val="18"/>
                <w:lang w:val="en-US"/>
              </w:rPr>
              <w:t>(</w:t>
            </w:r>
            <w:r w:rsidR="00E335C5" w:rsidRPr="00035E52">
              <w:rPr>
                <w:b/>
                <w:color w:val="auto"/>
                <w:sz w:val="18"/>
                <w:szCs w:val="18"/>
                <w:lang w:val="en-US"/>
              </w:rPr>
              <w:t xml:space="preserve"> × </w:t>
            </w:r>
            <w:r w:rsidRPr="00035E52">
              <w:rPr>
                <w:b/>
                <w:color w:val="auto"/>
                <w:sz w:val="18"/>
                <w:szCs w:val="18"/>
                <w:lang w:val="en-US"/>
              </w:rPr>
              <w:t>10</w:t>
            </w:r>
            <w:r w:rsidRPr="00035E52">
              <w:rPr>
                <w:b/>
                <w:color w:val="auto"/>
                <w:sz w:val="18"/>
                <w:szCs w:val="18"/>
                <w:vertAlign w:val="superscript"/>
                <w:lang w:val="en-US"/>
              </w:rPr>
              <w:t>-4</w:t>
            </w:r>
            <w:r w:rsidRPr="00035E52">
              <w:rPr>
                <w:b/>
                <w:color w:val="auto"/>
                <w:sz w:val="18"/>
                <w:szCs w:val="18"/>
                <w:lang w:val="en-US"/>
              </w:rPr>
              <w:t xml:space="preserve"> s</w:t>
            </w:r>
            <w:r w:rsidRPr="00035E52">
              <w:rPr>
                <w:b/>
                <w:color w:val="auto"/>
                <w:sz w:val="18"/>
                <w:szCs w:val="18"/>
                <w:vertAlign w:val="superscript"/>
                <w:lang w:val="en-US"/>
              </w:rPr>
              <w:t>-1</w:t>
            </w:r>
            <w:r w:rsidRPr="00035E52">
              <w:rPr>
                <w:b/>
                <w:color w:val="auto"/>
                <w:sz w:val="18"/>
                <w:szCs w:val="18"/>
                <w:lang w:val="en-US"/>
              </w:rPr>
              <w:t>)</w:t>
            </w:r>
          </w:p>
        </w:tc>
        <w:tc>
          <w:tcPr>
            <w:tcW w:w="1276" w:type="dxa"/>
            <w:tcBorders>
              <w:top w:val="single" w:sz="12" w:space="0" w:color="000000"/>
              <w:bottom w:val="single" w:sz="12" w:space="0" w:color="000000"/>
            </w:tcBorders>
            <w:shd w:val="clear" w:color="800080" w:fill="BFBFBF" w:themeFill="background1" w:themeFillShade="BF"/>
            <w:vAlign w:val="center"/>
          </w:tcPr>
          <w:p w:rsidR="007C6639" w:rsidRPr="00035E52" w:rsidRDefault="007C6639" w:rsidP="007E472C">
            <w:pPr>
              <w:pStyle w:val="TAMainText"/>
              <w:ind w:firstLine="0"/>
              <w:jc w:val="center"/>
              <w:cnfStyle w:val="100000000000" w:firstRow="1" w:lastRow="0" w:firstColumn="0" w:lastColumn="0" w:oddVBand="0" w:evenVBand="0" w:oddHBand="0" w:evenHBand="0" w:firstRowFirstColumn="0" w:firstRowLastColumn="0" w:lastRowFirstColumn="0" w:lastRowLastColumn="0"/>
              <w:rPr>
                <w:b/>
                <w:color w:val="auto"/>
                <w:sz w:val="18"/>
                <w:szCs w:val="18"/>
                <w:vertAlign w:val="superscript"/>
                <w:lang w:val="en-US"/>
              </w:rPr>
            </w:pPr>
            <w:proofErr w:type="spellStart"/>
            <w:r w:rsidRPr="00035E52">
              <w:rPr>
                <w:b/>
                <w:color w:val="auto"/>
                <w:sz w:val="18"/>
                <w:szCs w:val="18"/>
                <w:lang w:val="en-US"/>
              </w:rPr>
              <w:t>TON</w:t>
            </w:r>
            <w:r w:rsidRPr="00035E52">
              <w:rPr>
                <w:b/>
                <w:color w:val="auto"/>
                <w:sz w:val="18"/>
                <w:szCs w:val="18"/>
                <w:vertAlign w:val="superscript"/>
                <w:lang w:val="en-US"/>
              </w:rPr>
              <w:t>a</w:t>
            </w:r>
            <w:proofErr w:type="spellEnd"/>
          </w:p>
        </w:tc>
      </w:tr>
      <w:tr w:rsidR="00035E52" w:rsidRPr="00035E52" w:rsidTr="0024203E">
        <w:trPr>
          <w:jc w:val="center"/>
        </w:trPr>
        <w:tc>
          <w:tcPr>
            <w:cnfStyle w:val="001000000000" w:firstRow="0" w:lastRow="0" w:firstColumn="1" w:lastColumn="0" w:oddVBand="0" w:evenVBand="0" w:oddHBand="0" w:evenHBand="0" w:firstRowFirstColumn="0" w:firstRowLastColumn="0" w:lastRowFirstColumn="0" w:lastRowLastColumn="0"/>
            <w:tcW w:w="1130" w:type="dxa"/>
            <w:tcBorders>
              <w:top w:val="single" w:sz="12" w:space="0" w:color="000000"/>
              <w:bottom w:val="nil"/>
            </w:tcBorders>
            <w:shd w:val="clear" w:color="C0C0C0" w:fill="FFFFFF" w:themeFill="background1"/>
            <w:vAlign w:val="center"/>
          </w:tcPr>
          <w:p w:rsidR="007C6639" w:rsidRPr="00035E52" w:rsidRDefault="007C6639" w:rsidP="007E472C">
            <w:pPr>
              <w:pStyle w:val="TAMainText"/>
              <w:ind w:firstLine="0"/>
              <w:jc w:val="center"/>
              <w:rPr>
                <w:bCs w:val="0"/>
                <w:sz w:val="18"/>
                <w:szCs w:val="18"/>
                <w:lang w:val="en-US"/>
              </w:rPr>
            </w:pPr>
            <w:r w:rsidRPr="00035E52">
              <w:rPr>
                <w:bCs w:val="0"/>
                <w:sz w:val="18"/>
                <w:szCs w:val="18"/>
                <w:lang w:val="en-US"/>
              </w:rPr>
              <w:t>4</w:t>
            </w:r>
            <w:r w:rsidR="00A47BD9" w:rsidRPr="00035E52">
              <w:rPr>
                <w:bCs w:val="0"/>
                <w:sz w:val="18"/>
                <w:szCs w:val="18"/>
                <w:lang w:val="en-US"/>
              </w:rPr>
              <w:t>-OH</w:t>
            </w:r>
            <w:r w:rsidR="00A47BD9" w:rsidRPr="00035E52">
              <w:rPr>
                <w:bCs w:val="0"/>
                <w:sz w:val="18"/>
                <w:szCs w:val="18"/>
                <w:vertAlign w:val="subscript"/>
                <w:lang w:val="en-US"/>
              </w:rPr>
              <w:t>2</w:t>
            </w:r>
          </w:p>
        </w:tc>
        <w:tc>
          <w:tcPr>
            <w:tcW w:w="2097" w:type="dxa"/>
            <w:tcBorders>
              <w:top w:val="single" w:sz="12" w:space="0" w:color="000000"/>
              <w:bottom w:val="nil"/>
            </w:tcBorders>
            <w:vAlign w:val="center"/>
          </w:tcPr>
          <w:p w:rsidR="007C6639" w:rsidRPr="00035E52" w:rsidRDefault="007C6639" w:rsidP="007E472C">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370</w:t>
            </w:r>
          </w:p>
        </w:tc>
        <w:tc>
          <w:tcPr>
            <w:tcW w:w="1276" w:type="dxa"/>
            <w:tcBorders>
              <w:top w:val="single" w:sz="12" w:space="0" w:color="000000"/>
              <w:bottom w:val="nil"/>
            </w:tcBorders>
            <w:vAlign w:val="center"/>
          </w:tcPr>
          <w:p w:rsidR="007C6639" w:rsidRPr="00035E52" w:rsidRDefault="007C6639" w:rsidP="007E472C">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300</w:t>
            </w:r>
          </w:p>
        </w:tc>
      </w:tr>
      <w:tr w:rsidR="00035E52" w:rsidRPr="00035E52" w:rsidTr="00853DA5">
        <w:trPr>
          <w:jc w:val="center"/>
        </w:trPr>
        <w:tc>
          <w:tcPr>
            <w:cnfStyle w:val="001000000000" w:firstRow="0" w:lastRow="0" w:firstColumn="1" w:lastColumn="0" w:oddVBand="0" w:evenVBand="0" w:oddHBand="0" w:evenHBand="0" w:firstRowFirstColumn="0" w:firstRowLastColumn="0" w:lastRowFirstColumn="0" w:lastRowLastColumn="0"/>
            <w:tcW w:w="1130" w:type="dxa"/>
            <w:tcBorders>
              <w:top w:val="nil"/>
              <w:bottom w:val="nil"/>
            </w:tcBorders>
            <w:shd w:val="clear" w:color="C0C0C0" w:fill="FFFFFF" w:themeFill="background1"/>
            <w:vAlign w:val="center"/>
          </w:tcPr>
          <w:p w:rsidR="007C6639" w:rsidRPr="00035E52" w:rsidRDefault="007C6639" w:rsidP="007E472C">
            <w:pPr>
              <w:pStyle w:val="TAMainText"/>
              <w:ind w:firstLine="0"/>
              <w:jc w:val="center"/>
              <w:rPr>
                <w:bCs w:val="0"/>
                <w:sz w:val="18"/>
                <w:szCs w:val="18"/>
                <w:lang w:val="en-US"/>
              </w:rPr>
            </w:pPr>
            <w:r w:rsidRPr="00035E52">
              <w:rPr>
                <w:bCs w:val="0"/>
                <w:sz w:val="18"/>
                <w:szCs w:val="18"/>
                <w:lang w:val="en-US"/>
              </w:rPr>
              <w:t>4-Cl</w:t>
            </w:r>
          </w:p>
        </w:tc>
        <w:tc>
          <w:tcPr>
            <w:tcW w:w="2097" w:type="dxa"/>
            <w:tcBorders>
              <w:top w:val="nil"/>
              <w:bottom w:val="nil"/>
            </w:tcBorders>
            <w:vAlign w:val="center"/>
          </w:tcPr>
          <w:p w:rsidR="007C6639" w:rsidRPr="00035E52" w:rsidRDefault="007C6639" w:rsidP="007E472C">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50</w:t>
            </w:r>
          </w:p>
        </w:tc>
        <w:tc>
          <w:tcPr>
            <w:tcW w:w="1276" w:type="dxa"/>
            <w:tcBorders>
              <w:top w:val="nil"/>
              <w:bottom w:val="nil"/>
            </w:tcBorders>
            <w:vAlign w:val="center"/>
          </w:tcPr>
          <w:p w:rsidR="007C6639" w:rsidRPr="00035E52" w:rsidRDefault="007C6639" w:rsidP="007E472C">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370</w:t>
            </w:r>
          </w:p>
        </w:tc>
      </w:tr>
      <w:tr w:rsidR="00035E52" w:rsidRPr="00035E52" w:rsidTr="000261D9">
        <w:trPr>
          <w:jc w:val="center"/>
        </w:trPr>
        <w:tc>
          <w:tcPr>
            <w:cnfStyle w:val="001000000000" w:firstRow="0" w:lastRow="0" w:firstColumn="1" w:lastColumn="0" w:oddVBand="0" w:evenVBand="0" w:oddHBand="0" w:evenHBand="0" w:firstRowFirstColumn="0" w:firstRowLastColumn="0" w:lastRowFirstColumn="0" w:lastRowLastColumn="0"/>
            <w:tcW w:w="1130" w:type="dxa"/>
            <w:tcBorders>
              <w:top w:val="nil"/>
              <w:bottom w:val="nil"/>
            </w:tcBorders>
            <w:shd w:val="clear" w:color="C0C0C0" w:fill="FFFFFF" w:themeFill="background1"/>
            <w:vAlign w:val="center"/>
          </w:tcPr>
          <w:p w:rsidR="007C6639" w:rsidRPr="00035E52" w:rsidRDefault="007C6639" w:rsidP="007E472C">
            <w:pPr>
              <w:pStyle w:val="TAMainText"/>
              <w:ind w:firstLine="0"/>
              <w:jc w:val="center"/>
              <w:rPr>
                <w:bCs w:val="0"/>
                <w:sz w:val="18"/>
                <w:szCs w:val="18"/>
                <w:lang w:val="en-US"/>
              </w:rPr>
            </w:pPr>
            <w:r w:rsidRPr="00035E52">
              <w:rPr>
                <w:bCs w:val="0"/>
                <w:sz w:val="18"/>
                <w:szCs w:val="18"/>
                <w:lang w:val="en-US"/>
              </w:rPr>
              <w:t>4-Br</w:t>
            </w:r>
          </w:p>
        </w:tc>
        <w:tc>
          <w:tcPr>
            <w:tcW w:w="2097" w:type="dxa"/>
            <w:tcBorders>
              <w:top w:val="nil"/>
              <w:bottom w:val="nil"/>
            </w:tcBorders>
            <w:vAlign w:val="center"/>
          </w:tcPr>
          <w:p w:rsidR="007C6639" w:rsidRPr="00035E52" w:rsidRDefault="007C6639" w:rsidP="007E472C">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40</w:t>
            </w:r>
          </w:p>
        </w:tc>
        <w:tc>
          <w:tcPr>
            <w:tcW w:w="1276" w:type="dxa"/>
            <w:tcBorders>
              <w:top w:val="nil"/>
              <w:bottom w:val="nil"/>
            </w:tcBorders>
            <w:vAlign w:val="center"/>
          </w:tcPr>
          <w:p w:rsidR="007C6639" w:rsidRPr="00035E52" w:rsidRDefault="007C6639" w:rsidP="007E472C">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140</w:t>
            </w:r>
          </w:p>
        </w:tc>
      </w:tr>
      <w:tr w:rsidR="00035E52" w:rsidRPr="00035E52" w:rsidTr="000261D9">
        <w:trPr>
          <w:jc w:val="center"/>
        </w:trPr>
        <w:tc>
          <w:tcPr>
            <w:cnfStyle w:val="001000000000" w:firstRow="0" w:lastRow="0" w:firstColumn="1" w:lastColumn="0" w:oddVBand="0" w:evenVBand="0" w:oddHBand="0" w:evenHBand="0" w:firstRowFirstColumn="0" w:firstRowLastColumn="0" w:lastRowFirstColumn="0" w:lastRowLastColumn="0"/>
            <w:tcW w:w="1130" w:type="dxa"/>
            <w:tcBorders>
              <w:top w:val="nil"/>
              <w:bottom w:val="nil"/>
            </w:tcBorders>
            <w:shd w:val="clear" w:color="C0C0C0" w:fill="FFFFFF" w:themeFill="background1"/>
            <w:vAlign w:val="center"/>
          </w:tcPr>
          <w:p w:rsidR="007C6639" w:rsidRPr="00035E52" w:rsidRDefault="007C6639" w:rsidP="007E472C">
            <w:pPr>
              <w:pStyle w:val="TAMainText"/>
              <w:ind w:firstLine="0"/>
              <w:jc w:val="center"/>
              <w:rPr>
                <w:bCs w:val="0"/>
                <w:sz w:val="18"/>
                <w:szCs w:val="18"/>
                <w:lang w:val="en-US"/>
              </w:rPr>
            </w:pPr>
            <w:r w:rsidRPr="00035E52">
              <w:rPr>
                <w:bCs w:val="0"/>
                <w:sz w:val="18"/>
                <w:szCs w:val="18"/>
                <w:lang w:val="en-US"/>
              </w:rPr>
              <w:t>4-I</w:t>
            </w:r>
          </w:p>
        </w:tc>
        <w:tc>
          <w:tcPr>
            <w:tcW w:w="2097" w:type="dxa"/>
            <w:tcBorders>
              <w:top w:val="nil"/>
              <w:bottom w:val="nil"/>
            </w:tcBorders>
            <w:vAlign w:val="center"/>
          </w:tcPr>
          <w:p w:rsidR="007C6639" w:rsidRPr="00035E52" w:rsidRDefault="007C6639" w:rsidP="007E472C">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1610</w:t>
            </w:r>
          </w:p>
        </w:tc>
        <w:tc>
          <w:tcPr>
            <w:tcW w:w="1276" w:type="dxa"/>
            <w:tcBorders>
              <w:top w:val="nil"/>
              <w:bottom w:val="nil"/>
            </w:tcBorders>
            <w:vAlign w:val="center"/>
          </w:tcPr>
          <w:p w:rsidR="007C6639" w:rsidRPr="00035E52" w:rsidRDefault="007C6639" w:rsidP="007E472C">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378</w:t>
            </w:r>
          </w:p>
        </w:tc>
      </w:tr>
      <w:tr w:rsidR="00035E52" w:rsidRPr="00035E52" w:rsidTr="000261D9">
        <w:trPr>
          <w:jc w:val="center"/>
        </w:trPr>
        <w:tc>
          <w:tcPr>
            <w:cnfStyle w:val="001000000000" w:firstRow="0" w:lastRow="0" w:firstColumn="1" w:lastColumn="0" w:oddVBand="0" w:evenVBand="0" w:oddHBand="0" w:evenHBand="0" w:firstRowFirstColumn="0" w:firstRowLastColumn="0" w:lastRowFirstColumn="0" w:lastRowLastColumn="0"/>
            <w:tcW w:w="1130" w:type="dxa"/>
            <w:tcBorders>
              <w:top w:val="nil"/>
              <w:bottom w:val="nil"/>
            </w:tcBorders>
            <w:shd w:val="clear" w:color="C0C0C0" w:fill="FFFFFF" w:themeFill="background1"/>
            <w:vAlign w:val="center"/>
          </w:tcPr>
          <w:p w:rsidR="007C6639" w:rsidRPr="00035E52" w:rsidRDefault="007C6639" w:rsidP="007E472C">
            <w:pPr>
              <w:pStyle w:val="TAMainText"/>
              <w:ind w:firstLine="0"/>
              <w:jc w:val="center"/>
              <w:rPr>
                <w:bCs w:val="0"/>
                <w:sz w:val="18"/>
                <w:szCs w:val="18"/>
                <w:lang w:val="en-US"/>
              </w:rPr>
            </w:pPr>
            <w:r w:rsidRPr="00035E52">
              <w:rPr>
                <w:bCs w:val="0"/>
                <w:sz w:val="18"/>
                <w:szCs w:val="18"/>
                <w:lang w:val="en-US"/>
              </w:rPr>
              <w:t>8c</w:t>
            </w:r>
            <w:r w:rsidR="00A47BD9" w:rsidRPr="00035E52">
              <w:rPr>
                <w:bCs w:val="0"/>
                <w:sz w:val="18"/>
                <w:szCs w:val="18"/>
                <w:lang w:val="en-US"/>
              </w:rPr>
              <w:t>-OH</w:t>
            </w:r>
            <w:r w:rsidR="00A47BD9" w:rsidRPr="00035E52">
              <w:rPr>
                <w:bCs w:val="0"/>
                <w:sz w:val="18"/>
                <w:szCs w:val="18"/>
                <w:vertAlign w:val="subscript"/>
                <w:lang w:val="en-US"/>
              </w:rPr>
              <w:t>2</w:t>
            </w:r>
          </w:p>
        </w:tc>
        <w:tc>
          <w:tcPr>
            <w:tcW w:w="2097" w:type="dxa"/>
            <w:tcBorders>
              <w:top w:val="nil"/>
              <w:bottom w:val="nil"/>
            </w:tcBorders>
            <w:vAlign w:val="center"/>
          </w:tcPr>
          <w:p w:rsidR="007C6639" w:rsidRPr="00035E52" w:rsidRDefault="007C6639" w:rsidP="007E472C">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190</w:t>
            </w:r>
          </w:p>
        </w:tc>
        <w:tc>
          <w:tcPr>
            <w:tcW w:w="1276" w:type="dxa"/>
            <w:tcBorders>
              <w:top w:val="nil"/>
              <w:bottom w:val="nil"/>
            </w:tcBorders>
            <w:vAlign w:val="center"/>
          </w:tcPr>
          <w:p w:rsidR="007C6639" w:rsidRPr="00035E52" w:rsidRDefault="007C6639" w:rsidP="007E472C">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270</w:t>
            </w:r>
          </w:p>
        </w:tc>
      </w:tr>
      <w:tr w:rsidR="00035E52" w:rsidRPr="00035E52" w:rsidTr="005E6822">
        <w:trPr>
          <w:jc w:val="center"/>
        </w:trPr>
        <w:tc>
          <w:tcPr>
            <w:cnfStyle w:val="001000000000" w:firstRow="0" w:lastRow="0" w:firstColumn="1" w:lastColumn="0" w:oddVBand="0" w:evenVBand="0" w:oddHBand="0" w:evenHBand="0" w:firstRowFirstColumn="0" w:firstRowLastColumn="0" w:lastRowFirstColumn="0" w:lastRowLastColumn="0"/>
            <w:tcW w:w="1130" w:type="dxa"/>
            <w:tcBorders>
              <w:top w:val="nil"/>
              <w:bottom w:val="nil"/>
            </w:tcBorders>
            <w:shd w:val="clear" w:color="C0C0C0" w:fill="FFFFFF" w:themeFill="background1"/>
            <w:vAlign w:val="center"/>
          </w:tcPr>
          <w:p w:rsidR="007C6639" w:rsidRPr="00035E52" w:rsidRDefault="007C6639" w:rsidP="007E472C">
            <w:pPr>
              <w:pStyle w:val="TAMainText"/>
              <w:ind w:firstLine="0"/>
              <w:jc w:val="center"/>
              <w:rPr>
                <w:bCs w:val="0"/>
                <w:sz w:val="18"/>
                <w:szCs w:val="18"/>
                <w:lang w:val="en-US"/>
              </w:rPr>
            </w:pPr>
            <w:r w:rsidRPr="00035E52">
              <w:rPr>
                <w:bCs w:val="0"/>
                <w:sz w:val="18"/>
                <w:szCs w:val="18"/>
                <w:lang w:val="en-US"/>
              </w:rPr>
              <w:t>8c-Cl</w:t>
            </w:r>
          </w:p>
        </w:tc>
        <w:tc>
          <w:tcPr>
            <w:tcW w:w="2097" w:type="dxa"/>
            <w:tcBorders>
              <w:top w:val="nil"/>
              <w:bottom w:val="nil"/>
            </w:tcBorders>
            <w:vAlign w:val="center"/>
          </w:tcPr>
          <w:p w:rsidR="007C6639" w:rsidRPr="00035E52" w:rsidRDefault="007C6639" w:rsidP="007E472C">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20</w:t>
            </w:r>
          </w:p>
        </w:tc>
        <w:tc>
          <w:tcPr>
            <w:tcW w:w="1276" w:type="dxa"/>
            <w:tcBorders>
              <w:top w:val="nil"/>
              <w:bottom w:val="nil"/>
            </w:tcBorders>
            <w:vAlign w:val="center"/>
          </w:tcPr>
          <w:p w:rsidR="007C6639" w:rsidRPr="00035E52" w:rsidRDefault="007C6639" w:rsidP="007E472C">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390</w:t>
            </w:r>
          </w:p>
        </w:tc>
      </w:tr>
      <w:tr w:rsidR="00035E52" w:rsidRPr="00035E52" w:rsidTr="000261D9">
        <w:trPr>
          <w:jc w:val="center"/>
        </w:trPr>
        <w:tc>
          <w:tcPr>
            <w:cnfStyle w:val="001000000000" w:firstRow="0" w:lastRow="0" w:firstColumn="1" w:lastColumn="0" w:oddVBand="0" w:evenVBand="0" w:oddHBand="0" w:evenHBand="0" w:firstRowFirstColumn="0" w:firstRowLastColumn="0" w:lastRowFirstColumn="0" w:lastRowLastColumn="0"/>
            <w:tcW w:w="1130" w:type="dxa"/>
            <w:tcBorders>
              <w:top w:val="nil"/>
              <w:bottom w:val="nil"/>
            </w:tcBorders>
            <w:shd w:val="clear" w:color="C0C0C0" w:fill="FFFFFF" w:themeFill="background1"/>
            <w:vAlign w:val="center"/>
          </w:tcPr>
          <w:p w:rsidR="007C6639" w:rsidRPr="00035E52" w:rsidRDefault="007C6639" w:rsidP="007E472C">
            <w:pPr>
              <w:pStyle w:val="TAMainText"/>
              <w:ind w:firstLine="0"/>
              <w:jc w:val="center"/>
              <w:rPr>
                <w:bCs w:val="0"/>
                <w:sz w:val="18"/>
                <w:szCs w:val="18"/>
                <w:lang w:val="en-US"/>
              </w:rPr>
            </w:pPr>
            <w:r w:rsidRPr="00035E52">
              <w:rPr>
                <w:bCs w:val="0"/>
                <w:sz w:val="18"/>
                <w:szCs w:val="18"/>
                <w:lang w:val="en-US"/>
              </w:rPr>
              <w:t>8c-Br</w:t>
            </w:r>
          </w:p>
        </w:tc>
        <w:tc>
          <w:tcPr>
            <w:tcW w:w="2097" w:type="dxa"/>
            <w:tcBorders>
              <w:top w:val="nil"/>
              <w:bottom w:val="nil"/>
            </w:tcBorders>
            <w:vAlign w:val="center"/>
          </w:tcPr>
          <w:p w:rsidR="007C6639" w:rsidRPr="00035E52" w:rsidRDefault="007C6639" w:rsidP="007E472C">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150</w:t>
            </w:r>
          </w:p>
        </w:tc>
        <w:tc>
          <w:tcPr>
            <w:tcW w:w="1276" w:type="dxa"/>
            <w:tcBorders>
              <w:top w:val="nil"/>
              <w:bottom w:val="nil"/>
            </w:tcBorders>
            <w:vAlign w:val="center"/>
          </w:tcPr>
          <w:p w:rsidR="007C6639" w:rsidRPr="00035E52" w:rsidRDefault="007C6639" w:rsidP="007E472C">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450</w:t>
            </w:r>
          </w:p>
        </w:tc>
      </w:tr>
      <w:tr w:rsidR="00035E52" w:rsidRPr="00035E52" w:rsidTr="000261D9">
        <w:trPr>
          <w:jc w:val="center"/>
        </w:trPr>
        <w:tc>
          <w:tcPr>
            <w:cnfStyle w:val="001000000000" w:firstRow="0" w:lastRow="0" w:firstColumn="1" w:lastColumn="0" w:oddVBand="0" w:evenVBand="0" w:oddHBand="0" w:evenHBand="0" w:firstRowFirstColumn="0" w:firstRowLastColumn="0" w:lastRowFirstColumn="0" w:lastRowLastColumn="0"/>
            <w:tcW w:w="1130" w:type="dxa"/>
            <w:tcBorders>
              <w:top w:val="nil"/>
              <w:bottom w:val="nil"/>
            </w:tcBorders>
            <w:shd w:val="clear" w:color="C0C0C0" w:fill="FFFFFF" w:themeFill="background1"/>
            <w:vAlign w:val="center"/>
          </w:tcPr>
          <w:p w:rsidR="007C6639" w:rsidRPr="00035E52" w:rsidRDefault="007C6639" w:rsidP="007E472C">
            <w:pPr>
              <w:pStyle w:val="TAMainText"/>
              <w:ind w:firstLine="0"/>
              <w:jc w:val="center"/>
              <w:rPr>
                <w:bCs w:val="0"/>
                <w:sz w:val="18"/>
                <w:szCs w:val="18"/>
                <w:lang w:val="en-US"/>
              </w:rPr>
            </w:pPr>
            <w:r w:rsidRPr="00035E52">
              <w:rPr>
                <w:bCs w:val="0"/>
                <w:sz w:val="18"/>
                <w:szCs w:val="18"/>
                <w:lang w:val="en-US"/>
              </w:rPr>
              <w:t>8c-I</w:t>
            </w:r>
          </w:p>
        </w:tc>
        <w:tc>
          <w:tcPr>
            <w:tcW w:w="2097" w:type="dxa"/>
            <w:tcBorders>
              <w:top w:val="nil"/>
              <w:bottom w:val="nil"/>
            </w:tcBorders>
            <w:vAlign w:val="center"/>
          </w:tcPr>
          <w:p w:rsidR="007C6639" w:rsidRPr="00035E52" w:rsidRDefault="007C6639" w:rsidP="007E472C">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190</w:t>
            </w:r>
          </w:p>
        </w:tc>
        <w:tc>
          <w:tcPr>
            <w:tcW w:w="1276" w:type="dxa"/>
            <w:tcBorders>
              <w:top w:val="nil"/>
              <w:bottom w:val="nil"/>
            </w:tcBorders>
            <w:vAlign w:val="center"/>
          </w:tcPr>
          <w:p w:rsidR="007C6639" w:rsidRPr="00035E52" w:rsidRDefault="007C6639" w:rsidP="007E472C">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570</w:t>
            </w:r>
          </w:p>
        </w:tc>
      </w:tr>
      <w:tr w:rsidR="00035E52" w:rsidRPr="00035E52" w:rsidTr="000261D9">
        <w:trPr>
          <w:jc w:val="center"/>
        </w:trPr>
        <w:tc>
          <w:tcPr>
            <w:cnfStyle w:val="001000000000" w:firstRow="0" w:lastRow="0" w:firstColumn="1" w:lastColumn="0" w:oddVBand="0" w:evenVBand="0" w:oddHBand="0" w:evenHBand="0" w:firstRowFirstColumn="0" w:firstRowLastColumn="0" w:lastRowFirstColumn="0" w:lastRowLastColumn="0"/>
            <w:tcW w:w="1130" w:type="dxa"/>
            <w:tcBorders>
              <w:top w:val="nil"/>
              <w:bottom w:val="nil"/>
            </w:tcBorders>
            <w:shd w:val="clear" w:color="C0C0C0" w:fill="FFFFFF" w:themeFill="background1"/>
            <w:vAlign w:val="center"/>
          </w:tcPr>
          <w:p w:rsidR="007C6639" w:rsidRPr="00035E52" w:rsidRDefault="007C6639" w:rsidP="007E472C">
            <w:pPr>
              <w:pStyle w:val="TAMainText"/>
              <w:ind w:firstLine="0"/>
              <w:jc w:val="center"/>
              <w:rPr>
                <w:bCs w:val="0"/>
                <w:sz w:val="18"/>
                <w:szCs w:val="18"/>
                <w:lang w:val="en-US"/>
              </w:rPr>
            </w:pPr>
            <w:r w:rsidRPr="00035E52">
              <w:rPr>
                <w:bCs w:val="0"/>
                <w:sz w:val="18"/>
                <w:szCs w:val="18"/>
                <w:lang w:val="en-US"/>
              </w:rPr>
              <w:t>33a</w:t>
            </w:r>
          </w:p>
        </w:tc>
        <w:tc>
          <w:tcPr>
            <w:tcW w:w="2097" w:type="dxa"/>
            <w:tcBorders>
              <w:top w:val="nil"/>
              <w:bottom w:val="nil"/>
            </w:tcBorders>
            <w:vAlign w:val="center"/>
          </w:tcPr>
          <w:p w:rsidR="007C6639" w:rsidRPr="00035E52" w:rsidRDefault="007C6639" w:rsidP="007E472C">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13</w:t>
            </w:r>
          </w:p>
        </w:tc>
        <w:tc>
          <w:tcPr>
            <w:tcW w:w="1276" w:type="dxa"/>
            <w:tcBorders>
              <w:top w:val="nil"/>
              <w:bottom w:val="nil"/>
            </w:tcBorders>
            <w:vAlign w:val="center"/>
          </w:tcPr>
          <w:p w:rsidR="007C6639" w:rsidRPr="00035E52" w:rsidRDefault="007C6639" w:rsidP="007E472C">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1170</w:t>
            </w:r>
          </w:p>
        </w:tc>
      </w:tr>
      <w:tr w:rsidR="00035E52" w:rsidRPr="00035E52" w:rsidTr="000261D9">
        <w:trPr>
          <w:jc w:val="center"/>
        </w:trPr>
        <w:tc>
          <w:tcPr>
            <w:cnfStyle w:val="001000000000" w:firstRow="0" w:lastRow="0" w:firstColumn="1" w:lastColumn="0" w:oddVBand="0" w:evenVBand="0" w:oddHBand="0" w:evenHBand="0" w:firstRowFirstColumn="0" w:firstRowLastColumn="0" w:lastRowFirstColumn="0" w:lastRowLastColumn="0"/>
            <w:tcW w:w="1130" w:type="dxa"/>
            <w:tcBorders>
              <w:top w:val="nil"/>
              <w:bottom w:val="nil"/>
            </w:tcBorders>
            <w:shd w:val="clear" w:color="C0C0C0" w:fill="FFFFFF" w:themeFill="background1"/>
            <w:vAlign w:val="center"/>
          </w:tcPr>
          <w:p w:rsidR="007C6639" w:rsidRPr="00035E52" w:rsidRDefault="007C6639" w:rsidP="007E472C">
            <w:pPr>
              <w:pStyle w:val="TAMainText"/>
              <w:ind w:firstLine="0"/>
              <w:jc w:val="center"/>
              <w:rPr>
                <w:bCs w:val="0"/>
                <w:sz w:val="18"/>
                <w:szCs w:val="18"/>
                <w:lang w:val="en-US"/>
              </w:rPr>
            </w:pPr>
            <w:r w:rsidRPr="00035E52">
              <w:rPr>
                <w:bCs w:val="0"/>
                <w:sz w:val="18"/>
                <w:szCs w:val="18"/>
                <w:lang w:val="en-US"/>
              </w:rPr>
              <w:t>33b</w:t>
            </w:r>
          </w:p>
        </w:tc>
        <w:tc>
          <w:tcPr>
            <w:tcW w:w="2097" w:type="dxa"/>
            <w:tcBorders>
              <w:top w:val="nil"/>
              <w:bottom w:val="nil"/>
            </w:tcBorders>
            <w:vAlign w:val="center"/>
          </w:tcPr>
          <w:p w:rsidR="007C6639" w:rsidRPr="00035E52" w:rsidRDefault="007C6639" w:rsidP="007E472C">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280</w:t>
            </w:r>
          </w:p>
        </w:tc>
        <w:tc>
          <w:tcPr>
            <w:tcW w:w="1276" w:type="dxa"/>
            <w:tcBorders>
              <w:top w:val="nil"/>
              <w:bottom w:val="nil"/>
            </w:tcBorders>
            <w:vAlign w:val="center"/>
          </w:tcPr>
          <w:p w:rsidR="007C6639" w:rsidRPr="00035E52" w:rsidRDefault="007C6639" w:rsidP="007E472C">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1135</w:t>
            </w:r>
          </w:p>
        </w:tc>
      </w:tr>
      <w:tr w:rsidR="00035E52" w:rsidRPr="00035E52" w:rsidTr="000261D9">
        <w:trPr>
          <w:jc w:val="center"/>
        </w:trPr>
        <w:tc>
          <w:tcPr>
            <w:cnfStyle w:val="001000000000" w:firstRow="0" w:lastRow="0" w:firstColumn="1" w:lastColumn="0" w:oddVBand="0" w:evenVBand="0" w:oddHBand="0" w:evenHBand="0" w:firstRowFirstColumn="0" w:firstRowLastColumn="0" w:lastRowFirstColumn="0" w:lastRowLastColumn="0"/>
            <w:tcW w:w="1130" w:type="dxa"/>
            <w:tcBorders>
              <w:top w:val="nil"/>
              <w:bottom w:val="nil"/>
            </w:tcBorders>
            <w:shd w:val="clear" w:color="C0C0C0" w:fill="FFFFFF" w:themeFill="background1"/>
            <w:vAlign w:val="center"/>
          </w:tcPr>
          <w:p w:rsidR="007C6639" w:rsidRPr="00035E52" w:rsidRDefault="007C6639" w:rsidP="007E472C">
            <w:pPr>
              <w:pStyle w:val="TAMainText"/>
              <w:ind w:firstLine="0"/>
              <w:jc w:val="center"/>
              <w:rPr>
                <w:bCs w:val="0"/>
                <w:sz w:val="18"/>
                <w:szCs w:val="18"/>
                <w:lang w:val="en-US"/>
              </w:rPr>
            </w:pPr>
            <w:r w:rsidRPr="00035E52">
              <w:rPr>
                <w:bCs w:val="0"/>
                <w:sz w:val="18"/>
                <w:szCs w:val="18"/>
                <w:lang w:val="en-US"/>
              </w:rPr>
              <w:t>34</w:t>
            </w:r>
          </w:p>
        </w:tc>
        <w:tc>
          <w:tcPr>
            <w:tcW w:w="2097" w:type="dxa"/>
            <w:tcBorders>
              <w:top w:val="nil"/>
              <w:bottom w:val="nil"/>
            </w:tcBorders>
            <w:vAlign w:val="center"/>
          </w:tcPr>
          <w:p w:rsidR="007C6639" w:rsidRPr="00035E52" w:rsidRDefault="007C6639" w:rsidP="007E472C">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0</w:t>
            </w:r>
          </w:p>
        </w:tc>
        <w:tc>
          <w:tcPr>
            <w:tcW w:w="1276" w:type="dxa"/>
            <w:tcBorders>
              <w:top w:val="nil"/>
              <w:bottom w:val="nil"/>
            </w:tcBorders>
            <w:vAlign w:val="center"/>
          </w:tcPr>
          <w:p w:rsidR="007C6639" w:rsidRPr="00035E52" w:rsidRDefault="007C6639" w:rsidP="007E472C">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0</w:t>
            </w:r>
          </w:p>
        </w:tc>
      </w:tr>
      <w:tr w:rsidR="00035E52" w:rsidRPr="00035E52" w:rsidTr="000261D9">
        <w:trPr>
          <w:jc w:val="center"/>
        </w:trPr>
        <w:tc>
          <w:tcPr>
            <w:cnfStyle w:val="001000000000" w:firstRow="0" w:lastRow="0" w:firstColumn="1" w:lastColumn="0" w:oddVBand="0" w:evenVBand="0" w:oddHBand="0" w:evenHBand="0" w:firstRowFirstColumn="0" w:firstRowLastColumn="0" w:lastRowFirstColumn="0" w:lastRowLastColumn="0"/>
            <w:tcW w:w="1130" w:type="dxa"/>
            <w:tcBorders>
              <w:top w:val="nil"/>
              <w:bottom w:val="nil"/>
            </w:tcBorders>
            <w:shd w:val="clear" w:color="C0C0C0" w:fill="FFFFFF" w:themeFill="background1"/>
            <w:vAlign w:val="center"/>
          </w:tcPr>
          <w:p w:rsidR="007C6639" w:rsidRPr="00035E52" w:rsidRDefault="007C6639" w:rsidP="007E472C">
            <w:pPr>
              <w:pStyle w:val="TAMainText"/>
              <w:ind w:firstLine="0"/>
              <w:jc w:val="center"/>
              <w:rPr>
                <w:bCs w:val="0"/>
                <w:sz w:val="18"/>
                <w:szCs w:val="18"/>
                <w:lang w:val="en-US"/>
              </w:rPr>
            </w:pPr>
            <w:r w:rsidRPr="00035E52">
              <w:rPr>
                <w:bCs w:val="0"/>
                <w:sz w:val="18"/>
                <w:szCs w:val="18"/>
                <w:lang w:val="en-US"/>
              </w:rPr>
              <w:t>35</w:t>
            </w:r>
          </w:p>
        </w:tc>
        <w:tc>
          <w:tcPr>
            <w:tcW w:w="2097" w:type="dxa"/>
            <w:tcBorders>
              <w:top w:val="nil"/>
              <w:bottom w:val="nil"/>
            </w:tcBorders>
            <w:vAlign w:val="center"/>
          </w:tcPr>
          <w:p w:rsidR="007C6639" w:rsidRPr="00035E52" w:rsidRDefault="007C6639" w:rsidP="007E472C">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230</w:t>
            </w:r>
          </w:p>
        </w:tc>
        <w:tc>
          <w:tcPr>
            <w:tcW w:w="1276" w:type="dxa"/>
            <w:tcBorders>
              <w:top w:val="nil"/>
              <w:bottom w:val="nil"/>
            </w:tcBorders>
            <w:vAlign w:val="center"/>
          </w:tcPr>
          <w:p w:rsidR="007C6639" w:rsidRPr="00035E52" w:rsidRDefault="007C6639" w:rsidP="007E472C">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350</w:t>
            </w:r>
          </w:p>
        </w:tc>
      </w:tr>
      <w:tr w:rsidR="00035E52" w:rsidRPr="00035E52" w:rsidTr="00853DA5">
        <w:trPr>
          <w:jc w:val="center"/>
        </w:trPr>
        <w:tc>
          <w:tcPr>
            <w:cnfStyle w:val="001000000000" w:firstRow="0" w:lastRow="0" w:firstColumn="1" w:lastColumn="0" w:oddVBand="0" w:evenVBand="0" w:oddHBand="0" w:evenHBand="0" w:firstRowFirstColumn="0" w:firstRowLastColumn="0" w:lastRowFirstColumn="0" w:lastRowLastColumn="0"/>
            <w:tcW w:w="1130" w:type="dxa"/>
            <w:tcBorders>
              <w:top w:val="nil"/>
              <w:bottom w:val="nil"/>
            </w:tcBorders>
            <w:shd w:val="clear" w:color="C0C0C0" w:fill="FFFFFF" w:themeFill="background1"/>
            <w:vAlign w:val="center"/>
          </w:tcPr>
          <w:p w:rsidR="007C6639" w:rsidRPr="00035E52" w:rsidRDefault="007C6639" w:rsidP="007E472C">
            <w:pPr>
              <w:pStyle w:val="TAMainText"/>
              <w:ind w:firstLine="0"/>
              <w:jc w:val="center"/>
              <w:rPr>
                <w:bCs w:val="0"/>
                <w:sz w:val="18"/>
                <w:szCs w:val="18"/>
                <w:lang w:val="en-US"/>
              </w:rPr>
            </w:pPr>
            <w:r w:rsidRPr="00035E52">
              <w:rPr>
                <w:bCs w:val="0"/>
                <w:sz w:val="18"/>
                <w:szCs w:val="18"/>
                <w:lang w:val="en-US"/>
              </w:rPr>
              <w:t>36</w:t>
            </w:r>
          </w:p>
        </w:tc>
        <w:tc>
          <w:tcPr>
            <w:tcW w:w="2097" w:type="dxa"/>
            <w:tcBorders>
              <w:top w:val="nil"/>
              <w:bottom w:val="nil"/>
            </w:tcBorders>
            <w:vAlign w:val="center"/>
          </w:tcPr>
          <w:p w:rsidR="007C6639" w:rsidRPr="00035E52" w:rsidRDefault="007C6639" w:rsidP="007E472C">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0</w:t>
            </w:r>
          </w:p>
        </w:tc>
        <w:tc>
          <w:tcPr>
            <w:tcW w:w="1276" w:type="dxa"/>
            <w:tcBorders>
              <w:top w:val="nil"/>
              <w:bottom w:val="nil"/>
            </w:tcBorders>
            <w:vAlign w:val="center"/>
          </w:tcPr>
          <w:p w:rsidR="007C6639" w:rsidRPr="00035E52" w:rsidRDefault="007C6639" w:rsidP="007E472C">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0</w:t>
            </w:r>
          </w:p>
        </w:tc>
      </w:tr>
      <w:tr w:rsidR="00035E52" w:rsidRPr="00035E52" w:rsidTr="000261D9">
        <w:trPr>
          <w:jc w:val="center"/>
        </w:trPr>
        <w:tc>
          <w:tcPr>
            <w:cnfStyle w:val="001000000000" w:firstRow="0" w:lastRow="0" w:firstColumn="1" w:lastColumn="0" w:oddVBand="0" w:evenVBand="0" w:oddHBand="0" w:evenHBand="0" w:firstRowFirstColumn="0" w:firstRowLastColumn="0" w:lastRowFirstColumn="0" w:lastRowLastColumn="0"/>
            <w:tcW w:w="1130" w:type="dxa"/>
            <w:tcBorders>
              <w:top w:val="nil"/>
              <w:bottom w:val="nil"/>
            </w:tcBorders>
            <w:shd w:val="clear" w:color="C0C0C0" w:fill="FFFFFF" w:themeFill="background1"/>
            <w:vAlign w:val="center"/>
          </w:tcPr>
          <w:p w:rsidR="007C6639" w:rsidRPr="00035E52" w:rsidRDefault="007C6639" w:rsidP="007E472C">
            <w:pPr>
              <w:pStyle w:val="TAMainText"/>
              <w:ind w:firstLine="0"/>
              <w:jc w:val="center"/>
              <w:rPr>
                <w:bCs w:val="0"/>
                <w:sz w:val="18"/>
                <w:szCs w:val="18"/>
                <w:lang w:val="en-US"/>
              </w:rPr>
            </w:pPr>
            <w:r w:rsidRPr="00035E52">
              <w:rPr>
                <w:bCs w:val="0"/>
                <w:sz w:val="18"/>
                <w:szCs w:val="18"/>
                <w:lang w:val="en-US"/>
              </w:rPr>
              <w:t>37</w:t>
            </w:r>
          </w:p>
        </w:tc>
        <w:tc>
          <w:tcPr>
            <w:tcW w:w="2097" w:type="dxa"/>
            <w:tcBorders>
              <w:top w:val="nil"/>
              <w:bottom w:val="nil"/>
            </w:tcBorders>
            <w:vAlign w:val="center"/>
          </w:tcPr>
          <w:p w:rsidR="007C6639" w:rsidRPr="00035E52" w:rsidRDefault="007C6639" w:rsidP="007E472C">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80</w:t>
            </w:r>
          </w:p>
        </w:tc>
        <w:tc>
          <w:tcPr>
            <w:tcW w:w="1276" w:type="dxa"/>
            <w:tcBorders>
              <w:top w:val="nil"/>
              <w:bottom w:val="nil"/>
            </w:tcBorders>
            <w:vAlign w:val="center"/>
          </w:tcPr>
          <w:p w:rsidR="007C6639" w:rsidRPr="00035E52" w:rsidRDefault="007C6639" w:rsidP="007E472C">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152</w:t>
            </w:r>
          </w:p>
        </w:tc>
      </w:tr>
      <w:tr w:rsidR="00035E52" w:rsidRPr="00035E52" w:rsidTr="000261D9">
        <w:trPr>
          <w:jc w:val="center"/>
        </w:trPr>
        <w:tc>
          <w:tcPr>
            <w:cnfStyle w:val="001000000000" w:firstRow="0" w:lastRow="0" w:firstColumn="1" w:lastColumn="0" w:oddVBand="0" w:evenVBand="0" w:oddHBand="0" w:evenHBand="0" w:firstRowFirstColumn="0" w:firstRowLastColumn="0" w:lastRowFirstColumn="0" w:lastRowLastColumn="0"/>
            <w:tcW w:w="1130" w:type="dxa"/>
            <w:tcBorders>
              <w:top w:val="nil"/>
              <w:bottom w:val="nil"/>
            </w:tcBorders>
            <w:shd w:val="clear" w:color="C0C0C0" w:fill="FFFFFF" w:themeFill="background1"/>
            <w:vAlign w:val="center"/>
          </w:tcPr>
          <w:p w:rsidR="007C6639" w:rsidRPr="00035E52" w:rsidRDefault="007C6639" w:rsidP="007E472C">
            <w:pPr>
              <w:pStyle w:val="TAMainText"/>
              <w:ind w:firstLine="0"/>
              <w:jc w:val="center"/>
              <w:rPr>
                <w:bCs w:val="0"/>
                <w:sz w:val="18"/>
                <w:szCs w:val="18"/>
                <w:lang w:val="en-US"/>
              </w:rPr>
            </w:pPr>
            <w:r w:rsidRPr="00035E52">
              <w:rPr>
                <w:bCs w:val="0"/>
                <w:sz w:val="18"/>
                <w:szCs w:val="18"/>
                <w:lang w:val="en-US"/>
              </w:rPr>
              <w:t>38a</w:t>
            </w:r>
          </w:p>
        </w:tc>
        <w:tc>
          <w:tcPr>
            <w:tcW w:w="2097" w:type="dxa"/>
            <w:tcBorders>
              <w:top w:val="nil"/>
              <w:bottom w:val="nil"/>
            </w:tcBorders>
            <w:vAlign w:val="center"/>
          </w:tcPr>
          <w:p w:rsidR="007C6639" w:rsidRPr="00035E52" w:rsidRDefault="007C6639" w:rsidP="007E472C">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20</w:t>
            </w:r>
          </w:p>
        </w:tc>
        <w:tc>
          <w:tcPr>
            <w:tcW w:w="1276" w:type="dxa"/>
            <w:tcBorders>
              <w:top w:val="nil"/>
              <w:bottom w:val="nil"/>
            </w:tcBorders>
            <w:vAlign w:val="center"/>
          </w:tcPr>
          <w:p w:rsidR="007C6639" w:rsidRPr="00035E52" w:rsidRDefault="007C6639" w:rsidP="007E472C">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400</w:t>
            </w:r>
          </w:p>
        </w:tc>
      </w:tr>
      <w:tr w:rsidR="00035E52" w:rsidRPr="00035E52" w:rsidTr="000261D9">
        <w:trPr>
          <w:jc w:val="center"/>
        </w:trPr>
        <w:tc>
          <w:tcPr>
            <w:cnfStyle w:val="001000000000" w:firstRow="0" w:lastRow="0" w:firstColumn="1" w:lastColumn="0" w:oddVBand="0" w:evenVBand="0" w:oddHBand="0" w:evenHBand="0" w:firstRowFirstColumn="0" w:firstRowLastColumn="0" w:lastRowFirstColumn="0" w:lastRowLastColumn="0"/>
            <w:tcW w:w="1130" w:type="dxa"/>
            <w:tcBorders>
              <w:top w:val="nil"/>
              <w:bottom w:val="nil"/>
            </w:tcBorders>
            <w:shd w:val="clear" w:color="C0C0C0" w:fill="FFFFFF" w:themeFill="background1"/>
            <w:vAlign w:val="center"/>
          </w:tcPr>
          <w:p w:rsidR="007C6639" w:rsidRPr="00035E52" w:rsidRDefault="007C6639" w:rsidP="007E472C">
            <w:pPr>
              <w:pStyle w:val="TAMainText"/>
              <w:ind w:firstLine="0"/>
              <w:jc w:val="center"/>
              <w:rPr>
                <w:bCs w:val="0"/>
                <w:sz w:val="18"/>
                <w:szCs w:val="18"/>
                <w:lang w:val="en-US"/>
              </w:rPr>
            </w:pPr>
            <w:r w:rsidRPr="00035E52">
              <w:rPr>
                <w:bCs w:val="0"/>
                <w:sz w:val="18"/>
                <w:szCs w:val="18"/>
                <w:lang w:val="en-US"/>
              </w:rPr>
              <w:t>38b</w:t>
            </w:r>
          </w:p>
        </w:tc>
        <w:tc>
          <w:tcPr>
            <w:tcW w:w="2097" w:type="dxa"/>
            <w:tcBorders>
              <w:top w:val="nil"/>
              <w:bottom w:val="nil"/>
            </w:tcBorders>
            <w:vAlign w:val="center"/>
          </w:tcPr>
          <w:p w:rsidR="007C6639" w:rsidRPr="00035E52" w:rsidRDefault="007C6639" w:rsidP="007E472C">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280</w:t>
            </w:r>
          </w:p>
        </w:tc>
        <w:tc>
          <w:tcPr>
            <w:tcW w:w="1276" w:type="dxa"/>
            <w:tcBorders>
              <w:top w:val="nil"/>
              <w:bottom w:val="nil"/>
            </w:tcBorders>
            <w:vAlign w:val="center"/>
          </w:tcPr>
          <w:p w:rsidR="007C6639" w:rsidRPr="00035E52" w:rsidRDefault="007C6639" w:rsidP="007E472C">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450</w:t>
            </w:r>
          </w:p>
        </w:tc>
      </w:tr>
      <w:tr w:rsidR="00035E52" w:rsidRPr="00035E52" w:rsidTr="000261D9">
        <w:trPr>
          <w:jc w:val="center"/>
        </w:trPr>
        <w:tc>
          <w:tcPr>
            <w:cnfStyle w:val="001000000000" w:firstRow="0" w:lastRow="0" w:firstColumn="1" w:lastColumn="0" w:oddVBand="0" w:evenVBand="0" w:oddHBand="0" w:evenHBand="0" w:firstRowFirstColumn="0" w:firstRowLastColumn="0" w:lastRowFirstColumn="0" w:lastRowLastColumn="0"/>
            <w:tcW w:w="1130" w:type="dxa"/>
            <w:tcBorders>
              <w:top w:val="nil"/>
              <w:bottom w:val="nil"/>
            </w:tcBorders>
            <w:shd w:val="clear" w:color="C0C0C0" w:fill="FFFFFF" w:themeFill="background1"/>
            <w:vAlign w:val="center"/>
          </w:tcPr>
          <w:p w:rsidR="007C6639" w:rsidRPr="00035E52" w:rsidRDefault="007C6639" w:rsidP="007E472C">
            <w:pPr>
              <w:pStyle w:val="TAMainText"/>
              <w:ind w:firstLine="0"/>
              <w:jc w:val="center"/>
              <w:rPr>
                <w:bCs w:val="0"/>
                <w:sz w:val="18"/>
                <w:szCs w:val="18"/>
                <w:lang w:val="en-US"/>
              </w:rPr>
            </w:pPr>
            <w:r w:rsidRPr="00035E52">
              <w:rPr>
                <w:bCs w:val="0"/>
                <w:sz w:val="18"/>
                <w:szCs w:val="18"/>
                <w:lang w:val="en-US"/>
              </w:rPr>
              <w:t>39a</w:t>
            </w:r>
          </w:p>
        </w:tc>
        <w:tc>
          <w:tcPr>
            <w:tcW w:w="2097" w:type="dxa"/>
            <w:tcBorders>
              <w:top w:val="nil"/>
              <w:bottom w:val="nil"/>
            </w:tcBorders>
            <w:vAlign w:val="center"/>
          </w:tcPr>
          <w:p w:rsidR="007C6639" w:rsidRPr="00035E52" w:rsidRDefault="007C6639" w:rsidP="007E472C">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0</w:t>
            </w:r>
          </w:p>
        </w:tc>
        <w:tc>
          <w:tcPr>
            <w:tcW w:w="1276" w:type="dxa"/>
            <w:tcBorders>
              <w:top w:val="nil"/>
              <w:bottom w:val="nil"/>
            </w:tcBorders>
            <w:vAlign w:val="center"/>
          </w:tcPr>
          <w:p w:rsidR="007C6639" w:rsidRPr="00035E52" w:rsidRDefault="007C6639" w:rsidP="007E472C">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0</w:t>
            </w:r>
          </w:p>
        </w:tc>
      </w:tr>
      <w:tr w:rsidR="00035E52" w:rsidRPr="00035E52" w:rsidTr="000261D9">
        <w:trPr>
          <w:jc w:val="center"/>
        </w:trPr>
        <w:tc>
          <w:tcPr>
            <w:cnfStyle w:val="001000000000" w:firstRow="0" w:lastRow="0" w:firstColumn="1" w:lastColumn="0" w:oddVBand="0" w:evenVBand="0" w:oddHBand="0" w:evenHBand="0" w:firstRowFirstColumn="0" w:firstRowLastColumn="0" w:lastRowFirstColumn="0" w:lastRowLastColumn="0"/>
            <w:tcW w:w="1130" w:type="dxa"/>
            <w:tcBorders>
              <w:top w:val="nil"/>
              <w:bottom w:val="nil"/>
            </w:tcBorders>
            <w:shd w:val="clear" w:color="C0C0C0" w:fill="FFFFFF" w:themeFill="background1"/>
            <w:vAlign w:val="center"/>
          </w:tcPr>
          <w:p w:rsidR="007C6639" w:rsidRPr="00035E52" w:rsidRDefault="007C6639" w:rsidP="007E472C">
            <w:pPr>
              <w:pStyle w:val="TAMainText"/>
              <w:ind w:firstLine="0"/>
              <w:jc w:val="center"/>
              <w:rPr>
                <w:bCs w:val="0"/>
                <w:sz w:val="18"/>
                <w:szCs w:val="18"/>
                <w:lang w:val="en-US"/>
              </w:rPr>
            </w:pPr>
            <w:r w:rsidRPr="00035E52">
              <w:rPr>
                <w:bCs w:val="0"/>
                <w:sz w:val="18"/>
                <w:szCs w:val="18"/>
                <w:lang w:val="en-US"/>
              </w:rPr>
              <w:t>39b</w:t>
            </w:r>
          </w:p>
        </w:tc>
        <w:tc>
          <w:tcPr>
            <w:tcW w:w="2097" w:type="dxa"/>
            <w:tcBorders>
              <w:top w:val="nil"/>
              <w:bottom w:val="nil"/>
            </w:tcBorders>
            <w:vAlign w:val="center"/>
          </w:tcPr>
          <w:p w:rsidR="007C6639" w:rsidRPr="00035E52" w:rsidRDefault="007C6639" w:rsidP="007E472C">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50</w:t>
            </w:r>
          </w:p>
        </w:tc>
        <w:tc>
          <w:tcPr>
            <w:tcW w:w="1276" w:type="dxa"/>
            <w:tcBorders>
              <w:top w:val="nil"/>
              <w:bottom w:val="nil"/>
            </w:tcBorders>
            <w:vAlign w:val="center"/>
          </w:tcPr>
          <w:p w:rsidR="007C6639" w:rsidRPr="00035E52" w:rsidRDefault="007C6639" w:rsidP="007E472C">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60</w:t>
            </w:r>
          </w:p>
        </w:tc>
      </w:tr>
      <w:tr w:rsidR="00035E52" w:rsidRPr="00035E52" w:rsidTr="000261D9">
        <w:trPr>
          <w:jc w:val="center"/>
        </w:trPr>
        <w:tc>
          <w:tcPr>
            <w:cnfStyle w:val="001000000000" w:firstRow="0" w:lastRow="0" w:firstColumn="1" w:lastColumn="0" w:oddVBand="0" w:evenVBand="0" w:oddHBand="0" w:evenHBand="0" w:firstRowFirstColumn="0" w:firstRowLastColumn="0" w:lastRowFirstColumn="0" w:lastRowLastColumn="0"/>
            <w:tcW w:w="1130" w:type="dxa"/>
            <w:tcBorders>
              <w:top w:val="nil"/>
              <w:bottom w:val="nil"/>
            </w:tcBorders>
            <w:shd w:val="clear" w:color="C0C0C0" w:fill="FFFFFF" w:themeFill="background1"/>
            <w:vAlign w:val="center"/>
          </w:tcPr>
          <w:p w:rsidR="007C6639" w:rsidRPr="00035E52" w:rsidRDefault="007C6639" w:rsidP="007E472C">
            <w:pPr>
              <w:pStyle w:val="TAMainText"/>
              <w:ind w:firstLine="0"/>
              <w:jc w:val="center"/>
              <w:rPr>
                <w:bCs w:val="0"/>
                <w:sz w:val="18"/>
                <w:szCs w:val="18"/>
                <w:lang w:val="en-US"/>
              </w:rPr>
            </w:pPr>
            <w:r w:rsidRPr="00035E52">
              <w:rPr>
                <w:bCs w:val="0"/>
                <w:sz w:val="18"/>
                <w:szCs w:val="18"/>
                <w:lang w:val="en-US"/>
              </w:rPr>
              <w:t>40</w:t>
            </w:r>
          </w:p>
        </w:tc>
        <w:tc>
          <w:tcPr>
            <w:tcW w:w="2097" w:type="dxa"/>
            <w:tcBorders>
              <w:top w:val="nil"/>
              <w:bottom w:val="nil"/>
            </w:tcBorders>
            <w:vAlign w:val="center"/>
          </w:tcPr>
          <w:p w:rsidR="007C6639" w:rsidRPr="00035E52" w:rsidRDefault="007C6639" w:rsidP="007E472C">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80</w:t>
            </w:r>
          </w:p>
        </w:tc>
        <w:tc>
          <w:tcPr>
            <w:tcW w:w="1276" w:type="dxa"/>
            <w:tcBorders>
              <w:top w:val="nil"/>
              <w:bottom w:val="nil"/>
            </w:tcBorders>
            <w:vAlign w:val="center"/>
          </w:tcPr>
          <w:p w:rsidR="007C6639" w:rsidRPr="00035E52" w:rsidRDefault="007C6639" w:rsidP="007E472C">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155</w:t>
            </w:r>
          </w:p>
        </w:tc>
      </w:tr>
      <w:tr w:rsidR="00035E52" w:rsidRPr="00035E52" w:rsidTr="000261D9">
        <w:trPr>
          <w:jc w:val="center"/>
        </w:trPr>
        <w:tc>
          <w:tcPr>
            <w:cnfStyle w:val="001000000000" w:firstRow="0" w:lastRow="0" w:firstColumn="1" w:lastColumn="0" w:oddVBand="0" w:evenVBand="0" w:oddHBand="0" w:evenHBand="0" w:firstRowFirstColumn="0" w:firstRowLastColumn="0" w:lastRowFirstColumn="0" w:lastRowLastColumn="0"/>
            <w:tcW w:w="1130" w:type="dxa"/>
            <w:tcBorders>
              <w:top w:val="nil"/>
              <w:bottom w:val="nil"/>
            </w:tcBorders>
            <w:shd w:val="clear" w:color="C0C0C0" w:fill="FFFFFF" w:themeFill="background1"/>
            <w:vAlign w:val="center"/>
          </w:tcPr>
          <w:p w:rsidR="007C6639" w:rsidRPr="00035E52" w:rsidRDefault="007C6639" w:rsidP="007E472C">
            <w:pPr>
              <w:pStyle w:val="TAMainText"/>
              <w:ind w:firstLine="0"/>
              <w:jc w:val="center"/>
              <w:rPr>
                <w:bCs w:val="0"/>
                <w:sz w:val="18"/>
                <w:szCs w:val="18"/>
                <w:lang w:val="en-US"/>
              </w:rPr>
            </w:pPr>
            <w:r w:rsidRPr="00035E52">
              <w:rPr>
                <w:bCs w:val="0"/>
                <w:sz w:val="18"/>
                <w:szCs w:val="18"/>
                <w:lang w:val="en-US"/>
              </w:rPr>
              <w:t>41</w:t>
            </w:r>
          </w:p>
        </w:tc>
        <w:tc>
          <w:tcPr>
            <w:tcW w:w="2097" w:type="dxa"/>
            <w:tcBorders>
              <w:top w:val="nil"/>
              <w:bottom w:val="nil"/>
            </w:tcBorders>
            <w:vAlign w:val="center"/>
          </w:tcPr>
          <w:p w:rsidR="007C6639" w:rsidRPr="00035E52" w:rsidRDefault="007C6639" w:rsidP="007E472C">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50</w:t>
            </w:r>
          </w:p>
        </w:tc>
        <w:tc>
          <w:tcPr>
            <w:tcW w:w="1276" w:type="dxa"/>
            <w:tcBorders>
              <w:top w:val="nil"/>
              <w:bottom w:val="nil"/>
            </w:tcBorders>
            <w:vAlign w:val="center"/>
          </w:tcPr>
          <w:p w:rsidR="007C6639" w:rsidRPr="00035E52" w:rsidRDefault="007C6639" w:rsidP="007E472C">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9</w:t>
            </w:r>
          </w:p>
        </w:tc>
      </w:tr>
      <w:tr w:rsidR="00035E52" w:rsidRPr="00035E52" w:rsidTr="0024203E">
        <w:trPr>
          <w:jc w:val="center"/>
        </w:trPr>
        <w:tc>
          <w:tcPr>
            <w:cnfStyle w:val="001000000000" w:firstRow="0" w:lastRow="0" w:firstColumn="1" w:lastColumn="0" w:oddVBand="0" w:evenVBand="0" w:oddHBand="0" w:evenHBand="0" w:firstRowFirstColumn="0" w:firstRowLastColumn="0" w:lastRowFirstColumn="0" w:lastRowLastColumn="0"/>
            <w:tcW w:w="1130" w:type="dxa"/>
            <w:tcBorders>
              <w:top w:val="nil"/>
              <w:bottom w:val="nil"/>
            </w:tcBorders>
            <w:shd w:val="clear" w:color="C0C0C0" w:fill="FFFFFF" w:themeFill="background1"/>
            <w:vAlign w:val="center"/>
          </w:tcPr>
          <w:p w:rsidR="007C6639" w:rsidRPr="00035E52" w:rsidRDefault="007C6639" w:rsidP="007E472C">
            <w:pPr>
              <w:pStyle w:val="TAMainText"/>
              <w:ind w:firstLine="0"/>
              <w:jc w:val="center"/>
              <w:rPr>
                <w:bCs w:val="0"/>
                <w:sz w:val="18"/>
                <w:szCs w:val="18"/>
                <w:lang w:val="en-US"/>
              </w:rPr>
            </w:pPr>
            <w:r w:rsidRPr="00035E52">
              <w:rPr>
                <w:bCs w:val="0"/>
                <w:sz w:val="18"/>
                <w:szCs w:val="18"/>
                <w:lang w:val="en-US"/>
              </w:rPr>
              <w:t>42</w:t>
            </w:r>
          </w:p>
        </w:tc>
        <w:tc>
          <w:tcPr>
            <w:tcW w:w="2097" w:type="dxa"/>
            <w:tcBorders>
              <w:top w:val="nil"/>
              <w:bottom w:val="nil"/>
            </w:tcBorders>
            <w:vAlign w:val="center"/>
          </w:tcPr>
          <w:p w:rsidR="007C6639" w:rsidRPr="00035E52" w:rsidRDefault="007C6639" w:rsidP="007E472C">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10</w:t>
            </w:r>
          </w:p>
        </w:tc>
        <w:tc>
          <w:tcPr>
            <w:tcW w:w="1276" w:type="dxa"/>
            <w:tcBorders>
              <w:top w:val="nil"/>
              <w:bottom w:val="nil"/>
            </w:tcBorders>
            <w:vAlign w:val="center"/>
          </w:tcPr>
          <w:p w:rsidR="007C6639" w:rsidRPr="00035E52" w:rsidRDefault="007C6639" w:rsidP="007E472C">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66</w:t>
            </w:r>
          </w:p>
        </w:tc>
      </w:tr>
      <w:tr w:rsidR="00035E52" w:rsidRPr="00035E52" w:rsidTr="0024203E">
        <w:trPr>
          <w:jc w:val="center"/>
        </w:trPr>
        <w:tc>
          <w:tcPr>
            <w:cnfStyle w:val="001000000000" w:firstRow="0" w:lastRow="0" w:firstColumn="1" w:lastColumn="0" w:oddVBand="0" w:evenVBand="0" w:oddHBand="0" w:evenHBand="0" w:firstRowFirstColumn="0" w:firstRowLastColumn="0" w:lastRowFirstColumn="0" w:lastRowLastColumn="0"/>
            <w:tcW w:w="1130" w:type="dxa"/>
            <w:tcBorders>
              <w:top w:val="nil"/>
              <w:bottom w:val="single" w:sz="12" w:space="0" w:color="000000"/>
            </w:tcBorders>
            <w:shd w:val="clear" w:color="C0C0C0" w:fill="FFFFFF" w:themeFill="background1"/>
            <w:vAlign w:val="center"/>
          </w:tcPr>
          <w:p w:rsidR="007C6639" w:rsidRPr="00035E52" w:rsidRDefault="007C6639" w:rsidP="007E472C">
            <w:pPr>
              <w:pStyle w:val="TAMainText"/>
              <w:ind w:firstLine="0"/>
              <w:jc w:val="center"/>
              <w:rPr>
                <w:bCs w:val="0"/>
                <w:sz w:val="18"/>
                <w:szCs w:val="18"/>
                <w:lang w:val="en-US"/>
              </w:rPr>
            </w:pPr>
            <w:r w:rsidRPr="00035E52">
              <w:rPr>
                <w:bCs w:val="0"/>
                <w:sz w:val="18"/>
                <w:szCs w:val="18"/>
                <w:lang w:val="en-US"/>
              </w:rPr>
              <w:t>43</w:t>
            </w:r>
          </w:p>
        </w:tc>
        <w:tc>
          <w:tcPr>
            <w:tcW w:w="2097" w:type="dxa"/>
            <w:tcBorders>
              <w:top w:val="nil"/>
              <w:bottom w:val="single" w:sz="12" w:space="0" w:color="000000"/>
            </w:tcBorders>
            <w:vAlign w:val="center"/>
          </w:tcPr>
          <w:p w:rsidR="007C6639" w:rsidRPr="00035E52" w:rsidRDefault="007C6639" w:rsidP="007E472C">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0</w:t>
            </w:r>
          </w:p>
        </w:tc>
        <w:tc>
          <w:tcPr>
            <w:tcW w:w="1276" w:type="dxa"/>
            <w:tcBorders>
              <w:top w:val="nil"/>
              <w:bottom w:val="single" w:sz="12" w:space="0" w:color="000000"/>
            </w:tcBorders>
            <w:vAlign w:val="center"/>
          </w:tcPr>
          <w:p w:rsidR="007C6639" w:rsidRPr="00035E52" w:rsidRDefault="007C6639" w:rsidP="007E472C">
            <w:pPr>
              <w:pStyle w:val="TAMain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35E52">
              <w:rPr>
                <w:sz w:val="18"/>
                <w:szCs w:val="18"/>
                <w:lang w:val="en-US"/>
              </w:rPr>
              <w:t>0</w:t>
            </w:r>
          </w:p>
        </w:tc>
      </w:tr>
    </w:tbl>
    <w:p w:rsidR="00D7367D" w:rsidRPr="00035E52" w:rsidRDefault="007C6639" w:rsidP="006032BD">
      <w:pPr>
        <w:pStyle w:val="TAMainText"/>
        <w:spacing w:after="200"/>
        <w:ind w:firstLine="0"/>
        <w:rPr>
          <w:lang w:val="en-US"/>
        </w:rPr>
      </w:pPr>
      <w:proofErr w:type="gramStart"/>
      <w:r w:rsidRPr="00035E52">
        <w:rPr>
          <w:lang w:val="en-US"/>
        </w:rPr>
        <w:t xml:space="preserve">Data </w:t>
      </w:r>
      <w:r w:rsidR="002D35D5" w:rsidRPr="00035E52">
        <w:rPr>
          <w:lang w:val="en-US"/>
        </w:rPr>
        <w:t>taken</w:t>
      </w:r>
      <w:r w:rsidRPr="00035E52">
        <w:rPr>
          <w:lang w:val="en-US"/>
        </w:rPr>
        <w:t xml:space="preserve"> from ref</w:t>
      </w:r>
      <w:r w:rsidR="00947B6F" w:rsidRPr="00035E52">
        <w:rPr>
          <w:lang w:val="en-US"/>
        </w:rPr>
        <w:t>.</w:t>
      </w:r>
      <w:r w:rsidRPr="00035E52">
        <w:rPr>
          <w:lang w:val="en-US"/>
        </w:rPr>
        <w:t xml:space="preserve"> [</w:t>
      </w:r>
      <w:r w:rsidR="009E4972" w:rsidRPr="00035E52">
        <w:rPr>
          <w:lang w:val="en-US"/>
        </w:rPr>
        <w:fldChar w:fldCharType="begin"/>
      </w:r>
      <w:r w:rsidR="009E4972" w:rsidRPr="00035E52">
        <w:rPr>
          <w:lang w:val="en-US"/>
        </w:rPr>
        <w:instrText xml:space="preserve"> NOTEREF _Ref393380937 \h </w:instrText>
      </w:r>
      <w:r w:rsidR="009E4972" w:rsidRPr="00035E52">
        <w:rPr>
          <w:lang w:val="en-US"/>
        </w:rPr>
      </w:r>
      <w:r w:rsidR="009E4972" w:rsidRPr="00035E52">
        <w:rPr>
          <w:lang w:val="en-US"/>
        </w:rPr>
        <w:fldChar w:fldCharType="separate"/>
      </w:r>
      <w:r w:rsidR="009E4972" w:rsidRPr="00035E52">
        <w:rPr>
          <w:lang w:val="en-US"/>
        </w:rPr>
        <w:t>25</w:t>
      </w:r>
      <w:r w:rsidR="009E4972" w:rsidRPr="00035E52">
        <w:rPr>
          <w:lang w:val="en-US"/>
        </w:rPr>
        <w:fldChar w:fldCharType="end"/>
      </w:r>
      <w:r w:rsidRPr="00035E52">
        <w:rPr>
          <w:lang w:val="en-US"/>
        </w:rPr>
        <w:t>].</w:t>
      </w:r>
      <w:proofErr w:type="gramEnd"/>
      <w:r w:rsidRPr="00035E52">
        <w:rPr>
          <w:lang w:val="en-US"/>
        </w:rPr>
        <w:t xml:space="preserve">  </w:t>
      </w:r>
      <w:proofErr w:type="spellStart"/>
      <w:proofErr w:type="gramStart"/>
      <w:r w:rsidRPr="00035E52">
        <w:rPr>
          <w:vertAlign w:val="superscript"/>
          <w:lang w:val="en-US"/>
        </w:rPr>
        <w:t>a</w:t>
      </w:r>
      <w:r w:rsidRPr="00035E52">
        <w:rPr>
          <w:lang w:val="en-US"/>
        </w:rPr>
        <w:t>TON</w:t>
      </w:r>
      <w:proofErr w:type="spellEnd"/>
      <w:proofErr w:type="gramEnd"/>
      <w:r w:rsidRPr="00035E52">
        <w:rPr>
          <w:lang w:val="en-US"/>
        </w:rPr>
        <w:t xml:space="preserve"> = catalytic turnovers after 24 h.  </w:t>
      </w:r>
    </w:p>
    <w:p w:rsidR="003C18C6" w:rsidRPr="00035E52" w:rsidRDefault="00183730" w:rsidP="00242BB1">
      <w:pPr>
        <w:pStyle w:val="TAMainText"/>
        <w:rPr>
          <w:lang w:val="en-US"/>
        </w:rPr>
      </w:pPr>
      <w:r w:rsidRPr="00035E52">
        <w:rPr>
          <w:lang w:val="en-US"/>
        </w:rPr>
        <w:t>A</w:t>
      </w:r>
      <w:r w:rsidR="006032BD" w:rsidRPr="00035E52">
        <w:rPr>
          <w:lang w:val="en-US"/>
        </w:rPr>
        <w:t xml:space="preserve"> similar effect </w:t>
      </w:r>
      <w:r w:rsidR="0046770A" w:rsidRPr="00035E52">
        <w:rPr>
          <w:lang w:val="en-US"/>
        </w:rPr>
        <w:t xml:space="preserve">of the geometric arrangement of the aqua ligand </w:t>
      </w:r>
      <w:r w:rsidR="007F510B" w:rsidRPr="00035E52">
        <w:rPr>
          <w:lang w:val="en-US"/>
        </w:rPr>
        <w:t xml:space="preserve">on </w:t>
      </w:r>
      <w:r w:rsidRPr="00035E52">
        <w:rPr>
          <w:lang w:val="en-US"/>
        </w:rPr>
        <w:t xml:space="preserve">the </w:t>
      </w:r>
      <w:r w:rsidR="0046770A" w:rsidRPr="00035E52">
        <w:rPr>
          <w:lang w:val="en-US"/>
        </w:rPr>
        <w:t xml:space="preserve">WOC </w:t>
      </w:r>
      <w:r w:rsidR="00D5526B" w:rsidRPr="00035E52">
        <w:rPr>
          <w:lang w:val="en-US"/>
        </w:rPr>
        <w:t xml:space="preserve">is also observed </w:t>
      </w:r>
      <w:r w:rsidR="0046770A" w:rsidRPr="00035E52">
        <w:rPr>
          <w:lang w:val="en-US"/>
        </w:rPr>
        <w:t xml:space="preserve">for </w:t>
      </w:r>
      <w:r w:rsidR="00D5526B" w:rsidRPr="00035E52">
        <w:rPr>
          <w:lang w:val="en-US"/>
        </w:rPr>
        <w:t xml:space="preserve">pre-catalyst couples </w:t>
      </w:r>
      <w:r w:rsidR="00D5526B" w:rsidRPr="00035E52">
        <w:rPr>
          <w:b/>
          <w:lang w:val="en-US"/>
        </w:rPr>
        <w:t>34/35</w:t>
      </w:r>
      <w:r w:rsidR="00D5526B" w:rsidRPr="00035E52">
        <w:rPr>
          <w:lang w:val="en-US"/>
        </w:rPr>
        <w:t xml:space="preserve"> an</w:t>
      </w:r>
      <w:r w:rsidR="007F510B" w:rsidRPr="00035E52">
        <w:rPr>
          <w:lang w:val="en-US"/>
        </w:rPr>
        <w:t xml:space="preserve">d </w:t>
      </w:r>
      <w:r w:rsidR="007F510B" w:rsidRPr="00035E52">
        <w:rPr>
          <w:b/>
          <w:lang w:val="en-US"/>
        </w:rPr>
        <w:t>36/37</w:t>
      </w:r>
      <w:r w:rsidR="007F510B" w:rsidRPr="00035E52">
        <w:rPr>
          <w:lang w:val="en-US"/>
        </w:rPr>
        <w:t xml:space="preserve"> be</w:t>
      </w:r>
      <w:r w:rsidR="004E2E0F" w:rsidRPr="00035E52">
        <w:rPr>
          <w:lang w:val="en-US"/>
        </w:rPr>
        <w:t xml:space="preserve">cause they </w:t>
      </w:r>
      <w:r w:rsidR="00943A39" w:rsidRPr="00035E52">
        <w:rPr>
          <w:lang w:val="en-US"/>
        </w:rPr>
        <w:t xml:space="preserve">undergo </w:t>
      </w:r>
      <w:r w:rsidR="004E2E0F" w:rsidRPr="00035E52">
        <w:rPr>
          <w:lang w:val="en-US"/>
        </w:rPr>
        <w:t xml:space="preserve">the </w:t>
      </w:r>
      <w:r w:rsidR="007F510B" w:rsidRPr="00035E52">
        <w:rPr>
          <w:lang w:val="en-US"/>
        </w:rPr>
        <w:t xml:space="preserve">ligand conversion to the catalytically active </w:t>
      </w:r>
      <w:r w:rsidR="00FA3E76" w:rsidRPr="00035E52">
        <w:rPr>
          <w:lang w:val="en-US"/>
        </w:rPr>
        <w:t>aqua-</w:t>
      </w:r>
      <w:r w:rsidR="003B5309" w:rsidRPr="00035E52">
        <w:rPr>
          <w:lang w:val="en-US"/>
        </w:rPr>
        <w:t>species in the initial</w:t>
      </w:r>
      <w:r w:rsidR="007F510B" w:rsidRPr="00035E52">
        <w:rPr>
          <w:lang w:val="en-US"/>
        </w:rPr>
        <w:t xml:space="preserve"> catalytic step. </w:t>
      </w:r>
      <w:r w:rsidR="0046770A" w:rsidRPr="00035E52">
        <w:rPr>
          <w:lang w:val="en-US"/>
        </w:rPr>
        <w:t xml:space="preserve">Complexes </w:t>
      </w:r>
      <w:r w:rsidR="00081CAC" w:rsidRPr="00035E52">
        <w:rPr>
          <w:b/>
          <w:lang w:val="en-US"/>
        </w:rPr>
        <w:t>35</w:t>
      </w:r>
      <w:r w:rsidR="00081CAC" w:rsidRPr="00035E52">
        <w:rPr>
          <w:lang w:val="en-US"/>
        </w:rPr>
        <w:t xml:space="preserve"> and </w:t>
      </w:r>
      <w:r w:rsidR="00081CAC" w:rsidRPr="00035E52">
        <w:rPr>
          <w:b/>
          <w:lang w:val="en-US"/>
        </w:rPr>
        <w:t>37</w:t>
      </w:r>
      <w:r w:rsidR="00081CAC" w:rsidRPr="00035E52">
        <w:rPr>
          <w:lang w:val="en-US"/>
        </w:rPr>
        <w:t xml:space="preserve"> show reasonable activity in water oxidation </w:t>
      </w:r>
      <w:r w:rsidR="0046770A" w:rsidRPr="00035E52">
        <w:rPr>
          <w:lang w:val="en-US"/>
        </w:rPr>
        <w:t xml:space="preserve">for </w:t>
      </w:r>
      <w:r w:rsidR="007B605C" w:rsidRPr="00035E52">
        <w:rPr>
          <w:lang w:val="en-US"/>
        </w:rPr>
        <w:t>the exchangeable ligand localiz</w:t>
      </w:r>
      <w:r w:rsidR="00081CAC" w:rsidRPr="00035E52">
        <w:rPr>
          <w:lang w:val="en-US"/>
        </w:rPr>
        <w:t>ed in the equat</w:t>
      </w:r>
      <w:r w:rsidR="00081CAC" w:rsidRPr="00035E52">
        <w:rPr>
          <w:lang w:val="en-US"/>
        </w:rPr>
        <w:t>o</w:t>
      </w:r>
      <w:r w:rsidR="00081CAC" w:rsidRPr="00035E52">
        <w:rPr>
          <w:lang w:val="en-US"/>
        </w:rPr>
        <w:t>rial plane</w:t>
      </w:r>
      <w:r w:rsidR="003B5309" w:rsidRPr="00035E52">
        <w:rPr>
          <w:lang w:val="en-US"/>
        </w:rPr>
        <w:t>. B</w:t>
      </w:r>
      <w:r w:rsidR="00EB3A19" w:rsidRPr="00035E52">
        <w:rPr>
          <w:lang w:val="en-US"/>
        </w:rPr>
        <w:t xml:space="preserve">y contrast, the activity is </w:t>
      </w:r>
      <w:r w:rsidR="003B5309" w:rsidRPr="00035E52">
        <w:rPr>
          <w:lang w:val="en-US"/>
        </w:rPr>
        <w:t xml:space="preserve">blocked </w:t>
      </w:r>
      <w:r w:rsidR="00EB3A19" w:rsidRPr="00035E52">
        <w:rPr>
          <w:lang w:val="en-US"/>
        </w:rPr>
        <w:t xml:space="preserve">when the </w:t>
      </w:r>
      <w:r w:rsidR="00600139" w:rsidRPr="00035E52">
        <w:rPr>
          <w:lang w:val="en-US"/>
        </w:rPr>
        <w:t>e</w:t>
      </w:r>
      <w:r w:rsidR="00600139" w:rsidRPr="00035E52">
        <w:rPr>
          <w:lang w:val="en-US"/>
        </w:rPr>
        <w:t>x</w:t>
      </w:r>
      <w:r w:rsidR="00600139" w:rsidRPr="00035E52">
        <w:rPr>
          <w:lang w:val="en-US"/>
        </w:rPr>
        <w:t xml:space="preserve">changeable </w:t>
      </w:r>
      <w:r w:rsidR="00EB3A19" w:rsidRPr="00035E52">
        <w:rPr>
          <w:lang w:val="en-US"/>
        </w:rPr>
        <w:t xml:space="preserve">ligand is placed in </w:t>
      </w:r>
      <w:r w:rsidR="0046770A" w:rsidRPr="00035E52">
        <w:rPr>
          <w:lang w:val="en-US"/>
        </w:rPr>
        <w:t xml:space="preserve">the </w:t>
      </w:r>
      <w:r w:rsidR="00EB3A19" w:rsidRPr="00035E52">
        <w:rPr>
          <w:lang w:val="en-US"/>
        </w:rPr>
        <w:t>axi</w:t>
      </w:r>
      <w:r w:rsidR="003B5309" w:rsidRPr="00035E52">
        <w:rPr>
          <w:lang w:val="en-US"/>
        </w:rPr>
        <w:t>al</w:t>
      </w:r>
      <w:r w:rsidR="00EB3A19" w:rsidRPr="00035E52">
        <w:rPr>
          <w:lang w:val="en-US"/>
        </w:rPr>
        <w:t xml:space="preserve"> position </w:t>
      </w:r>
      <w:r w:rsidR="00600139" w:rsidRPr="00035E52">
        <w:rPr>
          <w:lang w:val="en-US"/>
        </w:rPr>
        <w:t xml:space="preserve">in complexes </w:t>
      </w:r>
      <w:r w:rsidR="00600139" w:rsidRPr="00035E52">
        <w:rPr>
          <w:b/>
          <w:lang w:val="en-US"/>
        </w:rPr>
        <w:t>34</w:t>
      </w:r>
      <w:r w:rsidR="00600139" w:rsidRPr="00035E52">
        <w:rPr>
          <w:lang w:val="en-US"/>
        </w:rPr>
        <w:t xml:space="preserve"> and </w:t>
      </w:r>
      <w:r w:rsidR="00600139" w:rsidRPr="00035E52">
        <w:rPr>
          <w:b/>
          <w:lang w:val="en-US"/>
        </w:rPr>
        <w:t>36</w:t>
      </w:r>
      <w:r w:rsidR="00600139" w:rsidRPr="00035E52">
        <w:rPr>
          <w:lang w:val="en-US"/>
        </w:rPr>
        <w:t>. Therefore, this evidence</w:t>
      </w:r>
      <w:r w:rsidR="00EB3A19" w:rsidRPr="00035E52">
        <w:rPr>
          <w:lang w:val="en-US"/>
        </w:rPr>
        <w:t xml:space="preserve"> </w:t>
      </w:r>
      <w:r w:rsidR="007F510B" w:rsidRPr="00035E52">
        <w:rPr>
          <w:lang w:val="en-US"/>
        </w:rPr>
        <w:t xml:space="preserve">gives further </w:t>
      </w:r>
      <w:r w:rsidR="00600139" w:rsidRPr="00035E52">
        <w:rPr>
          <w:lang w:val="en-US"/>
        </w:rPr>
        <w:t xml:space="preserve">credence </w:t>
      </w:r>
      <w:r w:rsidR="007F510B" w:rsidRPr="00035E52">
        <w:rPr>
          <w:lang w:val="en-US"/>
        </w:rPr>
        <w:t xml:space="preserve">to complexes </w:t>
      </w:r>
      <w:r w:rsidR="003B5309" w:rsidRPr="00035E52">
        <w:rPr>
          <w:lang w:val="en-US"/>
        </w:rPr>
        <w:t>of the</w:t>
      </w:r>
      <w:r w:rsidR="00943A39" w:rsidRPr="00035E52">
        <w:rPr>
          <w:lang w:val="en-US"/>
        </w:rPr>
        <w:t xml:space="preserve"> t</w:t>
      </w:r>
      <w:r w:rsidR="00C47783" w:rsidRPr="00035E52">
        <w:rPr>
          <w:lang w:val="en-US"/>
        </w:rPr>
        <w:t>ype</w:t>
      </w:r>
      <w:r w:rsidR="003B5309" w:rsidRPr="00035E52">
        <w:rPr>
          <w:lang w:val="en-US"/>
        </w:rPr>
        <w:t xml:space="preserve"> </w:t>
      </w:r>
      <w:r w:rsidR="007F510B" w:rsidRPr="00035E52">
        <w:rPr>
          <w:lang w:val="en-US"/>
        </w:rPr>
        <w:t>[</w:t>
      </w:r>
      <w:proofErr w:type="gramStart"/>
      <w:r w:rsidR="007F510B" w:rsidRPr="00035E52">
        <w:rPr>
          <w:lang w:val="en-US"/>
        </w:rPr>
        <w:t>Ru(</w:t>
      </w:r>
      <w:proofErr w:type="gramEnd"/>
      <w:r w:rsidR="007F510B" w:rsidRPr="00035E52">
        <w:rPr>
          <w:lang w:val="en-US"/>
        </w:rPr>
        <w:t>NNN)(N)</w:t>
      </w:r>
      <w:r w:rsidR="007F510B" w:rsidRPr="00035E52">
        <w:rPr>
          <w:vertAlign w:val="subscript"/>
          <w:lang w:val="en-US"/>
        </w:rPr>
        <w:t>2</w:t>
      </w:r>
      <w:r w:rsidR="007F510B" w:rsidRPr="00035E52">
        <w:rPr>
          <w:lang w:val="en-US"/>
        </w:rPr>
        <w:t>(H</w:t>
      </w:r>
      <w:r w:rsidR="007F510B" w:rsidRPr="00035E52">
        <w:rPr>
          <w:vertAlign w:val="subscript"/>
          <w:lang w:val="en-US"/>
        </w:rPr>
        <w:t>2</w:t>
      </w:r>
      <w:r w:rsidR="007F510B" w:rsidRPr="00035E52">
        <w:rPr>
          <w:lang w:val="en-US"/>
        </w:rPr>
        <w:t xml:space="preserve">O)] </w:t>
      </w:r>
      <w:r w:rsidR="00166BE9" w:rsidRPr="00035E52">
        <w:rPr>
          <w:lang w:val="en-US"/>
        </w:rPr>
        <w:t xml:space="preserve">regarding </w:t>
      </w:r>
      <w:r w:rsidR="00081CAC" w:rsidRPr="00035E52">
        <w:rPr>
          <w:lang w:val="en-US"/>
        </w:rPr>
        <w:t>e</w:t>
      </w:r>
      <w:r w:rsidR="00081CAC" w:rsidRPr="00035E52">
        <w:rPr>
          <w:lang w:val="en-US"/>
        </w:rPr>
        <w:t>n</w:t>
      </w:r>
      <w:r w:rsidR="00081CAC" w:rsidRPr="00035E52">
        <w:rPr>
          <w:lang w:val="en-US"/>
        </w:rPr>
        <w:t xml:space="preserve">hanced reactivity with water. </w:t>
      </w:r>
      <w:r w:rsidR="003B5309" w:rsidRPr="00035E52">
        <w:rPr>
          <w:lang w:val="en-US"/>
        </w:rPr>
        <w:t xml:space="preserve">Then </w:t>
      </w:r>
      <w:r w:rsidR="00FC6274" w:rsidRPr="00035E52">
        <w:rPr>
          <w:lang w:val="en-US"/>
        </w:rPr>
        <w:t>another factor has to be considered in this case</w:t>
      </w:r>
      <w:r w:rsidR="0046770A" w:rsidRPr="00035E52">
        <w:rPr>
          <w:lang w:val="en-US"/>
        </w:rPr>
        <w:t>. B</w:t>
      </w:r>
      <w:r w:rsidR="00FC6274" w:rsidRPr="00035E52">
        <w:rPr>
          <w:lang w:val="en-US"/>
        </w:rPr>
        <w:t>y</w:t>
      </w:r>
      <w:r w:rsidR="004E2E0F" w:rsidRPr="00035E52">
        <w:rPr>
          <w:lang w:val="en-US"/>
        </w:rPr>
        <w:t xml:space="preserve"> comparing the structures of tride</w:t>
      </w:r>
      <w:r w:rsidR="004E2E0F" w:rsidRPr="00035E52">
        <w:rPr>
          <w:lang w:val="en-US"/>
        </w:rPr>
        <w:t>n</w:t>
      </w:r>
      <w:r w:rsidR="004E2E0F" w:rsidRPr="00035E52">
        <w:rPr>
          <w:lang w:val="en-US"/>
        </w:rPr>
        <w:t>tate</w:t>
      </w:r>
      <w:r w:rsidR="00FC6274" w:rsidRPr="00035E52">
        <w:rPr>
          <w:lang w:val="en-US"/>
        </w:rPr>
        <w:t xml:space="preserve"> ligands </w:t>
      </w:r>
      <w:r w:rsidR="004E2E0F" w:rsidRPr="00035E52">
        <w:rPr>
          <w:lang w:val="en-US"/>
        </w:rPr>
        <w:t>in these complexes</w:t>
      </w:r>
      <w:r w:rsidR="003B5309" w:rsidRPr="00035E52">
        <w:rPr>
          <w:lang w:val="en-US"/>
        </w:rPr>
        <w:t xml:space="preserve">, </w:t>
      </w:r>
      <w:r w:rsidR="004E2E0F" w:rsidRPr="00035E52">
        <w:rPr>
          <w:lang w:val="en-US"/>
        </w:rPr>
        <w:t>t</w:t>
      </w:r>
      <w:r w:rsidR="00264BBD" w:rsidRPr="00035E52">
        <w:rPr>
          <w:lang w:val="en-US"/>
        </w:rPr>
        <w:t xml:space="preserve">he </w:t>
      </w:r>
      <w:r w:rsidR="00600139" w:rsidRPr="00035E52">
        <w:rPr>
          <w:lang w:val="en-US"/>
        </w:rPr>
        <w:t xml:space="preserve">reduced </w:t>
      </w:r>
      <w:r w:rsidR="00264BBD" w:rsidRPr="00035E52">
        <w:rPr>
          <w:lang w:val="en-US"/>
        </w:rPr>
        <w:t xml:space="preserve">activity </w:t>
      </w:r>
      <w:r w:rsidR="003F3D52" w:rsidRPr="00035E52">
        <w:rPr>
          <w:lang w:val="en-US"/>
        </w:rPr>
        <w:t xml:space="preserve">appears </w:t>
      </w:r>
      <w:r w:rsidR="00264BBD" w:rsidRPr="00035E52">
        <w:rPr>
          <w:lang w:val="en-US"/>
        </w:rPr>
        <w:t xml:space="preserve">not only </w:t>
      </w:r>
      <w:r w:rsidR="003F3D52" w:rsidRPr="00035E52">
        <w:rPr>
          <w:lang w:val="en-US"/>
        </w:rPr>
        <w:t xml:space="preserve">to be </w:t>
      </w:r>
      <w:r w:rsidR="00FC6274" w:rsidRPr="00035E52">
        <w:rPr>
          <w:lang w:val="en-US"/>
        </w:rPr>
        <w:t xml:space="preserve">due to </w:t>
      </w:r>
      <w:r w:rsidR="004E2E0F" w:rsidRPr="00035E52">
        <w:rPr>
          <w:lang w:val="en-US"/>
        </w:rPr>
        <w:t xml:space="preserve">the position of the exchangeable </w:t>
      </w:r>
      <w:r w:rsidR="00BC0056" w:rsidRPr="00035E52">
        <w:rPr>
          <w:lang w:val="en-US"/>
        </w:rPr>
        <w:t xml:space="preserve">ligand </w:t>
      </w:r>
      <w:r w:rsidR="00600139" w:rsidRPr="00035E52">
        <w:rPr>
          <w:lang w:val="en-US"/>
        </w:rPr>
        <w:t>(</w:t>
      </w:r>
      <w:r w:rsidR="00BC0056" w:rsidRPr="00035E52">
        <w:rPr>
          <w:lang w:val="en-US"/>
        </w:rPr>
        <w:t>either equatorial or axial</w:t>
      </w:r>
      <w:r w:rsidR="00600139" w:rsidRPr="00035E52">
        <w:rPr>
          <w:lang w:val="en-US"/>
        </w:rPr>
        <w:t>)</w:t>
      </w:r>
      <w:r w:rsidR="00BC0056" w:rsidRPr="00035E52">
        <w:rPr>
          <w:lang w:val="en-US"/>
        </w:rPr>
        <w:t xml:space="preserve">, </w:t>
      </w:r>
      <w:r w:rsidR="00FC6274" w:rsidRPr="00035E52">
        <w:rPr>
          <w:lang w:val="en-US"/>
        </w:rPr>
        <w:t xml:space="preserve">but also </w:t>
      </w:r>
      <w:r w:rsidR="004540E1" w:rsidRPr="00035E52">
        <w:rPr>
          <w:lang w:val="en-US"/>
        </w:rPr>
        <w:t>p</w:t>
      </w:r>
      <w:r w:rsidR="003F3D52" w:rsidRPr="00035E52">
        <w:rPr>
          <w:lang w:val="en-US"/>
        </w:rPr>
        <w:t xml:space="preserve">ossibly </w:t>
      </w:r>
      <w:r w:rsidR="00FC6274" w:rsidRPr="00035E52">
        <w:rPr>
          <w:lang w:val="en-US"/>
        </w:rPr>
        <w:t xml:space="preserve">arising from </w:t>
      </w:r>
      <w:r w:rsidR="00BC0056" w:rsidRPr="00035E52">
        <w:rPr>
          <w:lang w:val="en-US"/>
        </w:rPr>
        <w:t>st</w:t>
      </w:r>
      <w:r w:rsidR="00BC0056" w:rsidRPr="00035E52">
        <w:rPr>
          <w:lang w:val="en-US"/>
        </w:rPr>
        <w:t>e</w:t>
      </w:r>
      <w:r w:rsidR="00BC0056" w:rsidRPr="00035E52">
        <w:rPr>
          <w:lang w:val="en-US"/>
        </w:rPr>
        <w:t>ric character</w:t>
      </w:r>
      <w:r w:rsidR="00B5329C" w:rsidRPr="00035E52">
        <w:rPr>
          <w:lang w:val="en-US"/>
        </w:rPr>
        <w:t>i</w:t>
      </w:r>
      <w:r w:rsidR="00BC0056" w:rsidRPr="00035E52">
        <w:rPr>
          <w:lang w:val="en-US"/>
        </w:rPr>
        <w:t>s</w:t>
      </w:r>
      <w:r w:rsidR="00B5329C" w:rsidRPr="00035E52">
        <w:rPr>
          <w:lang w:val="en-US"/>
        </w:rPr>
        <w:t>tics</w:t>
      </w:r>
      <w:r w:rsidR="00BC0056" w:rsidRPr="00035E52">
        <w:rPr>
          <w:lang w:val="en-US"/>
        </w:rPr>
        <w:t xml:space="preserve"> of </w:t>
      </w:r>
      <w:r w:rsidR="003F3D52" w:rsidRPr="00035E52">
        <w:rPr>
          <w:lang w:val="en-US"/>
        </w:rPr>
        <w:t xml:space="preserve">the </w:t>
      </w:r>
      <w:r w:rsidR="00BC0056" w:rsidRPr="00035E52">
        <w:rPr>
          <w:lang w:val="en-US"/>
        </w:rPr>
        <w:t xml:space="preserve">tridentate ligands. </w:t>
      </w:r>
      <w:r w:rsidR="001F0FFA" w:rsidRPr="00035E52">
        <w:rPr>
          <w:lang w:val="en-US"/>
        </w:rPr>
        <w:t>Co</w:t>
      </w:r>
      <w:r w:rsidR="00C554DF" w:rsidRPr="00035E52">
        <w:rPr>
          <w:lang w:val="en-US"/>
        </w:rPr>
        <w:t xml:space="preserve">mplexes </w:t>
      </w:r>
      <w:r w:rsidR="00C554DF" w:rsidRPr="00035E52">
        <w:rPr>
          <w:b/>
          <w:lang w:val="en-US"/>
        </w:rPr>
        <w:t>35</w:t>
      </w:r>
      <w:r w:rsidR="00C554DF" w:rsidRPr="00035E52">
        <w:rPr>
          <w:lang w:val="en-US"/>
        </w:rPr>
        <w:t xml:space="preserve"> and </w:t>
      </w:r>
      <w:r w:rsidR="00C554DF" w:rsidRPr="00035E52">
        <w:rPr>
          <w:b/>
          <w:lang w:val="en-US"/>
        </w:rPr>
        <w:t>37</w:t>
      </w:r>
      <w:r w:rsidR="001F0FFA" w:rsidRPr="00035E52">
        <w:rPr>
          <w:lang w:val="en-US"/>
        </w:rPr>
        <w:t xml:space="preserve"> contain</w:t>
      </w:r>
      <w:r w:rsidR="00C554DF" w:rsidRPr="00035E52">
        <w:rPr>
          <w:lang w:val="en-US"/>
        </w:rPr>
        <w:t xml:space="preserve"> </w:t>
      </w:r>
      <w:r w:rsidR="001F0FFA" w:rsidRPr="00035E52">
        <w:rPr>
          <w:lang w:val="en-US"/>
        </w:rPr>
        <w:t xml:space="preserve">a </w:t>
      </w:r>
      <w:r w:rsidR="00C554DF" w:rsidRPr="00035E52">
        <w:rPr>
          <w:lang w:val="en-US"/>
        </w:rPr>
        <w:t>2-pyridyl</w:t>
      </w:r>
      <w:r w:rsidR="00683B9E" w:rsidRPr="00035E52">
        <w:rPr>
          <w:lang w:val="en-US"/>
        </w:rPr>
        <w:t>-</w:t>
      </w:r>
      <w:r w:rsidR="00C554DF" w:rsidRPr="00035E52">
        <w:rPr>
          <w:lang w:val="en-US"/>
        </w:rPr>
        <w:t>phen and 8-quinolinyl analogue, r</w:t>
      </w:r>
      <w:r w:rsidR="00C554DF" w:rsidRPr="00035E52">
        <w:rPr>
          <w:lang w:val="en-US"/>
        </w:rPr>
        <w:t>e</w:t>
      </w:r>
      <w:r w:rsidR="00C554DF" w:rsidRPr="00035E52">
        <w:rPr>
          <w:lang w:val="en-US"/>
        </w:rPr>
        <w:t>spectively</w:t>
      </w:r>
      <w:r w:rsidR="003C7171" w:rsidRPr="00035E52">
        <w:rPr>
          <w:lang w:val="en-US"/>
        </w:rPr>
        <w:t xml:space="preserve">. </w:t>
      </w:r>
      <w:r w:rsidR="00EF665E" w:rsidRPr="00035E52">
        <w:rPr>
          <w:lang w:val="en-US"/>
        </w:rPr>
        <w:t xml:space="preserve">In particular, the larger 5-membered chelate ring coordinating to the Ru center </w:t>
      </w:r>
      <w:r w:rsidR="00117387" w:rsidRPr="00035E52">
        <w:rPr>
          <w:lang w:val="en-US"/>
        </w:rPr>
        <w:t>in</w:t>
      </w:r>
      <w:r w:rsidR="00EF665E" w:rsidRPr="00035E52">
        <w:rPr>
          <w:lang w:val="en-US"/>
        </w:rPr>
        <w:t xml:space="preserve"> complex </w:t>
      </w:r>
      <w:r w:rsidR="00EF665E" w:rsidRPr="00035E52">
        <w:rPr>
          <w:b/>
          <w:lang w:val="en-US"/>
        </w:rPr>
        <w:t>37</w:t>
      </w:r>
      <w:r w:rsidR="00EF665E" w:rsidRPr="00035E52">
        <w:rPr>
          <w:lang w:val="en-US"/>
        </w:rPr>
        <w:t xml:space="preserve"> shows significant steric hindrance effect on the catalytic activity, </w:t>
      </w:r>
      <w:r w:rsidR="003C7171" w:rsidRPr="00035E52">
        <w:rPr>
          <w:lang w:val="en-US"/>
        </w:rPr>
        <w:t xml:space="preserve">causing </w:t>
      </w:r>
      <w:r w:rsidR="00381817" w:rsidRPr="00035E52">
        <w:rPr>
          <w:lang w:val="en-US"/>
        </w:rPr>
        <w:t xml:space="preserve">a </w:t>
      </w:r>
      <w:r w:rsidR="00B5329C" w:rsidRPr="00035E52">
        <w:rPr>
          <w:lang w:val="en-US"/>
        </w:rPr>
        <w:t>r</w:t>
      </w:r>
      <w:r w:rsidR="00B5329C" w:rsidRPr="00035E52">
        <w:rPr>
          <w:lang w:val="en-US"/>
        </w:rPr>
        <w:t>e</w:t>
      </w:r>
      <w:r w:rsidR="00B5329C" w:rsidRPr="00035E52">
        <w:rPr>
          <w:lang w:val="en-US"/>
        </w:rPr>
        <w:t>duction in the TO</w:t>
      </w:r>
      <w:r w:rsidR="001F0FFA" w:rsidRPr="00035E52">
        <w:rPr>
          <w:lang w:val="en-US"/>
        </w:rPr>
        <w:t>F</w:t>
      </w:r>
      <w:r w:rsidR="00121295" w:rsidRPr="00035E52">
        <w:rPr>
          <w:lang w:val="en-US"/>
        </w:rPr>
        <w:t xml:space="preserve">. </w:t>
      </w:r>
      <w:r w:rsidR="00381817" w:rsidRPr="00035E52">
        <w:rPr>
          <w:lang w:val="en-US"/>
        </w:rPr>
        <w:t xml:space="preserve">In addition, </w:t>
      </w:r>
      <w:r w:rsidR="001F47E2" w:rsidRPr="00035E52">
        <w:rPr>
          <w:lang w:val="en-US"/>
        </w:rPr>
        <w:t xml:space="preserve">the steric </w:t>
      </w:r>
      <w:r w:rsidR="00172BA8" w:rsidRPr="00035E52">
        <w:rPr>
          <w:lang w:val="en-US"/>
        </w:rPr>
        <w:t xml:space="preserve">hindrance </w:t>
      </w:r>
      <w:r w:rsidR="00381817" w:rsidRPr="00035E52">
        <w:rPr>
          <w:lang w:val="en-US"/>
        </w:rPr>
        <w:t xml:space="preserve">can </w:t>
      </w:r>
      <w:r w:rsidR="00B5329C" w:rsidRPr="00035E52">
        <w:rPr>
          <w:lang w:val="en-US"/>
        </w:rPr>
        <w:t xml:space="preserve">be caused by the </w:t>
      </w:r>
      <w:r w:rsidR="00381817" w:rsidRPr="00035E52">
        <w:rPr>
          <w:lang w:val="en-US"/>
        </w:rPr>
        <w:t>b</w:t>
      </w:r>
      <w:r w:rsidR="00172BA8" w:rsidRPr="00035E52">
        <w:rPr>
          <w:lang w:val="en-US"/>
        </w:rPr>
        <w:t xml:space="preserve">identate ligands.  </w:t>
      </w:r>
      <w:r w:rsidR="007E472C" w:rsidRPr="00035E52">
        <w:rPr>
          <w:lang w:val="en-US"/>
        </w:rPr>
        <w:t xml:space="preserve">The </w:t>
      </w:r>
      <w:proofErr w:type="spellStart"/>
      <w:r w:rsidR="007E472C" w:rsidRPr="00035E52">
        <w:rPr>
          <w:lang w:val="en-US"/>
        </w:rPr>
        <w:t>bpy</w:t>
      </w:r>
      <w:proofErr w:type="spellEnd"/>
      <w:r w:rsidR="007E472C" w:rsidRPr="00035E52">
        <w:rPr>
          <w:lang w:val="en-US"/>
        </w:rPr>
        <w:t xml:space="preserve"> ligand is replaced by </w:t>
      </w:r>
      <w:r w:rsidR="00B115D7" w:rsidRPr="00035E52">
        <w:rPr>
          <w:lang w:val="en-US"/>
        </w:rPr>
        <w:t>the</w:t>
      </w:r>
      <w:r w:rsidR="007E472C" w:rsidRPr="00035E52">
        <w:rPr>
          <w:lang w:val="en-US"/>
        </w:rPr>
        <w:t xml:space="preserve"> 2-(pyrid-2</w:t>
      </w:r>
      <w:r w:rsidR="007E472C" w:rsidRPr="00035E52">
        <w:rPr>
          <w:rFonts w:ascii="Cambria Math" w:hAnsi="Cambria Math"/>
          <w:lang w:val="en-US"/>
        </w:rPr>
        <w:t>′</w:t>
      </w:r>
      <w:r w:rsidR="007E472C" w:rsidRPr="00035E52">
        <w:rPr>
          <w:lang w:val="en-US"/>
        </w:rPr>
        <w:t>-yl)-1,8-naphthyridine (</w:t>
      </w:r>
      <w:proofErr w:type="spellStart"/>
      <w:r w:rsidR="007E472C" w:rsidRPr="00035E52">
        <w:rPr>
          <w:lang w:val="en-US"/>
        </w:rPr>
        <w:t>pynap</w:t>
      </w:r>
      <w:proofErr w:type="spellEnd"/>
      <w:r w:rsidR="007E472C" w:rsidRPr="00035E52">
        <w:rPr>
          <w:lang w:val="en-US"/>
        </w:rPr>
        <w:t>) ligand in co</w:t>
      </w:r>
      <w:r w:rsidR="007E472C" w:rsidRPr="00035E52">
        <w:rPr>
          <w:lang w:val="en-US"/>
        </w:rPr>
        <w:t>m</w:t>
      </w:r>
      <w:r w:rsidR="007E472C" w:rsidRPr="00035E52">
        <w:rPr>
          <w:lang w:val="en-US"/>
        </w:rPr>
        <w:t>plex</w:t>
      </w:r>
      <w:r w:rsidR="00B7098C" w:rsidRPr="00035E52">
        <w:rPr>
          <w:lang w:val="en-US"/>
        </w:rPr>
        <w:t>es</w:t>
      </w:r>
      <w:r w:rsidR="007E472C" w:rsidRPr="00035E52">
        <w:rPr>
          <w:lang w:val="en-US"/>
        </w:rPr>
        <w:t xml:space="preserve"> </w:t>
      </w:r>
      <w:r w:rsidR="007E472C" w:rsidRPr="00035E52">
        <w:rPr>
          <w:b/>
          <w:lang w:val="en-US"/>
        </w:rPr>
        <w:t>33a</w:t>
      </w:r>
      <w:r w:rsidR="007E472C" w:rsidRPr="00035E52">
        <w:rPr>
          <w:lang w:val="en-US"/>
        </w:rPr>
        <w:t xml:space="preserve"> and </w:t>
      </w:r>
      <w:r w:rsidR="007E472C" w:rsidRPr="00035E52">
        <w:rPr>
          <w:b/>
          <w:lang w:val="en-US"/>
        </w:rPr>
        <w:t>33b</w:t>
      </w:r>
      <w:r w:rsidR="00B115D7" w:rsidRPr="00035E52">
        <w:rPr>
          <w:lang w:val="en-US"/>
        </w:rPr>
        <w:t>;</w:t>
      </w:r>
      <w:r w:rsidR="00720E8D" w:rsidRPr="00035E52">
        <w:rPr>
          <w:lang w:val="en-US"/>
        </w:rPr>
        <w:t xml:space="preserve"> this unique ligand combines stereoche</w:t>
      </w:r>
      <w:r w:rsidR="00720E8D" w:rsidRPr="00035E52">
        <w:rPr>
          <w:lang w:val="en-US"/>
        </w:rPr>
        <w:t>m</w:t>
      </w:r>
      <w:r w:rsidR="00720E8D" w:rsidRPr="00035E52">
        <w:rPr>
          <w:lang w:val="en-US"/>
        </w:rPr>
        <w:t>istry with delocalization and electronegativity properties r</w:t>
      </w:r>
      <w:r w:rsidR="00720E8D" w:rsidRPr="00035E52">
        <w:rPr>
          <w:lang w:val="en-US"/>
        </w:rPr>
        <w:t>e</w:t>
      </w:r>
      <w:r w:rsidR="00720E8D" w:rsidRPr="00035E52">
        <w:rPr>
          <w:lang w:val="en-US"/>
        </w:rPr>
        <w:t xml:space="preserve">sulting in </w:t>
      </w:r>
      <w:r w:rsidR="00381817" w:rsidRPr="00035E52">
        <w:rPr>
          <w:lang w:val="en-US"/>
        </w:rPr>
        <w:t xml:space="preserve">a </w:t>
      </w:r>
      <w:r w:rsidR="00720E8D" w:rsidRPr="00035E52">
        <w:rPr>
          <w:lang w:val="en-US"/>
        </w:rPr>
        <w:t xml:space="preserve">most impressive </w:t>
      </w:r>
      <w:r w:rsidR="00943D26" w:rsidRPr="00035E52">
        <w:rPr>
          <w:lang w:val="en-US"/>
        </w:rPr>
        <w:t>stability (TON) rather than a cat</w:t>
      </w:r>
      <w:r w:rsidR="00943D26" w:rsidRPr="00035E52">
        <w:rPr>
          <w:lang w:val="en-US"/>
        </w:rPr>
        <w:t>a</w:t>
      </w:r>
      <w:r w:rsidR="00943D26" w:rsidRPr="00035E52">
        <w:rPr>
          <w:lang w:val="en-US"/>
        </w:rPr>
        <w:t xml:space="preserve">lytic </w:t>
      </w:r>
      <w:r w:rsidR="00720E8D" w:rsidRPr="00035E52">
        <w:rPr>
          <w:lang w:val="en-US"/>
        </w:rPr>
        <w:t xml:space="preserve">activity </w:t>
      </w:r>
      <w:r w:rsidR="00943D26" w:rsidRPr="00035E52">
        <w:rPr>
          <w:lang w:val="en-US"/>
        </w:rPr>
        <w:t xml:space="preserve">(TOF) </w:t>
      </w:r>
      <w:r w:rsidR="00720E8D" w:rsidRPr="00035E52">
        <w:rPr>
          <w:lang w:val="en-US"/>
        </w:rPr>
        <w:t xml:space="preserve">in this series of complexes. The effect of </w:t>
      </w:r>
      <w:r w:rsidR="00381817" w:rsidRPr="00035E52">
        <w:rPr>
          <w:lang w:val="en-US"/>
        </w:rPr>
        <w:lastRenderedPageBreak/>
        <w:t xml:space="preserve">the </w:t>
      </w:r>
      <w:proofErr w:type="spellStart"/>
      <w:r w:rsidR="00720E8D" w:rsidRPr="00035E52">
        <w:rPr>
          <w:lang w:val="en-US"/>
        </w:rPr>
        <w:t>pynap</w:t>
      </w:r>
      <w:proofErr w:type="spellEnd"/>
      <w:r w:rsidR="00720E8D" w:rsidRPr="00035E52">
        <w:rPr>
          <w:lang w:val="en-US"/>
        </w:rPr>
        <w:t xml:space="preserve"> ligand will be discussed in detail in the following section.  </w:t>
      </w:r>
    </w:p>
    <w:p w:rsidR="00E70BE6" w:rsidRPr="00035E52" w:rsidRDefault="00381817" w:rsidP="008C0E53">
      <w:pPr>
        <w:pStyle w:val="TAMainText"/>
        <w:spacing w:after="200"/>
        <w:rPr>
          <w:lang w:val="en-US"/>
        </w:rPr>
      </w:pPr>
      <w:r w:rsidRPr="00035E52">
        <w:rPr>
          <w:lang w:val="en-US"/>
        </w:rPr>
        <w:t>In order</w:t>
      </w:r>
      <w:r w:rsidR="002753E3" w:rsidRPr="00035E52">
        <w:rPr>
          <w:lang w:val="en-US"/>
        </w:rPr>
        <w:t xml:space="preserve"> </w:t>
      </w:r>
      <w:r w:rsidR="00B5329C" w:rsidRPr="00035E52">
        <w:rPr>
          <w:lang w:val="en-US"/>
        </w:rPr>
        <w:t xml:space="preserve">to </w:t>
      </w:r>
      <w:r w:rsidR="002753E3" w:rsidRPr="00035E52">
        <w:rPr>
          <w:lang w:val="en-US"/>
        </w:rPr>
        <w:t>better</w:t>
      </w:r>
      <w:r w:rsidRPr="00035E52">
        <w:rPr>
          <w:lang w:val="en-US"/>
        </w:rPr>
        <w:t xml:space="preserve"> </w:t>
      </w:r>
      <w:r w:rsidR="002753E3" w:rsidRPr="00035E52">
        <w:rPr>
          <w:lang w:val="en-US"/>
        </w:rPr>
        <w:t>understand</w:t>
      </w:r>
      <w:r w:rsidR="00056641" w:rsidRPr="00035E52">
        <w:rPr>
          <w:lang w:val="en-US"/>
        </w:rPr>
        <w:t xml:space="preserve"> the </w:t>
      </w:r>
      <w:r w:rsidR="00B5329C" w:rsidRPr="00035E52">
        <w:rPr>
          <w:lang w:val="en-US"/>
        </w:rPr>
        <w:t xml:space="preserve">effect of </w:t>
      </w:r>
      <w:r w:rsidR="00056641" w:rsidRPr="00035E52">
        <w:rPr>
          <w:lang w:val="en-US"/>
        </w:rPr>
        <w:t xml:space="preserve">steric hindrance on the catalytic performance, the </w:t>
      </w:r>
      <w:proofErr w:type="spellStart"/>
      <w:r w:rsidR="00056641" w:rsidRPr="00035E52">
        <w:rPr>
          <w:lang w:val="en-US"/>
        </w:rPr>
        <w:t>phen</w:t>
      </w:r>
      <w:proofErr w:type="spellEnd"/>
      <w:r w:rsidR="00056641" w:rsidRPr="00035E52">
        <w:rPr>
          <w:lang w:val="en-US"/>
        </w:rPr>
        <w:t xml:space="preserve"> ligand in </w:t>
      </w:r>
      <w:r w:rsidR="00056641" w:rsidRPr="00035E52">
        <w:rPr>
          <w:b/>
          <w:lang w:val="en-US"/>
        </w:rPr>
        <w:t>38</w:t>
      </w:r>
      <w:r w:rsidR="00056641" w:rsidRPr="00035E52">
        <w:rPr>
          <w:lang w:val="en-US"/>
        </w:rPr>
        <w:t xml:space="preserve"> </w:t>
      </w:r>
      <w:r w:rsidR="0046770A" w:rsidRPr="00035E52">
        <w:rPr>
          <w:lang w:val="en-US"/>
        </w:rPr>
        <w:t xml:space="preserve">was </w:t>
      </w:r>
      <w:r w:rsidR="00056641" w:rsidRPr="00035E52">
        <w:rPr>
          <w:lang w:val="en-US"/>
        </w:rPr>
        <w:t>modified to 2-methyl</w:t>
      </w:r>
      <w:r w:rsidR="00430A57" w:rsidRPr="00035E52">
        <w:rPr>
          <w:lang w:val="en-US"/>
        </w:rPr>
        <w:t>-</w:t>
      </w:r>
      <w:r w:rsidR="00056641" w:rsidRPr="00035E52">
        <w:rPr>
          <w:lang w:val="en-US"/>
        </w:rPr>
        <w:t>phen (</w:t>
      </w:r>
      <w:r w:rsidR="00056641" w:rsidRPr="00035E52">
        <w:rPr>
          <w:b/>
          <w:lang w:val="en-US"/>
        </w:rPr>
        <w:t>40</w:t>
      </w:r>
      <w:r w:rsidR="00056641" w:rsidRPr="00035E52">
        <w:rPr>
          <w:lang w:val="en-US"/>
        </w:rPr>
        <w:t>) and 2</w:t>
      </w:r>
      <w:proofErr w:type="gramStart"/>
      <w:r w:rsidR="00056641" w:rsidRPr="00035E52">
        <w:rPr>
          <w:lang w:val="en-US"/>
        </w:rPr>
        <w:t>,9</w:t>
      </w:r>
      <w:proofErr w:type="gramEnd"/>
      <w:r w:rsidR="00056641" w:rsidRPr="00035E52">
        <w:rPr>
          <w:lang w:val="en-US"/>
        </w:rPr>
        <w:t>-dimethyl</w:t>
      </w:r>
      <w:r w:rsidR="00430A57" w:rsidRPr="00035E52">
        <w:rPr>
          <w:lang w:val="en-US"/>
        </w:rPr>
        <w:t>-</w:t>
      </w:r>
      <w:r w:rsidR="00056641" w:rsidRPr="00035E52">
        <w:rPr>
          <w:lang w:val="en-US"/>
        </w:rPr>
        <w:t>phen (</w:t>
      </w:r>
      <w:r w:rsidR="00056641" w:rsidRPr="00035E52">
        <w:rPr>
          <w:b/>
          <w:lang w:val="en-US"/>
        </w:rPr>
        <w:t>39</w:t>
      </w:r>
      <w:r w:rsidR="00271BFE" w:rsidRPr="00035E52">
        <w:rPr>
          <w:lang w:val="en-US"/>
        </w:rPr>
        <w:t xml:space="preserve">, </w:t>
      </w:r>
      <w:r w:rsidR="00E570A7" w:rsidRPr="00035E52">
        <w:rPr>
          <w:lang w:val="en-US"/>
        </w:rPr>
        <w:t>Chart 9)</w:t>
      </w:r>
      <w:r w:rsidR="00056641" w:rsidRPr="00035E52">
        <w:rPr>
          <w:lang w:val="en-US"/>
        </w:rPr>
        <w:t xml:space="preserve">. </w:t>
      </w:r>
      <w:r w:rsidR="00E570A7" w:rsidRPr="00035E52">
        <w:rPr>
          <w:lang w:val="en-US"/>
        </w:rPr>
        <w:t>Compar</w:t>
      </w:r>
      <w:r w:rsidRPr="00035E52">
        <w:rPr>
          <w:lang w:val="en-US"/>
        </w:rPr>
        <w:t>ed</w:t>
      </w:r>
      <w:r w:rsidR="00E570A7" w:rsidRPr="00035E52">
        <w:rPr>
          <w:lang w:val="en-US"/>
        </w:rPr>
        <w:t xml:space="preserve"> to </w:t>
      </w:r>
      <w:r w:rsidR="00E570A7" w:rsidRPr="00035E52">
        <w:rPr>
          <w:b/>
          <w:lang w:val="en-US"/>
        </w:rPr>
        <w:t>38a</w:t>
      </w:r>
      <w:r w:rsidR="00E570A7" w:rsidRPr="00035E52">
        <w:rPr>
          <w:lang w:val="en-US"/>
        </w:rPr>
        <w:t xml:space="preserve"> (Table 3), the activity of Cl-complex </w:t>
      </w:r>
      <w:r w:rsidR="00E570A7" w:rsidRPr="00035E52">
        <w:rPr>
          <w:b/>
          <w:lang w:val="en-US"/>
        </w:rPr>
        <w:t>39a</w:t>
      </w:r>
      <w:r w:rsidR="00E570A7" w:rsidRPr="00035E52">
        <w:rPr>
          <w:lang w:val="en-US"/>
        </w:rPr>
        <w:t xml:space="preserve"> is </w:t>
      </w:r>
      <w:r w:rsidR="00B5329C" w:rsidRPr="00035E52">
        <w:rPr>
          <w:lang w:val="en-US"/>
        </w:rPr>
        <w:t xml:space="preserve">completely </w:t>
      </w:r>
      <w:r w:rsidRPr="00035E52">
        <w:rPr>
          <w:lang w:val="en-US"/>
        </w:rPr>
        <w:t xml:space="preserve">blocked </w:t>
      </w:r>
      <w:r w:rsidR="00E570A7" w:rsidRPr="00035E52">
        <w:rPr>
          <w:lang w:val="en-US"/>
        </w:rPr>
        <w:t xml:space="preserve">by the </w:t>
      </w:r>
      <w:r w:rsidR="00271BFE" w:rsidRPr="00035E52">
        <w:rPr>
          <w:lang w:val="en-US"/>
        </w:rPr>
        <w:t>2,9-</w:t>
      </w:r>
      <w:r w:rsidR="00E570A7" w:rsidRPr="00035E52">
        <w:rPr>
          <w:lang w:val="en-US"/>
        </w:rPr>
        <w:t>dimethyl</w:t>
      </w:r>
      <w:r w:rsidR="00271BFE" w:rsidRPr="00035E52">
        <w:rPr>
          <w:lang w:val="en-US"/>
        </w:rPr>
        <w:t>-</w:t>
      </w:r>
      <w:r w:rsidR="00E570A7" w:rsidRPr="00035E52">
        <w:rPr>
          <w:lang w:val="en-US"/>
        </w:rPr>
        <w:t>phen ligand</w:t>
      </w:r>
      <w:r w:rsidR="00271BFE" w:rsidRPr="00035E52">
        <w:rPr>
          <w:lang w:val="en-US"/>
        </w:rPr>
        <w:t>,</w:t>
      </w:r>
      <w:r w:rsidR="00E570A7" w:rsidRPr="00035E52">
        <w:rPr>
          <w:lang w:val="en-US"/>
        </w:rPr>
        <w:t xml:space="preserve"> </w:t>
      </w:r>
      <w:r w:rsidR="00170578" w:rsidRPr="00035E52">
        <w:rPr>
          <w:lang w:val="en-US"/>
        </w:rPr>
        <w:t xml:space="preserve">the two methyl groups also impact on the activity </w:t>
      </w:r>
      <w:r w:rsidR="00516E7A" w:rsidRPr="00035E52">
        <w:rPr>
          <w:lang w:val="en-US"/>
        </w:rPr>
        <w:t xml:space="preserve">stability </w:t>
      </w:r>
      <w:r w:rsidR="00170578" w:rsidRPr="00035E52">
        <w:rPr>
          <w:lang w:val="en-US"/>
        </w:rPr>
        <w:t xml:space="preserve">of the </w:t>
      </w:r>
      <w:r w:rsidR="00FA3E76" w:rsidRPr="00035E52">
        <w:rPr>
          <w:lang w:val="en-US"/>
        </w:rPr>
        <w:t>aqua</w:t>
      </w:r>
      <w:r w:rsidR="00170578" w:rsidRPr="00035E52">
        <w:rPr>
          <w:lang w:val="en-US"/>
        </w:rPr>
        <w:t xml:space="preserve"> form </w:t>
      </w:r>
      <w:r w:rsidR="0046770A" w:rsidRPr="00035E52">
        <w:rPr>
          <w:b/>
          <w:lang w:val="en-US"/>
        </w:rPr>
        <w:t>39b</w:t>
      </w:r>
      <w:r w:rsidR="0046770A" w:rsidRPr="00035E52">
        <w:rPr>
          <w:lang w:val="en-US"/>
        </w:rPr>
        <w:t xml:space="preserve"> compared to complex </w:t>
      </w:r>
      <w:r w:rsidR="00170578" w:rsidRPr="00035E52">
        <w:rPr>
          <w:b/>
          <w:lang w:val="en-US"/>
        </w:rPr>
        <w:t>38b</w:t>
      </w:r>
      <w:r w:rsidR="00170578" w:rsidRPr="00035E52">
        <w:rPr>
          <w:lang w:val="en-US"/>
        </w:rPr>
        <w:t xml:space="preserve">, decreasing the </w:t>
      </w:r>
      <w:r w:rsidR="00516E7A" w:rsidRPr="00035E52">
        <w:rPr>
          <w:lang w:val="en-US"/>
        </w:rPr>
        <w:t>TOF to 50×1</w:t>
      </w:r>
      <w:r w:rsidR="00516E7A" w:rsidRPr="00035E52">
        <w:rPr>
          <w:szCs w:val="19"/>
          <w:lang w:val="en-US"/>
        </w:rPr>
        <w:t>0</w:t>
      </w:r>
      <w:r w:rsidR="00516E7A" w:rsidRPr="00035E52">
        <w:rPr>
          <w:szCs w:val="19"/>
          <w:vertAlign w:val="superscript"/>
          <w:lang w:val="en-US"/>
        </w:rPr>
        <w:t>-4</w:t>
      </w:r>
      <w:r w:rsidR="00516E7A" w:rsidRPr="00035E52">
        <w:rPr>
          <w:szCs w:val="19"/>
          <w:lang w:val="en-US"/>
        </w:rPr>
        <w:t xml:space="preserve"> s</w:t>
      </w:r>
      <w:r w:rsidR="00516E7A" w:rsidRPr="00035E52">
        <w:rPr>
          <w:szCs w:val="19"/>
          <w:vertAlign w:val="superscript"/>
          <w:lang w:val="en-US"/>
        </w:rPr>
        <w:t>-1</w:t>
      </w:r>
      <w:r w:rsidR="00516E7A" w:rsidRPr="00035E52">
        <w:rPr>
          <w:szCs w:val="19"/>
          <w:lang w:val="en-US"/>
        </w:rPr>
        <w:t xml:space="preserve"> and the </w:t>
      </w:r>
      <w:r w:rsidR="00170578" w:rsidRPr="00035E52">
        <w:rPr>
          <w:lang w:val="en-US"/>
        </w:rPr>
        <w:t xml:space="preserve">TON to </w:t>
      </w:r>
      <w:r w:rsidR="0046770A" w:rsidRPr="00035E52">
        <w:rPr>
          <w:lang w:val="en-US"/>
        </w:rPr>
        <w:t>60</w:t>
      </w:r>
      <w:r w:rsidR="00170578" w:rsidRPr="00035E52">
        <w:rPr>
          <w:lang w:val="en-US"/>
        </w:rPr>
        <w:t xml:space="preserve">. Interestingly, </w:t>
      </w:r>
      <w:r w:rsidR="0044395D" w:rsidRPr="00035E52">
        <w:rPr>
          <w:lang w:val="en-US"/>
        </w:rPr>
        <w:t xml:space="preserve">the activity </w:t>
      </w:r>
      <w:r w:rsidR="00516E7A" w:rsidRPr="00035E52">
        <w:rPr>
          <w:lang w:val="en-US"/>
        </w:rPr>
        <w:t xml:space="preserve">can be recovered and the stability </w:t>
      </w:r>
      <w:r w:rsidR="0044395D" w:rsidRPr="00035E52">
        <w:rPr>
          <w:lang w:val="en-US"/>
        </w:rPr>
        <w:t xml:space="preserve">can </w:t>
      </w:r>
      <w:r w:rsidR="0046770A" w:rsidRPr="00035E52">
        <w:rPr>
          <w:lang w:val="en-US"/>
        </w:rPr>
        <w:t>partly be</w:t>
      </w:r>
      <w:r w:rsidR="0044395D" w:rsidRPr="00035E52">
        <w:rPr>
          <w:lang w:val="en-US"/>
        </w:rPr>
        <w:t xml:space="preserve"> </w:t>
      </w:r>
      <w:r w:rsidR="00516E7A" w:rsidRPr="00035E52">
        <w:rPr>
          <w:lang w:val="en-US"/>
        </w:rPr>
        <w:t xml:space="preserve">mended </w:t>
      </w:r>
      <w:r w:rsidR="0044395D" w:rsidRPr="00035E52">
        <w:rPr>
          <w:lang w:val="en-US"/>
        </w:rPr>
        <w:t xml:space="preserve">when only one methyl group is attached </w:t>
      </w:r>
      <w:r w:rsidRPr="00035E52">
        <w:rPr>
          <w:lang w:val="en-US"/>
        </w:rPr>
        <w:t xml:space="preserve">to </w:t>
      </w:r>
      <w:r w:rsidR="0044395D" w:rsidRPr="00035E52">
        <w:rPr>
          <w:lang w:val="en-US"/>
        </w:rPr>
        <w:t xml:space="preserve">the </w:t>
      </w:r>
      <w:proofErr w:type="spellStart"/>
      <w:r w:rsidR="0044395D" w:rsidRPr="00035E52">
        <w:rPr>
          <w:lang w:val="en-US"/>
        </w:rPr>
        <w:t>phen</w:t>
      </w:r>
      <w:proofErr w:type="spellEnd"/>
      <w:r w:rsidR="0044395D" w:rsidRPr="00035E52">
        <w:rPr>
          <w:lang w:val="en-US"/>
        </w:rPr>
        <w:t xml:space="preserve"> ligand</w:t>
      </w:r>
      <w:r w:rsidR="00516556" w:rsidRPr="00035E52">
        <w:rPr>
          <w:lang w:val="en-US"/>
        </w:rPr>
        <w:t xml:space="preserve"> (</w:t>
      </w:r>
      <w:r w:rsidR="00516556" w:rsidRPr="00035E52">
        <w:rPr>
          <w:b/>
          <w:lang w:val="en-US"/>
        </w:rPr>
        <w:t>40</w:t>
      </w:r>
      <w:r w:rsidR="00516556" w:rsidRPr="00035E52">
        <w:rPr>
          <w:lang w:val="en-US"/>
        </w:rPr>
        <w:t>)</w:t>
      </w:r>
      <w:r w:rsidR="0044395D" w:rsidRPr="00035E52">
        <w:rPr>
          <w:lang w:val="en-US"/>
        </w:rPr>
        <w:t xml:space="preserve">, giving a </w:t>
      </w:r>
      <w:r w:rsidR="00714DA9" w:rsidRPr="00035E52">
        <w:rPr>
          <w:lang w:val="en-US"/>
        </w:rPr>
        <w:t>TOF of 80×1</w:t>
      </w:r>
      <w:r w:rsidR="00714DA9" w:rsidRPr="00035E52">
        <w:rPr>
          <w:szCs w:val="19"/>
          <w:lang w:val="en-US"/>
        </w:rPr>
        <w:t>0</w:t>
      </w:r>
      <w:r w:rsidR="00714DA9" w:rsidRPr="00035E52">
        <w:rPr>
          <w:szCs w:val="19"/>
          <w:vertAlign w:val="superscript"/>
          <w:lang w:val="en-US"/>
        </w:rPr>
        <w:t>-4</w:t>
      </w:r>
      <w:r w:rsidR="00714DA9" w:rsidRPr="00035E52">
        <w:rPr>
          <w:szCs w:val="19"/>
          <w:lang w:val="en-US"/>
        </w:rPr>
        <w:t xml:space="preserve"> s</w:t>
      </w:r>
      <w:r w:rsidR="00714DA9" w:rsidRPr="00035E52">
        <w:rPr>
          <w:szCs w:val="19"/>
          <w:vertAlign w:val="superscript"/>
          <w:lang w:val="en-US"/>
        </w:rPr>
        <w:t>-1</w:t>
      </w:r>
      <w:r w:rsidR="00714DA9" w:rsidRPr="00035E52">
        <w:rPr>
          <w:szCs w:val="19"/>
          <w:lang w:val="en-US"/>
        </w:rPr>
        <w:t xml:space="preserve"> and a </w:t>
      </w:r>
      <w:r w:rsidR="0044395D" w:rsidRPr="00035E52">
        <w:rPr>
          <w:lang w:val="en-US"/>
        </w:rPr>
        <w:t xml:space="preserve">moderate TON of 155. </w:t>
      </w:r>
      <w:r w:rsidR="005A129F" w:rsidRPr="00035E52">
        <w:rPr>
          <w:lang w:val="en-US"/>
        </w:rPr>
        <w:t xml:space="preserve">Moreover, the </w:t>
      </w:r>
      <w:r w:rsidR="00B5329C" w:rsidRPr="00035E52">
        <w:rPr>
          <w:lang w:val="en-US"/>
        </w:rPr>
        <w:t xml:space="preserve">effect of steric </w:t>
      </w:r>
      <w:r w:rsidR="005A129F" w:rsidRPr="00035E52">
        <w:rPr>
          <w:lang w:val="en-US"/>
        </w:rPr>
        <w:t>hin</w:t>
      </w:r>
      <w:r w:rsidR="0046770A" w:rsidRPr="00035E52">
        <w:rPr>
          <w:lang w:val="en-US"/>
        </w:rPr>
        <w:t>drance is also observed for</w:t>
      </w:r>
      <w:r w:rsidR="005A129F" w:rsidRPr="00035E52">
        <w:rPr>
          <w:lang w:val="en-US"/>
        </w:rPr>
        <w:t xml:space="preserve"> </w:t>
      </w:r>
      <w:r w:rsidR="005A129F" w:rsidRPr="00035E52">
        <w:rPr>
          <w:b/>
          <w:lang w:val="en-US"/>
        </w:rPr>
        <w:t>41</w:t>
      </w:r>
      <w:r w:rsidR="005A129F" w:rsidRPr="00035E52">
        <w:rPr>
          <w:lang w:val="en-US"/>
        </w:rPr>
        <w:t xml:space="preserve"> and </w:t>
      </w:r>
      <w:r w:rsidR="005A129F" w:rsidRPr="00035E52">
        <w:rPr>
          <w:b/>
          <w:lang w:val="en-US"/>
        </w:rPr>
        <w:t>42</w:t>
      </w:r>
      <w:r w:rsidR="005A129F" w:rsidRPr="00035E52">
        <w:rPr>
          <w:lang w:val="en-US"/>
        </w:rPr>
        <w:t xml:space="preserve"> (Chart 9) where an extra benzene ring is fused onto </w:t>
      </w:r>
      <w:r w:rsidRPr="00035E52">
        <w:rPr>
          <w:lang w:val="en-US"/>
        </w:rPr>
        <w:t xml:space="preserve">the </w:t>
      </w:r>
      <w:proofErr w:type="spellStart"/>
      <w:r w:rsidR="005A129F" w:rsidRPr="00035E52">
        <w:rPr>
          <w:lang w:val="en-US"/>
        </w:rPr>
        <w:t>bpy</w:t>
      </w:r>
      <w:proofErr w:type="spellEnd"/>
      <w:r w:rsidR="005A129F" w:rsidRPr="00035E52">
        <w:rPr>
          <w:lang w:val="en-US"/>
        </w:rPr>
        <w:t xml:space="preserve"> ligand to increase </w:t>
      </w:r>
      <w:r w:rsidR="005F64B5" w:rsidRPr="00035E52">
        <w:rPr>
          <w:lang w:val="en-US"/>
        </w:rPr>
        <w:t xml:space="preserve">steric crowding due to H8 </w:t>
      </w:r>
      <w:r w:rsidRPr="00035E52">
        <w:rPr>
          <w:lang w:val="en-US"/>
        </w:rPr>
        <w:t xml:space="preserve">being </w:t>
      </w:r>
      <w:r w:rsidR="005F64B5" w:rsidRPr="00035E52">
        <w:rPr>
          <w:lang w:val="en-US"/>
        </w:rPr>
        <w:t>close to the metal cent</w:t>
      </w:r>
      <w:r w:rsidR="00683B9E" w:rsidRPr="00035E52">
        <w:rPr>
          <w:lang w:val="en-US"/>
        </w:rPr>
        <w:t>er</w:t>
      </w:r>
      <w:r w:rsidR="005F64B5" w:rsidRPr="00035E52">
        <w:rPr>
          <w:lang w:val="en-US"/>
        </w:rPr>
        <w:t xml:space="preserve">. </w:t>
      </w:r>
      <w:r w:rsidR="00516556" w:rsidRPr="00035E52">
        <w:rPr>
          <w:lang w:val="en-US"/>
        </w:rPr>
        <w:t>As shown in Table 3, t</w:t>
      </w:r>
      <w:r w:rsidR="005F64B5" w:rsidRPr="00035E52">
        <w:rPr>
          <w:lang w:val="en-US"/>
        </w:rPr>
        <w:t xml:space="preserve">he </w:t>
      </w:r>
      <w:r w:rsidR="00271BFE" w:rsidRPr="00035E52">
        <w:rPr>
          <w:lang w:val="en-US"/>
        </w:rPr>
        <w:t xml:space="preserve">catalytic </w:t>
      </w:r>
      <w:r w:rsidR="005F64B5" w:rsidRPr="00035E52">
        <w:rPr>
          <w:lang w:val="en-US"/>
        </w:rPr>
        <w:t xml:space="preserve">activity </w:t>
      </w:r>
      <w:r w:rsidR="00271BFE" w:rsidRPr="00035E52">
        <w:rPr>
          <w:lang w:val="en-US"/>
        </w:rPr>
        <w:t xml:space="preserve">of </w:t>
      </w:r>
      <w:r w:rsidR="005F64B5" w:rsidRPr="00035E52">
        <w:rPr>
          <w:lang w:val="en-US"/>
        </w:rPr>
        <w:t xml:space="preserve">both </w:t>
      </w:r>
      <w:r w:rsidR="005F64B5" w:rsidRPr="00035E52">
        <w:rPr>
          <w:b/>
          <w:lang w:val="en-US"/>
        </w:rPr>
        <w:t>41</w:t>
      </w:r>
      <w:r w:rsidR="005F64B5" w:rsidRPr="00035E52">
        <w:rPr>
          <w:lang w:val="en-US"/>
        </w:rPr>
        <w:t xml:space="preserve"> </w:t>
      </w:r>
      <w:r w:rsidR="00714DA9" w:rsidRPr="00035E52">
        <w:rPr>
          <w:lang w:val="en-US"/>
        </w:rPr>
        <w:t>(TOF</w:t>
      </w:r>
      <w:r w:rsidR="00516556" w:rsidRPr="00035E52">
        <w:rPr>
          <w:lang w:val="en-US"/>
        </w:rPr>
        <w:t xml:space="preserve"> = </w:t>
      </w:r>
      <w:r w:rsidR="00714DA9" w:rsidRPr="00035E52">
        <w:rPr>
          <w:lang w:val="en-US"/>
        </w:rPr>
        <w:t>50×1</w:t>
      </w:r>
      <w:r w:rsidR="00714DA9" w:rsidRPr="00035E52">
        <w:rPr>
          <w:szCs w:val="19"/>
          <w:lang w:val="en-US"/>
        </w:rPr>
        <w:t>0</w:t>
      </w:r>
      <w:r w:rsidR="00714DA9" w:rsidRPr="00035E52">
        <w:rPr>
          <w:szCs w:val="19"/>
          <w:vertAlign w:val="superscript"/>
          <w:lang w:val="en-US"/>
        </w:rPr>
        <w:t>-4</w:t>
      </w:r>
      <w:r w:rsidR="00714DA9" w:rsidRPr="00035E52">
        <w:rPr>
          <w:szCs w:val="19"/>
          <w:lang w:val="en-US"/>
        </w:rPr>
        <w:t xml:space="preserve"> s</w:t>
      </w:r>
      <w:r w:rsidR="00714DA9" w:rsidRPr="00035E52">
        <w:rPr>
          <w:szCs w:val="19"/>
          <w:vertAlign w:val="superscript"/>
          <w:lang w:val="en-US"/>
        </w:rPr>
        <w:t>-1</w:t>
      </w:r>
      <w:r w:rsidR="00516556" w:rsidRPr="00035E52">
        <w:rPr>
          <w:lang w:val="en-US"/>
        </w:rPr>
        <w:t xml:space="preserve">) </w:t>
      </w:r>
      <w:r w:rsidR="005F64B5" w:rsidRPr="00035E52">
        <w:rPr>
          <w:lang w:val="en-US"/>
        </w:rPr>
        <w:t xml:space="preserve">and </w:t>
      </w:r>
      <w:r w:rsidR="005F64B5" w:rsidRPr="00035E52">
        <w:rPr>
          <w:b/>
          <w:lang w:val="en-US"/>
        </w:rPr>
        <w:t>42</w:t>
      </w:r>
      <w:r w:rsidR="00714DA9" w:rsidRPr="00035E52">
        <w:rPr>
          <w:lang w:val="en-US"/>
        </w:rPr>
        <w:t xml:space="preserve"> (TOF</w:t>
      </w:r>
      <w:r w:rsidR="00516556" w:rsidRPr="00035E52">
        <w:rPr>
          <w:lang w:val="en-US"/>
        </w:rPr>
        <w:t xml:space="preserve"> = </w:t>
      </w:r>
      <w:r w:rsidR="00714DA9" w:rsidRPr="00035E52">
        <w:rPr>
          <w:lang w:val="en-US"/>
        </w:rPr>
        <w:t>10×1</w:t>
      </w:r>
      <w:r w:rsidR="00714DA9" w:rsidRPr="00035E52">
        <w:rPr>
          <w:szCs w:val="19"/>
          <w:lang w:val="en-US"/>
        </w:rPr>
        <w:t>0</w:t>
      </w:r>
      <w:r w:rsidR="00714DA9" w:rsidRPr="00035E52">
        <w:rPr>
          <w:szCs w:val="19"/>
          <w:vertAlign w:val="superscript"/>
          <w:lang w:val="en-US"/>
        </w:rPr>
        <w:t>-4</w:t>
      </w:r>
      <w:r w:rsidR="00714DA9" w:rsidRPr="00035E52">
        <w:rPr>
          <w:szCs w:val="19"/>
          <w:lang w:val="en-US"/>
        </w:rPr>
        <w:t xml:space="preserve"> s</w:t>
      </w:r>
      <w:r w:rsidR="00714DA9" w:rsidRPr="00035E52">
        <w:rPr>
          <w:szCs w:val="19"/>
          <w:vertAlign w:val="superscript"/>
          <w:lang w:val="en-US"/>
        </w:rPr>
        <w:t>-1</w:t>
      </w:r>
      <w:r w:rsidR="00516556" w:rsidRPr="00035E52">
        <w:rPr>
          <w:lang w:val="en-US"/>
        </w:rPr>
        <w:t>)</w:t>
      </w:r>
      <w:r w:rsidR="005F64B5" w:rsidRPr="00035E52">
        <w:rPr>
          <w:lang w:val="en-US"/>
        </w:rPr>
        <w:t xml:space="preserve"> is </w:t>
      </w:r>
      <w:r w:rsidRPr="00035E52">
        <w:rPr>
          <w:lang w:val="en-US"/>
        </w:rPr>
        <w:t>reduced</w:t>
      </w:r>
      <w:r w:rsidR="005F64B5" w:rsidRPr="00035E52">
        <w:rPr>
          <w:lang w:val="en-US"/>
        </w:rPr>
        <w:t xml:space="preserve"> by the extra ring</w:t>
      </w:r>
      <w:r w:rsidR="00516556" w:rsidRPr="00035E52">
        <w:rPr>
          <w:lang w:val="en-US"/>
        </w:rPr>
        <w:t xml:space="preserve"> </w:t>
      </w:r>
      <w:r w:rsidR="00271BFE" w:rsidRPr="00035E52">
        <w:rPr>
          <w:lang w:val="en-US"/>
        </w:rPr>
        <w:t xml:space="preserve">compared to that </w:t>
      </w:r>
      <w:r w:rsidR="00271BFE" w:rsidRPr="00035E52">
        <w:rPr>
          <w:b/>
          <w:lang w:val="en-US"/>
        </w:rPr>
        <w:t>8c-OH</w:t>
      </w:r>
      <w:r w:rsidR="00271BFE" w:rsidRPr="00035E52">
        <w:rPr>
          <w:b/>
          <w:vertAlign w:val="subscript"/>
          <w:lang w:val="en-US"/>
        </w:rPr>
        <w:t>2</w:t>
      </w:r>
      <w:r w:rsidR="00271BFE" w:rsidRPr="00035E52">
        <w:rPr>
          <w:lang w:val="en-US"/>
        </w:rPr>
        <w:t xml:space="preserve"> </w:t>
      </w:r>
      <w:r w:rsidR="00714DA9" w:rsidRPr="00035E52">
        <w:rPr>
          <w:lang w:val="en-US"/>
        </w:rPr>
        <w:t>(TOF</w:t>
      </w:r>
      <w:r w:rsidR="00516556" w:rsidRPr="00035E52">
        <w:rPr>
          <w:lang w:val="en-US"/>
        </w:rPr>
        <w:t xml:space="preserve"> = </w:t>
      </w:r>
      <w:r w:rsidR="00714DA9" w:rsidRPr="00035E52">
        <w:rPr>
          <w:lang w:val="en-US"/>
        </w:rPr>
        <w:t>190×1</w:t>
      </w:r>
      <w:r w:rsidR="00714DA9" w:rsidRPr="00035E52">
        <w:rPr>
          <w:szCs w:val="19"/>
          <w:lang w:val="en-US"/>
        </w:rPr>
        <w:t>0</w:t>
      </w:r>
      <w:r w:rsidR="00714DA9" w:rsidRPr="00035E52">
        <w:rPr>
          <w:szCs w:val="19"/>
          <w:vertAlign w:val="superscript"/>
          <w:lang w:val="en-US"/>
        </w:rPr>
        <w:t>-4</w:t>
      </w:r>
      <w:r w:rsidR="00714DA9" w:rsidRPr="00035E52">
        <w:rPr>
          <w:szCs w:val="19"/>
          <w:lang w:val="en-US"/>
        </w:rPr>
        <w:t xml:space="preserve"> s</w:t>
      </w:r>
      <w:r w:rsidR="00714DA9" w:rsidRPr="00035E52">
        <w:rPr>
          <w:szCs w:val="19"/>
          <w:vertAlign w:val="superscript"/>
          <w:lang w:val="en-US"/>
        </w:rPr>
        <w:t>-1</w:t>
      </w:r>
      <w:r w:rsidR="00516556" w:rsidRPr="00035E52">
        <w:rPr>
          <w:lang w:val="en-US"/>
        </w:rPr>
        <w:t>)</w:t>
      </w:r>
      <w:r w:rsidR="008942D7" w:rsidRPr="00035E52">
        <w:rPr>
          <w:lang w:val="en-US"/>
        </w:rPr>
        <w:t xml:space="preserve">. </w:t>
      </w:r>
      <w:r w:rsidR="00714DA9" w:rsidRPr="00035E52">
        <w:rPr>
          <w:lang w:val="en-US"/>
        </w:rPr>
        <w:t>T</w:t>
      </w:r>
      <w:r w:rsidR="005F64B5" w:rsidRPr="00035E52">
        <w:rPr>
          <w:lang w:val="en-US"/>
        </w:rPr>
        <w:t>h</w:t>
      </w:r>
      <w:r w:rsidR="00714DA9" w:rsidRPr="00035E52">
        <w:rPr>
          <w:lang w:val="en-US"/>
        </w:rPr>
        <w:t>is</w:t>
      </w:r>
      <w:r w:rsidR="005F64B5" w:rsidRPr="00035E52">
        <w:rPr>
          <w:lang w:val="en-US"/>
        </w:rPr>
        <w:t xml:space="preserve"> ef</w:t>
      </w:r>
      <w:r w:rsidR="00714DA9" w:rsidRPr="00035E52">
        <w:rPr>
          <w:lang w:val="en-US"/>
        </w:rPr>
        <w:t>fect is more</w:t>
      </w:r>
      <w:r w:rsidR="005F64B5" w:rsidRPr="00035E52">
        <w:rPr>
          <w:lang w:val="en-US"/>
        </w:rPr>
        <w:t xml:space="preserve"> pronounced for </w:t>
      </w:r>
      <w:r w:rsidR="00516556" w:rsidRPr="00035E52">
        <w:rPr>
          <w:b/>
          <w:lang w:val="en-US"/>
        </w:rPr>
        <w:t>42</w:t>
      </w:r>
      <w:r w:rsidR="00516556" w:rsidRPr="00035E52">
        <w:rPr>
          <w:lang w:val="en-US"/>
        </w:rPr>
        <w:t xml:space="preserve"> whe</w:t>
      </w:r>
      <w:r w:rsidR="0046770A" w:rsidRPr="00035E52">
        <w:rPr>
          <w:lang w:val="en-US"/>
        </w:rPr>
        <w:t>re</w:t>
      </w:r>
      <w:r w:rsidR="00516556" w:rsidRPr="00035E52">
        <w:rPr>
          <w:lang w:val="en-US"/>
        </w:rPr>
        <w:t xml:space="preserve"> the ring </w:t>
      </w:r>
      <w:r w:rsidR="008942D7" w:rsidRPr="00035E52">
        <w:rPr>
          <w:lang w:val="en-US"/>
        </w:rPr>
        <w:t xml:space="preserve">is </w:t>
      </w:r>
      <w:r w:rsidR="00516556" w:rsidRPr="00035E52">
        <w:rPr>
          <w:lang w:val="en-US"/>
        </w:rPr>
        <w:t>pro</w:t>
      </w:r>
      <w:r w:rsidR="00516556" w:rsidRPr="00035E52">
        <w:rPr>
          <w:lang w:val="en-US"/>
        </w:rPr>
        <w:t>x</w:t>
      </w:r>
      <w:r w:rsidR="00516556" w:rsidRPr="00035E52">
        <w:rPr>
          <w:lang w:val="en-US"/>
        </w:rPr>
        <w:t xml:space="preserve">imal to the chloride ligand. </w:t>
      </w:r>
      <w:r w:rsidR="00B5329C" w:rsidRPr="00035E52">
        <w:rPr>
          <w:lang w:val="en-US"/>
        </w:rPr>
        <w:t>Furthermore, t</w:t>
      </w:r>
      <w:r w:rsidR="00516556" w:rsidRPr="00035E52">
        <w:rPr>
          <w:lang w:val="en-US"/>
        </w:rPr>
        <w:t xml:space="preserve">he activity is fully suppressed due to </w:t>
      </w:r>
      <w:r w:rsidR="008942D7" w:rsidRPr="00035E52">
        <w:rPr>
          <w:lang w:val="en-US"/>
        </w:rPr>
        <w:t xml:space="preserve">a </w:t>
      </w:r>
      <w:r w:rsidR="002952C1" w:rsidRPr="00035E52">
        <w:rPr>
          <w:lang w:val="en-US"/>
        </w:rPr>
        <w:t xml:space="preserve">more significant </w:t>
      </w:r>
      <w:r w:rsidR="00B5329C" w:rsidRPr="00035E52">
        <w:rPr>
          <w:lang w:val="en-US"/>
        </w:rPr>
        <w:t xml:space="preserve">steric </w:t>
      </w:r>
      <w:r w:rsidR="002952C1" w:rsidRPr="00035E52">
        <w:rPr>
          <w:lang w:val="en-US"/>
        </w:rPr>
        <w:t xml:space="preserve">hindrance effect when the </w:t>
      </w:r>
      <w:proofErr w:type="spellStart"/>
      <w:r w:rsidR="002952C1" w:rsidRPr="00035E52">
        <w:rPr>
          <w:lang w:val="en-US"/>
        </w:rPr>
        <w:t>bpy</w:t>
      </w:r>
      <w:proofErr w:type="spellEnd"/>
      <w:r w:rsidR="002952C1" w:rsidRPr="00035E52">
        <w:rPr>
          <w:lang w:val="en-US"/>
        </w:rPr>
        <w:t xml:space="preserve"> </w:t>
      </w:r>
      <w:r w:rsidR="00271BFE" w:rsidRPr="00035E52">
        <w:rPr>
          <w:lang w:val="en-US"/>
        </w:rPr>
        <w:t xml:space="preserve">ligand is extended by two phenyl </w:t>
      </w:r>
      <w:r w:rsidR="002952C1" w:rsidRPr="00035E52">
        <w:rPr>
          <w:lang w:val="en-US"/>
        </w:rPr>
        <w:t>rings, forming 2</w:t>
      </w:r>
      <w:proofErr w:type="gramStart"/>
      <w:r w:rsidR="002952C1" w:rsidRPr="00035E52">
        <w:rPr>
          <w:lang w:val="en-US"/>
        </w:rPr>
        <w:t>,2</w:t>
      </w:r>
      <w:proofErr w:type="gramEnd"/>
      <w:r w:rsidR="00683B9E" w:rsidRPr="00035E52">
        <w:rPr>
          <w:rFonts w:ascii="Times New Roman" w:hAnsi="Times New Roman"/>
          <w:lang w:val="en-US"/>
        </w:rPr>
        <w:t>′</w:t>
      </w:r>
      <w:r w:rsidR="002952C1" w:rsidRPr="00035E52">
        <w:rPr>
          <w:lang w:val="en-US"/>
        </w:rPr>
        <w:t>-biquinoline</w:t>
      </w:r>
      <w:r w:rsidR="00B5329C" w:rsidRPr="00035E52">
        <w:rPr>
          <w:lang w:val="en-US"/>
        </w:rPr>
        <w:t xml:space="preserve"> as in complex </w:t>
      </w:r>
      <w:r w:rsidR="00B5329C" w:rsidRPr="00035E52">
        <w:rPr>
          <w:b/>
          <w:lang w:val="en-US"/>
        </w:rPr>
        <w:t>43</w:t>
      </w:r>
      <w:r w:rsidR="002952C1" w:rsidRPr="00035E52">
        <w:rPr>
          <w:lang w:val="en-US"/>
        </w:rPr>
        <w:t xml:space="preserve">.  </w:t>
      </w:r>
    </w:p>
    <w:p w:rsidR="00E70BE6" w:rsidRPr="00035E52" w:rsidRDefault="00714DA9" w:rsidP="00E70BE6">
      <w:pPr>
        <w:pStyle w:val="TAMainText"/>
        <w:spacing w:after="200"/>
        <w:ind w:firstLine="0"/>
        <w:jc w:val="center"/>
        <w:rPr>
          <w:b/>
          <w:lang w:val="en-US"/>
        </w:rPr>
      </w:pPr>
      <w:r w:rsidRPr="00035E52">
        <w:rPr>
          <w:lang w:val="en-US"/>
        </w:rPr>
        <w:object w:dxaOrig="8954" w:dyaOrig="6599">
          <v:shape id="_x0000_i1037" type="#_x0000_t75" style="width:227.25pt;height:172.5pt" o:ole="">
            <v:imagedata r:id="rId37" o:title=""/>
          </v:shape>
          <o:OLEObject Type="Embed" ProgID="ChemDraw.Document.6.0" ShapeID="_x0000_i1037" DrawAspect="Content" ObjectID="_1503984144" r:id="rId38"/>
        </w:object>
      </w:r>
      <w:r w:rsidR="005F0BE9" w:rsidRPr="00035E52">
        <w:rPr>
          <w:b/>
          <w:lang w:val="en-US"/>
        </w:rPr>
        <w:t>Chart 9</w:t>
      </w:r>
    </w:p>
    <w:p w:rsidR="00166BE6" w:rsidRPr="00035E52" w:rsidRDefault="005F64B5" w:rsidP="0018735F">
      <w:pPr>
        <w:pStyle w:val="TAMainText"/>
        <w:ind w:right="-23"/>
        <w:rPr>
          <w:lang w:val="en-US"/>
        </w:rPr>
      </w:pPr>
      <w:r w:rsidRPr="00035E52">
        <w:rPr>
          <w:lang w:val="en-US"/>
        </w:rPr>
        <w:t xml:space="preserve">As </w:t>
      </w:r>
      <w:r w:rsidR="008942D7" w:rsidRPr="00035E52">
        <w:rPr>
          <w:lang w:val="en-US"/>
        </w:rPr>
        <w:t xml:space="preserve">discussed </w:t>
      </w:r>
      <w:r w:rsidR="00DC1660" w:rsidRPr="00035E52">
        <w:rPr>
          <w:lang w:val="en-US"/>
        </w:rPr>
        <w:t>in the preceding text</w:t>
      </w:r>
      <w:r w:rsidRPr="00035E52">
        <w:rPr>
          <w:lang w:val="en-US"/>
        </w:rPr>
        <w:t xml:space="preserve">, </w:t>
      </w:r>
      <w:r w:rsidR="00B7098C" w:rsidRPr="00035E52">
        <w:rPr>
          <w:lang w:val="en-US"/>
        </w:rPr>
        <w:t xml:space="preserve">the </w:t>
      </w:r>
      <w:proofErr w:type="spellStart"/>
      <w:r w:rsidR="00B7098C" w:rsidRPr="00035E52">
        <w:rPr>
          <w:lang w:val="en-US"/>
        </w:rPr>
        <w:t>pynap</w:t>
      </w:r>
      <w:proofErr w:type="spellEnd"/>
      <w:r w:rsidR="00B7098C" w:rsidRPr="00035E52">
        <w:rPr>
          <w:lang w:val="en-US"/>
        </w:rPr>
        <w:t xml:space="preserve"> ligand in co</w:t>
      </w:r>
      <w:r w:rsidR="00B7098C" w:rsidRPr="00035E52">
        <w:rPr>
          <w:lang w:val="en-US"/>
        </w:rPr>
        <w:t>m</w:t>
      </w:r>
      <w:r w:rsidR="00B7098C" w:rsidRPr="00035E52">
        <w:rPr>
          <w:lang w:val="en-US"/>
        </w:rPr>
        <w:t xml:space="preserve">plex </w:t>
      </w:r>
      <w:r w:rsidR="00B7098C" w:rsidRPr="00035E52">
        <w:rPr>
          <w:b/>
          <w:lang w:val="en-US"/>
        </w:rPr>
        <w:t>33</w:t>
      </w:r>
      <w:r w:rsidR="00B7098C" w:rsidRPr="00035E52">
        <w:rPr>
          <w:lang w:val="en-US"/>
        </w:rPr>
        <w:t xml:space="preserve"> </w:t>
      </w:r>
      <w:r w:rsidR="00E33893" w:rsidRPr="00035E52">
        <w:rPr>
          <w:lang w:val="en-US"/>
        </w:rPr>
        <w:t xml:space="preserve">plays an important role in promoting catalytic </w:t>
      </w:r>
      <w:r w:rsidR="0075543C" w:rsidRPr="00035E52">
        <w:rPr>
          <w:lang w:val="en-US"/>
        </w:rPr>
        <w:t xml:space="preserve">water oxidation </w:t>
      </w:r>
      <w:r w:rsidR="007C6093" w:rsidRPr="00035E52">
        <w:rPr>
          <w:lang w:val="en-US"/>
        </w:rPr>
        <w:t>rather than imposing</w:t>
      </w:r>
      <w:r w:rsidR="00E33893" w:rsidRPr="00035E52">
        <w:rPr>
          <w:lang w:val="en-US"/>
        </w:rPr>
        <w:t xml:space="preserve"> </w:t>
      </w:r>
      <w:r w:rsidR="008942D7" w:rsidRPr="00035E52">
        <w:rPr>
          <w:lang w:val="en-US"/>
        </w:rPr>
        <w:t xml:space="preserve">a </w:t>
      </w:r>
      <w:r w:rsidR="00E33893" w:rsidRPr="00035E52">
        <w:rPr>
          <w:lang w:val="en-US"/>
        </w:rPr>
        <w:t xml:space="preserve">negative </w:t>
      </w:r>
      <w:r w:rsidR="005E05A3" w:rsidRPr="00035E52">
        <w:rPr>
          <w:lang w:val="en-US"/>
        </w:rPr>
        <w:t>effect due</w:t>
      </w:r>
      <w:r w:rsidR="007C6093" w:rsidRPr="00035E52">
        <w:rPr>
          <w:lang w:val="en-US"/>
        </w:rPr>
        <w:t xml:space="preserve"> to </w:t>
      </w:r>
      <w:r w:rsidR="00E33893" w:rsidRPr="00035E52">
        <w:rPr>
          <w:lang w:val="en-US"/>
        </w:rPr>
        <w:t>steric hindrance</w:t>
      </w:r>
      <w:r w:rsidR="00DC1660" w:rsidRPr="00035E52">
        <w:rPr>
          <w:lang w:val="en-US"/>
        </w:rPr>
        <w:t>.</w:t>
      </w:r>
      <w:r w:rsidR="00E33893" w:rsidRPr="00035E52">
        <w:rPr>
          <w:lang w:val="en-US"/>
        </w:rPr>
        <w:t xml:space="preserve"> </w:t>
      </w:r>
      <w:r w:rsidR="00DC1660" w:rsidRPr="00035E52">
        <w:rPr>
          <w:lang w:val="en-US"/>
        </w:rPr>
        <w:t>T</w:t>
      </w:r>
      <w:r w:rsidR="00E33893" w:rsidRPr="00035E52">
        <w:rPr>
          <w:lang w:val="en-US"/>
        </w:rPr>
        <w:t>he pend</w:t>
      </w:r>
      <w:r w:rsidR="008942D7" w:rsidRPr="00035E52">
        <w:rPr>
          <w:lang w:val="en-US"/>
        </w:rPr>
        <w:t>a</w:t>
      </w:r>
      <w:r w:rsidR="00E33893" w:rsidRPr="00035E52">
        <w:rPr>
          <w:lang w:val="en-US"/>
        </w:rPr>
        <w:t xml:space="preserve">nt </w:t>
      </w:r>
      <w:r w:rsidR="00B5329C" w:rsidRPr="00035E52">
        <w:rPr>
          <w:lang w:val="en-US"/>
        </w:rPr>
        <w:t xml:space="preserve">nitrogen lone pair </w:t>
      </w:r>
      <w:r w:rsidR="00E33893" w:rsidRPr="00035E52">
        <w:rPr>
          <w:lang w:val="en-US"/>
        </w:rPr>
        <w:t xml:space="preserve">base of </w:t>
      </w:r>
      <w:r w:rsidR="008942D7" w:rsidRPr="00035E52">
        <w:rPr>
          <w:lang w:val="en-US"/>
        </w:rPr>
        <w:t xml:space="preserve">the </w:t>
      </w:r>
      <w:proofErr w:type="spellStart"/>
      <w:r w:rsidR="00E33893" w:rsidRPr="00035E52">
        <w:rPr>
          <w:lang w:val="en-US"/>
        </w:rPr>
        <w:t>unco</w:t>
      </w:r>
      <w:r w:rsidR="00E33893" w:rsidRPr="00035E52">
        <w:rPr>
          <w:lang w:val="en-US"/>
        </w:rPr>
        <w:t>m</w:t>
      </w:r>
      <w:r w:rsidR="00E33893" w:rsidRPr="00035E52">
        <w:rPr>
          <w:lang w:val="en-US"/>
        </w:rPr>
        <w:t>plexed</w:t>
      </w:r>
      <w:proofErr w:type="spellEnd"/>
      <w:r w:rsidR="00E33893" w:rsidRPr="00035E52">
        <w:rPr>
          <w:lang w:val="en-US"/>
        </w:rPr>
        <w:t xml:space="preserve"> </w:t>
      </w:r>
      <w:proofErr w:type="spellStart"/>
      <w:r w:rsidR="00B7098C" w:rsidRPr="00035E52">
        <w:rPr>
          <w:lang w:val="en-US"/>
        </w:rPr>
        <w:t>naphthyridine</w:t>
      </w:r>
      <w:proofErr w:type="spellEnd"/>
      <w:r w:rsidR="00E33893" w:rsidRPr="00035E52">
        <w:rPr>
          <w:lang w:val="en-US"/>
        </w:rPr>
        <w:t xml:space="preserve"> trigger</w:t>
      </w:r>
      <w:r w:rsidR="008942D7" w:rsidRPr="00035E52">
        <w:rPr>
          <w:lang w:val="en-US"/>
        </w:rPr>
        <w:t>s</w:t>
      </w:r>
      <w:r w:rsidR="00E33893" w:rsidRPr="00035E52">
        <w:rPr>
          <w:lang w:val="en-US"/>
        </w:rPr>
        <w:t xml:space="preserve"> PCET reactions with low activ</w:t>
      </w:r>
      <w:r w:rsidR="00E33893" w:rsidRPr="00035E52">
        <w:rPr>
          <w:lang w:val="en-US"/>
        </w:rPr>
        <w:t>a</w:t>
      </w:r>
      <w:r w:rsidR="00E33893" w:rsidRPr="00035E52">
        <w:rPr>
          <w:lang w:val="en-US"/>
        </w:rPr>
        <w:t>tion barriers [</w:t>
      </w:r>
      <w:r w:rsidR="0075400B" w:rsidRPr="00035E52">
        <w:rPr>
          <w:lang w:val="en-US"/>
        </w:rPr>
        <w:endnoteReference w:id="64"/>
      </w:r>
      <w:r w:rsidR="0075400B" w:rsidRPr="00035E52">
        <w:rPr>
          <w:lang w:val="en-US"/>
        </w:rPr>
        <w:t>,</w:t>
      </w:r>
      <w:r w:rsidR="0075400B" w:rsidRPr="00035E52">
        <w:rPr>
          <w:lang w:val="en-US"/>
        </w:rPr>
        <w:endnoteReference w:id="65"/>
      </w:r>
      <w:r w:rsidR="00E33893" w:rsidRPr="00035E52">
        <w:rPr>
          <w:lang w:val="en-US"/>
        </w:rPr>
        <w:t>]</w:t>
      </w:r>
      <w:r w:rsidR="0075400B" w:rsidRPr="00035E52">
        <w:rPr>
          <w:lang w:val="en-US"/>
        </w:rPr>
        <w:t>, which are critical processes for water oxidation</w:t>
      </w:r>
      <w:r w:rsidR="008942D7" w:rsidRPr="00035E52">
        <w:rPr>
          <w:lang w:val="en-US"/>
        </w:rPr>
        <w:t>,</w:t>
      </w:r>
      <w:r w:rsidR="0075400B" w:rsidRPr="00035E52">
        <w:rPr>
          <w:lang w:val="en-US"/>
        </w:rPr>
        <w:t xml:space="preserve"> lead</w:t>
      </w:r>
      <w:r w:rsidR="008942D7" w:rsidRPr="00035E52">
        <w:rPr>
          <w:lang w:val="en-US"/>
        </w:rPr>
        <w:t>ing to mitiga</w:t>
      </w:r>
      <w:r w:rsidR="0075400B" w:rsidRPr="00035E52">
        <w:rPr>
          <w:lang w:val="en-US"/>
        </w:rPr>
        <w:t>t</w:t>
      </w:r>
      <w:r w:rsidR="003532B1" w:rsidRPr="00035E52">
        <w:rPr>
          <w:lang w:val="en-US"/>
        </w:rPr>
        <w:t>ion of</w:t>
      </w:r>
      <w:r w:rsidR="0075400B" w:rsidRPr="00035E52">
        <w:rPr>
          <w:lang w:val="en-US"/>
        </w:rPr>
        <w:t xml:space="preserve"> charge build</w:t>
      </w:r>
      <w:r w:rsidR="008942D7" w:rsidRPr="00035E52">
        <w:rPr>
          <w:lang w:val="en-US"/>
        </w:rPr>
        <w:t>-</w:t>
      </w:r>
      <w:r w:rsidR="0075400B" w:rsidRPr="00035E52">
        <w:rPr>
          <w:lang w:val="en-US"/>
        </w:rPr>
        <w:t>up and redu</w:t>
      </w:r>
      <w:r w:rsidR="0075400B" w:rsidRPr="00035E52">
        <w:rPr>
          <w:lang w:val="en-US"/>
        </w:rPr>
        <w:t>c</w:t>
      </w:r>
      <w:r w:rsidR="003532B1" w:rsidRPr="00035E52">
        <w:rPr>
          <w:lang w:val="en-US"/>
        </w:rPr>
        <w:t>tion of</w:t>
      </w:r>
      <w:r w:rsidR="0075400B" w:rsidRPr="00035E52">
        <w:rPr>
          <w:lang w:val="en-US"/>
        </w:rPr>
        <w:t xml:space="preserve"> </w:t>
      </w:r>
      <w:r w:rsidR="007A0F6B" w:rsidRPr="00035E52">
        <w:rPr>
          <w:lang w:val="en-US"/>
        </w:rPr>
        <w:t xml:space="preserve">the </w:t>
      </w:r>
      <w:proofErr w:type="spellStart"/>
      <w:r w:rsidR="0075400B" w:rsidRPr="00035E52">
        <w:rPr>
          <w:lang w:val="en-US"/>
        </w:rPr>
        <w:t>overpotential</w:t>
      </w:r>
      <w:proofErr w:type="spellEnd"/>
      <w:r w:rsidR="0075400B" w:rsidRPr="00035E52">
        <w:rPr>
          <w:lang w:val="en-US"/>
        </w:rPr>
        <w:t xml:space="preserve"> [</w:t>
      </w:r>
      <w:r w:rsidR="0075400B" w:rsidRPr="00035E52">
        <w:rPr>
          <w:lang w:val="en-US"/>
        </w:rPr>
        <w:fldChar w:fldCharType="begin"/>
      </w:r>
      <w:r w:rsidR="0075400B" w:rsidRPr="00035E52">
        <w:rPr>
          <w:lang w:val="en-US"/>
        </w:rPr>
        <w:instrText xml:space="preserve"> NOTEREF _Ref395538537 \h </w:instrText>
      </w:r>
      <w:r w:rsidR="0075400B" w:rsidRPr="00035E52">
        <w:rPr>
          <w:lang w:val="en-US"/>
        </w:rPr>
      </w:r>
      <w:r w:rsidR="0075400B" w:rsidRPr="00035E52">
        <w:rPr>
          <w:lang w:val="en-US"/>
        </w:rPr>
        <w:fldChar w:fldCharType="separate"/>
      </w:r>
      <w:r w:rsidR="00ED274F" w:rsidRPr="00035E52">
        <w:rPr>
          <w:lang w:val="en-US"/>
        </w:rPr>
        <w:t>19</w:t>
      </w:r>
      <w:r w:rsidR="0075400B" w:rsidRPr="00035E52">
        <w:rPr>
          <w:lang w:val="en-US"/>
        </w:rPr>
        <w:fldChar w:fldCharType="end"/>
      </w:r>
      <w:proofErr w:type="gramStart"/>
      <w:r w:rsidR="0075400B" w:rsidRPr="00035E52">
        <w:rPr>
          <w:lang w:val="en-US"/>
        </w:rPr>
        <w:t>,</w:t>
      </w:r>
      <w:proofErr w:type="gramEnd"/>
      <w:r w:rsidR="0075400B" w:rsidRPr="00035E52">
        <w:rPr>
          <w:lang w:val="en-US"/>
        </w:rPr>
        <w:fldChar w:fldCharType="begin"/>
      </w:r>
      <w:r w:rsidR="0075400B" w:rsidRPr="00035E52">
        <w:rPr>
          <w:lang w:val="en-US"/>
        </w:rPr>
        <w:instrText xml:space="preserve"> NOTEREF _Ref395538539 \h </w:instrText>
      </w:r>
      <w:r w:rsidR="0075400B" w:rsidRPr="00035E52">
        <w:rPr>
          <w:lang w:val="en-US"/>
        </w:rPr>
      </w:r>
      <w:r w:rsidR="0075400B" w:rsidRPr="00035E52">
        <w:rPr>
          <w:lang w:val="en-US"/>
        </w:rPr>
        <w:fldChar w:fldCharType="separate"/>
      </w:r>
      <w:r w:rsidR="00ED274F" w:rsidRPr="00035E52">
        <w:rPr>
          <w:lang w:val="en-US"/>
        </w:rPr>
        <w:t>20</w:t>
      </w:r>
      <w:r w:rsidR="0075400B" w:rsidRPr="00035E52">
        <w:rPr>
          <w:lang w:val="en-US"/>
        </w:rPr>
        <w:fldChar w:fldCharType="end"/>
      </w:r>
      <w:r w:rsidR="0075400B" w:rsidRPr="00035E52">
        <w:rPr>
          <w:lang w:val="en-US"/>
        </w:rPr>
        <w:t>,</w:t>
      </w:r>
      <w:r w:rsidR="0075400B" w:rsidRPr="00035E52">
        <w:rPr>
          <w:lang w:val="en-US"/>
        </w:rPr>
        <w:fldChar w:fldCharType="begin"/>
      </w:r>
      <w:r w:rsidR="0075400B" w:rsidRPr="00035E52">
        <w:rPr>
          <w:lang w:val="en-US"/>
        </w:rPr>
        <w:instrText xml:space="preserve"> NOTEREF _Ref395538540 \h </w:instrText>
      </w:r>
      <w:r w:rsidR="0075400B" w:rsidRPr="00035E52">
        <w:rPr>
          <w:lang w:val="en-US"/>
        </w:rPr>
      </w:r>
      <w:r w:rsidR="0075400B" w:rsidRPr="00035E52">
        <w:rPr>
          <w:lang w:val="en-US"/>
        </w:rPr>
        <w:fldChar w:fldCharType="separate"/>
      </w:r>
      <w:r w:rsidR="00ED274F" w:rsidRPr="00035E52">
        <w:rPr>
          <w:lang w:val="en-US"/>
        </w:rPr>
        <w:t>21</w:t>
      </w:r>
      <w:r w:rsidR="0075400B" w:rsidRPr="00035E52">
        <w:rPr>
          <w:lang w:val="en-US"/>
        </w:rPr>
        <w:fldChar w:fldCharType="end"/>
      </w:r>
      <w:r w:rsidR="0075400B" w:rsidRPr="00035E52">
        <w:rPr>
          <w:lang w:val="en-US"/>
        </w:rPr>
        <w:t>]</w:t>
      </w:r>
      <w:r w:rsidR="00E33893" w:rsidRPr="00035E52">
        <w:rPr>
          <w:lang w:val="en-US"/>
        </w:rPr>
        <w:t xml:space="preserve">. </w:t>
      </w:r>
      <w:r w:rsidR="003532B1" w:rsidRPr="00035E52">
        <w:rPr>
          <w:lang w:val="en-US"/>
        </w:rPr>
        <w:t xml:space="preserve">To </w:t>
      </w:r>
      <w:r w:rsidR="007A0F6B" w:rsidRPr="00035E52">
        <w:rPr>
          <w:lang w:val="en-US"/>
        </w:rPr>
        <w:t xml:space="preserve">further </w:t>
      </w:r>
      <w:r w:rsidR="003532B1" w:rsidRPr="00035E52">
        <w:rPr>
          <w:lang w:val="en-US"/>
        </w:rPr>
        <w:t>investigate the function of th</w:t>
      </w:r>
      <w:r w:rsidR="00B5329C" w:rsidRPr="00035E52">
        <w:rPr>
          <w:lang w:val="en-US"/>
        </w:rPr>
        <w:t>is</w:t>
      </w:r>
      <w:r w:rsidR="003532B1" w:rsidRPr="00035E52">
        <w:rPr>
          <w:lang w:val="en-US"/>
        </w:rPr>
        <w:t xml:space="preserve"> pend</w:t>
      </w:r>
      <w:r w:rsidR="008942D7" w:rsidRPr="00035E52">
        <w:rPr>
          <w:lang w:val="en-US"/>
        </w:rPr>
        <w:t>a</w:t>
      </w:r>
      <w:r w:rsidR="003532B1" w:rsidRPr="00035E52">
        <w:rPr>
          <w:lang w:val="en-US"/>
        </w:rPr>
        <w:t xml:space="preserve">nt base in water oxidation, two </w:t>
      </w:r>
      <w:r w:rsidR="00166BE6" w:rsidRPr="00035E52">
        <w:rPr>
          <w:lang w:val="en-US"/>
        </w:rPr>
        <w:t>isomers</w:t>
      </w:r>
      <w:r w:rsidR="003532B1" w:rsidRPr="00035E52">
        <w:rPr>
          <w:lang w:val="en-US"/>
        </w:rPr>
        <w:t xml:space="preserve"> of </w:t>
      </w:r>
      <w:r w:rsidR="003532B1" w:rsidRPr="00035E52">
        <w:rPr>
          <w:i/>
          <w:lang w:val="en-US"/>
        </w:rPr>
        <w:t>distal</w:t>
      </w:r>
      <w:r w:rsidR="003532B1" w:rsidRPr="00035E52">
        <w:rPr>
          <w:lang w:val="en-US"/>
        </w:rPr>
        <w:t>-[</w:t>
      </w:r>
      <w:proofErr w:type="gramStart"/>
      <w:r w:rsidR="003532B1" w:rsidRPr="00035E52">
        <w:rPr>
          <w:lang w:val="en-US"/>
        </w:rPr>
        <w:t>Ru(</w:t>
      </w:r>
      <w:proofErr w:type="spellStart"/>
      <w:proofErr w:type="gramEnd"/>
      <w:r w:rsidR="003532B1" w:rsidRPr="00035E52">
        <w:rPr>
          <w:lang w:val="en-US"/>
        </w:rPr>
        <w:t>tpy</w:t>
      </w:r>
      <w:proofErr w:type="spellEnd"/>
      <w:r w:rsidR="003532B1" w:rsidRPr="00035E52">
        <w:rPr>
          <w:lang w:val="en-US"/>
        </w:rPr>
        <w:t>)(</w:t>
      </w:r>
      <w:proofErr w:type="spellStart"/>
      <w:r w:rsidR="003532B1" w:rsidRPr="00035E52">
        <w:rPr>
          <w:lang w:val="en-US"/>
        </w:rPr>
        <w:t>pynap</w:t>
      </w:r>
      <w:proofErr w:type="spellEnd"/>
      <w:r w:rsidR="003532B1" w:rsidRPr="00035E52">
        <w:rPr>
          <w:lang w:val="en-US"/>
        </w:rPr>
        <w:t>)(H</w:t>
      </w:r>
      <w:r w:rsidR="003532B1" w:rsidRPr="00035E52">
        <w:rPr>
          <w:vertAlign w:val="subscript"/>
          <w:lang w:val="en-US"/>
        </w:rPr>
        <w:t>2</w:t>
      </w:r>
      <w:r w:rsidR="003532B1" w:rsidRPr="00035E52">
        <w:rPr>
          <w:lang w:val="en-US"/>
        </w:rPr>
        <w:t>O)]</w:t>
      </w:r>
      <w:r w:rsidR="003532B1" w:rsidRPr="00035E52">
        <w:rPr>
          <w:vertAlign w:val="superscript"/>
          <w:lang w:val="en-US"/>
        </w:rPr>
        <w:t>2+</w:t>
      </w:r>
      <w:r w:rsidR="003532B1" w:rsidRPr="00035E52">
        <w:rPr>
          <w:lang w:val="en-US"/>
        </w:rPr>
        <w:t xml:space="preserve"> and </w:t>
      </w:r>
      <w:r w:rsidR="003532B1" w:rsidRPr="00035E52">
        <w:rPr>
          <w:i/>
          <w:lang w:val="en-US"/>
        </w:rPr>
        <w:t>proximal</w:t>
      </w:r>
      <w:r w:rsidR="003532B1" w:rsidRPr="00035E52">
        <w:rPr>
          <w:lang w:val="en-US"/>
        </w:rPr>
        <w:t>-[Ru(</w:t>
      </w:r>
      <w:proofErr w:type="spellStart"/>
      <w:r w:rsidR="003532B1" w:rsidRPr="00035E52">
        <w:rPr>
          <w:lang w:val="en-US"/>
        </w:rPr>
        <w:t>tpy</w:t>
      </w:r>
      <w:proofErr w:type="spellEnd"/>
      <w:r w:rsidR="003532B1" w:rsidRPr="00035E52">
        <w:rPr>
          <w:lang w:val="en-US"/>
        </w:rPr>
        <w:t>)(</w:t>
      </w:r>
      <w:proofErr w:type="spellStart"/>
      <w:r w:rsidR="003532B1" w:rsidRPr="00035E52">
        <w:rPr>
          <w:lang w:val="en-US"/>
        </w:rPr>
        <w:t>pynap</w:t>
      </w:r>
      <w:proofErr w:type="spellEnd"/>
      <w:r w:rsidR="003532B1" w:rsidRPr="00035E52">
        <w:rPr>
          <w:lang w:val="en-US"/>
        </w:rPr>
        <w:t>)</w:t>
      </w:r>
      <w:r w:rsidR="00947B6F" w:rsidRPr="00035E52">
        <w:rPr>
          <w:lang w:val="en-US"/>
        </w:rPr>
        <w:t>-</w:t>
      </w:r>
      <w:r w:rsidR="003532B1" w:rsidRPr="00035E52">
        <w:rPr>
          <w:lang w:val="en-US"/>
        </w:rPr>
        <w:t>(H</w:t>
      </w:r>
      <w:r w:rsidR="003532B1" w:rsidRPr="00035E52">
        <w:rPr>
          <w:vertAlign w:val="subscript"/>
          <w:lang w:val="en-US"/>
        </w:rPr>
        <w:t>2</w:t>
      </w:r>
      <w:r w:rsidR="003532B1" w:rsidRPr="00035E52">
        <w:rPr>
          <w:lang w:val="en-US"/>
        </w:rPr>
        <w:t>O)]</w:t>
      </w:r>
      <w:r w:rsidR="003532B1" w:rsidRPr="00035E52">
        <w:rPr>
          <w:vertAlign w:val="superscript"/>
          <w:lang w:val="en-US"/>
        </w:rPr>
        <w:t>2+</w:t>
      </w:r>
      <w:r w:rsidR="003532B1" w:rsidRPr="00035E52">
        <w:rPr>
          <w:lang w:val="en-US"/>
        </w:rPr>
        <w:t xml:space="preserve"> </w:t>
      </w:r>
      <w:r w:rsidR="0075543C" w:rsidRPr="00035E52">
        <w:rPr>
          <w:lang w:val="en-US"/>
        </w:rPr>
        <w:t xml:space="preserve">isomers were </w:t>
      </w:r>
      <w:r w:rsidR="003532B1" w:rsidRPr="00035E52">
        <w:rPr>
          <w:lang w:val="en-US"/>
        </w:rPr>
        <w:t xml:space="preserve">prepared by </w:t>
      </w:r>
      <w:proofErr w:type="spellStart"/>
      <w:r w:rsidR="003532B1" w:rsidRPr="00035E52">
        <w:rPr>
          <w:lang w:val="en-US"/>
        </w:rPr>
        <w:t>Thummel</w:t>
      </w:r>
      <w:proofErr w:type="spellEnd"/>
      <w:r w:rsidR="003532B1" w:rsidRPr="00035E52">
        <w:rPr>
          <w:lang w:val="en-US"/>
        </w:rPr>
        <w:t xml:space="preserve"> and Fujita et al.</w:t>
      </w:r>
      <w:r w:rsidR="00C47783" w:rsidRPr="00035E52">
        <w:rPr>
          <w:lang w:val="en-US"/>
        </w:rPr>
        <w:t xml:space="preserve"> </w:t>
      </w:r>
      <w:r w:rsidR="003532B1" w:rsidRPr="00035E52">
        <w:rPr>
          <w:lang w:val="en-US"/>
        </w:rPr>
        <w:t>(</w:t>
      </w:r>
      <w:r w:rsidR="003532B1" w:rsidRPr="00035E52">
        <w:rPr>
          <w:b/>
          <w:lang w:val="en-US"/>
        </w:rPr>
        <w:t>44</w:t>
      </w:r>
      <w:r w:rsidR="003532B1" w:rsidRPr="00035E52">
        <w:rPr>
          <w:lang w:val="en-US"/>
        </w:rPr>
        <w:t xml:space="preserve"> and </w:t>
      </w:r>
      <w:r w:rsidR="003532B1" w:rsidRPr="00035E52">
        <w:rPr>
          <w:b/>
          <w:lang w:val="en-US"/>
        </w:rPr>
        <w:t>45</w:t>
      </w:r>
      <w:r w:rsidR="003532B1" w:rsidRPr="00035E52">
        <w:rPr>
          <w:lang w:val="en-US"/>
        </w:rPr>
        <w:t>, Chart 10) [</w:t>
      </w:r>
      <w:r w:rsidR="003532B1" w:rsidRPr="00035E52">
        <w:rPr>
          <w:lang w:val="en-US"/>
        </w:rPr>
        <w:endnoteReference w:id="66"/>
      </w:r>
      <w:r w:rsidR="003532B1" w:rsidRPr="00035E52">
        <w:rPr>
          <w:lang w:val="en-US"/>
        </w:rPr>
        <w:t xml:space="preserve">]. </w:t>
      </w:r>
      <w:r w:rsidR="0075543C" w:rsidRPr="00035E52">
        <w:rPr>
          <w:lang w:val="en-US"/>
        </w:rPr>
        <w:t>I</w:t>
      </w:r>
      <w:r w:rsidR="009222BA" w:rsidRPr="00035E52">
        <w:rPr>
          <w:lang w:val="en-US"/>
        </w:rPr>
        <w:t xml:space="preserve">somers </w:t>
      </w:r>
      <w:r w:rsidR="009222BA" w:rsidRPr="00035E52">
        <w:rPr>
          <w:b/>
          <w:lang w:val="en-US"/>
        </w:rPr>
        <w:t>44</w:t>
      </w:r>
      <w:r w:rsidR="009222BA" w:rsidRPr="00035E52">
        <w:rPr>
          <w:lang w:val="en-US"/>
        </w:rPr>
        <w:t xml:space="preserve"> and </w:t>
      </w:r>
      <w:r w:rsidR="009222BA" w:rsidRPr="00035E52">
        <w:rPr>
          <w:b/>
          <w:lang w:val="en-US"/>
        </w:rPr>
        <w:t>45</w:t>
      </w:r>
      <w:r w:rsidR="009222BA" w:rsidRPr="00035E52">
        <w:rPr>
          <w:lang w:val="en-US"/>
        </w:rPr>
        <w:t xml:space="preserve"> show</w:t>
      </w:r>
      <w:r w:rsidR="00B5329C" w:rsidRPr="00035E52">
        <w:rPr>
          <w:lang w:val="en-US"/>
        </w:rPr>
        <w:t>ed</w:t>
      </w:r>
      <w:r w:rsidR="009222BA" w:rsidRPr="00035E52">
        <w:rPr>
          <w:lang w:val="en-US"/>
        </w:rPr>
        <w:t xml:space="preserve"> lower metal</w:t>
      </w:r>
      <w:r w:rsidR="0075543C" w:rsidRPr="00035E52">
        <w:rPr>
          <w:lang w:val="en-US"/>
        </w:rPr>
        <w:t>-</w:t>
      </w:r>
      <w:r w:rsidR="00236824" w:rsidRPr="00035E52">
        <w:rPr>
          <w:lang w:val="en-US"/>
        </w:rPr>
        <w:t>center</w:t>
      </w:r>
      <w:r w:rsidR="00DC1660" w:rsidRPr="00035E52">
        <w:rPr>
          <w:lang w:val="en-US"/>
        </w:rPr>
        <w:t>e</w:t>
      </w:r>
      <w:r w:rsidR="00B5329C" w:rsidRPr="00035E52">
        <w:rPr>
          <w:lang w:val="en-US"/>
        </w:rPr>
        <w:t>d</w:t>
      </w:r>
      <w:r w:rsidR="009222BA" w:rsidRPr="00035E52">
        <w:rPr>
          <w:lang w:val="en-US"/>
        </w:rPr>
        <w:t xml:space="preserve"> oxidation po</w:t>
      </w:r>
      <w:r w:rsidR="008942D7" w:rsidRPr="00035E52">
        <w:rPr>
          <w:lang w:val="en-US"/>
        </w:rPr>
        <w:t>tentials as induced by the penda</w:t>
      </w:r>
      <w:r w:rsidR="009222BA" w:rsidRPr="00035E52">
        <w:rPr>
          <w:lang w:val="en-US"/>
        </w:rPr>
        <w:t xml:space="preserve">nt bases. The initial oxidation process for </w:t>
      </w:r>
      <w:r w:rsidR="009222BA" w:rsidRPr="00035E52">
        <w:rPr>
          <w:b/>
          <w:lang w:val="en-US"/>
        </w:rPr>
        <w:t>44</w:t>
      </w:r>
      <w:r w:rsidR="009222BA" w:rsidRPr="00035E52">
        <w:rPr>
          <w:lang w:val="en-US"/>
        </w:rPr>
        <w:t xml:space="preserve"> is </w:t>
      </w:r>
      <w:r w:rsidR="008942D7" w:rsidRPr="00035E52">
        <w:rPr>
          <w:lang w:val="en-US"/>
        </w:rPr>
        <w:t xml:space="preserve">a </w:t>
      </w:r>
      <w:r w:rsidR="009222BA" w:rsidRPr="00035E52">
        <w:rPr>
          <w:lang w:val="en-US"/>
        </w:rPr>
        <w:t xml:space="preserve">two-step reaction including </w:t>
      </w:r>
      <w:r w:rsidR="00717ECE" w:rsidRPr="00035E52">
        <w:rPr>
          <w:lang w:val="en-US"/>
        </w:rPr>
        <w:t>one PCET</w:t>
      </w:r>
      <w:r w:rsidR="00D8251B" w:rsidRPr="00035E52">
        <w:rPr>
          <w:lang w:val="en-US"/>
        </w:rPr>
        <w:t xml:space="preserve"> </w:t>
      </w:r>
      <w:r w:rsidR="00717ECE" w:rsidRPr="00035E52">
        <w:rPr>
          <w:lang w:val="en-US"/>
        </w:rPr>
        <w:t xml:space="preserve">process </w:t>
      </w:r>
      <w:r w:rsidR="00D8251B" w:rsidRPr="00035E52">
        <w:rPr>
          <w:lang w:val="en-US"/>
        </w:rPr>
        <w:t>producing [</w:t>
      </w:r>
      <w:proofErr w:type="spellStart"/>
      <w:r w:rsidR="00D8251B" w:rsidRPr="00035E52">
        <w:rPr>
          <w:lang w:val="en-US"/>
        </w:rPr>
        <w:t>Ru</w:t>
      </w:r>
      <w:r w:rsidR="00D8251B" w:rsidRPr="00035E52">
        <w:rPr>
          <w:vertAlign w:val="superscript"/>
          <w:lang w:val="en-US"/>
        </w:rPr>
        <w:t>III</w:t>
      </w:r>
      <w:proofErr w:type="spellEnd"/>
      <w:r w:rsidR="00B5329C" w:rsidRPr="00035E52">
        <w:rPr>
          <w:rFonts w:ascii="Book Antiqua" w:hAnsi="Book Antiqua"/>
          <w:lang w:val="en-US"/>
        </w:rPr>
        <w:t>–</w:t>
      </w:r>
      <w:r w:rsidR="00D8251B" w:rsidRPr="00035E52">
        <w:rPr>
          <w:lang w:val="en-US"/>
        </w:rPr>
        <w:t>OH]</w:t>
      </w:r>
      <w:r w:rsidR="00D8251B" w:rsidRPr="00035E52">
        <w:rPr>
          <w:vertAlign w:val="superscript"/>
          <w:lang w:val="en-US"/>
        </w:rPr>
        <w:t>2+</w:t>
      </w:r>
      <w:r w:rsidR="00D8251B" w:rsidRPr="00035E52">
        <w:rPr>
          <w:lang w:val="en-US"/>
        </w:rPr>
        <w:t xml:space="preserve"> </w:t>
      </w:r>
      <w:r w:rsidR="009222BA" w:rsidRPr="00035E52">
        <w:rPr>
          <w:lang w:val="en-US"/>
        </w:rPr>
        <w:t>from [</w:t>
      </w:r>
      <w:proofErr w:type="spellStart"/>
      <w:r w:rsidR="009222BA" w:rsidRPr="00035E52">
        <w:rPr>
          <w:lang w:val="en-US"/>
        </w:rPr>
        <w:t>Ru</w:t>
      </w:r>
      <w:r w:rsidR="009222BA" w:rsidRPr="00035E52">
        <w:rPr>
          <w:vertAlign w:val="superscript"/>
          <w:lang w:val="en-US"/>
        </w:rPr>
        <w:t>II</w:t>
      </w:r>
      <w:proofErr w:type="spellEnd"/>
      <w:r w:rsidR="00B5329C" w:rsidRPr="00035E52">
        <w:rPr>
          <w:rFonts w:ascii="Book Antiqua" w:hAnsi="Book Antiqua"/>
          <w:lang w:val="en-US"/>
        </w:rPr>
        <w:t>–</w:t>
      </w:r>
      <w:r w:rsidR="009222BA" w:rsidRPr="00035E52">
        <w:rPr>
          <w:lang w:val="en-US"/>
        </w:rPr>
        <w:t>OH</w:t>
      </w:r>
      <w:r w:rsidR="009222BA" w:rsidRPr="00035E52">
        <w:rPr>
          <w:vertAlign w:val="subscript"/>
          <w:lang w:val="en-US"/>
        </w:rPr>
        <w:t>2</w:t>
      </w:r>
      <w:r w:rsidR="009222BA" w:rsidRPr="00035E52">
        <w:rPr>
          <w:lang w:val="en-US"/>
        </w:rPr>
        <w:t>]</w:t>
      </w:r>
      <w:r w:rsidR="006952E6" w:rsidRPr="00035E52">
        <w:rPr>
          <w:vertAlign w:val="superscript"/>
          <w:lang w:val="en-US"/>
        </w:rPr>
        <w:t>2+</w:t>
      </w:r>
      <w:r w:rsidR="009222BA" w:rsidRPr="00035E52">
        <w:rPr>
          <w:lang w:val="en-US"/>
        </w:rPr>
        <w:t xml:space="preserve"> and </w:t>
      </w:r>
      <w:r w:rsidR="00BC3F10" w:rsidRPr="00035E52">
        <w:rPr>
          <w:lang w:val="en-US"/>
        </w:rPr>
        <w:t xml:space="preserve">one </w:t>
      </w:r>
      <w:r w:rsidR="00D8251B" w:rsidRPr="00035E52">
        <w:rPr>
          <w:lang w:val="en-US"/>
        </w:rPr>
        <w:t>ET</w:t>
      </w:r>
      <w:r w:rsidR="00BC3F10" w:rsidRPr="00035E52">
        <w:rPr>
          <w:lang w:val="en-US"/>
        </w:rPr>
        <w:t xml:space="preserve"> reaction</w:t>
      </w:r>
      <w:r w:rsidR="008942D7" w:rsidRPr="00035E52">
        <w:rPr>
          <w:lang w:val="en-US"/>
        </w:rPr>
        <w:t>,</w:t>
      </w:r>
      <w:r w:rsidR="006E7727" w:rsidRPr="00035E52">
        <w:rPr>
          <w:lang w:val="en-US"/>
        </w:rPr>
        <w:t xml:space="preserve"> oxidiz</w:t>
      </w:r>
      <w:r w:rsidR="00BC3F10" w:rsidRPr="00035E52">
        <w:rPr>
          <w:lang w:val="en-US"/>
        </w:rPr>
        <w:t>ing [</w:t>
      </w:r>
      <w:proofErr w:type="spellStart"/>
      <w:r w:rsidR="00BC3F10" w:rsidRPr="00035E52">
        <w:rPr>
          <w:lang w:val="en-US"/>
        </w:rPr>
        <w:t>Ru</w:t>
      </w:r>
      <w:r w:rsidR="00BC3F10" w:rsidRPr="00035E52">
        <w:rPr>
          <w:vertAlign w:val="superscript"/>
          <w:lang w:val="en-US"/>
        </w:rPr>
        <w:t>III</w:t>
      </w:r>
      <w:proofErr w:type="spellEnd"/>
      <w:r w:rsidR="00B5329C" w:rsidRPr="00035E52">
        <w:rPr>
          <w:rFonts w:ascii="Book Antiqua" w:hAnsi="Book Antiqua"/>
          <w:lang w:val="en-US"/>
        </w:rPr>
        <w:t>–</w:t>
      </w:r>
      <w:r w:rsidR="00BC3F10" w:rsidRPr="00035E52">
        <w:rPr>
          <w:lang w:val="en-US"/>
        </w:rPr>
        <w:t>OH]</w:t>
      </w:r>
      <w:r w:rsidR="00BC3F10" w:rsidRPr="00035E52">
        <w:rPr>
          <w:vertAlign w:val="superscript"/>
          <w:lang w:val="en-US"/>
        </w:rPr>
        <w:t>2+</w:t>
      </w:r>
      <w:r w:rsidR="00BC3F10" w:rsidRPr="00035E52">
        <w:rPr>
          <w:lang w:val="en-US"/>
        </w:rPr>
        <w:t xml:space="preserve"> </w:t>
      </w:r>
      <w:r w:rsidR="00D8251B" w:rsidRPr="00035E52">
        <w:rPr>
          <w:lang w:val="en-US"/>
        </w:rPr>
        <w:t xml:space="preserve">further </w:t>
      </w:r>
      <w:r w:rsidR="00BC3F10" w:rsidRPr="00035E52">
        <w:rPr>
          <w:lang w:val="en-US"/>
        </w:rPr>
        <w:t>to</w:t>
      </w:r>
      <w:r w:rsidR="009222BA" w:rsidRPr="00035E52">
        <w:rPr>
          <w:lang w:val="en-US"/>
        </w:rPr>
        <w:t xml:space="preserve"> [</w:t>
      </w:r>
      <w:proofErr w:type="spellStart"/>
      <w:r w:rsidR="009222BA" w:rsidRPr="00035E52">
        <w:rPr>
          <w:lang w:val="en-US"/>
        </w:rPr>
        <w:t>Ru</w:t>
      </w:r>
      <w:r w:rsidR="009222BA" w:rsidRPr="00035E52">
        <w:rPr>
          <w:vertAlign w:val="superscript"/>
          <w:lang w:val="en-US"/>
        </w:rPr>
        <w:t>IV</w:t>
      </w:r>
      <w:proofErr w:type="spellEnd"/>
      <w:r w:rsidR="009222BA" w:rsidRPr="00035E52">
        <w:rPr>
          <w:lang w:val="en-US"/>
        </w:rPr>
        <w:t>=O]</w:t>
      </w:r>
      <w:r w:rsidR="009222BA" w:rsidRPr="00035E52">
        <w:rPr>
          <w:vertAlign w:val="superscript"/>
          <w:lang w:val="en-US"/>
        </w:rPr>
        <w:t>+</w:t>
      </w:r>
      <w:r w:rsidR="00BC3F10" w:rsidRPr="00035E52">
        <w:rPr>
          <w:lang w:val="en-US"/>
        </w:rPr>
        <w:t xml:space="preserve"> </w:t>
      </w:r>
      <w:r w:rsidR="00717ECE" w:rsidRPr="00035E52">
        <w:rPr>
          <w:lang w:val="en-US"/>
        </w:rPr>
        <w:t xml:space="preserve">over </w:t>
      </w:r>
      <w:r w:rsidR="00BC3F10" w:rsidRPr="00035E52">
        <w:rPr>
          <w:lang w:val="en-US"/>
        </w:rPr>
        <w:t xml:space="preserve">a </w:t>
      </w:r>
      <w:r w:rsidR="008942D7" w:rsidRPr="00035E52">
        <w:rPr>
          <w:lang w:val="en-US"/>
        </w:rPr>
        <w:t>particular</w:t>
      </w:r>
      <w:r w:rsidR="00BC3F10" w:rsidRPr="00035E52">
        <w:rPr>
          <w:lang w:val="en-US"/>
        </w:rPr>
        <w:t xml:space="preserve"> pH range.</w:t>
      </w:r>
      <w:r w:rsidR="0018735F" w:rsidRPr="00035E52">
        <w:rPr>
          <w:lang w:val="en-US"/>
        </w:rPr>
        <w:t xml:space="preserve"> </w:t>
      </w:r>
      <w:r w:rsidR="00D8251B" w:rsidRPr="00035E52">
        <w:rPr>
          <w:lang w:val="en-US"/>
        </w:rPr>
        <w:t xml:space="preserve">By contrast, isomer </w:t>
      </w:r>
      <w:r w:rsidR="00D8251B" w:rsidRPr="00035E52">
        <w:rPr>
          <w:b/>
          <w:lang w:val="en-US"/>
        </w:rPr>
        <w:t>45</w:t>
      </w:r>
      <w:r w:rsidR="00D8251B" w:rsidRPr="00035E52">
        <w:rPr>
          <w:lang w:val="en-US"/>
        </w:rPr>
        <w:t xml:space="preserve"> </w:t>
      </w:r>
      <w:r w:rsidR="00DC1660" w:rsidRPr="00035E52">
        <w:rPr>
          <w:lang w:val="en-US"/>
        </w:rPr>
        <w:t>undergoes</w:t>
      </w:r>
      <w:r w:rsidR="00D8251B" w:rsidRPr="00035E52">
        <w:rPr>
          <w:lang w:val="en-US"/>
        </w:rPr>
        <w:t xml:space="preserve"> </w:t>
      </w:r>
      <w:r w:rsidR="008942D7" w:rsidRPr="00035E52">
        <w:rPr>
          <w:lang w:val="en-US"/>
        </w:rPr>
        <w:t xml:space="preserve">a </w:t>
      </w:r>
      <w:r w:rsidR="006952E6" w:rsidRPr="00035E52">
        <w:rPr>
          <w:lang w:val="en-US"/>
        </w:rPr>
        <w:t>single</w:t>
      </w:r>
      <w:r w:rsidR="00D8251B" w:rsidRPr="00035E52">
        <w:rPr>
          <w:lang w:val="en-US"/>
        </w:rPr>
        <w:t xml:space="preserve">-step reaction </w:t>
      </w:r>
      <w:r w:rsidR="006952E6" w:rsidRPr="00035E52">
        <w:rPr>
          <w:lang w:val="en-US"/>
        </w:rPr>
        <w:t>co</w:t>
      </w:r>
      <w:r w:rsidR="006952E6" w:rsidRPr="00035E52">
        <w:rPr>
          <w:lang w:val="en-US"/>
        </w:rPr>
        <w:t>m</w:t>
      </w:r>
      <w:r w:rsidR="006952E6" w:rsidRPr="00035E52">
        <w:rPr>
          <w:lang w:val="en-US"/>
        </w:rPr>
        <w:lastRenderedPageBreak/>
        <w:t>prising</w:t>
      </w:r>
      <w:r w:rsidR="00D8251B" w:rsidRPr="00035E52">
        <w:rPr>
          <w:lang w:val="en-US"/>
        </w:rPr>
        <w:t xml:space="preserve"> two PCET processes forming </w:t>
      </w:r>
      <w:r w:rsidR="008942D7" w:rsidRPr="00035E52">
        <w:rPr>
          <w:lang w:val="en-US"/>
        </w:rPr>
        <w:t xml:space="preserve">the </w:t>
      </w:r>
      <w:r w:rsidR="00D8251B" w:rsidRPr="00035E52">
        <w:rPr>
          <w:lang w:val="en-US"/>
        </w:rPr>
        <w:t>[</w:t>
      </w:r>
      <w:proofErr w:type="spellStart"/>
      <w:r w:rsidR="00D8251B" w:rsidRPr="00035E52">
        <w:rPr>
          <w:lang w:val="en-US"/>
        </w:rPr>
        <w:t>Ru</w:t>
      </w:r>
      <w:r w:rsidR="00D8251B" w:rsidRPr="00035E52">
        <w:rPr>
          <w:vertAlign w:val="superscript"/>
          <w:lang w:val="en-US"/>
        </w:rPr>
        <w:t>IV</w:t>
      </w:r>
      <w:proofErr w:type="spellEnd"/>
      <w:r w:rsidR="00D8251B" w:rsidRPr="00035E52">
        <w:rPr>
          <w:lang w:val="en-US"/>
        </w:rPr>
        <w:t>=O</w:t>
      </w:r>
      <w:proofErr w:type="gramStart"/>
      <w:r w:rsidR="00D8251B" w:rsidRPr="00035E52">
        <w:rPr>
          <w:lang w:val="en-US"/>
        </w:rPr>
        <w:t>]</w:t>
      </w:r>
      <w:r w:rsidR="00D8251B" w:rsidRPr="00035E52">
        <w:rPr>
          <w:vertAlign w:val="superscript"/>
          <w:lang w:val="en-US"/>
        </w:rPr>
        <w:t>+</w:t>
      </w:r>
      <w:proofErr w:type="gramEnd"/>
      <w:r w:rsidR="00D8251B" w:rsidRPr="00035E52">
        <w:rPr>
          <w:lang w:val="en-US"/>
        </w:rPr>
        <w:t xml:space="preserve"> species. </w:t>
      </w:r>
      <w:r w:rsidR="00DC1660" w:rsidRPr="00035E52">
        <w:rPr>
          <w:lang w:val="en-US"/>
        </w:rPr>
        <w:t>Notably</w:t>
      </w:r>
      <w:r w:rsidR="00D8251B" w:rsidRPr="00035E52">
        <w:rPr>
          <w:lang w:val="en-US"/>
        </w:rPr>
        <w:t xml:space="preserve">, the initial oxidation potential of </w:t>
      </w:r>
      <w:r w:rsidR="00D8251B" w:rsidRPr="00035E52">
        <w:rPr>
          <w:b/>
          <w:lang w:val="en-US"/>
        </w:rPr>
        <w:t>45</w:t>
      </w:r>
      <w:r w:rsidR="00D8251B" w:rsidRPr="00035E52">
        <w:rPr>
          <w:lang w:val="en-US"/>
        </w:rPr>
        <w:t xml:space="preserve"> (1.11 V vs. S</w:t>
      </w:r>
      <w:r w:rsidR="00DC1660" w:rsidRPr="00035E52">
        <w:rPr>
          <w:lang w:val="en-US"/>
        </w:rPr>
        <w:t>C</w:t>
      </w:r>
      <w:r w:rsidR="00D8251B" w:rsidRPr="00035E52">
        <w:rPr>
          <w:lang w:val="en-US"/>
        </w:rPr>
        <w:t xml:space="preserve">E in acetone) is higher than that of </w:t>
      </w:r>
      <w:r w:rsidR="00D8251B" w:rsidRPr="00035E52">
        <w:rPr>
          <w:b/>
          <w:lang w:val="en-US"/>
        </w:rPr>
        <w:t>44</w:t>
      </w:r>
      <w:r w:rsidR="00D8251B" w:rsidRPr="00035E52">
        <w:rPr>
          <w:lang w:val="en-US"/>
        </w:rPr>
        <w:t xml:space="preserve"> (</w:t>
      </w:r>
      <w:r w:rsidR="00FA3E76" w:rsidRPr="00035E52">
        <w:rPr>
          <w:lang w:val="en-US"/>
        </w:rPr>
        <w:t>1.06 V</w:t>
      </w:r>
      <w:r w:rsidR="00D8251B" w:rsidRPr="00035E52">
        <w:rPr>
          <w:lang w:val="en-US"/>
        </w:rPr>
        <w:t xml:space="preserve">) </w:t>
      </w:r>
      <w:r w:rsidR="00FA3E76" w:rsidRPr="00035E52">
        <w:rPr>
          <w:lang w:val="en-US"/>
        </w:rPr>
        <w:t>measured under the same conditions</w:t>
      </w:r>
      <w:r w:rsidR="006952E6" w:rsidRPr="00035E52">
        <w:rPr>
          <w:lang w:val="en-US"/>
        </w:rPr>
        <w:t>,</w:t>
      </w:r>
      <w:r w:rsidR="00FA3E76" w:rsidRPr="00035E52">
        <w:rPr>
          <w:lang w:val="en-US"/>
        </w:rPr>
        <w:t xml:space="preserve"> suggest</w:t>
      </w:r>
      <w:r w:rsidR="006952E6" w:rsidRPr="00035E52">
        <w:rPr>
          <w:lang w:val="en-US"/>
        </w:rPr>
        <w:t>ing</w:t>
      </w:r>
      <w:r w:rsidR="00FA3E76" w:rsidRPr="00035E52">
        <w:rPr>
          <w:lang w:val="en-US"/>
        </w:rPr>
        <w:t xml:space="preserve"> </w:t>
      </w:r>
      <w:proofErr w:type="gramStart"/>
      <w:r w:rsidR="008942D7" w:rsidRPr="00035E52">
        <w:rPr>
          <w:lang w:val="en-US"/>
        </w:rPr>
        <w:t>a</w:t>
      </w:r>
      <w:proofErr w:type="gramEnd"/>
      <w:r w:rsidR="008942D7" w:rsidRPr="00035E52">
        <w:rPr>
          <w:lang w:val="en-US"/>
        </w:rPr>
        <w:t xml:space="preserve"> </w:t>
      </w:r>
      <w:r w:rsidR="00FA3E76" w:rsidRPr="00035E52">
        <w:rPr>
          <w:lang w:val="en-US"/>
        </w:rPr>
        <w:t xml:space="preserve">H-bonding </w:t>
      </w:r>
      <w:r w:rsidR="008942D7" w:rsidRPr="00035E52">
        <w:rPr>
          <w:lang w:val="en-US"/>
        </w:rPr>
        <w:t xml:space="preserve">interaction </w:t>
      </w:r>
      <w:r w:rsidR="00FA3E76" w:rsidRPr="00035E52">
        <w:rPr>
          <w:lang w:val="en-US"/>
        </w:rPr>
        <w:t>b</w:t>
      </w:r>
      <w:r w:rsidR="00FA3E76" w:rsidRPr="00035E52">
        <w:rPr>
          <w:lang w:val="en-US"/>
        </w:rPr>
        <w:t>e</w:t>
      </w:r>
      <w:r w:rsidR="00FA3E76" w:rsidRPr="00035E52">
        <w:rPr>
          <w:lang w:val="en-US"/>
        </w:rPr>
        <w:t>twe</w:t>
      </w:r>
      <w:r w:rsidR="008942D7" w:rsidRPr="00035E52">
        <w:rPr>
          <w:lang w:val="en-US"/>
        </w:rPr>
        <w:t>en the aqua ligand and the penda</w:t>
      </w:r>
      <w:r w:rsidR="00FA3E76" w:rsidRPr="00035E52">
        <w:rPr>
          <w:lang w:val="en-US"/>
        </w:rPr>
        <w:t xml:space="preserve">nt base in </w:t>
      </w:r>
      <w:r w:rsidR="00FA3E76" w:rsidRPr="00035E52">
        <w:rPr>
          <w:b/>
          <w:lang w:val="en-US"/>
        </w:rPr>
        <w:t>45</w:t>
      </w:r>
      <w:r w:rsidR="00FA3E76" w:rsidRPr="00035E52">
        <w:rPr>
          <w:lang w:val="en-US"/>
        </w:rPr>
        <w:t xml:space="preserve">.  </w:t>
      </w:r>
    </w:p>
    <w:p w:rsidR="00A824CB" w:rsidRPr="00035E52" w:rsidRDefault="007173BD" w:rsidP="00697BDA">
      <w:pPr>
        <w:pStyle w:val="TAMainText"/>
        <w:spacing w:after="200"/>
        <w:rPr>
          <w:lang w:val="en-US"/>
        </w:rPr>
      </w:pPr>
      <w:r w:rsidRPr="00035E52">
        <w:rPr>
          <w:lang w:val="en-US"/>
        </w:rPr>
        <w:t>W</w:t>
      </w:r>
      <w:r w:rsidR="00146973" w:rsidRPr="00035E52">
        <w:rPr>
          <w:lang w:val="en-US"/>
        </w:rPr>
        <w:t xml:space="preserve">ater oxidation through </w:t>
      </w:r>
      <w:r w:rsidR="006952E6" w:rsidRPr="00035E52">
        <w:rPr>
          <w:lang w:val="en-US"/>
        </w:rPr>
        <w:t xml:space="preserve">the </w:t>
      </w:r>
      <w:r w:rsidR="00146973" w:rsidRPr="00035E52">
        <w:rPr>
          <w:lang w:val="en-US"/>
        </w:rPr>
        <w:t>WNA reac</w:t>
      </w:r>
      <w:r w:rsidRPr="00035E52">
        <w:rPr>
          <w:lang w:val="en-US"/>
        </w:rPr>
        <w:t>tion wa</w:t>
      </w:r>
      <w:r w:rsidR="00146973" w:rsidRPr="00035E52">
        <w:rPr>
          <w:lang w:val="en-US"/>
        </w:rPr>
        <w:t>s also eval</w:t>
      </w:r>
      <w:r w:rsidR="00146973" w:rsidRPr="00035E52">
        <w:rPr>
          <w:lang w:val="en-US"/>
        </w:rPr>
        <w:t>u</w:t>
      </w:r>
      <w:r w:rsidR="00146973" w:rsidRPr="00035E52">
        <w:rPr>
          <w:lang w:val="en-US"/>
        </w:rPr>
        <w:t xml:space="preserve">ated for isomers </w:t>
      </w:r>
      <w:r w:rsidR="00146973" w:rsidRPr="00035E52">
        <w:rPr>
          <w:b/>
          <w:lang w:val="en-US"/>
        </w:rPr>
        <w:t>44</w:t>
      </w:r>
      <w:r w:rsidR="00146973" w:rsidRPr="00035E52">
        <w:rPr>
          <w:lang w:val="en-US"/>
        </w:rPr>
        <w:t xml:space="preserve"> and </w:t>
      </w:r>
      <w:r w:rsidR="00146973" w:rsidRPr="00035E52">
        <w:rPr>
          <w:b/>
          <w:lang w:val="en-US"/>
        </w:rPr>
        <w:t>4</w:t>
      </w:r>
      <w:r w:rsidRPr="00035E52">
        <w:rPr>
          <w:b/>
          <w:lang w:val="en-US"/>
        </w:rPr>
        <w:t>5</w:t>
      </w:r>
      <w:r w:rsidRPr="00035E52">
        <w:rPr>
          <w:lang w:val="en-US"/>
        </w:rPr>
        <w:t>. The involvement of the penda</w:t>
      </w:r>
      <w:r w:rsidR="00146973" w:rsidRPr="00035E52">
        <w:rPr>
          <w:lang w:val="en-US"/>
        </w:rPr>
        <w:t xml:space="preserve">nt base in </w:t>
      </w:r>
      <w:r w:rsidR="00146973" w:rsidRPr="00035E52">
        <w:rPr>
          <w:b/>
          <w:lang w:val="en-US"/>
        </w:rPr>
        <w:t>44</w:t>
      </w:r>
      <w:r w:rsidR="007A0F6B" w:rsidRPr="00035E52">
        <w:rPr>
          <w:lang w:val="en-US"/>
        </w:rPr>
        <w:t xml:space="preserve"> resulted</w:t>
      </w:r>
      <w:r w:rsidR="00146973" w:rsidRPr="00035E52">
        <w:rPr>
          <w:lang w:val="en-US"/>
        </w:rPr>
        <w:t xml:space="preserve"> in significantly </w:t>
      </w:r>
      <w:r w:rsidR="00C45255" w:rsidRPr="00035E52">
        <w:rPr>
          <w:lang w:val="en-US"/>
        </w:rPr>
        <w:t xml:space="preserve">increased </w:t>
      </w:r>
      <w:r w:rsidR="00FB42F5" w:rsidRPr="00035E52">
        <w:rPr>
          <w:lang w:val="en-US"/>
        </w:rPr>
        <w:t xml:space="preserve">stability </w:t>
      </w:r>
      <w:r w:rsidR="00146973" w:rsidRPr="00035E52">
        <w:rPr>
          <w:lang w:val="en-US"/>
        </w:rPr>
        <w:t>in term</w:t>
      </w:r>
      <w:r w:rsidR="007A0F6B" w:rsidRPr="00035E52">
        <w:rPr>
          <w:lang w:val="en-US"/>
        </w:rPr>
        <w:t>s</w:t>
      </w:r>
      <w:r w:rsidR="00146973" w:rsidRPr="00035E52">
        <w:rPr>
          <w:lang w:val="en-US"/>
        </w:rPr>
        <w:t xml:space="preserve"> of TON</w:t>
      </w:r>
      <w:r w:rsidR="006952E6" w:rsidRPr="00035E52">
        <w:rPr>
          <w:lang w:val="en-US"/>
        </w:rPr>
        <w:t xml:space="preserve"> reaching more than</w:t>
      </w:r>
      <w:r w:rsidR="00146973" w:rsidRPr="00035E52">
        <w:rPr>
          <w:lang w:val="en-US"/>
        </w:rPr>
        <w:t xml:space="preserve"> 3200 after 48 h</w:t>
      </w:r>
      <w:r w:rsidR="007A0F6B" w:rsidRPr="00035E52">
        <w:rPr>
          <w:lang w:val="en-US"/>
        </w:rPr>
        <w:t>,</w:t>
      </w:r>
      <w:r w:rsidR="00146973" w:rsidRPr="00035E52">
        <w:rPr>
          <w:lang w:val="en-US"/>
        </w:rPr>
        <w:t xml:space="preserve"> with </w:t>
      </w:r>
      <w:r w:rsidR="0018735F" w:rsidRPr="00035E52">
        <w:rPr>
          <w:lang w:val="en-US"/>
        </w:rPr>
        <w:t>TOF of 1.8</w:t>
      </w:r>
      <w:r w:rsidR="00146973" w:rsidRPr="00035E52">
        <w:rPr>
          <w:rFonts w:ascii="Constantia" w:hAnsi="Constantia"/>
          <w:lang w:val="en-US"/>
        </w:rPr>
        <w:t>×</w:t>
      </w:r>
      <w:r w:rsidR="00146973" w:rsidRPr="00035E52">
        <w:rPr>
          <w:szCs w:val="19"/>
          <w:lang w:val="en-US"/>
        </w:rPr>
        <w:t>10</w:t>
      </w:r>
      <w:r w:rsidR="00146973" w:rsidRPr="00035E52">
        <w:rPr>
          <w:szCs w:val="19"/>
          <w:vertAlign w:val="superscript"/>
          <w:lang w:val="en-US"/>
        </w:rPr>
        <w:t>-2</w:t>
      </w:r>
      <w:r w:rsidR="00146973" w:rsidRPr="00035E52">
        <w:rPr>
          <w:szCs w:val="19"/>
          <w:lang w:val="en-US"/>
        </w:rPr>
        <w:t xml:space="preserve"> s</w:t>
      </w:r>
      <w:r w:rsidR="00146973" w:rsidRPr="00035E52">
        <w:rPr>
          <w:szCs w:val="19"/>
          <w:vertAlign w:val="superscript"/>
          <w:lang w:val="en-US"/>
        </w:rPr>
        <w:t>-1</w:t>
      </w:r>
      <w:r w:rsidR="00C45255" w:rsidRPr="00035E52">
        <w:rPr>
          <w:szCs w:val="19"/>
          <w:lang w:val="en-US"/>
        </w:rPr>
        <w:t xml:space="preserve">, </w:t>
      </w:r>
      <w:r w:rsidR="00DC1660" w:rsidRPr="00035E52">
        <w:rPr>
          <w:szCs w:val="19"/>
          <w:lang w:val="en-US"/>
        </w:rPr>
        <w:t xml:space="preserve">while a low TON value of 460 was determined for </w:t>
      </w:r>
      <w:r w:rsidR="000E105F" w:rsidRPr="00035E52">
        <w:rPr>
          <w:b/>
          <w:szCs w:val="19"/>
          <w:lang w:val="en-US"/>
        </w:rPr>
        <w:t>8c</w:t>
      </w:r>
      <w:r w:rsidR="000E105F" w:rsidRPr="00035E52">
        <w:rPr>
          <w:szCs w:val="19"/>
          <w:lang w:val="en-US"/>
        </w:rPr>
        <w:t xml:space="preserve"> </w:t>
      </w:r>
      <w:r w:rsidR="006952E6" w:rsidRPr="00035E52">
        <w:rPr>
          <w:szCs w:val="19"/>
          <w:lang w:val="en-US"/>
        </w:rPr>
        <w:t>at the same time</w:t>
      </w:r>
      <w:r w:rsidR="00FB42F5" w:rsidRPr="00035E52">
        <w:rPr>
          <w:szCs w:val="19"/>
          <w:lang w:val="en-US"/>
        </w:rPr>
        <w:t xml:space="preserve">, with TOF of </w:t>
      </w:r>
      <w:r w:rsidR="00FB42F5" w:rsidRPr="00035E52">
        <w:rPr>
          <w:lang w:val="en-US"/>
        </w:rPr>
        <w:t>19×1</w:t>
      </w:r>
      <w:r w:rsidR="00FB42F5" w:rsidRPr="00035E52">
        <w:rPr>
          <w:szCs w:val="19"/>
          <w:lang w:val="en-US"/>
        </w:rPr>
        <w:t>0</w:t>
      </w:r>
      <w:r w:rsidR="00FB42F5" w:rsidRPr="00035E52">
        <w:rPr>
          <w:szCs w:val="19"/>
          <w:vertAlign w:val="superscript"/>
          <w:lang w:val="en-US"/>
        </w:rPr>
        <w:t>-3</w:t>
      </w:r>
      <w:r w:rsidR="00FB42F5" w:rsidRPr="00035E52">
        <w:rPr>
          <w:szCs w:val="19"/>
          <w:lang w:val="en-US"/>
        </w:rPr>
        <w:t xml:space="preserve"> s</w:t>
      </w:r>
      <w:r w:rsidR="00FB42F5" w:rsidRPr="00035E52">
        <w:rPr>
          <w:szCs w:val="19"/>
          <w:vertAlign w:val="superscript"/>
          <w:lang w:val="en-US"/>
        </w:rPr>
        <w:t>-1</w:t>
      </w:r>
      <w:r w:rsidR="000E105F" w:rsidRPr="00035E52">
        <w:rPr>
          <w:szCs w:val="19"/>
          <w:lang w:val="en-US"/>
        </w:rPr>
        <w:t xml:space="preserve">. </w:t>
      </w:r>
      <w:r w:rsidR="00B5329C" w:rsidRPr="00035E52">
        <w:rPr>
          <w:szCs w:val="19"/>
          <w:lang w:val="en-US"/>
        </w:rPr>
        <w:t>Surprisingly</w:t>
      </w:r>
      <w:r w:rsidR="000E105F" w:rsidRPr="00035E52">
        <w:rPr>
          <w:szCs w:val="19"/>
          <w:lang w:val="en-US"/>
        </w:rPr>
        <w:t xml:space="preserve">, isomer </w:t>
      </w:r>
      <w:r w:rsidR="000E105F" w:rsidRPr="00035E52">
        <w:rPr>
          <w:b/>
          <w:szCs w:val="19"/>
          <w:lang w:val="en-US"/>
        </w:rPr>
        <w:t>45</w:t>
      </w:r>
      <w:r w:rsidR="000E105F" w:rsidRPr="00035E52">
        <w:rPr>
          <w:szCs w:val="19"/>
          <w:lang w:val="en-US"/>
        </w:rPr>
        <w:t xml:space="preserve"> provide</w:t>
      </w:r>
      <w:r w:rsidR="007A0F6B" w:rsidRPr="00035E52">
        <w:rPr>
          <w:szCs w:val="19"/>
          <w:lang w:val="en-US"/>
        </w:rPr>
        <w:t xml:space="preserve">d </w:t>
      </w:r>
      <w:r w:rsidR="00DC1660" w:rsidRPr="00035E52">
        <w:rPr>
          <w:szCs w:val="19"/>
          <w:lang w:val="en-US"/>
        </w:rPr>
        <w:t xml:space="preserve">very </w:t>
      </w:r>
      <w:r w:rsidR="00C45255" w:rsidRPr="00035E52">
        <w:rPr>
          <w:szCs w:val="19"/>
          <w:lang w:val="en-US"/>
        </w:rPr>
        <w:t xml:space="preserve">low </w:t>
      </w:r>
      <w:r w:rsidR="00B63559" w:rsidRPr="00035E52">
        <w:rPr>
          <w:szCs w:val="19"/>
          <w:lang w:val="en-US"/>
        </w:rPr>
        <w:t xml:space="preserve">TOF of </w:t>
      </w:r>
      <w:r w:rsidR="00B63559" w:rsidRPr="00035E52">
        <w:rPr>
          <w:lang w:val="en-US"/>
        </w:rPr>
        <w:t>1.1×1</w:t>
      </w:r>
      <w:r w:rsidR="00B63559" w:rsidRPr="00035E52">
        <w:rPr>
          <w:szCs w:val="19"/>
          <w:lang w:val="en-US"/>
        </w:rPr>
        <w:t>0</w:t>
      </w:r>
      <w:r w:rsidR="00B63559" w:rsidRPr="00035E52">
        <w:rPr>
          <w:szCs w:val="19"/>
          <w:vertAlign w:val="superscript"/>
          <w:lang w:val="en-US"/>
        </w:rPr>
        <w:t>-3</w:t>
      </w:r>
      <w:r w:rsidR="00B63559" w:rsidRPr="00035E52">
        <w:rPr>
          <w:szCs w:val="19"/>
          <w:lang w:val="en-US"/>
        </w:rPr>
        <w:t xml:space="preserve"> s</w:t>
      </w:r>
      <w:r w:rsidR="00B63559" w:rsidRPr="00035E52">
        <w:rPr>
          <w:szCs w:val="19"/>
          <w:vertAlign w:val="superscript"/>
          <w:lang w:val="en-US"/>
        </w:rPr>
        <w:t>-1</w:t>
      </w:r>
      <w:r w:rsidR="00B63559" w:rsidRPr="00035E52">
        <w:rPr>
          <w:szCs w:val="19"/>
          <w:lang w:val="en-US"/>
        </w:rPr>
        <w:t xml:space="preserve"> and </w:t>
      </w:r>
      <w:r w:rsidR="00C45255" w:rsidRPr="00035E52">
        <w:rPr>
          <w:szCs w:val="19"/>
          <w:lang w:val="en-US"/>
        </w:rPr>
        <w:t>TON of approximately 1</w:t>
      </w:r>
      <w:r w:rsidR="00DC1660" w:rsidRPr="00035E52">
        <w:rPr>
          <w:szCs w:val="19"/>
          <w:lang w:val="en-US"/>
        </w:rPr>
        <w:t>.</w:t>
      </w:r>
      <w:r w:rsidR="006952E6" w:rsidRPr="00035E52">
        <w:rPr>
          <w:szCs w:val="19"/>
          <w:lang w:val="en-US"/>
        </w:rPr>
        <w:t xml:space="preserve"> </w:t>
      </w:r>
      <w:r w:rsidR="00DC1660" w:rsidRPr="00035E52">
        <w:rPr>
          <w:szCs w:val="19"/>
          <w:lang w:val="en-US"/>
        </w:rPr>
        <w:t>T</w:t>
      </w:r>
      <w:r w:rsidR="000E105F" w:rsidRPr="00035E52">
        <w:rPr>
          <w:szCs w:val="19"/>
          <w:lang w:val="en-US"/>
        </w:rPr>
        <w:t>he poor water oxidation a</w:t>
      </w:r>
      <w:r w:rsidR="00C45255" w:rsidRPr="00035E52">
        <w:rPr>
          <w:szCs w:val="19"/>
          <w:lang w:val="en-US"/>
        </w:rPr>
        <w:t xml:space="preserve">ctivity </w:t>
      </w:r>
      <w:r w:rsidR="00B63559" w:rsidRPr="00035E52">
        <w:rPr>
          <w:szCs w:val="19"/>
          <w:lang w:val="en-US"/>
        </w:rPr>
        <w:t>and stabi</w:t>
      </w:r>
      <w:r w:rsidR="00B63559" w:rsidRPr="00035E52">
        <w:rPr>
          <w:szCs w:val="19"/>
          <w:lang w:val="en-US"/>
        </w:rPr>
        <w:t>l</w:t>
      </w:r>
      <w:r w:rsidR="00B63559" w:rsidRPr="00035E52">
        <w:rPr>
          <w:szCs w:val="19"/>
          <w:lang w:val="en-US"/>
        </w:rPr>
        <w:t xml:space="preserve">ity </w:t>
      </w:r>
      <w:r w:rsidR="004C4757" w:rsidRPr="00035E52">
        <w:rPr>
          <w:szCs w:val="19"/>
          <w:lang w:val="en-US"/>
        </w:rPr>
        <w:t xml:space="preserve">in the latter case </w:t>
      </w:r>
      <w:r w:rsidR="006952E6" w:rsidRPr="00035E52">
        <w:rPr>
          <w:szCs w:val="19"/>
          <w:lang w:val="en-US"/>
        </w:rPr>
        <w:t xml:space="preserve">can </w:t>
      </w:r>
      <w:r w:rsidR="00C45255" w:rsidRPr="00035E52">
        <w:rPr>
          <w:szCs w:val="19"/>
          <w:lang w:val="en-US"/>
        </w:rPr>
        <w:t>be accounted for by</w:t>
      </w:r>
      <w:r w:rsidR="00C92B33" w:rsidRPr="00035E52">
        <w:rPr>
          <w:szCs w:val="19"/>
          <w:lang w:val="en-US"/>
        </w:rPr>
        <w:t xml:space="preserve"> </w:t>
      </w:r>
      <w:r w:rsidR="000E105F" w:rsidRPr="00035E52">
        <w:rPr>
          <w:szCs w:val="19"/>
          <w:lang w:val="en-US"/>
        </w:rPr>
        <w:t>ligand decomp</w:t>
      </w:r>
      <w:r w:rsidR="000E105F" w:rsidRPr="00035E52">
        <w:rPr>
          <w:szCs w:val="19"/>
          <w:lang w:val="en-US"/>
        </w:rPr>
        <w:t>o</w:t>
      </w:r>
      <w:r w:rsidR="000E105F" w:rsidRPr="00035E52">
        <w:rPr>
          <w:szCs w:val="19"/>
          <w:lang w:val="en-US"/>
        </w:rPr>
        <w:t>sition</w:t>
      </w:r>
      <w:r w:rsidR="00C45255" w:rsidRPr="00035E52">
        <w:rPr>
          <w:szCs w:val="19"/>
          <w:lang w:val="en-US"/>
        </w:rPr>
        <w:t xml:space="preserve">, as deduced </w:t>
      </w:r>
      <w:r w:rsidR="00605DF7" w:rsidRPr="00035E52">
        <w:rPr>
          <w:szCs w:val="19"/>
          <w:lang w:val="en-US"/>
        </w:rPr>
        <w:t xml:space="preserve">from the </w:t>
      </w:r>
      <w:r w:rsidR="00C45255" w:rsidRPr="00035E52">
        <w:rPr>
          <w:szCs w:val="19"/>
          <w:lang w:val="en-US"/>
        </w:rPr>
        <w:t xml:space="preserve">evolution </w:t>
      </w:r>
      <w:r w:rsidR="00605DF7" w:rsidRPr="00035E52">
        <w:rPr>
          <w:szCs w:val="19"/>
          <w:lang w:val="en-US"/>
        </w:rPr>
        <w:t>of</w:t>
      </w:r>
      <w:r w:rsidR="00C92B33" w:rsidRPr="00035E52">
        <w:rPr>
          <w:szCs w:val="19"/>
          <w:lang w:val="en-US"/>
        </w:rPr>
        <w:t xml:space="preserve"> carbon dioxide during </w:t>
      </w:r>
      <w:r w:rsidR="004C4757" w:rsidRPr="00035E52">
        <w:rPr>
          <w:szCs w:val="19"/>
          <w:lang w:val="en-US"/>
        </w:rPr>
        <w:t xml:space="preserve">the </w:t>
      </w:r>
      <w:r w:rsidR="00C92B33" w:rsidRPr="00035E52">
        <w:rPr>
          <w:szCs w:val="19"/>
          <w:lang w:val="en-US"/>
        </w:rPr>
        <w:t>catal</w:t>
      </w:r>
      <w:r w:rsidR="004C4757" w:rsidRPr="00035E52">
        <w:rPr>
          <w:szCs w:val="19"/>
          <w:lang w:val="en-US"/>
        </w:rPr>
        <w:t>ytic process</w:t>
      </w:r>
      <w:r w:rsidR="00C92B33" w:rsidRPr="00035E52">
        <w:rPr>
          <w:szCs w:val="19"/>
          <w:lang w:val="en-US"/>
        </w:rPr>
        <w:t xml:space="preserve">. Similar observations on redox properties and water oxidation activity of </w:t>
      </w:r>
      <w:r w:rsidR="00C92B33" w:rsidRPr="00035E52">
        <w:rPr>
          <w:b/>
          <w:szCs w:val="19"/>
          <w:lang w:val="en-US"/>
        </w:rPr>
        <w:t>44</w:t>
      </w:r>
      <w:r w:rsidR="00C92B33" w:rsidRPr="00035E52">
        <w:rPr>
          <w:szCs w:val="19"/>
          <w:lang w:val="en-US"/>
        </w:rPr>
        <w:t xml:space="preserve"> and </w:t>
      </w:r>
      <w:r w:rsidR="00C92B33" w:rsidRPr="00035E52">
        <w:rPr>
          <w:b/>
          <w:szCs w:val="19"/>
          <w:lang w:val="en-US"/>
        </w:rPr>
        <w:t>45</w:t>
      </w:r>
      <w:r w:rsidR="00C92B33" w:rsidRPr="00035E52">
        <w:rPr>
          <w:szCs w:val="19"/>
          <w:lang w:val="en-US"/>
        </w:rPr>
        <w:t xml:space="preserve"> </w:t>
      </w:r>
      <w:r w:rsidR="006952E6" w:rsidRPr="00035E52">
        <w:rPr>
          <w:szCs w:val="19"/>
          <w:lang w:val="en-US"/>
        </w:rPr>
        <w:t>have been</w:t>
      </w:r>
      <w:r w:rsidR="00C92B33" w:rsidRPr="00035E52">
        <w:rPr>
          <w:szCs w:val="19"/>
          <w:lang w:val="en-US"/>
        </w:rPr>
        <w:t xml:space="preserve"> reported by Yagi and co-workers</w:t>
      </w:r>
      <w:r w:rsidR="00B5329C" w:rsidRPr="00035E52">
        <w:rPr>
          <w:szCs w:val="19"/>
          <w:lang w:val="en-US"/>
        </w:rPr>
        <w:t>,</w:t>
      </w:r>
      <w:r w:rsidR="00C92B33" w:rsidRPr="00035E52">
        <w:rPr>
          <w:szCs w:val="19"/>
          <w:lang w:val="en-US"/>
        </w:rPr>
        <w:t xml:space="preserve"> </w:t>
      </w:r>
      <w:r w:rsidR="00C92B33" w:rsidRPr="00035E52">
        <w:rPr>
          <w:lang w:val="en-US"/>
        </w:rPr>
        <w:t>[</w:t>
      </w:r>
      <w:r w:rsidR="00C92B33" w:rsidRPr="00035E52">
        <w:rPr>
          <w:lang w:val="en-US"/>
        </w:rPr>
        <w:endnoteReference w:id="67"/>
      </w:r>
      <w:r w:rsidR="00C92B33" w:rsidRPr="00035E52">
        <w:rPr>
          <w:lang w:val="en-US"/>
        </w:rPr>
        <w:t xml:space="preserve">] </w:t>
      </w:r>
      <w:r w:rsidR="006952E6" w:rsidRPr="00035E52">
        <w:rPr>
          <w:lang w:val="en-US"/>
        </w:rPr>
        <w:t xml:space="preserve">who </w:t>
      </w:r>
      <w:r w:rsidR="00C92B33" w:rsidRPr="00035E52">
        <w:rPr>
          <w:szCs w:val="19"/>
          <w:lang w:val="en-US"/>
        </w:rPr>
        <w:t xml:space="preserve">also </w:t>
      </w:r>
      <w:r w:rsidR="004C4757" w:rsidRPr="00035E52">
        <w:rPr>
          <w:szCs w:val="19"/>
          <w:lang w:val="en-US"/>
        </w:rPr>
        <w:t xml:space="preserve">noticed </w:t>
      </w:r>
      <w:proofErr w:type="spellStart"/>
      <w:r w:rsidR="00C92B33" w:rsidRPr="00035E52">
        <w:rPr>
          <w:szCs w:val="19"/>
          <w:lang w:val="en-US"/>
        </w:rPr>
        <w:t>photoisomer</w:t>
      </w:r>
      <w:r w:rsidR="00C92B33" w:rsidRPr="00035E52">
        <w:rPr>
          <w:szCs w:val="19"/>
          <w:lang w:val="en-US"/>
        </w:rPr>
        <w:t>i</w:t>
      </w:r>
      <w:r w:rsidR="00C92B33" w:rsidRPr="00035E52">
        <w:rPr>
          <w:szCs w:val="19"/>
          <w:lang w:val="en-US"/>
        </w:rPr>
        <w:t>zation</w:t>
      </w:r>
      <w:proofErr w:type="spellEnd"/>
      <w:r w:rsidR="00C92B33" w:rsidRPr="00035E52">
        <w:rPr>
          <w:szCs w:val="19"/>
          <w:lang w:val="en-US"/>
        </w:rPr>
        <w:t xml:space="preserve"> of </w:t>
      </w:r>
      <w:r w:rsidR="00C92B33" w:rsidRPr="00035E52">
        <w:rPr>
          <w:b/>
          <w:szCs w:val="19"/>
          <w:lang w:val="en-US"/>
        </w:rPr>
        <w:t>44</w:t>
      </w:r>
      <w:r w:rsidR="00C92B33" w:rsidRPr="00035E52">
        <w:rPr>
          <w:szCs w:val="19"/>
          <w:lang w:val="en-US"/>
        </w:rPr>
        <w:t xml:space="preserve"> to </w:t>
      </w:r>
      <w:r w:rsidR="00C92B33" w:rsidRPr="00035E52">
        <w:rPr>
          <w:b/>
          <w:szCs w:val="19"/>
          <w:lang w:val="en-US"/>
        </w:rPr>
        <w:t>45</w:t>
      </w:r>
      <w:r w:rsidR="00C92B33" w:rsidRPr="00035E52">
        <w:rPr>
          <w:szCs w:val="19"/>
          <w:lang w:val="en-US"/>
        </w:rPr>
        <w:t xml:space="preserve">. Furthermore, </w:t>
      </w:r>
      <w:r w:rsidR="004C48E0" w:rsidRPr="00035E52">
        <w:rPr>
          <w:szCs w:val="19"/>
          <w:lang w:val="en-US"/>
        </w:rPr>
        <w:t xml:space="preserve">they </w:t>
      </w:r>
      <w:r w:rsidR="004C4757" w:rsidRPr="00035E52">
        <w:rPr>
          <w:szCs w:val="19"/>
          <w:lang w:val="en-US"/>
        </w:rPr>
        <w:t xml:space="preserve">described </w:t>
      </w:r>
      <w:r w:rsidR="004C48E0" w:rsidRPr="00035E52">
        <w:rPr>
          <w:szCs w:val="19"/>
          <w:lang w:val="en-US"/>
        </w:rPr>
        <w:t>ligand deco</w:t>
      </w:r>
      <w:r w:rsidR="004C48E0" w:rsidRPr="00035E52">
        <w:rPr>
          <w:szCs w:val="19"/>
          <w:lang w:val="en-US"/>
        </w:rPr>
        <w:t>m</w:t>
      </w:r>
      <w:r w:rsidR="004C48E0" w:rsidRPr="00035E52">
        <w:rPr>
          <w:szCs w:val="19"/>
          <w:lang w:val="en-US"/>
        </w:rPr>
        <w:t xml:space="preserve">position </w:t>
      </w:r>
      <w:r w:rsidR="004C4757" w:rsidRPr="00035E52">
        <w:rPr>
          <w:szCs w:val="19"/>
          <w:lang w:val="en-US"/>
        </w:rPr>
        <w:t>in</w:t>
      </w:r>
      <w:r w:rsidR="004C48E0" w:rsidRPr="00035E52">
        <w:rPr>
          <w:szCs w:val="19"/>
          <w:lang w:val="en-US"/>
        </w:rPr>
        <w:t xml:space="preserve"> </w:t>
      </w:r>
      <w:r w:rsidR="004C48E0" w:rsidRPr="00035E52">
        <w:rPr>
          <w:i/>
          <w:szCs w:val="19"/>
          <w:lang w:val="en-US"/>
        </w:rPr>
        <w:t>proximal-</w:t>
      </w:r>
      <w:r w:rsidR="004C48E0" w:rsidRPr="00035E52">
        <w:rPr>
          <w:szCs w:val="19"/>
          <w:lang w:val="en-US"/>
        </w:rPr>
        <w:t xml:space="preserve">isomer </w:t>
      </w:r>
      <w:r w:rsidR="004C48E0" w:rsidRPr="00035E52">
        <w:rPr>
          <w:b/>
          <w:szCs w:val="19"/>
          <w:lang w:val="en-US"/>
        </w:rPr>
        <w:t>45</w:t>
      </w:r>
      <w:r w:rsidR="004C48E0" w:rsidRPr="00035E52">
        <w:rPr>
          <w:szCs w:val="19"/>
          <w:lang w:val="en-US"/>
        </w:rPr>
        <w:t xml:space="preserve"> </w:t>
      </w:r>
      <w:r w:rsidR="00F509C9" w:rsidRPr="00035E52">
        <w:rPr>
          <w:szCs w:val="19"/>
          <w:lang w:val="en-US"/>
        </w:rPr>
        <w:t xml:space="preserve">probably </w:t>
      </w:r>
      <w:r w:rsidR="00C45255" w:rsidRPr="00035E52">
        <w:rPr>
          <w:szCs w:val="19"/>
          <w:lang w:val="en-US"/>
        </w:rPr>
        <w:t xml:space="preserve">due </w:t>
      </w:r>
      <w:r w:rsidR="00F509C9" w:rsidRPr="00035E52">
        <w:rPr>
          <w:szCs w:val="19"/>
          <w:lang w:val="en-US"/>
        </w:rPr>
        <w:t xml:space="preserve">to </w:t>
      </w:r>
      <w:proofErr w:type="spellStart"/>
      <w:r w:rsidR="00F509C9" w:rsidRPr="00035E52">
        <w:rPr>
          <w:szCs w:val="19"/>
          <w:lang w:val="en-US"/>
        </w:rPr>
        <w:t>delocalisation</w:t>
      </w:r>
      <w:proofErr w:type="spellEnd"/>
      <w:r w:rsidR="00F509C9" w:rsidRPr="00035E52">
        <w:rPr>
          <w:szCs w:val="19"/>
          <w:lang w:val="en-US"/>
        </w:rPr>
        <w:t xml:space="preserve"> of </w:t>
      </w:r>
      <w:r w:rsidR="00C45255" w:rsidRPr="00035E52">
        <w:rPr>
          <w:szCs w:val="19"/>
          <w:lang w:val="en-US"/>
        </w:rPr>
        <w:t xml:space="preserve">the </w:t>
      </w:r>
      <w:r w:rsidR="00F509C9" w:rsidRPr="00035E52">
        <w:rPr>
          <w:szCs w:val="19"/>
          <w:lang w:val="en-US"/>
        </w:rPr>
        <w:t xml:space="preserve">LUMO </w:t>
      </w:r>
      <w:r w:rsidR="00FD327E" w:rsidRPr="00035E52">
        <w:rPr>
          <w:szCs w:val="19"/>
          <w:lang w:val="en-US"/>
        </w:rPr>
        <w:t>[</w:t>
      </w:r>
      <w:bookmarkStart w:id="23" w:name="_Ref395545157"/>
      <w:r w:rsidR="00FD327E" w:rsidRPr="00035E52">
        <w:rPr>
          <w:lang w:val="en-US"/>
        </w:rPr>
        <w:endnoteReference w:id="68"/>
      </w:r>
      <w:bookmarkEnd w:id="23"/>
      <w:r w:rsidR="00FD327E" w:rsidRPr="00035E52">
        <w:rPr>
          <w:lang w:val="en-US"/>
        </w:rPr>
        <w:t>]</w:t>
      </w:r>
      <w:r w:rsidR="00F509C9" w:rsidRPr="00035E52">
        <w:rPr>
          <w:lang w:val="en-US"/>
        </w:rPr>
        <w:t xml:space="preserve">. As displayed in Figure 3, </w:t>
      </w:r>
      <w:r w:rsidR="00AB15E7" w:rsidRPr="00035E52">
        <w:rPr>
          <w:lang w:val="en-US"/>
        </w:rPr>
        <w:t xml:space="preserve">the dominant LUMO </w:t>
      </w:r>
      <w:r w:rsidR="00906708" w:rsidRPr="00035E52">
        <w:rPr>
          <w:lang w:val="en-US"/>
        </w:rPr>
        <w:t xml:space="preserve">is </w:t>
      </w:r>
      <w:proofErr w:type="spellStart"/>
      <w:r w:rsidR="00906708" w:rsidRPr="00035E52">
        <w:rPr>
          <w:lang w:val="en-US"/>
        </w:rPr>
        <w:t>localised</w:t>
      </w:r>
      <w:proofErr w:type="spellEnd"/>
      <w:r w:rsidR="00906708" w:rsidRPr="00035E52">
        <w:rPr>
          <w:lang w:val="en-US"/>
        </w:rPr>
        <w:t xml:space="preserve"> on the [Ru</w:t>
      </w:r>
      <w:r w:rsidR="00AB15E7" w:rsidRPr="00035E52">
        <w:rPr>
          <w:lang w:val="en-US"/>
        </w:rPr>
        <w:t>=</w:t>
      </w:r>
      <w:r w:rsidR="00906708" w:rsidRPr="00035E52">
        <w:rPr>
          <w:lang w:val="en-US"/>
        </w:rPr>
        <w:t xml:space="preserve">O] unit in the </w:t>
      </w:r>
      <w:proofErr w:type="spellStart"/>
      <w:r w:rsidR="00AB15E7" w:rsidRPr="00035E52">
        <w:rPr>
          <w:lang w:val="en-US"/>
        </w:rPr>
        <w:t>oxidised</w:t>
      </w:r>
      <w:proofErr w:type="spellEnd"/>
      <w:r w:rsidR="00AB15E7" w:rsidRPr="00035E52">
        <w:rPr>
          <w:lang w:val="en-US"/>
        </w:rPr>
        <w:t xml:space="preserve"> form </w:t>
      </w:r>
      <w:r w:rsidR="00906708" w:rsidRPr="00035E52">
        <w:rPr>
          <w:lang w:val="en-US"/>
        </w:rPr>
        <w:t>[</w:t>
      </w:r>
      <w:proofErr w:type="spellStart"/>
      <w:r w:rsidR="00906708" w:rsidRPr="00035E52">
        <w:rPr>
          <w:lang w:val="en-US"/>
        </w:rPr>
        <w:t>Ru</w:t>
      </w:r>
      <w:r w:rsidR="00906708" w:rsidRPr="00035E52">
        <w:rPr>
          <w:vertAlign w:val="superscript"/>
          <w:lang w:val="en-US"/>
        </w:rPr>
        <w:t>V</w:t>
      </w:r>
      <w:proofErr w:type="spellEnd"/>
      <w:r w:rsidR="00AB15E7" w:rsidRPr="00035E52">
        <w:rPr>
          <w:lang w:val="en-US"/>
        </w:rPr>
        <w:t>=</w:t>
      </w:r>
      <w:r w:rsidR="00906708" w:rsidRPr="00035E52">
        <w:rPr>
          <w:lang w:val="en-US"/>
        </w:rPr>
        <w:t>O]</w:t>
      </w:r>
      <w:r w:rsidR="00906708" w:rsidRPr="00035E52">
        <w:rPr>
          <w:vertAlign w:val="superscript"/>
          <w:lang w:val="en-US"/>
        </w:rPr>
        <w:t>3+</w:t>
      </w:r>
      <w:r w:rsidR="00906708" w:rsidRPr="00035E52">
        <w:rPr>
          <w:lang w:val="en-US"/>
        </w:rPr>
        <w:t xml:space="preserve"> of </w:t>
      </w:r>
      <w:r w:rsidR="00906708" w:rsidRPr="00035E52">
        <w:rPr>
          <w:i/>
          <w:lang w:val="en-US"/>
        </w:rPr>
        <w:t>distal</w:t>
      </w:r>
      <w:r w:rsidR="00906708" w:rsidRPr="00035E52">
        <w:rPr>
          <w:lang w:val="en-US"/>
        </w:rPr>
        <w:t xml:space="preserve">-isomer </w:t>
      </w:r>
      <w:r w:rsidR="00906708" w:rsidRPr="00035E52">
        <w:rPr>
          <w:b/>
          <w:lang w:val="en-US"/>
        </w:rPr>
        <w:t>44</w:t>
      </w:r>
      <w:r w:rsidR="006952E6" w:rsidRPr="00035E52">
        <w:rPr>
          <w:lang w:val="en-US"/>
        </w:rPr>
        <w:t>, leading</w:t>
      </w:r>
      <w:r w:rsidR="00906708" w:rsidRPr="00035E52">
        <w:rPr>
          <w:lang w:val="en-US"/>
        </w:rPr>
        <w:t xml:space="preserve"> to </w:t>
      </w:r>
      <w:r w:rsidR="006952E6" w:rsidRPr="00035E52">
        <w:rPr>
          <w:lang w:val="en-US"/>
        </w:rPr>
        <w:t xml:space="preserve">a </w:t>
      </w:r>
      <w:r w:rsidR="00906708" w:rsidRPr="00035E52">
        <w:rPr>
          <w:lang w:val="en-US"/>
        </w:rPr>
        <w:t>better overlap with the nucleophilic water lone pair orbital</w:t>
      </w:r>
      <w:r w:rsidR="00C45255" w:rsidRPr="00035E52">
        <w:rPr>
          <w:lang w:val="en-US"/>
        </w:rPr>
        <w:t xml:space="preserve">, </w:t>
      </w:r>
      <w:r w:rsidR="00DC0247" w:rsidRPr="00035E52">
        <w:rPr>
          <w:lang w:val="en-US"/>
        </w:rPr>
        <w:t xml:space="preserve">further improving the formation of </w:t>
      </w:r>
      <w:r w:rsidR="00AB15E7" w:rsidRPr="00035E52">
        <w:rPr>
          <w:lang w:val="en-US"/>
        </w:rPr>
        <w:t xml:space="preserve">the </w:t>
      </w:r>
      <w:r w:rsidR="00DC0247" w:rsidRPr="00035E52">
        <w:rPr>
          <w:lang w:val="en-US"/>
        </w:rPr>
        <w:t>O</w:t>
      </w:r>
      <w:r w:rsidR="00DC0247" w:rsidRPr="00035E52">
        <w:rPr>
          <w:rFonts w:ascii="Cambria Math" w:hAnsi="Cambria Math"/>
          <w:lang w:val="en-US"/>
        </w:rPr>
        <w:t>―</w:t>
      </w:r>
      <w:r w:rsidR="00DC0247" w:rsidRPr="00035E52">
        <w:rPr>
          <w:lang w:val="en-US"/>
        </w:rPr>
        <w:t xml:space="preserve">O </w:t>
      </w:r>
      <w:r w:rsidR="00AB15E7" w:rsidRPr="00035E52">
        <w:rPr>
          <w:lang w:val="en-US"/>
        </w:rPr>
        <w:t xml:space="preserve">bond </w:t>
      </w:r>
      <w:r w:rsidR="00DC0247" w:rsidRPr="00035E52">
        <w:rPr>
          <w:lang w:val="en-US"/>
        </w:rPr>
        <w:t xml:space="preserve">in the WNA step. Conversely, </w:t>
      </w:r>
      <w:r w:rsidR="00EB2B03" w:rsidRPr="00035E52">
        <w:rPr>
          <w:lang w:val="en-US"/>
        </w:rPr>
        <w:t xml:space="preserve">the LUMO of the </w:t>
      </w:r>
      <w:r w:rsidR="00EB2B03" w:rsidRPr="00035E52">
        <w:rPr>
          <w:i/>
          <w:lang w:val="en-US"/>
        </w:rPr>
        <w:t>proximal</w:t>
      </w:r>
      <w:r w:rsidR="00EB2B03" w:rsidRPr="00035E52">
        <w:rPr>
          <w:lang w:val="en-US"/>
        </w:rPr>
        <w:t>-[</w:t>
      </w:r>
      <w:proofErr w:type="spellStart"/>
      <w:r w:rsidR="00EB2B03" w:rsidRPr="00035E52">
        <w:rPr>
          <w:lang w:val="en-US"/>
        </w:rPr>
        <w:t>Ru</w:t>
      </w:r>
      <w:r w:rsidR="00EB2B03" w:rsidRPr="00035E52">
        <w:rPr>
          <w:vertAlign w:val="superscript"/>
          <w:lang w:val="en-US"/>
        </w:rPr>
        <w:t>V</w:t>
      </w:r>
      <w:proofErr w:type="spellEnd"/>
      <w:r w:rsidR="00AB15E7" w:rsidRPr="00035E52">
        <w:rPr>
          <w:rFonts w:ascii="Cambria Math" w:hAnsi="Cambria Math"/>
          <w:lang w:val="en-US"/>
        </w:rPr>
        <w:t>=</w:t>
      </w:r>
      <w:r w:rsidR="00EB2B03" w:rsidRPr="00035E52">
        <w:rPr>
          <w:lang w:val="en-US"/>
        </w:rPr>
        <w:t>O]</w:t>
      </w:r>
      <w:r w:rsidR="00EB2B03" w:rsidRPr="00035E52">
        <w:rPr>
          <w:vertAlign w:val="superscript"/>
          <w:lang w:val="en-US"/>
        </w:rPr>
        <w:t>3+</w:t>
      </w:r>
      <w:r w:rsidR="00EB2B03" w:rsidRPr="00035E52">
        <w:rPr>
          <w:lang w:val="en-US"/>
        </w:rPr>
        <w:t xml:space="preserve"> </w:t>
      </w:r>
      <w:r w:rsidR="003C2EA5" w:rsidRPr="00035E52">
        <w:rPr>
          <w:lang w:val="en-US"/>
        </w:rPr>
        <w:t xml:space="preserve">oxidation state </w:t>
      </w:r>
      <w:r w:rsidR="00EB2B03" w:rsidRPr="00035E52">
        <w:rPr>
          <w:lang w:val="en-US"/>
        </w:rPr>
        <w:t xml:space="preserve">of </w:t>
      </w:r>
      <w:r w:rsidR="00EB2B03" w:rsidRPr="00035E52">
        <w:rPr>
          <w:b/>
          <w:lang w:val="en-US"/>
        </w:rPr>
        <w:t>45</w:t>
      </w:r>
      <w:r w:rsidR="00EB2B03" w:rsidRPr="00035E52">
        <w:rPr>
          <w:lang w:val="en-US"/>
        </w:rPr>
        <w:t xml:space="preserve"> is extended over </w:t>
      </w:r>
      <w:r w:rsidR="00C45255" w:rsidRPr="00035E52">
        <w:rPr>
          <w:lang w:val="en-US"/>
        </w:rPr>
        <w:t xml:space="preserve">the </w:t>
      </w:r>
      <w:proofErr w:type="spellStart"/>
      <w:r w:rsidR="00EB2B03" w:rsidRPr="00035E52">
        <w:rPr>
          <w:lang w:val="en-US"/>
        </w:rPr>
        <w:t>pyn</w:t>
      </w:r>
      <w:r w:rsidR="00B5329C" w:rsidRPr="00035E52">
        <w:rPr>
          <w:lang w:val="en-US"/>
        </w:rPr>
        <w:t>a</w:t>
      </w:r>
      <w:r w:rsidR="00AB15E7" w:rsidRPr="00035E52">
        <w:rPr>
          <w:lang w:val="en-US"/>
        </w:rPr>
        <w:t>p</w:t>
      </w:r>
      <w:proofErr w:type="spellEnd"/>
      <w:r w:rsidR="00AB15E7" w:rsidRPr="00035E52">
        <w:rPr>
          <w:lang w:val="en-US"/>
        </w:rPr>
        <w:t xml:space="preserve"> ligand</w:t>
      </w:r>
      <w:r w:rsidR="003C2EA5" w:rsidRPr="00035E52">
        <w:rPr>
          <w:lang w:val="en-US"/>
        </w:rPr>
        <w:t xml:space="preserve">, </w:t>
      </w:r>
      <w:r w:rsidR="00C45255" w:rsidRPr="00035E52">
        <w:rPr>
          <w:lang w:val="en-US"/>
        </w:rPr>
        <w:t>mak</w:t>
      </w:r>
      <w:r w:rsidR="003C2EA5" w:rsidRPr="00035E52">
        <w:rPr>
          <w:lang w:val="en-US"/>
        </w:rPr>
        <w:t>ing</w:t>
      </w:r>
      <w:r w:rsidR="00C45255" w:rsidRPr="00035E52">
        <w:rPr>
          <w:lang w:val="en-US"/>
        </w:rPr>
        <w:t xml:space="preserve"> </w:t>
      </w:r>
      <w:r w:rsidR="00EB2B03" w:rsidRPr="00035E52">
        <w:rPr>
          <w:lang w:val="en-US"/>
        </w:rPr>
        <w:t>it difficult</w:t>
      </w:r>
      <w:r w:rsidR="00C45255" w:rsidRPr="00035E52">
        <w:rPr>
          <w:lang w:val="en-US"/>
        </w:rPr>
        <w:t xml:space="preserve"> to </w:t>
      </w:r>
      <w:r w:rsidR="00EB2B03" w:rsidRPr="00035E52">
        <w:rPr>
          <w:lang w:val="en-US"/>
        </w:rPr>
        <w:t>form</w:t>
      </w:r>
      <w:r w:rsidR="00C45255" w:rsidRPr="00035E52">
        <w:rPr>
          <w:lang w:val="en-US"/>
        </w:rPr>
        <w:t xml:space="preserve"> the</w:t>
      </w:r>
      <w:r w:rsidR="00EB2B03" w:rsidRPr="00035E52">
        <w:rPr>
          <w:lang w:val="en-US"/>
        </w:rPr>
        <w:t xml:space="preserve"> O</w:t>
      </w:r>
      <w:r w:rsidR="00EB2B03" w:rsidRPr="00035E52">
        <w:rPr>
          <w:rFonts w:ascii="Cambria Math" w:hAnsi="Cambria Math"/>
          <w:lang w:val="en-US"/>
        </w:rPr>
        <w:t>―</w:t>
      </w:r>
      <w:r w:rsidR="00EB2B03" w:rsidRPr="00035E52">
        <w:rPr>
          <w:lang w:val="en-US"/>
        </w:rPr>
        <w:t xml:space="preserve">O bond as </w:t>
      </w:r>
      <w:r w:rsidR="00C45255" w:rsidRPr="00035E52">
        <w:rPr>
          <w:lang w:val="en-US"/>
        </w:rPr>
        <w:t xml:space="preserve">a </w:t>
      </w:r>
      <w:r w:rsidR="00697BDA" w:rsidRPr="00035E52">
        <w:rPr>
          <w:lang w:val="en-US"/>
        </w:rPr>
        <w:t xml:space="preserve">consequence of </w:t>
      </w:r>
      <w:r w:rsidR="00EB2B03" w:rsidRPr="00035E52">
        <w:rPr>
          <w:lang w:val="en-US"/>
        </w:rPr>
        <w:t>the higher free energy of act</w:t>
      </w:r>
      <w:r w:rsidR="00EB2B03" w:rsidRPr="00035E52">
        <w:rPr>
          <w:lang w:val="en-US"/>
        </w:rPr>
        <w:t>i</w:t>
      </w:r>
      <w:r w:rsidR="00EB2B03" w:rsidRPr="00035E52">
        <w:rPr>
          <w:lang w:val="en-US"/>
        </w:rPr>
        <w:t xml:space="preserve">vation for </w:t>
      </w:r>
      <w:r w:rsidR="00697BDA" w:rsidRPr="00035E52">
        <w:rPr>
          <w:i/>
          <w:lang w:val="en-US"/>
        </w:rPr>
        <w:t>proximal</w:t>
      </w:r>
      <w:r w:rsidR="00697BDA" w:rsidRPr="00035E52">
        <w:rPr>
          <w:lang w:val="en-US"/>
        </w:rPr>
        <w:t>-</w:t>
      </w:r>
      <w:r w:rsidR="00EB2B03" w:rsidRPr="00035E52">
        <w:rPr>
          <w:lang w:val="en-US"/>
        </w:rPr>
        <w:t>[</w:t>
      </w:r>
      <w:proofErr w:type="spellStart"/>
      <w:r w:rsidR="00EB2B03" w:rsidRPr="00035E52">
        <w:rPr>
          <w:lang w:val="en-US"/>
        </w:rPr>
        <w:t>Ru</w:t>
      </w:r>
      <w:r w:rsidR="00EB2B03" w:rsidRPr="00035E52">
        <w:rPr>
          <w:vertAlign w:val="superscript"/>
          <w:lang w:val="en-US"/>
        </w:rPr>
        <w:t>V</w:t>
      </w:r>
      <w:proofErr w:type="spellEnd"/>
      <w:r w:rsidR="00AB15E7" w:rsidRPr="00035E52">
        <w:rPr>
          <w:lang w:val="en-US"/>
        </w:rPr>
        <w:t>=</w:t>
      </w:r>
      <w:r w:rsidR="00EB2B03" w:rsidRPr="00035E52">
        <w:rPr>
          <w:lang w:val="en-US"/>
        </w:rPr>
        <w:t>O]</w:t>
      </w:r>
      <w:r w:rsidR="00EB2B03" w:rsidRPr="00035E52">
        <w:rPr>
          <w:vertAlign w:val="superscript"/>
          <w:lang w:val="en-US"/>
        </w:rPr>
        <w:t>3+</w:t>
      </w:r>
      <w:r w:rsidR="00EB2B03" w:rsidRPr="00035E52">
        <w:rPr>
          <w:lang w:val="en-US"/>
        </w:rPr>
        <w:t xml:space="preserve"> </w:t>
      </w:r>
      <w:r w:rsidR="00697BDA" w:rsidRPr="00035E52">
        <w:rPr>
          <w:lang w:val="en-US"/>
        </w:rPr>
        <w:t>(Δ</w:t>
      </w:r>
      <w:r w:rsidR="00697BDA" w:rsidRPr="00035E52">
        <w:rPr>
          <w:i/>
          <w:lang w:val="en-US"/>
        </w:rPr>
        <w:t>G</w:t>
      </w:r>
      <w:r w:rsidR="00697BDA" w:rsidRPr="00035E52">
        <w:rPr>
          <w:vertAlign w:val="superscript"/>
          <w:lang w:val="en-US"/>
        </w:rPr>
        <w:t>‡</w:t>
      </w:r>
      <w:r w:rsidR="00697BDA" w:rsidRPr="00035E52">
        <w:rPr>
          <w:lang w:val="en-US"/>
        </w:rPr>
        <w:t xml:space="preserve"> = 87.9 kJ mol</w:t>
      </w:r>
      <w:r w:rsidR="00697BDA" w:rsidRPr="00035E52">
        <w:rPr>
          <w:vertAlign w:val="superscript"/>
          <w:lang w:val="en-US"/>
        </w:rPr>
        <w:t>-1</w:t>
      </w:r>
      <w:r w:rsidR="00697BDA" w:rsidRPr="00035E52">
        <w:rPr>
          <w:lang w:val="en-US"/>
        </w:rPr>
        <w:t>) in co</w:t>
      </w:r>
      <w:r w:rsidR="00697BDA" w:rsidRPr="00035E52">
        <w:rPr>
          <w:lang w:val="en-US"/>
        </w:rPr>
        <w:t>m</w:t>
      </w:r>
      <w:r w:rsidR="00697BDA" w:rsidRPr="00035E52">
        <w:rPr>
          <w:lang w:val="en-US"/>
        </w:rPr>
        <w:t xml:space="preserve">parison </w:t>
      </w:r>
      <w:r w:rsidR="003C2EA5" w:rsidRPr="00035E52">
        <w:rPr>
          <w:lang w:val="en-US"/>
        </w:rPr>
        <w:t xml:space="preserve">with </w:t>
      </w:r>
      <w:r w:rsidR="00697BDA" w:rsidRPr="00035E52">
        <w:rPr>
          <w:i/>
          <w:lang w:val="en-US"/>
        </w:rPr>
        <w:t>distal</w:t>
      </w:r>
      <w:r w:rsidR="00697BDA" w:rsidRPr="00035E52">
        <w:rPr>
          <w:lang w:val="en-US"/>
        </w:rPr>
        <w:t>-[</w:t>
      </w:r>
      <w:proofErr w:type="spellStart"/>
      <w:r w:rsidR="00697BDA" w:rsidRPr="00035E52">
        <w:rPr>
          <w:lang w:val="en-US"/>
        </w:rPr>
        <w:t>Ru</w:t>
      </w:r>
      <w:r w:rsidR="00697BDA" w:rsidRPr="00035E52">
        <w:rPr>
          <w:vertAlign w:val="superscript"/>
          <w:lang w:val="en-US"/>
        </w:rPr>
        <w:t>V</w:t>
      </w:r>
      <w:proofErr w:type="spellEnd"/>
      <w:r w:rsidR="00AB15E7" w:rsidRPr="00035E52">
        <w:rPr>
          <w:lang w:val="en-US"/>
        </w:rPr>
        <w:t>=</w:t>
      </w:r>
      <w:r w:rsidR="00697BDA" w:rsidRPr="00035E52">
        <w:rPr>
          <w:lang w:val="en-US"/>
        </w:rPr>
        <w:t>O]</w:t>
      </w:r>
      <w:r w:rsidR="00697BDA" w:rsidRPr="00035E52">
        <w:rPr>
          <w:vertAlign w:val="superscript"/>
          <w:lang w:val="en-US"/>
        </w:rPr>
        <w:t>3+</w:t>
      </w:r>
      <w:r w:rsidR="00697BDA" w:rsidRPr="00035E52">
        <w:rPr>
          <w:lang w:val="en-US"/>
        </w:rPr>
        <w:t xml:space="preserve"> (Δ</w:t>
      </w:r>
      <w:r w:rsidR="00697BDA" w:rsidRPr="00035E52">
        <w:rPr>
          <w:i/>
          <w:lang w:val="en-US"/>
        </w:rPr>
        <w:t>G</w:t>
      </w:r>
      <w:r w:rsidR="00697BDA" w:rsidRPr="00035E52">
        <w:rPr>
          <w:vertAlign w:val="superscript"/>
          <w:lang w:val="en-US"/>
        </w:rPr>
        <w:t>‡</w:t>
      </w:r>
      <w:r w:rsidR="00697BDA" w:rsidRPr="00035E52">
        <w:rPr>
          <w:lang w:val="en-US"/>
        </w:rPr>
        <w:t xml:space="preserve"> = 104.6 kJ mol</w:t>
      </w:r>
      <w:r w:rsidR="00697BDA" w:rsidRPr="00035E52">
        <w:rPr>
          <w:vertAlign w:val="superscript"/>
          <w:lang w:val="en-US"/>
        </w:rPr>
        <w:t>-1</w:t>
      </w:r>
      <w:r w:rsidR="00697BDA" w:rsidRPr="00035E52">
        <w:rPr>
          <w:lang w:val="en-US"/>
        </w:rPr>
        <w:t xml:space="preserve">).  </w:t>
      </w:r>
    </w:p>
    <w:p w:rsidR="00A824CB" w:rsidRPr="00035E52" w:rsidRDefault="0078561D" w:rsidP="00A824CB">
      <w:pPr>
        <w:pStyle w:val="TAMainText"/>
        <w:jc w:val="left"/>
        <w:rPr>
          <w:lang w:val="en-US"/>
        </w:rPr>
      </w:pPr>
      <w:r w:rsidRPr="00035E52">
        <w:rPr>
          <w:noProof/>
          <w:lang w:eastAsia="zh-CN"/>
        </w:rPr>
        <w:drawing>
          <wp:inline distT="0" distB="0" distL="0" distR="0" wp14:anchorId="7CD072DB" wp14:editId="63D347AC">
            <wp:extent cx="2866383" cy="3219450"/>
            <wp:effectExtent l="0" t="0" r="0" b="0"/>
            <wp:docPr id="3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66715" cy="3219823"/>
                    </a:xfrm>
                    <a:prstGeom prst="rect">
                      <a:avLst/>
                    </a:prstGeom>
                    <a:noFill/>
                    <a:ln>
                      <a:noFill/>
                    </a:ln>
                    <a:effectLst/>
                    <a:extLst/>
                  </pic:spPr>
                </pic:pic>
              </a:graphicData>
            </a:graphic>
          </wp:inline>
        </w:drawing>
      </w:r>
    </w:p>
    <w:p w:rsidR="00A824CB" w:rsidRPr="00035E52" w:rsidRDefault="007C4A1A" w:rsidP="00C9651B">
      <w:pPr>
        <w:pStyle w:val="TAMainText"/>
        <w:spacing w:after="200"/>
        <w:ind w:firstLine="0"/>
        <w:rPr>
          <w:lang w:val="en-US"/>
        </w:rPr>
      </w:pPr>
      <w:proofErr w:type="gramStart"/>
      <w:r w:rsidRPr="00035E52">
        <w:rPr>
          <w:b/>
          <w:sz w:val="18"/>
          <w:szCs w:val="18"/>
          <w:lang w:val="en-US"/>
        </w:rPr>
        <w:t>Figure 3.</w:t>
      </w:r>
      <w:proofErr w:type="gramEnd"/>
      <w:r w:rsidR="00697BDA" w:rsidRPr="00035E52">
        <w:rPr>
          <w:sz w:val="18"/>
          <w:szCs w:val="18"/>
          <w:lang w:val="en-US"/>
        </w:rPr>
        <w:t xml:space="preserve"> LUMO</w:t>
      </w:r>
      <w:r w:rsidR="00B4181C" w:rsidRPr="00035E52">
        <w:rPr>
          <w:sz w:val="18"/>
          <w:szCs w:val="18"/>
          <w:lang w:val="en-US"/>
        </w:rPr>
        <w:t>s</w:t>
      </w:r>
      <w:r w:rsidR="003C2EA5" w:rsidRPr="00035E52">
        <w:rPr>
          <w:sz w:val="18"/>
          <w:szCs w:val="18"/>
          <w:lang w:val="en-US"/>
        </w:rPr>
        <w:t xml:space="preserve"> of the</w:t>
      </w:r>
      <w:r w:rsidR="00697BDA" w:rsidRPr="00035E52">
        <w:rPr>
          <w:sz w:val="18"/>
          <w:szCs w:val="18"/>
          <w:lang w:val="en-US"/>
        </w:rPr>
        <w:t xml:space="preserve"> </w:t>
      </w:r>
      <w:r w:rsidR="00697BDA" w:rsidRPr="00035E52">
        <w:rPr>
          <w:lang w:val="en-US"/>
        </w:rPr>
        <w:t>[</w:t>
      </w:r>
      <w:proofErr w:type="spellStart"/>
      <w:r w:rsidR="00697BDA" w:rsidRPr="00035E52">
        <w:rPr>
          <w:lang w:val="en-US"/>
        </w:rPr>
        <w:t>Ru</w:t>
      </w:r>
      <w:r w:rsidR="00697BDA" w:rsidRPr="00035E52">
        <w:rPr>
          <w:vertAlign w:val="superscript"/>
          <w:lang w:val="en-US"/>
        </w:rPr>
        <w:t>V</w:t>
      </w:r>
      <w:proofErr w:type="spellEnd"/>
      <w:r w:rsidR="006B467E" w:rsidRPr="00035E52">
        <w:rPr>
          <w:sz w:val="18"/>
          <w:szCs w:val="18"/>
          <w:lang w:val="en-US"/>
        </w:rPr>
        <w:t>=</w:t>
      </w:r>
      <w:r w:rsidR="00697BDA" w:rsidRPr="00035E52">
        <w:rPr>
          <w:lang w:val="en-US"/>
        </w:rPr>
        <w:t>O</w:t>
      </w:r>
      <w:proofErr w:type="gramStart"/>
      <w:r w:rsidR="00697BDA" w:rsidRPr="00035E52">
        <w:rPr>
          <w:lang w:val="en-US"/>
        </w:rPr>
        <w:t>]</w:t>
      </w:r>
      <w:r w:rsidR="00697BDA" w:rsidRPr="00035E52">
        <w:rPr>
          <w:vertAlign w:val="superscript"/>
          <w:lang w:val="en-US"/>
        </w:rPr>
        <w:t>3</w:t>
      </w:r>
      <w:proofErr w:type="gramEnd"/>
      <w:r w:rsidR="00697BDA" w:rsidRPr="00035E52">
        <w:rPr>
          <w:vertAlign w:val="superscript"/>
          <w:lang w:val="en-US"/>
        </w:rPr>
        <w:t>+</w:t>
      </w:r>
      <w:r w:rsidR="00697BDA" w:rsidRPr="00035E52">
        <w:rPr>
          <w:lang w:val="en-US"/>
        </w:rPr>
        <w:t xml:space="preserve"> </w:t>
      </w:r>
      <w:r w:rsidR="003C2EA5" w:rsidRPr="00035E52">
        <w:rPr>
          <w:lang w:val="en-US"/>
        </w:rPr>
        <w:t xml:space="preserve">redox form of </w:t>
      </w:r>
      <w:r w:rsidR="00697BDA" w:rsidRPr="00035E52">
        <w:rPr>
          <w:i/>
          <w:lang w:val="en-US"/>
        </w:rPr>
        <w:t>distal</w:t>
      </w:r>
      <w:r w:rsidR="00697BDA" w:rsidRPr="00035E52">
        <w:rPr>
          <w:lang w:val="en-US"/>
        </w:rPr>
        <w:t xml:space="preserve">-isomer </w:t>
      </w:r>
      <w:r w:rsidR="00697BDA" w:rsidRPr="00035E52">
        <w:rPr>
          <w:b/>
          <w:lang w:val="en-US"/>
        </w:rPr>
        <w:t>44</w:t>
      </w:r>
      <w:r w:rsidR="00697BDA" w:rsidRPr="00035E52">
        <w:rPr>
          <w:lang w:val="en-US"/>
        </w:rPr>
        <w:t xml:space="preserve"> </w:t>
      </w:r>
      <w:r w:rsidR="00B4181C" w:rsidRPr="00035E52">
        <w:rPr>
          <w:lang w:val="en-US"/>
        </w:rPr>
        <w:t xml:space="preserve">(top) and </w:t>
      </w:r>
      <w:r w:rsidR="00B4181C" w:rsidRPr="00035E52">
        <w:rPr>
          <w:i/>
          <w:lang w:val="en-US"/>
        </w:rPr>
        <w:t>proximal</w:t>
      </w:r>
      <w:r w:rsidR="00B4181C" w:rsidRPr="00035E52">
        <w:rPr>
          <w:lang w:val="en-US"/>
        </w:rPr>
        <w:t xml:space="preserve">-isomer </w:t>
      </w:r>
      <w:r w:rsidR="00B4181C" w:rsidRPr="00035E52">
        <w:rPr>
          <w:b/>
          <w:lang w:val="en-US"/>
        </w:rPr>
        <w:t>45</w:t>
      </w:r>
      <w:r w:rsidR="00B4181C" w:rsidRPr="00035E52">
        <w:rPr>
          <w:lang w:val="en-US"/>
        </w:rPr>
        <w:t xml:space="preserve"> (bottom). </w:t>
      </w:r>
      <w:proofErr w:type="gramStart"/>
      <w:r w:rsidRPr="00035E52">
        <w:rPr>
          <w:lang w:val="en-US"/>
        </w:rPr>
        <w:t xml:space="preserve">Reprinted with permission from ref. </w:t>
      </w:r>
      <w:r w:rsidR="00B115D7" w:rsidRPr="00035E52">
        <w:rPr>
          <w:lang w:val="en-US"/>
        </w:rPr>
        <w:t>[</w:t>
      </w:r>
      <w:r w:rsidR="00ED73C0" w:rsidRPr="00035E52">
        <w:rPr>
          <w:lang w:val="en-US"/>
        </w:rPr>
        <w:fldChar w:fldCharType="begin"/>
      </w:r>
      <w:r w:rsidR="00ED73C0" w:rsidRPr="00035E52">
        <w:rPr>
          <w:lang w:val="en-US"/>
        </w:rPr>
        <w:instrText xml:space="preserve"> NOTEREF _Ref395545157 \h </w:instrText>
      </w:r>
      <w:r w:rsidR="003C2EA5" w:rsidRPr="00035E52">
        <w:rPr>
          <w:lang w:val="en-US"/>
        </w:rPr>
        <w:instrText xml:space="preserve"> \* MERGEFORMAT </w:instrText>
      </w:r>
      <w:r w:rsidR="00ED73C0" w:rsidRPr="00035E52">
        <w:rPr>
          <w:lang w:val="en-US"/>
        </w:rPr>
      </w:r>
      <w:r w:rsidR="00ED73C0" w:rsidRPr="00035E52">
        <w:rPr>
          <w:lang w:val="en-US"/>
        </w:rPr>
        <w:fldChar w:fldCharType="separate"/>
      </w:r>
      <w:r w:rsidR="00ED274F" w:rsidRPr="00035E52">
        <w:rPr>
          <w:lang w:val="en-US"/>
        </w:rPr>
        <w:t>68</w:t>
      </w:r>
      <w:r w:rsidR="00ED73C0" w:rsidRPr="00035E52">
        <w:rPr>
          <w:lang w:val="en-US"/>
        </w:rPr>
        <w:fldChar w:fldCharType="end"/>
      </w:r>
      <w:r w:rsidR="00B115D7" w:rsidRPr="00035E52">
        <w:rPr>
          <w:lang w:val="en-US"/>
        </w:rPr>
        <w:t>]</w:t>
      </w:r>
      <w:r w:rsidRPr="00035E52">
        <w:rPr>
          <w:lang w:val="en-US"/>
        </w:rPr>
        <w:t>.</w:t>
      </w:r>
      <w:proofErr w:type="gramEnd"/>
      <w:r w:rsidRPr="00035E52">
        <w:rPr>
          <w:lang w:val="en-US"/>
        </w:rPr>
        <w:t xml:space="preserve"> </w:t>
      </w:r>
      <w:proofErr w:type="gramStart"/>
      <w:r w:rsidRPr="00035E52">
        <w:rPr>
          <w:lang w:val="en-US"/>
        </w:rPr>
        <w:t>Copyright (2013) American Chem</w:t>
      </w:r>
      <w:r w:rsidRPr="00035E52">
        <w:rPr>
          <w:lang w:val="en-US"/>
        </w:rPr>
        <w:t>i</w:t>
      </w:r>
      <w:r w:rsidRPr="00035E52">
        <w:rPr>
          <w:lang w:val="en-US"/>
        </w:rPr>
        <w:t>cal Society.</w:t>
      </w:r>
      <w:proofErr w:type="gramEnd"/>
    </w:p>
    <w:p w:rsidR="007B58F4" w:rsidRPr="00035E52" w:rsidRDefault="00C9651B" w:rsidP="00A16791">
      <w:pPr>
        <w:pStyle w:val="TAMainText"/>
        <w:spacing w:after="200"/>
        <w:rPr>
          <w:lang w:val="en-US"/>
        </w:rPr>
      </w:pPr>
      <w:r w:rsidRPr="00035E52">
        <w:rPr>
          <w:lang w:val="en-US"/>
        </w:rPr>
        <w:lastRenderedPageBreak/>
        <w:t xml:space="preserve">Due to </w:t>
      </w:r>
      <w:r w:rsidR="006B467E" w:rsidRPr="00035E52">
        <w:rPr>
          <w:lang w:val="en-US"/>
        </w:rPr>
        <w:t xml:space="preserve">the </w:t>
      </w:r>
      <w:r w:rsidRPr="00035E52">
        <w:rPr>
          <w:lang w:val="en-US"/>
        </w:rPr>
        <w:t xml:space="preserve">ligand decomposition during </w:t>
      </w:r>
      <w:r w:rsidR="006B467E" w:rsidRPr="00035E52">
        <w:rPr>
          <w:lang w:val="en-US"/>
        </w:rPr>
        <w:t>WOC</w:t>
      </w:r>
      <w:r w:rsidRPr="00035E52">
        <w:rPr>
          <w:lang w:val="en-US"/>
        </w:rPr>
        <w:t xml:space="preserve">, isomer </w:t>
      </w:r>
      <w:r w:rsidRPr="00035E52">
        <w:rPr>
          <w:b/>
          <w:lang w:val="en-US"/>
        </w:rPr>
        <w:t>45</w:t>
      </w:r>
      <w:r w:rsidRPr="00035E52">
        <w:rPr>
          <w:lang w:val="en-US"/>
        </w:rPr>
        <w:t xml:space="preserve"> </w:t>
      </w:r>
      <w:r w:rsidR="006B467E" w:rsidRPr="00035E52">
        <w:rPr>
          <w:lang w:val="en-US"/>
        </w:rPr>
        <w:t>did</w:t>
      </w:r>
      <w:r w:rsidRPr="00035E52">
        <w:rPr>
          <w:lang w:val="en-US"/>
        </w:rPr>
        <w:t xml:space="preserve"> no</w:t>
      </w:r>
      <w:r w:rsidR="00B5329C" w:rsidRPr="00035E52">
        <w:rPr>
          <w:lang w:val="en-US"/>
        </w:rPr>
        <w:t>t provide any valuable evidence</w:t>
      </w:r>
      <w:r w:rsidRPr="00035E52">
        <w:rPr>
          <w:lang w:val="en-US"/>
        </w:rPr>
        <w:t xml:space="preserve"> </w:t>
      </w:r>
      <w:r w:rsidR="006B467E" w:rsidRPr="00035E52">
        <w:rPr>
          <w:lang w:val="en-US"/>
        </w:rPr>
        <w:t xml:space="preserve">for </w:t>
      </w:r>
      <w:r w:rsidR="00A45A84" w:rsidRPr="00035E52">
        <w:rPr>
          <w:lang w:val="en-US"/>
        </w:rPr>
        <w:t xml:space="preserve">H-bonding </w:t>
      </w:r>
      <w:r w:rsidR="006B467E" w:rsidRPr="00035E52">
        <w:rPr>
          <w:lang w:val="en-US"/>
        </w:rPr>
        <w:t>itself</w:t>
      </w:r>
      <w:r w:rsidR="00C45255" w:rsidRPr="00035E52">
        <w:rPr>
          <w:lang w:val="en-US"/>
        </w:rPr>
        <w:t xml:space="preserve"> </w:t>
      </w:r>
      <w:r w:rsidRPr="00035E52">
        <w:rPr>
          <w:lang w:val="en-US"/>
        </w:rPr>
        <w:t>affect</w:t>
      </w:r>
      <w:r w:rsidR="006B467E" w:rsidRPr="00035E52">
        <w:rPr>
          <w:lang w:val="en-US"/>
        </w:rPr>
        <w:t>ing</w:t>
      </w:r>
      <w:r w:rsidRPr="00035E52">
        <w:rPr>
          <w:lang w:val="en-US"/>
        </w:rPr>
        <w:t xml:space="preserve"> the </w:t>
      </w:r>
      <w:r w:rsidR="00083E81" w:rsidRPr="00035E52">
        <w:rPr>
          <w:lang w:val="en-US"/>
        </w:rPr>
        <w:t xml:space="preserve">catalytic </w:t>
      </w:r>
      <w:r w:rsidRPr="00035E52">
        <w:rPr>
          <w:lang w:val="en-US"/>
        </w:rPr>
        <w:t>activity</w:t>
      </w:r>
      <w:r w:rsidR="006B467E" w:rsidRPr="00035E52">
        <w:rPr>
          <w:lang w:val="en-US"/>
        </w:rPr>
        <w:t>.</w:t>
      </w:r>
      <w:r w:rsidRPr="00035E52">
        <w:rPr>
          <w:lang w:val="en-US"/>
        </w:rPr>
        <w:t xml:space="preserve"> </w:t>
      </w:r>
      <w:r w:rsidR="00A913A3" w:rsidRPr="00035E52">
        <w:rPr>
          <w:lang w:val="en-US"/>
        </w:rPr>
        <w:t xml:space="preserve">In order to </w:t>
      </w:r>
      <w:r w:rsidR="00C45255" w:rsidRPr="00035E52">
        <w:rPr>
          <w:lang w:val="en-US"/>
        </w:rPr>
        <w:t xml:space="preserve">ascertain </w:t>
      </w:r>
      <w:r w:rsidRPr="00035E52">
        <w:rPr>
          <w:lang w:val="en-US"/>
        </w:rPr>
        <w:t xml:space="preserve">this, </w:t>
      </w:r>
      <w:proofErr w:type="spellStart"/>
      <w:r w:rsidR="002B0E46" w:rsidRPr="00035E52">
        <w:rPr>
          <w:lang w:val="en-US"/>
        </w:rPr>
        <w:t>Llobet</w:t>
      </w:r>
      <w:proofErr w:type="spellEnd"/>
      <w:r w:rsidR="002B0E46" w:rsidRPr="00035E52">
        <w:rPr>
          <w:lang w:val="en-US"/>
        </w:rPr>
        <w:t xml:space="preserve"> and co-workers prepared two isomers with </w:t>
      </w:r>
      <w:proofErr w:type="spellStart"/>
      <w:r w:rsidR="00083E81" w:rsidRPr="00035E52">
        <w:rPr>
          <w:lang w:val="en-US"/>
        </w:rPr>
        <w:t>fluoro</w:t>
      </w:r>
      <w:proofErr w:type="spellEnd"/>
      <w:r w:rsidR="002B0E46" w:rsidRPr="00035E52">
        <w:rPr>
          <w:lang w:val="en-US"/>
        </w:rPr>
        <w:t xml:space="preserve"> su</w:t>
      </w:r>
      <w:r w:rsidR="002B0E46" w:rsidRPr="00035E52">
        <w:rPr>
          <w:lang w:val="en-US"/>
        </w:rPr>
        <w:t>b</w:t>
      </w:r>
      <w:r w:rsidR="002B0E46" w:rsidRPr="00035E52">
        <w:rPr>
          <w:lang w:val="en-US"/>
        </w:rPr>
        <w:t xml:space="preserve">stituents </w:t>
      </w:r>
      <w:r w:rsidR="00C45255" w:rsidRPr="00035E52">
        <w:rPr>
          <w:lang w:val="en-US"/>
        </w:rPr>
        <w:t>on</w:t>
      </w:r>
      <w:r w:rsidR="002B0E46" w:rsidRPr="00035E52">
        <w:rPr>
          <w:lang w:val="en-US"/>
        </w:rPr>
        <w:t xml:space="preserve"> the </w:t>
      </w:r>
      <w:proofErr w:type="spellStart"/>
      <w:r w:rsidR="002B0E46" w:rsidRPr="00035E52">
        <w:rPr>
          <w:lang w:val="en-US"/>
        </w:rPr>
        <w:t>b</w:t>
      </w:r>
      <w:r w:rsidR="00EF3F28" w:rsidRPr="00035E52">
        <w:rPr>
          <w:lang w:val="en-US"/>
        </w:rPr>
        <w:t>py</w:t>
      </w:r>
      <w:proofErr w:type="spellEnd"/>
      <w:r w:rsidR="00EF3F28" w:rsidRPr="00035E52">
        <w:rPr>
          <w:lang w:val="en-US"/>
        </w:rPr>
        <w:t xml:space="preserve"> ligand</w:t>
      </w:r>
      <w:r w:rsidR="006B467E" w:rsidRPr="00035E52">
        <w:rPr>
          <w:lang w:val="en-US"/>
        </w:rPr>
        <w:t>, viz.</w:t>
      </w:r>
      <w:r w:rsidR="00EF3F28" w:rsidRPr="00035E52">
        <w:rPr>
          <w:lang w:val="en-US"/>
        </w:rPr>
        <w:t xml:space="preserve"> </w:t>
      </w:r>
      <w:r w:rsidR="00EF3F28" w:rsidRPr="00035E52">
        <w:rPr>
          <w:b/>
          <w:lang w:val="en-US"/>
        </w:rPr>
        <w:t>46</w:t>
      </w:r>
      <w:r w:rsidR="00EF3F28" w:rsidRPr="00035E52">
        <w:rPr>
          <w:lang w:val="en-US"/>
        </w:rPr>
        <w:t xml:space="preserve"> and </w:t>
      </w:r>
      <w:r w:rsidR="00EF3F28" w:rsidRPr="00035E52">
        <w:rPr>
          <w:b/>
          <w:lang w:val="en-US"/>
        </w:rPr>
        <w:t>47</w:t>
      </w:r>
      <w:r w:rsidR="00EF3F28" w:rsidRPr="00035E52">
        <w:rPr>
          <w:lang w:val="en-US"/>
        </w:rPr>
        <w:t xml:space="preserve"> </w:t>
      </w:r>
      <w:r w:rsidR="006B467E" w:rsidRPr="00035E52">
        <w:rPr>
          <w:lang w:val="en-US"/>
        </w:rPr>
        <w:t>(</w:t>
      </w:r>
      <w:r w:rsidR="00EF3F28" w:rsidRPr="00035E52">
        <w:rPr>
          <w:lang w:val="en-US"/>
        </w:rPr>
        <w:t>Chart 10).</w:t>
      </w:r>
      <w:r w:rsidR="002B0E46" w:rsidRPr="00035E52">
        <w:rPr>
          <w:lang w:val="en-US"/>
        </w:rPr>
        <w:t xml:space="preserve"> </w:t>
      </w:r>
      <w:r w:rsidR="00EF3F28" w:rsidRPr="00035E52">
        <w:rPr>
          <w:lang w:val="en-US"/>
        </w:rPr>
        <w:t>H-bonding wa</w:t>
      </w:r>
      <w:r w:rsidR="002B0E46" w:rsidRPr="00035E52">
        <w:rPr>
          <w:lang w:val="en-US"/>
        </w:rPr>
        <w:t xml:space="preserve">s </w:t>
      </w:r>
      <w:r w:rsidR="006B467E" w:rsidRPr="00035E52">
        <w:rPr>
          <w:lang w:val="en-US"/>
        </w:rPr>
        <w:t xml:space="preserve">then </w:t>
      </w:r>
      <w:r w:rsidR="002B0E46" w:rsidRPr="00035E52">
        <w:rPr>
          <w:lang w:val="en-US"/>
        </w:rPr>
        <w:t xml:space="preserve">observed between the </w:t>
      </w:r>
      <w:proofErr w:type="spellStart"/>
      <w:r w:rsidR="00083E81" w:rsidRPr="00035E52">
        <w:rPr>
          <w:lang w:val="en-US"/>
        </w:rPr>
        <w:t>fluoro</w:t>
      </w:r>
      <w:proofErr w:type="spellEnd"/>
      <w:r w:rsidR="00083E81" w:rsidRPr="00035E52">
        <w:rPr>
          <w:lang w:val="en-US"/>
        </w:rPr>
        <w:t xml:space="preserve"> </w:t>
      </w:r>
      <w:r w:rsidR="002B0E46" w:rsidRPr="00035E52">
        <w:rPr>
          <w:lang w:val="en-US"/>
        </w:rPr>
        <w:t xml:space="preserve">substituent and the aqua ligand </w:t>
      </w:r>
      <w:r w:rsidR="009A25A3" w:rsidRPr="00035E52">
        <w:rPr>
          <w:lang w:val="en-US"/>
        </w:rPr>
        <w:t xml:space="preserve">in </w:t>
      </w:r>
      <w:r w:rsidR="009A25A3" w:rsidRPr="00035E52">
        <w:rPr>
          <w:b/>
          <w:lang w:val="en-US"/>
        </w:rPr>
        <w:t>47</w:t>
      </w:r>
      <w:r w:rsidR="009A25A3" w:rsidRPr="00035E52">
        <w:rPr>
          <w:lang w:val="en-US"/>
        </w:rPr>
        <w:t xml:space="preserve"> </w:t>
      </w:r>
      <w:r w:rsidR="00EF3F28" w:rsidRPr="00035E52">
        <w:rPr>
          <w:lang w:val="en-US"/>
        </w:rPr>
        <w:t xml:space="preserve">as judged </w:t>
      </w:r>
      <w:r w:rsidR="00E45B89" w:rsidRPr="00035E52">
        <w:rPr>
          <w:lang w:val="en-US"/>
        </w:rPr>
        <w:t xml:space="preserve">from </w:t>
      </w:r>
      <w:r w:rsidR="009A25A3" w:rsidRPr="00035E52">
        <w:rPr>
          <w:lang w:val="en-US"/>
        </w:rPr>
        <w:t>its</w:t>
      </w:r>
      <w:r w:rsidR="002B0E46" w:rsidRPr="00035E52">
        <w:rPr>
          <w:lang w:val="en-US"/>
        </w:rPr>
        <w:t xml:space="preserve"> X-ray struc</w:t>
      </w:r>
      <w:r w:rsidR="009A25A3" w:rsidRPr="00035E52">
        <w:rPr>
          <w:lang w:val="en-US"/>
        </w:rPr>
        <w:t xml:space="preserve">ture </w:t>
      </w:r>
      <w:r w:rsidR="00A913A3" w:rsidRPr="00035E52">
        <w:rPr>
          <w:lang w:val="en-US"/>
        </w:rPr>
        <w:t>[</w:t>
      </w:r>
      <w:r w:rsidR="00A913A3" w:rsidRPr="00035E52">
        <w:rPr>
          <w:lang w:val="en-US"/>
        </w:rPr>
        <w:endnoteReference w:id="69"/>
      </w:r>
      <w:r w:rsidR="00A913A3" w:rsidRPr="00035E52">
        <w:rPr>
          <w:lang w:val="en-US"/>
        </w:rPr>
        <w:t>]</w:t>
      </w:r>
      <w:r w:rsidR="002B0E46" w:rsidRPr="00035E52">
        <w:rPr>
          <w:lang w:val="en-US"/>
        </w:rPr>
        <w:t xml:space="preserve">. </w:t>
      </w:r>
      <w:r w:rsidR="001C7C48" w:rsidRPr="00035E52">
        <w:rPr>
          <w:lang w:val="en-US"/>
        </w:rPr>
        <w:t>According to the H-bonding</w:t>
      </w:r>
      <w:r w:rsidR="00EF3F28" w:rsidRPr="00035E52">
        <w:rPr>
          <w:lang w:val="en-US"/>
        </w:rPr>
        <w:t xml:space="preserve"> situation</w:t>
      </w:r>
      <w:r w:rsidR="001C7C48" w:rsidRPr="00035E52">
        <w:rPr>
          <w:lang w:val="en-US"/>
        </w:rPr>
        <w:t xml:space="preserve">, the </w:t>
      </w:r>
      <w:proofErr w:type="spellStart"/>
      <w:r w:rsidR="001C7C48" w:rsidRPr="00035E52">
        <w:rPr>
          <w:lang w:val="en-US"/>
        </w:rPr>
        <w:t>p</w:t>
      </w:r>
      <w:r w:rsidR="001C7C48" w:rsidRPr="00035E52">
        <w:rPr>
          <w:i/>
          <w:lang w:val="en-US"/>
        </w:rPr>
        <w:t>K</w:t>
      </w:r>
      <w:r w:rsidR="001C7C48" w:rsidRPr="00035E52">
        <w:rPr>
          <w:i/>
          <w:vertAlign w:val="subscript"/>
          <w:lang w:val="en-US"/>
        </w:rPr>
        <w:t>a</w:t>
      </w:r>
      <w:proofErr w:type="spellEnd"/>
      <w:r w:rsidR="001C7C48" w:rsidRPr="00035E52">
        <w:rPr>
          <w:lang w:val="en-US"/>
        </w:rPr>
        <w:t xml:space="preserve"> value of </w:t>
      </w:r>
      <w:r w:rsidR="001C7C48" w:rsidRPr="00035E52">
        <w:rPr>
          <w:b/>
          <w:lang w:val="en-US"/>
        </w:rPr>
        <w:t>47</w:t>
      </w:r>
      <w:r w:rsidR="001C7C48" w:rsidRPr="00035E52">
        <w:rPr>
          <w:lang w:val="en-US"/>
        </w:rPr>
        <w:t xml:space="preserve"> is much higher than that of </w:t>
      </w:r>
      <w:r w:rsidR="001C7C48" w:rsidRPr="00035E52">
        <w:rPr>
          <w:b/>
          <w:lang w:val="en-US"/>
        </w:rPr>
        <w:t>46</w:t>
      </w:r>
      <w:r w:rsidR="001C7C48" w:rsidRPr="00035E52">
        <w:rPr>
          <w:lang w:val="en-US"/>
        </w:rPr>
        <w:t>, indicating that a more basic env</w:t>
      </w:r>
      <w:r w:rsidR="001C7C48" w:rsidRPr="00035E52">
        <w:rPr>
          <w:lang w:val="en-US"/>
        </w:rPr>
        <w:t>i</w:t>
      </w:r>
      <w:r w:rsidR="001C7C48" w:rsidRPr="00035E52">
        <w:rPr>
          <w:lang w:val="en-US"/>
        </w:rPr>
        <w:t xml:space="preserve">ronment can be generated by isomer </w:t>
      </w:r>
      <w:r w:rsidR="001C7C48" w:rsidRPr="00035E52">
        <w:rPr>
          <w:b/>
          <w:lang w:val="en-US"/>
        </w:rPr>
        <w:t>47</w:t>
      </w:r>
      <w:r w:rsidR="006B53F9" w:rsidRPr="00035E52">
        <w:rPr>
          <w:b/>
          <w:lang w:val="en-US"/>
        </w:rPr>
        <w:t xml:space="preserve"> </w:t>
      </w:r>
      <w:r w:rsidR="007B605C" w:rsidRPr="00035E52">
        <w:rPr>
          <w:lang w:val="en-US"/>
        </w:rPr>
        <w:t>to stabiliz</w:t>
      </w:r>
      <w:r w:rsidR="006B53F9" w:rsidRPr="00035E52">
        <w:rPr>
          <w:lang w:val="en-US"/>
        </w:rPr>
        <w:t xml:space="preserve">e the </w:t>
      </w:r>
      <w:r w:rsidR="00B115D7" w:rsidRPr="00035E52">
        <w:rPr>
          <w:lang w:val="en-US"/>
        </w:rPr>
        <w:t>[</w:t>
      </w:r>
      <w:proofErr w:type="spellStart"/>
      <w:r w:rsidR="006B53F9" w:rsidRPr="00035E52">
        <w:rPr>
          <w:lang w:val="en-US"/>
        </w:rPr>
        <w:t>Ru</w:t>
      </w:r>
      <w:r w:rsidR="006B53F9" w:rsidRPr="00035E52">
        <w:rPr>
          <w:vertAlign w:val="superscript"/>
          <w:lang w:val="en-US"/>
        </w:rPr>
        <w:t>II</w:t>
      </w:r>
      <w:proofErr w:type="spellEnd"/>
      <w:r w:rsidR="006B53F9" w:rsidRPr="00035E52">
        <w:rPr>
          <w:rFonts w:ascii="Cambria Math" w:hAnsi="Cambria Math"/>
          <w:lang w:val="en-US"/>
        </w:rPr>
        <w:t>―</w:t>
      </w:r>
      <w:r w:rsidR="006B53F9" w:rsidRPr="00035E52">
        <w:rPr>
          <w:lang w:val="en-US"/>
        </w:rPr>
        <w:t>OH</w:t>
      </w:r>
      <w:proofErr w:type="gramStart"/>
      <w:r w:rsidR="00B115D7" w:rsidRPr="00035E52">
        <w:rPr>
          <w:lang w:val="en-US"/>
        </w:rPr>
        <w:t>]</w:t>
      </w:r>
      <w:r w:rsidR="00FF108F" w:rsidRPr="00035E52">
        <w:rPr>
          <w:vertAlign w:val="superscript"/>
          <w:lang w:val="en-US"/>
        </w:rPr>
        <w:t>2</w:t>
      </w:r>
      <w:proofErr w:type="gramEnd"/>
      <w:r w:rsidR="00FF108F" w:rsidRPr="00035E52">
        <w:rPr>
          <w:vertAlign w:val="superscript"/>
          <w:lang w:val="en-US"/>
        </w:rPr>
        <w:t>+</w:t>
      </w:r>
      <w:r w:rsidR="006B53F9" w:rsidRPr="00035E52">
        <w:rPr>
          <w:lang w:val="en-US"/>
        </w:rPr>
        <w:t xml:space="preserve"> species</w:t>
      </w:r>
      <w:r w:rsidR="001C7C48" w:rsidRPr="00035E52">
        <w:rPr>
          <w:lang w:val="en-US"/>
        </w:rPr>
        <w:t xml:space="preserve">. However, </w:t>
      </w:r>
      <w:r w:rsidR="00FF108F" w:rsidRPr="00035E52">
        <w:rPr>
          <w:lang w:val="en-US"/>
        </w:rPr>
        <w:t xml:space="preserve">the </w:t>
      </w:r>
      <w:r w:rsidR="001C7C48" w:rsidRPr="00035E52">
        <w:rPr>
          <w:lang w:val="en-US"/>
        </w:rPr>
        <w:t>o</w:t>
      </w:r>
      <w:r w:rsidR="00A45A84" w:rsidRPr="00035E52">
        <w:rPr>
          <w:lang w:val="en-US"/>
        </w:rPr>
        <w:t>xidation potentials for b</w:t>
      </w:r>
      <w:r w:rsidR="004D5191" w:rsidRPr="00035E52">
        <w:rPr>
          <w:lang w:val="en-US"/>
        </w:rPr>
        <w:t xml:space="preserve">oth isomers </w:t>
      </w:r>
      <w:r w:rsidR="00A45A84" w:rsidRPr="00035E52">
        <w:rPr>
          <w:lang w:val="en-US"/>
        </w:rPr>
        <w:t xml:space="preserve">are </w:t>
      </w:r>
      <w:r w:rsidR="004D5191" w:rsidRPr="00035E52">
        <w:rPr>
          <w:lang w:val="en-US"/>
        </w:rPr>
        <w:t>identical</w:t>
      </w:r>
      <w:r w:rsidR="00083E81" w:rsidRPr="00035E52">
        <w:rPr>
          <w:lang w:val="en-US"/>
        </w:rPr>
        <w:t xml:space="preserve">, </w:t>
      </w:r>
      <w:r w:rsidR="00A45A84" w:rsidRPr="00035E52">
        <w:rPr>
          <w:lang w:val="en-US"/>
        </w:rPr>
        <w:t>suggest</w:t>
      </w:r>
      <w:r w:rsidR="00083E81" w:rsidRPr="00035E52">
        <w:rPr>
          <w:lang w:val="en-US"/>
        </w:rPr>
        <w:t>ing</w:t>
      </w:r>
      <w:r w:rsidR="00A45A84" w:rsidRPr="00035E52">
        <w:rPr>
          <w:lang w:val="en-US"/>
        </w:rPr>
        <w:t xml:space="preserve"> that both isomers </w:t>
      </w:r>
      <w:r w:rsidR="00FF108F" w:rsidRPr="00035E52">
        <w:rPr>
          <w:lang w:val="en-US"/>
        </w:rPr>
        <w:t>exp</w:t>
      </w:r>
      <w:r w:rsidR="00FF108F" w:rsidRPr="00035E52">
        <w:rPr>
          <w:lang w:val="en-US"/>
        </w:rPr>
        <w:t>e</w:t>
      </w:r>
      <w:r w:rsidR="00FF108F" w:rsidRPr="00035E52">
        <w:rPr>
          <w:lang w:val="en-US"/>
        </w:rPr>
        <w:t xml:space="preserve">rience </w:t>
      </w:r>
      <w:r w:rsidR="00A45A84" w:rsidRPr="00035E52">
        <w:rPr>
          <w:lang w:val="en-US"/>
        </w:rPr>
        <w:t xml:space="preserve">the same electronic effect on the Ru metal </w:t>
      </w:r>
      <w:r w:rsidR="00236824" w:rsidRPr="00035E52">
        <w:rPr>
          <w:lang w:val="en-US"/>
        </w:rPr>
        <w:t>center</w:t>
      </w:r>
      <w:r w:rsidR="00A45A84" w:rsidRPr="00035E52">
        <w:rPr>
          <w:lang w:val="en-US"/>
        </w:rPr>
        <w:t xml:space="preserve"> in spite of the different po</w:t>
      </w:r>
      <w:r w:rsidR="005056DA" w:rsidRPr="00035E52">
        <w:rPr>
          <w:lang w:val="en-US"/>
        </w:rPr>
        <w:t xml:space="preserve">sitions of the </w:t>
      </w:r>
      <w:proofErr w:type="spellStart"/>
      <w:r w:rsidR="00083E81" w:rsidRPr="00035E52">
        <w:rPr>
          <w:lang w:val="en-US"/>
        </w:rPr>
        <w:t>fluoro</w:t>
      </w:r>
      <w:proofErr w:type="spellEnd"/>
      <w:r w:rsidR="005056DA" w:rsidRPr="00035E52">
        <w:rPr>
          <w:lang w:val="en-US"/>
        </w:rPr>
        <w:t xml:space="preserve"> substituents on</w:t>
      </w:r>
      <w:r w:rsidR="00A45A84" w:rsidRPr="00035E52">
        <w:rPr>
          <w:lang w:val="en-US"/>
        </w:rPr>
        <w:t xml:space="preserve"> the </w:t>
      </w:r>
      <w:proofErr w:type="spellStart"/>
      <w:r w:rsidR="00A45A84" w:rsidRPr="00035E52">
        <w:rPr>
          <w:lang w:val="en-US"/>
        </w:rPr>
        <w:t>bpy</w:t>
      </w:r>
      <w:proofErr w:type="spellEnd"/>
      <w:r w:rsidR="00A45A84" w:rsidRPr="00035E52">
        <w:rPr>
          <w:lang w:val="en-US"/>
        </w:rPr>
        <w:t xml:space="preserve"> ligand. </w:t>
      </w:r>
      <w:r w:rsidR="001C7C48" w:rsidRPr="00035E52">
        <w:rPr>
          <w:lang w:val="en-US"/>
        </w:rPr>
        <w:t xml:space="preserve">Therefore, </w:t>
      </w:r>
      <w:r w:rsidR="00B5329C" w:rsidRPr="00035E52">
        <w:rPr>
          <w:lang w:val="en-US"/>
        </w:rPr>
        <w:t xml:space="preserve">differences in </w:t>
      </w:r>
      <w:r w:rsidR="00FF108F" w:rsidRPr="00035E52">
        <w:rPr>
          <w:lang w:val="en-US"/>
        </w:rPr>
        <w:t>the WOC</w:t>
      </w:r>
      <w:r w:rsidR="00BE5A94" w:rsidRPr="00035E52">
        <w:rPr>
          <w:lang w:val="en-US"/>
        </w:rPr>
        <w:t xml:space="preserve"> activity b</w:t>
      </w:r>
      <w:r w:rsidR="00B5329C" w:rsidRPr="00035E52">
        <w:rPr>
          <w:lang w:val="en-US"/>
        </w:rPr>
        <w:t>e</w:t>
      </w:r>
      <w:r w:rsidR="00B5329C" w:rsidRPr="00035E52">
        <w:rPr>
          <w:lang w:val="en-US"/>
        </w:rPr>
        <w:t xml:space="preserve">tween </w:t>
      </w:r>
      <w:r w:rsidR="00BE5A94" w:rsidRPr="00035E52">
        <w:rPr>
          <w:lang w:val="en-US"/>
        </w:rPr>
        <w:t xml:space="preserve">isomers </w:t>
      </w:r>
      <w:r w:rsidR="00BE5A94" w:rsidRPr="00035E52">
        <w:rPr>
          <w:b/>
          <w:lang w:val="en-US"/>
        </w:rPr>
        <w:t>46</w:t>
      </w:r>
      <w:r w:rsidR="00BE5A94" w:rsidRPr="00035E52">
        <w:rPr>
          <w:lang w:val="en-US"/>
        </w:rPr>
        <w:t xml:space="preserve"> and </w:t>
      </w:r>
      <w:r w:rsidR="00BE5A94" w:rsidRPr="00035E52">
        <w:rPr>
          <w:b/>
          <w:lang w:val="en-US"/>
        </w:rPr>
        <w:t>47</w:t>
      </w:r>
      <w:r w:rsidR="00BE5A94" w:rsidRPr="00035E52">
        <w:rPr>
          <w:lang w:val="en-US"/>
        </w:rPr>
        <w:t xml:space="preserve"> </w:t>
      </w:r>
      <w:r w:rsidR="00083E81" w:rsidRPr="00035E52">
        <w:rPr>
          <w:lang w:val="en-US"/>
        </w:rPr>
        <w:t xml:space="preserve">can </w:t>
      </w:r>
      <w:r w:rsidR="00BE5A94" w:rsidRPr="00035E52">
        <w:rPr>
          <w:lang w:val="en-US"/>
        </w:rPr>
        <w:t xml:space="preserve">be </w:t>
      </w:r>
      <w:r w:rsidR="00083E81" w:rsidRPr="00035E52">
        <w:rPr>
          <w:lang w:val="en-US"/>
        </w:rPr>
        <w:t>ascribed to t</w:t>
      </w:r>
      <w:r w:rsidR="00BE5A94" w:rsidRPr="00035E52">
        <w:rPr>
          <w:lang w:val="en-US"/>
        </w:rPr>
        <w:t xml:space="preserve">he influence of H-bonding. </w:t>
      </w:r>
      <w:r w:rsidR="00083E81" w:rsidRPr="00035E52">
        <w:rPr>
          <w:lang w:val="en-US"/>
        </w:rPr>
        <w:t xml:space="preserve">The values of </w:t>
      </w:r>
      <w:r w:rsidR="00CD1060" w:rsidRPr="00035E52">
        <w:rPr>
          <w:lang w:val="en-US"/>
        </w:rPr>
        <w:t xml:space="preserve">TOF </w:t>
      </w:r>
      <w:r w:rsidR="00D42CD7" w:rsidRPr="00035E52">
        <w:rPr>
          <w:lang w:val="en-US"/>
        </w:rPr>
        <w:t>=</w:t>
      </w:r>
      <w:r w:rsidR="00CD1060" w:rsidRPr="00035E52">
        <w:rPr>
          <w:lang w:val="en-US"/>
        </w:rPr>
        <w:t xml:space="preserve"> 1.7</w:t>
      </w:r>
      <w:r w:rsidR="00CD1060" w:rsidRPr="00035E52">
        <w:rPr>
          <w:rFonts w:ascii="Constantia" w:hAnsi="Constantia"/>
          <w:lang w:val="en-US"/>
        </w:rPr>
        <w:t>×</w:t>
      </w:r>
      <w:r w:rsidR="00CD1060" w:rsidRPr="00035E52">
        <w:rPr>
          <w:szCs w:val="19"/>
          <w:lang w:val="en-US"/>
        </w:rPr>
        <w:t>10</w:t>
      </w:r>
      <w:r w:rsidR="00CD1060" w:rsidRPr="00035E52">
        <w:rPr>
          <w:szCs w:val="19"/>
          <w:vertAlign w:val="superscript"/>
          <w:lang w:val="en-US"/>
        </w:rPr>
        <w:t>-3</w:t>
      </w:r>
      <w:r w:rsidR="00CD1060" w:rsidRPr="00035E52">
        <w:rPr>
          <w:szCs w:val="19"/>
          <w:lang w:val="en-US"/>
        </w:rPr>
        <w:t xml:space="preserve"> s</w:t>
      </w:r>
      <w:r w:rsidR="00CD1060" w:rsidRPr="00035E52">
        <w:rPr>
          <w:szCs w:val="19"/>
          <w:vertAlign w:val="superscript"/>
          <w:lang w:val="en-US"/>
        </w:rPr>
        <w:t>-1</w:t>
      </w:r>
      <w:r w:rsidR="005056DA" w:rsidRPr="00035E52">
        <w:rPr>
          <w:szCs w:val="19"/>
          <w:lang w:val="en-US"/>
        </w:rPr>
        <w:t xml:space="preserve"> </w:t>
      </w:r>
      <w:r w:rsidR="00D42CD7" w:rsidRPr="00035E52">
        <w:rPr>
          <w:szCs w:val="19"/>
          <w:lang w:val="en-US"/>
        </w:rPr>
        <w:t>f</w:t>
      </w:r>
      <w:r w:rsidR="00CD1060" w:rsidRPr="00035E52">
        <w:rPr>
          <w:szCs w:val="19"/>
          <w:lang w:val="en-US"/>
        </w:rPr>
        <w:t>or H-bonding is</w:t>
      </w:r>
      <w:r w:rsidR="00CD1060" w:rsidRPr="00035E52">
        <w:rPr>
          <w:szCs w:val="19"/>
          <w:lang w:val="en-US"/>
        </w:rPr>
        <w:t>o</w:t>
      </w:r>
      <w:r w:rsidR="00CD1060" w:rsidRPr="00035E52">
        <w:rPr>
          <w:szCs w:val="19"/>
          <w:lang w:val="en-US"/>
        </w:rPr>
        <w:t xml:space="preserve">mer </w:t>
      </w:r>
      <w:r w:rsidR="00CD1060" w:rsidRPr="00035E52">
        <w:rPr>
          <w:b/>
          <w:szCs w:val="19"/>
          <w:lang w:val="en-US"/>
        </w:rPr>
        <w:t>47</w:t>
      </w:r>
      <w:r w:rsidR="00CD1060" w:rsidRPr="00035E52">
        <w:rPr>
          <w:szCs w:val="19"/>
          <w:lang w:val="en-US"/>
        </w:rPr>
        <w:t xml:space="preserve"> </w:t>
      </w:r>
      <w:r w:rsidR="00D42CD7" w:rsidRPr="00035E52">
        <w:rPr>
          <w:szCs w:val="19"/>
          <w:lang w:val="en-US"/>
        </w:rPr>
        <w:t>are approximately two</w:t>
      </w:r>
      <w:r w:rsidR="001E57FF" w:rsidRPr="00035E52">
        <w:rPr>
          <w:szCs w:val="19"/>
          <w:lang w:val="en-US"/>
        </w:rPr>
        <w:t xml:space="preserve"> times lower than those obtained from the non-H-bonding isomer </w:t>
      </w:r>
      <w:r w:rsidR="001E57FF" w:rsidRPr="00035E52">
        <w:rPr>
          <w:b/>
          <w:szCs w:val="19"/>
          <w:lang w:val="en-US"/>
        </w:rPr>
        <w:t>46</w:t>
      </w:r>
      <w:r w:rsidR="001E57FF" w:rsidRPr="00035E52">
        <w:rPr>
          <w:szCs w:val="19"/>
          <w:lang w:val="en-US"/>
        </w:rPr>
        <w:t xml:space="preserve">. This </w:t>
      </w:r>
      <w:r w:rsidR="006D65E3" w:rsidRPr="00035E52">
        <w:rPr>
          <w:szCs w:val="19"/>
          <w:lang w:val="en-US"/>
        </w:rPr>
        <w:t xml:space="preserve">observation </w:t>
      </w:r>
      <w:r w:rsidR="00D45248" w:rsidRPr="00035E52">
        <w:rPr>
          <w:szCs w:val="19"/>
          <w:lang w:val="en-US"/>
        </w:rPr>
        <w:t xml:space="preserve">can probably </w:t>
      </w:r>
      <w:r w:rsidR="006D65E3" w:rsidRPr="00035E52">
        <w:rPr>
          <w:szCs w:val="19"/>
          <w:lang w:val="en-US"/>
        </w:rPr>
        <w:t xml:space="preserve">be attributed </w:t>
      </w:r>
      <w:r w:rsidR="00D45248" w:rsidRPr="00035E52">
        <w:rPr>
          <w:szCs w:val="19"/>
          <w:lang w:val="en-US"/>
        </w:rPr>
        <w:t xml:space="preserve">to a potential </w:t>
      </w:r>
      <w:proofErr w:type="spellStart"/>
      <w:r w:rsidR="00D45248" w:rsidRPr="00035E52">
        <w:rPr>
          <w:szCs w:val="19"/>
          <w:lang w:val="en-US"/>
        </w:rPr>
        <w:t>stabilisation</w:t>
      </w:r>
      <w:proofErr w:type="spellEnd"/>
      <w:r w:rsidR="00D45248" w:rsidRPr="00035E52">
        <w:rPr>
          <w:szCs w:val="19"/>
          <w:lang w:val="en-US"/>
        </w:rPr>
        <w:t xml:space="preserve"> of the </w:t>
      </w:r>
      <w:r w:rsidR="00D45248" w:rsidRPr="00035E52">
        <w:rPr>
          <w:lang w:val="en-US"/>
        </w:rPr>
        <w:t>[</w:t>
      </w:r>
      <w:proofErr w:type="spellStart"/>
      <w:r w:rsidR="00D45248" w:rsidRPr="00035E52">
        <w:rPr>
          <w:lang w:val="en-US"/>
        </w:rPr>
        <w:t>Ru</w:t>
      </w:r>
      <w:r w:rsidR="00D45248" w:rsidRPr="00035E52">
        <w:rPr>
          <w:vertAlign w:val="superscript"/>
          <w:lang w:val="en-US"/>
        </w:rPr>
        <w:t>III</w:t>
      </w:r>
      <w:proofErr w:type="spellEnd"/>
      <w:r w:rsidR="00430A57" w:rsidRPr="00035E52">
        <w:rPr>
          <w:rFonts w:ascii="Arial" w:hAnsi="Arial" w:cs="Arial"/>
          <w:lang w:val="en-US"/>
        </w:rPr>
        <w:t>‒</w:t>
      </w:r>
      <w:r w:rsidR="00D45248" w:rsidRPr="00035E52">
        <w:rPr>
          <w:lang w:val="en-US"/>
        </w:rPr>
        <w:t>OOH</w:t>
      </w:r>
      <w:proofErr w:type="gramStart"/>
      <w:r w:rsidR="00D45248" w:rsidRPr="00035E52">
        <w:rPr>
          <w:lang w:val="en-US"/>
        </w:rPr>
        <w:t>]</w:t>
      </w:r>
      <w:r w:rsidR="00D45248" w:rsidRPr="00035E52">
        <w:rPr>
          <w:vertAlign w:val="superscript"/>
          <w:lang w:val="en-US"/>
        </w:rPr>
        <w:t>+</w:t>
      </w:r>
      <w:proofErr w:type="gramEnd"/>
      <w:r w:rsidR="00D45248" w:rsidRPr="00035E52">
        <w:rPr>
          <w:lang w:val="en-US"/>
        </w:rPr>
        <w:t xml:space="preserve"> intermediate through the H-bonding between Ru</w:t>
      </w:r>
      <w:r w:rsidR="00D45248" w:rsidRPr="00035E52">
        <w:rPr>
          <w:rFonts w:ascii="Cambria Math" w:hAnsi="Cambria Math"/>
          <w:lang w:val="en-US"/>
        </w:rPr>
        <w:t>―</w:t>
      </w:r>
      <w:r w:rsidR="00D45248" w:rsidRPr="00035E52">
        <w:rPr>
          <w:lang w:val="en-US"/>
        </w:rPr>
        <w:t xml:space="preserve">OOH and the nearby </w:t>
      </w:r>
      <w:proofErr w:type="spellStart"/>
      <w:r w:rsidR="00D42CD7" w:rsidRPr="00035E52">
        <w:rPr>
          <w:lang w:val="en-US"/>
        </w:rPr>
        <w:t>fluoro</w:t>
      </w:r>
      <w:proofErr w:type="spellEnd"/>
      <w:r w:rsidR="00D45248" w:rsidRPr="00035E52">
        <w:rPr>
          <w:lang w:val="en-US"/>
        </w:rPr>
        <w:t xml:space="preserve"> substituent. </w:t>
      </w:r>
      <w:r w:rsidR="00075E56" w:rsidRPr="00035E52">
        <w:rPr>
          <w:lang w:val="en-US"/>
        </w:rPr>
        <w:t>The stabili</w:t>
      </w:r>
      <w:r w:rsidR="00B115D7" w:rsidRPr="00035E52">
        <w:rPr>
          <w:lang w:val="en-US"/>
        </w:rPr>
        <w:t>z</w:t>
      </w:r>
      <w:r w:rsidR="00075E56" w:rsidRPr="00035E52">
        <w:rPr>
          <w:lang w:val="en-US"/>
        </w:rPr>
        <w:t>ation would mark</w:t>
      </w:r>
      <w:r w:rsidR="006D65E3" w:rsidRPr="00035E52">
        <w:rPr>
          <w:lang w:val="en-US"/>
        </w:rPr>
        <w:t>ed</w:t>
      </w:r>
      <w:r w:rsidR="00075E56" w:rsidRPr="00035E52">
        <w:rPr>
          <w:lang w:val="en-US"/>
        </w:rPr>
        <w:t>ly slow down the process of O</w:t>
      </w:r>
      <w:r w:rsidR="00075E56" w:rsidRPr="00035E52">
        <w:rPr>
          <w:vertAlign w:val="subscript"/>
          <w:lang w:val="en-US"/>
        </w:rPr>
        <w:t>2</w:t>
      </w:r>
      <w:r w:rsidR="00075E56" w:rsidRPr="00035E52">
        <w:rPr>
          <w:lang w:val="en-US"/>
        </w:rPr>
        <w:t xml:space="preserve"> release</w:t>
      </w:r>
      <w:r w:rsidR="00D42CD7" w:rsidRPr="00035E52">
        <w:rPr>
          <w:lang w:val="en-US"/>
        </w:rPr>
        <w:t>,</w:t>
      </w:r>
      <w:r w:rsidR="00075E56" w:rsidRPr="00035E52">
        <w:rPr>
          <w:lang w:val="en-US"/>
        </w:rPr>
        <w:t xml:space="preserve"> which correspond</w:t>
      </w:r>
      <w:r w:rsidR="005056DA" w:rsidRPr="00035E52">
        <w:rPr>
          <w:lang w:val="en-US"/>
        </w:rPr>
        <w:t>s</w:t>
      </w:r>
      <w:r w:rsidR="00075E56" w:rsidRPr="00035E52">
        <w:rPr>
          <w:lang w:val="en-US"/>
        </w:rPr>
        <w:t xml:space="preserve"> with the increased basicity</w:t>
      </w:r>
      <w:r w:rsidR="00D42CD7" w:rsidRPr="00035E52">
        <w:rPr>
          <w:lang w:val="en-US"/>
        </w:rPr>
        <w:t>,</w:t>
      </w:r>
      <w:r w:rsidR="00075E56" w:rsidRPr="00035E52">
        <w:rPr>
          <w:lang w:val="en-US"/>
        </w:rPr>
        <w:t xml:space="preserve"> </w:t>
      </w:r>
      <w:r w:rsidR="005056DA" w:rsidRPr="00035E52">
        <w:rPr>
          <w:lang w:val="en-US"/>
        </w:rPr>
        <w:t xml:space="preserve">compared to </w:t>
      </w:r>
      <w:r w:rsidR="00075E56" w:rsidRPr="00035E52">
        <w:rPr>
          <w:b/>
          <w:lang w:val="en-US"/>
        </w:rPr>
        <w:t>47</w:t>
      </w:r>
      <w:r w:rsidR="00D42CD7" w:rsidRPr="00035E52">
        <w:rPr>
          <w:lang w:val="en-US"/>
        </w:rPr>
        <w:t>, along</w:t>
      </w:r>
      <w:r w:rsidR="00075E56" w:rsidRPr="00035E52">
        <w:rPr>
          <w:lang w:val="en-US"/>
        </w:rPr>
        <w:t xml:space="preserve"> the initial PCET process. </w:t>
      </w:r>
      <w:r w:rsidR="00306728" w:rsidRPr="00035E52">
        <w:rPr>
          <w:lang w:val="en-US"/>
        </w:rPr>
        <w:t>T</w:t>
      </w:r>
      <w:r w:rsidR="005056DA" w:rsidRPr="00035E52">
        <w:rPr>
          <w:lang w:val="en-US"/>
        </w:rPr>
        <w:t xml:space="preserve">his conclusion </w:t>
      </w:r>
      <w:r w:rsidR="00D42CD7" w:rsidRPr="00035E52">
        <w:rPr>
          <w:lang w:val="en-US"/>
        </w:rPr>
        <w:t xml:space="preserve">has been </w:t>
      </w:r>
      <w:r w:rsidR="00A16791" w:rsidRPr="00035E52">
        <w:rPr>
          <w:lang w:val="en-US"/>
        </w:rPr>
        <w:t xml:space="preserve">supported by </w:t>
      </w:r>
      <w:r w:rsidR="00911580" w:rsidRPr="00035E52">
        <w:rPr>
          <w:lang w:val="en-US"/>
        </w:rPr>
        <w:t xml:space="preserve">theoretical studies </w:t>
      </w:r>
      <w:r w:rsidR="00D42CD7" w:rsidRPr="00035E52">
        <w:rPr>
          <w:lang w:val="en-US"/>
        </w:rPr>
        <w:t xml:space="preserve">of the </w:t>
      </w:r>
      <w:r w:rsidR="00911580" w:rsidRPr="00035E52">
        <w:rPr>
          <w:lang w:val="en-US"/>
        </w:rPr>
        <w:t xml:space="preserve">water oxidation by </w:t>
      </w:r>
      <w:r w:rsidR="00D42CD7" w:rsidRPr="00035E52">
        <w:rPr>
          <w:lang w:val="en-US"/>
        </w:rPr>
        <w:t xml:space="preserve">complexes </w:t>
      </w:r>
      <w:r w:rsidR="005056DA" w:rsidRPr="00035E52">
        <w:rPr>
          <w:b/>
          <w:lang w:val="en-US"/>
        </w:rPr>
        <w:t>1b</w:t>
      </w:r>
      <w:r w:rsidR="005056DA" w:rsidRPr="00035E52">
        <w:rPr>
          <w:lang w:val="en-US"/>
        </w:rPr>
        <w:t xml:space="preserve"> and </w:t>
      </w:r>
      <w:r w:rsidR="005056DA" w:rsidRPr="00035E52">
        <w:rPr>
          <w:b/>
          <w:lang w:val="en-US"/>
        </w:rPr>
        <w:t>4</w:t>
      </w:r>
      <w:r w:rsidR="005056DA" w:rsidRPr="00035E52">
        <w:rPr>
          <w:lang w:val="en-US"/>
        </w:rPr>
        <w:t>. These</w:t>
      </w:r>
      <w:r w:rsidR="00A16791" w:rsidRPr="00035E52">
        <w:rPr>
          <w:lang w:val="en-US"/>
        </w:rPr>
        <w:t xml:space="preserve"> </w:t>
      </w:r>
      <w:r w:rsidR="006D65E3" w:rsidRPr="00035E52">
        <w:rPr>
          <w:lang w:val="en-US"/>
        </w:rPr>
        <w:t xml:space="preserve">studies </w:t>
      </w:r>
      <w:r w:rsidR="00D42CD7" w:rsidRPr="00035E52">
        <w:rPr>
          <w:lang w:val="en-US"/>
        </w:rPr>
        <w:t xml:space="preserve">have </w:t>
      </w:r>
      <w:r w:rsidR="00911580" w:rsidRPr="00035E52">
        <w:rPr>
          <w:lang w:val="en-US"/>
        </w:rPr>
        <w:t>reveal</w:t>
      </w:r>
      <w:r w:rsidR="005056DA" w:rsidRPr="00035E52">
        <w:rPr>
          <w:lang w:val="en-US"/>
        </w:rPr>
        <w:t>ed</w:t>
      </w:r>
      <w:r w:rsidR="00911580" w:rsidRPr="00035E52">
        <w:rPr>
          <w:lang w:val="en-US"/>
        </w:rPr>
        <w:t xml:space="preserve"> that the </w:t>
      </w:r>
      <w:r w:rsidR="00A16791" w:rsidRPr="00035E52">
        <w:rPr>
          <w:lang w:val="en-US"/>
        </w:rPr>
        <w:t xml:space="preserve">unique </w:t>
      </w:r>
      <w:r w:rsidR="00911580" w:rsidRPr="00035E52">
        <w:rPr>
          <w:lang w:val="en-US"/>
        </w:rPr>
        <w:t xml:space="preserve">H-bonding in </w:t>
      </w:r>
      <w:r w:rsidR="00911580" w:rsidRPr="00035E52">
        <w:rPr>
          <w:b/>
          <w:lang w:val="en-US"/>
        </w:rPr>
        <w:t>1b</w:t>
      </w:r>
      <w:r w:rsidR="00911580" w:rsidRPr="00035E52">
        <w:rPr>
          <w:lang w:val="en-US"/>
        </w:rPr>
        <w:t xml:space="preserve"> stab</w:t>
      </w:r>
      <w:r w:rsidR="00A16791" w:rsidRPr="00035E52">
        <w:rPr>
          <w:lang w:val="en-US"/>
        </w:rPr>
        <w:t>ili</w:t>
      </w:r>
      <w:r w:rsidR="00B115D7" w:rsidRPr="00035E52">
        <w:rPr>
          <w:lang w:val="en-US"/>
        </w:rPr>
        <w:t>z</w:t>
      </w:r>
      <w:r w:rsidR="00A16791" w:rsidRPr="00035E52">
        <w:rPr>
          <w:lang w:val="en-US"/>
        </w:rPr>
        <w:t>e</w:t>
      </w:r>
      <w:r w:rsidR="00306728" w:rsidRPr="00035E52">
        <w:rPr>
          <w:lang w:val="en-US"/>
        </w:rPr>
        <w:t>s</w:t>
      </w:r>
      <w:r w:rsidR="00911580" w:rsidRPr="00035E52">
        <w:rPr>
          <w:lang w:val="en-US"/>
        </w:rPr>
        <w:t xml:space="preserve"> the </w:t>
      </w:r>
      <w:r w:rsidR="00BF6DB0" w:rsidRPr="00035E52">
        <w:rPr>
          <w:lang w:val="en-US"/>
        </w:rPr>
        <w:t xml:space="preserve">peroxide species </w:t>
      </w:r>
      <w:r w:rsidR="00911580" w:rsidRPr="00035E52">
        <w:rPr>
          <w:lang w:val="en-US"/>
        </w:rPr>
        <w:t>[</w:t>
      </w:r>
      <w:proofErr w:type="spellStart"/>
      <w:r w:rsidR="00911580" w:rsidRPr="00035E52">
        <w:rPr>
          <w:lang w:val="en-US"/>
        </w:rPr>
        <w:t>Ru</w:t>
      </w:r>
      <w:r w:rsidR="00911580" w:rsidRPr="00035E52">
        <w:rPr>
          <w:vertAlign w:val="superscript"/>
          <w:lang w:val="en-US"/>
        </w:rPr>
        <w:t>III</w:t>
      </w:r>
      <w:proofErr w:type="spellEnd"/>
      <w:r w:rsidR="00306728" w:rsidRPr="00035E52">
        <w:rPr>
          <w:rFonts w:ascii="Cambria Math" w:hAnsi="Cambria Math"/>
          <w:lang w:val="en-US"/>
        </w:rPr>
        <w:t>―</w:t>
      </w:r>
      <w:r w:rsidR="00911580" w:rsidRPr="00035E52">
        <w:rPr>
          <w:lang w:val="en-US"/>
        </w:rPr>
        <w:t>OOH]</w:t>
      </w:r>
      <w:r w:rsidR="00306728" w:rsidRPr="00035E52">
        <w:rPr>
          <w:vertAlign w:val="superscript"/>
          <w:lang w:val="en-US"/>
        </w:rPr>
        <w:t>2+</w:t>
      </w:r>
      <w:r w:rsidR="00911580" w:rsidRPr="00035E52">
        <w:rPr>
          <w:lang w:val="en-US"/>
        </w:rPr>
        <w:t xml:space="preserve"> by </w:t>
      </w:r>
      <w:r w:rsidR="005056DA" w:rsidRPr="00035E52">
        <w:rPr>
          <w:lang w:val="en-US"/>
        </w:rPr>
        <w:t xml:space="preserve">a </w:t>
      </w:r>
      <w:r w:rsidR="00911580" w:rsidRPr="00035E52">
        <w:rPr>
          <w:lang w:val="en-US"/>
        </w:rPr>
        <w:t>few kcal mol</w:t>
      </w:r>
      <w:r w:rsidR="00911580" w:rsidRPr="00035E52">
        <w:rPr>
          <w:vertAlign w:val="superscript"/>
          <w:lang w:val="en-US"/>
        </w:rPr>
        <w:t>-1</w:t>
      </w:r>
      <w:r w:rsidR="00911580" w:rsidRPr="00035E52">
        <w:rPr>
          <w:lang w:val="en-US"/>
        </w:rPr>
        <w:t xml:space="preserve"> and </w:t>
      </w:r>
      <w:r w:rsidR="00A16791" w:rsidRPr="00035E52">
        <w:rPr>
          <w:lang w:val="en-US"/>
        </w:rPr>
        <w:t xml:space="preserve">allows </w:t>
      </w:r>
      <w:r w:rsidR="00D42CD7" w:rsidRPr="00035E52">
        <w:rPr>
          <w:lang w:val="en-US"/>
        </w:rPr>
        <w:t xml:space="preserve">the </w:t>
      </w:r>
      <w:r w:rsidR="00A16791" w:rsidRPr="00035E52">
        <w:rPr>
          <w:lang w:val="en-US"/>
        </w:rPr>
        <w:t>O</w:t>
      </w:r>
      <w:r w:rsidR="00A16791" w:rsidRPr="00035E52">
        <w:rPr>
          <w:vertAlign w:val="subscript"/>
          <w:lang w:val="en-US"/>
        </w:rPr>
        <w:t>2</w:t>
      </w:r>
      <w:r w:rsidR="00A16791" w:rsidRPr="00035E52">
        <w:rPr>
          <w:lang w:val="en-US"/>
        </w:rPr>
        <w:t xml:space="preserve"> release </w:t>
      </w:r>
      <w:r w:rsidR="005056DA" w:rsidRPr="00035E52">
        <w:rPr>
          <w:lang w:val="en-US"/>
        </w:rPr>
        <w:t xml:space="preserve">to be </w:t>
      </w:r>
      <w:r w:rsidR="00A16791" w:rsidRPr="00035E52">
        <w:rPr>
          <w:lang w:val="en-US"/>
        </w:rPr>
        <w:t xml:space="preserve">more exothermic than </w:t>
      </w:r>
      <w:r w:rsidR="00306728" w:rsidRPr="00035E52">
        <w:rPr>
          <w:lang w:val="en-US"/>
        </w:rPr>
        <w:t xml:space="preserve">in the case </w:t>
      </w:r>
      <w:r w:rsidR="005056DA" w:rsidRPr="00035E52">
        <w:rPr>
          <w:lang w:val="en-US"/>
        </w:rPr>
        <w:t xml:space="preserve">of </w:t>
      </w:r>
      <w:r w:rsidR="00A16791" w:rsidRPr="00035E52">
        <w:rPr>
          <w:b/>
          <w:lang w:val="en-US"/>
        </w:rPr>
        <w:t>4</w:t>
      </w:r>
      <w:r w:rsidR="00A16791" w:rsidRPr="00035E52">
        <w:rPr>
          <w:lang w:val="en-US"/>
        </w:rPr>
        <w:t xml:space="preserve"> [</w:t>
      </w:r>
      <w:r w:rsidR="002864E8" w:rsidRPr="00035E52">
        <w:rPr>
          <w:lang w:val="en-US"/>
        </w:rPr>
        <w:fldChar w:fldCharType="begin"/>
      </w:r>
      <w:r w:rsidR="002864E8" w:rsidRPr="00035E52">
        <w:rPr>
          <w:lang w:val="en-US"/>
        </w:rPr>
        <w:instrText xml:space="preserve"> NOTEREF _Ref395250607 \h </w:instrText>
      </w:r>
      <w:r w:rsidR="002864E8" w:rsidRPr="00035E52">
        <w:rPr>
          <w:lang w:val="en-US"/>
        </w:rPr>
      </w:r>
      <w:r w:rsidR="002864E8" w:rsidRPr="00035E52">
        <w:rPr>
          <w:lang w:val="en-US"/>
        </w:rPr>
        <w:fldChar w:fldCharType="separate"/>
      </w:r>
      <w:r w:rsidR="00ED274F" w:rsidRPr="00035E52">
        <w:rPr>
          <w:lang w:val="en-US"/>
        </w:rPr>
        <w:t>49</w:t>
      </w:r>
      <w:r w:rsidR="002864E8" w:rsidRPr="00035E52">
        <w:rPr>
          <w:lang w:val="en-US"/>
        </w:rPr>
        <w:fldChar w:fldCharType="end"/>
      </w:r>
      <w:r w:rsidR="00A16791" w:rsidRPr="00035E52">
        <w:rPr>
          <w:lang w:val="en-US"/>
        </w:rPr>
        <w:t xml:space="preserve">].  </w:t>
      </w:r>
    </w:p>
    <w:p w:rsidR="00E70BE6" w:rsidRPr="00035E52" w:rsidRDefault="00E70BE6" w:rsidP="00A16791">
      <w:pPr>
        <w:pStyle w:val="TAMainText"/>
        <w:spacing w:after="200"/>
        <w:rPr>
          <w:lang w:val="en-US"/>
        </w:rPr>
      </w:pPr>
    </w:p>
    <w:p w:rsidR="00C70470" w:rsidRPr="00035E52" w:rsidRDefault="00517995" w:rsidP="00C70470">
      <w:pPr>
        <w:pStyle w:val="TAMainText"/>
        <w:ind w:firstLine="0"/>
        <w:jc w:val="center"/>
        <w:rPr>
          <w:lang w:val="en-US"/>
        </w:rPr>
      </w:pPr>
      <w:r w:rsidRPr="00035E52">
        <w:rPr>
          <w:lang w:val="en-US"/>
        </w:rPr>
        <w:object w:dxaOrig="6871" w:dyaOrig="7382">
          <v:shape id="_x0000_i1038" type="#_x0000_t75" style="width:203.25pt;height:210.75pt" o:ole="">
            <v:imagedata r:id="rId40" o:title=""/>
          </v:shape>
          <o:OLEObject Type="Embed" ProgID="ChemDraw.Document.6.0" ShapeID="_x0000_i1038" DrawAspect="Content" ObjectID="_1503984145" r:id="rId41"/>
        </w:object>
      </w:r>
    </w:p>
    <w:p w:rsidR="00C70470" w:rsidRPr="00035E52" w:rsidRDefault="00C70470" w:rsidP="00C70470">
      <w:pPr>
        <w:pStyle w:val="TAMainText"/>
        <w:spacing w:after="200"/>
        <w:jc w:val="center"/>
        <w:rPr>
          <w:b/>
          <w:lang w:val="en-US"/>
        </w:rPr>
      </w:pPr>
      <w:r w:rsidRPr="00035E52">
        <w:rPr>
          <w:b/>
          <w:lang w:val="en-US"/>
        </w:rPr>
        <w:t>Chart 10</w:t>
      </w:r>
    </w:p>
    <w:p w:rsidR="00E70BE6" w:rsidRPr="00035E52" w:rsidRDefault="00E70BE6" w:rsidP="00C70470">
      <w:pPr>
        <w:pStyle w:val="TAMainText"/>
        <w:spacing w:after="200"/>
        <w:jc w:val="center"/>
        <w:rPr>
          <w:b/>
          <w:lang w:val="en-US"/>
        </w:rPr>
      </w:pPr>
    </w:p>
    <w:p w:rsidR="00ED2AD4" w:rsidRPr="00035E52" w:rsidRDefault="00ED2AD4" w:rsidP="00F40661">
      <w:pPr>
        <w:pStyle w:val="TAMainText"/>
        <w:tabs>
          <w:tab w:val="clear" w:pos="567"/>
          <w:tab w:val="left" w:pos="426"/>
        </w:tabs>
        <w:spacing w:before="200" w:after="200"/>
        <w:ind w:firstLine="0"/>
        <w:rPr>
          <w:b/>
          <w:lang w:val="en-US"/>
        </w:rPr>
      </w:pPr>
      <w:r w:rsidRPr="00035E52">
        <w:rPr>
          <w:b/>
          <w:lang w:val="en-US"/>
        </w:rPr>
        <w:t>3.</w:t>
      </w:r>
      <w:r w:rsidRPr="00035E52">
        <w:rPr>
          <w:b/>
          <w:lang w:val="en-US"/>
        </w:rPr>
        <w:tab/>
      </w:r>
      <w:r w:rsidR="00480DF9" w:rsidRPr="00035E52">
        <w:rPr>
          <w:b/>
          <w:lang w:val="en-US"/>
        </w:rPr>
        <w:t>M</w:t>
      </w:r>
      <w:r w:rsidRPr="00035E52">
        <w:rPr>
          <w:b/>
          <w:lang w:val="en-US"/>
        </w:rPr>
        <w:t xml:space="preserve">ononuclear Ru </w:t>
      </w:r>
      <w:r w:rsidR="00480DF9" w:rsidRPr="00035E52">
        <w:rPr>
          <w:b/>
          <w:lang w:val="en-US"/>
        </w:rPr>
        <w:t xml:space="preserve">non-aqua </w:t>
      </w:r>
      <w:r w:rsidRPr="00035E52">
        <w:rPr>
          <w:b/>
          <w:lang w:val="en-US"/>
        </w:rPr>
        <w:t>complexes for water ox</w:t>
      </w:r>
      <w:r w:rsidRPr="00035E52">
        <w:rPr>
          <w:b/>
          <w:lang w:val="en-US"/>
        </w:rPr>
        <w:t>i</w:t>
      </w:r>
      <w:r w:rsidRPr="00035E52">
        <w:rPr>
          <w:b/>
          <w:lang w:val="en-US"/>
        </w:rPr>
        <w:t>dation</w:t>
      </w:r>
    </w:p>
    <w:p w:rsidR="00ED2AD4" w:rsidRPr="00035E52" w:rsidRDefault="00992B02" w:rsidP="00F40661">
      <w:pPr>
        <w:pStyle w:val="TAMainText"/>
        <w:tabs>
          <w:tab w:val="clear" w:pos="567"/>
          <w:tab w:val="left" w:pos="426"/>
        </w:tabs>
        <w:spacing w:before="200" w:after="200"/>
        <w:ind w:firstLine="0"/>
        <w:rPr>
          <w:i/>
          <w:lang w:val="en-US"/>
        </w:rPr>
      </w:pPr>
      <w:r w:rsidRPr="00035E52">
        <w:rPr>
          <w:i/>
          <w:lang w:val="en-US"/>
        </w:rPr>
        <w:t>3.1.</w:t>
      </w:r>
      <w:r w:rsidRPr="00035E52">
        <w:rPr>
          <w:i/>
          <w:lang w:val="en-US"/>
        </w:rPr>
        <w:tab/>
        <w:t>Ru</w:t>
      </w:r>
      <w:r w:rsidR="00480DF9" w:rsidRPr="00035E52">
        <w:rPr>
          <w:i/>
          <w:lang w:val="en-US"/>
        </w:rPr>
        <w:t>thenium complexes with pyridine</w:t>
      </w:r>
      <w:r w:rsidR="00042726" w:rsidRPr="00035E52">
        <w:rPr>
          <w:i/>
          <w:lang w:val="en-US"/>
        </w:rPr>
        <w:t>-type</w:t>
      </w:r>
      <w:r w:rsidR="005056DA" w:rsidRPr="00035E52">
        <w:rPr>
          <w:i/>
          <w:lang w:val="en-US"/>
        </w:rPr>
        <w:t xml:space="preserve"> </w:t>
      </w:r>
      <w:r w:rsidR="0075368A" w:rsidRPr="00035E52">
        <w:rPr>
          <w:i/>
          <w:lang w:val="en-US"/>
        </w:rPr>
        <w:t>ligands</w:t>
      </w:r>
    </w:p>
    <w:p w:rsidR="001C4D8D" w:rsidRPr="00035E52" w:rsidRDefault="00C539B4" w:rsidP="00935D57">
      <w:pPr>
        <w:pStyle w:val="TAMainText"/>
        <w:spacing w:after="200"/>
        <w:rPr>
          <w:lang w:val="en-US"/>
        </w:rPr>
      </w:pPr>
      <w:r w:rsidRPr="00035E52">
        <w:rPr>
          <w:lang w:val="en-US"/>
        </w:rPr>
        <w:lastRenderedPageBreak/>
        <w:t xml:space="preserve">As </w:t>
      </w:r>
      <w:r w:rsidR="00042726" w:rsidRPr="00035E52">
        <w:rPr>
          <w:lang w:val="en-US"/>
        </w:rPr>
        <w:t xml:space="preserve">commented above, </w:t>
      </w:r>
      <w:r w:rsidRPr="00035E52">
        <w:rPr>
          <w:lang w:val="en-US"/>
        </w:rPr>
        <w:t xml:space="preserve">the </w:t>
      </w:r>
      <w:r w:rsidR="00366636" w:rsidRPr="00035E52">
        <w:rPr>
          <w:lang w:val="en-US"/>
        </w:rPr>
        <w:t xml:space="preserve">equatorial </w:t>
      </w:r>
      <w:r w:rsidRPr="00035E52">
        <w:rPr>
          <w:lang w:val="en-US"/>
        </w:rPr>
        <w:t>ligand 2,9-dipyrid-2</w:t>
      </w:r>
      <w:r w:rsidRPr="00035E52">
        <w:rPr>
          <w:rFonts w:ascii="Cambria Math" w:hAnsi="Cambria Math"/>
          <w:lang w:val="en-US"/>
        </w:rPr>
        <w:t>′</w:t>
      </w:r>
      <w:r w:rsidRPr="00035E52">
        <w:rPr>
          <w:lang w:val="en-US"/>
        </w:rPr>
        <w:t>-yl-1,10-phenanthroline (</w:t>
      </w:r>
      <w:proofErr w:type="spellStart"/>
      <w:r w:rsidRPr="00035E52">
        <w:rPr>
          <w:lang w:val="en-US"/>
        </w:rPr>
        <w:t>dpp</w:t>
      </w:r>
      <w:proofErr w:type="spellEnd"/>
      <w:r w:rsidRPr="00035E52">
        <w:rPr>
          <w:lang w:val="en-US"/>
        </w:rPr>
        <w:t xml:space="preserve">) </w:t>
      </w:r>
      <w:r w:rsidR="00366636" w:rsidRPr="00035E52">
        <w:rPr>
          <w:lang w:val="en-US"/>
        </w:rPr>
        <w:t xml:space="preserve">in fact </w:t>
      </w:r>
      <w:r w:rsidRPr="00035E52">
        <w:rPr>
          <w:lang w:val="en-US"/>
        </w:rPr>
        <w:t>fa</w:t>
      </w:r>
      <w:r w:rsidR="00042726" w:rsidRPr="00035E52">
        <w:rPr>
          <w:lang w:val="en-US"/>
        </w:rPr>
        <w:t>vo</w:t>
      </w:r>
      <w:r w:rsidRPr="00035E52">
        <w:rPr>
          <w:lang w:val="en-US"/>
        </w:rPr>
        <w:t xml:space="preserve">rs </w:t>
      </w:r>
      <w:proofErr w:type="spellStart"/>
      <w:r w:rsidR="005056DA" w:rsidRPr="00035E52">
        <w:rPr>
          <w:lang w:val="en-US"/>
        </w:rPr>
        <w:t>tetradentate</w:t>
      </w:r>
      <w:proofErr w:type="spellEnd"/>
      <w:r w:rsidR="005056DA" w:rsidRPr="00035E52">
        <w:rPr>
          <w:lang w:val="en-US"/>
        </w:rPr>
        <w:t xml:space="preserve"> bin</w:t>
      </w:r>
      <w:r w:rsidR="005056DA" w:rsidRPr="00035E52">
        <w:rPr>
          <w:lang w:val="en-US"/>
        </w:rPr>
        <w:t>d</w:t>
      </w:r>
      <w:r w:rsidR="005056DA" w:rsidRPr="00035E52">
        <w:rPr>
          <w:lang w:val="en-US"/>
        </w:rPr>
        <w:t>ing to the me</w:t>
      </w:r>
      <w:r w:rsidRPr="00035E52">
        <w:rPr>
          <w:lang w:val="en-US"/>
        </w:rPr>
        <w:t>tal cente</w:t>
      </w:r>
      <w:r w:rsidR="000C6BE3" w:rsidRPr="00035E52">
        <w:rPr>
          <w:lang w:val="en-US"/>
        </w:rPr>
        <w:t>r</w:t>
      </w:r>
      <w:r w:rsidRPr="00035E52">
        <w:rPr>
          <w:lang w:val="en-US"/>
        </w:rPr>
        <w:t xml:space="preserve"> due to </w:t>
      </w:r>
      <w:r w:rsidR="005056DA" w:rsidRPr="00035E52">
        <w:rPr>
          <w:lang w:val="en-US"/>
        </w:rPr>
        <w:t xml:space="preserve">substantial </w:t>
      </w:r>
      <w:r w:rsidRPr="00035E52">
        <w:rPr>
          <w:lang w:val="en-US"/>
        </w:rPr>
        <w:t>distortion, thus for</w:t>
      </w:r>
      <w:r w:rsidRPr="00035E52">
        <w:rPr>
          <w:lang w:val="en-US"/>
        </w:rPr>
        <w:t>m</w:t>
      </w:r>
      <w:r w:rsidRPr="00035E52">
        <w:rPr>
          <w:lang w:val="en-US"/>
        </w:rPr>
        <w:t xml:space="preserve">ing a species </w:t>
      </w:r>
      <w:r w:rsidR="005E6D8E" w:rsidRPr="00035E52">
        <w:rPr>
          <w:lang w:val="en-US"/>
        </w:rPr>
        <w:t>(</w:t>
      </w:r>
      <w:r w:rsidR="005E6D8E" w:rsidRPr="00035E52">
        <w:rPr>
          <w:b/>
          <w:lang w:val="en-US"/>
        </w:rPr>
        <w:t>5</w:t>
      </w:r>
      <w:r w:rsidR="005E6D8E" w:rsidRPr="00035E52">
        <w:rPr>
          <w:rFonts w:ascii="Cambria Math" w:hAnsi="Cambria Math"/>
          <w:b/>
          <w:lang w:val="en-US"/>
        </w:rPr>
        <w:t>′a</w:t>
      </w:r>
      <w:r w:rsidR="005E6D8E" w:rsidRPr="00035E52">
        <w:rPr>
          <w:lang w:val="en-US"/>
        </w:rPr>
        <w:t xml:space="preserve">, Chart 11) </w:t>
      </w:r>
      <w:r w:rsidRPr="00035E52">
        <w:rPr>
          <w:lang w:val="en-US"/>
        </w:rPr>
        <w:t>that only contain</w:t>
      </w:r>
      <w:r w:rsidR="004976B9" w:rsidRPr="00035E52">
        <w:rPr>
          <w:lang w:val="en-US"/>
        </w:rPr>
        <w:t>s</w:t>
      </w:r>
      <w:r w:rsidRPr="00035E52">
        <w:rPr>
          <w:lang w:val="en-US"/>
        </w:rPr>
        <w:t xml:space="preserve"> </w:t>
      </w:r>
      <w:r w:rsidR="001E77E6" w:rsidRPr="00035E52">
        <w:rPr>
          <w:lang w:val="en-US"/>
        </w:rPr>
        <w:t>pyridine</w:t>
      </w:r>
      <w:r w:rsidR="00042726" w:rsidRPr="00035E52">
        <w:rPr>
          <w:lang w:val="en-US"/>
        </w:rPr>
        <w:t>-type</w:t>
      </w:r>
      <w:r w:rsidR="001E77E6" w:rsidRPr="00035E52">
        <w:rPr>
          <w:lang w:val="en-US"/>
        </w:rPr>
        <w:t xml:space="preserve"> ligands </w:t>
      </w:r>
      <w:r w:rsidR="004976B9" w:rsidRPr="00035E52">
        <w:rPr>
          <w:lang w:val="en-US"/>
        </w:rPr>
        <w:t xml:space="preserve">(with two axial </w:t>
      </w:r>
      <w:r w:rsidR="00042726" w:rsidRPr="00035E52">
        <w:rPr>
          <w:lang w:val="en-US"/>
        </w:rPr>
        <w:t>4-</w:t>
      </w:r>
      <w:r w:rsidR="004976B9" w:rsidRPr="00035E52">
        <w:rPr>
          <w:lang w:val="en-US"/>
        </w:rPr>
        <w:t xml:space="preserve">picolines) </w:t>
      </w:r>
      <w:r w:rsidR="00366636" w:rsidRPr="00035E52">
        <w:rPr>
          <w:lang w:val="en-US"/>
        </w:rPr>
        <w:t xml:space="preserve">and not the equatorial </w:t>
      </w:r>
      <w:r w:rsidR="001E77E6" w:rsidRPr="00035E52">
        <w:rPr>
          <w:lang w:val="en-US"/>
        </w:rPr>
        <w:t xml:space="preserve">aqua ligand </w:t>
      </w:r>
      <w:r w:rsidR="00366636" w:rsidRPr="00035E52">
        <w:rPr>
          <w:lang w:val="en-US"/>
        </w:rPr>
        <w:t xml:space="preserve">proposed for </w:t>
      </w:r>
      <w:r w:rsidR="00366636" w:rsidRPr="00035E52">
        <w:rPr>
          <w:b/>
          <w:lang w:val="en-US"/>
        </w:rPr>
        <w:t>5</w:t>
      </w:r>
      <w:r w:rsidR="00366636" w:rsidRPr="00035E52">
        <w:rPr>
          <w:lang w:val="en-US"/>
        </w:rPr>
        <w:t xml:space="preserve"> (Chart 2)</w:t>
      </w:r>
      <w:r w:rsidR="001E77E6" w:rsidRPr="00035E52">
        <w:rPr>
          <w:lang w:val="en-US"/>
        </w:rPr>
        <w:t xml:space="preserve">. </w:t>
      </w:r>
      <w:r w:rsidR="006B592D" w:rsidRPr="00035E52">
        <w:rPr>
          <w:lang w:val="en-US"/>
        </w:rPr>
        <w:t xml:space="preserve">The </w:t>
      </w:r>
      <w:proofErr w:type="spellStart"/>
      <w:r w:rsidR="006B592D" w:rsidRPr="00035E52">
        <w:rPr>
          <w:lang w:val="en-US"/>
        </w:rPr>
        <w:t>dpp</w:t>
      </w:r>
      <w:proofErr w:type="spellEnd"/>
      <w:r w:rsidR="006B592D" w:rsidRPr="00035E52">
        <w:rPr>
          <w:lang w:val="en-US"/>
        </w:rPr>
        <w:t xml:space="preserve"> ligand incorp</w:t>
      </w:r>
      <w:r w:rsidR="006B592D" w:rsidRPr="00035E52">
        <w:rPr>
          <w:lang w:val="en-US"/>
        </w:rPr>
        <w:t>o</w:t>
      </w:r>
      <w:r w:rsidR="006B592D" w:rsidRPr="00035E52">
        <w:rPr>
          <w:lang w:val="en-US"/>
        </w:rPr>
        <w:t>rate</w:t>
      </w:r>
      <w:r w:rsidR="00C0237E" w:rsidRPr="00035E52">
        <w:rPr>
          <w:lang w:val="en-US"/>
        </w:rPr>
        <w:t>s</w:t>
      </w:r>
      <w:r w:rsidR="006B592D" w:rsidRPr="00035E52">
        <w:rPr>
          <w:lang w:val="en-US"/>
        </w:rPr>
        <w:t xml:space="preserve"> </w:t>
      </w:r>
      <w:proofErr w:type="spellStart"/>
      <w:r w:rsidR="006B592D" w:rsidRPr="00035E52">
        <w:rPr>
          <w:lang w:val="en-US"/>
        </w:rPr>
        <w:t>phen</w:t>
      </w:r>
      <w:proofErr w:type="spellEnd"/>
      <w:r w:rsidR="006B592D" w:rsidRPr="00035E52">
        <w:rPr>
          <w:lang w:val="en-US"/>
        </w:rPr>
        <w:t xml:space="preserve"> as the internal subunit to provide thermodynamic</w:t>
      </w:r>
      <w:r w:rsidR="0090459B" w:rsidRPr="00035E52">
        <w:rPr>
          <w:lang w:val="en-US"/>
        </w:rPr>
        <w:t>a</w:t>
      </w:r>
      <w:r w:rsidR="0090459B" w:rsidRPr="00035E52">
        <w:rPr>
          <w:lang w:val="en-US"/>
        </w:rPr>
        <w:t>l</w:t>
      </w:r>
      <w:r w:rsidR="0090459B" w:rsidRPr="00035E52">
        <w:rPr>
          <w:lang w:val="en-US"/>
        </w:rPr>
        <w:t xml:space="preserve">ly </w:t>
      </w:r>
      <w:r w:rsidR="006B592D" w:rsidRPr="00035E52">
        <w:rPr>
          <w:lang w:val="en-US"/>
        </w:rPr>
        <w:t>stab</w:t>
      </w:r>
      <w:r w:rsidR="0090459B" w:rsidRPr="00035E52">
        <w:rPr>
          <w:lang w:val="en-US"/>
        </w:rPr>
        <w:t>le</w:t>
      </w:r>
      <w:r w:rsidR="006B592D" w:rsidRPr="00035E52">
        <w:rPr>
          <w:lang w:val="en-US"/>
        </w:rPr>
        <w:t xml:space="preserve"> complexes </w:t>
      </w:r>
      <w:r w:rsidR="0090459B" w:rsidRPr="00035E52">
        <w:rPr>
          <w:lang w:val="en-US"/>
        </w:rPr>
        <w:t xml:space="preserve">due to </w:t>
      </w:r>
      <w:r w:rsidR="006B592D" w:rsidRPr="00035E52">
        <w:rPr>
          <w:lang w:val="en-US"/>
        </w:rPr>
        <w:t xml:space="preserve">its </w:t>
      </w:r>
      <w:proofErr w:type="spellStart"/>
      <w:r w:rsidR="006B592D" w:rsidRPr="00035E52">
        <w:rPr>
          <w:lang w:val="en-US"/>
        </w:rPr>
        <w:t>tetradentate</w:t>
      </w:r>
      <w:proofErr w:type="spellEnd"/>
      <w:r w:rsidR="006B592D" w:rsidRPr="00035E52">
        <w:rPr>
          <w:lang w:val="en-US"/>
        </w:rPr>
        <w:t xml:space="preserve"> chelation and to avoid conformational mobility around the central </w:t>
      </w:r>
      <w:r w:rsidR="0090459B" w:rsidRPr="00035E52">
        <w:rPr>
          <w:lang w:val="en-US"/>
        </w:rPr>
        <w:t>C</w:t>
      </w:r>
      <w:r w:rsidR="00042726" w:rsidRPr="00035E52">
        <w:rPr>
          <w:rFonts w:ascii="Cambria Math" w:hAnsi="Cambria Math"/>
          <w:lang w:val="en-US"/>
        </w:rPr>
        <w:t>―</w:t>
      </w:r>
      <w:r w:rsidR="0090459B" w:rsidRPr="00035E52">
        <w:rPr>
          <w:lang w:val="en-US"/>
        </w:rPr>
        <w:t xml:space="preserve">C </w:t>
      </w:r>
      <w:r w:rsidR="006B592D" w:rsidRPr="00035E52">
        <w:rPr>
          <w:lang w:val="en-US"/>
        </w:rPr>
        <w:t>bond [</w:t>
      </w:r>
      <w:bookmarkStart w:id="24" w:name="_Ref395712238"/>
      <w:r w:rsidR="004976B9" w:rsidRPr="00035E52">
        <w:rPr>
          <w:lang w:val="en-US"/>
        </w:rPr>
        <w:endnoteReference w:id="70"/>
      </w:r>
      <w:bookmarkEnd w:id="24"/>
      <w:r w:rsidR="006B592D" w:rsidRPr="00035E52">
        <w:rPr>
          <w:lang w:val="en-US"/>
        </w:rPr>
        <w:t xml:space="preserve">], </w:t>
      </w:r>
      <w:r w:rsidR="00BF6DB0" w:rsidRPr="00035E52">
        <w:rPr>
          <w:lang w:val="en-US"/>
        </w:rPr>
        <w:t xml:space="preserve">alike </w:t>
      </w:r>
      <w:r w:rsidR="00042726" w:rsidRPr="00035E52">
        <w:rPr>
          <w:lang w:val="en-US"/>
        </w:rPr>
        <w:t xml:space="preserve">the </w:t>
      </w:r>
      <w:proofErr w:type="spellStart"/>
      <w:r w:rsidR="00042726" w:rsidRPr="00035E52">
        <w:rPr>
          <w:lang w:val="en-US"/>
        </w:rPr>
        <w:t>bpy</w:t>
      </w:r>
      <w:proofErr w:type="spellEnd"/>
      <w:r w:rsidR="00042726" w:rsidRPr="00035E52">
        <w:rPr>
          <w:lang w:val="en-US"/>
        </w:rPr>
        <w:t xml:space="preserve"> backbone </w:t>
      </w:r>
      <w:r w:rsidR="00BF6DB0" w:rsidRPr="00035E52">
        <w:rPr>
          <w:lang w:val="en-US"/>
        </w:rPr>
        <w:t xml:space="preserve">that is prone to </w:t>
      </w:r>
      <w:r w:rsidR="006B592D" w:rsidRPr="00035E52">
        <w:rPr>
          <w:lang w:val="en-US"/>
        </w:rPr>
        <w:t xml:space="preserve">photochemical or thermal conversion </w:t>
      </w:r>
      <w:r w:rsidR="00BF6DB0" w:rsidRPr="00035E52">
        <w:rPr>
          <w:lang w:val="en-US"/>
        </w:rPr>
        <w:t>between t</w:t>
      </w:r>
      <w:r w:rsidR="004976B9" w:rsidRPr="00035E52">
        <w:rPr>
          <w:lang w:val="en-US"/>
        </w:rPr>
        <w:t xml:space="preserve">he </w:t>
      </w:r>
      <w:proofErr w:type="gramStart"/>
      <w:r w:rsidR="004976B9" w:rsidRPr="00035E52">
        <w:rPr>
          <w:lang w:val="en-US"/>
        </w:rPr>
        <w:t>trans</w:t>
      </w:r>
      <w:proofErr w:type="gramEnd"/>
      <w:r w:rsidR="004976B9" w:rsidRPr="00035E52">
        <w:rPr>
          <w:lang w:val="en-US"/>
        </w:rPr>
        <w:t xml:space="preserve"> </w:t>
      </w:r>
      <w:r w:rsidR="00BF6DB0" w:rsidRPr="00035E52">
        <w:rPr>
          <w:lang w:val="en-US"/>
        </w:rPr>
        <w:t xml:space="preserve">isomer and </w:t>
      </w:r>
      <w:r w:rsidR="004976B9" w:rsidRPr="00035E52">
        <w:rPr>
          <w:lang w:val="en-US"/>
        </w:rPr>
        <w:t xml:space="preserve">the more stable </w:t>
      </w:r>
      <w:r w:rsidR="00042726" w:rsidRPr="00035E52">
        <w:rPr>
          <w:lang w:val="en-US"/>
        </w:rPr>
        <w:t xml:space="preserve">chelated </w:t>
      </w:r>
      <w:r w:rsidR="004976B9" w:rsidRPr="00035E52">
        <w:rPr>
          <w:lang w:val="en-US"/>
        </w:rPr>
        <w:t>cis geometry [</w:t>
      </w:r>
      <w:r w:rsidR="004976B9" w:rsidRPr="00035E52">
        <w:rPr>
          <w:lang w:val="en-US"/>
        </w:rPr>
        <w:endnoteReference w:id="71"/>
      </w:r>
      <w:r w:rsidR="004976B9" w:rsidRPr="00035E52">
        <w:rPr>
          <w:lang w:val="en-US"/>
        </w:rPr>
        <w:t xml:space="preserve">]. </w:t>
      </w:r>
      <w:proofErr w:type="spellStart"/>
      <w:r w:rsidR="00F91392" w:rsidRPr="00035E52">
        <w:rPr>
          <w:lang w:val="en-US"/>
        </w:rPr>
        <w:t>Thummel</w:t>
      </w:r>
      <w:proofErr w:type="spellEnd"/>
      <w:r w:rsidR="00F91392" w:rsidRPr="00035E52">
        <w:rPr>
          <w:lang w:val="en-US"/>
        </w:rPr>
        <w:t xml:space="preserve"> and co-workers </w:t>
      </w:r>
      <w:r w:rsidR="0039284B" w:rsidRPr="00035E52">
        <w:rPr>
          <w:lang w:val="en-US"/>
        </w:rPr>
        <w:t xml:space="preserve">reported </w:t>
      </w:r>
      <w:r w:rsidR="004C7424" w:rsidRPr="00035E52">
        <w:rPr>
          <w:lang w:val="en-US"/>
        </w:rPr>
        <w:t xml:space="preserve">a series of </w:t>
      </w:r>
      <w:r w:rsidR="00042726" w:rsidRPr="00035E52">
        <w:rPr>
          <w:lang w:val="en-US"/>
        </w:rPr>
        <w:t xml:space="preserve">equatorial </w:t>
      </w:r>
      <w:proofErr w:type="spellStart"/>
      <w:r w:rsidR="004C7424" w:rsidRPr="00035E52">
        <w:rPr>
          <w:lang w:val="en-US"/>
        </w:rPr>
        <w:t>tetradentate</w:t>
      </w:r>
      <w:proofErr w:type="spellEnd"/>
      <w:r w:rsidR="004C7424" w:rsidRPr="00035E52">
        <w:rPr>
          <w:lang w:val="en-US"/>
        </w:rPr>
        <w:t xml:space="preserve"> ligand</w:t>
      </w:r>
      <w:r w:rsidR="005056DA" w:rsidRPr="00035E52">
        <w:rPr>
          <w:lang w:val="en-US"/>
        </w:rPr>
        <w:t>s</w:t>
      </w:r>
      <w:r w:rsidR="004C7424" w:rsidRPr="00035E52">
        <w:rPr>
          <w:lang w:val="en-US"/>
        </w:rPr>
        <w:t xml:space="preserve"> </w:t>
      </w:r>
      <w:r w:rsidR="00042726" w:rsidRPr="00035E52">
        <w:rPr>
          <w:lang w:val="en-US"/>
        </w:rPr>
        <w:t xml:space="preserve">in </w:t>
      </w:r>
      <w:r w:rsidR="004C7424" w:rsidRPr="00035E52">
        <w:rPr>
          <w:lang w:val="en-US"/>
        </w:rPr>
        <w:t>monon</w:t>
      </w:r>
      <w:r w:rsidR="004C7424" w:rsidRPr="00035E52">
        <w:rPr>
          <w:lang w:val="en-US"/>
        </w:rPr>
        <w:t>u</w:t>
      </w:r>
      <w:r w:rsidR="004C7424" w:rsidRPr="00035E52">
        <w:rPr>
          <w:lang w:val="en-US"/>
        </w:rPr>
        <w:t xml:space="preserve">clear Ru complexes </w:t>
      </w:r>
      <w:r w:rsidR="00F91392" w:rsidRPr="00035E52">
        <w:rPr>
          <w:lang w:val="en-US"/>
        </w:rPr>
        <w:t>(</w:t>
      </w:r>
      <w:r w:rsidR="00F91392" w:rsidRPr="00035E52">
        <w:rPr>
          <w:b/>
          <w:lang w:val="en-US"/>
        </w:rPr>
        <w:t>5</w:t>
      </w:r>
      <w:r w:rsidR="00B63F5D" w:rsidRPr="00035E52">
        <w:rPr>
          <w:rFonts w:ascii="Cambria Math" w:hAnsi="Cambria Math"/>
          <w:b/>
          <w:lang w:val="en-US"/>
        </w:rPr>
        <w:t>′a-</w:t>
      </w:r>
      <w:r w:rsidR="00F91392" w:rsidRPr="00035E52">
        <w:rPr>
          <w:b/>
          <w:lang w:val="en-US"/>
        </w:rPr>
        <w:t>c</w:t>
      </w:r>
      <w:r w:rsidR="00F91392" w:rsidRPr="00035E52">
        <w:rPr>
          <w:lang w:val="en-US"/>
        </w:rPr>
        <w:t xml:space="preserve"> and </w:t>
      </w:r>
      <w:r w:rsidR="00F91392" w:rsidRPr="00035E52">
        <w:rPr>
          <w:b/>
          <w:lang w:val="en-US"/>
        </w:rPr>
        <w:t>48-51</w:t>
      </w:r>
      <w:r w:rsidR="00082543" w:rsidRPr="00035E52">
        <w:rPr>
          <w:lang w:val="en-US"/>
        </w:rPr>
        <w:t>, Chart 11</w:t>
      </w:r>
      <w:r w:rsidR="00F91392" w:rsidRPr="00035E52">
        <w:rPr>
          <w:lang w:val="en-US"/>
        </w:rPr>
        <w:t>)</w:t>
      </w:r>
      <w:r w:rsidR="00CF1398" w:rsidRPr="00035E52">
        <w:rPr>
          <w:lang w:val="en-US"/>
        </w:rPr>
        <w:t>.</w:t>
      </w:r>
      <w:r w:rsidR="00F91392" w:rsidRPr="00035E52">
        <w:rPr>
          <w:lang w:val="en-US"/>
        </w:rPr>
        <w:t xml:space="preserve"> </w:t>
      </w:r>
      <w:r w:rsidR="00CF1398" w:rsidRPr="00035E52">
        <w:rPr>
          <w:lang w:val="en-US"/>
        </w:rPr>
        <w:t>T</w:t>
      </w:r>
      <w:r w:rsidR="00480DF9" w:rsidRPr="00035E52">
        <w:rPr>
          <w:lang w:val="en-US"/>
        </w:rPr>
        <w:t>hey all e</w:t>
      </w:r>
      <w:r w:rsidR="00480DF9" w:rsidRPr="00035E52">
        <w:rPr>
          <w:lang w:val="en-US"/>
        </w:rPr>
        <w:t>x</w:t>
      </w:r>
      <w:r w:rsidR="00480DF9" w:rsidRPr="00035E52">
        <w:rPr>
          <w:lang w:val="en-US"/>
        </w:rPr>
        <w:t>hibit</w:t>
      </w:r>
      <w:r w:rsidR="00AB5AA4" w:rsidRPr="00035E52">
        <w:rPr>
          <w:lang w:val="en-US"/>
        </w:rPr>
        <w:t xml:space="preserve"> reasonable </w:t>
      </w:r>
      <w:r w:rsidR="00CF1398" w:rsidRPr="00035E52">
        <w:rPr>
          <w:lang w:val="en-US"/>
        </w:rPr>
        <w:t xml:space="preserve">WOC </w:t>
      </w:r>
      <w:r w:rsidR="007E1CFF" w:rsidRPr="00035E52">
        <w:rPr>
          <w:lang w:val="en-US"/>
        </w:rPr>
        <w:t>performance</w:t>
      </w:r>
      <w:r w:rsidR="00AB5AA4" w:rsidRPr="00035E52">
        <w:rPr>
          <w:lang w:val="en-US"/>
        </w:rPr>
        <w:t xml:space="preserve"> </w:t>
      </w:r>
      <w:r w:rsidR="00480DF9" w:rsidRPr="00035E52">
        <w:rPr>
          <w:lang w:val="en-US"/>
        </w:rPr>
        <w:t>in terms of</w:t>
      </w:r>
      <w:r w:rsidR="007E1CFF" w:rsidRPr="00035E52">
        <w:rPr>
          <w:lang w:val="en-US"/>
        </w:rPr>
        <w:t xml:space="preserve"> TON values </w:t>
      </w:r>
      <w:r w:rsidR="00513B57" w:rsidRPr="00035E52">
        <w:rPr>
          <w:lang w:val="en-US"/>
        </w:rPr>
        <w:t>under the same catalytic conditions</w:t>
      </w:r>
      <w:r w:rsidR="00480DF9" w:rsidRPr="00035E52">
        <w:rPr>
          <w:lang w:val="en-US"/>
        </w:rPr>
        <w:t>;</w:t>
      </w:r>
      <w:r w:rsidR="00513B57" w:rsidRPr="00035E52">
        <w:rPr>
          <w:lang w:val="en-US"/>
        </w:rPr>
        <w:t xml:space="preserve"> </w:t>
      </w:r>
      <w:r w:rsidR="00480DF9" w:rsidRPr="00035E52">
        <w:rPr>
          <w:lang w:val="en-US"/>
        </w:rPr>
        <w:t>information about TOF has not been provided</w:t>
      </w:r>
      <w:r w:rsidR="007E1CFF" w:rsidRPr="00035E52">
        <w:rPr>
          <w:lang w:val="en-US"/>
        </w:rPr>
        <w:t xml:space="preserve"> in this specific case </w:t>
      </w:r>
      <w:r w:rsidR="00AB5AA4" w:rsidRPr="00035E52">
        <w:rPr>
          <w:lang w:val="en-US"/>
        </w:rPr>
        <w:t>[</w:t>
      </w:r>
      <w:r w:rsidR="009E4972" w:rsidRPr="00035E52">
        <w:rPr>
          <w:lang w:val="en-US"/>
        </w:rPr>
        <w:fldChar w:fldCharType="begin"/>
      </w:r>
      <w:r w:rsidR="009E4972" w:rsidRPr="00035E52">
        <w:rPr>
          <w:lang w:val="en-US"/>
        </w:rPr>
        <w:instrText xml:space="preserve"> NOTEREF _Ref395687190 \h </w:instrText>
      </w:r>
      <w:r w:rsidR="009E4972" w:rsidRPr="00035E52">
        <w:rPr>
          <w:lang w:val="en-US"/>
        </w:rPr>
      </w:r>
      <w:r w:rsidR="009E4972" w:rsidRPr="00035E52">
        <w:rPr>
          <w:lang w:val="en-US"/>
        </w:rPr>
        <w:fldChar w:fldCharType="separate"/>
      </w:r>
      <w:r w:rsidR="009E4972" w:rsidRPr="00035E52">
        <w:rPr>
          <w:lang w:val="en-US"/>
        </w:rPr>
        <w:t>23</w:t>
      </w:r>
      <w:r w:rsidR="009E4972" w:rsidRPr="00035E52">
        <w:rPr>
          <w:lang w:val="en-US"/>
        </w:rPr>
        <w:fldChar w:fldCharType="end"/>
      </w:r>
      <w:r w:rsidR="00AB5AA4" w:rsidRPr="00035E52">
        <w:rPr>
          <w:lang w:val="en-US"/>
        </w:rPr>
        <w:t xml:space="preserve">]. </w:t>
      </w:r>
      <w:r w:rsidR="00CF1398" w:rsidRPr="00035E52">
        <w:rPr>
          <w:lang w:val="en-US"/>
        </w:rPr>
        <w:t xml:space="preserve">For </w:t>
      </w:r>
      <w:r w:rsidR="00082543" w:rsidRPr="00035E52">
        <w:rPr>
          <w:lang w:val="en-US"/>
        </w:rPr>
        <w:t xml:space="preserve">complex </w:t>
      </w:r>
      <w:r w:rsidR="00082543" w:rsidRPr="00035E52">
        <w:rPr>
          <w:b/>
          <w:lang w:val="en-US"/>
        </w:rPr>
        <w:t>5</w:t>
      </w:r>
      <w:r w:rsidR="00082543" w:rsidRPr="00035E52">
        <w:rPr>
          <w:rFonts w:ascii="Cambria Math" w:hAnsi="Cambria Math"/>
          <w:b/>
          <w:lang w:val="en-US"/>
        </w:rPr>
        <w:t>′</w:t>
      </w:r>
      <w:r w:rsidR="00082543" w:rsidRPr="00035E52">
        <w:rPr>
          <w:b/>
          <w:lang w:val="en-US"/>
        </w:rPr>
        <w:t>a</w:t>
      </w:r>
      <w:r w:rsidR="00082543" w:rsidRPr="00035E52">
        <w:rPr>
          <w:lang w:val="en-US"/>
        </w:rPr>
        <w:t xml:space="preserve"> </w:t>
      </w:r>
      <w:r w:rsidR="0090459B" w:rsidRPr="00035E52">
        <w:rPr>
          <w:lang w:val="en-US"/>
        </w:rPr>
        <w:t xml:space="preserve">TON </w:t>
      </w:r>
      <w:r w:rsidR="000C6BE3" w:rsidRPr="00035E52">
        <w:rPr>
          <w:lang w:val="en-US"/>
        </w:rPr>
        <w:t>=</w:t>
      </w:r>
      <w:r w:rsidR="0090459B" w:rsidRPr="00035E52">
        <w:rPr>
          <w:lang w:val="en-US"/>
        </w:rPr>
        <w:t xml:space="preserve"> 416 </w:t>
      </w:r>
      <w:r w:rsidR="005056DA" w:rsidRPr="00035E52">
        <w:rPr>
          <w:lang w:val="en-US"/>
        </w:rPr>
        <w:t>wa</w:t>
      </w:r>
      <w:r w:rsidR="00B63F5D" w:rsidRPr="00035E52">
        <w:rPr>
          <w:lang w:val="en-US"/>
        </w:rPr>
        <w:t>s observed</w:t>
      </w:r>
      <w:r w:rsidR="001F007E" w:rsidRPr="00035E52">
        <w:rPr>
          <w:lang w:val="en-US"/>
        </w:rPr>
        <w:t>. The</w:t>
      </w:r>
      <w:r w:rsidR="008A76AB" w:rsidRPr="00035E52">
        <w:rPr>
          <w:lang w:val="en-US"/>
        </w:rPr>
        <w:t xml:space="preserve"> low TON </w:t>
      </w:r>
      <w:r w:rsidR="00042726" w:rsidRPr="00035E52">
        <w:rPr>
          <w:lang w:val="en-US"/>
        </w:rPr>
        <w:t xml:space="preserve">value </w:t>
      </w:r>
      <w:r w:rsidR="00CF1398" w:rsidRPr="00035E52">
        <w:rPr>
          <w:lang w:val="en-US"/>
        </w:rPr>
        <w:t xml:space="preserve">of </w:t>
      </w:r>
      <w:r w:rsidR="008A76AB" w:rsidRPr="00035E52">
        <w:rPr>
          <w:lang w:val="en-US"/>
        </w:rPr>
        <w:t xml:space="preserve">186 achieved by </w:t>
      </w:r>
      <w:r w:rsidR="008A76AB" w:rsidRPr="00035E52">
        <w:rPr>
          <w:b/>
          <w:lang w:val="en-US"/>
        </w:rPr>
        <w:t>5</w:t>
      </w:r>
      <w:r w:rsidR="008A76AB" w:rsidRPr="00035E52">
        <w:rPr>
          <w:rFonts w:ascii="Cambria Math" w:hAnsi="Cambria Math"/>
          <w:b/>
          <w:lang w:val="en-US"/>
        </w:rPr>
        <w:t>′</w:t>
      </w:r>
      <w:r w:rsidR="008A76AB" w:rsidRPr="00035E52">
        <w:rPr>
          <w:b/>
          <w:lang w:val="en-US"/>
        </w:rPr>
        <w:t>c</w:t>
      </w:r>
      <w:r w:rsidR="008A76AB" w:rsidRPr="00035E52">
        <w:rPr>
          <w:lang w:val="en-US"/>
        </w:rPr>
        <w:t xml:space="preserve"> </w:t>
      </w:r>
      <w:r w:rsidR="001F007E" w:rsidRPr="00035E52">
        <w:rPr>
          <w:lang w:val="en-US"/>
        </w:rPr>
        <w:t>has been</w:t>
      </w:r>
      <w:r w:rsidR="0090459B" w:rsidRPr="00035E52">
        <w:rPr>
          <w:lang w:val="en-US"/>
        </w:rPr>
        <w:t xml:space="preserve"> </w:t>
      </w:r>
      <w:r w:rsidR="005056DA" w:rsidRPr="00035E52">
        <w:rPr>
          <w:lang w:val="en-US"/>
        </w:rPr>
        <w:t xml:space="preserve">ascribed once more </w:t>
      </w:r>
      <w:r w:rsidR="008A76AB" w:rsidRPr="00035E52">
        <w:rPr>
          <w:lang w:val="en-US"/>
        </w:rPr>
        <w:t xml:space="preserve">to protonation of </w:t>
      </w:r>
      <w:r w:rsidR="00072657" w:rsidRPr="00035E52">
        <w:rPr>
          <w:lang w:val="en-US"/>
        </w:rPr>
        <w:t xml:space="preserve">the </w:t>
      </w:r>
      <w:proofErr w:type="spellStart"/>
      <w:r w:rsidR="008A76AB" w:rsidRPr="00035E52">
        <w:rPr>
          <w:lang w:val="en-US"/>
        </w:rPr>
        <w:t>dimethylamino</w:t>
      </w:r>
      <w:proofErr w:type="spellEnd"/>
      <w:r w:rsidR="008A76AB" w:rsidRPr="00035E52">
        <w:rPr>
          <w:lang w:val="en-US"/>
        </w:rPr>
        <w:t xml:space="preserve"> </w:t>
      </w:r>
      <w:r w:rsidR="00072657" w:rsidRPr="00035E52">
        <w:rPr>
          <w:lang w:val="en-US"/>
        </w:rPr>
        <w:t>substituents under acidic condition</w:t>
      </w:r>
      <w:r w:rsidR="005056DA" w:rsidRPr="00035E52">
        <w:rPr>
          <w:lang w:val="en-US"/>
        </w:rPr>
        <w:t>s</w:t>
      </w:r>
      <w:r w:rsidR="00072657" w:rsidRPr="00035E52">
        <w:rPr>
          <w:lang w:val="en-US"/>
        </w:rPr>
        <w:t xml:space="preserve">, </w:t>
      </w:r>
      <w:r w:rsidR="005056DA" w:rsidRPr="00035E52">
        <w:rPr>
          <w:lang w:val="en-US"/>
        </w:rPr>
        <w:t>cau</w:t>
      </w:r>
      <w:r w:rsidR="005056DA" w:rsidRPr="00035E52">
        <w:rPr>
          <w:lang w:val="en-US"/>
        </w:rPr>
        <w:t>s</w:t>
      </w:r>
      <w:r w:rsidR="005056DA" w:rsidRPr="00035E52">
        <w:rPr>
          <w:lang w:val="en-US"/>
        </w:rPr>
        <w:t xml:space="preserve">ing them to </w:t>
      </w:r>
      <w:r w:rsidR="00072657" w:rsidRPr="00035E52">
        <w:rPr>
          <w:lang w:val="en-US"/>
        </w:rPr>
        <w:t xml:space="preserve">function as electron-withdrawing groups. </w:t>
      </w:r>
      <w:r w:rsidR="00042726" w:rsidRPr="00035E52">
        <w:rPr>
          <w:lang w:val="en-US"/>
        </w:rPr>
        <w:t>O</w:t>
      </w:r>
      <w:r w:rsidR="005056DA" w:rsidRPr="00035E52">
        <w:rPr>
          <w:lang w:val="en-US"/>
        </w:rPr>
        <w:t xml:space="preserve">n the other hand, </w:t>
      </w:r>
      <w:r w:rsidR="00FA1E3C" w:rsidRPr="00035E52">
        <w:rPr>
          <w:lang w:val="en-US"/>
        </w:rPr>
        <w:t>t</w:t>
      </w:r>
      <w:r w:rsidR="00B63F5D" w:rsidRPr="00035E52">
        <w:rPr>
          <w:lang w:val="en-US"/>
        </w:rPr>
        <w:t xml:space="preserve">he </w:t>
      </w:r>
      <w:r w:rsidR="00CF1398" w:rsidRPr="00035E52">
        <w:rPr>
          <w:lang w:val="en-US"/>
        </w:rPr>
        <w:t xml:space="preserve">negative influence </w:t>
      </w:r>
      <w:r w:rsidR="0090459B" w:rsidRPr="00035E52">
        <w:rPr>
          <w:lang w:val="en-US"/>
        </w:rPr>
        <w:t xml:space="preserve">of </w:t>
      </w:r>
      <w:r w:rsidR="00042726" w:rsidRPr="00035E52">
        <w:rPr>
          <w:lang w:val="en-US"/>
        </w:rPr>
        <w:t xml:space="preserve">the </w:t>
      </w:r>
      <w:proofErr w:type="spellStart"/>
      <w:r w:rsidR="0090459B" w:rsidRPr="00035E52">
        <w:rPr>
          <w:lang w:val="en-US"/>
        </w:rPr>
        <w:t>tetradentate</w:t>
      </w:r>
      <w:proofErr w:type="spellEnd"/>
      <w:r w:rsidR="0090459B" w:rsidRPr="00035E52">
        <w:rPr>
          <w:lang w:val="en-US"/>
        </w:rPr>
        <w:t xml:space="preserve"> ligand </w:t>
      </w:r>
      <w:r w:rsidR="00CF1398" w:rsidRPr="00035E52">
        <w:rPr>
          <w:lang w:val="en-US"/>
        </w:rPr>
        <w:t xml:space="preserve">in </w:t>
      </w:r>
      <w:r w:rsidR="00AB5AA4" w:rsidRPr="00035E52">
        <w:rPr>
          <w:lang w:val="en-US"/>
        </w:rPr>
        <w:t>these complexes</w:t>
      </w:r>
      <w:r w:rsidR="00B63F5D" w:rsidRPr="00035E52">
        <w:rPr>
          <w:lang w:val="en-US"/>
        </w:rPr>
        <w:t xml:space="preserve"> </w:t>
      </w:r>
      <w:r w:rsidR="00CF1398" w:rsidRPr="00035E52">
        <w:rPr>
          <w:lang w:val="en-US"/>
        </w:rPr>
        <w:t xml:space="preserve">on the catalytic </w:t>
      </w:r>
      <w:r w:rsidR="007E1CFF" w:rsidRPr="00035E52">
        <w:rPr>
          <w:lang w:val="en-US"/>
        </w:rPr>
        <w:t xml:space="preserve">performance </w:t>
      </w:r>
      <w:r w:rsidR="00CF1398" w:rsidRPr="00035E52">
        <w:rPr>
          <w:lang w:val="en-US"/>
        </w:rPr>
        <w:t>can</w:t>
      </w:r>
      <w:r w:rsidR="00AB5AA4" w:rsidRPr="00035E52">
        <w:rPr>
          <w:lang w:val="en-US"/>
        </w:rPr>
        <w:t xml:space="preserve"> be</w:t>
      </w:r>
      <w:r w:rsidR="005056DA" w:rsidRPr="00035E52">
        <w:rPr>
          <w:lang w:val="en-US"/>
        </w:rPr>
        <w:t xml:space="preserve"> ascribed to their </w:t>
      </w:r>
      <w:r w:rsidR="00072657" w:rsidRPr="00035E52">
        <w:rPr>
          <w:lang w:val="en-US"/>
        </w:rPr>
        <w:t xml:space="preserve">steric </w:t>
      </w:r>
      <w:r w:rsidR="005056DA" w:rsidRPr="00035E52">
        <w:rPr>
          <w:lang w:val="en-US"/>
        </w:rPr>
        <w:t xml:space="preserve">bulk </w:t>
      </w:r>
      <w:r w:rsidR="00FA1E3C" w:rsidRPr="00035E52">
        <w:rPr>
          <w:lang w:val="en-US"/>
        </w:rPr>
        <w:t>prevent</w:t>
      </w:r>
      <w:r w:rsidR="00CF1398" w:rsidRPr="00035E52">
        <w:rPr>
          <w:lang w:val="en-US"/>
        </w:rPr>
        <w:t>ing</w:t>
      </w:r>
      <w:r w:rsidR="00FA1E3C" w:rsidRPr="00035E52">
        <w:rPr>
          <w:lang w:val="en-US"/>
        </w:rPr>
        <w:t xml:space="preserve"> a substrate from entering the coordination sphere of the Ru cent</w:t>
      </w:r>
      <w:r w:rsidR="005712E6" w:rsidRPr="00035E52">
        <w:rPr>
          <w:lang w:val="en-US"/>
        </w:rPr>
        <w:t>er</w:t>
      </w:r>
      <w:r w:rsidR="00072657" w:rsidRPr="00035E52">
        <w:rPr>
          <w:lang w:val="en-US"/>
        </w:rPr>
        <w:t xml:space="preserve"> </w:t>
      </w:r>
      <w:r w:rsidR="005056DA" w:rsidRPr="00035E52">
        <w:rPr>
          <w:lang w:val="en-US"/>
        </w:rPr>
        <w:t xml:space="preserve">in </w:t>
      </w:r>
      <w:r w:rsidR="00072657" w:rsidRPr="00035E52">
        <w:rPr>
          <w:lang w:val="en-US"/>
        </w:rPr>
        <w:t>high</w:t>
      </w:r>
      <w:r w:rsidR="00042726" w:rsidRPr="00035E52">
        <w:rPr>
          <w:lang w:val="en-US"/>
        </w:rPr>
        <w:t xml:space="preserve"> oxidation </w:t>
      </w:r>
      <w:r w:rsidR="00072657" w:rsidRPr="00035E52">
        <w:rPr>
          <w:lang w:val="en-US"/>
        </w:rPr>
        <w:t>states</w:t>
      </w:r>
      <w:r w:rsidR="00FA1E3C" w:rsidRPr="00035E52">
        <w:rPr>
          <w:lang w:val="en-US"/>
        </w:rPr>
        <w:t xml:space="preserve">. </w:t>
      </w:r>
      <w:r w:rsidR="00072657" w:rsidRPr="00035E52">
        <w:rPr>
          <w:lang w:val="en-US"/>
        </w:rPr>
        <w:t xml:space="preserve">The catalytic </w:t>
      </w:r>
      <w:r w:rsidR="007E1CFF" w:rsidRPr="00035E52">
        <w:rPr>
          <w:lang w:val="en-US"/>
        </w:rPr>
        <w:t>performance</w:t>
      </w:r>
      <w:r w:rsidR="00072657" w:rsidRPr="00035E52">
        <w:rPr>
          <w:lang w:val="en-US"/>
        </w:rPr>
        <w:t xml:space="preserve"> of </w:t>
      </w:r>
      <w:r w:rsidR="00072657" w:rsidRPr="00035E52">
        <w:rPr>
          <w:b/>
          <w:lang w:val="en-US"/>
        </w:rPr>
        <w:t>49</w:t>
      </w:r>
      <w:r w:rsidR="00072657" w:rsidRPr="00035E52">
        <w:rPr>
          <w:lang w:val="en-US"/>
        </w:rPr>
        <w:t xml:space="preserve"> (TON = 384) and </w:t>
      </w:r>
      <w:r w:rsidR="00072657" w:rsidRPr="00035E52">
        <w:rPr>
          <w:b/>
          <w:lang w:val="en-US"/>
        </w:rPr>
        <w:t>51</w:t>
      </w:r>
      <w:r w:rsidR="002467EC" w:rsidRPr="00035E52">
        <w:rPr>
          <w:lang w:val="en-US"/>
        </w:rPr>
        <w:t xml:space="preserve"> (TON</w:t>
      </w:r>
      <w:r w:rsidR="009A26DC" w:rsidRPr="00035E52">
        <w:rPr>
          <w:lang w:val="en-US"/>
        </w:rPr>
        <w:t xml:space="preserve"> = 396) </w:t>
      </w:r>
      <w:r w:rsidR="007E1CFF" w:rsidRPr="00035E52">
        <w:rPr>
          <w:lang w:val="en-US"/>
        </w:rPr>
        <w:t xml:space="preserve">is </w:t>
      </w:r>
      <w:r w:rsidR="009A26DC" w:rsidRPr="00035E52">
        <w:rPr>
          <w:lang w:val="en-US"/>
        </w:rPr>
        <w:t>comparable to that</w:t>
      </w:r>
      <w:r w:rsidR="00072657" w:rsidRPr="00035E52">
        <w:rPr>
          <w:lang w:val="en-US"/>
        </w:rPr>
        <w:t xml:space="preserve"> of </w:t>
      </w:r>
      <w:r w:rsidR="00072657" w:rsidRPr="00035E52">
        <w:rPr>
          <w:b/>
          <w:lang w:val="en-US"/>
        </w:rPr>
        <w:t>5</w:t>
      </w:r>
      <w:r w:rsidR="00072657" w:rsidRPr="00035E52">
        <w:rPr>
          <w:rFonts w:ascii="Cambria Math" w:hAnsi="Cambria Math"/>
          <w:b/>
          <w:lang w:val="en-US"/>
        </w:rPr>
        <w:t>′a</w:t>
      </w:r>
      <w:r w:rsidR="00480DF9" w:rsidRPr="00035E52">
        <w:rPr>
          <w:rFonts w:ascii="Cambria Math" w:hAnsi="Cambria Math"/>
          <w:lang w:val="en-US"/>
        </w:rPr>
        <w:t>,</w:t>
      </w:r>
      <w:r w:rsidR="00072657" w:rsidRPr="00035E52">
        <w:rPr>
          <w:lang w:val="en-US"/>
        </w:rPr>
        <w:t xml:space="preserve"> suggesting that the </w:t>
      </w:r>
      <w:r w:rsidR="009A26DC" w:rsidRPr="00035E52">
        <w:rPr>
          <w:lang w:val="en-US"/>
        </w:rPr>
        <w:t xml:space="preserve">additional </w:t>
      </w:r>
      <w:proofErr w:type="spellStart"/>
      <w:r w:rsidR="00042726" w:rsidRPr="00035E52">
        <w:rPr>
          <w:lang w:val="en-US"/>
        </w:rPr>
        <w:t>pyridyl</w:t>
      </w:r>
      <w:proofErr w:type="spellEnd"/>
      <w:r w:rsidR="00042726" w:rsidRPr="00035E52">
        <w:rPr>
          <w:lang w:val="en-US"/>
        </w:rPr>
        <w:t xml:space="preserve"> </w:t>
      </w:r>
      <w:r w:rsidR="001F007E" w:rsidRPr="00035E52">
        <w:rPr>
          <w:lang w:val="en-US"/>
        </w:rPr>
        <w:t>rings are not detrimental, whereas</w:t>
      </w:r>
      <w:r w:rsidR="00072657" w:rsidRPr="00035E52">
        <w:rPr>
          <w:lang w:val="en-US"/>
        </w:rPr>
        <w:t xml:space="preserve"> the extended rings in </w:t>
      </w:r>
      <w:r w:rsidR="00072657" w:rsidRPr="00035E52">
        <w:rPr>
          <w:b/>
          <w:lang w:val="en-US"/>
        </w:rPr>
        <w:t>50</w:t>
      </w:r>
      <w:r w:rsidR="00072657" w:rsidRPr="00035E52">
        <w:rPr>
          <w:lang w:val="en-US"/>
        </w:rPr>
        <w:t xml:space="preserve"> </w:t>
      </w:r>
      <w:r w:rsidR="006A09BC" w:rsidRPr="00035E52">
        <w:rPr>
          <w:lang w:val="en-US"/>
        </w:rPr>
        <w:t xml:space="preserve">may </w:t>
      </w:r>
      <w:r w:rsidR="009A26DC" w:rsidRPr="00035E52">
        <w:rPr>
          <w:lang w:val="en-US"/>
        </w:rPr>
        <w:t xml:space="preserve">introduce </w:t>
      </w:r>
      <w:r w:rsidR="00E55AD2" w:rsidRPr="00035E52">
        <w:rPr>
          <w:lang w:val="en-US"/>
        </w:rPr>
        <w:t xml:space="preserve">a </w:t>
      </w:r>
      <w:r w:rsidR="006A09BC" w:rsidRPr="00035E52">
        <w:rPr>
          <w:lang w:val="en-US"/>
        </w:rPr>
        <w:t>steric hindrance effect on</w:t>
      </w:r>
      <w:r w:rsidR="002467EC" w:rsidRPr="00035E52">
        <w:rPr>
          <w:lang w:val="en-US"/>
        </w:rPr>
        <w:t>to</w:t>
      </w:r>
      <w:r w:rsidR="006A09BC" w:rsidRPr="00035E52">
        <w:rPr>
          <w:lang w:val="en-US"/>
        </w:rPr>
        <w:t xml:space="preserve"> the catalytic </w:t>
      </w:r>
      <w:r w:rsidR="007E1CFF" w:rsidRPr="00035E52">
        <w:rPr>
          <w:lang w:val="en-US"/>
        </w:rPr>
        <w:t>performance</w:t>
      </w:r>
      <w:r w:rsidR="006A09BC" w:rsidRPr="00035E52">
        <w:rPr>
          <w:lang w:val="en-US"/>
        </w:rPr>
        <w:t xml:space="preserve"> (</w:t>
      </w:r>
      <w:r w:rsidR="00E55AD2" w:rsidRPr="00035E52">
        <w:rPr>
          <w:b/>
          <w:lang w:val="en-US"/>
        </w:rPr>
        <w:t>50a</w:t>
      </w:r>
      <w:r w:rsidR="00E55AD2" w:rsidRPr="00035E52">
        <w:rPr>
          <w:lang w:val="en-US"/>
        </w:rPr>
        <w:t xml:space="preserve">: </w:t>
      </w:r>
      <w:r w:rsidR="001F007E" w:rsidRPr="00035E52">
        <w:rPr>
          <w:lang w:val="en-US"/>
        </w:rPr>
        <w:t xml:space="preserve">TON = 148, </w:t>
      </w:r>
      <w:r w:rsidR="006A09BC" w:rsidRPr="00035E52">
        <w:rPr>
          <w:b/>
          <w:lang w:val="en-US"/>
        </w:rPr>
        <w:t>50b</w:t>
      </w:r>
      <w:r w:rsidR="00E55AD2" w:rsidRPr="00035E52">
        <w:rPr>
          <w:lang w:val="en-US"/>
        </w:rPr>
        <w:t>: TON</w:t>
      </w:r>
      <w:r w:rsidR="006A09BC" w:rsidRPr="00035E52">
        <w:rPr>
          <w:lang w:val="en-US"/>
        </w:rPr>
        <w:t xml:space="preserve"> = 213). </w:t>
      </w:r>
      <w:r w:rsidR="00FA1E3C" w:rsidRPr="00035E52">
        <w:rPr>
          <w:lang w:val="en-US"/>
        </w:rPr>
        <w:t xml:space="preserve">It is thus </w:t>
      </w:r>
      <w:r w:rsidR="00E55AD2" w:rsidRPr="00035E52">
        <w:rPr>
          <w:lang w:val="en-US"/>
        </w:rPr>
        <w:t>of utmost importance t</w:t>
      </w:r>
      <w:r w:rsidR="00FA1E3C" w:rsidRPr="00035E52">
        <w:rPr>
          <w:lang w:val="en-US"/>
        </w:rPr>
        <w:t>o understand the mechanism of water ox</w:t>
      </w:r>
      <w:r w:rsidR="00FA1E3C" w:rsidRPr="00035E52">
        <w:rPr>
          <w:lang w:val="en-US"/>
        </w:rPr>
        <w:t>i</w:t>
      </w:r>
      <w:r w:rsidR="00FA1E3C" w:rsidRPr="00035E52">
        <w:rPr>
          <w:lang w:val="en-US"/>
        </w:rPr>
        <w:t>dation by th</w:t>
      </w:r>
      <w:r w:rsidR="005712E6" w:rsidRPr="00035E52">
        <w:rPr>
          <w:lang w:val="en-US"/>
        </w:rPr>
        <w:t>is</w:t>
      </w:r>
      <w:r w:rsidR="00FA1E3C" w:rsidRPr="00035E52">
        <w:rPr>
          <w:lang w:val="en-US"/>
        </w:rPr>
        <w:t xml:space="preserve"> kind of complexes.  </w:t>
      </w:r>
    </w:p>
    <w:p w:rsidR="002C399E" w:rsidRPr="00035E52" w:rsidRDefault="002C399E" w:rsidP="00935D57">
      <w:pPr>
        <w:pStyle w:val="TAMainText"/>
        <w:spacing w:after="200"/>
        <w:rPr>
          <w:lang w:val="en-US"/>
        </w:rPr>
      </w:pPr>
    </w:p>
    <w:p w:rsidR="001C4D8D" w:rsidRPr="00035E52" w:rsidRDefault="008C0E53" w:rsidP="00DA3DC2">
      <w:pPr>
        <w:pStyle w:val="TAMainText"/>
        <w:ind w:firstLine="0"/>
        <w:rPr>
          <w:lang w:val="en-US"/>
        </w:rPr>
      </w:pPr>
      <w:r w:rsidRPr="00035E52">
        <w:rPr>
          <w:lang w:val="en-US"/>
        </w:rPr>
        <w:object w:dxaOrig="12213" w:dyaOrig="8983">
          <v:shape id="_x0000_i1039" type="#_x0000_t75" style="width:241.5pt;height:192.75pt" o:ole="">
            <v:imagedata r:id="rId42" o:title=""/>
          </v:shape>
          <o:OLEObject Type="Embed" ProgID="ChemDraw.Document.6.0" ShapeID="_x0000_i1039" DrawAspect="Content" ObjectID="_1503984146" r:id="rId43"/>
        </w:object>
      </w:r>
    </w:p>
    <w:p w:rsidR="00E70BE6" w:rsidRPr="00035E52" w:rsidRDefault="00E70BE6" w:rsidP="00DA3DC2">
      <w:pPr>
        <w:pStyle w:val="TAMainText"/>
        <w:ind w:firstLine="0"/>
        <w:rPr>
          <w:lang w:val="en-US"/>
        </w:rPr>
      </w:pPr>
    </w:p>
    <w:p w:rsidR="00ED2AD4" w:rsidRPr="00035E52" w:rsidRDefault="0063123B" w:rsidP="0063123B">
      <w:pPr>
        <w:pStyle w:val="TAMainText"/>
        <w:spacing w:after="200"/>
        <w:jc w:val="center"/>
        <w:rPr>
          <w:b/>
          <w:lang w:val="en-US"/>
        </w:rPr>
      </w:pPr>
      <w:r w:rsidRPr="00035E52">
        <w:rPr>
          <w:b/>
          <w:lang w:val="en-US"/>
        </w:rPr>
        <w:t>Chart 11</w:t>
      </w:r>
    </w:p>
    <w:p w:rsidR="00AB5AA4" w:rsidRPr="00035E52" w:rsidRDefault="005E6D8E" w:rsidP="00641698">
      <w:pPr>
        <w:pStyle w:val="TAMainText"/>
        <w:spacing w:after="200"/>
        <w:rPr>
          <w:lang w:val="en-US"/>
        </w:rPr>
      </w:pPr>
      <w:r w:rsidRPr="00035E52">
        <w:rPr>
          <w:lang w:val="en-US"/>
        </w:rPr>
        <w:t xml:space="preserve">The </w:t>
      </w:r>
      <w:r w:rsidR="00CF1398" w:rsidRPr="00035E52">
        <w:rPr>
          <w:lang w:val="en-US"/>
        </w:rPr>
        <w:t>likely</w:t>
      </w:r>
      <w:r w:rsidRPr="00035E52">
        <w:rPr>
          <w:lang w:val="en-US"/>
        </w:rPr>
        <w:t xml:space="preserve"> catalytic cycle of </w:t>
      </w:r>
      <w:r w:rsidRPr="00035E52">
        <w:rPr>
          <w:b/>
          <w:lang w:val="en-US"/>
        </w:rPr>
        <w:t>5</w:t>
      </w:r>
      <w:r w:rsidRPr="00035E52">
        <w:rPr>
          <w:rFonts w:ascii="Cambria Math" w:hAnsi="Cambria Math"/>
          <w:b/>
          <w:lang w:val="en-US"/>
        </w:rPr>
        <w:t>′</w:t>
      </w:r>
      <w:r w:rsidRPr="00035E52">
        <w:rPr>
          <w:b/>
          <w:lang w:val="en-US"/>
        </w:rPr>
        <w:t>a</w:t>
      </w:r>
      <w:r w:rsidR="001F007E" w:rsidRPr="00035E52">
        <w:rPr>
          <w:lang w:val="en-US"/>
        </w:rPr>
        <w:t xml:space="preserve"> has been</w:t>
      </w:r>
      <w:r w:rsidRPr="00035E52">
        <w:rPr>
          <w:lang w:val="en-US"/>
        </w:rPr>
        <w:t xml:space="preserve"> established b</w:t>
      </w:r>
      <w:r w:rsidR="00AE05F9" w:rsidRPr="00035E52">
        <w:rPr>
          <w:lang w:val="en-US"/>
        </w:rPr>
        <w:t xml:space="preserve">y </w:t>
      </w:r>
      <w:r w:rsidR="008B36A6" w:rsidRPr="00035E52">
        <w:rPr>
          <w:lang w:val="en-US"/>
        </w:rPr>
        <w:t>de</w:t>
      </w:r>
      <w:r w:rsidR="008B36A6" w:rsidRPr="00035E52">
        <w:rPr>
          <w:lang w:val="en-US"/>
        </w:rPr>
        <w:t>n</w:t>
      </w:r>
      <w:r w:rsidR="008B36A6" w:rsidRPr="00035E52">
        <w:rPr>
          <w:lang w:val="en-US"/>
        </w:rPr>
        <w:t>sity functional theory (DFT) calculations</w:t>
      </w:r>
      <w:r w:rsidR="00CF1398" w:rsidRPr="00035E52">
        <w:rPr>
          <w:lang w:val="en-US"/>
        </w:rPr>
        <w:t xml:space="preserve"> [</w:t>
      </w:r>
      <w:r w:rsidR="009E4972" w:rsidRPr="00035E52">
        <w:rPr>
          <w:lang w:val="en-US"/>
        </w:rPr>
        <w:fldChar w:fldCharType="begin"/>
      </w:r>
      <w:r w:rsidR="009E4972" w:rsidRPr="00035E52">
        <w:rPr>
          <w:lang w:val="en-US"/>
        </w:rPr>
        <w:instrText xml:space="preserve"> NOTEREF _Ref395689314 \h </w:instrText>
      </w:r>
      <w:r w:rsidR="009E4972" w:rsidRPr="00035E52">
        <w:rPr>
          <w:lang w:val="en-US"/>
        </w:rPr>
      </w:r>
      <w:r w:rsidR="009E4972" w:rsidRPr="00035E52">
        <w:rPr>
          <w:lang w:val="en-US"/>
        </w:rPr>
        <w:fldChar w:fldCharType="separate"/>
      </w:r>
      <w:r w:rsidR="009E4972" w:rsidRPr="00035E52">
        <w:rPr>
          <w:lang w:val="en-US"/>
        </w:rPr>
        <w:t>24</w:t>
      </w:r>
      <w:r w:rsidR="009E4972" w:rsidRPr="00035E52">
        <w:rPr>
          <w:lang w:val="en-US"/>
        </w:rPr>
        <w:fldChar w:fldCharType="end"/>
      </w:r>
      <w:r w:rsidR="00CF1398" w:rsidRPr="00035E52">
        <w:rPr>
          <w:lang w:val="en-US"/>
        </w:rPr>
        <w:t>]</w:t>
      </w:r>
      <w:r w:rsidR="004F6838" w:rsidRPr="00035E52">
        <w:rPr>
          <w:lang w:val="en-US"/>
        </w:rPr>
        <w:t xml:space="preserve">. As displayed in </w:t>
      </w:r>
      <w:r w:rsidR="001365DE" w:rsidRPr="00035E52">
        <w:rPr>
          <w:lang w:val="en-US"/>
        </w:rPr>
        <w:t>Scheme 5</w:t>
      </w:r>
      <w:r w:rsidR="00CF1398" w:rsidRPr="00035E52">
        <w:rPr>
          <w:lang w:val="en-US"/>
        </w:rPr>
        <w:t>,</w:t>
      </w:r>
      <w:r w:rsidR="001365DE" w:rsidRPr="00035E52">
        <w:rPr>
          <w:lang w:val="en-US"/>
        </w:rPr>
        <w:t xml:space="preserve"> a water molecule is able to coordinate to the 16-electron </w:t>
      </w:r>
      <w:proofErr w:type="gramStart"/>
      <w:r w:rsidR="001365DE" w:rsidRPr="00035E52">
        <w:rPr>
          <w:lang w:val="en-US"/>
        </w:rPr>
        <w:t>Ru</w:t>
      </w:r>
      <w:r w:rsidRPr="00035E52">
        <w:rPr>
          <w:lang w:val="en-US"/>
        </w:rPr>
        <w:t>(</w:t>
      </w:r>
      <w:proofErr w:type="gramEnd"/>
      <w:r w:rsidRPr="00035E52">
        <w:rPr>
          <w:lang w:val="en-US"/>
        </w:rPr>
        <w:t>IV)</w:t>
      </w:r>
      <w:r w:rsidR="001365DE" w:rsidRPr="00035E52">
        <w:rPr>
          <w:lang w:val="en-US"/>
        </w:rPr>
        <w:t xml:space="preserve"> cent</w:t>
      </w:r>
      <w:r w:rsidR="00683B9E" w:rsidRPr="00035E52">
        <w:rPr>
          <w:lang w:val="en-US"/>
        </w:rPr>
        <w:t>er</w:t>
      </w:r>
      <w:r w:rsidR="001F007E" w:rsidRPr="00035E52">
        <w:rPr>
          <w:lang w:val="en-US"/>
        </w:rPr>
        <w:t xml:space="preserve"> at</w:t>
      </w:r>
      <w:r w:rsidR="001365DE" w:rsidRPr="00035E52">
        <w:rPr>
          <w:lang w:val="en-US"/>
        </w:rPr>
        <w:t xml:space="preserve"> a seventh</w:t>
      </w:r>
      <w:r w:rsidR="001F007E" w:rsidRPr="00035E52">
        <w:rPr>
          <w:lang w:val="en-US"/>
        </w:rPr>
        <w:t xml:space="preserve"> site</w:t>
      </w:r>
      <w:r w:rsidR="001365DE" w:rsidRPr="00035E52">
        <w:rPr>
          <w:lang w:val="en-US"/>
        </w:rPr>
        <w:t xml:space="preserve"> in the equatorial plane, </w:t>
      </w:r>
      <w:r w:rsidR="001365DE" w:rsidRPr="00035E52">
        <w:rPr>
          <w:lang w:val="en-US"/>
        </w:rPr>
        <w:lastRenderedPageBreak/>
        <w:t xml:space="preserve">forming a seven-coordinate aqua species after </w:t>
      </w:r>
      <w:r w:rsidR="00E336CA" w:rsidRPr="00035E52">
        <w:rPr>
          <w:lang w:val="en-US"/>
        </w:rPr>
        <w:t xml:space="preserve">two-electron oxidation of the 18-electron initial form </w:t>
      </w:r>
      <w:r w:rsidR="00E336CA" w:rsidRPr="00035E52">
        <w:rPr>
          <w:b/>
          <w:lang w:val="en-US"/>
        </w:rPr>
        <w:t>5</w:t>
      </w:r>
      <w:r w:rsidR="00E336CA" w:rsidRPr="00035E52">
        <w:rPr>
          <w:rFonts w:ascii="Cambria Math" w:hAnsi="Cambria Math"/>
          <w:b/>
          <w:lang w:val="en-US"/>
        </w:rPr>
        <w:t>′</w:t>
      </w:r>
      <w:r w:rsidR="00E336CA" w:rsidRPr="00035E52">
        <w:rPr>
          <w:b/>
          <w:lang w:val="en-US"/>
        </w:rPr>
        <w:t>a</w:t>
      </w:r>
      <w:r w:rsidR="00E336CA" w:rsidRPr="00035E52">
        <w:rPr>
          <w:lang w:val="en-US"/>
        </w:rPr>
        <w:t xml:space="preserve">. The new 18-electron species, </w:t>
      </w:r>
      <w:r w:rsidR="00C20F1C" w:rsidRPr="00035E52">
        <w:rPr>
          <w:lang w:val="en-US"/>
        </w:rPr>
        <w:t>[</w:t>
      </w:r>
      <w:r w:rsidR="00E336CA" w:rsidRPr="00035E52">
        <w:rPr>
          <w:lang w:val="en-US"/>
        </w:rPr>
        <w:t>Ru</w:t>
      </w:r>
      <w:r w:rsidR="00E336CA" w:rsidRPr="00035E52">
        <w:rPr>
          <w:vertAlign w:val="superscript"/>
          <w:lang w:val="en-US"/>
        </w:rPr>
        <w:t>IV</w:t>
      </w:r>
      <w:r w:rsidR="00CF1398" w:rsidRPr="00035E52">
        <w:rPr>
          <w:rFonts w:ascii="Cambria Math" w:hAnsi="Cambria Math"/>
          <w:lang w:val="en-US"/>
        </w:rPr>
        <w:t>―</w:t>
      </w:r>
      <w:r w:rsidR="00E336CA" w:rsidRPr="00035E52">
        <w:rPr>
          <w:lang w:val="en-US"/>
        </w:rPr>
        <w:t>OH</w:t>
      </w:r>
      <w:r w:rsidR="00E336CA" w:rsidRPr="00035E52">
        <w:rPr>
          <w:vertAlign w:val="subscript"/>
          <w:lang w:val="en-US"/>
        </w:rPr>
        <w:t>2</w:t>
      </w:r>
      <w:r w:rsidR="00C20F1C" w:rsidRPr="00035E52">
        <w:rPr>
          <w:lang w:val="en-US"/>
        </w:rPr>
        <w:t>]</w:t>
      </w:r>
      <w:r w:rsidRPr="00035E52">
        <w:rPr>
          <w:vertAlign w:val="superscript"/>
          <w:lang w:val="en-US"/>
        </w:rPr>
        <w:t>4+</w:t>
      </w:r>
      <w:r w:rsidR="00E336CA" w:rsidRPr="00035E52">
        <w:rPr>
          <w:lang w:val="en-US"/>
        </w:rPr>
        <w:t xml:space="preserve">, </w:t>
      </w:r>
      <w:r w:rsidR="007D3864" w:rsidRPr="00035E52">
        <w:rPr>
          <w:lang w:val="en-US"/>
        </w:rPr>
        <w:t xml:space="preserve">is probably </w:t>
      </w:r>
      <w:r w:rsidRPr="00035E52">
        <w:rPr>
          <w:lang w:val="en-US"/>
        </w:rPr>
        <w:t>a high-spin (tr</w:t>
      </w:r>
      <w:r w:rsidRPr="00035E52">
        <w:rPr>
          <w:lang w:val="en-US"/>
        </w:rPr>
        <w:t>i</w:t>
      </w:r>
      <w:r w:rsidRPr="00035E52">
        <w:rPr>
          <w:lang w:val="en-US"/>
        </w:rPr>
        <w:t>plet)</w:t>
      </w:r>
      <w:r w:rsidR="007D3864" w:rsidRPr="00035E52">
        <w:rPr>
          <w:lang w:val="en-US"/>
        </w:rPr>
        <w:t xml:space="preserve"> intermediate since the binding energy to H</w:t>
      </w:r>
      <w:r w:rsidR="007D3864" w:rsidRPr="00035E52">
        <w:rPr>
          <w:vertAlign w:val="subscript"/>
          <w:lang w:val="en-US"/>
        </w:rPr>
        <w:t>2</w:t>
      </w:r>
      <w:r w:rsidR="007D3864" w:rsidRPr="00035E52">
        <w:rPr>
          <w:lang w:val="en-US"/>
        </w:rPr>
        <w:t>O of the tr</w:t>
      </w:r>
      <w:r w:rsidR="007D3864" w:rsidRPr="00035E52">
        <w:rPr>
          <w:lang w:val="en-US"/>
        </w:rPr>
        <w:t>i</w:t>
      </w:r>
      <w:r w:rsidR="007D3864" w:rsidRPr="00035E52">
        <w:rPr>
          <w:lang w:val="en-US"/>
        </w:rPr>
        <w:t xml:space="preserve">plet form is </w:t>
      </w:r>
      <w:r w:rsidRPr="00035E52">
        <w:rPr>
          <w:lang w:val="en-US"/>
        </w:rPr>
        <w:t xml:space="preserve">lower </w:t>
      </w:r>
      <w:r w:rsidR="007D3864" w:rsidRPr="00035E52">
        <w:rPr>
          <w:lang w:val="en-US"/>
        </w:rPr>
        <w:t>by 6 kcal mol</w:t>
      </w:r>
      <w:r w:rsidR="007D3864" w:rsidRPr="00035E52">
        <w:rPr>
          <w:vertAlign w:val="superscript"/>
          <w:lang w:val="en-US"/>
        </w:rPr>
        <w:t>-1</w:t>
      </w:r>
      <w:r w:rsidR="007D3864" w:rsidRPr="00035E52">
        <w:rPr>
          <w:lang w:val="en-US"/>
        </w:rPr>
        <w:t xml:space="preserve"> than that of the low-spin </w:t>
      </w:r>
      <w:r w:rsidRPr="00035E52">
        <w:rPr>
          <w:lang w:val="en-US"/>
        </w:rPr>
        <w:t>(</w:t>
      </w:r>
      <w:r w:rsidR="007D3864" w:rsidRPr="00035E52">
        <w:rPr>
          <w:lang w:val="en-US"/>
        </w:rPr>
        <w:t>singlet</w:t>
      </w:r>
      <w:r w:rsidRPr="00035E52">
        <w:rPr>
          <w:lang w:val="en-US"/>
        </w:rPr>
        <w:t>)</w:t>
      </w:r>
      <w:r w:rsidR="007D3864" w:rsidRPr="00035E52">
        <w:rPr>
          <w:lang w:val="en-US"/>
        </w:rPr>
        <w:t xml:space="preserve"> complex. </w:t>
      </w:r>
      <w:r w:rsidRPr="00035E52">
        <w:rPr>
          <w:lang w:val="en-US"/>
        </w:rPr>
        <w:t>Next</w:t>
      </w:r>
      <w:r w:rsidR="00C20F1C" w:rsidRPr="00035E52">
        <w:rPr>
          <w:lang w:val="en-US"/>
        </w:rPr>
        <w:t>, the [Ru</w:t>
      </w:r>
      <w:r w:rsidR="00C20F1C" w:rsidRPr="00035E52">
        <w:rPr>
          <w:vertAlign w:val="superscript"/>
          <w:lang w:val="en-US"/>
        </w:rPr>
        <w:t>IV</w:t>
      </w:r>
      <w:r w:rsidR="00CF1398" w:rsidRPr="00035E52">
        <w:rPr>
          <w:rFonts w:ascii="Cambria Math" w:hAnsi="Cambria Math"/>
          <w:lang w:val="en-US"/>
        </w:rPr>
        <w:t>―</w:t>
      </w:r>
      <w:r w:rsidR="00C20F1C" w:rsidRPr="00035E52">
        <w:rPr>
          <w:lang w:val="en-US"/>
        </w:rPr>
        <w:t>OH</w:t>
      </w:r>
      <w:r w:rsidR="00C20F1C" w:rsidRPr="00035E52">
        <w:rPr>
          <w:vertAlign w:val="subscript"/>
          <w:lang w:val="en-US"/>
        </w:rPr>
        <w:t>2</w:t>
      </w:r>
      <w:r w:rsidR="00C20F1C" w:rsidRPr="00035E52">
        <w:rPr>
          <w:lang w:val="en-US"/>
        </w:rPr>
        <w:t>]</w:t>
      </w:r>
      <w:r w:rsidRPr="00035E52">
        <w:rPr>
          <w:vertAlign w:val="superscript"/>
          <w:lang w:val="en-US"/>
        </w:rPr>
        <w:t>4+</w:t>
      </w:r>
      <w:r w:rsidR="00C20F1C" w:rsidRPr="00035E52">
        <w:rPr>
          <w:lang w:val="en-US"/>
        </w:rPr>
        <w:t xml:space="preserve"> species is conver</w:t>
      </w:r>
      <w:r w:rsidR="00C20F1C" w:rsidRPr="00035E52">
        <w:rPr>
          <w:lang w:val="en-US"/>
        </w:rPr>
        <w:t>t</w:t>
      </w:r>
      <w:r w:rsidR="00C20F1C" w:rsidRPr="00035E52">
        <w:rPr>
          <w:lang w:val="en-US"/>
        </w:rPr>
        <w:t>ed to the 18-electron triplet [</w:t>
      </w:r>
      <w:proofErr w:type="spellStart"/>
      <w:r w:rsidR="00C20F1C" w:rsidRPr="00035E52">
        <w:rPr>
          <w:lang w:val="en-US"/>
        </w:rPr>
        <w:t>Ru</w:t>
      </w:r>
      <w:r w:rsidR="00C20F1C" w:rsidRPr="00035E52">
        <w:rPr>
          <w:vertAlign w:val="superscript"/>
          <w:lang w:val="en-US"/>
        </w:rPr>
        <w:t>VI</w:t>
      </w:r>
      <w:proofErr w:type="spellEnd"/>
      <w:r w:rsidR="00C20F1C" w:rsidRPr="00035E52">
        <w:rPr>
          <w:rFonts w:ascii="Cambria Math" w:hAnsi="Cambria Math"/>
          <w:lang w:val="en-US"/>
        </w:rPr>
        <w:t>=</w:t>
      </w:r>
      <w:r w:rsidR="00C20F1C" w:rsidRPr="00035E52">
        <w:rPr>
          <w:lang w:val="en-US"/>
        </w:rPr>
        <w:t>O</w:t>
      </w:r>
      <w:proofErr w:type="gramStart"/>
      <w:r w:rsidR="00C20F1C" w:rsidRPr="00035E52">
        <w:rPr>
          <w:lang w:val="en-US"/>
        </w:rPr>
        <w:t>]</w:t>
      </w:r>
      <w:r w:rsidRPr="00035E52">
        <w:rPr>
          <w:vertAlign w:val="superscript"/>
          <w:lang w:val="en-US"/>
        </w:rPr>
        <w:t>4</w:t>
      </w:r>
      <w:proofErr w:type="gramEnd"/>
      <w:r w:rsidRPr="00035E52">
        <w:rPr>
          <w:vertAlign w:val="superscript"/>
          <w:lang w:val="en-US"/>
        </w:rPr>
        <w:t>+</w:t>
      </w:r>
      <w:r w:rsidR="00C20F1C" w:rsidRPr="00035E52">
        <w:rPr>
          <w:lang w:val="en-US"/>
        </w:rPr>
        <w:t xml:space="preserve"> by </w:t>
      </w:r>
      <w:r w:rsidR="002467EC" w:rsidRPr="00035E52">
        <w:rPr>
          <w:lang w:val="en-US"/>
        </w:rPr>
        <w:t>a two-PCET pr</w:t>
      </w:r>
      <w:r w:rsidR="002467EC" w:rsidRPr="00035E52">
        <w:rPr>
          <w:lang w:val="en-US"/>
        </w:rPr>
        <w:t>o</w:t>
      </w:r>
      <w:r w:rsidR="002467EC" w:rsidRPr="00035E52">
        <w:rPr>
          <w:lang w:val="en-US"/>
        </w:rPr>
        <w:t>cess</w:t>
      </w:r>
      <w:r w:rsidR="00C20F1C" w:rsidRPr="00035E52">
        <w:rPr>
          <w:lang w:val="en-US"/>
        </w:rPr>
        <w:t xml:space="preserve"> and then to [</w:t>
      </w:r>
      <w:proofErr w:type="spellStart"/>
      <w:r w:rsidR="00C20F1C" w:rsidRPr="00035E52">
        <w:rPr>
          <w:lang w:val="en-US"/>
        </w:rPr>
        <w:t>Ru</w:t>
      </w:r>
      <w:r w:rsidR="00C20F1C" w:rsidRPr="00035E52">
        <w:rPr>
          <w:vertAlign w:val="superscript"/>
          <w:lang w:val="en-US"/>
        </w:rPr>
        <w:t>IV</w:t>
      </w:r>
      <w:proofErr w:type="spellEnd"/>
      <w:r w:rsidR="00CF1398" w:rsidRPr="00035E52">
        <w:rPr>
          <w:rFonts w:ascii="Cambria Math" w:hAnsi="Cambria Math"/>
          <w:lang w:val="en-US"/>
        </w:rPr>
        <w:t>―</w:t>
      </w:r>
      <w:r w:rsidR="00CF1398" w:rsidRPr="00035E52">
        <w:rPr>
          <w:lang w:val="en-US"/>
        </w:rPr>
        <w:t>OOH</w:t>
      </w:r>
      <w:r w:rsidR="00C20F1C" w:rsidRPr="00035E52">
        <w:rPr>
          <w:lang w:val="en-US"/>
        </w:rPr>
        <w:t>]</w:t>
      </w:r>
      <w:r w:rsidRPr="00035E52">
        <w:rPr>
          <w:vertAlign w:val="superscript"/>
          <w:lang w:val="en-US"/>
        </w:rPr>
        <w:t>3+</w:t>
      </w:r>
      <w:r w:rsidR="00C20F1C" w:rsidRPr="00035E52">
        <w:rPr>
          <w:lang w:val="en-US"/>
        </w:rPr>
        <w:t xml:space="preserve"> by a WNA reaction.  </w:t>
      </w:r>
    </w:p>
    <w:p w:rsidR="002C399E" w:rsidRPr="00035E52" w:rsidRDefault="002C399E" w:rsidP="00641698">
      <w:pPr>
        <w:pStyle w:val="TAMainText"/>
        <w:spacing w:after="200"/>
        <w:rPr>
          <w:lang w:val="en-US"/>
        </w:rPr>
      </w:pPr>
    </w:p>
    <w:p w:rsidR="002C399E" w:rsidRPr="00035E52" w:rsidRDefault="00AE05F9" w:rsidP="002C399E">
      <w:pPr>
        <w:pStyle w:val="TAMainText"/>
        <w:ind w:firstLine="0"/>
        <w:jc w:val="left"/>
        <w:rPr>
          <w:lang w:val="en-US"/>
        </w:rPr>
      </w:pPr>
      <w:r w:rsidRPr="00035E52">
        <w:rPr>
          <w:noProof/>
          <w:lang w:eastAsia="zh-CN"/>
        </w:rPr>
        <w:drawing>
          <wp:inline distT="0" distB="0" distL="0" distR="0" wp14:anchorId="38AA9381" wp14:editId="02E98BBE">
            <wp:extent cx="3193577" cy="1406661"/>
            <wp:effectExtent l="0" t="0" r="6985" b="3175"/>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02319" cy="1410511"/>
                    </a:xfrm>
                    <a:prstGeom prst="rect">
                      <a:avLst/>
                    </a:prstGeom>
                    <a:noFill/>
                    <a:ln>
                      <a:noFill/>
                    </a:ln>
                    <a:effectLst/>
                    <a:extLst/>
                  </pic:spPr>
                </pic:pic>
              </a:graphicData>
            </a:graphic>
          </wp:inline>
        </w:drawing>
      </w:r>
    </w:p>
    <w:p w:rsidR="002C399E" w:rsidRPr="00035E52" w:rsidRDefault="002C399E" w:rsidP="00641698">
      <w:pPr>
        <w:pStyle w:val="TAMainText"/>
        <w:spacing w:after="200"/>
        <w:ind w:firstLine="0"/>
        <w:jc w:val="left"/>
        <w:rPr>
          <w:b/>
          <w:szCs w:val="14"/>
          <w:lang w:val="en-US"/>
        </w:rPr>
      </w:pPr>
    </w:p>
    <w:p w:rsidR="002C399E" w:rsidRPr="00035E52" w:rsidRDefault="004F6838" w:rsidP="00641698">
      <w:pPr>
        <w:pStyle w:val="TAMainText"/>
        <w:spacing w:after="200"/>
        <w:ind w:firstLine="0"/>
        <w:jc w:val="left"/>
        <w:rPr>
          <w:szCs w:val="14"/>
          <w:lang w:val="en-US"/>
        </w:rPr>
      </w:pPr>
      <w:proofErr w:type="gramStart"/>
      <w:r w:rsidRPr="00035E52">
        <w:rPr>
          <w:b/>
          <w:szCs w:val="14"/>
          <w:lang w:val="en-US"/>
        </w:rPr>
        <w:t>Scheme 5.</w:t>
      </w:r>
      <w:proofErr w:type="gramEnd"/>
      <w:r w:rsidRPr="00035E52">
        <w:rPr>
          <w:szCs w:val="14"/>
          <w:lang w:val="en-US"/>
        </w:rPr>
        <w:t xml:space="preserve"> </w:t>
      </w:r>
      <w:proofErr w:type="gramStart"/>
      <w:r w:rsidRPr="00035E52">
        <w:rPr>
          <w:szCs w:val="14"/>
          <w:lang w:val="en-US"/>
        </w:rPr>
        <w:t xml:space="preserve">Proposed catalytic cycle of water oxidation by catalyst </w:t>
      </w:r>
      <w:r w:rsidRPr="00035E52">
        <w:rPr>
          <w:b/>
          <w:lang w:val="en-US"/>
        </w:rPr>
        <w:t>5</w:t>
      </w:r>
      <w:r w:rsidRPr="00035E52">
        <w:rPr>
          <w:rFonts w:ascii="Cambria Math" w:hAnsi="Cambria Math"/>
          <w:b/>
          <w:lang w:val="en-US"/>
        </w:rPr>
        <w:t>′</w:t>
      </w:r>
      <w:r w:rsidRPr="00035E52">
        <w:rPr>
          <w:b/>
          <w:lang w:val="en-US"/>
        </w:rPr>
        <w:t>a</w:t>
      </w:r>
      <w:r w:rsidRPr="00035E52">
        <w:rPr>
          <w:lang w:val="en-US"/>
        </w:rPr>
        <w:t>.</w:t>
      </w:r>
      <w:proofErr w:type="gramEnd"/>
      <w:r w:rsidRPr="00035E52">
        <w:rPr>
          <w:lang w:val="en-US"/>
        </w:rPr>
        <w:t xml:space="preserve">  </w:t>
      </w:r>
      <w:proofErr w:type="gramStart"/>
      <w:r w:rsidRPr="00035E52">
        <w:rPr>
          <w:szCs w:val="14"/>
          <w:lang w:val="en-US"/>
        </w:rPr>
        <w:t xml:space="preserve">Reprinted with permission from ref. </w:t>
      </w:r>
      <w:r w:rsidR="00CF1398" w:rsidRPr="00035E52">
        <w:rPr>
          <w:szCs w:val="14"/>
          <w:lang w:val="en-US"/>
        </w:rPr>
        <w:t>[</w:t>
      </w:r>
      <w:r w:rsidR="009E4972" w:rsidRPr="00035E52">
        <w:rPr>
          <w:szCs w:val="14"/>
          <w:lang w:val="en-US"/>
        </w:rPr>
        <w:fldChar w:fldCharType="begin"/>
      </w:r>
      <w:r w:rsidR="009E4972" w:rsidRPr="00035E52">
        <w:rPr>
          <w:szCs w:val="14"/>
          <w:lang w:val="en-US"/>
        </w:rPr>
        <w:instrText xml:space="preserve"> NOTEREF _Ref395689314 \h </w:instrText>
      </w:r>
      <w:r w:rsidR="009E4972" w:rsidRPr="00035E52">
        <w:rPr>
          <w:szCs w:val="14"/>
          <w:lang w:val="en-US"/>
        </w:rPr>
      </w:r>
      <w:r w:rsidR="009E4972" w:rsidRPr="00035E52">
        <w:rPr>
          <w:szCs w:val="14"/>
          <w:lang w:val="en-US"/>
        </w:rPr>
        <w:fldChar w:fldCharType="separate"/>
      </w:r>
      <w:r w:rsidR="009E4972" w:rsidRPr="00035E52">
        <w:rPr>
          <w:szCs w:val="14"/>
          <w:lang w:val="en-US"/>
        </w:rPr>
        <w:t>24</w:t>
      </w:r>
      <w:r w:rsidR="009E4972" w:rsidRPr="00035E52">
        <w:rPr>
          <w:szCs w:val="14"/>
          <w:lang w:val="en-US"/>
        </w:rPr>
        <w:fldChar w:fldCharType="end"/>
      </w:r>
      <w:r w:rsidR="00CF1398" w:rsidRPr="00035E52">
        <w:rPr>
          <w:szCs w:val="14"/>
          <w:lang w:val="en-US"/>
        </w:rPr>
        <w:t>]</w:t>
      </w:r>
      <w:r w:rsidRPr="00035E52">
        <w:rPr>
          <w:szCs w:val="14"/>
          <w:lang w:val="en-US"/>
        </w:rPr>
        <w:t>.</w:t>
      </w:r>
      <w:proofErr w:type="gramEnd"/>
      <w:r w:rsidRPr="00035E52">
        <w:rPr>
          <w:szCs w:val="14"/>
          <w:lang w:val="en-US"/>
        </w:rPr>
        <w:t xml:space="preserve">  </w:t>
      </w:r>
      <w:proofErr w:type="gramStart"/>
      <w:r w:rsidRPr="00035E52">
        <w:rPr>
          <w:szCs w:val="14"/>
          <w:lang w:val="en-US"/>
        </w:rPr>
        <w:t>Cop</w:t>
      </w:r>
      <w:r w:rsidRPr="00035E52">
        <w:rPr>
          <w:szCs w:val="14"/>
          <w:lang w:val="en-US"/>
        </w:rPr>
        <w:t>y</w:t>
      </w:r>
      <w:r w:rsidRPr="00035E52">
        <w:rPr>
          <w:szCs w:val="14"/>
          <w:lang w:val="en-US"/>
        </w:rPr>
        <w:t>right (2008) American Chemical Society.</w:t>
      </w:r>
      <w:proofErr w:type="gramEnd"/>
    </w:p>
    <w:p w:rsidR="002C399E" w:rsidRPr="00035E52" w:rsidRDefault="00BE6590" w:rsidP="002C399E">
      <w:pPr>
        <w:pStyle w:val="TAMainText"/>
        <w:spacing w:after="200"/>
        <w:rPr>
          <w:lang w:val="en-US"/>
        </w:rPr>
      </w:pPr>
      <w:r w:rsidRPr="00035E52">
        <w:rPr>
          <w:lang w:val="en-US"/>
        </w:rPr>
        <w:t>More recently, c</w:t>
      </w:r>
      <w:r w:rsidR="00956C2D" w:rsidRPr="00035E52">
        <w:rPr>
          <w:lang w:val="en-US"/>
        </w:rPr>
        <w:t>ombining electrochemical and spectroscopic experimental studies with theoretical analysis of the energe</w:t>
      </w:r>
      <w:r w:rsidR="00956C2D" w:rsidRPr="00035E52">
        <w:rPr>
          <w:lang w:val="en-US"/>
        </w:rPr>
        <w:t>t</w:t>
      </w:r>
      <w:r w:rsidR="00956C2D" w:rsidRPr="00035E52">
        <w:rPr>
          <w:lang w:val="en-US"/>
        </w:rPr>
        <w:t>ics, thermochemistry and spectroscopic properties of interm</w:t>
      </w:r>
      <w:r w:rsidR="00956C2D" w:rsidRPr="00035E52">
        <w:rPr>
          <w:lang w:val="en-US"/>
        </w:rPr>
        <w:t>e</w:t>
      </w:r>
      <w:r w:rsidR="00956C2D" w:rsidRPr="00035E52">
        <w:rPr>
          <w:lang w:val="en-US"/>
        </w:rPr>
        <w:t xml:space="preserve">diates, </w:t>
      </w:r>
      <w:r w:rsidR="004B6DFA" w:rsidRPr="00035E52">
        <w:rPr>
          <w:lang w:val="en-US"/>
        </w:rPr>
        <w:t>a pH</w:t>
      </w:r>
      <w:r w:rsidR="005712E6" w:rsidRPr="00035E52">
        <w:rPr>
          <w:lang w:val="en-US"/>
        </w:rPr>
        <w:t>-</w:t>
      </w:r>
      <w:r w:rsidR="004B6DFA" w:rsidRPr="00035E52">
        <w:rPr>
          <w:lang w:val="en-US"/>
        </w:rPr>
        <w:t xml:space="preserve">dependent catalytic mechanism through seven-coordinate intermediates for water oxidation by the </w:t>
      </w:r>
      <w:r w:rsidR="00627108" w:rsidRPr="00035E52">
        <w:rPr>
          <w:lang w:val="en-US"/>
        </w:rPr>
        <w:t xml:space="preserve">reference </w:t>
      </w:r>
      <w:r w:rsidR="004B6DFA" w:rsidRPr="00035E52">
        <w:rPr>
          <w:lang w:val="en-US"/>
        </w:rPr>
        <w:t xml:space="preserve">complex </w:t>
      </w:r>
      <w:r w:rsidR="004B6DFA" w:rsidRPr="00035E52">
        <w:rPr>
          <w:b/>
          <w:lang w:val="en-US"/>
        </w:rPr>
        <w:t>5</w:t>
      </w:r>
      <w:r w:rsidR="004B6DFA" w:rsidRPr="00035E52">
        <w:rPr>
          <w:rFonts w:ascii="Cambria Math" w:hAnsi="Cambria Math"/>
          <w:b/>
          <w:lang w:val="en-US"/>
        </w:rPr>
        <w:t>′</w:t>
      </w:r>
      <w:r w:rsidR="004B6DFA" w:rsidRPr="00035E52">
        <w:rPr>
          <w:b/>
          <w:lang w:val="en-US"/>
        </w:rPr>
        <w:t>a</w:t>
      </w:r>
      <w:r w:rsidR="002467EC" w:rsidRPr="00035E52">
        <w:rPr>
          <w:lang w:val="en-US"/>
        </w:rPr>
        <w:t xml:space="preserve"> wa</w:t>
      </w:r>
      <w:r w:rsidR="004B6DFA" w:rsidRPr="00035E52">
        <w:rPr>
          <w:lang w:val="en-US"/>
        </w:rPr>
        <w:t xml:space="preserve">s suggested by </w:t>
      </w:r>
      <w:proofErr w:type="spellStart"/>
      <w:r w:rsidR="004B6DFA" w:rsidRPr="00035E52">
        <w:rPr>
          <w:lang w:val="en-US"/>
        </w:rPr>
        <w:t>Muckerman</w:t>
      </w:r>
      <w:proofErr w:type="spellEnd"/>
      <w:r w:rsidR="004B6DFA" w:rsidRPr="00035E52">
        <w:rPr>
          <w:lang w:val="en-US"/>
        </w:rPr>
        <w:t xml:space="preserve"> and co-work</w:t>
      </w:r>
      <w:r w:rsidR="002467EC" w:rsidRPr="00035E52">
        <w:rPr>
          <w:lang w:val="en-US"/>
        </w:rPr>
        <w:t>er</w:t>
      </w:r>
      <w:r w:rsidR="004B6DFA" w:rsidRPr="00035E52">
        <w:rPr>
          <w:lang w:val="en-US"/>
        </w:rPr>
        <w:t xml:space="preserve">s to complement the previous proposal </w:t>
      </w:r>
      <w:r w:rsidR="003A4E5E" w:rsidRPr="00035E52">
        <w:rPr>
          <w:lang w:val="en-US"/>
        </w:rPr>
        <w:t>[</w:t>
      </w:r>
      <w:bookmarkStart w:id="25" w:name="_Ref395708227"/>
      <w:r w:rsidR="003A4E5E" w:rsidRPr="00035E52">
        <w:rPr>
          <w:lang w:val="en-US"/>
        </w:rPr>
        <w:endnoteReference w:id="72"/>
      </w:r>
      <w:bookmarkEnd w:id="25"/>
      <w:r w:rsidR="003A4E5E" w:rsidRPr="00035E52">
        <w:rPr>
          <w:lang w:val="en-US"/>
        </w:rPr>
        <w:t>]</w:t>
      </w:r>
      <w:r w:rsidR="00956C2D" w:rsidRPr="00035E52">
        <w:rPr>
          <w:lang w:val="en-US"/>
        </w:rPr>
        <w:t xml:space="preserve">. </w:t>
      </w:r>
      <w:r w:rsidR="002F59F4" w:rsidRPr="00035E52">
        <w:rPr>
          <w:lang w:val="en-US"/>
        </w:rPr>
        <w:t xml:space="preserve">At low pH (pH =0, Figure 4 (bottom)), </w:t>
      </w:r>
      <w:r w:rsidR="00F96366" w:rsidRPr="00035E52">
        <w:rPr>
          <w:lang w:val="en-US"/>
        </w:rPr>
        <w:t>the catalyst [</w:t>
      </w:r>
      <w:proofErr w:type="spellStart"/>
      <w:r w:rsidR="00F96366" w:rsidRPr="00035E52">
        <w:rPr>
          <w:lang w:val="en-US"/>
        </w:rPr>
        <w:t>Ru</w:t>
      </w:r>
      <w:r w:rsidR="00F96366" w:rsidRPr="00035E52">
        <w:rPr>
          <w:vertAlign w:val="superscript"/>
          <w:lang w:val="en-US"/>
        </w:rPr>
        <w:t>II</w:t>
      </w:r>
      <w:proofErr w:type="spellEnd"/>
      <w:r w:rsidR="00F96366" w:rsidRPr="00035E52">
        <w:rPr>
          <w:lang w:val="en-US"/>
        </w:rPr>
        <w:t>]</w:t>
      </w:r>
      <w:r w:rsidR="00F96366" w:rsidRPr="00035E52">
        <w:rPr>
          <w:vertAlign w:val="superscript"/>
          <w:lang w:val="en-US"/>
        </w:rPr>
        <w:t>2+</w:t>
      </w:r>
      <w:r w:rsidR="00F96366" w:rsidRPr="00035E52">
        <w:rPr>
          <w:lang w:val="en-US"/>
        </w:rPr>
        <w:t xml:space="preserve"> is initially </w:t>
      </w:r>
      <w:proofErr w:type="spellStart"/>
      <w:r w:rsidR="00F96366" w:rsidRPr="00035E52">
        <w:rPr>
          <w:lang w:val="en-US"/>
        </w:rPr>
        <w:t>oxidised</w:t>
      </w:r>
      <w:proofErr w:type="spellEnd"/>
      <w:r w:rsidR="00F96366" w:rsidRPr="00035E52">
        <w:rPr>
          <w:lang w:val="en-US"/>
        </w:rPr>
        <w:t xml:space="preserve"> to [</w:t>
      </w:r>
      <w:proofErr w:type="spellStart"/>
      <w:r w:rsidR="00F96366" w:rsidRPr="00035E52">
        <w:rPr>
          <w:lang w:val="en-US"/>
        </w:rPr>
        <w:t>Ru</w:t>
      </w:r>
      <w:r w:rsidR="00F96366" w:rsidRPr="00035E52">
        <w:rPr>
          <w:vertAlign w:val="superscript"/>
          <w:lang w:val="en-US"/>
        </w:rPr>
        <w:t>III</w:t>
      </w:r>
      <w:proofErr w:type="spellEnd"/>
      <w:r w:rsidR="00F96366" w:rsidRPr="00035E52">
        <w:rPr>
          <w:lang w:val="en-US"/>
        </w:rPr>
        <w:t>]</w:t>
      </w:r>
      <w:r w:rsidR="00F96366" w:rsidRPr="00035E52">
        <w:rPr>
          <w:vertAlign w:val="superscript"/>
          <w:lang w:val="en-US"/>
        </w:rPr>
        <w:t>3+</w:t>
      </w:r>
      <w:r w:rsidR="002467EC" w:rsidRPr="00035E52">
        <w:rPr>
          <w:lang w:val="en-US"/>
        </w:rPr>
        <w:t xml:space="preserve"> </w:t>
      </w:r>
      <w:r w:rsidR="00627108" w:rsidRPr="00035E52">
        <w:rPr>
          <w:lang w:val="en-US"/>
        </w:rPr>
        <w:t xml:space="preserve">that </w:t>
      </w:r>
      <w:r w:rsidR="00683246" w:rsidRPr="00035E52">
        <w:rPr>
          <w:lang w:val="en-US"/>
        </w:rPr>
        <w:t>energetically favo</w:t>
      </w:r>
      <w:r w:rsidR="00895115" w:rsidRPr="00035E52">
        <w:rPr>
          <w:lang w:val="en-US"/>
        </w:rPr>
        <w:t xml:space="preserve">rs </w:t>
      </w:r>
      <w:r w:rsidR="000539C3" w:rsidRPr="00035E52">
        <w:rPr>
          <w:lang w:val="en-US"/>
        </w:rPr>
        <w:t>two</w:t>
      </w:r>
      <w:r w:rsidR="00895115" w:rsidRPr="00035E52">
        <w:rPr>
          <w:lang w:val="en-US"/>
        </w:rPr>
        <w:t xml:space="preserve"> PECT process</w:t>
      </w:r>
      <w:r w:rsidR="000539C3" w:rsidRPr="00035E52">
        <w:rPr>
          <w:lang w:val="en-US"/>
        </w:rPr>
        <w:t>es</w:t>
      </w:r>
      <w:r w:rsidR="00895115" w:rsidRPr="00035E52">
        <w:rPr>
          <w:lang w:val="en-US"/>
        </w:rPr>
        <w:t xml:space="preserve"> with H</w:t>
      </w:r>
      <w:r w:rsidR="00895115" w:rsidRPr="00035E52">
        <w:rPr>
          <w:vertAlign w:val="subscript"/>
          <w:lang w:val="en-US"/>
        </w:rPr>
        <w:t>2</w:t>
      </w:r>
      <w:r w:rsidR="00895115" w:rsidRPr="00035E52">
        <w:rPr>
          <w:lang w:val="en-US"/>
        </w:rPr>
        <w:t xml:space="preserve">O </w:t>
      </w:r>
      <w:r w:rsidR="00627108" w:rsidRPr="00035E52">
        <w:rPr>
          <w:lang w:val="en-US"/>
        </w:rPr>
        <w:t>resulting in t</w:t>
      </w:r>
      <w:r w:rsidR="00895115" w:rsidRPr="00035E52">
        <w:rPr>
          <w:lang w:val="en-US"/>
        </w:rPr>
        <w:t>he seven-coordinate species [</w:t>
      </w:r>
      <w:proofErr w:type="spellStart"/>
      <w:r w:rsidR="00895115" w:rsidRPr="00035E52">
        <w:rPr>
          <w:lang w:val="en-US"/>
        </w:rPr>
        <w:t>Ru</w:t>
      </w:r>
      <w:r w:rsidR="00895115" w:rsidRPr="00035E52">
        <w:rPr>
          <w:vertAlign w:val="superscript"/>
          <w:lang w:val="en-US"/>
        </w:rPr>
        <w:t>V</w:t>
      </w:r>
      <w:proofErr w:type="spellEnd"/>
      <w:r w:rsidR="0028038B" w:rsidRPr="00035E52">
        <w:rPr>
          <w:lang w:val="en-US"/>
        </w:rPr>
        <w:t>(</w:t>
      </w:r>
      <w:r w:rsidR="00895115" w:rsidRPr="00035E52">
        <w:rPr>
          <w:lang w:val="en-US"/>
        </w:rPr>
        <w:t>O</w:t>
      </w:r>
      <w:r w:rsidR="0028038B" w:rsidRPr="00035E52">
        <w:rPr>
          <w:lang w:val="en-US"/>
        </w:rPr>
        <w:t>)</w:t>
      </w:r>
      <w:r w:rsidR="00895115" w:rsidRPr="00035E52">
        <w:rPr>
          <w:lang w:val="en-US"/>
        </w:rPr>
        <w:t>]</w:t>
      </w:r>
      <w:r w:rsidR="00895115" w:rsidRPr="00035E52">
        <w:rPr>
          <w:vertAlign w:val="superscript"/>
          <w:lang w:val="en-US"/>
        </w:rPr>
        <w:t>3+</w:t>
      </w:r>
      <w:r w:rsidR="00A519BE" w:rsidRPr="00035E52">
        <w:rPr>
          <w:lang w:val="en-US"/>
        </w:rPr>
        <w:t>. Subsequently, [</w:t>
      </w:r>
      <w:proofErr w:type="spellStart"/>
      <w:r w:rsidR="00A519BE" w:rsidRPr="00035E52">
        <w:rPr>
          <w:lang w:val="en-US"/>
        </w:rPr>
        <w:t>Ru</w:t>
      </w:r>
      <w:r w:rsidR="00A519BE" w:rsidRPr="00035E52">
        <w:rPr>
          <w:vertAlign w:val="superscript"/>
          <w:lang w:val="en-US"/>
        </w:rPr>
        <w:t>V</w:t>
      </w:r>
      <w:proofErr w:type="spellEnd"/>
      <w:r w:rsidR="00683246" w:rsidRPr="00035E52">
        <w:rPr>
          <w:lang w:val="en-US"/>
        </w:rPr>
        <w:t>=</w:t>
      </w:r>
      <w:r w:rsidR="00A519BE" w:rsidRPr="00035E52">
        <w:rPr>
          <w:lang w:val="en-US"/>
        </w:rPr>
        <w:t>O</w:t>
      </w:r>
      <w:proofErr w:type="gramStart"/>
      <w:r w:rsidR="00A519BE" w:rsidRPr="00035E52">
        <w:rPr>
          <w:lang w:val="en-US"/>
        </w:rPr>
        <w:t>]</w:t>
      </w:r>
      <w:r w:rsidR="00A519BE" w:rsidRPr="00035E52">
        <w:rPr>
          <w:vertAlign w:val="superscript"/>
          <w:lang w:val="en-US"/>
        </w:rPr>
        <w:t>3</w:t>
      </w:r>
      <w:proofErr w:type="gramEnd"/>
      <w:r w:rsidR="00A519BE" w:rsidRPr="00035E52">
        <w:rPr>
          <w:vertAlign w:val="superscript"/>
          <w:lang w:val="en-US"/>
        </w:rPr>
        <w:t>+</w:t>
      </w:r>
      <w:r w:rsidR="00A519BE" w:rsidRPr="00035E52">
        <w:rPr>
          <w:lang w:val="en-US"/>
        </w:rPr>
        <w:t xml:space="preserve"> </w:t>
      </w:r>
      <w:r w:rsidR="002467EC" w:rsidRPr="00035E52">
        <w:rPr>
          <w:lang w:val="en-US"/>
        </w:rPr>
        <w:t>undergoes</w:t>
      </w:r>
      <w:r w:rsidR="00A519BE" w:rsidRPr="00035E52">
        <w:rPr>
          <w:lang w:val="en-US"/>
        </w:rPr>
        <w:t xml:space="preserve"> a PECT reaction with another water molecule to form </w:t>
      </w:r>
      <w:r w:rsidR="006D528F" w:rsidRPr="00035E52">
        <w:rPr>
          <w:lang w:val="en-US"/>
        </w:rPr>
        <w:t>the O</w:t>
      </w:r>
      <w:r w:rsidR="006D528F" w:rsidRPr="00035E52">
        <w:rPr>
          <w:rFonts w:ascii="Cambria Math" w:hAnsi="Cambria Math"/>
          <w:lang w:val="en-US"/>
        </w:rPr>
        <w:t>―</w:t>
      </w:r>
      <w:r w:rsidR="006D528F" w:rsidRPr="00035E52">
        <w:rPr>
          <w:lang w:val="en-US"/>
        </w:rPr>
        <w:t xml:space="preserve">O bond in </w:t>
      </w:r>
      <w:r w:rsidR="00A519BE" w:rsidRPr="00035E52">
        <w:rPr>
          <w:lang w:val="en-US"/>
        </w:rPr>
        <w:t xml:space="preserve">a </w:t>
      </w:r>
      <w:proofErr w:type="spellStart"/>
      <w:r w:rsidR="00627108" w:rsidRPr="00035E52">
        <w:rPr>
          <w:lang w:val="en-US"/>
        </w:rPr>
        <w:t>hydrope</w:t>
      </w:r>
      <w:r w:rsidR="00627108" w:rsidRPr="00035E52">
        <w:rPr>
          <w:lang w:val="en-US"/>
        </w:rPr>
        <w:t>r</w:t>
      </w:r>
      <w:r w:rsidR="00627108" w:rsidRPr="00035E52">
        <w:rPr>
          <w:lang w:val="en-US"/>
        </w:rPr>
        <w:t>oxido</w:t>
      </w:r>
      <w:proofErr w:type="spellEnd"/>
      <w:r w:rsidR="00627108" w:rsidRPr="00035E52">
        <w:rPr>
          <w:lang w:val="en-US"/>
        </w:rPr>
        <w:t xml:space="preserve"> species</w:t>
      </w:r>
      <w:r w:rsidR="00A519BE" w:rsidRPr="00035E52">
        <w:rPr>
          <w:lang w:val="en-US"/>
        </w:rPr>
        <w:t xml:space="preserve"> [</w:t>
      </w:r>
      <w:proofErr w:type="spellStart"/>
      <w:r w:rsidR="00A519BE" w:rsidRPr="00035E52">
        <w:rPr>
          <w:lang w:val="en-US"/>
        </w:rPr>
        <w:t>Ru</w:t>
      </w:r>
      <w:r w:rsidR="00A519BE" w:rsidRPr="00035E52">
        <w:rPr>
          <w:vertAlign w:val="superscript"/>
          <w:lang w:val="en-US"/>
        </w:rPr>
        <w:t>IV</w:t>
      </w:r>
      <w:proofErr w:type="spellEnd"/>
      <w:r w:rsidR="00683246" w:rsidRPr="00035E52">
        <w:rPr>
          <w:rFonts w:ascii="Cambria Math" w:hAnsi="Cambria Math"/>
          <w:lang w:val="en-US"/>
        </w:rPr>
        <w:t>―</w:t>
      </w:r>
      <w:r w:rsidR="00A519BE" w:rsidRPr="00035E52">
        <w:rPr>
          <w:lang w:val="en-US"/>
        </w:rPr>
        <w:t>OOH]</w:t>
      </w:r>
      <w:r w:rsidR="00A519BE" w:rsidRPr="00035E52">
        <w:rPr>
          <w:vertAlign w:val="superscript"/>
          <w:lang w:val="en-US"/>
        </w:rPr>
        <w:t>3+</w:t>
      </w:r>
      <w:r w:rsidR="00874125" w:rsidRPr="00035E52">
        <w:rPr>
          <w:lang w:val="en-US"/>
        </w:rPr>
        <w:t>. In the next O</w:t>
      </w:r>
      <w:r w:rsidR="00874125" w:rsidRPr="00035E52">
        <w:rPr>
          <w:vertAlign w:val="subscript"/>
          <w:lang w:val="en-US"/>
        </w:rPr>
        <w:t>2</w:t>
      </w:r>
      <w:r w:rsidR="00874125" w:rsidRPr="00035E52">
        <w:rPr>
          <w:lang w:val="en-US"/>
        </w:rPr>
        <w:t xml:space="preserve"> release step, the we</w:t>
      </w:r>
      <w:r w:rsidR="002467EC" w:rsidRPr="00035E52">
        <w:rPr>
          <w:lang w:val="en-US"/>
        </w:rPr>
        <w:t>a</w:t>
      </w:r>
      <w:r w:rsidR="00874125" w:rsidRPr="00035E52">
        <w:rPr>
          <w:lang w:val="en-US"/>
        </w:rPr>
        <w:t>kly bound [</w:t>
      </w:r>
      <w:proofErr w:type="spellStart"/>
      <w:proofErr w:type="gramStart"/>
      <w:r w:rsidR="00874125" w:rsidRPr="00035E52">
        <w:rPr>
          <w:lang w:val="en-US"/>
        </w:rPr>
        <w:t>Ru</w:t>
      </w:r>
      <w:r w:rsidR="00874125" w:rsidRPr="00035E52">
        <w:rPr>
          <w:vertAlign w:val="superscript"/>
          <w:lang w:val="en-US"/>
        </w:rPr>
        <w:t>III</w:t>
      </w:r>
      <w:proofErr w:type="spellEnd"/>
      <w:r w:rsidR="00874125" w:rsidRPr="00035E52">
        <w:rPr>
          <w:lang w:val="en-US"/>
        </w:rPr>
        <w:t>(</w:t>
      </w:r>
      <w:proofErr w:type="gramEnd"/>
      <w:r w:rsidR="00874125" w:rsidRPr="00035E52">
        <w:rPr>
          <w:lang w:val="en-US"/>
        </w:rPr>
        <w:t>…O</w:t>
      </w:r>
      <w:r w:rsidR="00874125" w:rsidRPr="00035E52">
        <w:rPr>
          <w:vertAlign w:val="subscript"/>
          <w:lang w:val="en-US"/>
        </w:rPr>
        <w:t>2</w:t>
      </w:r>
      <w:r w:rsidR="00874125" w:rsidRPr="00035E52">
        <w:rPr>
          <w:lang w:val="en-US"/>
        </w:rPr>
        <w:t>)]</w:t>
      </w:r>
      <w:r w:rsidR="00874125" w:rsidRPr="00035E52">
        <w:rPr>
          <w:vertAlign w:val="superscript"/>
          <w:lang w:val="en-US"/>
        </w:rPr>
        <w:t>3+</w:t>
      </w:r>
      <w:r w:rsidR="00874125" w:rsidRPr="00035E52">
        <w:rPr>
          <w:lang w:val="en-US"/>
        </w:rPr>
        <w:t xml:space="preserve"> </w:t>
      </w:r>
      <w:r w:rsidR="00762759" w:rsidRPr="00035E52">
        <w:rPr>
          <w:lang w:val="en-US"/>
        </w:rPr>
        <w:t xml:space="preserve">is generated by a </w:t>
      </w:r>
      <w:r w:rsidR="004E6BDF" w:rsidRPr="00035E52">
        <w:rPr>
          <w:lang w:val="en-US"/>
        </w:rPr>
        <w:t>PCET</w:t>
      </w:r>
      <w:r w:rsidR="00762759" w:rsidRPr="00035E52">
        <w:rPr>
          <w:lang w:val="en-US"/>
        </w:rPr>
        <w:t xml:space="preserve"> reaction of </w:t>
      </w:r>
      <w:r w:rsidR="00874125" w:rsidRPr="00035E52">
        <w:rPr>
          <w:lang w:val="en-US"/>
        </w:rPr>
        <w:t>[</w:t>
      </w:r>
      <w:proofErr w:type="spellStart"/>
      <w:r w:rsidR="00874125" w:rsidRPr="00035E52">
        <w:rPr>
          <w:lang w:val="en-US"/>
        </w:rPr>
        <w:t>Ru</w:t>
      </w:r>
      <w:r w:rsidR="00874125" w:rsidRPr="00035E52">
        <w:rPr>
          <w:vertAlign w:val="superscript"/>
          <w:lang w:val="en-US"/>
        </w:rPr>
        <w:t>IV</w:t>
      </w:r>
      <w:proofErr w:type="spellEnd"/>
      <w:r w:rsidR="00683246" w:rsidRPr="00035E52">
        <w:rPr>
          <w:rFonts w:ascii="Cambria Math" w:hAnsi="Cambria Math"/>
          <w:lang w:val="en-US"/>
        </w:rPr>
        <w:t>―</w:t>
      </w:r>
      <w:r w:rsidR="00874125" w:rsidRPr="00035E52">
        <w:rPr>
          <w:lang w:val="en-US"/>
        </w:rPr>
        <w:t>OOH]</w:t>
      </w:r>
      <w:r w:rsidR="00874125" w:rsidRPr="00035E52">
        <w:rPr>
          <w:vertAlign w:val="superscript"/>
          <w:lang w:val="en-US"/>
        </w:rPr>
        <w:t>3+</w:t>
      </w:r>
      <w:r w:rsidR="002467EC" w:rsidRPr="00035E52">
        <w:rPr>
          <w:lang w:val="en-US"/>
        </w:rPr>
        <w:t xml:space="preserve"> </w:t>
      </w:r>
      <w:r w:rsidR="00762759" w:rsidRPr="00035E52">
        <w:rPr>
          <w:lang w:val="en-US"/>
        </w:rPr>
        <w:t xml:space="preserve">followed by spin </w:t>
      </w:r>
      <w:r w:rsidR="00627108" w:rsidRPr="00035E52">
        <w:rPr>
          <w:lang w:val="en-US"/>
        </w:rPr>
        <w:t>pairing</w:t>
      </w:r>
      <w:r w:rsidR="002467EC" w:rsidRPr="00035E52">
        <w:rPr>
          <w:lang w:val="en-US"/>
        </w:rPr>
        <w:t xml:space="preserve">. </w:t>
      </w:r>
      <w:r w:rsidR="00683246" w:rsidRPr="00035E52">
        <w:rPr>
          <w:lang w:val="en-US"/>
        </w:rPr>
        <w:t>C</w:t>
      </w:r>
      <w:r w:rsidR="00762759" w:rsidRPr="00035E52">
        <w:rPr>
          <w:lang w:val="en-US"/>
        </w:rPr>
        <w:t>onse</w:t>
      </w:r>
      <w:r w:rsidR="00683246" w:rsidRPr="00035E52">
        <w:rPr>
          <w:lang w:val="en-US"/>
        </w:rPr>
        <w:t>quently,</w:t>
      </w:r>
      <w:r w:rsidR="00762759" w:rsidRPr="00035E52">
        <w:rPr>
          <w:lang w:val="en-US"/>
        </w:rPr>
        <w:t xml:space="preserve"> the dissociation of O</w:t>
      </w:r>
      <w:r w:rsidR="00762759" w:rsidRPr="00035E52">
        <w:rPr>
          <w:vertAlign w:val="subscript"/>
          <w:lang w:val="en-US"/>
        </w:rPr>
        <w:t>2</w:t>
      </w:r>
      <w:r w:rsidR="00762759" w:rsidRPr="00035E52">
        <w:rPr>
          <w:lang w:val="en-US"/>
        </w:rPr>
        <w:t xml:space="preserve"> is significantly slow</w:t>
      </w:r>
      <w:r w:rsidR="002467EC" w:rsidRPr="00035E52">
        <w:rPr>
          <w:lang w:val="en-US"/>
        </w:rPr>
        <w:t>ed</w:t>
      </w:r>
      <w:r w:rsidR="00762759" w:rsidRPr="00035E52">
        <w:rPr>
          <w:lang w:val="en-US"/>
        </w:rPr>
        <w:t xml:space="preserve">. </w:t>
      </w:r>
      <w:r w:rsidR="00360AB1" w:rsidRPr="00035E52">
        <w:rPr>
          <w:lang w:val="en-US"/>
        </w:rPr>
        <w:t>Therefore, another oxidation process to release O</w:t>
      </w:r>
      <w:r w:rsidR="00360AB1" w:rsidRPr="00035E52">
        <w:rPr>
          <w:vertAlign w:val="subscript"/>
          <w:lang w:val="en-US"/>
        </w:rPr>
        <w:t>2</w:t>
      </w:r>
      <w:r w:rsidR="00360AB1" w:rsidRPr="00035E52">
        <w:rPr>
          <w:lang w:val="en-US"/>
        </w:rPr>
        <w:t xml:space="preserve"> would be necessary for [</w:t>
      </w:r>
      <w:proofErr w:type="spellStart"/>
      <w:r w:rsidR="00360AB1" w:rsidRPr="00035E52">
        <w:rPr>
          <w:lang w:val="en-US"/>
        </w:rPr>
        <w:t>Ru</w:t>
      </w:r>
      <w:r w:rsidR="00360AB1" w:rsidRPr="00035E52">
        <w:rPr>
          <w:vertAlign w:val="superscript"/>
          <w:lang w:val="en-US"/>
        </w:rPr>
        <w:t>III</w:t>
      </w:r>
      <w:proofErr w:type="spellEnd"/>
      <w:r w:rsidR="00360AB1" w:rsidRPr="00035E52">
        <w:rPr>
          <w:lang w:val="en-US"/>
        </w:rPr>
        <w:t>(…O</w:t>
      </w:r>
      <w:r w:rsidR="00360AB1" w:rsidRPr="00035E52">
        <w:rPr>
          <w:vertAlign w:val="subscript"/>
          <w:lang w:val="en-US"/>
        </w:rPr>
        <w:t>2</w:t>
      </w:r>
      <w:r w:rsidR="00360AB1" w:rsidRPr="00035E52">
        <w:rPr>
          <w:lang w:val="en-US"/>
        </w:rPr>
        <w:t>)]</w:t>
      </w:r>
      <w:r w:rsidR="00360AB1" w:rsidRPr="00035E52">
        <w:rPr>
          <w:vertAlign w:val="superscript"/>
          <w:lang w:val="en-US"/>
        </w:rPr>
        <w:t>3+</w:t>
      </w:r>
      <w:r w:rsidR="00360AB1" w:rsidRPr="00035E52">
        <w:rPr>
          <w:lang w:val="en-US"/>
        </w:rPr>
        <w:t xml:space="preserve"> to produce [</w:t>
      </w:r>
      <w:proofErr w:type="spellStart"/>
      <w:r w:rsidR="00360AB1" w:rsidRPr="00035E52">
        <w:rPr>
          <w:lang w:val="en-US"/>
        </w:rPr>
        <w:t>Ru</w:t>
      </w:r>
      <w:r w:rsidR="00360AB1" w:rsidRPr="00035E52">
        <w:rPr>
          <w:vertAlign w:val="superscript"/>
          <w:lang w:val="en-US"/>
        </w:rPr>
        <w:t>IV</w:t>
      </w:r>
      <w:proofErr w:type="spellEnd"/>
      <w:r w:rsidR="00360AB1" w:rsidRPr="00035E52">
        <w:rPr>
          <w:lang w:val="en-US"/>
        </w:rPr>
        <w:t>]</w:t>
      </w:r>
      <w:r w:rsidR="00360AB1" w:rsidRPr="00035E52">
        <w:rPr>
          <w:vertAlign w:val="superscript"/>
          <w:lang w:val="en-US"/>
        </w:rPr>
        <w:t>4+</w:t>
      </w:r>
      <w:r w:rsidR="00360AB1" w:rsidRPr="00035E52">
        <w:rPr>
          <w:lang w:val="en-US"/>
        </w:rPr>
        <w:t>, which immediately co</w:t>
      </w:r>
      <w:r w:rsidR="00360AB1" w:rsidRPr="00035E52">
        <w:rPr>
          <w:lang w:val="en-US"/>
        </w:rPr>
        <w:t>u</w:t>
      </w:r>
      <w:r w:rsidR="00360AB1" w:rsidRPr="00035E52">
        <w:rPr>
          <w:lang w:val="en-US"/>
        </w:rPr>
        <w:t xml:space="preserve">ples with a water molecule </w:t>
      </w:r>
      <w:r w:rsidR="004E6BDF" w:rsidRPr="00035E52">
        <w:rPr>
          <w:lang w:val="en-US"/>
        </w:rPr>
        <w:t>through a 1e</w:t>
      </w:r>
      <w:r w:rsidR="004E6BDF" w:rsidRPr="00035E52">
        <w:rPr>
          <w:vertAlign w:val="superscript"/>
          <w:lang w:val="en-US"/>
        </w:rPr>
        <w:t>-</w:t>
      </w:r>
      <w:r w:rsidR="004E6BDF" w:rsidRPr="00035E52">
        <w:rPr>
          <w:lang w:val="en-US"/>
        </w:rPr>
        <w:t>/2H</w:t>
      </w:r>
      <w:r w:rsidR="004E6BDF" w:rsidRPr="00035E52">
        <w:rPr>
          <w:vertAlign w:val="superscript"/>
          <w:lang w:val="en-US"/>
        </w:rPr>
        <w:t>+</w:t>
      </w:r>
      <w:r w:rsidR="004E6BDF" w:rsidRPr="00035E52">
        <w:rPr>
          <w:lang w:val="en-US"/>
        </w:rPr>
        <w:t xml:space="preserve"> PCET process </w:t>
      </w:r>
      <w:r w:rsidR="00360AB1" w:rsidRPr="00035E52">
        <w:rPr>
          <w:lang w:val="en-US"/>
        </w:rPr>
        <w:t>to</w:t>
      </w:r>
      <w:r w:rsidR="002467EC" w:rsidRPr="00035E52">
        <w:rPr>
          <w:lang w:val="en-US"/>
        </w:rPr>
        <w:t xml:space="preserve"> give</w:t>
      </w:r>
      <w:r w:rsidR="00360AB1" w:rsidRPr="00035E52">
        <w:rPr>
          <w:lang w:val="en-US"/>
        </w:rPr>
        <w:t xml:space="preserve"> [</w:t>
      </w:r>
      <w:proofErr w:type="spellStart"/>
      <w:r w:rsidR="00360AB1" w:rsidRPr="00035E52">
        <w:rPr>
          <w:lang w:val="en-US"/>
        </w:rPr>
        <w:t>Ru</w:t>
      </w:r>
      <w:r w:rsidR="00360AB1" w:rsidRPr="00035E52">
        <w:rPr>
          <w:vertAlign w:val="superscript"/>
          <w:lang w:val="en-US"/>
        </w:rPr>
        <w:t>IV</w:t>
      </w:r>
      <w:proofErr w:type="spellEnd"/>
      <w:r w:rsidR="00683246" w:rsidRPr="00035E52">
        <w:rPr>
          <w:lang w:val="en-US"/>
        </w:rPr>
        <w:t>=</w:t>
      </w:r>
      <w:r w:rsidR="00360AB1" w:rsidRPr="00035E52">
        <w:rPr>
          <w:lang w:val="en-US"/>
        </w:rPr>
        <w:t>O]</w:t>
      </w:r>
      <w:r w:rsidR="00360AB1" w:rsidRPr="00035E52">
        <w:rPr>
          <w:vertAlign w:val="superscript"/>
          <w:lang w:val="en-US"/>
        </w:rPr>
        <w:t>2+</w:t>
      </w:r>
      <w:r w:rsidR="00360AB1" w:rsidRPr="00035E52">
        <w:rPr>
          <w:lang w:val="en-US"/>
        </w:rPr>
        <w:t xml:space="preserve"> involved </w:t>
      </w:r>
      <w:r w:rsidR="00627108" w:rsidRPr="00035E52">
        <w:rPr>
          <w:lang w:val="en-US"/>
        </w:rPr>
        <w:t xml:space="preserve">in the </w:t>
      </w:r>
      <w:r w:rsidR="00360AB1" w:rsidRPr="00035E52">
        <w:rPr>
          <w:lang w:val="en-US"/>
        </w:rPr>
        <w:t xml:space="preserve">catalytic cycle. </w:t>
      </w:r>
      <w:r w:rsidR="002467EC" w:rsidRPr="00035E52">
        <w:rPr>
          <w:lang w:val="en-US"/>
        </w:rPr>
        <w:t>In</w:t>
      </w:r>
      <w:r w:rsidR="00967474" w:rsidRPr="00035E52">
        <w:rPr>
          <w:lang w:val="en-US"/>
        </w:rPr>
        <w:t xml:space="preserve"> contrast, </w:t>
      </w:r>
      <w:r w:rsidR="00881FA1" w:rsidRPr="00035E52">
        <w:rPr>
          <w:lang w:val="en-US"/>
        </w:rPr>
        <w:t>the catalyst [</w:t>
      </w:r>
      <w:proofErr w:type="spellStart"/>
      <w:r w:rsidR="00881FA1" w:rsidRPr="00035E52">
        <w:rPr>
          <w:lang w:val="en-US"/>
        </w:rPr>
        <w:t>Ru</w:t>
      </w:r>
      <w:r w:rsidR="00881FA1" w:rsidRPr="00035E52">
        <w:rPr>
          <w:vertAlign w:val="superscript"/>
          <w:lang w:val="en-US"/>
        </w:rPr>
        <w:t>II</w:t>
      </w:r>
      <w:proofErr w:type="spellEnd"/>
      <w:r w:rsidR="00881FA1" w:rsidRPr="00035E52">
        <w:rPr>
          <w:lang w:val="en-US"/>
        </w:rPr>
        <w:t>]</w:t>
      </w:r>
      <w:r w:rsidR="00881FA1" w:rsidRPr="00035E52">
        <w:rPr>
          <w:vertAlign w:val="superscript"/>
          <w:lang w:val="en-US"/>
        </w:rPr>
        <w:t>2+</w:t>
      </w:r>
      <w:r w:rsidR="00881FA1" w:rsidRPr="00035E52">
        <w:rPr>
          <w:lang w:val="en-US"/>
        </w:rPr>
        <w:t xml:space="preserve"> </w:t>
      </w:r>
      <w:r w:rsidR="00627108" w:rsidRPr="00035E52">
        <w:rPr>
          <w:lang w:val="en-US"/>
        </w:rPr>
        <w:t xml:space="preserve">undergoes </w:t>
      </w:r>
      <w:r w:rsidR="00663C54" w:rsidRPr="00035E52">
        <w:rPr>
          <w:lang w:val="en-US"/>
        </w:rPr>
        <w:t xml:space="preserve">an </w:t>
      </w:r>
      <w:r w:rsidR="00881FA1" w:rsidRPr="00035E52">
        <w:rPr>
          <w:lang w:val="en-US"/>
        </w:rPr>
        <w:t>energetically fa</w:t>
      </w:r>
      <w:r w:rsidR="00683246" w:rsidRPr="00035E52">
        <w:rPr>
          <w:lang w:val="en-US"/>
        </w:rPr>
        <w:t>vo</w:t>
      </w:r>
      <w:r w:rsidR="00881FA1" w:rsidRPr="00035E52">
        <w:rPr>
          <w:lang w:val="en-US"/>
        </w:rPr>
        <w:t>rable reaction with H</w:t>
      </w:r>
      <w:r w:rsidR="00881FA1" w:rsidRPr="00035E52">
        <w:rPr>
          <w:vertAlign w:val="subscript"/>
          <w:lang w:val="en-US"/>
        </w:rPr>
        <w:t>2</w:t>
      </w:r>
      <w:r w:rsidR="00881FA1" w:rsidRPr="00035E52">
        <w:rPr>
          <w:lang w:val="en-US"/>
        </w:rPr>
        <w:t>O through a 2e</w:t>
      </w:r>
      <w:r w:rsidR="00881FA1" w:rsidRPr="00035E52">
        <w:rPr>
          <w:vertAlign w:val="superscript"/>
          <w:lang w:val="en-US"/>
        </w:rPr>
        <w:t>-</w:t>
      </w:r>
      <w:r w:rsidR="00881FA1" w:rsidRPr="00035E52">
        <w:rPr>
          <w:lang w:val="en-US"/>
        </w:rPr>
        <w:t>/2H</w:t>
      </w:r>
      <w:r w:rsidR="00881FA1" w:rsidRPr="00035E52">
        <w:rPr>
          <w:vertAlign w:val="superscript"/>
          <w:lang w:val="en-US"/>
        </w:rPr>
        <w:t>+</w:t>
      </w:r>
      <w:r w:rsidR="00881FA1" w:rsidRPr="00035E52">
        <w:rPr>
          <w:lang w:val="en-US"/>
        </w:rPr>
        <w:t xml:space="preserve"> PECT process to produce the se</w:t>
      </w:r>
      <w:r w:rsidR="00881FA1" w:rsidRPr="00035E52">
        <w:rPr>
          <w:lang w:val="en-US"/>
        </w:rPr>
        <w:t>v</w:t>
      </w:r>
      <w:r w:rsidR="00663C54" w:rsidRPr="00035E52">
        <w:rPr>
          <w:lang w:val="en-US"/>
        </w:rPr>
        <w:t>en-coordinate intermediate</w:t>
      </w:r>
      <w:r w:rsidR="00881FA1" w:rsidRPr="00035E52">
        <w:rPr>
          <w:lang w:val="en-US"/>
        </w:rPr>
        <w:t xml:space="preserve"> [</w:t>
      </w:r>
      <w:proofErr w:type="spellStart"/>
      <w:r w:rsidR="00881FA1" w:rsidRPr="00035E52">
        <w:rPr>
          <w:lang w:val="en-US"/>
        </w:rPr>
        <w:t>Ru</w:t>
      </w:r>
      <w:r w:rsidR="00881FA1" w:rsidRPr="00035E52">
        <w:rPr>
          <w:vertAlign w:val="superscript"/>
          <w:lang w:val="en-US"/>
        </w:rPr>
        <w:t>IV</w:t>
      </w:r>
      <w:proofErr w:type="spellEnd"/>
      <w:r w:rsidR="00683246" w:rsidRPr="00035E52">
        <w:rPr>
          <w:lang w:val="en-US"/>
        </w:rPr>
        <w:t>=</w:t>
      </w:r>
      <w:r w:rsidR="00881FA1" w:rsidRPr="00035E52">
        <w:rPr>
          <w:lang w:val="en-US"/>
        </w:rPr>
        <w:t>O]</w:t>
      </w:r>
      <w:r w:rsidR="00881FA1" w:rsidRPr="00035E52">
        <w:rPr>
          <w:vertAlign w:val="superscript"/>
          <w:lang w:val="en-US"/>
        </w:rPr>
        <w:t>3+</w:t>
      </w:r>
      <w:r w:rsidR="00881FA1" w:rsidRPr="00035E52">
        <w:rPr>
          <w:lang w:val="en-US"/>
        </w:rPr>
        <w:t xml:space="preserve"> under </w:t>
      </w:r>
      <w:r w:rsidR="00AB1412" w:rsidRPr="00035E52">
        <w:rPr>
          <w:lang w:val="en-US"/>
        </w:rPr>
        <w:t>basic</w:t>
      </w:r>
      <w:r w:rsidR="00881FA1" w:rsidRPr="00035E52">
        <w:rPr>
          <w:lang w:val="en-US"/>
        </w:rPr>
        <w:t xml:space="preserve"> conditions (pH 9</w:t>
      </w:r>
      <w:r w:rsidR="00AB1412" w:rsidRPr="00035E52">
        <w:rPr>
          <w:lang w:val="en-US"/>
        </w:rPr>
        <w:t>,</w:t>
      </w:r>
      <w:r w:rsidR="00881FA1" w:rsidRPr="00035E52">
        <w:rPr>
          <w:lang w:val="en-US"/>
        </w:rPr>
        <w:t xml:space="preserve"> Figure 4 top). </w:t>
      </w:r>
      <w:r w:rsidR="00663C54" w:rsidRPr="00035E52">
        <w:rPr>
          <w:lang w:val="en-US"/>
        </w:rPr>
        <w:t>[</w:t>
      </w:r>
      <w:proofErr w:type="spellStart"/>
      <w:r w:rsidR="00663C54" w:rsidRPr="00035E52">
        <w:rPr>
          <w:lang w:val="en-US"/>
        </w:rPr>
        <w:t>Ru</w:t>
      </w:r>
      <w:r w:rsidR="00663C54" w:rsidRPr="00035E52">
        <w:rPr>
          <w:vertAlign w:val="superscript"/>
          <w:lang w:val="en-US"/>
        </w:rPr>
        <w:t>IV</w:t>
      </w:r>
      <w:proofErr w:type="spellEnd"/>
      <w:r w:rsidR="00683246" w:rsidRPr="00035E52">
        <w:rPr>
          <w:lang w:val="en-US"/>
        </w:rPr>
        <w:t>=</w:t>
      </w:r>
      <w:r w:rsidR="00663C54" w:rsidRPr="00035E52">
        <w:rPr>
          <w:lang w:val="en-US"/>
        </w:rPr>
        <w:t>O]</w:t>
      </w:r>
      <w:r w:rsidR="00663C54" w:rsidRPr="00035E52">
        <w:rPr>
          <w:vertAlign w:val="superscript"/>
          <w:lang w:val="en-US"/>
        </w:rPr>
        <w:t>3+</w:t>
      </w:r>
      <w:r w:rsidR="00663C54" w:rsidRPr="00035E52">
        <w:rPr>
          <w:lang w:val="en-US"/>
        </w:rPr>
        <w:t xml:space="preserve"> is further </w:t>
      </w:r>
      <w:proofErr w:type="spellStart"/>
      <w:r w:rsidR="00663C54" w:rsidRPr="00035E52">
        <w:rPr>
          <w:lang w:val="en-US"/>
        </w:rPr>
        <w:t>oxidised</w:t>
      </w:r>
      <w:proofErr w:type="spellEnd"/>
      <w:r w:rsidR="00663C54" w:rsidRPr="00035E52">
        <w:rPr>
          <w:lang w:val="en-US"/>
        </w:rPr>
        <w:t xml:space="preserve"> to [</w:t>
      </w:r>
      <w:proofErr w:type="spellStart"/>
      <w:r w:rsidR="00663C54" w:rsidRPr="00035E52">
        <w:rPr>
          <w:lang w:val="en-US"/>
        </w:rPr>
        <w:t>Ru</w:t>
      </w:r>
      <w:r w:rsidR="00663C54" w:rsidRPr="00035E52">
        <w:rPr>
          <w:vertAlign w:val="superscript"/>
          <w:lang w:val="en-US"/>
        </w:rPr>
        <w:t>V</w:t>
      </w:r>
      <w:proofErr w:type="spellEnd"/>
      <w:r w:rsidR="00683246" w:rsidRPr="00035E52">
        <w:rPr>
          <w:lang w:val="en-US"/>
        </w:rPr>
        <w:t>=</w:t>
      </w:r>
      <w:r w:rsidR="00663C54" w:rsidRPr="00035E52">
        <w:rPr>
          <w:lang w:val="en-US"/>
        </w:rPr>
        <w:t>O]</w:t>
      </w:r>
      <w:r w:rsidR="00663C54" w:rsidRPr="00035E52">
        <w:rPr>
          <w:vertAlign w:val="superscript"/>
          <w:lang w:val="en-US"/>
        </w:rPr>
        <w:t>3+</w:t>
      </w:r>
      <w:r w:rsidR="00663C54" w:rsidRPr="00035E52">
        <w:rPr>
          <w:lang w:val="en-US"/>
        </w:rPr>
        <w:t xml:space="preserve"> followed by </w:t>
      </w:r>
      <w:r w:rsidR="007A449B" w:rsidRPr="00035E52">
        <w:rPr>
          <w:lang w:val="en-US"/>
        </w:rPr>
        <w:t>a 1e</w:t>
      </w:r>
      <w:r w:rsidR="007A449B" w:rsidRPr="00035E52">
        <w:rPr>
          <w:vertAlign w:val="superscript"/>
          <w:lang w:val="en-US"/>
        </w:rPr>
        <w:t>-</w:t>
      </w:r>
      <w:r w:rsidR="007A449B" w:rsidRPr="00035E52">
        <w:rPr>
          <w:lang w:val="en-US"/>
        </w:rPr>
        <w:t>/2H</w:t>
      </w:r>
      <w:r w:rsidR="007A449B" w:rsidRPr="00035E52">
        <w:rPr>
          <w:vertAlign w:val="superscript"/>
          <w:lang w:val="en-US"/>
        </w:rPr>
        <w:t>+</w:t>
      </w:r>
      <w:r w:rsidR="007A449B" w:rsidRPr="00035E52">
        <w:rPr>
          <w:lang w:val="en-US"/>
        </w:rPr>
        <w:t xml:space="preserve"> PCET oxidation </w:t>
      </w:r>
      <w:r w:rsidR="00663C54" w:rsidRPr="00035E52">
        <w:rPr>
          <w:lang w:val="en-US"/>
        </w:rPr>
        <w:t>with H</w:t>
      </w:r>
      <w:r w:rsidR="00663C54" w:rsidRPr="00035E52">
        <w:rPr>
          <w:vertAlign w:val="subscript"/>
          <w:lang w:val="en-US"/>
        </w:rPr>
        <w:t>2</w:t>
      </w:r>
      <w:r w:rsidR="00663C54" w:rsidRPr="00035E52">
        <w:rPr>
          <w:lang w:val="en-US"/>
        </w:rPr>
        <w:t xml:space="preserve">O </w:t>
      </w:r>
      <w:r w:rsidR="007A449B" w:rsidRPr="00035E52">
        <w:rPr>
          <w:lang w:val="en-US"/>
        </w:rPr>
        <w:t xml:space="preserve">to </w:t>
      </w:r>
      <w:r w:rsidR="0028038B" w:rsidRPr="00035E52">
        <w:rPr>
          <w:lang w:val="en-US"/>
        </w:rPr>
        <w:t xml:space="preserve">give </w:t>
      </w:r>
      <w:r w:rsidR="001A1A52" w:rsidRPr="00035E52">
        <w:rPr>
          <w:lang w:val="en-US"/>
        </w:rPr>
        <w:t xml:space="preserve">an 18-electron singlet </w:t>
      </w:r>
      <w:proofErr w:type="spellStart"/>
      <w:r w:rsidR="007A449B" w:rsidRPr="00035E52">
        <w:rPr>
          <w:lang w:val="en-US"/>
        </w:rPr>
        <w:t>perox</w:t>
      </w:r>
      <w:r w:rsidR="0028038B" w:rsidRPr="00035E52">
        <w:rPr>
          <w:lang w:val="en-US"/>
        </w:rPr>
        <w:t>id</w:t>
      </w:r>
      <w:r w:rsidR="007A449B" w:rsidRPr="00035E52">
        <w:rPr>
          <w:lang w:val="en-US"/>
        </w:rPr>
        <w:t>o</w:t>
      </w:r>
      <w:proofErr w:type="spellEnd"/>
      <w:r w:rsidR="007A449B" w:rsidRPr="00035E52">
        <w:rPr>
          <w:lang w:val="en-US"/>
        </w:rPr>
        <w:t xml:space="preserve"> species [</w:t>
      </w:r>
      <w:proofErr w:type="spellStart"/>
      <w:r w:rsidR="007A449B" w:rsidRPr="00035E52">
        <w:rPr>
          <w:lang w:val="en-US"/>
        </w:rPr>
        <w:t>Ru</w:t>
      </w:r>
      <w:r w:rsidR="007A449B" w:rsidRPr="00035E52">
        <w:rPr>
          <w:vertAlign w:val="superscript"/>
          <w:lang w:val="en-US"/>
        </w:rPr>
        <w:t>IV</w:t>
      </w:r>
      <w:proofErr w:type="spellEnd"/>
      <w:r w:rsidR="00683246" w:rsidRPr="00035E52">
        <w:rPr>
          <w:rFonts w:ascii="Cambria Math" w:hAnsi="Cambria Math"/>
          <w:lang w:val="en-US"/>
        </w:rPr>
        <w:t>―</w:t>
      </w:r>
      <w:r w:rsidR="007A449B" w:rsidRPr="00035E52">
        <w:rPr>
          <w:lang w:val="en-US"/>
        </w:rPr>
        <w:t>OO]</w:t>
      </w:r>
      <w:r w:rsidR="007A449B" w:rsidRPr="00035E52">
        <w:rPr>
          <w:vertAlign w:val="superscript"/>
          <w:lang w:val="en-US"/>
        </w:rPr>
        <w:t>2+</w:t>
      </w:r>
      <w:r w:rsidR="007A449B" w:rsidRPr="00035E52">
        <w:rPr>
          <w:lang w:val="en-US"/>
        </w:rPr>
        <w:t xml:space="preserve">. The </w:t>
      </w:r>
      <w:r w:rsidR="00683246" w:rsidRPr="00035E52">
        <w:rPr>
          <w:lang w:val="en-US"/>
        </w:rPr>
        <w:t xml:space="preserve">remaining </w:t>
      </w:r>
      <w:r w:rsidR="007A449B" w:rsidRPr="00035E52">
        <w:rPr>
          <w:lang w:val="en-US"/>
        </w:rPr>
        <w:t>processes in the catalytic cycle are comparable to those observed under the low pH condition</w:t>
      </w:r>
      <w:r w:rsidR="00445F79" w:rsidRPr="00035E52">
        <w:rPr>
          <w:lang w:val="en-US"/>
        </w:rPr>
        <w:t>. In particular, the same O</w:t>
      </w:r>
      <w:r w:rsidR="00445F79" w:rsidRPr="00035E52">
        <w:rPr>
          <w:vertAlign w:val="subscript"/>
          <w:lang w:val="en-US"/>
        </w:rPr>
        <w:t>2</w:t>
      </w:r>
      <w:r w:rsidR="00445F79" w:rsidRPr="00035E52">
        <w:rPr>
          <w:lang w:val="en-US"/>
        </w:rPr>
        <w:t xml:space="preserve"> ev</w:t>
      </w:r>
      <w:r w:rsidR="002467EC" w:rsidRPr="00035E52">
        <w:rPr>
          <w:lang w:val="en-US"/>
        </w:rPr>
        <w:t>o</w:t>
      </w:r>
      <w:r w:rsidR="00445F79" w:rsidRPr="00035E52">
        <w:rPr>
          <w:lang w:val="en-US"/>
        </w:rPr>
        <w:t xml:space="preserve">lution initiator </w:t>
      </w:r>
      <w:r w:rsidR="007A449B" w:rsidRPr="00035E52">
        <w:rPr>
          <w:lang w:val="en-US"/>
        </w:rPr>
        <w:t>[</w:t>
      </w:r>
      <w:proofErr w:type="spellStart"/>
      <w:proofErr w:type="gramStart"/>
      <w:r w:rsidR="007A449B" w:rsidRPr="00035E52">
        <w:rPr>
          <w:lang w:val="en-US"/>
        </w:rPr>
        <w:t>Ru</w:t>
      </w:r>
      <w:r w:rsidR="007A449B" w:rsidRPr="00035E52">
        <w:rPr>
          <w:vertAlign w:val="superscript"/>
          <w:lang w:val="en-US"/>
        </w:rPr>
        <w:t>III</w:t>
      </w:r>
      <w:proofErr w:type="spellEnd"/>
      <w:r w:rsidR="007A449B" w:rsidRPr="00035E52">
        <w:rPr>
          <w:lang w:val="en-US"/>
        </w:rPr>
        <w:t>(</w:t>
      </w:r>
      <w:proofErr w:type="gramEnd"/>
      <w:r w:rsidR="007A449B" w:rsidRPr="00035E52">
        <w:rPr>
          <w:lang w:val="en-US"/>
        </w:rPr>
        <w:t>…O</w:t>
      </w:r>
      <w:r w:rsidR="007A449B" w:rsidRPr="00035E52">
        <w:rPr>
          <w:vertAlign w:val="subscript"/>
          <w:lang w:val="en-US"/>
        </w:rPr>
        <w:t>2</w:t>
      </w:r>
      <w:r w:rsidR="007A449B" w:rsidRPr="00035E52">
        <w:rPr>
          <w:lang w:val="en-US"/>
        </w:rPr>
        <w:t>)]</w:t>
      </w:r>
      <w:r w:rsidR="007A449B" w:rsidRPr="00035E52">
        <w:rPr>
          <w:vertAlign w:val="superscript"/>
          <w:lang w:val="en-US"/>
        </w:rPr>
        <w:t>3+</w:t>
      </w:r>
      <w:r w:rsidR="007A449B" w:rsidRPr="00035E52">
        <w:rPr>
          <w:lang w:val="en-US"/>
        </w:rPr>
        <w:t xml:space="preserve"> </w:t>
      </w:r>
      <w:r w:rsidR="00445F79" w:rsidRPr="00035E52">
        <w:rPr>
          <w:lang w:val="en-US"/>
        </w:rPr>
        <w:t xml:space="preserve">can be produced by an electron </w:t>
      </w:r>
      <w:r w:rsidR="007A449B" w:rsidRPr="00035E52">
        <w:rPr>
          <w:lang w:val="en-US"/>
        </w:rPr>
        <w:t xml:space="preserve">transfer reaction </w:t>
      </w:r>
      <w:r w:rsidR="00683246" w:rsidRPr="00035E52">
        <w:rPr>
          <w:lang w:val="en-US"/>
        </w:rPr>
        <w:t xml:space="preserve">of </w:t>
      </w:r>
      <w:r w:rsidR="00445F79" w:rsidRPr="00035E52">
        <w:rPr>
          <w:lang w:val="en-US"/>
        </w:rPr>
        <w:t>[</w:t>
      </w:r>
      <w:proofErr w:type="spellStart"/>
      <w:r w:rsidR="00445F79" w:rsidRPr="00035E52">
        <w:rPr>
          <w:lang w:val="en-US"/>
        </w:rPr>
        <w:t>Ru</w:t>
      </w:r>
      <w:r w:rsidR="00445F79" w:rsidRPr="00035E52">
        <w:rPr>
          <w:vertAlign w:val="superscript"/>
          <w:lang w:val="en-US"/>
        </w:rPr>
        <w:t>IV</w:t>
      </w:r>
      <w:proofErr w:type="spellEnd"/>
      <w:r w:rsidR="00683246" w:rsidRPr="00035E52">
        <w:rPr>
          <w:rFonts w:ascii="Cambria Math" w:hAnsi="Cambria Math"/>
          <w:lang w:val="en-US"/>
        </w:rPr>
        <w:t>―</w:t>
      </w:r>
      <w:r w:rsidR="00445F79" w:rsidRPr="00035E52">
        <w:rPr>
          <w:lang w:val="en-US"/>
        </w:rPr>
        <w:t>OO]</w:t>
      </w:r>
      <w:r w:rsidR="00445F79" w:rsidRPr="00035E52">
        <w:rPr>
          <w:vertAlign w:val="superscript"/>
          <w:lang w:val="en-US"/>
        </w:rPr>
        <w:t>2+</w:t>
      </w:r>
      <w:r w:rsidR="00445F79" w:rsidRPr="00035E52">
        <w:rPr>
          <w:lang w:val="en-US"/>
        </w:rPr>
        <w:t xml:space="preserve">. </w:t>
      </w:r>
    </w:p>
    <w:p w:rsidR="003A4E5E" w:rsidRPr="00035E52" w:rsidRDefault="003A4E5E" w:rsidP="00366636">
      <w:pPr>
        <w:pStyle w:val="TAMainText"/>
        <w:jc w:val="center"/>
        <w:rPr>
          <w:lang w:val="en-US"/>
        </w:rPr>
      </w:pPr>
      <w:r w:rsidRPr="00035E52">
        <w:rPr>
          <w:noProof/>
          <w:lang w:eastAsia="zh-CN"/>
        </w:rPr>
        <w:lastRenderedPageBreak/>
        <w:drawing>
          <wp:inline distT="0" distB="0" distL="0" distR="0" wp14:anchorId="3CD42BF8" wp14:editId="32A7A242">
            <wp:extent cx="2677363" cy="3343046"/>
            <wp:effectExtent l="0" t="0" r="889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81724" cy="3348491"/>
                    </a:xfrm>
                    <a:prstGeom prst="rect">
                      <a:avLst/>
                    </a:prstGeom>
                    <a:noFill/>
                    <a:ln>
                      <a:noFill/>
                    </a:ln>
                    <a:effectLst/>
                    <a:extLst/>
                  </pic:spPr>
                </pic:pic>
              </a:graphicData>
            </a:graphic>
          </wp:inline>
        </w:drawing>
      </w:r>
    </w:p>
    <w:p w:rsidR="002C399E" w:rsidRPr="00035E52" w:rsidRDefault="003A4E5E" w:rsidP="004B286D">
      <w:pPr>
        <w:pStyle w:val="TAMainText"/>
        <w:spacing w:after="200"/>
        <w:ind w:firstLine="0"/>
        <w:rPr>
          <w:lang w:val="en-US"/>
        </w:rPr>
      </w:pPr>
      <w:proofErr w:type="gramStart"/>
      <w:r w:rsidRPr="00035E52">
        <w:rPr>
          <w:b/>
          <w:sz w:val="18"/>
          <w:szCs w:val="18"/>
          <w:lang w:val="en-US"/>
        </w:rPr>
        <w:t>Figure 4.</w:t>
      </w:r>
      <w:proofErr w:type="gramEnd"/>
      <w:r w:rsidRPr="00035E52">
        <w:rPr>
          <w:sz w:val="18"/>
          <w:szCs w:val="18"/>
          <w:lang w:val="en-US"/>
        </w:rPr>
        <w:t xml:space="preserve"> </w:t>
      </w:r>
      <w:r w:rsidR="004B286D" w:rsidRPr="00035E52">
        <w:rPr>
          <w:sz w:val="18"/>
          <w:szCs w:val="18"/>
          <w:lang w:val="en-US"/>
        </w:rPr>
        <w:t>Latimer-Frost diagram</w:t>
      </w:r>
      <w:r w:rsidR="00AB0036" w:rsidRPr="00035E52">
        <w:rPr>
          <w:sz w:val="18"/>
          <w:szCs w:val="18"/>
          <w:lang w:val="en-US"/>
        </w:rPr>
        <w:t>s</w:t>
      </w:r>
      <w:r w:rsidR="004B286D" w:rsidRPr="00035E52">
        <w:rPr>
          <w:sz w:val="18"/>
          <w:szCs w:val="18"/>
          <w:lang w:val="en-US"/>
        </w:rPr>
        <w:t xml:space="preserve"> for </w:t>
      </w:r>
      <w:r w:rsidR="00AB0036" w:rsidRPr="00035E52">
        <w:rPr>
          <w:sz w:val="18"/>
          <w:szCs w:val="18"/>
          <w:lang w:val="en-US"/>
        </w:rPr>
        <w:t xml:space="preserve">the </w:t>
      </w:r>
      <w:r w:rsidR="004B286D" w:rsidRPr="00035E52">
        <w:rPr>
          <w:sz w:val="18"/>
          <w:szCs w:val="18"/>
          <w:lang w:val="en-US"/>
        </w:rPr>
        <w:t xml:space="preserve">theoretical investigation of </w:t>
      </w:r>
      <w:r w:rsidR="009A26DC" w:rsidRPr="00035E52">
        <w:rPr>
          <w:sz w:val="18"/>
          <w:szCs w:val="18"/>
          <w:lang w:val="en-US"/>
        </w:rPr>
        <w:t xml:space="preserve">catalytic water </w:t>
      </w:r>
      <w:r w:rsidR="004B286D" w:rsidRPr="00035E52">
        <w:rPr>
          <w:sz w:val="18"/>
          <w:szCs w:val="18"/>
          <w:lang w:val="en-US"/>
        </w:rPr>
        <w:t xml:space="preserve">oxidation by </w:t>
      </w:r>
      <w:r w:rsidR="004B286D" w:rsidRPr="00035E52">
        <w:rPr>
          <w:lang w:val="en-US"/>
        </w:rPr>
        <w:t xml:space="preserve">complex </w:t>
      </w:r>
      <w:r w:rsidR="004B286D" w:rsidRPr="00035E52">
        <w:rPr>
          <w:b/>
          <w:lang w:val="en-US"/>
        </w:rPr>
        <w:t>5</w:t>
      </w:r>
      <w:r w:rsidR="004B286D" w:rsidRPr="00035E52">
        <w:rPr>
          <w:rFonts w:ascii="Cambria Math" w:hAnsi="Cambria Math"/>
          <w:b/>
          <w:lang w:val="en-US"/>
        </w:rPr>
        <w:t>′</w:t>
      </w:r>
      <w:r w:rsidR="004B286D" w:rsidRPr="00035E52">
        <w:rPr>
          <w:b/>
          <w:lang w:val="en-US"/>
        </w:rPr>
        <w:t xml:space="preserve">a </w:t>
      </w:r>
      <w:r w:rsidR="004B286D" w:rsidRPr="00035E52">
        <w:rPr>
          <w:lang w:val="en-US"/>
        </w:rPr>
        <w:t xml:space="preserve">at pH 9 (top) and pH 0 (bottom).  </w:t>
      </w:r>
      <w:proofErr w:type="gramStart"/>
      <w:r w:rsidRPr="00035E52">
        <w:rPr>
          <w:lang w:val="en-US"/>
        </w:rPr>
        <w:t xml:space="preserve">Reprinted with permission from ref. </w:t>
      </w:r>
      <w:r w:rsidR="00777FB2" w:rsidRPr="00035E52">
        <w:rPr>
          <w:lang w:val="en-US"/>
        </w:rPr>
        <w:t>[</w:t>
      </w:r>
      <w:r w:rsidR="00F7747F" w:rsidRPr="00035E52">
        <w:rPr>
          <w:lang w:val="en-US"/>
        </w:rPr>
        <w:fldChar w:fldCharType="begin"/>
      </w:r>
      <w:r w:rsidR="00F7747F" w:rsidRPr="00035E52">
        <w:rPr>
          <w:lang w:val="en-US"/>
        </w:rPr>
        <w:instrText xml:space="preserve"> NOTEREF _Ref395708227 \h </w:instrText>
      </w:r>
      <w:r w:rsidR="00627108" w:rsidRPr="00035E52">
        <w:rPr>
          <w:lang w:val="en-US"/>
        </w:rPr>
        <w:instrText xml:space="preserve"> \* MERGEFORMAT </w:instrText>
      </w:r>
      <w:r w:rsidR="00F7747F" w:rsidRPr="00035E52">
        <w:rPr>
          <w:lang w:val="en-US"/>
        </w:rPr>
      </w:r>
      <w:r w:rsidR="00F7747F" w:rsidRPr="00035E52">
        <w:rPr>
          <w:lang w:val="en-US"/>
        </w:rPr>
        <w:fldChar w:fldCharType="separate"/>
      </w:r>
      <w:r w:rsidR="00ED274F" w:rsidRPr="00035E52">
        <w:rPr>
          <w:lang w:val="en-US"/>
        </w:rPr>
        <w:t>72</w:t>
      </w:r>
      <w:r w:rsidR="00F7747F" w:rsidRPr="00035E52">
        <w:rPr>
          <w:lang w:val="en-US"/>
        </w:rPr>
        <w:fldChar w:fldCharType="end"/>
      </w:r>
      <w:r w:rsidR="00777FB2" w:rsidRPr="00035E52">
        <w:rPr>
          <w:lang w:val="en-US"/>
        </w:rPr>
        <w:t>]</w:t>
      </w:r>
      <w:r w:rsidRPr="00035E52">
        <w:rPr>
          <w:lang w:val="en-US"/>
        </w:rPr>
        <w:t>.</w:t>
      </w:r>
      <w:proofErr w:type="gramEnd"/>
      <w:r w:rsidRPr="00035E52">
        <w:rPr>
          <w:lang w:val="en-US"/>
        </w:rPr>
        <w:t xml:space="preserve">  </w:t>
      </w:r>
      <w:proofErr w:type="gramStart"/>
      <w:r w:rsidRPr="00035E52">
        <w:rPr>
          <w:lang w:val="en-US"/>
        </w:rPr>
        <w:t>Copyright (2014) American Chemical Society.</w:t>
      </w:r>
      <w:proofErr w:type="gramEnd"/>
    </w:p>
    <w:p w:rsidR="002C399E" w:rsidRPr="00035E52" w:rsidRDefault="00761003" w:rsidP="00BF5ED8">
      <w:pPr>
        <w:pStyle w:val="TAMainText"/>
        <w:rPr>
          <w:szCs w:val="19"/>
          <w:lang w:val="en-US"/>
        </w:rPr>
      </w:pPr>
      <w:r w:rsidRPr="00035E52">
        <w:rPr>
          <w:szCs w:val="19"/>
          <w:lang w:val="en-US"/>
        </w:rPr>
        <w:t xml:space="preserve">In search for </w:t>
      </w:r>
      <w:r w:rsidR="00475776" w:rsidRPr="00035E52">
        <w:rPr>
          <w:szCs w:val="19"/>
          <w:lang w:val="en-US"/>
        </w:rPr>
        <w:t>all</w:t>
      </w:r>
      <w:r w:rsidR="00BF5ED8" w:rsidRPr="00035E52">
        <w:rPr>
          <w:szCs w:val="19"/>
          <w:lang w:val="en-US"/>
        </w:rPr>
        <w:t>-</w:t>
      </w:r>
      <w:r w:rsidR="00EE110A" w:rsidRPr="00035E52">
        <w:rPr>
          <w:szCs w:val="19"/>
          <w:lang w:val="en-US"/>
        </w:rPr>
        <w:t>pyridine</w:t>
      </w:r>
      <w:r w:rsidR="00475776" w:rsidRPr="00035E52">
        <w:rPr>
          <w:szCs w:val="19"/>
          <w:lang w:val="en-US"/>
        </w:rPr>
        <w:t xml:space="preserve"> </w:t>
      </w:r>
      <w:r w:rsidR="00BF5ED8" w:rsidRPr="00035E52">
        <w:rPr>
          <w:szCs w:val="19"/>
          <w:lang w:val="en-US"/>
        </w:rPr>
        <w:t>contain</w:t>
      </w:r>
      <w:r w:rsidR="00EE110A" w:rsidRPr="00035E52">
        <w:rPr>
          <w:szCs w:val="19"/>
          <w:lang w:val="en-US"/>
        </w:rPr>
        <w:t>ing</w:t>
      </w:r>
      <w:r w:rsidR="00BF5ED8" w:rsidRPr="00035E52">
        <w:rPr>
          <w:szCs w:val="19"/>
          <w:lang w:val="en-US"/>
        </w:rPr>
        <w:t xml:space="preserve"> </w:t>
      </w:r>
      <w:r w:rsidR="00475776" w:rsidRPr="00035E52">
        <w:rPr>
          <w:szCs w:val="19"/>
          <w:lang w:val="en-US"/>
        </w:rPr>
        <w:t xml:space="preserve">complexes </w:t>
      </w:r>
      <w:r w:rsidRPr="00035E52">
        <w:rPr>
          <w:szCs w:val="19"/>
          <w:lang w:val="en-US"/>
        </w:rPr>
        <w:t xml:space="preserve">suited </w:t>
      </w:r>
      <w:r w:rsidR="00475776" w:rsidRPr="00035E52">
        <w:rPr>
          <w:szCs w:val="19"/>
          <w:lang w:val="en-US"/>
        </w:rPr>
        <w:t>for catalytic water oxidation</w:t>
      </w:r>
      <w:r w:rsidR="0052071C" w:rsidRPr="00035E52">
        <w:rPr>
          <w:szCs w:val="19"/>
          <w:lang w:val="en-US"/>
        </w:rPr>
        <w:t xml:space="preserve">, </w:t>
      </w:r>
      <w:r w:rsidRPr="00035E52">
        <w:rPr>
          <w:szCs w:val="19"/>
          <w:lang w:val="en-US"/>
        </w:rPr>
        <w:t xml:space="preserve">representatives based on </w:t>
      </w:r>
      <w:proofErr w:type="spellStart"/>
      <w:r w:rsidRPr="00035E52">
        <w:rPr>
          <w:szCs w:val="19"/>
          <w:lang w:val="en-US"/>
        </w:rPr>
        <w:t>homoleptic</w:t>
      </w:r>
      <w:proofErr w:type="spellEnd"/>
      <w:r w:rsidRPr="00035E52">
        <w:rPr>
          <w:szCs w:val="19"/>
          <w:lang w:val="en-US"/>
        </w:rPr>
        <w:t xml:space="preserve"> </w:t>
      </w:r>
      <w:r w:rsidR="00475776" w:rsidRPr="00035E52">
        <w:rPr>
          <w:szCs w:val="19"/>
          <w:lang w:val="en-US"/>
        </w:rPr>
        <w:t>[Ru(</w:t>
      </w:r>
      <w:proofErr w:type="spellStart"/>
      <w:r w:rsidR="00475776" w:rsidRPr="00035E52">
        <w:rPr>
          <w:szCs w:val="19"/>
          <w:lang w:val="en-US"/>
        </w:rPr>
        <w:t>bpy</w:t>
      </w:r>
      <w:proofErr w:type="spellEnd"/>
      <w:r w:rsidR="00475776" w:rsidRPr="00035E52">
        <w:rPr>
          <w:szCs w:val="19"/>
          <w:lang w:val="en-US"/>
        </w:rPr>
        <w:t>)</w:t>
      </w:r>
      <w:r w:rsidR="00475776" w:rsidRPr="00035E52">
        <w:rPr>
          <w:szCs w:val="19"/>
          <w:vertAlign w:val="subscript"/>
          <w:lang w:val="en-US"/>
        </w:rPr>
        <w:t>3</w:t>
      </w:r>
      <w:r w:rsidR="00475776" w:rsidRPr="00035E52">
        <w:rPr>
          <w:szCs w:val="19"/>
          <w:lang w:val="en-US"/>
        </w:rPr>
        <w:t>]</w:t>
      </w:r>
      <w:r w:rsidR="00475776" w:rsidRPr="00035E52">
        <w:rPr>
          <w:szCs w:val="19"/>
          <w:vertAlign w:val="superscript"/>
          <w:lang w:val="en-US"/>
        </w:rPr>
        <w:t>2+</w:t>
      </w:r>
      <w:r w:rsidR="00475776" w:rsidRPr="00035E52">
        <w:rPr>
          <w:szCs w:val="19"/>
          <w:lang w:val="en-US"/>
        </w:rPr>
        <w:t xml:space="preserve"> </w:t>
      </w:r>
      <w:r w:rsidR="0005459D" w:rsidRPr="00035E52">
        <w:rPr>
          <w:szCs w:val="19"/>
          <w:lang w:val="en-US"/>
        </w:rPr>
        <w:t xml:space="preserve">(e.g., </w:t>
      </w:r>
      <w:r w:rsidR="00475776" w:rsidRPr="00035E52">
        <w:rPr>
          <w:szCs w:val="19"/>
          <w:lang w:val="en-US"/>
        </w:rPr>
        <w:t>[Ru(</w:t>
      </w:r>
      <w:proofErr w:type="spellStart"/>
      <w:r w:rsidR="00475776" w:rsidRPr="00035E52">
        <w:rPr>
          <w:szCs w:val="19"/>
          <w:lang w:val="en-US"/>
        </w:rPr>
        <w:t>bpy</w:t>
      </w:r>
      <w:proofErr w:type="spellEnd"/>
      <w:r w:rsidR="00475776" w:rsidRPr="00035E52">
        <w:rPr>
          <w:szCs w:val="19"/>
          <w:lang w:val="en-US"/>
        </w:rPr>
        <w:t>)</w:t>
      </w:r>
      <w:r w:rsidR="00475776" w:rsidRPr="00035E52">
        <w:rPr>
          <w:szCs w:val="19"/>
          <w:vertAlign w:val="subscript"/>
          <w:lang w:val="en-US"/>
        </w:rPr>
        <w:t>2</w:t>
      </w:r>
      <w:r w:rsidR="00475776" w:rsidRPr="00035E52">
        <w:rPr>
          <w:szCs w:val="19"/>
          <w:lang w:val="en-US"/>
        </w:rPr>
        <w:t>(pic)</w:t>
      </w:r>
      <w:r w:rsidR="00475776" w:rsidRPr="00035E52">
        <w:rPr>
          <w:szCs w:val="19"/>
          <w:vertAlign w:val="subscript"/>
          <w:lang w:val="en-US"/>
        </w:rPr>
        <w:t>2</w:t>
      </w:r>
      <w:r w:rsidR="00475776" w:rsidRPr="00035E52">
        <w:rPr>
          <w:szCs w:val="19"/>
          <w:lang w:val="en-US"/>
        </w:rPr>
        <w:t>]</w:t>
      </w:r>
      <w:r w:rsidR="00475776" w:rsidRPr="00035E52">
        <w:rPr>
          <w:szCs w:val="19"/>
          <w:vertAlign w:val="superscript"/>
          <w:lang w:val="en-US"/>
        </w:rPr>
        <w:t>2+</w:t>
      </w:r>
      <w:r w:rsidR="00EE110A" w:rsidRPr="00035E52">
        <w:rPr>
          <w:szCs w:val="19"/>
          <w:lang w:val="en-US"/>
        </w:rPr>
        <w:t xml:space="preserve">, </w:t>
      </w:r>
      <w:r w:rsidR="00475776" w:rsidRPr="00035E52">
        <w:rPr>
          <w:szCs w:val="19"/>
          <w:lang w:val="en-US"/>
        </w:rPr>
        <w:t>[Ru(</w:t>
      </w:r>
      <w:proofErr w:type="spellStart"/>
      <w:r w:rsidR="00475776" w:rsidRPr="00035E52">
        <w:rPr>
          <w:szCs w:val="19"/>
          <w:lang w:val="en-US"/>
        </w:rPr>
        <w:t>bpy</w:t>
      </w:r>
      <w:proofErr w:type="spellEnd"/>
      <w:r w:rsidR="00475776" w:rsidRPr="00035E52">
        <w:rPr>
          <w:szCs w:val="19"/>
          <w:lang w:val="en-US"/>
        </w:rPr>
        <w:t>)(pic)</w:t>
      </w:r>
      <w:r w:rsidR="00475776" w:rsidRPr="00035E52">
        <w:rPr>
          <w:szCs w:val="19"/>
          <w:vertAlign w:val="subscript"/>
          <w:lang w:val="en-US"/>
        </w:rPr>
        <w:t>4</w:t>
      </w:r>
      <w:r w:rsidR="00475776" w:rsidRPr="00035E52">
        <w:rPr>
          <w:szCs w:val="19"/>
          <w:lang w:val="en-US"/>
        </w:rPr>
        <w:t>]</w:t>
      </w:r>
      <w:r w:rsidR="00475776" w:rsidRPr="00035E52">
        <w:rPr>
          <w:szCs w:val="19"/>
          <w:vertAlign w:val="superscript"/>
          <w:lang w:val="en-US"/>
        </w:rPr>
        <w:t>2+</w:t>
      </w:r>
      <w:r w:rsidR="00475776" w:rsidRPr="00035E52">
        <w:rPr>
          <w:szCs w:val="19"/>
          <w:lang w:val="en-US"/>
        </w:rPr>
        <w:t>) and [Ru(</w:t>
      </w:r>
      <w:proofErr w:type="spellStart"/>
      <w:r w:rsidR="00475776" w:rsidRPr="00035E52">
        <w:rPr>
          <w:szCs w:val="19"/>
          <w:lang w:val="en-US"/>
        </w:rPr>
        <w:t>tpy</w:t>
      </w:r>
      <w:proofErr w:type="spellEnd"/>
      <w:r w:rsidR="00475776" w:rsidRPr="00035E52">
        <w:rPr>
          <w:szCs w:val="19"/>
          <w:lang w:val="en-US"/>
        </w:rPr>
        <w:t>)</w:t>
      </w:r>
      <w:r w:rsidR="00475776" w:rsidRPr="00035E52">
        <w:rPr>
          <w:szCs w:val="19"/>
          <w:vertAlign w:val="subscript"/>
          <w:lang w:val="en-US"/>
        </w:rPr>
        <w:t>2</w:t>
      </w:r>
      <w:r w:rsidR="00475776" w:rsidRPr="00035E52">
        <w:rPr>
          <w:szCs w:val="19"/>
          <w:lang w:val="en-US"/>
        </w:rPr>
        <w:t>]</w:t>
      </w:r>
      <w:r w:rsidR="00475776" w:rsidRPr="00035E52">
        <w:rPr>
          <w:szCs w:val="19"/>
          <w:vertAlign w:val="superscript"/>
          <w:lang w:val="en-US"/>
        </w:rPr>
        <w:t>2+</w:t>
      </w:r>
      <w:r w:rsidR="00475776" w:rsidRPr="00035E52">
        <w:rPr>
          <w:szCs w:val="19"/>
          <w:lang w:val="en-US"/>
        </w:rPr>
        <w:t xml:space="preserve"> </w:t>
      </w:r>
      <w:r w:rsidR="0005459D" w:rsidRPr="00035E52">
        <w:rPr>
          <w:szCs w:val="19"/>
          <w:lang w:val="en-US"/>
        </w:rPr>
        <w:t xml:space="preserve">(e.g., </w:t>
      </w:r>
      <w:r w:rsidR="00BF5ED8" w:rsidRPr="00035E52">
        <w:rPr>
          <w:szCs w:val="19"/>
          <w:lang w:val="en-US"/>
        </w:rPr>
        <w:t>[Ru(</w:t>
      </w:r>
      <w:proofErr w:type="spellStart"/>
      <w:r w:rsidR="00BF5ED8" w:rsidRPr="00035E52">
        <w:rPr>
          <w:szCs w:val="19"/>
          <w:lang w:val="en-US"/>
        </w:rPr>
        <w:t>tpy</w:t>
      </w:r>
      <w:proofErr w:type="spellEnd"/>
      <w:r w:rsidR="00BF5ED8" w:rsidRPr="00035E52">
        <w:rPr>
          <w:szCs w:val="19"/>
          <w:lang w:val="en-US"/>
        </w:rPr>
        <w:t>)(</w:t>
      </w:r>
      <w:proofErr w:type="spellStart"/>
      <w:r w:rsidR="00BF5ED8" w:rsidRPr="00035E52">
        <w:rPr>
          <w:szCs w:val="19"/>
          <w:lang w:val="en-US"/>
        </w:rPr>
        <w:t>bpy</w:t>
      </w:r>
      <w:proofErr w:type="spellEnd"/>
      <w:r w:rsidR="00BF5ED8" w:rsidRPr="00035E52">
        <w:rPr>
          <w:szCs w:val="19"/>
          <w:lang w:val="en-US"/>
        </w:rPr>
        <w:t>)(pic)]</w:t>
      </w:r>
      <w:r w:rsidR="00BF5ED8" w:rsidRPr="00035E52">
        <w:rPr>
          <w:szCs w:val="19"/>
          <w:vertAlign w:val="superscript"/>
          <w:lang w:val="en-US"/>
        </w:rPr>
        <w:t>2+</w:t>
      </w:r>
      <w:r w:rsidR="00EE110A" w:rsidRPr="00035E52">
        <w:rPr>
          <w:szCs w:val="19"/>
          <w:lang w:val="en-US"/>
        </w:rPr>
        <w:t>,</w:t>
      </w:r>
      <w:r w:rsidR="00BF5ED8" w:rsidRPr="00035E52">
        <w:rPr>
          <w:szCs w:val="19"/>
          <w:lang w:val="en-US"/>
        </w:rPr>
        <w:t xml:space="preserve"> [Ru(</w:t>
      </w:r>
      <w:proofErr w:type="spellStart"/>
      <w:r w:rsidR="00BF5ED8" w:rsidRPr="00035E52">
        <w:rPr>
          <w:szCs w:val="19"/>
          <w:lang w:val="en-US"/>
        </w:rPr>
        <w:t>tpy</w:t>
      </w:r>
      <w:proofErr w:type="spellEnd"/>
      <w:r w:rsidR="00BF5ED8" w:rsidRPr="00035E52">
        <w:rPr>
          <w:szCs w:val="19"/>
          <w:lang w:val="en-US"/>
        </w:rPr>
        <w:t>)(pic)</w:t>
      </w:r>
      <w:r w:rsidR="00BF5ED8" w:rsidRPr="00035E52">
        <w:rPr>
          <w:szCs w:val="19"/>
          <w:vertAlign w:val="subscript"/>
          <w:lang w:val="en-US"/>
        </w:rPr>
        <w:t>3</w:t>
      </w:r>
      <w:r w:rsidR="00BF5ED8" w:rsidRPr="00035E52">
        <w:rPr>
          <w:szCs w:val="19"/>
          <w:lang w:val="en-US"/>
        </w:rPr>
        <w:t>]</w:t>
      </w:r>
      <w:r w:rsidR="00BF5ED8" w:rsidRPr="00035E52">
        <w:rPr>
          <w:szCs w:val="19"/>
          <w:vertAlign w:val="superscript"/>
          <w:lang w:val="en-US"/>
        </w:rPr>
        <w:t>2+</w:t>
      </w:r>
      <w:r w:rsidR="00BF5ED8" w:rsidRPr="00035E52">
        <w:rPr>
          <w:szCs w:val="19"/>
          <w:lang w:val="en-US"/>
        </w:rPr>
        <w:t>)</w:t>
      </w:r>
      <w:r w:rsidR="00475776" w:rsidRPr="00035E52">
        <w:rPr>
          <w:szCs w:val="19"/>
          <w:lang w:val="en-US"/>
        </w:rPr>
        <w:t xml:space="preserve"> were pre</w:t>
      </w:r>
      <w:r w:rsidR="00BF5ED8" w:rsidRPr="00035E52">
        <w:rPr>
          <w:szCs w:val="19"/>
          <w:lang w:val="en-US"/>
        </w:rPr>
        <w:t>pared</w:t>
      </w:r>
      <w:r w:rsidR="00EE110A" w:rsidRPr="00035E52">
        <w:rPr>
          <w:szCs w:val="19"/>
          <w:lang w:val="en-US"/>
        </w:rPr>
        <w:t>. H</w:t>
      </w:r>
      <w:r w:rsidR="00BF5ED8" w:rsidRPr="00035E52">
        <w:rPr>
          <w:szCs w:val="19"/>
          <w:lang w:val="en-US"/>
        </w:rPr>
        <w:t>owever, only [Ru(</w:t>
      </w:r>
      <w:proofErr w:type="spellStart"/>
      <w:r w:rsidR="00BF5ED8" w:rsidRPr="00035E52">
        <w:rPr>
          <w:szCs w:val="19"/>
          <w:lang w:val="en-US"/>
        </w:rPr>
        <w:t>tpy</w:t>
      </w:r>
      <w:proofErr w:type="spellEnd"/>
      <w:r w:rsidR="00BF5ED8" w:rsidRPr="00035E52">
        <w:rPr>
          <w:szCs w:val="19"/>
          <w:lang w:val="en-US"/>
        </w:rPr>
        <w:t>)(</w:t>
      </w:r>
      <w:proofErr w:type="spellStart"/>
      <w:r w:rsidR="00BF5ED8" w:rsidRPr="00035E52">
        <w:rPr>
          <w:szCs w:val="19"/>
          <w:lang w:val="en-US"/>
        </w:rPr>
        <w:t>bpy</w:t>
      </w:r>
      <w:proofErr w:type="spellEnd"/>
      <w:r w:rsidR="00BF5ED8" w:rsidRPr="00035E52">
        <w:rPr>
          <w:szCs w:val="19"/>
          <w:lang w:val="en-US"/>
        </w:rPr>
        <w:t>)(pic)]</w:t>
      </w:r>
      <w:r w:rsidR="00BF5ED8" w:rsidRPr="00035E52">
        <w:rPr>
          <w:szCs w:val="19"/>
          <w:vertAlign w:val="superscript"/>
          <w:lang w:val="en-US"/>
        </w:rPr>
        <w:t>2+</w:t>
      </w:r>
      <w:r w:rsidR="00BF5ED8" w:rsidRPr="00035E52">
        <w:rPr>
          <w:szCs w:val="19"/>
          <w:lang w:val="en-US"/>
        </w:rPr>
        <w:t xml:space="preserve"> and [Ru(</w:t>
      </w:r>
      <w:proofErr w:type="spellStart"/>
      <w:r w:rsidR="00BF5ED8" w:rsidRPr="00035E52">
        <w:rPr>
          <w:szCs w:val="19"/>
          <w:lang w:val="en-US"/>
        </w:rPr>
        <w:t>tpy</w:t>
      </w:r>
      <w:proofErr w:type="spellEnd"/>
      <w:r w:rsidR="00BF5ED8" w:rsidRPr="00035E52">
        <w:rPr>
          <w:szCs w:val="19"/>
          <w:lang w:val="en-US"/>
        </w:rPr>
        <w:t>)(pic)</w:t>
      </w:r>
      <w:r w:rsidR="00BF5ED8" w:rsidRPr="00035E52">
        <w:rPr>
          <w:szCs w:val="19"/>
          <w:vertAlign w:val="subscript"/>
          <w:lang w:val="en-US"/>
        </w:rPr>
        <w:t>3</w:t>
      </w:r>
      <w:r w:rsidR="00BF5ED8" w:rsidRPr="00035E52">
        <w:rPr>
          <w:szCs w:val="19"/>
          <w:lang w:val="en-US"/>
        </w:rPr>
        <w:t>]</w:t>
      </w:r>
      <w:r w:rsidR="00BF5ED8" w:rsidRPr="00035E52">
        <w:rPr>
          <w:szCs w:val="19"/>
          <w:vertAlign w:val="superscript"/>
          <w:lang w:val="en-US"/>
        </w:rPr>
        <w:t>2+</w:t>
      </w:r>
      <w:r w:rsidR="00BF5ED8" w:rsidRPr="00035E52">
        <w:rPr>
          <w:szCs w:val="19"/>
          <w:lang w:val="en-US"/>
        </w:rPr>
        <w:t xml:space="preserve"> exhibit</w:t>
      </w:r>
      <w:r w:rsidR="00305DCC" w:rsidRPr="00035E52">
        <w:rPr>
          <w:szCs w:val="19"/>
          <w:lang w:val="en-US"/>
        </w:rPr>
        <w:t>ed</w:t>
      </w:r>
      <w:r w:rsidR="00BF5ED8" w:rsidRPr="00035E52">
        <w:rPr>
          <w:szCs w:val="19"/>
          <w:lang w:val="en-US"/>
        </w:rPr>
        <w:t xml:space="preserve"> </w:t>
      </w:r>
      <w:r w:rsidR="00C929B2" w:rsidRPr="00035E52">
        <w:rPr>
          <w:szCs w:val="19"/>
          <w:lang w:val="en-US"/>
        </w:rPr>
        <w:t xml:space="preserve">a </w:t>
      </w:r>
      <w:r w:rsidR="002C7ED4" w:rsidRPr="00035E52">
        <w:rPr>
          <w:szCs w:val="19"/>
          <w:lang w:val="en-US"/>
        </w:rPr>
        <w:t>moderate catalytic performance</w:t>
      </w:r>
      <w:r w:rsidR="001F007E" w:rsidRPr="00035E52">
        <w:rPr>
          <w:szCs w:val="19"/>
          <w:lang w:val="en-US"/>
        </w:rPr>
        <w:t xml:space="preserve"> characterized by</w:t>
      </w:r>
      <w:r w:rsidR="00C929B2" w:rsidRPr="00035E52">
        <w:rPr>
          <w:szCs w:val="19"/>
          <w:lang w:val="en-US"/>
        </w:rPr>
        <w:t xml:space="preserve"> </w:t>
      </w:r>
      <w:r w:rsidR="00BF5ED8" w:rsidRPr="00035E52">
        <w:rPr>
          <w:szCs w:val="19"/>
          <w:lang w:val="en-US"/>
        </w:rPr>
        <w:t>TON of 95 and 135</w:t>
      </w:r>
      <w:r w:rsidR="001F007E" w:rsidRPr="00035E52">
        <w:rPr>
          <w:szCs w:val="19"/>
          <w:lang w:val="en-US"/>
        </w:rPr>
        <w:t>, respectively; no TOF values have been reported.</w:t>
      </w:r>
      <w:r w:rsidR="000E0A1E" w:rsidRPr="00035E52">
        <w:rPr>
          <w:szCs w:val="19"/>
          <w:lang w:val="en-US"/>
        </w:rPr>
        <w:t>[</w:t>
      </w:r>
      <w:r w:rsidR="009E4972" w:rsidRPr="00035E52">
        <w:rPr>
          <w:szCs w:val="19"/>
          <w:lang w:val="en-US"/>
        </w:rPr>
        <w:fldChar w:fldCharType="begin"/>
      </w:r>
      <w:r w:rsidR="009E4972" w:rsidRPr="00035E52">
        <w:rPr>
          <w:szCs w:val="19"/>
          <w:lang w:val="en-US"/>
        </w:rPr>
        <w:instrText xml:space="preserve"> NOTEREF _Ref395689314 \h </w:instrText>
      </w:r>
      <w:r w:rsidR="009E4972" w:rsidRPr="00035E52">
        <w:rPr>
          <w:szCs w:val="19"/>
          <w:lang w:val="en-US"/>
        </w:rPr>
      </w:r>
      <w:r w:rsidR="009E4972" w:rsidRPr="00035E52">
        <w:rPr>
          <w:szCs w:val="19"/>
          <w:lang w:val="en-US"/>
        </w:rPr>
        <w:fldChar w:fldCharType="separate"/>
      </w:r>
      <w:r w:rsidR="009E4972" w:rsidRPr="00035E52">
        <w:rPr>
          <w:szCs w:val="19"/>
          <w:lang w:val="en-US"/>
        </w:rPr>
        <w:t>24</w:t>
      </w:r>
      <w:r w:rsidR="009E4972" w:rsidRPr="00035E52">
        <w:rPr>
          <w:szCs w:val="19"/>
          <w:lang w:val="en-US"/>
        </w:rPr>
        <w:fldChar w:fldCharType="end"/>
      </w:r>
      <w:r w:rsidR="009E4972" w:rsidRPr="00035E52">
        <w:rPr>
          <w:szCs w:val="19"/>
          <w:lang w:val="en-US"/>
        </w:rPr>
        <w:t>]</w:t>
      </w:r>
      <w:r w:rsidR="00BF5ED8" w:rsidRPr="00035E52">
        <w:rPr>
          <w:szCs w:val="19"/>
          <w:lang w:val="en-US"/>
        </w:rPr>
        <w:t xml:space="preserve"> </w:t>
      </w:r>
      <w:r w:rsidR="002C5AC6" w:rsidRPr="00035E52">
        <w:rPr>
          <w:szCs w:val="19"/>
          <w:lang w:val="en-US"/>
        </w:rPr>
        <w:t>T</w:t>
      </w:r>
      <w:r w:rsidR="00297C52" w:rsidRPr="00035E52">
        <w:rPr>
          <w:szCs w:val="19"/>
          <w:lang w:val="en-US"/>
        </w:rPr>
        <w:t>he kinetics of O</w:t>
      </w:r>
      <w:r w:rsidR="00297C52" w:rsidRPr="00035E52">
        <w:rPr>
          <w:szCs w:val="19"/>
          <w:vertAlign w:val="subscript"/>
          <w:lang w:val="en-US"/>
        </w:rPr>
        <w:t>2</w:t>
      </w:r>
      <w:r w:rsidR="00297C52" w:rsidRPr="00035E52">
        <w:rPr>
          <w:szCs w:val="19"/>
          <w:lang w:val="en-US"/>
        </w:rPr>
        <w:t xml:space="preserve"> evolution </w:t>
      </w:r>
      <w:r w:rsidR="00C929B2" w:rsidRPr="00035E52">
        <w:rPr>
          <w:szCs w:val="19"/>
          <w:lang w:val="en-US"/>
        </w:rPr>
        <w:t xml:space="preserve">with </w:t>
      </w:r>
      <w:r w:rsidR="00297C52" w:rsidRPr="00035E52">
        <w:rPr>
          <w:szCs w:val="19"/>
          <w:lang w:val="en-US"/>
        </w:rPr>
        <w:t>[Ru(</w:t>
      </w:r>
      <w:proofErr w:type="spellStart"/>
      <w:r w:rsidR="00297C52" w:rsidRPr="00035E52">
        <w:rPr>
          <w:szCs w:val="19"/>
          <w:lang w:val="en-US"/>
        </w:rPr>
        <w:t>tpy</w:t>
      </w:r>
      <w:proofErr w:type="spellEnd"/>
      <w:r w:rsidR="00297C52" w:rsidRPr="00035E52">
        <w:rPr>
          <w:szCs w:val="19"/>
          <w:lang w:val="en-US"/>
        </w:rPr>
        <w:t>)(</w:t>
      </w:r>
      <w:proofErr w:type="spellStart"/>
      <w:r w:rsidR="00297C52" w:rsidRPr="00035E52">
        <w:rPr>
          <w:szCs w:val="19"/>
          <w:lang w:val="en-US"/>
        </w:rPr>
        <w:t>bpy</w:t>
      </w:r>
      <w:proofErr w:type="spellEnd"/>
      <w:r w:rsidR="00297C52" w:rsidRPr="00035E52">
        <w:rPr>
          <w:szCs w:val="19"/>
          <w:lang w:val="en-US"/>
        </w:rPr>
        <w:t>)(pic)]</w:t>
      </w:r>
      <w:r w:rsidR="00297C52" w:rsidRPr="00035E52">
        <w:rPr>
          <w:szCs w:val="19"/>
          <w:vertAlign w:val="superscript"/>
          <w:lang w:val="en-US"/>
        </w:rPr>
        <w:t>2+</w:t>
      </w:r>
      <w:r w:rsidR="00297C52" w:rsidRPr="00035E52">
        <w:rPr>
          <w:szCs w:val="19"/>
          <w:lang w:val="en-US"/>
        </w:rPr>
        <w:t xml:space="preserve"> and [Ru(</w:t>
      </w:r>
      <w:proofErr w:type="spellStart"/>
      <w:r w:rsidR="00297C52" w:rsidRPr="00035E52">
        <w:rPr>
          <w:szCs w:val="19"/>
          <w:lang w:val="en-US"/>
        </w:rPr>
        <w:t>tpy</w:t>
      </w:r>
      <w:proofErr w:type="spellEnd"/>
      <w:r w:rsidR="00297C52" w:rsidRPr="00035E52">
        <w:rPr>
          <w:szCs w:val="19"/>
          <w:lang w:val="en-US"/>
        </w:rPr>
        <w:t>)(pic)</w:t>
      </w:r>
      <w:r w:rsidR="00297C52" w:rsidRPr="00035E52">
        <w:rPr>
          <w:szCs w:val="19"/>
          <w:vertAlign w:val="subscript"/>
          <w:lang w:val="en-US"/>
        </w:rPr>
        <w:t>3</w:t>
      </w:r>
      <w:r w:rsidR="00297C52" w:rsidRPr="00035E52">
        <w:rPr>
          <w:szCs w:val="19"/>
          <w:lang w:val="en-US"/>
        </w:rPr>
        <w:t>]</w:t>
      </w:r>
      <w:r w:rsidR="00297C52" w:rsidRPr="00035E52">
        <w:rPr>
          <w:szCs w:val="19"/>
          <w:vertAlign w:val="superscript"/>
          <w:lang w:val="en-US"/>
        </w:rPr>
        <w:t>2+</w:t>
      </w:r>
      <w:r w:rsidR="00297C52" w:rsidRPr="00035E52">
        <w:rPr>
          <w:szCs w:val="19"/>
          <w:lang w:val="en-US"/>
        </w:rPr>
        <w:t xml:space="preserve"> </w:t>
      </w:r>
      <w:r w:rsidR="0005459D" w:rsidRPr="00035E52">
        <w:rPr>
          <w:szCs w:val="19"/>
          <w:lang w:val="en-US"/>
        </w:rPr>
        <w:t xml:space="preserve">is </w:t>
      </w:r>
      <w:r w:rsidR="00297C52" w:rsidRPr="00035E52">
        <w:rPr>
          <w:szCs w:val="19"/>
          <w:lang w:val="en-US"/>
        </w:rPr>
        <w:t xml:space="preserve">very similar </w:t>
      </w:r>
      <w:r w:rsidR="00645AE5" w:rsidRPr="00035E52">
        <w:rPr>
          <w:szCs w:val="19"/>
          <w:lang w:val="en-US"/>
        </w:rPr>
        <w:t xml:space="preserve">to </w:t>
      </w:r>
      <w:r w:rsidR="002D620B" w:rsidRPr="00035E52">
        <w:rPr>
          <w:szCs w:val="19"/>
          <w:lang w:val="en-US"/>
        </w:rPr>
        <w:t>th</w:t>
      </w:r>
      <w:r w:rsidR="00C929B2" w:rsidRPr="00035E52">
        <w:rPr>
          <w:szCs w:val="19"/>
          <w:lang w:val="en-US"/>
        </w:rPr>
        <w:t>at</w:t>
      </w:r>
      <w:r w:rsidR="00297C52" w:rsidRPr="00035E52">
        <w:rPr>
          <w:szCs w:val="19"/>
          <w:lang w:val="en-US"/>
        </w:rPr>
        <w:t xml:space="preserve"> observed </w:t>
      </w:r>
      <w:r w:rsidR="00C929B2" w:rsidRPr="00035E52">
        <w:rPr>
          <w:szCs w:val="19"/>
          <w:lang w:val="en-US"/>
        </w:rPr>
        <w:t xml:space="preserve">for </w:t>
      </w:r>
      <w:r w:rsidR="002D620B" w:rsidRPr="00035E52">
        <w:rPr>
          <w:szCs w:val="19"/>
          <w:lang w:val="en-US"/>
        </w:rPr>
        <w:t xml:space="preserve">a </w:t>
      </w:r>
      <w:r w:rsidR="00297C52" w:rsidRPr="00035E52">
        <w:rPr>
          <w:szCs w:val="19"/>
          <w:lang w:val="en-US"/>
        </w:rPr>
        <w:t xml:space="preserve">commercial sample </w:t>
      </w:r>
      <w:r w:rsidR="00645AE5" w:rsidRPr="00035E52">
        <w:rPr>
          <w:szCs w:val="19"/>
          <w:lang w:val="en-US"/>
        </w:rPr>
        <w:t xml:space="preserve">of </w:t>
      </w:r>
      <w:r w:rsidR="00297C52" w:rsidRPr="00035E52">
        <w:rPr>
          <w:szCs w:val="19"/>
          <w:lang w:val="en-US"/>
        </w:rPr>
        <w:t>RuO</w:t>
      </w:r>
      <w:r w:rsidR="00297C52" w:rsidRPr="00035E52">
        <w:rPr>
          <w:szCs w:val="19"/>
          <w:vertAlign w:val="subscript"/>
          <w:lang w:val="en-US"/>
        </w:rPr>
        <w:t>2</w:t>
      </w:r>
      <w:r w:rsidR="00297C52" w:rsidRPr="00035E52">
        <w:rPr>
          <w:szCs w:val="19"/>
          <w:lang w:val="en-US"/>
        </w:rPr>
        <w:t xml:space="preserve">. </w:t>
      </w:r>
      <w:r w:rsidR="002D620B" w:rsidRPr="00035E52">
        <w:rPr>
          <w:szCs w:val="19"/>
          <w:lang w:val="en-US"/>
        </w:rPr>
        <w:t>C</w:t>
      </w:r>
      <w:r w:rsidR="00645AE5" w:rsidRPr="00035E52">
        <w:rPr>
          <w:szCs w:val="19"/>
          <w:lang w:val="en-US"/>
        </w:rPr>
        <w:t xml:space="preserve">atalyst decomposition is </w:t>
      </w:r>
      <w:r w:rsidR="002D620B" w:rsidRPr="00035E52">
        <w:rPr>
          <w:szCs w:val="19"/>
          <w:lang w:val="en-US"/>
        </w:rPr>
        <w:t xml:space="preserve">thus </w:t>
      </w:r>
      <w:r w:rsidR="00645AE5" w:rsidRPr="00035E52">
        <w:rPr>
          <w:szCs w:val="19"/>
          <w:lang w:val="en-US"/>
        </w:rPr>
        <w:t xml:space="preserve">assumed </w:t>
      </w:r>
      <w:r w:rsidR="002D620B" w:rsidRPr="00035E52">
        <w:rPr>
          <w:szCs w:val="19"/>
          <w:lang w:val="en-US"/>
        </w:rPr>
        <w:t xml:space="preserve">to </w:t>
      </w:r>
      <w:r w:rsidR="00C929B2" w:rsidRPr="00035E52">
        <w:rPr>
          <w:szCs w:val="19"/>
          <w:lang w:val="en-US"/>
        </w:rPr>
        <w:t>occur</w:t>
      </w:r>
      <w:r w:rsidR="006E7727" w:rsidRPr="00035E52">
        <w:rPr>
          <w:szCs w:val="19"/>
          <w:lang w:val="en-US"/>
        </w:rPr>
        <w:t>,</w:t>
      </w:r>
      <w:r w:rsidR="00C929B2" w:rsidRPr="00035E52">
        <w:rPr>
          <w:szCs w:val="19"/>
          <w:lang w:val="en-US"/>
        </w:rPr>
        <w:t xml:space="preserve"> both </w:t>
      </w:r>
      <w:r w:rsidR="00645AE5" w:rsidRPr="00035E52">
        <w:rPr>
          <w:szCs w:val="19"/>
          <w:lang w:val="en-US"/>
        </w:rPr>
        <w:t>complexes be</w:t>
      </w:r>
      <w:r w:rsidR="002D620B" w:rsidRPr="00035E52">
        <w:rPr>
          <w:szCs w:val="19"/>
          <w:lang w:val="en-US"/>
        </w:rPr>
        <w:t>ing</w:t>
      </w:r>
      <w:r w:rsidR="006E7727" w:rsidRPr="00035E52">
        <w:rPr>
          <w:szCs w:val="19"/>
          <w:lang w:val="en-US"/>
        </w:rPr>
        <w:t xml:space="preserve"> oxidiz</w:t>
      </w:r>
      <w:r w:rsidR="00645AE5" w:rsidRPr="00035E52">
        <w:rPr>
          <w:szCs w:val="19"/>
          <w:lang w:val="en-US"/>
        </w:rPr>
        <w:t xml:space="preserve">ed to </w:t>
      </w:r>
      <w:r w:rsidR="002D620B" w:rsidRPr="00035E52">
        <w:rPr>
          <w:szCs w:val="19"/>
          <w:lang w:val="en-US"/>
        </w:rPr>
        <w:t xml:space="preserve">the </w:t>
      </w:r>
      <w:r w:rsidR="00645AE5" w:rsidRPr="00035E52">
        <w:rPr>
          <w:szCs w:val="19"/>
          <w:lang w:val="en-US"/>
        </w:rPr>
        <w:t>more active heterogeneous water oxidation catalyst RuO</w:t>
      </w:r>
      <w:r w:rsidR="00645AE5" w:rsidRPr="00035E52">
        <w:rPr>
          <w:szCs w:val="19"/>
          <w:vertAlign w:val="subscript"/>
          <w:lang w:val="en-US"/>
        </w:rPr>
        <w:t>2</w:t>
      </w:r>
      <w:r w:rsidR="00645AE5" w:rsidRPr="00035E52">
        <w:rPr>
          <w:szCs w:val="19"/>
          <w:lang w:val="en-US"/>
        </w:rPr>
        <w:t xml:space="preserve"> [</w:t>
      </w:r>
      <w:r w:rsidR="00645AE5" w:rsidRPr="00035E52">
        <w:rPr>
          <w:lang w:val="en-US"/>
        </w:rPr>
        <w:endnoteReference w:id="73"/>
      </w:r>
      <w:r w:rsidR="00645AE5" w:rsidRPr="00035E52">
        <w:rPr>
          <w:szCs w:val="19"/>
          <w:lang w:val="en-US"/>
        </w:rPr>
        <w:t>,</w:t>
      </w:r>
      <w:r w:rsidR="00645AE5" w:rsidRPr="00035E52">
        <w:rPr>
          <w:lang w:val="en-US"/>
        </w:rPr>
        <w:endnoteReference w:id="74"/>
      </w:r>
      <w:r w:rsidR="006E7727" w:rsidRPr="00035E52">
        <w:rPr>
          <w:szCs w:val="19"/>
          <w:lang w:val="en-US"/>
        </w:rPr>
        <w:t xml:space="preserve">]. </w:t>
      </w:r>
      <w:r w:rsidR="009408CF" w:rsidRPr="00035E52">
        <w:rPr>
          <w:szCs w:val="19"/>
          <w:lang w:val="en-US"/>
        </w:rPr>
        <w:t xml:space="preserve">Further </w:t>
      </w:r>
      <w:r w:rsidR="003E166E" w:rsidRPr="00035E52">
        <w:rPr>
          <w:szCs w:val="19"/>
          <w:lang w:val="en-US"/>
        </w:rPr>
        <w:t xml:space="preserve">mechanistic </w:t>
      </w:r>
      <w:r w:rsidR="009408CF" w:rsidRPr="00035E52">
        <w:rPr>
          <w:szCs w:val="19"/>
          <w:lang w:val="en-US"/>
        </w:rPr>
        <w:t xml:space="preserve">studies </w:t>
      </w:r>
      <w:r w:rsidR="00C929B2" w:rsidRPr="00035E52">
        <w:rPr>
          <w:szCs w:val="19"/>
          <w:lang w:val="en-US"/>
        </w:rPr>
        <w:t xml:space="preserve">of </w:t>
      </w:r>
      <w:r w:rsidR="009408CF" w:rsidRPr="00035E52">
        <w:rPr>
          <w:szCs w:val="19"/>
          <w:lang w:val="en-US"/>
        </w:rPr>
        <w:t>[</w:t>
      </w:r>
      <w:proofErr w:type="gramStart"/>
      <w:r w:rsidR="009408CF" w:rsidRPr="00035E52">
        <w:rPr>
          <w:szCs w:val="19"/>
          <w:lang w:val="en-US"/>
        </w:rPr>
        <w:t>Ru(</w:t>
      </w:r>
      <w:proofErr w:type="spellStart"/>
      <w:proofErr w:type="gramEnd"/>
      <w:r w:rsidR="009408CF" w:rsidRPr="00035E52">
        <w:rPr>
          <w:szCs w:val="19"/>
          <w:lang w:val="en-US"/>
        </w:rPr>
        <w:t>tpy</w:t>
      </w:r>
      <w:proofErr w:type="spellEnd"/>
      <w:r w:rsidR="009408CF" w:rsidRPr="00035E52">
        <w:rPr>
          <w:szCs w:val="19"/>
          <w:lang w:val="en-US"/>
        </w:rPr>
        <w:t>)(pic)</w:t>
      </w:r>
      <w:r w:rsidR="009408CF" w:rsidRPr="00035E52">
        <w:rPr>
          <w:szCs w:val="19"/>
          <w:vertAlign w:val="subscript"/>
          <w:lang w:val="en-US"/>
        </w:rPr>
        <w:t>3</w:t>
      </w:r>
      <w:r w:rsidR="009408CF" w:rsidRPr="00035E52">
        <w:rPr>
          <w:szCs w:val="19"/>
          <w:lang w:val="en-US"/>
        </w:rPr>
        <w:t>]</w:t>
      </w:r>
      <w:r w:rsidR="009408CF" w:rsidRPr="00035E52">
        <w:rPr>
          <w:szCs w:val="19"/>
          <w:vertAlign w:val="superscript"/>
          <w:lang w:val="en-US"/>
        </w:rPr>
        <w:t>2+</w:t>
      </w:r>
      <w:r w:rsidR="003E166E" w:rsidRPr="00035E52">
        <w:rPr>
          <w:szCs w:val="19"/>
          <w:lang w:val="en-US"/>
        </w:rPr>
        <w:t xml:space="preserve"> were carried out by Sun and co-workers </w:t>
      </w:r>
      <w:r w:rsidR="0005459D" w:rsidRPr="00035E52">
        <w:rPr>
          <w:szCs w:val="19"/>
          <w:lang w:val="en-US"/>
        </w:rPr>
        <w:t xml:space="preserve">who </w:t>
      </w:r>
      <w:r w:rsidR="003E166E" w:rsidRPr="00035E52">
        <w:rPr>
          <w:szCs w:val="19"/>
          <w:lang w:val="en-US"/>
        </w:rPr>
        <w:t xml:space="preserve">suggested that the Ru-aqua species is the </w:t>
      </w:r>
      <w:r w:rsidR="0005459D" w:rsidRPr="00035E52">
        <w:rPr>
          <w:szCs w:val="19"/>
          <w:lang w:val="en-US"/>
        </w:rPr>
        <w:t>actual</w:t>
      </w:r>
      <w:r w:rsidR="003E166E" w:rsidRPr="00035E52">
        <w:rPr>
          <w:szCs w:val="19"/>
          <w:lang w:val="en-US"/>
        </w:rPr>
        <w:t xml:space="preserve"> catalyst pr</w:t>
      </w:r>
      <w:r w:rsidR="003E166E" w:rsidRPr="00035E52">
        <w:rPr>
          <w:szCs w:val="19"/>
          <w:lang w:val="en-US"/>
        </w:rPr>
        <w:t>o</w:t>
      </w:r>
      <w:r w:rsidR="003E166E" w:rsidRPr="00035E52">
        <w:rPr>
          <w:szCs w:val="19"/>
          <w:lang w:val="en-US"/>
        </w:rPr>
        <w:t xml:space="preserve">duced by replacement of the pic ligand with water </w:t>
      </w:r>
      <w:r w:rsidR="003E166E" w:rsidRPr="00035E52">
        <w:rPr>
          <w:lang w:val="en-US"/>
        </w:rPr>
        <w:t>[</w:t>
      </w:r>
      <w:r w:rsidR="003E166E" w:rsidRPr="00035E52">
        <w:rPr>
          <w:lang w:val="en-US"/>
        </w:rPr>
        <w:endnoteReference w:id="75"/>
      </w:r>
      <w:r w:rsidR="003E166E" w:rsidRPr="00035E52">
        <w:rPr>
          <w:lang w:val="en-US"/>
        </w:rPr>
        <w:t xml:space="preserve">]. </w:t>
      </w:r>
      <w:r w:rsidR="00645AE5" w:rsidRPr="00035E52">
        <w:rPr>
          <w:szCs w:val="19"/>
          <w:lang w:val="en-US"/>
        </w:rPr>
        <w:t xml:space="preserve">On the other hand, </w:t>
      </w:r>
      <w:r w:rsidR="0005459D" w:rsidRPr="00035E52">
        <w:rPr>
          <w:szCs w:val="19"/>
          <w:lang w:val="en-US"/>
        </w:rPr>
        <w:t xml:space="preserve">the </w:t>
      </w:r>
      <w:proofErr w:type="spellStart"/>
      <w:r w:rsidR="0005459D" w:rsidRPr="00035E52">
        <w:rPr>
          <w:szCs w:val="19"/>
          <w:lang w:val="en-US"/>
        </w:rPr>
        <w:t>tpy</w:t>
      </w:r>
      <w:proofErr w:type="spellEnd"/>
      <w:r w:rsidR="0005459D" w:rsidRPr="00035E52">
        <w:rPr>
          <w:szCs w:val="19"/>
          <w:lang w:val="en-US"/>
        </w:rPr>
        <w:t xml:space="preserve"> ligands in [</w:t>
      </w:r>
      <w:proofErr w:type="gramStart"/>
      <w:r w:rsidR="0005459D" w:rsidRPr="00035E52">
        <w:rPr>
          <w:szCs w:val="19"/>
          <w:lang w:val="en-US"/>
        </w:rPr>
        <w:t>Ru(</w:t>
      </w:r>
      <w:proofErr w:type="spellStart"/>
      <w:proofErr w:type="gramEnd"/>
      <w:r w:rsidR="0005459D" w:rsidRPr="00035E52">
        <w:rPr>
          <w:szCs w:val="19"/>
          <w:lang w:val="en-US"/>
        </w:rPr>
        <w:t>tpy</w:t>
      </w:r>
      <w:proofErr w:type="spellEnd"/>
      <w:r w:rsidR="0005459D" w:rsidRPr="00035E52">
        <w:rPr>
          <w:szCs w:val="19"/>
          <w:lang w:val="en-US"/>
        </w:rPr>
        <w:t>)</w:t>
      </w:r>
      <w:r w:rsidR="0005459D" w:rsidRPr="00035E52">
        <w:rPr>
          <w:szCs w:val="19"/>
          <w:vertAlign w:val="subscript"/>
          <w:lang w:val="en-US"/>
        </w:rPr>
        <w:t>2</w:t>
      </w:r>
      <w:r w:rsidR="0005459D" w:rsidRPr="00035E52">
        <w:rPr>
          <w:szCs w:val="19"/>
          <w:lang w:val="en-US"/>
        </w:rPr>
        <w:t>]</w:t>
      </w:r>
      <w:r w:rsidR="0005459D" w:rsidRPr="00035E52">
        <w:rPr>
          <w:szCs w:val="19"/>
          <w:vertAlign w:val="superscript"/>
          <w:lang w:val="en-US"/>
        </w:rPr>
        <w:t>2+</w:t>
      </w:r>
      <w:r w:rsidR="0005459D" w:rsidRPr="00035E52">
        <w:rPr>
          <w:szCs w:val="19"/>
          <w:lang w:val="en-US"/>
        </w:rPr>
        <w:t xml:space="preserve"> occupying all equ</w:t>
      </w:r>
      <w:r w:rsidR="0005459D" w:rsidRPr="00035E52">
        <w:rPr>
          <w:szCs w:val="19"/>
          <w:lang w:val="en-US"/>
        </w:rPr>
        <w:t>a</w:t>
      </w:r>
      <w:r w:rsidR="0005459D" w:rsidRPr="00035E52">
        <w:rPr>
          <w:szCs w:val="19"/>
          <w:lang w:val="en-US"/>
        </w:rPr>
        <w:t xml:space="preserve">torial and axial sites may be </w:t>
      </w:r>
      <w:r w:rsidR="00CA787D" w:rsidRPr="00035E52">
        <w:rPr>
          <w:szCs w:val="19"/>
          <w:lang w:val="en-US"/>
        </w:rPr>
        <w:t>responsib</w:t>
      </w:r>
      <w:r w:rsidR="00C317C0" w:rsidRPr="00035E52">
        <w:rPr>
          <w:szCs w:val="19"/>
          <w:lang w:val="en-US"/>
        </w:rPr>
        <w:t xml:space="preserve">le </w:t>
      </w:r>
      <w:r w:rsidR="00CA787D" w:rsidRPr="00035E52">
        <w:rPr>
          <w:szCs w:val="19"/>
          <w:lang w:val="en-US"/>
        </w:rPr>
        <w:t xml:space="preserve">for the </w:t>
      </w:r>
      <w:r w:rsidR="00FA6163" w:rsidRPr="00035E52">
        <w:rPr>
          <w:szCs w:val="19"/>
          <w:lang w:val="en-US"/>
        </w:rPr>
        <w:t xml:space="preserve">catalytic </w:t>
      </w:r>
      <w:r w:rsidR="00CA787D" w:rsidRPr="00035E52">
        <w:rPr>
          <w:szCs w:val="19"/>
          <w:lang w:val="en-US"/>
        </w:rPr>
        <w:t>ina</w:t>
      </w:r>
      <w:r w:rsidR="00CA787D" w:rsidRPr="00035E52">
        <w:rPr>
          <w:szCs w:val="19"/>
          <w:lang w:val="en-US"/>
        </w:rPr>
        <w:t>c</w:t>
      </w:r>
      <w:r w:rsidR="00CA787D" w:rsidRPr="00035E52">
        <w:rPr>
          <w:szCs w:val="19"/>
          <w:lang w:val="en-US"/>
        </w:rPr>
        <w:t xml:space="preserve">tivity of </w:t>
      </w:r>
      <w:r w:rsidR="00C929B2" w:rsidRPr="00035E52">
        <w:rPr>
          <w:szCs w:val="19"/>
          <w:lang w:val="en-US"/>
        </w:rPr>
        <w:t xml:space="preserve">this complex in </w:t>
      </w:r>
      <w:r w:rsidR="00CA787D" w:rsidRPr="00035E52">
        <w:rPr>
          <w:szCs w:val="19"/>
          <w:lang w:val="en-US"/>
        </w:rPr>
        <w:t>water oxidation</w:t>
      </w:r>
      <w:r w:rsidR="00645AE5" w:rsidRPr="00035E52">
        <w:rPr>
          <w:szCs w:val="19"/>
          <w:lang w:val="en-US"/>
        </w:rPr>
        <w:t xml:space="preserve"> </w:t>
      </w:r>
      <w:r w:rsidR="00C317C0" w:rsidRPr="00035E52">
        <w:rPr>
          <w:szCs w:val="19"/>
          <w:lang w:val="en-US"/>
        </w:rPr>
        <w:t xml:space="preserve">due to </w:t>
      </w:r>
      <w:r w:rsidR="00645AE5" w:rsidRPr="00035E52">
        <w:rPr>
          <w:szCs w:val="19"/>
          <w:lang w:val="en-US"/>
        </w:rPr>
        <w:t>steric strain effect</w:t>
      </w:r>
      <w:r w:rsidR="00C317C0" w:rsidRPr="00035E52">
        <w:rPr>
          <w:szCs w:val="19"/>
          <w:lang w:val="en-US"/>
        </w:rPr>
        <w:t>s</w:t>
      </w:r>
      <w:r w:rsidR="00CA787D" w:rsidRPr="00035E52">
        <w:rPr>
          <w:szCs w:val="19"/>
          <w:lang w:val="en-US"/>
        </w:rPr>
        <w:t xml:space="preserve">. Firstly, </w:t>
      </w:r>
      <w:r w:rsidR="0005459D" w:rsidRPr="00035E52">
        <w:rPr>
          <w:szCs w:val="19"/>
          <w:lang w:val="en-US"/>
        </w:rPr>
        <w:t xml:space="preserve">one of </w:t>
      </w:r>
      <w:r w:rsidR="00CA787D" w:rsidRPr="00035E52">
        <w:rPr>
          <w:szCs w:val="19"/>
          <w:lang w:val="en-US"/>
        </w:rPr>
        <w:t xml:space="preserve">the </w:t>
      </w:r>
      <w:proofErr w:type="spellStart"/>
      <w:r w:rsidR="00CA787D" w:rsidRPr="00035E52">
        <w:rPr>
          <w:szCs w:val="19"/>
          <w:lang w:val="en-US"/>
        </w:rPr>
        <w:t>tpy</w:t>
      </w:r>
      <w:proofErr w:type="spellEnd"/>
      <w:r w:rsidR="00CA787D" w:rsidRPr="00035E52">
        <w:rPr>
          <w:szCs w:val="19"/>
          <w:lang w:val="en-US"/>
        </w:rPr>
        <w:t xml:space="preserve"> ligand </w:t>
      </w:r>
      <w:r w:rsidR="0005459D" w:rsidRPr="00035E52">
        <w:rPr>
          <w:szCs w:val="19"/>
          <w:lang w:val="en-US"/>
        </w:rPr>
        <w:t xml:space="preserve">in </w:t>
      </w:r>
      <w:r w:rsidR="00CA787D" w:rsidRPr="00035E52">
        <w:rPr>
          <w:szCs w:val="19"/>
          <w:lang w:val="en-US"/>
        </w:rPr>
        <w:t>[</w:t>
      </w:r>
      <w:proofErr w:type="gramStart"/>
      <w:r w:rsidR="00CA787D" w:rsidRPr="00035E52">
        <w:rPr>
          <w:szCs w:val="19"/>
          <w:lang w:val="en-US"/>
        </w:rPr>
        <w:t>Ru(</w:t>
      </w:r>
      <w:proofErr w:type="spellStart"/>
      <w:proofErr w:type="gramEnd"/>
      <w:r w:rsidR="00CA787D" w:rsidRPr="00035E52">
        <w:rPr>
          <w:szCs w:val="19"/>
          <w:lang w:val="en-US"/>
        </w:rPr>
        <w:t>tpy</w:t>
      </w:r>
      <w:proofErr w:type="spellEnd"/>
      <w:r w:rsidR="00CA787D" w:rsidRPr="00035E52">
        <w:rPr>
          <w:szCs w:val="19"/>
          <w:lang w:val="en-US"/>
        </w:rPr>
        <w:t>)</w:t>
      </w:r>
      <w:r w:rsidR="00CA787D" w:rsidRPr="00035E52">
        <w:rPr>
          <w:szCs w:val="19"/>
          <w:vertAlign w:val="subscript"/>
          <w:lang w:val="en-US"/>
        </w:rPr>
        <w:t>2</w:t>
      </w:r>
      <w:r w:rsidR="00CA787D" w:rsidRPr="00035E52">
        <w:rPr>
          <w:szCs w:val="19"/>
          <w:lang w:val="en-US"/>
        </w:rPr>
        <w:t>]</w:t>
      </w:r>
      <w:r w:rsidR="00CA787D" w:rsidRPr="00035E52">
        <w:rPr>
          <w:szCs w:val="19"/>
          <w:vertAlign w:val="superscript"/>
          <w:lang w:val="en-US"/>
        </w:rPr>
        <w:t>2+</w:t>
      </w:r>
      <w:r w:rsidR="00CA787D" w:rsidRPr="00035E52">
        <w:rPr>
          <w:szCs w:val="19"/>
          <w:lang w:val="en-US"/>
        </w:rPr>
        <w:t xml:space="preserve"> in the </w:t>
      </w:r>
      <w:r w:rsidR="0005459D" w:rsidRPr="00035E52">
        <w:rPr>
          <w:szCs w:val="19"/>
          <w:lang w:val="en-US"/>
        </w:rPr>
        <w:t xml:space="preserve">arbitrarily defined </w:t>
      </w:r>
      <w:r w:rsidR="00CA787D" w:rsidRPr="00035E52">
        <w:rPr>
          <w:szCs w:val="19"/>
          <w:lang w:val="en-US"/>
        </w:rPr>
        <w:t>equatorial plane lacks sufficient angle strain</w:t>
      </w:r>
      <w:r w:rsidR="00C929B2" w:rsidRPr="00035E52">
        <w:rPr>
          <w:szCs w:val="19"/>
          <w:lang w:val="en-US"/>
        </w:rPr>
        <w:t xml:space="preserve">, </w:t>
      </w:r>
      <w:r w:rsidR="00CA787D" w:rsidRPr="00035E52">
        <w:rPr>
          <w:szCs w:val="19"/>
          <w:lang w:val="en-US"/>
        </w:rPr>
        <w:t>imped</w:t>
      </w:r>
      <w:r w:rsidR="00C929B2" w:rsidRPr="00035E52">
        <w:rPr>
          <w:szCs w:val="19"/>
          <w:lang w:val="en-US"/>
        </w:rPr>
        <w:t>ing</w:t>
      </w:r>
      <w:r w:rsidR="00CA787D" w:rsidRPr="00035E52">
        <w:rPr>
          <w:szCs w:val="19"/>
          <w:lang w:val="en-US"/>
        </w:rPr>
        <w:t xml:space="preserve"> </w:t>
      </w:r>
      <w:r w:rsidR="00FA6163" w:rsidRPr="00035E52">
        <w:rPr>
          <w:szCs w:val="19"/>
          <w:lang w:val="en-US"/>
        </w:rPr>
        <w:t xml:space="preserve">the attack of a </w:t>
      </w:r>
      <w:r w:rsidR="00CA787D" w:rsidRPr="00035E52">
        <w:rPr>
          <w:szCs w:val="19"/>
          <w:lang w:val="en-US"/>
        </w:rPr>
        <w:t xml:space="preserve">water molecule </w:t>
      </w:r>
      <w:r w:rsidR="00FA6163" w:rsidRPr="00035E52">
        <w:rPr>
          <w:szCs w:val="19"/>
          <w:lang w:val="en-US"/>
        </w:rPr>
        <w:t>i</w:t>
      </w:r>
      <w:r w:rsidR="00CA787D" w:rsidRPr="00035E52">
        <w:rPr>
          <w:szCs w:val="19"/>
          <w:lang w:val="en-US"/>
        </w:rPr>
        <w:t>n this plane</w:t>
      </w:r>
      <w:r w:rsidR="00C317C0" w:rsidRPr="00035E52">
        <w:rPr>
          <w:szCs w:val="19"/>
          <w:lang w:val="en-US"/>
        </w:rPr>
        <w:t>. S</w:t>
      </w:r>
      <w:r w:rsidR="00CA787D" w:rsidRPr="00035E52">
        <w:rPr>
          <w:szCs w:val="19"/>
          <w:lang w:val="en-US"/>
        </w:rPr>
        <w:t xml:space="preserve">econdly, </w:t>
      </w:r>
      <w:r w:rsidR="0005459D" w:rsidRPr="00035E52">
        <w:rPr>
          <w:szCs w:val="19"/>
          <w:lang w:val="en-US"/>
        </w:rPr>
        <w:t xml:space="preserve">the other </w:t>
      </w:r>
      <w:proofErr w:type="spellStart"/>
      <w:r w:rsidR="0005459D" w:rsidRPr="00035E52">
        <w:rPr>
          <w:szCs w:val="19"/>
          <w:lang w:val="en-US"/>
        </w:rPr>
        <w:t>tpy</w:t>
      </w:r>
      <w:proofErr w:type="spellEnd"/>
      <w:r w:rsidR="0005459D" w:rsidRPr="00035E52">
        <w:rPr>
          <w:szCs w:val="19"/>
          <w:lang w:val="en-US"/>
        </w:rPr>
        <w:t xml:space="preserve"> ligand is </w:t>
      </w:r>
      <w:r w:rsidR="00652A79" w:rsidRPr="00035E52">
        <w:rPr>
          <w:szCs w:val="19"/>
          <w:lang w:val="en-US"/>
        </w:rPr>
        <w:t xml:space="preserve">not able to provide a nearly linear </w:t>
      </w:r>
      <w:r w:rsidR="0005459D" w:rsidRPr="00035E52">
        <w:rPr>
          <w:szCs w:val="19"/>
          <w:lang w:val="en-US"/>
        </w:rPr>
        <w:t xml:space="preserve">axial </w:t>
      </w:r>
      <w:r w:rsidR="00652A79" w:rsidRPr="00035E52">
        <w:rPr>
          <w:szCs w:val="19"/>
          <w:lang w:val="en-US"/>
        </w:rPr>
        <w:t xml:space="preserve">arrangement required by the formation of a </w:t>
      </w:r>
      <w:proofErr w:type="spellStart"/>
      <w:r w:rsidR="00652A79" w:rsidRPr="00035E52">
        <w:rPr>
          <w:szCs w:val="19"/>
          <w:lang w:val="en-US"/>
        </w:rPr>
        <w:t>hept</w:t>
      </w:r>
      <w:r w:rsidR="00652A79" w:rsidRPr="00035E52">
        <w:rPr>
          <w:szCs w:val="19"/>
          <w:lang w:val="en-US"/>
        </w:rPr>
        <w:t>a</w:t>
      </w:r>
      <w:r w:rsidR="00652A79" w:rsidRPr="00035E52">
        <w:rPr>
          <w:szCs w:val="19"/>
          <w:lang w:val="en-US"/>
        </w:rPr>
        <w:t>coordinate</w:t>
      </w:r>
      <w:proofErr w:type="spellEnd"/>
      <w:r w:rsidR="00652A79" w:rsidRPr="00035E52">
        <w:rPr>
          <w:szCs w:val="19"/>
          <w:lang w:val="en-US"/>
        </w:rPr>
        <w:t xml:space="preserve"> pentagonal bipyramid</w:t>
      </w:r>
      <w:r w:rsidR="0005459D" w:rsidRPr="00035E52">
        <w:rPr>
          <w:szCs w:val="19"/>
          <w:lang w:val="en-US"/>
        </w:rPr>
        <w:t>,</w:t>
      </w:r>
      <w:r w:rsidR="00652A79" w:rsidRPr="00035E52">
        <w:rPr>
          <w:szCs w:val="19"/>
          <w:lang w:val="en-US"/>
        </w:rPr>
        <w:t xml:space="preserve"> </w:t>
      </w:r>
      <w:r w:rsidR="0005459D" w:rsidRPr="00035E52">
        <w:rPr>
          <w:szCs w:val="19"/>
          <w:lang w:val="en-US"/>
        </w:rPr>
        <w:t>t</w:t>
      </w:r>
      <w:r w:rsidR="00652A79" w:rsidRPr="00035E52">
        <w:rPr>
          <w:szCs w:val="19"/>
          <w:lang w:val="en-US"/>
        </w:rPr>
        <w:t>hereby mak</w:t>
      </w:r>
      <w:r w:rsidR="0005459D" w:rsidRPr="00035E52">
        <w:rPr>
          <w:szCs w:val="19"/>
          <w:lang w:val="en-US"/>
        </w:rPr>
        <w:t>ing</w:t>
      </w:r>
      <w:r w:rsidR="00652A79" w:rsidRPr="00035E52">
        <w:rPr>
          <w:szCs w:val="19"/>
          <w:lang w:val="en-US"/>
        </w:rPr>
        <w:t xml:space="preserve"> </w:t>
      </w:r>
      <w:r w:rsidR="0005459D" w:rsidRPr="00035E52">
        <w:rPr>
          <w:szCs w:val="19"/>
          <w:lang w:val="en-US"/>
        </w:rPr>
        <w:t xml:space="preserve">the </w:t>
      </w:r>
      <w:r w:rsidR="00652A79" w:rsidRPr="00035E52">
        <w:rPr>
          <w:szCs w:val="19"/>
          <w:lang w:val="en-US"/>
        </w:rPr>
        <w:t>fo</w:t>
      </w:r>
      <w:r w:rsidR="00652A79" w:rsidRPr="00035E52">
        <w:rPr>
          <w:szCs w:val="19"/>
          <w:lang w:val="en-US"/>
        </w:rPr>
        <w:t>r</w:t>
      </w:r>
      <w:r w:rsidR="00652A79" w:rsidRPr="00035E52">
        <w:rPr>
          <w:szCs w:val="19"/>
          <w:lang w:val="en-US"/>
        </w:rPr>
        <w:t>mation of the prerequisite seven-coordinate geometry impo</w:t>
      </w:r>
      <w:r w:rsidR="00652A79" w:rsidRPr="00035E52">
        <w:rPr>
          <w:szCs w:val="19"/>
          <w:lang w:val="en-US"/>
        </w:rPr>
        <w:t>s</w:t>
      </w:r>
      <w:r w:rsidR="00652A79" w:rsidRPr="00035E52">
        <w:rPr>
          <w:szCs w:val="19"/>
          <w:lang w:val="en-US"/>
        </w:rPr>
        <w:t>sible [</w:t>
      </w:r>
      <w:r w:rsidR="00652A79" w:rsidRPr="00035E52">
        <w:rPr>
          <w:lang w:val="en-US"/>
        </w:rPr>
        <w:endnoteReference w:id="76"/>
      </w:r>
      <w:r w:rsidR="00652A79" w:rsidRPr="00035E52">
        <w:rPr>
          <w:szCs w:val="19"/>
          <w:lang w:val="en-US"/>
        </w:rPr>
        <w:t xml:space="preserve">]. </w:t>
      </w:r>
      <w:r w:rsidR="00492F9B" w:rsidRPr="00035E52">
        <w:rPr>
          <w:szCs w:val="19"/>
          <w:lang w:val="en-US"/>
        </w:rPr>
        <w:t xml:space="preserve">This problem can be overcome by employing </w:t>
      </w:r>
      <w:r w:rsidR="0005459D" w:rsidRPr="00035E52">
        <w:rPr>
          <w:szCs w:val="19"/>
          <w:lang w:val="en-US"/>
        </w:rPr>
        <w:t xml:space="preserve">the </w:t>
      </w:r>
      <w:r w:rsidR="00492F9B" w:rsidRPr="00035E52">
        <w:rPr>
          <w:szCs w:val="19"/>
          <w:lang w:val="en-US"/>
        </w:rPr>
        <w:t>2-(quinol-8</w:t>
      </w:r>
      <w:r w:rsidR="00492F9B" w:rsidRPr="00035E52">
        <w:rPr>
          <w:rFonts w:ascii="Cambria Math" w:hAnsi="Cambria Math"/>
          <w:szCs w:val="19"/>
          <w:lang w:val="en-US"/>
        </w:rPr>
        <w:t>′</w:t>
      </w:r>
      <w:r w:rsidR="00492F9B" w:rsidRPr="00035E52">
        <w:rPr>
          <w:szCs w:val="19"/>
          <w:lang w:val="en-US"/>
        </w:rPr>
        <w:t>-yl)-1</w:t>
      </w:r>
      <w:proofErr w:type="gramStart"/>
      <w:r w:rsidR="00492F9B" w:rsidRPr="00035E52">
        <w:rPr>
          <w:szCs w:val="19"/>
          <w:lang w:val="en-US"/>
        </w:rPr>
        <w:t>,10</w:t>
      </w:r>
      <w:proofErr w:type="gramEnd"/>
      <w:r w:rsidR="00492F9B" w:rsidRPr="00035E52">
        <w:rPr>
          <w:szCs w:val="19"/>
          <w:lang w:val="en-US"/>
        </w:rPr>
        <w:t xml:space="preserve">-phenanthroline </w:t>
      </w:r>
      <w:r w:rsidR="0005459D" w:rsidRPr="00035E52">
        <w:rPr>
          <w:szCs w:val="19"/>
          <w:lang w:val="en-US"/>
        </w:rPr>
        <w:t>(</w:t>
      </w:r>
      <w:proofErr w:type="spellStart"/>
      <w:r w:rsidR="0005459D" w:rsidRPr="00035E52">
        <w:rPr>
          <w:szCs w:val="19"/>
          <w:lang w:val="en-US"/>
        </w:rPr>
        <w:t>phenq</w:t>
      </w:r>
      <w:proofErr w:type="spellEnd"/>
      <w:r w:rsidR="0005459D" w:rsidRPr="00035E52">
        <w:rPr>
          <w:szCs w:val="19"/>
          <w:lang w:val="en-US"/>
        </w:rPr>
        <w:t xml:space="preserve">) ligand </w:t>
      </w:r>
      <w:r w:rsidR="00492F9B" w:rsidRPr="00035E52">
        <w:rPr>
          <w:szCs w:val="19"/>
          <w:lang w:val="en-US"/>
        </w:rPr>
        <w:t>[</w:t>
      </w:r>
      <w:r w:rsidR="00297C52" w:rsidRPr="00035E52">
        <w:rPr>
          <w:lang w:val="en-US"/>
        </w:rPr>
        <w:endnoteReference w:id="77"/>
      </w:r>
      <w:r w:rsidR="00FA6163" w:rsidRPr="00035E52">
        <w:rPr>
          <w:szCs w:val="19"/>
          <w:lang w:val="en-US"/>
        </w:rPr>
        <w:t>]</w:t>
      </w:r>
      <w:r w:rsidR="00492F9B" w:rsidRPr="00035E52">
        <w:rPr>
          <w:szCs w:val="19"/>
          <w:lang w:val="en-US"/>
        </w:rPr>
        <w:t xml:space="preserve"> to pr</w:t>
      </w:r>
      <w:r w:rsidR="00492F9B" w:rsidRPr="00035E52">
        <w:rPr>
          <w:szCs w:val="19"/>
          <w:lang w:val="en-US"/>
        </w:rPr>
        <w:t>o</w:t>
      </w:r>
      <w:r w:rsidR="00492F9B" w:rsidRPr="00035E52">
        <w:rPr>
          <w:szCs w:val="19"/>
          <w:lang w:val="en-US"/>
        </w:rPr>
        <w:t xml:space="preserve">duce the </w:t>
      </w:r>
      <w:proofErr w:type="spellStart"/>
      <w:r w:rsidR="00492F9B" w:rsidRPr="00035E52">
        <w:rPr>
          <w:szCs w:val="19"/>
          <w:lang w:val="en-US"/>
        </w:rPr>
        <w:t>heteroleptic</w:t>
      </w:r>
      <w:proofErr w:type="spellEnd"/>
      <w:r w:rsidR="00492F9B" w:rsidRPr="00035E52">
        <w:rPr>
          <w:szCs w:val="19"/>
          <w:lang w:val="en-US"/>
        </w:rPr>
        <w:t xml:space="preserve"> complex [Ru</w:t>
      </w:r>
      <w:r w:rsidR="00297C52" w:rsidRPr="00035E52">
        <w:rPr>
          <w:szCs w:val="19"/>
          <w:lang w:val="en-US"/>
        </w:rPr>
        <w:t>(</w:t>
      </w:r>
      <w:proofErr w:type="spellStart"/>
      <w:r w:rsidR="00297C52" w:rsidRPr="00035E52">
        <w:rPr>
          <w:szCs w:val="19"/>
          <w:lang w:val="en-US"/>
        </w:rPr>
        <w:t>phenq</w:t>
      </w:r>
      <w:proofErr w:type="spellEnd"/>
      <w:r w:rsidR="00297C52" w:rsidRPr="00035E52">
        <w:rPr>
          <w:szCs w:val="19"/>
          <w:lang w:val="en-US"/>
        </w:rPr>
        <w:t>)(</w:t>
      </w:r>
      <w:proofErr w:type="spellStart"/>
      <w:r w:rsidR="00492F9B" w:rsidRPr="00035E52">
        <w:rPr>
          <w:szCs w:val="19"/>
          <w:lang w:val="en-US"/>
        </w:rPr>
        <w:t>tpy</w:t>
      </w:r>
      <w:proofErr w:type="spellEnd"/>
      <w:r w:rsidR="00492F9B" w:rsidRPr="00035E52">
        <w:rPr>
          <w:szCs w:val="19"/>
          <w:lang w:val="en-US"/>
        </w:rPr>
        <w:t>)]</w:t>
      </w:r>
      <w:r w:rsidR="00492F9B" w:rsidRPr="00035E52">
        <w:rPr>
          <w:szCs w:val="19"/>
          <w:vertAlign w:val="superscript"/>
          <w:lang w:val="en-US"/>
        </w:rPr>
        <w:t>2+</w:t>
      </w:r>
      <w:r w:rsidR="00297C52" w:rsidRPr="00035E52">
        <w:rPr>
          <w:szCs w:val="19"/>
          <w:lang w:val="en-US"/>
        </w:rPr>
        <w:t xml:space="preserve">. </w:t>
      </w:r>
      <w:r w:rsidR="00272C40" w:rsidRPr="00035E52">
        <w:rPr>
          <w:szCs w:val="19"/>
          <w:lang w:val="en-US"/>
        </w:rPr>
        <w:t>The i</w:t>
      </w:r>
      <w:r w:rsidR="00272C40" w:rsidRPr="00035E52">
        <w:rPr>
          <w:szCs w:val="19"/>
          <w:lang w:val="en-US"/>
        </w:rPr>
        <w:t>n</w:t>
      </w:r>
      <w:r w:rsidR="00272C40" w:rsidRPr="00035E52">
        <w:rPr>
          <w:szCs w:val="19"/>
          <w:lang w:val="en-US"/>
        </w:rPr>
        <w:t xml:space="preserve">creased size of </w:t>
      </w:r>
      <w:proofErr w:type="spellStart"/>
      <w:r w:rsidR="00272C40" w:rsidRPr="00035E52">
        <w:rPr>
          <w:szCs w:val="19"/>
          <w:lang w:val="en-US"/>
        </w:rPr>
        <w:t>phenq</w:t>
      </w:r>
      <w:proofErr w:type="spellEnd"/>
      <w:r w:rsidR="00272C40" w:rsidRPr="00035E52">
        <w:rPr>
          <w:szCs w:val="19"/>
          <w:lang w:val="en-US"/>
        </w:rPr>
        <w:t xml:space="preserve"> by </w:t>
      </w:r>
      <w:r w:rsidR="0005459D" w:rsidRPr="00035E52">
        <w:rPr>
          <w:szCs w:val="19"/>
          <w:lang w:val="en-US"/>
        </w:rPr>
        <w:t xml:space="preserve">the </w:t>
      </w:r>
      <w:r w:rsidR="00272C40" w:rsidRPr="00035E52">
        <w:rPr>
          <w:szCs w:val="19"/>
          <w:lang w:val="en-US"/>
        </w:rPr>
        <w:t xml:space="preserve">two </w:t>
      </w:r>
      <w:r w:rsidR="00820C55" w:rsidRPr="00035E52">
        <w:rPr>
          <w:szCs w:val="19"/>
          <w:lang w:val="en-US"/>
        </w:rPr>
        <w:t xml:space="preserve">fused </w:t>
      </w:r>
      <w:r w:rsidR="00272C40" w:rsidRPr="00035E52">
        <w:rPr>
          <w:szCs w:val="19"/>
          <w:lang w:val="en-US"/>
        </w:rPr>
        <w:t xml:space="preserve">extra rings </w:t>
      </w:r>
      <w:r w:rsidR="00820C55" w:rsidRPr="00035E52">
        <w:rPr>
          <w:szCs w:val="19"/>
          <w:lang w:val="en-US"/>
        </w:rPr>
        <w:t xml:space="preserve">results </w:t>
      </w:r>
      <w:r w:rsidR="00FA6163" w:rsidRPr="00035E52">
        <w:rPr>
          <w:szCs w:val="19"/>
          <w:lang w:val="en-US"/>
        </w:rPr>
        <w:t xml:space="preserve">in </w:t>
      </w:r>
      <w:r w:rsidR="00820C55" w:rsidRPr="00035E52">
        <w:rPr>
          <w:szCs w:val="19"/>
          <w:lang w:val="en-US"/>
        </w:rPr>
        <w:t>significant geometr</w:t>
      </w:r>
      <w:r w:rsidR="00C317C0" w:rsidRPr="00035E52">
        <w:rPr>
          <w:szCs w:val="19"/>
          <w:lang w:val="en-US"/>
        </w:rPr>
        <w:t>y</w:t>
      </w:r>
      <w:r w:rsidR="00820C55" w:rsidRPr="00035E52">
        <w:rPr>
          <w:szCs w:val="19"/>
          <w:lang w:val="en-US"/>
        </w:rPr>
        <w:t xml:space="preserve"> changes. The nearly linear </w:t>
      </w:r>
      <w:r w:rsidR="00EB2C5C" w:rsidRPr="00035E52">
        <w:rPr>
          <w:szCs w:val="19"/>
          <w:lang w:val="en-US"/>
        </w:rPr>
        <w:t xml:space="preserve">geometry of the axial ligand arrangement and the large dihedral angle make </w:t>
      </w:r>
      <w:r w:rsidR="00EB2C5C" w:rsidRPr="00035E52">
        <w:rPr>
          <w:szCs w:val="19"/>
          <w:lang w:val="en-US"/>
        </w:rPr>
        <w:lastRenderedPageBreak/>
        <w:t xml:space="preserve">the complex more </w:t>
      </w:r>
      <w:r w:rsidR="00C317C0" w:rsidRPr="00035E52">
        <w:rPr>
          <w:szCs w:val="19"/>
          <w:lang w:val="en-US"/>
        </w:rPr>
        <w:t>am</w:t>
      </w:r>
      <w:r w:rsidR="00EB2C5C" w:rsidRPr="00035E52">
        <w:rPr>
          <w:szCs w:val="19"/>
          <w:lang w:val="en-US"/>
        </w:rPr>
        <w:t>en</w:t>
      </w:r>
      <w:r w:rsidR="00C317C0" w:rsidRPr="00035E52">
        <w:rPr>
          <w:szCs w:val="19"/>
          <w:lang w:val="en-US"/>
        </w:rPr>
        <w:t>able</w:t>
      </w:r>
      <w:r w:rsidR="00EB2C5C" w:rsidRPr="00035E52">
        <w:rPr>
          <w:szCs w:val="19"/>
          <w:lang w:val="en-US"/>
        </w:rPr>
        <w:t xml:space="preserve"> to form seven-coordinate geom</w:t>
      </w:r>
      <w:r w:rsidR="00EB2C5C" w:rsidRPr="00035E52">
        <w:rPr>
          <w:szCs w:val="19"/>
          <w:lang w:val="en-US"/>
        </w:rPr>
        <w:t>e</w:t>
      </w:r>
      <w:r w:rsidR="00EB2C5C" w:rsidRPr="00035E52">
        <w:rPr>
          <w:szCs w:val="19"/>
          <w:lang w:val="en-US"/>
        </w:rPr>
        <w:t xml:space="preserve">try </w:t>
      </w:r>
      <w:r w:rsidR="00FA6163" w:rsidRPr="00035E52">
        <w:rPr>
          <w:szCs w:val="19"/>
          <w:lang w:val="en-US"/>
        </w:rPr>
        <w:t xml:space="preserve">complexes </w:t>
      </w:r>
      <w:r w:rsidR="00EB2C5C" w:rsidRPr="00035E52">
        <w:rPr>
          <w:szCs w:val="19"/>
          <w:lang w:val="en-US"/>
        </w:rPr>
        <w:t xml:space="preserve">and thus more active for water oxidation. </w:t>
      </w:r>
    </w:p>
    <w:p w:rsidR="002C399E" w:rsidRPr="00035E52" w:rsidRDefault="002C399E" w:rsidP="00BF5ED8">
      <w:pPr>
        <w:pStyle w:val="TAMainText"/>
        <w:rPr>
          <w:szCs w:val="19"/>
          <w:lang w:val="en-US"/>
        </w:rPr>
      </w:pPr>
    </w:p>
    <w:p w:rsidR="0010027B" w:rsidRPr="00035E52" w:rsidRDefault="0010027B" w:rsidP="008A2F5D">
      <w:pPr>
        <w:pStyle w:val="TAMainText"/>
        <w:spacing w:before="200" w:after="200"/>
        <w:ind w:firstLine="0"/>
        <w:rPr>
          <w:i/>
          <w:lang w:val="en-US"/>
        </w:rPr>
      </w:pPr>
      <w:r w:rsidRPr="00035E52">
        <w:rPr>
          <w:i/>
          <w:lang w:val="en-US"/>
        </w:rPr>
        <w:t>3.2.</w:t>
      </w:r>
      <w:r w:rsidRPr="00035E52">
        <w:rPr>
          <w:i/>
          <w:lang w:val="en-US"/>
        </w:rPr>
        <w:tab/>
        <w:t>Ruthenium complexes with anionic ligands</w:t>
      </w:r>
    </w:p>
    <w:p w:rsidR="00B56704" w:rsidRPr="00035E52" w:rsidRDefault="00871927" w:rsidP="00F81ACB">
      <w:pPr>
        <w:pStyle w:val="TAMainText"/>
        <w:spacing w:after="200"/>
        <w:rPr>
          <w:szCs w:val="19"/>
          <w:lang w:val="en-US"/>
        </w:rPr>
      </w:pPr>
      <w:r w:rsidRPr="00035E52">
        <w:rPr>
          <w:szCs w:val="19"/>
          <w:lang w:val="en-US"/>
        </w:rPr>
        <w:t xml:space="preserve">It </w:t>
      </w:r>
      <w:r w:rsidR="008A2F5D" w:rsidRPr="00035E52">
        <w:rPr>
          <w:szCs w:val="19"/>
          <w:lang w:val="en-US"/>
        </w:rPr>
        <w:t xml:space="preserve">has been </w:t>
      </w:r>
      <w:r w:rsidRPr="00035E52">
        <w:rPr>
          <w:szCs w:val="19"/>
          <w:lang w:val="en-US"/>
        </w:rPr>
        <w:t xml:space="preserve">a </w:t>
      </w:r>
      <w:r w:rsidR="003E4C62" w:rsidRPr="00035E52">
        <w:rPr>
          <w:szCs w:val="19"/>
          <w:lang w:val="en-US"/>
        </w:rPr>
        <w:t>great</w:t>
      </w:r>
      <w:r w:rsidR="001F007E" w:rsidRPr="00035E52">
        <w:rPr>
          <w:szCs w:val="19"/>
          <w:lang w:val="en-US"/>
        </w:rPr>
        <w:t xml:space="preserve"> </w:t>
      </w:r>
      <w:r w:rsidRPr="00035E52">
        <w:rPr>
          <w:szCs w:val="19"/>
          <w:lang w:val="en-US"/>
        </w:rPr>
        <w:t xml:space="preserve">challenge to </w:t>
      </w:r>
      <w:r w:rsidR="00A472A6" w:rsidRPr="00035E52">
        <w:rPr>
          <w:szCs w:val="19"/>
          <w:lang w:val="en-US"/>
        </w:rPr>
        <w:t>isolat</w:t>
      </w:r>
      <w:r w:rsidRPr="00035E52">
        <w:rPr>
          <w:szCs w:val="19"/>
          <w:lang w:val="en-US"/>
        </w:rPr>
        <w:t>e</w:t>
      </w:r>
      <w:r w:rsidR="00A472A6" w:rsidRPr="00035E52">
        <w:rPr>
          <w:szCs w:val="19"/>
          <w:lang w:val="en-US"/>
        </w:rPr>
        <w:t xml:space="preserve"> the high-</w:t>
      </w:r>
      <w:proofErr w:type="spellStart"/>
      <w:r w:rsidR="00A472A6" w:rsidRPr="00035E52">
        <w:rPr>
          <w:szCs w:val="19"/>
          <w:lang w:val="en-US"/>
        </w:rPr>
        <w:t>valent</w:t>
      </w:r>
      <w:proofErr w:type="spellEnd"/>
      <w:r w:rsidR="00A472A6" w:rsidRPr="00035E52">
        <w:rPr>
          <w:szCs w:val="19"/>
          <w:lang w:val="en-US"/>
        </w:rPr>
        <w:t xml:space="preserve"> inte</w:t>
      </w:r>
      <w:r w:rsidR="00A472A6" w:rsidRPr="00035E52">
        <w:rPr>
          <w:szCs w:val="19"/>
          <w:lang w:val="en-US"/>
        </w:rPr>
        <w:t>r</w:t>
      </w:r>
      <w:r w:rsidR="00A472A6" w:rsidRPr="00035E52">
        <w:rPr>
          <w:szCs w:val="19"/>
          <w:lang w:val="en-US"/>
        </w:rPr>
        <w:t xml:space="preserve">mediates </w:t>
      </w:r>
      <w:r w:rsidR="004E274F" w:rsidRPr="00035E52">
        <w:rPr>
          <w:szCs w:val="19"/>
          <w:lang w:val="en-US"/>
        </w:rPr>
        <w:t xml:space="preserve">in the discussed </w:t>
      </w:r>
      <w:r w:rsidR="00A472A6" w:rsidRPr="00035E52">
        <w:rPr>
          <w:szCs w:val="19"/>
          <w:lang w:val="en-US"/>
        </w:rPr>
        <w:t>Ru</w:t>
      </w:r>
      <w:r w:rsidR="004E274F" w:rsidRPr="00035E52">
        <w:rPr>
          <w:szCs w:val="19"/>
          <w:lang w:val="en-US"/>
        </w:rPr>
        <w:t xml:space="preserve">-based catalytic cycles </w:t>
      </w:r>
      <w:r w:rsidRPr="00035E52">
        <w:rPr>
          <w:szCs w:val="19"/>
          <w:lang w:val="en-US"/>
        </w:rPr>
        <w:t xml:space="preserve">due to their instability. </w:t>
      </w:r>
      <w:r w:rsidR="004E274F" w:rsidRPr="00035E52">
        <w:rPr>
          <w:szCs w:val="19"/>
          <w:lang w:val="en-US"/>
        </w:rPr>
        <w:t xml:space="preserve">Any success in this strategy can no doubt be very </w:t>
      </w:r>
      <w:r w:rsidR="00A472A6" w:rsidRPr="00035E52">
        <w:rPr>
          <w:szCs w:val="19"/>
          <w:lang w:val="en-US"/>
        </w:rPr>
        <w:t xml:space="preserve">helpful </w:t>
      </w:r>
      <w:r w:rsidR="004E274F" w:rsidRPr="00035E52">
        <w:rPr>
          <w:szCs w:val="19"/>
          <w:lang w:val="en-US"/>
        </w:rPr>
        <w:t xml:space="preserve">for </w:t>
      </w:r>
      <w:r w:rsidR="00A472A6" w:rsidRPr="00035E52">
        <w:rPr>
          <w:szCs w:val="19"/>
          <w:lang w:val="en-US"/>
        </w:rPr>
        <w:t>understand</w:t>
      </w:r>
      <w:r w:rsidR="004E274F" w:rsidRPr="00035E52">
        <w:rPr>
          <w:szCs w:val="19"/>
          <w:lang w:val="en-US"/>
        </w:rPr>
        <w:t>ing</w:t>
      </w:r>
      <w:r w:rsidR="00A472A6" w:rsidRPr="00035E52">
        <w:rPr>
          <w:szCs w:val="19"/>
          <w:lang w:val="en-US"/>
        </w:rPr>
        <w:t xml:space="preserve"> </w:t>
      </w:r>
      <w:r w:rsidR="00C317C0" w:rsidRPr="00035E52">
        <w:rPr>
          <w:szCs w:val="19"/>
          <w:lang w:val="en-US"/>
        </w:rPr>
        <w:t xml:space="preserve">the </w:t>
      </w:r>
      <w:r w:rsidR="00A472A6" w:rsidRPr="00035E52">
        <w:rPr>
          <w:szCs w:val="19"/>
          <w:lang w:val="en-US"/>
        </w:rPr>
        <w:t xml:space="preserve">mechanism of </w:t>
      </w:r>
      <w:r w:rsidR="00C317C0" w:rsidRPr="00035E52">
        <w:rPr>
          <w:szCs w:val="19"/>
          <w:lang w:val="en-US"/>
        </w:rPr>
        <w:t xml:space="preserve">the </w:t>
      </w:r>
      <w:r w:rsidR="00A472A6" w:rsidRPr="00035E52">
        <w:rPr>
          <w:szCs w:val="19"/>
          <w:lang w:val="en-US"/>
        </w:rPr>
        <w:t xml:space="preserve">catalytic water oxidation process. </w:t>
      </w:r>
      <w:r w:rsidR="00CD5EF1" w:rsidRPr="00035E52">
        <w:rPr>
          <w:szCs w:val="19"/>
          <w:lang w:val="en-US"/>
        </w:rPr>
        <w:t xml:space="preserve">Sun and co-workers </w:t>
      </w:r>
      <w:r w:rsidR="0027540A" w:rsidRPr="00035E52">
        <w:rPr>
          <w:szCs w:val="19"/>
          <w:lang w:val="en-US"/>
        </w:rPr>
        <w:t>[</w:t>
      </w:r>
      <w:bookmarkStart w:id="26" w:name="_Ref395952415"/>
      <w:r w:rsidR="0027540A" w:rsidRPr="00035E52">
        <w:rPr>
          <w:lang w:val="en-US"/>
        </w:rPr>
        <w:endnoteReference w:id="78"/>
      </w:r>
      <w:bookmarkEnd w:id="26"/>
      <w:r w:rsidR="0027540A" w:rsidRPr="00035E52">
        <w:rPr>
          <w:szCs w:val="19"/>
          <w:lang w:val="en-US"/>
        </w:rPr>
        <w:t xml:space="preserve">] </w:t>
      </w:r>
      <w:r w:rsidR="00CD5EF1" w:rsidRPr="00035E52">
        <w:rPr>
          <w:szCs w:val="19"/>
          <w:lang w:val="en-US"/>
        </w:rPr>
        <w:t xml:space="preserve">used the </w:t>
      </w:r>
      <w:proofErr w:type="spellStart"/>
      <w:r w:rsidR="004E274F" w:rsidRPr="00035E52">
        <w:rPr>
          <w:szCs w:val="19"/>
          <w:lang w:val="en-US"/>
        </w:rPr>
        <w:t>dianionic</w:t>
      </w:r>
      <w:proofErr w:type="spellEnd"/>
      <w:r w:rsidR="004E274F" w:rsidRPr="00035E52">
        <w:rPr>
          <w:szCs w:val="19"/>
          <w:lang w:val="en-US"/>
        </w:rPr>
        <w:t xml:space="preserve"> ligand </w:t>
      </w:r>
      <w:r w:rsidR="00CD5EF1" w:rsidRPr="00035E52">
        <w:rPr>
          <w:szCs w:val="19"/>
          <w:lang w:val="en-US"/>
        </w:rPr>
        <w:t>2</w:t>
      </w:r>
      <w:proofErr w:type="gramStart"/>
      <w:r w:rsidR="00CD5EF1" w:rsidRPr="00035E52">
        <w:rPr>
          <w:szCs w:val="19"/>
          <w:lang w:val="en-US"/>
        </w:rPr>
        <w:t>,2</w:t>
      </w:r>
      <w:proofErr w:type="gramEnd"/>
      <w:r w:rsidR="00CD5EF1" w:rsidRPr="00035E52">
        <w:rPr>
          <w:rFonts w:ascii="Cambria Math" w:hAnsi="Cambria Math"/>
          <w:szCs w:val="19"/>
          <w:lang w:val="en-US"/>
        </w:rPr>
        <w:t>′</w:t>
      </w:r>
      <w:r w:rsidR="00CD5EF1" w:rsidRPr="00035E52">
        <w:rPr>
          <w:szCs w:val="19"/>
          <w:lang w:val="en-US"/>
        </w:rPr>
        <w:t>-bipyridine-6,6</w:t>
      </w:r>
      <w:r w:rsidR="00CD5EF1" w:rsidRPr="00035E52">
        <w:rPr>
          <w:rFonts w:ascii="Cambria Math" w:hAnsi="Cambria Math"/>
          <w:szCs w:val="19"/>
          <w:lang w:val="en-US"/>
        </w:rPr>
        <w:t>′</w:t>
      </w:r>
      <w:r w:rsidR="00CD5EF1" w:rsidRPr="00035E52">
        <w:rPr>
          <w:szCs w:val="19"/>
          <w:lang w:val="en-US"/>
        </w:rPr>
        <w:t>-dicarboxylic acid (</w:t>
      </w:r>
      <w:proofErr w:type="spellStart"/>
      <w:r w:rsidR="00CD5EF1" w:rsidRPr="00035E52">
        <w:rPr>
          <w:szCs w:val="19"/>
          <w:lang w:val="en-US"/>
        </w:rPr>
        <w:t>bda</w:t>
      </w:r>
      <w:proofErr w:type="spellEnd"/>
      <w:r w:rsidR="00CD5EF1" w:rsidRPr="00035E52">
        <w:rPr>
          <w:szCs w:val="19"/>
          <w:lang w:val="en-US"/>
        </w:rPr>
        <w:t xml:space="preserve">) to prepare </w:t>
      </w:r>
      <w:r w:rsidR="004E274F" w:rsidRPr="00035E52">
        <w:rPr>
          <w:szCs w:val="19"/>
          <w:lang w:val="en-US"/>
        </w:rPr>
        <w:t xml:space="preserve">the neutral </w:t>
      </w:r>
      <w:r w:rsidR="00CD5EF1" w:rsidRPr="00035E52">
        <w:rPr>
          <w:szCs w:val="19"/>
          <w:lang w:val="en-US"/>
        </w:rPr>
        <w:t>mononuclear Ru WOC, [Ru(</w:t>
      </w:r>
      <w:proofErr w:type="spellStart"/>
      <w:r w:rsidR="00CD5EF1" w:rsidRPr="00035E52">
        <w:rPr>
          <w:szCs w:val="19"/>
          <w:lang w:val="en-US"/>
        </w:rPr>
        <w:t>bda</w:t>
      </w:r>
      <w:proofErr w:type="spellEnd"/>
      <w:r w:rsidR="00CD5EF1" w:rsidRPr="00035E52">
        <w:rPr>
          <w:szCs w:val="19"/>
          <w:lang w:val="en-US"/>
        </w:rPr>
        <w:t>)(pic)</w:t>
      </w:r>
      <w:r w:rsidR="00CD5EF1" w:rsidRPr="00035E52">
        <w:rPr>
          <w:szCs w:val="19"/>
          <w:vertAlign w:val="subscript"/>
          <w:lang w:val="en-US"/>
        </w:rPr>
        <w:t>2</w:t>
      </w:r>
      <w:r w:rsidR="00CD5EF1" w:rsidRPr="00035E52">
        <w:rPr>
          <w:szCs w:val="19"/>
          <w:lang w:val="en-US"/>
        </w:rPr>
        <w:t>]</w:t>
      </w:r>
      <w:r w:rsidR="00D21235" w:rsidRPr="00035E52">
        <w:rPr>
          <w:szCs w:val="19"/>
          <w:lang w:val="en-US"/>
        </w:rPr>
        <w:t xml:space="preserve"> (</w:t>
      </w:r>
      <w:r w:rsidR="00C929B2" w:rsidRPr="00035E52">
        <w:rPr>
          <w:b/>
          <w:szCs w:val="19"/>
          <w:lang w:val="en-US"/>
        </w:rPr>
        <w:t>52</w:t>
      </w:r>
      <w:r w:rsidR="00C929B2" w:rsidRPr="00035E52">
        <w:rPr>
          <w:szCs w:val="19"/>
          <w:lang w:val="en-US"/>
        </w:rPr>
        <w:t xml:space="preserve">, </w:t>
      </w:r>
      <w:r w:rsidR="002F0657" w:rsidRPr="00035E52">
        <w:rPr>
          <w:szCs w:val="19"/>
          <w:lang w:val="en-US"/>
        </w:rPr>
        <w:t>Chart 12</w:t>
      </w:r>
      <w:r w:rsidR="00D21235" w:rsidRPr="00035E52">
        <w:rPr>
          <w:szCs w:val="19"/>
          <w:lang w:val="en-US"/>
        </w:rPr>
        <w:t>)</w:t>
      </w:r>
      <w:r w:rsidR="0027540A" w:rsidRPr="00035E52">
        <w:rPr>
          <w:szCs w:val="19"/>
          <w:lang w:val="en-US"/>
        </w:rPr>
        <w:t xml:space="preserve"> </w:t>
      </w:r>
      <w:r w:rsidR="004E274F" w:rsidRPr="00035E52">
        <w:rPr>
          <w:szCs w:val="19"/>
          <w:lang w:val="en-US"/>
        </w:rPr>
        <w:t xml:space="preserve">that </w:t>
      </w:r>
      <w:r w:rsidR="0027540A" w:rsidRPr="00035E52">
        <w:rPr>
          <w:szCs w:val="19"/>
          <w:lang w:val="en-US"/>
        </w:rPr>
        <w:t xml:space="preserve">shows </w:t>
      </w:r>
      <w:r w:rsidR="004E274F" w:rsidRPr="00035E52">
        <w:rPr>
          <w:szCs w:val="19"/>
          <w:lang w:val="en-US"/>
        </w:rPr>
        <w:t xml:space="preserve">an </w:t>
      </w:r>
      <w:r w:rsidR="0027540A" w:rsidRPr="00035E52">
        <w:rPr>
          <w:szCs w:val="19"/>
          <w:lang w:val="en-US"/>
        </w:rPr>
        <w:t xml:space="preserve">excellent catalytic </w:t>
      </w:r>
      <w:r w:rsidR="004E274F" w:rsidRPr="00035E52">
        <w:rPr>
          <w:szCs w:val="19"/>
          <w:lang w:val="en-US"/>
        </w:rPr>
        <w:t>performance in both</w:t>
      </w:r>
      <w:r w:rsidR="0027540A" w:rsidRPr="00035E52">
        <w:rPr>
          <w:szCs w:val="19"/>
          <w:lang w:val="en-US"/>
        </w:rPr>
        <w:t xml:space="preserve"> </w:t>
      </w:r>
      <w:r w:rsidR="0021409A" w:rsidRPr="00035E52">
        <w:rPr>
          <w:szCs w:val="19"/>
          <w:lang w:val="en-US"/>
        </w:rPr>
        <w:t xml:space="preserve">thermal and visible light-driven </w:t>
      </w:r>
      <w:r w:rsidR="0027540A" w:rsidRPr="00035E52">
        <w:rPr>
          <w:szCs w:val="19"/>
          <w:lang w:val="en-US"/>
        </w:rPr>
        <w:t xml:space="preserve">water oxidation </w:t>
      </w:r>
      <w:r w:rsidR="0021409A" w:rsidRPr="00035E52">
        <w:rPr>
          <w:szCs w:val="19"/>
          <w:lang w:val="en-US"/>
        </w:rPr>
        <w:t>[</w:t>
      </w:r>
      <w:r w:rsidR="0021409A" w:rsidRPr="00035E52">
        <w:rPr>
          <w:lang w:val="en-US"/>
        </w:rPr>
        <w:endnoteReference w:id="79"/>
      </w:r>
      <w:r w:rsidR="0021409A" w:rsidRPr="00035E52">
        <w:rPr>
          <w:szCs w:val="19"/>
          <w:lang w:val="en-US"/>
        </w:rPr>
        <w:t>,</w:t>
      </w:r>
      <w:r w:rsidR="0021409A" w:rsidRPr="00035E52">
        <w:rPr>
          <w:lang w:val="en-US"/>
        </w:rPr>
        <w:endnoteReference w:id="80"/>
      </w:r>
      <w:r w:rsidR="0021409A" w:rsidRPr="00035E52">
        <w:rPr>
          <w:szCs w:val="19"/>
          <w:lang w:val="en-US"/>
        </w:rPr>
        <w:t>]</w:t>
      </w:r>
      <w:r w:rsidR="00CD5EF1" w:rsidRPr="00035E52">
        <w:rPr>
          <w:szCs w:val="19"/>
          <w:lang w:val="en-US"/>
        </w:rPr>
        <w:t xml:space="preserve">. The strong electron donating ability of </w:t>
      </w:r>
      <w:r w:rsidR="00E66EE2" w:rsidRPr="00035E52">
        <w:rPr>
          <w:szCs w:val="19"/>
          <w:lang w:val="en-US"/>
        </w:rPr>
        <w:t xml:space="preserve">the </w:t>
      </w:r>
      <w:r w:rsidR="00CD5EF1" w:rsidRPr="00035E52">
        <w:rPr>
          <w:szCs w:val="19"/>
          <w:lang w:val="en-US"/>
        </w:rPr>
        <w:t>carboxylate</w:t>
      </w:r>
      <w:r w:rsidR="00E66EE2" w:rsidRPr="00035E52">
        <w:rPr>
          <w:szCs w:val="19"/>
          <w:lang w:val="en-US"/>
        </w:rPr>
        <w:t xml:space="preserve"> ligand</w:t>
      </w:r>
      <w:r w:rsidR="001F007E" w:rsidRPr="00035E52">
        <w:rPr>
          <w:szCs w:val="19"/>
          <w:lang w:val="en-US"/>
        </w:rPr>
        <w:t>s stabiliz</w:t>
      </w:r>
      <w:r w:rsidR="00CD5EF1" w:rsidRPr="00035E52">
        <w:rPr>
          <w:szCs w:val="19"/>
          <w:lang w:val="en-US"/>
        </w:rPr>
        <w:t>e</w:t>
      </w:r>
      <w:r w:rsidR="000A334D" w:rsidRPr="00035E52">
        <w:rPr>
          <w:szCs w:val="19"/>
          <w:lang w:val="en-US"/>
        </w:rPr>
        <w:t>s</w:t>
      </w:r>
      <w:r w:rsidR="00CD5EF1" w:rsidRPr="00035E52">
        <w:rPr>
          <w:szCs w:val="19"/>
          <w:lang w:val="en-US"/>
        </w:rPr>
        <w:t xml:space="preserve"> </w:t>
      </w:r>
      <w:r w:rsidR="000A334D" w:rsidRPr="00035E52">
        <w:rPr>
          <w:szCs w:val="19"/>
          <w:lang w:val="en-US"/>
        </w:rPr>
        <w:t xml:space="preserve">the </w:t>
      </w:r>
      <w:r w:rsidR="00CD5EF1" w:rsidRPr="00035E52">
        <w:rPr>
          <w:szCs w:val="19"/>
          <w:lang w:val="en-US"/>
        </w:rPr>
        <w:t xml:space="preserve">higher oxidation states of </w:t>
      </w:r>
      <w:r w:rsidR="00C929B2" w:rsidRPr="00035E52">
        <w:rPr>
          <w:szCs w:val="19"/>
          <w:lang w:val="en-US"/>
        </w:rPr>
        <w:t xml:space="preserve">the </w:t>
      </w:r>
      <w:r w:rsidR="00CD5EF1" w:rsidRPr="00035E52">
        <w:rPr>
          <w:szCs w:val="19"/>
          <w:lang w:val="en-US"/>
        </w:rPr>
        <w:t xml:space="preserve">metal </w:t>
      </w:r>
      <w:r w:rsidR="00C929B2" w:rsidRPr="00035E52">
        <w:rPr>
          <w:szCs w:val="19"/>
          <w:lang w:val="en-US"/>
        </w:rPr>
        <w:t>center</w:t>
      </w:r>
      <w:r w:rsidR="00CD5EF1" w:rsidRPr="00035E52">
        <w:rPr>
          <w:szCs w:val="19"/>
          <w:lang w:val="en-US"/>
        </w:rPr>
        <w:t xml:space="preserve"> [</w:t>
      </w:r>
      <w:r w:rsidR="00B4371B" w:rsidRPr="00035E52">
        <w:rPr>
          <w:lang w:val="en-US"/>
        </w:rPr>
        <w:endnoteReference w:id="81"/>
      </w:r>
      <w:r w:rsidR="001F007E" w:rsidRPr="00035E52">
        <w:rPr>
          <w:szCs w:val="19"/>
          <w:lang w:val="en-US"/>
        </w:rPr>
        <w:t>], making isolation of high valence</w:t>
      </w:r>
      <w:r w:rsidR="00CD5EF1" w:rsidRPr="00035E52">
        <w:rPr>
          <w:szCs w:val="19"/>
          <w:lang w:val="en-US"/>
        </w:rPr>
        <w:t xml:space="preserve"> intermediates possible. </w:t>
      </w:r>
      <w:r w:rsidR="002F0657" w:rsidRPr="00035E52">
        <w:rPr>
          <w:szCs w:val="19"/>
          <w:lang w:val="en-US"/>
        </w:rPr>
        <w:t>By mass spectro</w:t>
      </w:r>
      <w:r w:rsidR="00C929B2" w:rsidRPr="00035E52">
        <w:rPr>
          <w:szCs w:val="19"/>
          <w:lang w:val="en-US"/>
        </w:rPr>
        <w:t>metry</w:t>
      </w:r>
      <w:r w:rsidR="002F0657" w:rsidRPr="00035E52">
        <w:rPr>
          <w:szCs w:val="19"/>
          <w:lang w:val="en-US"/>
        </w:rPr>
        <w:t>, t</w:t>
      </w:r>
      <w:r w:rsidR="000A334D" w:rsidRPr="00035E52">
        <w:rPr>
          <w:szCs w:val="19"/>
          <w:lang w:val="en-US"/>
        </w:rPr>
        <w:t>wo isolated oxidation states were</w:t>
      </w:r>
      <w:r w:rsidR="002F0657" w:rsidRPr="00035E52">
        <w:rPr>
          <w:szCs w:val="19"/>
          <w:lang w:val="en-US"/>
        </w:rPr>
        <w:t xml:space="preserve"> ident</w:t>
      </w:r>
      <w:r w:rsidR="002F0657" w:rsidRPr="00035E52">
        <w:rPr>
          <w:szCs w:val="19"/>
          <w:lang w:val="en-US"/>
        </w:rPr>
        <w:t>i</w:t>
      </w:r>
      <w:r w:rsidR="002F0657" w:rsidRPr="00035E52">
        <w:rPr>
          <w:szCs w:val="19"/>
          <w:lang w:val="en-US"/>
        </w:rPr>
        <w:t xml:space="preserve">fied as </w:t>
      </w:r>
      <w:r w:rsidR="002F0657" w:rsidRPr="00035E52">
        <w:rPr>
          <w:b/>
          <w:szCs w:val="19"/>
          <w:lang w:val="en-US"/>
        </w:rPr>
        <w:t>52a</w:t>
      </w:r>
      <w:r w:rsidR="002F0657" w:rsidRPr="00035E52">
        <w:rPr>
          <w:szCs w:val="19"/>
          <w:lang w:val="en-US"/>
        </w:rPr>
        <w:t xml:space="preserve"> and </w:t>
      </w:r>
      <w:r w:rsidR="002F0657" w:rsidRPr="00035E52">
        <w:rPr>
          <w:b/>
          <w:szCs w:val="19"/>
          <w:lang w:val="en-US"/>
        </w:rPr>
        <w:t>52b</w:t>
      </w:r>
      <w:r w:rsidR="002F0657" w:rsidRPr="00035E52">
        <w:rPr>
          <w:szCs w:val="19"/>
          <w:lang w:val="en-US"/>
        </w:rPr>
        <w:t xml:space="preserve"> (Chart 12)</w:t>
      </w:r>
      <w:r w:rsidR="004E274F" w:rsidRPr="00035E52">
        <w:rPr>
          <w:szCs w:val="19"/>
          <w:lang w:val="en-US"/>
        </w:rPr>
        <w:t>. Specifically</w:t>
      </w:r>
      <w:r w:rsidR="002F0657" w:rsidRPr="00035E52">
        <w:rPr>
          <w:szCs w:val="19"/>
          <w:lang w:val="en-US"/>
        </w:rPr>
        <w:t xml:space="preserve">, </w:t>
      </w:r>
      <w:r w:rsidR="002F0657" w:rsidRPr="00035E52">
        <w:rPr>
          <w:b/>
          <w:szCs w:val="19"/>
          <w:lang w:val="en-US"/>
        </w:rPr>
        <w:t>52b</w:t>
      </w:r>
      <w:r w:rsidR="002F0657" w:rsidRPr="00035E52">
        <w:rPr>
          <w:szCs w:val="19"/>
          <w:lang w:val="en-US"/>
        </w:rPr>
        <w:t xml:space="preserve"> con</w:t>
      </w:r>
      <w:r w:rsidR="00A01B67" w:rsidRPr="00035E52">
        <w:rPr>
          <w:szCs w:val="19"/>
          <w:lang w:val="en-US"/>
        </w:rPr>
        <w:t>tains</w:t>
      </w:r>
      <w:r w:rsidR="004E274F" w:rsidRPr="00035E52">
        <w:rPr>
          <w:szCs w:val="19"/>
          <w:lang w:val="en-US"/>
        </w:rPr>
        <w:t xml:space="preserve"> </w:t>
      </w:r>
      <w:r w:rsidR="000A334D" w:rsidRPr="00035E52">
        <w:rPr>
          <w:szCs w:val="19"/>
          <w:lang w:val="en-US"/>
        </w:rPr>
        <w:t>hydroxyl</w:t>
      </w:r>
      <w:r w:rsidR="002F0657" w:rsidRPr="00035E52">
        <w:rPr>
          <w:szCs w:val="19"/>
          <w:lang w:val="en-US"/>
        </w:rPr>
        <w:t xml:space="preserve"> as the seventh ligand </w:t>
      </w:r>
      <w:r w:rsidR="004E274F" w:rsidRPr="00035E52">
        <w:rPr>
          <w:szCs w:val="19"/>
          <w:lang w:val="en-US"/>
        </w:rPr>
        <w:t xml:space="preserve">which may </w:t>
      </w:r>
      <w:r w:rsidR="00E66EE2" w:rsidRPr="00035E52">
        <w:rPr>
          <w:szCs w:val="19"/>
          <w:lang w:val="en-US"/>
        </w:rPr>
        <w:t>origi</w:t>
      </w:r>
      <w:r w:rsidR="00A01B67" w:rsidRPr="00035E52">
        <w:rPr>
          <w:szCs w:val="19"/>
          <w:lang w:val="en-US"/>
        </w:rPr>
        <w:t>nate</w:t>
      </w:r>
      <w:r w:rsidR="00E66EE2" w:rsidRPr="00035E52">
        <w:rPr>
          <w:szCs w:val="19"/>
          <w:lang w:val="en-US"/>
        </w:rPr>
        <w:t xml:space="preserve"> </w:t>
      </w:r>
      <w:r w:rsidR="00A01B67" w:rsidRPr="00035E52">
        <w:rPr>
          <w:szCs w:val="19"/>
          <w:lang w:val="en-US"/>
        </w:rPr>
        <w:t xml:space="preserve">from </w:t>
      </w:r>
      <w:r w:rsidR="00095B56" w:rsidRPr="00035E52">
        <w:rPr>
          <w:szCs w:val="19"/>
          <w:lang w:val="en-US"/>
        </w:rPr>
        <w:t xml:space="preserve">a water molecule </w:t>
      </w:r>
      <w:r w:rsidR="00A01B67" w:rsidRPr="00035E52">
        <w:rPr>
          <w:szCs w:val="19"/>
          <w:lang w:val="en-US"/>
        </w:rPr>
        <w:t xml:space="preserve">bound </w:t>
      </w:r>
      <w:r w:rsidR="00C929B2" w:rsidRPr="00035E52">
        <w:rPr>
          <w:szCs w:val="19"/>
          <w:lang w:val="en-US"/>
        </w:rPr>
        <w:t>in</w:t>
      </w:r>
      <w:r w:rsidR="00095B56" w:rsidRPr="00035E52">
        <w:rPr>
          <w:szCs w:val="19"/>
          <w:lang w:val="en-US"/>
        </w:rPr>
        <w:t xml:space="preserve"> the seventh </w:t>
      </w:r>
      <w:r w:rsidR="00C929B2" w:rsidRPr="00035E52">
        <w:rPr>
          <w:szCs w:val="19"/>
          <w:lang w:val="en-US"/>
        </w:rPr>
        <w:t xml:space="preserve">coordination </w:t>
      </w:r>
      <w:r w:rsidR="00095B56" w:rsidRPr="00035E52">
        <w:rPr>
          <w:szCs w:val="19"/>
          <w:lang w:val="en-US"/>
        </w:rPr>
        <w:t xml:space="preserve">position </w:t>
      </w:r>
      <w:r w:rsidR="00C929B2" w:rsidRPr="00035E52">
        <w:rPr>
          <w:szCs w:val="19"/>
          <w:lang w:val="en-US"/>
        </w:rPr>
        <w:t>at</w:t>
      </w:r>
      <w:r w:rsidR="00095B56" w:rsidRPr="00035E52">
        <w:rPr>
          <w:szCs w:val="19"/>
          <w:lang w:val="en-US"/>
        </w:rPr>
        <w:t xml:space="preserve"> the Ru cente</w:t>
      </w:r>
      <w:r w:rsidR="000C6BE3" w:rsidRPr="00035E52">
        <w:rPr>
          <w:szCs w:val="19"/>
          <w:lang w:val="en-US"/>
        </w:rPr>
        <w:t>r</w:t>
      </w:r>
      <w:r w:rsidR="00095B56" w:rsidRPr="00035E52">
        <w:rPr>
          <w:szCs w:val="19"/>
          <w:lang w:val="en-US"/>
        </w:rPr>
        <w:t xml:space="preserve"> when </w:t>
      </w:r>
      <w:r w:rsidR="00A01B67" w:rsidRPr="00035E52">
        <w:rPr>
          <w:szCs w:val="19"/>
          <w:lang w:val="en-US"/>
        </w:rPr>
        <w:t xml:space="preserve">dissolving </w:t>
      </w:r>
      <w:r w:rsidR="00095B56" w:rsidRPr="00035E52">
        <w:rPr>
          <w:szCs w:val="19"/>
          <w:lang w:val="en-US"/>
        </w:rPr>
        <w:t xml:space="preserve">complex </w:t>
      </w:r>
      <w:r w:rsidR="00095B56" w:rsidRPr="00035E52">
        <w:rPr>
          <w:b/>
          <w:szCs w:val="19"/>
          <w:lang w:val="en-US"/>
        </w:rPr>
        <w:t>52</w:t>
      </w:r>
      <w:r w:rsidR="00095B56" w:rsidRPr="00035E52">
        <w:rPr>
          <w:szCs w:val="19"/>
          <w:lang w:val="en-US"/>
        </w:rPr>
        <w:t xml:space="preserve"> in an aqueous sol</w:t>
      </w:r>
      <w:r w:rsidR="00095B56" w:rsidRPr="00035E52">
        <w:rPr>
          <w:szCs w:val="19"/>
          <w:lang w:val="en-US"/>
        </w:rPr>
        <w:t>u</w:t>
      </w:r>
      <w:r w:rsidR="00095B56" w:rsidRPr="00035E52">
        <w:rPr>
          <w:szCs w:val="19"/>
          <w:lang w:val="en-US"/>
        </w:rPr>
        <w:t xml:space="preserve">tion. </w:t>
      </w:r>
      <w:r w:rsidR="004E274F" w:rsidRPr="00035E52">
        <w:rPr>
          <w:szCs w:val="19"/>
          <w:lang w:val="en-US"/>
        </w:rPr>
        <w:t xml:space="preserve">This assumption </w:t>
      </w:r>
      <w:r w:rsidR="002B22FF" w:rsidRPr="00035E52">
        <w:rPr>
          <w:szCs w:val="19"/>
          <w:lang w:val="en-US"/>
        </w:rPr>
        <w:t xml:space="preserve">is </w:t>
      </w:r>
      <w:r w:rsidR="00095B56" w:rsidRPr="00035E52">
        <w:rPr>
          <w:szCs w:val="19"/>
          <w:lang w:val="en-US"/>
        </w:rPr>
        <w:t>supported by computational studies</w:t>
      </w:r>
      <w:r w:rsidR="002B22FF" w:rsidRPr="00035E52">
        <w:rPr>
          <w:szCs w:val="19"/>
          <w:lang w:val="en-US"/>
        </w:rPr>
        <w:t xml:space="preserve"> </w:t>
      </w:r>
      <w:r w:rsidR="004E274F" w:rsidRPr="00035E52">
        <w:rPr>
          <w:szCs w:val="19"/>
          <w:lang w:val="en-US"/>
        </w:rPr>
        <w:t xml:space="preserve">showing </w:t>
      </w:r>
      <w:r w:rsidR="00E66EE2" w:rsidRPr="00035E52">
        <w:rPr>
          <w:szCs w:val="19"/>
          <w:lang w:val="en-US"/>
        </w:rPr>
        <w:t xml:space="preserve">that </w:t>
      </w:r>
      <w:r w:rsidR="002B22FF" w:rsidRPr="00035E52">
        <w:rPr>
          <w:szCs w:val="19"/>
          <w:lang w:val="en-US"/>
        </w:rPr>
        <w:t>the water</w:t>
      </w:r>
      <w:r w:rsidR="00095B56" w:rsidRPr="00035E52">
        <w:rPr>
          <w:szCs w:val="19"/>
          <w:lang w:val="en-US"/>
        </w:rPr>
        <w:t xml:space="preserve"> coordination </w:t>
      </w:r>
      <w:r w:rsidR="004E274F" w:rsidRPr="00035E52">
        <w:rPr>
          <w:szCs w:val="19"/>
          <w:lang w:val="en-US"/>
        </w:rPr>
        <w:t xml:space="preserve">in </w:t>
      </w:r>
      <w:r w:rsidR="000B5489" w:rsidRPr="00035E52">
        <w:rPr>
          <w:szCs w:val="19"/>
          <w:lang w:val="en-US"/>
        </w:rPr>
        <w:t>the Ru</w:t>
      </w:r>
      <w:r w:rsidR="004E274F" w:rsidRPr="00035E52">
        <w:rPr>
          <w:szCs w:val="19"/>
          <w:lang w:val="en-US"/>
        </w:rPr>
        <w:t>(II)</w:t>
      </w:r>
      <w:r w:rsidR="000B5489" w:rsidRPr="00035E52">
        <w:rPr>
          <w:szCs w:val="19"/>
          <w:lang w:val="en-US"/>
        </w:rPr>
        <w:t xml:space="preserve"> state </w:t>
      </w:r>
      <w:r w:rsidR="00095B56" w:rsidRPr="00035E52">
        <w:rPr>
          <w:szCs w:val="19"/>
          <w:lang w:val="en-US"/>
        </w:rPr>
        <w:t xml:space="preserve">is in line with </w:t>
      </w:r>
      <w:r w:rsidR="004E274F" w:rsidRPr="00035E52">
        <w:rPr>
          <w:szCs w:val="19"/>
          <w:lang w:val="en-US"/>
        </w:rPr>
        <w:t>a</w:t>
      </w:r>
      <w:r w:rsidR="000B5489" w:rsidRPr="00035E52">
        <w:rPr>
          <w:szCs w:val="19"/>
          <w:lang w:val="en-US"/>
        </w:rPr>
        <w:t xml:space="preserve"> large O</w:t>
      </w:r>
      <w:r w:rsidR="004E274F" w:rsidRPr="00035E52">
        <w:rPr>
          <w:rFonts w:ascii="Cambria Math" w:hAnsi="Cambria Math"/>
          <w:szCs w:val="19"/>
          <w:lang w:val="en-US"/>
        </w:rPr>
        <w:t>―</w:t>
      </w:r>
      <w:r w:rsidR="000B5489" w:rsidRPr="00035E52">
        <w:rPr>
          <w:szCs w:val="19"/>
          <w:lang w:val="en-US"/>
        </w:rPr>
        <w:t>Ru</w:t>
      </w:r>
      <w:r w:rsidR="004E274F" w:rsidRPr="00035E52">
        <w:rPr>
          <w:rFonts w:ascii="Cambria Math" w:hAnsi="Cambria Math"/>
          <w:szCs w:val="19"/>
          <w:lang w:val="en-US"/>
        </w:rPr>
        <w:t>―</w:t>
      </w:r>
      <w:r w:rsidR="000B5489" w:rsidRPr="00035E52">
        <w:rPr>
          <w:szCs w:val="19"/>
          <w:lang w:val="en-US"/>
        </w:rPr>
        <w:t>O angle in the equatorial plane and extended axial Ru</w:t>
      </w:r>
      <w:r w:rsidR="004E274F" w:rsidRPr="00035E52">
        <w:rPr>
          <w:rFonts w:ascii="Cambria Math" w:hAnsi="Cambria Math"/>
          <w:szCs w:val="19"/>
          <w:lang w:val="en-US"/>
        </w:rPr>
        <w:t>―</w:t>
      </w:r>
      <w:r w:rsidR="000B5489" w:rsidRPr="00035E52">
        <w:rPr>
          <w:szCs w:val="19"/>
          <w:lang w:val="en-US"/>
        </w:rPr>
        <w:t>N bonds [</w:t>
      </w:r>
      <w:bookmarkStart w:id="27" w:name="_Ref395953650"/>
      <w:r w:rsidR="002B22FF" w:rsidRPr="00035E52">
        <w:rPr>
          <w:lang w:val="en-US"/>
        </w:rPr>
        <w:endnoteReference w:id="82"/>
      </w:r>
      <w:bookmarkEnd w:id="27"/>
      <w:r w:rsidR="002B22FF" w:rsidRPr="00035E52">
        <w:rPr>
          <w:szCs w:val="19"/>
          <w:lang w:val="en-US"/>
        </w:rPr>
        <w:t>,</w:t>
      </w:r>
      <w:bookmarkStart w:id="28" w:name="_Ref395954504"/>
      <w:r w:rsidR="002B22FF" w:rsidRPr="00035E52">
        <w:rPr>
          <w:lang w:val="en-US"/>
        </w:rPr>
        <w:endnoteReference w:id="83"/>
      </w:r>
      <w:bookmarkEnd w:id="28"/>
      <w:r w:rsidR="000B5489" w:rsidRPr="00035E52">
        <w:rPr>
          <w:szCs w:val="19"/>
          <w:lang w:val="en-US"/>
        </w:rPr>
        <w:t xml:space="preserve">]. </w:t>
      </w:r>
      <w:r w:rsidR="000E761B" w:rsidRPr="00035E52">
        <w:rPr>
          <w:szCs w:val="19"/>
          <w:lang w:val="en-US"/>
        </w:rPr>
        <w:t xml:space="preserve">The initial steps of </w:t>
      </w:r>
      <w:r w:rsidR="00E66EE2" w:rsidRPr="00035E52">
        <w:rPr>
          <w:szCs w:val="19"/>
          <w:lang w:val="en-US"/>
        </w:rPr>
        <w:t xml:space="preserve">the </w:t>
      </w:r>
      <w:r w:rsidR="00A00EA4" w:rsidRPr="00035E52">
        <w:rPr>
          <w:szCs w:val="19"/>
          <w:lang w:val="en-US"/>
        </w:rPr>
        <w:t xml:space="preserve">water oxidation mechanism can </w:t>
      </w:r>
      <w:r w:rsidR="006F242C" w:rsidRPr="00035E52">
        <w:rPr>
          <w:szCs w:val="19"/>
          <w:lang w:val="en-US"/>
        </w:rPr>
        <w:t xml:space="preserve">thus </w:t>
      </w:r>
      <w:r w:rsidR="00A00EA4" w:rsidRPr="00035E52">
        <w:rPr>
          <w:szCs w:val="19"/>
          <w:lang w:val="en-US"/>
        </w:rPr>
        <w:t xml:space="preserve">be described as </w:t>
      </w:r>
      <w:r w:rsidR="00A00EA4" w:rsidRPr="00035E52">
        <w:rPr>
          <w:lang w:val="en-US"/>
        </w:rPr>
        <w:t>[Ru</w:t>
      </w:r>
      <w:r w:rsidR="00A00EA4" w:rsidRPr="00035E52">
        <w:rPr>
          <w:vertAlign w:val="superscript"/>
          <w:lang w:val="en-US"/>
        </w:rPr>
        <w:t>II</w:t>
      </w:r>
      <w:r w:rsidR="004E274F" w:rsidRPr="00035E52">
        <w:rPr>
          <w:rFonts w:ascii="Cambria Math" w:hAnsi="Cambria Math"/>
          <w:lang w:val="en-US"/>
        </w:rPr>
        <w:t>―</w:t>
      </w:r>
      <w:r w:rsidR="00A00EA4" w:rsidRPr="00035E52">
        <w:rPr>
          <w:lang w:val="en-US"/>
        </w:rPr>
        <w:t>OH</w:t>
      </w:r>
      <w:r w:rsidR="00A00EA4" w:rsidRPr="00035E52">
        <w:rPr>
          <w:vertAlign w:val="subscript"/>
          <w:lang w:val="en-US"/>
        </w:rPr>
        <w:t>2</w:t>
      </w:r>
      <w:r w:rsidR="00A00EA4" w:rsidRPr="00035E52">
        <w:rPr>
          <w:lang w:val="en-US"/>
        </w:rPr>
        <w:t xml:space="preserve">] </w:t>
      </w:r>
      <w:r w:rsidR="00A00EA4" w:rsidRPr="00035E52">
        <w:rPr>
          <w:rFonts w:ascii="Cambria Math" w:hAnsi="Cambria Math"/>
          <w:lang w:val="en-US"/>
        </w:rPr>
        <w:t>→</w:t>
      </w:r>
      <w:r w:rsidR="00A00EA4" w:rsidRPr="00035E52">
        <w:rPr>
          <w:lang w:val="en-US"/>
        </w:rPr>
        <w:t xml:space="preserve"> [Ru</w:t>
      </w:r>
      <w:r w:rsidR="00A00EA4" w:rsidRPr="00035E52">
        <w:rPr>
          <w:vertAlign w:val="superscript"/>
          <w:lang w:val="en-US"/>
        </w:rPr>
        <w:t>III</w:t>
      </w:r>
      <w:r w:rsidR="004E274F" w:rsidRPr="00035E52">
        <w:rPr>
          <w:rFonts w:ascii="Cambria Math" w:hAnsi="Cambria Math"/>
          <w:lang w:val="en-US"/>
        </w:rPr>
        <w:t>―</w:t>
      </w:r>
      <w:r w:rsidR="00A00EA4" w:rsidRPr="00035E52">
        <w:rPr>
          <w:lang w:val="en-US"/>
        </w:rPr>
        <w:t>OH</w:t>
      </w:r>
      <w:r w:rsidR="00A00EA4" w:rsidRPr="00035E52">
        <w:rPr>
          <w:vertAlign w:val="subscript"/>
          <w:lang w:val="en-US"/>
        </w:rPr>
        <w:t>2</w:t>
      </w:r>
      <w:proofErr w:type="gramStart"/>
      <w:r w:rsidR="00A00EA4" w:rsidRPr="00035E52">
        <w:rPr>
          <w:lang w:val="en-US"/>
        </w:rPr>
        <w:t>]</w:t>
      </w:r>
      <w:r w:rsidR="00A00EA4" w:rsidRPr="00035E52">
        <w:rPr>
          <w:vertAlign w:val="superscript"/>
          <w:lang w:val="en-US"/>
        </w:rPr>
        <w:t>+</w:t>
      </w:r>
      <w:proofErr w:type="gramEnd"/>
      <w:r w:rsidR="005103B3" w:rsidRPr="00035E52">
        <w:rPr>
          <w:lang w:val="en-US"/>
        </w:rPr>
        <w:t xml:space="preserve"> </w:t>
      </w:r>
      <w:r w:rsidR="005103B3" w:rsidRPr="00035E52">
        <w:rPr>
          <w:rFonts w:ascii="Cambria Math" w:hAnsi="Cambria Math"/>
          <w:lang w:val="en-US"/>
        </w:rPr>
        <w:t>→</w:t>
      </w:r>
      <w:r w:rsidR="005103B3" w:rsidRPr="00035E52">
        <w:rPr>
          <w:lang w:val="en-US"/>
        </w:rPr>
        <w:t xml:space="preserve"> </w:t>
      </w:r>
      <w:r w:rsidR="00A00EA4" w:rsidRPr="00035E52">
        <w:rPr>
          <w:lang w:val="en-US"/>
        </w:rPr>
        <w:t>[</w:t>
      </w:r>
      <w:proofErr w:type="spellStart"/>
      <w:r w:rsidR="00A00EA4" w:rsidRPr="00035E52">
        <w:rPr>
          <w:lang w:val="en-US"/>
        </w:rPr>
        <w:t>Ru</w:t>
      </w:r>
      <w:r w:rsidR="00A00EA4" w:rsidRPr="00035E52">
        <w:rPr>
          <w:vertAlign w:val="superscript"/>
          <w:lang w:val="en-US"/>
        </w:rPr>
        <w:t>IV</w:t>
      </w:r>
      <w:proofErr w:type="spellEnd"/>
      <w:r w:rsidR="004E274F" w:rsidRPr="00035E52">
        <w:rPr>
          <w:rFonts w:ascii="Cambria Math" w:hAnsi="Cambria Math"/>
          <w:lang w:val="en-US"/>
        </w:rPr>
        <w:t>―</w:t>
      </w:r>
      <w:r w:rsidR="00A00EA4" w:rsidRPr="00035E52">
        <w:rPr>
          <w:lang w:val="en-US"/>
        </w:rPr>
        <w:t>O</w:t>
      </w:r>
      <w:r w:rsidR="005103B3" w:rsidRPr="00035E52">
        <w:rPr>
          <w:lang w:val="en-US"/>
        </w:rPr>
        <w:t>H</w:t>
      </w:r>
      <w:r w:rsidR="00A00EA4" w:rsidRPr="00035E52">
        <w:rPr>
          <w:lang w:val="en-US"/>
        </w:rPr>
        <w:t>]</w:t>
      </w:r>
      <w:r w:rsidR="00A00EA4" w:rsidRPr="00035E52">
        <w:rPr>
          <w:vertAlign w:val="superscript"/>
          <w:lang w:val="en-US"/>
        </w:rPr>
        <w:t>+</w:t>
      </w:r>
      <w:r w:rsidR="005103B3" w:rsidRPr="00035E52">
        <w:rPr>
          <w:lang w:val="en-US"/>
        </w:rPr>
        <w:t xml:space="preserve"> (Scheme 6).  </w:t>
      </w:r>
      <w:r w:rsidR="00791190" w:rsidRPr="00035E52">
        <w:rPr>
          <w:lang w:val="en-US"/>
        </w:rPr>
        <w:t xml:space="preserve">Interestingly, X-ray analysis reveals that </w:t>
      </w:r>
      <w:r w:rsidR="007C7ED3" w:rsidRPr="00035E52">
        <w:rPr>
          <w:lang w:val="en-US"/>
        </w:rPr>
        <w:t xml:space="preserve">the crystal structure of </w:t>
      </w:r>
      <w:r w:rsidR="007C7ED3" w:rsidRPr="00035E52">
        <w:rPr>
          <w:b/>
          <w:lang w:val="en-US"/>
        </w:rPr>
        <w:t>52b</w:t>
      </w:r>
      <w:r w:rsidR="007C7ED3" w:rsidRPr="00035E52">
        <w:rPr>
          <w:lang w:val="en-US"/>
        </w:rPr>
        <w:t xml:space="preserve"> actually consists</w:t>
      </w:r>
      <w:r w:rsidR="000A334D" w:rsidRPr="00035E52">
        <w:rPr>
          <w:lang w:val="en-US"/>
        </w:rPr>
        <w:t xml:space="preserve"> of</w:t>
      </w:r>
      <w:r w:rsidR="007C7ED3" w:rsidRPr="00035E52">
        <w:rPr>
          <w:lang w:val="en-US"/>
        </w:rPr>
        <w:t xml:space="preserve"> two [</w:t>
      </w:r>
      <w:proofErr w:type="spellStart"/>
      <w:r w:rsidR="007C7ED3" w:rsidRPr="00035E52">
        <w:rPr>
          <w:lang w:val="en-US"/>
        </w:rPr>
        <w:t>Ru</w:t>
      </w:r>
      <w:r w:rsidR="007C7ED3" w:rsidRPr="00035E52">
        <w:rPr>
          <w:vertAlign w:val="superscript"/>
          <w:lang w:val="en-US"/>
        </w:rPr>
        <w:t>IV</w:t>
      </w:r>
      <w:proofErr w:type="spellEnd"/>
      <w:r w:rsidR="007C7ED3" w:rsidRPr="00035E52">
        <w:rPr>
          <w:lang w:val="en-US"/>
        </w:rPr>
        <w:t xml:space="preserve">] units connected by </w:t>
      </w:r>
      <w:r w:rsidR="000A334D" w:rsidRPr="00035E52">
        <w:rPr>
          <w:lang w:val="en-US"/>
        </w:rPr>
        <w:t xml:space="preserve">a </w:t>
      </w:r>
      <w:r w:rsidR="007C7ED3" w:rsidRPr="00035E52">
        <w:rPr>
          <w:szCs w:val="19"/>
          <w:lang w:val="en-US"/>
        </w:rPr>
        <w:t>hydrogen bonding network [HOHOH]</w:t>
      </w:r>
      <w:r w:rsidR="004E274F" w:rsidRPr="00035E52">
        <w:rPr>
          <w:szCs w:val="19"/>
          <w:lang w:val="en-US"/>
        </w:rPr>
        <w:t xml:space="preserve"> responsible for </w:t>
      </w:r>
      <w:r w:rsidR="007C7ED3" w:rsidRPr="00035E52">
        <w:rPr>
          <w:szCs w:val="19"/>
          <w:lang w:val="en-US"/>
        </w:rPr>
        <w:t xml:space="preserve">a </w:t>
      </w:r>
      <w:r w:rsidR="000A334D" w:rsidRPr="00035E52">
        <w:rPr>
          <w:szCs w:val="19"/>
          <w:lang w:val="en-US"/>
        </w:rPr>
        <w:t>unique</w:t>
      </w:r>
      <w:r w:rsidR="007C7ED3" w:rsidRPr="00035E52">
        <w:rPr>
          <w:szCs w:val="19"/>
          <w:lang w:val="en-US"/>
        </w:rPr>
        <w:t xml:space="preserve">  </w:t>
      </w:r>
      <w:r w:rsidR="003E4C62" w:rsidRPr="00035E52">
        <w:rPr>
          <w:szCs w:val="19"/>
          <w:lang w:val="en-US"/>
        </w:rPr>
        <w:t xml:space="preserve">bridged </w:t>
      </w:r>
      <w:r w:rsidR="00F44A69" w:rsidRPr="00035E52">
        <w:rPr>
          <w:szCs w:val="19"/>
          <w:lang w:val="en-US"/>
        </w:rPr>
        <w:t xml:space="preserve">structure </w:t>
      </w:r>
      <w:r w:rsidR="003E4C62" w:rsidRPr="00035E52">
        <w:rPr>
          <w:szCs w:val="19"/>
          <w:lang w:val="en-US"/>
        </w:rPr>
        <w:t>with two seven-coordinate Ru ce</w:t>
      </w:r>
      <w:r w:rsidR="003E4C62" w:rsidRPr="00035E52">
        <w:rPr>
          <w:szCs w:val="19"/>
          <w:lang w:val="en-US"/>
        </w:rPr>
        <w:t>n</w:t>
      </w:r>
      <w:r w:rsidR="003E4C62" w:rsidRPr="00035E52">
        <w:rPr>
          <w:szCs w:val="19"/>
          <w:lang w:val="en-US"/>
        </w:rPr>
        <w:t xml:space="preserve">ters </w:t>
      </w:r>
      <w:r w:rsidR="007C7ED3" w:rsidRPr="00035E52">
        <w:rPr>
          <w:szCs w:val="19"/>
          <w:lang w:val="en-US"/>
        </w:rPr>
        <w:t>(</w:t>
      </w:r>
      <w:r w:rsidR="007C7ED3" w:rsidRPr="00035E52">
        <w:rPr>
          <w:b/>
          <w:szCs w:val="19"/>
          <w:lang w:val="en-US"/>
        </w:rPr>
        <w:t>52c</w:t>
      </w:r>
      <w:r w:rsidR="007C7ED3" w:rsidRPr="00035E52">
        <w:rPr>
          <w:szCs w:val="19"/>
          <w:lang w:val="en-US"/>
        </w:rPr>
        <w:t>, Chart 12)</w:t>
      </w:r>
      <w:r w:rsidR="00F44A69" w:rsidRPr="00035E52">
        <w:rPr>
          <w:szCs w:val="19"/>
          <w:lang w:val="en-US"/>
        </w:rPr>
        <w:t xml:space="preserve"> [</w:t>
      </w:r>
      <w:r w:rsidR="005708E6" w:rsidRPr="00035E52">
        <w:rPr>
          <w:szCs w:val="19"/>
          <w:lang w:val="en-US"/>
        </w:rPr>
        <w:fldChar w:fldCharType="begin"/>
      </w:r>
      <w:r w:rsidR="005708E6" w:rsidRPr="00035E52">
        <w:rPr>
          <w:szCs w:val="19"/>
          <w:lang w:val="en-US"/>
        </w:rPr>
        <w:instrText xml:space="preserve"> NOTEREF _Ref395952415 \h </w:instrText>
      </w:r>
      <w:r w:rsidR="005708E6" w:rsidRPr="00035E52">
        <w:rPr>
          <w:szCs w:val="19"/>
          <w:lang w:val="en-US"/>
        </w:rPr>
      </w:r>
      <w:r w:rsidR="005708E6" w:rsidRPr="00035E52">
        <w:rPr>
          <w:szCs w:val="19"/>
          <w:lang w:val="en-US"/>
        </w:rPr>
        <w:fldChar w:fldCharType="separate"/>
      </w:r>
      <w:r w:rsidR="005708E6" w:rsidRPr="00035E52">
        <w:rPr>
          <w:szCs w:val="19"/>
          <w:lang w:val="en-US"/>
        </w:rPr>
        <w:t>78</w:t>
      </w:r>
      <w:r w:rsidR="005708E6" w:rsidRPr="00035E52">
        <w:rPr>
          <w:szCs w:val="19"/>
          <w:lang w:val="en-US"/>
        </w:rPr>
        <w:fldChar w:fldCharType="end"/>
      </w:r>
      <w:r w:rsidR="00F44A69" w:rsidRPr="00035E52">
        <w:rPr>
          <w:szCs w:val="19"/>
          <w:lang w:val="en-US"/>
        </w:rPr>
        <w:t xml:space="preserve">]. </w:t>
      </w:r>
      <w:r w:rsidR="001936E8" w:rsidRPr="00035E52">
        <w:rPr>
          <w:szCs w:val="19"/>
          <w:lang w:val="en-US"/>
        </w:rPr>
        <w:t xml:space="preserve">This </w:t>
      </w:r>
      <w:proofErr w:type="spellStart"/>
      <w:r w:rsidR="001936E8" w:rsidRPr="00035E52">
        <w:rPr>
          <w:szCs w:val="19"/>
          <w:lang w:val="en-US"/>
        </w:rPr>
        <w:t>di</w:t>
      </w:r>
      <w:r w:rsidR="003E4C62" w:rsidRPr="00035E52">
        <w:rPr>
          <w:szCs w:val="19"/>
          <w:lang w:val="en-US"/>
        </w:rPr>
        <w:t>nuclear</w:t>
      </w:r>
      <w:proofErr w:type="spellEnd"/>
      <w:r w:rsidR="001936E8" w:rsidRPr="00035E52">
        <w:rPr>
          <w:szCs w:val="19"/>
          <w:lang w:val="en-US"/>
        </w:rPr>
        <w:t xml:space="preserve"> intermediate is also active </w:t>
      </w:r>
      <w:r w:rsidR="004E274F" w:rsidRPr="00035E52">
        <w:rPr>
          <w:szCs w:val="19"/>
          <w:lang w:val="en-US"/>
        </w:rPr>
        <w:t xml:space="preserve">in </w:t>
      </w:r>
      <w:r w:rsidR="001936E8" w:rsidRPr="00035E52">
        <w:rPr>
          <w:szCs w:val="19"/>
          <w:lang w:val="en-US"/>
        </w:rPr>
        <w:t>water oxidation</w:t>
      </w:r>
      <w:r w:rsidR="004E274F" w:rsidRPr="00035E52">
        <w:rPr>
          <w:szCs w:val="19"/>
          <w:lang w:val="en-US"/>
        </w:rPr>
        <w:t>. T</w:t>
      </w:r>
      <w:r w:rsidR="00BA5E80" w:rsidRPr="00035E52">
        <w:rPr>
          <w:szCs w:val="19"/>
          <w:lang w:val="en-US"/>
        </w:rPr>
        <w:t>he O</w:t>
      </w:r>
      <w:r w:rsidR="00BA5E80" w:rsidRPr="00035E52">
        <w:rPr>
          <w:rFonts w:ascii="Cambria Math" w:hAnsi="Cambria Math"/>
          <w:szCs w:val="19"/>
          <w:lang w:val="en-US"/>
        </w:rPr>
        <w:t>―</w:t>
      </w:r>
      <w:r w:rsidR="00BA5E80" w:rsidRPr="00035E52">
        <w:rPr>
          <w:szCs w:val="19"/>
          <w:lang w:val="en-US"/>
        </w:rPr>
        <w:t xml:space="preserve">O bond formation step </w:t>
      </w:r>
      <w:r w:rsidR="005A3F90" w:rsidRPr="00035E52">
        <w:rPr>
          <w:szCs w:val="19"/>
          <w:lang w:val="en-US"/>
        </w:rPr>
        <w:t xml:space="preserve">is </w:t>
      </w:r>
      <w:r w:rsidR="004E274F" w:rsidRPr="00035E52">
        <w:rPr>
          <w:szCs w:val="19"/>
          <w:lang w:val="en-US"/>
        </w:rPr>
        <w:t xml:space="preserve">thought to be </w:t>
      </w:r>
      <w:r w:rsidR="005A3F90" w:rsidRPr="00035E52">
        <w:rPr>
          <w:szCs w:val="19"/>
          <w:lang w:val="en-US"/>
        </w:rPr>
        <w:t xml:space="preserve">triggered </w:t>
      </w:r>
      <w:r w:rsidR="001936E8" w:rsidRPr="00035E52">
        <w:rPr>
          <w:szCs w:val="19"/>
          <w:lang w:val="en-US"/>
        </w:rPr>
        <w:t xml:space="preserve">by two PECT oxidation processes to </w:t>
      </w:r>
      <w:r w:rsidR="000A334D" w:rsidRPr="00035E52">
        <w:rPr>
          <w:szCs w:val="19"/>
          <w:lang w:val="en-US"/>
        </w:rPr>
        <w:t xml:space="preserve">form </w:t>
      </w:r>
      <w:r w:rsidR="001936E8" w:rsidRPr="00035E52">
        <w:rPr>
          <w:szCs w:val="19"/>
          <w:lang w:val="en-US"/>
        </w:rPr>
        <w:t>[</w:t>
      </w:r>
      <w:proofErr w:type="spellStart"/>
      <w:proofErr w:type="gramStart"/>
      <w:r w:rsidR="001936E8" w:rsidRPr="00035E52">
        <w:rPr>
          <w:lang w:val="en-US"/>
        </w:rPr>
        <w:t>Ru</w:t>
      </w:r>
      <w:r w:rsidR="001936E8" w:rsidRPr="00035E52">
        <w:rPr>
          <w:vertAlign w:val="superscript"/>
          <w:lang w:val="en-US"/>
        </w:rPr>
        <w:t>IV</w:t>
      </w:r>
      <w:r w:rsidR="001936E8" w:rsidRPr="00035E52">
        <w:rPr>
          <w:szCs w:val="19"/>
          <w:lang w:val="en-US"/>
        </w:rPr>
        <w:t>OH</w:t>
      </w:r>
      <w:proofErr w:type="spellEnd"/>
      <w:r w:rsidR="001936E8" w:rsidRPr="00035E52">
        <w:rPr>
          <w:szCs w:val="19"/>
          <w:vertAlign w:val="superscript"/>
          <w:lang w:val="en-US"/>
        </w:rPr>
        <w:t>(</w:t>
      </w:r>
      <w:proofErr w:type="gramEnd"/>
      <w:r w:rsidR="001936E8" w:rsidRPr="00035E52">
        <w:rPr>
          <w:szCs w:val="19"/>
          <w:vertAlign w:val="superscript"/>
          <w:lang w:val="en-US"/>
        </w:rPr>
        <w:t>-)</w:t>
      </w:r>
      <w:r w:rsidR="001936E8" w:rsidRPr="00035E52">
        <w:rPr>
          <w:szCs w:val="19"/>
          <w:lang w:val="en-US"/>
        </w:rPr>
        <w:t xml:space="preserve">, </w:t>
      </w:r>
      <w:r w:rsidR="001936E8" w:rsidRPr="00035E52">
        <w:rPr>
          <w:rFonts w:ascii="Cambria Math" w:hAnsi="Cambria Math"/>
          <w:szCs w:val="19"/>
          <w:vertAlign w:val="superscript"/>
          <w:lang w:val="en-US"/>
        </w:rPr>
        <w:t>•</w:t>
      </w:r>
      <w:proofErr w:type="spellStart"/>
      <w:r w:rsidR="001936E8" w:rsidRPr="00035E52">
        <w:rPr>
          <w:szCs w:val="19"/>
          <w:lang w:val="en-US"/>
        </w:rPr>
        <w:t>O</w:t>
      </w:r>
      <w:r w:rsidR="001936E8" w:rsidRPr="00035E52">
        <w:rPr>
          <w:lang w:val="en-US"/>
        </w:rPr>
        <w:t>Ru</w:t>
      </w:r>
      <w:r w:rsidR="001936E8" w:rsidRPr="00035E52">
        <w:rPr>
          <w:vertAlign w:val="superscript"/>
          <w:lang w:val="en-US"/>
        </w:rPr>
        <w:t>IV</w:t>
      </w:r>
      <w:proofErr w:type="spellEnd"/>
      <w:r w:rsidR="001936E8" w:rsidRPr="00035E52">
        <w:rPr>
          <w:szCs w:val="19"/>
          <w:lang w:val="en-US"/>
        </w:rPr>
        <w:t>]</w:t>
      </w:r>
      <w:r w:rsidR="001936E8" w:rsidRPr="00035E52">
        <w:rPr>
          <w:szCs w:val="19"/>
          <w:vertAlign w:val="superscript"/>
          <w:lang w:val="en-US"/>
        </w:rPr>
        <w:t>4+</w:t>
      </w:r>
      <w:r w:rsidR="001936E8" w:rsidRPr="00035E52">
        <w:rPr>
          <w:szCs w:val="19"/>
          <w:lang w:val="en-US"/>
        </w:rPr>
        <w:t xml:space="preserve"> </w:t>
      </w:r>
      <w:r w:rsidR="004E274F" w:rsidRPr="00035E52">
        <w:rPr>
          <w:szCs w:val="19"/>
          <w:lang w:val="en-US"/>
        </w:rPr>
        <w:t xml:space="preserve">transforming to </w:t>
      </w:r>
      <w:r w:rsidR="001936E8" w:rsidRPr="00035E52">
        <w:rPr>
          <w:szCs w:val="19"/>
          <w:lang w:val="en-US"/>
        </w:rPr>
        <w:t>[</w:t>
      </w:r>
      <w:proofErr w:type="spellStart"/>
      <w:r w:rsidR="001936E8" w:rsidRPr="00035E52">
        <w:rPr>
          <w:lang w:val="en-US"/>
        </w:rPr>
        <w:t>Ru</w:t>
      </w:r>
      <w:r w:rsidR="001936E8" w:rsidRPr="00035E52">
        <w:rPr>
          <w:vertAlign w:val="superscript"/>
          <w:lang w:val="en-US"/>
        </w:rPr>
        <w:t>IV</w:t>
      </w:r>
      <w:r w:rsidR="001936E8" w:rsidRPr="00035E52">
        <w:rPr>
          <w:szCs w:val="19"/>
          <w:lang w:val="en-US"/>
        </w:rPr>
        <w:t>OH</w:t>
      </w:r>
      <w:proofErr w:type="spellEnd"/>
      <w:r w:rsidR="001936E8" w:rsidRPr="00035E52">
        <w:rPr>
          <w:rFonts w:ascii="Cambria Math" w:hAnsi="Cambria Math"/>
          <w:szCs w:val="19"/>
          <w:vertAlign w:val="superscript"/>
          <w:lang w:val="en-US"/>
        </w:rPr>
        <w:t>•</w:t>
      </w:r>
      <w:r w:rsidR="001936E8" w:rsidRPr="00035E52">
        <w:rPr>
          <w:szCs w:val="19"/>
          <w:lang w:val="en-US"/>
        </w:rPr>
        <w:t xml:space="preserve">, </w:t>
      </w:r>
      <w:r w:rsidR="001936E8" w:rsidRPr="00035E52">
        <w:rPr>
          <w:rFonts w:ascii="Cambria Math" w:hAnsi="Cambria Math"/>
          <w:szCs w:val="19"/>
          <w:vertAlign w:val="superscript"/>
          <w:lang w:val="en-US"/>
        </w:rPr>
        <w:t>•</w:t>
      </w:r>
      <w:proofErr w:type="spellStart"/>
      <w:r w:rsidR="001936E8" w:rsidRPr="00035E52">
        <w:rPr>
          <w:szCs w:val="19"/>
          <w:lang w:val="en-US"/>
        </w:rPr>
        <w:t>O</w:t>
      </w:r>
      <w:r w:rsidR="001936E8" w:rsidRPr="00035E52">
        <w:rPr>
          <w:lang w:val="en-US"/>
        </w:rPr>
        <w:t>Ru</w:t>
      </w:r>
      <w:r w:rsidR="001936E8" w:rsidRPr="00035E52">
        <w:rPr>
          <w:vertAlign w:val="superscript"/>
          <w:lang w:val="en-US"/>
        </w:rPr>
        <w:t>IV</w:t>
      </w:r>
      <w:proofErr w:type="spellEnd"/>
      <w:r w:rsidR="001936E8" w:rsidRPr="00035E52">
        <w:rPr>
          <w:szCs w:val="19"/>
          <w:lang w:val="en-US"/>
        </w:rPr>
        <w:t>]</w:t>
      </w:r>
      <w:r w:rsidR="001936E8" w:rsidRPr="00035E52">
        <w:rPr>
          <w:szCs w:val="19"/>
          <w:vertAlign w:val="superscript"/>
          <w:lang w:val="en-US"/>
        </w:rPr>
        <w:t>5+</w:t>
      </w:r>
      <w:r w:rsidR="004E274F" w:rsidRPr="00035E52">
        <w:rPr>
          <w:szCs w:val="19"/>
          <w:lang w:val="en-US"/>
        </w:rPr>
        <w:t xml:space="preserve">. The latter species then undergoes a </w:t>
      </w:r>
      <w:r w:rsidR="00A2443A" w:rsidRPr="00035E52">
        <w:rPr>
          <w:szCs w:val="19"/>
          <w:lang w:val="en-US"/>
        </w:rPr>
        <w:t xml:space="preserve">radical coupling dimerization reaction resulting in the </w:t>
      </w:r>
      <w:r w:rsidR="0085265B" w:rsidRPr="00035E52">
        <w:rPr>
          <w:szCs w:val="19"/>
          <w:lang w:val="en-US"/>
        </w:rPr>
        <w:t xml:space="preserve">formation of </w:t>
      </w:r>
      <w:r w:rsidR="005A3F90" w:rsidRPr="00035E52">
        <w:rPr>
          <w:szCs w:val="19"/>
          <w:lang w:val="en-US"/>
        </w:rPr>
        <w:t>the O</w:t>
      </w:r>
      <w:r w:rsidR="005A3F90" w:rsidRPr="00035E52">
        <w:rPr>
          <w:rFonts w:ascii="Cambria Math" w:hAnsi="Cambria Math"/>
          <w:szCs w:val="19"/>
          <w:lang w:val="en-US"/>
        </w:rPr>
        <w:t>―</w:t>
      </w:r>
      <w:r w:rsidR="005A3F90" w:rsidRPr="00035E52">
        <w:rPr>
          <w:szCs w:val="19"/>
          <w:lang w:val="en-US"/>
        </w:rPr>
        <w:t>O bond [</w:t>
      </w:r>
      <w:r w:rsidR="005708E6" w:rsidRPr="00035E52">
        <w:rPr>
          <w:szCs w:val="19"/>
          <w:lang w:val="en-US"/>
        </w:rPr>
        <w:fldChar w:fldCharType="begin"/>
      </w:r>
      <w:r w:rsidR="005708E6" w:rsidRPr="00035E52">
        <w:rPr>
          <w:szCs w:val="19"/>
          <w:lang w:val="en-US"/>
        </w:rPr>
        <w:instrText xml:space="preserve"> NOTEREF _Ref395953650 \h </w:instrText>
      </w:r>
      <w:r w:rsidR="005708E6" w:rsidRPr="00035E52">
        <w:rPr>
          <w:szCs w:val="19"/>
          <w:lang w:val="en-US"/>
        </w:rPr>
      </w:r>
      <w:r w:rsidR="005708E6" w:rsidRPr="00035E52">
        <w:rPr>
          <w:szCs w:val="19"/>
          <w:lang w:val="en-US"/>
        </w:rPr>
        <w:fldChar w:fldCharType="separate"/>
      </w:r>
      <w:r w:rsidR="005708E6" w:rsidRPr="00035E52">
        <w:rPr>
          <w:szCs w:val="19"/>
          <w:lang w:val="en-US"/>
        </w:rPr>
        <w:t>82</w:t>
      </w:r>
      <w:r w:rsidR="005708E6" w:rsidRPr="00035E52">
        <w:rPr>
          <w:szCs w:val="19"/>
          <w:lang w:val="en-US"/>
        </w:rPr>
        <w:fldChar w:fldCharType="end"/>
      </w:r>
      <w:r w:rsidR="005A3F90" w:rsidRPr="00035E52">
        <w:rPr>
          <w:szCs w:val="19"/>
          <w:lang w:val="en-US"/>
        </w:rPr>
        <w:t xml:space="preserve">].  </w:t>
      </w:r>
    </w:p>
    <w:p w:rsidR="002C399E" w:rsidRPr="00035E52" w:rsidRDefault="0021651F" w:rsidP="00F81ACB">
      <w:pPr>
        <w:pStyle w:val="TAMainText"/>
        <w:spacing w:after="200"/>
        <w:ind w:firstLine="0"/>
        <w:jc w:val="center"/>
        <w:rPr>
          <w:lang w:val="en-US"/>
        </w:rPr>
      </w:pPr>
      <w:r w:rsidRPr="00035E52">
        <w:rPr>
          <w:lang w:val="en-US"/>
        </w:rPr>
        <w:object w:dxaOrig="8193" w:dyaOrig="9062">
          <v:shape id="_x0000_i1040" type="#_x0000_t75" style="width:214.5pt;height:195.75pt" o:ole="">
            <v:imagedata r:id="rId46" o:title=""/>
          </v:shape>
          <o:OLEObject Type="Embed" ProgID="ChemDraw.Document.6.0" ShapeID="_x0000_i1040" DrawAspect="Content" ObjectID="_1503984147" r:id="rId47"/>
        </w:object>
      </w:r>
    </w:p>
    <w:p w:rsidR="00B56704" w:rsidRPr="00035E52" w:rsidRDefault="00755A79" w:rsidP="00F81ACB">
      <w:pPr>
        <w:pStyle w:val="TAMainText"/>
        <w:spacing w:after="200"/>
        <w:ind w:firstLine="0"/>
        <w:jc w:val="center"/>
        <w:rPr>
          <w:szCs w:val="19"/>
          <w:lang w:val="en-US"/>
        </w:rPr>
      </w:pPr>
      <w:r w:rsidRPr="00035E52">
        <w:rPr>
          <w:b/>
          <w:lang w:val="en-US"/>
        </w:rPr>
        <w:t>Chart 12</w:t>
      </w:r>
    </w:p>
    <w:p w:rsidR="00F81ACB" w:rsidRPr="00035E52" w:rsidRDefault="00A2443A" w:rsidP="008C0E53">
      <w:pPr>
        <w:pStyle w:val="TAMainText"/>
        <w:spacing w:after="200"/>
        <w:ind w:firstLineChars="100" w:firstLine="190"/>
        <w:rPr>
          <w:szCs w:val="19"/>
          <w:lang w:val="en-US"/>
        </w:rPr>
      </w:pPr>
      <w:r w:rsidRPr="00035E52">
        <w:rPr>
          <w:szCs w:val="19"/>
          <w:lang w:val="en-US"/>
        </w:rPr>
        <w:lastRenderedPageBreak/>
        <w:t>K</w:t>
      </w:r>
      <w:r w:rsidR="00F81ACB" w:rsidRPr="00035E52">
        <w:rPr>
          <w:szCs w:val="19"/>
          <w:lang w:val="en-US"/>
        </w:rPr>
        <w:t xml:space="preserve">inetic analysis conducted under stoichiometric conditions indicates that </w:t>
      </w:r>
      <w:r w:rsidR="000A334D" w:rsidRPr="00035E52">
        <w:rPr>
          <w:szCs w:val="19"/>
          <w:lang w:val="en-US"/>
        </w:rPr>
        <w:t xml:space="preserve">the </w:t>
      </w:r>
      <w:r w:rsidR="00F81ACB" w:rsidRPr="00035E52">
        <w:rPr>
          <w:szCs w:val="19"/>
          <w:lang w:val="en-US"/>
        </w:rPr>
        <w:t xml:space="preserve">monomeric </w:t>
      </w:r>
      <w:r w:rsidR="00F81ACB" w:rsidRPr="00035E52">
        <w:rPr>
          <w:lang w:val="en-US"/>
        </w:rPr>
        <w:t>[</w:t>
      </w:r>
      <w:proofErr w:type="spellStart"/>
      <w:r w:rsidR="00F81ACB" w:rsidRPr="00035E52">
        <w:rPr>
          <w:lang w:val="en-US"/>
        </w:rPr>
        <w:t>Ru</w:t>
      </w:r>
      <w:r w:rsidR="00F81ACB" w:rsidRPr="00035E52">
        <w:rPr>
          <w:vertAlign w:val="superscript"/>
          <w:lang w:val="en-US"/>
        </w:rPr>
        <w:t>V</w:t>
      </w:r>
      <w:proofErr w:type="spellEnd"/>
      <w:r w:rsidR="00F81ACB" w:rsidRPr="00035E52">
        <w:rPr>
          <w:lang w:val="en-US"/>
        </w:rPr>
        <w:t>=O]</w:t>
      </w:r>
      <w:r w:rsidR="006F02CD" w:rsidRPr="00035E52">
        <w:rPr>
          <w:vertAlign w:val="superscript"/>
          <w:lang w:val="en-US"/>
        </w:rPr>
        <w:t>+</w:t>
      </w:r>
      <w:r w:rsidR="00F81ACB" w:rsidRPr="00035E52">
        <w:rPr>
          <w:lang w:val="en-US"/>
        </w:rPr>
        <w:t xml:space="preserve"> species </w:t>
      </w:r>
      <w:r w:rsidR="000A334D" w:rsidRPr="00035E52">
        <w:rPr>
          <w:lang w:val="en-US"/>
        </w:rPr>
        <w:t xml:space="preserve">formed </w:t>
      </w:r>
      <w:r w:rsidR="00F81ACB" w:rsidRPr="00035E52">
        <w:rPr>
          <w:lang w:val="en-US"/>
        </w:rPr>
        <w:t>from [</w:t>
      </w:r>
      <w:proofErr w:type="spellStart"/>
      <w:r w:rsidR="00F81ACB" w:rsidRPr="00035E52">
        <w:rPr>
          <w:lang w:val="en-US"/>
        </w:rPr>
        <w:t>Ru</w:t>
      </w:r>
      <w:r w:rsidR="00F81ACB" w:rsidRPr="00035E52">
        <w:rPr>
          <w:vertAlign w:val="superscript"/>
          <w:lang w:val="en-US"/>
        </w:rPr>
        <w:t>IV</w:t>
      </w:r>
      <w:proofErr w:type="spellEnd"/>
      <w:r w:rsidRPr="00035E52">
        <w:rPr>
          <w:rFonts w:ascii="Cambria Math" w:hAnsi="Cambria Math"/>
          <w:lang w:val="en-US"/>
        </w:rPr>
        <w:t>―</w:t>
      </w:r>
      <w:r w:rsidR="00F81ACB" w:rsidRPr="00035E52">
        <w:rPr>
          <w:lang w:val="en-US"/>
        </w:rPr>
        <w:t>OH]</w:t>
      </w:r>
      <w:r w:rsidR="006F02CD" w:rsidRPr="00035E52">
        <w:rPr>
          <w:vertAlign w:val="superscript"/>
          <w:lang w:val="en-US"/>
        </w:rPr>
        <w:t>+</w:t>
      </w:r>
      <w:r w:rsidR="006E3417" w:rsidRPr="00035E52">
        <w:rPr>
          <w:lang w:val="en-US"/>
        </w:rPr>
        <w:t xml:space="preserve"> by </w:t>
      </w:r>
      <w:r w:rsidRPr="00035E52">
        <w:rPr>
          <w:lang w:val="en-US"/>
        </w:rPr>
        <w:t xml:space="preserve">the </w:t>
      </w:r>
      <w:r w:rsidR="006E3417" w:rsidRPr="00035E52">
        <w:rPr>
          <w:lang w:val="en-US"/>
        </w:rPr>
        <w:t>PCET oxidations is</w:t>
      </w:r>
      <w:r w:rsidR="00F81ACB" w:rsidRPr="00035E52">
        <w:rPr>
          <w:lang w:val="en-US"/>
        </w:rPr>
        <w:t xml:space="preserve"> </w:t>
      </w:r>
      <w:r w:rsidR="000A334D" w:rsidRPr="00035E52">
        <w:rPr>
          <w:lang w:val="en-US"/>
        </w:rPr>
        <w:t xml:space="preserve">in fact </w:t>
      </w:r>
      <w:r w:rsidR="00F81ACB" w:rsidRPr="00035E52">
        <w:rPr>
          <w:lang w:val="en-US"/>
        </w:rPr>
        <w:t>the active i</w:t>
      </w:r>
      <w:r w:rsidR="00F81ACB" w:rsidRPr="00035E52">
        <w:rPr>
          <w:lang w:val="en-US"/>
        </w:rPr>
        <w:t>n</w:t>
      </w:r>
      <w:r w:rsidR="006E3417" w:rsidRPr="00035E52">
        <w:rPr>
          <w:lang w:val="en-US"/>
        </w:rPr>
        <w:t>termediate</w:t>
      </w:r>
      <w:r w:rsidR="00F81ACB" w:rsidRPr="00035E52">
        <w:rPr>
          <w:lang w:val="en-US"/>
        </w:rPr>
        <w:t xml:space="preserve"> </w:t>
      </w:r>
      <w:r w:rsidR="00064993" w:rsidRPr="00035E52">
        <w:rPr>
          <w:lang w:val="en-US"/>
        </w:rPr>
        <w:t xml:space="preserve">which </w:t>
      </w:r>
      <w:r w:rsidR="000A334D" w:rsidRPr="00035E52">
        <w:rPr>
          <w:lang w:val="en-US"/>
        </w:rPr>
        <w:t xml:space="preserve">further </w:t>
      </w:r>
      <w:r w:rsidRPr="00035E52">
        <w:rPr>
          <w:lang w:val="en-US"/>
        </w:rPr>
        <w:t xml:space="preserve">converts to </w:t>
      </w:r>
      <w:r w:rsidR="000A334D" w:rsidRPr="00035E52">
        <w:rPr>
          <w:lang w:val="en-US"/>
        </w:rPr>
        <w:t xml:space="preserve">a </w:t>
      </w:r>
      <w:r w:rsidR="00064993" w:rsidRPr="00035E52">
        <w:rPr>
          <w:lang w:val="en-US"/>
        </w:rPr>
        <w:t xml:space="preserve">radical complex </w:t>
      </w:r>
      <w:r w:rsidR="000A334D" w:rsidRPr="00035E52">
        <w:rPr>
          <w:lang w:val="en-US"/>
        </w:rPr>
        <w:t>unde</w:t>
      </w:r>
      <w:r w:rsidR="000A334D" w:rsidRPr="00035E52">
        <w:rPr>
          <w:lang w:val="en-US"/>
        </w:rPr>
        <w:t>r</w:t>
      </w:r>
      <w:r w:rsidR="000A334D" w:rsidRPr="00035E52">
        <w:rPr>
          <w:lang w:val="en-US"/>
        </w:rPr>
        <w:t>go</w:t>
      </w:r>
      <w:r w:rsidRPr="00035E52">
        <w:rPr>
          <w:lang w:val="en-US"/>
        </w:rPr>
        <w:t>ing</w:t>
      </w:r>
      <w:r w:rsidR="000A334D" w:rsidRPr="00035E52">
        <w:rPr>
          <w:lang w:val="en-US"/>
        </w:rPr>
        <w:t xml:space="preserve"> </w:t>
      </w:r>
      <w:r w:rsidRPr="00035E52">
        <w:rPr>
          <w:lang w:val="en-US"/>
        </w:rPr>
        <w:t xml:space="preserve">the </w:t>
      </w:r>
      <w:r w:rsidR="00F81ACB" w:rsidRPr="00035E52">
        <w:rPr>
          <w:szCs w:val="19"/>
          <w:lang w:val="en-US"/>
        </w:rPr>
        <w:t>radical coupling dimerization</w:t>
      </w:r>
      <w:r w:rsidR="00B07C4F" w:rsidRPr="00035E52">
        <w:rPr>
          <w:szCs w:val="19"/>
          <w:lang w:val="en-US"/>
        </w:rPr>
        <w:t xml:space="preserve"> </w:t>
      </w:r>
      <w:r w:rsidR="00471133" w:rsidRPr="00035E52">
        <w:rPr>
          <w:szCs w:val="19"/>
          <w:lang w:val="en-US"/>
        </w:rPr>
        <w:t>[</w:t>
      </w:r>
      <w:r w:rsidR="005708E6" w:rsidRPr="00035E52">
        <w:rPr>
          <w:szCs w:val="19"/>
          <w:lang w:val="en-US"/>
        </w:rPr>
        <w:fldChar w:fldCharType="begin"/>
      </w:r>
      <w:r w:rsidR="005708E6" w:rsidRPr="00035E52">
        <w:rPr>
          <w:szCs w:val="19"/>
          <w:lang w:val="en-US"/>
        </w:rPr>
        <w:instrText xml:space="preserve"> NOTEREF _Ref395954504 \h </w:instrText>
      </w:r>
      <w:r w:rsidR="005708E6" w:rsidRPr="00035E52">
        <w:rPr>
          <w:szCs w:val="19"/>
          <w:lang w:val="en-US"/>
        </w:rPr>
      </w:r>
      <w:r w:rsidR="005708E6" w:rsidRPr="00035E52">
        <w:rPr>
          <w:szCs w:val="19"/>
          <w:lang w:val="en-US"/>
        </w:rPr>
        <w:fldChar w:fldCharType="separate"/>
      </w:r>
      <w:r w:rsidR="005708E6" w:rsidRPr="00035E52">
        <w:rPr>
          <w:szCs w:val="19"/>
          <w:lang w:val="en-US"/>
        </w:rPr>
        <w:t>83</w:t>
      </w:r>
      <w:r w:rsidR="005708E6" w:rsidRPr="00035E52">
        <w:rPr>
          <w:szCs w:val="19"/>
          <w:lang w:val="en-US"/>
        </w:rPr>
        <w:fldChar w:fldCharType="end"/>
      </w:r>
      <w:r w:rsidR="00471133" w:rsidRPr="00035E52">
        <w:rPr>
          <w:szCs w:val="19"/>
          <w:lang w:val="en-US"/>
        </w:rPr>
        <w:t xml:space="preserve">]. </w:t>
      </w:r>
      <w:r w:rsidR="002B33CC" w:rsidRPr="00035E52">
        <w:rPr>
          <w:szCs w:val="19"/>
          <w:lang w:val="en-US"/>
        </w:rPr>
        <w:t>The O</w:t>
      </w:r>
      <w:r w:rsidR="002B33CC" w:rsidRPr="00035E52">
        <w:rPr>
          <w:rFonts w:ascii="Cambria Math" w:hAnsi="Cambria Math"/>
          <w:szCs w:val="19"/>
          <w:lang w:val="en-US"/>
        </w:rPr>
        <w:t>―</w:t>
      </w:r>
      <w:r w:rsidR="002B33CC" w:rsidRPr="00035E52">
        <w:rPr>
          <w:szCs w:val="19"/>
          <w:lang w:val="en-US"/>
        </w:rPr>
        <w:t xml:space="preserve">O bond </w:t>
      </w:r>
      <w:r w:rsidR="00064993" w:rsidRPr="00035E52">
        <w:rPr>
          <w:szCs w:val="19"/>
          <w:lang w:val="en-US"/>
        </w:rPr>
        <w:t xml:space="preserve">thus </w:t>
      </w:r>
      <w:r w:rsidRPr="00035E52">
        <w:rPr>
          <w:szCs w:val="19"/>
          <w:lang w:val="en-US"/>
        </w:rPr>
        <w:t xml:space="preserve">results from an </w:t>
      </w:r>
      <w:r w:rsidR="002B33CC" w:rsidRPr="00035E52">
        <w:rPr>
          <w:szCs w:val="19"/>
          <w:lang w:val="en-US"/>
        </w:rPr>
        <w:t xml:space="preserve">interaction of two </w:t>
      </w:r>
      <w:r w:rsidR="00C13AD8" w:rsidRPr="00035E52">
        <w:rPr>
          <w:szCs w:val="19"/>
          <w:lang w:val="en-US"/>
        </w:rPr>
        <w:t xml:space="preserve">radical </w:t>
      </w:r>
      <w:r w:rsidR="002B33CC" w:rsidRPr="00035E52">
        <w:rPr>
          <w:szCs w:val="19"/>
          <w:lang w:val="en-US"/>
        </w:rPr>
        <w:t>M</w:t>
      </w:r>
      <w:r w:rsidR="002B33CC" w:rsidRPr="00035E52">
        <w:rPr>
          <w:rFonts w:ascii="Cambria Math" w:hAnsi="Cambria Math"/>
          <w:szCs w:val="19"/>
          <w:lang w:val="en-US"/>
        </w:rPr>
        <w:t>―</w:t>
      </w:r>
      <w:r w:rsidR="006F02CD" w:rsidRPr="00035E52">
        <w:rPr>
          <w:szCs w:val="19"/>
          <w:lang w:val="en-US"/>
        </w:rPr>
        <w:t>O units (I2M</w:t>
      </w:r>
      <w:r w:rsidR="002B33CC" w:rsidRPr="00035E52">
        <w:rPr>
          <w:szCs w:val="19"/>
          <w:lang w:val="en-US"/>
        </w:rPr>
        <w:t xml:space="preserve"> </w:t>
      </w:r>
      <w:r w:rsidR="00366636" w:rsidRPr="00035E52">
        <w:rPr>
          <w:szCs w:val="19"/>
          <w:lang w:val="en-US"/>
        </w:rPr>
        <w:t>pathway</w:t>
      </w:r>
      <w:r w:rsidR="006F02CD" w:rsidRPr="00035E52">
        <w:rPr>
          <w:szCs w:val="19"/>
          <w:lang w:val="en-US"/>
        </w:rPr>
        <w:t>)</w:t>
      </w:r>
      <w:r w:rsidR="00366636" w:rsidRPr="00035E52">
        <w:rPr>
          <w:szCs w:val="19"/>
          <w:lang w:val="en-US"/>
        </w:rPr>
        <w:t xml:space="preserve"> </w:t>
      </w:r>
      <w:r w:rsidR="002B33CC" w:rsidRPr="00035E52">
        <w:rPr>
          <w:szCs w:val="19"/>
          <w:lang w:val="en-US"/>
        </w:rPr>
        <w:t>rather than a WNA path</w:t>
      </w:r>
      <w:r w:rsidR="008B73A6" w:rsidRPr="00035E52">
        <w:rPr>
          <w:szCs w:val="19"/>
          <w:lang w:val="en-US"/>
        </w:rPr>
        <w:t xml:space="preserve">way. </w:t>
      </w:r>
      <w:r w:rsidR="00B07C4F" w:rsidRPr="00035E52">
        <w:rPr>
          <w:szCs w:val="19"/>
          <w:lang w:val="en-US"/>
        </w:rPr>
        <w:t xml:space="preserve">The dimerization process is fast and </w:t>
      </w:r>
      <w:r w:rsidR="00D138D3" w:rsidRPr="00035E52">
        <w:rPr>
          <w:szCs w:val="19"/>
          <w:lang w:val="en-US"/>
        </w:rPr>
        <w:t>produce</w:t>
      </w:r>
      <w:r w:rsidR="00F5049F" w:rsidRPr="00035E52">
        <w:rPr>
          <w:szCs w:val="19"/>
          <w:lang w:val="en-US"/>
        </w:rPr>
        <w:t xml:space="preserve">s </w:t>
      </w:r>
      <w:r w:rsidR="00B07C4F" w:rsidRPr="00035E52">
        <w:rPr>
          <w:szCs w:val="19"/>
          <w:lang w:val="en-US"/>
        </w:rPr>
        <w:t xml:space="preserve">the </w:t>
      </w:r>
      <w:proofErr w:type="spellStart"/>
      <w:r w:rsidR="00B07C4F" w:rsidRPr="00035E52">
        <w:rPr>
          <w:szCs w:val="19"/>
          <w:lang w:val="en-US"/>
        </w:rPr>
        <w:t>perox</w:t>
      </w:r>
      <w:r w:rsidR="007E213D" w:rsidRPr="00035E52">
        <w:rPr>
          <w:szCs w:val="19"/>
          <w:lang w:val="en-US"/>
        </w:rPr>
        <w:t>ido</w:t>
      </w:r>
      <w:proofErr w:type="spellEnd"/>
      <w:r w:rsidR="00B07C4F" w:rsidRPr="00035E52">
        <w:rPr>
          <w:szCs w:val="19"/>
          <w:lang w:val="en-US"/>
        </w:rPr>
        <w:t xml:space="preserve"> dimer (Scheme 6)</w:t>
      </w:r>
      <w:r w:rsidR="005E14BD" w:rsidRPr="00035E52">
        <w:rPr>
          <w:szCs w:val="19"/>
          <w:lang w:val="en-US"/>
        </w:rPr>
        <w:t xml:space="preserve"> </w:t>
      </w:r>
      <w:r w:rsidR="00366636" w:rsidRPr="00035E52">
        <w:rPr>
          <w:szCs w:val="19"/>
          <w:lang w:val="en-US"/>
        </w:rPr>
        <w:t xml:space="preserve">featuring </w:t>
      </w:r>
      <w:r w:rsidR="005E14BD" w:rsidRPr="00035E52">
        <w:rPr>
          <w:szCs w:val="19"/>
          <w:lang w:val="en-US"/>
        </w:rPr>
        <w:t>a low-spin antiferromagnetic configuration</w:t>
      </w:r>
      <w:r w:rsidR="00CE250F" w:rsidRPr="00035E52">
        <w:rPr>
          <w:szCs w:val="19"/>
          <w:lang w:val="en-US"/>
        </w:rPr>
        <w:t xml:space="preserve"> [</w:t>
      </w:r>
      <w:r w:rsidR="005708E6" w:rsidRPr="00035E52">
        <w:rPr>
          <w:szCs w:val="19"/>
          <w:lang w:val="en-US"/>
        </w:rPr>
        <w:fldChar w:fldCharType="begin"/>
      </w:r>
      <w:r w:rsidR="005708E6" w:rsidRPr="00035E52">
        <w:rPr>
          <w:szCs w:val="19"/>
          <w:lang w:val="en-US"/>
        </w:rPr>
        <w:instrText xml:space="preserve"> NOTEREF _Ref395953650 \h </w:instrText>
      </w:r>
      <w:r w:rsidR="005708E6" w:rsidRPr="00035E52">
        <w:rPr>
          <w:szCs w:val="19"/>
          <w:lang w:val="en-US"/>
        </w:rPr>
      </w:r>
      <w:r w:rsidR="005708E6" w:rsidRPr="00035E52">
        <w:rPr>
          <w:szCs w:val="19"/>
          <w:lang w:val="en-US"/>
        </w:rPr>
        <w:fldChar w:fldCharType="separate"/>
      </w:r>
      <w:r w:rsidR="005708E6" w:rsidRPr="00035E52">
        <w:rPr>
          <w:szCs w:val="19"/>
          <w:lang w:val="en-US"/>
        </w:rPr>
        <w:t>82</w:t>
      </w:r>
      <w:r w:rsidR="005708E6" w:rsidRPr="00035E52">
        <w:rPr>
          <w:szCs w:val="19"/>
          <w:lang w:val="en-US"/>
        </w:rPr>
        <w:fldChar w:fldCharType="end"/>
      </w:r>
      <w:r w:rsidR="00CE250F" w:rsidRPr="00035E52">
        <w:rPr>
          <w:szCs w:val="19"/>
          <w:lang w:val="en-US"/>
        </w:rPr>
        <w:t>]. In the O</w:t>
      </w:r>
      <w:r w:rsidR="00CE250F" w:rsidRPr="00035E52">
        <w:rPr>
          <w:szCs w:val="19"/>
          <w:vertAlign w:val="subscript"/>
          <w:lang w:val="en-US"/>
        </w:rPr>
        <w:t>2</w:t>
      </w:r>
      <w:r w:rsidR="00CE250F" w:rsidRPr="00035E52">
        <w:rPr>
          <w:szCs w:val="19"/>
          <w:lang w:val="en-US"/>
        </w:rPr>
        <w:t xml:space="preserve"> release step, the </w:t>
      </w:r>
      <w:proofErr w:type="spellStart"/>
      <w:r w:rsidR="00CE250F" w:rsidRPr="00035E52">
        <w:rPr>
          <w:szCs w:val="19"/>
          <w:lang w:val="en-US"/>
        </w:rPr>
        <w:t>perox</w:t>
      </w:r>
      <w:r w:rsidR="007E213D" w:rsidRPr="00035E52">
        <w:rPr>
          <w:szCs w:val="19"/>
          <w:lang w:val="en-US"/>
        </w:rPr>
        <w:t>ido</w:t>
      </w:r>
      <w:proofErr w:type="spellEnd"/>
      <w:r w:rsidR="00CE250F" w:rsidRPr="00035E52">
        <w:rPr>
          <w:szCs w:val="19"/>
          <w:lang w:val="en-US"/>
        </w:rPr>
        <w:t xml:space="preserve"> dimer reacts with two water molecules to generate O</w:t>
      </w:r>
      <w:r w:rsidR="00CE250F" w:rsidRPr="00035E52">
        <w:rPr>
          <w:szCs w:val="19"/>
          <w:vertAlign w:val="subscript"/>
          <w:lang w:val="en-US"/>
        </w:rPr>
        <w:t>2</w:t>
      </w:r>
      <w:r w:rsidR="00CE250F" w:rsidRPr="00035E52">
        <w:rPr>
          <w:szCs w:val="19"/>
          <w:lang w:val="en-US"/>
        </w:rPr>
        <w:t xml:space="preserve"> and re</w:t>
      </w:r>
      <w:r w:rsidR="00280B23" w:rsidRPr="00035E52">
        <w:rPr>
          <w:szCs w:val="19"/>
          <w:lang w:val="en-US"/>
        </w:rPr>
        <w:t>intro</w:t>
      </w:r>
      <w:r w:rsidR="00CE250F" w:rsidRPr="00035E52">
        <w:rPr>
          <w:szCs w:val="19"/>
          <w:lang w:val="en-US"/>
        </w:rPr>
        <w:t xml:space="preserve">duce </w:t>
      </w:r>
      <w:r w:rsidR="00280B23" w:rsidRPr="00035E52">
        <w:rPr>
          <w:szCs w:val="19"/>
          <w:lang w:val="en-US"/>
        </w:rPr>
        <w:t xml:space="preserve">the </w:t>
      </w:r>
      <w:r w:rsidR="00CE250F" w:rsidRPr="00035E52">
        <w:rPr>
          <w:lang w:val="en-US"/>
        </w:rPr>
        <w:t>[Ru</w:t>
      </w:r>
      <w:r w:rsidR="00CE250F" w:rsidRPr="00035E52">
        <w:rPr>
          <w:vertAlign w:val="superscript"/>
          <w:lang w:val="en-US"/>
        </w:rPr>
        <w:t>III</w:t>
      </w:r>
      <w:r w:rsidR="005E14BD" w:rsidRPr="00035E52">
        <w:rPr>
          <w:rFonts w:ascii="Cambria Math" w:hAnsi="Cambria Math"/>
          <w:lang w:val="en-US"/>
        </w:rPr>
        <w:t>―</w:t>
      </w:r>
      <w:r w:rsidR="00CE250F" w:rsidRPr="00035E52">
        <w:rPr>
          <w:lang w:val="en-US"/>
        </w:rPr>
        <w:t>OH</w:t>
      </w:r>
      <w:r w:rsidR="00CE250F" w:rsidRPr="00035E52">
        <w:rPr>
          <w:vertAlign w:val="subscript"/>
          <w:lang w:val="en-US"/>
        </w:rPr>
        <w:t>2</w:t>
      </w:r>
      <w:proofErr w:type="gramStart"/>
      <w:r w:rsidR="00CE250F" w:rsidRPr="00035E52">
        <w:rPr>
          <w:lang w:val="en-US"/>
        </w:rPr>
        <w:t>]</w:t>
      </w:r>
      <w:r w:rsidR="00CE250F" w:rsidRPr="00035E52">
        <w:rPr>
          <w:vertAlign w:val="superscript"/>
          <w:lang w:val="en-US"/>
        </w:rPr>
        <w:t>+</w:t>
      </w:r>
      <w:proofErr w:type="gramEnd"/>
      <w:r w:rsidR="00CE250F" w:rsidRPr="00035E52">
        <w:rPr>
          <w:lang w:val="en-US"/>
        </w:rPr>
        <w:t xml:space="preserve"> species into the catalytic cycle. Scheme 6 also </w:t>
      </w:r>
      <w:r w:rsidR="005E14BD" w:rsidRPr="00035E52">
        <w:rPr>
          <w:lang w:val="en-US"/>
        </w:rPr>
        <w:t xml:space="preserve">features </w:t>
      </w:r>
      <w:r w:rsidR="00CE250F" w:rsidRPr="00035E52">
        <w:rPr>
          <w:lang w:val="en-US"/>
        </w:rPr>
        <w:t xml:space="preserve">the catalytic path with </w:t>
      </w:r>
      <w:r w:rsidR="005E14BD" w:rsidRPr="00035E52">
        <w:rPr>
          <w:lang w:val="en-US"/>
        </w:rPr>
        <w:t xml:space="preserve">an </w:t>
      </w:r>
      <w:r w:rsidR="00CE250F" w:rsidRPr="00035E52">
        <w:rPr>
          <w:lang w:val="en-US"/>
        </w:rPr>
        <w:t xml:space="preserve">excess </w:t>
      </w:r>
      <w:r w:rsidR="005E14BD" w:rsidRPr="00035E52">
        <w:rPr>
          <w:lang w:val="en-US"/>
        </w:rPr>
        <w:t xml:space="preserve">of </w:t>
      </w:r>
      <w:proofErr w:type="gramStart"/>
      <w:r w:rsidR="005E14BD" w:rsidRPr="00035E52">
        <w:rPr>
          <w:lang w:val="en-US"/>
        </w:rPr>
        <w:t>Ce(</w:t>
      </w:r>
      <w:proofErr w:type="gramEnd"/>
      <w:r w:rsidR="005E14BD" w:rsidRPr="00035E52">
        <w:rPr>
          <w:lang w:val="en-US"/>
        </w:rPr>
        <w:t>IV) oxidizing t</w:t>
      </w:r>
      <w:r w:rsidR="002B33CC" w:rsidRPr="00035E52">
        <w:rPr>
          <w:lang w:val="en-US"/>
        </w:rPr>
        <w:t xml:space="preserve">he </w:t>
      </w:r>
      <w:proofErr w:type="spellStart"/>
      <w:r w:rsidR="002B33CC" w:rsidRPr="00035E52">
        <w:rPr>
          <w:lang w:val="en-US"/>
        </w:rPr>
        <w:t>perox</w:t>
      </w:r>
      <w:r w:rsidR="00683B9E" w:rsidRPr="00035E52">
        <w:rPr>
          <w:lang w:val="en-US"/>
        </w:rPr>
        <w:t>ido</w:t>
      </w:r>
      <w:proofErr w:type="spellEnd"/>
      <w:r w:rsidR="002B33CC" w:rsidRPr="00035E52">
        <w:rPr>
          <w:lang w:val="en-US"/>
        </w:rPr>
        <w:t xml:space="preserve"> dimer to </w:t>
      </w:r>
      <w:r w:rsidR="00280B23" w:rsidRPr="00035E52">
        <w:rPr>
          <w:lang w:val="en-US"/>
        </w:rPr>
        <w:t xml:space="preserve">a </w:t>
      </w:r>
      <w:r w:rsidR="002B33CC" w:rsidRPr="00035E52">
        <w:rPr>
          <w:lang w:val="en-US"/>
        </w:rPr>
        <w:t xml:space="preserve">triplet </w:t>
      </w:r>
      <w:proofErr w:type="spellStart"/>
      <w:r w:rsidR="002B33CC" w:rsidRPr="00035E52">
        <w:rPr>
          <w:lang w:val="en-US"/>
        </w:rPr>
        <w:t>superox</w:t>
      </w:r>
      <w:r w:rsidR="007E213D" w:rsidRPr="00035E52">
        <w:rPr>
          <w:lang w:val="en-US"/>
        </w:rPr>
        <w:t>ido</w:t>
      </w:r>
      <w:proofErr w:type="spellEnd"/>
      <w:r w:rsidR="002B33CC" w:rsidRPr="00035E52">
        <w:rPr>
          <w:lang w:val="en-US"/>
        </w:rPr>
        <w:t xml:space="preserve"> dimer</w:t>
      </w:r>
      <w:r w:rsidR="00B87B5A" w:rsidRPr="00035E52">
        <w:rPr>
          <w:lang w:val="en-US"/>
        </w:rPr>
        <w:t xml:space="preserve"> </w:t>
      </w:r>
      <w:r w:rsidR="00444981" w:rsidRPr="00035E52">
        <w:rPr>
          <w:lang w:val="en-US"/>
        </w:rPr>
        <w:t>with a low-spin ferroma</w:t>
      </w:r>
      <w:r w:rsidR="00444981" w:rsidRPr="00035E52">
        <w:rPr>
          <w:lang w:val="en-US"/>
        </w:rPr>
        <w:t>g</w:t>
      </w:r>
      <w:r w:rsidR="00444981" w:rsidRPr="00035E52">
        <w:rPr>
          <w:lang w:val="en-US"/>
        </w:rPr>
        <w:t xml:space="preserve">netic configuration </w:t>
      </w:r>
      <w:r w:rsidR="005E14BD" w:rsidRPr="00035E52">
        <w:rPr>
          <w:lang w:val="en-US"/>
        </w:rPr>
        <w:t xml:space="preserve">followed by </w:t>
      </w:r>
      <w:r w:rsidR="00B87B5A" w:rsidRPr="00035E52">
        <w:rPr>
          <w:lang w:val="en-US"/>
        </w:rPr>
        <w:t>O</w:t>
      </w:r>
      <w:r w:rsidR="00B87B5A" w:rsidRPr="00035E52">
        <w:rPr>
          <w:vertAlign w:val="subscript"/>
          <w:lang w:val="en-US"/>
        </w:rPr>
        <w:t>2</w:t>
      </w:r>
      <w:r w:rsidR="00B87B5A" w:rsidRPr="00035E52">
        <w:rPr>
          <w:lang w:val="en-US"/>
        </w:rPr>
        <w:t xml:space="preserve"> evolution </w:t>
      </w:r>
      <w:r w:rsidR="005B6896" w:rsidRPr="00035E52">
        <w:rPr>
          <w:lang w:val="en-US"/>
        </w:rPr>
        <w:t xml:space="preserve">and </w:t>
      </w:r>
      <w:r w:rsidR="005E14BD" w:rsidRPr="00035E52">
        <w:rPr>
          <w:lang w:val="en-US"/>
        </w:rPr>
        <w:t>formation of the</w:t>
      </w:r>
      <w:r w:rsidR="00B87B5A" w:rsidRPr="00035E52">
        <w:rPr>
          <w:lang w:val="en-US"/>
        </w:rPr>
        <w:t xml:space="preserve"> [Ru</w:t>
      </w:r>
      <w:r w:rsidR="00B87B5A" w:rsidRPr="00035E52">
        <w:rPr>
          <w:vertAlign w:val="superscript"/>
          <w:lang w:val="en-US"/>
        </w:rPr>
        <w:t>III</w:t>
      </w:r>
      <w:r w:rsidR="005E14BD" w:rsidRPr="00035E52">
        <w:rPr>
          <w:rFonts w:ascii="Cambria Math" w:hAnsi="Cambria Math"/>
          <w:lang w:val="en-US"/>
        </w:rPr>
        <w:t>―</w:t>
      </w:r>
      <w:r w:rsidR="00B87B5A" w:rsidRPr="00035E52">
        <w:rPr>
          <w:lang w:val="en-US"/>
        </w:rPr>
        <w:t>OH</w:t>
      </w:r>
      <w:r w:rsidR="00B87B5A" w:rsidRPr="00035E52">
        <w:rPr>
          <w:vertAlign w:val="subscript"/>
          <w:lang w:val="en-US"/>
        </w:rPr>
        <w:t>2</w:t>
      </w:r>
      <w:r w:rsidR="00B87B5A" w:rsidRPr="00035E52">
        <w:rPr>
          <w:lang w:val="en-US"/>
        </w:rPr>
        <w:t>]</w:t>
      </w:r>
      <w:r w:rsidR="00B87B5A" w:rsidRPr="00035E52">
        <w:rPr>
          <w:vertAlign w:val="superscript"/>
          <w:lang w:val="en-US"/>
        </w:rPr>
        <w:t>+</w:t>
      </w:r>
      <w:r w:rsidR="00B87B5A" w:rsidRPr="00035E52">
        <w:rPr>
          <w:lang w:val="en-US"/>
        </w:rPr>
        <w:t xml:space="preserve"> and</w:t>
      </w:r>
      <w:r w:rsidR="00B87B5A" w:rsidRPr="00035E52">
        <w:rPr>
          <w:rFonts w:ascii="Cambria Math" w:hAnsi="Cambria Math"/>
          <w:lang w:val="en-US"/>
        </w:rPr>
        <w:t xml:space="preserve"> </w:t>
      </w:r>
      <w:r w:rsidR="00B87B5A" w:rsidRPr="00035E52">
        <w:rPr>
          <w:lang w:val="en-US"/>
        </w:rPr>
        <w:t>[</w:t>
      </w:r>
      <w:proofErr w:type="spellStart"/>
      <w:r w:rsidR="00B87B5A" w:rsidRPr="00035E52">
        <w:rPr>
          <w:lang w:val="en-US"/>
        </w:rPr>
        <w:t>Ru</w:t>
      </w:r>
      <w:r w:rsidR="00B87B5A" w:rsidRPr="00035E52">
        <w:rPr>
          <w:vertAlign w:val="superscript"/>
          <w:lang w:val="en-US"/>
        </w:rPr>
        <w:t>IV</w:t>
      </w:r>
      <w:proofErr w:type="spellEnd"/>
      <w:r w:rsidR="005E14BD" w:rsidRPr="00035E52">
        <w:rPr>
          <w:rFonts w:ascii="Cambria Math" w:hAnsi="Cambria Math"/>
          <w:lang w:val="en-US"/>
        </w:rPr>
        <w:t>―</w:t>
      </w:r>
      <w:r w:rsidR="00B87B5A" w:rsidRPr="00035E52">
        <w:rPr>
          <w:lang w:val="en-US"/>
        </w:rPr>
        <w:t>OH]</w:t>
      </w:r>
      <w:r w:rsidR="00B87B5A" w:rsidRPr="00035E52">
        <w:rPr>
          <w:vertAlign w:val="superscript"/>
          <w:lang w:val="en-US"/>
        </w:rPr>
        <w:t>+</w:t>
      </w:r>
      <w:r w:rsidR="00B87B5A" w:rsidRPr="00035E52">
        <w:rPr>
          <w:lang w:val="en-US"/>
        </w:rPr>
        <w:t xml:space="preserve"> species </w:t>
      </w:r>
      <w:r w:rsidR="005E14BD" w:rsidRPr="00035E52">
        <w:rPr>
          <w:lang w:val="en-US"/>
        </w:rPr>
        <w:t xml:space="preserve">re-entering </w:t>
      </w:r>
      <w:r w:rsidR="00B87B5A" w:rsidRPr="00035E52">
        <w:rPr>
          <w:lang w:val="en-US"/>
        </w:rPr>
        <w:t>the cat</w:t>
      </w:r>
      <w:r w:rsidR="00B87B5A" w:rsidRPr="00035E52">
        <w:rPr>
          <w:lang w:val="en-US"/>
        </w:rPr>
        <w:t>a</w:t>
      </w:r>
      <w:r w:rsidR="00B87B5A" w:rsidRPr="00035E52">
        <w:rPr>
          <w:lang w:val="en-US"/>
        </w:rPr>
        <w:t xml:space="preserve">lytic cycle.  </w:t>
      </w:r>
    </w:p>
    <w:p w:rsidR="00B56704" w:rsidRPr="00035E52" w:rsidRDefault="00D21235" w:rsidP="000C66B1">
      <w:pPr>
        <w:pStyle w:val="TAMainText"/>
        <w:ind w:firstLine="0"/>
        <w:jc w:val="left"/>
        <w:rPr>
          <w:szCs w:val="19"/>
          <w:lang w:val="en-US"/>
        </w:rPr>
      </w:pPr>
      <w:r w:rsidRPr="00035E52">
        <w:rPr>
          <w:noProof/>
          <w:szCs w:val="19"/>
          <w:lang w:eastAsia="zh-CN"/>
        </w:rPr>
        <w:drawing>
          <wp:inline distT="0" distB="0" distL="0" distR="0" wp14:anchorId="45BCBCD3" wp14:editId="74A4C191">
            <wp:extent cx="3005593" cy="1963972"/>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05593" cy="1963972"/>
                    </a:xfrm>
                    <a:prstGeom prst="rect">
                      <a:avLst/>
                    </a:prstGeom>
                    <a:noFill/>
                  </pic:spPr>
                </pic:pic>
              </a:graphicData>
            </a:graphic>
          </wp:inline>
        </w:drawing>
      </w:r>
    </w:p>
    <w:p w:rsidR="002C399E" w:rsidRPr="00035E52" w:rsidRDefault="002C399E" w:rsidP="00040A36">
      <w:pPr>
        <w:pStyle w:val="TAMainText"/>
        <w:spacing w:after="200"/>
        <w:ind w:firstLine="0"/>
        <w:jc w:val="left"/>
        <w:rPr>
          <w:b/>
          <w:szCs w:val="14"/>
          <w:lang w:val="en-US"/>
        </w:rPr>
      </w:pPr>
    </w:p>
    <w:p w:rsidR="00B56704" w:rsidRPr="00035E52" w:rsidRDefault="000C66B1" w:rsidP="00040A36">
      <w:pPr>
        <w:pStyle w:val="TAMainText"/>
        <w:spacing w:after="200"/>
        <w:ind w:firstLine="0"/>
        <w:jc w:val="left"/>
        <w:rPr>
          <w:sz w:val="18"/>
          <w:szCs w:val="18"/>
          <w:lang w:val="en-US"/>
        </w:rPr>
      </w:pPr>
      <w:proofErr w:type="gramStart"/>
      <w:r w:rsidRPr="00035E52">
        <w:rPr>
          <w:b/>
          <w:szCs w:val="14"/>
          <w:lang w:val="en-US"/>
        </w:rPr>
        <w:t>Scheme 6.</w:t>
      </w:r>
      <w:proofErr w:type="gramEnd"/>
      <w:r w:rsidR="00040A36" w:rsidRPr="00035E52">
        <w:rPr>
          <w:szCs w:val="14"/>
          <w:lang w:val="en-US"/>
        </w:rPr>
        <w:t xml:space="preserve"> </w:t>
      </w:r>
      <w:proofErr w:type="gramStart"/>
      <w:r w:rsidR="00040A36" w:rsidRPr="00035E52">
        <w:rPr>
          <w:szCs w:val="14"/>
          <w:lang w:val="en-US"/>
        </w:rPr>
        <w:t xml:space="preserve">Proposed catalytic cycle for </w:t>
      </w:r>
      <w:r w:rsidRPr="00035E52">
        <w:rPr>
          <w:szCs w:val="14"/>
          <w:lang w:val="en-US"/>
        </w:rPr>
        <w:t xml:space="preserve">water oxidation by catalyst </w:t>
      </w:r>
      <w:r w:rsidR="00040A36" w:rsidRPr="00035E52">
        <w:rPr>
          <w:b/>
          <w:lang w:val="en-US"/>
        </w:rPr>
        <w:t>52</w:t>
      </w:r>
      <w:r w:rsidR="00D21235" w:rsidRPr="00035E52">
        <w:rPr>
          <w:lang w:val="en-US"/>
        </w:rPr>
        <w:t>.</w:t>
      </w:r>
      <w:proofErr w:type="gramEnd"/>
      <w:r w:rsidR="00D21235" w:rsidRPr="00035E52">
        <w:rPr>
          <w:lang w:val="en-US"/>
        </w:rPr>
        <w:t xml:space="preserve">  </w:t>
      </w:r>
      <w:proofErr w:type="gramStart"/>
      <w:r w:rsidR="00D21235" w:rsidRPr="00035E52">
        <w:rPr>
          <w:lang w:val="en-US"/>
        </w:rPr>
        <w:t>Reprint</w:t>
      </w:r>
      <w:r w:rsidR="00CD5EF1" w:rsidRPr="00035E52">
        <w:rPr>
          <w:lang w:val="en-US"/>
        </w:rPr>
        <w:t>ed</w:t>
      </w:r>
      <w:r w:rsidRPr="00035E52">
        <w:rPr>
          <w:lang w:val="en-US"/>
        </w:rPr>
        <w:t xml:space="preserve"> with permission from ref. </w:t>
      </w:r>
      <w:r w:rsidR="00683B9E" w:rsidRPr="00035E52">
        <w:rPr>
          <w:lang w:val="en-US"/>
        </w:rPr>
        <w:t>[</w:t>
      </w:r>
      <w:r w:rsidR="005708E6" w:rsidRPr="00035E52">
        <w:rPr>
          <w:lang w:val="en-US"/>
        </w:rPr>
        <w:fldChar w:fldCharType="begin"/>
      </w:r>
      <w:r w:rsidR="005708E6" w:rsidRPr="00035E52">
        <w:rPr>
          <w:lang w:val="en-US"/>
        </w:rPr>
        <w:instrText xml:space="preserve"> NOTEREF _Ref395954504 \h </w:instrText>
      </w:r>
      <w:r w:rsidR="005708E6" w:rsidRPr="00035E52">
        <w:rPr>
          <w:lang w:val="en-US"/>
        </w:rPr>
      </w:r>
      <w:r w:rsidR="005708E6" w:rsidRPr="00035E52">
        <w:rPr>
          <w:lang w:val="en-US"/>
        </w:rPr>
        <w:fldChar w:fldCharType="separate"/>
      </w:r>
      <w:r w:rsidR="005708E6" w:rsidRPr="00035E52">
        <w:rPr>
          <w:lang w:val="en-US"/>
        </w:rPr>
        <w:t>83</w:t>
      </w:r>
      <w:r w:rsidR="005708E6" w:rsidRPr="00035E52">
        <w:rPr>
          <w:lang w:val="en-US"/>
        </w:rPr>
        <w:fldChar w:fldCharType="end"/>
      </w:r>
      <w:r w:rsidR="00683B9E" w:rsidRPr="00035E52">
        <w:rPr>
          <w:lang w:val="en-US"/>
        </w:rPr>
        <w:t>]</w:t>
      </w:r>
      <w:r w:rsidRPr="00035E52">
        <w:rPr>
          <w:lang w:val="en-US"/>
        </w:rPr>
        <w:t>.</w:t>
      </w:r>
      <w:proofErr w:type="gramEnd"/>
      <w:r w:rsidRPr="00035E52">
        <w:rPr>
          <w:sz w:val="18"/>
          <w:szCs w:val="18"/>
          <w:lang w:val="en-US"/>
        </w:rPr>
        <w:t xml:space="preserve">  Cop</w:t>
      </w:r>
      <w:r w:rsidRPr="00035E52">
        <w:rPr>
          <w:sz w:val="18"/>
          <w:szCs w:val="18"/>
          <w:lang w:val="en-US"/>
        </w:rPr>
        <w:t>y</w:t>
      </w:r>
      <w:r w:rsidRPr="00035E52">
        <w:rPr>
          <w:sz w:val="18"/>
          <w:szCs w:val="18"/>
          <w:lang w:val="en-US"/>
        </w:rPr>
        <w:t>right (</w:t>
      </w:r>
      <w:r w:rsidR="00F44A69" w:rsidRPr="00035E52">
        <w:rPr>
          <w:sz w:val="18"/>
          <w:szCs w:val="18"/>
          <w:lang w:val="en-US"/>
        </w:rPr>
        <w:t>2012</w:t>
      </w:r>
      <w:r w:rsidR="00B87B5A" w:rsidRPr="00035E52">
        <w:rPr>
          <w:sz w:val="18"/>
          <w:szCs w:val="18"/>
          <w:lang w:val="en-US"/>
        </w:rPr>
        <w:t xml:space="preserve">) Nature Publishing </w:t>
      </w:r>
      <w:r w:rsidR="0038073F" w:rsidRPr="00035E52">
        <w:rPr>
          <w:sz w:val="18"/>
          <w:szCs w:val="18"/>
          <w:lang w:val="en-US"/>
        </w:rPr>
        <w:t>G</w:t>
      </w:r>
      <w:r w:rsidR="00B87B5A" w:rsidRPr="00035E52">
        <w:rPr>
          <w:sz w:val="18"/>
          <w:szCs w:val="18"/>
          <w:lang w:val="en-US"/>
        </w:rPr>
        <w:t>roup</w:t>
      </w:r>
      <w:r w:rsidRPr="00035E52">
        <w:rPr>
          <w:sz w:val="18"/>
          <w:szCs w:val="18"/>
          <w:lang w:val="en-US"/>
        </w:rPr>
        <w:t>.</w:t>
      </w:r>
    </w:p>
    <w:p w:rsidR="002C399E" w:rsidRPr="00035E52" w:rsidRDefault="002C399E" w:rsidP="00040A36">
      <w:pPr>
        <w:pStyle w:val="TAMainText"/>
        <w:spacing w:after="200"/>
        <w:ind w:firstLine="0"/>
        <w:jc w:val="left"/>
        <w:rPr>
          <w:szCs w:val="19"/>
          <w:lang w:val="en-US"/>
        </w:rPr>
      </w:pPr>
    </w:p>
    <w:p w:rsidR="002240CD" w:rsidRPr="00035E52" w:rsidRDefault="00366636" w:rsidP="002240CD">
      <w:pPr>
        <w:pStyle w:val="TAMainText"/>
        <w:rPr>
          <w:szCs w:val="19"/>
          <w:lang w:val="en-US"/>
        </w:rPr>
      </w:pPr>
      <w:r w:rsidRPr="00035E52">
        <w:rPr>
          <w:szCs w:val="19"/>
          <w:lang w:val="en-US"/>
        </w:rPr>
        <w:t>N</w:t>
      </w:r>
      <w:r w:rsidR="002240CD" w:rsidRPr="00035E52">
        <w:rPr>
          <w:szCs w:val="19"/>
          <w:lang w:val="en-US"/>
        </w:rPr>
        <w:t xml:space="preserve">on-aqueous mononuclear Ru complexes </w:t>
      </w:r>
      <w:r w:rsidR="008E30D0" w:rsidRPr="00035E52">
        <w:rPr>
          <w:b/>
          <w:szCs w:val="19"/>
          <w:lang w:val="en-US"/>
        </w:rPr>
        <w:t>5</w:t>
      </w:r>
      <w:r w:rsidR="008E30D0" w:rsidRPr="00035E52">
        <w:rPr>
          <w:rFonts w:ascii="Cambria Math" w:hAnsi="Cambria Math"/>
          <w:b/>
          <w:szCs w:val="19"/>
          <w:lang w:val="en-US"/>
        </w:rPr>
        <w:t>′</w:t>
      </w:r>
      <w:r w:rsidR="008E30D0" w:rsidRPr="00035E52">
        <w:rPr>
          <w:b/>
          <w:szCs w:val="19"/>
          <w:lang w:val="en-US"/>
        </w:rPr>
        <w:t>a</w:t>
      </w:r>
      <w:r w:rsidR="008E30D0" w:rsidRPr="00035E52">
        <w:rPr>
          <w:szCs w:val="19"/>
          <w:lang w:val="en-US"/>
        </w:rPr>
        <w:t xml:space="preserve"> and </w:t>
      </w:r>
      <w:r w:rsidR="008E30D0" w:rsidRPr="00035E52">
        <w:rPr>
          <w:b/>
          <w:szCs w:val="19"/>
          <w:lang w:val="en-US"/>
        </w:rPr>
        <w:t>52</w:t>
      </w:r>
      <w:r w:rsidR="00B95D18" w:rsidRPr="00035E52">
        <w:rPr>
          <w:b/>
          <w:szCs w:val="19"/>
          <w:lang w:val="en-US"/>
        </w:rPr>
        <w:t xml:space="preserve"> </w:t>
      </w:r>
      <w:r w:rsidR="002240CD" w:rsidRPr="00035E52">
        <w:rPr>
          <w:szCs w:val="19"/>
          <w:lang w:val="en-US"/>
        </w:rPr>
        <w:t>co</w:t>
      </w:r>
      <w:r w:rsidR="002240CD" w:rsidRPr="00035E52">
        <w:rPr>
          <w:szCs w:val="19"/>
          <w:lang w:val="en-US"/>
        </w:rPr>
        <w:t>n</w:t>
      </w:r>
      <w:r w:rsidR="002240CD" w:rsidRPr="00035E52">
        <w:rPr>
          <w:szCs w:val="19"/>
          <w:lang w:val="en-US"/>
        </w:rPr>
        <w:t>tain</w:t>
      </w:r>
      <w:r w:rsidR="00B75456" w:rsidRPr="00035E52">
        <w:rPr>
          <w:szCs w:val="19"/>
          <w:lang w:val="en-US"/>
        </w:rPr>
        <w:t>ing</w:t>
      </w:r>
      <w:r w:rsidR="002240CD" w:rsidRPr="00035E52">
        <w:rPr>
          <w:szCs w:val="19"/>
          <w:lang w:val="en-US"/>
        </w:rPr>
        <w:t xml:space="preserve"> a </w:t>
      </w:r>
      <w:proofErr w:type="spellStart"/>
      <w:r w:rsidR="002240CD" w:rsidRPr="00035E52">
        <w:rPr>
          <w:szCs w:val="19"/>
          <w:lang w:val="en-US"/>
        </w:rPr>
        <w:t>tetradentate</w:t>
      </w:r>
      <w:proofErr w:type="spellEnd"/>
      <w:r w:rsidR="002240CD" w:rsidRPr="00035E52">
        <w:rPr>
          <w:szCs w:val="19"/>
          <w:lang w:val="en-US"/>
        </w:rPr>
        <w:t xml:space="preserve"> ligand, </w:t>
      </w:r>
      <w:r w:rsidR="00507117" w:rsidRPr="00035E52">
        <w:rPr>
          <w:szCs w:val="19"/>
          <w:lang w:val="en-US"/>
        </w:rPr>
        <w:t>however, featur</w:t>
      </w:r>
      <w:r w:rsidR="00B75456" w:rsidRPr="00035E52">
        <w:rPr>
          <w:szCs w:val="19"/>
          <w:lang w:val="en-US"/>
        </w:rPr>
        <w:t>e</w:t>
      </w:r>
      <w:r w:rsidR="00507117" w:rsidRPr="00035E52">
        <w:rPr>
          <w:szCs w:val="19"/>
          <w:lang w:val="en-US"/>
        </w:rPr>
        <w:t xml:space="preserve"> totally different </w:t>
      </w:r>
      <w:r w:rsidR="002240CD" w:rsidRPr="00035E52">
        <w:rPr>
          <w:szCs w:val="19"/>
          <w:lang w:val="en-US"/>
        </w:rPr>
        <w:t>catalytic mechanism</w:t>
      </w:r>
      <w:r w:rsidR="00507117" w:rsidRPr="00035E52">
        <w:rPr>
          <w:szCs w:val="19"/>
          <w:lang w:val="en-US"/>
        </w:rPr>
        <w:t xml:space="preserve">s </w:t>
      </w:r>
      <w:r w:rsidR="002240CD" w:rsidRPr="00035E52">
        <w:rPr>
          <w:szCs w:val="19"/>
          <w:lang w:val="en-US"/>
        </w:rPr>
        <w:t xml:space="preserve">towards water oxidation, in particular for </w:t>
      </w:r>
      <w:r w:rsidR="00051602" w:rsidRPr="00035E52">
        <w:rPr>
          <w:szCs w:val="19"/>
          <w:lang w:val="en-US"/>
        </w:rPr>
        <w:t>the O</w:t>
      </w:r>
      <w:r w:rsidR="00051602" w:rsidRPr="00035E52">
        <w:rPr>
          <w:rFonts w:ascii="Cambria Math" w:hAnsi="Cambria Math"/>
          <w:szCs w:val="19"/>
          <w:lang w:val="en-US"/>
        </w:rPr>
        <w:t>―</w:t>
      </w:r>
      <w:r w:rsidR="00051602" w:rsidRPr="00035E52">
        <w:rPr>
          <w:szCs w:val="19"/>
          <w:lang w:val="en-US"/>
        </w:rPr>
        <w:t>O bond formation step</w:t>
      </w:r>
      <w:r w:rsidR="00712BE2" w:rsidRPr="00035E52">
        <w:rPr>
          <w:szCs w:val="19"/>
          <w:lang w:val="en-US"/>
        </w:rPr>
        <w:t xml:space="preserve">, resulting </w:t>
      </w:r>
      <w:r w:rsidR="00A01B67" w:rsidRPr="00035E52">
        <w:rPr>
          <w:szCs w:val="19"/>
          <w:lang w:val="en-US"/>
        </w:rPr>
        <w:t xml:space="preserve">in </w:t>
      </w:r>
      <w:r w:rsidR="00712BE2" w:rsidRPr="00035E52">
        <w:rPr>
          <w:szCs w:val="19"/>
          <w:lang w:val="en-US"/>
        </w:rPr>
        <w:t>different cat</w:t>
      </w:r>
      <w:r w:rsidR="00712BE2" w:rsidRPr="00035E52">
        <w:rPr>
          <w:szCs w:val="19"/>
          <w:lang w:val="en-US"/>
        </w:rPr>
        <w:t>a</w:t>
      </w:r>
      <w:r w:rsidR="00712BE2" w:rsidRPr="00035E52">
        <w:rPr>
          <w:szCs w:val="19"/>
          <w:lang w:val="en-US"/>
        </w:rPr>
        <w:t>lytic activity</w:t>
      </w:r>
      <w:r w:rsidR="002B6E0F" w:rsidRPr="00035E52">
        <w:rPr>
          <w:szCs w:val="19"/>
          <w:lang w:val="en-US"/>
        </w:rPr>
        <w:t xml:space="preserve">. The catalytic mechanism for </w:t>
      </w:r>
      <w:r w:rsidR="002B6E0F" w:rsidRPr="00035E52">
        <w:rPr>
          <w:b/>
          <w:szCs w:val="19"/>
          <w:lang w:val="en-US"/>
        </w:rPr>
        <w:t>5</w:t>
      </w:r>
      <w:r w:rsidR="002B6E0F" w:rsidRPr="00035E52">
        <w:rPr>
          <w:rFonts w:ascii="Cambria Math" w:hAnsi="Cambria Math"/>
          <w:b/>
          <w:szCs w:val="19"/>
          <w:lang w:val="en-US"/>
        </w:rPr>
        <w:t>′</w:t>
      </w:r>
      <w:r w:rsidR="002B6E0F" w:rsidRPr="00035E52">
        <w:rPr>
          <w:b/>
          <w:szCs w:val="19"/>
          <w:lang w:val="en-US"/>
        </w:rPr>
        <w:t>a</w:t>
      </w:r>
      <w:r w:rsidR="002B6E0F" w:rsidRPr="00035E52">
        <w:rPr>
          <w:szCs w:val="19"/>
          <w:lang w:val="en-US"/>
        </w:rPr>
        <w:t xml:space="preserve"> </w:t>
      </w:r>
      <w:r w:rsidR="00507117" w:rsidRPr="00035E52">
        <w:rPr>
          <w:szCs w:val="19"/>
          <w:lang w:val="en-US"/>
        </w:rPr>
        <w:t>regard</w:t>
      </w:r>
      <w:r w:rsidR="002B6E0F" w:rsidRPr="00035E52">
        <w:rPr>
          <w:szCs w:val="19"/>
          <w:lang w:val="en-US"/>
        </w:rPr>
        <w:t>s</w:t>
      </w:r>
      <w:r w:rsidR="00507117" w:rsidRPr="00035E52">
        <w:rPr>
          <w:szCs w:val="19"/>
          <w:lang w:val="en-US"/>
        </w:rPr>
        <w:t xml:space="preserve"> </w:t>
      </w:r>
      <w:r w:rsidR="00BE2226" w:rsidRPr="00035E52">
        <w:rPr>
          <w:szCs w:val="19"/>
          <w:lang w:val="en-US"/>
        </w:rPr>
        <w:t xml:space="preserve">to </w:t>
      </w:r>
      <w:r w:rsidR="00507117" w:rsidRPr="00035E52">
        <w:rPr>
          <w:szCs w:val="19"/>
          <w:lang w:val="en-US"/>
        </w:rPr>
        <w:t>water nucleophilic attac</w:t>
      </w:r>
      <w:r w:rsidR="00B95D18" w:rsidRPr="00035E52">
        <w:rPr>
          <w:szCs w:val="19"/>
          <w:lang w:val="en-US"/>
        </w:rPr>
        <w:t>k</w:t>
      </w:r>
      <w:r w:rsidR="00507117" w:rsidRPr="00035E52">
        <w:rPr>
          <w:szCs w:val="19"/>
          <w:lang w:val="en-US"/>
        </w:rPr>
        <w:t xml:space="preserve"> (</w:t>
      </w:r>
      <w:r w:rsidR="00051602" w:rsidRPr="00035E52">
        <w:rPr>
          <w:szCs w:val="19"/>
          <w:lang w:val="en-US"/>
        </w:rPr>
        <w:t>WNA</w:t>
      </w:r>
      <w:r w:rsidR="00507117" w:rsidRPr="00035E52">
        <w:rPr>
          <w:szCs w:val="19"/>
          <w:lang w:val="en-US"/>
        </w:rPr>
        <w:t>)</w:t>
      </w:r>
      <w:r w:rsidR="00051602" w:rsidRPr="00035E52">
        <w:rPr>
          <w:szCs w:val="19"/>
          <w:lang w:val="en-US"/>
        </w:rPr>
        <w:t xml:space="preserve"> </w:t>
      </w:r>
      <w:r w:rsidR="002B6E0F" w:rsidRPr="00035E52">
        <w:rPr>
          <w:szCs w:val="19"/>
          <w:lang w:val="en-US"/>
        </w:rPr>
        <w:t xml:space="preserve">route and for </w:t>
      </w:r>
      <w:r w:rsidR="002B6E0F" w:rsidRPr="00035E52">
        <w:rPr>
          <w:b/>
          <w:szCs w:val="19"/>
          <w:lang w:val="en-US"/>
        </w:rPr>
        <w:t>52</w:t>
      </w:r>
      <w:r w:rsidR="002B6E0F" w:rsidRPr="00035E52">
        <w:rPr>
          <w:szCs w:val="19"/>
          <w:lang w:val="en-US"/>
        </w:rPr>
        <w:t xml:space="preserve"> </w:t>
      </w:r>
      <w:r w:rsidR="006F02CD" w:rsidRPr="00035E52">
        <w:rPr>
          <w:szCs w:val="19"/>
          <w:lang w:val="en-US"/>
        </w:rPr>
        <w:t xml:space="preserve">it involves </w:t>
      </w:r>
      <w:r w:rsidR="00507117" w:rsidRPr="00035E52">
        <w:rPr>
          <w:szCs w:val="19"/>
          <w:lang w:val="en-US"/>
        </w:rPr>
        <w:t>inte</w:t>
      </w:r>
      <w:r w:rsidR="00507117" w:rsidRPr="00035E52">
        <w:rPr>
          <w:szCs w:val="19"/>
          <w:lang w:val="en-US"/>
        </w:rPr>
        <w:t>r</w:t>
      </w:r>
      <w:r w:rsidR="00507117" w:rsidRPr="00035E52">
        <w:rPr>
          <w:szCs w:val="19"/>
          <w:lang w:val="en-US"/>
        </w:rPr>
        <w:t>action of two M</w:t>
      </w:r>
      <w:r w:rsidR="007E213D" w:rsidRPr="00035E52">
        <w:rPr>
          <w:rFonts w:ascii="Arial" w:hAnsi="Arial" w:cs="Arial"/>
          <w:szCs w:val="19"/>
          <w:lang w:val="en-US"/>
        </w:rPr>
        <w:t>‒</w:t>
      </w:r>
      <w:r w:rsidR="00507117" w:rsidRPr="00035E52">
        <w:rPr>
          <w:szCs w:val="19"/>
          <w:lang w:val="en-US"/>
        </w:rPr>
        <w:t>O units (</w:t>
      </w:r>
      <w:r w:rsidR="00051602" w:rsidRPr="00035E52">
        <w:rPr>
          <w:szCs w:val="19"/>
          <w:lang w:val="en-US"/>
        </w:rPr>
        <w:t>I2M</w:t>
      </w:r>
      <w:r w:rsidR="00507117" w:rsidRPr="00035E52">
        <w:rPr>
          <w:szCs w:val="19"/>
          <w:lang w:val="en-US"/>
        </w:rPr>
        <w:t xml:space="preserve"> route</w:t>
      </w:r>
      <w:r w:rsidR="006F02CD" w:rsidRPr="00035E52">
        <w:rPr>
          <w:szCs w:val="19"/>
          <w:lang w:val="en-US"/>
        </w:rPr>
        <w:t>)</w:t>
      </w:r>
      <w:r w:rsidR="00507117" w:rsidRPr="00035E52">
        <w:rPr>
          <w:szCs w:val="19"/>
          <w:lang w:val="en-US"/>
        </w:rPr>
        <w:t>.</w:t>
      </w:r>
      <w:r w:rsidR="002240CD" w:rsidRPr="00035E52">
        <w:rPr>
          <w:szCs w:val="19"/>
          <w:lang w:val="en-US"/>
        </w:rPr>
        <w:t xml:space="preserve"> </w:t>
      </w:r>
      <w:r w:rsidR="00051602" w:rsidRPr="00035E52">
        <w:rPr>
          <w:szCs w:val="19"/>
          <w:lang w:val="en-US"/>
        </w:rPr>
        <w:t>Based on the structures of these two complexes, the only difference is du</w:t>
      </w:r>
      <w:r w:rsidR="00BE2226" w:rsidRPr="00035E52">
        <w:rPr>
          <w:szCs w:val="19"/>
          <w:lang w:val="en-US"/>
        </w:rPr>
        <w:t>e</w:t>
      </w:r>
      <w:r w:rsidR="00051602" w:rsidRPr="00035E52">
        <w:rPr>
          <w:szCs w:val="19"/>
          <w:lang w:val="en-US"/>
        </w:rPr>
        <w:t xml:space="preserve"> to the coo</w:t>
      </w:r>
      <w:r w:rsidR="00051602" w:rsidRPr="00035E52">
        <w:rPr>
          <w:szCs w:val="19"/>
          <w:lang w:val="en-US"/>
        </w:rPr>
        <w:t>r</w:t>
      </w:r>
      <w:r w:rsidR="00051602" w:rsidRPr="00035E52">
        <w:rPr>
          <w:szCs w:val="19"/>
          <w:lang w:val="en-US"/>
        </w:rPr>
        <w:t xml:space="preserve">dinating </w:t>
      </w:r>
      <w:proofErr w:type="spellStart"/>
      <w:r w:rsidR="00051602" w:rsidRPr="00035E52">
        <w:rPr>
          <w:szCs w:val="19"/>
          <w:lang w:val="en-US"/>
        </w:rPr>
        <w:t>tetradentate</w:t>
      </w:r>
      <w:proofErr w:type="spellEnd"/>
      <w:r w:rsidR="00051602" w:rsidRPr="00035E52">
        <w:rPr>
          <w:szCs w:val="19"/>
          <w:lang w:val="en-US"/>
        </w:rPr>
        <w:t xml:space="preserve"> ligands</w:t>
      </w:r>
      <w:r w:rsidR="00BE2226" w:rsidRPr="00035E52">
        <w:rPr>
          <w:szCs w:val="19"/>
          <w:lang w:val="en-US"/>
        </w:rPr>
        <w:t xml:space="preserve"> and </w:t>
      </w:r>
      <w:r w:rsidR="00051602" w:rsidRPr="00035E52">
        <w:rPr>
          <w:szCs w:val="19"/>
          <w:lang w:val="en-US"/>
        </w:rPr>
        <w:t xml:space="preserve">thus </w:t>
      </w:r>
      <w:r w:rsidR="00BE2226" w:rsidRPr="00035E52">
        <w:rPr>
          <w:szCs w:val="19"/>
          <w:lang w:val="en-US"/>
        </w:rPr>
        <w:t xml:space="preserve">the </w:t>
      </w:r>
      <w:r w:rsidR="00051602" w:rsidRPr="00035E52">
        <w:rPr>
          <w:szCs w:val="19"/>
          <w:lang w:val="en-US"/>
        </w:rPr>
        <w:t xml:space="preserve">ligand effect </w:t>
      </w:r>
      <w:r w:rsidR="006F02CD" w:rsidRPr="00035E52">
        <w:rPr>
          <w:szCs w:val="19"/>
          <w:lang w:val="en-US"/>
        </w:rPr>
        <w:t xml:space="preserve">is </w:t>
      </w:r>
      <w:r w:rsidR="00051602" w:rsidRPr="00035E52">
        <w:rPr>
          <w:szCs w:val="19"/>
          <w:lang w:val="en-US"/>
        </w:rPr>
        <w:t xml:space="preserve">the key </w:t>
      </w:r>
      <w:r w:rsidR="00BE2226" w:rsidRPr="00035E52">
        <w:rPr>
          <w:szCs w:val="19"/>
          <w:lang w:val="en-US"/>
        </w:rPr>
        <w:t xml:space="preserve">to </w:t>
      </w:r>
      <w:r w:rsidR="006F02CD" w:rsidRPr="00035E52">
        <w:rPr>
          <w:szCs w:val="19"/>
          <w:lang w:val="en-US"/>
        </w:rPr>
        <w:t xml:space="preserve">the </w:t>
      </w:r>
      <w:r w:rsidR="00F340E6" w:rsidRPr="00035E52">
        <w:rPr>
          <w:szCs w:val="19"/>
          <w:lang w:val="en-US"/>
        </w:rPr>
        <w:t>O</w:t>
      </w:r>
      <w:r w:rsidR="00F340E6" w:rsidRPr="00035E52">
        <w:rPr>
          <w:rFonts w:ascii="Cambria Math" w:hAnsi="Cambria Math"/>
          <w:szCs w:val="19"/>
          <w:lang w:val="en-US"/>
        </w:rPr>
        <w:t>―</w:t>
      </w:r>
      <w:r w:rsidR="00F340E6" w:rsidRPr="00035E52">
        <w:rPr>
          <w:szCs w:val="19"/>
          <w:lang w:val="en-US"/>
        </w:rPr>
        <w:t>O bond</w:t>
      </w:r>
      <w:r w:rsidR="00BE2226" w:rsidRPr="00035E52">
        <w:rPr>
          <w:szCs w:val="19"/>
          <w:lang w:val="en-US"/>
        </w:rPr>
        <w:t xml:space="preserve"> formation</w:t>
      </w:r>
      <w:r w:rsidR="00F340E6" w:rsidRPr="00035E52">
        <w:rPr>
          <w:szCs w:val="19"/>
          <w:lang w:val="en-US"/>
        </w:rPr>
        <w:t xml:space="preserve">. </w:t>
      </w:r>
      <w:r w:rsidR="00BE2226" w:rsidRPr="00035E52">
        <w:rPr>
          <w:szCs w:val="19"/>
          <w:lang w:val="en-US"/>
        </w:rPr>
        <w:t>From</w:t>
      </w:r>
      <w:r w:rsidR="00843B38" w:rsidRPr="00035E52">
        <w:rPr>
          <w:szCs w:val="19"/>
          <w:lang w:val="en-US"/>
        </w:rPr>
        <w:t xml:space="preserve"> computational studies, Chen and co-workers suggest</w:t>
      </w:r>
      <w:r w:rsidR="00BE2226" w:rsidRPr="00035E52">
        <w:rPr>
          <w:szCs w:val="19"/>
          <w:lang w:val="en-US"/>
        </w:rPr>
        <w:t>ed</w:t>
      </w:r>
      <w:r w:rsidR="00843B38" w:rsidRPr="00035E52">
        <w:rPr>
          <w:szCs w:val="19"/>
          <w:lang w:val="en-US"/>
        </w:rPr>
        <w:t xml:space="preserve"> three factors induced by </w:t>
      </w:r>
      <w:r w:rsidR="00BE2226" w:rsidRPr="00035E52">
        <w:rPr>
          <w:szCs w:val="19"/>
          <w:lang w:val="en-US"/>
        </w:rPr>
        <w:t xml:space="preserve">the </w:t>
      </w:r>
      <w:proofErr w:type="spellStart"/>
      <w:r w:rsidR="00843B38" w:rsidRPr="00035E52">
        <w:rPr>
          <w:szCs w:val="19"/>
          <w:lang w:val="en-US"/>
        </w:rPr>
        <w:t>tetradentate</w:t>
      </w:r>
      <w:proofErr w:type="spellEnd"/>
      <w:r w:rsidR="00843B38" w:rsidRPr="00035E52">
        <w:rPr>
          <w:szCs w:val="19"/>
          <w:lang w:val="en-US"/>
        </w:rPr>
        <w:t xml:space="preserve"> ligand on </w:t>
      </w:r>
      <w:r w:rsidR="00BE2226" w:rsidRPr="00035E52">
        <w:rPr>
          <w:szCs w:val="19"/>
          <w:lang w:val="en-US"/>
        </w:rPr>
        <w:t xml:space="preserve">the </w:t>
      </w:r>
      <w:r w:rsidR="00843B38" w:rsidRPr="00035E52">
        <w:rPr>
          <w:szCs w:val="19"/>
          <w:lang w:val="en-US"/>
        </w:rPr>
        <w:t xml:space="preserve">activation barrier of </w:t>
      </w:r>
      <w:r w:rsidR="00507117" w:rsidRPr="00035E52">
        <w:rPr>
          <w:szCs w:val="19"/>
          <w:lang w:val="en-US"/>
        </w:rPr>
        <w:t xml:space="preserve">the </w:t>
      </w:r>
      <w:r w:rsidR="00843B38" w:rsidRPr="00035E52">
        <w:rPr>
          <w:szCs w:val="19"/>
          <w:lang w:val="en-US"/>
        </w:rPr>
        <w:t>O</w:t>
      </w:r>
      <w:r w:rsidR="00843B38" w:rsidRPr="00035E52">
        <w:rPr>
          <w:rFonts w:ascii="Cambria Math" w:hAnsi="Cambria Math"/>
          <w:szCs w:val="19"/>
          <w:lang w:val="en-US"/>
        </w:rPr>
        <w:t>―</w:t>
      </w:r>
      <w:r w:rsidR="00843B38" w:rsidRPr="00035E52">
        <w:rPr>
          <w:szCs w:val="19"/>
          <w:lang w:val="en-US"/>
        </w:rPr>
        <w:t>O bond formation in both mechanisms [</w:t>
      </w:r>
      <w:r w:rsidR="00843B38" w:rsidRPr="00035E52">
        <w:rPr>
          <w:lang w:val="en-US"/>
        </w:rPr>
        <w:endnoteReference w:id="84"/>
      </w:r>
      <w:r w:rsidR="00843B38" w:rsidRPr="00035E52">
        <w:rPr>
          <w:szCs w:val="19"/>
          <w:lang w:val="en-US"/>
        </w:rPr>
        <w:t xml:space="preserve">]. First, </w:t>
      </w:r>
      <w:r w:rsidR="00BE2226" w:rsidRPr="00035E52">
        <w:rPr>
          <w:szCs w:val="19"/>
          <w:lang w:val="en-US"/>
        </w:rPr>
        <w:t xml:space="preserve">the </w:t>
      </w:r>
      <w:proofErr w:type="spellStart"/>
      <w:r w:rsidR="00843B38" w:rsidRPr="00035E52">
        <w:rPr>
          <w:szCs w:val="19"/>
          <w:lang w:val="en-US"/>
        </w:rPr>
        <w:t>tetradentate</w:t>
      </w:r>
      <w:proofErr w:type="spellEnd"/>
      <w:r w:rsidR="00843B38" w:rsidRPr="00035E52">
        <w:rPr>
          <w:szCs w:val="19"/>
          <w:lang w:val="en-US"/>
        </w:rPr>
        <w:t xml:space="preserve"> li</w:t>
      </w:r>
      <w:r w:rsidR="00843B38" w:rsidRPr="00035E52">
        <w:rPr>
          <w:szCs w:val="19"/>
          <w:lang w:val="en-US"/>
        </w:rPr>
        <w:t>g</w:t>
      </w:r>
      <w:r w:rsidR="00843B38" w:rsidRPr="00035E52">
        <w:rPr>
          <w:szCs w:val="19"/>
          <w:lang w:val="en-US"/>
        </w:rPr>
        <w:t>and</w:t>
      </w:r>
      <w:r w:rsidR="006F02CD" w:rsidRPr="00035E52">
        <w:rPr>
          <w:szCs w:val="19"/>
          <w:lang w:val="en-US"/>
        </w:rPr>
        <w:t xml:space="preserve"> </w:t>
      </w:r>
      <w:r w:rsidR="00843B38" w:rsidRPr="00035E52">
        <w:rPr>
          <w:szCs w:val="19"/>
          <w:lang w:val="en-US"/>
        </w:rPr>
        <w:t xml:space="preserve">containing </w:t>
      </w:r>
      <w:r w:rsidR="005B6896" w:rsidRPr="00035E52">
        <w:rPr>
          <w:szCs w:val="19"/>
          <w:lang w:val="en-US"/>
        </w:rPr>
        <w:t xml:space="preserve">a </w:t>
      </w:r>
      <w:r w:rsidR="00843B38" w:rsidRPr="00035E52">
        <w:rPr>
          <w:szCs w:val="19"/>
          <w:lang w:val="en-US"/>
        </w:rPr>
        <w:t xml:space="preserve">phenyl or </w:t>
      </w:r>
      <w:proofErr w:type="spellStart"/>
      <w:r w:rsidR="00843B38" w:rsidRPr="00035E52">
        <w:rPr>
          <w:szCs w:val="19"/>
          <w:lang w:val="en-US"/>
        </w:rPr>
        <w:t>carbene</w:t>
      </w:r>
      <w:proofErr w:type="spellEnd"/>
      <w:r w:rsidR="00843B38" w:rsidRPr="00035E52">
        <w:rPr>
          <w:szCs w:val="19"/>
          <w:lang w:val="en-US"/>
        </w:rPr>
        <w:t xml:space="preserve"> group </w:t>
      </w:r>
      <w:r w:rsidR="00BB6815" w:rsidRPr="00035E52">
        <w:rPr>
          <w:szCs w:val="19"/>
          <w:lang w:val="en-US"/>
        </w:rPr>
        <w:t xml:space="preserve">can lead </w:t>
      </w:r>
      <w:r w:rsidR="00BE2226" w:rsidRPr="00035E52">
        <w:rPr>
          <w:szCs w:val="19"/>
          <w:lang w:val="en-US"/>
        </w:rPr>
        <w:t xml:space="preserve">the </w:t>
      </w:r>
      <w:r w:rsidR="00BB6815" w:rsidRPr="00035E52">
        <w:rPr>
          <w:szCs w:val="19"/>
          <w:lang w:val="en-US"/>
        </w:rPr>
        <w:t xml:space="preserve">Ru complex to favor the WNA </w:t>
      </w:r>
      <w:r w:rsidR="00507117" w:rsidRPr="00035E52">
        <w:rPr>
          <w:szCs w:val="19"/>
          <w:lang w:val="en-US"/>
        </w:rPr>
        <w:t xml:space="preserve">route towards the </w:t>
      </w:r>
      <w:r w:rsidR="00BB6815" w:rsidRPr="00035E52">
        <w:rPr>
          <w:szCs w:val="19"/>
          <w:lang w:val="en-US"/>
        </w:rPr>
        <w:t>O</w:t>
      </w:r>
      <w:r w:rsidR="00BB6815" w:rsidRPr="00035E52">
        <w:rPr>
          <w:rFonts w:ascii="Cambria Math" w:hAnsi="Cambria Math"/>
          <w:szCs w:val="19"/>
          <w:lang w:val="en-US"/>
        </w:rPr>
        <w:t>―</w:t>
      </w:r>
      <w:r w:rsidR="00BB6815" w:rsidRPr="00035E52">
        <w:rPr>
          <w:szCs w:val="19"/>
          <w:lang w:val="en-US"/>
        </w:rPr>
        <w:t>O bond fo</w:t>
      </w:r>
      <w:r w:rsidR="00BB6815" w:rsidRPr="00035E52">
        <w:rPr>
          <w:szCs w:val="19"/>
          <w:lang w:val="en-US"/>
        </w:rPr>
        <w:t>r</w:t>
      </w:r>
      <w:r w:rsidR="00BB6815" w:rsidRPr="00035E52">
        <w:rPr>
          <w:szCs w:val="19"/>
          <w:lang w:val="en-US"/>
        </w:rPr>
        <w:t xml:space="preserve">mation since a </w:t>
      </w:r>
      <w:r w:rsidR="00BB6815" w:rsidRPr="00035E52">
        <w:rPr>
          <w:i/>
          <w:szCs w:val="19"/>
          <w:lang w:val="en-US"/>
        </w:rPr>
        <w:t>cis</w:t>
      </w:r>
      <w:r w:rsidR="00507117" w:rsidRPr="00035E52">
        <w:rPr>
          <w:szCs w:val="19"/>
          <w:lang w:val="en-US"/>
        </w:rPr>
        <w:t>-</w:t>
      </w:r>
      <w:r w:rsidR="00BB6815" w:rsidRPr="00035E52">
        <w:rPr>
          <w:szCs w:val="19"/>
          <w:lang w:val="en-US"/>
        </w:rPr>
        <w:t xml:space="preserve">structure is usually preferred by the phenyl or </w:t>
      </w:r>
      <w:proofErr w:type="spellStart"/>
      <w:r w:rsidR="00BB6815" w:rsidRPr="00035E52">
        <w:rPr>
          <w:szCs w:val="19"/>
          <w:lang w:val="en-US"/>
        </w:rPr>
        <w:t>carbene</w:t>
      </w:r>
      <w:proofErr w:type="spellEnd"/>
      <w:r w:rsidR="00BB6815" w:rsidRPr="00035E52">
        <w:rPr>
          <w:szCs w:val="19"/>
          <w:lang w:val="en-US"/>
        </w:rPr>
        <w:t xml:space="preserve"> group </w:t>
      </w:r>
      <w:r w:rsidR="00BE2226" w:rsidRPr="00035E52">
        <w:rPr>
          <w:szCs w:val="19"/>
          <w:lang w:val="en-US"/>
        </w:rPr>
        <w:t xml:space="preserve">with regard </w:t>
      </w:r>
      <w:r w:rsidR="00BB6815" w:rsidRPr="00035E52">
        <w:rPr>
          <w:szCs w:val="19"/>
          <w:lang w:val="en-US"/>
        </w:rPr>
        <w:t>to a proton-accepting fra</w:t>
      </w:r>
      <w:r w:rsidR="00D721A6" w:rsidRPr="00035E52">
        <w:rPr>
          <w:szCs w:val="19"/>
          <w:lang w:val="en-US"/>
        </w:rPr>
        <w:t>gment</w:t>
      </w:r>
      <w:r w:rsidR="00507117" w:rsidRPr="00035E52">
        <w:rPr>
          <w:szCs w:val="19"/>
          <w:lang w:val="en-US"/>
        </w:rPr>
        <w:t xml:space="preserve">. </w:t>
      </w:r>
      <w:r w:rsidR="005F7E7D" w:rsidRPr="00035E52">
        <w:rPr>
          <w:szCs w:val="19"/>
          <w:lang w:val="en-US"/>
        </w:rPr>
        <w:t>T</w:t>
      </w:r>
      <w:r w:rsidR="00D721A6" w:rsidRPr="00035E52">
        <w:rPr>
          <w:szCs w:val="19"/>
          <w:lang w:val="en-US"/>
        </w:rPr>
        <w:t>hus</w:t>
      </w:r>
      <w:r w:rsidR="005F7E7D" w:rsidRPr="00035E52">
        <w:rPr>
          <w:szCs w:val="19"/>
          <w:lang w:val="en-US"/>
        </w:rPr>
        <w:t xml:space="preserve">, </w:t>
      </w:r>
      <w:r w:rsidR="00D721A6" w:rsidRPr="00035E52">
        <w:rPr>
          <w:szCs w:val="19"/>
          <w:lang w:val="en-US"/>
        </w:rPr>
        <w:t xml:space="preserve">lowering the WNA reaction barrier </w:t>
      </w:r>
      <w:r w:rsidR="005F7E7D" w:rsidRPr="00035E52">
        <w:rPr>
          <w:szCs w:val="19"/>
          <w:lang w:val="en-US"/>
        </w:rPr>
        <w:t xml:space="preserve">is most likely </w:t>
      </w:r>
      <w:r w:rsidR="006F02CD" w:rsidRPr="00035E52">
        <w:rPr>
          <w:szCs w:val="19"/>
          <w:lang w:val="en-US"/>
        </w:rPr>
        <w:t>a</w:t>
      </w:r>
      <w:r w:rsidR="00D721A6" w:rsidRPr="00035E52">
        <w:rPr>
          <w:szCs w:val="19"/>
          <w:lang w:val="en-US"/>
        </w:rPr>
        <w:t xml:space="preserve"> co</w:t>
      </w:r>
      <w:r w:rsidR="00D721A6" w:rsidRPr="00035E52">
        <w:rPr>
          <w:szCs w:val="19"/>
          <w:lang w:val="en-US"/>
        </w:rPr>
        <w:t>n</w:t>
      </w:r>
      <w:r w:rsidR="00D721A6" w:rsidRPr="00035E52">
        <w:rPr>
          <w:szCs w:val="19"/>
          <w:lang w:val="en-US"/>
        </w:rPr>
        <w:t xml:space="preserve">sequence of increasing the basicity of the proton-accepting group.  </w:t>
      </w:r>
      <w:r w:rsidR="00790DC6" w:rsidRPr="00035E52">
        <w:rPr>
          <w:szCs w:val="19"/>
          <w:lang w:val="en-US"/>
        </w:rPr>
        <w:t xml:space="preserve">Second, </w:t>
      </w:r>
      <w:r w:rsidR="00BE2226" w:rsidRPr="00035E52">
        <w:rPr>
          <w:szCs w:val="19"/>
          <w:lang w:val="en-US"/>
        </w:rPr>
        <w:t xml:space="preserve">a </w:t>
      </w:r>
      <w:r w:rsidR="00790DC6" w:rsidRPr="00035E52">
        <w:rPr>
          <w:szCs w:val="19"/>
          <w:lang w:val="en-US"/>
        </w:rPr>
        <w:t xml:space="preserve">catalyst with </w:t>
      </w:r>
      <w:r w:rsidR="00BE2226" w:rsidRPr="00035E52">
        <w:rPr>
          <w:szCs w:val="19"/>
          <w:lang w:val="en-US"/>
        </w:rPr>
        <w:t xml:space="preserve">a </w:t>
      </w:r>
      <w:r w:rsidR="00790DC6" w:rsidRPr="00035E52">
        <w:rPr>
          <w:szCs w:val="19"/>
          <w:lang w:val="en-US"/>
        </w:rPr>
        <w:t>more positive net charge seems to facilitate the WNA reaction by lowering the O</w:t>
      </w:r>
      <w:r w:rsidR="00790DC6" w:rsidRPr="00035E52">
        <w:rPr>
          <w:rFonts w:ascii="Cambria Math" w:hAnsi="Cambria Math"/>
          <w:szCs w:val="19"/>
          <w:lang w:val="en-US"/>
        </w:rPr>
        <w:t>―</w:t>
      </w:r>
      <w:r w:rsidR="00790DC6" w:rsidRPr="00035E52">
        <w:rPr>
          <w:szCs w:val="19"/>
          <w:lang w:val="en-US"/>
        </w:rPr>
        <w:t xml:space="preserve">O </w:t>
      </w:r>
      <w:r w:rsidR="00790DC6" w:rsidRPr="00035E52">
        <w:rPr>
          <w:szCs w:val="19"/>
          <w:lang w:val="en-US"/>
        </w:rPr>
        <w:lastRenderedPageBreak/>
        <w:t>bond f</w:t>
      </w:r>
      <w:r w:rsidR="006E7727" w:rsidRPr="00035E52">
        <w:rPr>
          <w:szCs w:val="19"/>
          <w:lang w:val="en-US"/>
        </w:rPr>
        <w:t xml:space="preserve">ormation barrier. By contrast, </w:t>
      </w:r>
      <w:proofErr w:type="spellStart"/>
      <w:r w:rsidR="006E7727" w:rsidRPr="00035E52">
        <w:rPr>
          <w:szCs w:val="19"/>
          <w:lang w:val="en-US"/>
        </w:rPr>
        <w:t>c</w:t>
      </w:r>
      <w:r w:rsidR="00790DC6" w:rsidRPr="00035E52">
        <w:rPr>
          <w:szCs w:val="19"/>
          <w:lang w:val="en-US"/>
        </w:rPr>
        <w:t>oulomb</w:t>
      </w:r>
      <w:r w:rsidR="00BE2226" w:rsidRPr="00035E52">
        <w:rPr>
          <w:szCs w:val="19"/>
          <w:lang w:val="en-US"/>
        </w:rPr>
        <w:t>ic</w:t>
      </w:r>
      <w:proofErr w:type="spellEnd"/>
      <w:r w:rsidR="00790DC6" w:rsidRPr="00035E52">
        <w:rPr>
          <w:szCs w:val="19"/>
          <w:lang w:val="en-US"/>
        </w:rPr>
        <w:t xml:space="preserve"> repulsion e</w:t>
      </w:r>
      <w:r w:rsidR="00790DC6" w:rsidRPr="00035E52">
        <w:rPr>
          <w:szCs w:val="19"/>
          <w:lang w:val="en-US"/>
        </w:rPr>
        <w:t>f</w:t>
      </w:r>
      <w:r w:rsidR="00790DC6" w:rsidRPr="00035E52">
        <w:rPr>
          <w:szCs w:val="19"/>
          <w:lang w:val="en-US"/>
        </w:rPr>
        <w:t xml:space="preserve">fects on the barrier </w:t>
      </w:r>
      <w:r w:rsidR="005F7E7D" w:rsidRPr="00035E52">
        <w:rPr>
          <w:szCs w:val="19"/>
          <w:lang w:val="en-US"/>
        </w:rPr>
        <w:t xml:space="preserve">in </w:t>
      </w:r>
      <w:r w:rsidR="00790DC6" w:rsidRPr="00035E52">
        <w:rPr>
          <w:szCs w:val="19"/>
          <w:lang w:val="en-US"/>
        </w:rPr>
        <w:t xml:space="preserve">the I2M mechanism only arise when the net charge of </w:t>
      </w:r>
      <w:r w:rsidR="005B6896" w:rsidRPr="00035E52">
        <w:rPr>
          <w:szCs w:val="19"/>
          <w:lang w:val="en-US"/>
        </w:rPr>
        <w:t xml:space="preserve">the </w:t>
      </w:r>
      <w:r w:rsidR="00790DC6" w:rsidRPr="00035E52">
        <w:rPr>
          <w:szCs w:val="19"/>
          <w:lang w:val="en-US"/>
        </w:rPr>
        <w:t xml:space="preserve">catalyst reaches </w:t>
      </w:r>
      <w:r w:rsidR="006F02CD" w:rsidRPr="00035E52">
        <w:rPr>
          <w:szCs w:val="19"/>
          <w:lang w:val="en-US"/>
        </w:rPr>
        <w:t>3</w:t>
      </w:r>
      <w:r w:rsidR="00790DC6" w:rsidRPr="00035E52">
        <w:rPr>
          <w:szCs w:val="19"/>
          <w:lang w:val="en-US"/>
        </w:rPr>
        <w:t xml:space="preserve">+. Finally, </w:t>
      </w:r>
      <w:r w:rsidR="00010685" w:rsidRPr="00035E52">
        <w:rPr>
          <w:szCs w:val="19"/>
          <w:lang w:val="en-US"/>
        </w:rPr>
        <w:t>the reaction ba</w:t>
      </w:r>
      <w:r w:rsidR="00010685" w:rsidRPr="00035E52">
        <w:rPr>
          <w:szCs w:val="19"/>
          <w:lang w:val="en-US"/>
        </w:rPr>
        <w:t>r</w:t>
      </w:r>
      <w:r w:rsidR="00010685" w:rsidRPr="00035E52">
        <w:rPr>
          <w:szCs w:val="19"/>
          <w:lang w:val="en-US"/>
        </w:rPr>
        <w:t xml:space="preserve">rier for the I2M mechanism is affected by </w:t>
      </w:r>
      <w:r w:rsidR="005B6896" w:rsidRPr="00035E52">
        <w:rPr>
          <w:szCs w:val="19"/>
          <w:lang w:val="en-US"/>
        </w:rPr>
        <w:t xml:space="preserve">the </w:t>
      </w:r>
      <w:r w:rsidR="00010685" w:rsidRPr="00035E52">
        <w:rPr>
          <w:szCs w:val="19"/>
          <w:lang w:val="en-US"/>
        </w:rPr>
        <w:t xml:space="preserve">steric hindrance of </w:t>
      </w:r>
      <w:r w:rsidR="00BE2226" w:rsidRPr="00035E52">
        <w:rPr>
          <w:szCs w:val="19"/>
          <w:lang w:val="en-US"/>
        </w:rPr>
        <w:t xml:space="preserve">the </w:t>
      </w:r>
      <w:r w:rsidR="00010685" w:rsidRPr="00035E52">
        <w:rPr>
          <w:szCs w:val="19"/>
          <w:lang w:val="en-US"/>
        </w:rPr>
        <w:t xml:space="preserve">bulky ligand </w:t>
      </w:r>
      <w:r w:rsidR="00BE2226" w:rsidRPr="00035E52">
        <w:rPr>
          <w:szCs w:val="19"/>
          <w:lang w:val="en-US"/>
        </w:rPr>
        <w:t xml:space="preserve">that </w:t>
      </w:r>
      <w:r w:rsidR="00010685" w:rsidRPr="00035E52">
        <w:rPr>
          <w:szCs w:val="19"/>
          <w:lang w:val="en-US"/>
        </w:rPr>
        <w:t>inhibit</w:t>
      </w:r>
      <w:r w:rsidR="00BE2226" w:rsidRPr="00035E52">
        <w:rPr>
          <w:szCs w:val="19"/>
          <w:lang w:val="en-US"/>
        </w:rPr>
        <w:t>s</w:t>
      </w:r>
      <w:r w:rsidR="00010685" w:rsidRPr="00035E52">
        <w:rPr>
          <w:szCs w:val="19"/>
          <w:lang w:val="en-US"/>
        </w:rPr>
        <w:t xml:space="preserve"> formation of </w:t>
      </w:r>
      <w:r w:rsidR="00BE2226" w:rsidRPr="00035E52">
        <w:rPr>
          <w:szCs w:val="19"/>
          <w:lang w:val="en-US"/>
        </w:rPr>
        <w:t xml:space="preserve">the </w:t>
      </w:r>
      <w:r w:rsidR="00010685" w:rsidRPr="00035E52">
        <w:rPr>
          <w:szCs w:val="19"/>
          <w:lang w:val="en-US"/>
        </w:rPr>
        <w:t xml:space="preserve">seven-coordinate dimer.  </w:t>
      </w:r>
    </w:p>
    <w:p w:rsidR="00ED2AD4" w:rsidRPr="00035E52" w:rsidRDefault="00132BED" w:rsidP="002240CD">
      <w:pPr>
        <w:pStyle w:val="TAMainText"/>
        <w:rPr>
          <w:szCs w:val="19"/>
          <w:lang w:val="en-US"/>
        </w:rPr>
      </w:pPr>
      <w:r w:rsidRPr="00035E52">
        <w:rPr>
          <w:szCs w:val="19"/>
          <w:lang w:val="en-US"/>
        </w:rPr>
        <w:t>H</w:t>
      </w:r>
      <w:r w:rsidR="008C711E" w:rsidRPr="00035E52">
        <w:rPr>
          <w:szCs w:val="19"/>
          <w:lang w:val="en-US"/>
        </w:rPr>
        <w:t xml:space="preserve">igh </w:t>
      </w:r>
      <w:r w:rsidR="00AD7FF4" w:rsidRPr="00035E52">
        <w:rPr>
          <w:szCs w:val="19"/>
          <w:lang w:val="en-US"/>
        </w:rPr>
        <w:t xml:space="preserve">TOF </w:t>
      </w:r>
      <w:proofErr w:type="gramStart"/>
      <w:r w:rsidR="00AD7FF4" w:rsidRPr="00035E52">
        <w:rPr>
          <w:szCs w:val="19"/>
          <w:lang w:val="en-US"/>
        </w:rPr>
        <w:t>of 4.5 s</w:t>
      </w:r>
      <w:r w:rsidR="00AD7FF4" w:rsidRPr="00035E52">
        <w:rPr>
          <w:szCs w:val="19"/>
          <w:vertAlign w:val="superscript"/>
          <w:lang w:val="en-US"/>
        </w:rPr>
        <w:t>-1</w:t>
      </w:r>
      <w:proofErr w:type="gramEnd"/>
      <w:r w:rsidR="00AD7FF4" w:rsidRPr="00035E52">
        <w:rPr>
          <w:szCs w:val="19"/>
          <w:lang w:val="en-US"/>
        </w:rPr>
        <w:t xml:space="preserve"> </w:t>
      </w:r>
      <w:r w:rsidR="008C711E" w:rsidRPr="00035E52">
        <w:rPr>
          <w:szCs w:val="19"/>
          <w:lang w:val="en-US"/>
        </w:rPr>
        <w:t xml:space="preserve">and </w:t>
      </w:r>
      <w:r w:rsidR="00AD7FF4" w:rsidRPr="00035E52">
        <w:rPr>
          <w:szCs w:val="19"/>
          <w:lang w:val="en-US"/>
        </w:rPr>
        <w:t xml:space="preserve">TON of 1200 </w:t>
      </w:r>
      <w:r w:rsidRPr="00035E52">
        <w:rPr>
          <w:szCs w:val="19"/>
          <w:lang w:val="en-US"/>
        </w:rPr>
        <w:t>were</w:t>
      </w:r>
      <w:r w:rsidR="008C711E" w:rsidRPr="00035E52">
        <w:rPr>
          <w:szCs w:val="19"/>
          <w:lang w:val="en-US"/>
        </w:rPr>
        <w:t xml:space="preserve"> observed for WOC </w:t>
      </w:r>
      <w:r w:rsidR="008C711E" w:rsidRPr="00035E52">
        <w:rPr>
          <w:b/>
          <w:szCs w:val="19"/>
          <w:lang w:val="en-US"/>
        </w:rPr>
        <w:t>52</w:t>
      </w:r>
      <w:r w:rsidR="00EB270E" w:rsidRPr="00035E52">
        <w:rPr>
          <w:szCs w:val="19"/>
          <w:lang w:val="en-US"/>
        </w:rPr>
        <w:t xml:space="preserve"> (3.3 </w:t>
      </w:r>
      <w:r w:rsidR="00EB270E" w:rsidRPr="00035E52">
        <w:rPr>
          <w:rFonts w:ascii="Times New Roman" w:hAnsi="Times New Roman"/>
          <w:szCs w:val="19"/>
          <w:lang w:val="en-US"/>
        </w:rPr>
        <w:t>× 10</w:t>
      </w:r>
      <w:r w:rsidR="00EB270E" w:rsidRPr="00035E52">
        <w:rPr>
          <w:rFonts w:ascii="Times New Roman" w:hAnsi="Times New Roman"/>
          <w:szCs w:val="19"/>
          <w:vertAlign w:val="superscript"/>
          <w:lang w:val="en-US"/>
        </w:rPr>
        <w:t>-5</w:t>
      </w:r>
      <w:r w:rsidR="00EB270E" w:rsidRPr="00035E52">
        <w:rPr>
          <w:rFonts w:ascii="Times New Roman" w:hAnsi="Times New Roman"/>
          <w:szCs w:val="19"/>
          <w:lang w:val="en-US"/>
        </w:rPr>
        <w:t xml:space="preserve"> M)</w:t>
      </w:r>
      <w:r w:rsidR="006F02CD" w:rsidRPr="00035E52">
        <w:rPr>
          <w:szCs w:val="19"/>
          <w:lang w:val="en-US"/>
        </w:rPr>
        <w:t>.</w:t>
      </w:r>
      <w:r w:rsidR="008C711E" w:rsidRPr="00035E52">
        <w:rPr>
          <w:szCs w:val="19"/>
          <w:lang w:val="en-US"/>
        </w:rPr>
        <w:t xml:space="preserve"> </w:t>
      </w:r>
      <w:r w:rsidR="006F02CD" w:rsidRPr="00035E52">
        <w:rPr>
          <w:szCs w:val="19"/>
          <w:lang w:val="en-US"/>
        </w:rPr>
        <w:t xml:space="preserve">However, </w:t>
      </w:r>
      <w:r w:rsidR="008C711E" w:rsidRPr="00035E52">
        <w:rPr>
          <w:szCs w:val="19"/>
          <w:lang w:val="en-US"/>
        </w:rPr>
        <w:t>this complex los</w:t>
      </w:r>
      <w:r w:rsidRPr="00035E52">
        <w:rPr>
          <w:szCs w:val="19"/>
          <w:lang w:val="en-US"/>
        </w:rPr>
        <w:t>t</w:t>
      </w:r>
      <w:r w:rsidR="008C711E" w:rsidRPr="00035E52">
        <w:rPr>
          <w:szCs w:val="19"/>
          <w:lang w:val="en-US"/>
        </w:rPr>
        <w:t xml:space="preserve"> its cat</w:t>
      </w:r>
      <w:r w:rsidR="008C711E" w:rsidRPr="00035E52">
        <w:rPr>
          <w:szCs w:val="19"/>
          <w:lang w:val="en-US"/>
        </w:rPr>
        <w:t>a</w:t>
      </w:r>
      <w:r w:rsidR="008C711E" w:rsidRPr="00035E52">
        <w:rPr>
          <w:szCs w:val="19"/>
          <w:lang w:val="en-US"/>
        </w:rPr>
        <w:t xml:space="preserve">lytic activity </w:t>
      </w:r>
      <w:r w:rsidR="00BE2226" w:rsidRPr="00035E52">
        <w:rPr>
          <w:szCs w:val="19"/>
          <w:lang w:val="en-US"/>
        </w:rPr>
        <w:t xml:space="preserve">after </w:t>
      </w:r>
      <w:r w:rsidR="00F80BAC" w:rsidRPr="00035E52">
        <w:rPr>
          <w:szCs w:val="19"/>
          <w:lang w:val="en-US"/>
        </w:rPr>
        <w:t>merely</w:t>
      </w:r>
      <w:r w:rsidR="008C711E" w:rsidRPr="00035E52">
        <w:rPr>
          <w:szCs w:val="19"/>
          <w:lang w:val="en-US"/>
        </w:rPr>
        <w:t xml:space="preserve"> 5 min</w:t>
      </w:r>
      <w:r w:rsidR="008F035E" w:rsidRPr="00035E52">
        <w:rPr>
          <w:szCs w:val="19"/>
          <w:lang w:val="en-US"/>
        </w:rPr>
        <w:t xml:space="preserve"> by </w:t>
      </w:r>
      <w:r w:rsidR="00F80BAC" w:rsidRPr="00035E52">
        <w:rPr>
          <w:szCs w:val="19"/>
          <w:lang w:val="en-US"/>
        </w:rPr>
        <w:t xml:space="preserve">a </w:t>
      </w:r>
      <w:r w:rsidR="008F035E" w:rsidRPr="00035E52">
        <w:rPr>
          <w:szCs w:val="19"/>
          <w:lang w:val="en-US"/>
        </w:rPr>
        <w:t xml:space="preserve">degradation </w:t>
      </w:r>
      <w:r w:rsidR="00F80BAC" w:rsidRPr="00035E52">
        <w:rPr>
          <w:szCs w:val="19"/>
          <w:lang w:val="en-US"/>
        </w:rPr>
        <w:t xml:space="preserve">process </w:t>
      </w:r>
      <w:r w:rsidR="00BE2226" w:rsidRPr="00035E52">
        <w:rPr>
          <w:szCs w:val="19"/>
          <w:lang w:val="en-US"/>
        </w:rPr>
        <w:t>i</w:t>
      </w:r>
      <w:r w:rsidR="00BE2226" w:rsidRPr="00035E52">
        <w:rPr>
          <w:szCs w:val="19"/>
          <w:lang w:val="en-US"/>
        </w:rPr>
        <w:t>n</w:t>
      </w:r>
      <w:r w:rsidR="00BE2226" w:rsidRPr="00035E52">
        <w:rPr>
          <w:szCs w:val="19"/>
          <w:lang w:val="en-US"/>
        </w:rPr>
        <w:t xml:space="preserve">volving </w:t>
      </w:r>
      <w:r w:rsidR="008F035E" w:rsidRPr="00035E52">
        <w:rPr>
          <w:szCs w:val="19"/>
          <w:lang w:val="en-US"/>
        </w:rPr>
        <w:t>axial ligand dissociation</w:t>
      </w:r>
      <w:r w:rsidR="008C711E" w:rsidRPr="00035E52">
        <w:rPr>
          <w:szCs w:val="19"/>
          <w:lang w:val="en-US"/>
        </w:rPr>
        <w:t xml:space="preserve">. In order to achieve </w:t>
      </w:r>
      <w:r w:rsidR="00F80BAC" w:rsidRPr="00035E52">
        <w:rPr>
          <w:szCs w:val="19"/>
          <w:lang w:val="en-US"/>
        </w:rPr>
        <w:t xml:space="preserve">higher </w:t>
      </w:r>
      <w:r w:rsidR="008C711E" w:rsidRPr="00035E52">
        <w:rPr>
          <w:szCs w:val="19"/>
          <w:lang w:val="en-US"/>
        </w:rPr>
        <w:t xml:space="preserve">stability and </w:t>
      </w:r>
      <w:r w:rsidR="00CA2AFC" w:rsidRPr="00035E52">
        <w:rPr>
          <w:szCs w:val="19"/>
          <w:lang w:val="en-US"/>
        </w:rPr>
        <w:t xml:space="preserve">catalytic </w:t>
      </w:r>
      <w:r w:rsidR="008C711E" w:rsidRPr="00035E52">
        <w:rPr>
          <w:szCs w:val="19"/>
          <w:lang w:val="en-US"/>
        </w:rPr>
        <w:t>activity, modification</w:t>
      </w:r>
      <w:r w:rsidR="00985E78" w:rsidRPr="00035E52">
        <w:rPr>
          <w:szCs w:val="19"/>
          <w:lang w:val="en-US"/>
        </w:rPr>
        <w:t>s</w:t>
      </w:r>
      <w:r w:rsidR="008C711E" w:rsidRPr="00035E52">
        <w:rPr>
          <w:szCs w:val="19"/>
          <w:lang w:val="en-US"/>
        </w:rPr>
        <w:t xml:space="preserve"> </w:t>
      </w:r>
      <w:r w:rsidR="00CA2AFC" w:rsidRPr="00035E52">
        <w:rPr>
          <w:szCs w:val="19"/>
          <w:lang w:val="en-US"/>
        </w:rPr>
        <w:t xml:space="preserve">were </w:t>
      </w:r>
      <w:r w:rsidR="00F55CFC" w:rsidRPr="00035E52">
        <w:rPr>
          <w:szCs w:val="19"/>
          <w:lang w:val="en-US"/>
        </w:rPr>
        <w:t>performed</w:t>
      </w:r>
      <w:r w:rsidR="00820F09" w:rsidRPr="00035E52">
        <w:rPr>
          <w:szCs w:val="19"/>
          <w:lang w:val="en-US"/>
        </w:rPr>
        <w:t xml:space="preserve"> on both equatorial </w:t>
      </w:r>
      <w:proofErr w:type="spellStart"/>
      <w:r w:rsidR="00820F09" w:rsidRPr="00035E52">
        <w:rPr>
          <w:szCs w:val="19"/>
          <w:lang w:val="en-US"/>
        </w:rPr>
        <w:t>tetradentate</w:t>
      </w:r>
      <w:proofErr w:type="spellEnd"/>
      <w:r w:rsidR="00820F09" w:rsidRPr="00035E52">
        <w:rPr>
          <w:szCs w:val="19"/>
          <w:lang w:val="en-US"/>
        </w:rPr>
        <w:t xml:space="preserve"> and axial </w:t>
      </w:r>
      <w:proofErr w:type="spellStart"/>
      <w:r w:rsidR="00820F09" w:rsidRPr="00035E52">
        <w:rPr>
          <w:szCs w:val="19"/>
          <w:lang w:val="en-US"/>
        </w:rPr>
        <w:t>monodentate</w:t>
      </w:r>
      <w:proofErr w:type="spellEnd"/>
      <w:r w:rsidR="00820F09" w:rsidRPr="00035E52">
        <w:rPr>
          <w:szCs w:val="19"/>
          <w:lang w:val="en-US"/>
        </w:rPr>
        <w:t xml:space="preserve"> ligands</w:t>
      </w:r>
      <w:r w:rsidR="00F55CFC" w:rsidRPr="00035E52">
        <w:rPr>
          <w:szCs w:val="19"/>
          <w:lang w:val="en-US"/>
        </w:rPr>
        <w:t xml:space="preserve">, </w:t>
      </w:r>
      <w:r w:rsidR="00CA2AFC" w:rsidRPr="00035E52">
        <w:rPr>
          <w:szCs w:val="19"/>
          <w:lang w:val="en-US"/>
        </w:rPr>
        <w:t xml:space="preserve">resulting in </w:t>
      </w:r>
      <w:r w:rsidR="00F55CFC" w:rsidRPr="00035E52">
        <w:rPr>
          <w:szCs w:val="19"/>
          <w:lang w:val="en-US"/>
        </w:rPr>
        <w:t xml:space="preserve">significant improvements. </w:t>
      </w:r>
      <w:r w:rsidR="00DB2B78" w:rsidRPr="00035E52">
        <w:rPr>
          <w:szCs w:val="19"/>
          <w:lang w:val="en-US"/>
        </w:rPr>
        <w:t>In the</w:t>
      </w:r>
      <w:r w:rsidR="00985E78" w:rsidRPr="00035E52">
        <w:rPr>
          <w:szCs w:val="19"/>
          <w:lang w:val="en-US"/>
        </w:rPr>
        <w:t xml:space="preserve"> first example, the </w:t>
      </w:r>
      <w:proofErr w:type="spellStart"/>
      <w:r w:rsidR="00985E78" w:rsidRPr="00035E52">
        <w:rPr>
          <w:szCs w:val="19"/>
          <w:lang w:val="en-US"/>
        </w:rPr>
        <w:t>bda</w:t>
      </w:r>
      <w:proofErr w:type="spellEnd"/>
      <w:r w:rsidR="00985E78" w:rsidRPr="00035E52">
        <w:rPr>
          <w:szCs w:val="19"/>
          <w:lang w:val="en-US"/>
        </w:rPr>
        <w:t xml:space="preserve"> ligand wa</w:t>
      </w:r>
      <w:r w:rsidR="00DB2B78" w:rsidRPr="00035E52">
        <w:rPr>
          <w:szCs w:val="19"/>
          <w:lang w:val="en-US"/>
        </w:rPr>
        <w:t xml:space="preserve">s replaced by </w:t>
      </w:r>
      <w:r w:rsidR="00CA2AFC" w:rsidRPr="00035E52">
        <w:rPr>
          <w:szCs w:val="19"/>
          <w:lang w:val="en-US"/>
        </w:rPr>
        <w:t xml:space="preserve">the </w:t>
      </w:r>
      <w:r w:rsidR="00DB2B78" w:rsidRPr="00035E52">
        <w:rPr>
          <w:szCs w:val="19"/>
          <w:lang w:val="en-US"/>
        </w:rPr>
        <w:t>1</w:t>
      </w:r>
      <w:proofErr w:type="gramStart"/>
      <w:r w:rsidR="00DB2B78" w:rsidRPr="00035E52">
        <w:rPr>
          <w:szCs w:val="19"/>
          <w:lang w:val="en-US"/>
        </w:rPr>
        <w:t>,10</w:t>
      </w:r>
      <w:proofErr w:type="gramEnd"/>
      <w:r w:rsidR="00DB2B78" w:rsidRPr="00035E52">
        <w:rPr>
          <w:szCs w:val="19"/>
          <w:lang w:val="en-US"/>
        </w:rPr>
        <w:t>-phenanthroline-2,9-dicarboxylate</w:t>
      </w:r>
      <w:r w:rsidR="00CA2AFC" w:rsidRPr="00035E52">
        <w:rPr>
          <w:szCs w:val="19"/>
          <w:lang w:val="en-US"/>
        </w:rPr>
        <w:t xml:space="preserve"> (</w:t>
      </w:r>
      <w:proofErr w:type="spellStart"/>
      <w:r w:rsidR="00CA2AFC" w:rsidRPr="00035E52">
        <w:rPr>
          <w:szCs w:val="19"/>
          <w:lang w:val="en-US"/>
        </w:rPr>
        <w:t>pda</w:t>
      </w:r>
      <w:proofErr w:type="spellEnd"/>
      <w:r w:rsidR="00DB2B78" w:rsidRPr="00035E52">
        <w:rPr>
          <w:szCs w:val="19"/>
          <w:lang w:val="en-US"/>
        </w:rPr>
        <w:t>) ligand</w:t>
      </w:r>
      <w:r w:rsidR="00CA2AFC" w:rsidRPr="00035E52">
        <w:rPr>
          <w:szCs w:val="19"/>
          <w:lang w:val="en-US"/>
        </w:rPr>
        <w:t>.</w:t>
      </w:r>
      <w:r w:rsidR="00147762" w:rsidRPr="00035E52">
        <w:rPr>
          <w:szCs w:val="19"/>
          <w:lang w:val="en-US"/>
        </w:rPr>
        <w:t xml:space="preserve"> </w:t>
      </w:r>
      <w:r w:rsidR="00CA2AFC" w:rsidRPr="00035E52">
        <w:rPr>
          <w:szCs w:val="19"/>
          <w:lang w:val="en-US"/>
        </w:rPr>
        <w:t>T</w:t>
      </w:r>
      <w:r w:rsidR="00147762" w:rsidRPr="00035E52">
        <w:rPr>
          <w:szCs w:val="19"/>
          <w:lang w:val="en-US"/>
        </w:rPr>
        <w:t>he</w:t>
      </w:r>
      <w:r w:rsidR="00985E78" w:rsidRPr="00035E52">
        <w:rPr>
          <w:szCs w:val="19"/>
          <w:lang w:val="en-US"/>
        </w:rPr>
        <w:t xml:space="preserve"> result</w:t>
      </w:r>
      <w:r w:rsidR="00CA2AFC" w:rsidRPr="00035E52">
        <w:rPr>
          <w:szCs w:val="19"/>
          <w:lang w:val="en-US"/>
        </w:rPr>
        <w:t>ing</w:t>
      </w:r>
      <w:r w:rsidR="00147762" w:rsidRPr="00035E52">
        <w:rPr>
          <w:szCs w:val="19"/>
          <w:lang w:val="en-US"/>
        </w:rPr>
        <w:t xml:space="preserve"> </w:t>
      </w:r>
      <w:r w:rsidR="00CA2AFC" w:rsidRPr="00035E52">
        <w:rPr>
          <w:szCs w:val="19"/>
          <w:lang w:val="en-US"/>
        </w:rPr>
        <w:t xml:space="preserve">complex </w:t>
      </w:r>
      <w:r w:rsidR="00147762" w:rsidRPr="00035E52">
        <w:rPr>
          <w:szCs w:val="19"/>
          <w:lang w:val="en-US"/>
        </w:rPr>
        <w:t>[</w:t>
      </w:r>
      <w:proofErr w:type="gramStart"/>
      <w:r w:rsidR="00147762" w:rsidRPr="00035E52">
        <w:rPr>
          <w:szCs w:val="19"/>
          <w:lang w:val="en-US"/>
        </w:rPr>
        <w:t>Ru(</w:t>
      </w:r>
      <w:proofErr w:type="spellStart"/>
      <w:proofErr w:type="gramEnd"/>
      <w:r w:rsidR="00147762" w:rsidRPr="00035E52">
        <w:rPr>
          <w:szCs w:val="19"/>
          <w:lang w:val="en-US"/>
        </w:rPr>
        <w:t>pda</w:t>
      </w:r>
      <w:proofErr w:type="spellEnd"/>
      <w:r w:rsidR="00147762" w:rsidRPr="00035E52">
        <w:rPr>
          <w:szCs w:val="19"/>
          <w:lang w:val="en-US"/>
        </w:rPr>
        <w:t>)(pic)</w:t>
      </w:r>
      <w:r w:rsidR="00147762" w:rsidRPr="00035E52">
        <w:rPr>
          <w:szCs w:val="19"/>
          <w:vertAlign w:val="subscript"/>
          <w:lang w:val="en-US"/>
        </w:rPr>
        <w:t>2</w:t>
      </w:r>
      <w:r w:rsidR="00147762" w:rsidRPr="00035E52">
        <w:rPr>
          <w:szCs w:val="19"/>
          <w:lang w:val="en-US"/>
        </w:rPr>
        <w:t xml:space="preserve">] </w:t>
      </w:r>
      <w:r w:rsidR="00985E78" w:rsidRPr="00035E52">
        <w:rPr>
          <w:szCs w:val="19"/>
          <w:lang w:val="en-US"/>
        </w:rPr>
        <w:t xml:space="preserve">displayed </w:t>
      </w:r>
      <w:r w:rsidR="00147762" w:rsidRPr="00035E52">
        <w:rPr>
          <w:szCs w:val="19"/>
          <w:lang w:val="en-US"/>
        </w:rPr>
        <w:t>a TOF of 1.102 s</w:t>
      </w:r>
      <w:r w:rsidR="00147762" w:rsidRPr="00035E52">
        <w:rPr>
          <w:szCs w:val="19"/>
          <w:vertAlign w:val="superscript"/>
          <w:lang w:val="en-US"/>
        </w:rPr>
        <w:t>-1</w:t>
      </w:r>
      <w:r w:rsidR="00147762" w:rsidRPr="00035E52">
        <w:rPr>
          <w:szCs w:val="19"/>
          <w:lang w:val="en-US"/>
        </w:rPr>
        <w:t xml:space="preserve"> and a TON of 310 after 6 h</w:t>
      </w:r>
      <w:r w:rsidR="009D67E0" w:rsidRPr="00035E52">
        <w:rPr>
          <w:szCs w:val="19"/>
          <w:lang w:val="en-US"/>
        </w:rPr>
        <w:t xml:space="preserve"> [</w:t>
      </w:r>
      <w:r w:rsidR="009D67E0" w:rsidRPr="00035E52">
        <w:rPr>
          <w:lang w:val="en-US"/>
        </w:rPr>
        <w:endnoteReference w:id="85"/>
      </w:r>
      <w:r w:rsidR="009D67E0" w:rsidRPr="00035E52">
        <w:rPr>
          <w:szCs w:val="19"/>
          <w:lang w:val="en-US"/>
        </w:rPr>
        <w:t>]</w:t>
      </w:r>
      <w:r w:rsidR="00147762" w:rsidRPr="00035E52">
        <w:rPr>
          <w:szCs w:val="19"/>
          <w:lang w:val="en-US"/>
        </w:rPr>
        <w:t xml:space="preserve">. </w:t>
      </w:r>
      <w:r w:rsidR="00985E78" w:rsidRPr="00035E52">
        <w:rPr>
          <w:szCs w:val="19"/>
          <w:lang w:val="en-US"/>
        </w:rPr>
        <w:t>Surprisingly, the difference</w:t>
      </w:r>
      <w:r w:rsidR="005B6896" w:rsidRPr="00035E52">
        <w:rPr>
          <w:szCs w:val="19"/>
          <w:lang w:val="en-US"/>
        </w:rPr>
        <w:t xml:space="preserve"> in</w:t>
      </w:r>
      <w:r w:rsidR="00BA3FD7" w:rsidRPr="00035E52">
        <w:rPr>
          <w:szCs w:val="19"/>
          <w:lang w:val="en-US"/>
        </w:rPr>
        <w:t xml:space="preserve"> catalytic activity and stabili</w:t>
      </w:r>
      <w:r w:rsidR="00985E78" w:rsidRPr="00035E52">
        <w:rPr>
          <w:szCs w:val="19"/>
          <w:lang w:val="en-US"/>
        </w:rPr>
        <w:t>ty between these two catalysts wa</w:t>
      </w:r>
      <w:r w:rsidR="00BA3FD7" w:rsidRPr="00035E52">
        <w:rPr>
          <w:szCs w:val="19"/>
          <w:lang w:val="en-US"/>
        </w:rPr>
        <w:t xml:space="preserve">s not due </w:t>
      </w:r>
      <w:r w:rsidR="005B6896" w:rsidRPr="00035E52">
        <w:rPr>
          <w:szCs w:val="19"/>
          <w:lang w:val="en-US"/>
        </w:rPr>
        <w:t>to the small structural</w:t>
      </w:r>
      <w:r w:rsidR="00BA3FD7" w:rsidRPr="00035E52">
        <w:rPr>
          <w:szCs w:val="19"/>
          <w:lang w:val="en-US"/>
        </w:rPr>
        <w:t xml:space="preserve"> change between </w:t>
      </w:r>
      <w:r w:rsidR="005B6896" w:rsidRPr="00035E52">
        <w:rPr>
          <w:szCs w:val="19"/>
          <w:lang w:val="en-US"/>
        </w:rPr>
        <w:t xml:space="preserve">the </w:t>
      </w:r>
      <w:proofErr w:type="spellStart"/>
      <w:r w:rsidR="00BA3FD7" w:rsidRPr="00035E52">
        <w:rPr>
          <w:szCs w:val="19"/>
          <w:lang w:val="en-US"/>
        </w:rPr>
        <w:t>bda</w:t>
      </w:r>
      <w:proofErr w:type="spellEnd"/>
      <w:r w:rsidR="00BA3FD7" w:rsidRPr="00035E52">
        <w:rPr>
          <w:szCs w:val="19"/>
          <w:lang w:val="en-US"/>
        </w:rPr>
        <w:t xml:space="preserve"> and </w:t>
      </w:r>
      <w:proofErr w:type="spellStart"/>
      <w:r w:rsidR="00BA3FD7" w:rsidRPr="00035E52">
        <w:rPr>
          <w:szCs w:val="19"/>
          <w:lang w:val="en-US"/>
        </w:rPr>
        <w:t>pda</w:t>
      </w:r>
      <w:proofErr w:type="spellEnd"/>
      <w:r w:rsidR="00BA3FD7" w:rsidRPr="00035E52">
        <w:rPr>
          <w:szCs w:val="19"/>
          <w:lang w:val="en-US"/>
        </w:rPr>
        <w:t xml:space="preserve"> ligands </w:t>
      </w:r>
      <w:r w:rsidR="005B6896" w:rsidRPr="00035E52">
        <w:rPr>
          <w:szCs w:val="19"/>
          <w:lang w:val="en-US"/>
        </w:rPr>
        <w:t xml:space="preserve">but due to </w:t>
      </w:r>
      <w:r w:rsidR="00CA2AFC" w:rsidRPr="00035E52">
        <w:rPr>
          <w:szCs w:val="19"/>
          <w:lang w:val="en-US"/>
        </w:rPr>
        <w:t xml:space="preserve">the </w:t>
      </w:r>
      <w:r w:rsidR="005B6896" w:rsidRPr="00035E52">
        <w:rPr>
          <w:szCs w:val="19"/>
          <w:lang w:val="en-US"/>
        </w:rPr>
        <w:t xml:space="preserve">different mechanisms; </w:t>
      </w:r>
      <w:r w:rsidR="00CA2AFC" w:rsidRPr="00035E52">
        <w:rPr>
          <w:szCs w:val="19"/>
          <w:lang w:val="en-US"/>
        </w:rPr>
        <w:t>[</w:t>
      </w:r>
      <w:proofErr w:type="gramStart"/>
      <w:r w:rsidR="00CA2AFC" w:rsidRPr="00035E52">
        <w:rPr>
          <w:szCs w:val="19"/>
          <w:lang w:val="en-US"/>
        </w:rPr>
        <w:t>Ru(</w:t>
      </w:r>
      <w:proofErr w:type="spellStart"/>
      <w:proofErr w:type="gramEnd"/>
      <w:r w:rsidR="00CA2AFC" w:rsidRPr="00035E52">
        <w:rPr>
          <w:szCs w:val="19"/>
          <w:lang w:val="en-US"/>
        </w:rPr>
        <w:t>bda</w:t>
      </w:r>
      <w:proofErr w:type="spellEnd"/>
      <w:r w:rsidR="00CA2AFC" w:rsidRPr="00035E52">
        <w:rPr>
          <w:szCs w:val="19"/>
          <w:lang w:val="en-US"/>
        </w:rPr>
        <w:t>)(pic)</w:t>
      </w:r>
      <w:r w:rsidR="00CA2AFC" w:rsidRPr="00035E52">
        <w:rPr>
          <w:szCs w:val="19"/>
          <w:vertAlign w:val="subscript"/>
          <w:lang w:val="en-US"/>
        </w:rPr>
        <w:t>2</w:t>
      </w:r>
      <w:r w:rsidR="00CA2AFC" w:rsidRPr="00035E52">
        <w:rPr>
          <w:szCs w:val="19"/>
          <w:lang w:val="en-US"/>
        </w:rPr>
        <w:t xml:space="preserve">] followed the I2M route but </w:t>
      </w:r>
      <w:r w:rsidR="00BA3FD7" w:rsidRPr="00035E52">
        <w:rPr>
          <w:szCs w:val="19"/>
          <w:lang w:val="en-US"/>
        </w:rPr>
        <w:t>[Ru(</w:t>
      </w:r>
      <w:proofErr w:type="spellStart"/>
      <w:r w:rsidR="00BA3FD7" w:rsidRPr="00035E52">
        <w:rPr>
          <w:szCs w:val="19"/>
          <w:lang w:val="en-US"/>
        </w:rPr>
        <w:t>pda</w:t>
      </w:r>
      <w:proofErr w:type="spellEnd"/>
      <w:r w:rsidR="00BA3FD7" w:rsidRPr="00035E52">
        <w:rPr>
          <w:szCs w:val="19"/>
          <w:lang w:val="en-US"/>
        </w:rPr>
        <w:t>)(pic)</w:t>
      </w:r>
      <w:r w:rsidR="00BA3FD7" w:rsidRPr="00035E52">
        <w:rPr>
          <w:szCs w:val="19"/>
          <w:vertAlign w:val="subscript"/>
          <w:lang w:val="en-US"/>
        </w:rPr>
        <w:t>2</w:t>
      </w:r>
      <w:r w:rsidR="00BA3FD7" w:rsidRPr="00035E52">
        <w:rPr>
          <w:szCs w:val="19"/>
          <w:lang w:val="en-US"/>
        </w:rPr>
        <w:t xml:space="preserve">] </w:t>
      </w:r>
      <w:r w:rsidR="00CA2AFC" w:rsidRPr="00035E52">
        <w:rPr>
          <w:szCs w:val="19"/>
          <w:lang w:val="en-US"/>
        </w:rPr>
        <w:t xml:space="preserve">the concurrent </w:t>
      </w:r>
      <w:r w:rsidR="00BA3FD7" w:rsidRPr="00035E52">
        <w:rPr>
          <w:szCs w:val="19"/>
          <w:lang w:val="en-US"/>
        </w:rPr>
        <w:t xml:space="preserve">WNA </w:t>
      </w:r>
      <w:r w:rsidR="00CA2AFC" w:rsidRPr="00035E52">
        <w:rPr>
          <w:szCs w:val="19"/>
          <w:lang w:val="en-US"/>
        </w:rPr>
        <w:t>route</w:t>
      </w:r>
      <w:r w:rsidR="00BA3FD7" w:rsidRPr="00035E52">
        <w:rPr>
          <w:szCs w:val="19"/>
          <w:lang w:val="en-US"/>
        </w:rPr>
        <w:t xml:space="preserve">. </w:t>
      </w:r>
      <w:r w:rsidR="002E089B" w:rsidRPr="00035E52">
        <w:rPr>
          <w:szCs w:val="19"/>
          <w:lang w:val="en-US"/>
        </w:rPr>
        <w:t xml:space="preserve">The explanation for this observation </w:t>
      </w:r>
      <w:r w:rsidR="00CA2AFC" w:rsidRPr="00035E52">
        <w:rPr>
          <w:szCs w:val="19"/>
          <w:lang w:val="en-US"/>
        </w:rPr>
        <w:t xml:space="preserve">considers the </w:t>
      </w:r>
      <w:r w:rsidR="0010581A" w:rsidRPr="00035E52">
        <w:rPr>
          <w:szCs w:val="19"/>
          <w:lang w:val="en-US"/>
        </w:rPr>
        <w:t xml:space="preserve">activation barrier for </w:t>
      </w:r>
      <w:r w:rsidR="00CA2AFC" w:rsidRPr="00035E52">
        <w:rPr>
          <w:szCs w:val="19"/>
          <w:lang w:val="en-US"/>
        </w:rPr>
        <w:t xml:space="preserve">the </w:t>
      </w:r>
      <w:r w:rsidR="0010581A" w:rsidRPr="00035E52">
        <w:rPr>
          <w:szCs w:val="19"/>
          <w:lang w:val="en-US"/>
        </w:rPr>
        <w:t>O</w:t>
      </w:r>
      <w:r w:rsidR="0010581A" w:rsidRPr="00035E52">
        <w:rPr>
          <w:rFonts w:ascii="Cambria Math" w:hAnsi="Cambria Math"/>
          <w:szCs w:val="19"/>
          <w:lang w:val="en-US"/>
        </w:rPr>
        <w:t>―</w:t>
      </w:r>
      <w:r w:rsidR="0010581A" w:rsidRPr="00035E52">
        <w:rPr>
          <w:szCs w:val="19"/>
          <w:lang w:val="en-US"/>
        </w:rPr>
        <w:t xml:space="preserve">O bond formation and </w:t>
      </w:r>
      <w:r w:rsidR="002E089B" w:rsidRPr="00035E52">
        <w:rPr>
          <w:szCs w:val="19"/>
          <w:lang w:val="en-US"/>
        </w:rPr>
        <w:t xml:space="preserve">the geometry </w:t>
      </w:r>
      <w:r w:rsidR="00985E78" w:rsidRPr="00035E52">
        <w:rPr>
          <w:szCs w:val="19"/>
          <w:lang w:val="en-US"/>
        </w:rPr>
        <w:t xml:space="preserve">of the </w:t>
      </w:r>
      <w:proofErr w:type="spellStart"/>
      <w:r w:rsidR="00985E78" w:rsidRPr="00035E52">
        <w:rPr>
          <w:szCs w:val="19"/>
          <w:lang w:val="en-US"/>
        </w:rPr>
        <w:t>pda</w:t>
      </w:r>
      <w:proofErr w:type="spellEnd"/>
      <w:r w:rsidR="00985E78" w:rsidRPr="00035E52">
        <w:rPr>
          <w:szCs w:val="19"/>
          <w:lang w:val="en-US"/>
        </w:rPr>
        <w:t xml:space="preserve"> ligand. From</w:t>
      </w:r>
      <w:r w:rsidR="0010581A" w:rsidRPr="00035E52">
        <w:rPr>
          <w:szCs w:val="19"/>
          <w:lang w:val="en-US"/>
        </w:rPr>
        <w:t xml:space="preserve"> modelling studies, the catalytic state of [</w:t>
      </w:r>
      <w:proofErr w:type="spellStart"/>
      <w:proofErr w:type="gramStart"/>
      <w:r w:rsidR="0010581A" w:rsidRPr="00035E52">
        <w:rPr>
          <w:szCs w:val="19"/>
          <w:lang w:val="en-US"/>
        </w:rPr>
        <w:t>Ru</w:t>
      </w:r>
      <w:r w:rsidR="0010581A" w:rsidRPr="00035E52">
        <w:rPr>
          <w:szCs w:val="19"/>
          <w:vertAlign w:val="superscript"/>
          <w:lang w:val="en-US"/>
        </w:rPr>
        <w:t>V</w:t>
      </w:r>
      <w:proofErr w:type="spellEnd"/>
      <w:r w:rsidR="0010581A" w:rsidRPr="00035E52">
        <w:rPr>
          <w:szCs w:val="19"/>
          <w:lang w:val="en-US"/>
        </w:rPr>
        <w:t>(</w:t>
      </w:r>
      <w:proofErr w:type="spellStart"/>
      <w:proofErr w:type="gramEnd"/>
      <w:r w:rsidR="0010581A" w:rsidRPr="00035E52">
        <w:rPr>
          <w:szCs w:val="19"/>
          <w:lang w:val="en-US"/>
        </w:rPr>
        <w:t>pda</w:t>
      </w:r>
      <w:proofErr w:type="spellEnd"/>
      <w:r w:rsidR="0010581A" w:rsidRPr="00035E52">
        <w:rPr>
          <w:szCs w:val="19"/>
          <w:lang w:val="en-US"/>
        </w:rPr>
        <w:t>)</w:t>
      </w:r>
      <w:r w:rsidR="0010581A" w:rsidRPr="00035E52">
        <w:rPr>
          <w:rFonts w:ascii="Cambria Math" w:hAnsi="Cambria Math"/>
          <w:szCs w:val="19"/>
          <w:lang w:val="en-US"/>
        </w:rPr>
        <w:t>=</w:t>
      </w:r>
      <w:r w:rsidR="0010581A" w:rsidRPr="00035E52">
        <w:rPr>
          <w:szCs w:val="19"/>
          <w:lang w:val="en-US"/>
        </w:rPr>
        <w:t>O]</w:t>
      </w:r>
      <w:r w:rsidR="0010581A" w:rsidRPr="00035E52">
        <w:rPr>
          <w:szCs w:val="19"/>
          <w:vertAlign w:val="superscript"/>
          <w:lang w:val="en-US"/>
        </w:rPr>
        <w:t>+</w:t>
      </w:r>
      <w:r w:rsidR="0010581A" w:rsidRPr="00035E52">
        <w:rPr>
          <w:szCs w:val="19"/>
          <w:lang w:val="en-US"/>
        </w:rPr>
        <w:t xml:space="preserve"> bear</w:t>
      </w:r>
      <w:r w:rsidR="003958CF" w:rsidRPr="00035E52">
        <w:rPr>
          <w:szCs w:val="19"/>
          <w:lang w:val="en-US"/>
        </w:rPr>
        <w:t>s</w:t>
      </w:r>
      <w:r w:rsidR="0010581A" w:rsidRPr="00035E52">
        <w:rPr>
          <w:szCs w:val="19"/>
          <w:lang w:val="en-US"/>
        </w:rPr>
        <w:t xml:space="preserve"> </w:t>
      </w:r>
      <w:r w:rsidR="00985E78" w:rsidRPr="00035E52">
        <w:rPr>
          <w:szCs w:val="19"/>
          <w:lang w:val="en-US"/>
        </w:rPr>
        <w:t xml:space="preserve">a </w:t>
      </w:r>
      <w:r w:rsidR="00A063A8" w:rsidRPr="00035E52">
        <w:rPr>
          <w:szCs w:val="19"/>
          <w:lang w:val="en-US"/>
        </w:rPr>
        <w:t xml:space="preserve">relatively lower barrier for the WNA reaction </w:t>
      </w:r>
      <w:r w:rsidR="00CA2AFC" w:rsidRPr="00035E52">
        <w:rPr>
          <w:szCs w:val="19"/>
          <w:lang w:val="en-US"/>
        </w:rPr>
        <w:t xml:space="preserve">compared to </w:t>
      </w:r>
      <w:r w:rsidR="00A063A8" w:rsidRPr="00035E52">
        <w:rPr>
          <w:szCs w:val="19"/>
          <w:lang w:val="en-US"/>
        </w:rPr>
        <w:t>I2M</w:t>
      </w:r>
      <w:r w:rsidR="009D67E0" w:rsidRPr="00035E52">
        <w:rPr>
          <w:szCs w:val="19"/>
          <w:lang w:val="en-US"/>
        </w:rPr>
        <w:t xml:space="preserve">, </w:t>
      </w:r>
      <w:r w:rsidR="005B6896" w:rsidRPr="00035E52">
        <w:rPr>
          <w:szCs w:val="19"/>
          <w:lang w:val="en-US"/>
        </w:rPr>
        <w:t xml:space="preserve">favoring </w:t>
      </w:r>
      <w:r w:rsidR="009D67E0" w:rsidRPr="00035E52">
        <w:rPr>
          <w:szCs w:val="19"/>
          <w:lang w:val="en-US"/>
        </w:rPr>
        <w:t xml:space="preserve">a WNA pathway. </w:t>
      </w:r>
      <w:r w:rsidR="00A063A8" w:rsidRPr="00035E52">
        <w:rPr>
          <w:szCs w:val="19"/>
          <w:lang w:val="en-US"/>
        </w:rPr>
        <w:t>In add</w:t>
      </w:r>
      <w:r w:rsidR="00A063A8" w:rsidRPr="00035E52">
        <w:rPr>
          <w:szCs w:val="19"/>
          <w:lang w:val="en-US"/>
        </w:rPr>
        <w:t>i</w:t>
      </w:r>
      <w:r w:rsidR="00A063A8" w:rsidRPr="00035E52">
        <w:rPr>
          <w:szCs w:val="19"/>
          <w:lang w:val="en-US"/>
        </w:rPr>
        <w:t xml:space="preserve">tion, the cleft of </w:t>
      </w:r>
      <w:r w:rsidR="005B6896" w:rsidRPr="00035E52">
        <w:rPr>
          <w:szCs w:val="19"/>
          <w:lang w:val="en-US"/>
        </w:rPr>
        <w:t xml:space="preserve">the </w:t>
      </w:r>
      <w:proofErr w:type="spellStart"/>
      <w:r w:rsidR="00A063A8" w:rsidRPr="00035E52">
        <w:rPr>
          <w:szCs w:val="19"/>
          <w:lang w:val="en-US"/>
        </w:rPr>
        <w:t>pda</w:t>
      </w:r>
      <w:proofErr w:type="spellEnd"/>
      <w:r w:rsidR="00A063A8" w:rsidRPr="00035E52">
        <w:rPr>
          <w:szCs w:val="19"/>
          <w:lang w:val="en-US"/>
        </w:rPr>
        <w:t xml:space="preserve"> ligand </w:t>
      </w:r>
      <w:r w:rsidR="009D67E0" w:rsidRPr="00035E52">
        <w:rPr>
          <w:szCs w:val="19"/>
          <w:lang w:val="en-US"/>
        </w:rPr>
        <w:t xml:space="preserve">is more rigid and larger than that of </w:t>
      </w:r>
      <w:r w:rsidR="005B6896" w:rsidRPr="00035E52">
        <w:rPr>
          <w:szCs w:val="19"/>
          <w:lang w:val="en-US"/>
        </w:rPr>
        <w:t xml:space="preserve">the </w:t>
      </w:r>
      <w:proofErr w:type="spellStart"/>
      <w:r w:rsidR="009D67E0" w:rsidRPr="00035E52">
        <w:rPr>
          <w:szCs w:val="19"/>
          <w:lang w:val="en-US"/>
        </w:rPr>
        <w:t>bda</w:t>
      </w:r>
      <w:proofErr w:type="spellEnd"/>
      <w:r w:rsidR="009D67E0" w:rsidRPr="00035E52">
        <w:rPr>
          <w:szCs w:val="19"/>
          <w:lang w:val="en-US"/>
        </w:rPr>
        <w:t xml:space="preserve"> </w:t>
      </w:r>
      <w:r w:rsidR="00CA2AFC" w:rsidRPr="00035E52">
        <w:rPr>
          <w:szCs w:val="19"/>
          <w:lang w:val="en-US"/>
        </w:rPr>
        <w:t xml:space="preserve">ligand </w:t>
      </w:r>
      <w:r w:rsidR="009D67E0" w:rsidRPr="00035E52">
        <w:rPr>
          <w:szCs w:val="19"/>
          <w:lang w:val="en-US"/>
        </w:rPr>
        <w:t xml:space="preserve">to hold </w:t>
      </w:r>
      <w:r w:rsidR="00CA2AFC" w:rsidRPr="00035E52">
        <w:rPr>
          <w:szCs w:val="19"/>
          <w:lang w:val="en-US"/>
        </w:rPr>
        <w:t xml:space="preserve">the </w:t>
      </w:r>
      <w:r w:rsidR="009D67E0" w:rsidRPr="00035E52">
        <w:rPr>
          <w:szCs w:val="19"/>
          <w:lang w:val="en-US"/>
        </w:rPr>
        <w:t>Ru</w:t>
      </w:r>
      <w:r w:rsidR="00CA2AFC" w:rsidRPr="00035E52">
        <w:rPr>
          <w:szCs w:val="19"/>
          <w:lang w:val="en-US"/>
        </w:rPr>
        <w:t>(III)</w:t>
      </w:r>
      <w:r w:rsidR="009D67E0" w:rsidRPr="00035E52">
        <w:rPr>
          <w:szCs w:val="19"/>
          <w:lang w:val="en-US"/>
        </w:rPr>
        <w:t xml:space="preserve"> ion </w:t>
      </w:r>
      <w:r w:rsidR="00A063A8" w:rsidRPr="00035E52">
        <w:rPr>
          <w:szCs w:val="19"/>
          <w:lang w:val="en-US"/>
        </w:rPr>
        <w:t>in result</w:t>
      </w:r>
      <w:r w:rsidR="00985E78" w:rsidRPr="00035E52">
        <w:rPr>
          <w:szCs w:val="19"/>
          <w:lang w:val="en-US"/>
        </w:rPr>
        <w:t>ant</w:t>
      </w:r>
      <w:r w:rsidR="00A063A8" w:rsidRPr="00035E52">
        <w:rPr>
          <w:szCs w:val="19"/>
          <w:lang w:val="en-US"/>
        </w:rPr>
        <w:t xml:space="preserve"> [</w:t>
      </w:r>
      <w:proofErr w:type="spellStart"/>
      <w:r w:rsidR="00A063A8" w:rsidRPr="00035E52">
        <w:rPr>
          <w:szCs w:val="19"/>
          <w:lang w:val="en-US"/>
        </w:rPr>
        <w:t>Ru</w:t>
      </w:r>
      <w:r w:rsidR="00A063A8" w:rsidRPr="00035E52">
        <w:rPr>
          <w:szCs w:val="19"/>
          <w:vertAlign w:val="superscript"/>
          <w:lang w:val="en-US"/>
        </w:rPr>
        <w:t>III</w:t>
      </w:r>
      <w:proofErr w:type="spellEnd"/>
      <w:r w:rsidR="00A063A8" w:rsidRPr="00035E52">
        <w:rPr>
          <w:rFonts w:ascii="Cambria Math" w:hAnsi="Cambria Math"/>
          <w:szCs w:val="19"/>
          <w:lang w:val="en-US"/>
        </w:rPr>
        <w:t>―</w:t>
      </w:r>
      <w:r w:rsidR="00A063A8" w:rsidRPr="00035E52">
        <w:rPr>
          <w:szCs w:val="19"/>
          <w:lang w:val="en-US"/>
        </w:rPr>
        <w:t>OOH]</w:t>
      </w:r>
      <w:r w:rsidR="009D67E0" w:rsidRPr="00035E52">
        <w:rPr>
          <w:szCs w:val="19"/>
          <w:lang w:val="en-US"/>
        </w:rPr>
        <w:t xml:space="preserve"> after the WNA reaction, </w:t>
      </w:r>
      <w:r w:rsidR="00CA2AFC" w:rsidRPr="00035E52">
        <w:rPr>
          <w:szCs w:val="19"/>
          <w:lang w:val="en-US"/>
        </w:rPr>
        <w:t xml:space="preserve">therefore </w:t>
      </w:r>
      <w:r w:rsidR="009D67E0" w:rsidRPr="00035E52">
        <w:rPr>
          <w:szCs w:val="19"/>
          <w:lang w:val="en-US"/>
        </w:rPr>
        <w:t xml:space="preserve">suggesting participation of </w:t>
      </w:r>
      <w:r w:rsidR="00985E78" w:rsidRPr="00035E52">
        <w:rPr>
          <w:szCs w:val="19"/>
          <w:lang w:val="en-US"/>
        </w:rPr>
        <w:t xml:space="preserve">an </w:t>
      </w:r>
      <w:r w:rsidR="009D67E0" w:rsidRPr="00035E52">
        <w:rPr>
          <w:szCs w:val="19"/>
          <w:lang w:val="en-US"/>
        </w:rPr>
        <w:t>auxiliary COO</w:t>
      </w:r>
      <w:r w:rsidR="003E4C62" w:rsidRPr="00035E52">
        <w:rPr>
          <w:szCs w:val="19"/>
          <w:vertAlign w:val="superscript"/>
          <w:lang w:val="en-US"/>
        </w:rPr>
        <w:t>-</w:t>
      </w:r>
      <w:r w:rsidR="009D67E0" w:rsidRPr="00035E52">
        <w:rPr>
          <w:szCs w:val="19"/>
          <w:lang w:val="en-US"/>
        </w:rPr>
        <w:t xml:space="preserve"> </w:t>
      </w:r>
      <w:r w:rsidR="005B6896" w:rsidRPr="00035E52">
        <w:rPr>
          <w:szCs w:val="19"/>
          <w:lang w:val="en-US"/>
        </w:rPr>
        <w:t xml:space="preserve">ligand </w:t>
      </w:r>
      <w:r w:rsidR="009D67E0" w:rsidRPr="00035E52">
        <w:rPr>
          <w:szCs w:val="19"/>
          <w:lang w:val="en-US"/>
        </w:rPr>
        <w:t xml:space="preserve">in </w:t>
      </w:r>
      <w:r w:rsidR="003E4C62" w:rsidRPr="00035E52">
        <w:rPr>
          <w:szCs w:val="19"/>
          <w:lang w:val="en-US"/>
        </w:rPr>
        <w:t xml:space="preserve">the </w:t>
      </w:r>
      <w:r w:rsidR="009D67E0" w:rsidRPr="00035E52">
        <w:rPr>
          <w:szCs w:val="19"/>
          <w:lang w:val="en-US"/>
        </w:rPr>
        <w:t>proton reshu</w:t>
      </w:r>
      <w:r w:rsidR="009D67E0" w:rsidRPr="00035E52">
        <w:rPr>
          <w:szCs w:val="19"/>
          <w:lang w:val="en-US"/>
        </w:rPr>
        <w:t>f</w:t>
      </w:r>
      <w:r w:rsidR="009D67E0" w:rsidRPr="00035E52">
        <w:rPr>
          <w:szCs w:val="19"/>
          <w:lang w:val="en-US"/>
        </w:rPr>
        <w:t>fle[</w:t>
      </w:r>
      <w:r w:rsidR="009D67E0" w:rsidRPr="00035E52">
        <w:rPr>
          <w:lang w:val="en-US"/>
        </w:rPr>
        <w:endnoteReference w:id="86"/>
      </w:r>
      <w:r w:rsidR="009D67E0" w:rsidRPr="00035E52">
        <w:rPr>
          <w:szCs w:val="19"/>
          <w:lang w:val="en-US"/>
        </w:rPr>
        <w:t xml:space="preserve">].  </w:t>
      </w:r>
    </w:p>
    <w:p w:rsidR="00755A79" w:rsidRPr="00035E52" w:rsidRDefault="00FE0F77" w:rsidP="006741F1">
      <w:pPr>
        <w:pStyle w:val="TAMainText"/>
        <w:rPr>
          <w:lang w:val="en-US"/>
        </w:rPr>
      </w:pPr>
      <w:r w:rsidRPr="00035E52">
        <w:rPr>
          <w:szCs w:val="19"/>
          <w:lang w:val="en-US"/>
        </w:rPr>
        <w:t xml:space="preserve">Another attempt </w:t>
      </w:r>
      <w:r w:rsidR="00EF6CA0" w:rsidRPr="00035E52">
        <w:rPr>
          <w:szCs w:val="19"/>
          <w:lang w:val="en-US"/>
        </w:rPr>
        <w:t xml:space="preserve">to influence the </w:t>
      </w:r>
      <w:r w:rsidR="006F02CD" w:rsidRPr="00035E52">
        <w:rPr>
          <w:szCs w:val="19"/>
          <w:lang w:val="en-US"/>
        </w:rPr>
        <w:t>WOC</w:t>
      </w:r>
      <w:r w:rsidR="00EF6CA0" w:rsidRPr="00035E52">
        <w:rPr>
          <w:szCs w:val="19"/>
          <w:lang w:val="en-US"/>
        </w:rPr>
        <w:t xml:space="preserve"> activity </w:t>
      </w:r>
      <w:r w:rsidR="00985E78" w:rsidRPr="00035E52">
        <w:rPr>
          <w:szCs w:val="19"/>
          <w:lang w:val="en-US"/>
        </w:rPr>
        <w:t>wa</w:t>
      </w:r>
      <w:r w:rsidR="00DB6C93" w:rsidRPr="00035E52">
        <w:rPr>
          <w:szCs w:val="19"/>
          <w:lang w:val="en-US"/>
        </w:rPr>
        <w:t xml:space="preserve">s </w:t>
      </w:r>
      <w:r w:rsidR="00985E78" w:rsidRPr="00035E52">
        <w:rPr>
          <w:szCs w:val="19"/>
          <w:lang w:val="en-US"/>
        </w:rPr>
        <w:t xml:space="preserve">made </w:t>
      </w:r>
      <w:r w:rsidR="00EF6CA0" w:rsidRPr="00035E52">
        <w:rPr>
          <w:szCs w:val="19"/>
          <w:lang w:val="en-US"/>
        </w:rPr>
        <w:t xml:space="preserve">by </w:t>
      </w:r>
      <w:r w:rsidR="006741F1" w:rsidRPr="00035E52">
        <w:rPr>
          <w:szCs w:val="19"/>
          <w:lang w:val="en-US"/>
        </w:rPr>
        <w:t>replacing</w:t>
      </w:r>
      <w:r w:rsidR="00DB6C93" w:rsidRPr="00035E52">
        <w:rPr>
          <w:szCs w:val="19"/>
          <w:lang w:val="en-US"/>
        </w:rPr>
        <w:t xml:space="preserve"> the axial </w:t>
      </w:r>
      <w:r w:rsidR="006741F1" w:rsidRPr="00035E52">
        <w:rPr>
          <w:szCs w:val="19"/>
          <w:lang w:val="en-US"/>
        </w:rPr>
        <w:t>4-</w:t>
      </w:r>
      <w:r w:rsidR="00DB6C93" w:rsidRPr="00035E52">
        <w:rPr>
          <w:szCs w:val="19"/>
          <w:lang w:val="en-US"/>
        </w:rPr>
        <w:t>pic</w:t>
      </w:r>
      <w:r w:rsidR="003E4C62" w:rsidRPr="00035E52">
        <w:rPr>
          <w:szCs w:val="19"/>
          <w:lang w:val="en-US"/>
        </w:rPr>
        <w:t>oline</w:t>
      </w:r>
      <w:r w:rsidR="00DB6C93" w:rsidRPr="00035E52">
        <w:rPr>
          <w:szCs w:val="19"/>
          <w:lang w:val="en-US"/>
        </w:rPr>
        <w:t xml:space="preserve"> ligands with different </w:t>
      </w:r>
      <w:r w:rsidR="00010685" w:rsidRPr="00035E52">
        <w:rPr>
          <w:lang w:val="en-US"/>
        </w:rPr>
        <w:t>4</w:t>
      </w:r>
      <w:r w:rsidR="006741F1" w:rsidRPr="00035E52">
        <w:rPr>
          <w:lang w:val="en-US"/>
        </w:rPr>
        <w:t xml:space="preserve">-substituted pyridines </w:t>
      </w:r>
      <w:r w:rsidR="005A6C41" w:rsidRPr="00035E52">
        <w:rPr>
          <w:lang w:val="en-US"/>
        </w:rPr>
        <w:t xml:space="preserve">L </w:t>
      </w:r>
      <w:r w:rsidR="006741F1" w:rsidRPr="00035E52">
        <w:rPr>
          <w:lang w:val="en-US"/>
        </w:rPr>
        <w:t>in [</w:t>
      </w:r>
      <w:proofErr w:type="gramStart"/>
      <w:r w:rsidR="006741F1" w:rsidRPr="00035E52">
        <w:rPr>
          <w:lang w:val="en-US"/>
        </w:rPr>
        <w:t>Ru(</w:t>
      </w:r>
      <w:proofErr w:type="spellStart"/>
      <w:proofErr w:type="gramEnd"/>
      <w:r w:rsidR="006741F1" w:rsidRPr="00035E52">
        <w:rPr>
          <w:lang w:val="en-US"/>
        </w:rPr>
        <w:t>bda</w:t>
      </w:r>
      <w:proofErr w:type="spellEnd"/>
      <w:r w:rsidR="006741F1" w:rsidRPr="00035E52">
        <w:rPr>
          <w:lang w:val="en-US"/>
        </w:rPr>
        <w:t>)L</w:t>
      </w:r>
      <w:r w:rsidR="006741F1" w:rsidRPr="00035E52">
        <w:rPr>
          <w:vertAlign w:val="subscript"/>
          <w:lang w:val="en-US"/>
        </w:rPr>
        <w:t>2</w:t>
      </w:r>
      <w:r w:rsidR="006741F1" w:rsidRPr="00035E52">
        <w:rPr>
          <w:lang w:val="en-US"/>
        </w:rPr>
        <w:t xml:space="preserve">] </w:t>
      </w:r>
      <w:r w:rsidR="00EF6CA0" w:rsidRPr="00035E52">
        <w:rPr>
          <w:lang w:val="en-US"/>
        </w:rPr>
        <w:t xml:space="preserve">in order to </w:t>
      </w:r>
      <w:r w:rsidR="006741F1" w:rsidRPr="00035E52">
        <w:rPr>
          <w:lang w:val="en-US"/>
        </w:rPr>
        <w:t>tune their</w:t>
      </w:r>
      <w:r w:rsidR="00EF6CA0" w:rsidRPr="00035E52">
        <w:rPr>
          <w:lang w:val="en-US"/>
        </w:rPr>
        <w:t xml:space="preserve"> </w:t>
      </w:r>
      <w:r w:rsidR="00952A13" w:rsidRPr="00035E52">
        <w:rPr>
          <w:lang w:val="en-US"/>
        </w:rPr>
        <w:t>electron</w:t>
      </w:r>
      <w:r w:rsidR="006741F1" w:rsidRPr="00035E52">
        <w:rPr>
          <w:lang w:val="en-US"/>
        </w:rPr>
        <w:t xml:space="preserve"> donating/withdrawing</w:t>
      </w:r>
      <w:r w:rsidR="00952A13" w:rsidRPr="00035E52">
        <w:rPr>
          <w:lang w:val="en-US"/>
        </w:rPr>
        <w:t xml:space="preserve"> properties</w:t>
      </w:r>
      <w:r w:rsidR="006741F1" w:rsidRPr="00035E52">
        <w:rPr>
          <w:lang w:val="en-US"/>
        </w:rPr>
        <w:t xml:space="preserve"> and hydroph</w:t>
      </w:r>
      <w:r w:rsidR="006741F1" w:rsidRPr="00035E52">
        <w:rPr>
          <w:lang w:val="en-US"/>
        </w:rPr>
        <w:t>o</w:t>
      </w:r>
      <w:r w:rsidR="006741F1" w:rsidRPr="00035E52">
        <w:rPr>
          <w:lang w:val="en-US"/>
        </w:rPr>
        <w:t>bic/hydrophilic character</w:t>
      </w:r>
      <w:r w:rsidR="00902A73" w:rsidRPr="00035E52">
        <w:rPr>
          <w:lang w:val="en-US"/>
        </w:rPr>
        <w:t xml:space="preserve">. </w:t>
      </w:r>
      <w:r w:rsidR="00985E78" w:rsidRPr="00035E52">
        <w:rPr>
          <w:lang w:val="en-US"/>
        </w:rPr>
        <w:t>I</w:t>
      </w:r>
      <w:r w:rsidR="00C57923" w:rsidRPr="00035E52">
        <w:rPr>
          <w:lang w:val="en-US"/>
        </w:rPr>
        <w:t>nvestigations reveal</w:t>
      </w:r>
      <w:r w:rsidR="00985E78" w:rsidRPr="00035E52">
        <w:rPr>
          <w:lang w:val="en-US"/>
        </w:rPr>
        <w:t>ed</w:t>
      </w:r>
      <w:r w:rsidR="00C57923" w:rsidRPr="00035E52">
        <w:rPr>
          <w:lang w:val="en-US"/>
        </w:rPr>
        <w:t xml:space="preserve"> that co</w:t>
      </w:r>
      <w:r w:rsidR="00C57923" w:rsidRPr="00035E52">
        <w:rPr>
          <w:lang w:val="en-US"/>
        </w:rPr>
        <w:t>m</w:t>
      </w:r>
      <w:r w:rsidR="00C57923" w:rsidRPr="00035E52">
        <w:rPr>
          <w:lang w:val="en-US"/>
        </w:rPr>
        <w:t xml:space="preserve">plexes with electron-withdrawing substituent groups on the axial </w:t>
      </w:r>
      <w:r w:rsidR="006741F1" w:rsidRPr="00035E52">
        <w:rPr>
          <w:lang w:val="en-US"/>
        </w:rPr>
        <w:t xml:space="preserve">pyridine </w:t>
      </w:r>
      <w:r w:rsidR="00C57923" w:rsidRPr="00035E52">
        <w:rPr>
          <w:lang w:val="en-US"/>
        </w:rPr>
        <w:t xml:space="preserve">ligands </w:t>
      </w:r>
      <w:r w:rsidR="00902A73" w:rsidRPr="00035E52">
        <w:rPr>
          <w:lang w:val="en-US"/>
        </w:rPr>
        <w:t xml:space="preserve">induced higher </w:t>
      </w:r>
      <w:r w:rsidR="00C57923" w:rsidRPr="00035E52">
        <w:rPr>
          <w:lang w:val="en-US"/>
        </w:rPr>
        <w:t>cata</w:t>
      </w:r>
      <w:r w:rsidR="004266C3" w:rsidRPr="00035E52">
        <w:rPr>
          <w:lang w:val="en-US"/>
        </w:rPr>
        <w:t>lytic performance</w:t>
      </w:r>
      <w:r w:rsidR="00C57923" w:rsidRPr="00035E52">
        <w:rPr>
          <w:lang w:val="en-US"/>
        </w:rPr>
        <w:t xml:space="preserve"> in term of TON </w:t>
      </w:r>
      <w:r w:rsidR="00902A73" w:rsidRPr="00035E52">
        <w:rPr>
          <w:lang w:val="en-US"/>
        </w:rPr>
        <w:t xml:space="preserve">in comparison with </w:t>
      </w:r>
      <w:r w:rsidR="00C57923" w:rsidRPr="00035E52">
        <w:rPr>
          <w:lang w:val="en-US"/>
        </w:rPr>
        <w:t>electron-donating substit</w:t>
      </w:r>
      <w:r w:rsidR="00C57923" w:rsidRPr="00035E52">
        <w:rPr>
          <w:lang w:val="en-US"/>
        </w:rPr>
        <w:t>u</w:t>
      </w:r>
      <w:r w:rsidR="00C57923" w:rsidRPr="00035E52">
        <w:rPr>
          <w:lang w:val="en-US"/>
        </w:rPr>
        <w:t>ents [</w:t>
      </w:r>
      <w:r w:rsidR="00C57923" w:rsidRPr="00035E52">
        <w:rPr>
          <w:lang w:val="en-US"/>
        </w:rPr>
        <w:endnoteReference w:id="87"/>
      </w:r>
      <w:r w:rsidR="00C57923" w:rsidRPr="00035E52">
        <w:rPr>
          <w:lang w:val="en-US"/>
        </w:rPr>
        <w:t xml:space="preserve">]. This trend is in a good agreement with the </w:t>
      </w:r>
      <w:r w:rsidR="00902A73" w:rsidRPr="00035E52">
        <w:rPr>
          <w:lang w:val="en-US"/>
        </w:rPr>
        <w:t>observ</w:t>
      </w:r>
      <w:r w:rsidR="00902A73" w:rsidRPr="00035E52">
        <w:rPr>
          <w:lang w:val="en-US"/>
        </w:rPr>
        <w:t>a</w:t>
      </w:r>
      <w:r w:rsidR="00A01B67" w:rsidRPr="00035E52">
        <w:rPr>
          <w:lang w:val="en-US"/>
        </w:rPr>
        <w:t>tions summariz</w:t>
      </w:r>
      <w:r w:rsidR="00902A73" w:rsidRPr="00035E52">
        <w:rPr>
          <w:lang w:val="en-US"/>
        </w:rPr>
        <w:t xml:space="preserve">ed </w:t>
      </w:r>
      <w:r w:rsidR="00A01B67" w:rsidRPr="00035E52">
        <w:rPr>
          <w:lang w:val="en-US"/>
        </w:rPr>
        <w:t>in the preceding</w:t>
      </w:r>
      <w:r w:rsidR="00C57923" w:rsidRPr="00035E52">
        <w:rPr>
          <w:lang w:val="en-US"/>
        </w:rPr>
        <w:t xml:space="preserve"> section. </w:t>
      </w:r>
    </w:p>
    <w:p w:rsidR="00D55248" w:rsidRPr="00035E52" w:rsidRDefault="00985E78" w:rsidP="006741F1">
      <w:pPr>
        <w:pStyle w:val="TAMainText"/>
        <w:rPr>
          <w:szCs w:val="19"/>
          <w:lang w:val="en-US"/>
        </w:rPr>
      </w:pPr>
      <w:r w:rsidRPr="00035E52">
        <w:rPr>
          <w:szCs w:val="19"/>
          <w:lang w:val="en-US"/>
        </w:rPr>
        <w:t>T</w:t>
      </w:r>
      <w:r w:rsidR="001627D5" w:rsidRPr="00035E52">
        <w:rPr>
          <w:szCs w:val="19"/>
          <w:lang w:val="en-US"/>
        </w:rPr>
        <w:t xml:space="preserve">he axial </w:t>
      </w:r>
      <w:r w:rsidR="003E4C62" w:rsidRPr="00035E52">
        <w:rPr>
          <w:szCs w:val="19"/>
          <w:lang w:val="en-US"/>
        </w:rPr>
        <w:t>4-</w:t>
      </w:r>
      <w:r w:rsidR="001627D5" w:rsidRPr="00035E52">
        <w:rPr>
          <w:szCs w:val="19"/>
          <w:lang w:val="en-US"/>
        </w:rPr>
        <w:t>pic</w:t>
      </w:r>
      <w:r w:rsidR="003E4C62" w:rsidRPr="00035E52">
        <w:rPr>
          <w:szCs w:val="19"/>
          <w:lang w:val="en-US"/>
        </w:rPr>
        <w:t>oline</w:t>
      </w:r>
      <w:r w:rsidR="001627D5" w:rsidRPr="00035E52">
        <w:rPr>
          <w:szCs w:val="19"/>
          <w:lang w:val="en-US"/>
        </w:rPr>
        <w:t xml:space="preserve"> ligands </w:t>
      </w:r>
      <w:r w:rsidR="00D55248" w:rsidRPr="00035E52">
        <w:rPr>
          <w:szCs w:val="19"/>
          <w:lang w:val="en-US"/>
        </w:rPr>
        <w:t xml:space="preserve">can </w:t>
      </w:r>
      <w:r w:rsidR="006741F1" w:rsidRPr="00035E52">
        <w:rPr>
          <w:szCs w:val="19"/>
          <w:lang w:val="en-US"/>
        </w:rPr>
        <w:t xml:space="preserve">also </w:t>
      </w:r>
      <w:r w:rsidR="00D55248" w:rsidRPr="00035E52">
        <w:rPr>
          <w:szCs w:val="19"/>
          <w:lang w:val="en-US"/>
        </w:rPr>
        <w:t xml:space="preserve">be </w:t>
      </w:r>
      <w:r w:rsidR="003E4C62" w:rsidRPr="00035E52">
        <w:rPr>
          <w:szCs w:val="19"/>
          <w:lang w:val="en-US"/>
        </w:rPr>
        <w:t>replaced</w:t>
      </w:r>
      <w:r w:rsidR="001627D5" w:rsidRPr="00035E52">
        <w:rPr>
          <w:szCs w:val="19"/>
          <w:lang w:val="en-US"/>
        </w:rPr>
        <w:t xml:space="preserve"> </w:t>
      </w:r>
      <w:r w:rsidR="004407C8" w:rsidRPr="00035E52">
        <w:rPr>
          <w:szCs w:val="19"/>
          <w:lang w:val="en-US"/>
        </w:rPr>
        <w:t xml:space="preserve">by </w:t>
      </w:r>
      <w:proofErr w:type="spellStart"/>
      <w:r w:rsidR="004407C8" w:rsidRPr="00035E52">
        <w:rPr>
          <w:szCs w:val="19"/>
          <w:lang w:val="en-US"/>
        </w:rPr>
        <w:t>IMBr</w:t>
      </w:r>
      <w:proofErr w:type="spellEnd"/>
      <w:r w:rsidR="004407C8" w:rsidRPr="00035E52">
        <w:rPr>
          <w:szCs w:val="19"/>
          <w:lang w:val="en-US"/>
        </w:rPr>
        <w:t xml:space="preserve"> (5-bromo-</w:t>
      </w:r>
      <w:r w:rsidR="004407C8" w:rsidRPr="00035E52">
        <w:rPr>
          <w:i/>
          <w:szCs w:val="19"/>
          <w:lang w:val="en-US"/>
        </w:rPr>
        <w:t>N</w:t>
      </w:r>
      <w:r w:rsidR="004407C8" w:rsidRPr="00035E52">
        <w:rPr>
          <w:szCs w:val="19"/>
          <w:lang w:val="en-US"/>
        </w:rPr>
        <w:t>-methylimidazole))/</w:t>
      </w:r>
      <w:proofErr w:type="spellStart"/>
      <w:r w:rsidR="004407C8" w:rsidRPr="00035E52">
        <w:rPr>
          <w:szCs w:val="19"/>
          <w:lang w:val="en-US"/>
        </w:rPr>
        <w:t>IMBr</w:t>
      </w:r>
      <w:proofErr w:type="spellEnd"/>
      <w:r w:rsidR="004407C8" w:rsidRPr="00035E52">
        <w:rPr>
          <w:szCs w:val="19"/>
          <w:lang w:val="en-US"/>
        </w:rPr>
        <w:t xml:space="preserve"> or </w:t>
      </w:r>
      <w:proofErr w:type="spellStart"/>
      <w:r w:rsidR="004407C8" w:rsidRPr="00035E52">
        <w:rPr>
          <w:szCs w:val="19"/>
          <w:lang w:val="en-US"/>
        </w:rPr>
        <w:t>IMBr</w:t>
      </w:r>
      <w:proofErr w:type="spellEnd"/>
      <w:r w:rsidR="004407C8" w:rsidRPr="00035E52">
        <w:rPr>
          <w:szCs w:val="19"/>
          <w:lang w:val="en-US"/>
        </w:rPr>
        <w:t>/DMSO (dim</w:t>
      </w:r>
      <w:r w:rsidR="004407C8" w:rsidRPr="00035E52">
        <w:rPr>
          <w:szCs w:val="19"/>
          <w:lang w:val="en-US"/>
        </w:rPr>
        <w:t>e</w:t>
      </w:r>
      <w:r w:rsidR="004407C8" w:rsidRPr="00035E52">
        <w:rPr>
          <w:szCs w:val="19"/>
          <w:lang w:val="en-US"/>
        </w:rPr>
        <w:t>thyl s</w:t>
      </w:r>
      <w:r w:rsidR="007E213D" w:rsidRPr="00035E52">
        <w:rPr>
          <w:szCs w:val="19"/>
          <w:lang w:val="en-US"/>
        </w:rPr>
        <w:t>u</w:t>
      </w:r>
      <w:r w:rsidR="004407C8" w:rsidRPr="00035E52">
        <w:rPr>
          <w:szCs w:val="19"/>
          <w:lang w:val="en-US"/>
        </w:rPr>
        <w:t>lfoxide)</w:t>
      </w:r>
      <w:r w:rsidR="00D55248" w:rsidRPr="00035E52">
        <w:rPr>
          <w:szCs w:val="19"/>
          <w:lang w:val="en-US"/>
        </w:rPr>
        <w:t xml:space="preserve"> [</w:t>
      </w:r>
      <w:r w:rsidR="00026232" w:rsidRPr="00035E52">
        <w:rPr>
          <w:lang w:val="en-US"/>
        </w:rPr>
        <w:endnoteReference w:id="88"/>
      </w:r>
      <w:r w:rsidR="00D55248" w:rsidRPr="00035E52">
        <w:rPr>
          <w:szCs w:val="19"/>
          <w:lang w:val="en-US"/>
        </w:rPr>
        <w:t xml:space="preserve">], </w:t>
      </w:r>
      <w:r w:rsidR="00D55248" w:rsidRPr="00035E52">
        <w:rPr>
          <w:i/>
          <w:szCs w:val="19"/>
          <w:lang w:val="en-US"/>
        </w:rPr>
        <w:t>N</w:t>
      </w:r>
      <w:r w:rsidR="00D55248" w:rsidRPr="00035E52">
        <w:rPr>
          <w:szCs w:val="19"/>
          <w:lang w:val="en-US"/>
        </w:rPr>
        <w:t xml:space="preserve">-heterocyclic </w:t>
      </w:r>
      <w:proofErr w:type="spellStart"/>
      <w:r w:rsidR="00D55248" w:rsidRPr="00035E52">
        <w:rPr>
          <w:szCs w:val="19"/>
          <w:lang w:val="en-US"/>
        </w:rPr>
        <w:t>carbene</w:t>
      </w:r>
      <w:proofErr w:type="spellEnd"/>
      <w:r w:rsidR="00D55248" w:rsidRPr="00035E52">
        <w:rPr>
          <w:szCs w:val="19"/>
          <w:lang w:val="en-US"/>
        </w:rPr>
        <w:t>/H</w:t>
      </w:r>
      <w:r w:rsidR="00D55248" w:rsidRPr="00035E52">
        <w:rPr>
          <w:szCs w:val="19"/>
          <w:vertAlign w:val="subscript"/>
          <w:lang w:val="en-US"/>
        </w:rPr>
        <w:t>2</w:t>
      </w:r>
      <w:r w:rsidR="00D55248" w:rsidRPr="00035E52">
        <w:rPr>
          <w:szCs w:val="19"/>
          <w:lang w:val="en-US"/>
        </w:rPr>
        <w:t>O [</w:t>
      </w:r>
      <w:bookmarkStart w:id="29" w:name="_Ref396224077"/>
      <w:r w:rsidR="00026232" w:rsidRPr="00035E52">
        <w:rPr>
          <w:lang w:val="en-US"/>
        </w:rPr>
        <w:endnoteReference w:id="89"/>
      </w:r>
      <w:bookmarkEnd w:id="29"/>
      <w:r w:rsidR="00D55248" w:rsidRPr="00035E52">
        <w:rPr>
          <w:szCs w:val="19"/>
          <w:lang w:val="en-US"/>
        </w:rPr>
        <w:t xml:space="preserve">], </w:t>
      </w:r>
      <w:r w:rsidR="00026232" w:rsidRPr="00035E52">
        <w:rPr>
          <w:szCs w:val="19"/>
          <w:lang w:val="en-US"/>
        </w:rPr>
        <w:t xml:space="preserve">and </w:t>
      </w:r>
      <w:proofErr w:type="spellStart"/>
      <w:r w:rsidR="00D55248" w:rsidRPr="00035E52">
        <w:rPr>
          <w:szCs w:val="19"/>
          <w:lang w:val="en-US"/>
        </w:rPr>
        <w:t>isoquinoline</w:t>
      </w:r>
      <w:proofErr w:type="spellEnd"/>
      <w:r w:rsidR="00D55248" w:rsidRPr="00035E52">
        <w:rPr>
          <w:szCs w:val="19"/>
          <w:lang w:val="en-US"/>
        </w:rPr>
        <w:t>/</w:t>
      </w:r>
      <w:proofErr w:type="spellStart"/>
      <w:r w:rsidR="00D55248" w:rsidRPr="00035E52">
        <w:rPr>
          <w:szCs w:val="19"/>
          <w:lang w:val="en-US"/>
        </w:rPr>
        <w:t>isoquinoline</w:t>
      </w:r>
      <w:proofErr w:type="spellEnd"/>
      <w:r w:rsidR="00D55248" w:rsidRPr="00035E52">
        <w:rPr>
          <w:szCs w:val="19"/>
          <w:lang w:val="en-US"/>
        </w:rPr>
        <w:t xml:space="preserve"> [</w:t>
      </w:r>
      <w:r w:rsidR="005708E6" w:rsidRPr="00035E52">
        <w:rPr>
          <w:szCs w:val="19"/>
          <w:lang w:val="en-US"/>
        </w:rPr>
        <w:fldChar w:fldCharType="begin"/>
      </w:r>
      <w:r w:rsidR="005708E6" w:rsidRPr="00035E52">
        <w:rPr>
          <w:szCs w:val="19"/>
          <w:lang w:val="en-US"/>
        </w:rPr>
        <w:instrText xml:space="preserve"> NOTEREF _Ref395954504 \h </w:instrText>
      </w:r>
      <w:r w:rsidR="005708E6" w:rsidRPr="00035E52">
        <w:rPr>
          <w:szCs w:val="19"/>
          <w:lang w:val="en-US"/>
        </w:rPr>
      </w:r>
      <w:r w:rsidR="005708E6" w:rsidRPr="00035E52">
        <w:rPr>
          <w:szCs w:val="19"/>
          <w:lang w:val="en-US"/>
        </w:rPr>
        <w:fldChar w:fldCharType="separate"/>
      </w:r>
      <w:r w:rsidR="005708E6" w:rsidRPr="00035E52">
        <w:rPr>
          <w:szCs w:val="19"/>
          <w:lang w:val="en-US"/>
        </w:rPr>
        <w:t>83</w:t>
      </w:r>
      <w:r w:rsidR="005708E6" w:rsidRPr="00035E52">
        <w:rPr>
          <w:szCs w:val="19"/>
          <w:lang w:val="en-US"/>
        </w:rPr>
        <w:fldChar w:fldCharType="end"/>
      </w:r>
      <w:r w:rsidR="00D55248" w:rsidRPr="00035E52">
        <w:rPr>
          <w:szCs w:val="19"/>
          <w:lang w:val="en-US"/>
        </w:rPr>
        <w:t xml:space="preserve">], pyrimidine/pyrimidine, </w:t>
      </w:r>
      <w:proofErr w:type="spellStart"/>
      <w:r w:rsidR="00D55248" w:rsidRPr="00035E52">
        <w:rPr>
          <w:szCs w:val="19"/>
          <w:lang w:val="en-US"/>
        </w:rPr>
        <w:t>pyr</w:t>
      </w:r>
      <w:r w:rsidR="00D55248" w:rsidRPr="00035E52">
        <w:rPr>
          <w:szCs w:val="19"/>
          <w:lang w:val="en-US"/>
        </w:rPr>
        <w:t>i</w:t>
      </w:r>
      <w:r w:rsidR="00D55248" w:rsidRPr="00035E52">
        <w:rPr>
          <w:szCs w:val="19"/>
          <w:lang w:val="en-US"/>
        </w:rPr>
        <w:t>dazine</w:t>
      </w:r>
      <w:proofErr w:type="spellEnd"/>
      <w:r w:rsidR="00D55248" w:rsidRPr="00035E52">
        <w:rPr>
          <w:szCs w:val="19"/>
          <w:lang w:val="en-US"/>
        </w:rPr>
        <w:t>/</w:t>
      </w:r>
      <w:proofErr w:type="spellStart"/>
      <w:r w:rsidR="00D55248" w:rsidRPr="00035E52">
        <w:rPr>
          <w:szCs w:val="19"/>
          <w:lang w:val="en-US"/>
        </w:rPr>
        <w:t>pyridazine</w:t>
      </w:r>
      <w:proofErr w:type="spellEnd"/>
      <w:r w:rsidR="00D55248" w:rsidRPr="00035E52">
        <w:rPr>
          <w:szCs w:val="19"/>
          <w:lang w:val="en-US"/>
        </w:rPr>
        <w:t xml:space="preserve">, </w:t>
      </w:r>
      <w:proofErr w:type="spellStart"/>
      <w:r w:rsidR="00D55248" w:rsidRPr="00035E52">
        <w:rPr>
          <w:szCs w:val="19"/>
          <w:lang w:val="en-US"/>
        </w:rPr>
        <w:t>phthalazine</w:t>
      </w:r>
      <w:proofErr w:type="spellEnd"/>
      <w:r w:rsidR="00D55248" w:rsidRPr="00035E52">
        <w:rPr>
          <w:szCs w:val="19"/>
          <w:lang w:val="en-US"/>
        </w:rPr>
        <w:t>/</w:t>
      </w:r>
      <w:proofErr w:type="spellStart"/>
      <w:r w:rsidR="00D55248" w:rsidRPr="00035E52">
        <w:rPr>
          <w:szCs w:val="19"/>
          <w:lang w:val="en-US"/>
        </w:rPr>
        <w:t>phthalazine</w:t>
      </w:r>
      <w:proofErr w:type="spellEnd"/>
      <w:r w:rsidR="00D55248" w:rsidRPr="00035E52">
        <w:rPr>
          <w:szCs w:val="19"/>
          <w:lang w:val="en-US"/>
        </w:rPr>
        <w:t xml:space="preserve"> [</w:t>
      </w:r>
      <w:bookmarkStart w:id="30" w:name="_Ref396221873"/>
      <w:r w:rsidR="00026232" w:rsidRPr="00035E52">
        <w:rPr>
          <w:lang w:val="en-US"/>
        </w:rPr>
        <w:endnoteReference w:id="90"/>
      </w:r>
      <w:bookmarkEnd w:id="30"/>
      <w:r w:rsidR="00D55248" w:rsidRPr="00035E52">
        <w:rPr>
          <w:szCs w:val="19"/>
          <w:lang w:val="en-US"/>
        </w:rPr>
        <w:t>]</w:t>
      </w:r>
      <w:r w:rsidR="00CE6C6F" w:rsidRPr="00035E52">
        <w:rPr>
          <w:szCs w:val="19"/>
          <w:lang w:val="en-US"/>
        </w:rPr>
        <w:t xml:space="preserve"> </w:t>
      </w:r>
      <w:r w:rsidR="006F02CD" w:rsidRPr="00035E52">
        <w:rPr>
          <w:szCs w:val="19"/>
          <w:lang w:val="en-US"/>
        </w:rPr>
        <w:t xml:space="preserve">combinations </w:t>
      </w:r>
      <w:r w:rsidR="00026232" w:rsidRPr="00035E52">
        <w:rPr>
          <w:szCs w:val="19"/>
          <w:lang w:val="en-US"/>
        </w:rPr>
        <w:t xml:space="preserve">which </w:t>
      </w:r>
      <w:r w:rsidRPr="00035E52">
        <w:rPr>
          <w:szCs w:val="19"/>
          <w:lang w:val="en-US"/>
        </w:rPr>
        <w:t xml:space="preserve">have </w:t>
      </w:r>
      <w:r w:rsidR="00026232" w:rsidRPr="00035E52">
        <w:rPr>
          <w:szCs w:val="19"/>
          <w:lang w:val="en-US"/>
        </w:rPr>
        <w:t xml:space="preserve">less or more electron-donating </w:t>
      </w:r>
      <w:r w:rsidR="0030138F" w:rsidRPr="00035E52">
        <w:rPr>
          <w:szCs w:val="19"/>
          <w:lang w:val="en-US"/>
        </w:rPr>
        <w:t xml:space="preserve">capacity </w:t>
      </w:r>
      <w:r w:rsidR="00026232" w:rsidRPr="00035E52">
        <w:rPr>
          <w:szCs w:val="19"/>
          <w:lang w:val="en-US"/>
        </w:rPr>
        <w:t>in compa</w:t>
      </w:r>
      <w:r w:rsidR="00026232" w:rsidRPr="00035E52">
        <w:rPr>
          <w:szCs w:val="19"/>
          <w:lang w:val="en-US"/>
        </w:rPr>
        <w:t>r</w:t>
      </w:r>
      <w:r w:rsidR="00026232" w:rsidRPr="00035E52">
        <w:rPr>
          <w:szCs w:val="19"/>
          <w:lang w:val="en-US"/>
        </w:rPr>
        <w:t xml:space="preserve">ison with 4-picoline, </w:t>
      </w:r>
      <w:r w:rsidR="00D55248" w:rsidRPr="00035E52">
        <w:rPr>
          <w:szCs w:val="19"/>
          <w:lang w:val="en-US"/>
        </w:rPr>
        <w:t xml:space="preserve">respectively. </w:t>
      </w:r>
      <w:r w:rsidR="00FB7032" w:rsidRPr="00035E52">
        <w:rPr>
          <w:szCs w:val="19"/>
          <w:lang w:val="en-US"/>
        </w:rPr>
        <w:t>Compar</w:t>
      </w:r>
      <w:r w:rsidRPr="00035E52">
        <w:rPr>
          <w:szCs w:val="19"/>
          <w:lang w:val="en-US"/>
        </w:rPr>
        <w:t>ed</w:t>
      </w:r>
      <w:r w:rsidR="00FB7032" w:rsidRPr="00035E52">
        <w:rPr>
          <w:szCs w:val="19"/>
          <w:lang w:val="en-US"/>
        </w:rPr>
        <w:t xml:space="preserve"> to the complex with </w:t>
      </w:r>
      <w:proofErr w:type="spellStart"/>
      <w:r w:rsidR="00FB7032" w:rsidRPr="00035E52">
        <w:rPr>
          <w:szCs w:val="19"/>
          <w:lang w:val="en-US"/>
        </w:rPr>
        <w:t>IMBr</w:t>
      </w:r>
      <w:proofErr w:type="spellEnd"/>
      <w:r w:rsidR="00FB7032" w:rsidRPr="00035E52">
        <w:rPr>
          <w:szCs w:val="19"/>
          <w:lang w:val="en-US"/>
        </w:rPr>
        <w:t>/</w:t>
      </w:r>
      <w:proofErr w:type="spellStart"/>
      <w:r w:rsidR="00FB7032" w:rsidRPr="00035E52">
        <w:rPr>
          <w:szCs w:val="19"/>
          <w:lang w:val="en-US"/>
        </w:rPr>
        <w:t>IMBr</w:t>
      </w:r>
      <w:proofErr w:type="spellEnd"/>
      <w:r w:rsidR="00FB7032" w:rsidRPr="00035E52">
        <w:rPr>
          <w:szCs w:val="19"/>
          <w:lang w:val="en-US"/>
        </w:rPr>
        <w:t xml:space="preserve"> axial ligands, the complex containing the </w:t>
      </w:r>
      <w:proofErr w:type="spellStart"/>
      <w:r w:rsidR="00FB7032" w:rsidRPr="00035E52">
        <w:rPr>
          <w:szCs w:val="19"/>
          <w:lang w:val="en-US"/>
        </w:rPr>
        <w:t>IMBr</w:t>
      </w:r>
      <w:proofErr w:type="spellEnd"/>
      <w:r w:rsidR="00FB7032" w:rsidRPr="00035E52">
        <w:rPr>
          <w:szCs w:val="19"/>
          <w:lang w:val="en-US"/>
        </w:rPr>
        <w:t xml:space="preserve">/DMSO axial ligand combination </w:t>
      </w:r>
      <w:r w:rsidR="006F02CD" w:rsidRPr="00035E52">
        <w:rPr>
          <w:szCs w:val="19"/>
          <w:lang w:val="en-US"/>
        </w:rPr>
        <w:t xml:space="preserve">showed a higher </w:t>
      </w:r>
      <w:r w:rsidR="00FB7032" w:rsidRPr="00035E52">
        <w:rPr>
          <w:szCs w:val="19"/>
          <w:lang w:val="en-US"/>
        </w:rPr>
        <w:t>cat</w:t>
      </w:r>
      <w:r w:rsidR="00FB7032" w:rsidRPr="00035E52">
        <w:rPr>
          <w:szCs w:val="19"/>
          <w:lang w:val="en-US"/>
        </w:rPr>
        <w:t>a</w:t>
      </w:r>
      <w:r w:rsidR="00FB7032" w:rsidRPr="00035E52">
        <w:rPr>
          <w:szCs w:val="19"/>
          <w:lang w:val="en-US"/>
        </w:rPr>
        <w:t xml:space="preserve">lytic activity. The main factor </w:t>
      </w:r>
      <w:r w:rsidR="0030138F" w:rsidRPr="00035E52">
        <w:rPr>
          <w:szCs w:val="19"/>
          <w:lang w:val="en-US"/>
        </w:rPr>
        <w:t xml:space="preserve">responsible for </w:t>
      </w:r>
      <w:r w:rsidR="00FB7032" w:rsidRPr="00035E52">
        <w:rPr>
          <w:szCs w:val="19"/>
          <w:lang w:val="en-US"/>
        </w:rPr>
        <w:t xml:space="preserve">this </w:t>
      </w:r>
      <w:r w:rsidR="0030138F" w:rsidRPr="00035E52">
        <w:rPr>
          <w:szCs w:val="19"/>
          <w:lang w:val="en-US"/>
        </w:rPr>
        <w:t>difference does not seem</w:t>
      </w:r>
      <w:r w:rsidR="00FB7032" w:rsidRPr="00035E52">
        <w:rPr>
          <w:szCs w:val="19"/>
          <w:lang w:val="en-US"/>
        </w:rPr>
        <w:t xml:space="preserve"> </w:t>
      </w:r>
      <w:r w:rsidRPr="00035E52">
        <w:rPr>
          <w:szCs w:val="19"/>
          <w:lang w:val="en-US"/>
        </w:rPr>
        <w:t xml:space="preserve">to </w:t>
      </w:r>
      <w:r w:rsidR="0030138F" w:rsidRPr="00035E52">
        <w:rPr>
          <w:szCs w:val="19"/>
          <w:lang w:val="en-US"/>
        </w:rPr>
        <w:t xml:space="preserve">relate to </w:t>
      </w:r>
      <w:r w:rsidRPr="00035E52">
        <w:rPr>
          <w:szCs w:val="19"/>
          <w:lang w:val="en-US"/>
        </w:rPr>
        <w:t xml:space="preserve">the </w:t>
      </w:r>
      <w:r w:rsidR="00593501" w:rsidRPr="00035E52">
        <w:rPr>
          <w:szCs w:val="19"/>
          <w:lang w:val="en-US"/>
        </w:rPr>
        <w:t>electronic propert</w:t>
      </w:r>
      <w:r w:rsidRPr="00035E52">
        <w:rPr>
          <w:szCs w:val="19"/>
          <w:lang w:val="en-US"/>
        </w:rPr>
        <w:t>ies</w:t>
      </w:r>
      <w:r w:rsidR="00593501" w:rsidRPr="00035E52">
        <w:rPr>
          <w:szCs w:val="19"/>
          <w:lang w:val="en-US"/>
        </w:rPr>
        <w:t xml:space="preserve"> of DMSO</w:t>
      </w:r>
      <w:r w:rsidRPr="00035E52">
        <w:rPr>
          <w:szCs w:val="19"/>
          <w:lang w:val="en-US"/>
        </w:rPr>
        <w:t>; rather</w:t>
      </w:r>
      <w:r w:rsidR="008D5EC9" w:rsidRPr="00035E52">
        <w:rPr>
          <w:szCs w:val="19"/>
          <w:lang w:val="en-US"/>
        </w:rPr>
        <w:t>,</w:t>
      </w:r>
      <w:r w:rsidRPr="00035E52">
        <w:rPr>
          <w:szCs w:val="19"/>
          <w:lang w:val="en-US"/>
        </w:rPr>
        <w:t xml:space="preserve"> </w:t>
      </w:r>
      <w:r w:rsidR="00593501" w:rsidRPr="00035E52">
        <w:rPr>
          <w:szCs w:val="19"/>
          <w:lang w:val="en-US"/>
        </w:rPr>
        <w:t xml:space="preserve">the DMSO ligand exhibits strong flexibility to reduce steric collisions during the transition state </w:t>
      </w:r>
      <w:r w:rsidRPr="00035E52">
        <w:rPr>
          <w:szCs w:val="19"/>
          <w:lang w:val="en-US"/>
        </w:rPr>
        <w:t xml:space="preserve">in the </w:t>
      </w:r>
      <w:r w:rsidR="00593501" w:rsidRPr="00035E52">
        <w:rPr>
          <w:szCs w:val="19"/>
          <w:lang w:val="en-US"/>
        </w:rPr>
        <w:t>radical co</w:t>
      </w:r>
      <w:r w:rsidR="00593501" w:rsidRPr="00035E52">
        <w:rPr>
          <w:szCs w:val="19"/>
          <w:lang w:val="en-US"/>
        </w:rPr>
        <w:t>u</w:t>
      </w:r>
      <w:r w:rsidR="00593501" w:rsidRPr="00035E52">
        <w:rPr>
          <w:szCs w:val="19"/>
          <w:lang w:val="en-US"/>
        </w:rPr>
        <w:t>pling dimerization (I2M)</w:t>
      </w:r>
      <w:r w:rsidR="00C94E8B" w:rsidRPr="00035E52">
        <w:rPr>
          <w:szCs w:val="19"/>
          <w:lang w:val="en-US"/>
        </w:rPr>
        <w:t xml:space="preserve"> by the </w:t>
      </w:r>
      <w:r w:rsidR="005B6896" w:rsidRPr="00035E52">
        <w:rPr>
          <w:szCs w:val="19"/>
          <w:lang w:val="en-US"/>
        </w:rPr>
        <w:t xml:space="preserve">switch </w:t>
      </w:r>
      <w:r w:rsidR="00C94E8B" w:rsidRPr="00035E52">
        <w:rPr>
          <w:szCs w:val="19"/>
          <w:lang w:val="en-US"/>
        </w:rPr>
        <w:t xml:space="preserve">from </w:t>
      </w:r>
      <w:r w:rsidR="008D5EC9" w:rsidRPr="00035E52">
        <w:rPr>
          <w:szCs w:val="19"/>
          <w:lang w:val="en-US"/>
        </w:rPr>
        <w:t xml:space="preserve">the </w:t>
      </w:r>
      <w:proofErr w:type="spellStart"/>
      <w:r w:rsidR="00593501" w:rsidRPr="00035E52">
        <w:rPr>
          <w:szCs w:val="19"/>
          <w:lang w:val="en-US"/>
        </w:rPr>
        <w:t>Ru</w:t>
      </w:r>
      <w:r w:rsidR="00593501" w:rsidRPr="00035E52">
        <w:rPr>
          <w:szCs w:val="19"/>
          <w:vertAlign w:val="superscript"/>
          <w:lang w:val="en-US"/>
        </w:rPr>
        <w:t>II</w:t>
      </w:r>
      <w:proofErr w:type="spellEnd"/>
      <w:r w:rsidR="00593501" w:rsidRPr="00035E52">
        <w:rPr>
          <w:rFonts w:ascii="Cambria Math" w:hAnsi="Cambria Math"/>
          <w:szCs w:val="19"/>
          <w:lang w:val="en-US"/>
        </w:rPr>
        <w:t>―</w:t>
      </w:r>
      <w:r w:rsidR="00593501" w:rsidRPr="00035E52">
        <w:rPr>
          <w:szCs w:val="19"/>
          <w:lang w:val="en-US"/>
        </w:rPr>
        <w:t>S</w:t>
      </w:r>
      <w:r w:rsidR="00C94E8B" w:rsidRPr="00035E52">
        <w:rPr>
          <w:szCs w:val="19"/>
          <w:lang w:val="en-US"/>
        </w:rPr>
        <w:t xml:space="preserve"> to </w:t>
      </w:r>
      <w:r w:rsidR="008D5EC9" w:rsidRPr="00035E52">
        <w:rPr>
          <w:szCs w:val="19"/>
          <w:lang w:val="en-US"/>
        </w:rPr>
        <w:t xml:space="preserve">the </w:t>
      </w:r>
      <w:proofErr w:type="spellStart"/>
      <w:r w:rsidR="00C94E8B" w:rsidRPr="00035E52">
        <w:rPr>
          <w:szCs w:val="19"/>
          <w:lang w:val="en-US"/>
        </w:rPr>
        <w:t>Ru</w:t>
      </w:r>
      <w:r w:rsidR="00C94E8B" w:rsidRPr="00035E52">
        <w:rPr>
          <w:szCs w:val="19"/>
          <w:vertAlign w:val="superscript"/>
          <w:lang w:val="en-US"/>
        </w:rPr>
        <w:t>IV</w:t>
      </w:r>
      <w:proofErr w:type="spellEnd"/>
      <w:r w:rsidR="00C94E8B" w:rsidRPr="00035E52">
        <w:rPr>
          <w:rFonts w:ascii="Cambria Math" w:hAnsi="Cambria Math"/>
          <w:szCs w:val="19"/>
          <w:lang w:val="en-US"/>
        </w:rPr>
        <w:t>―</w:t>
      </w:r>
      <w:r w:rsidR="00C94E8B" w:rsidRPr="00035E52">
        <w:rPr>
          <w:szCs w:val="19"/>
          <w:lang w:val="en-US"/>
        </w:rPr>
        <w:t>O coordination</w:t>
      </w:r>
      <w:r w:rsidR="008D5EC9" w:rsidRPr="00035E52">
        <w:rPr>
          <w:szCs w:val="19"/>
          <w:lang w:val="en-US"/>
        </w:rPr>
        <w:t xml:space="preserve"> (linkage isomerism)</w:t>
      </w:r>
      <w:r w:rsidR="00C94E8B" w:rsidRPr="00035E52">
        <w:rPr>
          <w:szCs w:val="19"/>
          <w:lang w:val="en-US"/>
        </w:rPr>
        <w:t xml:space="preserve">. </w:t>
      </w:r>
      <w:r w:rsidRPr="00035E52">
        <w:rPr>
          <w:szCs w:val="19"/>
          <w:lang w:val="en-US"/>
        </w:rPr>
        <w:t>However,</w:t>
      </w:r>
      <w:r w:rsidR="00F23635" w:rsidRPr="00035E52">
        <w:rPr>
          <w:szCs w:val="19"/>
          <w:lang w:val="en-US"/>
        </w:rPr>
        <w:t xml:space="preserve"> the st</w:t>
      </w:r>
      <w:r w:rsidR="00F23635" w:rsidRPr="00035E52">
        <w:rPr>
          <w:szCs w:val="19"/>
          <w:lang w:val="en-US"/>
        </w:rPr>
        <w:t>a</w:t>
      </w:r>
      <w:r w:rsidR="00F23635" w:rsidRPr="00035E52">
        <w:rPr>
          <w:szCs w:val="19"/>
          <w:lang w:val="en-US"/>
        </w:rPr>
        <w:t xml:space="preserve">bility of this complex during the catalytic cycle is still not </w:t>
      </w:r>
      <w:r w:rsidR="008D5EC9" w:rsidRPr="00035E52">
        <w:rPr>
          <w:szCs w:val="19"/>
          <w:lang w:val="en-US"/>
        </w:rPr>
        <w:t>satisfactory</w:t>
      </w:r>
      <w:r w:rsidR="00F23635" w:rsidRPr="00035E52">
        <w:rPr>
          <w:szCs w:val="19"/>
          <w:lang w:val="en-US"/>
        </w:rPr>
        <w:t xml:space="preserve">.  </w:t>
      </w:r>
    </w:p>
    <w:p w:rsidR="00755A79" w:rsidRPr="00035E52" w:rsidRDefault="00F23635" w:rsidP="00046ECC">
      <w:pPr>
        <w:pStyle w:val="TAMainText"/>
        <w:spacing w:after="200"/>
        <w:rPr>
          <w:szCs w:val="19"/>
          <w:lang w:val="en-US"/>
        </w:rPr>
      </w:pPr>
      <w:r w:rsidRPr="00035E52">
        <w:rPr>
          <w:szCs w:val="19"/>
          <w:lang w:val="en-US"/>
        </w:rPr>
        <w:t xml:space="preserve">In line with the Gibbs free energy of </w:t>
      </w:r>
      <w:r w:rsidR="002B6E0F" w:rsidRPr="00035E52">
        <w:rPr>
          <w:szCs w:val="19"/>
          <w:lang w:val="en-US"/>
        </w:rPr>
        <w:t xml:space="preserve">axial </w:t>
      </w:r>
      <w:r w:rsidRPr="00035E52">
        <w:rPr>
          <w:szCs w:val="19"/>
          <w:lang w:val="en-US"/>
        </w:rPr>
        <w:t>ligand exchange reactions, the correlation between the HOMO energy of li</w:t>
      </w:r>
      <w:r w:rsidRPr="00035E52">
        <w:rPr>
          <w:szCs w:val="19"/>
          <w:lang w:val="en-US"/>
        </w:rPr>
        <w:t>g</w:t>
      </w:r>
      <w:r w:rsidRPr="00035E52">
        <w:rPr>
          <w:szCs w:val="19"/>
          <w:lang w:val="en-US"/>
        </w:rPr>
        <w:lastRenderedPageBreak/>
        <w:t>ands (</w:t>
      </w:r>
      <w:r w:rsidR="0070482B" w:rsidRPr="00035E52">
        <w:rPr>
          <w:szCs w:val="19"/>
          <w:lang w:val="en-US"/>
        </w:rPr>
        <w:t>Figure 5</w:t>
      </w:r>
      <w:r w:rsidR="00030401" w:rsidRPr="00035E52">
        <w:rPr>
          <w:szCs w:val="19"/>
          <w:lang w:val="en-US"/>
        </w:rPr>
        <w:t>, top</w:t>
      </w:r>
      <w:r w:rsidR="00985E78" w:rsidRPr="00035E52">
        <w:rPr>
          <w:szCs w:val="19"/>
          <w:lang w:val="en-US"/>
        </w:rPr>
        <w:t>) and their stability wa</w:t>
      </w:r>
      <w:r w:rsidRPr="00035E52">
        <w:rPr>
          <w:szCs w:val="19"/>
          <w:lang w:val="en-US"/>
        </w:rPr>
        <w:t>s established (</w:t>
      </w:r>
      <w:r w:rsidR="0070482B" w:rsidRPr="00035E52">
        <w:rPr>
          <w:szCs w:val="19"/>
          <w:lang w:val="en-US"/>
        </w:rPr>
        <w:t>Figure 5</w:t>
      </w:r>
      <w:r w:rsidR="00030401" w:rsidRPr="00035E52">
        <w:rPr>
          <w:szCs w:val="19"/>
          <w:lang w:val="en-US"/>
        </w:rPr>
        <w:t>, bottom</w:t>
      </w:r>
      <w:r w:rsidRPr="00035E52">
        <w:rPr>
          <w:szCs w:val="19"/>
          <w:lang w:val="en-US"/>
        </w:rPr>
        <w:t>)</w:t>
      </w:r>
      <w:r w:rsidR="00A76E19" w:rsidRPr="00035E52">
        <w:rPr>
          <w:szCs w:val="19"/>
          <w:lang w:val="en-US"/>
        </w:rPr>
        <w:t xml:space="preserve"> [</w:t>
      </w:r>
      <w:r w:rsidR="005708E6" w:rsidRPr="00035E52">
        <w:rPr>
          <w:szCs w:val="19"/>
          <w:lang w:val="en-US"/>
        </w:rPr>
        <w:fldChar w:fldCharType="begin"/>
      </w:r>
      <w:r w:rsidR="005708E6" w:rsidRPr="00035E52">
        <w:rPr>
          <w:szCs w:val="19"/>
          <w:lang w:val="en-US"/>
        </w:rPr>
        <w:instrText xml:space="preserve"> NOTEREF _Ref396221873 \h </w:instrText>
      </w:r>
      <w:r w:rsidR="005708E6" w:rsidRPr="00035E52">
        <w:rPr>
          <w:szCs w:val="19"/>
          <w:lang w:val="en-US"/>
        </w:rPr>
      </w:r>
      <w:r w:rsidR="005708E6" w:rsidRPr="00035E52">
        <w:rPr>
          <w:szCs w:val="19"/>
          <w:lang w:val="en-US"/>
        </w:rPr>
        <w:fldChar w:fldCharType="separate"/>
      </w:r>
      <w:r w:rsidR="005708E6" w:rsidRPr="00035E52">
        <w:rPr>
          <w:szCs w:val="19"/>
          <w:lang w:val="en-US"/>
        </w:rPr>
        <w:t>90</w:t>
      </w:r>
      <w:r w:rsidR="005708E6" w:rsidRPr="00035E52">
        <w:rPr>
          <w:szCs w:val="19"/>
          <w:lang w:val="en-US"/>
        </w:rPr>
        <w:fldChar w:fldCharType="end"/>
      </w:r>
      <w:r w:rsidR="00A76E19" w:rsidRPr="00035E52">
        <w:rPr>
          <w:szCs w:val="19"/>
          <w:lang w:val="en-US"/>
        </w:rPr>
        <w:t>]</w:t>
      </w:r>
      <w:r w:rsidRPr="00035E52">
        <w:rPr>
          <w:szCs w:val="19"/>
          <w:lang w:val="en-US"/>
        </w:rPr>
        <w:t xml:space="preserve">. </w:t>
      </w:r>
      <w:r w:rsidR="00985E78" w:rsidRPr="00035E52">
        <w:rPr>
          <w:szCs w:val="19"/>
          <w:lang w:val="en-US"/>
        </w:rPr>
        <w:t>This work</w:t>
      </w:r>
      <w:r w:rsidR="007B6FF9" w:rsidRPr="00035E52">
        <w:rPr>
          <w:szCs w:val="19"/>
          <w:lang w:val="en-US"/>
        </w:rPr>
        <w:t xml:space="preserve"> reveal</w:t>
      </w:r>
      <w:r w:rsidR="00816AAC" w:rsidRPr="00035E52">
        <w:rPr>
          <w:szCs w:val="19"/>
          <w:lang w:val="en-US"/>
        </w:rPr>
        <w:t>ed</w:t>
      </w:r>
      <w:r w:rsidR="007B6FF9" w:rsidRPr="00035E52">
        <w:rPr>
          <w:szCs w:val="19"/>
          <w:lang w:val="en-US"/>
        </w:rPr>
        <w:t xml:space="preserve"> that Ru</w:t>
      </w:r>
      <w:r w:rsidR="003E4C62" w:rsidRPr="00035E52">
        <w:rPr>
          <w:rFonts w:ascii="Arial" w:hAnsi="Arial" w:cs="Arial"/>
          <w:szCs w:val="19"/>
          <w:lang w:val="en-US"/>
        </w:rPr>
        <w:t>‒</w:t>
      </w:r>
      <w:proofErr w:type="spellStart"/>
      <w:r w:rsidR="007B6FF9" w:rsidRPr="00035E52">
        <w:rPr>
          <w:szCs w:val="19"/>
          <w:lang w:val="en-US"/>
        </w:rPr>
        <w:t>bda</w:t>
      </w:r>
      <w:proofErr w:type="spellEnd"/>
      <w:r w:rsidR="007B6FF9" w:rsidRPr="00035E52">
        <w:rPr>
          <w:szCs w:val="19"/>
          <w:lang w:val="en-US"/>
        </w:rPr>
        <w:t xml:space="preserve"> complexes with </w:t>
      </w:r>
      <w:r w:rsidR="006D6355" w:rsidRPr="00035E52">
        <w:rPr>
          <w:szCs w:val="19"/>
          <w:lang w:val="en-US"/>
        </w:rPr>
        <w:t>axial l</w:t>
      </w:r>
      <w:r w:rsidR="00A76E19" w:rsidRPr="00035E52">
        <w:rPr>
          <w:szCs w:val="19"/>
          <w:lang w:val="en-US"/>
        </w:rPr>
        <w:t xml:space="preserve">igands </w:t>
      </w:r>
      <w:r w:rsidR="006D6355" w:rsidRPr="00035E52">
        <w:rPr>
          <w:szCs w:val="19"/>
          <w:lang w:val="en-US"/>
        </w:rPr>
        <w:t xml:space="preserve">that </w:t>
      </w:r>
      <w:r w:rsidR="00A76E19" w:rsidRPr="00035E52">
        <w:rPr>
          <w:szCs w:val="19"/>
          <w:lang w:val="en-US"/>
        </w:rPr>
        <w:t>featur</w:t>
      </w:r>
      <w:r w:rsidR="006D6355" w:rsidRPr="00035E52">
        <w:rPr>
          <w:szCs w:val="19"/>
          <w:lang w:val="en-US"/>
        </w:rPr>
        <w:t>e</w:t>
      </w:r>
      <w:r w:rsidR="00A76E19" w:rsidRPr="00035E52">
        <w:rPr>
          <w:szCs w:val="19"/>
          <w:lang w:val="en-US"/>
        </w:rPr>
        <w:t xml:space="preserve"> </w:t>
      </w:r>
      <w:r w:rsidR="007B6FF9" w:rsidRPr="00035E52">
        <w:rPr>
          <w:szCs w:val="19"/>
          <w:lang w:val="en-US"/>
        </w:rPr>
        <w:t>higher HOMO energy</w:t>
      </w:r>
      <w:r w:rsidR="006E7727" w:rsidRPr="00035E52">
        <w:rPr>
          <w:szCs w:val="19"/>
          <w:lang w:val="en-US"/>
        </w:rPr>
        <w:t>,</w:t>
      </w:r>
      <w:r w:rsidR="007B6FF9" w:rsidRPr="00035E52">
        <w:rPr>
          <w:szCs w:val="19"/>
          <w:lang w:val="en-US"/>
        </w:rPr>
        <w:t xml:space="preserve"> e.g., </w:t>
      </w:r>
      <w:proofErr w:type="spellStart"/>
      <w:r w:rsidR="007B6FF9" w:rsidRPr="00035E52">
        <w:rPr>
          <w:szCs w:val="19"/>
          <w:lang w:val="en-US"/>
        </w:rPr>
        <w:t>cinnoline</w:t>
      </w:r>
      <w:proofErr w:type="spellEnd"/>
      <w:r w:rsidR="007B6FF9" w:rsidRPr="00035E52">
        <w:rPr>
          <w:szCs w:val="19"/>
          <w:lang w:val="en-US"/>
        </w:rPr>
        <w:t xml:space="preserve">, </w:t>
      </w:r>
      <w:proofErr w:type="spellStart"/>
      <w:r w:rsidR="007B6FF9" w:rsidRPr="00035E52">
        <w:rPr>
          <w:szCs w:val="19"/>
          <w:lang w:val="en-US"/>
        </w:rPr>
        <w:t>pyridazine</w:t>
      </w:r>
      <w:proofErr w:type="spellEnd"/>
      <w:r w:rsidR="007B6FF9" w:rsidRPr="00035E52">
        <w:rPr>
          <w:szCs w:val="19"/>
          <w:lang w:val="en-US"/>
        </w:rPr>
        <w:t xml:space="preserve">, </w:t>
      </w:r>
      <w:proofErr w:type="spellStart"/>
      <w:r w:rsidR="007B6FF9" w:rsidRPr="00035E52">
        <w:rPr>
          <w:szCs w:val="19"/>
          <w:lang w:val="en-US"/>
        </w:rPr>
        <w:t>phthalazine</w:t>
      </w:r>
      <w:proofErr w:type="spellEnd"/>
      <w:r w:rsidR="007B6FF9" w:rsidRPr="00035E52">
        <w:rPr>
          <w:szCs w:val="19"/>
          <w:lang w:val="en-US"/>
        </w:rPr>
        <w:t xml:space="preserve"> and 4</w:t>
      </w:r>
      <w:proofErr w:type="gramStart"/>
      <w:r w:rsidR="007B6FF9" w:rsidRPr="00035E52">
        <w:rPr>
          <w:szCs w:val="19"/>
          <w:lang w:val="en-US"/>
        </w:rPr>
        <w:t>,5</w:t>
      </w:r>
      <w:proofErr w:type="gramEnd"/>
      <w:r w:rsidR="007B6FF9" w:rsidRPr="00035E52">
        <w:rPr>
          <w:szCs w:val="19"/>
          <w:lang w:val="en-US"/>
        </w:rPr>
        <w:t>-dimethoxypyridazine</w:t>
      </w:r>
      <w:r w:rsidR="006E7727" w:rsidRPr="00035E52">
        <w:rPr>
          <w:szCs w:val="19"/>
          <w:lang w:val="en-US"/>
        </w:rPr>
        <w:t>,</w:t>
      </w:r>
      <w:r w:rsidR="007B6FF9" w:rsidRPr="00035E52">
        <w:rPr>
          <w:szCs w:val="19"/>
          <w:lang w:val="en-US"/>
        </w:rPr>
        <w:t xml:space="preserve"> should be </w:t>
      </w:r>
      <w:r w:rsidR="00816AAC" w:rsidRPr="00035E52">
        <w:rPr>
          <w:szCs w:val="19"/>
          <w:lang w:val="en-US"/>
        </w:rPr>
        <w:t>not</w:t>
      </w:r>
      <w:r w:rsidR="007B6FF9" w:rsidRPr="00035E52">
        <w:rPr>
          <w:szCs w:val="19"/>
          <w:lang w:val="en-US"/>
        </w:rPr>
        <w:t xml:space="preserve">ably more stable than complexes with </w:t>
      </w:r>
      <w:r w:rsidR="00046ECC" w:rsidRPr="00035E52">
        <w:rPr>
          <w:szCs w:val="19"/>
          <w:lang w:val="en-US"/>
        </w:rPr>
        <w:t xml:space="preserve">less </w:t>
      </w:r>
      <w:r w:rsidR="00A76E19" w:rsidRPr="00035E52">
        <w:rPr>
          <w:szCs w:val="19"/>
          <w:lang w:val="en-US"/>
        </w:rPr>
        <w:t>electron-</w:t>
      </w:r>
      <w:r w:rsidR="00046ECC" w:rsidRPr="00035E52">
        <w:rPr>
          <w:szCs w:val="19"/>
          <w:lang w:val="en-US"/>
        </w:rPr>
        <w:t>donating</w:t>
      </w:r>
      <w:r w:rsidR="007B6FF9" w:rsidRPr="00035E52">
        <w:rPr>
          <w:szCs w:val="19"/>
          <w:lang w:val="en-US"/>
        </w:rPr>
        <w:t xml:space="preserve"> ligands such as pyrim</w:t>
      </w:r>
      <w:r w:rsidR="007B6FF9" w:rsidRPr="00035E52">
        <w:rPr>
          <w:szCs w:val="19"/>
          <w:lang w:val="en-US"/>
        </w:rPr>
        <w:t>i</w:t>
      </w:r>
      <w:r w:rsidR="007B6FF9" w:rsidRPr="00035E52">
        <w:rPr>
          <w:szCs w:val="19"/>
          <w:lang w:val="en-US"/>
        </w:rPr>
        <w:t xml:space="preserve">dine, pyrazine, </w:t>
      </w:r>
      <w:proofErr w:type="spellStart"/>
      <w:r w:rsidR="007B6FF9" w:rsidRPr="00035E52">
        <w:rPr>
          <w:szCs w:val="19"/>
          <w:lang w:val="en-US"/>
        </w:rPr>
        <w:t>isoquinoline</w:t>
      </w:r>
      <w:proofErr w:type="spellEnd"/>
      <w:r w:rsidR="007B6FF9" w:rsidRPr="00035E52">
        <w:rPr>
          <w:szCs w:val="19"/>
          <w:lang w:val="en-US"/>
        </w:rPr>
        <w:t>, 4-picoline</w:t>
      </w:r>
      <w:r w:rsidR="00A76E19" w:rsidRPr="00035E52">
        <w:rPr>
          <w:szCs w:val="19"/>
          <w:lang w:val="en-US"/>
        </w:rPr>
        <w:t xml:space="preserve">. </w:t>
      </w:r>
      <w:r w:rsidR="00A01B67" w:rsidRPr="00035E52">
        <w:rPr>
          <w:szCs w:val="19"/>
          <w:lang w:val="en-US"/>
        </w:rPr>
        <w:t>The</w:t>
      </w:r>
      <w:r w:rsidR="00A76E19" w:rsidRPr="00035E52">
        <w:rPr>
          <w:szCs w:val="19"/>
          <w:lang w:val="en-US"/>
        </w:rPr>
        <w:t xml:space="preserve"> higher </w:t>
      </w:r>
      <w:r w:rsidR="007B6FF9" w:rsidRPr="00035E52">
        <w:rPr>
          <w:szCs w:val="19"/>
          <w:lang w:val="en-US"/>
        </w:rPr>
        <w:t>stability</w:t>
      </w:r>
      <w:r w:rsidR="00816AAC" w:rsidRPr="00035E52">
        <w:rPr>
          <w:szCs w:val="19"/>
          <w:lang w:val="en-US"/>
        </w:rPr>
        <w:t>,</w:t>
      </w:r>
      <w:r w:rsidR="007B6FF9" w:rsidRPr="00035E52">
        <w:rPr>
          <w:szCs w:val="19"/>
          <w:lang w:val="en-US"/>
        </w:rPr>
        <w:t xml:space="preserve"> in term</w:t>
      </w:r>
      <w:r w:rsidR="00816AAC" w:rsidRPr="00035E52">
        <w:rPr>
          <w:szCs w:val="19"/>
          <w:lang w:val="en-US"/>
        </w:rPr>
        <w:t>s</w:t>
      </w:r>
      <w:r w:rsidR="00A01B67" w:rsidRPr="00035E52">
        <w:rPr>
          <w:szCs w:val="19"/>
          <w:lang w:val="en-US"/>
        </w:rPr>
        <w:t xml:space="preserve"> of</w:t>
      </w:r>
      <w:r w:rsidR="00A76E19" w:rsidRPr="00035E52">
        <w:rPr>
          <w:szCs w:val="19"/>
          <w:lang w:val="en-US"/>
        </w:rPr>
        <w:t xml:space="preserve"> </w:t>
      </w:r>
      <w:r w:rsidR="00EB270E" w:rsidRPr="00035E52">
        <w:rPr>
          <w:szCs w:val="19"/>
          <w:lang w:val="en-US"/>
        </w:rPr>
        <w:t>enhanced catalytic performance</w:t>
      </w:r>
      <w:r w:rsidR="007B6FF9" w:rsidRPr="00035E52">
        <w:rPr>
          <w:szCs w:val="19"/>
          <w:lang w:val="en-US"/>
        </w:rPr>
        <w:t xml:space="preserve"> towards water oxidation</w:t>
      </w:r>
      <w:r w:rsidR="00C70B85" w:rsidRPr="00035E52">
        <w:rPr>
          <w:szCs w:val="19"/>
          <w:lang w:val="en-US"/>
        </w:rPr>
        <w:t>,</w:t>
      </w:r>
      <w:r w:rsidR="00A01B67" w:rsidRPr="00035E52">
        <w:rPr>
          <w:szCs w:val="19"/>
          <w:lang w:val="en-US"/>
        </w:rPr>
        <w:t xml:space="preserve"> has been</w:t>
      </w:r>
      <w:r w:rsidR="00C70B85" w:rsidRPr="00035E52">
        <w:rPr>
          <w:szCs w:val="19"/>
          <w:lang w:val="en-US"/>
        </w:rPr>
        <w:t xml:space="preserve"> </w:t>
      </w:r>
      <w:r w:rsidR="00DC7E55" w:rsidRPr="00035E52">
        <w:rPr>
          <w:szCs w:val="19"/>
          <w:lang w:val="en-US"/>
        </w:rPr>
        <w:t xml:space="preserve">consistent with </w:t>
      </w:r>
      <w:r w:rsidR="006F02CD" w:rsidRPr="00035E52">
        <w:rPr>
          <w:szCs w:val="19"/>
          <w:lang w:val="en-US"/>
        </w:rPr>
        <w:t xml:space="preserve">results of </w:t>
      </w:r>
      <w:r w:rsidR="00C70B85" w:rsidRPr="00035E52">
        <w:rPr>
          <w:szCs w:val="19"/>
          <w:lang w:val="en-US"/>
        </w:rPr>
        <w:t>experimental studies</w:t>
      </w:r>
      <w:r w:rsidR="007B6FF9" w:rsidRPr="00035E52">
        <w:rPr>
          <w:szCs w:val="19"/>
          <w:lang w:val="en-US"/>
        </w:rPr>
        <w:t xml:space="preserve">. </w:t>
      </w:r>
      <w:r w:rsidR="00AE1E2B" w:rsidRPr="00035E52">
        <w:rPr>
          <w:szCs w:val="19"/>
          <w:lang w:val="en-US"/>
        </w:rPr>
        <w:t>Under the same catalytic conditions</w:t>
      </w:r>
      <w:r w:rsidR="00A01B67" w:rsidRPr="00035E52">
        <w:rPr>
          <w:szCs w:val="19"/>
          <w:lang w:val="en-US"/>
        </w:rPr>
        <w:t xml:space="preserve"> (</w:t>
      </w:r>
      <w:r w:rsidR="00EB270E" w:rsidRPr="00035E52">
        <w:rPr>
          <w:szCs w:val="19"/>
          <w:lang w:val="en-US"/>
        </w:rPr>
        <w:t xml:space="preserve">2.2 </w:t>
      </w:r>
      <w:r w:rsidR="00EB270E" w:rsidRPr="00035E52">
        <w:rPr>
          <w:rFonts w:ascii="Times New Roman" w:hAnsi="Times New Roman"/>
          <w:szCs w:val="19"/>
          <w:lang w:val="en-US"/>
        </w:rPr>
        <w:t>×</w:t>
      </w:r>
      <w:r w:rsidR="00EB270E" w:rsidRPr="00035E52">
        <w:rPr>
          <w:szCs w:val="19"/>
          <w:lang w:val="en-US"/>
        </w:rPr>
        <w:t xml:space="preserve"> 10</w:t>
      </w:r>
      <w:r w:rsidR="00EB270E" w:rsidRPr="00035E52">
        <w:rPr>
          <w:szCs w:val="19"/>
          <w:vertAlign w:val="superscript"/>
          <w:lang w:val="en-US"/>
        </w:rPr>
        <w:t>-4</w:t>
      </w:r>
      <w:r w:rsidR="00EB270E" w:rsidRPr="00035E52">
        <w:rPr>
          <w:szCs w:val="19"/>
          <w:lang w:val="en-US"/>
        </w:rPr>
        <w:t xml:space="preserve"> M</w:t>
      </w:r>
      <w:r w:rsidR="00A01B67" w:rsidRPr="00035E52">
        <w:rPr>
          <w:szCs w:val="19"/>
          <w:lang w:val="en-US"/>
        </w:rPr>
        <w:t xml:space="preserve"> catalyst</w:t>
      </w:r>
      <w:r w:rsidR="00EB270E" w:rsidRPr="00035E52">
        <w:rPr>
          <w:szCs w:val="19"/>
          <w:lang w:val="en-US"/>
        </w:rPr>
        <w:t>)</w:t>
      </w:r>
      <w:r w:rsidR="00AE1E2B" w:rsidRPr="00035E52">
        <w:rPr>
          <w:szCs w:val="19"/>
          <w:lang w:val="en-US"/>
        </w:rPr>
        <w:t xml:space="preserve">, </w:t>
      </w:r>
      <w:r w:rsidR="00C70B85" w:rsidRPr="00035E52">
        <w:rPr>
          <w:szCs w:val="19"/>
          <w:lang w:val="en-US"/>
        </w:rPr>
        <w:t>[</w:t>
      </w:r>
      <w:proofErr w:type="gramStart"/>
      <w:r w:rsidR="00C70B85" w:rsidRPr="00035E52">
        <w:rPr>
          <w:szCs w:val="19"/>
          <w:lang w:val="en-US"/>
        </w:rPr>
        <w:t>Ru(</w:t>
      </w:r>
      <w:proofErr w:type="spellStart"/>
      <w:proofErr w:type="gramEnd"/>
      <w:r w:rsidR="00C70B85" w:rsidRPr="00035E52">
        <w:rPr>
          <w:szCs w:val="19"/>
          <w:lang w:val="en-US"/>
        </w:rPr>
        <w:t>bda</w:t>
      </w:r>
      <w:proofErr w:type="spellEnd"/>
      <w:r w:rsidR="00C70B85" w:rsidRPr="00035E52">
        <w:rPr>
          <w:szCs w:val="19"/>
          <w:lang w:val="en-US"/>
        </w:rPr>
        <w:t>)(</w:t>
      </w:r>
      <w:proofErr w:type="spellStart"/>
      <w:r w:rsidR="00C70B85" w:rsidRPr="00035E52">
        <w:rPr>
          <w:szCs w:val="19"/>
          <w:lang w:val="en-US"/>
        </w:rPr>
        <w:t>pyridazine</w:t>
      </w:r>
      <w:proofErr w:type="spellEnd"/>
      <w:r w:rsidR="00C70B85" w:rsidRPr="00035E52">
        <w:rPr>
          <w:szCs w:val="19"/>
          <w:lang w:val="en-US"/>
        </w:rPr>
        <w:t>)</w:t>
      </w:r>
      <w:r w:rsidR="00C70B85" w:rsidRPr="00035E52">
        <w:rPr>
          <w:szCs w:val="19"/>
          <w:vertAlign w:val="subscript"/>
          <w:lang w:val="en-US"/>
        </w:rPr>
        <w:t>2</w:t>
      </w:r>
      <w:r w:rsidR="00C70B85" w:rsidRPr="00035E52">
        <w:rPr>
          <w:szCs w:val="19"/>
          <w:lang w:val="en-US"/>
        </w:rPr>
        <w:t xml:space="preserve">] with </w:t>
      </w:r>
      <w:r w:rsidR="00A76E19" w:rsidRPr="00035E52">
        <w:rPr>
          <w:szCs w:val="19"/>
          <w:lang w:val="en-US"/>
        </w:rPr>
        <w:t>the r</w:t>
      </w:r>
      <w:r w:rsidR="00C70B85" w:rsidRPr="00035E52">
        <w:rPr>
          <w:szCs w:val="19"/>
          <w:lang w:val="en-US"/>
        </w:rPr>
        <w:t xml:space="preserve">obust </w:t>
      </w:r>
      <w:proofErr w:type="spellStart"/>
      <w:r w:rsidR="00C70B85" w:rsidRPr="00035E52">
        <w:rPr>
          <w:szCs w:val="19"/>
          <w:lang w:val="en-US"/>
        </w:rPr>
        <w:t>pyridazine</w:t>
      </w:r>
      <w:proofErr w:type="spellEnd"/>
      <w:r w:rsidR="00C70B85" w:rsidRPr="00035E52">
        <w:rPr>
          <w:szCs w:val="19"/>
          <w:lang w:val="en-US"/>
        </w:rPr>
        <w:t xml:space="preserve"> ligand </w:t>
      </w:r>
      <w:r w:rsidR="006F02CD" w:rsidRPr="00035E52">
        <w:rPr>
          <w:szCs w:val="19"/>
          <w:lang w:val="en-US"/>
        </w:rPr>
        <w:t xml:space="preserve">showed </w:t>
      </w:r>
      <w:r w:rsidR="00443860" w:rsidRPr="00035E52">
        <w:rPr>
          <w:szCs w:val="19"/>
          <w:lang w:val="en-US"/>
        </w:rPr>
        <w:t xml:space="preserve">TON </w:t>
      </w:r>
      <w:r w:rsidR="006F02CD" w:rsidRPr="00035E52">
        <w:rPr>
          <w:szCs w:val="19"/>
          <w:lang w:val="en-US"/>
        </w:rPr>
        <w:t xml:space="preserve">of </w:t>
      </w:r>
      <w:r w:rsidR="00443860" w:rsidRPr="00035E52">
        <w:rPr>
          <w:szCs w:val="19"/>
          <w:lang w:val="en-US"/>
        </w:rPr>
        <w:t>4573</w:t>
      </w:r>
      <w:r w:rsidR="00EB270E" w:rsidRPr="00035E52">
        <w:rPr>
          <w:szCs w:val="19"/>
          <w:lang w:val="en-US"/>
        </w:rPr>
        <w:t xml:space="preserve"> and TOF of </w:t>
      </w:r>
      <w:r w:rsidR="00FB7978" w:rsidRPr="00035E52">
        <w:rPr>
          <w:szCs w:val="19"/>
          <w:lang w:val="en-US"/>
        </w:rPr>
        <w:t xml:space="preserve">ca. </w:t>
      </w:r>
      <w:r w:rsidR="00EB270E" w:rsidRPr="00035E52">
        <w:rPr>
          <w:szCs w:val="19"/>
          <w:lang w:val="en-US"/>
        </w:rPr>
        <w:t>31 s</w:t>
      </w:r>
      <w:r w:rsidR="00EB270E" w:rsidRPr="00035E52">
        <w:rPr>
          <w:szCs w:val="19"/>
          <w:vertAlign w:val="superscript"/>
          <w:lang w:val="en-US"/>
        </w:rPr>
        <w:t>-1</w:t>
      </w:r>
      <w:r w:rsidR="00A01B67" w:rsidRPr="00035E52">
        <w:rPr>
          <w:szCs w:val="19"/>
          <w:lang w:val="en-US"/>
        </w:rPr>
        <w:t>. It</w:t>
      </w:r>
      <w:r w:rsidR="00443860" w:rsidRPr="00035E52">
        <w:rPr>
          <w:szCs w:val="19"/>
          <w:lang w:val="en-US"/>
        </w:rPr>
        <w:t xml:space="preserve"> </w:t>
      </w:r>
      <w:r w:rsidR="006F02CD" w:rsidRPr="00035E52">
        <w:rPr>
          <w:szCs w:val="19"/>
          <w:lang w:val="en-US"/>
        </w:rPr>
        <w:t>was</w:t>
      </w:r>
      <w:r w:rsidR="00443860" w:rsidRPr="00035E52">
        <w:rPr>
          <w:szCs w:val="19"/>
          <w:lang w:val="en-US"/>
        </w:rPr>
        <w:t xml:space="preserve"> d</w:t>
      </w:r>
      <w:r w:rsidR="00443860" w:rsidRPr="00035E52">
        <w:rPr>
          <w:szCs w:val="19"/>
          <w:lang w:val="en-US"/>
        </w:rPr>
        <w:t>e</w:t>
      </w:r>
      <w:r w:rsidR="00443860" w:rsidRPr="00035E52">
        <w:rPr>
          <w:szCs w:val="19"/>
          <w:lang w:val="en-US"/>
        </w:rPr>
        <w:t xml:space="preserve">activated in more than 1.3 h </w:t>
      </w:r>
      <w:r w:rsidR="00816AAC" w:rsidRPr="00035E52">
        <w:rPr>
          <w:szCs w:val="19"/>
          <w:lang w:val="en-US"/>
        </w:rPr>
        <w:t>compared to less</w:t>
      </w:r>
      <w:r w:rsidR="00443860" w:rsidRPr="00035E52">
        <w:rPr>
          <w:szCs w:val="19"/>
          <w:lang w:val="en-US"/>
        </w:rPr>
        <w:t xml:space="preserve"> stable ligand</w:t>
      </w:r>
      <w:r w:rsidR="00A76E19" w:rsidRPr="00035E52">
        <w:rPr>
          <w:szCs w:val="19"/>
          <w:lang w:val="en-US"/>
        </w:rPr>
        <w:t xml:space="preserve"> system in</w:t>
      </w:r>
      <w:r w:rsidR="00443860" w:rsidRPr="00035E52">
        <w:rPr>
          <w:szCs w:val="19"/>
          <w:lang w:val="en-US"/>
        </w:rPr>
        <w:t xml:space="preserve"> [</w:t>
      </w:r>
      <w:proofErr w:type="gramStart"/>
      <w:r w:rsidR="00443860" w:rsidRPr="00035E52">
        <w:rPr>
          <w:szCs w:val="19"/>
          <w:lang w:val="en-US"/>
        </w:rPr>
        <w:t>Ru(</w:t>
      </w:r>
      <w:proofErr w:type="spellStart"/>
      <w:proofErr w:type="gramEnd"/>
      <w:r w:rsidR="00443860" w:rsidRPr="00035E52">
        <w:rPr>
          <w:szCs w:val="19"/>
          <w:lang w:val="en-US"/>
        </w:rPr>
        <w:t>bda</w:t>
      </w:r>
      <w:proofErr w:type="spellEnd"/>
      <w:r w:rsidR="00443860" w:rsidRPr="00035E52">
        <w:rPr>
          <w:szCs w:val="19"/>
          <w:lang w:val="en-US"/>
        </w:rPr>
        <w:t>)(pic)</w:t>
      </w:r>
      <w:r w:rsidR="00443860" w:rsidRPr="00035E52">
        <w:rPr>
          <w:szCs w:val="19"/>
          <w:vertAlign w:val="subscript"/>
          <w:lang w:val="en-US"/>
        </w:rPr>
        <w:t>2</w:t>
      </w:r>
      <w:r w:rsidR="00443860" w:rsidRPr="00035E52">
        <w:rPr>
          <w:szCs w:val="19"/>
          <w:lang w:val="en-US"/>
        </w:rPr>
        <w:t>] (</w:t>
      </w:r>
      <w:r w:rsidR="00030401" w:rsidRPr="00035E52">
        <w:rPr>
          <w:szCs w:val="19"/>
          <w:lang w:val="en-US"/>
        </w:rPr>
        <w:t>TON</w:t>
      </w:r>
      <w:r w:rsidR="00A76E19" w:rsidRPr="00035E52">
        <w:rPr>
          <w:szCs w:val="19"/>
          <w:lang w:val="en-US"/>
        </w:rPr>
        <w:t xml:space="preserve"> </w:t>
      </w:r>
      <w:r w:rsidR="006A5884" w:rsidRPr="00035E52">
        <w:rPr>
          <w:szCs w:val="19"/>
          <w:lang w:val="en-US"/>
        </w:rPr>
        <w:t>~</w:t>
      </w:r>
      <w:r w:rsidR="00443860" w:rsidRPr="00035E52">
        <w:rPr>
          <w:szCs w:val="19"/>
          <w:lang w:val="en-US"/>
        </w:rPr>
        <w:t>935</w:t>
      </w:r>
      <w:r w:rsidR="00EB270E" w:rsidRPr="00035E52">
        <w:rPr>
          <w:szCs w:val="19"/>
          <w:lang w:val="en-US"/>
        </w:rPr>
        <w:t xml:space="preserve"> and TOF ~300 s</w:t>
      </w:r>
      <w:r w:rsidR="00EB270E" w:rsidRPr="00035E52">
        <w:rPr>
          <w:szCs w:val="19"/>
          <w:vertAlign w:val="superscript"/>
          <w:lang w:val="en-US"/>
        </w:rPr>
        <w:t>-1</w:t>
      </w:r>
      <w:r w:rsidR="00FB7978" w:rsidRPr="00035E52">
        <w:rPr>
          <w:szCs w:val="19"/>
          <w:lang w:val="en-US"/>
        </w:rPr>
        <w:t xml:space="preserve"> [</w:t>
      </w:r>
      <w:r w:rsidR="00FB7978" w:rsidRPr="00035E52">
        <w:rPr>
          <w:szCs w:val="19"/>
          <w:lang w:val="en-US"/>
        </w:rPr>
        <w:fldChar w:fldCharType="begin"/>
      </w:r>
      <w:r w:rsidR="00FB7978" w:rsidRPr="00035E52">
        <w:rPr>
          <w:szCs w:val="19"/>
          <w:lang w:val="en-US"/>
        </w:rPr>
        <w:instrText xml:space="preserve"> NOTEREF _Ref395954504 \h </w:instrText>
      </w:r>
      <w:r w:rsidR="00FB7978" w:rsidRPr="00035E52">
        <w:rPr>
          <w:szCs w:val="19"/>
          <w:lang w:val="en-US"/>
        </w:rPr>
      </w:r>
      <w:r w:rsidR="00FB7978" w:rsidRPr="00035E52">
        <w:rPr>
          <w:szCs w:val="19"/>
          <w:lang w:val="en-US"/>
        </w:rPr>
        <w:fldChar w:fldCharType="separate"/>
      </w:r>
      <w:r w:rsidR="00FB7978" w:rsidRPr="00035E52">
        <w:rPr>
          <w:szCs w:val="19"/>
          <w:lang w:val="en-US"/>
        </w:rPr>
        <w:t>83</w:t>
      </w:r>
      <w:r w:rsidR="00FB7978" w:rsidRPr="00035E52">
        <w:rPr>
          <w:szCs w:val="19"/>
          <w:lang w:val="en-US"/>
        </w:rPr>
        <w:fldChar w:fldCharType="end"/>
      </w:r>
      <w:r w:rsidR="00FB7978" w:rsidRPr="00035E52">
        <w:rPr>
          <w:szCs w:val="19"/>
          <w:lang w:val="en-US"/>
        </w:rPr>
        <w:t>],</w:t>
      </w:r>
      <w:r w:rsidR="00443860" w:rsidRPr="00035E52">
        <w:rPr>
          <w:szCs w:val="19"/>
          <w:lang w:val="en-US"/>
        </w:rPr>
        <w:t xml:space="preserve"> </w:t>
      </w:r>
      <w:r w:rsidR="00A76E19" w:rsidRPr="00035E52">
        <w:rPr>
          <w:szCs w:val="19"/>
          <w:lang w:val="en-US"/>
        </w:rPr>
        <w:t xml:space="preserve">deactivation in </w:t>
      </w:r>
      <w:r w:rsidR="00683B9E" w:rsidRPr="00035E52">
        <w:rPr>
          <w:szCs w:val="19"/>
          <w:lang w:val="en-US"/>
        </w:rPr>
        <w:t xml:space="preserve">ca. </w:t>
      </w:r>
      <w:r w:rsidR="00443860" w:rsidRPr="00035E52">
        <w:rPr>
          <w:szCs w:val="19"/>
          <w:lang w:val="en-US"/>
        </w:rPr>
        <w:t>1.1</w:t>
      </w:r>
      <w:r w:rsidR="006A5884" w:rsidRPr="00035E52">
        <w:rPr>
          <w:szCs w:val="19"/>
          <w:lang w:val="en-US"/>
        </w:rPr>
        <w:t xml:space="preserve"> </w:t>
      </w:r>
      <w:r w:rsidR="00443860" w:rsidRPr="00035E52">
        <w:rPr>
          <w:szCs w:val="19"/>
          <w:lang w:val="en-US"/>
        </w:rPr>
        <w:t>h) and [Ru(</w:t>
      </w:r>
      <w:proofErr w:type="spellStart"/>
      <w:r w:rsidR="00443860" w:rsidRPr="00035E52">
        <w:rPr>
          <w:szCs w:val="19"/>
          <w:lang w:val="en-US"/>
        </w:rPr>
        <w:t>bda</w:t>
      </w:r>
      <w:proofErr w:type="spellEnd"/>
      <w:r w:rsidR="00443860" w:rsidRPr="00035E52">
        <w:rPr>
          <w:szCs w:val="19"/>
          <w:lang w:val="en-US"/>
        </w:rPr>
        <w:t>)(pyrimidine)</w:t>
      </w:r>
      <w:r w:rsidR="00443860" w:rsidRPr="00035E52">
        <w:rPr>
          <w:szCs w:val="19"/>
          <w:vertAlign w:val="subscript"/>
          <w:lang w:val="en-US"/>
        </w:rPr>
        <w:t>2</w:t>
      </w:r>
      <w:r w:rsidR="00443860" w:rsidRPr="00035E52">
        <w:rPr>
          <w:szCs w:val="19"/>
          <w:lang w:val="en-US"/>
        </w:rPr>
        <w:t>] (</w:t>
      </w:r>
      <w:r w:rsidR="00030401" w:rsidRPr="00035E52">
        <w:rPr>
          <w:szCs w:val="19"/>
          <w:lang w:val="en-US"/>
        </w:rPr>
        <w:t>TON</w:t>
      </w:r>
      <w:r w:rsidR="00A76E19" w:rsidRPr="00035E52">
        <w:rPr>
          <w:szCs w:val="19"/>
          <w:lang w:val="en-US"/>
        </w:rPr>
        <w:t xml:space="preserve"> </w:t>
      </w:r>
      <w:r w:rsidR="006A5884" w:rsidRPr="00035E52">
        <w:rPr>
          <w:szCs w:val="19"/>
          <w:lang w:val="en-US"/>
        </w:rPr>
        <w:t>~401</w:t>
      </w:r>
      <w:r w:rsidR="00EB270E" w:rsidRPr="00035E52">
        <w:rPr>
          <w:szCs w:val="19"/>
          <w:lang w:val="en-US"/>
        </w:rPr>
        <w:t xml:space="preserve"> and </w:t>
      </w:r>
      <w:r w:rsidR="00FB7978" w:rsidRPr="00035E52">
        <w:rPr>
          <w:szCs w:val="19"/>
          <w:lang w:val="en-US"/>
        </w:rPr>
        <w:t>TOF ~70 s</w:t>
      </w:r>
      <w:r w:rsidR="00FB7978" w:rsidRPr="00035E52">
        <w:rPr>
          <w:szCs w:val="19"/>
          <w:vertAlign w:val="superscript"/>
          <w:lang w:val="en-US"/>
        </w:rPr>
        <w:t>-1</w:t>
      </w:r>
      <w:r w:rsidR="006A5884" w:rsidRPr="00035E52">
        <w:rPr>
          <w:szCs w:val="19"/>
          <w:lang w:val="en-US"/>
        </w:rPr>
        <w:t xml:space="preserve">, </w:t>
      </w:r>
      <w:r w:rsidR="00A76E19" w:rsidRPr="00035E52">
        <w:rPr>
          <w:szCs w:val="19"/>
          <w:lang w:val="en-US"/>
        </w:rPr>
        <w:t xml:space="preserve">deactivation in </w:t>
      </w:r>
      <w:r w:rsidR="00A05256" w:rsidRPr="00035E52">
        <w:rPr>
          <w:szCs w:val="19"/>
          <w:lang w:val="en-US"/>
        </w:rPr>
        <w:t xml:space="preserve">ca. </w:t>
      </w:r>
      <w:r w:rsidR="006A5884" w:rsidRPr="00035E52">
        <w:rPr>
          <w:szCs w:val="19"/>
          <w:lang w:val="en-US"/>
        </w:rPr>
        <w:t>0.3 h</w:t>
      </w:r>
      <w:r w:rsidR="00443860" w:rsidRPr="00035E52">
        <w:rPr>
          <w:szCs w:val="19"/>
          <w:lang w:val="en-US"/>
        </w:rPr>
        <w:t xml:space="preserve">). Specifically, </w:t>
      </w:r>
      <w:r w:rsidR="00EC0365" w:rsidRPr="00035E52">
        <w:rPr>
          <w:szCs w:val="19"/>
          <w:lang w:val="en-US"/>
        </w:rPr>
        <w:t>the complex</w:t>
      </w:r>
      <w:r w:rsidR="00DC7E55" w:rsidRPr="00035E52">
        <w:rPr>
          <w:szCs w:val="19"/>
          <w:lang w:val="en-US"/>
        </w:rPr>
        <w:t xml:space="preserve"> bearing </w:t>
      </w:r>
      <w:r w:rsidR="00816AAC" w:rsidRPr="00035E52">
        <w:rPr>
          <w:szCs w:val="19"/>
          <w:lang w:val="en-US"/>
        </w:rPr>
        <w:t xml:space="preserve">the </w:t>
      </w:r>
      <w:r w:rsidR="00046ECC" w:rsidRPr="00035E52">
        <w:rPr>
          <w:szCs w:val="19"/>
          <w:lang w:val="en-US"/>
        </w:rPr>
        <w:t>less electron-donating</w:t>
      </w:r>
      <w:r w:rsidR="00DC7E55" w:rsidRPr="00035E52">
        <w:rPr>
          <w:szCs w:val="19"/>
          <w:lang w:val="en-US"/>
        </w:rPr>
        <w:t xml:space="preserve"> </w:t>
      </w:r>
      <w:proofErr w:type="spellStart"/>
      <w:r w:rsidR="00DC7E55" w:rsidRPr="00035E52">
        <w:rPr>
          <w:szCs w:val="19"/>
          <w:lang w:val="en-US"/>
        </w:rPr>
        <w:t>isoquinoline</w:t>
      </w:r>
      <w:proofErr w:type="spellEnd"/>
      <w:r w:rsidR="00DC7E55" w:rsidRPr="00035E52">
        <w:rPr>
          <w:szCs w:val="19"/>
          <w:lang w:val="en-US"/>
        </w:rPr>
        <w:t xml:space="preserve"> </w:t>
      </w:r>
      <w:r w:rsidR="00030401" w:rsidRPr="00035E52">
        <w:rPr>
          <w:szCs w:val="19"/>
          <w:lang w:val="en-US"/>
        </w:rPr>
        <w:t xml:space="preserve">ligand </w:t>
      </w:r>
      <w:r w:rsidR="00816AAC" w:rsidRPr="00035E52">
        <w:rPr>
          <w:szCs w:val="19"/>
          <w:lang w:val="en-US"/>
        </w:rPr>
        <w:t>ha</w:t>
      </w:r>
      <w:r w:rsidR="00A01B67" w:rsidRPr="00035E52">
        <w:rPr>
          <w:szCs w:val="19"/>
          <w:lang w:val="en-US"/>
        </w:rPr>
        <w:t>s</w:t>
      </w:r>
      <w:r w:rsidR="00DC7E55" w:rsidRPr="00035E52">
        <w:rPr>
          <w:szCs w:val="19"/>
          <w:lang w:val="en-US"/>
        </w:rPr>
        <w:t xml:space="preserve"> </w:t>
      </w:r>
      <w:r w:rsidR="00A76E19" w:rsidRPr="00035E52">
        <w:rPr>
          <w:szCs w:val="19"/>
          <w:lang w:val="en-US"/>
        </w:rPr>
        <w:t xml:space="preserve">a short </w:t>
      </w:r>
      <w:r w:rsidR="00DC7E55" w:rsidRPr="00035E52">
        <w:rPr>
          <w:szCs w:val="19"/>
          <w:lang w:val="en-US"/>
        </w:rPr>
        <w:t xml:space="preserve">catalytically </w:t>
      </w:r>
      <w:r w:rsidR="00816AAC" w:rsidRPr="00035E52">
        <w:rPr>
          <w:szCs w:val="19"/>
          <w:lang w:val="en-US"/>
        </w:rPr>
        <w:t xml:space="preserve">active </w:t>
      </w:r>
      <w:r w:rsidR="00DC7E55" w:rsidRPr="00035E52">
        <w:rPr>
          <w:szCs w:val="19"/>
          <w:lang w:val="en-US"/>
        </w:rPr>
        <w:t>life</w:t>
      </w:r>
      <w:r w:rsidR="00A76E19" w:rsidRPr="00035E52">
        <w:rPr>
          <w:szCs w:val="19"/>
          <w:lang w:val="en-US"/>
        </w:rPr>
        <w:t>,</w:t>
      </w:r>
      <w:r w:rsidR="00DC7E55" w:rsidRPr="00035E52">
        <w:rPr>
          <w:szCs w:val="19"/>
          <w:lang w:val="en-US"/>
        </w:rPr>
        <w:t xml:space="preserve"> similar to the co</w:t>
      </w:r>
      <w:r w:rsidR="00DC7E55" w:rsidRPr="00035E52">
        <w:rPr>
          <w:szCs w:val="19"/>
          <w:lang w:val="en-US"/>
        </w:rPr>
        <w:t>m</w:t>
      </w:r>
      <w:r w:rsidR="00DC7E55" w:rsidRPr="00035E52">
        <w:rPr>
          <w:szCs w:val="19"/>
          <w:lang w:val="en-US"/>
        </w:rPr>
        <w:t>plexes [Ru(</w:t>
      </w:r>
      <w:proofErr w:type="spellStart"/>
      <w:r w:rsidR="00DC7E55" w:rsidRPr="00035E52">
        <w:rPr>
          <w:szCs w:val="19"/>
          <w:lang w:val="en-US"/>
        </w:rPr>
        <w:t>bda</w:t>
      </w:r>
      <w:proofErr w:type="spellEnd"/>
      <w:r w:rsidR="00DC7E55" w:rsidRPr="00035E52">
        <w:rPr>
          <w:szCs w:val="19"/>
          <w:lang w:val="en-US"/>
        </w:rPr>
        <w:t>)(pic)</w:t>
      </w:r>
      <w:r w:rsidR="00DC7E55" w:rsidRPr="00035E52">
        <w:rPr>
          <w:szCs w:val="19"/>
          <w:vertAlign w:val="subscript"/>
          <w:lang w:val="en-US"/>
        </w:rPr>
        <w:t>2</w:t>
      </w:r>
      <w:r w:rsidR="00DC7E55" w:rsidRPr="00035E52">
        <w:rPr>
          <w:szCs w:val="19"/>
          <w:lang w:val="en-US"/>
        </w:rPr>
        <w:t>] and [Ru(</w:t>
      </w:r>
      <w:proofErr w:type="spellStart"/>
      <w:r w:rsidR="00DC7E55" w:rsidRPr="00035E52">
        <w:rPr>
          <w:szCs w:val="19"/>
          <w:lang w:val="en-US"/>
        </w:rPr>
        <w:t>bda</w:t>
      </w:r>
      <w:proofErr w:type="spellEnd"/>
      <w:r w:rsidR="00DC7E55" w:rsidRPr="00035E52">
        <w:rPr>
          <w:szCs w:val="19"/>
          <w:lang w:val="en-US"/>
        </w:rPr>
        <w:t>)(pyrimidine)</w:t>
      </w:r>
      <w:r w:rsidR="00DC7E55" w:rsidRPr="00035E52">
        <w:rPr>
          <w:szCs w:val="19"/>
          <w:vertAlign w:val="subscript"/>
          <w:lang w:val="en-US"/>
        </w:rPr>
        <w:t>2</w:t>
      </w:r>
      <w:r w:rsidR="00DC7E55" w:rsidRPr="00035E52">
        <w:rPr>
          <w:szCs w:val="19"/>
          <w:lang w:val="en-US"/>
        </w:rPr>
        <w:t>]</w:t>
      </w:r>
      <w:r w:rsidR="00A76E19" w:rsidRPr="00035E52">
        <w:rPr>
          <w:szCs w:val="19"/>
          <w:lang w:val="en-US"/>
        </w:rPr>
        <w:t>;</w:t>
      </w:r>
      <w:r w:rsidR="00DC7E55" w:rsidRPr="00035E52">
        <w:rPr>
          <w:szCs w:val="19"/>
          <w:lang w:val="en-US"/>
        </w:rPr>
        <w:t xml:space="preserve"> </w:t>
      </w:r>
      <w:r w:rsidR="00A76E19" w:rsidRPr="00035E52">
        <w:rPr>
          <w:szCs w:val="19"/>
          <w:lang w:val="en-US"/>
        </w:rPr>
        <w:t xml:space="preserve">however, it </w:t>
      </w:r>
      <w:r w:rsidR="006814CD" w:rsidRPr="00035E52">
        <w:rPr>
          <w:szCs w:val="19"/>
          <w:lang w:val="en-US"/>
        </w:rPr>
        <w:t xml:space="preserve">is </w:t>
      </w:r>
      <w:r w:rsidR="00816AAC" w:rsidRPr="00035E52">
        <w:rPr>
          <w:szCs w:val="19"/>
          <w:lang w:val="en-US"/>
        </w:rPr>
        <w:t>more active than th</w:t>
      </w:r>
      <w:r w:rsidR="00030401" w:rsidRPr="00035E52">
        <w:rPr>
          <w:szCs w:val="19"/>
          <w:lang w:val="en-US"/>
        </w:rPr>
        <w:t>e</w:t>
      </w:r>
      <w:r w:rsidR="00816AAC" w:rsidRPr="00035E52">
        <w:rPr>
          <w:szCs w:val="19"/>
          <w:lang w:val="en-US"/>
        </w:rPr>
        <w:t>se</w:t>
      </w:r>
      <w:r w:rsidR="00EC0365" w:rsidRPr="00035E52">
        <w:rPr>
          <w:szCs w:val="19"/>
          <w:lang w:val="en-US"/>
        </w:rPr>
        <w:t xml:space="preserve"> two complexes </w:t>
      </w:r>
      <w:r w:rsidR="00EE6962" w:rsidRPr="00035E52">
        <w:rPr>
          <w:szCs w:val="19"/>
          <w:lang w:val="en-US"/>
        </w:rPr>
        <w:t xml:space="preserve">as </w:t>
      </w:r>
      <w:r w:rsidR="00816AAC" w:rsidRPr="00035E52">
        <w:rPr>
          <w:szCs w:val="19"/>
          <w:lang w:val="en-US"/>
        </w:rPr>
        <w:t>a</w:t>
      </w:r>
      <w:r w:rsidR="00EE6962" w:rsidRPr="00035E52">
        <w:rPr>
          <w:szCs w:val="19"/>
          <w:lang w:val="en-US"/>
        </w:rPr>
        <w:t xml:space="preserve"> consequence of non-covalent </w:t>
      </w:r>
      <w:r w:rsidR="00EE6962" w:rsidRPr="00035E52">
        <w:rPr>
          <w:rFonts w:ascii="Cambria Math" w:hAnsi="Cambria Math"/>
          <w:szCs w:val="19"/>
          <w:lang w:val="en-US"/>
        </w:rPr>
        <w:t>π―π</w:t>
      </w:r>
      <w:r w:rsidR="00EE6962" w:rsidRPr="00035E52">
        <w:rPr>
          <w:szCs w:val="19"/>
          <w:lang w:val="en-US"/>
        </w:rPr>
        <w:t xml:space="preserve"> stacking between </w:t>
      </w:r>
      <w:proofErr w:type="spellStart"/>
      <w:r w:rsidR="00EE6962" w:rsidRPr="00035E52">
        <w:rPr>
          <w:szCs w:val="19"/>
          <w:lang w:val="en-US"/>
        </w:rPr>
        <w:t>isoquinolines</w:t>
      </w:r>
      <w:proofErr w:type="spellEnd"/>
      <w:r w:rsidR="00EE6962" w:rsidRPr="00035E52">
        <w:rPr>
          <w:szCs w:val="19"/>
          <w:lang w:val="en-US"/>
        </w:rPr>
        <w:t xml:space="preserve"> </w:t>
      </w:r>
      <w:r w:rsidR="00816AAC" w:rsidRPr="00035E52">
        <w:rPr>
          <w:szCs w:val="19"/>
          <w:lang w:val="en-US"/>
        </w:rPr>
        <w:t>of</w:t>
      </w:r>
      <w:r w:rsidR="00EE6962" w:rsidRPr="00035E52">
        <w:rPr>
          <w:szCs w:val="19"/>
          <w:lang w:val="en-US"/>
        </w:rPr>
        <w:t xml:space="preserve"> two di</w:t>
      </w:r>
      <w:r w:rsidR="00EE6962" w:rsidRPr="00035E52">
        <w:rPr>
          <w:szCs w:val="19"/>
          <w:lang w:val="en-US"/>
        </w:rPr>
        <w:t>f</w:t>
      </w:r>
      <w:r w:rsidR="00EE6962" w:rsidRPr="00035E52">
        <w:rPr>
          <w:szCs w:val="19"/>
          <w:lang w:val="en-US"/>
        </w:rPr>
        <w:t xml:space="preserve">ferent catalytic units during </w:t>
      </w:r>
      <w:r w:rsidR="00816AAC" w:rsidRPr="00035E52">
        <w:rPr>
          <w:szCs w:val="19"/>
          <w:lang w:val="en-US"/>
        </w:rPr>
        <w:t xml:space="preserve">the </w:t>
      </w:r>
      <w:r w:rsidR="00EE6962" w:rsidRPr="00035E52">
        <w:rPr>
          <w:szCs w:val="19"/>
          <w:lang w:val="en-US"/>
        </w:rPr>
        <w:t>I2M dimerization process [</w:t>
      </w:r>
      <w:r w:rsidR="005708E6" w:rsidRPr="00035E52">
        <w:rPr>
          <w:szCs w:val="19"/>
          <w:lang w:val="en-US"/>
        </w:rPr>
        <w:fldChar w:fldCharType="begin"/>
      </w:r>
      <w:r w:rsidR="005708E6" w:rsidRPr="00035E52">
        <w:rPr>
          <w:szCs w:val="19"/>
          <w:lang w:val="en-US"/>
        </w:rPr>
        <w:instrText xml:space="preserve"> NOTEREF _Ref395954504 \h </w:instrText>
      </w:r>
      <w:r w:rsidR="005708E6" w:rsidRPr="00035E52">
        <w:rPr>
          <w:szCs w:val="19"/>
          <w:lang w:val="en-US"/>
        </w:rPr>
      </w:r>
      <w:r w:rsidR="005708E6" w:rsidRPr="00035E52">
        <w:rPr>
          <w:szCs w:val="19"/>
          <w:lang w:val="en-US"/>
        </w:rPr>
        <w:fldChar w:fldCharType="separate"/>
      </w:r>
      <w:r w:rsidR="005708E6" w:rsidRPr="00035E52">
        <w:rPr>
          <w:szCs w:val="19"/>
          <w:lang w:val="en-US"/>
        </w:rPr>
        <w:t>83</w:t>
      </w:r>
      <w:r w:rsidR="005708E6" w:rsidRPr="00035E52">
        <w:rPr>
          <w:szCs w:val="19"/>
          <w:lang w:val="en-US"/>
        </w:rPr>
        <w:fldChar w:fldCharType="end"/>
      </w:r>
      <w:r w:rsidR="00EE6962" w:rsidRPr="00035E52">
        <w:rPr>
          <w:szCs w:val="19"/>
          <w:lang w:val="en-US"/>
        </w:rPr>
        <w:t xml:space="preserve">]. </w:t>
      </w:r>
      <w:r w:rsidR="00465DA6" w:rsidRPr="00035E52">
        <w:rPr>
          <w:szCs w:val="19"/>
          <w:lang w:val="en-US"/>
        </w:rPr>
        <w:t xml:space="preserve">The </w:t>
      </w:r>
      <w:r w:rsidR="00712BE2" w:rsidRPr="00035E52">
        <w:rPr>
          <w:szCs w:val="19"/>
          <w:lang w:val="en-US"/>
        </w:rPr>
        <w:t>b</w:t>
      </w:r>
      <w:r w:rsidR="00816AAC" w:rsidRPr="00035E52">
        <w:rPr>
          <w:szCs w:val="19"/>
          <w:lang w:val="en-US"/>
        </w:rPr>
        <w:t xml:space="preserve">est catalytic </w:t>
      </w:r>
      <w:r w:rsidR="00712BE2" w:rsidRPr="00035E52">
        <w:rPr>
          <w:szCs w:val="19"/>
          <w:lang w:val="en-US"/>
        </w:rPr>
        <w:t>performance</w:t>
      </w:r>
      <w:r w:rsidR="00816AAC" w:rsidRPr="00035E52">
        <w:rPr>
          <w:szCs w:val="19"/>
          <w:lang w:val="en-US"/>
        </w:rPr>
        <w:t xml:space="preserve"> wa</w:t>
      </w:r>
      <w:r w:rsidR="00465DA6" w:rsidRPr="00035E52">
        <w:rPr>
          <w:szCs w:val="19"/>
          <w:lang w:val="en-US"/>
        </w:rPr>
        <w:t>s gained from [</w:t>
      </w:r>
      <w:proofErr w:type="gramStart"/>
      <w:r w:rsidR="00465DA6" w:rsidRPr="00035E52">
        <w:rPr>
          <w:szCs w:val="19"/>
          <w:lang w:val="en-US"/>
        </w:rPr>
        <w:t>Ru(</w:t>
      </w:r>
      <w:proofErr w:type="spellStart"/>
      <w:proofErr w:type="gramEnd"/>
      <w:r w:rsidR="00465DA6" w:rsidRPr="00035E52">
        <w:rPr>
          <w:szCs w:val="19"/>
          <w:lang w:val="en-US"/>
        </w:rPr>
        <w:t>bda</w:t>
      </w:r>
      <w:proofErr w:type="spellEnd"/>
      <w:r w:rsidR="00465DA6" w:rsidRPr="00035E52">
        <w:rPr>
          <w:szCs w:val="19"/>
          <w:lang w:val="en-US"/>
        </w:rPr>
        <w:t>)(</w:t>
      </w:r>
      <w:proofErr w:type="spellStart"/>
      <w:r w:rsidR="00465DA6" w:rsidRPr="00035E52">
        <w:rPr>
          <w:szCs w:val="19"/>
          <w:lang w:val="en-US"/>
        </w:rPr>
        <w:t>phthalazine</w:t>
      </w:r>
      <w:proofErr w:type="spellEnd"/>
      <w:r w:rsidR="00465DA6" w:rsidRPr="00035E52">
        <w:rPr>
          <w:szCs w:val="19"/>
          <w:lang w:val="en-US"/>
        </w:rPr>
        <w:t>)</w:t>
      </w:r>
      <w:r w:rsidR="00465DA6" w:rsidRPr="00035E52">
        <w:rPr>
          <w:szCs w:val="19"/>
          <w:vertAlign w:val="subscript"/>
          <w:lang w:val="en-US"/>
        </w:rPr>
        <w:t>2</w:t>
      </w:r>
      <w:r w:rsidR="00465DA6" w:rsidRPr="00035E52">
        <w:rPr>
          <w:szCs w:val="19"/>
          <w:lang w:val="en-US"/>
        </w:rPr>
        <w:t>]</w:t>
      </w:r>
      <w:r w:rsidR="00A05256" w:rsidRPr="00035E52">
        <w:rPr>
          <w:szCs w:val="19"/>
          <w:lang w:val="en-US"/>
        </w:rPr>
        <w:t>,</w:t>
      </w:r>
      <w:r w:rsidR="00465DA6" w:rsidRPr="00035E52">
        <w:rPr>
          <w:szCs w:val="19"/>
          <w:lang w:val="en-US"/>
        </w:rPr>
        <w:t xml:space="preserve"> where the </w:t>
      </w:r>
      <w:proofErr w:type="spellStart"/>
      <w:r w:rsidR="00465DA6" w:rsidRPr="00035E52">
        <w:rPr>
          <w:szCs w:val="19"/>
          <w:lang w:val="en-US"/>
        </w:rPr>
        <w:t>phthalazine</w:t>
      </w:r>
      <w:proofErr w:type="spellEnd"/>
      <w:r w:rsidR="00465DA6" w:rsidRPr="00035E52">
        <w:rPr>
          <w:szCs w:val="19"/>
          <w:lang w:val="en-US"/>
        </w:rPr>
        <w:t xml:space="preserve"> ligand is far more robust than the ligands mentioned above. The cataly</w:t>
      </w:r>
      <w:r w:rsidR="00030401" w:rsidRPr="00035E52">
        <w:rPr>
          <w:szCs w:val="19"/>
          <w:lang w:val="en-US"/>
        </w:rPr>
        <w:t>tic</w:t>
      </w:r>
      <w:r w:rsidR="00465DA6" w:rsidRPr="00035E52">
        <w:rPr>
          <w:szCs w:val="19"/>
          <w:lang w:val="en-US"/>
        </w:rPr>
        <w:t xml:space="preserve"> </w:t>
      </w:r>
      <w:r w:rsidR="00B65B94" w:rsidRPr="00035E52">
        <w:rPr>
          <w:szCs w:val="19"/>
          <w:lang w:val="en-US"/>
        </w:rPr>
        <w:t xml:space="preserve">process </w:t>
      </w:r>
      <w:r w:rsidR="00046ECC" w:rsidRPr="00035E52">
        <w:rPr>
          <w:szCs w:val="19"/>
          <w:lang w:val="en-US"/>
        </w:rPr>
        <w:t xml:space="preserve">thus </w:t>
      </w:r>
      <w:r w:rsidR="00B65B94" w:rsidRPr="00035E52">
        <w:rPr>
          <w:szCs w:val="19"/>
          <w:lang w:val="en-US"/>
        </w:rPr>
        <w:t>continue</w:t>
      </w:r>
      <w:r w:rsidR="00A76E19" w:rsidRPr="00035E52">
        <w:rPr>
          <w:szCs w:val="19"/>
          <w:lang w:val="en-US"/>
        </w:rPr>
        <w:t>d</w:t>
      </w:r>
      <w:r w:rsidR="00B65B94" w:rsidRPr="00035E52">
        <w:rPr>
          <w:szCs w:val="19"/>
          <w:lang w:val="en-US"/>
        </w:rPr>
        <w:t xml:space="preserve"> for more than 3 h and show</w:t>
      </w:r>
      <w:r w:rsidR="00A76E19" w:rsidRPr="00035E52">
        <w:rPr>
          <w:szCs w:val="19"/>
          <w:lang w:val="en-US"/>
        </w:rPr>
        <w:t>ed</w:t>
      </w:r>
      <w:r w:rsidR="00B65B94" w:rsidRPr="00035E52">
        <w:rPr>
          <w:szCs w:val="19"/>
          <w:lang w:val="en-US"/>
        </w:rPr>
        <w:t xml:space="preserve"> a r</w:t>
      </w:r>
      <w:r w:rsidR="00B65B94" w:rsidRPr="00035E52">
        <w:rPr>
          <w:szCs w:val="19"/>
          <w:lang w:val="en-US"/>
        </w:rPr>
        <w:t>e</w:t>
      </w:r>
      <w:r w:rsidR="004715B4" w:rsidRPr="00035E52">
        <w:rPr>
          <w:szCs w:val="19"/>
          <w:lang w:val="en-US"/>
        </w:rPr>
        <w:t>markably large</w:t>
      </w:r>
      <w:r w:rsidR="00B65B94" w:rsidRPr="00035E52">
        <w:rPr>
          <w:szCs w:val="19"/>
          <w:lang w:val="en-US"/>
        </w:rPr>
        <w:t xml:space="preserve"> TON </w:t>
      </w:r>
      <w:r w:rsidR="00030401" w:rsidRPr="00035E52">
        <w:rPr>
          <w:szCs w:val="19"/>
          <w:lang w:val="en-US"/>
        </w:rPr>
        <w:t xml:space="preserve">of </w:t>
      </w:r>
      <w:r w:rsidR="00A76E19" w:rsidRPr="00035E52">
        <w:rPr>
          <w:szCs w:val="19"/>
          <w:lang w:val="en-US"/>
        </w:rPr>
        <w:t>ca</w:t>
      </w:r>
      <w:r w:rsidR="000C6BE3" w:rsidRPr="00035E52">
        <w:rPr>
          <w:szCs w:val="19"/>
          <w:lang w:val="en-US"/>
        </w:rPr>
        <w:t>.</w:t>
      </w:r>
      <w:r w:rsidR="00B65B94" w:rsidRPr="00035E52">
        <w:rPr>
          <w:szCs w:val="19"/>
          <w:lang w:val="en-US"/>
        </w:rPr>
        <w:t xml:space="preserve"> 5</w:t>
      </w:r>
      <w:r w:rsidR="000C6BE3" w:rsidRPr="00035E52">
        <w:rPr>
          <w:szCs w:val="19"/>
          <w:lang w:val="en-US"/>
        </w:rPr>
        <w:t>5000</w:t>
      </w:r>
      <w:r w:rsidR="00FB7978" w:rsidRPr="00035E52">
        <w:rPr>
          <w:szCs w:val="19"/>
          <w:lang w:val="en-US"/>
        </w:rPr>
        <w:t xml:space="preserve"> and TOF </w:t>
      </w:r>
      <w:proofErr w:type="gramStart"/>
      <w:r w:rsidR="00FB7978" w:rsidRPr="00035E52">
        <w:rPr>
          <w:szCs w:val="19"/>
          <w:lang w:val="en-US"/>
        </w:rPr>
        <w:t>of ca. 286 s</w:t>
      </w:r>
      <w:r w:rsidR="00FB7978" w:rsidRPr="00035E52">
        <w:rPr>
          <w:szCs w:val="19"/>
          <w:vertAlign w:val="superscript"/>
          <w:lang w:val="en-US"/>
        </w:rPr>
        <w:t>-1</w:t>
      </w:r>
      <w:proofErr w:type="gramEnd"/>
      <w:r w:rsidR="00B65B94" w:rsidRPr="00035E52">
        <w:rPr>
          <w:szCs w:val="19"/>
          <w:lang w:val="en-US"/>
        </w:rPr>
        <w:t xml:space="preserve">.  </w:t>
      </w:r>
      <w:r w:rsidR="00816AAC" w:rsidRPr="00035E52">
        <w:rPr>
          <w:szCs w:val="19"/>
          <w:lang w:val="en-US"/>
        </w:rPr>
        <w:t>Of note</w:t>
      </w:r>
      <w:r w:rsidR="00FB7978" w:rsidRPr="00035E52">
        <w:rPr>
          <w:szCs w:val="19"/>
          <w:lang w:val="en-US"/>
        </w:rPr>
        <w:t>, the</w:t>
      </w:r>
      <w:r w:rsidR="00046ECC" w:rsidRPr="00035E52">
        <w:rPr>
          <w:szCs w:val="19"/>
          <w:lang w:val="en-US"/>
        </w:rPr>
        <w:t xml:space="preserve"> TON </w:t>
      </w:r>
      <w:r w:rsidR="00FB7978" w:rsidRPr="00035E52">
        <w:rPr>
          <w:szCs w:val="19"/>
          <w:lang w:val="en-US"/>
        </w:rPr>
        <w:t xml:space="preserve">and TOF </w:t>
      </w:r>
      <w:r w:rsidR="00046ECC" w:rsidRPr="00035E52">
        <w:rPr>
          <w:szCs w:val="19"/>
          <w:lang w:val="en-US"/>
        </w:rPr>
        <w:t xml:space="preserve">not only come from the effect of the stable </w:t>
      </w:r>
      <w:proofErr w:type="spellStart"/>
      <w:r w:rsidR="00046ECC" w:rsidRPr="00035E52">
        <w:rPr>
          <w:szCs w:val="19"/>
          <w:lang w:val="en-US"/>
        </w:rPr>
        <w:t>phthalazine</w:t>
      </w:r>
      <w:proofErr w:type="spellEnd"/>
      <w:r w:rsidR="00046ECC" w:rsidRPr="00035E52">
        <w:rPr>
          <w:szCs w:val="19"/>
          <w:lang w:val="en-US"/>
        </w:rPr>
        <w:t xml:space="preserve"> ligand, but also </w:t>
      </w:r>
      <w:r w:rsidR="00A76E19" w:rsidRPr="00035E52">
        <w:rPr>
          <w:szCs w:val="19"/>
          <w:lang w:val="en-US"/>
        </w:rPr>
        <w:t xml:space="preserve">benefit </w:t>
      </w:r>
      <w:r w:rsidR="00816AAC" w:rsidRPr="00035E52">
        <w:rPr>
          <w:szCs w:val="19"/>
          <w:lang w:val="en-US"/>
        </w:rPr>
        <w:t xml:space="preserve">from </w:t>
      </w:r>
      <w:r w:rsidR="00046ECC" w:rsidRPr="00035E52">
        <w:rPr>
          <w:rFonts w:ascii="Cambria Math" w:hAnsi="Cambria Math"/>
          <w:szCs w:val="19"/>
          <w:lang w:val="en-US"/>
        </w:rPr>
        <w:t>π</w:t>
      </w:r>
      <w:r w:rsidR="003E4C62" w:rsidRPr="00035E52">
        <w:rPr>
          <w:rFonts w:ascii="Cambria Math" w:hAnsi="Cambria Math"/>
          <w:szCs w:val="19"/>
          <w:lang w:val="en-US"/>
        </w:rPr>
        <w:t>-</w:t>
      </w:r>
      <w:r w:rsidR="00046ECC" w:rsidRPr="00035E52">
        <w:rPr>
          <w:rFonts w:ascii="Cambria Math" w:hAnsi="Cambria Math"/>
          <w:szCs w:val="19"/>
          <w:lang w:val="en-US"/>
        </w:rPr>
        <w:t>π</w:t>
      </w:r>
      <w:r w:rsidR="00046ECC" w:rsidRPr="00035E52">
        <w:rPr>
          <w:szCs w:val="19"/>
          <w:lang w:val="en-US"/>
        </w:rPr>
        <w:t xml:space="preserve"> stacking interaction</w:t>
      </w:r>
      <w:r w:rsidR="00816AAC" w:rsidRPr="00035E52">
        <w:rPr>
          <w:szCs w:val="19"/>
          <w:lang w:val="en-US"/>
        </w:rPr>
        <w:t>s</w:t>
      </w:r>
      <w:r w:rsidR="00A76E19" w:rsidRPr="00035E52">
        <w:rPr>
          <w:szCs w:val="19"/>
          <w:lang w:val="en-US"/>
        </w:rPr>
        <w:t>,</w:t>
      </w:r>
      <w:r w:rsidR="00046ECC" w:rsidRPr="00035E52">
        <w:rPr>
          <w:szCs w:val="19"/>
          <w:lang w:val="en-US"/>
        </w:rPr>
        <w:t xml:space="preserve"> con</w:t>
      </w:r>
      <w:r w:rsidR="00DC5142" w:rsidRPr="00035E52">
        <w:rPr>
          <w:szCs w:val="19"/>
          <w:lang w:val="en-US"/>
        </w:rPr>
        <w:t xml:space="preserve">sistent with </w:t>
      </w:r>
      <w:r w:rsidR="00A76E19" w:rsidRPr="00035E52">
        <w:rPr>
          <w:szCs w:val="19"/>
          <w:lang w:val="en-US"/>
        </w:rPr>
        <w:t>the</w:t>
      </w:r>
      <w:r w:rsidR="00DC5142" w:rsidRPr="00035E52">
        <w:rPr>
          <w:szCs w:val="19"/>
          <w:lang w:val="en-US"/>
        </w:rPr>
        <w:t xml:space="preserve"> </w:t>
      </w:r>
      <w:r w:rsidR="00A76E19" w:rsidRPr="00035E52">
        <w:rPr>
          <w:szCs w:val="19"/>
          <w:lang w:val="en-US"/>
        </w:rPr>
        <w:t xml:space="preserve">similar observation made for </w:t>
      </w:r>
      <w:r w:rsidR="00046ECC" w:rsidRPr="00035E52">
        <w:rPr>
          <w:szCs w:val="19"/>
          <w:lang w:val="en-US"/>
        </w:rPr>
        <w:t>[Ru(</w:t>
      </w:r>
      <w:proofErr w:type="spellStart"/>
      <w:r w:rsidR="00046ECC" w:rsidRPr="00035E52">
        <w:rPr>
          <w:szCs w:val="19"/>
          <w:lang w:val="en-US"/>
        </w:rPr>
        <w:t>bda</w:t>
      </w:r>
      <w:proofErr w:type="spellEnd"/>
      <w:r w:rsidR="00046ECC" w:rsidRPr="00035E52">
        <w:rPr>
          <w:szCs w:val="19"/>
          <w:lang w:val="en-US"/>
        </w:rPr>
        <w:t>)(</w:t>
      </w:r>
      <w:proofErr w:type="spellStart"/>
      <w:r w:rsidR="00046ECC" w:rsidRPr="00035E52">
        <w:rPr>
          <w:szCs w:val="19"/>
          <w:lang w:val="en-US"/>
        </w:rPr>
        <w:t>isoquinoline</w:t>
      </w:r>
      <w:proofErr w:type="spellEnd"/>
      <w:r w:rsidR="00046ECC" w:rsidRPr="00035E52">
        <w:rPr>
          <w:szCs w:val="19"/>
          <w:lang w:val="en-US"/>
        </w:rPr>
        <w:t>)</w:t>
      </w:r>
      <w:r w:rsidR="00046ECC" w:rsidRPr="00035E52">
        <w:rPr>
          <w:szCs w:val="19"/>
          <w:vertAlign w:val="subscript"/>
          <w:lang w:val="en-US"/>
        </w:rPr>
        <w:t>2</w:t>
      </w:r>
      <w:r w:rsidR="00046ECC" w:rsidRPr="00035E52">
        <w:rPr>
          <w:szCs w:val="19"/>
          <w:lang w:val="en-US"/>
        </w:rPr>
        <w:t>] [</w:t>
      </w:r>
      <w:r w:rsidR="005708E6" w:rsidRPr="00035E52">
        <w:rPr>
          <w:szCs w:val="19"/>
          <w:lang w:val="en-US"/>
        </w:rPr>
        <w:fldChar w:fldCharType="begin"/>
      </w:r>
      <w:r w:rsidR="005708E6" w:rsidRPr="00035E52">
        <w:rPr>
          <w:szCs w:val="19"/>
          <w:lang w:val="en-US"/>
        </w:rPr>
        <w:instrText xml:space="preserve"> NOTEREF _Ref396221873 \h </w:instrText>
      </w:r>
      <w:r w:rsidR="005708E6" w:rsidRPr="00035E52">
        <w:rPr>
          <w:szCs w:val="19"/>
          <w:lang w:val="en-US"/>
        </w:rPr>
      </w:r>
      <w:r w:rsidR="005708E6" w:rsidRPr="00035E52">
        <w:rPr>
          <w:szCs w:val="19"/>
          <w:lang w:val="en-US"/>
        </w:rPr>
        <w:fldChar w:fldCharType="separate"/>
      </w:r>
      <w:r w:rsidR="005708E6" w:rsidRPr="00035E52">
        <w:rPr>
          <w:szCs w:val="19"/>
          <w:lang w:val="en-US"/>
        </w:rPr>
        <w:t>90</w:t>
      </w:r>
      <w:r w:rsidR="005708E6" w:rsidRPr="00035E52">
        <w:rPr>
          <w:szCs w:val="19"/>
          <w:lang w:val="en-US"/>
        </w:rPr>
        <w:fldChar w:fldCharType="end"/>
      </w:r>
      <w:r w:rsidR="00046ECC" w:rsidRPr="00035E52">
        <w:rPr>
          <w:szCs w:val="19"/>
          <w:lang w:val="en-US"/>
        </w:rPr>
        <w:t xml:space="preserve">]. </w:t>
      </w:r>
      <w:r w:rsidR="00816AAC" w:rsidRPr="00035E52">
        <w:rPr>
          <w:szCs w:val="19"/>
          <w:lang w:val="en-US"/>
        </w:rPr>
        <w:t>In conclusion</w:t>
      </w:r>
      <w:r w:rsidR="00105D90" w:rsidRPr="00035E52">
        <w:rPr>
          <w:szCs w:val="19"/>
          <w:lang w:val="en-US"/>
        </w:rPr>
        <w:t xml:space="preserve">, the </w:t>
      </w:r>
      <w:r w:rsidR="00816AAC" w:rsidRPr="00035E52">
        <w:rPr>
          <w:szCs w:val="19"/>
          <w:lang w:val="en-US"/>
        </w:rPr>
        <w:t>axial ligand</w:t>
      </w:r>
      <w:r w:rsidR="00105D90" w:rsidRPr="00035E52">
        <w:rPr>
          <w:szCs w:val="19"/>
          <w:lang w:val="en-US"/>
        </w:rPr>
        <w:t xml:space="preserve"> effect can be clarified in term</w:t>
      </w:r>
      <w:r w:rsidR="00816AAC" w:rsidRPr="00035E52">
        <w:rPr>
          <w:szCs w:val="19"/>
          <w:lang w:val="en-US"/>
        </w:rPr>
        <w:t>s</w:t>
      </w:r>
      <w:r w:rsidR="00105D90" w:rsidRPr="00035E52">
        <w:rPr>
          <w:szCs w:val="19"/>
          <w:lang w:val="en-US"/>
        </w:rPr>
        <w:t xml:space="preserve"> of electronic properties. </w:t>
      </w:r>
      <w:r w:rsidR="00816AAC" w:rsidRPr="00035E52">
        <w:rPr>
          <w:szCs w:val="19"/>
          <w:lang w:val="en-US"/>
        </w:rPr>
        <w:t>Quite simply, c</w:t>
      </w:r>
      <w:r w:rsidR="00105D90" w:rsidRPr="00035E52">
        <w:rPr>
          <w:szCs w:val="19"/>
          <w:lang w:val="en-US"/>
        </w:rPr>
        <w:t>omplex</w:t>
      </w:r>
      <w:r w:rsidR="00816AAC" w:rsidRPr="00035E52">
        <w:rPr>
          <w:szCs w:val="19"/>
          <w:lang w:val="en-US"/>
        </w:rPr>
        <w:t>es</w:t>
      </w:r>
      <w:r w:rsidR="00105D90" w:rsidRPr="00035E52">
        <w:rPr>
          <w:szCs w:val="19"/>
          <w:lang w:val="en-US"/>
        </w:rPr>
        <w:t xml:space="preserve"> </w:t>
      </w:r>
      <w:r w:rsidR="00DC5142" w:rsidRPr="00035E52">
        <w:rPr>
          <w:szCs w:val="19"/>
          <w:lang w:val="en-US"/>
        </w:rPr>
        <w:t xml:space="preserve">binding </w:t>
      </w:r>
      <w:r w:rsidR="00105D90" w:rsidRPr="00035E52">
        <w:rPr>
          <w:szCs w:val="19"/>
          <w:lang w:val="en-US"/>
        </w:rPr>
        <w:t xml:space="preserve">more electron-donating axial </w:t>
      </w:r>
      <w:r w:rsidR="00105D90" w:rsidRPr="00035E52">
        <w:rPr>
          <w:lang w:val="en-US"/>
        </w:rPr>
        <w:t>anci</w:t>
      </w:r>
      <w:r w:rsidR="00105D90" w:rsidRPr="00035E52">
        <w:rPr>
          <w:lang w:val="en-US"/>
        </w:rPr>
        <w:t>l</w:t>
      </w:r>
      <w:r w:rsidR="00105D90" w:rsidRPr="00035E52">
        <w:rPr>
          <w:lang w:val="en-US"/>
        </w:rPr>
        <w:t xml:space="preserve">lary ligands </w:t>
      </w:r>
      <w:r w:rsidR="004715B4" w:rsidRPr="00035E52">
        <w:rPr>
          <w:szCs w:val="19"/>
          <w:lang w:val="en-US"/>
        </w:rPr>
        <w:t>will be more active in</w:t>
      </w:r>
      <w:r w:rsidR="00105D90" w:rsidRPr="00035E52">
        <w:rPr>
          <w:szCs w:val="19"/>
          <w:lang w:val="en-US"/>
        </w:rPr>
        <w:t xml:space="preserve"> water oxidation.  </w:t>
      </w:r>
    </w:p>
    <w:p w:rsidR="00755A79" w:rsidRPr="00035E52" w:rsidRDefault="00472A71" w:rsidP="00472A71">
      <w:pPr>
        <w:pStyle w:val="TAMainText"/>
        <w:ind w:firstLine="0"/>
        <w:jc w:val="center"/>
        <w:rPr>
          <w:szCs w:val="19"/>
          <w:lang w:val="en-US"/>
        </w:rPr>
      </w:pPr>
      <w:r w:rsidRPr="00035E52">
        <w:rPr>
          <w:noProof/>
          <w:szCs w:val="19"/>
          <w:lang w:eastAsia="zh-CN"/>
        </w:rPr>
        <w:drawing>
          <wp:inline distT="0" distB="0" distL="0" distR="0" wp14:anchorId="146D06AF" wp14:editId="35A61488">
            <wp:extent cx="2941093" cy="3575713"/>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41093" cy="3575713"/>
                    </a:xfrm>
                    <a:prstGeom prst="rect">
                      <a:avLst/>
                    </a:prstGeom>
                    <a:noFill/>
                  </pic:spPr>
                </pic:pic>
              </a:graphicData>
            </a:graphic>
          </wp:inline>
        </w:drawing>
      </w:r>
    </w:p>
    <w:p w:rsidR="002C399E" w:rsidRPr="00035E52" w:rsidRDefault="002C399E" w:rsidP="00EF2D9C">
      <w:pPr>
        <w:pStyle w:val="TAMainText"/>
        <w:spacing w:after="200"/>
        <w:ind w:firstLine="0"/>
        <w:rPr>
          <w:b/>
          <w:sz w:val="18"/>
          <w:szCs w:val="18"/>
          <w:lang w:val="en-US"/>
        </w:rPr>
      </w:pPr>
    </w:p>
    <w:p w:rsidR="00755A79" w:rsidRPr="00035E52" w:rsidRDefault="0070482B" w:rsidP="00EF2D9C">
      <w:pPr>
        <w:pStyle w:val="TAMainText"/>
        <w:spacing w:after="200"/>
        <w:ind w:firstLine="0"/>
        <w:rPr>
          <w:szCs w:val="19"/>
          <w:lang w:val="en-US"/>
        </w:rPr>
      </w:pPr>
      <w:proofErr w:type="gramStart"/>
      <w:r w:rsidRPr="00035E52">
        <w:rPr>
          <w:b/>
          <w:sz w:val="18"/>
          <w:szCs w:val="18"/>
          <w:lang w:val="en-US"/>
        </w:rPr>
        <w:t>Figure 5</w:t>
      </w:r>
      <w:r w:rsidR="007A42EC" w:rsidRPr="00035E52">
        <w:rPr>
          <w:b/>
          <w:sz w:val="18"/>
          <w:szCs w:val="18"/>
          <w:lang w:val="en-US"/>
        </w:rPr>
        <w:t>.</w:t>
      </w:r>
      <w:proofErr w:type="gramEnd"/>
      <w:r w:rsidR="007A42EC" w:rsidRPr="00035E52">
        <w:rPr>
          <w:sz w:val="18"/>
          <w:szCs w:val="18"/>
          <w:lang w:val="en-US"/>
        </w:rPr>
        <w:t xml:space="preserve"> The</w:t>
      </w:r>
      <w:r w:rsidR="00966E03" w:rsidRPr="00035E52">
        <w:rPr>
          <w:sz w:val="18"/>
          <w:szCs w:val="18"/>
          <w:lang w:val="en-US"/>
        </w:rPr>
        <w:t xml:space="preserve"> series of </w:t>
      </w:r>
      <w:r w:rsidR="006D6355" w:rsidRPr="00035E52">
        <w:rPr>
          <w:sz w:val="18"/>
          <w:szCs w:val="18"/>
          <w:lang w:val="en-US"/>
        </w:rPr>
        <w:t xml:space="preserve">axial </w:t>
      </w:r>
      <w:r w:rsidR="00966E03" w:rsidRPr="00035E52">
        <w:rPr>
          <w:sz w:val="18"/>
          <w:szCs w:val="18"/>
          <w:lang w:val="en-US"/>
        </w:rPr>
        <w:t xml:space="preserve">ligands used for Gibbs free energy calculations (top) and the correlation between </w:t>
      </w:r>
      <w:r w:rsidR="00030401" w:rsidRPr="00035E52">
        <w:rPr>
          <w:sz w:val="18"/>
          <w:szCs w:val="18"/>
          <w:lang w:val="en-US"/>
        </w:rPr>
        <w:t xml:space="preserve">the </w:t>
      </w:r>
      <w:r w:rsidR="00966E03" w:rsidRPr="00035E52">
        <w:rPr>
          <w:sz w:val="18"/>
          <w:szCs w:val="18"/>
          <w:lang w:val="en-US"/>
        </w:rPr>
        <w:t>Gibbs free e</w:t>
      </w:r>
      <w:r w:rsidR="00966E03" w:rsidRPr="00035E52">
        <w:rPr>
          <w:sz w:val="18"/>
          <w:szCs w:val="18"/>
          <w:lang w:val="en-US"/>
        </w:rPr>
        <w:t>n</w:t>
      </w:r>
      <w:r w:rsidR="00966E03" w:rsidRPr="00035E52">
        <w:rPr>
          <w:sz w:val="18"/>
          <w:szCs w:val="18"/>
          <w:lang w:val="en-US"/>
        </w:rPr>
        <w:t xml:space="preserve">ergy for </w:t>
      </w:r>
      <w:r w:rsidR="002B6E0F" w:rsidRPr="00035E52">
        <w:rPr>
          <w:sz w:val="18"/>
          <w:szCs w:val="18"/>
          <w:lang w:val="en-US"/>
        </w:rPr>
        <w:t xml:space="preserve">a </w:t>
      </w:r>
      <w:r w:rsidR="0045445B" w:rsidRPr="00035E52">
        <w:rPr>
          <w:sz w:val="18"/>
          <w:szCs w:val="18"/>
          <w:lang w:val="en-US"/>
        </w:rPr>
        <w:t xml:space="preserve">ligand exchange </w:t>
      </w:r>
      <w:r w:rsidR="00966E03" w:rsidRPr="00035E52">
        <w:rPr>
          <w:sz w:val="18"/>
          <w:szCs w:val="18"/>
          <w:lang w:val="en-US"/>
        </w:rPr>
        <w:t xml:space="preserve">reaction in </w:t>
      </w:r>
      <w:r w:rsidR="005C4A69" w:rsidRPr="00035E52">
        <w:rPr>
          <w:sz w:val="18"/>
          <w:szCs w:val="18"/>
          <w:lang w:val="en-US"/>
        </w:rPr>
        <w:t xml:space="preserve">an </w:t>
      </w:r>
      <w:r w:rsidR="00966E03" w:rsidRPr="00035E52">
        <w:rPr>
          <w:sz w:val="18"/>
          <w:szCs w:val="18"/>
          <w:lang w:val="en-US"/>
        </w:rPr>
        <w:t xml:space="preserve">aqueous solution at </w:t>
      </w:r>
      <w:r w:rsidR="00683B9E" w:rsidRPr="00035E52">
        <w:rPr>
          <w:sz w:val="18"/>
          <w:szCs w:val="18"/>
          <w:lang w:val="en-US"/>
        </w:rPr>
        <w:t xml:space="preserve">pH </w:t>
      </w:r>
      <w:r w:rsidR="005C4A69" w:rsidRPr="00035E52">
        <w:rPr>
          <w:sz w:val="18"/>
          <w:szCs w:val="18"/>
          <w:lang w:val="en-US"/>
        </w:rPr>
        <w:t xml:space="preserve"> 0 and </w:t>
      </w:r>
      <w:r w:rsidR="005C4A69" w:rsidRPr="00035E52">
        <w:rPr>
          <w:i/>
          <w:sz w:val="18"/>
          <w:szCs w:val="18"/>
          <w:lang w:val="en-US"/>
        </w:rPr>
        <w:t>T</w:t>
      </w:r>
      <w:r w:rsidR="005C4A69" w:rsidRPr="00035E52">
        <w:rPr>
          <w:sz w:val="18"/>
          <w:szCs w:val="18"/>
          <w:lang w:val="en-US"/>
        </w:rPr>
        <w:t xml:space="preserve"> = </w:t>
      </w:r>
      <w:r w:rsidR="00966E03" w:rsidRPr="00035E52">
        <w:rPr>
          <w:sz w:val="18"/>
          <w:szCs w:val="18"/>
          <w:lang w:val="en-US"/>
        </w:rPr>
        <w:t>298 K</w:t>
      </w:r>
      <w:r w:rsidR="005C4A69" w:rsidRPr="00035E52">
        <w:rPr>
          <w:sz w:val="18"/>
          <w:szCs w:val="18"/>
          <w:lang w:val="en-US"/>
        </w:rPr>
        <w:t>,</w:t>
      </w:r>
      <w:r w:rsidR="00966E03" w:rsidRPr="00035E52">
        <w:rPr>
          <w:sz w:val="18"/>
          <w:szCs w:val="18"/>
          <w:lang w:val="en-US"/>
        </w:rPr>
        <w:t xml:space="preserve"> and </w:t>
      </w:r>
      <w:r w:rsidR="00030401" w:rsidRPr="00035E52">
        <w:rPr>
          <w:sz w:val="18"/>
          <w:szCs w:val="18"/>
          <w:lang w:val="en-US"/>
        </w:rPr>
        <w:t xml:space="preserve">the </w:t>
      </w:r>
      <w:r w:rsidR="00966E03" w:rsidRPr="00035E52">
        <w:rPr>
          <w:sz w:val="18"/>
          <w:szCs w:val="18"/>
          <w:lang w:val="en-US"/>
        </w:rPr>
        <w:t xml:space="preserve">HOMO energy of </w:t>
      </w:r>
      <w:r w:rsidR="00030401" w:rsidRPr="00035E52">
        <w:rPr>
          <w:sz w:val="18"/>
          <w:szCs w:val="18"/>
          <w:lang w:val="en-US"/>
        </w:rPr>
        <w:t xml:space="preserve">the </w:t>
      </w:r>
      <w:r w:rsidR="00966E03" w:rsidRPr="00035E52">
        <w:rPr>
          <w:sz w:val="18"/>
          <w:szCs w:val="18"/>
          <w:lang w:val="en-US"/>
        </w:rPr>
        <w:t xml:space="preserve">ligand (bottom).  The inset </w:t>
      </w:r>
      <w:r w:rsidR="005C4A69" w:rsidRPr="00035E52">
        <w:rPr>
          <w:sz w:val="18"/>
          <w:szCs w:val="18"/>
          <w:lang w:val="en-US"/>
        </w:rPr>
        <w:t>shows</w:t>
      </w:r>
      <w:r w:rsidR="00966E03" w:rsidRPr="00035E52">
        <w:rPr>
          <w:sz w:val="18"/>
          <w:szCs w:val="18"/>
          <w:lang w:val="en-US"/>
        </w:rPr>
        <w:t xml:space="preserve"> the calculated HOMO and HOMO-1 </w:t>
      </w:r>
      <w:r w:rsidR="005C4A69" w:rsidRPr="00035E52">
        <w:rPr>
          <w:sz w:val="18"/>
          <w:szCs w:val="18"/>
          <w:lang w:val="en-US"/>
        </w:rPr>
        <w:t>of</w:t>
      </w:r>
      <w:r w:rsidR="00966E03" w:rsidRPr="00035E52">
        <w:rPr>
          <w:sz w:val="18"/>
          <w:szCs w:val="18"/>
          <w:lang w:val="en-US"/>
        </w:rPr>
        <w:t xml:space="preserve"> 4-picoline and </w:t>
      </w:r>
      <w:proofErr w:type="spellStart"/>
      <w:r w:rsidR="00966E03" w:rsidRPr="00035E52">
        <w:rPr>
          <w:sz w:val="18"/>
          <w:szCs w:val="18"/>
          <w:lang w:val="en-US"/>
        </w:rPr>
        <w:t>phthalazine</w:t>
      </w:r>
      <w:proofErr w:type="spellEnd"/>
      <w:r w:rsidR="00966E03" w:rsidRPr="00035E52">
        <w:rPr>
          <w:sz w:val="18"/>
          <w:szCs w:val="18"/>
          <w:lang w:val="en-US"/>
        </w:rPr>
        <w:t xml:space="preserve">, respectively. </w:t>
      </w:r>
      <w:proofErr w:type="gramStart"/>
      <w:r w:rsidR="00966E03" w:rsidRPr="00035E52">
        <w:rPr>
          <w:sz w:val="18"/>
          <w:szCs w:val="18"/>
          <w:lang w:val="en-US"/>
        </w:rPr>
        <w:t>Reprinted with permission from ref</w:t>
      </w:r>
      <w:r w:rsidR="00405088" w:rsidRPr="00035E52">
        <w:rPr>
          <w:sz w:val="18"/>
          <w:szCs w:val="18"/>
          <w:lang w:val="en-US"/>
        </w:rPr>
        <w:t>.</w:t>
      </w:r>
      <w:r w:rsidR="00966E03" w:rsidRPr="00035E52">
        <w:rPr>
          <w:sz w:val="18"/>
          <w:szCs w:val="18"/>
          <w:lang w:val="en-US"/>
        </w:rPr>
        <w:t xml:space="preserve"> </w:t>
      </w:r>
      <w:r w:rsidR="005A6C41" w:rsidRPr="00035E52">
        <w:rPr>
          <w:sz w:val="18"/>
          <w:szCs w:val="18"/>
          <w:lang w:val="en-US"/>
        </w:rPr>
        <w:t>[</w:t>
      </w:r>
      <w:r w:rsidR="005708E6" w:rsidRPr="00035E52">
        <w:rPr>
          <w:sz w:val="18"/>
          <w:szCs w:val="18"/>
          <w:lang w:val="en-US"/>
        </w:rPr>
        <w:fldChar w:fldCharType="begin"/>
      </w:r>
      <w:r w:rsidR="005708E6" w:rsidRPr="00035E52">
        <w:rPr>
          <w:sz w:val="18"/>
          <w:szCs w:val="18"/>
          <w:lang w:val="en-US"/>
        </w:rPr>
        <w:instrText xml:space="preserve"> NOTEREF _Ref396221873 \h </w:instrText>
      </w:r>
      <w:r w:rsidR="005708E6" w:rsidRPr="00035E52">
        <w:rPr>
          <w:sz w:val="18"/>
          <w:szCs w:val="18"/>
          <w:lang w:val="en-US"/>
        </w:rPr>
      </w:r>
      <w:r w:rsidR="005708E6" w:rsidRPr="00035E52">
        <w:rPr>
          <w:sz w:val="18"/>
          <w:szCs w:val="18"/>
          <w:lang w:val="en-US"/>
        </w:rPr>
        <w:fldChar w:fldCharType="separate"/>
      </w:r>
      <w:r w:rsidR="005708E6" w:rsidRPr="00035E52">
        <w:rPr>
          <w:sz w:val="18"/>
          <w:szCs w:val="18"/>
          <w:lang w:val="en-US"/>
        </w:rPr>
        <w:t>90</w:t>
      </w:r>
      <w:r w:rsidR="005708E6" w:rsidRPr="00035E52">
        <w:rPr>
          <w:sz w:val="18"/>
          <w:szCs w:val="18"/>
          <w:lang w:val="en-US"/>
        </w:rPr>
        <w:fldChar w:fldCharType="end"/>
      </w:r>
      <w:r w:rsidR="005A6C41" w:rsidRPr="00035E52">
        <w:rPr>
          <w:sz w:val="18"/>
          <w:szCs w:val="18"/>
          <w:lang w:val="en-US"/>
        </w:rPr>
        <w:t>]</w:t>
      </w:r>
      <w:r w:rsidR="00966E03" w:rsidRPr="00035E52">
        <w:rPr>
          <w:lang w:val="en-US"/>
        </w:rPr>
        <w:t>.</w:t>
      </w:r>
      <w:proofErr w:type="gramEnd"/>
      <w:r w:rsidR="00966E03" w:rsidRPr="00035E52">
        <w:rPr>
          <w:sz w:val="18"/>
          <w:szCs w:val="18"/>
          <w:lang w:val="en-US"/>
        </w:rPr>
        <w:t xml:space="preserve"> Copyright (2012) National Academy of Sciences</w:t>
      </w:r>
      <w:r w:rsidR="00EF2D9C" w:rsidRPr="00035E52">
        <w:rPr>
          <w:sz w:val="18"/>
          <w:szCs w:val="18"/>
          <w:lang w:val="en-US"/>
        </w:rPr>
        <w:t xml:space="preserve"> of the United States of America</w:t>
      </w:r>
      <w:r w:rsidR="00966E03" w:rsidRPr="00035E52">
        <w:rPr>
          <w:sz w:val="18"/>
          <w:szCs w:val="18"/>
          <w:lang w:val="en-US"/>
        </w:rPr>
        <w:t>.</w:t>
      </w:r>
    </w:p>
    <w:p w:rsidR="007A42EC" w:rsidRPr="00035E52" w:rsidRDefault="00E16D9E" w:rsidP="004715B4">
      <w:pPr>
        <w:pStyle w:val="TAMainText"/>
        <w:rPr>
          <w:lang w:val="en-US"/>
        </w:rPr>
      </w:pPr>
      <w:r w:rsidRPr="00035E52">
        <w:rPr>
          <w:szCs w:val="19"/>
          <w:lang w:val="en-US"/>
        </w:rPr>
        <w:t xml:space="preserve">Interestingly, </w:t>
      </w:r>
      <w:r w:rsidR="00904FF6" w:rsidRPr="00035E52">
        <w:rPr>
          <w:szCs w:val="19"/>
          <w:lang w:val="en-US"/>
        </w:rPr>
        <w:t>the I2M catalytic mechanism of Ru-</w:t>
      </w:r>
      <w:proofErr w:type="spellStart"/>
      <w:r w:rsidR="00904FF6" w:rsidRPr="00035E52">
        <w:rPr>
          <w:szCs w:val="19"/>
          <w:lang w:val="en-US"/>
        </w:rPr>
        <w:t>bda</w:t>
      </w:r>
      <w:proofErr w:type="spellEnd"/>
      <w:r w:rsidR="00904FF6" w:rsidRPr="00035E52">
        <w:rPr>
          <w:szCs w:val="19"/>
          <w:lang w:val="en-US"/>
        </w:rPr>
        <w:t xml:space="preserve"> co</w:t>
      </w:r>
      <w:r w:rsidR="00904FF6" w:rsidRPr="00035E52">
        <w:rPr>
          <w:szCs w:val="19"/>
          <w:lang w:val="en-US"/>
        </w:rPr>
        <w:t>m</w:t>
      </w:r>
      <w:r w:rsidR="00904FF6" w:rsidRPr="00035E52">
        <w:rPr>
          <w:szCs w:val="19"/>
          <w:lang w:val="en-US"/>
        </w:rPr>
        <w:t xml:space="preserve">plexes can be totally hindered when a water molecule occupies </w:t>
      </w:r>
      <w:r w:rsidR="00410418" w:rsidRPr="00035E52">
        <w:rPr>
          <w:szCs w:val="19"/>
          <w:lang w:val="en-US"/>
        </w:rPr>
        <w:t>an</w:t>
      </w:r>
      <w:r w:rsidR="00904FF6" w:rsidRPr="00035E52">
        <w:rPr>
          <w:szCs w:val="19"/>
          <w:lang w:val="en-US"/>
        </w:rPr>
        <w:t xml:space="preserve"> axial coordinat</w:t>
      </w:r>
      <w:r w:rsidR="00AB7FFC" w:rsidRPr="00035E52">
        <w:rPr>
          <w:szCs w:val="19"/>
          <w:lang w:val="en-US"/>
        </w:rPr>
        <w:t>ion</w:t>
      </w:r>
      <w:r w:rsidR="00904FF6" w:rsidRPr="00035E52">
        <w:rPr>
          <w:szCs w:val="19"/>
          <w:lang w:val="en-US"/>
        </w:rPr>
        <w:t xml:space="preserve"> site, </w:t>
      </w:r>
      <w:r w:rsidR="00705CD0" w:rsidRPr="00035E52">
        <w:rPr>
          <w:szCs w:val="19"/>
          <w:lang w:val="en-US"/>
        </w:rPr>
        <w:t xml:space="preserve">introducing </w:t>
      </w:r>
      <w:r w:rsidR="00904FF6" w:rsidRPr="00035E52">
        <w:rPr>
          <w:szCs w:val="19"/>
          <w:lang w:val="en-US"/>
        </w:rPr>
        <w:t>the WNA reaction pathway instead [</w:t>
      </w:r>
      <w:r w:rsidR="005708E6" w:rsidRPr="00035E52">
        <w:rPr>
          <w:szCs w:val="19"/>
          <w:lang w:val="en-US"/>
        </w:rPr>
        <w:fldChar w:fldCharType="begin"/>
      </w:r>
      <w:r w:rsidR="005708E6" w:rsidRPr="00035E52">
        <w:rPr>
          <w:szCs w:val="19"/>
          <w:lang w:val="en-US"/>
        </w:rPr>
        <w:instrText xml:space="preserve"> NOTEREF _Ref396224077 \h </w:instrText>
      </w:r>
      <w:r w:rsidR="005708E6" w:rsidRPr="00035E52">
        <w:rPr>
          <w:szCs w:val="19"/>
          <w:lang w:val="en-US"/>
        </w:rPr>
      </w:r>
      <w:r w:rsidR="005708E6" w:rsidRPr="00035E52">
        <w:rPr>
          <w:szCs w:val="19"/>
          <w:lang w:val="en-US"/>
        </w:rPr>
        <w:fldChar w:fldCharType="separate"/>
      </w:r>
      <w:r w:rsidR="005708E6" w:rsidRPr="00035E52">
        <w:rPr>
          <w:szCs w:val="19"/>
          <w:lang w:val="en-US"/>
        </w:rPr>
        <w:t>89</w:t>
      </w:r>
      <w:r w:rsidR="005708E6" w:rsidRPr="00035E52">
        <w:rPr>
          <w:szCs w:val="19"/>
          <w:lang w:val="en-US"/>
        </w:rPr>
        <w:fldChar w:fldCharType="end"/>
      </w:r>
      <w:r w:rsidR="00904FF6" w:rsidRPr="00035E52">
        <w:rPr>
          <w:szCs w:val="19"/>
          <w:lang w:val="en-US"/>
        </w:rPr>
        <w:t>]. This ligand effect can be assigned to e</w:t>
      </w:r>
      <w:r w:rsidR="00410418" w:rsidRPr="00035E52">
        <w:rPr>
          <w:szCs w:val="19"/>
          <w:lang w:val="en-US"/>
        </w:rPr>
        <w:t xml:space="preserve">lectronic properties of </w:t>
      </w:r>
      <w:r w:rsidR="00816AAC" w:rsidRPr="00035E52">
        <w:rPr>
          <w:szCs w:val="19"/>
          <w:lang w:val="en-US"/>
        </w:rPr>
        <w:t xml:space="preserve">the </w:t>
      </w:r>
      <w:r w:rsidR="00410418" w:rsidRPr="00035E52">
        <w:rPr>
          <w:szCs w:val="19"/>
          <w:lang w:val="en-US"/>
        </w:rPr>
        <w:t>aqua ligand</w:t>
      </w:r>
      <w:r w:rsidR="00AB7FFC" w:rsidRPr="00035E52">
        <w:rPr>
          <w:szCs w:val="19"/>
          <w:lang w:val="en-US"/>
        </w:rPr>
        <w:t>,</w:t>
      </w:r>
      <w:r w:rsidR="00410418" w:rsidRPr="00035E52">
        <w:rPr>
          <w:szCs w:val="19"/>
          <w:lang w:val="en-US"/>
        </w:rPr>
        <w:t xml:space="preserve"> </w:t>
      </w:r>
      <w:r w:rsidR="00705CD0" w:rsidRPr="00035E52">
        <w:rPr>
          <w:szCs w:val="19"/>
          <w:lang w:val="en-US"/>
        </w:rPr>
        <w:t xml:space="preserve">causing </w:t>
      </w:r>
      <w:r w:rsidR="00410418" w:rsidRPr="00035E52">
        <w:rPr>
          <w:szCs w:val="19"/>
          <w:lang w:val="en-US"/>
        </w:rPr>
        <w:t xml:space="preserve">much weaker interaction between </w:t>
      </w:r>
      <w:r w:rsidR="00705CD0" w:rsidRPr="00035E52">
        <w:rPr>
          <w:szCs w:val="19"/>
          <w:lang w:val="en-US"/>
        </w:rPr>
        <w:t xml:space="preserve">two molecules of intermediate </w:t>
      </w:r>
      <w:r w:rsidR="00410418" w:rsidRPr="00035E52">
        <w:rPr>
          <w:lang w:val="en-US"/>
        </w:rPr>
        <w:t>[</w:t>
      </w:r>
      <w:proofErr w:type="spellStart"/>
      <w:r w:rsidR="00410418" w:rsidRPr="00035E52">
        <w:rPr>
          <w:lang w:val="en-US"/>
        </w:rPr>
        <w:t>Ru</w:t>
      </w:r>
      <w:r w:rsidR="00410418" w:rsidRPr="00035E52">
        <w:rPr>
          <w:vertAlign w:val="superscript"/>
          <w:lang w:val="en-US"/>
        </w:rPr>
        <w:t>V</w:t>
      </w:r>
      <w:proofErr w:type="spellEnd"/>
      <w:r w:rsidR="00F736DD" w:rsidRPr="00035E52">
        <w:rPr>
          <w:lang w:val="en-US"/>
        </w:rPr>
        <w:t>=O</w:t>
      </w:r>
      <w:proofErr w:type="gramStart"/>
      <w:r w:rsidR="00410418" w:rsidRPr="00035E52">
        <w:rPr>
          <w:lang w:val="en-US"/>
        </w:rPr>
        <w:t>]</w:t>
      </w:r>
      <w:r w:rsidR="00F736DD" w:rsidRPr="00035E52">
        <w:rPr>
          <w:vertAlign w:val="superscript"/>
          <w:lang w:val="en-US"/>
        </w:rPr>
        <w:t>+</w:t>
      </w:r>
      <w:proofErr w:type="gramEnd"/>
      <w:r w:rsidR="00410418" w:rsidRPr="00035E52">
        <w:rPr>
          <w:lang w:val="en-US"/>
        </w:rPr>
        <w:t xml:space="preserve"> </w:t>
      </w:r>
      <w:r w:rsidR="00AB7FFC" w:rsidRPr="00035E52">
        <w:rPr>
          <w:lang w:val="en-US"/>
        </w:rPr>
        <w:t xml:space="preserve">reflected in </w:t>
      </w:r>
      <w:r w:rsidR="00705CD0" w:rsidRPr="00035E52">
        <w:rPr>
          <w:lang w:val="en-US"/>
        </w:rPr>
        <w:t xml:space="preserve">a poor </w:t>
      </w:r>
      <w:r w:rsidR="00410418" w:rsidRPr="00035E52">
        <w:rPr>
          <w:lang w:val="en-US"/>
        </w:rPr>
        <w:t>SOMO-SOMO overlap</w:t>
      </w:r>
      <w:r w:rsidR="00140993" w:rsidRPr="00035E52">
        <w:rPr>
          <w:lang w:val="en-US"/>
        </w:rPr>
        <w:t xml:space="preserve">, </w:t>
      </w:r>
      <w:r w:rsidR="00705CD0" w:rsidRPr="00035E52">
        <w:rPr>
          <w:lang w:val="en-US"/>
        </w:rPr>
        <w:t xml:space="preserve">thereby </w:t>
      </w:r>
      <w:r w:rsidR="00140993" w:rsidRPr="00035E52">
        <w:rPr>
          <w:lang w:val="en-US"/>
        </w:rPr>
        <w:t>making the I2M coupling impossible</w:t>
      </w:r>
      <w:r w:rsidR="00705CD0" w:rsidRPr="00035E52">
        <w:rPr>
          <w:lang w:val="en-US"/>
        </w:rPr>
        <w:t xml:space="preserve"> (cf. Scheme 6)</w:t>
      </w:r>
      <w:r w:rsidR="00140993" w:rsidRPr="00035E52">
        <w:rPr>
          <w:lang w:val="en-US"/>
        </w:rPr>
        <w:t xml:space="preserve">. </w:t>
      </w:r>
      <w:r w:rsidR="00FB1712" w:rsidRPr="00035E52">
        <w:rPr>
          <w:lang w:val="en-US"/>
        </w:rPr>
        <w:t xml:space="preserve">Furthermore, </w:t>
      </w:r>
      <w:r w:rsidR="00140993" w:rsidRPr="00035E52">
        <w:rPr>
          <w:lang w:val="en-US"/>
        </w:rPr>
        <w:t xml:space="preserve">the low catalytic activity </w:t>
      </w:r>
      <w:r w:rsidR="008458B0" w:rsidRPr="00035E52">
        <w:rPr>
          <w:lang w:val="en-US"/>
        </w:rPr>
        <w:t xml:space="preserve">and stability </w:t>
      </w:r>
      <w:r w:rsidR="00140993" w:rsidRPr="00035E52">
        <w:rPr>
          <w:lang w:val="en-US"/>
        </w:rPr>
        <w:t>(</w:t>
      </w:r>
      <w:r w:rsidR="008458B0" w:rsidRPr="00035E52">
        <w:rPr>
          <w:lang w:val="en-US"/>
        </w:rPr>
        <w:t>TOF = 0.04 s</w:t>
      </w:r>
      <w:r w:rsidR="008458B0" w:rsidRPr="00035E52">
        <w:rPr>
          <w:vertAlign w:val="superscript"/>
          <w:lang w:val="en-US"/>
        </w:rPr>
        <w:t>-1</w:t>
      </w:r>
      <w:r w:rsidR="008458B0" w:rsidRPr="00035E52">
        <w:rPr>
          <w:lang w:val="en-US"/>
        </w:rPr>
        <w:t xml:space="preserve">, </w:t>
      </w:r>
      <w:r w:rsidR="00140993" w:rsidRPr="00035E52">
        <w:rPr>
          <w:lang w:val="en-US"/>
        </w:rPr>
        <w:t xml:space="preserve">TON = 63) </w:t>
      </w:r>
      <w:r w:rsidR="00705CD0" w:rsidRPr="00035E52">
        <w:rPr>
          <w:lang w:val="en-US"/>
        </w:rPr>
        <w:t>show</w:t>
      </w:r>
      <w:r w:rsidR="00AB7FFC" w:rsidRPr="00035E52">
        <w:rPr>
          <w:lang w:val="en-US"/>
        </w:rPr>
        <w:t>n</w:t>
      </w:r>
      <w:r w:rsidR="00705CD0" w:rsidRPr="00035E52">
        <w:rPr>
          <w:lang w:val="en-US"/>
        </w:rPr>
        <w:t xml:space="preserve"> by </w:t>
      </w:r>
      <w:r w:rsidR="00AC5EAF" w:rsidRPr="00035E52">
        <w:rPr>
          <w:lang w:val="en-US"/>
        </w:rPr>
        <w:t xml:space="preserve">the </w:t>
      </w:r>
      <w:r w:rsidR="00140993" w:rsidRPr="00035E52">
        <w:rPr>
          <w:lang w:val="en-US"/>
        </w:rPr>
        <w:t>Ru</w:t>
      </w:r>
      <w:r w:rsidR="003E4C62" w:rsidRPr="00035E52">
        <w:rPr>
          <w:rFonts w:ascii="Arial" w:hAnsi="Arial" w:cs="Arial"/>
          <w:lang w:val="en-US"/>
        </w:rPr>
        <w:t>‒</w:t>
      </w:r>
      <w:proofErr w:type="spellStart"/>
      <w:r w:rsidR="00140993" w:rsidRPr="00035E52">
        <w:rPr>
          <w:lang w:val="en-US"/>
        </w:rPr>
        <w:t>bda</w:t>
      </w:r>
      <w:proofErr w:type="spellEnd"/>
      <w:r w:rsidR="00140993" w:rsidRPr="00035E52">
        <w:rPr>
          <w:lang w:val="en-US"/>
        </w:rPr>
        <w:t xml:space="preserve"> </w:t>
      </w:r>
      <w:r w:rsidR="004715B4" w:rsidRPr="00035E52">
        <w:rPr>
          <w:lang w:val="en-US"/>
        </w:rPr>
        <w:t xml:space="preserve">aqua </w:t>
      </w:r>
      <w:r w:rsidR="00140993" w:rsidRPr="00035E52">
        <w:rPr>
          <w:lang w:val="en-US"/>
        </w:rPr>
        <w:t xml:space="preserve">complex suggests </w:t>
      </w:r>
      <w:r w:rsidR="00FB1712" w:rsidRPr="00035E52">
        <w:rPr>
          <w:lang w:val="en-US"/>
        </w:rPr>
        <w:t>that the WNA reaction of the seven-coordinate [</w:t>
      </w:r>
      <w:proofErr w:type="spellStart"/>
      <w:r w:rsidR="00FB1712" w:rsidRPr="00035E52">
        <w:rPr>
          <w:lang w:val="en-US"/>
        </w:rPr>
        <w:t>Ru</w:t>
      </w:r>
      <w:r w:rsidR="00FB1712" w:rsidRPr="00035E52">
        <w:rPr>
          <w:vertAlign w:val="superscript"/>
          <w:lang w:val="en-US"/>
        </w:rPr>
        <w:t>V</w:t>
      </w:r>
      <w:proofErr w:type="spellEnd"/>
      <w:r w:rsidR="00F736DD" w:rsidRPr="00035E52">
        <w:rPr>
          <w:lang w:val="en-US"/>
        </w:rPr>
        <w:t>=O</w:t>
      </w:r>
      <w:proofErr w:type="gramStart"/>
      <w:r w:rsidR="00FB1712" w:rsidRPr="00035E52">
        <w:rPr>
          <w:lang w:val="en-US"/>
        </w:rPr>
        <w:t>]</w:t>
      </w:r>
      <w:r w:rsidR="00F736DD" w:rsidRPr="00035E52">
        <w:rPr>
          <w:vertAlign w:val="superscript"/>
          <w:lang w:val="en-US"/>
        </w:rPr>
        <w:t>+</w:t>
      </w:r>
      <w:proofErr w:type="gramEnd"/>
      <w:r w:rsidR="00FB1712" w:rsidRPr="00035E52">
        <w:rPr>
          <w:lang w:val="en-US"/>
        </w:rPr>
        <w:t xml:space="preserve"> intermediate is much less efficient tha</w:t>
      </w:r>
      <w:r w:rsidR="00F736DD" w:rsidRPr="00035E52">
        <w:rPr>
          <w:lang w:val="en-US"/>
        </w:rPr>
        <w:t>n</w:t>
      </w:r>
      <w:r w:rsidR="00FB1712" w:rsidRPr="00035E52">
        <w:rPr>
          <w:lang w:val="en-US"/>
        </w:rPr>
        <w:t xml:space="preserve"> the I2M coupling reaction.  </w:t>
      </w:r>
    </w:p>
    <w:p w:rsidR="00C61BC3" w:rsidRPr="00035E52" w:rsidRDefault="00C61BC3" w:rsidP="002240CD">
      <w:pPr>
        <w:pStyle w:val="TAMainText"/>
        <w:rPr>
          <w:lang w:val="en-US"/>
        </w:rPr>
      </w:pPr>
      <w:r w:rsidRPr="00035E52">
        <w:rPr>
          <w:lang w:val="en-US"/>
        </w:rPr>
        <w:t xml:space="preserve">In addition, Sun and co-workers </w:t>
      </w:r>
      <w:r w:rsidR="0089399D" w:rsidRPr="00035E52">
        <w:rPr>
          <w:lang w:val="en-US"/>
        </w:rPr>
        <w:t>reported a series of mon</w:t>
      </w:r>
      <w:r w:rsidR="0089399D" w:rsidRPr="00035E52">
        <w:rPr>
          <w:lang w:val="en-US"/>
        </w:rPr>
        <w:t>o</w:t>
      </w:r>
      <w:r w:rsidR="0089399D" w:rsidRPr="00035E52">
        <w:rPr>
          <w:lang w:val="en-US"/>
        </w:rPr>
        <w:t xml:space="preserve">nuclear Ru WOCs </w:t>
      </w:r>
      <w:r w:rsidR="00AC5EAF" w:rsidRPr="00035E52">
        <w:rPr>
          <w:lang w:val="en-US"/>
        </w:rPr>
        <w:t xml:space="preserve">that </w:t>
      </w:r>
      <w:r w:rsidR="0089399D" w:rsidRPr="00035E52">
        <w:rPr>
          <w:lang w:val="en-US"/>
        </w:rPr>
        <w:t>contain</w:t>
      </w:r>
      <w:r w:rsidR="00AA36A6" w:rsidRPr="00035E52">
        <w:rPr>
          <w:lang w:val="en-US"/>
        </w:rPr>
        <w:t>ed</w:t>
      </w:r>
      <w:r w:rsidR="0089399D" w:rsidRPr="00035E52">
        <w:rPr>
          <w:lang w:val="en-US"/>
        </w:rPr>
        <w:t xml:space="preserve"> a tridentate carboxylate li</w:t>
      </w:r>
      <w:r w:rsidR="0089399D" w:rsidRPr="00035E52">
        <w:rPr>
          <w:lang w:val="en-US"/>
        </w:rPr>
        <w:t>g</w:t>
      </w:r>
      <w:r w:rsidR="0089399D" w:rsidRPr="00035E52">
        <w:rPr>
          <w:lang w:val="en-US"/>
        </w:rPr>
        <w:t xml:space="preserve">and and the rest of </w:t>
      </w:r>
      <w:r w:rsidR="00AA36A6" w:rsidRPr="00035E52">
        <w:rPr>
          <w:lang w:val="en-US"/>
        </w:rPr>
        <w:t xml:space="preserve">the </w:t>
      </w:r>
      <w:r w:rsidR="0089399D" w:rsidRPr="00035E52">
        <w:rPr>
          <w:lang w:val="en-US"/>
        </w:rPr>
        <w:t>coordinat</w:t>
      </w:r>
      <w:r w:rsidR="00AA36A6" w:rsidRPr="00035E52">
        <w:rPr>
          <w:lang w:val="en-US"/>
        </w:rPr>
        <w:t>ion</w:t>
      </w:r>
      <w:r w:rsidR="0089399D" w:rsidRPr="00035E52">
        <w:rPr>
          <w:lang w:val="en-US"/>
        </w:rPr>
        <w:t xml:space="preserve"> sites </w:t>
      </w:r>
      <w:r w:rsidR="008D5EC9" w:rsidRPr="00035E52">
        <w:rPr>
          <w:lang w:val="en-US"/>
        </w:rPr>
        <w:t>were</w:t>
      </w:r>
      <w:r w:rsidR="0089399D" w:rsidRPr="00035E52">
        <w:rPr>
          <w:lang w:val="en-US"/>
        </w:rPr>
        <w:t xml:space="preserve"> occupied by three pyridine</w:t>
      </w:r>
      <w:r w:rsidR="000C6BE3" w:rsidRPr="00035E52">
        <w:rPr>
          <w:lang w:val="en-US"/>
        </w:rPr>
        <w:t>-type</w:t>
      </w:r>
      <w:r w:rsidR="0089399D" w:rsidRPr="00035E52">
        <w:rPr>
          <w:lang w:val="en-US"/>
        </w:rPr>
        <w:t xml:space="preserve"> ligands [</w:t>
      </w:r>
      <w:r w:rsidR="0089399D" w:rsidRPr="00035E52">
        <w:rPr>
          <w:lang w:val="en-US"/>
        </w:rPr>
        <w:endnoteReference w:id="91"/>
      </w:r>
      <w:r w:rsidR="0089399D" w:rsidRPr="00035E52">
        <w:rPr>
          <w:lang w:val="en-US"/>
        </w:rPr>
        <w:t>,</w:t>
      </w:r>
      <w:r w:rsidR="0089399D" w:rsidRPr="00035E52">
        <w:rPr>
          <w:lang w:val="en-US"/>
        </w:rPr>
        <w:endnoteReference w:id="92"/>
      </w:r>
      <w:proofErr w:type="gramStart"/>
      <w:r w:rsidR="0089399D" w:rsidRPr="00035E52">
        <w:rPr>
          <w:lang w:val="en-US"/>
        </w:rPr>
        <w:t>,</w:t>
      </w:r>
      <w:r w:rsidR="0089399D" w:rsidRPr="00035E52">
        <w:rPr>
          <w:lang w:val="en-US"/>
        </w:rPr>
        <w:endnoteReference w:id="93"/>
      </w:r>
      <w:r w:rsidR="0089399D" w:rsidRPr="00035E52">
        <w:rPr>
          <w:lang w:val="en-US"/>
        </w:rPr>
        <w:t>,</w:t>
      </w:r>
      <w:proofErr w:type="gramEnd"/>
      <w:r w:rsidR="0089399D" w:rsidRPr="00035E52">
        <w:rPr>
          <w:lang w:val="en-US"/>
        </w:rPr>
        <w:endnoteReference w:id="94"/>
      </w:r>
      <w:r w:rsidR="0089399D" w:rsidRPr="00035E52">
        <w:rPr>
          <w:lang w:val="en-US"/>
        </w:rPr>
        <w:t xml:space="preserve">]. </w:t>
      </w:r>
      <w:r w:rsidR="00BC4DC2" w:rsidRPr="00035E52">
        <w:rPr>
          <w:lang w:val="en-US"/>
        </w:rPr>
        <w:t xml:space="preserve">These complexes </w:t>
      </w:r>
      <w:r w:rsidR="00AA36A6" w:rsidRPr="00035E52">
        <w:rPr>
          <w:lang w:val="en-US"/>
        </w:rPr>
        <w:t>undergo</w:t>
      </w:r>
      <w:r w:rsidR="00BC4DC2" w:rsidRPr="00035E52">
        <w:rPr>
          <w:lang w:val="en-US"/>
        </w:rPr>
        <w:t xml:space="preserve"> ligand exchange in an aqueous solution to produce aqua com</w:t>
      </w:r>
      <w:r w:rsidR="008D5EC9" w:rsidRPr="00035E52">
        <w:rPr>
          <w:lang w:val="en-US"/>
        </w:rPr>
        <w:t xml:space="preserve">plexes with water </w:t>
      </w:r>
      <w:r w:rsidR="00BC4DC2" w:rsidRPr="00035E52">
        <w:rPr>
          <w:lang w:val="en-US"/>
        </w:rPr>
        <w:t>replacing one pic ligand.</w:t>
      </w:r>
      <w:r w:rsidR="005A6C41" w:rsidRPr="00035E52">
        <w:rPr>
          <w:lang w:val="en-US"/>
        </w:rPr>
        <w:t xml:space="preserve"> </w:t>
      </w:r>
      <w:r w:rsidR="00BC4DC2" w:rsidRPr="00035E52">
        <w:rPr>
          <w:lang w:val="en-US"/>
        </w:rPr>
        <w:t>Ther</w:t>
      </w:r>
      <w:r w:rsidR="00BC4DC2" w:rsidRPr="00035E52">
        <w:rPr>
          <w:lang w:val="en-US"/>
        </w:rPr>
        <w:t>e</w:t>
      </w:r>
      <w:r w:rsidR="00BC4DC2" w:rsidRPr="00035E52">
        <w:rPr>
          <w:lang w:val="en-US"/>
        </w:rPr>
        <w:t>fore, the WNA mechanism is probably favored for water ox</w:t>
      </w:r>
      <w:r w:rsidR="00BC4DC2" w:rsidRPr="00035E52">
        <w:rPr>
          <w:lang w:val="en-US"/>
        </w:rPr>
        <w:t>i</w:t>
      </w:r>
      <w:r w:rsidR="00BC4DC2" w:rsidRPr="00035E52">
        <w:rPr>
          <w:lang w:val="en-US"/>
        </w:rPr>
        <w:t xml:space="preserve">dation by these WOCs.  </w:t>
      </w:r>
    </w:p>
    <w:p w:rsidR="00C61BC3" w:rsidRPr="00035E52" w:rsidRDefault="003A6FCC" w:rsidP="008D5EC9">
      <w:pPr>
        <w:pStyle w:val="TAMainText"/>
        <w:tabs>
          <w:tab w:val="clear" w:pos="567"/>
          <w:tab w:val="left" w:pos="426"/>
        </w:tabs>
        <w:spacing w:before="200" w:after="200"/>
        <w:ind w:firstLine="0"/>
        <w:rPr>
          <w:b/>
          <w:lang w:val="en-US"/>
        </w:rPr>
      </w:pPr>
      <w:r w:rsidRPr="00035E52">
        <w:rPr>
          <w:b/>
          <w:lang w:val="en-US"/>
        </w:rPr>
        <w:t>4.</w:t>
      </w:r>
      <w:r w:rsidRPr="00035E52">
        <w:rPr>
          <w:b/>
          <w:lang w:val="en-US"/>
        </w:rPr>
        <w:tab/>
        <w:t>Conclusions</w:t>
      </w:r>
    </w:p>
    <w:p w:rsidR="00C92F6A" w:rsidRPr="00035E52" w:rsidRDefault="005F29BB" w:rsidP="008F4679">
      <w:pPr>
        <w:pStyle w:val="TAMainText"/>
        <w:rPr>
          <w:szCs w:val="19"/>
          <w:lang w:val="en-US"/>
        </w:rPr>
      </w:pPr>
      <w:r w:rsidRPr="00035E52">
        <w:rPr>
          <w:szCs w:val="19"/>
          <w:lang w:val="en-US"/>
        </w:rPr>
        <w:t xml:space="preserve">This </w:t>
      </w:r>
      <w:r w:rsidR="00586CDB" w:rsidRPr="00035E52">
        <w:rPr>
          <w:szCs w:val="19"/>
          <w:lang w:val="en-US"/>
        </w:rPr>
        <w:t>review deals with</w:t>
      </w:r>
      <w:r w:rsidR="00791FFB" w:rsidRPr="00035E52">
        <w:rPr>
          <w:szCs w:val="19"/>
          <w:lang w:val="en-US"/>
        </w:rPr>
        <w:t xml:space="preserve"> tw</w:t>
      </w:r>
      <w:r w:rsidR="00586CDB" w:rsidRPr="00035E52">
        <w:rPr>
          <w:szCs w:val="19"/>
          <w:lang w:val="en-US"/>
        </w:rPr>
        <w:t>o principal</w:t>
      </w:r>
      <w:r w:rsidRPr="00035E52">
        <w:rPr>
          <w:szCs w:val="19"/>
          <w:lang w:val="en-US"/>
        </w:rPr>
        <w:t xml:space="preserve"> </w:t>
      </w:r>
      <w:r w:rsidR="00455E4F" w:rsidRPr="00035E52">
        <w:rPr>
          <w:szCs w:val="19"/>
          <w:lang w:val="en-US"/>
        </w:rPr>
        <w:t>families</w:t>
      </w:r>
      <w:r w:rsidR="00791FFB" w:rsidRPr="00035E52">
        <w:rPr>
          <w:szCs w:val="19"/>
          <w:lang w:val="en-US"/>
        </w:rPr>
        <w:t xml:space="preserve"> of water oxid</w:t>
      </w:r>
      <w:r w:rsidR="00791FFB" w:rsidRPr="00035E52">
        <w:rPr>
          <w:szCs w:val="19"/>
          <w:lang w:val="en-US"/>
        </w:rPr>
        <w:t>a</w:t>
      </w:r>
      <w:r w:rsidR="00791FFB" w:rsidRPr="00035E52">
        <w:rPr>
          <w:szCs w:val="19"/>
          <w:lang w:val="en-US"/>
        </w:rPr>
        <w:t>tion cata</w:t>
      </w:r>
      <w:r w:rsidRPr="00035E52">
        <w:rPr>
          <w:szCs w:val="19"/>
          <w:lang w:val="en-US"/>
        </w:rPr>
        <w:t>lysts</w:t>
      </w:r>
      <w:r w:rsidR="00586CDB" w:rsidRPr="00035E52">
        <w:rPr>
          <w:szCs w:val="19"/>
          <w:lang w:val="en-US"/>
        </w:rPr>
        <w:t xml:space="preserve">, that is </w:t>
      </w:r>
      <w:r w:rsidR="00791FFB" w:rsidRPr="00035E52">
        <w:rPr>
          <w:szCs w:val="19"/>
          <w:lang w:val="en-US"/>
        </w:rPr>
        <w:t>aqua and non-aqua mononuclear ruthen</w:t>
      </w:r>
      <w:r w:rsidR="00791FFB" w:rsidRPr="00035E52">
        <w:rPr>
          <w:szCs w:val="19"/>
          <w:lang w:val="en-US"/>
        </w:rPr>
        <w:t>i</w:t>
      </w:r>
      <w:r w:rsidR="00791FFB" w:rsidRPr="00035E52">
        <w:rPr>
          <w:szCs w:val="19"/>
          <w:lang w:val="en-US"/>
        </w:rPr>
        <w:t xml:space="preserve">um complexes containing </w:t>
      </w:r>
      <w:proofErr w:type="spellStart"/>
      <w:r w:rsidR="00791FFB" w:rsidRPr="00035E52">
        <w:rPr>
          <w:szCs w:val="19"/>
          <w:lang w:val="en-US"/>
        </w:rPr>
        <w:t>tetradentate</w:t>
      </w:r>
      <w:proofErr w:type="spellEnd"/>
      <w:r w:rsidR="00791FFB" w:rsidRPr="00035E52">
        <w:rPr>
          <w:szCs w:val="19"/>
          <w:lang w:val="en-US"/>
        </w:rPr>
        <w:t xml:space="preserve"> or tridentate primary ligand</w:t>
      </w:r>
      <w:r w:rsidRPr="00035E52">
        <w:rPr>
          <w:szCs w:val="19"/>
          <w:lang w:val="en-US"/>
        </w:rPr>
        <w:t>s</w:t>
      </w:r>
      <w:r w:rsidR="00791FFB" w:rsidRPr="00035E52">
        <w:rPr>
          <w:szCs w:val="19"/>
          <w:lang w:val="en-US"/>
        </w:rPr>
        <w:t xml:space="preserve"> and </w:t>
      </w:r>
      <w:proofErr w:type="spellStart"/>
      <w:r w:rsidRPr="00035E52">
        <w:rPr>
          <w:szCs w:val="19"/>
          <w:lang w:val="en-US"/>
        </w:rPr>
        <w:t>monodentate</w:t>
      </w:r>
      <w:proofErr w:type="spellEnd"/>
      <w:r w:rsidRPr="00035E52">
        <w:rPr>
          <w:szCs w:val="19"/>
          <w:lang w:val="en-US"/>
        </w:rPr>
        <w:t xml:space="preserve"> or bi</w:t>
      </w:r>
      <w:r w:rsidR="00791FFB" w:rsidRPr="00035E52">
        <w:rPr>
          <w:szCs w:val="19"/>
          <w:lang w:val="en-US"/>
        </w:rPr>
        <w:t xml:space="preserve">dentate </w:t>
      </w:r>
      <w:r w:rsidR="00791FFB" w:rsidRPr="00035E52">
        <w:rPr>
          <w:lang w:val="en-US"/>
        </w:rPr>
        <w:t>ancillary</w:t>
      </w:r>
      <w:r w:rsidRPr="00035E52">
        <w:rPr>
          <w:szCs w:val="19"/>
          <w:lang w:val="en-US"/>
        </w:rPr>
        <w:t xml:space="preserve"> ligands</w:t>
      </w:r>
      <w:r w:rsidR="00791FFB" w:rsidRPr="00035E52">
        <w:rPr>
          <w:szCs w:val="19"/>
          <w:lang w:val="en-US"/>
        </w:rPr>
        <w:t>. In particular,</w:t>
      </w:r>
      <w:r w:rsidR="00245EA3" w:rsidRPr="00035E52">
        <w:rPr>
          <w:szCs w:val="19"/>
          <w:lang w:val="en-US"/>
        </w:rPr>
        <w:t xml:space="preserve"> it pursues</w:t>
      </w:r>
      <w:r w:rsidR="00791FFB" w:rsidRPr="00035E52">
        <w:rPr>
          <w:szCs w:val="19"/>
          <w:lang w:val="en-US"/>
        </w:rPr>
        <w:t xml:space="preserve"> </w:t>
      </w:r>
      <w:r w:rsidR="00245EA3" w:rsidRPr="00035E52">
        <w:rPr>
          <w:szCs w:val="19"/>
          <w:lang w:val="en-US"/>
        </w:rPr>
        <w:t xml:space="preserve">the influence of </w:t>
      </w:r>
      <w:r w:rsidR="00586CDB" w:rsidRPr="00035E52">
        <w:rPr>
          <w:szCs w:val="19"/>
          <w:lang w:val="en-US"/>
        </w:rPr>
        <w:t>the</w:t>
      </w:r>
      <w:r w:rsidR="008F4679" w:rsidRPr="00035E52">
        <w:rPr>
          <w:szCs w:val="19"/>
          <w:lang w:val="en-US"/>
        </w:rPr>
        <w:t xml:space="preserve"> </w:t>
      </w:r>
      <w:r w:rsidR="000722C3" w:rsidRPr="00035E52">
        <w:rPr>
          <w:szCs w:val="19"/>
          <w:lang w:val="en-US"/>
        </w:rPr>
        <w:t>lig</w:t>
      </w:r>
      <w:r w:rsidR="008F4679" w:rsidRPr="00035E52">
        <w:rPr>
          <w:szCs w:val="19"/>
          <w:lang w:val="en-US"/>
        </w:rPr>
        <w:t xml:space="preserve">ands </w:t>
      </w:r>
      <w:r w:rsidR="00791FFB" w:rsidRPr="00035E52">
        <w:rPr>
          <w:szCs w:val="19"/>
          <w:lang w:val="en-US"/>
        </w:rPr>
        <w:t xml:space="preserve">on </w:t>
      </w:r>
      <w:r w:rsidR="00245EA3" w:rsidRPr="00035E52">
        <w:rPr>
          <w:szCs w:val="19"/>
          <w:lang w:val="en-US"/>
        </w:rPr>
        <w:t>the</w:t>
      </w:r>
      <w:r w:rsidR="00791FFB" w:rsidRPr="00035E52">
        <w:rPr>
          <w:szCs w:val="19"/>
          <w:lang w:val="en-US"/>
        </w:rPr>
        <w:t xml:space="preserve"> cat</w:t>
      </w:r>
      <w:r w:rsidR="00791FFB" w:rsidRPr="00035E52">
        <w:rPr>
          <w:szCs w:val="19"/>
          <w:lang w:val="en-US"/>
        </w:rPr>
        <w:t>a</w:t>
      </w:r>
      <w:r w:rsidR="00791FFB" w:rsidRPr="00035E52">
        <w:rPr>
          <w:szCs w:val="19"/>
          <w:lang w:val="en-US"/>
        </w:rPr>
        <w:t xml:space="preserve">lytic </w:t>
      </w:r>
      <w:r w:rsidR="00752262" w:rsidRPr="00035E52">
        <w:rPr>
          <w:szCs w:val="19"/>
          <w:lang w:val="en-US"/>
        </w:rPr>
        <w:t>activi</w:t>
      </w:r>
      <w:r w:rsidR="00245EA3" w:rsidRPr="00035E52">
        <w:rPr>
          <w:szCs w:val="19"/>
          <w:lang w:val="en-US"/>
        </w:rPr>
        <w:t xml:space="preserve">ty, </w:t>
      </w:r>
      <w:r w:rsidR="005D4E66" w:rsidRPr="00035E52">
        <w:rPr>
          <w:szCs w:val="19"/>
          <w:lang w:val="en-US"/>
        </w:rPr>
        <w:t>includ</w:t>
      </w:r>
      <w:r w:rsidR="005F2C77" w:rsidRPr="00035E52">
        <w:rPr>
          <w:szCs w:val="19"/>
          <w:lang w:val="en-US"/>
        </w:rPr>
        <w:t>ing</w:t>
      </w:r>
      <w:r w:rsidR="005D4E66" w:rsidRPr="00035E52">
        <w:rPr>
          <w:szCs w:val="19"/>
          <w:lang w:val="en-US"/>
        </w:rPr>
        <w:t xml:space="preserve"> electronic effect</w:t>
      </w:r>
      <w:r w:rsidR="00AC5EAF" w:rsidRPr="00035E52">
        <w:rPr>
          <w:szCs w:val="19"/>
          <w:lang w:val="en-US"/>
        </w:rPr>
        <w:t>s</w:t>
      </w:r>
      <w:r w:rsidR="005D4E66" w:rsidRPr="00035E52">
        <w:rPr>
          <w:szCs w:val="19"/>
          <w:lang w:val="en-US"/>
        </w:rPr>
        <w:t xml:space="preserve"> </w:t>
      </w:r>
      <w:r w:rsidR="008F4679" w:rsidRPr="00035E52">
        <w:rPr>
          <w:szCs w:val="19"/>
          <w:lang w:val="en-US"/>
        </w:rPr>
        <w:t xml:space="preserve">given by </w:t>
      </w:r>
      <w:r w:rsidR="005F2C77" w:rsidRPr="00035E52">
        <w:rPr>
          <w:szCs w:val="19"/>
          <w:lang w:val="en-US"/>
        </w:rPr>
        <w:t xml:space="preserve">the </w:t>
      </w:r>
      <w:r w:rsidR="000722C3" w:rsidRPr="00035E52">
        <w:rPr>
          <w:szCs w:val="19"/>
          <w:lang w:val="en-US"/>
        </w:rPr>
        <w:t xml:space="preserve">ligand </w:t>
      </w:r>
      <w:r w:rsidR="005F2C77" w:rsidRPr="00035E52">
        <w:rPr>
          <w:szCs w:val="19"/>
          <w:lang w:val="en-US"/>
        </w:rPr>
        <w:t xml:space="preserve">nature </w:t>
      </w:r>
      <w:r w:rsidR="000722C3" w:rsidRPr="00035E52">
        <w:rPr>
          <w:szCs w:val="19"/>
          <w:lang w:val="en-US"/>
        </w:rPr>
        <w:t xml:space="preserve">and </w:t>
      </w:r>
      <w:r w:rsidR="006F02CD" w:rsidRPr="00035E52">
        <w:rPr>
          <w:szCs w:val="19"/>
          <w:lang w:val="en-US"/>
        </w:rPr>
        <w:t>s</w:t>
      </w:r>
      <w:r w:rsidR="000722C3" w:rsidRPr="00035E52">
        <w:rPr>
          <w:szCs w:val="19"/>
          <w:lang w:val="en-US"/>
        </w:rPr>
        <w:t>ubstitu</w:t>
      </w:r>
      <w:r w:rsidR="00AC5EAF" w:rsidRPr="00035E52">
        <w:rPr>
          <w:szCs w:val="19"/>
          <w:lang w:val="en-US"/>
        </w:rPr>
        <w:t>en</w:t>
      </w:r>
      <w:r w:rsidR="000722C3" w:rsidRPr="00035E52">
        <w:rPr>
          <w:szCs w:val="19"/>
          <w:lang w:val="en-US"/>
        </w:rPr>
        <w:t>t</w:t>
      </w:r>
      <w:r w:rsidR="006F02CD" w:rsidRPr="00035E52">
        <w:rPr>
          <w:szCs w:val="19"/>
          <w:lang w:val="en-US"/>
        </w:rPr>
        <w:t>s</w:t>
      </w:r>
      <w:r w:rsidR="000722C3" w:rsidRPr="00035E52">
        <w:rPr>
          <w:szCs w:val="19"/>
          <w:lang w:val="en-US"/>
        </w:rPr>
        <w:t>,</w:t>
      </w:r>
      <w:r w:rsidR="005F2C77" w:rsidRPr="00035E52">
        <w:rPr>
          <w:szCs w:val="19"/>
          <w:lang w:val="en-US"/>
        </w:rPr>
        <w:t xml:space="preserve"> the</w:t>
      </w:r>
      <w:r w:rsidR="000722C3" w:rsidRPr="00035E52">
        <w:rPr>
          <w:szCs w:val="19"/>
          <w:lang w:val="en-US"/>
        </w:rPr>
        <w:t xml:space="preserve"> trans-cis effect, steric hindrance and </w:t>
      </w:r>
      <w:r w:rsidR="005F2C77" w:rsidRPr="00035E52">
        <w:rPr>
          <w:szCs w:val="19"/>
          <w:lang w:val="en-US"/>
        </w:rPr>
        <w:t xml:space="preserve">the </w:t>
      </w:r>
      <w:r w:rsidR="000722C3" w:rsidRPr="00035E52">
        <w:rPr>
          <w:szCs w:val="19"/>
          <w:lang w:val="en-US"/>
        </w:rPr>
        <w:t xml:space="preserve">strain effect, </w:t>
      </w:r>
      <w:r w:rsidR="005F2C77" w:rsidRPr="00035E52">
        <w:rPr>
          <w:szCs w:val="19"/>
          <w:lang w:val="en-US"/>
        </w:rPr>
        <w:t xml:space="preserve">the </w:t>
      </w:r>
      <w:r w:rsidR="000722C3" w:rsidRPr="00035E52">
        <w:rPr>
          <w:szCs w:val="19"/>
          <w:lang w:val="en-US"/>
        </w:rPr>
        <w:t xml:space="preserve">net charge effect, </w:t>
      </w:r>
      <w:r w:rsidR="005F2C77" w:rsidRPr="00035E52">
        <w:rPr>
          <w:szCs w:val="19"/>
          <w:lang w:val="en-US"/>
        </w:rPr>
        <w:t xml:space="preserve">the </w:t>
      </w:r>
      <w:r w:rsidR="000722C3" w:rsidRPr="00035E52">
        <w:rPr>
          <w:szCs w:val="19"/>
          <w:lang w:val="en-US"/>
        </w:rPr>
        <w:t>geometric a</w:t>
      </w:r>
      <w:r w:rsidR="000722C3" w:rsidRPr="00035E52">
        <w:rPr>
          <w:szCs w:val="19"/>
          <w:lang w:val="en-US"/>
        </w:rPr>
        <w:t>r</w:t>
      </w:r>
      <w:r w:rsidR="000722C3" w:rsidRPr="00035E52">
        <w:rPr>
          <w:szCs w:val="19"/>
          <w:lang w:val="en-US"/>
        </w:rPr>
        <w:t xml:space="preserve">rangement of </w:t>
      </w:r>
      <w:r w:rsidR="005F2C77" w:rsidRPr="00035E52">
        <w:rPr>
          <w:szCs w:val="19"/>
          <w:lang w:val="en-US"/>
        </w:rPr>
        <w:t xml:space="preserve">the </w:t>
      </w:r>
      <w:r w:rsidR="000722C3" w:rsidRPr="00035E52">
        <w:rPr>
          <w:szCs w:val="19"/>
          <w:lang w:val="en-US"/>
        </w:rPr>
        <w:t xml:space="preserve">aqua ligand and </w:t>
      </w:r>
      <w:r w:rsidR="005F2C77" w:rsidRPr="00035E52">
        <w:rPr>
          <w:szCs w:val="19"/>
          <w:lang w:val="en-US"/>
        </w:rPr>
        <w:t xml:space="preserve">the </w:t>
      </w:r>
      <w:proofErr w:type="spellStart"/>
      <w:r w:rsidR="000722C3" w:rsidRPr="00035E52">
        <w:rPr>
          <w:szCs w:val="19"/>
          <w:lang w:val="en-US"/>
        </w:rPr>
        <w:t>intraligand</w:t>
      </w:r>
      <w:proofErr w:type="spellEnd"/>
      <w:r w:rsidR="000722C3" w:rsidRPr="00035E52">
        <w:rPr>
          <w:szCs w:val="19"/>
          <w:lang w:val="en-US"/>
        </w:rPr>
        <w:t xml:space="preserve"> interaction </w:t>
      </w:r>
      <w:r w:rsidR="005F2C77" w:rsidRPr="00035E52">
        <w:rPr>
          <w:szCs w:val="19"/>
          <w:lang w:val="en-US"/>
        </w:rPr>
        <w:t xml:space="preserve">factors </w:t>
      </w:r>
      <w:r w:rsidR="000722C3" w:rsidRPr="00035E52">
        <w:rPr>
          <w:szCs w:val="19"/>
          <w:lang w:val="en-US"/>
        </w:rPr>
        <w:t>s</w:t>
      </w:r>
      <w:r w:rsidR="00AC5EAF" w:rsidRPr="00035E52">
        <w:rPr>
          <w:szCs w:val="19"/>
          <w:lang w:val="en-US"/>
        </w:rPr>
        <w:t>uch as hydrogen bonding or penda</w:t>
      </w:r>
      <w:r w:rsidR="000722C3" w:rsidRPr="00035E52">
        <w:rPr>
          <w:szCs w:val="19"/>
          <w:lang w:val="en-US"/>
        </w:rPr>
        <w:t xml:space="preserve">nt base. </w:t>
      </w:r>
      <w:r w:rsidR="008F4679" w:rsidRPr="00035E52">
        <w:rPr>
          <w:szCs w:val="19"/>
          <w:lang w:val="en-US"/>
        </w:rPr>
        <w:t>U</w:t>
      </w:r>
      <w:r w:rsidR="00455E4F" w:rsidRPr="00035E52">
        <w:rPr>
          <w:szCs w:val="19"/>
          <w:lang w:val="en-US"/>
        </w:rPr>
        <w:t>nde</w:t>
      </w:r>
      <w:r w:rsidR="00455E4F" w:rsidRPr="00035E52">
        <w:rPr>
          <w:szCs w:val="19"/>
          <w:lang w:val="en-US"/>
        </w:rPr>
        <w:t>r</w:t>
      </w:r>
      <w:r w:rsidR="00455E4F" w:rsidRPr="00035E52">
        <w:rPr>
          <w:szCs w:val="19"/>
          <w:lang w:val="en-US"/>
        </w:rPr>
        <w:t xml:space="preserve">standing </w:t>
      </w:r>
      <w:r w:rsidR="005F2C77" w:rsidRPr="00035E52">
        <w:rPr>
          <w:szCs w:val="19"/>
          <w:lang w:val="en-US"/>
        </w:rPr>
        <w:t xml:space="preserve">the ligand role in the </w:t>
      </w:r>
      <w:r w:rsidR="008F4679" w:rsidRPr="00035E52">
        <w:rPr>
          <w:szCs w:val="19"/>
          <w:lang w:val="en-US"/>
        </w:rPr>
        <w:t>catalytic cycle</w:t>
      </w:r>
      <w:r w:rsidR="00586CDB" w:rsidRPr="00035E52">
        <w:rPr>
          <w:szCs w:val="19"/>
          <w:lang w:val="en-US"/>
        </w:rPr>
        <w:t xml:space="preserve"> should ideally provide an</w:t>
      </w:r>
      <w:r w:rsidR="005F2C77" w:rsidRPr="00035E52">
        <w:rPr>
          <w:szCs w:val="19"/>
          <w:lang w:val="en-US"/>
        </w:rPr>
        <w:t xml:space="preserve"> important </w:t>
      </w:r>
      <w:r w:rsidR="00F21F3E" w:rsidRPr="00035E52">
        <w:rPr>
          <w:szCs w:val="19"/>
          <w:lang w:val="en-US"/>
        </w:rPr>
        <w:t xml:space="preserve">guidance to develop </w:t>
      </w:r>
      <w:r w:rsidR="00AC5EAF" w:rsidRPr="00035E52">
        <w:rPr>
          <w:szCs w:val="19"/>
          <w:lang w:val="en-US"/>
        </w:rPr>
        <w:t xml:space="preserve">in a predictable </w:t>
      </w:r>
      <w:r w:rsidR="00DC2A11" w:rsidRPr="00035E52">
        <w:rPr>
          <w:szCs w:val="19"/>
          <w:lang w:val="en-US"/>
        </w:rPr>
        <w:t xml:space="preserve">and rational </w:t>
      </w:r>
      <w:r w:rsidR="00AC5EAF" w:rsidRPr="00035E52">
        <w:rPr>
          <w:szCs w:val="19"/>
          <w:lang w:val="en-US"/>
        </w:rPr>
        <w:t xml:space="preserve">manner </w:t>
      </w:r>
      <w:r w:rsidR="00F21F3E" w:rsidRPr="00035E52">
        <w:rPr>
          <w:szCs w:val="19"/>
          <w:lang w:val="en-US"/>
        </w:rPr>
        <w:t>more suitable ligand</w:t>
      </w:r>
      <w:r w:rsidR="00AC5EAF" w:rsidRPr="00035E52">
        <w:rPr>
          <w:szCs w:val="19"/>
          <w:lang w:val="en-US"/>
        </w:rPr>
        <w:t>s</w:t>
      </w:r>
      <w:r w:rsidR="00F21F3E" w:rsidRPr="00035E52">
        <w:rPr>
          <w:szCs w:val="19"/>
          <w:lang w:val="en-US"/>
        </w:rPr>
        <w:t xml:space="preserve"> coordi</w:t>
      </w:r>
      <w:r w:rsidR="008F4679" w:rsidRPr="00035E52">
        <w:rPr>
          <w:szCs w:val="19"/>
          <w:lang w:val="en-US"/>
        </w:rPr>
        <w:t>nating the</w:t>
      </w:r>
      <w:r w:rsidR="00AC5EAF" w:rsidRPr="00035E52">
        <w:rPr>
          <w:szCs w:val="19"/>
          <w:lang w:val="en-US"/>
        </w:rPr>
        <w:t xml:space="preserve"> </w:t>
      </w:r>
      <w:r w:rsidR="00F21F3E" w:rsidRPr="00035E52">
        <w:rPr>
          <w:szCs w:val="19"/>
          <w:lang w:val="en-US"/>
        </w:rPr>
        <w:t>Ru cente</w:t>
      </w:r>
      <w:r w:rsidR="000C6BE3" w:rsidRPr="00035E52">
        <w:rPr>
          <w:szCs w:val="19"/>
          <w:lang w:val="en-US"/>
        </w:rPr>
        <w:t>r</w:t>
      </w:r>
      <w:r w:rsidR="00F21F3E" w:rsidRPr="00035E52">
        <w:rPr>
          <w:szCs w:val="19"/>
          <w:lang w:val="en-US"/>
        </w:rPr>
        <w:t xml:space="preserve"> </w:t>
      </w:r>
      <w:r w:rsidR="005F2C77" w:rsidRPr="00035E52">
        <w:rPr>
          <w:szCs w:val="19"/>
          <w:lang w:val="en-US"/>
        </w:rPr>
        <w:t>to ensure higher</w:t>
      </w:r>
      <w:r w:rsidR="00F21F3E" w:rsidRPr="00035E52">
        <w:rPr>
          <w:szCs w:val="19"/>
          <w:lang w:val="en-US"/>
        </w:rPr>
        <w:t xml:space="preserve"> catalytic activity towards water oxid</w:t>
      </w:r>
      <w:r w:rsidR="00F21F3E" w:rsidRPr="00035E52">
        <w:rPr>
          <w:szCs w:val="19"/>
          <w:lang w:val="en-US"/>
        </w:rPr>
        <w:t>a</w:t>
      </w:r>
      <w:r w:rsidR="00F21F3E" w:rsidRPr="00035E52">
        <w:rPr>
          <w:szCs w:val="19"/>
          <w:lang w:val="en-US"/>
        </w:rPr>
        <w:t>tion</w:t>
      </w:r>
      <w:r w:rsidR="00586CDB" w:rsidRPr="00035E52">
        <w:rPr>
          <w:szCs w:val="19"/>
          <w:lang w:val="en-US"/>
        </w:rPr>
        <w:t>.</w:t>
      </w:r>
      <w:r w:rsidR="00F21F3E" w:rsidRPr="00035E52">
        <w:rPr>
          <w:szCs w:val="19"/>
          <w:lang w:val="en-US"/>
        </w:rPr>
        <w:t xml:space="preserve"> However, </w:t>
      </w:r>
      <w:r w:rsidR="000722C3" w:rsidRPr="00035E52">
        <w:rPr>
          <w:szCs w:val="19"/>
          <w:lang w:val="en-US"/>
        </w:rPr>
        <w:t xml:space="preserve">one point should be </w:t>
      </w:r>
      <w:r w:rsidR="00AC5EAF" w:rsidRPr="00035E52">
        <w:rPr>
          <w:szCs w:val="19"/>
          <w:lang w:val="en-US"/>
        </w:rPr>
        <w:t xml:space="preserve">initially </w:t>
      </w:r>
      <w:r w:rsidR="000722C3" w:rsidRPr="00035E52">
        <w:rPr>
          <w:szCs w:val="19"/>
          <w:lang w:val="en-US"/>
        </w:rPr>
        <w:t xml:space="preserve">addressed </w:t>
      </w:r>
      <w:r w:rsidR="00AC5EAF" w:rsidRPr="00035E52">
        <w:rPr>
          <w:szCs w:val="19"/>
          <w:lang w:val="en-US"/>
        </w:rPr>
        <w:t xml:space="preserve">in </w:t>
      </w:r>
      <w:r w:rsidR="000722C3" w:rsidRPr="00035E52">
        <w:rPr>
          <w:szCs w:val="19"/>
          <w:lang w:val="en-US"/>
        </w:rPr>
        <w:t xml:space="preserve">that </w:t>
      </w:r>
      <w:r w:rsidR="00455E4F" w:rsidRPr="00035E52">
        <w:rPr>
          <w:szCs w:val="19"/>
          <w:lang w:val="en-US"/>
        </w:rPr>
        <w:t xml:space="preserve">the role of </w:t>
      </w:r>
      <w:r w:rsidR="00AC5EAF" w:rsidRPr="00035E52">
        <w:rPr>
          <w:szCs w:val="19"/>
          <w:lang w:val="en-US"/>
        </w:rPr>
        <w:t xml:space="preserve">the </w:t>
      </w:r>
      <w:r w:rsidR="00455E4F" w:rsidRPr="00035E52">
        <w:rPr>
          <w:szCs w:val="19"/>
          <w:lang w:val="en-US"/>
        </w:rPr>
        <w:t xml:space="preserve">ligand effects is </w:t>
      </w:r>
      <w:r w:rsidR="00FC44B6" w:rsidRPr="00035E52">
        <w:rPr>
          <w:szCs w:val="19"/>
          <w:lang w:val="en-US"/>
        </w:rPr>
        <w:t xml:space="preserve">generally </w:t>
      </w:r>
      <w:r w:rsidR="00455E4F" w:rsidRPr="00035E52">
        <w:rPr>
          <w:szCs w:val="19"/>
          <w:lang w:val="en-US"/>
        </w:rPr>
        <w:t xml:space="preserve">paradoxical towards catalytic activity </w:t>
      </w:r>
      <w:r w:rsidR="00FC44B6" w:rsidRPr="00035E52">
        <w:rPr>
          <w:szCs w:val="19"/>
          <w:lang w:val="en-US"/>
        </w:rPr>
        <w:t xml:space="preserve">since they may act as a promoter in </w:t>
      </w:r>
      <w:r w:rsidR="00AC5EAF" w:rsidRPr="00035E52">
        <w:rPr>
          <w:szCs w:val="19"/>
          <w:lang w:val="en-US"/>
        </w:rPr>
        <w:t xml:space="preserve">certain </w:t>
      </w:r>
      <w:r w:rsidR="00236090" w:rsidRPr="00035E52">
        <w:rPr>
          <w:szCs w:val="19"/>
          <w:lang w:val="en-US"/>
        </w:rPr>
        <w:t>catalytic</w:t>
      </w:r>
      <w:r w:rsidR="00FC44B6" w:rsidRPr="00035E52">
        <w:rPr>
          <w:szCs w:val="19"/>
          <w:lang w:val="en-US"/>
        </w:rPr>
        <w:t xml:space="preserve"> steps and</w:t>
      </w:r>
      <w:r w:rsidR="00AC5EAF" w:rsidRPr="00035E52">
        <w:rPr>
          <w:szCs w:val="19"/>
          <w:lang w:val="en-US"/>
        </w:rPr>
        <w:t>, in</w:t>
      </w:r>
      <w:r w:rsidR="00FC44B6" w:rsidRPr="00035E52">
        <w:rPr>
          <w:szCs w:val="19"/>
          <w:lang w:val="en-US"/>
        </w:rPr>
        <w:t xml:space="preserve"> contrast, as a</w:t>
      </w:r>
      <w:r w:rsidR="00AC5EAF" w:rsidRPr="00035E52">
        <w:rPr>
          <w:szCs w:val="19"/>
          <w:lang w:val="en-US"/>
        </w:rPr>
        <w:t>n inhibitor</w:t>
      </w:r>
      <w:r w:rsidR="00FC44B6" w:rsidRPr="00035E52">
        <w:rPr>
          <w:szCs w:val="19"/>
          <w:lang w:val="en-US"/>
        </w:rPr>
        <w:t xml:space="preserve"> in other</w:t>
      </w:r>
      <w:r w:rsidR="00236090" w:rsidRPr="00035E52">
        <w:rPr>
          <w:szCs w:val="19"/>
          <w:lang w:val="en-US"/>
        </w:rPr>
        <w:t xml:space="preserve">s. </w:t>
      </w:r>
      <w:r w:rsidR="00AC5EAF" w:rsidRPr="00035E52">
        <w:rPr>
          <w:szCs w:val="19"/>
          <w:lang w:val="en-US"/>
        </w:rPr>
        <w:t>L</w:t>
      </w:r>
      <w:r w:rsidR="00236090" w:rsidRPr="00035E52">
        <w:rPr>
          <w:szCs w:val="19"/>
          <w:lang w:val="en-US"/>
        </w:rPr>
        <w:t>i</w:t>
      </w:r>
      <w:r w:rsidR="00236090" w:rsidRPr="00035E52">
        <w:rPr>
          <w:szCs w:val="19"/>
          <w:lang w:val="en-US"/>
        </w:rPr>
        <w:t>g</w:t>
      </w:r>
      <w:r w:rsidR="00236090" w:rsidRPr="00035E52">
        <w:rPr>
          <w:szCs w:val="19"/>
          <w:lang w:val="en-US"/>
        </w:rPr>
        <w:t xml:space="preserve">and design </w:t>
      </w:r>
      <w:r w:rsidR="007537A3" w:rsidRPr="00035E52">
        <w:rPr>
          <w:szCs w:val="19"/>
          <w:lang w:val="en-US"/>
        </w:rPr>
        <w:t xml:space="preserve">for water oxidation catalysts </w:t>
      </w:r>
      <w:r w:rsidR="003901C6" w:rsidRPr="00035E52">
        <w:rPr>
          <w:szCs w:val="19"/>
          <w:lang w:val="en-US"/>
        </w:rPr>
        <w:t>should therefore</w:t>
      </w:r>
      <w:r w:rsidR="00236090" w:rsidRPr="00035E52">
        <w:rPr>
          <w:szCs w:val="19"/>
          <w:lang w:val="en-US"/>
        </w:rPr>
        <w:t xml:space="preserve"> </w:t>
      </w:r>
      <w:r w:rsidR="00204008" w:rsidRPr="00035E52">
        <w:rPr>
          <w:szCs w:val="19"/>
          <w:lang w:val="en-US"/>
        </w:rPr>
        <w:t xml:space="preserve">be considered </w:t>
      </w:r>
      <w:r w:rsidR="00AC5EAF" w:rsidRPr="00035E52">
        <w:rPr>
          <w:szCs w:val="19"/>
          <w:lang w:val="en-US"/>
        </w:rPr>
        <w:t xml:space="preserve">in order </w:t>
      </w:r>
      <w:r w:rsidR="00204008" w:rsidRPr="00035E52">
        <w:rPr>
          <w:szCs w:val="19"/>
          <w:lang w:val="en-US"/>
        </w:rPr>
        <w:t xml:space="preserve">to </w:t>
      </w:r>
      <w:r w:rsidR="00236090" w:rsidRPr="00035E52">
        <w:rPr>
          <w:szCs w:val="19"/>
          <w:lang w:val="en-US"/>
        </w:rPr>
        <w:t xml:space="preserve">balance </w:t>
      </w:r>
      <w:r w:rsidR="00FC44B6" w:rsidRPr="00035E52">
        <w:rPr>
          <w:szCs w:val="19"/>
          <w:lang w:val="en-US"/>
        </w:rPr>
        <w:t xml:space="preserve">positive </w:t>
      </w:r>
      <w:r w:rsidR="00236090" w:rsidRPr="00035E52">
        <w:rPr>
          <w:szCs w:val="19"/>
          <w:lang w:val="en-US"/>
        </w:rPr>
        <w:t xml:space="preserve">and </w:t>
      </w:r>
      <w:r w:rsidR="00FC44B6" w:rsidRPr="00035E52">
        <w:rPr>
          <w:szCs w:val="19"/>
          <w:lang w:val="en-US"/>
        </w:rPr>
        <w:t>negative influence</w:t>
      </w:r>
      <w:r w:rsidR="00AC5EAF" w:rsidRPr="00035E52">
        <w:rPr>
          <w:szCs w:val="19"/>
          <w:lang w:val="en-US"/>
        </w:rPr>
        <w:t>s</w:t>
      </w:r>
      <w:r w:rsidR="00FC44B6" w:rsidRPr="00035E52">
        <w:rPr>
          <w:szCs w:val="19"/>
          <w:lang w:val="en-US"/>
        </w:rPr>
        <w:t xml:space="preserve"> </w:t>
      </w:r>
      <w:r w:rsidR="00F67ABF" w:rsidRPr="00035E52">
        <w:rPr>
          <w:szCs w:val="19"/>
          <w:lang w:val="en-US"/>
        </w:rPr>
        <w:t xml:space="preserve">and </w:t>
      </w:r>
      <w:r w:rsidR="00AC5EAF" w:rsidRPr="00035E52">
        <w:rPr>
          <w:szCs w:val="19"/>
          <w:lang w:val="en-US"/>
        </w:rPr>
        <w:t xml:space="preserve">to </w:t>
      </w:r>
      <w:r w:rsidR="00236090" w:rsidRPr="00035E52">
        <w:rPr>
          <w:szCs w:val="19"/>
          <w:lang w:val="en-US"/>
        </w:rPr>
        <w:t xml:space="preserve">achieve </w:t>
      </w:r>
      <w:r w:rsidR="00586CDB" w:rsidRPr="00035E52">
        <w:rPr>
          <w:szCs w:val="19"/>
          <w:lang w:val="en-US"/>
        </w:rPr>
        <w:t xml:space="preserve">the </w:t>
      </w:r>
      <w:r w:rsidR="00AC5EAF" w:rsidRPr="00035E52">
        <w:rPr>
          <w:szCs w:val="19"/>
          <w:lang w:val="en-US"/>
        </w:rPr>
        <w:t xml:space="preserve">best </w:t>
      </w:r>
      <w:r w:rsidR="00F67ABF" w:rsidRPr="00035E52">
        <w:rPr>
          <w:szCs w:val="19"/>
          <w:lang w:val="en-US"/>
        </w:rPr>
        <w:t xml:space="preserve">performance in </w:t>
      </w:r>
      <w:r w:rsidR="00AC5EAF" w:rsidRPr="00035E52">
        <w:rPr>
          <w:szCs w:val="19"/>
          <w:lang w:val="en-US"/>
        </w:rPr>
        <w:t>the rate determining</w:t>
      </w:r>
      <w:r w:rsidR="007537A3" w:rsidRPr="00035E52">
        <w:rPr>
          <w:szCs w:val="19"/>
          <w:lang w:val="en-US"/>
        </w:rPr>
        <w:t xml:space="preserve"> catalytic step </w:t>
      </w:r>
      <w:r w:rsidR="000925FC" w:rsidRPr="00035E52">
        <w:rPr>
          <w:szCs w:val="19"/>
          <w:lang w:val="en-US"/>
        </w:rPr>
        <w:t>and improved</w:t>
      </w:r>
      <w:r w:rsidR="00204008" w:rsidRPr="00035E52">
        <w:rPr>
          <w:szCs w:val="19"/>
          <w:lang w:val="en-US"/>
        </w:rPr>
        <w:t xml:space="preserve"> </w:t>
      </w:r>
      <w:r w:rsidR="00D97560" w:rsidRPr="00035E52">
        <w:rPr>
          <w:lang w:val="en-US"/>
        </w:rPr>
        <w:t xml:space="preserve">overall </w:t>
      </w:r>
      <w:r w:rsidR="00F67ABF" w:rsidRPr="00035E52">
        <w:rPr>
          <w:lang w:val="en-US"/>
        </w:rPr>
        <w:t>activity</w:t>
      </w:r>
      <w:r w:rsidR="00D97560" w:rsidRPr="00035E52">
        <w:rPr>
          <w:lang w:val="en-US"/>
        </w:rPr>
        <w:t xml:space="preserve"> </w:t>
      </w:r>
      <w:r w:rsidR="005F2C77" w:rsidRPr="00035E52">
        <w:rPr>
          <w:lang w:val="en-US"/>
        </w:rPr>
        <w:t xml:space="preserve">along </w:t>
      </w:r>
      <w:r w:rsidR="00DC2A11" w:rsidRPr="00035E52">
        <w:rPr>
          <w:lang w:val="en-US"/>
        </w:rPr>
        <w:t xml:space="preserve">the </w:t>
      </w:r>
      <w:r w:rsidR="00D97560" w:rsidRPr="00035E52">
        <w:rPr>
          <w:lang w:val="en-US"/>
        </w:rPr>
        <w:t xml:space="preserve">whole catalytic cycle.  </w:t>
      </w:r>
    </w:p>
    <w:p w:rsidR="007331FF" w:rsidRPr="00035E52" w:rsidRDefault="007331FF" w:rsidP="00835CBD">
      <w:pPr>
        <w:pStyle w:val="AuthorInformationTitle"/>
        <w:rPr>
          <w:rFonts w:ascii="Arno Pro" w:hAnsi="Arno Pro"/>
          <w:kern w:val="21"/>
          <w:sz w:val="19"/>
        </w:rPr>
      </w:pPr>
      <w:r w:rsidRPr="00035E52">
        <w:rPr>
          <w:rFonts w:ascii="Arno Pro" w:hAnsi="Arno Pro"/>
          <w:kern w:val="21"/>
          <w:sz w:val="19"/>
        </w:rPr>
        <w:t>A</w:t>
      </w:r>
      <w:r w:rsidR="00835CBD" w:rsidRPr="00035E52">
        <w:rPr>
          <w:rFonts w:ascii="Arno Pro" w:hAnsi="Arno Pro"/>
          <w:kern w:val="21"/>
          <w:sz w:val="19"/>
        </w:rPr>
        <w:t>UTHOR INFORMATION</w:t>
      </w:r>
    </w:p>
    <w:p w:rsidR="00E75388" w:rsidRPr="00035E52" w:rsidRDefault="00101D1F" w:rsidP="00B074C4">
      <w:pPr>
        <w:pStyle w:val="FAAuthorInfoSubtitle"/>
        <w:rPr>
          <w:lang w:val="en-US"/>
        </w:rPr>
      </w:pPr>
      <w:r w:rsidRPr="00035E52">
        <w:rPr>
          <w:lang w:val="en-US"/>
        </w:rPr>
        <w:t>Corresponding Author</w:t>
      </w:r>
      <w:r w:rsidR="00E530B9" w:rsidRPr="00035E52">
        <w:rPr>
          <w:lang w:val="en-US"/>
        </w:rPr>
        <w:t>s</w:t>
      </w:r>
    </w:p>
    <w:p w:rsidR="00801EFF" w:rsidRPr="00035E52" w:rsidRDefault="006D6355" w:rsidP="00B074C4">
      <w:pPr>
        <w:pStyle w:val="BGKeywords"/>
        <w:spacing w:after="0"/>
        <w:rPr>
          <w:i w:val="0"/>
          <w:sz w:val="18"/>
          <w:szCs w:val="18"/>
        </w:rPr>
      </w:pPr>
      <w:proofErr w:type="spellStart"/>
      <w:r w:rsidRPr="00035E52">
        <w:rPr>
          <w:i w:val="0"/>
          <w:sz w:val="18"/>
          <w:szCs w:val="18"/>
        </w:rPr>
        <w:t>Franti</w:t>
      </w:r>
      <w:r w:rsidR="003B1A1D" w:rsidRPr="00035E52">
        <w:rPr>
          <w:i w:val="0"/>
          <w:sz w:val="18"/>
          <w:szCs w:val="18"/>
        </w:rPr>
        <w:t>š</w:t>
      </w:r>
      <w:r w:rsidRPr="00035E52">
        <w:rPr>
          <w:i w:val="0"/>
          <w:sz w:val="18"/>
          <w:szCs w:val="18"/>
        </w:rPr>
        <w:t>ek</w:t>
      </w:r>
      <w:proofErr w:type="spellEnd"/>
      <w:r w:rsidRPr="00035E52">
        <w:rPr>
          <w:i w:val="0"/>
          <w:sz w:val="18"/>
          <w:szCs w:val="18"/>
        </w:rPr>
        <w:t xml:space="preserve"> </w:t>
      </w:r>
      <w:proofErr w:type="spellStart"/>
      <w:r w:rsidRPr="00035E52">
        <w:rPr>
          <w:i w:val="0"/>
          <w:sz w:val="18"/>
          <w:szCs w:val="18"/>
        </w:rPr>
        <w:t>Hartl</w:t>
      </w:r>
      <w:proofErr w:type="spellEnd"/>
      <w:r w:rsidRPr="00035E52">
        <w:rPr>
          <w:i w:val="0"/>
          <w:sz w:val="18"/>
          <w:szCs w:val="18"/>
        </w:rPr>
        <w:t xml:space="preserve">: </w:t>
      </w:r>
      <w:r w:rsidR="00056997" w:rsidRPr="00035E52">
        <w:rPr>
          <w:i w:val="0"/>
          <w:sz w:val="18"/>
          <w:szCs w:val="18"/>
        </w:rPr>
        <w:t>f.hartl@reading.ac.uk</w:t>
      </w:r>
    </w:p>
    <w:p w:rsidR="003B1A1D" w:rsidRPr="00035E52" w:rsidRDefault="003B1A1D" w:rsidP="00B074C4">
      <w:pPr>
        <w:pStyle w:val="BGKeywords"/>
        <w:spacing w:after="0"/>
        <w:rPr>
          <w:i w:val="0"/>
          <w:sz w:val="18"/>
          <w:szCs w:val="18"/>
          <w:lang w:val="de-DE"/>
        </w:rPr>
      </w:pPr>
      <w:r w:rsidRPr="00035E52">
        <w:rPr>
          <w:i w:val="0"/>
          <w:sz w:val="18"/>
          <w:szCs w:val="18"/>
          <w:lang w:val="de-DE"/>
        </w:rPr>
        <w:lastRenderedPageBreak/>
        <w:t>Qiang Zeng: ceqzeng@scut.edu.cn</w:t>
      </w:r>
    </w:p>
    <w:p w:rsidR="007331FF" w:rsidRPr="00035E52" w:rsidRDefault="007331FF" w:rsidP="007331FF">
      <w:pPr>
        <w:pStyle w:val="TDAckTitle"/>
        <w:rPr>
          <w:rFonts w:ascii="Arno Pro" w:hAnsi="Arno Pro"/>
          <w:kern w:val="21"/>
          <w:sz w:val="19"/>
        </w:rPr>
      </w:pPr>
      <w:r w:rsidRPr="00035E52">
        <w:rPr>
          <w:rFonts w:ascii="Arno Pro" w:hAnsi="Arno Pro"/>
          <w:kern w:val="21"/>
          <w:sz w:val="19"/>
        </w:rPr>
        <w:t xml:space="preserve">ACKNOWLEDGMENT </w:t>
      </w:r>
    </w:p>
    <w:p w:rsidR="007331FF" w:rsidRPr="00035E52" w:rsidRDefault="00461729" w:rsidP="0022250F">
      <w:pPr>
        <w:pStyle w:val="TDAcknowledgments"/>
        <w:ind w:firstLineChars="100" w:firstLine="180"/>
      </w:pPr>
      <w:r w:rsidRPr="00035E52">
        <w:t xml:space="preserve">We thank </w:t>
      </w:r>
      <w:r w:rsidR="007E213D" w:rsidRPr="00035E52">
        <w:t xml:space="preserve">the </w:t>
      </w:r>
      <w:r w:rsidR="002D7CEA" w:rsidRPr="00035E52">
        <w:t xml:space="preserve">COST Action </w:t>
      </w:r>
      <w:r w:rsidR="00AB7FFC" w:rsidRPr="00035E52">
        <w:t>CM</w:t>
      </w:r>
      <w:r w:rsidR="002D7CEA" w:rsidRPr="00035E52">
        <w:t>1202 P</w:t>
      </w:r>
      <w:r w:rsidR="00AB7FFC" w:rsidRPr="00035E52">
        <w:t>ERSPECT</w:t>
      </w:r>
      <w:r w:rsidR="002D7CEA" w:rsidRPr="00035E52">
        <w:t>-H</w:t>
      </w:r>
      <w:r w:rsidR="002D7CEA" w:rsidRPr="00035E52">
        <w:rPr>
          <w:vertAlign w:val="subscript"/>
        </w:rPr>
        <w:t>2</w:t>
      </w:r>
      <w:r w:rsidR="002D7CEA" w:rsidRPr="00035E52">
        <w:t xml:space="preserve">O, </w:t>
      </w:r>
      <w:r w:rsidRPr="00035E52">
        <w:t>the Nuclear Fission Safety Program of the European Union for su</w:t>
      </w:r>
      <w:r w:rsidRPr="00035E52">
        <w:t>p</w:t>
      </w:r>
      <w:r w:rsidRPr="00035E52">
        <w:t>port under the ACSEPT (FP7-CP-2007-211 267) contract</w:t>
      </w:r>
      <w:r w:rsidR="002D7CEA" w:rsidRPr="00035E52">
        <w:t xml:space="preserve"> and </w:t>
      </w:r>
      <w:r w:rsidR="00AB7FFC" w:rsidRPr="00035E52">
        <w:t xml:space="preserve">the </w:t>
      </w:r>
      <w:r w:rsidR="003B1A1D" w:rsidRPr="00035E52">
        <w:t>Start-up Program of South China University of Technology, Guangzhou, China</w:t>
      </w:r>
      <w:r w:rsidRPr="00035E52">
        <w:t>.</w:t>
      </w:r>
      <w:r w:rsidR="003B1A1D" w:rsidRPr="00035E52">
        <w:t xml:space="preserve"> </w:t>
      </w:r>
    </w:p>
    <w:p w:rsidR="00AC3EB3" w:rsidRPr="00035E52" w:rsidRDefault="00AC3EB3" w:rsidP="00AC3EB3">
      <w:pPr>
        <w:pStyle w:val="TDAcknowledgments"/>
      </w:pPr>
    </w:p>
    <w:p w:rsidR="00101D1F" w:rsidRPr="00035E52" w:rsidRDefault="00101D1F" w:rsidP="00101D1F">
      <w:pPr>
        <w:pStyle w:val="TDAckTitle"/>
        <w:rPr>
          <w:rFonts w:ascii="Arno Pro" w:hAnsi="Arno Pro"/>
          <w:kern w:val="21"/>
          <w:sz w:val="19"/>
        </w:rPr>
      </w:pPr>
      <w:r w:rsidRPr="00035E52">
        <w:rPr>
          <w:rFonts w:ascii="Arno Pro" w:hAnsi="Arno Pro"/>
          <w:kern w:val="21"/>
          <w:sz w:val="19"/>
        </w:rPr>
        <w:t>REFERENCES</w:t>
      </w:r>
    </w:p>
    <w:sectPr w:rsidR="00101D1F" w:rsidRPr="00035E52" w:rsidSect="003C0C2A">
      <w:headerReference w:type="even" r:id="rId50"/>
      <w:footerReference w:type="even" r:id="rId51"/>
      <w:footerReference w:type="default" r:id="rId52"/>
      <w:endnotePr>
        <w:numFmt w:val="decimal"/>
      </w:endnotePr>
      <w:type w:val="continuous"/>
      <w:pgSz w:w="12240" w:h="15840"/>
      <w:pgMar w:top="720" w:right="1094" w:bottom="720" w:left="1094" w:header="720" w:footer="720" w:gutter="0"/>
      <w:pgBorders w:offsetFrom="page">
        <w:top w:val="single" w:sz="6" w:space="24" w:color="000000"/>
        <w:bottom w:val="single" w:sz="6" w:space="24" w:color="000000"/>
      </w:pgBorders>
      <w:cols w:num="2" w:space="46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26C1" w:rsidRDefault="00E426C1">
      <w:r>
        <w:separator/>
      </w:r>
    </w:p>
    <w:p w:rsidR="00E426C1" w:rsidRDefault="00E426C1"/>
  </w:endnote>
  <w:endnote w:type="continuationSeparator" w:id="0">
    <w:p w:rsidR="00E426C1" w:rsidRDefault="00E426C1">
      <w:r>
        <w:continuationSeparator/>
      </w:r>
    </w:p>
    <w:p w:rsidR="00E426C1" w:rsidRDefault="00E426C1"/>
  </w:endnote>
  <w:endnote w:id="1">
    <w:p w:rsidR="00B77DC5" w:rsidRPr="00035E52" w:rsidRDefault="00B77DC5" w:rsidP="00735B06">
      <w:pPr>
        <w:pStyle w:val="EndnoteText"/>
        <w:tabs>
          <w:tab w:val="left" w:pos="426"/>
        </w:tabs>
        <w:rPr>
          <w:rFonts w:ascii="Arno Pro" w:hAnsi="Arno Pro"/>
          <w:kern w:val="19"/>
          <w:sz w:val="17"/>
          <w:szCs w:val="14"/>
          <w:lang w:val="de-DE"/>
        </w:rPr>
      </w:pPr>
      <w:r w:rsidRPr="00035E52">
        <w:rPr>
          <w:rFonts w:ascii="Arno Pro" w:hAnsi="Arno Pro"/>
          <w:kern w:val="19"/>
          <w:sz w:val="17"/>
          <w:szCs w:val="14"/>
          <w:lang w:val="de-DE"/>
        </w:rPr>
        <w:t>[</w:t>
      </w:r>
      <w:r w:rsidRPr="00735B06">
        <w:rPr>
          <w:rFonts w:ascii="Arno Pro" w:hAnsi="Arno Pro"/>
          <w:kern w:val="19"/>
          <w:sz w:val="17"/>
          <w:szCs w:val="14"/>
        </w:rPr>
        <w:endnoteRef/>
      </w:r>
      <w:r w:rsidRPr="00035E52">
        <w:rPr>
          <w:rFonts w:ascii="Arno Pro" w:hAnsi="Arno Pro"/>
          <w:kern w:val="19"/>
          <w:sz w:val="17"/>
          <w:szCs w:val="14"/>
          <w:lang w:val="de-DE"/>
        </w:rPr>
        <w:t>]</w:t>
      </w:r>
      <w:r w:rsidRPr="00035E52">
        <w:rPr>
          <w:rFonts w:ascii="Arno Pro" w:hAnsi="Arno Pro"/>
          <w:kern w:val="19"/>
          <w:sz w:val="17"/>
          <w:szCs w:val="14"/>
          <w:lang w:val="de-DE"/>
        </w:rPr>
        <w:tab/>
        <w:t>B. Loll, J. Kern, W. Saenger, A. Zouni, J. Biesiadka, Nature 438 (2005) 1040.</w:t>
      </w:r>
    </w:p>
  </w:endnote>
  <w:endnote w:id="2">
    <w:p w:rsidR="00B77DC5" w:rsidRPr="00035E52" w:rsidRDefault="00B77DC5" w:rsidP="00735B06">
      <w:pPr>
        <w:pStyle w:val="EndnoteText"/>
        <w:tabs>
          <w:tab w:val="left" w:pos="426"/>
        </w:tabs>
        <w:rPr>
          <w:rFonts w:ascii="Arno Pro" w:hAnsi="Arno Pro"/>
          <w:kern w:val="19"/>
          <w:sz w:val="17"/>
          <w:szCs w:val="14"/>
          <w:lang w:val="de-DE"/>
        </w:rPr>
      </w:pPr>
      <w:r w:rsidRPr="00035E52">
        <w:rPr>
          <w:rFonts w:ascii="Arno Pro" w:hAnsi="Arno Pro"/>
          <w:kern w:val="19"/>
          <w:sz w:val="17"/>
          <w:szCs w:val="14"/>
          <w:lang w:val="de-DE"/>
        </w:rPr>
        <w:t>[</w:t>
      </w:r>
      <w:r w:rsidRPr="00735B06">
        <w:rPr>
          <w:rFonts w:ascii="Arno Pro" w:hAnsi="Arno Pro"/>
          <w:kern w:val="19"/>
          <w:sz w:val="17"/>
          <w:szCs w:val="14"/>
        </w:rPr>
        <w:endnoteRef/>
      </w:r>
      <w:r w:rsidRPr="00035E52">
        <w:rPr>
          <w:rFonts w:ascii="Arno Pro" w:hAnsi="Arno Pro"/>
          <w:kern w:val="19"/>
          <w:sz w:val="17"/>
          <w:szCs w:val="14"/>
          <w:lang w:val="de-DE"/>
        </w:rPr>
        <w:t>]</w:t>
      </w:r>
      <w:r w:rsidRPr="00035E52">
        <w:rPr>
          <w:rFonts w:ascii="Arno Pro" w:hAnsi="Arno Pro"/>
          <w:kern w:val="19"/>
          <w:sz w:val="17"/>
          <w:szCs w:val="14"/>
          <w:lang w:val="de-DE"/>
        </w:rPr>
        <w:tab/>
        <w:t>J. Yano, J. Kern, K. Sauer, M. J. Latimer, Y. Pushkar, J. Biesiadka, B. Loll, W. Saenger, J. Messinger, A. Zouni, V. K. Yachandra, Science 314 (2006) 821.</w:t>
      </w:r>
    </w:p>
  </w:endnote>
  <w:endnote w:id="3">
    <w:p w:rsidR="00B77DC5" w:rsidRPr="00035E52" w:rsidRDefault="00B77DC5" w:rsidP="00F967ED">
      <w:pPr>
        <w:pStyle w:val="EndnoteText"/>
        <w:tabs>
          <w:tab w:val="left" w:pos="426"/>
        </w:tabs>
        <w:rPr>
          <w:rFonts w:ascii="Arno Pro" w:hAnsi="Arno Pro"/>
          <w:kern w:val="19"/>
          <w:sz w:val="17"/>
          <w:szCs w:val="14"/>
          <w:lang w:val="de-DE"/>
        </w:rPr>
      </w:pPr>
      <w:r w:rsidRPr="00035E52">
        <w:rPr>
          <w:rFonts w:ascii="Arno Pro" w:hAnsi="Arno Pro"/>
          <w:kern w:val="19"/>
          <w:sz w:val="17"/>
          <w:szCs w:val="14"/>
          <w:lang w:val="de-DE"/>
        </w:rPr>
        <w:t>[</w:t>
      </w:r>
      <w:r w:rsidRPr="00735B06">
        <w:rPr>
          <w:rFonts w:ascii="Arno Pro" w:hAnsi="Arno Pro"/>
          <w:kern w:val="19"/>
          <w:sz w:val="17"/>
          <w:szCs w:val="14"/>
        </w:rPr>
        <w:endnoteRef/>
      </w:r>
      <w:r w:rsidRPr="00035E52">
        <w:rPr>
          <w:rFonts w:ascii="Arno Pro" w:hAnsi="Arno Pro"/>
          <w:kern w:val="19"/>
          <w:sz w:val="17"/>
          <w:szCs w:val="14"/>
          <w:lang w:val="de-DE"/>
        </w:rPr>
        <w:t>]</w:t>
      </w:r>
      <w:r w:rsidRPr="00035E52">
        <w:rPr>
          <w:rFonts w:ascii="Arno Pro" w:hAnsi="Arno Pro"/>
          <w:kern w:val="19"/>
          <w:sz w:val="17"/>
          <w:szCs w:val="14"/>
          <w:lang w:val="de-DE"/>
        </w:rPr>
        <w:tab/>
        <w:t>Y. Umena, K. Kawakami, J.-R. Shen, N. Kamiya, Nature 473 (2011) 55.</w:t>
      </w:r>
    </w:p>
  </w:endnote>
  <w:endnote w:id="4">
    <w:p w:rsidR="00B77DC5" w:rsidRPr="00F43527" w:rsidRDefault="00B77DC5" w:rsidP="00F43527">
      <w:pPr>
        <w:pStyle w:val="EndnoteText"/>
        <w:tabs>
          <w:tab w:val="left" w:pos="426"/>
        </w:tabs>
        <w:rPr>
          <w:rFonts w:ascii="Arno Pro" w:hAnsi="Arno Pro"/>
          <w:kern w:val="19"/>
          <w:sz w:val="17"/>
          <w:szCs w:val="14"/>
        </w:rPr>
      </w:pPr>
      <w:r w:rsidRPr="00035E52">
        <w:rPr>
          <w:rFonts w:ascii="Arno Pro" w:hAnsi="Arno Pro"/>
          <w:kern w:val="19"/>
          <w:sz w:val="17"/>
          <w:szCs w:val="14"/>
          <w:lang w:val="es-ES"/>
        </w:rPr>
        <w:t>[</w:t>
      </w:r>
      <w:r w:rsidRPr="00F43527">
        <w:rPr>
          <w:rFonts w:ascii="Arno Pro" w:hAnsi="Arno Pro"/>
          <w:kern w:val="19"/>
          <w:sz w:val="17"/>
          <w:szCs w:val="14"/>
        </w:rPr>
        <w:endnoteRef/>
      </w:r>
      <w:r w:rsidRPr="00035E52">
        <w:rPr>
          <w:rFonts w:ascii="Arno Pro" w:hAnsi="Arno Pro"/>
          <w:kern w:val="19"/>
          <w:sz w:val="17"/>
          <w:szCs w:val="14"/>
          <w:lang w:val="es-ES"/>
        </w:rPr>
        <w:t>]</w:t>
      </w:r>
      <w:r w:rsidRPr="00035E52">
        <w:rPr>
          <w:rFonts w:ascii="Arno Pro" w:hAnsi="Arno Pro"/>
          <w:kern w:val="19"/>
          <w:sz w:val="17"/>
          <w:szCs w:val="14"/>
          <w:lang w:val="es-ES"/>
        </w:rPr>
        <w:tab/>
        <w:t xml:space="preserve">C. S. Mullins, V. L. Pecoraro, Coord. </w:t>
      </w:r>
      <w:proofErr w:type="gramStart"/>
      <w:r>
        <w:rPr>
          <w:rFonts w:ascii="Arno Pro" w:hAnsi="Arno Pro"/>
          <w:kern w:val="19"/>
          <w:sz w:val="17"/>
          <w:szCs w:val="14"/>
        </w:rPr>
        <w:t>Chem. Rev. 252 (2008) 416.</w:t>
      </w:r>
      <w:proofErr w:type="gramEnd"/>
    </w:p>
  </w:endnote>
  <w:endnote w:id="5">
    <w:p w:rsidR="00B77DC5" w:rsidRPr="00F43527" w:rsidRDefault="00B77DC5" w:rsidP="00F43527">
      <w:pPr>
        <w:pStyle w:val="EndnoteText"/>
        <w:tabs>
          <w:tab w:val="left" w:pos="426"/>
        </w:tabs>
        <w:rPr>
          <w:rFonts w:ascii="Arno Pro" w:hAnsi="Arno Pro"/>
          <w:kern w:val="19"/>
          <w:sz w:val="17"/>
          <w:szCs w:val="14"/>
        </w:rPr>
      </w:pPr>
      <w:proofErr w:type="gramStart"/>
      <w:r>
        <w:rPr>
          <w:rFonts w:ascii="Arno Pro" w:hAnsi="Arno Pro"/>
          <w:kern w:val="19"/>
          <w:sz w:val="17"/>
          <w:szCs w:val="14"/>
        </w:rPr>
        <w:t>[</w:t>
      </w:r>
      <w:r w:rsidRPr="00F43527">
        <w:rPr>
          <w:rFonts w:ascii="Arno Pro" w:hAnsi="Arno Pro"/>
          <w:kern w:val="19"/>
          <w:sz w:val="17"/>
          <w:szCs w:val="14"/>
        </w:rPr>
        <w:endnoteRef/>
      </w:r>
      <w:r>
        <w:rPr>
          <w:rFonts w:ascii="Arno Pro" w:hAnsi="Arno Pro"/>
          <w:kern w:val="19"/>
          <w:sz w:val="17"/>
          <w:szCs w:val="14"/>
        </w:rPr>
        <w:t>]</w:t>
      </w:r>
      <w:r>
        <w:rPr>
          <w:rFonts w:ascii="Arno Pro" w:hAnsi="Arno Pro"/>
          <w:kern w:val="19"/>
          <w:sz w:val="17"/>
          <w:szCs w:val="14"/>
        </w:rPr>
        <w:tab/>
        <w:t xml:space="preserve">C. W. Cady, R. H. Crabtree, G. W. </w:t>
      </w:r>
      <w:proofErr w:type="spellStart"/>
      <w:r>
        <w:rPr>
          <w:rFonts w:ascii="Arno Pro" w:hAnsi="Arno Pro"/>
          <w:kern w:val="19"/>
          <w:sz w:val="17"/>
          <w:szCs w:val="14"/>
        </w:rPr>
        <w:t>Brudvig</w:t>
      </w:r>
      <w:proofErr w:type="spellEnd"/>
      <w:r>
        <w:rPr>
          <w:rFonts w:ascii="Arno Pro" w:hAnsi="Arno Pro"/>
          <w:kern w:val="19"/>
          <w:sz w:val="17"/>
          <w:szCs w:val="14"/>
        </w:rPr>
        <w:t xml:space="preserve">, </w:t>
      </w:r>
      <w:proofErr w:type="spellStart"/>
      <w:r>
        <w:rPr>
          <w:rFonts w:ascii="Arno Pro" w:hAnsi="Arno Pro"/>
          <w:kern w:val="19"/>
          <w:sz w:val="17"/>
          <w:szCs w:val="14"/>
        </w:rPr>
        <w:t>Coord</w:t>
      </w:r>
      <w:proofErr w:type="spellEnd"/>
      <w:r>
        <w:rPr>
          <w:rFonts w:ascii="Arno Pro" w:hAnsi="Arno Pro"/>
          <w:kern w:val="19"/>
          <w:sz w:val="17"/>
          <w:szCs w:val="14"/>
        </w:rPr>
        <w:t>.</w:t>
      </w:r>
      <w:proofErr w:type="gramEnd"/>
      <w:r>
        <w:rPr>
          <w:rFonts w:ascii="Arno Pro" w:hAnsi="Arno Pro"/>
          <w:kern w:val="19"/>
          <w:sz w:val="17"/>
          <w:szCs w:val="14"/>
        </w:rPr>
        <w:t xml:space="preserve"> </w:t>
      </w:r>
      <w:proofErr w:type="gramStart"/>
      <w:r>
        <w:rPr>
          <w:rFonts w:ascii="Arno Pro" w:hAnsi="Arno Pro"/>
          <w:kern w:val="19"/>
          <w:sz w:val="17"/>
          <w:szCs w:val="14"/>
        </w:rPr>
        <w:t>Chem. Rev. 252 (2008) 444.</w:t>
      </w:r>
      <w:proofErr w:type="gramEnd"/>
    </w:p>
  </w:endnote>
  <w:endnote w:id="6">
    <w:p w:rsidR="00B77DC5" w:rsidRPr="0089425F" w:rsidRDefault="00B77DC5" w:rsidP="0089425F">
      <w:pPr>
        <w:pStyle w:val="EndnoteText"/>
        <w:tabs>
          <w:tab w:val="left" w:pos="426"/>
        </w:tabs>
        <w:rPr>
          <w:rFonts w:ascii="Arno Pro" w:hAnsi="Arno Pro"/>
          <w:kern w:val="19"/>
          <w:sz w:val="17"/>
          <w:szCs w:val="14"/>
        </w:rPr>
      </w:pPr>
      <w:r w:rsidRPr="00035E52">
        <w:rPr>
          <w:rFonts w:ascii="Arno Pro" w:hAnsi="Arno Pro"/>
          <w:kern w:val="19"/>
          <w:sz w:val="17"/>
          <w:szCs w:val="14"/>
          <w:lang w:val="de-DE"/>
        </w:rPr>
        <w:t>[</w:t>
      </w:r>
      <w:r w:rsidRPr="0089425F">
        <w:rPr>
          <w:rFonts w:ascii="Arno Pro" w:hAnsi="Arno Pro"/>
          <w:kern w:val="19"/>
          <w:sz w:val="17"/>
          <w:szCs w:val="14"/>
        </w:rPr>
        <w:endnoteRef/>
      </w:r>
      <w:r w:rsidRPr="00035E52">
        <w:rPr>
          <w:rFonts w:ascii="Arno Pro" w:hAnsi="Arno Pro"/>
          <w:kern w:val="19"/>
          <w:sz w:val="17"/>
          <w:szCs w:val="14"/>
          <w:lang w:val="de-DE"/>
        </w:rPr>
        <w:t>]</w:t>
      </w:r>
      <w:r w:rsidRPr="00035E52">
        <w:rPr>
          <w:rFonts w:ascii="Arno Pro" w:hAnsi="Arno Pro"/>
          <w:kern w:val="19"/>
          <w:sz w:val="17"/>
          <w:szCs w:val="14"/>
          <w:lang w:val="de-DE"/>
        </w:rPr>
        <w:tab/>
        <w:t xml:space="preserve">S. W. Gersten, G. J. Samuels, T. J. Meyer, J. Am. </w:t>
      </w:r>
      <w:proofErr w:type="gramStart"/>
      <w:r>
        <w:rPr>
          <w:rFonts w:ascii="Arno Pro" w:hAnsi="Arno Pro"/>
          <w:kern w:val="19"/>
          <w:sz w:val="17"/>
          <w:szCs w:val="14"/>
        </w:rPr>
        <w:t>Chem. Soc. 104 (1982) 4029.</w:t>
      </w:r>
      <w:proofErr w:type="gramEnd"/>
    </w:p>
  </w:endnote>
  <w:endnote w:id="7">
    <w:p w:rsidR="00B77DC5" w:rsidRPr="0089425F" w:rsidRDefault="00B77DC5" w:rsidP="0089425F">
      <w:pPr>
        <w:pStyle w:val="EndnoteText"/>
        <w:tabs>
          <w:tab w:val="left" w:pos="426"/>
        </w:tabs>
        <w:rPr>
          <w:rFonts w:ascii="Arno Pro" w:hAnsi="Arno Pro"/>
          <w:kern w:val="19"/>
          <w:sz w:val="17"/>
          <w:szCs w:val="14"/>
        </w:rPr>
      </w:pPr>
      <w:proofErr w:type="gramStart"/>
      <w:r w:rsidRPr="0089425F">
        <w:rPr>
          <w:rFonts w:ascii="Arno Pro" w:hAnsi="Arno Pro"/>
          <w:kern w:val="19"/>
          <w:sz w:val="17"/>
          <w:szCs w:val="14"/>
        </w:rPr>
        <w:t>[</w:t>
      </w:r>
      <w:r w:rsidRPr="0089425F">
        <w:rPr>
          <w:rFonts w:ascii="Arno Pro" w:hAnsi="Arno Pro"/>
          <w:kern w:val="19"/>
          <w:sz w:val="17"/>
          <w:szCs w:val="14"/>
        </w:rPr>
        <w:endnoteRef/>
      </w:r>
      <w:r w:rsidRPr="0089425F">
        <w:rPr>
          <w:rFonts w:ascii="Arno Pro" w:hAnsi="Arno Pro"/>
          <w:kern w:val="19"/>
          <w:sz w:val="17"/>
          <w:szCs w:val="14"/>
        </w:rPr>
        <w:t>]</w:t>
      </w:r>
      <w:r>
        <w:rPr>
          <w:rFonts w:ascii="Arno Pro" w:hAnsi="Arno Pro"/>
          <w:kern w:val="19"/>
          <w:sz w:val="17"/>
          <w:szCs w:val="14"/>
        </w:rPr>
        <w:tab/>
        <w:t>T. J. Meyer, Acc. Chem. Res. 22 (1989) 163.</w:t>
      </w:r>
      <w:proofErr w:type="gramEnd"/>
    </w:p>
  </w:endnote>
  <w:endnote w:id="8">
    <w:p w:rsidR="00B77DC5" w:rsidRPr="00AB3A5E" w:rsidRDefault="00B77DC5" w:rsidP="00EB3C0C">
      <w:pPr>
        <w:pStyle w:val="EndnoteText"/>
        <w:tabs>
          <w:tab w:val="left" w:pos="426"/>
        </w:tabs>
        <w:rPr>
          <w:lang w:val="en-GB"/>
        </w:rPr>
      </w:pPr>
      <w:r w:rsidRPr="00AB3A5E">
        <w:rPr>
          <w:rFonts w:ascii="Arno Pro" w:hAnsi="Arno Pro"/>
          <w:kern w:val="19"/>
          <w:sz w:val="17"/>
          <w:szCs w:val="14"/>
        </w:rPr>
        <w:t>[</w:t>
      </w:r>
      <w:r w:rsidRPr="00734BB6">
        <w:rPr>
          <w:rFonts w:ascii="Arno Pro" w:hAnsi="Arno Pro"/>
          <w:kern w:val="19"/>
          <w:sz w:val="17"/>
          <w:szCs w:val="14"/>
        </w:rPr>
        <w:endnoteRef/>
      </w:r>
      <w:r w:rsidRPr="00AB3A5E">
        <w:rPr>
          <w:rFonts w:ascii="Arno Pro" w:hAnsi="Arno Pro"/>
          <w:kern w:val="19"/>
          <w:sz w:val="17"/>
          <w:szCs w:val="14"/>
        </w:rPr>
        <w:t>]</w:t>
      </w:r>
      <w:r w:rsidRPr="00AB3A5E">
        <w:rPr>
          <w:rFonts w:ascii="Arno Pro" w:hAnsi="Arno Pro"/>
          <w:kern w:val="19"/>
          <w:sz w:val="17"/>
          <w:szCs w:val="14"/>
        </w:rPr>
        <w:tab/>
        <w:t xml:space="preserve">R. </w:t>
      </w:r>
      <w:proofErr w:type="spellStart"/>
      <w:r w:rsidRPr="00AB3A5E">
        <w:rPr>
          <w:rFonts w:ascii="Arno Pro" w:hAnsi="Arno Pro"/>
          <w:kern w:val="19"/>
          <w:sz w:val="17"/>
          <w:szCs w:val="14"/>
        </w:rPr>
        <w:t>Zong</w:t>
      </w:r>
      <w:proofErr w:type="spellEnd"/>
      <w:r w:rsidRPr="00AB3A5E">
        <w:rPr>
          <w:rFonts w:ascii="Arno Pro" w:hAnsi="Arno Pro"/>
          <w:kern w:val="19"/>
          <w:sz w:val="17"/>
          <w:szCs w:val="14"/>
        </w:rPr>
        <w:t xml:space="preserve">, R. P. </w:t>
      </w:r>
      <w:proofErr w:type="spellStart"/>
      <w:r w:rsidRPr="00AB3A5E">
        <w:rPr>
          <w:rFonts w:ascii="Arno Pro" w:hAnsi="Arno Pro"/>
          <w:kern w:val="19"/>
          <w:sz w:val="17"/>
          <w:szCs w:val="14"/>
        </w:rPr>
        <w:t>Thummel</w:t>
      </w:r>
      <w:proofErr w:type="spellEnd"/>
      <w:r w:rsidRPr="00AB3A5E">
        <w:rPr>
          <w:rFonts w:ascii="Arno Pro" w:hAnsi="Arno Pro"/>
          <w:kern w:val="19"/>
          <w:sz w:val="17"/>
          <w:szCs w:val="14"/>
        </w:rPr>
        <w:t>, J. Am. Chem. Soc. 127, (2005) 12802.</w:t>
      </w:r>
    </w:p>
  </w:endnote>
  <w:endnote w:id="9">
    <w:p w:rsidR="00B77DC5" w:rsidRPr="00035E52" w:rsidRDefault="00B77DC5" w:rsidP="00707E9B">
      <w:pPr>
        <w:pStyle w:val="EndnoteText"/>
        <w:tabs>
          <w:tab w:val="left" w:pos="426"/>
        </w:tabs>
        <w:rPr>
          <w:rFonts w:ascii="Arno Pro" w:hAnsi="Arno Pro"/>
          <w:kern w:val="19"/>
          <w:sz w:val="17"/>
          <w:szCs w:val="14"/>
          <w:lang w:val="es-ES"/>
        </w:rPr>
      </w:pPr>
      <w:r w:rsidRPr="00035E52">
        <w:rPr>
          <w:rFonts w:ascii="Arno Pro" w:hAnsi="Arno Pro"/>
          <w:kern w:val="19"/>
          <w:sz w:val="17"/>
          <w:szCs w:val="14"/>
          <w:lang w:val="de-DE"/>
        </w:rPr>
        <w:t>[</w:t>
      </w:r>
      <w:r w:rsidRPr="00D54CAC">
        <w:rPr>
          <w:rFonts w:ascii="Arno Pro" w:hAnsi="Arno Pro"/>
          <w:kern w:val="19"/>
          <w:sz w:val="17"/>
          <w:szCs w:val="14"/>
        </w:rPr>
        <w:endnoteRef/>
      </w:r>
      <w:r w:rsidRPr="00035E52">
        <w:rPr>
          <w:rFonts w:ascii="Arno Pro" w:hAnsi="Arno Pro"/>
          <w:kern w:val="19"/>
          <w:sz w:val="17"/>
          <w:szCs w:val="14"/>
          <w:lang w:val="de-DE"/>
        </w:rPr>
        <w:t>]</w:t>
      </w:r>
      <w:r w:rsidRPr="00035E52">
        <w:rPr>
          <w:rFonts w:ascii="Arno Pro" w:hAnsi="Arno Pro"/>
          <w:kern w:val="19"/>
          <w:sz w:val="17"/>
          <w:szCs w:val="14"/>
          <w:lang w:val="de-DE"/>
        </w:rPr>
        <w:tab/>
        <w:t xml:space="preserve">M. Yagi, M. Kaneko, Chem. </w:t>
      </w:r>
      <w:r w:rsidRPr="00035E52">
        <w:rPr>
          <w:rFonts w:ascii="Arno Pro" w:hAnsi="Arno Pro"/>
          <w:kern w:val="19"/>
          <w:sz w:val="17"/>
          <w:szCs w:val="14"/>
          <w:lang w:val="es-ES"/>
        </w:rPr>
        <w:t>Rev. 101 (2001) 21.</w:t>
      </w:r>
    </w:p>
  </w:endnote>
  <w:endnote w:id="10">
    <w:p w:rsidR="00B77DC5" w:rsidRPr="00035E52" w:rsidRDefault="00B77DC5" w:rsidP="00707E9B">
      <w:pPr>
        <w:tabs>
          <w:tab w:val="left" w:pos="426"/>
        </w:tabs>
        <w:autoSpaceDE w:val="0"/>
        <w:autoSpaceDN w:val="0"/>
        <w:adjustRightInd w:val="0"/>
        <w:spacing w:after="0"/>
        <w:jc w:val="left"/>
        <w:rPr>
          <w:rFonts w:ascii="Arno Pro" w:hAnsi="Arno Pro"/>
          <w:kern w:val="19"/>
          <w:sz w:val="17"/>
          <w:szCs w:val="14"/>
          <w:lang w:val="es-ES"/>
        </w:rPr>
      </w:pPr>
      <w:r w:rsidRPr="00035E52">
        <w:rPr>
          <w:rFonts w:ascii="Arno Pro" w:hAnsi="Arno Pro"/>
          <w:kern w:val="19"/>
          <w:sz w:val="17"/>
          <w:szCs w:val="14"/>
          <w:lang w:val="es-ES"/>
        </w:rPr>
        <w:t>[</w:t>
      </w:r>
      <w:r w:rsidRPr="00D54CAC">
        <w:rPr>
          <w:rFonts w:ascii="Arno Pro" w:hAnsi="Arno Pro"/>
          <w:kern w:val="19"/>
          <w:sz w:val="17"/>
          <w:szCs w:val="14"/>
        </w:rPr>
        <w:endnoteRef/>
      </w:r>
      <w:r w:rsidRPr="00035E52">
        <w:rPr>
          <w:rFonts w:ascii="Arno Pro" w:hAnsi="Arno Pro"/>
          <w:kern w:val="19"/>
          <w:sz w:val="17"/>
          <w:szCs w:val="14"/>
          <w:lang w:val="es-ES"/>
        </w:rPr>
        <w:t>]</w:t>
      </w:r>
      <w:r w:rsidRPr="00035E52">
        <w:rPr>
          <w:rFonts w:ascii="Arno Pro" w:hAnsi="Arno Pro"/>
          <w:kern w:val="19"/>
          <w:sz w:val="17"/>
          <w:szCs w:val="14"/>
          <w:lang w:val="es-ES"/>
        </w:rPr>
        <w:tab/>
        <w:t>W. Lubitz, E. J. Reijerse, J. Messinger, Energy Environ Sci, 1 (2008) 15.</w:t>
      </w:r>
    </w:p>
  </w:endnote>
  <w:endnote w:id="11">
    <w:p w:rsidR="00B77DC5" w:rsidRPr="00035E52" w:rsidRDefault="00B77DC5" w:rsidP="00707E9B">
      <w:pPr>
        <w:pStyle w:val="EndnoteText"/>
        <w:tabs>
          <w:tab w:val="left" w:pos="426"/>
        </w:tabs>
        <w:rPr>
          <w:rFonts w:ascii="Arno Pro" w:hAnsi="Arno Pro"/>
          <w:kern w:val="19"/>
          <w:sz w:val="17"/>
          <w:szCs w:val="14"/>
          <w:lang w:val="de-DE"/>
        </w:rPr>
      </w:pPr>
      <w:r w:rsidRPr="00035E52">
        <w:rPr>
          <w:rFonts w:ascii="Arno Pro" w:hAnsi="Arno Pro"/>
          <w:kern w:val="19"/>
          <w:sz w:val="17"/>
          <w:szCs w:val="14"/>
          <w:lang w:val="es-ES"/>
        </w:rPr>
        <w:t>[</w:t>
      </w:r>
      <w:r w:rsidRPr="00D54CAC">
        <w:rPr>
          <w:rFonts w:ascii="Arno Pro" w:hAnsi="Arno Pro"/>
          <w:kern w:val="19"/>
          <w:sz w:val="17"/>
          <w:szCs w:val="14"/>
        </w:rPr>
        <w:endnoteRef/>
      </w:r>
      <w:r w:rsidRPr="00035E52">
        <w:rPr>
          <w:rFonts w:ascii="Arno Pro" w:hAnsi="Arno Pro"/>
          <w:kern w:val="19"/>
          <w:sz w:val="17"/>
          <w:szCs w:val="14"/>
          <w:lang w:val="es-ES"/>
        </w:rPr>
        <w:t>]</w:t>
      </w:r>
      <w:r w:rsidRPr="00035E52">
        <w:rPr>
          <w:rFonts w:ascii="Arno Pro" w:hAnsi="Arno Pro"/>
          <w:kern w:val="19"/>
          <w:sz w:val="17"/>
          <w:szCs w:val="14"/>
          <w:lang w:val="es-ES"/>
        </w:rPr>
        <w:tab/>
        <w:t>I. Romero, M. Rodr</w:t>
      </w:r>
      <w:r w:rsidRPr="00035E52">
        <w:rPr>
          <w:rFonts w:ascii="Constantia" w:hAnsi="Constantia"/>
          <w:kern w:val="19"/>
          <w:sz w:val="17"/>
          <w:szCs w:val="14"/>
          <w:lang w:val="es-ES"/>
        </w:rPr>
        <w:t>í</w:t>
      </w:r>
      <w:r w:rsidRPr="00035E52">
        <w:rPr>
          <w:rFonts w:ascii="Arno Pro" w:hAnsi="Arno Pro"/>
          <w:kern w:val="19"/>
          <w:sz w:val="17"/>
          <w:szCs w:val="14"/>
          <w:lang w:val="es-ES"/>
        </w:rPr>
        <w:t>guez, C. Sens, J. Mola, M. R. Kollipara, L. Franc</w:t>
      </w:r>
      <w:r w:rsidRPr="00035E52">
        <w:rPr>
          <w:rFonts w:ascii="Constantia" w:hAnsi="Constantia"/>
          <w:kern w:val="19"/>
          <w:sz w:val="17"/>
          <w:szCs w:val="14"/>
          <w:lang w:val="es-ES"/>
        </w:rPr>
        <w:t>à</w:t>
      </w:r>
      <w:r w:rsidRPr="00035E52">
        <w:rPr>
          <w:rFonts w:ascii="Arno Pro" w:hAnsi="Arno Pro"/>
          <w:kern w:val="19"/>
          <w:sz w:val="17"/>
          <w:szCs w:val="14"/>
          <w:lang w:val="es-ES"/>
        </w:rPr>
        <w:t xml:space="preserve">s, E. Mas-Marza, L. Escriche, A. Llobet, Inorg. </w:t>
      </w:r>
      <w:r w:rsidRPr="00035E52">
        <w:rPr>
          <w:rFonts w:ascii="Arno Pro" w:hAnsi="Arno Pro"/>
          <w:kern w:val="19"/>
          <w:sz w:val="17"/>
          <w:szCs w:val="14"/>
          <w:lang w:val="de-DE"/>
        </w:rPr>
        <w:t>Chem. 47 (2008) 1824.</w:t>
      </w:r>
    </w:p>
  </w:endnote>
  <w:endnote w:id="12">
    <w:p w:rsidR="00B77DC5" w:rsidRPr="00D54CAC" w:rsidRDefault="00B77DC5" w:rsidP="00707E9B">
      <w:pPr>
        <w:pStyle w:val="EndnoteText"/>
        <w:tabs>
          <w:tab w:val="left" w:pos="426"/>
        </w:tabs>
        <w:rPr>
          <w:rFonts w:ascii="Arno Pro" w:hAnsi="Arno Pro"/>
          <w:kern w:val="19"/>
          <w:sz w:val="17"/>
          <w:szCs w:val="14"/>
        </w:rPr>
      </w:pPr>
      <w:r w:rsidRPr="00035E52">
        <w:rPr>
          <w:rFonts w:ascii="Arno Pro" w:hAnsi="Arno Pro"/>
          <w:kern w:val="19"/>
          <w:sz w:val="17"/>
          <w:szCs w:val="14"/>
          <w:lang w:val="de-DE"/>
        </w:rPr>
        <w:t>[</w:t>
      </w:r>
      <w:r w:rsidRPr="00D54CAC">
        <w:rPr>
          <w:rFonts w:ascii="Arno Pro" w:hAnsi="Arno Pro"/>
          <w:kern w:val="19"/>
          <w:sz w:val="17"/>
          <w:szCs w:val="14"/>
        </w:rPr>
        <w:endnoteRef/>
      </w:r>
      <w:r w:rsidRPr="00035E52">
        <w:rPr>
          <w:rFonts w:ascii="Arno Pro" w:hAnsi="Arno Pro"/>
          <w:kern w:val="19"/>
          <w:sz w:val="17"/>
          <w:szCs w:val="14"/>
          <w:lang w:val="de-DE"/>
        </w:rPr>
        <w:t>]</w:t>
      </w:r>
      <w:r w:rsidRPr="00035E52">
        <w:rPr>
          <w:rFonts w:ascii="Arno Pro" w:hAnsi="Arno Pro"/>
          <w:kern w:val="19"/>
          <w:sz w:val="17"/>
          <w:szCs w:val="14"/>
          <w:lang w:val="de-DE"/>
        </w:rPr>
        <w:tab/>
        <w:t xml:space="preserve">D. G. H. Hetterscheid, J. I. van der Vlugt, B. de Bruin, J. N. H. Reek, Angew. </w:t>
      </w:r>
      <w:proofErr w:type="gramStart"/>
      <w:r>
        <w:rPr>
          <w:rFonts w:ascii="Arno Pro" w:hAnsi="Arno Pro"/>
          <w:kern w:val="19"/>
          <w:sz w:val="17"/>
          <w:szCs w:val="14"/>
        </w:rPr>
        <w:t>Chem. Int. Ed. 48 (2009) 8178.</w:t>
      </w:r>
      <w:proofErr w:type="gramEnd"/>
    </w:p>
  </w:endnote>
  <w:endnote w:id="13">
    <w:p w:rsidR="00B77DC5" w:rsidRPr="00D54CAC" w:rsidRDefault="00B77DC5" w:rsidP="00707E9B">
      <w:pPr>
        <w:pStyle w:val="EndnoteText"/>
        <w:tabs>
          <w:tab w:val="left" w:pos="426"/>
        </w:tabs>
        <w:rPr>
          <w:rFonts w:ascii="Arno Pro" w:hAnsi="Arno Pro"/>
          <w:kern w:val="19"/>
          <w:sz w:val="17"/>
          <w:szCs w:val="14"/>
        </w:rPr>
      </w:pPr>
      <w:proofErr w:type="gramStart"/>
      <w:r>
        <w:rPr>
          <w:rFonts w:ascii="Arno Pro" w:hAnsi="Arno Pro"/>
          <w:kern w:val="19"/>
          <w:sz w:val="17"/>
          <w:szCs w:val="14"/>
        </w:rPr>
        <w:t>[</w:t>
      </w:r>
      <w:r w:rsidRPr="00D54CAC">
        <w:rPr>
          <w:rFonts w:ascii="Arno Pro" w:hAnsi="Arno Pro"/>
          <w:kern w:val="19"/>
          <w:sz w:val="17"/>
          <w:szCs w:val="14"/>
        </w:rPr>
        <w:endnoteRef/>
      </w:r>
      <w:r>
        <w:rPr>
          <w:rFonts w:ascii="Arno Pro" w:hAnsi="Arno Pro"/>
          <w:kern w:val="19"/>
          <w:sz w:val="17"/>
          <w:szCs w:val="14"/>
        </w:rPr>
        <w:t>]</w:t>
      </w:r>
      <w:r>
        <w:rPr>
          <w:rFonts w:ascii="Arno Pro" w:hAnsi="Arno Pro"/>
          <w:kern w:val="19"/>
          <w:sz w:val="17"/>
          <w:szCs w:val="14"/>
        </w:rPr>
        <w:tab/>
        <w:t xml:space="preserve">S. </w:t>
      </w:r>
      <w:proofErr w:type="spellStart"/>
      <w:r>
        <w:rPr>
          <w:rFonts w:ascii="Arno Pro" w:hAnsi="Arno Pro"/>
          <w:kern w:val="19"/>
          <w:sz w:val="17"/>
          <w:szCs w:val="14"/>
        </w:rPr>
        <w:t>Romain</w:t>
      </w:r>
      <w:proofErr w:type="spellEnd"/>
      <w:r>
        <w:rPr>
          <w:rFonts w:ascii="Arno Pro" w:hAnsi="Arno Pro"/>
          <w:kern w:val="19"/>
          <w:sz w:val="17"/>
          <w:szCs w:val="14"/>
        </w:rPr>
        <w:t xml:space="preserve">, L. </w:t>
      </w:r>
      <w:proofErr w:type="spellStart"/>
      <w:r>
        <w:rPr>
          <w:rFonts w:ascii="Arno Pro" w:hAnsi="Arno Pro"/>
          <w:kern w:val="19"/>
          <w:sz w:val="17"/>
          <w:szCs w:val="14"/>
        </w:rPr>
        <w:t>Vigara</w:t>
      </w:r>
      <w:proofErr w:type="spellEnd"/>
      <w:r>
        <w:rPr>
          <w:rFonts w:ascii="Arno Pro" w:hAnsi="Arno Pro"/>
          <w:kern w:val="19"/>
          <w:sz w:val="17"/>
          <w:szCs w:val="14"/>
        </w:rPr>
        <w:t xml:space="preserve">, A. </w:t>
      </w:r>
      <w:proofErr w:type="spellStart"/>
      <w:r>
        <w:rPr>
          <w:rFonts w:ascii="Arno Pro" w:hAnsi="Arno Pro"/>
          <w:kern w:val="19"/>
          <w:sz w:val="17"/>
          <w:szCs w:val="14"/>
        </w:rPr>
        <w:t>Llobet</w:t>
      </w:r>
      <w:proofErr w:type="spellEnd"/>
      <w:r>
        <w:rPr>
          <w:rFonts w:ascii="Arno Pro" w:hAnsi="Arno Pro"/>
          <w:kern w:val="19"/>
          <w:sz w:val="17"/>
          <w:szCs w:val="14"/>
        </w:rPr>
        <w:t>, Acc. Chem. Res. 42 (2009) 1944.</w:t>
      </w:r>
      <w:proofErr w:type="gramEnd"/>
    </w:p>
  </w:endnote>
  <w:endnote w:id="14">
    <w:p w:rsidR="00B77DC5" w:rsidRPr="00D54CAC" w:rsidRDefault="00B77DC5" w:rsidP="00707E9B">
      <w:pPr>
        <w:pStyle w:val="EndnoteText"/>
        <w:tabs>
          <w:tab w:val="left" w:pos="426"/>
        </w:tabs>
        <w:rPr>
          <w:rFonts w:ascii="Arno Pro" w:hAnsi="Arno Pro"/>
          <w:kern w:val="19"/>
          <w:sz w:val="17"/>
          <w:szCs w:val="14"/>
        </w:rPr>
      </w:pPr>
      <w:proofErr w:type="gramStart"/>
      <w:r>
        <w:rPr>
          <w:rFonts w:ascii="Arno Pro" w:hAnsi="Arno Pro"/>
          <w:kern w:val="19"/>
          <w:sz w:val="17"/>
          <w:szCs w:val="14"/>
        </w:rPr>
        <w:t>[</w:t>
      </w:r>
      <w:r w:rsidRPr="00D54CAC">
        <w:rPr>
          <w:rFonts w:ascii="Arno Pro" w:hAnsi="Arno Pro"/>
          <w:kern w:val="19"/>
          <w:sz w:val="17"/>
          <w:szCs w:val="14"/>
        </w:rPr>
        <w:endnoteRef/>
      </w:r>
      <w:r>
        <w:rPr>
          <w:rFonts w:ascii="Arno Pro" w:hAnsi="Arno Pro"/>
          <w:kern w:val="19"/>
          <w:sz w:val="17"/>
          <w:szCs w:val="14"/>
        </w:rPr>
        <w:t>]</w:t>
      </w:r>
      <w:r>
        <w:rPr>
          <w:rFonts w:ascii="Arno Pro" w:hAnsi="Arno Pro"/>
          <w:kern w:val="19"/>
          <w:sz w:val="17"/>
          <w:szCs w:val="14"/>
        </w:rPr>
        <w:tab/>
        <w:t xml:space="preserve">H. Yamazaki, A. </w:t>
      </w:r>
      <w:proofErr w:type="spellStart"/>
      <w:r>
        <w:rPr>
          <w:rFonts w:ascii="Arno Pro" w:hAnsi="Arno Pro"/>
          <w:kern w:val="19"/>
          <w:sz w:val="17"/>
          <w:szCs w:val="14"/>
        </w:rPr>
        <w:t>Shouji</w:t>
      </w:r>
      <w:proofErr w:type="spellEnd"/>
      <w:r>
        <w:rPr>
          <w:rFonts w:ascii="Arno Pro" w:hAnsi="Arno Pro"/>
          <w:kern w:val="19"/>
          <w:sz w:val="17"/>
          <w:szCs w:val="14"/>
        </w:rPr>
        <w:t xml:space="preserve">, M. </w:t>
      </w:r>
      <w:proofErr w:type="spellStart"/>
      <w:r>
        <w:rPr>
          <w:rFonts w:ascii="Arno Pro" w:hAnsi="Arno Pro"/>
          <w:kern w:val="19"/>
          <w:sz w:val="17"/>
          <w:szCs w:val="14"/>
        </w:rPr>
        <w:t>Kajita</w:t>
      </w:r>
      <w:proofErr w:type="spellEnd"/>
      <w:r>
        <w:rPr>
          <w:rFonts w:ascii="Arno Pro" w:hAnsi="Arno Pro"/>
          <w:kern w:val="19"/>
          <w:sz w:val="17"/>
          <w:szCs w:val="14"/>
        </w:rPr>
        <w:t xml:space="preserve">, M. Yagi, </w:t>
      </w:r>
      <w:proofErr w:type="spellStart"/>
      <w:r>
        <w:rPr>
          <w:rFonts w:ascii="Arno Pro" w:hAnsi="Arno Pro"/>
          <w:kern w:val="19"/>
          <w:sz w:val="17"/>
          <w:szCs w:val="14"/>
        </w:rPr>
        <w:t>Coord</w:t>
      </w:r>
      <w:proofErr w:type="spellEnd"/>
      <w:r>
        <w:rPr>
          <w:rFonts w:ascii="Arno Pro" w:hAnsi="Arno Pro"/>
          <w:kern w:val="19"/>
          <w:sz w:val="17"/>
          <w:szCs w:val="14"/>
        </w:rPr>
        <w:t>.</w:t>
      </w:r>
      <w:proofErr w:type="gramEnd"/>
      <w:r>
        <w:rPr>
          <w:rFonts w:ascii="Arno Pro" w:hAnsi="Arno Pro"/>
          <w:kern w:val="19"/>
          <w:sz w:val="17"/>
          <w:szCs w:val="14"/>
        </w:rPr>
        <w:t xml:space="preserve"> </w:t>
      </w:r>
      <w:proofErr w:type="gramStart"/>
      <w:r>
        <w:rPr>
          <w:rFonts w:ascii="Arno Pro" w:hAnsi="Arno Pro"/>
          <w:kern w:val="19"/>
          <w:sz w:val="17"/>
          <w:szCs w:val="14"/>
        </w:rPr>
        <w:t>Chem. Rev. 254 (2010) 2483.</w:t>
      </w:r>
      <w:proofErr w:type="gramEnd"/>
    </w:p>
  </w:endnote>
  <w:endnote w:id="15">
    <w:p w:rsidR="00B77DC5" w:rsidRPr="00035E52" w:rsidRDefault="00B77DC5" w:rsidP="00707E9B">
      <w:pPr>
        <w:tabs>
          <w:tab w:val="left" w:pos="426"/>
        </w:tabs>
        <w:autoSpaceDE w:val="0"/>
        <w:autoSpaceDN w:val="0"/>
        <w:adjustRightInd w:val="0"/>
        <w:spacing w:after="0"/>
        <w:jc w:val="left"/>
        <w:rPr>
          <w:rFonts w:ascii="Arno Pro" w:hAnsi="Arno Pro"/>
          <w:kern w:val="19"/>
          <w:sz w:val="17"/>
          <w:szCs w:val="14"/>
          <w:lang w:val="fr-FR"/>
        </w:rPr>
      </w:pPr>
      <w:r w:rsidRPr="00035E52">
        <w:rPr>
          <w:rFonts w:ascii="Arno Pro" w:hAnsi="Arno Pro"/>
          <w:kern w:val="19"/>
          <w:sz w:val="17"/>
          <w:szCs w:val="14"/>
          <w:lang w:val="fr-FR"/>
        </w:rPr>
        <w:t>[</w:t>
      </w:r>
      <w:r w:rsidRPr="00473846">
        <w:rPr>
          <w:rFonts w:ascii="Arno Pro" w:hAnsi="Arno Pro"/>
          <w:kern w:val="19"/>
          <w:sz w:val="17"/>
          <w:szCs w:val="14"/>
        </w:rPr>
        <w:endnoteRef/>
      </w:r>
      <w:r w:rsidRPr="00035E52">
        <w:rPr>
          <w:rFonts w:ascii="Arno Pro" w:hAnsi="Arno Pro"/>
          <w:kern w:val="19"/>
          <w:sz w:val="17"/>
          <w:szCs w:val="14"/>
          <w:lang w:val="fr-FR"/>
        </w:rPr>
        <w:t>]</w:t>
      </w:r>
      <w:r w:rsidRPr="00035E52">
        <w:rPr>
          <w:rFonts w:ascii="Arno Pro" w:hAnsi="Arno Pro"/>
          <w:kern w:val="19"/>
          <w:sz w:val="17"/>
          <w:szCs w:val="14"/>
          <w:lang w:val="fr-FR"/>
        </w:rPr>
        <w:tab/>
        <w:t>L. Duan, l. Tong, Y. Xu, L. Sun, Energy Environ. Sci. 4 (2011) 3296.</w:t>
      </w:r>
    </w:p>
  </w:endnote>
  <w:endnote w:id="16">
    <w:p w:rsidR="00B77DC5" w:rsidRPr="00473846" w:rsidRDefault="00B77DC5" w:rsidP="00707E9B">
      <w:pPr>
        <w:pStyle w:val="EndnoteText"/>
        <w:tabs>
          <w:tab w:val="left" w:pos="426"/>
        </w:tabs>
        <w:rPr>
          <w:rFonts w:ascii="Arno Pro" w:hAnsi="Arno Pro"/>
          <w:kern w:val="19"/>
          <w:sz w:val="17"/>
          <w:szCs w:val="14"/>
        </w:rPr>
      </w:pPr>
      <w:r w:rsidRPr="00035E52">
        <w:rPr>
          <w:rFonts w:ascii="Arno Pro" w:hAnsi="Arno Pro"/>
          <w:kern w:val="19"/>
          <w:sz w:val="17"/>
          <w:szCs w:val="14"/>
          <w:lang w:val="fr-FR"/>
        </w:rPr>
        <w:t>[</w:t>
      </w:r>
      <w:r w:rsidRPr="00473846">
        <w:rPr>
          <w:rFonts w:ascii="Arno Pro" w:hAnsi="Arno Pro"/>
          <w:kern w:val="19"/>
          <w:sz w:val="17"/>
          <w:szCs w:val="14"/>
        </w:rPr>
        <w:endnoteRef/>
      </w:r>
      <w:r w:rsidRPr="00035E52">
        <w:rPr>
          <w:rFonts w:ascii="Arno Pro" w:hAnsi="Arno Pro"/>
          <w:kern w:val="19"/>
          <w:sz w:val="17"/>
          <w:szCs w:val="14"/>
          <w:lang w:val="fr-FR"/>
        </w:rPr>
        <w:t>]</w:t>
      </w:r>
      <w:r w:rsidRPr="00035E52">
        <w:rPr>
          <w:rFonts w:ascii="Arno Pro" w:hAnsi="Arno Pro"/>
          <w:kern w:val="19"/>
          <w:sz w:val="17"/>
          <w:szCs w:val="14"/>
          <w:lang w:val="fr-FR"/>
        </w:rPr>
        <w:tab/>
        <w:t xml:space="preserve">R. Cao, W. Lai, P. Du, Energy Environ. </w:t>
      </w:r>
      <w:proofErr w:type="gramStart"/>
      <w:r w:rsidRPr="00473846">
        <w:rPr>
          <w:rFonts w:ascii="Arno Pro" w:hAnsi="Arno Pro"/>
          <w:kern w:val="19"/>
          <w:sz w:val="17"/>
          <w:szCs w:val="14"/>
        </w:rPr>
        <w:t>Sci. 5 (2012) 8134.</w:t>
      </w:r>
      <w:proofErr w:type="gramEnd"/>
    </w:p>
  </w:endnote>
  <w:endnote w:id="17">
    <w:p w:rsidR="00B77DC5" w:rsidRPr="00473846" w:rsidRDefault="00B77DC5" w:rsidP="00707E9B">
      <w:pPr>
        <w:pStyle w:val="EndnoteText"/>
        <w:tabs>
          <w:tab w:val="left" w:pos="426"/>
        </w:tabs>
        <w:rPr>
          <w:rFonts w:ascii="Arno Pro" w:hAnsi="Arno Pro"/>
          <w:kern w:val="19"/>
          <w:sz w:val="17"/>
          <w:szCs w:val="14"/>
        </w:rPr>
      </w:pPr>
      <w:proofErr w:type="gramStart"/>
      <w:r>
        <w:rPr>
          <w:rFonts w:ascii="Arno Pro" w:hAnsi="Arno Pro"/>
          <w:kern w:val="19"/>
          <w:sz w:val="17"/>
          <w:szCs w:val="14"/>
        </w:rPr>
        <w:t>[</w:t>
      </w:r>
      <w:r w:rsidRPr="00473846">
        <w:rPr>
          <w:rFonts w:ascii="Arno Pro" w:hAnsi="Arno Pro"/>
          <w:kern w:val="19"/>
          <w:sz w:val="17"/>
          <w:szCs w:val="14"/>
        </w:rPr>
        <w:endnoteRef/>
      </w:r>
      <w:r>
        <w:rPr>
          <w:rFonts w:ascii="Arno Pro" w:hAnsi="Arno Pro"/>
          <w:kern w:val="19"/>
          <w:sz w:val="17"/>
          <w:szCs w:val="14"/>
        </w:rPr>
        <w:t>]</w:t>
      </w:r>
      <w:r>
        <w:rPr>
          <w:rFonts w:ascii="Arno Pro" w:hAnsi="Arno Pro"/>
          <w:kern w:val="19"/>
          <w:sz w:val="17"/>
          <w:szCs w:val="14"/>
        </w:rPr>
        <w:tab/>
        <w:t xml:space="preserve">X. Liu, F. Wang, </w:t>
      </w:r>
      <w:proofErr w:type="spellStart"/>
      <w:r>
        <w:rPr>
          <w:rFonts w:ascii="Arno Pro" w:hAnsi="Arno Pro"/>
          <w:kern w:val="19"/>
          <w:sz w:val="17"/>
          <w:szCs w:val="14"/>
        </w:rPr>
        <w:t>Coord</w:t>
      </w:r>
      <w:proofErr w:type="spellEnd"/>
      <w:r>
        <w:rPr>
          <w:rFonts w:ascii="Arno Pro" w:hAnsi="Arno Pro"/>
          <w:kern w:val="19"/>
          <w:sz w:val="17"/>
          <w:szCs w:val="14"/>
        </w:rPr>
        <w:t>.</w:t>
      </w:r>
      <w:proofErr w:type="gramEnd"/>
      <w:r>
        <w:rPr>
          <w:rFonts w:ascii="Arno Pro" w:hAnsi="Arno Pro"/>
          <w:kern w:val="19"/>
          <w:sz w:val="17"/>
          <w:szCs w:val="14"/>
        </w:rPr>
        <w:t xml:space="preserve"> </w:t>
      </w:r>
      <w:proofErr w:type="gramStart"/>
      <w:r>
        <w:rPr>
          <w:rFonts w:ascii="Arno Pro" w:hAnsi="Arno Pro"/>
          <w:kern w:val="19"/>
          <w:sz w:val="17"/>
          <w:szCs w:val="14"/>
        </w:rPr>
        <w:t>Chem. Rev. 256 (2012) 1115.</w:t>
      </w:r>
      <w:proofErr w:type="gramEnd"/>
    </w:p>
  </w:endnote>
  <w:endnote w:id="18">
    <w:p w:rsidR="00B77DC5" w:rsidRPr="00035E52" w:rsidRDefault="00B77DC5" w:rsidP="00707E9B">
      <w:pPr>
        <w:pStyle w:val="EndnoteText"/>
        <w:tabs>
          <w:tab w:val="left" w:pos="426"/>
        </w:tabs>
        <w:rPr>
          <w:rFonts w:ascii="Arno Pro" w:hAnsi="Arno Pro"/>
          <w:kern w:val="19"/>
          <w:sz w:val="17"/>
          <w:szCs w:val="14"/>
          <w:lang w:val="de-DE"/>
        </w:rPr>
      </w:pPr>
      <w:r w:rsidRPr="00035E52">
        <w:rPr>
          <w:rFonts w:ascii="Arno Pro" w:hAnsi="Arno Pro"/>
          <w:kern w:val="19"/>
          <w:sz w:val="17"/>
          <w:szCs w:val="14"/>
          <w:lang w:val="de-DE"/>
        </w:rPr>
        <w:t>[</w:t>
      </w:r>
      <w:r w:rsidRPr="00473846">
        <w:rPr>
          <w:rFonts w:ascii="Arno Pro" w:hAnsi="Arno Pro"/>
          <w:kern w:val="19"/>
          <w:sz w:val="17"/>
          <w:szCs w:val="14"/>
        </w:rPr>
        <w:endnoteRef/>
      </w:r>
      <w:r w:rsidRPr="00035E52">
        <w:rPr>
          <w:rFonts w:ascii="Arno Pro" w:hAnsi="Arno Pro"/>
          <w:kern w:val="19"/>
          <w:sz w:val="17"/>
          <w:szCs w:val="14"/>
          <w:lang w:val="de-DE"/>
        </w:rPr>
        <w:t>]</w:t>
      </w:r>
      <w:r w:rsidRPr="00035E52">
        <w:rPr>
          <w:rFonts w:ascii="Arno Pro" w:hAnsi="Arno Pro"/>
          <w:kern w:val="19"/>
          <w:sz w:val="17"/>
          <w:szCs w:val="14"/>
          <w:lang w:val="de-DE"/>
        </w:rPr>
        <w:tab/>
        <w:t>D. G. H. Hetterscheid, J. N. H. Reek, Angew. Chem. Int. Ed. 51 (2012) 9740.</w:t>
      </w:r>
    </w:p>
  </w:endnote>
  <w:endnote w:id="19">
    <w:p w:rsidR="00B77DC5" w:rsidRPr="00035E52" w:rsidRDefault="00B77DC5" w:rsidP="009C65CC">
      <w:pPr>
        <w:pStyle w:val="EndnoteText"/>
        <w:tabs>
          <w:tab w:val="left" w:pos="426"/>
        </w:tabs>
        <w:rPr>
          <w:rFonts w:ascii="Arno Pro" w:hAnsi="Arno Pro"/>
          <w:kern w:val="19"/>
          <w:sz w:val="17"/>
          <w:szCs w:val="14"/>
          <w:lang w:val="de-DE"/>
        </w:rPr>
      </w:pPr>
      <w:r w:rsidRPr="00035E52">
        <w:rPr>
          <w:rFonts w:ascii="Arno Pro" w:hAnsi="Arno Pro"/>
          <w:kern w:val="19"/>
          <w:sz w:val="17"/>
          <w:szCs w:val="14"/>
          <w:lang w:val="de-DE"/>
        </w:rPr>
        <w:t>[</w:t>
      </w:r>
      <w:r w:rsidRPr="00024E63">
        <w:rPr>
          <w:rFonts w:ascii="Arno Pro" w:hAnsi="Arno Pro"/>
          <w:kern w:val="19"/>
          <w:sz w:val="17"/>
          <w:szCs w:val="14"/>
        </w:rPr>
        <w:endnoteRef/>
      </w:r>
      <w:r w:rsidRPr="00035E52">
        <w:rPr>
          <w:rFonts w:ascii="Arno Pro" w:hAnsi="Arno Pro"/>
          <w:kern w:val="19"/>
          <w:sz w:val="17"/>
          <w:szCs w:val="14"/>
          <w:lang w:val="de-DE"/>
        </w:rPr>
        <w:t>]</w:t>
      </w:r>
      <w:r w:rsidRPr="00035E52">
        <w:rPr>
          <w:rFonts w:ascii="Arno Pro" w:hAnsi="Arno Pro"/>
          <w:kern w:val="19"/>
          <w:sz w:val="17"/>
          <w:szCs w:val="14"/>
          <w:lang w:val="de-DE"/>
        </w:rPr>
        <w:tab/>
        <w:t>D. J. Wasylenko, C. Ganesamoorthy, B. D. Koivisto, M. A. Henderson, C. P. Berlinguette, Inorg. Chem. 49 (2010) 2202.</w:t>
      </w:r>
    </w:p>
  </w:endnote>
  <w:endnote w:id="20">
    <w:p w:rsidR="00B77DC5" w:rsidRPr="00812A52" w:rsidRDefault="00B77DC5" w:rsidP="00496B85">
      <w:pPr>
        <w:pStyle w:val="EndnoteText"/>
        <w:tabs>
          <w:tab w:val="left" w:pos="426"/>
        </w:tabs>
        <w:rPr>
          <w:rFonts w:ascii="Arno Pro" w:hAnsi="Arno Pro"/>
          <w:kern w:val="19"/>
          <w:sz w:val="17"/>
          <w:szCs w:val="14"/>
        </w:rPr>
      </w:pPr>
      <w:r w:rsidRPr="00035E52">
        <w:rPr>
          <w:rFonts w:ascii="Arno Pro" w:hAnsi="Arno Pro"/>
          <w:kern w:val="19"/>
          <w:sz w:val="17"/>
          <w:szCs w:val="14"/>
          <w:lang w:val="de-DE"/>
        </w:rPr>
        <w:t>[</w:t>
      </w:r>
      <w:r w:rsidRPr="00812A52">
        <w:rPr>
          <w:rFonts w:ascii="Arno Pro" w:hAnsi="Arno Pro"/>
          <w:kern w:val="19"/>
          <w:sz w:val="17"/>
          <w:szCs w:val="14"/>
        </w:rPr>
        <w:endnoteRef/>
      </w:r>
      <w:r w:rsidRPr="00035E52">
        <w:rPr>
          <w:rFonts w:ascii="Arno Pro" w:hAnsi="Arno Pro"/>
          <w:kern w:val="19"/>
          <w:sz w:val="17"/>
          <w:szCs w:val="14"/>
          <w:lang w:val="de-DE"/>
        </w:rPr>
        <w:t>]</w:t>
      </w:r>
      <w:r w:rsidRPr="00035E52">
        <w:rPr>
          <w:rFonts w:ascii="Arno Pro" w:hAnsi="Arno Pro"/>
          <w:kern w:val="19"/>
          <w:sz w:val="17"/>
          <w:szCs w:val="14"/>
          <w:lang w:val="de-DE"/>
        </w:rPr>
        <w:tab/>
        <w:t xml:space="preserve">J. J. Concepcion, J. W. Jurss, M. K. Brennaman, P. G. Honertz, A. O. T. Patrocinio, N. Y. M. Iha, J. L. Templeton, T. J. Meyer, Acc. </w:t>
      </w:r>
      <w:proofErr w:type="gramStart"/>
      <w:r>
        <w:rPr>
          <w:rFonts w:ascii="Arno Pro" w:hAnsi="Arno Pro"/>
          <w:kern w:val="19"/>
          <w:sz w:val="17"/>
          <w:szCs w:val="14"/>
        </w:rPr>
        <w:t>Chem. Res. 42 (2009) 1954.</w:t>
      </w:r>
      <w:proofErr w:type="gramEnd"/>
    </w:p>
  </w:endnote>
  <w:endnote w:id="21">
    <w:p w:rsidR="00B77DC5" w:rsidRPr="00812A52" w:rsidRDefault="00B77DC5" w:rsidP="00496B85">
      <w:pPr>
        <w:pStyle w:val="EndnoteText"/>
        <w:tabs>
          <w:tab w:val="left" w:pos="426"/>
        </w:tabs>
        <w:rPr>
          <w:rFonts w:ascii="Arno Pro" w:hAnsi="Arno Pro"/>
          <w:kern w:val="19"/>
          <w:sz w:val="17"/>
          <w:szCs w:val="14"/>
        </w:rPr>
      </w:pPr>
      <w:r>
        <w:rPr>
          <w:rFonts w:ascii="Arno Pro" w:hAnsi="Arno Pro"/>
          <w:kern w:val="19"/>
          <w:sz w:val="17"/>
          <w:szCs w:val="14"/>
        </w:rPr>
        <w:t>[</w:t>
      </w:r>
      <w:r w:rsidRPr="00812A52">
        <w:rPr>
          <w:rFonts w:ascii="Arno Pro" w:hAnsi="Arno Pro"/>
          <w:kern w:val="19"/>
          <w:sz w:val="17"/>
          <w:szCs w:val="14"/>
        </w:rPr>
        <w:endnoteRef/>
      </w:r>
      <w:r>
        <w:rPr>
          <w:rFonts w:ascii="Arno Pro" w:hAnsi="Arno Pro"/>
          <w:kern w:val="19"/>
          <w:sz w:val="17"/>
          <w:szCs w:val="14"/>
        </w:rPr>
        <w:t>]</w:t>
      </w:r>
      <w:r>
        <w:rPr>
          <w:rFonts w:ascii="Arno Pro" w:hAnsi="Arno Pro"/>
          <w:kern w:val="19"/>
          <w:sz w:val="17"/>
          <w:szCs w:val="14"/>
        </w:rPr>
        <w:tab/>
        <w:t xml:space="preserve">D. R. Weinberg, C. J. </w:t>
      </w:r>
      <w:proofErr w:type="spellStart"/>
      <w:r>
        <w:rPr>
          <w:rFonts w:ascii="Arno Pro" w:hAnsi="Arno Pro"/>
          <w:kern w:val="19"/>
          <w:sz w:val="17"/>
          <w:szCs w:val="14"/>
        </w:rPr>
        <w:t>Gagliardi</w:t>
      </w:r>
      <w:proofErr w:type="spellEnd"/>
      <w:r>
        <w:rPr>
          <w:rFonts w:ascii="Arno Pro" w:hAnsi="Arno Pro"/>
          <w:kern w:val="19"/>
          <w:sz w:val="17"/>
          <w:szCs w:val="14"/>
        </w:rPr>
        <w:t xml:space="preserve">, J. F. Hull, C. F. Murphy, C. A. Kent, B. C. Westlake, A. Paul, D. H. </w:t>
      </w:r>
      <w:proofErr w:type="spellStart"/>
      <w:r>
        <w:rPr>
          <w:rFonts w:ascii="Arno Pro" w:hAnsi="Arno Pro"/>
          <w:kern w:val="19"/>
          <w:sz w:val="17"/>
          <w:szCs w:val="14"/>
        </w:rPr>
        <w:t>Ess</w:t>
      </w:r>
      <w:proofErr w:type="spellEnd"/>
      <w:r>
        <w:rPr>
          <w:rFonts w:ascii="Arno Pro" w:hAnsi="Arno Pro"/>
          <w:kern w:val="19"/>
          <w:sz w:val="17"/>
          <w:szCs w:val="14"/>
        </w:rPr>
        <w:t xml:space="preserve">, D. G. </w:t>
      </w:r>
      <w:proofErr w:type="spellStart"/>
      <w:r>
        <w:rPr>
          <w:rFonts w:ascii="Arno Pro" w:hAnsi="Arno Pro"/>
          <w:kern w:val="19"/>
          <w:sz w:val="17"/>
          <w:szCs w:val="14"/>
        </w:rPr>
        <w:t>McCafferty</w:t>
      </w:r>
      <w:proofErr w:type="spellEnd"/>
      <w:r>
        <w:rPr>
          <w:rFonts w:ascii="Arno Pro" w:hAnsi="Arno Pro"/>
          <w:kern w:val="19"/>
          <w:sz w:val="17"/>
          <w:szCs w:val="14"/>
        </w:rPr>
        <w:t>, T. J. Meyer, Chem. Rev. 112 (2012) 4016.</w:t>
      </w:r>
    </w:p>
  </w:endnote>
  <w:endnote w:id="22">
    <w:p w:rsidR="00B77DC5" w:rsidRPr="00035E52" w:rsidRDefault="00B77DC5" w:rsidP="00496B85">
      <w:pPr>
        <w:pStyle w:val="EndnoteText"/>
        <w:tabs>
          <w:tab w:val="left" w:pos="426"/>
        </w:tabs>
        <w:rPr>
          <w:rFonts w:ascii="Arno Pro" w:hAnsi="Arno Pro"/>
          <w:kern w:val="19"/>
          <w:sz w:val="17"/>
          <w:szCs w:val="14"/>
          <w:lang w:val="fr-FR"/>
        </w:rPr>
      </w:pPr>
      <w:r w:rsidRPr="00035E52">
        <w:rPr>
          <w:rFonts w:ascii="Arno Pro" w:hAnsi="Arno Pro"/>
          <w:kern w:val="19"/>
          <w:sz w:val="17"/>
          <w:szCs w:val="14"/>
          <w:lang w:val="fr-FR"/>
        </w:rPr>
        <w:t>[</w:t>
      </w:r>
      <w:r w:rsidRPr="00812A52">
        <w:rPr>
          <w:rFonts w:ascii="Arno Pro" w:hAnsi="Arno Pro"/>
          <w:kern w:val="19"/>
          <w:sz w:val="17"/>
          <w:szCs w:val="14"/>
        </w:rPr>
        <w:endnoteRef/>
      </w:r>
      <w:r w:rsidRPr="00035E52">
        <w:rPr>
          <w:rFonts w:ascii="Arno Pro" w:hAnsi="Arno Pro"/>
          <w:kern w:val="19"/>
          <w:sz w:val="17"/>
          <w:szCs w:val="14"/>
          <w:lang w:val="fr-FR"/>
        </w:rPr>
        <w:t>]</w:t>
      </w:r>
      <w:r w:rsidRPr="00035E52">
        <w:rPr>
          <w:rFonts w:ascii="Arno Pro" w:hAnsi="Arno Pro"/>
          <w:kern w:val="19"/>
          <w:sz w:val="17"/>
          <w:szCs w:val="14"/>
          <w:lang w:val="fr-FR"/>
        </w:rPr>
        <w:tab/>
        <w:t>C. J. Gagliardi, A. K. Vannucci, J. J. Concepcion, Z. Chen, T. J. Meyer, Enegy Environ. Sci. 5 (2012) 7704.</w:t>
      </w:r>
    </w:p>
  </w:endnote>
  <w:endnote w:id="23">
    <w:p w:rsidR="00B77DC5" w:rsidRPr="00035E52" w:rsidRDefault="00B77DC5" w:rsidP="00E83F96">
      <w:pPr>
        <w:pStyle w:val="EndnoteText"/>
        <w:tabs>
          <w:tab w:val="left" w:pos="426"/>
        </w:tabs>
        <w:rPr>
          <w:rFonts w:ascii="Arno Pro" w:hAnsi="Arno Pro"/>
          <w:kern w:val="19"/>
          <w:sz w:val="17"/>
          <w:szCs w:val="14"/>
          <w:lang w:val="de-DE"/>
        </w:rPr>
      </w:pPr>
      <w:r w:rsidRPr="00035E52">
        <w:rPr>
          <w:rFonts w:ascii="Arno Pro" w:hAnsi="Arno Pro"/>
          <w:kern w:val="19"/>
          <w:sz w:val="17"/>
          <w:szCs w:val="14"/>
          <w:lang w:val="de-DE"/>
        </w:rPr>
        <w:t>[</w:t>
      </w:r>
      <w:r w:rsidRPr="00E83F96">
        <w:rPr>
          <w:rFonts w:ascii="Arno Pro" w:hAnsi="Arno Pro"/>
          <w:kern w:val="19"/>
          <w:sz w:val="17"/>
          <w:szCs w:val="14"/>
        </w:rPr>
        <w:endnoteRef/>
      </w:r>
      <w:r w:rsidRPr="00035E52">
        <w:rPr>
          <w:rFonts w:ascii="Arno Pro" w:hAnsi="Arno Pro"/>
          <w:kern w:val="19"/>
          <w:sz w:val="17"/>
          <w:szCs w:val="14"/>
          <w:lang w:val="de-DE"/>
        </w:rPr>
        <w:t>]</w:t>
      </w:r>
      <w:r w:rsidRPr="00035E52">
        <w:rPr>
          <w:rFonts w:ascii="Arno Pro" w:hAnsi="Arno Pro"/>
          <w:kern w:val="19"/>
          <w:sz w:val="17"/>
          <w:szCs w:val="14"/>
          <w:lang w:val="de-DE"/>
        </w:rPr>
        <w:tab/>
        <w:t>G. Zhang, R. Zong, H.-W. Tseng, R. P. Thummel, Inorg. Chem. 47 (2008) 990.</w:t>
      </w:r>
    </w:p>
  </w:endnote>
  <w:endnote w:id="24">
    <w:p w:rsidR="00B77DC5" w:rsidRPr="001A5404" w:rsidRDefault="00B77DC5" w:rsidP="00AF2113">
      <w:pPr>
        <w:pStyle w:val="EndnoteText"/>
        <w:tabs>
          <w:tab w:val="left" w:pos="426"/>
        </w:tabs>
        <w:rPr>
          <w:rFonts w:ascii="Arno Pro" w:hAnsi="Arno Pro"/>
          <w:kern w:val="19"/>
          <w:sz w:val="17"/>
          <w:szCs w:val="14"/>
        </w:rPr>
      </w:pPr>
      <w:r w:rsidRPr="00035E52">
        <w:rPr>
          <w:rFonts w:ascii="Arno Pro" w:hAnsi="Arno Pro"/>
          <w:kern w:val="19"/>
          <w:sz w:val="17"/>
          <w:szCs w:val="14"/>
          <w:lang w:val="de-DE"/>
        </w:rPr>
        <w:t>[</w:t>
      </w:r>
      <w:r w:rsidRPr="001A5404">
        <w:rPr>
          <w:rFonts w:ascii="Arno Pro" w:hAnsi="Arno Pro"/>
          <w:kern w:val="19"/>
          <w:sz w:val="17"/>
          <w:szCs w:val="14"/>
        </w:rPr>
        <w:endnoteRef/>
      </w:r>
      <w:r w:rsidRPr="00035E52">
        <w:rPr>
          <w:rFonts w:ascii="Arno Pro" w:hAnsi="Arno Pro"/>
          <w:kern w:val="19"/>
          <w:sz w:val="17"/>
          <w:szCs w:val="14"/>
          <w:lang w:val="de-DE"/>
        </w:rPr>
        <w:t>]</w:t>
      </w:r>
      <w:r w:rsidRPr="00035E52">
        <w:rPr>
          <w:rFonts w:ascii="Arno Pro" w:hAnsi="Arno Pro"/>
          <w:kern w:val="19"/>
          <w:sz w:val="17"/>
          <w:szCs w:val="14"/>
          <w:lang w:val="de-DE"/>
        </w:rPr>
        <w:tab/>
        <w:t xml:space="preserve">H.-W., Tseng, R. Zong, J. T. Muckerman, R. Thummel, Inorg. </w:t>
      </w:r>
      <w:proofErr w:type="gramStart"/>
      <w:r>
        <w:rPr>
          <w:rFonts w:ascii="Arno Pro" w:hAnsi="Arno Pro"/>
          <w:kern w:val="19"/>
          <w:sz w:val="17"/>
          <w:szCs w:val="14"/>
        </w:rPr>
        <w:t>Chem. 47 (2008) 11763.</w:t>
      </w:r>
      <w:proofErr w:type="gramEnd"/>
    </w:p>
  </w:endnote>
  <w:endnote w:id="25">
    <w:p w:rsidR="00B77DC5" w:rsidRPr="00E83F96" w:rsidRDefault="00B77DC5" w:rsidP="00E83F96">
      <w:pPr>
        <w:pStyle w:val="EndnoteText"/>
        <w:tabs>
          <w:tab w:val="left" w:pos="426"/>
        </w:tabs>
        <w:rPr>
          <w:rFonts w:ascii="Arno Pro" w:hAnsi="Arno Pro"/>
          <w:kern w:val="19"/>
          <w:sz w:val="17"/>
          <w:szCs w:val="14"/>
        </w:rPr>
      </w:pPr>
      <w:proofErr w:type="gramStart"/>
      <w:r w:rsidRPr="00E83F96">
        <w:rPr>
          <w:rFonts w:ascii="Arno Pro" w:hAnsi="Arno Pro"/>
          <w:kern w:val="19"/>
          <w:sz w:val="17"/>
          <w:szCs w:val="14"/>
        </w:rPr>
        <w:t>[</w:t>
      </w:r>
      <w:r w:rsidRPr="00E83F96">
        <w:rPr>
          <w:rFonts w:ascii="Arno Pro" w:hAnsi="Arno Pro"/>
          <w:kern w:val="19"/>
          <w:sz w:val="17"/>
          <w:szCs w:val="14"/>
        </w:rPr>
        <w:endnoteRef/>
      </w:r>
      <w:r w:rsidRPr="00E83F96">
        <w:rPr>
          <w:rFonts w:ascii="Arno Pro" w:hAnsi="Arno Pro"/>
          <w:kern w:val="19"/>
          <w:sz w:val="17"/>
          <w:szCs w:val="14"/>
        </w:rPr>
        <w:t>]</w:t>
      </w:r>
      <w:r w:rsidRPr="00E83F96">
        <w:rPr>
          <w:rFonts w:ascii="Arno Pro" w:hAnsi="Arno Pro"/>
          <w:kern w:val="19"/>
          <w:sz w:val="17"/>
          <w:szCs w:val="14"/>
        </w:rPr>
        <w:tab/>
      </w:r>
      <w:r>
        <w:rPr>
          <w:rFonts w:ascii="Arno Pro" w:hAnsi="Arno Pro"/>
          <w:kern w:val="19"/>
          <w:sz w:val="17"/>
          <w:szCs w:val="14"/>
        </w:rPr>
        <w:t xml:space="preserve">N. </w:t>
      </w:r>
      <w:proofErr w:type="spellStart"/>
      <w:r>
        <w:rPr>
          <w:rFonts w:ascii="Arno Pro" w:hAnsi="Arno Pro"/>
          <w:kern w:val="19"/>
          <w:sz w:val="17"/>
          <w:szCs w:val="14"/>
        </w:rPr>
        <w:t>Kaveevivitchai</w:t>
      </w:r>
      <w:proofErr w:type="spellEnd"/>
      <w:r>
        <w:rPr>
          <w:rFonts w:ascii="Arno Pro" w:hAnsi="Arno Pro"/>
          <w:kern w:val="19"/>
          <w:sz w:val="17"/>
          <w:szCs w:val="14"/>
        </w:rPr>
        <w:t xml:space="preserve">, R. </w:t>
      </w:r>
      <w:proofErr w:type="spellStart"/>
      <w:r>
        <w:rPr>
          <w:rFonts w:ascii="Arno Pro" w:hAnsi="Arno Pro"/>
          <w:kern w:val="19"/>
          <w:sz w:val="17"/>
          <w:szCs w:val="14"/>
        </w:rPr>
        <w:t>Zong</w:t>
      </w:r>
      <w:proofErr w:type="spellEnd"/>
      <w:r>
        <w:rPr>
          <w:rFonts w:ascii="Arno Pro" w:hAnsi="Arno Pro"/>
          <w:kern w:val="19"/>
          <w:sz w:val="17"/>
          <w:szCs w:val="14"/>
        </w:rPr>
        <w:t>, H-W.</w:t>
      </w:r>
      <w:proofErr w:type="gramEnd"/>
      <w:r>
        <w:rPr>
          <w:rFonts w:ascii="Arno Pro" w:hAnsi="Arno Pro"/>
          <w:kern w:val="19"/>
          <w:sz w:val="17"/>
          <w:szCs w:val="14"/>
        </w:rPr>
        <w:t xml:space="preserve"> Tseng, R. </w:t>
      </w:r>
      <w:proofErr w:type="spellStart"/>
      <w:r>
        <w:rPr>
          <w:rFonts w:ascii="Arno Pro" w:hAnsi="Arno Pro"/>
          <w:kern w:val="19"/>
          <w:sz w:val="17"/>
          <w:szCs w:val="14"/>
        </w:rPr>
        <w:t>Chitta</w:t>
      </w:r>
      <w:proofErr w:type="spellEnd"/>
      <w:r>
        <w:rPr>
          <w:rFonts w:ascii="Arno Pro" w:hAnsi="Arno Pro"/>
          <w:kern w:val="19"/>
          <w:sz w:val="17"/>
          <w:szCs w:val="14"/>
        </w:rPr>
        <w:t xml:space="preserve">, R. P. </w:t>
      </w:r>
      <w:proofErr w:type="spellStart"/>
      <w:r>
        <w:rPr>
          <w:rFonts w:ascii="Arno Pro" w:hAnsi="Arno Pro"/>
          <w:kern w:val="19"/>
          <w:sz w:val="17"/>
          <w:szCs w:val="14"/>
        </w:rPr>
        <w:t>Thummel</w:t>
      </w:r>
      <w:proofErr w:type="spellEnd"/>
      <w:r>
        <w:rPr>
          <w:rFonts w:ascii="Arno Pro" w:hAnsi="Arno Pro"/>
          <w:kern w:val="19"/>
          <w:sz w:val="17"/>
          <w:szCs w:val="14"/>
        </w:rPr>
        <w:t xml:space="preserve">, </w:t>
      </w:r>
      <w:proofErr w:type="spellStart"/>
      <w:r>
        <w:rPr>
          <w:rFonts w:ascii="Arno Pro" w:hAnsi="Arno Pro"/>
          <w:kern w:val="19"/>
          <w:sz w:val="17"/>
          <w:szCs w:val="14"/>
        </w:rPr>
        <w:t>Inorg</w:t>
      </w:r>
      <w:proofErr w:type="spellEnd"/>
      <w:r>
        <w:rPr>
          <w:rFonts w:ascii="Arno Pro" w:hAnsi="Arno Pro"/>
          <w:kern w:val="19"/>
          <w:sz w:val="17"/>
          <w:szCs w:val="14"/>
        </w:rPr>
        <w:t xml:space="preserve">. </w:t>
      </w:r>
      <w:proofErr w:type="gramStart"/>
      <w:r>
        <w:rPr>
          <w:rFonts w:ascii="Arno Pro" w:hAnsi="Arno Pro"/>
          <w:kern w:val="19"/>
          <w:sz w:val="17"/>
          <w:szCs w:val="14"/>
        </w:rPr>
        <w:t>Chem. 51 (2012) 2930.</w:t>
      </w:r>
      <w:proofErr w:type="gramEnd"/>
    </w:p>
  </w:endnote>
  <w:endnote w:id="26">
    <w:p w:rsidR="00B77DC5" w:rsidRPr="00293267" w:rsidRDefault="00B77DC5" w:rsidP="00293267">
      <w:pPr>
        <w:pStyle w:val="EndnoteText"/>
        <w:tabs>
          <w:tab w:val="left" w:pos="426"/>
        </w:tabs>
        <w:rPr>
          <w:lang w:val="en-GB"/>
        </w:rPr>
      </w:pPr>
      <w:r w:rsidRPr="00293267">
        <w:rPr>
          <w:rFonts w:ascii="Arno Pro" w:hAnsi="Arno Pro"/>
          <w:kern w:val="19"/>
          <w:sz w:val="17"/>
          <w:szCs w:val="14"/>
        </w:rPr>
        <w:t>[</w:t>
      </w:r>
      <w:r w:rsidRPr="00293267">
        <w:rPr>
          <w:rFonts w:ascii="Arno Pro" w:hAnsi="Arno Pro"/>
          <w:kern w:val="19"/>
          <w:sz w:val="17"/>
          <w:szCs w:val="14"/>
        </w:rPr>
        <w:endnoteRef/>
      </w:r>
      <w:r w:rsidRPr="00293267">
        <w:rPr>
          <w:rFonts w:ascii="Arno Pro" w:hAnsi="Arno Pro"/>
          <w:kern w:val="19"/>
          <w:sz w:val="17"/>
          <w:szCs w:val="14"/>
        </w:rPr>
        <w:t>]</w:t>
      </w:r>
      <w:r w:rsidRPr="00293267">
        <w:rPr>
          <w:rFonts w:ascii="Arno Pro" w:hAnsi="Arno Pro"/>
          <w:kern w:val="19"/>
          <w:sz w:val="17"/>
          <w:szCs w:val="14"/>
        </w:rPr>
        <w:tab/>
      </w:r>
      <w:r>
        <w:rPr>
          <w:rFonts w:ascii="Arno Pro" w:hAnsi="Arno Pro"/>
          <w:kern w:val="19"/>
          <w:sz w:val="17"/>
          <w:szCs w:val="14"/>
        </w:rPr>
        <w:t xml:space="preserve">Y. M. </w:t>
      </w:r>
      <w:proofErr w:type="spellStart"/>
      <w:r>
        <w:rPr>
          <w:rFonts w:ascii="Arno Pro" w:hAnsi="Arno Pro"/>
          <w:kern w:val="19"/>
          <w:sz w:val="17"/>
          <w:szCs w:val="14"/>
        </w:rPr>
        <w:t>Badiei</w:t>
      </w:r>
      <w:proofErr w:type="spellEnd"/>
      <w:r>
        <w:rPr>
          <w:rFonts w:ascii="Arno Pro" w:hAnsi="Arno Pro"/>
          <w:kern w:val="19"/>
          <w:sz w:val="17"/>
          <w:szCs w:val="14"/>
        </w:rPr>
        <w:t xml:space="preserve">, D. E. </w:t>
      </w:r>
      <w:proofErr w:type="spellStart"/>
      <w:r>
        <w:rPr>
          <w:rFonts w:ascii="Arno Pro" w:hAnsi="Arno Pro"/>
          <w:kern w:val="19"/>
          <w:sz w:val="17"/>
          <w:szCs w:val="14"/>
        </w:rPr>
        <w:t>Polyansky</w:t>
      </w:r>
      <w:proofErr w:type="spellEnd"/>
      <w:r>
        <w:rPr>
          <w:rFonts w:ascii="Arno Pro" w:hAnsi="Arno Pro"/>
          <w:kern w:val="19"/>
          <w:sz w:val="17"/>
          <w:szCs w:val="14"/>
        </w:rPr>
        <w:t xml:space="preserve">, J. T. </w:t>
      </w:r>
      <w:proofErr w:type="spellStart"/>
      <w:r>
        <w:rPr>
          <w:rFonts w:ascii="Arno Pro" w:hAnsi="Arno Pro"/>
          <w:kern w:val="19"/>
          <w:sz w:val="17"/>
          <w:szCs w:val="14"/>
        </w:rPr>
        <w:t>Muckerman</w:t>
      </w:r>
      <w:proofErr w:type="spellEnd"/>
      <w:r>
        <w:rPr>
          <w:rFonts w:ascii="Arno Pro" w:hAnsi="Arno Pro"/>
          <w:kern w:val="19"/>
          <w:sz w:val="17"/>
          <w:szCs w:val="14"/>
        </w:rPr>
        <w:t xml:space="preserve">, D. J. </w:t>
      </w:r>
      <w:proofErr w:type="spellStart"/>
      <w:r>
        <w:rPr>
          <w:rFonts w:ascii="Arno Pro" w:hAnsi="Arno Pro"/>
          <w:kern w:val="19"/>
          <w:sz w:val="17"/>
          <w:szCs w:val="14"/>
        </w:rPr>
        <w:t>Szalda</w:t>
      </w:r>
      <w:proofErr w:type="spellEnd"/>
      <w:r>
        <w:rPr>
          <w:rFonts w:ascii="Arno Pro" w:hAnsi="Arno Pro"/>
          <w:kern w:val="19"/>
          <w:sz w:val="17"/>
          <w:szCs w:val="14"/>
        </w:rPr>
        <w:t xml:space="preserve">, R. </w:t>
      </w:r>
      <w:proofErr w:type="spellStart"/>
      <w:r>
        <w:rPr>
          <w:rFonts w:ascii="Arno Pro" w:hAnsi="Arno Pro"/>
          <w:kern w:val="19"/>
          <w:sz w:val="17"/>
          <w:szCs w:val="14"/>
        </w:rPr>
        <w:t>Haberdar</w:t>
      </w:r>
      <w:proofErr w:type="spellEnd"/>
      <w:r>
        <w:rPr>
          <w:rFonts w:ascii="Arno Pro" w:hAnsi="Arno Pro"/>
          <w:kern w:val="19"/>
          <w:sz w:val="17"/>
          <w:szCs w:val="14"/>
        </w:rPr>
        <w:t xml:space="preserve">, R. </w:t>
      </w:r>
      <w:proofErr w:type="spellStart"/>
      <w:r>
        <w:rPr>
          <w:rFonts w:ascii="Arno Pro" w:hAnsi="Arno Pro"/>
          <w:kern w:val="19"/>
          <w:sz w:val="17"/>
          <w:szCs w:val="14"/>
        </w:rPr>
        <w:t>Zong</w:t>
      </w:r>
      <w:proofErr w:type="spellEnd"/>
      <w:r>
        <w:rPr>
          <w:rFonts w:ascii="Arno Pro" w:hAnsi="Arno Pro"/>
          <w:kern w:val="19"/>
          <w:sz w:val="17"/>
          <w:szCs w:val="14"/>
        </w:rPr>
        <w:t xml:space="preserve">, R. P. </w:t>
      </w:r>
      <w:proofErr w:type="spellStart"/>
      <w:r>
        <w:rPr>
          <w:rFonts w:ascii="Arno Pro" w:hAnsi="Arno Pro"/>
          <w:kern w:val="19"/>
          <w:sz w:val="17"/>
          <w:szCs w:val="14"/>
        </w:rPr>
        <w:t>Thummel</w:t>
      </w:r>
      <w:proofErr w:type="spellEnd"/>
      <w:r>
        <w:rPr>
          <w:rFonts w:ascii="Arno Pro" w:hAnsi="Arno Pro"/>
          <w:kern w:val="19"/>
          <w:sz w:val="17"/>
          <w:szCs w:val="14"/>
        </w:rPr>
        <w:t xml:space="preserve">, E. Fujita, </w:t>
      </w:r>
      <w:proofErr w:type="spellStart"/>
      <w:r>
        <w:rPr>
          <w:rFonts w:ascii="Arno Pro" w:hAnsi="Arno Pro"/>
          <w:kern w:val="19"/>
          <w:sz w:val="17"/>
          <w:szCs w:val="14"/>
        </w:rPr>
        <w:t>Inorg</w:t>
      </w:r>
      <w:proofErr w:type="spellEnd"/>
      <w:r>
        <w:rPr>
          <w:rFonts w:ascii="Arno Pro" w:hAnsi="Arno Pro"/>
          <w:kern w:val="19"/>
          <w:sz w:val="17"/>
          <w:szCs w:val="14"/>
        </w:rPr>
        <w:t xml:space="preserve">. </w:t>
      </w:r>
      <w:proofErr w:type="gramStart"/>
      <w:r>
        <w:rPr>
          <w:rFonts w:ascii="Arno Pro" w:hAnsi="Arno Pro"/>
          <w:kern w:val="19"/>
          <w:sz w:val="17"/>
          <w:szCs w:val="14"/>
        </w:rPr>
        <w:t>Chem. 53 (2013) 8845.</w:t>
      </w:r>
      <w:proofErr w:type="gramEnd"/>
    </w:p>
  </w:endnote>
  <w:endnote w:id="27">
    <w:p w:rsidR="00B77DC5" w:rsidRPr="009647DC" w:rsidRDefault="00B77DC5" w:rsidP="009647DC">
      <w:pPr>
        <w:pStyle w:val="EndnoteText"/>
        <w:tabs>
          <w:tab w:val="left" w:pos="426"/>
        </w:tabs>
        <w:rPr>
          <w:rFonts w:ascii="Arno Pro" w:hAnsi="Arno Pro"/>
          <w:kern w:val="19"/>
          <w:sz w:val="17"/>
          <w:szCs w:val="14"/>
        </w:rPr>
      </w:pPr>
      <w:r>
        <w:rPr>
          <w:rFonts w:ascii="Arno Pro" w:hAnsi="Arno Pro"/>
          <w:kern w:val="19"/>
          <w:sz w:val="17"/>
          <w:szCs w:val="14"/>
        </w:rPr>
        <w:t>[</w:t>
      </w:r>
      <w:r w:rsidRPr="009647DC">
        <w:rPr>
          <w:rFonts w:ascii="Arno Pro" w:hAnsi="Arno Pro"/>
          <w:kern w:val="19"/>
          <w:sz w:val="17"/>
          <w:szCs w:val="14"/>
        </w:rPr>
        <w:endnoteRef/>
      </w:r>
      <w:r>
        <w:rPr>
          <w:rFonts w:ascii="Arno Pro" w:hAnsi="Arno Pro"/>
          <w:kern w:val="19"/>
          <w:sz w:val="17"/>
          <w:szCs w:val="14"/>
        </w:rPr>
        <w:t>]</w:t>
      </w:r>
      <w:r>
        <w:rPr>
          <w:rFonts w:ascii="Arno Pro" w:hAnsi="Arno Pro"/>
          <w:kern w:val="19"/>
          <w:sz w:val="17"/>
          <w:szCs w:val="14"/>
        </w:rPr>
        <w:tab/>
        <w:t xml:space="preserve">D. E. </w:t>
      </w:r>
      <w:proofErr w:type="spellStart"/>
      <w:r>
        <w:rPr>
          <w:rFonts w:ascii="Arno Pro" w:hAnsi="Arno Pro"/>
          <w:kern w:val="19"/>
          <w:sz w:val="17"/>
          <w:szCs w:val="14"/>
        </w:rPr>
        <w:t>Polyansky</w:t>
      </w:r>
      <w:proofErr w:type="spellEnd"/>
      <w:r>
        <w:rPr>
          <w:rFonts w:ascii="Arno Pro" w:hAnsi="Arno Pro"/>
          <w:kern w:val="19"/>
          <w:sz w:val="17"/>
          <w:szCs w:val="14"/>
        </w:rPr>
        <w:t xml:space="preserve">, J. T. </w:t>
      </w:r>
      <w:proofErr w:type="spellStart"/>
      <w:r>
        <w:rPr>
          <w:rFonts w:ascii="Arno Pro" w:hAnsi="Arno Pro"/>
          <w:kern w:val="19"/>
          <w:sz w:val="17"/>
          <w:szCs w:val="14"/>
        </w:rPr>
        <w:t>Muckerman</w:t>
      </w:r>
      <w:proofErr w:type="spellEnd"/>
      <w:r>
        <w:rPr>
          <w:rFonts w:ascii="Arno Pro" w:hAnsi="Arno Pro"/>
          <w:kern w:val="19"/>
          <w:sz w:val="17"/>
          <w:szCs w:val="14"/>
        </w:rPr>
        <w:t xml:space="preserve">, J. Rochford, R. </w:t>
      </w:r>
      <w:proofErr w:type="spellStart"/>
      <w:r>
        <w:rPr>
          <w:rFonts w:ascii="Arno Pro" w:hAnsi="Arno Pro"/>
          <w:kern w:val="19"/>
          <w:sz w:val="17"/>
          <w:szCs w:val="14"/>
        </w:rPr>
        <w:t>Zong</w:t>
      </w:r>
      <w:proofErr w:type="spellEnd"/>
      <w:r>
        <w:rPr>
          <w:rFonts w:ascii="Arno Pro" w:hAnsi="Arno Pro"/>
          <w:kern w:val="19"/>
          <w:sz w:val="17"/>
          <w:szCs w:val="14"/>
        </w:rPr>
        <w:t xml:space="preserve">, R. P. </w:t>
      </w:r>
      <w:proofErr w:type="spellStart"/>
      <w:r>
        <w:rPr>
          <w:rFonts w:ascii="Arno Pro" w:hAnsi="Arno Pro"/>
          <w:kern w:val="19"/>
          <w:sz w:val="17"/>
          <w:szCs w:val="14"/>
        </w:rPr>
        <w:t>Thummel</w:t>
      </w:r>
      <w:proofErr w:type="spellEnd"/>
      <w:r>
        <w:rPr>
          <w:rFonts w:ascii="Arno Pro" w:hAnsi="Arno Pro"/>
          <w:kern w:val="19"/>
          <w:sz w:val="17"/>
          <w:szCs w:val="14"/>
        </w:rPr>
        <w:t xml:space="preserve">, E. Fujita, J. Am. Soc. 133 (2011) 14649. </w:t>
      </w:r>
    </w:p>
  </w:endnote>
  <w:endnote w:id="28">
    <w:p w:rsidR="00B77DC5" w:rsidRPr="00C468E3" w:rsidRDefault="00B77DC5" w:rsidP="0098157F">
      <w:pPr>
        <w:pStyle w:val="EndnoteText"/>
        <w:tabs>
          <w:tab w:val="left" w:pos="426"/>
        </w:tabs>
        <w:rPr>
          <w:rFonts w:ascii="Arno Pro" w:hAnsi="Arno Pro"/>
          <w:kern w:val="19"/>
          <w:sz w:val="17"/>
          <w:szCs w:val="14"/>
        </w:rPr>
      </w:pPr>
      <w:proofErr w:type="gramStart"/>
      <w:r w:rsidRPr="00C468E3">
        <w:rPr>
          <w:rFonts w:ascii="Arno Pro" w:hAnsi="Arno Pro"/>
          <w:kern w:val="19"/>
          <w:sz w:val="17"/>
          <w:szCs w:val="14"/>
        </w:rPr>
        <w:t>[</w:t>
      </w:r>
      <w:r w:rsidRPr="00C468E3">
        <w:rPr>
          <w:rFonts w:ascii="Arno Pro" w:hAnsi="Arno Pro"/>
          <w:kern w:val="19"/>
          <w:sz w:val="17"/>
          <w:szCs w:val="14"/>
        </w:rPr>
        <w:endnoteRef/>
      </w:r>
      <w:r w:rsidRPr="00C468E3">
        <w:rPr>
          <w:rFonts w:ascii="Arno Pro" w:hAnsi="Arno Pro"/>
          <w:kern w:val="19"/>
          <w:sz w:val="17"/>
          <w:szCs w:val="14"/>
        </w:rPr>
        <w:t>]</w:t>
      </w:r>
      <w:r w:rsidRPr="00C468E3">
        <w:rPr>
          <w:rFonts w:ascii="Arno Pro" w:hAnsi="Arno Pro"/>
          <w:kern w:val="19"/>
          <w:sz w:val="17"/>
          <w:szCs w:val="14"/>
        </w:rPr>
        <w:tab/>
      </w:r>
      <w:r>
        <w:rPr>
          <w:rFonts w:ascii="Arno Pro" w:hAnsi="Arno Pro"/>
          <w:kern w:val="19"/>
          <w:sz w:val="17"/>
          <w:szCs w:val="14"/>
        </w:rPr>
        <w:t xml:space="preserve">M. D. </w:t>
      </w:r>
      <w:proofErr w:type="spellStart"/>
      <w:r>
        <w:rPr>
          <w:rFonts w:ascii="Arno Pro" w:hAnsi="Arno Pro"/>
          <w:kern w:val="19"/>
          <w:sz w:val="17"/>
          <w:szCs w:val="14"/>
        </w:rPr>
        <w:t>K</w:t>
      </w:r>
      <w:r w:rsidRPr="00122FB0">
        <w:rPr>
          <w:rFonts w:ascii="Arno Pro" w:hAnsi="Arno Pro"/>
          <w:kern w:val="19"/>
          <w:sz w:val="17"/>
          <w:szCs w:val="14"/>
        </w:rPr>
        <w:t>ärkäs</w:t>
      </w:r>
      <w:proofErr w:type="spellEnd"/>
      <w:r w:rsidRPr="00122FB0">
        <w:rPr>
          <w:rFonts w:ascii="Arno Pro" w:hAnsi="Arno Pro"/>
          <w:kern w:val="19"/>
          <w:sz w:val="17"/>
          <w:szCs w:val="14"/>
        </w:rPr>
        <w:t xml:space="preserve">, T. </w:t>
      </w:r>
      <w:proofErr w:type="spellStart"/>
      <w:r w:rsidRPr="00122FB0">
        <w:rPr>
          <w:rFonts w:ascii="Arno Pro" w:hAnsi="Arno Pro"/>
          <w:kern w:val="19"/>
          <w:sz w:val="17"/>
          <w:szCs w:val="14"/>
        </w:rPr>
        <w:t>Åkermark</w:t>
      </w:r>
      <w:proofErr w:type="spellEnd"/>
      <w:r w:rsidRPr="00122FB0">
        <w:rPr>
          <w:rFonts w:ascii="Arno Pro" w:hAnsi="Arno Pro"/>
          <w:kern w:val="19"/>
          <w:sz w:val="17"/>
          <w:szCs w:val="14"/>
        </w:rPr>
        <w:t xml:space="preserve">, E. V. Johnston, S. R. Karim, T. M. </w:t>
      </w:r>
      <w:proofErr w:type="spellStart"/>
      <w:r w:rsidRPr="00122FB0">
        <w:rPr>
          <w:rFonts w:ascii="Arno Pro" w:hAnsi="Arno Pro"/>
          <w:kern w:val="19"/>
          <w:sz w:val="17"/>
          <w:szCs w:val="14"/>
        </w:rPr>
        <w:t>Laine</w:t>
      </w:r>
      <w:proofErr w:type="spellEnd"/>
      <w:r w:rsidRPr="00122FB0">
        <w:rPr>
          <w:rFonts w:ascii="Arno Pro" w:hAnsi="Arno Pro"/>
          <w:kern w:val="19"/>
          <w:sz w:val="17"/>
          <w:szCs w:val="14"/>
        </w:rPr>
        <w:t>, B-L.</w:t>
      </w:r>
      <w:proofErr w:type="gramEnd"/>
      <w:r w:rsidRPr="00122FB0">
        <w:rPr>
          <w:rFonts w:ascii="Arno Pro" w:hAnsi="Arno Pro"/>
          <w:kern w:val="19"/>
          <w:sz w:val="17"/>
          <w:szCs w:val="14"/>
        </w:rPr>
        <w:t xml:space="preserve"> Lee, T. </w:t>
      </w:r>
      <w:proofErr w:type="spellStart"/>
      <w:r w:rsidRPr="00122FB0">
        <w:rPr>
          <w:rFonts w:ascii="Arno Pro" w:hAnsi="Arno Pro"/>
          <w:kern w:val="19"/>
          <w:sz w:val="17"/>
          <w:szCs w:val="14"/>
        </w:rPr>
        <w:t>Åkermark</w:t>
      </w:r>
      <w:proofErr w:type="spellEnd"/>
      <w:r w:rsidRPr="00122FB0">
        <w:rPr>
          <w:rFonts w:ascii="Arno Pro" w:hAnsi="Arno Pro"/>
          <w:kern w:val="19"/>
          <w:sz w:val="17"/>
          <w:szCs w:val="14"/>
        </w:rPr>
        <w:t xml:space="preserve">, T. </w:t>
      </w:r>
      <w:proofErr w:type="spellStart"/>
      <w:r w:rsidRPr="00122FB0">
        <w:rPr>
          <w:rFonts w:ascii="Arno Pro" w:hAnsi="Arno Pro"/>
          <w:kern w:val="19"/>
          <w:sz w:val="17"/>
          <w:szCs w:val="14"/>
        </w:rPr>
        <w:t>Privalov</w:t>
      </w:r>
      <w:proofErr w:type="spellEnd"/>
      <w:r w:rsidRPr="00122FB0">
        <w:rPr>
          <w:rFonts w:ascii="Arno Pro" w:hAnsi="Arno Pro"/>
          <w:kern w:val="19"/>
          <w:sz w:val="17"/>
          <w:szCs w:val="14"/>
        </w:rPr>
        <w:t xml:space="preserve">, B. </w:t>
      </w:r>
      <w:proofErr w:type="spellStart"/>
      <w:r w:rsidRPr="00122FB0">
        <w:rPr>
          <w:rFonts w:ascii="Arno Pro" w:hAnsi="Arno Pro"/>
          <w:kern w:val="19"/>
          <w:sz w:val="17"/>
          <w:szCs w:val="14"/>
        </w:rPr>
        <w:t>Åkermark</w:t>
      </w:r>
      <w:proofErr w:type="spellEnd"/>
      <w:r w:rsidRPr="00122FB0">
        <w:rPr>
          <w:rFonts w:ascii="Arno Pro" w:hAnsi="Arno Pro"/>
          <w:kern w:val="19"/>
          <w:sz w:val="17"/>
          <w:szCs w:val="14"/>
        </w:rPr>
        <w:t xml:space="preserve">, </w:t>
      </w:r>
      <w:proofErr w:type="spellStart"/>
      <w:r w:rsidRPr="00122FB0">
        <w:rPr>
          <w:rFonts w:ascii="Arno Pro" w:hAnsi="Arno Pro"/>
          <w:kern w:val="19"/>
          <w:sz w:val="17"/>
          <w:szCs w:val="14"/>
        </w:rPr>
        <w:t>Angew</w:t>
      </w:r>
      <w:proofErr w:type="spellEnd"/>
      <w:r w:rsidRPr="00122FB0">
        <w:rPr>
          <w:rFonts w:ascii="Arno Pro" w:hAnsi="Arno Pro"/>
          <w:kern w:val="19"/>
          <w:sz w:val="17"/>
          <w:szCs w:val="14"/>
        </w:rPr>
        <w:t xml:space="preserve">. </w:t>
      </w:r>
      <w:proofErr w:type="gramStart"/>
      <w:r w:rsidRPr="00122FB0">
        <w:rPr>
          <w:rFonts w:ascii="Arno Pro" w:hAnsi="Arno Pro"/>
          <w:kern w:val="19"/>
          <w:sz w:val="17"/>
          <w:szCs w:val="14"/>
        </w:rPr>
        <w:t>Chem. Int. Ed. 51 (2012) 11589.</w:t>
      </w:r>
      <w:proofErr w:type="gramEnd"/>
    </w:p>
  </w:endnote>
  <w:endnote w:id="29">
    <w:p w:rsidR="00B77DC5" w:rsidRPr="006E1536" w:rsidRDefault="00B77DC5" w:rsidP="006E1536">
      <w:pPr>
        <w:pStyle w:val="EndnoteText"/>
        <w:tabs>
          <w:tab w:val="left" w:pos="426"/>
        </w:tabs>
        <w:rPr>
          <w:rFonts w:ascii="Arno Pro" w:hAnsi="Arno Pro"/>
          <w:kern w:val="19"/>
          <w:sz w:val="17"/>
          <w:szCs w:val="14"/>
        </w:rPr>
      </w:pPr>
      <w:r w:rsidRPr="006E1536">
        <w:rPr>
          <w:rFonts w:ascii="Arno Pro" w:hAnsi="Arno Pro"/>
          <w:kern w:val="19"/>
          <w:sz w:val="17"/>
          <w:szCs w:val="14"/>
        </w:rPr>
        <w:t>[</w:t>
      </w:r>
      <w:r w:rsidRPr="006E1536">
        <w:rPr>
          <w:rFonts w:ascii="Arno Pro" w:hAnsi="Arno Pro"/>
          <w:kern w:val="19"/>
          <w:sz w:val="17"/>
          <w:szCs w:val="14"/>
        </w:rPr>
        <w:endnoteRef/>
      </w:r>
      <w:r w:rsidRPr="006E1536">
        <w:rPr>
          <w:rFonts w:ascii="Arno Pro" w:hAnsi="Arno Pro"/>
          <w:kern w:val="19"/>
          <w:sz w:val="17"/>
          <w:szCs w:val="14"/>
        </w:rPr>
        <w:t>]</w:t>
      </w:r>
      <w:r>
        <w:rPr>
          <w:rFonts w:ascii="Arno Pro" w:hAnsi="Arno Pro"/>
          <w:kern w:val="19"/>
          <w:sz w:val="17"/>
          <w:szCs w:val="14"/>
        </w:rPr>
        <w:tab/>
        <w:t xml:space="preserve">J. J. Concepcion, J. W. </w:t>
      </w:r>
      <w:proofErr w:type="spellStart"/>
      <w:r>
        <w:rPr>
          <w:rFonts w:ascii="Arno Pro" w:hAnsi="Arno Pro"/>
          <w:kern w:val="19"/>
          <w:sz w:val="17"/>
          <w:szCs w:val="14"/>
        </w:rPr>
        <w:t>Jurss</w:t>
      </w:r>
      <w:proofErr w:type="spellEnd"/>
      <w:r>
        <w:rPr>
          <w:rFonts w:ascii="Arno Pro" w:hAnsi="Arno Pro"/>
          <w:kern w:val="19"/>
          <w:sz w:val="17"/>
          <w:szCs w:val="14"/>
        </w:rPr>
        <w:t>, J. L. Templeton, T. J. Meyer, J. Am. Chem. Soc. 130 (2008) 16462.</w:t>
      </w:r>
    </w:p>
  </w:endnote>
  <w:endnote w:id="30">
    <w:p w:rsidR="00B77DC5" w:rsidRPr="006E1536" w:rsidRDefault="00B77DC5" w:rsidP="006E1536">
      <w:pPr>
        <w:pStyle w:val="EndnoteText"/>
        <w:tabs>
          <w:tab w:val="left" w:pos="426"/>
        </w:tabs>
        <w:rPr>
          <w:rFonts w:ascii="Arno Pro" w:hAnsi="Arno Pro"/>
          <w:kern w:val="19"/>
          <w:sz w:val="17"/>
          <w:szCs w:val="14"/>
        </w:rPr>
      </w:pPr>
      <w:r w:rsidRPr="00035E52">
        <w:rPr>
          <w:rFonts w:ascii="Arno Pro" w:hAnsi="Arno Pro"/>
          <w:kern w:val="19"/>
          <w:sz w:val="17"/>
          <w:szCs w:val="14"/>
          <w:lang w:val="fr-FR"/>
        </w:rPr>
        <w:t>[</w:t>
      </w:r>
      <w:r w:rsidRPr="006E1536">
        <w:rPr>
          <w:rFonts w:ascii="Arno Pro" w:hAnsi="Arno Pro"/>
          <w:kern w:val="19"/>
          <w:sz w:val="17"/>
          <w:szCs w:val="14"/>
        </w:rPr>
        <w:endnoteRef/>
      </w:r>
      <w:r w:rsidRPr="00035E52">
        <w:rPr>
          <w:rFonts w:ascii="Arno Pro" w:hAnsi="Arno Pro"/>
          <w:kern w:val="19"/>
          <w:sz w:val="17"/>
          <w:szCs w:val="14"/>
          <w:lang w:val="fr-FR"/>
        </w:rPr>
        <w:t>]</w:t>
      </w:r>
      <w:r w:rsidRPr="00035E52">
        <w:rPr>
          <w:rFonts w:ascii="Arno Pro" w:hAnsi="Arno Pro"/>
          <w:kern w:val="19"/>
          <w:sz w:val="17"/>
          <w:szCs w:val="14"/>
          <w:lang w:val="fr-FR"/>
        </w:rPr>
        <w:tab/>
        <w:t xml:space="preserve">S. Masaoka, K. Sakai, Chem. </w:t>
      </w:r>
      <w:proofErr w:type="gramStart"/>
      <w:r>
        <w:rPr>
          <w:rFonts w:ascii="Arno Pro" w:hAnsi="Arno Pro"/>
          <w:kern w:val="19"/>
          <w:sz w:val="17"/>
          <w:szCs w:val="14"/>
        </w:rPr>
        <w:t>Lett.</w:t>
      </w:r>
      <w:proofErr w:type="gramEnd"/>
      <w:r>
        <w:rPr>
          <w:rFonts w:ascii="Arno Pro" w:hAnsi="Arno Pro"/>
          <w:kern w:val="19"/>
          <w:sz w:val="17"/>
          <w:szCs w:val="14"/>
        </w:rPr>
        <w:t xml:space="preserve"> </w:t>
      </w:r>
      <w:proofErr w:type="gramStart"/>
      <w:r>
        <w:rPr>
          <w:rFonts w:ascii="Arno Pro" w:hAnsi="Arno Pro"/>
          <w:kern w:val="19"/>
          <w:sz w:val="17"/>
          <w:szCs w:val="14"/>
        </w:rPr>
        <w:t>28 (2009) 182.</w:t>
      </w:r>
      <w:proofErr w:type="gramEnd"/>
    </w:p>
  </w:endnote>
  <w:endnote w:id="31">
    <w:p w:rsidR="00B77DC5" w:rsidRPr="004E16CE" w:rsidRDefault="00B77DC5" w:rsidP="004E16CE">
      <w:pPr>
        <w:pStyle w:val="EndnoteText"/>
        <w:tabs>
          <w:tab w:val="left" w:pos="426"/>
        </w:tabs>
        <w:rPr>
          <w:rFonts w:ascii="Arno Pro" w:hAnsi="Arno Pro"/>
          <w:kern w:val="19"/>
          <w:sz w:val="17"/>
          <w:szCs w:val="14"/>
        </w:rPr>
      </w:pPr>
      <w:proofErr w:type="gramStart"/>
      <w:r w:rsidRPr="004E16CE">
        <w:rPr>
          <w:rFonts w:ascii="Arno Pro" w:hAnsi="Arno Pro"/>
          <w:kern w:val="19"/>
          <w:sz w:val="17"/>
          <w:szCs w:val="14"/>
        </w:rPr>
        <w:t>[</w:t>
      </w:r>
      <w:r w:rsidRPr="004E16CE">
        <w:rPr>
          <w:rFonts w:ascii="Arno Pro" w:hAnsi="Arno Pro"/>
          <w:kern w:val="19"/>
          <w:sz w:val="17"/>
          <w:szCs w:val="14"/>
        </w:rPr>
        <w:endnoteRef/>
      </w:r>
      <w:r w:rsidRPr="004E16CE">
        <w:rPr>
          <w:rFonts w:ascii="Arno Pro" w:hAnsi="Arno Pro"/>
          <w:kern w:val="19"/>
          <w:sz w:val="17"/>
          <w:szCs w:val="14"/>
        </w:rPr>
        <w:t>]</w:t>
      </w:r>
      <w:r w:rsidRPr="004E16CE">
        <w:rPr>
          <w:rFonts w:ascii="Arno Pro" w:hAnsi="Arno Pro"/>
          <w:kern w:val="19"/>
          <w:sz w:val="17"/>
          <w:szCs w:val="14"/>
        </w:rPr>
        <w:tab/>
      </w:r>
      <w:r>
        <w:rPr>
          <w:rFonts w:ascii="Arno Pro" w:hAnsi="Arno Pro"/>
          <w:kern w:val="19"/>
          <w:sz w:val="17"/>
          <w:szCs w:val="14"/>
        </w:rPr>
        <w:t>J. J. Concepcion, M-K.</w:t>
      </w:r>
      <w:proofErr w:type="gramEnd"/>
      <w:r>
        <w:rPr>
          <w:rFonts w:ascii="Arno Pro" w:hAnsi="Arno Pro"/>
          <w:kern w:val="19"/>
          <w:sz w:val="17"/>
          <w:szCs w:val="14"/>
        </w:rPr>
        <w:t xml:space="preserve"> </w:t>
      </w:r>
      <w:proofErr w:type="gramStart"/>
      <w:r>
        <w:rPr>
          <w:rFonts w:ascii="Arno Pro" w:hAnsi="Arno Pro"/>
          <w:kern w:val="19"/>
          <w:sz w:val="17"/>
          <w:szCs w:val="14"/>
        </w:rPr>
        <w:t xml:space="preserve">Tsai, J. T. </w:t>
      </w:r>
      <w:proofErr w:type="spellStart"/>
      <w:r>
        <w:rPr>
          <w:rFonts w:ascii="Arno Pro" w:hAnsi="Arno Pro"/>
          <w:kern w:val="19"/>
          <w:sz w:val="17"/>
          <w:szCs w:val="14"/>
        </w:rPr>
        <w:t>Muckerman</w:t>
      </w:r>
      <w:proofErr w:type="spellEnd"/>
      <w:r>
        <w:rPr>
          <w:rFonts w:ascii="Arno Pro" w:hAnsi="Arno Pro"/>
          <w:kern w:val="19"/>
          <w:sz w:val="17"/>
          <w:szCs w:val="14"/>
        </w:rPr>
        <w:t>, T. J. Meyer, J. Am. Chem. Soc. 132 (2010) 1545.</w:t>
      </w:r>
      <w:proofErr w:type="gramEnd"/>
    </w:p>
  </w:endnote>
  <w:endnote w:id="32">
    <w:p w:rsidR="00B77DC5" w:rsidRPr="00C80296" w:rsidRDefault="00B77DC5" w:rsidP="00C80296">
      <w:pPr>
        <w:pStyle w:val="EndnoteText"/>
        <w:tabs>
          <w:tab w:val="left" w:pos="426"/>
        </w:tabs>
        <w:rPr>
          <w:rFonts w:ascii="Arno Pro" w:hAnsi="Arno Pro"/>
          <w:kern w:val="19"/>
          <w:sz w:val="17"/>
          <w:szCs w:val="14"/>
        </w:rPr>
      </w:pPr>
      <w:r w:rsidRPr="00035E52">
        <w:rPr>
          <w:rFonts w:ascii="Arno Pro" w:hAnsi="Arno Pro"/>
          <w:kern w:val="19"/>
          <w:sz w:val="17"/>
          <w:szCs w:val="14"/>
          <w:lang w:val="fr-FR"/>
        </w:rPr>
        <w:t>[</w:t>
      </w:r>
      <w:r w:rsidRPr="00C80296">
        <w:rPr>
          <w:rFonts w:ascii="Arno Pro" w:hAnsi="Arno Pro"/>
          <w:kern w:val="19"/>
          <w:sz w:val="17"/>
          <w:szCs w:val="14"/>
        </w:rPr>
        <w:endnoteRef/>
      </w:r>
      <w:r w:rsidRPr="00035E52">
        <w:rPr>
          <w:rFonts w:ascii="Arno Pro" w:hAnsi="Arno Pro"/>
          <w:kern w:val="19"/>
          <w:sz w:val="17"/>
          <w:szCs w:val="14"/>
          <w:lang w:val="fr-FR"/>
        </w:rPr>
        <w:t>]</w:t>
      </w:r>
      <w:r w:rsidRPr="00035E52">
        <w:rPr>
          <w:rFonts w:ascii="Arno Pro" w:hAnsi="Arno Pro"/>
          <w:kern w:val="19"/>
          <w:sz w:val="17"/>
          <w:szCs w:val="14"/>
          <w:lang w:val="fr-FR"/>
        </w:rPr>
        <w:tab/>
        <w:t>J. J. Concepcion, J. W. Jurss, M. R. Norris, Z. Chen, J. L. Te</w:t>
      </w:r>
      <w:r w:rsidRPr="00035E52">
        <w:rPr>
          <w:rFonts w:ascii="Arno Pro" w:hAnsi="Arno Pro"/>
          <w:kern w:val="19"/>
          <w:sz w:val="17"/>
          <w:szCs w:val="14"/>
          <w:lang w:val="fr-FR"/>
        </w:rPr>
        <w:t>m</w:t>
      </w:r>
      <w:r w:rsidRPr="00035E52">
        <w:rPr>
          <w:rFonts w:ascii="Arno Pro" w:hAnsi="Arno Pro"/>
          <w:kern w:val="19"/>
          <w:sz w:val="17"/>
          <w:szCs w:val="14"/>
          <w:lang w:val="fr-FR"/>
        </w:rPr>
        <w:t xml:space="preserve">pleton, T. J. Meyer, Inorg. </w:t>
      </w:r>
      <w:proofErr w:type="gramStart"/>
      <w:r>
        <w:rPr>
          <w:rFonts w:ascii="Arno Pro" w:hAnsi="Arno Pro"/>
          <w:kern w:val="19"/>
          <w:sz w:val="17"/>
          <w:szCs w:val="14"/>
        </w:rPr>
        <w:t>Chem. 49 (2010) 1277.</w:t>
      </w:r>
      <w:proofErr w:type="gramEnd"/>
    </w:p>
  </w:endnote>
  <w:endnote w:id="33">
    <w:p w:rsidR="00B77DC5" w:rsidRPr="00C80296" w:rsidRDefault="00B77DC5" w:rsidP="00C80296">
      <w:pPr>
        <w:pStyle w:val="EndnoteText"/>
        <w:tabs>
          <w:tab w:val="left" w:pos="426"/>
        </w:tabs>
        <w:rPr>
          <w:rFonts w:ascii="Arno Pro" w:hAnsi="Arno Pro"/>
          <w:kern w:val="19"/>
          <w:sz w:val="17"/>
          <w:szCs w:val="14"/>
        </w:rPr>
      </w:pPr>
      <w:r>
        <w:rPr>
          <w:rFonts w:ascii="Arno Pro" w:hAnsi="Arno Pro"/>
          <w:kern w:val="19"/>
          <w:sz w:val="17"/>
          <w:szCs w:val="14"/>
        </w:rPr>
        <w:t>[</w:t>
      </w:r>
      <w:r w:rsidRPr="00C80296">
        <w:rPr>
          <w:rFonts w:ascii="Arno Pro" w:hAnsi="Arno Pro"/>
          <w:kern w:val="19"/>
          <w:sz w:val="17"/>
          <w:szCs w:val="14"/>
        </w:rPr>
        <w:endnoteRef/>
      </w:r>
      <w:r>
        <w:rPr>
          <w:rFonts w:ascii="Arno Pro" w:hAnsi="Arno Pro"/>
          <w:kern w:val="19"/>
          <w:sz w:val="17"/>
          <w:szCs w:val="14"/>
        </w:rPr>
        <w:t>]</w:t>
      </w:r>
      <w:r w:rsidRPr="00C80296">
        <w:rPr>
          <w:rFonts w:ascii="Arno Pro" w:hAnsi="Arno Pro"/>
          <w:kern w:val="19"/>
          <w:sz w:val="17"/>
          <w:szCs w:val="14"/>
        </w:rPr>
        <w:tab/>
      </w:r>
      <w:r>
        <w:rPr>
          <w:rFonts w:ascii="Arno Pro" w:hAnsi="Arno Pro"/>
          <w:kern w:val="19"/>
          <w:sz w:val="17"/>
          <w:szCs w:val="14"/>
        </w:rPr>
        <w:t>Z. Chen, J. J. Concepcion, X. Hu, W. Yang, P. G. Hertz, T. J. Meyer, Proc. Natl. Acad. Sci. U.S.A. 107 (2010) 7225.</w:t>
      </w:r>
    </w:p>
  </w:endnote>
  <w:endnote w:id="34">
    <w:p w:rsidR="00B77DC5" w:rsidRPr="00C80296" w:rsidRDefault="00B77DC5" w:rsidP="00C80296">
      <w:pPr>
        <w:pStyle w:val="EndnoteText"/>
        <w:tabs>
          <w:tab w:val="left" w:pos="426"/>
        </w:tabs>
        <w:rPr>
          <w:rFonts w:ascii="Arno Pro" w:hAnsi="Arno Pro"/>
          <w:kern w:val="19"/>
          <w:sz w:val="17"/>
          <w:szCs w:val="14"/>
        </w:rPr>
      </w:pPr>
      <w:r w:rsidRPr="00C80296">
        <w:rPr>
          <w:rFonts w:ascii="Arno Pro" w:hAnsi="Arno Pro"/>
          <w:kern w:val="19"/>
          <w:sz w:val="17"/>
          <w:szCs w:val="14"/>
        </w:rPr>
        <w:t>[</w:t>
      </w:r>
      <w:r w:rsidRPr="00C80296">
        <w:rPr>
          <w:rFonts w:ascii="Arno Pro" w:hAnsi="Arno Pro"/>
          <w:kern w:val="19"/>
          <w:sz w:val="17"/>
          <w:szCs w:val="14"/>
        </w:rPr>
        <w:endnoteRef/>
      </w:r>
      <w:r w:rsidRPr="00C80296">
        <w:rPr>
          <w:rFonts w:ascii="Arno Pro" w:hAnsi="Arno Pro"/>
          <w:kern w:val="19"/>
          <w:sz w:val="17"/>
          <w:szCs w:val="14"/>
        </w:rPr>
        <w:t>]</w:t>
      </w:r>
      <w:r w:rsidRPr="00C80296">
        <w:rPr>
          <w:rFonts w:ascii="Arno Pro" w:hAnsi="Arno Pro"/>
          <w:kern w:val="19"/>
          <w:sz w:val="17"/>
          <w:szCs w:val="14"/>
        </w:rPr>
        <w:tab/>
      </w:r>
      <w:r>
        <w:rPr>
          <w:rFonts w:ascii="Arno Pro" w:hAnsi="Arno Pro"/>
          <w:kern w:val="19"/>
          <w:sz w:val="17"/>
          <w:szCs w:val="14"/>
        </w:rPr>
        <w:t>X. Lin, X. Hu, J. J. Concepcion, Z. Chen, S. Liu, T. J. Meyer, W. Yang, Proc. Natl. Acad. Sci. U.S.A. 109 (2012) 15669.</w:t>
      </w:r>
    </w:p>
  </w:endnote>
  <w:endnote w:id="35">
    <w:p w:rsidR="00B77DC5" w:rsidRPr="00C80296" w:rsidRDefault="00B77DC5" w:rsidP="00C80296">
      <w:pPr>
        <w:pStyle w:val="EndnoteText"/>
        <w:tabs>
          <w:tab w:val="left" w:pos="426"/>
        </w:tabs>
        <w:rPr>
          <w:rFonts w:ascii="Arno Pro" w:hAnsi="Arno Pro"/>
          <w:kern w:val="19"/>
          <w:sz w:val="17"/>
          <w:szCs w:val="14"/>
        </w:rPr>
      </w:pPr>
      <w:r w:rsidRPr="00C80296">
        <w:rPr>
          <w:rFonts w:ascii="Arno Pro" w:hAnsi="Arno Pro"/>
          <w:kern w:val="19"/>
          <w:sz w:val="17"/>
          <w:szCs w:val="14"/>
        </w:rPr>
        <w:t>[</w:t>
      </w:r>
      <w:r w:rsidRPr="00C80296">
        <w:rPr>
          <w:rFonts w:ascii="Arno Pro" w:hAnsi="Arno Pro"/>
          <w:kern w:val="19"/>
          <w:sz w:val="17"/>
          <w:szCs w:val="14"/>
        </w:rPr>
        <w:endnoteRef/>
      </w:r>
      <w:r w:rsidRPr="00C80296">
        <w:rPr>
          <w:rFonts w:ascii="Arno Pro" w:hAnsi="Arno Pro"/>
          <w:kern w:val="19"/>
          <w:sz w:val="17"/>
          <w:szCs w:val="14"/>
        </w:rPr>
        <w:t>]</w:t>
      </w:r>
      <w:r w:rsidRPr="00C80296">
        <w:rPr>
          <w:rFonts w:ascii="Arno Pro" w:hAnsi="Arno Pro"/>
          <w:kern w:val="19"/>
          <w:sz w:val="17"/>
          <w:szCs w:val="14"/>
        </w:rPr>
        <w:tab/>
      </w:r>
      <w:r>
        <w:rPr>
          <w:rFonts w:ascii="Arno Pro" w:hAnsi="Arno Pro"/>
          <w:kern w:val="19"/>
          <w:sz w:val="17"/>
          <w:szCs w:val="14"/>
        </w:rPr>
        <w:t xml:space="preserve">Y. Tamaki, A. K. </w:t>
      </w:r>
      <w:proofErr w:type="spellStart"/>
      <w:r>
        <w:rPr>
          <w:rFonts w:ascii="Arno Pro" w:hAnsi="Arno Pro"/>
          <w:kern w:val="19"/>
          <w:sz w:val="17"/>
          <w:szCs w:val="14"/>
        </w:rPr>
        <w:t>Vannucci</w:t>
      </w:r>
      <w:proofErr w:type="spellEnd"/>
      <w:r>
        <w:rPr>
          <w:rFonts w:ascii="Arno Pro" w:hAnsi="Arno Pro"/>
          <w:kern w:val="19"/>
          <w:sz w:val="17"/>
          <w:szCs w:val="14"/>
        </w:rPr>
        <w:t xml:space="preserve">, C. J. Dares, R. A. </w:t>
      </w:r>
      <w:proofErr w:type="spellStart"/>
      <w:r>
        <w:rPr>
          <w:rFonts w:ascii="Arno Pro" w:hAnsi="Arno Pro"/>
          <w:kern w:val="19"/>
          <w:sz w:val="17"/>
          <w:szCs w:val="14"/>
        </w:rPr>
        <w:t>Binstead</w:t>
      </w:r>
      <w:proofErr w:type="spellEnd"/>
      <w:r>
        <w:rPr>
          <w:rFonts w:ascii="Arno Pro" w:hAnsi="Arno Pro"/>
          <w:kern w:val="19"/>
          <w:sz w:val="17"/>
          <w:szCs w:val="14"/>
        </w:rPr>
        <w:t>, T. J. Meyer, J. Am. Chem. Soc. 136 (2014) 6854.</w:t>
      </w:r>
    </w:p>
  </w:endnote>
  <w:endnote w:id="36">
    <w:p w:rsidR="00B77DC5" w:rsidRPr="00282F46" w:rsidRDefault="00B77DC5" w:rsidP="00282F46">
      <w:pPr>
        <w:pStyle w:val="EndnoteText"/>
        <w:tabs>
          <w:tab w:val="left" w:pos="426"/>
        </w:tabs>
        <w:rPr>
          <w:rFonts w:ascii="Arno Pro" w:hAnsi="Arno Pro"/>
          <w:kern w:val="19"/>
          <w:sz w:val="17"/>
          <w:szCs w:val="14"/>
        </w:rPr>
      </w:pPr>
      <w:proofErr w:type="gramStart"/>
      <w:r w:rsidRPr="00282F46">
        <w:rPr>
          <w:rFonts w:ascii="Arno Pro" w:hAnsi="Arno Pro"/>
          <w:kern w:val="19"/>
          <w:sz w:val="17"/>
          <w:szCs w:val="14"/>
        </w:rPr>
        <w:t>[</w:t>
      </w:r>
      <w:r w:rsidRPr="00282F46">
        <w:rPr>
          <w:rFonts w:ascii="Arno Pro" w:hAnsi="Arno Pro"/>
          <w:kern w:val="19"/>
          <w:sz w:val="17"/>
          <w:szCs w:val="14"/>
        </w:rPr>
        <w:endnoteRef/>
      </w:r>
      <w:r w:rsidRPr="00282F46">
        <w:rPr>
          <w:rFonts w:ascii="Arno Pro" w:hAnsi="Arno Pro"/>
          <w:kern w:val="19"/>
          <w:sz w:val="17"/>
          <w:szCs w:val="14"/>
        </w:rPr>
        <w:t>]</w:t>
      </w:r>
      <w:r>
        <w:rPr>
          <w:rFonts w:ascii="Arno Pro" w:hAnsi="Arno Pro"/>
          <w:kern w:val="19"/>
          <w:sz w:val="17"/>
          <w:szCs w:val="14"/>
        </w:rPr>
        <w:tab/>
        <w:t xml:space="preserve">A. </w:t>
      </w:r>
      <w:proofErr w:type="spellStart"/>
      <w:r>
        <w:rPr>
          <w:rFonts w:ascii="Arno Pro" w:hAnsi="Arno Pro"/>
          <w:kern w:val="19"/>
          <w:sz w:val="17"/>
          <w:szCs w:val="14"/>
        </w:rPr>
        <w:t>Gerli</w:t>
      </w:r>
      <w:proofErr w:type="spellEnd"/>
      <w:r>
        <w:rPr>
          <w:rFonts w:ascii="Arno Pro" w:hAnsi="Arno Pro"/>
          <w:kern w:val="19"/>
          <w:sz w:val="17"/>
          <w:szCs w:val="14"/>
        </w:rPr>
        <w:t xml:space="preserve">, J. </w:t>
      </w:r>
      <w:proofErr w:type="spellStart"/>
      <w:r>
        <w:rPr>
          <w:rFonts w:ascii="Arno Pro" w:hAnsi="Arno Pro"/>
          <w:kern w:val="19"/>
          <w:sz w:val="17"/>
          <w:szCs w:val="14"/>
        </w:rPr>
        <w:t>Reedijk</w:t>
      </w:r>
      <w:proofErr w:type="spellEnd"/>
      <w:r>
        <w:rPr>
          <w:rFonts w:ascii="Arno Pro" w:hAnsi="Arno Pro"/>
          <w:kern w:val="19"/>
          <w:sz w:val="17"/>
          <w:szCs w:val="14"/>
        </w:rPr>
        <w:t xml:space="preserve">, M. T. </w:t>
      </w:r>
      <w:proofErr w:type="spellStart"/>
      <w:r>
        <w:rPr>
          <w:rFonts w:ascii="Arno Pro" w:hAnsi="Arno Pro"/>
          <w:kern w:val="19"/>
          <w:sz w:val="17"/>
          <w:szCs w:val="14"/>
        </w:rPr>
        <w:t>Lakin</w:t>
      </w:r>
      <w:proofErr w:type="spellEnd"/>
      <w:r>
        <w:rPr>
          <w:rFonts w:ascii="Arno Pro" w:hAnsi="Arno Pro"/>
          <w:kern w:val="19"/>
          <w:sz w:val="17"/>
          <w:szCs w:val="14"/>
        </w:rPr>
        <w:t xml:space="preserve">, A. L. </w:t>
      </w:r>
      <w:proofErr w:type="spellStart"/>
      <w:r>
        <w:rPr>
          <w:rFonts w:ascii="Arno Pro" w:hAnsi="Arno Pro"/>
          <w:kern w:val="19"/>
          <w:sz w:val="17"/>
          <w:szCs w:val="14"/>
        </w:rPr>
        <w:t>Spek</w:t>
      </w:r>
      <w:proofErr w:type="spellEnd"/>
      <w:r>
        <w:rPr>
          <w:rFonts w:ascii="Arno Pro" w:hAnsi="Arno Pro"/>
          <w:kern w:val="19"/>
          <w:sz w:val="17"/>
          <w:szCs w:val="14"/>
        </w:rPr>
        <w:t xml:space="preserve">, </w:t>
      </w:r>
      <w:proofErr w:type="spellStart"/>
      <w:r>
        <w:rPr>
          <w:rFonts w:ascii="Arno Pro" w:hAnsi="Arno Pro"/>
          <w:kern w:val="19"/>
          <w:sz w:val="17"/>
          <w:szCs w:val="14"/>
        </w:rPr>
        <w:t>Inorg</w:t>
      </w:r>
      <w:proofErr w:type="spellEnd"/>
      <w:r>
        <w:rPr>
          <w:rFonts w:ascii="Arno Pro" w:hAnsi="Arno Pro"/>
          <w:kern w:val="19"/>
          <w:sz w:val="17"/>
          <w:szCs w:val="14"/>
        </w:rPr>
        <w:t>.</w:t>
      </w:r>
      <w:proofErr w:type="gramEnd"/>
      <w:r>
        <w:rPr>
          <w:rFonts w:ascii="Arno Pro" w:hAnsi="Arno Pro"/>
          <w:kern w:val="19"/>
          <w:sz w:val="17"/>
          <w:szCs w:val="14"/>
        </w:rPr>
        <w:t xml:space="preserve"> </w:t>
      </w:r>
      <w:proofErr w:type="gramStart"/>
      <w:r>
        <w:rPr>
          <w:rFonts w:ascii="Arno Pro" w:hAnsi="Arno Pro"/>
          <w:kern w:val="19"/>
          <w:sz w:val="17"/>
          <w:szCs w:val="14"/>
        </w:rPr>
        <w:t>Chem. 34 (1995) 1836.</w:t>
      </w:r>
      <w:proofErr w:type="gramEnd"/>
    </w:p>
  </w:endnote>
  <w:endnote w:id="37">
    <w:p w:rsidR="00B77DC5" w:rsidRPr="00282F46" w:rsidRDefault="00B77DC5" w:rsidP="00282F46">
      <w:pPr>
        <w:pStyle w:val="EndnoteText"/>
        <w:tabs>
          <w:tab w:val="left" w:pos="426"/>
        </w:tabs>
        <w:rPr>
          <w:rFonts w:ascii="Arno Pro" w:hAnsi="Arno Pro"/>
          <w:kern w:val="19"/>
          <w:sz w:val="17"/>
          <w:szCs w:val="14"/>
        </w:rPr>
      </w:pPr>
      <w:proofErr w:type="gramStart"/>
      <w:r w:rsidRPr="00282F46">
        <w:rPr>
          <w:rFonts w:ascii="Arno Pro" w:hAnsi="Arno Pro"/>
          <w:kern w:val="19"/>
          <w:sz w:val="17"/>
          <w:szCs w:val="14"/>
        </w:rPr>
        <w:t>[</w:t>
      </w:r>
      <w:r w:rsidRPr="00282F46">
        <w:rPr>
          <w:rFonts w:ascii="Arno Pro" w:hAnsi="Arno Pro"/>
          <w:kern w:val="19"/>
          <w:sz w:val="17"/>
          <w:szCs w:val="14"/>
        </w:rPr>
        <w:endnoteRef/>
      </w:r>
      <w:r w:rsidRPr="00282F46">
        <w:rPr>
          <w:rFonts w:ascii="Arno Pro" w:hAnsi="Arno Pro"/>
          <w:kern w:val="19"/>
          <w:sz w:val="17"/>
          <w:szCs w:val="14"/>
        </w:rPr>
        <w:t>]</w:t>
      </w:r>
      <w:r w:rsidRPr="00282F46">
        <w:rPr>
          <w:rFonts w:ascii="Arno Pro" w:hAnsi="Arno Pro"/>
          <w:kern w:val="19"/>
          <w:sz w:val="17"/>
          <w:szCs w:val="14"/>
        </w:rPr>
        <w:tab/>
      </w:r>
      <w:r>
        <w:rPr>
          <w:rFonts w:ascii="Arno Pro" w:hAnsi="Arno Pro"/>
          <w:kern w:val="19"/>
          <w:sz w:val="17"/>
          <w:szCs w:val="14"/>
        </w:rPr>
        <w:t xml:space="preserve">T. J. Meyer, M. H. V. Huynh, </w:t>
      </w:r>
      <w:proofErr w:type="spellStart"/>
      <w:r>
        <w:rPr>
          <w:rFonts w:ascii="Arno Pro" w:hAnsi="Arno Pro"/>
          <w:kern w:val="19"/>
          <w:sz w:val="17"/>
          <w:szCs w:val="14"/>
        </w:rPr>
        <w:t>Inorg</w:t>
      </w:r>
      <w:proofErr w:type="spellEnd"/>
      <w:r>
        <w:rPr>
          <w:rFonts w:ascii="Arno Pro" w:hAnsi="Arno Pro"/>
          <w:kern w:val="19"/>
          <w:sz w:val="17"/>
          <w:szCs w:val="14"/>
        </w:rPr>
        <w:t>.</w:t>
      </w:r>
      <w:proofErr w:type="gramEnd"/>
      <w:r>
        <w:rPr>
          <w:rFonts w:ascii="Arno Pro" w:hAnsi="Arno Pro"/>
          <w:kern w:val="19"/>
          <w:sz w:val="17"/>
          <w:szCs w:val="14"/>
        </w:rPr>
        <w:t xml:space="preserve"> </w:t>
      </w:r>
      <w:proofErr w:type="gramStart"/>
      <w:r>
        <w:rPr>
          <w:rFonts w:ascii="Arno Pro" w:hAnsi="Arno Pro"/>
          <w:kern w:val="19"/>
          <w:sz w:val="17"/>
          <w:szCs w:val="14"/>
        </w:rPr>
        <w:t>Chem. 42 (2003) 8140.</w:t>
      </w:r>
      <w:proofErr w:type="gramEnd"/>
    </w:p>
  </w:endnote>
  <w:endnote w:id="38">
    <w:p w:rsidR="00B77DC5" w:rsidRPr="00644127" w:rsidRDefault="00B77DC5" w:rsidP="00644127">
      <w:pPr>
        <w:pStyle w:val="EndnoteText"/>
        <w:tabs>
          <w:tab w:val="left" w:pos="426"/>
        </w:tabs>
        <w:rPr>
          <w:rFonts w:ascii="Arno Pro" w:hAnsi="Arno Pro"/>
          <w:kern w:val="19"/>
          <w:sz w:val="17"/>
          <w:szCs w:val="14"/>
        </w:rPr>
      </w:pPr>
      <w:proofErr w:type="gramStart"/>
      <w:r w:rsidRPr="00644127">
        <w:rPr>
          <w:rFonts w:ascii="Arno Pro" w:hAnsi="Arno Pro"/>
          <w:kern w:val="19"/>
          <w:sz w:val="17"/>
          <w:szCs w:val="14"/>
        </w:rPr>
        <w:t>[</w:t>
      </w:r>
      <w:r w:rsidRPr="00644127">
        <w:rPr>
          <w:rFonts w:ascii="Arno Pro" w:hAnsi="Arno Pro"/>
          <w:kern w:val="19"/>
          <w:sz w:val="17"/>
          <w:szCs w:val="14"/>
        </w:rPr>
        <w:endnoteRef/>
      </w:r>
      <w:r w:rsidRPr="00644127">
        <w:rPr>
          <w:rFonts w:ascii="Arno Pro" w:hAnsi="Arno Pro"/>
          <w:kern w:val="19"/>
          <w:sz w:val="17"/>
          <w:szCs w:val="14"/>
        </w:rPr>
        <w:t>]</w:t>
      </w:r>
      <w:r>
        <w:rPr>
          <w:rFonts w:ascii="Arno Pro" w:hAnsi="Arno Pro"/>
          <w:kern w:val="19"/>
          <w:sz w:val="17"/>
          <w:szCs w:val="14"/>
        </w:rPr>
        <w:tab/>
        <w:t xml:space="preserve">A. </w:t>
      </w:r>
      <w:proofErr w:type="spellStart"/>
      <w:r>
        <w:rPr>
          <w:rFonts w:ascii="Arno Pro" w:hAnsi="Arno Pro"/>
          <w:kern w:val="19"/>
          <w:sz w:val="17"/>
          <w:szCs w:val="14"/>
        </w:rPr>
        <w:t>Dovletoglou</w:t>
      </w:r>
      <w:proofErr w:type="spellEnd"/>
      <w:r>
        <w:rPr>
          <w:rFonts w:ascii="Arno Pro" w:hAnsi="Arno Pro"/>
          <w:kern w:val="19"/>
          <w:sz w:val="17"/>
          <w:szCs w:val="14"/>
        </w:rPr>
        <w:t xml:space="preserve">, S. A. </w:t>
      </w:r>
      <w:proofErr w:type="spellStart"/>
      <w:r>
        <w:rPr>
          <w:rFonts w:ascii="Arno Pro" w:hAnsi="Arno Pro"/>
          <w:kern w:val="19"/>
          <w:sz w:val="17"/>
          <w:szCs w:val="14"/>
        </w:rPr>
        <w:t>Adeyemi</w:t>
      </w:r>
      <w:proofErr w:type="spellEnd"/>
      <w:r>
        <w:rPr>
          <w:rFonts w:ascii="Arno Pro" w:hAnsi="Arno Pro"/>
          <w:kern w:val="19"/>
          <w:sz w:val="17"/>
          <w:szCs w:val="14"/>
        </w:rPr>
        <w:t xml:space="preserve">, T. J. Meyer, </w:t>
      </w:r>
      <w:proofErr w:type="spellStart"/>
      <w:r>
        <w:rPr>
          <w:rFonts w:ascii="Arno Pro" w:hAnsi="Arno Pro"/>
          <w:kern w:val="19"/>
          <w:sz w:val="17"/>
          <w:szCs w:val="14"/>
        </w:rPr>
        <w:t>Inorg</w:t>
      </w:r>
      <w:proofErr w:type="spellEnd"/>
      <w:r>
        <w:rPr>
          <w:rFonts w:ascii="Arno Pro" w:hAnsi="Arno Pro"/>
          <w:kern w:val="19"/>
          <w:sz w:val="17"/>
          <w:szCs w:val="14"/>
        </w:rPr>
        <w:t>.</w:t>
      </w:r>
      <w:proofErr w:type="gramEnd"/>
      <w:r>
        <w:rPr>
          <w:rFonts w:ascii="Arno Pro" w:hAnsi="Arno Pro"/>
          <w:kern w:val="19"/>
          <w:sz w:val="17"/>
          <w:szCs w:val="14"/>
        </w:rPr>
        <w:t xml:space="preserve"> </w:t>
      </w:r>
      <w:proofErr w:type="gramStart"/>
      <w:r>
        <w:rPr>
          <w:rFonts w:ascii="Arno Pro" w:hAnsi="Arno Pro"/>
          <w:kern w:val="19"/>
          <w:sz w:val="17"/>
          <w:szCs w:val="14"/>
        </w:rPr>
        <w:t>Chem. 35 (1996) 4120.</w:t>
      </w:r>
      <w:proofErr w:type="gramEnd"/>
    </w:p>
  </w:endnote>
  <w:endnote w:id="39">
    <w:p w:rsidR="00B77DC5" w:rsidRPr="00644127" w:rsidRDefault="00B77DC5" w:rsidP="00644127">
      <w:pPr>
        <w:pStyle w:val="EndnoteText"/>
        <w:tabs>
          <w:tab w:val="left" w:pos="426"/>
        </w:tabs>
        <w:rPr>
          <w:rFonts w:ascii="Arno Pro" w:hAnsi="Arno Pro"/>
          <w:kern w:val="19"/>
          <w:sz w:val="17"/>
          <w:szCs w:val="14"/>
        </w:rPr>
      </w:pPr>
      <w:r w:rsidRPr="00644127">
        <w:rPr>
          <w:rFonts w:ascii="Arno Pro" w:hAnsi="Arno Pro"/>
          <w:kern w:val="19"/>
          <w:sz w:val="17"/>
          <w:szCs w:val="14"/>
        </w:rPr>
        <w:t>[</w:t>
      </w:r>
      <w:r w:rsidRPr="00644127">
        <w:rPr>
          <w:rFonts w:ascii="Arno Pro" w:hAnsi="Arno Pro"/>
          <w:kern w:val="19"/>
          <w:sz w:val="17"/>
          <w:szCs w:val="14"/>
        </w:rPr>
        <w:endnoteRef/>
      </w:r>
      <w:r w:rsidRPr="00644127">
        <w:rPr>
          <w:rFonts w:ascii="Arno Pro" w:hAnsi="Arno Pro"/>
          <w:kern w:val="19"/>
          <w:sz w:val="17"/>
          <w:szCs w:val="14"/>
        </w:rPr>
        <w:t>]</w:t>
      </w:r>
      <w:r w:rsidRPr="00644127">
        <w:rPr>
          <w:rFonts w:ascii="Arno Pro" w:hAnsi="Arno Pro"/>
          <w:kern w:val="19"/>
          <w:sz w:val="17"/>
          <w:szCs w:val="14"/>
        </w:rPr>
        <w:tab/>
        <w:t xml:space="preserve">E. </w:t>
      </w:r>
      <w:proofErr w:type="spellStart"/>
      <w:r w:rsidRPr="00644127">
        <w:rPr>
          <w:rFonts w:ascii="Arno Pro" w:hAnsi="Arno Pro"/>
          <w:kern w:val="19"/>
          <w:sz w:val="17"/>
          <w:szCs w:val="14"/>
        </w:rPr>
        <w:t>Masllorens</w:t>
      </w:r>
      <w:proofErr w:type="spellEnd"/>
      <w:r w:rsidRPr="00644127">
        <w:rPr>
          <w:rFonts w:ascii="Arno Pro" w:hAnsi="Arno Pro"/>
          <w:kern w:val="19"/>
          <w:sz w:val="17"/>
          <w:szCs w:val="14"/>
        </w:rPr>
        <w:t xml:space="preserve">, M. Rodriguez, I. Romero, A. </w:t>
      </w:r>
      <w:proofErr w:type="spellStart"/>
      <w:r w:rsidRPr="00644127">
        <w:rPr>
          <w:rFonts w:ascii="Arno Pro" w:hAnsi="Arno Pro"/>
          <w:kern w:val="19"/>
          <w:sz w:val="17"/>
          <w:szCs w:val="14"/>
        </w:rPr>
        <w:t>Roglans</w:t>
      </w:r>
      <w:proofErr w:type="spellEnd"/>
      <w:r w:rsidRPr="00644127">
        <w:rPr>
          <w:rFonts w:ascii="Arno Pro" w:hAnsi="Arno Pro"/>
          <w:kern w:val="19"/>
          <w:sz w:val="17"/>
          <w:szCs w:val="14"/>
        </w:rPr>
        <w:t xml:space="preserve">, T. </w:t>
      </w:r>
      <w:proofErr w:type="spellStart"/>
      <w:r w:rsidRPr="00644127">
        <w:rPr>
          <w:rFonts w:ascii="Arno Pro" w:hAnsi="Arno Pro"/>
          <w:kern w:val="19"/>
          <w:sz w:val="17"/>
          <w:szCs w:val="14"/>
        </w:rPr>
        <w:t>Pare</w:t>
      </w:r>
      <w:r w:rsidRPr="00644127">
        <w:rPr>
          <w:rFonts w:ascii="Arno Pro" w:hAnsi="Arno Pro"/>
          <w:kern w:val="19"/>
          <w:sz w:val="17"/>
          <w:szCs w:val="14"/>
        </w:rPr>
        <w:t>l</w:t>
      </w:r>
      <w:r w:rsidRPr="00644127">
        <w:rPr>
          <w:rFonts w:ascii="Arno Pro" w:hAnsi="Arno Pro"/>
          <w:kern w:val="19"/>
          <w:sz w:val="17"/>
          <w:szCs w:val="14"/>
        </w:rPr>
        <w:t>la</w:t>
      </w:r>
      <w:proofErr w:type="spellEnd"/>
      <w:r w:rsidRPr="00644127">
        <w:rPr>
          <w:rFonts w:ascii="Arno Pro" w:hAnsi="Arno Pro"/>
          <w:kern w:val="19"/>
          <w:sz w:val="17"/>
          <w:szCs w:val="14"/>
        </w:rPr>
        <w:t xml:space="preserve">, J. Benet-Buchholz, M. </w:t>
      </w:r>
      <w:proofErr w:type="spellStart"/>
      <w:r w:rsidRPr="00644127">
        <w:rPr>
          <w:rFonts w:ascii="Arno Pro" w:hAnsi="Arno Pro"/>
          <w:kern w:val="19"/>
          <w:sz w:val="17"/>
          <w:szCs w:val="14"/>
        </w:rPr>
        <w:t>Poyatos</w:t>
      </w:r>
      <w:proofErr w:type="spellEnd"/>
      <w:r w:rsidRPr="00644127">
        <w:rPr>
          <w:rFonts w:ascii="Arno Pro" w:hAnsi="Arno Pro"/>
          <w:kern w:val="19"/>
          <w:sz w:val="17"/>
          <w:szCs w:val="14"/>
        </w:rPr>
        <w:t xml:space="preserve">, A. </w:t>
      </w:r>
      <w:proofErr w:type="spellStart"/>
      <w:r w:rsidRPr="00644127">
        <w:rPr>
          <w:rFonts w:ascii="Arno Pro" w:hAnsi="Arno Pro"/>
          <w:kern w:val="19"/>
          <w:sz w:val="17"/>
          <w:szCs w:val="14"/>
        </w:rPr>
        <w:t>Llobet</w:t>
      </w:r>
      <w:proofErr w:type="spellEnd"/>
      <w:r w:rsidRPr="00644127">
        <w:rPr>
          <w:rFonts w:ascii="Arno Pro" w:hAnsi="Arno Pro"/>
          <w:kern w:val="19"/>
          <w:sz w:val="17"/>
          <w:szCs w:val="14"/>
        </w:rPr>
        <w:t xml:space="preserve">, J. Am. Chem. Soc. 128 (2006) 5306. </w:t>
      </w:r>
    </w:p>
  </w:endnote>
  <w:endnote w:id="40">
    <w:p w:rsidR="00B77DC5" w:rsidRPr="00035E52" w:rsidRDefault="00B77DC5" w:rsidP="00024E63">
      <w:pPr>
        <w:pStyle w:val="EndnoteText"/>
        <w:tabs>
          <w:tab w:val="left" w:pos="426"/>
        </w:tabs>
        <w:rPr>
          <w:rFonts w:ascii="Arno Pro" w:hAnsi="Arno Pro"/>
          <w:kern w:val="19"/>
          <w:sz w:val="17"/>
          <w:szCs w:val="14"/>
          <w:lang w:val="de-DE"/>
        </w:rPr>
      </w:pPr>
      <w:r w:rsidRPr="00035E52">
        <w:rPr>
          <w:rFonts w:ascii="Arno Pro" w:hAnsi="Arno Pro"/>
          <w:kern w:val="19"/>
          <w:sz w:val="17"/>
          <w:szCs w:val="14"/>
          <w:lang w:val="de-DE"/>
        </w:rPr>
        <w:t>[</w:t>
      </w:r>
      <w:r w:rsidRPr="00024E63">
        <w:rPr>
          <w:rFonts w:ascii="Arno Pro" w:hAnsi="Arno Pro"/>
          <w:kern w:val="19"/>
          <w:sz w:val="17"/>
          <w:szCs w:val="14"/>
        </w:rPr>
        <w:endnoteRef/>
      </w:r>
      <w:r w:rsidRPr="00035E52">
        <w:rPr>
          <w:rFonts w:ascii="Arno Pro" w:hAnsi="Arno Pro"/>
          <w:kern w:val="19"/>
          <w:sz w:val="17"/>
          <w:szCs w:val="14"/>
          <w:lang w:val="de-DE"/>
        </w:rPr>
        <w:t>]</w:t>
      </w:r>
      <w:r w:rsidRPr="00035E52">
        <w:rPr>
          <w:rFonts w:ascii="Arno Pro" w:hAnsi="Arno Pro"/>
          <w:kern w:val="19"/>
          <w:sz w:val="17"/>
          <w:szCs w:val="14"/>
          <w:lang w:val="de-DE"/>
        </w:rPr>
        <w:tab/>
        <w:t>D. J. Wasylenko, C. Ganesamoorthy, M. A. Henderson, B. D. Koivisto, H. D. Osthoff, C. P. Berlinguette, J. Am. Chem. Soc. 132 (2010) 16094.</w:t>
      </w:r>
    </w:p>
  </w:endnote>
  <w:endnote w:id="41">
    <w:p w:rsidR="00B77DC5" w:rsidRPr="00035E52" w:rsidRDefault="00B77DC5" w:rsidP="00024E63">
      <w:pPr>
        <w:pStyle w:val="EndnoteText"/>
        <w:tabs>
          <w:tab w:val="left" w:pos="426"/>
        </w:tabs>
        <w:rPr>
          <w:rFonts w:ascii="Arno Pro" w:hAnsi="Arno Pro"/>
          <w:kern w:val="19"/>
          <w:sz w:val="17"/>
          <w:szCs w:val="14"/>
          <w:lang w:val="de-DE"/>
        </w:rPr>
      </w:pPr>
      <w:r w:rsidRPr="00035E52">
        <w:rPr>
          <w:rFonts w:ascii="Arno Pro" w:hAnsi="Arno Pro"/>
          <w:kern w:val="19"/>
          <w:sz w:val="17"/>
          <w:szCs w:val="14"/>
          <w:lang w:val="de-DE"/>
        </w:rPr>
        <w:t>[</w:t>
      </w:r>
      <w:r w:rsidRPr="00024E63">
        <w:rPr>
          <w:rFonts w:ascii="Arno Pro" w:hAnsi="Arno Pro"/>
          <w:kern w:val="19"/>
          <w:sz w:val="17"/>
          <w:szCs w:val="14"/>
        </w:rPr>
        <w:endnoteRef/>
      </w:r>
      <w:r w:rsidRPr="00035E52">
        <w:rPr>
          <w:rFonts w:ascii="Arno Pro" w:hAnsi="Arno Pro"/>
          <w:kern w:val="19"/>
          <w:sz w:val="17"/>
          <w:szCs w:val="14"/>
          <w:lang w:val="de-DE"/>
        </w:rPr>
        <w:t>]</w:t>
      </w:r>
      <w:r w:rsidRPr="00035E52">
        <w:rPr>
          <w:rFonts w:ascii="Arno Pro" w:hAnsi="Arno Pro"/>
          <w:kern w:val="19"/>
          <w:sz w:val="17"/>
          <w:szCs w:val="14"/>
          <w:lang w:val="de-DE"/>
        </w:rPr>
        <w:tab/>
        <w:t>M. Yagi, S. Tajima, M. Komi, H. Yamazaki, Dalton Trans. 40 (2011) 3802.</w:t>
      </w:r>
    </w:p>
  </w:endnote>
  <w:endnote w:id="42">
    <w:p w:rsidR="00B77DC5" w:rsidRPr="003A2455" w:rsidRDefault="00B77DC5" w:rsidP="003A2455">
      <w:pPr>
        <w:pStyle w:val="EndnoteText"/>
        <w:tabs>
          <w:tab w:val="left" w:pos="426"/>
        </w:tabs>
        <w:rPr>
          <w:rFonts w:ascii="Arno Pro" w:hAnsi="Arno Pro"/>
          <w:kern w:val="19"/>
          <w:sz w:val="17"/>
          <w:szCs w:val="14"/>
        </w:rPr>
      </w:pPr>
      <w:r w:rsidRPr="00035E52">
        <w:rPr>
          <w:rFonts w:ascii="Arno Pro" w:hAnsi="Arno Pro"/>
          <w:kern w:val="19"/>
          <w:sz w:val="17"/>
          <w:szCs w:val="14"/>
          <w:lang w:val="de-DE"/>
        </w:rPr>
        <w:t>[</w:t>
      </w:r>
      <w:r w:rsidRPr="003A2455">
        <w:rPr>
          <w:rFonts w:ascii="Arno Pro" w:hAnsi="Arno Pro"/>
          <w:kern w:val="19"/>
          <w:sz w:val="17"/>
          <w:szCs w:val="14"/>
        </w:rPr>
        <w:endnoteRef/>
      </w:r>
      <w:r w:rsidRPr="00035E52">
        <w:rPr>
          <w:rFonts w:ascii="Arno Pro" w:hAnsi="Arno Pro"/>
          <w:kern w:val="19"/>
          <w:sz w:val="17"/>
          <w:szCs w:val="14"/>
          <w:lang w:val="de-DE"/>
        </w:rPr>
        <w:t>]</w:t>
      </w:r>
      <w:r w:rsidRPr="00035E52">
        <w:rPr>
          <w:rFonts w:ascii="Arno Pro" w:hAnsi="Arno Pro"/>
          <w:kern w:val="19"/>
          <w:sz w:val="17"/>
          <w:szCs w:val="14"/>
          <w:lang w:val="de-DE"/>
        </w:rPr>
        <w:tab/>
        <w:t xml:space="preserve">D. C. Wanniarachchi, M. J. Heeg, C. N. Verani, Inorg. </w:t>
      </w:r>
      <w:proofErr w:type="gramStart"/>
      <w:r>
        <w:rPr>
          <w:rFonts w:ascii="Arno Pro" w:hAnsi="Arno Pro"/>
          <w:kern w:val="19"/>
          <w:sz w:val="17"/>
          <w:szCs w:val="14"/>
        </w:rPr>
        <w:t>Chem. 53 (2014) 3311.</w:t>
      </w:r>
      <w:proofErr w:type="gramEnd"/>
    </w:p>
  </w:endnote>
  <w:endnote w:id="43">
    <w:p w:rsidR="00B77DC5" w:rsidRPr="00035E52" w:rsidRDefault="00B77DC5" w:rsidP="00324BAF">
      <w:pPr>
        <w:pStyle w:val="EndnoteText"/>
        <w:tabs>
          <w:tab w:val="left" w:pos="426"/>
        </w:tabs>
        <w:rPr>
          <w:rFonts w:ascii="Arno Pro" w:hAnsi="Arno Pro"/>
          <w:kern w:val="19"/>
          <w:sz w:val="17"/>
          <w:szCs w:val="14"/>
          <w:lang w:val="fr-FR"/>
        </w:rPr>
      </w:pPr>
      <w:proofErr w:type="gramStart"/>
      <w:r w:rsidRPr="00324BAF">
        <w:rPr>
          <w:rFonts w:ascii="Arno Pro" w:hAnsi="Arno Pro"/>
          <w:kern w:val="19"/>
          <w:sz w:val="17"/>
          <w:szCs w:val="14"/>
        </w:rPr>
        <w:t>[</w:t>
      </w:r>
      <w:r w:rsidRPr="00324BAF">
        <w:rPr>
          <w:rFonts w:ascii="Arno Pro" w:hAnsi="Arno Pro"/>
          <w:kern w:val="19"/>
          <w:sz w:val="17"/>
          <w:szCs w:val="14"/>
        </w:rPr>
        <w:endnoteRef/>
      </w:r>
      <w:r w:rsidRPr="00324BAF">
        <w:rPr>
          <w:rFonts w:ascii="Arno Pro" w:hAnsi="Arno Pro"/>
          <w:kern w:val="19"/>
          <w:sz w:val="17"/>
          <w:szCs w:val="14"/>
        </w:rPr>
        <w:t>]</w:t>
      </w:r>
      <w:r w:rsidRPr="00324BAF">
        <w:rPr>
          <w:rFonts w:ascii="Arno Pro" w:hAnsi="Arno Pro"/>
          <w:kern w:val="19"/>
          <w:sz w:val="17"/>
          <w:szCs w:val="14"/>
        </w:rPr>
        <w:tab/>
      </w:r>
      <w:r>
        <w:rPr>
          <w:rFonts w:ascii="Arno Pro" w:hAnsi="Arno Pro"/>
          <w:kern w:val="19"/>
          <w:sz w:val="17"/>
          <w:szCs w:val="14"/>
        </w:rPr>
        <w:t xml:space="preserve">E. A. A. Jarvis, B. Lee, B. </w:t>
      </w:r>
      <w:proofErr w:type="spellStart"/>
      <w:r>
        <w:rPr>
          <w:rFonts w:ascii="Arno Pro" w:hAnsi="Arno Pro"/>
          <w:kern w:val="19"/>
          <w:sz w:val="17"/>
          <w:szCs w:val="14"/>
        </w:rPr>
        <w:t>Neddenriep</w:t>
      </w:r>
      <w:proofErr w:type="spellEnd"/>
      <w:r>
        <w:rPr>
          <w:rFonts w:ascii="Arno Pro" w:hAnsi="Arno Pro"/>
          <w:kern w:val="19"/>
          <w:sz w:val="17"/>
          <w:szCs w:val="14"/>
        </w:rPr>
        <w:t xml:space="preserve">, W. Shoemaker, Chem. </w:t>
      </w:r>
      <w:proofErr w:type="gramEnd"/>
      <w:r w:rsidRPr="00035E52">
        <w:rPr>
          <w:rFonts w:ascii="Arno Pro" w:hAnsi="Arno Pro"/>
          <w:kern w:val="19"/>
          <w:sz w:val="17"/>
          <w:szCs w:val="14"/>
          <w:lang w:val="fr-FR"/>
        </w:rPr>
        <w:t>Phys. 417 (2013) 8.</w:t>
      </w:r>
    </w:p>
  </w:endnote>
  <w:endnote w:id="44">
    <w:p w:rsidR="00B77DC5" w:rsidRPr="00035E52" w:rsidRDefault="00B77DC5" w:rsidP="00AB6AB7">
      <w:pPr>
        <w:pStyle w:val="EndnoteText"/>
        <w:tabs>
          <w:tab w:val="left" w:pos="426"/>
        </w:tabs>
        <w:rPr>
          <w:rFonts w:ascii="Arno Pro" w:hAnsi="Arno Pro"/>
          <w:kern w:val="19"/>
          <w:sz w:val="17"/>
          <w:szCs w:val="14"/>
          <w:lang w:val="fr-FR"/>
        </w:rPr>
      </w:pPr>
      <w:r w:rsidRPr="00035E52">
        <w:rPr>
          <w:rFonts w:ascii="Arno Pro" w:hAnsi="Arno Pro"/>
          <w:kern w:val="19"/>
          <w:sz w:val="17"/>
          <w:szCs w:val="14"/>
          <w:lang w:val="fr-FR"/>
        </w:rPr>
        <w:t>[</w:t>
      </w:r>
      <w:proofErr w:type="gramStart"/>
      <w:r w:rsidRPr="00371005">
        <w:rPr>
          <w:rFonts w:ascii="Arno Pro" w:hAnsi="Arno Pro"/>
          <w:kern w:val="19"/>
          <w:sz w:val="17"/>
          <w:szCs w:val="14"/>
        </w:rPr>
        <w:endnoteRef/>
      </w:r>
      <w:proofErr w:type="gramEnd"/>
      <w:r w:rsidRPr="00035E52">
        <w:rPr>
          <w:rFonts w:ascii="Arno Pro" w:hAnsi="Arno Pro"/>
          <w:kern w:val="19"/>
          <w:sz w:val="17"/>
          <w:szCs w:val="14"/>
          <w:lang w:val="fr-FR"/>
        </w:rPr>
        <w:t>]</w:t>
      </w:r>
      <w:r w:rsidRPr="00035E52">
        <w:rPr>
          <w:rFonts w:ascii="Arno Pro" w:hAnsi="Arno Pro"/>
          <w:kern w:val="19"/>
          <w:sz w:val="17"/>
          <w:szCs w:val="14"/>
          <w:lang w:val="fr-FR"/>
        </w:rPr>
        <w:tab/>
        <w:t>Z. Chen. J. J. Concepcion, T. J. Meyer, Dalton Trans. 40 (2011) 3789.</w:t>
      </w:r>
    </w:p>
  </w:endnote>
  <w:endnote w:id="45">
    <w:p w:rsidR="00B77DC5" w:rsidRPr="00EA00E8" w:rsidRDefault="00B77DC5" w:rsidP="00AB6AB7">
      <w:pPr>
        <w:pStyle w:val="EndnoteText"/>
        <w:tabs>
          <w:tab w:val="left" w:pos="426"/>
        </w:tabs>
        <w:rPr>
          <w:rFonts w:ascii="Arno Pro" w:hAnsi="Arno Pro"/>
          <w:kern w:val="19"/>
          <w:sz w:val="17"/>
          <w:szCs w:val="14"/>
        </w:rPr>
      </w:pPr>
      <w:r w:rsidRPr="00EA00E8">
        <w:rPr>
          <w:rFonts w:ascii="Arno Pro" w:hAnsi="Arno Pro"/>
          <w:kern w:val="19"/>
          <w:sz w:val="17"/>
          <w:szCs w:val="14"/>
        </w:rPr>
        <w:t>[</w:t>
      </w:r>
      <w:r w:rsidRPr="00EA00E8">
        <w:rPr>
          <w:rFonts w:ascii="Arno Pro" w:hAnsi="Arno Pro"/>
          <w:kern w:val="19"/>
          <w:sz w:val="17"/>
          <w:szCs w:val="14"/>
        </w:rPr>
        <w:endnoteRef/>
      </w:r>
      <w:r w:rsidRPr="00EA00E8">
        <w:rPr>
          <w:rFonts w:ascii="Arno Pro" w:hAnsi="Arno Pro"/>
          <w:kern w:val="19"/>
          <w:sz w:val="17"/>
          <w:szCs w:val="14"/>
        </w:rPr>
        <w:t>]</w:t>
      </w:r>
      <w:r>
        <w:rPr>
          <w:rFonts w:ascii="Arno Pro" w:hAnsi="Arno Pro"/>
          <w:kern w:val="19"/>
          <w:sz w:val="17"/>
          <w:szCs w:val="14"/>
        </w:rPr>
        <w:tab/>
        <w:t xml:space="preserve">L. </w:t>
      </w:r>
      <w:proofErr w:type="spellStart"/>
      <w:r>
        <w:rPr>
          <w:rFonts w:ascii="Arno Pro" w:hAnsi="Arno Pro"/>
          <w:kern w:val="19"/>
          <w:sz w:val="17"/>
          <w:szCs w:val="14"/>
        </w:rPr>
        <w:t>Vaquer</w:t>
      </w:r>
      <w:proofErr w:type="spellEnd"/>
      <w:r>
        <w:rPr>
          <w:rFonts w:ascii="Arno Pro" w:hAnsi="Arno Pro"/>
          <w:kern w:val="19"/>
          <w:sz w:val="17"/>
          <w:szCs w:val="14"/>
        </w:rPr>
        <w:t xml:space="preserve">, P. </w:t>
      </w:r>
      <w:proofErr w:type="spellStart"/>
      <w:r>
        <w:rPr>
          <w:rFonts w:ascii="Arno Pro" w:hAnsi="Arno Pro"/>
          <w:kern w:val="19"/>
          <w:sz w:val="17"/>
          <w:szCs w:val="14"/>
        </w:rPr>
        <w:t>Mir</w:t>
      </w:r>
      <w:r>
        <w:rPr>
          <w:rFonts w:ascii="Constantia" w:hAnsi="Constantia"/>
          <w:kern w:val="19"/>
          <w:sz w:val="17"/>
          <w:szCs w:val="14"/>
        </w:rPr>
        <w:t>ó</w:t>
      </w:r>
      <w:proofErr w:type="spellEnd"/>
      <w:r>
        <w:rPr>
          <w:rFonts w:ascii="Arno Pro" w:hAnsi="Arno Pro"/>
          <w:kern w:val="19"/>
          <w:sz w:val="17"/>
          <w:szCs w:val="14"/>
        </w:rPr>
        <w:t xml:space="preserve">, X. Sala, F. </w:t>
      </w:r>
      <w:proofErr w:type="spellStart"/>
      <w:r>
        <w:rPr>
          <w:rFonts w:ascii="Arno Pro" w:hAnsi="Arno Pro"/>
          <w:kern w:val="19"/>
          <w:sz w:val="17"/>
          <w:szCs w:val="14"/>
        </w:rPr>
        <w:t>Bozoglian</w:t>
      </w:r>
      <w:proofErr w:type="spellEnd"/>
      <w:r>
        <w:rPr>
          <w:rFonts w:ascii="Arno Pro" w:hAnsi="Arno Pro"/>
          <w:kern w:val="19"/>
          <w:sz w:val="17"/>
          <w:szCs w:val="14"/>
        </w:rPr>
        <w:t xml:space="preserve">, E. </w:t>
      </w:r>
      <w:proofErr w:type="spellStart"/>
      <w:r>
        <w:rPr>
          <w:rFonts w:ascii="Arno Pro" w:hAnsi="Arno Pro"/>
          <w:kern w:val="19"/>
          <w:sz w:val="17"/>
          <w:szCs w:val="14"/>
        </w:rPr>
        <w:t>Masllorens</w:t>
      </w:r>
      <w:proofErr w:type="spellEnd"/>
      <w:r>
        <w:rPr>
          <w:rFonts w:ascii="Arno Pro" w:hAnsi="Arno Pro"/>
          <w:kern w:val="19"/>
          <w:sz w:val="17"/>
          <w:szCs w:val="14"/>
        </w:rPr>
        <w:t xml:space="preserve">, J. Benet-Buchholz, X. </w:t>
      </w:r>
      <w:proofErr w:type="spellStart"/>
      <w:r>
        <w:rPr>
          <w:rFonts w:ascii="Arno Pro" w:hAnsi="Arno Pro"/>
          <w:kern w:val="19"/>
          <w:sz w:val="17"/>
          <w:szCs w:val="14"/>
        </w:rPr>
        <w:t>Fontrodona</w:t>
      </w:r>
      <w:proofErr w:type="spellEnd"/>
      <w:r>
        <w:rPr>
          <w:rFonts w:ascii="Arno Pro" w:hAnsi="Arno Pro"/>
          <w:kern w:val="19"/>
          <w:sz w:val="17"/>
          <w:szCs w:val="14"/>
        </w:rPr>
        <w:t xml:space="preserve">, T. </w:t>
      </w:r>
      <w:proofErr w:type="spellStart"/>
      <w:r>
        <w:rPr>
          <w:rFonts w:ascii="Arno Pro" w:hAnsi="Arno Pro"/>
          <w:kern w:val="19"/>
          <w:sz w:val="17"/>
          <w:szCs w:val="14"/>
        </w:rPr>
        <w:t>Parella</w:t>
      </w:r>
      <w:proofErr w:type="spellEnd"/>
      <w:r>
        <w:rPr>
          <w:rFonts w:ascii="Arno Pro" w:hAnsi="Arno Pro"/>
          <w:kern w:val="19"/>
          <w:sz w:val="17"/>
          <w:szCs w:val="14"/>
        </w:rPr>
        <w:t xml:space="preserve">, I. Romero, A. </w:t>
      </w:r>
      <w:proofErr w:type="spellStart"/>
      <w:r>
        <w:rPr>
          <w:rFonts w:ascii="Arno Pro" w:hAnsi="Arno Pro"/>
          <w:kern w:val="19"/>
          <w:sz w:val="17"/>
          <w:szCs w:val="14"/>
        </w:rPr>
        <w:t>Goglans</w:t>
      </w:r>
      <w:proofErr w:type="spellEnd"/>
      <w:r>
        <w:rPr>
          <w:rFonts w:ascii="Arno Pro" w:hAnsi="Arno Pro"/>
          <w:kern w:val="19"/>
          <w:sz w:val="17"/>
          <w:szCs w:val="14"/>
        </w:rPr>
        <w:t>, M. Rodr</w:t>
      </w:r>
      <w:r>
        <w:rPr>
          <w:rFonts w:ascii="Constantia" w:hAnsi="Constantia"/>
          <w:kern w:val="19"/>
          <w:sz w:val="17"/>
          <w:szCs w:val="14"/>
        </w:rPr>
        <w:t>í</w:t>
      </w:r>
      <w:r>
        <w:rPr>
          <w:rFonts w:ascii="Arno Pro" w:hAnsi="Arno Pro"/>
          <w:kern w:val="19"/>
          <w:sz w:val="17"/>
          <w:szCs w:val="14"/>
        </w:rPr>
        <w:t xml:space="preserve">guez, C. Bo, A. </w:t>
      </w:r>
      <w:proofErr w:type="spellStart"/>
      <w:r>
        <w:rPr>
          <w:rFonts w:ascii="Arno Pro" w:hAnsi="Arno Pro"/>
          <w:kern w:val="19"/>
          <w:sz w:val="17"/>
          <w:szCs w:val="14"/>
        </w:rPr>
        <w:t>Llobet</w:t>
      </w:r>
      <w:proofErr w:type="spellEnd"/>
      <w:r>
        <w:rPr>
          <w:rFonts w:ascii="Arno Pro" w:hAnsi="Arno Pro"/>
          <w:kern w:val="19"/>
          <w:sz w:val="17"/>
          <w:szCs w:val="14"/>
        </w:rPr>
        <w:t xml:space="preserve">, </w:t>
      </w:r>
      <w:proofErr w:type="spellStart"/>
      <w:r>
        <w:rPr>
          <w:rFonts w:ascii="Arno Pro" w:hAnsi="Arno Pro"/>
          <w:kern w:val="19"/>
          <w:sz w:val="17"/>
          <w:szCs w:val="14"/>
        </w:rPr>
        <w:t>ChemPlusChem</w:t>
      </w:r>
      <w:proofErr w:type="spellEnd"/>
      <w:r>
        <w:rPr>
          <w:rFonts w:ascii="Arno Pro" w:hAnsi="Arno Pro"/>
          <w:kern w:val="19"/>
          <w:sz w:val="17"/>
          <w:szCs w:val="14"/>
        </w:rPr>
        <w:t xml:space="preserve"> 78 (2013) 235.</w:t>
      </w:r>
    </w:p>
  </w:endnote>
  <w:endnote w:id="46">
    <w:p w:rsidR="00B77DC5" w:rsidRPr="001D45B9" w:rsidRDefault="00B77DC5" w:rsidP="001D45B9">
      <w:pPr>
        <w:pStyle w:val="EndnoteText"/>
        <w:tabs>
          <w:tab w:val="left" w:pos="426"/>
        </w:tabs>
        <w:rPr>
          <w:rFonts w:ascii="Arno Pro" w:hAnsi="Arno Pro"/>
          <w:kern w:val="19"/>
          <w:sz w:val="17"/>
          <w:szCs w:val="14"/>
        </w:rPr>
      </w:pPr>
      <w:proofErr w:type="gramStart"/>
      <w:r w:rsidRPr="001D45B9">
        <w:rPr>
          <w:rFonts w:ascii="Arno Pro" w:hAnsi="Arno Pro"/>
          <w:kern w:val="19"/>
          <w:sz w:val="17"/>
          <w:szCs w:val="14"/>
        </w:rPr>
        <w:t>[</w:t>
      </w:r>
      <w:r w:rsidRPr="001D45B9">
        <w:rPr>
          <w:rFonts w:ascii="Arno Pro" w:hAnsi="Arno Pro"/>
          <w:kern w:val="19"/>
          <w:sz w:val="17"/>
          <w:szCs w:val="14"/>
        </w:rPr>
        <w:endnoteRef/>
      </w:r>
      <w:r w:rsidRPr="001D45B9">
        <w:rPr>
          <w:rFonts w:ascii="Arno Pro" w:hAnsi="Arno Pro"/>
          <w:kern w:val="19"/>
          <w:sz w:val="17"/>
          <w:szCs w:val="14"/>
        </w:rPr>
        <w:t>]</w:t>
      </w:r>
      <w:r>
        <w:rPr>
          <w:rFonts w:ascii="Arno Pro" w:hAnsi="Arno Pro"/>
          <w:kern w:val="19"/>
          <w:sz w:val="17"/>
          <w:szCs w:val="14"/>
        </w:rPr>
        <w:tab/>
        <w:t xml:space="preserve">M. Okamura, M. Yoshida, R. Kuga, K. Sakai, M, </w:t>
      </w:r>
      <w:proofErr w:type="spellStart"/>
      <w:r>
        <w:rPr>
          <w:rFonts w:ascii="Arno Pro" w:hAnsi="Arno Pro"/>
          <w:kern w:val="19"/>
          <w:sz w:val="17"/>
          <w:szCs w:val="14"/>
        </w:rPr>
        <w:t>Kibdim</w:t>
      </w:r>
      <w:proofErr w:type="spellEnd"/>
      <w:r>
        <w:rPr>
          <w:rFonts w:ascii="Arno Pro" w:hAnsi="Arno Pro"/>
          <w:kern w:val="19"/>
          <w:sz w:val="17"/>
          <w:szCs w:val="14"/>
        </w:rPr>
        <w:t xml:space="preserve"> S, </w:t>
      </w:r>
      <w:proofErr w:type="spellStart"/>
      <w:r>
        <w:rPr>
          <w:rFonts w:ascii="Arno Pro" w:hAnsi="Arno Pro"/>
          <w:kern w:val="19"/>
          <w:sz w:val="17"/>
          <w:szCs w:val="14"/>
        </w:rPr>
        <w:t>Masaoka</w:t>
      </w:r>
      <w:proofErr w:type="spellEnd"/>
      <w:r>
        <w:rPr>
          <w:rFonts w:ascii="Arno Pro" w:hAnsi="Arno Pro"/>
          <w:kern w:val="19"/>
          <w:sz w:val="17"/>
          <w:szCs w:val="14"/>
        </w:rPr>
        <w:t>, Dalton Trans. 41 (2012) 13081.</w:t>
      </w:r>
      <w:proofErr w:type="gramEnd"/>
    </w:p>
  </w:endnote>
  <w:endnote w:id="47">
    <w:p w:rsidR="00B77DC5" w:rsidRPr="00035E52" w:rsidRDefault="00B77DC5" w:rsidP="00B620D3">
      <w:pPr>
        <w:pStyle w:val="EndnoteText"/>
        <w:tabs>
          <w:tab w:val="left" w:pos="426"/>
        </w:tabs>
        <w:rPr>
          <w:rFonts w:ascii="Arno Pro" w:hAnsi="Arno Pro"/>
          <w:kern w:val="19"/>
          <w:sz w:val="17"/>
          <w:szCs w:val="14"/>
          <w:lang w:val="de-DE"/>
        </w:rPr>
      </w:pPr>
      <w:r w:rsidRPr="00035E52">
        <w:rPr>
          <w:rFonts w:ascii="Arno Pro" w:hAnsi="Arno Pro"/>
          <w:kern w:val="19"/>
          <w:sz w:val="17"/>
          <w:szCs w:val="14"/>
          <w:lang w:val="de-DE"/>
        </w:rPr>
        <w:t>[</w:t>
      </w:r>
      <w:proofErr w:type="gramStart"/>
      <w:r w:rsidRPr="0049014B">
        <w:rPr>
          <w:rFonts w:ascii="Arno Pro" w:hAnsi="Arno Pro"/>
          <w:kern w:val="19"/>
          <w:sz w:val="17"/>
          <w:szCs w:val="14"/>
        </w:rPr>
        <w:endnoteRef/>
      </w:r>
      <w:proofErr w:type="gramEnd"/>
      <w:r w:rsidRPr="00035E52">
        <w:rPr>
          <w:rFonts w:ascii="Arno Pro" w:hAnsi="Arno Pro"/>
          <w:kern w:val="19"/>
          <w:sz w:val="17"/>
          <w:szCs w:val="14"/>
          <w:lang w:val="de-DE"/>
        </w:rPr>
        <w:t>]</w:t>
      </w:r>
      <w:r w:rsidRPr="00035E52">
        <w:rPr>
          <w:rFonts w:ascii="Arno Pro" w:hAnsi="Arno Pro"/>
          <w:kern w:val="19"/>
          <w:sz w:val="17"/>
          <w:szCs w:val="14"/>
          <w:lang w:val="de-DE"/>
        </w:rPr>
        <w:tab/>
        <w:t>M. Yoshida, S. Masaoka, K. Sakai, Chem. Lett. 38 (2009) 702.</w:t>
      </w:r>
    </w:p>
  </w:endnote>
  <w:endnote w:id="48">
    <w:p w:rsidR="00B77DC5" w:rsidRPr="0049014B" w:rsidRDefault="00B77DC5" w:rsidP="00B620D3">
      <w:pPr>
        <w:pStyle w:val="EndnoteText"/>
        <w:tabs>
          <w:tab w:val="left" w:pos="426"/>
        </w:tabs>
        <w:rPr>
          <w:rFonts w:ascii="Arno Pro" w:hAnsi="Arno Pro"/>
          <w:kern w:val="19"/>
          <w:sz w:val="17"/>
          <w:szCs w:val="14"/>
        </w:rPr>
      </w:pPr>
      <w:r w:rsidRPr="00035E52">
        <w:rPr>
          <w:rFonts w:ascii="Arno Pro" w:hAnsi="Arno Pro"/>
          <w:kern w:val="19"/>
          <w:sz w:val="17"/>
          <w:szCs w:val="14"/>
          <w:lang w:val="de-DE"/>
        </w:rPr>
        <w:t>[</w:t>
      </w:r>
      <w:r w:rsidRPr="0049014B">
        <w:rPr>
          <w:rFonts w:ascii="Arno Pro" w:hAnsi="Arno Pro"/>
          <w:kern w:val="19"/>
          <w:sz w:val="17"/>
          <w:szCs w:val="14"/>
        </w:rPr>
        <w:endnoteRef/>
      </w:r>
      <w:r w:rsidRPr="00035E52">
        <w:rPr>
          <w:rFonts w:ascii="Arno Pro" w:hAnsi="Arno Pro"/>
          <w:kern w:val="19"/>
          <w:sz w:val="17"/>
          <w:szCs w:val="14"/>
          <w:lang w:val="de-DE"/>
        </w:rPr>
        <w:t>]</w:t>
      </w:r>
      <w:r w:rsidRPr="00035E52">
        <w:rPr>
          <w:rFonts w:ascii="Arno Pro" w:hAnsi="Arno Pro"/>
          <w:kern w:val="19"/>
          <w:sz w:val="17"/>
          <w:szCs w:val="14"/>
          <w:lang w:val="de-DE"/>
        </w:rPr>
        <w:tab/>
        <w:t xml:space="preserve">M. Yoshida, S. Masaoka, J. Abe, K. Sakai, Chem. </w:t>
      </w:r>
      <w:proofErr w:type="gramStart"/>
      <w:r>
        <w:rPr>
          <w:rFonts w:ascii="Arno Pro" w:hAnsi="Arno Pro"/>
          <w:kern w:val="19"/>
          <w:sz w:val="17"/>
          <w:szCs w:val="14"/>
        </w:rPr>
        <w:t>Asian J. 5 (2010) 2369.</w:t>
      </w:r>
      <w:proofErr w:type="gramEnd"/>
    </w:p>
  </w:endnote>
  <w:endnote w:id="49">
    <w:p w:rsidR="00B77DC5" w:rsidRPr="00035E52" w:rsidRDefault="00B77DC5" w:rsidP="00B620D3">
      <w:pPr>
        <w:pStyle w:val="EndnoteText"/>
        <w:tabs>
          <w:tab w:val="left" w:pos="426"/>
        </w:tabs>
        <w:rPr>
          <w:lang w:val="de-DE"/>
        </w:rPr>
      </w:pPr>
      <w:proofErr w:type="gramStart"/>
      <w:r w:rsidRPr="00361D68">
        <w:rPr>
          <w:rFonts w:ascii="Arno Pro" w:hAnsi="Arno Pro"/>
          <w:kern w:val="19"/>
          <w:sz w:val="17"/>
          <w:szCs w:val="14"/>
        </w:rPr>
        <w:t>[</w:t>
      </w:r>
      <w:r w:rsidRPr="00361D68">
        <w:rPr>
          <w:rFonts w:ascii="Arno Pro" w:hAnsi="Arno Pro"/>
          <w:kern w:val="19"/>
          <w:sz w:val="17"/>
          <w:szCs w:val="14"/>
        </w:rPr>
        <w:endnoteRef/>
      </w:r>
      <w:r w:rsidRPr="00361D68">
        <w:rPr>
          <w:rFonts w:ascii="Arno Pro" w:hAnsi="Arno Pro"/>
          <w:kern w:val="19"/>
          <w:sz w:val="17"/>
          <w:szCs w:val="14"/>
        </w:rPr>
        <w:t>]</w:t>
      </w:r>
      <w:r>
        <w:rPr>
          <w:rFonts w:ascii="Arno Pro" w:hAnsi="Arno Pro"/>
          <w:kern w:val="19"/>
          <w:sz w:val="17"/>
          <w:szCs w:val="14"/>
        </w:rPr>
        <w:tab/>
        <w:t xml:space="preserve">G. Zhang, K. Chen, H. Chen, J. Yao, S. </w:t>
      </w:r>
      <w:proofErr w:type="spellStart"/>
      <w:r>
        <w:rPr>
          <w:rFonts w:ascii="Arno Pro" w:hAnsi="Arno Pro"/>
          <w:kern w:val="19"/>
          <w:sz w:val="17"/>
          <w:szCs w:val="14"/>
        </w:rPr>
        <w:t>Shaik</w:t>
      </w:r>
      <w:proofErr w:type="spellEnd"/>
      <w:r>
        <w:rPr>
          <w:rFonts w:ascii="Arno Pro" w:hAnsi="Arno Pro"/>
          <w:kern w:val="19"/>
          <w:sz w:val="17"/>
          <w:szCs w:val="14"/>
        </w:rPr>
        <w:t xml:space="preserve">, </w:t>
      </w:r>
      <w:proofErr w:type="spellStart"/>
      <w:r>
        <w:rPr>
          <w:rFonts w:ascii="Arno Pro" w:hAnsi="Arno Pro"/>
          <w:kern w:val="19"/>
          <w:sz w:val="17"/>
          <w:szCs w:val="14"/>
        </w:rPr>
        <w:t>Inorg</w:t>
      </w:r>
      <w:proofErr w:type="spellEnd"/>
      <w:r>
        <w:rPr>
          <w:rFonts w:ascii="Arno Pro" w:hAnsi="Arno Pro"/>
          <w:kern w:val="19"/>
          <w:sz w:val="17"/>
          <w:szCs w:val="14"/>
        </w:rPr>
        <w:t>.</w:t>
      </w:r>
      <w:proofErr w:type="gramEnd"/>
      <w:r>
        <w:rPr>
          <w:rFonts w:ascii="Arno Pro" w:hAnsi="Arno Pro"/>
          <w:kern w:val="19"/>
          <w:sz w:val="17"/>
          <w:szCs w:val="14"/>
        </w:rPr>
        <w:t xml:space="preserve"> </w:t>
      </w:r>
      <w:r w:rsidRPr="00035E52">
        <w:rPr>
          <w:rFonts w:ascii="Arno Pro" w:hAnsi="Arno Pro"/>
          <w:kern w:val="19"/>
          <w:sz w:val="17"/>
          <w:szCs w:val="14"/>
          <w:lang w:val="de-DE"/>
        </w:rPr>
        <w:t xml:space="preserve">Chem. 52 (2013) 5088.  </w:t>
      </w:r>
    </w:p>
  </w:endnote>
  <w:endnote w:id="50">
    <w:p w:rsidR="00B77DC5" w:rsidRPr="00035E52" w:rsidRDefault="00B77DC5" w:rsidP="00A94241">
      <w:pPr>
        <w:pStyle w:val="EndnoteText"/>
        <w:tabs>
          <w:tab w:val="left" w:pos="426"/>
        </w:tabs>
        <w:rPr>
          <w:rFonts w:ascii="Arno Pro" w:hAnsi="Arno Pro"/>
          <w:kern w:val="19"/>
          <w:sz w:val="17"/>
          <w:szCs w:val="14"/>
          <w:lang w:val="de-DE"/>
        </w:rPr>
      </w:pPr>
      <w:r w:rsidRPr="00035E52">
        <w:rPr>
          <w:rFonts w:ascii="Arno Pro" w:hAnsi="Arno Pro"/>
          <w:kern w:val="19"/>
          <w:sz w:val="17"/>
          <w:szCs w:val="14"/>
          <w:lang w:val="de-DE"/>
        </w:rPr>
        <w:t>[</w:t>
      </w:r>
      <w:r w:rsidRPr="00A94241">
        <w:rPr>
          <w:rFonts w:ascii="Arno Pro" w:hAnsi="Arno Pro"/>
          <w:kern w:val="19"/>
          <w:sz w:val="17"/>
          <w:szCs w:val="14"/>
        </w:rPr>
        <w:endnoteRef/>
      </w:r>
      <w:r w:rsidRPr="00035E52">
        <w:rPr>
          <w:rFonts w:ascii="Arno Pro" w:hAnsi="Arno Pro"/>
          <w:kern w:val="19"/>
          <w:sz w:val="17"/>
          <w:szCs w:val="14"/>
          <w:lang w:val="de-DE"/>
        </w:rPr>
        <w:t>]</w:t>
      </w:r>
      <w:r w:rsidRPr="00035E52">
        <w:rPr>
          <w:rFonts w:ascii="Arno Pro" w:hAnsi="Arno Pro"/>
          <w:kern w:val="19"/>
          <w:sz w:val="17"/>
          <w:szCs w:val="14"/>
          <w:lang w:val="de-DE"/>
        </w:rPr>
        <w:tab/>
        <w:t>L. Vigara, M. Z. Ertem, N. Planas, F. Bozoglian, N. Leidel, H. Dau, M. Haumann, L. Gagliardi, C. J. Cramer, A. Llobet, Chem. Sci. 3 (2012) 2576.</w:t>
      </w:r>
    </w:p>
  </w:endnote>
  <w:endnote w:id="51">
    <w:p w:rsidR="00B77DC5" w:rsidRPr="00B93B87" w:rsidRDefault="00B77DC5" w:rsidP="00B93B87">
      <w:pPr>
        <w:pStyle w:val="EndnoteText"/>
        <w:tabs>
          <w:tab w:val="left" w:pos="426"/>
        </w:tabs>
        <w:rPr>
          <w:rFonts w:ascii="Arno Pro" w:hAnsi="Arno Pro"/>
          <w:kern w:val="19"/>
          <w:sz w:val="17"/>
          <w:szCs w:val="14"/>
        </w:rPr>
      </w:pPr>
      <w:r w:rsidRPr="00035E52">
        <w:rPr>
          <w:rFonts w:ascii="Arno Pro" w:hAnsi="Arno Pro"/>
          <w:kern w:val="19"/>
          <w:sz w:val="17"/>
          <w:szCs w:val="14"/>
          <w:lang w:val="de-DE"/>
        </w:rPr>
        <w:t>[</w:t>
      </w:r>
      <w:r w:rsidRPr="00B93B87">
        <w:rPr>
          <w:rFonts w:ascii="Arno Pro" w:hAnsi="Arno Pro"/>
          <w:kern w:val="19"/>
          <w:sz w:val="17"/>
          <w:szCs w:val="14"/>
        </w:rPr>
        <w:endnoteRef/>
      </w:r>
      <w:r w:rsidRPr="00035E52">
        <w:rPr>
          <w:rFonts w:ascii="Arno Pro" w:hAnsi="Arno Pro"/>
          <w:kern w:val="19"/>
          <w:sz w:val="17"/>
          <w:szCs w:val="14"/>
          <w:lang w:val="de-DE"/>
        </w:rPr>
        <w:t>]</w:t>
      </w:r>
      <w:r w:rsidRPr="00035E52">
        <w:rPr>
          <w:rFonts w:ascii="Arno Pro" w:hAnsi="Arno Pro"/>
          <w:kern w:val="19"/>
          <w:sz w:val="17"/>
          <w:szCs w:val="14"/>
          <w:lang w:val="de-DE"/>
        </w:rPr>
        <w:tab/>
        <w:t>F. Bozoglian, S. Romain, M. Z. Ertem, T. K. Todorova, C. Sens, J. Mola, M. Rodr</w:t>
      </w:r>
      <w:r w:rsidRPr="00035E52">
        <w:rPr>
          <w:rFonts w:ascii="Constantia" w:hAnsi="Constantia"/>
          <w:kern w:val="19"/>
          <w:sz w:val="17"/>
          <w:szCs w:val="14"/>
          <w:lang w:val="de-DE"/>
        </w:rPr>
        <w:t>í</w:t>
      </w:r>
      <w:r w:rsidRPr="00035E52">
        <w:rPr>
          <w:rFonts w:ascii="Arno Pro" w:hAnsi="Arno Pro"/>
          <w:kern w:val="19"/>
          <w:sz w:val="17"/>
          <w:szCs w:val="14"/>
          <w:lang w:val="de-DE"/>
        </w:rPr>
        <w:t xml:space="preserve">guez, I. Romero, J. Benet-Buchholz, X. Fontrodona, C. J. Cramer, L. Gagliardi, A. Llobet, J. Am. </w:t>
      </w:r>
      <w:proofErr w:type="gramStart"/>
      <w:r>
        <w:rPr>
          <w:rFonts w:ascii="Arno Pro" w:hAnsi="Arno Pro"/>
          <w:kern w:val="19"/>
          <w:sz w:val="17"/>
          <w:szCs w:val="14"/>
        </w:rPr>
        <w:t>Chem. Soc. 131 (2009) 15176.</w:t>
      </w:r>
      <w:proofErr w:type="gramEnd"/>
    </w:p>
  </w:endnote>
  <w:endnote w:id="52">
    <w:p w:rsidR="00B77DC5" w:rsidRPr="00B93B87" w:rsidRDefault="00B77DC5" w:rsidP="00B93B87">
      <w:pPr>
        <w:pStyle w:val="EndnoteText"/>
        <w:tabs>
          <w:tab w:val="left" w:pos="426"/>
        </w:tabs>
        <w:rPr>
          <w:rFonts w:ascii="Arno Pro" w:hAnsi="Arno Pro"/>
          <w:kern w:val="19"/>
          <w:sz w:val="17"/>
          <w:szCs w:val="14"/>
        </w:rPr>
      </w:pPr>
      <w:proofErr w:type="gramStart"/>
      <w:r w:rsidRPr="00B93B87">
        <w:rPr>
          <w:rFonts w:ascii="Arno Pro" w:hAnsi="Arno Pro"/>
          <w:kern w:val="19"/>
          <w:sz w:val="17"/>
          <w:szCs w:val="14"/>
        </w:rPr>
        <w:t>[</w:t>
      </w:r>
      <w:r w:rsidRPr="00B93B87">
        <w:rPr>
          <w:rFonts w:ascii="Arno Pro" w:hAnsi="Arno Pro"/>
          <w:kern w:val="19"/>
          <w:sz w:val="17"/>
          <w:szCs w:val="14"/>
        </w:rPr>
        <w:endnoteRef/>
      </w:r>
      <w:r w:rsidRPr="00B93B87">
        <w:rPr>
          <w:rFonts w:ascii="Arno Pro" w:hAnsi="Arno Pro"/>
          <w:kern w:val="19"/>
          <w:sz w:val="17"/>
          <w:szCs w:val="14"/>
        </w:rPr>
        <w:t>]</w:t>
      </w:r>
      <w:r w:rsidRPr="00B93B87">
        <w:rPr>
          <w:rFonts w:ascii="Arno Pro" w:hAnsi="Arno Pro"/>
          <w:kern w:val="19"/>
          <w:sz w:val="17"/>
          <w:szCs w:val="14"/>
        </w:rPr>
        <w:tab/>
        <w:t>X. Yang, M.-H.</w:t>
      </w:r>
      <w:proofErr w:type="gramEnd"/>
      <w:r w:rsidRPr="00B93B87">
        <w:rPr>
          <w:rFonts w:ascii="Arno Pro" w:hAnsi="Arno Pro"/>
          <w:kern w:val="19"/>
          <w:sz w:val="17"/>
          <w:szCs w:val="14"/>
        </w:rPr>
        <w:t xml:space="preserve"> </w:t>
      </w:r>
      <w:proofErr w:type="spellStart"/>
      <w:proofErr w:type="gramStart"/>
      <w:r w:rsidRPr="00B93B87">
        <w:rPr>
          <w:rFonts w:ascii="Arno Pro" w:hAnsi="Arno Pro"/>
          <w:kern w:val="19"/>
          <w:sz w:val="17"/>
          <w:szCs w:val="14"/>
        </w:rPr>
        <w:t>Baik</w:t>
      </w:r>
      <w:proofErr w:type="spellEnd"/>
      <w:r w:rsidRPr="00B93B87">
        <w:rPr>
          <w:rFonts w:ascii="Arno Pro" w:hAnsi="Arno Pro"/>
          <w:kern w:val="19"/>
          <w:sz w:val="17"/>
          <w:szCs w:val="14"/>
        </w:rPr>
        <w:t>, J. Am. Chem. Soc. 130 (2008) 16231.</w:t>
      </w:r>
      <w:proofErr w:type="gramEnd"/>
      <w:r w:rsidRPr="00B93B87">
        <w:rPr>
          <w:rFonts w:ascii="Arno Pro" w:hAnsi="Arno Pro"/>
          <w:kern w:val="19"/>
          <w:sz w:val="17"/>
          <w:szCs w:val="14"/>
        </w:rPr>
        <w:t xml:space="preserve">  </w:t>
      </w:r>
    </w:p>
  </w:endnote>
  <w:endnote w:id="53">
    <w:p w:rsidR="00B77DC5" w:rsidRPr="00035E52" w:rsidRDefault="00B77DC5" w:rsidP="00D1420C">
      <w:pPr>
        <w:pStyle w:val="EndnoteText"/>
        <w:tabs>
          <w:tab w:val="left" w:pos="426"/>
        </w:tabs>
        <w:rPr>
          <w:rFonts w:ascii="Arno Pro" w:hAnsi="Arno Pro"/>
          <w:kern w:val="19"/>
          <w:sz w:val="17"/>
          <w:szCs w:val="14"/>
          <w:lang w:val="de-DE"/>
        </w:rPr>
      </w:pPr>
      <w:r w:rsidRPr="00035E52">
        <w:rPr>
          <w:rFonts w:ascii="Arno Pro" w:hAnsi="Arno Pro"/>
          <w:kern w:val="19"/>
          <w:sz w:val="17"/>
          <w:szCs w:val="14"/>
          <w:lang w:val="de-DE"/>
        </w:rPr>
        <w:t>[</w:t>
      </w:r>
      <w:r w:rsidRPr="00D1420C">
        <w:rPr>
          <w:rFonts w:ascii="Arno Pro" w:hAnsi="Arno Pro"/>
          <w:kern w:val="19"/>
          <w:sz w:val="17"/>
          <w:szCs w:val="14"/>
        </w:rPr>
        <w:endnoteRef/>
      </w:r>
      <w:r w:rsidRPr="00035E52">
        <w:rPr>
          <w:rFonts w:ascii="Arno Pro" w:hAnsi="Arno Pro"/>
          <w:kern w:val="19"/>
          <w:sz w:val="17"/>
          <w:szCs w:val="14"/>
          <w:lang w:val="de-DE"/>
        </w:rPr>
        <w:t>]</w:t>
      </w:r>
      <w:r w:rsidRPr="00035E52">
        <w:rPr>
          <w:rFonts w:ascii="Arno Pro" w:hAnsi="Arno Pro"/>
          <w:kern w:val="19"/>
          <w:sz w:val="17"/>
          <w:szCs w:val="14"/>
          <w:lang w:val="de-DE"/>
        </w:rPr>
        <w:tab/>
        <w:t>L. Tong, A. K. Inge, L. Duan, L. Wang, X. Zou, L. Sun, Inorg. Chem. 52 (2013) 2505.</w:t>
      </w:r>
    </w:p>
  </w:endnote>
  <w:endnote w:id="54">
    <w:p w:rsidR="00B77DC5" w:rsidRPr="00035E52" w:rsidRDefault="00B77DC5" w:rsidP="00112BE1">
      <w:pPr>
        <w:pStyle w:val="EndnoteText"/>
        <w:tabs>
          <w:tab w:val="left" w:pos="426"/>
        </w:tabs>
        <w:rPr>
          <w:rFonts w:ascii="Arno Pro" w:hAnsi="Arno Pro"/>
          <w:kern w:val="19"/>
          <w:sz w:val="17"/>
          <w:szCs w:val="14"/>
          <w:lang w:val="de-DE"/>
        </w:rPr>
      </w:pPr>
      <w:r w:rsidRPr="00035E52">
        <w:rPr>
          <w:rFonts w:ascii="Arno Pro" w:hAnsi="Arno Pro"/>
          <w:kern w:val="19"/>
          <w:sz w:val="17"/>
          <w:szCs w:val="14"/>
          <w:lang w:val="de-DE"/>
        </w:rPr>
        <w:t>[</w:t>
      </w:r>
      <w:proofErr w:type="gramStart"/>
      <w:r w:rsidRPr="00112BE1">
        <w:rPr>
          <w:rFonts w:ascii="Arno Pro" w:hAnsi="Arno Pro"/>
          <w:kern w:val="19"/>
          <w:sz w:val="17"/>
          <w:szCs w:val="14"/>
        </w:rPr>
        <w:endnoteRef/>
      </w:r>
      <w:proofErr w:type="gramEnd"/>
      <w:r w:rsidRPr="00035E52">
        <w:rPr>
          <w:rFonts w:ascii="Arno Pro" w:hAnsi="Arno Pro"/>
          <w:kern w:val="19"/>
          <w:sz w:val="17"/>
          <w:szCs w:val="14"/>
          <w:lang w:val="de-DE"/>
        </w:rPr>
        <w:t>]</w:t>
      </w:r>
      <w:r w:rsidRPr="00035E52">
        <w:rPr>
          <w:rFonts w:ascii="Arno Pro" w:hAnsi="Arno Pro"/>
          <w:kern w:val="19"/>
          <w:sz w:val="17"/>
          <w:szCs w:val="14"/>
          <w:lang w:val="de-DE"/>
        </w:rPr>
        <w:tab/>
        <w:t>T. Kojima, T. Amano, Y. Ishii, M. Ohba, Y. Okaue, Y. Mats</w:t>
      </w:r>
      <w:r w:rsidRPr="00035E52">
        <w:rPr>
          <w:rFonts w:ascii="Arno Pro" w:hAnsi="Arno Pro"/>
          <w:kern w:val="19"/>
          <w:sz w:val="17"/>
          <w:szCs w:val="14"/>
          <w:lang w:val="de-DE"/>
        </w:rPr>
        <w:t>u</w:t>
      </w:r>
      <w:r w:rsidRPr="00035E52">
        <w:rPr>
          <w:rFonts w:ascii="Arno Pro" w:hAnsi="Arno Pro"/>
          <w:kern w:val="19"/>
          <w:sz w:val="17"/>
          <w:szCs w:val="14"/>
          <w:lang w:val="de-DE"/>
        </w:rPr>
        <w:t>da, Inorg. Chem. 37 (1998) 4076.</w:t>
      </w:r>
    </w:p>
  </w:endnote>
  <w:endnote w:id="55">
    <w:p w:rsidR="00B77DC5" w:rsidRPr="00035E52" w:rsidRDefault="00B77DC5" w:rsidP="007E49DB">
      <w:pPr>
        <w:pStyle w:val="EndnoteText"/>
        <w:tabs>
          <w:tab w:val="left" w:pos="426"/>
        </w:tabs>
        <w:rPr>
          <w:rFonts w:ascii="Arno Pro" w:hAnsi="Arno Pro"/>
          <w:kern w:val="19"/>
          <w:sz w:val="17"/>
          <w:szCs w:val="14"/>
          <w:lang w:val="de-DE"/>
        </w:rPr>
      </w:pPr>
      <w:r w:rsidRPr="00035E52">
        <w:rPr>
          <w:rFonts w:ascii="Arno Pro" w:hAnsi="Arno Pro"/>
          <w:kern w:val="19"/>
          <w:sz w:val="17"/>
          <w:szCs w:val="14"/>
          <w:lang w:val="de-DE"/>
        </w:rPr>
        <w:t>[</w:t>
      </w:r>
      <w:r w:rsidRPr="007E49DB">
        <w:rPr>
          <w:rFonts w:ascii="Arno Pro" w:hAnsi="Arno Pro"/>
          <w:kern w:val="19"/>
          <w:sz w:val="17"/>
          <w:szCs w:val="14"/>
        </w:rPr>
        <w:endnoteRef/>
      </w:r>
      <w:r w:rsidRPr="00035E52">
        <w:rPr>
          <w:rFonts w:ascii="Arno Pro" w:hAnsi="Arno Pro"/>
          <w:kern w:val="19"/>
          <w:sz w:val="17"/>
          <w:szCs w:val="14"/>
          <w:lang w:val="de-DE"/>
        </w:rPr>
        <w:t>]</w:t>
      </w:r>
      <w:r w:rsidRPr="00035E52">
        <w:rPr>
          <w:rFonts w:ascii="Arno Pro" w:hAnsi="Arno Pro"/>
          <w:kern w:val="19"/>
          <w:sz w:val="17"/>
          <w:szCs w:val="14"/>
          <w:lang w:val="de-DE"/>
        </w:rPr>
        <w:tab/>
        <w:t>Y. Hirai, T. Kojima, Y. Mizutani, Y. Shiota, K. Yoshizawa, S. Fukuzumi, Angew. Chem. Int. Ed. 47 (2008) 5772.</w:t>
      </w:r>
    </w:p>
  </w:endnote>
  <w:endnote w:id="56">
    <w:p w:rsidR="00B77DC5" w:rsidRPr="00035E52" w:rsidRDefault="00B77DC5" w:rsidP="007E49DB">
      <w:pPr>
        <w:pStyle w:val="EndnoteText"/>
        <w:tabs>
          <w:tab w:val="left" w:pos="426"/>
        </w:tabs>
        <w:rPr>
          <w:lang w:val="de-DE"/>
        </w:rPr>
      </w:pPr>
      <w:r w:rsidRPr="00035E52">
        <w:rPr>
          <w:rFonts w:ascii="Arno Pro" w:hAnsi="Arno Pro"/>
          <w:kern w:val="19"/>
          <w:sz w:val="17"/>
          <w:szCs w:val="14"/>
          <w:lang w:val="de-DE"/>
        </w:rPr>
        <w:t>[</w:t>
      </w:r>
      <w:r w:rsidRPr="007E49DB">
        <w:rPr>
          <w:rFonts w:ascii="Arno Pro" w:hAnsi="Arno Pro"/>
          <w:kern w:val="19"/>
          <w:sz w:val="17"/>
          <w:szCs w:val="14"/>
        </w:rPr>
        <w:endnoteRef/>
      </w:r>
      <w:r w:rsidRPr="00035E52">
        <w:rPr>
          <w:rFonts w:ascii="Arno Pro" w:hAnsi="Arno Pro"/>
          <w:kern w:val="19"/>
          <w:sz w:val="17"/>
          <w:szCs w:val="14"/>
          <w:lang w:val="de-DE"/>
        </w:rPr>
        <w:t>]</w:t>
      </w:r>
      <w:r w:rsidRPr="00035E52">
        <w:rPr>
          <w:rFonts w:ascii="Arno Pro" w:hAnsi="Arno Pro"/>
          <w:kern w:val="19"/>
          <w:sz w:val="17"/>
          <w:szCs w:val="14"/>
          <w:lang w:val="de-DE"/>
        </w:rPr>
        <w:tab/>
        <w:t>J. L. Fillol, Z. Codol</w:t>
      </w:r>
      <w:r w:rsidRPr="00035E52">
        <w:rPr>
          <w:rFonts w:ascii="Constantia" w:hAnsi="Constantia"/>
          <w:kern w:val="19"/>
          <w:sz w:val="17"/>
          <w:szCs w:val="14"/>
          <w:lang w:val="de-DE"/>
        </w:rPr>
        <w:t>à</w:t>
      </w:r>
      <w:r w:rsidRPr="00035E52">
        <w:rPr>
          <w:rFonts w:ascii="Arno Pro" w:hAnsi="Arno Pro"/>
          <w:kern w:val="19"/>
          <w:sz w:val="17"/>
          <w:szCs w:val="14"/>
          <w:lang w:val="de-DE"/>
        </w:rPr>
        <w:t>, I. Garcia-Bosch, L. G</w:t>
      </w:r>
      <w:r w:rsidRPr="00035E52">
        <w:rPr>
          <w:rFonts w:ascii="Constantia" w:hAnsi="Constantia"/>
          <w:kern w:val="19"/>
          <w:sz w:val="17"/>
          <w:szCs w:val="14"/>
          <w:lang w:val="de-DE"/>
        </w:rPr>
        <w:t>ó</w:t>
      </w:r>
      <w:r w:rsidRPr="00035E52">
        <w:rPr>
          <w:rFonts w:ascii="Arno Pro" w:hAnsi="Arno Pro"/>
          <w:kern w:val="19"/>
          <w:sz w:val="17"/>
          <w:szCs w:val="14"/>
          <w:lang w:val="de-DE"/>
        </w:rPr>
        <w:t>mez, J. J. Pla, M. Costas, Nat. Chem. 3 (2011) 807.</w:t>
      </w:r>
    </w:p>
  </w:endnote>
  <w:endnote w:id="57">
    <w:p w:rsidR="00B77DC5" w:rsidRPr="00035E52" w:rsidRDefault="00B77DC5" w:rsidP="002C59D0">
      <w:pPr>
        <w:pStyle w:val="EndnoteText"/>
        <w:tabs>
          <w:tab w:val="left" w:pos="426"/>
        </w:tabs>
        <w:rPr>
          <w:rFonts w:ascii="Arno Pro" w:hAnsi="Arno Pro"/>
          <w:kern w:val="19"/>
          <w:sz w:val="17"/>
          <w:szCs w:val="14"/>
          <w:lang w:val="de-DE"/>
        </w:rPr>
      </w:pPr>
      <w:r w:rsidRPr="00035E52">
        <w:rPr>
          <w:rFonts w:ascii="Arno Pro" w:hAnsi="Arno Pro"/>
          <w:kern w:val="19"/>
          <w:sz w:val="17"/>
          <w:szCs w:val="14"/>
          <w:lang w:val="de-DE"/>
        </w:rPr>
        <w:t>[</w:t>
      </w:r>
      <w:r w:rsidRPr="002C59D0">
        <w:rPr>
          <w:rFonts w:ascii="Arno Pro" w:hAnsi="Arno Pro"/>
          <w:kern w:val="19"/>
          <w:sz w:val="17"/>
          <w:szCs w:val="14"/>
        </w:rPr>
        <w:endnoteRef/>
      </w:r>
      <w:r w:rsidRPr="00035E52">
        <w:rPr>
          <w:rFonts w:ascii="Arno Pro" w:hAnsi="Arno Pro"/>
          <w:kern w:val="19"/>
          <w:sz w:val="17"/>
          <w:szCs w:val="14"/>
          <w:lang w:val="de-DE"/>
        </w:rPr>
        <w:t>]</w:t>
      </w:r>
      <w:r w:rsidRPr="00035E52">
        <w:rPr>
          <w:rFonts w:ascii="Arno Pro" w:hAnsi="Arno Pro"/>
          <w:kern w:val="19"/>
          <w:sz w:val="17"/>
          <w:szCs w:val="14"/>
          <w:lang w:val="de-DE"/>
        </w:rPr>
        <w:tab/>
        <w:t>A. V. Marenich, A. Majumdar, M. Lenz, C. J. Cramer, D. G. Truhlar, Angew. Chem. Int. Ed. 51 (2012) 12810.</w:t>
      </w:r>
    </w:p>
  </w:endnote>
  <w:endnote w:id="58">
    <w:p w:rsidR="00B77DC5" w:rsidRPr="00971B03" w:rsidRDefault="00B77DC5" w:rsidP="00971B03">
      <w:pPr>
        <w:pStyle w:val="EndnoteText"/>
        <w:tabs>
          <w:tab w:val="left" w:pos="426"/>
        </w:tabs>
        <w:rPr>
          <w:rFonts w:ascii="Arno Pro" w:hAnsi="Arno Pro"/>
          <w:kern w:val="19"/>
          <w:sz w:val="17"/>
          <w:szCs w:val="14"/>
        </w:rPr>
      </w:pPr>
      <w:r w:rsidRPr="00035E52">
        <w:rPr>
          <w:rFonts w:ascii="Arno Pro" w:hAnsi="Arno Pro"/>
          <w:kern w:val="19"/>
          <w:sz w:val="17"/>
          <w:szCs w:val="14"/>
          <w:lang w:val="de-DE"/>
        </w:rPr>
        <w:t>[</w:t>
      </w:r>
      <w:r w:rsidRPr="00971B03">
        <w:rPr>
          <w:rFonts w:ascii="Arno Pro" w:hAnsi="Arno Pro"/>
          <w:kern w:val="19"/>
          <w:sz w:val="17"/>
          <w:szCs w:val="14"/>
        </w:rPr>
        <w:endnoteRef/>
      </w:r>
      <w:r w:rsidRPr="00035E52">
        <w:rPr>
          <w:rFonts w:ascii="Arno Pro" w:hAnsi="Arno Pro"/>
          <w:kern w:val="19"/>
          <w:sz w:val="17"/>
          <w:szCs w:val="14"/>
          <w:lang w:val="de-DE"/>
        </w:rPr>
        <w:t>]</w:t>
      </w:r>
      <w:r w:rsidRPr="00035E52">
        <w:rPr>
          <w:rFonts w:ascii="Arno Pro" w:hAnsi="Arno Pro"/>
          <w:kern w:val="19"/>
          <w:sz w:val="17"/>
          <w:szCs w:val="14"/>
          <w:lang w:val="de-DE"/>
        </w:rPr>
        <w:tab/>
        <w:t xml:space="preserve">B. Radaram, J. A. Ivie, W. M. Singh, R. M. Grudzien, J. H. Reibenspies, C. E. Webster, X. Zhao, Inorg. </w:t>
      </w:r>
      <w:proofErr w:type="gramStart"/>
      <w:r>
        <w:rPr>
          <w:rFonts w:ascii="Arno Pro" w:hAnsi="Arno Pro"/>
          <w:kern w:val="19"/>
          <w:sz w:val="17"/>
          <w:szCs w:val="14"/>
        </w:rPr>
        <w:t>Chem. 50 (2011) 10564.</w:t>
      </w:r>
      <w:proofErr w:type="gramEnd"/>
    </w:p>
  </w:endnote>
  <w:endnote w:id="59">
    <w:p w:rsidR="00B77DC5" w:rsidRPr="00971B03" w:rsidRDefault="00B77DC5" w:rsidP="00971B03">
      <w:pPr>
        <w:pStyle w:val="EndnoteText"/>
        <w:tabs>
          <w:tab w:val="left" w:pos="426"/>
        </w:tabs>
        <w:rPr>
          <w:lang w:val="en-GB"/>
        </w:rPr>
      </w:pPr>
      <w:r w:rsidRPr="00971B03">
        <w:rPr>
          <w:rFonts w:ascii="Arno Pro" w:hAnsi="Arno Pro"/>
          <w:kern w:val="19"/>
          <w:sz w:val="17"/>
          <w:szCs w:val="14"/>
        </w:rPr>
        <w:t>[</w:t>
      </w:r>
      <w:r w:rsidRPr="00971B03">
        <w:rPr>
          <w:rFonts w:ascii="Arno Pro" w:hAnsi="Arno Pro"/>
          <w:kern w:val="19"/>
          <w:sz w:val="17"/>
          <w:szCs w:val="14"/>
        </w:rPr>
        <w:endnoteRef/>
      </w:r>
      <w:r w:rsidRPr="00971B03">
        <w:rPr>
          <w:rFonts w:ascii="Arno Pro" w:hAnsi="Arno Pro"/>
          <w:kern w:val="19"/>
          <w:sz w:val="17"/>
          <w:szCs w:val="14"/>
        </w:rPr>
        <w:t>]</w:t>
      </w:r>
      <w:r w:rsidRPr="00971B03">
        <w:rPr>
          <w:rFonts w:ascii="Arno Pro" w:hAnsi="Arno Pro"/>
          <w:kern w:val="19"/>
          <w:sz w:val="17"/>
          <w:szCs w:val="14"/>
        </w:rPr>
        <w:tab/>
      </w:r>
      <w:r>
        <w:rPr>
          <w:rFonts w:ascii="Arno Pro" w:hAnsi="Arno Pro"/>
          <w:kern w:val="19"/>
          <w:sz w:val="17"/>
          <w:szCs w:val="14"/>
        </w:rPr>
        <w:t xml:space="preserve">M. </w:t>
      </w:r>
      <w:proofErr w:type="spellStart"/>
      <w:r>
        <w:rPr>
          <w:rFonts w:ascii="Arno Pro" w:hAnsi="Arno Pro"/>
          <w:kern w:val="19"/>
          <w:sz w:val="17"/>
          <w:szCs w:val="14"/>
        </w:rPr>
        <w:t>Vennampalli</w:t>
      </w:r>
      <w:proofErr w:type="spellEnd"/>
      <w:r>
        <w:rPr>
          <w:rFonts w:ascii="Arno Pro" w:hAnsi="Arno Pro"/>
          <w:kern w:val="19"/>
          <w:sz w:val="17"/>
          <w:szCs w:val="14"/>
        </w:rPr>
        <w:t xml:space="preserve">, G. Liang, C. E. Webster, X. Zhao, Eur. J. </w:t>
      </w:r>
      <w:proofErr w:type="spellStart"/>
      <w:r>
        <w:rPr>
          <w:rFonts w:ascii="Arno Pro" w:hAnsi="Arno Pro"/>
          <w:kern w:val="19"/>
          <w:sz w:val="17"/>
          <w:szCs w:val="14"/>
        </w:rPr>
        <w:t>Inorg</w:t>
      </w:r>
      <w:proofErr w:type="spellEnd"/>
      <w:r>
        <w:rPr>
          <w:rFonts w:ascii="Arno Pro" w:hAnsi="Arno Pro"/>
          <w:kern w:val="19"/>
          <w:sz w:val="17"/>
          <w:szCs w:val="14"/>
        </w:rPr>
        <w:t xml:space="preserve">. </w:t>
      </w:r>
      <w:proofErr w:type="gramStart"/>
      <w:r>
        <w:rPr>
          <w:rFonts w:ascii="Arno Pro" w:hAnsi="Arno Pro"/>
          <w:kern w:val="19"/>
          <w:sz w:val="17"/>
          <w:szCs w:val="14"/>
        </w:rPr>
        <w:t>Chem. (2014) 715.</w:t>
      </w:r>
      <w:proofErr w:type="gramEnd"/>
      <w:r>
        <w:rPr>
          <w:rFonts w:ascii="Arno Pro" w:hAnsi="Arno Pro"/>
          <w:kern w:val="19"/>
          <w:sz w:val="17"/>
          <w:szCs w:val="14"/>
        </w:rPr>
        <w:t xml:space="preserve"> </w:t>
      </w:r>
    </w:p>
  </w:endnote>
  <w:endnote w:id="60">
    <w:p w:rsidR="00B77DC5" w:rsidRPr="00907ABF" w:rsidRDefault="00B77DC5" w:rsidP="00702075">
      <w:pPr>
        <w:pStyle w:val="EndnoteText"/>
        <w:tabs>
          <w:tab w:val="left" w:pos="426"/>
        </w:tabs>
        <w:rPr>
          <w:rFonts w:ascii="Arno Pro" w:hAnsi="Arno Pro"/>
          <w:kern w:val="19"/>
          <w:sz w:val="17"/>
          <w:szCs w:val="14"/>
        </w:rPr>
      </w:pPr>
      <w:r w:rsidRPr="00907ABF">
        <w:rPr>
          <w:rFonts w:ascii="Arno Pro" w:hAnsi="Arno Pro"/>
          <w:kern w:val="19"/>
          <w:sz w:val="17"/>
          <w:szCs w:val="14"/>
        </w:rPr>
        <w:t>[</w:t>
      </w:r>
      <w:r w:rsidRPr="00907ABF">
        <w:rPr>
          <w:rFonts w:ascii="Arno Pro" w:hAnsi="Arno Pro"/>
          <w:kern w:val="19"/>
          <w:sz w:val="17"/>
          <w:szCs w:val="14"/>
        </w:rPr>
        <w:endnoteRef/>
      </w:r>
      <w:r w:rsidRPr="00907ABF">
        <w:rPr>
          <w:rFonts w:ascii="Arno Pro" w:hAnsi="Arno Pro"/>
          <w:kern w:val="19"/>
          <w:sz w:val="17"/>
          <w:szCs w:val="14"/>
        </w:rPr>
        <w:t>]</w:t>
      </w:r>
      <w:r>
        <w:rPr>
          <w:rFonts w:ascii="Arno Pro" w:hAnsi="Arno Pro"/>
          <w:kern w:val="19"/>
          <w:sz w:val="17"/>
          <w:szCs w:val="14"/>
        </w:rPr>
        <w:tab/>
        <w:t xml:space="preserve">X. Sala, M. Z. </w:t>
      </w:r>
      <w:proofErr w:type="spellStart"/>
      <w:r>
        <w:rPr>
          <w:rFonts w:ascii="Arno Pro" w:hAnsi="Arno Pro"/>
          <w:kern w:val="19"/>
          <w:sz w:val="17"/>
          <w:szCs w:val="14"/>
        </w:rPr>
        <w:t>Ertem</w:t>
      </w:r>
      <w:proofErr w:type="spellEnd"/>
      <w:r>
        <w:rPr>
          <w:rFonts w:ascii="Arno Pro" w:hAnsi="Arno Pro"/>
          <w:kern w:val="19"/>
          <w:sz w:val="17"/>
          <w:szCs w:val="14"/>
        </w:rPr>
        <w:t xml:space="preserve">, L. </w:t>
      </w:r>
      <w:proofErr w:type="spellStart"/>
      <w:r>
        <w:rPr>
          <w:rFonts w:ascii="Arno Pro" w:hAnsi="Arno Pro"/>
          <w:kern w:val="19"/>
          <w:sz w:val="17"/>
          <w:szCs w:val="14"/>
        </w:rPr>
        <w:t>Vigara</w:t>
      </w:r>
      <w:proofErr w:type="spellEnd"/>
      <w:r>
        <w:rPr>
          <w:rFonts w:ascii="Arno Pro" w:hAnsi="Arno Pro"/>
          <w:kern w:val="19"/>
          <w:sz w:val="17"/>
          <w:szCs w:val="14"/>
        </w:rPr>
        <w:t xml:space="preserve">, T. K. Todorova, W. Chen, R. C. Rocha, F. </w:t>
      </w:r>
      <w:proofErr w:type="spellStart"/>
      <w:r>
        <w:rPr>
          <w:rFonts w:ascii="Arno Pro" w:hAnsi="Arno Pro"/>
          <w:kern w:val="19"/>
          <w:sz w:val="17"/>
          <w:szCs w:val="14"/>
        </w:rPr>
        <w:t>Aquilante</w:t>
      </w:r>
      <w:proofErr w:type="spellEnd"/>
      <w:r>
        <w:rPr>
          <w:rFonts w:ascii="Arno Pro" w:hAnsi="Arno Pro"/>
          <w:kern w:val="19"/>
          <w:sz w:val="17"/>
          <w:szCs w:val="14"/>
        </w:rPr>
        <w:t xml:space="preserve">, C. J. Cramer, L. </w:t>
      </w:r>
      <w:proofErr w:type="spellStart"/>
      <w:r>
        <w:rPr>
          <w:rFonts w:ascii="Arno Pro" w:hAnsi="Arno Pro"/>
          <w:kern w:val="19"/>
          <w:sz w:val="17"/>
          <w:szCs w:val="14"/>
        </w:rPr>
        <w:t>Gagliardi</w:t>
      </w:r>
      <w:proofErr w:type="spellEnd"/>
      <w:r>
        <w:rPr>
          <w:rFonts w:ascii="Arno Pro" w:hAnsi="Arno Pro"/>
          <w:kern w:val="19"/>
          <w:sz w:val="17"/>
          <w:szCs w:val="14"/>
        </w:rPr>
        <w:t xml:space="preserve">, A. </w:t>
      </w:r>
      <w:proofErr w:type="spellStart"/>
      <w:r>
        <w:rPr>
          <w:rFonts w:ascii="Arno Pro" w:hAnsi="Arno Pro"/>
          <w:kern w:val="19"/>
          <w:sz w:val="17"/>
          <w:szCs w:val="14"/>
        </w:rPr>
        <w:t>Llobet</w:t>
      </w:r>
      <w:proofErr w:type="spellEnd"/>
      <w:r>
        <w:rPr>
          <w:rFonts w:ascii="Arno Pro" w:hAnsi="Arno Pro"/>
          <w:kern w:val="19"/>
          <w:sz w:val="17"/>
          <w:szCs w:val="14"/>
        </w:rPr>
        <w:t xml:space="preserve">, </w:t>
      </w:r>
      <w:proofErr w:type="spellStart"/>
      <w:r>
        <w:rPr>
          <w:rFonts w:ascii="Arno Pro" w:hAnsi="Arno Pro"/>
          <w:kern w:val="19"/>
          <w:sz w:val="17"/>
          <w:szCs w:val="14"/>
        </w:rPr>
        <w:t>Angew</w:t>
      </w:r>
      <w:proofErr w:type="spellEnd"/>
      <w:r>
        <w:rPr>
          <w:rFonts w:ascii="Arno Pro" w:hAnsi="Arno Pro"/>
          <w:kern w:val="19"/>
          <w:sz w:val="17"/>
          <w:szCs w:val="14"/>
        </w:rPr>
        <w:t xml:space="preserve">. </w:t>
      </w:r>
      <w:proofErr w:type="gramStart"/>
      <w:r>
        <w:rPr>
          <w:rFonts w:ascii="Arno Pro" w:hAnsi="Arno Pro"/>
          <w:kern w:val="19"/>
          <w:sz w:val="17"/>
          <w:szCs w:val="14"/>
        </w:rPr>
        <w:t>Chem. Int. Ed. 19 (2010) 7745.</w:t>
      </w:r>
      <w:proofErr w:type="gramEnd"/>
    </w:p>
  </w:endnote>
  <w:endnote w:id="61">
    <w:p w:rsidR="00B77DC5" w:rsidRPr="00465909" w:rsidRDefault="00B77DC5" w:rsidP="00C44B76">
      <w:pPr>
        <w:pStyle w:val="EndnoteText"/>
        <w:tabs>
          <w:tab w:val="left" w:pos="426"/>
        </w:tabs>
        <w:rPr>
          <w:rFonts w:ascii="Arno Pro" w:hAnsi="Arno Pro"/>
          <w:kern w:val="19"/>
          <w:sz w:val="17"/>
          <w:szCs w:val="14"/>
        </w:rPr>
      </w:pPr>
      <w:r w:rsidRPr="00465909">
        <w:rPr>
          <w:rFonts w:ascii="Arno Pro" w:hAnsi="Arno Pro"/>
          <w:kern w:val="19"/>
          <w:sz w:val="17"/>
          <w:szCs w:val="14"/>
        </w:rPr>
        <w:t>[</w:t>
      </w:r>
      <w:r w:rsidRPr="00465909">
        <w:rPr>
          <w:rFonts w:ascii="Arno Pro" w:hAnsi="Arno Pro"/>
          <w:kern w:val="19"/>
          <w:sz w:val="17"/>
          <w:szCs w:val="14"/>
        </w:rPr>
        <w:endnoteRef/>
      </w:r>
      <w:r w:rsidRPr="00465909">
        <w:rPr>
          <w:rFonts w:ascii="Arno Pro" w:hAnsi="Arno Pro"/>
          <w:kern w:val="19"/>
          <w:sz w:val="17"/>
          <w:szCs w:val="14"/>
        </w:rPr>
        <w:t>]</w:t>
      </w:r>
      <w:r>
        <w:rPr>
          <w:rFonts w:ascii="Arno Pro" w:hAnsi="Arno Pro"/>
          <w:kern w:val="19"/>
          <w:sz w:val="17"/>
          <w:szCs w:val="14"/>
        </w:rPr>
        <w:tab/>
        <w:t xml:space="preserve">L. </w:t>
      </w:r>
      <w:proofErr w:type="spellStart"/>
      <w:r>
        <w:rPr>
          <w:rFonts w:ascii="Arno Pro" w:hAnsi="Arno Pro"/>
          <w:kern w:val="19"/>
          <w:sz w:val="17"/>
          <w:szCs w:val="14"/>
        </w:rPr>
        <w:t>Franc</w:t>
      </w:r>
      <w:r>
        <w:rPr>
          <w:rFonts w:ascii="Cambria Math" w:hAnsi="Cambria Math"/>
          <w:kern w:val="19"/>
          <w:sz w:val="17"/>
          <w:szCs w:val="14"/>
        </w:rPr>
        <w:t>á</w:t>
      </w:r>
      <w:r>
        <w:rPr>
          <w:rFonts w:ascii="Arno Pro" w:hAnsi="Arno Pro"/>
          <w:kern w:val="19"/>
          <w:sz w:val="17"/>
          <w:szCs w:val="14"/>
        </w:rPr>
        <w:t>s</w:t>
      </w:r>
      <w:proofErr w:type="spellEnd"/>
      <w:r>
        <w:rPr>
          <w:rFonts w:ascii="Arno Pro" w:hAnsi="Arno Pro"/>
          <w:kern w:val="19"/>
          <w:sz w:val="17"/>
          <w:szCs w:val="14"/>
        </w:rPr>
        <w:t xml:space="preserve">, X. Sala, E. </w:t>
      </w:r>
      <w:proofErr w:type="spellStart"/>
      <w:r>
        <w:rPr>
          <w:rFonts w:ascii="Arno Pro" w:hAnsi="Arno Pro"/>
          <w:kern w:val="19"/>
          <w:sz w:val="17"/>
          <w:szCs w:val="14"/>
        </w:rPr>
        <w:t>Escudero-Ad</w:t>
      </w:r>
      <w:r>
        <w:rPr>
          <w:rFonts w:ascii="Cambria Math" w:hAnsi="Cambria Math"/>
          <w:kern w:val="19"/>
          <w:sz w:val="17"/>
          <w:szCs w:val="14"/>
        </w:rPr>
        <w:t>á</w:t>
      </w:r>
      <w:r>
        <w:rPr>
          <w:rFonts w:ascii="Arno Pro" w:hAnsi="Arno Pro"/>
          <w:kern w:val="19"/>
          <w:sz w:val="17"/>
          <w:szCs w:val="14"/>
        </w:rPr>
        <w:t>n</w:t>
      </w:r>
      <w:proofErr w:type="spellEnd"/>
      <w:r>
        <w:rPr>
          <w:rFonts w:ascii="Arno Pro" w:hAnsi="Arno Pro"/>
          <w:kern w:val="19"/>
          <w:sz w:val="17"/>
          <w:szCs w:val="14"/>
        </w:rPr>
        <w:t xml:space="preserve">, J. Benet-Buchholz, L. </w:t>
      </w:r>
      <w:proofErr w:type="spellStart"/>
      <w:r>
        <w:rPr>
          <w:rFonts w:ascii="Arno Pro" w:hAnsi="Arno Pro"/>
          <w:kern w:val="19"/>
          <w:sz w:val="17"/>
          <w:szCs w:val="14"/>
        </w:rPr>
        <w:t>Escriche</w:t>
      </w:r>
      <w:proofErr w:type="spellEnd"/>
      <w:r>
        <w:rPr>
          <w:rFonts w:ascii="Arno Pro" w:hAnsi="Arno Pro"/>
          <w:kern w:val="19"/>
          <w:sz w:val="17"/>
          <w:szCs w:val="14"/>
        </w:rPr>
        <w:t xml:space="preserve">, A. </w:t>
      </w:r>
      <w:proofErr w:type="spellStart"/>
      <w:r>
        <w:rPr>
          <w:rFonts w:ascii="Arno Pro" w:hAnsi="Arno Pro"/>
          <w:kern w:val="19"/>
          <w:sz w:val="17"/>
          <w:szCs w:val="14"/>
        </w:rPr>
        <w:t>Llobet</w:t>
      </w:r>
      <w:proofErr w:type="spellEnd"/>
      <w:r>
        <w:rPr>
          <w:rFonts w:ascii="Arno Pro" w:hAnsi="Arno Pro"/>
          <w:kern w:val="19"/>
          <w:sz w:val="17"/>
          <w:szCs w:val="14"/>
        </w:rPr>
        <w:t xml:space="preserve">, </w:t>
      </w:r>
      <w:proofErr w:type="spellStart"/>
      <w:r>
        <w:rPr>
          <w:rFonts w:ascii="Arno Pro" w:hAnsi="Arno Pro"/>
          <w:kern w:val="19"/>
          <w:sz w:val="17"/>
          <w:szCs w:val="14"/>
        </w:rPr>
        <w:t>Inorg</w:t>
      </w:r>
      <w:proofErr w:type="spellEnd"/>
      <w:r>
        <w:rPr>
          <w:rFonts w:ascii="Arno Pro" w:hAnsi="Arno Pro"/>
          <w:kern w:val="19"/>
          <w:sz w:val="17"/>
          <w:szCs w:val="14"/>
        </w:rPr>
        <w:t xml:space="preserve">. </w:t>
      </w:r>
      <w:proofErr w:type="gramStart"/>
      <w:r>
        <w:rPr>
          <w:rFonts w:ascii="Arno Pro" w:hAnsi="Arno Pro"/>
          <w:kern w:val="19"/>
          <w:sz w:val="17"/>
          <w:szCs w:val="14"/>
        </w:rPr>
        <w:t>Chem. 50 (2011) 2771.</w:t>
      </w:r>
      <w:proofErr w:type="gramEnd"/>
    </w:p>
  </w:endnote>
  <w:endnote w:id="62">
    <w:p w:rsidR="00B77DC5" w:rsidRPr="00C93194" w:rsidRDefault="00B77DC5" w:rsidP="00016AB6">
      <w:pPr>
        <w:pStyle w:val="EndnoteText"/>
        <w:tabs>
          <w:tab w:val="left" w:pos="426"/>
        </w:tabs>
        <w:rPr>
          <w:rFonts w:ascii="Arno Pro" w:hAnsi="Arno Pro"/>
          <w:kern w:val="19"/>
          <w:sz w:val="17"/>
          <w:szCs w:val="14"/>
        </w:rPr>
      </w:pPr>
      <w:r w:rsidRPr="00035E52">
        <w:rPr>
          <w:rFonts w:ascii="Arno Pro" w:hAnsi="Arno Pro"/>
          <w:kern w:val="19"/>
          <w:sz w:val="17"/>
          <w:szCs w:val="14"/>
          <w:lang w:val="fr-FR"/>
        </w:rPr>
        <w:t>[</w:t>
      </w:r>
      <w:r w:rsidRPr="00C93194">
        <w:rPr>
          <w:rFonts w:ascii="Arno Pro" w:hAnsi="Arno Pro"/>
          <w:kern w:val="19"/>
          <w:sz w:val="17"/>
          <w:szCs w:val="14"/>
        </w:rPr>
        <w:endnoteRef/>
      </w:r>
      <w:r w:rsidRPr="00035E52">
        <w:rPr>
          <w:rFonts w:ascii="Arno Pro" w:hAnsi="Arno Pro"/>
          <w:kern w:val="19"/>
          <w:sz w:val="17"/>
          <w:szCs w:val="14"/>
          <w:lang w:val="fr-FR"/>
        </w:rPr>
        <w:t>]</w:t>
      </w:r>
      <w:r w:rsidRPr="00035E52">
        <w:rPr>
          <w:rFonts w:ascii="Arno Pro" w:hAnsi="Arno Pro"/>
          <w:kern w:val="19"/>
          <w:sz w:val="17"/>
          <w:szCs w:val="14"/>
          <w:lang w:val="fr-FR"/>
        </w:rPr>
        <w:tab/>
        <w:t xml:space="preserve">J. P. Collin, J. P. Sauvage, Inorg. </w:t>
      </w:r>
      <w:proofErr w:type="gramStart"/>
      <w:r>
        <w:rPr>
          <w:rFonts w:ascii="Arno Pro" w:hAnsi="Arno Pro"/>
          <w:kern w:val="19"/>
          <w:sz w:val="17"/>
          <w:szCs w:val="14"/>
        </w:rPr>
        <w:t>Chem. 25 (1986) 135.</w:t>
      </w:r>
      <w:proofErr w:type="gramEnd"/>
    </w:p>
  </w:endnote>
  <w:endnote w:id="63">
    <w:p w:rsidR="00B77DC5" w:rsidRPr="00016AB6" w:rsidRDefault="00B77DC5" w:rsidP="00016AB6">
      <w:pPr>
        <w:pStyle w:val="EndnoteText"/>
        <w:tabs>
          <w:tab w:val="left" w:pos="426"/>
        </w:tabs>
        <w:rPr>
          <w:lang w:val="en-GB"/>
        </w:rPr>
      </w:pPr>
      <w:proofErr w:type="gramStart"/>
      <w:r w:rsidRPr="00C93194">
        <w:rPr>
          <w:rFonts w:ascii="Arno Pro" w:hAnsi="Arno Pro"/>
          <w:kern w:val="19"/>
          <w:sz w:val="17"/>
          <w:szCs w:val="14"/>
        </w:rPr>
        <w:t>[</w:t>
      </w:r>
      <w:r w:rsidRPr="00C93194">
        <w:rPr>
          <w:rFonts w:ascii="Arno Pro" w:hAnsi="Arno Pro"/>
          <w:kern w:val="19"/>
          <w:sz w:val="17"/>
          <w:szCs w:val="14"/>
        </w:rPr>
        <w:endnoteRef/>
      </w:r>
      <w:r w:rsidRPr="00C93194">
        <w:rPr>
          <w:rFonts w:ascii="Arno Pro" w:hAnsi="Arno Pro"/>
          <w:kern w:val="19"/>
          <w:sz w:val="17"/>
          <w:szCs w:val="14"/>
        </w:rPr>
        <w:t>]</w:t>
      </w:r>
      <w:r w:rsidRPr="00C93194">
        <w:rPr>
          <w:rFonts w:ascii="Arno Pro" w:hAnsi="Arno Pro"/>
          <w:kern w:val="19"/>
          <w:sz w:val="17"/>
          <w:szCs w:val="14"/>
        </w:rPr>
        <w:tab/>
      </w:r>
      <w:r>
        <w:rPr>
          <w:rFonts w:ascii="Arno Pro" w:hAnsi="Arno Pro"/>
          <w:kern w:val="19"/>
          <w:sz w:val="17"/>
          <w:szCs w:val="14"/>
        </w:rPr>
        <w:t xml:space="preserve">J. C. Dobson, T. J. Meyer, </w:t>
      </w:r>
      <w:proofErr w:type="spellStart"/>
      <w:r>
        <w:rPr>
          <w:rFonts w:ascii="Arno Pro" w:hAnsi="Arno Pro"/>
          <w:kern w:val="19"/>
          <w:sz w:val="17"/>
          <w:szCs w:val="14"/>
        </w:rPr>
        <w:t>Inorg</w:t>
      </w:r>
      <w:proofErr w:type="spellEnd"/>
      <w:r>
        <w:rPr>
          <w:rFonts w:ascii="Arno Pro" w:hAnsi="Arno Pro"/>
          <w:kern w:val="19"/>
          <w:sz w:val="17"/>
          <w:szCs w:val="14"/>
        </w:rPr>
        <w:t>.</w:t>
      </w:r>
      <w:proofErr w:type="gramEnd"/>
      <w:r>
        <w:rPr>
          <w:rFonts w:ascii="Arno Pro" w:hAnsi="Arno Pro"/>
          <w:kern w:val="19"/>
          <w:sz w:val="17"/>
          <w:szCs w:val="14"/>
        </w:rPr>
        <w:t xml:space="preserve"> </w:t>
      </w:r>
      <w:proofErr w:type="gramStart"/>
      <w:r>
        <w:rPr>
          <w:rFonts w:ascii="Arno Pro" w:hAnsi="Arno Pro"/>
          <w:kern w:val="19"/>
          <w:sz w:val="17"/>
          <w:szCs w:val="14"/>
        </w:rPr>
        <w:t>Chem. 27 (1988) 3283.</w:t>
      </w:r>
      <w:proofErr w:type="gramEnd"/>
    </w:p>
  </w:endnote>
  <w:endnote w:id="64">
    <w:p w:rsidR="00B77DC5" w:rsidRPr="0075400B" w:rsidRDefault="00B77DC5" w:rsidP="0075400B">
      <w:pPr>
        <w:pStyle w:val="EndnoteText"/>
        <w:tabs>
          <w:tab w:val="left" w:pos="426"/>
        </w:tabs>
        <w:rPr>
          <w:rFonts w:ascii="Arno Pro" w:hAnsi="Arno Pro"/>
          <w:kern w:val="19"/>
          <w:sz w:val="17"/>
          <w:szCs w:val="14"/>
        </w:rPr>
      </w:pPr>
      <w:proofErr w:type="gramStart"/>
      <w:r w:rsidRPr="0075400B">
        <w:rPr>
          <w:rFonts w:ascii="Arno Pro" w:hAnsi="Arno Pro"/>
          <w:kern w:val="19"/>
          <w:sz w:val="17"/>
          <w:szCs w:val="14"/>
        </w:rPr>
        <w:t>[</w:t>
      </w:r>
      <w:r w:rsidRPr="0075400B">
        <w:rPr>
          <w:rFonts w:ascii="Arno Pro" w:hAnsi="Arno Pro"/>
          <w:kern w:val="19"/>
          <w:sz w:val="17"/>
          <w:szCs w:val="14"/>
        </w:rPr>
        <w:endnoteRef/>
      </w:r>
      <w:r w:rsidRPr="0075400B">
        <w:rPr>
          <w:rFonts w:ascii="Arno Pro" w:hAnsi="Arno Pro"/>
          <w:kern w:val="19"/>
          <w:sz w:val="17"/>
          <w:szCs w:val="14"/>
        </w:rPr>
        <w:t>]</w:t>
      </w:r>
      <w:r>
        <w:rPr>
          <w:rFonts w:ascii="Arno Pro" w:hAnsi="Arno Pro"/>
          <w:kern w:val="19"/>
          <w:sz w:val="17"/>
          <w:szCs w:val="14"/>
        </w:rPr>
        <w:tab/>
        <w:t>M. R. DuBois, D. L. DuBois, Chem. Soc. Rev. 38 (2009) 62.</w:t>
      </w:r>
      <w:proofErr w:type="gramEnd"/>
    </w:p>
  </w:endnote>
  <w:endnote w:id="65">
    <w:p w:rsidR="00B77DC5" w:rsidRPr="0075400B" w:rsidRDefault="00B77DC5" w:rsidP="0075400B">
      <w:pPr>
        <w:pStyle w:val="EndnoteText"/>
        <w:tabs>
          <w:tab w:val="left" w:pos="426"/>
        </w:tabs>
        <w:rPr>
          <w:lang w:val="en-GB"/>
        </w:rPr>
      </w:pPr>
      <w:r w:rsidRPr="00035E52">
        <w:rPr>
          <w:rFonts w:ascii="Arno Pro" w:hAnsi="Arno Pro"/>
          <w:kern w:val="19"/>
          <w:sz w:val="17"/>
          <w:szCs w:val="14"/>
          <w:lang w:val="fr-FR"/>
        </w:rPr>
        <w:t>[</w:t>
      </w:r>
      <w:r w:rsidRPr="0075400B">
        <w:rPr>
          <w:rFonts w:ascii="Arno Pro" w:hAnsi="Arno Pro"/>
          <w:kern w:val="19"/>
          <w:sz w:val="17"/>
          <w:szCs w:val="14"/>
        </w:rPr>
        <w:endnoteRef/>
      </w:r>
      <w:r w:rsidRPr="00035E52">
        <w:rPr>
          <w:rFonts w:ascii="Arno Pro" w:hAnsi="Arno Pro"/>
          <w:kern w:val="19"/>
          <w:sz w:val="17"/>
          <w:szCs w:val="14"/>
          <w:lang w:val="fr-FR"/>
        </w:rPr>
        <w:t>]</w:t>
      </w:r>
      <w:r w:rsidRPr="00035E52">
        <w:rPr>
          <w:rFonts w:ascii="Arno Pro" w:hAnsi="Arno Pro"/>
          <w:kern w:val="19"/>
          <w:sz w:val="17"/>
          <w:szCs w:val="14"/>
          <w:lang w:val="fr-FR"/>
        </w:rPr>
        <w:tab/>
        <w:t xml:space="preserve">M. R. DuBois, D. L. DuBois, Acc. </w:t>
      </w:r>
      <w:proofErr w:type="gramStart"/>
      <w:r>
        <w:rPr>
          <w:rFonts w:ascii="Arno Pro" w:hAnsi="Arno Pro"/>
          <w:kern w:val="19"/>
          <w:sz w:val="17"/>
          <w:szCs w:val="14"/>
        </w:rPr>
        <w:t>Chem. Res. 42 (2009) 1974.</w:t>
      </w:r>
      <w:proofErr w:type="gramEnd"/>
    </w:p>
  </w:endnote>
  <w:endnote w:id="66">
    <w:p w:rsidR="00B77DC5" w:rsidRPr="003532B1" w:rsidRDefault="00B77DC5" w:rsidP="003532B1">
      <w:pPr>
        <w:pStyle w:val="EndnoteText"/>
        <w:tabs>
          <w:tab w:val="left" w:pos="426"/>
        </w:tabs>
        <w:rPr>
          <w:rFonts w:ascii="Arno Pro" w:hAnsi="Arno Pro"/>
          <w:kern w:val="19"/>
          <w:sz w:val="17"/>
          <w:szCs w:val="14"/>
        </w:rPr>
      </w:pPr>
      <w:r w:rsidRPr="003532B1">
        <w:rPr>
          <w:rFonts w:ascii="Arno Pro" w:hAnsi="Arno Pro"/>
          <w:kern w:val="19"/>
          <w:sz w:val="17"/>
          <w:szCs w:val="14"/>
        </w:rPr>
        <w:t>[</w:t>
      </w:r>
      <w:r w:rsidRPr="003532B1">
        <w:rPr>
          <w:rFonts w:ascii="Arno Pro" w:hAnsi="Arno Pro"/>
          <w:kern w:val="19"/>
          <w:sz w:val="17"/>
          <w:szCs w:val="14"/>
        </w:rPr>
        <w:endnoteRef/>
      </w:r>
      <w:r w:rsidRPr="003532B1">
        <w:rPr>
          <w:rFonts w:ascii="Arno Pro" w:hAnsi="Arno Pro"/>
          <w:kern w:val="19"/>
          <w:sz w:val="17"/>
          <w:szCs w:val="14"/>
        </w:rPr>
        <w:t>]</w:t>
      </w:r>
      <w:r w:rsidRPr="003532B1">
        <w:rPr>
          <w:rFonts w:ascii="Arno Pro" w:hAnsi="Arno Pro"/>
          <w:kern w:val="19"/>
          <w:sz w:val="17"/>
          <w:szCs w:val="14"/>
        </w:rPr>
        <w:tab/>
      </w:r>
      <w:r>
        <w:rPr>
          <w:rFonts w:ascii="Arno Pro" w:hAnsi="Arno Pro"/>
          <w:kern w:val="19"/>
          <w:sz w:val="17"/>
          <w:szCs w:val="14"/>
        </w:rPr>
        <w:t xml:space="preserve">J. L. Boyer, D. E. </w:t>
      </w:r>
      <w:proofErr w:type="spellStart"/>
      <w:r>
        <w:rPr>
          <w:rFonts w:ascii="Arno Pro" w:hAnsi="Arno Pro"/>
          <w:kern w:val="19"/>
          <w:sz w:val="17"/>
          <w:szCs w:val="14"/>
        </w:rPr>
        <w:t>Polyansky</w:t>
      </w:r>
      <w:proofErr w:type="spellEnd"/>
      <w:r>
        <w:rPr>
          <w:rFonts w:ascii="Arno Pro" w:hAnsi="Arno Pro"/>
          <w:kern w:val="19"/>
          <w:sz w:val="17"/>
          <w:szCs w:val="14"/>
        </w:rPr>
        <w:t xml:space="preserve">, D. J. </w:t>
      </w:r>
      <w:proofErr w:type="spellStart"/>
      <w:r>
        <w:rPr>
          <w:rFonts w:ascii="Arno Pro" w:hAnsi="Arno Pro"/>
          <w:kern w:val="19"/>
          <w:sz w:val="17"/>
          <w:szCs w:val="14"/>
        </w:rPr>
        <w:t>Szalda</w:t>
      </w:r>
      <w:proofErr w:type="spellEnd"/>
      <w:r>
        <w:rPr>
          <w:rFonts w:ascii="Arno Pro" w:hAnsi="Arno Pro"/>
          <w:kern w:val="19"/>
          <w:sz w:val="17"/>
          <w:szCs w:val="14"/>
        </w:rPr>
        <w:t xml:space="preserve">, R. </w:t>
      </w:r>
      <w:proofErr w:type="spellStart"/>
      <w:r>
        <w:rPr>
          <w:rFonts w:ascii="Arno Pro" w:hAnsi="Arno Pro"/>
          <w:kern w:val="19"/>
          <w:sz w:val="17"/>
          <w:szCs w:val="14"/>
        </w:rPr>
        <w:t>Zong</w:t>
      </w:r>
      <w:proofErr w:type="spellEnd"/>
      <w:r>
        <w:rPr>
          <w:rFonts w:ascii="Arno Pro" w:hAnsi="Arno Pro"/>
          <w:kern w:val="19"/>
          <w:sz w:val="17"/>
          <w:szCs w:val="14"/>
        </w:rPr>
        <w:t xml:space="preserve">, R. P. </w:t>
      </w:r>
      <w:proofErr w:type="spellStart"/>
      <w:r>
        <w:rPr>
          <w:rFonts w:ascii="Arno Pro" w:hAnsi="Arno Pro"/>
          <w:kern w:val="19"/>
          <w:sz w:val="17"/>
          <w:szCs w:val="14"/>
        </w:rPr>
        <w:t>Thummel</w:t>
      </w:r>
      <w:proofErr w:type="spellEnd"/>
      <w:r>
        <w:rPr>
          <w:rFonts w:ascii="Arno Pro" w:hAnsi="Arno Pro"/>
          <w:kern w:val="19"/>
          <w:sz w:val="17"/>
          <w:szCs w:val="14"/>
        </w:rPr>
        <w:t xml:space="preserve">, E. Fujita, </w:t>
      </w:r>
      <w:proofErr w:type="spellStart"/>
      <w:r>
        <w:rPr>
          <w:rFonts w:ascii="Arno Pro" w:hAnsi="Arno Pro"/>
          <w:kern w:val="19"/>
          <w:sz w:val="17"/>
          <w:szCs w:val="14"/>
        </w:rPr>
        <w:t>Angew</w:t>
      </w:r>
      <w:proofErr w:type="spellEnd"/>
      <w:r>
        <w:rPr>
          <w:rFonts w:ascii="Arno Pro" w:hAnsi="Arno Pro"/>
          <w:kern w:val="19"/>
          <w:sz w:val="17"/>
          <w:szCs w:val="14"/>
        </w:rPr>
        <w:t xml:space="preserve">. </w:t>
      </w:r>
      <w:proofErr w:type="gramStart"/>
      <w:r>
        <w:rPr>
          <w:rFonts w:ascii="Arno Pro" w:hAnsi="Arno Pro"/>
          <w:kern w:val="19"/>
          <w:sz w:val="17"/>
          <w:szCs w:val="14"/>
        </w:rPr>
        <w:t>Chem. Int. Ed. 50 (2011) 12600.</w:t>
      </w:r>
      <w:proofErr w:type="gramEnd"/>
    </w:p>
  </w:endnote>
  <w:endnote w:id="67">
    <w:p w:rsidR="00B77DC5" w:rsidRPr="00035E52" w:rsidRDefault="00B77DC5" w:rsidP="00C92B33">
      <w:pPr>
        <w:pStyle w:val="EndnoteText"/>
        <w:tabs>
          <w:tab w:val="left" w:pos="426"/>
        </w:tabs>
        <w:rPr>
          <w:rFonts w:ascii="Arno Pro" w:hAnsi="Arno Pro"/>
          <w:kern w:val="19"/>
          <w:sz w:val="17"/>
          <w:szCs w:val="14"/>
          <w:lang w:val="de-DE"/>
        </w:rPr>
      </w:pPr>
      <w:r w:rsidRPr="00035E52">
        <w:rPr>
          <w:rFonts w:ascii="Arno Pro" w:hAnsi="Arno Pro"/>
          <w:kern w:val="19"/>
          <w:sz w:val="17"/>
          <w:szCs w:val="14"/>
          <w:lang w:val="de-DE"/>
        </w:rPr>
        <w:t>[</w:t>
      </w:r>
      <w:r w:rsidRPr="00C92B33">
        <w:rPr>
          <w:rFonts w:ascii="Arno Pro" w:hAnsi="Arno Pro"/>
          <w:kern w:val="19"/>
          <w:sz w:val="17"/>
          <w:szCs w:val="14"/>
        </w:rPr>
        <w:endnoteRef/>
      </w:r>
      <w:r w:rsidRPr="00035E52">
        <w:rPr>
          <w:rFonts w:ascii="Arno Pro" w:hAnsi="Arno Pro"/>
          <w:kern w:val="19"/>
          <w:sz w:val="17"/>
          <w:szCs w:val="14"/>
          <w:lang w:val="de-DE"/>
        </w:rPr>
        <w:t>]</w:t>
      </w:r>
      <w:r w:rsidRPr="00035E52">
        <w:rPr>
          <w:rFonts w:ascii="Arno Pro" w:hAnsi="Arno Pro"/>
          <w:kern w:val="19"/>
          <w:sz w:val="17"/>
          <w:szCs w:val="14"/>
          <w:lang w:val="de-DE"/>
        </w:rPr>
        <w:tab/>
        <w:t>H. Yamazaki, T. Hakamata, M. Komi, M. Yagi, J. Am. Chem. Soc. 133 (2011) 8846.</w:t>
      </w:r>
    </w:p>
  </w:endnote>
  <w:endnote w:id="68">
    <w:p w:rsidR="00B77DC5" w:rsidRPr="00035E52" w:rsidRDefault="00B77DC5" w:rsidP="00FD327E">
      <w:pPr>
        <w:pStyle w:val="EndnoteText"/>
        <w:tabs>
          <w:tab w:val="left" w:pos="426"/>
        </w:tabs>
        <w:rPr>
          <w:rFonts w:ascii="Arno Pro" w:hAnsi="Arno Pro"/>
          <w:kern w:val="19"/>
          <w:sz w:val="17"/>
          <w:szCs w:val="14"/>
          <w:lang w:val="de-DE"/>
        </w:rPr>
      </w:pPr>
      <w:r w:rsidRPr="00035E52">
        <w:rPr>
          <w:rFonts w:ascii="Arno Pro" w:hAnsi="Arno Pro"/>
          <w:kern w:val="19"/>
          <w:sz w:val="17"/>
          <w:szCs w:val="14"/>
          <w:lang w:val="de-DE"/>
        </w:rPr>
        <w:t>[</w:t>
      </w:r>
      <w:r w:rsidRPr="00FD327E">
        <w:rPr>
          <w:rFonts w:ascii="Arno Pro" w:hAnsi="Arno Pro"/>
          <w:kern w:val="19"/>
          <w:sz w:val="17"/>
          <w:szCs w:val="14"/>
        </w:rPr>
        <w:endnoteRef/>
      </w:r>
      <w:r w:rsidRPr="00035E52">
        <w:rPr>
          <w:rFonts w:ascii="Arno Pro" w:hAnsi="Arno Pro"/>
          <w:kern w:val="19"/>
          <w:sz w:val="17"/>
          <w:szCs w:val="14"/>
          <w:lang w:val="de-DE"/>
        </w:rPr>
        <w:t>]</w:t>
      </w:r>
      <w:r w:rsidRPr="00035E52">
        <w:rPr>
          <w:rFonts w:ascii="Arno Pro" w:hAnsi="Arno Pro"/>
          <w:kern w:val="19"/>
          <w:sz w:val="17"/>
          <w:szCs w:val="14"/>
          <w:lang w:val="de-DE"/>
        </w:rPr>
        <w:tab/>
        <w:t xml:space="preserve">M. Hirahara, M. Z. Ertem, M. Komi, H. Yamazaki, C. J. Cramer, M. Yagi, Inorg. Chem. 52 (2013) 6354. </w:t>
      </w:r>
    </w:p>
  </w:endnote>
  <w:endnote w:id="69">
    <w:p w:rsidR="00B77DC5" w:rsidRPr="00035E52" w:rsidRDefault="00B77DC5" w:rsidP="00A913A3">
      <w:pPr>
        <w:pStyle w:val="EndnoteText"/>
        <w:tabs>
          <w:tab w:val="left" w:pos="426"/>
        </w:tabs>
        <w:rPr>
          <w:rFonts w:ascii="Arno Pro" w:hAnsi="Arno Pro"/>
          <w:kern w:val="19"/>
          <w:sz w:val="17"/>
          <w:szCs w:val="14"/>
          <w:lang w:val="de-DE"/>
        </w:rPr>
      </w:pPr>
      <w:r w:rsidRPr="00035E52">
        <w:rPr>
          <w:rFonts w:ascii="Arno Pro" w:hAnsi="Arno Pro"/>
          <w:kern w:val="19"/>
          <w:sz w:val="17"/>
          <w:szCs w:val="14"/>
          <w:lang w:val="de-DE"/>
        </w:rPr>
        <w:t>[</w:t>
      </w:r>
      <w:r w:rsidRPr="00A913A3">
        <w:rPr>
          <w:rFonts w:ascii="Arno Pro" w:hAnsi="Arno Pro"/>
          <w:kern w:val="19"/>
          <w:sz w:val="17"/>
          <w:szCs w:val="14"/>
        </w:rPr>
        <w:endnoteRef/>
      </w:r>
      <w:r w:rsidRPr="00035E52">
        <w:rPr>
          <w:rFonts w:ascii="Arno Pro" w:hAnsi="Arno Pro"/>
          <w:kern w:val="19"/>
          <w:sz w:val="17"/>
          <w:szCs w:val="14"/>
          <w:lang w:val="de-DE"/>
        </w:rPr>
        <w:t>]</w:t>
      </w:r>
      <w:r w:rsidRPr="00035E52">
        <w:rPr>
          <w:rFonts w:ascii="Arno Pro" w:hAnsi="Arno Pro"/>
          <w:kern w:val="19"/>
          <w:sz w:val="17"/>
          <w:szCs w:val="14"/>
          <w:lang w:val="de-DE"/>
        </w:rPr>
        <w:tab/>
        <w:t>Somnath Maji, I. L</w:t>
      </w:r>
      <w:r w:rsidRPr="00035E52">
        <w:rPr>
          <w:rFonts w:ascii="Constantia" w:hAnsi="Constantia"/>
          <w:kern w:val="19"/>
          <w:sz w:val="17"/>
          <w:szCs w:val="14"/>
          <w:lang w:val="de-DE"/>
        </w:rPr>
        <w:t>ó</w:t>
      </w:r>
      <w:r w:rsidRPr="00035E52">
        <w:rPr>
          <w:rFonts w:ascii="Arno Pro" w:hAnsi="Arno Pro"/>
          <w:kern w:val="19"/>
          <w:sz w:val="17"/>
          <w:szCs w:val="14"/>
          <w:lang w:val="de-DE"/>
        </w:rPr>
        <w:t>pez, F. Bozoglian, J. Benet-Buchholz, A. Llobet, Inorg. Chem. 52 (2013) 3591.</w:t>
      </w:r>
    </w:p>
  </w:endnote>
  <w:endnote w:id="70">
    <w:p w:rsidR="00B77DC5" w:rsidRPr="00035E52" w:rsidRDefault="00B77DC5" w:rsidP="004976B9">
      <w:pPr>
        <w:pStyle w:val="EndnoteText"/>
        <w:tabs>
          <w:tab w:val="left" w:pos="426"/>
        </w:tabs>
        <w:rPr>
          <w:rFonts w:ascii="Arno Pro" w:hAnsi="Arno Pro"/>
          <w:kern w:val="19"/>
          <w:sz w:val="17"/>
          <w:szCs w:val="14"/>
          <w:lang w:val="de-DE"/>
        </w:rPr>
      </w:pPr>
      <w:r w:rsidRPr="00035E52">
        <w:rPr>
          <w:rFonts w:ascii="Arno Pro" w:hAnsi="Arno Pro"/>
          <w:kern w:val="19"/>
          <w:sz w:val="17"/>
          <w:szCs w:val="14"/>
          <w:lang w:val="de-DE"/>
        </w:rPr>
        <w:t>[</w:t>
      </w:r>
      <w:proofErr w:type="gramStart"/>
      <w:r w:rsidRPr="004976B9">
        <w:rPr>
          <w:rFonts w:ascii="Arno Pro" w:hAnsi="Arno Pro"/>
          <w:kern w:val="19"/>
          <w:sz w:val="17"/>
          <w:szCs w:val="14"/>
        </w:rPr>
        <w:endnoteRef/>
      </w:r>
      <w:proofErr w:type="gramEnd"/>
      <w:r w:rsidRPr="00035E52">
        <w:rPr>
          <w:rFonts w:ascii="Arno Pro" w:hAnsi="Arno Pro"/>
          <w:kern w:val="19"/>
          <w:sz w:val="17"/>
          <w:szCs w:val="14"/>
          <w:lang w:val="de-DE"/>
        </w:rPr>
        <w:t>]</w:t>
      </w:r>
      <w:r w:rsidRPr="00035E52">
        <w:rPr>
          <w:rFonts w:ascii="Arno Pro" w:hAnsi="Arno Pro"/>
          <w:kern w:val="19"/>
          <w:sz w:val="17"/>
          <w:szCs w:val="14"/>
          <w:lang w:val="de-DE"/>
        </w:rPr>
        <w:tab/>
        <w:t>R. Zong, R. P. Thummel, J. Am. Chem. Soc. 126 (2004) 10800.</w:t>
      </w:r>
    </w:p>
  </w:endnote>
  <w:endnote w:id="71">
    <w:p w:rsidR="00B77DC5" w:rsidRPr="00035E52" w:rsidRDefault="00B77DC5" w:rsidP="004976B9">
      <w:pPr>
        <w:pStyle w:val="EndnoteText"/>
        <w:tabs>
          <w:tab w:val="left" w:pos="426"/>
        </w:tabs>
        <w:rPr>
          <w:rFonts w:ascii="Arno Pro" w:hAnsi="Arno Pro"/>
          <w:kern w:val="19"/>
          <w:sz w:val="17"/>
          <w:szCs w:val="14"/>
          <w:lang w:val="de-DE"/>
        </w:rPr>
      </w:pPr>
      <w:r w:rsidRPr="00035E52">
        <w:rPr>
          <w:rFonts w:ascii="Arno Pro" w:hAnsi="Arno Pro"/>
          <w:kern w:val="19"/>
          <w:sz w:val="17"/>
          <w:szCs w:val="14"/>
          <w:lang w:val="de-DE"/>
        </w:rPr>
        <w:t>[</w:t>
      </w:r>
      <w:r w:rsidRPr="004976B9">
        <w:rPr>
          <w:rFonts w:ascii="Arno Pro" w:hAnsi="Arno Pro"/>
          <w:kern w:val="19"/>
          <w:sz w:val="17"/>
          <w:szCs w:val="14"/>
        </w:rPr>
        <w:endnoteRef/>
      </w:r>
      <w:r w:rsidRPr="00035E52">
        <w:rPr>
          <w:rFonts w:ascii="Arno Pro" w:hAnsi="Arno Pro"/>
          <w:kern w:val="19"/>
          <w:sz w:val="17"/>
          <w:szCs w:val="14"/>
          <w:lang w:val="de-DE"/>
        </w:rPr>
        <w:t>]</w:t>
      </w:r>
      <w:r w:rsidRPr="00035E52">
        <w:rPr>
          <w:rFonts w:ascii="Arno Pro" w:hAnsi="Arno Pro"/>
          <w:kern w:val="19"/>
          <w:sz w:val="17"/>
          <w:szCs w:val="14"/>
          <w:lang w:val="de-DE"/>
        </w:rPr>
        <w:tab/>
        <w:t>B. Durham, S. R. Wilson, D. J. Hodgson, T. J. Meyer, J. Am. Chem. Soc. 102 (1980) 600.</w:t>
      </w:r>
    </w:p>
  </w:endnote>
  <w:endnote w:id="72">
    <w:p w:rsidR="00B77DC5" w:rsidRPr="003A4E5E" w:rsidRDefault="00B77DC5" w:rsidP="003A4E5E">
      <w:pPr>
        <w:pStyle w:val="EndnoteText"/>
        <w:tabs>
          <w:tab w:val="left" w:pos="426"/>
        </w:tabs>
        <w:rPr>
          <w:lang w:val="en-GB"/>
        </w:rPr>
      </w:pPr>
      <w:r w:rsidRPr="003A4E5E">
        <w:rPr>
          <w:rFonts w:ascii="Arno Pro" w:hAnsi="Arno Pro"/>
          <w:kern w:val="19"/>
          <w:sz w:val="17"/>
          <w:szCs w:val="14"/>
        </w:rPr>
        <w:t>[</w:t>
      </w:r>
      <w:r w:rsidRPr="003A4E5E">
        <w:rPr>
          <w:rFonts w:ascii="Arno Pro" w:hAnsi="Arno Pro"/>
          <w:kern w:val="19"/>
          <w:sz w:val="17"/>
          <w:szCs w:val="14"/>
        </w:rPr>
        <w:endnoteRef/>
      </w:r>
      <w:r w:rsidRPr="003A4E5E">
        <w:rPr>
          <w:rFonts w:ascii="Arno Pro" w:hAnsi="Arno Pro"/>
          <w:kern w:val="19"/>
          <w:sz w:val="17"/>
          <w:szCs w:val="14"/>
        </w:rPr>
        <w:t>]</w:t>
      </w:r>
      <w:r>
        <w:rPr>
          <w:rFonts w:ascii="Arno Pro" w:hAnsi="Arno Pro"/>
          <w:kern w:val="19"/>
          <w:sz w:val="17"/>
          <w:szCs w:val="14"/>
        </w:rPr>
        <w:tab/>
        <w:t xml:space="preserve">J. T. </w:t>
      </w:r>
      <w:proofErr w:type="spellStart"/>
      <w:r>
        <w:rPr>
          <w:rFonts w:ascii="Arno Pro" w:hAnsi="Arno Pro"/>
          <w:kern w:val="19"/>
          <w:sz w:val="17"/>
          <w:szCs w:val="14"/>
        </w:rPr>
        <w:t>Muckerman</w:t>
      </w:r>
      <w:proofErr w:type="spellEnd"/>
      <w:r>
        <w:rPr>
          <w:rFonts w:ascii="Arno Pro" w:hAnsi="Arno Pro"/>
          <w:kern w:val="19"/>
          <w:sz w:val="17"/>
          <w:szCs w:val="14"/>
        </w:rPr>
        <w:t xml:space="preserve">, M. </w:t>
      </w:r>
      <w:proofErr w:type="spellStart"/>
      <w:r>
        <w:rPr>
          <w:rFonts w:ascii="Arno Pro" w:hAnsi="Arno Pro"/>
          <w:kern w:val="19"/>
          <w:sz w:val="17"/>
          <w:szCs w:val="14"/>
        </w:rPr>
        <w:t>Kowalczyk</w:t>
      </w:r>
      <w:proofErr w:type="spellEnd"/>
      <w:r>
        <w:rPr>
          <w:rFonts w:ascii="Arno Pro" w:hAnsi="Arno Pro"/>
          <w:kern w:val="19"/>
          <w:sz w:val="17"/>
          <w:szCs w:val="14"/>
        </w:rPr>
        <w:t xml:space="preserve">, Y. M. </w:t>
      </w:r>
      <w:proofErr w:type="spellStart"/>
      <w:r>
        <w:rPr>
          <w:rFonts w:ascii="Arno Pro" w:hAnsi="Arno Pro"/>
          <w:kern w:val="19"/>
          <w:sz w:val="17"/>
          <w:szCs w:val="14"/>
        </w:rPr>
        <w:t>Badiei</w:t>
      </w:r>
      <w:proofErr w:type="spellEnd"/>
      <w:r>
        <w:rPr>
          <w:rFonts w:ascii="Arno Pro" w:hAnsi="Arno Pro"/>
          <w:kern w:val="19"/>
          <w:sz w:val="17"/>
          <w:szCs w:val="14"/>
        </w:rPr>
        <w:t xml:space="preserve">, D. E. </w:t>
      </w:r>
      <w:proofErr w:type="spellStart"/>
      <w:r>
        <w:rPr>
          <w:rFonts w:ascii="Arno Pro" w:hAnsi="Arno Pro"/>
          <w:kern w:val="19"/>
          <w:sz w:val="17"/>
          <w:szCs w:val="14"/>
        </w:rPr>
        <w:t>Polya</w:t>
      </w:r>
      <w:r>
        <w:rPr>
          <w:rFonts w:ascii="Arno Pro" w:hAnsi="Arno Pro"/>
          <w:kern w:val="19"/>
          <w:sz w:val="17"/>
          <w:szCs w:val="14"/>
        </w:rPr>
        <w:t>n</w:t>
      </w:r>
      <w:r>
        <w:rPr>
          <w:rFonts w:ascii="Arno Pro" w:hAnsi="Arno Pro"/>
          <w:kern w:val="19"/>
          <w:sz w:val="17"/>
          <w:szCs w:val="14"/>
        </w:rPr>
        <w:t>sky</w:t>
      </w:r>
      <w:proofErr w:type="spellEnd"/>
      <w:r>
        <w:rPr>
          <w:rFonts w:ascii="Arno Pro" w:hAnsi="Arno Pro"/>
          <w:kern w:val="19"/>
          <w:sz w:val="17"/>
          <w:szCs w:val="14"/>
        </w:rPr>
        <w:t xml:space="preserve">, J. J. Concepcion, R. </w:t>
      </w:r>
      <w:proofErr w:type="spellStart"/>
      <w:r>
        <w:rPr>
          <w:rFonts w:ascii="Arno Pro" w:hAnsi="Arno Pro"/>
          <w:kern w:val="19"/>
          <w:sz w:val="17"/>
          <w:szCs w:val="14"/>
        </w:rPr>
        <w:t>Zong</w:t>
      </w:r>
      <w:proofErr w:type="spellEnd"/>
      <w:r>
        <w:rPr>
          <w:rFonts w:ascii="Arno Pro" w:hAnsi="Arno Pro"/>
          <w:kern w:val="19"/>
          <w:sz w:val="17"/>
          <w:szCs w:val="14"/>
        </w:rPr>
        <w:t xml:space="preserve">, R. P. </w:t>
      </w:r>
      <w:proofErr w:type="spellStart"/>
      <w:r>
        <w:rPr>
          <w:rFonts w:ascii="Arno Pro" w:hAnsi="Arno Pro"/>
          <w:kern w:val="19"/>
          <w:sz w:val="17"/>
          <w:szCs w:val="14"/>
        </w:rPr>
        <w:t>Thummel</w:t>
      </w:r>
      <w:proofErr w:type="spellEnd"/>
      <w:r>
        <w:rPr>
          <w:rFonts w:ascii="Arno Pro" w:hAnsi="Arno Pro"/>
          <w:kern w:val="19"/>
          <w:sz w:val="17"/>
          <w:szCs w:val="14"/>
        </w:rPr>
        <w:t xml:space="preserve">, E. Fujita, </w:t>
      </w:r>
      <w:proofErr w:type="spellStart"/>
      <w:r>
        <w:rPr>
          <w:rFonts w:ascii="Arno Pro" w:hAnsi="Arno Pro"/>
          <w:kern w:val="19"/>
          <w:sz w:val="17"/>
          <w:szCs w:val="14"/>
        </w:rPr>
        <w:t>Inorg</w:t>
      </w:r>
      <w:proofErr w:type="spellEnd"/>
      <w:r>
        <w:rPr>
          <w:rFonts w:ascii="Arno Pro" w:hAnsi="Arno Pro"/>
          <w:kern w:val="19"/>
          <w:sz w:val="17"/>
          <w:szCs w:val="14"/>
        </w:rPr>
        <w:t xml:space="preserve">. </w:t>
      </w:r>
      <w:proofErr w:type="gramStart"/>
      <w:r>
        <w:rPr>
          <w:rFonts w:ascii="Arno Pro" w:hAnsi="Arno Pro"/>
          <w:kern w:val="19"/>
          <w:sz w:val="17"/>
          <w:szCs w:val="14"/>
        </w:rPr>
        <w:t>Chem. 23 (2014) 6904.</w:t>
      </w:r>
      <w:proofErr w:type="gramEnd"/>
      <w:r>
        <w:rPr>
          <w:rFonts w:ascii="Arno Pro" w:hAnsi="Arno Pro"/>
          <w:kern w:val="19"/>
          <w:sz w:val="17"/>
          <w:szCs w:val="14"/>
        </w:rPr>
        <w:t xml:space="preserve"> </w:t>
      </w:r>
    </w:p>
  </w:endnote>
  <w:endnote w:id="73">
    <w:p w:rsidR="00B77DC5" w:rsidRPr="00645AE5" w:rsidRDefault="00B77DC5" w:rsidP="00645AE5">
      <w:pPr>
        <w:pStyle w:val="EndnoteText"/>
        <w:tabs>
          <w:tab w:val="left" w:pos="426"/>
        </w:tabs>
        <w:rPr>
          <w:rFonts w:ascii="Arno Pro" w:hAnsi="Arno Pro"/>
          <w:kern w:val="19"/>
          <w:sz w:val="17"/>
          <w:szCs w:val="14"/>
        </w:rPr>
      </w:pPr>
      <w:proofErr w:type="gramStart"/>
      <w:r w:rsidRPr="00645AE5">
        <w:rPr>
          <w:rFonts w:ascii="Arno Pro" w:hAnsi="Arno Pro"/>
          <w:kern w:val="19"/>
          <w:sz w:val="17"/>
          <w:szCs w:val="14"/>
        </w:rPr>
        <w:t>[</w:t>
      </w:r>
      <w:r w:rsidRPr="00645AE5">
        <w:rPr>
          <w:rFonts w:ascii="Arno Pro" w:hAnsi="Arno Pro"/>
          <w:kern w:val="19"/>
          <w:sz w:val="17"/>
          <w:szCs w:val="14"/>
        </w:rPr>
        <w:endnoteRef/>
      </w:r>
      <w:r w:rsidRPr="00645AE5">
        <w:rPr>
          <w:rFonts w:ascii="Arno Pro" w:hAnsi="Arno Pro"/>
          <w:kern w:val="19"/>
          <w:sz w:val="17"/>
          <w:szCs w:val="14"/>
        </w:rPr>
        <w:t>]</w:t>
      </w:r>
      <w:r>
        <w:rPr>
          <w:rFonts w:ascii="Arno Pro" w:hAnsi="Arno Pro"/>
          <w:kern w:val="19"/>
          <w:sz w:val="17"/>
          <w:szCs w:val="14"/>
        </w:rPr>
        <w:tab/>
        <w:t xml:space="preserve">J. P. Collin, J. P. </w:t>
      </w:r>
      <w:proofErr w:type="spellStart"/>
      <w:r>
        <w:rPr>
          <w:rFonts w:ascii="Arno Pro" w:hAnsi="Arno Pro"/>
          <w:kern w:val="19"/>
          <w:sz w:val="17"/>
          <w:szCs w:val="14"/>
        </w:rPr>
        <w:t>Sauvage</w:t>
      </w:r>
      <w:proofErr w:type="spellEnd"/>
      <w:r>
        <w:rPr>
          <w:rFonts w:ascii="Arno Pro" w:hAnsi="Arno Pro"/>
          <w:kern w:val="19"/>
          <w:sz w:val="17"/>
          <w:szCs w:val="14"/>
        </w:rPr>
        <w:t xml:space="preserve">, </w:t>
      </w:r>
      <w:proofErr w:type="spellStart"/>
      <w:r>
        <w:rPr>
          <w:rFonts w:ascii="Arno Pro" w:hAnsi="Arno Pro"/>
          <w:kern w:val="19"/>
          <w:sz w:val="17"/>
          <w:szCs w:val="14"/>
        </w:rPr>
        <w:t>Inorg</w:t>
      </w:r>
      <w:proofErr w:type="spellEnd"/>
      <w:r>
        <w:rPr>
          <w:rFonts w:ascii="Arno Pro" w:hAnsi="Arno Pro"/>
          <w:kern w:val="19"/>
          <w:sz w:val="17"/>
          <w:szCs w:val="14"/>
        </w:rPr>
        <w:t>.</w:t>
      </w:r>
      <w:proofErr w:type="gramEnd"/>
      <w:r>
        <w:rPr>
          <w:rFonts w:ascii="Arno Pro" w:hAnsi="Arno Pro"/>
          <w:kern w:val="19"/>
          <w:sz w:val="17"/>
          <w:szCs w:val="14"/>
        </w:rPr>
        <w:t xml:space="preserve"> </w:t>
      </w:r>
      <w:proofErr w:type="gramStart"/>
      <w:r>
        <w:rPr>
          <w:rFonts w:ascii="Arno Pro" w:hAnsi="Arno Pro"/>
          <w:kern w:val="19"/>
          <w:sz w:val="17"/>
          <w:szCs w:val="14"/>
        </w:rPr>
        <w:t>Chem. 25 (1986) 135.</w:t>
      </w:r>
      <w:proofErr w:type="gramEnd"/>
    </w:p>
  </w:endnote>
  <w:endnote w:id="74">
    <w:p w:rsidR="00B77DC5" w:rsidRPr="00645AE5" w:rsidRDefault="00B77DC5" w:rsidP="00645AE5">
      <w:pPr>
        <w:pStyle w:val="EndnoteText"/>
        <w:tabs>
          <w:tab w:val="left" w:pos="426"/>
        </w:tabs>
        <w:rPr>
          <w:rFonts w:ascii="Arno Pro" w:hAnsi="Arno Pro"/>
          <w:kern w:val="19"/>
          <w:sz w:val="17"/>
          <w:szCs w:val="14"/>
        </w:rPr>
      </w:pPr>
      <w:proofErr w:type="gramStart"/>
      <w:r w:rsidRPr="00645AE5">
        <w:rPr>
          <w:rFonts w:ascii="Arno Pro" w:hAnsi="Arno Pro"/>
          <w:kern w:val="19"/>
          <w:sz w:val="17"/>
          <w:szCs w:val="14"/>
        </w:rPr>
        <w:t>[</w:t>
      </w:r>
      <w:r w:rsidRPr="00645AE5">
        <w:rPr>
          <w:rFonts w:ascii="Arno Pro" w:hAnsi="Arno Pro"/>
          <w:kern w:val="19"/>
          <w:sz w:val="17"/>
          <w:szCs w:val="14"/>
        </w:rPr>
        <w:endnoteRef/>
      </w:r>
      <w:r w:rsidRPr="00645AE5">
        <w:rPr>
          <w:rFonts w:ascii="Arno Pro" w:hAnsi="Arno Pro"/>
          <w:kern w:val="19"/>
          <w:sz w:val="17"/>
          <w:szCs w:val="14"/>
        </w:rPr>
        <w:t>]</w:t>
      </w:r>
      <w:r>
        <w:rPr>
          <w:rFonts w:ascii="Arno Pro" w:hAnsi="Arno Pro"/>
          <w:kern w:val="19"/>
          <w:sz w:val="17"/>
          <w:szCs w:val="14"/>
        </w:rPr>
        <w:tab/>
        <w:t xml:space="preserve">K. </w:t>
      </w:r>
      <w:proofErr w:type="spellStart"/>
      <w:r>
        <w:rPr>
          <w:rFonts w:ascii="Arno Pro" w:hAnsi="Arno Pro"/>
          <w:kern w:val="19"/>
          <w:sz w:val="17"/>
          <w:szCs w:val="14"/>
        </w:rPr>
        <w:t>Nagoshi</w:t>
      </w:r>
      <w:proofErr w:type="spellEnd"/>
      <w:r>
        <w:rPr>
          <w:rFonts w:ascii="Arno Pro" w:hAnsi="Arno Pro"/>
          <w:kern w:val="19"/>
          <w:sz w:val="17"/>
          <w:szCs w:val="14"/>
        </w:rPr>
        <w:t xml:space="preserve">, S. Yamashita, M. Yagi, M. Kaneko, J. Mol. </w:t>
      </w:r>
      <w:proofErr w:type="spellStart"/>
      <w:r>
        <w:rPr>
          <w:rFonts w:ascii="Arno Pro" w:hAnsi="Arno Pro"/>
          <w:kern w:val="19"/>
          <w:sz w:val="17"/>
          <w:szCs w:val="14"/>
        </w:rPr>
        <w:t>Catal</w:t>
      </w:r>
      <w:proofErr w:type="spellEnd"/>
      <w:r>
        <w:rPr>
          <w:rFonts w:ascii="Arno Pro" w:hAnsi="Arno Pro"/>
          <w:kern w:val="19"/>
          <w:sz w:val="17"/>
          <w:szCs w:val="14"/>
        </w:rPr>
        <w:t>.</w:t>
      </w:r>
      <w:proofErr w:type="gramEnd"/>
      <w:r>
        <w:rPr>
          <w:rFonts w:ascii="Arno Pro" w:hAnsi="Arno Pro"/>
          <w:kern w:val="19"/>
          <w:sz w:val="17"/>
          <w:szCs w:val="14"/>
        </w:rPr>
        <w:t xml:space="preserve"> A: Chem. 144 (1999) 71.</w:t>
      </w:r>
    </w:p>
  </w:endnote>
  <w:endnote w:id="75">
    <w:p w:rsidR="00B77DC5" w:rsidRPr="003E166E" w:rsidRDefault="00B77DC5" w:rsidP="003E166E">
      <w:pPr>
        <w:pStyle w:val="EndnoteText"/>
        <w:tabs>
          <w:tab w:val="left" w:pos="426"/>
        </w:tabs>
        <w:rPr>
          <w:rFonts w:ascii="Arno Pro" w:hAnsi="Arno Pro"/>
          <w:kern w:val="19"/>
          <w:sz w:val="17"/>
          <w:szCs w:val="14"/>
        </w:rPr>
      </w:pPr>
      <w:proofErr w:type="gramStart"/>
      <w:r w:rsidRPr="003E166E">
        <w:rPr>
          <w:rFonts w:ascii="Arno Pro" w:hAnsi="Arno Pro"/>
          <w:kern w:val="19"/>
          <w:sz w:val="17"/>
          <w:szCs w:val="14"/>
        </w:rPr>
        <w:t>[</w:t>
      </w:r>
      <w:r w:rsidRPr="003E166E">
        <w:rPr>
          <w:rFonts w:ascii="Arno Pro" w:hAnsi="Arno Pro"/>
          <w:kern w:val="19"/>
          <w:sz w:val="17"/>
          <w:szCs w:val="14"/>
        </w:rPr>
        <w:endnoteRef/>
      </w:r>
      <w:r w:rsidRPr="003E166E">
        <w:rPr>
          <w:rFonts w:ascii="Arno Pro" w:hAnsi="Arno Pro"/>
          <w:kern w:val="19"/>
          <w:sz w:val="17"/>
          <w:szCs w:val="14"/>
        </w:rPr>
        <w:t>]</w:t>
      </w:r>
      <w:r>
        <w:rPr>
          <w:rFonts w:ascii="Arno Pro" w:hAnsi="Arno Pro"/>
          <w:kern w:val="19"/>
          <w:sz w:val="17"/>
          <w:szCs w:val="14"/>
        </w:rPr>
        <w:tab/>
        <w:t xml:space="preserve">L. </w:t>
      </w:r>
      <w:proofErr w:type="spellStart"/>
      <w:r>
        <w:rPr>
          <w:rFonts w:ascii="Arno Pro" w:hAnsi="Arno Pro"/>
          <w:kern w:val="19"/>
          <w:sz w:val="17"/>
          <w:szCs w:val="14"/>
        </w:rPr>
        <w:t>Duan</w:t>
      </w:r>
      <w:proofErr w:type="spellEnd"/>
      <w:r>
        <w:rPr>
          <w:rFonts w:ascii="Arno Pro" w:hAnsi="Arno Pro"/>
          <w:kern w:val="19"/>
          <w:sz w:val="17"/>
          <w:szCs w:val="14"/>
        </w:rPr>
        <w:t xml:space="preserve">, Y. Xu, L. Tong, L. Sun, </w:t>
      </w:r>
      <w:proofErr w:type="spellStart"/>
      <w:r>
        <w:rPr>
          <w:rFonts w:ascii="Arno Pro" w:hAnsi="Arno Pro"/>
          <w:kern w:val="19"/>
          <w:sz w:val="17"/>
          <w:szCs w:val="14"/>
        </w:rPr>
        <w:t>ChemSusChem</w:t>
      </w:r>
      <w:proofErr w:type="spellEnd"/>
      <w:r>
        <w:rPr>
          <w:rFonts w:ascii="Arno Pro" w:hAnsi="Arno Pro"/>
          <w:kern w:val="19"/>
          <w:sz w:val="17"/>
          <w:szCs w:val="14"/>
        </w:rPr>
        <w:t xml:space="preserve"> 4 (2011) 238.</w:t>
      </w:r>
      <w:proofErr w:type="gramEnd"/>
    </w:p>
  </w:endnote>
  <w:endnote w:id="76">
    <w:p w:rsidR="00B77DC5" w:rsidRPr="00652A79" w:rsidRDefault="00B77DC5" w:rsidP="00652A79">
      <w:pPr>
        <w:pStyle w:val="EndnoteText"/>
        <w:tabs>
          <w:tab w:val="left" w:pos="426"/>
        </w:tabs>
        <w:rPr>
          <w:rFonts w:ascii="Arno Pro" w:hAnsi="Arno Pro"/>
          <w:kern w:val="19"/>
          <w:sz w:val="17"/>
          <w:szCs w:val="14"/>
        </w:rPr>
      </w:pPr>
      <w:r w:rsidRPr="00652A79">
        <w:rPr>
          <w:rFonts w:ascii="Arno Pro" w:hAnsi="Arno Pro"/>
          <w:kern w:val="19"/>
          <w:sz w:val="17"/>
          <w:szCs w:val="14"/>
        </w:rPr>
        <w:t>[</w:t>
      </w:r>
      <w:r w:rsidRPr="00652A79">
        <w:rPr>
          <w:rFonts w:ascii="Arno Pro" w:hAnsi="Arno Pro"/>
          <w:kern w:val="19"/>
          <w:sz w:val="17"/>
          <w:szCs w:val="14"/>
        </w:rPr>
        <w:endnoteRef/>
      </w:r>
      <w:r w:rsidRPr="00652A79">
        <w:rPr>
          <w:rFonts w:ascii="Arno Pro" w:hAnsi="Arno Pro"/>
          <w:kern w:val="19"/>
          <w:sz w:val="17"/>
          <w:szCs w:val="14"/>
        </w:rPr>
        <w:t>]</w:t>
      </w:r>
      <w:r>
        <w:rPr>
          <w:rFonts w:ascii="Arno Pro" w:hAnsi="Arno Pro"/>
          <w:kern w:val="19"/>
          <w:sz w:val="17"/>
          <w:szCs w:val="14"/>
        </w:rPr>
        <w:tab/>
        <w:t xml:space="preserve">N. </w:t>
      </w:r>
      <w:proofErr w:type="spellStart"/>
      <w:r>
        <w:rPr>
          <w:rFonts w:ascii="Arno Pro" w:hAnsi="Arno Pro"/>
          <w:kern w:val="19"/>
          <w:sz w:val="17"/>
          <w:szCs w:val="14"/>
        </w:rPr>
        <w:t>Kaveevivitchai</w:t>
      </w:r>
      <w:proofErr w:type="spellEnd"/>
      <w:r>
        <w:rPr>
          <w:rFonts w:ascii="Arno Pro" w:hAnsi="Arno Pro"/>
          <w:kern w:val="19"/>
          <w:sz w:val="17"/>
          <w:szCs w:val="14"/>
        </w:rPr>
        <w:t xml:space="preserve">, L. Kohler, R. </w:t>
      </w:r>
      <w:proofErr w:type="spellStart"/>
      <w:r>
        <w:rPr>
          <w:rFonts w:ascii="Arno Pro" w:hAnsi="Arno Pro"/>
          <w:kern w:val="19"/>
          <w:sz w:val="17"/>
          <w:szCs w:val="14"/>
        </w:rPr>
        <w:t>Zong</w:t>
      </w:r>
      <w:proofErr w:type="spellEnd"/>
      <w:r>
        <w:rPr>
          <w:rFonts w:ascii="Arno Pro" w:hAnsi="Arno Pro"/>
          <w:kern w:val="19"/>
          <w:sz w:val="17"/>
          <w:szCs w:val="14"/>
        </w:rPr>
        <w:t xml:space="preserve">, M. E. </w:t>
      </w:r>
      <w:proofErr w:type="spellStart"/>
      <w:r>
        <w:rPr>
          <w:rFonts w:ascii="Arno Pro" w:hAnsi="Arno Pro"/>
          <w:kern w:val="19"/>
          <w:sz w:val="17"/>
          <w:szCs w:val="14"/>
        </w:rPr>
        <w:t>Ojaimi</w:t>
      </w:r>
      <w:proofErr w:type="spellEnd"/>
      <w:r>
        <w:rPr>
          <w:rFonts w:ascii="Arno Pro" w:hAnsi="Arno Pro"/>
          <w:kern w:val="19"/>
          <w:sz w:val="17"/>
          <w:szCs w:val="14"/>
        </w:rPr>
        <w:t>, N. M</w:t>
      </w:r>
      <w:r>
        <w:rPr>
          <w:rFonts w:ascii="Arno Pro" w:hAnsi="Arno Pro"/>
          <w:kern w:val="19"/>
          <w:sz w:val="17"/>
          <w:szCs w:val="14"/>
        </w:rPr>
        <w:t>e</w:t>
      </w:r>
      <w:r>
        <w:rPr>
          <w:rFonts w:ascii="Arno Pro" w:hAnsi="Arno Pro"/>
          <w:kern w:val="19"/>
          <w:sz w:val="17"/>
          <w:szCs w:val="14"/>
        </w:rPr>
        <w:t xml:space="preserve">hta, R. P. </w:t>
      </w:r>
      <w:proofErr w:type="spellStart"/>
      <w:r>
        <w:rPr>
          <w:rFonts w:ascii="Arno Pro" w:hAnsi="Arno Pro"/>
          <w:kern w:val="19"/>
          <w:sz w:val="17"/>
          <w:szCs w:val="14"/>
        </w:rPr>
        <w:t>Thummel</w:t>
      </w:r>
      <w:proofErr w:type="spellEnd"/>
      <w:r>
        <w:rPr>
          <w:rFonts w:ascii="Arno Pro" w:hAnsi="Arno Pro"/>
          <w:kern w:val="19"/>
          <w:sz w:val="17"/>
          <w:szCs w:val="14"/>
        </w:rPr>
        <w:t xml:space="preserve">, </w:t>
      </w:r>
      <w:proofErr w:type="spellStart"/>
      <w:r>
        <w:rPr>
          <w:rFonts w:ascii="Arno Pro" w:hAnsi="Arno Pro"/>
          <w:kern w:val="19"/>
          <w:sz w:val="17"/>
          <w:szCs w:val="14"/>
        </w:rPr>
        <w:t>Inorg</w:t>
      </w:r>
      <w:proofErr w:type="spellEnd"/>
      <w:r>
        <w:rPr>
          <w:rFonts w:ascii="Arno Pro" w:hAnsi="Arno Pro"/>
          <w:kern w:val="19"/>
          <w:sz w:val="17"/>
          <w:szCs w:val="14"/>
        </w:rPr>
        <w:t xml:space="preserve">. </w:t>
      </w:r>
      <w:proofErr w:type="gramStart"/>
      <w:r>
        <w:rPr>
          <w:rFonts w:ascii="Arno Pro" w:hAnsi="Arno Pro"/>
          <w:kern w:val="19"/>
          <w:sz w:val="17"/>
          <w:szCs w:val="14"/>
        </w:rPr>
        <w:t>Chem. 52 (2013) 10615.</w:t>
      </w:r>
      <w:proofErr w:type="gramEnd"/>
    </w:p>
  </w:endnote>
  <w:endnote w:id="77">
    <w:p w:rsidR="00B77DC5" w:rsidRPr="00297C52" w:rsidRDefault="00B77DC5" w:rsidP="00297C52">
      <w:pPr>
        <w:pStyle w:val="EndnoteText"/>
        <w:tabs>
          <w:tab w:val="left" w:pos="426"/>
        </w:tabs>
        <w:rPr>
          <w:rFonts w:ascii="Arno Pro" w:hAnsi="Arno Pro"/>
          <w:kern w:val="19"/>
          <w:sz w:val="17"/>
          <w:szCs w:val="14"/>
        </w:rPr>
      </w:pPr>
      <w:proofErr w:type="gramStart"/>
      <w:r w:rsidRPr="00297C52">
        <w:rPr>
          <w:rFonts w:ascii="Arno Pro" w:hAnsi="Arno Pro"/>
          <w:kern w:val="19"/>
          <w:sz w:val="17"/>
          <w:szCs w:val="14"/>
        </w:rPr>
        <w:t>[</w:t>
      </w:r>
      <w:r w:rsidRPr="00297C52">
        <w:rPr>
          <w:rFonts w:ascii="Arno Pro" w:hAnsi="Arno Pro"/>
          <w:kern w:val="19"/>
          <w:sz w:val="17"/>
          <w:szCs w:val="14"/>
        </w:rPr>
        <w:endnoteRef/>
      </w:r>
      <w:r w:rsidRPr="00297C52">
        <w:rPr>
          <w:rFonts w:ascii="Arno Pro" w:hAnsi="Arno Pro"/>
          <w:kern w:val="19"/>
          <w:sz w:val="17"/>
          <w:szCs w:val="14"/>
        </w:rPr>
        <w:t>]</w:t>
      </w:r>
      <w:r w:rsidRPr="00297C52">
        <w:rPr>
          <w:rFonts w:ascii="Arno Pro" w:hAnsi="Arno Pro"/>
          <w:kern w:val="19"/>
          <w:sz w:val="17"/>
          <w:szCs w:val="14"/>
        </w:rPr>
        <w:tab/>
      </w:r>
      <w:r>
        <w:rPr>
          <w:rFonts w:ascii="Arno Pro" w:hAnsi="Arno Pro"/>
          <w:kern w:val="19"/>
          <w:sz w:val="17"/>
          <w:szCs w:val="14"/>
        </w:rPr>
        <w:t xml:space="preserve">A. De Cian, E. </w:t>
      </w:r>
      <w:proofErr w:type="spellStart"/>
      <w:r>
        <w:rPr>
          <w:rFonts w:ascii="Arno Pro" w:hAnsi="Arno Pro"/>
          <w:kern w:val="19"/>
          <w:sz w:val="17"/>
          <w:szCs w:val="14"/>
        </w:rPr>
        <w:t>DeLemos</w:t>
      </w:r>
      <w:proofErr w:type="spellEnd"/>
      <w:r>
        <w:rPr>
          <w:rFonts w:ascii="Arno Pro" w:hAnsi="Arno Pro"/>
          <w:kern w:val="19"/>
          <w:sz w:val="17"/>
          <w:szCs w:val="14"/>
        </w:rPr>
        <w:t>, J.-L.</w:t>
      </w:r>
      <w:proofErr w:type="gramEnd"/>
      <w:r>
        <w:rPr>
          <w:rFonts w:ascii="Arno Pro" w:hAnsi="Arno Pro"/>
          <w:kern w:val="19"/>
          <w:sz w:val="17"/>
          <w:szCs w:val="14"/>
        </w:rPr>
        <w:t xml:space="preserve"> </w:t>
      </w:r>
      <w:proofErr w:type="spellStart"/>
      <w:proofErr w:type="gramStart"/>
      <w:r>
        <w:rPr>
          <w:rFonts w:ascii="Arno Pro" w:hAnsi="Arno Pro"/>
          <w:kern w:val="19"/>
          <w:sz w:val="17"/>
          <w:szCs w:val="14"/>
        </w:rPr>
        <w:t>Mergny</w:t>
      </w:r>
      <w:proofErr w:type="spellEnd"/>
      <w:r>
        <w:rPr>
          <w:rFonts w:ascii="Arno Pro" w:hAnsi="Arno Pro"/>
          <w:kern w:val="19"/>
          <w:sz w:val="17"/>
          <w:szCs w:val="14"/>
        </w:rPr>
        <w:t>, M.-P.</w:t>
      </w:r>
      <w:proofErr w:type="gramEnd"/>
      <w:r>
        <w:rPr>
          <w:rFonts w:ascii="Arno Pro" w:hAnsi="Arno Pro"/>
          <w:kern w:val="19"/>
          <w:sz w:val="17"/>
          <w:szCs w:val="14"/>
        </w:rPr>
        <w:t xml:space="preserve"> </w:t>
      </w:r>
      <w:proofErr w:type="spellStart"/>
      <w:proofErr w:type="gramStart"/>
      <w:r>
        <w:rPr>
          <w:rFonts w:ascii="Arno Pro" w:hAnsi="Arno Pro"/>
          <w:kern w:val="19"/>
          <w:sz w:val="17"/>
          <w:szCs w:val="14"/>
        </w:rPr>
        <w:t>Teulade-Fichou</w:t>
      </w:r>
      <w:proofErr w:type="spellEnd"/>
      <w:r>
        <w:rPr>
          <w:rFonts w:ascii="Arno Pro" w:hAnsi="Arno Pro"/>
          <w:kern w:val="19"/>
          <w:sz w:val="17"/>
          <w:szCs w:val="14"/>
        </w:rPr>
        <w:t xml:space="preserve">, D. </w:t>
      </w:r>
      <w:proofErr w:type="spellStart"/>
      <w:r>
        <w:rPr>
          <w:rFonts w:ascii="Arno Pro" w:hAnsi="Arno Pro"/>
          <w:kern w:val="19"/>
          <w:sz w:val="17"/>
          <w:szCs w:val="14"/>
        </w:rPr>
        <w:t>Monchaud</w:t>
      </w:r>
      <w:proofErr w:type="spellEnd"/>
      <w:r>
        <w:rPr>
          <w:rFonts w:ascii="Arno Pro" w:hAnsi="Arno Pro"/>
          <w:kern w:val="19"/>
          <w:sz w:val="17"/>
          <w:szCs w:val="14"/>
        </w:rPr>
        <w:t>, J. Am. Chem. Soc. 129 (2007) 1856.</w:t>
      </w:r>
      <w:proofErr w:type="gramEnd"/>
      <w:r>
        <w:rPr>
          <w:rFonts w:ascii="Arno Pro" w:hAnsi="Arno Pro"/>
          <w:kern w:val="19"/>
          <w:sz w:val="17"/>
          <w:szCs w:val="14"/>
        </w:rPr>
        <w:t xml:space="preserve"> </w:t>
      </w:r>
    </w:p>
  </w:endnote>
  <w:endnote w:id="78">
    <w:p w:rsidR="00B77DC5" w:rsidRPr="00035E52" w:rsidRDefault="00B77DC5" w:rsidP="0027540A">
      <w:pPr>
        <w:pStyle w:val="EndnoteText"/>
        <w:tabs>
          <w:tab w:val="left" w:pos="426"/>
        </w:tabs>
        <w:rPr>
          <w:rFonts w:ascii="Arno Pro" w:hAnsi="Arno Pro"/>
          <w:kern w:val="19"/>
          <w:sz w:val="17"/>
          <w:szCs w:val="14"/>
          <w:lang w:val="de-DE"/>
        </w:rPr>
      </w:pPr>
      <w:r w:rsidRPr="00035E52">
        <w:rPr>
          <w:rFonts w:ascii="Arno Pro" w:hAnsi="Arno Pro"/>
          <w:kern w:val="19"/>
          <w:sz w:val="17"/>
          <w:szCs w:val="14"/>
          <w:lang w:val="de-DE"/>
        </w:rPr>
        <w:t>[</w:t>
      </w:r>
      <w:r w:rsidRPr="00B4371B">
        <w:rPr>
          <w:rFonts w:ascii="Arno Pro" w:hAnsi="Arno Pro"/>
          <w:kern w:val="19"/>
          <w:sz w:val="17"/>
          <w:szCs w:val="14"/>
        </w:rPr>
        <w:endnoteRef/>
      </w:r>
      <w:r w:rsidRPr="00035E52">
        <w:rPr>
          <w:rFonts w:ascii="Arno Pro" w:hAnsi="Arno Pro"/>
          <w:kern w:val="19"/>
          <w:sz w:val="17"/>
          <w:szCs w:val="14"/>
          <w:lang w:val="de-DE"/>
        </w:rPr>
        <w:t>]</w:t>
      </w:r>
      <w:r w:rsidRPr="00035E52">
        <w:rPr>
          <w:rFonts w:ascii="Arno Pro" w:hAnsi="Arno Pro"/>
          <w:kern w:val="19"/>
          <w:sz w:val="17"/>
          <w:szCs w:val="14"/>
          <w:lang w:val="de-DE"/>
        </w:rPr>
        <w:tab/>
        <w:t>L. Duan, A. Fischer, Y. Xu, L. Sun, J. Am. Chem. Soc. 131 (2009) 10397.</w:t>
      </w:r>
    </w:p>
  </w:endnote>
  <w:endnote w:id="79">
    <w:p w:rsidR="00B77DC5" w:rsidRPr="0021409A" w:rsidRDefault="00B77DC5" w:rsidP="0021409A">
      <w:pPr>
        <w:pStyle w:val="EndnoteText"/>
        <w:tabs>
          <w:tab w:val="left" w:pos="426"/>
        </w:tabs>
        <w:rPr>
          <w:rFonts w:ascii="Arno Pro" w:hAnsi="Arno Pro"/>
          <w:kern w:val="19"/>
          <w:sz w:val="17"/>
          <w:szCs w:val="14"/>
        </w:rPr>
      </w:pPr>
      <w:r w:rsidRPr="00035E52">
        <w:rPr>
          <w:rFonts w:ascii="Arno Pro" w:hAnsi="Arno Pro"/>
          <w:kern w:val="19"/>
          <w:sz w:val="17"/>
          <w:szCs w:val="14"/>
          <w:lang w:val="de-DE"/>
        </w:rPr>
        <w:t>[</w:t>
      </w:r>
      <w:r w:rsidRPr="0021409A">
        <w:rPr>
          <w:rFonts w:ascii="Arno Pro" w:hAnsi="Arno Pro"/>
          <w:kern w:val="19"/>
          <w:sz w:val="17"/>
          <w:szCs w:val="14"/>
        </w:rPr>
        <w:endnoteRef/>
      </w:r>
      <w:r w:rsidRPr="00035E52">
        <w:rPr>
          <w:rFonts w:ascii="Arno Pro" w:hAnsi="Arno Pro"/>
          <w:kern w:val="19"/>
          <w:sz w:val="17"/>
          <w:szCs w:val="14"/>
          <w:lang w:val="de-DE"/>
        </w:rPr>
        <w:t>]</w:t>
      </w:r>
      <w:r w:rsidRPr="00035E52">
        <w:rPr>
          <w:rFonts w:ascii="Arno Pro" w:hAnsi="Arno Pro"/>
          <w:kern w:val="19"/>
          <w:sz w:val="17"/>
          <w:szCs w:val="14"/>
          <w:lang w:val="de-DE"/>
        </w:rPr>
        <w:tab/>
        <w:t xml:space="preserve">L. Duan, Y. Xu, P. Zhang, M. Wang, L. Sun, Inorg. </w:t>
      </w:r>
      <w:proofErr w:type="gramStart"/>
      <w:r>
        <w:rPr>
          <w:rFonts w:ascii="Arno Pro" w:hAnsi="Arno Pro"/>
          <w:kern w:val="19"/>
          <w:sz w:val="17"/>
          <w:szCs w:val="14"/>
        </w:rPr>
        <w:t>Chem. 49 (2010) 209.</w:t>
      </w:r>
      <w:proofErr w:type="gramEnd"/>
    </w:p>
  </w:endnote>
  <w:endnote w:id="80">
    <w:p w:rsidR="00B77DC5" w:rsidRPr="0021409A" w:rsidRDefault="00B77DC5" w:rsidP="0021409A">
      <w:pPr>
        <w:pStyle w:val="EndnoteText"/>
        <w:tabs>
          <w:tab w:val="left" w:pos="426"/>
        </w:tabs>
        <w:rPr>
          <w:rFonts w:ascii="Arno Pro" w:hAnsi="Arno Pro"/>
          <w:kern w:val="19"/>
          <w:sz w:val="17"/>
          <w:szCs w:val="14"/>
        </w:rPr>
      </w:pPr>
      <w:proofErr w:type="gramStart"/>
      <w:r w:rsidRPr="0021409A">
        <w:rPr>
          <w:rFonts w:ascii="Arno Pro" w:hAnsi="Arno Pro"/>
          <w:kern w:val="19"/>
          <w:sz w:val="17"/>
          <w:szCs w:val="14"/>
        </w:rPr>
        <w:t>[</w:t>
      </w:r>
      <w:r w:rsidRPr="0021409A">
        <w:rPr>
          <w:rFonts w:ascii="Arno Pro" w:hAnsi="Arno Pro"/>
          <w:kern w:val="19"/>
          <w:sz w:val="17"/>
          <w:szCs w:val="14"/>
        </w:rPr>
        <w:endnoteRef/>
      </w:r>
      <w:r w:rsidRPr="0021409A">
        <w:rPr>
          <w:rFonts w:ascii="Arno Pro" w:hAnsi="Arno Pro"/>
          <w:kern w:val="19"/>
          <w:sz w:val="17"/>
          <w:szCs w:val="14"/>
        </w:rPr>
        <w:t>]</w:t>
      </w:r>
      <w:r w:rsidRPr="0021409A">
        <w:rPr>
          <w:rFonts w:ascii="Arno Pro" w:hAnsi="Arno Pro"/>
          <w:kern w:val="19"/>
          <w:sz w:val="17"/>
          <w:szCs w:val="14"/>
        </w:rPr>
        <w:tab/>
      </w:r>
      <w:r>
        <w:rPr>
          <w:rFonts w:ascii="Arno Pro" w:hAnsi="Arno Pro"/>
          <w:kern w:val="19"/>
          <w:sz w:val="17"/>
          <w:szCs w:val="14"/>
        </w:rPr>
        <w:t xml:space="preserve">L. Wang, L. </w:t>
      </w:r>
      <w:proofErr w:type="spellStart"/>
      <w:r>
        <w:rPr>
          <w:rFonts w:ascii="Arno Pro" w:hAnsi="Arno Pro"/>
          <w:kern w:val="19"/>
          <w:sz w:val="17"/>
          <w:szCs w:val="14"/>
        </w:rPr>
        <w:t>Duan</w:t>
      </w:r>
      <w:proofErr w:type="spellEnd"/>
      <w:r>
        <w:rPr>
          <w:rFonts w:ascii="Arno Pro" w:hAnsi="Arno Pro"/>
          <w:kern w:val="19"/>
          <w:sz w:val="17"/>
          <w:szCs w:val="14"/>
        </w:rPr>
        <w:t xml:space="preserve">, L. Tong, L. Tong, L. Sun, J. </w:t>
      </w:r>
      <w:proofErr w:type="spellStart"/>
      <w:r>
        <w:rPr>
          <w:rFonts w:ascii="Arno Pro" w:hAnsi="Arno Pro"/>
          <w:kern w:val="19"/>
          <w:sz w:val="17"/>
          <w:szCs w:val="14"/>
        </w:rPr>
        <w:t>Catal</w:t>
      </w:r>
      <w:proofErr w:type="spellEnd"/>
      <w:r>
        <w:rPr>
          <w:rFonts w:ascii="Arno Pro" w:hAnsi="Arno Pro"/>
          <w:kern w:val="19"/>
          <w:sz w:val="17"/>
          <w:szCs w:val="14"/>
        </w:rPr>
        <w:t>.</w:t>
      </w:r>
      <w:proofErr w:type="gramEnd"/>
      <w:r>
        <w:rPr>
          <w:rFonts w:ascii="Arno Pro" w:hAnsi="Arno Pro"/>
          <w:kern w:val="19"/>
          <w:sz w:val="17"/>
          <w:szCs w:val="14"/>
        </w:rPr>
        <w:t xml:space="preserve"> </w:t>
      </w:r>
      <w:proofErr w:type="gramStart"/>
      <w:r>
        <w:rPr>
          <w:rFonts w:ascii="Arno Pro" w:hAnsi="Arno Pro"/>
          <w:kern w:val="19"/>
          <w:sz w:val="17"/>
          <w:szCs w:val="14"/>
        </w:rPr>
        <w:t>306 (2013) 129.</w:t>
      </w:r>
      <w:proofErr w:type="gramEnd"/>
    </w:p>
  </w:endnote>
  <w:endnote w:id="81">
    <w:p w:rsidR="00B77DC5" w:rsidRPr="00B4371B" w:rsidRDefault="00B77DC5" w:rsidP="00B4371B">
      <w:pPr>
        <w:pStyle w:val="EndnoteText"/>
        <w:tabs>
          <w:tab w:val="left" w:pos="426"/>
        </w:tabs>
        <w:rPr>
          <w:rFonts w:ascii="Arno Pro" w:hAnsi="Arno Pro"/>
          <w:kern w:val="19"/>
          <w:sz w:val="17"/>
          <w:szCs w:val="14"/>
        </w:rPr>
      </w:pPr>
      <w:r w:rsidRPr="00B4371B">
        <w:rPr>
          <w:rFonts w:ascii="Arno Pro" w:hAnsi="Arno Pro"/>
          <w:kern w:val="19"/>
          <w:sz w:val="17"/>
          <w:szCs w:val="14"/>
        </w:rPr>
        <w:t>[</w:t>
      </w:r>
      <w:r w:rsidRPr="00B4371B">
        <w:rPr>
          <w:rFonts w:ascii="Arno Pro" w:hAnsi="Arno Pro"/>
          <w:kern w:val="19"/>
          <w:sz w:val="17"/>
          <w:szCs w:val="14"/>
        </w:rPr>
        <w:endnoteRef/>
      </w:r>
      <w:r w:rsidRPr="00B4371B">
        <w:rPr>
          <w:rFonts w:ascii="Arno Pro" w:hAnsi="Arno Pro"/>
          <w:kern w:val="19"/>
          <w:sz w:val="17"/>
          <w:szCs w:val="14"/>
        </w:rPr>
        <w:t>]</w:t>
      </w:r>
      <w:r>
        <w:rPr>
          <w:rFonts w:ascii="Arno Pro" w:hAnsi="Arno Pro"/>
          <w:kern w:val="19"/>
          <w:sz w:val="17"/>
          <w:szCs w:val="14"/>
        </w:rPr>
        <w:tab/>
        <w:t xml:space="preserve">R. </w:t>
      </w:r>
      <w:proofErr w:type="spellStart"/>
      <w:r>
        <w:rPr>
          <w:rFonts w:ascii="Arno Pro" w:hAnsi="Arno Pro"/>
          <w:kern w:val="19"/>
          <w:sz w:val="17"/>
          <w:szCs w:val="14"/>
        </w:rPr>
        <w:t>Lomoth</w:t>
      </w:r>
      <w:proofErr w:type="spellEnd"/>
      <w:r>
        <w:rPr>
          <w:rFonts w:ascii="Arno Pro" w:hAnsi="Arno Pro"/>
          <w:kern w:val="19"/>
          <w:sz w:val="17"/>
          <w:szCs w:val="14"/>
        </w:rPr>
        <w:t xml:space="preserve">, P. Huang, J. Zheng, L. Sun, L. </w:t>
      </w:r>
      <w:proofErr w:type="spellStart"/>
      <w:r>
        <w:rPr>
          <w:rFonts w:ascii="Arno Pro" w:hAnsi="Arno Pro"/>
          <w:kern w:val="19"/>
          <w:sz w:val="17"/>
          <w:szCs w:val="14"/>
        </w:rPr>
        <w:t>Hammarstr</w:t>
      </w:r>
      <w:r>
        <w:rPr>
          <w:rFonts w:ascii="Cambria Math" w:hAnsi="Cambria Math"/>
          <w:kern w:val="19"/>
          <w:sz w:val="17"/>
          <w:szCs w:val="14"/>
        </w:rPr>
        <w:t>ö</w:t>
      </w:r>
      <w:r>
        <w:rPr>
          <w:rFonts w:ascii="Arno Pro" w:hAnsi="Arno Pro"/>
          <w:kern w:val="19"/>
          <w:sz w:val="17"/>
          <w:szCs w:val="14"/>
        </w:rPr>
        <w:t>m</w:t>
      </w:r>
      <w:proofErr w:type="spellEnd"/>
      <w:r>
        <w:rPr>
          <w:rFonts w:ascii="Arno Pro" w:hAnsi="Arno Pro"/>
          <w:kern w:val="19"/>
          <w:sz w:val="17"/>
          <w:szCs w:val="14"/>
        </w:rPr>
        <w:t xml:space="preserve">, B. </w:t>
      </w:r>
      <w:proofErr w:type="spellStart"/>
      <w:r>
        <w:rPr>
          <w:rFonts w:ascii="Cambria Math" w:hAnsi="Cambria Math"/>
          <w:kern w:val="19"/>
          <w:sz w:val="17"/>
          <w:szCs w:val="14"/>
        </w:rPr>
        <w:t>Å</w:t>
      </w:r>
      <w:r>
        <w:rPr>
          <w:rFonts w:ascii="Arno Pro" w:hAnsi="Arno Pro"/>
          <w:kern w:val="19"/>
          <w:sz w:val="17"/>
          <w:szCs w:val="14"/>
        </w:rPr>
        <w:t>kermark</w:t>
      </w:r>
      <w:proofErr w:type="spellEnd"/>
      <w:r>
        <w:rPr>
          <w:rFonts w:ascii="Arno Pro" w:hAnsi="Arno Pro"/>
          <w:kern w:val="19"/>
          <w:sz w:val="17"/>
          <w:szCs w:val="14"/>
        </w:rPr>
        <w:t xml:space="preserve">, S. </w:t>
      </w:r>
      <w:proofErr w:type="spellStart"/>
      <w:r>
        <w:rPr>
          <w:rFonts w:ascii="Arno Pro" w:hAnsi="Arno Pro"/>
          <w:kern w:val="19"/>
          <w:sz w:val="17"/>
          <w:szCs w:val="14"/>
        </w:rPr>
        <w:t>Stryring</w:t>
      </w:r>
      <w:proofErr w:type="spellEnd"/>
      <w:r>
        <w:rPr>
          <w:rFonts w:ascii="Arno Pro" w:hAnsi="Arno Pro"/>
          <w:kern w:val="19"/>
          <w:sz w:val="17"/>
          <w:szCs w:val="14"/>
        </w:rPr>
        <w:t xml:space="preserve">, Eur. J. </w:t>
      </w:r>
      <w:proofErr w:type="spellStart"/>
      <w:r>
        <w:rPr>
          <w:rFonts w:ascii="Arno Pro" w:hAnsi="Arno Pro"/>
          <w:kern w:val="19"/>
          <w:sz w:val="17"/>
          <w:szCs w:val="14"/>
        </w:rPr>
        <w:t>Inorg</w:t>
      </w:r>
      <w:proofErr w:type="spellEnd"/>
      <w:r>
        <w:rPr>
          <w:rFonts w:ascii="Arno Pro" w:hAnsi="Arno Pro"/>
          <w:kern w:val="19"/>
          <w:sz w:val="17"/>
          <w:szCs w:val="14"/>
        </w:rPr>
        <w:t xml:space="preserve">. </w:t>
      </w:r>
      <w:proofErr w:type="gramStart"/>
      <w:r>
        <w:rPr>
          <w:rFonts w:ascii="Arno Pro" w:hAnsi="Arno Pro"/>
          <w:kern w:val="19"/>
          <w:sz w:val="17"/>
          <w:szCs w:val="14"/>
        </w:rPr>
        <w:t>Chem. (2002) 2965.</w:t>
      </w:r>
      <w:proofErr w:type="gramEnd"/>
    </w:p>
  </w:endnote>
  <w:endnote w:id="82">
    <w:p w:rsidR="00B77DC5" w:rsidRPr="002B22FF" w:rsidRDefault="00B77DC5" w:rsidP="002B22FF">
      <w:pPr>
        <w:pStyle w:val="EndnoteText"/>
        <w:tabs>
          <w:tab w:val="left" w:pos="426"/>
        </w:tabs>
        <w:rPr>
          <w:rFonts w:ascii="Arno Pro" w:hAnsi="Arno Pro"/>
          <w:kern w:val="19"/>
          <w:sz w:val="17"/>
          <w:szCs w:val="14"/>
        </w:rPr>
      </w:pPr>
      <w:proofErr w:type="gramStart"/>
      <w:r w:rsidRPr="002B22FF">
        <w:rPr>
          <w:rFonts w:ascii="Arno Pro" w:hAnsi="Arno Pro"/>
          <w:kern w:val="19"/>
          <w:sz w:val="17"/>
          <w:szCs w:val="14"/>
        </w:rPr>
        <w:t>[</w:t>
      </w:r>
      <w:r w:rsidRPr="002B22FF">
        <w:rPr>
          <w:rFonts w:ascii="Arno Pro" w:hAnsi="Arno Pro"/>
          <w:kern w:val="19"/>
          <w:sz w:val="17"/>
          <w:szCs w:val="14"/>
        </w:rPr>
        <w:endnoteRef/>
      </w:r>
      <w:r w:rsidRPr="002B22FF">
        <w:rPr>
          <w:rFonts w:ascii="Arno Pro" w:hAnsi="Arno Pro"/>
          <w:kern w:val="19"/>
          <w:sz w:val="17"/>
          <w:szCs w:val="14"/>
        </w:rPr>
        <w:t>]</w:t>
      </w:r>
      <w:r>
        <w:rPr>
          <w:rFonts w:ascii="Arno Pro" w:hAnsi="Arno Pro"/>
          <w:kern w:val="19"/>
          <w:sz w:val="17"/>
          <w:szCs w:val="14"/>
        </w:rPr>
        <w:tab/>
        <w:t xml:space="preserve">J. </w:t>
      </w:r>
      <w:proofErr w:type="spellStart"/>
      <w:r>
        <w:rPr>
          <w:rFonts w:ascii="Arno Pro" w:hAnsi="Arno Pro"/>
          <w:kern w:val="19"/>
          <w:sz w:val="17"/>
          <w:szCs w:val="14"/>
        </w:rPr>
        <w:t>Nyhl</w:t>
      </w:r>
      <w:r>
        <w:rPr>
          <w:rFonts w:ascii="Cambria Math" w:hAnsi="Cambria Math"/>
          <w:kern w:val="19"/>
          <w:sz w:val="17"/>
          <w:szCs w:val="14"/>
        </w:rPr>
        <w:t>é</w:t>
      </w:r>
      <w:r>
        <w:rPr>
          <w:rFonts w:ascii="Arno Pro" w:hAnsi="Arno Pro"/>
          <w:kern w:val="19"/>
          <w:sz w:val="17"/>
          <w:szCs w:val="14"/>
        </w:rPr>
        <w:t>n</w:t>
      </w:r>
      <w:proofErr w:type="spellEnd"/>
      <w:r>
        <w:rPr>
          <w:rFonts w:ascii="Arno Pro" w:hAnsi="Arno Pro"/>
          <w:kern w:val="19"/>
          <w:sz w:val="17"/>
          <w:szCs w:val="14"/>
        </w:rPr>
        <w:t xml:space="preserve">, L. </w:t>
      </w:r>
      <w:proofErr w:type="spellStart"/>
      <w:r>
        <w:rPr>
          <w:rFonts w:ascii="Arno Pro" w:hAnsi="Arno Pro"/>
          <w:kern w:val="19"/>
          <w:sz w:val="17"/>
          <w:szCs w:val="14"/>
        </w:rPr>
        <w:t>Duan</w:t>
      </w:r>
      <w:proofErr w:type="spellEnd"/>
      <w:r>
        <w:rPr>
          <w:rFonts w:ascii="Arno Pro" w:hAnsi="Arno Pro"/>
          <w:kern w:val="19"/>
          <w:sz w:val="17"/>
          <w:szCs w:val="14"/>
        </w:rPr>
        <w:t xml:space="preserve">, B. </w:t>
      </w:r>
      <w:proofErr w:type="spellStart"/>
      <w:r>
        <w:rPr>
          <w:rFonts w:ascii="Cambria Math" w:hAnsi="Cambria Math"/>
          <w:kern w:val="19"/>
          <w:sz w:val="17"/>
          <w:szCs w:val="14"/>
        </w:rPr>
        <w:t>Å</w:t>
      </w:r>
      <w:r>
        <w:rPr>
          <w:rFonts w:ascii="Arno Pro" w:hAnsi="Arno Pro"/>
          <w:kern w:val="19"/>
          <w:sz w:val="17"/>
          <w:szCs w:val="14"/>
        </w:rPr>
        <w:t>kermark</w:t>
      </w:r>
      <w:proofErr w:type="spellEnd"/>
      <w:r>
        <w:rPr>
          <w:rFonts w:ascii="Arno Pro" w:hAnsi="Arno Pro"/>
          <w:kern w:val="19"/>
          <w:sz w:val="17"/>
          <w:szCs w:val="14"/>
        </w:rPr>
        <w:t xml:space="preserve">, L. Sun, T. </w:t>
      </w:r>
      <w:proofErr w:type="spellStart"/>
      <w:r>
        <w:rPr>
          <w:rFonts w:ascii="Arno Pro" w:hAnsi="Arno Pro"/>
          <w:kern w:val="19"/>
          <w:sz w:val="17"/>
          <w:szCs w:val="14"/>
        </w:rPr>
        <w:t>Privalov</w:t>
      </w:r>
      <w:proofErr w:type="spellEnd"/>
      <w:r>
        <w:rPr>
          <w:rFonts w:ascii="Arno Pro" w:hAnsi="Arno Pro"/>
          <w:kern w:val="19"/>
          <w:sz w:val="17"/>
          <w:szCs w:val="14"/>
        </w:rPr>
        <w:t xml:space="preserve">, </w:t>
      </w:r>
      <w:proofErr w:type="spellStart"/>
      <w:r>
        <w:rPr>
          <w:rFonts w:ascii="Arno Pro" w:hAnsi="Arno Pro"/>
          <w:kern w:val="19"/>
          <w:sz w:val="17"/>
          <w:szCs w:val="14"/>
        </w:rPr>
        <w:t>Angew</w:t>
      </w:r>
      <w:proofErr w:type="spellEnd"/>
      <w:r>
        <w:rPr>
          <w:rFonts w:ascii="Arno Pro" w:hAnsi="Arno Pro"/>
          <w:kern w:val="19"/>
          <w:sz w:val="17"/>
          <w:szCs w:val="14"/>
        </w:rPr>
        <w:t>.</w:t>
      </w:r>
      <w:proofErr w:type="gramEnd"/>
      <w:r>
        <w:rPr>
          <w:rFonts w:ascii="Arno Pro" w:hAnsi="Arno Pro"/>
          <w:kern w:val="19"/>
          <w:sz w:val="17"/>
          <w:szCs w:val="14"/>
        </w:rPr>
        <w:t xml:space="preserve"> </w:t>
      </w:r>
      <w:proofErr w:type="gramStart"/>
      <w:r>
        <w:rPr>
          <w:rFonts w:ascii="Arno Pro" w:hAnsi="Arno Pro"/>
          <w:kern w:val="19"/>
          <w:sz w:val="17"/>
          <w:szCs w:val="14"/>
        </w:rPr>
        <w:t>Chem. Int. Ed. 49 (2010) 1773.</w:t>
      </w:r>
      <w:proofErr w:type="gramEnd"/>
    </w:p>
  </w:endnote>
  <w:endnote w:id="83">
    <w:p w:rsidR="00B77DC5" w:rsidRPr="002B22FF" w:rsidRDefault="00B77DC5" w:rsidP="002B22FF">
      <w:pPr>
        <w:pStyle w:val="EndnoteText"/>
        <w:tabs>
          <w:tab w:val="left" w:pos="426"/>
        </w:tabs>
        <w:rPr>
          <w:rFonts w:ascii="Arno Pro" w:hAnsi="Arno Pro"/>
          <w:kern w:val="19"/>
          <w:sz w:val="17"/>
          <w:szCs w:val="14"/>
        </w:rPr>
      </w:pPr>
      <w:r w:rsidRPr="002B22FF">
        <w:rPr>
          <w:rFonts w:ascii="Arno Pro" w:hAnsi="Arno Pro"/>
          <w:kern w:val="19"/>
          <w:sz w:val="17"/>
          <w:szCs w:val="14"/>
        </w:rPr>
        <w:t>[</w:t>
      </w:r>
      <w:r w:rsidRPr="002B22FF">
        <w:rPr>
          <w:rFonts w:ascii="Arno Pro" w:hAnsi="Arno Pro"/>
          <w:kern w:val="19"/>
          <w:sz w:val="17"/>
          <w:szCs w:val="14"/>
        </w:rPr>
        <w:endnoteRef/>
      </w:r>
      <w:r w:rsidRPr="002B22FF">
        <w:rPr>
          <w:rFonts w:ascii="Arno Pro" w:hAnsi="Arno Pro"/>
          <w:kern w:val="19"/>
          <w:sz w:val="17"/>
          <w:szCs w:val="14"/>
        </w:rPr>
        <w:t>]</w:t>
      </w:r>
      <w:r>
        <w:rPr>
          <w:rFonts w:ascii="Arno Pro" w:hAnsi="Arno Pro"/>
          <w:kern w:val="19"/>
          <w:sz w:val="17"/>
          <w:szCs w:val="14"/>
        </w:rPr>
        <w:tab/>
        <w:t xml:space="preserve">L. </w:t>
      </w:r>
      <w:proofErr w:type="spellStart"/>
      <w:r>
        <w:rPr>
          <w:rFonts w:ascii="Arno Pro" w:hAnsi="Arno Pro"/>
          <w:kern w:val="19"/>
          <w:sz w:val="17"/>
          <w:szCs w:val="14"/>
        </w:rPr>
        <w:t>Duan</w:t>
      </w:r>
      <w:proofErr w:type="spellEnd"/>
      <w:r>
        <w:rPr>
          <w:rFonts w:ascii="Arno Pro" w:hAnsi="Arno Pro"/>
          <w:kern w:val="19"/>
          <w:sz w:val="17"/>
          <w:szCs w:val="14"/>
        </w:rPr>
        <w:t xml:space="preserve">, F. </w:t>
      </w:r>
      <w:proofErr w:type="spellStart"/>
      <w:r>
        <w:rPr>
          <w:rFonts w:ascii="Arno Pro" w:hAnsi="Arno Pro"/>
          <w:kern w:val="19"/>
          <w:sz w:val="17"/>
          <w:szCs w:val="14"/>
        </w:rPr>
        <w:t>Bozoglian</w:t>
      </w:r>
      <w:proofErr w:type="spellEnd"/>
      <w:r>
        <w:rPr>
          <w:rFonts w:ascii="Arno Pro" w:hAnsi="Arno Pro"/>
          <w:kern w:val="19"/>
          <w:sz w:val="17"/>
          <w:szCs w:val="14"/>
        </w:rPr>
        <w:t xml:space="preserve">, S. Mandal, B. Stewart, T. </w:t>
      </w:r>
      <w:proofErr w:type="spellStart"/>
      <w:r>
        <w:rPr>
          <w:rFonts w:ascii="Arno Pro" w:hAnsi="Arno Pro"/>
          <w:kern w:val="19"/>
          <w:sz w:val="17"/>
          <w:szCs w:val="14"/>
        </w:rPr>
        <w:t>Privalov</w:t>
      </w:r>
      <w:proofErr w:type="spellEnd"/>
      <w:r>
        <w:rPr>
          <w:rFonts w:ascii="Arno Pro" w:hAnsi="Arno Pro"/>
          <w:kern w:val="19"/>
          <w:sz w:val="17"/>
          <w:szCs w:val="14"/>
        </w:rPr>
        <w:t xml:space="preserve">, A. </w:t>
      </w:r>
      <w:proofErr w:type="spellStart"/>
      <w:r>
        <w:rPr>
          <w:rFonts w:ascii="Arno Pro" w:hAnsi="Arno Pro"/>
          <w:kern w:val="19"/>
          <w:sz w:val="17"/>
          <w:szCs w:val="14"/>
        </w:rPr>
        <w:t>Llobet</w:t>
      </w:r>
      <w:proofErr w:type="spellEnd"/>
      <w:r>
        <w:rPr>
          <w:rFonts w:ascii="Arno Pro" w:hAnsi="Arno Pro"/>
          <w:kern w:val="19"/>
          <w:sz w:val="17"/>
          <w:szCs w:val="14"/>
        </w:rPr>
        <w:t>, L. Sun, Nat. Chem. 4 (2012) 418.</w:t>
      </w:r>
    </w:p>
  </w:endnote>
  <w:endnote w:id="84">
    <w:p w:rsidR="00B77DC5" w:rsidRPr="00843B38" w:rsidRDefault="00B77DC5" w:rsidP="00843B38">
      <w:pPr>
        <w:pStyle w:val="EndnoteText"/>
        <w:tabs>
          <w:tab w:val="left" w:pos="426"/>
        </w:tabs>
        <w:rPr>
          <w:rFonts w:ascii="Arno Pro" w:hAnsi="Arno Pro"/>
          <w:kern w:val="19"/>
          <w:sz w:val="17"/>
          <w:szCs w:val="14"/>
        </w:rPr>
      </w:pPr>
      <w:proofErr w:type="gramStart"/>
      <w:r w:rsidRPr="00843B38">
        <w:rPr>
          <w:rFonts w:ascii="Arno Pro" w:hAnsi="Arno Pro"/>
          <w:kern w:val="19"/>
          <w:sz w:val="17"/>
          <w:szCs w:val="14"/>
        </w:rPr>
        <w:t>[</w:t>
      </w:r>
      <w:r w:rsidRPr="00843B38">
        <w:rPr>
          <w:rFonts w:ascii="Arno Pro" w:hAnsi="Arno Pro"/>
          <w:kern w:val="19"/>
          <w:sz w:val="17"/>
          <w:szCs w:val="14"/>
        </w:rPr>
        <w:endnoteRef/>
      </w:r>
      <w:r w:rsidRPr="00843B38">
        <w:rPr>
          <w:rFonts w:ascii="Arno Pro" w:hAnsi="Arno Pro"/>
          <w:kern w:val="19"/>
          <w:sz w:val="17"/>
          <w:szCs w:val="14"/>
        </w:rPr>
        <w:t>]</w:t>
      </w:r>
      <w:r>
        <w:rPr>
          <w:rFonts w:ascii="Arno Pro" w:hAnsi="Arno Pro"/>
          <w:kern w:val="19"/>
          <w:sz w:val="17"/>
          <w:szCs w:val="14"/>
        </w:rPr>
        <w:tab/>
        <w:t xml:space="preserve">R. Kang, K. Chen, J. Yao, S. </w:t>
      </w:r>
      <w:proofErr w:type="spellStart"/>
      <w:r>
        <w:rPr>
          <w:rFonts w:ascii="Arno Pro" w:hAnsi="Arno Pro"/>
          <w:kern w:val="19"/>
          <w:sz w:val="17"/>
          <w:szCs w:val="14"/>
        </w:rPr>
        <w:t>Shaik</w:t>
      </w:r>
      <w:proofErr w:type="spellEnd"/>
      <w:r>
        <w:rPr>
          <w:rFonts w:ascii="Arno Pro" w:hAnsi="Arno Pro"/>
          <w:kern w:val="19"/>
          <w:sz w:val="17"/>
          <w:szCs w:val="14"/>
        </w:rPr>
        <w:t xml:space="preserve">, H. Chen, </w:t>
      </w:r>
      <w:proofErr w:type="spellStart"/>
      <w:r>
        <w:rPr>
          <w:rFonts w:ascii="Arno Pro" w:hAnsi="Arno Pro"/>
          <w:kern w:val="19"/>
          <w:sz w:val="17"/>
          <w:szCs w:val="14"/>
        </w:rPr>
        <w:t>Inorg</w:t>
      </w:r>
      <w:proofErr w:type="spellEnd"/>
      <w:r>
        <w:rPr>
          <w:rFonts w:ascii="Arno Pro" w:hAnsi="Arno Pro"/>
          <w:kern w:val="19"/>
          <w:sz w:val="17"/>
          <w:szCs w:val="14"/>
        </w:rPr>
        <w:t>.</w:t>
      </w:r>
      <w:proofErr w:type="gramEnd"/>
      <w:r>
        <w:rPr>
          <w:rFonts w:ascii="Arno Pro" w:hAnsi="Arno Pro"/>
          <w:kern w:val="19"/>
          <w:sz w:val="17"/>
          <w:szCs w:val="14"/>
        </w:rPr>
        <w:t xml:space="preserve"> </w:t>
      </w:r>
      <w:proofErr w:type="gramStart"/>
      <w:r>
        <w:rPr>
          <w:rFonts w:ascii="Arno Pro" w:hAnsi="Arno Pro"/>
          <w:kern w:val="19"/>
          <w:sz w:val="17"/>
          <w:szCs w:val="14"/>
        </w:rPr>
        <w:t>Chem. 53 (2014) 7130.</w:t>
      </w:r>
      <w:proofErr w:type="gramEnd"/>
      <w:r>
        <w:rPr>
          <w:rFonts w:ascii="Arno Pro" w:hAnsi="Arno Pro"/>
          <w:kern w:val="19"/>
          <w:sz w:val="17"/>
          <w:szCs w:val="14"/>
        </w:rPr>
        <w:t xml:space="preserve"> </w:t>
      </w:r>
    </w:p>
  </w:endnote>
  <w:endnote w:id="85">
    <w:p w:rsidR="00B77DC5" w:rsidRPr="009D67E0" w:rsidRDefault="00B77DC5" w:rsidP="009D67E0">
      <w:pPr>
        <w:pStyle w:val="EndnoteText"/>
        <w:tabs>
          <w:tab w:val="left" w:pos="426"/>
        </w:tabs>
        <w:rPr>
          <w:rFonts w:ascii="Arno Pro" w:hAnsi="Arno Pro"/>
          <w:kern w:val="19"/>
          <w:sz w:val="17"/>
          <w:szCs w:val="14"/>
        </w:rPr>
      </w:pPr>
      <w:proofErr w:type="gramStart"/>
      <w:r w:rsidRPr="009D67E0">
        <w:rPr>
          <w:rFonts w:ascii="Arno Pro" w:hAnsi="Arno Pro"/>
          <w:kern w:val="19"/>
          <w:sz w:val="17"/>
          <w:szCs w:val="14"/>
        </w:rPr>
        <w:t>[</w:t>
      </w:r>
      <w:r w:rsidRPr="009D67E0">
        <w:rPr>
          <w:rFonts w:ascii="Arno Pro" w:hAnsi="Arno Pro"/>
          <w:kern w:val="19"/>
          <w:sz w:val="17"/>
          <w:szCs w:val="14"/>
        </w:rPr>
        <w:endnoteRef/>
      </w:r>
      <w:r w:rsidRPr="009D67E0">
        <w:rPr>
          <w:rFonts w:ascii="Arno Pro" w:hAnsi="Arno Pro"/>
          <w:kern w:val="19"/>
          <w:sz w:val="17"/>
          <w:szCs w:val="14"/>
        </w:rPr>
        <w:t>]</w:t>
      </w:r>
      <w:r w:rsidRPr="009D67E0">
        <w:rPr>
          <w:rFonts w:ascii="Arno Pro" w:hAnsi="Arno Pro"/>
          <w:kern w:val="19"/>
          <w:sz w:val="17"/>
          <w:szCs w:val="14"/>
        </w:rPr>
        <w:tab/>
      </w:r>
      <w:r>
        <w:rPr>
          <w:rFonts w:ascii="Arno Pro" w:hAnsi="Arno Pro"/>
          <w:kern w:val="19"/>
          <w:sz w:val="17"/>
          <w:szCs w:val="14"/>
        </w:rPr>
        <w:t xml:space="preserve">L. Tong, L. </w:t>
      </w:r>
      <w:proofErr w:type="spellStart"/>
      <w:r>
        <w:rPr>
          <w:rFonts w:ascii="Arno Pro" w:hAnsi="Arno Pro"/>
          <w:kern w:val="19"/>
          <w:sz w:val="17"/>
          <w:szCs w:val="14"/>
        </w:rPr>
        <w:t>Duan</w:t>
      </w:r>
      <w:proofErr w:type="spellEnd"/>
      <w:r>
        <w:rPr>
          <w:rFonts w:ascii="Arno Pro" w:hAnsi="Arno Pro"/>
          <w:kern w:val="19"/>
          <w:sz w:val="17"/>
          <w:szCs w:val="14"/>
        </w:rPr>
        <w:t xml:space="preserve">, Y. Xu, T. </w:t>
      </w:r>
      <w:proofErr w:type="spellStart"/>
      <w:r>
        <w:rPr>
          <w:rFonts w:ascii="Arno Pro" w:hAnsi="Arno Pro"/>
          <w:kern w:val="19"/>
          <w:sz w:val="17"/>
          <w:szCs w:val="14"/>
        </w:rPr>
        <w:t>Privalov</w:t>
      </w:r>
      <w:proofErr w:type="spellEnd"/>
      <w:r>
        <w:rPr>
          <w:rFonts w:ascii="Arno Pro" w:hAnsi="Arno Pro"/>
          <w:kern w:val="19"/>
          <w:sz w:val="17"/>
          <w:szCs w:val="14"/>
        </w:rPr>
        <w:t xml:space="preserve">, L. Sun, </w:t>
      </w:r>
      <w:proofErr w:type="spellStart"/>
      <w:r>
        <w:rPr>
          <w:rFonts w:ascii="Arno Pro" w:hAnsi="Arno Pro"/>
          <w:kern w:val="19"/>
          <w:sz w:val="17"/>
          <w:szCs w:val="14"/>
        </w:rPr>
        <w:t>Angew</w:t>
      </w:r>
      <w:proofErr w:type="spellEnd"/>
      <w:r>
        <w:rPr>
          <w:rFonts w:ascii="Arno Pro" w:hAnsi="Arno Pro"/>
          <w:kern w:val="19"/>
          <w:sz w:val="17"/>
          <w:szCs w:val="14"/>
        </w:rPr>
        <w:t>.</w:t>
      </w:r>
      <w:proofErr w:type="gramEnd"/>
      <w:r>
        <w:rPr>
          <w:rFonts w:ascii="Arno Pro" w:hAnsi="Arno Pro"/>
          <w:kern w:val="19"/>
          <w:sz w:val="17"/>
          <w:szCs w:val="14"/>
        </w:rPr>
        <w:t xml:space="preserve"> </w:t>
      </w:r>
      <w:proofErr w:type="gramStart"/>
      <w:r>
        <w:rPr>
          <w:rFonts w:ascii="Arno Pro" w:hAnsi="Arno Pro"/>
          <w:kern w:val="19"/>
          <w:sz w:val="17"/>
          <w:szCs w:val="14"/>
        </w:rPr>
        <w:t>Chem. Int. Ed. 50 (2011) 445.</w:t>
      </w:r>
      <w:proofErr w:type="gramEnd"/>
    </w:p>
  </w:endnote>
  <w:endnote w:id="86">
    <w:p w:rsidR="00B77DC5" w:rsidRPr="009D67E0" w:rsidRDefault="00B77DC5" w:rsidP="009D67E0">
      <w:pPr>
        <w:pStyle w:val="EndnoteText"/>
        <w:tabs>
          <w:tab w:val="left" w:pos="426"/>
        </w:tabs>
        <w:rPr>
          <w:rFonts w:ascii="Arno Pro" w:hAnsi="Arno Pro"/>
          <w:kern w:val="19"/>
          <w:sz w:val="17"/>
          <w:szCs w:val="14"/>
        </w:rPr>
      </w:pPr>
      <w:proofErr w:type="gramStart"/>
      <w:r w:rsidRPr="009D67E0">
        <w:rPr>
          <w:rFonts w:ascii="Arno Pro" w:hAnsi="Arno Pro"/>
          <w:kern w:val="19"/>
          <w:sz w:val="17"/>
          <w:szCs w:val="14"/>
        </w:rPr>
        <w:t>[</w:t>
      </w:r>
      <w:r w:rsidRPr="009D67E0">
        <w:rPr>
          <w:rFonts w:ascii="Arno Pro" w:hAnsi="Arno Pro"/>
          <w:kern w:val="19"/>
          <w:sz w:val="17"/>
          <w:szCs w:val="14"/>
        </w:rPr>
        <w:endnoteRef/>
      </w:r>
      <w:r w:rsidRPr="009D67E0">
        <w:rPr>
          <w:rFonts w:ascii="Arno Pro" w:hAnsi="Arno Pro"/>
          <w:kern w:val="19"/>
          <w:sz w:val="17"/>
          <w:szCs w:val="14"/>
        </w:rPr>
        <w:t>]</w:t>
      </w:r>
      <w:r>
        <w:rPr>
          <w:rFonts w:ascii="Arno Pro" w:hAnsi="Arno Pro"/>
          <w:kern w:val="19"/>
          <w:sz w:val="17"/>
          <w:szCs w:val="14"/>
        </w:rPr>
        <w:tab/>
        <w:t xml:space="preserve">R. D. Shannon, </w:t>
      </w:r>
      <w:proofErr w:type="spellStart"/>
      <w:r>
        <w:rPr>
          <w:rFonts w:ascii="Arno Pro" w:hAnsi="Arno Pro"/>
          <w:kern w:val="19"/>
          <w:sz w:val="17"/>
          <w:szCs w:val="14"/>
        </w:rPr>
        <w:t>Acta</w:t>
      </w:r>
      <w:proofErr w:type="spellEnd"/>
      <w:r>
        <w:rPr>
          <w:rFonts w:ascii="Arno Pro" w:hAnsi="Arno Pro"/>
          <w:kern w:val="19"/>
          <w:sz w:val="17"/>
          <w:szCs w:val="14"/>
        </w:rPr>
        <w:t xml:space="preserve"> </w:t>
      </w:r>
      <w:proofErr w:type="spellStart"/>
      <w:r>
        <w:rPr>
          <w:rFonts w:ascii="Arno Pro" w:hAnsi="Arno Pro"/>
          <w:kern w:val="19"/>
          <w:sz w:val="17"/>
          <w:szCs w:val="14"/>
        </w:rPr>
        <w:t>Crystallogr</w:t>
      </w:r>
      <w:proofErr w:type="spellEnd"/>
      <w:r>
        <w:rPr>
          <w:rFonts w:ascii="Arno Pro" w:hAnsi="Arno Pro"/>
          <w:kern w:val="19"/>
          <w:sz w:val="17"/>
          <w:szCs w:val="14"/>
        </w:rPr>
        <w:t>.</w:t>
      </w:r>
      <w:proofErr w:type="gramEnd"/>
      <w:r>
        <w:rPr>
          <w:rFonts w:ascii="Arno Pro" w:hAnsi="Arno Pro"/>
          <w:kern w:val="19"/>
          <w:sz w:val="17"/>
          <w:szCs w:val="14"/>
        </w:rPr>
        <w:t xml:space="preserve"> </w:t>
      </w:r>
      <w:proofErr w:type="gramStart"/>
      <w:r>
        <w:rPr>
          <w:rFonts w:ascii="Arno Pro" w:hAnsi="Arno Pro"/>
          <w:kern w:val="19"/>
          <w:sz w:val="17"/>
          <w:szCs w:val="14"/>
        </w:rPr>
        <w:t>Sect. A 32 (1976) 751.</w:t>
      </w:r>
      <w:proofErr w:type="gramEnd"/>
      <w:r>
        <w:rPr>
          <w:rFonts w:ascii="Arno Pro" w:hAnsi="Arno Pro"/>
          <w:kern w:val="19"/>
          <w:sz w:val="17"/>
          <w:szCs w:val="14"/>
        </w:rPr>
        <w:t xml:space="preserve"> </w:t>
      </w:r>
    </w:p>
  </w:endnote>
  <w:endnote w:id="87">
    <w:p w:rsidR="00B77DC5" w:rsidRPr="00035E52" w:rsidRDefault="00B77DC5" w:rsidP="00C57923">
      <w:pPr>
        <w:pStyle w:val="EndnoteText"/>
        <w:tabs>
          <w:tab w:val="left" w:pos="426"/>
        </w:tabs>
        <w:rPr>
          <w:rFonts w:ascii="Arno Pro" w:hAnsi="Arno Pro"/>
          <w:kern w:val="19"/>
          <w:sz w:val="17"/>
          <w:szCs w:val="14"/>
          <w:lang w:val="de-DE"/>
        </w:rPr>
      </w:pPr>
      <w:r w:rsidRPr="00035E52">
        <w:rPr>
          <w:rFonts w:ascii="Arno Pro" w:hAnsi="Arno Pro"/>
          <w:kern w:val="19"/>
          <w:sz w:val="17"/>
          <w:szCs w:val="14"/>
          <w:lang w:val="de-DE"/>
        </w:rPr>
        <w:t>[</w:t>
      </w:r>
      <w:r w:rsidRPr="00952A13">
        <w:rPr>
          <w:rFonts w:ascii="Arno Pro" w:hAnsi="Arno Pro"/>
          <w:kern w:val="19"/>
          <w:sz w:val="17"/>
          <w:szCs w:val="14"/>
        </w:rPr>
        <w:endnoteRef/>
      </w:r>
      <w:r w:rsidRPr="00035E52">
        <w:rPr>
          <w:rFonts w:ascii="Arno Pro" w:hAnsi="Arno Pro"/>
          <w:kern w:val="19"/>
          <w:sz w:val="17"/>
          <w:szCs w:val="14"/>
          <w:lang w:val="de-DE"/>
        </w:rPr>
        <w:t>]</w:t>
      </w:r>
      <w:r w:rsidRPr="00035E52">
        <w:rPr>
          <w:rFonts w:ascii="Arno Pro" w:hAnsi="Arno Pro"/>
          <w:kern w:val="19"/>
          <w:sz w:val="17"/>
          <w:szCs w:val="14"/>
          <w:lang w:val="de-DE"/>
        </w:rPr>
        <w:tab/>
        <w:t>L. Duan, L. Wang, A. K. Inge, A. Fischer, X. Zou, L. Sun, Inorg. Chem. 52 (2013) 7844.</w:t>
      </w:r>
    </w:p>
  </w:endnote>
  <w:endnote w:id="88">
    <w:p w:rsidR="00B77DC5" w:rsidRPr="00035E52" w:rsidRDefault="00B77DC5" w:rsidP="00026232">
      <w:pPr>
        <w:pStyle w:val="EndnoteText"/>
        <w:tabs>
          <w:tab w:val="left" w:pos="426"/>
        </w:tabs>
        <w:rPr>
          <w:rFonts w:ascii="Arno Pro" w:hAnsi="Arno Pro"/>
          <w:kern w:val="19"/>
          <w:sz w:val="17"/>
          <w:szCs w:val="14"/>
          <w:lang w:val="de-DE"/>
        </w:rPr>
      </w:pPr>
      <w:r w:rsidRPr="00035E52">
        <w:rPr>
          <w:rFonts w:ascii="Arno Pro" w:hAnsi="Arno Pro"/>
          <w:kern w:val="19"/>
          <w:sz w:val="17"/>
          <w:szCs w:val="14"/>
          <w:lang w:val="de-DE"/>
        </w:rPr>
        <w:t>[</w:t>
      </w:r>
      <w:r w:rsidRPr="00026232">
        <w:rPr>
          <w:rFonts w:ascii="Arno Pro" w:hAnsi="Arno Pro"/>
          <w:kern w:val="19"/>
          <w:sz w:val="17"/>
          <w:szCs w:val="14"/>
        </w:rPr>
        <w:endnoteRef/>
      </w:r>
      <w:r w:rsidRPr="00035E52">
        <w:rPr>
          <w:rFonts w:ascii="Arno Pro" w:hAnsi="Arno Pro"/>
          <w:kern w:val="19"/>
          <w:sz w:val="17"/>
          <w:szCs w:val="14"/>
          <w:lang w:val="de-DE"/>
        </w:rPr>
        <w:t>]</w:t>
      </w:r>
      <w:r w:rsidRPr="00035E52">
        <w:rPr>
          <w:rFonts w:ascii="Arno Pro" w:hAnsi="Arno Pro"/>
          <w:kern w:val="19"/>
          <w:sz w:val="17"/>
          <w:szCs w:val="14"/>
          <w:lang w:val="de-DE"/>
        </w:rPr>
        <w:tab/>
        <w:t>L. Wang, L. Duan, B. Stewart, M. Pu, J. Liu, T. Privalov, L. Sun, J. Am. Chem. Soc. 134 (2012) 18868.</w:t>
      </w:r>
    </w:p>
  </w:endnote>
  <w:endnote w:id="89">
    <w:p w:rsidR="00B77DC5" w:rsidRPr="00026232" w:rsidRDefault="00B77DC5" w:rsidP="00026232">
      <w:pPr>
        <w:pStyle w:val="EndnoteText"/>
        <w:tabs>
          <w:tab w:val="left" w:pos="426"/>
        </w:tabs>
        <w:rPr>
          <w:rFonts w:ascii="Arno Pro" w:hAnsi="Arno Pro"/>
          <w:kern w:val="19"/>
          <w:sz w:val="17"/>
          <w:szCs w:val="14"/>
        </w:rPr>
      </w:pPr>
      <w:r w:rsidRPr="00035E52">
        <w:rPr>
          <w:rFonts w:ascii="Arno Pro" w:hAnsi="Arno Pro"/>
          <w:kern w:val="19"/>
          <w:sz w:val="17"/>
          <w:szCs w:val="14"/>
          <w:lang w:val="de-DE"/>
        </w:rPr>
        <w:t>[</w:t>
      </w:r>
      <w:r w:rsidRPr="00026232">
        <w:rPr>
          <w:rFonts w:ascii="Arno Pro" w:hAnsi="Arno Pro"/>
          <w:kern w:val="19"/>
          <w:sz w:val="17"/>
          <w:szCs w:val="14"/>
        </w:rPr>
        <w:endnoteRef/>
      </w:r>
      <w:r w:rsidRPr="00035E52">
        <w:rPr>
          <w:rFonts w:ascii="Arno Pro" w:hAnsi="Arno Pro"/>
          <w:kern w:val="19"/>
          <w:sz w:val="17"/>
          <w:szCs w:val="14"/>
          <w:lang w:val="de-DE"/>
        </w:rPr>
        <w:t>]</w:t>
      </w:r>
      <w:r w:rsidRPr="00035E52">
        <w:rPr>
          <w:rFonts w:ascii="Arno Pro" w:hAnsi="Arno Pro"/>
          <w:kern w:val="19"/>
          <w:sz w:val="17"/>
          <w:szCs w:val="14"/>
          <w:lang w:val="de-DE"/>
        </w:rPr>
        <w:tab/>
        <w:t xml:space="preserve">R. Staehle, L. Tong, L. Wang, L. Duan, A. Fischer, M. S. G. Ahlquist, L. Sun, S. Rau, Inorg. </w:t>
      </w:r>
      <w:proofErr w:type="gramStart"/>
      <w:r>
        <w:rPr>
          <w:rFonts w:ascii="Arno Pro" w:hAnsi="Arno Pro"/>
          <w:kern w:val="19"/>
          <w:sz w:val="17"/>
          <w:szCs w:val="14"/>
        </w:rPr>
        <w:t>Chem. 53 (2014) 1307.</w:t>
      </w:r>
      <w:proofErr w:type="gramEnd"/>
    </w:p>
  </w:endnote>
  <w:endnote w:id="90">
    <w:p w:rsidR="00B77DC5" w:rsidRPr="00026232" w:rsidRDefault="00B77DC5" w:rsidP="00026232">
      <w:pPr>
        <w:pStyle w:val="EndnoteText"/>
        <w:tabs>
          <w:tab w:val="left" w:pos="426"/>
        </w:tabs>
        <w:rPr>
          <w:rFonts w:ascii="Arno Pro" w:hAnsi="Arno Pro"/>
          <w:kern w:val="19"/>
          <w:sz w:val="17"/>
          <w:szCs w:val="14"/>
        </w:rPr>
      </w:pPr>
      <w:r w:rsidRPr="00026232">
        <w:rPr>
          <w:rFonts w:ascii="Arno Pro" w:hAnsi="Arno Pro"/>
          <w:kern w:val="19"/>
          <w:sz w:val="17"/>
          <w:szCs w:val="14"/>
        </w:rPr>
        <w:t>[</w:t>
      </w:r>
      <w:r w:rsidRPr="00026232">
        <w:rPr>
          <w:rFonts w:ascii="Arno Pro" w:hAnsi="Arno Pro"/>
          <w:kern w:val="19"/>
          <w:sz w:val="17"/>
          <w:szCs w:val="14"/>
        </w:rPr>
        <w:endnoteRef/>
      </w:r>
      <w:r w:rsidRPr="00026232">
        <w:rPr>
          <w:rFonts w:ascii="Arno Pro" w:hAnsi="Arno Pro"/>
          <w:kern w:val="19"/>
          <w:sz w:val="17"/>
          <w:szCs w:val="14"/>
        </w:rPr>
        <w:t>]</w:t>
      </w:r>
      <w:r>
        <w:rPr>
          <w:rFonts w:ascii="Arno Pro" w:hAnsi="Arno Pro"/>
          <w:kern w:val="19"/>
          <w:sz w:val="17"/>
          <w:szCs w:val="14"/>
        </w:rPr>
        <w:tab/>
        <w:t xml:space="preserve">L. </w:t>
      </w:r>
      <w:proofErr w:type="spellStart"/>
      <w:r>
        <w:rPr>
          <w:rFonts w:ascii="Arno Pro" w:hAnsi="Arno Pro"/>
          <w:kern w:val="19"/>
          <w:sz w:val="17"/>
          <w:szCs w:val="14"/>
        </w:rPr>
        <w:t>Duan</w:t>
      </w:r>
      <w:proofErr w:type="spellEnd"/>
      <w:r>
        <w:rPr>
          <w:rFonts w:ascii="Arno Pro" w:hAnsi="Arno Pro"/>
          <w:kern w:val="19"/>
          <w:sz w:val="17"/>
          <w:szCs w:val="14"/>
        </w:rPr>
        <w:t xml:space="preserve">, C. M. Araujo, M. S. G. </w:t>
      </w:r>
      <w:proofErr w:type="spellStart"/>
      <w:r>
        <w:rPr>
          <w:rFonts w:ascii="Arno Pro" w:hAnsi="Arno Pro"/>
          <w:kern w:val="19"/>
          <w:sz w:val="17"/>
          <w:szCs w:val="14"/>
        </w:rPr>
        <w:t>Ahlquist</w:t>
      </w:r>
      <w:proofErr w:type="spellEnd"/>
      <w:r>
        <w:rPr>
          <w:rFonts w:ascii="Arno Pro" w:hAnsi="Arno Pro"/>
          <w:kern w:val="19"/>
          <w:sz w:val="17"/>
          <w:szCs w:val="14"/>
        </w:rPr>
        <w:t>, L. Sun, Proc. Natl. Acad. Sci. U.S.A. 109 (2012) 15584.</w:t>
      </w:r>
    </w:p>
  </w:endnote>
  <w:endnote w:id="91">
    <w:p w:rsidR="00B77DC5" w:rsidRPr="0089399D" w:rsidRDefault="00B77DC5" w:rsidP="0089399D">
      <w:pPr>
        <w:pStyle w:val="EndnoteText"/>
        <w:tabs>
          <w:tab w:val="left" w:pos="426"/>
        </w:tabs>
        <w:rPr>
          <w:rFonts w:ascii="Arno Pro" w:hAnsi="Arno Pro"/>
          <w:kern w:val="19"/>
          <w:sz w:val="17"/>
          <w:szCs w:val="14"/>
        </w:rPr>
      </w:pPr>
      <w:r>
        <w:rPr>
          <w:rFonts w:ascii="Arno Pro" w:hAnsi="Arno Pro"/>
          <w:kern w:val="19"/>
          <w:sz w:val="17"/>
          <w:szCs w:val="14"/>
        </w:rPr>
        <w:t>[</w:t>
      </w:r>
      <w:r w:rsidRPr="0089399D">
        <w:rPr>
          <w:rFonts w:ascii="Arno Pro" w:hAnsi="Arno Pro"/>
          <w:kern w:val="19"/>
          <w:sz w:val="17"/>
          <w:szCs w:val="14"/>
        </w:rPr>
        <w:endnoteRef/>
      </w:r>
      <w:r>
        <w:rPr>
          <w:rFonts w:ascii="Arno Pro" w:hAnsi="Arno Pro"/>
          <w:kern w:val="19"/>
          <w:sz w:val="17"/>
          <w:szCs w:val="14"/>
        </w:rPr>
        <w:t>]</w:t>
      </w:r>
      <w:r>
        <w:rPr>
          <w:rFonts w:ascii="Arno Pro" w:hAnsi="Arno Pro"/>
          <w:kern w:val="19"/>
          <w:sz w:val="17"/>
          <w:szCs w:val="14"/>
        </w:rPr>
        <w:tab/>
        <w:t xml:space="preserve">L. </w:t>
      </w:r>
      <w:proofErr w:type="spellStart"/>
      <w:r>
        <w:rPr>
          <w:rFonts w:ascii="Arno Pro" w:hAnsi="Arno Pro"/>
          <w:kern w:val="19"/>
          <w:sz w:val="17"/>
          <w:szCs w:val="14"/>
        </w:rPr>
        <w:t>Duan</w:t>
      </w:r>
      <w:proofErr w:type="spellEnd"/>
      <w:r>
        <w:rPr>
          <w:rFonts w:ascii="Arno Pro" w:hAnsi="Arno Pro"/>
          <w:kern w:val="19"/>
          <w:sz w:val="17"/>
          <w:szCs w:val="14"/>
        </w:rPr>
        <w:t xml:space="preserve">, Y. Xu, M. </w:t>
      </w:r>
      <w:proofErr w:type="spellStart"/>
      <w:r>
        <w:rPr>
          <w:rFonts w:ascii="Arno Pro" w:hAnsi="Arno Pro"/>
          <w:kern w:val="19"/>
          <w:sz w:val="17"/>
          <w:szCs w:val="14"/>
        </w:rPr>
        <w:t>Gorlov</w:t>
      </w:r>
      <w:proofErr w:type="spellEnd"/>
      <w:r>
        <w:rPr>
          <w:rFonts w:ascii="Arno Pro" w:hAnsi="Arno Pro"/>
          <w:kern w:val="19"/>
          <w:sz w:val="17"/>
          <w:szCs w:val="14"/>
        </w:rPr>
        <w:t xml:space="preserve">, L. Tong, S. </w:t>
      </w:r>
      <w:proofErr w:type="spellStart"/>
      <w:r>
        <w:rPr>
          <w:rFonts w:ascii="Arno Pro" w:hAnsi="Arno Pro"/>
          <w:kern w:val="19"/>
          <w:sz w:val="17"/>
          <w:szCs w:val="14"/>
        </w:rPr>
        <w:t>Andersson</w:t>
      </w:r>
      <w:proofErr w:type="spellEnd"/>
      <w:r>
        <w:rPr>
          <w:rFonts w:ascii="Arno Pro" w:hAnsi="Arno Pro"/>
          <w:kern w:val="19"/>
          <w:sz w:val="17"/>
          <w:szCs w:val="14"/>
        </w:rPr>
        <w:t>, L. Sun, Chem. Eur. J. 16 (2010) 4659.</w:t>
      </w:r>
    </w:p>
  </w:endnote>
  <w:endnote w:id="92">
    <w:p w:rsidR="00B77DC5" w:rsidRPr="00035E52" w:rsidRDefault="00B77DC5" w:rsidP="0089399D">
      <w:pPr>
        <w:pStyle w:val="EndnoteText"/>
        <w:tabs>
          <w:tab w:val="left" w:pos="426"/>
        </w:tabs>
        <w:rPr>
          <w:rFonts w:ascii="Arno Pro" w:hAnsi="Arno Pro"/>
          <w:kern w:val="19"/>
          <w:sz w:val="17"/>
          <w:szCs w:val="14"/>
          <w:lang w:val="de-DE"/>
        </w:rPr>
      </w:pPr>
      <w:r>
        <w:rPr>
          <w:rFonts w:ascii="Arno Pro" w:hAnsi="Arno Pro"/>
          <w:kern w:val="19"/>
          <w:sz w:val="17"/>
          <w:szCs w:val="14"/>
        </w:rPr>
        <w:t>[</w:t>
      </w:r>
      <w:r w:rsidRPr="0089399D">
        <w:rPr>
          <w:rFonts w:ascii="Arno Pro" w:hAnsi="Arno Pro"/>
          <w:kern w:val="19"/>
          <w:sz w:val="17"/>
          <w:szCs w:val="14"/>
        </w:rPr>
        <w:endnoteRef/>
      </w:r>
      <w:r>
        <w:rPr>
          <w:rFonts w:ascii="Arno Pro" w:hAnsi="Arno Pro"/>
          <w:kern w:val="19"/>
          <w:sz w:val="17"/>
          <w:szCs w:val="14"/>
        </w:rPr>
        <w:t>]</w:t>
      </w:r>
      <w:r>
        <w:rPr>
          <w:rFonts w:ascii="Arno Pro" w:hAnsi="Arno Pro"/>
          <w:kern w:val="19"/>
          <w:sz w:val="17"/>
          <w:szCs w:val="14"/>
        </w:rPr>
        <w:tab/>
        <w:t xml:space="preserve">J. </w:t>
      </w:r>
      <w:proofErr w:type="gramStart"/>
      <w:r>
        <w:rPr>
          <w:rFonts w:ascii="Arno Pro" w:hAnsi="Arno Pro"/>
          <w:kern w:val="19"/>
          <w:sz w:val="17"/>
          <w:szCs w:val="14"/>
        </w:rPr>
        <w:t>An</w:t>
      </w:r>
      <w:proofErr w:type="gramEnd"/>
      <w:r>
        <w:rPr>
          <w:rFonts w:ascii="Arno Pro" w:hAnsi="Arno Pro"/>
          <w:kern w:val="19"/>
          <w:sz w:val="17"/>
          <w:szCs w:val="14"/>
        </w:rPr>
        <w:t xml:space="preserve">, L. </w:t>
      </w:r>
      <w:proofErr w:type="spellStart"/>
      <w:r>
        <w:rPr>
          <w:rFonts w:ascii="Arno Pro" w:hAnsi="Arno Pro"/>
          <w:kern w:val="19"/>
          <w:sz w:val="17"/>
          <w:szCs w:val="14"/>
        </w:rPr>
        <w:t>Duan</w:t>
      </w:r>
      <w:proofErr w:type="spellEnd"/>
      <w:r>
        <w:rPr>
          <w:rFonts w:ascii="Arno Pro" w:hAnsi="Arno Pro"/>
          <w:kern w:val="19"/>
          <w:sz w:val="17"/>
          <w:szCs w:val="14"/>
        </w:rPr>
        <w:t xml:space="preserve">, L. Sun, Faraday Discuss. </w:t>
      </w:r>
      <w:r w:rsidRPr="00035E52">
        <w:rPr>
          <w:rFonts w:ascii="Arno Pro" w:hAnsi="Arno Pro"/>
          <w:kern w:val="19"/>
          <w:sz w:val="17"/>
          <w:szCs w:val="14"/>
          <w:lang w:val="de-DE"/>
        </w:rPr>
        <w:t>155 (2012) 267.</w:t>
      </w:r>
    </w:p>
  </w:endnote>
  <w:endnote w:id="93">
    <w:p w:rsidR="00B77DC5" w:rsidRPr="00035E52" w:rsidRDefault="00B77DC5" w:rsidP="0089399D">
      <w:pPr>
        <w:pStyle w:val="EndnoteText"/>
        <w:tabs>
          <w:tab w:val="left" w:pos="426"/>
        </w:tabs>
        <w:rPr>
          <w:rFonts w:ascii="Arno Pro" w:hAnsi="Arno Pro"/>
          <w:kern w:val="19"/>
          <w:sz w:val="17"/>
          <w:szCs w:val="14"/>
          <w:lang w:val="de-DE"/>
        </w:rPr>
      </w:pPr>
      <w:r w:rsidRPr="00035E52">
        <w:rPr>
          <w:rFonts w:ascii="Arno Pro" w:hAnsi="Arno Pro"/>
          <w:kern w:val="19"/>
          <w:sz w:val="17"/>
          <w:szCs w:val="14"/>
          <w:lang w:val="de-DE"/>
        </w:rPr>
        <w:t>[</w:t>
      </w:r>
      <w:r w:rsidRPr="0089399D">
        <w:rPr>
          <w:rFonts w:ascii="Arno Pro" w:hAnsi="Arno Pro"/>
          <w:kern w:val="19"/>
          <w:sz w:val="17"/>
          <w:szCs w:val="14"/>
        </w:rPr>
        <w:endnoteRef/>
      </w:r>
      <w:r w:rsidRPr="00035E52">
        <w:rPr>
          <w:rFonts w:ascii="Arno Pro" w:hAnsi="Arno Pro"/>
          <w:kern w:val="19"/>
          <w:sz w:val="17"/>
          <w:szCs w:val="14"/>
          <w:lang w:val="de-DE"/>
        </w:rPr>
        <w:t>]</w:t>
      </w:r>
      <w:r w:rsidRPr="00035E52">
        <w:rPr>
          <w:rFonts w:ascii="Arno Pro" w:hAnsi="Arno Pro"/>
          <w:kern w:val="19"/>
          <w:sz w:val="17"/>
          <w:szCs w:val="14"/>
          <w:lang w:val="de-DE"/>
        </w:rPr>
        <w:tab/>
        <w:t>L. Tong, Y. Wang, L. Duan, Y. Xu, X. Cheng, A. Fischer, M. S. G. Ahlquist, L. Sun, Inorg. Chem. 51 (2012) 3388.</w:t>
      </w:r>
    </w:p>
  </w:endnote>
  <w:endnote w:id="94">
    <w:p w:rsidR="00B77DC5" w:rsidRPr="0089399D" w:rsidRDefault="00B77DC5" w:rsidP="0089399D">
      <w:pPr>
        <w:pStyle w:val="EndnoteText"/>
        <w:tabs>
          <w:tab w:val="left" w:pos="426"/>
        </w:tabs>
        <w:rPr>
          <w:rFonts w:ascii="Arno Pro" w:hAnsi="Arno Pro"/>
          <w:kern w:val="19"/>
          <w:sz w:val="17"/>
          <w:szCs w:val="14"/>
        </w:rPr>
      </w:pPr>
      <w:r w:rsidRPr="00035E52">
        <w:rPr>
          <w:rFonts w:ascii="Arno Pro" w:hAnsi="Arno Pro"/>
          <w:kern w:val="19"/>
          <w:sz w:val="17"/>
          <w:szCs w:val="14"/>
          <w:lang w:val="de-DE"/>
        </w:rPr>
        <w:t>[</w:t>
      </w:r>
      <w:r w:rsidRPr="0089399D">
        <w:rPr>
          <w:rFonts w:ascii="Arno Pro" w:hAnsi="Arno Pro"/>
          <w:kern w:val="19"/>
          <w:sz w:val="17"/>
          <w:szCs w:val="14"/>
        </w:rPr>
        <w:endnoteRef/>
      </w:r>
      <w:r w:rsidRPr="00035E52">
        <w:rPr>
          <w:rFonts w:ascii="Arno Pro" w:hAnsi="Arno Pro"/>
          <w:kern w:val="19"/>
          <w:sz w:val="17"/>
          <w:szCs w:val="14"/>
          <w:lang w:val="de-DE"/>
        </w:rPr>
        <w:t>]</w:t>
      </w:r>
      <w:r w:rsidRPr="00035E52">
        <w:rPr>
          <w:rFonts w:ascii="Arno Pro" w:hAnsi="Arno Pro"/>
          <w:kern w:val="19"/>
          <w:sz w:val="17"/>
          <w:szCs w:val="14"/>
          <w:lang w:val="de-DE"/>
        </w:rPr>
        <w:tab/>
        <w:t xml:space="preserve">L. Tong, A. K. Inge, L. Duan, L. Wang, X. Zou, L. Sun, Inorg. </w:t>
      </w:r>
      <w:proofErr w:type="gramStart"/>
      <w:r>
        <w:rPr>
          <w:rFonts w:ascii="Arno Pro" w:hAnsi="Arno Pro"/>
          <w:kern w:val="19"/>
          <w:sz w:val="17"/>
          <w:szCs w:val="14"/>
        </w:rPr>
        <w:t>Chem. 52 (2013) 2505.</w:t>
      </w:r>
      <w:proofErr w:type="gramEnd"/>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embedRegular r:id="rId1" w:subsetted="1" w:fontKey="{1EA3EFBD-1A5C-4757-A6A4-747C069A7F65}"/>
  </w:font>
  <w:font w:name="Myriad Pro Light">
    <w:altName w:val="Arial"/>
    <w:panose1 w:val="00000000000000000000"/>
    <w:charset w:val="00"/>
    <w:family w:val="swiss"/>
    <w:notTrueType/>
    <w:pitch w:val="variable"/>
    <w:sig w:usb0="00000001" w:usb1="5000204B" w:usb2="00000000" w:usb3="00000000" w:csb0="0000009F" w:csb1="00000000"/>
  </w:font>
  <w:font w:name="Arial">
    <w:panose1 w:val="020B0604020202020204"/>
    <w:charset w:val="00"/>
    <w:family w:val="swiss"/>
    <w:pitch w:val="variable"/>
    <w:sig w:usb0="20002A87" w:usb1="00000000" w:usb2="00000000" w:usb3="00000000" w:csb0="000001FF" w:csb1="00000000"/>
  </w:font>
  <w:font w:name="Arno Pro">
    <w:altName w:val="Times New Roman"/>
    <w:panose1 w:val="00000000000000000000"/>
    <w:charset w:val="00"/>
    <w:family w:val="roman"/>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embedRegular r:id="rId2" w:subsetted="1" w:fontKey="{A10A7F80-DD79-4CE7-A3CB-751E7360A200}"/>
    <w:embedBold r:id="rId3" w:subsetted="1" w:fontKey="{32CE4B7B-47E2-443B-BC90-04871E24E5C8}"/>
    <w:embedItalic r:id="rId4" w:subsetted="1" w:fontKey="{7D80233A-7E7F-4E1C-912D-140EACF93E65}"/>
  </w:font>
  <w:font w:name="Constantia">
    <w:panose1 w:val="02030602050306030303"/>
    <w:charset w:val="00"/>
    <w:family w:val="roman"/>
    <w:pitch w:val="variable"/>
    <w:sig w:usb0="A00002EF" w:usb1="4000204B" w:usb2="00000000" w:usb3="00000000" w:csb0="0000019F" w:csb1="00000000"/>
    <w:embedRegular r:id="rId5" w:subsetted="1" w:fontKey="{38C5F0FD-F6F1-4F56-A632-201188E10065}"/>
    <w:embedItalic r:id="rId6" w:subsetted="1" w:fontKey="{42746CCA-FF5F-410E-815A-D2492479153F}"/>
  </w:font>
  <w:font w:name="Calibri">
    <w:panose1 w:val="020F0502020204030204"/>
    <w:charset w:val="00"/>
    <w:family w:val="swiss"/>
    <w:pitch w:val="variable"/>
    <w:sig w:usb0="E00002FF" w:usb1="4000ACFF" w:usb2="00000001" w:usb3="00000000" w:csb0="0000019F" w:csb1="00000000"/>
    <w:embedBold r:id="rId7" w:subsetted="1" w:fontKey="{49BFC0D9-D550-41B5-9E86-4142E8609434}"/>
  </w:font>
  <w:font w:name="Book Antiqua">
    <w:panose1 w:val="02040602050305030304"/>
    <w:charset w:val="00"/>
    <w:family w:val="roman"/>
    <w:pitch w:val="variable"/>
    <w:sig w:usb0="00000287" w:usb1="00000000" w:usb2="00000000" w:usb3="00000000" w:csb0="0000009F" w:csb1="00000000"/>
    <w:embedRegular r:id="rId8" w:subsetted="1" w:fontKey="{A63F06AC-EAF8-49DD-8AAE-0961FF7E410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DC5" w:rsidRDefault="00B77DC5">
    <w:pPr>
      <w:framePr w:wrap="around" w:vAnchor="text" w:hAnchor="margin" w:xAlign="right" w:y="1"/>
      <w:rPr>
        <w:rStyle w:val="PageNumber"/>
      </w:rPr>
    </w:pPr>
    <w:proofErr w:type="gramStart"/>
    <w:r>
      <w:rPr>
        <w:rStyle w:val="PageNumber"/>
      </w:rPr>
      <w:t xml:space="preserve">PAGE  </w:t>
    </w:r>
    <w:r>
      <w:rPr>
        <w:rStyle w:val="PageNumber"/>
        <w:noProof/>
      </w:rPr>
      <w:t>2</w:t>
    </w:r>
    <w:proofErr w:type="gramEnd"/>
  </w:p>
  <w:p w:rsidR="00B77DC5" w:rsidRDefault="00B77DC5">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DC5" w:rsidRDefault="00B77DC5">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DC5" w:rsidRDefault="00B77DC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B77DC5" w:rsidRDefault="00B77DC5">
    <w:pPr>
      <w:pStyle w:val="Footer"/>
      <w:ind w:right="360"/>
    </w:pPr>
  </w:p>
  <w:p w:rsidR="00B77DC5" w:rsidRDefault="00B77DC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DC5" w:rsidRDefault="00B77DC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5E52">
      <w:rPr>
        <w:rStyle w:val="PageNumber"/>
        <w:noProof/>
      </w:rPr>
      <w:t>4</w:t>
    </w:r>
    <w:r>
      <w:rPr>
        <w:rStyle w:val="PageNumber"/>
      </w:rPr>
      <w:fldChar w:fldCharType="end"/>
    </w:r>
  </w:p>
  <w:p w:rsidR="00B77DC5" w:rsidRDefault="00B77DC5">
    <w:pPr>
      <w:pStyle w:val="Footer"/>
      <w:ind w:right="360"/>
    </w:pPr>
  </w:p>
  <w:p w:rsidR="00B77DC5" w:rsidRDefault="00B77DC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26C1" w:rsidRDefault="00E426C1">
      <w:r>
        <w:separator/>
      </w:r>
    </w:p>
    <w:p w:rsidR="00E426C1" w:rsidRDefault="00E426C1"/>
  </w:footnote>
  <w:footnote w:type="continuationSeparator" w:id="0">
    <w:p w:rsidR="00E426C1" w:rsidRDefault="00E426C1">
      <w:r>
        <w:continuationSeparator/>
      </w:r>
    </w:p>
    <w:p w:rsidR="00E426C1" w:rsidRDefault="00E426C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DC5" w:rsidRDefault="00B77DC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2E2972"/>
    <w:multiLevelType w:val="multilevel"/>
    <w:tmpl w:val="403C8D2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2">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3">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4">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5">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6">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7">
    <w:nsid w:val="5281611C"/>
    <w:multiLevelType w:val="hybridMultilevel"/>
    <w:tmpl w:val="6106A2D6"/>
    <w:lvl w:ilvl="0" w:tplc="C5387CA6">
      <w:start w:val="1"/>
      <w:numFmt w:val="decimal"/>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num w:numId="1">
    <w:abstractNumId w:val="5"/>
  </w:num>
  <w:num w:numId="2">
    <w:abstractNumId w:val="3"/>
  </w:num>
  <w:num w:numId="3">
    <w:abstractNumId w:val="6"/>
  </w:num>
  <w:num w:numId="4">
    <w:abstractNumId w:val="4"/>
  </w:num>
  <w:num w:numId="5">
    <w:abstractNumId w:val="2"/>
  </w:num>
  <w:num w:numId="6">
    <w:abstractNumId w:val="1"/>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saveSubsetFonts/>
  <w:bordersDoNotSurroundHeader/>
  <w:bordersDoNotSurroundFooter/>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fr-FR"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pos w:val="sectEnd"/>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B8E"/>
    <w:rsid w:val="00002247"/>
    <w:rsid w:val="00002A0A"/>
    <w:rsid w:val="00003823"/>
    <w:rsid w:val="00004D55"/>
    <w:rsid w:val="000058A4"/>
    <w:rsid w:val="000068F5"/>
    <w:rsid w:val="00007AD1"/>
    <w:rsid w:val="00010685"/>
    <w:rsid w:val="00010B0E"/>
    <w:rsid w:val="000119D8"/>
    <w:rsid w:val="000122D7"/>
    <w:rsid w:val="000123AD"/>
    <w:rsid w:val="000128D6"/>
    <w:rsid w:val="000129A2"/>
    <w:rsid w:val="00016AB6"/>
    <w:rsid w:val="00017757"/>
    <w:rsid w:val="000201D0"/>
    <w:rsid w:val="00024E63"/>
    <w:rsid w:val="0002540E"/>
    <w:rsid w:val="000261D9"/>
    <w:rsid w:val="00026232"/>
    <w:rsid w:val="000265BF"/>
    <w:rsid w:val="00030401"/>
    <w:rsid w:val="0003046A"/>
    <w:rsid w:val="00031C2B"/>
    <w:rsid w:val="00035E52"/>
    <w:rsid w:val="00037EBF"/>
    <w:rsid w:val="00040A36"/>
    <w:rsid w:val="0004162C"/>
    <w:rsid w:val="00042726"/>
    <w:rsid w:val="00042C16"/>
    <w:rsid w:val="000433DC"/>
    <w:rsid w:val="00046ECC"/>
    <w:rsid w:val="00051602"/>
    <w:rsid w:val="0005395E"/>
    <w:rsid w:val="000539C3"/>
    <w:rsid w:val="0005459D"/>
    <w:rsid w:val="00056641"/>
    <w:rsid w:val="0005696E"/>
    <w:rsid w:val="00056997"/>
    <w:rsid w:val="00057B8E"/>
    <w:rsid w:val="000629DD"/>
    <w:rsid w:val="00064993"/>
    <w:rsid w:val="000654E8"/>
    <w:rsid w:val="00070155"/>
    <w:rsid w:val="0007148E"/>
    <w:rsid w:val="00071504"/>
    <w:rsid w:val="000722C3"/>
    <w:rsid w:val="00072317"/>
    <w:rsid w:val="00072657"/>
    <w:rsid w:val="00072A4E"/>
    <w:rsid w:val="000746B5"/>
    <w:rsid w:val="00074AC8"/>
    <w:rsid w:val="000758E5"/>
    <w:rsid w:val="00075E56"/>
    <w:rsid w:val="00076B70"/>
    <w:rsid w:val="00076E7F"/>
    <w:rsid w:val="00081CAC"/>
    <w:rsid w:val="00082543"/>
    <w:rsid w:val="00082C9C"/>
    <w:rsid w:val="00083E81"/>
    <w:rsid w:val="000854B6"/>
    <w:rsid w:val="000925FC"/>
    <w:rsid w:val="00093C83"/>
    <w:rsid w:val="00095B56"/>
    <w:rsid w:val="00095D99"/>
    <w:rsid w:val="000972FC"/>
    <w:rsid w:val="000A3231"/>
    <w:rsid w:val="000A334D"/>
    <w:rsid w:val="000A3B02"/>
    <w:rsid w:val="000A3B22"/>
    <w:rsid w:val="000A43D1"/>
    <w:rsid w:val="000A5AFC"/>
    <w:rsid w:val="000A6294"/>
    <w:rsid w:val="000A65BB"/>
    <w:rsid w:val="000A6FC2"/>
    <w:rsid w:val="000A7FC1"/>
    <w:rsid w:val="000B2A07"/>
    <w:rsid w:val="000B3CFF"/>
    <w:rsid w:val="000B5489"/>
    <w:rsid w:val="000B68BA"/>
    <w:rsid w:val="000B6FBE"/>
    <w:rsid w:val="000C17A6"/>
    <w:rsid w:val="000C240C"/>
    <w:rsid w:val="000C26E3"/>
    <w:rsid w:val="000C29EF"/>
    <w:rsid w:val="000C5468"/>
    <w:rsid w:val="000C66B1"/>
    <w:rsid w:val="000C6BE3"/>
    <w:rsid w:val="000C7152"/>
    <w:rsid w:val="000D2D84"/>
    <w:rsid w:val="000D3574"/>
    <w:rsid w:val="000D3802"/>
    <w:rsid w:val="000D3FE5"/>
    <w:rsid w:val="000D6251"/>
    <w:rsid w:val="000D775A"/>
    <w:rsid w:val="000D7E37"/>
    <w:rsid w:val="000E0543"/>
    <w:rsid w:val="000E0A1E"/>
    <w:rsid w:val="000E105F"/>
    <w:rsid w:val="000E1A73"/>
    <w:rsid w:val="000E73A6"/>
    <w:rsid w:val="000E75E3"/>
    <w:rsid w:val="000E761B"/>
    <w:rsid w:val="000F1C1D"/>
    <w:rsid w:val="000F25BA"/>
    <w:rsid w:val="000F3063"/>
    <w:rsid w:val="000F55E3"/>
    <w:rsid w:val="0010027B"/>
    <w:rsid w:val="00101D1F"/>
    <w:rsid w:val="00102698"/>
    <w:rsid w:val="001039B7"/>
    <w:rsid w:val="00104C2C"/>
    <w:rsid w:val="00105244"/>
    <w:rsid w:val="00105642"/>
    <w:rsid w:val="0010581A"/>
    <w:rsid w:val="00105D90"/>
    <w:rsid w:val="0010702B"/>
    <w:rsid w:val="00110E2E"/>
    <w:rsid w:val="001111CF"/>
    <w:rsid w:val="00112BE1"/>
    <w:rsid w:val="00112C50"/>
    <w:rsid w:val="00117387"/>
    <w:rsid w:val="001203BA"/>
    <w:rsid w:val="00121295"/>
    <w:rsid w:val="00121399"/>
    <w:rsid w:val="00121B68"/>
    <w:rsid w:val="00121F5B"/>
    <w:rsid w:val="00122FB0"/>
    <w:rsid w:val="00130505"/>
    <w:rsid w:val="00131029"/>
    <w:rsid w:val="00131492"/>
    <w:rsid w:val="001319F4"/>
    <w:rsid w:val="00131EF3"/>
    <w:rsid w:val="00132BED"/>
    <w:rsid w:val="00134E21"/>
    <w:rsid w:val="00135855"/>
    <w:rsid w:val="001365DE"/>
    <w:rsid w:val="001372A3"/>
    <w:rsid w:val="001379DD"/>
    <w:rsid w:val="00140993"/>
    <w:rsid w:val="00141659"/>
    <w:rsid w:val="001423AC"/>
    <w:rsid w:val="001467C2"/>
    <w:rsid w:val="00146973"/>
    <w:rsid w:val="00147762"/>
    <w:rsid w:val="0015109A"/>
    <w:rsid w:val="00155689"/>
    <w:rsid w:val="00156432"/>
    <w:rsid w:val="001564E6"/>
    <w:rsid w:val="00157E12"/>
    <w:rsid w:val="00161601"/>
    <w:rsid w:val="001627D5"/>
    <w:rsid w:val="00166BE6"/>
    <w:rsid w:val="00166BE9"/>
    <w:rsid w:val="001670E9"/>
    <w:rsid w:val="0016742C"/>
    <w:rsid w:val="00170410"/>
    <w:rsid w:val="00170578"/>
    <w:rsid w:val="001705D5"/>
    <w:rsid w:val="00170BD3"/>
    <w:rsid w:val="001712E3"/>
    <w:rsid w:val="00171B96"/>
    <w:rsid w:val="00172509"/>
    <w:rsid w:val="00172A69"/>
    <w:rsid w:val="00172BA8"/>
    <w:rsid w:val="00174DFB"/>
    <w:rsid w:val="00181A4A"/>
    <w:rsid w:val="00183294"/>
    <w:rsid w:val="00183730"/>
    <w:rsid w:val="00184F46"/>
    <w:rsid w:val="00186D7C"/>
    <w:rsid w:val="0018735F"/>
    <w:rsid w:val="00191E83"/>
    <w:rsid w:val="001934A0"/>
    <w:rsid w:val="001936E8"/>
    <w:rsid w:val="001939C9"/>
    <w:rsid w:val="001A1A52"/>
    <w:rsid w:val="001A5404"/>
    <w:rsid w:val="001A6FCC"/>
    <w:rsid w:val="001A7A6F"/>
    <w:rsid w:val="001B1812"/>
    <w:rsid w:val="001B3C03"/>
    <w:rsid w:val="001C03AB"/>
    <w:rsid w:val="001C1560"/>
    <w:rsid w:val="001C22EC"/>
    <w:rsid w:val="001C4930"/>
    <w:rsid w:val="001C4D8D"/>
    <w:rsid w:val="001C6757"/>
    <w:rsid w:val="001C7C48"/>
    <w:rsid w:val="001D123B"/>
    <w:rsid w:val="001D1FA8"/>
    <w:rsid w:val="001D3292"/>
    <w:rsid w:val="001D3A9E"/>
    <w:rsid w:val="001D45B9"/>
    <w:rsid w:val="001D5D03"/>
    <w:rsid w:val="001D6DCD"/>
    <w:rsid w:val="001D769E"/>
    <w:rsid w:val="001E34CC"/>
    <w:rsid w:val="001E451C"/>
    <w:rsid w:val="001E54B0"/>
    <w:rsid w:val="001E57FF"/>
    <w:rsid w:val="001E6387"/>
    <w:rsid w:val="001E6C8D"/>
    <w:rsid w:val="001E76B3"/>
    <w:rsid w:val="001E77E6"/>
    <w:rsid w:val="001F007E"/>
    <w:rsid w:val="001F0A68"/>
    <w:rsid w:val="001F0FFA"/>
    <w:rsid w:val="001F11F7"/>
    <w:rsid w:val="001F21B3"/>
    <w:rsid w:val="001F40DE"/>
    <w:rsid w:val="001F47E2"/>
    <w:rsid w:val="001F5904"/>
    <w:rsid w:val="001F5938"/>
    <w:rsid w:val="001F5B5F"/>
    <w:rsid w:val="00201D06"/>
    <w:rsid w:val="00202506"/>
    <w:rsid w:val="002031A2"/>
    <w:rsid w:val="00204008"/>
    <w:rsid w:val="002052DC"/>
    <w:rsid w:val="0020619E"/>
    <w:rsid w:val="0020742B"/>
    <w:rsid w:val="002110A0"/>
    <w:rsid w:val="0021409A"/>
    <w:rsid w:val="00214B65"/>
    <w:rsid w:val="002164B0"/>
    <w:rsid w:val="0021651F"/>
    <w:rsid w:val="0022250F"/>
    <w:rsid w:val="002226B5"/>
    <w:rsid w:val="00223BC2"/>
    <w:rsid w:val="002240CD"/>
    <w:rsid w:val="0022509A"/>
    <w:rsid w:val="00226FEB"/>
    <w:rsid w:val="00227EE7"/>
    <w:rsid w:val="00230B66"/>
    <w:rsid w:val="00235626"/>
    <w:rsid w:val="00236090"/>
    <w:rsid w:val="00236824"/>
    <w:rsid w:val="00240B28"/>
    <w:rsid w:val="0024203E"/>
    <w:rsid w:val="00242A8F"/>
    <w:rsid w:val="00242BB1"/>
    <w:rsid w:val="0024409A"/>
    <w:rsid w:val="002443D1"/>
    <w:rsid w:val="00245EA3"/>
    <w:rsid w:val="002467EC"/>
    <w:rsid w:val="00246F38"/>
    <w:rsid w:val="00250939"/>
    <w:rsid w:val="002542DD"/>
    <w:rsid w:val="00254D6F"/>
    <w:rsid w:val="00255B73"/>
    <w:rsid w:val="00261232"/>
    <w:rsid w:val="00262EF9"/>
    <w:rsid w:val="00263F98"/>
    <w:rsid w:val="00264BBD"/>
    <w:rsid w:val="00266B6E"/>
    <w:rsid w:val="00267C92"/>
    <w:rsid w:val="002704EC"/>
    <w:rsid w:val="002715DB"/>
    <w:rsid w:val="00271BFE"/>
    <w:rsid w:val="00272340"/>
    <w:rsid w:val="002729FB"/>
    <w:rsid w:val="00272C40"/>
    <w:rsid w:val="00274304"/>
    <w:rsid w:val="00274D8D"/>
    <w:rsid w:val="002753E3"/>
    <w:rsid w:val="0027540A"/>
    <w:rsid w:val="00275477"/>
    <w:rsid w:val="00275874"/>
    <w:rsid w:val="00276781"/>
    <w:rsid w:val="0027768C"/>
    <w:rsid w:val="0028038B"/>
    <w:rsid w:val="00280B23"/>
    <w:rsid w:val="00282F46"/>
    <w:rsid w:val="002831BB"/>
    <w:rsid w:val="00285F83"/>
    <w:rsid w:val="002864E8"/>
    <w:rsid w:val="002903E9"/>
    <w:rsid w:val="0029232E"/>
    <w:rsid w:val="00292A24"/>
    <w:rsid w:val="00292A7D"/>
    <w:rsid w:val="00293267"/>
    <w:rsid w:val="002940AA"/>
    <w:rsid w:val="002952C1"/>
    <w:rsid w:val="00295C76"/>
    <w:rsid w:val="00297C52"/>
    <w:rsid w:val="002A3145"/>
    <w:rsid w:val="002A3EDE"/>
    <w:rsid w:val="002A7098"/>
    <w:rsid w:val="002A72FE"/>
    <w:rsid w:val="002A7386"/>
    <w:rsid w:val="002A7D96"/>
    <w:rsid w:val="002B0E46"/>
    <w:rsid w:val="002B10E6"/>
    <w:rsid w:val="002B22FF"/>
    <w:rsid w:val="002B3291"/>
    <w:rsid w:val="002B33CC"/>
    <w:rsid w:val="002B6E0F"/>
    <w:rsid w:val="002C2446"/>
    <w:rsid w:val="002C3431"/>
    <w:rsid w:val="002C38CE"/>
    <w:rsid w:val="002C399E"/>
    <w:rsid w:val="002C3BA4"/>
    <w:rsid w:val="002C478C"/>
    <w:rsid w:val="002C59D0"/>
    <w:rsid w:val="002C5AC6"/>
    <w:rsid w:val="002C7ED4"/>
    <w:rsid w:val="002D0920"/>
    <w:rsid w:val="002D0B8E"/>
    <w:rsid w:val="002D33E5"/>
    <w:rsid w:val="002D35D5"/>
    <w:rsid w:val="002D3D31"/>
    <w:rsid w:val="002D620B"/>
    <w:rsid w:val="002D69E2"/>
    <w:rsid w:val="002D7CEA"/>
    <w:rsid w:val="002D7DF0"/>
    <w:rsid w:val="002E089B"/>
    <w:rsid w:val="002E0A62"/>
    <w:rsid w:val="002E1AD4"/>
    <w:rsid w:val="002E21F2"/>
    <w:rsid w:val="002E7490"/>
    <w:rsid w:val="002E74B5"/>
    <w:rsid w:val="002F0657"/>
    <w:rsid w:val="002F086B"/>
    <w:rsid w:val="002F0F55"/>
    <w:rsid w:val="002F4D36"/>
    <w:rsid w:val="002F544F"/>
    <w:rsid w:val="002F59F4"/>
    <w:rsid w:val="002F5E81"/>
    <w:rsid w:val="0030138F"/>
    <w:rsid w:val="00304550"/>
    <w:rsid w:val="003054DE"/>
    <w:rsid w:val="00305DCC"/>
    <w:rsid w:val="00306728"/>
    <w:rsid w:val="00310911"/>
    <w:rsid w:val="00312D53"/>
    <w:rsid w:val="00313D54"/>
    <w:rsid w:val="00315E2A"/>
    <w:rsid w:val="003174FB"/>
    <w:rsid w:val="00317CB1"/>
    <w:rsid w:val="00321320"/>
    <w:rsid w:val="00323900"/>
    <w:rsid w:val="00324BAF"/>
    <w:rsid w:val="00326C8C"/>
    <w:rsid w:val="00331956"/>
    <w:rsid w:val="00332570"/>
    <w:rsid w:val="00332D91"/>
    <w:rsid w:val="0033337E"/>
    <w:rsid w:val="003336FE"/>
    <w:rsid w:val="0033577C"/>
    <w:rsid w:val="00336036"/>
    <w:rsid w:val="00337C68"/>
    <w:rsid w:val="00340561"/>
    <w:rsid w:val="00341406"/>
    <w:rsid w:val="003421A0"/>
    <w:rsid w:val="00343BF0"/>
    <w:rsid w:val="00344BF7"/>
    <w:rsid w:val="00347EB4"/>
    <w:rsid w:val="0035002E"/>
    <w:rsid w:val="0035299C"/>
    <w:rsid w:val="00352A2C"/>
    <w:rsid w:val="003532B1"/>
    <w:rsid w:val="00353ED1"/>
    <w:rsid w:val="003541A4"/>
    <w:rsid w:val="003547B0"/>
    <w:rsid w:val="00357396"/>
    <w:rsid w:val="00360AB1"/>
    <w:rsid w:val="0036138F"/>
    <w:rsid w:val="00361D68"/>
    <w:rsid w:val="003637B2"/>
    <w:rsid w:val="00363D8B"/>
    <w:rsid w:val="00364FD2"/>
    <w:rsid w:val="00366591"/>
    <w:rsid w:val="00366636"/>
    <w:rsid w:val="003679A1"/>
    <w:rsid w:val="00371005"/>
    <w:rsid w:val="0037154F"/>
    <w:rsid w:val="00372F5F"/>
    <w:rsid w:val="00372FAC"/>
    <w:rsid w:val="00373769"/>
    <w:rsid w:val="0037470C"/>
    <w:rsid w:val="0037474B"/>
    <w:rsid w:val="00376E8B"/>
    <w:rsid w:val="003779DF"/>
    <w:rsid w:val="0038073F"/>
    <w:rsid w:val="0038146A"/>
    <w:rsid w:val="00381817"/>
    <w:rsid w:val="00383C38"/>
    <w:rsid w:val="003872EA"/>
    <w:rsid w:val="00387613"/>
    <w:rsid w:val="003901C6"/>
    <w:rsid w:val="0039172D"/>
    <w:rsid w:val="0039284B"/>
    <w:rsid w:val="003958CF"/>
    <w:rsid w:val="00396FC4"/>
    <w:rsid w:val="003A0F5F"/>
    <w:rsid w:val="003A19FC"/>
    <w:rsid w:val="003A2455"/>
    <w:rsid w:val="003A415A"/>
    <w:rsid w:val="003A4E5E"/>
    <w:rsid w:val="003A6A15"/>
    <w:rsid w:val="003A6FCC"/>
    <w:rsid w:val="003B1A1D"/>
    <w:rsid w:val="003B2E37"/>
    <w:rsid w:val="003B4AF3"/>
    <w:rsid w:val="003B4BAC"/>
    <w:rsid w:val="003B4D98"/>
    <w:rsid w:val="003B5309"/>
    <w:rsid w:val="003B56FB"/>
    <w:rsid w:val="003B7BF4"/>
    <w:rsid w:val="003C06F8"/>
    <w:rsid w:val="003C0C2A"/>
    <w:rsid w:val="003C18C6"/>
    <w:rsid w:val="003C2BE3"/>
    <w:rsid w:val="003C2EA5"/>
    <w:rsid w:val="003C3D12"/>
    <w:rsid w:val="003C54ED"/>
    <w:rsid w:val="003C7171"/>
    <w:rsid w:val="003D05C1"/>
    <w:rsid w:val="003D109C"/>
    <w:rsid w:val="003D5B9C"/>
    <w:rsid w:val="003D6E21"/>
    <w:rsid w:val="003D7950"/>
    <w:rsid w:val="003E0131"/>
    <w:rsid w:val="003E166E"/>
    <w:rsid w:val="003E4C62"/>
    <w:rsid w:val="003E5207"/>
    <w:rsid w:val="003F0645"/>
    <w:rsid w:val="003F3D52"/>
    <w:rsid w:val="003F703F"/>
    <w:rsid w:val="00400A1A"/>
    <w:rsid w:val="0040219A"/>
    <w:rsid w:val="00403C18"/>
    <w:rsid w:val="00405088"/>
    <w:rsid w:val="00406928"/>
    <w:rsid w:val="00410418"/>
    <w:rsid w:val="0041079D"/>
    <w:rsid w:val="00411012"/>
    <w:rsid w:val="00421E1B"/>
    <w:rsid w:val="00422950"/>
    <w:rsid w:val="004232F4"/>
    <w:rsid w:val="00424106"/>
    <w:rsid w:val="004254BE"/>
    <w:rsid w:val="004256F1"/>
    <w:rsid w:val="004266C3"/>
    <w:rsid w:val="00427112"/>
    <w:rsid w:val="0043050B"/>
    <w:rsid w:val="00430A57"/>
    <w:rsid w:val="00432A1F"/>
    <w:rsid w:val="00435221"/>
    <w:rsid w:val="004407C8"/>
    <w:rsid w:val="0044319A"/>
    <w:rsid w:val="00443860"/>
    <w:rsid w:val="0044395D"/>
    <w:rsid w:val="00444981"/>
    <w:rsid w:val="00445F79"/>
    <w:rsid w:val="0045095F"/>
    <w:rsid w:val="004523DB"/>
    <w:rsid w:val="004529BC"/>
    <w:rsid w:val="004540E1"/>
    <w:rsid w:val="0045445B"/>
    <w:rsid w:val="00454707"/>
    <w:rsid w:val="00455E4F"/>
    <w:rsid w:val="004564CF"/>
    <w:rsid w:val="00461729"/>
    <w:rsid w:val="00461B10"/>
    <w:rsid w:val="00462BCD"/>
    <w:rsid w:val="0046322E"/>
    <w:rsid w:val="00465909"/>
    <w:rsid w:val="004659B2"/>
    <w:rsid w:val="00465DA6"/>
    <w:rsid w:val="00465EFF"/>
    <w:rsid w:val="00465F55"/>
    <w:rsid w:val="0046770A"/>
    <w:rsid w:val="00470D8E"/>
    <w:rsid w:val="00471133"/>
    <w:rsid w:val="004715B4"/>
    <w:rsid w:val="00472A71"/>
    <w:rsid w:val="00473321"/>
    <w:rsid w:val="00473846"/>
    <w:rsid w:val="00475776"/>
    <w:rsid w:val="00480418"/>
    <w:rsid w:val="00480DF9"/>
    <w:rsid w:val="0048119D"/>
    <w:rsid w:val="0048197B"/>
    <w:rsid w:val="00481C94"/>
    <w:rsid w:val="00485E27"/>
    <w:rsid w:val="00486F8D"/>
    <w:rsid w:val="0049014B"/>
    <w:rsid w:val="0049236D"/>
    <w:rsid w:val="00492F9B"/>
    <w:rsid w:val="0049449E"/>
    <w:rsid w:val="004950CA"/>
    <w:rsid w:val="00496B72"/>
    <w:rsid w:val="00496B85"/>
    <w:rsid w:val="004976B9"/>
    <w:rsid w:val="004A224A"/>
    <w:rsid w:val="004A742B"/>
    <w:rsid w:val="004A7646"/>
    <w:rsid w:val="004B14BE"/>
    <w:rsid w:val="004B24D2"/>
    <w:rsid w:val="004B286D"/>
    <w:rsid w:val="004B2FC1"/>
    <w:rsid w:val="004B327C"/>
    <w:rsid w:val="004B3798"/>
    <w:rsid w:val="004B5DB0"/>
    <w:rsid w:val="004B6DFA"/>
    <w:rsid w:val="004C39EE"/>
    <w:rsid w:val="004C3DB9"/>
    <w:rsid w:val="004C4757"/>
    <w:rsid w:val="004C48E0"/>
    <w:rsid w:val="004C5D89"/>
    <w:rsid w:val="004C7424"/>
    <w:rsid w:val="004C79B4"/>
    <w:rsid w:val="004C79FC"/>
    <w:rsid w:val="004D2AE7"/>
    <w:rsid w:val="004D5191"/>
    <w:rsid w:val="004D549D"/>
    <w:rsid w:val="004D5EE8"/>
    <w:rsid w:val="004D6C9F"/>
    <w:rsid w:val="004D7493"/>
    <w:rsid w:val="004D75A2"/>
    <w:rsid w:val="004E00AA"/>
    <w:rsid w:val="004E16CE"/>
    <w:rsid w:val="004E1A8F"/>
    <w:rsid w:val="004E274F"/>
    <w:rsid w:val="004E2E0F"/>
    <w:rsid w:val="004E2E53"/>
    <w:rsid w:val="004E35E0"/>
    <w:rsid w:val="004E41FD"/>
    <w:rsid w:val="004E6BDF"/>
    <w:rsid w:val="004F32FF"/>
    <w:rsid w:val="004F3B77"/>
    <w:rsid w:val="004F6838"/>
    <w:rsid w:val="004F6BF0"/>
    <w:rsid w:val="004F6C80"/>
    <w:rsid w:val="00504C9B"/>
    <w:rsid w:val="005056DA"/>
    <w:rsid w:val="005061FD"/>
    <w:rsid w:val="00506F93"/>
    <w:rsid w:val="00507117"/>
    <w:rsid w:val="005078B6"/>
    <w:rsid w:val="00507DE7"/>
    <w:rsid w:val="005103B3"/>
    <w:rsid w:val="005104CA"/>
    <w:rsid w:val="00511060"/>
    <w:rsid w:val="00513B57"/>
    <w:rsid w:val="00513C29"/>
    <w:rsid w:val="005142C6"/>
    <w:rsid w:val="005147DE"/>
    <w:rsid w:val="00516556"/>
    <w:rsid w:val="00516E7A"/>
    <w:rsid w:val="00517995"/>
    <w:rsid w:val="005202E6"/>
    <w:rsid w:val="0052071C"/>
    <w:rsid w:val="00520BC6"/>
    <w:rsid w:val="005327A4"/>
    <w:rsid w:val="005329C7"/>
    <w:rsid w:val="00536DDD"/>
    <w:rsid w:val="0054429C"/>
    <w:rsid w:val="005443C3"/>
    <w:rsid w:val="00544E29"/>
    <w:rsid w:val="00546401"/>
    <w:rsid w:val="00550471"/>
    <w:rsid w:val="0055114A"/>
    <w:rsid w:val="00551789"/>
    <w:rsid w:val="00552A07"/>
    <w:rsid w:val="00554820"/>
    <w:rsid w:val="00555996"/>
    <w:rsid w:val="00555C39"/>
    <w:rsid w:val="00556438"/>
    <w:rsid w:val="00556EC1"/>
    <w:rsid w:val="0055795E"/>
    <w:rsid w:val="00563981"/>
    <w:rsid w:val="00564B57"/>
    <w:rsid w:val="005656C0"/>
    <w:rsid w:val="00565AC6"/>
    <w:rsid w:val="00565CAE"/>
    <w:rsid w:val="00567459"/>
    <w:rsid w:val="005708E6"/>
    <w:rsid w:val="005712E6"/>
    <w:rsid w:val="005754B8"/>
    <w:rsid w:val="00575965"/>
    <w:rsid w:val="00581964"/>
    <w:rsid w:val="0058247C"/>
    <w:rsid w:val="00586CDB"/>
    <w:rsid w:val="00587492"/>
    <w:rsid w:val="00591A57"/>
    <w:rsid w:val="00592BD2"/>
    <w:rsid w:val="00593501"/>
    <w:rsid w:val="0059535F"/>
    <w:rsid w:val="005976E7"/>
    <w:rsid w:val="00597CD3"/>
    <w:rsid w:val="005A129F"/>
    <w:rsid w:val="005A1407"/>
    <w:rsid w:val="005A23C3"/>
    <w:rsid w:val="005A3700"/>
    <w:rsid w:val="005A3F90"/>
    <w:rsid w:val="005A599A"/>
    <w:rsid w:val="005A6C41"/>
    <w:rsid w:val="005A77DF"/>
    <w:rsid w:val="005B28F2"/>
    <w:rsid w:val="005B57D6"/>
    <w:rsid w:val="005B6896"/>
    <w:rsid w:val="005B7F0E"/>
    <w:rsid w:val="005C0053"/>
    <w:rsid w:val="005C4A69"/>
    <w:rsid w:val="005D0C10"/>
    <w:rsid w:val="005D2065"/>
    <w:rsid w:val="005D46A4"/>
    <w:rsid w:val="005D4E66"/>
    <w:rsid w:val="005D707E"/>
    <w:rsid w:val="005E05A3"/>
    <w:rsid w:val="005E14BD"/>
    <w:rsid w:val="005E14FB"/>
    <w:rsid w:val="005E2F98"/>
    <w:rsid w:val="005E451F"/>
    <w:rsid w:val="005E521D"/>
    <w:rsid w:val="005E6822"/>
    <w:rsid w:val="005E6D8E"/>
    <w:rsid w:val="005F0BE9"/>
    <w:rsid w:val="005F29BB"/>
    <w:rsid w:val="005F2C77"/>
    <w:rsid w:val="005F35B7"/>
    <w:rsid w:val="005F5C5C"/>
    <w:rsid w:val="005F64B5"/>
    <w:rsid w:val="005F6FF1"/>
    <w:rsid w:val="005F7E7D"/>
    <w:rsid w:val="00600139"/>
    <w:rsid w:val="006010B5"/>
    <w:rsid w:val="006032BD"/>
    <w:rsid w:val="00604E00"/>
    <w:rsid w:val="00604F23"/>
    <w:rsid w:val="00605694"/>
    <w:rsid w:val="00605DF7"/>
    <w:rsid w:val="0060727B"/>
    <w:rsid w:val="006115BE"/>
    <w:rsid w:val="00612374"/>
    <w:rsid w:val="00614F2E"/>
    <w:rsid w:val="00616D68"/>
    <w:rsid w:val="00617C21"/>
    <w:rsid w:val="00621FF0"/>
    <w:rsid w:val="00621FF5"/>
    <w:rsid w:val="00624228"/>
    <w:rsid w:val="00626424"/>
    <w:rsid w:val="006265CF"/>
    <w:rsid w:val="00627108"/>
    <w:rsid w:val="0063123B"/>
    <w:rsid w:val="00631B3F"/>
    <w:rsid w:val="00631E32"/>
    <w:rsid w:val="0063444E"/>
    <w:rsid w:val="00635341"/>
    <w:rsid w:val="006368F1"/>
    <w:rsid w:val="00637DA9"/>
    <w:rsid w:val="00641698"/>
    <w:rsid w:val="0064353C"/>
    <w:rsid w:val="00644127"/>
    <w:rsid w:val="0064508C"/>
    <w:rsid w:val="00645AE5"/>
    <w:rsid w:val="0064635D"/>
    <w:rsid w:val="0065158A"/>
    <w:rsid w:val="006529C3"/>
    <w:rsid w:val="00652A79"/>
    <w:rsid w:val="006532A9"/>
    <w:rsid w:val="00653E07"/>
    <w:rsid w:val="0065599E"/>
    <w:rsid w:val="00656130"/>
    <w:rsid w:val="006607AF"/>
    <w:rsid w:val="00662807"/>
    <w:rsid w:val="0066310B"/>
    <w:rsid w:val="00663C54"/>
    <w:rsid w:val="00663FBE"/>
    <w:rsid w:val="00665565"/>
    <w:rsid w:val="00667D2B"/>
    <w:rsid w:val="00672581"/>
    <w:rsid w:val="006741F1"/>
    <w:rsid w:val="00674288"/>
    <w:rsid w:val="00675419"/>
    <w:rsid w:val="00677721"/>
    <w:rsid w:val="006814CD"/>
    <w:rsid w:val="00681BEC"/>
    <w:rsid w:val="00682D41"/>
    <w:rsid w:val="00683246"/>
    <w:rsid w:val="00683B9E"/>
    <w:rsid w:val="00683DB3"/>
    <w:rsid w:val="00684B17"/>
    <w:rsid w:val="00686731"/>
    <w:rsid w:val="00691028"/>
    <w:rsid w:val="00692B8D"/>
    <w:rsid w:val="006940C8"/>
    <w:rsid w:val="0069421B"/>
    <w:rsid w:val="006951D2"/>
    <w:rsid w:val="006952E6"/>
    <w:rsid w:val="006958B9"/>
    <w:rsid w:val="0069605F"/>
    <w:rsid w:val="00697B1E"/>
    <w:rsid w:val="00697BDA"/>
    <w:rsid w:val="006A09BC"/>
    <w:rsid w:val="006A40A9"/>
    <w:rsid w:val="006A4713"/>
    <w:rsid w:val="006A5466"/>
    <w:rsid w:val="006A5884"/>
    <w:rsid w:val="006A62CC"/>
    <w:rsid w:val="006B135E"/>
    <w:rsid w:val="006B239C"/>
    <w:rsid w:val="006B2581"/>
    <w:rsid w:val="006B2F5D"/>
    <w:rsid w:val="006B3919"/>
    <w:rsid w:val="006B467E"/>
    <w:rsid w:val="006B53F9"/>
    <w:rsid w:val="006B592D"/>
    <w:rsid w:val="006B66DA"/>
    <w:rsid w:val="006C2492"/>
    <w:rsid w:val="006C41D4"/>
    <w:rsid w:val="006C56DD"/>
    <w:rsid w:val="006C5E19"/>
    <w:rsid w:val="006D3115"/>
    <w:rsid w:val="006D528F"/>
    <w:rsid w:val="006D5931"/>
    <w:rsid w:val="006D5FBE"/>
    <w:rsid w:val="006D61AE"/>
    <w:rsid w:val="006D6355"/>
    <w:rsid w:val="006D65E3"/>
    <w:rsid w:val="006D7102"/>
    <w:rsid w:val="006E1536"/>
    <w:rsid w:val="006E1BD8"/>
    <w:rsid w:val="006E212E"/>
    <w:rsid w:val="006E29C9"/>
    <w:rsid w:val="006E3417"/>
    <w:rsid w:val="006E4486"/>
    <w:rsid w:val="006E61A5"/>
    <w:rsid w:val="006E6BC5"/>
    <w:rsid w:val="006E7727"/>
    <w:rsid w:val="006F02CD"/>
    <w:rsid w:val="006F242C"/>
    <w:rsid w:val="006F268D"/>
    <w:rsid w:val="006F31B8"/>
    <w:rsid w:val="006F35A3"/>
    <w:rsid w:val="006F55D2"/>
    <w:rsid w:val="006F5CC4"/>
    <w:rsid w:val="006F62F2"/>
    <w:rsid w:val="006F7F79"/>
    <w:rsid w:val="00700364"/>
    <w:rsid w:val="007009DA"/>
    <w:rsid w:val="00702075"/>
    <w:rsid w:val="0070482B"/>
    <w:rsid w:val="00704B4D"/>
    <w:rsid w:val="00705CD0"/>
    <w:rsid w:val="00707E9B"/>
    <w:rsid w:val="0071182A"/>
    <w:rsid w:val="00711BC4"/>
    <w:rsid w:val="00712BE2"/>
    <w:rsid w:val="007130C0"/>
    <w:rsid w:val="00713D65"/>
    <w:rsid w:val="00714061"/>
    <w:rsid w:val="0071410B"/>
    <w:rsid w:val="00714DA9"/>
    <w:rsid w:val="00715C35"/>
    <w:rsid w:val="00716D97"/>
    <w:rsid w:val="007173BD"/>
    <w:rsid w:val="007179F0"/>
    <w:rsid w:val="00717ECE"/>
    <w:rsid w:val="00720777"/>
    <w:rsid w:val="00720C58"/>
    <w:rsid w:val="00720E8D"/>
    <w:rsid w:val="0072115B"/>
    <w:rsid w:val="007223BE"/>
    <w:rsid w:val="007228A1"/>
    <w:rsid w:val="00725E67"/>
    <w:rsid w:val="00726844"/>
    <w:rsid w:val="0073032B"/>
    <w:rsid w:val="00730C7E"/>
    <w:rsid w:val="00731498"/>
    <w:rsid w:val="007331FF"/>
    <w:rsid w:val="00734158"/>
    <w:rsid w:val="00734BB6"/>
    <w:rsid w:val="00735B06"/>
    <w:rsid w:val="0074157B"/>
    <w:rsid w:val="0074573A"/>
    <w:rsid w:val="00747036"/>
    <w:rsid w:val="00747946"/>
    <w:rsid w:val="007502CF"/>
    <w:rsid w:val="00752262"/>
    <w:rsid w:val="0075285C"/>
    <w:rsid w:val="0075368A"/>
    <w:rsid w:val="007537A3"/>
    <w:rsid w:val="0075400B"/>
    <w:rsid w:val="0075543C"/>
    <w:rsid w:val="00755A79"/>
    <w:rsid w:val="00757BBC"/>
    <w:rsid w:val="00760B36"/>
    <w:rsid w:val="00761003"/>
    <w:rsid w:val="00762759"/>
    <w:rsid w:val="0076284A"/>
    <w:rsid w:val="007629D3"/>
    <w:rsid w:val="00763C0B"/>
    <w:rsid w:val="00773C54"/>
    <w:rsid w:val="00777FB2"/>
    <w:rsid w:val="0078062B"/>
    <w:rsid w:val="0078561D"/>
    <w:rsid w:val="007856FE"/>
    <w:rsid w:val="00785B38"/>
    <w:rsid w:val="00786FB6"/>
    <w:rsid w:val="00787AF7"/>
    <w:rsid w:val="007905ED"/>
    <w:rsid w:val="00790DC6"/>
    <w:rsid w:val="00791190"/>
    <w:rsid w:val="00791FFB"/>
    <w:rsid w:val="00792C20"/>
    <w:rsid w:val="00794441"/>
    <w:rsid w:val="007A0F6B"/>
    <w:rsid w:val="007A1F33"/>
    <w:rsid w:val="007A213B"/>
    <w:rsid w:val="007A2E60"/>
    <w:rsid w:val="007A42EC"/>
    <w:rsid w:val="007A449B"/>
    <w:rsid w:val="007A4EBE"/>
    <w:rsid w:val="007A780A"/>
    <w:rsid w:val="007A7E57"/>
    <w:rsid w:val="007B2BC6"/>
    <w:rsid w:val="007B3233"/>
    <w:rsid w:val="007B58F4"/>
    <w:rsid w:val="007B605C"/>
    <w:rsid w:val="007B6FF9"/>
    <w:rsid w:val="007B7800"/>
    <w:rsid w:val="007C1383"/>
    <w:rsid w:val="007C222D"/>
    <w:rsid w:val="007C4A1A"/>
    <w:rsid w:val="007C6093"/>
    <w:rsid w:val="007C6639"/>
    <w:rsid w:val="007C7ED3"/>
    <w:rsid w:val="007D15E3"/>
    <w:rsid w:val="007D18ED"/>
    <w:rsid w:val="007D3864"/>
    <w:rsid w:val="007D4204"/>
    <w:rsid w:val="007D6F4C"/>
    <w:rsid w:val="007E119F"/>
    <w:rsid w:val="007E19EA"/>
    <w:rsid w:val="007E1CFF"/>
    <w:rsid w:val="007E213D"/>
    <w:rsid w:val="007E472C"/>
    <w:rsid w:val="007E49DB"/>
    <w:rsid w:val="007F13FA"/>
    <w:rsid w:val="007F3FDD"/>
    <w:rsid w:val="007F49B1"/>
    <w:rsid w:val="007F510B"/>
    <w:rsid w:val="007F6792"/>
    <w:rsid w:val="007F6A6B"/>
    <w:rsid w:val="00800637"/>
    <w:rsid w:val="00800C8B"/>
    <w:rsid w:val="0080157A"/>
    <w:rsid w:val="00801EFF"/>
    <w:rsid w:val="00802157"/>
    <w:rsid w:val="00803489"/>
    <w:rsid w:val="008062A1"/>
    <w:rsid w:val="00811B7C"/>
    <w:rsid w:val="00812810"/>
    <w:rsid w:val="00812A52"/>
    <w:rsid w:val="00815275"/>
    <w:rsid w:val="00816AAC"/>
    <w:rsid w:val="00817AE2"/>
    <w:rsid w:val="00820C55"/>
    <w:rsid w:val="00820F09"/>
    <w:rsid w:val="00825E84"/>
    <w:rsid w:val="00827DF3"/>
    <w:rsid w:val="008309DA"/>
    <w:rsid w:val="00831DD0"/>
    <w:rsid w:val="00833AD0"/>
    <w:rsid w:val="008348A2"/>
    <w:rsid w:val="00835088"/>
    <w:rsid w:val="008357A7"/>
    <w:rsid w:val="00835CBD"/>
    <w:rsid w:val="0084275E"/>
    <w:rsid w:val="00843AD4"/>
    <w:rsid w:val="00843B38"/>
    <w:rsid w:val="008444C0"/>
    <w:rsid w:val="008458B0"/>
    <w:rsid w:val="00852585"/>
    <w:rsid w:val="0085265B"/>
    <w:rsid w:val="00853DA5"/>
    <w:rsid w:val="00853EAC"/>
    <w:rsid w:val="00853F41"/>
    <w:rsid w:val="00853FC9"/>
    <w:rsid w:val="0086050E"/>
    <w:rsid w:val="00861A7B"/>
    <w:rsid w:val="00861C3C"/>
    <w:rsid w:val="00861E7E"/>
    <w:rsid w:val="008629FA"/>
    <w:rsid w:val="00862C97"/>
    <w:rsid w:val="00865479"/>
    <w:rsid w:val="008655C0"/>
    <w:rsid w:val="00865A26"/>
    <w:rsid w:val="00867740"/>
    <w:rsid w:val="00871927"/>
    <w:rsid w:val="00872B23"/>
    <w:rsid w:val="00873295"/>
    <w:rsid w:val="00874125"/>
    <w:rsid w:val="0087435E"/>
    <w:rsid w:val="0087488D"/>
    <w:rsid w:val="00876F99"/>
    <w:rsid w:val="00877000"/>
    <w:rsid w:val="008777B5"/>
    <w:rsid w:val="00881FA1"/>
    <w:rsid w:val="00884DA0"/>
    <w:rsid w:val="00885242"/>
    <w:rsid w:val="00887D88"/>
    <w:rsid w:val="0089386F"/>
    <w:rsid w:val="0089399D"/>
    <w:rsid w:val="0089425F"/>
    <w:rsid w:val="008942D7"/>
    <w:rsid w:val="008943D7"/>
    <w:rsid w:val="00895115"/>
    <w:rsid w:val="00896B83"/>
    <w:rsid w:val="00896FB5"/>
    <w:rsid w:val="0089731C"/>
    <w:rsid w:val="008A012E"/>
    <w:rsid w:val="008A0609"/>
    <w:rsid w:val="008A140E"/>
    <w:rsid w:val="008A2F5D"/>
    <w:rsid w:val="008A3AEE"/>
    <w:rsid w:val="008A4FFE"/>
    <w:rsid w:val="008A76AB"/>
    <w:rsid w:val="008A7EA7"/>
    <w:rsid w:val="008B1728"/>
    <w:rsid w:val="008B2571"/>
    <w:rsid w:val="008B3498"/>
    <w:rsid w:val="008B36A6"/>
    <w:rsid w:val="008B4DDE"/>
    <w:rsid w:val="008B65E5"/>
    <w:rsid w:val="008B7300"/>
    <w:rsid w:val="008B73A6"/>
    <w:rsid w:val="008B7EDD"/>
    <w:rsid w:val="008C0E53"/>
    <w:rsid w:val="008C0E96"/>
    <w:rsid w:val="008C3090"/>
    <w:rsid w:val="008C3647"/>
    <w:rsid w:val="008C4084"/>
    <w:rsid w:val="008C4E97"/>
    <w:rsid w:val="008C4EED"/>
    <w:rsid w:val="008C711E"/>
    <w:rsid w:val="008D004C"/>
    <w:rsid w:val="008D0ABE"/>
    <w:rsid w:val="008D18D4"/>
    <w:rsid w:val="008D2DCD"/>
    <w:rsid w:val="008D2DFE"/>
    <w:rsid w:val="008D308E"/>
    <w:rsid w:val="008D3D15"/>
    <w:rsid w:val="008D4B43"/>
    <w:rsid w:val="008D567C"/>
    <w:rsid w:val="008D5EC9"/>
    <w:rsid w:val="008D78B9"/>
    <w:rsid w:val="008E18EA"/>
    <w:rsid w:val="008E30D0"/>
    <w:rsid w:val="008E5A23"/>
    <w:rsid w:val="008E6572"/>
    <w:rsid w:val="008E6B3D"/>
    <w:rsid w:val="008E7786"/>
    <w:rsid w:val="008F013E"/>
    <w:rsid w:val="008F035E"/>
    <w:rsid w:val="008F1B7F"/>
    <w:rsid w:val="008F1F04"/>
    <w:rsid w:val="008F3B27"/>
    <w:rsid w:val="008F4679"/>
    <w:rsid w:val="00902A73"/>
    <w:rsid w:val="0090459B"/>
    <w:rsid w:val="00904FF6"/>
    <w:rsid w:val="00906708"/>
    <w:rsid w:val="00907ABF"/>
    <w:rsid w:val="00910679"/>
    <w:rsid w:val="00911580"/>
    <w:rsid w:val="00912B70"/>
    <w:rsid w:val="00916C96"/>
    <w:rsid w:val="009173B8"/>
    <w:rsid w:val="00917664"/>
    <w:rsid w:val="0092037A"/>
    <w:rsid w:val="009222BA"/>
    <w:rsid w:val="00923A3A"/>
    <w:rsid w:val="009246AD"/>
    <w:rsid w:val="00927CDC"/>
    <w:rsid w:val="009307D8"/>
    <w:rsid w:val="00930842"/>
    <w:rsid w:val="00932D43"/>
    <w:rsid w:val="0093422A"/>
    <w:rsid w:val="009351CF"/>
    <w:rsid w:val="00935D57"/>
    <w:rsid w:val="00940734"/>
    <w:rsid w:val="009408CF"/>
    <w:rsid w:val="009437A1"/>
    <w:rsid w:val="00943A39"/>
    <w:rsid w:val="00943D26"/>
    <w:rsid w:val="009444D8"/>
    <w:rsid w:val="00946F86"/>
    <w:rsid w:val="00947B6F"/>
    <w:rsid w:val="00947D8A"/>
    <w:rsid w:val="00952A13"/>
    <w:rsid w:val="00952ACD"/>
    <w:rsid w:val="009533BB"/>
    <w:rsid w:val="009546F3"/>
    <w:rsid w:val="00956C2D"/>
    <w:rsid w:val="00957A6D"/>
    <w:rsid w:val="00957C0B"/>
    <w:rsid w:val="00963E96"/>
    <w:rsid w:val="009641A5"/>
    <w:rsid w:val="009647DC"/>
    <w:rsid w:val="00964D2E"/>
    <w:rsid w:val="00965BF1"/>
    <w:rsid w:val="00966319"/>
    <w:rsid w:val="00966E03"/>
    <w:rsid w:val="00967474"/>
    <w:rsid w:val="00967927"/>
    <w:rsid w:val="0097109B"/>
    <w:rsid w:val="00971B03"/>
    <w:rsid w:val="0098157F"/>
    <w:rsid w:val="009818EE"/>
    <w:rsid w:val="00984F9E"/>
    <w:rsid w:val="00985E78"/>
    <w:rsid w:val="00987A2B"/>
    <w:rsid w:val="0099145F"/>
    <w:rsid w:val="00991A98"/>
    <w:rsid w:val="00991D11"/>
    <w:rsid w:val="00992B02"/>
    <w:rsid w:val="009930EB"/>
    <w:rsid w:val="0099385E"/>
    <w:rsid w:val="00994AB8"/>
    <w:rsid w:val="009978D0"/>
    <w:rsid w:val="00997A5A"/>
    <w:rsid w:val="009A25A3"/>
    <w:rsid w:val="009A26DC"/>
    <w:rsid w:val="009B0BCA"/>
    <w:rsid w:val="009B321E"/>
    <w:rsid w:val="009B40C3"/>
    <w:rsid w:val="009B4C04"/>
    <w:rsid w:val="009B690E"/>
    <w:rsid w:val="009C20A5"/>
    <w:rsid w:val="009C4791"/>
    <w:rsid w:val="009C62DB"/>
    <w:rsid w:val="009C65CC"/>
    <w:rsid w:val="009C727C"/>
    <w:rsid w:val="009D1758"/>
    <w:rsid w:val="009D2155"/>
    <w:rsid w:val="009D2C45"/>
    <w:rsid w:val="009D363D"/>
    <w:rsid w:val="009D5B5D"/>
    <w:rsid w:val="009D6162"/>
    <w:rsid w:val="009D67E0"/>
    <w:rsid w:val="009D7CF4"/>
    <w:rsid w:val="009E0A0D"/>
    <w:rsid w:val="009E36DE"/>
    <w:rsid w:val="009E3FD2"/>
    <w:rsid w:val="009E47B5"/>
    <w:rsid w:val="009E4972"/>
    <w:rsid w:val="009E5871"/>
    <w:rsid w:val="009F0623"/>
    <w:rsid w:val="009F2B22"/>
    <w:rsid w:val="009F33F8"/>
    <w:rsid w:val="009F348E"/>
    <w:rsid w:val="009F443C"/>
    <w:rsid w:val="009F7843"/>
    <w:rsid w:val="00A00EA4"/>
    <w:rsid w:val="00A01B67"/>
    <w:rsid w:val="00A02A94"/>
    <w:rsid w:val="00A02D62"/>
    <w:rsid w:val="00A03F26"/>
    <w:rsid w:val="00A04481"/>
    <w:rsid w:val="00A05256"/>
    <w:rsid w:val="00A0613C"/>
    <w:rsid w:val="00A0617C"/>
    <w:rsid w:val="00A063A8"/>
    <w:rsid w:val="00A066A8"/>
    <w:rsid w:val="00A106EC"/>
    <w:rsid w:val="00A10B54"/>
    <w:rsid w:val="00A12C30"/>
    <w:rsid w:val="00A12D93"/>
    <w:rsid w:val="00A16668"/>
    <w:rsid w:val="00A16791"/>
    <w:rsid w:val="00A17ACB"/>
    <w:rsid w:val="00A22196"/>
    <w:rsid w:val="00A2443A"/>
    <w:rsid w:val="00A248E7"/>
    <w:rsid w:val="00A24BEF"/>
    <w:rsid w:val="00A25757"/>
    <w:rsid w:val="00A25CB8"/>
    <w:rsid w:val="00A269C9"/>
    <w:rsid w:val="00A318A2"/>
    <w:rsid w:val="00A32E90"/>
    <w:rsid w:val="00A359A9"/>
    <w:rsid w:val="00A3685D"/>
    <w:rsid w:val="00A4146D"/>
    <w:rsid w:val="00A42805"/>
    <w:rsid w:val="00A444E1"/>
    <w:rsid w:val="00A44E81"/>
    <w:rsid w:val="00A45A84"/>
    <w:rsid w:val="00A460B5"/>
    <w:rsid w:val="00A46C91"/>
    <w:rsid w:val="00A472A6"/>
    <w:rsid w:val="00A47BD9"/>
    <w:rsid w:val="00A519BE"/>
    <w:rsid w:val="00A51C4D"/>
    <w:rsid w:val="00A53FF0"/>
    <w:rsid w:val="00A571CC"/>
    <w:rsid w:val="00A57AC4"/>
    <w:rsid w:val="00A57C52"/>
    <w:rsid w:val="00A57F13"/>
    <w:rsid w:val="00A60F90"/>
    <w:rsid w:val="00A61B49"/>
    <w:rsid w:val="00A635B4"/>
    <w:rsid w:val="00A6518E"/>
    <w:rsid w:val="00A66950"/>
    <w:rsid w:val="00A66999"/>
    <w:rsid w:val="00A66A15"/>
    <w:rsid w:val="00A66EDD"/>
    <w:rsid w:val="00A67992"/>
    <w:rsid w:val="00A71C00"/>
    <w:rsid w:val="00A72C6C"/>
    <w:rsid w:val="00A7371D"/>
    <w:rsid w:val="00A73FD7"/>
    <w:rsid w:val="00A76E19"/>
    <w:rsid w:val="00A824CB"/>
    <w:rsid w:val="00A83ECA"/>
    <w:rsid w:val="00A85550"/>
    <w:rsid w:val="00A913A3"/>
    <w:rsid w:val="00A94241"/>
    <w:rsid w:val="00A94A81"/>
    <w:rsid w:val="00A95337"/>
    <w:rsid w:val="00A97B90"/>
    <w:rsid w:val="00AA1DBF"/>
    <w:rsid w:val="00AA28A9"/>
    <w:rsid w:val="00AA2B64"/>
    <w:rsid w:val="00AA3387"/>
    <w:rsid w:val="00AA36A6"/>
    <w:rsid w:val="00AA3DBC"/>
    <w:rsid w:val="00AA495A"/>
    <w:rsid w:val="00AA57C7"/>
    <w:rsid w:val="00AA60C9"/>
    <w:rsid w:val="00AB0036"/>
    <w:rsid w:val="00AB1412"/>
    <w:rsid w:val="00AB15E7"/>
    <w:rsid w:val="00AB2986"/>
    <w:rsid w:val="00AB3A5E"/>
    <w:rsid w:val="00AB5744"/>
    <w:rsid w:val="00AB5AA4"/>
    <w:rsid w:val="00AB6AB7"/>
    <w:rsid w:val="00AB6CDF"/>
    <w:rsid w:val="00AB7FBF"/>
    <w:rsid w:val="00AB7FFC"/>
    <w:rsid w:val="00AC1839"/>
    <w:rsid w:val="00AC3EB3"/>
    <w:rsid w:val="00AC4E27"/>
    <w:rsid w:val="00AC54B8"/>
    <w:rsid w:val="00AC57FF"/>
    <w:rsid w:val="00AC5EAF"/>
    <w:rsid w:val="00AC5F97"/>
    <w:rsid w:val="00AC6438"/>
    <w:rsid w:val="00AC6CD4"/>
    <w:rsid w:val="00AD337B"/>
    <w:rsid w:val="00AD4738"/>
    <w:rsid w:val="00AD7FF4"/>
    <w:rsid w:val="00AE05F9"/>
    <w:rsid w:val="00AE1027"/>
    <w:rsid w:val="00AE1164"/>
    <w:rsid w:val="00AE1E2B"/>
    <w:rsid w:val="00AE37C3"/>
    <w:rsid w:val="00AE3EDE"/>
    <w:rsid w:val="00AE3F93"/>
    <w:rsid w:val="00AE4B97"/>
    <w:rsid w:val="00AE5E8A"/>
    <w:rsid w:val="00AE7378"/>
    <w:rsid w:val="00AE7EB1"/>
    <w:rsid w:val="00AF09C2"/>
    <w:rsid w:val="00AF1765"/>
    <w:rsid w:val="00AF2113"/>
    <w:rsid w:val="00AF2AD1"/>
    <w:rsid w:val="00AF5A07"/>
    <w:rsid w:val="00AF6323"/>
    <w:rsid w:val="00B04422"/>
    <w:rsid w:val="00B044EA"/>
    <w:rsid w:val="00B06325"/>
    <w:rsid w:val="00B074C4"/>
    <w:rsid w:val="00B07C4F"/>
    <w:rsid w:val="00B10119"/>
    <w:rsid w:val="00B115D7"/>
    <w:rsid w:val="00B1656F"/>
    <w:rsid w:val="00B17F97"/>
    <w:rsid w:val="00B20ECC"/>
    <w:rsid w:val="00B2234A"/>
    <w:rsid w:val="00B3149C"/>
    <w:rsid w:val="00B32AD5"/>
    <w:rsid w:val="00B37380"/>
    <w:rsid w:val="00B4181C"/>
    <w:rsid w:val="00B427F1"/>
    <w:rsid w:val="00B42C29"/>
    <w:rsid w:val="00B433A4"/>
    <w:rsid w:val="00B4371B"/>
    <w:rsid w:val="00B43A84"/>
    <w:rsid w:val="00B45397"/>
    <w:rsid w:val="00B45D71"/>
    <w:rsid w:val="00B51C7B"/>
    <w:rsid w:val="00B5329C"/>
    <w:rsid w:val="00B54364"/>
    <w:rsid w:val="00B549F2"/>
    <w:rsid w:val="00B563D9"/>
    <w:rsid w:val="00B56704"/>
    <w:rsid w:val="00B60650"/>
    <w:rsid w:val="00B6180F"/>
    <w:rsid w:val="00B618BA"/>
    <w:rsid w:val="00B620D3"/>
    <w:rsid w:val="00B62B2E"/>
    <w:rsid w:val="00B63559"/>
    <w:rsid w:val="00B6357E"/>
    <w:rsid w:val="00B63F5D"/>
    <w:rsid w:val="00B65B94"/>
    <w:rsid w:val="00B65BBB"/>
    <w:rsid w:val="00B66B2F"/>
    <w:rsid w:val="00B66FE4"/>
    <w:rsid w:val="00B674E0"/>
    <w:rsid w:val="00B678C2"/>
    <w:rsid w:val="00B67BB1"/>
    <w:rsid w:val="00B70889"/>
    <w:rsid w:val="00B7098C"/>
    <w:rsid w:val="00B71491"/>
    <w:rsid w:val="00B7224B"/>
    <w:rsid w:val="00B74200"/>
    <w:rsid w:val="00B75456"/>
    <w:rsid w:val="00B755F9"/>
    <w:rsid w:val="00B7618D"/>
    <w:rsid w:val="00B77DC5"/>
    <w:rsid w:val="00B81390"/>
    <w:rsid w:val="00B875D7"/>
    <w:rsid w:val="00B87B5A"/>
    <w:rsid w:val="00B91424"/>
    <w:rsid w:val="00B93B87"/>
    <w:rsid w:val="00B956CD"/>
    <w:rsid w:val="00B95D18"/>
    <w:rsid w:val="00B9614C"/>
    <w:rsid w:val="00B97259"/>
    <w:rsid w:val="00B97D69"/>
    <w:rsid w:val="00BA3FD7"/>
    <w:rsid w:val="00BA5E80"/>
    <w:rsid w:val="00BA62C1"/>
    <w:rsid w:val="00BA6EC9"/>
    <w:rsid w:val="00BB1134"/>
    <w:rsid w:val="00BB2E1D"/>
    <w:rsid w:val="00BB3B10"/>
    <w:rsid w:val="00BB6815"/>
    <w:rsid w:val="00BB70CD"/>
    <w:rsid w:val="00BB789A"/>
    <w:rsid w:val="00BC0056"/>
    <w:rsid w:val="00BC2B8B"/>
    <w:rsid w:val="00BC3E2A"/>
    <w:rsid w:val="00BC3F10"/>
    <w:rsid w:val="00BC47BC"/>
    <w:rsid w:val="00BC4DC2"/>
    <w:rsid w:val="00BC67FD"/>
    <w:rsid w:val="00BC7171"/>
    <w:rsid w:val="00BD0668"/>
    <w:rsid w:val="00BD4505"/>
    <w:rsid w:val="00BD5122"/>
    <w:rsid w:val="00BD6DD4"/>
    <w:rsid w:val="00BD714B"/>
    <w:rsid w:val="00BE20C8"/>
    <w:rsid w:val="00BE20D6"/>
    <w:rsid w:val="00BE2226"/>
    <w:rsid w:val="00BE243F"/>
    <w:rsid w:val="00BE533F"/>
    <w:rsid w:val="00BE5A94"/>
    <w:rsid w:val="00BE6590"/>
    <w:rsid w:val="00BE7F3F"/>
    <w:rsid w:val="00BF1072"/>
    <w:rsid w:val="00BF14F5"/>
    <w:rsid w:val="00BF4A53"/>
    <w:rsid w:val="00BF5ED8"/>
    <w:rsid w:val="00BF6DB0"/>
    <w:rsid w:val="00BF7179"/>
    <w:rsid w:val="00C01AD5"/>
    <w:rsid w:val="00C0237E"/>
    <w:rsid w:val="00C024F8"/>
    <w:rsid w:val="00C034EF"/>
    <w:rsid w:val="00C0422E"/>
    <w:rsid w:val="00C0507A"/>
    <w:rsid w:val="00C06CFC"/>
    <w:rsid w:val="00C06FDD"/>
    <w:rsid w:val="00C078A0"/>
    <w:rsid w:val="00C1238F"/>
    <w:rsid w:val="00C13AD8"/>
    <w:rsid w:val="00C168F2"/>
    <w:rsid w:val="00C17C9E"/>
    <w:rsid w:val="00C17E06"/>
    <w:rsid w:val="00C20F1C"/>
    <w:rsid w:val="00C21DAC"/>
    <w:rsid w:val="00C2680E"/>
    <w:rsid w:val="00C30154"/>
    <w:rsid w:val="00C30403"/>
    <w:rsid w:val="00C31506"/>
    <w:rsid w:val="00C317C0"/>
    <w:rsid w:val="00C33915"/>
    <w:rsid w:val="00C34057"/>
    <w:rsid w:val="00C34937"/>
    <w:rsid w:val="00C443CF"/>
    <w:rsid w:val="00C44B76"/>
    <w:rsid w:val="00C45255"/>
    <w:rsid w:val="00C45E7B"/>
    <w:rsid w:val="00C468E3"/>
    <w:rsid w:val="00C4714B"/>
    <w:rsid w:val="00C47783"/>
    <w:rsid w:val="00C50327"/>
    <w:rsid w:val="00C50699"/>
    <w:rsid w:val="00C5084E"/>
    <w:rsid w:val="00C539B4"/>
    <w:rsid w:val="00C53F8E"/>
    <w:rsid w:val="00C554DF"/>
    <w:rsid w:val="00C56C51"/>
    <w:rsid w:val="00C5710E"/>
    <w:rsid w:val="00C57250"/>
    <w:rsid w:val="00C577FC"/>
    <w:rsid w:val="00C57923"/>
    <w:rsid w:val="00C61BC3"/>
    <w:rsid w:val="00C6555B"/>
    <w:rsid w:val="00C6598A"/>
    <w:rsid w:val="00C66941"/>
    <w:rsid w:val="00C70470"/>
    <w:rsid w:val="00C70B85"/>
    <w:rsid w:val="00C71923"/>
    <w:rsid w:val="00C71EA3"/>
    <w:rsid w:val="00C72D78"/>
    <w:rsid w:val="00C75632"/>
    <w:rsid w:val="00C77856"/>
    <w:rsid w:val="00C80296"/>
    <w:rsid w:val="00C80ED9"/>
    <w:rsid w:val="00C8117B"/>
    <w:rsid w:val="00C81BFE"/>
    <w:rsid w:val="00C82081"/>
    <w:rsid w:val="00C84670"/>
    <w:rsid w:val="00C85B47"/>
    <w:rsid w:val="00C866F5"/>
    <w:rsid w:val="00C872D9"/>
    <w:rsid w:val="00C8769B"/>
    <w:rsid w:val="00C9018F"/>
    <w:rsid w:val="00C9140C"/>
    <w:rsid w:val="00C9267D"/>
    <w:rsid w:val="00C929B2"/>
    <w:rsid w:val="00C92B33"/>
    <w:rsid w:val="00C92F6A"/>
    <w:rsid w:val="00C92FDA"/>
    <w:rsid w:val="00C93194"/>
    <w:rsid w:val="00C93C69"/>
    <w:rsid w:val="00C94E8B"/>
    <w:rsid w:val="00C9651B"/>
    <w:rsid w:val="00C96BFF"/>
    <w:rsid w:val="00CA15CA"/>
    <w:rsid w:val="00CA2AFC"/>
    <w:rsid w:val="00CA3C6D"/>
    <w:rsid w:val="00CA5726"/>
    <w:rsid w:val="00CA6D9C"/>
    <w:rsid w:val="00CA787D"/>
    <w:rsid w:val="00CA7AE4"/>
    <w:rsid w:val="00CA7B36"/>
    <w:rsid w:val="00CB367A"/>
    <w:rsid w:val="00CB5622"/>
    <w:rsid w:val="00CC017C"/>
    <w:rsid w:val="00CC1713"/>
    <w:rsid w:val="00CC5061"/>
    <w:rsid w:val="00CD1060"/>
    <w:rsid w:val="00CD29FB"/>
    <w:rsid w:val="00CD311A"/>
    <w:rsid w:val="00CD5375"/>
    <w:rsid w:val="00CD5EF1"/>
    <w:rsid w:val="00CD7765"/>
    <w:rsid w:val="00CE02DD"/>
    <w:rsid w:val="00CE1C3F"/>
    <w:rsid w:val="00CE250F"/>
    <w:rsid w:val="00CE50D9"/>
    <w:rsid w:val="00CE68E5"/>
    <w:rsid w:val="00CE6C6F"/>
    <w:rsid w:val="00CF0E6C"/>
    <w:rsid w:val="00CF1398"/>
    <w:rsid w:val="00CF2E3D"/>
    <w:rsid w:val="00CF38A4"/>
    <w:rsid w:val="00CF4DB9"/>
    <w:rsid w:val="00CF50E9"/>
    <w:rsid w:val="00CF5665"/>
    <w:rsid w:val="00CF5CE0"/>
    <w:rsid w:val="00CF6749"/>
    <w:rsid w:val="00D00FDE"/>
    <w:rsid w:val="00D01E07"/>
    <w:rsid w:val="00D04558"/>
    <w:rsid w:val="00D0596F"/>
    <w:rsid w:val="00D05C3B"/>
    <w:rsid w:val="00D12368"/>
    <w:rsid w:val="00D1298C"/>
    <w:rsid w:val="00D12C28"/>
    <w:rsid w:val="00D138D3"/>
    <w:rsid w:val="00D13B1B"/>
    <w:rsid w:val="00D13F41"/>
    <w:rsid w:val="00D1420C"/>
    <w:rsid w:val="00D1461A"/>
    <w:rsid w:val="00D21235"/>
    <w:rsid w:val="00D237A0"/>
    <w:rsid w:val="00D30642"/>
    <w:rsid w:val="00D313EF"/>
    <w:rsid w:val="00D31A51"/>
    <w:rsid w:val="00D359CF"/>
    <w:rsid w:val="00D36A02"/>
    <w:rsid w:val="00D40EA1"/>
    <w:rsid w:val="00D42704"/>
    <w:rsid w:val="00D42CD7"/>
    <w:rsid w:val="00D435D2"/>
    <w:rsid w:val="00D45248"/>
    <w:rsid w:val="00D45B6F"/>
    <w:rsid w:val="00D47DAE"/>
    <w:rsid w:val="00D52A66"/>
    <w:rsid w:val="00D53098"/>
    <w:rsid w:val="00D54CAC"/>
    <w:rsid w:val="00D55248"/>
    <w:rsid w:val="00D5526B"/>
    <w:rsid w:val="00D55CCD"/>
    <w:rsid w:val="00D61DBF"/>
    <w:rsid w:val="00D6211B"/>
    <w:rsid w:val="00D62D17"/>
    <w:rsid w:val="00D63C05"/>
    <w:rsid w:val="00D66756"/>
    <w:rsid w:val="00D67659"/>
    <w:rsid w:val="00D720BE"/>
    <w:rsid w:val="00D721A6"/>
    <w:rsid w:val="00D73518"/>
    <w:rsid w:val="00D7367D"/>
    <w:rsid w:val="00D756A0"/>
    <w:rsid w:val="00D76D0C"/>
    <w:rsid w:val="00D7759A"/>
    <w:rsid w:val="00D8243E"/>
    <w:rsid w:val="00D8251B"/>
    <w:rsid w:val="00D82725"/>
    <w:rsid w:val="00D83D93"/>
    <w:rsid w:val="00D84F76"/>
    <w:rsid w:val="00D84FB4"/>
    <w:rsid w:val="00D86677"/>
    <w:rsid w:val="00D866CE"/>
    <w:rsid w:val="00D87936"/>
    <w:rsid w:val="00D8796F"/>
    <w:rsid w:val="00D928D2"/>
    <w:rsid w:val="00D94811"/>
    <w:rsid w:val="00D96229"/>
    <w:rsid w:val="00D96D25"/>
    <w:rsid w:val="00D97560"/>
    <w:rsid w:val="00D97941"/>
    <w:rsid w:val="00DA1393"/>
    <w:rsid w:val="00DA299B"/>
    <w:rsid w:val="00DA2DE3"/>
    <w:rsid w:val="00DA3B84"/>
    <w:rsid w:val="00DA3DC2"/>
    <w:rsid w:val="00DA6027"/>
    <w:rsid w:val="00DB1195"/>
    <w:rsid w:val="00DB2B78"/>
    <w:rsid w:val="00DB388C"/>
    <w:rsid w:val="00DB4C63"/>
    <w:rsid w:val="00DB582B"/>
    <w:rsid w:val="00DB5AC1"/>
    <w:rsid w:val="00DB6C93"/>
    <w:rsid w:val="00DC0247"/>
    <w:rsid w:val="00DC0A84"/>
    <w:rsid w:val="00DC1660"/>
    <w:rsid w:val="00DC2840"/>
    <w:rsid w:val="00DC2A11"/>
    <w:rsid w:val="00DC2A30"/>
    <w:rsid w:val="00DC3C3D"/>
    <w:rsid w:val="00DC5142"/>
    <w:rsid w:val="00DC53DF"/>
    <w:rsid w:val="00DC7100"/>
    <w:rsid w:val="00DC7E55"/>
    <w:rsid w:val="00DC7F64"/>
    <w:rsid w:val="00DD08DA"/>
    <w:rsid w:val="00DD0E9A"/>
    <w:rsid w:val="00DD104C"/>
    <w:rsid w:val="00DD1735"/>
    <w:rsid w:val="00DD1EEC"/>
    <w:rsid w:val="00DD272A"/>
    <w:rsid w:val="00DD29EF"/>
    <w:rsid w:val="00DD55F7"/>
    <w:rsid w:val="00DD5FF1"/>
    <w:rsid w:val="00DD64AD"/>
    <w:rsid w:val="00DD7CC5"/>
    <w:rsid w:val="00DE1A34"/>
    <w:rsid w:val="00DE3F0E"/>
    <w:rsid w:val="00DE78D2"/>
    <w:rsid w:val="00DF08CD"/>
    <w:rsid w:val="00DF262F"/>
    <w:rsid w:val="00DF36D5"/>
    <w:rsid w:val="00DF5669"/>
    <w:rsid w:val="00DF59F4"/>
    <w:rsid w:val="00DF683D"/>
    <w:rsid w:val="00E007E5"/>
    <w:rsid w:val="00E00E3D"/>
    <w:rsid w:val="00E017C6"/>
    <w:rsid w:val="00E061F6"/>
    <w:rsid w:val="00E074F2"/>
    <w:rsid w:val="00E07A9C"/>
    <w:rsid w:val="00E15AA4"/>
    <w:rsid w:val="00E16065"/>
    <w:rsid w:val="00E168C9"/>
    <w:rsid w:val="00E16D9E"/>
    <w:rsid w:val="00E21520"/>
    <w:rsid w:val="00E23217"/>
    <w:rsid w:val="00E2340D"/>
    <w:rsid w:val="00E260E0"/>
    <w:rsid w:val="00E27134"/>
    <w:rsid w:val="00E32A18"/>
    <w:rsid w:val="00E335C5"/>
    <w:rsid w:val="00E336CA"/>
    <w:rsid w:val="00E33893"/>
    <w:rsid w:val="00E3420F"/>
    <w:rsid w:val="00E35A1D"/>
    <w:rsid w:val="00E3641E"/>
    <w:rsid w:val="00E40880"/>
    <w:rsid w:val="00E408B4"/>
    <w:rsid w:val="00E41ED0"/>
    <w:rsid w:val="00E426C1"/>
    <w:rsid w:val="00E427EF"/>
    <w:rsid w:val="00E42C41"/>
    <w:rsid w:val="00E43C5F"/>
    <w:rsid w:val="00E45B89"/>
    <w:rsid w:val="00E46590"/>
    <w:rsid w:val="00E46BD3"/>
    <w:rsid w:val="00E47E6F"/>
    <w:rsid w:val="00E5176E"/>
    <w:rsid w:val="00E530B9"/>
    <w:rsid w:val="00E542F4"/>
    <w:rsid w:val="00E549D1"/>
    <w:rsid w:val="00E55AD2"/>
    <w:rsid w:val="00E570A7"/>
    <w:rsid w:val="00E57403"/>
    <w:rsid w:val="00E63DFD"/>
    <w:rsid w:val="00E640FA"/>
    <w:rsid w:val="00E65825"/>
    <w:rsid w:val="00E66EE2"/>
    <w:rsid w:val="00E67E5B"/>
    <w:rsid w:val="00E70BE6"/>
    <w:rsid w:val="00E70D5B"/>
    <w:rsid w:val="00E70DCC"/>
    <w:rsid w:val="00E72E66"/>
    <w:rsid w:val="00E72F57"/>
    <w:rsid w:val="00E75388"/>
    <w:rsid w:val="00E762AD"/>
    <w:rsid w:val="00E80663"/>
    <w:rsid w:val="00E83F96"/>
    <w:rsid w:val="00E8434E"/>
    <w:rsid w:val="00E84CB9"/>
    <w:rsid w:val="00E87E5A"/>
    <w:rsid w:val="00E935E1"/>
    <w:rsid w:val="00E94470"/>
    <w:rsid w:val="00E94E04"/>
    <w:rsid w:val="00E954A3"/>
    <w:rsid w:val="00E96302"/>
    <w:rsid w:val="00EA00E8"/>
    <w:rsid w:val="00EA1A88"/>
    <w:rsid w:val="00EA282F"/>
    <w:rsid w:val="00EA348C"/>
    <w:rsid w:val="00EA53CA"/>
    <w:rsid w:val="00EA54D5"/>
    <w:rsid w:val="00EA68DE"/>
    <w:rsid w:val="00EA69E6"/>
    <w:rsid w:val="00EA6E33"/>
    <w:rsid w:val="00EB0A03"/>
    <w:rsid w:val="00EB270E"/>
    <w:rsid w:val="00EB27EB"/>
    <w:rsid w:val="00EB2B03"/>
    <w:rsid w:val="00EB2C5C"/>
    <w:rsid w:val="00EB31FF"/>
    <w:rsid w:val="00EB3A19"/>
    <w:rsid w:val="00EB3C0C"/>
    <w:rsid w:val="00EB5BEC"/>
    <w:rsid w:val="00EB6D38"/>
    <w:rsid w:val="00EC0365"/>
    <w:rsid w:val="00EC11B7"/>
    <w:rsid w:val="00EC20AA"/>
    <w:rsid w:val="00EC4937"/>
    <w:rsid w:val="00EC60F6"/>
    <w:rsid w:val="00EC6988"/>
    <w:rsid w:val="00ED094F"/>
    <w:rsid w:val="00ED274F"/>
    <w:rsid w:val="00ED2AD4"/>
    <w:rsid w:val="00ED2C49"/>
    <w:rsid w:val="00ED4217"/>
    <w:rsid w:val="00ED45A0"/>
    <w:rsid w:val="00ED5F40"/>
    <w:rsid w:val="00ED7179"/>
    <w:rsid w:val="00ED73C0"/>
    <w:rsid w:val="00ED7FB7"/>
    <w:rsid w:val="00EE110A"/>
    <w:rsid w:val="00EE19D5"/>
    <w:rsid w:val="00EE4FA1"/>
    <w:rsid w:val="00EE6962"/>
    <w:rsid w:val="00EE6B75"/>
    <w:rsid w:val="00EF2D9C"/>
    <w:rsid w:val="00EF3F28"/>
    <w:rsid w:val="00EF5A28"/>
    <w:rsid w:val="00EF5BE1"/>
    <w:rsid w:val="00EF62ED"/>
    <w:rsid w:val="00EF665E"/>
    <w:rsid w:val="00EF6CA0"/>
    <w:rsid w:val="00EF6F6B"/>
    <w:rsid w:val="00F00B84"/>
    <w:rsid w:val="00F01204"/>
    <w:rsid w:val="00F01277"/>
    <w:rsid w:val="00F02AA4"/>
    <w:rsid w:val="00F07668"/>
    <w:rsid w:val="00F103D7"/>
    <w:rsid w:val="00F105B1"/>
    <w:rsid w:val="00F10AF0"/>
    <w:rsid w:val="00F10D30"/>
    <w:rsid w:val="00F10E56"/>
    <w:rsid w:val="00F117BB"/>
    <w:rsid w:val="00F21F3E"/>
    <w:rsid w:val="00F23635"/>
    <w:rsid w:val="00F2394D"/>
    <w:rsid w:val="00F240BE"/>
    <w:rsid w:val="00F242DF"/>
    <w:rsid w:val="00F3123B"/>
    <w:rsid w:val="00F331AE"/>
    <w:rsid w:val="00F332BF"/>
    <w:rsid w:val="00F340E6"/>
    <w:rsid w:val="00F352CD"/>
    <w:rsid w:val="00F36320"/>
    <w:rsid w:val="00F36CA2"/>
    <w:rsid w:val="00F36F8F"/>
    <w:rsid w:val="00F40661"/>
    <w:rsid w:val="00F40981"/>
    <w:rsid w:val="00F41462"/>
    <w:rsid w:val="00F42A92"/>
    <w:rsid w:val="00F43527"/>
    <w:rsid w:val="00F436F5"/>
    <w:rsid w:val="00F44A69"/>
    <w:rsid w:val="00F45436"/>
    <w:rsid w:val="00F46708"/>
    <w:rsid w:val="00F5049F"/>
    <w:rsid w:val="00F509C9"/>
    <w:rsid w:val="00F5402B"/>
    <w:rsid w:val="00F5421E"/>
    <w:rsid w:val="00F55CFC"/>
    <w:rsid w:val="00F668E5"/>
    <w:rsid w:val="00F6793A"/>
    <w:rsid w:val="00F67ABF"/>
    <w:rsid w:val="00F67F0B"/>
    <w:rsid w:val="00F736DD"/>
    <w:rsid w:val="00F7747F"/>
    <w:rsid w:val="00F8016E"/>
    <w:rsid w:val="00F80BAC"/>
    <w:rsid w:val="00F81ACB"/>
    <w:rsid w:val="00F8222D"/>
    <w:rsid w:val="00F82449"/>
    <w:rsid w:val="00F84058"/>
    <w:rsid w:val="00F8537A"/>
    <w:rsid w:val="00F86CE8"/>
    <w:rsid w:val="00F870BF"/>
    <w:rsid w:val="00F91392"/>
    <w:rsid w:val="00F9357F"/>
    <w:rsid w:val="00F96366"/>
    <w:rsid w:val="00F967ED"/>
    <w:rsid w:val="00F97782"/>
    <w:rsid w:val="00FA1E3C"/>
    <w:rsid w:val="00FA2E8E"/>
    <w:rsid w:val="00FA344B"/>
    <w:rsid w:val="00FA3E76"/>
    <w:rsid w:val="00FA43F5"/>
    <w:rsid w:val="00FA6163"/>
    <w:rsid w:val="00FA6C7A"/>
    <w:rsid w:val="00FA6F84"/>
    <w:rsid w:val="00FA7816"/>
    <w:rsid w:val="00FB0645"/>
    <w:rsid w:val="00FB1256"/>
    <w:rsid w:val="00FB1712"/>
    <w:rsid w:val="00FB22BF"/>
    <w:rsid w:val="00FB3FE8"/>
    <w:rsid w:val="00FB42F5"/>
    <w:rsid w:val="00FB48D3"/>
    <w:rsid w:val="00FB6DA0"/>
    <w:rsid w:val="00FB7003"/>
    <w:rsid w:val="00FB7032"/>
    <w:rsid w:val="00FB7978"/>
    <w:rsid w:val="00FC0815"/>
    <w:rsid w:val="00FC09F7"/>
    <w:rsid w:val="00FC1E70"/>
    <w:rsid w:val="00FC26AF"/>
    <w:rsid w:val="00FC44B6"/>
    <w:rsid w:val="00FC4B5D"/>
    <w:rsid w:val="00FC6274"/>
    <w:rsid w:val="00FC6B13"/>
    <w:rsid w:val="00FD0069"/>
    <w:rsid w:val="00FD327E"/>
    <w:rsid w:val="00FE0D8D"/>
    <w:rsid w:val="00FE0F77"/>
    <w:rsid w:val="00FE1335"/>
    <w:rsid w:val="00FE2D15"/>
    <w:rsid w:val="00FE3108"/>
    <w:rsid w:val="00FE3571"/>
    <w:rsid w:val="00FE52E3"/>
    <w:rsid w:val="00FF108F"/>
    <w:rsid w:val="00FF1E03"/>
    <w:rsid w:val="00FF2893"/>
    <w:rsid w:val="00FF4031"/>
    <w:rsid w:val="00FF41B4"/>
    <w:rsid w:val="00FF6F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heme="minorEastAsia"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115B"/>
    <w:pPr>
      <w:spacing w:after="200"/>
      <w:jc w:val="both"/>
    </w:pPr>
    <w:rPr>
      <w:rFonts w:ascii="Times" w:hAnsi="Times"/>
      <w:sz w:val="24"/>
    </w:rPr>
  </w:style>
  <w:style w:type="paragraph" w:styleId="Heading1">
    <w:name w:val="heading 1"/>
    <w:basedOn w:val="Normal"/>
    <w:next w:val="Normal"/>
    <w:link w:val="Heading1Char"/>
    <w:uiPriority w:val="9"/>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paragraph" w:customStyle="1" w:styleId="TAMainText">
    <w:name w:val="TA_Main_Text"/>
    <w:basedOn w:val="Normal"/>
    <w:autoRedefine/>
    <w:rsid w:val="00242BB1"/>
    <w:pPr>
      <w:tabs>
        <w:tab w:val="left" w:pos="567"/>
      </w:tabs>
      <w:spacing w:after="60"/>
      <w:ind w:firstLine="142"/>
    </w:pPr>
    <w:rPr>
      <w:rFonts w:ascii="Arno Pro" w:hAnsi="Arno Pro"/>
      <w:kern w:val="21"/>
      <w:sz w:val="19"/>
      <w:lang w:val="en-GB"/>
    </w:rPr>
  </w:style>
  <w:style w:type="paragraph" w:customStyle="1" w:styleId="BATitle">
    <w:name w:val="BA_Title"/>
    <w:basedOn w:val="Normal"/>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D36A02"/>
    <w:pPr>
      <w:spacing w:after="240"/>
      <w:jc w:val="left"/>
    </w:pPr>
    <w:rPr>
      <w:rFonts w:ascii="Arno Pro" w:hAnsi="Arno Pro"/>
      <w:b/>
      <w:sz w:val="19"/>
      <w:szCs w:val="19"/>
      <w:lang w:val="en-GB"/>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D720BE"/>
    <w:pPr>
      <w:spacing w:before="200" w:after="120"/>
      <w:ind w:firstLine="142"/>
      <w:jc w:val="left"/>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B074C4"/>
    <w:pPr>
      <w:spacing w:before="120" w:after="60"/>
      <w:jc w:val="left"/>
    </w:pPr>
    <w:rPr>
      <w:rFonts w:ascii="Arno Pro" w:hAnsi="Arno Pro"/>
      <w:b/>
      <w:kern w:val="21"/>
      <w:sz w:val="19"/>
      <w:lang w:val="en-GB"/>
    </w:rPr>
  </w:style>
  <w:style w:type="character" w:customStyle="1" w:styleId="FAAuthorInfoSubtitleChar">
    <w:name w:val="FA_Author_Info_Subtitle Char"/>
    <w:link w:val="FAAuthorInfoSubtitle"/>
    <w:rsid w:val="00B074C4"/>
    <w:rPr>
      <w:rFonts w:ascii="Arno Pro" w:hAnsi="Arno Pro"/>
      <w:b/>
      <w:kern w:val="21"/>
      <w:sz w:val="19"/>
      <w:lang w:val="en-GB"/>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styleId="EndnoteText">
    <w:name w:val="endnote text"/>
    <w:basedOn w:val="Normal"/>
    <w:link w:val="EndnoteTextChar"/>
    <w:rsid w:val="00D720BE"/>
    <w:pPr>
      <w:spacing w:after="0"/>
    </w:pPr>
    <w:rPr>
      <w:sz w:val="20"/>
    </w:rPr>
  </w:style>
  <w:style w:type="character" w:customStyle="1" w:styleId="EndnoteTextChar">
    <w:name w:val="Endnote Text Char"/>
    <w:basedOn w:val="DefaultParagraphFont"/>
    <w:link w:val="EndnoteText"/>
    <w:rsid w:val="00D720BE"/>
    <w:rPr>
      <w:rFonts w:ascii="Times" w:hAnsi="Times"/>
    </w:rPr>
  </w:style>
  <w:style w:type="character" w:styleId="FootnoteReference">
    <w:name w:val="footnote reference"/>
    <w:basedOn w:val="DefaultParagraphFont"/>
    <w:rsid w:val="007E119F"/>
    <w:rPr>
      <w:vertAlign w:val="superscript"/>
    </w:rPr>
  </w:style>
  <w:style w:type="character" w:customStyle="1" w:styleId="Heading1Char">
    <w:name w:val="Heading 1 Char"/>
    <w:basedOn w:val="DefaultParagraphFont"/>
    <w:link w:val="Heading1"/>
    <w:uiPriority w:val="9"/>
    <w:rsid w:val="00AC3EB3"/>
    <w:rPr>
      <w:rFonts w:ascii="Myriad Pro Light" w:hAnsi="Myriad Pro Light" w:cs="Arial"/>
      <w:b/>
      <w:bCs/>
      <w:kern w:val="32"/>
      <w:sz w:val="22"/>
      <w:szCs w:val="32"/>
    </w:rPr>
  </w:style>
  <w:style w:type="paragraph" w:styleId="Header">
    <w:name w:val="header"/>
    <w:basedOn w:val="Normal"/>
    <w:link w:val="HeaderChar"/>
    <w:rsid w:val="00734BB6"/>
    <w:pPr>
      <w:tabs>
        <w:tab w:val="center" w:pos="4513"/>
        <w:tab w:val="right" w:pos="9026"/>
      </w:tabs>
      <w:spacing w:after="0"/>
    </w:pPr>
  </w:style>
  <w:style w:type="character" w:customStyle="1" w:styleId="HeaderChar">
    <w:name w:val="Header Char"/>
    <w:basedOn w:val="DefaultParagraphFont"/>
    <w:link w:val="Header"/>
    <w:rsid w:val="00734BB6"/>
    <w:rPr>
      <w:rFonts w:ascii="Times" w:hAnsi="Times"/>
      <w:sz w:val="24"/>
    </w:rPr>
  </w:style>
  <w:style w:type="table" w:styleId="TableGrid">
    <w:name w:val="Table Grid"/>
    <w:basedOn w:val="TableNormal"/>
    <w:rsid w:val="003C0C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3Deffects1">
    <w:name w:val="Table 3D effects 1"/>
    <w:basedOn w:val="TableNormal"/>
    <w:rsid w:val="003C0C2A"/>
    <w:pPr>
      <w:spacing w:after="20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lassic2">
    <w:name w:val="Table Classic 2"/>
    <w:basedOn w:val="TableNormal"/>
    <w:rsid w:val="003C0C2A"/>
    <w:pPr>
      <w:spacing w:after="20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C0C2A"/>
    <w:pPr>
      <w:spacing w:after="20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styleId="Revision">
    <w:name w:val="Revision"/>
    <w:hidden/>
    <w:uiPriority w:val="99"/>
    <w:semiHidden/>
    <w:rsid w:val="00C9651B"/>
    <w:rPr>
      <w:rFonts w:ascii="Times" w:hAnsi="Times"/>
      <w:sz w:val="24"/>
    </w:rPr>
  </w:style>
  <w:style w:type="character" w:styleId="CommentReference">
    <w:name w:val="annotation reference"/>
    <w:basedOn w:val="DefaultParagraphFont"/>
    <w:semiHidden/>
    <w:unhideWhenUsed/>
    <w:rsid w:val="00B65BBB"/>
    <w:rPr>
      <w:sz w:val="16"/>
      <w:szCs w:val="16"/>
    </w:rPr>
  </w:style>
  <w:style w:type="paragraph" w:styleId="CommentText">
    <w:name w:val="annotation text"/>
    <w:basedOn w:val="Normal"/>
    <w:link w:val="CommentTextChar"/>
    <w:semiHidden/>
    <w:unhideWhenUsed/>
    <w:rsid w:val="00B65BBB"/>
    <w:rPr>
      <w:sz w:val="20"/>
    </w:rPr>
  </w:style>
  <w:style w:type="character" w:customStyle="1" w:styleId="CommentTextChar">
    <w:name w:val="Comment Text Char"/>
    <w:basedOn w:val="DefaultParagraphFont"/>
    <w:link w:val="CommentText"/>
    <w:semiHidden/>
    <w:rsid w:val="00B65BBB"/>
    <w:rPr>
      <w:rFonts w:ascii="Times" w:hAnsi="Times"/>
    </w:rPr>
  </w:style>
  <w:style w:type="paragraph" w:styleId="CommentSubject">
    <w:name w:val="annotation subject"/>
    <w:basedOn w:val="CommentText"/>
    <w:next w:val="CommentText"/>
    <w:link w:val="CommentSubjectChar"/>
    <w:semiHidden/>
    <w:unhideWhenUsed/>
    <w:rsid w:val="00B65BBB"/>
    <w:rPr>
      <w:b/>
      <w:bCs/>
    </w:rPr>
  </w:style>
  <w:style w:type="character" w:customStyle="1" w:styleId="CommentSubjectChar">
    <w:name w:val="Comment Subject Char"/>
    <w:basedOn w:val="CommentTextChar"/>
    <w:link w:val="CommentSubject"/>
    <w:semiHidden/>
    <w:rsid w:val="00B65BBB"/>
    <w:rPr>
      <w:rFonts w:ascii="Times" w:hAnsi="Times"/>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heme="minorEastAsia"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115B"/>
    <w:pPr>
      <w:spacing w:after="200"/>
      <w:jc w:val="both"/>
    </w:pPr>
    <w:rPr>
      <w:rFonts w:ascii="Times" w:hAnsi="Times"/>
      <w:sz w:val="24"/>
    </w:rPr>
  </w:style>
  <w:style w:type="paragraph" w:styleId="Heading1">
    <w:name w:val="heading 1"/>
    <w:basedOn w:val="Normal"/>
    <w:next w:val="Normal"/>
    <w:link w:val="Heading1Char"/>
    <w:uiPriority w:val="9"/>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paragraph" w:customStyle="1" w:styleId="TAMainText">
    <w:name w:val="TA_Main_Text"/>
    <w:basedOn w:val="Normal"/>
    <w:autoRedefine/>
    <w:rsid w:val="00242BB1"/>
    <w:pPr>
      <w:tabs>
        <w:tab w:val="left" w:pos="567"/>
      </w:tabs>
      <w:spacing w:after="60"/>
      <w:ind w:firstLine="142"/>
    </w:pPr>
    <w:rPr>
      <w:rFonts w:ascii="Arno Pro" w:hAnsi="Arno Pro"/>
      <w:kern w:val="21"/>
      <w:sz w:val="19"/>
      <w:lang w:val="en-GB"/>
    </w:rPr>
  </w:style>
  <w:style w:type="paragraph" w:customStyle="1" w:styleId="BATitle">
    <w:name w:val="BA_Title"/>
    <w:basedOn w:val="Normal"/>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D36A02"/>
    <w:pPr>
      <w:spacing w:after="240"/>
      <w:jc w:val="left"/>
    </w:pPr>
    <w:rPr>
      <w:rFonts w:ascii="Arno Pro" w:hAnsi="Arno Pro"/>
      <w:b/>
      <w:sz w:val="19"/>
      <w:szCs w:val="19"/>
      <w:lang w:val="en-GB"/>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D720BE"/>
    <w:pPr>
      <w:spacing w:before="200" w:after="120"/>
      <w:ind w:firstLine="142"/>
      <w:jc w:val="left"/>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B074C4"/>
    <w:pPr>
      <w:spacing w:before="120" w:after="60"/>
      <w:jc w:val="left"/>
    </w:pPr>
    <w:rPr>
      <w:rFonts w:ascii="Arno Pro" w:hAnsi="Arno Pro"/>
      <w:b/>
      <w:kern w:val="21"/>
      <w:sz w:val="19"/>
      <w:lang w:val="en-GB"/>
    </w:rPr>
  </w:style>
  <w:style w:type="character" w:customStyle="1" w:styleId="FAAuthorInfoSubtitleChar">
    <w:name w:val="FA_Author_Info_Subtitle Char"/>
    <w:link w:val="FAAuthorInfoSubtitle"/>
    <w:rsid w:val="00B074C4"/>
    <w:rPr>
      <w:rFonts w:ascii="Arno Pro" w:hAnsi="Arno Pro"/>
      <w:b/>
      <w:kern w:val="21"/>
      <w:sz w:val="19"/>
      <w:lang w:val="en-GB"/>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styleId="EndnoteText">
    <w:name w:val="endnote text"/>
    <w:basedOn w:val="Normal"/>
    <w:link w:val="EndnoteTextChar"/>
    <w:rsid w:val="00D720BE"/>
    <w:pPr>
      <w:spacing w:after="0"/>
    </w:pPr>
    <w:rPr>
      <w:sz w:val="20"/>
    </w:rPr>
  </w:style>
  <w:style w:type="character" w:customStyle="1" w:styleId="EndnoteTextChar">
    <w:name w:val="Endnote Text Char"/>
    <w:basedOn w:val="DefaultParagraphFont"/>
    <w:link w:val="EndnoteText"/>
    <w:rsid w:val="00D720BE"/>
    <w:rPr>
      <w:rFonts w:ascii="Times" w:hAnsi="Times"/>
    </w:rPr>
  </w:style>
  <w:style w:type="character" w:styleId="FootnoteReference">
    <w:name w:val="footnote reference"/>
    <w:basedOn w:val="DefaultParagraphFont"/>
    <w:rsid w:val="007E119F"/>
    <w:rPr>
      <w:vertAlign w:val="superscript"/>
    </w:rPr>
  </w:style>
  <w:style w:type="character" w:customStyle="1" w:styleId="Heading1Char">
    <w:name w:val="Heading 1 Char"/>
    <w:basedOn w:val="DefaultParagraphFont"/>
    <w:link w:val="Heading1"/>
    <w:uiPriority w:val="9"/>
    <w:rsid w:val="00AC3EB3"/>
    <w:rPr>
      <w:rFonts w:ascii="Myriad Pro Light" w:hAnsi="Myriad Pro Light" w:cs="Arial"/>
      <w:b/>
      <w:bCs/>
      <w:kern w:val="32"/>
      <w:sz w:val="22"/>
      <w:szCs w:val="32"/>
    </w:rPr>
  </w:style>
  <w:style w:type="paragraph" w:styleId="Header">
    <w:name w:val="header"/>
    <w:basedOn w:val="Normal"/>
    <w:link w:val="HeaderChar"/>
    <w:rsid w:val="00734BB6"/>
    <w:pPr>
      <w:tabs>
        <w:tab w:val="center" w:pos="4513"/>
        <w:tab w:val="right" w:pos="9026"/>
      </w:tabs>
      <w:spacing w:after="0"/>
    </w:pPr>
  </w:style>
  <w:style w:type="character" w:customStyle="1" w:styleId="HeaderChar">
    <w:name w:val="Header Char"/>
    <w:basedOn w:val="DefaultParagraphFont"/>
    <w:link w:val="Header"/>
    <w:rsid w:val="00734BB6"/>
    <w:rPr>
      <w:rFonts w:ascii="Times" w:hAnsi="Times"/>
      <w:sz w:val="24"/>
    </w:rPr>
  </w:style>
  <w:style w:type="table" w:styleId="TableGrid">
    <w:name w:val="Table Grid"/>
    <w:basedOn w:val="TableNormal"/>
    <w:rsid w:val="003C0C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3Deffects1">
    <w:name w:val="Table 3D effects 1"/>
    <w:basedOn w:val="TableNormal"/>
    <w:rsid w:val="003C0C2A"/>
    <w:pPr>
      <w:spacing w:after="20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lassic2">
    <w:name w:val="Table Classic 2"/>
    <w:basedOn w:val="TableNormal"/>
    <w:rsid w:val="003C0C2A"/>
    <w:pPr>
      <w:spacing w:after="20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C0C2A"/>
    <w:pPr>
      <w:spacing w:after="20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styleId="Revision">
    <w:name w:val="Revision"/>
    <w:hidden/>
    <w:uiPriority w:val="99"/>
    <w:semiHidden/>
    <w:rsid w:val="00C9651B"/>
    <w:rPr>
      <w:rFonts w:ascii="Times" w:hAnsi="Times"/>
      <w:sz w:val="24"/>
    </w:rPr>
  </w:style>
  <w:style w:type="character" w:styleId="CommentReference">
    <w:name w:val="annotation reference"/>
    <w:basedOn w:val="DefaultParagraphFont"/>
    <w:semiHidden/>
    <w:unhideWhenUsed/>
    <w:rsid w:val="00B65BBB"/>
    <w:rPr>
      <w:sz w:val="16"/>
      <w:szCs w:val="16"/>
    </w:rPr>
  </w:style>
  <w:style w:type="paragraph" w:styleId="CommentText">
    <w:name w:val="annotation text"/>
    <w:basedOn w:val="Normal"/>
    <w:link w:val="CommentTextChar"/>
    <w:semiHidden/>
    <w:unhideWhenUsed/>
    <w:rsid w:val="00B65BBB"/>
    <w:rPr>
      <w:sz w:val="20"/>
    </w:rPr>
  </w:style>
  <w:style w:type="character" w:customStyle="1" w:styleId="CommentTextChar">
    <w:name w:val="Comment Text Char"/>
    <w:basedOn w:val="DefaultParagraphFont"/>
    <w:link w:val="CommentText"/>
    <w:semiHidden/>
    <w:rsid w:val="00B65BBB"/>
    <w:rPr>
      <w:rFonts w:ascii="Times" w:hAnsi="Times"/>
    </w:rPr>
  </w:style>
  <w:style w:type="paragraph" w:styleId="CommentSubject">
    <w:name w:val="annotation subject"/>
    <w:basedOn w:val="CommentText"/>
    <w:next w:val="CommentText"/>
    <w:link w:val="CommentSubjectChar"/>
    <w:semiHidden/>
    <w:unhideWhenUsed/>
    <w:rsid w:val="00B65BBB"/>
    <w:rPr>
      <w:b/>
      <w:bCs/>
    </w:rPr>
  </w:style>
  <w:style w:type="character" w:customStyle="1" w:styleId="CommentSubjectChar">
    <w:name w:val="Comment Subject Char"/>
    <w:basedOn w:val="CommentTextChar"/>
    <w:link w:val="CommentSubject"/>
    <w:semiHidden/>
    <w:rsid w:val="00B65BBB"/>
    <w:rPr>
      <w:rFonts w:ascii="Times" w:hAnsi="Times"/>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330053">
      <w:bodyDiv w:val="1"/>
      <w:marLeft w:val="0"/>
      <w:marRight w:val="0"/>
      <w:marTop w:val="0"/>
      <w:marBottom w:val="0"/>
      <w:divBdr>
        <w:top w:val="none" w:sz="0" w:space="0" w:color="auto"/>
        <w:left w:val="none" w:sz="0" w:space="0" w:color="auto"/>
        <w:bottom w:val="none" w:sz="0" w:space="0" w:color="auto"/>
        <w:right w:val="none" w:sz="0" w:space="0" w:color="auto"/>
      </w:divBdr>
    </w:div>
    <w:div w:id="427506827">
      <w:bodyDiv w:val="1"/>
      <w:marLeft w:val="0"/>
      <w:marRight w:val="0"/>
      <w:marTop w:val="0"/>
      <w:marBottom w:val="0"/>
      <w:divBdr>
        <w:top w:val="none" w:sz="0" w:space="0" w:color="auto"/>
        <w:left w:val="none" w:sz="0" w:space="0" w:color="auto"/>
        <w:bottom w:val="none" w:sz="0" w:space="0" w:color="auto"/>
        <w:right w:val="none" w:sz="0" w:space="0" w:color="auto"/>
      </w:divBdr>
    </w:div>
    <w:div w:id="1487739838">
      <w:bodyDiv w:val="1"/>
      <w:marLeft w:val="0"/>
      <w:marRight w:val="0"/>
      <w:marTop w:val="0"/>
      <w:marBottom w:val="0"/>
      <w:divBdr>
        <w:top w:val="none" w:sz="0" w:space="0" w:color="auto"/>
        <w:left w:val="none" w:sz="0" w:space="0" w:color="auto"/>
        <w:bottom w:val="none" w:sz="0" w:space="0" w:color="auto"/>
        <w:right w:val="none" w:sz="0" w:space="0" w:color="auto"/>
      </w:divBdr>
    </w:div>
    <w:div w:id="1724408834">
      <w:bodyDiv w:val="1"/>
      <w:marLeft w:val="0"/>
      <w:marRight w:val="0"/>
      <w:marTop w:val="0"/>
      <w:marBottom w:val="0"/>
      <w:divBdr>
        <w:top w:val="none" w:sz="0" w:space="0" w:color="auto"/>
        <w:left w:val="none" w:sz="0" w:space="0" w:color="auto"/>
        <w:bottom w:val="none" w:sz="0" w:space="0" w:color="auto"/>
        <w:right w:val="none" w:sz="0" w:space="0" w:color="auto"/>
      </w:divBdr>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 w:id="1846095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oleObject" Target="embeddings/oleObject11.bin"/><Relationship Id="rId42" Type="http://schemas.openxmlformats.org/officeDocument/2006/relationships/image" Target="media/image18.emf"/><Relationship Id="rId47" Type="http://schemas.openxmlformats.org/officeDocument/2006/relationships/oleObject" Target="embeddings/oleObject16.bin"/><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3.emf"/><Relationship Id="rId38" Type="http://schemas.openxmlformats.org/officeDocument/2006/relationships/oleObject" Target="embeddings/oleObject13.bin"/><Relationship Id="rId46" Type="http://schemas.openxmlformats.org/officeDocument/2006/relationships/image" Target="media/image21.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image" Target="media/image11.emf"/><Relationship Id="rId41" Type="http://schemas.openxmlformats.org/officeDocument/2006/relationships/oleObject" Target="embeddings/oleObject14.bin"/><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8.emf"/><Relationship Id="rId32" Type="http://schemas.openxmlformats.org/officeDocument/2006/relationships/oleObject" Target="embeddings/oleObject10.bin"/><Relationship Id="rId37" Type="http://schemas.openxmlformats.org/officeDocument/2006/relationships/image" Target="media/image15.emf"/><Relationship Id="rId40" Type="http://schemas.openxmlformats.org/officeDocument/2006/relationships/image" Target="media/image17.emf"/><Relationship Id="rId45" Type="http://schemas.openxmlformats.org/officeDocument/2006/relationships/image" Target="media/image20.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oleObject" Target="embeddings/oleObject6.bin"/><Relationship Id="rId28" Type="http://schemas.openxmlformats.org/officeDocument/2006/relationships/image" Target="media/image10.gif"/><Relationship Id="rId36" Type="http://schemas.openxmlformats.org/officeDocument/2006/relationships/oleObject" Target="embeddings/oleObject12.bin"/><Relationship Id="rId49" Type="http://schemas.openxmlformats.org/officeDocument/2006/relationships/image" Target="media/image23.png"/><Relationship Id="rId10" Type="http://schemas.openxmlformats.org/officeDocument/2006/relationships/footer" Target="footer2.xml"/><Relationship Id="rId19" Type="http://schemas.openxmlformats.org/officeDocument/2006/relationships/oleObject" Target="embeddings/oleObject4.bin"/><Relationship Id="rId31" Type="http://schemas.openxmlformats.org/officeDocument/2006/relationships/image" Target="media/image12.emf"/><Relationship Id="rId44" Type="http://schemas.openxmlformats.org/officeDocument/2006/relationships/image" Target="media/image19.jpeg"/><Relationship Id="rId52"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image" Target="media/image7.emf"/><Relationship Id="rId27" Type="http://schemas.openxmlformats.org/officeDocument/2006/relationships/oleObject" Target="embeddings/oleObject8.bin"/><Relationship Id="rId30" Type="http://schemas.openxmlformats.org/officeDocument/2006/relationships/oleObject" Target="embeddings/oleObject9.bin"/><Relationship Id="rId35" Type="http://schemas.openxmlformats.org/officeDocument/2006/relationships/image" Target="media/image14.emf"/><Relationship Id="rId43" Type="http://schemas.openxmlformats.org/officeDocument/2006/relationships/oleObject" Target="embeddings/oleObject15.bin"/><Relationship Id="rId48" Type="http://schemas.openxmlformats.org/officeDocument/2006/relationships/image" Target="media/image22.png"/><Relationship Id="rId8" Type="http://schemas.openxmlformats.org/officeDocument/2006/relationships/endnotes" Target="endnotes.xml"/><Relationship Id="rId51"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y902812\Desktop\Reading\Papers\Papers\2014%20Coordination%20Chemistry%20Reviews%20(SCUT%20&amp;%20Reading,%20submitted)\drafts%20and%20requirments\acsPageWide-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1CEFA0-874A-44E5-9CBE-22D925422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acsPageWide-MSW2010</Template>
  <TotalTime>1</TotalTime>
  <Pages>17</Pages>
  <Words>10592</Words>
  <Characters>60375</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70826</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Qiang Zeng</dc:creator>
  <cp:lastModifiedBy>Becky Skoyles</cp:lastModifiedBy>
  <cp:revision>2</cp:revision>
  <cp:lastPrinted>2014-10-24T08:34:00Z</cp:lastPrinted>
  <dcterms:created xsi:type="dcterms:W3CDTF">2015-09-17T07:36:00Z</dcterms:created>
  <dcterms:modified xsi:type="dcterms:W3CDTF">2015-09-17T07:36:00Z</dcterms:modified>
</cp:coreProperties>
</file>