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78" w:rsidRPr="002E7AC0" w:rsidRDefault="00222E78" w:rsidP="00222E78">
      <w:pPr>
        <w:spacing w:after="100" w:afterAutospacing="1" w:line="360" w:lineRule="auto"/>
        <w:rPr>
          <w:rFonts w:ascii="Arial" w:hAnsi="Arial" w:cs="Arial"/>
          <w:b/>
          <w:sz w:val="24"/>
          <w:szCs w:val="24"/>
        </w:rPr>
      </w:pPr>
      <w:bookmarkStart w:id="0" w:name="_GoBack"/>
      <w:bookmarkEnd w:id="0"/>
      <w:r w:rsidRPr="002E7AC0">
        <w:rPr>
          <w:rFonts w:ascii="Arial" w:hAnsi="Arial" w:cs="Arial"/>
          <w:b/>
          <w:sz w:val="24"/>
          <w:szCs w:val="24"/>
        </w:rPr>
        <w:t>Sandra Corlett</w:t>
      </w:r>
    </w:p>
    <w:p w:rsidR="00222E78" w:rsidRPr="002E7AC0" w:rsidRDefault="00222E78" w:rsidP="00222E78">
      <w:pPr>
        <w:spacing w:after="100" w:afterAutospacing="1" w:line="360" w:lineRule="auto"/>
        <w:rPr>
          <w:rFonts w:ascii="Arial" w:hAnsi="Arial" w:cs="Arial"/>
          <w:b/>
          <w:sz w:val="24"/>
          <w:szCs w:val="24"/>
        </w:rPr>
      </w:pPr>
      <w:r w:rsidRPr="002E7AC0">
        <w:rPr>
          <w:rFonts w:ascii="Arial" w:hAnsi="Arial" w:cs="Arial"/>
          <w:b/>
          <w:sz w:val="24"/>
          <w:szCs w:val="24"/>
        </w:rPr>
        <w:t>Northumbria University</w:t>
      </w:r>
      <w:r w:rsidR="001F2588" w:rsidRPr="002E7AC0">
        <w:rPr>
          <w:rFonts w:ascii="Arial" w:hAnsi="Arial" w:cs="Arial"/>
          <w:b/>
          <w:sz w:val="24"/>
          <w:szCs w:val="24"/>
        </w:rPr>
        <w:t xml:space="preserve"> (Newcastle Business School), England</w:t>
      </w:r>
    </w:p>
    <w:p w:rsidR="00222E78" w:rsidRPr="002E7AC0" w:rsidRDefault="00DA4537" w:rsidP="00222E78">
      <w:pPr>
        <w:spacing w:after="100" w:afterAutospacing="1" w:line="360" w:lineRule="auto"/>
        <w:rPr>
          <w:rFonts w:ascii="Arial" w:hAnsi="Arial" w:cs="Arial"/>
          <w:b/>
          <w:sz w:val="24"/>
          <w:szCs w:val="24"/>
        </w:rPr>
      </w:pPr>
      <w:hyperlink r:id="rId6" w:history="1">
        <w:r w:rsidR="00222E78" w:rsidRPr="002E7AC0">
          <w:rPr>
            <w:rStyle w:val="Hyperlink"/>
            <w:rFonts w:ascii="Arial" w:hAnsi="Arial" w:cs="Arial"/>
            <w:b/>
            <w:sz w:val="24"/>
            <w:szCs w:val="24"/>
          </w:rPr>
          <w:t>sandra.corlett@northumbria.ac.uk</w:t>
        </w:r>
      </w:hyperlink>
    </w:p>
    <w:p w:rsidR="00B90F81" w:rsidRPr="002E7AC0" w:rsidRDefault="00022631" w:rsidP="00B90F81">
      <w:pPr>
        <w:spacing w:after="100" w:afterAutospacing="1" w:line="360" w:lineRule="auto"/>
        <w:rPr>
          <w:rFonts w:ascii="Arial" w:hAnsi="Arial" w:cs="Arial"/>
          <w:b/>
          <w:sz w:val="24"/>
          <w:szCs w:val="24"/>
        </w:rPr>
      </w:pPr>
      <w:r>
        <w:rPr>
          <w:rFonts w:ascii="Arial" w:hAnsi="Arial" w:cs="Arial"/>
          <w:b/>
          <w:sz w:val="24"/>
          <w:szCs w:val="24"/>
        </w:rPr>
        <w:t xml:space="preserve">Sub-theme: 33 </w:t>
      </w:r>
      <w:r w:rsidR="00B90F81" w:rsidRPr="002E7AC0">
        <w:rPr>
          <w:rFonts w:ascii="Arial" w:hAnsi="Arial" w:cs="Arial"/>
          <w:b/>
          <w:sz w:val="24"/>
          <w:szCs w:val="24"/>
        </w:rPr>
        <w:t>Identity work thro</w:t>
      </w:r>
      <w:r>
        <w:rPr>
          <w:rFonts w:ascii="Arial" w:hAnsi="Arial" w:cs="Arial"/>
          <w:b/>
          <w:sz w:val="24"/>
          <w:szCs w:val="24"/>
        </w:rPr>
        <w:t>ugh the ages: Unexamined lives?</w:t>
      </w:r>
    </w:p>
    <w:p w:rsidR="00222E78" w:rsidRPr="002E7AC0" w:rsidRDefault="00222E78" w:rsidP="00222E78">
      <w:pPr>
        <w:spacing w:after="100" w:afterAutospacing="1" w:line="360" w:lineRule="auto"/>
        <w:rPr>
          <w:rFonts w:ascii="Arial" w:hAnsi="Arial" w:cs="Arial"/>
          <w:b/>
          <w:sz w:val="24"/>
          <w:szCs w:val="24"/>
        </w:rPr>
      </w:pPr>
      <w:r w:rsidRPr="002E7AC0">
        <w:rPr>
          <w:rFonts w:ascii="Arial" w:hAnsi="Arial" w:cs="Arial"/>
          <w:b/>
          <w:sz w:val="24"/>
          <w:szCs w:val="24"/>
        </w:rPr>
        <w:t>Becoming and being an exitin</w:t>
      </w:r>
      <w:r w:rsidR="00B62B6B" w:rsidRPr="002E7AC0">
        <w:rPr>
          <w:rFonts w:ascii="Arial" w:hAnsi="Arial" w:cs="Arial"/>
          <w:b/>
          <w:sz w:val="24"/>
          <w:szCs w:val="24"/>
        </w:rPr>
        <w:t>g elder</w:t>
      </w:r>
    </w:p>
    <w:p w:rsidR="003C58C1" w:rsidRPr="002E7AC0" w:rsidRDefault="00C53DBB" w:rsidP="00222E78">
      <w:pPr>
        <w:spacing w:after="100" w:afterAutospacing="1" w:line="360" w:lineRule="auto"/>
        <w:rPr>
          <w:rFonts w:ascii="Arial" w:hAnsi="Arial" w:cs="Arial"/>
          <w:sz w:val="24"/>
          <w:szCs w:val="24"/>
        </w:rPr>
      </w:pPr>
      <w:r w:rsidRPr="002E7AC0">
        <w:rPr>
          <w:rFonts w:ascii="Arial" w:hAnsi="Arial" w:cs="Arial"/>
          <w:sz w:val="24"/>
          <w:szCs w:val="24"/>
        </w:rPr>
        <w:t xml:space="preserve">This paper </w:t>
      </w:r>
      <w:r w:rsidR="00C45DAD" w:rsidRPr="002E7AC0">
        <w:rPr>
          <w:rFonts w:ascii="Arial" w:hAnsi="Arial" w:cs="Arial"/>
          <w:sz w:val="24"/>
          <w:szCs w:val="24"/>
        </w:rPr>
        <w:t>present</w:t>
      </w:r>
      <w:r w:rsidRPr="002E7AC0">
        <w:rPr>
          <w:rFonts w:ascii="Arial" w:hAnsi="Arial" w:cs="Arial"/>
          <w:sz w:val="24"/>
          <w:szCs w:val="24"/>
        </w:rPr>
        <w:t xml:space="preserve">s </w:t>
      </w:r>
      <w:r w:rsidR="00C45DAD" w:rsidRPr="002E7AC0">
        <w:rPr>
          <w:rFonts w:ascii="Arial" w:hAnsi="Arial" w:cs="Arial"/>
          <w:sz w:val="24"/>
          <w:szCs w:val="24"/>
        </w:rPr>
        <w:t xml:space="preserve">emerging ideas about </w:t>
      </w:r>
      <w:r w:rsidR="00992E94" w:rsidRPr="002E7AC0">
        <w:rPr>
          <w:rFonts w:ascii="Arial" w:hAnsi="Arial" w:cs="Arial"/>
          <w:sz w:val="24"/>
          <w:szCs w:val="24"/>
        </w:rPr>
        <w:t>an</w:t>
      </w:r>
      <w:r w:rsidR="00C45DAD" w:rsidRPr="002E7AC0">
        <w:rPr>
          <w:rFonts w:ascii="Arial" w:hAnsi="Arial" w:cs="Arial"/>
          <w:sz w:val="24"/>
          <w:szCs w:val="24"/>
        </w:rPr>
        <w:t xml:space="preserve"> </w:t>
      </w:r>
      <w:r w:rsidR="00992E94" w:rsidRPr="002E7AC0">
        <w:rPr>
          <w:rFonts w:ascii="Arial" w:hAnsi="Arial" w:cs="Arial"/>
          <w:sz w:val="24"/>
          <w:szCs w:val="24"/>
        </w:rPr>
        <w:t>‘exiting elder’ identity</w:t>
      </w:r>
      <w:r w:rsidR="00C45DAD" w:rsidRPr="002E7AC0">
        <w:rPr>
          <w:rFonts w:ascii="Arial" w:hAnsi="Arial" w:cs="Arial"/>
          <w:sz w:val="24"/>
          <w:szCs w:val="24"/>
        </w:rPr>
        <w:t xml:space="preserve">. </w:t>
      </w:r>
      <w:r w:rsidR="003C58C1" w:rsidRPr="002E7AC0">
        <w:rPr>
          <w:rFonts w:ascii="Arial" w:hAnsi="Arial" w:cs="Arial"/>
          <w:sz w:val="24"/>
          <w:szCs w:val="24"/>
        </w:rPr>
        <w:t xml:space="preserve">The </w:t>
      </w:r>
      <w:r w:rsidRPr="002E7AC0">
        <w:rPr>
          <w:rFonts w:ascii="Arial" w:hAnsi="Arial" w:cs="Arial"/>
          <w:sz w:val="24"/>
          <w:szCs w:val="24"/>
        </w:rPr>
        <w:t xml:space="preserve">paper’s </w:t>
      </w:r>
      <w:r w:rsidR="003C58C1" w:rsidRPr="002E7AC0">
        <w:rPr>
          <w:rFonts w:ascii="Arial" w:hAnsi="Arial" w:cs="Arial"/>
          <w:sz w:val="24"/>
          <w:szCs w:val="24"/>
        </w:rPr>
        <w:t xml:space="preserve">stimulus was </w:t>
      </w:r>
      <w:r w:rsidR="00992E94" w:rsidRPr="002E7AC0">
        <w:rPr>
          <w:rFonts w:ascii="Arial" w:hAnsi="Arial" w:cs="Arial"/>
          <w:sz w:val="24"/>
          <w:szCs w:val="24"/>
        </w:rPr>
        <w:t xml:space="preserve">when an academic seminar </w:t>
      </w:r>
      <w:r w:rsidR="003C58C1" w:rsidRPr="002E7AC0">
        <w:rPr>
          <w:rFonts w:ascii="Arial" w:hAnsi="Arial" w:cs="Arial"/>
          <w:sz w:val="24"/>
          <w:szCs w:val="24"/>
        </w:rPr>
        <w:t xml:space="preserve">presenter </w:t>
      </w:r>
      <w:r w:rsidRPr="002E7AC0">
        <w:rPr>
          <w:rFonts w:ascii="Arial" w:hAnsi="Arial" w:cs="Arial"/>
          <w:sz w:val="24"/>
          <w:szCs w:val="24"/>
        </w:rPr>
        <w:t>introduce</w:t>
      </w:r>
      <w:r w:rsidR="00992E94" w:rsidRPr="002E7AC0">
        <w:rPr>
          <w:rFonts w:ascii="Arial" w:hAnsi="Arial" w:cs="Arial"/>
          <w:sz w:val="24"/>
          <w:szCs w:val="24"/>
        </w:rPr>
        <w:t>d</w:t>
      </w:r>
      <w:r w:rsidR="003C58C1" w:rsidRPr="002E7AC0">
        <w:rPr>
          <w:rFonts w:ascii="Arial" w:hAnsi="Arial" w:cs="Arial"/>
          <w:sz w:val="24"/>
          <w:szCs w:val="24"/>
        </w:rPr>
        <w:t xml:space="preserve"> herself as an ‘exiting elder’</w:t>
      </w:r>
      <w:r w:rsidR="00992E94" w:rsidRPr="002E7AC0">
        <w:rPr>
          <w:rFonts w:ascii="Arial" w:hAnsi="Arial" w:cs="Arial"/>
          <w:sz w:val="24"/>
          <w:szCs w:val="24"/>
        </w:rPr>
        <w:t>, a term I had not previously heard</w:t>
      </w:r>
      <w:r w:rsidR="008F20F0" w:rsidRPr="002E7AC0">
        <w:rPr>
          <w:rFonts w:ascii="Arial" w:hAnsi="Arial" w:cs="Arial"/>
          <w:sz w:val="24"/>
          <w:szCs w:val="24"/>
        </w:rPr>
        <w:t>. With my interest in identity</w:t>
      </w:r>
      <w:r w:rsidR="003C58C1" w:rsidRPr="002E7AC0">
        <w:rPr>
          <w:rFonts w:ascii="Arial" w:hAnsi="Arial" w:cs="Arial"/>
          <w:sz w:val="24"/>
          <w:szCs w:val="24"/>
        </w:rPr>
        <w:t xml:space="preserve"> and in how we </w:t>
      </w:r>
      <w:r w:rsidR="00B81AC6" w:rsidRPr="002E7AC0">
        <w:rPr>
          <w:rFonts w:ascii="Arial" w:hAnsi="Arial" w:cs="Arial"/>
          <w:sz w:val="24"/>
          <w:szCs w:val="24"/>
        </w:rPr>
        <w:t xml:space="preserve">discursively </w:t>
      </w:r>
      <w:r w:rsidR="003C58C1" w:rsidRPr="002E7AC0">
        <w:rPr>
          <w:rFonts w:ascii="Arial" w:hAnsi="Arial" w:cs="Arial"/>
          <w:sz w:val="24"/>
          <w:szCs w:val="24"/>
        </w:rPr>
        <w:t>position ourselves in relation to others</w:t>
      </w:r>
      <w:r w:rsidR="00B81AC6" w:rsidRPr="002E7AC0">
        <w:rPr>
          <w:rFonts w:ascii="Arial" w:hAnsi="Arial" w:cs="Arial"/>
          <w:sz w:val="24"/>
          <w:szCs w:val="24"/>
        </w:rPr>
        <w:t xml:space="preserve"> (Garcia &amp; Hardy, 2007; Ybema </w:t>
      </w:r>
      <w:r w:rsidR="00C45DAD" w:rsidRPr="002E7AC0">
        <w:rPr>
          <w:rFonts w:ascii="Arial" w:hAnsi="Arial" w:cs="Arial"/>
          <w:sz w:val="24"/>
          <w:szCs w:val="24"/>
        </w:rPr>
        <w:t>et al., 2009</w:t>
      </w:r>
      <w:r w:rsidR="00E021D5" w:rsidRPr="002E7AC0">
        <w:rPr>
          <w:rFonts w:ascii="Arial" w:hAnsi="Arial" w:cs="Arial"/>
          <w:sz w:val="24"/>
          <w:szCs w:val="24"/>
        </w:rPr>
        <w:t>)</w:t>
      </w:r>
      <w:r w:rsidRPr="002E7AC0">
        <w:rPr>
          <w:rFonts w:ascii="Arial" w:hAnsi="Arial" w:cs="Arial"/>
          <w:sz w:val="24"/>
          <w:szCs w:val="24"/>
        </w:rPr>
        <w:t xml:space="preserve">, </w:t>
      </w:r>
      <w:r w:rsidR="00992E94" w:rsidRPr="002E7AC0">
        <w:rPr>
          <w:rFonts w:ascii="Arial" w:hAnsi="Arial" w:cs="Arial"/>
          <w:sz w:val="24"/>
          <w:szCs w:val="24"/>
        </w:rPr>
        <w:t>and b</w:t>
      </w:r>
      <w:r w:rsidR="000F3BAE" w:rsidRPr="002E7AC0">
        <w:rPr>
          <w:rFonts w:ascii="Arial" w:hAnsi="Arial" w:cs="Arial"/>
          <w:sz w:val="24"/>
          <w:szCs w:val="24"/>
        </w:rPr>
        <w:t xml:space="preserve">eing </w:t>
      </w:r>
      <w:r w:rsidR="003C58C1" w:rsidRPr="002E7AC0">
        <w:rPr>
          <w:rFonts w:ascii="Arial" w:hAnsi="Arial" w:cs="Arial"/>
          <w:sz w:val="24"/>
          <w:szCs w:val="24"/>
        </w:rPr>
        <w:t xml:space="preserve">in my mid fifties and beginning to think about the later stages of my career, the term </w:t>
      </w:r>
      <w:r w:rsidR="00992E94" w:rsidRPr="002E7AC0">
        <w:rPr>
          <w:rFonts w:ascii="Arial" w:hAnsi="Arial" w:cs="Arial"/>
          <w:sz w:val="24"/>
          <w:szCs w:val="24"/>
        </w:rPr>
        <w:t xml:space="preserve">fascinated and </w:t>
      </w:r>
      <w:r w:rsidR="000F3BAE" w:rsidRPr="002E7AC0">
        <w:rPr>
          <w:rFonts w:ascii="Arial" w:hAnsi="Arial" w:cs="Arial"/>
          <w:sz w:val="24"/>
          <w:szCs w:val="24"/>
        </w:rPr>
        <w:t xml:space="preserve">resonated with </w:t>
      </w:r>
      <w:r w:rsidR="008F20F0" w:rsidRPr="002E7AC0">
        <w:rPr>
          <w:rFonts w:ascii="Arial" w:hAnsi="Arial" w:cs="Arial"/>
          <w:sz w:val="24"/>
          <w:szCs w:val="24"/>
        </w:rPr>
        <w:t xml:space="preserve">me. </w:t>
      </w:r>
      <w:r w:rsidR="008E39F7" w:rsidRPr="002E7AC0">
        <w:rPr>
          <w:rFonts w:ascii="Arial" w:hAnsi="Arial" w:cs="Arial"/>
          <w:sz w:val="24"/>
          <w:szCs w:val="24"/>
        </w:rPr>
        <w:t>Therefore, I met Greta</w:t>
      </w:r>
      <w:r w:rsidR="008F20F0" w:rsidRPr="002E7AC0">
        <w:rPr>
          <w:rFonts w:ascii="Arial" w:hAnsi="Arial" w:cs="Arial"/>
          <w:sz w:val="24"/>
          <w:szCs w:val="24"/>
        </w:rPr>
        <w:t xml:space="preserve"> (pseudonym) </w:t>
      </w:r>
      <w:r w:rsidR="008E39F7" w:rsidRPr="002E7AC0">
        <w:rPr>
          <w:rFonts w:ascii="Arial" w:hAnsi="Arial" w:cs="Arial"/>
          <w:sz w:val="24"/>
          <w:szCs w:val="24"/>
        </w:rPr>
        <w:t>to explore wh</w:t>
      </w:r>
      <w:r w:rsidR="000F3BAE" w:rsidRPr="002E7AC0">
        <w:rPr>
          <w:rFonts w:ascii="Arial" w:hAnsi="Arial" w:cs="Arial"/>
          <w:sz w:val="24"/>
          <w:szCs w:val="24"/>
        </w:rPr>
        <w:t>at the term meant to her</w:t>
      </w:r>
      <w:r w:rsidR="008E39F7" w:rsidRPr="002E7AC0">
        <w:rPr>
          <w:rFonts w:ascii="Arial" w:hAnsi="Arial" w:cs="Arial"/>
          <w:sz w:val="24"/>
          <w:szCs w:val="24"/>
        </w:rPr>
        <w:t xml:space="preserve">. Greta’s belief is that exiting elder may be a ‘concept whose time is coming or hasn’t yet come’ (interview). </w:t>
      </w:r>
      <w:r w:rsidR="008F20F0" w:rsidRPr="002E7AC0">
        <w:rPr>
          <w:rFonts w:ascii="Arial" w:hAnsi="Arial" w:cs="Arial"/>
          <w:sz w:val="24"/>
          <w:szCs w:val="24"/>
        </w:rPr>
        <w:t>Therefore, t</w:t>
      </w:r>
      <w:r w:rsidR="000F3BAE" w:rsidRPr="002E7AC0">
        <w:rPr>
          <w:rFonts w:ascii="Arial" w:hAnsi="Arial" w:cs="Arial"/>
          <w:sz w:val="24"/>
          <w:szCs w:val="24"/>
        </w:rPr>
        <w:t>he paper’s ideas connect</w:t>
      </w:r>
      <w:r w:rsidR="001B47FD" w:rsidRPr="002E7AC0">
        <w:rPr>
          <w:rFonts w:ascii="Arial" w:hAnsi="Arial" w:cs="Arial"/>
          <w:sz w:val="24"/>
          <w:szCs w:val="24"/>
        </w:rPr>
        <w:t xml:space="preserve"> with the </w:t>
      </w:r>
      <w:r w:rsidR="000F3BAE" w:rsidRPr="002E7AC0">
        <w:rPr>
          <w:rFonts w:ascii="Arial" w:hAnsi="Arial" w:cs="Arial"/>
          <w:sz w:val="24"/>
          <w:szCs w:val="24"/>
        </w:rPr>
        <w:t xml:space="preserve">sub-theme’s interest in how </w:t>
      </w:r>
      <w:r w:rsidR="001B47FD" w:rsidRPr="002E7AC0">
        <w:rPr>
          <w:rFonts w:ascii="Arial" w:hAnsi="Arial" w:cs="Arial"/>
          <w:sz w:val="24"/>
          <w:szCs w:val="24"/>
        </w:rPr>
        <w:t xml:space="preserve">ageing </w:t>
      </w:r>
      <w:r w:rsidR="000F3BAE" w:rsidRPr="002E7AC0">
        <w:rPr>
          <w:rFonts w:ascii="Arial" w:hAnsi="Arial" w:cs="Arial"/>
          <w:sz w:val="24"/>
          <w:szCs w:val="24"/>
        </w:rPr>
        <w:t xml:space="preserve">is made real in organizations, and how, why and in what circumstances </w:t>
      </w:r>
      <w:r w:rsidR="001B47FD" w:rsidRPr="002E7AC0">
        <w:rPr>
          <w:rFonts w:ascii="Arial" w:hAnsi="Arial" w:cs="Arial"/>
          <w:sz w:val="24"/>
          <w:szCs w:val="24"/>
        </w:rPr>
        <w:t xml:space="preserve">older age </w:t>
      </w:r>
      <w:r w:rsidR="000F3BAE" w:rsidRPr="002E7AC0">
        <w:rPr>
          <w:rFonts w:ascii="Arial" w:hAnsi="Arial" w:cs="Arial"/>
          <w:sz w:val="24"/>
          <w:szCs w:val="24"/>
        </w:rPr>
        <w:t xml:space="preserve">is valued and privileged </w:t>
      </w:r>
      <w:r w:rsidR="001B47FD" w:rsidRPr="002E7AC0">
        <w:rPr>
          <w:rFonts w:ascii="Arial" w:hAnsi="Arial" w:cs="Arial"/>
          <w:sz w:val="24"/>
          <w:szCs w:val="24"/>
        </w:rPr>
        <w:t>(H</w:t>
      </w:r>
      <w:r w:rsidR="008F20F0" w:rsidRPr="002E7AC0">
        <w:rPr>
          <w:rFonts w:ascii="Arial" w:hAnsi="Arial" w:cs="Arial"/>
          <w:sz w:val="24"/>
          <w:szCs w:val="24"/>
        </w:rPr>
        <w:t>ardy et al, 2015)</w:t>
      </w:r>
      <w:r w:rsidR="001B47FD" w:rsidRPr="002E7AC0">
        <w:rPr>
          <w:rFonts w:ascii="Arial" w:hAnsi="Arial" w:cs="Arial"/>
          <w:sz w:val="24"/>
          <w:szCs w:val="24"/>
        </w:rPr>
        <w:t xml:space="preserve">. </w:t>
      </w:r>
      <w:r w:rsidR="008E39F7" w:rsidRPr="002E7AC0">
        <w:rPr>
          <w:rFonts w:ascii="Arial" w:hAnsi="Arial" w:cs="Arial"/>
          <w:sz w:val="24"/>
          <w:szCs w:val="24"/>
        </w:rPr>
        <w:t>The paper also begins to explore</w:t>
      </w:r>
      <w:r w:rsidR="000F3BAE" w:rsidRPr="002E7AC0">
        <w:rPr>
          <w:rFonts w:ascii="Arial" w:hAnsi="Arial" w:cs="Arial"/>
          <w:sz w:val="24"/>
          <w:szCs w:val="24"/>
        </w:rPr>
        <w:t xml:space="preserve"> how and in what circumstances ‘exiting elder’ may become a salient identity and</w:t>
      </w:r>
      <w:r w:rsidR="008E39F7" w:rsidRPr="002E7AC0">
        <w:rPr>
          <w:rFonts w:ascii="Arial" w:hAnsi="Arial" w:cs="Arial"/>
          <w:sz w:val="24"/>
          <w:szCs w:val="24"/>
        </w:rPr>
        <w:t xml:space="preserve"> ‘how age works as an organizing principle’</w:t>
      </w:r>
      <w:r w:rsidR="000F3BAE" w:rsidRPr="002E7AC0">
        <w:rPr>
          <w:rFonts w:ascii="Arial" w:hAnsi="Arial" w:cs="Arial"/>
          <w:sz w:val="24"/>
          <w:szCs w:val="24"/>
        </w:rPr>
        <w:t xml:space="preserve"> (Thomas et al., 2014: 1570)</w:t>
      </w:r>
      <w:r w:rsidR="008E39F7" w:rsidRPr="002E7AC0">
        <w:rPr>
          <w:rFonts w:ascii="Arial" w:hAnsi="Arial" w:cs="Arial"/>
          <w:sz w:val="24"/>
          <w:szCs w:val="24"/>
        </w:rPr>
        <w:t xml:space="preserve">. </w:t>
      </w:r>
    </w:p>
    <w:p w:rsidR="00DC1BB7" w:rsidRPr="002E7AC0" w:rsidRDefault="00957997" w:rsidP="00222E78">
      <w:pPr>
        <w:spacing w:after="100" w:afterAutospacing="1" w:line="360" w:lineRule="auto"/>
        <w:rPr>
          <w:rFonts w:ascii="Arial" w:hAnsi="Arial" w:cs="Arial"/>
          <w:sz w:val="24"/>
          <w:szCs w:val="24"/>
        </w:rPr>
      </w:pPr>
      <w:r w:rsidRPr="002E7AC0">
        <w:rPr>
          <w:rFonts w:ascii="Arial" w:hAnsi="Arial" w:cs="Arial"/>
          <w:sz w:val="24"/>
          <w:szCs w:val="24"/>
        </w:rPr>
        <w:t xml:space="preserve">This paper </w:t>
      </w:r>
      <w:r w:rsidR="00683EB3" w:rsidRPr="002E7AC0">
        <w:rPr>
          <w:rFonts w:ascii="Arial" w:hAnsi="Arial" w:cs="Arial"/>
          <w:sz w:val="24"/>
          <w:szCs w:val="24"/>
        </w:rPr>
        <w:t xml:space="preserve">begins </w:t>
      </w:r>
      <w:r w:rsidR="00DC1BB7" w:rsidRPr="002E7AC0">
        <w:rPr>
          <w:rFonts w:ascii="Arial" w:hAnsi="Arial" w:cs="Arial"/>
          <w:sz w:val="24"/>
          <w:szCs w:val="24"/>
        </w:rPr>
        <w:t xml:space="preserve">by </w:t>
      </w:r>
      <w:r w:rsidR="000038C8" w:rsidRPr="002E7AC0">
        <w:rPr>
          <w:rFonts w:ascii="Arial" w:hAnsi="Arial" w:cs="Arial"/>
          <w:sz w:val="24"/>
          <w:szCs w:val="24"/>
        </w:rPr>
        <w:t>confirming</w:t>
      </w:r>
      <w:r w:rsidR="00683EB3" w:rsidRPr="002E7AC0">
        <w:rPr>
          <w:rFonts w:ascii="Arial" w:hAnsi="Arial" w:cs="Arial"/>
          <w:sz w:val="24"/>
          <w:szCs w:val="24"/>
        </w:rPr>
        <w:t xml:space="preserve"> </w:t>
      </w:r>
      <w:r w:rsidR="000038C8" w:rsidRPr="002E7AC0">
        <w:rPr>
          <w:rFonts w:ascii="Arial" w:hAnsi="Arial" w:cs="Arial"/>
          <w:sz w:val="24"/>
          <w:szCs w:val="24"/>
        </w:rPr>
        <w:t>its</w:t>
      </w:r>
      <w:r w:rsidR="00683EB3" w:rsidRPr="002E7AC0">
        <w:rPr>
          <w:rFonts w:ascii="Arial" w:hAnsi="Arial" w:cs="Arial"/>
          <w:sz w:val="24"/>
          <w:szCs w:val="24"/>
        </w:rPr>
        <w:t xml:space="preserve"> social constructioni</w:t>
      </w:r>
      <w:r w:rsidR="00DC1BB7" w:rsidRPr="002E7AC0">
        <w:rPr>
          <w:rFonts w:ascii="Arial" w:hAnsi="Arial" w:cs="Arial"/>
          <w:sz w:val="24"/>
          <w:szCs w:val="24"/>
        </w:rPr>
        <w:t xml:space="preserve">st and discursive understandings of identity and age. </w:t>
      </w:r>
      <w:r w:rsidR="00683EB3" w:rsidRPr="002E7AC0">
        <w:rPr>
          <w:rFonts w:ascii="Arial" w:hAnsi="Arial" w:cs="Arial"/>
          <w:sz w:val="24"/>
          <w:szCs w:val="24"/>
        </w:rPr>
        <w:t xml:space="preserve">It then </w:t>
      </w:r>
      <w:r w:rsidR="00DC1BB7" w:rsidRPr="002E7AC0">
        <w:rPr>
          <w:rFonts w:ascii="Arial" w:hAnsi="Arial" w:cs="Arial"/>
          <w:sz w:val="24"/>
          <w:szCs w:val="24"/>
        </w:rPr>
        <w:t>discusses</w:t>
      </w:r>
      <w:r w:rsidR="00683EB3" w:rsidRPr="002E7AC0">
        <w:rPr>
          <w:rFonts w:ascii="Arial" w:hAnsi="Arial" w:cs="Arial"/>
          <w:sz w:val="24"/>
          <w:szCs w:val="24"/>
        </w:rPr>
        <w:t xml:space="preserve"> the grounded theory approach of the planned project </w:t>
      </w:r>
      <w:r w:rsidR="00DC1BB7" w:rsidRPr="002E7AC0">
        <w:rPr>
          <w:rFonts w:ascii="Arial" w:hAnsi="Arial" w:cs="Arial"/>
          <w:sz w:val="24"/>
          <w:szCs w:val="24"/>
        </w:rPr>
        <w:t>before presenting</w:t>
      </w:r>
      <w:r w:rsidR="00683EB3" w:rsidRPr="002E7AC0">
        <w:rPr>
          <w:rFonts w:ascii="Arial" w:hAnsi="Arial" w:cs="Arial"/>
          <w:sz w:val="24"/>
          <w:szCs w:val="24"/>
        </w:rPr>
        <w:t xml:space="preserve"> the themes emerging from analysis of </w:t>
      </w:r>
      <w:r w:rsidR="000038C8" w:rsidRPr="002E7AC0">
        <w:rPr>
          <w:rFonts w:ascii="Arial" w:hAnsi="Arial" w:cs="Arial"/>
          <w:sz w:val="24"/>
          <w:szCs w:val="24"/>
        </w:rPr>
        <w:t>Greta’s interview</w:t>
      </w:r>
      <w:r w:rsidR="00683EB3" w:rsidRPr="002E7AC0">
        <w:rPr>
          <w:rFonts w:ascii="Arial" w:hAnsi="Arial" w:cs="Arial"/>
          <w:sz w:val="24"/>
          <w:szCs w:val="24"/>
        </w:rPr>
        <w:t xml:space="preserve">. The paper concludes with </w:t>
      </w:r>
      <w:r w:rsidR="00DC1BB7" w:rsidRPr="002E7AC0">
        <w:rPr>
          <w:rFonts w:ascii="Arial" w:hAnsi="Arial" w:cs="Arial"/>
          <w:sz w:val="24"/>
          <w:szCs w:val="24"/>
        </w:rPr>
        <w:t>future directions.</w:t>
      </w:r>
    </w:p>
    <w:p w:rsidR="007543E8" w:rsidRPr="002E7AC0" w:rsidRDefault="007543E8" w:rsidP="00222E78">
      <w:pPr>
        <w:spacing w:after="100" w:afterAutospacing="1" w:line="360" w:lineRule="auto"/>
        <w:rPr>
          <w:rFonts w:ascii="Arial" w:hAnsi="Arial" w:cs="Arial"/>
          <w:b/>
          <w:sz w:val="24"/>
          <w:szCs w:val="24"/>
        </w:rPr>
      </w:pPr>
      <w:r w:rsidRPr="002E7AC0">
        <w:rPr>
          <w:rFonts w:ascii="Arial" w:hAnsi="Arial" w:cs="Arial"/>
          <w:b/>
          <w:sz w:val="24"/>
          <w:szCs w:val="24"/>
        </w:rPr>
        <w:t>Constructing identity and age through discursive practices</w:t>
      </w:r>
    </w:p>
    <w:p w:rsidR="00EA74E8" w:rsidRPr="002E7AC0" w:rsidRDefault="000961DD" w:rsidP="00497702">
      <w:pPr>
        <w:spacing w:line="360" w:lineRule="auto"/>
        <w:rPr>
          <w:rFonts w:ascii="Arial" w:eastAsia="Calibri" w:hAnsi="Arial" w:cs="Arial"/>
          <w:sz w:val="24"/>
          <w:szCs w:val="24"/>
        </w:rPr>
      </w:pPr>
      <w:r w:rsidRPr="002E7AC0">
        <w:rPr>
          <w:rFonts w:ascii="Arial" w:hAnsi="Arial" w:cs="Arial"/>
          <w:sz w:val="24"/>
          <w:szCs w:val="24"/>
        </w:rPr>
        <w:t>I</w:t>
      </w:r>
      <w:r w:rsidR="00BE44F3" w:rsidRPr="002E7AC0">
        <w:rPr>
          <w:rFonts w:ascii="Arial" w:hAnsi="Arial" w:cs="Arial"/>
          <w:sz w:val="24"/>
          <w:szCs w:val="24"/>
        </w:rPr>
        <w:t>dentity</w:t>
      </w:r>
      <w:r w:rsidRPr="002E7AC0">
        <w:rPr>
          <w:rFonts w:ascii="Arial" w:hAnsi="Arial" w:cs="Arial"/>
          <w:sz w:val="24"/>
          <w:szCs w:val="24"/>
        </w:rPr>
        <w:t>, understood</w:t>
      </w:r>
      <w:r w:rsidR="00BE44F3" w:rsidRPr="002E7AC0">
        <w:rPr>
          <w:rFonts w:ascii="Arial" w:hAnsi="Arial" w:cs="Arial"/>
          <w:sz w:val="24"/>
          <w:szCs w:val="24"/>
        </w:rPr>
        <w:t xml:space="preserve"> as ‘who am I?’ (Sveningsson &amp; Alvesson, 2003; Watson, 2008) in particular contexts, </w:t>
      </w:r>
      <w:r w:rsidRPr="002E7AC0">
        <w:rPr>
          <w:rFonts w:ascii="Arial" w:hAnsi="Arial" w:cs="Arial"/>
          <w:sz w:val="24"/>
          <w:szCs w:val="24"/>
        </w:rPr>
        <w:t>is</w:t>
      </w:r>
      <w:r w:rsidR="00BE44F3" w:rsidRPr="002E7AC0">
        <w:rPr>
          <w:rFonts w:ascii="Arial" w:hAnsi="Arial" w:cs="Arial"/>
          <w:sz w:val="24"/>
          <w:szCs w:val="24"/>
        </w:rPr>
        <w:t xml:space="preserve"> a relationally- and discursively-constituted process (Cunli</w:t>
      </w:r>
      <w:r w:rsidR="00FE3581" w:rsidRPr="002E7AC0">
        <w:rPr>
          <w:rFonts w:ascii="Arial" w:hAnsi="Arial" w:cs="Arial"/>
          <w:sz w:val="24"/>
          <w:szCs w:val="24"/>
        </w:rPr>
        <w:t>ffe, 2008</w:t>
      </w:r>
      <w:r w:rsidR="00BE44F3" w:rsidRPr="002E7AC0">
        <w:rPr>
          <w:rFonts w:ascii="Arial" w:hAnsi="Arial" w:cs="Arial"/>
          <w:sz w:val="24"/>
          <w:szCs w:val="24"/>
        </w:rPr>
        <w:t>)</w:t>
      </w:r>
      <w:r w:rsidR="00B74803" w:rsidRPr="002E7AC0">
        <w:rPr>
          <w:rFonts w:ascii="Arial" w:hAnsi="Arial" w:cs="Arial"/>
          <w:sz w:val="24"/>
          <w:szCs w:val="24"/>
        </w:rPr>
        <w:t xml:space="preserve">, </w:t>
      </w:r>
      <w:r w:rsidR="00B74803" w:rsidRPr="002E7AC0">
        <w:rPr>
          <w:rFonts w:ascii="Arial" w:eastAsia="Calibri" w:hAnsi="Arial" w:cs="Arial"/>
          <w:sz w:val="24"/>
          <w:szCs w:val="24"/>
        </w:rPr>
        <w:t xml:space="preserve">whereby individuals derive meaning about the self in relation to others, and </w:t>
      </w:r>
      <w:r w:rsidR="0056279A" w:rsidRPr="002E7AC0">
        <w:rPr>
          <w:rFonts w:ascii="Arial" w:eastAsia="Calibri" w:hAnsi="Arial" w:cs="Arial"/>
          <w:sz w:val="24"/>
          <w:szCs w:val="24"/>
        </w:rPr>
        <w:t>(re-)</w:t>
      </w:r>
      <w:r w:rsidR="00B74803" w:rsidRPr="002E7AC0">
        <w:rPr>
          <w:rFonts w:ascii="Arial" w:eastAsia="Calibri" w:hAnsi="Arial" w:cs="Arial"/>
          <w:sz w:val="24"/>
          <w:szCs w:val="24"/>
        </w:rPr>
        <w:t xml:space="preserve">construct their self-identities through dialogue and narrative. </w:t>
      </w:r>
      <w:r w:rsidR="00BE44F3" w:rsidRPr="002E7AC0">
        <w:rPr>
          <w:rFonts w:ascii="Arial" w:eastAsia="Calibri" w:hAnsi="Arial" w:cs="Arial"/>
          <w:sz w:val="24"/>
          <w:szCs w:val="24"/>
        </w:rPr>
        <w:t xml:space="preserve">This </w:t>
      </w:r>
      <w:r w:rsidR="00497702" w:rsidRPr="002E7AC0">
        <w:rPr>
          <w:rFonts w:ascii="Arial" w:eastAsia="Calibri" w:hAnsi="Arial" w:cs="Arial"/>
          <w:sz w:val="24"/>
          <w:szCs w:val="24"/>
        </w:rPr>
        <w:t xml:space="preserve">social constructionist </w:t>
      </w:r>
      <w:r w:rsidR="00BE44F3" w:rsidRPr="002E7AC0">
        <w:rPr>
          <w:rFonts w:ascii="Arial" w:eastAsia="Calibri" w:hAnsi="Arial" w:cs="Arial"/>
          <w:sz w:val="24"/>
          <w:szCs w:val="24"/>
        </w:rPr>
        <w:t xml:space="preserve">way of thinking </w:t>
      </w:r>
      <w:r w:rsidRPr="002E7AC0">
        <w:rPr>
          <w:rFonts w:ascii="Arial" w:eastAsia="Calibri" w:hAnsi="Arial" w:cs="Arial"/>
          <w:sz w:val="24"/>
          <w:szCs w:val="24"/>
        </w:rPr>
        <w:t>recognizes</w:t>
      </w:r>
      <w:r w:rsidR="0056279A" w:rsidRPr="002E7AC0">
        <w:rPr>
          <w:rFonts w:ascii="Arial" w:eastAsia="Calibri" w:hAnsi="Arial" w:cs="Arial"/>
          <w:sz w:val="24"/>
          <w:szCs w:val="24"/>
        </w:rPr>
        <w:t xml:space="preserve"> </w:t>
      </w:r>
      <w:r w:rsidR="00BE44F3" w:rsidRPr="002E7AC0">
        <w:rPr>
          <w:rFonts w:ascii="Arial" w:eastAsia="Calibri" w:hAnsi="Arial" w:cs="Arial"/>
          <w:sz w:val="24"/>
          <w:szCs w:val="24"/>
        </w:rPr>
        <w:t>the ever-emergent pro</w:t>
      </w:r>
      <w:r w:rsidR="00497702" w:rsidRPr="002E7AC0">
        <w:rPr>
          <w:rFonts w:ascii="Arial" w:eastAsia="Calibri" w:hAnsi="Arial" w:cs="Arial"/>
          <w:sz w:val="24"/>
          <w:szCs w:val="24"/>
        </w:rPr>
        <w:t xml:space="preserve">cess of becoming </w:t>
      </w:r>
      <w:r w:rsidR="00497702" w:rsidRPr="002E7AC0">
        <w:rPr>
          <w:rFonts w:ascii="Arial" w:eastAsia="Calibri" w:hAnsi="Arial" w:cs="Arial"/>
          <w:sz w:val="24"/>
          <w:szCs w:val="24"/>
        </w:rPr>
        <w:lastRenderedPageBreak/>
        <w:t>(</w:t>
      </w:r>
      <w:r w:rsidR="00BE44F3" w:rsidRPr="002E7AC0">
        <w:rPr>
          <w:rFonts w:ascii="Arial" w:eastAsia="Calibri" w:hAnsi="Arial" w:cs="Arial"/>
          <w:sz w:val="24"/>
          <w:szCs w:val="24"/>
        </w:rPr>
        <w:t>Watson and Harris, 1999; Brya</w:t>
      </w:r>
      <w:r w:rsidR="00497702" w:rsidRPr="002E7AC0">
        <w:rPr>
          <w:rFonts w:ascii="Arial" w:eastAsia="Calibri" w:hAnsi="Arial" w:cs="Arial"/>
          <w:sz w:val="24"/>
          <w:szCs w:val="24"/>
        </w:rPr>
        <w:t>ns and Mavin, 2003</w:t>
      </w:r>
      <w:r w:rsidR="00BE44F3" w:rsidRPr="002E7AC0">
        <w:rPr>
          <w:rFonts w:ascii="Arial" w:eastAsia="Calibri" w:hAnsi="Arial" w:cs="Arial"/>
          <w:sz w:val="24"/>
          <w:szCs w:val="24"/>
        </w:rPr>
        <w:t>)</w:t>
      </w:r>
      <w:r w:rsidR="0056279A" w:rsidRPr="002E7AC0">
        <w:rPr>
          <w:rFonts w:ascii="Arial" w:eastAsia="Calibri" w:hAnsi="Arial" w:cs="Arial"/>
          <w:sz w:val="24"/>
          <w:szCs w:val="24"/>
        </w:rPr>
        <w:t xml:space="preserve"> </w:t>
      </w:r>
      <w:r w:rsidRPr="002E7AC0">
        <w:rPr>
          <w:rFonts w:ascii="Arial" w:eastAsia="Calibri" w:hAnsi="Arial" w:cs="Arial"/>
          <w:sz w:val="24"/>
          <w:szCs w:val="24"/>
        </w:rPr>
        <w:t>and acknowledges</w:t>
      </w:r>
      <w:r w:rsidR="00B74803" w:rsidRPr="002E7AC0">
        <w:rPr>
          <w:rFonts w:ascii="Arial" w:eastAsia="Calibri" w:hAnsi="Arial" w:cs="Arial"/>
          <w:sz w:val="24"/>
          <w:szCs w:val="24"/>
        </w:rPr>
        <w:t xml:space="preserve"> that</w:t>
      </w:r>
      <w:r w:rsidR="00BE44F3" w:rsidRPr="002E7AC0">
        <w:rPr>
          <w:rFonts w:ascii="Arial" w:eastAsia="Calibri" w:hAnsi="Arial" w:cs="Arial"/>
          <w:sz w:val="24"/>
          <w:szCs w:val="24"/>
        </w:rPr>
        <w:t>,</w:t>
      </w:r>
      <w:r w:rsidR="00B74803" w:rsidRPr="002E7AC0">
        <w:rPr>
          <w:rFonts w:ascii="Arial" w:eastAsia="Calibri" w:hAnsi="Arial" w:cs="Arial"/>
          <w:sz w:val="24"/>
          <w:szCs w:val="24"/>
        </w:rPr>
        <w:t xml:space="preserve"> t</w:t>
      </w:r>
      <w:r w:rsidR="00497702" w:rsidRPr="002E7AC0">
        <w:rPr>
          <w:rFonts w:ascii="Arial" w:eastAsia="Calibri" w:hAnsi="Arial" w:cs="Arial"/>
          <w:sz w:val="24"/>
          <w:szCs w:val="24"/>
        </w:rPr>
        <w:t>heoretically</w:t>
      </w:r>
      <w:r w:rsidR="00B74803" w:rsidRPr="002E7AC0">
        <w:rPr>
          <w:rFonts w:ascii="Arial" w:eastAsia="Calibri" w:hAnsi="Arial" w:cs="Arial"/>
          <w:sz w:val="24"/>
          <w:szCs w:val="24"/>
        </w:rPr>
        <w:t>,</w:t>
      </w:r>
      <w:r w:rsidR="00497702" w:rsidRPr="002E7AC0">
        <w:rPr>
          <w:rFonts w:ascii="Arial" w:eastAsia="Calibri" w:hAnsi="Arial" w:cs="Arial"/>
          <w:sz w:val="24"/>
          <w:szCs w:val="24"/>
        </w:rPr>
        <w:t xml:space="preserve"> everyone </w:t>
      </w:r>
      <w:r w:rsidRPr="002E7AC0">
        <w:rPr>
          <w:rFonts w:ascii="Arial" w:eastAsia="Calibri" w:hAnsi="Arial" w:cs="Arial"/>
          <w:sz w:val="24"/>
          <w:szCs w:val="24"/>
        </w:rPr>
        <w:t xml:space="preserve">continually </w:t>
      </w:r>
      <w:r w:rsidR="00497702" w:rsidRPr="002E7AC0">
        <w:rPr>
          <w:rFonts w:ascii="Arial" w:eastAsia="Calibri" w:hAnsi="Arial" w:cs="Arial"/>
          <w:sz w:val="24"/>
          <w:szCs w:val="24"/>
        </w:rPr>
        <w:t xml:space="preserve">does </w:t>
      </w:r>
      <w:r w:rsidR="0090538B">
        <w:rPr>
          <w:rFonts w:ascii="Arial" w:eastAsia="Calibri" w:hAnsi="Arial" w:cs="Arial"/>
          <w:sz w:val="24"/>
          <w:szCs w:val="24"/>
        </w:rPr>
        <w:t xml:space="preserve">identity work </w:t>
      </w:r>
      <w:r w:rsidR="00497702" w:rsidRPr="002E7AC0">
        <w:rPr>
          <w:rFonts w:ascii="Arial" w:eastAsia="Calibri" w:hAnsi="Arial" w:cs="Arial"/>
          <w:sz w:val="24"/>
          <w:szCs w:val="24"/>
        </w:rPr>
        <w:t>(</w:t>
      </w:r>
      <w:r w:rsidR="0090538B" w:rsidRPr="002E7AC0">
        <w:rPr>
          <w:rFonts w:ascii="Arial" w:hAnsi="Arial" w:cs="Arial"/>
          <w:sz w:val="24"/>
          <w:szCs w:val="24"/>
        </w:rPr>
        <w:t>Sveningsson &amp; Alvesson, 2003</w:t>
      </w:r>
      <w:r w:rsidR="00497702" w:rsidRPr="002E7AC0">
        <w:rPr>
          <w:rFonts w:ascii="Arial" w:eastAsia="Calibri" w:hAnsi="Arial" w:cs="Arial"/>
          <w:sz w:val="24"/>
          <w:szCs w:val="24"/>
        </w:rPr>
        <w:t>), in keeping</w:t>
      </w:r>
      <w:r w:rsidR="00497702" w:rsidRPr="002E7AC0">
        <w:rPr>
          <w:rFonts w:ascii="Arial" w:eastAsia="Calibri" w:hAnsi="Arial" w:cs="Arial"/>
          <w:i/>
          <w:sz w:val="24"/>
          <w:szCs w:val="24"/>
        </w:rPr>
        <w:t xml:space="preserve"> “a particular narrative going</w:t>
      </w:r>
      <w:r w:rsidR="00497702" w:rsidRPr="002E7AC0">
        <w:rPr>
          <w:rFonts w:ascii="Arial" w:eastAsia="Calibri" w:hAnsi="Arial" w:cs="Arial"/>
          <w:sz w:val="24"/>
          <w:szCs w:val="24"/>
        </w:rPr>
        <w:t>” (Giddens, 1991, p.54, emphasis in original).</w:t>
      </w:r>
      <w:r w:rsidR="00497702" w:rsidRPr="002E7AC0">
        <w:rPr>
          <w:rFonts w:ascii="Arial" w:hAnsi="Arial" w:cs="Arial"/>
          <w:sz w:val="24"/>
          <w:szCs w:val="24"/>
        </w:rPr>
        <w:t xml:space="preserve"> </w:t>
      </w:r>
      <w:r w:rsidR="00497702" w:rsidRPr="002E7AC0">
        <w:rPr>
          <w:rFonts w:ascii="Arial" w:eastAsia="Calibri" w:hAnsi="Arial" w:cs="Arial"/>
          <w:sz w:val="24"/>
          <w:szCs w:val="24"/>
        </w:rPr>
        <w:t xml:space="preserve">In authoring meaningful self-identities, an individual draws on discursive resources, including </w:t>
      </w:r>
      <w:r w:rsidR="00B74803" w:rsidRPr="002E7AC0">
        <w:rPr>
          <w:rFonts w:ascii="Arial" w:eastAsia="Calibri" w:hAnsi="Arial" w:cs="Arial"/>
          <w:sz w:val="24"/>
          <w:szCs w:val="24"/>
        </w:rPr>
        <w:t>self and other-</w:t>
      </w:r>
      <w:r w:rsidR="00592BB7" w:rsidRPr="002E7AC0">
        <w:rPr>
          <w:rFonts w:ascii="Arial" w:eastAsia="Calibri" w:hAnsi="Arial" w:cs="Arial"/>
          <w:sz w:val="24"/>
          <w:szCs w:val="24"/>
        </w:rPr>
        <w:t>categorizing</w:t>
      </w:r>
      <w:r w:rsidR="00497702" w:rsidRPr="002E7AC0">
        <w:rPr>
          <w:rFonts w:ascii="Arial" w:eastAsia="Calibri" w:hAnsi="Arial" w:cs="Arial"/>
          <w:sz w:val="24"/>
          <w:szCs w:val="24"/>
        </w:rPr>
        <w:t xml:space="preserve"> and </w:t>
      </w:r>
      <w:r w:rsidR="0056279A" w:rsidRPr="002E7AC0">
        <w:rPr>
          <w:rFonts w:ascii="Arial" w:eastAsia="Calibri" w:hAnsi="Arial" w:cs="Arial"/>
          <w:sz w:val="24"/>
          <w:szCs w:val="24"/>
        </w:rPr>
        <w:t>positioning</w:t>
      </w:r>
      <w:r w:rsidR="00497702" w:rsidRPr="002E7AC0">
        <w:rPr>
          <w:rFonts w:ascii="Arial" w:eastAsia="Calibri" w:hAnsi="Arial" w:cs="Arial"/>
          <w:sz w:val="24"/>
          <w:szCs w:val="24"/>
        </w:rPr>
        <w:t xml:space="preserve"> (Kornberger and Brown, 2007</w:t>
      </w:r>
      <w:r w:rsidR="0056279A" w:rsidRPr="002E7AC0">
        <w:rPr>
          <w:rFonts w:ascii="Arial" w:eastAsia="Calibri" w:hAnsi="Arial" w:cs="Arial"/>
          <w:sz w:val="24"/>
          <w:szCs w:val="24"/>
        </w:rPr>
        <w:t>; Garcia and Hardy, 2007</w:t>
      </w:r>
      <w:r w:rsidR="00497702" w:rsidRPr="002E7AC0">
        <w:rPr>
          <w:rFonts w:ascii="Arial" w:eastAsia="Calibri" w:hAnsi="Arial" w:cs="Arial"/>
          <w:sz w:val="24"/>
          <w:szCs w:val="24"/>
        </w:rPr>
        <w:t xml:space="preserve">) </w:t>
      </w:r>
      <w:r w:rsidR="00592BB7" w:rsidRPr="002E7AC0">
        <w:rPr>
          <w:rFonts w:ascii="Arial" w:eastAsia="Calibri" w:hAnsi="Arial" w:cs="Arial"/>
          <w:sz w:val="24"/>
          <w:szCs w:val="24"/>
        </w:rPr>
        <w:t xml:space="preserve">and </w:t>
      </w:r>
      <w:r w:rsidR="00497702" w:rsidRPr="002E7AC0">
        <w:rPr>
          <w:rFonts w:ascii="Arial" w:eastAsia="Calibri" w:hAnsi="Arial" w:cs="Arial"/>
          <w:sz w:val="24"/>
          <w:szCs w:val="24"/>
        </w:rPr>
        <w:t>concepts made available in his or her culture (Watson a</w:t>
      </w:r>
      <w:r w:rsidR="00E90B34" w:rsidRPr="002E7AC0">
        <w:rPr>
          <w:rFonts w:ascii="Arial" w:eastAsia="Calibri" w:hAnsi="Arial" w:cs="Arial"/>
          <w:sz w:val="24"/>
          <w:szCs w:val="24"/>
        </w:rPr>
        <w:t>nd Harris, 199</w:t>
      </w:r>
      <w:r w:rsidR="00A0459E" w:rsidRPr="002E7AC0">
        <w:rPr>
          <w:rFonts w:ascii="Arial" w:eastAsia="Calibri" w:hAnsi="Arial" w:cs="Arial"/>
          <w:sz w:val="24"/>
          <w:szCs w:val="24"/>
        </w:rPr>
        <w:t xml:space="preserve">9). </w:t>
      </w:r>
      <w:r w:rsidR="0090538B">
        <w:rPr>
          <w:rFonts w:ascii="Arial" w:eastAsia="Calibri" w:hAnsi="Arial" w:cs="Arial"/>
          <w:sz w:val="24"/>
          <w:szCs w:val="24"/>
        </w:rPr>
        <w:t>T</w:t>
      </w:r>
      <w:r w:rsidR="00EA74E8" w:rsidRPr="002E7AC0">
        <w:rPr>
          <w:rFonts w:ascii="Arial" w:eastAsia="Calibri" w:hAnsi="Arial" w:cs="Arial"/>
          <w:sz w:val="24"/>
          <w:szCs w:val="24"/>
        </w:rPr>
        <w:t>herefore</w:t>
      </w:r>
      <w:r w:rsidR="0090538B">
        <w:rPr>
          <w:rFonts w:ascii="Arial" w:eastAsia="Calibri" w:hAnsi="Arial" w:cs="Arial"/>
          <w:sz w:val="24"/>
          <w:szCs w:val="24"/>
        </w:rPr>
        <w:t xml:space="preserve">, </w:t>
      </w:r>
      <w:r w:rsidR="00EA74E8" w:rsidRPr="002E7AC0">
        <w:rPr>
          <w:rFonts w:ascii="Arial" w:eastAsia="Calibri" w:hAnsi="Arial" w:cs="Arial"/>
          <w:sz w:val="24"/>
          <w:szCs w:val="24"/>
        </w:rPr>
        <w:t xml:space="preserve">the individual </w:t>
      </w:r>
      <w:r w:rsidR="0090538B">
        <w:rPr>
          <w:rFonts w:ascii="Arial" w:eastAsia="Calibri" w:hAnsi="Arial" w:cs="Arial"/>
          <w:sz w:val="24"/>
          <w:szCs w:val="24"/>
        </w:rPr>
        <w:t>is</w:t>
      </w:r>
      <w:r w:rsidR="00EA74E8" w:rsidRPr="002E7AC0">
        <w:rPr>
          <w:rFonts w:ascii="Arial" w:eastAsia="Calibri" w:hAnsi="Arial" w:cs="Arial"/>
          <w:sz w:val="24"/>
          <w:szCs w:val="24"/>
        </w:rPr>
        <w:t xml:space="preserve"> an active agent in using </w:t>
      </w:r>
      <w:r w:rsidR="00592BB7" w:rsidRPr="002E7AC0">
        <w:rPr>
          <w:rFonts w:ascii="Arial" w:eastAsia="Calibri" w:hAnsi="Arial" w:cs="Arial"/>
          <w:sz w:val="24"/>
          <w:szCs w:val="24"/>
        </w:rPr>
        <w:t>narrative</w:t>
      </w:r>
      <w:r w:rsidR="00EA74E8" w:rsidRPr="002E7AC0">
        <w:rPr>
          <w:rFonts w:ascii="Arial" w:eastAsia="Calibri" w:hAnsi="Arial" w:cs="Arial"/>
          <w:sz w:val="24"/>
          <w:szCs w:val="24"/>
        </w:rPr>
        <w:t xml:space="preserve"> and discursive resources to constitute the self (Kondo, 1990).</w:t>
      </w:r>
    </w:p>
    <w:p w:rsidR="00E90B34" w:rsidRPr="002E7AC0" w:rsidRDefault="00EA74E8" w:rsidP="00497702">
      <w:pPr>
        <w:spacing w:line="360" w:lineRule="auto"/>
        <w:rPr>
          <w:rFonts w:ascii="Arial" w:hAnsi="Arial" w:cs="Arial"/>
          <w:sz w:val="24"/>
          <w:szCs w:val="24"/>
        </w:rPr>
      </w:pPr>
      <w:r w:rsidRPr="002E7AC0">
        <w:rPr>
          <w:rFonts w:ascii="Arial" w:eastAsia="Calibri" w:hAnsi="Arial" w:cs="Arial"/>
          <w:sz w:val="24"/>
          <w:szCs w:val="24"/>
        </w:rPr>
        <w:t>A</w:t>
      </w:r>
      <w:r w:rsidR="00132F2D" w:rsidRPr="002E7AC0">
        <w:rPr>
          <w:rFonts w:ascii="Arial" w:eastAsia="Calibri" w:hAnsi="Arial" w:cs="Arial"/>
          <w:sz w:val="24"/>
          <w:szCs w:val="24"/>
        </w:rPr>
        <w:t>ge</w:t>
      </w:r>
      <w:r w:rsidRPr="002E7AC0">
        <w:rPr>
          <w:rFonts w:ascii="Arial" w:eastAsia="Calibri" w:hAnsi="Arial" w:cs="Arial"/>
          <w:sz w:val="24"/>
          <w:szCs w:val="24"/>
        </w:rPr>
        <w:t xml:space="preserve">, like other </w:t>
      </w:r>
      <w:r w:rsidR="00732F63" w:rsidRPr="002E7AC0">
        <w:rPr>
          <w:rFonts w:ascii="Arial" w:eastAsia="Calibri" w:hAnsi="Arial" w:cs="Arial"/>
          <w:sz w:val="24"/>
          <w:szCs w:val="24"/>
        </w:rPr>
        <w:t xml:space="preserve">discursive </w:t>
      </w:r>
      <w:r w:rsidR="00A0459E" w:rsidRPr="002E7AC0">
        <w:rPr>
          <w:rFonts w:ascii="Arial" w:eastAsia="Calibri" w:hAnsi="Arial" w:cs="Arial"/>
          <w:sz w:val="24"/>
          <w:szCs w:val="24"/>
        </w:rPr>
        <w:t>resources</w:t>
      </w:r>
      <w:r w:rsidRPr="002E7AC0">
        <w:rPr>
          <w:rFonts w:ascii="Arial" w:eastAsia="Calibri" w:hAnsi="Arial" w:cs="Arial"/>
          <w:sz w:val="24"/>
          <w:szCs w:val="24"/>
        </w:rPr>
        <w:t xml:space="preserve">, </w:t>
      </w:r>
      <w:r w:rsidR="00132F2D" w:rsidRPr="002E7AC0">
        <w:rPr>
          <w:rFonts w:ascii="Arial" w:eastAsia="Calibri" w:hAnsi="Arial" w:cs="Arial"/>
          <w:sz w:val="24"/>
          <w:szCs w:val="24"/>
        </w:rPr>
        <w:t xml:space="preserve">can be employed </w:t>
      </w:r>
      <w:r w:rsidR="00B01150" w:rsidRPr="002E7AC0">
        <w:rPr>
          <w:rFonts w:ascii="Arial" w:eastAsia="Calibri" w:hAnsi="Arial" w:cs="Arial"/>
          <w:sz w:val="24"/>
          <w:szCs w:val="24"/>
        </w:rPr>
        <w:t xml:space="preserve">to </w:t>
      </w:r>
      <w:r w:rsidR="00A0459E" w:rsidRPr="002E7AC0">
        <w:rPr>
          <w:rFonts w:ascii="Arial" w:eastAsia="Calibri" w:hAnsi="Arial" w:cs="Arial"/>
          <w:sz w:val="24"/>
          <w:szCs w:val="24"/>
        </w:rPr>
        <w:t>construct</w:t>
      </w:r>
      <w:r w:rsidR="0090538B">
        <w:rPr>
          <w:rFonts w:ascii="Arial" w:eastAsia="Calibri" w:hAnsi="Arial" w:cs="Arial"/>
          <w:sz w:val="24"/>
          <w:szCs w:val="24"/>
        </w:rPr>
        <w:t xml:space="preserve"> </w:t>
      </w:r>
      <w:r w:rsidR="00A0459E" w:rsidRPr="002E7AC0">
        <w:rPr>
          <w:rFonts w:ascii="Arial" w:eastAsia="Calibri" w:hAnsi="Arial" w:cs="Arial"/>
          <w:sz w:val="24"/>
          <w:szCs w:val="24"/>
        </w:rPr>
        <w:t xml:space="preserve">identities with, for example, </w:t>
      </w:r>
      <w:r w:rsidR="00732F63" w:rsidRPr="002E7AC0">
        <w:rPr>
          <w:rFonts w:ascii="Arial" w:eastAsia="Calibri" w:hAnsi="Arial" w:cs="Arial"/>
          <w:sz w:val="24"/>
          <w:szCs w:val="24"/>
        </w:rPr>
        <w:t xml:space="preserve">the </w:t>
      </w:r>
      <w:r w:rsidR="00A0459E" w:rsidRPr="002E7AC0">
        <w:rPr>
          <w:rFonts w:ascii="Arial" w:eastAsia="Calibri" w:hAnsi="Arial" w:cs="Arial"/>
          <w:sz w:val="24"/>
          <w:szCs w:val="24"/>
        </w:rPr>
        <w:t>‘</w:t>
      </w:r>
      <w:r w:rsidR="00732F63" w:rsidRPr="002E7AC0">
        <w:rPr>
          <w:rFonts w:ascii="Arial" w:eastAsia="Calibri" w:hAnsi="Arial" w:cs="Arial"/>
          <w:sz w:val="24"/>
          <w:szCs w:val="24"/>
        </w:rPr>
        <w:t>older worker</w:t>
      </w:r>
      <w:r w:rsidR="00A0459E" w:rsidRPr="002E7AC0">
        <w:rPr>
          <w:rFonts w:ascii="Arial" w:eastAsia="Calibri" w:hAnsi="Arial" w:cs="Arial"/>
          <w:sz w:val="24"/>
          <w:szCs w:val="24"/>
        </w:rPr>
        <w:t>’ being a discursive achievement (</w:t>
      </w:r>
      <w:r w:rsidR="00BB1E64" w:rsidRPr="002E7AC0">
        <w:rPr>
          <w:rFonts w:ascii="Arial" w:eastAsia="Calibri" w:hAnsi="Arial" w:cs="Arial"/>
          <w:sz w:val="24"/>
          <w:szCs w:val="24"/>
        </w:rPr>
        <w:t>P</w:t>
      </w:r>
      <w:r w:rsidR="00A0459E" w:rsidRPr="002E7AC0">
        <w:rPr>
          <w:rFonts w:ascii="Arial" w:eastAsia="Calibri" w:hAnsi="Arial" w:cs="Arial"/>
          <w:sz w:val="24"/>
          <w:szCs w:val="24"/>
        </w:rPr>
        <w:t>ritchard and Whiting, 2014</w:t>
      </w:r>
      <w:r w:rsidR="00FE3581" w:rsidRPr="002E7AC0">
        <w:rPr>
          <w:rFonts w:ascii="Arial" w:eastAsia="Calibri" w:hAnsi="Arial" w:cs="Arial"/>
          <w:sz w:val="24"/>
          <w:szCs w:val="24"/>
        </w:rPr>
        <w:t>)</w:t>
      </w:r>
      <w:r w:rsidR="0090538B">
        <w:rPr>
          <w:rFonts w:ascii="Arial" w:eastAsia="Calibri" w:hAnsi="Arial" w:cs="Arial"/>
          <w:sz w:val="24"/>
          <w:szCs w:val="24"/>
        </w:rPr>
        <w:t>,</w:t>
      </w:r>
      <w:r w:rsidR="00A0459E" w:rsidRPr="002E7AC0">
        <w:rPr>
          <w:rFonts w:ascii="Arial" w:eastAsia="Calibri" w:hAnsi="Arial" w:cs="Arial"/>
          <w:sz w:val="24"/>
          <w:szCs w:val="24"/>
        </w:rPr>
        <w:t xml:space="preserve"> positioned </w:t>
      </w:r>
      <w:r w:rsidR="00A0459E" w:rsidRPr="002E7AC0">
        <w:rPr>
          <w:rFonts w:ascii="Arial" w:hAnsi="Arial" w:cs="Arial"/>
          <w:sz w:val="24"/>
          <w:szCs w:val="24"/>
        </w:rPr>
        <w:t>as a largely unattractive identity with limited opportunities for agency (Tomlinson and Colgan, 2014).</w:t>
      </w:r>
      <w:r w:rsidR="00BB1E64" w:rsidRPr="002E7AC0">
        <w:rPr>
          <w:rFonts w:ascii="Arial" w:eastAsia="Calibri" w:hAnsi="Arial" w:cs="Arial"/>
          <w:sz w:val="24"/>
          <w:szCs w:val="24"/>
        </w:rPr>
        <w:t xml:space="preserve"> </w:t>
      </w:r>
      <w:r w:rsidR="008346B7" w:rsidRPr="002E7AC0">
        <w:rPr>
          <w:rFonts w:ascii="Arial" w:eastAsia="Calibri" w:hAnsi="Arial" w:cs="Arial"/>
          <w:sz w:val="24"/>
          <w:szCs w:val="24"/>
        </w:rPr>
        <w:t xml:space="preserve">Thus, </w:t>
      </w:r>
      <w:r w:rsidR="0090538B">
        <w:rPr>
          <w:rFonts w:ascii="Arial" w:eastAsia="Calibri" w:hAnsi="Arial" w:cs="Arial"/>
          <w:sz w:val="24"/>
          <w:szCs w:val="24"/>
        </w:rPr>
        <w:t xml:space="preserve">the discourses of </w:t>
      </w:r>
      <w:r w:rsidR="008346B7" w:rsidRPr="002E7AC0">
        <w:rPr>
          <w:rFonts w:ascii="Arial" w:eastAsia="Calibri" w:hAnsi="Arial" w:cs="Arial"/>
          <w:sz w:val="24"/>
          <w:szCs w:val="24"/>
        </w:rPr>
        <w:t>a</w:t>
      </w:r>
      <w:r w:rsidR="00BB1E64" w:rsidRPr="002E7AC0">
        <w:rPr>
          <w:rFonts w:ascii="Arial" w:eastAsia="Calibri" w:hAnsi="Arial" w:cs="Arial"/>
          <w:sz w:val="24"/>
          <w:szCs w:val="24"/>
        </w:rPr>
        <w:t xml:space="preserve">ge </w:t>
      </w:r>
      <w:r w:rsidR="0090538B">
        <w:rPr>
          <w:rFonts w:ascii="Arial" w:eastAsia="Calibri" w:hAnsi="Arial" w:cs="Arial"/>
          <w:sz w:val="24"/>
          <w:szCs w:val="24"/>
        </w:rPr>
        <w:t>are</w:t>
      </w:r>
      <w:r w:rsidR="00BB1E64" w:rsidRPr="002E7AC0">
        <w:rPr>
          <w:rFonts w:ascii="Arial" w:eastAsia="Calibri" w:hAnsi="Arial" w:cs="Arial"/>
          <w:sz w:val="24"/>
          <w:szCs w:val="24"/>
        </w:rPr>
        <w:t xml:space="preserve"> deployed as an organiz</w:t>
      </w:r>
      <w:r w:rsidR="0090538B">
        <w:rPr>
          <w:rFonts w:ascii="Arial" w:eastAsia="Calibri" w:hAnsi="Arial" w:cs="Arial"/>
          <w:sz w:val="24"/>
          <w:szCs w:val="24"/>
        </w:rPr>
        <w:t>ing principle,</w:t>
      </w:r>
      <w:r w:rsidR="008346B7" w:rsidRPr="002E7AC0">
        <w:rPr>
          <w:rFonts w:ascii="Arial" w:eastAsia="Calibri" w:hAnsi="Arial" w:cs="Arial"/>
          <w:sz w:val="24"/>
          <w:szCs w:val="24"/>
        </w:rPr>
        <w:t xml:space="preserve"> privileging</w:t>
      </w:r>
      <w:r w:rsidR="00B01150" w:rsidRPr="002E7AC0">
        <w:rPr>
          <w:rFonts w:ascii="Arial" w:eastAsia="Calibri" w:hAnsi="Arial" w:cs="Arial"/>
          <w:sz w:val="24"/>
          <w:szCs w:val="24"/>
        </w:rPr>
        <w:t xml:space="preserve"> or </w:t>
      </w:r>
      <w:r w:rsidR="008346B7" w:rsidRPr="002E7AC0">
        <w:rPr>
          <w:rFonts w:ascii="Arial" w:eastAsia="Calibri" w:hAnsi="Arial" w:cs="Arial"/>
          <w:sz w:val="24"/>
          <w:szCs w:val="24"/>
        </w:rPr>
        <w:t>disadvantaging</w:t>
      </w:r>
      <w:r w:rsidR="00B01150" w:rsidRPr="002E7AC0">
        <w:rPr>
          <w:rFonts w:ascii="Arial" w:eastAsia="Calibri" w:hAnsi="Arial" w:cs="Arial"/>
          <w:sz w:val="24"/>
          <w:szCs w:val="24"/>
        </w:rPr>
        <w:t xml:space="preserve"> organizational members (</w:t>
      </w:r>
      <w:r w:rsidR="0090538B" w:rsidRPr="002E7AC0">
        <w:rPr>
          <w:rFonts w:ascii="Arial" w:eastAsia="Calibri" w:hAnsi="Arial" w:cs="Arial"/>
          <w:sz w:val="24"/>
          <w:szCs w:val="24"/>
        </w:rPr>
        <w:t>Prichard and Whiting, 2014</w:t>
      </w:r>
      <w:r w:rsidR="0090538B">
        <w:rPr>
          <w:rFonts w:ascii="Arial" w:eastAsia="Calibri" w:hAnsi="Arial" w:cs="Arial"/>
          <w:sz w:val="24"/>
          <w:szCs w:val="24"/>
        </w:rPr>
        <w:t xml:space="preserve">; </w:t>
      </w:r>
      <w:r w:rsidR="00B01150" w:rsidRPr="002E7AC0">
        <w:rPr>
          <w:rFonts w:ascii="Arial" w:eastAsia="Calibri" w:hAnsi="Arial" w:cs="Arial"/>
          <w:sz w:val="24"/>
          <w:szCs w:val="24"/>
        </w:rPr>
        <w:t xml:space="preserve">Thomas et al., 2014). </w:t>
      </w:r>
    </w:p>
    <w:p w:rsidR="00D14780" w:rsidRPr="002E7AC0" w:rsidRDefault="008346B7" w:rsidP="00D14780">
      <w:pPr>
        <w:spacing w:after="100" w:afterAutospacing="1" w:line="360" w:lineRule="auto"/>
        <w:rPr>
          <w:rFonts w:ascii="Arial" w:hAnsi="Arial" w:cs="Arial"/>
          <w:sz w:val="24"/>
          <w:szCs w:val="24"/>
        </w:rPr>
      </w:pPr>
      <w:r w:rsidRPr="002E7AC0">
        <w:rPr>
          <w:rFonts w:ascii="Arial" w:hAnsi="Arial" w:cs="Arial"/>
          <w:sz w:val="24"/>
          <w:szCs w:val="24"/>
        </w:rPr>
        <w:t>The paper’s r</w:t>
      </w:r>
      <w:r w:rsidR="00D14780" w:rsidRPr="002E7AC0">
        <w:rPr>
          <w:rFonts w:ascii="Arial" w:hAnsi="Arial" w:cs="Arial"/>
          <w:sz w:val="24"/>
          <w:szCs w:val="24"/>
        </w:rPr>
        <w:t xml:space="preserve">esearch questions, reflecting </w:t>
      </w:r>
      <w:r w:rsidRPr="002E7AC0">
        <w:rPr>
          <w:rFonts w:ascii="Arial" w:hAnsi="Arial" w:cs="Arial"/>
          <w:sz w:val="24"/>
          <w:szCs w:val="24"/>
        </w:rPr>
        <w:t>an age-related r</w:t>
      </w:r>
      <w:r w:rsidR="00D14780" w:rsidRPr="002E7AC0">
        <w:rPr>
          <w:rFonts w:ascii="Arial" w:hAnsi="Arial" w:cs="Arial"/>
          <w:sz w:val="24"/>
          <w:szCs w:val="24"/>
        </w:rPr>
        <w:t xml:space="preserve">esearch agenda </w:t>
      </w:r>
      <w:r w:rsidRPr="002E7AC0">
        <w:rPr>
          <w:rFonts w:ascii="Arial" w:hAnsi="Arial" w:cs="Arial"/>
          <w:sz w:val="24"/>
          <w:szCs w:val="24"/>
        </w:rPr>
        <w:t xml:space="preserve">(Thomas et al., </w:t>
      </w:r>
      <w:r w:rsidR="00D14780" w:rsidRPr="002E7AC0">
        <w:rPr>
          <w:rFonts w:ascii="Arial" w:hAnsi="Arial" w:cs="Arial"/>
          <w:sz w:val="24"/>
          <w:szCs w:val="24"/>
        </w:rPr>
        <w:t xml:space="preserve">2014: 1572-3) and the findings </w:t>
      </w:r>
      <w:r w:rsidRPr="002E7AC0">
        <w:rPr>
          <w:rFonts w:ascii="Arial" w:hAnsi="Arial" w:cs="Arial"/>
          <w:sz w:val="24"/>
          <w:szCs w:val="24"/>
        </w:rPr>
        <w:t>that</w:t>
      </w:r>
      <w:r w:rsidR="00D14780" w:rsidRPr="002E7AC0">
        <w:rPr>
          <w:rFonts w:ascii="Arial" w:hAnsi="Arial" w:cs="Arial"/>
          <w:sz w:val="24"/>
          <w:szCs w:val="24"/>
        </w:rPr>
        <w:t xml:space="preserve"> follow the next section, </w:t>
      </w:r>
      <w:r w:rsidRPr="002E7AC0">
        <w:rPr>
          <w:rFonts w:ascii="Arial" w:hAnsi="Arial" w:cs="Arial"/>
          <w:sz w:val="24"/>
          <w:szCs w:val="24"/>
        </w:rPr>
        <w:t>are</w:t>
      </w:r>
      <w:r w:rsidR="00D14780" w:rsidRPr="002E7AC0">
        <w:rPr>
          <w:rFonts w:ascii="Arial" w:hAnsi="Arial" w:cs="Arial"/>
          <w:sz w:val="24"/>
          <w:szCs w:val="24"/>
        </w:rPr>
        <w:t>:</w:t>
      </w:r>
    </w:p>
    <w:p w:rsidR="00D14780" w:rsidRPr="002E7AC0" w:rsidRDefault="00D14780" w:rsidP="00D14780">
      <w:pPr>
        <w:pStyle w:val="ListParagraph"/>
        <w:numPr>
          <w:ilvl w:val="0"/>
          <w:numId w:val="2"/>
        </w:numPr>
        <w:spacing w:after="100" w:afterAutospacing="1" w:line="360" w:lineRule="auto"/>
        <w:rPr>
          <w:rFonts w:ascii="Arial" w:hAnsi="Arial" w:cs="Arial"/>
          <w:sz w:val="24"/>
          <w:szCs w:val="24"/>
        </w:rPr>
      </w:pPr>
      <w:r w:rsidRPr="002E7AC0">
        <w:rPr>
          <w:rFonts w:ascii="Arial" w:hAnsi="Arial" w:cs="Arial"/>
          <w:sz w:val="24"/>
          <w:szCs w:val="24"/>
        </w:rPr>
        <w:t xml:space="preserve">How and in what circumstances does exiting elder become a salient identity? </w:t>
      </w:r>
    </w:p>
    <w:p w:rsidR="00D14780" w:rsidRPr="002E7AC0" w:rsidRDefault="00D14780" w:rsidP="00D14780">
      <w:pPr>
        <w:pStyle w:val="ListParagraph"/>
        <w:numPr>
          <w:ilvl w:val="0"/>
          <w:numId w:val="2"/>
        </w:numPr>
        <w:spacing w:after="100" w:afterAutospacing="1" w:line="360" w:lineRule="auto"/>
        <w:rPr>
          <w:rFonts w:ascii="Arial" w:hAnsi="Arial" w:cs="Arial"/>
          <w:sz w:val="24"/>
          <w:szCs w:val="24"/>
        </w:rPr>
      </w:pPr>
      <w:r w:rsidRPr="002E7AC0">
        <w:rPr>
          <w:rFonts w:ascii="Arial" w:hAnsi="Arial" w:cs="Arial"/>
          <w:sz w:val="24"/>
          <w:szCs w:val="24"/>
        </w:rPr>
        <w:t>What are the characteristics of becoming/being an exiting elder?</w:t>
      </w:r>
    </w:p>
    <w:p w:rsidR="00D14780" w:rsidRPr="002E7AC0" w:rsidRDefault="00D14780" w:rsidP="00D14780">
      <w:pPr>
        <w:pStyle w:val="ListParagraph"/>
        <w:numPr>
          <w:ilvl w:val="0"/>
          <w:numId w:val="2"/>
        </w:numPr>
        <w:spacing w:after="100" w:afterAutospacing="1" w:line="360" w:lineRule="auto"/>
        <w:rPr>
          <w:rFonts w:ascii="Arial" w:hAnsi="Arial" w:cs="Arial"/>
          <w:sz w:val="24"/>
          <w:szCs w:val="24"/>
        </w:rPr>
      </w:pPr>
      <w:r w:rsidRPr="002E7AC0">
        <w:rPr>
          <w:rFonts w:ascii="Arial" w:hAnsi="Arial" w:cs="Arial"/>
          <w:sz w:val="24"/>
          <w:szCs w:val="24"/>
        </w:rPr>
        <w:t xml:space="preserve">How do individuals use ‘exiting elder’ as an identity resource to </w:t>
      </w:r>
      <w:r w:rsidR="00384082" w:rsidRPr="002E7AC0">
        <w:rPr>
          <w:rFonts w:ascii="Arial" w:hAnsi="Arial" w:cs="Arial"/>
          <w:sz w:val="24"/>
          <w:szCs w:val="24"/>
        </w:rPr>
        <w:t xml:space="preserve">construct, </w:t>
      </w:r>
      <w:r w:rsidRPr="002E7AC0">
        <w:rPr>
          <w:rFonts w:ascii="Arial" w:hAnsi="Arial" w:cs="Arial"/>
          <w:sz w:val="24"/>
          <w:szCs w:val="24"/>
        </w:rPr>
        <w:t>challenge or resist organizational discourses?</w:t>
      </w:r>
    </w:p>
    <w:p w:rsidR="00683EB3" w:rsidRPr="002E7AC0" w:rsidRDefault="00683EB3" w:rsidP="00BE44F3">
      <w:pPr>
        <w:autoSpaceDE w:val="0"/>
        <w:autoSpaceDN w:val="0"/>
        <w:adjustRightInd w:val="0"/>
        <w:spacing w:after="0" w:line="480" w:lineRule="auto"/>
        <w:jc w:val="both"/>
        <w:rPr>
          <w:rFonts w:ascii="Arial" w:hAnsi="Arial" w:cs="Arial"/>
          <w:b/>
          <w:sz w:val="24"/>
          <w:szCs w:val="24"/>
        </w:rPr>
      </w:pPr>
      <w:r w:rsidRPr="002E7AC0">
        <w:rPr>
          <w:rFonts w:ascii="Arial" w:hAnsi="Arial" w:cs="Arial"/>
          <w:b/>
          <w:sz w:val="24"/>
          <w:szCs w:val="24"/>
        </w:rPr>
        <w:t>Research study and method of enquiry</w:t>
      </w:r>
    </w:p>
    <w:p w:rsidR="00683EB3" w:rsidRPr="002E7AC0" w:rsidRDefault="00683EB3" w:rsidP="00222E78">
      <w:pPr>
        <w:spacing w:after="100" w:afterAutospacing="1" w:line="360" w:lineRule="auto"/>
        <w:rPr>
          <w:rFonts w:ascii="Arial" w:hAnsi="Arial" w:cs="Arial"/>
          <w:sz w:val="24"/>
          <w:szCs w:val="24"/>
        </w:rPr>
      </w:pPr>
      <w:r w:rsidRPr="002E7AC0">
        <w:rPr>
          <w:rFonts w:ascii="Arial" w:hAnsi="Arial" w:cs="Arial"/>
          <w:sz w:val="24"/>
          <w:szCs w:val="24"/>
        </w:rPr>
        <w:t xml:space="preserve">The proposed study </w:t>
      </w:r>
      <w:r w:rsidR="002E7AC0" w:rsidRPr="002E7AC0">
        <w:rPr>
          <w:rFonts w:ascii="Arial" w:hAnsi="Arial" w:cs="Arial"/>
          <w:sz w:val="24"/>
          <w:szCs w:val="24"/>
        </w:rPr>
        <w:t>takes</w:t>
      </w:r>
      <w:r w:rsidRPr="002E7AC0">
        <w:rPr>
          <w:rFonts w:ascii="Arial" w:hAnsi="Arial" w:cs="Arial"/>
          <w:sz w:val="24"/>
          <w:szCs w:val="24"/>
        </w:rPr>
        <w:t xml:space="preserve"> a </w:t>
      </w:r>
      <w:r w:rsidR="00095F59" w:rsidRPr="002E7AC0">
        <w:rPr>
          <w:rFonts w:ascii="Arial" w:hAnsi="Arial" w:cs="Arial"/>
          <w:sz w:val="24"/>
          <w:szCs w:val="24"/>
        </w:rPr>
        <w:t>social constructionist grounded theory</w:t>
      </w:r>
      <w:r w:rsidRPr="002E7AC0">
        <w:rPr>
          <w:rFonts w:ascii="Arial" w:hAnsi="Arial" w:cs="Arial"/>
          <w:sz w:val="24"/>
          <w:szCs w:val="24"/>
        </w:rPr>
        <w:t xml:space="preserve"> approach, following </w:t>
      </w:r>
      <w:r w:rsidR="00095F59" w:rsidRPr="002E7AC0">
        <w:rPr>
          <w:rFonts w:ascii="Arial" w:hAnsi="Arial" w:cs="Arial"/>
          <w:sz w:val="24"/>
          <w:szCs w:val="24"/>
        </w:rPr>
        <w:t>Charmaz</w:t>
      </w:r>
      <w:r w:rsidR="002E7AC0" w:rsidRPr="002E7AC0">
        <w:rPr>
          <w:rFonts w:ascii="Arial" w:hAnsi="Arial" w:cs="Arial"/>
          <w:sz w:val="24"/>
          <w:szCs w:val="24"/>
        </w:rPr>
        <w:t xml:space="preserve"> </w:t>
      </w:r>
      <w:r w:rsidRPr="002E7AC0">
        <w:rPr>
          <w:rFonts w:ascii="Arial" w:hAnsi="Arial" w:cs="Arial"/>
          <w:sz w:val="24"/>
          <w:szCs w:val="24"/>
        </w:rPr>
        <w:t>(</w:t>
      </w:r>
      <w:r w:rsidR="00095F59" w:rsidRPr="002E7AC0">
        <w:rPr>
          <w:rFonts w:ascii="Arial" w:hAnsi="Arial" w:cs="Arial"/>
          <w:sz w:val="24"/>
          <w:szCs w:val="24"/>
        </w:rPr>
        <w:t>2008)</w:t>
      </w:r>
      <w:r w:rsidRPr="002E7AC0">
        <w:rPr>
          <w:rFonts w:ascii="Arial" w:hAnsi="Arial" w:cs="Arial"/>
          <w:sz w:val="24"/>
          <w:szCs w:val="24"/>
        </w:rPr>
        <w:t>. Th</w:t>
      </w:r>
      <w:r w:rsidR="002E7AC0" w:rsidRPr="002E7AC0">
        <w:rPr>
          <w:rFonts w:ascii="Arial" w:hAnsi="Arial" w:cs="Arial"/>
          <w:sz w:val="24"/>
          <w:szCs w:val="24"/>
        </w:rPr>
        <w:t xml:space="preserve">is approach </w:t>
      </w:r>
      <w:r w:rsidRPr="002E7AC0">
        <w:rPr>
          <w:rFonts w:ascii="Arial" w:hAnsi="Arial" w:cs="Arial"/>
          <w:sz w:val="24"/>
          <w:szCs w:val="24"/>
        </w:rPr>
        <w:t>includes the following assumptions: (1) reality is multiple, processual, and constructed</w:t>
      </w:r>
      <w:r w:rsidR="006E4C1F" w:rsidRPr="002E7AC0">
        <w:rPr>
          <w:rFonts w:ascii="Arial" w:hAnsi="Arial" w:cs="Arial"/>
          <w:sz w:val="24"/>
          <w:szCs w:val="24"/>
        </w:rPr>
        <w:t xml:space="preserve">, </w:t>
      </w:r>
      <w:r w:rsidRPr="002E7AC0">
        <w:rPr>
          <w:rFonts w:ascii="Arial" w:hAnsi="Arial" w:cs="Arial"/>
          <w:sz w:val="24"/>
          <w:szCs w:val="24"/>
        </w:rPr>
        <w:t xml:space="preserve">under particular conditions; (2) the research process emerges from interaction; (3) it takes into account the relativity of </w:t>
      </w:r>
      <w:r w:rsidR="006E4C1F" w:rsidRPr="002E7AC0">
        <w:rPr>
          <w:rFonts w:ascii="Arial" w:hAnsi="Arial" w:cs="Arial"/>
          <w:sz w:val="24"/>
          <w:szCs w:val="24"/>
        </w:rPr>
        <w:t xml:space="preserve">the </w:t>
      </w:r>
      <w:r w:rsidRPr="002E7AC0">
        <w:rPr>
          <w:rFonts w:ascii="Arial" w:hAnsi="Arial" w:cs="Arial"/>
          <w:sz w:val="24"/>
          <w:szCs w:val="24"/>
        </w:rPr>
        <w:t>researcher’s</w:t>
      </w:r>
      <w:r w:rsidR="006E4C1F" w:rsidRPr="002E7AC0">
        <w:rPr>
          <w:rFonts w:ascii="Arial" w:hAnsi="Arial" w:cs="Arial"/>
          <w:sz w:val="24"/>
          <w:szCs w:val="24"/>
        </w:rPr>
        <w:t xml:space="preserve"> and </w:t>
      </w:r>
      <w:r w:rsidRPr="002E7AC0">
        <w:rPr>
          <w:rFonts w:ascii="Arial" w:hAnsi="Arial" w:cs="Arial"/>
          <w:sz w:val="24"/>
          <w:szCs w:val="24"/>
        </w:rPr>
        <w:t>research partici</w:t>
      </w:r>
      <w:r w:rsidR="006E4C1F" w:rsidRPr="002E7AC0">
        <w:rPr>
          <w:rFonts w:ascii="Arial" w:hAnsi="Arial" w:cs="Arial"/>
          <w:sz w:val="24"/>
          <w:szCs w:val="24"/>
        </w:rPr>
        <w:t>pants’ perspectives, positions and practices</w:t>
      </w:r>
      <w:r w:rsidRPr="002E7AC0">
        <w:rPr>
          <w:rFonts w:ascii="Arial" w:hAnsi="Arial" w:cs="Arial"/>
          <w:sz w:val="24"/>
          <w:szCs w:val="24"/>
        </w:rPr>
        <w:t>; (4) the researcher and research participants co-construct the data; and (5)  the researcher’s reflexivity is important (Charmaz, 2008: 398 and 402).</w:t>
      </w:r>
    </w:p>
    <w:p w:rsidR="00F13A6B" w:rsidRPr="002E7AC0" w:rsidRDefault="00727A62" w:rsidP="001D1109">
      <w:pPr>
        <w:spacing w:after="100" w:afterAutospacing="1" w:line="360" w:lineRule="auto"/>
        <w:rPr>
          <w:rFonts w:ascii="Arial" w:hAnsi="Arial" w:cs="Arial"/>
          <w:sz w:val="24"/>
          <w:szCs w:val="24"/>
        </w:rPr>
      </w:pPr>
      <w:r w:rsidRPr="002E7AC0">
        <w:rPr>
          <w:rFonts w:ascii="Arial" w:hAnsi="Arial" w:cs="Arial"/>
          <w:sz w:val="24"/>
          <w:szCs w:val="24"/>
        </w:rPr>
        <w:t>The interview with Greta</w:t>
      </w:r>
      <w:r w:rsidR="006E4C1F" w:rsidRPr="002E7AC0">
        <w:rPr>
          <w:rFonts w:ascii="Arial" w:hAnsi="Arial" w:cs="Arial"/>
          <w:sz w:val="24"/>
          <w:szCs w:val="24"/>
        </w:rPr>
        <w:t>, lasting 40 minutes,</w:t>
      </w:r>
      <w:r w:rsidRPr="002E7AC0">
        <w:rPr>
          <w:rFonts w:ascii="Arial" w:hAnsi="Arial" w:cs="Arial"/>
          <w:sz w:val="24"/>
          <w:szCs w:val="24"/>
        </w:rPr>
        <w:t xml:space="preserve"> was held in her office in February 2014. </w:t>
      </w:r>
      <w:r w:rsidR="006E4C1F" w:rsidRPr="002E7AC0">
        <w:rPr>
          <w:rFonts w:ascii="Arial" w:hAnsi="Arial" w:cs="Arial"/>
          <w:sz w:val="24"/>
          <w:szCs w:val="24"/>
        </w:rPr>
        <w:t xml:space="preserve">We </w:t>
      </w:r>
      <w:r w:rsidRPr="002E7AC0">
        <w:rPr>
          <w:rFonts w:ascii="Arial" w:hAnsi="Arial" w:cs="Arial"/>
          <w:sz w:val="24"/>
          <w:szCs w:val="24"/>
        </w:rPr>
        <w:t xml:space="preserve">covered the following areas: Greta’s background; why she described herself as </w:t>
      </w:r>
      <w:r w:rsidRPr="002E7AC0">
        <w:rPr>
          <w:rFonts w:ascii="Arial" w:hAnsi="Arial" w:cs="Arial"/>
          <w:sz w:val="24"/>
          <w:szCs w:val="24"/>
        </w:rPr>
        <w:lastRenderedPageBreak/>
        <w:t xml:space="preserve">an exiting elder and what the term meant to her; and times/contexts when Greta </w:t>
      </w:r>
      <w:r w:rsidR="006E4C1F" w:rsidRPr="002E7AC0">
        <w:rPr>
          <w:rFonts w:ascii="Arial" w:hAnsi="Arial" w:cs="Arial"/>
          <w:sz w:val="24"/>
          <w:szCs w:val="24"/>
        </w:rPr>
        <w:t xml:space="preserve">has </w:t>
      </w:r>
      <w:r w:rsidRPr="002E7AC0">
        <w:rPr>
          <w:rFonts w:ascii="Arial" w:hAnsi="Arial" w:cs="Arial"/>
          <w:sz w:val="24"/>
          <w:szCs w:val="24"/>
        </w:rPr>
        <w:t xml:space="preserve">identified strongly with ‘being’ an exiting elder. </w:t>
      </w:r>
      <w:r w:rsidR="00F13A6B" w:rsidRPr="002E7AC0">
        <w:rPr>
          <w:rFonts w:ascii="Arial" w:hAnsi="Arial" w:cs="Arial"/>
          <w:sz w:val="24"/>
          <w:szCs w:val="24"/>
        </w:rPr>
        <w:t>Greta might be regarded as an extreme</w:t>
      </w:r>
      <w:r w:rsidR="001D1109" w:rsidRPr="002E7AC0">
        <w:rPr>
          <w:rFonts w:ascii="Arial" w:hAnsi="Arial" w:cs="Arial"/>
          <w:sz w:val="24"/>
          <w:szCs w:val="24"/>
        </w:rPr>
        <w:t xml:space="preserve"> case</w:t>
      </w:r>
      <w:r w:rsidR="00F13A6B" w:rsidRPr="002E7AC0">
        <w:rPr>
          <w:rFonts w:ascii="Arial" w:hAnsi="Arial" w:cs="Arial"/>
          <w:sz w:val="24"/>
          <w:szCs w:val="24"/>
        </w:rPr>
        <w:t xml:space="preserve">. Over the course of her </w:t>
      </w:r>
      <w:r w:rsidR="00A3059D">
        <w:rPr>
          <w:rFonts w:ascii="Arial" w:hAnsi="Arial" w:cs="Arial"/>
          <w:sz w:val="24"/>
          <w:szCs w:val="24"/>
        </w:rPr>
        <w:t xml:space="preserve">public sector </w:t>
      </w:r>
      <w:r w:rsidR="00F13A6B" w:rsidRPr="002E7AC0">
        <w:rPr>
          <w:rFonts w:ascii="Arial" w:hAnsi="Arial" w:cs="Arial"/>
          <w:sz w:val="24"/>
          <w:szCs w:val="24"/>
        </w:rPr>
        <w:t>w</w:t>
      </w:r>
      <w:r w:rsidR="00A3059D">
        <w:rPr>
          <w:rFonts w:ascii="Arial" w:hAnsi="Arial" w:cs="Arial"/>
          <w:sz w:val="24"/>
          <w:szCs w:val="24"/>
        </w:rPr>
        <w:t>orking life</w:t>
      </w:r>
      <w:r w:rsidR="00F13A6B" w:rsidRPr="002E7AC0">
        <w:rPr>
          <w:rFonts w:ascii="Arial" w:hAnsi="Arial" w:cs="Arial"/>
          <w:sz w:val="24"/>
          <w:szCs w:val="24"/>
        </w:rPr>
        <w:t>, Greta</w:t>
      </w:r>
      <w:r w:rsidR="00A3059D">
        <w:rPr>
          <w:rFonts w:ascii="Arial" w:hAnsi="Arial" w:cs="Arial"/>
          <w:sz w:val="24"/>
          <w:szCs w:val="24"/>
        </w:rPr>
        <w:t xml:space="preserve"> has held various </w:t>
      </w:r>
      <w:r w:rsidR="00F13A6B" w:rsidRPr="002E7AC0">
        <w:rPr>
          <w:rFonts w:ascii="Arial" w:hAnsi="Arial" w:cs="Arial"/>
          <w:sz w:val="24"/>
          <w:szCs w:val="24"/>
        </w:rPr>
        <w:t>positions at all levels including as a health care professional, project manager, clinical and bu</w:t>
      </w:r>
      <w:r w:rsidR="006E4C1F" w:rsidRPr="002E7AC0">
        <w:rPr>
          <w:rFonts w:ascii="Arial" w:hAnsi="Arial" w:cs="Arial"/>
          <w:sz w:val="24"/>
          <w:szCs w:val="24"/>
        </w:rPr>
        <w:t>siness manager. For 20 of her 33</w:t>
      </w:r>
      <w:r w:rsidR="00F13A6B" w:rsidRPr="002E7AC0">
        <w:rPr>
          <w:rFonts w:ascii="Arial" w:hAnsi="Arial" w:cs="Arial"/>
          <w:sz w:val="24"/>
          <w:szCs w:val="24"/>
        </w:rPr>
        <w:t xml:space="preserve"> years of working, she </w:t>
      </w:r>
      <w:r w:rsidR="006E4C1F" w:rsidRPr="002E7AC0">
        <w:rPr>
          <w:rFonts w:ascii="Arial" w:hAnsi="Arial" w:cs="Arial"/>
          <w:sz w:val="24"/>
          <w:szCs w:val="24"/>
        </w:rPr>
        <w:t xml:space="preserve">has specialized in </w:t>
      </w:r>
      <w:r w:rsidR="00F13A6B" w:rsidRPr="002E7AC0">
        <w:rPr>
          <w:rFonts w:ascii="Arial" w:hAnsi="Arial" w:cs="Arial"/>
          <w:sz w:val="24"/>
          <w:szCs w:val="24"/>
        </w:rPr>
        <w:t xml:space="preserve">organization development (OD). Currently, in addition to being head of </w:t>
      </w:r>
      <w:r w:rsidR="00A3059D">
        <w:rPr>
          <w:rFonts w:ascii="Arial" w:hAnsi="Arial" w:cs="Arial"/>
          <w:sz w:val="24"/>
          <w:szCs w:val="24"/>
        </w:rPr>
        <w:t>OD</w:t>
      </w:r>
      <w:r w:rsidR="00F13A6B" w:rsidRPr="002E7AC0">
        <w:rPr>
          <w:rFonts w:ascii="Arial" w:hAnsi="Arial" w:cs="Arial"/>
          <w:sz w:val="24"/>
          <w:szCs w:val="24"/>
        </w:rPr>
        <w:t xml:space="preserve"> in her organization, she is an </w:t>
      </w:r>
      <w:r w:rsidR="00A3059D">
        <w:rPr>
          <w:rFonts w:ascii="Arial" w:hAnsi="Arial" w:cs="Arial"/>
          <w:sz w:val="24"/>
          <w:szCs w:val="24"/>
        </w:rPr>
        <w:t>OD</w:t>
      </w:r>
      <w:r w:rsidR="00F13A6B" w:rsidRPr="002E7AC0">
        <w:rPr>
          <w:rFonts w:ascii="Arial" w:hAnsi="Arial" w:cs="Arial"/>
          <w:sz w:val="24"/>
          <w:szCs w:val="24"/>
        </w:rPr>
        <w:t xml:space="preserve"> consultant. Academically, she holds a doctorate in </w:t>
      </w:r>
      <w:r w:rsidR="00A3059D">
        <w:rPr>
          <w:rFonts w:ascii="Arial" w:hAnsi="Arial" w:cs="Arial"/>
          <w:sz w:val="24"/>
          <w:szCs w:val="24"/>
        </w:rPr>
        <w:t>OD</w:t>
      </w:r>
      <w:r w:rsidR="00F13A6B" w:rsidRPr="002E7AC0">
        <w:rPr>
          <w:rFonts w:ascii="Arial" w:hAnsi="Arial" w:cs="Arial"/>
          <w:sz w:val="24"/>
          <w:szCs w:val="24"/>
        </w:rPr>
        <w:t xml:space="preserve"> (and ‘did a lot on identity in that programme’, interview), has co-authored two texts on service improvement, and is a visiting academic at a UK university. Greta is </w:t>
      </w:r>
      <w:r w:rsidR="00A3059D">
        <w:rPr>
          <w:rFonts w:ascii="Arial" w:hAnsi="Arial" w:cs="Arial"/>
          <w:sz w:val="24"/>
          <w:szCs w:val="24"/>
        </w:rPr>
        <w:t>currently</w:t>
      </w:r>
      <w:r w:rsidR="00F13A6B" w:rsidRPr="002E7AC0">
        <w:rPr>
          <w:rFonts w:ascii="Arial" w:hAnsi="Arial" w:cs="Arial"/>
          <w:sz w:val="24"/>
          <w:szCs w:val="24"/>
        </w:rPr>
        <w:t xml:space="preserve"> researching the concept of ‘exiting elder’, through the faith literature and in conversations with others</w:t>
      </w:r>
      <w:r w:rsidR="001D1109" w:rsidRPr="002E7AC0">
        <w:rPr>
          <w:rFonts w:ascii="Arial" w:hAnsi="Arial" w:cs="Arial"/>
          <w:sz w:val="24"/>
          <w:szCs w:val="24"/>
        </w:rPr>
        <w:t xml:space="preserve">, </w:t>
      </w:r>
      <w:r w:rsidR="00F13A6B" w:rsidRPr="002E7AC0">
        <w:rPr>
          <w:rFonts w:ascii="Arial" w:hAnsi="Arial" w:cs="Arial"/>
          <w:sz w:val="24"/>
          <w:szCs w:val="24"/>
        </w:rPr>
        <w:t xml:space="preserve">to develop her own and others’ understanding of its significance in relation to identity, leadership and </w:t>
      </w:r>
      <w:r w:rsidR="00A3059D">
        <w:rPr>
          <w:rFonts w:ascii="Arial" w:hAnsi="Arial" w:cs="Arial"/>
          <w:sz w:val="24"/>
          <w:szCs w:val="24"/>
        </w:rPr>
        <w:t>OD</w:t>
      </w:r>
      <w:r w:rsidR="00F13A6B" w:rsidRPr="002E7AC0">
        <w:rPr>
          <w:rFonts w:ascii="Arial" w:hAnsi="Arial" w:cs="Arial"/>
          <w:sz w:val="24"/>
          <w:szCs w:val="24"/>
        </w:rPr>
        <w:t>. She regards the concept of eldership as ‘really important’ and thinks ‘it’s either a concept whose time</w:t>
      </w:r>
      <w:r w:rsidR="00A3059D">
        <w:rPr>
          <w:rFonts w:ascii="Arial" w:hAnsi="Arial" w:cs="Arial"/>
          <w:sz w:val="24"/>
          <w:szCs w:val="24"/>
        </w:rPr>
        <w:t xml:space="preserve"> is coming or hasn’t yet come’</w:t>
      </w:r>
      <w:r w:rsidR="00F13A6B" w:rsidRPr="002E7AC0">
        <w:rPr>
          <w:rFonts w:ascii="Arial" w:hAnsi="Arial" w:cs="Arial"/>
          <w:sz w:val="24"/>
          <w:szCs w:val="24"/>
        </w:rPr>
        <w:t xml:space="preserve"> (interview). Therefore, </w:t>
      </w:r>
      <w:r w:rsidR="00A3059D">
        <w:rPr>
          <w:rFonts w:ascii="Arial" w:hAnsi="Arial" w:cs="Arial"/>
          <w:sz w:val="24"/>
          <w:szCs w:val="24"/>
        </w:rPr>
        <w:t xml:space="preserve">as </w:t>
      </w:r>
      <w:r w:rsidR="00A3059D" w:rsidRPr="002E7AC0">
        <w:rPr>
          <w:rFonts w:ascii="Arial" w:hAnsi="Arial" w:cs="Arial"/>
          <w:sz w:val="24"/>
          <w:szCs w:val="24"/>
        </w:rPr>
        <w:t>a proactive researcher of the phenomenon under study</w:t>
      </w:r>
      <w:r w:rsidR="00A3059D">
        <w:rPr>
          <w:rFonts w:ascii="Arial" w:hAnsi="Arial" w:cs="Arial"/>
          <w:sz w:val="24"/>
          <w:szCs w:val="24"/>
        </w:rPr>
        <w:t>,</w:t>
      </w:r>
      <w:r w:rsidR="00A3059D" w:rsidRPr="002E7AC0">
        <w:rPr>
          <w:rFonts w:ascii="Arial" w:hAnsi="Arial" w:cs="Arial"/>
          <w:sz w:val="24"/>
          <w:szCs w:val="24"/>
        </w:rPr>
        <w:t xml:space="preserve"> </w:t>
      </w:r>
      <w:r w:rsidR="00A3059D">
        <w:rPr>
          <w:rFonts w:ascii="Arial" w:hAnsi="Arial" w:cs="Arial"/>
          <w:sz w:val="24"/>
          <w:szCs w:val="24"/>
        </w:rPr>
        <w:t xml:space="preserve">I regard Greta as akin to a </w:t>
      </w:r>
      <w:r w:rsidR="00F13A6B" w:rsidRPr="002E7AC0">
        <w:rPr>
          <w:rFonts w:ascii="Arial" w:hAnsi="Arial" w:cs="Arial"/>
          <w:sz w:val="24"/>
          <w:szCs w:val="24"/>
        </w:rPr>
        <w:t>co-researcher</w:t>
      </w:r>
      <w:r w:rsidR="001D1109" w:rsidRPr="002E7AC0">
        <w:rPr>
          <w:rFonts w:ascii="Arial" w:hAnsi="Arial" w:cs="Arial"/>
          <w:sz w:val="24"/>
          <w:szCs w:val="24"/>
        </w:rPr>
        <w:t xml:space="preserve">. </w:t>
      </w:r>
    </w:p>
    <w:p w:rsidR="005E4766" w:rsidRPr="002E7AC0" w:rsidRDefault="00727A62" w:rsidP="00D14780">
      <w:pPr>
        <w:spacing w:after="100" w:afterAutospacing="1" w:line="360" w:lineRule="auto"/>
        <w:rPr>
          <w:rFonts w:ascii="Arial" w:hAnsi="Arial" w:cs="Arial"/>
          <w:sz w:val="24"/>
          <w:szCs w:val="24"/>
        </w:rPr>
      </w:pPr>
      <w:r w:rsidRPr="002E7AC0">
        <w:rPr>
          <w:rFonts w:ascii="Arial" w:hAnsi="Arial" w:cs="Arial"/>
          <w:sz w:val="24"/>
          <w:szCs w:val="24"/>
        </w:rPr>
        <w:t xml:space="preserve">The interview was transcribed professionally and is 6,869 words and 528 lines long. In analysing inductively the data, I listened to the interview recording and undertook line-by-line coding before moving towards more focused coding (Charmaz, 1996). </w:t>
      </w:r>
      <w:r w:rsidR="00683EB3" w:rsidRPr="002E7AC0">
        <w:rPr>
          <w:rFonts w:ascii="Arial" w:hAnsi="Arial" w:cs="Arial"/>
          <w:sz w:val="24"/>
          <w:szCs w:val="24"/>
        </w:rPr>
        <w:t xml:space="preserve">To generate the </w:t>
      </w:r>
      <w:r w:rsidR="001D1109" w:rsidRPr="002E7AC0">
        <w:rPr>
          <w:rFonts w:ascii="Arial" w:hAnsi="Arial" w:cs="Arial"/>
          <w:sz w:val="24"/>
          <w:szCs w:val="24"/>
        </w:rPr>
        <w:t>initial findings</w:t>
      </w:r>
      <w:r w:rsidR="00A831A3">
        <w:rPr>
          <w:rFonts w:ascii="Arial" w:hAnsi="Arial" w:cs="Arial"/>
          <w:sz w:val="24"/>
          <w:szCs w:val="24"/>
        </w:rPr>
        <w:t xml:space="preserve"> presented here</w:t>
      </w:r>
      <w:r w:rsidR="00683EB3" w:rsidRPr="002E7AC0">
        <w:rPr>
          <w:rFonts w:ascii="Arial" w:hAnsi="Arial" w:cs="Arial"/>
          <w:sz w:val="24"/>
          <w:szCs w:val="24"/>
        </w:rPr>
        <w:t xml:space="preserve"> I compared </w:t>
      </w:r>
      <w:r w:rsidR="001D1109" w:rsidRPr="002E7AC0">
        <w:rPr>
          <w:rFonts w:ascii="Arial" w:hAnsi="Arial" w:cs="Arial"/>
          <w:sz w:val="24"/>
          <w:szCs w:val="24"/>
        </w:rPr>
        <w:t>themes</w:t>
      </w:r>
      <w:r w:rsidR="00683EB3" w:rsidRPr="002E7AC0">
        <w:rPr>
          <w:rFonts w:ascii="Arial" w:hAnsi="Arial" w:cs="Arial"/>
          <w:sz w:val="24"/>
          <w:szCs w:val="24"/>
        </w:rPr>
        <w:t xml:space="preserve"> from Greta’s </w:t>
      </w:r>
      <w:r w:rsidR="001D1109" w:rsidRPr="002E7AC0">
        <w:rPr>
          <w:rFonts w:ascii="Arial" w:hAnsi="Arial" w:cs="Arial"/>
          <w:sz w:val="24"/>
          <w:szCs w:val="24"/>
        </w:rPr>
        <w:t>narrative</w:t>
      </w:r>
      <w:r w:rsidR="00683EB3" w:rsidRPr="002E7AC0">
        <w:rPr>
          <w:rFonts w:ascii="Arial" w:hAnsi="Arial" w:cs="Arial"/>
          <w:sz w:val="24"/>
          <w:szCs w:val="24"/>
        </w:rPr>
        <w:t xml:space="preserve"> </w:t>
      </w:r>
      <w:r w:rsidR="001D1109" w:rsidRPr="002E7AC0">
        <w:rPr>
          <w:rFonts w:ascii="Arial" w:hAnsi="Arial" w:cs="Arial"/>
          <w:sz w:val="24"/>
          <w:szCs w:val="24"/>
        </w:rPr>
        <w:t>discussed</w:t>
      </w:r>
      <w:r w:rsidR="00683EB3" w:rsidRPr="002E7AC0">
        <w:rPr>
          <w:rFonts w:ascii="Arial" w:hAnsi="Arial" w:cs="Arial"/>
          <w:sz w:val="24"/>
          <w:szCs w:val="24"/>
        </w:rPr>
        <w:t xml:space="preserve"> </w:t>
      </w:r>
      <w:r w:rsidR="00A831A3">
        <w:rPr>
          <w:rFonts w:ascii="Arial" w:hAnsi="Arial" w:cs="Arial"/>
          <w:sz w:val="24"/>
          <w:szCs w:val="24"/>
        </w:rPr>
        <w:t xml:space="preserve">at </w:t>
      </w:r>
      <w:r w:rsidR="00683EB3" w:rsidRPr="002E7AC0">
        <w:rPr>
          <w:rFonts w:ascii="Arial" w:hAnsi="Arial" w:cs="Arial"/>
          <w:sz w:val="24"/>
          <w:szCs w:val="24"/>
        </w:rPr>
        <w:t xml:space="preserve">different points in the interview and </w:t>
      </w:r>
      <w:r w:rsidR="001D1109" w:rsidRPr="002E7AC0">
        <w:rPr>
          <w:rFonts w:ascii="Arial" w:hAnsi="Arial" w:cs="Arial"/>
          <w:sz w:val="24"/>
          <w:szCs w:val="24"/>
        </w:rPr>
        <w:t xml:space="preserve">interpreted Greta’s positioning of self and </w:t>
      </w:r>
      <w:r w:rsidR="00A831A3">
        <w:rPr>
          <w:rFonts w:ascii="Arial" w:hAnsi="Arial" w:cs="Arial"/>
          <w:sz w:val="24"/>
          <w:szCs w:val="24"/>
        </w:rPr>
        <w:t xml:space="preserve">others. </w:t>
      </w:r>
      <w:r w:rsidRPr="002E7AC0">
        <w:rPr>
          <w:rFonts w:ascii="Arial" w:hAnsi="Arial" w:cs="Arial"/>
          <w:sz w:val="24"/>
          <w:szCs w:val="24"/>
        </w:rPr>
        <w:t>I have not engaged extensively with the literature, want</w:t>
      </w:r>
      <w:r w:rsidR="00B3639F">
        <w:rPr>
          <w:rFonts w:ascii="Arial" w:hAnsi="Arial" w:cs="Arial"/>
          <w:sz w:val="24"/>
          <w:szCs w:val="24"/>
        </w:rPr>
        <w:t>ing</w:t>
      </w:r>
      <w:r w:rsidRPr="002E7AC0">
        <w:rPr>
          <w:rFonts w:ascii="Arial" w:hAnsi="Arial" w:cs="Arial"/>
          <w:sz w:val="24"/>
          <w:szCs w:val="24"/>
        </w:rPr>
        <w:t xml:space="preserve"> </w:t>
      </w:r>
      <w:r w:rsidR="00B3639F">
        <w:rPr>
          <w:rFonts w:ascii="Arial" w:hAnsi="Arial" w:cs="Arial"/>
          <w:sz w:val="24"/>
          <w:szCs w:val="24"/>
        </w:rPr>
        <w:t xml:space="preserve">the emergent analysis to direct the ongoing research project (Charmaz, 1996). </w:t>
      </w:r>
    </w:p>
    <w:p w:rsidR="00C53DBB" w:rsidRPr="002E7AC0" w:rsidRDefault="00C53DBB" w:rsidP="005E4766">
      <w:pPr>
        <w:spacing w:after="100" w:afterAutospacing="1" w:line="360" w:lineRule="auto"/>
        <w:rPr>
          <w:rFonts w:ascii="Arial" w:hAnsi="Arial" w:cs="Arial"/>
          <w:b/>
          <w:i/>
          <w:sz w:val="24"/>
          <w:szCs w:val="24"/>
        </w:rPr>
      </w:pPr>
      <w:r w:rsidRPr="002E7AC0">
        <w:rPr>
          <w:rFonts w:ascii="Arial" w:hAnsi="Arial" w:cs="Arial"/>
          <w:b/>
          <w:i/>
          <w:sz w:val="24"/>
          <w:szCs w:val="24"/>
        </w:rPr>
        <w:t>Main findings</w:t>
      </w:r>
    </w:p>
    <w:p w:rsidR="007A3FC1" w:rsidRPr="002E7AC0" w:rsidRDefault="007A3FC1" w:rsidP="007A3FC1">
      <w:pPr>
        <w:spacing w:after="100" w:afterAutospacing="1" w:line="240" w:lineRule="auto"/>
        <w:rPr>
          <w:rFonts w:ascii="Arial" w:hAnsi="Arial" w:cs="Arial"/>
          <w:i/>
          <w:sz w:val="24"/>
          <w:szCs w:val="24"/>
        </w:rPr>
      </w:pPr>
      <w:r w:rsidRPr="002E7AC0">
        <w:rPr>
          <w:rFonts w:ascii="Arial" w:hAnsi="Arial" w:cs="Arial"/>
          <w:i/>
          <w:sz w:val="24"/>
          <w:szCs w:val="24"/>
        </w:rPr>
        <w:t>Becoming an exiting elder – Experiencing a turning point in one’s career</w:t>
      </w:r>
    </w:p>
    <w:p w:rsidR="00BD1497" w:rsidRPr="002E7AC0" w:rsidRDefault="00796789" w:rsidP="000D3DFE">
      <w:pPr>
        <w:spacing w:after="100" w:afterAutospacing="1" w:line="360" w:lineRule="auto"/>
        <w:rPr>
          <w:rFonts w:ascii="Arial" w:hAnsi="Arial" w:cs="Arial"/>
          <w:sz w:val="24"/>
          <w:szCs w:val="24"/>
        </w:rPr>
      </w:pPr>
      <w:r w:rsidRPr="002E7AC0">
        <w:rPr>
          <w:rFonts w:ascii="Arial" w:hAnsi="Arial" w:cs="Arial"/>
          <w:sz w:val="24"/>
          <w:szCs w:val="24"/>
        </w:rPr>
        <w:t>Become an exiting</w:t>
      </w:r>
      <w:r w:rsidR="007A3FC1" w:rsidRPr="002E7AC0">
        <w:rPr>
          <w:rFonts w:ascii="Arial" w:hAnsi="Arial" w:cs="Arial"/>
          <w:sz w:val="24"/>
          <w:szCs w:val="24"/>
        </w:rPr>
        <w:t xml:space="preserve"> elder is characterized by experiencing a turning</w:t>
      </w:r>
      <w:r w:rsidR="00C85DED">
        <w:rPr>
          <w:rFonts w:ascii="Arial" w:hAnsi="Arial" w:cs="Arial"/>
          <w:sz w:val="24"/>
          <w:szCs w:val="24"/>
        </w:rPr>
        <w:t xml:space="preserve"> point in one’s </w:t>
      </w:r>
      <w:r w:rsidR="007A3FC1" w:rsidRPr="002E7AC0">
        <w:rPr>
          <w:rFonts w:ascii="Arial" w:hAnsi="Arial" w:cs="Arial"/>
          <w:sz w:val="24"/>
          <w:szCs w:val="24"/>
        </w:rPr>
        <w:t xml:space="preserve">career. The turning point prompts reflection, on the point reached in one’s life ‘journey’, on achievements made (or otherwise) and on the future. </w:t>
      </w:r>
      <w:r w:rsidR="000F3BAE" w:rsidRPr="002E7AC0">
        <w:rPr>
          <w:rFonts w:ascii="Arial" w:hAnsi="Arial" w:cs="Arial"/>
          <w:sz w:val="24"/>
          <w:szCs w:val="24"/>
        </w:rPr>
        <w:t xml:space="preserve">Therefore, </w:t>
      </w:r>
      <w:r w:rsidR="00C85DED">
        <w:rPr>
          <w:rFonts w:ascii="Arial" w:hAnsi="Arial" w:cs="Arial"/>
          <w:sz w:val="24"/>
          <w:szCs w:val="24"/>
        </w:rPr>
        <w:t>the concept</w:t>
      </w:r>
      <w:r w:rsidR="000F3BAE" w:rsidRPr="002E7AC0">
        <w:rPr>
          <w:rFonts w:ascii="Arial" w:hAnsi="Arial" w:cs="Arial"/>
          <w:sz w:val="24"/>
          <w:szCs w:val="24"/>
        </w:rPr>
        <w:t xml:space="preserve"> is employed as a narrative device</w:t>
      </w:r>
      <w:r w:rsidR="00BD1497" w:rsidRPr="002E7AC0">
        <w:rPr>
          <w:rFonts w:ascii="Arial" w:hAnsi="Arial" w:cs="Arial"/>
          <w:sz w:val="24"/>
          <w:szCs w:val="24"/>
        </w:rPr>
        <w:t xml:space="preserve"> for nego</w:t>
      </w:r>
      <w:r w:rsidR="00FF6BC9" w:rsidRPr="002E7AC0">
        <w:rPr>
          <w:rFonts w:ascii="Arial" w:hAnsi="Arial" w:cs="Arial"/>
          <w:sz w:val="24"/>
          <w:szCs w:val="24"/>
        </w:rPr>
        <w:t>tiating</w:t>
      </w:r>
      <w:r w:rsidR="00BD1497" w:rsidRPr="002E7AC0">
        <w:rPr>
          <w:rFonts w:ascii="Arial" w:hAnsi="Arial" w:cs="Arial"/>
          <w:sz w:val="24"/>
          <w:szCs w:val="24"/>
        </w:rPr>
        <w:t xml:space="preserve"> identity in relation to the </w:t>
      </w:r>
      <w:r w:rsidR="00BD1497" w:rsidRPr="002E7AC0">
        <w:rPr>
          <w:rFonts w:ascii="Arial" w:hAnsi="Arial" w:cs="Arial"/>
          <w:sz w:val="24"/>
          <w:szCs w:val="24"/>
        </w:rPr>
        <w:lastRenderedPageBreak/>
        <w:t>passage of time (</w:t>
      </w:r>
      <w:r w:rsidR="000F3BAE" w:rsidRPr="002E7AC0">
        <w:rPr>
          <w:rFonts w:ascii="Arial" w:hAnsi="Arial" w:cs="Arial"/>
          <w:sz w:val="24"/>
          <w:szCs w:val="24"/>
        </w:rPr>
        <w:t xml:space="preserve">Tomlinson and Colgan, 2014). </w:t>
      </w:r>
      <w:r w:rsidRPr="002E7AC0">
        <w:rPr>
          <w:rFonts w:ascii="Arial" w:hAnsi="Arial" w:cs="Arial"/>
          <w:sz w:val="24"/>
          <w:szCs w:val="24"/>
        </w:rPr>
        <w:t xml:space="preserve">Reflecting involves comparing one’s own situation with contemporaries. </w:t>
      </w:r>
    </w:p>
    <w:p w:rsidR="000D3DFE" w:rsidRPr="002E7AC0" w:rsidRDefault="000D3DFE" w:rsidP="000D3DFE">
      <w:pPr>
        <w:spacing w:after="100" w:afterAutospacing="1" w:line="360" w:lineRule="auto"/>
        <w:rPr>
          <w:rFonts w:ascii="Arial" w:hAnsi="Arial" w:cs="Arial"/>
          <w:sz w:val="24"/>
          <w:szCs w:val="24"/>
        </w:rPr>
      </w:pPr>
      <w:r w:rsidRPr="002E7AC0">
        <w:rPr>
          <w:rFonts w:ascii="Arial" w:hAnsi="Arial" w:cs="Arial"/>
          <w:sz w:val="24"/>
          <w:szCs w:val="24"/>
        </w:rPr>
        <w:t>Greta pinpoint</w:t>
      </w:r>
      <w:r w:rsidR="00C85DED">
        <w:rPr>
          <w:rFonts w:ascii="Arial" w:hAnsi="Arial" w:cs="Arial"/>
          <w:sz w:val="24"/>
          <w:szCs w:val="24"/>
        </w:rPr>
        <w:t>s</w:t>
      </w:r>
      <w:r w:rsidRPr="002E7AC0">
        <w:rPr>
          <w:rFonts w:ascii="Arial" w:hAnsi="Arial" w:cs="Arial"/>
          <w:sz w:val="24"/>
          <w:szCs w:val="24"/>
        </w:rPr>
        <w:t xml:space="preserve"> when she started to think of</w:t>
      </w:r>
      <w:r w:rsidR="007A3FC1" w:rsidRPr="002E7AC0">
        <w:rPr>
          <w:rFonts w:ascii="Arial" w:hAnsi="Arial" w:cs="Arial"/>
          <w:sz w:val="24"/>
          <w:szCs w:val="24"/>
        </w:rPr>
        <w:t xml:space="preserve"> herself as an exi</w:t>
      </w:r>
      <w:r w:rsidRPr="002E7AC0">
        <w:rPr>
          <w:rFonts w:ascii="Arial" w:hAnsi="Arial" w:cs="Arial"/>
          <w:sz w:val="24"/>
          <w:szCs w:val="24"/>
        </w:rPr>
        <w:t>ting elder: ‘hitting thirty years of service was probably a watershed point a couple of years ago’. ‘</w:t>
      </w:r>
      <w:r w:rsidR="00C85DED">
        <w:rPr>
          <w:rFonts w:ascii="Arial" w:hAnsi="Arial" w:cs="Arial"/>
          <w:sz w:val="24"/>
          <w:szCs w:val="24"/>
        </w:rPr>
        <w:t>[A]</w:t>
      </w:r>
      <w:r w:rsidRPr="002E7AC0">
        <w:rPr>
          <w:rFonts w:ascii="Arial" w:hAnsi="Arial" w:cs="Arial"/>
          <w:sz w:val="24"/>
          <w:szCs w:val="24"/>
        </w:rPr>
        <w:t xml:space="preserve"> watershed point’ conveys the importance of the event as a self-identity turning point. Hitting</w:t>
      </w:r>
      <w:r w:rsidR="007A3FC1" w:rsidRPr="002E7AC0">
        <w:rPr>
          <w:rFonts w:ascii="Arial" w:hAnsi="Arial" w:cs="Arial"/>
          <w:sz w:val="24"/>
          <w:szCs w:val="24"/>
        </w:rPr>
        <w:t xml:space="preserve"> 30 years generated a realiz</w:t>
      </w:r>
      <w:r w:rsidRPr="002E7AC0">
        <w:rPr>
          <w:rFonts w:ascii="Arial" w:hAnsi="Arial" w:cs="Arial"/>
          <w:sz w:val="24"/>
          <w:szCs w:val="24"/>
        </w:rPr>
        <w:t xml:space="preserve">ation that she was in the ‘last quarter of your career’ and provoked </w:t>
      </w:r>
      <w:r w:rsidR="00796789" w:rsidRPr="002E7AC0">
        <w:rPr>
          <w:rFonts w:ascii="Arial" w:hAnsi="Arial" w:cs="Arial"/>
          <w:sz w:val="24"/>
          <w:szCs w:val="24"/>
        </w:rPr>
        <w:t>reflection</w:t>
      </w:r>
      <w:r w:rsidRPr="002E7AC0">
        <w:rPr>
          <w:rFonts w:ascii="Arial" w:hAnsi="Arial" w:cs="Arial"/>
          <w:sz w:val="24"/>
          <w:szCs w:val="24"/>
        </w:rPr>
        <w:t>. Greta might be regarded as unusual in tha</w:t>
      </w:r>
      <w:r w:rsidR="00C85DED">
        <w:rPr>
          <w:rFonts w:ascii="Arial" w:hAnsi="Arial" w:cs="Arial"/>
          <w:sz w:val="24"/>
          <w:szCs w:val="24"/>
        </w:rPr>
        <w:t>t, from an early age</w:t>
      </w:r>
      <w:r w:rsidRPr="002E7AC0">
        <w:rPr>
          <w:rFonts w:ascii="Arial" w:hAnsi="Arial" w:cs="Arial"/>
          <w:sz w:val="24"/>
          <w:szCs w:val="24"/>
        </w:rPr>
        <w:t xml:space="preserve">, she set herself a personal goal: ‘one of my goals has always been to do 40 years as a public servant, and that was really personally really important to me’. As in Tomlinson and Colgan’s (2014: 1662) study, Greta employs the word ‘always’ and the narrative of the goal, which features throughout the transcript, serves the purpose of conveying consistency (Tomlinson and Colgan, 2014). The goal narrative also helped her construct the concept of ‘exiting’ and the sincerity of her intent (Tomlinson and Colgan, 2014) to leave at a particular point: </w:t>
      </w:r>
    </w:p>
    <w:p w:rsidR="000D3DFE" w:rsidRPr="002E7AC0" w:rsidRDefault="000D3DFE" w:rsidP="000D3DFE">
      <w:pPr>
        <w:spacing w:after="100" w:afterAutospacing="1" w:line="360" w:lineRule="auto"/>
        <w:ind w:left="720"/>
        <w:rPr>
          <w:rFonts w:ascii="Arial" w:hAnsi="Arial" w:cs="Arial"/>
          <w:sz w:val="24"/>
          <w:szCs w:val="24"/>
        </w:rPr>
      </w:pPr>
      <w:r w:rsidRPr="002E7AC0">
        <w:rPr>
          <w:rFonts w:ascii="Arial" w:hAnsi="Arial" w:cs="Arial"/>
          <w:sz w:val="24"/>
          <w:szCs w:val="24"/>
        </w:rPr>
        <w:t xml:space="preserve">that formation of that identity [as exiting elder] for me, (pause) </w:t>
      </w:r>
      <w:r w:rsidR="00796789" w:rsidRPr="002E7AC0">
        <w:rPr>
          <w:rFonts w:ascii="Arial" w:hAnsi="Arial" w:cs="Arial"/>
          <w:sz w:val="24"/>
          <w:szCs w:val="24"/>
        </w:rPr>
        <w:t xml:space="preserve">... </w:t>
      </w:r>
      <w:r w:rsidRPr="002E7AC0">
        <w:rPr>
          <w:rFonts w:ascii="Arial" w:hAnsi="Arial" w:cs="Arial"/>
          <w:sz w:val="24"/>
          <w:szCs w:val="24"/>
        </w:rPr>
        <w:t>it helped me think about, “My goodness, I don’t, I don’t want to stay after 40 years” because what people normally say is “But you won’t go, will you?”. Well, I will actually, because that’s the goal I set myself and that’s what I’ll do.</w:t>
      </w:r>
    </w:p>
    <w:p w:rsidR="00FD6B0E" w:rsidRPr="002E7AC0" w:rsidRDefault="004B7FC1" w:rsidP="004B7FC1">
      <w:pPr>
        <w:spacing w:after="100" w:afterAutospacing="1" w:line="360" w:lineRule="auto"/>
        <w:rPr>
          <w:rFonts w:ascii="Arial" w:hAnsi="Arial" w:cs="Arial"/>
          <w:sz w:val="24"/>
          <w:szCs w:val="24"/>
        </w:rPr>
      </w:pPr>
      <w:r w:rsidRPr="002E7AC0">
        <w:rPr>
          <w:rFonts w:ascii="Arial" w:hAnsi="Arial" w:cs="Arial"/>
          <w:sz w:val="24"/>
          <w:szCs w:val="24"/>
        </w:rPr>
        <w:t>Reaching the 30 years’ service point prompted Greta to reflect back on her career achievements</w:t>
      </w:r>
      <w:r w:rsidR="00FD6B0E" w:rsidRPr="002E7AC0">
        <w:rPr>
          <w:rFonts w:ascii="Arial" w:hAnsi="Arial" w:cs="Arial"/>
          <w:sz w:val="24"/>
          <w:szCs w:val="24"/>
        </w:rPr>
        <w:t xml:space="preserve">: </w:t>
      </w:r>
    </w:p>
    <w:p w:rsidR="00FD6B0E" w:rsidRPr="002E7AC0" w:rsidRDefault="00FD6B0E" w:rsidP="00FD6B0E">
      <w:pPr>
        <w:spacing w:after="100" w:afterAutospacing="1" w:line="360" w:lineRule="auto"/>
        <w:ind w:left="720"/>
        <w:rPr>
          <w:rFonts w:ascii="Arial" w:hAnsi="Arial" w:cs="Arial"/>
          <w:sz w:val="24"/>
          <w:szCs w:val="24"/>
        </w:rPr>
      </w:pPr>
      <w:r w:rsidRPr="002E7AC0">
        <w:rPr>
          <w:rFonts w:ascii="Arial" w:hAnsi="Arial" w:cs="Arial"/>
          <w:sz w:val="24"/>
          <w:szCs w:val="24"/>
        </w:rPr>
        <w:t>I meet lots of colleagues who are my age and at my point in their career who haven’t done the things they wanted to do, but that’s not my journey. My journey is I’ve done everything I wanted to do, and had more opportunities than I ever anticipated or imagined would come my way.</w:t>
      </w:r>
    </w:p>
    <w:p w:rsidR="001146B5" w:rsidRDefault="00F7471F" w:rsidP="00F7471F">
      <w:pPr>
        <w:spacing w:after="100" w:afterAutospacing="1" w:line="360" w:lineRule="auto"/>
        <w:rPr>
          <w:rFonts w:ascii="Arial" w:hAnsi="Arial" w:cs="Arial"/>
          <w:sz w:val="24"/>
          <w:szCs w:val="24"/>
        </w:rPr>
      </w:pPr>
      <w:r w:rsidRPr="002E7AC0">
        <w:rPr>
          <w:rFonts w:ascii="Arial" w:hAnsi="Arial" w:cs="Arial"/>
          <w:sz w:val="24"/>
          <w:szCs w:val="24"/>
        </w:rPr>
        <w:t xml:space="preserve">Greta categorizes her contemporaries, </w:t>
      </w:r>
      <w:r w:rsidR="00796789" w:rsidRPr="002E7AC0">
        <w:rPr>
          <w:rFonts w:ascii="Arial" w:hAnsi="Arial" w:cs="Arial"/>
          <w:sz w:val="24"/>
          <w:szCs w:val="24"/>
        </w:rPr>
        <w:t>based on her assessment of their achievements, describing</w:t>
      </w:r>
      <w:r w:rsidRPr="002E7AC0">
        <w:rPr>
          <w:rFonts w:ascii="Arial" w:hAnsi="Arial" w:cs="Arial"/>
          <w:sz w:val="24"/>
          <w:szCs w:val="24"/>
        </w:rPr>
        <w:t xml:space="preserve"> some as ‘frustrated</w:t>
      </w:r>
      <w:r w:rsidR="00796789" w:rsidRPr="002E7AC0">
        <w:rPr>
          <w:rFonts w:ascii="Arial" w:hAnsi="Arial" w:cs="Arial"/>
          <w:sz w:val="24"/>
          <w:szCs w:val="24"/>
        </w:rPr>
        <w:t xml:space="preserve">’, </w:t>
      </w:r>
      <w:r w:rsidRPr="002E7AC0">
        <w:rPr>
          <w:rFonts w:ascii="Arial" w:hAnsi="Arial" w:cs="Arial"/>
          <w:sz w:val="24"/>
          <w:szCs w:val="24"/>
        </w:rPr>
        <w:t>others as ‘really quite angry</w:t>
      </w:r>
      <w:r w:rsidR="00796789" w:rsidRPr="002E7AC0">
        <w:rPr>
          <w:rFonts w:ascii="Arial" w:hAnsi="Arial" w:cs="Arial"/>
          <w:sz w:val="24"/>
          <w:szCs w:val="24"/>
        </w:rPr>
        <w:t xml:space="preserve">’ </w:t>
      </w:r>
      <w:r w:rsidRPr="002E7AC0">
        <w:rPr>
          <w:rFonts w:ascii="Arial" w:hAnsi="Arial" w:cs="Arial"/>
          <w:sz w:val="24"/>
          <w:szCs w:val="24"/>
        </w:rPr>
        <w:t>and yet others as ‘really sad ... sad’. Greta believes that others’ negative feelings ‘drives’ them in different directions regarding their continuing contribution to the organisation</w:t>
      </w:r>
      <w:r w:rsidR="001146B5">
        <w:rPr>
          <w:rFonts w:ascii="Arial" w:hAnsi="Arial" w:cs="Arial"/>
          <w:sz w:val="24"/>
          <w:szCs w:val="24"/>
        </w:rPr>
        <w:t xml:space="preserve">: </w:t>
      </w:r>
      <w:r w:rsidRPr="002E7AC0">
        <w:rPr>
          <w:rFonts w:ascii="Arial" w:hAnsi="Arial" w:cs="Arial"/>
          <w:sz w:val="24"/>
          <w:szCs w:val="24"/>
        </w:rPr>
        <w:t xml:space="preserve"> </w:t>
      </w:r>
    </w:p>
    <w:p w:rsidR="001146B5" w:rsidRDefault="00F7471F" w:rsidP="001146B5">
      <w:pPr>
        <w:spacing w:after="100" w:afterAutospacing="1" w:line="360" w:lineRule="auto"/>
        <w:ind w:left="720"/>
        <w:rPr>
          <w:rFonts w:ascii="Arial" w:hAnsi="Arial" w:cs="Arial"/>
          <w:sz w:val="24"/>
          <w:szCs w:val="24"/>
        </w:rPr>
      </w:pPr>
      <w:r w:rsidRPr="002E7AC0">
        <w:rPr>
          <w:rFonts w:ascii="Arial" w:hAnsi="Arial" w:cs="Arial"/>
          <w:sz w:val="24"/>
          <w:szCs w:val="24"/>
        </w:rPr>
        <w:lastRenderedPageBreak/>
        <w:t xml:space="preserve">here I am thinking I’m heading out of something and here’s these people gearing up to head </w:t>
      </w:r>
      <w:r w:rsidRPr="002E7AC0">
        <w:rPr>
          <w:rFonts w:ascii="Arial" w:hAnsi="Arial" w:cs="Arial"/>
          <w:b/>
          <w:i/>
          <w:sz w:val="24"/>
          <w:szCs w:val="24"/>
        </w:rPr>
        <w:t>into</w:t>
      </w:r>
      <w:r w:rsidRPr="002E7AC0">
        <w:rPr>
          <w:rFonts w:ascii="Arial" w:hAnsi="Arial" w:cs="Arial"/>
          <w:sz w:val="24"/>
          <w:szCs w:val="24"/>
        </w:rPr>
        <w:t xml:space="preserve"> something, so what, what is it that I’m gearing into cos I’m the same age as you and the same generation as you, so I suppose that was the bit that spu</w:t>
      </w:r>
      <w:r w:rsidR="001146B5">
        <w:rPr>
          <w:rFonts w:ascii="Arial" w:hAnsi="Arial" w:cs="Arial"/>
          <w:sz w:val="24"/>
          <w:szCs w:val="24"/>
        </w:rPr>
        <w:t>n me into the eldership really</w:t>
      </w:r>
      <w:r w:rsidRPr="002E7AC0">
        <w:rPr>
          <w:rFonts w:ascii="Arial" w:hAnsi="Arial" w:cs="Arial"/>
          <w:sz w:val="24"/>
          <w:szCs w:val="24"/>
        </w:rPr>
        <w:t xml:space="preserve"> </w:t>
      </w:r>
    </w:p>
    <w:p w:rsidR="003A5657" w:rsidRPr="002E7AC0" w:rsidRDefault="00F7471F" w:rsidP="00F7471F">
      <w:pPr>
        <w:spacing w:after="100" w:afterAutospacing="1" w:line="360" w:lineRule="auto"/>
        <w:rPr>
          <w:rFonts w:ascii="Arial" w:hAnsi="Arial" w:cs="Arial"/>
          <w:sz w:val="24"/>
          <w:szCs w:val="24"/>
        </w:rPr>
      </w:pPr>
      <w:r w:rsidRPr="002E7AC0">
        <w:rPr>
          <w:rFonts w:ascii="Arial" w:hAnsi="Arial" w:cs="Arial"/>
          <w:sz w:val="24"/>
          <w:szCs w:val="24"/>
        </w:rPr>
        <w:t xml:space="preserve">Being ‘spun’ could imply passivity on Greta’s part, but I interpret it as a proactive decision to orient </w:t>
      </w:r>
      <w:r w:rsidR="00796789" w:rsidRPr="002E7AC0">
        <w:rPr>
          <w:rFonts w:ascii="Arial" w:hAnsi="Arial" w:cs="Arial"/>
          <w:sz w:val="24"/>
          <w:szCs w:val="24"/>
        </w:rPr>
        <w:t>her</w:t>
      </w:r>
      <w:r w:rsidRPr="002E7AC0">
        <w:rPr>
          <w:rFonts w:ascii="Arial" w:hAnsi="Arial" w:cs="Arial"/>
          <w:sz w:val="24"/>
          <w:szCs w:val="24"/>
        </w:rPr>
        <w:t>self</w:t>
      </w:r>
      <w:r w:rsidR="00FF6BC9" w:rsidRPr="002E7AC0">
        <w:rPr>
          <w:rFonts w:ascii="Arial" w:hAnsi="Arial" w:cs="Arial"/>
          <w:sz w:val="24"/>
          <w:szCs w:val="24"/>
        </w:rPr>
        <w:t>, through a self-other oppositional str</w:t>
      </w:r>
      <w:r w:rsidR="0090538B">
        <w:rPr>
          <w:rFonts w:ascii="Arial" w:hAnsi="Arial" w:cs="Arial"/>
          <w:sz w:val="24"/>
          <w:szCs w:val="24"/>
        </w:rPr>
        <w:t>ategy (Down and Reveley, 2004)</w:t>
      </w:r>
      <w:r w:rsidR="00796789" w:rsidRPr="002E7AC0">
        <w:rPr>
          <w:rFonts w:ascii="Arial" w:hAnsi="Arial" w:cs="Arial"/>
          <w:sz w:val="24"/>
          <w:szCs w:val="24"/>
        </w:rPr>
        <w:t>.</w:t>
      </w:r>
      <w:r w:rsidRPr="002E7AC0">
        <w:rPr>
          <w:rFonts w:ascii="Arial" w:hAnsi="Arial" w:cs="Arial"/>
          <w:sz w:val="24"/>
          <w:szCs w:val="24"/>
        </w:rPr>
        <w:t xml:space="preserve"> In contrast to </w:t>
      </w:r>
      <w:r w:rsidR="00CD2EB5" w:rsidRPr="002E7AC0">
        <w:rPr>
          <w:rFonts w:ascii="Arial" w:hAnsi="Arial" w:cs="Arial"/>
          <w:sz w:val="24"/>
          <w:szCs w:val="24"/>
        </w:rPr>
        <w:t>others</w:t>
      </w:r>
      <w:r w:rsidRPr="002E7AC0">
        <w:rPr>
          <w:rFonts w:ascii="Arial" w:hAnsi="Arial" w:cs="Arial"/>
          <w:sz w:val="24"/>
          <w:szCs w:val="24"/>
        </w:rPr>
        <w:t xml:space="preserve">, Greta has achieved everything she wanted to do and more, and this sense of feeling accomplished (“Gosh, I’ve had such a fantastic career”) seems to </w:t>
      </w:r>
      <w:r w:rsidR="00CD2EB5" w:rsidRPr="002E7AC0">
        <w:rPr>
          <w:rFonts w:ascii="Arial" w:hAnsi="Arial" w:cs="Arial"/>
          <w:sz w:val="24"/>
          <w:szCs w:val="24"/>
        </w:rPr>
        <w:t xml:space="preserve">sustain </w:t>
      </w:r>
      <w:r w:rsidR="001146B5">
        <w:rPr>
          <w:rFonts w:ascii="Arial" w:hAnsi="Arial" w:cs="Arial"/>
          <w:sz w:val="24"/>
          <w:szCs w:val="24"/>
        </w:rPr>
        <w:t xml:space="preserve">her ongoing </w:t>
      </w:r>
      <w:r w:rsidRPr="002E7AC0">
        <w:rPr>
          <w:rFonts w:ascii="Arial" w:hAnsi="Arial" w:cs="Arial"/>
          <w:sz w:val="24"/>
          <w:szCs w:val="24"/>
        </w:rPr>
        <w:t>positive contribution. Whereas others might count down the number of year</w:t>
      </w:r>
      <w:r w:rsidR="00CD2EB5" w:rsidRPr="002E7AC0">
        <w:rPr>
          <w:rFonts w:ascii="Arial" w:hAnsi="Arial" w:cs="Arial"/>
          <w:sz w:val="24"/>
          <w:szCs w:val="24"/>
        </w:rPr>
        <w:t>s left like ‘it’s full of dread</w:t>
      </w:r>
      <w:r w:rsidRPr="002E7AC0">
        <w:rPr>
          <w:rFonts w:ascii="Arial" w:hAnsi="Arial" w:cs="Arial"/>
          <w:sz w:val="24"/>
          <w:szCs w:val="24"/>
        </w:rPr>
        <w:t xml:space="preserve">’, Greta has ‘always sort of signalled’ her remaining years with a very different sense: ‘I still say to people “Look, I haven’t got long left and I’ve got loads of things I still want to do”’. </w:t>
      </w:r>
    </w:p>
    <w:p w:rsidR="003A5657" w:rsidRPr="002E7AC0" w:rsidRDefault="003A5657" w:rsidP="003A5657">
      <w:pPr>
        <w:spacing w:after="100" w:afterAutospacing="1" w:line="360" w:lineRule="auto"/>
        <w:rPr>
          <w:rFonts w:ascii="Arial" w:hAnsi="Arial" w:cs="Arial"/>
          <w:sz w:val="24"/>
          <w:szCs w:val="24"/>
        </w:rPr>
      </w:pPr>
      <w:r w:rsidRPr="002E7AC0">
        <w:rPr>
          <w:rFonts w:ascii="Arial" w:hAnsi="Arial" w:cs="Arial"/>
          <w:sz w:val="24"/>
          <w:szCs w:val="24"/>
        </w:rPr>
        <w:t xml:space="preserve">Forming an </w:t>
      </w:r>
      <w:r w:rsidRPr="002E7AC0">
        <w:rPr>
          <w:rFonts w:ascii="Arial" w:hAnsi="Arial" w:cs="Arial"/>
          <w:sz w:val="24"/>
          <w:szCs w:val="24"/>
          <w:u w:val="single"/>
        </w:rPr>
        <w:t>exiting</w:t>
      </w:r>
      <w:r w:rsidRPr="002E7AC0">
        <w:rPr>
          <w:rFonts w:ascii="Arial" w:hAnsi="Arial" w:cs="Arial"/>
          <w:sz w:val="24"/>
          <w:szCs w:val="24"/>
        </w:rPr>
        <w:t xml:space="preserve"> elder identity enables individuals to question and construct a future self</w:t>
      </w:r>
      <w:r w:rsidR="001146B5">
        <w:rPr>
          <w:rFonts w:ascii="Arial" w:hAnsi="Arial" w:cs="Arial"/>
          <w:sz w:val="24"/>
          <w:szCs w:val="24"/>
        </w:rPr>
        <w:t>, beyond work</w:t>
      </w:r>
      <w:r w:rsidRPr="002E7AC0">
        <w:rPr>
          <w:rFonts w:ascii="Arial" w:hAnsi="Arial" w:cs="Arial"/>
          <w:sz w:val="24"/>
          <w:szCs w:val="24"/>
        </w:rPr>
        <w:t xml:space="preserve">. Discourses of freedom and permission, supporting the </w:t>
      </w:r>
      <w:r w:rsidR="009C71BB" w:rsidRPr="002E7AC0">
        <w:rPr>
          <w:rFonts w:ascii="Arial" w:hAnsi="Arial" w:cs="Arial"/>
          <w:sz w:val="24"/>
          <w:szCs w:val="24"/>
        </w:rPr>
        <w:t>centrality</w:t>
      </w:r>
      <w:r w:rsidRPr="002E7AC0">
        <w:rPr>
          <w:rFonts w:ascii="Arial" w:hAnsi="Arial" w:cs="Arial"/>
          <w:sz w:val="24"/>
          <w:szCs w:val="24"/>
        </w:rPr>
        <w:t xml:space="preserve"> of </w:t>
      </w:r>
      <w:r w:rsidR="009C71BB" w:rsidRPr="002E7AC0">
        <w:rPr>
          <w:rFonts w:ascii="Arial" w:hAnsi="Arial" w:cs="Arial"/>
          <w:sz w:val="24"/>
          <w:szCs w:val="24"/>
        </w:rPr>
        <w:t>choice and agency (Tomlinson and Colgan, 2014</w:t>
      </w:r>
      <w:r w:rsidRPr="002E7AC0">
        <w:rPr>
          <w:rFonts w:ascii="Arial" w:hAnsi="Arial" w:cs="Arial"/>
          <w:sz w:val="24"/>
          <w:szCs w:val="24"/>
        </w:rPr>
        <w:t xml:space="preserve">), characterized Greta’s constructions of her future provisional identities. Greta </w:t>
      </w:r>
      <w:r w:rsidR="001146B5">
        <w:rPr>
          <w:rFonts w:ascii="Arial" w:hAnsi="Arial" w:cs="Arial"/>
          <w:sz w:val="24"/>
          <w:szCs w:val="24"/>
        </w:rPr>
        <w:t xml:space="preserve">is </w:t>
      </w:r>
      <w:r w:rsidRPr="002E7AC0">
        <w:rPr>
          <w:rFonts w:ascii="Arial" w:hAnsi="Arial" w:cs="Arial"/>
          <w:sz w:val="24"/>
          <w:szCs w:val="24"/>
        </w:rPr>
        <w:t>think</w:t>
      </w:r>
      <w:r w:rsidR="001146B5">
        <w:rPr>
          <w:rFonts w:ascii="Arial" w:hAnsi="Arial" w:cs="Arial"/>
          <w:sz w:val="24"/>
          <w:szCs w:val="24"/>
        </w:rPr>
        <w:t>ing</w:t>
      </w:r>
      <w:r w:rsidRPr="002E7AC0">
        <w:rPr>
          <w:rFonts w:ascii="Arial" w:hAnsi="Arial" w:cs="Arial"/>
          <w:sz w:val="24"/>
          <w:szCs w:val="24"/>
        </w:rPr>
        <w:t xml:space="preserve"> about and plan</w:t>
      </w:r>
      <w:r w:rsidR="001146B5">
        <w:rPr>
          <w:rFonts w:ascii="Arial" w:hAnsi="Arial" w:cs="Arial"/>
          <w:sz w:val="24"/>
          <w:szCs w:val="24"/>
        </w:rPr>
        <w:t>ning</w:t>
      </w:r>
      <w:r w:rsidRPr="002E7AC0">
        <w:rPr>
          <w:rFonts w:ascii="Arial" w:hAnsi="Arial" w:cs="Arial"/>
          <w:sz w:val="24"/>
          <w:szCs w:val="24"/>
        </w:rPr>
        <w:t xml:space="preserve"> ‘the next stage in my personal development’: ‘what am I going to do when I’m 57 and I don’t come here every day and what is my life going to be?’. Greta associates this life with having the freedom to spend her time as she wishes: ‘[W]hat have you not have had the freedom in the 40 years to do that with that freedom you’ll want to spend your time doing?’. </w:t>
      </w:r>
      <w:r w:rsidR="001146B5">
        <w:rPr>
          <w:rFonts w:ascii="Arial" w:hAnsi="Arial" w:cs="Arial"/>
          <w:sz w:val="24"/>
          <w:szCs w:val="24"/>
        </w:rPr>
        <w:t>Later in the interview, s</w:t>
      </w:r>
      <w:r w:rsidRPr="002E7AC0">
        <w:rPr>
          <w:rFonts w:ascii="Arial" w:hAnsi="Arial" w:cs="Arial"/>
          <w:sz w:val="24"/>
          <w:szCs w:val="24"/>
        </w:rPr>
        <w:t xml:space="preserve">he picks up the theme of freedom, this time expressed as ‘permission’: </w:t>
      </w:r>
    </w:p>
    <w:p w:rsidR="003A5657" w:rsidRPr="002E7AC0" w:rsidRDefault="003A5657" w:rsidP="003A5657">
      <w:pPr>
        <w:spacing w:after="100" w:afterAutospacing="1" w:line="360" w:lineRule="auto"/>
        <w:ind w:left="720"/>
        <w:rPr>
          <w:rFonts w:ascii="Arial" w:hAnsi="Arial" w:cs="Arial"/>
          <w:sz w:val="24"/>
          <w:szCs w:val="24"/>
        </w:rPr>
      </w:pPr>
      <w:r w:rsidRPr="002E7AC0">
        <w:rPr>
          <w:rFonts w:ascii="Arial" w:hAnsi="Arial" w:cs="Arial"/>
          <w:sz w:val="24"/>
          <w:szCs w:val="24"/>
        </w:rPr>
        <w:t>I do think about it a lot really, about just what am I going to do? And I suppose permission to, in all of that, permission to, to not do anything, to do other things ... my mantra has always been I just want to do interesting work and I still do want to do interesting work. But I feel I’ve got a choice and that feels like really important.</w:t>
      </w:r>
    </w:p>
    <w:p w:rsidR="00623035" w:rsidRPr="002E7AC0" w:rsidRDefault="00F7471F" w:rsidP="00F7471F">
      <w:pPr>
        <w:spacing w:after="100" w:afterAutospacing="1" w:line="360" w:lineRule="auto"/>
        <w:rPr>
          <w:rFonts w:ascii="Arial" w:hAnsi="Arial" w:cs="Arial"/>
          <w:sz w:val="24"/>
          <w:szCs w:val="24"/>
        </w:rPr>
      </w:pPr>
      <w:r w:rsidRPr="002E7AC0">
        <w:rPr>
          <w:rFonts w:ascii="Arial" w:hAnsi="Arial" w:cs="Arial"/>
          <w:sz w:val="24"/>
          <w:szCs w:val="24"/>
        </w:rPr>
        <w:t xml:space="preserve">Through this </w:t>
      </w:r>
      <w:r w:rsidR="003A5657" w:rsidRPr="002E7AC0">
        <w:rPr>
          <w:rFonts w:ascii="Arial" w:hAnsi="Arial" w:cs="Arial"/>
          <w:sz w:val="24"/>
          <w:szCs w:val="24"/>
        </w:rPr>
        <w:t>identity work strategy</w:t>
      </w:r>
      <w:r w:rsidR="00A52F6A" w:rsidRPr="002E7AC0">
        <w:rPr>
          <w:rFonts w:ascii="Arial" w:hAnsi="Arial" w:cs="Arial"/>
          <w:sz w:val="24"/>
          <w:szCs w:val="24"/>
        </w:rPr>
        <w:t xml:space="preserve">, </w:t>
      </w:r>
      <w:r w:rsidRPr="002E7AC0">
        <w:rPr>
          <w:rFonts w:ascii="Arial" w:hAnsi="Arial" w:cs="Arial"/>
          <w:sz w:val="24"/>
          <w:szCs w:val="24"/>
        </w:rPr>
        <w:t>Greta constructs a</w:t>
      </w:r>
      <w:r w:rsidR="003A5657" w:rsidRPr="002E7AC0">
        <w:rPr>
          <w:rFonts w:ascii="Arial" w:hAnsi="Arial" w:cs="Arial"/>
          <w:sz w:val="24"/>
          <w:szCs w:val="24"/>
        </w:rPr>
        <w:t xml:space="preserve"> positive </w:t>
      </w:r>
      <w:r w:rsidRPr="002E7AC0">
        <w:rPr>
          <w:rFonts w:ascii="Arial" w:hAnsi="Arial" w:cs="Arial"/>
          <w:sz w:val="24"/>
          <w:szCs w:val="24"/>
        </w:rPr>
        <w:t>exiting elder identity, the characteristics of which I now discuss.</w:t>
      </w:r>
    </w:p>
    <w:p w:rsidR="00EC4170" w:rsidRPr="002E7AC0" w:rsidRDefault="00C00B1F" w:rsidP="00EC4170">
      <w:pPr>
        <w:spacing w:after="100" w:afterAutospacing="1" w:line="360" w:lineRule="auto"/>
        <w:rPr>
          <w:rFonts w:ascii="Arial" w:hAnsi="Arial" w:cs="Arial"/>
          <w:i/>
          <w:sz w:val="24"/>
          <w:szCs w:val="24"/>
        </w:rPr>
      </w:pPr>
      <w:r>
        <w:rPr>
          <w:rFonts w:ascii="Arial" w:hAnsi="Arial" w:cs="Arial"/>
          <w:i/>
          <w:sz w:val="24"/>
          <w:szCs w:val="24"/>
        </w:rPr>
        <w:t>The nature of eldership: a ‘being’ rather than a ‘doing’</w:t>
      </w:r>
      <w:r w:rsidR="00EC4170" w:rsidRPr="002E7AC0">
        <w:rPr>
          <w:rFonts w:ascii="Arial" w:hAnsi="Arial" w:cs="Arial"/>
          <w:i/>
          <w:sz w:val="24"/>
          <w:szCs w:val="24"/>
        </w:rPr>
        <w:t xml:space="preserve"> and using ‘self as instrument’</w:t>
      </w:r>
    </w:p>
    <w:p w:rsidR="00A52F6A" w:rsidRPr="002E7AC0" w:rsidRDefault="00A52F6A" w:rsidP="00A52F6A">
      <w:pPr>
        <w:spacing w:after="100" w:afterAutospacing="1" w:line="360" w:lineRule="auto"/>
        <w:rPr>
          <w:rFonts w:ascii="Arial" w:hAnsi="Arial" w:cs="Arial"/>
          <w:sz w:val="24"/>
          <w:szCs w:val="24"/>
        </w:rPr>
      </w:pPr>
      <w:r w:rsidRPr="002E7AC0">
        <w:rPr>
          <w:rFonts w:ascii="Arial" w:hAnsi="Arial" w:cs="Arial"/>
          <w:sz w:val="24"/>
          <w:szCs w:val="24"/>
        </w:rPr>
        <w:lastRenderedPageBreak/>
        <w:t>Eldership is characterized by a ‘being’ rather than a ‘doing’</w:t>
      </w:r>
      <w:r w:rsidR="00834274" w:rsidRPr="002E7AC0">
        <w:rPr>
          <w:rFonts w:ascii="Arial" w:hAnsi="Arial" w:cs="Arial"/>
          <w:sz w:val="24"/>
          <w:szCs w:val="24"/>
        </w:rPr>
        <w:t>. This ‘being’</w:t>
      </w:r>
      <w:r w:rsidR="00004235">
        <w:rPr>
          <w:rFonts w:ascii="Arial" w:hAnsi="Arial" w:cs="Arial"/>
          <w:sz w:val="24"/>
          <w:szCs w:val="24"/>
        </w:rPr>
        <w:t xml:space="preserve">, </w:t>
      </w:r>
      <w:r w:rsidR="00002C5F" w:rsidRPr="002E7AC0">
        <w:rPr>
          <w:rFonts w:ascii="Arial" w:hAnsi="Arial" w:cs="Arial"/>
          <w:sz w:val="24"/>
          <w:szCs w:val="24"/>
        </w:rPr>
        <w:t>not in an essentialist sense</w:t>
      </w:r>
      <w:r w:rsidR="00004235">
        <w:rPr>
          <w:rFonts w:ascii="Arial" w:hAnsi="Arial" w:cs="Arial"/>
          <w:sz w:val="24"/>
          <w:szCs w:val="24"/>
        </w:rPr>
        <w:t xml:space="preserve">, involves </w:t>
      </w:r>
      <w:r w:rsidR="005957A8" w:rsidRPr="002E7AC0">
        <w:rPr>
          <w:rFonts w:ascii="Arial" w:hAnsi="Arial" w:cs="Arial"/>
          <w:sz w:val="24"/>
          <w:szCs w:val="24"/>
        </w:rPr>
        <w:t xml:space="preserve">drawing on one’s personal resources </w:t>
      </w:r>
      <w:r w:rsidR="00856359" w:rsidRPr="002E7AC0">
        <w:rPr>
          <w:rFonts w:ascii="Arial" w:hAnsi="Arial" w:cs="Arial"/>
          <w:sz w:val="24"/>
          <w:szCs w:val="24"/>
        </w:rPr>
        <w:t xml:space="preserve">(of knowledge, learning, wisdom, hope, </w:t>
      </w:r>
      <w:r w:rsidR="00857DD8">
        <w:rPr>
          <w:rFonts w:ascii="Arial" w:hAnsi="Arial" w:cs="Arial"/>
          <w:sz w:val="24"/>
          <w:szCs w:val="24"/>
        </w:rPr>
        <w:t xml:space="preserve">challenge, </w:t>
      </w:r>
      <w:r w:rsidR="00856359" w:rsidRPr="002E7AC0">
        <w:rPr>
          <w:rFonts w:ascii="Arial" w:hAnsi="Arial" w:cs="Arial"/>
          <w:sz w:val="24"/>
          <w:szCs w:val="24"/>
        </w:rPr>
        <w:t>power, and influence) to use ‘self as instrument’ in supporting and challenging others.</w:t>
      </w:r>
    </w:p>
    <w:p w:rsidR="00EC4170" w:rsidRPr="002E7AC0" w:rsidRDefault="00834274" w:rsidP="00EC4170">
      <w:pPr>
        <w:spacing w:after="100" w:afterAutospacing="1" w:line="360" w:lineRule="auto"/>
        <w:rPr>
          <w:rFonts w:ascii="Arial" w:hAnsi="Arial" w:cs="Arial"/>
          <w:sz w:val="24"/>
          <w:szCs w:val="24"/>
        </w:rPr>
      </w:pPr>
      <w:r w:rsidRPr="002E7AC0">
        <w:rPr>
          <w:rFonts w:ascii="Arial" w:hAnsi="Arial" w:cs="Arial"/>
          <w:sz w:val="24"/>
          <w:szCs w:val="24"/>
        </w:rPr>
        <w:t>My reading</w:t>
      </w:r>
      <w:r w:rsidR="00EC4170" w:rsidRPr="002E7AC0">
        <w:rPr>
          <w:rFonts w:ascii="Arial" w:hAnsi="Arial" w:cs="Arial"/>
          <w:sz w:val="24"/>
          <w:szCs w:val="24"/>
        </w:rPr>
        <w:t xml:space="preserve"> of Greta’s </w:t>
      </w:r>
      <w:r w:rsidRPr="002E7AC0">
        <w:rPr>
          <w:rFonts w:ascii="Arial" w:hAnsi="Arial" w:cs="Arial"/>
          <w:sz w:val="24"/>
          <w:szCs w:val="24"/>
        </w:rPr>
        <w:t>narrative</w:t>
      </w:r>
      <w:r w:rsidR="00EC4170" w:rsidRPr="002E7AC0">
        <w:rPr>
          <w:rFonts w:ascii="Arial" w:hAnsi="Arial" w:cs="Arial"/>
          <w:sz w:val="24"/>
          <w:szCs w:val="24"/>
        </w:rPr>
        <w:t xml:space="preserve"> of her working life is that she is driven by </w:t>
      </w:r>
      <w:r w:rsidR="00004235">
        <w:rPr>
          <w:rFonts w:ascii="Arial" w:hAnsi="Arial" w:cs="Arial"/>
          <w:sz w:val="24"/>
          <w:szCs w:val="24"/>
        </w:rPr>
        <w:t>a strong achievement need</w:t>
      </w:r>
      <w:r w:rsidR="00EC4170" w:rsidRPr="002E7AC0">
        <w:rPr>
          <w:rFonts w:ascii="Arial" w:hAnsi="Arial" w:cs="Arial"/>
          <w:sz w:val="24"/>
          <w:szCs w:val="24"/>
        </w:rPr>
        <w:t xml:space="preserve">. However, Greta draws a distinction between ‘the other quarters of your career’ where ‘there’s a ‘doing’ attached to it’ and ‘being an exiting elder’: </w:t>
      </w:r>
    </w:p>
    <w:p w:rsidR="00EC4170" w:rsidRPr="002E7AC0" w:rsidRDefault="00EC4170" w:rsidP="00EC4170">
      <w:pPr>
        <w:spacing w:after="100" w:afterAutospacing="1" w:line="360" w:lineRule="auto"/>
        <w:ind w:left="720"/>
        <w:rPr>
          <w:rFonts w:ascii="Arial" w:hAnsi="Arial" w:cs="Arial"/>
          <w:sz w:val="24"/>
          <w:szCs w:val="24"/>
        </w:rPr>
      </w:pPr>
      <w:r w:rsidRPr="002E7AC0">
        <w:rPr>
          <w:rFonts w:ascii="Arial" w:hAnsi="Arial" w:cs="Arial"/>
          <w:sz w:val="24"/>
          <w:szCs w:val="24"/>
        </w:rPr>
        <w:t>it feels to me that being an exiting elder is much more about a ‘being’ rather than a ‘doing’ (</w:t>
      </w:r>
      <w:r w:rsidRPr="002E7AC0">
        <w:rPr>
          <w:rFonts w:ascii="Arial" w:hAnsi="Arial" w:cs="Arial"/>
          <w:i/>
          <w:sz w:val="24"/>
          <w:szCs w:val="24"/>
        </w:rPr>
        <w:t>interviewer: that’s interesting)</w:t>
      </w:r>
      <w:r w:rsidRPr="002E7AC0">
        <w:rPr>
          <w:rFonts w:ascii="Arial" w:hAnsi="Arial" w:cs="Arial"/>
          <w:sz w:val="24"/>
          <w:szCs w:val="24"/>
        </w:rPr>
        <w:t xml:space="preserve"> </w:t>
      </w:r>
      <w:r w:rsidR="00834274" w:rsidRPr="002E7AC0">
        <w:rPr>
          <w:rFonts w:ascii="Arial" w:hAnsi="Arial" w:cs="Arial"/>
          <w:sz w:val="24"/>
          <w:szCs w:val="24"/>
        </w:rPr>
        <w:t>...</w:t>
      </w:r>
      <w:r w:rsidRPr="002E7AC0">
        <w:rPr>
          <w:rFonts w:ascii="Arial" w:hAnsi="Arial" w:cs="Arial"/>
          <w:sz w:val="24"/>
          <w:szCs w:val="24"/>
        </w:rPr>
        <w:t xml:space="preserve"> I don’t know whether it’s because I’ve re-defined myself, or my work, I find myself being with people and helping people access things I’ve previously learnt, and I suppose wisdom, much more often than I would suggest things and do things to them and with them.</w:t>
      </w:r>
    </w:p>
    <w:p w:rsidR="00EC4170" w:rsidRPr="002E7AC0" w:rsidRDefault="00834274" w:rsidP="00EC4170">
      <w:pPr>
        <w:spacing w:after="100" w:afterAutospacing="1" w:line="360" w:lineRule="auto"/>
        <w:rPr>
          <w:rFonts w:ascii="Arial" w:hAnsi="Arial" w:cs="Arial"/>
          <w:sz w:val="24"/>
          <w:szCs w:val="24"/>
        </w:rPr>
      </w:pPr>
      <w:r w:rsidRPr="002E7AC0">
        <w:rPr>
          <w:rFonts w:ascii="Arial" w:hAnsi="Arial" w:cs="Arial"/>
          <w:sz w:val="24"/>
          <w:szCs w:val="24"/>
        </w:rPr>
        <w:t xml:space="preserve">Greta gave two stories of ‘the bringing together of the ‘doing’ and the ‘being’ for me’ of eldership. One related to </w:t>
      </w:r>
      <w:r w:rsidR="00EC4170" w:rsidRPr="002E7AC0">
        <w:rPr>
          <w:rFonts w:ascii="Arial" w:hAnsi="Arial" w:cs="Arial"/>
          <w:sz w:val="24"/>
          <w:szCs w:val="24"/>
        </w:rPr>
        <w:t>being asked to set up a regional network of OD practitioners:</w:t>
      </w:r>
    </w:p>
    <w:p w:rsidR="00EC4170" w:rsidRPr="002E7AC0" w:rsidRDefault="00EC4170" w:rsidP="00EC4170">
      <w:pPr>
        <w:spacing w:after="100" w:afterAutospacing="1" w:line="360" w:lineRule="auto"/>
        <w:ind w:left="720"/>
        <w:rPr>
          <w:rFonts w:ascii="Arial" w:hAnsi="Arial" w:cs="Arial"/>
          <w:i/>
          <w:sz w:val="24"/>
          <w:szCs w:val="24"/>
        </w:rPr>
      </w:pPr>
      <w:r w:rsidRPr="002E7AC0">
        <w:rPr>
          <w:rFonts w:ascii="Arial" w:hAnsi="Arial" w:cs="Arial"/>
          <w:sz w:val="24"/>
          <w:szCs w:val="24"/>
        </w:rPr>
        <w:t>I suppose there was the ‘doing’ of that work and I was asked to do that work because I was an elder. They may not define it that way, but that’s what the commissioning conversations were about, it was about ‘we think if this can be done, it can only be done by somebody who’s got lots of roots into the region, who people would come and talk to you about OD cos they know you know what OD is’</w:t>
      </w:r>
      <w:r w:rsidR="006E71A3">
        <w:rPr>
          <w:rFonts w:ascii="Arial" w:hAnsi="Arial" w:cs="Arial"/>
          <w:sz w:val="24"/>
          <w:szCs w:val="24"/>
        </w:rPr>
        <w:t xml:space="preserve"> ... </w:t>
      </w:r>
      <w:r w:rsidRPr="002E7AC0">
        <w:rPr>
          <w:rFonts w:ascii="Arial" w:hAnsi="Arial" w:cs="Arial"/>
          <w:sz w:val="24"/>
          <w:szCs w:val="24"/>
        </w:rPr>
        <w:t xml:space="preserve">There was the ‘doing’ of the bringing of the network together but, for me personally on that day, it was the </w:t>
      </w:r>
      <w:r w:rsidRPr="002E7AC0">
        <w:rPr>
          <w:rFonts w:ascii="Arial" w:hAnsi="Arial" w:cs="Arial"/>
          <w:b/>
          <w:i/>
          <w:sz w:val="24"/>
          <w:szCs w:val="24"/>
        </w:rPr>
        <w:t>being</w:t>
      </w:r>
      <w:r w:rsidRPr="002E7AC0">
        <w:rPr>
          <w:rFonts w:ascii="Arial" w:hAnsi="Arial" w:cs="Arial"/>
          <w:sz w:val="24"/>
          <w:szCs w:val="24"/>
        </w:rPr>
        <w:t xml:space="preserve"> of being that elder in that room </w:t>
      </w:r>
      <w:r w:rsidR="00893773" w:rsidRPr="002E7AC0">
        <w:rPr>
          <w:rFonts w:ascii="Arial" w:hAnsi="Arial" w:cs="Arial"/>
          <w:sz w:val="24"/>
          <w:szCs w:val="24"/>
        </w:rPr>
        <w:t>and seeing this, this young guy</w:t>
      </w:r>
      <w:r w:rsidR="006E71A3">
        <w:rPr>
          <w:rFonts w:ascii="Arial" w:hAnsi="Arial" w:cs="Arial"/>
          <w:sz w:val="24"/>
          <w:szCs w:val="24"/>
        </w:rPr>
        <w:t xml:space="preserve"> ... </w:t>
      </w:r>
      <w:r w:rsidR="00893773" w:rsidRPr="002E7AC0">
        <w:rPr>
          <w:rFonts w:ascii="Arial" w:hAnsi="Arial" w:cs="Arial"/>
          <w:sz w:val="24"/>
          <w:szCs w:val="24"/>
        </w:rPr>
        <w:t>set alight by what we were talking about</w:t>
      </w:r>
    </w:p>
    <w:p w:rsidR="001568B7" w:rsidRPr="002E7AC0" w:rsidRDefault="00EC4170" w:rsidP="001568B7">
      <w:pPr>
        <w:spacing w:after="100" w:afterAutospacing="1" w:line="360" w:lineRule="auto"/>
        <w:rPr>
          <w:rFonts w:ascii="Arial" w:hAnsi="Arial" w:cs="Arial"/>
          <w:sz w:val="24"/>
          <w:szCs w:val="24"/>
        </w:rPr>
      </w:pPr>
      <w:r w:rsidRPr="002E7AC0">
        <w:rPr>
          <w:rFonts w:ascii="Arial" w:hAnsi="Arial" w:cs="Arial"/>
          <w:sz w:val="24"/>
          <w:szCs w:val="24"/>
        </w:rPr>
        <w:t xml:space="preserve">Greta’s reference to </w:t>
      </w:r>
      <w:r w:rsidR="006E71A3">
        <w:rPr>
          <w:rFonts w:ascii="Arial" w:hAnsi="Arial" w:cs="Arial"/>
          <w:sz w:val="24"/>
          <w:szCs w:val="24"/>
        </w:rPr>
        <w:t xml:space="preserve">inspiring </w:t>
      </w:r>
      <w:r w:rsidRPr="002E7AC0">
        <w:rPr>
          <w:rFonts w:ascii="Arial" w:hAnsi="Arial" w:cs="Arial"/>
          <w:sz w:val="24"/>
          <w:szCs w:val="24"/>
        </w:rPr>
        <w:t>‘this young guy</w:t>
      </w:r>
      <w:r w:rsidR="006E71A3">
        <w:rPr>
          <w:rFonts w:ascii="Arial" w:hAnsi="Arial" w:cs="Arial"/>
          <w:sz w:val="24"/>
          <w:szCs w:val="24"/>
        </w:rPr>
        <w:t xml:space="preserve">’ </w:t>
      </w:r>
      <w:r w:rsidRPr="002E7AC0">
        <w:rPr>
          <w:rFonts w:ascii="Arial" w:hAnsi="Arial" w:cs="Arial"/>
          <w:sz w:val="24"/>
          <w:szCs w:val="24"/>
        </w:rPr>
        <w:t>align</w:t>
      </w:r>
      <w:r w:rsidR="001568B7" w:rsidRPr="002E7AC0">
        <w:rPr>
          <w:rFonts w:ascii="Arial" w:hAnsi="Arial" w:cs="Arial"/>
          <w:sz w:val="24"/>
          <w:szCs w:val="24"/>
        </w:rPr>
        <w:t>s</w:t>
      </w:r>
      <w:r w:rsidRPr="002E7AC0">
        <w:rPr>
          <w:rFonts w:ascii="Arial" w:hAnsi="Arial" w:cs="Arial"/>
          <w:sz w:val="24"/>
          <w:szCs w:val="24"/>
        </w:rPr>
        <w:t xml:space="preserve"> with </w:t>
      </w:r>
      <w:r w:rsidR="001568B7" w:rsidRPr="002E7AC0">
        <w:rPr>
          <w:rFonts w:ascii="Arial" w:hAnsi="Arial" w:cs="Arial"/>
          <w:sz w:val="24"/>
          <w:szCs w:val="24"/>
        </w:rPr>
        <w:t xml:space="preserve">notions of </w:t>
      </w:r>
      <w:r w:rsidRPr="002E7AC0">
        <w:rPr>
          <w:rFonts w:ascii="Arial" w:hAnsi="Arial" w:cs="Arial"/>
          <w:sz w:val="24"/>
          <w:szCs w:val="24"/>
        </w:rPr>
        <w:t>elder as ‘a member of a family, tribal group, or village who is advanced in years and has influence and a</w:t>
      </w:r>
      <w:r w:rsidR="00893773" w:rsidRPr="002E7AC0">
        <w:rPr>
          <w:rFonts w:ascii="Arial" w:hAnsi="Arial" w:cs="Arial"/>
          <w:sz w:val="24"/>
          <w:szCs w:val="24"/>
        </w:rPr>
        <w:t>uthority within the community’</w:t>
      </w:r>
      <w:r w:rsidR="001568B7" w:rsidRPr="002E7AC0">
        <w:rPr>
          <w:rFonts w:ascii="Arial" w:hAnsi="Arial" w:cs="Arial"/>
          <w:sz w:val="24"/>
          <w:szCs w:val="24"/>
        </w:rPr>
        <w:t xml:space="preserve"> (Online Encarta Dictionary)</w:t>
      </w:r>
      <w:r w:rsidR="006E71A3">
        <w:rPr>
          <w:rFonts w:ascii="Arial" w:hAnsi="Arial" w:cs="Arial"/>
          <w:sz w:val="24"/>
          <w:szCs w:val="24"/>
        </w:rPr>
        <w:t>. H</w:t>
      </w:r>
      <w:r w:rsidR="001568B7" w:rsidRPr="002E7AC0">
        <w:rPr>
          <w:rFonts w:ascii="Arial" w:hAnsi="Arial" w:cs="Arial"/>
          <w:sz w:val="24"/>
          <w:szCs w:val="24"/>
        </w:rPr>
        <w:t>er understandings</w:t>
      </w:r>
      <w:r w:rsidR="006E71A3">
        <w:rPr>
          <w:rFonts w:ascii="Arial" w:hAnsi="Arial" w:cs="Arial"/>
          <w:sz w:val="24"/>
          <w:szCs w:val="24"/>
        </w:rPr>
        <w:t xml:space="preserve"> are also</w:t>
      </w:r>
      <w:r w:rsidR="001568B7" w:rsidRPr="002E7AC0">
        <w:rPr>
          <w:rFonts w:ascii="Arial" w:hAnsi="Arial" w:cs="Arial"/>
          <w:sz w:val="24"/>
          <w:szCs w:val="24"/>
        </w:rPr>
        <w:t xml:space="preserve"> informed by research into the ‘faith literature’ on 'elders as teachers and holders of wisdom, that just appealed to my ego’. </w:t>
      </w:r>
    </w:p>
    <w:p w:rsidR="00EC4170" w:rsidRPr="002E7AC0" w:rsidRDefault="00893773" w:rsidP="00EC4170">
      <w:pPr>
        <w:spacing w:after="100" w:afterAutospacing="1" w:line="360" w:lineRule="auto"/>
        <w:rPr>
          <w:rFonts w:ascii="Arial" w:hAnsi="Arial" w:cs="Arial"/>
          <w:sz w:val="24"/>
          <w:szCs w:val="24"/>
        </w:rPr>
      </w:pPr>
      <w:r w:rsidRPr="002E7AC0">
        <w:rPr>
          <w:rFonts w:ascii="Arial" w:hAnsi="Arial" w:cs="Arial"/>
          <w:sz w:val="24"/>
          <w:szCs w:val="24"/>
        </w:rPr>
        <w:lastRenderedPageBreak/>
        <w:t>Greta’</w:t>
      </w:r>
      <w:r w:rsidR="005957A8" w:rsidRPr="002E7AC0">
        <w:rPr>
          <w:rFonts w:ascii="Arial" w:hAnsi="Arial" w:cs="Arial"/>
          <w:sz w:val="24"/>
          <w:szCs w:val="24"/>
        </w:rPr>
        <w:t xml:space="preserve">s second </w:t>
      </w:r>
      <w:r w:rsidR="009A0B13">
        <w:rPr>
          <w:rFonts w:ascii="Arial" w:hAnsi="Arial" w:cs="Arial"/>
          <w:sz w:val="24"/>
          <w:szCs w:val="24"/>
        </w:rPr>
        <w:t xml:space="preserve">example of ‘being’ an </w:t>
      </w:r>
      <w:r w:rsidR="005957A8" w:rsidRPr="002E7AC0">
        <w:rPr>
          <w:rFonts w:ascii="Arial" w:hAnsi="Arial" w:cs="Arial"/>
          <w:sz w:val="24"/>
          <w:szCs w:val="24"/>
        </w:rPr>
        <w:t>elder, drawing</w:t>
      </w:r>
      <w:r w:rsidRPr="002E7AC0">
        <w:rPr>
          <w:rFonts w:ascii="Arial" w:hAnsi="Arial" w:cs="Arial"/>
          <w:sz w:val="24"/>
          <w:szCs w:val="24"/>
        </w:rPr>
        <w:t xml:space="preserve"> on </w:t>
      </w:r>
      <w:r w:rsidR="00EC4170" w:rsidRPr="002E7AC0">
        <w:rPr>
          <w:rFonts w:ascii="Arial" w:hAnsi="Arial" w:cs="Arial"/>
          <w:sz w:val="24"/>
          <w:szCs w:val="24"/>
        </w:rPr>
        <w:t>OD practitioner</w:t>
      </w:r>
      <w:r w:rsidR="009A0B13">
        <w:rPr>
          <w:rFonts w:ascii="Arial" w:hAnsi="Arial" w:cs="Arial"/>
          <w:sz w:val="24"/>
          <w:szCs w:val="24"/>
        </w:rPr>
        <w:t xml:space="preserve"> conceptualizing</w:t>
      </w:r>
      <w:r w:rsidR="005957A8" w:rsidRPr="002E7AC0">
        <w:rPr>
          <w:rFonts w:ascii="Arial" w:hAnsi="Arial" w:cs="Arial"/>
          <w:sz w:val="24"/>
          <w:szCs w:val="24"/>
        </w:rPr>
        <w:t>, refers to ‘sel</w:t>
      </w:r>
      <w:r w:rsidR="009A0B13">
        <w:rPr>
          <w:rFonts w:ascii="Arial" w:hAnsi="Arial" w:cs="Arial"/>
          <w:sz w:val="24"/>
          <w:szCs w:val="24"/>
        </w:rPr>
        <w:t xml:space="preserve">f as instrument’ (Cheung-Judge, </w:t>
      </w:r>
      <w:r w:rsidR="005957A8" w:rsidRPr="002E7AC0">
        <w:rPr>
          <w:rFonts w:ascii="Arial" w:hAnsi="Arial" w:cs="Arial"/>
          <w:sz w:val="24"/>
          <w:szCs w:val="24"/>
        </w:rPr>
        <w:t>2012)</w:t>
      </w:r>
      <w:r w:rsidR="00EC4170" w:rsidRPr="002E7AC0">
        <w:rPr>
          <w:rFonts w:ascii="Arial" w:hAnsi="Arial" w:cs="Arial"/>
          <w:sz w:val="24"/>
          <w:szCs w:val="24"/>
        </w:rPr>
        <w:t xml:space="preserve">: </w:t>
      </w:r>
    </w:p>
    <w:p w:rsidR="00893773" w:rsidRPr="002E7AC0" w:rsidRDefault="00EC4170" w:rsidP="00EC4170">
      <w:pPr>
        <w:spacing w:after="100" w:afterAutospacing="1" w:line="360" w:lineRule="auto"/>
        <w:ind w:left="720"/>
        <w:rPr>
          <w:rFonts w:ascii="Arial" w:hAnsi="Arial" w:cs="Arial"/>
          <w:sz w:val="24"/>
          <w:szCs w:val="24"/>
        </w:rPr>
      </w:pPr>
      <w:r w:rsidRPr="002E7AC0">
        <w:rPr>
          <w:rFonts w:ascii="Arial" w:hAnsi="Arial" w:cs="Arial"/>
          <w:sz w:val="24"/>
          <w:szCs w:val="24"/>
        </w:rPr>
        <w:t xml:space="preserve">if you read the sort of OD literature about becoming an OD practitioner, there’s a whole piece about self as instrument and that really is about what we’re talking about here, which is becoming and becoming so whole that actually what you walk into the room with is yourself and whatever the presenting issue is you’re confident that you can cope and be of value in that room </w:t>
      </w:r>
      <w:r w:rsidRPr="002E7AC0">
        <w:rPr>
          <w:rFonts w:ascii="Arial" w:hAnsi="Arial" w:cs="Arial"/>
          <w:i/>
          <w:sz w:val="24"/>
          <w:szCs w:val="24"/>
        </w:rPr>
        <w:t xml:space="preserve">as </w:t>
      </w:r>
      <w:r w:rsidRPr="009A0B13">
        <w:rPr>
          <w:rFonts w:ascii="Arial" w:hAnsi="Arial" w:cs="Arial"/>
          <w:b/>
          <w:i/>
          <w:sz w:val="24"/>
          <w:szCs w:val="24"/>
        </w:rPr>
        <w:t>yourself</w:t>
      </w:r>
      <w:r w:rsidR="00857DD8">
        <w:rPr>
          <w:rFonts w:ascii="Arial" w:hAnsi="Arial" w:cs="Arial"/>
          <w:sz w:val="24"/>
          <w:szCs w:val="24"/>
        </w:rPr>
        <w:t xml:space="preserve"> </w:t>
      </w:r>
    </w:p>
    <w:p w:rsidR="00856359" w:rsidRPr="002E7AC0" w:rsidRDefault="00EC4170" w:rsidP="00EC4170">
      <w:pPr>
        <w:spacing w:after="100" w:afterAutospacing="1" w:line="360" w:lineRule="auto"/>
        <w:rPr>
          <w:rFonts w:ascii="Arial" w:hAnsi="Arial" w:cs="Arial"/>
          <w:sz w:val="24"/>
          <w:szCs w:val="24"/>
        </w:rPr>
      </w:pPr>
      <w:r w:rsidRPr="002E7AC0">
        <w:rPr>
          <w:rFonts w:ascii="Arial" w:hAnsi="Arial" w:cs="Arial"/>
          <w:sz w:val="24"/>
          <w:szCs w:val="24"/>
        </w:rPr>
        <w:t xml:space="preserve">Greta believes that ‘that being’ creates </w:t>
      </w:r>
      <w:r w:rsidR="00F36EE2">
        <w:rPr>
          <w:rFonts w:ascii="Arial" w:hAnsi="Arial" w:cs="Arial"/>
          <w:sz w:val="24"/>
          <w:szCs w:val="24"/>
        </w:rPr>
        <w:t>a ‘</w:t>
      </w:r>
      <w:r w:rsidR="00F36EE2" w:rsidRPr="002E7AC0">
        <w:rPr>
          <w:rFonts w:ascii="Arial" w:hAnsi="Arial" w:cs="Arial"/>
          <w:sz w:val="24"/>
          <w:szCs w:val="24"/>
        </w:rPr>
        <w:t>responsibility as elders of creating the hope that people need</w:t>
      </w:r>
      <w:r w:rsidR="00F36EE2">
        <w:rPr>
          <w:rFonts w:ascii="Arial" w:hAnsi="Arial" w:cs="Arial"/>
          <w:sz w:val="24"/>
          <w:szCs w:val="24"/>
        </w:rPr>
        <w:t>’, in her case,</w:t>
      </w:r>
      <w:r w:rsidR="00F36EE2" w:rsidRPr="002E7AC0">
        <w:rPr>
          <w:rFonts w:ascii="Arial" w:hAnsi="Arial" w:cs="Arial"/>
          <w:sz w:val="24"/>
          <w:szCs w:val="24"/>
        </w:rPr>
        <w:t xml:space="preserve"> in the future of the service</w:t>
      </w:r>
      <w:r w:rsidR="00F36EE2">
        <w:rPr>
          <w:rFonts w:ascii="Arial" w:hAnsi="Arial" w:cs="Arial"/>
          <w:sz w:val="24"/>
          <w:szCs w:val="24"/>
        </w:rPr>
        <w:t xml:space="preserve">: </w:t>
      </w:r>
    </w:p>
    <w:p w:rsidR="00EC4170" w:rsidRPr="002E7AC0" w:rsidRDefault="00EC4170" w:rsidP="00856359">
      <w:pPr>
        <w:spacing w:after="100" w:afterAutospacing="1" w:line="360" w:lineRule="auto"/>
        <w:ind w:left="720"/>
        <w:rPr>
          <w:rFonts w:ascii="Arial" w:hAnsi="Arial" w:cs="Arial"/>
          <w:sz w:val="24"/>
          <w:szCs w:val="24"/>
        </w:rPr>
      </w:pPr>
      <w:r w:rsidRPr="002E7AC0">
        <w:rPr>
          <w:rFonts w:ascii="Arial" w:hAnsi="Arial" w:cs="Arial"/>
          <w:sz w:val="24"/>
          <w:szCs w:val="24"/>
        </w:rPr>
        <w:t xml:space="preserve">I talk a lot to people about how we create hope now and I feel that that </w:t>
      </w:r>
      <w:r w:rsidRPr="00857DD8">
        <w:rPr>
          <w:rFonts w:ascii="Arial" w:hAnsi="Arial" w:cs="Arial"/>
          <w:b/>
          <w:i/>
          <w:sz w:val="24"/>
          <w:szCs w:val="24"/>
        </w:rPr>
        <w:t>being</w:t>
      </w:r>
      <w:r w:rsidRPr="002E7AC0">
        <w:rPr>
          <w:rFonts w:ascii="Arial" w:hAnsi="Arial" w:cs="Arial"/>
          <w:sz w:val="24"/>
          <w:szCs w:val="24"/>
        </w:rPr>
        <w:t>, how you are, how I am, and being able to tell a 30-year-plus journey through the health services that the world continues ... hope becomes part of eldership, it’s about we’ve, I feel I’ve a responsibility not to do what some of my colleagues do, which is become a gloom merchant</w:t>
      </w:r>
      <w:r w:rsidRPr="002E7AC0">
        <w:rPr>
          <w:rStyle w:val="CommentReference"/>
          <w:rFonts w:ascii="Arial" w:hAnsi="Arial" w:cs="Arial"/>
          <w:sz w:val="24"/>
          <w:szCs w:val="24"/>
        </w:rPr>
        <w:t xml:space="preserve"> </w:t>
      </w:r>
    </w:p>
    <w:p w:rsidR="00EC4170" w:rsidRPr="002E7AC0" w:rsidRDefault="00EC4170" w:rsidP="00552083">
      <w:pPr>
        <w:spacing w:after="100" w:afterAutospacing="1" w:line="360" w:lineRule="auto"/>
        <w:rPr>
          <w:rFonts w:ascii="Arial" w:hAnsi="Arial" w:cs="Arial"/>
          <w:sz w:val="24"/>
          <w:szCs w:val="24"/>
        </w:rPr>
      </w:pPr>
      <w:r w:rsidRPr="002E7AC0">
        <w:rPr>
          <w:rFonts w:ascii="Arial" w:hAnsi="Arial" w:cs="Arial"/>
          <w:sz w:val="24"/>
          <w:szCs w:val="24"/>
        </w:rPr>
        <w:t xml:space="preserve">Greta also associates eldership with challenge, related to a form of leadership based on ‘personal power, and personal wisdom and knowledge, if they’ve developed that personal credibility, and people follow for that reason, then we should be the people that can put the challenge into the system gently and kindly’. </w:t>
      </w:r>
    </w:p>
    <w:p w:rsidR="00EC4170" w:rsidRPr="002E7AC0" w:rsidRDefault="00EC4170" w:rsidP="00EC4170">
      <w:pPr>
        <w:spacing w:after="100" w:afterAutospacing="1" w:line="360" w:lineRule="auto"/>
        <w:rPr>
          <w:rFonts w:ascii="Arial" w:hAnsi="Arial" w:cs="Arial"/>
          <w:i/>
          <w:sz w:val="24"/>
          <w:szCs w:val="24"/>
        </w:rPr>
      </w:pPr>
      <w:r w:rsidRPr="002E7AC0">
        <w:rPr>
          <w:rFonts w:ascii="Arial" w:hAnsi="Arial" w:cs="Arial"/>
          <w:i/>
          <w:sz w:val="24"/>
          <w:szCs w:val="24"/>
        </w:rPr>
        <w:t>Provoking interest in the concept</w:t>
      </w:r>
      <w:r w:rsidR="00C53DBB" w:rsidRPr="002E7AC0">
        <w:rPr>
          <w:rFonts w:ascii="Arial" w:hAnsi="Arial" w:cs="Arial"/>
          <w:i/>
          <w:sz w:val="24"/>
          <w:szCs w:val="24"/>
        </w:rPr>
        <w:t xml:space="preserve"> as a discourse of resistance</w:t>
      </w:r>
    </w:p>
    <w:p w:rsidR="00552083" w:rsidRPr="002E7AC0" w:rsidRDefault="00F36EE2" w:rsidP="00EC4170">
      <w:pPr>
        <w:spacing w:after="100" w:afterAutospacing="1" w:line="360" w:lineRule="auto"/>
        <w:rPr>
          <w:rFonts w:ascii="Arial" w:hAnsi="Arial" w:cs="Arial"/>
          <w:sz w:val="24"/>
          <w:szCs w:val="24"/>
        </w:rPr>
      </w:pPr>
      <w:r>
        <w:rPr>
          <w:rFonts w:ascii="Arial" w:hAnsi="Arial" w:cs="Arial"/>
          <w:sz w:val="24"/>
          <w:szCs w:val="24"/>
        </w:rPr>
        <w:t>A</w:t>
      </w:r>
      <w:r w:rsidRPr="002E7AC0">
        <w:rPr>
          <w:rFonts w:ascii="Arial" w:hAnsi="Arial" w:cs="Arial"/>
          <w:sz w:val="24"/>
          <w:szCs w:val="24"/>
        </w:rPr>
        <w:t>s a positive identity</w:t>
      </w:r>
      <w:r>
        <w:rPr>
          <w:rFonts w:ascii="Arial" w:hAnsi="Arial" w:cs="Arial"/>
          <w:sz w:val="24"/>
          <w:szCs w:val="24"/>
        </w:rPr>
        <w:t xml:space="preserve">, </w:t>
      </w:r>
      <w:r w:rsidRPr="002E7AC0">
        <w:rPr>
          <w:rFonts w:ascii="Arial" w:hAnsi="Arial" w:cs="Arial"/>
          <w:sz w:val="24"/>
          <w:szCs w:val="24"/>
        </w:rPr>
        <w:t xml:space="preserve">‘exiting elder’ </w:t>
      </w:r>
      <w:r>
        <w:rPr>
          <w:rFonts w:ascii="Arial" w:hAnsi="Arial" w:cs="Arial"/>
          <w:sz w:val="24"/>
          <w:szCs w:val="24"/>
        </w:rPr>
        <w:t xml:space="preserve">can be positioned </w:t>
      </w:r>
      <w:r w:rsidRPr="002E7AC0">
        <w:rPr>
          <w:rFonts w:ascii="Arial" w:hAnsi="Arial" w:cs="Arial"/>
          <w:sz w:val="24"/>
          <w:szCs w:val="24"/>
        </w:rPr>
        <w:t xml:space="preserve">as a discourse of resistance (Thomas et al., 2014) </w:t>
      </w:r>
      <w:r>
        <w:rPr>
          <w:rFonts w:ascii="Arial" w:hAnsi="Arial" w:cs="Arial"/>
          <w:sz w:val="24"/>
          <w:szCs w:val="24"/>
        </w:rPr>
        <w:t>in</w:t>
      </w:r>
      <w:r w:rsidRPr="002E7AC0">
        <w:rPr>
          <w:rFonts w:ascii="Arial" w:hAnsi="Arial" w:cs="Arial"/>
          <w:sz w:val="24"/>
          <w:szCs w:val="24"/>
        </w:rPr>
        <w:t xml:space="preserve"> addressing assumptions and realities of ageing and maturity associated with decline</w:t>
      </w:r>
      <w:r>
        <w:rPr>
          <w:rFonts w:ascii="Arial" w:hAnsi="Arial" w:cs="Arial"/>
          <w:sz w:val="24"/>
          <w:szCs w:val="24"/>
        </w:rPr>
        <w:t xml:space="preserve">. </w:t>
      </w:r>
      <w:r w:rsidR="00EC4170" w:rsidRPr="002E7AC0">
        <w:rPr>
          <w:rFonts w:ascii="Arial" w:hAnsi="Arial" w:cs="Arial"/>
          <w:sz w:val="24"/>
          <w:szCs w:val="24"/>
        </w:rPr>
        <w:t xml:space="preserve">Greta uses the </w:t>
      </w:r>
      <w:r>
        <w:rPr>
          <w:rFonts w:ascii="Arial" w:hAnsi="Arial" w:cs="Arial"/>
          <w:sz w:val="24"/>
          <w:szCs w:val="24"/>
        </w:rPr>
        <w:t>identity</w:t>
      </w:r>
      <w:r w:rsidR="00552083" w:rsidRPr="002E7AC0">
        <w:rPr>
          <w:rFonts w:ascii="Arial" w:hAnsi="Arial" w:cs="Arial"/>
          <w:sz w:val="24"/>
          <w:szCs w:val="24"/>
        </w:rPr>
        <w:t xml:space="preserve"> for self and other </w:t>
      </w:r>
      <w:r w:rsidR="00EC4170" w:rsidRPr="002E7AC0">
        <w:rPr>
          <w:rFonts w:ascii="Arial" w:hAnsi="Arial" w:cs="Arial"/>
          <w:sz w:val="24"/>
          <w:szCs w:val="24"/>
        </w:rPr>
        <w:t>catergorising,</w:t>
      </w:r>
      <w:r w:rsidR="00552083" w:rsidRPr="002E7AC0">
        <w:rPr>
          <w:rFonts w:ascii="Arial" w:hAnsi="Arial" w:cs="Arial"/>
          <w:sz w:val="24"/>
          <w:szCs w:val="24"/>
        </w:rPr>
        <w:t xml:space="preserve"> and</w:t>
      </w:r>
      <w:r w:rsidR="00EC4170" w:rsidRPr="002E7AC0">
        <w:rPr>
          <w:rFonts w:ascii="Arial" w:hAnsi="Arial" w:cs="Arial"/>
          <w:sz w:val="24"/>
          <w:szCs w:val="24"/>
        </w:rPr>
        <w:t xml:space="preserve"> as ‘an opportunity to create different conversations in the organization</w:t>
      </w:r>
      <w:r w:rsidR="00552083" w:rsidRPr="002E7AC0">
        <w:rPr>
          <w:rFonts w:ascii="Arial" w:hAnsi="Arial" w:cs="Arial"/>
          <w:sz w:val="24"/>
          <w:szCs w:val="24"/>
        </w:rPr>
        <w:t xml:space="preserve">’: </w:t>
      </w:r>
    </w:p>
    <w:p w:rsidR="00EC4170" w:rsidRPr="002E7AC0" w:rsidRDefault="00EC4170" w:rsidP="00552083">
      <w:pPr>
        <w:spacing w:after="100" w:afterAutospacing="1" w:line="360" w:lineRule="auto"/>
        <w:ind w:left="720"/>
        <w:rPr>
          <w:rFonts w:ascii="Arial" w:hAnsi="Arial" w:cs="Arial"/>
          <w:sz w:val="24"/>
          <w:szCs w:val="24"/>
        </w:rPr>
      </w:pPr>
      <w:r w:rsidRPr="002E7AC0">
        <w:rPr>
          <w:rFonts w:ascii="Arial" w:hAnsi="Arial" w:cs="Arial"/>
          <w:sz w:val="24"/>
          <w:szCs w:val="24"/>
        </w:rPr>
        <w:t>But now, because I do say in presentations and things, I see myself as an exiting elder, people go “Oh, that’s really interesting! When you say that, what do you mean?”</w:t>
      </w:r>
      <w:r w:rsidR="00F36EE2">
        <w:rPr>
          <w:rFonts w:ascii="Arial" w:hAnsi="Arial" w:cs="Arial"/>
          <w:sz w:val="24"/>
          <w:szCs w:val="24"/>
        </w:rPr>
        <w:t xml:space="preserve"> </w:t>
      </w:r>
      <w:r w:rsidRPr="002E7AC0">
        <w:rPr>
          <w:rFonts w:ascii="Arial" w:hAnsi="Arial" w:cs="Arial"/>
          <w:sz w:val="24"/>
          <w:szCs w:val="24"/>
        </w:rPr>
        <w:t xml:space="preserve">... </w:t>
      </w:r>
      <w:r w:rsidR="00552083" w:rsidRPr="002E7AC0">
        <w:rPr>
          <w:rFonts w:ascii="Arial" w:hAnsi="Arial" w:cs="Arial"/>
          <w:sz w:val="24"/>
          <w:szCs w:val="24"/>
        </w:rPr>
        <w:t xml:space="preserve">‘[s]ome people </w:t>
      </w:r>
      <w:r w:rsidR="00552083" w:rsidRPr="002E7AC0">
        <w:rPr>
          <w:rFonts w:ascii="Arial" w:hAnsi="Arial" w:cs="Arial"/>
          <w:b/>
          <w:i/>
          <w:sz w:val="24"/>
          <w:szCs w:val="24"/>
        </w:rPr>
        <w:t>of my generation</w:t>
      </w:r>
      <w:r w:rsidR="00552083" w:rsidRPr="002E7AC0">
        <w:rPr>
          <w:rFonts w:ascii="Arial" w:hAnsi="Arial" w:cs="Arial"/>
          <w:sz w:val="24"/>
          <w:szCs w:val="24"/>
        </w:rPr>
        <w:t xml:space="preserve"> do ask me and say, “What do you mean?” ... </w:t>
      </w:r>
      <w:r w:rsidRPr="002E7AC0">
        <w:rPr>
          <w:rFonts w:ascii="Arial" w:hAnsi="Arial" w:cs="Arial"/>
          <w:sz w:val="24"/>
          <w:szCs w:val="24"/>
        </w:rPr>
        <w:t xml:space="preserve">it was for me an opportunity to create different conversations in the organisation to say to people it doesn’t matter when you </w:t>
      </w:r>
      <w:r w:rsidRPr="002E7AC0">
        <w:rPr>
          <w:rFonts w:ascii="Arial" w:hAnsi="Arial" w:cs="Arial"/>
          <w:sz w:val="24"/>
          <w:szCs w:val="24"/>
        </w:rPr>
        <w:lastRenderedPageBreak/>
        <w:t>leave and exit, what contribution would you like to make with all those years of service that fits with your m</w:t>
      </w:r>
      <w:r w:rsidR="00552083" w:rsidRPr="002E7AC0">
        <w:rPr>
          <w:rFonts w:ascii="Arial" w:hAnsi="Arial" w:cs="Arial"/>
          <w:sz w:val="24"/>
          <w:szCs w:val="24"/>
        </w:rPr>
        <w:t>ental models of your identity?’</w:t>
      </w:r>
      <w:r w:rsidRPr="002E7AC0">
        <w:rPr>
          <w:rFonts w:ascii="Arial" w:hAnsi="Arial" w:cs="Arial"/>
          <w:sz w:val="24"/>
          <w:szCs w:val="24"/>
        </w:rPr>
        <w:t xml:space="preserve"> </w:t>
      </w:r>
    </w:p>
    <w:p w:rsidR="00552083" w:rsidRPr="002E7AC0" w:rsidRDefault="00552083" w:rsidP="00552083">
      <w:pPr>
        <w:spacing w:after="100" w:afterAutospacing="1" w:line="360" w:lineRule="auto"/>
        <w:rPr>
          <w:rFonts w:ascii="Arial" w:hAnsi="Arial" w:cs="Arial"/>
          <w:sz w:val="24"/>
          <w:szCs w:val="24"/>
        </w:rPr>
      </w:pPr>
      <w:r w:rsidRPr="002E7AC0">
        <w:rPr>
          <w:rFonts w:ascii="Arial" w:hAnsi="Arial" w:cs="Arial"/>
          <w:sz w:val="24"/>
          <w:szCs w:val="24"/>
        </w:rPr>
        <w:t xml:space="preserve">She </w:t>
      </w:r>
      <w:r w:rsidR="00022631">
        <w:rPr>
          <w:rFonts w:ascii="Arial" w:hAnsi="Arial" w:cs="Arial"/>
          <w:sz w:val="24"/>
          <w:szCs w:val="24"/>
        </w:rPr>
        <w:t>constructs exiting elder as a positive identity</w:t>
      </w:r>
      <w:r w:rsidRPr="002E7AC0">
        <w:rPr>
          <w:rFonts w:ascii="Arial" w:hAnsi="Arial" w:cs="Arial"/>
          <w:sz w:val="24"/>
          <w:szCs w:val="24"/>
        </w:rPr>
        <w:t>:</w:t>
      </w:r>
    </w:p>
    <w:p w:rsidR="00552083" w:rsidRPr="002E7AC0" w:rsidRDefault="00552083" w:rsidP="00552083">
      <w:pPr>
        <w:spacing w:after="100" w:afterAutospacing="1" w:line="360" w:lineRule="auto"/>
        <w:ind w:left="720"/>
        <w:rPr>
          <w:rFonts w:ascii="Arial" w:hAnsi="Arial" w:cs="Arial"/>
          <w:sz w:val="24"/>
          <w:szCs w:val="24"/>
        </w:rPr>
      </w:pPr>
      <w:r w:rsidRPr="002E7AC0">
        <w:rPr>
          <w:rFonts w:ascii="Arial" w:hAnsi="Arial" w:cs="Arial"/>
          <w:sz w:val="24"/>
          <w:szCs w:val="24"/>
        </w:rPr>
        <w:t>‘And I suppose my hope is that, we can create an identity, a hopeful and purposeful identity for those people who are, who are moving towards the end of their, this phase of their life or career, but feel without hope.... we’ve got an organisatio</w:t>
      </w:r>
      <w:r w:rsidR="00022631">
        <w:rPr>
          <w:rFonts w:ascii="Arial" w:hAnsi="Arial" w:cs="Arial"/>
          <w:sz w:val="24"/>
          <w:szCs w:val="24"/>
        </w:rPr>
        <w:t xml:space="preserve">nal responsibility to create </w:t>
      </w:r>
      <w:r w:rsidRPr="002E7AC0">
        <w:rPr>
          <w:rFonts w:ascii="Arial" w:hAnsi="Arial" w:cs="Arial"/>
          <w:sz w:val="24"/>
          <w:szCs w:val="24"/>
        </w:rPr>
        <w:t>an identity that says ‘Yes, that [physical and possibly cognitive decline] will happen’ – it’s like positive ageing isn’t it? Yes, that will happen, but what takes over and what’s the relevance? I suppose that’s my altruistic interest in, in the whole notion of it.’</w:t>
      </w:r>
    </w:p>
    <w:p w:rsidR="00552083" w:rsidRPr="002E7AC0" w:rsidRDefault="00F36EE2" w:rsidP="00552083">
      <w:pPr>
        <w:spacing w:after="100" w:afterAutospacing="1" w:line="360" w:lineRule="auto"/>
        <w:rPr>
          <w:rFonts w:ascii="Arial" w:hAnsi="Arial" w:cs="Arial"/>
          <w:sz w:val="24"/>
          <w:szCs w:val="24"/>
        </w:rPr>
      </w:pPr>
      <w:r>
        <w:rPr>
          <w:rFonts w:ascii="Arial" w:hAnsi="Arial" w:cs="Arial"/>
          <w:sz w:val="24"/>
          <w:szCs w:val="24"/>
        </w:rPr>
        <w:t xml:space="preserve">The ongoing research might explore exiting elder as </w:t>
      </w:r>
      <w:r w:rsidRPr="002E7AC0">
        <w:rPr>
          <w:rFonts w:ascii="Arial" w:hAnsi="Arial" w:cs="Arial"/>
          <w:sz w:val="24"/>
          <w:szCs w:val="24"/>
        </w:rPr>
        <w:t>an identity resource to challenge or resist organizational discourses</w:t>
      </w:r>
      <w:r>
        <w:rPr>
          <w:rFonts w:ascii="Arial" w:hAnsi="Arial" w:cs="Arial"/>
          <w:sz w:val="24"/>
          <w:szCs w:val="24"/>
        </w:rPr>
        <w:t>, thereby bringing</w:t>
      </w:r>
      <w:r w:rsidR="00B62B6B" w:rsidRPr="002E7AC0">
        <w:rPr>
          <w:rFonts w:ascii="Arial" w:hAnsi="Arial" w:cs="Arial"/>
          <w:sz w:val="24"/>
          <w:szCs w:val="24"/>
        </w:rPr>
        <w:t xml:space="preserve"> new insights </w:t>
      </w:r>
      <w:r w:rsidR="00E038FC" w:rsidRPr="002E7AC0">
        <w:rPr>
          <w:rFonts w:ascii="Arial" w:hAnsi="Arial" w:cs="Arial"/>
          <w:sz w:val="24"/>
          <w:szCs w:val="24"/>
        </w:rPr>
        <w:t xml:space="preserve">from understanding ‘the symbolic meanings of age within organizing practices’ </w:t>
      </w:r>
      <w:r w:rsidR="00B62B6B" w:rsidRPr="002E7AC0">
        <w:rPr>
          <w:rFonts w:ascii="Arial" w:hAnsi="Arial" w:cs="Arial"/>
          <w:sz w:val="24"/>
          <w:szCs w:val="24"/>
        </w:rPr>
        <w:t>(Thomas et al., 2014</w:t>
      </w:r>
      <w:r w:rsidR="00E038FC" w:rsidRPr="002E7AC0">
        <w:rPr>
          <w:rFonts w:ascii="Arial" w:hAnsi="Arial" w:cs="Arial"/>
          <w:sz w:val="24"/>
          <w:szCs w:val="24"/>
        </w:rPr>
        <w:t>: 1569</w:t>
      </w:r>
      <w:r w:rsidR="00B62B6B" w:rsidRPr="002E7AC0">
        <w:rPr>
          <w:rFonts w:ascii="Arial" w:hAnsi="Arial" w:cs="Arial"/>
          <w:sz w:val="24"/>
          <w:szCs w:val="24"/>
        </w:rPr>
        <w:t>).</w:t>
      </w:r>
    </w:p>
    <w:p w:rsidR="008E39F7" w:rsidRPr="002E7AC0" w:rsidRDefault="008E39F7" w:rsidP="00222E78">
      <w:pPr>
        <w:spacing w:after="100" w:afterAutospacing="1" w:line="360" w:lineRule="auto"/>
        <w:rPr>
          <w:rFonts w:ascii="Arial" w:hAnsi="Arial" w:cs="Arial"/>
          <w:b/>
          <w:sz w:val="24"/>
          <w:szCs w:val="24"/>
        </w:rPr>
      </w:pPr>
      <w:r w:rsidRPr="002E7AC0">
        <w:rPr>
          <w:rFonts w:ascii="Arial" w:hAnsi="Arial" w:cs="Arial"/>
          <w:b/>
          <w:sz w:val="24"/>
          <w:szCs w:val="24"/>
        </w:rPr>
        <w:t>Future direction</w:t>
      </w:r>
      <w:r w:rsidR="00B62B6B" w:rsidRPr="002E7AC0">
        <w:rPr>
          <w:rFonts w:ascii="Arial" w:hAnsi="Arial" w:cs="Arial"/>
          <w:b/>
          <w:sz w:val="24"/>
          <w:szCs w:val="24"/>
        </w:rPr>
        <w:t>s</w:t>
      </w:r>
    </w:p>
    <w:p w:rsidR="00537759" w:rsidRPr="002E7AC0" w:rsidRDefault="00F36EE2" w:rsidP="00222E78">
      <w:pPr>
        <w:spacing w:after="100" w:afterAutospacing="1" w:line="360" w:lineRule="auto"/>
        <w:rPr>
          <w:rFonts w:ascii="Arial" w:hAnsi="Arial" w:cs="Arial"/>
          <w:sz w:val="24"/>
          <w:szCs w:val="24"/>
        </w:rPr>
      </w:pPr>
      <w:r>
        <w:rPr>
          <w:rFonts w:ascii="Arial" w:hAnsi="Arial" w:cs="Arial"/>
          <w:sz w:val="24"/>
          <w:szCs w:val="24"/>
        </w:rPr>
        <w:t xml:space="preserve">Going forward, I plan </w:t>
      </w:r>
      <w:r w:rsidR="00B62B6B" w:rsidRPr="002E7AC0">
        <w:rPr>
          <w:rFonts w:ascii="Arial" w:hAnsi="Arial" w:cs="Arial"/>
          <w:sz w:val="24"/>
          <w:szCs w:val="24"/>
        </w:rPr>
        <w:t>inte</w:t>
      </w:r>
      <w:r>
        <w:rPr>
          <w:rFonts w:ascii="Arial" w:hAnsi="Arial" w:cs="Arial"/>
          <w:sz w:val="24"/>
          <w:szCs w:val="24"/>
        </w:rPr>
        <w:t xml:space="preserve">rviews with others for whom </w:t>
      </w:r>
      <w:r w:rsidR="00B62B6B" w:rsidRPr="002E7AC0">
        <w:rPr>
          <w:rFonts w:ascii="Arial" w:hAnsi="Arial" w:cs="Arial"/>
          <w:sz w:val="24"/>
          <w:szCs w:val="24"/>
        </w:rPr>
        <w:t>exiting elder</w:t>
      </w:r>
      <w:r>
        <w:rPr>
          <w:rFonts w:ascii="Arial" w:hAnsi="Arial" w:cs="Arial"/>
          <w:sz w:val="24"/>
          <w:szCs w:val="24"/>
        </w:rPr>
        <w:t xml:space="preserve"> may (or may not) be a salient identity. </w:t>
      </w:r>
      <w:r w:rsidR="00FF6BC9" w:rsidRPr="002E7AC0">
        <w:rPr>
          <w:rFonts w:ascii="Arial" w:hAnsi="Arial" w:cs="Arial"/>
          <w:sz w:val="24"/>
          <w:szCs w:val="24"/>
        </w:rPr>
        <w:t>Greta’s narrative of becoming an exiting elder gives a positive view of ageing characterized by personal growth, achievement and future personal choice. But how is exiting elder characterized under different per</w:t>
      </w:r>
      <w:r>
        <w:rPr>
          <w:rFonts w:ascii="Arial" w:hAnsi="Arial" w:cs="Arial"/>
          <w:sz w:val="24"/>
          <w:szCs w:val="24"/>
        </w:rPr>
        <w:t>sonal circumstances?</w:t>
      </w:r>
      <w:r w:rsidR="00FF6BC9" w:rsidRPr="002E7AC0">
        <w:rPr>
          <w:rFonts w:ascii="Arial" w:hAnsi="Arial" w:cs="Arial"/>
          <w:sz w:val="24"/>
          <w:szCs w:val="24"/>
        </w:rPr>
        <w:t xml:space="preserve"> Also, g</w:t>
      </w:r>
      <w:r w:rsidR="00CA0CAB" w:rsidRPr="002E7AC0">
        <w:rPr>
          <w:rFonts w:ascii="Arial" w:hAnsi="Arial" w:cs="Arial"/>
          <w:sz w:val="24"/>
          <w:szCs w:val="24"/>
        </w:rPr>
        <w:t xml:space="preserve">iven the </w:t>
      </w:r>
      <w:r w:rsidR="006E4C1F" w:rsidRPr="002E7AC0">
        <w:rPr>
          <w:rFonts w:ascii="Arial" w:hAnsi="Arial" w:cs="Arial"/>
          <w:sz w:val="24"/>
          <w:szCs w:val="24"/>
        </w:rPr>
        <w:t xml:space="preserve">long-term </w:t>
      </w:r>
      <w:r w:rsidR="00CA0CAB" w:rsidRPr="002E7AC0">
        <w:rPr>
          <w:rFonts w:ascii="Arial" w:hAnsi="Arial" w:cs="Arial"/>
          <w:sz w:val="24"/>
          <w:szCs w:val="24"/>
        </w:rPr>
        <w:t xml:space="preserve">planned approach to Greta’s exiting, I </w:t>
      </w:r>
      <w:r>
        <w:rPr>
          <w:rFonts w:ascii="Arial" w:hAnsi="Arial" w:cs="Arial"/>
          <w:sz w:val="24"/>
          <w:szCs w:val="24"/>
        </w:rPr>
        <w:t>intend</w:t>
      </w:r>
      <w:r w:rsidR="00CA0CAB" w:rsidRPr="002E7AC0">
        <w:rPr>
          <w:rFonts w:ascii="Arial" w:hAnsi="Arial" w:cs="Arial"/>
          <w:sz w:val="24"/>
          <w:szCs w:val="24"/>
        </w:rPr>
        <w:t xml:space="preserve"> to involve individuals who </w:t>
      </w:r>
      <w:r w:rsidR="006E4C1F" w:rsidRPr="002E7AC0">
        <w:rPr>
          <w:rFonts w:ascii="Arial" w:hAnsi="Arial" w:cs="Arial"/>
          <w:sz w:val="24"/>
          <w:szCs w:val="24"/>
        </w:rPr>
        <w:t xml:space="preserve">exit an </w:t>
      </w:r>
      <w:r w:rsidR="00CA0CAB" w:rsidRPr="002E7AC0">
        <w:rPr>
          <w:rFonts w:ascii="Arial" w:hAnsi="Arial" w:cs="Arial"/>
          <w:sz w:val="24"/>
          <w:szCs w:val="24"/>
        </w:rPr>
        <w:t xml:space="preserve">organization at short notice, or who join an organization as an elder. </w:t>
      </w:r>
      <w:r w:rsidR="00B62B6B" w:rsidRPr="002E7AC0">
        <w:rPr>
          <w:rFonts w:ascii="Arial" w:hAnsi="Arial" w:cs="Arial"/>
          <w:sz w:val="24"/>
          <w:szCs w:val="24"/>
        </w:rPr>
        <w:t>In this way, ‘both method and content [will] emerge during the research process’ (Charmaz, 2008: 399).</w:t>
      </w:r>
      <w:r w:rsidR="00CA0CAB" w:rsidRPr="002E7AC0">
        <w:rPr>
          <w:rFonts w:ascii="Arial" w:hAnsi="Arial" w:cs="Arial"/>
          <w:sz w:val="24"/>
          <w:szCs w:val="24"/>
        </w:rPr>
        <w:t xml:space="preserve"> </w:t>
      </w:r>
    </w:p>
    <w:p w:rsidR="00C44E66" w:rsidRPr="002E7AC0" w:rsidRDefault="00C44E66" w:rsidP="00C44E66">
      <w:pPr>
        <w:spacing w:after="100" w:afterAutospacing="1" w:line="360" w:lineRule="auto"/>
        <w:rPr>
          <w:rFonts w:ascii="Arial" w:hAnsi="Arial" w:cs="Arial"/>
          <w:b/>
          <w:sz w:val="24"/>
          <w:szCs w:val="24"/>
        </w:rPr>
      </w:pPr>
      <w:r w:rsidRPr="002E7AC0">
        <w:rPr>
          <w:rFonts w:ascii="Arial" w:hAnsi="Arial" w:cs="Arial"/>
          <w:b/>
          <w:sz w:val="24"/>
          <w:szCs w:val="24"/>
        </w:rPr>
        <w:t>References</w:t>
      </w:r>
    </w:p>
    <w:p w:rsidR="00C44E66" w:rsidRPr="002E7AC0" w:rsidRDefault="00C44E66" w:rsidP="00C44E66">
      <w:pPr>
        <w:widowControl w:val="0"/>
        <w:autoSpaceDE w:val="0"/>
        <w:autoSpaceDN w:val="0"/>
        <w:adjustRightInd w:val="0"/>
        <w:spacing w:after="100" w:afterAutospacing="1" w:line="360" w:lineRule="auto"/>
        <w:rPr>
          <w:rFonts w:ascii="Arial" w:hAnsi="Arial" w:cs="Arial"/>
          <w:sz w:val="24"/>
          <w:szCs w:val="24"/>
        </w:rPr>
      </w:pPr>
      <w:r w:rsidRPr="002E7AC0">
        <w:rPr>
          <w:rFonts w:ascii="Arial" w:hAnsi="Arial" w:cs="Arial"/>
          <w:sz w:val="24"/>
          <w:szCs w:val="24"/>
        </w:rPr>
        <w:t xml:space="preserve">Bryans, P &amp; Mavin, S (2003) Women learning to become managers: Learning to fit in or to play a different game?, </w:t>
      </w:r>
      <w:r w:rsidRPr="002E7AC0">
        <w:rPr>
          <w:rFonts w:ascii="Arial" w:hAnsi="Arial" w:cs="Arial"/>
          <w:i/>
          <w:iCs/>
          <w:sz w:val="24"/>
          <w:szCs w:val="24"/>
        </w:rPr>
        <w:t>Management Learning,</w:t>
      </w:r>
      <w:r w:rsidRPr="002E7AC0">
        <w:rPr>
          <w:rFonts w:ascii="Arial" w:hAnsi="Arial" w:cs="Arial"/>
          <w:sz w:val="24"/>
          <w:szCs w:val="24"/>
        </w:rPr>
        <w:t xml:space="preserve"> 34(1),111-134</w:t>
      </w:r>
    </w:p>
    <w:p w:rsidR="00C44E66" w:rsidRPr="002E7AC0" w:rsidRDefault="00C44E66" w:rsidP="00C44E66">
      <w:pPr>
        <w:spacing w:after="100" w:afterAutospacing="1" w:line="360" w:lineRule="auto"/>
        <w:rPr>
          <w:rFonts w:ascii="Arial" w:hAnsi="Arial" w:cs="Arial"/>
          <w:sz w:val="24"/>
          <w:szCs w:val="24"/>
        </w:rPr>
      </w:pPr>
      <w:r w:rsidRPr="002E7AC0">
        <w:rPr>
          <w:rStyle w:val="Heading3Char"/>
          <w:rFonts w:ascii="Arial" w:hAnsi="Arial" w:cs="Arial"/>
          <w:b w:val="0"/>
          <w:color w:val="auto"/>
          <w:szCs w:val="24"/>
        </w:rPr>
        <w:lastRenderedPageBreak/>
        <w:t>Charmaz, K (1996)</w:t>
      </w:r>
      <w:r w:rsidRPr="002E7AC0">
        <w:rPr>
          <w:rFonts w:ascii="Arial" w:hAnsi="Arial" w:cs="Arial"/>
          <w:sz w:val="24"/>
          <w:szCs w:val="24"/>
        </w:rPr>
        <w:t xml:space="preserve"> The search for meanings – Grounded theory. In J A Smith, R Harré, &amp; L Van Langenhove (Eds.), </w:t>
      </w:r>
      <w:r w:rsidRPr="002E7AC0">
        <w:rPr>
          <w:rFonts w:ascii="Arial" w:hAnsi="Arial" w:cs="Arial"/>
          <w:i/>
          <w:sz w:val="24"/>
          <w:szCs w:val="24"/>
        </w:rPr>
        <w:t>Rethinking methods in psychology</w:t>
      </w:r>
      <w:r w:rsidRPr="002E7AC0">
        <w:rPr>
          <w:rFonts w:ascii="Arial" w:hAnsi="Arial" w:cs="Arial"/>
          <w:sz w:val="24"/>
          <w:szCs w:val="24"/>
        </w:rPr>
        <w:t>. London: Sage Publications, 27-49</w:t>
      </w:r>
    </w:p>
    <w:p w:rsidR="00C44E66" w:rsidRPr="002E7AC0" w:rsidRDefault="00C44E66" w:rsidP="00C44E66">
      <w:pPr>
        <w:widowControl w:val="0"/>
        <w:autoSpaceDE w:val="0"/>
        <w:autoSpaceDN w:val="0"/>
        <w:adjustRightInd w:val="0"/>
        <w:spacing w:after="100" w:afterAutospacing="1" w:line="360" w:lineRule="auto"/>
        <w:rPr>
          <w:rFonts w:ascii="Arial" w:hAnsi="Arial" w:cs="Arial"/>
          <w:sz w:val="24"/>
          <w:szCs w:val="24"/>
        </w:rPr>
      </w:pPr>
      <w:r w:rsidRPr="002E7AC0">
        <w:rPr>
          <w:rFonts w:ascii="Arial" w:hAnsi="Arial" w:cs="Arial"/>
          <w:sz w:val="24"/>
          <w:szCs w:val="24"/>
        </w:rPr>
        <w:t xml:space="preserve">Charmaz, K, (2008) Constructionism and the Grounded Theory. In J A Holstein &amp; J F Gubrium (Eds), </w:t>
      </w:r>
      <w:r w:rsidRPr="002E7AC0">
        <w:rPr>
          <w:rFonts w:ascii="Arial" w:hAnsi="Arial" w:cs="Arial"/>
          <w:i/>
          <w:sz w:val="24"/>
          <w:szCs w:val="24"/>
        </w:rPr>
        <w:t xml:space="preserve">Handbook of Constructionist Research. </w:t>
      </w:r>
      <w:r w:rsidRPr="002E7AC0">
        <w:rPr>
          <w:rFonts w:ascii="Arial" w:hAnsi="Arial" w:cs="Arial"/>
          <w:sz w:val="24"/>
          <w:szCs w:val="24"/>
        </w:rPr>
        <w:t>New York: The Guildford Press, 397-412</w:t>
      </w:r>
    </w:p>
    <w:p w:rsidR="00C44E66" w:rsidRPr="002E7AC0" w:rsidRDefault="00C44E66" w:rsidP="00C44E66">
      <w:pPr>
        <w:widowControl w:val="0"/>
        <w:autoSpaceDE w:val="0"/>
        <w:autoSpaceDN w:val="0"/>
        <w:adjustRightInd w:val="0"/>
        <w:spacing w:after="100" w:afterAutospacing="1" w:line="360" w:lineRule="auto"/>
        <w:rPr>
          <w:rFonts w:ascii="Arial" w:hAnsi="Arial" w:cs="Arial"/>
          <w:sz w:val="24"/>
          <w:szCs w:val="24"/>
        </w:rPr>
      </w:pPr>
      <w:r w:rsidRPr="002E7AC0">
        <w:rPr>
          <w:rFonts w:ascii="Arial" w:hAnsi="Arial" w:cs="Arial"/>
          <w:sz w:val="24"/>
          <w:szCs w:val="24"/>
        </w:rPr>
        <w:t xml:space="preserve">Cheung-Judge, M-Y (2012) The self as instrument – A cornerstone for the future of OD, </w:t>
      </w:r>
      <w:r w:rsidRPr="002E7AC0">
        <w:rPr>
          <w:rFonts w:ascii="Arial" w:hAnsi="Arial" w:cs="Arial"/>
          <w:i/>
          <w:sz w:val="24"/>
          <w:szCs w:val="24"/>
        </w:rPr>
        <w:t xml:space="preserve">OD Practitioner, </w:t>
      </w:r>
      <w:r w:rsidRPr="002E7AC0">
        <w:rPr>
          <w:rFonts w:ascii="Arial" w:hAnsi="Arial" w:cs="Arial"/>
          <w:sz w:val="24"/>
          <w:szCs w:val="24"/>
        </w:rPr>
        <w:t xml:space="preserve">44(2), 42-47 </w:t>
      </w:r>
    </w:p>
    <w:p w:rsidR="00C44E66" w:rsidRPr="002E7AC0" w:rsidRDefault="00C44E66" w:rsidP="00C44E66">
      <w:pPr>
        <w:widowControl w:val="0"/>
        <w:autoSpaceDE w:val="0"/>
        <w:autoSpaceDN w:val="0"/>
        <w:adjustRightInd w:val="0"/>
        <w:spacing w:after="100" w:afterAutospacing="1" w:line="360" w:lineRule="auto"/>
        <w:rPr>
          <w:rFonts w:ascii="Arial" w:hAnsi="Arial" w:cs="Arial"/>
          <w:sz w:val="24"/>
          <w:szCs w:val="24"/>
        </w:rPr>
      </w:pPr>
      <w:r w:rsidRPr="002E7AC0">
        <w:rPr>
          <w:rFonts w:ascii="Arial" w:hAnsi="Arial" w:cs="Arial"/>
          <w:sz w:val="24"/>
          <w:szCs w:val="24"/>
        </w:rPr>
        <w:t xml:space="preserve">Cunliffe, A L (2008) Orientations to social constructionism: Relationally responsive social constructionism and its implications for knowledge and learning, </w:t>
      </w:r>
      <w:r w:rsidRPr="002E7AC0">
        <w:rPr>
          <w:rFonts w:ascii="Arial" w:hAnsi="Arial" w:cs="Arial"/>
          <w:i/>
          <w:iCs/>
          <w:sz w:val="24"/>
          <w:szCs w:val="24"/>
        </w:rPr>
        <w:t>Management Learning,</w:t>
      </w:r>
      <w:r w:rsidRPr="002E7AC0">
        <w:rPr>
          <w:rFonts w:ascii="Arial" w:hAnsi="Arial" w:cs="Arial"/>
          <w:sz w:val="24"/>
          <w:szCs w:val="24"/>
        </w:rPr>
        <w:t xml:space="preserve"> 39 (2),123–139</w:t>
      </w:r>
    </w:p>
    <w:p w:rsidR="00C44E66" w:rsidRPr="002E7AC0" w:rsidRDefault="00C44E66" w:rsidP="00C44E66">
      <w:pPr>
        <w:widowControl w:val="0"/>
        <w:autoSpaceDE w:val="0"/>
        <w:autoSpaceDN w:val="0"/>
        <w:adjustRightInd w:val="0"/>
        <w:spacing w:after="100" w:afterAutospacing="1" w:line="360" w:lineRule="auto"/>
        <w:rPr>
          <w:rFonts w:ascii="Arial" w:eastAsia="Calibri" w:hAnsi="Arial" w:cs="Arial"/>
          <w:sz w:val="24"/>
          <w:szCs w:val="24"/>
        </w:rPr>
      </w:pPr>
      <w:r w:rsidRPr="002E7AC0">
        <w:rPr>
          <w:rFonts w:ascii="Arial" w:eastAsia="Calibri" w:hAnsi="Arial" w:cs="Arial"/>
          <w:sz w:val="24"/>
          <w:szCs w:val="24"/>
        </w:rPr>
        <w:t xml:space="preserve">Down, S &amp; Reveley, J (2004) Generational encounters and the social formation of entrepreneurial identity: ‘Young guns’ and ‘old farts’. </w:t>
      </w:r>
      <w:r w:rsidRPr="002E7AC0">
        <w:rPr>
          <w:rFonts w:ascii="Arial" w:eastAsia="Calibri" w:hAnsi="Arial" w:cs="Arial"/>
          <w:i/>
          <w:sz w:val="24"/>
          <w:szCs w:val="24"/>
        </w:rPr>
        <w:t>Organization</w:t>
      </w:r>
      <w:r w:rsidRPr="002E7AC0">
        <w:rPr>
          <w:rFonts w:ascii="Arial" w:eastAsia="Calibri" w:hAnsi="Arial" w:cs="Arial"/>
          <w:sz w:val="24"/>
          <w:szCs w:val="24"/>
        </w:rPr>
        <w:t>, 11(2), 233-250</w:t>
      </w:r>
    </w:p>
    <w:p w:rsidR="00C44E66" w:rsidRPr="002E7AC0" w:rsidRDefault="00C44E66" w:rsidP="00C44E66">
      <w:pPr>
        <w:widowControl w:val="0"/>
        <w:autoSpaceDE w:val="0"/>
        <w:autoSpaceDN w:val="0"/>
        <w:adjustRightInd w:val="0"/>
        <w:spacing w:after="100" w:afterAutospacing="1" w:line="360" w:lineRule="auto"/>
        <w:rPr>
          <w:rFonts w:ascii="Arial" w:eastAsia="Calibri" w:hAnsi="Arial" w:cs="Arial"/>
          <w:sz w:val="24"/>
          <w:szCs w:val="24"/>
        </w:rPr>
      </w:pPr>
      <w:r w:rsidRPr="002E7AC0">
        <w:rPr>
          <w:rFonts w:ascii="Arial" w:eastAsia="Calibri" w:hAnsi="Arial" w:cs="Arial"/>
          <w:sz w:val="24"/>
          <w:szCs w:val="24"/>
        </w:rPr>
        <w:t xml:space="preserve">Garcia, P &amp; Hardy, C (2007) Positioning, similarity and difference: Narratives of individual and organizational identities in an Australian university, </w:t>
      </w:r>
      <w:r w:rsidRPr="002E7AC0">
        <w:rPr>
          <w:rFonts w:ascii="Arial" w:eastAsia="Calibri" w:hAnsi="Arial" w:cs="Arial"/>
          <w:i/>
          <w:iCs/>
          <w:sz w:val="24"/>
          <w:szCs w:val="24"/>
        </w:rPr>
        <w:t>Scandinavian Journal of Management,</w:t>
      </w:r>
      <w:r w:rsidRPr="002E7AC0">
        <w:rPr>
          <w:rFonts w:ascii="Arial" w:eastAsia="Calibri" w:hAnsi="Arial" w:cs="Arial"/>
          <w:sz w:val="24"/>
          <w:szCs w:val="24"/>
        </w:rPr>
        <w:t xml:space="preserve"> 23, 363-383</w:t>
      </w:r>
    </w:p>
    <w:p w:rsidR="00C44E66" w:rsidRPr="002E7AC0" w:rsidRDefault="00C44E66" w:rsidP="00C44E66">
      <w:pPr>
        <w:widowControl w:val="0"/>
        <w:autoSpaceDE w:val="0"/>
        <w:autoSpaceDN w:val="0"/>
        <w:adjustRightInd w:val="0"/>
        <w:spacing w:after="100" w:afterAutospacing="1" w:line="360" w:lineRule="auto"/>
        <w:rPr>
          <w:rFonts w:ascii="Arial" w:hAnsi="Arial" w:cs="Arial"/>
          <w:sz w:val="24"/>
          <w:szCs w:val="24"/>
        </w:rPr>
      </w:pPr>
      <w:bookmarkStart w:id="1" w:name="_ENREF_50"/>
      <w:r w:rsidRPr="002E7AC0">
        <w:rPr>
          <w:rFonts w:ascii="Arial" w:hAnsi="Arial" w:cs="Arial"/>
          <w:sz w:val="24"/>
          <w:szCs w:val="24"/>
        </w:rPr>
        <w:t xml:space="preserve">Giddens, A (1991) </w:t>
      </w:r>
      <w:r w:rsidRPr="002E7AC0">
        <w:rPr>
          <w:rFonts w:ascii="Arial" w:hAnsi="Arial" w:cs="Arial"/>
          <w:i/>
          <w:iCs/>
          <w:sz w:val="24"/>
          <w:szCs w:val="24"/>
        </w:rPr>
        <w:t>Modernity and self-identity: Self and society in the late modern age</w:t>
      </w:r>
      <w:r w:rsidRPr="002E7AC0">
        <w:rPr>
          <w:rFonts w:ascii="Arial" w:hAnsi="Arial" w:cs="Arial"/>
          <w:sz w:val="24"/>
          <w:szCs w:val="24"/>
        </w:rPr>
        <w:t>. Cambridge: Polity Press</w:t>
      </w:r>
    </w:p>
    <w:p w:rsidR="00C44E66" w:rsidRPr="002E7AC0" w:rsidRDefault="00C44E66" w:rsidP="00C44E66">
      <w:pPr>
        <w:spacing w:after="100" w:afterAutospacing="1" w:line="360" w:lineRule="auto"/>
        <w:rPr>
          <w:rFonts w:ascii="Arial" w:hAnsi="Arial" w:cs="Arial"/>
          <w:noProof/>
          <w:sz w:val="24"/>
          <w:szCs w:val="24"/>
        </w:rPr>
      </w:pPr>
      <w:r w:rsidRPr="002E7AC0">
        <w:rPr>
          <w:rFonts w:ascii="Arial" w:hAnsi="Arial" w:cs="Arial"/>
          <w:noProof/>
          <w:sz w:val="24"/>
          <w:szCs w:val="24"/>
        </w:rPr>
        <w:t>Hardy, C, Cutcher, L &amp; Reed, C (2015) Identity work through the ages: Unexamined lives? Sub-Theme 33, 31</w:t>
      </w:r>
      <w:r w:rsidRPr="002E7AC0">
        <w:rPr>
          <w:rFonts w:ascii="Arial" w:hAnsi="Arial" w:cs="Arial"/>
          <w:noProof/>
          <w:sz w:val="24"/>
          <w:szCs w:val="24"/>
          <w:vertAlign w:val="superscript"/>
        </w:rPr>
        <w:t>st</w:t>
      </w:r>
      <w:r w:rsidRPr="002E7AC0">
        <w:rPr>
          <w:rFonts w:ascii="Arial" w:hAnsi="Arial" w:cs="Arial"/>
          <w:noProof/>
          <w:sz w:val="24"/>
          <w:szCs w:val="24"/>
        </w:rPr>
        <w:t xml:space="preserve"> European Group for Organizational Studies Colloquium, Call for Short Papers, </w:t>
      </w:r>
      <w:hyperlink r:id="rId7" w:history="1">
        <w:r w:rsidRPr="002E7AC0">
          <w:rPr>
            <w:rStyle w:val="Hyperlink"/>
            <w:rFonts w:ascii="Arial" w:hAnsi="Arial" w:cs="Arial"/>
            <w:noProof/>
            <w:sz w:val="24"/>
            <w:szCs w:val="24"/>
          </w:rPr>
          <w:t>http://www.egosnet.org/2015_athens/subthemes_call_for_short_papers</w:t>
        </w:r>
      </w:hyperlink>
    </w:p>
    <w:p w:rsidR="00C44E66" w:rsidRPr="002E7AC0" w:rsidRDefault="00C44E66" w:rsidP="00C44E66">
      <w:pPr>
        <w:widowControl w:val="0"/>
        <w:autoSpaceDE w:val="0"/>
        <w:autoSpaceDN w:val="0"/>
        <w:adjustRightInd w:val="0"/>
        <w:spacing w:after="100" w:afterAutospacing="1" w:line="360" w:lineRule="auto"/>
        <w:rPr>
          <w:rFonts w:ascii="Arial" w:hAnsi="Arial" w:cs="Arial"/>
          <w:sz w:val="24"/>
          <w:szCs w:val="24"/>
        </w:rPr>
      </w:pPr>
      <w:r w:rsidRPr="002E7AC0">
        <w:rPr>
          <w:rFonts w:ascii="Arial" w:hAnsi="Arial" w:cs="Arial"/>
          <w:sz w:val="24"/>
          <w:szCs w:val="24"/>
        </w:rPr>
        <w:t xml:space="preserve">Kondo, D K (1990) </w:t>
      </w:r>
      <w:r w:rsidRPr="002E7AC0">
        <w:rPr>
          <w:rFonts w:ascii="Arial" w:hAnsi="Arial" w:cs="Arial"/>
          <w:i/>
          <w:iCs/>
          <w:sz w:val="24"/>
          <w:szCs w:val="24"/>
        </w:rPr>
        <w:t>Crafting selves: Power, gender, and discourses of identity in a Japanese workplace</w:t>
      </w:r>
      <w:r w:rsidRPr="002E7AC0">
        <w:rPr>
          <w:rFonts w:ascii="Arial" w:hAnsi="Arial" w:cs="Arial"/>
          <w:sz w:val="24"/>
          <w:szCs w:val="24"/>
        </w:rPr>
        <w:t>. London: University of Chicago Press.</w:t>
      </w:r>
    </w:p>
    <w:p w:rsidR="00C44E66" w:rsidRPr="002E7AC0" w:rsidRDefault="00C44E66" w:rsidP="00C44E66">
      <w:pPr>
        <w:widowControl w:val="0"/>
        <w:autoSpaceDE w:val="0"/>
        <w:autoSpaceDN w:val="0"/>
        <w:adjustRightInd w:val="0"/>
        <w:spacing w:after="100" w:afterAutospacing="1" w:line="360" w:lineRule="auto"/>
        <w:rPr>
          <w:rFonts w:ascii="Arial" w:hAnsi="Arial" w:cs="Arial"/>
          <w:sz w:val="24"/>
          <w:szCs w:val="24"/>
        </w:rPr>
      </w:pPr>
      <w:r w:rsidRPr="002E7AC0">
        <w:rPr>
          <w:rFonts w:ascii="Arial" w:hAnsi="Arial" w:cs="Arial"/>
          <w:sz w:val="24"/>
          <w:szCs w:val="24"/>
        </w:rPr>
        <w:t xml:space="preserve">Kornberger, M &amp; Brown, A D (2007) 'Ethics' as a discursive resource for identity work, </w:t>
      </w:r>
      <w:r w:rsidRPr="002E7AC0">
        <w:rPr>
          <w:rFonts w:ascii="Arial" w:hAnsi="Arial" w:cs="Arial"/>
          <w:i/>
          <w:iCs/>
          <w:sz w:val="24"/>
          <w:szCs w:val="24"/>
        </w:rPr>
        <w:t>Human Relations,</w:t>
      </w:r>
      <w:r w:rsidRPr="002E7AC0">
        <w:rPr>
          <w:rFonts w:ascii="Arial" w:hAnsi="Arial" w:cs="Arial"/>
          <w:sz w:val="24"/>
          <w:szCs w:val="24"/>
        </w:rPr>
        <w:t xml:space="preserve"> 60(3), 497-518</w:t>
      </w:r>
    </w:p>
    <w:p w:rsidR="00C44E66" w:rsidRPr="002E7AC0" w:rsidRDefault="00C44E66" w:rsidP="00C44E66">
      <w:pPr>
        <w:pStyle w:val="Heading3"/>
        <w:spacing w:before="0" w:after="100" w:afterAutospacing="1"/>
        <w:rPr>
          <w:rFonts w:ascii="Arial" w:hAnsi="Arial" w:cs="Arial"/>
          <w:b w:val="0"/>
          <w:color w:val="auto"/>
          <w:szCs w:val="24"/>
        </w:rPr>
      </w:pPr>
      <w:r w:rsidRPr="002E7AC0">
        <w:rPr>
          <w:rFonts w:ascii="Arial" w:hAnsi="Arial" w:cs="Arial"/>
          <w:b w:val="0"/>
          <w:color w:val="auto"/>
          <w:szCs w:val="24"/>
        </w:rPr>
        <w:lastRenderedPageBreak/>
        <w:t xml:space="preserve">Pritchard, K &amp; Whiting, R (2014) Baby boomers and the lost generation: On the discursive construction of generations at work, </w:t>
      </w:r>
      <w:r w:rsidRPr="002E7AC0">
        <w:rPr>
          <w:rFonts w:ascii="Arial" w:hAnsi="Arial" w:cs="Arial"/>
          <w:b w:val="0"/>
          <w:i/>
          <w:color w:val="auto"/>
          <w:szCs w:val="24"/>
        </w:rPr>
        <w:t xml:space="preserve">Organization Studies, </w:t>
      </w:r>
      <w:r w:rsidRPr="002E7AC0">
        <w:rPr>
          <w:rFonts w:ascii="Arial" w:hAnsi="Arial" w:cs="Arial"/>
          <w:b w:val="0"/>
          <w:color w:val="auto"/>
          <w:szCs w:val="24"/>
        </w:rPr>
        <w:t>35(11), 1605-1626</w:t>
      </w:r>
    </w:p>
    <w:p w:rsidR="00C44E66" w:rsidRPr="002E7AC0" w:rsidRDefault="00C44E66" w:rsidP="00C44E66">
      <w:pPr>
        <w:widowControl w:val="0"/>
        <w:autoSpaceDE w:val="0"/>
        <w:autoSpaceDN w:val="0"/>
        <w:adjustRightInd w:val="0"/>
        <w:spacing w:after="100" w:afterAutospacing="1" w:line="360" w:lineRule="auto"/>
        <w:rPr>
          <w:rFonts w:ascii="Arial" w:hAnsi="Arial" w:cs="Arial"/>
          <w:sz w:val="24"/>
          <w:szCs w:val="24"/>
        </w:rPr>
      </w:pPr>
      <w:r w:rsidRPr="002E7AC0">
        <w:rPr>
          <w:rFonts w:ascii="Arial" w:hAnsi="Arial" w:cs="Arial"/>
          <w:sz w:val="24"/>
          <w:szCs w:val="24"/>
        </w:rPr>
        <w:t xml:space="preserve">Sveningsson, S &amp; Alvesson, M (2003) Managing managerial identities: organizational fragmentation, discourse and identity struggle, </w:t>
      </w:r>
      <w:r w:rsidRPr="002E7AC0">
        <w:rPr>
          <w:rFonts w:ascii="Arial" w:hAnsi="Arial" w:cs="Arial"/>
          <w:i/>
          <w:iCs/>
          <w:sz w:val="24"/>
          <w:szCs w:val="24"/>
        </w:rPr>
        <w:t>Human Relations,</w:t>
      </w:r>
      <w:r w:rsidRPr="002E7AC0">
        <w:rPr>
          <w:rFonts w:ascii="Arial" w:hAnsi="Arial" w:cs="Arial"/>
          <w:sz w:val="24"/>
          <w:szCs w:val="24"/>
        </w:rPr>
        <w:t xml:space="preserve"> 56(10), 1163–1193</w:t>
      </w:r>
    </w:p>
    <w:p w:rsidR="00C44E66" w:rsidRPr="002E7AC0" w:rsidRDefault="00C44E66" w:rsidP="00C44E66">
      <w:pPr>
        <w:pStyle w:val="Heading3"/>
        <w:spacing w:before="0" w:after="100" w:afterAutospacing="1"/>
        <w:rPr>
          <w:rFonts w:ascii="Arial" w:hAnsi="Arial" w:cs="Arial"/>
          <w:b w:val="0"/>
          <w:color w:val="auto"/>
          <w:szCs w:val="24"/>
        </w:rPr>
      </w:pPr>
      <w:r w:rsidRPr="002E7AC0">
        <w:rPr>
          <w:rFonts w:ascii="Arial" w:hAnsi="Arial" w:cs="Arial"/>
          <w:b w:val="0"/>
          <w:color w:val="auto"/>
          <w:szCs w:val="24"/>
        </w:rPr>
        <w:t xml:space="preserve">Thomas R, Hardy, C, Cutcher, L &amp; Ainsworth, S (2014) What’s age got to do with it? On the critical analysis of age and organizations, </w:t>
      </w:r>
      <w:r w:rsidRPr="002E7AC0">
        <w:rPr>
          <w:rFonts w:ascii="Arial" w:hAnsi="Arial" w:cs="Arial"/>
          <w:b w:val="0"/>
          <w:i/>
          <w:color w:val="auto"/>
          <w:szCs w:val="24"/>
        </w:rPr>
        <w:t>Organization Studies</w:t>
      </w:r>
      <w:r w:rsidRPr="002E7AC0">
        <w:rPr>
          <w:rFonts w:ascii="Arial" w:hAnsi="Arial" w:cs="Arial"/>
          <w:b w:val="0"/>
          <w:color w:val="auto"/>
          <w:szCs w:val="24"/>
        </w:rPr>
        <w:t>, 35(11), 1569-1584</w:t>
      </w:r>
    </w:p>
    <w:p w:rsidR="00C44E66" w:rsidRPr="002E7AC0" w:rsidRDefault="00C44E66" w:rsidP="00C44E66">
      <w:pPr>
        <w:widowControl w:val="0"/>
        <w:autoSpaceDE w:val="0"/>
        <w:autoSpaceDN w:val="0"/>
        <w:adjustRightInd w:val="0"/>
        <w:spacing w:after="100" w:afterAutospacing="1" w:line="360" w:lineRule="auto"/>
        <w:rPr>
          <w:rFonts w:ascii="Arial" w:eastAsia="Calibri" w:hAnsi="Arial" w:cs="Arial"/>
          <w:sz w:val="24"/>
          <w:szCs w:val="24"/>
        </w:rPr>
      </w:pPr>
      <w:r w:rsidRPr="002E7AC0">
        <w:rPr>
          <w:rFonts w:ascii="Arial" w:eastAsia="Calibri" w:hAnsi="Arial" w:cs="Arial"/>
          <w:sz w:val="24"/>
          <w:szCs w:val="24"/>
        </w:rPr>
        <w:t xml:space="preserve">Tomlinson F &amp; Colgan, F (2014) Negotiating the self between past and present: Narratives of older women moving towards self-employment, </w:t>
      </w:r>
      <w:r w:rsidRPr="002E7AC0">
        <w:rPr>
          <w:rFonts w:ascii="Arial" w:eastAsia="Calibri" w:hAnsi="Arial" w:cs="Arial"/>
          <w:i/>
          <w:sz w:val="24"/>
          <w:szCs w:val="24"/>
        </w:rPr>
        <w:t>Organization Studies</w:t>
      </w:r>
      <w:r w:rsidRPr="002E7AC0">
        <w:rPr>
          <w:rFonts w:ascii="Arial" w:eastAsia="Calibri" w:hAnsi="Arial" w:cs="Arial"/>
          <w:sz w:val="24"/>
          <w:szCs w:val="24"/>
        </w:rPr>
        <w:t>, 35(11), 1655-1675</w:t>
      </w:r>
    </w:p>
    <w:p w:rsidR="00C44E66" w:rsidRPr="002E7AC0" w:rsidRDefault="00C44E66" w:rsidP="00C44E66">
      <w:pPr>
        <w:widowControl w:val="0"/>
        <w:autoSpaceDE w:val="0"/>
        <w:autoSpaceDN w:val="0"/>
        <w:adjustRightInd w:val="0"/>
        <w:spacing w:after="100" w:afterAutospacing="1" w:line="360" w:lineRule="auto"/>
        <w:rPr>
          <w:rFonts w:ascii="Arial" w:hAnsi="Arial" w:cs="Arial"/>
          <w:sz w:val="24"/>
          <w:szCs w:val="24"/>
        </w:rPr>
      </w:pPr>
      <w:r w:rsidRPr="002E7AC0">
        <w:rPr>
          <w:rFonts w:ascii="Arial" w:hAnsi="Arial" w:cs="Arial"/>
          <w:sz w:val="24"/>
          <w:szCs w:val="24"/>
        </w:rPr>
        <w:t xml:space="preserve">Watson, T J (2008) Managing identity: Identity work, personal predicaments and structural circumstances, </w:t>
      </w:r>
      <w:r w:rsidRPr="002E7AC0">
        <w:rPr>
          <w:rFonts w:ascii="Arial" w:hAnsi="Arial" w:cs="Arial"/>
          <w:i/>
          <w:iCs/>
          <w:sz w:val="24"/>
          <w:szCs w:val="24"/>
        </w:rPr>
        <w:t>Organization,</w:t>
      </w:r>
      <w:r w:rsidRPr="002E7AC0">
        <w:rPr>
          <w:rFonts w:ascii="Arial" w:hAnsi="Arial" w:cs="Arial"/>
          <w:sz w:val="24"/>
          <w:szCs w:val="24"/>
        </w:rPr>
        <w:t xml:space="preserve"> 15(1), 121-143</w:t>
      </w:r>
    </w:p>
    <w:p w:rsidR="00C44E66" w:rsidRPr="002E7AC0" w:rsidRDefault="00C44E66" w:rsidP="00C44E66">
      <w:pPr>
        <w:widowControl w:val="0"/>
        <w:autoSpaceDE w:val="0"/>
        <w:autoSpaceDN w:val="0"/>
        <w:adjustRightInd w:val="0"/>
        <w:spacing w:after="100" w:afterAutospacing="1" w:line="360" w:lineRule="auto"/>
        <w:rPr>
          <w:rFonts w:ascii="Arial" w:hAnsi="Arial" w:cs="Arial"/>
          <w:sz w:val="24"/>
          <w:szCs w:val="24"/>
        </w:rPr>
      </w:pPr>
      <w:r w:rsidRPr="002E7AC0">
        <w:rPr>
          <w:rFonts w:ascii="Arial" w:hAnsi="Arial" w:cs="Arial"/>
          <w:sz w:val="24"/>
          <w:szCs w:val="24"/>
        </w:rPr>
        <w:t xml:space="preserve">Watson, T J &amp; Harris, P (1999) </w:t>
      </w:r>
      <w:r w:rsidRPr="002E7AC0">
        <w:rPr>
          <w:rFonts w:ascii="Arial" w:hAnsi="Arial" w:cs="Arial"/>
          <w:i/>
          <w:iCs/>
          <w:sz w:val="24"/>
          <w:szCs w:val="24"/>
        </w:rPr>
        <w:t>The emergent manager</w:t>
      </w:r>
      <w:r w:rsidRPr="002E7AC0">
        <w:rPr>
          <w:rFonts w:ascii="Arial" w:hAnsi="Arial" w:cs="Arial"/>
          <w:sz w:val="24"/>
          <w:szCs w:val="24"/>
        </w:rPr>
        <w:t>. London: Sage</w:t>
      </w:r>
    </w:p>
    <w:p w:rsidR="00C44E66" w:rsidRPr="002E7AC0" w:rsidRDefault="00C44E66" w:rsidP="00222E78">
      <w:pPr>
        <w:spacing w:after="100" w:afterAutospacing="1" w:line="360" w:lineRule="auto"/>
        <w:rPr>
          <w:rFonts w:ascii="Arial" w:hAnsi="Arial" w:cs="Arial"/>
          <w:sz w:val="24"/>
          <w:szCs w:val="24"/>
        </w:rPr>
      </w:pPr>
      <w:r w:rsidRPr="002E7AC0">
        <w:rPr>
          <w:rFonts w:ascii="Arial" w:hAnsi="Arial" w:cs="Arial"/>
          <w:noProof/>
          <w:sz w:val="24"/>
          <w:szCs w:val="24"/>
        </w:rPr>
        <w:t xml:space="preserve">Ybema, S, Keenoy, T, Oswick, C, Beverungen, A, Ellis, N, &amp; Sabelis, I (2009) Articulating Identities, </w:t>
      </w:r>
      <w:r w:rsidRPr="002E7AC0">
        <w:rPr>
          <w:rFonts w:ascii="Arial" w:hAnsi="Arial" w:cs="Arial"/>
          <w:i/>
          <w:noProof/>
          <w:sz w:val="24"/>
          <w:szCs w:val="24"/>
        </w:rPr>
        <w:t>Human Relations, 62</w:t>
      </w:r>
      <w:r w:rsidRPr="002E7AC0">
        <w:rPr>
          <w:rFonts w:ascii="Arial" w:hAnsi="Arial" w:cs="Arial"/>
          <w:noProof/>
          <w:sz w:val="24"/>
          <w:szCs w:val="24"/>
        </w:rPr>
        <w:t>(3), 299-322</w:t>
      </w:r>
      <w:bookmarkEnd w:id="1"/>
    </w:p>
    <w:sectPr w:rsidR="00C44E66" w:rsidRPr="002E7AC0" w:rsidSect="008B0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F78"/>
    <w:multiLevelType w:val="hybridMultilevel"/>
    <w:tmpl w:val="7A2C4F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2626A8"/>
    <w:multiLevelType w:val="hybridMultilevel"/>
    <w:tmpl w:val="7C74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78"/>
    <w:rsid w:val="00002C5F"/>
    <w:rsid w:val="000038C8"/>
    <w:rsid w:val="00004235"/>
    <w:rsid w:val="00016510"/>
    <w:rsid w:val="00022631"/>
    <w:rsid w:val="00045B6D"/>
    <w:rsid w:val="00070A0F"/>
    <w:rsid w:val="00095F59"/>
    <w:rsid w:val="000961DD"/>
    <w:rsid w:val="000A0D20"/>
    <w:rsid w:val="000B5549"/>
    <w:rsid w:val="000B72BB"/>
    <w:rsid w:val="000C0471"/>
    <w:rsid w:val="000D3DFE"/>
    <w:rsid w:val="000D5710"/>
    <w:rsid w:val="000F3BAE"/>
    <w:rsid w:val="001146B5"/>
    <w:rsid w:val="00115DCB"/>
    <w:rsid w:val="00132F2D"/>
    <w:rsid w:val="00140177"/>
    <w:rsid w:val="00143FFC"/>
    <w:rsid w:val="0015263C"/>
    <w:rsid w:val="00153403"/>
    <w:rsid w:val="001568B7"/>
    <w:rsid w:val="00164F13"/>
    <w:rsid w:val="00170201"/>
    <w:rsid w:val="00197E09"/>
    <w:rsid w:val="001A167D"/>
    <w:rsid w:val="001A7EAE"/>
    <w:rsid w:val="001B47FD"/>
    <w:rsid w:val="001C023F"/>
    <w:rsid w:val="001D1109"/>
    <w:rsid w:val="001F2588"/>
    <w:rsid w:val="001F5A1C"/>
    <w:rsid w:val="0020417D"/>
    <w:rsid w:val="00222E78"/>
    <w:rsid w:val="0029557F"/>
    <w:rsid w:val="0029684D"/>
    <w:rsid w:val="002A4102"/>
    <w:rsid w:val="002E6AEC"/>
    <w:rsid w:val="002E7AC0"/>
    <w:rsid w:val="003138A8"/>
    <w:rsid w:val="00351CA1"/>
    <w:rsid w:val="00384082"/>
    <w:rsid w:val="00385BC1"/>
    <w:rsid w:val="003A4622"/>
    <w:rsid w:val="003A5657"/>
    <w:rsid w:val="003C58C1"/>
    <w:rsid w:val="003C7CAB"/>
    <w:rsid w:val="00497702"/>
    <w:rsid w:val="004B7FC1"/>
    <w:rsid w:val="00506FB6"/>
    <w:rsid w:val="00515506"/>
    <w:rsid w:val="00537759"/>
    <w:rsid w:val="00552083"/>
    <w:rsid w:val="00555145"/>
    <w:rsid w:val="0056279A"/>
    <w:rsid w:val="0056750A"/>
    <w:rsid w:val="00592BB7"/>
    <w:rsid w:val="005957A8"/>
    <w:rsid w:val="005A1407"/>
    <w:rsid w:val="005C1DEE"/>
    <w:rsid w:val="005D0A13"/>
    <w:rsid w:val="005E4766"/>
    <w:rsid w:val="00620533"/>
    <w:rsid w:val="00623035"/>
    <w:rsid w:val="00626EBF"/>
    <w:rsid w:val="00683EB3"/>
    <w:rsid w:val="00684E91"/>
    <w:rsid w:val="006E0A47"/>
    <w:rsid w:val="006E4C1F"/>
    <w:rsid w:val="006E669C"/>
    <w:rsid w:val="006E71A3"/>
    <w:rsid w:val="007055B7"/>
    <w:rsid w:val="007135EC"/>
    <w:rsid w:val="00727A62"/>
    <w:rsid w:val="00732F63"/>
    <w:rsid w:val="007543E8"/>
    <w:rsid w:val="007966FE"/>
    <w:rsid w:val="00796789"/>
    <w:rsid w:val="007A3FC1"/>
    <w:rsid w:val="007E32C7"/>
    <w:rsid w:val="007F341E"/>
    <w:rsid w:val="007F40A9"/>
    <w:rsid w:val="008141C7"/>
    <w:rsid w:val="00825B97"/>
    <w:rsid w:val="00834274"/>
    <w:rsid w:val="008346B7"/>
    <w:rsid w:val="00856359"/>
    <w:rsid w:val="00857DD8"/>
    <w:rsid w:val="00893773"/>
    <w:rsid w:val="00897F34"/>
    <w:rsid w:val="008A60E5"/>
    <w:rsid w:val="008B0DFA"/>
    <w:rsid w:val="008E39F7"/>
    <w:rsid w:val="008F20F0"/>
    <w:rsid w:val="0090254B"/>
    <w:rsid w:val="0090538B"/>
    <w:rsid w:val="00911EDE"/>
    <w:rsid w:val="00927D2E"/>
    <w:rsid w:val="0093547C"/>
    <w:rsid w:val="00957997"/>
    <w:rsid w:val="00962743"/>
    <w:rsid w:val="00963393"/>
    <w:rsid w:val="00992E94"/>
    <w:rsid w:val="009A0329"/>
    <w:rsid w:val="009A0B13"/>
    <w:rsid w:val="009B090E"/>
    <w:rsid w:val="009C71BB"/>
    <w:rsid w:val="009F5206"/>
    <w:rsid w:val="00A0459E"/>
    <w:rsid w:val="00A3059D"/>
    <w:rsid w:val="00A333AF"/>
    <w:rsid w:val="00A52F6A"/>
    <w:rsid w:val="00A831A3"/>
    <w:rsid w:val="00AC2982"/>
    <w:rsid w:val="00AF55E7"/>
    <w:rsid w:val="00B01150"/>
    <w:rsid w:val="00B063F0"/>
    <w:rsid w:val="00B3639F"/>
    <w:rsid w:val="00B62B6B"/>
    <w:rsid w:val="00B74803"/>
    <w:rsid w:val="00B81AC6"/>
    <w:rsid w:val="00B90F81"/>
    <w:rsid w:val="00BB1E64"/>
    <w:rsid w:val="00BB3A79"/>
    <w:rsid w:val="00BD1497"/>
    <w:rsid w:val="00BE088B"/>
    <w:rsid w:val="00BE44F3"/>
    <w:rsid w:val="00BF7227"/>
    <w:rsid w:val="00C00B1F"/>
    <w:rsid w:val="00C2120F"/>
    <w:rsid w:val="00C44E66"/>
    <w:rsid w:val="00C45DAD"/>
    <w:rsid w:val="00C47F22"/>
    <w:rsid w:val="00C53DBB"/>
    <w:rsid w:val="00C56A31"/>
    <w:rsid w:val="00C577F2"/>
    <w:rsid w:val="00C85DED"/>
    <w:rsid w:val="00CA0CAB"/>
    <w:rsid w:val="00CA3298"/>
    <w:rsid w:val="00CA4506"/>
    <w:rsid w:val="00CA543F"/>
    <w:rsid w:val="00CD2EB5"/>
    <w:rsid w:val="00CE325A"/>
    <w:rsid w:val="00CE766D"/>
    <w:rsid w:val="00D13615"/>
    <w:rsid w:val="00D14780"/>
    <w:rsid w:val="00D551A7"/>
    <w:rsid w:val="00D7192D"/>
    <w:rsid w:val="00D774AA"/>
    <w:rsid w:val="00D96563"/>
    <w:rsid w:val="00DA3E0B"/>
    <w:rsid w:val="00DA4537"/>
    <w:rsid w:val="00DC1BB7"/>
    <w:rsid w:val="00E021D5"/>
    <w:rsid w:val="00E038FC"/>
    <w:rsid w:val="00E046C0"/>
    <w:rsid w:val="00E04B74"/>
    <w:rsid w:val="00E146D5"/>
    <w:rsid w:val="00E30860"/>
    <w:rsid w:val="00E90B34"/>
    <w:rsid w:val="00E9175B"/>
    <w:rsid w:val="00EA74E8"/>
    <w:rsid w:val="00EC4170"/>
    <w:rsid w:val="00EF1CE6"/>
    <w:rsid w:val="00F00235"/>
    <w:rsid w:val="00F13A6B"/>
    <w:rsid w:val="00F36EE2"/>
    <w:rsid w:val="00F53A07"/>
    <w:rsid w:val="00F7471F"/>
    <w:rsid w:val="00FD6B0E"/>
    <w:rsid w:val="00FE3581"/>
    <w:rsid w:val="00FF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911EDE"/>
    <w:pPr>
      <w:keepNext/>
      <w:keepLines/>
      <w:spacing w:before="320" w:after="120" w:line="360" w:lineRule="auto"/>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78"/>
    <w:pPr>
      <w:ind w:left="720"/>
      <w:contextualSpacing/>
    </w:pPr>
  </w:style>
  <w:style w:type="character" w:styleId="Hyperlink">
    <w:name w:val="Hyperlink"/>
    <w:basedOn w:val="DefaultParagraphFont"/>
    <w:uiPriority w:val="99"/>
    <w:unhideWhenUsed/>
    <w:rsid w:val="00222E78"/>
    <w:rPr>
      <w:color w:val="0000FF" w:themeColor="hyperlink"/>
      <w:u w:val="single"/>
    </w:rPr>
  </w:style>
  <w:style w:type="character" w:styleId="CommentReference">
    <w:name w:val="annotation reference"/>
    <w:basedOn w:val="DefaultParagraphFont"/>
    <w:uiPriority w:val="99"/>
    <w:semiHidden/>
    <w:unhideWhenUsed/>
    <w:rsid w:val="00E04B74"/>
    <w:rPr>
      <w:sz w:val="16"/>
      <w:szCs w:val="16"/>
    </w:rPr>
  </w:style>
  <w:style w:type="paragraph" w:styleId="CommentText">
    <w:name w:val="annotation text"/>
    <w:basedOn w:val="Normal"/>
    <w:link w:val="CommentTextChar"/>
    <w:uiPriority w:val="99"/>
    <w:semiHidden/>
    <w:unhideWhenUsed/>
    <w:rsid w:val="00E04B7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04B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74"/>
    <w:rPr>
      <w:rFonts w:ascii="Tahoma" w:hAnsi="Tahoma" w:cs="Tahoma"/>
      <w:sz w:val="16"/>
      <w:szCs w:val="16"/>
    </w:rPr>
  </w:style>
  <w:style w:type="character" w:customStyle="1" w:styleId="Heading3Char">
    <w:name w:val="Heading 3 Char"/>
    <w:basedOn w:val="DefaultParagraphFont"/>
    <w:link w:val="Heading3"/>
    <w:rsid w:val="00911EDE"/>
    <w:rPr>
      <w:rFonts w:asciiTheme="majorHAnsi" w:eastAsiaTheme="majorEastAsia" w:hAnsiTheme="majorHAnsi" w:cstheme="majorBidi"/>
      <w:b/>
      <w:bCs/>
      <w:color w:val="4F81BD" w:themeColor="accent1"/>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911EDE"/>
    <w:pPr>
      <w:keepNext/>
      <w:keepLines/>
      <w:spacing w:before="320" w:after="120" w:line="360" w:lineRule="auto"/>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78"/>
    <w:pPr>
      <w:ind w:left="720"/>
      <w:contextualSpacing/>
    </w:pPr>
  </w:style>
  <w:style w:type="character" w:styleId="Hyperlink">
    <w:name w:val="Hyperlink"/>
    <w:basedOn w:val="DefaultParagraphFont"/>
    <w:uiPriority w:val="99"/>
    <w:unhideWhenUsed/>
    <w:rsid w:val="00222E78"/>
    <w:rPr>
      <w:color w:val="0000FF" w:themeColor="hyperlink"/>
      <w:u w:val="single"/>
    </w:rPr>
  </w:style>
  <w:style w:type="character" w:styleId="CommentReference">
    <w:name w:val="annotation reference"/>
    <w:basedOn w:val="DefaultParagraphFont"/>
    <w:uiPriority w:val="99"/>
    <w:semiHidden/>
    <w:unhideWhenUsed/>
    <w:rsid w:val="00E04B74"/>
    <w:rPr>
      <w:sz w:val="16"/>
      <w:szCs w:val="16"/>
    </w:rPr>
  </w:style>
  <w:style w:type="paragraph" w:styleId="CommentText">
    <w:name w:val="annotation text"/>
    <w:basedOn w:val="Normal"/>
    <w:link w:val="CommentTextChar"/>
    <w:uiPriority w:val="99"/>
    <w:semiHidden/>
    <w:unhideWhenUsed/>
    <w:rsid w:val="00E04B7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04B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74"/>
    <w:rPr>
      <w:rFonts w:ascii="Tahoma" w:hAnsi="Tahoma" w:cs="Tahoma"/>
      <w:sz w:val="16"/>
      <w:szCs w:val="16"/>
    </w:rPr>
  </w:style>
  <w:style w:type="character" w:customStyle="1" w:styleId="Heading3Char">
    <w:name w:val="Heading 3 Char"/>
    <w:basedOn w:val="DefaultParagraphFont"/>
    <w:link w:val="Heading3"/>
    <w:rsid w:val="00911EDE"/>
    <w:rPr>
      <w:rFonts w:asciiTheme="majorHAnsi" w:eastAsiaTheme="majorEastAsia" w:hAnsiTheme="majorHAnsi" w:cstheme="majorBidi"/>
      <w:b/>
      <w:bCs/>
      <w:color w:val="4F81BD" w:themeColor="accent1"/>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gosnet.org/2015_athens/subthemes_call_for_short_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corlett@northumbria.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2964</Words>
  <Characters>16899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hrsc1</cp:lastModifiedBy>
  <cp:revision>2</cp:revision>
  <dcterms:created xsi:type="dcterms:W3CDTF">2015-01-11T11:20:00Z</dcterms:created>
  <dcterms:modified xsi:type="dcterms:W3CDTF">2015-01-11T11:20:00Z</dcterms:modified>
</cp:coreProperties>
</file>