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817F" w14:textId="77777777" w:rsidR="00103B68" w:rsidRDefault="00B76B3D" w:rsidP="00705E71">
      <w:pPr>
        <w:spacing w:after="200" w:line="276" w:lineRule="auto"/>
        <w:rPr>
          <w:rFonts w:ascii="Times New Roman" w:hAnsi="Times New Roman"/>
          <w:b/>
          <w:sz w:val="22"/>
          <w:szCs w:val="22"/>
        </w:rPr>
      </w:pPr>
      <w:r>
        <w:rPr>
          <w:rFonts w:ascii="Times New Roman" w:eastAsiaTheme="minorHAnsi" w:hAnsi="Times New Roman"/>
          <w:b/>
          <w:sz w:val="22"/>
          <w:szCs w:val="22"/>
          <w:u w:val="single"/>
          <w:lang w:val="en-US"/>
        </w:rPr>
        <w:t>Identifying British Army infantry recruit population characteristics using biographical data</w:t>
      </w:r>
    </w:p>
    <w:p w14:paraId="0C44BEAE" w14:textId="77777777" w:rsidR="00705E71" w:rsidRPr="0059790E" w:rsidRDefault="00705E71" w:rsidP="00705E71">
      <w:pPr>
        <w:spacing w:after="200" w:line="276" w:lineRule="auto"/>
        <w:rPr>
          <w:rFonts w:ascii="Times New Roman" w:hAnsi="Times New Roman"/>
          <w:b/>
          <w:sz w:val="22"/>
          <w:szCs w:val="22"/>
        </w:rPr>
      </w:pPr>
      <w:r>
        <w:rPr>
          <w:rFonts w:ascii="Times New Roman" w:hAnsi="Times New Roman"/>
          <w:b/>
          <w:sz w:val="22"/>
          <w:szCs w:val="22"/>
        </w:rPr>
        <w:t>Abstract</w:t>
      </w:r>
    </w:p>
    <w:p w14:paraId="4453CF02" w14:textId="77777777" w:rsidR="00705E71" w:rsidRPr="001B0E44" w:rsidRDefault="00705E71" w:rsidP="00705E71">
      <w:pPr>
        <w:rPr>
          <w:rFonts w:ascii="Times New Roman" w:eastAsia="Calibri" w:hAnsi="Times New Roman"/>
          <w:sz w:val="22"/>
          <w:szCs w:val="22"/>
          <w:lang w:eastAsia="en-GB"/>
        </w:rPr>
      </w:pPr>
      <w:r w:rsidRPr="001B0E44">
        <w:rPr>
          <w:rFonts w:ascii="Times New Roman" w:eastAsia="Calibri" w:hAnsi="Times New Roman"/>
          <w:sz w:val="22"/>
          <w:szCs w:val="22"/>
          <w:lang w:eastAsia="en-GB"/>
        </w:rPr>
        <w:t>Background</w:t>
      </w:r>
    </w:p>
    <w:p w14:paraId="5E396999" w14:textId="77777777" w:rsidR="00705E71" w:rsidRPr="0059790E" w:rsidRDefault="00705E71" w:rsidP="00705E71">
      <w:pPr>
        <w:rPr>
          <w:rFonts w:ascii="Times New Roman" w:eastAsia="Calibri" w:hAnsi="Times New Roman"/>
          <w:b/>
          <w:sz w:val="22"/>
          <w:szCs w:val="22"/>
          <w:lang w:eastAsia="en-GB"/>
        </w:rPr>
      </w:pPr>
    </w:p>
    <w:p w14:paraId="5B9505AC" w14:textId="54BBC235" w:rsidR="00705E71" w:rsidRDefault="00705E71" w:rsidP="00705E71">
      <w:pPr>
        <w:spacing w:line="480" w:lineRule="auto"/>
        <w:rPr>
          <w:rFonts w:ascii="Times New Roman" w:eastAsia="Calibri" w:hAnsi="Times New Roman"/>
          <w:sz w:val="22"/>
          <w:szCs w:val="22"/>
          <w:lang w:eastAsia="en-GB"/>
        </w:rPr>
      </w:pPr>
      <w:r w:rsidRPr="0059790E">
        <w:rPr>
          <w:rFonts w:ascii="Times New Roman" w:eastAsia="Calibri" w:hAnsi="Times New Roman"/>
          <w:sz w:val="22"/>
          <w:szCs w:val="22"/>
          <w:lang w:eastAsia="en-GB"/>
        </w:rPr>
        <w:t>The Infantry accounts for more than a quarter of the British Army</w:t>
      </w:r>
      <w:r>
        <w:rPr>
          <w:rFonts w:ascii="Times New Roman" w:eastAsia="Calibri" w:hAnsi="Times New Roman"/>
          <w:sz w:val="22"/>
          <w:szCs w:val="22"/>
          <w:lang w:eastAsia="en-GB"/>
        </w:rPr>
        <w:t xml:space="preserve"> </w:t>
      </w:r>
      <w:r w:rsidR="00E75FD5">
        <w:rPr>
          <w:rFonts w:ascii="Times New Roman" w:eastAsia="Calibri" w:hAnsi="Times New Roman"/>
          <w:sz w:val="22"/>
          <w:szCs w:val="22"/>
          <w:lang w:eastAsia="en-GB"/>
        </w:rPr>
        <w:t>but there is a lack of data about the social and educational background of</w:t>
      </w:r>
      <w:r w:rsidRPr="0059790E">
        <w:rPr>
          <w:rFonts w:ascii="Times New Roman" w:eastAsia="Calibri" w:hAnsi="Times New Roman"/>
          <w:sz w:val="22"/>
          <w:szCs w:val="22"/>
          <w:lang w:eastAsia="en-GB"/>
        </w:rPr>
        <w:t xml:space="preserve"> </w:t>
      </w:r>
      <w:r>
        <w:rPr>
          <w:rFonts w:ascii="Times New Roman" w:eastAsia="Calibri" w:hAnsi="Times New Roman"/>
          <w:sz w:val="22"/>
          <w:szCs w:val="22"/>
          <w:lang w:eastAsia="en-GB"/>
        </w:rPr>
        <w:t>its</w:t>
      </w:r>
      <w:r w:rsidRPr="0059790E">
        <w:rPr>
          <w:rFonts w:ascii="Times New Roman" w:eastAsia="Calibri" w:hAnsi="Times New Roman"/>
          <w:sz w:val="22"/>
          <w:szCs w:val="22"/>
          <w:lang w:eastAsia="en-GB"/>
        </w:rPr>
        <w:t xml:space="preserve"> recruit population.</w:t>
      </w:r>
    </w:p>
    <w:p w14:paraId="7F077152" w14:textId="77777777" w:rsidR="00705E71" w:rsidRDefault="00705E71" w:rsidP="00705E71">
      <w:pPr>
        <w:spacing w:line="480" w:lineRule="auto"/>
        <w:rPr>
          <w:rFonts w:ascii="Times New Roman" w:eastAsia="Calibri" w:hAnsi="Times New Roman"/>
          <w:sz w:val="22"/>
          <w:szCs w:val="22"/>
          <w:lang w:eastAsia="en-GB"/>
        </w:rPr>
      </w:pPr>
    </w:p>
    <w:p w14:paraId="5B934ED3" w14:textId="77777777" w:rsidR="00705E71" w:rsidRPr="001B0E44" w:rsidRDefault="00705E71" w:rsidP="00705E71">
      <w:pPr>
        <w:spacing w:line="480" w:lineRule="auto"/>
        <w:rPr>
          <w:rFonts w:ascii="Times New Roman" w:eastAsia="Calibri" w:hAnsi="Times New Roman"/>
          <w:sz w:val="22"/>
          <w:szCs w:val="22"/>
          <w:lang w:eastAsia="en-GB"/>
        </w:rPr>
      </w:pPr>
      <w:r w:rsidRPr="001B0E44">
        <w:rPr>
          <w:rFonts w:ascii="Times New Roman" w:eastAsia="Calibri" w:hAnsi="Times New Roman"/>
          <w:sz w:val="22"/>
          <w:szCs w:val="22"/>
          <w:lang w:eastAsia="en-GB"/>
        </w:rPr>
        <w:t>Aim</w:t>
      </w:r>
    </w:p>
    <w:p w14:paraId="3D43CE31" w14:textId="77777777" w:rsidR="00705E71" w:rsidRPr="0017579D" w:rsidRDefault="00705E71" w:rsidP="00705E71">
      <w:pPr>
        <w:spacing w:line="480" w:lineRule="auto"/>
        <w:rPr>
          <w:rFonts w:ascii="Times New Roman" w:eastAsia="Calibri" w:hAnsi="Times New Roman"/>
          <w:sz w:val="22"/>
          <w:szCs w:val="22"/>
          <w:lang w:eastAsia="en-GB"/>
        </w:rPr>
      </w:pPr>
      <w:r>
        <w:rPr>
          <w:rFonts w:ascii="Times New Roman" w:eastAsia="Calibri" w:hAnsi="Times New Roman"/>
          <w:sz w:val="22"/>
          <w:szCs w:val="22"/>
          <w:lang w:eastAsia="en-GB"/>
        </w:rPr>
        <w:t xml:space="preserve">The current </w:t>
      </w:r>
      <w:r w:rsidRPr="0017579D">
        <w:rPr>
          <w:rFonts w:ascii="Times New Roman" w:eastAsia="Calibri" w:hAnsi="Times New Roman"/>
          <w:sz w:val="22"/>
          <w:szCs w:val="22"/>
          <w:lang w:eastAsia="en-GB"/>
        </w:rPr>
        <w:t>study uses biographical data to provide an insight into British Army Infantry Recruits’ personal, social and educational background prior to enlistment.</w:t>
      </w:r>
    </w:p>
    <w:p w14:paraId="6D4A09F6" w14:textId="77777777" w:rsidR="00705E71" w:rsidRDefault="00705E71" w:rsidP="00705E71">
      <w:pPr>
        <w:spacing w:line="480" w:lineRule="auto"/>
        <w:rPr>
          <w:rFonts w:ascii="Times New Roman" w:eastAsia="Calibri" w:hAnsi="Times New Roman"/>
          <w:sz w:val="22"/>
          <w:szCs w:val="22"/>
          <w:lang w:eastAsia="en-GB"/>
        </w:rPr>
      </w:pPr>
    </w:p>
    <w:p w14:paraId="4C6D0C3E" w14:textId="77777777" w:rsidR="00705E71" w:rsidRPr="001B0E44" w:rsidRDefault="00705E71" w:rsidP="00705E71">
      <w:pPr>
        <w:spacing w:line="480" w:lineRule="auto"/>
        <w:rPr>
          <w:rFonts w:ascii="Times New Roman" w:eastAsia="Calibri" w:hAnsi="Times New Roman"/>
          <w:sz w:val="22"/>
          <w:szCs w:val="22"/>
          <w:lang w:eastAsia="en-GB"/>
        </w:rPr>
      </w:pPr>
      <w:r w:rsidRPr="001B0E44">
        <w:rPr>
          <w:rFonts w:ascii="Times New Roman" w:eastAsia="Calibri" w:hAnsi="Times New Roman"/>
          <w:sz w:val="22"/>
          <w:szCs w:val="22"/>
          <w:lang w:eastAsia="en-GB"/>
        </w:rPr>
        <w:t>Methods</w:t>
      </w:r>
    </w:p>
    <w:p w14:paraId="0E7B7354" w14:textId="4216411F" w:rsidR="00705E71" w:rsidRPr="0059790E" w:rsidRDefault="00705E71" w:rsidP="00705E71">
      <w:pPr>
        <w:spacing w:line="480" w:lineRule="auto"/>
        <w:rPr>
          <w:rFonts w:ascii="Times New Roman" w:eastAsia="Calibri" w:hAnsi="Times New Roman"/>
          <w:sz w:val="22"/>
          <w:szCs w:val="22"/>
          <w:lang w:eastAsia="en-GB"/>
        </w:rPr>
      </w:pPr>
      <w:r w:rsidRPr="0059790E">
        <w:rPr>
          <w:rFonts w:ascii="Times New Roman" w:eastAsia="Calibri" w:hAnsi="Times New Roman"/>
          <w:sz w:val="22"/>
          <w:szCs w:val="22"/>
          <w:lang w:eastAsia="en-GB"/>
        </w:rPr>
        <w:t>The study sample consisted of 1000 Infantry recruits who enlisted into the British Army School of Infantry. Each recruit completed a 95</w:t>
      </w:r>
      <w:r w:rsidR="00E75FD5">
        <w:rPr>
          <w:rFonts w:ascii="Times New Roman" w:eastAsia="Calibri" w:hAnsi="Times New Roman"/>
          <w:sz w:val="22"/>
          <w:szCs w:val="22"/>
          <w:lang w:eastAsia="en-GB"/>
        </w:rPr>
        <w:t>-</w:t>
      </w:r>
      <w:r w:rsidRPr="0059790E">
        <w:rPr>
          <w:rFonts w:ascii="Times New Roman" w:eastAsia="Calibri" w:hAnsi="Times New Roman"/>
          <w:sz w:val="22"/>
          <w:szCs w:val="22"/>
          <w:lang w:eastAsia="en-GB"/>
        </w:rPr>
        <w:t>item biographical questionnaire. Descriptive statistics were used to describe the whole study sample in terms of demographics, physical, personal, social, and educational attributes.</w:t>
      </w:r>
    </w:p>
    <w:p w14:paraId="310417F6" w14:textId="77777777" w:rsidR="00705E71" w:rsidRDefault="00705E71" w:rsidP="00705E71">
      <w:pPr>
        <w:spacing w:line="480" w:lineRule="auto"/>
        <w:rPr>
          <w:rFonts w:ascii="Times New Roman" w:eastAsia="Calibri" w:hAnsi="Times New Roman"/>
          <w:sz w:val="22"/>
          <w:szCs w:val="22"/>
          <w:lang w:eastAsia="en-GB"/>
        </w:rPr>
      </w:pPr>
    </w:p>
    <w:p w14:paraId="051805EC" w14:textId="77777777" w:rsidR="00705E71" w:rsidRPr="001B0E44" w:rsidRDefault="00705E71" w:rsidP="00705E71">
      <w:pPr>
        <w:spacing w:line="480" w:lineRule="auto"/>
        <w:rPr>
          <w:rFonts w:ascii="Times New Roman" w:eastAsia="Calibri" w:hAnsi="Times New Roman"/>
          <w:sz w:val="22"/>
          <w:szCs w:val="22"/>
          <w:lang w:eastAsia="en-GB"/>
        </w:rPr>
      </w:pPr>
      <w:r w:rsidRPr="001B0E44">
        <w:rPr>
          <w:rFonts w:ascii="Times New Roman" w:eastAsia="Calibri" w:hAnsi="Times New Roman"/>
          <w:sz w:val="22"/>
          <w:szCs w:val="22"/>
          <w:lang w:eastAsia="en-GB"/>
        </w:rPr>
        <w:t>Results</w:t>
      </w:r>
    </w:p>
    <w:p w14:paraId="05A7E224" w14:textId="77777777" w:rsidR="00705E71" w:rsidRDefault="00705E71" w:rsidP="00705E71">
      <w:pPr>
        <w:spacing w:line="480" w:lineRule="auto"/>
        <w:rPr>
          <w:rFonts w:ascii="Times New Roman" w:eastAsia="Calibri" w:hAnsi="Times New Roman"/>
          <w:sz w:val="22"/>
          <w:szCs w:val="22"/>
          <w:lang w:eastAsia="en-GB"/>
        </w:rPr>
      </w:pPr>
      <w:r w:rsidRPr="0059790E">
        <w:rPr>
          <w:rFonts w:ascii="Times New Roman" w:eastAsia="Calibri" w:hAnsi="Times New Roman"/>
          <w:sz w:val="22"/>
          <w:szCs w:val="22"/>
          <w:lang w:eastAsia="en-GB"/>
        </w:rPr>
        <w:t>Over half of the recruits were consuming alcohol at a hazardous or harmful level prior to enlistment and 60% of recruits had used cannabis prior to joining the Army.</w:t>
      </w:r>
      <w:r w:rsidRPr="0059790E">
        <w:rPr>
          <w:rFonts w:ascii="Times New Roman" w:eastAsia="Calibri" w:hAnsi="Times New Roman"/>
          <w:sz w:val="20"/>
          <w:szCs w:val="20"/>
          <w:lang w:eastAsia="en-GB"/>
        </w:rPr>
        <w:t xml:space="preserve">  </w:t>
      </w:r>
      <w:r w:rsidRPr="0059790E">
        <w:rPr>
          <w:rFonts w:ascii="Times New Roman" w:eastAsia="Calibri" w:hAnsi="Times New Roman"/>
          <w:sz w:val="22"/>
          <w:szCs w:val="22"/>
          <w:lang w:eastAsia="en-GB"/>
        </w:rPr>
        <w:t xml:space="preserve">Academic attainment was low, with the majority of recruits achieving GCSE grade C and below in most subjects, with 15% not taking any examinations. Over half the recruits had been in trouble with the police and either been suspended or expelled from school. </w:t>
      </w:r>
    </w:p>
    <w:p w14:paraId="149B236C" w14:textId="77777777" w:rsidR="00705E71" w:rsidRDefault="00705E71" w:rsidP="00705E71">
      <w:pPr>
        <w:spacing w:line="480" w:lineRule="auto"/>
        <w:rPr>
          <w:rFonts w:ascii="Times New Roman" w:eastAsia="Calibri" w:hAnsi="Times New Roman"/>
          <w:sz w:val="22"/>
          <w:szCs w:val="22"/>
          <w:lang w:eastAsia="en-GB"/>
        </w:rPr>
      </w:pPr>
    </w:p>
    <w:p w14:paraId="1EAA9D62" w14:textId="77777777" w:rsidR="00705E71" w:rsidRPr="001B0E44" w:rsidRDefault="00705E71" w:rsidP="00705E71">
      <w:pPr>
        <w:spacing w:line="480" w:lineRule="auto"/>
        <w:rPr>
          <w:rFonts w:ascii="Times New Roman" w:eastAsia="Calibri" w:hAnsi="Times New Roman"/>
          <w:sz w:val="22"/>
          <w:szCs w:val="22"/>
          <w:lang w:eastAsia="en-GB"/>
        </w:rPr>
      </w:pPr>
      <w:r w:rsidRPr="001B0E44">
        <w:rPr>
          <w:rFonts w:ascii="Times New Roman" w:eastAsia="Calibri" w:hAnsi="Times New Roman"/>
          <w:sz w:val="22"/>
          <w:szCs w:val="22"/>
          <w:lang w:eastAsia="en-GB"/>
        </w:rPr>
        <w:t>Conclusion</w:t>
      </w:r>
    </w:p>
    <w:p w14:paraId="12648675" w14:textId="2C5B9BFD" w:rsidR="00705E71" w:rsidRDefault="00E75FD5" w:rsidP="00705E71">
      <w:pPr>
        <w:spacing w:line="480" w:lineRule="auto"/>
        <w:jc w:val="both"/>
      </w:pPr>
      <w:r>
        <w:rPr>
          <w:rFonts w:ascii="Times New Roman" w:hAnsi="Times New Roman"/>
          <w:sz w:val="22"/>
          <w:szCs w:val="22"/>
        </w:rPr>
        <w:t>S</w:t>
      </w:r>
      <w:r w:rsidR="00705E71">
        <w:rPr>
          <w:rFonts w:ascii="Times New Roman" w:hAnsi="Times New Roman"/>
          <w:sz w:val="22"/>
          <w:szCs w:val="22"/>
        </w:rPr>
        <w:t xml:space="preserve">ubstance </w:t>
      </w:r>
      <w:r w:rsidR="003F1F75">
        <w:rPr>
          <w:rFonts w:ascii="Times New Roman" w:hAnsi="Times New Roman"/>
          <w:sz w:val="22"/>
          <w:szCs w:val="22"/>
        </w:rPr>
        <w:t>misuse</w:t>
      </w:r>
      <w:r w:rsidR="00705E71">
        <w:rPr>
          <w:rFonts w:ascii="Times New Roman" w:hAnsi="Times New Roman"/>
          <w:sz w:val="22"/>
          <w:szCs w:val="22"/>
        </w:rPr>
        <w:t xml:space="preserve"> and poor behaviour </w:t>
      </w:r>
      <w:r>
        <w:rPr>
          <w:rFonts w:ascii="Times New Roman" w:hAnsi="Times New Roman"/>
          <w:sz w:val="22"/>
          <w:szCs w:val="22"/>
        </w:rPr>
        <w:t>are highly prevalent among recruits prior to enlistment. Taken alongside existing evidence that these problems are commonplace among personnel in regular service, the assumption that the British Army Infantry is, in itself, a cause of these behaviours should be questioned.</w:t>
      </w:r>
      <w:bookmarkStart w:id="0" w:name="_GoBack"/>
      <w:bookmarkEnd w:id="0"/>
    </w:p>
    <w:p w14:paraId="3586DF6A" w14:textId="77777777" w:rsidR="00E75FD5" w:rsidRDefault="00E75FD5" w:rsidP="006541C8">
      <w:pPr>
        <w:spacing w:line="480" w:lineRule="auto"/>
        <w:jc w:val="both"/>
        <w:rPr>
          <w:rFonts w:ascii="Times New Roman" w:hAnsi="Times New Roman"/>
          <w:b/>
          <w:sz w:val="22"/>
          <w:szCs w:val="22"/>
        </w:rPr>
      </w:pPr>
    </w:p>
    <w:p w14:paraId="1235C618" w14:textId="77777777" w:rsidR="006541C8" w:rsidRPr="0059790E" w:rsidRDefault="006541C8" w:rsidP="006541C8">
      <w:pPr>
        <w:spacing w:line="480" w:lineRule="auto"/>
        <w:jc w:val="both"/>
        <w:rPr>
          <w:rFonts w:ascii="Times New Roman" w:hAnsi="Times New Roman"/>
          <w:b/>
          <w:sz w:val="22"/>
          <w:szCs w:val="22"/>
        </w:rPr>
      </w:pPr>
      <w:r>
        <w:rPr>
          <w:rFonts w:ascii="Times New Roman" w:hAnsi="Times New Roman"/>
          <w:b/>
          <w:sz w:val="22"/>
          <w:szCs w:val="22"/>
        </w:rPr>
        <w:t>Introduction</w:t>
      </w:r>
    </w:p>
    <w:p w14:paraId="33FD3F5E" w14:textId="77777777" w:rsidR="006541C8" w:rsidRDefault="006541C8" w:rsidP="006541C8">
      <w:pPr>
        <w:spacing w:line="480" w:lineRule="auto"/>
        <w:jc w:val="both"/>
        <w:rPr>
          <w:rFonts w:ascii="Times New Roman" w:hAnsi="Times New Roman"/>
          <w:sz w:val="22"/>
          <w:szCs w:val="22"/>
        </w:rPr>
      </w:pPr>
      <w:r>
        <w:rPr>
          <w:rFonts w:ascii="Times New Roman" w:hAnsi="Times New Roman"/>
          <w:sz w:val="22"/>
          <w:szCs w:val="22"/>
        </w:rPr>
        <w:t>In the financial year 2013/14 t</w:t>
      </w:r>
      <w:r w:rsidRPr="0059790E">
        <w:rPr>
          <w:rFonts w:ascii="Times New Roman" w:hAnsi="Times New Roman"/>
          <w:sz w:val="22"/>
          <w:szCs w:val="22"/>
        </w:rPr>
        <w:t xml:space="preserve">he British Army </w:t>
      </w:r>
      <w:r>
        <w:rPr>
          <w:rFonts w:ascii="Times New Roman" w:hAnsi="Times New Roman"/>
          <w:sz w:val="22"/>
          <w:szCs w:val="22"/>
        </w:rPr>
        <w:t xml:space="preserve">recruited 7020 officers and soldiers into basic training in various roles </w:t>
      </w:r>
      <w:r>
        <w:rPr>
          <w:rFonts w:ascii="Times New Roman" w:hAnsi="Times New Roman"/>
          <w:sz w:val="22"/>
          <w:szCs w:val="22"/>
        </w:rPr>
        <w:fldChar w:fldCharType="begin"/>
      </w:r>
      <w:r w:rsidR="007A76EB">
        <w:rPr>
          <w:rFonts w:ascii="Times New Roman" w:hAnsi="Times New Roman"/>
          <w:sz w:val="22"/>
          <w:szCs w:val="22"/>
        </w:rPr>
        <w:instrText xml:space="preserve"> ADDIN EN.CITE &lt;EndNote&gt;&lt;Cite&gt;&lt;Author&gt;MOD&lt;/Author&gt;&lt;Year&gt;2014&lt;/Year&gt;&lt;RecNum&gt;976&lt;/RecNum&gt;&lt;DisplayText&gt;[1]&lt;/DisplayText&gt;&lt;record&gt;&lt;rec-number&gt;976&lt;/rec-number&gt;&lt;foreign-keys&gt;&lt;key app="EN" db-id="ffxrxzwdmtxfvceprz9xdvffsvtww92wz0vp" timestamp="1399715806"&gt;976&lt;/key&gt;&lt;/foreign-keys&gt;&lt;ref-type name="Government Document"&gt;46&lt;/ref-type&gt;&lt;contributors&gt;&lt;authors&gt;&lt;author&gt;MOD&lt;/author&gt;&lt;/authors&gt;&lt;/contributors&gt;&lt;titles&gt;&lt;title&gt;UK Armed Forces Annual Personnel Report. Retrieved 04 September 2015 from Ministry of Defence Website  https://www.gov.uk/government/uploads/system/uploads/attachment_data/file/312539/uk_af_annual_personnel_report_2014.pdf&lt;/title&gt;&lt;/titles&gt;&lt;dates&gt;&lt;year&gt;2014&lt;/year&gt;&lt;/dates&gt;&lt;publisher&gt;Ministry of Defence&lt;/publisher&gt;&lt;urls&gt;&lt;/urls&gt;&lt;/record&gt;&lt;/Cite&gt;&lt;/EndNote&gt;</w:instrText>
      </w:r>
      <w:r>
        <w:rPr>
          <w:rFonts w:ascii="Times New Roman" w:hAnsi="Times New Roman"/>
          <w:sz w:val="22"/>
          <w:szCs w:val="22"/>
        </w:rPr>
        <w:fldChar w:fldCharType="separate"/>
      </w:r>
      <w:r w:rsidR="007A76EB">
        <w:rPr>
          <w:rFonts w:ascii="Times New Roman" w:hAnsi="Times New Roman"/>
          <w:noProof/>
          <w:sz w:val="22"/>
          <w:szCs w:val="22"/>
        </w:rPr>
        <w:t>[1]</w:t>
      </w:r>
      <w:r>
        <w:rPr>
          <w:rFonts w:ascii="Times New Roman" w:hAnsi="Times New Roman"/>
          <w:sz w:val="22"/>
          <w:szCs w:val="22"/>
        </w:rPr>
        <w:fldChar w:fldCharType="end"/>
      </w:r>
      <w:r>
        <w:rPr>
          <w:rFonts w:ascii="Times New Roman" w:hAnsi="Times New Roman"/>
          <w:sz w:val="22"/>
          <w:szCs w:val="22"/>
        </w:rPr>
        <w:t xml:space="preserve">. </w:t>
      </w:r>
      <w:r w:rsidRPr="0059790E">
        <w:rPr>
          <w:rFonts w:ascii="Times New Roman" w:hAnsi="Times New Roman"/>
          <w:sz w:val="22"/>
          <w:szCs w:val="22"/>
        </w:rPr>
        <w:t xml:space="preserve">The Infantry, comprising the Army’s </w:t>
      </w:r>
      <w:r>
        <w:rPr>
          <w:rFonts w:ascii="Times New Roman" w:hAnsi="Times New Roman"/>
          <w:sz w:val="22"/>
          <w:szCs w:val="22"/>
        </w:rPr>
        <w:t>“</w:t>
      </w:r>
      <w:r w:rsidRPr="0059790E">
        <w:rPr>
          <w:rFonts w:ascii="Times New Roman" w:hAnsi="Times New Roman"/>
          <w:sz w:val="22"/>
          <w:szCs w:val="22"/>
        </w:rPr>
        <w:t>foot soldiers</w:t>
      </w:r>
      <w:r>
        <w:rPr>
          <w:rFonts w:ascii="Times New Roman" w:hAnsi="Times New Roman"/>
          <w:sz w:val="22"/>
          <w:szCs w:val="22"/>
        </w:rPr>
        <w:t>”</w:t>
      </w:r>
      <w:r w:rsidRPr="0059790E">
        <w:rPr>
          <w:rFonts w:ascii="Times New Roman" w:hAnsi="Times New Roman"/>
          <w:sz w:val="22"/>
          <w:szCs w:val="22"/>
        </w:rPr>
        <w:t xml:space="preserve"> account</w:t>
      </w:r>
      <w:r w:rsidR="00506BF0">
        <w:rPr>
          <w:rFonts w:ascii="Times New Roman" w:hAnsi="Times New Roman"/>
          <w:sz w:val="22"/>
          <w:szCs w:val="22"/>
        </w:rPr>
        <w:t>s</w:t>
      </w:r>
      <w:r w:rsidRPr="0059790E">
        <w:rPr>
          <w:rFonts w:ascii="Times New Roman" w:hAnsi="Times New Roman"/>
          <w:sz w:val="22"/>
          <w:szCs w:val="22"/>
        </w:rPr>
        <w:t xml:space="preserve"> for more than a quarter of the British Army </w:t>
      </w:r>
      <w:r w:rsidRPr="00E068DE">
        <w:rPr>
          <w:rFonts w:ascii="Times New Roman" w:hAnsi="Times New Roman"/>
          <w:sz w:val="22"/>
          <w:szCs w:val="22"/>
        </w:rPr>
        <w:fldChar w:fldCharType="begin"/>
      </w:r>
      <w:r w:rsidR="007A76EB">
        <w:rPr>
          <w:rFonts w:ascii="Times New Roman" w:hAnsi="Times New Roman"/>
          <w:sz w:val="22"/>
          <w:szCs w:val="22"/>
        </w:rPr>
        <w:instrText xml:space="preserve"> ADDIN EN.CITE &lt;EndNote&gt;&lt;Cite&gt;&lt;Author&gt;armedForces&lt;/Author&gt;&lt;Year&gt;2014&lt;/Year&gt;&lt;RecNum&gt;6&lt;/RecNum&gt;&lt;DisplayText&gt;[2]&lt;/DisplayText&gt;&lt;record&gt;&lt;rec-number&gt;6&lt;/rec-number&gt;&lt;foreign-keys&gt;&lt;key app="EN" db-id="ffxrxzwdmtxfvceprz9xdvffsvtww92wz0vp" timestamp="0"&gt;6&lt;/key&gt;&lt;/foreign-keys&gt;&lt;ref-type name="Web Page"&gt;12&lt;/ref-type&gt;&lt;contributors&gt;&lt;authors&gt;&lt;author&gt;armedForces&lt;/author&gt;&lt;/authors&gt;&lt;/contributors&gt;&lt;titles&gt;&lt;title&gt;British Army Manning Figures &lt;/title&gt;&lt;secondary-title&gt;http://www.armedforces.co.uk/army/listings/l0133.html &lt;/secondary-title&gt;&lt;/titles&gt;&lt;volume&gt;2015&lt;/volume&gt;&lt;number&gt;15th April&lt;/number&gt;&lt;dates&gt;&lt;year&gt;2014&lt;/year&gt;&lt;/dates&gt;&lt;publisher&gt;Armed.Forces.co.uk&lt;/publisher&gt;&lt;urls&gt;&lt;/urls&gt;&lt;custom1&gt;2008&lt;/custom1&gt;&lt;/record&gt;&lt;/Cite&gt;&lt;/EndNote&gt;</w:instrText>
      </w:r>
      <w:r w:rsidRPr="00E068DE">
        <w:rPr>
          <w:rFonts w:ascii="Times New Roman" w:hAnsi="Times New Roman"/>
          <w:sz w:val="22"/>
          <w:szCs w:val="22"/>
        </w:rPr>
        <w:fldChar w:fldCharType="separate"/>
      </w:r>
      <w:r w:rsidR="007A76EB">
        <w:rPr>
          <w:rFonts w:ascii="Times New Roman" w:hAnsi="Times New Roman"/>
          <w:noProof/>
          <w:sz w:val="22"/>
          <w:szCs w:val="22"/>
        </w:rPr>
        <w:t>[2]</w:t>
      </w:r>
      <w:r w:rsidRPr="00E068DE">
        <w:rPr>
          <w:rFonts w:ascii="Times New Roman" w:hAnsi="Times New Roman"/>
          <w:sz w:val="22"/>
          <w:szCs w:val="22"/>
        </w:rPr>
        <w:fldChar w:fldCharType="end"/>
      </w:r>
      <w:r>
        <w:rPr>
          <w:rFonts w:ascii="Times New Roman" w:hAnsi="Times New Roman"/>
          <w:sz w:val="22"/>
          <w:szCs w:val="22"/>
        </w:rPr>
        <w:t>. A freedom of info</w:t>
      </w:r>
      <w:r w:rsidR="00506BF0">
        <w:rPr>
          <w:rFonts w:ascii="Times New Roman" w:hAnsi="Times New Roman"/>
          <w:sz w:val="22"/>
          <w:szCs w:val="22"/>
        </w:rPr>
        <w:t>rmation request shows that up until</w:t>
      </w:r>
      <w:r>
        <w:rPr>
          <w:rFonts w:ascii="Times New Roman" w:hAnsi="Times New Roman"/>
          <w:sz w:val="22"/>
          <w:szCs w:val="22"/>
        </w:rPr>
        <w:t xml:space="preserve"> the financial year 2012/13 the infa</w:t>
      </w:r>
      <w:r w:rsidR="00506BF0">
        <w:rPr>
          <w:rFonts w:ascii="Times New Roman" w:hAnsi="Times New Roman"/>
          <w:sz w:val="22"/>
          <w:szCs w:val="22"/>
        </w:rPr>
        <w:t>ntry recruited</w:t>
      </w:r>
      <w:r>
        <w:rPr>
          <w:rFonts w:ascii="Times New Roman" w:hAnsi="Times New Roman"/>
          <w:sz w:val="22"/>
          <w:szCs w:val="22"/>
        </w:rPr>
        <w:t xml:space="preserve"> over 3400 </w:t>
      </w:r>
      <w:r w:rsidR="00506BF0">
        <w:rPr>
          <w:rFonts w:ascii="Times New Roman" w:hAnsi="Times New Roman"/>
          <w:sz w:val="22"/>
          <w:szCs w:val="22"/>
        </w:rPr>
        <w:t xml:space="preserve">recruits </w:t>
      </w:r>
      <w:r>
        <w:rPr>
          <w:rFonts w:ascii="Times New Roman" w:hAnsi="Times New Roman"/>
          <w:sz w:val="22"/>
          <w:szCs w:val="22"/>
        </w:rPr>
        <w:t xml:space="preserve">annually </w:t>
      </w:r>
      <w:r>
        <w:rPr>
          <w:rFonts w:ascii="Times New Roman" w:hAnsi="Times New Roman"/>
          <w:sz w:val="22"/>
          <w:szCs w:val="22"/>
        </w:rPr>
        <w:fldChar w:fldCharType="begin"/>
      </w:r>
      <w:r w:rsidR="007A76EB">
        <w:rPr>
          <w:rFonts w:ascii="Times New Roman" w:hAnsi="Times New Roman"/>
          <w:sz w:val="22"/>
          <w:szCs w:val="22"/>
        </w:rPr>
        <w:instrText xml:space="preserve"> ADDIN EN.CITE &lt;EndNote&gt;&lt;Cite&gt;&lt;Author&gt;ThinkDefence&lt;/Author&gt;&lt;Year&gt;2015&lt;/Year&gt;&lt;RecNum&gt;2007&lt;/RecNum&gt;&lt;DisplayText&gt;[3]&lt;/DisplayText&gt;&lt;record&gt;&lt;rec-number&gt;2007&lt;/rec-number&gt;&lt;foreign-keys&gt;&lt;key app="EN" db-id="ffxrxzwdmtxfvceprz9xdvffsvtww92wz0vp" timestamp="1435307000"&gt;2007&lt;/key&gt;&lt;/foreign-keys&gt;&lt;ref-type name="Online Database"&gt;45&lt;/ref-type&gt;&lt;contributors&gt;&lt;authors&gt;&lt;author&gt;ThinkDefence&lt;/author&gt;&lt;/authors&gt;&lt;/contributors&gt;&lt;titles&gt;&lt;title&gt;Infantry Manning Figures&lt;/title&gt;&lt;/titles&gt;&lt;dates&gt;&lt;year&gt;2015&lt;/year&gt;&lt;/dates&gt;&lt;pub-location&gt;http://www.thinkdefence.co.uk/2013/06/infantry-manning-figures/&lt;/pub-location&gt;&lt;publisher&gt;Accessed 26 June 2015&lt;/publisher&gt;&lt;urls&gt;&lt;/urls&gt;&lt;/record&gt;&lt;/Cite&gt;&lt;/EndNote&gt;</w:instrText>
      </w:r>
      <w:r>
        <w:rPr>
          <w:rFonts w:ascii="Times New Roman" w:hAnsi="Times New Roman"/>
          <w:sz w:val="22"/>
          <w:szCs w:val="22"/>
        </w:rPr>
        <w:fldChar w:fldCharType="separate"/>
      </w:r>
      <w:r w:rsidR="007A76EB">
        <w:rPr>
          <w:rFonts w:ascii="Times New Roman" w:hAnsi="Times New Roman"/>
          <w:noProof/>
          <w:sz w:val="22"/>
          <w:szCs w:val="22"/>
        </w:rPr>
        <w:t>[3]</w:t>
      </w:r>
      <w:r>
        <w:rPr>
          <w:rFonts w:ascii="Times New Roman" w:hAnsi="Times New Roman"/>
          <w:sz w:val="22"/>
          <w:szCs w:val="22"/>
        </w:rPr>
        <w:fldChar w:fldCharType="end"/>
      </w:r>
      <w:r>
        <w:rPr>
          <w:rFonts w:ascii="Times New Roman" w:hAnsi="Times New Roman"/>
          <w:sz w:val="22"/>
          <w:szCs w:val="22"/>
        </w:rPr>
        <w:t xml:space="preserve">.  </w:t>
      </w:r>
    </w:p>
    <w:p w14:paraId="1574B8EA" w14:textId="77777777" w:rsidR="00506BF0" w:rsidRPr="0059790E" w:rsidRDefault="00506BF0" w:rsidP="006541C8">
      <w:pPr>
        <w:spacing w:line="480" w:lineRule="auto"/>
        <w:jc w:val="both"/>
        <w:rPr>
          <w:rFonts w:ascii="Times New Roman" w:hAnsi="Times New Roman"/>
          <w:sz w:val="22"/>
          <w:szCs w:val="22"/>
        </w:rPr>
      </w:pPr>
    </w:p>
    <w:p w14:paraId="39E6B297" w14:textId="5AA79883" w:rsidR="006541C8" w:rsidRPr="0059790E" w:rsidRDefault="006541C8" w:rsidP="006541C8">
      <w:pPr>
        <w:spacing w:line="480" w:lineRule="auto"/>
        <w:jc w:val="both"/>
        <w:rPr>
          <w:rFonts w:ascii="Times New Roman" w:hAnsi="Times New Roman"/>
          <w:noProof/>
          <w:color w:val="000000"/>
          <w:sz w:val="22"/>
          <w:szCs w:val="22"/>
        </w:rPr>
      </w:pPr>
      <w:r w:rsidRPr="0059790E">
        <w:rPr>
          <w:rFonts w:ascii="Times New Roman" w:hAnsi="Times New Roman"/>
          <w:sz w:val="22"/>
          <w:szCs w:val="22"/>
        </w:rPr>
        <w:t>Biographical questionnaires measur</w:t>
      </w:r>
      <w:r>
        <w:rPr>
          <w:rFonts w:ascii="Times New Roman" w:hAnsi="Times New Roman"/>
          <w:sz w:val="22"/>
          <w:szCs w:val="22"/>
        </w:rPr>
        <w:t>e</w:t>
      </w:r>
      <w:r w:rsidRPr="0059790E">
        <w:rPr>
          <w:rFonts w:ascii="Times New Roman" w:hAnsi="Times New Roman"/>
          <w:sz w:val="22"/>
          <w:szCs w:val="22"/>
        </w:rPr>
        <w:t xml:space="preserve"> non-cognitive attributes assum</w:t>
      </w:r>
      <w:r>
        <w:rPr>
          <w:rFonts w:ascii="Times New Roman" w:hAnsi="Times New Roman"/>
          <w:sz w:val="22"/>
          <w:szCs w:val="22"/>
        </w:rPr>
        <w:t>ing</w:t>
      </w:r>
      <w:r w:rsidRPr="0059790E">
        <w:rPr>
          <w:rFonts w:ascii="Times New Roman" w:hAnsi="Times New Roman"/>
          <w:sz w:val="22"/>
          <w:szCs w:val="22"/>
        </w:rPr>
        <w:t xml:space="preserve"> that past behaviour is a valid indicator of future behaviour </w:t>
      </w:r>
      <w:r>
        <w:rPr>
          <w:rFonts w:ascii="Times New Roman" w:hAnsi="Times New Roman"/>
          <w:sz w:val="22"/>
          <w:szCs w:val="22"/>
        </w:rPr>
        <w:t>in</w:t>
      </w:r>
      <w:r w:rsidRPr="0059790E">
        <w:rPr>
          <w:rFonts w:ascii="Times New Roman" w:hAnsi="Times New Roman"/>
          <w:sz w:val="22"/>
          <w:szCs w:val="22"/>
        </w:rPr>
        <w:t xml:space="preserve"> similar situation</w:t>
      </w:r>
      <w:r>
        <w:rPr>
          <w:rFonts w:ascii="Times New Roman" w:hAnsi="Times New Roman"/>
          <w:sz w:val="22"/>
          <w:szCs w:val="22"/>
        </w:rPr>
        <w:t>s</w:t>
      </w:r>
      <w:r w:rsidRPr="0059790E">
        <w:rPr>
          <w:rFonts w:ascii="Times New Roman" w:hAnsi="Times New Roman"/>
          <w:sz w:val="22"/>
          <w:szCs w:val="22"/>
        </w:rPr>
        <w:t xml:space="preserve"> </w:t>
      </w:r>
      <w:r w:rsidRPr="00E068DE">
        <w:rPr>
          <w:rFonts w:ascii="Times New Roman" w:hAnsi="Times New Roman"/>
          <w:sz w:val="22"/>
          <w:szCs w:val="22"/>
        </w:rPr>
        <w:fldChar w:fldCharType="begin"/>
      </w:r>
      <w:r w:rsidR="00EE51A5">
        <w:rPr>
          <w:rFonts w:ascii="Times New Roman" w:hAnsi="Times New Roman"/>
          <w:sz w:val="22"/>
          <w:szCs w:val="22"/>
        </w:rPr>
        <w:instrText xml:space="preserve"> ADDIN EN.CITE &lt;EndNote&gt;&lt;Cite&gt;&lt;Author&gt;Hough&lt;/Author&gt;&lt;Year&gt;2001&lt;/Year&gt;&lt;RecNum&gt;999&lt;/RecNum&gt;&lt;DisplayText&gt;[4]&lt;/DisplayText&gt;&lt;record&gt;&lt;rec-number&gt;999&lt;/rec-number&gt;&lt;foreign-keys&gt;&lt;key app="EN" db-id="9dss0xfxy20fpqetf02vrzvvfrxe5zszt2as"&gt;999&lt;/key&gt;&lt;/foreign-keys&gt;&lt;ref-type name="Book Section"&gt;5&lt;/ref-type&gt;&lt;contributors&gt;&lt;authors&gt;&lt;author&gt;Hough,L&lt;/author&gt;&lt;author&gt;Barge,B&lt;/author&gt;&lt;author&gt;Kamp,J&lt;/author&gt;&lt;/authors&gt;&lt;secondary-authors&gt;&lt;author&gt;Campbell, John Paul&lt;/author&gt;&lt;author&gt;Knapp, Deirdre J.&lt;/author&gt;&lt;/secondary-authors&gt;&lt;/contributors&gt;&lt;titles&gt;&lt;title&gt;Assessment of personality, Temperament, Vocational Interests, and Work Outcome Preferences&lt;/title&gt;&lt;secondary-title&gt;Exploring the limits of personnel selection and classification&lt;/secondary-title&gt;&lt;/titles&gt;&lt;pages&gt;xlii, 637 p.&lt;/pages&gt;&lt;keywords&gt;&lt;keyword&gt;Employee selection.&lt;/keyword&gt;&lt;keyword&gt;Personnel management.&lt;/keyword&gt;&lt;keyword&gt;Performance standards.&lt;/keyword&gt;&lt;/keywords&gt;&lt;dates&gt;&lt;year&gt;2001&lt;/year&gt;&lt;/dates&gt;&lt;pub-location&gt;Mahwah, NJ&lt;/pub-location&gt;&lt;publisher&gt;Lawrence Erlbaum Associates&lt;/publisher&gt;&lt;isbn&gt;0805825533 (cloth alk. paper)&lt;/isbn&gt;&lt;accession-num&gt;12120550&lt;/accession-num&gt;&lt;call-num&gt;Jefferson or Adams Building Reading Rooms HF5549.5.S38 E97 2001&amp;#xD;Jefferson or Adams Building Reading Rooms - STORED OFFSITE HF5549.5.S38 E97 2001&lt;/call-num&gt;&lt;urls&gt;&lt;related-urls&gt;&lt;url&gt;Publisher description http://www.loc.gov/catdir/enhancements/fy0634/00061691-d.html&lt;/url&gt;&lt;/related-urls&gt;&lt;/urls&gt;&lt;/record&gt;&lt;/Cite&gt;&lt;/EndNote&gt;</w:instrText>
      </w:r>
      <w:r w:rsidRPr="00E068DE">
        <w:rPr>
          <w:rFonts w:ascii="Times New Roman" w:hAnsi="Times New Roman"/>
          <w:sz w:val="22"/>
          <w:szCs w:val="22"/>
        </w:rPr>
        <w:fldChar w:fldCharType="separate"/>
      </w:r>
      <w:r w:rsidR="007A76EB">
        <w:rPr>
          <w:rFonts w:ascii="Times New Roman" w:hAnsi="Times New Roman"/>
          <w:noProof/>
          <w:sz w:val="22"/>
          <w:szCs w:val="22"/>
        </w:rPr>
        <w:t>[4]</w:t>
      </w:r>
      <w:r w:rsidRPr="00E068DE">
        <w:rPr>
          <w:rFonts w:ascii="Times New Roman" w:hAnsi="Times New Roman"/>
          <w:sz w:val="22"/>
          <w:szCs w:val="22"/>
        </w:rPr>
        <w:fldChar w:fldCharType="end"/>
      </w:r>
      <w:r w:rsidRPr="0059790E">
        <w:rPr>
          <w:rFonts w:ascii="Times New Roman" w:hAnsi="Times New Roman"/>
          <w:sz w:val="22"/>
          <w:szCs w:val="22"/>
        </w:rPr>
        <w:t xml:space="preserve">. There is limited literature </w:t>
      </w:r>
      <w:r w:rsidR="007603AD">
        <w:rPr>
          <w:rFonts w:ascii="Times New Roman" w:hAnsi="Times New Roman"/>
          <w:sz w:val="22"/>
          <w:szCs w:val="22"/>
        </w:rPr>
        <w:t>reporting</w:t>
      </w:r>
      <w:r w:rsidR="007603AD" w:rsidRPr="0059790E">
        <w:rPr>
          <w:rFonts w:ascii="Times New Roman" w:hAnsi="Times New Roman"/>
          <w:sz w:val="22"/>
          <w:szCs w:val="22"/>
        </w:rPr>
        <w:t xml:space="preserve"> </w:t>
      </w:r>
      <w:r w:rsidRPr="0059790E">
        <w:rPr>
          <w:rFonts w:ascii="Times New Roman" w:hAnsi="Times New Roman"/>
          <w:sz w:val="22"/>
          <w:szCs w:val="22"/>
        </w:rPr>
        <w:t xml:space="preserve">biographical data </w:t>
      </w:r>
      <w:r w:rsidR="007603AD">
        <w:rPr>
          <w:rFonts w:ascii="Times New Roman" w:hAnsi="Times New Roman"/>
          <w:sz w:val="22"/>
          <w:szCs w:val="22"/>
        </w:rPr>
        <w:t>and its relationship with</w:t>
      </w:r>
      <w:r w:rsidR="007603AD" w:rsidRPr="0059790E">
        <w:rPr>
          <w:rFonts w:ascii="Times New Roman" w:hAnsi="Times New Roman"/>
          <w:sz w:val="22"/>
          <w:szCs w:val="22"/>
        </w:rPr>
        <w:t xml:space="preserve"> </w:t>
      </w:r>
      <w:r w:rsidRPr="0059790E">
        <w:rPr>
          <w:rFonts w:ascii="Times New Roman" w:hAnsi="Times New Roman"/>
          <w:sz w:val="22"/>
          <w:szCs w:val="22"/>
        </w:rPr>
        <w:t>military training success</w:t>
      </w:r>
      <w:r w:rsidR="007603AD">
        <w:rPr>
          <w:rFonts w:ascii="Times New Roman" w:hAnsi="Times New Roman"/>
          <w:sz w:val="22"/>
          <w:szCs w:val="22"/>
        </w:rPr>
        <w:t>. T</w:t>
      </w:r>
      <w:r>
        <w:rPr>
          <w:rFonts w:ascii="Times New Roman" w:hAnsi="Times New Roman"/>
          <w:sz w:val="22"/>
          <w:szCs w:val="22"/>
        </w:rPr>
        <w:t xml:space="preserve">his study </w:t>
      </w:r>
      <w:r w:rsidR="007603AD">
        <w:rPr>
          <w:rFonts w:ascii="Times New Roman" w:hAnsi="Times New Roman"/>
          <w:sz w:val="22"/>
          <w:szCs w:val="22"/>
        </w:rPr>
        <w:t>uses</w:t>
      </w:r>
      <w:r w:rsidRPr="0059790E">
        <w:rPr>
          <w:rFonts w:ascii="Times New Roman" w:hAnsi="Times New Roman"/>
          <w:sz w:val="22"/>
          <w:szCs w:val="22"/>
        </w:rPr>
        <w:t xml:space="preserve"> a biographical questionnaire to describe a recruit population within the British Army</w:t>
      </w:r>
      <w:r>
        <w:rPr>
          <w:rFonts w:ascii="Times New Roman" w:hAnsi="Times New Roman"/>
          <w:sz w:val="22"/>
          <w:szCs w:val="22"/>
        </w:rPr>
        <w:t xml:space="preserve"> </w:t>
      </w:r>
      <w:r w:rsidR="007A76EB">
        <w:rPr>
          <w:rFonts w:ascii="Times New Roman" w:hAnsi="Times New Roman"/>
          <w:sz w:val="22"/>
          <w:szCs w:val="22"/>
        </w:rPr>
        <w:fldChar w:fldCharType="begin"/>
      </w:r>
      <w:r w:rsidR="007A76EB">
        <w:rPr>
          <w:rFonts w:ascii="Times New Roman" w:hAnsi="Times New Roman"/>
          <w:sz w:val="22"/>
          <w:szCs w:val="22"/>
        </w:rPr>
        <w:instrText xml:space="preserve"> ADDIN EN.CITE &lt;EndNote&gt;&lt;Cite&gt;&lt;Author&gt;Mael&lt;/Author&gt;&lt;Year&gt;1995&lt;/Year&gt;&lt;RecNum&gt;988&lt;/RecNum&gt;&lt;DisplayText&gt;[5]&lt;/DisplayText&gt;&lt;record&gt;&lt;rec-number&gt;988&lt;/rec-number&gt;&lt;foreign-keys&gt;&lt;key app="EN" db-id="ffxrxzwdmtxfvceprz9xdvffsvtww92wz0vp" timestamp="1404466641"&gt;988&lt;/key&gt;&lt;key app="ENWeb" db-id=""&gt;0&lt;/key&gt;&lt;/foreign-keys&gt;&lt;ref-type name="Journal Article"&gt;17&lt;/ref-type&gt;&lt;contributors&gt;&lt;authors&gt;&lt;author&gt;Mael, F. A.&lt;/author&gt;&lt;author&gt;Ashforth, B. E.&lt;/author&gt;&lt;/authors&gt;&lt;/contributors&gt;&lt;auth-address&gt;Mael, Fa&amp;#xD;USA,Res Inst,5001 Eisenhower Ave,Alexandria,Va 22333, USA&amp;#xD;USA,Res Inst,5001 Eisenhower Ave,Alexandria,Va 22333, USA&amp;#xD;Concordia Univ,Dept Management,Montreal,Pq,Canada&lt;/auth-address&gt;&lt;titles&gt;&lt;title&gt;Loyal from Day One - Biodata, Organizational Identification, and Turnover among Newcomers&lt;/title&gt;&lt;secondary-title&gt;Personnel Psychology&lt;/secondary-title&gt;&lt;alt-title&gt;Pers Psychol&lt;/alt-title&gt;&lt;/titles&gt;&lt;periodical&gt;&lt;full-title&gt;Personnel Psychology&lt;/full-title&gt;&lt;abbr-1&gt;Pers Psychol&lt;/abbr-1&gt;&lt;/periodical&gt;&lt;alt-periodical&gt;&lt;full-title&gt;Personnel Psychology&lt;/full-title&gt;&lt;abbr-1&gt;Pers Psychol&lt;/abbr-1&gt;&lt;/alt-periodical&gt;&lt;pages&gt;309-333&lt;/pages&gt;&lt;volume&gt;48&lt;/volume&gt;&lt;number&gt;2&lt;/number&gt;&lt;keywords&gt;&lt;keyword&gt;employee turnover&lt;/keyword&gt;&lt;keyword&gt;social identity&lt;/keyword&gt;&lt;keyword&gt;commitment&lt;/keyword&gt;&lt;keyword&gt;model&lt;/keyword&gt;&lt;keyword&gt;self&lt;/keyword&gt;&lt;keyword&gt;metaanalysis&lt;/keyword&gt;&lt;keyword&gt;antecedents&lt;/keyword&gt;&lt;keyword&gt;behavior&lt;/keyword&gt;&lt;/keywords&gt;&lt;dates&gt;&lt;year&gt;1995&lt;/year&gt;&lt;pub-dates&gt;&lt;date&gt;Sum&lt;/date&gt;&lt;/pub-dates&gt;&lt;/dates&gt;&lt;isbn&gt;0031-5826&lt;/isbn&gt;&lt;accession-num&gt;ISI:A1995RD88700004&lt;/accession-num&gt;&lt;urls&gt;&lt;related-urls&gt;&lt;url&gt;&amp;lt;Go to ISI&amp;gt;://A1995RD88700004&lt;/url&gt;&lt;url&gt;http://onlinelibrary.wiley.com/doi/10.1111/j.1744-6570.1995.tb01759.x/abstract?systemMessage=Wiley+Online+Library+will+be+disrupted+on+23+February+from+10%3A00-12%3A00+BST+%2805%3A00-07%3A00+EDT%29+for+essential+maintenance&lt;/url&gt;&lt;/related-urls&gt;&lt;/urls&gt;&lt;electronic-resource-num&gt;DOI 10.1111/j.1744-6570.1995.tb01759.x&lt;/electronic-resource-num&gt;&lt;language&gt;English&lt;/language&gt;&lt;/record&gt;&lt;/Cite&gt;&lt;/EndNote&gt;</w:instrText>
      </w:r>
      <w:r w:rsidR="007A76EB">
        <w:rPr>
          <w:rFonts w:ascii="Times New Roman" w:hAnsi="Times New Roman"/>
          <w:sz w:val="22"/>
          <w:szCs w:val="22"/>
        </w:rPr>
        <w:fldChar w:fldCharType="separate"/>
      </w:r>
      <w:r w:rsidR="007A76EB">
        <w:rPr>
          <w:rFonts w:ascii="Times New Roman" w:hAnsi="Times New Roman"/>
          <w:noProof/>
          <w:sz w:val="22"/>
          <w:szCs w:val="22"/>
        </w:rPr>
        <w:t>[5]</w:t>
      </w:r>
      <w:r w:rsidR="007A76EB">
        <w:rPr>
          <w:rFonts w:ascii="Times New Roman" w:hAnsi="Times New Roman"/>
          <w:sz w:val="22"/>
          <w:szCs w:val="22"/>
        </w:rPr>
        <w:fldChar w:fldCharType="end"/>
      </w:r>
      <w:r w:rsidR="007A76EB">
        <w:rPr>
          <w:rFonts w:ascii="Times New Roman" w:hAnsi="Times New Roman"/>
          <w:sz w:val="22"/>
          <w:szCs w:val="22"/>
        </w:rPr>
        <w:t xml:space="preserve"> </w:t>
      </w:r>
      <w:r>
        <w:rPr>
          <w:rFonts w:ascii="Times New Roman" w:hAnsi="Times New Roman"/>
          <w:sz w:val="22"/>
          <w:szCs w:val="22"/>
        </w:rPr>
        <w:t>thereby providing</w:t>
      </w:r>
      <w:r w:rsidRPr="0059790E">
        <w:rPr>
          <w:rFonts w:ascii="Times New Roman" w:hAnsi="Times New Roman"/>
          <w:noProof/>
          <w:color w:val="000000"/>
          <w:sz w:val="22"/>
          <w:szCs w:val="22"/>
        </w:rPr>
        <w:t xml:space="preserve"> an insight into British Army Infantry Recruits’ personal, social and educational background prior to enlistment. </w:t>
      </w:r>
    </w:p>
    <w:p w14:paraId="625E0C91" w14:textId="77777777" w:rsidR="006541C8" w:rsidRPr="0059790E" w:rsidRDefault="006541C8" w:rsidP="006541C8">
      <w:pPr>
        <w:spacing w:line="480" w:lineRule="auto"/>
        <w:jc w:val="both"/>
        <w:rPr>
          <w:rFonts w:ascii="Times New Roman" w:hAnsi="Times New Roman"/>
          <w:b/>
          <w:sz w:val="22"/>
          <w:szCs w:val="22"/>
        </w:rPr>
      </w:pPr>
    </w:p>
    <w:p w14:paraId="4D14FBFA" w14:textId="77777777" w:rsidR="006541C8" w:rsidRPr="0059790E" w:rsidRDefault="006541C8" w:rsidP="006541C8">
      <w:pPr>
        <w:spacing w:line="480" w:lineRule="auto"/>
        <w:jc w:val="both"/>
        <w:rPr>
          <w:rFonts w:ascii="Times New Roman" w:hAnsi="Times New Roman"/>
          <w:b/>
          <w:sz w:val="22"/>
          <w:szCs w:val="22"/>
        </w:rPr>
      </w:pPr>
      <w:r>
        <w:rPr>
          <w:rFonts w:ascii="Times New Roman" w:hAnsi="Times New Roman"/>
          <w:b/>
          <w:sz w:val="22"/>
          <w:szCs w:val="22"/>
        </w:rPr>
        <w:t>Methods</w:t>
      </w:r>
    </w:p>
    <w:p w14:paraId="391395D7" w14:textId="77777777" w:rsidR="006541C8" w:rsidRPr="0059790E" w:rsidRDefault="006541C8" w:rsidP="006541C8">
      <w:pPr>
        <w:pStyle w:val="BodyText2"/>
        <w:jc w:val="both"/>
        <w:rPr>
          <w:rFonts w:ascii="Times New Roman" w:hAnsi="Times New Roman"/>
          <w:sz w:val="22"/>
          <w:szCs w:val="22"/>
        </w:rPr>
      </w:pPr>
      <w:r w:rsidRPr="0059790E">
        <w:rPr>
          <w:rFonts w:ascii="Times New Roman" w:hAnsi="Times New Roman"/>
          <w:sz w:val="22"/>
          <w:szCs w:val="22"/>
        </w:rPr>
        <w:t xml:space="preserve">The sample </w:t>
      </w:r>
      <w:r>
        <w:rPr>
          <w:rFonts w:ascii="Times New Roman" w:hAnsi="Times New Roman"/>
          <w:sz w:val="22"/>
          <w:szCs w:val="22"/>
        </w:rPr>
        <w:t>comprised</w:t>
      </w:r>
      <w:r w:rsidRPr="0059790E">
        <w:rPr>
          <w:rFonts w:ascii="Times New Roman" w:hAnsi="Times New Roman"/>
          <w:sz w:val="22"/>
          <w:szCs w:val="22"/>
        </w:rPr>
        <w:t xml:space="preserve"> 1000 </w:t>
      </w:r>
      <w:r>
        <w:rPr>
          <w:rFonts w:ascii="Times New Roman" w:hAnsi="Times New Roman"/>
          <w:sz w:val="22"/>
          <w:szCs w:val="22"/>
        </w:rPr>
        <w:t xml:space="preserve">British </w:t>
      </w:r>
      <w:r w:rsidRPr="0059790E">
        <w:rPr>
          <w:rFonts w:ascii="Times New Roman" w:hAnsi="Times New Roman"/>
          <w:sz w:val="22"/>
          <w:szCs w:val="22"/>
        </w:rPr>
        <w:t>Infantry recruits enlisted between 2001 and 2003</w:t>
      </w:r>
      <w:r>
        <w:rPr>
          <w:rFonts w:ascii="Times New Roman" w:hAnsi="Times New Roman"/>
          <w:sz w:val="22"/>
          <w:szCs w:val="22"/>
        </w:rPr>
        <w:t xml:space="preserve"> and </w:t>
      </w:r>
      <w:r w:rsidRPr="0059790E">
        <w:rPr>
          <w:rFonts w:ascii="Times New Roman" w:hAnsi="Times New Roman"/>
          <w:sz w:val="22"/>
          <w:szCs w:val="22"/>
        </w:rPr>
        <w:t>was stratified to ensure that all the areas that recruits’ enlist from throughout the United Kingdom, were represented.</w:t>
      </w:r>
      <w:r>
        <w:rPr>
          <w:rFonts w:ascii="Times New Roman" w:hAnsi="Times New Roman"/>
          <w:sz w:val="22"/>
          <w:szCs w:val="22"/>
        </w:rPr>
        <w:t xml:space="preserve"> All participants provided written informed consent, and the </w:t>
      </w:r>
      <w:r w:rsidR="00506BF0">
        <w:rPr>
          <w:rFonts w:ascii="Times New Roman" w:hAnsi="Times New Roman"/>
          <w:sz w:val="22"/>
          <w:szCs w:val="22"/>
        </w:rPr>
        <w:t>Defence Medical Services Clinical Research Committee along with the Army Recruitment and Training Division</w:t>
      </w:r>
      <w:r>
        <w:rPr>
          <w:rFonts w:ascii="Times New Roman" w:hAnsi="Times New Roman"/>
          <w:sz w:val="22"/>
          <w:szCs w:val="22"/>
        </w:rPr>
        <w:t xml:space="preserve"> granted ethical and scientific approval.  </w:t>
      </w:r>
    </w:p>
    <w:p w14:paraId="3F6821C9" w14:textId="77777777" w:rsidR="006541C8" w:rsidRPr="0059790E" w:rsidRDefault="006541C8" w:rsidP="006541C8">
      <w:pPr>
        <w:pStyle w:val="BodyText2"/>
        <w:spacing w:after="0"/>
        <w:jc w:val="both"/>
        <w:rPr>
          <w:rFonts w:ascii="Times New Roman" w:hAnsi="Times New Roman"/>
          <w:sz w:val="22"/>
          <w:szCs w:val="22"/>
        </w:rPr>
      </w:pPr>
    </w:p>
    <w:p w14:paraId="18E4FD34" w14:textId="0B47EA46" w:rsidR="006541C8" w:rsidRDefault="006541C8" w:rsidP="006541C8">
      <w:pPr>
        <w:spacing w:line="480" w:lineRule="auto"/>
        <w:jc w:val="both"/>
        <w:rPr>
          <w:rFonts w:ascii="Times New Roman" w:hAnsi="Times New Roman"/>
          <w:sz w:val="22"/>
          <w:szCs w:val="22"/>
        </w:rPr>
      </w:pPr>
      <w:r w:rsidRPr="0059790E">
        <w:rPr>
          <w:rFonts w:ascii="Times New Roman" w:hAnsi="Times New Roman"/>
          <w:sz w:val="22"/>
          <w:szCs w:val="22"/>
        </w:rPr>
        <w:t xml:space="preserve">The </w:t>
      </w:r>
      <w:r w:rsidRPr="0059790E">
        <w:rPr>
          <w:rFonts w:ascii="Times New Roman" w:hAnsi="Times New Roman"/>
          <w:noProof/>
          <w:color w:val="000000"/>
          <w:sz w:val="22"/>
          <w:szCs w:val="22"/>
        </w:rPr>
        <w:t xml:space="preserve">US Army Research Institute </w:t>
      </w:r>
      <w:r>
        <w:rPr>
          <w:rFonts w:ascii="Times New Roman" w:hAnsi="Times New Roman"/>
          <w:noProof/>
          <w:color w:val="000000"/>
          <w:sz w:val="22"/>
          <w:szCs w:val="22"/>
        </w:rPr>
        <w:t xml:space="preserve">developed the </w:t>
      </w:r>
      <w:r>
        <w:rPr>
          <w:rFonts w:ascii="Times New Roman" w:hAnsi="Times New Roman"/>
          <w:sz w:val="22"/>
          <w:szCs w:val="22"/>
        </w:rPr>
        <w:t xml:space="preserve">only </w:t>
      </w:r>
      <w:r w:rsidRPr="0059790E">
        <w:rPr>
          <w:rFonts w:ascii="Times New Roman" w:hAnsi="Times New Roman"/>
          <w:noProof/>
          <w:color w:val="000000"/>
          <w:sz w:val="22"/>
          <w:szCs w:val="22"/>
        </w:rPr>
        <w:t xml:space="preserve">biographical data questionnaire </w:t>
      </w:r>
      <w:r>
        <w:rPr>
          <w:rFonts w:ascii="Times New Roman" w:hAnsi="Times New Roman"/>
          <w:noProof/>
          <w:color w:val="000000"/>
          <w:sz w:val="22"/>
          <w:szCs w:val="22"/>
        </w:rPr>
        <w:t xml:space="preserve">extant for </w:t>
      </w:r>
      <w:r w:rsidRPr="0059790E">
        <w:rPr>
          <w:rFonts w:ascii="Times New Roman" w:hAnsi="Times New Roman"/>
          <w:noProof/>
          <w:color w:val="000000"/>
          <w:sz w:val="22"/>
          <w:szCs w:val="22"/>
        </w:rPr>
        <w:t>military recruit</w:t>
      </w:r>
      <w:r>
        <w:rPr>
          <w:rFonts w:ascii="Times New Roman" w:hAnsi="Times New Roman"/>
          <w:noProof/>
          <w:color w:val="000000"/>
          <w:sz w:val="22"/>
          <w:szCs w:val="22"/>
        </w:rPr>
        <w:t>s,</w:t>
      </w:r>
      <w:r w:rsidRPr="0059790E">
        <w:rPr>
          <w:rFonts w:ascii="Times New Roman" w:hAnsi="Times New Roman"/>
          <w:noProof/>
          <w:color w:val="000000"/>
          <w:sz w:val="22"/>
          <w:szCs w:val="22"/>
        </w:rPr>
        <w:t xml:space="preserve"> </w:t>
      </w:r>
      <w:r w:rsidRPr="00E068DE">
        <w:rPr>
          <w:rFonts w:ascii="Times New Roman" w:hAnsi="Times New Roman"/>
          <w:noProof/>
          <w:color w:val="000000"/>
          <w:sz w:val="22"/>
          <w:szCs w:val="22"/>
        </w:rPr>
        <w:fldChar w:fldCharType="begin"/>
      </w:r>
      <w:r w:rsidR="007A76EB">
        <w:rPr>
          <w:rFonts w:ascii="Times New Roman" w:hAnsi="Times New Roman"/>
          <w:noProof/>
          <w:color w:val="000000"/>
          <w:sz w:val="22"/>
          <w:szCs w:val="22"/>
        </w:rPr>
        <w:instrText xml:space="preserve"> ADDIN EN.CITE &lt;EndNote&gt;&lt;Cite&gt;&lt;Author&gt;Mael&lt;/Author&gt;&lt;Year&gt;1995&lt;/Year&gt;&lt;RecNum&gt;38&lt;/RecNum&gt;&lt;DisplayText&gt;[5]&lt;/DisplayText&gt;&lt;record&gt;&lt;rec-number&gt;38&lt;/rec-number&gt;&lt;foreign-keys&gt;&lt;key app="EN" db-id="9dss0xfxy20fpqetf02vrzvvfrxe5zszt2as"&gt;38&lt;/key&gt;&lt;key app="ENWeb" db-id="TqaIVQrtqggAAB20uCU"&gt;315&lt;/key&gt;&lt;/foreign-keys&gt;&lt;ref-type name="Journal Article"&gt;17&lt;/ref-type&gt;&lt;contributors&gt;&lt;authors&gt;&lt;author&gt;Mael, F. A.&lt;/author&gt;&lt;author&gt;Ashforth, B. E.&lt;/author&gt;&lt;/authors&gt;&lt;/contributors&gt;&lt;auth-address&gt;Mael, Fa&amp;#xD;USA,Res Inst,5001 Eisenhower Ave,Alexandria,Va 22333, USA&amp;#xD;USA,Res Inst,5001 Eisenhower Ave,Alexandria,Va 22333, USA&amp;#xD;Concordia Univ,Dept Management,Montreal,Pq,Canada&lt;/auth-address&gt;&lt;titles&gt;&lt;title&gt;Loyal from Day One - Biodata, Organizational Identification, and Turnover among Newcomers&lt;/title&gt;&lt;secondary-title&gt;Personnel Psychology&lt;/secondary-title&gt;&lt;alt-title&gt;Pers Psychol&lt;/alt-title&gt;&lt;/titles&gt;&lt;periodical&gt;&lt;full-title&gt;Personnel Psychology&lt;/full-title&gt;&lt;abbr-1&gt;Pers Psychol&lt;/abbr-1&gt;&lt;/periodical&gt;&lt;alt-periodical&gt;&lt;full-title&gt;Personnel Psychology&lt;/full-title&gt;&lt;abbr-1&gt;Pers Psychol&lt;/abbr-1&gt;&lt;/alt-periodical&gt;&lt;pages&gt;309-333&lt;/pages&gt;&lt;volume&gt;48&lt;/volume&gt;&lt;number&gt;2&lt;/number&gt;&lt;keywords&gt;&lt;keyword&gt;employee turnover&lt;/keyword&gt;&lt;keyword&gt;social identity&lt;/keyword&gt;&lt;keyword&gt;commitment&lt;/keyword&gt;&lt;keyword&gt;model&lt;/keyword&gt;&lt;keyword&gt;self&lt;/keyword&gt;&lt;keyword&gt;metaanalysis&lt;/keyword&gt;&lt;keyword&gt;antecedents&lt;/keyword&gt;&lt;keyword&gt;behavior&lt;/keyword&gt;&lt;/keywords&gt;&lt;dates&gt;&lt;year&gt;1995&lt;/year&gt;&lt;pub-dates&gt;&lt;date&gt;Sum&lt;/date&gt;&lt;/pub-dates&gt;&lt;/dates&gt;&lt;isbn&gt;0031-5826&lt;/isbn&gt;&lt;accession-num&gt;ISI:A1995RD88700004&lt;/accession-num&gt;&lt;urls&gt;&lt;related-urls&gt;&lt;url&gt;&amp;lt;Go to ISI&amp;gt;://A1995RD88700004&lt;/url&gt;&lt;url&gt;http://onlinelibrary.wiley.com/doi/10.1111/j.1744-6570.1995.tb01759.x/abstract?systemMessage=Wiley+Online+Library+will+be+disrupted+on+23+February+from+10%3A00-12%3A00+BST+%2805%3A00-07%3A00+EDT%29+for+essential+maintenance&lt;/url&gt;&lt;/related-urls&gt;&lt;/urls&gt;&lt;electronic-resource-num&gt;DOI 10.1111/j.1744-6570.1995.tb01759.x&lt;/electronic-resource-num&gt;&lt;language&gt;English&lt;/language&gt;&lt;/record&gt;&lt;/Cite&gt;&lt;/EndNote&gt;</w:instrText>
      </w:r>
      <w:r w:rsidRPr="00E068DE">
        <w:rPr>
          <w:rFonts w:ascii="Times New Roman" w:hAnsi="Times New Roman"/>
          <w:noProof/>
          <w:color w:val="000000"/>
          <w:sz w:val="22"/>
          <w:szCs w:val="22"/>
        </w:rPr>
        <w:fldChar w:fldCharType="separate"/>
      </w:r>
      <w:r w:rsidR="007A76EB">
        <w:rPr>
          <w:rFonts w:ascii="Times New Roman" w:hAnsi="Times New Roman"/>
          <w:noProof/>
          <w:color w:val="000000"/>
          <w:sz w:val="22"/>
          <w:szCs w:val="22"/>
        </w:rPr>
        <w:t>[5]</w:t>
      </w:r>
      <w:r w:rsidRPr="00E068DE">
        <w:rPr>
          <w:rFonts w:ascii="Times New Roman" w:hAnsi="Times New Roman"/>
          <w:noProof/>
          <w:color w:val="000000"/>
          <w:sz w:val="22"/>
          <w:szCs w:val="22"/>
        </w:rPr>
        <w:fldChar w:fldCharType="end"/>
      </w:r>
      <w:r>
        <w:rPr>
          <w:rFonts w:ascii="Times New Roman" w:hAnsi="Times New Roman"/>
          <w:noProof/>
          <w:color w:val="000000"/>
          <w:sz w:val="22"/>
          <w:szCs w:val="22"/>
        </w:rPr>
        <w:t xml:space="preserve"> aiming </w:t>
      </w:r>
      <w:r w:rsidRPr="0059790E">
        <w:rPr>
          <w:rFonts w:ascii="Times New Roman" w:hAnsi="Times New Roman"/>
          <w:noProof/>
          <w:color w:val="000000"/>
          <w:sz w:val="22"/>
          <w:szCs w:val="22"/>
        </w:rPr>
        <w:t xml:space="preserve">to determine the relationship between a recruits’ antecedant biographical factors and identification with the US Army. </w:t>
      </w:r>
      <w:r>
        <w:rPr>
          <w:rFonts w:ascii="Times New Roman" w:hAnsi="Times New Roman"/>
          <w:noProof/>
          <w:color w:val="000000"/>
          <w:sz w:val="22"/>
          <w:szCs w:val="22"/>
        </w:rPr>
        <w:t>This questionnaire</w:t>
      </w:r>
      <w:r w:rsidRPr="0059790E">
        <w:rPr>
          <w:rFonts w:ascii="Times New Roman" w:hAnsi="Times New Roman"/>
          <w:noProof/>
          <w:color w:val="000000"/>
          <w:sz w:val="22"/>
          <w:szCs w:val="22"/>
        </w:rPr>
        <w:t xml:space="preserve"> was </w:t>
      </w:r>
      <w:r>
        <w:rPr>
          <w:rFonts w:ascii="Times New Roman" w:hAnsi="Times New Roman"/>
          <w:noProof/>
          <w:color w:val="000000"/>
          <w:sz w:val="22"/>
          <w:szCs w:val="22"/>
        </w:rPr>
        <w:t>adapted</w:t>
      </w:r>
      <w:r w:rsidRPr="0059790E">
        <w:rPr>
          <w:rFonts w:ascii="Times New Roman" w:hAnsi="Times New Roman"/>
          <w:noProof/>
          <w:color w:val="000000"/>
          <w:sz w:val="22"/>
          <w:szCs w:val="22"/>
        </w:rPr>
        <w:t xml:space="preserve"> for this study</w:t>
      </w:r>
      <w:r>
        <w:rPr>
          <w:rFonts w:ascii="Times New Roman" w:hAnsi="Times New Roman"/>
          <w:noProof/>
          <w:color w:val="000000"/>
          <w:sz w:val="22"/>
          <w:szCs w:val="22"/>
        </w:rPr>
        <w:t xml:space="preserve"> and</w:t>
      </w:r>
      <w:r w:rsidRPr="0059790E">
        <w:rPr>
          <w:rFonts w:ascii="Times New Roman" w:hAnsi="Times New Roman"/>
          <w:color w:val="000000"/>
          <w:sz w:val="22"/>
          <w:szCs w:val="22"/>
        </w:rPr>
        <w:t xml:space="preserve"> </w:t>
      </w:r>
      <w:r>
        <w:rPr>
          <w:rFonts w:ascii="Times New Roman" w:hAnsi="Times New Roman"/>
          <w:color w:val="000000"/>
          <w:sz w:val="22"/>
          <w:szCs w:val="22"/>
        </w:rPr>
        <w:t>comprises</w:t>
      </w:r>
      <w:r w:rsidRPr="0059790E">
        <w:rPr>
          <w:rFonts w:ascii="Times New Roman" w:hAnsi="Times New Roman"/>
          <w:color w:val="000000"/>
          <w:sz w:val="22"/>
          <w:szCs w:val="22"/>
        </w:rPr>
        <w:t xml:space="preserve"> 95 items grouped within five areas: demographic and physical measurement, education, outdoor education, non-physical activity</w:t>
      </w:r>
      <w:r w:rsidR="009D20DF">
        <w:rPr>
          <w:rFonts w:ascii="Times New Roman" w:hAnsi="Times New Roman"/>
          <w:color w:val="000000"/>
          <w:sz w:val="22"/>
          <w:szCs w:val="22"/>
        </w:rPr>
        <w:t>,</w:t>
      </w:r>
      <w:r w:rsidRPr="0059790E">
        <w:rPr>
          <w:rFonts w:ascii="Times New Roman" w:hAnsi="Times New Roman"/>
          <w:color w:val="000000"/>
          <w:sz w:val="22"/>
          <w:szCs w:val="22"/>
        </w:rPr>
        <w:t xml:space="preserve"> employment and coping behaviour. </w:t>
      </w:r>
      <w:r>
        <w:rPr>
          <w:rFonts w:ascii="Times New Roman" w:hAnsi="Times New Roman"/>
          <w:color w:val="000000"/>
          <w:sz w:val="22"/>
          <w:szCs w:val="22"/>
        </w:rPr>
        <w:t xml:space="preserve">The </w:t>
      </w:r>
      <w:r w:rsidRPr="00B50B33">
        <w:rPr>
          <w:rFonts w:ascii="Times New Roman" w:hAnsi="Times New Roman"/>
          <w:color w:val="000000"/>
          <w:sz w:val="22"/>
          <w:szCs w:val="22"/>
        </w:rPr>
        <w:t>Alcohol Use Disorders Identification Test</w:t>
      </w:r>
      <w:r>
        <w:rPr>
          <w:rFonts w:ascii="Times New Roman" w:hAnsi="Times New Roman"/>
          <w:color w:val="000000"/>
          <w:sz w:val="22"/>
          <w:szCs w:val="22"/>
        </w:rPr>
        <w:t xml:space="preserve"> was used to identify patterns of alcohol consumption </w:t>
      </w:r>
      <w:r>
        <w:rPr>
          <w:rFonts w:ascii="Times New Roman" w:hAnsi="Times New Roman"/>
          <w:color w:val="000000"/>
          <w:sz w:val="22"/>
          <w:szCs w:val="22"/>
        </w:rPr>
        <w:fldChar w:fldCharType="begin"/>
      </w:r>
      <w:r w:rsidR="007A76EB">
        <w:rPr>
          <w:rFonts w:ascii="Times New Roman" w:hAnsi="Times New Roman"/>
          <w:color w:val="000000"/>
          <w:sz w:val="22"/>
          <w:szCs w:val="22"/>
        </w:rPr>
        <w:instrText xml:space="preserve"> ADDIN EN.CITE &lt;EndNote&gt;&lt;Cite&gt;&lt;Author&gt;Babor&lt;/Author&gt;&lt;Year&gt;2001&lt;/Year&gt;&lt;RecNum&gt;12&lt;/RecNum&gt;&lt;DisplayText&gt;[6]&lt;/DisplayText&gt;&lt;record&gt;&lt;rec-number&gt;12&lt;/rec-number&gt;&lt;foreign-keys&gt;&lt;key app="EN" db-id="ffxrxzwdmtxfvceprz9xdvffsvtww92wz0vp" timestamp="0"&gt;12&lt;/key&gt;&lt;/foreign-keys&gt;&lt;ref-type name="Government Document"&gt;46&lt;/ref-type&gt;&lt;contributors&gt;&lt;authors&gt;&lt;author&gt;Babor, T.F.&lt;/author&gt;&lt;author&gt;Higgins-Biddle, J.C.&lt;/author&gt;&lt;author&gt;Saunders, J.B.&lt;/author&gt;&lt;author&gt;Monterio, M.G.&lt;/author&gt;&lt;/authors&gt;&lt;secondary-authors&gt;&lt;author&gt;W.H.O.&lt;/author&gt;&lt;/secondary-authors&gt;&lt;/contributors&gt;&lt;titles&gt;&lt;title&gt;The Alcohol Use Disorders Identification Test: Guidelines for Use in Primary Care&lt;/title&gt;&lt;/titles&gt;&lt;pages&gt;41&lt;/pages&gt;&lt;edition&gt;2&lt;/edition&gt;&lt;dates&gt;&lt;year&gt;2001&lt;/year&gt;&lt;/dates&gt;&lt;pub-location&gt;Geneva&lt;/pub-location&gt;&lt;publisher&gt;Department of Mental Health and Substance Dependance&lt;/publisher&gt;&lt;urls&gt;&lt;/urls&gt;&lt;/record&gt;&lt;/Cite&gt;&lt;/EndNote&gt;</w:instrText>
      </w:r>
      <w:r>
        <w:rPr>
          <w:rFonts w:ascii="Times New Roman" w:hAnsi="Times New Roman"/>
          <w:color w:val="000000"/>
          <w:sz w:val="22"/>
          <w:szCs w:val="22"/>
        </w:rPr>
        <w:fldChar w:fldCharType="separate"/>
      </w:r>
      <w:r w:rsidR="007A76EB">
        <w:rPr>
          <w:rFonts w:ascii="Times New Roman" w:hAnsi="Times New Roman"/>
          <w:noProof/>
          <w:color w:val="000000"/>
          <w:sz w:val="22"/>
          <w:szCs w:val="22"/>
        </w:rPr>
        <w:t>[6]</w:t>
      </w:r>
      <w:r>
        <w:rPr>
          <w:rFonts w:ascii="Times New Roman" w:hAnsi="Times New Roman"/>
          <w:color w:val="000000"/>
          <w:sz w:val="22"/>
          <w:szCs w:val="22"/>
        </w:rPr>
        <w:fldChar w:fldCharType="end"/>
      </w:r>
      <w:r>
        <w:rPr>
          <w:rFonts w:ascii="Times New Roman" w:hAnsi="Times New Roman"/>
          <w:color w:val="000000"/>
          <w:sz w:val="22"/>
          <w:szCs w:val="22"/>
        </w:rPr>
        <w:t xml:space="preserve">.  </w:t>
      </w:r>
    </w:p>
    <w:p w14:paraId="23D27DEC" w14:textId="77777777" w:rsidR="006541C8" w:rsidRDefault="006541C8" w:rsidP="006541C8">
      <w:pPr>
        <w:spacing w:line="480" w:lineRule="auto"/>
        <w:jc w:val="both"/>
        <w:rPr>
          <w:rFonts w:ascii="Times New Roman" w:hAnsi="Times New Roman"/>
          <w:sz w:val="22"/>
          <w:szCs w:val="22"/>
        </w:rPr>
      </w:pPr>
      <w:r w:rsidRPr="0059790E">
        <w:rPr>
          <w:rFonts w:ascii="Times New Roman" w:hAnsi="Times New Roman"/>
          <w:sz w:val="22"/>
          <w:szCs w:val="22"/>
        </w:rPr>
        <w:t xml:space="preserve">. </w:t>
      </w:r>
    </w:p>
    <w:p w14:paraId="5D358BE4" w14:textId="60F334A1" w:rsidR="006541C8" w:rsidRPr="0059790E" w:rsidRDefault="006541C8" w:rsidP="006541C8">
      <w:pPr>
        <w:pStyle w:val="BodyText"/>
        <w:jc w:val="both"/>
        <w:rPr>
          <w:rFonts w:ascii="Times New Roman" w:hAnsi="Times New Roman"/>
          <w:sz w:val="22"/>
          <w:szCs w:val="22"/>
        </w:rPr>
      </w:pPr>
      <w:r w:rsidRPr="0059790E">
        <w:rPr>
          <w:rFonts w:ascii="Times New Roman" w:hAnsi="Times New Roman"/>
          <w:sz w:val="22"/>
          <w:szCs w:val="22"/>
        </w:rPr>
        <w:lastRenderedPageBreak/>
        <w:t>Descriptive statistics</w:t>
      </w:r>
      <w:r>
        <w:rPr>
          <w:rFonts w:ascii="Times New Roman" w:hAnsi="Times New Roman"/>
          <w:sz w:val="22"/>
          <w:szCs w:val="22"/>
        </w:rPr>
        <w:t xml:space="preserve">, analysed </w:t>
      </w:r>
      <w:r w:rsidR="007603AD">
        <w:rPr>
          <w:rFonts w:ascii="Times New Roman" w:hAnsi="Times New Roman"/>
          <w:sz w:val="22"/>
          <w:szCs w:val="22"/>
        </w:rPr>
        <w:t xml:space="preserve">using </w:t>
      </w:r>
      <w:r>
        <w:rPr>
          <w:rFonts w:ascii="Times New Roman" w:hAnsi="Times New Roman"/>
          <w:sz w:val="22"/>
          <w:szCs w:val="22"/>
        </w:rPr>
        <w:t>STATA and SPSS</w:t>
      </w:r>
      <w:r w:rsidR="007603AD">
        <w:rPr>
          <w:rFonts w:ascii="Times New Roman" w:hAnsi="Times New Roman"/>
          <w:sz w:val="22"/>
          <w:szCs w:val="22"/>
        </w:rPr>
        <w:t xml:space="preserve"> software</w:t>
      </w:r>
      <w:r>
        <w:rPr>
          <w:rFonts w:ascii="Times New Roman" w:hAnsi="Times New Roman"/>
          <w:sz w:val="22"/>
          <w:szCs w:val="22"/>
        </w:rPr>
        <w:t>,</w:t>
      </w:r>
      <w:r w:rsidRPr="0059790E">
        <w:rPr>
          <w:rFonts w:ascii="Times New Roman" w:hAnsi="Times New Roman"/>
          <w:sz w:val="22"/>
          <w:szCs w:val="22"/>
        </w:rPr>
        <w:t xml:space="preserve"> describe th</w:t>
      </w:r>
      <w:r>
        <w:rPr>
          <w:rFonts w:ascii="Times New Roman" w:hAnsi="Times New Roman"/>
          <w:sz w:val="22"/>
          <w:szCs w:val="22"/>
        </w:rPr>
        <w:t>is</w:t>
      </w:r>
      <w:r w:rsidRPr="0059790E">
        <w:rPr>
          <w:rFonts w:ascii="Times New Roman" w:hAnsi="Times New Roman"/>
          <w:sz w:val="22"/>
          <w:szCs w:val="22"/>
        </w:rPr>
        <w:t xml:space="preserve"> sample in terms of demographics, physical, </w:t>
      </w:r>
      <w:r w:rsidRPr="0059790E">
        <w:rPr>
          <w:rFonts w:ascii="Times New Roman" w:hAnsi="Times New Roman"/>
          <w:noProof/>
          <w:color w:val="000000"/>
          <w:sz w:val="22"/>
          <w:szCs w:val="22"/>
        </w:rPr>
        <w:t xml:space="preserve">personal, social, and educational </w:t>
      </w:r>
      <w:r w:rsidRPr="0059790E">
        <w:rPr>
          <w:rFonts w:ascii="Times New Roman" w:hAnsi="Times New Roman"/>
          <w:sz w:val="22"/>
          <w:szCs w:val="22"/>
        </w:rPr>
        <w:t>attributes</w:t>
      </w:r>
      <w:r>
        <w:rPr>
          <w:rFonts w:ascii="Times New Roman" w:hAnsi="Times New Roman"/>
          <w:sz w:val="22"/>
          <w:szCs w:val="22"/>
        </w:rPr>
        <w:t>;</w:t>
      </w:r>
      <w:r w:rsidRPr="0059790E">
        <w:rPr>
          <w:rFonts w:ascii="Times New Roman" w:hAnsi="Times New Roman"/>
          <w:sz w:val="22"/>
          <w:szCs w:val="22"/>
        </w:rPr>
        <w:t xml:space="preserve"> expressed as proportions for categorical and ordinal variables, and means with standard deviations for continuous variables. </w:t>
      </w:r>
      <w:r>
        <w:rPr>
          <w:rFonts w:ascii="Times New Roman" w:hAnsi="Times New Roman"/>
          <w:sz w:val="22"/>
          <w:szCs w:val="22"/>
        </w:rPr>
        <w:t xml:space="preserve"> </w:t>
      </w:r>
    </w:p>
    <w:p w14:paraId="6A449CC4" w14:textId="77777777" w:rsidR="006541C8" w:rsidRDefault="006541C8" w:rsidP="00C2244B">
      <w:pPr>
        <w:spacing w:line="480" w:lineRule="auto"/>
        <w:jc w:val="both"/>
        <w:rPr>
          <w:rFonts w:ascii="Times New Roman" w:hAnsi="Times New Roman"/>
          <w:b/>
        </w:rPr>
      </w:pPr>
    </w:p>
    <w:p w14:paraId="653EFD78" w14:textId="77777777" w:rsidR="00C2244B" w:rsidRPr="0059790E" w:rsidRDefault="00C2244B" w:rsidP="00C2244B">
      <w:pPr>
        <w:spacing w:line="480" w:lineRule="auto"/>
        <w:jc w:val="both"/>
        <w:rPr>
          <w:rFonts w:ascii="Times New Roman" w:hAnsi="Times New Roman"/>
          <w:b/>
        </w:rPr>
      </w:pPr>
      <w:r>
        <w:rPr>
          <w:rFonts w:ascii="Times New Roman" w:hAnsi="Times New Roman"/>
          <w:b/>
        </w:rPr>
        <w:t>Results</w:t>
      </w:r>
    </w:p>
    <w:p w14:paraId="3C8EBE82" w14:textId="77777777" w:rsidR="00C2244B" w:rsidRPr="00E068DE" w:rsidRDefault="00C2244B" w:rsidP="00C2244B">
      <w:pPr>
        <w:spacing w:line="480" w:lineRule="auto"/>
        <w:jc w:val="both"/>
        <w:rPr>
          <w:rFonts w:ascii="Times New Roman" w:hAnsi="Times New Roman"/>
          <w:sz w:val="22"/>
          <w:szCs w:val="22"/>
        </w:rPr>
      </w:pPr>
      <w:r w:rsidRPr="0059790E">
        <w:rPr>
          <w:rFonts w:ascii="Times New Roman" w:hAnsi="Times New Roman"/>
          <w:sz w:val="22"/>
          <w:szCs w:val="22"/>
        </w:rPr>
        <w:t>Table 1 shows that the study sample was all male</w:t>
      </w:r>
      <w:r w:rsidRPr="00E068DE">
        <w:rPr>
          <w:rFonts w:ascii="Times New Roman" w:hAnsi="Times New Roman"/>
          <w:sz w:val="22"/>
          <w:szCs w:val="22"/>
          <w:vertAlign w:val="superscript"/>
        </w:rPr>
        <w:footnoteReference w:id="1"/>
      </w:r>
      <w:r w:rsidRPr="00E068DE">
        <w:rPr>
          <w:rFonts w:ascii="Times New Roman" w:hAnsi="Times New Roman"/>
          <w:sz w:val="22"/>
          <w:szCs w:val="22"/>
        </w:rPr>
        <w:t xml:space="preserve"> with a mean age of 19.0 years (SD = 2.3 years). Of the total sample, 23% (n=232) left school before they were 16 years of age, only 9% (n=91) stayed on in school after the age of 17 years. The ethnic mix was predominately white British, with only 22 (2%) recruits recording themselves as Black British.  The mean Body Mass Index score of the study subjects was 22.5 (SD = 3.5) which was in the normal BMI range. Nearly three quarters of the recruits had smoked, with over half still smoking on enlistment. Alcohol Use Disorders Identification Test (AUDIT) scores on the recruits showed that over half of the recruits were consuming alcohol at a hazardous or harmful level prior to enlistment. Over 60% of recruits had used cannabis prior to joining the Army, with nearly a third using cannabis in the year prior to enlistment. </w:t>
      </w:r>
    </w:p>
    <w:p w14:paraId="4B2F59DE" w14:textId="77777777" w:rsidR="00C2244B" w:rsidRPr="00DF5247" w:rsidRDefault="00C2244B" w:rsidP="00C2244B">
      <w:pPr>
        <w:spacing w:line="480" w:lineRule="auto"/>
        <w:jc w:val="both"/>
        <w:rPr>
          <w:rFonts w:ascii="Times New Roman" w:hAnsi="Times New Roman"/>
          <w:b/>
          <w:sz w:val="22"/>
          <w:szCs w:val="22"/>
        </w:rPr>
      </w:pPr>
      <w:r>
        <w:rPr>
          <w:rFonts w:ascii="Times New Roman" w:hAnsi="Times New Roman"/>
          <w:b/>
          <w:sz w:val="22"/>
          <w:szCs w:val="22"/>
        </w:rPr>
        <w:t>INSERT TABLE 1 NEAR HERE</w:t>
      </w:r>
    </w:p>
    <w:p w14:paraId="72976EEA" w14:textId="77777777" w:rsidR="00C2244B" w:rsidRDefault="00C2244B" w:rsidP="00C2244B">
      <w:pPr>
        <w:spacing w:line="480" w:lineRule="auto"/>
        <w:jc w:val="both"/>
        <w:rPr>
          <w:rFonts w:ascii="Times New Roman" w:hAnsi="Times New Roman"/>
          <w:sz w:val="22"/>
          <w:szCs w:val="22"/>
        </w:rPr>
      </w:pPr>
      <w:r w:rsidRPr="00E068DE">
        <w:rPr>
          <w:rFonts w:ascii="Times New Roman" w:hAnsi="Times New Roman"/>
          <w:sz w:val="22"/>
          <w:szCs w:val="22"/>
        </w:rPr>
        <w:t xml:space="preserve">Academic attainment was low, with the majority of recruits achieving GCSE grade C and below in most subjects, with </w:t>
      </w:r>
      <w:r>
        <w:rPr>
          <w:rFonts w:ascii="Times New Roman" w:hAnsi="Times New Roman"/>
          <w:sz w:val="22"/>
          <w:szCs w:val="22"/>
        </w:rPr>
        <w:t>14</w:t>
      </w:r>
      <w:r w:rsidRPr="00E068DE">
        <w:rPr>
          <w:rFonts w:ascii="Times New Roman" w:hAnsi="Times New Roman"/>
          <w:sz w:val="22"/>
          <w:szCs w:val="22"/>
        </w:rPr>
        <w:t xml:space="preserve">% not taking any examinations (Table 2). Antecedent poor behaviour amongst recruits appeared common place with </w:t>
      </w:r>
      <w:r>
        <w:rPr>
          <w:rFonts w:ascii="Times New Roman" w:hAnsi="Times New Roman"/>
          <w:sz w:val="22"/>
          <w:szCs w:val="22"/>
        </w:rPr>
        <w:t>87</w:t>
      </w:r>
      <w:r w:rsidRPr="00E068DE">
        <w:rPr>
          <w:rFonts w:ascii="Times New Roman" w:hAnsi="Times New Roman"/>
          <w:sz w:val="22"/>
          <w:szCs w:val="22"/>
        </w:rPr>
        <w:t>% receiving detentions at school and 76%</w:t>
      </w:r>
      <w:r>
        <w:rPr>
          <w:rFonts w:ascii="Times New Roman" w:hAnsi="Times New Roman"/>
          <w:sz w:val="22"/>
          <w:szCs w:val="22"/>
        </w:rPr>
        <w:t xml:space="preserve"> </w:t>
      </w:r>
      <w:r w:rsidRPr="00E068DE">
        <w:rPr>
          <w:rFonts w:ascii="Times New Roman" w:hAnsi="Times New Roman"/>
          <w:sz w:val="22"/>
          <w:szCs w:val="22"/>
        </w:rPr>
        <w:t xml:space="preserve">having played truant. Over half the recruits had been in trouble with the police </w:t>
      </w:r>
      <w:r>
        <w:rPr>
          <w:rFonts w:ascii="Times New Roman" w:hAnsi="Times New Roman"/>
          <w:sz w:val="22"/>
          <w:szCs w:val="22"/>
        </w:rPr>
        <w:t xml:space="preserve">(53%) </w:t>
      </w:r>
      <w:r w:rsidRPr="00E068DE">
        <w:rPr>
          <w:rFonts w:ascii="Times New Roman" w:hAnsi="Times New Roman"/>
          <w:sz w:val="22"/>
          <w:szCs w:val="22"/>
        </w:rPr>
        <w:t xml:space="preserve">and either been suspended or expelled from school (52%). </w:t>
      </w:r>
      <w:r w:rsidR="00D70FA4" w:rsidRPr="00E068DE">
        <w:rPr>
          <w:rFonts w:ascii="Times New Roman" w:hAnsi="Times New Roman"/>
          <w:sz w:val="22"/>
          <w:szCs w:val="22"/>
        </w:rPr>
        <w:t>Nearly all recruits preferred team sports and most recruits regularly participated in outdoor activities</w:t>
      </w:r>
      <w:r w:rsidR="00D70FA4">
        <w:rPr>
          <w:rFonts w:ascii="Times New Roman" w:hAnsi="Times New Roman"/>
          <w:sz w:val="22"/>
          <w:szCs w:val="22"/>
        </w:rPr>
        <w:t>.</w:t>
      </w:r>
    </w:p>
    <w:p w14:paraId="3686FBF9" w14:textId="77777777" w:rsidR="00D70FA4" w:rsidRPr="00DF5247" w:rsidRDefault="00D70FA4" w:rsidP="00D70FA4">
      <w:pPr>
        <w:spacing w:line="480" w:lineRule="auto"/>
        <w:jc w:val="both"/>
        <w:rPr>
          <w:rFonts w:ascii="Times New Roman" w:hAnsi="Times New Roman"/>
          <w:b/>
          <w:sz w:val="22"/>
          <w:szCs w:val="22"/>
        </w:rPr>
      </w:pPr>
      <w:r>
        <w:rPr>
          <w:rFonts w:ascii="Times New Roman" w:hAnsi="Times New Roman"/>
          <w:b/>
          <w:sz w:val="22"/>
          <w:szCs w:val="22"/>
        </w:rPr>
        <w:t>INSERT TABLE 2 NEAR HERE</w:t>
      </w:r>
    </w:p>
    <w:p w14:paraId="737D47C3" w14:textId="77777777" w:rsidR="00D70FA4" w:rsidRPr="00E068DE" w:rsidRDefault="00D70FA4" w:rsidP="00D70FA4">
      <w:pPr>
        <w:spacing w:line="480" w:lineRule="auto"/>
        <w:jc w:val="both"/>
        <w:rPr>
          <w:rFonts w:ascii="Times New Roman" w:hAnsi="Times New Roman"/>
          <w:b/>
          <w:sz w:val="22"/>
          <w:szCs w:val="22"/>
        </w:rPr>
      </w:pPr>
      <w:r>
        <w:rPr>
          <w:rFonts w:ascii="Times New Roman" w:hAnsi="Times New Roman"/>
          <w:b/>
          <w:sz w:val="22"/>
          <w:szCs w:val="22"/>
        </w:rPr>
        <w:t>Discussion</w:t>
      </w:r>
    </w:p>
    <w:p w14:paraId="2836E88C" w14:textId="3D84D36A" w:rsidR="00C901AA" w:rsidRDefault="007603AD" w:rsidP="00D70FA4">
      <w:pPr>
        <w:spacing w:line="480" w:lineRule="auto"/>
        <w:jc w:val="both"/>
        <w:rPr>
          <w:rFonts w:ascii="Times New Roman" w:hAnsi="Times New Roman"/>
          <w:sz w:val="22"/>
          <w:szCs w:val="22"/>
        </w:rPr>
      </w:pPr>
      <w:r>
        <w:rPr>
          <w:rFonts w:ascii="Times New Roman" w:hAnsi="Times New Roman"/>
          <w:sz w:val="22"/>
          <w:szCs w:val="22"/>
        </w:rPr>
        <w:t xml:space="preserve">In this </w:t>
      </w:r>
      <w:r w:rsidR="00D70FA4" w:rsidRPr="00E068DE">
        <w:rPr>
          <w:rFonts w:ascii="Times New Roman" w:hAnsi="Times New Roman"/>
          <w:sz w:val="22"/>
          <w:szCs w:val="22"/>
        </w:rPr>
        <w:t>sample</w:t>
      </w:r>
      <w:r>
        <w:rPr>
          <w:rFonts w:ascii="Times New Roman" w:hAnsi="Times New Roman"/>
          <w:sz w:val="22"/>
          <w:szCs w:val="22"/>
        </w:rPr>
        <w:t>, recruits were</w:t>
      </w:r>
      <w:r w:rsidR="00D70FA4" w:rsidRPr="00E068DE">
        <w:rPr>
          <w:rFonts w:ascii="Times New Roman" w:hAnsi="Times New Roman"/>
          <w:sz w:val="22"/>
          <w:szCs w:val="22"/>
        </w:rPr>
        <w:t xml:space="preserve"> predominately white with a history of substance usage prior to enlistment. Educational attainment amongst the sample was low with poor behaviour being commonplace</w:t>
      </w:r>
      <w:r w:rsidR="00D70FA4">
        <w:rPr>
          <w:rFonts w:ascii="Times New Roman" w:hAnsi="Times New Roman"/>
          <w:sz w:val="22"/>
          <w:szCs w:val="22"/>
        </w:rPr>
        <w:t xml:space="preserve">. </w:t>
      </w:r>
      <w:r w:rsidR="00D70FA4" w:rsidRPr="00EF5D1A">
        <w:rPr>
          <w:rFonts w:ascii="Times New Roman" w:hAnsi="Times New Roman"/>
          <w:sz w:val="22"/>
          <w:szCs w:val="22"/>
        </w:rPr>
        <w:t xml:space="preserve">This is the only study to have used a wide ranging biographical data questionnaire on a </w:t>
      </w:r>
      <w:r w:rsidR="00D70FA4" w:rsidRPr="00EF5D1A">
        <w:rPr>
          <w:rFonts w:ascii="Times New Roman" w:hAnsi="Times New Roman"/>
          <w:sz w:val="22"/>
          <w:szCs w:val="22"/>
        </w:rPr>
        <w:lastRenderedPageBreak/>
        <w:t xml:space="preserve">British Army population to describe antecedent characteristics of infantry recruits. </w:t>
      </w:r>
      <w:r w:rsidR="00B20DBD">
        <w:rPr>
          <w:rFonts w:ascii="Times New Roman" w:hAnsi="Times New Roman"/>
          <w:sz w:val="22"/>
          <w:szCs w:val="22"/>
        </w:rPr>
        <w:t xml:space="preserve"> A limitation of the study is that data were collected</w:t>
      </w:r>
      <w:r w:rsidR="00D70FA4" w:rsidRPr="00EF5D1A">
        <w:rPr>
          <w:rFonts w:ascii="Times New Roman" w:hAnsi="Times New Roman"/>
          <w:sz w:val="22"/>
          <w:szCs w:val="22"/>
        </w:rPr>
        <w:t xml:space="preserve"> between 2001 and 2003 and </w:t>
      </w:r>
      <w:r w:rsidR="00B20DBD">
        <w:rPr>
          <w:rFonts w:ascii="Times New Roman" w:hAnsi="Times New Roman"/>
          <w:sz w:val="22"/>
          <w:szCs w:val="22"/>
        </w:rPr>
        <w:t xml:space="preserve">there have been changes to the recruitment strategy used by </w:t>
      </w:r>
      <w:r w:rsidR="00D70FA4">
        <w:rPr>
          <w:rFonts w:ascii="Times New Roman" w:hAnsi="Times New Roman"/>
          <w:sz w:val="22"/>
          <w:szCs w:val="22"/>
        </w:rPr>
        <w:t xml:space="preserve">the </w:t>
      </w:r>
      <w:r w:rsidR="009D20DF">
        <w:rPr>
          <w:rFonts w:ascii="Times New Roman" w:hAnsi="Times New Roman"/>
          <w:sz w:val="22"/>
          <w:szCs w:val="22"/>
        </w:rPr>
        <w:t>military. However</w:t>
      </w:r>
      <w:r w:rsidR="00D70FA4">
        <w:rPr>
          <w:rFonts w:ascii="Times New Roman" w:hAnsi="Times New Roman"/>
          <w:sz w:val="22"/>
          <w:szCs w:val="22"/>
        </w:rPr>
        <w:t xml:space="preserve">, </w:t>
      </w:r>
      <w:r w:rsidR="003F1F75" w:rsidRPr="003F1F75">
        <w:rPr>
          <w:rFonts w:ascii="Times New Roman" w:hAnsi="Times New Roman"/>
          <w:sz w:val="22"/>
          <w:szCs w:val="22"/>
        </w:rPr>
        <w:t xml:space="preserve">existing evidence </w:t>
      </w:r>
      <w:r w:rsidR="003F1F75">
        <w:rPr>
          <w:rFonts w:ascii="Times New Roman" w:hAnsi="Times New Roman"/>
          <w:sz w:val="22"/>
          <w:szCs w:val="22"/>
        </w:rPr>
        <w:t xml:space="preserve">would suggest that </w:t>
      </w:r>
      <w:r w:rsidR="00C901AA">
        <w:rPr>
          <w:rFonts w:ascii="Times New Roman" w:hAnsi="Times New Roman"/>
          <w:sz w:val="22"/>
          <w:szCs w:val="22"/>
        </w:rPr>
        <w:t xml:space="preserve">characteristics </w:t>
      </w:r>
      <w:r w:rsidR="003F1F75">
        <w:rPr>
          <w:rFonts w:ascii="Times New Roman" w:hAnsi="Times New Roman"/>
          <w:sz w:val="22"/>
          <w:szCs w:val="22"/>
        </w:rPr>
        <w:t>identified in this studies sample such as substance</w:t>
      </w:r>
      <w:r w:rsidR="003F1F75" w:rsidRPr="003F1F75">
        <w:rPr>
          <w:rFonts w:ascii="Times New Roman" w:hAnsi="Times New Roman"/>
          <w:sz w:val="22"/>
          <w:szCs w:val="22"/>
        </w:rPr>
        <w:t xml:space="preserve"> </w:t>
      </w:r>
      <w:r w:rsidR="003F1F75">
        <w:rPr>
          <w:rFonts w:ascii="Times New Roman" w:hAnsi="Times New Roman"/>
          <w:sz w:val="22"/>
          <w:szCs w:val="22"/>
        </w:rPr>
        <w:t>misuse,</w:t>
      </w:r>
      <w:r w:rsidR="003F1F75" w:rsidRPr="003F1F75">
        <w:rPr>
          <w:rFonts w:ascii="Times New Roman" w:hAnsi="Times New Roman"/>
          <w:sz w:val="22"/>
          <w:szCs w:val="22"/>
        </w:rPr>
        <w:t xml:space="preserve"> educational attainment and poor behaviour </w:t>
      </w:r>
      <w:r w:rsidR="003F1F75">
        <w:rPr>
          <w:rFonts w:ascii="Times New Roman" w:hAnsi="Times New Roman"/>
          <w:sz w:val="22"/>
          <w:szCs w:val="22"/>
        </w:rPr>
        <w:t>remain</w:t>
      </w:r>
      <w:r w:rsidR="003F1F75" w:rsidRPr="003F1F75">
        <w:rPr>
          <w:rFonts w:ascii="Times New Roman" w:hAnsi="Times New Roman"/>
          <w:sz w:val="22"/>
          <w:szCs w:val="22"/>
        </w:rPr>
        <w:t xml:space="preserve"> commonplace among personnel</w:t>
      </w:r>
      <w:r w:rsidR="003F1F75">
        <w:rPr>
          <w:rFonts w:ascii="Times New Roman" w:hAnsi="Times New Roman"/>
          <w:sz w:val="22"/>
          <w:szCs w:val="22"/>
        </w:rPr>
        <w:t xml:space="preserve"> currently</w:t>
      </w:r>
      <w:r w:rsidR="003F1F75" w:rsidRPr="003F1F75">
        <w:rPr>
          <w:rFonts w:ascii="Times New Roman" w:hAnsi="Times New Roman"/>
          <w:sz w:val="22"/>
          <w:szCs w:val="22"/>
        </w:rPr>
        <w:t xml:space="preserve"> in regular service</w:t>
      </w:r>
      <w:r w:rsidR="003F1F75">
        <w:rPr>
          <w:rFonts w:ascii="Times New Roman" w:hAnsi="Times New Roman"/>
          <w:sz w:val="22"/>
          <w:szCs w:val="22"/>
        </w:rPr>
        <w:t xml:space="preserve">. </w:t>
      </w:r>
      <w:r w:rsidR="00C901AA">
        <w:rPr>
          <w:rFonts w:ascii="Times New Roman" w:hAnsi="Times New Roman"/>
          <w:sz w:val="22"/>
          <w:szCs w:val="22"/>
        </w:rPr>
        <w:t>This</w:t>
      </w:r>
      <w:r w:rsidR="00D70FA4" w:rsidRPr="00EF5D1A">
        <w:rPr>
          <w:rFonts w:ascii="Times New Roman" w:hAnsi="Times New Roman"/>
          <w:sz w:val="22"/>
          <w:szCs w:val="22"/>
        </w:rPr>
        <w:t xml:space="preserve"> </w:t>
      </w:r>
      <w:r w:rsidR="00B20DBD">
        <w:rPr>
          <w:rFonts w:ascii="Times New Roman" w:hAnsi="Times New Roman"/>
          <w:sz w:val="22"/>
          <w:szCs w:val="22"/>
        </w:rPr>
        <w:t>study</w:t>
      </w:r>
      <w:r w:rsidR="00D70FA4" w:rsidRPr="00EF5D1A">
        <w:rPr>
          <w:rFonts w:ascii="Times New Roman" w:hAnsi="Times New Roman"/>
          <w:sz w:val="22"/>
          <w:szCs w:val="22"/>
        </w:rPr>
        <w:t xml:space="preserve"> fills an important gap in the literature surrounding British Army recruitment in the 21st century. </w:t>
      </w:r>
    </w:p>
    <w:p w14:paraId="5D83FB21" w14:textId="6D78ED3B" w:rsidR="00251DF1" w:rsidRDefault="00D70FA4" w:rsidP="00D70FA4">
      <w:pPr>
        <w:spacing w:line="480" w:lineRule="auto"/>
        <w:jc w:val="both"/>
        <w:rPr>
          <w:rFonts w:ascii="Times New Roman" w:hAnsi="Times New Roman"/>
          <w:sz w:val="22"/>
          <w:szCs w:val="22"/>
        </w:rPr>
      </w:pPr>
      <w:r w:rsidRPr="00E068DE">
        <w:rPr>
          <w:rFonts w:ascii="Times New Roman" w:hAnsi="Times New Roman"/>
          <w:sz w:val="22"/>
          <w:szCs w:val="22"/>
        </w:rPr>
        <w:t xml:space="preserve">Over two-thirds of the sample had a smoking history, with over half the sample reporting to be actively smoking at the point of enlistment. </w:t>
      </w:r>
      <w:r w:rsidR="00251DF1">
        <w:rPr>
          <w:rFonts w:ascii="Times New Roman" w:hAnsi="Times New Roman"/>
          <w:sz w:val="22"/>
          <w:szCs w:val="22"/>
        </w:rPr>
        <w:t xml:space="preserve">Fear et </w:t>
      </w:r>
      <w:proofErr w:type="spellStart"/>
      <w:r w:rsidR="00251DF1">
        <w:rPr>
          <w:rFonts w:ascii="Times New Roman" w:hAnsi="Times New Roman"/>
          <w:sz w:val="22"/>
          <w:szCs w:val="22"/>
        </w:rPr>
        <w:t>al’s</w:t>
      </w:r>
      <w:proofErr w:type="spellEnd"/>
      <w:r w:rsidR="00251DF1">
        <w:rPr>
          <w:rFonts w:ascii="Times New Roman" w:hAnsi="Times New Roman"/>
          <w:sz w:val="22"/>
          <w:szCs w:val="22"/>
        </w:rPr>
        <w:t xml:space="preserve"> </w:t>
      </w:r>
      <w:r w:rsidR="00251DF1" w:rsidRPr="00E068DE">
        <w:rPr>
          <w:rFonts w:ascii="Times New Roman" w:hAnsi="Times New Roman"/>
          <w:sz w:val="22"/>
          <w:szCs w:val="22"/>
        </w:rPr>
        <w:fldChar w:fldCharType="begin"/>
      </w:r>
      <w:r w:rsidR="007A76EB">
        <w:rPr>
          <w:rFonts w:ascii="Times New Roman" w:hAnsi="Times New Roman"/>
          <w:sz w:val="22"/>
          <w:szCs w:val="22"/>
        </w:rPr>
        <w:instrText xml:space="preserve"> ADDIN EN.CITE &lt;EndNote&gt;&lt;Cite ExcludeAuth="1"&gt;&lt;Author&gt;Fear&lt;/Author&gt;&lt;Year&gt;2010&lt;/Year&gt;&lt;RecNum&gt;1996&lt;/RecNum&gt;&lt;DisplayText&gt;[7]&lt;/DisplayText&gt;&lt;record&gt;&lt;rec-number&gt;1996&lt;/rec-number&gt;&lt;foreign-keys&gt;&lt;key app="EN" db-id="ffxrxzwdmtxfvceprz9xdvffsvtww92wz0vp" timestamp="1429092451"&gt;1996&lt;/key&gt;&lt;/foreign-keys&gt;&lt;ref-type name="Journal Article"&gt;17&lt;/ref-type&gt;&lt;contributors&gt;&lt;authors&gt;&lt;author&gt;Fear, N. T.&lt;/author&gt;&lt;author&gt;Horn, O.&lt;/author&gt;&lt;author&gt;Hull, L.&lt;/author&gt;&lt;author&gt;Murphy, D.&lt;/author&gt;&lt;author&gt;Jones, M.&lt;/author&gt;&lt;author&gt;Browne, T.&lt;/author&gt;&lt;author&gt;Hotopf, M.&lt;/author&gt;&lt;author&gt;Wessely, S.&lt;/author&gt;&lt;author&gt;Rona, R. J.&lt;/author&gt;&lt;/authors&gt;&lt;/contributors&gt;&lt;titles&gt;&lt;title&gt;Smoking among males in the UK Armed Forces: Changes over a seven year period&lt;/title&gt;&lt;secondary-title&gt;Preventive Medicine&lt;/secondary-title&gt;&lt;/titles&gt;&lt;periodical&gt;&lt;full-title&gt;Preventive Medicine&lt;/full-title&gt;&lt;/periodical&gt;&lt;pages&gt;282-284&lt;/pages&gt;&lt;volume&gt;50&lt;/volume&gt;&lt;number&gt;5–6&lt;/number&gt;&lt;keywords&gt;&lt;keyword&gt;General population&lt;/keyword&gt;&lt;keyword&gt;Males&lt;/keyword&gt;&lt;keyword&gt;Military&lt;/keyword&gt;&lt;keyword&gt;Patterns&lt;/keyword&gt;&lt;keyword&gt;Smoking&lt;/keyword&gt;&lt;keyword&gt;UK&lt;/keyword&gt;&lt;/keywords&gt;&lt;dates&gt;&lt;year&gt;2010&lt;/year&gt;&lt;pub-dates&gt;&lt;date&gt;5//&lt;/date&gt;&lt;/pub-dates&gt;&lt;/dates&gt;&lt;isbn&gt;0091-7435&lt;/isbn&gt;&lt;urls&gt;&lt;related-urls&gt;&lt;url&gt;http://www.sciencedirect.com/science/article/pii/S0091743510001027&lt;/url&gt;&lt;/related-urls&gt;&lt;/urls&gt;&lt;electronic-resource-num&gt;http://dx.doi.org/10.1016/j.ypmed.2010.03.006&lt;/electronic-resource-num&gt;&lt;access-date&gt;2010/6//&lt;/access-date&gt;&lt;/record&gt;&lt;/Cite&gt;&lt;/EndNote&gt;</w:instrText>
      </w:r>
      <w:r w:rsidR="00251DF1" w:rsidRPr="00E068DE">
        <w:rPr>
          <w:rFonts w:ascii="Times New Roman" w:hAnsi="Times New Roman"/>
          <w:sz w:val="22"/>
          <w:szCs w:val="22"/>
        </w:rPr>
        <w:fldChar w:fldCharType="separate"/>
      </w:r>
      <w:r w:rsidR="007A76EB">
        <w:rPr>
          <w:rFonts w:ascii="Times New Roman" w:hAnsi="Times New Roman"/>
          <w:noProof/>
          <w:sz w:val="22"/>
          <w:szCs w:val="22"/>
        </w:rPr>
        <w:t>[7]</w:t>
      </w:r>
      <w:r w:rsidR="00251DF1" w:rsidRPr="00E068DE">
        <w:rPr>
          <w:rFonts w:ascii="Times New Roman" w:hAnsi="Times New Roman"/>
          <w:sz w:val="22"/>
          <w:szCs w:val="22"/>
        </w:rPr>
        <w:fldChar w:fldCharType="end"/>
      </w:r>
      <w:r w:rsidR="00251DF1">
        <w:rPr>
          <w:rFonts w:ascii="Times New Roman" w:hAnsi="Times New Roman"/>
          <w:sz w:val="22"/>
          <w:szCs w:val="22"/>
        </w:rPr>
        <w:t xml:space="preserve"> report that in the seven years following this study smoking remains </w:t>
      </w:r>
      <w:r w:rsidR="00B20DBD">
        <w:rPr>
          <w:rFonts w:ascii="Times New Roman" w:hAnsi="Times New Roman"/>
          <w:sz w:val="22"/>
          <w:szCs w:val="22"/>
        </w:rPr>
        <w:t xml:space="preserve">particularly </w:t>
      </w:r>
      <w:r w:rsidR="00251DF1">
        <w:rPr>
          <w:rFonts w:ascii="Times New Roman" w:hAnsi="Times New Roman"/>
          <w:sz w:val="22"/>
          <w:szCs w:val="22"/>
        </w:rPr>
        <w:t>common in males under the age of 25, who smoke more cigarettes per day that the general population.</w:t>
      </w:r>
    </w:p>
    <w:p w14:paraId="2B460AA4" w14:textId="7E327A1E" w:rsidR="00D70FA4" w:rsidRDefault="00251DF1" w:rsidP="00D70FA4">
      <w:pPr>
        <w:spacing w:line="480" w:lineRule="auto"/>
        <w:jc w:val="both"/>
        <w:rPr>
          <w:rFonts w:ascii="Times New Roman" w:hAnsi="Times New Roman"/>
          <w:sz w:val="22"/>
          <w:szCs w:val="22"/>
        </w:rPr>
      </w:pPr>
      <w:r>
        <w:rPr>
          <w:rFonts w:ascii="Times New Roman" w:hAnsi="Times New Roman"/>
          <w:sz w:val="22"/>
          <w:szCs w:val="22"/>
        </w:rPr>
        <w:t xml:space="preserve"> </w:t>
      </w:r>
      <w:r w:rsidR="00D70FA4" w:rsidRPr="00E068DE">
        <w:rPr>
          <w:rFonts w:ascii="Times New Roman" w:hAnsi="Times New Roman"/>
          <w:sz w:val="22"/>
          <w:szCs w:val="22"/>
        </w:rPr>
        <w:t>Over half of the study sample recorded an Alcohol Use Disorders Identification Test (AUDIT) score of 8 or more</w:t>
      </w:r>
      <w:r>
        <w:rPr>
          <w:rFonts w:ascii="Times New Roman" w:hAnsi="Times New Roman"/>
          <w:sz w:val="22"/>
          <w:szCs w:val="22"/>
        </w:rPr>
        <w:t xml:space="preserve">.  Later studies on alcohol </w:t>
      </w:r>
      <w:r w:rsidR="005A2FEB">
        <w:rPr>
          <w:rFonts w:ascii="Times New Roman" w:hAnsi="Times New Roman"/>
          <w:sz w:val="22"/>
          <w:szCs w:val="22"/>
        </w:rPr>
        <w:t>consumption</w:t>
      </w:r>
      <w:r>
        <w:rPr>
          <w:rFonts w:ascii="Times New Roman" w:hAnsi="Times New Roman"/>
          <w:sz w:val="22"/>
          <w:szCs w:val="22"/>
        </w:rPr>
        <w:t xml:space="preserve"> conducted on the British Armed forces </w:t>
      </w:r>
      <w:r w:rsidR="00B20DBD" w:rsidRPr="00E068DE">
        <w:rPr>
          <w:rFonts w:ascii="Times New Roman" w:hAnsi="Times New Roman"/>
          <w:sz w:val="22"/>
          <w:szCs w:val="22"/>
        </w:rPr>
        <w:fldChar w:fldCharType="begin">
          <w:fldData xml:space="preserve">PEVuZE5vdGU+PENpdGU+PEF1dGhvcj5GZWFyPC9BdXRob3I+PFllYXI+MjAwNzwvWWVhcj48UmVj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</w:fldData>
        </w:fldChar>
      </w:r>
      <w:r w:rsidR="00EE51A5">
        <w:rPr>
          <w:rFonts w:ascii="Times New Roman" w:hAnsi="Times New Roman"/>
          <w:sz w:val="22"/>
          <w:szCs w:val="22"/>
        </w:rPr>
        <w:instrText xml:space="preserve"> ADDIN EN.CITE </w:instrText>
      </w:r>
      <w:r w:rsidR="00EE51A5">
        <w:rPr>
          <w:rFonts w:ascii="Times New Roman" w:hAnsi="Times New Roman"/>
          <w:sz w:val="22"/>
          <w:szCs w:val="22"/>
        </w:rPr>
        <w:fldChar w:fldCharType="begin">
          <w:fldData xml:space="preserve">PEVuZE5vdGU+PENpdGU+PEF1dGhvcj5GZWFyPC9BdXRob3I+PFllYXI+MjAwNzwvWWVhcj48UmVj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</w:fldData>
        </w:fldChar>
      </w:r>
      <w:r w:rsidR="00EE51A5">
        <w:rPr>
          <w:rFonts w:ascii="Times New Roman" w:hAnsi="Times New Roman"/>
          <w:sz w:val="22"/>
          <w:szCs w:val="22"/>
        </w:rPr>
        <w:instrText xml:space="preserve"> ADDIN EN.CITE.DATA </w:instrText>
      </w:r>
      <w:r w:rsidR="00EE51A5">
        <w:rPr>
          <w:rFonts w:ascii="Times New Roman" w:hAnsi="Times New Roman"/>
          <w:sz w:val="22"/>
          <w:szCs w:val="22"/>
        </w:rPr>
      </w:r>
      <w:r w:rsidR="00EE51A5">
        <w:rPr>
          <w:rFonts w:ascii="Times New Roman" w:hAnsi="Times New Roman"/>
          <w:sz w:val="22"/>
          <w:szCs w:val="22"/>
        </w:rPr>
        <w:fldChar w:fldCharType="end"/>
      </w:r>
      <w:r w:rsidR="00B20DBD" w:rsidRPr="00E068DE">
        <w:rPr>
          <w:rFonts w:ascii="Times New Roman" w:hAnsi="Times New Roman"/>
          <w:sz w:val="22"/>
          <w:szCs w:val="22"/>
        </w:rPr>
      </w:r>
      <w:r w:rsidR="00B20DBD" w:rsidRPr="00E068DE">
        <w:rPr>
          <w:rFonts w:ascii="Times New Roman" w:hAnsi="Times New Roman"/>
          <w:sz w:val="22"/>
          <w:szCs w:val="22"/>
        </w:rPr>
        <w:fldChar w:fldCharType="separate"/>
      </w:r>
      <w:r w:rsidR="00B20DBD">
        <w:rPr>
          <w:rFonts w:ascii="Times New Roman" w:hAnsi="Times New Roman"/>
          <w:noProof/>
          <w:sz w:val="22"/>
          <w:szCs w:val="22"/>
        </w:rPr>
        <w:t>[8, 9]</w:t>
      </w:r>
      <w:r w:rsidR="00B20DBD" w:rsidRPr="00E068DE">
        <w:rPr>
          <w:rFonts w:ascii="Times New Roman" w:hAnsi="Times New Roman"/>
          <w:sz w:val="22"/>
          <w:szCs w:val="22"/>
        </w:rPr>
        <w:fldChar w:fldCharType="end"/>
      </w:r>
      <w:r w:rsidR="00B20DBD">
        <w:rPr>
          <w:rFonts w:ascii="Times New Roman" w:hAnsi="Times New Roman"/>
          <w:sz w:val="22"/>
          <w:szCs w:val="22"/>
        </w:rPr>
        <w:t xml:space="preserve"> </w:t>
      </w:r>
      <w:r>
        <w:rPr>
          <w:rFonts w:ascii="Times New Roman" w:hAnsi="Times New Roman"/>
          <w:sz w:val="22"/>
          <w:szCs w:val="22"/>
        </w:rPr>
        <w:t>would suggest that the relationship with alcohol remains consistent with this sample</w:t>
      </w:r>
      <w:r w:rsidR="005A2FEB">
        <w:rPr>
          <w:rFonts w:ascii="Times New Roman" w:hAnsi="Times New Roman"/>
          <w:sz w:val="22"/>
          <w:szCs w:val="22"/>
        </w:rPr>
        <w:t xml:space="preserve">. </w:t>
      </w:r>
      <w:r w:rsidR="00B20DBD">
        <w:rPr>
          <w:rFonts w:ascii="Times New Roman" w:hAnsi="Times New Roman"/>
          <w:sz w:val="22"/>
          <w:szCs w:val="22"/>
        </w:rPr>
        <w:t>It is plausible</w:t>
      </w:r>
      <w:r w:rsidR="00D70FA4" w:rsidRPr="00E068DE">
        <w:rPr>
          <w:rFonts w:ascii="Times New Roman" w:hAnsi="Times New Roman"/>
          <w:sz w:val="22"/>
          <w:szCs w:val="22"/>
        </w:rPr>
        <w:t xml:space="preserve"> that recruits in </w:t>
      </w:r>
      <w:r w:rsidR="00B20DBD">
        <w:rPr>
          <w:rFonts w:ascii="Times New Roman" w:hAnsi="Times New Roman"/>
          <w:sz w:val="22"/>
          <w:szCs w:val="22"/>
        </w:rPr>
        <w:t>our</w:t>
      </w:r>
      <w:r w:rsidR="00B20DBD" w:rsidRPr="00E068DE">
        <w:rPr>
          <w:rFonts w:ascii="Times New Roman" w:hAnsi="Times New Roman"/>
          <w:sz w:val="22"/>
          <w:szCs w:val="22"/>
        </w:rPr>
        <w:t xml:space="preserve"> </w:t>
      </w:r>
      <w:r w:rsidR="00D70FA4" w:rsidRPr="00E068DE">
        <w:rPr>
          <w:rFonts w:ascii="Times New Roman" w:hAnsi="Times New Roman"/>
          <w:sz w:val="22"/>
          <w:szCs w:val="22"/>
        </w:rPr>
        <w:t xml:space="preserve">study were entering service already engaged in alcohol consumption deemed hazardous and harmful </w:t>
      </w:r>
      <w:r w:rsidR="00D70FA4" w:rsidRPr="00E068DE">
        <w:rPr>
          <w:rFonts w:ascii="Times New Roman" w:hAnsi="Times New Roman"/>
          <w:sz w:val="22"/>
          <w:szCs w:val="22"/>
        </w:rPr>
        <w:fldChar w:fldCharType="begin"/>
      </w:r>
      <w:r w:rsidR="007A76EB">
        <w:rPr>
          <w:rFonts w:ascii="Times New Roman" w:hAnsi="Times New Roman"/>
          <w:sz w:val="22"/>
          <w:szCs w:val="22"/>
        </w:rPr>
        <w:instrText xml:space="preserve"> ADDIN EN.CITE &lt;EndNote&gt;&lt;Cite&gt;&lt;Author&gt;Babor&lt;/Author&gt;&lt;Year&gt;2001&lt;/Year&gt;&lt;RecNum&gt;12&lt;/RecNum&gt;&lt;DisplayText&gt;[6]&lt;/DisplayText&gt;&lt;record&gt;&lt;rec-number&gt;12&lt;/rec-number&gt;&lt;foreign-keys&gt;&lt;key app="EN" db-id="ffxrxzwdmtxfvceprz9xdvffsvtww92wz0vp" timestamp="0"&gt;12&lt;/key&gt;&lt;/foreign-keys&gt;&lt;ref-type name="Government Document"&gt;46&lt;/ref-type&gt;&lt;contributors&gt;&lt;authors&gt;&lt;author&gt;Babor, T.F.&lt;/author&gt;&lt;author&gt;Higgins-Biddle, J.C.&lt;/author&gt;&lt;author&gt;Saunders, J.B.&lt;/author&gt;&lt;author&gt;Monterio, M.G.&lt;/author&gt;&lt;/authors&gt;&lt;secondary-authors&gt;&lt;author&gt;W.H.O.&lt;/author&gt;&lt;/secondary-authors&gt;&lt;/contributors&gt;&lt;titles&gt;&lt;title&gt;The Alcohol Use Disorders Identification Test: Guidelines for Use in Primary Care&lt;/title&gt;&lt;/titles&gt;&lt;pages&gt;41&lt;/pages&gt;&lt;edition&gt;2&lt;/edition&gt;&lt;dates&gt;&lt;year&gt;2001&lt;/year&gt;&lt;/dates&gt;&lt;pub-location&gt;Geneva&lt;/pub-location&gt;&lt;publisher&gt;Department of Mental Health and Substance Dependance&lt;/publisher&gt;&lt;urls&gt;&lt;/urls&gt;&lt;/record&gt;&lt;/Cite&gt;&lt;/EndNote&gt;</w:instrText>
      </w:r>
      <w:r w:rsidR="00D70FA4" w:rsidRPr="00E068DE">
        <w:rPr>
          <w:rFonts w:ascii="Times New Roman" w:hAnsi="Times New Roman"/>
          <w:sz w:val="22"/>
          <w:szCs w:val="22"/>
        </w:rPr>
        <w:fldChar w:fldCharType="separate"/>
      </w:r>
      <w:r w:rsidR="007A76EB">
        <w:rPr>
          <w:rFonts w:ascii="Times New Roman" w:hAnsi="Times New Roman"/>
          <w:noProof/>
          <w:sz w:val="22"/>
          <w:szCs w:val="22"/>
        </w:rPr>
        <w:t>[6]</w:t>
      </w:r>
      <w:r w:rsidR="00D70FA4" w:rsidRPr="00E068DE">
        <w:rPr>
          <w:rFonts w:ascii="Times New Roman" w:hAnsi="Times New Roman"/>
          <w:sz w:val="22"/>
          <w:szCs w:val="22"/>
        </w:rPr>
        <w:fldChar w:fldCharType="end"/>
      </w:r>
      <w:r w:rsidR="00D70FA4" w:rsidRPr="00E068DE">
        <w:rPr>
          <w:rFonts w:ascii="Times New Roman" w:hAnsi="Times New Roman"/>
          <w:sz w:val="22"/>
          <w:szCs w:val="22"/>
        </w:rPr>
        <w:t xml:space="preserve"> </w:t>
      </w:r>
      <w:r w:rsidR="00E278BA">
        <w:rPr>
          <w:rFonts w:ascii="Times New Roman" w:hAnsi="Times New Roman"/>
          <w:sz w:val="22"/>
          <w:szCs w:val="22"/>
        </w:rPr>
        <w:t>suggesting</w:t>
      </w:r>
      <w:r w:rsidR="00D70FA4" w:rsidRPr="00E068DE">
        <w:rPr>
          <w:rFonts w:ascii="Times New Roman" w:hAnsi="Times New Roman"/>
          <w:sz w:val="22"/>
          <w:szCs w:val="22"/>
        </w:rPr>
        <w:t xml:space="preserve"> a pre-disposition that would appear to </w:t>
      </w:r>
      <w:r w:rsidR="005A2FEB">
        <w:rPr>
          <w:rFonts w:ascii="Times New Roman" w:hAnsi="Times New Roman"/>
          <w:sz w:val="22"/>
          <w:szCs w:val="22"/>
        </w:rPr>
        <w:t xml:space="preserve">either continue or exacerbate with military service </w:t>
      </w:r>
      <w:r w:rsidR="005A2FEB" w:rsidRPr="00E068DE">
        <w:rPr>
          <w:rFonts w:ascii="Times New Roman" w:hAnsi="Times New Roman"/>
          <w:sz w:val="22"/>
          <w:szCs w:val="22"/>
        </w:rPr>
        <w:fldChar w:fldCharType="begin">
          <w:fldData xml:space="preserve">PEVuZE5vdGU+PENpdGU+PEF1dGhvcj5GZWFyPC9BdXRob3I+PFllYXI+MjAwNzwvWWVhcj48UmVj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</w:fldData>
        </w:fldChar>
      </w:r>
      <w:r w:rsidR="00EE51A5">
        <w:rPr>
          <w:rFonts w:ascii="Times New Roman" w:hAnsi="Times New Roman"/>
          <w:sz w:val="22"/>
          <w:szCs w:val="22"/>
        </w:rPr>
        <w:instrText xml:space="preserve"> ADDIN EN.CITE </w:instrText>
      </w:r>
      <w:r w:rsidR="00EE51A5">
        <w:rPr>
          <w:rFonts w:ascii="Times New Roman" w:hAnsi="Times New Roman"/>
          <w:sz w:val="22"/>
          <w:szCs w:val="22"/>
        </w:rPr>
        <w:fldChar w:fldCharType="begin">
          <w:fldData xml:space="preserve">PEVuZE5vdGU+PENpdGU+PEF1dGhvcj5GZWFyPC9BdXRob3I+PFllYXI+MjAwNzwvWWVhcj48UmVj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</w:fldData>
        </w:fldChar>
      </w:r>
      <w:r w:rsidR="00EE51A5">
        <w:rPr>
          <w:rFonts w:ascii="Times New Roman" w:hAnsi="Times New Roman"/>
          <w:sz w:val="22"/>
          <w:szCs w:val="22"/>
        </w:rPr>
        <w:instrText xml:space="preserve"> ADDIN EN.CITE.DATA </w:instrText>
      </w:r>
      <w:r w:rsidR="00EE51A5">
        <w:rPr>
          <w:rFonts w:ascii="Times New Roman" w:hAnsi="Times New Roman"/>
          <w:sz w:val="22"/>
          <w:szCs w:val="22"/>
        </w:rPr>
      </w:r>
      <w:r w:rsidR="00EE51A5">
        <w:rPr>
          <w:rFonts w:ascii="Times New Roman" w:hAnsi="Times New Roman"/>
          <w:sz w:val="22"/>
          <w:szCs w:val="22"/>
        </w:rPr>
        <w:fldChar w:fldCharType="end"/>
      </w:r>
      <w:r w:rsidR="005A2FEB" w:rsidRPr="00E068DE">
        <w:rPr>
          <w:rFonts w:ascii="Times New Roman" w:hAnsi="Times New Roman"/>
          <w:sz w:val="22"/>
          <w:szCs w:val="22"/>
        </w:rPr>
      </w:r>
      <w:r w:rsidR="005A2FEB" w:rsidRPr="00E068DE">
        <w:rPr>
          <w:rFonts w:ascii="Times New Roman" w:hAnsi="Times New Roman"/>
          <w:sz w:val="22"/>
          <w:szCs w:val="22"/>
        </w:rPr>
        <w:fldChar w:fldCharType="separate"/>
      </w:r>
      <w:r w:rsidR="007A76EB">
        <w:rPr>
          <w:rFonts w:ascii="Times New Roman" w:hAnsi="Times New Roman"/>
          <w:noProof/>
          <w:sz w:val="22"/>
          <w:szCs w:val="22"/>
        </w:rPr>
        <w:t>[8, 9]</w:t>
      </w:r>
      <w:r w:rsidR="005A2FEB" w:rsidRPr="00E068DE">
        <w:rPr>
          <w:rFonts w:ascii="Times New Roman" w:hAnsi="Times New Roman"/>
          <w:sz w:val="22"/>
          <w:szCs w:val="22"/>
        </w:rPr>
        <w:fldChar w:fldCharType="end"/>
      </w:r>
      <w:r w:rsidR="005A2FEB">
        <w:rPr>
          <w:rFonts w:ascii="Times New Roman" w:hAnsi="Times New Roman"/>
          <w:sz w:val="22"/>
          <w:szCs w:val="22"/>
        </w:rPr>
        <w:t>.</w:t>
      </w:r>
    </w:p>
    <w:p w14:paraId="3912ED67" w14:textId="77777777" w:rsidR="000F0B24" w:rsidRDefault="00D70FA4" w:rsidP="00D70FA4">
      <w:pPr>
        <w:spacing w:line="480" w:lineRule="auto"/>
        <w:jc w:val="both"/>
        <w:rPr>
          <w:rFonts w:ascii="Times New Roman" w:hAnsi="Times New Roman"/>
          <w:sz w:val="22"/>
          <w:szCs w:val="22"/>
        </w:rPr>
      </w:pPr>
      <w:r w:rsidRPr="00E068DE">
        <w:rPr>
          <w:rFonts w:ascii="Times New Roman" w:hAnsi="Times New Roman"/>
          <w:sz w:val="22"/>
          <w:szCs w:val="22"/>
        </w:rPr>
        <w:t xml:space="preserve">The findings of the study describe a sample with low educational attainment and poor behaviour during their school years. MacManus et al </w:t>
      </w:r>
      <w:r w:rsidRPr="00E068DE">
        <w:rPr>
          <w:rFonts w:ascii="Times New Roman" w:hAnsi="Times New Roman"/>
          <w:sz w:val="22"/>
          <w:szCs w:val="22"/>
        </w:rPr>
        <w:fldChar w:fldCharType="begin">
          <w:fldData xml:space="preserve">PEVuZE5vdGU+PENpdGUgRXhjbHVkZUF1dGg9IjEiPjxBdXRob3I+TWFjbWFudXM8L0F1dGhvcj48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Y2V0PC9mdWxsLXRpdGxlPjwvYWx0LXBlcmlvZGljYWw+PHBhZ2VzPjkwNy0xNzwvcGFnZXM+PHZv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=
</w:fldData>
        </w:fldChar>
      </w:r>
      <w:r w:rsidR="007A76EB">
        <w:rPr>
          <w:rFonts w:ascii="Times New Roman" w:hAnsi="Times New Roman"/>
          <w:sz w:val="22"/>
          <w:szCs w:val="22"/>
        </w:rPr>
        <w:instrText xml:space="preserve"> ADDIN EN.CITE </w:instrText>
      </w:r>
      <w:r w:rsidR="007A76EB">
        <w:rPr>
          <w:rFonts w:ascii="Times New Roman" w:hAnsi="Times New Roman"/>
          <w:sz w:val="22"/>
          <w:szCs w:val="22"/>
        </w:rPr>
        <w:fldChar w:fldCharType="begin">
          <w:fldData xml:space="preserve">PEVuZE5vdGU+PENpdGUgRXhjbHVkZUF1dGg9IjEiPjxBdXRob3I+TWFjbWFudXM8L0F1dGhvcj48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Y2V0PC9mdWxsLXRpdGxlPjwvYWx0LXBlcmlvZGljYWw+PHBhZ2VzPjkwNy0xNzwvcGFnZXM+PHZv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=
</w:fldData>
        </w:fldChar>
      </w:r>
      <w:r w:rsidR="007A76EB">
        <w:rPr>
          <w:rFonts w:ascii="Times New Roman" w:hAnsi="Times New Roman"/>
          <w:sz w:val="22"/>
          <w:szCs w:val="22"/>
        </w:rPr>
        <w:instrText xml:space="preserve"> ADDIN EN.CITE.DATA </w:instrText>
      </w:r>
      <w:r w:rsidR="007A76EB">
        <w:rPr>
          <w:rFonts w:ascii="Times New Roman" w:hAnsi="Times New Roman"/>
          <w:sz w:val="22"/>
          <w:szCs w:val="22"/>
        </w:rPr>
      </w:r>
      <w:r w:rsidR="007A76EB">
        <w:rPr>
          <w:rFonts w:ascii="Times New Roman" w:hAnsi="Times New Roman"/>
          <w:sz w:val="22"/>
          <w:szCs w:val="22"/>
        </w:rPr>
        <w:fldChar w:fldCharType="end"/>
      </w:r>
      <w:r w:rsidRPr="00E068DE">
        <w:rPr>
          <w:rFonts w:ascii="Times New Roman" w:hAnsi="Times New Roman"/>
          <w:sz w:val="22"/>
          <w:szCs w:val="22"/>
        </w:rPr>
      </w:r>
      <w:r w:rsidRPr="00E068DE">
        <w:rPr>
          <w:rFonts w:ascii="Times New Roman" w:hAnsi="Times New Roman"/>
          <w:sz w:val="22"/>
          <w:szCs w:val="22"/>
        </w:rPr>
        <w:fldChar w:fldCharType="separate"/>
      </w:r>
      <w:r w:rsidR="007A76EB">
        <w:rPr>
          <w:rFonts w:ascii="Times New Roman" w:hAnsi="Times New Roman"/>
          <w:noProof/>
          <w:sz w:val="22"/>
          <w:szCs w:val="22"/>
        </w:rPr>
        <w:t>[10]</w:t>
      </w:r>
      <w:r w:rsidRPr="00E068DE">
        <w:rPr>
          <w:rFonts w:ascii="Times New Roman" w:hAnsi="Times New Roman"/>
          <w:sz w:val="22"/>
          <w:szCs w:val="22"/>
        </w:rPr>
        <w:fldChar w:fldCharType="end"/>
      </w:r>
      <w:r w:rsidRPr="00E068DE">
        <w:rPr>
          <w:rFonts w:ascii="Times New Roman" w:hAnsi="Times New Roman"/>
          <w:sz w:val="22"/>
          <w:szCs w:val="22"/>
        </w:rPr>
        <w:t xml:space="preserve"> identified that</w:t>
      </w:r>
      <w:r w:rsidR="000F0B24">
        <w:rPr>
          <w:rFonts w:ascii="Times New Roman" w:hAnsi="Times New Roman"/>
          <w:sz w:val="22"/>
          <w:szCs w:val="22"/>
        </w:rPr>
        <w:t xml:space="preserve"> more recently</w:t>
      </w:r>
      <w:r w:rsidRPr="00E068DE">
        <w:rPr>
          <w:rFonts w:ascii="Times New Roman" w:hAnsi="Times New Roman"/>
          <w:sz w:val="22"/>
          <w:szCs w:val="22"/>
        </w:rPr>
        <w:t xml:space="preserve"> 17% of UK military personnel had a criminal record</w:t>
      </w:r>
      <w:r w:rsidR="000F0B24">
        <w:rPr>
          <w:rFonts w:ascii="Times New Roman" w:hAnsi="Times New Roman"/>
          <w:sz w:val="22"/>
          <w:szCs w:val="22"/>
        </w:rPr>
        <w:t xml:space="preserve">. </w:t>
      </w:r>
      <w:r w:rsidRPr="00E068DE">
        <w:rPr>
          <w:rFonts w:ascii="Times New Roman" w:hAnsi="Times New Roman"/>
          <w:sz w:val="22"/>
          <w:szCs w:val="22"/>
        </w:rPr>
        <w:t>Within this study, serious behaviour that resulted in suspension or expulsion from school and the involvement of the police were observed in over half the sample and truancy in three quarters</w:t>
      </w:r>
      <w:r w:rsidRPr="00B50B33">
        <w:rPr>
          <w:rFonts w:ascii="Times New Roman" w:hAnsi="Times New Roman"/>
          <w:sz w:val="22"/>
          <w:szCs w:val="22"/>
        </w:rPr>
        <w:t xml:space="preserve">. </w:t>
      </w:r>
      <w:r w:rsidRPr="00E068DE">
        <w:rPr>
          <w:rFonts w:ascii="Times New Roman" w:hAnsi="Times New Roman"/>
          <w:sz w:val="22"/>
          <w:szCs w:val="22"/>
        </w:rPr>
        <w:t xml:space="preserve">The offending behaviour and low educational attainment observed in the study are potentially predetermining factors associated with violent behaviour during and after military service </w:t>
      </w:r>
      <w:r w:rsidRPr="00E068DE">
        <w:rPr>
          <w:rFonts w:ascii="Times New Roman" w:hAnsi="Times New Roman"/>
          <w:sz w:val="22"/>
          <w:szCs w:val="22"/>
        </w:rPr>
        <w:fldChar w:fldCharType="begin">
          <w:fldData xml:space="preserve">PEVuZE5vdGU+PENpdGU+PEF1dGhvcj5NYWNtYW51czwvQXV0aG9yPjxZZWFyPjIwMTM8L1llYXI+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</w:fldData>
        </w:fldChar>
      </w:r>
      <w:r w:rsidR="007A76EB">
        <w:rPr>
          <w:rFonts w:ascii="Times New Roman" w:hAnsi="Times New Roman"/>
          <w:sz w:val="22"/>
          <w:szCs w:val="22"/>
        </w:rPr>
        <w:instrText xml:space="preserve"> ADDIN EN.CITE </w:instrText>
      </w:r>
      <w:r w:rsidR="007A76EB">
        <w:rPr>
          <w:rFonts w:ascii="Times New Roman" w:hAnsi="Times New Roman"/>
          <w:sz w:val="22"/>
          <w:szCs w:val="22"/>
        </w:rPr>
        <w:fldChar w:fldCharType="begin">
          <w:fldData xml:space="preserve">PEVuZE5vdGU+PENpdGU+PEF1dGhvcj5NYWNtYW51czwvQXV0aG9yPjxZZWFyPjIwMTM8L1llYXI+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</w:fldData>
        </w:fldChar>
      </w:r>
      <w:r w:rsidR="007A76EB">
        <w:rPr>
          <w:rFonts w:ascii="Times New Roman" w:hAnsi="Times New Roman"/>
          <w:sz w:val="22"/>
          <w:szCs w:val="22"/>
        </w:rPr>
        <w:instrText xml:space="preserve"> ADDIN EN.CITE.DATA </w:instrText>
      </w:r>
      <w:r w:rsidR="007A76EB">
        <w:rPr>
          <w:rFonts w:ascii="Times New Roman" w:hAnsi="Times New Roman"/>
          <w:sz w:val="22"/>
          <w:szCs w:val="22"/>
        </w:rPr>
      </w:r>
      <w:r w:rsidR="007A76EB">
        <w:rPr>
          <w:rFonts w:ascii="Times New Roman" w:hAnsi="Times New Roman"/>
          <w:sz w:val="22"/>
          <w:szCs w:val="22"/>
        </w:rPr>
        <w:fldChar w:fldCharType="end"/>
      </w:r>
      <w:r w:rsidRPr="00E068DE">
        <w:rPr>
          <w:rFonts w:ascii="Times New Roman" w:hAnsi="Times New Roman"/>
          <w:sz w:val="22"/>
          <w:szCs w:val="22"/>
        </w:rPr>
      </w:r>
      <w:r w:rsidRPr="00E068DE">
        <w:rPr>
          <w:rFonts w:ascii="Times New Roman" w:hAnsi="Times New Roman"/>
          <w:sz w:val="22"/>
          <w:szCs w:val="22"/>
        </w:rPr>
        <w:fldChar w:fldCharType="separate"/>
      </w:r>
      <w:r w:rsidR="007A76EB">
        <w:rPr>
          <w:rFonts w:ascii="Times New Roman" w:hAnsi="Times New Roman"/>
          <w:noProof/>
          <w:sz w:val="22"/>
          <w:szCs w:val="22"/>
        </w:rPr>
        <w:t>[10]</w:t>
      </w:r>
      <w:r w:rsidRPr="00E068DE">
        <w:rPr>
          <w:rFonts w:ascii="Times New Roman" w:hAnsi="Times New Roman"/>
          <w:sz w:val="22"/>
          <w:szCs w:val="22"/>
        </w:rPr>
        <w:fldChar w:fldCharType="end"/>
      </w:r>
      <w:r w:rsidRPr="00E068DE">
        <w:rPr>
          <w:rFonts w:ascii="Times New Roman" w:hAnsi="Times New Roman"/>
          <w:sz w:val="22"/>
          <w:szCs w:val="22"/>
        </w:rPr>
        <w:t xml:space="preserve">. </w:t>
      </w:r>
    </w:p>
    <w:p w14:paraId="549F5692" w14:textId="367251F8" w:rsidR="00C3118C" w:rsidRDefault="0071050C" w:rsidP="00CB7227">
      <w:pPr>
        <w:spacing w:line="480" w:lineRule="auto"/>
        <w:jc w:val="both"/>
        <w:rPr>
          <w:rFonts w:ascii="Times New Roman" w:hAnsi="Times New Roman"/>
          <w:sz w:val="22"/>
          <w:szCs w:val="22"/>
        </w:rPr>
      </w:pPr>
      <w:r>
        <w:rPr>
          <w:rFonts w:ascii="Times New Roman" w:hAnsi="Times New Roman"/>
          <w:sz w:val="22"/>
          <w:szCs w:val="22"/>
        </w:rPr>
        <w:t xml:space="preserve">The results </w:t>
      </w:r>
      <w:r w:rsidR="00001F29">
        <w:rPr>
          <w:rFonts w:ascii="Times New Roman" w:hAnsi="Times New Roman"/>
          <w:sz w:val="22"/>
          <w:szCs w:val="22"/>
        </w:rPr>
        <w:t>show</w:t>
      </w:r>
      <w:r w:rsidR="000F0B24">
        <w:rPr>
          <w:rFonts w:ascii="Times New Roman" w:hAnsi="Times New Roman"/>
          <w:sz w:val="22"/>
          <w:szCs w:val="22"/>
        </w:rPr>
        <w:t xml:space="preserve"> that substance use and poor behaviour </w:t>
      </w:r>
      <w:r w:rsidR="00CB7227">
        <w:rPr>
          <w:rFonts w:ascii="Times New Roman" w:hAnsi="Times New Roman"/>
          <w:sz w:val="22"/>
          <w:szCs w:val="22"/>
        </w:rPr>
        <w:t xml:space="preserve">observed in this sample is consistently observed in later studies </w:t>
      </w:r>
      <w:r w:rsidR="00C5758C">
        <w:rPr>
          <w:rFonts w:ascii="Times New Roman" w:hAnsi="Times New Roman"/>
          <w:sz w:val="22"/>
          <w:szCs w:val="22"/>
        </w:rPr>
        <w:t xml:space="preserve">of </w:t>
      </w:r>
      <w:r w:rsidR="00CB7227">
        <w:rPr>
          <w:rFonts w:ascii="Times New Roman" w:hAnsi="Times New Roman"/>
          <w:sz w:val="22"/>
          <w:szCs w:val="22"/>
        </w:rPr>
        <w:t xml:space="preserve">personnel in regular military service. </w:t>
      </w:r>
      <w:r w:rsidR="00C3118C">
        <w:rPr>
          <w:rFonts w:ascii="Times New Roman" w:hAnsi="Times New Roman"/>
          <w:sz w:val="22"/>
          <w:szCs w:val="22"/>
        </w:rPr>
        <w:t>The</w:t>
      </w:r>
      <w:r w:rsidR="00CB7227">
        <w:rPr>
          <w:rFonts w:ascii="Times New Roman" w:hAnsi="Times New Roman"/>
          <w:sz w:val="22"/>
          <w:szCs w:val="22"/>
        </w:rPr>
        <w:t xml:space="preserve"> behaviours </w:t>
      </w:r>
      <w:r w:rsidR="00C3118C">
        <w:rPr>
          <w:rFonts w:ascii="Times New Roman" w:hAnsi="Times New Roman"/>
          <w:sz w:val="22"/>
          <w:szCs w:val="22"/>
        </w:rPr>
        <w:t xml:space="preserve">that </w:t>
      </w:r>
      <w:r w:rsidR="00CB7227">
        <w:rPr>
          <w:rFonts w:ascii="Times New Roman" w:hAnsi="Times New Roman"/>
          <w:sz w:val="22"/>
          <w:szCs w:val="22"/>
        </w:rPr>
        <w:t xml:space="preserve">are </w:t>
      </w:r>
      <w:r w:rsidR="00B32EFD">
        <w:rPr>
          <w:rFonts w:ascii="Times New Roman" w:hAnsi="Times New Roman"/>
          <w:sz w:val="22"/>
          <w:szCs w:val="22"/>
        </w:rPr>
        <w:t>commonplace</w:t>
      </w:r>
      <w:r w:rsidR="00CB7227">
        <w:rPr>
          <w:rFonts w:ascii="Times New Roman" w:hAnsi="Times New Roman"/>
          <w:sz w:val="22"/>
          <w:szCs w:val="22"/>
        </w:rPr>
        <w:t xml:space="preserve"> </w:t>
      </w:r>
      <w:r w:rsidR="00B32EFD">
        <w:rPr>
          <w:rFonts w:ascii="Times New Roman" w:hAnsi="Times New Roman"/>
          <w:sz w:val="22"/>
          <w:szCs w:val="22"/>
        </w:rPr>
        <w:t xml:space="preserve">in </w:t>
      </w:r>
      <w:r w:rsidR="00C3118C">
        <w:rPr>
          <w:rFonts w:ascii="Times New Roman" w:hAnsi="Times New Roman"/>
          <w:sz w:val="22"/>
          <w:szCs w:val="22"/>
        </w:rPr>
        <w:t xml:space="preserve">this </w:t>
      </w:r>
      <w:r w:rsidR="00DB16C3">
        <w:rPr>
          <w:rFonts w:ascii="Times New Roman" w:hAnsi="Times New Roman"/>
          <w:sz w:val="22"/>
          <w:szCs w:val="22"/>
        </w:rPr>
        <w:t>study</w:t>
      </w:r>
      <w:r w:rsidR="00C3118C">
        <w:rPr>
          <w:rFonts w:ascii="Times New Roman" w:hAnsi="Times New Roman"/>
          <w:sz w:val="22"/>
          <w:szCs w:val="22"/>
        </w:rPr>
        <w:t xml:space="preserve"> </w:t>
      </w:r>
      <w:r w:rsidR="00001F29">
        <w:rPr>
          <w:rFonts w:ascii="Times New Roman" w:hAnsi="Times New Roman"/>
          <w:sz w:val="22"/>
          <w:szCs w:val="22"/>
        </w:rPr>
        <w:t xml:space="preserve">imply </w:t>
      </w:r>
      <w:r w:rsidR="00C3118C">
        <w:rPr>
          <w:rFonts w:ascii="Times New Roman" w:hAnsi="Times New Roman"/>
          <w:sz w:val="22"/>
          <w:szCs w:val="22"/>
        </w:rPr>
        <w:t xml:space="preserve">that the aetiology of problematic health behaviours are </w:t>
      </w:r>
      <w:r w:rsidR="00B71924">
        <w:rPr>
          <w:rFonts w:ascii="Times New Roman" w:hAnsi="Times New Roman"/>
          <w:sz w:val="22"/>
          <w:szCs w:val="22"/>
        </w:rPr>
        <w:t>causally</w:t>
      </w:r>
      <w:r w:rsidR="00C3118C">
        <w:rPr>
          <w:rFonts w:ascii="Times New Roman" w:hAnsi="Times New Roman"/>
          <w:sz w:val="22"/>
          <w:szCs w:val="22"/>
        </w:rPr>
        <w:t xml:space="preserve"> complex and may have their origin in the pre-existing attributes of recruits. </w:t>
      </w:r>
    </w:p>
    <w:p w14:paraId="5D1D349B" w14:textId="77777777" w:rsidR="00C3118C" w:rsidRDefault="00C3118C" w:rsidP="00CB7227">
      <w:pPr>
        <w:spacing w:line="480" w:lineRule="auto"/>
        <w:jc w:val="both"/>
        <w:rPr>
          <w:rFonts w:ascii="Times New Roman" w:hAnsi="Times New Roman"/>
          <w:sz w:val="22"/>
          <w:szCs w:val="22"/>
        </w:rPr>
      </w:pPr>
    </w:p>
    <w:p w14:paraId="3772E4A3" w14:textId="77777777" w:rsidR="00F90BED" w:rsidRDefault="00F90BED" w:rsidP="00CB7227">
      <w:pPr>
        <w:spacing w:line="480" w:lineRule="auto"/>
        <w:jc w:val="both"/>
        <w:rPr>
          <w:rFonts w:ascii="Times New Roman" w:hAnsi="Times New Roman"/>
          <w:b/>
          <w:sz w:val="22"/>
          <w:szCs w:val="22"/>
        </w:rPr>
      </w:pPr>
      <w:r>
        <w:rPr>
          <w:rFonts w:ascii="Times New Roman" w:hAnsi="Times New Roman"/>
          <w:b/>
          <w:sz w:val="22"/>
          <w:szCs w:val="22"/>
        </w:rPr>
        <w:lastRenderedPageBreak/>
        <w:t>Key Points</w:t>
      </w:r>
    </w:p>
    <w:p w14:paraId="4DBA0087" w14:textId="77777777" w:rsidR="007A76EB" w:rsidRDefault="007A76EB" w:rsidP="00CB7227">
      <w:pPr>
        <w:spacing w:line="480" w:lineRule="auto"/>
        <w:jc w:val="both"/>
        <w:rPr>
          <w:rFonts w:ascii="Times New Roman" w:hAnsi="Times New Roman"/>
          <w:b/>
          <w:sz w:val="22"/>
          <w:szCs w:val="22"/>
        </w:rPr>
      </w:pPr>
    </w:p>
    <w:p w14:paraId="73B32789" w14:textId="77777777" w:rsidR="00F90BED" w:rsidRPr="00F90BED" w:rsidRDefault="00F460C9" w:rsidP="00CB7227">
      <w:pPr>
        <w:spacing w:line="480" w:lineRule="auto"/>
        <w:jc w:val="both"/>
        <w:rPr>
          <w:rFonts w:ascii="Times New Roman" w:hAnsi="Times New Roman"/>
          <w:sz w:val="22"/>
          <w:szCs w:val="22"/>
        </w:rPr>
      </w:pPr>
      <w:r>
        <w:rPr>
          <w:rFonts w:ascii="Times New Roman" w:hAnsi="Times New Roman"/>
          <w:sz w:val="22"/>
          <w:szCs w:val="22"/>
        </w:rPr>
        <w:t>This study and later studies demonstrate that smoking in male military personnel under the age of 25 remains a consistent issue</w:t>
      </w:r>
      <w:r w:rsidR="007A76EB">
        <w:rPr>
          <w:rFonts w:ascii="Times New Roman" w:hAnsi="Times New Roman"/>
          <w:sz w:val="22"/>
          <w:szCs w:val="22"/>
        </w:rPr>
        <w:t>.</w:t>
      </w:r>
    </w:p>
    <w:p w14:paraId="3B00B392" w14:textId="77777777" w:rsidR="00F460C9" w:rsidRDefault="00F460C9" w:rsidP="00CB7227">
      <w:pPr>
        <w:spacing w:line="480" w:lineRule="auto"/>
        <w:jc w:val="both"/>
        <w:rPr>
          <w:rFonts w:ascii="Times New Roman" w:hAnsi="Times New Roman"/>
          <w:sz w:val="22"/>
          <w:szCs w:val="22"/>
        </w:rPr>
      </w:pPr>
    </w:p>
    <w:p w14:paraId="24F5CB2C" w14:textId="77777777" w:rsidR="00F460C9" w:rsidRDefault="00F460C9" w:rsidP="00CB7227">
      <w:pPr>
        <w:spacing w:line="480" w:lineRule="auto"/>
        <w:jc w:val="both"/>
        <w:rPr>
          <w:rFonts w:ascii="Times New Roman" w:hAnsi="Times New Roman"/>
          <w:sz w:val="22"/>
          <w:szCs w:val="22"/>
        </w:rPr>
      </w:pPr>
      <w:r>
        <w:rPr>
          <w:rFonts w:ascii="Times New Roman" w:hAnsi="Times New Roman"/>
          <w:sz w:val="22"/>
          <w:szCs w:val="22"/>
        </w:rPr>
        <w:t>Pre-enlistment alcohol consumption identified in this study is very similar to the levels observed in the serving population in more recent studies.</w:t>
      </w:r>
    </w:p>
    <w:p w14:paraId="04801661" w14:textId="77777777" w:rsidR="00F460C9" w:rsidRDefault="00F460C9" w:rsidP="00CB7227">
      <w:pPr>
        <w:spacing w:line="480" w:lineRule="auto"/>
        <w:jc w:val="both"/>
        <w:rPr>
          <w:rFonts w:ascii="Times New Roman" w:hAnsi="Times New Roman"/>
          <w:sz w:val="22"/>
          <w:szCs w:val="22"/>
        </w:rPr>
      </w:pPr>
    </w:p>
    <w:p w14:paraId="40E72DFA" w14:textId="77777777" w:rsidR="00F90BED" w:rsidRPr="00F90BED" w:rsidRDefault="007A76EB" w:rsidP="00CB7227">
      <w:pPr>
        <w:spacing w:line="480" w:lineRule="auto"/>
        <w:jc w:val="both"/>
        <w:rPr>
          <w:rFonts w:ascii="Times New Roman" w:hAnsi="Times New Roman"/>
          <w:sz w:val="22"/>
          <w:szCs w:val="22"/>
        </w:rPr>
      </w:pPr>
      <w:r>
        <w:rPr>
          <w:rFonts w:ascii="Times New Roman" w:hAnsi="Times New Roman"/>
          <w:sz w:val="22"/>
          <w:szCs w:val="22"/>
        </w:rPr>
        <w:t>S</w:t>
      </w:r>
      <w:r w:rsidRPr="007A76EB">
        <w:rPr>
          <w:rFonts w:ascii="Times New Roman" w:hAnsi="Times New Roman"/>
          <w:sz w:val="22"/>
          <w:szCs w:val="22"/>
        </w:rPr>
        <w:t>ubstance use and poor behaviour are commonplace in the infantry recruits in this study prior to enlistment, suggesting that the British Army Infantry is recruiting individuals with these problems and may not be causing them.</w:t>
      </w:r>
    </w:p>
    <w:p w14:paraId="7FDBA622" w14:textId="77777777" w:rsidR="00F90BED" w:rsidRDefault="00F90BED">
      <w:pPr>
        <w:spacing w:after="200" w:line="276" w:lineRule="auto"/>
        <w:rPr>
          <w:rFonts w:ascii="Times New Roman" w:hAnsi="Times New Roman"/>
          <w:sz w:val="22"/>
          <w:szCs w:val="22"/>
        </w:rPr>
      </w:pPr>
      <w:r>
        <w:rPr>
          <w:rFonts w:ascii="Times New Roman" w:hAnsi="Times New Roman"/>
          <w:sz w:val="22"/>
          <w:szCs w:val="22"/>
        </w:rPr>
        <w:br w:type="page"/>
      </w:r>
    </w:p>
    <w:p w14:paraId="17909BC8" w14:textId="77777777" w:rsidR="00EE51A5" w:rsidRPr="00EE51A5" w:rsidRDefault="00251DF1" w:rsidP="00EE51A5">
      <w:pPr>
        <w:jc w:val="center"/>
        <w:rPr>
          <w:rFonts w:cs="Arial"/>
          <w:noProof/>
        </w:rPr>
      </w:pPr>
      <w:r>
        <w:rPr>
          <w:rFonts w:cs="Arial"/>
          <w:noProof/>
          <w:lang w:val="en-US"/>
        </w:rPr>
        <w:lastRenderedPageBreak/>
        <w:fldChar w:fldCharType="begin"/>
      </w:r>
      <w:r>
        <w:instrText xml:space="preserve"> ADDIN EN.REFLIST </w:instrText>
      </w:r>
      <w:r>
        <w:rPr>
          <w:rFonts w:cs="Arial"/>
          <w:noProof/>
          <w:lang w:val="en-US"/>
        </w:rPr>
        <w:fldChar w:fldCharType="separate"/>
      </w:r>
      <w:r w:rsidR="00EE51A5" w:rsidRPr="00EE51A5">
        <w:rPr>
          <w:rFonts w:cs="Arial"/>
          <w:noProof/>
        </w:rPr>
        <w:t>References</w:t>
      </w:r>
    </w:p>
    <w:p w14:paraId="37ED8F32" w14:textId="77777777" w:rsidR="00EE51A5" w:rsidRPr="00EE51A5" w:rsidRDefault="00EE51A5" w:rsidP="00EE51A5">
      <w:pPr>
        <w:jc w:val="center"/>
        <w:rPr>
          <w:rFonts w:cs="Arial"/>
          <w:noProof/>
        </w:rPr>
      </w:pPr>
    </w:p>
    <w:p w14:paraId="131FF381" w14:textId="3A37E481" w:rsidR="00EE51A5" w:rsidRDefault="00EE51A5" w:rsidP="00EE51A5">
      <w:pPr>
        <w:ind w:left="720" w:hanging="720"/>
        <w:jc w:val="both"/>
        <w:rPr>
          <w:rFonts w:cs="Arial"/>
          <w:noProof/>
        </w:rPr>
      </w:pPr>
      <w:r>
        <w:rPr>
          <w:rFonts w:cs="Arial"/>
          <w:noProof/>
        </w:rPr>
        <w:t>1.</w:t>
      </w:r>
      <w:r>
        <w:rPr>
          <w:rFonts w:cs="Arial"/>
          <w:noProof/>
        </w:rPr>
        <w:tab/>
        <w:t xml:space="preserve">MOD, </w:t>
      </w:r>
      <w:r w:rsidRPr="00EE51A5">
        <w:rPr>
          <w:rFonts w:cs="Arial"/>
          <w:i/>
          <w:noProof/>
        </w:rPr>
        <w:t>UK Armed Forces Annual Personnel Report. Retrieved 04 September 2015 from Ministry of Defence Website  https://</w:t>
      </w:r>
      <w:hyperlink r:id="rId7" w:history="1">
        <w:r w:rsidRPr="00EE51A5">
          <w:rPr>
            <w:rStyle w:val="Hyperlink"/>
            <w:rFonts w:cs="Arial"/>
            <w:i/>
            <w:noProof/>
          </w:rPr>
          <w:t>www.gov.uk/government/uploads/system/uploads/attachment_data/file/312539/uk_af_annual_personnel_report_2014.pdf</w:t>
        </w:r>
      </w:hyperlink>
      <w:r>
        <w:rPr>
          <w:rFonts w:cs="Arial"/>
          <w:noProof/>
        </w:rPr>
        <w:t>. 2014, Ministry of Defence.</w:t>
      </w:r>
    </w:p>
    <w:p w14:paraId="1D611A2D" w14:textId="584B7A86" w:rsidR="00EE51A5" w:rsidRDefault="00EE51A5" w:rsidP="00EE51A5">
      <w:pPr>
        <w:ind w:left="720" w:hanging="720"/>
        <w:jc w:val="both"/>
        <w:rPr>
          <w:rFonts w:cs="Arial"/>
          <w:noProof/>
        </w:rPr>
      </w:pPr>
      <w:r>
        <w:rPr>
          <w:rFonts w:cs="Arial"/>
          <w:noProof/>
        </w:rPr>
        <w:t>2.</w:t>
      </w:r>
      <w:r>
        <w:rPr>
          <w:rFonts w:cs="Arial"/>
          <w:noProof/>
        </w:rPr>
        <w:tab/>
        <w:t xml:space="preserve">armedForces. </w:t>
      </w:r>
      <w:r w:rsidRPr="00EE51A5">
        <w:rPr>
          <w:rFonts w:cs="Arial"/>
          <w:i/>
          <w:noProof/>
        </w:rPr>
        <w:t xml:space="preserve">British Army Manning Figures </w:t>
      </w:r>
      <w:hyperlink r:id="rId8" w:history="1">
        <w:r w:rsidRPr="00EE51A5">
          <w:rPr>
            <w:rStyle w:val="Hyperlink"/>
            <w:rFonts w:cs="Arial"/>
            <w:noProof/>
          </w:rPr>
          <w:t>http://www.armedforces.co.uk/army/listings/l0133.html</w:t>
        </w:r>
      </w:hyperlink>
      <w:r>
        <w:rPr>
          <w:rFonts w:cs="Arial"/>
          <w:noProof/>
        </w:rPr>
        <w:t xml:space="preserve"> 2014  [cited 2015 15th April].</w:t>
      </w:r>
    </w:p>
    <w:p w14:paraId="7A70AFC6" w14:textId="60424AC0" w:rsidR="00EE51A5" w:rsidRDefault="00EE51A5" w:rsidP="00EE51A5">
      <w:pPr>
        <w:ind w:left="720" w:hanging="720"/>
        <w:jc w:val="both"/>
        <w:rPr>
          <w:rFonts w:cs="Arial"/>
          <w:noProof/>
        </w:rPr>
      </w:pPr>
      <w:r>
        <w:rPr>
          <w:rFonts w:cs="Arial"/>
          <w:noProof/>
        </w:rPr>
        <w:t>3.</w:t>
      </w:r>
      <w:r>
        <w:rPr>
          <w:rFonts w:cs="Arial"/>
          <w:noProof/>
        </w:rPr>
        <w:tab/>
        <w:t xml:space="preserve">ThinkDefence, </w:t>
      </w:r>
      <w:r w:rsidRPr="00EE51A5">
        <w:rPr>
          <w:rFonts w:cs="Arial"/>
          <w:i/>
          <w:noProof/>
        </w:rPr>
        <w:t>Infantry Manning Figures</w:t>
      </w:r>
      <w:r>
        <w:rPr>
          <w:rFonts w:cs="Arial"/>
          <w:noProof/>
        </w:rPr>
        <w:t xml:space="preserve">. 2015, Accessed 26 June 2015: </w:t>
      </w:r>
      <w:hyperlink r:id="rId9" w:history="1">
        <w:r w:rsidRPr="00EE51A5">
          <w:rPr>
            <w:rStyle w:val="Hyperlink"/>
            <w:rFonts w:cs="Arial"/>
            <w:noProof/>
          </w:rPr>
          <w:t>http://www.thinkdefence.co.uk/2013/06/infantry-manning-figures/</w:t>
        </w:r>
      </w:hyperlink>
      <w:r>
        <w:rPr>
          <w:rFonts w:cs="Arial"/>
          <w:noProof/>
        </w:rPr>
        <w:t>.</w:t>
      </w:r>
    </w:p>
    <w:p w14:paraId="0FDC0FB4" w14:textId="77777777" w:rsidR="00EE51A5" w:rsidRDefault="00EE51A5" w:rsidP="00EE51A5">
      <w:pPr>
        <w:ind w:left="720" w:hanging="720"/>
        <w:jc w:val="both"/>
        <w:rPr>
          <w:rFonts w:cs="Arial"/>
          <w:noProof/>
        </w:rPr>
      </w:pPr>
      <w:r>
        <w:rPr>
          <w:rFonts w:cs="Arial"/>
          <w:noProof/>
        </w:rPr>
        <w:t>4.</w:t>
      </w:r>
      <w:r>
        <w:rPr>
          <w:rFonts w:cs="Arial"/>
          <w:noProof/>
        </w:rPr>
        <w:tab/>
        <w:t xml:space="preserve">Hough, L., B. Barge, and J. Kamp, </w:t>
      </w:r>
      <w:r w:rsidRPr="00EE51A5">
        <w:rPr>
          <w:rFonts w:cs="Arial"/>
          <w:i/>
          <w:noProof/>
        </w:rPr>
        <w:t>Assessment of personality, Temperament, Vocational Interests, and Work Outcome Preferences</w:t>
      </w:r>
      <w:r>
        <w:rPr>
          <w:rFonts w:cs="Arial"/>
          <w:noProof/>
        </w:rPr>
        <w:t xml:space="preserve">, in </w:t>
      </w:r>
      <w:r w:rsidRPr="00EE51A5">
        <w:rPr>
          <w:rFonts w:cs="Arial"/>
          <w:i/>
          <w:noProof/>
        </w:rPr>
        <w:t>Exploring the limits of personnel selection and classification</w:t>
      </w:r>
      <w:r>
        <w:rPr>
          <w:rFonts w:cs="Arial"/>
          <w:noProof/>
        </w:rPr>
        <w:t>, J.P. Campbell and D.J. Knapp, Editors. 2001, Lawrence Erlbaum Associates: Mahwah, NJ. p. xlii, 637 p.</w:t>
      </w:r>
    </w:p>
    <w:p w14:paraId="7A617DA4" w14:textId="77777777" w:rsidR="00EE51A5" w:rsidRDefault="00EE51A5" w:rsidP="00EE51A5">
      <w:pPr>
        <w:ind w:left="720" w:hanging="720"/>
        <w:jc w:val="both"/>
        <w:rPr>
          <w:rFonts w:cs="Arial"/>
          <w:noProof/>
        </w:rPr>
      </w:pPr>
      <w:r>
        <w:rPr>
          <w:rFonts w:cs="Arial"/>
          <w:noProof/>
        </w:rPr>
        <w:t>5.</w:t>
      </w:r>
      <w:r>
        <w:rPr>
          <w:rFonts w:cs="Arial"/>
          <w:noProof/>
        </w:rPr>
        <w:tab/>
        <w:t xml:space="preserve">Mael, F.A. and B.E. Ashforth, </w:t>
      </w:r>
      <w:r w:rsidRPr="00EE51A5">
        <w:rPr>
          <w:rFonts w:cs="Arial"/>
          <w:i/>
          <w:noProof/>
        </w:rPr>
        <w:t>Loyal from Day One - Biodata, Organizational Identification, and Turnover among Newcomers.</w:t>
      </w:r>
      <w:r>
        <w:rPr>
          <w:rFonts w:cs="Arial"/>
          <w:noProof/>
        </w:rPr>
        <w:t xml:space="preserve"> Personnel Psychology, 1995. </w:t>
      </w:r>
      <w:r w:rsidRPr="00EE51A5">
        <w:rPr>
          <w:rFonts w:cs="Arial"/>
          <w:b/>
          <w:noProof/>
        </w:rPr>
        <w:t>48</w:t>
      </w:r>
      <w:r>
        <w:rPr>
          <w:rFonts w:cs="Arial"/>
          <w:noProof/>
        </w:rPr>
        <w:t>(2): p. 309-333.</w:t>
      </w:r>
    </w:p>
    <w:p w14:paraId="233A8DC7" w14:textId="77777777" w:rsidR="00EE51A5" w:rsidRDefault="00EE51A5" w:rsidP="00EE51A5">
      <w:pPr>
        <w:ind w:left="720" w:hanging="720"/>
        <w:jc w:val="both"/>
        <w:rPr>
          <w:rFonts w:cs="Arial"/>
          <w:noProof/>
        </w:rPr>
      </w:pPr>
      <w:r>
        <w:rPr>
          <w:rFonts w:cs="Arial"/>
          <w:noProof/>
        </w:rPr>
        <w:t>6.</w:t>
      </w:r>
      <w:r>
        <w:rPr>
          <w:rFonts w:cs="Arial"/>
          <w:noProof/>
        </w:rPr>
        <w:tab/>
        <w:t xml:space="preserve">Babor, T.F., et al., </w:t>
      </w:r>
      <w:r w:rsidRPr="00EE51A5">
        <w:rPr>
          <w:rFonts w:cs="Arial"/>
          <w:i/>
          <w:noProof/>
        </w:rPr>
        <w:t>The Alcohol Use Disorders Identification Test: Guidelines for Use in Primary Care</w:t>
      </w:r>
      <w:r>
        <w:rPr>
          <w:rFonts w:cs="Arial"/>
          <w:noProof/>
        </w:rPr>
        <w:t>, W.H.O., Editor. 2001, Department of Mental Health and Substance Dependance: Geneva. p. 41.</w:t>
      </w:r>
    </w:p>
    <w:p w14:paraId="7252B187" w14:textId="77777777" w:rsidR="00EE51A5" w:rsidRDefault="00EE51A5" w:rsidP="00EE51A5">
      <w:pPr>
        <w:ind w:left="720" w:hanging="720"/>
        <w:jc w:val="both"/>
        <w:rPr>
          <w:rFonts w:cs="Arial"/>
          <w:noProof/>
        </w:rPr>
      </w:pPr>
      <w:r>
        <w:rPr>
          <w:rFonts w:cs="Arial"/>
          <w:noProof/>
        </w:rPr>
        <w:t>7.</w:t>
      </w:r>
      <w:r>
        <w:rPr>
          <w:rFonts w:cs="Arial"/>
          <w:noProof/>
        </w:rPr>
        <w:tab/>
        <w:t xml:space="preserve">Fear, N.T., et al., </w:t>
      </w:r>
      <w:r w:rsidRPr="00EE51A5">
        <w:rPr>
          <w:rFonts w:cs="Arial"/>
          <w:i/>
          <w:noProof/>
        </w:rPr>
        <w:t>Smoking among males in the UK Armed Forces: Changes over a seven year period.</w:t>
      </w:r>
      <w:r>
        <w:rPr>
          <w:rFonts w:cs="Arial"/>
          <w:noProof/>
        </w:rPr>
        <w:t xml:space="preserve"> Preventive Medicine, 2010. </w:t>
      </w:r>
      <w:r w:rsidRPr="00EE51A5">
        <w:rPr>
          <w:rFonts w:cs="Arial"/>
          <w:b/>
          <w:noProof/>
        </w:rPr>
        <w:t>50</w:t>
      </w:r>
      <w:r>
        <w:rPr>
          <w:rFonts w:cs="Arial"/>
          <w:noProof/>
        </w:rPr>
        <w:t>(5–6): p. 282-284.</w:t>
      </w:r>
    </w:p>
    <w:p w14:paraId="417C61F7" w14:textId="77777777" w:rsidR="00EE51A5" w:rsidRDefault="00EE51A5" w:rsidP="00EE51A5">
      <w:pPr>
        <w:ind w:left="720" w:hanging="720"/>
        <w:jc w:val="both"/>
        <w:rPr>
          <w:rFonts w:cs="Arial"/>
          <w:noProof/>
        </w:rPr>
      </w:pPr>
      <w:r>
        <w:rPr>
          <w:rFonts w:cs="Arial"/>
          <w:noProof/>
        </w:rPr>
        <w:t>8.</w:t>
      </w:r>
      <w:r>
        <w:rPr>
          <w:rFonts w:cs="Arial"/>
          <w:noProof/>
        </w:rPr>
        <w:tab/>
        <w:t xml:space="preserve">Fear, N.T., et al., </w:t>
      </w:r>
      <w:r w:rsidRPr="00EE51A5">
        <w:rPr>
          <w:rFonts w:cs="Arial"/>
          <w:i/>
          <w:noProof/>
        </w:rPr>
        <w:t>Patterns of drinking in the UK Armed Forces.</w:t>
      </w:r>
      <w:r>
        <w:rPr>
          <w:rFonts w:cs="Arial"/>
          <w:noProof/>
        </w:rPr>
        <w:t xml:space="preserve"> Addiction, 2007. </w:t>
      </w:r>
      <w:r w:rsidRPr="00EE51A5">
        <w:rPr>
          <w:rFonts w:cs="Arial"/>
          <w:b/>
          <w:noProof/>
        </w:rPr>
        <w:t>102</w:t>
      </w:r>
      <w:r>
        <w:rPr>
          <w:rFonts w:cs="Arial"/>
          <w:noProof/>
        </w:rPr>
        <w:t>(11): p. 1749-1759.</w:t>
      </w:r>
    </w:p>
    <w:p w14:paraId="437D9D58" w14:textId="77777777" w:rsidR="00EE51A5" w:rsidRDefault="00EE51A5" w:rsidP="00EE51A5">
      <w:pPr>
        <w:ind w:left="720" w:hanging="720"/>
        <w:jc w:val="both"/>
        <w:rPr>
          <w:rFonts w:cs="Arial"/>
          <w:noProof/>
        </w:rPr>
      </w:pPr>
      <w:r>
        <w:rPr>
          <w:rFonts w:cs="Arial"/>
          <w:noProof/>
        </w:rPr>
        <w:t>9.</w:t>
      </w:r>
      <w:r>
        <w:rPr>
          <w:rFonts w:cs="Arial"/>
          <w:noProof/>
        </w:rPr>
        <w:tab/>
        <w:t xml:space="preserve">Hooper, R., et al., </w:t>
      </w:r>
      <w:r w:rsidRPr="00EE51A5">
        <w:rPr>
          <w:rFonts w:cs="Arial"/>
          <w:i/>
          <w:noProof/>
        </w:rPr>
        <w:t>Cigarette and alcohol use in the UK Armed Forces, and their association with combat exposures: A prospective study.</w:t>
      </w:r>
      <w:r>
        <w:rPr>
          <w:rFonts w:cs="Arial"/>
          <w:noProof/>
        </w:rPr>
        <w:t xml:space="preserve"> Addictive Behaviors, 2008. </w:t>
      </w:r>
      <w:r w:rsidRPr="00EE51A5">
        <w:rPr>
          <w:rFonts w:cs="Arial"/>
          <w:b/>
          <w:noProof/>
        </w:rPr>
        <w:t>33</w:t>
      </w:r>
      <w:r>
        <w:rPr>
          <w:rFonts w:cs="Arial"/>
          <w:noProof/>
        </w:rPr>
        <w:t>(8): p. 1067-1071.</w:t>
      </w:r>
    </w:p>
    <w:p w14:paraId="312900CA" w14:textId="77777777" w:rsidR="00EE51A5" w:rsidRDefault="00EE51A5" w:rsidP="00EE51A5">
      <w:pPr>
        <w:ind w:left="720" w:hanging="720"/>
        <w:jc w:val="both"/>
        <w:rPr>
          <w:rFonts w:cs="Arial"/>
          <w:noProof/>
        </w:rPr>
      </w:pPr>
      <w:r>
        <w:rPr>
          <w:rFonts w:cs="Arial"/>
          <w:noProof/>
        </w:rPr>
        <w:t>10.</w:t>
      </w:r>
      <w:r>
        <w:rPr>
          <w:rFonts w:cs="Arial"/>
          <w:noProof/>
        </w:rPr>
        <w:tab/>
        <w:t xml:space="preserve">Macmanus, D., et al., </w:t>
      </w:r>
      <w:r w:rsidRPr="00EE51A5">
        <w:rPr>
          <w:rFonts w:cs="Arial"/>
          <w:i/>
          <w:noProof/>
        </w:rPr>
        <w:t>Violent offending by UK military personnel deployed to Iraq and Afghanistan: a data linkage cohort study.</w:t>
      </w:r>
      <w:r>
        <w:rPr>
          <w:rFonts w:cs="Arial"/>
          <w:noProof/>
        </w:rPr>
        <w:t xml:space="preserve"> Lancet, 2013. </w:t>
      </w:r>
      <w:r w:rsidRPr="00EE51A5">
        <w:rPr>
          <w:rFonts w:cs="Arial"/>
          <w:b/>
          <w:noProof/>
        </w:rPr>
        <w:t>381</w:t>
      </w:r>
      <w:r>
        <w:rPr>
          <w:rFonts w:cs="Arial"/>
          <w:noProof/>
        </w:rPr>
        <w:t>(9870): p. 907-17.</w:t>
      </w:r>
    </w:p>
    <w:p w14:paraId="6D871769" w14:textId="2DABC172" w:rsidR="00EE51A5" w:rsidRDefault="00EE51A5" w:rsidP="00EE51A5">
      <w:pPr>
        <w:jc w:val="both"/>
        <w:rPr>
          <w:rFonts w:cs="Arial"/>
          <w:noProof/>
        </w:rPr>
      </w:pPr>
    </w:p>
    <w:p w14:paraId="34A64825" w14:textId="18C83C3D" w:rsidR="00D70FA4" w:rsidRPr="00E068DE" w:rsidRDefault="00251DF1" w:rsidP="00C2244B">
      <w:pPr>
        <w:spacing w:line="480" w:lineRule="auto"/>
        <w:jc w:val="both"/>
        <w:rPr>
          <w:rFonts w:ascii="Times New Roman" w:hAnsi="Times New Roman"/>
          <w:sz w:val="22"/>
          <w:szCs w:val="22"/>
        </w:rPr>
      </w:pPr>
      <w:r>
        <w:rPr>
          <w:rFonts w:ascii="Times New Roman" w:hAnsi="Times New Roman"/>
          <w:sz w:val="22"/>
          <w:szCs w:val="22"/>
        </w:rPr>
        <w:fldChar w:fldCharType="end"/>
      </w:r>
    </w:p>
    <w:sectPr w:rsidR="00D70FA4" w:rsidRPr="00E068D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98F9E0" w15:done="0"/>
  <w15:commentEx w15:paraId="31B6E430" w15:done="0"/>
  <w15:commentEx w15:paraId="505CC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5EB4" w14:textId="77777777" w:rsidR="003A3A78" w:rsidRDefault="003A3A78" w:rsidP="00C2244B">
      <w:r>
        <w:separator/>
      </w:r>
    </w:p>
  </w:endnote>
  <w:endnote w:type="continuationSeparator" w:id="0">
    <w:p w14:paraId="5291E71A" w14:textId="77777777" w:rsidR="003A3A78" w:rsidRDefault="003A3A78" w:rsidP="00C2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8642" w14:textId="77777777" w:rsidR="003A3A78" w:rsidRDefault="003A3A78" w:rsidP="00C2244B">
      <w:r>
        <w:separator/>
      </w:r>
    </w:p>
  </w:footnote>
  <w:footnote w:type="continuationSeparator" w:id="0">
    <w:p w14:paraId="1AA01862" w14:textId="77777777" w:rsidR="003A3A78" w:rsidRDefault="003A3A78" w:rsidP="00C2244B">
      <w:r>
        <w:continuationSeparator/>
      </w:r>
    </w:p>
  </w:footnote>
  <w:footnote w:id="1">
    <w:p w14:paraId="645162BC" w14:textId="77777777" w:rsidR="00C2244B" w:rsidRDefault="00C2244B" w:rsidP="00C2244B">
      <w:pPr>
        <w:pStyle w:val="FootnoteText"/>
      </w:pPr>
      <w:r>
        <w:rPr>
          <w:rStyle w:val="FootnoteReference"/>
        </w:rPr>
        <w:footnoteRef/>
      </w:r>
      <w:r>
        <w:t xml:space="preserve"> </w:t>
      </w:r>
      <w:r w:rsidRPr="008A4578">
        <w:rPr>
          <w:sz w:val="18"/>
          <w:szCs w:val="18"/>
        </w:rPr>
        <w:t>All personnel w</w:t>
      </w:r>
      <w:r>
        <w:rPr>
          <w:sz w:val="18"/>
          <w:szCs w:val="18"/>
        </w:rPr>
        <w:t>ithin the British Infantry are m</w:t>
      </w:r>
      <w:r w:rsidRPr="008A4578">
        <w:rPr>
          <w:sz w:val="18"/>
          <w:szCs w:val="18"/>
        </w:rPr>
        <w:t>ale.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y Arthur (HSC)">
    <w15:presenceInfo w15:providerId="AD" w15:userId="S-1-5-21-1202660629-790525478-1417001333-233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ss0xfxy20fpqetf02vrzvvfrxe5zszt2as&quot;&gt;My EndNote Library&lt;record-ids&gt;&lt;item&gt;38&lt;/item&gt;&lt;item&gt;999&lt;/item&gt;&lt;item&gt;1008&lt;/item&gt;&lt;item&gt;1062&lt;/item&gt;&lt;/record-ids&gt;&lt;/item&gt;&lt;/Libraries&gt;"/>
  </w:docVars>
  <w:rsids>
    <w:rsidRoot w:val="00C2244B"/>
    <w:rsid w:val="00001F29"/>
    <w:rsid w:val="000F0B24"/>
    <w:rsid w:val="00103B68"/>
    <w:rsid w:val="00134860"/>
    <w:rsid w:val="00251DF1"/>
    <w:rsid w:val="00322340"/>
    <w:rsid w:val="003A3A78"/>
    <w:rsid w:val="003F1F75"/>
    <w:rsid w:val="00506BF0"/>
    <w:rsid w:val="00581F0B"/>
    <w:rsid w:val="00591172"/>
    <w:rsid w:val="005A2FEB"/>
    <w:rsid w:val="006541C8"/>
    <w:rsid w:val="006A33B3"/>
    <w:rsid w:val="006A7D33"/>
    <w:rsid w:val="00705E71"/>
    <w:rsid w:val="0071050C"/>
    <w:rsid w:val="00753678"/>
    <w:rsid w:val="007603AD"/>
    <w:rsid w:val="007A76EB"/>
    <w:rsid w:val="00885E0E"/>
    <w:rsid w:val="009D20DF"/>
    <w:rsid w:val="00B20DBD"/>
    <w:rsid w:val="00B32EFD"/>
    <w:rsid w:val="00B46D40"/>
    <w:rsid w:val="00B71924"/>
    <w:rsid w:val="00B76B3D"/>
    <w:rsid w:val="00C2244B"/>
    <w:rsid w:val="00C3118C"/>
    <w:rsid w:val="00C5758C"/>
    <w:rsid w:val="00C901AA"/>
    <w:rsid w:val="00CB7227"/>
    <w:rsid w:val="00D70FA4"/>
    <w:rsid w:val="00DB0AEF"/>
    <w:rsid w:val="00DB16C3"/>
    <w:rsid w:val="00E2658C"/>
    <w:rsid w:val="00E278BA"/>
    <w:rsid w:val="00E4100C"/>
    <w:rsid w:val="00E75FD5"/>
    <w:rsid w:val="00EE51A5"/>
    <w:rsid w:val="00F1363E"/>
    <w:rsid w:val="00F1711B"/>
    <w:rsid w:val="00F17D22"/>
    <w:rsid w:val="00F31A84"/>
    <w:rsid w:val="00F460C9"/>
    <w:rsid w:val="00F90BED"/>
    <w:rsid w:val="00FE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244B"/>
    <w:rPr>
      <w:sz w:val="20"/>
      <w:szCs w:val="20"/>
    </w:rPr>
  </w:style>
  <w:style w:type="character" w:customStyle="1" w:styleId="FootnoteTextChar">
    <w:name w:val="Footnote Text Char"/>
    <w:basedOn w:val="DefaultParagraphFont"/>
    <w:link w:val="FootnoteText"/>
    <w:rsid w:val="00C2244B"/>
    <w:rPr>
      <w:rFonts w:ascii="Arial" w:eastAsia="Times New Roman" w:hAnsi="Arial" w:cs="Times New Roman"/>
      <w:sz w:val="20"/>
      <w:szCs w:val="20"/>
    </w:rPr>
  </w:style>
  <w:style w:type="character" w:styleId="FootnoteReference">
    <w:name w:val="footnote reference"/>
    <w:rsid w:val="00C2244B"/>
    <w:rPr>
      <w:rFonts w:cs="Times New Roman"/>
      <w:vertAlign w:val="superscript"/>
    </w:rPr>
  </w:style>
  <w:style w:type="paragraph" w:customStyle="1" w:styleId="EndNoteBibliographyTitle">
    <w:name w:val="EndNote Bibliography Title"/>
    <w:basedOn w:val="Normal"/>
    <w:link w:val="EndNoteBibliographyTitleChar"/>
    <w:rsid w:val="00251DF1"/>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51DF1"/>
    <w:rPr>
      <w:rFonts w:ascii="Arial" w:eastAsia="Times New Roman" w:hAnsi="Arial" w:cs="Arial"/>
      <w:noProof/>
      <w:sz w:val="24"/>
      <w:szCs w:val="24"/>
      <w:lang w:val="en-US"/>
    </w:rPr>
  </w:style>
  <w:style w:type="paragraph" w:customStyle="1" w:styleId="EndNoteBibliography">
    <w:name w:val="EndNote Bibliography"/>
    <w:basedOn w:val="Normal"/>
    <w:link w:val="EndNoteBibliographyChar"/>
    <w:rsid w:val="00251DF1"/>
    <w:pPr>
      <w:jc w:val="both"/>
    </w:pPr>
    <w:rPr>
      <w:rFonts w:cs="Arial"/>
      <w:noProof/>
      <w:lang w:val="en-US"/>
    </w:rPr>
  </w:style>
  <w:style w:type="character" w:customStyle="1" w:styleId="EndNoteBibliographyChar">
    <w:name w:val="EndNote Bibliography Char"/>
    <w:basedOn w:val="DefaultParagraphFont"/>
    <w:link w:val="EndNoteBibliography"/>
    <w:rsid w:val="00251DF1"/>
    <w:rPr>
      <w:rFonts w:ascii="Arial" w:eastAsia="Times New Roman" w:hAnsi="Arial" w:cs="Arial"/>
      <w:noProof/>
      <w:sz w:val="24"/>
      <w:szCs w:val="24"/>
      <w:lang w:val="en-US"/>
    </w:rPr>
  </w:style>
  <w:style w:type="paragraph" w:styleId="BodyText">
    <w:name w:val="Body Text"/>
    <w:basedOn w:val="Normal"/>
    <w:link w:val="BodyTextChar"/>
    <w:rsid w:val="006541C8"/>
    <w:pPr>
      <w:spacing w:line="480" w:lineRule="auto"/>
    </w:pPr>
    <w:rPr>
      <w:szCs w:val="20"/>
    </w:rPr>
  </w:style>
  <w:style w:type="character" w:customStyle="1" w:styleId="BodyTextChar">
    <w:name w:val="Body Text Char"/>
    <w:basedOn w:val="DefaultParagraphFont"/>
    <w:link w:val="BodyText"/>
    <w:rsid w:val="006541C8"/>
    <w:rPr>
      <w:rFonts w:ascii="Arial" w:eastAsia="Times New Roman" w:hAnsi="Arial" w:cs="Times New Roman"/>
      <w:sz w:val="24"/>
      <w:szCs w:val="20"/>
    </w:rPr>
  </w:style>
  <w:style w:type="paragraph" w:styleId="BodyText2">
    <w:name w:val="Body Text 2"/>
    <w:basedOn w:val="Normal"/>
    <w:link w:val="BodyText2Char"/>
    <w:rsid w:val="006541C8"/>
    <w:pPr>
      <w:spacing w:after="120" w:line="480" w:lineRule="auto"/>
    </w:pPr>
  </w:style>
  <w:style w:type="character" w:customStyle="1" w:styleId="BodyText2Char">
    <w:name w:val="Body Text 2 Char"/>
    <w:basedOn w:val="DefaultParagraphFont"/>
    <w:link w:val="BodyText2"/>
    <w:rsid w:val="006541C8"/>
    <w:rPr>
      <w:rFonts w:ascii="Arial" w:eastAsia="Times New Roman" w:hAnsi="Arial" w:cs="Times New Roman"/>
      <w:sz w:val="24"/>
      <w:szCs w:val="24"/>
    </w:rPr>
  </w:style>
  <w:style w:type="character" w:styleId="Hyperlink">
    <w:name w:val="Hyperlink"/>
    <w:basedOn w:val="DefaultParagraphFont"/>
    <w:uiPriority w:val="99"/>
    <w:unhideWhenUsed/>
    <w:rsid w:val="006541C8"/>
    <w:rPr>
      <w:color w:val="0000FF" w:themeColor="hyperlink"/>
      <w:u w:val="single"/>
    </w:r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rPr>
      <w:sz w:val="20"/>
      <w:szCs w:val="20"/>
    </w:rPr>
  </w:style>
  <w:style w:type="character" w:customStyle="1" w:styleId="CommentTextChar">
    <w:name w:val="Comment Text Char"/>
    <w:basedOn w:val="DefaultParagraphFont"/>
    <w:link w:val="CommentText"/>
    <w:uiPriority w:val="99"/>
    <w:semiHidden/>
    <w:rsid w:val="007603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6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2244B"/>
    <w:rPr>
      <w:sz w:val="20"/>
      <w:szCs w:val="20"/>
    </w:rPr>
  </w:style>
  <w:style w:type="character" w:customStyle="1" w:styleId="FootnoteTextChar">
    <w:name w:val="Footnote Text Char"/>
    <w:basedOn w:val="DefaultParagraphFont"/>
    <w:link w:val="FootnoteText"/>
    <w:rsid w:val="00C2244B"/>
    <w:rPr>
      <w:rFonts w:ascii="Arial" w:eastAsia="Times New Roman" w:hAnsi="Arial" w:cs="Times New Roman"/>
      <w:sz w:val="20"/>
      <w:szCs w:val="20"/>
    </w:rPr>
  </w:style>
  <w:style w:type="character" w:styleId="FootnoteReference">
    <w:name w:val="footnote reference"/>
    <w:rsid w:val="00C2244B"/>
    <w:rPr>
      <w:rFonts w:cs="Times New Roman"/>
      <w:vertAlign w:val="superscript"/>
    </w:rPr>
  </w:style>
  <w:style w:type="paragraph" w:customStyle="1" w:styleId="EndNoteBibliographyTitle">
    <w:name w:val="EndNote Bibliography Title"/>
    <w:basedOn w:val="Normal"/>
    <w:link w:val="EndNoteBibliographyTitleChar"/>
    <w:rsid w:val="00251DF1"/>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51DF1"/>
    <w:rPr>
      <w:rFonts w:ascii="Arial" w:eastAsia="Times New Roman" w:hAnsi="Arial" w:cs="Arial"/>
      <w:noProof/>
      <w:sz w:val="24"/>
      <w:szCs w:val="24"/>
      <w:lang w:val="en-US"/>
    </w:rPr>
  </w:style>
  <w:style w:type="paragraph" w:customStyle="1" w:styleId="EndNoteBibliography">
    <w:name w:val="EndNote Bibliography"/>
    <w:basedOn w:val="Normal"/>
    <w:link w:val="EndNoteBibliographyChar"/>
    <w:rsid w:val="00251DF1"/>
    <w:pPr>
      <w:jc w:val="both"/>
    </w:pPr>
    <w:rPr>
      <w:rFonts w:cs="Arial"/>
      <w:noProof/>
      <w:lang w:val="en-US"/>
    </w:rPr>
  </w:style>
  <w:style w:type="character" w:customStyle="1" w:styleId="EndNoteBibliographyChar">
    <w:name w:val="EndNote Bibliography Char"/>
    <w:basedOn w:val="DefaultParagraphFont"/>
    <w:link w:val="EndNoteBibliography"/>
    <w:rsid w:val="00251DF1"/>
    <w:rPr>
      <w:rFonts w:ascii="Arial" w:eastAsia="Times New Roman" w:hAnsi="Arial" w:cs="Arial"/>
      <w:noProof/>
      <w:sz w:val="24"/>
      <w:szCs w:val="24"/>
      <w:lang w:val="en-US"/>
    </w:rPr>
  </w:style>
  <w:style w:type="paragraph" w:styleId="BodyText">
    <w:name w:val="Body Text"/>
    <w:basedOn w:val="Normal"/>
    <w:link w:val="BodyTextChar"/>
    <w:rsid w:val="006541C8"/>
    <w:pPr>
      <w:spacing w:line="480" w:lineRule="auto"/>
    </w:pPr>
    <w:rPr>
      <w:szCs w:val="20"/>
    </w:rPr>
  </w:style>
  <w:style w:type="character" w:customStyle="1" w:styleId="BodyTextChar">
    <w:name w:val="Body Text Char"/>
    <w:basedOn w:val="DefaultParagraphFont"/>
    <w:link w:val="BodyText"/>
    <w:rsid w:val="006541C8"/>
    <w:rPr>
      <w:rFonts w:ascii="Arial" w:eastAsia="Times New Roman" w:hAnsi="Arial" w:cs="Times New Roman"/>
      <w:sz w:val="24"/>
      <w:szCs w:val="20"/>
    </w:rPr>
  </w:style>
  <w:style w:type="paragraph" w:styleId="BodyText2">
    <w:name w:val="Body Text 2"/>
    <w:basedOn w:val="Normal"/>
    <w:link w:val="BodyText2Char"/>
    <w:rsid w:val="006541C8"/>
    <w:pPr>
      <w:spacing w:after="120" w:line="480" w:lineRule="auto"/>
    </w:pPr>
  </w:style>
  <w:style w:type="character" w:customStyle="1" w:styleId="BodyText2Char">
    <w:name w:val="Body Text 2 Char"/>
    <w:basedOn w:val="DefaultParagraphFont"/>
    <w:link w:val="BodyText2"/>
    <w:rsid w:val="006541C8"/>
    <w:rPr>
      <w:rFonts w:ascii="Arial" w:eastAsia="Times New Roman" w:hAnsi="Arial" w:cs="Times New Roman"/>
      <w:sz w:val="24"/>
      <w:szCs w:val="24"/>
    </w:rPr>
  </w:style>
  <w:style w:type="character" w:styleId="Hyperlink">
    <w:name w:val="Hyperlink"/>
    <w:basedOn w:val="DefaultParagraphFont"/>
    <w:uiPriority w:val="99"/>
    <w:unhideWhenUsed/>
    <w:rsid w:val="006541C8"/>
    <w:rPr>
      <w:color w:val="0000FF" w:themeColor="hyperlink"/>
      <w:u w:val="single"/>
    </w:r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rPr>
      <w:sz w:val="20"/>
      <w:szCs w:val="20"/>
    </w:rPr>
  </w:style>
  <w:style w:type="character" w:customStyle="1" w:styleId="CommentTextChar">
    <w:name w:val="Comment Text Char"/>
    <w:basedOn w:val="DefaultParagraphFont"/>
    <w:link w:val="CommentText"/>
    <w:uiPriority w:val="99"/>
    <w:semiHidden/>
    <w:rsid w:val="007603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60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dforces.co.uk/army/listings/l0133.htm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gov.uk/government/uploads/system/uploads/attachment_data/file/312539/uk_af_annual_personnel_report_2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kdefence.co.uk/2013/06/infantry-manning-figur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kiernan</dc:creator>
  <cp:lastModifiedBy>Administrator</cp:lastModifiedBy>
  <cp:revision>2</cp:revision>
  <cp:lastPrinted>2015-09-21T08:31:00Z</cp:lastPrinted>
  <dcterms:created xsi:type="dcterms:W3CDTF">2016-01-13T09:41:00Z</dcterms:created>
  <dcterms:modified xsi:type="dcterms:W3CDTF">2016-01-13T09:41:00Z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