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BED" w:rsidRPr="00D97BED" w:rsidRDefault="00D97BED" w:rsidP="00930FF5">
      <w:pPr>
        <w:spacing w:afterLines="50" w:after="120"/>
        <w:jc w:val="both"/>
        <w:rPr>
          <w:b/>
          <w:bCs/>
          <w:noProof/>
          <w:spacing w:val="6"/>
          <w:kern w:val="16"/>
          <w:position w:val="2"/>
          <w:sz w:val="44"/>
          <w:szCs w:val="44"/>
        </w:rPr>
      </w:pPr>
      <w:bookmarkStart w:id="0" w:name="_GoBack"/>
      <w:bookmarkEnd w:id="0"/>
      <w:r w:rsidRPr="00D97BED">
        <w:rPr>
          <w:rFonts w:hint="eastAsia"/>
          <w:b/>
          <w:bCs/>
          <w:noProof/>
          <w:spacing w:val="6"/>
          <w:kern w:val="16"/>
          <w:position w:val="2"/>
          <w:sz w:val="44"/>
          <w:szCs w:val="44"/>
        </w:rPr>
        <w:t>Experimental generation of discrete ultraviolet wavelength by cascaded intermodal four-wave mixing in a multimode photonic crystal fiber</w:t>
      </w:r>
    </w:p>
    <w:p w:rsidR="00D97BED" w:rsidRDefault="00D97BED" w:rsidP="00665913">
      <w:pPr>
        <w:jc w:val="both"/>
        <w:rPr>
          <w:rFonts w:cs="Times New Roman"/>
          <w:b/>
          <w:bCs/>
          <w:smallCaps/>
          <w:color w:val="1F497D"/>
          <w:spacing w:val="6"/>
          <w:sz w:val="32"/>
          <w:szCs w:val="32"/>
          <w:vertAlign w:val="superscript"/>
          <w:lang w:eastAsia="zh-CN"/>
        </w:rPr>
      </w:pPr>
      <w:r w:rsidRPr="00D97BED">
        <w:rPr>
          <w:rFonts w:cs="Times New Roman"/>
          <w:b/>
          <w:bCs/>
          <w:smallCaps/>
          <w:color w:val="1F497D"/>
          <w:spacing w:val="6"/>
          <w:sz w:val="32"/>
          <w:szCs w:val="32"/>
        </w:rPr>
        <w:t>Jinhui Yuan,</w:t>
      </w:r>
      <w:r w:rsidRPr="00D97BED">
        <w:rPr>
          <w:rFonts w:cs="Times New Roman"/>
          <w:b/>
          <w:bCs/>
          <w:smallCaps/>
          <w:color w:val="1F497D"/>
          <w:spacing w:val="6"/>
          <w:sz w:val="32"/>
          <w:szCs w:val="32"/>
          <w:vertAlign w:val="superscript"/>
        </w:rPr>
        <w:t>1,2</w:t>
      </w:r>
      <w:r w:rsidR="003A3238" w:rsidRPr="00D97BED">
        <w:rPr>
          <w:rFonts w:cs="Times New Roman"/>
          <w:b/>
          <w:bCs/>
          <w:smallCaps/>
          <w:color w:val="1F497D"/>
          <w:spacing w:val="6"/>
          <w:sz w:val="32"/>
          <w:szCs w:val="32"/>
          <w:vertAlign w:val="superscript"/>
        </w:rPr>
        <w:t>,†</w:t>
      </w:r>
      <w:r>
        <w:rPr>
          <w:rFonts w:cs="Times New Roman" w:hint="eastAsia"/>
          <w:b/>
          <w:bCs/>
          <w:smallCaps/>
          <w:color w:val="1F497D"/>
          <w:spacing w:val="6"/>
          <w:sz w:val="32"/>
          <w:szCs w:val="32"/>
          <w:lang w:eastAsia="zh-CN"/>
        </w:rPr>
        <w:t xml:space="preserve"> </w:t>
      </w:r>
      <w:r w:rsidRPr="00D97BED">
        <w:rPr>
          <w:rFonts w:cs="Times New Roman"/>
          <w:b/>
          <w:bCs/>
          <w:smallCaps/>
          <w:color w:val="1F497D"/>
          <w:spacing w:val="6"/>
          <w:sz w:val="32"/>
          <w:szCs w:val="32"/>
        </w:rPr>
        <w:t>Zhe Kang,</w:t>
      </w:r>
      <w:r w:rsidRPr="00D97BED">
        <w:rPr>
          <w:rFonts w:cs="Times New Roman"/>
          <w:b/>
          <w:bCs/>
          <w:smallCaps/>
          <w:color w:val="1F497D"/>
          <w:spacing w:val="6"/>
          <w:sz w:val="32"/>
          <w:szCs w:val="32"/>
          <w:vertAlign w:val="superscript"/>
        </w:rPr>
        <w:t>2,</w:t>
      </w:r>
      <w:r w:rsidR="003A3238" w:rsidRPr="00D97BED">
        <w:rPr>
          <w:rFonts w:cs="Times New Roman"/>
          <w:b/>
          <w:bCs/>
          <w:smallCaps/>
          <w:color w:val="1F497D"/>
          <w:spacing w:val="6"/>
          <w:sz w:val="32"/>
          <w:szCs w:val="32"/>
          <w:vertAlign w:val="superscript"/>
        </w:rPr>
        <w:t>†,</w:t>
      </w:r>
      <w:r w:rsidRPr="00D97BED">
        <w:rPr>
          <w:rFonts w:cs="Times New Roman"/>
          <w:b/>
          <w:bCs/>
          <w:smallCaps/>
          <w:color w:val="1F497D"/>
          <w:spacing w:val="6"/>
          <w:sz w:val="32"/>
          <w:szCs w:val="32"/>
          <w:vertAlign w:val="superscript"/>
        </w:rPr>
        <w:t>*</w:t>
      </w:r>
      <w:r w:rsidRPr="00D97BED">
        <w:rPr>
          <w:rFonts w:cs="Times New Roman"/>
          <w:b/>
          <w:bCs/>
          <w:smallCaps/>
          <w:color w:val="1F497D"/>
          <w:spacing w:val="6"/>
          <w:sz w:val="32"/>
          <w:szCs w:val="32"/>
        </w:rPr>
        <w:t xml:space="preserve"> Feng Li,</w:t>
      </w:r>
      <w:r w:rsidRPr="00D97BED">
        <w:rPr>
          <w:rFonts w:cs="Times New Roman"/>
          <w:b/>
          <w:bCs/>
          <w:smallCaps/>
          <w:color w:val="1F497D"/>
          <w:spacing w:val="6"/>
          <w:sz w:val="32"/>
          <w:szCs w:val="32"/>
          <w:vertAlign w:val="superscript"/>
        </w:rPr>
        <w:t>2,</w:t>
      </w:r>
      <w:r w:rsidR="003A3238" w:rsidRPr="00D97BED">
        <w:rPr>
          <w:rFonts w:cs="Times New Roman"/>
          <w:b/>
          <w:bCs/>
          <w:smallCaps/>
          <w:color w:val="1F497D"/>
          <w:spacing w:val="6"/>
          <w:sz w:val="32"/>
          <w:szCs w:val="32"/>
          <w:vertAlign w:val="superscript"/>
        </w:rPr>
        <w:t>†,</w:t>
      </w:r>
      <w:r w:rsidRPr="00D97BED">
        <w:rPr>
          <w:rFonts w:cs="Times New Roman"/>
          <w:b/>
          <w:bCs/>
          <w:smallCaps/>
          <w:color w:val="1F497D"/>
          <w:spacing w:val="6"/>
          <w:sz w:val="32"/>
          <w:szCs w:val="32"/>
          <w:vertAlign w:val="superscript"/>
        </w:rPr>
        <w:t>*</w:t>
      </w:r>
      <w:r w:rsidRPr="00D97BED">
        <w:rPr>
          <w:rFonts w:cs="Times New Roman"/>
          <w:b/>
          <w:bCs/>
          <w:smallCaps/>
          <w:color w:val="1F497D"/>
          <w:spacing w:val="6"/>
          <w:sz w:val="32"/>
          <w:szCs w:val="32"/>
        </w:rPr>
        <w:t xml:space="preserve"> Xianting Zhang,</w:t>
      </w:r>
      <w:r w:rsidR="00FE113B" w:rsidRPr="00D97BED">
        <w:rPr>
          <w:rFonts w:cs="Times New Roman"/>
          <w:b/>
          <w:bCs/>
          <w:smallCaps/>
          <w:color w:val="1F497D"/>
          <w:spacing w:val="6"/>
          <w:sz w:val="32"/>
          <w:szCs w:val="32"/>
          <w:vertAlign w:val="superscript"/>
        </w:rPr>
        <w:t>2</w:t>
      </w:r>
      <w:r w:rsidRPr="00D97BED">
        <w:rPr>
          <w:rFonts w:cs="Times New Roman"/>
          <w:b/>
          <w:bCs/>
          <w:smallCaps/>
          <w:color w:val="1F497D"/>
          <w:spacing w:val="6"/>
          <w:sz w:val="32"/>
          <w:szCs w:val="32"/>
        </w:rPr>
        <w:t xml:space="preserve"> </w:t>
      </w:r>
      <w:r w:rsidRPr="00D97BED">
        <w:rPr>
          <w:rFonts w:cs="Times New Roman" w:hint="eastAsia"/>
          <w:b/>
          <w:bCs/>
          <w:smallCaps/>
          <w:color w:val="1F497D"/>
          <w:spacing w:val="6"/>
          <w:sz w:val="32"/>
          <w:szCs w:val="32"/>
        </w:rPr>
        <w:t>Chao Mei,</w:t>
      </w:r>
      <w:r w:rsidR="00FE113B" w:rsidRPr="00D97BED">
        <w:rPr>
          <w:rFonts w:cs="Times New Roman" w:hint="eastAsia"/>
          <w:b/>
          <w:bCs/>
          <w:smallCaps/>
          <w:color w:val="1F497D"/>
          <w:spacing w:val="6"/>
          <w:sz w:val="32"/>
          <w:szCs w:val="32"/>
          <w:vertAlign w:val="superscript"/>
        </w:rPr>
        <w:t>1</w:t>
      </w:r>
      <w:r w:rsidRPr="00D97BED">
        <w:rPr>
          <w:rFonts w:cs="Times New Roman" w:hint="eastAsia"/>
          <w:b/>
          <w:bCs/>
          <w:smallCaps/>
          <w:color w:val="1F497D"/>
          <w:spacing w:val="6"/>
          <w:sz w:val="32"/>
          <w:szCs w:val="32"/>
        </w:rPr>
        <w:t xml:space="preserve"> </w:t>
      </w:r>
      <w:r w:rsidRPr="00D97BED">
        <w:rPr>
          <w:rFonts w:cs="Times New Roman"/>
          <w:b/>
          <w:bCs/>
          <w:smallCaps/>
          <w:color w:val="1F497D"/>
          <w:spacing w:val="6"/>
          <w:sz w:val="32"/>
          <w:szCs w:val="32"/>
        </w:rPr>
        <w:t>Guiyao Zhou,</w:t>
      </w:r>
      <w:r w:rsidR="00FE113B" w:rsidRPr="00D97BED">
        <w:rPr>
          <w:rFonts w:cs="Times New Roman"/>
          <w:b/>
          <w:bCs/>
          <w:smallCaps/>
          <w:color w:val="1F497D"/>
          <w:spacing w:val="6"/>
          <w:sz w:val="32"/>
          <w:szCs w:val="32"/>
          <w:vertAlign w:val="superscript"/>
        </w:rPr>
        <w:t>3</w:t>
      </w:r>
      <w:r w:rsidRPr="00D97BED">
        <w:rPr>
          <w:rFonts w:cs="Times New Roman"/>
          <w:b/>
          <w:bCs/>
          <w:smallCaps/>
          <w:color w:val="1F497D"/>
          <w:spacing w:val="6"/>
          <w:sz w:val="32"/>
          <w:szCs w:val="32"/>
        </w:rPr>
        <w:t xml:space="preserve"> Xinzhu Sang</w:t>
      </w:r>
      <w:r>
        <w:rPr>
          <w:rFonts w:cs="Times New Roman"/>
          <w:b/>
          <w:bCs/>
          <w:smallCaps/>
          <w:color w:val="1F497D"/>
          <w:spacing w:val="6"/>
          <w:sz w:val="32"/>
          <w:szCs w:val="32"/>
        </w:rPr>
        <w:t>,</w:t>
      </w:r>
      <w:r w:rsidR="00FE113B" w:rsidRPr="00D97BED">
        <w:rPr>
          <w:rFonts w:cs="Times New Roman"/>
          <w:b/>
          <w:bCs/>
          <w:smallCaps/>
          <w:color w:val="1F497D"/>
          <w:spacing w:val="6"/>
          <w:sz w:val="32"/>
          <w:szCs w:val="32"/>
          <w:vertAlign w:val="superscript"/>
        </w:rPr>
        <w:t>1</w:t>
      </w:r>
      <w:r>
        <w:rPr>
          <w:rFonts w:cs="Times New Roman"/>
          <w:b/>
          <w:bCs/>
          <w:smallCaps/>
          <w:color w:val="1F497D"/>
          <w:spacing w:val="6"/>
          <w:sz w:val="32"/>
          <w:szCs w:val="32"/>
        </w:rPr>
        <w:t xml:space="preserve"> </w:t>
      </w:r>
      <w:r w:rsidRPr="00D97BED">
        <w:rPr>
          <w:rFonts w:cs="Times New Roman"/>
          <w:b/>
          <w:bCs/>
          <w:smallCaps/>
          <w:color w:val="1F497D"/>
          <w:spacing w:val="6"/>
          <w:sz w:val="32"/>
          <w:szCs w:val="32"/>
        </w:rPr>
        <w:t>Qiang Wu,</w:t>
      </w:r>
      <w:r w:rsidR="00FE113B" w:rsidRPr="00D97BED">
        <w:rPr>
          <w:rFonts w:cs="Times New Roman"/>
          <w:b/>
          <w:bCs/>
          <w:smallCaps/>
          <w:color w:val="1F497D"/>
          <w:spacing w:val="6"/>
          <w:sz w:val="32"/>
          <w:szCs w:val="32"/>
          <w:vertAlign w:val="superscript"/>
        </w:rPr>
        <w:t>4</w:t>
      </w:r>
      <w:r w:rsidRPr="00D97BED">
        <w:rPr>
          <w:rFonts w:cs="Times New Roman"/>
          <w:b/>
          <w:bCs/>
          <w:smallCaps/>
          <w:color w:val="1F497D"/>
          <w:spacing w:val="6"/>
          <w:sz w:val="32"/>
          <w:szCs w:val="32"/>
        </w:rPr>
        <w:t xml:space="preserve"> Binbin Yan,</w:t>
      </w:r>
      <w:r w:rsidR="00FE113B" w:rsidRPr="00D97BED">
        <w:rPr>
          <w:rFonts w:cs="Times New Roman"/>
          <w:b/>
          <w:bCs/>
          <w:smallCaps/>
          <w:color w:val="1F497D"/>
          <w:spacing w:val="6"/>
          <w:sz w:val="32"/>
          <w:szCs w:val="32"/>
          <w:vertAlign w:val="superscript"/>
        </w:rPr>
        <w:t>1</w:t>
      </w:r>
      <w:r w:rsidRPr="00D97BED">
        <w:rPr>
          <w:rFonts w:cs="Times New Roman"/>
          <w:b/>
          <w:bCs/>
          <w:smallCaps/>
          <w:color w:val="1F497D"/>
          <w:spacing w:val="6"/>
          <w:sz w:val="32"/>
          <w:szCs w:val="32"/>
        </w:rPr>
        <w:t xml:space="preserve"> Xian Zhou,</w:t>
      </w:r>
      <w:r w:rsidR="00FE113B" w:rsidRPr="00D97BED">
        <w:rPr>
          <w:rFonts w:cs="Times New Roman"/>
          <w:b/>
          <w:bCs/>
          <w:smallCaps/>
          <w:color w:val="1F497D"/>
          <w:spacing w:val="6"/>
          <w:sz w:val="32"/>
          <w:szCs w:val="32"/>
          <w:vertAlign w:val="superscript"/>
        </w:rPr>
        <w:t>2</w:t>
      </w:r>
      <w:r w:rsidRPr="00D97BED">
        <w:rPr>
          <w:rFonts w:cs="Times New Roman"/>
          <w:b/>
          <w:bCs/>
          <w:smallCaps/>
          <w:color w:val="1F497D"/>
          <w:spacing w:val="6"/>
          <w:sz w:val="32"/>
          <w:szCs w:val="32"/>
        </w:rPr>
        <w:t xml:space="preserve"> Kangping Zhong,</w:t>
      </w:r>
      <w:r w:rsidR="00FE113B" w:rsidRPr="00D97BED">
        <w:rPr>
          <w:rFonts w:cs="Times New Roman"/>
          <w:b/>
          <w:bCs/>
          <w:smallCaps/>
          <w:color w:val="1F497D"/>
          <w:spacing w:val="6"/>
          <w:sz w:val="32"/>
          <w:szCs w:val="32"/>
          <w:vertAlign w:val="superscript"/>
        </w:rPr>
        <w:t>2</w:t>
      </w:r>
      <w:r w:rsidRPr="00D97BED">
        <w:rPr>
          <w:rFonts w:cs="Times New Roman"/>
          <w:b/>
          <w:bCs/>
          <w:smallCaps/>
          <w:color w:val="1F497D"/>
          <w:spacing w:val="6"/>
          <w:sz w:val="32"/>
          <w:szCs w:val="32"/>
        </w:rPr>
        <w:t xml:space="preserve"> Kuiru Wang,</w:t>
      </w:r>
      <w:r w:rsidR="00FE113B" w:rsidRPr="00D97BED">
        <w:rPr>
          <w:rFonts w:cs="Times New Roman"/>
          <w:b/>
          <w:bCs/>
          <w:smallCaps/>
          <w:color w:val="1F497D"/>
          <w:spacing w:val="6"/>
          <w:sz w:val="32"/>
          <w:szCs w:val="32"/>
          <w:vertAlign w:val="superscript"/>
        </w:rPr>
        <w:t>1</w:t>
      </w:r>
      <w:r w:rsidRPr="00D97BED">
        <w:rPr>
          <w:rFonts w:cs="Times New Roman"/>
          <w:b/>
          <w:bCs/>
          <w:smallCaps/>
          <w:color w:val="1F497D"/>
          <w:spacing w:val="6"/>
          <w:sz w:val="32"/>
          <w:szCs w:val="32"/>
        </w:rPr>
        <w:t xml:space="preserve"> Chongxiu Yu,</w:t>
      </w:r>
      <w:r w:rsidR="00FE113B" w:rsidRPr="00D97BED">
        <w:rPr>
          <w:rFonts w:cs="Times New Roman"/>
          <w:b/>
          <w:bCs/>
          <w:smallCaps/>
          <w:color w:val="1F497D"/>
          <w:spacing w:val="6"/>
          <w:sz w:val="32"/>
          <w:szCs w:val="32"/>
          <w:vertAlign w:val="superscript"/>
        </w:rPr>
        <w:t>1</w:t>
      </w:r>
      <w:r w:rsidRPr="00D97BED">
        <w:rPr>
          <w:rFonts w:cs="Times New Roman" w:hint="eastAsia"/>
          <w:b/>
          <w:bCs/>
          <w:smallCaps/>
          <w:color w:val="1F497D"/>
          <w:spacing w:val="6"/>
          <w:sz w:val="32"/>
          <w:szCs w:val="32"/>
        </w:rPr>
        <w:t xml:space="preserve"> </w:t>
      </w:r>
      <w:r w:rsidRPr="00D97BED">
        <w:rPr>
          <w:rFonts w:cs="Times New Roman"/>
          <w:b/>
          <w:bCs/>
          <w:smallCaps/>
          <w:color w:val="1F497D"/>
          <w:spacing w:val="6"/>
          <w:sz w:val="32"/>
          <w:szCs w:val="32"/>
        </w:rPr>
        <w:t>Gerald Farrell</w:t>
      </w:r>
      <w:r w:rsidRPr="00D97BED">
        <w:rPr>
          <w:rFonts w:cs="Times New Roman" w:hint="eastAsia"/>
          <w:b/>
          <w:bCs/>
          <w:smallCaps/>
          <w:color w:val="1F497D"/>
          <w:spacing w:val="6"/>
          <w:sz w:val="32"/>
          <w:szCs w:val="32"/>
        </w:rPr>
        <w:t>,</w:t>
      </w:r>
      <w:r w:rsidR="00FE113B" w:rsidRPr="00D97BED">
        <w:rPr>
          <w:rFonts w:cs="Times New Roman" w:hint="eastAsia"/>
          <w:b/>
          <w:bCs/>
          <w:smallCaps/>
          <w:color w:val="1F497D"/>
          <w:spacing w:val="6"/>
          <w:sz w:val="32"/>
          <w:szCs w:val="32"/>
          <w:vertAlign w:val="superscript"/>
        </w:rPr>
        <w:t>5</w:t>
      </w:r>
      <w:r>
        <w:rPr>
          <w:rFonts w:cs="Times New Roman" w:hint="eastAsia"/>
          <w:b/>
          <w:bCs/>
          <w:smallCaps/>
          <w:color w:val="1F497D"/>
          <w:spacing w:val="6"/>
          <w:sz w:val="32"/>
          <w:szCs w:val="32"/>
          <w:lang w:eastAsia="zh-CN"/>
        </w:rPr>
        <w:t xml:space="preserve"> </w:t>
      </w:r>
      <w:r w:rsidRPr="00D97BED">
        <w:rPr>
          <w:rFonts w:cs="Times New Roman" w:hint="eastAsia"/>
          <w:b/>
          <w:bCs/>
          <w:smallCaps/>
          <w:color w:val="1F497D"/>
          <w:spacing w:val="6"/>
          <w:sz w:val="32"/>
          <w:szCs w:val="32"/>
        </w:rPr>
        <w:t>Chao Lu,</w:t>
      </w:r>
      <w:r w:rsidR="00FE113B" w:rsidRPr="00D97BED">
        <w:rPr>
          <w:rFonts w:cs="Times New Roman"/>
          <w:b/>
          <w:bCs/>
          <w:smallCaps/>
          <w:color w:val="1F497D"/>
          <w:spacing w:val="6"/>
          <w:sz w:val="32"/>
          <w:szCs w:val="32"/>
          <w:vertAlign w:val="superscript"/>
        </w:rPr>
        <w:t>2</w:t>
      </w:r>
      <w:r w:rsidRPr="00D97BED">
        <w:rPr>
          <w:rFonts w:cs="Times New Roman" w:hint="eastAsia"/>
          <w:b/>
          <w:bCs/>
          <w:smallCaps/>
          <w:color w:val="1F497D"/>
          <w:spacing w:val="6"/>
          <w:sz w:val="32"/>
          <w:szCs w:val="32"/>
        </w:rPr>
        <w:t xml:space="preserve"> </w:t>
      </w:r>
      <w:r w:rsidRPr="00D97BED">
        <w:rPr>
          <w:rFonts w:cs="Times New Roman"/>
          <w:b/>
          <w:bCs/>
          <w:smallCaps/>
          <w:color w:val="1F497D"/>
          <w:spacing w:val="6"/>
          <w:sz w:val="32"/>
          <w:szCs w:val="32"/>
        </w:rPr>
        <w:t>Hwa Yaw Tam</w:t>
      </w:r>
      <w:r>
        <w:rPr>
          <w:rFonts w:cs="Times New Roman"/>
          <w:b/>
          <w:bCs/>
          <w:smallCaps/>
          <w:color w:val="1F497D"/>
          <w:spacing w:val="6"/>
          <w:sz w:val="32"/>
          <w:szCs w:val="32"/>
        </w:rPr>
        <w:t>,</w:t>
      </w:r>
      <w:r w:rsidR="001B0C41">
        <w:rPr>
          <w:rFonts w:cs="Times New Roman" w:hint="eastAsia"/>
          <w:b/>
          <w:bCs/>
          <w:smallCaps/>
          <w:color w:val="1F497D"/>
          <w:spacing w:val="6"/>
          <w:sz w:val="32"/>
          <w:szCs w:val="32"/>
          <w:vertAlign w:val="superscript"/>
          <w:lang w:eastAsia="zh-CN"/>
        </w:rPr>
        <w:t>6</w:t>
      </w:r>
      <w:r>
        <w:rPr>
          <w:rFonts w:cs="Times New Roman"/>
          <w:b/>
          <w:bCs/>
          <w:smallCaps/>
          <w:color w:val="1F497D"/>
          <w:spacing w:val="6"/>
          <w:sz w:val="32"/>
          <w:szCs w:val="32"/>
        </w:rPr>
        <w:t xml:space="preserve"> and P.</w:t>
      </w:r>
      <w:r w:rsidR="00551C9E">
        <w:rPr>
          <w:rFonts w:cs="Times New Roman" w:hint="eastAsia"/>
          <w:b/>
          <w:bCs/>
          <w:smallCaps/>
          <w:color w:val="1F497D"/>
          <w:spacing w:val="6"/>
          <w:sz w:val="32"/>
          <w:szCs w:val="32"/>
          <w:lang w:eastAsia="zh-CN"/>
        </w:rPr>
        <w:t xml:space="preserve"> </w:t>
      </w:r>
      <w:r>
        <w:rPr>
          <w:rFonts w:cs="Times New Roman"/>
          <w:b/>
          <w:bCs/>
          <w:smallCaps/>
          <w:color w:val="1F497D"/>
          <w:spacing w:val="6"/>
          <w:sz w:val="32"/>
          <w:szCs w:val="32"/>
        </w:rPr>
        <w:t>K.</w:t>
      </w:r>
      <w:r w:rsidR="00551C9E">
        <w:rPr>
          <w:rFonts w:cs="Times New Roman" w:hint="eastAsia"/>
          <w:b/>
          <w:bCs/>
          <w:smallCaps/>
          <w:color w:val="1F497D"/>
          <w:spacing w:val="6"/>
          <w:sz w:val="32"/>
          <w:szCs w:val="32"/>
          <w:lang w:eastAsia="zh-CN"/>
        </w:rPr>
        <w:t xml:space="preserve"> </w:t>
      </w:r>
      <w:r w:rsidRPr="00D97BED">
        <w:rPr>
          <w:rFonts w:cs="Times New Roman"/>
          <w:b/>
          <w:bCs/>
          <w:smallCaps/>
          <w:color w:val="1F497D"/>
          <w:spacing w:val="6"/>
          <w:sz w:val="32"/>
          <w:szCs w:val="32"/>
        </w:rPr>
        <w:t>A. Wai</w:t>
      </w:r>
      <w:r w:rsidRPr="00D97BED">
        <w:rPr>
          <w:rFonts w:cs="Times New Roman"/>
          <w:b/>
          <w:bCs/>
          <w:smallCaps/>
          <w:color w:val="1F497D"/>
          <w:spacing w:val="6"/>
          <w:sz w:val="32"/>
          <w:szCs w:val="32"/>
          <w:vertAlign w:val="superscript"/>
        </w:rPr>
        <w:t>2</w:t>
      </w:r>
    </w:p>
    <w:p w:rsidR="00D97BED" w:rsidRDefault="00D97BED" w:rsidP="008F499C">
      <w:pPr>
        <w:autoSpaceDE w:val="0"/>
        <w:autoSpaceDN w:val="0"/>
        <w:adjustRightInd w:val="0"/>
        <w:jc w:val="both"/>
        <w:rPr>
          <w:i/>
          <w:iCs/>
          <w:sz w:val="17"/>
          <w:szCs w:val="17"/>
          <w:vertAlign w:val="superscript"/>
          <w:lang w:eastAsia="zh-CN"/>
        </w:rPr>
      </w:pPr>
    </w:p>
    <w:p w:rsidR="00C639F2" w:rsidRPr="00177C97" w:rsidRDefault="00C639F2" w:rsidP="008F499C">
      <w:pPr>
        <w:autoSpaceDE w:val="0"/>
        <w:autoSpaceDN w:val="0"/>
        <w:adjustRightInd w:val="0"/>
        <w:jc w:val="both"/>
        <w:rPr>
          <w:i/>
          <w:iCs/>
          <w:sz w:val="17"/>
          <w:szCs w:val="17"/>
        </w:rPr>
      </w:pPr>
      <w:r w:rsidRPr="00177C97">
        <w:rPr>
          <w:i/>
          <w:iCs/>
          <w:sz w:val="17"/>
          <w:szCs w:val="17"/>
          <w:vertAlign w:val="superscript"/>
        </w:rPr>
        <w:t>1</w:t>
      </w:r>
      <w:r w:rsidRPr="00177C97">
        <w:rPr>
          <w:i/>
          <w:iCs/>
          <w:sz w:val="17"/>
          <w:szCs w:val="17"/>
        </w:rPr>
        <w:t>State Key Laboratory of Information Photonics and Optical Communications (Beijing University of Posts and Telecommunications), P.O. Box163 (BUPT), 100876 Beijing, China</w:t>
      </w:r>
    </w:p>
    <w:p w:rsidR="00C639F2" w:rsidRPr="00177C97" w:rsidRDefault="00C639F2" w:rsidP="008F499C">
      <w:pPr>
        <w:jc w:val="both"/>
        <w:rPr>
          <w:i/>
          <w:iCs/>
          <w:sz w:val="17"/>
          <w:szCs w:val="17"/>
        </w:rPr>
      </w:pPr>
      <w:r w:rsidRPr="00177C97">
        <w:rPr>
          <w:i/>
          <w:iCs/>
          <w:sz w:val="17"/>
          <w:szCs w:val="17"/>
          <w:vertAlign w:val="superscript"/>
        </w:rPr>
        <w:t>2</w:t>
      </w:r>
      <w:r w:rsidRPr="00177C97">
        <w:rPr>
          <w:i/>
          <w:iCs/>
          <w:sz w:val="17"/>
          <w:szCs w:val="17"/>
        </w:rPr>
        <w:t xml:space="preserve">Photonics Research Centre, Department of Electronic and Information Engineering, The Hong Kong Polytechnic University, </w:t>
      </w:r>
      <w:r w:rsidR="000904F6">
        <w:rPr>
          <w:i/>
          <w:iCs/>
          <w:sz w:val="17"/>
          <w:szCs w:val="17"/>
        </w:rPr>
        <w:t xml:space="preserve">Hung Hom, </w:t>
      </w:r>
      <w:r w:rsidRPr="00177C97">
        <w:rPr>
          <w:i/>
          <w:iCs/>
          <w:sz w:val="17"/>
          <w:szCs w:val="17"/>
        </w:rPr>
        <w:t>Hong Kong</w:t>
      </w:r>
    </w:p>
    <w:p w:rsidR="00C639F2" w:rsidRPr="00177C97" w:rsidRDefault="00C639F2" w:rsidP="008F499C">
      <w:pPr>
        <w:jc w:val="both"/>
        <w:rPr>
          <w:i/>
          <w:iCs/>
          <w:sz w:val="17"/>
          <w:szCs w:val="17"/>
        </w:rPr>
      </w:pPr>
      <w:r w:rsidRPr="00177C97">
        <w:rPr>
          <w:i/>
          <w:iCs/>
          <w:sz w:val="17"/>
          <w:szCs w:val="17"/>
          <w:vertAlign w:val="superscript"/>
        </w:rPr>
        <w:t>3</w:t>
      </w:r>
      <w:r w:rsidRPr="00177C97">
        <w:rPr>
          <w:i/>
          <w:iCs/>
          <w:sz w:val="17"/>
          <w:szCs w:val="17"/>
        </w:rPr>
        <w:t>Guangdong Provincial Key Laboratory of Nanophotonic Functional Materials and Devices, South China Normal University, 510006 Guangzhou, China</w:t>
      </w:r>
    </w:p>
    <w:p w:rsidR="00C639F2" w:rsidRDefault="00C639F2" w:rsidP="008F499C">
      <w:pPr>
        <w:autoSpaceDE w:val="0"/>
        <w:autoSpaceDN w:val="0"/>
        <w:adjustRightInd w:val="0"/>
        <w:jc w:val="both"/>
        <w:rPr>
          <w:i/>
          <w:iCs/>
          <w:sz w:val="17"/>
          <w:szCs w:val="17"/>
          <w:lang w:eastAsia="zh-CN"/>
        </w:rPr>
      </w:pPr>
      <w:r w:rsidRPr="00177C97">
        <w:rPr>
          <w:i/>
          <w:iCs/>
          <w:sz w:val="17"/>
          <w:szCs w:val="17"/>
          <w:vertAlign w:val="superscript"/>
        </w:rPr>
        <w:t>4</w:t>
      </w:r>
      <w:r w:rsidRPr="00177C97">
        <w:rPr>
          <w:i/>
          <w:iCs/>
          <w:sz w:val="17"/>
          <w:szCs w:val="17"/>
        </w:rPr>
        <w:t>Department of Physics and Electrical Engineering, Northumbria University, Newcastle upon Tyne, NE1 8ST, United Kingdom</w:t>
      </w:r>
    </w:p>
    <w:p w:rsidR="00E41BE4" w:rsidRDefault="00A07097" w:rsidP="001B0C41">
      <w:pPr>
        <w:pStyle w:val="03AuthorAffliation"/>
        <w:ind w:right="431"/>
        <w:jc w:val="both"/>
        <w:rPr>
          <w:rFonts w:cs="Calibri"/>
          <w:sz w:val="17"/>
          <w:szCs w:val="17"/>
          <w:lang w:eastAsia="zh-CN"/>
        </w:rPr>
      </w:pPr>
      <w:r w:rsidRPr="00ED1B1B">
        <w:rPr>
          <w:rFonts w:hint="eastAsia"/>
          <w:sz w:val="17"/>
          <w:szCs w:val="17"/>
          <w:vertAlign w:val="superscript"/>
          <w:lang w:eastAsia="zh-CN"/>
        </w:rPr>
        <w:t>5</w:t>
      </w:r>
      <w:r w:rsidR="00E41BE4" w:rsidRPr="00E41BE4">
        <w:rPr>
          <w:rFonts w:cs="Calibri"/>
          <w:sz w:val="17"/>
          <w:szCs w:val="17"/>
        </w:rPr>
        <w:t>Photonics Research Centre, Dublin Institute of Technology, Dublin, Ireland</w:t>
      </w:r>
    </w:p>
    <w:p w:rsidR="001B0C41" w:rsidRDefault="001B0C41" w:rsidP="001B0C41">
      <w:pPr>
        <w:rPr>
          <w:i/>
          <w:iCs/>
          <w:sz w:val="17"/>
          <w:szCs w:val="17"/>
          <w:lang w:eastAsia="zh-CN"/>
        </w:rPr>
      </w:pPr>
      <w:r w:rsidRPr="001B0C41">
        <w:rPr>
          <w:rFonts w:cs="Times New Roman" w:hint="eastAsia"/>
          <w:i/>
          <w:iCs/>
          <w:sz w:val="17"/>
          <w:szCs w:val="17"/>
          <w:vertAlign w:val="superscript"/>
          <w:lang w:eastAsia="zh-CN"/>
        </w:rPr>
        <w:t>6</w:t>
      </w:r>
      <w:r w:rsidRPr="001B0C41">
        <w:rPr>
          <w:i/>
          <w:iCs/>
          <w:sz w:val="17"/>
          <w:szCs w:val="17"/>
        </w:rPr>
        <w:t>Photonics Research Centre, Department of Electr</w:t>
      </w:r>
      <w:r w:rsidRPr="001B0C41">
        <w:rPr>
          <w:rFonts w:hint="eastAsia"/>
          <w:i/>
          <w:iCs/>
          <w:sz w:val="17"/>
          <w:szCs w:val="17"/>
        </w:rPr>
        <w:t>ical</w:t>
      </w:r>
      <w:r w:rsidRPr="001B0C41">
        <w:rPr>
          <w:i/>
          <w:iCs/>
          <w:sz w:val="17"/>
          <w:szCs w:val="17"/>
        </w:rPr>
        <w:t xml:space="preserve"> Engineering, </w:t>
      </w:r>
      <w:r w:rsidRPr="001B0C41">
        <w:rPr>
          <w:rFonts w:hint="eastAsia"/>
          <w:i/>
          <w:iCs/>
          <w:sz w:val="17"/>
          <w:szCs w:val="17"/>
        </w:rPr>
        <w:t xml:space="preserve">The </w:t>
      </w:r>
      <w:r w:rsidRPr="001B0C41">
        <w:rPr>
          <w:i/>
          <w:iCs/>
          <w:sz w:val="17"/>
          <w:szCs w:val="17"/>
        </w:rPr>
        <w:t xml:space="preserve">Hong Kong Polytechnic University, </w:t>
      </w:r>
      <w:r w:rsidR="000904F6">
        <w:rPr>
          <w:i/>
          <w:iCs/>
          <w:sz w:val="17"/>
          <w:szCs w:val="17"/>
        </w:rPr>
        <w:t xml:space="preserve">Hung Hom, </w:t>
      </w:r>
      <w:r w:rsidRPr="001B0C41">
        <w:rPr>
          <w:i/>
          <w:iCs/>
          <w:sz w:val="17"/>
          <w:szCs w:val="17"/>
        </w:rPr>
        <w:t>Hong Kong</w:t>
      </w:r>
    </w:p>
    <w:p w:rsidR="003A3238" w:rsidRPr="00177C97" w:rsidRDefault="003A3238" w:rsidP="003A3238">
      <w:pPr>
        <w:autoSpaceDE w:val="0"/>
        <w:autoSpaceDN w:val="0"/>
        <w:adjustRightInd w:val="0"/>
        <w:rPr>
          <w:rFonts w:cs="Times New Roman"/>
          <w:i/>
          <w:iCs/>
          <w:sz w:val="17"/>
          <w:szCs w:val="17"/>
          <w:lang w:eastAsia="zh-CN"/>
        </w:rPr>
      </w:pPr>
      <w:r w:rsidRPr="00195FE6">
        <w:rPr>
          <w:rFonts w:ascii="SimSun" w:hAnsi="SimSun" w:cs="SimSun" w:hint="eastAsia"/>
          <w:i/>
          <w:iCs/>
          <w:vertAlign w:val="superscript"/>
          <w:lang w:eastAsia="zh-CN"/>
        </w:rPr>
        <w:t>†</w:t>
      </w:r>
      <w:r w:rsidRPr="009042B8">
        <w:rPr>
          <w:i/>
          <w:iCs/>
          <w:lang w:eastAsia="zh-CN"/>
        </w:rPr>
        <w:t>These authors contributed equally to this work.</w:t>
      </w:r>
    </w:p>
    <w:p w:rsidR="00C639F2" w:rsidRDefault="00C639F2" w:rsidP="00FE40B5">
      <w:pPr>
        <w:pStyle w:val="04CorrespondingAuthorEmail"/>
      </w:pPr>
      <w:r w:rsidRPr="00195FE6">
        <w:rPr>
          <w:vertAlign w:val="superscript"/>
        </w:rPr>
        <w:t>*</w:t>
      </w:r>
      <w:r w:rsidRPr="00090E6C">
        <w:t>Corresponding author</w:t>
      </w:r>
      <w:r w:rsidR="008D688B">
        <w:rPr>
          <w:rFonts w:hint="eastAsia"/>
          <w:lang w:eastAsia="zh-CN"/>
        </w:rPr>
        <w:t>s</w:t>
      </w:r>
      <w:r w:rsidRPr="00090E6C">
        <w:t xml:space="preserve">: </w:t>
      </w:r>
      <w:r w:rsidR="00A07097">
        <w:rPr>
          <w:rStyle w:val="Hyperlink"/>
          <w:rFonts w:hint="eastAsia"/>
          <w:lang w:eastAsia="zh-CN"/>
        </w:rPr>
        <w:t>zhe.kang@polyu.edu.hk</w:t>
      </w:r>
      <w:r w:rsidR="00A07097" w:rsidRPr="00905097">
        <w:rPr>
          <w:rStyle w:val="Hyperlink"/>
          <w:rFonts w:hint="eastAsia"/>
          <w:i w:val="0"/>
          <w:lang w:eastAsia="zh-CN"/>
        </w:rPr>
        <w:t>,</w:t>
      </w:r>
      <w:r w:rsidR="00A07097">
        <w:t xml:space="preserve"> </w:t>
      </w:r>
      <w:r w:rsidR="00A07097" w:rsidRPr="00767EBD">
        <w:rPr>
          <w:rStyle w:val="Hyperlink"/>
          <w:rFonts w:hint="eastAsia"/>
          <w:color w:val="000000"/>
          <w:lang w:eastAsia="zh-CN"/>
        </w:rPr>
        <w:t>and</w:t>
      </w:r>
      <w:r w:rsidR="00A07097" w:rsidRPr="00A33615">
        <w:rPr>
          <w:rStyle w:val="Hyperlink"/>
          <w:rFonts w:hint="eastAsia"/>
          <w:lang w:eastAsia="zh-CN"/>
        </w:rPr>
        <w:t xml:space="preserve"> </w:t>
      </w:r>
      <w:hyperlink r:id="rId8" w:history="1">
        <w:r w:rsidR="00A07097" w:rsidRPr="00905097">
          <w:rPr>
            <w:rStyle w:val="Hyperlink"/>
            <w:lang w:eastAsia="zh-CN"/>
          </w:rPr>
          <w:t>enlf@polyu.edu.hk</w:t>
        </w:r>
      </w:hyperlink>
    </w:p>
    <w:p w:rsidR="00C639F2" w:rsidRPr="00002075" w:rsidRDefault="00C639F2" w:rsidP="00813273">
      <w:pPr>
        <w:pStyle w:val="05Historyline"/>
      </w:pPr>
      <w:r w:rsidRPr="00002075">
        <w:t xml:space="preserve">Received XX Month XXXX; </w:t>
      </w:r>
      <w:r w:rsidRPr="00813273">
        <w:t>revised</w:t>
      </w:r>
      <w:r w:rsidRPr="00002075">
        <w:t>XX Month, XXXX; accepted XX MonthXXXX; posted XX Month XXXX (Doc. ID XXXXX); published XX Month XXXX</w:t>
      </w:r>
    </w:p>
    <w:p w:rsidR="00C639F2" w:rsidRDefault="00C639F2" w:rsidP="00FE6109">
      <w:pPr>
        <w:pStyle w:val="09Body"/>
        <w:rPr>
          <w:lang w:eastAsia="zh-CN"/>
        </w:rPr>
        <w:sectPr w:rsidR="00C639F2" w:rsidSect="00A90FBE">
          <w:type w:val="continuous"/>
          <w:pgSz w:w="12240" w:h="15840" w:code="1"/>
          <w:pgMar w:top="1080" w:right="994" w:bottom="432" w:left="994" w:header="720" w:footer="720" w:gutter="0"/>
          <w:cols w:space="446"/>
          <w:docGrid w:linePitch="360"/>
        </w:sectPr>
      </w:pPr>
    </w:p>
    <w:p w:rsidR="00D93DF2" w:rsidRPr="00D93DF2" w:rsidRDefault="00D93DF2" w:rsidP="00930FF5">
      <w:pPr>
        <w:spacing w:beforeLines="100" w:before="240"/>
        <w:jc w:val="both"/>
        <w:rPr>
          <w:rFonts w:ascii="Cambria" w:hAnsi="Cambria" w:cs="Cambria"/>
          <w:b/>
          <w:bCs/>
          <w:spacing w:val="-2"/>
          <w:sz w:val="19"/>
          <w:szCs w:val="19"/>
          <w:lang w:eastAsia="zh-CN"/>
        </w:rPr>
      </w:pPr>
      <w:r w:rsidRPr="00D93DF2">
        <w:rPr>
          <w:rFonts w:ascii="Cambria" w:hAnsi="Cambria" w:cs="Cambria" w:hint="eastAsia"/>
          <w:b/>
          <w:bCs/>
          <w:spacing w:val="-2"/>
          <w:sz w:val="19"/>
          <w:szCs w:val="19"/>
          <w:lang w:eastAsia="zh-CN"/>
        </w:rPr>
        <w:lastRenderedPageBreak/>
        <w:t xml:space="preserve">Intermodal four-wave mixing (FWM) in multimode optical fibers can be </w:t>
      </w:r>
      <w:r w:rsidRPr="00D93DF2">
        <w:rPr>
          <w:rFonts w:ascii="Cambria" w:hAnsi="Cambria" w:cs="Cambria"/>
          <w:b/>
          <w:bCs/>
          <w:spacing w:val="-2"/>
          <w:sz w:val="19"/>
          <w:szCs w:val="19"/>
          <w:lang w:eastAsia="zh-CN"/>
        </w:rPr>
        <w:t>exploit</w:t>
      </w:r>
      <w:r w:rsidRPr="00D93DF2">
        <w:rPr>
          <w:rFonts w:ascii="Cambria" w:hAnsi="Cambria" w:cs="Cambria" w:hint="eastAsia"/>
          <w:b/>
          <w:bCs/>
          <w:spacing w:val="-2"/>
          <w:sz w:val="19"/>
          <w:szCs w:val="19"/>
          <w:lang w:eastAsia="zh-CN"/>
        </w:rPr>
        <w:t xml:space="preserve">ed </w:t>
      </w:r>
      <w:r w:rsidR="000904F6">
        <w:rPr>
          <w:rFonts w:ascii="Cambria" w:hAnsi="Cambria" w:cs="Cambria"/>
          <w:b/>
          <w:bCs/>
          <w:spacing w:val="-2"/>
          <w:sz w:val="19"/>
          <w:szCs w:val="19"/>
          <w:lang w:eastAsia="zh-CN"/>
        </w:rPr>
        <w:t>to</w:t>
      </w:r>
      <w:r w:rsidR="000904F6" w:rsidRPr="00D93DF2">
        <w:rPr>
          <w:rFonts w:ascii="Cambria" w:hAnsi="Cambria" w:cs="Cambria" w:hint="eastAsia"/>
          <w:b/>
          <w:bCs/>
          <w:spacing w:val="-2"/>
          <w:sz w:val="19"/>
          <w:szCs w:val="19"/>
          <w:lang w:eastAsia="zh-CN"/>
        </w:rPr>
        <w:t xml:space="preserve"> </w:t>
      </w:r>
      <w:r w:rsidRPr="00D93DF2">
        <w:rPr>
          <w:rFonts w:ascii="Cambria" w:hAnsi="Cambria" w:cs="Cambria" w:hint="eastAsia"/>
          <w:b/>
          <w:bCs/>
          <w:spacing w:val="-2"/>
          <w:sz w:val="19"/>
          <w:szCs w:val="19"/>
          <w:lang w:eastAsia="zh-CN"/>
        </w:rPr>
        <w:t xml:space="preserve">convert the available laser pump energy to the desired spectral regions. In this letter, we demonstrated </w:t>
      </w:r>
      <w:r w:rsidR="001212EB" w:rsidRPr="00D93DF2">
        <w:rPr>
          <w:rFonts w:ascii="Cambria" w:hAnsi="Cambria" w:cs="Cambria" w:hint="eastAsia"/>
          <w:b/>
          <w:bCs/>
          <w:spacing w:val="-2"/>
          <w:sz w:val="19"/>
          <w:szCs w:val="19"/>
          <w:lang w:eastAsia="zh-CN"/>
        </w:rPr>
        <w:t xml:space="preserve">experimentally for the first time </w:t>
      </w:r>
      <w:r w:rsidRPr="00D93DF2">
        <w:rPr>
          <w:rFonts w:ascii="Cambria" w:hAnsi="Cambria" w:cs="Cambria" w:hint="eastAsia"/>
          <w:b/>
          <w:bCs/>
          <w:spacing w:val="-2"/>
          <w:sz w:val="19"/>
          <w:szCs w:val="19"/>
          <w:lang w:eastAsia="zh-CN"/>
        </w:rPr>
        <w:t>discrete ultraviolet (UV) wavelength generation by cascaded intermodal FWM when femtosecond pump pulses at 800 nm are launched into the deeply normal dispersion region of the fundamental guided-mode of a multimode photonic crystal fiber</w:t>
      </w:r>
      <w:r w:rsidR="00F84687">
        <w:rPr>
          <w:rFonts w:ascii="Cambria" w:hAnsi="Cambria" w:cs="Cambria" w:hint="eastAsia"/>
          <w:b/>
          <w:bCs/>
          <w:spacing w:val="-2"/>
          <w:sz w:val="19"/>
          <w:szCs w:val="19"/>
          <w:lang w:eastAsia="zh-CN"/>
        </w:rPr>
        <w:t xml:space="preserve"> (MPCF)</w:t>
      </w:r>
      <w:r w:rsidRPr="00D93DF2">
        <w:rPr>
          <w:rFonts w:ascii="Cambria" w:hAnsi="Cambria" w:cs="Cambria" w:hint="eastAsia"/>
          <w:b/>
          <w:bCs/>
          <w:spacing w:val="-2"/>
          <w:sz w:val="19"/>
          <w:szCs w:val="19"/>
          <w:lang w:eastAsia="zh-CN"/>
        </w:rPr>
        <w:t xml:space="preserve">. For pump pulses </w:t>
      </w:r>
      <w:r w:rsidR="001212EB">
        <w:rPr>
          <w:rFonts w:ascii="Cambria" w:hAnsi="Cambria" w:cs="Cambria"/>
          <w:b/>
          <w:bCs/>
          <w:spacing w:val="-2"/>
          <w:sz w:val="19"/>
          <w:szCs w:val="19"/>
          <w:lang w:eastAsia="zh-CN"/>
        </w:rPr>
        <w:t>at</w:t>
      </w:r>
      <w:r w:rsidR="001212EB" w:rsidRPr="00D93DF2">
        <w:rPr>
          <w:rFonts w:ascii="Cambria" w:hAnsi="Cambria" w:cs="Cambria" w:hint="eastAsia"/>
          <w:b/>
          <w:bCs/>
          <w:spacing w:val="-2"/>
          <w:sz w:val="19"/>
          <w:szCs w:val="19"/>
          <w:lang w:eastAsia="zh-CN"/>
        </w:rPr>
        <w:t xml:space="preserve"> </w:t>
      </w:r>
      <w:r w:rsidRPr="00D93DF2">
        <w:rPr>
          <w:rFonts w:ascii="Cambria" w:hAnsi="Cambria" w:cs="Cambria" w:hint="eastAsia"/>
          <w:b/>
          <w:bCs/>
          <w:spacing w:val="-2"/>
          <w:sz w:val="19"/>
          <w:szCs w:val="19"/>
          <w:lang w:eastAsia="zh-CN"/>
        </w:rPr>
        <w:t xml:space="preserve">average input powers </w:t>
      </w:r>
      <w:r w:rsidRPr="00CD6648">
        <w:rPr>
          <w:rFonts w:ascii="Cambria" w:hAnsi="Cambria" w:cs="Cambria" w:hint="eastAsia"/>
          <w:b/>
          <w:bCs/>
          <w:i/>
          <w:spacing w:val="-2"/>
          <w:sz w:val="19"/>
          <w:szCs w:val="19"/>
          <w:lang w:eastAsia="zh-CN"/>
        </w:rPr>
        <w:t>P</w:t>
      </w:r>
      <w:r w:rsidRPr="00CD6648">
        <w:rPr>
          <w:rFonts w:ascii="Cambria" w:hAnsi="Cambria" w:cs="Cambria" w:hint="eastAsia"/>
          <w:b/>
          <w:bCs/>
          <w:spacing w:val="-2"/>
          <w:sz w:val="19"/>
          <w:szCs w:val="19"/>
          <w:vertAlign w:val="subscript"/>
          <w:lang w:eastAsia="zh-CN"/>
        </w:rPr>
        <w:t>av</w:t>
      </w:r>
      <w:r w:rsidRPr="00D93DF2">
        <w:rPr>
          <w:rFonts w:ascii="Cambria" w:hAnsi="Cambria" w:cs="Cambria" w:hint="eastAsia"/>
          <w:b/>
          <w:bCs/>
          <w:spacing w:val="-2"/>
          <w:sz w:val="19"/>
          <w:szCs w:val="19"/>
          <w:lang w:eastAsia="zh-CN"/>
        </w:rPr>
        <w:t xml:space="preserve">=450, 550, and 650 mW, </w:t>
      </w:r>
      <w:r w:rsidR="000904F6">
        <w:rPr>
          <w:rFonts w:ascii="Cambria" w:hAnsi="Cambria" w:cs="Cambria"/>
          <w:b/>
          <w:bCs/>
          <w:spacing w:val="-2"/>
          <w:sz w:val="19"/>
          <w:szCs w:val="19"/>
          <w:lang w:eastAsia="zh-CN"/>
        </w:rPr>
        <w:t xml:space="preserve">the </w:t>
      </w:r>
      <w:r w:rsidRPr="00D93DF2">
        <w:rPr>
          <w:rFonts w:ascii="Cambria" w:hAnsi="Cambria" w:cs="Cambria" w:hint="eastAsia"/>
          <w:b/>
          <w:bCs/>
          <w:spacing w:val="-2"/>
          <w:sz w:val="19"/>
          <w:szCs w:val="19"/>
          <w:lang w:eastAsia="zh-CN"/>
        </w:rPr>
        <w:t>first anti-Stokes waves are generated at the visible wavelength of 538.1 nm through intermodal phase-matching between the fundamental and second-order guided-mode</w:t>
      </w:r>
      <w:r w:rsidR="00244EE7">
        <w:rPr>
          <w:rFonts w:ascii="Cambria" w:hAnsi="Cambria" w:cs="Cambria" w:hint="eastAsia"/>
          <w:b/>
          <w:bCs/>
          <w:spacing w:val="-2"/>
          <w:sz w:val="19"/>
          <w:szCs w:val="19"/>
          <w:lang w:eastAsia="zh-CN"/>
        </w:rPr>
        <w:t xml:space="preserve"> of the MPCF</w:t>
      </w:r>
      <w:r w:rsidRPr="00D93DF2">
        <w:rPr>
          <w:rFonts w:ascii="Cambria" w:hAnsi="Cambria" w:cs="Cambria" w:hint="eastAsia"/>
          <w:b/>
          <w:bCs/>
          <w:spacing w:val="-2"/>
          <w:sz w:val="19"/>
          <w:szCs w:val="19"/>
          <w:lang w:eastAsia="zh-CN"/>
        </w:rPr>
        <w:t>. T</w:t>
      </w:r>
      <w:r w:rsidR="000904F6">
        <w:rPr>
          <w:rFonts w:ascii="Cambria" w:hAnsi="Cambria" w:cs="Cambria"/>
          <w:b/>
          <w:bCs/>
          <w:spacing w:val="-2"/>
          <w:sz w:val="19"/>
          <w:szCs w:val="19"/>
          <w:lang w:eastAsia="zh-CN"/>
        </w:rPr>
        <w:t xml:space="preserve">he </w:t>
      </w:r>
      <w:r w:rsidRPr="00D93DF2">
        <w:rPr>
          <w:rFonts w:ascii="Cambria" w:hAnsi="Cambria" w:cs="Cambria" w:hint="eastAsia"/>
          <w:b/>
          <w:bCs/>
          <w:spacing w:val="-2"/>
          <w:sz w:val="19"/>
          <w:szCs w:val="19"/>
          <w:lang w:eastAsia="zh-CN"/>
        </w:rPr>
        <w:t>first anti-Stokes wave</w:t>
      </w:r>
      <w:r w:rsidR="00F87AB0">
        <w:rPr>
          <w:rFonts w:ascii="Cambria" w:hAnsi="Cambria" w:cs="Cambria" w:hint="eastAsia"/>
          <w:b/>
          <w:bCs/>
          <w:spacing w:val="-2"/>
          <w:sz w:val="19"/>
          <w:szCs w:val="19"/>
          <w:lang w:eastAsia="zh-CN"/>
        </w:rPr>
        <w:t>s</w:t>
      </w:r>
      <w:r w:rsidRPr="00D93DF2">
        <w:rPr>
          <w:rFonts w:ascii="Cambria" w:hAnsi="Cambria" w:cs="Cambria" w:hint="eastAsia"/>
          <w:b/>
          <w:bCs/>
          <w:spacing w:val="-2"/>
          <w:sz w:val="19"/>
          <w:szCs w:val="19"/>
          <w:lang w:eastAsia="zh-CN"/>
        </w:rPr>
        <w:t xml:space="preserve"> generated </w:t>
      </w:r>
      <w:r w:rsidR="001212EB">
        <w:rPr>
          <w:rFonts w:ascii="Cambria" w:hAnsi="Cambria" w:cs="Cambria"/>
          <w:b/>
          <w:bCs/>
          <w:spacing w:val="-2"/>
          <w:sz w:val="19"/>
          <w:szCs w:val="19"/>
          <w:lang w:eastAsia="zh-CN"/>
        </w:rPr>
        <w:t xml:space="preserve">then </w:t>
      </w:r>
      <w:r w:rsidRPr="00D93DF2">
        <w:rPr>
          <w:rFonts w:ascii="Cambria" w:hAnsi="Cambria" w:cs="Cambria" w:hint="eastAsia"/>
          <w:b/>
          <w:bCs/>
          <w:spacing w:val="-2"/>
          <w:sz w:val="19"/>
          <w:szCs w:val="19"/>
          <w:lang w:eastAsia="zh-CN"/>
        </w:rPr>
        <w:t>serve as the secondary pump for the next intermodal FWM process</w:t>
      </w:r>
      <w:r w:rsidR="000904F6">
        <w:rPr>
          <w:rFonts w:ascii="Cambria" w:hAnsi="Cambria" w:cs="Cambria"/>
          <w:b/>
          <w:bCs/>
          <w:spacing w:val="-2"/>
          <w:sz w:val="19"/>
          <w:szCs w:val="19"/>
          <w:lang w:eastAsia="zh-CN"/>
        </w:rPr>
        <w:t>.</w:t>
      </w:r>
      <w:r w:rsidR="00F87AB0">
        <w:rPr>
          <w:rFonts w:ascii="Cambria" w:hAnsi="Cambria" w:cs="Cambria" w:hint="eastAsia"/>
          <w:b/>
          <w:bCs/>
          <w:spacing w:val="-2"/>
          <w:sz w:val="19"/>
          <w:szCs w:val="19"/>
          <w:lang w:eastAsia="zh-CN"/>
        </w:rPr>
        <w:t xml:space="preserve"> </w:t>
      </w:r>
      <w:r w:rsidR="000904F6">
        <w:rPr>
          <w:rFonts w:ascii="Cambria" w:hAnsi="Cambria" w:cs="Cambria"/>
          <w:b/>
          <w:bCs/>
          <w:spacing w:val="-2"/>
          <w:sz w:val="19"/>
          <w:szCs w:val="19"/>
          <w:lang w:eastAsia="zh-CN"/>
        </w:rPr>
        <w:t xml:space="preserve">The </w:t>
      </w:r>
      <w:r w:rsidRPr="00D93DF2">
        <w:rPr>
          <w:rFonts w:ascii="Cambria" w:hAnsi="Cambria" w:cs="Cambria" w:hint="eastAsia"/>
          <w:b/>
          <w:bCs/>
          <w:spacing w:val="-2"/>
          <w:sz w:val="19"/>
          <w:szCs w:val="19"/>
          <w:lang w:eastAsia="zh-CN"/>
        </w:rPr>
        <w:t>second anti-Stokes wave</w:t>
      </w:r>
      <w:r w:rsidR="00F87AB0">
        <w:rPr>
          <w:rFonts w:ascii="Cambria" w:hAnsi="Cambria" w:cs="Cambria" w:hint="eastAsia"/>
          <w:b/>
          <w:bCs/>
          <w:spacing w:val="-2"/>
          <w:sz w:val="19"/>
          <w:szCs w:val="19"/>
          <w:lang w:eastAsia="zh-CN"/>
        </w:rPr>
        <w:t>s</w:t>
      </w:r>
      <w:r w:rsidRPr="00D93DF2">
        <w:rPr>
          <w:rFonts w:ascii="Cambria" w:hAnsi="Cambria" w:cs="Cambria" w:hint="eastAsia"/>
          <w:b/>
          <w:bCs/>
          <w:spacing w:val="-2"/>
          <w:sz w:val="19"/>
          <w:szCs w:val="19"/>
          <w:lang w:eastAsia="zh-CN"/>
        </w:rPr>
        <w:t xml:space="preserve"> </w:t>
      </w:r>
      <w:r w:rsidR="000904F6">
        <w:rPr>
          <w:rFonts w:ascii="Cambria" w:hAnsi="Cambria" w:cs="Cambria"/>
          <w:b/>
          <w:bCs/>
          <w:spacing w:val="-2"/>
          <w:sz w:val="19"/>
          <w:szCs w:val="19"/>
          <w:lang w:eastAsia="zh-CN"/>
        </w:rPr>
        <w:t xml:space="preserve">in the form of </w:t>
      </w:r>
      <w:r w:rsidRPr="00D93DF2">
        <w:rPr>
          <w:rFonts w:ascii="Cambria" w:hAnsi="Cambria" w:cs="Cambria" w:hint="eastAsia"/>
          <w:b/>
          <w:bCs/>
          <w:spacing w:val="-2"/>
          <w:sz w:val="19"/>
          <w:szCs w:val="19"/>
          <w:lang w:eastAsia="zh-CN"/>
        </w:rPr>
        <w:t xml:space="preserve">the third-order guided-mode </w:t>
      </w:r>
      <w:r w:rsidR="00F87AB0">
        <w:rPr>
          <w:rFonts w:ascii="Cambria" w:hAnsi="Cambria" w:cs="Cambria" w:hint="eastAsia"/>
          <w:b/>
          <w:bCs/>
          <w:spacing w:val="-2"/>
          <w:sz w:val="19"/>
          <w:szCs w:val="19"/>
          <w:lang w:eastAsia="zh-CN"/>
        </w:rPr>
        <w:t>are</w:t>
      </w:r>
      <w:r w:rsidR="001212EB" w:rsidRPr="00D93DF2">
        <w:rPr>
          <w:rFonts w:ascii="Cambria" w:hAnsi="Cambria" w:cs="Cambria" w:hint="eastAsia"/>
          <w:b/>
          <w:bCs/>
          <w:spacing w:val="-2"/>
          <w:sz w:val="19"/>
          <w:szCs w:val="19"/>
          <w:lang w:eastAsia="zh-CN"/>
        </w:rPr>
        <w:t xml:space="preserve"> </w:t>
      </w:r>
      <w:r w:rsidRPr="00D93DF2">
        <w:rPr>
          <w:rFonts w:ascii="Cambria" w:hAnsi="Cambria" w:cs="Cambria" w:hint="eastAsia"/>
          <w:b/>
          <w:bCs/>
          <w:spacing w:val="-2"/>
          <w:sz w:val="19"/>
          <w:szCs w:val="19"/>
          <w:lang w:eastAsia="zh-CN"/>
        </w:rPr>
        <w:t>generated at the UV wavelength of 375.8 nm</w:t>
      </w:r>
      <w:r w:rsidR="000904F6">
        <w:rPr>
          <w:rFonts w:ascii="Cambria" w:hAnsi="Cambria" w:cs="Cambria"/>
          <w:b/>
          <w:bCs/>
          <w:spacing w:val="-2"/>
          <w:sz w:val="19"/>
          <w:szCs w:val="19"/>
          <w:lang w:eastAsia="zh-CN"/>
        </w:rPr>
        <w:t>.</w:t>
      </w:r>
      <w:r w:rsidR="000904F6" w:rsidRPr="00D93DF2">
        <w:rPr>
          <w:rFonts w:ascii="Cambria" w:hAnsi="Cambria" w:cs="Cambria" w:hint="eastAsia"/>
          <w:b/>
          <w:bCs/>
          <w:spacing w:val="-2"/>
          <w:sz w:val="19"/>
          <w:szCs w:val="19"/>
          <w:lang w:eastAsia="zh-CN"/>
        </w:rPr>
        <w:t xml:space="preserve"> </w:t>
      </w:r>
      <w:r w:rsidR="000904F6">
        <w:rPr>
          <w:rFonts w:ascii="Cambria" w:hAnsi="Cambria" w:cs="Cambria"/>
          <w:b/>
          <w:bCs/>
          <w:spacing w:val="-2"/>
          <w:sz w:val="19"/>
          <w:szCs w:val="19"/>
          <w:lang w:eastAsia="zh-CN"/>
        </w:rPr>
        <w:t>T</w:t>
      </w:r>
      <w:r w:rsidRPr="00D93DF2">
        <w:rPr>
          <w:rFonts w:ascii="Cambria" w:hAnsi="Cambria" w:cs="Cambria" w:hint="eastAsia"/>
          <w:b/>
          <w:bCs/>
          <w:spacing w:val="-2"/>
          <w:sz w:val="19"/>
          <w:szCs w:val="19"/>
          <w:lang w:eastAsia="zh-CN"/>
        </w:rPr>
        <w:t xml:space="preserve">he maximum output power </w:t>
      </w:r>
      <w:r w:rsidR="000904F6">
        <w:rPr>
          <w:rFonts w:ascii="Cambria" w:hAnsi="Cambria" w:cs="Cambria"/>
          <w:b/>
          <w:bCs/>
          <w:spacing w:val="-2"/>
          <w:sz w:val="19"/>
          <w:szCs w:val="19"/>
          <w:lang w:eastAsia="zh-CN"/>
        </w:rPr>
        <w:t>is</w:t>
      </w:r>
      <w:r w:rsidR="000904F6" w:rsidRPr="00D93DF2">
        <w:rPr>
          <w:rFonts w:ascii="Cambria" w:hAnsi="Cambria" w:cs="Cambria" w:hint="eastAsia"/>
          <w:b/>
          <w:bCs/>
          <w:spacing w:val="-2"/>
          <w:sz w:val="19"/>
          <w:szCs w:val="19"/>
          <w:lang w:eastAsia="zh-CN"/>
        </w:rPr>
        <w:t xml:space="preserve"> </w:t>
      </w:r>
      <w:r w:rsidRPr="00D93DF2">
        <w:rPr>
          <w:rFonts w:ascii="Cambria" w:hAnsi="Cambria" w:cs="Cambria" w:hint="eastAsia"/>
          <w:b/>
          <w:bCs/>
          <w:spacing w:val="-2"/>
          <w:sz w:val="19"/>
          <w:szCs w:val="19"/>
          <w:lang w:eastAsia="zh-CN"/>
        </w:rPr>
        <w:t xml:space="preserve">above 10 mW for </w:t>
      </w:r>
      <w:r w:rsidRPr="00CD6648">
        <w:rPr>
          <w:rFonts w:ascii="Cambria" w:hAnsi="Cambria" w:cs="Cambria" w:hint="eastAsia"/>
          <w:b/>
          <w:bCs/>
          <w:i/>
          <w:spacing w:val="-2"/>
          <w:sz w:val="19"/>
          <w:szCs w:val="19"/>
          <w:lang w:eastAsia="zh-CN"/>
        </w:rPr>
        <w:t>P</w:t>
      </w:r>
      <w:r w:rsidRPr="00CD6648">
        <w:rPr>
          <w:rFonts w:ascii="Cambria" w:hAnsi="Cambria" w:cs="Cambria" w:hint="eastAsia"/>
          <w:b/>
          <w:bCs/>
          <w:spacing w:val="-2"/>
          <w:sz w:val="19"/>
          <w:szCs w:val="19"/>
          <w:vertAlign w:val="subscript"/>
          <w:lang w:eastAsia="zh-CN"/>
        </w:rPr>
        <w:t>av</w:t>
      </w:r>
      <w:r w:rsidRPr="00D93DF2">
        <w:rPr>
          <w:rFonts w:ascii="Cambria" w:hAnsi="Cambria" w:cs="Cambria" w:hint="eastAsia"/>
          <w:b/>
          <w:bCs/>
          <w:spacing w:val="-2"/>
          <w:sz w:val="19"/>
          <w:szCs w:val="19"/>
          <w:lang w:eastAsia="zh-CN"/>
        </w:rPr>
        <w:t xml:space="preserve">=650 mW. We also confirm that the influences of fiber bending and intermodal walk-offs on </w:t>
      </w:r>
      <w:r w:rsidR="000904F6">
        <w:rPr>
          <w:rFonts w:ascii="Cambria" w:hAnsi="Cambria" w:cs="Cambria"/>
          <w:b/>
          <w:bCs/>
          <w:spacing w:val="-2"/>
          <w:sz w:val="19"/>
          <w:szCs w:val="19"/>
          <w:lang w:eastAsia="zh-CN"/>
        </w:rPr>
        <w:t xml:space="preserve">the </w:t>
      </w:r>
      <w:r w:rsidRPr="00D93DF2">
        <w:rPr>
          <w:rFonts w:ascii="Cambria" w:hAnsi="Cambria" w:cs="Cambria" w:hint="eastAsia"/>
          <w:b/>
          <w:bCs/>
          <w:spacing w:val="-2"/>
          <w:sz w:val="19"/>
          <w:szCs w:val="19"/>
          <w:lang w:eastAsia="zh-CN"/>
        </w:rPr>
        <w:t xml:space="preserve">cascaded intermodal FWM-based frequency conversion process are </w:t>
      </w:r>
      <w:r w:rsidR="001212EB">
        <w:rPr>
          <w:rFonts w:ascii="Cambria" w:hAnsi="Cambria" w:cs="Cambria"/>
          <w:b/>
          <w:bCs/>
          <w:spacing w:val="-2"/>
          <w:sz w:val="19"/>
          <w:szCs w:val="19"/>
          <w:lang w:eastAsia="zh-CN"/>
        </w:rPr>
        <w:t>negligible</w:t>
      </w:r>
      <w:r w:rsidRPr="00D93DF2">
        <w:rPr>
          <w:rFonts w:ascii="Cambria" w:hAnsi="Cambria" w:cs="Cambria" w:hint="eastAsia"/>
          <w:b/>
          <w:bCs/>
          <w:spacing w:val="-2"/>
          <w:sz w:val="19"/>
          <w:szCs w:val="19"/>
          <w:lang w:eastAsia="zh-CN"/>
        </w:rPr>
        <w:t>.</w:t>
      </w:r>
    </w:p>
    <w:p w:rsidR="002E47AB" w:rsidRDefault="00C639F2" w:rsidP="00930FF5">
      <w:pPr>
        <w:spacing w:afterLines="50" w:after="120"/>
        <w:jc w:val="both"/>
        <w:rPr>
          <w:rFonts w:ascii="Cambria" w:hAnsi="Cambria" w:cs="Cambria"/>
          <w:spacing w:val="-8"/>
          <w:sz w:val="18"/>
          <w:szCs w:val="18"/>
          <w:lang w:eastAsia="zh-CN"/>
        </w:rPr>
      </w:pPr>
      <w:r>
        <w:rPr>
          <w:spacing w:val="-2"/>
          <w:sz w:val="17"/>
          <w:szCs w:val="17"/>
        </w:rPr>
        <w:t>© 201</w:t>
      </w:r>
      <w:r w:rsidR="007109CF">
        <w:rPr>
          <w:rFonts w:hint="eastAsia"/>
          <w:spacing w:val="-2"/>
          <w:sz w:val="17"/>
          <w:szCs w:val="17"/>
          <w:lang w:eastAsia="zh-CN"/>
        </w:rPr>
        <w:t>7</w:t>
      </w:r>
      <w:r w:rsidRPr="00132068">
        <w:rPr>
          <w:spacing w:val="-2"/>
          <w:sz w:val="17"/>
          <w:szCs w:val="17"/>
        </w:rPr>
        <w:t xml:space="preserve"> Optical Society of America</w:t>
      </w:r>
    </w:p>
    <w:p w:rsidR="00C639F2" w:rsidRPr="008B0C71" w:rsidRDefault="00C639F2" w:rsidP="002343BB">
      <w:pPr>
        <w:pStyle w:val="07OCISCodes"/>
        <w:spacing w:after="0"/>
      </w:pPr>
      <w:r w:rsidRPr="0014689D">
        <w:rPr>
          <w:b/>
          <w:bCs/>
        </w:rPr>
        <w:t>OCIS codes:</w:t>
      </w:r>
      <w:r>
        <w:t xml:space="preserve">  </w:t>
      </w:r>
      <w:r w:rsidRPr="00E81F72">
        <w:t>(060.5295)</w:t>
      </w:r>
      <w:r w:rsidRPr="0020557B">
        <w:t xml:space="preserve"> Photonic crystal fibers</w:t>
      </w:r>
      <w:r>
        <w:t>;</w:t>
      </w:r>
      <w:r w:rsidRPr="00E81F72">
        <w:t xml:space="preserve"> (190.4370)</w:t>
      </w:r>
      <w:r>
        <w:t xml:space="preserve"> </w:t>
      </w:r>
      <w:r w:rsidRPr="0020557B">
        <w:t>Nonlinear optics, fibers</w:t>
      </w:r>
      <w:r>
        <w:t>.</w:t>
      </w:r>
      <w:r w:rsidRPr="009D0E8A">
        <w:t xml:space="preserve"> </w:t>
      </w:r>
      <w:r w:rsidRPr="00C92AAF">
        <w:t>(190.4380)</w:t>
      </w:r>
      <w:r>
        <w:t xml:space="preserve"> </w:t>
      </w:r>
      <w:r w:rsidRPr="0020557B">
        <w:t>Nonlinear optics,</w:t>
      </w:r>
      <w:r>
        <w:t xml:space="preserve"> four-wave mixing</w:t>
      </w:r>
    </w:p>
    <w:p w:rsidR="005176A0" w:rsidRPr="005176A0" w:rsidRDefault="00C639F2" w:rsidP="005176A0">
      <w:pPr>
        <w:pStyle w:val="08DOI"/>
        <w:spacing w:after="300"/>
        <w:rPr>
          <w:lang w:eastAsia="zh-CN"/>
        </w:rPr>
      </w:pPr>
      <w:r w:rsidRPr="0014689D">
        <w:t>http://dx.doi.org/10.1364/</w:t>
      </w:r>
      <w:r>
        <w:t>OL</w:t>
      </w:r>
      <w:r w:rsidRPr="0014689D">
        <w:t>.99.099999</w:t>
      </w:r>
    </w:p>
    <w:p w:rsidR="005176A0" w:rsidRPr="005176A0" w:rsidRDefault="005176A0" w:rsidP="005176A0">
      <w:pPr>
        <w:jc w:val="both"/>
        <w:rPr>
          <w:rFonts w:ascii="Cambria" w:eastAsia="Malgun Gothic" w:hAnsi="Cambria" w:cs="Times New Roman"/>
          <w:spacing w:val="-8"/>
          <w:sz w:val="18"/>
          <w:szCs w:val="18"/>
        </w:rPr>
      </w:pPr>
      <w:r w:rsidRPr="005176A0">
        <w:rPr>
          <w:rFonts w:ascii="Century" w:hAnsi="Century" w:cs="Century" w:hint="eastAsia"/>
          <w:spacing w:val="-8"/>
          <w:sz w:val="20"/>
          <w:szCs w:val="20"/>
          <w:lang w:eastAsia="zh-CN"/>
        </w:rPr>
        <w:t>S</w:t>
      </w:r>
      <w:r w:rsidRPr="005176A0">
        <w:rPr>
          <w:rFonts w:ascii="Cambria" w:eastAsia="Malgun Gothic" w:hAnsi="Cambria" w:cs="Times New Roman" w:hint="eastAsia"/>
          <w:spacing w:val="-8"/>
          <w:sz w:val="18"/>
          <w:szCs w:val="18"/>
        </w:rPr>
        <w:t>patially coherent ultraviolet (UV) light has important applications in biomedical science and fluorescence spectroscopy. At present, it remains difficult to generate discrete new wavelengths in the UV region from the available laser sources</w:t>
      </w:r>
      <w:r w:rsidR="001212EB">
        <w:rPr>
          <w:rFonts w:ascii="Cambria" w:eastAsia="Malgun Gothic" w:hAnsi="Cambria" w:cs="Times New Roman"/>
          <w:spacing w:val="-8"/>
          <w:sz w:val="18"/>
          <w:szCs w:val="18"/>
        </w:rPr>
        <w:t>,</w:t>
      </w:r>
      <w:r w:rsidRPr="005176A0">
        <w:rPr>
          <w:rFonts w:ascii="Cambria" w:eastAsia="Malgun Gothic" w:hAnsi="Cambria" w:cs="Times New Roman" w:hint="eastAsia"/>
          <w:spacing w:val="-8"/>
          <w:sz w:val="18"/>
          <w:szCs w:val="18"/>
        </w:rPr>
        <w:t xml:space="preserve"> which are centered at near-infrared wavelengths of 1550, 1064</w:t>
      </w:r>
      <w:r w:rsidR="000904F6">
        <w:rPr>
          <w:rFonts w:ascii="Cambria" w:eastAsia="Malgun Gothic" w:hAnsi="Cambria" w:cs="Times New Roman"/>
          <w:spacing w:val="-8"/>
          <w:sz w:val="18"/>
          <w:szCs w:val="18"/>
        </w:rPr>
        <w:t xml:space="preserve">, </w:t>
      </w:r>
      <w:r w:rsidRPr="005176A0">
        <w:rPr>
          <w:rFonts w:ascii="Cambria" w:eastAsia="Malgun Gothic" w:hAnsi="Cambria" w:cs="Times New Roman" w:hint="eastAsia"/>
          <w:spacing w:val="-8"/>
          <w:sz w:val="18"/>
          <w:szCs w:val="18"/>
        </w:rPr>
        <w:t xml:space="preserve">and 800 nm. Although soliton-based </w:t>
      </w:r>
      <w:r w:rsidR="000904F6">
        <w:rPr>
          <w:rFonts w:ascii="Cambria" w:eastAsia="Malgun Gothic" w:hAnsi="Cambria" w:cs="Times New Roman"/>
          <w:spacing w:val="-8"/>
          <w:sz w:val="18"/>
          <w:szCs w:val="18"/>
        </w:rPr>
        <w:t xml:space="preserve">generation of </w:t>
      </w:r>
      <w:r w:rsidRPr="005176A0">
        <w:rPr>
          <w:rFonts w:ascii="Cambria" w:eastAsia="Malgun Gothic" w:hAnsi="Cambria" w:cs="Times New Roman" w:hint="eastAsia"/>
          <w:spacing w:val="-8"/>
          <w:sz w:val="18"/>
          <w:szCs w:val="18"/>
        </w:rPr>
        <w:t xml:space="preserve">UV higher-order harmonics and </w:t>
      </w:r>
      <w:r w:rsidRPr="005176A0">
        <w:rPr>
          <w:rFonts w:ascii="Cambria" w:eastAsia="Malgun Gothic" w:hAnsi="Cambria" w:cs="Times New Roman"/>
          <w:spacing w:val="-8"/>
          <w:sz w:val="18"/>
          <w:szCs w:val="18"/>
        </w:rPr>
        <w:t>resonant</w:t>
      </w:r>
      <w:r w:rsidRPr="005176A0">
        <w:rPr>
          <w:rFonts w:ascii="Cambria" w:eastAsia="Malgun Gothic" w:hAnsi="Cambria" w:cs="Times New Roman" w:hint="eastAsia"/>
          <w:spacing w:val="-8"/>
          <w:sz w:val="18"/>
          <w:szCs w:val="18"/>
        </w:rPr>
        <w:t xml:space="preserve"> blue-shifted dispersive-wave radiations in the gases-filled hollow-core photonic crystal fibers (HC-PCFs) have </w:t>
      </w:r>
      <w:r w:rsidR="00BA446D" w:rsidRPr="00767EBD">
        <w:rPr>
          <w:rFonts w:ascii="Cambria" w:hAnsi="Cambria" w:cs="Times New Roman" w:hint="eastAsia"/>
          <w:spacing w:val="-8"/>
          <w:sz w:val="18"/>
          <w:szCs w:val="18"/>
          <w:lang w:eastAsia="zh-CN"/>
        </w:rPr>
        <w:t xml:space="preserve">already </w:t>
      </w:r>
      <w:r w:rsidR="00A706FB">
        <w:rPr>
          <w:rFonts w:ascii="Cambria" w:eastAsia="Malgun Gothic" w:hAnsi="Cambria" w:cs="Times New Roman" w:hint="eastAsia"/>
          <w:spacing w:val="-8"/>
          <w:sz w:val="18"/>
          <w:szCs w:val="18"/>
        </w:rPr>
        <w:t>been reported [1</w:t>
      </w:r>
      <w:r w:rsidRPr="005176A0">
        <w:rPr>
          <w:rFonts w:ascii="Cambria" w:eastAsia="Malgun Gothic" w:hAnsi="Cambria" w:cs="Times New Roman" w:hint="eastAsia"/>
          <w:spacing w:val="-8"/>
          <w:sz w:val="18"/>
          <w:szCs w:val="18"/>
        </w:rPr>
        <w:t xml:space="preserve">], the conversion efficiencies of the pump wave to the UV wavelengths are </w:t>
      </w:r>
      <w:r w:rsidRPr="005176A0">
        <w:rPr>
          <w:rFonts w:ascii="Cambria" w:eastAsia="Malgun Gothic" w:hAnsi="Cambria" w:cs="Times New Roman" w:hint="eastAsia"/>
          <w:spacing w:val="-8"/>
          <w:sz w:val="18"/>
          <w:szCs w:val="18"/>
        </w:rPr>
        <w:lastRenderedPageBreak/>
        <w:t xml:space="preserve">very low. In </w:t>
      </w:r>
      <w:r w:rsidRPr="005176A0">
        <w:rPr>
          <w:rFonts w:ascii="Cambria" w:eastAsia="Malgun Gothic" w:hAnsi="Cambria" w:cs="Times New Roman"/>
          <w:spacing w:val="-8"/>
          <w:sz w:val="18"/>
          <w:szCs w:val="18"/>
        </w:rPr>
        <w:t>addition</w:t>
      </w:r>
      <w:r w:rsidRPr="005176A0">
        <w:rPr>
          <w:rFonts w:ascii="Cambria" w:eastAsia="Malgun Gothic" w:hAnsi="Cambria" w:cs="Times New Roman" w:hint="eastAsia"/>
          <w:spacing w:val="-8"/>
          <w:sz w:val="18"/>
          <w:szCs w:val="18"/>
        </w:rPr>
        <w:t>, HC-PCF</w:t>
      </w:r>
      <w:r w:rsidR="00D713EA">
        <w:rPr>
          <w:rFonts w:ascii="Cambria" w:eastAsia="Malgun Gothic" w:hAnsi="Cambria" w:cs="Times New Roman"/>
          <w:spacing w:val="-8"/>
          <w:sz w:val="18"/>
          <w:szCs w:val="18"/>
        </w:rPr>
        <w:t>s</w:t>
      </w:r>
      <w:r w:rsidRPr="005176A0">
        <w:rPr>
          <w:rFonts w:ascii="Cambria" w:eastAsia="Malgun Gothic" w:hAnsi="Cambria" w:cs="Times New Roman" w:hint="eastAsia"/>
          <w:spacing w:val="-8"/>
          <w:sz w:val="18"/>
          <w:szCs w:val="18"/>
        </w:rPr>
        <w:t xml:space="preserve"> </w:t>
      </w:r>
      <w:r w:rsidR="00D713EA">
        <w:rPr>
          <w:rFonts w:ascii="Cambria" w:eastAsia="Malgun Gothic" w:hAnsi="Cambria" w:cs="Times New Roman"/>
          <w:spacing w:val="-8"/>
          <w:sz w:val="18"/>
          <w:szCs w:val="18"/>
        </w:rPr>
        <w:t>are</w:t>
      </w:r>
      <w:r w:rsidR="00D713EA" w:rsidRPr="005176A0">
        <w:rPr>
          <w:rFonts w:ascii="Cambria" w:eastAsia="Malgun Gothic" w:hAnsi="Cambria" w:cs="Times New Roman" w:hint="eastAsia"/>
          <w:spacing w:val="-8"/>
          <w:sz w:val="18"/>
          <w:szCs w:val="18"/>
        </w:rPr>
        <w:t xml:space="preserve"> </w:t>
      </w:r>
      <w:r w:rsidR="001212EB">
        <w:rPr>
          <w:rFonts w:ascii="Cambria" w:eastAsia="Malgun Gothic" w:hAnsi="Cambria" w:cs="Times New Roman"/>
          <w:spacing w:val="-8"/>
          <w:sz w:val="18"/>
          <w:szCs w:val="18"/>
        </w:rPr>
        <w:t>difficult</w:t>
      </w:r>
      <w:r w:rsidRPr="005176A0">
        <w:rPr>
          <w:rFonts w:ascii="Cambria" w:eastAsia="Malgun Gothic" w:hAnsi="Cambria" w:cs="Times New Roman" w:hint="eastAsia"/>
          <w:spacing w:val="-8"/>
          <w:sz w:val="18"/>
          <w:szCs w:val="18"/>
        </w:rPr>
        <w:t xml:space="preserve"> to fabricate in practice, and the complex optical properties of the different gases used have to be considered.</w:t>
      </w:r>
    </w:p>
    <w:p w:rsidR="002E47AB" w:rsidRDefault="005176A0" w:rsidP="00F84777">
      <w:pPr>
        <w:ind w:firstLineChars="150" w:firstLine="258"/>
        <w:jc w:val="both"/>
        <w:rPr>
          <w:rFonts w:ascii="Cambria" w:hAnsi="Cambria" w:cs="Times New Roman"/>
          <w:spacing w:val="-8"/>
          <w:sz w:val="18"/>
          <w:szCs w:val="18"/>
          <w:lang w:eastAsia="zh-CN"/>
        </w:rPr>
      </w:pPr>
      <w:r w:rsidRPr="005176A0">
        <w:rPr>
          <w:rFonts w:ascii="Cambria" w:eastAsia="Malgun Gothic" w:hAnsi="Cambria" w:cs="Times New Roman" w:hint="eastAsia"/>
          <w:spacing w:val="-8"/>
          <w:sz w:val="18"/>
          <w:szCs w:val="18"/>
        </w:rPr>
        <w:t>Recently, multimode nonlinear fiber</w:t>
      </w:r>
      <w:r w:rsidR="00915C5F">
        <w:rPr>
          <w:rFonts w:ascii="Cambria" w:eastAsia="Malgun Gothic" w:hAnsi="Cambria" w:cs="Times New Roman"/>
          <w:spacing w:val="-8"/>
          <w:sz w:val="18"/>
          <w:szCs w:val="18"/>
        </w:rPr>
        <w:t xml:space="preserve">s </w:t>
      </w:r>
      <w:r w:rsidRPr="005176A0">
        <w:rPr>
          <w:rFonts w:ascii="Cambria" w:eastAsia="Malgun Gothic" w:hAnsi="Cambria" w:cs="Times New Roman" w:hint="eastAsia"/>
          <w:spacing w:val="-8"/>
          <w:sz w:val="18"/>
          <w:szCs w:val="18"/>
        </w:rPr>
        <w:t>ha</w:t>
      </w:r>
      <w:r w:rsidR="00915C5F">
        <w:rPr>
          <w:rFonts w:ascii="Cambria" w:eastAsia="Malgun Gothic" w:hAnsi="Cambria" w:cs="Times New Roman"/>
          <w:spacing w:val="-8"/>
          <w:sz w:val="18"/>
          <w:szCs w:val="18"/>
        </w:rPr>
        <w:t>ve</w:t>
      </w:r>
      <w:r w:rsidRPr="005176A0">
        <w:rPr>
          <w:rFonts w:ascii="Cambria" w:eastAsia="Malgun Gothic" w:hAnsi="Cambria" w:cs="Times New Roman" w:hint="eastAsia"/>
          <w:spacing w:val="-8"/>
          <w:sz w:val="18"/>
          <w:szCs w:val="18"/>
        </w:rPr>
        <w:t xml:space="preserve"> been</w:t>
      </w:r>
      <w:r w:rsidR="00830232">
        <w:rPr>
          <w:rFonts w:ascii="Cambria" w:eastAsia="Malgun Gothic" w:hAnsi="Cambria" w:cs="Times New Roman" w:hint="eastAsia"/>
          <w:spacing w:val="-8"/>
          <w:sz w:val="18"/>
          <w:szCs w:val="18"/>
        </w:rPr>
        <w:t xml:space="preserve"> attracting </w:t>
      </w:r>
      <w:r w:rsidR="00D713EA">
        <w:rPr>
          <w:rFonts w:ascii="Cambria" w:eastAsia="Malgun Gothic" w:hAnsi="Cambria" w:cs="Times New Roman"/>
          <w:spacing w:val="-8"/>
          <w:sz w:val="18"/>
          <w:szCs w:val="18"/>
        </w:rPr>
        <w:t>much</w:t>
      </w:r>
      <w:r w:rsidR="00F87AB0">
        <w:rPr>
          <w:rFonts w:ascii="Cambria" w:hAnsi="Cambria" w:cs="Times New Roman" w:hint="eastAsia"/>
          <w:spacing w:val="-8"/>
          <w:sz w:val="18"/>
          <w:szCs w:val="18"/>
          <w:lang w:eastAsia="zh-CN"/>
        </w:rPr>
        <w:t xml:space="preserve"> </w:t>
      </w:r>
      <w:r w:rsidR="00830232">
        <w:rPr>
          <w:rFonts w:ascii="Cambria" w:eastAsia="Malgun Gothic" w:hAnsi="Cambria" w:cs="Times New Roman" w:hint="eastAsia"/>
          <w:spacing w:val="-8"/>
          <w:sz w:val="18"/>
          <w:szCs w:val="18"/>
        </w:rPr>
        <w:t>interest</w:t>
      </w:r>
      <w:r w:rsidR="00421FEB">
        <w:rPr>
          <w:rFonts w:ascii="Cambria" w:hAnsi="Cambria" w:cs="Times New Roman" w:hint="eastAsia"/>
          <w:spacing w:val="-8"/>
          <w:sz w:val="18"/>
          <w:szCs w:val="18"/>
          <w:lang w:eastAsia="zh-CN"/>
        </w:rPr>
        <w:t xml:space="preserve"> </w:t>
      </w:r>
      <w:r w:rsidR="00830232">
        <w:rPr>
          <w:rFonts w:ascii="Cambria" w:eastAsia="Malgun Gothic" w:hAnsi="Cambria" w:cs="Times New Roman" w:hint="eastAsia"/>
          <w:spacing w:val="-8"/>
          <w:sz w:val="18"/>
          <w:szCs w:val="18"/>
        </w:rPr>
        <w:t>[</w:t>
      </w:r>
      <w:r w:rsidR="001C3D2B">
        <w:rPr>
          <w:rFonts w:ascii="Cambria" w:hAnsi="Cambria" w:cs="Times New Roman" w:hint="eastAsia"/>
          <w:spacing w:val="-8"/>
          <w:sz w:val="18"/>
          <w:szCs w:val="18"/>
          <w:lang w:eastAsia="zh-CN"/>
        </w:rPr>
        <w:t>2</w:t>
      </w:r>
      <w:r w:rsidR="00830232">
        <w:rPr>
          <w:rFonts w:ascii="Cambria" w:eastAsia="Malgun Gothic" w:hAnsi="Cambria" w:cs="Times New Roman" w:hint="eastAsia"/>
          <w:spacing w:val="-8"/>
          <w:sz w:val="18"/>
          <w:szCs w:val="18"/>
        </w:rPr>
        <w:t>-</w:t>
      </w:r>
      <w:r w:rsidR="009E6E5C">
        <w:rPr>
          <w:rFonts w:ascii="Cambria" w:hAnsi="Cambria" w:cs="Times New Roman" w:hint="eastAsia"/>
          <w:spacing w:val="-8"/>
          <w:sz w:val="18"/>
          <w:szCs w:val="18"/>
          <w:lang w:eastAsia="zh-CN"/>
        </w:rPr>
        <w:t>6</w:t>
      </w:r>
      <w:r w:rsidRPr="005176A0">
        <w:rPr>
          <w:rFonts w:ascii="Cambria" w:eastAsia="Malgun Gothic" w:hAnsi="Cambria" w:cs="Times New Roman" w:hint="eastAsia"/>
          <w:spacing w:val="-8"/>
          <w:sz w:val="18"/>
          <w:szCs w:val="18"/>
        </w:rPr>
        <w:t xml:space="preserve">]. When ultrashort pulses are propagated inside </w:t>
      </w:r>
      <w:r w:rsidR="00915C5F">
        <w:rPr>
          <w:rFonts w:ascii="Cambria" w:eastAsia="Malgun Gothic" w:hAnsi="Cambria" w:cs="Times New Roman"/>
          <w:spacing w:val="-8"/>
          <w:sz w:val="18"/>
          <w:szCs w:val="18"/>
        </w:rPr>
        <w:t xml:space="preserve">a </w:t>
      </w:r>
      <w:r w:rsidRPr="005176A0">
        <w:rPr>
          <w:rFonts w:ascii="Cambria" w:eastAsia="Malgun Gothic" w:hAnsi="Cambria" w:cs="Times New Roman" w:hint="eastAsia"/>
          <w:spacing w:val="-8"/>
          <w:sz w:val="18"/>
          <w:szCs w:val="18"/>
        </w:rPr>
        <w:t>multimode optical fiber or PCF,</w:t>
      </w:r>
      <w:r w:rsidR="00D713EA">
        <w:rPr>
          <w:rFonts w:ascii="Cambria" w:eastAsia="Malgun Gothic" w:hAnsi="Cambria" w:cs="Times New Roman"/>
          <w:spacing w:val="-8"/>
          <w:sz w:val="18"/>
          <w:szCs w:val="18"/>
        </w:rPr>
        <w:t xml:space="preserve"> </w:t>
      </w:r>
      <w:r w:rsidRPr="005176A0">
        <w:rPr>
          <w:rFonts w:ascii="Cambria" w:eastAsia="Malgun Gothic" w:hAnsi="Cambria" w:cs="Times New Roman" w:hint="eastAsia"/>
          <w:spacing w:val="-8"/>
          <w:sz w:val="18"/>
          <w:szCs w:val="18"/>
        </w:rPr>
        <w:t>nonlinear spatiotemporal effects, such as multimode soliton</w:t>
      </w:r>
      <w:r w:rsidRPr="005176A0">
        <w:rPr>
          <w:rFonts w:ascii="Cambria" w:eastAsia="Malgun Gothic" w:hAnsi="Cambria" w:cs="Times New Roman"/>
          <w:spacing w:val="-8"/>
          <w:sz w:val="18"/>
          <w:szCs w:val="18"/>
        </w:rPr>
        <w:t xml:space="preserve"> dynamics</w:t>
      </w:r>
      <w:r w:rsidR="00830232">
        <w:rPr>
          <w:rFonts w:ascii="Cambria" w:eastAsia="Malgun Gothic" w:hAnsi="Cambria" w:cs="Times New Roman" w:hint="eastAsia"/>
          <w:spacing w:val="-8"/>
          <w:sz w:val="18"/>
          <w:szCs w:val="18"/>
        </w:rPr>
        <w:t xml:space="preserve"> [</w:t>
      </w:r>
      <w:r w:rsidR="009E6E5C">
        <w:rPr>
          <w:rFonts w:ascii="Cambria" w:hAnsi="Cambria" w:cs="Times New Roman" w:hint="eastAsia"/>
          <w:spacing w:val="-8"/>
          <w:sz w:val="18"/>
          <w:szCs w:val="18"/>
          <w:lang w:eastAsia="zh-CN"/>
        </w:rPr>
        <w:t>7</w:t>
      </w:r>
      <w:r w:rsidR="00145814">
        <w:rPr>
          <w:rFonts w:ascii="Cambria" w:hAnsi="Cambria" w:cs="Times New Roman" w:hint="eastAsia"/>
          <w:spacing w:val="-8"/>
          <w:sz w:val="18"/>
          <w:szCs w:val="18"/>
          <w:lang w:eastAsia="zh-CN"/>
        </w:rPr>
        <w:t>,8</w:t>
      </w:r>
      <w:r w:rsidRPr="005176A0">
        <w:rPr>
          <w:rFonts w:ascii="Cambria" w:eastAsia="Malgun Gothic" w:hAnsi="Cambria" w:cs="Times New Roman" w:hint="eastAsia"/>
          <w:spacing w:val="-8"/>
          <w:sz w:val="18"/>
          <w:szCs w:val="18"/>
        </w:rPr>
        <w:t xml:space="preserve">], </w:t>
      </w:r>
      <w:r w:rsidRPr="005176A0">
        <w:rPr>
          <w:rFonts w:ascii="Cambria" w:eastAsia="Malgun Gothic" w:hAnsi="Cambria" w:cs="Times New Roman"/>
          <w:spacing w:val="-8"/>
          <w:sz w:val="18"/>
          <w:szCs w:val="18"/>
        </w:rPr>
        <w:t>intermodal modulation</w:t>
      </w:r>
      <w:r w:rsidRPr="005176A0">
        <w:rPr>
          <w:rFonts w:ascii="Cambria" w:eastAsia="Malgun Gothic" w:hAnsi="Cambria" w:cs="Times New Roman" w:hint="eastAsia"/>
          <w:spacing w:val="-8"/>
          <w:sz w:val="18"/>
          <w:szCs w:val="18"/>
        </w:rPr>
        <w:t xml:space="preserve"> </w:t>
      </w:r>
      <w:r w:rsidRPr="005176A0">
        <w:rPr>
          <w:rFonts w:ascii="Cambria" w:eastAsia="Malgun Gothic" w:hAnsi="Cambria" w:cs="Times New Roman"/>
          <w:spacing w:val="-8"/>
          <w:sz w:val="18"/>
          <w:szCs w:val="18"/>
        </w:rPr>
        <w:t>instability</w:t>
      </w:r>
      <w:r w:rsidR="00830232">
        <w:rPr>
          <w:rFonts w:ascii="Cambria" w:eastAsia="Malgun Gothic" w:hAnsi="Cambria" w:cs="Times New Roman" w:hint="eastAsia"/>
          <w:spacing w:val="-8"/>
          <w:sz w:val="18"/>
          <w:szCs w:val="18"/>
        </w:rPr>
        <w:t xml:space="preserve"> [</w:t>
      </w:r>
      <w:r w:rsidR="00145814">
        <w:rPr>
          <w:rFonts w:ascii="Cambria" w:hAnsi="Cambria" w:cs="Times New Roman" w:hint="eastAsia"/>
          <w:spacing w:val="-8"/>
          <w:sz w:val="18"/>
          <w:szCs w:val="18"/>
          <w:lang w:eastAsia="zh-CN"/>
        </w:rPr>
        <w:t>9</w:t>
      </w:r>
      <w:r w:rsidRPr="005176A0">
        <w:rPr>
          <w:rFonts w:ascii="Cambria" w:eastAsia="Malgun Gothic" w:hAnsi="Cambria" w:cs="Times New Roman" w:hint="eastAsia"/>
          <w:spacing w:val="-8"/>
          <w:sz w:val="18"/>
          <w:szCs w:val="18"/>
        </w:rPr>
        <w:t>], inter</w:t>
      </w:r>
      <w:r w:rsidR="00830232">
        <w:rPr>
          <w:rFonts w:ascii="Cambria" w:eastAsia="Malgun Gothic" w:hAnsi="Cambria" w:cs="Times New Roman" w:hint="eastAsia"/>
          <w:spacing w:val="-8"/>
          <w:sz w:val="18"/>
          <w:szCs w:val="18"/>
        </w:rPr>
        <w:t>modal four-wave mixing (FWM) [</w:t>
      </w:r>
      <w:r w:rsidR="00824A2D">
        <w:rPr>
          <w:rFonts w:ascii="Cambria" w:hAnsi="Cambria" w:cs="Times New Roman" w:hint="eastAsia"/>
          <w:spacing w:val="-8"/>
          <w:sz w:val="18"/>
          <w:szCs w:val="18"/>
          <w:lang w:eastAsia="zh-CN"/>
        </w:rPr>
        <w:t>1</w:t>
      </w:r>
      <w:r w:rsidR="00145814">
        <w:rPr>
          <w:rFonts w:ascii="Cambria" w:hAnsi="Cambria" w:cs="Times New Roman" w:hint="eastAsia"/>
          <w:spacing w:val="-8"/>
          <w:sz w:val="18"/>
          <w:szCs w:val="18"/>
          <w:lang w:eastAsia="zh-CN"/>
        </w:rPr>
        <w:t>0</w:t>
      </w:r>
      <w:r w:rsidR="00830232">
        <w:rPr>
          <w:rFonts w:ascii="Cambria" w:eastAsia="Malgun Gothic" w:hAnsi="Cambria" w:cs="Times New Roman" w:hint="eastAsia"/>
          <w:spacing w:val="-8"/>
          <w:sz w:val="18"/>
          <w:szCs w:val="18"/>
        </w:rPr>
        <w:t>-1</w:t>
      </w:r>
      <w:r w:rsidR="00145814">
        <w:rPr>
          <w:rFonts w:ascii="Cambria" w:hAnsi="Cambria" w:cs="Times New Roman" w:hint="eastAsia"/>
          <w:spacing w:val="-8"/>
          <w:sz w:val="18"/>
          <w:szCs w:val="18"/>
          <w:lang w:eastAsia="zh-CN"/>
        </w:rPr>
        <w:t>3</w:t>
      </w:r>
      <w:r w:rsidRPr="005176A0">
        <w:rPr>
          <w:rFonts w:ascii="Cambria" w:eastAsia="Malgun Gothic" w:hAnsi="Cambria" w:cs="Times New Roman" w:hint="eastAsia"/>
          <w:spacing w:val="-8"/>
          <w:sz w:val="18"/>
          <w:szCs w:val="18"/>
        </w:rPr>
        <w:t xml:space="preserve">], etc., could </w:t>
      </w:r>
      <w:r w:rsidR="00915C5F">
        <w:rPr>
          <w:rFonts w:ascii="Cambria" w:eastAsia="Malgun Gothic" w:hAnsi="Cambria" w:cs="Times New Roman"/>
          <w:spacing w:val="-8"/>
          <w:sz w:val="18"/>
          <w:szCs w:val="18"/>
        </w:rPr>
        <w:t>be triggered</w:t>
      </w:r>
      <w:r w:rsidR="00915C5F" w:rsidRPr="005176A0">
        <w:rPr>
          <w:rFonts w:ascii="Cambria" w:eastAsia="Malgun Gothic" w:hAnsi="Cambria" w:cs="Times New Roman" w:hint="eastAsia"/>
          <w:spacing w:val="-8"/>
          <w:sz w:val="18"/>
          <w:szCs w:val="18"/>
        </w:rPr>
        <w:t xml:space="preserve"> </w:t>
      </w:r>
      <w:r w:rsidRPr="005176A0">
        <w:rPr>
          <w:rFonts w:ascii="Cambria" w:eastAsia="Malgun Gothic" w:hAnsi="Cambria" w:cs="Times New Roman" w:hint="eastAsia"/>
          <w:spacing w:val="-8"/>
          <w:sz w:val="18"/>
          <w:szCs w:val="18"/>
        </w:rPr>
        <w:t>b</w:t>
      </w:r>
      <w:r w:rsidRPr="005176A0">
        <w:rPr>
          <w:rFonts w:ascii="Cambria" w:eastAsia="Malgun Gothic" w:hAnsi="Cambria" w:cs="Times New Roman"/>
          <w:spacing w:val="-8"/>
          <w:sz w:val="18"/>
          <w:szCs w:val="18"/>
        </w:rPr>
        <w:t xml:space="preserve">y controlling the </w:t>
      </w:r>
      <w:r w:rsidRPr="005176A0">
        <w:rPr>
          <w:rFonts w:ascii="Cambria" w:eastAsia="Malgun Gothic" w:hAnsi="Cambria" w:cs="Times New Roman" w:hint="eastAsia"/>
          <w:spacing w:val="-8"/>
          <w:sz w:val="18"/>
          <w:szCs w:val="18"/>
        </w:rPr>
        <w:t>guided-</w:t>
      </w:r>
      <w:r w:rsidRPr="005176A0">
        <w:rPr>
          <w:rFonts w:ascii="Cambria" w:eastAsia="Malgun Gothic" w:hAnsi="Cambria" w:cs="Times New Roman"/>
          <w:spacing w:val="-8"/>
          <w:sz w:val="18"/>
          <w:szCs w:val="18"/>
        </w:rPr>
        <w:t>mode intercoupling</w:t>
      </w:r>
      <w:r w:rsidRPr="005176A0">
        <w:rPr>
          <w:rFonts w:ascii="Cambria" w:eastAsia="Malgun Gothic" w:hAnsi="Cambria" w:cs="Times New Roman" w:hint="eastAsia"/>
          <w:spacing w:val="-8"/>
          <w:sz w:val="18"/>
          <w:szCs w:val="18"/>
        </w:rPr>
        <w:t xml:space="preserve"> </w:t>
      </w:r>
      <w:r w:rsidRPr="005176A0">
        <w:rPr>
          <w:rFonts w:ascii="Cambria" w:eastAsia="Malgun Gothic" w:hAnsi="Cambria" w:cs="Times New Roman"/>
          <w:spacing w:val="-8"/>
          <w:sz w:val="18"/>
          <w:szCs w:val="18"/>
        </w:rPr>
        <w:t>and intermodal dispersion</w:t>
      </w:r>
      <w:r w:rsidRPr="005176A0">
        <w:rPr>
          <w:rFonts w:ascii="Cambria" w:eastAsia="Malgun Gothic" w:hAnsi="Cambria" w:cs="Times New Roman" w:hint="eastAsia"/>
          <w:spacing w:val="-8"/>
          <w:sz w:val="18"/>
          <w:szCs w:val="18"/>
        </w:rPr>
        <w:t xml:space="preserve"> characteristics. Among </w:t>
      </w:r>
      <w:r w:rsidR="00D713EA">
        <w:rPr>
          <w:rFonts w:ascii="Cambria" w:eastAsia="Malgun Gothic" w:hAnsi="Cambria" w:cs="Times New Roman"/>
          <w:spacing w:val="-8"/>
          <w:sz w:val="18"/>
          <w:szCs w:val="18"/>
        </w:rPr>
        <w:t>the new nonlinear effects</w:t>
      </w:r>
      <w:r w:rsidRPr="005176A0">
        <w:rPr>
          <w:rFonts w:ascii="Cambria" w:eastAsia="Malgun Gothic" w:hAnsi="Cambria" w:cs="Times New Roman" w:hint="eastAsia"/>
          <w:spacing w:val="-8"/>
          <w:sz w:val="18"/>
          <w:szCs w:val="18"/>
        </w:rPr>
        <w:t>, intermodal FWM is</w:t>
      </w:r>
      <w:r w:rsidRPr="005176A0">
        <w:rPr>
          <w:rFonts w:ascii="Cambria" w:eastAsia="Malgun Gothic" w:hAnsi="Cambria" w:cs="Times New Roman"/>
          <w:spacing w:val="-8"/>
          <w:sz w:val="18"/>
          <w:szCs w:val="18"/>
        </w:rPr>
        <w:t xml:space="preserve"> </w:t>
      </w:r>
      <w:r w:rsidR="00D713EA">
        <w:rPr>
          <w:rFonts w:ascii="Cambria" w:eastAsia="Malgun Gothic" w:hAnsi="Cambria" w:cs="Times New Roman"/>
          <w:spacing w:val="-8"/>
          <w:sz w:val="18"/>
          <w:szCs w:val="18"/>
        </w:rPr>
        <w:t>a</w:t>
      </w:r>
      <w:r w:rsidRPr="005176A0">
        <w:rPr>
          <w:rFonts w:ascii="Cambria" w:eastAsia="Malgun Gothic" w:hAnsi="Cambria" w:cs="Times New Roman" w:hint="eastAsia"/>
          <w:spacing w:val="-8"/>
          <w:sz w:val="18"/>
          <w:szCs w:val="18"/>
        </w:rPr>
        <w:t xml:space="preserve"> </w:t>
      </w:r>
      <w:r w:rsidRPr="005176A0">
        <w:rPr>
          <w:rFonts w:ascii="Cambria" w:eastAsia="Malgun Gothic" w:hAnsi="Cambria" w:cs="Times New Roman"/>
          <w:spacing w:val="-8"/>
          <w:sz w:val="18"/>
          <w:szCs w:val="18"/>
        </w:rPr>
        <w:t>promising</w:t>
      </w:r>
      <w:r w:rsidRPr="005176A0">
        <w:rPr>
          <w:rFonts w:ascii="Cambria" w:eastAsia="Malgun Gothic" w:hAnsi="Cambria" w:cs="Times New Roman" w:hint="eastAsia"/>
          <w:spacing w:val="-8"/>
          <w:sz w:val="18"/>
          <w:szCs w:val="18"/>
        </w:rPr>
        <w:t xml:space="preserve"> </w:t>
      </w:r>
      <w:r w:rsidR="00915C5F">
        <w:rPr>
          <w:rFonts w:ascii="Cambria" w:eastAsia="Malgun Gothic" w:hAnsi="Cambria" w:cs="Times New Roman"/>
          <w:spacing w:val="-8"/>
          <w:sz w:val="18"/>
          <w:szCs w:val="18"/>
        </w:rPr>
        <w:t xml:space="preserve">process for </w:t>
      </w:r>
      <w:r w:rsidRPr="005176A0">
        <w:rPr>
          <w:rFonts w:ascii="Cambria" w:eastAsia="Malgun Gothic" w:hAnsi="Cambria" w:cs="Times New Roman" w:hint="eastAsia"/>
          <w:spacing w:val="-8"/>
          <w:sz w:val="18"/>
          <w:szCs w:val="18"/>
        </w:rPr>
        <w:t xml:space="preserve">nonlinear frequency conversion. </w:t>
      </w:r>
      <w:r w:rsidR="00915C5F">
        <w:rPr>
          <w:rFonts w:ascii="Cambria" w:eastAsia="Malgun Gothic" w:hAnsi="Cambria" w:cs="Times New Roman"/>
          <w:spacing w:val="-8"/>
          <w:sz w:val="18"/>
          <w:szCs w:val="18"/>
        </w:rPr>
        <w:t>Compared</w:t>
      </w:r>
      <w:r w:rsidR="00915C5F" w:rsidRPr="005176A0">
        <w:rPr>
          <w:rFonts w:ascii="Cambria" w:eastAsia="Malgun Gothic" w:hAnsi="Cambria" w:cs="Times New Roman"/>
          <w:spacing w:val="-8"/>
          <w:sz w:val="18"/>
          <w:szCs w:val="18"/>
        </w:rPr>
        <w:t xml:space="preserve"> </w:t>
      </w:r>
      <w:r w:rsidRPr="005176A0">
        <w:rPr>
          <w:rFonts w:ascii="Cambria" w:eastAsia="Malgun Gothic" w:hAnsi="Cambria" w:cs="Times New Roman"/>
          <w:spacing w:val="-8"/>
          <w:sz w:val="18"/>
          <w:szCs w:val="18"/>
        </w:rPr>
        <w:t>with</w:t>
      </w:r>
      <w:r w:rsidRPr="005176A0">
        <w:rPr>
          <w:rFonts w:ascii="Cambria" w:eastAsia="Malgun Gothic" w:hAnsi="Cambria" w:cs="Times New Roman" w:hint="eastAsia"/>
          <w:spacing w:val="-8"/>
          <w:sz w:val="18"/>
          <w:szCs w:val="18"/>
        </w:rPr>
        <w:t xml:space="preserve"> intramodal FWM, the </w:t>
      </w:r>
      <w:r w:rsidRPr="005176A0">
        <w:rPr>
          <w:rFonts w:ascii="Cambria" w:eastAsia="Malgun Gothic" w:hAnsi="Cambria" w:cs="Times New Roman"/>
          <w:spacing w:val="-8"/>
          <w:sz w:val="18"/>
          <w:szCs w:val="18"/>
        </w:rPr>
        <w:t>phase-matching condition</w:t>
      </w:r>
      <w:r w:rsidRPr="005176A0">
        <w:rPr>
          <w:rFonts w:ascii="Cambria" w:eastAsia="Malgun Gothic" w:hAnsi="Cambria" w:cs="Times New Roman" w:hint="eastAsia"/>
          <w:spacing w:val="-8"/>
          <w:sz w:val="18"/>
          <w:szCs w:val="18"/>
        </w:rPr>
        <w:t xml:space="preserve"> of intermodal FWM </w:t>
      </w:r>
      <w:r w:rsidRPr="005176A0">
        <w:rPr>
          <w:rFonts w:ascii="Cambria" w:eastAsia="Malgun Gothic" w:hAnsi="Cambria" w:cs="Times New Roman"/>
          <w:spacing w:val="-8"/>
          <w:sz w:val="18"/>
          <w:szCs w:val="18"/>
        </w:rPr>
        <w:t>does not depend on the zero-dispersion wavelengths (ZDWs)</w:t>
      </w:r>
      <w:r w:rsidRPr="005176A0">
        <w:rPr>
          <w:rFonts w:ascii="Cambria" w:eastAsia="Malgun Gothic" w:hAnsi="Cambria" w:cs="Times New Roman" w:hint="eastAsia"/>
          <w:spacing w:val="-8"/>
          <w:sz w:val="18"/>
          <w:szCs w:val="18"/>
        </w:rPr>
        <w:t xml:space="preserve"> </w:t>
      </w:r>
      <w:r w:rsidRPr="005176A0">
        <w:rPr>
          <w:rFonts w:ascii="Cambria" w:eastAsia="Malgun Gothic" w:hAnsi="Cambria" w:cs="Times New Roman"/>
          <w:spacing w:val="-8"/>
          <w:sz w:val="18"/>
          <w:szCs w:val="18"/>
        </w:rPr>
        <w:t xml:space="preserve">of the </w:t>
      </w:r>
      <w:r w:rsidRPr="005176A0">
        <w:rPr>
          <w:rFonts w:ascii="Cambria" w:eastAsia="Malgun Gothic" w:hAnsi="Cambria" w:cs="Times New Roman" w:hint="eastAsia"/>
          <w:spacing w:val="-8"/>
          <w:sz w:val="18"/>
          <w:szCs w:val="18"/>
        </w:rPr>
        <w:t xml:space="preserve">optical fiber or PCF used. Thus, </w:t>
      </w:r>
      <w:r w:rsidRPr="005176A0">
        <w:rPr>
          <w:rFonts w:ascii="Cambria" w:eastAsia="Malgun Gothic" w:hAnsi="Cambria" w:cs="Times New Roman"/>
          <w:spacing w:val="-8"/>
          <w:sz w:val="18"/>
          <w:szCs w:val="18"/>
        </w:rPr>
        <w:t>the</w:t>
      </w:r>
      <w:r w:rsidR="00D713EA">
        <w:rPr>
          <w:rFonts w:ascii="Cambria" w:eastAsia="Malgun Gothic" w:hAnsi="Cambria" w:cs="Times New Roman"/>
          <w:spacing w:val="-8"/>
          <w:sz w:val="18"/>
          <w:szCs w:val="18"/>
        </w:rPr>
        <w:t xml:space="preserve">re are </w:t>
      </w:r>
      <w:r w:rsidR="00817290">
        <w:rPr>
          <w:rFonts w:ascii="Cambria" w:hAnsi="Cambria" w:cs="Times New Roman" w:hint="eastAsia"/>
          <w:spacing w:val="-8"/>
          <w:sz w:val="18"/>
          <w:szCs w:val="18"/>
          <w:lang w:eastAsia="zh-CN"/>
        </w:rPr>
        <w:t>fewer</w:t>
      </w:r>
      <w:r w:rsidRPr="005176A0">
        <w:rPr>
          <w:rFonts w:ascii="Cambria" w:eastAsia="Malgun Gothic" w:hAnsi="Cambria" w:cs="Times New Roman"/>
          <w:spacing w:val="-8"/>
          <w:sz w:val="18"/>
          <w:szCs w:val="18"/>
        </w:rPr>
        <w:t xml:space="preserve"> constraint</w:t>
      </w:r>
      <w:r w:rsidR="00817290">
        <w:rPr>
          <w:rFonts w:ascii="Cambria" w:hAnsi="Cambria" w:cs="Times New Roman" w:hint="eastAsia"/>
          <w:spacing w:val="-8"/>
          <w:sz w:val="18"/>
          <w:szCs w:val="18"/>
          <w:lang w:eastAsia="zh-CN"/>
        </w:rPr>
        <w:t>s</w:t>
      </w:r>
      <w:r w:rsidRPr="005176A0">
        <w:rPr>
          <w:rFonts w:ascii="Cambria" w:eastAsia="Malgun Gothic" w:hAnsi="Cambria" w:cs="Times New Roman"/>
          <w:spacing w:val="-8"/>
          <w:sz w:val="18"/>
          <w:szCs w:val="18"/>
        </w:rPr>
        <w:t xml:space="preserve"> on the </w:t>
      </w:r>
      <w:r w:rsidRPr="005176A0">
        <w:rPr>
          <w:rFonts w:ascii="Cambria" w:eastAsia="Malgun Gothic" w:hAnsi="Cambria" w:cs="Times New Roman" w:hint="eastAsia"/>
          <w:spacing w:val="-8"/>
          <w:sz w:val="18"/>
          <w:szCs w:val="18"/>
        </w:rPr>
        <w:t xml:space="preserve">fiber </w:t>
      </w:r>
      <w:r w:rsidRPr="005176A0">
        <w:rPr>
          <w:rFonts w:ascii="Cambria" w:eastAsia="Malgun Gothic" w:hAnsi="Cambria" w:cs="Times New Roman"/>
          <w:spacing w:val="-8"/>
          <w:sz w:val="18"/>
          <w:szCs w:val="18"/>
        </w:rPr>
        <w:t xml:space="preserve">design and the choice of the pump </w:t>
      </w:r>
      <w:r w:rsidRPr="005176A0">
        <w:rPr>
          <w:rFonts w:ascii="Cambria" w:eastAsia="Malgun Gothic" w:hAnsi="Cambria" w:cs="Times New Roman" w:hint="eastAsia"/>
          <w:spacing w:val="-8"/>
          <w:sz w:val="18"/>
          <w:szCs w:val="18"/>
        </w:rPr>
        <w:t xml:space="preserve">laser </w:t>
      </w:r>
      <w:r w:rsidRPr="005176A0">
        <w:rPr>
          <w:rFonts w:ascii="Cambria" w:eastAsia="Malgun Gothic" w:hAnsi="Cambria" w:cs="Times New Roman"/>
          <w:spacing w:val="-8"/>
          <w:sz w:val="18"/>
          <w:szCs w:val="18"/>
        </w:rPr>
        <w:t xml:space="preserve">for </w:t>
      </w:r>
      <w:r w:rsidRPr="005176A0">
        <w:rPr>
          <w:rFonts w:ascii="Cambria" w:eastAsia="Malgun Gothic" w:hAnsi="Cambria" w:cs="Times New Roman" w:hint="eastAsia"/>
          <w:spacing w:val="-8"/>
          <w:sz w:val="18"/>
          <w:szCs w:val="18"/>
        </w:rPr>
        <w:t>such nonlinear optical process</w:t>
      </w:r>
      <w:r w:rsidRPr="005176A0">
        <w:rPr>
          <w:rFonts w:ascii="Cambria" w:eastAsia="Malgun Gothic" w:hAnsi="Cambria" w:cs="Times New Roman"/>
          <w:spacing w:val="-8"/>
          <w:sz w:val="18"/>
          <w:szCs w:val="18"/>
        </w:rPr>
        <w:t xml:space="preserve">. Moreover, </w:t>
      </w:r>
      <w:r w:rsidRPr="005176A0">
        <w:rPr>
          <w:rFonts w:ascii="Cambria" w:eastAsia="Malgun Gothic" w:hAnsi="Cambria" w:cs="Times New Roman" w:hint="eastAsia"/>
          <w:spacing w:val="-8"/>
          <w:sz w:val="18"/>
          <w:szCs w:val="18"/>
        </w:rPr>
        <w:t xml:space="preserve">intermodal FWM can </w:t>
      </w:r>
      <w:r w:rsidRPr="005176A0">
        <w:rPr>
          <w:rFonts w:ascii="Cambria" w:eastAsia="Malgun Gothic" w:hAnsi="Cambria" w:cs="Times New Roman"/>
          <w:spacing w:val="-8"/>
          <w:sz w:val="18"/>
          <w:szCs w:val="18"/>
        </w:rPr>
        <w:t>avoid</w:t>
      </w:r>
      <w:r w:rsidRPr="005176A0">
        <w:rPr>
          <w:rFonts w:ascii="Cambria" w:eastAsia="Malgun Gothic" w:hAnsi="Cambria" w:cs="Times New Roman" w:hint="eastAsia"/>
          <w:spacing w:val="-8"/>
          <w:sz w:val="18"/>
          <w:szCs w:val="18"/>
        </w:rPr>
        <w:t xml:space="preserve"> </w:t>
      </w:r>
      <w:r w:rsidR="00915C5F">
        <w:rPr>
          <w:rFonts w:ascii="Cambria" w:eastAsia="Malgun Gothic" w:hAnsi="Cambria" w:cs="Times New Roman"/>
          <w:spacing w:val="-8"/>
          <w:sz w:val="18"/>
          <w:szCs w:val="18"/>
        </w:rPr>
        <w:t>the</w:t>
      </w:r>
      <w:r w:rsidR="00915C5F" w:rsidRPr="005176A0">
        <w:rPr>
          <w:rFonts w:ascii="Cambria" w:eastAsia="Malgun Gothic" w:hAnsi="Cambria" w:cs="Times New Roman"/>
          <w:spacing w:val="-8"/>
          <w:sz w:val="18"/>
          <w:szCs w:val="18"/>
        </w:rPr>
        <w:t xml:space="preserve"> </w:t>
      </w:r>
      <w:r w:rsidRPr="005176A0">
        <w:rPr>
          <w:rFonts w:ascii="Cambria" w:eastAsia="Malgun Gothic" w:hAnsi="Cambria" w:cs="Times New Roman"/>
          <w:spacing w:val="-8"/>
          <w:sz w:val="18"/>
          <w:szCs w:val="18"/>
        </w:rPr>
        <w:t xml:space="preserve">interference induced by </w:t>
      </w:r>
      <w:r w:rsidRPr="005176A0">
        <w:rPr>
          <w:rFonts w:ascii="Cambria" w:eastAsia="Malgun Gothic" w:hAnsi="Cambria" w:cs="Times New Roman" w:hint="eastAsia"/>
          <w:spacing w:val="-8"/>
          <w:sz w:val="18"/>
          <w:szCs w:val="18"/>
        </w:rPr>
        <w:t xml:space="preserve">the </w:t>
      </w:r>
      <w:r w:rsidRPr="005176A0">
        <w:rPr>
          <w:rFonts w:ascii="Cambria" w:eastAsia="Malgun Gothic" w:hAnsi="Cambria" w:cs="Times New Roman"/>
          <w:spacing w:val="-8"/>
          <w:sz w:val="18"/>
          <w:szCs w:val="18"/>
        </w:rPr>
        <w:t>ZDW-dependent supercontinuum</w:t>
      </w:r>
      <w:r w:rsidR="00421FEB">
        <w:rPr>
          <w:rFonts w:ascii="Cambria" w:hAnsi="Cambria" w:cs="Times New Roman" w:hint="eastAsia"/>
          <w:spacing w:val="-8"/>
          <w:sz w:val="18"/>
          <w:szCs w:val="18"/>
          <w:lang w:eastAsia="zh-CN"/>
        </w:rPr>
        <w:t xml:space="preserve"> (SC)</w:t>
      </w:r>
      <w:r w:rsidRPr="005176A0">
        <w:rPr>
          <w:rFonts w:ascii="Cambria" w:eastAsia="Malgun Gothic" w:hAnsi="Cambria" w:cs="Times New Roman"/>
          <w:spacing w:val="-8"/>
          <w:sz w:val="18"/>
          <w:szCs w:val="18"/>
        </w:rPr>
        <w:t xml:space="preserve"> generation</w:t>
      </w:r>
      <w:r w:rsidRPr="005176A0">
        <w:rPr>
          <w:rFonts w:ascii="Cambria" w:eastAsia="Malgun Gothic" w:hAnsi="Cambria" w:cs="Times New Roman" w:hint="eastAsia"/>
          <w:spacing w:val="-8"/>
          <w:sz w:val="18"/>
          <w:szCs w:val="18"/>
        </w:rPr>
        <w:t>, and allows for the efficient conversion of the pump energy to the desired spectral regions, along with frequency shift of hundreds of THz</w:t>
      </w:r>
      <w:r w:rsidRPr="005176A0">
        <w:rPr>
          <w:rFonts w:ascii="Cambria" w:eastAsia="Malgun Gothic" w:hAnsi="Cambria" w:cs="Times New Roman"/>
          <w:spacing w:val="-8"/>
          <w:sz w:val="18"/>
          <w:szCs w:val="18"/>
        </w:rPr>
        <w:t xml:space="preserve"> relative to the </w:t>
      </w:r>
      <w:r w:rsidRPr="005176A0">
        <w:rPr>
          <w:rFonts w:ascii="Cambria" w:eastAsia="Malgun Gothic" w:hAnsi="Cambria" w:cs="Times New Roman" w:hint="eastAsia"/>
          <w:spacing w:val="-8"/>
          <w:sz w:val="18"/>
          <w:szCs w:val="18"/>
        </w:rPr>
        <w:t xml:space="preserve">initial </w:t>
      </w:r>
      <w:r w:rsidRPr="005176A0">
        <w:rPr>
          <w:rFonts w:ascii="Cambria" w:eastAsia="Malgun Gothic" w:hAnsi="Cambria" w:cs="Times New Roman"/>
          <w:spacing w:val="-8"/>
          <w:sz w:val="18"/>
          <w:szCs w:val="18"/>
        </w:rPr>
        <w:t>pump</w:t>
      </w:r>
      <w:r w:rsidRPr="005176A0">
        <w:rPr>
          <w:rFonts w:ascii="Cambria" w:eastAsia="Malgun Gothic" w:hAnsi="Cambria" w:cs="Times New Roman" w:hint="eastAsia"/>
          <w:spacing w:val="-8"/>
          <w:sz w:val="18"/>
          <w:szCs w:val="18"/>
        </w:rPr>
        <w:t xml:space="preserve"> wave. </w:t>
      </w:r>
      <w:r w:rsidR="00A15315">
        <w:rPr>
          <w:rFonts w:ascii="Cambria" w:eastAsia="Malgun Gothic" w:hAnsi="Cambria" w:cs="Times New Roman"/>
          <w:spacing w:val="-8"/>
          <w:sz w:val="18"/>
          <w:szCs w:val="18"/>
        </w:rPr>
        <w:t>I</w:t>
      </w:r>
      <w:r w:rsidR="00A15315">
        <w:rPr>
          <w:rFonts w:ascii="Cambria" w:eastAsia="Malgun Gothic" w:hAnsi="Cambria" w:cs="Times New Roman" w:hint="eastAsia"/>
          <w:spacing w:val="-8"/>
          <w:sz w:val="18"/>
          <w:szCs w:val="18"/>
        </w:rPr>
        <w:t xml:space="preserve">ntermodal FWM </w:t>
      </w:r>
      <w:r w:rsidR="00A15315">
        <w:rPr>
          <w:rFonts w:ascii="Cambria" w:eastAsia="Malgun Gothic" w:hAnsi="Cambria" w:cs="Times New Roman"/>
          <w:spacing w:val="-8"/>
          <w:sz w:val="18"/>
          <w:szCs w:val="18"/>
        </w:rPr>
        <w:t>has been</w:t>
      </w:r>
      <w:r w:rsidRPr="005176A0">
        <w:rPr>
          <w:rFonts w:ascii="Cambria" w:eastAsia="Malgun Gothic" w:hAnsi="Cambria" w:cs="Times New Roman" w:hint="eastAsia"/>
          <w:spacing w:val="-8"/>
          <w:sz w:val="18"/>
          <w:szCs w:val="18"/>
        </w:rPr>
        <w:t xml:space="preserve"> </w:t>
      </w:r>
      <w:r w:rsidR="00A15315">
        <w:rPr>
          <w:rFonts w:ascii="Cambria" w:eastAsia="Malgun Gothic" w:hAnsi="Cambria" w:cs="Times New Roman"/>
          <w:spacing w:val="-8"/>
          <w:sz w:val="18"/>
          <w:szCs w:val="18"/>
        </w:rPr>
        <w:t>utilized to</w:t>
      </w:r>
      <w:r w:rsidR="00A15315" w:rsidRPr="005176A0">
        <w:rPr>
          <w:rFonts w:ascii="Cambria" w:eastAsia="Malgun Gothic" w:hAnsi="Cambria" w:cs="Times New Roman" w:hint="eastAsia"/>
          <w:spacing w:val="-8"/>
          <w:sz w:val="18"/>
          <w:szCs w:val="18"/>
        </w:rPr>
        <w:t xml:space="preserve"> generat</w:t>
      </w:r>
      <w:r w:rsidR="00A15315">
        <w:rPr>
          <w:rFonts w:ascii="Cambria" w:eastAsia="Malgun Gothic" w:hAnsi="Cambria" w:cs="Times New Roman"/>
          <w:spacing w:val="-8"/>
          <w:sz w:val="18"/>
          <w:szCs w:val="18"/>
        </w:rPr>
        <w:t>e</w:t>
      </w:r>
      <w:r w:rsidR="00A15315" w:rsidRPr="005176A0">
        <w:rPr>
          <w:rFonts w:ascii="Cambria" w:eastAsia="Malgun Gothic" w:hAnsi="Cambria" w:cs="Times New Roman" w:hint="eastAsia"/>
          <w:spacing w:val="-8"/>
          <w:sz w:val="18"/>
          <w:szCs w:val="18"/>
        </w:rPr>
        <w:t xml:space="preserve"> </w:t>
      </w:r>
      <w:r w:rsidRPr="005176A0">
        <w:rPr>
          <w:rFonts w:ascii="Cambria" w:eastAsia="Malgun Gothic" w:hAnsi="Cambria" w:cs="Times New Roman" w:hint="eastAsia"/>
          <w:spacing w:val="-8"/>
          <w:sz w:val="18"/>
          <w:szCs w:val="18"/>
        </w:rPr>
        <w:t xml:space="preserve">visible </w:t>
      </w:r>
      <w:r w:rsidR="00A15315">
        <w:rPr>
          <w:rFonts w:ascii="Cambria" w:eastAsia="Malgun Gothic" w:hAnsi="Cambria" w:cs="Times New Roman"/>
          <w:spacing w:val="-8"/>
          <w:sz w:val="18"/>
          <w:szCs w:val="18"/>
        </w:rPr>
        <w:t xml:space="preserve">light </w:t>
      </w:r>
      <w:r w:rsidRPr="005176A0">
        <w:rPr>
          <w:rFonts w:ascii="Cambria" w:eastAsia="Malgun Gothic" w:hAnsi="Cambria" w:cs="Times New Roman" w:hint="eastAsia"/>
          <w:spacing w:val="-8"/>
          <w:sz w:val="18"/>
          <w:szCs w:val="18"/>
        </w:rPr>
        <w:t xml:space="preserve">down to green and blue wavelengths by near-infrared </w:t>
      </w:r>
      <w:r w:rsidR="00A15315" w:rsidRPr="005176A0">
        <w:rPr>
          <w:rFonts w:ascii="Cambria" w:eastAsia="Malgun Gothic" w:hAnsi="Cambria" w:cs="Times New Roman" w:hint="eastAsia"/>
          <w:spacing w:val="-8"/>
          <w:sz w:val="18"/>
          <w:szCs w:val="18"/>
        </w:rPr>
        <w:t>p</w:t>
      </w:r>
      <w:r w:rsidR="00A15315">
        <w:rPr>
          <w:rFonts w:ascii="Cambria" w:eastAsia="Malgun Gothic" w:hAnsi="Cambria" w:cs="Times New Roman" w:hint="eastAsia"/>
          <w:spacing w:val="-8"/>
          <w:sz w:val="18"/>
          <w:szCs w:val="18"/>
        </w:rPr>
        <w:t>ump</w:t>
      </w:r>
      <w:r w:rsidR="00A15315">
        <w:rPr>
          <w:rFonts w:ascii="Cambria" w:eastAsia="Malgun Gothic" w:hAnsi="Cambria" w:cs="Times New Roman"/>
          <w:spacing w:val="-8"/>
          <w:sz w:val="18"/>
          <w:szCs w:val="18"/>
        </w:rPr>
        <w:t>ing</w:t>
      </w:r>
      <w:r w:rsidR="00A15315">
        <w:rPr>
          <w:rFonts w:ascii="Cambria" w:eastAsia="Malgun Gothic" w:hAnsi="Cambria" w:cs="Times New Roman" w:hint="eastAsia"/>
          <w:spacing w:val="-8"/>
          <w:sz w:val="18"/>
          <w:szCs w:val="18"/>
        </w:rPr>
        <w:t xml:space="preserve"> </w:t>
      </w:r>
      <w:r w:rsidR="00EA0682">
        <w:rPr>
          <w:rFonts w:ascii="Cambria" w:eastAsia="Malgun Gothic" w:hAnsi="Cambria" w:cs="Times New Roman" w:hint="eastAsia"/>
          <w:spacing w:val="-8"/>
          <w:sz w:val="18"/>
          <w:szCs w:val="18"/>
        </w:rPr>
        <w:t>[1</w:t>
      </w:r>
      <w:r w:rsidR="00145814">
        <w:rPr>
          <w:rFonts w:ascii="Cambria" w:hAnsi="Cambria" w:cs="Times New Roman" w:hint="eastAsia"/>
          <w:spacing w:val="-8"/>
          <w:sz w:val="18"/>
          <w:szCs w:val="18"/>
          <w:lang w:eastAsia="zh-CN"/>
        </w:rPr>
        <w:t>0</w:t>
      </w:r>
      <w:r w:rsidR="00EA0682">
        <w:rPr>
          <w:rFonts w:ascii="Cambria" w:eastAsia="Malgun Gothic" w:hAnsi="Cambria" w:cs="Times New Roman" w:hint="eastAsia"/>
          <w:spacing w:val="-8"/>
          <w:sz w:val="18"/>
          <w:szCs w:val="18"/>
        </w:rPr>
        <w:t>-1</w:t>
      </w:r>
      <w:r w:rsidR="00145814">
        <w:rPr>
          <w:rFonts w:ascii="Cambria" w:hAnsi="Cambria" w:cs="Times New Roman" w:hint="eastAsia"/>
          <w:spacing w:val="-8"/>
          <w:sz w:val="18"/>
          <w:szCs w:val="18"/>
          <w:lang w:eastAsia="zh-CN"/>
        </w:rPr>
        <w:t>3</w:t>
      </w:r>
      <w:r w:rsidRPr="005176A0">
        <w:rPr>
          <w:rFonts w:ascii="Cambria" w:eastAsia="Malgun Gothic" w:hAnsi="Cambria" w:cs="Times New Roman" w:hint="eastAsia"/>
          <w:spacing w:val="-8"/>
          <w:sz w:val="18"/>
          <w:szCs w:val="18"/>
        </w:rPr>
        <w:t xml:space="preserve">]. </w:t>
      </w:r>
      <w:r w:rsidR="00A15315">
        <w:rPr>
          <w:rFonts w:ascii="Cambria" w:eastAsia="Malgun Gothic" w:hAnsi="Cambria" w:cs="Times New Roman"/>
          <w:spacing w:val="-8"/>
          <w:sz w:val="18"/>
          <w:szCs w:val="18"/>
        </w:rPr>
        <w:t>To the best of our knowledge</w:t>
      </w:r>
      <w:r w:rsidRPr="005176A0">
        <w:rPr>
          <w:rFonts w:ascii="Cambria" w:eastAsia="Malgun Gothic" w:hAnsi="Cambria" w:cs="Times New Roman" w:hint="eastAsia"/>
          <w:spacing w:val="-8"/>
          <w:sz w:val="18"/>
          <w:szCs w:val="18"/>
        </w:rPr>
        <w:t xml:space="preserve">, there </w:t>
      </w:r>
      <w:r w:rsidR="00A15315">
        <w:rPr>
          <w:rFonts w:ascii="Cambria" w:eastAsia="Malgun Gothic" w:hAnsi="Cambria" w:cs="Times New Roman"/>
          <w:spacing w:val="-8"/>
          <w:sz w:val="18"/>
          <w:szCs w:val="18"/>
        </w:rPr>
        <w:t>is</w:t>
      </w:r>
      <w:r w:rsidR="00A15315" w:rsidRPr="005176A0">
        <w:rPr>
          <w:rFonts w:ascii="Cambria" w:eastAsia="Malgun Gothic" w:hAnsi="Cambria" w:cs="Times New Roman" w:hint="eastAsia"/>
          <w:spacing w:val="-8"/>
          <w:sz w:val="18"/>
          <w:szCs w:val="18"/>
        </w:rPr>
        <w:t xml:space="preserve"> </w:t>
      </w:r>
      <w:r w:rsidRPr="005176A0">
        <w:rPr>
          <w:rFonts w:ascii="Cambria" w:eastAsia="Malgun Gothic" w:hAnsi="Cambria" w:cs="Times New Roman" w:hint="eastAsia"/>
          <w:spacing w:val="-8"/>
          <w:sz w:val="18"/>
          <w:szCs w:val="18"/>
        </w:rPr>
        <w:t xml:space="preserve">no report </w:t>
      </w:r>
      <w:r w:rsidR="00A15315">
        <w:rPr>
          <w:rFonts w:ascii="Cambria" w:eastAsia="Malgun Gothic" w:hAnsi="Cambria" w:cs="Times New Roman"/>
          <w:spacing w:val="-8"/>
          <w:sz w:val="18"/>
          <w:szCs w:val="18"/>
        </w:rPr>
        <w:t xml:space="preserve">of </w:t>
      </w:r>
      <w:r w:rsidR="00A15315" w:rsidRPr="005176A0">
        <w:rPr>
          <w:rFonts w:ascii="Cambria" w:eastAsia="Malgun Gothic" w:hAnsi="Cambria" w:cs="Times New Roman" w:hint="eastAsia"/>
          <w:spacing w:val="-8"/>
          <w:sz w:val="18"/>
          <w:szCs w:val="18"/>
        </w:rPr>
        <w:t xml:space="preserve">UV wavelength generation </w:t>
      </w:r>
      <w:r w:rsidR="00A15315">
        <w:rPr>
          <w:rFonts w:ascii="Cambria" w:eastAsia="Malgun Gothic" w:hAnsi="Cambria" w:cs="Times New Roman"/>
          <w:spacing w:val="-8"/>
          <w:sz w:val="18"/>
          <w:szCs w:val="18"/>
        </w:rPr>
        <w:t xml:space="preserve">based </w:t>
      </w:r>
      <w:r w:rsidRPr="005176A0">
        <w:rPr>
          <w:rFonts w:ascii="Cambria" w:eastAsia="Malgun Gothic" w:hAnsi="Cambria" w:cs="Times New Roman" w:hint="eastAsia"/>
          <w:spacing w:val="-8"/>
          <w:sz w:val="18"/>
          <w:szCs w:val="18"/>
        </w:rPr>
        <w:t>on intermodal FW</w:t>
      </w:r>
      <w:r w:rsidR="00A15315">
        <w:rPr>
          <w:rFonts w:ascii="Cambria" w:eastAsia="Malgun Gothic" w:hAnsi="Cambria" w:cs="Times New Roman"/>
          <w:spacing w:val="-8"/>
          <w:sz w:val="18"/>
          <w:szCs w:val="18"/>
        </w:rPr>
        <w:t>M</w:t>
      </w:r>
      <w:r w:rsidRPr="005176A0">
        <w:rPr>
          <w:rFonts w:ascii="Cambria" w:eastAsia="Malgun Gothic" w:hAnsi="Cambria" w:cs="Times New Roman" w:hint="eastAsia"/>
          <w:spacing w:val="-8"/>
          <w:sz w:val="18"/>
          <w:szCs w:val="18"/>
        </w:rPr>
        <w:t>.</w:t>
      </w:r>
    </w:p>
    <w:p w:rsidR="002E47AB" w:rsidRDefault="00516311" w:rsidP="00072E58">
      <w:pPr>
        <w:ind w:firstLineChars="150" w:firstLine="258"/>
        <w:jc w:val="both"/>
        <w:rPr>
          <w:rFonts w:ascii="Cambria" w:eastAsia="Malgun Gothic" w:hAnsi="Cambria" w:cs="Times New Roman"/>
          <w:spacing w:val="-8"/>
          <w:sz w:val="18"/>
          <w:szCs w:val="18"/>
        </w:rPr>
      </w:pPr>
      <w:r>
        <w:rPr>
          <w:rFonts w:ascii="Cambria" w:eastAsia="Malgun Gothic" w:hAnsi="Cambria" w:cs="Times New Roman"/>
          <w:spacing w:val="-8"/>
          <w:sz w:val="18"/>
          <w:szCs w:val="18"/>
        </w:rPr>
        <w:t>In this letter</w:t>
      </w:r>
      <w:r w:rsidR="005176A0" w:rsidRPr="005176A0">
        <w:rPr>
          <w:rFonts w:ascii="Cambria" w:eastAsia="Malgun Gothic" w:hAnsi="Cambria" w:cs="Times New Roman" w:hint="eastAsia"/>
          <w:spacing w:val="-8"/>
          <w:sz w:val="18"/>
          <w:szCs w:val="18"/>
        </w:rPr>
        <w:t>, we ha</w:t>
      </w:r>
      <w:r w:rsidR="009832CE">
        <w:rPr>
          <w:rFonts w:ascii="Cambria" w:eastAsia="Malgun Gothic" w:hAnsi="Cambria" w:cs="Times New Roman" w:hint="eastAsia"/>
          <w:spacing w:val="-8"/>
          <w:sz w:val="18"/>
          <w:szCs w:val="18"/>
        </w:rPr>
        <w:t xml:space="preserve">ve experimentally generated </w:t>
      </w:r>
      <w:r w:rsidR="005176A0" w:rsidRPr="005176A0">
        <w:rPr>
          <w:rFonts w:ascii="Cambria" w:eastAsia="Malgun Gothic" w:hAnsi="Cambria" w:cs="Times New Roman" w:hint="eastAsia"/>
          <w:spacing w:val="-8"/>
          <w:sz w:val="18"/>
          <w:szCs w:val="18"/>
        </w:rPr>
        <w:t xml:space="preserve">discrete UV wavelength </w:t>
      </w:r>
      <w:r w:rsidR="00915C5F" w:rsidRPr="005176A0">
        <w:rPr>
          <w:rFonts w:ascii="Cambria" w:eastAsia="Malgun Gothic" w:hAnsi="Cambria" w:cs="Times New Roman" w:hint="eastAsia"/>
          <w:spacing w:val="-8"/>
          <w:sz w:val="18"/>
          <w:szCs w:val="18"/>
        </w:rPr>
        <w:t>for the first time</w:t>
      </w:r>
      <w:r w:rsidR="00915C5F">
        <w:rPr>
          <w:rFonts w:ascii="Cambria" w:eastAsia="Malgun Gothic" w:hAnsi="Cambria" w:cs="Times New Roman"/>
          <w:spacing w:val="-8"/>
          <w:sz w:val="18"/>
          <w:szCs w:val="18"/>
        </w:rPr>
        <w:t xml:space="preserve"> </w:t>
      </w:r>
      <w:r w:rsidR="005176A0" w:rsidRPr="005176A0">
        <w:rPr>
          <w:rFonts w:ascii="Cambria" w:eastAsia="Malgun Gothic" w:hAnsi="Cambria" w:cs="Times New Roman" w:hint="eastAsia"/>
          <w:spacing w:val="-8"/>
          <w:sz w:val="18"/>
          <w:szCs w:val="18"/>
        </w:rPr>
        <w:t>by cascaded intermodal FWM in a multimode PCF</w:t>
      </w:r>
      <w:r w:rsidR="00C81B94" w:rsidRPr="00767EBD">
        <w:rPr>
          <w:rFonts w:ascii="Cambria" w:hAnsi="Cambria" w:cs="Times New Roman" w:hint="eastAsia"/>
          <w:spacing w:val="-8"/>
          <w:sz w:val="18"/>
          <w:szCs w:val="18"/>
          <w:lang w:eastAsia="zh-CN"/>
        </w:rPr>
        <w:t xml:space="preserve"> (MPCF)</w:t>
      </w:r>
      <w:r w:rsidR="005176A0" w:rsidRPr="005176A0">
        <w:rPr>
          <w:rFonts w:ascii="Cambria" w:eastAsia="Malgun Gothic" w:hAnsi="Cambria" w:cs="Times New Roman" w:hint="eastAsia"/>
          <w:spacing w:val="-8"/>
          <w:sz w:val="18"/>
          <w:szCs w:val="18"/>
        </w:rPr>
        <w:t>. When femtosecond pump pulses at 800 nm are launched into the deeply normal dispersion region of the fundamental guided-mode</w:t>
      </w:r>
      <w:r w:rsidR="006D1DC9" w:rsidRPr="00767EBD">
        <w:rPr>
          <w:rFonts w:ascii="Cambria" w:hAnsi="Cambria" w:cs="Times New Roman" w:hint="eastAsia"/>
          <w:spacing w:val="-8"/>
          <w:sz w:val="18"/>
          <w:szCs w:val="18"/>
          <w:lang w:eastAsia="zh-CN"/>
        </w:rPr>
        <w:t xml:space="preserve"> of the MPCF</w:t>
      </w:r>
      <w:r w:rsidR="005176A0" w:rsidRPr="005176A0">
        <w:rPr>
          <w:rFonts w:ascii="Cambria" w:eastAsia="Malgun Gothic" w:hAnsi="Cambria" w:cs="Times New Roman" w:hint="eastAsia"/>
          <w:spacing w:val="-8"/>
          <w:sz w:val="18"/>
          <w:szCs w:val="18"/>
        </w:rPr>
        <w:t xml:space="preserve">, </w:t>
      </w:r>
      <w:r w:rsidR="00694B4C">
        <w:rPr>
          <w:rFonts w:ascii="Cambria" w:eastAsia="Malgun Gothic" w:hAnsi="Cambria" w:cs="Times New Roman"/>
          <w:spacing w:val="-8"/>
          <w:sz w:val="18"/>
          <w:szCs w:val="18"/>
        </w:rPr>
        <w:t xml:space="preserve">the </w:t>
      </w:r>
      <w:r w:rsidR="005176A0" w:rsidRPr="005176A0">
        <w:rPr>
          <w:rFonts w:ascii="Cambria" w:eastAsia="Malgun Gothic" w:hAnsi="Cambria" w:cs="Times New Roman" w:hint="eastAsia"/>
          <w:spacing w:val="-8"/>
          <w:sz w:val="18"/>
          <w:szCs w:val="18"/>
        </w:rPr>
        <w:t>first anti-Stokes wave</w:t>
      </w:r>
      <w:r w:rsidR="00125DC0">
        <w:rPr>
          <w:rFonts w:ascii="Cambria" w:hAnsi="Cambria" w:cs="Times New Roman" w:hint="eastAsia"/>
          <w:spacing w:val="-8"/>
          <w:sz w:val="18"/>
          <w:szCs w:val="18"/>
          <w:lang w:eastAsia="zh-CN"/>
        </w:rPr>
        <w:t>s</w:t>
      </w:r>
      <w:r w:rsidR="005176A0" w:rsidRPr="005176A0">
        <w:rPr>
          <w:rFonts w:ascii="Cambria" w:eastAsia="Malgun Gothic" w:hAnsi="Cambria" w:cs="Times New Roman" w:hint="eastAsia"/>
          <w:spacing w:val="-8"/>
          <w:sz w:val="18"/>
          <w:szCs w:val="18"/>
        </w:rPr>
        <w:t xml:space="preserve"> </w:t>
      </w:r>
      <w:r w:rsidR="00694B4C">
        <w:rPr>
          <w:rFonts w:ascii="Cambria" w:eastAsia="Malgun Gothic" w:hAnsi="Cambria" w:cs="Times New Roman"/>
          <w:spacing w:val="-8"/>
          <w:sz w:val="18"/>
          <w:szCs w:val="18"/>
        </w:rPr>
        <w:t>propagating as</w:t>
      </w:r>
      <w:r w:rsidR="00694B4C" w:rsidRPr="005176A0">
        <w:rPr>
          <w:rFonts w:ascii="Cambria" w:eastAsia="Malgun Gothic" w:hAnsi="Cambria" w:cs="Times New Roman" w:hint="eastAsia"/>
          <w:spacing w:val="-8"/>
          <w:sz w:val="18"/>
          <w:szCs w:val="18"/>
        </w:rPr>
        <w:t xml:space="preserve"> the second-order guided-mode</w:t>
      </w:r>
      <w:r w:rsidR="00694B4C">
        <w:rPr>
          <w:rFonts w:ascii="Cambria" w:eastAsia="Malgun Gothic" w:hAnsi="Cambria" w:cs="Times New Roman"/>
          <w:spacing w:val="-8"/>
          <w:sz w:val="18"/>
          <w:szCs w:val="18"/>
        </w:rPr>
        <w:t xml:space="preserve"> </w:t>
      </w:r>
      <w:r w:rsidR="00125DC0">
        <w:rPr>
          <w:rFonts w:ascii="Cambria" w:hAnsi="Cambria" w:cs="Times New Roman" w:hint="eastAsia"/>
          <w:spacing w:val="-8"/>
          <w:sz w:val="18"/>
          <w:szCs w:val="18"/>
          <w:lang w:eastAsia="zh-CN"/>
        </w:rPr>
        <w:t>are</w:t>
      </w:r>
      <w:r w:rsidR="005176A0" w:rsidRPr="005176A0">
        <w:rPr>
          <w:rFonts w:ascii="Cambria" w:eastAsia="Malgun Gothic" w:hAnsi="Cambria" w:cs="Times New Roman" w:hint="eastAsia"/>
          <w:spacing w:val="-8"/>
          <w:sz w:val="18"/>
          <w:szCs w:val="18"/>
        </w:rPr>
        <w:t xml:space="preserve"> generated at 538.1 nm. </w:t>
      </w:r>
      <w:r w:rsidR="00915C5F" w:rsidRPr="005176A0">
        <w:rPr>
          <w:rFonts w:ascii="Cambria" w:eastAsia="Malgun Gothic" w:hAnsi="Cambria" w:cs="Times New Roman" w:hint="eastAsia"/>
          <w:spacing w:val="-8"/>
          <w:sz w:val="18"/>
          <w:szCs w:val="18"/>
        </w:rPr>
        <w:t>The</w:t>
      </w:r>
      <w:r w:rsidR="00915C5F">
        <w:rPr>
          <w:rFonts w:ascii="Cambria" w:eastAsia="Malgun Gothic" w:hAnsi="Cambria" w:cs="Times New Roman"/>
          <w:spacing w:val="-8"/>
          <w:sz w:val="18"/>
          <w:szCs w:val="18"/>
        </w:rPr>
        <w:t>y</w:t>
      </w:r>
      <w:r w:rsidR="00915C5F" w:rsidRPr="005176A0">
        <w:rPr>
          <w:rFonts w:ascii="Cambria" w:eastAsia="Malgun Gothic" w:hAnsi="Cambria" w:cs="Times New Roman" w:hint="eastAsia"/>
          <w:spacing w:val="-8"/>
          <w:sz w:val="18"/>
          <w:szCs w:val="18"/>
        </w:rPr>
        <w:t xml:space="preserve"> the</w:t>
      </w:r>
      <w:r w:rsidR="00915C5F">
        <w:rPr>
          <w:rFonts w:ascii="Cambria" w:eastAsia="Malgun Gothic" w:hAnsi="Cambria" w:cs="Times New Roman"/>
          <w:spacing w:val="-8"/>
          <w:sz w:val="18"/>
          <w:szCs w:val="18"/>
        </w:rPr>
        <w:t>n</w:t>
      </w:r>
      <w:r w:rsidR="00915C5F" w:rsidRPr="005176A0">
        <w:rPr>
          <w:rFonts w:ascii="Cambria" w:eastAsia="Malgun Gothic" w:hAnsi="Cambria" w:cs="Times New Roman" w:hint="eastAsia"/>
          <w:spacing w:val="-8"/>
          <w:sz w:val="18"/>
          <w:szCs w:val="18"/>
        </w:rPr>
        <w:t xml:space="preserve"> </w:t>
      </w:r>
      <w:r w:rsidR="005176A0" w:rsidRPr="005176A0">
        <w:rPr>
          <w:rFonts w:ascii="Cambria" w:eastAsia="Malgun Gothic" w:hAnsi="Cambria" w:cs="Times New Roman" w:hint="eastAsia"/>
          <w:spacing w:val="-8"/>
          <w:sz w:val="18"/>
          <w:szCs w:val="18"/>
        </w:rPr>
        <w:t xml:space="preserve">serve as </w:t>
      </w:r>
      <w:r w:rsidR="005176A0" w:rsidRPr="005176A0">
        <w:rPr>
          <w:rFonts w:ascii="Cambria" w:eastAsia="Malgun Gothic" w:hAnsi="Cambria" w:cs="Times New Roman"/>
          <w:spacing w:val="-8"/>
          <w:sz w:val="18"/>
          <w:szCs w:val="18"/>
        </w:rPr>
        <w:t xml:space="preserve">the </w:t>
      </w:r>
      <w:r w:rsidR="005176A0" w:rsidRPr="005176A0">
        <w:rPr>
          <w:rFonts w:ascii="Cambria" w:eastAsia="Malgun Gothic" w:hAnsi="Cambria" w:cs="Times New Roman" w:hint="eastAsia"/>
          <w:spacing w:val="-8"/>
          <w:sz w:val="18"/>
          <w:szCs w:val="18"/>
        </w:rPr>
        <w:t xml:space="preserve">secondary </w:t>
      </w:r>
      <w:r w:rsidR="005176A0" w:rsidRPr="005176A0">
        <w:rPr>
          <w:rFonts w:ascii="Cambria" w:eastAsia="Malgun Gothic" w:hAnsi="Cambria" w:cs="Times New Roman"/>
          <w:spacing w:val="-8"/>
          <w:sz w:val="18"/>
          <w:szCs w:val="18"/>
        </w:rPr>
        <w:t>pump</w:t>
      </w:r>
      <w:r w:rsidR="005176A0" w:rsidRPr="005176A0">
        <w:rPr>
          <w:rFonts w:ascii="Cambria" w:eastAsia="Malgun Gothic" w:hAnsi="Cambria" w:cs="Times New Roman" w:hint="eastAsia"/>
          <w:spacing w:val="-8"/>
          <w:sz w:val="18"/>
          <w:szCs w:val="18"/>
        </w:rPr>
        <w:t xml:space="preserve"> for </w:t>
      </w:r>
      <w:r w:rsidR="005176A0" w:rsidRPr="005176A0">
        <w:rPr>
          <w:rFonts w:ascii="Cambria" w:eastAsia="Malgun Gothic" w:hAnsi="Cambria" w:cs="Times New Roman"/>
          <w:spacing w:val="-8"/>
          <w:sz w:val="18"/>
          <w:szCs w:val="18"/>
        </w:rPr>
        <w:t xml:space="preserve">the </w:t>
      </w:r>
      <w:r w:rsidR="005176A0" w:rsidRPr="005176A0">
        <w:rPr>
          <w:rFonts w:ascii="Cambria" w:eastAsia="Malgun Gothic" w:hAnsi="Cambria" w:cs="Times New Roman" w:hint="eastAsia"/>
          <w:spacing w:val="-8"/>
          <w:sz w:val="18"/>
          <w:szCs w:val="18"/>
        </w:rPr>
        <w:t>next</w:t>
      </w:r>
      <w:r w:rsidR="005176A0" w:rsidRPr="005176A0">
        <w:rPr>
          <w:rFonts w:ascii="Cambria" w:eastAsia="Malgun Gothic" w:hAnsi="Cambria" w:cs="Times New Roman"/>
          <w:spacing w:val="-8"/>
          <w:sz w:val="18"/>
          <w:szCs w:val="18"/>
        </w:rPr>
        <w:t xml:space="preserve"> </w:t>
      </w:r>
      <w:r w:rsidR="005176A0" w:rsidRPr="005176A0">
        <w:rPr>
          <w:rFonts w:ascii="Cambria" w:eastAsia="Malgun Gothic" w:hAnsi="Cambria" w:cs="Times New Roman" w:hint="eastAsia"/>
          <w:spacing w:val="-8"/>
          <w:sz w:val="18"/>
          <w:szCs w:val="18"/>
        </w:rPr>
        <w:t xml:space="preserve">intermodal </w:t>
      </w:r>
      <w:r w:rsidR="005176A0" w:rsidRPr="005176A0">
        <w:rPr>
          <w:rFonts w:ascii="Cambria" w:eastAsia="Malgun Gothic" w:hAnsi="Cambria" w:cs="Times New Roman"/>
          <w:spacing w:val="-8"/>
          <w:sz w:val="18"/>
          <w:szCs w:val="18"/>
        </w:rPr>
        <w:t>FWM process</w:t>
      </w:r>
      <w:r w:rsidR="00694B4C">
        <w:rPr>
          <w:rFonts w:ascii="Cambria" w:eastAsia="Malgun Gothic" w:hAnsi="Cambria" w:cs="Times New Roman"/>
          <w:spacing w:val="-8"/>
          <w:sz w:val="18"/>
          <w:szCs w:val="18"/>
        </w:rPr>
        <w:t xml:space="preserve">. The </w:t>
      </w:r>
      <w:r w:rsidR="005176A0" w:rsidRPr="005176A0">
        <w:rPr>
          <w:rFonts w:ascii="Cambria" w:eastAsia="Malgun Gothic" w:hAnsi="Cambria" w:cs="Times New Roman"/>
          <w:spacing w:val="-8"/>
          <w:sz w:val="18"/>
          <w:szCs w:val="18"/>
        </w:rPr>
        <w:t>second anti-Stokes wave</w:t>
      </w:r>
      <w:r w:rsidR="00125DC0">
        <w:rPr>
          <w:rFonts w:ascii="Cambria" w:hAnsi="Cambria" w:cs="Times New Roman" w:hint="eastAsia"/>
          <w:spacing w:val="-8"/>
          <w:sz w:val="18"/>
          <w:szCs w:val="18"/>
          <w:lang w:eastAsia="zh-CN"/>
        </w:rPr>
        <w:t xml:space="preserve">s are </w:t>
      </w:r>
      <w:r w:rsidR="005176A0" w:rsidRPr="005176A0">
        <w:rPr>
          <w:rFonts w:ascii="Cambria" w:eastAsia="Malgun Gothic" w:hAnsi="Cambria" w:cs="Times New Roman" w:hint="eastAsia"/>
          <w:spacing w:val="-8"/>
          <w:sz w:val="18"/>
          <w:szCs w:val="18"/>
        </w:rPr>
        <w:t>generated at 375.8 nm</w:t>
      </w:r>
      <w:r w:rsidR="00915C5F">
        <w:rPr>
          <w:rFonts w:ascii="Cambria" w:eastAsia="Malgun Gothic" w:hAnsi="Cambria" w:cs="Times New Roman"/>
          <w:spacing w:val="-8"/>
          <w:sz w:val="18"/>
          <w:szCs w:val="18"/>
        </w:rPr>
        <w:t xml:space="preserve"> and </w:t>
      </w:r>
      <w:r w:rsidR="00915C5F" w:rsidRPr="005176A0">
        <w:rPr>
          <w:rFonts w:ascii="Cambria" w:eastAsia="Malgun Gothic" w:hAnsi="Cambria" w:cs="Times New Roman" w:hint="eastAsia"/>
          <w:spacing w:val="-8"/>
          <w:sz w:val="18"/>
          <w:szCs w:val="18"/>
        </w:rPr>
        <w:t>propagat</w:t>
      </w:r>
      <w:r w:rsidR="00915C5F">
        <w:rPr>
          <w:rFonts w:ascii="Cambria" w:eastAsia="Malgun Gothic" w:hAnsi="Cambria" w:cs="Times New Roman"/>
          <w:spacing w:val="-8"/>
          <w:sz w:val="18"/>
          <w:szCs w:val="18"/>
        </w:rPr>
        <w:t>e</w:t>
      </w:r>
      <w:r w:rsidR="00421FEB">
        <w:rPr>
          <w:rFonts w:ascii="Cambria" w:hAnsi="Cambria" w:cs="Times New Roman" w:hint="eastAsia"/>
          <w:spacing w:val="-8"/>
          <w:sz w:val="18"/>
          <w:szCs w:val="18"/>
          <w:lang w:eastAsia="zh-CN"/>
        </w:rPr>
        <w:t>d</w:t>
      </w:r>
      <w:r w:rsidR="00915C5F" w:rsidRPr="005176A0">
        <w:rPr>
          <w:rFonts w:ascii="Cambria" w:eastAsia="Malgun Gothic" w:hAnsi="Cambria" w:cs="Times New Roman" w:hint="eastAsia"/>
          <w:spacing w:val="-8"/>
          <w:sz w:val="18"/>
          <w:szCs w:val="18"/>
        </w:rPr>
        <w:t xml:space="preserve"> </w:t>
      </w:r>
      <w:r w:rsidR="00915C5F">
        <w:rPr>
          <w:rFonts w:ascii="Cambria" w:eastAsia="Malgun Gothic" w:hAnsi="Cambria" w:cs="Times New Roman"/>
          <w:spacing w:val="-8"/>
          <w:sz w:val="18"/>
          <w:szCs w:val="18"/>
        </w:rPr>
        <w:t>as</w:t>
      </w:r>
      <w:r w:rsidR="00915C5F" w:rsidRPr="005176A0">
        <w:rPr>
          <w:rFonts w:ascii="Cambria" w:eastAsia="Malgun Gothic" w:hAnsi="Cambria" w:cs="Times New Roman" w:hint="eastAsia"/>
          <w:spacing w:val="-8"/>
          <w:sz w:val="18"/>
          <w:szCs w:val="18"/>
        </w:rPr>
        <w:t xml:space="preserve"> the third-order guided-mode</w:t>
      </w:r>
      <w:r w:rsidR="005176A0" w:rsidRPr="005176A0">
        <w:rPr>
          <w:rFonts w:ascii="Cambria" w:eastAsia="Malgun Gothic" w:hAnsi="Cambria" w:cs="Times New Roman" w:hint="eastAsia"/>
          <w:spacing w:val="-8"/>
          <w:sz w:val="18"/>
          <w:szCs w:val="18"/>
        </w:rPr>
        <w:t xml:space="preserve">. We </w:t>
      </w:r>
      <w:r w:rsidR="00915C5F">
        <w:rPr>
          <w:rFonts w:ascii="Cambria" w:eastAsia="Malgun Gothic" w:hAnsi="Cambria" w:cs="Times New Roman"/>
          <w:spacing w:val="-8"/>
          <w:sz w:val="18"/>
          <w:szCs w:val="18"/>
        </w:rPr>
        <w:t xml:space="preserve">have </w:t>
      </w:r>
      <w:r w:rsidR="005176A0" w:rsidRPr="005176A0">
        <w:rPr>
          <w:rFonts w:ascii="Cambria" w:eastAsia="Malgun Gothic" w:hAnsi="Cambria" w:cs="Times New Roman" w:hint="eastAsia"/>
          <w:spacing w:val="-8"/>
          <w:sz w:val="18"/>
          <w:szCs w:val="18"/>
        </w:rPr>
        <w:t>also investigate</w:t>
      </w:r>
      <w:r w:rsidR="00915C5F">
        <w:rPr>
          <w:rFonts w:ascii="Cambria" w:eastAsia="Malgun Gothic" w:hAnsi="Cambria" w:cs="Times New Roman"/>
          <w:spacing w:val="-8"/>
          <w:sz w:val="18"/>
          <w:szCs w:val="18"/>
        </w:rPr>
        <w:t>d</w:t>
      </w:r>
      <w:r w:rsidR="005176A0" w:rsidRPr="005176A0">
        <w:rPr>
          <w:rFonts w:ascii="Cambria" w:eastAsia="Malgun Gothic" w:hAnsi="Cambria" w:cs="Times New Roman" w:hint="eastAsia"/>
          <w:spacing w:val="-8"/>
          <w:sz w:val="18"/>
          <w:szCs w:val="18"/>
        </w:rPr>
        <w:t xml:space="preserve"> the influences of fiber bending and intermodal walk-offs on </w:t>
      </w:r>
      <w:r w:rsidR="00915C5F">
        <w:rPr>
          <w:rFonts w:ascii="Cambria" w:eastAsia="Malgun Gothic" w:hAnsi="Cambria" w:cs="Times New Roman"/>
          <w:spacing w:val="-8"/>
          <w:sz w:val="18"/>
          <w:szCs w:val="18"/>
        </w:rPr>
        <w:t>the</w:t>
      </w:r>
      <w:r w:rsidR="005176A0" w:rsidRPr="005176A0">
        <w:rPr>
          <w:rFonts w:ascii="Cambria" w:eastAsia="Malgun Gothic" w:hAnsi="Cambria" w:cs="Times New Roman" w:hint="eastAsia"/>
          <w:spacing w:val="-8"/>
          <w:sz w:val="18"/>
          <w:szCs w:val="18"/>
        </w:rPr>
        <w:t xml:space="preserve"> cascaded intermodal FWM process.</w:t>
      </w:r>
    </w:p>
    <w:p w:rsidR="002E47AB" w:rsidRPr="00676B7D" w:rsidRDefault="0096514C" w:rsidP="00930FF5">
      <w:pPr>
        <w:spacing w:afterLines="130" w:after="312"/>
        <w:ind w:firstLineChars="150" w:firstLine="258"/>
        <w:jc w:val="both"/>
        <w:rPr>
          <w:rFonts w:ascii="Times New Roman" w:hAnsi="Times New Roman" w:cs="Times New Roman"/>
          <w:kern w:val="2"/>
          <w:lang w:eastAsia="zh-CN"/>
        </w:rPr>
      </w:pPr>
      <w:r w:rsidRPr="00676B7D">
        <w:rPr>
          <w:rFonts w:ascii="Cambria" w:eastAsia="Malgun Gothic" w:hAnsi="Cambria" w:cs="Times New Roman" w:hint="eastAsia"/>
          <w:spacing w:val="-8"/>
          <w:sz w:val="18"/>
          <w:szCs w:val="18"/>
        </w:rPr>
        <w:t xml:space="preserve">We use a solid-core air-silica </w:t>
      </w:r>
      <w:r w:rsidR="00452DD7" w:rsidRPr="00676B7D">
        <w:rPr>
          <w:rFonts w:ascii="Cambria" w:hAnsi="Cambria" w:cs="Times New Roman" w:hint="eastAsia"/>
          <w:spacing w:val="-8"/>
          <w:sz w:val="18"/>
          <w:szCs w:val="18"/>
          <w:lang w:eastAsia="zh-CN"/>
        </w:rPr>
        <w:t>M</w:t>
      </w:r>
      <w:r w:rsidRPr="00676B7D">
        <w:rPr>
          <w:rFonts w:ascii="Cambria" w:eastAsia="Malgun Gothic" w:hAnsi="Cambria" w:cs="Times New Roman" w:hint="eastAsia"/>
          <w:spacing w:val="-8"/>
          <w:sz w:val="18"/>
          <w:szCs w:val="18"/>
        </w:rPr>
        <w:t>PCF</w:t>
      </w:r>
      <w:r w:rsidRPr="00676B7D">
        <w:rPr>
          <w:rFonts w:ascii="Cambria" w:eastAsia="Malgun Gothic" w:hAnsi="Cambria" w:cs="Times New Roman"/>
          <w:spacing w:val="-8"/>
          <w:sz w:val="18"/>
          <w:szCs w:val="18"/>
        </w:rPr>
        <w:t xml:space="preserve"> </w:t>
      </w:r>
      <w:r w:rsidRPr="00676B7D">
        <w:rPr>
          <w:rFonts w:ascii="Cambria" w:eastAsia="Malgun Gothic" w:hAnsi="Cambria" w:cs="Times New Roman" w:hint="eastAsia"/>
          <w:spacing w:val="-8"/>
          <w:sz w:val="18"/>
          <w:szCs w:val="18"/>
        </w:rPr>
        <w:t xml:space="preserve">designed and </w:t>
      </w:r>
      <w:r w:rsidRPr="00676B7D">
        <w:rPr>
          <w:rFonts w:ascii="Cambria" w:eastAsia="Malgun Gothic" w:hAnsi="Cambria" w:cs="Times New Roman"/>
          <w:spacing w:val="-8"/>
          <w:sz w:val="18"/>
          <w:szCs w:val="18"/>
        </w:rPr>
        <w:t>fabricated in our laboratory</w:t>
      </w:r>
      <w:r w:rsidRPr="00676B7D">
        <w:rPr>
          <w:rFonts w:ascii="Cambria" w:eastAsia="Malgun Gothic" w:hAnsi="Cambria" w:cs="Times New Roman" w:hint="eastAsia"/>
          <w:spacing w:val="-8"/>
          <w:sz w:val="18"/>
          <w:szCs w:val="18"/>
        </w:rPr>
        <w:t xml:space="preserve">. </w:t>
      </w:r>
      <w:r w:rsidR="00915C5F">
        <w:rPr>
          <w:rFonts w:ascii="Cambria" w:eastAsia="Malgun Gothic" w:hAnsi="Cambria" w:cs="Times New Roman"/>
          <w:spacing w:val="-8"/>
          <w:sz w:val="18"/>
          <w:szCs w:val="18"/>
        </w:rPr>
        <w:t>Fig. 1(a) shows t</w:t>
      </w:r>
      <w:r w:rsidR="00915C5F" w:rsidRPr="00676B7D">
        <w:rPr>
          <w:rFonts w:ascii="Cambria" w:eastAsia="Malgun Gothic" w:hAnsi="Cambria" w:cs="Times New Roman" w:hint="eastAsia"/>
          <w:spacing w:val="-8"/>
          <w:sz w:val="18"/>
          <w:szCs w:val="18"/>
        </w:rPr>
        <w:t xml:space="preserve">he </w:t>
      </w:r>
      <w:r w:rsidRPr="00676B7D">
        <w:rPr>
          <w:rFonts w:ascii="Cambria" w:eastAsia="Malgun Gothic" w:hAnsi="Cambria" w:cs="Times New Roman" w:hint="eastAsia"/>
          <w:spacing w:val="-8"/>
          <w:sz w:val="18"/>
          <w:szCs w:val="18"/>
        </w:rPr>
        <w:t xml:space="preserve">cross-section image of the </w:t>
      </w:r>
      <w:r w:rsidR="00A52FC5" w:rsidRPr="00676B7D">
        <w:rPr>
          <w:rFonts w:ascii="Cambria" w:eastAsia="Malgun Gothic" w:hAnsi="Cambria" w:cs="Times New Roman" w:hint="eastAsia"/>
          <w:spacing w:val="-8"/>
          <w:sz w:val="18"/>
          <w:szCs w:val="18"/>
        </w:rPr>
        <w:t>MPCF</w:t>
      </w:r>
      <w:r w:rsidRPr="00676B7D">
        <w:rPr>
          <w:rFonts w:ascii="Cambria" w:eastAsia="Malgun Gothic" w:hAnsi="Cambria" w:cs="Times New Roman" w:hint="eastAsia"/>
          <w:spacing w:val="-8"/>
          <w:sz w:val="18"/>
          <w:szCs w:val="18"/>
        </w:rPr>
        <w:t xml:space="preserve">. </w:t>
      </w:r>
      <w:r w:rsidR="006C5217" w:rsidRPr="00CC1128">
        <w:rPr>
          <w:rFonts w:ascii="Cambria" w:hAnsi="Cambria" w:cs="Times New Roman" w:hint="eastAsia"/>
          <w:spacing w:val="-8"/>
          <w:sz w:val="18"/>
          <w:szCs w:val="18"/>
          <w:u w:val="thick" w:color="FF0000"/>
          <w:lang w:eastAsia="zh-CN"/>
        </w:rPr>
        <w:t xml:space="preserve">The </w:t>
      </w:r>
      <w:r w:rsidR="006C5217" w:rsidRPr="00CC1128">
        <w:rPr>
          <w:rFonts w:ascii="Cambria" w:eastAsia="Malgun Gothic" w:hAnsi="Cambria" w:cs="Times New Roman"/>
          <w:spacing w:val="-8"/>
          <w:sz w:val="18"/>
          <w:szCs w:val="18"/>
          <w:u w:val="thick" w:color="FF0000"/>
        </w:rPr>
        <w:t>non-</w:t>
      </w:r>
      <w:hyperlink r:id="rId9" w:tgtFrame="_blank" w:history="1">
        <w:r w:rsidR="006C5217" w:rsidRPr="00CC1128">
          <w:rPr>
            <w:rFonts w:ascii="Cambria" w:eastAsia="Malgun Gothic" w:hAnsi="Cambria" w:cs="Times New Roman"/>
            <w:spacing w:val="-8"/>
            <w:sz w:val="18"/>
            <w:szCs w:val="18"/>
            <w:u w:val="thick" w:color="FF0000"/>
          </w:rPr>
          <w:t>uniformity</w:t>
        </w:r>
      </w:hyperlink>
      <w:r w:rsidR="006C5217" w:rsidRPr="00CC1128">
        <w:rPr>
          <w:rFonts w:ascii="Cambria" w:eastAsia="Malgun Gothic" w:hAnsi="Cambria" w:cs="Times New Roman" w:hint="eastAsia"/>
          <w:spacing w:val="-8"/>
          <w:sz w:val="18"/>
          <w:szCs w:val="18"/>
          <w:u w:val="thick" w:color="FF0000"/>
        </w:rPr>
        <w:t xml:space="preserve"> of the air-hol</w:t>
      </w:r>
      <w:r w:rsidR="006C5217" w:rsidRPr="00B32F51">
        <w:rPr>
          <w:rFonts w:ascii="Cambria" w:hAnsi="Cambria" w:cs="Times New Roman" w:hint="eastAsia"/>
          <w:spacing w:val="-8"/>
          <w:sz w:val="18"/>
          <w:szCs w:val="18"/>
          <w:u w:val="thick" w:color="FF0000"/>
          <w:lang w:eastAsia="zh-CN"/>
        </w:rPr>
        <w:t xml:space="preserve">es </w:t>
      </w:r>
      <w:r w:rsidR="00B32F51" w:rsidRPr="00B32F51">
        <w:rPr>
          <w:rFonts w:ascii="Cambria" w:hAnsi="Cambria" w:cs="Times New Roman" w:hint="eastAsia"/>
          <w:spacing w:val="-8"/>
          <w:sz w:val="18"/>
          <w:szCs w:val="18"/>
          <w:u w:val="thick" w:color="FF0000"/>
          <w:lang w:eastAsia="zh-CN"/>
        </w:rPr>
        <w:t xml:space="preserve">in the cladding region </w:t>
      </w:r>
      <w:r w:rsidR="006C5217" w:rsidRPr="00B32F51">
        <w:rPr>
          <w:rFonts w:ascii="Cambria" w:hAnsi="Cambria" w:cs="Times New Roman" w:hint="eastAsia"/>
          <w:spacing w:val="-8"/>
          <w:sz w:val="18"/>
          <w:szCs w:val="18"/>
          <w:u w:val="thick" w:color="FF0000"/>
          <w:lang w:eastAsia="zh-CN"/>
        </w:rPr>
        <w:t xml:space="preserve">is </w:t>
      </w:r>
      <w:r w:rsidR="006C5217" w:rsidRPr="00CC1128">
        <w:rPr>
          <w:rFonts w:ascii="Cambria" w:hAnsi="Cambria" w:cs="Times New Roman" w:hint="eastAsia"/>
          <w:spacing w:val="-8"/>
          <w:sz w:val="18"/>
          <w:szCs w:val="18"/>
          <w:u w:val="thick" w:color="FF0000"/>
          <w:lang w:eastAsia="zh-CN"/>
        </w:rPr>
        <w:t xml:space="preserve">mainly induced by </w:t>
      </w:r>
      <w:r w:rsidR="006C5217" w:rsidRPr="00CC1128">
        <w:rPr>
          <w:rFonts w:ascii="Cambria" w:eastAsia="Malgun Gothic" w:hAnsi="Cambria" w:cs="Times New Roman" w:hint="eastAsia"/>
          <w:spacing w:val="-8"/>
          <w:sz w:val="18"/>
          <w:szCs w:val="18"/>
          <w:u w:val="thick" w:color="FF0000"/>
        </w:rPr>
        <w:t>the fluctuations of the gas</w:t>
      </w:r>
      <w:r w:rsidR="006C5217" w:rsidRPr="00CC1128">
        <w:rPr>
          <w:rFonts w:ascii="Cambria" w:eastAsia="Malgun Gothic" w:hAnsi="Cambria" w:cs="Times New Roman"/>
          <w:spacing w:val="-8"/>
          <w:sz w:val="18"/>
          <w:szCs w:val="18"/>
          <w:u w:val="thick" w:color="FF0000"/>
        </w:rPr>
        <w:t xml:space="preserve"> pressure</w:t>
      </w:r>
      <w:r w:rsidR="006C5217" w:rsidRPr="00CC1128">
        <w:rPr>
          <w:rFonts w:ascii="Cambria" w:eastAsia="Malgun Gothic" w:hAnsi="Cambria" w:cs="Times New Roman" w:hint="eastAsia"/>
          <w:spacing w:val="-8"/>
          <w:sz w:val="18"/>
          <w:szCs w:val="18"/>
          <w:u w:val="thick" w:color="FF0000"/>
        </w:rPr>
        <w:t xml:space="preserve"> and </w:t>
      </w:r>
      <w:r w:rsidR="006C5217" w:rsidRPr="00CC1128">
        <w:rPr>
          <w:rFonts w:ascii="Cambria" w:eastAsia="Malgun Gothic" w:hAnsi="Cambria" w:cs="Times New Roman"/>
          <w:spacing w:val="-8"/>
          <w:sz w:val="18"/>
          <w:szCs w:val="18"/>
          <w:u w:val="thick" w:color="FF0000"/>
        </w:rPr>
        <w:t>fusion temperature</w:t>
      </w:r>
      <w:r w:rsidR="006C5217" w:rsidRPr="00CC1128">
        <w:rPr>
          <w:rFonts w:ascii="Cambria" w:hAnsi="Cambria" w:cs="Times New Roman" w:hint="eastAsia"/>
          <w:spacing w:val="-8"/>
          <w:sz w:val="18"/>
          <w:szCs w:val="18"/>
          <w:u w:val="thick" w:color="FF0000"/>
          <w:lang w:eastAsia="zh-CN"/>
        </w:rPr>
        <w:t xml:space="preserve"> during the fabrication process</w:t>
      </w:r>
      <w:r w:rsidR="006C5217" w:rsidRPr="00CC1128">
        <w:rPr>
          <w:rFonts w:ascii="Cambria" w:eastAsia="Malgun Gothic" w:hAnsi="Cambria" w:cs="Times New Roman" w:hint="eastAsia"/>
          <w:spacing w:val="-8"/>
          <w:sz w:val="18"/>
          <w:szCs w:val="18"/>
          <w:u w:val="thick" w:color="FF0000"/>
        </w:rPr>
        <w:t>.</w:t>
      </w:r>
      <w:r w:rsidR="006C5217">
        <w:rPr>
          <w:rFonts w:ascii="Times New Roman" w:hAnsi="Times New Roman" w:cs="Times New Roman" w:hint="eastAsia"/>
          <w:kern w:val="2"/>
          <w:lang w:eastAsia="zh-CN"/>
        </w:rPr>
        <w:t xml:space="preserve"> </w:t>
      </w:r>
      <w:r w:rsidRPr="00676B7D">
        <w:rPr>
          <w:rFonts w:ascii="Cambria" w:eastAsia="Malgun Gothic" w:hAnsi="Cambria" w:cs="Times New Roman" w:hint="eastAsia"/>
          <w:spacing w:val="-8"/>
          <w:sz w:val="18"/>
          <w:szCs w:val="18"/>
        </w:rPr>
        <w:t>The measured core diameter (</w:t>
      </w:r>
      <w:r w:rsidRPr="00676B7D">
        <w:rPr>
          <w:rFonts w:ascii="Cambria" w:eastAsia="Malgun Gothic" w:hAnsi="Cambria" w:cs="Times New Roman" w:hint="eastAsia"/>
          <w:i/>
          <w:spacing w:val="-8"/>
          <w:sz w:val="18"/>
          <w:szCs w:val="18"/>
        </w:rPr>
        <w:t>D</w:t>
      </w:r>
      <w:r w:rsidRPr="00676B7D">
        <w:rPr>
          <w:rFonts w:ascii="Cambria" w:eastAsia="Malgun Gothic" w:hAnsi="Cambria" w:cs="Times New Roman" w:hint="eastAsia"/>
          <w:spacing w:val="-8"/>
          <w:sz w:val="18"/>
          <w:szCs w:val="18"/>
        </w:rPr>
        <w:t xml:space="preserve">) and </w:t>
      </w:r>
      <w:r w:rsidRPr="00676B7D">
        <w:rPr>
          <w:rFonts w:ascii="Cambria" w:eastAsia="Malgun Gothic" w:hAnsi="Cambria" w:cs="Times New Roman"/>
          <w:spacing w:val="-8"/>
          <w:sz w:val="18"/>
          <w:szCs w:val="18"/>
        </w:rPr>
        <w:lastRenderedPageBreak/>
        <w:t>average relative air-hole size (</w:t>
      </w:r>
      <w:r w:rsidRPr="00676B7D">
        <w:rPr>
          <w:rFonts w:ascii="Cambria" w:eastAsia="Malgun Gothic" w:hAnsi="Cambria" w:cs="Times New Roman"/>
          <w:i/>
          <w:spacing w:val="-8"/>
          <w:sz w:val="18"/>
          <w:szCs w:val="18"/>
        </w:rPr>
        <w:t>d</w:t>
      </w:r>
      <w:r w:rsidRPr="00676B7D">
        <w:rPr>
          <w:rFonts w:ascii="Cambria" w:eastAsia="Malgun Gothic" w:hAnsi="Cambria" w:cs="Times New Roman"/>
          <w:spacing w:val="-8"/>
          <w:sz w:val="18"/>
          <w:szCs w:val="18"/>
        </w:rPr>
        <w:t xml:space="preserve">/Λ) </w:t>
      </w:r>
      <w:r w:rsidRPr="00676B7D">
        <w:rPr>
          <w:rFonts w:ascii="Cambria" w:eastAsia="Malgun Gothic" w:hAnsi="Cambria" w:cs="Times New Roman" w:hint="eastAsia"/>
          <w:spacing w:val="-8"/>
          <w:sz w:val="18"/>
          <w:szCs w:val="18"/>
        </w:rPr>
        <w:t xml:space="preserve">are </w:t>
      </w:r>
      <w:r w:rsidRPr="00676B7D">
        <w:rPr>
          <w:rFonts w:ascii="Cambria" w:eastAsia="Malgun Gothic" w:hAnsi="Cambria" w:cs="Times New Roman"/>
          <w:spacing w:val="-8"/>
          <w:sz w:val="18"/>
          <w:szCs w:val="18"/>
        </w:rPr>
        <w:t>6.</w:t>
      </w:r>
      <w:r w:rsidRPr="00676B7D">
        <w:rPr>
          <w:rFonts w:ascii="Cambria" w:eastAsia="Malgun Gothic" w:hAnsi="Cambria" w:cs="Times New Roman" w:hint="eastAsia"/>
          <w:spacing w:val="-8"/>
          <w:sz w:val="18"/>
          <w:szCs w:val="18"/>
        </w:rPr>
        <w:t xml:space="preserve">4 </w:t>
      </w:r>
      <w:r w:rsidRPr="00676B7D">
        <w:rPr>
          <w:rFonts w:ascii="Cambria" w:eastAsia="Malgun Gothic" w:hAnsi="Cambria" w:cs="Times New Roman"/>
          <w:spacing w:val="-8"/>
          <w:sz w:val="18"/>
          <w:szCs w:val="18"/>
        </w:rPr>
        <w:t>μm</w:t>
      </w:r>
      <w:r w:rsidRPr="00676B7D">
        <w:rPr>
          <w:rFonts w:ascii="Cambria" w:eastAsia="Malgun Gothic" w:hAnsi="Cambria" w:cs="Times New Roman" w:hint="eastAsia"/>
          <w:spacing w:val="-8"/>
          <w:sz w:val="18"/>
          <w:szCs w:val="18"/>
        </w:rPr>
        <w:t xml:space="preserve"> and ~0.89, respectively. </w:t>
      </w:r>
      <w:r w:rsidRPr="0096514C">
        <w:rPr>
          <w:rFonts w:ascii="Cambria" w:eastAsia="Malgun Gothic" w:hAnsi="Cambria" w:cs="Times New Roman" w:hint="eastAsia"/>
          <w:spacing w:val="-8"/>
          <w:sz w:val="18"/>
          <w:szCs w:val="18"/>
        </w:rPr>
        <w:t xml:space="preserve">Although this </w:t>
      </w:r>
      <w:r w:rsidR="00A52FC5">
        <w:rPr>
          <w:rFonts w:ascii="Cambria" w:eastAsia="Malgun Gothic" w:hAnsi="Cambria" w:cs="Times New Roman" w:hint="eastAsia"/>
          <w:spacing w:val="-8"/>
          <w:sz w:val="18"/>
          <w:szCs w:val="18"/>
        </w:rPr>
        <w:t>MPCF</w:t>
      </w:r>
      <w:r w:rsidRPr="0096514C">
        <w:rPr>
          <w:rFonts w:ascii="Cambria" w:eastAsia="Malgun Gothic" w:hAnsi="Cambria" w:cs="Times New Roman" w:hint="eastAsia"/>
          <w:spacing w:val="-8"/>
          <w:sz w:val="18"/>
          <w:szCs w:val="18"/>
        </w:rPr>
        <w:t xml:space="preserve"> could support multiple guided-modes </w:t>
      </w:r>
      <w:r w:rsidR="00694B4C">
        <w:rPr>
          <w:rFonts w:ascii="Cambria" w:eastAsia="Malgun Gothic" w:hAnsi="Cambria" w:cs="Times New Roman"/>
          <w:spacing w:val="-8"/>
          <w:sz w:val="18"/>
          <w:szCs w:val="18"/>
        </w:rPr>
        <w:t>because of the</w:t>
      </w:r>
      <w:r w:rsidRPr="0096514C">
        <w:rPr>
          <w:rFonts w:ascii="Cambria" w:eastAsia="Malgun Gothic" w:hAnsi="Cambria" w:cs="Times New Roman" w:hint="eastAsia"/>
          <w:spacing w:val="-8"/>
          <w:sz w:val="18"/>
          <w:szCs w:val="18"/>
        </w:rPr>
        <w:t xml:space="preserve"> large effective refractive index contrast between the silica-core and air-silica cladding, we </w:t>
      </w:r>
      <w:r w:rsidR="00694B4C">
        <w:rPr>
          <w:rFonts w:ascii="Cambria" w:eastAsia="Malgun Gothic" w:hAnsi="Cambria" w:cs="Times New Roman"/>
          <w:spacing w:val="-8"/>
          <w:sz w:val="18"/>
          <w:szCs w:val="18"/>
        </w:rPr>
        <w:t xml:space="preserve">focus on </w:t>
      </w:r>
      <w:r w:rsidRPr="0096514C">
        <w:rPr>
          <w:rFonts w:ascii="Cambria" w:eastAsia="Malgun Gothic" w:hAnsi="Cambria" w:cs="Times New Roman" w:hint="eastAsia"/>
          <w:spacing w:val="-8"/>
          <w:sz w:val="18"/>
          <w:szCs w:val="18"/>
        </w:rPr>
        <w:t>the characteristics of the fundamental (1st), second-order (2nd), and third-order (3rd) guided-modes in this work. We calculate the effective refractive ind</w:t>
      </w:r>
      <w:r w:rsidR="004907A3">
        <w:rPr>
          <w:rFonts w:ascii="Cambria" w:hAnsi="Cambria" w:cs="Times New Roman" w:hint="eastAsia"/>
          <w:spacing w:val="-8"/>
          <w:sz w:val="18"/>
          <w:szCs w:val="18"/>
          <w:lang w:eastAsia="zh-CN"/>
        </w:rPr>
        <w:t>ices</w:t>
      </w:r>
      <w:r w:rsidRPr="0096514C">
        <w:rPr>
          <w:rFonts w:ascii="Cambria" w:eastAsia="Malgun Gothic" w:hAnsi="Cambria" w:cs="Times New Roman" w:hint="eastAsia"/>
          <w:spacing w:val="-8"/>
          <w:sz w:val="18"/>
          <w:szCs w:val="18"/>
        </w:rPr>
        <w:t xml:space="preserve"> of the 1st, 2nd, and 3rd guided-modes in the wavelength range from 0.3 </w:t>
      </w:r>
      <w:r w:rsidRPr="0096514C">
        <w:rPr>
          <w:rFonts w:ascii="Cambria" w:eastAsia="Malgun Gothic" w:hAnsi="Cambria" w:cs="Times New Roman"/>
          <w:spacing w:val="-8"/>
          <w:sz w:val="18"/>
          <w:szCs w:val="18"/>
        </w:rPr>
        <w:t>to 2 μm</w:t>
      </w:r>
      <w:r w:rsidRPr="0096514C">
        <w:rPr>
          <w:rFonts w:ascii="Cambria" w:eastAsia="Malgun Gothic" w:hAnsi="Cambria" w:cs="Times New Roman" w:hint="eastAsia"/>
          <w:spacing w:val="-8"/>
          <w:sz w:val="18"/>
          <w:szCs w:val="18"/>
        </w:rPr>
        <w:t>, as shown in Fig. 1(b). Fig. 1(c) shows the group-velocity dispersion curves of the three guided-modes derived from the effective refractive indices in Fig. 1(b). From Fig. 1(c), the ZDWs of the</w:t>
      </w:r>
      <w:r w:rsidR="00694B4C">
        <w:rPr>
          <w:rFonts w:ascii="Cambria" w:eastAsia="Malgun Gothic" w:hAnsi="Cambria" w:cs="Times New Roman"/>
          <w:spacing w:val="-8"/>
          <w:sz w:val="18"/>
          <w:szCs w:val="18"/>
        </w:rPr>
        <w:t xml:space="preserve"> </w:t>
      </w:r>
      <w:r w:rsidRPr="0096514C">
        <w:rPr>
          <w:rFonts w:ascii="Cambria" w:eastAsia="Malgun Gothic" w:hAnsi="Cambria" w:cs="Times New Roman" w:hint="eastAsia"/>
          <w:spacing w:val="-8"/>
          <w:sz w:val="18"/>
          <w:szCs w:val="18"/>
        </w:rPr>
        <w:t xml:space="preserve">1st, 2nd, and 3rd guided-modes </w:t>
      </w:r>
      <w:r w:rsidR="00694B4C">
        <w:rPr>
          <w:rFonts w:ascii="Cambria" w:eastAsia="Malgun Gothic" w:hAnsi="Cambria" w:cs="Times New Roman"/>
          <w:spacing w:val="-8"/>
          <w:sz w:val="18"/>
          <w:szCs w:val="18"/>
        </w:rPr>
        <w:t>are</w:t>
      </w:r>
      <w:r w:rsidRPr="0096514C">
        <w:rPr>
          <w:rFonts w:ascii="Cambria" w:eastAsia="Malgun Gothic" w:hAnsi="Cambria" w:cs="Times New Roman" w:hint="eastAsia"/>
          <w:spacing w:val="-8"/>
          <w:sz w:val="18"/>
          <w:szCs w:val="18"/>
        </w:rPr>
        <w:t xml:space="preserve"> 1074, 980, and 883 </w:t>
      </w:r>
      <w:r w:rsidRPr="0096514C">
        <w:rPr>
          <w:rFonts w:ascii="Cambria" w:eastAsia="Malgun Gothic" w:hAnsi="Cambria" w:cs="Times New Roman"/>
          <w:spacing w:val="-8"/>
          <w:sz w:val="18"/>
          <w:szCs w:val="18"/>
        </w:rPr>
        <w:t>nm</w:t>
      </w:r>
      <w:r w:rsidRPr="0096514C">
        <w:rPr>
          <w:rFonts w:ascii="Cambria" w:eastAsia="Malgun Gothic" w:hAnsi="Cambria" w:cs="Times New Roman" w:hint="eastAsia"/>
          <w:spacing w:val="-8"/>
          <w:sz w:val="18"/>
          <w:szCs w:val="18"/>
        </w:rPr>
        <w:t xml:space="preserve">, respectively. The spatial distribution profiles of the three guided-modes calculated at 800, 538, and 376 nm are shown in insets 1, 2, and 3 of Fig. 1(c), respectively. In addition, from Fig. 1(c) the pump wavelength </w:t>
      </w:r>
      <w:r w:rsidR="00BB4F25">
        <w:rPr>
          <w:rFonts w:ascii="Cambria" w:eastAsia="Malgun Gothic" w:hAnsi="Cambria" w:cs="Times New Roman"/>
          <w:spacing w:val="-8"/>
          <w:sz w:val="18"/>
          <w:szCs w:val="18"/>
        </w:rPr>
        <w:t>at</w:t>
      </w:r>
      <w:r w:rsidR="00BB4F25" w:rsidRPr="0096514C">
        <w:rPr>
          <w:rFonts w:ascii="Cambria" w:eastAsia="Malgun Gothic" w:hAnsi="Cambria" w:cs="Times New Roman" w:hint="eastAsia"/>
          <w:spacing w:val="-8"/>
          <w:sz w:val="18"/>
          <w:szCs w:val="18"/>
        </w:rPr>
        <w:t xml:space="preserve"> </w:t>
      </w:r>
      <w:r w:rsidRPr="0096514C">
        <w:rPr>
          <w:rFonts w:ascii="Cambria" w:eastAsia="Malgun Gothic" w:hAnsi="Cambria" w:cs="Times New Roman" w:hint="eastAsia"/>
          <w:spacing w:val="-8"/>
          <w:sz w:val="18"/>
          <w:szCs w:val="18"/>
        </w:rPr>
        <w:t xml:space="preserve">800 nm </w:t>
      </w:r>
      <w:r w:rsidR="005F16A6">
        <w:rPr>
          <w:rFonts w:ascii="Cambria" w:eastAsia="Malgun Gothic" w:hAnsi="Cambria" w:cs="Times New Roman"/>
          <w:spacing w:val="-8"/>
          <w:sz w:val="18"/>
          <w:szCs w:val="18"/>
        </w:rPr>
        <w:t xml:space="preserve">used in the experiment </w:t>
      </w:r>
      <w:r w:rsidRPr="0096514C">
        <w:rPr>
          <w:rFonts w:ascii="Cambria" w:eastAsia="Malgun Gothic" w:hAnsi="Cambria" w:cs="Times New Roman" w:hint="eastAsia"/>
          <w:spacing w:val="-8"/>
          <w:sz w:val="18"/>
          <w:szCs w:val="18"/>
        </w:rPr>
        <w:t xml:space="preserve">is far away from the ZDWs of the </w:t>
      </w:r>
      <w:r w:rsidR="00073BF7" w:rsidRPr="00767EBD">
        <w:rPr>
          <w:rFonts w:ascii="Cambria" w:hAnsi="Cambria" w:cs="Times New Roman" w:hint="eastAsia"/>
          <w:spacing w:val="-8"/>
          <w:sz w:val="18"/>
          <w:szCs w:val="18"/>
          <w:lang w:eastAsia="zh-CN"/>
        </w:rPr>
        <w:t xml:space="preserve">considered </w:t>
      </w:r>
      <w:r w:rsidRPr="0096514C">
        <w:rPr>
          <w:rFonts w:ascii="Cambria" w:eastAsia="Malgun Gothic" w:hAnsi="Cambria" w:cs="Times New Roman" w:hint="eastAsia"/>
          <w:spacing w:val="-8"/>
          <w:sz w:val="18"/>
          <w:szCs w:val="18"/>
        </w:rPr>
        <w:t>guided</w:t>
      </w:r>
      <w:r w:rsidR="00FE3809">
        <w:rPr>
          <w:rFonts w:ascii="Cambria" w:eastAsia="Malgun Gothic" w:hAnsi="Cambria" w:cs="Times New Roman" w:hint="eastAsia"/>
          <w:spacing w:val="-8"/>
          <w:sz w:val="18"/>
          <w:szCs w:val="18"/>
        </w:rPr>
        <w:t xml:space="preserve">-modes of the </w:t>
      </w:r>
      <w:r w:rsidR="00A52FC5">
        <w:rPr>
          <w:rFonts w:ascii="Cambria" w:eastAsia="Malgun Gothic" w:hAnsi="Cambria" w:cs="Times New Roman" w:hint="eastAsia"/>
          <w:spacing w:val="-8"/>
          <w:sz w:val="18"/>
          <w:szCs w:val="18"/>
        </w:rPr>
        <w:t>MPCF</w:t>
      </w:r>
      <w:r w:rsidR="00FE3809">
        <w:rPr>
          <w:rFonts w:ascii="Cambria" w:eastAsia="Malgun Gothic" w:hAnsi="Cambria" w:cs="Times New Roman" w:hint="eastAsia"/>
          <w:spacing w:val="-8"/>
          <w:sz w:val="18"/>
          <w:szCs w:val="18"/>
        </w:rPr>
        <w:t xml:space="preserve">, </w:t>
      </w:r>
      <w:r w:rsidR="00BB4F25">
        <w:rPr>
          <w:rFonts w:ascii="Cambria" w:eastAsia="Malgun Gothic" w:hAnsi="Cambria" w:cs="Times New Roman"/>
          <w:spacing w:val="-8"/>
          <w:sz w:val="18"/>
          <w:szCs w:val="18"/>
        </w:rPr>
        <w:t>and lies</w:t>
      </w:r>
      <w:r w:rsidR="00BB4F25">
        <w:rPr>
          <w:rFonts w:ascii="Cambria" w:eastAsia="Malgun Gothic" w:hAnsi="Cambria" w:cs="Times New Roman" w:hint="eastAsia"/>
          <w:spacing w:val="-8"/>
          <w:sz w:val="18"/>
          <w:szCs w:val="18"/>
        </w:rPr>
        <w:t xml:space="preserve"> </w:t>
      </w:r>
      <w:r w:rsidR="00FE3809">
        <w:rPr>
          <w:rFonts w:ascii="Cambria" w:eastAsia="Malgun Gothic" w:hAnsi="Cambria" w:cs="Times New Roman" w:hint="eastAsia"/>
          <w:spacing w:val="-8"/>
          <w:sz w:val="18"/>
          <w:szCs w:val="18"/>
        </w:rPr>
        <w:t xml:space="preserve">in </w:t>
      </w:r>
      <w:r w:rsidR="00BB4F25">
        <w:rPr>
          <w:rFonts w:ascii="Cambria" w:eastAsia="Malgun Gothic" w:hAnsi="Cambria" w:cs="Times New Roman"/>
          <w:spacing w:val="-8"/>
          <w:sz w:val="18"/>
          <w:szCs w:val="18"/>
        </w:rPr>
        <w:t xml:space="preserve">the </w:t>
      </w:r>
      <w:r w:rsidRPr="0096514C">
        <w:rPr>
          <w:rFonts w:ascii="Cambria" w:eastAsia="Malgun Gothic" w:hAnsi="Cambria" w:cs="Times New Roman" w:hint="eastAsia"/>
          <w:spacing w:val="-8"/>
          <w:sz w:val="18"/>
          <w:szCs w:val="18"/>
        </w:rPr>
        <w:t>deeply normal dispersion regions. Thus, instead of the ZDW-dependent intramodal FWM, interm</w:t>
      </w:r>
      <w:r w:rsidR="00BC5C98">
        <w:rPr>
          <w:rFonts w:ascii="Cambria" w:eastAsia="Malgun Gothic" w:hAnsi="Cambria" w:cs="Times New Roman" w:hint="eastAsia"/>
          <w:spacing w:val="-8"/>
          <w:sz w:val="18"/>
          <w:szCs w:val="18"/>
        </w:rPr>
        <w:t xml:space="preserve">odal FWM between the </w:t>
      </w:r>
      <w:r w:rsidRPr="0096514C">
        <w:rPr>
          <w:rFonts w:ascii="Cambria" w:eastAsia="Malgun Gothic" w:hAnsi="Cambria" w:cs="Times New Roman" w:hint="eastAsia"/>
          <w:spacing w:val="-8"/>
          <w:sz w:val="18"/>
          <w:szCs w:val="18"/>
        </w:rPr>
        <w:t>three guided-modes</w:t>
      </w:r>
      <w:r w:rsidR="004907A3">
        <w:rPr>
          <w:rFonts w:ascii="Cambria" w:hAnsi="Cambria" w:cs="Times New Roman" w:hint="eastAsia"/>
          <w:spacing w:val="-8"/>
          <w:sz w:val="18"/>
          <w:szCs w:val="18"/>
          <w:lang w:eastAsia="zh-CN"/>
        </w:rPr>
        <w:t xml:space="preserve"> </w:t>
      </w:r>
      <w:r w:rsidR="005F16A6">
        <w:rPr>
          <w:rFonts w:ascii="Cambria" w:eastAsia="Malgun Gothic" w:hAnsi="Cambria" w:cs="Times New Roman"/>
          <w:spacing w:val="-8"/>
          <w:sz w:val="18"/>
          <w:szCs w:val="18"/>
        </w:rPr>
        <w:t>could take place</w:t>
      </w:r>
      <w:r w:rsidRPr="0096514C">
        <w:rPr>
          <w:rFonts w:ascii="Cambria" w:eastAsia="Malgun Gothic" w:hAnsi="Cambria" w:cs="Times New Roman" w:hint="eastAsia"/>
          <w:spacing w:val="-8"/>
          <w:sz w:val="18"/>
          <w:szCs w:val="18"/>
        </w:rPr>
        <w:t>.</w:t>
      </w:r>
    </w:p>
    <w:p w:rsidR="00883B56" w:rsidRPr="001749C0" w:rsidRDefault="002343BB" w:rsidP="00930FF5">
      <w:pPr>
        <w:spacing w:afterLines="100" w:after="240"/>
        <w:jc w:val="both"/>
        <w:rPr>
          <w:lang w:eastAsia="zh-CN"/>
        </w:rPr>
      </w:pPr>
      <w:r>
        <w:object w:dxaOrig="11782" w:dyaOrig="7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68.75pt" o:ole="">
            <v:imagedata r:id="rId10" o:title=""/>
          </v:shape>
          <o:OLEObject Type="Embed" ProgID="Visio.Drawing.11" ShapeID="_x0000_i1025" DrawAspect="Content" ObjectID="_1569226477" r:id="rId11"/>
        </w:object>
      </w:r>
      <w:r w:rsidR="00883B56" w:rsidRPr="00883B56">
        <w:rPr>
          <w:rFonts w:ascii="Cambria" w:eastAsia="Malgun Gothic" w:hAnsi="Cambria" w:cs="Times New Roman" w:hint="eastAsia"/>
          <w:spacing w:val="-8"/>
          <w:sz w:val="18"/>
          <w:szCs w:val="18"/>
        </w:rPr>
        <w:t xml:space="preserve">Fig. 1. (a) The cross-section image of the </w:t>
      </w:r>
      <w:r w:rsidR="00A52FC5">
        <w:rPr>
          <w:rFonts w:ascii="Cambria" w:eastAsia="Malgun Gothic" w:hAnsi="Cambria" w:cs="Times New Roman" w:hint="eastAsia"/>
          <w:spacing w:val="-8"/>
          <w:sz w:val="18"/>
          <w:szCs w:val="18"/>
        </w:rPr>
        <w:t>MPCF</w:t>
      </w:r>
      <w:r w:rsidR="00883B56" w:rsidRPr="00883B56">
        <w:rPr>
          <w:rFonts w:ascii="Cambria" w:eastAsia="Malgun Gothic" w:hAnsi="Cambria" w:cs="Times New Roman" w:hint="eastAsia"/>
          <w:spacing w:val="-8"/>
          <w:sz w:val="18"/>
          <w:szCs w:val="18"/>
        </w:rPr>
        <w:t xml:space="preserve"> used. (b) The effective refractive index curves calculated for the fundamental (1st), second-order (2nd), and third-order (3rd) guided-modes</w:t>
      </w:r>
      <w:r w:rsidR="00F82519" w:rsidRPr="00767EBD">
        <w:rPr>
          <w:rFonts w:ascii="Cambria" w:hAnsi="Cambria" w:cs="Times New Roman" w:hint="eastAsia"/>
          <w:spacing w:val="-8"/>
          <w:sz w:val="18"/>
          <w:szCs w:val="18"/>
          <w:lang w:eastAsia="zh-CN"/>
        </w:rPr>
        <w:t xml:space="preserve"> </w:t>
      </w:r>
      <w:r w:rsidR="00962C9F" w:rsidRPr="00767EBD">
        <w:rPr>
          <w:rFonts w:ascii="Cambria" w:hAnsi="Cambria" w:cs="Times New Roman" w:hint="eastAsia"/>
          <w:spacing w:val="-8"/>
          <w:sz w:val="18"/>
          <w:szCs w:val="18"/>
          <w:lang w:eastAsia="zh-CN"/>
        </w:rPr>
        <w:t xml:space="preserve">of </w:t>
      </w:r>
      <w:r w:rsidR="00F82519" w:rsidRPr="00767EBD">
        <w:rPr>
          <w:rFonts w:ascii="Cambria" w:hAnsi="Cambria" w:cs="Times New Roman" w:hint="eastAsia"/>
          <w:spacing w:val="-8"/>
          <w:sz w:val="18"/>
          <w:szCs w:val="18"/>
          <w:lang w:eastAsia="zh-CN"/>
        </w:rPr>
        <w:t xml:space="preserve">the </w:t>
      </w:r>
      <w:r w:rsidR="00A52FC5" w:rsidRPr="00767EBD">
        <w:rPr>
          <w:rFonts w:ascii="Cambria" w:hAnsi="Cambria" w:cs="Times New Roman" w:hint="eastAsia"/>
          <w:spacing w:val="-8"/>
          <w:sz w:val="18"/>
          <w:szCs w:val="18"/>
          <w:lang w:eastAsia="zh-CN"/>
        </w:rPr>
        <w:t>MPCF</w:t>
      </w:r>
      <w:r w:rsidR="00883B56" w:rsidRPr="00883B56">
        <w:rPr>
          <w:rFonts w:ascii="Cambria" w:eastAsia="Malgun Gothic" w:hAnsi="Cambria" w:cs="Times New Roman" w:hint="eastAsia"/>
          <w:spacing w:val="-8"/>
          <w:sz w:val="18"/>
          <w:szCs w:val="18"/>
        </w:rPr>
        <w:t>. (c)</w:t>
      </w:r>
      <w:r w:rsidR="00883B56" w:rsidRPr="00767EBD">
        <w:rPr>
          <w:rFonts w:ascii="Cambria" w:hAnsi="Cambria" w:cs="Times New Roman" w:hint="eastAsia"/>
          <w:spacing w:val="-8"/>
          <w:sz w:val="18"/>
          <w:szCs w:val="18"/>
          <w:lang w:eastAsia="zh-CN"/>
        </w:rPr>
        <w:t xml:space="preserve"> </w:t>
      </w:r>
      <w:r w:rsidR="00883B56" w:rsidRPr="00883B56">
        <w:rPr>
          <w:rFonts w:ascii="Cambria" w:eastAsia="Malgun Gothic" w:hAnsi="Cambria" w:cs="Times New Roman" w:hint="eastAsia"/>
          <w:spacing w:val="-8"/>
          <w:sz w:val="18"/>
          <w:szCs w:val="18"/>
        </w:rPr>
        <w:t>The group-velocity dispersion curves of the three guided-modes derived from (b)</w:t>
      </w:r>
      <w:r w:rsidR="00BB4F25">
        <w:rPr>
          <w:rFonts w:ascii="Cambria" w:eastAsia="Malgun Gothic" w:hAnsi="Cambria" w:cs="Times New Roman"/>
          <w:spacing w:val="-8"/>
          <w:sz w:val="18"/>
          <w:szCs w:val="18"/>
        </w:rPr>
        <w:t>.  I</w:t>
      </w:r>
      <w:r w:rsidR="00883B56" w:rsidRPr="00883B56">
        <w:rPr>
          <w:rFonts w:ascii="Cambria" w:eastAsia="Malgun Gothic" w:hAnsi="Cambria" w:cs="Times New Roman" w:hint="eastAsia"/>
          <w:spacing w:val="-8"/>
          <w:sz w:val="18"/>
          <w:szCs w:val="18"/>
        </w:rPr>
        <w:t>nsets 1, 2, and 3 show the spatial distribution</w:t>
      </w:r>
      <w:r w:rsidR="00F84777">
        <w:rPr>
          <w:rFonts w:ascii="Cambria" w:hAnsi="Cambria" w:cs="Times New Roman" w:hint="eastAsia"/>
          <w:spacing w:val="-8"/>
          <w:sz w:val="18"/>
          <w:szCs w:val="18"/>
          <w:lang w:eastAsia="zh-CN"/>
        </w:rPr>
        <w:t>s</w:t>
      </w:r>
      <w:r w:rsidR="00883B56" w:rsidRPr="00883B56">
        <w:rPr>
          <w:rFonts w:ascii="Cambria" w:eastAsia="Malgun Gothic" w:hAnsi="Cambria" w:cs="Times New Roman" w:hint="eastAsia"/>
          <w:spacing w:val="-8"/>
          <w:sz w:val="18"/>
          <w:szCs w:val="18"/>
        </w:rPr>
        <w:t xml:space="preserve"> of the 1st, 2nd, and 3rd guided-modes calculated at wavelengths 800, 538, and 376 nm, respectively.</w:t>
      </w:r>
    </w:p>
    <w:p w:rsidR="002E47AB" w:rsidRPr="003B6519" w:rsidRDefault="00433AD8" w:rsidP="00930FF5">
      <w:pPr>
        <w:spacing w:afterLines="130" w:after="312"/>
        <w:ind w:firstLineChars="150" w:firstLine="258"/>
        <w:jc w:val="both"/>
        <w:rPr>
          <w:rFonts w:ascii="Cambria" w:hAnsi="Cambria" w:cs="Times New Roman"/>
          <w:spacing w:val="-8"/>
          <w:sz w:val="18"/>
          <w:szCs w:val="18"/>
          <w:lang w:eastAsia="zh-CN"/>
        </w:rPr>
      </w:pPr>
      <w:r w:rsidRPr="00433AD8">
        <w:rPr>
          <w:rFonts w:ascii="Cambria" w:eastAsia="Malgun Gothic" w:hAnsi="Cambria" w:cs="Times New Roman"/>
          <w:spacing w:val="-8"/>
          <w:sz w:val="18"/>
          <w:szCs w:val="18"/>
        </w:rPr>
        <w:t>Fig. 2 shows the experimental set-up. We use a mode-locked Ti:sapphire laser centered at 800 nm as the pump source, which produce</w:t>
      </w:r>
      <w:r w:rsidR="005F16A6">
        <w:rPr>
          <w:rFonts w:ascii="Cambria" w:eastAsia="Malgun Gothic" w:hAnsi="Cambria" w:cs="Times New Roman"/>
          <w:spacing w:val="-8"/>
          <w:sz w:val="18"/>
          <w:szCs w:val="18"/>
        </w:rPr>
        <w:t>s</w:t>
      </w:r>
      <w:r w:rsidR="006D54A4">
        <w:rPr>
          <w:rFonts w:ascii="Cambria" w:hAnsi="Cambria" w:cs="Times New Roman" w:hint="eastAsia"/>
          <w:spacing w:val="-8"/>
          <w:sz w:val="18"/>
          <w:szCs w:val="18"/>
          <w:lang w:eastAsia="zh-CN"/>
        </w:rPr>
        <w:t xml:space="preserve"> </w:t>
      </w:r>
      <w:r w:rsidRPr="00433AD8">
        <w:rPr>
          <w:rFonts w:ascii="Cambria" w:eastAsia="Malgun Gothic" w:hAnsi="Cambria" w:cs="Times New Roman"/>
          <w:spacing w:val="-8"/>
          <w:sz w:val="18"/>
          <w:szCs w:val="18"/>
        </w:rPr>
        <w:t>a femtosecond pulse train with duration</w:t>
      </w:r>
      <w:r w:rsidR="005F16A6">
        <w:rPr>
          <w:rFonts w:ascii="Cambria" w:eastAsia="Malgun Gothic" w:hAnsi="Cambria" w:cs="Times New Roman"/>
          <w:spacing w:val="-8"/>
          <w:sz w:val="18"/>
          <w:szCs w:val="18"/>
        </w:rPr>
        <w:t xml:space="preserve"> </w:t>
      </w:r>
      <w:r w:rsidRPr="00433AD8">
        <w:rPr>
          <w:rFonts w:ascii="Cambria" w:eastAsia="Malgun Gothic" w:hAnsi="Cambria" w:cs="Times New Roman"/>
          <w:spacing w:val="-8"/>
          <w:sz w:val="18"/>
          <w:szCs w:val="18"/>
        </w:rPr>
        <w:t xml:space="preserve">120 fs and repetition rate 76 MHz. In order to prevent the backscattered light from entering the laser cavity, an optical isolator is placed after the pump laser. With a grating-based compressor, a positive-chirp is introduced deliberately.  The initial pump pulses are </w:t>
      </w:r>
      <w:r w:rsidR="005F16A6">
        <w:rPr>
          <w:rFonts w:ascii="Cambria" w:eastAsia="Malgun Gothic" w:hAnsi="Cambria" w:cs="Times New Roman"/>
          <w:spacing w:val="-8"/>
          <w:sz w:val="18"/>
          <w:szCs w:val="18"/>
        </w:rPr>
        <w:t>broaden</w:t>
      </w:r>
      <w:r w:rsidR="005F16A6" w:rsidRPr="00433AD8">
        <w:rPr>
          <w:rFonts w:ascii="Cambria" w:eastAsia="Malgun Gothic" w:hAnsi="Cambria" w:cs="Times New Roman"/>
          <w:spacing w:val="-8"/>
          <w:sz w:val="18"/>
          <w:szCs w:val="18"/>
        </w:rPr>
        <w:t xml:space="preserve">ed </w:t>
      </w:r>
      <w:r w:rsidRPr="00433AD8">
        <w:rPr>
          <w:rFonts w:ascii="Cambria" w:eastAsia="Malgun Gothic" w:hAnsi="Cambria" w:cs="Times New Roman"/>
          <w:spacing w:val="-8"/>
          <w:sz w:val="18"/>
          <w:szCs w:val="18"/>
        </w:rPr>
        <w:t xml:space="preserve">from 120 to 273 fs. We also use a variable attenuator </w:t>
      </w:r>
      <w:r w:rsidR="005F16A6">
        <w:rPr>
          <w:rFonts w:ascii="Cambria" w:eastAsia="Malgun Gothic" w:hAnsi="Cambria" w:cs="Times New Roman"/>
          <w:spacing w:val="-8"/>
          <w:sz w:val="18"/>
          <w:szCs w:val="18"/>
        </w:rPr>
        <w:t>to adjust</w:t>
      </w:r>
      <w:r w:rsidR="005F16A6" w:rsidRPr="00433AD8">
        <w:rPr>
          <w:rFonts w:ascii="Cambria" w:eastAsia="Malgun Gothic" w:hAnsi="Cambria" w:cs="Times New Roman"/>
          <w:spacing w:val="-8"/>
          <w:sz w:val="18"/>
          <w:szCs w:val="18"/>
        </w:rPr>
        <w:t xml:space="preserve"> </w:t>
      </w:r>
      <w:r w:rsidRPr="00433AD8">
        <w:rPr>
          <w:rFonts w:ascii="Cambria" w:eastAsia="Malgun Gothic" w:hAnsi="Cambria" w:cs="Times New Roman"/>
          <w:spacing w:val="-8"/>
          <w:sz w:val="18"/>
          <w:szCs w:val="18"/>
        </w:rPr>
        <w:t xml:space="preserve">the average input powers. </w:t>
      </w:r>
      <w:r>
        <w:rPr>
          <w:rFonts w:ascii="Cambria" w:eastAsia="Malgun Gothic" w:hAnsi="Cambria" w:cs="Times New Roman"/>
          <w:spacing w:val="-8"/>
          <w:sz w:val="18"/>
          <w:szCs w:val="18"/>
        </w:rPr>
        <w:t>By using a 40</w:t>
      </w:r>
      <w:r w:rsidR="00883B56" w:rsidRPr="00883B56">
        <w:rPr>
          <w:rFonts w:ascii="Cambria" w:eastAsia="Malgun Gothic" w:hAnsi="Cambria" w:cs="Times New Roman"/>
          <w:spacing w:val="-8"/>
          <w:sz w:val="18"/>
          <w:szCs w:val="18"/>
        </w:rPr>
        <w:t>×</w:t>
      </w:r>
      <w:r w:rsidR="00883B56" w:rsidRPr="00883B56">
        <w:rPr>
          <w:rFonts w:ascii="Cambria" w:eastAsia="Malgun Gothic" w:hAnsi="Cambria" w:cs="Times New Roman" w:hint="eastAsia"/>
          <w:spacing w:val="-8"/>
          <w:sz w:val="18"/>
          <w:szCs w:val="18"/>
        </w:rPr>
        <w:t xml:space="preserve"> </w:t>
      </w:r>
      <w:r w:rsidR="00883B56" w:rsidRPr="00883B56">
        <w:rPr>
          <w:rFonts w:ascii="Cambria" w:eastAsia="Malgun Gothic" w:hAnsi="Cambria" w:cs="Times New Roman"/>
          <w:spacing w:val="-8"/>
          <w:sz w:val="18"/>
          <w:szCs w:val="18"/>
        </w:rPr>
        <w:t>microscope</w:t>
      </w:r>
      <w:r w:rsidR="00883B56" w:rsidRPr="00883B56">
        <w:rPr>
          <w:rFonts w:ascii="Cambria" w:eastAsia="Malgun Gothic" w:hAnsi="Cambria" w:cs="Times New Roman" w:hint="eastAsia"/>
          <w:spacing w:val="-8"/>
          <w:sz w:val="18"/>
          <w:szCs w:val="18"/>
        </w:rPr>
        <w:t xml:space="preserve"> objective, the </w:t>
      </w:r>
      <w:r w:rsidR="005F16A6">
        <w:rPr>
          <w:rFonts w:ascii="Cambria" w:eastAsia="Malgun Gothic" w:hAnsi="Cambria" w:cs="Times New Roman"/>
          <w:spacing w:val="-8"/>
          <w:sz w:val="18"/>
          <w:szCs w:val="18"/>
        </w:rPr>
        <w:t xml:space="preserve">stretched </w:t>
      </w:r>
      <w:r w:rsidR="00883B56" w:rsidRPr="00883B56">
        <w:rPr>
          <w:rFonts w:ascii="Cambria" w:eastAsia="Malgun Gothic" w:hAnsi="Cambria" w:cs="Times New Roman" w:hint="eastAsia"/>
          <w:spacing w:val="-8"/>
          <w:sz w:val="18"/>
          <w:szCs w:val="18"/>
        </w:rPr>
        <w:t xml:space="preserve">pump pulses are coupled into </w:t>
      </w:r>
      <w:r w:rsidR="00154296">
        <w:rPr>
          <w:rFonts w:ascii="Cambria" w:eastAsia="Malgun Gothic" w:hAnsi="Cambria" w:cs="Times New Roman"/>
          <w:spacing w:val="-8"/>
          <w:sz w:val="18"/>
          <w:szCs w:val="18"/>
        </w:rPr>
        <w:t xml:space="preserve">the 25-cm long </w:t>
      </w:r>
      <w:r w:rsidR="00A52FC5">
        <w:rPr>
          <w:rFonts w:ascii="Cambria" w:eastAsia="Malgun Gothic" w:hAnsi="Cambria" w:cs="Times New Roman" w:hint="eastAsia"/>
          <w:spacing w:val="-8"/>
          <w:sz w:val="18"/>
          <w:szCs w:val="18"/>
        </w:rPr>
        <w:t>MPCF</w:t>
      </w:r>
      <w:r w:rsidR="00883B56" w:rsidRPr="00883B56">
        <w:rPr>
          <w:rFonts w:ascii="Cambria" w:eastAsia="Malgun Gothic" w:hAnsi="Cambria" w:cs="Times New Roman" w:hint="eastAsia"/>
          <w:spacing w:val="-8"/>
          <w:sz w:val="18"/>
          <w:szCs w:val="18"/>
        </w:rPr>
        <w:t xml:space="preserve">. By monitoring and adjusting </w:t>
      </w:r>
      <w:r w:rsidR="00883B56" w:rsidRPr="00883B56">
        <w:rPr>
          <w:rFonts w:ascii="Cambria" w:eastAsia="Malgun Gothic" w:hAnsi="Cambria" w:cs="Times New Roman"/>
          <w:spacing w:val="-8"/>
          <w:sz w:val="18"/>
          <w:szCs w:val="18"/>
        </w:rPr>
        <w:t xml:space="preserve">the coupling of the </w:t>
      </w:r>
      <w:r w:rsidR="00883B56" w:rsidRPr="00883B56">
        <w:rPr>
          <w:rFonts w:ascii="Cambria" w:eastAsia="Malgun Gothic" w:hAnsi="Cambria" w:cs="Times New Roman" w:hint="eastAsia"/>
          <w:spacing w:val="-8"/>
          <w:sz w:val="18"/>
          <w:szCs w:val="18"/>
        </w:rPr>
        <w:t xml:space="preserve">incident </w:t>
      </w:r>
      <w:r w:rsidR="00883B56" w:rsidRPr="00883B56">
        <w:rPr>
          <w:rFonts w:ascii="Cambria" w:eastAsia="Malgun Gothic" w:hAnsi="Cambria" w:cs="Times New Roman"/>
          <w:spacing w:val="-8"/>
          <w:sz w:val="18"/>
          <w:szCs w:val="18"/>
        </w:rPr>
        <w:t xml:space="preserve">pump </w:t>
      </w:r>
      <w:r w:rsidR="00883B56" w:rsidRPr="00883B56">
        <w:rPr>
          <w:rFonts w:ascii="Cambria" w:eastAsia="Malgun Gothic" w:hAnsi="Cambria" w:cs="Times New Roman" w:hint="eastAsia"/>
          <w:spacing w:val="-8"/>
          <w:sz w:val="18"/>
          <w:szCs w:val="18"/>
        </w:rPr>
        <w:t xml:space="preserve">light with a </w:t>
      </w:r>
      <w:r w:rsidR="00883B56" w:rsidRPr="00883B56">
        <w:rPr>
          <w:rFonts w:ascii="Cambria" w:eastAsia="Malgun Gothic" w:hAnsi="Cambria" w:cs="Times New Roman"/>
          <w:spacing w:val="-8"/>
          <w:sz w:val="18"/>
          <w:szCs w:val="18"/>
        </w:rPr>
        <w:t>black-and-white CCD camera</w:t>
      </w:r>
      <w:r w:rsidR="00883B56" w:rsidRPr="00883B56">
        <w:rPr>
          <w:rFonts w:ascii="Cambria" w:eastAsia="Malgun Gothic" w:hAnsi="Cambria" w:cs="Times New Roman" w:hint="eastAsia"/>
          <w:spacing w:val="-8"/>
          <w:sz w:val="18"/>
          <w:szCs w:val="18"/>
        </w:rPr>
        <w:t xml:space="preserve">, </w:t>
      </w:r>
      <w:r w:rsidR="00154296">
        <w:rPr>
          <w:rFonts w:ascii="Cambria" w:hAnsi="Cambria" w:cs="Times New Roman"/>
          <w:spacing w:val="-8"/>
          <w:sz w:val="18"/>
          <w:szCs w:val="18"/>
          <w:lang w:eastAsia="zh-CN"/>
        </w:rPr>
        <w:t>a</w:t>
      </w:r>
      <w:r w:rsidR="00154296">
        <w:rPr>
          <w:rFonts w:ascii="Cambria" w:hAnsi="Cambria" w:cs="Times New Roman" w:hint="eastAsia"/>
          <w:spacing w:val="-8"/>
          <w:sz w:val="18"/>
          <w:szCs w:val="18"/>
          <w:lang w:eastAsia="zh-CN"/>
        </w:rPr>
        <w:t xml:space="preserve"> </w:t>
      </w:r>
      <w:r w:rsidR="00883B56" w:rsidRPr="00883B56">
        <w:rPr>
          <w:rFonts w:ascii="Cambria" w:eastAsia="Malgun Gothic" w:hAnsi="Cambria" w:cs="Times New Roman" w:hint="eastAsia"/>
          <w:spacing w:val="-8"/>
          <w:sz w:val="18"/>
          <w:szCs w:val="18"/>
        </w:rPr>
        <w:t>free-space</w:t>
      </w:r>
      <w:r w:rsidR="00154296">
        <w:rPr>
          <w:rFonts w:ascii="Cambria" w:eastAsia="Malgun Gothic" w:hAnsi="Cambria" w:cs="Times New Roman"/>
          <w:spacing w:val="-8"/>
          <w:sz w:val="18"/>
          <w:szCs w:val="18"/>
        </w:rPr>
        <w:t xml:space="preserve"> </w:t>
      </w:r>
      <w:r w:rsidR="00883B56" w:rsidRPr="00883B56">
        <w:rPr>
          <w:rFonts w:ascii="Cambria" w:eastAsia="Malgun Gothic" w:hAnsi="Cambria" w:cs="Times New Roman" w:hint="eastAsia"/>
          <w:spacing w:val="-8"/>
          <w:sz w:val="18"/>
          <w:szCs w:val="18"/>
        </w:rPr>
        <w:t>to</w:t>
      </w:r>
      <w:r w:rsidR="00154296">
        <w:rPr>
          <w:rFonts w:ascii="Cambria" w:eastAsia="Malgun Gothic" w:hAnsi="Cambria" w:cs="Times New Roman"/>
          <w:spacing w:val="-8"/>
          <w:sz w:val="18"/>
          <w:szCs w:val="18"/>
        </w:rPr>
        <w:t xml:space="preserve"> </w:t>
      </w:r>
      <w:r w:rsidR="00883B56" w:rsidRPr="00883B56">
        <w:rPr>
          <w:rFonts w:ascii="Cambria" w:eastAsia="Malgun Gothic" w:hAnsi="Cambria" w:cs="Times New Roman" w:hint="eastAsia"/>
          <w:spacing w:val="-8"/>
          <w:sz w:val="18"/>
          <w:szCs w:val="18"/>
        </w:rPr>
        <w:t xml:space="preserve">fiber coupling </w:t>
      </w:r>
      <w:r w:rsidR="00883B56" w:rsidRPr="00883B56">
        <w:rPr>
          <w:rFonts w:ascii="Cambria" w:eastAsia="Malgun Gothic" w:hAnsi="Cambria" w:cs="Times New Roman"/>
          <w:spacing w:val="-8"/>
          <w:sz w:val="18"/>
          <w:szCs w:val="18"/>
        </w:rPr>
        <w:t>efficiency</w:t>
      </w:r>
      <w:r w:rsidR="00883B56" w:rsidRPr="00883B56">
        <w:rPr>
          <w:rFonts w:ascii="Cambria" w:eastAsia="Malgun Gothic" w:hAnsi="Cambria" w:cs="Times New Roman" w:hint="eastAsia"/>
          <w:spacing w:val="-8"/>
          <w:sz w:val="18"/>
          <w:szCs w:val="18"/>
        </w:rPr>
        <w:t xml:space="preserve"> of 65</w:t>
      </w:r>
      <w:r w:rsidR="00883B56" w:rsidRPr="00883B56">
        <w:rPr>
          <w:rFonts w:ascii="Cambria" w:eastAsia="Malgun Gothic" w:hAnsi="Cambria" w:cs="Times New Roman"/>
          <w:spacing w:val="-8"/>
          <w:sz w:val="18"/>
          <w:szCs w:val="18"/>
        </w:rPr>
        <w:t>%</w:t>
      </w:r>
      <w:r w:rsidR="00883B56" w:rsidRPr="00883B56">
        <w:rPr>
          <w:rFonts w:ascii="Cambria" w:eastAsia="Malgun Gothic" w:hAnsi="Cambria" w:cs="Times New Roman" w:hint="eastAsia"/>
          <w:spacing w:val="-8"/>
          <w:sz w:val="18"/>
          <w:szCs w:val="18"/>
        </w:rPr>
        <w:t xml:space="preserve"> is achieved. </w:t>
      </w:r>
      <w:r w:rsidR="00154296" w:rsidRPr="00883B56">
        <w:rPr>
          <w:rFonts w:ascii="Cambria" w:eastAsia="Malgun Gothic" w:hAnsi="Cambria" w:cs="Times New Roman" w:hint="eastAsia"/>
          <w:spacing w:val="-8"/>
          <w:sz w:val="18"/>
          <w:szCs w:val="18"/>
        </w:rPr>
        <w:t>Th</w:t>
      </w:r>
      <w:r w:rsidR="00154296">
        <w:rPr>
          <w:rFonts w:ascii="Cambria" w:eastAsia="Malgun Gothic" w:hAnsi="Cambria" w:cs="Times New Roman"/>
          <w:spacing w:val="-8"/>
          <w:sz w:val="18"/>
          <w:szCs w:val="18"/>
        </w:rPr>
        <w:t>e</w:t>
      </w:r>
      <w:r w:rsidR="00154296" w:rsidRPr="00883B56">
        <w:rPr>
          <w:rFonts w:ascii="Cambria" w:eastAsia="Malgun Gothic" w:hAnsi="Cambria" w:cs="Times New Roman" w:hint="eastAsia"/>
          <w:spacing w:val="-8"/>
          <w:sz w:val="18"/>
          <w:szCs w:val="18"/>
        </w:rPr>
        <w:t xml:space="preserve"> </w:t>
      </w:r>
      <w:r w:rsidR="00883B56" w:rsidRPr="00883B56">
        <w:rPr>
          <w:rFonts w:ascii="Cambria" w:eastAsia="Malgun Gothic" w:hAnsi="Cambria" w:cs="Times New Roman" w:hint="eastAsia"/>
          <w:spacing w:val="-8"/>
          <w:sz w:val="18"/>
          <w:szCs w:val="18"/>
        </w:rPr>
        <w:t>CCD camera is also used to observe the far-field distribution</w:t>
      </w:r>
      <w:r w:rsidR="006D54A4">
        <w:rPr>
          <w:rFonts w:ascii="Cambria" w:hAnsi="Cambria" w:cs="Times New Roman" w:hint="eastAsia"/>
          <w:spacing w:val="-8"/>
          <w:sz w:val="18"/>
          <w:szCs w:val="18"/>
          <w:lang w:eastAsia="zh-CN"/>
        </w:rPr>
        <w:t>s</w:t>
      </w:r>
      <w:r w:rsidR="00883B56" w:rsidRPr="00883B56">
        <w:rPr>
          <w:rFonts w:ascii="Cambria" w:eastAsia="Malgun Gothic" w:hAnsi="Cambria" w:cs="Times New Roman" w:hint="eastAsia"/>
          <w:spacing w:val="-8"/>
          <w:sz w:val="18"/>
          <w:szCs w:val="18"/>
        </w:rPr>
        <w:t xml:space="preserve"> of the initial pump and generated anti-Stokes waves from the output end of the </w:t>
      </w:r>
      <w:r w:rsidR="00A52FC5">
        <w:rPr>
          <w:rFonts w:ascii="Cambria" w:eastAsia="Malgun Gothic" w:hAnsi="Cambria" w:cs="Times New Roman" w:hint="eastAsia"/>
          <w:spacing w:val="-8"/>
          <w:sz w:val="18"/>
          <w:szCs w:val="18"/>
        </w:rPr>
        <w:t>MPCF</w:t>
      </w:r>
      <w:r w:rsidR="00883B56" w:rsidRPr="00883B56">
        <w:rPr>
          <w:rFonts w:ascii="Cambria" w:eastAsia="Malgun Gothic" w:hAnsi="Cambria" w:cs="Times New Roman" w:hint="eastAsia"/>
          <w:spacing w:val="-8"/>
          <w:sz w:val="18"/>
          <w:szCs w:val="18"/>
        </w:rPr>
        <w:t xml:space="preserve">. </w:t>
      </w:r>
      <w:r w:rsidR="00BB4F25">
        <w:rPr>
          <w:rFonts w:ascii="Cambria" w:eastAsia="Malgun Gothic" w:hAnsi="Cambria" w:cs="Times New Roman"/>
          <w:spacing w:val="-8"/>
          <w:sz w:val="18"/>
          <w:szCs w:val="18"/>
        </w:rPr>
        <w:t>First</w:t>
      </w:r>
      <w:r w:rsidR="00883B56" w:rsidRPr="00883B56">
        <w:rPr>
          <w:rFonts w:ascii="Cambria" w:eastAsia="Malgun Gothic" w:hAnsi="Cambria" w:cs="Times New Roman" w:hint="eastAsia"/>
          <w:spacing w:val="-8"/>
          <w:sz w:val="18"/>
          <w:szCs w:val="18"/>
        </w:rPr>
        <w:t xml:space="preserve">, we </w:t>
      </w:r>
      <w:r w:rsidR="00BB4F25">
        <w:rPr>
          <w:rFonts w:ascii="Cambria" w:eastAsia="Malgun Gothic" w:hAnsi="Cambria" w:cs="Times New Roman"/>
          <w:spacing w:val="-8"/>
          <w:sz w:val="18"/>
          <w:szCs w:val="18"/>
        </w:rPr>
        <w:t>adjust</w:t>
      </w:r>
      <w:r w:rsidR="00883B56" w:rsidRPr="00883B56">
        <w:rPr>
          <w:rFonts w:ascii="Cambria" w:eastAsia="Malgun Gothic" w:hAnsi="Cambria" w:cs="Times New Roman" w:hint="eastAsia"/>
          <w:spacing w:val="-8"/>
          <w:sz w:val="18"/>
          <w:szCs w:val="18"/>
        </w:rPr>
        <w:t xml:space="preserve"> the injection conditions (incident angle relative to the fiber </w:t>
      </w:r>
      <w:r w:rsidR="00647626">
        <w:rPr>
          <w:rFonts w:ascii="Cambria" w:eastAsia="Malgun Gothic" w:hAnsi="Cambria" w:cs="Times New Roman"/>
          <w:spacing w:val="-8"/>
          <w:sz w:val="18"/>
          <w:szCs w:val="18"/>
        </w:rPr>
        <w:t xml:space="preserve">longitudinal </w:t>
      </w:r>
      <w:r w:rsidR="00883B56" w:rsidRPr="00883B56">
        <w:rPr>
          <w:rFonts w:ascii="Cambria" w:eastAsia="Malgun Gothic" w:hAnsi="Cambria" w:cs="Times New Roman" w:hint="eastAsia"/>
          <w:spacing w:val="-8"/>
          <w:sz w:val="18"/>
          <w:szCs w:val="18"/>
        </w:rPr>
        <w:t>axis</w:t>
      </w:r>
      <w:r w:rsidR="00421FEB">
        <w:rPr>
          <w:rFonts w:ascii="Cambria" w:hAnsi="Cambria" w:cs="Times New Roman" w:hint="eastAsia"/>
          <w:spacing w:val="-8"/>
          <w:sz w:val="18"/>
          <w:szCs w:val="18"/>
          <w:lang w:eastAsia="zh-CN"/>
        </w:rPr>
        <w:t xml:space="preserve"> </w:t>
      </w:r>
      <w:r w:rsidR="00154296">
        <w:rPr>
          <w:rFonts w:ascii="Cambria" w:eastAsia="Malgun Gothic" w:hAnsi="Cambria" w:cs="Times New Roman"/>
          <w:spacing w:val="-8"/>
          <w:sz w:val="18"/>
          <w:szCs w:val="18"/>
        </w:rPr>
        <w:t xml:space="preserve">and </w:t>
      </w:r>
      <w:r w:rsidR="00883B56" w:rsidRPr="00883B56">
        <w:rPr>
          <w:rFonts w:ascii="Cambria" w:eastAsia="Malgun Gothic" w:hAnsi="Cambria" w:cs="Times New Roman" w:hint="eastAsia"/>
          <w:spacing w:val="-8"/>
          <w:sz w:val="18"/>
          <w:szCs w:val="18"/>
        </w:rPr>
        <w:t xml:space="preserve">excitation radial position) to </w:t>
      </w:r>
      <w:r w:rsidR="00BB4F25">
        <w:rPr>
          <w:rFonts w:ascii="Cambria" w:eastAsia="Malgun Gothic" w:hAnsi="Cambria" w:cs="Times New Roman"/>
          <w:spacing w:val="-8"/>
          <w:sz w:val="18"/>
          <w:szCs w:val="18"/>
        </w:rPr>
        <w:t>control</w:t>
      </w:r>
      <w:r w:rsidR="00883B56" w:rsidRPr="00883B56">
        <w:rPr>
          <w:rFonts w:ascii="Cambria" w:eastAsia="Malgun Gothic" w:hAnsi="Cambria" w:cs="Times New Roman" w:hint="eastAsia"/>
          <w:spacing w:val="-8"/>
          <w:sz w:val="18"/>
          <w:szCs w:val="18"/>
        </w:rPr>
        <w:t xml:space="preserve"> the number of guided-modes </w:t>
      </w:r>
      <w:r w:rsidR="00BB4F25">
        <w:rPr>
          <w:rFonts w:ascii="Cambria" w:eastAsia="Malgun Gothic" w:hAnsi="Cambria" w:cs="Times New Roman"/>
          <w:spacing w:val="-8"/>
          <w:sz w:val="18"/>
          <w:szCs w:val="18"/>
        </w:rPr>
        <w:t xml:space="preserve">propagating </w:t>
      </w:r>
      <w:r w:rsidR="00962C9F" w:rsidRPr="00767EBD">
        <w:rPr>
          <w:rFonts w:ascii="Cambria" w:hAnsi="Cambria" w:cs="Times New Roman" w:hint="eastAsia"/>
          <w:spacing w:val="-8"/>
          <w:sz w:val="18"/>
          <w:szCs w:val="18"/>
          <w:lang w:eastAsia="zh-CN"/>
        </w:rPr>
        <w:t xml:space="preserve">inside the </w:t>
      </w:r>
      <w:r w:rsidR="00A52FC5" w:rsidRPr="00767EBD">
        <w:rPr>
          <w:rFonts w:ascii="Cambria" w:hAnsi="Cambria" w:cs="Times New Roman" w:hint="eastAsia"/>
          <w:spacing w:val="-8"/>
          <w:sz w:val="18"/>
          <w:szCs w:val="18"/>
          <w:lang w:eastAsia="zh-CN"/>
        </w:rPr>
        <w:t>MPCF</w:t>
      </w:r>
      <w:r w:rsidR="00962C9F" w:rsidRPr="00767EBD">
        <w:rPr>
          <w:rFonts w:ascii="Cambria" w:hAnsi="Cambria" w:cs="Times New Roman" w:hint="eastAsia"/>
          <w:spacing w:val="-8"/>
          <w:sz w:val="18"/>
          <w:szCs w:val="18"/>
          <w:lang w:eastAsia="zh-CN"/>
        </w:rPr>
        <w:t xml:space="preserve"> </w:t>
      </w:r>
      <w:r w:rsidR="00883B56" w:rsidRPr="00883B56">
        <w:rPr>
          <w:rFonts w:ascii="Cambria" w:eastAsia="Malgun Gothic" w:hAnsi="Cambria" w:cs="Times New Roman" w:hint="eastAsia"/>
          <w:spacing w:val="-8"/>
          <w:sz w:val="18"/>
          <w:szCs w:val="18"/>
        </w:rPr>
        <w:t xml:space="preserve">and </w:t>
      </w:r>
      <w:r w:rsidR="00154296">
        <w:rPr>
          <w:rFonts w:ascii="Cambria" w:eastAsia="Malgun Gothic" w:hAnsi="Cambria" w:cs="Times New Roman"/>
          <w:spacing w:val="-8"/>
          <w:sz w:val="18"/>
          <w:szCs w:val="18"/>
        </w:rPr>
        <w:t xml:space="preserve">to </w:t>
      </w:r>
      <w:r w:rsidR="00883B56" w:rsidRPr="00883B56">
        <w:rPr>
          <w:rFonts w:ascii="Cambria" w:eastAsia="Malgun Gothic" w:hAnsi="Cambria" w:cs="Times New Roman" w:hint="eastAsia"/>
          <w:spacing w:val="-8"/>
          <w:sz w:val="18"/>
          <w:szCs w:val="18"/>
        </w:rPr>
        <w:t xml:space="preserve">ensure that the pump energy is coupled </w:t>
      </w:r>
      <w:r w:rsidR="00154296" w:rsidRPr="00883B56">
        <w:rPr>
          <w:rFonts w:ascii="Cambria" w:eastAsia="Malgun Gothic" w:hAnsi="Cambria" w:cs="Times New Roman" w:hint="eastAsia"/>
          <w:spacing w:val="-8"/>
          <w:sz w:val="18"/>
          <w:szCs w:val="18"/>
        </w:rPr>
        <w:t xml:space="preserve">mainly </w:t>
      </w:r>
      <w:r w:rsidR="00883B56" w:rsidRPr="00883B56">
        <w:rPr>
          <w:rFonts w:ascii="Cambria" w:eastAsia="Malgun Gothic" w:hAnsi="Cambria" w:cs="Times New Roman" w:hint="eastAsia"/>
          <w:spacing w:val="-8"/>
          <w:sz w:val="18"/>
          <w:szCs w:val="18"/>
        </w:rPr>
        <w:t xml:space="preserve">into the 1st guided-mode of the </w:t>
      </w:r>
      <w:r w:rsidR="00A52FC5">
        <w:rPr>
          <w:rFonts w:ascii="Cambria" w:eastAsia="Malgun Gothic" w:hAnsi="Cambria" w:cs="Times New Roman" w:hint="eastAsia"/>
          <w:spacing w:val="-8"/>
          <w:sz w:val="18"/>
          <w:szCs w:val="18"/>
        </w:rPr>
        <w:t>MPCF</w:t>
      </w:r>
      <w:r w:rsidR="00883B56" w:rsidRPr="00883B56">
        <w:rPr>
          <w:rFonts w:ascii="Cambria" w:eastAsia="Malgun Gothic" w:hAnsi="Cambria" w:cs="Times New Roman" w:hint="eastAsia"/>
          <w:spacing w:val="-8"/>
          <w:sz w:val="18"/>
          <w:szCs w:val="18"/>
        </w:rPr>
        <w:t xml:space="preserve">. The </w:t>
      </w:r>
      <w:r w:rsidR="00154296" w:rsidRPr="00883B56">
        <w:rPr>
          <w:rFonts w:ascii="Cambria" w:eastAsia="Malgun Gothic" w:hAnsi="Cambria" w:cs="Times New Roman" w:hint="eastAsia"/>
          <w:spacing w:val="-8"/>
          <w:sz w:val="18"/>
          <w:szCs w:val="18"/>
        </w:rPr>
        <w:t>fiber propagation loss</w:t>
      </w:r>
      <w:r w:rsidR="00154296">
        <w:rPr>
          <w:rFonts w:ascii="Cambria" w:eastAsia="Malgun Gothic" w:hAnsi="Cambria" w:cs="Times New Roman"/>
          <w:spacing w:val="-8"/>
          <w:sz w:val="18"/>
          <w:szCs w:val="18"/>
        </w:rPr>
        <w:t xml:space="preserve"> is measured to be </w:t>
      </w:r>
      <w:r w:rsidR="00154296" w:rsidRPr="00883B56">
        <w:rPr>
          <w:rFonts w:ascii="Cambria" w:eastAsia="Malgun Gothic" w:hAnsi="Cambria" w:cs="Times New Roman" w:hint="eastAsia"/>
          <w:spacing w:val="-8"/>
          <w:sz w:val="18"/>
          <w:szCs w:val="18"/>
        </w:rPr>
        <w:t xml:space="preserve">~0.83 dB/m at 800 nm </w:t>
      </w:r>
      <w:r w:rsidR="00154296">
        <w:rPr>
          <w:rFonts w:ascii="Cambria" w:eastAsia="Malgun Gothic" w:hAnsi="Cambria" w:cs="Times New Roman"/>
          <w:spacing w:val="-8"/>
          <w:sz w:val="18"/>
          <w:szCs w:val="18"/>
        </w:rPr>
        <w:t xml:space="preserve">by the </w:t>
      </w:r>
      <w:r w:rsidR="00883B56" w:rsidRPr="00883B56">
        <w:rPr>
          <w:rFonts w:ascii="Cambria" w:eastAsia="Malgun Gothic" w:hAnsi="Cambria" w:cs="Times New Roman" w:hint="eastAsia"/>
          <w:spacing w:val="-8"/>
          <w:sz w:val="18"/>
          <w:szCs w:val="18"/>
        </w:rPr>
        <w:t xml:space="preserve">cut-back method. </w:t>
      </w:r>
      <w:r w:rsidR="00154296">
        <w:rPr>
          <w:rFonts w:ascii="Cambria" w:eastAsia="Malgun Gothic" w:hAnsi="Cambria" w:cs="Times New Roman"/>
          <w:spacing w:val="-8"/>
          <w:sz w:val="18"/>
          <w:szCs w:val="18"/>
        </w:rPr>
        <w:t>T</w:t>
      </w:r>
      <w:r w:rsidR="00883B56" w:rsidRPr="00883B56">
        <w:rPr>
          <w:rFonts w:ascii="Cambria" w:eastAsia="Malgun Gothic" w:hAnsi="Cambria" w:cs="Times New Roman" w:hint="eastAsia"/>
          <w:spacing w:val="-8"/>
          <w:sz w:val="18"/>
          <w:szCs w:val="18"/>
        </w:rPr>
        <w:t xml:space="preserve">wo optical spectrum analyzers (OSA1 and OSA2) are used </w:t>
      </w:r>
      <w:r w:rsidR="00BB4F25">
        <w:rPr>
          <w:rFonts w:ascii="Cambria" w:eastAsia="Malgun Gothic" w:hAnsi="Cambria" w:cs="Times New Roman"/>
          <w:spacing w:val="-8"/>
          <w:sz w:val="18"/>
          <w:szCs w:val="18"/>
        </w:rPr>
        <w:t>to</w:t>
      </w:r>
      <w:r w:rsidR="00BB4F25" w:rsidRPr="00883B56">
        <w:rPr>
          <w:rFonts w:ascii="Cambria" w:eastAsia="Malgun Gothic" w:hAnsi="Cambria" w:cs="Times New Roman" w:hint="eastAsia"/>
          <w:spacing w:val="-8"/>
          <w:sz w:val="18"/>
          <w:szCs w:val="18"/>
        </w:rPr>
        <w:t xml:space="preserve"> </w:t>
      </w:r>
      <w:r w:rsidR="00883B56" w:rsidRPr="00883B56">
        <w:rPr>
          <w:rFonts w:ascii="Cambria" w:eastAsia="Malgun Gothic" w:hAnsi="Cambria" w:cs="Times New Roman" w:hint="eastAsia"/>
          <w:spacing w:val="-8"/>
          <w:sz w:val="18"/>
          <w:szCs w:val="18"/>
        </w:rPr>
        <w:t>record the output optical spectra</w:t>
      </w:r>
      <w:r w:rsidR="00154296">
        <w:rPr>
          <w:rFonts w:ascii="Cambria" w:eastAsia="Malgun Gothic" w:hAnsi="Cambria" w:cs="Times New Roman"/>
          <w:spacing w:val="-8"/>
          <w:sz w:val="18"/>
          <w:szCs w:val="18"/>
        </w:rPr>
        <w:t xml:space="preserve"> a</w:t>
      </w:r>
      <w:r w:rsidR="00154296" w:rsidRPr="00883B56">
        <w:rPr>
          <w:rFonts w:ascii="Cambria" w:eastAsia="Malgun Gothic" w:hAnsi="Cambria" w:cs="Times New Roman" w:hint="eastAsia"/>
          <w:spacing w:val="-8"/>
          <w:sz w:val="18"/>
          <w:szCs w:val="18"/>
        </w:rPr>
        <w:t>fter the other 40</w:t>
      </w:r>
      <w:r w:rsidR="00154296" w:rsidRPr="00883B56">
        <w:rPr>
          <w:rFonts w:ascii="Cambria" w:eastAsia="Malgun Gothic" w:hAnsi="Cambria" w:cs="Times New Roman"/>
          <w:spacing w:val="-8"/>
          <w:sz w:val="18"/>
          <w:szCs w:val="18"/>
        </w:rPr>
        <w:t>×</w:t>
      </w:r>
      <w:r w:rsidR="00154296" w:rsidRPr="00883B56">
        <w:rPr>
          <w:rFonts w:ascii="Cambria" w:eastAsia="Malgun Gothic" w:hAnsi="Cambria" w:cs="Times New Roman" w:hint="eastAsia"/>
          <w:spacing w:val="-8"/>
          <w:sz w:val="18"/>
          <w:szCs w:val="18"/>
        </w:rPr>
        <w:t xml:space="preserve"> </w:t>
      </w:r>
      <w:r w:rsidR="00154296" w:rsidRPr="00883B56">
        <w:rPr>
          <w:rFonts w:ascii="Cambria" w:eastAsia="Malgun Gothic" w:hAnsi="Cambria" w:cs="Times New Roman"/>
          <w:spacing w:val="-8"/>
          <w:sz w:val="18"/>
          <w:szCs w:val="18"/>
        </w:rPr>
        <w:t>microscope</w:t>
      </w:r>
      <w:r w:rsidR="00154296" w:rsidRPr="00883B56">
        <w:rPr>
          <w:rFonts w:ascii="Cambria" w:eastAsia="Malgun Gothic" w:hAnsi="Cambria" w:cs="Times New Roman" w:hint="eastAsia"/>
          <w:spacing w:val="-8"/>
          <w:sz w:val="18"/>
          <w:szCs w:val="18"/>
        </w:rPr>
        <w:t xml:space="preserve"> objective</w:t>
      </w:r>
      <w:r w:rsidR="00883B56" w:rsidRPr="00883B56">
        <w:rPr>
          <w:rFonts w:ascii="Cambria" w:eastAsia="Malgun Gothic" w:hAnsi="Cambria" w:cs="Times New Roman" w:hint="eastAsia"/>
          <w:spacing w:val="-8"/>
          <w:sz w:val="18"/>
          <w:szCs w:val="18"/>
        </w:rPr>
        <w:t xml:space="preserve">. The </w:t>
      </w:r>
      <w:r w:rsidR="003B6519">
        <w:rPr>
          <w:rFonts w:ascii="Cambria" w:hAnsi="Cambria" w:cs="Times New Roman" w:hint="eastAsia"/>
          <w:spacing w:val="-8"/>
          <w:sz w:val="18"/>
          <w:szCs w:val="18"/>
          <w:lang w:eastAsia="zh-CN"/>
        </w:rPr>
        <w:t xml:space="preserve">wavelength </w:t>
      </w:r>
      <w:r w:rsidR="00883B56" w:rsidRPr="00883B56">
        <w:rPr>
          <w:rFonts w:ascii="Cambria" w:eastAsia="Malgun Gothic" w:hAnsi="Cambria" w:cs="Times New Roman" w:hint="eastAsia"/>
          <w:spacing w:val="-8"/>
          <w:sz w:val="18"/>
          <w:szCs w:val="18"/>
        </w:rPr>
        <w:t>ranges of OSA1 and OSA2 are from 200 to 1100 nm and 900 to</w:t>
      </w:r>
      <w:r w:rsidR="00AD6F05">
        <w:rPr>
          <w:rFonts w:ascii="Cambria" w:hAnsi="Cambria" w:cs="Times New Roman" w:hint="eastAsia"/>
          <w:spacing w:val="-8"/>
          <w:sz w:val="18"/>
          <w:szCs w:val="18"/>
          <w:lang w:eastAsia="zh-CN"/>
        </w:rPr>
        <w:t xml:space="preserve"> </w:t>
      </w:r>
      <w:r w:rsidR="00883B56" w:rsidRPr="00883B56">
        <w:rPr>
          <w:rFonts w:ascii="Cambria" w:eastAsia="Malgun Gothic" w:hAnsi="Cambria" w:cs="Times New Roman" w:hint="eastAsia"/>
          <w:spacing w:val="-8"/>
          <w:sz w:val="18"/>
          <w:szCs w:val="18"/>
        </w:rPr>
        <w:t>2500</w:t>
      </w:r>
      <w:r w:rsidR="00AD6F05">
        <w:rPr>
          <w:rFonts w:ascii="Cambria" w:hAnsi="Cambria" w:cs="Times New Roman" w:hint="eastAsia"/>
          <w:spacing w:val="-8"/>
          <w:sz w:val="18"/>
          <w:szCs w:val="18"/>
          <w:lang w:eastAsia="zh-CN"/>
        </w:rPr>
        <w:t xml:space="preserve"> </w:t>
      </w:r>
      <w:r w:rsidR="00883B56" w:rsidRPr="00883B56">
        <w:rPr>
          <w:rFonts w:ascii="Cambria" w:eastAsia="Malgun Gothic" w:hAnsi="Cambria" w:cs="Times New Roman" w:hint="eastAsia"/>
          <w:spacing w:val="-8"/>
          <w:sz w:val="18"/>
          <w:szCs w:val="18"/>
        </w:rPr>
        <w:t xml:space="preserve">nm, </w:t>
      </w:r>
      <w:r w:rsidR="00974F9D">
        <w:rPr>
          <w:rFonts w:ascii="Cambria" w:eastAsia="Malgun Gothic" w:hAnsi="Cambria" w:cs="Times New Roman"/>
          <w:spacing w:val="-8"/>
          <w:sz w:val="18"/>
          <w:szCs w:val="18"/>
        </w:rPr>
        <w:t>respectively. The corresponding</w:t>
      </w:r>
      <w:r w:rsidR="00883B56" w:rsidRPr="00883B56">
        <w:rPr>
          <w:rFonts w:ascii="Cambria" w:eastAsia="Malgun Gothic" w:hAnsi="Cambria" w:cs="Times New Roman" w:hint="eastAsia"/>
          <w:spacing w:val="-8"/>
          <w:sz w:val="18"/>
          <w:szCs w:val="18"/>
        </w:rPr>
        <w:t xml:space="preserve"> wavelength resolutions </w:t>
      </w:r>
      <w:r w:rsidR="00974F9D">
        <w:rPr>
          <w:rFonts w:ascii="Cambria" w:eastAsia="Malgun Gothic" w:hAnsi="Cambria" w:cs="Times New Roman"/>
          <w:spacing w:val="-8"/>
          <w:sz w:val="18"/>
          <w:szCs w:val="18"/>
        </w:rPr>
        <w:t>are</w:t>
      </w:r>
      <w:r w:rsidR="00974F9D" w:rsidRPr="00883B56">
        <w:rPr>
          <w:rFonts w:ascii="Cambria" w:eastAsia="Malgun Gothic" w:hAnsi="Cambria" w:cs="Times New Roman" w:hint="eastAsia"/>
          <w:spacing w:val="-8"/>
          <w:sz w:val="18"/>
          <w:szCs w:val="18"/>
        </w:rPr>
        <w:t xml:space="preserve"> </w:t>
      </w:r>
      <w:r w:rsidR="00883B56" w:rsidRPr="00883B56">
        <w:rPr>
          <w:rFonts w:ascii="Cambria" w:eastAsia="Malgun Gothic" w:hAnsi="Cambria" w:cs="Times New Roman" w:hint="eastAsia"/>
          <w:spacing w:val="-8"/>
          <w:sz w:val="18"/>
          <w:szCs w:val="18"/>
        </w:rPr>
        <w:t>0.025 and 15 nm</w:t>
      </w:r>
      <w:r w:rsidR="003B6519">
        <w:rPr>
          <w:rFonts w:ascii="Cambria" w:hAnsi="Cambria" w:cs="Times New Roman" w:hint="eastAsia"/>
          <w:spacing w:val="-8"/>
          <w:sz w:val="18"/>
          <w:szCs w:val="18"/>
          <w:lang w:eastAsia="zh-CN"/>
        </w:rPr>
        <w:t>, respectively.</w:t>
      </w:r>
    </w:p>
    <w:p w:rsidR="00AA0470" w:rsidRDefault="00B86E76" w:rsidP="00D81810">
      <w:pPr>
        <w:pStyle w:val="10BodyIndent"/>
        <w:spacing w:after="120"/>
      </w:pPr>
      <w:r>
        <w:rPr>
          <w:noProof/>
          <w:lang w:val="en-GB" w:eastAsia="en-GB"/>
        </w:rPr>
        <w:drawing>
          <wp:inline distT="0" distB="0" distL="0" distR="0">
            <wp:extent cx="2903064" cy="792480"/>
            <wp:effectExtent l="19050" t="0" r="0" b="0"/>
            <wp:docPr id="2" name="Picture 2" descr="实验装置图-Important+重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实验装置图-Important+重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064" cy="792480"/>
                    </a:xfrm>
                    <a:prstGeom prst="rect">
                      <a:avLst/>
                    </a:prstGeom>
                    <a:noFill/>
                    <a:ln>
                      <a:noFill/>
                    </a:ln>
                  </pic:spPr>
                </pic:pic>
              </a:graphicData>
            </a:graphic>
          </wp:inline>
        </w:drawing>
      </w:r>
    </w:p>
    <w:p w:rsidR="002E47AB" w:rsidRDefault="001072BB" w:rsidP="00930FF5">
      <w:pPr>
        <w:spacing w:afterLines="100" w:after="240"/>
        <w:jc w:val="center"/>
        <w:rPr>
          <w:rFonts w:ascii="Cambria" w:eastAsia="Malgun Gothic" w:hAnsi="Cambria" w:cs="Times New Roman"/>
          <w:spacing w:val="-8"/>
          <w:sz w:val="18"/>
          <w:szCs w:val="18"/>
        </w:rPr>
      </w:pPr>
      <w:r w:rsidRPr="001072BB">
        <w:rPr>
          <w:rFonts w:ascii="Cambria" w:eastAsia="Malgun Gothic" w:hAnsi="Cambria" w:cs="Times New Roman" w:hint="eastAsia"/>
          <w:spacing w:val="-8"/>
          <w:sz w:val="18"/>
          <w:szCs w:val="18"/>
        </w:rPr>
        <w:t>Fig. 2. The experimental set-up.</w:t>
      </w:r>
    </w:p>
    <w:p w:rsidR="002E47AB" w:rsidRDefault="00974F9D" w:rsidP="00072E58">
      <w:pPr>
        <w:ind w:firstLineChars="150" w:firstLine="258"/>
        <w:jc w:val="both"/>
        <w:rPr>
          <w:rFonts w:ascii="Cambria" w:eastAsia="Malgun Gothic" w:hAnsi="Cambria" w:cs="Times New Roman"/>
          <w:spacing w:val="-8"/>
          <w:sz w:val="18"/>
          <w:szCs w:val="18"/>
        </w:rPr>
      </w:pPr>
      <w:r>
        <w:rPr>
          <w:rFonts w:ascii="Cambria" w:eastAsia="Malgun Gothic" w:hAnsi="Cambria" w:cs="Times New Roman"/>
          <w:spacing w:val="-8"/>
          <w:sz w:val="18"/>
          <w:szCs w:val="18"/>
        </w:rPr>
        <w:t>In</w:t>
      </w:r>
      <w:r w:rsidRPr="005E68B6">
        <w:rPr>
          <w:rFonts w:ascii="Cambria" w:eastAsia="Malgun Gothic" w:hAnsi="Cambria" w:cs="Times New Roman" w:hint="eastAsia"/>
          <w:spacing w:val="-8"/>
          <w:sz w:val="18"/>
          <w:szCs w:val="18"/>
        </w:rPr>
        <w:t xml:space="preserve"> </w:t>
      </w:r>
      <w:r w:rsidR="005E68B6" w:rsidRPr="005E68B6">
        <w:rPr>
          <w:rFonts w:ascii="Cambria" w:eastAsia="Malgun Gothic" w:hAnsi="Cambria" w:cs="Times New Roman" w:hint="eastAsia"/>
          <w:spacing w:val="-8"/>
          <w:sz w:val="18"/>
          <w:szCs w:val="18"/>
        </w:rPr>
        <w:t>cascaded intermodal FWM with degenerate pump configuration, two pump photons are coupled into the 1st guided-mode</w:t>
      </w:r>
      <w:r w:rsidR="00154296">
        <w:rPr>
          <w:rFonts w:ascii="Cambria" w:eastAsia="Malgun Gothic" w:hAnsi="Cambria" w:cs="Times New Roman"/>
          <w:spacing w:val="-8"/>
          <w:sz w:val="18"/>
          <w:szCs w:val="18"/>
        </w:rPr>
        <w:t>. T</w:t>
      </w:r>
      <w:r>
        <w:rPr>
          <w:rFonts w:ascii="Cambria" w:eastAsia="Malgun Gothic" w:hAnsi="Cambria" w:cs="Times New Roman"/>
          <w:spacing w:val="-8"/>
          <w:sz w:val="18"/>
          <w:szCs w:val="18"/>
        </w:rPr>
        <w:t xml:space="preserve">he </w:t>
      </w:r>
      <w:r w:rsidR="005E68B6" w:rsidRPr="005E68B6">
        <w:rPr>
          <w:rFonts w:ascii="Cambria" w:eastAsia="Malgun Gothic" w:hAnsi="Cambria" w:cs="Times New Roman" w:hint="eastAsia"/>
          <w:spacing w:val="-8"/>
          <w:sz w:val="18"/>
          <w:szCs w:val="18"/>
        </w:rPr>
        <w:t>first anti-Stokes and Stokes photons</w:t>
      </w:r>
      <w:r w:rsidR="0015429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both propagating in the 2nd guided-mode</w:t>
      </w:r>
      <w:r w:rsidR="0015429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are simultaneously generated. Then, </w:t>
      </w:r>
      <w:r>
        <w:rPr>
          <w:rFonts w:ascii="Cambria" w:eastAsia="Malgun Gothic" w:hAnsi="Cambria" w:cs="Times New Roman"/>
          <w:spacing w:val="-8"/>
          <w:sz w:val="18"/>
          <w:szCs w:val="18"/>
        </w:rPr>
        <w:t xml:space="preserve">the </w:t>
      </w:r>
      <w:r w:rsidR="005E68B6" w:rsidRPr="005E68B6">
        <w:rPr>
          <w:rFonts w:ascii="Cambria" w:eastAsia="Malgun Gothic" w:hAnsi="Cambria" w:cs="Times New Roman" w:hint="eastAsia"/>
          <w:spacing w:val="-8"/>
          <w:sz w:val="18"/>
          <w:szCs w:val="18"/>
        </w:rPr>
        <w:t xml:space="preserve">first anti-Stokes photons serve as the secondary pump </w:t>
      </w:r>
      <w:r>
        <w:rPr>
          <w:rFonts w:ascii="Cambria" w:eastAsia="Malgun Gothic" w:hAnsi="Cambria" w:cs="Times New Roman"/>
          <w:spacing w:val="-8"/>
          <w:sz w:val="18"/>
          <w:szCs w:val="18"/>
        </w:rPr>
        <w:t>to</w:t>
      </w:r>
      <w:r w:rsidRPr="005E68B6">
        <w:rPr>
          <w:rFonts w:ascii="Cambria" w:eastAsia="Malgun Gothic" w:hAnsi="Cambria" w:cs="Times New Roman" w:hint="eastAsia"/>
          <w:spacing w:val="-8"/>
          <w:sz w:val="18"/>
          <w:szCs w:val="18"/>
        </w:rPr>
        <w:t xml:space="preserve"> </w:t>
      </w:r>
      <w:r w:rsidR="005E68B6" w:rsidRPr="005E68B6">
        <w:rPr>
          <w:rFonts w:ascii="Cambria" w:eastAsia="Malgun Gothic" w:hAnsi="Cambria" w:cs="Times New Roman" w:hint="eastAsia"/>
          <w:spacing w:val="-8"/>
          <w:sz w:val="18"/>
          <w:szCs w:val="18"/>
        </w:rPr>
        <w:t>generat</w:t>
      </w:r>
      <w:r>
        <w:rPr>
          <w:rFonts w:ascii="Cambria" w:eastAsia="Malgun Gothic" w:hAnsi="Cambria" w:cs="Times New Roman"/>
          <w:spacing w:val="-8"/>
          <w:sz w:val="18"/>
          <w:szCs w:val="18"/>
        </w:rPr>
        <w:t>e the</w:t>
      </w:r>
      <w:r w:rsidR="005E68B6" w:rsidRPr="005E68B6">
        <w:rPr>
          <w:rFonts w:ascii="Cambria" w:eastAsia="Malgun Gothic" w:hAnsi="Cambria" w:cs="Times New Roman" w:hint="eastAsia"/>
          <w:spacing w:val="-8"/>
          <w:sz w:val="18"/>
          <w:szCs w:val="18"/>
        </w:rPr>
        <w:t xml:space="preserve"> second anti-Stokes and Stokes photons</w:t>
      </w:r>
      <w:r w:rsidR="0015429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both </w:t>
      </w:r>
      <w:r>
        <w:rPr>
          <w:rFonts w:ascii="Cambria" w:eastAsia="Malgun Gothic" w:hAnsi="Cambria" w:cs="Times New Roman"/>
          <w:spacing w:val="-8"/>
          <w:sz w:val="18"/>
          <w:szCs w:val="18"/>
        </w:rPr>
        <w:t>propagat</w:t>
      </w:r>
      <w:r w:rsidRPr="005E68B6">
        <w:rPr>
          <w:rFonts w:ascii="Cambria" w:eastAsia="Malgun Gothic" w:hAnsi="Cambria" w:cs="Times New Roman" w:hint="eastAsia"/>
          <w:spacing w:val="-8"/>
          <w:sz w:val="18"/>
          <w:szCs w:val="18"/>
        </w:rPr>
        <w:t xml:space="preserve">ing </w:t>
      </w:r>
      <w:r w:rsidR="005E68B6" w:rsidRPr="005E68B6">
        <w:rPr>
          <w:rFonts w:ascii="Cambria" w:eastAsia="Malgun Gothic" w:hAnsi="Cambria" w:cs="Times New Roman" w:hint="eastAsia"/>
          <w:spacing w:val="-8"/>
          <w:sz w:val="18"/>
          <w:szCs w:val="18"/>
        </w:rPr>
        <w:t xml:space="preserve">in the 3rd guided-mode. </w:t>
      </w:r>
      <w:r w:rsidR="00B6682B">
        <w:rPr>
          <w:rFonts w:ascii="Cambria" w:hAnsi="Cambria" w:cs="Times New Roman" w:hint="eastAsia"/>
          <w:spacing w:val="-8"/>
          <w:sz w:val="18"/>
          <w:szCs w:val="18"/>
          <w:lang w:eastAsia="zh-CN"/>
        </w:rPr>
        <w:t>T</w:t>
      </w:r>
      <w:r>
        <w:rPr>
          <w:rFonts w:ascii="Cambria" w:eastAsia="Malgun Gothic" w:hAnsi="Cambria" w:cs="Times New Roman"/>
          <w:spacing w:val="-8"/>
          <w:sz w:val="18"/>
          <w:szCs w:val="18"/>
        </w:rPr>
        <w:t>o determine the</w:t>
      </w:r>
      <w:r w:rsidR="005E68B6" w:rsidRPr="005E68B6">
        <w:rPr>
          <w:rFonts w:ascii="Cambria" w:eastAsia="Malgun Gothic" w:hAnsi="Cambria" w:cs="Times New Roman" w:hint="eastAsia"/>
          <w:spacing w:val="-8"/>
          <w:sz w:val="18"/>
          <w:szCs w:val="18"/>
        </w:rPr>
        <w:t xml:space="preserve"> frequency conversion wavelengths, we calculate the intermodal phase-matching conditions without </w:t>
      </w:r>
      <w:r>
        <w:rPr>
          <w:rFonts w:ascii="Cambria" w:eastAsia="Malgun Gothic" w:hAnsi="Cambria" w:cs="Times New Roman"/>
          <w:spacing w:val="-8"/>
          <w:sz w:val="18"/>
          <w:szCs w:val="18"/>
        </w:rPr>
        <w:t>taking into account</w:t>
      </w:r>
      <w:r w:rsidRPr="005E68B6">
        <w:rPr>
          <w:rFonts w:ascii="Cambria" w:eastAsia="Malgun Gothic" w:hAnsi="Cambria" w:cs="Times New Roman" w:hint="eastAsia"/>
          <w:spacing w:val="-8"/>
          <w:sz w:val="18"/>
          <w:szCs w:val="18"/>
        </w:rPr>
        <w:t xml:space="preserve"> </w:t>
      </w:r>
      <w:r w:rsidR="005E68B6" w:rsidRPr="005E68B6">
        <w:rPr>
          <w:rFonts w:ascii="Cambria" w:eastAsia="Malgun Gothic" w:hAnsi="Cambria" w:cs="Times New Roman" w:hint="eastAsia"/>
          <w:spacing w:val="-8"/>
          <w:sz w:val="18"/>
          <w:szCs w:val="18"/>
        </w:rPr>
        <w:t>nonlinear contribution</w:t>
      </w:r>
      <w:r w:rsidR="00421FEB">
        <w:rPr>
          <w:rFonts w:ascii="Cambria" w:hAnsi="Cambria" w:cs="Times New Roman" w:hint="eastAsia"/>
          <w:spacing w:val="-8"/>
          <w:sz w:val="18"/>
          <w:szCs w:val="18"/>
          <w:lang w:eastAsia="zh-CN"/>
        </w:rPr>
        <w:t xml:space="preserve"> </w:t>
      </w:r>
      <w:r w:rsidR="00830232">
        <w:rPr>
          <w:rFonts w:ascii="Cambria" w:eastAsia="Malgun Gothic" w:hAnsi="Cambria" w:cs="Times New Roman" w:hint="eastAsia"/>
          <w:spacing w:val="-8"/>
          <w:sz w:val="18"/>
          <w:szCs w:val="18"/>
        </w:rPr>
        <w:t>[1</w:t>
      </w:r>
      <w:r w:rsidR="00145814">
        <w:rPr>
          <w:rFonts w:ascii="Cambria" w:hAnsi="Cambria" w:cs="Times New Roman" w:hint="eastAsia"/>
          <w:spacing w:val="-8"/>
          <w:sz w:val="18"/>
          <w:szCs w:val="18"/>
          <w:lang w:eastAsia="zh-CN"/>
        </w:rPr>
        <w:t>1</w:t>
      </w:r>
      <w:r w:rsidR="00A706FB">
        <w:rPr>
          <w:rFonts w:ascii="Cambria" w:eastAsia="Malgun Gothic" w:hAnsi="Cambria" w:cs="Times New Roman" w:hint="eastAsia"/>
          <w:spacing w:val="-8"/>
          <w:sz w:val="18"/>
          <w:szCs w:val="18"/>
        </w:rPr>
        <w:t>,</w:t>
      </w:r>
      <w:r w:rsidR="00830232">
        <w:rPr>
          <w:rFonts w:ascii="Cambria" w:eastAsia="Malgun Gothic" w:hAnsi="Cambria" w:cs="Times New Roman" w:hint="eastAsia"/>
          <w:spacing w:val="-8"/>
          <w:sz w:val="18"/>
          <w:szCs w:val="18"/>
        </w:rPr>
        <w:t>1</w:t>
      </w:r>
      <w:r w:rsidR="00145814">
        <w:rPr>
          <w:rFonts w:ascii="Cambria" w:hAnsi="Cambria" w:cs="Times New Roman" w:hint="eastAsia"/>
          <w:spacing w:val="-8"/>
          <w:sz w:val="18"/>
          <w:szCs w:val="18"/>
          <w:lang w:eastAsia="zh-CN"/>
        </w:rPr>
        <w:t>2</w:t>
      </w:r>
      <w:r w:rsidR="00A706FB">
        <w:rPr>
          <w:rFonts w:ascii="Cambria" w:eastAsia="Malgun Gothic" w:hAnsi="Cambria" w:cs="Times New Roman" w:hint="eastAsia"/>
          <w:spacing w:val="-8"/>
          <w:sz w:val="18"/>
          <w:szCs w:val="18"/>
        </w:rPr>
        <w:t>,</w:t>
      </w:r>
      <w:r w:rsidR="00830232">
        <w:rPr>
          <w:rFonts w:ascii="Cambria" w:eastAsia="Malgun Gothic" w:hAnsi="Cambria" w:cs="Times New Roman" w:hint="eastAsia"/>
          <w:spacing w:val="-8"/>
          <w:sz w:val="18"/>
          <w:szCs w:val="18"/>
        </w:rPr>
        <w:t>1</w:t>
      </w:r>
      <w:r w:rsidR="00145814">
        <w:rPr>
          <w:rFonts w:ascii="Cambria" w:hAnsi="Cambria" w:cs="Times New Roman" w:hint="eastAsia"/>
          <w:spacing w:val="-8"/>
          <w:sz w:val="18"/>
          <w:szCs w:val="18"/>
          <w:lang w:eastAsia="zh-CN"/>
        </w:rPr>
        <w:t>4</w:t>
      </w:r>
      <w:r w:rsidR="00554522">
        <w:rPr>
          <w:rFonts w:ascii="Cambria" w:eastAsia="Malgun Gothic" w:hAnsi="Cambria" w:cs="Times New Roman" w:hint="eastAsia"/>
          <w:spacing w:val="-8"/>
          <w:sz w:val="18"/>
          <w:szCs w:val="18"/>
        </w:rPr>
        <w:t>]. Th</w:t>
      </w:r>
      <w:r w:rsidR="00554522" w:rsidRPr="00767EBD">
        <w:rPr>
          <w:rFonts w:ascii="Cambria" w:hAnsi="Cambria" w:cs="Times New Roman" w:hint="eastAsia"/>
          <w:spacing w:val="-8"/>
          <w:sz w:val="18"/>
          <w:szCs w:val="18"/>
          <w:lang w:eastAsia="zh-CN"/>
        </w:rPr>
        <w:t>us</w:t>
      </w:r>
      <w:r w:rsidR="005E68B6" w:rsidRPr="005E68B6">
        <w:rPr>
          <w:rFonts w:ascii="Cambria" w:eastAsia="Malgun Gothic" w:hAnsi="Cambria" w:cs="Times New Roman" w:hint="eastAsia"/>
          <w:spacing w:val="-8"/>
          <w:sz w:val="18"/>
          <w:szCs w:val="18"/>
        </w:rPr>
        <w:t xml:space="preserve">, for the first and second intermodal FWM processes, intermodal phase-mismatch parameters </w:t>
      </w:r>
      <w:r w:rsidR="005E68B6" w:rsidRPr="005E68B6">
        <w:rPr>
          <w:rFonts w:ascii="Cambria" w:eastAsia="Malgun Gothic" w:hAnsi="Cambria" w:cs="Times New Roman"/>
          <w:i/>
          <w:spacing w:val="-8"/>
          <w:sz w:val="18"/>
          <w:szCs w:val="18"/>
        </w:rPr>
        <w:t>δβ</w:t>
      </w:r>
      <w:r w:rsidR="005E68B6" w:rsidRPr="005E68B6">
        <w:rPr>
          <w:rFonts w:ascii="Cambria" w:eastAsia="Malgun Gothic" w:hAnsi="Cambria" w:cs="Times New Roman" w:hint="eastAsia"/>
          <w:spacing w:val="-8"/>
          <w:sz w:val="18"/>
          <w:szCs w:val="18"/>
          <w:vertAlign w:val="subscript"/>
        </w:rPr>
        <w:t>12</w:t>
      </w:r>
      <w:r w:rsidR="005E68B6" w:rsidRPr="005E68B6">
        <w:rPr>
          <w:rFonts w:ascii="Cambria" w:eastAsia="Malgun Gothic" w:hAnsi="Cambria" w:cs="Times New Roman" w:hint="eastAsia"/>
          <w:spacing w:val="-8"/>
          <w:sz w:val="18"/>
          <w:szCs w:val="18"/>
        </w:rPr>
        <w:t xml:space="preserve"> and </w:t>
      </w:r>
      <w:r w:rsidR="005E68B6" w:rsidRPr="005E68B6">
        <w:rPr>
          <w:rFonts w:ascii="Cambria" w:eastAsia="Malgun Gothic" w:hAnsi="Cambria" w:cs="Times New Roman"/>
          <w:i/>
          <w:spacing w:val="-8"/>
          <w:sz w:val="18"/>
          <w:szCs w:val="18"/>
        </w:rPr>
        <w:t>δβ</w:t>
      </w:r>
      <w:r w:rsidR="005E68B6" w:rsidRPr="005E68B6">
        <w:rPr>
          <w:rFonts w:ascii="Cambria" w:eastAsia="Malgun Gothic" w:hAnsi="Cambria" w:cs="Times New Roman" w:hint="eastAsia"/>
          <w:spacing w:val="-8"/>
          <w:sz w:val="18"/>
          <w:szCs w:val="18"/>
          <w:vertAlign w:val="subscript"/>
        </w:rPr>
        <w:t>23</w:t>
      </w:r>
      <w:r w:rsidR="005E68B6" w:rsidRPr="005E68B6">
        <w:rPr>
          <w:rFonts w:ascii="Cambria" w:eastAsia="Malgun Gothic" w:hAnsi="Cambria" w:cs="Times New Roman"/>
          <w:spacing w:val="-8"/>
          <w:sz w:val="18"/>
          <w:szCs w:val="18"/>
        </w:rPr>
        <w:t xml:space="preserve"> </w:t>
      </w:r>
      <w:r>
        <w:rPr>
          <w:rFonts w:ascii="Cambria" w:eastAsia="Malgun Gothic" w:hAnsi="Cambria" w:cs="Times New Roman"/>
          <w:spacing w:val="-8"/>
          <w:sz w:val="18"/>
          <w:szCs w:val="18"/>
        </w:rPr>
        <w:t>are given</w:t>
      </w:r>
      <w:r w:rsidR="005E68B6" w:rsidRPr="005E68B6">
        <w:rPr>
          <w:rFonts w:ascii="Cambria" w:eastAsia="Malgun Gothic" w:hAnsi="Cambria" w:cs="Times New Roman" w:hint="eastAsia"/>
          <w:spacing w:val="-8"/>
          <w:sz w:val="18"/>
          <w:szCs w:val="18"/>
        </w:rPr>
        <w:t xml:space="preserve"> by </w:t>
      </w:r>
      <w:r w:rsidR="005E68B6" w:rsidRPr="005E68B6">
        <w:rPr>
          <w:rFonts w:ascii="Cambria" w:eastAsia="Malgun Gothic" w:hAnsi="Cambria" w:cs="Times New Roman"/>
          <w:i/>
          <w:spacing w:val="-8"/>
          <w:sz w:val="18"/>
          <w:szCs w:val="18"/>
        </w:rPr>
        <w:t>δβ</w:t>
      </w:r>
      <w:r w:rsidR="005E68B6" w:rsidRPr="005E68B6">
        <w:rPr>
          <w:rFonts w:ascii="Cambria" w:eastAsia="Malgun Gothic" w:hAnsi="Cambria" w:cs="Times New Roman" w:hint="eastAsia"/>
          <w:spacing w:val="-8"/>
          <w:sz w:val="18"/>
          <w:szCs w:val="18"/>
          <w:vertAlign w:val="subscript"/>
        </w:rPr>
        <w:t>12</w:t>
      </w:r>
      <w:r w:rsidR="005E68B6" w:rsidRPr="005E68B6">
        <w:rPr>
          <w:rFonts w:ascii="Cambria" w:eastAsia="Malgun Gothic" w:hAnsi="Cambria" w:cs="Times New Roman"/>
          <w:spacing w:val="-8"/>
          <w:sz w:val="18"/>
          <w:szCs w:val="18"/>
        </w:rPr>
        <w:t>=2</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vertAlign w:val="superscript"/>
        </w:rPr>
        <w:t>1</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P</w:t>
      </w:r>
      <w:r w:rsidR="005E68B6" w:rsidRPr="005E68B6">
        <w:rPr>
          <w:rFonts w:ascii="Cambria" w:eastAsia="Malgun Gothic" w:hAnsi="Cambria" w:cs="Times New Roman"/>
          <w:spacing w:val="-8"/>
          <w:sz w:val="18"/>
          <w:szCs w:val="18"/>
        </w:rPr>
        <w:t>)</w:t>
      </w:r>
      <w:r w:rsidRPr="00F83DEB">
        <w:rPr>
          <w:rFonts w:ascii="Symbol" w:eastAsia="Malgun Gothic" w:hAnsi="Symbol" w:cs="Times New Roman"/>
          <w:spacing w:val="-8"/>
          <w:sz w:val="18"/>
          <w:szCs w:val="18"/>
        </w:rPr>
        <w:t></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vertAlign w:val="superscript"/>
        </w:rPr>
        <w:t>2</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AS1</w:t>
      </w:r>
      <w:r w:rsidR="005E68B6" w:rsidRPr="005E68B6">
        <w:rPr>
          <w:rFonts w:ascii="Cambria" w:eastAsia="Malgun Gothic" w:hAnsi="Cambria" w:cs="Times New Roman"/>
          <w:spacing w:val="-8"/>
          <w:sz w:val="18"/>
          <w:szCs w:val="18"/>
        </w:rPr>
        <w:t>)</w:t>
      </w:r>
      <w:r w:rsidR="00AE39BC" w:rsidRPr="00F83DEB">
        <w:rPr>
          <w:rFonts w:ascii="Symbol" w:eastAsia="Malgun Gothic" w:hAnsi="Symbol" w:cs="Times New Roman"/>
          <w:spacing w:val="-8"/>
          <w:sz w:val="18"/>
          <w:szCs w:val="18"/>
        </w:rPr>
        <w:t></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vertAlign w:val="superscript"/>
        </w:rPr>
        <w:t>2</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S1</w:t>
      </w:r>
      <w:r w:rsidR="005E68B6" w:rsidRPr="005E68B6">
        <w:rPr>
          <w:rFonts w:ascii="Cambria" w:eastAsia="Malgun Gothic" w:hAnsi="Cambria" w:cs="Times New Roman"/>
          <w:spacing w:val="-8"/>
          <w:sz w:val="18"/>
          <w:szCs w:val="18"/>
        </w:rPr>
        <w:t>)</w:t>
      </w:r>
      <w:r w:rsidR="0096553A">
        <w:rPr>
          <w:rFonts w:ascii="Cambria" w:hAnsi="Cambria" w:cs="Times New Roman" w:hint="eastAsia"/>
          <w:spacing w:val="-8"/>
          <w:sz w:val="18"/>
          <w:szCs w:val="18"/>
          <w:lang w:eastAsia="zh-CN"/>
        </w:rPr>
        <w:t xml:space="preserve"> </w:t>
      </w:r>
      <w:r w:rsidR="005E68B6" w:rsidRPr="005E68B6">
        <w:rPr>
          <w:rFonts w:ascii="Cambria" w:eastAsia="Malgun Gothic" w:hAnsi="Cambria" w:cs="Times New Roman" w:hint="eastAsia"/>
          <w:spacing w:val="-8"/>
          <w:sz w:val="18"/>
          <w:szCs w:val="18"/>
        </w:rPr>
        <w:t xml:space="preserve">and </w:t>
      </w:r>
      <w:r w:rsidR="005E68B6" w:rsidRPr="005E68B6">
        <w:rPr>
          <w:rFonts w:ascii="Cambria" w:eastAsia="Malgun Gothic" w:hAnsi="Cambria" w:cs="Times New Roman"/>
          <w:i/>
          <w:spacing w:val="-8"/>
          <w:sz w:val="18"/>
          <w:szCs w:val="18"/>
        </w:rPr>
        <w:t>δβ</w:t>
      </w:r>
      <w:r w:rsidR="005E68B6" w:rsidRPr="005E68B6">
        <w:rPr>
          <w:rFonts w:ascii="Cambria" w:eastAsia="Malgun Gothic" w:hAnsi="Cambria" w:cs="Times New Roman" w:hint="eastAsia"/>
          <w:spacing w:val="-8"/>
          <w:sz w:val="18"/>
          <w:szCs w:val="18"/>
          <w:vertAlign w:val="subscript"/>
        </w:rPr>
        <w:t>23</w:t>
      </w:r>
      <w:r w:rsidR="005E68B6" w:rsidRPr="005E68B6">
        <w:rPr>
          <w:rFonts w:ascii="Cambria" w:eastAsia="Malgun Gothic" w:hAnsi="Cambria" w:cs="Times New Roman"/>
          <w:spacing w:val="-8"/>
          <w:sz w:val="18"/>
          <w:szCs w:val="18"/>
        </w:rPr>
        <w:t>=2</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(2)</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AS1</w:t>
      </w:r>
      <w:r w:rsidR="005E68B6" w:rsidRPr="005E68B6">
        <w:rPr>
          <w:rFonts w:ascii="Cambria" w:eastAsia="Malgun Gothic" w:hAnsi="Cambria" w:cs="Times New Roman"/>
          <w:spacing w:val="-8"/>
          <w:sz w:val="18"/>
          <w:szCs w:val="18"/>
        </w:rPr>
        <w:t>)</w:t>
      </w:r>
      <w:r w:rsidRPr="00F83DEB">
        <w:rPr>
          <w:rFonts w:ascii="Symbol" w:eastAsia="Malgun Gothic" w:hAnsi="Symbol" w:cs="Times New Roman"/>
          <w:spacing w:val="-8"/>
          <w:sz w:val="18"/>
          <w:szCs w:val="18"/>
        </w:rPr>
        <w:t></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(3)</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AS2</w:t>
      </w:r>
      <w:r w:rsidR="005E68B6" w:rsidRPr="005E68B6">
        <w:rPr>
          <w:rFonts w:ascii="Cambria" w:eastAsia="Malgun Gothic" w:hAnsi="Cambria" w:cs="Times New Roman"/>
          <w:spacing w:val="-8"/>
          <w:sz w:val="18"/>
          <w:szCs w:val="18"/>
        </w:rPr>
        <w:t>)</w:t>
      </w:r>
      <w:r w:rsidRPr="00F83DEB">
        <w:rPr>
          <w:rFonts w:ascii="Symbol" w:eastAsia="Malgun Gothic" w:hAnsi="Symbol" w:cs="Times New Roman"/>
          <w:spacing w:val="-8"/>
          <w:sz w:val="18"/>
          <w:szCs w:val="18"/>
        </w:rPr>
        <w:t></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(3)</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S2</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where </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vertAlign w:val="superscript"/>
        </w:rPr>
        <w:t>1</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P</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vertAlign w:val="superscript"/>
        </w:rPr>
        <w:t>2</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AS1</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and </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vertAlign w:val="superscript"/>
        </w:rPr>
        <w:t>2</w:t>
      </w:r>
      <w:r w:rsidR="005E68B6" w:rsidRPr="005E68B6">
        <w:rPr>
          <w:rFonts w:ascii="Cambria" w:eastAsia="Malgun Gothic" w:hAnsi="Cambria" w:cs="Times New Roman" w:hint="eastAsia"/>
          <w:spacing w:val="-8"/>
          <w:sz w:val="18"/>
          <w:szCs w:val="18"/>
          <w:vertAlign w:val="superscript"/>
        </w:rPr>
        <w:t>)</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S1</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represent the propagation constants at angular frequencies </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P</w:t>
      </w:r>
      <w:r w:rsidR="005E68B6" w:rsidRPr="005E68B6">
        <w:rPr>
          <w:rFonts w:ascii="Cambria" w:eastAsia="Malgun Gothic" w:hAnsi="Cambria" w:cs="Times New Roman" w:hint="eastAsia"/>
          <w:spacing w:val="-8"/>
          <w:sz w:val="18"/>
          <w:szCs w:val="18"/>
        </w:rPr>
        <w:t>,</w:t>
      </w:r>
      <w:r w:rsidR="005E68B6" w:rsidRPr="005E68B6">
        <w:rPr>
          <w:rFonts w:ascii="Cambria" w:eastAsia="Malgun Gothic" w:hAnsi="Cambria" w:cs="Times New Roman"/>
          <w:spacing w:val="-8"/>
          <w:sz w:val="18"/>
          <w:szCs w:val="18"/>
        </w:rPr>
        <w:t xml:space="preserve"> </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AS1</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P</w:t>
      </w:r>
      <w:r w:rsidR="005E68B6" w:rsidRPr="005E68B6">
        <w:rPr>
          <w:rFonts w:ascii="Cambria" w:eastAsia="Malgun Gothic" w:hAnsi="Cambria" w:cs="Times New Roman"/>
          <w:spacing w:val="-8"/>
          <w:sz w:val="18"/>
          <w:szCs w:val="18"/>
        </w:rPr>
        <w:t>+Ω</w:t>
      </w:r>
      <w:r w:rsidR="005E68B6" w:rsidRPr="005E68B6">
        <w:rPr>
          <w:rFonts w:ascii="Cambria" w:eastAsia="Malgun Gothic" w:hAnsi="Cambria" w:cs="Times New Roman" w:hint="eastAsia"/>
          <w:spacing w:val="-8"/>
          <w:sz w:val="18"/>
          <w:szCs w:val="18"/>
          <w:vertAlign w:val="subscript"/>
        </w:rPr>
        <w:t>1</w:t>
      </w:r>
      <w:r w:rsidR="005E68B6" w:rsidRPr="005E68B6">
        <w:rPr>
          <w:rFonts w:ascii="Cambria" w:eastAsia="Malgun Gothic" w:hAnsi="Cambria" w:cs="Times New Roman" w:hint="eastAsia"/>
          <w:spacing w:val="-8"/>
          <w:sz w:val="18"/>
          <w:szCs w:val="18"/>
        </w:rPr>
        <w:t xml:space="preserve">, and </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S1</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P</w:t>
      </w:r>
      <w:r w:rsidRPr="00F83DEB">
        <w:rPr>
          <w:rFonts w:ascii="Symbol" w:eastAsia="Malgun Gothic" w:hAnsi="Symbol" w:cs="Times New Roman"/>
          <w:spacing w:val="-8"/>
          <w:sz w:val="18"/>
          <w:szCs w:val="18"/>
        </w:rPr>
        <w:t></w:t>
      </w:r>
      <w:r w:rsidR="005E68B6" w:rsidRPr="005E68B6">
        <w:rPr>
          <w:rFonts w:ascii="Cambria" w:eastAsia="Malgun Gothic" w:hAnsi="Cambria" w:cs="Times New Roman"/>
          <w:spacing w:val="-8"/>
          <w:sz w:val="18"/>
          <w:szCs w:val="18"/>
        </w:rPr>
        <w:t>Ω</w:t>
      </w:r>
      <w:r w:rsidR="005E68B6" w:rsidRPr="005E68B6">
        <w:rPr>
          <w:rFonts w:ascii="Cambria" w:eastAsia="Malgun Gothic" w:hAnsi="Cambria" w:cs="Times New Roman" w:hint="eastAsia"/>
          <w:spacing w:val="-8"/>
          <w:sz w:val="18"/>
          <w:szCs w:val="18"/>
          <w:vertAlign w:val="subscript"/>
        </w:rPr>
        <w:t>1</w:t>
      </w:r>
      <w:r w:rsidR="005E68B6" w:rsidRPr="005E68B6">
        <w:rPr>
          <w:rFonts w:ascii="Cambria" w:eastAsia="Malgun Gothic" w:hAnsi="Cambria" w:cs="Times New Roman" w:hint="eastAsia"/>
          <w:spacing w:val="-8"/>
          <w:sz w:val="18"/>
          <w:szCs w:val="18"/>
        </w:rPr>
        <w:t xml:space="preserve"> of the initial pump, first anti-Stokes, and first Stokes waves, respectively, and </w:t>
      </w:r>
      <w:r w:rsidR="005E68B6" w:rsidRPr="005E68B6">
        <w:rPr>
          <w:rFonts w:ascii="Cambria" w:eastAsia="Malgun Gothic" w:hAnsi="Cambria" w:cs="Times New Roman"/>
          <w:spacing w:val="-8"/>
          <w:sz w:val="18"/>
          <w:szCs w:val="18"/>
        </w:rPr>
        <w:t>Ω</w:t>
      </w:r>
      <w:r w:rsidR="005E68B6" w:rsidRPr="00C13083">
        <w:rPr>
          <w:rFonts w:ascii="Cambria" w:eastAsia="Malgun Gothic" w:hAnsi="Cambria" w:cs="Times New Roman" w:hint="eastAsia"/>
          <w:spacing w:val="-8"/>
          <w:sz w:val="18"/>
          <w:szCs w:val="18"/>
          <w:vertAlign w:val="subscript"/>
        </w:rPr>
        <w:t>1</w:t>
      </w:r>
      <w:r w:rsidR="005E68B6" w:rsidRPr="005E68B6">
        <w:rPr>
          <w:rFonts w:ascii="Cambria" w:eastAsia="Malgun Gothic" w:hAnsi="Cambria" w:cs="Times New Roman" w:hint="eastAsia"/>
          <w:spacing w:val="-8"/>
          <w:sz w:val="18"/>
          <w:szCs w:val="18"/>
        </w:rPr>
        <w:t xml:space="preserve"> is the first intermodal FWM-induced Stokes frequency shift from the pump wave. Similarly, </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(2)</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AS1</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(3)</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AS2</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and </w:t>
      </w:r>
      <w:r w:rsidR="005E68B6" w:rsidRPr="005E68B6">
        <w:rPr>
          <w:rFonts w:ascii="Cambria" w:eastAsia="Malgun Gothic" w:hAnsi="Cambria" w:cs="Times New Roman"/>
          <w:i/>
          <w:spacing w:val="-8"/>
          <w:sz w:val="18"/>
          <w:szCs w:val="18"/>
        </w:rPr>
        <w:t>β</w:t>
      </w:r>
      <w:r w:rsidR="005E68B6" w:rsidRPr="005E68B6">
        <w:rPr>
          <w:rFonts w:ascii="Cambria" w:eastAsia="Malgun Gothic" w:hAnsi="Cambria" w:cs="Times New Roman" w:hint="eastAsia"/>
          <w:spacing w:val="-8"/>
          <w:sz w:val="18"/>
          <w:szCs w:val="18"/>
          <w:vertAlign w:val="superscript"/>
        </w:rPr>
        <w:t>(3)</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i/>
          <w:spacing w:val="-8"/>
          <w:sz w:val="18"/>
          <w:szCs w:val="18"/>
        </w:rPr>
        <w:t>ω</w:t>
      </w:r>
      <w:r w:rsidR="005E68B6" w:rsidRPr="005E68B6">
        <w:rPr>
          <w:rFonts w:ascii="Cambria" w:eastAsia="Malgun Gothic" w:hAnsi="Cambria" w:cs="Times New Roman" w:hint="eastAsia"/>
          <w:spacing w:val="-8"/>
          <w:sz w:val="18"/>
          <w:szCs w:val="18"/>
          <w:vertAlign w:val="subscript"/>
        </w:rPr>
        <w:t>S2</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 represent the propagation constants at angular frequencies </w:t>
      </w:r>
      <w:r w:rsidR="005E68B6" w:rsidRPr="00A17310">
        <w:rPr>
          <w:rFonts w:ascii="Cambria" w:eastAsia="Malgun Gothic" w:hAnsi="Cambria" w:cs="Times New Roman"/>
          <w:i/>
          <w:spacing w:val="-8"/>
          <w:sz w:val="18"/>
          <w:szCs w:val="18"/>
        </w:rPr>
        <w:t>ω</w:t>
      </w:r>
      <w:r w:rsidR="005E68B6" w:rsidRPr="00A17310">
        <w:rPr>
          <w:rFonts w:ascii="Cambria" w:eastAsia="Malgun Gothic" w:hAnsi="Cambria" w:cs="Times New Roman" w:hint="eastAsia"/>
          <w:spacing w:val="-8"/>
          <w:sz w:val="18"/>
          <w:szCs w:val="18"/>
          <w:vertAlign w:val="subscript"/>
        </w:rPr>
        <w:t>AS1</w:t>
      </w:r>
      <w:r w:rsidR="005E68B6" w:rsidRPr="005E68B6">
        <w:rPr>
          <w:rFonts w:ascii="Cambria" w:eastAsia="Malgun Gothic" w:hAnsi="Cambria" w:cs="Times New Roman" w:hint="eastAsia"/>
          <w:spacing w:val="-8"/>
          <w:sz w:val="18"/>
          <w:szCs w:val="18"/>
        </w:rPr>
        <w:t>,</w:t>
      </w:r>
      <w:r w:rsidR="005E68B6" w:rsidRPr="005E68B6">
        <w:rPr>
          <w:rFonts w:ascii="Cambria" w:eastAsia="Malgun Gothic" w:hAnsi="Cambria" w:cs="Times New Roman"/>
          <w:spacing w:val="-8"/>
          <w:sz w:val="18"/>
          <w:szCs w:val="18"/>
        </w:rPr>
        <w:t xml:space="preserve"> </w:t>
      </w:r>
      <w:r w:rsidR="005E68B6" w:rsidRPr="00A17310">
        <w:rPr>
          <w:rFonts w:ascii="Cambria" w:eastAsia="Malgun Gothic" w:hAnsi="Cambria" w:cs="Times New Roman"/>
          <w:i/>
          <w:spacing w:val="-8"/>
          <w:sz w:val="18"/>
          <w:szCs w:val="18"/>
        </w:rPr>
        <w:t>ω</w:t>
      </w:r>
      <w:r w:rsidR="005E68B6" w:rsidRPr="00A17310">
        <w:rPr>
          <w:rFonts w:ascii="Cambria" w:eastAsia="Malgun Gothic" w:hAnsi="Cambria" w:cs="Times New Roman" w:hint="eastAsia"/>
          <w:spacing w:val="-8"/>
          <w:sz w:val="18"/>
          <w:szCs w:val="18"/>
          <w:vertAlign w:val="subscript"/>
        </w:rPr>
        <w:t>AS2</w:t>
      </w:r>
      <w:r w:rsidR="005E68B6" w:rsidRPr="005E68B6">
        <w:rPr>
          <w:rFonts w:ascii="Cambria" w:eastAsia="Malgun Gothic" w:hAnsi="Cambria" w:cs="Times New Roman"/>
          <w:spacing w:val="-8"/>
          <w:sz w:val="18"/>
          <w:szCs w:val="18"/>
        </w:rPr>
        <w:t>=</w:t>
      </w:r>
      <w:r w:rsidR="005E68B6" w:rsidRPr="00A17310">
        <w:rPr>
          <w:rFonts w:ascii="Cambria" w:eastAsia="Malgun Gothic" w:hAnsi="Cambria" w:cs="Times New Roman"/>
          <w:i/>
          <w:spacing w:val="-8"/>
          <w:sz w:val="18"/>
          <w:szCs w:val="18"/>
        </w:rPr>
        <w:t>ω</w:t>
      </w:r>
      <w:r w:rsidR="005E68B6" w:rsidRPr="00A17310">
        <w:rPr>
          <w:rFonts w:ascii="Cambria" w:eastAsia="Malgun Gothic" w:hAnsi="Cambria" w:cs="Times New Roman" w:hint="eastAsia"/>
          <w:spacing w:val="-8"/>
          <w:sz w:val="18"/>
          <w:szCs w:val="18"/>
          <w:vertAlign w:val="subscript"/>
        </w:rPr>
        <w:t>AS1</w:t>
      </w:r>
      <w:r w:rsidR="005E68B6" w:rsidRPr="005E68B6">
        <w:rPr>
          <w:rFonts w:ascii="Cambria" w:eastAsia="Malgun Gothic" w:hAnsi="Cambria" w:cs="Times New Roman"/>
          <w:spacing w:val="-8"/>
          <w:sz w:val="18"/>
          <w:szCs w:val="18"/>
        </w:rPr>
        <w:t>+Ω</w:t>
      </w:r>
      <w:r w:rsidR="005E68B6" w:rsidRPr="00A17310">
        <w:rPr>
          <w:rFonts w:ascii="Cambria" w:eastAsia="Malgun Gothic" w:hAnsi="Cambria" w:cs="Times New Roman" w:hint="eastAsia"/>
          <w:spacing w:val="-8"/>
          <w:sz w:val="18"/>
          <w:szCs w:val="18"/>
          <w:vertAlign w:val="subscript"/>
        </w:rPr>
        <w:t>2</w:t>
      </w:r>
      <w:r w:rsidR="005E68B6" w:rsidRPr="005E68B6">
        <w:rPr>
          <w:rFonts w:ascii="Cambria" w:eastAsia="Malgun Gothic" w:hAnsi="Cambria" w:cs="Times New Roman" w:hint="eastAsia"/>
          <w:spacing w:val="-8"/>
          <w:sz w:val="18"/>
          <w:szCs w:val="18"/>
        </w:rPr>
        <w:t xml:space="preserve">, and </w:t>
      </w:r>
      <w:r w:rsidR="005E68B6" w:rsidRPr="00A17310">
        <w:rPr>
          <w:rFonts w:ascii="Cambria" w:eastAsia="Malgun Gothic" w:hAnsi="Cambria" w:cs="Times New Roman"/>
          <w:i/>
          <w:spacing w:val="-8"/>
          <w:sz w:val="18"/>
          <w:szCs w:val="18"/>
        </w:rPr>
        <w:t>ω</w:t>
      </w:r>
      <w:r w:rsidR="005E68B6" w:rsidRPr="00A17310">
        <w:rPr>
          <w:rFonts w:ascii="Cambria" w:eastAsia="Malgun Gothic" w:hAnsi="Cambria" w:cs="Times New Roman" w:hint="eastAsia"/>
          <w:spacing w:val="-8"/>
          <w:sz w:val="18"/>
          <w:szCs w:val="18"/>
          <w:vertAlign w:val="subscript"/>
        </w:rPr>
        <w:t>S2</w:t>
      </w:r>
      <w:r w:rsidR="005E68B6" w:rsidRPr="005E68B6">
        <w:rPr>
          <w:rFonts w:ascii="Cambria" w:eastAsia="Malgun Gothic" w:hAnsi="Cambria" w:cs="Times New Roman"/>
          <w:spacing w:val="-8"/>
          <w:sz w:val="18"/>
          <w:szCs w:val="18"/>
        </w:rPr>
        <w:t>=</w:t>
      </w:r>
      <w:r w:rsidR="005E68B6" w:rsidRPr="00A17310">
        <w:rPr>
          <w:rFonts w:ascii="Cambria" w:eastAsia="Malgun Gothic" w:hAnsi="Cambria" w:cs="Times New Roman"/>
          <w:i/>
          <w:spacing w:val="-8"/>
          <w:sz w:val="18"/>
          <w:szCs w:val="18"/>
        </w:rPr>
        <w:t>ω</w:t>
      </w:r>
      <w:r w:rsidR="005E68B6" w:rsidRPr="00A17310">
        <w:rPr>
          <w:rFonts w:ascii="Cambria" w:eastAsia="Malgun Gothic" w:hAnsi="Cambria" w:cs="Times New Roman" w:hint="eastAsia"/>
          <w:spacing w:val="-8"/>
          <w:sz w:val="18"/>
          <w:szCs w:val="18"/>
          <w:vertAlign w:val="subscript"/>
        </w:rPr>
        <w:t>AS1</w:t>
      </w:r>
      <w:r w:rsidRPr="00F83DEB">
        <w:rPr>
          <w:rFonts w:ascii="Symbol" w:eastAsia="Malgun Gothic" w:hAnsi="Symbol" w:cs="Times New Roman"/>
          <w:spacing w:val="-8"/>
          <w:sz w:val="18"/>
          <w:szCs w:val="18"/>
        </w:rPr>
        <w:t></w:t>
      </w:r>
      <w:r w:rsidR="005E68B6" w:rsidRPr="005E68B6">
        <w:rPr>
          <w:rFonts w:ascii="Cambria" w:eastAsia="Malgun Gothic" w:hAnsi="Cambria" w:cs="Times New Roman"/>
          <w:spacing w:val="-8"/>
          <w:sz w:val="18"/>
          <w:szCs w:val="18"/>
        </w:rPr>
        <w:t>Ω</w:t>
      </w:r>
      <w:r w:rsidR="005E68B6" w:rsidRPr="00A17310">
        <w:rPr>
          <w:rFonts w:ascii="Cambria" w:eastAsia="Malgun Gothic" w:hAnsi="Cambria" w:cs="Times New Roman" w:hint="eastAsia"/>
          <w:spacing w:val="-8"/>
          <w:sz w:val="18"/>
          <w:szCs w:val="18"/>
          <w:vertAlign w:val="subscript"/>
        </w:rPr>
        <w:t>2</w:t>
      </w:r>
      <w:r w:rsidR="005E68B6" w:rsidRPr="005E68B6">
        <w:rPr>
          <w:rFonts w:ascii="Cambria" w:eastAsia="Malgun Gothic" w:hAnsi="Cambria" w:cs="Times New Roman" w:hint="eastAsia"/>
          <w:spacing w:val="-8"/>
          <w:sz w:val="18"/>
          <w:szCs w:val="18"/>
        </w:rPr>
        <w:t xml:space="preserve"> of the first anti-Stokes, second anti-Stokes, and second Stokes waves, </w:t>
      </w:r>
      <w:r w:rsidR="00416142">
        <w:rPr>
          <w:rFonts w:ascii="Cambria" w:eastAsia="Malgun Gothic" w:hAnsi="Cambria" w:cs="Times New Roman"/>
          <w:spacing w:val="-8"/>
          <w:sz w:val="18"/>
          <w:szCs w:val="18"/>
        </w:rPr>
        <w:t xml:space="preserve">respectively </w:t>
      </w:r>
      <w:r w:rsidR="005E68B6" w:rsidRPr="005E68B6">
        <w:rPr>
          <w:rFonts w:ascii="Cambria" w:eastAsia="Malgun Gothic" w:hAnsi="Cambria" w:cs="Times New Roman" w:hint="eastAsia"/>
          <w:spacing w:val="-8"/>
          <w:sz w:val="18"/>
          <w:szCs w:val="18"/>
        </w:rPr>
        <w:t xml:space="preserve">and </w:t>
      </w:r>
      <w:r w:rsidR="005E68B6" w:rsidRPr="005E68B6">
        <w:rPr>
          <w:rFonts w:ascii="Cambria" w:eastAsia="Malgun Gothic" w:hAnsi="Cambria" w:cs="Times New Roman"/>
          <w:spacing w:val="-8"/>
          <w:sz w:val="18"/>
          <w:szCs w:val="18"/>
        </w:rPr>
        <w:t>Ω</w:t>
      </w:r>
      <w:r w:rsidR="005E68B6" w:rsidRPr="00C13083">
        <w:rPr>
          <w:rFonts w:ascii="Cambria" w:eastAsia="Malgun Gothic" w:hAnsi="Cambria" w:cs="Times New Roman" w:hint="eastAsia"/>
          <w:spacing w:val="-8"/>
          <w:sz w:val="18"/>
          <w:szCs w:val="18"/>
          <w:vertAlign w:val="subscript"/>
        </w:rPr>
        <w:t>2</w:t>
      </w:r>
      <w:r w:rsidR="005E68B6" w:rsidRPr="005E68B6">
        <w:rPr>
          <w:rFonts w:ascii="Cambria" w:eastAsia="Malgun Gothic" w:hAnsi="Cambria" w:cs="Times New Roman" w:hint="eastAsia"/>
          <w:spacing w:val="-8"/>
          <w:sz w:val="18"/>
          <w:szCs w:val="18"/>
        </w:rPr>
        <w:t xml:space="preserve"> </w:t>
      </w:r>
      <w:r w:rsidR="00416142">
        <w:rPr>
          <w:rFonts w:ascii="Cambria" w:eastAsia="Malgun Gothic" w:hAnsi="Cambria" w:cs="Times New Roman"/>
          <w:spacing w:val="-8"/>
          <w:sz w:val="18"/>
          <w:szCs w:val="18"/>
        </w:rPr>
        <w:t>is</w:t>
      </w:r>
      <w:r w:rsidR="005E68B6" w:rsidRPr="005E68B6">
        <w:rPr>
          <w:rFonts w:ascii="Cambria" w:eastAsia="Malgun Gothic" w:hAnsi="Cambria" w:cs="Times New Roman" w:hint="eastAsia"/>
          <w:spacing w:val="-8"/>
          <w:sz w:val="18"/>
          <w:szCs w:val="18"/>
        </w:rPr>
        <w:t xml:space="preserve"> the second intermodal FWM-induced Stokes frequency shift from the first anti-Stokes wave. The </w:t>
      </w:r>
      <w:r w:rsidR="005E68B6" w:rsidRPr="005E68B6">
        <w:rPr>
          <w:rFonts w:ascii="Cambria" w:eastAsia="Malgun Gothic" w:hAnsi="Cambria" w:cs="Times New Roman"/>
          <w:spacing w:val="-8"/>
          <w:sz w:val="18"/>
          <w:szCs w:val="18"/>
        </w:rPr>
        <w:t>superscript</w:t>
      </w:r>
      <w:r w:rsidR="005E68B6" w:rsidRPr="005E68B6">
        <w:rPr>
          <w:rFonts w:ascii="Cambria" w:eastAsia="Malgun Gothic" w:hAnsi="Cambria" w:cs="Times New Roman" w:hint="eastAsia"/>
          <w:spacing w:val="-8"/>
          <w:sz w:val="18"/>
          <w:szCs w:val="18"/>
        </w:rPr>
        <w:t xml:space="preserve">s (1), (2), and (3) represent the 1st, 2nd, and 3rd guided-modes of the </w:t>
      </w:r>
      <w:r w:rsidR="00452DD7">
        <w:rPr>
          <w:rFonts w:ascii="Cambria" w:eastAsia="Malgun Gothic" w:hAnsi="Cambria" w:cs="Times New Roman" w:hint="eastAsia"/>
          <w:spacing w:val="-8"/>
          <w:sz w:val="18"/>
          <w:szCs w:val="18"/>
        </w:rPr>
        <w:t>MPCF</w:t>
      </w:r>
      <w:r w:rsidR="005E68B6" w:rsidRPr="005E68B6">
        <w:rPr>
          <w:rFonts w:ascii="Cambria" w:eastAsia="Malgun Gothic" w:hAnsi="Cambria" w:cs="Times New Roman" w:hint="eastAsia"/>
          <w:spacing w:val="-8"/>
          <w:sz w:val="18"/>
          <w:szCs w:val="18"/>
        </w:rPr>
        <w:t xml:space="preserve">. In the calculation, </w:t>
      </w:r>
      <w:r w:rsidR="005E68B6" w:rsidRPr="00A17310">
        <w:rPr>
          <w:rFonts w:ascii="Cambria" w:eastAsia="Malgun Gothic" w:hAnsi="Cambria" w:cs="Times New Roman"/>
          <w:i/>
          <w:spacing w:val="-8"/>
          <w:sz w:val="18"/>
          <w:szCs w:val="18"/>
        </w:rPr>
        <w:t>δβ</w:t>
      </w:r>
      <w:r w:rsidR="005E68B6" w:rsidRPr="00A17310">
        <w:rPr>
          <w:rFonts w:ascii="Cambria" w:eastAsia="Malgun Gothic" w:hAnsi="Cambria" w:cs="Times New Roman" w:hint="eastAsia"/>
          <w:spacing w:val="-8"/>
          <w:sz w:val="18"/>
          <w:szCs w:val="18"/>
          <w:vertAlign w:val="subscript"/>
        </w:rPr>
        <w:t>12</w:t>
      </w:r>
      <w:r w:rsidR="005E68B6" w:rsidRPr="005E68B6">
        <w:rPr>
          <w:rFonts w:ascii="Cambria" w:eastAsia="Malgun Gothic" w:hAnsi="Cambria" w:cs="Times New Roman" w:hint="eastAsia"/>
          <w:spacing w:val="-8"/>
          <w:sz w:val="18"/>
          <w:szCs w:val="18"/>
        </w:rPr>
        <w:t xml:space="preserve"> and </w:t>
      </w:r>
      <w:r w:rsidR="005E68B6" w:rsidRPr="00A17310">
        <w:rPr>
          <w:rFonts w:ascii="Cambria" w:eastAsia="Malgun Gothic" w:hAnsi="Cambria" w:cs="Times New Roman"/>
          <w:i/>
          <w:spacing w:val="-8"/>
          <w:sz w:val="18"/>
          <w:szCs w:val="18"/>
        </w:rPr>
        <w:t>δβ</w:t>
      </w:r>
      <w:r w:rsidR="005E68B6" w:rsidRPr="00A17310">
        <w:rPr>
          <w:rFonts w:ascii="Cambria" w:eastAsia="Malgun Gothic" w:hAnsi="Cambria" w:cs="Times New Roman" w:hint="eastAsia"/>
          <w:spacing w:val="-8"/>
          <w:sz w:val="18"/>
          <w:szCs w:val="18"/>
          <w:vertAlign w:val="subscript"/>
        </w:rPr>
        <w:t>23</w:t>
      </w:r>
      <w:r w:rsidR="005E68B6" w:rsidRPr="005E68B6">
        <w:rPr>
          <w:rFonts w:ascii="Cambria" w:eastAsia="Malgun Gothic" w:hAnsi="Cambria" w:cs="Times New Roman" w:hint="eastAsia"/>
          <w:spacing w:val="-8"/>
          <w:sz w:val="18"/>
          <w:szCs w:val="18"/>
        </w:rPr>
        <w:t xml:space="preserve"> can be derived from the effective refractive indices of the three guided-modes, which can be obtained from Fig. 1(b). </w:t>
      </w:r>
      <w:r>
        <w:rPr>
          <w:rFonts w:ascii="Cambria" w:eastAsia="Malgun Gothic" w:hAnsi="Cambria" w:cs="Times New Roman"/>
          <w:spacing w:val="-8"/>
          <w:sz w:val="18"/>
          <w:szCs w:val="18"/>
        </w:rPr>
        <w:t>C</w:t>
      </w:r>
      <w:r w:rsidR="005E68B6" w:rsidRPr="005E68B6">
        <w:rPr>
          <w:rFonts w:ascii="Cambria" w:eastAsia="Malgun Gothic" w:hAnsi="Cambria" w:cs="Times New Roman" w:hint="eastAsia"/>
          <w:spacing w:val="-8"/>
          <w:sz w:val="18"/>
          <w:szCs w:val="18"/>
        </w:rPr>
        <w:t xml:space="preserve">ascaded intermodal FWM process </w:t>
      </w:r>
      <w:r w:rsidR="00416142">
        <w:rPr>
          <w:rFonts w:ascii="Cambria" w:eastAsia="Malgun Gothic" w:hAnsi="Cambria" w:cs="Times New Roman"/>
          <w:spacing w:val="-8"/>
          <w:sz w:val="18"/>
          <w:szCs w:val="18"/>
        </w:rPr>
        <w:t>will</w:t>
      </w:r>
      <w:r w:rsidR="00416142" w:rsidRPr="005E68B6">
        <w:rPr>
          <w:rFonts w:ascii="Cambria" w:eastAsia="Malgun Gothic" w:hAnsi="Cambria" w:cs="Times New Roman" w:hint="eastAsia"/>
          <w:spacing w:val="-8"/>
          <w:sz w:val="18"/>
          <w:szCs w:val="18"/>
        </w:rPr>
        <w:t xml:space="preserve"> </w:t>
      </w:r>
      <w:r w:rsidR="005E68B6" w:rsidRPr="005E68B6">
        <w:rPr>
          <w:rFonts w:ascii="Cambria" w:eastAsia="Malgun Gothic" w:hAnsi="Cambria" w:cs="Times New Roman" w:hint="eastAsia"/>
          <w:spacing w:val="-8"/>
          <w:sz w:val="18"/>
          <w:szCs w:val="18"/>
        </w:rPr>
        <w:t xml:space="preserve">occur when </w:t>
      </w:r>
      <w:r w:rsidR="005E68B6" w:rsidRPr="00A17310">
        <w:rPr>
          <w:rFonts w:ascii="Cambria" w:eastAsia="Malgun Gothic" w:hAnsi="Cambria" w:cs="Times New Roman"/>
          <w:i/>
          <w:spacing w:val="-8"/>
          <w:sz w:val="18"/>
          <w:szCs w:val="18"/>
        </w:rPr>
        <w:t>δβ</w:t>
      </w:r>
      <w:r w:rsidR="005E68B6" w:rsidRPr="00A17310">
        <w:rPr>
          <w:rFonts w:ascii="Cambria" w:eastAsia="Malgun Gothic" w:hAnsi="Cambria" w:cs="Times New Roman" w:hint="eastAsia"/>
          <w:spacing w:val="-8"/>
          <w:sz w:val="18"/>
          <w:szCs w:val="18"/>
          <w:vertAlign w:val="subscript"/>
        </w:rPr>
        <w:t>12</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0 and </w:t>
      </w:r>
      <w:r w:rsidR="005E68B6" w:rsidRPr="00A17310">
        <w:rPr>
          <w:rFonts w:ascii="Cambria" w:eastAsia="Malgun Gothic" w:hAnsi="Cambria" w:cs="Times New Roman"/>
          <w:i/>
          <w:spacing w:val="-8"/>
          <w:sz w:val="18"/>
          <w:szCs w:val="18"/>
        </w:rPr>
        <w:t>δβ</w:t>
      </w:r>
      <w:r w:rsidR="005E68B6" w:rsidRPr="00A17310">
        <w:rPr>
          <w:rFonts w:ascii="Cambria" w:eastAsia="Malgun Gothic" w:hAnsi="Cambria" w:cs="Times New Roman" w:hint="eastAsia"/>
          <w:spacing w:val="-8"/>
          <w:sz w:val="18"/>
          <w:szCs w:val="18"/>
          <w:vertAlign w:val="subscript"/>
        </w:rPr>
        <w:t>23</w:t>
      </w:r>
      <w:r w:rsidR="005E68B6" w:rsidRPr="005E68B6">
        <w:rPr>
          <w:rFonts w:ascii="Cambria" w:eastAsia="Malgun Gothic" w:hAnsi="Cambria" w:cs="Times New Roman"/>
          <w:spacing w:val="-8"/>
          <w:sz w:val="18"/>
          <w:szCs w:val="18"/>
        </w:rPr>
        <w:t>=</w:t>
      </w:r>
      <w:r w:rsidR="005E68B6" w:rsidRPr="005E68B6">
        <w:rPr>
          <w:rFonts w:ascii="Cambria" w:eastAsia="Malgun Gothic" w:hAnsi="Cambria" w:cs="Times New Roman" w:hint="eastAsia"/>
          <w:spacing w:val="-8"/>
          <w:sz w:val="18"/>
          <w:szCs w:val="18"/>
        </w:rPr>
        <w:t xml:space="preserve">0 </w:t>
      </w:r>
      <w:r w:rsidR="005E68B6" w:rsidRPr="005E68B6">
        <w:rPr>
          <w:rFonts w:ascii="Cambria" w:eastAsia="Malgun Gothic" w:hAnsi="Cambria" w:cs="Times New Roman"/>
          <w:spacing w:val="-8"/>
          <w:sz w:val="18"/>
          <w:szCs w:val="18"/>
        </w:rPr>
        <w:t xml:space="preserve">are </w:t>
      </w:r>
      <w:r w:rsidR="00416142">
        <w:rPr>
          <w:rFonts w:ascii="Cambria" w:eastAsia="Malgun Gothic" w:hAnsi="Cambria" w:cs="Times New Roman"/>
          <w:spacing w:val="-8"/>
          <w:sz w:val="18"/>
          <w:szCs w:val="18"/>
        </w:rPr>
        <w:t>satisfie</w:t>
      </w:r>
      <w:r w:rsidR="00416142" w:rsidRPr="005E68B6">
        <w:rPr>
          <w:rFonts w:ascii="Cambria" w:eastAsia="Malgun Gothic" w:hAnsi="Cambria" w:cs="Times New Roman" w:hint="eastAsia"/>
          <w:spacing w:val="-8"/>
          <w:sz w:val="18"/>
          <w:szCs w:val="18"/>
        </w:rPr>
        <w:t>d</w:t>
      </w:r>
      <w:r w:rsidR="005E68B6" w:rsidRPr="005E68B6">
        <w:rPr>
          <w:rFonts w:ascii="Cambria" w:eastAsia="Malgun Gothic" w:hAnsi="Cambria" w:cs="Times New Roman" w:hint="eastAsia"/>
          <w:spacing w:val="-8"/>
          <w:sz w:val="18"/>
          <w:szCs w:val="18"/>
        </w:rPr>
        <w:t>.</w:t>
      </w:r>
    </w:p>
    <w:p w:rsidR="002343BB" w:rsidRDefault="003A539A" w:rsidP="00930FF5">
      <w:pPr>
        <w:spacing w:afterLines="80" w:after="192"/>
        <w:ind w:firstLineChars="150" w:firstLine="258"/>
        <w:jc w:val="both"/>
        <w:rPr>
          <w:lang w:eastAsia="zh-CN"/>
        </w:rPr>
      </w:pPr>
      <w:r w:rsidRPr="003A539A">
        <w:rPr>
          <w:rFonts w:ascii="Cambria" w:eastAsia="Malgun Gothic" w:hAnsi="Cambria" w:cs="Times New Roman" w:hint="eastAsia"/>
          <w:spacing w:val="-8"/>
          <w:sz w:val="18"/>
          <w:szCs w:val="18"/>
        </w:rPr>
        <w:t xml:space="preserve">We first calculate </w:t>
      </w:r>
      <w:r w:rsidRPr="00784C36">
        <w:rPr>
          <w:rFonts w:ascii="Cambria" w:eastAsia="Malgun Gothic" w:hAnsi="Cambria" w:cs="Times New Roman"/>
          <w:i/>
          <w:spacing w:val="-8"/>
          <w:sz w:val="18"/>
          <w:szCs w:val="18"/>
        </w:rPr>
        <w:t>δβ</w:t>
      </w:r>
      <w:r w:rsidRPr="00784C36">
        <w:rPr>
          <w:rFonts w:ascii="Cambria" w:eastAsia="Malgun Gothic" w:hAnsi="Cambria" w:cs="Times New Roman" w:hint="eastAsia"/>
          <w:spacing w:val="-8"/>
          <w:sz w:val="18"/>
          <w:szCs w:val="18"/>
          <w:vertAlign w:val="subscript"/>
        </w:rPr>
        <w:t>12</w:t>
      </w:r>
      <w:r w:rsidRPr="003A539A">
        <w:rPr>
          <w:rFonts w:ascii="Cambria" w:eastAsia="Malgun Gothic" w:hAnsi="Cambria" w:cs="Times New Roman" w:hint="eastAsia"/>
          <w:spacing w:val="-8"/>
          <w:sz w:val="18"/>
          <w:szCs w:val="18"/>
        </w:rPr>
        <w:t xml:space="preserve"> when initial pump pulses </w:t>
      </w:r>
      <w:r w:rsidR="0009139E">
        <w:rPr>
          <w:rFonts w:ascii="Cambria" w:eastAsia="Malgun Gothic" w:hAnsi="Cambria" w:cs="Times New Roman"/>
          <w:spacing w:val="-8"/>
          <w:sz w:val="18"/>
          <w:szCs w:val="18"/>
        </w:rPr>
        <w:t>at</w:t>
      </w:r>
      <w:r w:rsidR="0009139E" w:rsidRPr="003A539A">
        <w:rPr>
          <w:rFonts w:ascii="Cambria" w:eastAsia="Malgun Gothic" w:hAnsi="Cambria" w:cs="Times New Roman" w:hint="eastAsia"/>
          <w:spacing w:val="-8"/>
          <w:sz w:val="18"/>
          <w:szCs w:val="18"/>
        </w:rPr>
        <w:t xml:space="preserve"> </w:t>
      </w:r>
      <w:r w:rsidRPr="003A539A">
        <w:rPr>
          <w:rFonts w:ascii="Cambria" w:eastAsia="Malgun Gothic" w:hAnsi="Cambria" w:cs="Times New Roman"/>
          <w:spacing w:val="-8"/>
          <w:sz w:val="18"/>
          <w:szCs w:val="18"/>
        </w:rPr>
        <w:t>wavelength</w:t>
      </w:r>
      <w:r w:rsidRPr="003A539A">
        <w:rPr>
          <w:rFonts w:ascii="Cambria" w:eastAsia="Malgun Gothic" w:hAnsi="Cambria" w:cs="Times New Roman" w:hint="eastAsia"/>
          <w:spacing w:val="-8"/>
          <w:sz w:val="18"/>
          <w:szCs w:val="18"/>
        </w:rPr>
        <w:t xml:space="preserve"> </w:t>
      </w:r>
      <w:r w:rsidRPr="00784C36">
        <w:rPr>
          <w:rFonts w:ascii="Cambria" w:eastAsia="Malgun Gothic" w:hAnsi="Cambria" w:cs="Times New Roman"/>
          <w:i/>
          <w:spacing w:val="-8"/>
          <w:sz w:val="18"/>
          <w:szCs w:val="18"/>
        </w:rPr>
        <w:t>λ</w:t>
      </w:r>
      <w:r w:rsidRPr="00784C36">
        <w:rPr>
          <w:rFonts w:ascii="Cambria" w:eastAsia="Malgun Gothic" w:hAnsi="Cambria" w:cs="Times New Roman"/>
          <w:spacing w:val="-8"/>
          <w:sz w:val="18"/>
          <w:szCs w:val="18"/>
          <w:vertAlign w:val="subscript"/>
        </w:rPr>
        <w:t>p</w:t>
      </w:r>
      <w:r w:rsidRPr="003A539A">
        <w:rPr>
          <w:rFonts w:ascii="Cambria" w:eastAsia="Malgun Gothic" w:hAnsi="Cambria" w:cs="Times New Roman" w:hint="eastAsia"/>
          <w:spacing w:val="-8"/>
          <w:sz w:val="18"/>
          <w:szCs w:val="18"/>
        </w:rPr>
        <w:t xml:space="preserve"> </w:t>
      </w:r>
      <w:r w:rsidR="0009139E">
        <w:rPr>
          <w:rFonts w:ascii="Cambria" w:eastAsia="Malgun Gothic" w:hAnsi="Cambria" w:cs="Times New Roman"/>
          <w:spacing w:val="-8"/>
          <w:sz w:val="18"/>
          <w:szCs w:val="18"/>
        </w:rPr>
        <w:t xml:space="preserve">= </w:t>
      </w:r>
      <w:r w:rsidRPr="003A539A">
        <w:rPr>
          <w:rFonts w:ascii="Cambria" w:eastAsia="Malgun Gothic" w:hAnsi="Cambria" w:cs="Times New Roman" w:hint="eastAsia"/>
          <w:spacing w:val="-8"/>
          <w:sz w:val="18"/>
          <w:szCs w:val="18"/>
        </w:rPr>
        <w:t xml:space="preserve">800 nm and average input power </w:t>
      </w:r>
      <w:r w:rsidRPr="00784C36">
        <w:rPr>
          <w:rFonts w:ascii="Cambria" w:eastAsia="Malgun Gothic" w:hAnsi="Cambria" w:cs="Times New Roman" w:hint="eastAsia"/>
          <w:i/>
          <w:spacing w:val="-8"/>
          <w:sz w:val="18"/>
          <w:szCs w:val="18"/>
        </w:rPr>
        <w:t>P</w:t>
      </w:r>
      <w:r w:rsidRPr="00784C36">
        <w:rPr>
          <w:rFonts w:ascii="Cambria" w:eastAsia="Malgun Gothic" w:hAnsi="Cambria" w:cs="Times New Roman" w:hint="eastAsia"/>
          <w:spacing w:val="-8"/>
          <w:sz w:val="18"/>
          <w:szCs w:val="18"/>
          <w:vertAlign w:val="subscript"/>
        </w:rPr>
        <w:t>av</w:t>
      </w:r>
      <w:r w:rsidRPr="003A539A">
        <w:rPr>
          <w:rFonts w:ascii="Cambria" w:eastAsia="Malgun Gothic" w:hAnsi="Cambria" w:cs="Times New Roman" w:hint="eastAsia"/>
          <w:spacing w:val="-8"/>
          <w:sz w:val="18"/>
          <w:szCs w:val="18"/>
        </w:rPr>
        <w:t xml:space="preserve">=450, 550, and 650 mW (peak powers of 54, 66, and 78 kW) are coupled into the normal dispersion region far away from the ZDW of </w:t>
      </w:r>
      <w:r w:rsidR="00974F9D">
        <w:rPr>
          <w:rFonts w:ascii="Cambria" w:eastAsia="Malgun Gothic" w:hAnsi="Cambria" w:cs="Times New Roman"/>
          <w:spacing w:val="-8"/>
          <w:sz w:val="18"/>
          <w:szCs w:val="18"/>
        </w:rPr>
        <w:t xml:space="preserve">the </w:t>
      </w:r>
      <w:r w:rsidRPr="003A539A">
        <w:rPr>
          <w:rFonts w:ascii="Cambria" w:eastAsia="Malgun Gothic" w:hAnsi="Cambria" w:cs="Times New Roman" w:hint="eastAsia"/>
          <w:spacing w:val="-8"/>
          <w:sz w:val="18"/>
          <w:szCs w:val="18"/>
        </w:rPr>
        <w:t xml:space="preserve">1st guided-mode. </w:t>
      </w:r>
      <w:r w:rsidR="00974F9D">
        <w:rPr>
          <w:rFonts w:ascii="Cambria" w:eastAsia="Malgun Gothic" w:hAnsi="Cambria" w:cs="Times New Roman"/>
          <w:spacing w:val="-8"/>
          <w:sz w:val="18"/>
          <w:szCs w:val="18"/>
        </w:rPr>
        <w:t xml:space="preserve"> </w:t>
      </w:r>
      <w:r w:rsidR="0009139E">
        <w:rPr>
          <w:rFonts w:ascii="Cambria" w:eastAsia="Malgun Gothic" w:hAnsi="Cambria" w:cs="Times New Roman"/>
          <w:spacing w:val="-8"/>
          <w:sz w:val="18"/>
          <w:szCs w:val="18"/>
        </w:rPr>
        <w:t>From</w:t>
      </w:r>
      <w:r w:rsidRPr="003A539A">
        <w:rPr>
          <w:rFonts w:ascii="Cambria" w:eastAsia="Malgun Gothic" w:hAnsi="Cambria" w:cs="Times New Roman" w:hint="eastAsia"/>
          <w:spacing w:val="-8"/>
          <w:sz w:val="18"/>
          <w:szCs w:val="18"/>
        </w:rPr>
        <w:t xml:space="preserve"> Fig. 3(a), </w:t>
      </w:r>
      <w:r w:rsidRPr="00B16E2E">
        <w:rPr>
          <w:rFonts w:ascii="Cambria" w:eastAsia="Malgun Gothic" w:hAnsi="Cambria" w:cs="Times New Roman"/>
          <w:i/>
          <w:spacing w:val="-8"/>
          <w:sz w:val="18"/>
          <w:szCs w:val="18"/>
        </w:rPr>
        <w:t>δβ</w:t>
      </w:r>
      <w:r w:rsidRPr="00B16E2E">
        <w:rPr>
          <w:rFonts w:ascii="Cambria" w:eastAsia="Malgun Gothic" w:hAnsi="Cambria" w:cs="Times New Roman" w:hint="eastAsia"/>
          <w:spacing w:val="-8"/>
          <w:sz w:val="18"/>
          <w:szCs w:val="18"/>
          <w:vertAlign w:val="subscript"/>
        </w:rPr>
        <w:t>12</w:t>
      </w:r>
      <w:r w:rsidRPr="003A539A">
        <w:rPr>
          <w:rFonts w:ascii="Cambria" w:eastAsia="Malgun Gothic" w:hAnsi="Cambria" w:cs="Times New Roman" w:hint="eastAsia"/>
          <w:spacing w:val="-8"/>
          <w:sz w:val="18"/>
          <w:szCs w:val="18"/>
        </w:rPr>
        <w:t xml:space="preserve"> is zero at the visible and near-infrared wavelengths of 537.8 and 1559.3 nm</w:t>
      </w:r>
      <w:r w:rsidR="00B2684B">
        <w:rPr>
          <w:rFonts w:ascii="Cambria" w:eastAsia="Malgun Gothic" w:hAnsi="Cambria" w:cs="Times New Roman"/>
          <w:spacing w:val="-8"/>
          <w:sz w:val="18"/>
          <w:szCs w:val="18"/>
        </w:rPr>
        <w:t>, respectively</w:t>
      </w:r>
      <w:r w:rsidRPr="003A539A">
        <w:rPr>
          <w:rFonts w:ascii="Cambria" w:eastAsia="Malgun Gothic" w:hAnsi="Cambria" w:cs="Times New Roman" w:hint="eastAsia"/>
          <w:spacing w:val="-8"/>
          <w:sz w:val="18"/>
          <w:szCs w:val="18"/>
        </w:rPr>
        <w:t xml:space="preserve">. </w:t>
      </w:r>
      <w:r w:rsidR="00B2684B">
        <w:rPr>
          <w:rFonts w:ascii="Cambria" w:eastAsia="Malgun Gothic" w:hAnsi="Cambria" w:cs="Times New Roman"/>
          <w:spacing w:val="-8"/>
          <w:sz w:val="18"/>
          <w:szCs w:val="18"/>
        </w:rPr>
        <w:t xml:space="preserve"> Thus</w:t>
      </w:r>
      <w:r w:rsidRPr="003A539A">
        <w:rPr>
          <w:rFonts w:ascii="Cambria" w:eastAsia="Malgun Gothic" w:hAnsi="Cambria" w:cs="Times New Roman" w:hint="eastAsia"/>
          <w:spacing w:val="-8"/>
          <w:sz w:val="18"/>
          <w:szCs w:val="18"/>
        </w:rPr>
        <w:t xml:space="preserve">, the first anti-Stokes and Stokes waves </w:t>
      </w:r>
      <w:r w:rsidR="00B2684B">
        <w:rPr>
          <w:rFonts w:ascii="Cambria" w:eastAsia="Malgun Gothic" w:hAnsi="Cambria" w:cs="Times New Roman"/>
          <w:spacing w:val="-8"/>
          <w:sz w:val="18"/>
          <w:szCs w:val="18"/>
        </w:rPr>
        <w:t>propagat</w:t>
      </w:r>
      <w:r w:rsidR="00B2684B" w:rsidRPr="003A539A">
        <w:rPr>
          <w:rFonts w:ascii="Cambria" w:eastAsia="Malgun Gothic" w:hAnsi="Cambria" w:cs="Times New Roman" w:hint="eastAsia"/>
          <w:spacing w:val="-8"/>
          <w:sz w:val="18"/>
          <w:szCs w:val="18"/>
        </w:rPr>
        <w:t xml:space="preserve">ing </w:t>
      </w:r>
      <w:r w:rsidRPr="003A539A">
        <w:rPr>
          <w:rFonts w:ascii="Cambria" w:eastAsia="Malgun Gothic" w:hAnsi="Cambria" w:cs="Times New Roman" w:hint="eastAsia"/>
          <w:spacing w:val="-8"/>
          <w:sz w:val="18"/>
          <w:szCs w:val="18"/>
        </w:rPr>
        <w:t>in the 2nd guided-mode are generated at the</w:t>
      </w:r>
      <w:r w:rsidR="00B2684B">
        <w:rPr>
          <w:rFonts w:ascii="Cambria" w:eastAsia="Malgun Gothic" w:hAnsi="Cambria" w:cs="Times New Roman"/>
          <w:spacing w:val="-8"/>
          <w:sz w:val="18"/>
          <w:szCs w:val="18"/>
        </w:rPr>
        <w:t>se</w:t>
      </w:r>
      <w:r w:rsidRPr="003A539A">
        <w:rPr>
          <w:rFonts w:ascii="Cambria" w:eastAsia="Malgun Gothic" w:hAnsi="Cambria" w:cs="Times New Roman" w:hint="eastAsia"/>
          <w:spacing w:val="-8"/>
          <w:sz w:val="18"/>
          <w:szCs w:val="18"/>
        </w:rPr>
        <w:t xml:space="preserve"> two wavelengths through the first intermodal FWM process. Then </w:t>
      </w:r>
      <w:r w:rsidR="00B2684B">
        <w:rPr>
          <w:rFonts w:ascii="Cambria" w:eastAsia="Malgun Gothic" w:hAnsi="Cambria" w:cs="Times New Roman"/>
          <w:spacing w:val="-8"/>
          <w:sz w:val="18"/>
          <w:szCs w:val="18"/>
        </w:rPr>
        <w:t xml:space="preserve">the </w:t>
      </w:r>
      <w:r w:rsidRPr="003A539A">
        <w:rPr>
          <w:rFonts w:ascii="Cambria" w:eastAsia="Malgun Gothic" w:hAnsi="Cambria" w:cs="Times New Roman" w:hint="eastAsia"/>
          <w:spacing w:val="-8"/>
          <w:sz w:val="18"/>
          <w:szCs w:val="18"/>
        </w:rPr>
        <w:t>first anti-Stokes wave generated at 537.8 nm serve</w:t>
      </w:r>
      <w:r w:rsidR="0009139E">
        <w:rPr>
          <w:rFonts w:ascii="Cambria" w:eastAsia="Malgun Gothic" w:hAnsi="Cambria" w:cs="Times New Roman"/>
          <w:spacing w:val="-8"/>
          <w:sz w:val="18"/>
          <w:szCs w:val="18"/>
        </w:rPr>
        <w:t>s</w:t>
      </w:r>
      <w:r w:rsidRPr="003A539A">
        <w:rPr>
          <w:rFonts w:ascii="Cambria" w:eastAsia="Malgun Gothic" w:hAnsi="Cambria" w:cs="Times New Roman" w:hint="eastAsia"/>
          <w:spacing w:val="-8"/>
          <w:sz w:val="18"/>
          <w:szCs w:val="18"/>
        </w:rPr>
        <w:t xml:space="preserve"> as the secondary pump for the next intermodal FWM process. Fig. 3(b) shows that the calculated </w:t>
      </w:r>
      <w:r w:rsidRPr="00B16E2E">
        <w:rPr>
          <w:rFonts w:ascii="Cambria" w:eastAsia="Malgun Gothic" w:hAnsi="Cambria" w:cs="Times New Roman"/>
          <w:i/>
          <w:spacing w:val="-8"/>
          <w:sz w:val="18"/>
          <w:szCs w:val="18"/>
        </w:rPr>
        <w:t>δβ</w:t>
      </w:r>
      <w:r w:rsidRPr="00B16E2E">
        <w:rPr>
          <w:rFonts w:ascii="Cambria" w:eastAsia="Malgun Gothic" w:hAnsi="Cambria" w:cs="Times New Roman" w:hint="eastAsia"/>
          <w:spacing w:val="-8"/>
          <w:sz w:val="18"/>
          <w:szCs w:val="18"/>
          <w:vertAlign w:val="subscript"/>
        </w:rPr>
        <w:t>23</w:t>
      </w:r>
      <w:r w:rsidRPr="003A539A">
        <w:rPr>
          <w:rFonts w:ascii="Cambria" w:eastAsia="Malgun Gothic" w:hAnsi="Cambria" w:cs="Times New Roman"/>
          <w:spacing w:val="-8"/>
          <w:sz w:val="18"/>
          <w:szCs w:val="18"/>
        </w:rPr>
        <w:t xml:space="preserve"> reaches zero</w:t>
      </w:r>
      <w:r w:rsidRPr="003A539A">
        <w:rPr>
          <w:rFonts w:ascii="Cambria" w:eastAsia="Malgun Gothic" w:hAnsi="Cambria" w:cs="Times New Roman" w:hint="eastAsia"/>
          <w:spacing w:val="-8"/>
          <w:sz w:val="18"/>
          <w:szCs w:val="18"/>
        </w:rPr>
        <w:t xml:space="preserve"> at the shorter UV and near-infrared wavelengths of 376.4 and 944.7 nm, </w:t>
      </w:r>
      <w:r w:rsidR="00B2684B">
        <w:rPr>
          <w:rFonts w:ascii="Cambria" w:eastAsia="Malgun Gothic" w:hAnsi="Cambria" w:cs="Times New Roman"/>
          <w:spacing w:val="-8"/>
          <w:sz w:val="18"/>
          <w:szCs w:val="18"/>
        </w:rPr>
        <w:t xml:space="preserve">respectively. The </w:t>
      </w:r>
      <w:r w:rsidRPr="003A539A">
        <w:rPr>
          <w:rFonts w:ascii="Cambria" w:eastAsia="Malgun Gothic" w:hAnsi="Cambria" w:cs="Times New Roman" w:hint="eastAsia"/>
          <w:spacing w:val="-8"/>
          <w:sz w:val="18"/>
          <w:szCs w:val="18"/>
        </w:rPr>
        <w:t xml:space="preserve">second anti-Stokes and Stokes waves are generated in the 3rd guided-mode. </w:t>
      </w:r>
      <w:r w:rsidR="007D03D5">
        <w:rPr>
          <w:rFonts w:ascii="Cambria" w:eastAsia="Malgun Gothic" w:hAnsi="Cambria" w:cs="Times New Roman"/>
          <w:spacing w:val="-8"/>
          <w:sz w:val="18"/>
          <w:szCs w:val="18"/>
        </w:rPr>
        <w:t>Fig. 3(c) shows the whole experimental spectra observed by the two OSAs at the output end of the MPCF. Since femtosecond pump pulses are coupled into the deeply normal dispersion region</w:t>
      </w:r>
      <w:r w:rsidR="007D03D5">
        <w:rPr>
          <w:rFonts w:ascii="Cambria" w:hAnsi="Cambria" w:cs="Times New Roman"/>
          <w:spacing w:val="-8"/>
          <w:sz w:val="18"/>
          <w:szCs w:val="18"/>
          <w:lang w:eastAsia="zh-CN"/>
        </w:rPr>
        <w:t xml:space="preserve"> of the MPCF</w:t>
      </w:r>
      <w:r w:rsidR="007D03D5">
        <w:rPr>
          <w:rFonts w:ascii="Cambria" w:eastAsia="Malgun Gothic" w:hAnsi="Cambria" w:cs="Times New Roman"/>
          <w:spacing w:val="-8"/>
          <w:sz w:val="18"/>
          <w:szCs w:val="18"/>
        </w:rPr>
        <w:t xml:space="preserve">, </w:t>
      </w:r>
      <w:r w:rsidR="007D03D5">
        <w:rPr>
          <w:rFonts w:ascii="Cambria" w:hAnsi="Cambria" w:cs="Times New Roman"/>
          <w:spacing w:val="-8"/>
          <w:sz w:val="18"/>
          <w:szCs w:val="18"/>
          <w:lang w:eastAsia="zh-CN"/>
        </w:rPr>
        <w:t xml:space="preserve">both </w:t>
      </w:r>
      <w:r w:rsidR="007D03D5">
        <w:rPr>
          <w:rFonts w:ascii="Cambria" w:eastAsia="Malgun Gothic" w:hAnsi="Cambria" w:cs="Times New Roman"/>
          <w:spacing w:val="-8"/>
          <w:sz w:val="18"/>
          <w:szCs w:val="18"/>
        </w:rPr>
        <w:t xml:space="preserve">dispersion and self-phase modulation (SPM) govern the initial nonlinear optical process instead of soliton dynamics. From Fig. 3(c), </w:t>
      </w:r>
      <w:r w:rsidR="007D03D5" w:rsidRPr="007D03D5">
        <w:rPr>
          <w:rFonts w:ascii="Cambria" w:eastAsia="Malgun Gothic" w:hAnsi="Cambria" w:cs="Times New Roman"/>
          <w:spacing w:val="-8"/>
          <w:sz w:val="18"/>
          <w:szCs w:val="18"/>
        </w:rPr>
        <w:t xml:space="preserve">as </w:t>
      </w:r>
      <w:r w:rsidR="007D03D5">
        <w:rPr>
          <w:rFonts w:ascii="Cambria" w:eastAsia="Malgun Gothic" w:hAnsi="Cambria" w:cs="Times New Roman"/>
          <w:i/>
          <w:spacing w:val="-8"/>
          <w:sz w:val="18"/>
          <w:szCs w:val="18"/>
        </w:rPr>
        <w:t>P</w:t>
      </w:r>
      <w:r w:rsidR="007D03D5">
        <w:rPr>
          <w:rFonts w:ascii="Cambria" w:eastAsia="Malgun Gothic" w:hAnsi="Cambria" w:cs="Times New Roman"/>
          <w:spacing w:val="-8"/>
          <w:sz w:val="18"/>
          <w:szCs w:val="18"/>
          <w:vertAlign w:val="subscript"/>
        </w:rPr>
        <w:t>av</w:t>
      </w:r>
      <w:r w:rsidR="007D03D5">
        <w:rPr>
          <w:rFonts w:ascii="Cambria" w:hAnsi="Cambria" w:cs="Times New Roman"/>
          <w:spacing w:val="-8"/>
          <w:sz w:val="18"/>
          <w:szCs w:val="18"/>
          <w:lang w:eastAsia="zh-CN"/>
        </w:rPr>
        <w:t xml:space="preserve"> </w:t>
      </w:r>
      <w:r w:rsidR="007D03D5" w:rsidRPr="007D03D5">
        <w:rPr>
          <w:rFonts w:ascii="Cambria" w:eastAsia="Malgun Gothic" w:hAnsi="Cambria" w:cs="Times New Roman"/>
          <w:spacing w:val="-8"/>
          <w:sz w:val="18"/>
          <w:szCs w:val="18"/>
        </w:rPr>
        <w:t xml:space="preserve">of the initial pump (P) at 800 nm is </w:t>
      </w:r>
      <w:r w:rsidR="007D03D5" w:rsidRPr="007D03D5">
        <w:rPr>
          <w:rFonts w:ascii="Cambria" w:hAnsi="Cambria" w:cs="Times New Roman"/>
          <w:spacing w:val="-8"/>
          <w:sz w:val="18"/>
          <w:szCs w:val="18"/>
          <w:lang w:eastAsia="zh-CN"/>
        </w:rPr>
        <w:t>increased from 450, to 550, and to 650 mW</w:t>
      </w:r>
      <w:r w:rsidR="007D03D5" w:rsidRPr="007D03D5">
        <w:rPr>
          <w:rFonts w:ascii="Cambria" w:eastAsia="Malgun Gothic" w:hAnsi="Cambria" w:cs="Times New Roman"/>
          <w:spacing w:val="-8"/>
          <w:sz w:val="18"/>
          <w:szCs w:val="18"/>
        </w:rPr>
        <w:t xml:space="preserve">, </w:t>
      </w:r>
      <w:r w:rsidR="007D03D5">
        <w:rPr>
          <w:rFonts w:ascii="Cambria" w:eastAsia="Malgun Gothic" w:hAnsi="Cambria" w:cs="Times New Roman"/>
          <w:spacing w:val="-8"/>
          <w:sz w:val="18"/>
          <w:szCs w:val="18"/>
        </w:rPr>
        <w:t xml:space="preserve">the first narrowband anti-Stokes (AS1) and Stokes (S1) waves at </w:t>
      </w:r>
      <w:r w:rsidRPr="003A539A">
        <w:rPr>
          <w:rFonts w:ascii="Cambria" w:eastAsia="Malgun Gothic" w:hAnsi="Cambria" w:cs="Times New Roman"/>
          <w:spacing w:val="-8"/>
          <w:sz w:val="18"/>
          <w:szCs w:val="18"/>
        </w:rPr>
        <w:t>538</w:t>
      </w:r>
      <w:r w:rsidRPr="003A539A">
        <w:rPr>
          <w:rFonts w:ascii="Cambria" w:eastAsia="Malgun Gothic" w:hAnsi="Cambria" w:cs="Times New Roman" w:hint="eastAsia"/>
          <w:spacing w:val="-8"/>
          <w:sz w:val="18"/>
          <w:szCs w:val="18"/>
        </w:rPr>
        <w:t>.1</w:t>
      </w:r>
      <w:r w:rsidRPr="003A539A">
        <w:rPr>
          <w:rFonts w:ascii="Cambria" w:eastAsia="Malgun Gothic" w:hAnsi="Cambria" w:cs="Times New Roman"/>
          <w:spacing w:val="-8"/>
          <w:sz w:val="18"/>
          <w:szCs w:val="18"/>
        </w:rPr>
        <w:t xml:space="preserve"> and 15</w:t>
      </w:r>
      <w:r w:rsidRPr="003A539A">
        <w:rPr>
          <w:rFonts w:ascii="Cambria" w:eastAsia="Malgun Gothic" w:hAnsi="Cambria" w:cs="Times New Roman" w:hint="eastAsia"/>
          <w:spacing w:val="-8"/>
          <w:sz w:val="18"/>
          <w:szCs w:val="18"/>
        </w:rPr>
        <w:t>5</w:t>
      </w:r>
      <w:r w:rsidRPr="003A539A">
        <w:rPr>
          <w:rFonts w:ascii="Cambria" w:eastAsia="Malgun Gothic" w:hAnsi="Cambria" w:cs="Times New Roman"/>
          <w:spacing w:val="-8"/>
          <w:sz w:val="18"/>
          <w:szCs w:val="18"/>
        </w:rPr>
        <w:t>9</w:t>
      </w:r>
      <w:r w:rsidRPr="003A539A">
        <w:rPr>
          <w:rFonts w:ascii="Cambria" w:eastAsia="Malgun Gothic" w:hAnsi="Cambria" w:cs="Times New Roman" w:hint="eastAsia"/>
          <w:spacing w:val="-8"/>
          <w:sz w:val="18"/>
          <w:szCs w:val="18"/>
        </w:rPr>
        <w:t>.5</w:t>
      </w:r>
      <w:r w:rsidRPr="003A539A">
        <w:rPr>
          <w:rFonts w:ascii="Cambria" w:eastAsia="Malgun Gothic" w:hAnsi="Cambria" w:cs="Times New Roman"/>
          <w:spacing w:val="-8"/>
          <w:sz w:val="18"/>
          <w:szCs w:val="18"/>
        </w:rPr>
        <w:t xml:space="preserve"> nm</w:t>
      </w:r>
      <w:r w:rsidRPr="003A539A">
        <w:rPr>
          <w:rFonts w:ascii="Cambria" w:eastAsia="Malgun Gothic" w:hAnsi="Cambria" w:cs="Times New Roman" w:hint="eastAsia"/>
          <w:spacing w:val="-8"/>
          <w:sz w:val="18"/>
          <w:szCs w:val="18"/>
        </w:rPr>
        <w:t xml:space="preserve"> (corresponding to </w:t>
      </w:r>
      <w:r w:rsidRPr="003A539A">
        <w:rPr>
          <w:rFonts w:ascii="Cambria" w:eastAsia="Malgun Gothic" w:hAnsi="Cambria" w:cs="Times New Roman"/>
          <w:spacing w:val="-8"/>
          <w:sz w:val="18"/>
          <w:szCs w:val="18"/>
        </w:rPr>
        <w:t>Ω</w:t>
      </w:r>
      <w:r w:rsidRPr="007C33EF">
        <w:rPr>
          <w:rFonts w:ascii="Cambria" w:eastAsia="Malgun Gothic" w:hAnsi="Cambria" w:cs="Times New Roman" w:hint="eastAsia"/>
          <w:spacing w:val="-8"/>
          <w:sz w:val="18"/>
          <w:szCs w:val="18"/>
          <w:vertAlign w:val="subscript"/>
        </w:rPr>
        <w:t>1</w:t>
      </w:r>
      <w:r w:rsidRPr="003A539A">
        <w:rPr>
          <w:rFonts w:ascii="Cambria" w:eastAsia="Malgun Gothic" w:hAnsi="Cambria" w:cs="Times New Roman" w:hint="eastAsia"/>
          <w:spacing w:val="-8"/>
          <w:sz w:val="18"/>
          <w:szCs w:val="18"/>
        </w:rPr>
        <w:t xml:space="preserve"> of ~6084 cm</w:t>
      </w:r>
      <w:r w:rsidR="00272313">
        <w:rPr>
          <w:rFonts w:ascii="Cambria" w:eastAsia="Malgun Gothic" w:hAnsi="Cambria" w:cs="Times New Roman"/>
          <w:spacing w:val="-8"/>
          <w:sz w:val="18"/>
          <w:szCs w:val="18"/>
          <w:vertAlign w:val="superscript"/>
        </w:rPr>
        <w:t>-</w:t>
      </w:r>
      <w:r w:rsidRPr="00B16E2E">
        <w:rPr>
          <w:rFonts w:ascii="Cambria" w:eastAsia="Malgun Gothic" w:hAnsi="Cambria" w:cs="Times New Roman" w:hint="eastAsia"/>
          <w:spacing w:val="-8"/>
          <w:sz w:val="18"/>
          <w:szCs w:val="18"/>
          <w:vertAlign w:val="superscript"/>
        </w:rPr>
        <w:t>1</w:t>
      </w:r>
      <w:r w:rsidRPr="003A539A">
        <w:rPr>
          <w:rFonts w:ascii="Cambria" w:eastAsia="Malgun Gothic" w:hAnsi="Cambria" w:cs="Times New Roman" w:hint="eastAsia"/>
          <w:spacing w:val="-8"/>
          <w:sz w:val="18"/>
          <w:szCs w:val="18"/>
        </w:rPr>
        <w:t>) are generated</w:t>
      </w:r>
      <w:r w:rsidR="00421FEB">
        <w:rPr>
          <w:rFonts w:ascii="Cambria" w:hAnsi="Cambria" w:cs="Times New Roman" w:hint="eastAsia"/>
          <w:spacing w:val="-8"/>
          <w:sz w:val="18"/>
          <w:szCs w:val="18"/>
          <w:lang w:eastAsia="zh-CN"/>
        </w:rPr>
        <w:t xml:space="preserve">. </w:t>
      </w:r>
      <w:r w:rsidRPr="003A539A">
        <w:rPr>
          <w:rFonts w:ascii="Cambria" w:eastAsia="Malgun Gothic" w:hAnsi="Cambria" w:cs="Times New Roman" w:hint="eastAsia"/>
          <w:spacing w:val="-8"/>
          <w:sz w:val="18"/>
          <w:szCs w:val="18"/>
        </w:rPr>
        <w:t xml:space="preserve">The intensities of the </w:t>
      </w:r>
      <w:r w:rsidR="00B2684B">
        <w:rPr>
          <w:rFonts w:ascii="Cambria" w:eastAsia="Malgun Gothic" w:hAnsi="Cambria" w:cs="Times New Roman"/>
          <w:spacing w:val="-8"/>
          <w:sz w:val="18"/>
          <w:szCs w:val="18"/>
        </w:rPr>
        <w:t xml:space="preserve">generated </w:t>
      </w:r>
      <w:r w:rsidRPr="003A539A">
        <w:rPr>
          <w:rFonts w:ascii="Cambria" w:eastAsia="Malgun Gothic" w:hAnsi="Cambria" w:cs="Times New Roman" w:hint="eastAsia"/>
          <w:spacing w:val="-8"/>
          <w:sz w:val="18"/>
          <w:szCs w:val="18"/>
        </w:rPr>
        <w:t xml:space="preserve">AS1 waves are </w:t>
      </w:r>
      <w:r w:rsidR="00B2684B">
        <w:rPr>
          <w:rFonts w:ascii="Cambria" w:eastAsia="Malgun Gothic" w:hAnsi="Cambria" w:cs="Times New Roman"/>
          <w:spacing w:val="-8"/>
          <w:sz w:val="18"/>
          <w:szCs w:val="18"/>
        </w:rPr>
        <w:t xml:space="preserve">sufficiently </w:t>
      </w:r>
      <w:r w:rsidRPr="003A539A">
        <w:rPr>
          <w:rFonts w:ascii="Cambria" w:eastAsia="Malgun Gothic" w:hAnsi="Cambria" w:cs="Times New Roman" w:hint="eastAsia"/>
          <w:spacing w:val="-8"/>
          <w:sz w:val="18"/>
          <w:szCs w:val="18"/>
        </w:rPr>
        <w:t>strong to serve as the secondary pump for the next intermodal FWM</w:t>
      </w:r>
      <w:r w:rsidR="00B2684B">
        <w:rPr>
          <w:rFonts w:ascii="Cambria" w:eastAsia="Malgun Gothic" w:hAnsi="Cambria" w:cs="Times New Roman"/>
          <w:spacing w:val="-8"/>
          <w:sz w:val="18"/>
          <w:szCs w:val="18"/>
        </w:rPr>
        <w:t>.</w:t>
      </w:r>
      <w:r w:rsidR="00B2684B" w:rsidRPr="003A539A">
        <w:rPr>
          <w:rFonts w:ascii="Cambria" w:eastAsia="Malgun Gothic" w:hAnsi="Cambria" w:cs="Times New Roman" w:hint="eastAsia"/>
          <w:spacing w:val="-8"/>
          <w:sz w:val="18"/>
          <w:szCs w:val="18"/>
        </w:rPr>
        <w:t xml:space="preserve"> </w:t>
      </w:r>
      <w:r w:rsidR="00B2684B">
        <w:rPr>
          <w:rFonts w:ascii="Cambria" w:eastAsia="Malgun Gothic" w:hAnsi="Cambria" w:cs="Times New Roman"/>
          <w:spacing w:val="-8"/>
          <w:sz w:val="18"/>
          <w:szCs w:val="18"/>
        </w:rPr>
        <w:t>T</w:t>
      </w:r>
      <w:r w:rsidRPr="003A539A">
        <w:rPr>
          <w:rFonts w:ascii="Cambria" w:eastAsia="Malgun Gothic" w:hAnsi="Cambria" w:cs="Times New Roman" w:hint="eastAsia"/>
          <w:spacing w:val="-8"/>
          <w:sz w:val="18"/>
          <w:szCs w:val="18"/>
        </w:rPr>
        <w:t xml:space="preserve">he second anti-Stokes (AS2) and Stokes (S2) waves are generated at wavelengths 375.8 and 945.4 nm (corresponding to </w:t>
      </w:r>
      <w:r w:rsidRPr="003A539A">
        <w:rPr>
          <w:rFonts w:ascii="Cambria" w:eastAsia="Malgun Gothic" w:hAnsi="Cambria" w:cs="Times New Roman"/>
          <w:spacing w:val="-8"/>
          <w:sz w:val="18"/>
          <w:szCs w:val="18"/>
        </w:rPr>
        <w:t>Ω</w:t>
      </w:r>
      <w:r w:rsidRPr="007C33EF">
        <w:rPr>
          <w:rFonts w:ascii="Cambria" w:eastAsia="Malgun Gothic" w:hAnsi="Cambria" w:cs="Times New Roman" w:hint="eastAsia"/>
          <w:spacing w:val="-8"/>
          <w:sz w:val="18"/>
          <w:szCs w:val="18"/>
          <w:vertAlign w:val="subscript"/>
        </w:rPr>
        <w:t>2</w:t>
      </w:r>
      <w:r w:rsidRPr="003A539A">
        <w:rPr>
          <w:rFonts w:ascii="Cambria" w:eastAsia="Malgun Gothic" w:hAnsi="Cambria" w:cs="Times New Roman" w:hint="eastAsia"/>
          <w:spacing w:val="-8"/>
          <w:sz w:val="18"/>
          <w:szCs w:val="18"/>
        </w:rPr>
        <w:t xml:space="preserve"> of ~8026 cm</w:t>
      </w:r>
      <w:r w:rsidR="00272313">
        <w:rPr>
          <w:rFonts w:ascii="Cambria" w:eastAsia="Malgun Gothic" w:hAnsi="Cambria" w:cs="Times New Roman"/>
          <w:spacing w:val="-8"/>
          <w:sz w:val="18"/>
          <w:szCs w:val="18"/>
          <w:vertAlign w:val="superscript"/>
        </w:rPr>
        <w:t>-</w:t>
      </w:r>
      <w:r w:rsidRPr="00B16E2E">
        <w:rPr>
          <w:rFonts w:ascii="Cambria" w:eastAsia="Malgun Gothic" w:hAnsi="Cambria" w:cs="Times New Roman" w:hint="eastAsia"/>
          <w:spacing w:val="-8"/>
          <w:sz w:val="18"/>
          <w:szCs w:val="18"/>
          <w:vertAlign w:val="superscript"/>
        </w:rPr>
        <w:t>1</w:t>
      </w:r>
      <w:r w:rsidRPr="003A539A">
        <w:rPr>
          <w:rFonts w:ascii="Cambria" w:eastAsia="Malgun Gothic" w:hAnsi="Cambria" w:cs="Times New Roman" w:hint="eastAsia"/>
          <w:spacing w:val="-8"/>
          <w:sz w:val="18"/>
          <w:szCs w:val="18"/>
        </w:rPr>
        <w:t xml:space="preserve">). </w:t>
      </w:r>
      <w:r w:rsidR="00B2684B">
        <w:rPr>
          <w:rFonts w:ascii="Cambria" w:eastAsia="Malgun Gothic" w:hAnsi="Cambria" w:cs="Times New Roman"/>
          <w:spacing w:val="-8"/>
          <w:sz w:val="18"/>
          <w:szCs w:val="18"/>
        </w:rPr>
        <w:t>From Fig. 3(c), t</w:t>
      </w:r>
      <w:r w:rsidRPr="003A539A">
        <w:rPr>
          <w:rFonts w:ascii="Cambria" w:eastAsia="Malgun Gothic" w:hAnsi="Cambria" w:cs="Times New Roman" w:hint="eastAsia"/>
          <w:spacing w:val="-8"/>
          <w:sz w:val="18"/>
          <w:szCs w:val="18"/>
        </w:rPr>
        <w:t xml:space="preserve">he experimental observations agree well with </w:t>
      </w:r>
      <w:r w:rsidR="005432AF" w:rsidRPr="00767EBD">
        <w:rPr>
          <w:rFonts w:ascii="Cambria" w:hAnsi="Cambria" w:cs="Times New Roman" w:hint="eastAsia"/>
          <w:spacing w:val="-8"/>
          <w:sz w:val="18"/>
          <w:szCs w:val="18"/>
          <w:lang w:eastAsia="zh-CN"/>
        </w:rPr>
        <w:t xml:space="preserve">the </w:t>
      </w:r>
      <w:r w:rsidRPr="003A539A">
        <w:rPr>
          <w:rFonts w:ascii="Cambria" w:eastAsia="Malgun Gothic" w:hAnsi="Cambria" w:cs="Times New Roman" w:hint="eastAsia"/>
          <w:spacing w:val="-8"/>
          <w:sz w:val="18"/>
          <w:szCs w:val="18"/>
        </w:rPr>
        <w:t xml:space="preserve">calculation results shown in Figs. 3(a) and 3(b). As </w:t>
      </w:r>
      <w:r w:rsidRPr="00B16E2E">
        <w:rPr>
          <w:rFonts w:ascii="Cambria" w:eastAsia="Malgun Gothic" w:hAnsi="Cambria" w:cs="Times New Roman" w:hint="eastAsia"/>
          <w:i/>
          <w:spacing w:val="-8"/>
          <w:sz w:val="18"/>
          <w:szCs w:val="18"/>
        </w:rPr>
        <w:t>P</w:t>
      </w:r>
      <w:r w:rsidRPr="00B16E2E">
        <w:rPr>
          <w:rFonts w:ascii="Cambria" w:eastAsia="Malgun Gothic" w:hAnsi="Cambria" w:cs="Times New Roman" w:hint="eastAsia"/>
          <w:spacing w:val="-8"/>
          <w:sz w:val="18"/>
          <w:szCs w:val="18"/>
          <w:vertAlign w:val="subscript"/>
        </w:rPr>
        <w:t>av</w:t>
      </w:r>
      <w:r w:rsidRPr="003A539A">
        <w:rPr>
          <w:rFonts w:ascii="Cambria" w:eastAsia="Malgun Gothic" w:hAnsi="Cambria" w:cs="Times New Roman" w:hint="eastAsia"/>
          <w:spacing w:val="-8"/>
          <w:sz w:val="18"/>
          <w:szCs w:val="18"/>
        </w:rPr>
        <w:t xml:space="preserve"> increases, the intensities of the AS1, S1, AS2, and S2 waves are gradually </w:t>
      </w:r>
      <w:r w:rsidRPr="003A539A">
        <w:rPr>
          <w:rFonts w:ascii="Cambria" w:eastAsia="Malgun Gothic" w:hAnsi="Cambria" w:cs="Times New Roman"/>
          <w:spacing w:val="-8"/>
          <w:sz w:val="18"/>
          <w:szCs w:val="18"/>
        </w:rPr>
        <w:t>enhanced</w:t>
      </w:r>
      <w:r w:rsidRPr="003A539A">
        <w:rPr>
          <w:rFonts w:ascii="Cambria" w:eastAsia="Malgun Gothic" w:hAnsi="Cambria" w:cs="Times New Roman" w:hint="eastAsia"/>
          <w:spacing w:val="-8"/>
          <w:sz w:val="18"/>
          <w:szCs w:val="18"/>
        </w:rPr>
        <w:t xml:space="preserve">, but their center wavelengths are kept unchanged. </w:t>
      </w:r>
      <w:r w:rsidR="0009139E" w:rsidRPr="003A539A">
        <w:rPr>
          <w:rFonts w:ascii="Cambria" w:eastAsia="Malgun Gothic" w:hAnsi="Cambria" w:cs="Times New Roman" w:hint="eastAsia"/>
          <w:spacing w:val="-8"/>
          <w:sz w:val="18"/>
          <w:szCs w:val="18"/>
        </w:rPr>
        <w:t>Th</w:t>
      </w:r>
      <w:r w:rsidR="0009139E">
        <w:rPr>
          <w:rFonts w:ascii="Cambria" w:eastAsia="Malgun Gothic" w:hAnsi="Cambria" w:cs="Times New Roman"/>
          <w:spacing w:val="-8"/>
          <w:sz w:val="18"/>
          <w:szCs w:val="18"/>
        </w:rPr>
        <w:t>e</w:t>
      </w:r>
      <w:r w:rsidR="0009139E" w:rsidRPr="003A539A">
        <w:rPr>
          <w:rFonts w:ascii="Cambria" w:eastAsia="Malgun Gothic" w:hAnsi="Cambria" w:cs="Times New Roman" w:hint="eastAsia"/>
          <w:spacing w:val="-8"/>
          <w:sz w:val="18"/>
          <w:szCs w:val="18"/>
        </w:rPr>
        <w:t xml:space="preserve"> </w:t>
      </w:r>
      <w:r w:rsidR="00B2684B">
        <w:rPr>
          <w:rFonts w:ascii="Cambria" w:eastAsia="Malgun Gothic" w:hAnsi="Cambria" w:cs="Times New Roman"/>
          <w:spacing w:val="-8"/>
          <w:sz w:val="18"/>
          <w:szCs w:val="18"/>
        </w:rPr>
        <w:t>observation</w:t>
      </w:r>
      <w:r w:rsidR="00B2684B" w:rsidRPr="003A539A">
        <w:rPr>
          <w:rFonts w:ascii="Cambria" w:eastAsia="Malgun Gothic" w:hAnsi="Cambria" w:cs="Times New Roman" w:hint="eastAsia"/>
          <w:spacing w:val="-8"/>
          <w:sz w:val="18"/>
          <w:szCs w:val="18"/>
        </w:rPr>
        <w:t xml:space="preserve"> </w:t>
      </w:r>
      <w:r w:rsidRPr="003A539A">
        <w:rPr>
          <w:rFonts w:ascii="Cambria" w:eastAsia="Malgun Gothic" w:hAnsi="Cambria" w:cs="Times New Roman" w:hint="eastAsia"/>
          <w:spacing w:val="-8"/>
          <w:sz w:val="18"/>
          <w:szCs w:val="18"/>
        </w:rPr>
        <w:t xml:space="preserve">confirms </w:t>
      </w:r>
      <w:r w:rsidR="0009139E">
        <w:rPr>
          <w:rFonts w:ascii="Cambria" w:eastAsia="Malgun Gothic" w:hAnsi="Cambria" w:cs="Times New Roman"/>
          <w:spacing w:val="-8"/>
          <w:sz w:val="18"/>
          <w:szCs w:val="18"/>
        </w:rPr>
        <w:t xml:space="preserve">the assumption </w:t>
      </w:r>
      <w:r w:rsidRPr="003A539A">
        <w:rPr>
          <w:rFonts w:ascii="Cambria" w:eastAsia="Malgun Gothic" w:hAnsi="Cambria" w:cs="Times New Roman" w:hint="eastAsia"/>
          <w:spacing w:val="-8"/>
          <w:sz w:val="18"/>
          <w:szCs w:val="18"/>
        </w:rPr>
        <w:t xml:space="preserve">that nonlinear contribution to the intermodal phase-matching scheme can be </w:t>
      </w:r>
      <w:r w:rsidRPr="003A539A">
        <w:rPr>
          <w:rFonts w:ascii="Cambria" w:eastAsia="Malgun Gothic" w:hAnsi="Cambria" w:cs="Times New Roman"/>
          <w:spacing w:val="-8"/>
          <w:sz w:val="18"/>
          <w:szCs w:val="18"/>
        </w:rPr>
        <w:t>neglect</w:t>
      </w:r>
      <w:r w:rsidRPr="003A539A">
        <w:rPr>
          <w:rFonts w:ascii="Cambria" w:eastAsia="Malgun Gothic" w:hAnsi="Cambria" w:cs="Times New Roman" w:hint="eastAsia"/>
          <w:spacing w:val="-8"/>
          <w:sz w:val="18"/>
          <w:szCs w:val="18"/>
        </w:rPr>
        <w:t xml:space="preserve">ed. </w:t>
      </w:r>
      <w:r w:rsidR="002F3B68">
        <w:rPr>
          <w:rFonts w:ascii="Cambria" w:eastAsia="Malgun Gothic" w:hAnsi="Cambria" w:cs="Times New Roman"/>
          <w:spacing w:val="-8"/>
          <w:sz w:val="18"/>
          <w:szCs w:val="18"/>
        </w:rPr>
        <w:t>Such</w:t>
      </w:r>
      <w:r w:rsidRPr="003A539A">
        <w:rPr>
          <w:rFonts w:ascii="Cambria" w:eastAsia="Malgun Gothic" w:hAnsi="Cambria" w:cs="Times New Roman" w:hint="eastAsia"/>
          <w:spacing w:val="-8"/>
          <w:sz w:val="18"/>
          <w:szCs w:val="18"/>
        </w:rPr>
        <w:t xml:space="preserve"> i</w:t>
      </w:r>
      <w:r w:rsidRPr="003A539A">
        <w:rPr>
          <w:rFonts w:ascii="Cambria" w:eastAsia="Malgun Gothic" w:hAnsi="Cambria" w:cs="Times New Roman"/>
          <w:spacing w:val="-8"/>
          <w:sz w:val="18"/>
          <w:szCs w:val="18"/>
        </w:rPr>
        <w:t>nsensitiv</w:t>
      </w:r>
      <w:r w:rsidRPr="003A539A">
        <w:rPr>
          <w:rFonts w:ascii="Cambria" w:eastAsia="Malgun Gothic" w:hAnsi="Cambria" w:cs="Times New Roman" w:hint="eastAsia"/>
          <w:spacing w:val="-8"/>
          <w:sz w:val="18"/>
          <w:szCs w:val="18"/>
        </w:rPr>
        <w:t xml:space="preserve">ity </w:t>
      </w:r>
      <w:r w:rsidR="002F3B68">
        <w:rPr>
          <w:rFonts w:ascii="Cambria" w:eastAsia="Malgun Gothic" w:hAnsi="Cambria" w:cs="Times New Roman"/>
          <w:spacing w:val="-8"/>
          <w:sz w:val="18"/>
          <w:szCs w:val="18"/>
        </w:rPr>
        <w:t>to the input power</w:t>
      </w:r>
      <w:r w:rsidR="002F3B68" w:rsidRPr="003A539A">
        <w:rPr>
          <w:rFonts w:ascii="Cambria" w:eastAsia="Malgun Gothic" w:hAnsi="Cambria" w:cs="Times New Roman"/>
          <w:spacing w:val="-8"/>
          <w:sz w:val="18"/>
          <w:szCs w:val="18"/>
        </w:rPr>
        <w:t xml:space="preserve"> </w:t>
      </w:r>
      <w:r w:rsidRPr="003A539A">
        <w:rPr>
          <w:rFonts w:ascii="Cambria" w:eastAsia="Malgun Gothic" w:hAnsi="Cambria" w:cs="Times New Roman" w:hint="eastAsia"/>
          <w:spacing w:val="-8"/>
          <w:sz w:val="18"/>
          <w:szCs w:val="18"/>
        </w:rPr>
        <w:t xml:space="preserve">can be utilized </w:t>
      </w:r>
      <w:r w:rsidR="002F3B68">
        <w:rPr>
          <w:rFonts w:ascii="Cambria" w:eastAsia="Malgun Gothic" w:hAnsi="Cambria" w:cs="Times New Roman"/>
          <w:spacing w:val="-8"/>
          <w:sz w:val="18"/>
          <w:szCs w:val="18"/>
        </w:rPr>
        <w:t xml:space="preserve">to </w:t>
      </w:r>
      <w:r w:rsidRPr="003A539A">
        <w:rPr>
          <w:rFonts w:ascii="Cambria" w:eastAsia="Malgun Gothic" w:hAnsi="Cambria" w:cs="Times New Roman"/>
          <w:spacing w:val="-8"/>
          <w:sz w:val="18"/>
          <w:szCs w:val="18"/>
        </w:rPr>
        <w:t xml:space="preserve">obtain stable-wavelength </w:t>
      </w:r>
      <w:r w:rsidRPr="003A539A">
        <w:rPr>
          <w:rFonts w:ascii="Cambria" w:eastAsia="Malgun Gothic" w:hAnsi="Cambria" w:cs="Times New Roman" w:hint="eastAsia"/>
          <w:spacing w:val="-8"/>
          <w:sz w:val="18"/>
          <w:szCs w:val="18"/>
        </w:rPr>
        <w:t xml:space="preserve">output </w:t>
      </w:r>
      <w:r w:rsidRPr="003A539A">
        <w:rPr>
          <w:rFonts w:ascii="Cambria" w:eastAsia="Malgun Gothic" w:hAnsi="Cambria" w:cs="Times New Roman"/>
          <w:spacing w:val="-8"/>
          <w:sz w:val="18"/>
          <w:szCs w:val="18"/>
        </w:rPr>
        <w:t xml:space="preserve">signals </w:t>
      </w:r>
      <w:r w:rsidR="002F3B68">
        <w:rPr>
          <w:rFonts w:ascii="Cambria" w:eastAsia="Malgun Gothic" w:hAnsi="Cambria" w:cs="Times New Roman"/>
          <w:spacing w:val="-8"/>
          <w:sz w:val="18"/>
          <w:szCs w:val="18"/>
        </w:rPr>
        <w:t>for</w:t>
      </w:r>
      <w:r w:rsidRPr="003A539A">
        <w:rPr>
          <w:rFonts w:ascii="Cambria" w:eastAsia="Malgun Gothic" w:hAnsi="Cambria" w:cs="Times New Roman" w:hint="eastAsia"/>
          <w:spacing w:val="-8"/>
          <w:sz w:val="18"/>
          <w:szCs w:val="18"/>
        </w:rPr>
        <w:t xml:space="preserve"> </w:t>
      </w:r>
      <w:r w:rsidRPr="003A539A">
        <w:rPr>
          <w:rFonts w:ascii="Cambria" w:eastAsia="Malgun Gothic" w:hAnsi="Cambria" w:cs="Times New Roman"/>
          <w:spacing w:val="-8"/>
          <w:sz w:val="18"/>
          <w:szCs w:val="18"/>
        </w:rPr>
        <w:t xml:space="preserve">commercial </w:t>
      </w:r>
      <w:r w:rsidR="002F3B68">
        <w:rPr>
          <w:rFonts w:ascii="Cambria" w:eastAsia="Malgun Gothic" w:hAnsi="Cambria" w:cs="Times New Roman"/>
          <w:spacing w:val="-8"/>
          <w:sz w:val="18"/>
          <w:szCs w:val="18"/>
        </w:rPr>
        <w:t>applications</w:t>
      </w:r>
      <w:r w:rsidRPr="003A539A">
        <w:rPr>
          <w:rFonts w:ascii="Cambria" w:eastAsia="Malgun Gothic" w:hAnsi="Cambria" w:cs="Times New Roman"/>
          <w:spacing w:val="-8"/>
          <w:sz w:val="18"/>
          <w:szCs w:val="18"/>
        </w:rPr>
        <w:t>.</w:t>
      </w:r>
      <w:r w:rsidRPr="003A539A">
        <w:rPr>
          <w:rFonts w:ascii="Cambria" w:eastAsia="Malgun Gothic" w:hAnsi="Cambria" w:cs="Times New Roman" w:hint="eastAsia"/>
          <w:spacing w:val="-8"/>
          <w:sz w:val="18"/>
          <w:szCs w:val="18"/>
        </w:rPr>
        <w:t xml:space="preserve"> Fig. 3(d) shows the zoom-in</w:t>
      </w:r>
      <w:r w:rsidR="005943C8">
        <w:rPr>
          <w:rFonts w:ascii="Cambria" w:eastAsia="Malgun Gothic" w:hAnsi="Cambria" w:cs="Times New Roman"/>
          <w:spacing w:val="-8"/>
          <w:sz w:val="18"/>
          <w:szCs w:val="18"/>
        </w:rPr>
        <w:t xml:space="preserve"> </w:t>
      </w:r>
      <w:r w:rsidRPr="003A539A">
        <w:rPr>
          <w:rFonts w:ascii="Cambria" w:eastAsia="Malgun Gothic" w:hAnsi="Cambria" w:cs="Times New Roman" w:hint="eastAsia"/>
          <w:spacing w:val="-8"/>
          <w:sz w:val="18"/>
          <w:szCs w:val="18"/>
        </w:rPr>
        <w:t xml:space="preserve">spectra of the P, AS1, and AS2 waves. </w:t>
      </w:r>
      <w:r w:rsidR="005943C8">
        <w:rPr>
          <w:rFonts w:ascii="Cambria" w:eastAsia="Malgun Gothic" w:hAnsi="Cambria" w:cs="Times New Roman"/>
          <w:spacing w:val="-8"/>
          <w:sz w:val="18"/>
          <w:szCs w:val="18"/>
        </w:rPr>
        <w:t>I</w:t>
      </w:r>
      <w:r w:rsidRPr="003A539A">
        <w:rPr>
          <w:rFonts w:ascii="Cambria" w:eastAsia="Malgun Gothic" w:hAnsi="Cambria" w:cs="Times New Roman" w:hint="eastAsia"/>
          <w:spacing w:val="-8"/>
          <w:sz w:val="18"/>
          <w:szCs w:val="18"/>
        </w:rPr>
        <w:t xml:space="preserve">nsets 1, 2, and 3 of Fig. 3(d) show the output </w:t>
      </w:r>
      <w:r w:rsidRPr="003A539A">
        <w:rPr>
          <w:rFonts w:ascii="Cambria" w:eastAsia="Malgun Gothic" w:hAnsi="Cambria" w:cs="Times New Roman"/>
          <w:spacing w:val="-8"/>
          <w:sz w:val="18"/>
          <w:szCs w:val="18"/>
        </w:rPr>
        <w:t>far-field distributions</w:t>
      </w:r>
      <w:r w:rsidRPr="003A539A">
        <w:rPr>
          <w:rFonts w:ascii="Cambria" w:eastAsia="Malgun Gothic" w:hAnsi="Cambria" w:cs="Times New Roman" w:hint="eastAsia"/>
          <w:spacing w:val="-8"/>
          <w:sz w:val="18"/>
          <w:szCs w:val="18"/>
        </w:rPr>
        <w:t xml:space="preserve"> of the P, AS1, and AS2 waves observed for </w:t>
      </w:r>
      <w:r w:rsidRPr="00B16E2E">
        <w:rPr>
          <w:rFonts w:ascii="Cambria" w:eastAsia="Malgun Gothic" w:hAnsi="Cambria" w:cs="Times New Roman" w:hint="eastAsia"/>
          <w:i/>
          <w:spacing w:val="-8"/>
          <w:sz w:val="18"/>
          <w:szCs w:val="18"/>
        </w:rPr>
        <w:t>P</w:t>
      </w:r>
      <w:r w:rsidRPr="00B16E2E">
        <w:rPr>
          <w:rFonts w:ascii="Cambria" w:eastAsia="Malgun Gothic" w:hAnsi="Cambria" w:cs="Times New Roman" w:hint="eastAsia"/>
          <w:spacing w:val="-8"/>
          <w:sz w:val="18"/>
          <w:szCs w:val="18"/>
          <w:vertAlign w:val="subscript"/>
        </w:rPr>
        <w:t>av</w:t>
      </w:r>
      <w:r w:rsidRPr="003A539A">
        <w:rPr>
          <w:rFonts w:ascii="Cambria" w:eastAsia="Malgun Gothic" w:hAnsi="Cambria" w:cs="Times New Roman" w:hint="eastAsia"/>
          <w:spacing w:val="-8"/>
          <w:sz w:val="18"/>
          <w:szCs w:val="18"/>
        </w:rPr>
        <w:t>=650 mW</w:t>
      </w:r>
      <w:r w:rsidR="005943C8">
        <w:rPr>
          <w:rFonts w:ascii="Cambria" w:eastAsia="Malgun Gothic" w:hAnsi="Cambria" w:cs="Times New Roman"/>
          <w:spacing w:val="-8"/>
          <w:sz w:val="18"/>
          <w:szCs w:val="18"/>
        </w:rPr>
        <w:t>, respectively</w:t>
      </w:r>
      <w:r w:rsidRPr="003A539A">
        <w:rPr>
          <w:rFonts w:ascii="Cambria" w:eastAsia="Malgun Gothic" w:hAnsi="Cambria" w:cs="Times New Roman" w:hint="eastAsia"/>
          <w:spacing w:val="-8"/>
          <w:sz w:val="18"/>
          <w:szCs w:val="18"/>
        </w:rPr>
        <w:t xml:space="preserve">. </w:t>
      </w:r>
      <w:r w:rsidR="002F3B68">
        <w:rPr>
          <w:rFonts w:ascii="Cambria" w:eastAsia="Malgun Gothic" w:hAnsi="Cambria" w:cs="Times New Roman"/>
          <w:spacing w:val="-8"/>
          <w:sz w:val="18"/>
          <w:szCs w:val="18"/>
        </w:rPr>
        <w:t>F</w:t>
      </w:r>
      <w:r w:rsidR="009939A5" w:rsidRPr="00767EBD">
        <w:rPr>
          <w:rFonts w:ascii="Cambria" w:hAnsi="Cambria" w:cs="Times New Roman" w:hint="eastAsia"/>
          <w:spacing w:val="-8"/>
          <w:sz w:val="18"/>
          <w:szCs w:val="18"/>
          <w:lang w:eastAsia="zh-CN"/>
        </w:rPr>
        <w:t>rom the three insets</w:t>
      </w:r>
      <w:r w:rsidR="002F3B68">
        <w:rPr>
          <w:rFonts w:ascii="Cambria" w:hAnsi="Cambria" w:cs="Times New Roman"/>
          <w:spacing w:val="-8"/>
          <w:sz w:val="18"/>
          <w:szCs w:val="18"/>
          <w:lang w:eastAsia="zh-CN"/>
        </w:rPr>
        <w:t xml:space="preserve">, </w:t>
      </w:r>
      <w:r w:rsidR="006128B0">
        <w:rPr>
          <w:rFonts w:ascii="Cambria" w:hAnsi="Cambria" w:cs="Times New Roman" w:hint="eastAsia"/>
          <w:spacing w:val="-8"/>
          <w:sz w:val="18"/>
          <w:szCs w:val="18"/>
          <w:lang w:eastAsia="zh-CN"/>
        </w:rPr>
        <w:t xml:space="preserve">the </w:t>
      </w:r>
      <w:r w:rsidR="002F3B68" w:rsidRPr="003A539A">
        <w:rPr>
          <w:rFonts w:ascii="Cambria" w:eastAsia="Malgun Gothic" w:hAnsi="Cambria" w:cs="Times New Roman" w:hint="eastAsia"/>
          <w:spacing w:val="-8"/>
          <w:sz w:val="18"/>
          <w:szCs w:val="18"/>
        </w:rPr>
        <w:t xml:space="preserve">P, AS1, and AS2 </w:t>
      </w:r>
      <w:r w:rsidR="006128B0">
        <w:rPr>
          <w:rFonts w:ascii="Cambria" w:hAnsi="Cambria" w:cs="Times New Roman" w:hint="eastAsia"/>
          <w:spacing w:val="-8"/>
          <w:sz w:val="18"/>
          <w:szCs w:val="18"/>
          <w:lang w:eastAsia="zh-CN"/>
        </w:rPr>
        <w:t xml:space="preserve">waves are </w:t>
      </w:r>
      <w:r w:rsidRPr="003A539A">
        <w:rPr>
          <w:rFonts w:ascii="Cambria" w:eastAsia="Malgun Gothic" w:hAnsi="Cambria" w:cs="Times New Roman" w:hint="eastAsia"/>
          <w:spacing w:val="-8"/>
          <w:sz w:val="18"/>
          <w:szCs w:val="18"/>
        </w:rPr>
        <w:t xml:space="preserve">respectively propagated in the 1st, 2nd, and 3rd guided-modes, which are </w:t>
      </w:r>
      <w:r w:rsidRPr="003A539A">
        <w:rPr>
          <w:rFonts w:ascii="Cambria" w:eastAsia="Malgun Gothic" w:hAnsi="Cambria" w:cs="Times New Roman"/>
          <w:spacing w:val="-8"/>
          <w:sz w:val="18"/>
          <w:szCs w:val="18"/>
        </w:rPr>
        <w:t>identical</w:t>
      </w:r>
      <w:r w:rsidRPr="003A539A">
        <w:rPr>
          <w:rFonts w:ascii="Cambria" w:eastAsia="Malgun Gothic" w:hAnsi="Cambria" w:cs="Times New Roman" w:hint="eastAsia"/>
          <w:spacing w:val="-8"/>
          <w:sz w:val="18"/>
          <w:szCs w:val="18"/>
        </w:rPr>
        <w:t xml:space="preserve"> </w:t>
      </w:r>
      <w:r w:rsidR="002F3B68">
        <w:rPr>
          <w:rFonts w:ascii="Cambria" w:eastAsia="Malgun Gothic" w:hAnsi="Cambria" w:cs="Times New Roman"/>
          <w:spacing w:val="-8"/>
          <w:sz w:val="18"/>
          <w:szCs w:val="18"/>
        </w:rPr>
        <w:t>to</w:t>
      </w:r>
      <w:r w:rsidR="002F3B68" w:rsidRPr="003A539A">
        <w:rPr>
          <w:rFonts w:ascii="Cambria" w:eastAsia="Malgun Gothic" w:hAnsi="Cambria" w:cs="Times New Roman" w:hint="eastAsia"/>
          <w:spacing w:val="-8"/>
          <w:sz w:val="18"/>
          <w:szCs w:val="18"/>
        </w:rPr>
        <w:t xml:space="preserve"> </w:t>
      </w:r>
      <w:r w:rsidRPr="003A539A">
        <w:rPr>
          <w:rFonts w:ascii="Cambria" w:eastAsia="Malgun Gothic" w:hAnsi="Cambria" w:cs="Times New Roman" w:hint="eastAsia"/>
          <w:spacing w:val="-8"/>
          <w:sz w:val="18"/>
          <w:szCs w:val="18"/>
        </w:rPr>
        <w:t>the spatial distribution profiles calculated for the three guided-modes shown in the insets of Fig. 1(c).</w:t>
      </w:r>
      <w:r w:rsidR="000359AE">
        <w:rPr>
          <w:rFonts w:ascii="Cambria" w:hAnsi="Cambria" w:cs="Times New Roman" w:hint="eastAsia"/>
          <w:spacing w:val="-8"/>
          <w:sz w:val="18"/>
          <w:szCs w:val="18"/>
          <w:lang w:eastAsia="zh-CN"/>
        </w:rPr>
        <w:t xml:space="preserve"> </w:t>
      </w:r>
      <w:r w:rsidR="00C239F7" w:rsidRPr="00C239F7">
        <w:rPr>
          <w:rFonts w:ascii="Cambria" w:eastAsia="Malgun Gothic" w:hAnsi="Cambria" w:cs="Times New Roman"/>
          <w:spacing w:val="-8"/>
          <w:sz w:val="18"/>
          <w:szCs w:val="18"/>
        </w:rPr>
        <w:t xml:space="preserve">The AS1 wave at 538.1 nm and AS2 wave at 375.8 nm </w:t>
      </w:r>
      <w:r w:rsidR="00C239F7" w:rsidRPr="00C239F7">
        <w:rPr>
          <w:rFonts w:ascii="Cambria" w:hAnsi="Cambria" w:cs="Times New Roman"/>
          <w:spacing w:val="-8"/>
          <w:sz w:val="18"/>
          <w:szCs w:val="18"/>
          <w:lang w:eastAsia="zh-CN"/>
        </w:rPr>
        <w:t>are simultaneously generated by</w:t>
      </w:r>
      <w:r w:rsidR="00C239F7" w:rsidRPr="00C239F7">
        <w:rPr>
          <w:rFonts w:ascii="Cambria" w:eastAsia="Malgun Gothic" w:hAnsi="Cambria" w:cs="Times New Roman"/>
          <w:spacing w:val="-8"/>
          <w:sz w:val="18"/>
          <w:szCs w:val="18"/>
        </w:rPr>
        <w:t xml:space="preserve"> the cascaded intermodal FWM process</w:t>
      </w:r>
      <w:r w:rsidR="00C239F7" w:rsidRPr="00C239F7">
        <w:rPr>
          <w:rFonts w:ascii="Cambria" w:hAnsi="Cambria" w:cs="Times New Roman"/>
          <w:spacing w:val="-8"/>
          <w:sz w:val="18"/>
          <w:szCs w:val="18"/>
          <w:lang w:eastAsia="zh-CN"/>
        </w:rPr>
        <w:t>.</w:t>
      </w:r>
      <w:r w:rsidR="00C368A1">
        <w:rPr>
          <w:rFonts w:ascii="Cambria" w:hAnsi="Cambria" w:cs="Times New Roman" w:hint="eastAsia"/>
          <w:spacing w:val="-8"/>
          <w:sz w:val="18"/>
          <w:szCs w:val="18"/>
          <w:lang w:eastAsia="zh-CN"/>
        </w:rPr>
        <w:t xml:space="preserve"> </w:t>
      </w:r>
      <w:r w:rsidRPr="003A539A">
        <w:rPr>
          <w:rFonts w:ascii="Cambria" w:eastAsia="Malgun Gothic" w:hAnsi="Cambria" w:cs="Times New Roman" w:hint="eastAsia"/>
          <w:spacing w:val="-8"/>
          <w:sz w:val="18"/>
          <w:szCs w:val="18"/>
        </w:rPr>
        <w:t xml:space="preserve">As shown in Fig. 3(e), for </w:t>
      </w:r>
      <w:r w:rsidRPr="00B16E2E">
        <w:rPr>
          <w:rFonts w:ascii="Cambria" w:eastAsia="Malgun Gothic" w:hAnsi="Cambria" w:cs="Times New Roman" w:hint="eastAsia"/>
          <w:i/>
          <w:spacing w:val="-8"/>
          <w:sz w:val="18"/>
          <w:szCs w:val="18"/>
        </w:rPr>
        <w:t>P</w:t>
      </w:r>
      <w:r w:rsidRPr="00B16E2E">
        <w:rPr>
          <w:rFonts w:ascii="Cambria" w:eastAsia="Malgun Gothic" w:hAnsi="Cambria" w:cs="Times New Roman" w:hint="eastAsia"/>
          <w:spacing w:val="-8"/>
          <w:sz w:val="18"/>
          <w:szCs w:val="18"/>
          <w:vertAlign w:val="subscript"/>
        </w:rPr>
        <w:t>av</w:t>
      </w:r>
      <w:r w:rsidRPr="003A539A">
        <w:rPr>
          <w:rFonts w:ascii="Cambria" w:eastAsia="Malgun Gothic" w:hAnsi="Cambria" w:cs="Times New Roman" w:hint="eastAsia"/>
          <w:spacing w:val="-8"/>
          <w:sz w:val="18"/>
          <w:szCs w:val="18"/>
        </w:rPr>
        <w:t>=450, 550, and 650 mW</w:t>
      </w:r>
      <w:r w:rsidR="005943C8">
        <w:rPr>
          <w:rFonts w:ascii="Cambria" w:eastAsia="Malgun Gothic" w:hAnsi="Cambria" w:cs="Times New Roman"/>
          <w:spacing w:val="-8"/>
          <w:sz w:val="18"/>
          <w:szCs w:val="18"/>
        </w:rPr>
        <w:t xml:space="preserve"> at a pump coupl</w:t>
      </w:r>
      <w:r w:rsidR="002475B1">
        <w:rPr>
          <w:rFonts w:ascii="Cambria" w:hAnsi="Cambria" w:cs="Times New Roman" w:hint="eastAsia"/>
          <w:spacing w:val="-8"/>
          <w:sz w:val="18"/>
          <w:szCs w:val="18"/>
          <w:lang w:eastAsia="zh-CN"/>
        </w:rPr>
        <w:t>ing</w:t>
      </w:r>
      <w:r w:rsidR="005943C8">
        <w:rPr>
          <w:rFonts w:ascii="Cambria" w:eastAsia="Malgun Gothic" w:hAnsi="Cambria" w:cs="Times New Roman"/>
          <w:spacing w:val="-8"/>
          <w:sz w:val="18"/>
          <w:szCs w:val="18"/>
        </w:rPr>
        <w:t xml:space="preserve"> efficiency of 65%</w:t>
      </w:r>
      <w:r w:rsidRPr="003A539A">
        <w:rPr>
          <w:rFonts w:ascii="Cambria" w:eastAsia="Malgun Gothic" w:hAnsi="Cambria" w:cs="Times New Roman" w:hint="eastAsia"/>
          <w:spacing w:val="-8"/>
          <w:sz w:val="18"/>
          <w:szCs w:val="18"/>
        </w:rPr>
        <w:t xml:space="preserve">, the output powers </w:t>
      </w:r>
      <w:r w:rsidRPr="00B16E2E">
        <w:rPr>
          <w:rFonts w:ascii="Cambria" w:eastAsia="Malgun Gothic" w:hAnsi="Cambria" w:cs="Times New Roman" w:hint="eastAsia"/>
          <w:i/>
          <w:spacing w:val="-8"/>
          <w:sz w:val="18"/>
          <w:szCs w:val="18"/>
        </w:rPr>
        <w:t>P</w:t>
      </w:r>
      <w:r w:rsidRPr="00B16E2E">
        <w:rPr>
          <w:rFonts w:ascii="Cambria" w:eastAsia="Malgun Gothic" w:hAnsi="Cambria" w:cs="Times New Roman" w:hint="eastAsia"/>
          <w:spacing w:val="-8"/>
          <w:sz w:val="18"/>
          <w:szCs w:val="18"/>
          <w:vertAlign w:val="subscript"/>
        </w:rPr>
        <w:t>AS1</w:t>
      </w:r>
      <w:r w:rsidRPr="003A539A">
        <w:rPr>
          <w:rFonts w:ascii="Cambria" w:eastAsia="Malgun Gothic" w:hAnsi="Cambria" w:cs="Times New Roman" w:hint="eastAsia"/>
          <w:spacing w:val="-8"/>
          <w:sz w:val="18"/>
          <w:szCs w:val="18"/>
        </w:rPr>
        <w:t xml:space="preserve"> and </w:t>
      </w:r>
      <w:r w:rsidRPr="00B16E2E">
        <w:rPr>
          <w:rFonts w:ascii="Cambria" w:eastAsia="Malgun Gothic" w:hAnsi="Cambria" w:cs="Times New Roman" w:hint="eastAsia"/>
          <w:i/>
          <w:spacing w:val="-8"/>
          <w:sz w:val="18"/>
          <w:szCs w:val="18"/>
        </w:rPr>
        <w:t>P</w:t>
      </w:r>
      <w:r w:rsidRPr="00B16E2E">
        <w:rPr>
          <w:rFonts w:ascii="Cambria" w:eastAsia="Malgun Gothic" w:hAnsi="Cambria" w:cs="Times New Roman" w:hint="eastAsia"/>
          <w:spacing w:val="-8"/>
          <w:sz w:val="18"/>
          <w:szCs w:val="18"/>
          <w:vertAlign w:val="subscript"/>
        </w:rPr>
        <w:t>AS2</w:t>
      </w:r>
      <w:r w:rsidRPr="003A539A">
        <w:rPr>
          <w:rFonts w:ascii="Cambria" w:eastAsia="Malgun Gothic" w:hAnsi="Cambria" w:cs="Times New Roman" w:hint="eastAsia"/>
          <w:spacing w:val="-8"/>
          <w:sz w:val="18"/>
          <w:szCs w:val="18"/>
        </w:rPr>
        <w:t xml:space="preserve"> of the AS1 and AS2 waves, which </w:t>
      </w:r>
      <w:r w:rsidR="00591D5A" w:rsidRPr="00767EBD">
        <w:rPr>
          <w:rFonts w:ascii="Cambria" w:hAnsi="Cambria" w:cs="Times New Roman" w:hint="eastAsia"/>
          <w:spacing w:val="-8"/>
          <w:sz w:val="18"/>
          <w:szCs w:val="18"/>
          <w:lang w:eastAsia="zh-CN"/>
        </w:rPr>
        <w:t xml:space="preserve">are </w:t>
      </w:r>
      <w:r w:rsidR="00B623D5">
        <w:rPr>
          <w:rFonts w:ascii="Cambria" w:eastAsia="Malgun Gothic" w:hAnsi="Cambria" w:cs="Times New Roman" w:hint="eastAsia"/>
          <w:spacing w:val="-8"/>
          <w:sz w:val="18"/>
          <w:szCs w:val="18"/>
        </w:rPr>
        <w:t xml:space="preserve">measured by </w:t>
      </w:r>
      <w:r w:rsidR="00B623D5" w:rsidRPr="00767EBD">
        <w:rPr>
          <w:rFonts w:ascii="Cambria" w:hAnsi="Cambria" w:cs="Times New Roman" w:hint="eastAsia"/>
          <w:spacing w:val="-8"/>
          <w:sz w:val="18"/>
          <w:szCs w:val="18"/>
          <w:lang w:eastAsia="zh-CN"/>
        </w:rPr>
        <w:t xml:space="preserve">the </w:t>
      </w:r>
      <w:r w:rsidRPr="003A539A">
        <w:rPr>
          <w:rFonts w:ascii="Cambria" w:eastAsia="Malgun Gothic" w:hAnsi="Cambria" w:cs="Times New Roman" w:hint="eastAsia"/>
          <w:spacing w:val="-8"/>
          <w:sz w:val="18"/>
          <w:szCs w:val="18"/>
        </w:rPr>
        <w:t xml:space="preserve">combination of </w:t>
      </w:r>
      <w:r w:rsidR="00AF1E84" w:rsidRPr="00767EBD">
        <w:rPr>
          <w:rFonts w:ascii="Cambria" w:hAnsi="Cambria" w:cs="Times New Roman" w:hint="eastAsia"/>
          <w:spacing w:val="-8"/>
          <w:sz w:val="18"/>
          <w:szCs w:val="18"/>
          <w:lang w:eastAsia="zh-CN"/>
        </w:rPr>
        <w:t xml:space="preserve">the </w:t>
      </w:r>
      <w:r w:rsidRPr="003A539A">
        <w:rPr>
          <w:rFonts w:ascii="Cambria" w:eastAsia="Malgun Gothic" w:hAnsi="Cambria" w:cs="Times New Roman" w:hint="eastAsia"/>
          <w:spacing w:val="-8"/>
          <w:sz w:val="18"/>
          <w:szCs w:val="18"/>
        </w:rPr>
        <w:t xml:space="preserve">optical filters and </w:t>
      </w:r>
      <w:r w:rsidR="00AF1E84" w:rsidRPr="00767EBD">
        <w:rPr>
          <w:rFonts w:ascii="Cambria" w:hAnsi="Cambria" w:cs="Times New Roman" w:hint="eastAsia"/>
          <w:spacing w:val="-8"/>
          <w:sz w:val="18"/>
          <w:szCs w:val="18"/>
          <w:lang w:eastAsia="zh-CN"/>
        </w:rPr>
        <w:t xml:space="preserve">a </w:t>
      </w:r>
      <w:r w:rsidRPr="003A539A">
        <w:rPr>
          <w:rFonts w:ascii="Cambria" w:eastAsia="Malgun Gothic" w:hAnsi="Cambria" w:cs="Times New Roman"/>
          <w:spacing w:val="-8"/>
          <w:sz w:val="18"/>
          <w:szCs w:val="18"/>
        </w:rPr>
        <w:t>power</w:t>
      </w:r>
      <w:r w:rsidRPr="003A539A">
        <w:rPr>
          <w:rFonts w:ascii="Cambria" w:eastAsia="Malgun Gothic" w:hAnsi="Cambria" w:cs="Times New Roman" w:hint="eastAsia"/>
          <w:spacing w:val="-8"/>
          <w:sz w:val="18"/>
          <w:szCs w:val="18"/>
        </w:rPr>
        <w:t xml:space="preserve"> </w:t>
      </w:r>
      <w:r w:rsidRPr="003A539A">
        <w:rPr>
          <w:rFonts w:ascii="Cambria" w:eastAsia="Malgun Gothic" w:hAnsi="Cambria" w:cs="Times New Roman"/>
          <w:spacing w:val="-8"/>
          <w:sz w:val="18"/>
          <w:szCs w:val="18"/>
        </w:rPr>
        <w:t>meter</w:t>
      </w:r>
      <w:r w:rsidRPr="003A539A">
        <w:rPr>
          <w:rFonts w:ascii="Cambria" w:eastAsia="Malgun Gothic" w:hAnsi="Cambria" w:cs="Times New Roman" w:hint="eastAsia"/>
          <w:spacing w:val="-8"/>
          <w:sz w:val="18"/>
          <w:szCs w:val="18"/>
        </w:rPr>
        <w:t xml:space="preserve">, are </w:t>
      </w:r>
      <w:r w:rsidRPr="003A539A">
        <w:rPr>
          <w:rFonts w:ascii="Cambria" w:eastAsia="Malgun Gothic" w:hAnsi="Cambria" w:cs="Times New Roman"/>
          <w:spacing w:val="-8"/>
          <w:sz w:val="18"/>
          <w:szCs w:val="18"/>
        </w:rPr>
        <w:t>32.47</w:t>
      </w:r>
      <w:r w:rsidRPr="003A539A">
        <w:rPr>
          <w:rFonts w:ascii="Cambria" w:eastAsia="Malgun Gothic" w:hAnsi="Cambria" w:cs="Times New Roman" w:hint="eastAsia"/>
          <w:spacing w:val="-8"/>
          <w:sz w:val="18"/>
          <w:szCs w:val="18"/>
        </w:rPr>
        <w:t xml:space="preserve">, </w:t>
      </w:r>
      <w:r w:rsidRPr="003A539A">
        <w:rPr>
          <w:rFonts w:ascii="Cambria" w:eastAsia="Malgun Gothic" w:hAnsi="Cambria" w:cs="Times New Roman"/>
          <w:spacing w:val="-8"/>
          <w:sz w:val="18"/>
          <w:szCs w:val="18"/>
        </w:rPr>
        <w:t>53.63</w:t>
      </w:r>
      <w:r w:rsidRPr="003A539A">
        <w:rPr>
          <w:rFonts w:ascii="Cambria" w:eastAsia="Malgun Gothic" w:hAnsi="Cambria" w:cs="Times New Roman" w:hint="eastAsia"/>
          <w:spacing w:val="-8"/>
          <w:sz w:val="18"/>
          <w:szCs w:val="18"/>
        </w:rPr>
        <w:t xml:space="preserve">, </w:t>
      </w:r>
      <w:r w:rsidR="005204A4" w:rsidRPr="00767EBD">
        <w:rPr>
          <w:rFonts w:ascii="Cambria" w:hAnsi="Cambria" w:cs="Times New Roman" w:hint="eastAsia"/>
          <w:spacing w:val="-8"/>
          <w:sz w:val="18"/>
          <w:szCs w:val="18"/>
          <w:lang w:eastAsia="zh-CN"/>
        </w:rPr>
        <w:t xml:space="preserve">and </w:t>
      </w:r>
      <w:r w:rsidRPr="003A539A">
        <w:rPr>
          <w:rFonts w:ascii="Cambria" w:eastAsia="Malgun Gothic" w:hAnsi="Cambria" w:cs="Times New Roman"/>
          <w:spacing w:val="-8"/>
          <w:sz w:val="18"/>
          <w:szCs w:val="18"/>
        </w:rPr>
        <w:t>84.92</w:t>
      </w:r>
      <w:r w:rsidRPr="003A539A">
        <w:rPr>
          <w:rFonts w:ascii="Cambria" w:eastAsia="Malgun Gothic" w:hAnsi="Cambria" w:cs="Times New Roman" w:hint="eastAsia"/>
          <w:spacing w:val="-8"/>
          <w:sz w:val="18"/>
          <w:szCs w:val="18"/>
        </w:rPr>
        <w:t xml:space="preserve"> mW, and </w:t>
      </w:r>
      <w:r w:rsidRPr="003A539A">
        <w:rPr>
          <w:rFonts w:ascii="Cambria" w:eastAsia="Malgun Gothic" w:hAnsi="Cambria" w:cs="Times New Roman"/>
          <w:spacing w:val="-8"/>
          <w:sz w:val="18"/>
          <w:szCs w:val="18"/>
        </w:rPr>
        <w:t>1.76</w:t>
      </w:r>
      <w:r w:rsidRPr="003A539A">
        <w:rPr>
          <w:rFonts w:ascii="Cambria" w:eastAsia="Malgun Gothic" w:hAnsi="Cambria" w:cs="Times New Roman" w:hint="eastAsia"/>
          <w:spacing w:val="-8"/>
          <w:sz w:val="18"/>
          <w:szCs w:val="18"/>
        </w:rPr>
        <w:t xml:space="preserve">, </w:t>
      </w:r>
      <w:r w:rsidRPr="003A539A">
        <w:rPr>
          <w:rFonts w:ascii="Cambria" w:eastAsia="Malgun Gothic" w:hAnsi="Cambria" w:cs="Times New Roman"/>
          <w:spacing w:val="-8"/>
          <w:sz w:val="18"/>
          <w:szCs w:val="18"/>
        </w:rPr>
        <w:t>4.65</w:t>
      </w:r>
      <w:r w:rsidRPr="003A539A">
        <w:rPr>
          <w:rFonts w:ascii="Cambria" w:eastAsia="Malgun Gothic" w:hAnsi="Cambria" w:cs="Times New Roman" w:hint="eastAsia"/>
          <w:spacing w:val="-8"/>
          <w:sz w:val="18"/>
          <w:szCs w:val="18"/>
        </w:rPr>
        <w:t xml:space="preserve">, </w:t>
      </w:r>
      <w:r w:rsidR="005204A4" w:rsidRPr="00767EBD">
        <w:rPr>
          <w:rFonts w:ascii="Cambria" w:hAnsi="Cambria" w:cs="Times New Roman" w:hint="eastAsia"/>
          <w:spacing w:val="-8"/>
          <w:sz w:val="18"/>
          <w:szCs w:val="18"/>
          <w:lang w:eastAsia="zh-CN"/>
        </w:rPr>
        <w:t xml:space="preserve">and </w:t>
      </w:r>
      <w:r w:rsidRPr="003A539A">
        <w:rPr>
          <w:rFonts w:ascii="Cambria" w:eastAsia="Malgun Gothic" w:hAnsi="Cambria" w:cs="Times New Roman"/>
          <w:spacing w:val="-8"/>
          <w:sz w:val="18"/>
          <w:szCs w:val="18"/>
        </w:rPr>
        <w:t>10.56</w:t>
      </w:r>
      <w:r w:rsidRPr="003A539A">
        <w:rPr>
          <w:rFonts w:ascii="Cambria" w:eastAsia="Malgun Gothic" w:hAnsi="Cambria" w:cs="Times New Roman" w:hint="eastAsia"/>
          <w:spacing w:val="-8"/>
          <w:sz w:val="18"/>
          <w:szCs w:val="18"/>
        </w:rPr>
        <w:t xml:space="preserve"> mW, respectively.</w:t>
      </w:r>
    </w:p>
    <w:p w:rsidR="00883B56" w:rsidRPr="00767EBD" w:rsidRDefault="00EC21B2" w:rsidP="00930FF5">
      <w:pPr>
        <w:spacing w:afterLines="100" w:after="240"/>
        <w:ind w:firstLineChars="50" w:firstLine="80"/>
        <w:jc w:val="both"/>
        <w:rPr>
          <w:rFonts w:ascii="Cambria" w:hAnsi="Cambria" w:cs="Times New Roman"/>
          <w:spacing w:val="-8"/>
          <w:sz w:val="18"/>
          <w:szCs w:val="18"/>
          <w:lang w:eastAsia="zh-CN"/>
        </w:rPr>
      </w:pPr>
      <w:r>
        <w:object w:dxaOrig="12573" w:dyaOrig="14647">
          <v:shape id="_x0000_i1026" type="#_x0000_t75" style="width:254.25pt;height:295.5pt" o:ole="">
            <v:imagedata r:id="rId13" o:title=""/>
          </v:shape>
          <o:OLEObject Type="Embed" ProgID="Visio.Drawing.11" ShapeID="_x0000_i1026" DrawAspect="Content" ObjectID="_1569226478" r:id="rId14"/>
        </w:object>
      </w:r>
      <w:r w:rsidR="00A31C62" w:rsidRPr="00A31C62">
        <w:rPr>
          <w:rFonts w:ascii="Cambria" w:eastAsia="Malgun Gothic" w:hAnsi="Cambria" w:cs="Times New Roman"/>
          <w:spacing w:val="-8"/>
          <w:sz w:val="18"/>
          <w:szCs w:val="18"/>
        </w:rPr>
        <w:t xml:space="preserve">Fig. </w:t>
      </w:r>
      <w:r w:rsidR="00A31C62" w:rsidRPr="00A31C62">
        <w:rPr>
          <w:rFonts w:ascii="Cambria" w:eastAsia="Malgun Gothic" w:hAnsi="Cambria" w:cs="Times New Roman" w:hint="eastAsia"/>
          <w:spacing w:val="-8"/>
          <w:sz w:val="18"/>
          <w:szCs w:val="18"/>
        </w:rPr>
        <w:t xml:space="preserve">3. The phase-mismatch parameters </w:t>
      </w:r>
      <w:r w:rsidR="00A31C62" w:rsidRPr="00D30C0F">
        <w:rPr>
          <w:rFonts w:ascii="Cambria" w:eastAsia="Malgun Gothic" w:hAnsi="Cambria" w:cs="Times New Roman"/>
          <w:i/>
          <w:spacing w:val="-8"/>
          <w:sz w:val="18"/>
          <w:szCs w:val="18"/>
        </w:rPr>
        <w:t>δβ</w:t>
      </w:r>
      <w:r w:rsidR="00A31C62" w:rsidRPr="00D30C0F">
        <w:rPr>
          <w:rFonts w:ascii="Cambria" w:eastAsia="Malgun Gothic" w:hAnsi="Cambria" w:cs="Times New Roman" w:hint="eastAsia"/>
          <w:spacing w:val="-8"/>
          <w:sz w:val="18"/>
          <w:szCs w:val="18"/>
          <w:vertAlign w:val="subscript"/>
        </w:rPr>
        <w:t>12</w:t>
      </w:r>
      <w:r w:rsidR="00A31C62" w:rsidRPr="00A31C62">
        <w:rPr>
          <w:rFonts w:ascii="Cambria" w:eastAsia="Malgun Gothic" w:hAnsi="Cambria" w:cs="Times New Roman" w:hint="eastAsia"/>
          <w:spacing w:val="-8"/>
          <w:sz w:val="18"/>
          <w:szCs w:val="18"/>
        </w:rPr>
        <w:t xml:space="preserve"> and </w:t>
      </w:r>
      <w:r w:rsidR="00A31C62" w:rsidRPr="00D30C0F">
        <w:rPr>
          <w:rFonts w:ascii="Cambria" w:eastAsia="Malgun Gothic" w:hAnsi="Cambria" w:cs="Times New Roman"/>
          <w:i/>
          <w:spacing w:val="-8"/>
          <w:sz w:val="18"/>
          <w:szCs w:val="18"/>
        </w:rPr>
        <w:t>δβ</w:t>
      </w:r>
      <w:r w:rsidR="00A31C62" w:rsidRPr="00D30C0F">
        <w:rPr>
          <w:rFonts w:ascii="Cambria" w:eastAsia="Malgun Gothic" w:hAnsi="Cambria" w:cs="Times New Roman" w:hint="eastAsia"/>
          <w:spacing w:val="-8"/>
          <w:sz w:val="18"/>
          <w:szCs w:val="18"/>
          <w:vertAlign w:val="subscript"/>
        </w:rPr>
        <w:t>23</w:t>
      </w:r>
      <w:r w:rsidR="00A31C62" w:rsidRPr="00A31C62">
        <w:rPr>
          <w:rFonts w:ascii="Cambria" w:eastAsia="Malgun Gothic" w:hAnsi="Cambria" w:cs="Times New Roman"/>
          <w:spacing w:val="-8"/>
          <w:sz w:val="18"/>
          <w:szCs w:val="18"/>
        </w:rPr>
        <w:t xml:space="preserve"> calculated for</w:t>
      </w:r>
      <w:r w:rsidR="00A31C62" w:rsidRPr="00A31C62">
        <w:rPr>
          <w:rFonts w:ascii="Cambria" w:eastAsia="Malgun Gothic" w:hAnsi="Cambria" w:cs="Times New Roman" w:hint="eastAsia"/>
          <w:spacing w:val="-8"/>
          <w:sz w:val="18"/>
          <w:szCs w:val="18"/>
        </w:rPr>
        <w:t xml:space="preserve"> (a) the first intermodal FWM process and (b) the second intermodal FWM process for initial pump pulses </w:t>
      </w:r>
      <w:r w:rsidR="005943C8">
        <w:rPr>
          <w:rFonts w:ascii="Cambria" w:eastAsia="Malgun Gothic" w:hAnsi="Cambria" w:cs="Times New Roman"/>
          <w:spacing w:val="-8"/>
          <w:sz w:val="18"/>
          <w:szCs w:val="18"/>
        </w:rPr>
        <w:t>at</w:t>
      </w:r>
      <w:r w:rsidR="005943C8" w:rsidRPr="00A31C62">
        <w:rPr>
          <w:rFonts w:ascii="Cambria" w:eastAsia="Malgun Gothic" w:hAnsi="Cambria" w:cs="Times New Roman" w:hint="eastAsia"/>
          <w:spacing w:val="-8"/>
          <w:sz w:val="18"/>
          <w:szCs w:val="18"/>
        </w:rPr>
        <w:t xml:space="preserve"> </w:t>
      </w:r>
      <w:r w:rsidR="00A31C62" w:rsidRPr="00A31C62">
        <w:rPr>
          <w:rFonts w:ascii="Cambria" w:eastAsia="Malgun Gothic" w:hAnsi="Cambria" w:cs="Times New Roman" w:hint="eastAsia"/>
          <w:spacing w:val="-8"/>
          <w:sz w:val="18"/>
          <w:szCs w:val="18"/>
        </w:rPr>
        <w:t xml:space="preserve">wavelength </w:t>
      </w:r>
      <w:r w:rsidR="00A31C62" w:rsidRPr="00D30C0F">
        <w:rPr>
          <w:rFonts w:ascii="Cambria" w:eastAsia="Malgun Gothic" w:hAnsi="Cambria" w:cs="Times New Roman"/>
          <w:i/>
          <w:spacing w:val="-8"/>
          <w:sz w:val="18"/>
          <w:szCs w:val="18"/>
        </w:rPr>
        <w:t>λ</w:t>
      </w:r>
      <w:r w:rsidR="00A31C62" w:rsidRPr="00D30C0F">
        <w:rPr>
          <w:rFonts w:ascii="Cambria" w:eastAsia="Malgun Gothic" w:hAnsi="Cambria" w:cs="Times New Roman"/>
          <w:spacing w:val="-8"/>
          <w:sz w:val="18"/>
          <w:szCs w:val="18"/>
          <w:vertAlign w:val="subscript"/>
        </w:rPr>
        <w:t>p</w:t>
      </w:r>
      <w:r w:rsidR="00A31C62" w:rsidRPr="00A31C62">
        <w:rPr>
          <w:rFonts w:ascii="Cambria" w:eastAsia="Malgun Gothic" w:hAnsi="Cambria" w:cs="Times New Roman" w:hint="eastAsia"/>
          <w:spacing w:val="-8"/>
          <w:sz w:val="18"/>
          <w:szCs w:val="18"/>
        </w:rPr>
        <w:t xml:space="preserve"> of 800 nm</w:t>
      </w:r>
      <w:r w:rsidR="00F221FA">
        <w:rPr>
          <w:rFonts w:ascii="Cambria" w:hAnsi="Cambria" w:cs="Times New Roman" w:hint="eastAsia"/>
          <w:spacing w:val="-8"/>
          <w:sz w:val="18"/>
          <w:szCs w:val="18"/>
          <w:lang w:eastAsia="zh-CN"/>
        </w:rPr>
        <w:t>.</w:t>
      </w:r>
      <w:r w:rsidR="00A31C62" w:rsidRPr="00A31C62">
        <w:rPr>
          <w:rFonts w:ascii="Cambria" w:eastAsia="Malgun Gothic" w:hAnsi="Cambria" w:cs="Times New Roman" w:hint="eastAsia"/>
          <w:spacing w:val="-8"/>
          <w:sz w:val="18"/>
          <w:szCs w:val="18"/>
        </w:rPr>
        <w:t xml:space="preserve"> (c) The observed output spectra including the initial pump (P), first anti-Stokes (AS1), </w:t>
      </w:r>
      <w:r w:rsidR="005943C8">
        <w:rPr>
          <w:rFonts w:ascii="Cambria" w:eastAsia="Malgun Gothic" w:hAnsi="Cambria" w:cs="Times New Roman"/>
          <w:spacing w:val="-8"/>
          <w:sz w:val="18"/>
          <w:szCs w:val="18"/>
        </w:rPr>
        <w:t xml:space="preserve">first </w:t>
      </w:r>
      <w:r w:rsidR="00A31C62" w:rsidRPr="00A31C62">
        <w:rPr>
          <w:rFonts w:ascii="Cambria" w:eastAsia="Malgun Gothic" w:hAnsi="Cambria" w:cs="Times New Roman" w:hint="eastAsia"/>
          <w:spacing w:val="-8"/>
          <w:sz w:val="18"/>
          <w:szCs w:val="18"/>
        </w:rPr>
        <w:t xml:space="preserve">Stokes (S1), second anti-Stokes (AS2), and </w:t>
      </w:r>
      <w:r w:rsidR="005943C8">
        <w:rPr>
          <w:rFonts w:ascii="Cambria" w:eastAsia="Malgun Gothic" w:hAnsi="Cambria" w:cs="Times New Roman"/>
          <w:spacing w:val="-8"/>
          <w:sz w:val="18"/>
          <w:szCs w:val="18"/>
        </w:rPr>
        <w:t xml:space="preserve">second </w:t>
      </w:r>
      <w:r w:rsidR="00A31C62" w:rsidRPr="00A31C62">
        <w:rPr>
          <w:rFonts w:ascii="Cambria" w:eastAsia="Malgun Gothic" w:hAnsi="Cambria" w:cs="Times New Roman" w:hint="eastAsia"/>
          <w:spacing w:val="-8"/>
          <w:sz w:val="18"/>
          <w:szCs w:val="18"/>
        </w:rPr>
        <w:t>Stokes (S2) waves</w:t>
      </w:r>
      <w:r w:rsidR="00F221FA">
        <w:rPr>
          <w:rFonts w:ascii="Cambria" w:hAnsi="Cambria" w:cs="Times New Roman" w:hint="eastAsia"/>
          <w:spacing w:val="-8"/>
          <w:sz w:val="18"/>
          <w:szCs w:val="18"/>
          <w:lang w:eastAsia="zh-CN"/>
        </w:rPr>
        <w:t xml:space="preserve"> </w:t>
      </w:r>
      <w:r w:rsidR="00272313" w:rsidRPr="00272313">
        <w:rPr>
          <w:rFonts w:ascii="Cambria" w:hAnsi="Cambria" w:cs="Times New Roman"/>
          <w:spacing w:val="-8"/>
          <w:sz w:val="18"/>
          <w:szCs w:val="18"/>
          <w:lang w:eastAsia="zh-CN"/>
        </w:rPr>
        <w:t xml:space="preserve">when the pump pulses </w:t>
      </w:r>
      <w:r w:rsidR="005943C8">
        <w:rPr>
          <w:rFonts w:ascii="Cambria" w:hAnsi="Cambria" w:cs="Times New Roman"/>
          <w:spacing w:val="-8"/>
          <w:sz w:val="18"/>
          <w:szCs w:val="18"/>
          <w:lang w:eastAsia="zh-CN"/>
        </w:rPr>
        <w:t>at</w:t>
      </w:r>
      <w:r w:rsidR="005943C8" w:rsidRPr="00272313">
        <w:rPr>
          <w:rFonts w:ascii="Cambria" w:hAnsi="Cambria" w:cs="Times New Roman"/>
          <w:spacing w:val="-8"/>
          <w:sz w:val="18"/>
          <w:szCs w:val="18"/>
          <w:lang w:eastAsia="zh-CN"/>
        </w:rPr>
        <w:t xml:space="preserve"> </w:t>
      </w:r>
      <w:r w:rsidR="00272313" w:rsidRPr="00272313">
        <w:rPr>
          <w:rFonts w:ascii="Cambria" w:eastAsia="Malgun Gothic" w:hAnsi="Cambria" w:cs="Times New Roman"/>
          <w:i/>
          <w:spacing w:val="-8"/>
          <w:sz w:val="18"/>
          <w:szCs w:val="18"/>
        </w:rPr>
        <w:t>λ</w:t>
      </w:r>
      <w:r w:rsidR="00272313" w:rsidRPr="00272313">
        <w:rPr>
          <w:rFonts w:ascii="Cambria" w:eastAsia="Malgun Gothic" w:hAnsi="Cambria" w:cs="Times New Roman"/>
          <w:spacing w:val="-8"/>
          <w:sz w:val="18"/>
          <w:szCs w:val="18"/>
          <w:vertAlign w:val="subscript"/>
        </w:rPr>
        <w:t>p</w:t>
      </w:r>
      <w:r w:rsidR="00272313" w:rsidRPr="00272313">
        <w:rPr>
          <w:rFonts w:ascii="Cambria" w:eastAsia="Malgun Gothic" w:hAnsi="Cambria" w:cs="Times New Roman"/>
          <w:spacing w:val="-8"/>
          <w:sz w:val="18"/>
          <w:szCs w:val="18"/>
        </w:rPr>
        <w:t>=</w:t>
      </w:r>
      <w:r w:rsidR="00272313" w:rsidRPr="00272313">
        <w:rPr>
          <w:rFonts w:ascii="Cambria" w:hAnsi="Cambria" w:cs="Times New Roman"/>
          <w:spacing w:val="-8"/>
          <w:sz w:val="18"/>
          <w:szCs w:val="18"/>
          <w:lang w:eastAsia="zh-CN"/>
        </w:rPr>
        <w:t xml:space="preserve"> 800 nm </w:t>
      </w:r>
      <w:r w:rsidR="00272313" w:rsidRPr="00272313">
        <w:rPr>
          <w:rFonts w:ascii="Cambria" w:eastAsia="Malgun Gothic" w:hAnsi="Cambria" w:cs="Times New Roman"/>
          <w:spacing w:val="-8"/>
          <w:sz w:val="18"/>
          <w:szCs w:val="18"/>
        </w:rPr>
        <w:t xml:space="preserve">and average input power </w:t>
      </w:r>
      <w:r w:rsidR="00272313" w:rsidRPr="00272313">
        <w:rPr>
          <w:rFonts w:ascii="Cambria" w:eastAsia="Malgun Gothic" w:hAnsi="Cambria" w:cs="Times New Roman"/>
          <w:i/>
          <w:spacing w:val="-8"/>
          <w:sz w:val="18"/>
          <w:szCs w:val="18"/>
        </w:rPr>
        <w:t>P</w:t>
      </w:r>
      <w:r w:rsidR="00272313" w:rsidRPr="00272313">
        <w:rPr>
          <w:rFonts w:ascii="Cambria" w:eastAsia="Malgun Gothic" w:hAnsi="Cambria" w:cs="Times New Roman"/>
          <w:spacing w:val="-8"/>
          <w:sz w:val="18"/>
          <w:szCs w:val="18"/>
          <w:vertAlign w:val="subscript"/>
        </w:rPr>
        <w:t>av</w:t>
      </w:r>
      <w:r w:rsidR="00272313" w:rsidRPr="00272313">
        <w:rPr>
          <w:rFonts w:ascii="Cambria" w:eastAsia="Malgun Gothic" w:hAnsi="Cambria" w:cs="Times New Roman"/>
          <w:spacing w:val="-8"/>
          <w:sz w:val="18"/>
          <w:szCs w:val="18"/>
        </w:rPr>
        <w:t xml:space="preserve"> of 450, 550, and 650 mW (peak powers of 54, 66, and 78 kW)</w:t>
      </w:r>
      <w:r w:rsidR="00272313" w:rsidRPr="00272313">
        <w:rPr>
          <w:rFonts w:ascii="Cambria" w:hAnsi="Cambria" w:cs="Times New Roman"/>
          <w:spacing w:val="-8"/>
          <w:sz w:val="18"/>
          <w:szCs w:val="18"/>
          <w:lang w:eastAsia="zh-CN"/>
        </w:rPr>
        <w:t xml:space="preserve"> are used</w:t>
      </w:r>
      <w:r w:rsidR="00272313">
        <w:rPr>
          <w:rFonts w:ascii="Cambria" w:eastAsia="Malgun Gothic" w:hAnsi="Cambria" w:cs="Times New Roman"/>
          <w:spacing w:val="-8"/>
          <w:sz w:val="18"/>
          <w:szCs w:val="18"/>
        </w:rPr>
        <w:t xml:space="preserve">. </w:t>
      </w:r>
      <w:r w:rsidR="00A31C62" w:rsidRPr="00A31C62">
        <w:rPr>
          <w:rFonts w:ascii="Cambria" w:eastAsia="Malgun Gothic" w:hAnsi="Cambria" w:cs="Times New Roman" w:hint="eastAsia"/>
          <w:spacing w:val="-8"/>
          <w:sz w:val="18"/>
          <w:szCs w:val="18"/>
        </w:rPr>
        <w:t>(d) The zoom-in</w:t>
      </w:r>
      <w:r w:rsidR="005943C8">
        <w:rPr>
          <w:rFonts w:ascii="Cambria" w:eastAsia="Malgun Gothic" w:hAnsi="Cambria" w:cs="Times New Roman"/>
          <w:spacing w:val="-8"/>
          <w:sz w:val="18"/>
          <w:szCs w:val="18"/>
        </w:rPr>
        <w:t xml:space="preserve"> </w:t>
      </w:r>
      <w:r w:rsidR="00A31C62" w:rsidRPr="00A31C62">
        <w:rPr>
          <w:rFonts w:ascii="Cambria" w:eastAsia="Malgun Gothic" w:hAnsi="Cambria" w:cs="Times New Roman" w:hint="eastAsia"/>
          <w:spacing w:val="-8"/>
          <w:sz w:val="18"/>
          <w:szCs w:val="18"/>
        </w:rPr>
        <w:t>spectra of the P, AS1, and AS2 waves</w:t>
      </w:r>
      <w:r w:rsidR="005943C8">
        <w:rPr>
          <w:rFonts w:ascii="Cambria" w:eastAsia="Malgun Gothic" w:hAnsi="Cambria" w:cs="Times New Roman"/>
          <w:spacing w:val="-8"/>
          <w:sz w:val="18"/>
          <w:szCs w:val="18"/>
        </w:rPr>
        <w:t>. I</w:t>
      </w:r>
      <w:r w:rsidR="00A31C62" w:rsidRPr="00A31C62">
        <w:rPr>
          <w:rFonts w:ascii="Cambria" w:eastAsia="Malgun Gothic" w:hAnsi="Cambria" w:cs="Times New Roman" w:hint="eastAsia"/>
          <w:spacing w:val="-8"/>
          <w:sz w:val="18"/>
          <w:szCs w:val="18"/>
        </w:rPr>
        <w:t xml:space="preserve">nsets 1, 2, and 3 show the output </w:t>
      </w:r>
      <w:r w:rsidR="00A31C62" w:rsidRPr="00A31C62">
        <w:rPr>
          <w:rFonts w:ascii="Cambria" w:eastAsia="Malgun Gothic" w:hAnsi="Cambria" w:cs="Times New Roman"/>
          <w:spacing w:val="-8"/>
          <w:sz w:val="18"/>
          <w:szCs w:val="18"/>
        </w:rPr>
        <w:t>far-field distributions</w:t>
      </w:r>
      <w:r w:rsidR="00A31C62" w:rsidRPr="00A31C62">
        <w:rPr>
          <w:rFonts w:ascii="Cambria" w:eastAsia="Malgun Gothic" w:hAnsi="Cambria" w:cs="Times New Roman" w:hint="eastAsia"/>
          <w:spacing w:val="-8"/>
          <w:sz w:val="18"/>
          <w:szCs w:val="18"/>
        </w:rPr>
        <w:t xml:space="preserve"> of the P, AS1, and AS2 waves recorded by using a </w:t>
      </w:r>
      <w:r w:rsidR="00A31C62" w:rsidRPr="00A31C62">
        <w:rPr>
          <w:rFonts w:ascii="Cambria" w:eastAsia="Malgun Gothic" w:hAnsi="Cambria" w:cs="Times New Roman"/>
          <w:spacing w:val="-8"/>
          <w:sz w:val="18"/>
          <w:szCs w:val="18"/>
        </w:rPr>
        <w:t>black-and-white</w:t>
      </w:r>
      <w:r w:rsidR="00A31C62" w:rsidRPr="00A31C62">
        <w:rPr>
          <w:rFonts w:ascii="Cambria" w:eastAsia="Malgun Gothic" w:hAnsi="Cambria" w:cs="Times New Roman" w:hint="eastAsia"/>
          <w:spacing w:val="-8"/>
          <w:sz w:val="18"/>
          <w:szCs w:val="18"/>
        </w:rPr>
        <w:t xml:space="preserve"> CCD for </w:t>
      </w:r>
      <w:r w:rsidR="00A31C62" w:rsidRPr="00D30C0F">
        <w:rPr>
          <w:rFonts w:ascii="Cambria" w:eastAsia="Malgun Gothic" w:hAnsi="Cambria" w:cs="Times New Roman" w:hint="eastAsia"/>
          <w:i/>
          <w:spacing w:val="-8"/>
          <w:sz w:val="18"/>
          <w:szCs w:val="18"/>
        </w:rPr>
        <w:t>P</w:t>
      </w:r>
      <w:r w:rsidR="00A31C62" w:rsidRPr="00D30C0F">
        <w:rPr>
          <w:rFonts w:ascii="Cambria" w:eastAsia="Malgun Gothic" w:hAnsi="Cambria" w:cs="Times New Roman" w:hint="eastAsia"/>
          <w:spacing w:val="-8"/>
          <w:sz w:val="18"/>
          <w:szCs w:val="18"/>
          <w:vertAlign w:val="subscript"/>
        </w:rPr>
        <w:t>av</w:t>
      </w:r>
      <w:r w:rsidR="00A31C62" w:rsidRPr="00A31C62">
        <w:rPr>
          <w:rFonts w:ascii="Cambria" w:eastAsia="Malgun Gothic" w:hAnsi="Cambria" w:cs="Times New Roman" w:hint="eastAsia"/>
          <w:spacing w:val="-8"/>
          <w:sz w:val="18"/>
          <w:szCs w:val="18"/>
        </w:rPr>
        <w:t xml:space="preserve">=650 mW. (e) The dependences of the measured output powers </w:t>
      </w:r>
      <w:r w:rsidR="00A31C62" w:rsidRPr="00926B38">
        <w:rPr>
          <w:rFonts w:ascii="Cambria" w:eastAsia="Malgun Gothic" w:hAnsi="Cambria" w:cs="Times New Roman" w:hint="eastAsia"/>
          <w:i/>
          <w:spacing w:val="-8"/>
          <w:sz w:val="18"/>
          <w:szCs w:val="18"/>
        </w:rPr>
        <w:t>P</w:t>
      </w:r>
      <w:r w:rsidR="00A31C62" w:rsidRPr="00926B38">
        <w:rPr>
          <w:rFonts w:ascii="Cambria" w:eastAsia="Malgun Gothic" w:hAnsi="Cambria" w:cs="Times New Roman" w:hint="eastAsia"/>
          <w:spacing w:val="-8"/>
          <w:sz w:val="18"/>
          <w:szCs w:val="18"/>
          <w:vertAlign w:val="subscript"/>
        </w:rPr>
        <w:t>AS1</w:t>
      </w:r>
      <w:r w:rsidR="00A31C62" w:rsidRPr="00A31C62">
        <w:rPr>
          <w:rFonts w:ascii="Cambria" w:eastAsia="Malgun Gothic" w:hAnsi="Cambria" w:cs="Times New Roman" w:hint="eastAsia"/>
          <w:spacing w:val="-8"/>
          <w:sz w:val="18"/>
          <w:szCs w:val="18"/>
        </w:rPr>
        <w:t xml:space="preserve"> and </w:t>
      </w:r>
      <w:r w:rsidR="00A31C62" w:rsidRPr="00926B38">
        <w:rPr>
          <w:rFonts w:ascii="Cambria" w:eastAsia="Malgun Gothic" w:hAnsi="Cambria" w:cs="Times New Roman" w:hint="eastAsia"/>
          <w:i/>
          <w:spacing w:val="-8"/>
          <w:sz w:val="18"/>
          <w:szCs w:val="18"/>
        </w:rPr>
        <w:t>P</w:t>
      </w:r>
      <w:r w:rsidR="00A31C62" w:rsidRPr="00926B38">
        <w:rPr>
          <w:rFonts w:ascii="Cambria" w:eastAsia="Malgun Gothic" w:hAnsi="Cambria" w:cs="Times New Roman" w:hint="eastAsia"/>
          <w:spacing w:val="-8"/>
          <w:sz w:val="18"/>
          <w:szCs w:val="18"/>
          <w:vertAlign w:val="subscript"/>
        </w:rPr>
        <w:t>AS2</w:t>
      </w:r>
      <w:r w:rsidR="00A31C62" w:rsidRPr="00A31C62">
        <w:rPr>
          <w:rFonts w:ascii="Cambria" w:eastAsia="Malgun Gothic" w:hAnsi="Cambria" w:cs="Times New Roman" w:hint="eastAsia"/>
          <w:spacing w:val="-8"/>
          <w:sz w:val="18"/>
          <w:szCs w:val="18"/>
        </w:rPr>
        <w:t xml:space="preserve"> of the AS1 and AS2 waves on </w:t>
      </w:r>
      <w:r w:rsidR="00A31C62" w:rsidRPr="00D30C0F">
        <w:rPr>
          <w:rFonts w:ascii="Cambria" w:eastAsia="Malgun Gothic" w:hAnsi="Cambria" w:cs="Times New Roman" w:hint="eastAsia"/>
          <w:i/>
          <w:spacing w:val="-8"/>
          <w:sz w:val="18"/>
          <w:szCs w:val="18"/>
        </w:rPr>
        <w:t>P</w:t>
      </w:r>
      <w:r w:rsidR="00A31C62" w:rsidRPr="00D30C0F">
        <w:rPr>
          <w:rFonts w:ascii="Cambria" w:eastAsia="Malgun Gothic" w:hAnsi="Cambria" w:cs="Times New Roman" w:hint="eastAsia"/>
          <w:spacing w:val="-8"/>
          <w:sz w:val="18"/>
          <w:szCs w:val="18"/>
          <w:vertAlign w:val="subscript"/>
        </w:rPr>
        <w:t>av</w:t>
      </w:r>
      <w:r w:rsidR="00A31C62" w:rsidRPr="00A31C62">
        <w:rPr>
          <w:rFonts w:ascii="Cambria" w:eastAsia="Malgun Gothic" w:hAnsi="Cambria" w:cs="Times New Roman" w:hint="eastAsia"/>
          <w:spacing w:val="-8"/>
          <w:sz w:val="18"/>
          <w:szCs w:val="18"/>
        </w:rPr>
        <w:t>.</w:t>
      </w:r>
    </w:p>
    <w:p w:rsidR="002E47AB" w:rsidRDefault="00246B6A" w:rsidP="00072E58">
      <w:pPr>
        <w:ind w:firstLineChars="150" w:firstLine="258"/>
        <w:jc w:val="both"/>
        <w:rPr>
          <w:rFonts w:ascii="Cambria" w:eastAsia="Malgun Gothic" w:hAnsi="Cambria" w:cs="Times New Roman"/>
          <w:spacing w:val="-8"/>
          <w:sz w:val="18"/>
          <w:szCs w:val="18"/>
        </w:rPr>
      </w:pPr>
      <w:r w:rsidRPr="00506BCA">
        <w:rPr>
          <w:rFonts w:ascii="Cambria" w:eastAsia="Malgun Gothic" w:hAnsi="Cambria" w:cs="Times New Roman" w:hint="eastAsia"/>
          <w:spacing w:val="-8"/>
          <w:sz w:val="18"/>
          <w:szCs w:val="18"/>
        </w:rPr>
        <w:t xml:space="preserve">In intermodal nonlinear dynamics, large normal dispersion and SPM together </w:t>
      </w:r>
      <w:r w:rsidR="005943C8">
        <w:rPr>
          <w:rFonts w:ascii="Cambria" w:eastAsia="Malgun Gothic" w:hAnsi="Cambria" w:cs="Times New Roman"/>
          <w:spacing w:val="-8"/>
          <w:sz w:val="18"/>
          <w:szCs w:val="18"/>
        </w:rPr>
        <w:t xml:space="preserve">can </w:t>
      </w:r>
      <w:r w:rsidRPr="00506BCA">
        <w:rPr>
          <w:rFonts w:ascii="Cambria" w:eastAsia="Malgun Gothic" w:hAnsi="Cambria" w:cs="Times New Roman" w:hint="eastAsia"/>
          <w:spacing w:val="-8"/>
          <w:sz w:val="18"/>
          <w:szCs w:val="18"/>
        </w:rPr>
        <w:t xml:space="preserve">play an important role in the spectral broadening of the AS1 and AS2 waves </w:t>
      </w:r>
      <w:r w:rsidR="00044FBD">
        <w:rPr>
          <w:rFonts w:ascii="Cambria" w:eastAsia="Malgun Gothic" w:hAnsi="Cambria" w:cs="Times New Roman"/>
          <w:spacing w:val="-8"/>
          <w:sz w:val="18"/>
          <w:szCs w:val="18"/>
        </w:rPr>
        <w:t>propagating</w:t>
      </w:r>
      <w:r w:rsidR="00044FBD" w:rsidRPr="00506BCA">
        <w:rPr>
          <w:rFonts w:ascii="Cambria" w:eastAsia="Malgun Gothic" w:hAnsi="Cambria" w:cs="Times New Roman" w:hint="eastAsia"/>
          <w:spacing w:val="-8"/>
          <w:sz w:val="18"/>
          <w:szCs w:val="18"/>
        </w:rPr>
        <w:t xml:space="preserve"> </w:t>
      </w:r>
      <w:r w:rsidRPr="00506BCA">
        <w:rPr>
          <w:rFonts w:ascii="Cambria" w:eastAsia="Malgun Gothic" w:hAnsi="Cambria" w:cs="Times New Roman" w:hint="eastAsia"/>
          <w:spacing w:val="-8"/>
          <w:sz w:val="18"/>
          <w:szCs w:val="18"/>
        </w:rPr>
        <w:t xml:space="preserve">in </w:t>
      </w:r>
      <w:r w:rsidRPr="00767EBD">
        <w:rPr>
          <w:rFonts w:ascii="Cambria" w:hAnsi="Cambria" w:cs="Times New Roman" w:hint="eastAsia"/>
          <w:spacing w:val="-8"/>
          <w:sz w:val="18"/>
          <w:szCs w:val="18"/>
          <w:lang w:eastAsia="zh-CN"/>
        </w:rPr>
        <w:t xml:space="preserve">the </w:t>
      </w:r>
      <w:r w:rsidRPr="00506BCA">
        <w:rPr>
          <w:rFonts w:ascii="Cambria" w:eastAsia="Malgun Gothic" w:hAnsi="Cambria" w:cs="Times New Roman" w:hint="eastAsia"/>
          <w:spacing w:val="-8"/>
          <w:sz w:val="18"/>
          <w:szCs w:val="18"/>
        </w:rPr>
        <w:t>normal dispersion regions of the 2nd and 3rd guided-modes</w:t>
      </w:r>
      <w:r w:rsidRPr="00767EBD">
        <w:rPr>
          <w:rFonts w:ascii="Cambria" w:hAnsi="Cambria" w:cs="Times New Roman" w:hint="eastAsia"/>
          <w:spacing w:val="-8"/>
          <w:sz w:val="18"/>
          <w:szCs w:val="18"/>
          <w:lang w:eastAsia="zh-CN"/>
        </w:rPr>
        <w:t xml:space="preserve"> of the </w:t>
      </w:r>
      <w:r w:rsidR="00452DD7" w:rsidRPr="00767EBD">
        <w:rPr>
          <w:rFonts w:ascii="Cambria" w:hAnsi="Cambria" w:cs="Times New Roman" w:hint="eastAsia"/>
          <w:spacing w:val="-8"/>
          <w:sz w:val="18"/>
          <w:szCs w:val="18"/>
          <w:lang w:eastAsia="zh-CN"/>
        </w:rPr>
        <w:t>MPCF</w:t>
      </w:r>
      <w:r w:rsidRPr="00506BCA">
        <w:rPr>
          <w:rFonts w:ascii="Cambria" w:eastAsia="Malgun Gothic" w:hAnsi="Cambria" w:cs="Times New Roman" w:hint="eastAsia"/>
          <w:spacing w:val="-8"/>
          <w:sz w:val="18"/>
          <w:szCs w:val="18"/>
        </w:rPr>
        <w:t xml:space="preserve">. The pulse duration of the AS1 wave may be compressed </w:t>
      </w:r>
      <w:r w:rsidR="005943C8">
        <w:rPr>
          <w:rFonts w:ascii="Cambria" w:eastAsia="Malgun Gothic" w:hAnsi="Cambria" w:cs="Times New Roman"/>
          <w:spacing w:val="-8"/>
          <w:sz w:val="18"/>
          <w:szCs w:val="18"/>
        </w:rPr>
        <w:t xml:space="preserve">to </w:t>
      </w:r>
      <w:r w:rsidR="004E3F4D">
        <w:rPr>
          <w:rFonts w:ascii="Cambria" w:hAnsi="Cambria" w:cs="Times New Roman" w:hint="eastAsia"/>
          <w:spacing w:val="-8"/>
          <w:sz w:val="18"/>
          <w:szCs w:val="18"/>
          <w:lang w:eastAsia="zh-CN"/>
        </w:rPr>
        <w:t xml:space="preserve">be </w:t>
      </w:r>
      <w:r w:rsidRPr="00506BCA">
        <w:rPr>
          <w:rFonts w:ascii="Cambria" w:eastAsia="Malgun Gothic" w:hAnsi="Cambria" w:cs="Times New Roman" w:hint="eastAsia"/>
          <w:spacing w:val="-8"/>
          <w:sz w:val="18"/>
          <w:szCs w:val="18"/>
        </w:rPr>
        <w:t xml:space="preserve">shorter than that of the initial pump pulses, </w:t>
      </w:r>
      <w:r w:rsidR="00044FBD">
        <w:rPr>
          <w:rFonts w:ascii="Cambria" w:eastAsia="Malgun Gothic" w:hAnsi="Cambria" w:cs="Times New Roman"/>
          <w:spacing w:val="-8"/>
          <w:sz w:val="18"/>
          <w:szCs w:val="18"/>
        </w:rPr>
        <w:t>resulting in</w:t>
      </w:r>
      <w:r w:rsidRPr="00506BCA">
        <w:rPr>
          <w:rFonts w:ascii="Cambria" w:eastAsia="Malgun Gothic" w:hAnsi="Cambria" w:cs="Times New Roman"/>
          <w:spacing w:val="-8"/>
          <w:sz w:val="18"/>
          <w:szCs w:val="18"/>
        </w:rPr>
        <w:t xml:space="preserve"> </w:t>
      </w:r>
      <w:r w:rsidR="005943C8">
        <w:rPr>
          <w:rFonts w:ascii="Cambria" w:eastAsia="Malgun Gothic" w:hAnsi="Cambria" w:cs="Times New Roman"/>
          <w:spacing w:val="-8"/>
          <w:sz w:val="18"/>
          <w:szCs w:val="18"/>
        </w:rPr>
        <w:t xml:space="preserve">a </w:t>
      </w:r>
      <w:r w:rsidRPr="00506BCA">
        <w:rPr>
          <w:rFonts w:ascii="Cambria" w:eastAsia="Malgun Gothic" w:hAnsi="Cambria" w:cs="Times New Roman" w:hint="eastAsia"/>
          <w:spacing w:val="-8"/>
          <w:sz w:val="18"/>
          <w:szCs w:val="18"/>
        </w:rPr>
        <w:t>higher peak power</w:t>
      </w:r>
      <w:r w:rsidR="005943C8">
        <w:rPr>
          <w:rFonts w:ascii="Cambria" w:eastAsia="Malgun Gothic" w:hAnsi="Cambria" w:cs="Times New Roman"/>
          <w:spacing w:val="-8"/>
          <w:sz w:val="18"/>
          <w:szCs w:val="18"/>
        </w:rPr>
        <w:t>.  T</w:t>
      </w:r>
      <w:r w:rsidRPr="00506BCA">
        <w:rPr>
          <w:rFonts w:ascii="Cambria" w:eastAsia="Malgun Gothic" w:hAnsi="Cambria" w:cs="Times New Roman" w:hint="eastAsia"/>
          <w:spacing w:val="-8"/>
          <w:sz w:val="18"/>
          <w:szCs w:val="18"/>
        </w:rPr>
        <w:t xml:space="preserve">he energy conversion from the AS1 wave to the AS2 wave could </w:t>
      </w:r>
      <w:r w:rsidR="005943C8">
        <w:rPr>
          <w:rFonts w:ascii="Cambria" w:eastAsia="Malgun Gothic" w:hAnsi="Cambria" w:cs="Times New Roman"/>
          <w:spacing w:val="-8"/>
          <w:sz w:val="18"/>
          <w:szCs w:val="18"/>
        </w:rPr>
        <w:t xml:space="preserve">therefore </w:t>
      </w:r>
      <w:r w:rsidRPr="00506BCA">
        <w:rPr>
          <w:rFonts w:ascii="Cambria" w:eastAsia="Malgun Gothic" w:hAnsi="Cambria" w:cs="Times New Roman" w:hint="eastAsia"/>
          <w:spacing w:val="-8"/>
          <w:sz w:val="18"/>
          <w:szCs w:val="18"/>
        </w:rPr>
        <w:t xml:space="preserve">be evidently enhanced. For the S1 and S2 waves located in </w:t>
      </w:r>
      <w:r w:rsidRPr="00767EBD">
        <w:rPr>
          <w:rFonts w:ascii="Cambria" w:hAnsi="Cambria" w:cs="Times New Roman" w:hint="eastAsia"/>
          <w:spacing w:val="-8"/>
          <w:sz w:val="18"/>
          <w:szCs w:val="18"/>
          <w:lang w:eastAsia="zh-CN"/>
        </w:rPr>
        <w:t xml:space="preserve">the </w:t>
      </w:r>
      <w:r w:rsidRPr="00506BCA">
        <w:rPr>
          <w:rFonts w:ascii="Cambria" w:eastAsia="Malgun Gothic" w:hAnsi="Cambria" w:cs="Times New Roman"/>
          <w:spacing w:val="-8"/>
          <w:sz w:val="18"/>
          <w:szCs w:val="18"/>
        </w:rPr>
        <w:t>anomalous</w:t>
      </w:r>
      <w:r w:rsidRPr="00506BCA">
        <w:rPr>
          <w:rFonts w:ascii="Cambria" w:eastAsia="Malgun Gothic" w:hAnsi="Cambria" w:cs="Times New Roman" w:hint="eastAsia"/>
          <w:spacing w:val="-8"/>
          <w:sz w:val="18"/>
          <w:szCs w:val="18"/>
        </w:rPr>
        <w:t xml:space="preserve"> dispersion regions of the 2nd and 3rd guided-modes</w:t>
      </w:r>
      <w:r w:rsidRPr="00767EBD">
        <w:rPr>
          <w:rFonts w:ascii="Cambria" w:hAnsi="Cambria" w:cs="Times New Roman" w:hint="eastAsia"/>
          <w:spacing w:val="-8"/>
          <w:sz w:val="18"/>
          <w:szCs w:val="18"/>
          <w:lang w:eastAsia="zh-CN"/>
        </w:rPr>
        <w:t xml:space="preserve"> of the </w:t>
      </w:r>
      <w:r w:rsidR="00452DD7" w:rsidRPr="00767EBD">
        <w:rPr>
          <w:rFonts w:ascii="Cambria" w:hAnsi="Cambria" w:cs="Times New Roman" w:hint="eastAsia"/>
          <w:spacing w:val="-8"/>
          <w:sz w:val="18"/>
          <w:szCs w:val="18"/>
          <w:lang w:eastAsia="zh-CN"/>
        </w:rPr>
        <w:t>MPCF</w:t>
      </w:r>
      <w:r w:rsidRPr="00506BCA">
        <w:rPr>
          <w:rFonts w:ascii="Cambria" w:eastAsia="Malgun Gothic" w:hAnsi="Cambria" w:cs="Times New Roman" w:hint="eastAsia"/>
          <w:spacing w:val="-8"/>
          <w:sz w:val="18"/>
          <w:szCs w:val="18"/>
        </w:rPr>
        <w:t xml:space="preserve">, soliton-related nonlinear dynamics may occur. In the experiment, we </w:t>
      </w:r>
      <w:r w:rsidR="00044FBD">
        <w:rPr>
          <w:rFonts w:ascii="Cambria" w:eastAsia="Malgun Gothic" w:hAnsi="Cambria" w:cs="Times New Roman"/>
          <w:spacing w:val="-8"/>
          <w:sz w:val="18"/>
          <w:szCs w:val="18"/>
        </w:rPr>
        <w:t>cho</w:t>
      </w:r>
      <w:r w:rsidR="00787B23">
        <w:rPr>
          <w:rFonts w:ascii="Cambria" w:hAnsi="Cambria" w:cs="Times New Roman" w:hint="eastAsia"/>
          <w:spacing w:val="-8"/>
          <w:sz w:val="18"/>
          <w:szCs w:val="18"/>
          <w:lang w:eastAsia="zh-CN"/>
        </w:rPr>
        <w:t>o</w:t>
      </w:r>
      <w:r w:rsidR="00044FBD">
        <w:rPr>
          <w:rFonts w:ascii="Cambria" w:eastAsia="Malgun Gothic" w:hAnsi="Cambria" w:cs="Times New Roman"/>
          <w:spacing w:val="-8"/>
          <w:sz w:val="18"/>
          <w:szCs w:val="18"/>
        </w:rPr>
        <w:t>se</w:t>
      </w:r>
      <w:r w:rsidR="000171DC">
        <w:rPr>
          <w:rFonts w:ascii="Cambria" w:eastAsia="Malgun Gothic" w:hAnsi="Cambria" w:cs="Times New Roman" w:hint="eastAsia"/>
          <w:spacing w:val="-8"/>
          <w:sz w:val="18"/>
          <w:szCs w:val="18"/>
        </w:rPr>
        <w:t xml:space="preserve"> </w:t>
      </w:r>
      <w:r w:rsidR="005943C8">
        <w:rPr>
          <w:rFonts w:ascii="Cambria" w:eastAsia="Malgun Gothic" w:hAnsi="Cambria" w:cs="Times New Roman"/>
          <w:spacing w:val="-8"/>
          <w:sz w:val="18"/>
          <w:szCs w:val="18"/>
        </w:rPr>
        <w:t>a short</w:t>
      </w:r>
      <w:r w:rsidR="005943C8">
        <w:rPr>
          <w:rFonts w:ascii="Cambria" w:eastAsia="Malgun Gothic" w:hAnsi="Cambria" w:cs="Times New Roman" w:hint="eastAsia"/>
          <w:spacing w:val="-8"/>
          <w:sz w:val="18"/>
          <w:szCs w:val="18"/>
        </w:rPr>
        <w:t xml:space="preserve"> </w:t>
      </w:r>
      <w:r w:rsidR="000171DC">
        <w:rPr>
          <w:rFonts w:ascii="Cambria" w:eastAsia="Malgun Gothic" w:hAnsi="Cambria" w:cs="Times New Roman" w:hint="eastAsia"/>
          <w:spacing w:val="-8"/>
          <w:sz w:val="18"/>
          <w:szCs w:val="18"/>
        </w:rPr>
        <w:t>fiber length</w:t>
      </w:r>
      <w:r w:rsidR="005943C8">
        <w:rPr>
          <w:rFonts w:ascii="Cambria" w:eastAsia="Malgun Gothic" w:hAnsi="Cambria" w:cs="Times New Roman"/>
          <w:spacing w:val="-8"/>
          <w:sz w:val="18"/>
          <w:szCs w:val="18"/>
        </w:rPr>
        <w:t xml:space="preserve">, </w:t>
      </w:r>
      <w:r w:rsidRPr="00506BCA">
        <w:rPr>
          <w:rFonts w:ascii="Cambria" w:eastAsia="Malgun Gothic" w:hAnsi="Cambria" w:cs="Times New Roman" w:hint="eastAsia"/>
          <w:spacing w:val="-8"/>
          <w:sz w:val="18"/>
          <w:szCs w:val="18"/>
        </w:rPr>
        <w:t>25 cm</w:t>
      </w:r>
      <w:r w:rsidR="005943C8">
        <w:rPr>
          <w:rFonts w:ascii="Cambria" w:eastAsia="Malgun Gothic" w:hAnsi="Cambria" w:cs="Times New Roman"/>
          <w:spacing w:val="-8"/>
          <w:sz w:val="18"/>
          <w:szCs w:val="18"/>
        </w:rPr>
        <w:t>,</w:t>
      </w:r>
      <w:r w:rsidRPr="00506BCA">
        <w:rPr>
          <w:rFonts w:ascii="Cambria" w:eastAsia="Malgun Gothic" w:hAnsi="Cambria" w:cs="Times New Roman" w:hint="eastAsia"/>
          <w:spacing w:val="-8"/>
          <w:sz w:val="18"/>
          <w:szCs w:val="18"/>
        </w:rPr>
        <w:t xml:space="preserve"> to </w:t>
      </w:r>
      <w:r w:rsidRPr="00506BCA">
        <w:rPr>
          <w:rFonts w:ascii="Cambria" w:eastAsia="Malgun Gothic" w:hAnsi="Cambria" w:cs="Times New Roman"/>
          <w:spacing w:val="-8"/>
          <w:sz w:val="18"/>
          <w:szCs w:val="18"/>
        </w:rPr>
        <w:t>suppress</w:t>
      </w:r>
      <w:r w:rsidRPr="00506BCA">
        <w:rPr>
          <w:rFonts w:ascii="Cambria" w:eastAsia="Malgun Gothic" w:hAnsi="Cambria" w:cs="Times New Roman" w:hint="eastAsia"/>
          <w:spacing w:val="-8"/>
          <w:sz w:val="18"/>
          <w:szCs w:val="18"/>
        </w:rPr>
        <w:t xml:space="preserve"> the multimode </w:t>
      </w:r>
      <w:r w:rsidR="00421FEB">
        <w:rPr>
          <w:rFonts w:ascii="Cambria" w:hAnsi="Cambria" w:cs="Times New Roman" w:hint="eastAsia"/>
          <w:spacing w:val="-8"/>
          <w:sz w:val="18"/>
          <w:szCs w:val="18"/>
          <w:lang w:eastAsia="zh-CN"/>
        </w:rPr>
        <w:t>SC</w:t>
      </w:r>
      <w:r w:rsidR="00421FEB" w:rsidRPr="00506BCA">
        <w:rPr>
          <w:rFonts w:ascii="Cambria" w:eastAsia="Malgun Gothic" w:hAnsi="Cambria" w:cs="Times New Roman" w:hint="eastAsia"/>
          <w:spacing w:val="-8"/>
          <w:sz w:val="18"/>
          <w:szCs w:val="18"/>
        </w:rPr>
        <w:t xml:space="preserve"> </w:t>
      </w:r>
      <w:r w:rsidRPr="00506BCA">
        <w:rPr>
          <w:rFonts w:ascii="Cambria" w:eastAsia="Malgun Gothic" w:hAnsi="Cambria" w:cs="Times New Roman" w:hint="eastAsia"/>
          <w:spacing w:val="-8"/>
          <w:sz w:val="18"/>
          <w:szCs w:val="18"/>
        </w:rPr>
        <w:t xml:space="preserve">generation, which is </w:t>
      </w:r>
      <w:r w:rsidRPr="00E6514B">
        <w:rPr>
          <w:rFonts w:ascii="Cambria" w:eastAsia="Malgun Gothic" w:hAnsi="Cambria" w:cs="Times New Roman" w:hint="eastAsia"/>
          <w:spacing w:val="-8"/>
          <w:sz w:val="18"/>
          <w:szCs w:val="18"/>
        </w:rPr>
        <w:t xml:space="preserve">resulted from soliton fission, </w:t>
      </w:r>
      <w:r w:rsidRPr="00E6514B">
        <w:rPr>
          <w:rFonts w:ascii="Cambria" w:eastAsia="Malgun Gothic" w:hAnsi="Cambria" w:cs="Times New Roman"/>
          <w:spacing w:val="-8"/>
          <w:sz w:val="18"/>
          <w:szCs w:val="18"/>
        </w:rPr>
        <w:t xml:space="preserve">Raman </w:t>
      </w:r>
      <w:r w:rsidR="007135BB" w:rsidRPr="00E6514B">
        <w:rPr>
          <w:rFonts w:ascii="Cambria" w:hAnsi="Cambria" w:cs="Times New Roman" w:hint="eastAsia"/>
          <w:spacing w:val="-8"/>
          <w:sz w:val="18"/>
          <w:szCs w:val="18"/>
          <w:lang w:eastAsia="zh-CN"/>
        </w:rPr>
        <w:t>effect</w:t>
      </w:r>
      <w:r w:rsidRPr="00E6514B">
        <w:rPr>
          <w:rFonts w:ascii="Cambria" w:eastAsia="Malgun Gothic" w:hAnsi="Cambria" w:cs="Times New Roman" w:hint="eastAsia"/>
          <w:spacing w:val="-8"/>
          <w:sz w:val="18"/>
          <w:szCs w:val="18"/>
        </w:rPr>
        <w:t xml:space="preserve">, cross-phase modulation, etc </w:t>
      </w:r>
      <w:r w:rsidR="00F0565A" w:rsidRPr="00E6514B">
        <w:rPr>
          <w:rFonts w:ascii="Cambria" w:eastAsia="Malgun Gothic" w:hAnsi="Cambria" w:cs="Times New Roman" w:hint="eastAsia"/>
          <w:spacing w:val="-8"/>
          <w:sz w:val="18"/>
          <w:szCs w:val="18"/>
        </w:rPr>
        <w:t>[</w:t>
      </w:r>
      <w:r w:rsidR="00824A2D" w:rsidRPr="00E6514B">
        <w:rPr>
          <w:rFonts w:ascii="Cambria" w:hAnsi="Cambria" w:cs="Times New Roman" w:hint="eastAsia"/>
          <w:spacing w:val="-8"/>
          <w:sz w:val="18"/>
          <w:szCs w:val="18"/>
          <w:lang w:eastAsia="zh-CN"/>
        </w:rPr>
        <w:t>1</w:t>
      </w:r>
      <w:r w:rsidR="006A03E3">
        <w:rPr>
          <w:rFonts w:ascii="Cambria" w:hAnsi="Cambria" w:cs="Times New Roman" w:hint="eastAsia"/>
          <w:spacing w:val="-8"/>
          <w:sz w:val="18"/>
          <w:szCs w:val="18"/>
          <w:lang w:eastAsia="zh-CN"/>
        </w:rPr>
        <w:t>5</w:t>
      </w:r>
      <w:r w:rsidR="0032708C">
        <w:rPr>
          <w:rFonts w:ascii="Cambria" w:hAnsi="Cambria" w:cs="Times New Roman" w:hint="eastAsia"/>
          <w:spacing w:val="-8"/>
          <w:sz w:val="18"/>
          <w:szCs w:val="18"/>
          <w:lang w:eastAsia="zh-CN"/>
        </w:rPr>
        <w:t>,16</w:t>
      </w:r>
      <w:r w:rsidRPr="00E6514B">
        <w:rPr>
          <w:rFonts w:ascii="Cambria" w:eastAsia="Malgun Gothic" w:hAnsi="Cambria" w:cs="Times New Roman" w:hint="eastAsia"/>
          <w:spacing w:val="-8"/>
          <w:sz w:val="18"/>
          <w:szCs w:val="18"/>
        </w:rPr>
        <w:t xml:space="preserve">]. </w:t>
      </w:r>
      <w:r w:rsidR="005943C8">
        <w:rPr>
          <w:rFonts w:ascii="Cambria" w:eastAsia="Malgun Gothic" w:hAnsi="Cambria" w:cs="Times New Roman"/>
          <w:spacing w:val="-8"/>
          <w:sz w:val="18"/>
          <w:szCs w:val="18"/>
        </w:rPr>
        <w:t>As a result</w:t>
      </w:r>
      <w:r w:rsidRPr="00E6514B">
        <w:rPr>
          <w:rFonts w:ascii="Cambria" w:eastAsia="Malgun Gothic" w:hAnsi="Cambria" w:cs="Times New Roman" w:hint="eastAsia"/>
          <w:spacing w:val="-8"/>
          <w:sz w:val="18"/>
          <w:szCs w:val="18"/>
        </w:rPr>
        <w:t>, d</w:t>
      </w:r>
      <w:r w:rsidRPr="00506BCA">
        <w:rPr>
          <w:rFonts w:ascii="Cambria" w:eastAsia="Malgun Gothic" w:hAnsi="Cambria" w:cs="Times New Roman" w:hint="eastAsia"/>
          <w:spacing w:val="-8"/>
          <w:sz w:val="18"/>
          <w:szCs w:val="18"/>
        </w:rPr>
        <w:t>iscrete narrowband spectral components from the UV to near-infrared wavelengths can be obtained.</w:t>
      </w:r>
    </w:p>
    <w:p w:rsidR="002E47AB" w:rsidRPr="006656F6" w:rsidRDefault="00B7555B" w:rsidP="00930FF5">
      <w:pPr>
        <w:pStyle w:val="HTMLPreformatted"/>
        <w:spacing w:afterLines="60" w:after="144"/>
        <w:ind w:firstLineChars="150" w:firstLine="258"/>
        <w:jc w:val="both"/>
        <w:rPr>
          <w:rFonts w:ascii="Cambria" w:eastAsia="Malgun Gothic" w:hAnsi="Cambria" w:cs="Times New Roman"/>
          <w:spacing w:val="-8"/>
          <w:sz w:val="18"/>
          <w:szCs w:val="18"/>
        </w:rPr>
      </w:pPr>
      <w:r w:rsidRPr="006656F6">
        <w:rPr>
          <w:rFonts w:ascii="Cambria" w:eastAsia="Malgun Gothic" w:hAnsi="Cambria" w:cs="Times New Roman" w:hint="eastAsia"/>
          <w:spacing w:val="-8"/>
          <w:sz w:val="18"/>
          <w:szCs w:val="18"/>
        </w:rPr>
        <w:t xml:space="preserve">Next, we investigate the influence of </w:t>
      </w:r>
      <w:r w:rsidR="00452DD7" w:rsidRPr="006656F6">
        <w:rPr>
          <w:rFonts w:ascii="Cambria" w:eastAsia="Malgun Gothic" w:hAnsi="Cambria" w:cs="Times New Roman" w:hint="eastAsia"/>
          <w:spacing w:val="-8"/>
          <w:sz w:val="18"/>
          <w:szCs w:val="18"/>
        </w:rPr>
        <w:t>MPCF</w:t>
      </w:r>
      <w:r w:rsidRPr="006656F6">
        <w:rPr>
          <w:rFonts w:ascii="Cambria" w:eastAsia="Malgun Gothic" w:hAnsi="Cambria" w:cs="Times New Roman" w:hint="eastAsia"/>
          <w:spacing w:val="-8"/>
          <w:sz w:val="18"/>
          <w:szCs w:val="18"/>
        </w:rPr>
        <w:t xml:space="preserve"> bending on the cascaded intermodal FWM process. </w:t>
      </w:r>
      <w:r w:rsidR="00DB4AB6" w:rsidRPr="00DB4AB6">
        <w:rPr>
          <w:rFonts w:ascii="Cambria" w:eastAsia="Malgun Gothic" w:hAnsi="Cambria" w:cs="Times New Roman" w:hint="eastAsia"/>
          <w:spacing w:val="-8"/>
          <w:sz w:val="18"/>
          <w:szCs w:val="18"/>
          <w:u w:val="thick" w:color="FF0000"/>
        </w:rPr>
        <w:t xml:space="preserve">We </w:t>
      </w:r>
      <w:r w:rsidR="006656F6" w:rsidRPr="00DB4AB6">
        <w:rPr>
          <w:rFonts w:ascii="Cambria" w:eastAsia="Malgun Gothic" w:hAnsi="Cambria" w:cs="Times New Roman" w:hint="eastAsia"/>
          <w:spacing w:val="-8"/>
          <w:sz w:val="18"/>
          <w:szCs w:val="18"/>
          <w:u w:val="thick" w:color="FF0000"/>
        </w:rPr>
        <w:t>bend</w:t>
      </w:r>
      <w:r w:rsidR="00AE728D" w:rsidRPr="00DB4AB6">
        <w:rPr>
          <w:rFonts w:ascii="Cambria" w:eastAsia="Malgun Gothic" w:hAnsi="Cambria" w:cs="Times New Roman" w:hint="eastAsia"/>
          <w:spacing w:val="-8"/>
          <w:sz w:val="18"/>
          <w:szCs w:val="18"/>
          <w:u w:val="thick" w:color="FF0000"/>
        </w:rPr>
        <w:t xml:space="preserve"> the </w:t>
      </w:r>
      <w:r w:rsidR="00DB4AB6" w:rsidRPr="00DB4AB6">
        <w:rPr>
          <w:rFonts w:ascii="Cambria" w:eastAsia="Malgun Gothic" w:hAnsi="Cambria" w:cs="Times New Roman" w:hint="eastAsia"/>
          <w:spacing w:val="-8"/>
          <w:sz w:val="18"/>
          <w:szCs w:val="18"/>
          <w:u w:val="thick" w:color="FF0000"/>
        </w:rPr>
        <w:t xml:space="preserve">MPCF </w:t>
      </w:r>
      <w:r w:rsidR="006656F6" w:rsidRPr="00DB4AB6">
        <w:rPr>
          <w:rFonts w:ascii="Cambria" w:eastAsia="Malgun Gothic" w:hAnsi="Cambria" w:cs="Times New Roman" w:hint="eastAsia"/>
          <w:spacing w:val="-8"/>
          <w:sz w:val="18"/>
          <w:szCs w:val="18"/>
          <w:u w:val="thick" w:color="FF0000"/>
        </w:rPr>
        <w:t xml:space="preserve">by </w:t>
      </w:r>
      <w:r w:rsidR="000307F6">
        <w:rPr>
          <w:rFonts w:ascii="Cambria" w:eastAsiaTheme="minorEastAsia" w:hAnsi="Cambria" w:cs="Times New Roman" w:hint="eastAsia"/>
          <w:spacing w:val="-8"/>
          <w:sz w:val="18"/>
          <w:szCs w:val="18"/>
          <w:u w:val="thick" w:color="FF0000"/>
        </w:rPr>
        <w:t xml:space="preserve">wrapping </w:t>
      </w:r>
      <w:r w:rsidR="00AE728D" w:rsidRPr="00DB4AB6">
        <w:rPr>
          <w:rFonts w:ascii="Cambria" w:eastAsiaTheme="minorEastAsia" w:hAnsi="Cambria" w:cs="Times New Roman" w:hint="eastAsia"/>
          <w:spacing w:val="-8"/>
          <w:sz w:val="18"/>
          <w:szCs w:val="18"/>
          <w:u w:val="thick" w:color="FF0000"/>
        </w:rPr>
        <w:t>it</w:t>
      </w:r>
      <w:r w:rsidR="006656F6" w:rsidRPr="00DB4AB6">
        <w:rPr>
          <w:rFonts w:ascii="Cambria" w:eastAsia="Malgun Gothic" w:hAnsi="Cambria" w:cs="Times New Roman" w:hint="eastAsia"/>
          <w:spacing w:val="-8"/>
          <w:sz w:val="18"/>
          <w:szCs w:val="18"/>
          <w:u w:val="thick" w:color="FF0000"/>
        </w:rPr>
        <w:t xml:space="preserve"> around </w:t>
      </w:r>
      <w:r w:rsidR="005943C8">
        <w:rPr>
          <w:rFonts w:ascii="Cambria" w:eastAsiaTheme="minorEastAsia" w:hAnsi="Cambria" w:cs="Times New Roman"/>
          <w:spacing w:val="-8"/>
          <w:sz w:val="18"/>
          <w:szCs w:val="18"/>
          <w:u w:val="thick" w:color="FF0000"/>
        </w:rPr>
        <w:t>a few</w:t>
      </w:r>
      <w:r w:rsidR="005943C8">
        <w:rPr>
          <w:rFonts w:ascii="Cambria" w:eastAsiaTheme="minorEastAsia" w:hAnsi="Cambria" w:cs="Times New Roman" w:hint="eastAsia"/>
          <w:spacing w:val="-8"/>
          <w:sz w:val="18"/>
          <w:szCs w:val="18"/>
          <w:u w:val="thick" w:color="FF0000"/>
        </w:rPr>
        <w:t xml:space="preserve"> </w:t>
      </w:r>
      <w:r w:rsidR="006656F6" w:rsidRPr="00DB4AB6">
        <w:rPr>
          <w:rFonts w:ascii="Cambria" w:eastAsia="Malgun Gothic" w:hAnsi="Cambria" w:cs="Times New Roman" w:hint="eastAsia"/>
          <w:spacing w:val="-8"/>
          <w:sz w:val="18"/>
          <w:szCs w:val="18"/>
          <w:u w:val="thick" w:color="FF0000"/>
        </w:rPr>
        <w:t>c</w:t>
      </w:r>
      <w:r w:rsidR="006656F6" w:rsidRPr="00DB4AB6">
        <w:rPr>
          <w:rFonts w:ascii="Cambria" w:eastAsia="Malgun Gothic" w:hAnsi="Cambria" w:cs="Times New Roman"/>
          <w:spacing w:val="-8"/>
          <w:sz w:val="18"/>
          <w:szCs w:val="18"/>
          <w:u w:val="thick" w:color="FF0000"/>
        </w:rPr>
        <w:t>ylinder</w:t>
      </w:r>
      <w:r w:rsidR="00AE728D" w:rsidRPr="00DB4AB6">
        <w:rPr>
          <w:rFonts w:ascii="Cambria" w:eastAsia="Malgun Gothic" w:hAnsi="Cambria" w:cs="Times New Roman" w:hint="eastAsia"/>
          <w:spacing w:val="-8"/>
          <w:sz w:val="18"/>
          <w:szCs w:val="18"/>
          <w:u w:val="thick" w:color="FF0000"/>
        </w:rPr>
        <w:t xml:space="preserve">s with </w:t>
      </w:r>
      <w:r w:rsidR="006656F6" w:rsidRPr="00DB4AB6">
        <w:rPr>
          <w:rFonts w:ascii="Cambria" w:eastAsia="Malgun Gothic" w:hAnsi="Cambria" w:cs="Times New Roman" w:hint="eastAsia"/>
          <w:spacing w:val="-8"/>
          <w:sz w:val="18"/>
          <w:szCs w:val="18"/>
          <w:u w:val="thick" w:color="FF0000"/>
        </w:rPr>
        <w:t>different diameters</w:t>
      </w:r>
      <w:r w:rsidR="006656F6" w:rsidRPr="00DB4AB6">
        <w:rPr>
          <w:rFonts w:ascii="Cambria" w:eastAsiaTheme="minorEastAsia" w:hAnsi="Cambria" w:cs="Times New Roman" w:hint="eastAsia"/>
          <w:spacing w:val="-8"/>
          <w:sz w:val="18"/>
          <w:szCs w:val="18"/>
          <w:u w:val="thick" w:color="FF0000"/>
        </w:rPr>
        <w:t>.</w:t>
      </w:r>
      <w:r w:rsidR="006656F6">
        <w:rPr>
          <w:rFonts w:ascii="Cambria" w:eastAsiaTheme="minorEastAsia" w:hAnsi="Cambria" w:cs="Times New Roman" w:hint="eastAsia"/>
          <w:spacing w:val="-8"/>
          <w:sz w:val="18"/>
          <w:szCs w:val="18"/>
        </w:rPr>
        <w:t xml:space="preserve"> </w:t>
      </w:r>
      <w:r w:rsidRPr="006656F6">
        <w:rPr>
          <w:rFonts w:ascii="Cambria" w:eastAsia="Malgun Gothic" w:hAnsi="Cambria" w:cs="Times New Roman" w:hint="eastAsia"/>
          <w:spacing w:val="-8"/>
          <w:sz w:val="18"/>
          <w:szCs w:val="18"/>
        </w:rPr>
        <w:t xml:space="preserve">For femtosecond pump pulses </w:t>
      </w:r>
      <w:r w:rsidR="005943C8">
        <w:rPr>
          <w:rFonts w:ascii="Cambria" w:eastAsia="Malgun Gothic" w:hAnsi="Cambria" w:cs="Times New Roman"/>
          <w:spacing w:val="-8"/>
          <w:sz w:val="18"/>
          <w:szCs w:val="18"/>
        </w:rPr>
        <w:t>at</w:t>
      </w:r>
      <w:r w:rsidR="005943C8" w:rsidRPr="006656F6">
        <w:rPr>
          <w:rFonts w:ascii="Cambria" w:eastAsia="Malgun Gothic" w:hAnsi="Cambria" w:cs="Times New Roman" w:hint="eastAsia"/>
          <w:spacing w:val="-8"/>
          <w:sz w:val="18"/>
          <w:szCs w:val="18"/>
        </w:rPr>
        <w:t xml:space="preserve"> </w:t>
      </w:r>
      <w:r w:rsidRPr="006656F6">
        <w:rPr>
          <w:rFonts w:ascii="Cambria" w:eastAsia="Malgun Gothic" w:hAnsi="Cambria" w:cs="Times New Roman"/>
          <w:i/>
          <w:spacing w:val="-8"/>
          <w:sz w:val="18"/>
          <w:szCs w:val="18"/>
        </w:rPr>
        <w:t>λ</w:t>
      </w:r>
      <w:r w:rsidRPr="006656F6">
        <w:rPr>
          <w:rFonts w:ascii="Cambria" w:eastAsia="Malgun Gothic" w:hAnsi="Cambria" w:cs="Times New Roman"/>
          <w:spacing w:val="-8"/>
          <w:sz w:val="18"/>
          <w:szCs w:val="18"/>
          <w:vertAlign w:val="subscript"/>
        </w:rPr>
        <w:t>p</w:t>
      </w:r>
      <w:r w:rsidRPr="006656F6">
        <w:rPr>
          <w:rFonts w:ascii="Cambria" w:eastAsia="Malgun Gothic" w:hAnsi="Cambria" w:cs="Times New Roman" w:hint="eastAsia"/>
          <w:spacing w:val="-8"/>
          <w:sz w:val="18"/>
          <w:szCs w:val="18"/>
        </w:rPr>
        <w:t xml:space="preserve">=800 nm and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av</w:t>
      </w:r>
      <w:r w:rsidRPr="006656F6">
        <w:rPr>
          <w:rFonts w:ascii="Cambria" w:eastAsia="Malgun Gothic" w:hAnsi="Cambria" w:cs="Times New Roman" w:hint="eastAsia"/>
          <w:spacing w:val="-8"/>
          <w:sz w:val="18"/>
          <w:szCs w:val="18"/>
        </w:rPr>
        <w:t xml:space="preserve">=650 mW, the measured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AS1</w:t>
      </w:r>
      <w:r w:rsidRPr="006656F6">
        <w:rPr>
          <w:rFonts w:ascii="Cambria" w:eastAsia="Malgun Gothic" w:hAnsi="Cambria" w:cs="Times New Roman" w:hint="eastAsia"/>
          <w:spacing w:val="-8"/>
          <w:sz w:val="18"/>
          <w:szCs w:val="18"/>
        </w:rPr>
        <w:t>=</w:t>
      </w:r>
      <w:r w:rsidRPr="006656F6">
        <w:rPr>
          <w:rFonts w:ascii="Cambria" w:eastAsia="Malgun Gothic" w:hAnsi="Cambria" w:cs="Times New Roman"/>
          <w:spacing w:val="-8"/>
          <w:sz w:val="18"/>
          <w:szCs w:val="18"/>
        </w:rPr>
        <w:t>84.92</w:t>
      </w:r>
      <w:r w:rsidRPr="006656F6">
        <w:rPr>
          <w:rFonts w:ascii="Cambria" w:eastAsia="Malgun Gothic" w:hAnsi="Cambria" w:cs="Times New Roman" w:hint="eastAsia"/>
          <w:spacing w:val="-8"/>
          <w:sz w:val="18"/>
          <w:szCs w:val="18"/>
        </w:rPr>
        <w:t xml:space="preserve"> mW and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AS2</w:t>
      </w:r>
      <w:r w:rsidRPr="006656F6">
        <w:rPr>
          <w:rFonts w:ascii="Cambria" w:eastAsia="Malgun Gothic" w:hAnsi="Cambria" w:cs="Times New Roman" w:hint="eastAsia"/>
          <w:spacing w:val="-8"/>
          <w:sz w:val="18"/>
          <w:szCs w:val="18"/>
        </w:rPr>
        <w:t>=</w:t>
      </w:r>
      <w:r w:rsidRPr="006656F6">
        <w:rPr>
          <w:rFonts w:ascii="Cambria" w:eastAsia="Malgun Gothic" w:hAnsi="Cambria" w:cs="Times New Roman"/>
          <w:spacing w:val="-8"/>
          <w:sz w:val="18"/>
          <w:szCs w:val="18"/>
        </w:rPr>
        <w:t>10.56</w:t>
      </w:r>
      <w:r w:rsidRPr="006656F6">
        <w:rPr>
          <w:rFonts w:ascii="Cambria" w:eastAsia="Malgun Gothic" w:hAnsi="Cambria" w:cs="Times New Roman" w:hint="eastAsia"/>
          <w:spacing w:val="-8"/>
          <w:sz w:val="18"/>
          <w:szCs w:val="18"/>
        </w:rPr>
        <w:t xml:space="preserve"> mW. </w:t>
      </w:r>
      <w:r w:rsidR="000612C4" w:rsidRPr="006656F6">
        <w:rPr>
          <w:rFonts w:ascii="Cambria" w:eastAsia="Malgun Gothic" w:hAnsi="Cambria" w:cs="Times New Roman"/>
          <w:spacing w:val="-8"/>
          <w:sz w:val="18"/>
          <w:szCs w:val="18"/>
        </w:rPr>
        <w:t xml:space="preserve"> Fig. 4 shows t</w:t>
      </w:r>
      <w:r w:rsidRPr="006656F6">
        <w:rPr>
          <w:rFonts w:ascii="Cambria" w:eastAsia="Malgun Gothic" w:hAnsi="Cambria" w:cs="Times New Roman" w:hint="eastAsia"/>
          <w:spacing w:val="-8"/>
          <w:sz w:val="18"/>
          <w:szCs w:val="18"/>
        </w:rPr>
        <w:t xml:space="preserve">he dependences of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AS1</w:t>
      </w:r>
      <w:r w:rsidRPr="006656F6">
        <w:rPr>
          <w:rFonts w:ascii="Cambria" w:eastAsia="Malgun Gothic" w:hAnsi="Cambria" w:cs="Times New Roman" w:hint="eastAsia"/>
          <w:spacing w:val="-8"/>
          <w:sz w:val="18"/>
          <w:szCs w:val="18"/>
        </w:rPr>
        <w:t xml:space="preserve"> and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AS2</w:t>
      </w:r>
      <w:r w:rsidRPr="006656F6">
        <w:rPr>
          <w:rFonts w:ascii="Cambria" w:eastAsia="Malgun Gothic" w:hAnsi="Cambria" w:cs="Times New Roman" w:hint="eastAsia"/>
          <w:spacing w:val="-8"/>
          <w:sz w:val="18"/>
          <w:szCs w:val="18"/>
        </w:rPr>
        <w:t xml:space="preserve"> on the </w:t>
      </w:r>
      <w:r w:rsidR="00452DD7" w:rsidRPr="006656F6">
        <w:rPr>
          <w:rFonts w:ascii="Cambria" w:eastAsia="Malgun Gothic" w:hAnsi="Cambria" w:cs="Times New Roman" w:hint="eastAsia"/>
          <w:spacing w:val="-8"/>
          <w:sz w:val="18"/>
          <w:szCs w:val="18"/>
        </w:rPr>
        <w:t>MPCF</w:t>
      </w:r>
      <w:r w:rsidRPr="006656F6">
        <w:rPr>
          <w:rFonts w:ascii="Cambria" w:eastAsia="Malgun Gothic" w:hAnsi="Cambria" w:cs="Times New Roman" w:hint="eastAsia"/>
          <w:spacing w:val="-8"/>
          <w:sz w:val="18"/>
          <w:szCs w:val="18"/>
        </w:rPr>
        <w:t xml:space="preserve"> bending radius </w:t>
      </w:r>
      <w:r w:rsidRPr="006656F6">
        <w:rPr>
          <w:rFonts w:ascii="Cambria" w:eastAsia="Malgun Gothic" w:hAnsi="Cambria" w:cs="Times New Roman" w:hint="eastAsia"/>
          <w:i/>
          <w:spacing w:val="-8"/>
          <w:sz w:val="18"/>
          <w:szCs w:val="18"/>
        </w:rPr>
        <w:t>R</w:t>
      </w:r>
      <w:r w:rsidRPr="006656F6">
        <w:rPr>
          <w:rFonts w:ascii="Cambria" w:eastAsia="Malgun Gothic" w:hAnsi="Cambria" w:cs="Times New Roman" w:hint="eastAsia"/>
          <w:spacing w:val="-8"/>
          <w:sz w:val="18"/>
          <w:szCs w:val="18"/>
        </w:rPr>
        <w:t xml:space="preserve">. </w:t>
      </w:r>
      <w:r w:rsidR="000612C4" w:rsidRPr="006656F6">
        <w:rPr>
          <w:rFonts w:ascii="Cambria" w:eastAsia="Malgun Gothic" w:hAnsi="Cambria" w:cs="Times New Roman"/>
          <w:spacing w:val="-8"/>
          <w:sz w:val="18"/>
          <w:szCs w:val="18"/>
        </w:rPr>
        <w:t>F</w:t>
      </w:r>
      <w:r w:rsidRPr="006656F6">
        <w:rPr>
          <w:rFonts w:ascii="Cambria" w:eastAsia="Malgun Gothic" w:hAnsi="Cambria" w:cs="Times New Roman" w:hint="eastAsia"/>
          <w:spacing w:val="-8"/>
          <w:sz w:val="18"/>
          <w:szCs w:val="18"/>
        </w:rPr>
        <w:t>rom Fig. 4</w:t>
      </w:r>
      <w:r w:rsidR="000612C4" w:rsidRPr="006656F6">
        <w:rPr>
          <w:rFonts w:ascii="Cambria" w:eastAsia="Malgun Gothic" w:hAnsi="Cambria" w:cs="Times New Roman"/>
          <w:spacing w:val="-8"/>
          <w:sz w:val="18"/>
          <w:szCs w:val="18"/>
        </w:rPr>
        <w:t xml:space="preserve">, </w:t>
      </w:r>
      <w:r w:rsidRPr="006656F6">
        <w:rPr>
          <w:rFonts w:ascii="Cambria" w:eastAsia="Malgun Gothic" w:hAnsi="Cambria" w:cs="Times New Roman" w:hint="eastAsia"/>
          <w:spacing w:val="-8"/>
          <w:sz w:val="18"/>
          <w:szCs w:val="18"/>
        </w:rPr>
        <w:t xml:space="preserve">when </w:t>
      </w:r>
      <w:r w:rsidRPr="006656F6">
        <w:rPr>
          <w:rFonts w:ascii="Cambria" w:eastAsia="Malgun Gothic" w:hAnsi="Cambria" w:cs="Times New Roman" w:hint="eastAsia"/>
          <w:i/>
          <w:spacing w:val="-8"/>
          <w:sz w:val="18"/>
          <w:szCs w:val="18"/>
        </w:rPr>
        <w:t>R</w:t>
      </w:r>
      <w:r w:rsidRPr="006656F6">
        <w:rPr>
          <w:rFonts w:ascii="Cambria" w:eastAsia="Malgun Gothic" w:hAnsi="Cambria" w:cs="Times New Roman" w:hint="eastAsia"/>
          <w:spacing w:val="-8"/>
          <w:sz w:val="18"/>
          <w:szCs w:val="18"/>
        </w:rPr>
        <w:t xml:space="preserve"> is changed from 20 to 5 mm,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AS1</w:t>
      </w:r>
      <w:r w:rsidRPr="006656F6">
        <w:rPr>
          <w:rFonts w:ascii="Cambria" w:eastAsia="Malgun Gothic" w:hAnsi="Cambria" w:cs="Times New Roman" w:hint="eastAsia"/>
          <w:spacing w:val="-8"/>
          <w:sz w:val="18"/>
          <w:szCs w:val="18"/>
        </w:rPr>
        <w:t xml:space="preserve"> is reduced from 84.92 to 82.09 mW, and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AS2</w:t>
      </w:r>
      <w:r w:rsidRPr="006656F6">
        <w:rPr>
          <w:rFonts w:ascii="Cambria" w:eastAsia="Malgun Gothic" w:hAnsi="Cambria" w:cs="Times New Roman" w:hint="eastAsia"/>
          <w:spacing w:val="-8"/>
          <w:sz w:val="18"/>
          <w:szCs w:val="18"/>
        </w:rPr>
        <w:t xml:space="preserve"> is reduced from 10.56 to 8 mW. The variation rates of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AS1</w:t>
      </w:r>
      <w:r w:rsidRPr="006656F6">
        <w:rPr>
          <w:rFonts w:ascii="Cambria" w:eastAsia="Malgun Gothic" w:hAnsi="Cambria" w:cs="Times New Roman"/>
          <w:spacing w:val="-8"/>
          <w:sz w:val="18"/>
          <w:szCs w:val="18"/>
        </w:rPr>
        <w:t xml:space="preserve"> and</w:t>
      </w:r>
      <w:r w:rsidRPr="006656F6">
        <w:rPr>
          <w:rFonts w:ascii="Cambria" w:eastAsia="Malgun Gothic" w:hAnsi="Cambria" w:cs="Times New Roman" w:hint="eastAsia"/>
          <w:spacing w:val="-8"/>
          <w:sz w:val="18"/>
          <w:szCs w:val="18"/>
        </w:rPr>
        <w:t xml:space="preserve"> </w:t>
      </w:r>
      <w:r w:rsidRPr="006656F6">
        <w:rPr>
          <w:rFonts w:ascii="Cambria" w:eastAsia="Malgun Gothic" w:hAnsi="Cambria" w:cs="Times New Roman" w:hint="eastAsia"/>
          <w:i/>
          <w:spacing w:val="-8"/>
          <w:sz w:val="18"/>
          <w:szCs w:val="18"/>
        </w:rPr>
        <w:t>P</w:t>
      </w:r>
      <w:r w:rsidRPr="006656F6">
        <w:rPr>
          <w:rFonts w:ascii="Cambria" w:eastAsia="Malgun Gothic" w:hAnsi="Cambria" w:cs="Times New Roman" w:hint="eastAsia"/>
          <w:spacing w:val="-8"/>
          <w:sz w:val="18"/>
          <w:szCs w:val="18"/>
          <w:vertAlign w:val="subscript"/>
        </w:rPr>
        <w:t>AS2</w:t>
      </w:r>
      <w:r w:rsidRPr="006656F6">
        <w:rPr>
          <w:rFonts w:ascii="Cambria" w:eastAsia="Malgun Gothic" w:hAnsi="Cambria" w:cs="Times New Roman" w:hint="eastAsia"/>
          <w:spacing w:val="-8"/>
          <w:sz w:val="18"/>
          <w:szCs w:val="18"/>
        </w:rPr>
        <w:t xml:space="preserve"> with </w:t>
      </w:r>
      <w:r w:rsidRPr="006656F6">
        <w:rPr>
          <w:rFonts w:ascii="Cambria" w:eastAsia="Malgun Gothic" w:hAnsi="Cambria" w:cs="Times New Roman" w:hint="eastAsia"/>
          <w:i/>
          <w:spacing w:val="-8"/>
          <w:sz w:val="18"/>
          <w:szCs w:val="18"/>
        </w:rPr>
        <w:t>R</w:t>
      </w:r>
      <w:r w:rsidRPr="006656F6">
        <w:rPr>
          <w:rFonts w:ascii="Cambria" w:eastAsia="Malgun Gothic" w:hAnsi="Cambria" w:cs="Times New Roman" w:hint="eastAsia"/>
          <w:spacing w:val="-8"/>
          <w:sz w:val="18"/>
          <w:szCs w:val="18"/>
        </w:rPr>
        <w:t xml:space="preserve"> for the first and second intermodal FWM are only 0.189</w:t>
      </w:r>
      <w:r w:rsidR="003201D0" w:rsidRPr="006656F6">
        <w:rPr>
          <w:rFonts w:ascii="Cambria" w:hAnsi="Cambria" w:cs="Times New Roman" w:hint="eastAsia"/>
          <w:spacing w:val="-8"/>
          <w:sz w:val="18"/>
          <w:szCs w:val="18"/>
        </w:rPr>
        <w:t xml:space="preserve"> </w:t>
      </w:r>
      <w:r w:rsidRPr="006656F6">
        <w:rPr>
          <w:rFonts w:ascii="Cambria" w:eastAsia="Malgun Gothic" w:hAnsi="Cambria" w:cs="Times New Roman" w:hint="eastAsia"/>
          <w:spacing w:val="-8"/>
          <w:sz w:val="18"/>
          <w:szCs w:val="18"/>
        </w:rPr>
        <w:t xml:space="preserve">and 0.171 mW/mm, respectively. </w:t>
      </w:r>
      <w:r w:rsidRPr="006656F6">
        <w:rPr>
          <w:rFonts w:ascii="Cambria" w:eastAsia="Malgun Gothic" w:hAnsi="Cambria" w:cs="Times New Roman" w:hint="eastAsia"/>
          <w:spacing w:val="-8"/>
          <w:sz w:val="18"/>
          <w:szCs w:val="18"/>
          <w:lang w:eastAsia="en-US"/>
        </w:rPr>
        <w:t xml:space="preserve">Thus, </w:t>
      </w:r>
      <w:r w:rsidR="0064739A">
        <w:rPr>
          <w:rFonts w:ascii="Cambria" w:eastAsia="Malgun Gothic" w:hAnsi="Cambria" w:cs="Times New Roman"/>
          <w:spacing w:val="-8"/>
          <w:sz w:val="18"/>
          <w:szCs w:val="18"/>
          <w:lang w:eastAsia="en-US"/>
        </w:rPr>
        <w:t>we</w:t>
      </w:r>
      <w:r w:rsidRPr="006656F6">
        <w:rPr>
          <w:rFonts w:ascii="Cambria" w:eastAsia="Malgun Gothic" w:hAnsi="Cambria" w:cs="Times New Roman" w:hint="eastAsia"/>
          <w:spacing w:val="-8"/>
          <w:sz w:val="18"/>
          <w:szCs w:val="18"/>
          <w:lang w:eastAsia="en-US"/>
        </w:rPr>
        <w:t xml:space="preserve"> concluded that </w:t>
      </w:r>
      <w:r w:rsidR="0064739A" w:rsidRPr="006656F6">
        <w:rPr>
          <w:rFonts w:ascii="Cambria" w:eastAsia="Malgun Gothic" w:hAnsi="Cambria" w:cs="Times New Roman" w:hint="eastAsia"/>
          <w:spacing w:val="-8"/>
          <w:sz w:val="18"/>
          <w:szCs w:val="18"/>
          <w:lang w:eastAsia="en-US"/>
        </w:rPr>
        <w:t>th</w:t>
      </w:r>
      <w:r w:rsidR="0064739A">
        <w:rPr>
          <w:rFonts w:ascii="Cambria" w:eastAsia="Malgun Gothic" w:hAnsi="Cambria" w:cs="Times New Roman"/>
          <w:spacing w:val="-8"/>
          <w:sz w:val="18"/>
          <w:szCs w:val="18"/>
          <w:lang w:eastAsia="en-US"/>
        </w:rPr>
        <w:t>e demonstrated</w:t>
      </w:r>
      <w:r w:rsidR="0064739A" w:rsidRPr="006656F6">
        <w:rPr>
          <w:rFonts w:ascii="Cambria" w:eastAsia="Malgun Gothic" w:hAnsi="Cambria" w:cs="Times New Roman" w:hint="eastAsia"/>
          <w:spacing w:val="-8"/>
          <w:sz w:val="18"/>
          <w:szCs w:val="18"/>
          <w:lang w:eastAsia="en-US"/>
        </w:rPr>
        <w:t xml:space="preserve"> </w:t>
      </w:r>
      <w:r w:rsidRPr="006656F6">
        <w:rPr>
          <w:rFonts w:ascii="Cambria" w:eastAsia="Malgun Gothic" w:hAnsi="Cambria" w:cs="Times New Roman" w:hint="eastAsia"/>
          <w:spacing w:val="-8"/>
          <w:sz w:val="18"/>
          <w:szCs w:val="18"/>
          <w:lang w:eastAsia="en-US"/>
        </w:rPr>
        <w:t xml:space="preserve">cascaded intermodal FWM-based frequency conversion is not sensitive to </w:t>
      </w:r>
      <w:r w:rsidR="00452DD7" w:rsidRPr="006656F6">
        <w:rPr>
          <w:rFonts w:ascii="Cambria" w:eastAsia="Malgun Gothic" w:hAnsi="Cambria" w:cs="Times New Roman" w:hint="eastAsia"/>
          <w:spacing w:val="-8"/>
          <w:sz w:val="18"/>
          <w:szCs w:val="18"/>
          <w:lang w:eastAsia="en-US"/>
        </w:rPr>
        <w:t>MPCF</w:t>
      </w:r>
      <w:r w:rsidRPr="006656F6">
        <w:rPr>
          <w:rFonts w:ascii="Cambria" w:eastAsia="Malgun Gothic" w:hAnsi="Cambria" w:cs="Times New Roman" w:hint="eastAsia"/>
          <w:spacing w:val="-8"/>
          <w:sz w:val="18"/>
          <w:szCs w:val="18"/>
          <w:lang w:eastAsia="en-US"/>
        </w:rPr>
        <w:t xml:space="preserve"> bending. We </w:t>
      </w:r>
      <w:r w:rsidR="0064739A">
        <w:rPr>
          <w:rFonts w:ascii="Cambria" w:eastAsia="Malgun Gothic" w:hAnsi="Cambria" w:cs="Times New Roman"/>
          <w:spacing w:val="-8"/>
          <w:sz w:val="18"/>
          <w:szCs w:val="18"/>
          <w:lang w:eastAsia="en-US"/>
        </w:rPr>
        <w:t>believe the</w:t>
      </w:r>
      <w:r w:rsidRPr="006656F6">
        <w:rPr>
          <w:rFonts w:ascii="Cambria" w:eastAsia="Malgun Gothic" w:hAnsi="Cambria" w:cs="Times New Roman" w:hint="eastAsia"/>
          <w:spacing w:val="-8"/>
          <w:sz w:val="18"/>
          <w:szCs w:val="18"/>
          <w:lang w:eastAsia="en-US"/>
        </w:rPr>
        <w:t xml:space="preserve"> main reasons </w:t>
      </w:r>
      <w:r w:rsidR="0064739A">
        <w:rPr>
          <w:rFonts w:ascii="Cambria" w:eastAsia="Malgun Gothic" w:hAnsi="Cambria" w:cs="Times New Roman"/>
          <w:spacing w:val="-8"/>
          <w:sz w:val="18"/>
          <w:szCs w:val="18"/>
          <w:lang w:eastAsia="en-US"/>
        </w:rPr>
        <w:t xml:space="preserve">are </w:t>
      </w:r>
      <w:r w:rsidRPr="006656F6">
        <w:rPr>
          <w:rFonts w:ascii="Cambria" w:eastAsia="Malgun Gothic" w:hAnsi="Cambria" w:cs="Times New Roman" w:hint="eastAsia"/>
          <w:spacing w:val="-8"/>
          <w:sz w:val="18"/>
          <w:szCs w:val="18"/>
          <w:lang w:eastAsia="en-US"/>
        </w:rPr>
        <w:t xml:space="preserve">as </w:t>
      </w:r>
      <w:r w:rsidR="000612C4" w:rsidRPr="006656F6">
        <w:rPr>
          <w:rFonts w:ascii="Cambria" w:eastAsia="Malgun Gothic" w:hAnsi="Cambria" w:cs="Times New Roman" w:hint="eastAsia"/>
          <w:spacing w:val="-8"/>
          <w:sz w:val="18"/>
          <w:szCs w:val="18"/>
          <w:lang w:eastAsia="en-US"/>
        </w:rPr>
        <w:t>follow</w:t>
      </w:r>
      <w:r w:rsidR="000612C4" w:rsidRPr="006656F6">
        <w:rPr>
          <w:rFonts w:ascii="Cambria" w:eastAsia="Malgun Gothic" w:hAnsi="Cambria" w:cs="Times New Roman"/>
          <w:spacing w:val="-8"/>
          <w:sz w:val="18"/>
          <w:szCs w:val="18"/>
          <w:lang w:eastAsia="en-US"/>
        </w:rPr>
        <w:t>s</w:t>
      </w:r>
      <w:r w:rsidRPr="006656F6">
        <w:rPr>
          <w:rFonts w:ascii="Cambria" w:eastAsia="Malgun Gothic" w:hAnsi="Cambria" w:cs="Times New Roman" w:hint="eastAsia"/>
          <w:spacing w:val="-8"/>
          <w:sz w:val="18"/>
          <w:szCs w:val="18"/>
          <w:lang w:eastAsia="en-US"/>
        </w:rPr>
        <w:t xml:space="preserve">. </w:t>
      </w:r>
      <w:r w:rsidR="0064739A">
        <w:rPr>
          <w:rFonts w:ascii="Cambria" w:eastAsia="Malgun Gothic" w:hAnsi="Cambria" w:cs="Times New Roman"/>
          <w:spacing w:val="-8"/>
          <w:sz w:val="18"/>
          <w:szCs w:val="18"/>
        </w:rPr>
        <w:t>In general, t</w:t>
      </w:r>
      <w:r w:rsidRPr="006656F6">
        <w:rPr>
          <w:rFonts w:ascii="Cambria" w:eastAsia="Malgun Gothic" w:hAnsi="Cambria" w:cs="Times New Roman" w:hint="eastAsia"/>
          <w:spacing w:val="-8"/>
          <w:sz w:val="18"/>
          <w:szCs w:val="18"/>
        </w:rPr>
        <w:t xml:space="preserve">he near-infrared Stokes waves </w:t>
      </w:r>
      <w:r w:rsidR="00D30F29" w:rsidRPr="006656F6">
        <w:rPr>
          <w:rFonts w:ascii="Cambria" w:hAnsi="Cambria" w:cs="Times New Roman" w:hint="eastAsia"/>
          <w:spacing w:val="-8"/>
          <w:sz w:val="18"/>
          <w:szCs w:val="18"/>
        </w:rPr>
        <w:t xml:space="preserve">have </w:t>
      </w:r>
      <w:r w:rsidR="0064739A">
        <w:rPr>
          <w:rFonts w:ascii="Cambria" w:hAnsi="Cambria" w:cs="Times New Roman"/>
          <w:spacing w:val="-8"/>
          <w:sz w:val="18"/>
          <w:szCs w:val="18"/>
        </w:rPr>
        <w:t>significant</w:t>
      </w:r>
      <w:r w:rsidR="00965CC3" w:rsidRPr="006656F6">
        <w:rPr>
          <w:rFonts w:ascii="Cambria" w:hAnsi="Cambria" w:cs="Times New Roman" w:hint="eastAsia"/>
          <w:spacing w:val="-8"/>
          <w:sz w:val="18"/>
          <w:szCs w:val="18"/>
        </w:rPr>
        <w:t xml:space="preserve"> impact </w:t>
      </w:r>
      <w:r w:rsidR="00D30F29" w:rsidRPr="006656F6">
        <w:rPr>
          <w:rFonts w:ascii="Cambria" w:hAnsi="Cambria" w:cs="Times New Roman" w:hint="eastAsia"/>
          <w:spacing w:val="-8"/>
          <w:sz w:val="18"/>
          <w:szCs w:val="18"/>
        </w:rPr>
        <w:t xml:space="preserve">on </w:t>
      </w:r>
      <w:r w:rsidRPr="006656F6">
        <w:rPr>
          <w:rFonts w:ascii="Cambria" w:eastAsia="Malgun Gothic" w:hAnsi="Cambria" w:cs="Times New Roman" w:hint="eastAsia"/>
          <w:spacing w:val="-8"/>
          <w:sz w:val="18"/>
          <w:szCs w:val="18"/>
        </w:rPr>
        <w:t>the unseeded F</w:t>
      </w:r>
      <w:r w:rsidR="00EE70F8" w:rsidRPr="006656F6">
        <w:rPr>
          <w:rFonts w:ascii="Cambria" w:eastAsia="Malgun Gothic" w:hAnsi="Cambria" w:cs="Times New Roman" w:hint="eastAsia"/>
          <w:spacing w:val="-8"/>
          <w:sz w:val="18"/>
          <w:szCs w:val="18"/>
        </w:rPr>
        <w:t>WM process</w:t>
      </w:r>
      <w:r w:rsidR="00A706FB" w:rsidRPr="006656F6">
        <w:rPr>
          <w:rFonts w:ascii="Cambria" w:hAnsi="Cambria" w:cs="Times New Roman" w:hint="eastAsia"/>
          <w:spacing w:val="-8"/>
          <w:sz w:val="18"/>
          <w:szCs w:val="18"/>
        </w:rPr>
        <w:t xml:space="preserve"> [1</w:t>
      </w:r>
      <w:r w:rsidR="006A03E3">
        <w:rPr>
          <w:rFonts w:ascii="Cambria" w:hAnsi="Cambria" w:cs="Times New Roman" w:hint="eastAsia"/>
          <w:spacing w:val="-8"/>
          <w:sz w:val="18"/>
          <w:szCs w:val="18"/>
        </w:rPr>
        <w:t>1</w:t>
      </w:r>
      <w:r w:rsidR="00A706FB" w:rsidRPr="006656F6">
        <w:rPr>
          <w:rFonts w:ascii="Cambria" w:hAnsi="Cambria" w:cs="Times New Roman" w:hint="eastAsia"/>
          <w:spacing w:val="-8"/>
          <w:sz w:val="18"/>
          <w:szCs w:val="18"/>
        </w:rPr>
        <w:t>,1</w:t>
      </w:r>
      <w:r w:rsidR="006A03E3">
        <w:rPr>
          <w:rFonts w:ascii="Cambria" w:hAnsi="Cambria" w:cs="Times New Roman" w:hint="eastAsia"/>
          <w:spacing w:val="-8"/>
          <w:sz w:val="18"/>
          <w:szCs w:val="18"/>
        </w:rPr>
        <w:t>2</w:t>
      </w:r>
      <w:r w:rsidR="00A706FB" w:rsidRPr="006656F6">
        <w:rPr>
          <w:rFonts w:ascii="Cambria" w:hAnsi="Cambria" w:cs="Times New Roman" w:hint="eastAsia"/>
          <w:spacing w:val="-8"/>
          <w:sz w:val="18"/>
          <w:szCs w:val="18"/>
        </w:rPr>
        <w:t>]</w:t>
      </w:r>
      <w:r w:rsidR="00EE70F8" w:rsidRPr="006656F6">
        <w:rPr>
          <w:rFonts w:ascii="Cambria" w:eastAsia="Malgun Gothic" w:hAnsi="Cambria" w:cs="Times New Roman" w:hint="eastAsia"/>
          <w:spacing w:val="-8"/>
          <w:sz w:val="18"/>
          <w:szCs w:val="18"/>
        </w:rPr>
        <w:t xml:space="preserve">. </w:t>
      </w:r>
      <w:r w:rsidR="0064739A">
        <w:rPr>
          <w:rFonts w:ascii="Cambria" w:eastAsia="Malgun Gothic" w:hAnsi="Cambria" w:cs="Times New Roman"/>
          <w:spacing w:val="-8"/>
          <w:sz w:val="18"/>
          <w:szCs w:val="18"/>
        </w:rPr>
        <w:t>In the proposed cascaded intermodal FWM, t</w:t>
      </w:r>
      <w:r w:rsidR="00EE70F8" w:rsidRPr="006656F6">
        <w:rPr>
          <w:rFonts w:ascii="Cambria" w:eastAsia="Malgun Gothic" w:hAnsi="Cambria" w:cs="Times New Roman" w:hint="eastAsia"/>
          <w:spacing w:val="-8"/>
          <w:sz w:val="18"/>
          <w:szCs w:val="18"/>
        </w:rPr>
        <w:t>he S1 and S2 waves</w:t>
      </w:r>
      <w:r w:rsidR="003E21B7">
        <w:rPr>
          <w:rFonts w:ascii="Cambria" w:eastAsiaTheme="minorEastAsia" w:hAnsi="Cambria" w:cs="Times New Roman" w:hint="eastAsia"/>
          <w:spacing w:val="-8"/>
          <w:sz w:val="18"/>
          <w:szCs w:val="18"/>
        </w:rPr>
        <w:t xml:space="preserve"> generated </w:t>
      </w:r>
      <w:r w:rsidRPr="006656F6">
        <w:rPr>
          <w:rFonts w:ascii="Cambria" w:eastAsia="Malgun Gothic" w:hAnsi="Cambria" w:cs="Times New Roman" w:hint="eastAsia"/>
          <w:spacing w:val="-8"/>
          <w:sz w:val="18"/>
          <w:szCs w:val="18"/>
        </w:rPr>
        <w:t xml:space="preserve">at </w:t>
      </w:r>
      <w:r w:rsidRPr="006656F6">
        <w:rPr>
          <w:rFonts w:ascii="Cambria" w:eastAsia="Malgun Gothic" w:hAnsi="Cambria" w:cs="Times New Roman"/>
          <w:spacing w:val="-8"/>
          <w:sz w:val="18"/>
          <w:szCs w:val="18"/>
        </w:rPr>
        <w:t>15</w:t>
      </w:r>
      <w:r w:rsidRPr="006656F6">
        <w:rPr>
          <w:rFonts w:ascii="Cambria" w:eastAsia="Malgun Gothic" w:hAnsi="Cambria" w:cs="Times New Roman" w:hint="eastAsia"/>
          <w:spacing w:val="-8"/>
          <w:sz w:val="18"/>
          <w:szCs w:val="18"/>
        </w:rPr>
        <w:t>5</w:t>
      </w:r>
      <w:r w:rsidRPr="006656F6">
        <w:rPr>
          <w:rFonts w:ascii="Cambria" w:eastAsia="Malgun Gothic" w:hAnsi="Cambria" w:cs="Times New Roman"/>
          <w:spacing w:val="-8"/>
          <w:sz w:val="18"/>
          <w:szCs w:val="18"/>
        </w:rPr>
        <w:t>9</w:t>
      </w:r>
      <w:r w:rsidRPr="006656F6">
        <w:rPr>
          <w:rFonts w:ascii="Cambria" w:eastAsia="Malgun Gothic" w:hAnsi="Cambria" w:cs="Times New Roman" w:hint="eastAsia"/>
          <w:spacing w:val="-8"/>
          <w:sz w:val="18"/>
          <w:szCs w:val="18"/>
        </w:rPr>
        <w:t>.5</w:t>
      </w:r>
      <w:r w:rsidRPr="006656F6">
        <w:rPr>
          <w:rFonts w:ascii="Cambria" w:eastAsia="Malgun Gothic" w:hAnsi="Cambria" w:cs="Times New Roman"/>
          <w:spacing w:val="-8"/>
          <w:sz w:val="18"/>
          <w:szCs w:val="18"/>
        </w:rPr>
        <w:t xml:space="preserve"> </w:t>
      </w:r>
      <w:r w:rsidR="00EE70F8" w:rsidRPr="006656F6">
        <w:rPr>
          <w:rFonts w:ascii="Cambria" w:eastAsia="Malgun Gothic" w:hAnsi="Cambria" w:cs="Times New Roman" w:hint="eastAsia"/>
          <w:spacing w:val="-8"/>
          <w:sz w:val="18"/>
          <w:szCs w:val="18"/>
        </w:rPr>
        <w:t>and 945.4 nm</w:t>
      </w:r>
      <w:r w:rsidR="003E21B7">
        <w:rPr>
          <w:rFonts w:ascii="Cambria" w:eastAsiaTheme="minorEastAsia" w:hAnsi="Cambria" w:cs="Times New Roman" w:hint="eastAsia"/>
          <w:spacing w:val="-8"/>
          <w:sz w:val="18"/>
          <w:szCs w:val="18"/>
        </w:rPr>
        <w:t xml:space="preserve"> are </w:t>
      </w:r>
      <w:r w:rsidRPr="006656F6">
        <w:rPr>
          <w:rFonts w:ascii="Cambria" w:eastAsia="Malgun Gothic" w:hAnsi="Cambria" w:cs="Times New Roman" w:hint="eastAsia"/>
          <w:spacing w:val="-8"/>
          <w:sz w:val="18"/>
          <w:szCs w:val="18"/>
        </w:rPr>
        <w:t xml:space="preserve">propagated in the 2nd and 3rd guided-modes, respectively. For the air-silica </w:t>
      </w:r>
      <w:r w:rsidR="00452DD7" w:rsidRPr="006656F6">
        <w:rPr>
          <w:rFonts w:ascii="Cambria" w:eastAsia="Malgun Gothic" w:hAnsi="Cambria" w:cs="Times New Roman" w:hint="eastAsia"/>
          <w:spacing w:val="-8"/>
          <w:sz w:val="18"/>
          <w:szCs w:val="18"/>
        </w:rPr>
        <w:t>MPCF</w:t>
      </w:r>
      <w:r w:rsidRPr="006656F6">
        <w:rPr>
          <w:rFonts w:ascii="Cambria" w:eastAsia="Malgun Gothic" w:hAnsi="Cambria" w:cs="Times New Roman" w:hint="eastAsia"/>
          <w:spacing w:val="-8"/>
          <w:sz w:val="18"/>
          <w:szCs w:val="18"/>
        </w:rPr>
        <w:t xml:space="preserve"> used, </w:t>
      </w:r>
      <w:r w:rsidR="0064739A">
        <w:rPr>
          <w:rFonts w:ascii="Cambria" w:eastAsia="Malgun Gothic" w:hAnsi="Cambria" w:cs="Times New Roman"/>
          <w:spacing w:val="-8"/>
          <w:sz w:val="18"/>
          <w:szCs w:val="18"/>
        </w:rPr>
        <w:t>the</w:t>
      </w:r>
      <w:r w:rsidR="0064739A" w:rsidRPr="006656F6">
        <w:rPr>
          <w:rFonts w:ascii="Cambria" w:eastAsia="Malgun Gothic" w:hAnsi="Cambria" w:cs="Times New Roman" w:hint="eastAsia"/>
          <w:spacing w:val="-8"/>
          <w:sz w:val="18"/>
          <w:szCs w:val="18"/>
        </w:rPr>
        <w:t xml:space="preserve"> </w:t>
      </w:r>
      <w:r w:rsidRPr="006656F6">
        <w:rPr>
          <w:rFonts w:ascii="Cambria" w:eastAsia="Malgun Gothic" w:hAnsi="Cambria" w:cs="Times New Roman"/>
          <w:i/>
          <w:spacing w:val="-8"/>
          <w:sz w:val="18"/>
          <w:szCs w:val="18"/>
        </w:rPr>
        <w:t>d</w:t>
      </w:r>
      <w:r w:rsidRPr="006656F6">
        <w:rPr>
          <w:rFonts w:ascii="Cambria" w:eastAsia="Malgun Gothic" w:hAnsi="Cambria" w:cs="Times New Roman"/>
          <w:spacing w:val="-8"/>
          <w:sz w:val="18"/>
          <w:szCs w:val="18"/>
        </w:rPr>
        <w:t>/Λ</w:t>
      </w:r>
      <w:r w:rsidRPr="006656F6">
        <w:rPr>
          <w:rFonts w:ascii="Cambria" w:eastAsia="Malgun Gothic" w:hAnsi="Cambria" w:cs="Times New Roman" w:hint="eastAsia"/>
          <w:spacing w:val="-8"/>
          <w:sz w:val="18"/>
          <w:szCs w:val="18"/>
        </w:rPr>
        <w:t xml:space="preserve"> in the cladding region can be up to 0.89</w:t>
      </w:r>
      <w:r w:rsidR="000612C4" w:rsidRPr="006656F6">
        <w:rPr>
          <w:rFonts w:ascii="Cambria" w:eastAsia="Malgun Gothic" w:hAnsi="Cambria" w:cs="Times New Roman"/>
          <w:spacing w:val="-8"/>
          <w:sz w:val="18"/>
          <w:szCs w:val="18"/>
        </w:rPr>
        <w:t>. T</w:t>
      </w:r>
      <w:r w:rsidRPr="006656F6">
        <w:rPr>
          <w:rFonts w:ascii="Cambria" w:eastAsia="Malgun Gothic" w:hAnsi="Cambria" w:cs="Times New Roman" w:hint="eastAsia"/>
          <w:spacing w:val="-8"/>
          <w:sz w:val="18"/>
          <w:szCs w:val="18"/>
        </w:rPr>
        <w:t>hus</w:t>
      </w:r>
      <w:r w:rsidR="00D938E3" w:rsidRPr="006656F6">
        <w:rPr>
          <w:rFonts w:ascii="Cambria" w:hAnsi="Cambria" w:cs="Times New Roman" w:hint="eastAsia"/>
          <w:spacing w:val="-8"/>
          <w:sz w:val="18"/>
          <w:szCs w:val="18"/>
        </w:rPr>
        <w:t xml:space="preserve">, </w:t>
      </w:r>
      <w:r w:rsidRPr="006656F6">
        <w:rPr>
          <w:rFonts w:ascii="Cambria" w:eastAsia="Malgun Gothic" w:hAnsi="Cambria" w:cs="Times New Roman" w:hint="eastAsia"/>
          <w:spacing w:val="-8"/>
          <w:sz w:val="18"/>
          <w:szCs w:val="18"/>
        </w:rPr>
        <w:t xml:space="preserve">the leakage losses of the S1 and S2 waves induced by the fiber bending </w:t>
      </w:r>
      <w:r w:rsidR="000612C4" w:rsidRPr="006656F6">
        <w:rPr>
          <w:rFonts w:ascii="Cambria" w:eastAsia="Malgun Gothic" w:hAnsi="Cambria" w:cs="Times New Roman"/>
          <w:spacing w:val="-8"/>
          <w:sz w:val="18"/>
          <w:szCs w:val="18"/>
        </w:rPr>
        <w:t>are</w:t>
      </w:r>
      <w:r w:rsidRPr="006656F6">
        <w:rPr>
          <w:rFonts w:ascii="Cambria" w:eastAsia="Malgun Gothic" w:hAnsi="Cambria" w:cs="Times New Roman" w:hint="eastAsia"/>
          <w:spacing w:val="-8"/>
          <w:sz w:val="18"/>
          <w:szCs w:val="18"/>
        </w:rPr>
        <w:t xml:space="preserve"> effectively suppressed. In addition, the variations of the dispersion and nonlinearity for the 2nd and 3rd guided-modes induced by the </w:t>
      </w:r>
      <w:r w:rsidR="00452DD7" w:rsidRPr="006656F6">
        <w:rPr>
          <w:rFonts w:ascii="Cambria" w:eastAsia="Malgun Gothic" w:hAnsi="Cambria" w:cs="Times New Roman" w:hint="eastAsia"/>
          <w:spacing w:val="-8"/>
          <w:sz w:val="18"/>
          <w:szCs w:val="18"/>
        </w:rPr>
        <w:t>MPCF</w:t>
      </w:r>
      <w:r w:rsidRPr="006656F6">
        <w:rPr>
          <w:rFonts w:ascii="Cambria" w:eastAsia="Malgun Gothic" w:hAnsi="Cambria" w:cs="Times New Roman" w:hint="eastAsia"/>
          <w:spacing w:val="-8"/>
          <w:sz w:val="18"/>
          <w:szCs w:val="18"/>
        </w:rPr>
        <w:t xml:space="preserve"> bending can also be neglected.</w:t>
      </w:r>
    </w:p>
    <w:p w:rsidR="00E75130" w:rsidRDefault="00353411" w:rsidP="000A5001">
      <w:pPr>
        <w:pStyle w:val="10BodyIndent"/>
        <w:spacing w:afterLines="0"/>
        <w:rPr>
          <w:rFonts w:eastAsia="SimSun"/>
        </w:rPr>
      </w:pPr>
      <w:r>
        <w:object w:dxaOrig="6486" w:dyaOrig="4728">
          <v:shape id="_x0000_i1027" type="#_x0000_t75" style="width:164.25pt;height:127.5pt" o:ole="">
            <v:imagedata r:id="rId15" o:title=""/>
          </v:shape>
          <o:OLEObject Type="Embed" ProgID="Origin50.Graph" ShapeID="_x0000_i1027" DrawAspect="Content" ObjectID="_1569226479" r:id="rId16"/>
        </w:object>
      </w:r>
    </w:p>
    <w:p w:rsidR="003201D0" w:rsidRPr="003201D0" w:rsidRDefault="003201D0" w:rsidP="00930FF5">
      <w:pPr>
        <w:spacing w:afterLines="100" w:after="240"/>
        <w:jc w:val="both"/>
        <w:rPr>
          <w:rFonts w:ascii="Cambria" w:eastAsia="Malgun Gothic" w:hAnsi="Cambria" w:cs="Times New Roman"/>
          <w:spacing w:val="-8"/>
          <w:sz w:val="18"/>
          <w:szCs w:val="18"/>
        </w:rPr>
      </w:pPr>
      <w:r w:rsidRPr="003201D0">
        <w:rPr>
          <w:rFonts w:ascii="Cambria" w:eastAsia="Malgun Gothic" w:hAnsi="Cambria" w:cs="Times New Roman" w:hint="eastAsia"/>
          <w:spacing w:val="-8"/>
          <w:sz w:val="18"/>
          <w:szCs w:val="18"/>
        </w:rPr>
        <w:t xml:space="preserve">Fig. 4. </w:t>
      </w:r>
      <w:r w:rsidR="000612C4">
        <w:rPr>
          <w:rFonts w:ascii="Cambria" w:eastAsia="Malgun Gothic" w:hAnsi="Cambria" w:cs="Times New Roman"/>
          <w:spacing w:val="-8"/>
          <w:sz w:val="18"/>
          <w:szCs w:val="18"/>
        </w:rPr>
        <w:t>T</w:t>
      </w:r>
      <w:r w:rsidRPr="003201D0">
        <w:rPr>
          <w:rFonts w:ascii="Cambria" w:eastAsia="Malgun Gothic" w:hAnsi="Cambria" w:cs="Times New Roman" w:hint="eastAsia"/>
          <w:spacing w:val="-8"/>
          <w:sz w:val="18"/>
          <w:szCs w:val="18"/>
        </w:rPr>
        <w:t xml:space="preserve">he output powers </w:t>
      </w:r>
      <w:r w:rsidRPr="002A4D08">
        <w:rPr>
          <w:rFonts w:ascii="Cambria" w:eastAsia="Malgun Gothic" w:hAnsi="Cambria" w:cs="Times New Roman" w:hint="eastAsia"/>
          <w:i/>
          <w:spacing w:val="-8"/>
          <w:sz w:val="18"/>
          <w:szCs w:val="18"/>
        </w:rPr>
        <w:t>P</w:t>
      </w:r>
      <w:r w:rsidRPr="002A4D08">
        <w:rPr>
          <w:rFonts w:ascii="Cambria" w:eastAsia="Malgun Gothic" w:hAnsi="Cambria" w:cs="Times New Roman" w:hint="eastAsia"/>
          <w:spacing w:val="-8"/>
          <w:sz w:val="18"/>
          <w:szCs w:val="18"/>
          <w:vertAlign w:val="subscript"/>
        </w:rPr>
        <w:t>AS1</w:t>
      </w:r>
      <w:r w:rsidRPr="003201D0">
        <w:rPr>
          <w:rFonts w:ascii="Cambria" w:eastAsia="Malgun Gothic" w:hAnsi="Cambria" w:cs="Times New Roman" w:hint="eastAsia"/>
          <w:spacing w:val="-8"/>
          <w:sz w:val="18"/>
          <w:szCs w:val="18"/>
        </w:rPr>
        <w:t xml:space="preserve"> and </w:t>
      </w:r>
      <w:r w:rsidRPr="002A4D08">
        <w:rPr>
          <w:rFonts w:ascii="Cambria" w:eastAsia="Malgun Gothic" w:hAnsi="Cambria" w:cs="Times New Roman" w:hint="eastAsia"/>
          <w:i/>
          <w:spacing w:val="-8"/>
          <w:sz w:val="18"/>
          <w:szCs w:val="18"/>
        </w:rPr>
        <w:t>P</w:t>
      </w:r>
      <w:r w:rsidRPr="002A4D08">
        <w:rPr>
          <w:rFonts w:ascii="Cambria" w:eastAsia="Malgun Gothic" w:hAnsi="Cambria" w:cs="Times New Roman" w:hint="eastAsia"/>
          <w:spacing w:val="-8"/>
          <w:sz w:val="18"/>
          <w:szCs w:val="18"/>
          <w:vertAlign w:val="subscript"/>
        </w:rPr>
        <w:t>AS2</w:t>
      </w:r>
      <w:r w:rsidRPr="003201D0">
        <w:rPr>
          <w:rFonts w:ascii="Cambria" w:eastAsia="Malgun Gothic" w:hAnsi="Cambria" w:cs="Times New Roman" w:hint="eastAsia"/>
          <w:spacing w:val="-8"/>
          <w:sz w:val="18"/>
          <w:szCs w:val="18"/>
        </w:rPr>
        <w:t xml:space="preserve"> of the AS1 and AS2 waves </w:t>
      </w:r>
      <w:r w:rsidR="000612C4">
        <w:rPr>
          <w:rFonts w:ascii="Cambria" w:eastAsia="Malgun Gothic" w:hAnsi="Cambria" w:cs="Times New Roman"/>
          <w:spacing w:val="-8"/>
          <w:sz w:val="18"/>
          <w:szCs w:val="18"/>
        </w:rPr>
        <w:t>versus</w:t>
      </w:r>
      <w:r w:rsidR="000612C4" w:rsidRPr="003201D0">
        <w:rPr>
          <w:rFonts w:ascii="Cambria" w:eastAsia="Malgun Gothic" w:hAnsi="Cambria" w:cs="Times New Roman"/>
          <w:spacing w:val="-8"/>
          <w:sz w:val="18"/>
          <w:szCs w:val="18"/>
        </w:rPr>
        <w:t xml:space="preserve"> </w:t>
      </w:r>
      <w:r w:rsidRPr="003201D0">
        <w:rPr>
          <w:rFonts w:ascii="Cambria" w:eastAsia="Malgun Gothic" w:hAnsi="Cambria" w:cs="Times New Roman"/>
          <w:spacing w:val="-8"/>
          <w:sz w:val="18"/>
          <w:szCs w:val="18"/>
        </w:rPr>
        <w:t xml:space="preserve">the </w:t>
      </w:r>
      <w:r w:rsidR="00452DD7">
        <w:rPr>
          <w:rFonts w:ascii="Cambria" w:eastAsia="Malgun Gothic" w:hAnsi="Cambria" w:cs="Times New Roman" w:hint="eastAsia"/>
          <w:spacing w:val="-8"/>
          <w:sz w:val="18"/>
          <w:szCs w:val="18"/>
        </w:rPr>
        <w:t>MPCF</w:t>
      </w:r>
      <w:r w:rsidRPr="003201D0">
        <w:rPr>
          <w:rFonts w:ascii="Cambria" w:eastAsia="Malgun Gothic" w:hAnsi="Cambria" w:cs="Times New Roman" w:hint="eastAsia"/>
          <w:spacing w:val="-8"/>
          <w:sz w:val="18"/>
          <w:szCs w:val="18"/>
        </w:rPr>
        <w:t xml:space="preserve"> </w:t>
      </w:r>
      <w:r w:rsidRPr="003201D0">
        <w:rPr>
          <w:rFonts w:ascii="Cambria" w:eastAsia="Malgun Gothic" w:hAnsi="Cambria" w:cs="Times New Roman"/>
          <w:spacing w:val="-8"/>
          <w:sz w:val="18"/>
          <w:szCs w:val="18"/>
        </w:rPr>
        <w:t xml:space="preserve">bending radius </w:t>
      </w:r>
      <w:r w:rsidRPr="002A4D08">
        <w:rPr>
          <w:rFonts w:ascii="Cambria" w:eastAsia="Malgun Gothic" w:hAnsi="Cambria" w:cs="Times New Roman"/>
          <w:i/>
          <w:spacing w:val="-8"/>
          <w:sz w:val="18"/>
          <w:szCs w:val="18"/>
        </w:rPr>
        <w:t>R</w:t>
      </w:r>
      <w:r w:rsidRPr="003201D0">
        <w:rPr>
          <w:rFonts w:ascii="Cambria" w:eastAsia="Malgun Gothic" w:hAnsi="Cambria" w:cs="Times New Roman" w:hint="eastAsia"/>
          <w:spacing w:val="-8"/>
          <w:sz w:val="18"/>
          <w:szCs w:val="18"/>
        </w:rPr>
        <w:t xml:space="preserve">. The pump wavelength </w:t>
      </w:r>
      <w:r w:rsidRPr="002A4D08">
        <w:rPr>
          <w:rFonts w:ascii="Cambria" w:eastAsia="Malgun Gothic" w:hAnsi="Cambria" w:cs="Times New Roman"/>
          <w:i/>
          <w:spacing w:val="-8"/>
          <w:sz w:val="18"/>
          <w:szCs w:val="18"/>
        </w:rPr>
        <w:t>λ</w:t>
      </w:r>
      <w:r w:rsidRPr="002A4D08">
        <w:rPr>
          <w:rFonts w:ascii="Cambria" w:eastAsia="Malgun Gothic" w:hAnsi="Cambria" w:cs="Times New Roman"/>
          <w:spacing w:val="-8"/>
          <w:sz w:val="18"/>
          <w:szCs w:val="18"/>
          <w:vertAlign w:val="subscript"/>
        </w:rPr>
        <w:t>p</w:t>
      </w:r>
      <w:r w:rsidRPr="003201D0">
        <w:rPr>
          <w:rFonts w:ascii="Cambria" w:eastAsia="Malgun Gothic" w:hAnsi="Cambria" w:cs="Times New Roman" w:hint="eastAsia"/>
          <w:spacing w:val="-8"/>
          <w:sz w:val="18"/>
          <w:szCs w:val="18"/>
        </w:rPr>
        <w:t xml:space="preserve">=800 nm, and </w:t>
      </w:r>
      <w:r w:rsidR="00E90AD8" w:rsidRPr="00767EBD">
        <w:rPr>
          <w:rFonts w:ascii="Cambria" w:hAnsi="Cambria" w:cs="Times New Roman" w:hint="eastAsia"/>
          <w:spacing w:val="-8"/>
          <w:sz w:val="18"/>
          <w:szCs w:val="18"/>
          <w:lang w:eastAsia="zh-CN"/>
        </w:rPr>
        <w:t xml:space="preserve">the </w:t>
      </w:r>
      <w:r w:rsidRPr="003201D0">
        <w:rPr>
          <w:rFonts w:ascii="Cambria" w:eastAsia="Malgun Gothic" w:hAnsi="Cambria" w:cs="Times New Roman" w:hint="eastAsia"/>
          <w:spacing w:val="-8"/>
          <w:sz w:val="18"/>
          <w:szCs w:val="18"/>
        </w:rPr>
        <w:t xml:space="preserve">average input power </w:t>
      </w:r>
      <w:r w:rsidRPr="002A4D08">
        <w:rPr>
          <w:rFonts w:ascii="Cambria" w:eastAsia="Malgun Gothic" w:hAnsi="Cambria" w:cs="Times New Roman" w:hint="eastAsia"/>
          <w:i/>
          <w:spacing w:val="-8"/>
          <w:sz w:val="18"/>
          <w:szCs w:val="18"/>
        </w:rPr>
        <w:t>P</w:t>
      </w:r>
      <w:r w:rsidRPr="002A4D08">
        <w:rPr>
          <w:rFonts w:ascii="Cambria" w:eastAsia="Malgun Gothic" w:hAnsi="Cambria" w:cs="Times New Roman" w:hint="eastAsia"/>
          <w:spacing w:val="-8"/>
          <w:sz w:val="18"/>
          <w:szCs w:val="18"/>
          <w:vertAlign w:val="subscript"/>
        </w:rPr>
        <w:t>av</w:t>
      </w:r>
      <w:r w:rsidRPr="003201D0">
        <w:rPr>
          <w:rFonts w:ascii="Cambria" w:eastAsia="Malgun Gothic" w:hAnsi="Cambria" w:cs="Times New Roman" w:hint="eastAsia"/>
          <w:spacing w:val="-8"/>
          <w:sz w:val="18"/>
          <w:szCs w:val="18"/>
        </w:rPr>
        <w:t>=650 mW.</w:t>
      </w:r>
    </w:p>
    <w:p w:rsidR="002E47AB" w:rsidRDefault="002E6C68" w:rsidP="00072E58">
      <w:pPr>
        <w:ind w:firstLineChars="150" w:firstLine="258"/>
        <w:jc w:val="both"/>
        <w:rPr>
          <w:rFonts w:ascii="Cambria" w:eastAsia="Malgun Gothic" w:hAnsi="Cambria" w:cs="Times New Roman"/>
          <w:spacing w:val="-8"/>
          <w:sz w:val="18"/>
          <w:szCs w:val="18"/>
        </w:rPr>
      </w:pPr>
      <w:r w:rsidRPr="009E6E5C">
        <w:rPr>
          <w:rFonts w:ascii="Cambria" w:eastAsia="Malgun Gothic" w:hAnsi="Cambria" w:cs="Times New Roman" w:hint="eastAsia"/>
          <w:spacing w:val="-8"/>
          <w:sz w:val="18"/>
          <w:szCs w:val="18"/>
        </w:rPr>
        <w:t xml:space="preserve">Finally, we </w:t>
      </w:r>
      <w:r w:rsidRPr="009E6E5C">
        <w:rPr>
          <w:rFonts w:ascii="Cambria" w:eastAsia="Malgun Gothic" w:hAnsi="Cambria" w:cs="Times New Roman"/>
          <w:spacing w:val="-8"/>
          <w:sz w:val="18"/>
          <w:szCs w:val="18"/>
        </w:rPr>
        <w:t>evaluate</w:t>
      </w:r>
      <w:r w:rsidRPr="009E6E5C">
        <w:rPr>
          <w:rFonts w:ascii="Cambria" w:eastAsia="Malgun Gothic" w:hAnsi="Cambria" w:cs="Times New Roman" w:hint="eastAsia"/>
          <w:spacing w:val="-8"/>
          <w:sz w:val="18"/>
          <w:szCs w:val="18"/>
        </w:rPr>
        <w:t xml:space="preserve"> the effect of intermodal walk-offs between the guided-modes involved in the FWM process. </w:t>
      </w:r>
      <w:r w:rsidR="000612C4" w:rsidRPr="009E6E5C">
        <w:rPr>
          <w:rFonts w:ascii="Cambria" w:hAnsi="Cambria" w:cs="Times New Roman"/>
          <w:spacing w:val="-8"/>
          <w:sz w:val="18"/>
          <w:szCs w:val="18"/>
          <w:lang w:eastAsia="zh-CN"/>
        </w:rPr>
        <w:t>From</w:t>
      </w:r>
      <w:r w:rsidR="00963E5B" w:rsidRPr="009E6E5C">
        <w:rPr>
          <w:rFonts w:ascii="Cambria" w:hAnsi="Cambria" w:cs="Times New Roman" w:hint="eastAsia"/>
          <w:spacing w:val="-8"/>
          <w:sz w:val="18"/>
          <w:szCs w:val="18"/>
          <w:lang w:eastAsia="zh-CN"/>
        </w:rPr>
        <w:t xml:space="preserve"> </w:t>
      </w:r>
      <w:r w:rsidR="000E713E" w:rsidRPr="009E6E5C">
        <w:rPr>
          <w:rFonts w:ascii="Cambria" w:eastAsia="Malgun Gothic" w:hAnsi="Cambria" w:cs="Times New Roman" w:hint="eastAsia"/>
          <w:spacing w:val="-8"/>
          <w:sz w:val="18"/>
          <w:szCs w:val="18"/>
        </w:rPr>
        <w:t>[</w:t>
      </w:r>
      <w:r w:rsidR="00824A2D">
        <w:rPr>
          <w:rFonts w:ascii="Cambria" w:hAnsi="Cambria" w:cs="Times New Roman" w:hint="eastAsia"/>
          <w:spacing w:val="-8"/>
          <w:sz w:val="18"/>
          <w:szCs w:val="18"/>
          <w:lang w:eastAsia="zh-CN"/>
        </w:rPr>
        <w:t>2</w:t>
      </w:r>
      <w:r w:rsidR="000E713E" w:rsidRPr="009E6E5C">
        <w:rPr>
          <w:rFonts w:ascii="Cambria" w:eastAsia="Malgun Gothic" w:hAnsi="Cambria" w:cs="Times New Roman" w:hint="eastAsia"/>
          <w:spacing w:val="-8"/>
          <w:sz w:val="18"/>
          <w:szCs w:val="18"/>
        </w:rPr>
        <w:t>,1</w:t>
      </w:r>
      <w:r w:rsidR="006A03E3">
        <w:rPr>
          <w:rFonts w:ascii="Cambria" w:hAnsi="Cambria" w:cs="Times New Roman" w:hint="eastAsia"/>
          <w:spacing w:val="-8"/>
          <w:sz w:val="18"/>
          <w:szCs w:val="18"/>
          <w:lang w:eastAsia="zh-CN"/>
        </w:rPr>
        <w:t>4</w:t>
      </w:r>
      <w:r w:rsidR="000E713E" w:rsidRPr="009E6E5C">
        <w:rPr>
          <w:rFonts w:ascii="Cambria" w:eastAsia="Malgun Gothic" w:hAnsi="Cambria" w:cs="Times New Roman" w:hint="eastAsia"/>
          <w:spacing w:val="-8"/>
          <w:sz w:val="18"/>
          <w:szCs w:val="18"/>
        </w:rPr>
        <w:t>]</w:t>
      </w:r>
      <w:r w:rsidR="000E713E" w:rsidRPr="009E6E5C">
        <w:rPr>
          <w:rFonts w:ascii="Cambria" w:hAnsi="Cambria" w:cs="Times New Roman" w:hint="eastAsia"/>
          <w:spacing w:val="-8"/>
          <w:sz w:val="18"/>
          <w:szCs w:val="18"/>
          <w:lang w:eastAsia="zh-CN"/>
        </w:rPr>
        <w:t>,</w:t>
      </w:r>
      <w:r w:rsidR="000E52A3">
        <w:rPr>
          <w:rFonts w:ascii="Cambria" w:hAnsi="Cambria" w:cs="Times New Roman" w:hint="eastAsia"/>
          <w:spacing w:val="-8"/>
          <w:sz w:val="18"/>
          <w:szCs w:val="18"/>
          <w:lang w:eastAsia="zh-CN"/>
        </w:rPr>
        <w:t xml:space="preserve"> </w:t>
      </w:r>
      <w:r w:rsidR="000E713E" w:rsidRPr="009E6E5C">
        <w:rPr>
          <w:rFonts w:ascii="Cambria" w:hAnsi="Cambria" w:cs="Times New Roman" w:hint="eastAsia"/>
          <w:spacing w:val="-8"/>
          <w:sz w:val="18"/>
          <w:szCs w:val="18"/>
          <w:lang w:eastAsia="zh-CN"/>
        </w:rPr>
        <w:t>t</w:t>
      </w:r>
      <w:r w:rsidRPr="009E6E5C">
        <w:rPr>
          <w:rFonts w:ascii="Cambria" w:eastAsia="Malgun Gothic" w:hAnsi="Cambria" w:cs="Times New Roman" w:hint="eastAsia"/>
          <w:spacing w:val="-8"/>
          <w:sz w:val="18"/>
          <w:szCs w:val="18"/>
        </w:rPr>
        <w:t xml:space="preserve">he </w:t>
      </w:r>
      <w:r w:rsidRPr="009E6E5C">
        <w:rPr>
          <w:rFonts w:ascii="Cambria" w:eastAsia="Malgun Gothic" w:hAnsi="Cambria" w:cs="Times New Roman"/>
          <w:spacing w:val="-8"/>
          <w:sz w:val="18"/>
          <w:szCs w:val="18"/>
        </w:rPr>
        <w:t>intermodal walk-off factor</w:t>
      </w:r>
      <w:r w:rsidRPr="009E6E5C">
        <w:rPr>
          <w:rFonts w:ascii="Cambria" w:eastAsia="Malgun Gothic" w:hAnsi="Cambria" w:cs="Times New Roman" w:hint="eastAsia"/>
          <w:spacing w:val="-8"/>
          <w:sz w:val="18"/>
          <w:szCs w:val="18"/>
        </w:rPr>
        <w:t xml:space="preserve">s </w:t>
      </w:r>
      <w:r w:rsidRPr="009E6E5C">
        <w:rPr>
          <w:rFonts w:ascii="Cambria" w:eastAsia="Malgun Gothic" w:hAnsi="Cambria" w:cs="Times New Roman"/>
          <w:i/>
          <w:spacing w:val="-8"/>
          <w:sz w:val="18"/>
          <w:szCs w:val="18"/>
        </w:rPr>
        <w:t>D</w:t>
      </w:r>
      <w:r w:rsidRPr="009E6E5C">
        <w:rPr>
          <w:rFonts w:ascii="Cambria" w:eastAsia="Malgun Gothic" w:hAnsi="Cambria" w:cs="Times New Roman"/>
          <w:spacing w:val="-8"/>
          <w:sz w:val="18"/>
          <w:szCs w:val="18"/>
          <w:vertAlign w:val="subscript"/>
        </w:rPr>
        <w:t>12</w:t>
      </w:r>
      <w:r w:rsidRPr="009E6E5C">
        <w:rPr>
          <w:rFonts w:ascii="Cambria" w:eastAsia="Malgun Gothic" w:hAnsi="Cambria" w:cs="Times New Roman" w:hint="eastAsia"/>
          <w:spacing w:val="-8"/>
          <w:sz w:val="18"/>
          <w:szCs w:val="18"/>
        </w:rPr>
        <w:t xml:space="preserve"> between the 1st and 2nd guided-modes and </w:t>
      </w:r>
      <w:r w:rsidRPr="009E6E5C">
        <w:rPr>
          <w:rFonts w:ascii="Cambria" w:eastAsia="Malgun Gothic" w:hAnsi="Cambria" w:cs="Times New Roman" w:hint="eastAsia"/>
          <w:i/>
          <w:spacing w:val="-8"/>
          <w:sz w:val="18"/>
          <w:szCs w:val="18"/>
        </w:rPr>
        <w:t>D</w:t>
      </w:r>
      <w:r w:rsidRPr="009E6E5C">
        <w:rPr>
          <w:rFonts w:ascii="Cambria" w:eastAsia="Malgun Gothic" w:hAnsi="Cambria" w:cs="Times New Roman" w:hint="eastAsia"/>
          <w:spacing w:val="-8"/>
          <w:sz w:val="18"/>
          <w:szCs w:val="18"/>
          <w:vertAlign w:val="subscript"/>
        </w:rPr>
        <w:t>23</w:t>
      </w:r>
      <w:r w:rsidRPr="009E6E5C">
        <w:rPr>
          <w:rFonts w:ascii="Cambria" w:eastAsia="Malgun Gothic" w:hAnsi="Cambria" w:cs="Times New Roman" w:hint="eastAsia"/>
          <w:spacing w:val="-8"/>
          <w:sz w:val="18"/>
          <w:szCs w:val="18"/>
        </w:rPr>
        <w:t xml:space="preserve"> between t</w:t>
      </w:r>
      <w:r w:rsidR="00F127CF" w:rsidRPr="009E6E5C">
        <w:rPr>
          <w:rFonts w:ascii="Cambria" w:eastAsia="Malgun Gothic" w:hAnsi="Cambria" w:cs="Times New Roman" w:hint="eastAsia"/>
          <w:spacing w:val="-8"/>
          <w:sz w:val="18"/>
          <w:szCs w:val="18"/>
        </w:rPr>
        <w:t xml:space="preserve">he 2nd and 3rd guided-modes </w:t>
      </w:r>
      <w:r w:rsidR="000612C4" w:rsidRPr="009E6E5C">
        <w:rPr>
          <w:rFonts w:ascii="Cambria" w:hAnsi="Cambria" w:cs="Times New Roman"/>
          <w:spacing w:val="-8"/>
          <w:sz w:val="18"/>
          <w:szCs w:val="18"/>
          <w:lang w:eastAsia="zh-CN"/>
        </w:rPr>
        <w:t>are</w:t>
      </w:r>
      <w:r w:rsidR="00F127CF" w:rsidRPr="009E6E5C">
        <w:rPr>
          <w:rFonts w:ascii="Cambria" w:hAnsi="Cambria" w:cs="Times New Roman" w:hint="eastAsia"/>
          <w:spacing w:val="-8"/>
          <w:sz w:val="18"/>
          <w:szCs w:val="18"/>
          <w:lang w:eastAsia="zh-CN"/>
        </w:rPr>
        <w:t xml:space="preserve"> </w:t>
      </w:r>
      <w:r w:rsidRPr="009E6E5C">
        <w:rPr>
          <w:rFonts w:ascii="Cambria" w:eastAsia="Malgun Gothic" w:hAnsi="Cambria" w:cs="Times New Roman" w:hint="eastAsia"/>
          <w:spacing w:val="-8"/>
          <w:sz w:val="18"/>
          <w:szCs w:val="18"/>
        </w:rPr>
        <w:t xml:space="preserve">given as </w:t>
      </w:r>
      <w:r w:rsidRPr="009E6E5C">
        <w:rPr>
          <w:rFonts w:ascii="Cambria" w:eastAsia="Malgun Gothic" w:hAnsi="Cambria" w:cs="Times New Roman"/>
          <w:i/>
          <w:spacing w:val="-8"/>
          <w:sz w:val="18"/>
          <w:szCs w:val="18"/>
        </w:rPr>
        <w:t>D</w:t>
      </w:r>
      <w:r w:rsidRPr="009E6E5C">
        <w:rPr>
          <w:rFonts w:ascii="Cambria" w:eastAsia="Malgun Gothic" w:hAnsi="Cambria" w:cs="Times New Roman"/>
          <w:spacing w:val="-8"/>
          <w:sz w:val="18"/>
          <w:szCs w:val="18"/>
          <w:vertAlign w:val="subscript"/>
        </w:rPr>
        <w:t>12</w:t>
      </w:r>
      <w:r w:rsidRPr="009E6E5C">
        <w:rPr>
          <w:rFonts w:ascii="Cambria" w:eastAsia="Malgun Gothic" w:hAnsi="Cambria" w:cs="Times New Roman"/>
          <w:spacing w:val="-8"/>
          <w:sz w:val="18"/>
          <w:szCs w:val="18"/>
        </w:rPr>
        <w:t>=1/</w:t>
      </w:r>
      <w:r w:rsidRPr="009E6E5C">
        <w:rPr>
          <w:rFonts w:ascii="Cambria" w:eastAsia="Malgun Gothic" w:hAnsi="Cambria" w:cs="Times New Roman"/>
          <w:i/>
          <w:spacing w:val="-8"/>
          <w:sz w:val="18"/>
          <w:szCs w:val="18"/>
        </w:rPr>
        <w:t>v</w:t>
      </w:r>
      <w:r w:rsidRPr="009E6E5C">
        <w:rPr>
          <w:rFonts w:ascii="Cambria" w:eastAsia="Malgun Gothic" w:hAnsi="Cambria" w:cs="Times New Roman"/>
          <w:spacing w:val="-8"/>
          <w:sz w:val="18"/>
          <w:szCs w:val="18"/>
          <w:vertAlign w:val="subscript"/>
        </w:rPr>
        <w:t>g</w:t>
      </w:r>
      <w:r w:rsidRPr="009E6E5C">
        <w:rPr>
          <w:rFonts w:ascii="Cambria" w:eastAsia="Malgun Gothic" w:hAnsi="Cambria" w:cs="Times New Roman"/>
          <w:spacing w:val="-8"/>
          <w:sz w:val="18"/>
          <w:szCs w:val="18"/>
          <w:vertAlign w:val="superscript"/>
        </w:rPr>
        <w:t>(1)</w:t>
      </w:r>
      <w:r w:rsidRPr="009E6E5C">
        <w:rPr>
          <w:rFonts w:ascii="Cambria" w:eastAsia="Malgun Gothic" w:hAnsi="Cambria" w:cs="Times New Roman"/>
          <w:spacing w:val="-8"/>
          <w:sz w:val="18"/>
          <w:szCs w:val="18"/>
        </w:rPr>
        <w:t>(</w:t>
      </w:r>
      <w:r w:rsidRPr="009E6E5C">
        <w:rPr>
          <w:rFonts w:ascii="Cambria" w:eastAsia="Malgun Gothic" w:hAnsi="Cambria" w:cs="Times New Roman"/>
          <w:i/>
          <w:spacing w:val="-8"/>
          <w:sz w:val="18"/>
          <w:szCs w:val="18"/>
        </w:rPr>
        <w:t>λ</w:t>
      </w:r>
      <w:r w:rsidRPr="009E6E5C">
        <w:rPr>
          <w:rFonts w:ascii="Cambria" w:eastAsia="Malgun Gothic" w:hAnsi="Cambria" w:cs="Times New Roman"/>
          <w:spacing w:val="-8"/>
          <w:sz w:val="18"/>
          <w:szCs w:val="18"/>
        </w:rPr>
        <w:t>)</w:t>
      </w:r>
      <w:r w:rsidR="00516311" w:rsidRPr="009E6E5C">
        <w:rPr>
          <w:rFonts w:ascii="Symbol" w:eastAsia="Malgun Gothic" w:hAnsi="Symbol" w:cs="Times New Roman"/>
          <w:spacing w:val="-8"/>
          <w:sz w:val="18"/>
          <w:szCs w:val="18"/>
        </w:rPr>
        <w:t></w:t>
      </w:r>
      <w:r w:rsidRPr="009E6E5C">
        <w:rPr>
          <w:rFonts w:ascii="Cambria" w:eastAsia="Malgun Gothic" w:hAnsi="Cambria" w:cs="Times New Roman" w:hint="eastAsia"/>
          <w:spacing w:val="-8"/>
          <w:sz w:val="18"/>
          <w:szCs w:val="18"/>
        </w:rPr>
        <w:t>1/</w:t>
      </w:r>
      <w:r w:rsidRPr="009E6E5C">
        <w:rPr>
          <w:rFonts w:ascii="Cambria" w:eastAsia="Malgun Gothic" w:hAnsi="Cambria" w:cs="Times New Roman"/>
          <w:i/>
          <w:spacing w:val="-8"/>
          <w:sz w:val="18"/>
          <w:szCs w:val="18"/>
        </w:rPr>
        <w:t>v</w:t>
      </w:r>
      <w:r w:rsidRPr="009E6E5C">
        <w:rPr>
          <w:rFonts w:ascii="Cambria" w:eastAsia="Malgun Gothic" w:hAnsi="Cambria" w:cs="Times New Roman"/>
          <w:spacing w:val="-8"/>
          <w:sz w:val="18"/>
          <w:szCs w:val="18"/>
          <w:vertAlign w:val="subscript"/>
        </w:rPr>
        <w:t>g</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hint="eastAsia"/>
          <w:spacing w:val="-8"/>
          <w:sz w:val="18"/>
          <w:szCs w:val="18"/>
          <w:vertAlign w:val="superscript"/>
        </w:rPr>
        <w:t>2</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spacing w:val="-8"/>
          <w:sz w:val="18"/>
          <w:szCs w:val="18"/>
        </w:rPr>
        <w:t>(</w:t>
      </w:r>
      <w:r w:rsidRPr="009E6E5C">
        <w:rPr>
          <w:rFonts w:ascii="Cambria" w:eastAsia="Malgun Gothic" w:hAnsi="Cambria" w:cs="Times New Roman"/>
          <w:i/>
          <w:spacing w:val="-8"/>
          <w:sz w:val="18"/>
          <w:szCs w:val="18"/>
        </w:rPr>
        <w:t>λ</w:t>
      </w:r>
      <w:r w:rsidRPr="009E6E5C">
        <w:rPr>
          <w:rFonts w:ascii="Cambria" w:eastAsia="Malgun Gothic" w:hAnsi="Cambria" w:cs="Times New Roman"/>
          <w:spacing w:val="-8"/>
          <w:sz w:val="18"/>
          <w:szCs w:val="18"/>
        </w:rPr>
        <w:t>)</w:t>
      </w:r>
      <w:r w:rsidRPr="009E6E5C">
        <w:rPr>
          <w:rFonts w:ascii="Cambria" w:eastAsia="Malgun Gothic" w:hAnsi="Cambria" w:cs="Times New Roman" w:hint="eastAsia"/>
          <w:spacing w:val="-8"/>
          <w:sz w:val="18"/>
          <w:szCs w:val="18"/>
        </w:rPr>
        <w:t xml:space="preserve"> and </w:t>
      </w:r>
      <w:r w:rsidRPr="009E6E5C">
        <w:rPr>
          <w:rFonts w:ascii="Cambria" w:eastAsia="Malgun Gothic" w:hAnsi="Cambria" w:cs="Times New Roman"/>
          <w:i/>
          <w:spacing w:val="-8"/>
          <w:sz w:val="18"/>
          <w:szCs w:val="18"/>
        </w:rPr>
        <w:t>D</w:t>
      </w:r>
      <w:r w:rsidRPr="009E6E5C">
        <w:rPr>
          <w:rFonts w:ascii="Cambria" w:eastAsia="Malgun Gothic" w:hAnsi="Cambria" w:cs="Times New Roman" w:hint="eastAsia"/>
          <w:spacing w:val="-8"/>
          <w:sz w:val="18"/>
          <w:szCs w:val="18"/>
          <w:vertAlign w:val="subscript"/>
        </w:rPr>
        <w:t>23</w:t>
      </w:r>
      <w:r w:rsidRPr="009E6E5C">
        <w:rPr>
          <w:rFonts w:ascii="Cambria" w:eastAsia="Malgun Gothic" w:hAnsi="Cambria" w:cs="Times New Roman"/>
          <w:spacing w:val="-8"/>
          <w:sz w:val="18"/>
          <w:szCs w:val="18"/>
        </w:rPr>
        <w:t>=1/</w:t>
      </w:r>
      <w:r w:rsidRPr="009E6E5C">
        <w:rPr>
          <w:rFonts w:ascii="Cambria" w:eastAsia="Malgun Gothic" w:hAnsi="Cambria" w:cs="Times New Roman"/>
          <w:i/>
          <w:spacing w:val="-8"/>
          <w:sz w:val="18"/>
          <w:szCs w:val="18"/>
        </w:rPr>
        <w:t>v</w:t>
      </w:r>
      <w:r w:rsidRPr="009E6E5C">
        <w:rPr>
          <w:rFonts w:ascii="Cambria" w:eastAsia="Malgun Gothic" w:hAnsi="Cambria" w:cs="Times New Roman"/>
          <w:spacing w:val="-8"/>
          <w:sz w:val="18"/>
          <w:szCs w:val="18"/>
          <w:vertAlign w:val="subscript"/>
        </w:rPr>
        <w:t>g</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hint="eastAsia"/>
          <w:spacing w:val="-8"/>
          <w:sz w:val="18"/>
          <w:szCs w:val="18"/>
          <w:vertAlign w:val="superscript"/>
        </w:rPr>
        <w:t>2</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spacing w:val="-8"/>
          <w:sz w:val="18"/>
          <w:szCs w:val="18"/>
        </w:rPr>
        <w:t>(</w:t>
      </w:r>
      <w:r w:rsidRPr="009E6E5C">
        <w:rPr>
          <w:rFonts w:ascii="Cambria" w:eastAsia="Malgun Gothic" w:hAnsi="Cambria" w:cs="Times New Roman"/>
          <w:i/>
          <w:spacing w:val="-8"/>
          <w:sz w:val="18"/>
          <w:szCs w:val="18"/>
        </w:rPr>
        <w:t>λ</w:t>
      </w:r>
      <w:r w:rsidRPr="009E6E5C">
        <w:rPr>
          <w:rFonts w:ascii="Cambria" w:eastAsia="Malgun Gothic" w:hAnsi="Cambria" w:cs="Times New Roman"/>
          <w:spacing w:val="-8"/>
          <w:sz w:val="18"/>
          <w:szCs w:val="18"/>
        </w:rPr>
        <w:t>)</w:t>
      </w:r>
      <w:r w:rsidR="000612C4" w:rsidRPr="009E6E5C">
        <w:rPr>
          <w:rFonts w:ascii="Symbol" w:eastAsia="Malgun Gothic" w:hAnsi="Symbol" w:cs="Times New Roman"/>
          <w:spacing w:val="-8"/>
          <w:sz w:val="18"/>
          <w:szCs w:val="18"/>
        </w:rPr>
        <w:t></w:t>
      </w:r>
      <w:r w:rsidR="000612C4" w:rsidRPr="009E6E5C">
        <w:rPr>
          <w:rFonts w:ascii="Symbol" w:eastAsia="Malgun Gothic" w:hAnsi="Symbol" w:cs="Times New Roman"/>
          <w:spacing w:val="-8"/>
          <w:sz w:val="18"/>
          <w:szCs w:val="18"/>
        </w:rPr>
        <w:t></w:t>
      </w:r>
      <w:r w:rsidRPr="009E6E5C">
        <w:rPr>
          <w:rFonts w:ascii="Cambria" w:eastAsia="Malgun Gothic" w:hAnsi="Cambria" w:cs="Times New Roman" w:hint="eastAsia"/>
          <w:spacing w:val="-8"/>
          <w:sz w:val="18"/>
          <w:szCs w:val="18"/>
        </w:rPr>
        <w:t>1/</w:t>
      </w:r>
      <w:r w:rsidRPr="009E6E5C">
        <w:rPr>
          <w:rFonts w:ascii="Cambria" w:eastAsia="Malgun Gothic" w:hAnsi="Cambria" w:cs="Times New Roman"/>
          <w:i/>
          <w:spacing w:val="-8"/>
          <w:sz w:val="18"/>
          <w:szCs w:val="18"/>
        </w:rPr>
        <w:t>v</w:t>
      </w:r>
      <w:r w:rsidRPr="009E6E5C">
        <w:rPr>
          <w:rFonts w:ascii="Cambria" w:eastAsia="Malgun Gothic" w:hAnsi="Cambria" w:cs="Times New Roman"/>
          <w:spacing w:val="-8"/>
          <w:sz w:val="18"/>
          <w:szCs w:val="18"/>
          <w:vertAlign w:val="subscript"/>
        </w:rPr>
        <w:t>g</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hint="eastAsia"/>
          <w:spacing w:val="-8"/>
          <w:sz w:val="18"/>
          <w:szCs w:val="18"/>
          <w:vertAlign w:val="superscript"/>
        </w:rPr>
        <w:t>3</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spacing w:val="-8"/>
          <w:sz w:val="18"/>
          <w:szCs w:val="18"/>
        </w:rPr>
        <w:t>(</w:t>
      </w:r>
      <w:r w:rsidRPr="009E6E5C">
        <w:rPr>
          <w:rFonts w:ascii="Cambria" w:eastAsia="Malgun Gothic" w:hAnsi="Cambria" w:cs="Times New Roman"/>
          <w:i/>
          <w:spacing w:val="-8"/>
          <w:sz w:val="18"/>
          <w:szCs w:val="18"/>
        </w:rPr>
        <w:t>λ</w:t>
      </w:r>
      <w:r w:rsidRPr="009E6E5C">
        <w:rPr>
          <w:rFonts w:ascii="Cambria" w:eastAsia="Malgun Gothic" w:hAnsi="Cambria" w:cs="Times New Roman"/>
          <w:spacing w:val="-8"/>
          <w:sz w:val="18"/>
          <w:szCs w:val="18"/>
        </w:rPr>
        <w:t>)</w:t>
      </w:r>
      <w:r w:rsidRPr="009E6E5C">
        <w:rPr>
          <w:rFonts w:ascii="Cambria" w:eastAsia="Malgun Gothic" w:hAnsi="Cambria" w:cs="Times New Roman" w:hint="eastAsia"/>
          <w:spacing w:val="-8"/>
          <w:sz w:val="18"/>
          <w:szCs w:val="18"/>
        </w:rPr>
        <w:t xml:space="preserve">, where </w:t>
      </w:r>
      <w:r w:rsidRPr="009E6E5C">
        <w:rPr>
          <w:rFonts w:ascii="Cambria" w:eastAsia="Malgun Gothic" w:hAnsi="Cambria" w:cs="Times New Roman"/>
          <w:i/>
          <w:spacing w:val="-8"/>
          <w:sz w:val="18"/>
          <w:szCs w:val="18"/>
        </w:rPr>
        <w:t>v</w:t>
      </w:r>
      <w:r w:rsidRPr="009E6E5C">
        <w:rPr>
          <w:rFonts w:ascii="Cambria" w:eastAsia="Malgun Gothic" w:hAnsi="Cambria" w:cs="Times New Roman"/>
          <w:spacing w:val="-8"/>
          <w:sz w:val="18"/>
          <w:szCs w:val="18"/>
          <w:vertAlign w:val="subscript"/>
        </w:rPr>
        <w:t>g</w:t>
      </w:r>
      <w:r w:rsidRPr="009E6E5C">
        <w:rPr>
          <w:rFonts w:ascii="Cambria" w:eastAsia="Malgun Gothic" w:hAnsi="Cambria" w:cs="Times New Roman"/>
          <w:spacing w:val="-8"/>
          <w:sz w:val="18"/>
          <w:szCs w:val="18"/>
          <w:vertAlign w:val="superscript"/>
        </w:rPr>
        <w:t>(1)</w:t>
      </w:r>
      <w:r w:rsidRPr="009E6E5C">
        <w:rPr>
          <w:rFonts w:ascii="Cambria" w:eastAsia="Malgun Gothic" w:hAnsi="Cambria" w:cs="Times New Roman"/>
          <w:spacing w:val="-8"/>
          <w:sz w:val="18"/>
          <w:szCs w:val="18"/>
        </w:rPr>
        <w:t>(</w:t>
      </w:r>
      <w:r w:rsidRPr="009E6E5C">
        <w:rPr>
          <w:rFonts w:ascii="Cambria" w:eastAsia="Malgun Gothic" w:hAnsi="Cambria" w:cs="Times New Roman"/>
          <w:i/>
          <w:spacing w:val="-8"/>
          <w:sz w:val="18"/>
          <w:szCs w:val="18"/>
        </w:rPr>
        <w:t>λ</w:t>
      </w:r>
      <w:r w:rsidRPr="009E6E5C">
        <w:rPr>
          <w:rFonts w:ascii="Cambria" w:eastAsia="Malgun Gothic" w:hAnsi="Cambria" w:cs="Times New Roman"/>
          <w:spacing w:val="-8"/>
          <w:sz w:val="18"/>
          <w:szCs w:val="18"/>
        </w:rPr>
        <w:t>)</w:t>
      </w:r>
      <w:r w:rsidR="009B2A83" w:rsidRPr="009E6E5C">
        <w:rPr>
          <w:rFonts w:ascii="Cambria" w:hAnsi="Cambria" w:cs="Times New Roman" w:hint="eastAsia"/>
          <w:spacing w:val="-8"/>
          <w:sz w:val="18"/>
          <w:szCs w:val="18"/>
          <w:lang w:eastAsia="zh-CN"/>
        </w:rPr>
        <w:t xml:space="preserve">, </w:t>
      </w:r>
      <w:r w:rsidRPr="009E6E5C">
        <w:rPr>
          <w:rFonts w:ascii="Cambria" w:eastAsia="Malgun Gothic" w:hAnsi="Cambria" w:cs="Times New Roman"/>
          <w:i/>
          <w:spacing w:val="-8"/>
          <w:sz w:val="18"/>
          <w:szCs w:val="18"/>
        </w:rPr>
        <w:t>v</w:t>
      </w:r>
      <w:r w:rsidRPr="009E6E5C">
        <w:rPr>
          <w:rFonts w:ascii="Cambria" w:eastAsia="Malgun Gothic" w:hAnsi="Cambria" w:cs="Times New Roman"/>
          <w:spacing w:val="-8"/>
          <w:sz w:val="18"/>
          <w:szCs w:val="18"/>
          <w:vertAlign w:val="subscript"/>
        </w:rPr>
        <w:t>g</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hint="eastAsia"/>
          <w:spacing w:val="-8"/>
          <w:sz w:val="18"/>
          <w:szCs w:val="18"/>
          <w:vertAlign w:val="superscript"/>
        </w:rPr>
        <w:t>2</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spacing w:val="-8"/>
          <w:sz w:val="18"/>
          <w:szCs w:val="18"/>
        </w:rPr>
        <w:t>(</w:t>
      </w:r>
      <w:r w:rsidRPr="009E6E5C">
        <w:rPr>
          <w:rFonts w:ascii="Cambria" w:eastAsia="Malgun Gothic" w:hAnsi="Cambria" w:cs="Times New Roman"/>
          <w:i/>
          <w:spacing w:val="-8"/>
          <w:sz w:val="18"/>
          <w:szCs w:val="18"/>
        </w:rPr>
        <w:t>λ</w:t>
      </w:r>
      <w:r w:rsidRPr="009E6E5C">
        <w:rPr>
          <w:rFonts w:ascii="Cambria" w:eastAsia="Malgun Gothic" w:hAnsi="Cambria" w:cs="Times New Roman"/>
          <w:spacing w:val="-8"/>
          <w:sz w:val="18"/>
          <w:szCs w:val="18"/>
        </w:rPr>
        <w:t>)</w:t>
      </w:r>
      <w:r w:rsidRPr="009E6E5C">
        <w:rPr>
          <w:rFonts w:ascii="Cambria" w:eastAsia="Malgun Gothic" w:hAnsi="Cambria" w:cs="Times New Roman" w:hint="eastAsia"/>
          <w:spacing w:val="-8"/>
          <w:sz w:val="18"/>
          <w:szCs w:val="18"/>
        </w:rPr>
        <w:t xml:space="preserve">, and </w:t>
      </w:r>
      <w:r w:rsidRPr="009E6E5C">
        <w:rPr>
          <w:rFonts w:ascii="Cambria" w:eastAsia="Malgun Gothic" w:hAnsi="Cambria" w:cs="Times New Roman"/>
          <w:i/>
          <w:spacing w:val="-8"/>
          <w:sz w:val="18"/>
          <w:szCs w:val="18"/>
        </w:rPr>
        <w:t>v</w:t>
      </w:r>
      <w:r w:rsidRPr="009E6E5C">
        <w:rPr>
          <w:rFonts w:ascii="Cambria" w:eastAsia="Malgun Gothic" w:hAnsi="Cambria" w:cs="Times New Roman"/>
          <w:spacing w:val="-8"/>
          <w:sz w:val="18"/>
          <w:szCs w:val="18"/>
          <w:vertAlign w:val="subscript"/>
        </w:rPr>
        <w:t>g</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hint="eastAsia"/>
          <w:spacing w:val="-8"/>
          <w:sz w:val="18"/>
          <w:szCs w:val="18"/>
          <w:vertAlign w:val="superscript"/>
        </w:rPr>
        <w:t>3</w:t>
      </w:r>
      <w:r w:rsidRPr="009E6E5C">
        <w:rPr>
          <w:rFonts w:ascii="Cambria" w:eastAsia="Malgun Gothic" w:hAnsi="Cambria" w:cs="Times New Roman"/>
          <w:spacing w:val="-8"/>
          <w:sz w:val="18"/>
          <w:szCs w:val="18"/>
          <w:vertAlign w:val="superscript"/>
        </w:rPr>
        <w:t>)</w:t>
      </w:r>
      <w:r w:rsidRPr="009E6E5C">
        <w:rPr>
          <w:rFonts w:ascii="Cambria" w:eastAsia="Malgun Gothic" w:hAnsi="Cambria" w:cs="Times New Roman"/>
          <w:spacing w:val="-8"/>
          <w:sz w:val="18"/>
          <w:szCs w:val="18"/>
        </w:rPr>
        <w:t>(</w:t>
      </w:r>
      <w:r w:rsidRPr="009E6E5C">
        <w:rPr>
          <w:rFonts w:ascii="Cambria" w:eastAsia="Malgun Gothic" w:hAnsi="Cambria" w:cs="Times New Roman"/>
          <w:i/>
          <w:spacing w:val="-8"/>
          <w:sz w:val="18"/>
          <w:szCs w:val="18"/>
        </w:rPr>
        <w:t>λ</w:t>
      </w:r>
      <w:r w:rsidRPr="009E6E5C">
        <w:rPr>
          <w:rFonts w:ascii="Cambria" w:eastAsia="Malgun Gothic" w:hAnsi="Cambria" w:cs="Times New Roman"/>
          <w:spacing w:val="-8"/>
          <w:sz w:val="18"/>
          <w:szCs w:val="18"/>
        </w:rPr>
        <w:t>)</w:t>
      </w:r>
      <w:r w:rsidRPr="009E6E5C">
        <w:rPr>
          <w:rFonts w:ascii="Cambria" w:eastAsia="Malgun Gothic" w:hAnsi="Cambria" w:cs="Times New Roman" w:hint="eastAsia"/>
          <w:spacing w:val="-8"/>
          <w:sz w:val="18"/>
          <w:szCs w:val="18"/>
        </w:rPr>
        <w:t xml:space="preserve"> </w:t>
      </w:r>
      <w:r w:rsidRPr="009E6E5C">
        <w:rPr>
          <w:rFonts w:ascii="Cambria" w:eastAsia="Malgun Gothic" w:hAnsi="Cambria" w:cs="Times New Roman"/>
          <w:spacing w:val="-8"/>
          <w:sz w:val="18"/>
          <w:szCs w:val="18"/>
        </w:rPr>
        <w:t xml:space="preserve">correspond to </w:t>
      </w:r>
      <w:r w:rsidRPr="009E6E5C">
        <w:rPr>
          <w:rFonts w:ascii="Cambria" w:eastAsia="Malgun Gothic" w:hAnsi="Cambria" w:cs="Times New Roman" w:hint="eastAsia"/>
          <w:spacing w:val="-8"/>
          <w:sz w:val="18"/>
          <w:szCs w:val="18"/>
        </w:rPr>
        <w:t xml:space="preserve">the </w:t>
      </w:r>
      <w:r w:rsidRPr="009E6E5C">
        <w:rPr>
          <w:rFonts w:ascii="Cambria" w:eastAsia="Malgun Gothic" w:hAnsi="Cambria" w:cs="Times New Roman"/>
          <w:spacing w:val="-8"/>
          <w:sz w:val="18"/>
          <w:szCs w:val="18"/>
        </w:rPr>
        <w:t>group</w:t>
      </w:r>
      <w:r w:rsidR="000612C4" w:rsidRPr="009E6E5C">
        <w:rPr>
          <w:rFonts w:ascii="Cambria" w:eastAsia="Malgun Gothic" w:hAnsi="Cambria" w:cs="Times New Roman"/>
          <w:spacing w:val="-8"/>
          <w:sz w:val="18"/>
          <w:szCs w:val="18"/>
        </w:rPr>
        <w:t xml:space="preserve"> </w:t>
      </w:r>
      <w:r w:rsidRPr="009E6E5C">
        <w:rPr>
          <w:rFonts w:ascii="Cambria" w:eastAsia="Malgun Gothic" w:hAnsi="Cambria" w:cs="Times New Roman"/>
          <w:spacing w:val="-8"/>
          <w:sz w:val="18"/>
          <w:szCs w:val="18"/>
        </w:rPr>
        <w:t>velocities of the 1st</w:t>
      </w:r>
      <w:r w:rsidRPr="009E6E5C">
        <w:rPr>
          <w:rFonts w:ascii="Cambria" w:eastAsia="Malgun Gothic" w:hAnsi="Cambria" w:cs="Times New Roman" w:hint="eastAsia"/>
          <w:spacing w:val="-8"/>
          <w:sz w:val="18"/>
          <w:szCs w:val="18"/>
        </w:rPr>
        <w:t xml:space="preserve">, </w:t>
      </w:r>
      <w:r w:rsidRPr="009E6E5C">
        <w:rPr>
          <w:rFonts w:ascii="Cambria" w:eastAsia="Malgun Gothic" w:hAnsi="Cambria" w:cs="Times New Roman"/>
          <w:spacing w:val="-8"/>
          <w:sz w:val="18"/>
          <w:szCs w:val="18"/>
        </w:rPr>
        <w:t>2nd</w:t>
      </w:r>
      <w:r w:rsidRPr="009E6E5C">
        <w:rPr>
          <w:rFonts w:ascii="Cambria" w:eastAsia="Malgun Gothic" w:hAnsi="Cambria" w:cs="Times New Roman" w:hint="eastAsia"/>
          <w:spacing w:val="-8"/>
          <w:sz w:val="18"/>
          <w:szCs w:val="18"/>
        </w:rPr>
        <w:t xml:space="preserve">, and 3rd </w:t>
      </w:r>
      <w:r w:rsidRPr="009E6E5C">
        <w:rPr>
          <w:rFonts w:ascii="Cambria" w:eastAsia="Malgun Gothic" w:hAnsi="Cambria" w:cs="Times New Roman"/>
          <w:spacing w:val="-8"/>
          <w:sz w:val="18"/>
          <w:szCs w:val="18"/>
        </w:rPr>
        <w:t>guided-modes</w:t>
      </w:r>
      <w:r w:rsidRPr="009E6E5C">
        <w:rPr>
          <w:rFonts w:ascii="Cambria" w:eastAsia="Malgun Gothic" w:hAnsi="Cambria" w:cs="Times New Roman" w:hint="eastAsia"/>
          <w:spacing w:val="-8"/>
          <w:sz w:val="18"/>
          <w:szCs w:val="18"/>
        </w:rPr>
        <w:t xml:space="preserve"> of</w:t>
      </w:r>
      <w:r w:rsidR="00CA1B84" w:rsidRPr="009E6E5C">
        <w:rPr>
          <w:rFonts w:ascii="Cambria" w:eastAsia="Malgun Gothic" w:hAnsi="Cambria" w:cs="Times New Roman" w:hint="eastAsia"/>
          <w:spacing w:val="-8"/>
          <w:sz w:val="18"/>
          <w:szCs w:val="18"/>
        </w:rPr>
        <w:t xml:space="preserve"> the </w:t>
      </w:r>
      <w:r w:rsidR="00452DD7" w:rsidRPr="009E6E5C">
        <w:rPr>
          <w:rFonts w:ascii="Cambria" w:eastAsia="Malgun Gothic" w:hAnsi="Cambria" w:cs="Times New Roman" w:hint="eastAsia"/>
          <w:spacing w:val="-8"/>
          <w:sz w:val="18"/>
          <w:szCs w:val="18"/>
        </w:rPr>
        <w:t>MPCF</w:t>
      </w:r>
      <w:r w:rsidR="00CA1B84" w:rsidRPr="009E6E5C">
        <w:rPr>
          <w:rFonts w:ascii="Cambria" w:eastAsia="Malgun Gothic" w:hAnsi="Cambria" w:cs="Times New Roman" w:hint="eastAsia"/>
          <w:spacing w:val="-8"/>
          <w:sz w:val="18"/>
          <w:szCs w:val="18"/>
        </w:rPr>
        <w:t>, respectively. Figs. 5</w:t>
      </w:r>
      <w:r w:rsidRPr="009E6E5C">
        <w:rPr>
          <w:rFonts w:ascii="Cambria" w:eastAsia="Malgun Gothic" w:hAnsi="Cambria" w:cs="Times New Roman" w:hint="eastAsia"/>
          <w:spacing w:val="-8"/>
          <w:sz w:val="18"/>
          <w:szCs w:val="18"/>
        </w:rPr>
        <w:t xml:space="preserve">(a) and 5(b) show the </w:t>
      </w:r>
      <w:r w:rsidR="000612C4" w:rsidRPr="009E6E5C">
        <w:rPr>
          <w:rFonts w:ascii="Cambria" w:eastAsia="Malgun Gothic" w:hAnsi="Cambria" w:cs="Times New Roman"/>
          <w:spacing w:val="-8"/>
          <w:sz w:val="18"/>
          <w:szCs w:val="18"/>
        </w:rPr>
        <w:t xml:space="preserve">variation of the calculated </w:t>
      </w:r>
      <w:r w:rsidRPr="009E6E5C">
        <w:rPr>
          <w:rFonts w:ascii="Cambria" w:eastAsia="Malgun Gothic" w:hAnsi="Cambria" w:cs="Times New Roman" w:hint="eastAsia"/>
          <w:i/>
          <w:spacing w:val="-8"/>
          <w:sz w:val="18"/>
          <w:szCs w:val="18"/>
        </w:rPr>
        <w:t>D</w:t>
      </w:r>
      <w:r w:rsidRPr="009E6E5C">
        <w:rPr>
          <w:rFonts w:ascii="Cambria" w:eastAsia="Malgun Gothic" w:hAnsi="Cambria" w:cs="Times New Roman" w:hint="eastAsia"/>
          <w:spacing w:val="-8"/>
          <w:sz w:val="18"/>
          <w:szCs w:val="18"/>
          <w:vertAlign w:val="subscript"/>
        </w:rPr>
        <w:t>12</w:t>
      </w:r>
      <w:r w:rsidRPr="009E6E5C">
        <w:rPr>
          <w:rFonts w:ascii="Cambria" w:eastAsia="Malgun Gothic" w:hAnsi="Cambria" w:cs="Times New Roman" w:hint="eastAsia"/>
          <w:spacing w:val="-8"/>
          <w:sz w:val="18"/>
          <w:szCs w:val="18"/>
        </w:rPr>
        <w:t xml:space="preserve"> and </w:t>
      </w:r>
      <w:r w:rsidRPr="009E6E5C">
        <w:rPr>
          <w:rFonts w:ascii="Cambria" w:eastAsia="Malgun Gothic" w:hAnsi="Cambria" w:cs="Times New Roman" w:hint="eastAsia"/>
          <w:i/>
          <w:spacing w:val="-8"/>
          <w:sz w:val="18"/>
          <w:szCs w:val="18"/>
        </w:rPr>
        <w:t>D</w:t>
      </w:r>
      <w:r w:rsidRPr="009E6E5C">
        <w:rPr>
          <w:rFonts w:ascii="Cambria" w:eastAsia="Malgun Gothic" w:hAnsi="Cambria" w:cs="Times New Roman" w:hint="eastAsia"/>
          <w:spacing w:val="-8"/>
          <w:sz w:val="18"/>
          <w:szCs w:val="18"/>
          <w:vertAlign w:val="subscript"/>
        </w:rPr>
        <w:t>23</w:t>
      </w:r>
      <w:r w:rsidRPr="009E6E5C">
        <w:rPr>
          <w:rFonts w:ascii="Cambria" w:eastAsia="Malgun Gothic" w:hAnsi="Cambria" w:cs="Times New Roman" w:hint="eastAsia"/>
          <w:spacing w:val="-8"/>
          <w:sz w:val="18"/>
          <w:szCs w:val="18"/>
        </w:rPr>
        <w:t xml:space="preserve"> </w:t>
      </w:r>
      <w:r w:rsidR="000612C4" w:rsidRPr="009E6E5C">
        <w:rPr>
          <w:rFonts w:ascii="Cambria" w:eastAsia="Malgun Gothic" w:hAnsi="Cambria" w:cs="Times New Roman"/>
          <w:spacing w:val="-8"/>
          <w:sz w:val="18"/>
          <w:szCs w:val="18"/>
        </w:rPr>
        <w:t>with</w:t>
      </w:r>
      <w:r w:rsidRPr="009E6E5C">
        <w:rPr>
          <w:rFonts w:ascii="Cambria" w:eastAsia="Malgun Gothic" w:hAnsi="Cambria" w:cs="Times New Roman" w:hint="eastAsia"/>
          <w:spacing w:val="-8"/>
          <w:sz w:val="18"/>
          <w:szCs w:val="18"/>
        </w:rPr>
        <w:t xml:space="preserve"> wavelength. From Figs. 5(a) and 5(b), the values of </w:t>
      </w:r>
      <w:r w:rsidRPr="009E6E5C">
        <w:rPr>
          <w:rFonts w:ascii="Cambria" w:eastAsia="Malgun Gothic" w:hAnsi="Cambria" w:cs="Times New Roman" w:hint="eastAsia"/>
          <w:i/>
          <w:spacing w:val="-8"/>
          <w:sz w:val="18"/>
          <w:szCs w:val="18"/>
        </w:rPr>
        <w:t>D</w:t>
      </w:r>
      <w:r w:rsidRPr="009E6E5C">
        <w:rPr>
          <w:rFonts w:ascii="Cambria" w:eastAsia="Malgun Gothic" w:hAnsi="Cambria" w:cs="Times New Roman" w:hint="eastAsia"/>
          <w:spacing w:val="-8"/>
          <w:sz w:val="18"/>
          <w:szCs w:val="18"/>
          <w:vertAlign w:val="subscript"/>
        </w:rPr>
        <w:t>12</w:t>
      </w:r>
      <w:r w:rsidRPr="009E6E5C">
        <w:rPr>
          <w:rFonts w:ascii="Cambria" w:eastAsia="Malgun Gothic" w:hAnsi="Cambria" w:cs="Times New Roman" w:hint="eastAsia"/>
          <w:spacing w:val="-8"/>
          <w:sz w:val="18"/>
          <w:szCs w:val="18"/>
        </w:rPr>
        <w:t xml:space="preserve"> and </w:t>
      </w:r>
      <w:r w:rsidRPr="009E6E5C">
        <w:rPr>
          <w:rFonts w:ascii="Cambria" w:eastAsia="Malgun Gothic" w:hAnsi="Cambria" w:cs="Times New Roman" w:hint="eastAsia"/>
          <w:i/>
          <w:spacing w:val="-8"/>
          <w:sz w:val="18"/>
          <w:szCs w:val="18"/>
        </w:rPr>
        <w:t>D</w:t>
      </w:r>
      <w:r w:rsidRPr="009E6E5C">
        <w:rPr>
          <w:rFonts w:ascii="Cambria" w:eastAsia="Malgun Gothic" w:hAnsi="Cambria" w:cs="Times New Roman" w:hint="eastAsia"/>
          <w:spacing w:val="-8"/>
          <w:sz w:val="18"/>
          <w:szCs w:val="18"/>
          <w:vertAlign w:val="subscript"/>
        </w:rPr>
        <w:t>23</w:t>
      </w:r>
      <w:r w:rsidR="00A103E0" w:rsidRPr="009E6E5C">
        <w:rPr>
          <w:rFonts w:ascii="Cambria" w:eastAsia="Malgun Gothic" w:hAnsi="Cambria" w:cs="Times New Roman" w:hint="eastAsia"/>
          <w:spacing w:val="-8"/>
          <w:sz w:val="18"/>
          <w:szCs w:val="18"/>
        </w:rPr>
        <w:t xml:space="preserve"> are less than </w:t>
      </w:r>
      <w:r w:rsidR="00A103E0" w:rsidRPr="009E6E5C">
        <w:rPr>
          <w:rFonts w:ascii="Cambria" w:hAnsi="Cambria" w:cs="Times New Roman" w:hint="eastAsia"/>
          <w:spacing w:val="-8"/>
          <w:sz w:val="18"/>
          <w:szCs w:val="18"/>
          <w:lang w:eastAsia="zh-CN"/>
        </w:rPr>
        <w:t xml:space="preserve">11.5 </w:t>
      </w:r>
      <w:r w:rsidR="002625D2" w:rsidRPr="009E6E5C">
        <w:rPr>
          <w:rFonts w:ascii="Cambria" w:eastAsia="Malgun Gothic" w:hAnsi="Cambria" w:cs="Times New Roman"/>
          <w:spacing w:val="-8"/>
          <w:sz w:val="18"/>
          <w:szCs w:val="18"/>
        </w:rPr>
        <w:t xml:space="preserve">and </w:t>
      </w:r>
      <w:r w:rsidR="002625D2" w:rsidRPr="009E6E5C">
        <w:rPr>
          <w:rFonts w:ascii="Cambria" w:hAnsi="Cambria" w:cs="Times New Roman"/>
          <w:spacing w:val="-8"/>
          <w:sz w:val="18"/>
          <w:szCs w:val="18"/>
          <w:lang w:eastAsia="zh-CN"/>
        </w:rPr>
        <w:t>10.8</w:t>
      </w:r>
      <w:r w:rsidR="002625D2" w:rsidRPr="009E6E5C">
        <w:rPr>
          <w:rFonts w:ascii="Cambria" w:eastAsia="Malgun Gothic" w:hAnsi="Cambria" w:cs="Times New Roman"/>
          <w:spacing w:val="-8"/>
          <w:sz w:val="18"/>
          <w:szCs w:val="18"/>
        </w:rPr>
        <w:t xml:space="preserve"> fs/mm, respectively, </w:t>
      </w:r>
      <w:r w:rsidR="0064739A">
        <w:rPr>
          <w:rFonts w:ascii="Cambria" w:eastAsia="Malgun Gothic" w:hAnsi="Cambria" w:cs="Times New Roman"/>
          <w:spacing w:val="-8"/>
          <w:sz w:val="18"/>
          <w:szCs w:val="18"/>
        </w:rPr>
        <w:t>from</w:t>
      </w:r>
      <w:r w:rsidR="002625D2" w:rsidRPr="009E6E5C">
        <w:rPr>
          <w:rFonts w:ascii="Cambria" w:eastAsia="Malgun Gothic" w:hAnsi="Cambria" w:cs="Times New Roman"/>
          <w:spacing w:val="-8"/>
          <w:sz w:val="18"/>
          <w:szCs w:val="18"/>
        </w:rPr>
        <w:t xml:space="preserve"> 0.3 to 1.8 μm. </w:t>
      </w:r>
      <w:r w:rsidR="002625D2" w:rsidRPr="009E6E5C">
        <w:rPr>
          <w:rFonts w:ascii="Cambria" w:eastAsia="Malgun Gothic" w:hAnsi="Cambria" w:cs="Times New Roman"/>
          <w:i/>
          <w:spacing w:val="-8"/>
          <w:sz w:val="18"/>
          <w:szCs w:val="18"/>
        </w:rPr>
        <w:t>D</w:t>
      </w:r>
      <w:r w:rsidR="002625D2" w:rsidRPr="009E6E5C">
        <w:rPr>
          <w:rFonts w:ascii="Cambria" w:eastAsia="Malgun Gothic" w:hAnsi="Cambria" w:cs="Times New Roman"/>
          <w:spacing w:val="-8"/>
          <w:sz w:val="18"/>
          <w:szCs w:val="18"/>
          <w:vertAlign w:val="subscript"/>
        </w:rPr>
        <w:t>12</w:t>
      </w:r>
      <w:r w:rsidR="002625D2" w:rsidRPr="009E6E5C">
        <w:rPr>
          <w:rFonts w:ascii="Cambria" w:eastAsia="Malgun Gothic" w:hAnsi="Cambria" w:cs="Times New Roman"/>
          <w:spacing w:val="-8"/>
          <w:sz w:val="18"/>
          <w:szCs w:val="18"/>
        </w:rPr>
        <w:t xml:space="preserve"> is ~</w:t>
      </w:r>
      <w:r w:rsidR="002625D2" w:rsidRPr="009E6E5C">
        <w:rPr>
          <w:rFonts w:ascii="Cambria" w:hAnsi="Cambria" w:cs="Times New Roman"/>
          <w:spacing w:val="-8"/>
          <w:sz w:val="18"/>
          <w:szCs w:val="18"/>
          <w:lang w:eastAsia="zh-CN"/>
        </w:rPr>
        <w:t>9.09</w:t>
      </w:r>
      <w:r w:rsidR="002625D2" w:rsidRPr="009E6E5C">
        <w:rPr>
          <w:rFonts w:ascii="Cambria" w:eastAsia="Malgun Gothic" w:hAnsi="Cambria" w:cs="Times New Roman"/>
          <w:spacing w:val="-8"/>
          <w:sz w:val="18"/>
          <w:szCs w:val="18"/>
        </w:rPr>
        <w:t xml:space="preserve"> fs/mm at </w:t>
      </w:r>
      <w:r w:rsidR="002625D2" w:rsidRPr="009E6E5C">
        <w:rPr>
          <w:rFonts w:ascii="Cambria" w:eastAsia="Malgun Gothic" w:hAnsi="Cambria" w:cs="Times New Roman"/>
          <w:i/>
          <w:spacing w:val="-8"/>
          <w:sz w:val="18"/>
          <w:szCs w:val="18"/>
        </w:rPr>
        <w:t>λ</w:t>
      </w:r>
      <w:r w:rsidR="002625D2" w:rsidRPr="009E6E5C">
        <w:rPr>
          <w:rFonts w:ascii="Cambria" w:eastAsia="Malgun Gothic" w:hAnsi="Cambria" w:cs="Times New Roman"/>
          <w:spacing w:val="-8"/>
          <w:sz w:val="18"/>
          <w:szCs w:val="18"/>
          <w:vertAlign w:val="subscript"/>
        </w:rPr>
        <w:t>p</w:t>
      </w:r>
      <w:r w:rsidR="002625D2" w:rsidRPr="009E6E5C">
        <w:rPr>
          <w:rFonts w:ascii="Cambria" w:eastAsia="Malgun Gothic" w:hAnsi="Cambria" w:cs="Times New Roman"/>
          <w:spacing w:val="-8"/>
          <w:sz w:val="18"/>
          <w:szCs w:val="18"/>
        </w:rPr>
        <w:t xml:space="preserve">=800 nm and </w:t>
      </w:r>
      <w:r w:rsidR="002625D2" w:rsidRPr="009E6E5C">
        <w:rPr>
          <w:rFonts w:ascii="Cambria" w:eastAsia="Malgun Gothic" w:hAnsi="Cambria" w:cs="Times New Roman"/>
          <w:i/>
          <w:spacing w:val="-8"/>
          <w:sz w:val="18"/>
          <w:szCs w:val="18"/>
        </w:rPr>
        <w:t>D</w:t>
      </w:r>
      <w:r w:rsidR="002625D2" w:rsidRPr="009E6E5C">
        <w:rPr>
          <w:rFonts w:ascii="Cambria" w:eastAsia="Malgun Gothic" w:hAnsi="Cambria" w:cs="Times New Roman"/>
          <w:spacing w:val="-8"/>
          <w:sz w:val="18"/>
          <w:szCs w:val="18"/>
          <w:vertAlign w:val="subscript"/>
        </w:rPr>
        <w:t>23</w:t>
      </w:r>
      <w:r w:rsidR="002625D2" w:rsidRPr="009E6E5C">
        <w:rPr>
          <w:rFonts w:ascii="Cambria" w:eastAsia="Malgun Gothic" w:hAnsi="Cambria" w:cs="Times New Roman"/>
          <w:spacing w:val="-8"/>
          <w:sz w:val="18"/>
          <w:szCs w:val="18"/>
        </w:rPr>
        <w:t xml:space="preserve"> is ~</w:t>
      </w:r>
      <w:r w:rsidR="002625D2" w:rsidRPr="009E6E5C">
        <w:rPr>
          <w:rFonts w:ascii="Cambria" w:hAnsi="Cambria" w:cs="Times New Roman"/>
          <w:spacing w:val="-8"/>
          <w:sz w:val="18"/>
          <w:szCs w:val="18"/>
          <w:lang w:eastAsia="zh-CN"/>
        </w:rPr>
        <w:t>8.12</w:t>
      </w:r>
      <w:r w:rsidR="002625D2" w:rsidRPr="009E6E5C">
        <w:rPr>
          <w:rFonts w:ascii="Cambria" w:eastAsia="Malgun Gothic" w:hAnsi="Cambria" w:cs="Times New Roman"/>
          <w:spacing w:val="-8"/>
          <w:sz w:val="18"/>
          <w:szCs w:val="18"/>
        </w:rPr>
        <w:t xml:space="preserve"> fs/mm at the AS1 wavelength of 538.1 nm.</w:t>
      </w:r>
      <w:r w:rsidRPr="009E6E5C">
        <w:rPr>
          <w:rFonts w:ascii="Cambria" w:eastAsia="Malgun Gothic" w:hAnsi="Cambria" w:cs="Times New Roman" w:hint="eastAsia"/>
          <w:spacing w:val="-8"/>
          <w:sz w:val="18"/>
          <w:szCs w:val="18"/>
        </w:rPr>
        <w:t xml:space="preserve"> </w:t>
      </w:r>
      <w:r w:rsidR="00516311" w:rsidRPr="009E6E5C">
        <w:rPr>
          <w:rFonts w:ascii="Cambria" w:eastAsia="Malgun Gothic" w:hAnsi="Cambria" w:cs="Times New Roman"/>
          <w:spacing w:val="-8"/>
          <w:sz w:val="18"/>
          <w:szCs w:val="18"/>
        </w:rPr>
        <w:t>Moreover,</w:t>
      </w:r>
      <w:r w:rsidRPr="009E6E5C">
        <w:rPr>
          <w:rFonts w:ascii="Cambria" w:eastAsia="Malgun Gothic" w:hAnsi="Cambria" w:cs="Times New Roman" w:hint="eastAsia"/>
          <w:spacing w:val="-8"/>
          <w:sz w:val="18"/>
          <w:szCs w:val="18"/>
        </w:rPr>
        <w:t xml:space="preserve"> be</w:t>
      </w:r>
      <w:r w:rsidRPr="002E6C68">
        <w:rPr>
          <w:rFonts w:ascii="Cambria" w:eastAsia="Malgun Gothic" w:hAnsi="Cambria" w:cs="Times New Roman" w:hint="eastAsia"/>
          <w:spacing w:val="-8"/>
          <w:sz w:val="18"/>
          <w:szCs w:val="18"/>
        </w:rPr>
        <w:t xml:space="preserve">cause the initial pump pulses are </w:t>
      </w:r>
      <w:r w:rsidR="005D32B7">
        <w:rPr>
          <w:rFonts w:ascii="Cambria" w:eastAsia="Malgun Gothic" w:hAnsi="Cambria" w:cs="Times New Roman" w:hint="eastAsia"/>
          <w:spacing w:val="-8"/>
          <w:sz w:val="18"/>
          <w:szCs w:val="18"/>
        </w:rPr>
        <w:t xml:space="preserve">broadened from 120 to </w:t>
      </w:r>
      <w:r w:rsidRPr="002E6C68">
        <w:rPr>
          <w:rFonts w:ascii="Cambria" w:eastAsia="Malgun Gothic" w:hAnsi="Cambria" w:cs="Times New Roman" w:hint="eastAsia"/>
          <w:spacing w:val="-8"/>
          <w:sz w:val="18"/>
          <w:szCs w:val="18"/>
        </w:rPr>
        <w:t>273 fs by the positive-chirp</w:t>
      </w:r>
      <w:r w:rsidR="000F7022" w:rsidRPr="000F7022">
        <w:rPr>
          <w:rFonts w:ascii="Cambria" w:eastAsia="Malgun Gothic" w:hAnsi="Cambria" w:cs="Times New Roman" w:hint="eastAsia"/>
          <w:spacing w:val="-8"/>
          <w:sz w:val="18"/>
          <w:szCs w:val="18"/>
        </w:rPr>
        <w:t xml:space="preserve"> </w:t>
      </w:r>
      <w:r w:rsidR="000F7022" w:rsidRPr="002E6C68">
        <w:rPr>
          <w:rFonts w:ascii="Cambria" w:eastAsia="Malgun Gothic" w:hAnsi="Cambria" w:cs="Times New Roman" w:hint="eastAsia"/>
          <w:spacing w:val="-8"/>
          <w:sz w:val="18"/>
          <w:szCs w:val="18"/>
        </w:rPr>
        <w:t>introduced</w:t>
      </w:r>
      <w:r w:rsidR="000F7022" w:rsidRPr="00767EBD">
        <w:rPr>
          <w:rFonts w:ascii="Cambria" w:hAnsi="Cambria" w:cs="Times New Roman" w:hint="eastAsia"/>
          <w:spacing w:val="-8"/>
          <w:sz w:val="18"/>
          <w:szCs w:val="18"/>
          <w:lang w:eastAsia="zh-CN"/>
        </w:rPr>
        <w:t xml:space="preserve"> with </w:t>
      </w:r>
      <w:r w:rsidR="000F7022" w:rsidRPr="00883B56">
        <w:rPr>
          <w:rFonts w:ascii="Cambria" w:eastAsia="Malgun Gothic" w:hAnsi="Cambria" w:cs="Times New Roman"/>
          <w:spacing w:val="-8"/>
          <w:sz w:val="18"/>
          <w:szCs w:val="18"/>
        </w:rPr>
        <w:t>grating-based compressor</w:t>
      </w:r>
      <w:r w:rsidRPr="002E6C68">
        <w:rPr>
          <w:rFonts w:ascii="Cambria" w:eastAsia="Malgun Gothic" w:hAnsi="Cambria" w:cs="Times New Roman" w:hint="eastAsia"/>
          <w:spacing w:val="-8"/>
          <w:sz w:val="18"/>
          <w:szCs w:val="18"/>
        </w:rPr>
        <w:t>, the first intermodal FWM process involved in the P, AS1, and S1 waves can be achieve</w:t>
      </w:r>
      <w:r w:rsidR="00D44904">
        <w:rPr>
          <w:rFonts w:ascii="Cambria" w:eastAsia="Malgun Gothic" w:hAnsi="Cambria" w:cs="Times New Roman" w:hint="eastAsia"/>
          <w:spacing w:val="-8"/>
          <w:sz w:val="18"/>
          <w:szCs w:val="18"/>
        </w:rPr>
        <w:t>d within a walk-off length of ~</w:t>
      </w:r>
      <w:r w:rsidR="00D44904" w:rsidRPr="00767EBD">
        <w:rPr>
          <w:rFonts w:ascii="Cambria" w:hAnsi="Cambria" w:cs="Times New Roman" w:hint="eastAsia"/>
          <w:spacing w:val="-8"/>
          <w:sz w:val="18"/>
          <w:szCs w:val="18"/>
          <w:lang w:eastAsia="zh-CN"/>
        </w:rPr>
        <w:t>3</w:t>
      </w:r>
      <w:r w:rsidRPr="002E6C68">
        <w:rPr>
          <w:rFonts w:ascii="Cambria" w:eastAsia="Malgun Gothic" w:hAnsi="Cambria" w:cs="Times New Roman" w:hint="eastAsia"/>
          <w:spacing w:val="-8"/>
          <w:sz w:val="18"/>
          <w:szCs w:val="18"/>
        </w:rPr>
        <w:t xml:space="preserve"> cm. </w:t>
      </w:r>
      <w:r w:rsidR="00BA4608">
        <w:rPr>
          <w:rFonts w:ascii="Cambria" w:eastAsia="Malgun Gothic" w:hAnsi="Cambria" w:cs="Times New Roman"/>
          <w:spacing w:val="-8"/>
          <w:sz w:val="18"/>
          <w:szCs w:val="18"/>
        </w:rPr>
        <w:t>T</w:t>
      </w:r>
      <w:r w:rsidRPr="002E6C68">
        <w:rPr>
          <w:rFonts w:ascii="Cambria" w:eastAsia="Malgun Gothic" w:hAnsi="Cambria" w:cs="Times New Roman" w:hint="eastAsia"/>
          <w:spacing w:val="-8"/>
          <w:sz w:val="18"/>
          <w:szCs w:val="18"/>
        </w:rPr>
        <w:t xml:space="preserve">he second intermodal FWM process involved in the AS1, AS2, and S2 waves can be maintained within a propagation distance of </w:t>
      </w:r>
      <w:r w:rsidR="00D44904">
        <w:rPr>
          <w:rFonts w:ascii="Cambria" w:eastAsia="Malgun Gothic" w:hAnsi="Cambria" w:cs="Times New Roman"/>
          <w:spacing w:val="-8"/>
          <w:sz w:val="18"/>
          <w:szCs w:val="18"/>
        </w:rPr>
        <w:t>&lt;</w:t>
      </w:r>
      <w:r w:rsidR="00D44904" w:rsidRPr="00767EBD">
        <w:rPr>
          <w:rFonts w:ascii="Cambria" w:hAnsi="Cambria" w:cs="Times New Roman" w:hint="eastAsia"/>
          <w:spacing w:val="-8"/>
          <w:sz w:val="18"/>
          <w:szCs w:val="18"/>
          <w:lang w:eastAsia="zh-CN"/>
        </w:rPr>
        <w:t>3.</w:t>
      </w:r>
      <w:r w:rsidR="006C5EB6" w:rsidRPr="00767EBD">
        <w:rPr>
          <w:rFonts w:ascii="Cambria" w:hAnsi="Cambria" w:cs="Times New Roman" w:hint="eastAsia"/>
          <w:spacing w:val="-8"/>
          <w:sz w:val="18"/>
          <w:szCs w:val="18"/>
          <w:lang w:eastAsia="zh-CN"/>
        </w:rPr>
        <w:t>36</w:t>
      </w:r>
      <w:r w:rsidRPr="002E6C68">
        <w:rPr>
          <w:rFonts w:ascii="Cambria" w:eastAsia="Malgun Gothic" w:hAnsi="Cambria" w:cs="Times New Roman" w:hint="eastAsia"/>
          <w:spacing w:val="-8"/>
          <w:sz w:val="18"/>
          <w:szCs w:val="18"/>
        </w:rPr>
        <w:t xml:space="preserve"> cm when </w:t>
      </w:r>
      <w:r w:rsidR="006C5ED2" w:rsidRPr="00767EBD">
        <w:rPr>
          <w:rFonts w:ascii="Cambria" w:hAnsi="Cambria" w:cs="Times New Roman" w:hint="eastAsia"/>
          <w:spacing w:val="-8"/>
          <w:sz w:val="18"/>
          <w:szCs w:val="18"/>
          <w:lang w:eastAsia="zh-CN"/>
        </w:rPr>
        <w:t xml:space="preserve">we </w:t>
      </w:r>
      <w:r w:rsidR="006C5ED2">
        <w:rPr>
          <w:rFonts w:ascii="Cambria" w:eastAsia="Malgun Gothic" w:hAnsi="Cambria" w:cs="Times New Roman" w:hint="eastAsia"/>
          <w:spacing w:val="-8"/>
          <w:sz w:val="18"/>
          <w:szCs w:val="18"/>
        </w:rPr>
        <w:t>consider</w:t>
      </w:r>
      <w:r w:rsidR="006C5ED2" w:rsidRPr="00767EBD">
        <w:rPr>
          <w:rFonts w:ascii="Cambria" w:hAnsi="Cambria" w:cs="Times New Roman" w:hint="eastAsia"/>
          <w:spacing w:val="-8"/>
          <w:sz w:val="18"/>
          <w:szCs w:val="18"/>
          <w:lang w:eastAsia="zh-CN"/>
        </w:rPr>
        <w:t xml:space="preserve"> that</w:t>
      </w:r>
      <w:r w:rsidRPr="002E6C68">
        <w:rPr>
          <w:rFonts w:ascii="Cambria" w:eastAsia="Malgun Gothic" w:hAnsi="Cambria" w:cs="Times New Roman" w:hint="eastAsia"/>
          <w:spacing w:val="-8"/>
          <w:sz w:val="18"/>
          <w:szCs w:val="18"/>
        </w:rPr>
        <w:t xml:space="preserve"> the pulse duration of the AS1 </w:t>
      </w:r>
      <w:r w:rsidR="00E930DE" w:rsidRPr="00767EBD">
        <w:rPr>
          <w:rFonts w:ascii="Cambria" w:hAnsi="Cambria" w:cs="Times New Roman" w:hint="eastAsia"/>
          <w:spacing w:val="-8"/>
          <w:sz w:val="18"/>
          <w:szCs w:val="18"/>
          <w:lang w:eastAsia="zh-CN"/>
        </w:rPr>
        <w:t>wave</w:t>
      </w:r>
      <w:r w:rsidRPr="002E6C68">
        <w:rPr>
          <w:rFonts w:ascii="Cambria" w:eastAsia="Malgun Gothic" w:hAnsi="Cambria" w:cs="Times New Roman" w:hint="eastAsia"/>
          <w:spacing w:val="-8"/>
          <w:sz w:val="18"/>
          <w:szCs w:val="18"/>
        </w:rPr>
        <w:t xml:space="preserve"> </w:t>
      </w:r>
      <w:r w:rsidR="008C27E2" w:rsidRPr="00767EBD">
        <w:rPr>
          <w:rFonts w:ascii="Cambria" w:hAnsi="Cambria" w:cs="Times New Roman" w:hint="eastAsia"/>
          <w:spacing w:val="-8"/>
          <w:sz w:val="18"/>
          <w:szCs w:val="18"/>
          <w:lang w:eastAsia="zh-CN"/>
        </w:rPr>
        <w:t xml:space="preserve">generated </w:t>
      </w:r>
      <w:r w:rsidRPr="002E6C68">
        <w:rPr>
          <w:rFonts w:ascii="Cambria" w:eastAsia="Malgun Gothic" w:hAnsi="Cambria" w:cs="Times New Roman" w:hint="eastAsia"/>
          <w:spacing w:val="-8"/>
          <w:sz w:val="18"/>
          <w:szCs w:val="18"/>
        </w:rPr>
        <w:t xml:space="preserve">as the secondary pump could be compressed shorter than </w:t>
      </w:r>
      <w:r w:rsidR="007C4584" w:rsidRPr="00767EBD">
        <w:rPr>
          <w:rFonts w:ascii="Cambria" w:hAnsi="Cambria" w:cs="Times New Roman" w:hint="eastAsia"/>
          <w:spacing w:val="-8"/>
          <w:sz w:val="18"/>
          <w:szCs w:val="18"/>
          <w:lang w:eastAsia="zh-CN"/>
        </w:rPr>
        <w:t xml:space="preserve">the </w:t>
      </w:r>
      <w:r w:rsidR="00D02E01" w:rsidRPr="00767EBD">
        <w:rPr>
          <w:rFonts w:ascii="Cambria" w:hAnsi="Cambria" w:cs="Times New Roman" w:hint="eastAsia"/>
          <w:spacing w:val="-8"/>
          <w:sz w:val="18"/>
          <w:szCs w:val="18"/>
          <w:lang w:eastAsia="zh-CN"/>
        </w:rPr>
        <w:t xml:space="preserve">initial </w:t>
      </w:r>
      <w:r w:rsidR="007C4584" w:rsidRPr="00767EBD">
        <w:rPr>
          <w:rFonts w:ascii="Cambria" w:hAnsi="Cambria" w:cs="Times New Roman" w:hint="eastAsia"/>
          <w:spacing w:val="-8"/>
          <w:sz w:val="18"/>
          <w:szCs w:val="18"/>
          <w:lang w:eastAsia="zh-CN"/>
        </w:rPr>
        <w:t xml:space="preserve">pump </w:t>
      </w:r>
      <w:r w:rsidR="007C4584" w:rsidRPr="00767EBD">
        <w:rPr>
          <w:rFonts w:ascii="Cambria" w:hAnsi="Cambria" w:cs="Times New Roman"/>
          <w:spacing w:val="-8"/>
          <w:sz w:val="18"/>
          <w:szCs w:val="18"/>
          <w:lang w:eastAsia="zh-CN"/>
        </w:rPr>
        <w:t>pulses</w:t>
      </w:r>
      <w:r w:rsidR="007C4584" w:rsidRPr="00767EBD">
        <w:rPr>
          <w:rFonts w:ascii="Cambria" w:hAnsi="Cambria" w:cs="Times New Roman" w:hint="eastAsia"/>
          <w:spacing w:val="-8"/>
          <w:sz w:val="18"/>
          <w:szCs w:val="18"/>
          <w:lang w:eastAsia="zh-CN"/>
        </w:rPr>
        <w:t xml:space="preserve"> of</w:t>
      </w:r>
      <w:r w:rsidR="005D32B7" w:rsidRPr="00767EBD">
        <w:rPr>
          <w:rFonts w:ascii="Cambria" w:hAnsi="Cambria" w:cs="Times New Roman" w:hint="eastAsia"/>
          <w:spacing w:val="-8"/>
          <w:sz w:val="18"/>
          <w:szCs w:val="18"/>
          <w:lang w:eastAsia="zh-CN"/>
        </w:rPr>
        <w:t xml:space="preserve"> </w:t>
      </w:r>
      <w:r w:rsidRPr="002E6C68">
        <w:rPr>
          <w:rFonts w:ascii="Cambria" w:eastAsia="Malgun Gothic" w:hAnsi="Cambria" w:cs="Times New Roman" w:hint="eastAsia"/>
          <w:spacing w:val="-8"/>
          <w:sz w:val="18"/>
          <w:szCs w:val="18"/>
        </w:rPr>
        <w:t>273 fs by the normal dispersion and SPM.</w:t>
      </w:r>
    </w:p>
    <w:p w:rsidR="00164BBC" w:rsidRDefault="0064739A" w:rsidP="00930FF5">
      <w:pPr>
        <w:spacing w:afterLines="80" w:after="192"/>
        <w:ind w:firstLineChars="150" w:firstLine="258"/>
        <w:jc w:val="both"/>
        <w:rPr>
          <w:lang w:eastAsia="zh-CN"/>
        </w:rPr>
      </w:pPr>
      <w:r>
        <w:rPr>
          <w:rFonts w:ascii="Cambria" w:eastAsia="Malgun Gothic" w:hAnsi="Cambria" w:cs="Times New Roman"/>
          <w:spacing w:val="-8"/>
          <w:sz w:val="18"/>
          <w:szCs w:val="18"/>
        </w:rPr>
        <w:t>In the proposed</w:t>
      </w:r>
      <w:r w:rsidRPr="002E6C68">
        <w:rPr>
          <w:rFonts w:ascii="Cambria" w:eastAsia="Malgun Gothic" w:hAnsi="Cambria" w:cs="Times New Roman" w:hint="eastAsia"/>
          <w:spacing w:val="-8"/>
          <w:sz w:val="18"/>
          <w:szCs w:val="18"/>
        </w:rPr>
        <w:t xml:space="preserve"> </w:t>
      </w:r>
      <w:r w:rsidR="002E6C68" w:rsidRPr="002E6C68">
        <w:rPr>
          <w:rFonts w:ascii="Cambria" w:eastAsia="Malgun Gothic" w:hAnsi="Cambria" w:cs="Times New Roman" w:hint="eastAsia"/>
          <w:spacing w:val="-8"/>
          <w:sz w:val="18"/>
          <w:szCs w:val="18"/>
        </w:rPr>
        <w:t>cascaded intermodal FWM</w:t>
      </w:r>
      <w:r>
        <w:rPr>
          <w:rFonts w:ascii="Cambria" w:eastAsia="Malgun Gothic" w:hAnsi="Cambria" w:cs="Times New Roman"/>
          <w:spacing w:val="-8"/>
          <w:sz w:val="18"/>
          <w:szCs w:val="18"/>
        </w:rPr>
        <w:t xml:space="preserve"> process</w:t>
      </w:r>
      <w:r w:rsidR="002E6C68" w:rsidRPr="002E6C68">
        <w:rPr>
          <w:rFonts w:ascii="Cambria" w:eastAsia="Malgun Gothic" w:hAnsi="Cambria" w:cs="Times New Roman" w:hint="eastAsia"/>
          <w:spacing w:val="-8"/>
          <w:sz w:val="18"/>
          <w:szCs w:val="18"/>
        </w:rPr>
        <w:t xml:space="preserve">, </w:t>
      </w:r>
      <w:r>
        <w:rPr>
          <w:rFonts w:ascii="Cambria" w:eastAsia="Malgun Gothic" w:hAnsi="Cambria" w:cs="Times New Roman"/>
          <w:spacing w:val="-8"/>
          <w:sz w:val="18"/>
          <w:szCs w:val="18"/>
        </w:rPr>
        <w:t>we</w:t>
      </w:r>
      <w:r w:rsidR="002E6C68" w:rsidRPr="002E6C68">
        <w:rPr>
          <w:rFonts w:ascii="Cambria" w:eastAsia="Malgun Gothic" w:hAnsi="Cambria" w:cs="Times New Roman" w:hint="eastAsia"/>
          <w:spacing w:val="-8"/>
          <w:sz w:val="18"/>
          <w:szCs w:val="18"/>
        </w:rPr>
        <w:t xml:space="preserve"> expected that the AS2 wavelength could be shifted towards the deep-UV spectral region below 350 nm by </w:t>
      </w:r>
      <w:r w:rsidR="0099186B">
        <w:rPr>
          <w:rFonts w:ascii="Cambria" w:eastAsia="Malgun Gothic" w:hAnsi="Cambria" w:cs="Times New Roman"/>
          <w:spacing w:val="-8"/>
          <w:sz w:val="18"/>
          <w:szCs w:val="18"/>
        </w:rPr>
        <w:t xml:space="preserve">optimizing </w:t>
      </w:r>
      <w:r w:rsidR="002E6C68" w:rsidRPr="002E6C68">
        <w:rPr>
          <w:rFonts w:ascii="Cambria" w:eastAsia="Malgun Gothic" w:hAnsi="Cambria" w:cs="Times New Roman" w:hint="eastAsia"/>
          <w:spacing w:val="-8"/>
          <w:sz w:val="18"/>
          <w:szCs w:val="18"/>
        </w:rPr>
        <w:t xml:space="preserve">the </w:t>
      </w:r>
      <w:r w:rsidR="002E6C68" w:rsidRPr="002E6C68">
        <w:rPr>
          <w:rFonts w:ascii="Cambria" w:eastAsia="Malgun Gothic" w:hAnsi="Cambria" w:cs="Times New Roman"/>
          <w:spacing w:val="-8"/>
          <w:sz w:val="18"/>
          <w:szCs w:val="18"/>
        </w:rPr>
        <w:t>geometric structure</w:t>
      </w:r>
      <w:r w:rsidR="00AD7E62" w:rsidRPr="00767EBD">
        <w:rPr>
          <w:rFonts w:ascii="Cambria" w:hAnsi="Cambria" w:cs="Times New Roman" w:hint="eastAsia"/>
          <w:spacing w:val="-8"/>
          <w:sz w:val="18"/>
          <w:szCs w:val="18"/>
          <w:lang w:eastAsia="zh-CN"/>
        </w:rPr>
        <w:t>s</w:t>
      </w:r>
      <w:r w:rsidR="002E6C68" w:rsidRPr="002E6C68">
        <w:rPr>
          <w:rFonts w:ascii="Cambria" w:eastAsia="Malgun Gothic" w:hAnsi="Cambria" w:cs="Times New Roman" w:hint="eastAsia"/>
          <w:spacing w:val="-8"/>
          <w:sz w:val="18"/>
          <w:szCs w:val="18"/>
        </w:rPr>
        <w:t xml:space="preserve"> of the </w:t>
      </w:r>
      <w:r w:rsidR="00452DD7">
        <w:rPr>
          <w:rFonts w:ascii="Cambria" w:eastAsia="Malgun Gothic" w:hAnsi="Cambria" w:cs="Times New Roman" w:hint="eastAsia"/>
          <w:spacing w:val="-8"/>
          <w:sz w:val="18"/>
          <w:szCs w:val="18"/>
        </w:rPr>
        <w:t>MPCF</w:t>
      </w:r>
      <w:r w:rsidR="002E6C68" w:rsidRPr="002E6C68">
        <w:rPr>
          <w:rFonts w:ascii="Cambria" w:eastAsia="Malgun Gothic" w:hAnsi="Cambria" w:cs="Times New Roman" w:hint="eastAsia"/>
          <w:spacing w:val="-8"/>
          <w:sz w:val="18"/>
          <w:szCs w:val="18"/>
        </w:rPr>
        <w:t xml:space="preserve">, </w:t>
      </w:r>
      <w:r w:rsidR="002E6C68" w:rsidRPr="002E6C68">
        <w:rPr>
          <w:rFonts w:ascii="Cambria" w:eastAsia="Malgun Gothic" w:hAnsi="Cambria" w:cs="Times New Roman"/>
          <w:spacing w:val="-8"/>
          <w:sz w:val="18"/>
          <w:szCs w:val="18"/>
        </w:rPr>
        <w:t>appropriate</w:t>
      </w:r>
      <w:r w:rsidR="002E6C68" w:rsidRPr="002E6C68">
        <w:rPr>
          <w:rFonts w:ascii="Cambria" w:eastAsia="Malgun Gothic" w:hAnsi="Cambria" w:cs="Times New Roman" w:hint="eastAsia"/>
          <w:spacing w:val="-8"/>
          <w:sz w:val="18"/>
          <w:szCs w:val="18"/>
        </w:rPr>
        <w:t xml:space="preserve">ly choosing </w:t>
      </w:r>
      <w:r w:rsidR="009A6FC2" w:rsidRPr="00767EBD">
        <w:rPr>
          <w:rFonts w:ascii="Cambria" w:hAnsi="Cambria" w:cs="Times New Roman" w:hint="eastAsia"/>
          <w:spacing w:val="-8"/>
          <w:sz w:val="18"/>
          <w:szCs w:val="18"/>
          <w:lang w:eastAsia="zh-CN"/>
        </w:rPr>
        <w:t xml:space="preserve">the </w:t>
      </w:r>
      <w:r w:rsidR="002E6C68" w:rsidRPr="002E6C68">
        <w:rPr>
          <w:rFonts w:ascii="Cambria" w:eastAsia="Malgun Gothic" w:hAnsi="Cambria" w:cs="Times New Roman" w:hint="eastAsia"/>
          <w:spacing w:val="-8"/>
          <w:sz w:val="18"/>
          <w:szCs w:val="18"/>
        </w:rPr>
        <w:t>laser pump sources, or combining with other nonlinear optical techniques, such as</w:t>
      </w:r>
      <w:r w:rsidR="00893067" w:rsidRPr="00767EBD">
        <w:rPr>
          <w:rFonts w:ascii="Cambria" w:hAnsi="Cambria" w:cs="Times New Roman" w:hint="eastAsia"/>
          <w:spacing w:val="-8"/>
          <w:sz w:val="18"/>
          <w:szCs w:val="18"/>
          <w:lang w:eastAsia="zh-CN"/>
        </w:rPr>
        <w:t xml:space="preserve"> phase-matched</w:t>
      </w:r>
      <w:r w:rsidR="00B919CC" w:rsidRPr="00767EBD">
        <w:rPr>
          <w:rFonts w:ascii="Cambria" w:hAnsi="Cambria" w:cs="Times New Roman" w:hint="eastAsia"/>
          <w:spacing w:val="-8"/>
          <w:sz w:val="18"/>
          <w:szCs w:val="18"/>
          <w:lang w:eastAsia="zh-CN"/>
        </w:rPr>
        <w:t xml:space="preserve"> </w:t>
      </w:r>
      <w:r w:rsidR="002E6C68" w:rsidRPr="002E6C68">
        <w:rPr>
          <w:rFonts w:ascii="Cambria" w:eastAsia="Malgun Gothic" w:hAnsi="Cambria" w:cs="Times New Roman" w:hint="eastAsia"/>
          <w:spacing w:val="-8"/>
          <w:sz w:val="18"/>
          <w:szCs w:val="18"/>
        </w:rPr>
        <w:t>second-harmonic</w:t>
      </w:r>
      <w:r w:rsidR="00881838">
        <w:rPr>
          <w:rFonts w:ascii="Cambria" w:hAnsi="Cambria" w:cs="Times New Roman" w:hint="eastAsia"/>
          <w:spacing w:val="-8"/>
          <w:sz w:val="18"/>
          <w:szCs w:val="18"/>
          <w:lang w:eastAsia="zh-CN"/>
        </w:rPr>
        <w:t>s</w:t>
      </w:r>
      <w:r w:rsidR="002E6C68" w:rsidRPr="002E6C68">
        <w:rPr>
          <w:rFonts w:ascii="Cambria" w:eastAsia="Malgun Gothic" w:hAnsi="Cambria" w:cs="Times New Roman" w:hint="eastAsia"/>
          <w:spacing w:val="-8"/>
          <w:sz w:val="18"/>
          <w:szCs w:val="18"/>
        </w:rPr>
        <w:t xml:space="preserve">, </w:t>
      </w:r>
      <w:r w:rsidR="009A6FC2" w:rsidRPr="009A6FC2">
        <w:rPr>
          <w:rFonts w:ascii="Cambria" w:eastAsia="Malgun Gothic" w:hAnsi="Cambria" w:cs="Times New Roman"/>
          <w:spacing w:val="-8"/>
          <w:sz w:val="18"/>
          <w:szCs w:val="18"/>
        </w:rPr>
        <w:t>sum-frequency generation</w:t>
      </w:r>
      <w:r w:rsidR="00B919CC" w:rsidRPr="00767EBD">
        <w:rPr>
          <w:rFonts w:ascii="Cambria" w:hAnsi="Cambria" w:cs="Times New Roman" w:hint="eastAsia"/>
          <w:spacing w:val="-8"/>
          <w:sz w:val="18"/>
          <w:szCs w:val="18"/>
          <w:lang w:eastAsia="zh-CN"/>
        </w:rPr>
        <w:t xml:space="preserve">, </w:t>
      </w:r>
      <w:r w:rsidR="002E6C68" w:rsidRPr="002E6C68">
        <w:rPr>
          <w:rFonts w:ascii="Cambria" w:eastAsia="Malgun Gothic" w:hAnsi="Cambria" w:cs="Times New Roman" w:hint="eastAsia"/>
          <w:spacing w:val="-8"/>
          <w:sz w:val="18"/>
          <w:szCs w:val="18"/>
        </w:rPr>
        <w:t xml:space="preserve">etc. </w:t>
      </w:r>
      <w:r w:rsidR="00006200" w:rsidRPr="00653C5C">
        <w:rPr>
          <w:rFonts w:ascii="Cambria" w:eastAsia="Malgun Gothic" w:hAnsi="Cambria" w:cs="Times New Roman"/>
          <w:spacing w:val="-8"/>
          <w:sz w:val="18"/>
          <w:szCs w:val="18"/>
        </w:rPr>
        <w:t xml:space="preserve">The output power of the AS2 waves can be enhanced </w:t>
      </w:r>
      <w:r w:rsidR="0099186B">
        <w:rPr>
          <w:rFonts w:ascii="Cambria" w:eastAsia="Malgun Gothic" w:hAnsi="Cambria" w:cs="Times New Roman"/>
          <w:spacing w:val="-8"/>
          <w:sz w:val="18"/>
          <w:szCs w:val="18"/>
        </w:rPr>
        <w:t>by</w:t>
      </w:r>
      <w:r w:rsidR="0099186B" w:rsidRPr="00653C5C">
        <w:rPr>
          <w:rFonts w:ascii="Cambria" w:eastAsia="Malgun Gothic" w:hAnsi="Cambria" w:cs="Times New Roman"/>
          <w:spacing w:val="-8"/>
          <w:sz w:val="18"/>
          <w:szCs w:val="18"/>
        </w:rPr>
        <w:t xml:space="preserve"> </w:t>
      </w:r>
      <w:r w:rsidR="00006200" w:rsidRPr="00653C5C">
        <w:rPr>
          <w:rFonts w:ascii="Cambria" w:eastAsia="Malgun Gothic" w:hAnsi="Cambria" w:cs="Times New Roman"/>
          <w:spacing w:val="-8"/>
          <w:sz w:val="18"/>
          <w:szCs w:val="18"/>
        </w:rPr>
        <w:t>the following methods. First, we can reduce the leakage and scattering losses of the guided-modes by optimizing the fiber core and cladding structures</w:t>
      </w:r>
      <w:r w:rsidR="0099186B">
        <w:rPr>
          <w:rFonts w:ascii="Cambria" w:eastAsia="Malgun Gothic" w:hAnsi="Cambria" w:cs="Times New Roman"/>
          <w:spacing w:val="-8"/>
          <w:sz w:val="18"/>
          <w:szCs w:val="18"/>
        </w:rPr>
        <w:t>. We can also</w:t>
      </w:r>
      <w:r w:rsidR="00006200" w:rsidRPr="00653C5C">
        <w:rPr>
          <w:rFonts w:ascii="Cambria" w:eastAsia="Malgun Gothic" w:hAnsi="Cambria" w:cs="Times New Roman"/>
          <w:spacing w:val="-8"/>
          <w:sz w:val="18"/>
          <w:szCs w:val="18"/>
        </w:rPr>
        <w:t xml:space="preserve"> minimize the UV absorption loss by using highly purified silica material. </w:t>
      </w:r>
      <w:r w:rsidR="00006200" w:rsidRPr="00890470">
        <w:rPr>
          <w:rFonts w:ascii="Cambria" w:eastAsia="Malgun Gothic" w:hAnsi="Cambria" w:cs="Times New Roman"/>
          <w:spacing w:val="-8"/>
          <w:sz w:val="18"/>
          <w:szCs w:val="18"/>
          <w:u w:val="thick" w:color="FF0000"/>
        </w:rPr>
        <w:t xml:space="preserve">Second, the longitudinal non-uniformity and transverse irregularity of the fiber core and cladding structures can be improved during the </w:t>
      </w:r>
      <w:r w:rsidR="00006200" w:rsidRPr="00890470">
        <w:rPr>
          <w:rFonts w:ascii="Cambria" w:hAnsi="Cambria" w:cs="Times New Roman"/>
          <w:spacing w:val="-8"/>
          <w:sz w:val="18"/>
          <w:szCs w:val="18"/>
          <w:u w:val="thick" w:color="FF0000"/>
          <w:lang w:eastAsia="zh-CN"/>
        </w:rPr>
        <w:t xml:space="preserve">fiber </w:t>
      </w:r>
      <w:r w:rsidR="00006200" w:rsidRPr="00890470">
        <w:rPr>
          <w:rFonts w:ascii="Cambria" w:eastAsia="Malgun Gothic" w:hAnsi="Cambria" w:cs="Times New Roman"/>
          <w:spacing w:val="-8"/>
          <w:sz w:val="18"/>
          <w:szCs w:val="18"/>
          <w:u w:val="thick" w:color="FF0000"/>
        </w:rPr>
        <w:t xml:space="preserve">drawing process </w:t>
      </w:r>
      <w:r w:rsidR="00006200" w:rsidRPr="00890470">
        <w:rPr>
          <w:rFonts w:ascii="Cambria" w:hAnsi="Cambria" w:cs="Times New Roman"/>
          <w:spacing w:val="-8"/>
          <w:sz w:val="18"/>
          <w:szCs w:val="18"/>
          <w:u w:val="thick" w:color="FF0000"/>
          <w:lang w:eastAsia="zh-CN"/>
        </w:rPr>
        <w:t xml:space="preserve">in order </w:t>
      </w:r>
      <w:r w:rsidR="00006200" w:rsidRPr="00890470">
        <w:rPr>
          <w:rFonts w:ascii="Cambria" w:eastAsia="Malgun Gothic" w:hAnsi="Cambria" w:cs="Times New Roman"/>
          <w:spacing w:val="-8"/>
          <w:sz w:val="18"/>
          <w:szCs w:val="18"/>
          <w:u w:val="thick" w:color="FF0000"/>
        </w:rPr>
        <w:t>to alleviate the</w:t>
      </w:r>
      <w:r w:rsidR="0099186B">
        <w:rPr>
          <w:rFonts w:ascii="Cambria" w:eastAsia="Malgun Gothic" w:hAnsi="Cambria" w:cs="Times New Roman"/>
          <w:spacing w:val="-8"/>
          <w:sz w:val="18"/>
          <w:szCs w:val="18"/>
          <w:u w:val="thick" w:color="FF0000"/>
        </w:rPr>
        <w:t>ir</w:t>
      </w:r>
      <w:r w:rsidR="00006200" w:rsidRPr="00890470">
        <w:rPr>
          <w:rFonts w:ascii="Cambria" w:eastAsia="Malgun Gothic" w:hAnsi="Cambria" w:cs="Times New Roman"/>
          <w:spacing w:val="-8"/>
          <w:sz w:val="18"/>
          <w:szCs w:val="18"/>
          <w:u w:val="thick" w:color="FF0000"/>
        </w:rPr>
        <w:t xml:space="preserve"> detrimental effects on the </w:t>
      </w:r>
      <w:r w:rsidR="00890470" w:rsidRPr="00890470">
        <w:rPr>
          <w:rFonts w:ascii="Cambria" w:hAnsi="Cambria" w:cs="Times New Roman" w:hint="eastAsia"/>
          <w:spacing w:val="-8"/>
          <w:sz w:val="18"/>
          <w:szCs w:val="18"/>
          <w:u w:val="thick" w:color="FF0000"/>
          <w:lang w:eastAsia="zh-CN"/>
        </w:rPr>
        <w:t xml:space="preserve">optical field distributions, </w:t>
      </w:r>
      <w:r w:rsidR="00006200" w:rsidRPr="00890470">
        <w:rPr>
          <w:rFonts w:ascii="Cambria" w:eastAsia="Malgun Gothic" w:hAnsi="Cambria" w:cs="Times New Roman"/>
          <w:spacing w:val="-8"/>
          <w:sz w:val="18"/>
          <w:szCs w:val="18"/>
          <w:u w:val="thick" w:color="FF0000"/>
        </w:rPr>
        <w:t>dispersion characteristics</w:t>
      </w:r>
      <w:r w:rsidR="00EE48AC">
        <w:rPr>
          <w:rFonts w:ascii="Cambria" w:hAnsi="Cambria" w:cs="Times New Roman" w:hint="eastAsia"/>
          <w:spacing w:val="-8"/>
          <w:sz w:val="18"/>
          <w:szCs w:val="18"/>
          <w:u w:val="thick" w:color="FF0000"/>
          <w:lang w:eastAsia="zh-CN"/>
        </w:rPr>
        <w:t xml:space="preserve">, </w:t>
      </w:r>
      <w:r w:rsidR="00006200" w:rsidRPr="00890470">
        <w:rPr>
          <w:rFonts w:ascii="Cambria" w:eastAsia="Malgun Gothic" w:hAnsi="Cambria" w:cs="Times New Roman"/>
          <w:spacing w:val="-8"/>
          <w:sz w:val="18"/>
          <w:szCs w:val="18"/>
          <w:u w:val="thick" w:color="FF0000"/>
        </w:rPr>
        <w:t>intermodal phase-matching conditions</w:t>
      </w:r>
      <w:r w:rsidR="00FA6A4C">
        <w:rPr>
          <w:rFonts w:ascii="Cambria" w:hAnsi="Cambria" w:cs="Times New Roman" w:hint="eastAsia"/>
          <w:spacing w:val="-8"/>
          <w:sz w:val="18"/>
          <w:szCs w:val="18"/>
          <w:u w:val="thick" w:color="FF0000"/>
          <w:lang w:eastAsia="zh-CN"/>
        </w:rPr>
        <w:t>,</w:t>
      </w:r>
      <w:r w:rsidR="00FA6A4C" w:rsidRPr="00FA6A4C">
        <w:rPr>
          <w:rFonts w:ascii="Cambria" w:eastAsia="Malgun Gothic" w:hAnsi="Cambria" w:cs="Times New Roman" w:hint="eastAsia"/>
          <w:spacing w:val="-8"/>
          <w:sz w:val="18"/>
          <w:szCs w:val="18"/>
          <w:u w:val="thick" w:color="FF0000"/>
        </w:rPr>
        <w:t xml:space="preserve"> and </w:t>
      </w:r>
      <w:r w:rsidR="00FA6A4C" w:rsidRPr="00FA6A4C">
        <w:rPr>
          <w:rFonts w:ascii="Cambria" w:eastAsia="Malgun Gothic" w:hAnsi="Cambria" w:cs="Times New Roman"/>
          <w:spacing w:val="-8"/>
          <w:sz w:val="18"/>
          <w:szCs w:val="18"/>
          <w:u w:val="thick" w:color="FF0000"/>
        </w:rPr>
        <w:t>intermodal walk-offs</w:t>
      </w:r>
      <w:r w:rsidR="00FA6A4C" w:rsidRPr="00FA6A4C">
        <w:rPr>
          <w:rFonts w:ascii="Cambria" w:eastAsia="Malgun Gothic" w:hAnsi="Cambria" w:cs="Times New Roman" w:hint="eastAsia"/>
          <w:spacing w:val="-8"/>
          <w:sz w:val="18"/>
          <w:szCs w:val="18"/>
          <w:u w:val="thick" w:color="FF0000"/>
        </w:rPr>
        <w:t xml:space="preserve"> </w:t>
      </w:r>
      <w:r w:rsidR="00006200" w:rsidRPr="00890470">
        <w:rPr>
          <w:rFonts w:ascii="Cambria" w:eastAsia="Malgun Gothic" w:hAnsi="Cambria" w:cs="Times New Roman"/>
          <w:spacing w:val="-8"/>
          <w:sz w:val="18"/>
          <w:szCs w:val="18"/>
          <w:u w:val="thick" w:color="FF0000"/>
        </w:rPr>
        <w:t>of the three guided-modes considered.</w:t>
      </w:r>
      <w:r w:rsidR="00006200" w:rsidRPr="00653C5C">
        <w:rPr>
          <w:rFonts w:ascii="Cambria" w:eastAsia="Malgun Gothic" w:hAnsi="Cambria" w:cs="Times New Roman"/>
          <w:spacing w:val="-8"/>
          <w:sz w:val="18"/>
          <w:szCs w:val="18"/>
        </w:rPr>
        <w:t xml:space="preserve"> </w:t>
      </w:r>
      <w:r w:rsidR="00433AD8" w:rsidRPr="00313EAE">
        <w:rPr>
          <w:rFonts w:ascii="Cambria" w:eastAsia="Malgun Gothic" w:hAnsi="Cambria" w:cs="Times New Roman"/>
          <w:spacing w:val="-8"/>
          <w:sz w:val="18"/>
          <w:szCs w:val="18"/>
          <w:u w:val="thick" w:color="FF0000"/>
        </w:rPr>
        <w:t>Third,</w:t>
      </w:r>
      <w:r w:rsidR="00E55107" w:rsidRPr="00313EAE">
        <w:rPr>
          <w:rFonts w:ascii="Cambria" w:hAnsi="Cambria" w:cs="Times New Roman" w:hint="eastAsia"/>
          <w:spacing w:val="-8"/>
          <w:sz w:val="18"/>
          <w:szCs w:val="18"/>
          <w:u w:val="thick" w:color="FF0000"/>
          <w:lang w:eastAsia="zh-CN"/>
        </w:rPr>
        <w:t xml:space="preserve"> </w:t>
      </w:r>
      <w:r w:rsidR="00CB7139" w:rsidRPr="00313EAE">
        <w:rPr>
          <w:rFonts w:ascii="Cambria" w:eastAsia="Malgun Gothic" w:hAnsi="Cambria" w:cs="Times New Roman"/>
          <w:spacing w:val="-8"/>
          <w:sz w:val="18"/>
          <w:szCs w:val="18"/>
          <w:u w:val="thick" w:color="FF0000"/>
        </w:rPr>
        <w:t>intermodal walk-offs</w:t>
      </w:r>
      <w:r w:rsidR="00CB7139" w:rsidRPr="00313EAE">
        <w:rPr>
          <w:rFonts w:ascii="Cambria" w:eastAsia="Malgun Gothic" w:hAnsi="Cambria" w:cs="Times New Roman" w:hint="eastAsia"/>
          <w:spacing w:val="-8"/>
          <w:sz w:val="18"/>
          <w:szCs w:val="18"/>
          <w:u w:val="thick" w:color="FF0000"/>
        </w:rPr>
        <w:t xml:space="preserve"> </w:t>
      </w:r>
      <w:r w:rsidR="00E7169E" w:rsidRPr="00313EAE">
        <w:rPr>
          <w:rFonts w:ascii="Cambria" w:hAnsi="Cambria" w:cs="Times New Roman" w:hint="eastAsia"/>
          <w:spacing w:val="-8"/>
          <w:sz w:val="18"/>
          <w:szCs w:val="18"/>
          <w:u w:val="thick" w:color="FF0000"/>
          <w:lang w:eastAsia="zh-CN"/>
        </w:rPr>
        <w:t xml:space="preserve">can </w:t>
      </w:r>
      <w:r w:rsidR="00CB7139" w:rsidRPr="00313EAE">
        <w:rPr>
          <w:rFonts w:ascii="Cambria" w:eastAsia="Malgun Gothic" w:hAnsi="Cambria" w:cs="Times New Roman" w:hint="eastAsia"/>
          <w:spacing w:val="-8"/>
          <w:sz w:val="18"/>
          <w:szCs w:val="18"/>
          <w:u w:val="thick" w:color="FF0000"/>
        </w:rPr>
        <w:t xml:space="preserve">be </w:t>
      </w:r>
      <w:r w:rsidR="00CB7139" w:rsidRPr="00313EAE">
        <w:rPr>
          <w:rFonts w:ascii="Cambria" w:eastAsia="Malgun Gothic" w:hAnsi="Cambria" w:cs="Times New Roman"/>
          <w:spacing w:val="-8"/>
          <w:sz w:val="18"/>
          <w:szCs w:val="18"/>
          <w:u w:val="thick" w:color="FF0000"/>
        </w:rPr>
        <w:t>suppressed</w:t>
      </w:r>
      <w:r w:rsidR="00CB7139" w:rsidRPr="00313EAE">
        <w:rPr>
          <w:rFonts w:ascii="Cambria" w:eastAsia="Malgun Gothic" w:hAnsi="Cambria" w:cs="Times New Roman" w:hint="eastAsia"/>
          <w:spacing w:val="-8"/>
          <w:sz w:val="18"/>
          <w:szCs w:val="18"/>
          <w:u w:val="thick" w:color="FF0000"/>
        </w:rPr>
        <w:t xml:space="preserve"> by o</w:t>
      </w:r>
      <w:r w:rsidR="00CB7139" w:rsidRPr="00313EAE">
        <w:rPr>
          <w:rFonts w:ascii="Cambria" w:eastAsia="Malgun Gothic" w:hAnsi="Cambria" w:cs="Times New Roman"/>
          <w:spacing w:val="-8"/>
          <w:sz w:val="18"/>
          <w:szCs w:val="18"/>
          <w:u w:val="thick" w:color="FF0000"/>
        </w:rPr>
        <w:t>ptimizing</w:t>
      </w:r>
      <w:r w:rsidR="00CB7139" w:rsidRPr="00313EAE">
        <w:rPr>
          <w:rFonts w:ascii="Cambria" w:eastAsia="Malgun Gothic" w:hAnsi="Cambria" w:cs="Times New Roman" w:hint="eastAsia"/>
          <w:spacing w:val="-8"/>
          <w:sz w:val="18"/>
          <w:szCs w:val="18"/>
          <w:u w:val="thick" w:color="FF0000"/>
        </w:rPr>
        <w:t xml:space="preserve"> the </w:t>
      </w:r>
      <w:r w:rsidR="00BF1CAF" w:rsidRPr="00313EAE">
        <w:rPr>
          <w:rFonts w:ascii="Cambria" w:eastAsia="Malgun Gothic" w:hAnsi="Cambria" w:cs="Times New Roman" w:hint="eastAsia"/>
          <w:spacing w:val="-8"/>
          <w:sz w:val="18"/>
          <w:szCs w:val="18"/>
          <w:u w:val="thick" w:color="FF0000"/>
        </w:rPr>
        <w:t>MPCF</w:t>
      </w:r>
      <w:r w:rsidR="00BF1CAF" w:rsidRPr="00313EAE">
        <w:rPr>
          <w:rFonts w:ascii="Cambria" w:eastAsia="Malgun Gothic" w:hAnsi="Cambria" w:cs="Times New Roman"/>
          <w:spacing w:val="-8"/>
          <w:sz w:val="18"/>
          <w:szCs w:val="18"/>
          <w:u w:val="thick" w:color="FF0000"/>
        </w:rPr>
        <w:t xml:space="preserve"> </w:t>
      </w:r>
      <w:r w:rsidR="00CB7139" w:rsidRPr="00313EAE">
        <w:rPr>
          <w:rFonts w:ascii="Cambria" w:eastAsia="Malgun Gothic" w:hAnsi="Cambria" w:cs="Times New Roman"/>
          <w:spacing w:val="-8"/>
          <w:sz w:val="18"/>
          <w:szCs w:val="18"/>
          <w:u w:val="thick" w:color="FF0000"/>
        </w:rPr>
        <w:t>geometric structure</w:t>
      </w:r>
      <w:r w:rsidR="00BF1CAF" w:rsidRPr="00313EAE">
        <w:rPr>
          <w:rFonts w:ascii="Cambria" w:hAnsi="Cambria" w:cs="Times New Roman" w:hint="eastAsia"/>
          <w:spacing w:val="-8"/>
          <w:sz w:val="18"/>
          <w:szCs w:val="18"/>
          <w:u w:val="thick" w:color="FF0000"/>
          <w:lang w:eastAsia="zh-CN"/>
        </w:rPr>
        <w:t xml:space="preserve">s </w:t>
      </w:r>
      <w:r w:rsidR="00CB7139" w:rsidRPr="00313EAE">
        <w:rPr>
          <w:rFonts w:ascii="Cambria" w:eastAsia="Malgun Gothic" w:hAnsi="Cambria" w:cs="Times New Roman" w:hint="eastAsia"/>
          <w:spacing w:val="-8"/>
          <w:sz w:val="18"/>
          <w:szCs w:val="18"/>
          <w:u w:val="thick" w:color="FF0000"/>
        </w:rPr>
        <w:t>(</w:t>
      </w:r>
      <w:r w:rsidR="009058D8" w:rsidRPr="00313EAE">
        <w:rPr>
          <w:rFonts w:ascii="Cambria" w:eastAsia="Malgun Gothic" w:hAnsi="Cambria" w:cs="Times New Roman" w:hint="eastAsia"/>
          <w:spacing w:val="-8"/>
          <w:sz w:val="18"/>
          <w:szCs w:val="18"/>
          <w:u w:val="thick" w:color="FF0000"/>
        </w:rPr>
        <w:t>silica-</w:t>
      </w:r>
      <w:r w:rsidR="00BF1CAF" w:rsidRPr="00313EAE">
        <w:rPr>
          <w:rFonts w:ascii="Cambria" w:eastAsia="Malgun Gothic" w:hAnsi="Cambria" w:cs="Times New Roman" w:hint="eastAsia"/>
          <w:spacing w:val="-8"/>
          <w:sz w:val="18"/>
          <w:szCs w:val="18"/>
          <w:u w:val="thick" w:color="FF0000"/>
        </w:rPr>
        <w:t>core size</w:t>
      </w:r>
      <w:r w:rsidR="0099186B">
        <w:rPr>
          <w:rFonts w:ascii="Cambria" w:hAnsi="Cambria" w:cs="Times New Roman"/>
          <w:spacing w:val="-8"/>
          <w:sz w:val="18"/>
          <w:szCs w:val="18"/>
          <w:u w:val="thick" w:color="FF0000"/>
          <w:lang w:eastAsia="zh-CN"/>
        </w:rPr>
        <w:t xml:space="preserve"> and </w:t>
      </w:r>
      <w:r w:rsidR="00BF1CAF" w:rsidRPr="00313EAE">
        <w:rPr>
          <w:rFonts w:ascii="Cambria" w:eastAsia="Malgun Gothic" w:hAnsi="Cambria" w:cs="Times New Roman"/>
          <w:spacing w:val="-8"/>
          <w:sz w:val="18"/>
          <w:szCs w:val="18"/>
          <w:u w:val="thick" w:color="FF0000"/>
        </w:rPr>
        <w:t>relative air-hole size</w:t>
      </w:r>
      <w:r w:rsidR="00CB7139" w:rsidRPr="00313EAE">
        <w:rPr>
          <w:rFonts w:ascii="Cambria" w:eastAsia="Malgun Gothic" w:hAnsi="Cambria" w:cs="Times New Roman" w:hint="eastAsia"/>
          <w:spacing w:val="-8"/>
          <w:sz w:val="18"/>
          <w:szCs w:val="18"/>
          <w:u w:val="thick" w:color="FF0000"/>
        </w:rPr>
        <w:t>)</w:t>
      </w:r>
      <w:r w:rsidR="00E55107" w:rsidRPr="00313EAE">
        <w:rPr>
          <w:rFonts w:ascii="Cambria" w:hAnsi="Cambria" w:cs="Times New Roman" w:hint="eastAsia"/>
          <w:spacing w:val="-8"/>
          <w:sz w:val="18"/>
          <w:szCs w:val="18"/>
          <w:u w:val="thick" w:color="FF0000"/>
          <w:lang w:eastAsia="zh-CN"/>
        </w:rPr>
        <w:t xml:space="preserve"> </w:t>
      </w:r>
      <w:r w:rsidR="00CB7139" w:rsidRPr="00313EAE">
        <w:rPr>
          <w:rFonts w:ascii="Cambria" w:eastAsia="Malgun Gothic" w:hAnsi="Cambria" w:cs="Times New Roman" w:hint="eastAsia"/>
          <w:spacing w:val="-8"/>
          <w:sz w:val="18"/>
          <w:szCs w:val="18"/>
          <w:u w:val="thick" w:color="FF0000"/>
        </w:rPr>
        <w:t xml:space="preserve">and </w:t>
      </w:r>
      <w:r w:rsidR="00E55107" w:rsidRPr="00313EAE">
        <w:rPr>
          <w:rFonts w:ascii="Cambria" w:eastAsia="Malgun Gothic" w:hAnsi="Cambria" w:cs="Times New Roman"/>
          <w:spacing w:val="-8"/>
          <w:sz w:val="18"/>
          <w:szCs w:val="18"/>
          <w:u w:val="thick" w:color="FF0000"/>
        </w:rPr>
        <w:t xml:space="preserve">properly </w:t>
      </w:r>
      <w:r w:rsidR="00E55107" w:rsidRPr="00313EAE">
        <w:rPr>
          <w:rFonts w:ascii="Cambria" w:hAnsi="Cambria" w:cs="Times New Roman"/>
          <w:spacing w:val="-8"/>
          <w:sz w:val="18"/>
          <w:szCs w:val="18"/>
          <w:u w:val="thick" w:color="FF0000"/>
          <w:lang w:eastAsia="zh-CN"/>
        </w:rPr>
        <w:t>adjust</w:t>
      </w:r>
      <w:r w:rsidR="00E55107" w:rsidRPr="00313EAE">
        <w:rPr>
          <w:rFonts w:ascii="Cambria" w:hAnsi="Cambria" w:cs="Times New Roman" w:hint="eastAsia"/>
          <w:spacing w:val="-8"/>
          <w:sz w:val="18"/>
          <w:szCs w:val="18"/>
          <w:u w:val="thick" w:color="FF0000"/>
          <w:lang w:eastAsia="zh-CN"/>
        </w:rPr>
        <w:t xml:space="preserve">ing </w:t>
      </w:r>
      <w:r w:rsidR="00CB7139" w:rsidRPr="00313EAE">
        <w:rPr>
          <w:rFonts w:ascii="Cambria" w:eastAsia="Malgun Gothic" w:hAnsi="Cambria" w:cs="Times New Roman" w:hint="eastAsia"/>
          <w:spacing w:val="-8"/>
          <w:sz w:val="18"/>
          <w:szCs w:val="18"/>
          <w:u w:val="thick" w:color="FF0000"/>
        </w:rPr>
        <w:t xml:space="preserve">the </w:t>
      </w:r>
      <w:r w:rsidR="00CB7139" w:rsidRPr="00313EAE">
        <w:rPr>
          <w:rFonts w:ascii="Cambria" w:eastAsia="Malgun Gothic" w:hAnsi="Cambria" w:cs="Times New Roman"/>
          <w:spacing w:val="-8"/>
          <w:sz w:val="18"/>
          <w:szCs w:val="18"/>
          <w:u w:val="thick" w:color="FF0000"/>
        </w:rPr>
        <w:t>pump pulse parameters</w:t>
      </w:r>
      <w:r w:rsidR="0099186B">
        <w:rPr>
          <w:rFonts w:ascii="Cambria" w:eastAsia="Malgun Gothic" w:hAnsi="Cambria" w:cs="Times New Roman"/>
          <w:spacing w:val="-8"/>
          <w:sz w:val="18"/>
          <w:szCs w:val="18"/>
          <w:u w:val="thick" w:color="FF0000"/>
        </w:rPr>
        <w:t xml:space="preserve"> including </w:t>
      </w:r>
      <w:r w:rsidR="00CB7139" w:rsidRPr="00313EAE">
        <w:rPr>
          <w:rFonts w:ascii="Cambria" w:eastAsia="Malgun Gothic" w:hAnsi="Cambria" w:cs="Times New Roman"/>
          <w:spacing w:val="-8"/>
          <w:sz w:val="18"/>
          <w:szCs w:val="18"/>
          <w:u w:val="thick" w:color="FF0000"/>
        </w:rPr>
        <w:t>pulse duration, peak power, and operation wavelength</w:t>
      </w:r>
      <w:r w:rsidR="00E55107" w:rsidRPr="00313EAE">
        <w:rPr>
          <w:rFonts w:ascii="Cambria" w:hAnsi="Cambria" w:cs="Times New Roman" w:hint="eastAsia"/>
          <w:spacing w:val="-8"/>
          <w:sz w:val="18"/>
          <w:szCs w:val="18"/>
          <w:u w:val="thick" w:color="FF0000"/>
          <w:lang w:eastAsia="zh-CN"/>
        </w:rPr>
        <w:t>.</w:t>
      </w:r>
    </w:p>
    <w:p w:rsidR="002E47AB" w:rsidRDefault="00FE4684" w:rsidP="00930FF5">
      <w:pPr>
        <w:spacing w:afterLines="100" w:after="240"/>
        <w:jc w:val="both"/>
        <w:rPr>
          <w:rFonts w:ascii="Cambria" w:hAnsi="Cambria" w:cs="Times New Roman"/>
          <w:spacing w:val="-8"/>
          <w:sz w:val="18"/>
          <w:szCs w:val="18"/>
          <w:lang w:eastAsia="zh-CN"/>
        </w:rPr>
      </w:pPr>
      <w:r>
        <w:object w:dxaOrig="11993" w:dyaOrig="5208">
          <v:shape id="_x0000_i1028" type="#_x0000_t75" style="width:252.75pt;height:110.25pt" o:ole="">
            <v:imagedata r:id="rId17" o:title=""/>
          </v:shape>
          <o:OLEObject Type="Embed" ProgID="Visio.Drawing.11" ShapeID="_x0000_i1028" DrawAspect="Content" ObjectID="_1569226480" r:id="rId18"/>
        </w:object>
      </w:r>
      <w:r w:rsidR="00135B58" w:rsidRPr="00135B58">
        <w:rPr>
          <w:rFonts w:ascii="Cambria" w:eastAsia="Malgun Gothic" w:hAnsi="Cambria" w:cs="Times New Roman" w:hint="eastAsia"/>
          <w:spacing w:val="-8"/>
          <w:sz w:val="18"/>
          <w:szCs w:val="18"/>
        </w:rPr>
        <w:t>Fig. 5. The calculated intermodal</w:t>
      </w:r>
      <w:r w:rsidR="00135B58" w:rsidRPr="00135B58">
        <w:rPr>
          <w:rFonts w:ascii="Cambria" w:eastAsia="Malgun Gothic" w:hAnsi="Cambria" w:cs="Times New Roman"/>
          <w:spacing w:val="-8"/>
          <w:sz w:val="18"/>
          <w:szCs w:val="18"/>
        </w:rPr>
        <w:t xml:space="preserve"> walk-off factor</w:t>
      </w:r>
      <w:r w:rsidR="00135B58" w:rsidRPr="00135B58">
        <w:rPr>
          <w:rFonts w:ascii="Cambria" w:eastAsia="Malgun Gothic" w:hAnsi="Cambria" w:cs="Times New Roman" w:hint="eastAsia"/>
          <w:spacing w:val="-8"/>
          <w:sz w:val="18"/>
          <w:szCs w:val="18"/>
        </w:rPr>
        <w:t xml:space="preserve">s (a) </w:t>
      </w:r>
      <w:r w:rsidR="00135B58" w:rsidRPr="00135B58">
        <w:rPr>
          <w:rFonts w:ascii="Cambria" w:eastAsia="Malgun Gothic" w:hAnsi="Cambria" w:cs="Times New Roman" w:hint="eastAsia"/>
          <w:i/>
          <w:spacing w:val="-8"/>
          <w:sz w:val="18"/>
          <w:szCs w:val="18"/>
        </w:rPr>
        <w:t>D</w:t>
      </w:r>
      <w:r w:rsidR="00135B58" w:rsidRPr="00135B58">
        <w:rPr>
          <w:rFonts w:ascii="Cambria" w:eastAsia="Malgun Gothic" w:hAnsi="Cambria" w:cs="Times New Roman" w:hint="eastAsia"/>
          <w:spacing w:val="-8"/>
          <w:sz w:val="18"/>
          <w:szCs w:val="18"/>
          <w:vertAlign w:val="subscript"/>
        </w:rPr>
        <w:t>12</w:t>
      </w:r>
      <w:r w:rsidR="00135B58" w:rsidRPr="00135B58">
        <w:rPr>
          <w:rFonts w:ascii="Cambria" w:eastAsia="Malgun Gothic" w:hAnsi="Cambria" w:cs="Times New Roman" w:hint="eastAsia"/>
          <w:spacing w:val="-8"/>
          <w:sz w:val="18"/>
          <w:szCs w:val="18"/>
        </w:rPr>
        <w:t xml:space="preserve"> and (b) </w:t>
      </w:r>
      <w:r w:rsidR="00135B58" w:rsidRPr="00135B58">
        <w:rPr>
          <w:rFonts w:ascii="Cambria" w:eastAsia="Malgun Gothic" w:hAnsi="Cambria" w:cs="Times New Roman" w:hint="eastAsia"/>
          <w:i/>
          <w:spacing w:val="-8"/>
          <w:sz w:val="18"/>
          <w:szCs w:val="18"/>
        </w:rPr>
        <w:t>D</w:t>
      </w:r>
      <w:r w:rsidR="00135B58" w:rsidRPr="00135B58">
        <w:rPr>
          <w:rFonts w:ascii="Cambria" w:eastAsia="Malgun Gothic" w:hAnsi="Cambria" w:cs="Times New Roman" w:hint="eastAsia"/>
          <w:spacing w:val="-8"/>
          <w:sz w:val="18"/>
          <w:szCs w:val="18"/>
          <w:vertAlign w:val="subscript"/>
        </w:rPr>
        <w:t>23</w:t>
      </w:r>
      <w:r w:rsidR="00BA4608">
        <w:rPr>
          <w:rFonts w:ascii="Cambria" w:eastAsia="Malgun Gothic" w:hAnsi="Cambria" w:cs="Times New Roman"/>
          <w:spacing w:val="-8"/>
          <w:sz w:val="18"/>
          <w:szCs w:val="18"/>
        </w:rPr>
        <w:t>.</w:t>
      </w:r>
      <w:r w:rsidR="00135B58" w:rsidRPr="00135B58">
        <w:rPr>
          <w:rFonts w:ascii="Cambria" w:eastAsia="Malgun Gothic" w:hAnsi="Cambria" w:cs="Times New Roman" w:hint="eastAsia"/>
          <w:spacing w:val="-8"/>
          <w:sz w:val="18"/>
          <w:szCs w:val="18"/>
        </w:rPr>
        <w:t xml:space="preserve"> </w:t>
      </w:r>
      <w:r w:rsidR="00BA4608">
        <w:rPr>
          <w:rFonts w:ascii="Cambria" w:eastAsia="Malgun Gothic" w:hAnsi="Cambria" w:cs="Times New Roman"/>
          <w:spacing w:val="-8"/>
          <w:sz w:val="18"/>
          <w:szCs w:val="18"/>
        </w:rPr>
        <w:t>T</w:t>
      </w:r>
      <w:r w:rsidR="00135B58" w:rsidRPr="00135B58">
        <w:rPr>
          <w:rFonts w:ascii="Cambria" w:eastAsia="Malgun Gothic" w:hAnsi="Cambria" w:cs="Times New Roman" w:hint="eastAsia"/>
          <w:spacing w:val="-8"/>
          <w:sz w:val="18"/>
          <w:szCs w:val="18"/>
        </w:rPr>
        <w:t xml:space="preserve">he </w:t>
      </w:r>
      <w:r w:rsidR="00116F9E" w:rsidRPr="00767EBD">
        <w:rPr>
          <w:rFonts w:ascii="Cambria" w:hAnsi="Cambria" w:cs="Times New Roman" w:hint="eastAsia"/>
          <w:spacing w:val="-8"/>
          <w:sz w:val="18"/>
          <w:szCs w:val="18"/>
          <w:lang w:eastAsia="zh-CN"/>
        </w:rPr>
        <w:t xml:space="preserve">two </w:t>
      </w:r>
      <w:r w:rsidR="00135B58" w:rsidRPr="00135B58">
        <w:rPr>
          <w:rFonts w:ascii="Cambria" w:eastAsia="Malgun Gothic" w:hAnsi="Cambria" w:cs="Times New Roman"/>
          <w:spacing w:val="-8"/>
          <w:sz w:val="18"/>
          <w:szCs w:val="18"/>
        </w:rPr>
        <w:t>vertical</w:t>
      </w:r>
      <w:r w:rsidR="00135B58" w:rsidRPr="00135B58">
        <w:rPr>
          <w:rFonts w:ascii="Cambria" w:eastAsia="Malgun Gothic" w:hAnsi="Cambria" w:cs="Times New Roman" w:hint="eastAsia"/>
          <w:spacing w:val="-8"/>
          <w:sz w:val="18"/>
          <w:szCs w:val="18"/>
        </w:rPr>
        <w:t xml:space="preserve"> dashed</w:t>
      </w:r>
      <w:r w:rsidR="00BA4608">
        <w:rPr>
          <w:rFonts w:ascii="Cambria" w:eastAsia="Malgun Gothic" w:hAnsi="Cambria" w:cs="Times New Roman"/>
          <w:spacing w:val="-8"/>
          <w:sz w:val="18"/>
          <w:szCs w:val="18"/>
        </w:rPr>
        <w:t xml:space="preserve"> </w:t>
      </w:r>
      <w:r w:rsidR="00135B58" w:rsidRPr="00135B58">
        <w:rPr>
          <w:rFonts w:ascii="Cambria" w:eastAsia="Malgun Gothic" w:hAnsi="Cambria" w:cs="Times New Roman" w:hint="eastAsia"/>
          <w:spacing w:val="-8"/>
          <w:sz w:val="18"/>
          <w:szCs w:val="18"/>
        </w:rPr>
        <w:t xml:space="preserve">lines correspond to the pump wavelength </w:t>
      </w:r>
      <w:r w:rsidR="00135B58" w:rsidRPr="00135B58">
        <w:rPr>
          <w:rFonts w:ascii="Cambria" w:eastAsia="Malgun Gothic" w:hAnsi="Cambria" w:cs="Times New Roman"/>
          <w:i/>
          <w:spacing w:val="-8"/>
          <w:sz w:val="18"/>
          <w:szCs w:val="18"/>
        </w:rPr>
        <w:t>λ</w:t>
      </w:r>
      <w:r w:rsidR="00135B58" w:rsidRPr="00135B58">
        <w:rPr>
          <w:rFonts w:ascii="Cambria" w:eastAsia="Malgun Gothic" w:hAnsi="Cambria" w:cs="Times New Roman"/>
          <w:spacing w:val="-8"/>
          <w:sz w:val="18"/>
          <w:szCs w:val="18"/>
          <w:vertAlign w:val="subscript"/>
        </w:rPr>
        <w:t>p</w:t>
      </w:r>
      <w:r w:rsidR="00135B58" w:rsidRPr="00135B58">
        <w:rPr>
          <w:rFonts w:ascii="Cambria" w:eastAsia="Malgun Gothic" w:hAnsi="Cambria" w:cs="Times New Roman" w:hint="eastAsia"/>
          <w:spacing w:val="-8"/>
          <w:sz w:val="18"/>
          <w:szCs w:val="18"/>
        </w:rPr>
        <w:t xml:space="preserve">=800 nm and </w:t>
      </w:r>
      <w:r w:rsidR="00AB6233" w:rsidRPr="00767EBD">
        <w:rPr>
          <w:rFonts w:ascii="Cambria" w:hAnsi="Cambria" w:cs="Times New Roman" w:hint="eastAsia"/>
          <w:spacing w:val="-8"/>
          <w:sz w:val="18"/>
          <w:szCs w:val="18"/>
          <w:lang w:eastAsia="zh-CN"/>
        </w:rPr>
        <w:t xml:space="preserve">the </w:t>
      </w:r>
      <w:r w:rsidR="00135B58" w:rsidRPr="00135B58">
        <w:rPr>
          <w:rFonts w:ascii="Cambria" w:eastAsia="Malgun Gothic" w:hAnsi="Cambria" w:cs="Times New Roman" w:hint="eastAsia"/>
          <w:spacing w:val="-8"/>
          <w:sz w:val="18"/>
          <w:szCs w:val="18"/>
        </w:rPr>
        <w:t>AS1 wavelength of 538.1 nm</w:t>
      </w:r>
      <w:r w:rsidR="00116F9E" w:rsidRPr="00767EBD">
        <w:rPr>
          <w:rFonts w:ascii="Cambria" w:hAnsi="Cambria" w:cs="Times New Roman" w:hint="eastAsia"/>
          <w:spacing w:val="-8"/>
          <w:sz w:val="18"/>
          <w:szCs w:val="18"/>
          <w:lang w:eastAsia="zh-CN"/>
        </w:rPr>
        <w:t>, respectively.</w:t>
      </w:r>
    </w:p>
    <w:p w:rsidR="002E47AB" w:rsidRDefault="004C65F3" w:rsidP="00930FF5">
      <w:pPr>
        <w:spacing w:afterLines="50" w:after="120"/>
        <w:ind w:firstLineChars="150" w:firstLine="258"/>
        <w:jc w:val="both"/>
        <w:rPr>
          <w:rFonts w:ascii="Cambria" w:hAnsi="Cambria" w:cs="Times New Roman"/>
          <w:spacing w:val="-8"/>
          <w:sz w:val="18"/>
          <w:szCs w:val="18"/>
          <w:lang w:eastAsia="zh-CN"/>
        </w:rPr>
      </w:pPr>
      <w:r w:rsidRPr="004C65F3">
        <w:rPr>
          <w:rFonts w:ascii="Cambria" w:eastAsia="Malgun Gothic" w:hAnsi="Cambria" w:cs="Times New Roman" w:hint="eastAsia"/>
          <w:spacing w:val="-8"/>
          <w:sz w:val="18"/>
          <w:szCs w:val="18"/>
        </w:rPr>
        <w:t xml:space="preserve">In summary, we have experimentally demonstrated cascaded intermodal FWM-based discrete UV wavelength generation for the first time in a </w:t>
      </w:r>
      <w:r w:rsidR="00452DD7" w:rsidRPr="00767EBD">
        <w:rPr>
          <w:rFonts w:ascii="Cambria" w:hAnsi="Cambria" w:cs="Times New Roman" w:hint="eastAsia"/>
          <w:spacing w:val="-8"/>
          <w:sz w:val="18"/>
          <w:szCs w:val="18"/>
          <w:lang w:eastAsia="zh-CN"/>
        </w:rPr>
        <w:t>M</w:t>
      </w:r>
      <w:r w:rsidRPr="004C65F3">
        <w:rPr>
          <w:rFonts w:ascii="Cambria" w:eastAsia="Malgun Gothic" w:hAnsi="Cambria" w:cs="Times New Roman" w:hint="eastAsia"/>
          <w:spacing w:val="-8"/>
          <w:sz w:val="18"/>
          <w:szCs w:val="18"/>
        </w:rPr>
        <w:t xml:space="preserve">PCF designed and </w:t>
      </w:r>
      <w:r w:rsidRPr="004C65F3">
        <w:rPr>
          <w:rFonts w:ascii="Cambria" w:eastAsia="Malgun Gothic" w:hAnsi="Cambria" w:cs="Times New Roman"/>
          <w:spacing w:val="-8"/>
          <w:sz w:val="18"/>
          <w:szCs w:val="18"/>
        </w:rPr>
        <w:t>fabricated in our laboratory</w:t>
      </w:r>
      <w:r w:rsidRPr="004C65F3">
        <w:rPr>
          <w:rFonts w:ascii="Cambria" w:eastAsia="Malgun Gothic" w:hAnsi="Cambria" w:cs="Times New Roman" w:hint="eastAsia"/>
          <w:spacing w:val="-8"/>
          <w:sz w:val="18"/>
          <w:szCs w:val="18"/>
        </w:rPr>
        <w:t>. When femtosecond pump pulses at 800 nm are coupled into the deeply normal dispersion region of the 1st guided-mode</w:t>
      </w:r>
      <w:r w:rsidR="003B4D3A" w:rsidRPr="00767EBD">
        <w:rPr>
          <w:rFonts w:ascii="Cambria" w:hAnsi="Cambria" w:cs="Times New Roman" w:hint="eastAsia"/>
          <w:spacing w:val="-8"/>
          <w:sz w:val="18"/>
          <w:szCs w:val="18"/>
          <w:lang w:eastAsia="zh-CN"/>
        </w:rPr>
        <w:t xml:space="preserve"> of the MPCF</w:t>
      </w:r>
      <w:r w:rsidRPr="004C65F3">
        <w:rPr>
          <w:rFonts w:ascii="Cambria" w:eastAsia="Malgun Gothic" w:hAnsi="Cambria" w:cs="Times New Roman" w:hint="eastAsia"/>
          <w:spacing w:val="-8"/>
          <w:sz w:val="18"/>
          <w:szCs w:val="18"/>
        </w:rPr>
        <w:t>, intermodal phase-matching between the 1st, 2nd, and 3rd guided-modes can be satisfied. The AS1 wave</w:t>
      </w:r>
      <w:r w:rsidR="00A93627">
        <w:rPr>
          <w:rFonts w:ascii="Cambria" w:hAnsi="Cambria" w:cs="Times New Roman" w:hint="eastAsia"/>
          <w:spacing w:val="-8"/>
          <w:sz w:val="18"/>
          <w:szCs w:val="18"/>
          <w:lang w:eastAsia="zh-CN"/>
        </w:rPr>
        <w:t>s</w:t>
      </w:r>
      <w:r w:rsidRPr="004C65F3">
        <w:rPr>
          <w:rFonts w:ascii="Cambria" w:eastAsia="Malgun Gothic" w:hAnsi="Cambria" w:cs="Times New Roman" w:hint="eastAsia"/>
          <w:spacing w:val="-8"/>
          <w:sz w:val="18"/>
          <w:szCs w:val="18"/>
        </w:rPr>
        <w:t xml:space="preserve"> can be efficiently generated at the visible w</w:t>
      </w:r>
      <w:r w:rsidR="00BE7DE9">
        <w:rPr>
          <w:rFonts w:ascii="Cambria" w:eastAsia="Malgun Gothic" w:hAnsi="Cambria" w:cs="Times New Roman" w:hint="eastAsia"/>
          <w:spacing w:val="-8"/>
          <w:sz w:val="18"/>
          <w:szCs w:val="18"/>
        </w:rPr>
        <w:t xml:space="preserve">avelength of 538.1 nm, </w:t>
      </w:r>
      <w:r w:rsidR="00BE7DE9" w:rsidRPr="00767EBD">
        <w:rPr>
          <w:rFonts w:ascii="Cambria" w:hAnsi="Cambria" w:cs="Times New Roman" w:hint="eastAsia"/>
          <w:spacing w:val="-8"/>
          <w:sz w:val="18"/>
          <w:szCs w:val="18"/>
          <w:lang w:eastAsia="zh-CN"/>
        </w:rPr>
        <w:t xml:space="preserve">which </w:t>
      </w:r>
      <w:r w:rsidRPr="004C65F3">
        <w:rPr>
          <w:rFonts w:ascii="Cambria" w:eastAsia="Malgun Gothic" w:hAnsi="Cambria" w:cs="Times New Roman" w:hint="eastAsia"/>
          <w:spacing w:val="-8"/>
          <w:sz w:val="18"/>
          <w:szCs w:val="18"/>
        </w:rPr>
        <w:t>serve as the secondary pump for the next FWM process. Subsequently, the AS2 wave</w:t>
      </w:r>
      <w:r w:rsidR="00A93627">
        <w:rPr>
          <w:rFonts w:ascii="Cambria" w:hAnsi="Cambria" w:cs="Times New Roman" w:hint="eastAsia"/>
          <w:spacing w:val="-8"/>
          <w:sz w:val="18"/>
          <w:szCs w:val="18"/>
          <w:lang w:eastAsia="zh-CN"/>
        </w:rPr>
        <w:t>s</w:t>
      </w:r>
      <w:r w:rsidRPr="004C65F3">
        <w:rPr>
          <w:rFonts w:ascii="Cambria" w:eastAsia="Malgun Gothic" w:hAnsi="Cambria" w:cs="Times New Roman" w:hint="eastAsia"/>
          <w:spacing w:val="-8"/>
          <w:sz w:val="18"/>
          <w:szCs w:val="18"/>
        </w:rPr>
        <w:t xml:space="preserve"> </w:t>
      </w:r>
      <w:r w:rsidR="00A93627">
        <w:rPr>
          <w:rFonts w:ascii="Cambria" w:hAnsi="Cambria" w:cs="Times New Roman" w:hint="eastAsia"/>
          <w:spacing w:val="-8"/>
          <w:sz w:val="18"/>
          <w:szCs w:val="18"/>
          <w:lang w:eastAsia="zh-CN"/>
        </w:rPr>
        <w:t xml:space="preserve">are </w:t>
      </w:r>
      <w:r w:rsidRPr="004C65F3">
        <w:rPr>
          <w:rFonts w:ascii="Cambria" w:eastAsia="Malgun Gothic" w:hAnsi="Cambria" w:cs="Times New Roman" w:hint="eastAsia"/>
          <w:spacing w:val="-8"/>
          <w:sz w:val="18"/>
          <w:szCs w:val="18"/>
        </w:rPr>
        <w:t xml:space="preserve">obtained at the UV wavelength of 375.8 nm. </w:t>
      </w:r>
      <w:r w:rsidR="00BA4608">
        <w:rPr>
          <w:rFonts w:ascii="Cambria" w:eastAsia="Malgun Gothic" w:hAnsi="Cambria" w:cs="Times New Roman"/>
          <w:spacing w:val="-8"/>
          <w:sz w:val="18"/>
          <w:szCs w:val="18"/>
        </w:rPr>
        <w:t>We</w:t>
      </w:r>
      <w:r w:rsidRPr="004C65F3">
        <w:rPr>
          <w:rFonts w:ascii="Cambria" w:eastAsia="Malgun Gothic" w:hAnsi="Cambria" w:cs="Times New Roman" w:hint="eastAsia"/>
          <w:spacing w:val="-8"/>
          <w:sz w:val="18"/>
          <w:szCs w:val="18"/>
        </w:rPr>
        <w:t xml:space="preserve"> </w:t>
      </w:r>
      <w:r w:rsidR="00BA4608">
        <w:rPr>
          <w:rFonts w:ascii="Cambria" w:eastAsia="Malgun Gothic" w:hAnsi="Cambria" w:cs="Times New Roman"/>
          <w:spacing w:val="-8"/>
          <w:sz w:val="18"/>
          <w:szCs w:val="18"/>
        </w:rPr>
        <w:t>observed</w:t>
      </w:r>
      <w:r w:rsidRPr="004C65F3">
        <w:rPr>
          <w:rFonts w:ascii="Cambria" w:eastAsia="Malgun Gothic" w:hAnsi="Cambria" w:cs="Times New Roman" w:hint="eastAsia"/>
          <w:spacing w:val="-8"/>
          <w:sz w:val="18"/>
          <w:szCs w:val="18"/>
        </w:rPr>
        <w:t xml:space="preserve"> that </w:t>
      </w:r>
      <w:r w:rsidR="00BA4608" w:rsidRPr="004C65F3">
        <w:rPr>
          <w:rFonts w:ascii="Cambria" w:eastAsia="Malgun Gothic" w:hAnsi="Cambria" w:cs="Times New Roman" w:hint="eastAsia"/>
          <w:spacing w:val="-8"/>
          <w:sz w:val="18"/>
          <w:szCs w:val="18"/>
        </w:rPr>
        <w:t>th</w:t>
      </w:r>
      <w:r w:rsidR="00BA4608">
        <w:rPr>
          <w:rFonts w:ascii="Cambria" w:eastAsia="Malgun Gothic" w:hAnsi="Cambria" w:cs="Times New Roman"/>
          <w:spacing w:val="-8"/>
          <w:sz w:val="18"/>
          <w:szCs w:val="18"/>
        </w:rPr>
        <w:t>e</w:t>
      </w:r>
      <w:r w:rsidR="00BA4608" w:rsidRPr="004C65F3">
        <w:rPr>
          <w:rFonts w:ascii="Cambria" w:eastAsia="Malgun Gothic" w:hAnsi="Cambria" w:cs="Times New Roman" w:hint="eastAsia"/>
          <w:spacing w:val="-8"/>
          <w:sz w:val="18"/>
          <w:szCs w:val="18"/>
        </w:rPr>
        <w:t xml:space="preserve"> </w:t>
      </w:r>
      <w:r w:rsidRPr="004C65F3">
        <w:rPr>
          <w:rFonts w:ascii="Cambria" w:eastAsia="Malgun Gothic" w:hAnsi="Cambria" w:cs="Times New Roman" w:hint="eastAsia"/>
          <w:spacing w:val="-8"/>
          <w:sz w:val="18"/>
          <w:szCs w:val="18"/>
        </w:rPr>
        <w:t xml:space="preserve">cascaded intermodal FWM-based frequency conversion process is insensitive to fiber bending and intermodal walk-offs. </w:t>
      </w:r>
      <w:r w:rsidR="00BA4608">
        <w:rPr>
          <w:rFonts w:ascii="Cambria" w:eastAsia="Malgun Gothic" w:hAnsi="Cambria" w:cs="Times New Roman"/>
          <w:spacing w:val="-8"/>
          <w:sz w:val="18"/>
          <w:szCs w:val="18"/>
        </w:rPr>
        <w:t>We</w:t>
      </w:r>
      <w:r w:rsidRPr="004C65F3">
        <w:rPr>
          <w:rFonts w:ascii="Cambria" w:eastAsia="Malgun Gothic" w:hAnsi="Cambria" w:cs="Times New Roman" w:hint="eastAsia"/>
          <w:spacing w:val="-8"/>
          <w:sz w:val="18"/>
          <w:szCs w:val="18"/>
        </w:rPr>
        <w:t xml:space="preserve"> believed </w:t>
      </w:r>
      <w:r w:rsidR="00BA4608">
        <w:rPr>
          <w:rFonts w:ascii="Cambria" w:eastAsia="Malgun Gothic" w:hAnsi="Cambria" w:cs="Times New Roman"/>
          <w:spacing w:val="-8"/>
          <w:sz w:val="18"/>
          <w:szCs w:val="18"/>
        </w:rPr>
        <w:t xml:space="preserve">the reported </w:t>
      </w:r>
      <w:r w:rsidRPr="004C65F3">
        <w:rPr>
          <w:rFonts w:ascii="Cambria" w:eastAsia="Malgun Gothic" w:hAnsi="Cambria" w:cs="Times New Roman" w:hint="eastAsia"/>
          <w:spacing w:val="-8"/>
          <w:sz w:val="18"/>
          <w:szCs w:val="18"/>
        </w:rPr>
        <w:t>findings</w:t>
      </w:r>
      <w:r w:rsidRPr="004C65F3">
        <w:rPr>
          <w:rFonts w:ascii="Cambria" w:eastAsia="Malgun Gothic" w:hAnsi="Cambria" w:cs="Times New Roman"/>
          <w:spacing w:val="-8"/>
          <w:sz w:val="18"/>
          <w:szCs w:val="18"/>
        </w:rPr>
        <w:t xml:space="preserve"> </w:t>
      </w:r>
      <w:r w:rsidRPr="004C65F3">
        <w:rPr>
          <w:rFonts w:ascii="Cambria" w:eastAsia="Malgun Gothic" w:hAnsi="Cambria" w:cs="Times New Roman" w:hint="eastAsia"/>
          <w:spacing w:val="-8"/>
          <w:sz w:val="18"/>
          <w:szCs w:val="18"/>
        </w:rPr>
        <w:t xml:space="preserve">provide an effective way for </w:t>
      </w:r>
      <w:r w:rsidR="00BA4608">
        <w:rPr>
          <w:rFonts w:ascii="Cambria" w:eastAsia="Malgun Gothic" w:hAnsi="Cambria" w:cs="Times New Roman"/>
          <w:spacing w:val="-8"/>
          <w:sz w:val="18"/>
          <w:szCs w:val="18"/>
        </w:rPr>
        <w:t xml:space="preserve">the </w:t>
      </w:r>
      <w:r w:rsidR="00BA4608" w:rsidRPr="004C65F3">
        <w:rPr>
          <w:rFonts w:ascii="Cambria" w:eastAsia="Malgun Gothic" w:hAnsi="Cambria" w:cs="Times New Roman" w:hint="eastAsia"/>
          <w:spacing w:val="-8"/>
          <w:sz w:val="18"/>
          <w:szCs w:val="18"/>
        </w:rPr>
        <w:t>generati</w:t>
      </w:r>
      <w:r w:rsidR="00BA4608">
        <w:rPr>
          <w:rFonts w:ascii="Cambria" w:eastAsia="Malgun Gothic" w:hAnsi="Cambria" w:cs="Times New Roman"/>
          <w:spacing w:val="-8"/>
          <w:sz w:val="18"/>
          <w:szCs w:val="18"/>
        </w:rPr>
        <w:t>on of</w:t>
      </w:r>
      <w:r w:rsidR="00BA4608" w:rsidRPr="004C65F3">
        <w:rPr>
          <w:rFonts w:ascii="Cambria" w:eastAsia="Malgun Gothic" w:hAnsi="Cambria" w:cs="Times New Roman" w:hint="eastAsia"/>
          <w:spacing w:val="-8"/>
          <w:sz w:val="18"/>
          <w:szCs w:val="18"/>
        </w:rPr>
        <w:t xml:space="preserve"> </w:t>
      </w:r>
      <w:r w:rsidRPr="004C65F3">
        <w:rPr>
          <w:rFonts w:ascii="Cambria" w:eastAsia="Malgun Gothic" w:hAnsi="Cambria" w:cs="Times New Roman" w:hint="eastAsia"/>
          <w:spacing w:val="-8"/>
          <w:sz w:val="18"/>
          <w:szCs w:val="18"/>
        </w:rPr>
        <w:t xml:space="preserve">discrete UV wavelengths, which can be used as the UV light source and </w:t>
      </w:r>
      <w:r w:rsidR="0099186B">
        <w:rPr>
          <w:rFonts w:ascii="Cambria" w:eastAsia="Malgun Gothic" w:hAnsi="Cambria" w:cs="Times New Roman"/>
          <w:spacing w:val="-8"/>
          <w:sz w:val="18"/>
          <w:szCs w:val="18"/>
        </w:rPr>
        <w:t xml:space="preserve">would </w:t>
      </w:r>
      <w:r w:rsidRPr="004C65F3">
        <w:rPr>
          <w:rFonts w:ascii="Cambria" w:eastAsia="Malgun Gothic" w:hAnsi="Cambria" w:cs="Times New Roman" w:hint="eastAsia"/>
          <w:spacing w:val="-8"/>
          <w:sz w:val="18"/>
          <w:szCs w:val="18"/>
        </w:rPr>
        <w:t xml:space="preserve">be </w:t>
      </w:r>
      <w:r w:rsidRPr="004C65F3">
        <w:rPr>
          <w:rFonts w:ascii="Cambria" w:eastAsia="Malgun Gothic" w:hAnsi="Cambria" w:cs="Times New Roman"/>
          <w:spacing w:val="-8"/>
          <w:sz w:val="18"/>
          <w:szCs w:val="18"/>
        </w:rPr>
        <w:t>of immediate interest in</w:t>
      </w:r>
      <w:r w:rsidRPr="004C65F3">
        <w:rPr>
          <w:rFonts w:ascii="Cambria" w:eastAsia="Malgun Gothic" w:hAnsi="Cambria" w:cs="Times New Roman" w:hint="eastAsia"/>
          <w:spacing w:val="-8"/>
          <w:sz w:val="18"/>
          <w:szCs w:val="18"/>
        </w:rPr>
        <w:t xml:space="preserve"> applications such as biomedical science, fluorescence spectroscopy.</w:t>
      </w:r>
    </w:p>
    <w:p w:rsidR="002E47AB" w:rsidRPr="00922EEB" w:rsidRDefault="00EF6B1D" w:rsidP="00930FF5">
      <w:pPr>
        <w:pStyle w:val="09Body"/>
        <w:spacing w:afterLines="50" w:after="120"/>
        <w:rPr>
          <w:sz w:val="18"/>
          <w:szCs w:val="18"/>
          <w:lang w:eastAsia="zh-CN"/>
        </w:rPr>
      </w:pPr>
      <w:r w:rsidRPr="00922EEB">
        <w:rPr>
          <w:rFonts w:cs="Cambria"/>
          <w:b/>
          <w:bCs/>
          <w:sz w:val="18"/>
          <w:szCs w:val="18"/>
        </w:rPr>
        <w:t>Funding sources and acknowledgments.</w:t>
      </w:r>
      <w:r w:rsidR="00B13C27" w:rsidRPr="00922EEB">
        <w:rPr>
          <w:rFonts w:cs="Cambria" w:hint="eastAsia"/>
          <w:b/>
          <w:bCs/>
          <w:sz w:val="18"/>
          <w:szCs w:val="18"/>
          <w:lang w:eastAsia="zh-CN"/>
        </w:rPr>
        <w:t xml:space="preserve"> </w:t>
      </w:r>
      <w:r w:rsidR="0032708C" w:rsidRPr="00767EBD">
        <w:rPr>
          <w:sz w:val="18"/>
          <w:szCs w:val="18"/>
        </w:rPr>
        <w:t xml:space="preserve">National Natural Science Foundation of China (61475023), </w:t>
      </w:r>
      <w:r w:rsidR="0032708C">
        <w:rPr>
          <w:rFonts w:hint="eastAsia"/>
          <w:sz w:val="18"/>
          <w:szCs w:val="18"/>
          <w:lang w:eastAsia="zh-CN"/>
        </w:rPr>
        <w:t xml:space="preserve">the </w:t>
      </w:r>
      <w:r w:rsidR="004E3D9F" w:rsidRPr="00922EEB">
        <w:rPr>
          <w:sz w:val="18"/>
          <w:szCs w:val="18"/>
        </w:rPr>
        <w:t xml:space="preserve">Beijing Youth Top-notch Talent Support Program (2015000026833ZK08), </w:t>
      </w:r>
      <w:r w:rsidR="0032708C">
        <w:rPr>
          <w:rFonts w:hint="eastAsia"/>
          <w:sz w:val="18"/>
          <w:szCs w:val="18"/>
          <w:lang w:eastAsia="zh-CN"/>
        </w:rPr>
        <w:t xml:space="preserve">the </w:t>
      </w:r>
      <w:r w:rsidR="004E3D9F" w:rsidRPr="00922EEB">
        <w:rPr>
          <w:sz w:val="18"/>
          <w:szCs w:val="18"/>
        </w:rPr>
        <w:t xml:space="preserve">Beijing Natural Science Foundation (4152037), </w:t>
      </w:r>
      <w:r w:rsidR="0032708C">
        <w:rPr>
          <w:rFonts w:hint="eastAsia"/>
          <w:sz w:val="18"/>
          <w:szCs w:val="18"/>
          <w:lang w:eastAsia="zh-CN"/>
        </w:rPr>
        <w:t xml:space="preserve">the </w:t>
      </w:r>
      <w:r w:rsidR="004E3D9F" w:rsidRPr="00922EEB">
        <w:rPr>
          <w:sz w:val="18"/>
          <w:szCs w:val="18"/>
        </w:rPr>
        <w:t xml:space="preserve">Fund of State Key Laboratory of Information Photonics and Optical Communications (BUPT) P. R. China (IPOC2016ZT05), </w:t>
      </w:r>
      <w:r w:rsidR="002973EF" w:rsidRPr="00922EEB">
        <w:rPr>
          <w:sz w:val="18"/>
          <w:szCs w:val="18"/>
        </w:rPr>
        <w:t xml:space="preserve">and </w:t>
      </w:r>
      <w:r w:rsidR="0032708C">
        <w:rPr>
          <w:rFonts w:hint="eastAsia"/>
          <w:sz w:val="18"/>
          <w:szCs w:val="18"/>
          <w:lang w:eastAsia="zh-CN"/>
        </w:rPr>
        <w:t xml:space="preserve">the </w:t>
      </w:r>
      <w:r w:rsidR="002973EF" w:rsidRPr="00922EEB">
        <w:rPr>
          <w:sz w:val="18"/>
          <w:szCs w:val="18"/>
        </w:rPr>
        <w:t xml:space="preserve">Research Grant Council of the Hong Kong </w:t>
      </w:r>
      <w:r w:rsidR="007862C9" w:rsidRPr="00922EEB">
        <w:rPr>
          <w:rFonts w:hint="eastAsia"/>
          <w:sz w:val="18"/>
          <w:szCs w:val="18"/>
          <w:lang w:eastAsia="zh-CN"/>
        </w:rPr>
        <w:t>SAR</w:t>
      </w:r>
      <w:r w:rsidR="002973EF" w:rsidRPr="00922EEB">
        <w:rPr>
          <w:sz w:val="18"/>
          <w:szCs w:val="18"/>
        </w:rPr>
        <w:t xml:space="preserve"> China</w:t>
      </w:r>
      <w:r w:rsidR="00D414C6" w:rsidRPr="00922EEB">
        <w:rPr>
          <w:rFonts w:hint="eastAsia"/>
          <w:sz w:val="18"/>
          <w:szCs w:val="18"/>
          <w:lang w:eastAsia="zh-CN"/>
        </w:rPr>
        <w:t xml:space="preserve"> </w:t>
      </w:r>
      <w:r w:rsidR="00D414C6" w:rsidRPr="00922EEB">
        <w:rPr>
          <w:rFonts w:hint="eastAsia"/>
          <w:sz w:val="18"/>
          <w:szCs w:val="18"/>
        </w:rPr>
        <w:t>(</w:t>
      </w:r>
      <w:r w:rsidR="00091F51" w:rsidRPr="00922EEB">
        <w:rPr>
          <w:sz w:val="18"/>
          <w:szCs w:val="18"/>
        </w:rPr>
        <w:t>PolyU152173/17E</w:t>
      </w:r>
      <w:r w:rsidR="00D414C6" w:rsidRPr="00922EEB">
        <w:rPr>
          <w:rFonts w:hint="eastAsia"/>
          <w:sz w:val="18"/>
          <w:szCs w:val="18"/>
        </w:rPr>
        <w:t>)</w:t>
      </w:r>
      <w:r w:rsidR="00463B18" w:rsidRPr="00922EEB">
        <w:rPr>
          <w:rFonts w:hint="eastAsia"/>
          <w:sz w:val="18"/>
          <w:szCs w:val="18"/>
          <w:lang w:eastAsia="zh-CN"/>
        </w:rPr>
        <w:t>.</w:t>
      </w:r>
    </w:p>
    <w:p w:rsidR="00B0367C" w:rsidRPr="00034A3E" w:rsidRDefault="007C631B" w:rsidP="007033A9">
      <w:pPr>
        <w:pStyle w:val="12Head1"/>
        <w:spacing w:before="0" w:after="60"/>
        <w:rPr>
          <w:rFonts w:ascii="Cambria" w:hAnsi="Cambria" w:cs="Cambria"/>
          <w:lang w:eastAsia="zh-CN"/>
        </w:rPr>
      </w:pPr>
      <w:r w:rsidRPr="00A21326">
        <w:rPr>
          <w:rFonts w:ascii="Cambria" w:hAnsi="Cambria" w:cs="Cambria"/>
        </w:rPr>
        <w:t>References</w:t>
      </w:r>
    </w:p>
    <w:p w:rsidR="00910EFB" w:rsidRPr="00C814DD" w:rsidRDefault="00910EFB" w:rsidP="00F2393E">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hint="eastAsia"/>
          <w:spacing w:val="-6"/>
          <w:sz w:val="17"/>
          <w:szCs w:val="18"/>
          <w:lang w:eastAsia="zh-CN"/>
        </w:rPr>
        <w:t>[</w:t>
      </w:r>
      <w:r w:rsidR="00422B2D">
        <w:rPr>
          <w:rFonts w:cs="AdvOT9cb306be.B" w:hint="eastAsia"/>
          <w:spacing w:val="-6"/>
          <w:sz w:val="17"/>
          <w:szCs w:val="18"/>
          <w:lang w:eastAsia="zh-CN"/>
        </w:rPr>
        <w:t>1</w:t>
      </w:r>
      <w:r w:rsidRPr="00C814DD">
        <w:rPr>
          <w:rFonts w:cs="AdvOT9cb306be.B" w:hint="eastAsia"/>
          <w:spacing w:val="-6"/>
          <w:sz w:val="17"/>
          <w:szCs w:val="18"/>
          <w:lang w:eastAsia="zh-CN"/>
        </w:rPr>
        <w:t xml:space="preserve">] </w:t>
      </w:r>
      <w:r w:rsidRPr="00C814DD">
        <w:rPr>
          <w:rFonts w:cs="AdvOT9cb306be.B"/>
          <w:spacing w:val="-6"/>
          <w:sz w:val="17"/>
          <w:szCs w:val="18"/>
          <w:lang w:eastAsia="zh-CN"/>
        </w:rPr>
        <w:t>P. St. J. Russell, P. H</w:t>
      </w:r>
      <w:r w:rsidRPr="00C814DD">
        <w:rPr>
          <w:rFonts w:cs="AdvOT9cb306be.B" w:hint="eastAsia"/>
          <w:spacing w:val="-6"/>
          <w:sz w:val="17"/>
          <w:szCs w:val="18"/>
          <w:lang w:eastAsia="zh-CN"/>
        </w:rPr>
        <w:t>ö</w:t>
      </w:r>
      <w:r w:rsidRPr="00C814DD">
        <w:rPr>
          <w:rFonts w:cs="AdvOT9cb306be.B"/>
          <w:spacing w:val="-6"/>
          <w:sz w:val="17"/>
          <w:szCs w:val="18"/>
          <w:lang w:eastAsia="zh-CN"/>
        </w:rPr>
        <w:t>lzer, W. Chang, A. Abdolvand and J. C. Travers</w:t>
      </w:r>
      <w:r w:rsidRPr="00C814DD">
        <w:rPr>
          <w:rFonts w:cs="AdvOT9cb306be.B" w:hint="eastAsia"/>
          <w:spacing w:val="-6"/>
          <w:sz w:val="17"/>
          <w:szCs w:val="18"/>
          <w:lang w:eastAsia="zh-CN"/>
        </w:rPr>
        <w:t xml:space="preserve">, </w:t>
      </w:r>
      <w:r w:rsidRPr="00C814DD">
        <w:rPr>
          <w:rFonts w:cs="AdvOT9cb306be.B"/>
          <w:spacing w:val="-6"/>
          <w:sz w:val="17"/>
          <w:szCs w:val="18"/>
          <w:lang w:eastAsia="zh-CN"/>
        </w:rPr>
        <w:t>Nat. Photon</w:t>
      </w:r>
      <w:r w:rsidR="00034A3E">
        <w:rPr>
          <w:rFonts w:cs="AdvOT9cb306be.B" w:hint="eastAsia"/>
          <w:spacing w:val="-6"/>
          <w:sz w:val="17"/>
          <w:szCs w:val="18"/>
          <w:lang w:eastAsia="zh-CN"/>
        </w:rPr>
        <w:t xml:space="preserve">ics </w:t>
      </w:r>
      <w:r w:rsidRPr="00034A3E">
        <w:rPr>
          <w:rFonts w:cs="AdvOT9cb306be.B" w:hint="eastAsia"/>
          <w:b/>
          <w:spacing w:val="-6"/>
          <w:sz w:val="17"/>
          <w:szCs w:val="18"/>
          <w:lang w:eastAsia="zh-CN"/>
        </w:rPr>
        <w:t>8</w:t>
      </w:r>
      <w:r w:rsidRPr="00C814DD">
        <w:rPr>
          <w:rFonts w:cs="AdvOT9cb306be.B"/>
          <w:spacing w:val="-6"/>
          <w:sz w:val="17"/>
          <w:szCs w:val="18"/>
          <w:lang w:eastAsia="zh-CN"/>
        </w:rPr>
        <w:t xml:space="preserve">, </w:t>
      </w:r>
      <w:r w:rsidR="00034A3E">
        <w:rPr>
          <w:rFonts w:cs="AdvOT9cb306be.B" w:hint="eastAsia"/>
          <w:spacing w:val="-6"/>
          <w:sz w:val="17"/>
          <w:szCs w:val="18"/>
          <w:lang w:eastAsia="zh-CN"/>
        </w:rPr>
        <w:t>278 (</w:t>
      </w:r>
      <w:r w:rsidRPr="00C814DD">
        <w:rPr>
          <w:rFonts w:cs="AdvOT9cb306be.B"/>
          <w:spacing w:val="-6"/>
          <w:sz w:val="17"/>
          <w:szCs w:val="18"/>
          <w:lang w:eastAsia="zh-CN"/>
        </w:rPr>
        <w:t>201</w:t>
      </w:r>
      <w:r w:rsidRPr="00C814DD">
        <w:rPr>
          <w:rFonts w:cs="AdvOT9cb306be.B" w:hint="eastAsia"/>
          <w:spacing w:val="-6"/>
          <w:sz w:val="17"/>
          <w:szCs w:val="18"/>
          <w:lang w:eastAsia="zh-CN"/>
        </w:rPr>
        <w:t>4</w:t>
      </w:r>
      <w:r w:rsidR="00034A3E">
        <w:rPr>
          <w:rFonts w:cs="AdvOT9cb306be.B" w:hint="eastAsia"/>
          <w:spacing w:val="-6"/>
          <w:sz w:val="17"/>
          <w:szCs w:val="18"/>
          <w:lang w:eastAsia="zh-CN"/>
        </w:rPr>
        <w:t>)</w:t>
      </w:r>
      <w:r w:rsidRPr="00C814DD">
        <w:rPr>
          <w:rFonts w:cs="AdvOT9cb306be.B"/>
          <w:spacing w:val="-6"/>
          <w:sz w:val="17"/>
          <w:szCs w:val="18"/>
          <w:lang w:eastAsia="zh-CN"/>
        </w:rPr>
        <w:t>.</w:t>
      </w:r>
    </w:p>
    <w:p w:rsidR="00910EFB" w:rsidRPr="00C814DD" w:rsidRDefault="00910EFB" w:rsidP="00F2393E">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spacing w:val="-6"/>
          <w:sz w:val="17"/>
          <w:szCs w:val="18"/>
          <w:lang w:eastAsia="zh-CN"/>
        </w:rPr>
        <w:t>[</w:t>
      </w:r>
      <w:r w:rsidR="00422B2D">
        <w:rPr>
          <w:rFonts w:cs="AdvOT9cb306be.B" w:hint="eastAsia"/>
          <w:spacing w:val="-6"/>
          <w:sz w:val="17"/>
          <w:szCs w:val="18"/>
          <w:lang w:eastAsia="zh-CN"/>
        </w:rPr>
        <w:t>2</w:t>
      </w:r>
      <w:r w:rsidRPr="00C814DD">
        <w:rPr>
          <w:rFonts w:cs="AdvOT9cb306be.B"/>
          <w:spacing w:val="-6"/>
          <w:sz w:val="17"/>
          <w:szCs w:val="18"/>
          <w:lang w:eastAsia="zh-CN"/>
        </w:rPr>
        <w:t xml:space="preserve">] </w:t>
      </w:r>
      <w:r w:rsidR="007623CF">
        <w:rPr>
          <w:rFonts w:cs="AdvOT9cb306be.B" w:hint="eastAsia"/>
          <w:spacing w:val="-6"/>
          <w:sz w:val="17"/>
          <w:szCs w:val="18"/>
          <w:lang w:eastAsia="zh-CN"/>
        </w:rPr>
        <w:t xml:space="preserve"> </w:t>
      </w:r>
      <w:r w:rsidRPr="00C814DD">
        <w:rPr>
          <w:rFonts w:cs="AdvOT9cb306be.B"/>
          <w:spacing w:val="-6"/>
          <w:sz w:val="17"/>
          <w:szCs w:val="18"/>
          <w:lang w:eastAsia="zh-CN"/>
        </w:rPr>
        <w:t xml:space="preserve">F. Poletti, and P. Horak, </w:t>
      </w:r>
      <w:r w:rsidR="007623CF">
        <w:rPr>
          <w:rFonts w:cs="AdvOT9cb306be.B"/>
          <w:spacing w:val="-6"/>
          <w:sz w:val="17"/>
          <w:szCs w:val="18"/>
          <w:lang w:eastAsia="zh-CN"/>
        </w:rPr>
        <w:t>Opt. Express</w:t>
      </w:r>
      <w:r w:rsidR="007623CF">
        <w:rPr>
          <w:rFonts w:cs="AdvOT9cb306be.B" w:hint="eastAsia"/>
          <w:spacing w:val="-6"/>
          <w:sz w:val="17"/>
          <w:szCs w:val="18"/>
          <w:lang w:eastAsia="zh-CN"/>
        </w:rPr>
        <w:t xml:space="preserve"> </w:t>
      </w:r>
      <w:r w:rsidRPr="007623CF">
        <w:rPr>
          <w:rFonts w:cs="AdvOT9cb306be.B"/>
          <w:b/>
          <w:spacing w:val="-6"/>
          <w:sz w:val="17"/>
          <w:szCs w:val="18"/>
          <w:lang w:eastAsia="zh-CN"/>
        </w:rPr>
        <w:t>17</w:t>
      </w:r>
      <w:r w:rsidRPr="00C814DD">
        <w:rPr>
          <w:rFonts w:cs="AdvOT9cb306be.B"/>
          <w:spacing w:val="-6"/>
          <w:sz w:val="17"/>
          <w:szCs w:val="18"/>
          <w:lang w:eastAsia="zh-CN"/>
        </w:rPr>
        <w:t>,</w:t>
      </w:r>
      <w:r w:rsidR="007623CF">
        <w:rPr>
          <w:rFonts w:cs="AdvOT9cb306be.B"/>
          <w:spacing w:val="-6"/>
          <w:sz w:val="17"/>
          <w:szCs w:val="18"/>
          <w:lang w:eastAsia="zh-CN"/>
        </w:rPr>
        <w:t xml:space="preserve"> 6134</w:t>
      </w:r>
      <w:r w:rsidR="007623CF">
        <w:rPr>
          <w:rFonts w:cs="AdvOT9cb306be.B" w:hint="eastAsia"/>
          <w:spacing w:val="-6"/>
          <w:sz w:val="17"/>
          <w:szCs w:val="18"/>
          <w:lang w:eastAsia="zh-CN"/>
        </w:rPr>
        <w:t xml:space="preserve"> (</w:t>
      </w:r>
      <w:r w:rsidRPr="00C814DD">
        <w:rPr>
          <w:rFonts w:cs="AdvOT9cb306be.B"/>
          <w:spacing w:val="-6"/>
          <w:sz w:val="17"/>
          <w:szCs w:val="18"/>
          <w:lang w:eastAsia="zh-CN"/>
        </w:rPr>
        <w:t>2009</w:t>
      </w:r>
      <w:r w:rsidR="007623CF">
        <w:rPr>
          <w:rFonts w:cs="AdvOT9cb306be.B" w:hint="eastAsia"/>
          <w:spacing w:val="-6"/>
          <w:sz w:val="17"/>
          <w:szCs w:val="18"/>
          <w:lang w:eastAsia="zh-CN"/>
        </w:rPr>
        <w:t>)</w:t>
      </w:r>
      <w:r w:rsidRPr="00C814DD">
        <w:rPr>
          <w:rFonts w:cs="AdvOT9cb306be.B"/>
          <w:spacing w:val="-6"/>
          <w:sz w:val="17"/>
          <w:szCs w:val="18"/>
          <w:lang w:eastAsia="zh-CN"/>
        </w:rPr>
        <w:t>.</w:t>
      </w:r>
    </w:p>
    <w:p w:rsidR="00910EFB" w:rsidRPr="00C814DD" w:rsidRDefault="00910EFB" w:rsidP="00F2393E">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hint="eastAsia"/>
          <w:spacing w:val="-6"/>
          <w:sz w:val="17"/>
          <w:szCs w:val="18"/>
          <w:lang w:eastAsia="zh-CN"/>
        </w:rPr>
        <w:t>[</w:t>
      </w:r>
      <w:r w:rsidR="001C3D2B">
        <w:rPr>
          <w:rFonts w:cs="AdvOT9cb306be.B" w:hint="eastAsia"/>
          <w:spacing w:val="-6"/>
          <w:sz w:val="17"/>
          <w:szCs w:val="18"/>
          <w:lang w:eastAsia="zh-CN"/>
        </w:rPr>
        <w:t>3</w:t>
      </w:r>
      <w:r w:rsidRPr="00C814DD">
        <w:rPr>
          <w:rFonts w:cs="AdvOT9cb306be.B" w:hint="eastAsia"/>
          <w:spacing w:val="-6"/>
          <w:sz w:val="17"/>
          <w:szCs w:val="18"/>
          <w:lang w:eastAsia="zh-CN"/>
        </w:rPr>
        <w:t xml:space="preserve">] </w:t>
      </w:r>
      <w:r w:rsidR="007623CF">
        <w:rPr>
          <w:rFonts w:cs="AdvOT9cb306be.B" w:hint="eastAsia"/>
          <w:spacing w:val="-6"/>
          <w:sz w:val="17"/>
          <w:szCs w:val="18"/>
          <w:lang w:eastAsia="zh-CN"/>
        </w:rPr>
        <w:t xml:space="preserve"> </w:t>
      </w:r>
      <w:r w:rsidRPr="00C814DD">
        <w:rPr>
          <w:rFonts w:cs="AdvOT9cb306be.B"/>
          <w:spacing w:val="-6"/>
          <w:sz w:val="17"/>
          <w:szCs w:val="18"/>
          <w:lang w:eastAsia="zh-CN"/>
        </w:rPr>
        <w:t>A</w:t>
      </w:r>
      <w:r w:rsidRPr="00C814DD">
        <w:rPr>
          <w:rFonts w:cs="AdvOT9cb306be.B" w:hint="eastAsia"/>
          <w:spacing w:val="-6"/>
          <w:sz w:val="17"/>
          <w:szCs w:val="18"/>
          <w:lang w:eastAsia="zh-CN"/>
        </w:rPr>
        <w:t>.</w:t>
      </w:r>
      <w:r w:rsidRPr="00C814DD">
        <w:rPr>
          <w:rFonts w:cs="AdvOT9cb306be.B"/>
          <w:spacing w:val="-6"/>
          <w:sz w:val="17"/>
          <w:szCs w:val="18"/>
          <w:lang w:eastAsia="zh-CN"/>
        </w:rPr>
        <w:t xml:space="preserve"> C. Peacock, P</w:t>
      </w:r>
      <w:r w:rsidRPr="00C814DD">
        <w:rPr>
          <w:rFonts w:cs="AdvOT9cb306be.B" w:hint="eastAsia"/>
          <w:spacing w:val="-6"/>
          <w:sz w:val="17"/>
          <w:szCs w:val="18"/>
          <w:lang w:eastAsia="zh-CN"/>
        </w:rPr>
        <w:t>.</w:t>
      </w:r>
      <w:r w:rsidRPr="00C814DD">
        <w:rPr>
          <w:rFonts w:cs="AdvOT9cb306be.B"/>
          <w:spacing w:val="-6"/>
          <w:sz w:val="17"/>
          <w:szCs w:val="18"/>
          <w:lang w:eastAsia="zh-CN"/>
        </w:rPr>
        <w:t xml:space="preserve"> Mehta, P</w:t>
      </w:r>
      <w:r w:rsidRPr="00C814DD">
        <w:rPr>
          <w:rFonts w:cs="AdvOT9cb306be.B" w:hint="eastAsia"/>
          <w:spacing w:val="-6"/>
          <w:sz w:val="17"/>
          <w:szCs w:val="18"/>
          <w:lang w:eastAsia="zh-CN"/>
        </w:rPr>
        <w:t>.</w:t>
      </w:r>
      <w:r w:rsidRPr="00C814DD">
        <w:rPr>
          <w:rFonts w:cs="AdvOT9cb306be.B"/>
          <w:spacing w:val="-6"/>
          <w:sz w:val="17"/>
          <w:szCs w:val="18"/>
          <w:lang w:eastAsia="zh-CN"/>
        </w:rPr>
        <w:t xml:space="preserve"> Horak, and N</w:t>
      </w:r>
      <w:r w:rsidRPr="00C814DD">
        <w:rPr>
          <w:rFonts w:cs="AdvOT9cb306be.B" w:hint="eastAsia"/>
          <w:spacing w:val="-6"/>
          <w:sz w:val="17"/>
          <w:szCs w:val="18"/>
          <w:lang w:eastAsia="zh-CN"/>
        </w:rPr>
        <w:t>.</w:t>
      </w:r>
      <w:r w:rsidRPr="00C814DD">
        <w:rPr>
          <w:rFonts w:cs="AdvOT9cb306be.B"/>
          <w:spacing w:val="-6"/>
          <w:sz w:val="17"/>
          <w:szCs w:val="18"/>
          <w:lang w:eastAsia="zh-CN"/>
        </w:rPr>
        <w:t xml:space="preserve"> Healy</w:t>
      </w:r>
      <w:r w:rsidRPr="00C814DD">
        <w:rPr>
          <w:rFonts w:cs="AdvOT9cb306be.B" w:hint="eastAsia"/>
          <w:spacing w:val="-6"/>
          <w:sz w:val="17"/>
          <w:szCs w:val="18"/>
          <w:lang w:eastAsia="zh-CN"/>
        </w:rPr>
        <w:t xml:space="preserve">, </w:t>
      </w:r>
      <w:r w:rsidR="007623CF">
        <w:rPr>
          <w:rFonts w:cs="AdvOT9cb306be.B"/>
          <w:spacing w:val="-6"/>
          <w:sz w:val="17"/>
          <w:szCs w:val="18"/>
          <w:lang w:eastAsia="zh-CN"/>
        </w:rPr>
        <w:t>Opt. Lett.</w:t>
      </w:r>
      <w:r w:rsidR="007623CF">
        <w:rPr>
          <w:rFonts w:cs="AdvOT9cb306be.B" w:hint="eastAsia"/>
          <w:spacing w:val="-6"/>
          <w:sz w:val="17"/>
          <w:szCs w:val="18"/>
          <w:lang w:eastAsia="zh-CN"/>
        </w:rPr>
        <w:t xml:space="preserve"> </w:t>
      </w:r>
      <w:r w:rsidRPr="007623CF">
        <w:rPr>
          <w:rFonts w:cs="AdvOT9cb306be.B" w:hint="eastAsia"/>
          <w:b/>
          <w:spacing w:val="-6"/>
          <w:sz w:val="17"/>
          <w:szCs w:val="18"/>
          <w:lang w:eastAsia="zh-CN"/>
        </w:rPr>
        <w:t>37</w:t>
      </w:r>
      <w:r w:rsidRPr="00C814DD">
        <w:rPr>
          <w:rFonts w:cs="AdvOT9cb306be.B" w:hint="eastAsia"/>
          <w:spacing w:val="-6"/>
          <w:sz w:val="17"/>
          <w:szCs w:val="18"/>
          <w:lang w:eastAsia="zh-CN"/>
        </w:rPr>
        <w:t xml:space="preserve">, </w:t>
      </w:r>
      <w:r w:rsidR="007623CF">
        <w:rPr>
          <w:rFonts w:cs="AdvOT9cb306be.B" w:hint="eastAsia"/>
          <w:spacing w:val="-6"/>
          <w:sz w:val="17"/>
          <w:szCs w:val="18"/>
          <w:lang w:eastAsia="zh-CN"/>
        </w:rPr>
        <w:t>3351 (</w:t>
      </w:r>
      <w:r w:rsidRPr="00C814DD">
        <w:rPr>
          <w:rFonts w:cs="AdvOT9cb306be.B" w:hint="eastAsia"/>
          <w:spacing w:val="-6"/>
          <w:sz w:val="17"/>
          <w:szCs w:val="18"/>
          <w:lang w:eastAsia="zh-CN"/>
        </w:rPr>
        <w:t>2012</w:t>
      </w:r>
      <w:r w:rsidR="007623CF">
        <w:rPr>
          <w:rFonts w:cs="AdvOT9cb306be.B" w:hint="eastAsia"/>
          <w:spacing w:val="-6"/>
          <w:sz w:val="17"/>
          <w:szCs w:val="18"/>
          <w:lang w:eastAsia="zh-CN"/>
        </w:rPr>
        <w:t>)</w:t>
      </w:r>
      <w:r w:rsidRPr="00C814DD">
        <w:rPr>
          <w:rFonts w:cs="AdvOT9cb306be.B" w:hint="eastAsia"/>
          <w:spacing w:val="-6"/>
          <w:sz w:val="17"/>
          <w:szCs w:val="18"/>
          <w:lang w:eastAsia="zh-CN"/>
        </w:rPr>
        <w:t>.</w:t>
      </w:r>
    </w:p>
    <w:p w:rsidR="00910EFB" w:rsidRPr="00C814DD" w:rsidRDefault="00910EFB" w:rsidP="00F2393E">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hint="eastAsia"/>
          <w:spacing w:val="-6"/>
          <w:sz w:val="17"/>
          <w:szCs w:val="18"/>
          <w:lang w:eastAsia="zh-CN"/>
        </w:rPr>
        <w:t>[</w:t>
      </w:r>
      <w:r w:rsidR="001C3D2B">
        <w:rPr>
          <w:rFonts w:cs="AdvOT9cb306be.B" w:hint="eastAsia"/>
          <w:spacing w:val="-6"/>
          <w:sz w:val="17"/>
          <w:szCs w:val="18"/>
          <w:lang w:eastAsia="zh-CN"/>
        </w:rPr>
        <w:t>4</w:t>
      </w:r>
      <w:r w:rsidRPr="00C814DD">
        <w:rPr>
          <w:rFonts w:cs="AdvOT9cb306be.B" w:hint="eastAsia"/>
          <w:spacing w:val="-6"/>
          <w:sz w:val="17"/>
          <w:szCs w:val="18"/>
          <w:lang w:eastAsia="zh-CN"/>
        </w:rPr>
        <w:t xml:space="preserve">] </w:t>
      </w:r>
      <w:r w:rsidR="007623CF">
        <w:rPr>
          <w:rFonts w:cs="AdvOT9cb306be.B" w:hint="eastAsia"/>
          <w:spacing w:val="-6"/>
          <w:sz w:val="17"/>
          <w:szCs w:val="18"/>
          <w:lang w:eastAsia="zh-CN"/>
        </w:rPr>
        <w:t xml:space="preserve"> </w:t>
      </w:r>
      <w:r w:rsidRPr="00C814DD">
        <w:rPr>
          <w:rFonts w:cs="AdvOT9cb306be.B"/>
          <w:spacing w:val="-6"/>
          <w:sz w:val="17"/>
          <w:szCs w:val="18"/>
          <w:lang w:eastAsia="zh-CN"/>
        </w:rPr>
        <w:t>A</w:t>
      </w:r>
      <w:r w:rsidRPr="00C814DD">
        <w:rPr>
          <w:rFonts w:cs="AdvOT9cb306be.B" w:hint="eastAsia"/>
          <w:spacing w:val="-6"/>
          <w:sz w:val="17"/>
          <w:szCs w:val="18"/>
          <w:lang w:eastAsia="zh-CN"/>
        </w:rPr>
        <w:t>.</w:t>
      </w:r>
      <w:r w:rsidRPr="00C814DD">
        <w:rPr>
          <w:rFonts w:cs="AdvOT9cb306be.B"/>
          <w:spacing w:val="-6"/>
          <w:sz w:val="17"/>
          <w:szCs w:val="18"/>
          <w:lang w:eastAsia="zh-CN"/>
        </w:rPr>
        <w:t xml:space="preserve"> Mafi</w:t>
      </w:r>
      <w:r w:rsidRPr="00C814DD">
        <w:rPr>
          <w:rFonts w:cs="AdvOT9cb306be.B" w:hint="eastAsia"/>
          <w:spacing w:val="-6"/>
          <w:sz w:val="17"/>
          <w:szCs w:val="18"/>
          <w:lang w:eastAsia="zh-CN"/>
        </w:rPr>
        <w:t xml:space="preserve">, </w:t>
      </w:r>
      <w:r w:rsidR="007623CF">
        <w:rPr>
          <w:rFonts w:cs="AdvOT9cb306be.B"/>
          <w:spacing w:val="-6"/>
          <w:sz w:val="17"/>
          <w:szCs w:val="18"/>
          <w:lang w:eastAsia="zh-CN"/>
        </w:rPr>
        <w:t>J. Lightw. Technol.</w:t>
      </w:r>
      <w:r w:rsidR="007623CF">
        <w:rPr>
          <w:rFonts w:cs="AdvOT9cb306be.B" w:hint="eastAsia"/>
          <w:spacing w:val="-6"/>
          <w:sz w:val="17"/>
          <w:szCs w:val="18"/>
          <w:lang w:eastAsia="zh-CN"/>
        </w:rPr>
        <w:t xml:space="preserve"> </w:t>
      </w:r>
      <w:r w:rsidRPr="007623CF">
        <w:rPr>
          <w:rFonts w:cs="AdvOT9cb306be.B" w:hint="eastAsia"/>
          <w:b/>
          <w:spacing w:val="-6"/>
          <w:sz w:val="17"/>
          <w:szCs w:val="18"/>
          <w:lang w:eastAsia="zh-CN"/>
        </w:rPr>
        <w:t>30</w:t>
      </w:r>
      <w:r>
        <w:rPr>
          <w:rFonts w:cs="AdvOT9cb306be.B"/>
          <w:spacing w:val="-6"/>
          <w:sz w:val="17"/>
          <w:szCs w:val="18"/>
          <w:lang w:eastAsia="zh-CN"/>
        </w:rPr>
        <w:t xml:space="preserve">, </w:t>
      </w:r>
      <w:r w:rsidR="007623CF">
        <w:rPr>
          <w:rFonts w:cs="AdvOT9cb306be.B" w:hint="eastAsia"/>
          <w:spacing w:val="-6"/>
          <w:sz w:val="17"/>
          <w:szCs w:val="18"/>
          <w:lang w:eastAsia="zh-CN"/>
        </w:rPr>
        <w:t>2803 (</w:t>
      </w:r>
      <w:r w:rsidRPr="00C814DD">
        <w:rPr>
          <w:rFonts w:cs="AdvOT9cb306be.B"/>
          <w:spacing w:val="-6"/>
          <w:sz w:val="17"/>
          <w:szCs w:val="18"/>
          <w:lang w:eastAsia="zh-CN"/>
        </w:rPr>
        <w:t>201</w:t>
      </w:r>
      <w:r w:rsidRPr="00C814DD">
        <w:rPr>
          <w:rFonts w:cs="AdvOT9cb306be.B" w:hint="eastAsia"/>
          <w:spacing w:val="-6"/>
          <w:sz w:val="17"/>
          <w:szCs w:val="18"/>
          <w:lang w:eastAsia="zh-CN"/>
        </w:rPr>
        <w:t>2</w:t>
      </w:r>
      <w:r w:rsidR="007623CF">
        <w:rPr>
          <w:rFonts w:cs="AdvOT9cb306be.B" w:hint="eastAsia"/>
          <w:spacing w:val="-6"/>
          <w:sz w:val="17"/>
          <w:szCs w:val="18"/>
          <w:lang w:eastAsia="zh-CN"/>
        </w:rPr>
        <w:t>)</w:t>
      </w:r>
      <w:r w:rsidRPr="00C814DD">
        <w:rPr>
          <w:rFonts w:cs="AdvOT9cb306be.B"/>
          <w:spacing w:val="-6"/>
          <w:sz w:val="17"/>
          <w:szCs w:val="18"/>
          <w:lang w:eastAsia="zh-CN"/>
        </w:rPr>
        <w:t>.</w:t>
      </w:r>
    </w:p>
    <w:p w:rsidR="00910EFB" w:rsidRPr="009E6E5C" w:rsidRDefault="00006200" w:rsidP="00F2393E">
      <w:pPr>
        <w:pStyle w:val="ListParagraph"/>
        <w:autoSpaceDE w:val="0"/>
        <w:autoSpaceDN w:val="0"/>
        <w:adjustRightInd w:val="0"/>
        <w:ind w:left="246" w:hangingChars="150" w:hanging="246"/>
        <w:jc w:val="both"/>
        <w:rPr>
          <w:rFonts w:cs="AdvOT9cb306be.B"/>
          <w:spacing w:val="-6"/>
          <w:sz w:val="17"/>
          <w:szCs w:val="18"/>
          <w:lang w:eastAsia="zh-CN"/>
        </w:rPr>
      </w:pPr>
      <w:r w:rsidRPr="009E6E5C">
        <w:rPr>
          <w:rFonts w:cs="AdvOT9cb306be.B"/>
          <w:spacing w:val="-6"/>
          <w:sz w:val="17"/>
          <w:szCs w:val="18"/>
          <w:lang w:eastAsia="zh-CN"/>
        </w:rPr>
        <w:t>[</w:t>
      </w:r>
      <w:r w:rsidR="001C3D2B" w:rsidRPr="009E6E5C">
        <w:rPr>
          <w:rFonts w:cs="AdvOT9cb306be.B" w:hint="eastAsia"/>
          <w:spacing w:val="-6"/>
          <w:sz w:val="17"/>
          <w:szCs w:val="18"/>
          <w:lang w:eastAsia="zh-CN"/>
        </w:rPr>
        <w:t>5</w:t>
      </w:r>
      <w:r w:rsidRPr="009E6E5C">
        <w:rPr>
          <w:rFonts w:cs="AdvOT9cb306be.B"/>
          <w:spacing w:val="-6"/>
          <w:sz w:val="17"/>
          <w:szCs w:val="18"/>
          <w:lang w:eastAsia="zh-CN"/>
        </w:rPr>
        <w:t xml:space="preserve">]  L. G. Wright, D. N. Christodoulides, and F. W. Wise, Nat. Photonics </w:t>
      </w:r>
      <w:r w:rsidRPr="009E6E5C">
        <w:rPr>
          <w:rFonts w:cs="AdvOT9cb306be.B"/>
          <w:b/>
          <w:spacing w:val="-6"/>
          <w:sz w:val="17"/>
          <w:szCs w:val="18"/>
          <w:lang w:eastAsia="zh-CN"/>
        </w:rPr>
        <w:t>9</w:t>
      </w:r>
      <w:r w:rsidRPr="009E6E5C">
        <w:rPr>
          <w:rFonts w:cs="AdvOT9cb306be.B"/>
          <w:spacing w:val="-6"/>
          <w:sz w:val="17"/>
          <w:szCs w:val="18"/>
          <w:lang w:eastAsia="zh-CN"/>
        </w:rPr>
        <w:t>, 306 (2015).</w:t>
      </w:r>
    </w:p>
    <w:p w:rsidR="009E6E5C" w:rsidRPr="009E6E5C" w:rsidRDefault="009E6E5C" w:rsidP="009E6E5C">
      <w:pPr>
        <w:pStyle w:val="ListParagraph"/>
        <w:autoSpaceDE w:val="0"/>
        <w:autoSpaceDN w:val="0"/>
        <w:adjustRightInd w:val="0"/>
        <w:ind w:left="246" w:hangingChars="150" w:hanging="246"/>
        <w:jc w:val="both"/>
        <w:rPr>
          <w:rFonts w:cs="AdvOT9cb306be.B"/>
          <w:spacing w:val="-6"/>
          <w:sz w:val="17"/>
          <w:szCs w:val="18"/>
          <w:lang w:eastAsia="zh-CN"/>
        </w:rPr>
      </w:pPr>
      <w:r w:rsidRPr="009E6E5C">
        <w:rPr>
          <w:rFonts w:cs="AdvOT9cb306be.B" w:hint="eastAsia"/>
          <w:spacing w:val="-6"/>
          <w:sz w:val="17"/>
          <w:szCs w:val="18"/>
          <w:lang w:eastAsia="zh-CN"/>
        </w:rPr>
        <w:t xml:space="preserve">[6] </w:t>
      </w:r>
      <w:r w:rsidRPr="009E6E5C">
        <w:rPr>
          <w:rFonts w:cs="AdvOT9cb306be.B"/>
          <w:spacing w:val="-6"/>
          <w:sz w:val="17"/>
          <w:szCs w:val="18"/>
          <w:lang w:eastAsia="zh-CN"/>
        </w:rPr>
        <w:t>Y</w:t>
      </w:r>
      <w:r w:rsidRPr="009E6E5C">
        <w:rPr>
          <w:rFonts w:cs="AdvOT9cb306be.B" w:hint="eastAsia"/>
          <w:spacing w:val="-6"/>
          <w:sz w:val="17"/>
          <w:szCs w:val="18"/>
          <w:lang w:eastAsia="zh-CN"/>
        </w:rPr>
        <w:t>.</w:t>
      </w:r>
      <w:r w:rsidRPr="009E6E5C">
        <w:rPr>
          <w:rFonts w:cs="AdvOT9cb306be.B"/>
          <w:spacing w:val="-6"/>
          <w:sz w:val="17"/>
          <w:szCs w:val="18"/>
          <w:lang w:eastAsia="zh-CN"/>
        </w:rPr>
        <w:t xml:space="preserve"> Yang, X</w:t>
      </w:r>
      <w:r w:rsidRPr="009E6E5C">
        <w:rPr>
          <w:rFonts w:cs="AdvOT9cb306be.B" w:hint="eastAsia"/>
          <w:spacing w:val="-6"/>
          <w:sz w:val="17"/>
          <w:szCs w:val="18"/>
          <w:lang w:eastAsia="zh-CN"/>
        </w:rPr>
        <w:t>. F.</w:t>
      </w:r>
      <w:r w:rsidRPr="009E6E5C">
        <w:rPr>
          <w:rFonts w:cs="AdvOT9cb306be.B"/>
          <w:spacing w:val="-6"/>
          <w:sz w:val="17"/>
          <w:szCs w:val="18"/>
          <w:lang w:eastAsia="zh-CN"/>
        </w:rPr>
        <w:t xml:space="preserve"> Jiang, S</w:t>
      </w:r>
      <w:r w:rsidRPr="009E6E5C">
        <w:rPr>
          <w:rFonts w:cs="AdvOT9cb306be.B" w:hint="eastAsia"/>
          <w:spacing w:val="-6"/>
          <w:sz w:val="17"/>
          <w:szCs w:val="18"/>
          <w:lang w:eastAsia="zh-CN"/>
        </w:rPr>
        <w:t>.</w:t>
      </w:r>
      <w:r w:rsidRPr="009E6E5C">
        <w:rPr>
          <w:rFonts w:cs="AdvOT9cb306be.B"/>
          <w:spacing w:val="-6"/>
          <w:sz w:val="17"/>
          <w:szCs w:val="18"/>
          <w:lang w:eastAsia="zh-CN"/>
        </w:rPr>
        <w:t xml:space="preserve"> Kasumie, G</w:t>
      </w:r>
      <w:r w:rsidRPr="009E6E5C">
        <w:rPr>
          <w:rFonts w:cs="AdvOT9cb306be.B" w:hint="eastAsia"/>
          <w:spacing w:val="-6"/>
          <w:sz w:val="17"/>
          <w:szCs w:val="18"/>
          <w:lang w:eastAsia="zh-CN"/>
        </w:rPr>
        <w:t>. M.</w:t>
      </w:r>
      <w:r w:rsidRPr="009E6E5C">
        <w:rPr>
          <w:rFonts w:cs="AdvOT9cb306be.B"/>
          <w:spacing w:val="-6"/>
          <w:sz w:val="17"/>
          <w:szCs w:val="18"/>
          <w:lang w:eastAsia="zh-CN"/>
        </w:rPr>
        <w:t xml:space="preserve"> Zhao, L</w:t>
      </w:r>
      <w:r w:rsidRPr="009E6E5C">
        <w:rPr>
          <w:rFonts w:cs="AdvOT9cb306be.B" w:hint="eastAsia"/>
          <w:spacing w:val="-6"/>
          <w:sz w:val="17"/>
          <w:szCs w:val="18"/>
          <w:lang w:eastAsia="zh-CN"/>
        </w:rPr>
        <w:t>. H.</w:t>
      </w:r>
      <w:r w:rsidRPr="009E6E5C">
        <w:rPr>
          <w:rFonts w:cs="AdvOT9cb306be.B"/>
          <w:spacing w:val="-6"/>
          <w:sz w:val="17"/>
          <w:szCs w:val="18"/>
          <w:lang w:eastAsia="zh-CN"/>
        </w:rPr>
        <w:t xml:space="preserve"> Xu, J</w:t>
      </w:r>
      <w:r w:rsidRPr="009E6E5C">
        <w:rPr>
          <w:rFonts w:cs="AdvOT9cb306be.B" w:hint="eastAsia"/>
          <w:spacing w:val="-6"/>
          <w:sz w:val="17"/>
          <w:szCs w:val="18"/>
          <w:lang w:eastAsia="zh-CN"/>
        </w:rPr>
        <w:t>.</w:t>
      </w:r>
      <w:r w:rsidRPr="009E6E5C">
        <w:rPr>
          <w:rFonts w:cs="AdvOT9cb306be.B"/>
          <w:spacing w:val="-6"/>
          <w:sz w:val="17"/>
          <w:szCs w:val="18"/>
          <w:lang w:eastAsia="zh-CN"/>
        </w:rPr>
        <w:t xml:space="preserve"> M. Ward, L</w:t>
      </w:r>
      <w:r w:rsidRPr="009E6E5C">
        <w:rPr>
          <w:rFonts w:cs="AdvOT9cb306be.B" w:hint="eastAsia"/>
          <w:spacing w:val="-6"/>
          <w:sz w:val="17"/>
          <w:szCs w:val="18"/>
          <w:lang w:eastAsia="zh-CN"/>
        </w:rPr>
        <w:t>.</w:t>
      </w:r>
      <w:r w:rsidRPr="009E6E5C">
        <w:rPr>
          <w:rFonts w:cs="AdvOT9cb306be.B"/>
          <w:spacing w:val="-6"/>
          <w:sz w:val="17"/>
          <w:szCs w:val="18"/>
          <w:lang w:eastAsia="zh-CN"/>
        </w:rPr>
        <w:t xml:space="preserve"> Yang, and</w:t>
      </w:r>
      <w:r w:rsidRPr="009E6E5C">
        <w:rPr>
          <w:rFonts w:cs="AdvOT9cb306be.B" w:hint="eastAsia"/>
          <w:spacing w:val="-6"/>
          <w:sz w:val="17"/>
          <w:szCs w:val="18"/>
          <w:lang w:eastAsia="zh-CN"/>
        </w:rPr>
        <w:t xml:space="preserve"> </w:t>
      </w:r>
      <w:r w:rsidRPr="009E6E5C">
        <w:rPr>
          <w:rFonts w:cs="AdvOT9cb306be.B"/>
          <w:spacing w:val="-6"/>
          <w:sz w:val="17"/>
          <w:szCs w:val="18"/>
          <w:lang w:eastAsia="zh-CN"/>
        </w:rPr>
        <w:t xml:space="preserve"> S</w:t>
      </w:r>
      <w:r w:rsidRPr="009E6E5C">
        <w:rPr>
          <w:rFonts w:cs="AdvOT9cb306be.B" w:hint="eastAsia"/>
          <w:spacing w:val="-6"/>
          <w:sz w:val="17"/>
          <w:szCs w:val="18"/>
          <w:lang w:eastAsia="zh-CN"/>
        </w:rPr>
        <w:t>.</w:t>
      </w:r>
      <w:r w:rsidRPr="009E6E5C">
        <w:rPr>
          <w:rFonts w:cs="AdvOT9cb306be.B"/>
          <w:spacing w:val="-6"/>
          <w:sz w:val="17"/>
          <w:szCs w:val="18"/>
          <w:lang w:eastAsia="zh-CN"/>
        </w:rPr>
        <w:t xml:space="preserve"> N</w:t>
      </w:r>
      <w:r w:rsidRPr="009E6E5C">
        <w:rPr>
          <w:rFonts w:cs="AdvOT9cb306be.B" w:hint="eastAsia"/>
          <w:spacing w:val="-6"/>
          <w:sz w:val="17"/>
          <w:szCs w:val="18"/>
          <w:lang w:eastAsia="zh-CN"/>
        </w:rPr>
        <w:t>.</w:t>
      </w:r>
      <w:r w:rsidRPr="009E6E5C">
        <w:rPr>
          <w:rFonts w:cs="AdvOT9cb306be.B"/>
          <w:spacing w:val="-6"/>
          <w:sz w:val="17"/>
          <w:szCs w:val="18"/>
          <w:lang w:eastAsia="zh-CN"/>
        </w:rPr>
        <w:t xml:space="preserve"> Chormaic</w:t>
      </w:r>
      <w:r w:rsidRPr="009E6E5C">
        <w:rPr>
          <w:rFonts w:cs="AdvOT9cb306be.B" w:hint="eastAsia"/>
          <w:spacing w:val="-6"/>
          <w:sz w:val="17"/>
          <w:szCs w:val="18"/>
          <w:lang w:eastAsia="zh-CN"/>
        </w:rPr>
        <w:t xml:space="preserve">, </w:t>
      </w:r>
      <w:r w:rsidRPr="009E6E5C">
        <w:rPr>
          <w:rFonts w:cs="AdvOT9cb306be.B"/>
          <w:spacing w:val="-6"/>
          <w:sz w:val="17"/>
          <w:szCs w:val="18"/>
          <w:lang w:eastAsia="zh-CN"/>
        </w:rPr>
        <w:t xml:space="preserve">Opt. Lett. </w:t>
      </w:r>
      <w:r w:rsidRPr="009E6E5C">
        <w:rPr>
          <w:rFonts w:cs="AdvOT9cb306be.B"/>
          <w:b/>
          <w:spacing w:val="-6"/>
          <w:sz w:val="17"/>
          <w:szCs w:val="18"/>
          <w:lang w:eastAsia="zh-CN"/>
        </w:rPr>
        <w:t>41</w:t>
      </w:r>
      <w:r w:rsidRPr="009E6E5C">
        <w:rPr>
          <w:rFonts w:cs="AdvOT9cb306be.B"/>
          <w:spacing w:val="-6"/>
          <w:sz w:val="17"/>
          <w:szCs w:val="18"/>
          <w:lang w:eastAsia="zh-CN"/>
        </w:rPr>
        <w:t>, 5266</w:t>
      </w:r>
      <w:r w:rsidRPr="009E6E5C">
        <w:rPr>
          <w:rFonts w:cs="AdvOT9cb306be.B" w:hint="eastAsia"/>
          <w:spacing w:val="-6"/>
          <w:sz w:val="17"/>
          <w:szCs w:val="18"/>
          <w:lang w:eastAsia="zh-CN"/>
        </w:rPr>
        <w:t xml:space="preserve"> </w:t>
      </w:r>
      <w:r w:rsidRPr="009E6E5C">
        <w:rPr>
          <w:rFonts w:cs="AdvOT9cb306be.B"/>
          <w:spacing w:val="-6"/>
          <w:sz w:val="17"/>
          <w:szCs w:val="18"/>
          <w:lang w:eastAsia="zh-CN"/>
        </w:rPr>
        <w:t>(2016)</w:t>
      </w:r>
      <w:r w:rsidRPr="009E6E5C">
        <w:rPr>
          <w:rFonts w:cs="AdvOT9cb306be.B" w:hint="eastAsia"/>
          <w:spacing w:val="-6"/>
          <w:sz w:val="17"/>
          <w:szCs w:val="18"/>
          <w:lang w:eastAsia="zh-CN"/>
        </w:rPr>
        <w:t>.</w:t>
      </w:r>
    </w:p>
    <w:p w:rsidR="00910EFB" w:rsidRPr="00C814DD" w:rsidRDefault="007C3839" w:rsidP="00F2393E">
      <w:pPr>
        <w:pStyle w:val="ListParagraph"/>
        <w:autoSpaceDE w:val="0"/>
        <w:autoSpaceDN w:val="0"/>
        <w:adjustRightInd w:val="0"/>
        <w:ind w:left="246" w:hangingChars="150" w:hanging="246"/>
        <w:jc w:val="both"/>
        <w:rPr>
          <w:rFonts w:cs="AdvOT9cb306be.B"/>
          <w:spacing w:val="-6"/>
          <w:sz w:val="17"/>
          <w:szCs w:val="18"/>
          <w:lang w:eastAsia="zh-CN"/>
        </w:rPr>
      </w:pPr>
      <w:r>
        <w:rPr>
          <w:rFonts w:cs="AdvOT9cb306be.B" w:hint="eastAsia"/>
          <w:spacing w:val="-6"/>
          <w:sz w:val="17"/>
          <w:szCs w:val="18"/>
          <w:lang w:eastAsia="zh-CN"/>
        </w:rPr>
        <w:t>[</w:t>
      </w:r>
      <w:r w:rsidR="009E6E5C">
        <w:rPr>
          <w:rFonts w:cs="AdvOT9cb306be.B" w:hint="eastAsia"/>
          <w:spacing w:val="-6"/>
          <w:sz w:val="17"/>
          <w:szCs w:val="18"/>
          <w:lang w:eastAsia="zh-CN"/>
        </w:rPr>
        <w:t>7</w:t>
      </w:r>
      <w:r w:rsidR="00910EFB" w:rsidRPr="00C814DD">
        <w:rPr>
          <w:rFonts w:cs="AdvOT9cb306be.B" w:hint="eastAsia"/>
          <w:spacing w:val="-6"/>
          <w:sz w:val="17"/>
          <w:szCs w:val="18"/>
          <w:lang w:eastAsia="zh-CN"/>
        </w:rPr>
        <w:t xml:space="preserve">] </w:t>
      </w:r>
      <w:r w:rsidR="00E848F0">
        <w:rPr>
          <w:rFonts w:cs="AdvOT9cb306be.B" w:hint="eastAsia"/>
          <w:spacing w:val="-6"/>
          <w:sz w:val="17"/>
          <w:szCs w:val="18"/>
          <w:lang w:eastAsia="zh-CN"/>
        </w:rPr>
        <w:t xml:space="preserve"> </w:t>
      </w:r>
      <w:r w:rsidR="00910EFB" w:rsidRPr="00C814DD">
        <w:rPr>
          <w:rFonts w:cs="AdvOT9cb306be.B"/>
          <w:spacing w:val="-6"/>
          <w:sz w:val="17"/>
          <w:szCs w:val="18"/>
          <w:lang w:eastAsia="zh-CN"/>
        </w:rPr>
        <w:t>W.</w:t>
      </w:r>
      <w:r w:rsidR="00910EFB" w:rsidRPr="00C814DD">
        <w:rPr>
          <w:rFonts w:cs="AdvOT9cb306be.B" w:hint="eastAsia"/>
          <w:spacing w:val="-6"/>
          <w:sz w:val="17"/>
          <w:szCs w:val="18"/>
          <w:lang w:eastAsia="zh-CN"/>
        </w:rPr>
        <w:t xml:space="preserve"> </w:t>
      </w:r>
      <w:r w:rsidR="00910EFB" w:rsidRPr="00C814DD">
        <w:rPr>
          <w:rFonts w:cs="AdvOT9cb306be.B"/>
          <w:spacing w:val="-6"/>
          <w:sz w:val="17"/>
          <w:szCs w:val="18"/>
          <w:lang w:eastAsia="zh-CN"/>
        </w:rPr>
        <w:t>H. Renninger</w:t>
      </w:r>
      <w:r w:rsidR="00910EFB" w:rsidRPr="00C814DD">
        <w:rPr>
          <w:rFonts w:cs="AdvOT9cb306be.B" w:hint="eastAsia"/>
          <w:spacing w:val="-6"/>
          <w:sz w:val="17"/>
          <w:szCs w:val="18"/>
          <w:lang w:eastAsia="zh-CN"/>
        </w:rPr>
        <w:t>, and</w:t>
      </w:r>
      <w:r w:rsidR="00910EFB" w:rsidRPr="00C814DD">
        <w:rPr>
          <w:rFonts w:cs="AdvOT9cb306be.B"/>
          <w:spacing w:val="-6"/>
          <w:sz w:val="17"/>
          <w:szCs w:val="18"/>
          <w:lang w:eastAsia="zh-CN"/>
        </w:rPr>
        <w:t xml:space="preserve"> F.</w:t>
      </w:r>
      <w:r w:rsidR="00910EFB" w:rsidRPr="00C814DD">
        <w:rPr>
          <w:rFonts w:cs="AdvOT9cb306be.B" w:hint="eastAsia"/>
          <w:spacing w:val="-6"/>
          <w:sz w:val="17"/>
          <w:szCs w:val="18"/>
          <w:lang w:eastAsia="zh-CN"/>
        </w:rPr>
        <w:t xml:space="preserve"> </w:t>
      </w:r>
      <w:r w:rsidR="00910EFB" w:rsidRPr="00C814DD">
        <w:rPr>
          <w:rFonts w:cs="AdvOT9cb306be.B"/>
          <w:spacing w:val="-6"/>
          <w:sz w:val="17"/>
          <w:szCs w:val="18"/>
          <w:lang w:eastAsia="zh-CN"/>
        </w:rPr>
        <w:t>W. Wise</w:t>
      </w:r>
      <w:r w:rsidR="00910EFB" w:rsidRPr="00C814DD">
        <w:rPr>
          <w:rFonts w:cs="AdvOT9cb306be.B" w:hint="eastAsia"/>
          <w:spacing w:val="-6"/>
          <w:sz w:val="17"/>
          <w:szCs w:val="18"/>
          <w:lang w:eastAsia="zh-CN"/>
        </w:rPr>
        <w:t xml:space="preserve">, </w:t>
      </w:r>
      <w:r w:rsidR="00E848F0">
        <w:rPr>
          <w:rFonts w:cs="AdvOT9cb306be.B" w:hint="eastAsia"/>
          <w:spacing w:val="-6"/>
          <w:sz w:val="17"/>
          <w:szCs w:val="18"/>
          <w:lang w:eastAsia="zh-CN"/>
        </w:rPr>
        <w:t xml:space="preserve">Nat. Commun. </w:t>
      </w:r>
      <w:r w:rsidR="00E848F0" w:rsidRPr="00E848F0">
        <w:rPr>
          <w:rFonts w:cs="AdvOT9cb306be.B" w:hint="eastAsia"/>
          <w:b/>
          <w:spacing w:val="-6"/>
          <w:sz w:val="17"/>
          <w:szCs w:val="18"/>
          <w:lang w:eastAsia="zh-CN"/>
        </w:rPr>
        <w:t>4</w:t>
      </w:r>
      <w:r w:rsidR="00E848F0">
        <w:rPr>
          <w:rFonts w:cs="AdvOT9cb306be.B" w:hint="eastAsia"/>
          <w:spacing w:val="-6"/>
          <w:sz w:val="17"/>
          <w:szCs w:val="18"/>
          <w:lang w:eastAsia="zh-CN"/>
        </w:rPr>
        <w:t>, 1719 (</w:t>
      </w:r>
      <w:r w:rsidR="00910EFB" w:rsidRPr="00C814DD">
        <w:rPr>
          <w:rFonts w:cs="AdvOT9cb306be.B" w:hint="eastAsia"/>
          <w:spacing w:val="-6"/>
          <w:sz w:val="17"/>
          <w:szCs w:val="18"/>
          <w:lang w:eastAsia="zh-CN"/>
        </w:rPr>
        <w:t>2013</w:t>
      </w:r>
      <w:r w:rsidR="00E848F0">
        <w:rPr>
          <w:rFonts w:cs="AdvOT9cb306be.B" w:hint="eastAsia"/>
          <w:spacing w:val="-6"/>
          <w:sz w:val="17"/>
          <w:szCs w:val="18"/>
          <w:lang w:eastAsia="zh-CN"/>
        </w:rPr>
        <w:t>)</w:t>
      </w:r>
      <w:r w:rsidR="00910EFB" w:rsidRPr="00C814DD">
        <w:rPr>
          <w:rFonts w:cs="AdvOT9cb306be.B" w:hint="eastAsia"/>
          <w:spacing w:val="-6"/>
          <w:sz w:val="17"/>
          <w:szCs w:val="18"/>
          <w:lang w:eastAsia="zh-CN"/>
        </w:rPr>
        <w:t>.</w:t>
      </w:r>
    </w:p>
    <w:p w:rsidR="00910EFB" w:rsidRPr="00C814DD" w:rsidRDefault="007C3839" w:rsidP="00F2393E">
      <w:pPr>
        <w:pStyle w:val="ListParagraph"/>
        <w:autoSpaceDE w:val="0"/>
        <w:autoSpaceDN w:val="0"/>
        <w:adjustRightInd w:val="0"/>
        <w:ind w:left="246" w:hangingChars="150" w:hanging="246"/>
        <w:jc w:val="both"/>
        <w:rPr>
          <w:rFonts w:cs="AdvOT9cb306be.B"/>
          <w:spacing w:val="-6"/>
          <w:sz w:val="17"/>
          <w:szCs w:val="18"/>
          <w:lang w:eastAsia="zh-CN"/>
        </w:rPr>
      </w:pPr>
      <w:r>
        <w:rPr>
          <w:rFonts w:cs="AdvOT9cb306be.B" w:hint="eastAsia"/>
          <w:spacing w:val="-6"/>
          <w:sz w:val="17"/>
          <w:szCs w:val="18"/>
          <w:lang w:eastAsia="zh-CN"/>
        </w:rPr>
        <w:t>[</w:t>
      </w:r>
      <w:r w:rsidR="009E6E5C">
        <w:rPr>
          <w:rFonts w:cs="AdvOT9cb306be.B" w:hint="eastAsia"/>
          <w:spacing w:val="-6"/>
          <w:sz w:val="17"/>
          <w:szCs w:val="18"/>
          <w:lang w:eastAsia="zh-CN"/>
        </w:rPr>
        <w:t>8</w:t>
      </w:r>
      <w:r w:rsidR="00910EFB" w:rsidRPr="00C814DD">
        <w:rPr>
          <w:rFonts w:cs="AdvOT9cb306be.B" w:hint="eastAsia"/>
          <w:spacing w:val="-6"/>
          <w:sz w:val="17"/>
          <w:szCs w:val="18"/>
          <w:lang w:eastAsia="zh-CN"/>
        </w:rPr>
        <w:t xml:space="preserve">] </w:t>
      </w:r>
      <w:r w:rsidR="00E848F0">
        <w:rPr>
          <w:rFonts w:cs="AdvOT9cb306be.B" w:hint="eastAsia"/>
          <w:spacing w:val="-6"/>
          <w:sz w:val="17"/>
          <w:szCs w:val="18"/>
          <w:lang w:eastAsia="zh-CN"/>
        </w:rPr>
        <w:t xml:space="preserve"> </w:t>
      </w:r>
      <w:r w:rsidR="00910EFB" w:rsidRPr="00C814DD">
        <w:rPr>
          <w:rFonts w:cs="AdvOT9cb306be.B"/>
          <w:spacing w:val="-6"/>
          <w:sz w:val="17"/>
          <w:szCs w:val="18"/>
          <w:lang w:eastAsia="zh-CN"/>
        </w:rPr>
        <w:t>S</w:t>
      </w:r>
      <w:r w:rsidR="00910EFB" w:rsidRPr="00C814DD">
        <w:rPr>
          <w:rFonts w:cs="AdvOT9cb306be.B" w:hint="eastAsia"/>
          <w:spacing w:val="-6"/>
          <w:sz w:val="17"/>
          <w:szCs w:val="18"/>
          <w:lang w:eastAsia="zh-CN"/>
        </w:rPr>
        <w:t>.</w:t>
      </w:r>
      <w:r w:rsidR="00910EFB" w:rsidRPr="00C814DD">
        <w:rPr>
          <w:rFonts w:cs="AdvOT9cb306be.B"/>
          <w:spacing w:val="-6"/>
          <w:sz w:val="17"/>
          <w:szCs w:val="18"/>
          <w:lang w:eastAsia="zh-CN"/>
        </w:rPr>
        <w:t xml:space="preserve"> Buch</w:t>
      </w:r>
      <w:r w:rsidR="00910EFB" w:rsidRPr="00C814DD">
        <w:rPr>
          <w:rFonts w:cs="AdvOT9cb306be.B" w:hint="eastAsia"/>
          <w:spacing w:val="-6"/>
          <w:sz w:val="17"/>
          <w:szCs w:val="18"/>
          <w:lang w:eastAsia="zh-CN"/>
        </w:rPr>
        <w:t>,</w:t>
      </w:r>
      <w:r w:rsidR="00910EFB" w:rsidRPr="00C814DD">
        <w:rPr>
          <w:rFonts w:cs="AdvOT9cb306be.B"/>
          <w:spacing w:val="-6"/>
          <w:sz w:val="17"/>
          <w:szCs w:val="18"/>
          <w:lang w:eastAsia="zh-CN"/>
        </w:rPr>
        <w:t xml:space="preserve"> and G</w:t>
      </w:r>
      <w:r w:rsidR="00910EFB" w:rsidRPr="00C814DD">
        <w:rPr>
          <w:rFonts w:cs="AdvOT9cb306be.B" w:hint="eastAsia"/>
          <w:spacing w:val="-6"/>
          <w:sz w:val="17"/>
          <w:szCs w:val="18"/>
          <w:lang w:eastAsia="zh-CN"/>
        </w:rPr>
        <w:t>.</w:t>
      </w:r>
      <w:r w:rsidR="00910EFB" w:rsidRPr="00C814DD">
        <w:rPr>
          <w:rFonts w:cs="AdvOT9cb306be.B"/>
          <w:spacing w:val="-6"/>
          <w:sz w:val="17"/>
          <w:szCs w:val="18"/>
          <w:lang w:eastAsia="zh-CN"/>
        </w:rPr>
        <w:t xml:space="preserve"> P. Agrawal</w:t>
      </w:r>
      <w:r w:rsidR="00910EFB" w:rsidRPr="00C814DD">
        <w:rPr>
          <w:rFonts w:cs="AdvOT9cb306be.B" w:hint="eastAsia"/>
          <w:spacing w:val="-6"/>
          <w:sz w:val="17"/>
          <w:szCs w:val="18"/>
          <w:lang w:eastAsia="zh-CN"/>
        </w:rPr>
        <w:t xml:space="preserve">, </w:t>
      </w:r>
      <w:r w:rsidR="00E848F0">
        <w:rPr>
          <w:rFonts w:cs="AdvOT9cb306be.B"/>
          <w:spacing w:val="-6"/>
          <w:sz w:val="17"/>
          <w:szCs w:val="18"/>
          <w:lang w:eastAsia="zh-CN"/>
        </w:rPr>
        <w:t>Opt. Lett.</w:t>
      </w:r>
      <w:r w:rsidR="00E848F0">
        <w:rPr>
          <w:rFonts w:cs="AdvOT9cb306be.B" w:hint="eastAsia"/>
          <w:spacing w:val="-6"/>
          <w:sz w:val="17"/>
          <w:szCs w:val="18"/>
          <w:lang w:eastAsia="zh-CN"/>
        </w:rPr>
        <w:t xml:space="preserve"> </w:t>
      </w:r>
      <w:r w:rsidR="00910EFB" w:rsidRPr="00E848F0">
        <w:rPr>
          <w:rFonts w:cs="AdvOT9cb306be.B" w:hint="eastAsia"/>
          <w:b/>
          <w:spacing w:val="-6"/>
          <w:sz w:val="17"/>
          <w:szCs w:val="18"/>
          <w:lang w:eastAsia="zh-CN"/>
        </w:rPr>
        <w:t>40</w:t>
      </w:r>
      <w:r w:rsidR="00910EFB" w:rsidRPr="00C814DD">
        <w:rPr>
          <w:rFonts w:cs="AdvOT9cb306be.B" w:hint="eastAsia"/>
          <w:spacing w:val="-6"/>
          <w:sz w:val="17"/>
          <w:szCs w:val="18"/>
          <w:lang w:eastAsia="zh-CN"/>
        </w:rPr>
        <w:t xml:space="preserve">, </w:t>
      </w:r>
      <w:r w:rsidR="00E848F0">
        <w:rPr>
          <w:rFonts w:cs="AdvOT9cb306be.B" w:hint="eastAsia"/>
          <w:spacing w:val="-6"/>
          <w:sz w:val="17"/>
          <w:szCs w:val="18"/>
          <w:lang w:eastAsia="zh-CN"/>
        </w:rPr>
        <w:t>225 (</w:t>
      </w:r>
      <w:r w:rsidR="00910EFB" w:rsidRPr="00C814DD">
        <w:rPr>
          <w:rFonts w:cs="AdvOT9cb306be.B" w:hint="eastAsia"/>
          <w:spacing w:val="-6"/>
          <w:sz w:val="17"/>
          <w:szCs w:val="18"/>
          <w:lang w:eastAsia="zh-CN"/>
        </w:rPr>
        <w:t>2015</w:t>
      </w:r>
      <w:r w:rsidR="00E848F0">
        <w:rPr>
          <w:rFonts w:cs="AdvOT9cb306be.B" w:hint="eastAsia"/>
          <w:spacing w:val="-6"/>
          <w:sz w:val="17"/>
          <w:szCs w:val="18"/>
          <w:lang w:eastAsia="zh-CN"/>
        </w:rPr>
        <w:t>)</w:t>
      </w:r>
      <w:r w:rsidR="00910EFB" w:rsidRPr="00C814DD">
        <w:rPr>
          <w:rFonts w:cs="AdvOT9cb306be.B" w:hint="eastAsia"/>
          <w:spacing w:val="-6"/>
          <w:sz w:val="17"/>
          <w:szCs w:val="18"/>
          <w:lang w:eastAsia="zh-CN"/>
        </w:rPr>
        <w:t>.</w:t>
      </w:r>
    </w:p>
    <w:p w:rsidR="00910EFB" w:rsidRPr="00422B2D" w:rsidRDefault="00006200" w:rsidP="00F2393E">
      <w:pPr>
        <w:pStyle w:val="ListParagraph"/>
        <w:autoSpaceDE w:val="0"/>
        <w:autoSpaceDN w:val="0"/>
        <w:adjustRightInd w:val="0"/>
        <w:ind w:left="246" w:hangingChars="150" w:hanging="246"/>
        <w:jc w:val="both"/>
        <w:rPr>
          <w:rFonts w:cs="AdvOT9cb306be.B"/>
          <w:spacing w:val="-6"/>
          <w:sz w:val="17"/>
          <w:szCs w:val="18"/>
          <w:lang w:eastAsia="zh-CN"/>
        </w:rPr>
      </w:pPr>
      <w:r w:rsidRPr="00422B2D">
        <w:rPr>
          <w:rFonts w:cs="AdvOT9cb306be.B"/>
          <w:spacing w:val="-6"/>
          <w:sz w:val="17"/>
          <w:szCs w:val="18"/>
          <w:lang w:eastAsia="zh-CN"/>
        </w:rPr>
        <w:t>[</w:t>
      </w:r>
      <w:r w:rsidR="00145814">
        <w:rPr>
          <w:rFonts w:cs="AdvOT9cb306be.B" w:hint="eastAsia"/>
          <w:spacing w:val="-6"/>
          <w:sz w:val="17"/>
          <w:szCs w:val="18"/>
          <w:lang w:eastAsia="zh-CN"/>
        </w:rPr>
        <w:t>9</w:t>
      </w:r>
      <w:r w:rsidRPr="00422B2D">
        <w:rPr>
          <w:rFonts w:cs="AdvOT9cb306be.B"/>
          <w:spacing w:val="-6"/>
          <w:sz w:val="17"/>
          <w:szCs w:val="18"/>
          <w:lang w:eastAsia="zh-CN"/>
        </w:rPr>
        <w:t>] A. Tonello</w:t>
      </w:r>
      <w:r w:rsidR="00910EFB" w:rsidRPr="00422B2D">
        <w:rPr>
          <w:rFonts w:cs="AdvOT9cb306be.B"/>
          <w:spacing w:val="-6"/>
          <w:sz w:val="17"/>
          <w:szCs w:val="18"/>
          <w:lang w:eastAsia="zh-CN"/>
        </w:rPr>
        <w:t>, S. Pitois, S. Wabnitz, G. Millot, T. Martynkien, W.</w:t>
      </w:r>
      <w:r w:rsidR="00910EFB" w:rsidRPr="00422B2D">
        <w:rPr>
          <w:rFonts w:cs="AdvOT9cb306be.B" w:hint="eastAsia"/>
          <w:spacing w:val="-6"/>
          <w:sz w:val="17"/>
          <w:szCs w:val="18"/>
          <w:lang w:eastAsia="zh-CN"/>
        </w:rPr>
        <w:t xml:space="preserve"> </w:t>
      </w:r>
      <w:r w:rsidR="00910EFB" w:rsidRPr="00422B2D">
        <w:rPr>
          <w:rFonts w:cs="AdvOT9cb306be.B"/>
          <w:spacing w:val="-6"/>
          <w:sz w:val="17"/>
          <w:szCs w:val="18"/>
          <w:lang w:eastAsia="zh-CN"/>
        </w:rPr>
        <w:t>Urbanczyk, J. Wojcik, A. Locatelli, M.</w:t>
      </w:r>
      <w:r w:rsidR="00910EFB" w:rsidRPr="00422B2D">
        <w:rPr>
          <w:rFonts w:cs="AdvOT9cb306be.B" w:hint="eastAsia"/>
          <w:spacing w:val="-6"/>
          <w:sz w:val="17"/>
          <w:szCs w:val="18"/>
          <w:lang w:eastAsia="zh-CN"/>
        </w:rPr>
        <w:t xml:space="preserve"> </w:t>
      </w:r>
      <w:r w:rsidR="00910EFB" w:rsidRPr="00422B2D">
        <w:rPr>
          <w:rFonts w:cs="AdvOT9cb306be.B"/>
          <w:spacing w:val="-6"/>
          <w:sz w:val="17"/>
          <w:szCs w:val="18"/>
          <w:lang w:eastAsia="zh-CN"/>
        </w:rPr>
        <w:t xml:space="preserve">Conforti, </w:t>
      </w:r>
      <w:r w:rsidR="00910EFB" w:rsidRPr="00422B2D">
        <w:rPr>
          <w:rFonts w:cs="AdvOT9cb306be.B" w:hint="eastAsia"/>
          <w:spacing w:val="-6"/>
          <w:sz w:val="17"/>
          <w:szCs w:val="18"/>
          <w:lang w:eastAsia="zh-CN"/>
        </w:rPr>
        <w:t>and</w:t>
      </w:r>
      <w:r w:rsidR="00910EFB" w:rsidRPr="00422B2D">
        <w:rPr>
          <w:rFonts w:cs="AdvOT9cb306be.B"/>
          <w:spacing w:val="-6"/>
          <w:sz w:val="17"/>
          <w:szCs w:val="18"/>
          <w:lang w:eastAsia="zh-CN"/>
        </w:rPr>
        <w:t xml:space="preserve"> C.</w:t>
      </w:r>
      <w:r w:rsidR="00910EFB" w:rsidRPr="00422B2D">
        <w:rPr>
          <w:rFonts w:cs="AdvOT9cb306be.B" w:hint="eastAsia"/>
          <w:spacing w:val="-6"/>
          <w:sz w:val="17"/>
          <w:szCs w:val="18"/>
          <w:lang w:eastAsia="zh-CN"/>
        </w:rPr>
        <w:t xml:space="preserve"> </w:t>
      </w:r>
      <w:r w:rsidR="00910EFB" w:rsidRPr="00422B2D">
        <w:rPr>
          <w:rFonts w:cs="AdvOT9cb306be.B"/>
          <w:spacing w:val="-6"/>
          <w:sz w:val="17"/>
          <w:szCs w:val="18"/>
          <w:lang w:eastAsia="zh-CN"/>
        </w:rPr>
        <w:t>De Angelis, Opt. Express</w:t>
      </w:r>
      <w:r w:rsidR="002A549E" w:rsidRPr="00422B2D">
        <w:rPr>
          <w:rFonts w:cs="AdvOT9cb306be.B" w:hint="eastAsia"/>
          <w:spacing w:val="-6"/>
          <w:sz w:val="17"/>
          <w:szCs w:val="18"/>
          <w:lang w:eastAsia="zh-CN"/>
        </w:rPr>
        <w:t xml:space="preserve"> </w:t>
      </w:r>
      <w:r w:rsidR="00910EFB" w:rsidRPr="00422B2D">
        <w:rPr>
          <w:rFonts w:cs="AdvOT9cb306be.B"/>
          <w:b/>
          <w:spacing w:val="-6"/>
          <w:sz w:val="17"/>
          <w:szCs w:val="18"/>
          <w:lang w:eastAsia="zh-CN"/>
        </w:rPr>
        <w:t>14</w:t>
      </w:r>
      <w:r w:rsidR="00910EFB" w:rsidRPr="00422B2D">
        <w:rPr>
          <w:rFonts w:cs="AdvOT9cb306be.B"/>
          <w:spacing w:val="-6"/>
          <w:sz w:val="17"/>
          <w:szCs w:val="18"/>
          <w:lang w:eastAsia="zh-CN"/>
        </w:rPr>
        <w:t xml:space="preserve">, </w:t>
      </w:r>
      <w:r w:rsidR="002A549E" w:rsidRPr="00422B2D">
        <w:rPr>
          <w:rFonts w:cs="AdvOT9cb306be.B"/>
          <w:spacing w:val="-6"/>
          <w:sz w:val="17"/>
          <w:szCs w:val="18"/>
          <w:lang w:eastAsia="zh-CN"/>
        </w:rPr>
        <w:t>397</w:t>
      </w:r>
      <w:r w:rsidR="002A549E" w:rsidRPr="00422B2D">
        <w:rPr>
          <w:rFonts w:cs="AdvOT9cb306be.B" w:hint="eastAsia"/>
          <w:spacing w:val="-6"/>
          <w:sz w:val="17"/>
          <w:szCs w:val="18"/>
          <w:lang w:eastAsia="zh-CN"/>
        </w:rPr>
        <w:t xml:space="preserve"> (</w:t>
      </w:r>
      <w:r w:rsidR="00910EFB" w:rsidRPr="00422B2D">
        <w:rPr>
          <w:rFonts w:cs="AdvOT9cb306be.B"/>
          <w:spacing w:val="-6"/>
          <w:sz w:val="17"/>
          <w:szCs w:val="18"/>
          <w:lang w:eastAsia="zh-CN"/>
        </w:rPr>
        <w:t>200</w:t>
      </w:r>
      <w:r w:rsidR="00910EFB" w:rsidRPr="00422B2D">
        <w:rPr>
          <w:rFonts w:cs="AdvOT9cb306be.B" w:hint="eastAsia"/>
          <w:spacing w:val="-6"/>
          <w:sz w:val="17"/>
          <w:szCs w:val="18"/>
          <w:lang w:eastAsia="zh-CN"/>
        </w:rPr>
        <w:t>6</w:t>
      </w:r>
      <w:r w:rsidR="002A549E" w:rsidRPr="00422B2D">
        <w:rPr>
          <w:rFonts w:cs="AdvOT9cb306be.B" w:hint="eastAsia"/>
          <w:spacing w:val="-6"/>
          <w:sz w:val="17"/>
          <w:szCs w:val="18"/>
          <w:lang w:eastAsia="zh-CN"/>
        </w:rPr>
        <w:t>)</w:t>
      </w:r>
      <w:r w:rsidR="00910EFB" w:rsidRPr="00422B2D">
        <w:rPr>
          <w:rFonts w:cs="AdvOT9cb306be.B"/>
          <w:spacing w:val="-6"/>
          <w:sz w:val="17"/>
          <w:szCs w:val="18"/>
          <w:lang w:eastAsia="zh-CN"/>
        </w:rPr>
        <w:t>.</w:t>
      </w:r>
    </w:p>
    <w:p w:rsidR="00910EFB" w:rsidRPr="00C814DD" w:rsidRDefault="007C3839" w:rsidP="00F2393E">
      <w:pPr>
        <w:pStyle w:val="ListParagraph"/>
        <w:autoSpaceDE w:val="0"/>
        <w:autoSpaceDN w:val="0"/>
        <w:adjustRightInd w:val="0"/>
        <w:ind w:left="246" w:hangingChars="150" w:hanging="246"/>
        <w:jc w:val="both"/>
        <w:rPr>
          <w:rFonts w:cs="AdvOT9cb306be.B"/>
          <w:spacing w:val="-6"/>
          <w:sz w:val="17"/>
          <w:szCs w:val="18"/>
          <w:lang w:eastAsia="zh-CN"/>
        </w:rPr>
      </w:pPr>
      <w:r w:rsidRPr="00422B2D">
        <w:rPr>
          <w:rFonts w:cs="AdvOT9cb306be.B" w:hint="eastAsia"/>
          <w:spacing w:val="-6"/>
          <w:sz w:val="17"/>
          <w:szCs w:val="18"/>
          <w:lang w:eastAsia="zh-CN"/>
        </w:rPr>
        <w:t>[1</w:t>
      </w:r>
      <w:r w:rsidR="00145814">
        <w:rPr>
          <w:rFonts w:cs="AdvOT9cb306be.B" w:hint="eastAsia"/>
          <w:spacing w:val="-6"/>
          <w:sz w:val="17"/>
          <w:szCs w:val="18"/>
          <w:lang w:eastAsia="zh-CN"/>
        </w:rPr>
        <w:t>0</w:t>
      </w:r>
      <w:r w:rsidR="00910EFB" w:rsidRPr="00422B2D">
        <w:rPr>
          <w:rFonts w:cs="AdvOT9cb306be.B" w:hint="eastAsia"/>
          <w:spacing w:val="-6"/>
          <w:sz w:val="17"/>
          <w:szCs w:val="18"/>
          <w:lang w:eastAsia="zh-CN"/>
        </w:rPr>
        <w:t xml:space="preserve">] </w:t>
      </w:r>
      <w:r w:rsidR="00910EFB" w:rsidRPr="00422B2D">
        <w:rPr>
          <w:rFonts w:cs="AdvOT9cb306be.B"/>
          <w:spacing w:val="-6"/>
          <w:sz w:val="17"/>
          <w:szCs w:val="18"/>
          <w:lang w:eastAsia="zh-CN"/>
        </w:rPr>
        <w:t>C. Lesvigne, V. C</w:t>
      </w:r>
      <w:r w:rsidR="00910EFB" w:rsidRPr="00C814DD">
        <w:rPr>
          <w:rFonts w:cs="AdvOT9cb306be.B"/>
          <w:spacing w:val="-6"/>
          <w:sz w:val="17"/>
          <w:szCs w:val="18"/>
          <w:lang w:eastAsia="zh-CN"/>
        </w:rPr>
        <w:t xml:space="preserve">ouderc, A. Tonello, P. Leproux, A. Barthélémy, S. Lacroix, F. Druon, P. Blandin, M. Hanna, and P. Georges, </w:t>
      </w:r>
      <w:r w:rsidR="00167121">
        <w:rPr>
          <w:rFonts w:cs="AdvOT9cb306be.B"/>
          <w:spacing w:val="-6"/>
          <w:sz w:val="17"/>
          <w:szCs w:val="18"/>
          <w:lang w:eastAsia="zh-CN"/>
        </w:rPr>
        <w:t>Opt. Lett.</w:t>
      </w:r>
      <w:r w:rsidR="00167121">
        <w:rPr>
          <w:rFonts w:cs="AdvOT9cb306be.B" w:hint="eastAsia"/>
          <w:spacing w:val="-6"/>
          <w:sz w:val="17"/>
          <w:szCs w:val="18"/>
          <w:lang w:eastAsia="zh-CN"/>
        </w:rPr>
        <w:t xml:space="preserve"> </w:t>
      </w:r>
      <w:r w:rsidR="00910EFB" w:rsidRPr="00167121">
        <w:rPr>
          <w:rFonts w:cs="AdvOT9cb306be.B"/>
          <w:b/>
          <w:spacing w:val="-6"/>
          <w:sz w:val="17"/>
          <w:szCs w:val="18"/>
          <w:lang w:eastAsia="zh-CN"/>
        </w:rPr>
        <w:t>32</w:t>
      </w:r>
      <w:r w:rsidR="00910EFB">
        <w:rPr>
          <w:rFonts w:cs="AdvOT9cb306be.B"/>
          <w:spacing w:val="-6"/>
          <w:sz w:val="17"/>
          <w:szCs w:val="18"/>
          <w:lang w:eastAsia="zh-CN"/>
        </w:rPr>
        <w:t xml:space="preserve">, </w:t>
      </w:r>
      <w:r w:rsidR="00167121">
        <w:rPr>
          <w:rFonts w:cs="AdvOT9cb306be.B"/>
          <w:spacing w:val="-6"/>
          <w:sz w:val="17"/>
          <w:szCs w:val="18"/>
          <w:lang w:eastAsia="zh-CN"/>
        </w:rPr>
        <w:t>2173</w:t>
      </w:r>
      <w:r w:rsidR="00167121">
        <w:rPr>
          <w:rFonts w:cs="AdvOT9cb306be.B" w:hint="eastAsia"/>
          <w:spacing w:val="-6"/>
          <w:sz w:val="17"/>
          <w:szCs w:val="18"/>
          <w:lang w:eastAsia="zh-CN"/>
        </w:rPr>
        <w:t xml:space="preserve"> (</w:t>
      </w:r>
      <w:r w:rsidR="00910EFB" w:rsidRPr="00C814DD">
        <w:rPr>
          <w:rFonts w:cs="AdvOT9cb306be.B"/>
          <w:spacing w:val="-6"/>
          <w:sz w:val="17"/>
          <w:szCs w:val="18"/>
          <w:lang w:eastAsia="zh-CN"/>
        </w:rPr>
        <w:t>2007</w:t>
      </w:r>
      <w:r w:rsidR="00167121">
        <w:rPr>
          <w:rFonts w:cs="AdvOT9cb306be.B" w:hint="eastAsia"/>
          <w:spacing w:val="-6"/>
          <w:sz w:val="17"/>
          <w:szCs w:val="18"/>
          <w:lang w:eastAsia="zh-CN"/>
        </w:rPr>
        <w:t>)</w:t>
      </w:r>
      <w:r w:rsidR="00910EFB" w:rsidRPr="00C814DD">
        <w:rPr>
          <w:rFonts w:cs="AdvOT9cb306be.B"/>
          <w:spacing w:val="-6"/>
          <w:sz w:val="17"/>
          <w:szCs w:val="18"/>
          <w:lang w:eastAsia="zh-CN"/>
        </w:rPr>
        <w:t>.</w:t>
      </w:r>
    </w:p>
    <w:p w:rsidR="00910EFB" w:rsidRPr="00C814DD" w:rsidRDefault="00910EFB" w:rsidP="00F2393E">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spacing w:val="-6"/>
          <w:sz w:val="17"/>
          <w:szCs w:val="18"/>
          <w:lang w:eastAsia="zh-CN"/>
        </w:rPr>
        <w:t>[</w:t>
      </w:r>
      <w:r w:rsidR="007C3839">
        <w:rPr>
          <w:rFonts w:cs="AdvOT9cb306be.B" w:hint="eastAsia"/>
          <w:spacing w:val="-6"/>
          <w:sz w:val="17"/>
          <w:szCs w:val="18"/>
          <w:lang w:eastAsia="zh-CN"/>
        </w:rPr>
        <w:t>1</w:t>
      </w:r>
      <w:r w:rsidR="00145814">
        <w:rPr>
          <w:rFonts w:cs="AdvOT9cb306be.B" w:hint="eastAsia"/>
          <w:spacing w:val="-6"/>
          <w:sz w:val="17"/>
          <w:szCs w:val="18"/>
          <w:lang w:eastAsia="zh-CN"/>
        </w:rPr>
        <w:t>1</w:t>
      </w:r>
      <w:r w:rsidRPr="00C814DD">
        <w:rPr>
          <w:rFonts w:cs="AdvOT9cb306be.B"/>
          <w:spacing w:val="-6"/>
          <w:sz w:val="17"/>
          <w:szCs w:val="18"/>
          <w:lang w:eastAsia="zh-CN"/>
        </w:rPr>
        <w:t xml:space="preserve">] H. Tu, Z. Jiang, D. L. Marks, and S. A. Boppart, </w:t>
      </w:r>
      <w:r w:rsidR="00167121">
        <w:rPr>
          <w:rFonts w:cs="AdvOT9cb306be.B"/>
          <w:spacing w:val="-6"/>
          <w:sz w:val="17"/>
          <w:szCs w:val="18"/>
          <w:lang w:eastAsia="zh-CN"/>
        </w:rPr>
        <w:t>Appl. Phys. Lett.</w:t>
      </w:r>
      <w:r w:rsidR="00167121">
        <w:rPr>
          <w:rFonts w:cs="AdvOT9cb306be.B" w:hint="eastAsia"/>
          <w:spacing w:val="-6"/>
          <w:sz w:val="17"/>
          <w:szCs w:val="18"/>
          <w:lang w:eastAsia="zh-CN"/>
        </w:rPr>
        <w:t xml:space="preserve"> </w:t>
      </w:r>
      <w:r w:rsidRPr="00167121">
        <w:rPr>
          <w:rFonts w:cs="AdvOT9cb306be.B"/>
          <w:b/>
          <w:spacing w:val="-6"/>
          <w:sz w:val="17"/>
          <w:szCs w:val="18"/>
          <w:lang w:eastAsia="zh-CN"/>
        </w:rPr>
        <w:t>94</w:t>
      </w:r>
      <w:r w:rsidR="00167121">
        <w:rPr>
          <w:rFonts w:cs="AdvOT9cb306be.B"/>
          <w:spacing w:val="-6"/>
          <w:sz w:val="17"/>
          <w:szCs w:val="18"/>
          <w:lang w:eastAsia="zh-CN"/>
        </w:rPr>
        <w:t xml:space="preserve">, </w:t>
      </w:r>
      <w:r w:rsidRPr="00C814DD">
        <w:rPr>
          <w:rFonts w:cs="AdvOT9cb306be.B"/>
          <w:spacing w:val="-6"/>
          <w:sz w:val="17"/>
          <w:szCs w:val="18"/>
          <w:lang w:eastAsia="zh-CN"/>
        </w:rPr>
        <w:t>10</w:t>
      </w:r>
      <w:r w:rsidR="00167121">
        <w:rPr>
          <w:rFonts w:cs="AdvOT9cb306be.B"/>
          <w:spacing w:val="-6"/>
          <w:sz w:val="17"/>
          <w:szCs w:val="18"/>
          <w:lang w:eastAsia="zh-CN"/>
        </w:rPr>
        <w:t>1109</w:t>
      </w:r>
      <w:r w:rsidR="00167121">
        <w:rPr>
          <w:rFonts w:cs="AdvOT9cb306be.B" w:hint="eastAsia"/>
          <w:spacing w:val="-6"/>
          <w:sz w:val="17"/>
          <w:szCs w:val="18"/>
          <w:lang w:eastAsia="zh-CN"/>
        </w:rPr>
        <w:t xml:space="preserve"> (</w:t>
      </w:r>
      <w:r w:rsidRPr="00C814DD">
        <w:rPr>
          <w:rFonts w:cs="AdvOT9cb306be.B"/>
          <w:spacing w:val="-6"/>
          <w:sz w:val="17"/>
          <w:szCs w:val="18"/>
          <w:lang w:eastAsia="zh-CN"/>
        </w:rPr>
        <w:t>2009</w:t>
      </w:r>
      <w:r w:rsidR="00167121">
        <w:rPr>
          <w:rFonts w:cs="AdvOT9cb306be.B" w:hint="eastAsia"/>
          <w:spacing w:val="-6"/>
          <w:sz w:val="17"/>
          <w:szCs w:val="18"/>
          <w:lang w:eastAsia="zh-CN"/>
        </w:rPr>
        <w:t>)</w:t>
      </w:r>
      <w:r w:rsidRPr="00C814DD">
        <w:rPr>
          <w:rFonts w:cs="AdvOT9cb306be.B"/>
          <w:spacing w:val="-6"/>
          <w:sz w:val="17"/>
          <w:szCs w:val="18"/>
          <w:lang w:eastAsia="zh-CN"/>
        </w:rPr>
        <w:t>.</w:t>
      </w:r>
    </w:p>
    <w:p w:rsidR="00910EFB" w:rsidRPr="00C814DD" w:rsidRDefault="00910EFB" w:rsidP="00F2393E">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spacing w:val="-6"/>
          <w:sz w:val="17"/>
          <w:szCs w:val="18"/>
          <w:lang w:eastAsia="zh-CN"/>
        </w:rPr>
        <w:t>[</w:t>
      </w:r>
      <w:r w:rsidR="007C3839">
        <w:rPr>
          <w:rFonts w:cs="AdvOT9cb306be.B" w:hint="eastAsia"/>
          <w:spacing w:val="-6"/>
          <w:sz w:val="17"/>
          <w:szCs w:val="18"/>
          <w:lang w:eastAsia="zh-CN"/>
        </w:rPr>
        <w:t>1</w:t>
      </w:r>
      <w:r w:rsidR="00145814">
        <w:rPr>
          <w:rFonts w:cs="AdvOT9cb306be.B" w:hint="eastAsia"/>
          <w:spacing w:val="-6"/>
          <w:sz w:val="17"/>
          <w:szCs w:val="18"/>
          <w:lang w:eastAsia="zh-CN"/>
        </w:rPr>
        <w:t>2</w:t>
      </w:r>
      <w:r w:rsidRPr="00C814DD">
        <w:rPr>
          <w:rFonts w:cs="AdvOT9cb306be.B"/>
          <w:spacing w:val="-6"/>
          <w:sz w:val="17"/>
          <w:szCs w:val="18"/>
          <w:lang w:eastAsia="zh-CN"/>
        </w:rPr>
        <w:t xml:space="preserve">] J. H. Yuan, X. Z. Sang, Q. Wu, G. Y. Zhou, F. Li, X. Zhou, C. X. Yu, K. R. Wang, B. B. Yan, Y. Han, H. Y. Tam, and P. K. A. Wai, Opt. </w:t>
      </w:r>
      <w:r w:rsidR="002D31D3">
        <w:rPr>
          <w:rFonts w:cs="AdvOT9cb306be.B"/>
          <w:spacing w:val="-6"/>
          <w:sz w:val="17"/>
          <w:szCs w:val="18"/>
          <w:lang w:eastAsia="zh-CN"/>
        </w:rPr>
        <w:t>Lett.</w:t>
      </w:r>
      <w:r w:rsidR="002D31D3">
        <w:rPr>
          <w:rFonts w:cs="AdvOT9cb306be.B" w:hint="eastAsia"/>
          <w:spacing w:val="-6"/>
          <w:sz w:val="17"/>
          <w:szCs w:val="18"/>
          <w:lang w:eastAsia="zh-CN"/>
        </w:rPr>
        <w:t xml:space="preserve"> </w:t>
      </w:r>
      <w:r w:rsidRPr="002D31D3">
        <w:rPr>
          <w:rFonts w:cs="AdvOT9cb306be.B"/>
          <w:b/>
          <w:spacing w:val="-6"/>
          <w:sz w:val="17"/>
          <w:szCs w:val="18"/>
          <w:lang w:eastAsia="zh-CN"/>
        </w:rPr>
        <w:t>40</w:t>
      </w:r>
      <w:r w:rsidRPr="00C814DD">
        <w:rPr>
          <w:rFonts w:cs="AdvOT9cb306be.B"/>
          <w:spacing w:val="-6"/>
          <w:sz w:val="17"/>
          <w:szCs w:val="18"/>
          <w:lang w:eastAsia="zh-CN"/>
        </w:rPr>
        <w:t xml:space="preserve">, </w:t>
      </w:r>
      <w:r w:rsidR="002D31D3">
        <w:rPr>
          <w:rFonts w:cs="AdvOT9cb306be.B"/>
          <w:spacing w:val="-6"/>
          <w:sz w:val="17"/>
          <w:szCs w:val="18"/>
          <w:lang w:eastAsia="zh-CN"/>
        </w:rPr>
        <w:t>1338</w:t>
      </w:r>
      <w:r w:rsidR="002D31D3">
        <w:rPr>
          <w:rFonts w:cs="AdvOT9cb306be.B" w:hint="eastAsia"/>
          <w:spacing w:val="-6"/>
          <w:sz w:val="17"/>
          <w:szCs w:val="18"/>
          <w:lang w:eastAsia="zh-CN"/>
        </w:rPr>
        <w:t xml:space="preserve"> (</w:t>
      </w:r>
      <w:r w:rsidRPr="00C814DD">
        <w:rPr>
          <w:rFonts w:cs="AdvOT9cb306be.B"/>
          <w:spacing w:val="-6"/>
          <w:sz w:val="17"/>
          <w:szCs w:val="18"/>
          <w:lang w:eastAsia="zh-CN"/>
        </w:rPr>
        <w:t>2015</w:t>
      </w:r>
      <w:r w:rsidR="002D31D3">
        <w:rPr>
          <w:rFonts w:cs="AdvOT9cb306be.B" w:hint="eastAsia"/>
          <w:spacing w:val="-6"/>
          <w:sz w:val="17"/>
          <w:szCs w:val="18"/>
          <w:lang w:eastAsia="zh-CN"/>
        </w:rPr>
        <w:t>)</w:t>
      </w:r>
      <w:r w:rsidRPr="00C814DD">
        <w:rPr>
          <w:rFonts w:cs="AdvOT9cb306be.B"/>
          <w:spacing w:val="-6"/>
          <w:sz w:val="17"/>
          <w:szCs w:val="18"/>
          <w:lang w:eastAsia="zh-CN"/>
        </w:rPr>
        <w:t>.</w:t>
      </w:r>
    </w:p>
    <w:p w:rsidR="00910EFB" w:rsidRPr="00C72D26" w:rsidRDefault="00006200" w:rsidP="00F2393E">
      <w:pPr>
        <w:pStyle w:val="ListParagraph"/>
        <w:autoSpaceDE w:val="0"/>
        <w:autoSpaceDN w:val="0"/>
        <w:adjustRightInd w:val="0"/>
        <w:ind w:left="246" w:hangingChars="150" w:hanging="246"/>
        <w:jc w:val="both"/>
        <w:rPr>
          <w:rFonts w:cs="AdvOT9cb306be.B"/>
          <w:spacing w:val="-6"/>
          <w:sz w:val="17"/>
          <w:szCs w:val="18"/>
          <w:lang w:eastAsia="zh-CN"/>
        </w:rPr>
      </w:pPr>
      <w:r w:rsidRPr="00006200">
        <w:rPr>
          <w:rFonts w:cs="AdvOT9cb306be.B"/>
          <w:spacing w:val="-6"/>
          <w:sz w:val="17"/>
          <w:szCs w:val="18"/>
          <w:lang w:eastAsia="zh-CN"/>
        </w:rPr>
        <w:t>[1</w:t>
      </w:r>
      <w:r w:rsidR="00145814">
        <w:rPr>
          <w:rFonts w:cs="AdvOT9cb306be.B" w:hint="eastAsia"/>
          <w:spacing w:val="-6"/>
          <w:sz w:val="17"/>
          <w:szCs w:val="18"/>
          <w:lang w:eastAsia="zh-CN"/>
        </w:rPr>
        <w:t>3</w:t>
      </w:r>
      <w:r w:rsidRPr="00006200">
        <w:rPr>
          <w:rFonts w:cs="AdvOT9cb306be.B"/>
          <w:spacing w:val="-6"/>
          <w:sz w:val="17"/>
          <w:szCs w:val="18"/>
          <w:lang w:eastAsia="zh-CN"/>
        </w:rPr>
        <w:t xml:space="preserve">] R. Dupiol, A. Bendahmane, K. Krupa, A. Tonello, M. Fabert, B. Kibler, T. Sylvestre, A. Barthelemy, V. Couderc, S. Wabnitz, and G. Millot, Opt. Lett. </w:t>
      </w:r>
      <w:r w:rsidRPr="00006200">
        <w:rPr>
          <w:rFonts w:cs="AdvOT9cb306be.B"/>
          <w:b/>
          <w:spacing w:val="-6"/>
          <w:sz w:val="17"/>
          <w:szCs w:val="18"/>
          <w:lang w:eastAsia="zh-CN"/>
        </w:rPr>
        <w:t>42</w:t>
      </w:r>
      <w:r w:rsidRPr="00006200">
        <w:rPr>
          <w:rFonts w:cs="AdvOT9cb306be.B"/>
          <w:spacing w:val="-6"/>
          <w:sz w:val="17"/>
          <w:szCs w:val="18"/>
          <w:lang w:eastAsia="zh-CN"/>
        </w:rPr>
        <w:t>, 1293 (2017).</w:t>
      </w:r>
    </w:p>
    <w:p w:rsidR="00910EFB" w:rsidRPr="000E7AF3" w:rsidRDefault="00910EFB" w:rsidP="00F2393E">
      <w:pPr>
        <w:pStyle w:val="ListParagraph"/>
        <w:autoSpaceDE w:val="0"/>
        <w:autoSpaceDN w:val="0"/>
        <w:adjustRightInd w:val="0"/>
        <w:ind w:left="246" w:hangingChars="150" w:hanging="246"/>
        <w:jc w:val="both"/>
        <w:rPr>
          <w:rFonts w:cs="AdvOT9cb306be.B"/>
          <w:spacing w:val="-6"/>
          <w:sz w:val="17"/>
          <w:szCs w:val="18"/>
          <w:lang w:eastAsia="zh-CN"/>
        </w:rPr>
      </w:pPr>
      <w:r w:rsidRPr="000E7AF3">
        <w:rPr>
          <w:rFonts w:cs="AdvOT9cb306be.B"/>
          <w:spacing w:val="-6"/>
          <w:sz w:val="17"/>
          <w:szCs w:val="18"/>
          <w:lang w:eastAsia="zh-CN"/>
        </w:rPr>
        <w:t>[</w:t>
      </w:r>
      <w:r w:rsidR="007C3839" w:rsidRPr="000E7AF3">
        <w:rPr>
          <w:rFonts w:cs="AdvOT9cb306be.B" w:hint="eastAsia"/>
          <w:spacing w:val="-6"/>
          <w:sz w:val="17"/>
          <w:szCs w:val="18"/>
          <w:lang w:eastAsia="zh-CN"/>
        </w:rPr>
        <w:t>1</w:t>
      </w:r>
      <w:r w:rsidR="00145814">
        <w:rPr>
          <w:rFonts w:cs="AdvOT9cb306be.B" w:hint="eastAsia"/>
          <w:spacing w:val="-6"/>
          <w:sz w:val="17"/>
          <w:szCs w:val="18"/>
          <w:lang w:eastAsia="zh-CN"/>
        </w:rPr>
        <w:t>4</w:t>
      </w:r>
      <w:r w:rsidRPr="000E7AF3">
        <w:rPr>
          <w:rFonts w:cs="AdvOT9cb306be.B"/>
          <w:spacing w:val="-6"/>
          <w:sz w:val="17"/>
          <w:szCs w:val="18"/>
          <w:lang w:eastAsia="zh-CN"/>
        </w:rPr>
        <w:t>] G. P. Agrawal, Nonlinear Fiber Optics (Academic, 2013).</w:t>
      </w:r>
    </w:p>
    <w:p w:rsidR="00910EFB" w:rsidRPr="000E7AF3" w:rsidRDefault="00910EFB" w:rsidP="00F2393E">
      <w:pPr>
        <w:pStyle w:val="ListParagraph"/>
        <w:autoSpaceDE w:val="0"/>
        <w:autoSpaceDN w:val="0"/>
        <w:adjustRightInd w:val="0"/>
        <w:ind w:left="246" w:hangingChars="150" w:hanging="246"/>
        <w:jc w:val="both"/>
        <w:rPr>
          <w:rFonts w:cs="AdvOT9cb306be.B"/>
          <w:spacing w:val="-6"/>
          <w:sz w:val="17"/>
          <w:szCs w:val="18"/>
          <w:lang w:eastAsia="zh-CN"/>
        </w:rPr>
      </w:pPr>
      <w:r w:rsidRPr="000E7AF3">
        <w:rPr>
          <w:rFonts w:cs="AdvOT9cb306be.B"/>
          <w:spacing w:val="-6"/>
          <w:sz w:val="17"/>
          <w:szCs w:val="18"/>
          <w:lang w:eastAsia="zh-CN"/>
        </w:rPr>
        <w:t>[</w:t>
      </w:r>
      <w:r w:rsidR="007C3839" w:rsidRPr="000E7AF3">
        <w:rPr>
          <w:rFonts w:cs="AdvOT9cb306be.B" w:hint="eastAsia"/>
          <w:spacing w:val="-6"/>
          <w:sz w:val="17"/>
          <w:szCs w:val="18"/>
          <w:lang w:eastAsia="zh-CN"/>
        </w:rPr>
        <w:t>1</w:t>
      </w:r>
      <w:r w:rsidR="00145814">
        <w:rPr>
          <w:rFonts w:cs="AdvOT9cb306be.B" w:hint="eastAsia"/>
          <w:spacing w:val="-6"/>
          <w:sz w:val="17"/>
          <w:szCs w:val="18"/>
          <w:lang w:eastAsia="zh-CN"/>
        </w:rPr>
        <w:t>5</w:t>
      </w:r>
      <w:r w:rsidRPr="000E7AF3">
        <w:rPr>
          <w:rFonts w:cs="AdvOT9cb306be.B"/>
          <w:spacing w:val="-6"/>
          <w:sz w:val="17"/>
          <w:szCs w:val="18"/>
          <w:lang w:eastAsia="zh-CN"/>
        </w:rPr>
        <w:t xml:space="preserve">] J. M. Dudley, G. Genty, and S. Coen, </w:t>
      </w:r>
      <w:r w:rsidR="0017521E" w:rsidRPr="000E7AF3">
        <w:rPr>
          <w:rFonts w:cs="AdvOT9cb306be.B"/>
          <w:spacing w:val="-6"/>
          <w:sz w:val="17"/>
          <w:szCs w:val="18"/>
          <w:lang w:eastAsia="zh-CN"/>
        </w:rPr>
        <w:t>Rev. Mod. Phys.</w:t>
      </w:r>
      <w:r w:rsidR="0017521E" w:rsidRPr="000E7AF3">
        <w:rPr>
          <w:rFonts w:cs="AdvOT9cb306be.B" w:hint="eastAsia"/>
          <w:spacing w:val="-6"/>
          <w:sz w:val="17"/>
          <w:szCs w:val="18"/>
          <w:lang w:eastAsia="zh-CN"/>
        </w:rPr>
        <w:t xml:space="preserve"> </w:t>
      </w:r>
      <w:r w:rsidR="0017521E" w:rsidRPr="000E7AF3">
        <w:rPr>
          <w:rFonts w:cs="AdvOT9cb306be.B"/>
          <w:b/>
          <w:spacing w:val="-6"/>
          <w:sz w:val="17"/>
          <w:szCs w:val="18"/>
          <w:lang w:eastAsia="zh-CN"/>
        </w:rPr>
        <w:t>78</w:t>
      </w:r>
      <w:r w:rsidR="0017521E" w:rsidRPr="000E7AF3">
        <w:rPr>
          <w:rFonts w:cs="AdvOT9cb306be.B"/>
          <w:spacing w:val="-6"/>
          <w:sz w:val="17"/>
          <w:szCs w:val="18"/>
          <w:lang w:eastAsia="zh-CN"/>
        </w:rPr>
        <w:t>, 1135</w:t>
      </w:r>
      <w:r w:rsidR="0017521E" w:rsidRPr="000E7AF3">
        <w:rPr>
          <w:rFonts w:cs="AdvOT9cb306be.B" w:hint="eastAsia"/>
          <w:spacing w:val="-6"/>
          <w:sz w:val="17"/>
          <w:szCs w:val="18"/>
          <w:lang w:eastAsia="zh-CN"/>
        </w:rPr>
        <w:t xml:space="preserve"> (</w:t>
      </w:r>
      <w:r w:rsidRPr="000E7AF3">
        <w:rPr>
          <w:rFonts w:cs="AdvOT9cb306be.B"/>
          <w:spacing w:val="-6"/>
          <w:sz w:val="17"/>
          <w:szCs w:val="18"/>
          <w:lang w:eastAsia="zh-CN"/>
        </w:rPr>
        <w:t>2006</w:t>
      </w:r>
      <w:r w:rsidR="0017521E" w:rsidRPr="000E7AF3">
        <w:rPr>
          <w:rFonts w:cs="AdvOT9cb306be.B" w:hint="eastAsia"/>
          <w:spacing w:val="-6"/>
          <w:sz w:val="17"/>
          <w:szCs w:val="18"/>
          <w:lang w:eastAsia="zh-CN"/>
        </w:rPr>
        <w:t>)</w:t>
      </w:r>
      <w:r w:rsidRPr="000E7AF3">
        <w:rPr>
          <w:rFonts w:cs="AdvOT9cb306be.B"/>
          <w:spacing w:val="-6"/>
          <w:sz w:val="17"/>
          <w:szCs w:val="18"/>
          <w:lang w:eastAsia="zh-CN"/>
        </w:rPr>
        <w:t>.</w:t>
      </w:r>
    </w:p>
    <w:p w:rsidR="0032708C" w:rsidRPr="00765C27" w:rsidRDefault="0032708C" w:rsidP="0032708C">
      <w:pPr>
        <w:pStyle w:val="ListParagraph"/>
        <w:autoSpaceDE w:val="0"/>
        <w:autoSpaceDN w:val="0"/>
        <w:adjustRightInd w:val="0"/>
        <w:ind w:left="246" w:hangingChars="150" w:hanging="246"/>
        <w:jc w:val="both"/>
        <w:rPr>
          <w:rFonts w:cs="AdvOT9cb306be.B"/>
          <w:spacing w:val="-6"/>
          <w:sz w:val="17"/>
          <w:szCs w:val="18"/>
          <w:lang w:eastAsia="zh-CN"/>
        </w:rPr>
      </w:pPr>
      <w:r w:rsidRPr="00645ED6">
        <w:rPr>
          <w:rFonts w:cs="AdvOT9cb306be.B"/>
          <w:spacing w:val="-6"/>
          <w:sz w:val="17"/>
          <w:szCs w:val="18"/>
          <w:lang w:eastAsia="zh-CN"/>
        </w:rPr>
        <w:t>[</w:t>
      </w:r>
      <w:r>
        <w:rPr>
          <w:rFonts w:cs="AdvOT9cb306be.B" w:hint="eastAsia"/>
          <w:spacing w:val="-6"/>
          <w:sz w:val="17"/>
          <w:szCs w:val="18"/>
          <w:lang w:eastAsia="zh-CN"/>
        </w:rPr>
        <w:t>16</w:t>
      </w:r>
      <w:r w:rsidRPr="00645ED6">
        <w:rPr>
          <w:rFonts w:cs="AdvOT9cb306be.B"/>
          <w:spacing w:val="-6"/>
          <w:sz w:val="17"/>
          <w:szCs w:val="18"/>
          <w:lang w:eastAsia="zh-CN"/>
        </w:rPr>
        <w:t>] J. M. Dudley, and J. R. Taylor, Nat</w:t>
      </w:r>
      <w:r w:rsidRPr="00645ED6">
        <w:rPr>
          <w:rFonts w:cs="AdvOT9cb306be.B" w:hint="eastAsia"/>
          <w:spacing w:val="-6"/>
          <w:sz w:val="17"/>
          <w:szCs w:val="18"/>
          <w:lang w:eastAsia="zh-CN"/>
        </w:rPr>
        <w:t>.</w:t>
      </w:r>
      <w:r>
        <w:rPr>
          <w:rFonts w:cs="AdvOT9cb306be.B"/>
          <w:spacing w:val="-6"/>
          <w:sz w:val="17"/>
          <w:szCs w:val="18"/>
          <w:lang w:eastAsia="zh-CN"/>
        </w:rPr>
        <w:t xml:space="preserve"> Photon</w:t>
      </w:r>
      <w:r>
        <w:rPr>
          <w:rFonts w:cs="AdvOT9cb306be.B" w:hint="eastAsia"/>
          <w:spacing w:val="-6"/>
          <w:sz w:val="17"/>
          <w:szCs w:val="18"/>
          <w:lang w:eastAsia="zh-CN"/>
        </w:rPr>
        <w:t xml:space="preserve">ics </w:t>
      </w:r>
      <w:r w:rsidRPr="005860BE">
        <w:rPr>
          <w:rFonts w:cs="AdvOT9cb306be.B"/>
          <w:b/>
          <w:spacing w:val="-6"/>
          <w:sz w:val="17"/>
          <w:szCs w:val="18"/>
          <w:lang w:eastAsia="zh-CN"/>
        </w:rPr>
        <w:t>3</w:t>
      </w:r>
      <w:r>
        <w:rPr>
          <w:rFonts w:cs="AdvOT9cb306be.B"/>
          <w:spacing w:val="-6"/>
          <w:sz w:val="17"/>
          <w:szCs w:val="18"/>
          <w:lang w:eastAsia="zh-CN"/>
        </w:rPr>
        <w:t>, 85</w:t>
      </w:r>
      <w:r>
        <w:rPr>
          <w:rFonts w:cs="AdvOT9cb306be.B" w:hint="eastAsia"/>
          <w:spacing w:val="-6"/>
          <w:sz w:val="17"/>
          <w:szCs w:val="18"/>
          <w:lang w:eastAsia="zh-CN"/>
        </w:rPr>
        <w:t xml:space="preserve"> (</w:t>
      </w:r>
      <w:r w:rsidRPr="00645ED6">
        <w:rPr>
          <w:rFonts w:cs="AdvOT9cb306be.B"/>
          <w:spacing w:val="-6"/>
          <w:sz w:val="17"/>
          <w:szCs w:val="18"/>
          <w:lang w:eastAsia="zh-CN"/>
        </w:rPr>
        <w:t>2009</w:t>
      </w:r>
      <w:r>
        <w:rPr>
          <w:rFonts w:cs="AdvOT9cb306be.B" w:hint="eastAsia"/>
          <w:spacing w:val="-6"/>
          <w:sz w:val="17"/>
          <w:szCs w:val="18"/>
          <w:lang w:eastAsia="zh-CN"/>
        </w:rPr>
        <w:t>)</w:t>
      </w:r>
      <w:r w:rsidRPr="00645ED6">
        <w:rPr>
          <w:rFonts w:cs="AdvOT9cb306be.B"/>
          <w:spacing w:val="-6"/>
          <w:sz w:val="17"/>
          <w:szCs w:val="18"/>
          <w:lang w:eastAsia="zh-CN"/>
        </w:rPr>
        <w:t>.</w:t>
      </w:r>
    </w:p>
    <w:p w:rsidR="00B0367C" w:rsidRPr="000E7AF3" w:rsidRDefault="00B0367C" w:rsidP="00A702E9">
      <w:pPr>
        <w:jc w:val="both"/>
        <w:rPr>
          <w:rFonts w:ascii="Century" w:hAnsi="Century" w:cs="Century"/>
          <w:spacing w:val="-8"/>
          <w:sz w:val="20"/>
          <w:szCs w:val="20"/>
          <w:lang w:eastAsia="zh-CN"/>
        </w:rPr>
      </w:pPr>
    </w:p>
    <w:p w:rsidR="007E6C91" w:rsidRDefault="007E6C91" w:rsidP="00A702E9">
      <w:pPr>
        <w:jc w:val="both"/>
        <w:rPr>
          <w:rFonts w:ascii="Century" w:hAnsi="Century" w:cs="Century"/>
          <w:spacing w:val="-8"/>
          <w:sz w:val="20"/>
          <w:szCs w:val="20"/>
          <w:lang w:eastAsia="zh-CN"/>
        </w:rPr>
      </w:pPr>
    </w:p>
    <w:p w:rsidR="009B3A7B" w:rsidRDefault="009B3A7B" w:rsidP="00A702E9">
      <w:pPr>
        <w:jc w:val="both"/>
        <w:rPr>
          <w:rFonts w:ascii="Century" w:hAnsi="Century" w:cs="Century"/>
          <w:spacing w:val="-8"/>
          <w:sz w:val="20"/>
          <w:szCs w:val="20"/>
          <w:lang w:eastAsia="zh-CN"/>
        </w:rPr>
      </w:pPr>
    </w:p>
    <w:p w:rsidR="009B3A7B" w:rsidRPr="0010722A" w:rsidRDefault="009B3A7B" w:rsidP="00A702E9">
      <w:pPr>
        <w:jc w:val="both"/>
        <w:rPr>
          <w:rFonts w:cs="AdvOT9cb306be.B"/>
          <w:color w:val="FF0000"/>
          <w:spacing w:val="-6"/>
          <w:sz w:val="17"/>
          <w:szCs w:val="18"/>
          <w:lang w:eastAsia="zh-CN"/>
        </w:rPr>
      </w:pPr>
    </w:p>
    <w:p w:rsidR="007E6C91" w:rsidRPr="005C5215" w:rsidRDefault="007E6C91" w:rsidP="00A702E9">
      <w:pPr>
        <w:jc w:val="both"/>
        <w:rPr>
          <w:rFonts w:ascii="Century" w:hAnsi="Century" w:cs="Century"/>
          <w:color w:val="FF0000"/>
          <w:spacing w:val="-8"/>
          <w:sz w:val="20"/>
          <w:szCs w:val="20"/>
          <w:lang w:eastAsia="zh-CN"/>
        </w:rPr>
      </w:pPr>
    </w:p>
    <w:p w:rsidR="007E6C91" w:rsidRPr="005C5215" w:rsidRDefault="007E6C91" w:rsidP="00A702E9">
      <w:pPr>
        <w:jc w:val="both"/>
        <w:rPr>
          <w:rFonts w:ascii="Century" w:hAnsi="Century" w:cs="Century"/>
          <w:color w:val="FF0000"/>
          <w:spacing w:val="-8"/>
          <w:sz w:val="20"/>
          <w:szCs w:val="20"/>
          <w:lang w:eastAsia="zh-CN"/>
        </w:rPr>
      </w:pPr>
    </w:p>
    <w:p w:rsidR="004D2DE1" w:rsidRPr="005C5215" w:rsidRDefault="004D2DE1" w:rsidP="00A702E9">
      <w:pPr>
        <w:jc w:val="both"/>
        <w:rPr>
          <w:rFonts w:ascii="Century" w:hAnsi="Century" w:cs="Century"/>
          <w:color w:val="FF0000"/>
          <w:spacing w:val="-8"/>
          <w:sz w:val="20"/>
          <w:szCs w:val="20"/>
          <w:lang w:eastAsia="zh-CN"/>
        </w:rPr>
      </w:pPr>
    </w:p>
    <w:p w:rsidR="00766AB0" w:rsidRPr="00243FB9" w:rsidRDefault="00766AB0" w:rsidP="00A702E9">
      <w:pPr>
        <w:jc w:val="both"/>
        <w:rPr>
          <w:rFonts w:ascii="Century" w:hAnsi="Century" w:cs="Century"/>
          <w:color w:val="FF0000"/>
          <w:spacing w:val="-8"/>
          <w:sz w:val="20"/>
          <w:szCs w:val="20"/>
          <w:lang w:eastAsia="zh-CN"/>
        </w:rPr>
      </w:pPr>
    </w:p>
    <w:p w:rsidR="00733116" w:rsidRDefault="00733116" w:rsidP="00A10A18">
      <w:pPr>
        <w:pStyle w:val="12Head1"/>
        <w:spacing w:before="0" w:after="100"/>
        <w:rPr>
          <w:rFonts w:ascii="Cambria" w:hAnsi="Cambria" w:cs="Cambria"/>
          <w:lang w:eastAsia="zh-CN"/>
        </w:rPr>
      </w:pPr>
    </w:p>
    <w:p w:rsidR="007900A3" w:rsidRDefault="007900A3" w:rsidP="00A10A18">
      <w:pPr>
        <w:pStyle w:val="12Head1"/>
        <w:spacing w:before="0" w:after="100"/>
        <w:rPr>
          <w:rFonts w:ascii="Cambria" w:hAnsi="Cambria" w:cs="Cambria"/>
          <w:lang w:eastAsia="zh-CN"/>
        </w:rPr>
      </w:pPr>
    </w:p>
    <w:p w:rsidR="00065666" w:rsidRPr="00C03BF4" w:rsidRDefault="00065666" w:rsidP="00A10A18">
      <w:pPr>
        <w:pStyle w:val="12Head1"/>
        <w:spacing w:before="0" w:after="100"/>
        <w:rPr>
          <w:rFonts w:ascii="Cambria" w:hAnsi="Cambria" w:cs="Cambria"/>
          <w:lang w:eastAsia="zh-CN"/>
        </w:rPr>
      </w:pPr>
    </w:p>
    <w:p w:rsidR="00812D19" w:rsidRDefault="00812D19" w:rsidP="00A10A18">
      <w:pPr>
        <w:pStyle w:val="12Head1"/>
        <w:spacing w:before="0" w:after="100"/>
        <w:rPr>
          <w:rFonts w:ascii="Cambria" w:hAnsi="Cambria" w:cs="Cambria"/>
          <w:lang w:eastAsia="zh-CN"/>
        </w:rPr>
      </w:pPr>
    </w:p>
    <w:p w:rsidR="00812D19" w:rsidRDefault="00812D19" w:rsidP="00A10A18">
      <w:pPr>
        <w:pStyle w:val="12Head1"/>
        <w:spacing w:before="0" w:after="100"/>
        <w:rPr>
          <w:rFonts w:ascii="Cambria" w:hAnsi="Cambria" w:cs="Cambria"/>
          <w:lang w:eastAsia="zh-CN"/>
        </w:rPr>
      </w:pPr>
    </w:p>
    <w:p w:rsidR="00812D19" w:rsidRDefault="00812D19"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DC23E5" w:rsidRDefault="00DC23E5" w:rsidP="00A10A18">
      <w:pPr>
        <w:pStyle w:val="12Head1"/>
        <w:spacing w:before="0" w:after="100"/>
        <w:rPr>
          <w:rFonts w:ascii="Cambria" w:hAnsi="Cambria" w:cs="Cambria"/>
          <w:lang w:eastAsia="zh-CN"/>
        </w:rPr>
      </w:pPr>
    </w:p>
    <w:p w:rsidR="00E60A50" w:rsidRDefault="00E60A50" w:rsidP="00A10A18">
      <w:pPr>
        <w:pStyle w:val="12Head1"/>
        <w:spacing w:before="0" w:after="100"/>
        <w:rPr>
          <w:rFonts w:ascii="Cambria" w:hAnsi="Cambria" w:cs="Cambria"/>
          <w:lang w:eastAsia="zh-CN"/>
        </w:rPr>
      </w:pPr>
    </w:p>
    <w:p w:rsidR="00422B2D" w:rsidRDefault="00422B2D" w:rsidP="00A10A18">
      <w:pPr>
        <w:pStyle w:val="12Head1"/>
        <w:spacing w:before="0" w:after="100"/>
        <w:rPr>
          <w:rFonts w:ascii="Cambria" w:hAnsi="Cambria" w:cs="Cambria"/>
          <w:lang w:eastAsia="zh-CN"/>
        </w:rPr>
      </w:pPr>
    </w:p>
    <w:p w:rsidR="009E6E5C" w:rsidRDefault="009E6E5C" w:rsidP="00A10A18">
      <w:pPr>
        <w:pStyle w:val="12Head1"/>
        <w:spacing w:before="0" w:after="100"/>
        <w:rPr>
          <w:rFonts w:ascii="Cambria" w:hAnsi="Cambria" w:cs="Cambria"/>
          <w:lang w:eastAsia="zh-CN"/>
        </w:rPr>
      </w:pPr>
    </w:p>
    <w:p w:rsidR="009E6E5C" w:rsidRDefault="009E6E5C" w:rsidP="00A10A18">
      <w:pPr>
        <w:pStyle w:val="12Head1"/>
        <w:spacing w:before="0" w:after="100"/>
        <w:rPr>
          <w:rFonts w:ascii="Cambria" w:hAnsi="Cambria" w:cs="Cambria"/>
          <w:lang w:eastAsia="zh-CN"/>
        </w:rPr>
      </w:pPr>
    </w:p>
    <w:p w:rsidR="002343BB" w:rsidRDefault="002343BB" w:rsidP="00A10A18">
      <w:pPr>
        <w:pStyle w:val="12Head1"/>
        <w:spacing w:before="0" w:after="100"/>
        <w:rPr>
          <w:rFonts w:ascii="Cambria" w:hAnsi="Cambria" w:cs="Cambria"/>
          <w:lang w:eastAsia="zh-CN"/>
        </w:rPr>
      </w:pPr>
    </w:p>
    <w:p w:rsidR="00A24455" w:rsidRDefault="00A24455" w:rsidP="00A10A18">
      <w:pPr>
        <w:pStyle w:val="12Head1"/>
        <w:spacing w:before="0" w:after="100"/>
        <w:rPr>
          <w:rFonts w:ascii="Cambria" w:hAnsi="Cambria" w:cs="Cambria"/>
          <w:lang w:eastAsia="zh-CN"/>
        </w:rPr>
      </w:pPr>
    </w:p>
    <w:p w:rsidR="00145814" w:rsidRDefault="00145814" w:rsidP="00A10A18">
      <w:pPr>
        <w:pStyle w:val="12Head1"/>
        <w:spacing w:before="0" w:after="100"/>
        <w:rPr>
          <w:rFonts w:ascii="Cambria" w:hAnsi="Cambria" w:cs="Cambria"/>
          <w:lang w:eastAsia="zh-CN"/>
        </w:rPr>
      </w:pPr>
    </w:p>
    <w:p w:rsidR="004E3F4D" w:rsidRDefault="004E3F4D" w:rsidP="00A10A18">
      <w:pPr>
        <w:pStyle w:val="12Head1"/>
        <w:spacing w:before="0" w:after="100"/>
        <w:rPr>
          <w:rFonts w:ascii="Cambria" w:hAnsi="Cambria" w:cs="Cambria"/>
          <w:lang w:eastAsia="zh-CN"/>
        </w:rPr>
      </w:pPr>
    </w:p>
    <w:p w:rsidR="00DA7C61" w:rsidRDefault="00DA7C61" w:rsidP="00A10A18">
      <w:pPr>
        <w:pStyle w:val="12Head1"/>
        <w:spacing w:before="0" w:after="100"/>
        <w:rPr>
          <w:rFonts w:ascii="Cambria" w:hAnsi="Cambria" w:cs="Cambria"/>
          <w:lang w:eastAsia="zh-CN"/>
        </w:rPr>
      </w:pPr>
    </w:p>
    <w:p w:rsidR="00DA7C61" w:rsidRDefault="00DA7C61" w:rsidP="00A10A18">
      <w:pPr>
        <w:pStyle w:val="12Head1"/>
        <w:spacing w:before="0" w:after="100"/>
        <w:rPr>
          <w:rFonts w:ascii="Cambria" w:hAnsi="Cambria" w:cs="Cambria"/>
          <w:lang w:eastAsia="zh-CN"/>
        </w:rPr>
      </w:pPr>
    </w:p>
    <w:p w:rsidR="00C814DD" w:rsidRPr="00A10A18" w:rsidRDefault="00932847" w:rsidP="007033A9">
      <w:pPr>
        <w:pStyle w:val="12Head1"/>
        <w:spacing w:before="0" w:after="60"/>
        <w:rPr>
          <w:rFonts w:ascii="Cambria" w:hAnsi="Cambria" w:cs="Cambria"/>
          <w:lang w:eastAsia="zh-CN"/>
        </w:rPr>
      </w:pPr>
      <w:r w:rsidRPr="00A21326">
        <w:rPr>
          <w:rFonts w:ascii="Cambria" w:hAnsi="Cambria" w:cs="Cambria"/>
        </w:rPr>
        <w:t>References</w:t>
      </w:r>
    </w:p>
    <w:p w:rsidR="00C814DD" w:rsidRP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hint="eastAsia"/>
          <w:spacing w:val="-6"/>
          <w:sz w:val="17"/>
          <w:szCs w:val="18"/>
          <w:lang w:eastAsia="zh-CN"/>
        </w:rPr>
        <w:t>[</w:t>
      </w:r>
      <w:r w:rsidR="00E15FA2">
        <w:rPr>
          <w:rFonts w:cs="AdvOT9cb306be.B" w:hint="eastAsia"/>
          <w:spacing w:val="-6"/>
          <w:sz w:val="17"/>
          <w:szCs w:val="18"/>
          <w:lang w:eastAsia="zh-CN"/>
        </w:rPr>
        <w:t>1</w:t>
      </w:r>
      <w:r w:rsidRPr="00C814DD">
        <w:rPr>
          <w:rFonts w:cs="AdvOT9cb306be.B" w:hint="eastAsia"/>
          <w:spacing w:val="-6"/>
          <w:sz w:val="17"/>
          <w:szCs w:val="18"/>
          <w:lang w:eastAsia="zh-CN"/>
        </w:rPr>
        <w:t xml:space="preserve">] </w:t>
      </w:r>
      <w:r w:rsidRPr="00C814DD">
        <w:rPr>
          <w:rFonts w:cs="AdvOT9cb306be.B"/>
          <w:spacing w:val="-6"/>
          <w:sz w:val="17"/>
          <w:szCs w:val="18"/>
          <w:lang w:eastAsia="zh-CN"/>
        </w:rPr>
        <w:t>P. St. J. Russell, P. H</w:t>
      </w:r>
      <w:r w:rsidRPr="00C814DD">
        <w:rPr>
          <w:rFonts w:cs="AdvOT9cb306be.B" w:hint="eastAsia"/>
          <w:spacing w:val="-6"/>
          <w:sz w:val="17"/>
          <w:szCs w:val="18"/>
          <w:lang w:eastAsia="zh-CN"/>
        </w:rPr>
        <w:t>ö</w:t>
      </w:r>
      <w:r w:rsidRPr="00C814DD">
        <w:rPr>
          <w:rFonts w:cs="AdvOT9cb306be.B"/>
          <w:spacing w:val="-6"/>
          <w:sz w:val="17"/>
          <w:szCs w:val="18"/>
          <w:lang w:eastAsia="zh-CN"/>
        </w:rPr>
        <w:t>lzer, W. Chang, A. Abdolvand and J. C. Travers</w:t>
      </w:r>
      <w:r w:rsidRPr="00C814DD">
        <w:rPr>
          <w:rFonts w:cs="AdvOT9cb306be.B" w:hint="eastAsia"/>
          <w:spacing w:val="-6"/>
          <w:sz w:val="17"/>
          <w:szCs w:val="18"/>
          <w:lang w:eastAsia="zh-CN"/>
        </w:rPr>
        <w:t xml:space="preserve">, </w:t>
      </w:r>
      <w:r w:rsidRPr="00C814DD">
        <w:rPr>
          <w:rFonts w:cs="AdvOT9cb306be.B"/>
          <w:spacing w:val="-6"/>
          <w:sz w:val="17"/>
          <w:szCs w:val="18"/>
          <w:lang w:eastAsia="zh-CN"/>
        </w:rPr>
        <w:t>“Hollow-core photonic crystal fibres for gas-based nonlinear optics</w:t>
      </w:r>
      <w:r w:rsidRPr="00C814DD">
        <w:rPr>
          <w:rFonts w:cs="AdvOT9cb306be.B" w:hint="eastAsia"/>
          <w:spacing w:val="-6"/>
          <w:sz w:val="17"/>
          <w:szCs w:val="18"/>
          <w:lang w:eastAsia="zh-CN"/>
        </w:rPr>
        <w:t>,</w:t>
      </w:r>
      <w:r w:rsidRPr="00C814DD">
        <w:rPr>
          <w:rFonts w:cs="AdvOT9cb306be.B"/>
          <w:spacing w:val="-6"/>
          <w:sz w:val="17"/>
          <w:szCs w:val="18"/>
          <w:lang w:eastAsia="zh-CN"/>
        </w:rPr>
        <w:t>”</w:t>
      </w:r>
      <w:r w:rsidRPr="00C814DD">
        <w:rPr>
          <w:rFonts w:cs="AdvOT9cb306be.B" w:hint="eastAsia"/>
          <w:spacing w:val="-6"/>
          <w:sz w:val="17"/>
          <w:szCs w:val="18"/>
          <w:lang w:eastAsia="zh-CN"/>
        </w:rPr>
        <w:t xml:space="preserve"> </w:t>
      </w:r>
      <w:r w:rsidRPr="00C814DD">
        <w:rPr>
          <w:rFonts w:cs="AdvOT9cb306be.B"/>
          <w:spacing w:val="-6"/>
          <w:sz w:val="17"/>
          <w:szCs w:val="18"/>
          <w:lang w:eastAsia="zh-CN"/>
        </w:rPr>
        <w:t>Nat. Photon</w:t>
      </w:r>
      <w:r w:rsidRPr="00C814DD">
        <w:rPr>
          <w:rFonts w:cs="AdvOT9cb306be.B" w:hint="eastAsia"/>
          <w:spacing w:val="-6"/>
          <w:sz w:val="17"/>
          <w:szCs w:val="18"/>
          <w:lang w:eastAsia="zh-CN"/>
        </w:rPr>
        <w:t>ics, vol.8</w:t>
      </w:r>
      <w:r w:rsidRPr="00C814DD">
        <w:rPr>
          <w:rFonts w:cs="AdvOT9cb306be.B"/>
          <w:spacing w:val="-6"/>
          <w:sz w:val="17"/>
          <w:szCs w:val="18"/>
          <w:lang w:eastAsia="zh-CN"/>
        </w:rPr>
        <w:t xml:space="preserve">, </w:t>
      </w:r>
      <w:r w:rsidRPr="00C814DD">
        <w:rPr>
          <w:rFonts w:cs="AdvOT9cb306be.B" w:hint="eastAsia"/>
          <w:spacing w:val="-6"/>
          <w:sz w:val="17"/>
          <w:szCs w:val="18"/>
          <w:lang w:eastAsia="zh-CN"/>
        </w:rPr>
        <w:t xml:space="preserve">pp.278-286, </w:t>
      </w:r>
      <w:r w:rsidRPr="00C814DD">
        <w:rPr>
          <w:rFonts w:cs="AdvOT9cb306be.B"/>
          <w:spacing w:val="-6"/>
          <w:sz w:val="17"/>
          <w:szCs w:val="18"/>
          <w:lang w:eastAsia="zh-CN"/>
        </w:rPr>
        <w:t>201</w:t>
      </w:r>
      <w:r w:rsidRPr="00C814DD">
        <w:rPr>
          <w:rFonts w:cs="AdvOT9cb306be.B" w:hint="eastAsia"/>
          <w:spacing w:val="-6"/>
          <w:sz w:val="17"/>
          <w:szCs w:val="18"/>
          <w:lang w:eastAsia="zh-CN"/>
        </w:rPr>
        <w:t>4</w:t>
      </w:r>
      <w:r w:rsidRPr="00C814DD">
        <w:rPr>
          <w:rFonts w:cs="AdvOT9cb306be.B"/>
          <w:spacing w:val="-6"/>
          <w:sz w:val="17"/>
          <w:szCs w:val="18"/>
          <w:lang w:eastAsia="zh-CN"/>
        </w:rPr>
        <w:t>.</w:t>
      </w:r>
    </w:p>
    <w:p w:rsidR="00C814DD" w:rsidRP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spacing w:val="-6"/>
          <w:sz w:val="17"/>
          <w:szCs w:val="18"/>
          <w:lang w:eastAsia="zh-CN"/>
        </w:rPr>
        <w:t>[</w:t>
      </w:r>
      <w:r w:rsidR="00E15FA2">
        <w:rPr>
          <w:rFonts w:cs="AdvOT9cb306be.B" w:hint="eastAsia"/>
          <w:spacing w:val="-6"/>
          <w:sz w:val="17"/>
          <w:szCs w:val="18"/>
          <w:lang w:eastAsia="zh-CN"/>
        </w:rPr>
        <w:t>2</w:t>
      </w:r>
      <w:r w:rsidRPr="00C814DD">
        <w:rPr>
          <w:rFonts w:cs="AdvOT9cb306be.B"/>
          <w:spacing w:val="-6"/>
          <w:sz w:val="17"/>
          <w:szCs w:val="18"/>
          <w:lang w:eastAsia="zh-CN"/>
        </w:rPr>
        <w:t>] F. Poletti, and P. Horak, “Dynamics of femtosecond supercontinuum generation in multimode fibers,” Opt. Express, vol.17, pp.6134-6147, 2009.</w:t>
      </w:r>
    </w:p>
    <w:p w:rsidR="00C814DD" w:rsidRP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hint="eastAsia"/>
          <w:spacing w:val="-6"/>
          <w:sz w:val="17"/>
          <w:szCs w:val="18"/>
          <w:lang w:eastAsia="zh-CN"/>
        </w:rPr>
        <w:t>[</w:t>
      </w:r>
      <w:r w:rsidR="00E15FA2">
        <w:rPr>
          <w:rFonts w:cs="AdvOT9cb306be.B" w:hint="eastAsia"/>
          <w:spacing w:val="-6"/>
          <w:sz w:val="17"/>
          <w:szCs w:val="18"/>
          <w:lang w:eastAsia="zh-CN"/>
        </w:rPr>
        <w:t>3</w:t>
      </w:r>
      <w:r w:rsidRPr="00C814DD">
        <w:rPr>
          <w:rFonts w:cs="AdvOT9cb306be.B" w:hint="eastAsia"/>
          <w:spacing w:val="-6"/>
          <w:sz w:val="17"/>
          <w:szCs w:val="18"/>
          <w:lang w:eastAsia="zh-CN"/>
        </w:rPr>
        <w:t xml:space="preserve">] </w:t>
      </w:r>
      <w:r w:rsidRPr="00C814DD">
        <w:rPr>
          <w:rFonts w:cs="AdvOT9cb306be.B"/>
          <w:spacing w:val="-6"/>
          <w:sz w:val="17"/>
          <w:szCs w:val="18"/>
          <w:lang w:eastAsia="zh-CN"/>
        </w:rPr>
        <w:t>A</w:t>
      </w:r>
      <w:r w:rsidRPr="00C814DD">
        <w:rPr>
          <w:rFonts w:cs="AdvOT9cb306be.B" w:hint="eastAsia"/>
          <w:spacing w:val="-6"/>
          <w:sz w:val="17"/>
          <w:szCs w:val="18"/>
          <w:lang w:eastAsia="zh-CN"/>
        </w:rPr>
        <w:t>.</w:t>
      </w:r>
      <w:r w:rsidRPr="00C814DD">
        <w:rPr>
          <w:rFonts w:cs="AdvOT9cb306be.B"/>
          <w:spacing w:val="-6"/>
          <w:sz w:val="17"/>
          <w:szCs w:val="18"/>
          <w:lang w:eastAsia="zh-CN"/>
        </w:rPr>
        <w:t xml:space="preserve"> C. Peacock, P</w:t>
      </w:r>
      <w:r w:rsidRPr="00C814DD">
        <w:rPr>
          <w:rFonts w:cs="AdvOT9cb306be.B" w:hint="eastAsia"/>
          <w:spacing w:val="-6"/>
          <w:sz w:val="17"/>
          <w:szCs w:val="18"/>
          <w:lang w:eastAsia="zh-CN"/>
        </w:rPr>
        <w:t>.</w:t>
      </w:r>
      <w:r w:rsidRPr="00C814DD">
        <w:rPr>
          <w:rFonts w:cs="AdvOT9cb306be.B"/>
          <w:spacing w:val="-6"/>
          <w:sz w:val="17"/>
          <w:szCs w:val="18"/>
          <w:lang w:eastAsia="zh-CN"/>
        </w:rPr>
        <w:t xml:space="preserve"> Mehta, P</w:t>
      </w:r>
      <w:r w:rsidRPr="00C814DD">
        <w:rPr>
          <w:rFonts w:cs="AdvOT9cb306be.B" w:hint="eastAsia"/>
          <w:spacing w:val="-6"/>
          <w:sz w:val="17"/>
          <w:szCs w:val="18"/>
          <w:lang w:eastAsia="zh-CN"/>
        </w:rPr>
        <w:t>.</w:t>
      </w:r>
      <w:r w:rsidRPr="00C814DD">
        <w:rPr>
          <w:rFonts w:cs="AdvOT9cb306be.B"/>
          <w:spacing w:val="-6"/>
          <w:sz w:val="17"/>
          <w:szCs w:val="18"/>
          <w:lang w:eastAsia="zh-CN"/>
        </w:rPr>
        <w:t xml:space="preserve"> Horak, and N</w:t>
      </w:r>
      <w:r w:rsidRPr="00C814DD">
        <w:rPr>
          <w:rFonts w:cs="AdvOT9cb306be.B" w:hint="eastAsia"/>
          <w:spacing w:val="-6"/>
          <w:sz w:val="17"/>
          <w:szCs w:val="18"/>
          <w:lang w:eastAsia="zh-CN"/>
        </w:rPr>
        <w:t>.</w:t>
      </w:r>
      <w:r w:rsidRPr="00C814DD">
        <w:rPr>
          <w:rFonts w:cs="AdvOT9cb306be.B"/>
          <w:spacing w:val="-6"/>
          <w:sz w:val="17"/>
          <w:szCs w:val="18"/>
          <w:lang w:eastAsia="zh-CN"/>
        </w:rPr>
        <w:t xml:space="preserve"> Healy</w:t>
      </w:r>
      <w:r w:rsidRPr="00C814DD">
        <w:rPr>
          <w:rFonts w:cs="AdvOT9cb306be.B" w:hint="eastAsia"/>
          <w:spacing w:val="-6"/>
          <w:sz w:val="17"/>
          <w:szCs w:val="18"/>
          <w:lang w:eastAsia="zh-CN"/>
        </w:rPr>
        <w:t xml:space="preserve">, </w:t>
      </w:r>
      <w:r w:rsidRPr="00C814DD">
        <w:rPr>
          <w:rFonts w:cs="AdvOT9cb306be.B"/>
          <w:spacing w:val="-6"/>
          <w:sz w:val="17"/>
          <w:szCs w:val="18"/>
          <w:lang w:eastAsia="zh-CN"/>
        </w:rPr>
        <w:t>“Nonlinear pulse dynamics in multimode silicon</w:t>
      </w:r>
      <w:r w:rsidRPr="00C814DD">
        <w:rPr>
          <w:rFonts w:cs="AdvOT9cb306be.B" w:hint="eastAsia"/>
          <w:spacing w:val="-6"/>
          <w:sz w:val="17"/>
          <w:szCs w:val="18"/>
          <w:lang w:eastAsia="zh-CN"/>
        </w:rPr>
        <w:t xml:space="preserve"> </w:t>
      </w:r>
      <w:r w:rsidRPr="00C814DD">
        <w:rPr>
          <w:rFonts w:cs="AdvOT9cb306be.B"/>
          <w:spacing w:val="-6"/>
          <w:sz w:val="17"/>
          <w:szCs w:val="18"/>
          <w:lang w:eastAsia="zh-CN"/>
        </w:rPr>
        <w:t>core optical fibers</w:t>
      </w:r>
      <w:r w:rsidRPr="00C814DD">
        <w:rPr>
          <w:rFonts w:cs="AdvOT9cb306be.B" w:hint="eastAsia"/>
          <w:spacing w:val="-6"/>
          <w:sz w:val="17"/>
          <w:szCs w:val="18"/>
          <w:lang w:eastAsia="zh-CN"/>
        </w:rPr>
        <w:t>,</w:t>
      </w:r>
      <w:r w:rsidRPr="00C814DD">
        <w:rPr>
          <w:rFonts w:cs="AdvOT9cb306be.B"/>
          <w:spacing w:val="-6"/>
          <w:sz w:val="17"/>
          <w:szCs w:val="18"/>
          <w:lang w:eastAsia="zh-CN"/>
        </w:rPr>
        <w:t>”</w:t>
      </w:r>
      <w:r w:rsidRPr="00C814DD">
        <w:rPr>
          <w:rFonts w:cs="AdvOT9cb306be.B" w:hint="eastAsia"/>
          <w:spacing w:val="-6"/>
          <w:sz w:val="17"/>
          <w:szCs w:val="18"/>
          <w:lang w:eastAsia="zh-CN"/>
        </w:rPr>
        <w:t xml:space="preserve"> </w:t>
      </w:r>
      <w:r w:rsidRPr="00C814DD">
        <w:rPr>
          <w:rFonts w:cs="AdvOT9cb306be.B"/>
          <w:spacing w:val="-6"/>
          <w:sz w:val="17"/>
          <w:szCs w:val="18"/>
          <w:lang w:eastAsia="zh-CN"/>
        </w:rPr>
        <w:t>Opt. Lett., vol.</w:t>
      </w:r>
      <w:r w:rsidRPr="00C814DD">
        <w:rPr>
          <w:rFonts w:cs="AdvOT9cb306be.B" w:hint="eastAsia"/>
          <w:spacing w:val="-6"/>
          <w:sz w:val="17"/>
          <w:szCs w:val="18"/>
          <w:lang w:eastAsia="zh-CN"/>
        </w:rPr>
        <w:t xml:space="preserve">37, </w:t>
      </w:r>
      <w:r w:rsidRPr="00C814DD">
        <w:rPr>
          <w:rFonts w:cs="AdvOT9cb306be.B"/>
          <w:spacing w:val="-6"/>
          <w:sz w:val="17"/>
          <w:szCs w:val="18"/>
          <w:lang w:eastAsia="zh-CN"/>
        </w:rPr>
        <w:t>pp.</w:t>
      </w:r>
      <w:r w:rsidRPr="00C814DD">
        <w:rPr>
          <w:rFonts w:cs="AdvOT9cb306be.B" w:hint="eastAsia"/>
          <w:spacing w:val="-6"/>
          <w:sz w:val="17"/>
          <w:szCs w:val="18"/>
          <w:lang w:eastAsia="zh-CN"/>
        </w:rPr>
        <w:t>3351-3353, 2012.</w:t>
      </w:r>
    </w:p>
    <w:p w:rsidR="00C814DD" w:rsidRP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hint="eastAsia"/>
          <w:spacing w:val="-6"/>
          <w:sz w:val="17"/>
          <w:szCs w:val="18"/>
          <w:lang w:eastAsia="zh-CN"/>
        </w:rPr>
        <w:t>[</w:t>
      </w:r>
      <w:r w:rsidR="00E15FA2">
        <w:rPr>
          <w:rFonts w:cs="AdvOT9cb306be.B" w:hint="eastAsia"/>
          <w:spacing w:val="-6"/>
          <w:sz w:val="17"/>
          <w:szCs w:val="18"/>
          <w:lang w:eastAsia="zh-CN"/>
        </w:rPr>
        <w:t>4</w:t>
      </w:r>
      <w:r w:rsidRPr="00C814DD">
        <w:rPr>
          <w:rFonts w:cs="AdvOT9cb306be.B" w:hint="eastAsia"/>
          <w:spacing w:val="-6"/>
          <w:sz w:val="17"/>
          <w:szCs w:val="18"/>
          <w:lang w:eastAsia="zh-CN"/>
        </w:rPr>
        <w:t xml:space="preserve">] </w:t>
      </w:r>
      <w:r w:rsidRPr="00C814DD">
        <w:rPr>
          <w:rFonts w:cs="AdvOT9cb306be.B"/>
          <w:spacing w:val="-6"/>
          <w:sz w:val="17"/>
          <w:szCs w:val="18"/>
          <w:lang w:eastAsia="zh-CN"/>
        </w:rPr>
        <w:t>A</w:t>
      </w:r>
      <w:r w:rsidRPr="00C814DD">
        <w:rPr>
          <w:rFonts w:cs="AdvOT9cb306be.B" w:hint="eastAsia"/>
          <w:spacing w:val="-6"/>
          <w:sz w:val="17"/>
          <w:szCs w:val="18"/>
          <w:lang w:eastAsia="zh-CN"/>
        </w:rPr>
        <w:t>.</w:t>
      </w:r>
      <w:r w:rsidRPr="00C814DD">
        <w:rPr>
          <w:rFonts w:cs="AdvOT9cb306be.B"/>
          <w:spacing w:val="-6"/>
          <w:sz w:val="17"/>
          <w:szCs w:val="18"/>
          <w:lang w:eastAsia="zh-CN"/>
        </w:rPr>
        <w:t xml:space="preserve"> Mafi</w:t>
      </w:r>
      <w:r w:rsidRPr="00C814DD">
        <w:rPr>
          <w:rFonts w:cs="AdvOT9cb306be.B" w:hint="eastAsia"/>
          <w:spacing w:val="-6"/>
          <w:sz w:val="17"/>
          <w:szCs w:val="18"/>
          <w:lang w:eastAsia="zh-CN"/>
        </w:rPr>
        <w:t xml:space="preserve">, </w:t>
      </w:r>
      <w:r w:rsidRPr="00C814DD">
        <w:rPr>
          <w:rFonts w:cs="AdvOT9cb306be.B"/>
          <w:spacing w:val="-6"/>
          <w:sz w:val="17"/>
          <w:szCs w:val="18"/>
          <w:lang w:eastAsia="zh-CN"/>
        </w:rPr>
        <w:t xml:space="preserve">“Pulse </w:t>
      </w:r>
      <w:r w:rsidRPr="00C814DD">
        <w:rPr>
          <w:rFonts w:cs="AdvOT9cb306be.B" w:hint="eastAsia"/>
          <w:spacing w:val="-6"/>
          <w:sz w:val="17"/>
          <w:szCs w:val="18"/>
          <w:lang w:eastAsia="zh-CN"/>
        </w:rPr>
        <w:t>p</w:t>
      </w:r>
      <w:r w:rsidRPr="00C814DD">
        <w:rPr>
          <w:rFonts w:cs="AdvOT9cb306be.B"/>
          <w:spacing w:val="-6"/>
          <w:sz w:val="17"/>
          <w:szCs w:val="18"/>
          <w:lang w:eastAsia="zh-CN"/>
        </w:rPr>
        <w:t xml:space="preserve">ropagation in a </w:t>
      </w:r>
      <w:r w:rsidRPr="00C814DD">
        <w:rPr>
          <w:rFonts w:cs="AdvOT9cb306be.B" w:hint="eastAsia"/>
          <w:spacing w:val="-6"/>
          <w:sz w:val="17"/>
          <w:szCs w:val="18"/>
          <w:lang w:eastAsia="zh-CN"/>
        </w:rPr>
        <w:t>s</w:t>
      </w:r>
      <w:r w:rsidRPr="00C814DD">
        <w:rPr>
          <w:rFonts w:cs="AdvOT9cb306be.B"/>
          <w:spacing w:val="-6"/>
          <w:sz w:val="17"/>
          <w:szCs w:val="18"/>
          <w:lang w:eastAsia="zh-CN"/>
        </w:rPr>
        <w:t xml:space="preserve">hort </w:t>
      </w:r>
      <w:r w:rsidRPr="00C814DD">
        <w:rPr>
          <w:rFonts w:cs="AdvOT9cb306be.B" w:hint="eastAsia"/>
          <w:spacing w:val="-6"/>
          <w:sz w:val="17"/>
          <w:szCs w:val="18"/>
          <w:lang w:eastAsia="zh-CN"/>
        </w:rPr>
        <w:t>n</w:t>
      </w:r>
      <w:r w:rsidRPr="00C814DD">
        <w:rPr>
          <w:rFonts w:cs="AdvOT9cb306be.B"/>
          <w:spacing w:val="-6"/>
          <w:sz w:val="17"/>
          <w:szCs w:val="18"/>
          <w:lang w:eastAsia="zh-CN"/>
        </w:rPr>
        <w:t xml:space="preserve">onlinear </w:t>
      </w:r>
      <w:r w:rsidRPr="00C814DD">
        <w:rPr>
          <w:rFonts w:cs="AdvOT9cb306be.B" w:hint="eastAsia"/>
          <w:spacing w:val="-6"/>
          <w:sz w:val="17"/>
          <w:szCs w:val="18"/>
          <w:lang w:eastAsia="zh-CN"/>
        </w:rPr>
        <w:t>g</w:t>
      </w:r>
      <w:r w:rsidRPr="00C814DD">
        <w:rPr>
          <w:rFonts w:cs="AdvOT9cb306be.B"/>
          <w:spacing w:val="-6"/>
          <w:sz w:val="17"/>
          <w:szCs w:val="18"/>
          <w:lang w:eastAsia="zh-CN"/>
        </w:rPr>
        <w:t>raded-</w:t>
      </w:r>
      <w:r w:rsidRPr="00C814DD">
        <w:rPr>
          <w:rFonts w:cs="AdvOT9cb306be.B" w:hint="eastAsia"/>
          <w:spacing w:val="-6"/>
          <w:sz w:val="17"/>
          <w:szCs w:val="18"/>
          <w:lang w:eastAsia="zh-CN"/>
        </w:rPr>
        <w:t>i</w:t>
      </w:r>
      <w:r w:rsidRPr="00C814DD">
        <w:rPr>
          <w:rFonts w:cs="AdvOT9cb306be.B"/>
          <w:spacing w:val="-6"/>
          <w:sz w:val="17"/>
          <w:szCs w:val="18"/>
          <w:lang w:eastAsia="zh-CN"/>
        </w:rPr>
        <w:t>ndex</w:t>
      </w:r>
      <w:r w:rsidRPr="00C814DD">
        <w:rPr>
          <w:rFonts w:cs="AdvOT9cb306be.B" w:hint="eastAsia"/>
          <w:spacing w:val="-6"/>
          <w:sz w:val="17"/>
          <w:szCs w:val="18"/>
          <w:lang w:eastAsia="zh-CN"/>
        </w:rPr>
        <w:t xml:space="preserve"> m</w:t>
      </w:r>
      <w:r w:rsidRPr="00C814DD">
        <w:rPr>
          <w:rFonts w:cs="AdvOT9cb306be.B"/>
          <w:spacing w:val="-6"/>
          <w:sz w:val="17"/>
          <w:szCs w:val="18"/>
          <w:lang w:eastAsia="zh-CN"/>
        </w:rPr>
        <w:t xml:space="preserve">ultimode </w:t>
      </w:r>
      <w:r w:rsidRPr="00C814DD">
        <w:rPr>
          <w:rFonts w:cs="AdvOT9cb306be.B" w:hint="eastAsia"/>
          <w:spacing w:val="-6"/>
          <w:sz w:val="17"/>
          <w:szCs w:val="18"/>
          <w:lang w:eastAsia="zh-CN"/>
        </w:rPr>
        <w:t>o</w:t>
      </w:r>
      <w:r w:rsidRPr="00C814DD">
        <w:rPr>
          <w:rFonts w:cs="AdvOT9cb306be.B"/>
          <w:spacing w:val="-6"/>
          <w:sz w:val="17"/>
          <w:szCs w:val="18"/>
          <w:lang w:eastAsia="zh-CN"/>
        </w:rPr>
        <w:t xml:space="preserve">ptical </w:t>
      </w:r>
      <w:r w:rsidRPr="00C814DD">
        <w:rPr>
          <w:rFonts w:cs="AdvOT9cb306be.B" w:hint="eastAsia"/>
          <w:spacing w:val="-6"/>
          <w:sz w:val="17"/>
          <w:szCs w:val="18"/>
          <w:lang w:eastAsia="zh-CN"/>
        </w:rPr>
        <w:t>f</w:t>
      </w:r>
      <w:r w:rsidRPr="00C814DD">
        <w:rPr>
          <w:rFonts w:cs="AdvOT9cb306be.B"/>
          <w:spacing w:val="-6"/>
          <w:sz w:val="17"/>
          <w:szCs w:val="18"/>
          <w:lang w:eastAsia="zh-CN"/>
        </w:rPr>
        <w:t>iber</w:t>
      </w:r>
      <w:r w:rsidRPr="00C814DD">
        <w:rPr>
          <w:rFonts w:cs="AdvOT9cb306be.B" w:hint="eastAsia"/>
          <w:spacing w:val="-6"/>
          <w:sz w:val="17"/>
          <w:szCs w:val="18"/>
          <w:lang w:eastAsia="zh-CN"/>
        </w:rPr>
        <w:t>,</w:t>
      </w:r>
      <w:r w:rsidRPr="00C814DD">
        <w:rPr>
          <w:rFonts w:cs="AdvOT9cb306be.B"/>
          <w:spacing w:val="-6"/>
          <w:sz w:val="17"/>
          <w:szCs w:val="18"/>
          <w:lang w:eastAsia="zh-CN"/>
        </w:rPr>
        <w:t>”</w:t>
      </w:r>
      <w:r w:rsidRPr="00C814DD">
        <w:rPr>
          <w:rFonts w:cs="AdvOT9cb306be.B" w:hint="eastAsia"/>
          <w:spacing w:val="-6"/>
          <w:sz w:val="17"/>
          <w:szCs w:val="18"/>
          <w:lang w:eastAsia="zh-CN"/>
        </w:rPr>
        <w:t xml:space="preserve"> </w:t>
      </w:r>
      <w:r w:rsidRPr="00C814DD">
        <w:rPr>
          <w:rFonts w:cs="AdvOT9cb306be.B"/>
          <w:spacing w:val="-6"/>
          <w:sz w:val="17"/>
          <w:szCs w:val="18"/>
          <w:lang w:eastAsia="zh-CN"/>
        </w:rPr>
        <w:t>J. Lightw. Technol., vol.</w:t>
      </w:r>
      <w:r w:rsidRPr="00C814DD">
        <w:rPr>
          <w:rFonts w:cs="AdvOT9cb306be.B" w:hint="eastAsia"/>
          <w:spacing w:val="-6"/>
          <w:sz w:val="17"/>
          <w:szCs w:val="18"/>
          <w:lang w:eastAsia="zh-CN"/>
        </w:rPr>
        <w:t>30</w:t>
      </w:r>
      <w:r w:rsidR="00197BC6">
        <w:rPr>
          <w:rFonts w:cs="AdvOT9cb306be.B"/>
          <w:spacing w:val="-6"/>
          <w:sz w:val="17"/>
          <w:szCs w:val="18"/>
          <w:lang w:eastAsia="zh-CN"/>
        </w:rPr>
        <w:t xml:space="preserve">, </w:t>
      </w:r>
      <w:r w:rsidRPr="00C814DD">
        <w:rPr>
          <w:rFonts w:cs="AdvOT9cb306be.B"/>
          <w:spacing w:val="-6"/>
          <w:sz w:val="17"/>
          <w:szCs w:val="18"/>
          <w:lang w:eastAsia="zh-CN"/>
        </w:rPr>
        <w:t>pp.</w:t>
      </w:r>
      <w:r w:rsidRPr="00C814DD">
        <w:rPr>
          <w:rFonts w:cs="AdvOT9cb306be.B" w:hint="eastAsia"/>
          <w:spacing w:val="-6"/>
          <w:sz w:val="17"/>
          <w:szCs w:val="18"/>
          <w:lang w:eastAsia="zh-CN"/>
        </w:rPr>
        <w:t>2803-2811</w:t>
      </w:r>
      <w:r w:rsidRPr="00C814DD">
        <w:rPr>
          <w:rFonts w:cs="AdvOT9cb306be.B"/>
          <w:spacing w:val="-6"/>
          <w:sz w:val="17"/>
          <w:szCs w:val="18"/>
          <w:lang w:eastAsia="zh-CN"/>
        </w:rPr>
        <w:t>, 201</w:t>
      </w:r>
      <w:r w:rsidRPr="00C814DD">
        <w:rPr>
          <w:rFonts w:cs="AdvOT9cb306be.B" w:hint="eastAsia"/>
          <w:spacing w:val="-6"/>
          <w:sz w:val="17"/>
          <w:szCs w:val="18"/>
          <w:lang w:eastAsia="zh-CN"/>
        </w:rPr>
        <w:t>2</w:t>
      </w:r>
      <w:r w:rsidRPr="00C814DD">
        <w:rPr>
          <w:rFonts w:cs="AdvOT9cb306be.B"/>
          <w:spacing w:val="-6"/>
          <w:sz w:val="17"/>
          <w:szCs w:val="18"/>
          <w:lang w:eastAsia="zh-CN"/>
        </w:rPr>
        <w:t>.</w:t>
      </w:r>
    </w:p>
    <w:p w:rsid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hint="eastAsia"/>
          <w:spacing w:val="-6"/>
          <w:sz w:val="17"/>
          <w:szCs w:val="18"/>
          <w:lang w:eastAsia="zh-CN"/>
        </w:rPr>
        <w:t>[</w:t>
      </w:r>
      <w:r w:rsidR="00E15FA2">
        <w:rPr>
          <w:rFonts w:cs="AdvOT9cb306be.B" w:hint="eastAsia"/>
          <w:spacing w:val="-6"/>
          <w:sz w:val="17"/>
          <w:szCs w:val="18"/>
          <w:lang w:eastAsia="zh-CN"/>
        </w:rPr>
        <w:t>5</w:t>
      </w:r>
      <w:r w:rsidRPr="00C814DD">
        <w:rPr>
          <w:rFonts w:cs="AdvOT9cb306be.B" w:hint="eastAsia"/>
          <w:spacing w:val="-6"/>
          <w:sz w:val="17"/>
          <w:szCs w:val="18"/>
          <w:lang w:eastAsia="zh-CN"/>
        </w:rPr>
        <w:t xml:space="preserve">] </w:t>
      </w:r>
      <w:r w:rsidRPr="00C814DD">
        <w:rPr>
          <w:rFonts w:cs="AdvOT9cb306be.B"/>
          <w:spacing w:val="-6"/>
          <w:sz w:val="17"/>
          <w:szCs w:val="18"/>
          <w:lang w:eastAsia="zh-CN"/>
        </w:rPr>
        <w:t>L</w:t>
      </w:r>
      <w:r w:rsidRPr="00C814DD">
        <w:rPr>
          <w:rFonts w:cs="AdvOT9cb306be.B" w:hint="eastAsia"/>
          <w:spacing w:val="-6"/>
          <w:sz w:val="17"/>
          <w:szCs w:val="18"/>
          <w:lang w:eastAsia="zh-CN"/>
        </w:rPr>
        <w:t>.</w:t>
      </w:r>
      <w:r w:rsidRPr="00C814DD">
        <w:rPr>
          <w:rFonts w:cs="AdvOT9cb306be.B"/>
          <w:spacing w:val="-6"/>
          <w:sz w:val="17"/>
          <w:szCs w:val="18"/>
          <w:lang w:eastAsia="zh-CN"/>
        </w:rPr>
        <w:t xml:space="preserve"> G. Wright, D</w:t>
      </w:r>
      <w:r w:rsidRPr="00C814DD">
        <w:rPr>
          <w:rFonts w:cs="AdvOT9cb306be.B" w:hint="eastAsia"/>
          <w:spacing w:val="-6"/>
          <w:sz w:val="17"/>
          <w:szCs w:val="18"/>
          <w:lang w:eastAsia="zh-CN"/>
        </w:rPr>
        <w:t>.</w:t>
      </w:r>
      <w:r w:rsidRPr="00C814DD">
        <w:rPr>
          <w:rFonts w:cs="AdvOT9cb306be.B"/>
          <w:spacing w:val="-6"/>
          <w:sz w:val="17"/>
          <w:szCs w:val="18"/>
          <w:lang w:eastAsia="zh-CN"/>
        </w:rPr>
        <w:t xml:space="preserve"> N. Christodoulides</w:t>
      </w:r>
      <w:r w:rsidRPr="00C814DD">
        <w:rPr>
          <w:rFonts w:cs="AdvOT9cb306be.B" w:hint="eastAsia"/>
          <w:spacing w:val="-6"/>
          <w:sz w:val="17"/>
          <w:szCs w:val="18"/>
          <w:lang w:eastAsia="zh-CN"/>
        </w:rPr>
        <w:t>,</w:t>
      </w:r>
      <w:r w:rsidRPr="00C814DD">
        <w:rPr>
          <w:rFonts w:cs="AdvOT9cb306be.B"/>
          <w:spacing w:val="-6"/>
          <w:sz w:val="17"/>
          <w:szCs w:val="18"/>
          <w:lang w:eastAsia="zh-CN"/>
        </w:rPr>
        <w:t xml:space="preserve"> and F</w:t>
      </w:r>
      <w:r w:rsidRPr="00C814DD">
        <w:rPr>
          <w:rFonts w:cs="AdvOT9cb306be.B" w:hint="eastAsia"/>
          <w:spacing w:val="-6"/>
          <w:sz w:val="17"/>
          <w:szCs w:val="18"/>
          <w:lang w:eastAsia="zh-CN"/>
        </w:rPr>
        <w:t>.</w:t>
      </w:r>
      <w:r w:rsidRPr="00C814DD">
        <w:rPr>
          <w:rFonts w:cs="AdvOT9cb306be.B"/>
          <w:spacing w:val="-6"/>
          <w:sz w:val="17"/>
          <w:szCs w:val="18"/>
          <w:lang w:eastAsia="zh-CN"/>
        </w:rPr>
        <w:t xml:space="preserve"> W. Wise</w:t>
      </w:r>
      <w:r w:rsidRPr="00C814DD">
        <w:rPr>
          <w:rFonts w:cs="AdvOT9cb306be.B" w:hint="eastAsia"/>
          <w:spacing w:val="-6"/>
          <w:sz w:val="17"/>
          <w:szCs w:val="18"/>
          <w:lang w:eastAsia="zh-CN"/>
        </w:rPr>
        <w:t xml:space="preserve">, </w:t>
      </w:r>
      <w:r w:rsidRPr="00C814DD">
        <w:rPr>
          <w:rFonts w:cs="AdvOT9cb306be.B"/>
          <w:spacing w:val="-6"/>
          <w:sz w:val="17"/>
          <w:szCs w:val="18"/>
          <w:lang w:eastAsia="zh-CN"/>
        </w:rPr>
        <w:t>“Controllable spatiotemporal nonlinear effects</w:t>
      </w:r>
      <w:r w:rsidRPr="00C814DD">
        <w:rPr>
          <w:rFonts w:cs="AdvOT9cb306be.B" w:hint="eastAsia"/>
          <w:spacing w:val="-6"/>
          <w:sz w:val="17"/>
          <w:szCs w:val="18"/>
          <w:lang w:eastAsia="zh-CN"/>
        </w:rPr>
        <w:t xml:space="preserve"> </w:t>
      </w:r>
      <w:r w:rsidRPr="00C814DD">
        <w:rPr>
          <w:rFonts w:cs="AdvOT9cb306be.B"/>
          <w:spacing w:val="-6"/>
          <w:sz w:val="17"/>
          <w:szCs w:val="18"/>
          <w:lang w:eastAsia="zh-CN"/>
        </w:rPr>
        <w:t>in multimode fibres</w:t>
      </w:r>
      <w:r w:rsidRPr="00C814DD">
        <w:rPr>
          <w:rFonts w:cs="AdvOT9cb306be.B" w:hint="eastAsia"/>
          <w:spacing w:val="-6"/>
          <w:sz w:val="17"/>
          <w:szCs w:val="18"/>
          <w:lang w:eastAsia="zh-CN"/>
        </w:rPr>
        <w:t>,</w:t>
      </w:r>
      <w:r w:rsidRPr="00C814DD">
        <w:rPr>
          <w:rFonts w:cs="AdvOT9cb306be.B"/>
          <w:spacing w:val="-6"/>
          <w:sz w:val="17"/>
          <w:szCs w:val="18"/>
          <w:lang w:eastAsia="zh-CN"/>
        </w:rPr>
        <w:t>”</w:t>
      </w:r>
      <w:r w:rsidRPr="00C814DD">
        <w:rPr>
          <w:rFonts w:cs="AdvOT9cb306be.B" w:hint="eastAsia"/>
          <w:spacing w:val="-6"/>
          <w:sz w:val="17"/>
          <w:szCs w:val="18"/>
          <w:lang w:eastAsia="zh-CN"/>
        </w:rPr>
        <w:t xml:space="preserve"> Nat. Photonics, vol.9, pp.306-310, 2015.</w:t>
      </w:r>
    </w:p>
    <w:p w:rsidR="001A44EC" w:rsidRPr="001A44EC" w:rsidRDefault="001A44EC" w:rsidP="001A44EC">
      <w:pPr>
        <w:pStyle w:val="ListParagraph"/>
        <w:autoSpaceDE w:val="0"/>
        <w:autoSpaceDN w:val="0"/>
        <w:adjustRightInd w:val="0"/>
        <w:ind w:left="246" w:hangingChars="150" w:hanging="246"/>
        <w:jc w:val="both"/>
        <w:rPr>
          <w:rFonts w:cs="AdvOT9cb306be.B"/>
          <w:spacing w:val="-6"/>
          <w:sz w:val="17"/>
          <w:szCs w:val="18"/>
          <w:lang w:eastAsia="zh-CN"/>
        </w:rPr>
      </w:pPr>
      <w:r w:rsidRPr="009E6E5C">
        <w:rPr>
          <w:rFonts w:cs="AdvOT9cb306be.B" w:hint="eastAsia"/>
          <w:spacing w:val="-6"/>
          <w:sz w:val="17"/>
          <w:szCs w:val="18"/>
          <w:lang w:eastAsia="zh-CN"/>
        </w:rPr>
        <w:t xml:space="preserve">[6] </w:t>
      </w:r>
      <w:r w:rsidRPr="009E6E5C">
        <w:rPr>
          <w:rFonts w:cs="AdvOT9cb306be.B"/>
          <w:spacing w:val="-6"/>
          <w:sz w:val="17"/>
          <w:szCs w:val="18"/>
          <w:lang w:eastAsia="zh-CN"/>
        </w:rPr>
        <w:t>Y</w:t>
      </w:r>
      <w:r w:rsidRPr="009E6E5C">
        <w:rPr>
          <w:rFonts w:cs="AdvOT9cb306be.B" w:hint="eastAsia"/>
          <w:spacing w:val="-6"/>
          <w:sz w:val="17"/>
          <w:szCs w:val="18"/>
          <w:lang w:eastAsia="zh-CN"/>
        </w:rPr>
        <w:t>.</w:t>
      </w:r>
      <w:r w:rsidRPr="009E6E5C">
        <w:rPr>
          <w:rFonts w:cs="AdvOT9cb306be.B"/>
          <w:spacing w:val="-6"/>
          <w:sz w:val="17"/>
          <w:szCs w:val="18"/>
          <w:lang w:eastAsia="zh-CN"/>
        </w:rPr>
        <w:t xml:space="preserve"> Yang, X</w:t>
      </w:r>
      <w:r w:rsidRPr="009E6E5C">
        <w:rPr>
          <w:rFonts w:cs="AdvOT9cb306be.B" w:hint="eastAsia"/>
          <w:spacing w:val="-6"/>
          <w:sz w:val="17"/>
          <w:szCs w:val="18"/>
          <w:lang w:eastAsia="zh-CN"/>
        </w:rPr>
        <w:t>. F.</w:t>
      </w:r>
      <w:r w:rsidRPr="009E6E5C">
        <w:rPr>
          <w:rFonts w:cs="AdvOT9cb306be.B"/>
          <w:spacing w:val="-6"/>
          <w:sz w:val="17"/>
          <w:szCs w:val="18"/>
          <w:lang w:eastAsia="zh-CN"/>
        </w:rPr>
        <w:t xml:space="preserve"> Jiang, S</w:t>
      </w:r>
      <w:r w:rsidRPr="009E6E5C">
        <w:rPr>
          <w:rFonts w:cs="AdvOT9cb306be.B" w:hint="eastAsia"/>
          <w:spacing w:val="-6"/>
          <w:sz w:val="17"/>
          <w:szCs w:val="18"/>
          <w:lang w:eastAsia="zh-CN"/>
        </w:rPr>
        <w:t>.</w:t>
      </w:r>
      <w:r w:rsidRPr="009E6E5C">
        <w:rPr>
          <w:rFonts w:cs="AdvOT9cb306be.B"/>
          <w:spacing w:val="-6"/>
          <w:sz w:val="17"/>
          <w:szCs w:val="18"/>
          <w:lang w:eastAsia="zh-CN"/>
        </w:rPr>
        <w:t xml:space="preserve"> Kasumie, G</w:t>
      </w:r>
      <w:r w:rsidRPr="009E6E5C">
        <w:rPr>
          <w:rFonts w:cs="AdvOT9cb306be.B" w:hint="eastAsia"/>
          <w:spacing w:val="-6"/>
          <w:sz w:val="17"/>
          <w:szCs w:val="18"/>
          <w:lang w:eastAsia="zh-CN"/>
        </w:rPr>
        <w:t>. M.</w:t>
      </w:r>
      <w:r w:rsidRPr="009E6E5C">
        <w:rPr>
          <w:rFonts w:cs="AdvOT9cb306be.B"/>
          <w:spacing w:val="-6"/>
          <w:sz w:val="17"/>
          <w:szCs w:val="18"/>
          <w:lang w:eastAsia="zh-CN"/>
        </w:rPr>
        <w:t xml:space="preserve"> Zhao, L</w:t>
      </w:r>
      <w:r w:rsidRPr="009E6E5C">
        <w:rPr>
          <w:rFonts w:cs="AdvOT9cb306be.B" w:hint="eastAsia"/>
          <w:spacing w:val="-6"/>
          <w:sz w:val="17"/>
          <w:szCs w:val="18"/>
          <w:lang w:eastAsia="zh-CN"/>
        </w:rPr>
        <w:t>. H.</w:t>
      </w:r>
      <w:r w:rsidRPr="009E6E5C">
        <w:rPr>
          <w:rFonts w:cs="AdvOT9cb306be.B"/>
          <w:spacing w:val="-6"/>
          <w:sz w:val="17"/>
          <w:szCs w:val="18"/>
          <w:lang w:eastAsia="zh-CN"/>
        </w:rPr>
        <w:t xml:space="preserve"> Xu, J</w:t>
      </w:r>
      <w:r w:rsidRPr="009E6E5C">
        <w:rPr>
          <w:rFonts w:cs="AdvOT9cb306be.B" w:hint="eastAsia"/>
          <w:spacing w:val="-6"/>
          <w:sz w:val="17"/>
          <w:szCs w:val="18"/>
          <w:lang w:eastAsia="zh-CN"/>
        </w:rPr>
        <w:t>.</w:t>
      </w:r>
      <w:r w:rsidRPr="009E6E5C">
        <w:rPr>
          <w:rFonts w:cs="AdvOT9cb306be.B"/>
          <w:spacing w:val="-6"/>
          <w:sz w:val="17"/>
          <w:szCs w:val="18"/>
          <w:lang w:eastAsia="zh-CN"/>
        </w:rPr>
        <w:t xml:space="preserve"> M. Ward, L</w:t>
      </w:r>
      <w:r w:rsidRPr="009E6E5C">
        <w:rPr>
          <w:rFonts w:cs="AdvOT9cb306be.B" w:hint="eastAsia"/>
          <w:spacing w:val="-6"/>
          <w:sz w:val="17"/>
          <w:szCs w:val="18"/>
          <w:lang w:eastAsia="zh-CN"/>
        </w:rPr>
        <w:t>.</w:t>
      </w:r>
      <w:r w:rsidRPr="009E6E5C">
        <w:rPr>
          <w:rFonts w:cs="AdvOT9cb306be.B"/>
          <w:spacing w:val="-6"/>
          <w:sz w:val="17"/>
          <w:szCs w:val="18"/>
          <w:lang w:eastAsia="zh-CN"/>
        </w:rPr>
        <w:t xml:space="preserve"> Yang, and</w:t>
      </w:r>
      <w:r w:rsidRPr="009E6E5C">
        <w:rPr>
          <w:rFonts w:cs="AdvOT9cb306be.B" w:hint="eastAsia"/>
          <w:spacing w:val="-6"/>
          <w:sz w:val="17"/>
          <w:szCs w:val="18"/>
          <w:lang w:eastAsia="zh-CN"/>
        </w:rPr>
        <w:t xml:space="preserve"> </w:t>
      </w:r>
      <w:r w:rsidRPr="009E6E5C">
        <w:rPr>
          <w:rFonts w:cs="AdvOT9cb306be.B"/>
          <w:spacing w:val="-6"/>
          <w:sz w:val="17"/>
          <w:szCs w:val="18"/>
          <w:lang w:eastAsia="zh-CN"/>
        </w:rPr>
        <w:t>S</w:t>
      </w:r>
      <w:r w:rsidRPr="009E6E5C">
        <w:rPr>
          <w:rFonts w:cs="AdvOT9cb306be.B" w:hint="eastAsia"/>
          <w:spacing w:val="-6"/>
          <w:sz w:val="17"/>
          <w:szCs w:val="18"/>
          <w:lang w:eastAsia="zh-CN"/>
        </w:rPr>
        <w:t>.</w:t>
      </w:r>
      <w:r w:rsidRPr="009E6E5C">
        <w:rPr>
          <w:rFonts w:cs="AdvOT9cb306be.B"/>
          <w:spacing w:val="-6"/>
          <w:sz w:val="17"/>
          <w:szCs w:val="18"/>
          <w:lang w:eastAsia="zh-CN"/>
        </w:rPr>
        <w:t xml:space="preserve"> N</w:t>
      </w:r>
      <w:r w:rsidRPr="009E6E5C">
        <w:rPr>
          <w:rFonts w:cs="AdvOT9cb306be.B" w:hint="eastAsia"/>
          <w:spacing w:val="-6"/>
          <w:sz w:val="17"/>
          <w:szCs w:val="18"/>
          <w:lang w:eastAsia="zh-CN"/>
        </w:rPr>
        <w:t>.</w:t>
      </w:r>
      <w:r w:rsidRPr="009E6E5C">
        <w:rPr>
          <w:rFonts w:cs="AdvOT9cb306be.B"/>
          <w:spacing w:val="-6"/>
          <w:sz w:val="17"/>
          <w:szCs w:val="18"/>
          <w:lang w:eastAsia="zh-CN"/>
        </w:rPr>
        <w:t xml:space="preserve"> Chormaic</w:t>
      </w:r>
      <w:r w:rsidRPr="009E6E5C">
        <w:rPr>
          <w:rFonts w:cs="AdvOT9cb306be.B" w:hint="eastAsia"/>
          <w:spacing w:val="-6"/>
          <w:sz w:val="17"/>
          <w:szCs w:val="18"/>
          <w:lang w:eastAsia="zh-CN"/>
        </w:rPr>
        <w:t xml:space="preserve">, </w:t>
      </w:r>
      <w:r>
        <w:rPr>
          <w:rFonts w:cs="AdvOT9cb306be.B"/>
          <w:spacing w:val="-6"/>
          <w:sz w:val="17"/>
          <w:szCs w:val="18"/>
          <w:lang w:eastAsia="zh-CN"/>
        </w:rPr>
        <w:t>“</w:t>
      </w:r>
      <w:r w:rsidRPr="001A44EC">
        <w:rPr>
          <w:rFonts w:cs="AdvOT9cb306be.B"/>
          <w:spacing w:val="-6"/>
          <w:sz w:val="17"/>
          <w:szCs w:val="18"/>
          <w:lang w:eastAsia="zh-CN"/>
        </w:rPr>
        <w:t>Four-wave mixing parametric oscillation and frequency comb generation at visible wavelengths in a silica microbubble resonator</w:t>
      </w:r>
      <w:r w:rsidRPr="001A44EC">
        <w:rPr>
          <w:rFonts w:cs="AdvOT9cb306be.B" w:hint="eastAsia"/>
          <w:spacing w:val="-6"/>
          <w:sz w:val="17"/>
          <w:szCs w:val="18"/>
          <w:lang w:eastAsia="zh-CN"/>
        </w:rPr>
        <w:t>,</w:t>
      </w:r>
      <w:r w:rsidRPr="001A44EC">
        <w:rPr>
          <w:rFonts w:cs="AdvOT9cb306be.B"/>
          <w:spacing w:val="-6"/>
          <w:sz w:val="17"/>
          <w:szCs w:val="18"/>
          <w:lang w:eastAsia="zh-CN"/>
        </w:rPr>
        <w:t>”</w:t>
      </w:r>
      <w:r>
        <w:rPr>
          <w:rFonts w:cs="AdvOT9cb306be.B" w:hint="eastAsia"/>
          <w:spacing w:val="-6"/>
          <w:sz w:val="17"/>
          <w:szCs w:val="18"/>
          <w:lang w:eastAsia="zh-CN"/>
        </w:rPr>
        <w:t xml:space="preserve"> </w:t>
      </w:r>
      <w:r w:rsidRPr="001A44EC">
        <w:rPr>
          <w:rFonts w:cs="AdvOT9cb306be.B"/>
          <w:spacing w:val="-6"/>
          <w:sz w:val="17"/>
          <w:szCs w:val="18"/>
          <w:lang w:eastAsia="zh-CN"/>
        </w:rPr>
        <w:t>Opt. Lett.</w:t>
      </w:r>
      <w:r w:rsidRPr="001A44EC">
        <w:rPr>
          <w:rFonts w:cs="AdvOT9cb306be.B" w:hint="eastAsia"/>
          <w:spacing w:val="-6"/>
          <w:sz w:val="17"/>
          <w:szCs w:val="18"/>
          <w:lang w:eastAsia="zh-CN"/>
        </w:rPr>
        <w:t>, vol.41, pp.</w:t>
      </w:r>
      <w:r w:rsidRPr="001A44EC">
        <w:rPr>
          <w:rFonts w:cs="AdvOT9cb306be.B"/>
          <w:spacing w:val="-6"/>
          <w:sz w:val="17"/>
          <w:szCs w:val="18"/>
          <w:lang w:eastAsia="zh-CN"/>
        </w:rPr>
        <w:t>5266-5269</w:t>
      </w:r>
      <w:r>
        <w:rPr>
          <w:rFonts w:cs="AdvOT9cb306be.B" w:hint="eastAsia"/>
          <w:spacing w:val="-6"/>
          <w:sz w:val="17"/>
          <w:szCs w:val="18"/>
          <w:lang w:eastAsia="zh-CN"/>
        </w:rPr>
        <w:t xml:space="preserve">, </w:t>
      </w:r>
      <w:r w:rsidRPr="001A44EC">
        <w:rPr>
          <w:rFonts w:cs="AdvOT9cb306be.B" w:hint="eastAsia"/>
          <w:spacing w:val="-6"/>
          <w:sz w:val="17"/>
          <w:szCs w:val="18"/>
          <w:lang w:eastAsia="zh-CN"/>
        </w:rPr>
        <w:t>2016.</w:t>
      </w:r>
    </w:p>
    <w:p w:rsidR="00C814DD" w:rsidRPr="00C814DD" w:rsidRDefault="00645ED6" w:rsidP="00C814DD">
      <w:pPr>
        <w:pStyle w:val="ListParagraph"/>
        <w:autoSpaceDE w:val="0"/>
        <w:autoSpaceDN w:val="0"/>
        <w:adjustRightInd w:val="0"/>
        <w:ind w:left="246" w:hangingChars="150" w:hanging="246"/>
        <w:jc w:val="both"/>
        <w:rPr>
          <w:rFonts w:cs="AdvOT9cb306be.B"/>
          <w:spacing w:val="-6"/>
          <w:sz w:val="17"/>
          <w:szCs w:val="18"/>
          <w:lang w:eastAsia="zh-CN"/>
        </w:rPr>
      </w:pPr>
      <w:r>
        <w:rPr>
          <w:rFonts w:cs="AdvOT9cb306be.B" w:hint="eastAsia"/>
          <w:spacing w:val="-6"/>
          <w:sz w:val="17"/>
          <w:szCs w:val="18"/>
          <w:lang w:eastAsia="zh-CN"/>
        </w:rPr>
        <w:t>[</w:t>
      </w:r>
      <w:r w:rsidR="001A44EC">
        <w:rPr>
          <w:rFonts w:cs="AdvOT9cb306be.B" w:hint="eastAsia"/>
          <w:spacing w:val="-6"/>
          <w:sz w:val="17"/>
          <w:szCs w:val="18"/>
          <w:lang w:eastAsia="zh-CN"/>
        </w:rPr>
        <w:t>7</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W.</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H. Renninger</w:t>
      </w:r>
      <w:r w:rsidR="00C814DD" w:rsidRPr="00C814DD">
        <w:rPr>
          <w:rFonts w:cs="AdvOT9cb306be.B" w:hint="eastAsia"/>
          <w:spacing w:val="-6"/>
          <w:sz w:val="17"/>
          <w:szCs w:val="18"/>
          <w:lang w:eastAsia="zh-CN"/>
        </w:rPr>
        <w:t>, and</w:t>
      </w:r>
      <w:r w:rsidR="00C814DD" w:rsidRPr="00C814DD">
        <w:rPr>
          <w:rFonts w:cs="AdvOT9cb306be.B"/>
          <w:spacing w:val="-6"/>
          <w:sz w:val="17"/>
          <w:szCs w:val="18"/>
          <w:lang w:eastAsia="zh-CN"/>
        </w:rPr>
        <w:t xml:space="preserve"> F.</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W. Wise</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“Optical solitons in graded-index multimode fibres</w:t>
      </w:r>
      <w:r w:rsidR="00C814DD" w:rsidRPr="00C814DD">
        <w:rPr>
          <w:rFonts w:cs="AdvOT9cb306be.B" w:hint="eastAsia"/>
          <w:spacing w:val="-6"/>
          <w:sz w:val="17"/>
          <w:szCs w:val="18"/>
          <w:lang w:eastAsia="zh-CN"/>
        </w:rPr>
        <w:t>,</w:t>
      </w:r>
      <w:r w:rsidR="00C814DD" w:rsidRPr="00C814DD">
        <w:rPr>
          <w:rFonts w:cs="AdvOT9cb306be.B"/>
          <w:spacing w:val="-6"/>
          <w:sz w:val="17"/>
          <w:szCs w:val="18"/>
          <w:lang w:eastAsia="zh-CN"/>
        </w:rPr>
        <w:t>”</w:t>
      </w:r>
      <w:r w:rsidR="00C814DD" w:rsidRPr="00C814DD">
        <w:rPr>
          <w:rFonts w:cs="AdvOT9cb306be.B" w:hint="eastAsia"/>
          <w:spacing w:val="-6"/>
          <w:sz w:val="17"/>
          <w:szCs w:val="18"/>
          <w:lang w:eastAsia="zh-CN"/>
        </w:rPr>
        <w:t xml:space="preserve"> Nat. Commun., vol.4, pp.1719-1-6, 2013.</w:t>
      </w:r>
    </w:p>
    <w:p w:rsidR="00C814DD" w:rsidRPr="00C814DD" w:rsidRDefault="00645ED6" w:rsidP="00C814DD">
      <w:pPr>
        <w:pStyle w:val="ListParagraph"/>
        <w:autoSpaceDE w:val="0"/>
        <w:autoSpaceDN w:val="0"/>
        <w:adjustRightInd w:val="0"/>
        <w:ind w:left="246" w:hangingChars="150" w:hanging="246"/>
        <w:jc w:val="both"/>
        <w:rPr>
          <w:rFonts w:cs="AdvOT9cb306be.B"/>
          <w:spacing w:val="-6"/>
          <w:sz w:val="17"/>
          <w:szCs w:val="18"/>
          <w:lang w:eastAsia="zh-CN"/>
        </w:rPr>
      </w:pPr>
      <w:r>
        <w:rPr>
          <w:rFonts w:cs="AdvOT9cb306be.B" w:hint="eastAsia"/>
          <w:spacing w:val="-6"/>
          <w:sz w:val="17"/>
          <w:szCs w:val="18"/>
          <w:lang w:eastAsia="zh-CN"/>
        </w:rPr>
        <w:t>[</w:t>
      </w:r>
      <w:r w:rsidR="001A44EC">
        <w:rPr>
          <w:rFonts w:cs="AdvOT9cb306be.B" w:hint="eastAsia"/>
          <w:spacing w:val="-6"/>
          <w:sz w:val="17"/>
          <w:szCs w:val="18"/>
          <w:lang w:eastAsia="zh-CN"/>
        </w:rPr>
        <w:t>8</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S</w:t>
      </w:r>
      <w:r w:rsidR="00C814DD" w:rsidRPr="00C814DD">
        <w:rPr>
          <w:rFonts w:cs="AdvOT9cb306be.B" w:hint="eastAsia"/>
          <w:spacing w:val="-6"/>
          <w:sz w:val="17"/>
          <w:szCs w:val="18"/>
          <w:lang w:eastAsia="zh-CN"/>
        </w:rPr>
        <w:t>.</w:t>
      </w:r>
      <w:r w:rsidR="00C814DD" w:rsidRPr="00C814DD">
        <w:rPr>
          <w:rFonts w:cs="AdvOT9cb306be.B"/>
          <w:spacing w:val="-6"/>
          <w:sz w:val="17"/>
          <w:szCs w:val="18"/>
          <w:lang w:eastAsia="zh-CN"/>
        </w:rPr>
        <w:t xml:space="preserve"> Buch</w:t>
      </w:r>
      <w:r w:rsidR="00C814DD" w:rsidRPr="00C814DD">
        <w:rPr>
          <w:rFonts w:cs="AdvOT9cb306be.B" w:hint="eastAsia"/>
          <w:spacing w:val="-6"/>
          <w:sz w:val="17"/>
          <w:szCs w:val="18"/>
          <w:lang w:eastAsia="zh-CN"/>
        </w:rPr>
        <w:t>,</w:t>
      </w:r>
      <w:r w:rsidR="00C814DD" w:rsidRPr="00C814DD">
        <w:rPr>
          <w:rFonts w:cs="AdvOT9cb306be.B"/>
          <w:spacing w:val="-6"/>
          <w:sz w:val="17"/>
          <w:szCs w:val="18"/>
          <w:lang w:eastAsia="zh-CN"/>
        </w:rPr>
        <w:t xml:space="preserve"> and G</w:t>
      </w:r>
      <w:r w:rsidR="00C814DD" w:rsidRPr="00C814DD">
        <w:rPr>
          <w:rFonts w:cs="AdvOT9cb306be.B" w:hint="eastAsia"/>
          <w:spacing w:val="-6"/>
          <w:sz w:val="17"/>
          <w:szCs w:val="18"/>
          <w:lang w:eastAsia="zh-CN"/>
        </w:rPr>
        <w:t>.</w:t>
      </w:r>
      <w:r w:rsidR="00C814DD" w:rsidRPr="00C814DD">
        <w:rPr>
          <w:rFonts w:cs="AdvOT9cb306be.B"/>
          <w:spacing w:val="-6"/>
          <w:sz w:val="17"/>
          <w:szCs w:val="18"/>
          <w:lang w:eastAsia="zh-CN"/>
        </w:rPr>
        <w:t xml:space="preserve"> P. Agrawal</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“Soliton stability and trapping in multimode fibers</w:t>
      </w:r>
      <w:r w:rsidR="00C814DD" w:rsidRPr="00C814DD">
        <w:rPr>
          <w:rFonts w:cs="AdvOT9cb306be.B" w:hint="eastAsia"/>
          <w:spacing w:val="-6"/>
          <w:sz w:val="17"/>
          <w:szCs w:val="18"/>
          <w:lang w:eastAsia="zh-CN"/>
        </w:rPr>
        <w:t>,</w:t>
      </w:r>
      <w:r w:rsidR="00C814DD" w:rsidRPr="00C814DD">
        <w:rPr>
          <w:rFonts w:cs="AdvOT9cb306be.B"/>
          <w:spacing w:val="-6"/>
          <w:sz w:val="17"/>
          <w:szCs w:val="18"/>
          <w:lang w:eastAsia="zh-CN"/>
        </w:rPr>
        <w:t>”</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Opt. Lett., vol.</w:t>
      </w:r>
      <w:r w:rsidR="00C814DD" w:rsidRPr="00C814DD">
        <w:rPr>
          <w:rFonts w:cs="AdvOT9cb306be.B" w:hint="eastAsia"/>
          <w:spacing w:val="-6"/>
          <w:sz w:val="17"/>
          <w:szCs w:val="18"/>
          <w:lang w:eastAsia="zh-CN"/>
        </w:rPr>
        <w:t xml:space="preserve">40, </w:t>
      </w:r>
      <w:r w:rsidR="00C814DD" w:rsidRPr="00C814DD">
        <w:rPr>
          <w:rFonts w:cs="AdvOT9cb306be.B"/>
          <w:spacing w:val="-6"/>
          <w:sz w:val="17"/>
          <w:szCs w:val="18"/>
          <w:lang w:eastAsia="zh-CN"/>
        </w:rPr>
        <w:t>pp.</w:t>
      </w:r>
      <w:r w:rsidR="00C814DD" w:rsidRPr="00C814DD">
        <w:rPr>
          <w:rFonts w:cs="AdvOT9cb306be.B" w:hint="eastAsia"/>
          <w:spacing w:val="-6"/>
          <w:sz w:val="17"/>
          <w:szCs w:val="18"/>
          <w:lang w:eastAsia="zh-CN"/>
        </w:rPr>
        <w:t>225-228, 2015.</w:t>
      </w:r>
    </w:p>
    <w:p w:rsidR="00C814DD" w:rsidRPr="00C814DD" w:rsidRDefault="00645ED6" w:rsidP="00C814DD">
      <w:pPr>
        <w:pStyle w:val="ListParagraph"/>
        <w:autoSpaceDE w:val="0"/>
        <w:autoSpaceDN w:val="0"/>
        <w:adjustRightInd w:val="0"/>
        <w:ind w:left="246" w:hangingChars="150" w:hanging="246"/>
        <w:jc w:val="both"/>
        <w:rPr>
          <w:rFonts w:cs="AdvOT9cb306be.B"/>
          <w:spacing w:val="-6"/>
          <w:sz w:val="17"/>
          <w:szCs w:val="18"/>
          <w:lang w:eastAsia="zh-CN"/>
        </w:rPr>
      </w:pPr>
      <w:r>
        <w:rPr>
          <w:rFonts w:cs="AdvOT9cb306be.B" w:hint="eastAsia"/>
          <w:spacing w:val="-6"/>
          <w:sz w:val="17"/>
          <w:szCs w:val="18"/>
          <w:lang w:eastAsia="zh-CN"/>
        </w:rPr>
        <w:t>[</w:t>
      </w:r>
      <w:r w:rsidR="006A03E3">
        <w:rPr>
          <w:rFonts w:cs="AdvOT9cb306be.B" w:hint="eastAsia"/>
          <w:spacing w:val="-6"/>
          <w:sz w:val="17"/>
          <w:szCs w:val="18"/>
          <w:lang w:eastAsia="zh-CN"/>
        </w:rPr>
        <w:t>9</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A. Tonello, S. Pitois, S. Wabnitz, G. Millot, T. Martynkien, W.</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Urbanczyk, J. Wojcik, A. Locatelli, M.</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 xml:space="preserve">Conforti, </w:t>
      </w:r>
      <w:r w:rsidR="00C814DD" w:rsidRPr="00C814DD">
        <w:rPr>
          <w:rFonts w:cs="AdvOT9cb306be.B" w:hint="eastAsia"/>
          <w:spacing w:val="-6"/>
          <w:sz w:val="17"/>
          <w:szCs w:val="18"/>
          <w:lang w:eastAsia="zh-CN"/>
        </w:rPr>
        <w:t>and</w:t>
      </w:r>
      <w:r w:rsidR="00C814DD" w:rsidRPr="00C814DD">
        <w:rPr>
          <w:rFonts w:cs="AdvOT9cb306be.B"/>
          <w:spacing w:val="-6"/>
          <w:sz w:val="17"/>
          <w:szCs w:val="18"/>
          <w:lang w:eastAsia="zh-CN"/>
        </w:rPr>
        <w:t xml:space="preserve"> C.</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De Angelis, “Frequency tunable polarization and intermodal modulation instability in high birefringence holey fiber</w:t>
      </w:r>
      <w:r w:rsidR="00C814DD" w:rsidRPr="00C814DD">
        <w:rPr>
          <w:rFonts w:cs="AdvOT9cb306be.B" w:hint="eastAsia"/>
          <w:spacing w:val="-6"/>
          <w:sz w:val="17"/>
          <w:szCs w:val="18"/>
          <w:lang w:eastAsia="zh-CN"/>
        </w:rPr>
        <w:t>,</w:t>
      </w:r>
      <w:r w:rsidR="00C814DD" w:rsidRPr="00C814DD">
        <w:rPr>
          <w:rFonts w:cs="AdvOT9cb306be.B"/>
          <w:spacing w:val="-6"/>
          <w:sz w:val="17"/>
          <w:szCs w:val="18"/>
          <w:lang w:eastAsia="zh-CN"/>
        </w:rPr>
        <w:t>” Opt. Express</w:t>
      </w:r>
      <w:r w:rsidR="00C814DD" w:rsidRPr="00C814DD">
        <w:rPr>
          <w:rFonts w:cs="AdvOT9cb306be.B" w:hint="eastAsia"/>
          <w:spacing w:val="-6"/>
          <w:sz w:val="17"/>
          <w:szCs w:val="18"/>
          <w:lang w:eastAsia="zh-CN"/>
        </w:rPr>
        <w:t>,</w:t>
      </w:r>
      <w:r w:rsidR="00C814DD" w:rsidRPr="00C814DD">
        <w:rPr>
          <w:rFonts w:cs="AdvOT9cb306be.B"/>
          <w:spacing w:val="-6"/>
          <w:sz w:val="17"/>
          <w:szCs w:val="18"/>
          <w:lang w:eastAsia="zh-CN"/>
        </w:rPr>
        <w:t xml:space="preserve"> </w:t>
      </w:r>
      <w:r w:rsidR="00C814DD" w:rsidRPr="00C814DD">
        <w:rPr>
          <w:rFonts w:cs="AdvOT9cb306be.B" w:hint="eastAsia"/>
          <w:spacing w:val="-6"/>
          <w:sz w:val="17"/>
          <w:szCs w:val="18"/>
          <w:lang w:eastAsia="zh-CN"/>
        </w:rPr>
        <w:t>vol.</w:t>
      </w:r>
      <w:r w:rsidR="00C814DD" w:rsidRPr="00C814DD">
        <w:rPr>
          <w:rFonts w:cs="AdvOT9cb306be.B"/>
          <w:spacing w:val="-6"/>
          <w:sz w:val="17"/>
          <w:szCs w:val="18"/>
          <w:lang w:eastAsia="zh-CN"/>
        </w:rPr>
        <w:t xml:space="preserve">14, </w:t>
      </w:r>
      <w:r w:rsidR="00C814DD" w:rsidRPr="00C814DD">
        <w:rPr>
          <w:rFonts w:cs="AdvOT9cb306be.B" w:hint="eastAsia"/>
          <w:spacing w:val="-6"/>
          <w:sz w:val="17"/>
          <w:szCs w:val="18"/>
          <w:lang w:eastAsia="zh-CN"/>
        </w:rPr>
        <w:t>pp.</w:t>
      </w:r>
      <w:r w:rsidR="00C814DD" w:rsidRPr="00C814DD">
        <w:rPr>
          <w:rFonts w:cs="AdvOT9cb306be.B"/>
          <w:spacing w:val="-6"/>
          <w:sz w:val="17"/>
          <w:szCs w:val="18"/>
          <w:lang w:eastAsia="zh-CN"/>
        </w:rPr>
        <w:t>397-404</w:t>
      </w:r>
      <w:r w:rsidR="00C814DD" w:rsidRPr="00C814DD">
        <w:rPr>
          <w:rFonts w:cs="AdvOT9cb306be.B" w:hint="eastAsia"/>
          <w:spacing w:val="-6"/>
          <w:sz w:val="17"/>
          <w:szCs w:val="18"/>
          <w:lang w:eastAsia="zh-CN"/>
        </w:rPr>
        <w:t>,</w:t>
      </w:r>
      <w:r w:rsidR="00C814DD" w:rsidRPr="00C814DD">
        <w:rPr>
          <w:rFonts w:cs="AdvOT9cb306be.B"/>
          <w:spacing w:val="-6"/>
          <w:sz w:val="17"/>
          <w:szCs w:val="18"/>
          <w:lang w:eastAsia="zh-CN"/>
        </w:rPr>
        <w:t xml:space="preserve"> 200</w:t>
      </w:r>
      <w:r w:rsidR="00C814DD" w:rsidRPr="00C814DD">
        <w:rPr>
          <w:rFonts w:cs="AdvOT9cb306be.B" w:hint="eastAsia"/>
          <w:spacing w:val="-6"/>
          <w:sz w:val="17"/>
          <w:szCs w:val="18"/>
          <w:lang w:eastAsia="zh-CN"/>
        </w:rPr>
        <w:t>6</w:t>
      </w:r>
      <w:r w:rsidR="00C814DD" w:rsidRPr="00C814DD">
        <w:rPr>
          <w:rFonts w:cs="AdvOT9cb306be.B"/>
          <w:spacing w:val="-6"/>
          <w:sz w:val="17"/>
          <w:szCs w:val="18"/>
          <w:lang w:eastAsia="zh-CN"/>
        </w:rPr>
        <w:t>.</w:t>
      </w:r>
    </w:p>
    <w:p w:rsidR="00C814DD" w:rsidRPr="00C814DD" w:rsidRDefault="00765C27" w:rsidP="00C814DD">
      <w:pPr>
        <w:pStyle w:val="ListParagraph"/>
        <w:autoSpaceDE w:val="0"/>
        <w:autoSpaceDN w:val="0"/>
        <w:adjustRightInd w:val="0"/>
        <w:ind w:left="246" w:hangingChars="150" w:hanging="246"/>
        <w:jc w:val="both"/>
        <w:rPr>
          <w:rFonts w:cs="AdvOT9cb306be.B"/>
          <w:spacing w:val="-6"/>
          <w:sz w:val="17"/>
          <w:szCs w:val="18"/>
          <w:lang w:eastAsia="zh-CN"/>
        </w:rPr>
      </w:pPr>
      <w:r>
        <w:rPr>
          <w:rFonts w:cs="AdvOT9cb306be.B" w:hint="eastAsia"/>
          <w:spacing w:val="-6"/>
          <w:sz w:val="17"/>
          <w:szCs w:val="18"/>
          <w:lang w:eastAsia="zh-CN"/>
        </w:rPr>
        <w:t>[1</w:t>
      </w:r>
      <w:r w:rsidR="006A03E3">
        <w:rPr>
          <w:rFonts w:cs="AdvOT9cb306be.B" w:hint="eastAsia"/>
          <w:spacing w:val="-6"/>
          <w:sz w:val="17"/>
          <w:szCs w:val="18"/>
          <w:lang w:eastAsia="zh-CN"/>
        </w:rPr>
        <w:t>0</w:t>
      </w:r>
      <w:r w:rsidR="00C814DD" w:rsidRPr="00C814DD">
        <w:rPr>
          <w:rFonts w:cs="AdvOT9cb306be.B" w:hint="eastAsia"/>
          <w:spacing w:val="-6"/>
          <w:sz w:val="17"/>
          <w:szCs w:val="18"/>
          <w:lang w:eastAsia="zh-CN"/>
        </w:rPr>
        <w:t xml:space="preserve">] </w:t>
      </w:r>
      <w:r w:rsidR="00C814DD" w:rsidRPr="00C814DD">
        <w:rPr>
          <w:rFonts w:cs="AdvOT9cb306be.B"/>
          <w:spacing w:val="-6"/>
          <w:sz w:val="17"/>
          <w:szCs w:val="18"/>
          <w:lang w:eastAsia="zh-CN"/>
        </w:rPr>
        <w:t>C. Lesvigne, V. Couderc, A. Tonello, P. Leproux, A. Barthélémy, S. Lacroix, F. Druon, P. Blandin, M. Hanna, and P. Georges, “Visible supercontinuum generation controlled by intermodal four-wave mixing in microstructured fib</w:t>
      </w:r>
      <w:r w:rsidR="00197BC6">
        <w:rPr>
          <w:rFonts w:cs="AdvOT9cb306be.B"/>
          <w:spacing w:val="-6"/>
          <w:sz w:val="17"/>
          <w:szCs w:val="18"/>
          <w:lang w:eastAsia="zh-CN"/>
        </w:rPr>
        <w:t xml:space="preserve">er,” Opt. Lett., vol.32, </w:t>
      </w:r>
      <w:r w:rsidR="00C814DD" w:rsidRPr="00C814DD">
        <w:rPr>
          <w:rFonts w:cs="AdvOT9cb306be.B"/>
          <w:spacing w:val="-6"/>
          <w:sz w:val="17"/>
          <w:szCs w:val="18"/>
          <w:lang w:eastAsia="zh-CN"/>
        </w:rPr>
        <w:t>pp.2173-2175, 2007.</w:t>
      </w:r>
    </w:p>
    <w:p w:rsid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spacing w:val="-6"/>
          <w:sz w:val="17"/>
          <w:szCs w:val="18"/>
          <w:lang w:eastAsia="zh-CN"/>
        </w:rPr>
        <w:t>[</w:t>
      </w:r>
      <w:r w:rsidR="00765C27">
        <w:rPr>
          <w:rFonts w:cs="AdvOT9cb306be.B" w:hint="eastAsia"/>
          <w:spacing w:val="-6"/>
          <w:sz w:val="17"/>
          <w:szCs w:val="18"/>
          <w:lang w:eastAsia="zh-CN"/>
        </w:rPr>
        <w:t>1</w:t>
      </w:r>
      <w:r w:rsidR="006A03E3">
        <w:rPr>
          <w:rFonts w:cs="AdvOT9cb306be.B" w:hint="eastAsia"/>
          <w:spacing w:val="-6"/>
          <w:sz w:val="17"/>
          <w:szCs w:val="18"/>
          <w:lang w:eastAsia="zh-CN"/>
        </w:rPr>
        <w:t>1</w:t>
      </w:r>
      <w:r w:rsidRPr="00C814DD">
        <w:rPr>
          <w:rFonts w:cs="AdvOT9cb306be.B"/>
          <w:spacing w:val="-6"/>
          <w:sz w:val="17"/>
          <w:szCs w:val="18"/>
          <w:lang w:eastAsia="zh-CN"/>
        </w:rPr>
        <w:t>] H. Tu, Z. Jiang, D. L. Marks, and S. A. Boppart, “Intermodal four-wave mixing from femtosecond pulse-pumped photonic crystal fiber,” Appl. Phys. Lett., vol.94, pp.10</w:t>
      </w:r>
      <w:smartTag w:uri="urn:schemas-microsoft-com:office:smarttags" w:element="chsdate">
        <w:smartTagPr>
          <w:attr w:name="IsROCDate" w:val="False"/>
          <w:attr w:name="IsLunarDate" w:val="False"/>
          <w:attr w:name="Day" w:val="3"/>
          <w:attr w:name="Month" w:val="1"/>
          <w:attr w:name="Year" w:val="1109"/>
        </w:smartTagPr>
        <w:r w:rsidRPr="00C814DD">
          <w:rPr>
            <w:rFonts w:cs="AdvOT9cb306be.B"/>
            <w:spacing w:val="-6"/>
            <w:sz w:val="17"/>
            <w:szCs w:val="18"/>
            <w:lang w:eastAsia="zh-CN"/>
          </w:rPr>
          <w:t>1109-1-3</w:t>
        </w:r>
      </w:smartTag>
      <w:r w:rsidRPr="00C814DD">
        <w:rPr>
          <w:rFonts w:cs="AdvOT9cb306be.B"/>
          <w:spacing w:val="-6"/>
          <w:sz w:val="17"/>
          <w:szCs w:val="18"/>
          <w:lang w:eastAsia="zh-CN"/>
        </w:rPr>
        <w:t>, 2009.</w:t>
      </w:r>
    </w:p>
    <w:p w:rsidR="00C814DD" w:rsidRP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spacing w:val="-6"/>
          <w:sz w:val="17"/>
          <w:szCs w:val="18"/>
          <w:lang w:eastAsia="zh-CN"/>
        </w:rPr>
        <w:t>[</w:t>
      </w:r>
      <w:r w:rsidR="00765C27">
        <w:rPr>
          <w:rFonts w:cs="AdvOT9cb306be.B" w:hint="eastAsia"/>
          <w:spacing w:val="-6"/>
          <w:sz w:val="17"/>
          <w:szCs w:val="18"/>
          <w:lang w:eastAsia="zh-CN"/>
        </w:rPr>
        <w:t>1</w:t>
      </w:r>
      <w:r w:rsidR="006A03E3">
        <w:rPr>
          <w:rFonts w:cs="AdvOT9cb306be.B" w:hint="eastAsia"/>
          <w:spacing w:val="-6"/>
          <w:sz w:val="17"/>
          <w:szCs w:val="18"/>
          <w:lang w:eastAsia="zh-CN"/>
        </w:rPr>
        <w:t>2</w:t>
      </w:r>
      <w:r w:rsidRPr="00C814DD">
        <w:rPr>
          <w:rFonts w:cs="AdvOT9cb306be.B"/>
          <w:spacing w:val="-6"/>
          <w:sz w:val="17"/>
          <w:szCs w:val="18"/>
          <w:lang w:eastAsia="zh-CN"/>
        </w:rPr>
        <w:t>] J. H. Yuan, X. Z. Sang, Q. Wu, G. Y. Zhou, F. Li, X. Zhou, C. X. Yu, K. R. Wang, B. B. Yan, Y. Han, H. Y. Tam, and P. K. A. Wai, “Enhanced intermodal four-wave mixing for visible and near-infrared wavelength generation in a photonic crystal fiber,” Opt. Lett., vol.40, pp.1338-1341, 2015.</w:t>
      </w:r>
    </w:p>
    <w:p w:rsidR="00C814DD" w:rsidRP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hint="eastAsia"/>
          <w:spacing w:val="-6"/>
          <w:sz w:val="17"/>
          <w:szCs w:val="18"/>
          <w:lang w:eastAsia="zh-CN"/>
        </w:rPr>
        <w:t>[</w:t>
      </w:r>
      <w:r w:rsidR="00765C27">
        <w:rPr>
          <w:rFonts w:cs="AdvOT9cb306be.B" w:hint="eastAsia"/>
          <w:spacing w:val="-6"/>
          <w:sz w:val="17"/>
          <w:szCs w:val="18"/>
          <w:lang w:eastAsia="zh-CN"/>
        </w:rPr>
        <w:t>1</w:t>
      </w:r>
      <w:r w:rsidR="006A03E3">
        <w:rPr>
          <w:rFonts w:cs="AdvOT9cb306be.B" w:hint="eastAsia"/>
          <w:spacing w:val="-6"/>
          <w:sz w:val="17"/>
          <w:szCs w:val="18"/>
          <w:lang w:eastAsia="zh-CN"/>
        </w:rPr>
        <w:t>3</w:t>
      </w:r>
      <w:r w:rsidRPr="00C814DD">
        <w:rPr>
          <w:rFonts w:cs="AdvOT9cb306be.B" w:hint="eastAsia"/>
          <w:spacing w:val="-6"/>
          <w:sz w:val="17"/>
          <w:szCs w:val="18"/>
          <w:lang w:eastAsia="zh-CN"/>
        </w:rPr>
        <w:t xml:space="preserve">] </w:t>
      </w:r>
      <w:r w:rsidRPr="00C814DD">
        <w:rPr>
          <w:rFonts w:cs="AdvOT9cb306be.B"/>
          <w:spacing w:val="-6"/>
          <w:sz w:val="17"/>
          <w:szCs w:val="18"/>
          <w:lang w:eastAsia="zh-CN"/>
        </w:rPr>
        <w:t xml:space="preserve">R. </w:t>
      </w:r>
      <w:r w:rsidRPr="00C814DD">
        <w:rPr>
          <w:rFonts w:cs="AdvOT9cb306be.B" w:hint="eastAsia"/>
          <w:spacing w:val="-6"/>
          <w:sz w:val="17"/>
          <w:szCs w:val="18"/>
          <w:lang w:eastAsia="zh-CN"/>
        </w:rPr>
        <w:t xml:space="preserve">Dupiol, </w:t>
      </w:r>
      <w:r w:rsidRPr="00C814DD">
        <w:rPr>
          <w:rFonts w:cs="AdvOT9cb306be.B"/>
          <w:spacing w:val="-6"/>
          <w:sz w:val="17"/>
          <w:szCs w:val="18"/>
          <w:lang w:eastAsia="zh-CN"/>
        </w:rPr>
        <w:t xml:space="preserve">A. </w:t>
      </w:r>
      <w:r w:rsidRPr="00C814DD">
        <w:rPr>
          <w:rFonts w:cs="AdvOT9cb306be.B" w:hint="eastAsia"/>
          <w:spacing w:val="-6"/>
          <w:sz w:val="17"/>
          <w:szCs w:val="18"/>
          <w:lang w:eastAsia="zh-CN"/>
        </w:rPr>
        <w:t xml:space="preserve">Bendahmane, </w:t>
      </w:r>
      <w:r w:rsidRPr="00C814DD">
        <w:rPr>
          <w:rFonts w:cs="AdvOT9cb306be.B"/>
          <w:spacing w:val="-6"/>
          <w:sz w:val="17"/>
          <w:szCs w:val="18"/>
          <w:lang w:eastAsia="zh-CN"/>
        </w:rPr>
        <w:t xml:space="preserve">K. </w:t>
      </w:r>
      <w:r w:rsidRPr="00C814DD">
        <w:rPr>
          <w:rFonts w:cs="AdvOT9cb306be.B" w:hint="eastAsia"/>
          <w:spacing w:val="-6"/>
          <w:sz w:val="17"/>
          <w:szCs w:val="18"/>
          <w:lang w:eastAsia="zh-CN"/>
        </w:rPr>
        <w:t xml:space="preserve">Krupa, </w:t>
      </w:r>
      <w:r w:rsidRPr="00C814DD">
        <w:rPr>
          <w:rFonts w:cs="AdvOT9cb306be.B"/>
          <w:spacing w:val="-6"/>
          <w:sz w:val="17"/>
          <w:szCs w:val="18"/>
          <w:lang w:eastAsia="zh-CN"/>
        </w:rPr>
        <w:t xml:space="preserve">A. </w:t>
      </w:r>
      <w:r w:rsidRPr="00C814DD">
        <w:rPr>
          <w:rFonts w:cs="AdvOT9cb306be.B" w:hint="eastAsia"/>
          <w:spacing w:val="-6"/>
          <w:sz w:val="17"/>
          <w:szCs w:val="18"/>
          <w:lang w:eastAsia="zh-CN"/>
        </w:rPr>
        <w:t xml:space="preserve">Tonello, </w:t>
      </w:r>
      <w:r w:rsidRPr="00C814DD">
        <w:rPr>
          <w:rFonts w:cs="AdvOT9cb306be.B"/>
          <w:spacing w:val="-6"/>
          <w:sz w:val="17"/>
          <w:szCs w:val="18"/>
          <w:lang w:eastAsia="zh-CN"/>
        </w:rPr>
        <w:t xml:space="preserve">M. </w:t>
      </w:r>
      <w:r w:rsidRPr="00C814DD">
        <w:rPr>
          <w:rFonts w:cs="AdvOT9cb306be.B" w:hint="eastAsia"/>
          <w:spacing w:val="-6"/>
          <w:sz w:val="17"/>
          <w:szCs w:val="18"/>
          <w:lang w:eastAsia="zh-CN"/>
        </w:rPr>
        <w:t xml:space="preserve">Fabert, </w:t>
      </w:r>
      <w:r w:rsidRPr="00C814DD">
        <w:rPr>
          <w:rFonts w:cs="AdvOT9cb306be.B"/>
          <w:spacing w:val="-6"/>
          <w:sz w:val="17"/>
          <w:szCs w:val="18"/>
          <w:lang w:eastAsia="zh-CN"/>
        </w:rPr>
        <w:t>B.</w:t>
      </w:r>
      <w:r w:rsidRPr="00C814DD">
        <w:rPr>
          <w:rFonts w:cs="AdvOT9cb306be.B" w:hint="eastAsia"/>
          <w:spacing w:val="-6"/>
          <w:sz w:val="17"/>
          <w:szCs w:val="18"/>
          <w:lang w:eastAsia="zh-CN"/>
        </w:rPr>
        <w:t xml:space="preserve"> Kibler,</w:t>
      </w:r>
      <w:r w:rsidRPr="00C814DD">
        <w:rPr>
          <w:rFonts w:cs="AdvOT9cb306be.B"/>
          <w:spacing w:val="-6"/>
          <w:sz w:val="17"/>
          <w:szCs w:val="18"/>
          <w:lang w:eastAsia="zh-CN"/>
        </w:rPr>
        <w:t xml:space="preserve"> T. </w:t>
      </w:r>
      <w:r w:rsidRPr="00C814DD">
        <w:rPr>
          <w:rFonts w:cs="AdvOT9cb306be.B" w:hint="eastAsia"/>
          <w:spacing w:val="-6"/>
          <w:sz w:val="17"/>
          <w:szCs w:val="18"/>
          <w:lang w:eastAsia="zh-CN"/>
        </w:rPr>
        <w:t xml:space="preserve">Sylvestre, </w:t>
      </w:r>
      <w:r w:rsidRPr="00C814DD">
        <w:rPr>
          <w:rFonts w:cs="AdvOT9cb306be.B"/>
          <w:spacing w:val="-6"/>
          <w:sz w:val="17"/>
          <w:szCs w:val="18"/>
          <w:lang w:eastAsia="zh-CN"/>
        </w:rPr>
        <w:t>A.</w:t>
      </w:r>
      <w:r w:rsidRPr="00C814DD">
        <w:rPr>
          <w:rFonts w:cs="AdvOT9cb306be.B" w:hint="eastAsia"/>
          <w:spacing w:val="-6"/>
          <w:sz w:val="17"/>
          <w:szCs w:val="18"/>
          <w:lang w:eastAsia="zh-CN"/>
        </w:rPr>
        <w:t xml:space="preserve"> Barthelemy, </w:t>
      </w:r>
      <w:r w:rsidRPr="00C814DD">
        <w:rPr>
          <w:rFonts w:cs="AdvOT9cb306be.B"/>
          <w:spacing w:val="-6"/>
          <w:sz w:val="17"/>
          <w:szCs w:val="18"/>
          <w:lang w:eastAsia="zh-CN"/>
        </w:rPr>
        <w:t xml:space="preserve">V. </w:t>
      </w:r>
      <w:r w:rsidRPr="00C814DD">
        <w:rPr>
          <w:rFonts w:cs="AdvOT9cb306be.B" w:hint="eastAsia"/>
          <w:spacing w:val="-6"/>
          <w:sz w:val="17"/>
          <w:szCs w:val="18"/>
          <w:lang w:eastAsia="zh-CN"/>
        </w:rPr>
        <w:t xml:space="preserve">Couderc, </w:t>
      </w:r>
      <w:r w:rsidRPr="00C814DD">
        <w:rPr>
          <w:rFonts w:cs="AdvOT9cb306be.B"/>
          <w:spacing w:val="-6"/>
          <w:sz w:val="17"/>
          <w:szCs w:val="18"/>
          <w:lang w:eastAsia="zh-CN"/>
        </w:rPr>
        <w:t xml:space="preserve">S. </w:t>
      </w:r>
      <w:r w:rsidRPr="00C814DD">
        <w:rPr>
          <w:rFonts w:cs="AdvOT9cb306be.B" w:hint="eastAsia"/>
          <w:spacing w:val="-6"/>
          <w:sz w:val="17"/>
          <w:szCs w:val="18"/>
          <w:lang w:eastAsia="zh-CN"/>
        </w:rPr>
        <w:t xml:space="preserve">Wabnitz, and G. Millot, </w:t>
      </w:r>
      <w:r w:rsidRPr="00C814DD">
        <w:rPr>
          <w:rFonts w:cs="AdvOT9cb306be.B"/>
          <w:spacing w:val="-6"/>
          <w:sz w:val="17"/>
          <w:szCs w:val="18"/>
          <w:lang w:eastAsia="zh-CN"/>
        </w:rPr>
        <w:t>“Far-detuned cascaded intermodal four-wave</w:t>
      </w:r>
      <w:r w:rsidRPr="00C814DD">
        <w:rPr>
          <w:rFonts w:cs="AdvOT9cb306be.B" w:hint="eastAsia"/>
          <w:spacing w:val="-6"/>
          <w:sz w:val="17"/>
          <w:szCs w:val="18"/>
          <w:lang w:eastAsia="zh-CN"/>
        </w:rPr>
        <w:t xml:space="preserve"> </w:t>
      </w:r>
      <w:r w:rsidRPr="00C814DD">
        <w:rPr>
          <w:rFonts w:cs="AdvOT9cb306be.B"/>
          <w:spacing w:val="-6"/>
          <w:sz w:val="17"/>
          <w:szCs w:val="18"/>
          <w:lang w:eastAsia="zh-CN"/>
        </w:rPr>
        <w:t>mixing in a multimode fiber</w:t>
      </w:r>
      <w:r w:rsidRPr="00C814DD">
        <w:rPr>
          <w:rFonts w:cs="AdvOT9cb306be.B" w:hint="eastAsia"/>
          <w:spacing w:val="-6"/>
          <w:sz w:val="17"/>
          <w:szCs w:val="18"/>
          <w:lang w:eastAsia="zh-CN"/>
        </w:rPr>
        <w:t>,</w:t>
      </w:r>
      <w:r w:rsidRPr="00C814DD">
        <w:rPr>
          <w:rFonts w:cs="AdvOT9cb306be.B"/>
          <w:spacing w:val="-6"/>
          <w:sz w:val="17"/>
          <w:szCs w:val="18"/>
          <w:lang w:eastAsia="zh-CN"/>
        </w:rPr>
        <w:t>”</w:t>
      </w:r>
      <w:r w:rsidRPr="00C814DD">
        <w:rPr>
          <w:rFonts w:cs="AdvOT9cb306be.B" w:hint="eastAsia"/>
          <w:spacing w:val="-6"/>
          <w:sz w:val="17"/>
          <w:szCs w:val="18"/>
          <w:lang w:eastAsia="zh-CN"/>
        </w:rPr>
        <w:t xml:space="preserve"> Opt. Lett., vol.42</w:t>
      </w:r>
      <w:r w:rsidRPr="00C814DD">
        <w:rPr>
          <w:rFonts w:cs="AdvOT9cb306be.B"/>
          <w:spacing w:val="-6"/>
          <w:sz w:val="17"/>
          <w:szCs w:val="18"/>
          <w:lang w:eastAsia="zh-CN"/>
        </w:rPr>
        <w:t>,</w:t>
      </w:r>
      <w:r w:rsidR="00C65A08">
        <w:rPr>
          <w:rFonts w:cs="AdvOT9cb306be.B" w:hint="eastAsia"/>
          <w:spacing w:val="-6"/>
          <w:sz w:val="17"/>
          <w:szCs w:val="18"/>
          <w:lang w:eastAsia="zh-CN"/>
        </w:rPr>
        <w:t xml:space="preserve"> </w:t>
      </w:r>
      <w:r w:rsidRPr="00C814DD">
        <w:rPr>
          <w:rFonts w:cs="AdvOT9cb306be.B" w:hint="eastAsia"/>
          <w:spacing w:val="-6"/>
          <w:sz w:val="17"/>
          <w:szCs w:val="18"/>
          <w:lang w:eastAsia="zh-CN"/>
        </w:rPr>
        <w:t xml:space="preserve">pp.1293-1296, </w:t>
      </w:r>
      <w:r w:rsidRPr="00C814DD">
        <w:rPr>
          <w:rFonts w:cs="AdvOT9cb306be.B"/>
          <w:spacing w:val="-6"/>
          <w:sz w:val="17"/>
          <w:szCs w:val="18"/>
          <w:lang w:eastAsia="zh-CN"/>
        </w:rPr>
        <w:t>201</w:t>
      </w:r>
      <w:r w:rsidRPr="00C814DD">
        <w:rPr>
          <w:rFonts w:cs="AdvOT9cb306be.B" w:hint="eastAsia"/>
          <w:spacing w:val="-6"/>
          <w:sz w:val="17"/>
          <w:szCs w:val="18"/>
          <w:lang w:eastAsia="zh-CN"/>
        </w:rPr>
        <w:t>7</w:t>
      </w:r>
      <w:r w:rsidRPr="00C814DD">
        <w:rPr>
          <w:rFonts w:cs="AdvOT9cb306be.B"/>
          <w:spacing w:val="-6"/>
          <w:sz w:val="17"/>
          <w:szCs w:val="18"/>
          <w:lang w:eastAsia="zh-CN"/>
        </w:rPr>
        <w:t>.</w:t>
      </w:r>
    </w:p>
    <w:p w:rsidR="00C814DD" w:rsidRPr="00C814DD" w:rsidRDefault="00C814DD" w:rsidP="00C814DD">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spacing w:val="-6"/>
          <w:sz w:val="17"/>
          <w:szCs w:val="18"/>
          <w:lang w:eastAsia="zh-CN"/>
        </w:rPr>
        <w:t>[</w:t>
      </w:r>
      <w:r w:rsidR="00765C27">
        <w:rPr>
          <w:rFonts w:cs="AdvOT9cb306be.B" w:hint="eastAsia"/>
          <w:spacing w:val="-6"/>
          <w:sz w:val="17"/>
          <w:szCs w:val="18"/>
          <w:lang w:eastAsia="zh-CN"/>
        </w:rPr>
        <w:t>1</w:t>
      </w:r>
      <w:r w:rsidR="006A03E3">
        <w:rPr>
          <w:rFonts w:cs="AdvOT9cb306be.B" w:hint="eastAsia"/>
          <w:spacing w:val="-6"/>
          <w:sz w:val="17"/>
          <w:szCs w:val="18"/>
          <w:lang w:eastAsia="zh-CN"/>
        </w:rPr>
        <w:t>4</w:t>
      </w:r>
      <w:r w:rsidRPr="00C814DD">
        <w:rPr>
          <w:rFonts w:cs="AdvOT9cb306be.B"/>
          <w:spacing w:val="-6"/>
          <w:sz w:val="17"/>
          <w:szCs w:val="18"/>
          <w:lang w:eastAsia="zh-CN"/>
        </w:rPr>
        <w:t>] G. P. Agrawal, Nonlinear Fiber Optics (Academic, 2013).</w:t>
      </w:r>
    </w:p>
    <w:p w:rsidR="009E6E5C" w:rsidRDefault="00C814DD" w:rsidP="001A44EC">
      <w:pPr>
        <w:pStyle w:val="ListParagraph"/>
        <w:autoSpaceDE w:val="0"/>
        <w:autoSpaceDN w:val="0"/>
        <w:adjustRightInd w:val="0"/>
        <w:ind w:left="246" w:hangingChars="150" w:hanging="246"/>
        <w:jc w:val="both"/>
        <w:rPr>
          <w:rFonts w:cs="AdvOT9cb306be.B"/>
          <w:spacing w:val="-6"/>
          <w:sz w:val="17"/>
          <w:szCs w:val="18"/>
          <w:lang w:eastAsia="zh-CN"/>
        </w:rPr>
      </w:pPr>
      <w:r w:rsidRPr="00C814DD">
        <w:rPr>
          <w:rFonts w:cs="AdvOT9cb306be.B"/>
          <w:spacing w:val="-6"/>
          <w:sz w:val="17"/>
          <w:szCs w:val="18"/>
          <w:lang w:eastAsia="zh-CN"/>
        </w:rPr>
        <w:t>[</w:t>
      </w:r>
      <w:r w:rsidR="00765C27">
        <w:rPr>
          <w:rFonts w:cs="AdvOT9cb306be.B" w:hint="eastAsia"/>
          <w:spacing w:val="-6"/>
          <w:sz w:val="17"/>
          <w:szCs w:val="18"/>
          <w:lang w:eastAsia="zh-CN"/>
        </w:rPr>
        <w:t>1</w:t>
      </w:r>
      <w:r w:rsidR="006A03E3">
        <w:rPr>
          <w:rFonts w:cs="AdvOT9cb306be.B" w:hint="eastAsia"/>
          <w:spacing w:val="-6"/>
          <w:sz w:val="17"/>
          <w:szCs w:val="18"/>
          <w:lang w:eastAsia="zh-CN"/>
        </w:rPr>
        <w:t>5</w:t>
      </w:r>
      <w:r w:rsidRPr="00C814DD">
        <w:rPr>
          <w:rFonts w:cs="AdvOT9cb306be.B"/>
          <w:spacing w:val="-6"/>
          <w:sz w:val="17"/>
          <w:szCs w:val="18"/>
          <w:lang w:eastAsia="zh-CN"/>
        </w:rPr>
        <w:t>] J. M. Dudley, G. Genty, and S. Coen, “Supercontinuum generation in photonic crystal fiber,” Rev. Mod. Phys., vol.78, pp.1135-1184, 2006.</w:t>
      </w:r>
    </w:p>
    <w:p w:rsidR="0032708C" w:rsidRPr="001A44EC" w:rsidRDefault="0032708C" w:rsidP="00282E9E">
      <w:pPr>
        <w:pStyle w:val="ListParagraph"/>
        <w:autoSpaceDE w:val="0"/>
        <w:autoSpaceDN w:val="0"/>
        <w:adjustRightInd w:val="0"/>
        <w:ind w:left="246" w:hangingChars="150" w:hanging="246"/>
        <w:jc w:val="both"/>
        <w:rPr>
          <w:lang w:eastAsia="zh-CN"/>
        </w:rPr>
      </w:pPr>
      <w:r w:rsidRPr="00645ED6">
        <w:rPr>
          <w:rFonts w:cs="AdvOT9cb306be.B"/>
          <w:spacing w:val="-6"/>
          <w:sz w:val="17"/>
          <w:szCs w:val="18"/>
          <w:lang w:eastAsia="zh-CN"/>
        </w:rPr>
        <w:t>[</w:t>
      </w:r>
      <w:r>
        <w:rPr>
          <w:rFonts w:cs="AdvOT9cb306be.B" w:hint="eastAsia"/>
          <w:spacing w:val="-6"/>
          <w:sz w:val="17"/>
          <w:szCs w:val="18"/>
          <w:lang w:eastAsia="zh-CN"/>
        </w:rPr>
        <w:t>16</w:t>
      </w:r>
      <w:r w:rsidRPr="00645ED6">
        <w:rPr>
          <w:rFonts w:cs="AdvOT9cb306be.B"/>
          <w:spacing w:val="-6"/>
          <w:sz w:val="17"/>
          <w:szCs w:val="18"/>
          <w:lang w:eastAsia="zh-CN"/>
        </w:rPr>
        <w:t>] J. M. Dudley, and J. R. Taylor, “Ten years of nonlinear optics in photonic crystal fibre,” Nat</w:t>
      </w:r>
      <w:r w:rsidRPr="00645ED6">
        <w:rPr>
          <w:rFonts w:cs="AdvOT9cb306be.B" w:hint="eastAsia"/>
          <w:spacing w:val="-6"/>
          <w:sz w:val="17"/>
          <w:szCs w:val="18"/>
          <w:lang w:eastAsia="zh-CN"/>
        </w:rPr>
        <w:t>.</w:t>
      </w:r>
      <w:r>
        <w:rPr>
          <w:rFonts w:cs="AdvOT9cb306be.B"/>
          <w:spacing w:val="-6"/>
          <w:sz w:val="17"/>
          <w:szCs w:val="18"/>
          <w:lang w:eastAsia="zh-CN"/>
        </w:rPr>
        <w:t xml:space="preserve"> Photon</w:t>
      </w:r>
      <w:r>
        <w:rPr>
          <w:rFonts w:cs="AdvOT9cb306be.B" w:hint="eastAsia"/>
          <w:spacing w:val="-6"/>
          <w:sz w:val="17"/>
          <w:szCs w:val="18"/>
          <w:lang w:eastAsia="zh-CN"/>
        </w:rPr>
        <w:t>ics</w:t>
      </w:r>
      <w:r w:rsidRPr="00645ED6">
        <w:rPr>
          <w:rFonts w:cs="AdvOT9cb306be.B"/>
          <w:spacing w:val="-6"/>
          <w:sz w:val="17"/>
          <w:szCs w:val="18"/>
          <w:lang w:eastAsia="zh-CN"/>
        </w:rPr>
        <w:t>, vol.3, pp.85-90, 2009.</w:t>
      </w:r>
    </w:p>
    <w:sectPr w:rsidR="0032708C" w:rsidRPr="001A44EC" w:rsidSect="00D07C12">
      <w:type w:val="continuous"/>
      <w:pgSz w:w="12240" w:h="15840" w:code="1"/>
      <w:pgMar w:top="1080" w:right="994" w:bottom="432"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CBE" w:rsidRPr="00A81FCC" w:rsidRDefault="00661CBE" w:rsidP="00A81FCC">
      <w:pPr>
        <w:rPr>
          <w:rFonts w:cs="Times New Roman"/>
        </w:rPr>
      </w:pPr>
      <w:r>
        <w:rPr>
          <w:rFonts w:cs="Times New Roman"/>
        </w:rPr>
        <w:separator/>
      </w:r>
    </w:p>
  </w:endnote>
  <w:endnote w:type="continuationSeparator" w:id="0">
    <w:p w:rsidR="00661CBE" w:rsidRPr="00A81FCC" w:rsidRDefault="00661CBE" w:rsidP="00A81FC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FangSong_GB2312">
    <w:panose1 w:val="00000000000000000000"/>
    <w:charset w:val="00"/>
    <w:family w:val="roman"/>
    <w:notTrueType/>
    <w:pitch w:val="default"/>
  </w:font>
  <w:font w:name="Whitney">
    <w:altName w:val="Arial Unicode MS"/>
    <w:panose1 w:val="00000000000000000000"/>
    <w:charset w:val="86"/>
    <w:family w:val="swiss"/>
    <w:notTrueType/>
    <w:pitch w:val="default"/>
    <w:sig w:usb0="00000001" w:usb1="080E0000" w:usb2="00000010" w:usb3="00000000" w:csb0="00040000" w:csb1="00000000"/>
  </w:font>
  <w:font w:name="AdvOT9cb306be.B">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CBE" w:rsidRPr="00A81FCC" w:rsidRDefault="00661CBE" w:rsidP="00A81FCC">
      <w:pPr>
        <w:rPr>
          <w:rFonts w:cs="Times New Roman"/>
        </w:rPr>
      </w:pPr>
      <w:r>
        <w:rPr>
          <w:rFonts w:cs="Times New Roman"/>
        </w:rPr>
        <w:separator/>
      </w:r>
    </w:p>
  </w:footnote>
  <w:footnote w:type="continuationSeparator" w:id="0">
    <w:p w:rsidR="00661CBE" w:rsidRPr="00A81FCC" w:rsidRDefault="00661CBE" w:rsidP="00A81FCC">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017EF2"/>
    <w:multiLevelType w:val="hybridMultilevel"/>
    <w:tmpl w:val="7C94CD3A"/>
    <w:lvl w:ilvl="0" w:tplc="D578DBF6">
      <w:start w:val="1"/>
      <w:numFmt w:val="decimal"/>
      <w:pStyle w:val="20Reference"/>
      <w:suff w:val="space"/>
      <w:lvlText w:val="%1."/>
      <w:lvlJc w:val="left"/>
      <w:pPr>
        <w:ind w:left="360" w:hanging="216"/>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77F0E0B"/>
    <w:multiLevelType w:val="multilevel"/>
    <w:tmpl w:val="0409001D"/>
    <w:numStyleLink w:val="12References"/>
  </w:abstractNum>
  <w:abstractNum w:abstractNumId="13"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cs="Century"/>
        <w:sz w:val="16"/>
        <w:szCs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23FD6"/>
    <w:multiLevelType w:val="hybridMultilevel"/>
    <w:tmpl w:val="F16A290E"/>
    <w:lvl w:ilvl="0" w:tplc="0EF64DFA">
      <w:start w:val="1"/>
      <w:numFmt w:val="decimal"/>
      <w:lvlText w:val="%1."/>
      <w:lvlJc w:val="left"/>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BE5A4D"/>
    <w:multiLevelType w:val="multilevel"/>
    <w:tmpl w:val="0409001D"/>
    <w:numStyleLink w:val="12Refereces"/>
  </w:abstractNum>
  <w:abstractNum w:abstractNumId="17" w15:restartNumberingAfterBreak="0">
    <w:nsid w:val="3F2E193A"/>
    <w:multiLevelType w:val="hybridMultilevel"/>
    <w:tmpl w:val="E4D0B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cs="Century"/>
        <w:sz w:val="16"/>
        <w:szCs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086136D"/>
    <w:multiLevelType w:val="hybridMultilevel"/>
    <w:tmpl w:val="01FEE1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73670F74"/>
    <w:multiLevelType w:val="multilevel"/>
    <w:tmpl w:val="0409001D"/>
    <w:lvl w:ilvl="0">
      <w:start w:val="1"/>
      <w:numFmt w:val="decimal"/>
      <w:lvlText w:val="%1"/>
      <w:lvlJc w:val="left"/>
      <w:pPr>
        <w:ind w:left="360" w:hanging="360"/>
      </w:pPr>
      <w:rPr>
        <w:rFonts w:ascii="Times New Roman" w:hAnsi="Times New Roman"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16"/>
  </w:num>
  <w:num w:numId="3">
    <w:abstractNumId w:val="11"/>
  </w:num>
  <w:num w:numId="4">
    <w:abstractNumId w:val="21"/>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20"/>
  </w:num>
  <w:num w:numId="20">
    <w:abstractNumId w:val="15"/>
  </w:num>
  <w:num w:numId="21">
    <w:abstractNumId w:val="19"/>
  </w:num>
  <w:num w:numId="22">
    <w:abstractNumId w:val="10"/>
    <w:lvlOverride w:ilvl="0">
      <w:startOverride w:val="1"/>
    </w:lvlOverride>
  </w:num>
  <w:num w:numId="23">
    <w:abstractNumId w:val="10"/>
    <w:lvlOverride w:ilvl="0">
      <w:startOverride w:val="1"/>
    </w:lvlOverride>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revisionView w:inkAnnotations="0"/>
  <w:trackRevisions/>
  <w:defaultTabStop w:val="720"/>
  <w:doNotHyphenateCaps/>
  <w:characterSpacingControl w:val="doNotCompress"/>
  <w:noLineBreaksAfter w:lang="zh-CN" w:val="$([{£¥·‘“〈《「『【〔〖〝﹙﹛﹝＄（．［｛￡￥"/>
  <w:noLineBreaksBefore w:lang="zh-CN" w:val="!%),.:;&gt;?]}¢¨°·ˇˉ―‖’”…‰′″›℃∶、。〃〉》」』】〕〗〞︶︺︾﹀﹄﹚﹜﹞！＂％＇），．：；？］｀｜｝～￠"/>
  <w:doNotValidateAgainstSchema/>
  <w:doNotDemarcateInvalidXml/>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66A"/>
    <w:rsid w:val="000006A5"/>
    <w:rsid w:val="00000E50"/>
    <w:rsid w:val="00002075"/>
    <w:rsid w:val="00005887"/>
    <w:rsid w:val="00006200"/>
    <w:rsid w:val="00006264"/>
    <w:rsid w:val="00006CCE"/>
    <w:rsid w:val="000103F9"/>
    <w:rsid w:val="00010E47"/>
    <w:rsid w:val="000111EE"/>
    <w:rsid w:val="00011C57"/>
    <w:rsid w:val="000125B9"/>
    <w:rsid w:val="00012B91"/>
    <w:rsid w:val="000143E4"/>
    <w:rsid w:val="000171DC"/>
    <w:rsid w:val="0002180E"/>
    <w:rsid w:val="00023935"/>
    <w:rsid w:val="00025D9A"/>
    <w:rsid w:val="00026DB1"/>
    <w:rsid w:val="00027D03"/>
    <w:rsid w:val="00030759"/>
    <w:rsid w:val="000307F6"/>
    <w:rsid w:val="000316F3"/>
    <w:rsid w:val="00033EB0"/>
    <w:rsid w:val="00034A3E"/>
    <w:rsid w:val="000359AE"/>
    <w:rsid w:val="00035BE7"/>
    <w:rsid w:val="00035E00"/>
    <w:rsid w:val="00036A6B"/>
    <w:rsid w:val="0004025B"/>
    <w:rsid w:val="0004113D"/>
    <w:rsid w:val="00041A18"/>
    <w:rsid w:val="000432C7"/>
    <w:rsid w:val="0004415E"/>
    <w:rsid w:val="00044482"/>
    <w:rsid w:val="000446C7"/>
    <w:rsid w:val="00044FBD"/>
    <w:rsid w:val="00046CD2"/>
    <w:rsid w:val="000501DF"/>
    <w:rsid w:val="00050DFC"/>
    <w:rsid w:val="000536C7"/>
    <w:rsid w:val="00053A03"/>
    <w:rsid w:val="00056259"/>
    <w:rsid w:val="00060DA0"/>
    <w:rsid w:val="000612C4"/>
    <w:rsid w:val="00061322"/>
    <w:rsid w:val="00061D7B"/>
    <w:rsid w:val="000651CC"/>
    <w:rsid w:val="00065666"/>
    <w:rsid w:val="00066897"/>
    <w:rsid w:val="00067789"/>
    <w:rsid w:val="000708BE"/>
    <w:rsid w:val="00072E58"/>
    <w:rsid w:val="00073BF7"/>
    <w:rsid w:val="00073FFD"/>
    <w:rsid w:val="0007415C"/>
    <w:rsid w:val="0007648D"/>
    <w:rsid w:val="00081AF4"/>
    <w:rsid w:val="0008218D"/>
    <w:rsid w:val="000822F8"/>
    <w:rsid w:val="00082A79"/>
    <w:rsid w:val="00084480"/>
    <w:rsid w:val="000868B4"/>
    <w:rsid w:val="00086C58"/>
    <w:rsid w:val="00086FB6"/>
    <w:rsid w:val="000872E8"/>
    <w:rsid w:val="00090240"/>
    <w:rsid w:val="000904F6"/>
    <w:rsid w:val="000905E7"/>
    <w:rsid w:val="00090AD5"/>
    <w:rsid w:val="00090E6C"/>
    <w:rsid w:val="00091297"/>
    <w:rsid w:val="0009139E"/>
    <w:rsid w:val="00091581"/>
    <w:rsid w:val="00091F51"/>
    <w:rsid w:val="00092DF9"/>
    <w:rsid w:val="00092EDB"/>
    <w:rsid w:val="00093826"/>
    <w:rsid w:val="00094721"/>
    <w:rsid w:val="000952E7"/>
    <w:rsid w:val="00097631"/>
    <w:rsid w:val="0009797A"/>
    <w:rsid w:val="00097B01"/>
    <w:rsid w:val="00097EF3"/>
    <w:rsid w:val="000A0174"/>
    <w:rsid w:val="000A171E"/>
    <w:rsid w:val="000A2849"/>
    <w:rsid w:val="000A35A2"/>
    <w:rsid w:val="000A3666"/>
    <w:rsid w:val="000A3812"/>
    <w:rsid w:val="000A484E"/>
    <w:rsid w:val="000A49F5"/>
    <w:rsid w:val="000A4C2A"/>
    <w:rsid w:val="000A5001"/>
    <w:rsid w:val="000A5C2A"/>
    <w:rsid w:val="000A7C3E"/>
    <w:rsid w:val="000B09CB"/>
    <w:rsid w:val="000B0B01"/>
    <w:rsid w:val="000B14F6"/>
    <w:rsid w:val="000B2CDF"/>
    <w:rsid w:val="000B3412"/>
    <w:rsid w:val="000B5B2B"/>
    <w:rsid w:val="000C12FC"/>
    <w:rsid w:val="000C14A6"/>
    <w:rsid w:val="000C1E60"/>
    <w:rsid w:val="000C26AF"/>
    <w:rsid w:val="000C277A"/>
    <w:rsid w:val="000C30A8"/>
    <w:rsid w:val="000C3D2A"/>
    <w:rsid w:val="000C5030"/>
    <w:rsid w:val="000C5E58"/>
    <w:rsid w:val="000D1410"/>
    <w:rsid w:val="000D1C52"/>
    <w:rsid w:val="000D49D6"/>
    <w:rsid w:val="000D5492"/>
    <w:rsid w:val="000D656F"/>
    <w:rsid w:val="000D6945"/>
    <w:rsid w:val="000D6CE1"/>
    <w:rsid w:val="000D78AD"/>
    <w:rsid w:val="000E037D"/>
    <w:rsid w:val="000E1A07"/>
    <w:rsid w:val="000E1E39"/>
    <w:rsid w:val="000E2134"/>
    <w:rsid w:val="000E25D8"/>
    <w:rsid w:val="000E27A6"/>
    <w:rsid w:val="000E34F8"/>
    <w:rsid w:val="000E3926"/>
    <w:rsid w:val="000E39F4"/>
    <w:rsid w:val="000E4480"/>
    <w:rsid w:val="000E52A3"/>
    <w:rsid w:val="000E659F"/>
    <w:rsid w:val="000E6AC8"/>
    <w:rsid w:val="000E713E"/>
    <w:rsid w:val="000E7AF3"/>
    <w:rsid w:val="000F0353"/>
    <w:rsid w:val="000F0D9B"/>
    <w:rsid w:val="000F342D"/>
    <w:rsid w:val="000F382D"/>
    <w:rsid w:val="000F501A"/>
    <w:rsid w:val="000F5280"/>
    <w:rsid w:val="000F6785"/>
    <w:rsid w:val="000F6E3C"/>
    <w:rsid w:val="000F7022"/>
    <w:rsid w:val="000F7B4B"/>
    <w:rsid w:val="0010200A"/>
    <w:rsid w:val="00106591"/>
    <w:rsid w:val="00106B68"/>
    <w:rsid w:val="0010722A"/>
    <w:rsid w:val="001072BB"/>
    <w:rsid w:val="001076AD"/>
    <w:rsid w:val="0011033A"/>
    <w:rsid w:val="0011099D"/>
    <w:rsid w:val="00112990"/>
    <w:rsid w:val="00112E73"/>
    <w:rsid w:val="001148C4"/>
    <w:rsid w:val="00116F9E"/>
    <w:rsid w:val="00117CA0"/>
    <w:rsid w:val="001212EB"/>
    <w:rsid w:val="00122070"/>
    <w:rsid w:val="001221E6"/>
    <w:rsid w:val="00122696"/>
    <w:rsid w:val="00123F4D"/>
    <w:rsid w:val="001253C0"/>
    <w:rsid w:val="00125DC0"/>
    <w:rsid w:val="001263DA"/>
    <w:rsid w:val="001265F7"/>
    <w:rsid w:val="00126665"/>
    <w:rsid w:val="00126D94"/>
    <w:rsid w:val="0012711F"/>
    <w:rsid w:val="001273AD"/>
    <w:rsid w:val="00130730"/>
    <w:rsid w:val="0013203E"/>
    <w:rsid w:val="00132068"/>
    <w:rsid w:val="00132097"/>
    <w:rsid w:val="00132E77"/>
    <w:rsid w:val="00133559"/>
    <w:rsid w:val="00135B58"/>
    <w:rsid w:val="001365B5"/>
    <w:rsid w:val="001368E6"/>
    <w:rsid w:val="00141555"/>
    <w:rsid w:val="001422FA"/>
    <w:rsid w:val="00142D58"/>
    <w:rsid w:val="00143987"/>
    <w:rsid w:val="00143BF0"/>
    <w:rsid w:val="00143F6D"/>
    <w:rsid w:val="001443BE"/>
    <w:rsid w:val="00145814"/>
    <w:rsid w:val="00145EF0"/>
    <w:rsid w:val="0014689D"/>
    <w:rsid w:val="001473A3"/>
    <w:rsid w:val="00152E4E"/>
    <w:rsid w:val="00153D65"/>
    <w:rsid w:val="00154296"/>
    <w:rsid w:val="00155DBA"/>
    <w:rsid w:val="00157635"/>
    <w:rsid w:val="001600F3"/>
    <w:rsid w:val="001608E2"/>
    <w:rsid w:val="00161B8D"/>
    <w:rsid w:val="00161E4B"/>
    <w:rsid w:val="00164BBC"/>
    <w:rsid w:val="00164D9D"/>
    <w:rsid w:val="00165C42"/>
    <w:rsid w:val="00165C7D"/>
    <w:rsid w:val="001663CB"/>
    <w:rsid w:val="00167121"/>
    <w:rsid w:val="001676D5"/>
    <w:rsid w:val="00170A8D"/>
    <w:rsid w:val="0017187A"/>
    <w:rsid w:val="00172A39"/>
    <w:rsid w:val="00173CB8"/>
    <w:rsid w:val="00174153"/>
    <w:rsid w:val="001749C0"/>
    <w:rsid w:val="0017521E"/>
    <w:rsid w:val="00177C97"/>
    <w:rsid w:val="00181918"/>
    <w:rsid w:val="001852B8"/>
    <w:rsid w:val="00185500"/>
    <w:rsid w:val="001900DE"/>
    <w:rsid w:val="0019116C"/>
    <w:rsid w:val="001913A4"/>
    <w:rsid w:val="00193944"/>
    <w:rsid w:val="00195FE6"/>
    <w:rsid w:val="001977C6"/>
    <w:rsid w:val="00197BC6"/>
    <w:rsid w:val="001A0DE5"/>
    <w:rsid w:val="001A165E"/>
    <w:rsid w:val="001A2592"/>
    <w:rsid w:val="001A2A4C"/>
    <w:rsid w:val="001A4168"/>
    <w:rsid w:val="001A44EC"/>
    <w:rsid w:val="001A5A7B"/>
    <w:rsid w:val="001A6468"/>
    <w:rsid w:val="001A71B7"/>
    <w:rsid w:val="001B02C6"/>
    <w:rsid w:val="001B0887"/>
    <w:rsid w:val="001B0C41"/>
    <w:rsid w:val="001B10F1"/>
    <w:rsid w:val="001B15C2"/>
    <w:rsid w:val="001B2DE9"/>
    <w:rsid w:val="001B54BC"/>
    <w:rsid w:val="001B5921"/>
    <w:rsid w:val="001B6702"/>
    <w:rsid w:val="001B6AC4"/>
    <w:rsid w:val="001B6BEB"/>
    <w:rsid w:val="001B6E1C"/>
    <w:rsid w:val="001B74F2"/>
    <w:rsid w:val="001B7B4B"/>
    <w:rsid w:val="001C2848"/>
    <w:rsid w:val="001C3370"/>
    <w:rsid w:val="001C3D2B"/>
    <w:rsid w:val="001C4A45"/>
    <w:rsid w:val="001C621B"/>
    <w:rsid w:val="001C7096"/>
    <w:rsid w:val="001D031D"/>
    <w:rsid w:val="001D0A94"/>
    <w:rsid w:val="001D29BD"/>
    <w:rsid w:val="001D2BEB"/>
    <w:rsid w:val="001D2FF2"/>
    <w:rsid w:val="001D33EA"/>
    <w:rsid w:val="001D4437"/>
    <w:rsid w:val="001D4911"/>
    <w:rsid w:val="001D5AD8"/>
    <w:rsid w:val="001D5F12"/>
    <w:rsid w:val="001D6602"/>
    <w:rsid w:val="001D74F0"/>
    <w:rsid w:val="001D7520"/>
    <w:rsid w:val="001D7790"/>
    <w:rsid w:val="001D7D93"/>
    <w:rsid w:val="001E0A29"/>
    <w:rsid w:val="001E35C1"/>
    <w:rsid w:val="001E4C58"/>
    <w:rsid w:val="001E6403"/>
    <w:rsid w:val="001E75D8"/>
    <w:rsid w:val="001F04E6"/>
    <w:rsid w:val="001F2CF0"/>
    <w:rsid w:val="001F4A37"/>
    <w:rsid w:val="001F5205"/>
    <w:rsid w:val="001F5A3B"/>
    <w:rsid w:val="001F6345"/>
    <w:rsid w:val="001F657A"/>
    <w:rsid w:val="00201C71"/>
    <w:rsid w:val="002025B7"/>
    <w:rsid w:val="0020485B"/>
    <w:rsid w:val="00205330"/>
    <w:rsid w:val="0020557B"/>
    <w:rsid w:val="002070D5"/>
    <w:rsid w:val="00210CD5"/>
    <w:rsid w:val="0021268E"/>
    <w:rsid w:val="00212A50"/>
    <w:rsid w:val="0021377F"/>
    <w:rsid w:val="0021556D"/>
    <w:rsid w:val="00215FCB"/>
    <w:rsid w:val="002161C5"/>
    <w:rsid w:val="00216982"/>
    <w:rsid w:val="00216F41"/>
    <w:rsid w:val="00217157"/>
    <w:rsid w:val="002245C5"/>
    <w:rsid w:val="002246D2"/>
    <w:rsid w:val="002259B8"/>
    <w:rsid w:val="00227498"/>
    <w:rsid w:val="00230360"/>
    <w:rsid w:val="00230362"/>
    <w:rsid w:val="00230A6C"/>
    <w:rsid w:val="0023169E"/>
    <w:rsid w:val="002317E5"/>
    <w:rsid w:val="00231D70"/>
    <w:rsid w:val="00233B86"/>
    <w:rsid w:val="002343BB"/>
    <w:rsid w:val="0023462A"/>
    <w:rsid w:val="00235B0B"/>
    <w:rsid w:val="00242199"/>
    <w:rsid w:val="00243FB9"/>
    <w:rsid w:val="0024414D"/>
    <w:rsid w:val="00244CC5"/>
    <w:rsid w:val="00244DE2"/>
    <w:rsid w:val="00244EE7"/>
    <w:rsid w:val="00245015"/>
    <w:rsid w:val="002452F8"/>
    <w:rsid w:val="0024540D"/>
    <w:rsid w:val="00245926"/>
    <w:rsid w:val="00245BDF"/>
    <w:rsid w:val="00246B6A"/>
    <w:rsid w:val="00246BC8"/>
    <w:rsid w:val="002475B1"/>
    <w:rsid w:val="00250303"/>
    <w:rsid w:val="00254003"/>
    <w:rsid w:val="00255DD1"/>
    <w:rsid w:val="00260EBC"/>
    <w:rsid w:val="002625D2"/>
    <w:rsid w:val="00262D85"/>
    <w:rsid w:val="0026388F"/>
    <w:rsid w:val="00266DAF"/>
    <w:rsid w:val="0027207C"/>
    <w:rsid w:val="00272313"/>
    <w:rsid w:val="00275149"/>
    <w:rsid w:val="00275FF0"/>
    <w:rsid w:val="002761C1"/>
    <w:rsid w:val="00277676"/>
    <w:rsid w:val="00280759"/>
    <w:rsid w:val="00281BA8"/>
    <w:rsid w:val="0028257D"/>
    <w:rsid w:val="002826E8"/>
    <w:rsid w:val="00282E9E"/>
    <w:rsid w:val="00284C7F"/>
    <w:rsid w:val="002854D2"/>
    <w:rsid w:val="00286184"/>
    <w:rsid w:val="0028724B"/>
    <w:rsid w:val="00287263"/>
    <w:rsid w:val="00287A65"/>
    <w:rsid w:val="002900E8"/>
    <w:rsid w:val="0029310B"/>
    <w:rsid w:val="00295415"/>
    <w:rsid w:val="0029732D"/>
    <w:rsid w:val="002973EF"/>
    <w:rsid w:val="00297770"/>
    <w:rsid w:val="00297C9B"/>
    <w:rsid w:val="002A144E"/>
    <w:rsid w:val="002A1DFA"/>
    <w:rsid w:val="002A2B44"/>
    <w:rsid w:val="002A4407"/>
    <w:rsid w:val="002A4D08"/>
    <w:rsid w:val="002A549E"/>
    <w:rsid w:val="002B1A52"/>
    <w:rsid w:val="002B2428"/>
    <w:rsid w:val="002B626D"/>
    <w:rsid w:val="002C0706"/>
    <w:rsid w:val="002C1A90"/>
    <w:rsid w:val="002C3EF5"/>
    <w:rsid w:val="002C52BC"/>
    <w:rsid w:val="002D05BD"/>
    <w:rsid w:val="002D0C2C"/>
    <w:rsid w:val="002D2DD8"/>
    <w:rsid w:val="002D302A"/>
    <w:rsid w:val="002D31D3"/>
    <w:rsid w:val="002D3E4E"/>
    <w:rsid w:val="002D451F"/>
    <w:rsid w:val="002D4AA1"/>
    <w:rsid w:val="002D57BA"/>
    <w:rsid w:val="002D7886"/>
    <w:rsid w:val="002E1142"/>
    <w:rsid w:val="002E11A9"/>
    <w:rsid w:val="002E1806"/>
    <w:rsid w:val="002E2257"/>
    <w:rsid w:val="002E3673"/>
    <w:rsid w:val="002E47AB"/>
    <w:rsid w:val="002E4A36"/>
    <w:rsid w:val="002E54FC"/>
    <w:rsid w:val="002E5FB1"/>
    <w:rsid w:val="002E6552"/>
    <w:rsid w:val="002E6C68"/>
    <w:rsid w:val="002E6EF8"/>
    <w:rsid w:val="002E765B"/>
    <w:rsid w:val="002F05E1"/>
    <w:rsid w:val="002F2BEB"/>
    <w:rsid w:val="002F35BE"/>
    <w:rsid w:val="002F3B68"/>
    <w:rsid w:val="002F3F90"/>
    <w:rsid w:val="002F43E7"/>
    <w:rsid w:val="002F4581"/>
    <w:rsid w:val="002F5081"/>
    <w:rsid w:val="002F56F8"/>
    <w:rsid w:val="002F69DF"/>
    <w:rsid w:val="003003BB"/>
    <w:rsid w:val="0030069A"/>
    <w:rsid w:val="00301F9C"/>
    <w:rsid w:val="0030504C"/>
    <w:rsid w:val="003054C2"/>
    <w:rsid w:val="00306929"/>
    <w:rsid w:val="003072D5"/>
    <w:rsid w:val="00313EAE"/>
    <w:rsid w:val="003144E7"/>
    <w:rsid w:val="003161F2"/>
    <w:rsid w:val="00316B69"/>
    <w:rsid w:val="003179DD"/>
    <w:rsid w:val="003201D0"/>
    <w:rsid w:val="0032192D"/>
    <w:rsid w:val="00323712"/>
    <w:rsid w:val="003248C7"/>
    <w:rsid w:val="00326C10"/>
    <w:rsid w:val="0032707D"/>
    <w:rsid w:val="0032708C"/>
    <w:rsid w:val="00334853"/>
    <w:rsid w:val="0034022F"/>
    <w:rsid w:val="00342278"/>
    <w:rsid w:val="00342D3D"/>
    <w:rsid w:val="00343AD7"/>
    <w:rsid w:val="003525C4"/>
    <w:rsid w:val="00353411"/>
    <w:rsid w:val="0035356C"/>
    <w:rsid w:val="003538E1"/>
    <w:rsid w:val="00355E83"/>
    <w:rsid w:val="003575A3"/>
    <w:rsid w:val="003601EC"/>
    <w:rsid w:val="003621A3"/>
    <w:rsid w:val="003658AF"/>
    <w:rsid w:val="00366E18"/>
    <w:rsid w:val="00373630"/>
    <w:rsid w:val="00373D6C"/>
    <w:rsid w:val="00375E25"/>
    <w:rsid w:val="00376958"/>
    <w:rsid w:val="003819A5"/>
    <w:rsid w:val="00382FC8"/>
    <w:rsid w:val="0038413B"/>
    <w:rsid w:val="00386929"/>
    <w:rsid w:val="00386947"/>
    <w:rsid w:val="003871DF"/>
    <w:rsid w:val="00387D60"/>
    <w:rsid w:val="00390706"/>
    <w:rsid w:val="003908F2"/>
    <w:rsid w:val="00390B3A"/>
    <w:rsid w:val="00392821"/>
    <w:rsid w:val="00392C6D"/>
    <w:rsid w:val="003958E6"/>
    <w:rsid w:val="00395BF2"/>
    <w:rsid w:val="00395ED4"/>
    <w:rsid w:val="003970F6"/>
    <w:rsid w:val="003A01F1"/>
    <w:rsid w:val="003A036C"/>
    <w:rsid w:val="003A0D56"/>
    <w:rsid w:val="003A114F"/>
    <w:rsid w:val="003A118D"/>
    <w:rsid w:val="003A29DA"/>
    <w:rsid w:val="003A2E6B"/>
    <w:rsid w:val="003A3238"/>
    <w:rsid w:val="003A32A3"/>
    <w:rsid w:val="003A44AB"/>
    <w:rsid w:val="003A4699"/>
    <w:rsid w:val="003A539A"/>
    <w:rsid w:val="003A5884"/>
    <w:rsid w:val="003A5EBF"/>
    <w:rsid w:val="003A751F"/>
    <w:rsid w:val="003B1438"/>
    <w:rsid w:val="003B214D"/>
    <w:rsid w:val="003B2757"/>
    <w:rsid w:val="003B2E31"/>
    <w:rsid w:val="003B36FE"/>
    <w:rsid w:val="003B4753"/>
    <w:rsid w:val="003B4D3A"/>
    <w:rsid w:val="003B606A"/>
    <w:rsid w:val="003B6519"/>
    <w:rsid w:val="003B6BF5"/>
    <w:rsid w:val="003B7C1C"/>
    <w:rsid w:val="003C14D2"/>
    <w:rsid w:val="003C26EA"/>
    <w:rsid w:val="003C29C1"/>
    <w:rsid w:val="003C2A27"/>
    <w:rsid w:val="003C2A85"/>
    <w:rsid w:val="003C385F"/>
    <w:rsid w:val="003C47BC"/>
    <w:rsid w:val="003C5D08"/>
    <w:rsid w:val="003D0896"/>
    <w:rsid w:val="003D1C1B"/>
    <w:rsid w:val="003D2A51"/>
    <w:rsid w:val="003D43AC"/>
    <w:rsid w:val="003D7B24"/>
    <w:rsid w:val="003E05C6"/>
    <w:rsid w:val="003E13CA"/>
    <w:rsid w:val="003E21B7"/>
    <w:rsid w:val="003E257A"/>
    <w:rsid w:val="003E3CBE"/>
    <w:rsid w:val="003E40E6"/>
    <w:rsid w:val="003E47E5"/>
    <w:rsid w:val="003E5E95"/>
    <w:rsid w:val="003F0509"/>
    <w:rsid w:val="003F0A1A"/>
    <w:rsid w:val="003F0F36"/>
    <w:rsid w:val="003F1A6A"/>
    <w:rsid w:val="003F1C19"/>
    <w:rsid w:val="003F1F1D"/>
    <w:rsid w:val="003F2935"/>
    <w:rsid w:val="003F353D"/>
    <w:rsid w:val="003F4F83"/>
    <w:rsid w:val="003F5B1E"/>
    <w:rsid w:val="003F662B"/>
    <w:rsid w:val="003F7EF5"/>
    <w:rsid w:val="00400963"/>
    <w:rsid w:val="00401E4B"/>
    <w:rsid w:val="00401E78"/>
    <w:rsid w:val="004020F7"/>
    <w:rsid w:val="00403576"/>
    <w:rsid w:val="0040465B"/>
    <w:rsid w:val="00404694"/>
    <w:rsid w:val="00404F28"/>
    <w:rsid w:val="00406458"/>
    <w:rsid w:val="004076DF"/>
    <w:rsid w:val="00407BEF"/>
    <w:rsid w:val="0041295F"/>
    <w:rsid w:val="00412FE8"/>
    <w:rsid w:val="004130FE"/>
    <w:rsid w:val="00413326"/>
    <w:rsid w:val="004155A7"/>
    <w:rsid w:val="00415AC4"/>
    <w:rsid w:val="00416142"/>
    <w:rsid w:val="00416B49"/>
    <w:rsid w:val="00420CFB"/>
    <w:rsid w:val="004212EC"/>
    <w:rsid w:val="00421944"/>
    <w:rsid w:val="00421CEE"/>
    <w:rsid w:val="00421FEB"/>
    <w:rsid w:val="00422251"/>
    <w:rsid w:val="00422B2D"/>
    <w:rsid w:val="00422D5D"/>
    <w:rsid w:val="00423DA8"/>
    <w:rsid w:val="00426E3A"/>
    <w:rsid w:val="00430AF0"/>
    <w:rsid w:val="00433AD8"/>
    <w:rsid w:val="0043419A"/>
    <w:rsid w:val="00437AFD"/>
    <w:rsid w:val="00437D48"/>
    <w:rsid w:val="004400AA"/>
    <w:rsid w:val="004417C7"/>
    <w:rsid w:val="00443B13"/>
    <w:rsid w:val="00443F2D"/>
    <w:rsid w:val="004449CE"/>
    <w:rsid w:val="00444DCC"/>
    <w:rsid w:val="00445613"/>
    <w:rsid w:val="00446176"/>
    <w:rsid w:val="004475D6"/>
    <w:rsid w:val="00450BD1"/>
    <w:rsid w:val="00451328"/>
    <w:rsid w:val="0045143A"/>
    <w:rsid w:val="00451FD3"/>
    <w:rsid w:val="00452DD7"/>
    <w:rsid w:val="00452F56"/>
    <w:rsid w:val="00453593"/>
    <w:rsid w:val="00454899"/>
    <w:rsid w:val="0045653A"/>
    <w:rsid w:val="00457A76"/>
    <w:rsid w:val="00460553"/>
    <w:rsid w:val="0046198B"/>
    <w:rsid w:val="00461C3B"/>
    <w:rsid w:val="00463B18"/>
    <w:rsid w:val="00465CE1"/>
    <w:rsid w:val="00466417"/>
    <w:rsid w:val="00471026"/>
    <w:rsid w:val="00472C52"/>
    <w:rsid w:val="00473766"/>
    <w:rsid w:val="00474576"/>
    <w:rsid w:val="00474842"/>
    <w:rsid w:val="0047496A"/>
    <w:rsid w:val="004756C4"/>
    <w:rsid w:val="004772BD"/>
    <w:rsid w:val="004805B4"/>
    <w:rsid w:val="00482756"/>
    <w:rsid w:val="0048564D"/>
    <w:rsid w:val="00486F52"/>
    <w:rsid w:val="004875F9"/>
    <w:rsid w:val="00487739"/>
    <w:rsid w:val="00490276"/>
    <w:rsid w:val="004907A3"/>
    <w:rsid w:val="00492749"/>
    <w:rsid w:val="004942CD"/>
    <w:rsid w:val="00495580"/>
    <w:rsid w:val="004A03C7"/>
    <w:rsid w:val="004A07C3"/>
    <w:rsid w:val="004A34E3"/>
    <w:rsid w:val="004A34E6"/>
    <w:rsid w:val="004A3574"/>
    <w:rsid w:val="004A4AD8"/>
    <w:rsid w:val="004A5778"/>
    <w:rsid w:val="004A68A9"/>
    <w:rsid w:val="004A7004"/>
    <w:rsid w:val="004B013A"/>
    <w:rsid w:val="004B02A5"/>
    <w:rsid w:val="004B098B"/>
    <w:rsid w:val="004B1D7D"/>
    <w:rsid w:val="004B2485"/>
    <w:rsid w:val="004B502F"/>
    <w:rsid w:val="004B63FA"/>
    <w:rsid w:val="004B6A58"/>
    <w:rsid w:val="004B785B"/>
    <w:rsid w:val="004B7DB0"/>
    <w:rsid w:val="004C01C8"/>
    <w:rsid w:val="004C128A"/>
    <w:rsid w:val="004C2261"/>
    <w:rsid w:val="004C31EA"/>
    <w:rsid w:val="004C65F3"/>
    <w:rsid w:val="004D18F3"/>
    <w:rsid w:val="004D22EA"/>
    <w:rsid w:val="004D2DE1"/>
    <w:rsid w:val="004D40F5"/>
    <w:rsid w:val="004D4BA4"/>
    <w:rsid w:val="004D6358"/>
    <w:rsid w:val="004D71AC"/>
    <w:rsid w:val="004D79C9"/>
    <w:rsid w:val="004E02CB"/>
    <w:rsid w:val="004E099D"/>
    <w:rsid w:val="004E1A4C"/>
    <w:rsid w:val="004E31E8"/>
    <w:rsid w:val="004E397F"/>
    <w:rsid w:val="004E3D9F"/>
    <w:rsid w:val="004E3DD5"/>
    <w:rsid w:val="004E3F4D"/>
    <w:rsid w:val="004E4685"/>
    <w:rsid w:val="004E6BC1"/>
    <w:rsid w:val="004F06BF"/>
    <w:rsid w:val="004F18DF"/>
    <w:rsid w:val="004F4CC5"/>
    <w:rsid w:val="004F5607"/>
    <w:rsid w:val="004F6EF1"/>
    <w:rsid w:val="004F7C5C"/>
    <w:rsid w:val="005033DB"/>
    <w:rsid w:val="005051DB"/>
    <w:rsid w:val="00505512"/>
    <w:rsid w:val="005061C6"/>
    <w:rsid w:val="00506645"/>
    <w:rsid w:val="00506BCA"/>
    <w:rsid w:val="00506BE2"/>
    <w:rsid w:val="005104DE"/>
    <w:rsid w:val="005113B9"/>
    <w:rsid w:val="00512287"/>
    <w:rsid w:val="005148DE"/>
    <w:rsid w:val="00515FEC"/>
    <w:rsid w:val="00516311"/>
    <w:rsid w:val="00516990"/>
    <w:rsid w:val="005176A0"/>
    <w:rsid w:val="005204A4"/>
    <w:rsid w:val="005208B1"/>
    <w:rsid w:val="005215D0"/>
    <w:rsid w:val="00522CF1"/>
    <w:rsid w:val="00523075"/>
    <w:rsid w:val="00524C10"/>
    <w:rsid w:val="00524E88"/>
    <w:rsid w:val="0052755A"/>
    <w:rsid w:val="00530042"/>
    <w:rsid w:val="005302CD"/>
    <w:rsid w:val="00531C8A"/>
    <w:rsid w:val="00534C44"/>
    <w:rsid w:val="00535210"/>
    <w:rsid w:val="005352A2"/>
    <w:rsid w:val="00536EF9"/>
    <w:rsid w:val="00542DEA"/>
    <w:rsid w:val="005432AF"/>
    <w:rsid w:val="0054532C"/>
    <w:rsid w:val="005454A8"/>
    <w:rsid w:val="005457B7"/>
    <w:rsid w:val="00547ADE"/>
    <w:rsid w:val="00550EC7"/>
    <w:rsid w:val="005519C1"/>
    <w:rsid w:val="00551C9E"/>
    <w:rsid w:val="00552B8B"/>
    <w:rsid w:val="00554522"/>
    <w:rsid w:val="005570E5"/>
    <w:rsid w:val="00557830"/>
    <w:rsid w:val="0056094E"/>
    <w:rsid w:val="00561C92"/>
    <w:rsid w:val="005625E9"/>
    <w:rsid w:val="00563715"/>
    <w:rsid w:val="00563E68"/>
    <w:rsid w:val="005647FC"/>
    <w:rsid w:val="0056592A"/>
    <w:rsid w:val="00565BD0"/>
    <w:rsid w:val="005672A2"/>
    <w:rsid w:val="00570D8B"/>
    <w:rsid w:val="00573039"/>
    <w:rsid w:val="00573514"/>
    <w:rsid w:val="005741C5"/>
    <w:rsid w:val="0057428C"/>
    <w:rsid w:val="005779E5"/>
    <w:rsid w:val="00581E99"/>
    <w:rsid w:val="005855A6"/>
    <w:rsid w:val="005856C7"/>
    <w:rsid w:val="00585F2C"/>
    <w:rsid w:val="005860BE"/>
    <w:rsid w:val="0058651F"/>
    <w:rsid w:val="0058726D"/>
    <w:rsid w:val="005876E3"/>
    <w:rsid w:val="005900DB"/>
    <w:rsid w:val="00591D5A"/>
    <w:rsid w:val="00593CAB"/>
    <w:rsid w:val="005943C8"/>
    <w:rsid w:val="00595AB3"/>
    <w:rsid w:val="00597285"/>
    <w:rsid w:val="00597524"/>
    <w:rsid w:val="0059772F"/>
    <w:rsid w:val="00597C7E"/>
    <w:rsid w:val="005A0202"/>
    <w:rsid w:val="005A27D8"/>
    <w:rsid w:val="005A2F18"/>
    <w:rsid w:val="005A375B"/>
    <w:rsid w:val="005A49D7"/>
    <w:rsid w:val="005A4EC4"/>
    <w:rsid w:val="005A59E0"/>
    <w:rsid w:val="005A6AF4"/>
    <w:rsid w:val="005B1D2B"/>
    <w:rsid w:val="005B2C08"/>
    <w:rsid w:val="005B497F"/>
    <w:rsid w:val="005B4B40"/>
    <w:rsid w:val="005B4EB5"/>
    <w:rsid w:val="005B51DF"/>
    <w:rsid w:val="005B5A17"/>
    <w:rsid w:val="005B5F21"/>
    <w:rsid w:val="005B634F"/>
    <w:rsid w:val="005B6F53"/>
    <w:rsid w:val="005B70AC"/>
    <w:rsid w:val="005B72B4"/>
    <w:rsid w:val="005C3110"/>
    <w:rsid w:val="005C47AB"/>
    <w:rsid w:val="005C5215"/>
    <w:rsid w:val="005C6C57"/>
    <w:rsid w:val="005C7B3A"/>
    <w:rsid w:val="005D070D"/>
    <w:rsid w:val="005D0AD7"/>
    <w:rsid w:val="005D32B7"/>
    <w:rsid w:val="005D4015"/>
    <w:rsid w:val="005D4976"/>
    <w:rsid w:val="005D4A54"/>
    <w:rsid w:val="005D7EA8"/>
    <w:rsid w:val="005E1330"/>
    <w:rsid w:val="005E68B6"/>
    <w:rsid w:val="005E716B"/>
    <w:rsid w:val="005E7A0A"/>
    <w:rsid w:val="005F08E3"/>
    <w:rsid w:val="005F08E7"/>
    <w:rsid w:val="005F137F"/>
    <w:rsid w:val="005F13DA"/>
    <w:rsid w:val="005F16A6"/>
    <w:rsid w:val="005F17D5"/>
    <w:rsid w:val="005F223C"/>
    <w:rsid w:val="005F27DD"/>
    <w:rsid w:val="005F33F2"/>
    <w:rsid w:val="005F4204"/>
    <w:rsid w:val="005F77F1"/>
    <w:rsid w:val="006000AF"/>
    <w:rsid w:val="006009F7"/>
    <w:rsid w:val="00604E59"/>
    <w:rsid w:val="00607EF2"/>
    <w:rsid w:val="006128B0"/>
    <w:rsid w:val="00613D96"/>
    <w:rsid w:val="006144BE"/>
    <w:rsid w:val="0061689A"/>
    <w:rsid w:val="006174FB"/>
    <w:rsid w:val="006179E6"/>
    <w:rsid w:val="006225F8"/>
    <w:rsid w:val="00626193"/>
    <w:rsid w:val="00630DDB"/>
    <w:rsid w:val="00631A48"/>
    <w:rsid w:val="00631BC7"/>
    <w:rsid w:val="00633E4D"/>
    <w:rsid w:val="00635738"/>
    <w:rsid w:val="006357CC"/>
    <w:rsid w:val="00635C50"/>
    <w:rsid w:val="00637463"/>
    <w:rsid w:val="00640095"/>
    <w:rsid w:val="006401AD"/>
    <w:rsid w:val="00643376"/>
    <w:rsid w:val="006437D9"/>
    <w:rsid w:val="0064398A"/>
    <w:rsid w:val="00643F9A"/>
    <w:rsid w:val="006440AD"/>
    <w:rsid w:val="00645ED6"/>
    <w:rsid w:val="00646E4E"/>
    <w:rsid w:val="00647130"/>
    <w:rsid w:val="0064739A"/>
    <w:rsid w:val="00647626"/>
    <w:rsid w:val="00647F96"/>
    <w:rsid w:val="006501F6"/>
    <w:rsid w:val="0065193F"/>
    <w:rsid w:val="00652F43"/>
    <w:rsid w:val="006534C6"/>
    <w:rsid w:val="00653C5C"/>
    <w:rsid w:val="00653F3F"/>
    <w:rsid w:val="00654BE6"/>
    <w:rsid w:val="00655B8D"/>
    <w:rsid w:val="00660203"/>
    <w:rsid w:val="0066054A"/>
    <w:rsid w:val="00661CBE"/>
    <w:rsid w:val="00663C8B"/>
    <w:rsid w:val="006656F6"/>
    <w:rsid w:val="00665865"/>
    <w:rsid w:val="00665913"/>
    <w:rsid w:val="00665DEC"/>
    <w:rsid w:val="00667E68"/>
    <w:rsid w:val="00670744"/>
    <w:rsid w:val="00671088"/>
    <w:rsid w:val="00672A5E"/>
    <w:rsid w:val="00672FE5"/>
    <w:rsid w:val="00675773"/>
    <w:rsid w:val="00675E1A"/>
    <w:rsid w:val="00676B7D"/>
    <w:rsid w:val="00681D01"/>
    <w:rsid w:val="00682E2B"/>
    <w:rsid w:val="006832F3"/>
    <w:rsid w:val="00684FDB"/>
    <w:rsid w:val="006857DB"/>
    <w:rsid w:val="00685E3F"/>
    <w:rsid w:val="006869F6"/>
    <w:rsid w:val="00687034"/>
    <w:rsid w:val="00690CB1"/>
    <w:rsid w:val="00692452"/>
    <w:rsid w:val="00693776"/>
    <w:rsid w:val="00693779"/>
    <w:rsid w:val="00693CBB"/>
    <w:rsid w:val="00694B3E"/>
    <w:rsid w:val="00694B4C"/>
    <w:rsid w:val="006965CA"/>
    <w:rsid w:val="00696EA9"/>
    <w:rsid w:val="0069739D"/>
    <w:rsid w:val="006A03E3"/>
    <w:rsid w:val="006A08DA"/>
    <w:rsid w:val="006A1E04"/>
    <w:rsid w:val="006A2444"/>
    <w:rsid w:val="006A2B43"/>
    <w:rsid w:val="006A404D"/>
    <w:rsid w:val="006A504F"/>
    <w:rsid w:val="006B15B4"/>
    <w:rsid w:val="006B165F"/>
    <w:rsid w:val="006B3765"/>
    <w:rsid w:val="006B5206"/>
    <w:rsid w:val="006B5804"/>
    <w:rsid w:val="006B5E90"/>
    <w:rsid w:val="006B6768"/>
    <w:rsid w:val="006B70EE"/>
    <w:rsid w:val="006C07C4"/>
    <w:rsid w:val="006C10CE"/>
    <w:rsid w:val="006C19CB"/>
    <w:rsid w:val="006C2D3E"/>
    <w:rsid w:val="006C3F5D"/>
    <w:rsid w:val="006C440A"/>
    <w:rsid w:val="006C4E81"/>
    <w:rsid w:val="006C5217"/>
    <w:rsid w:val="006C55FA"/>
    <w:rsid w:val="006C5EB6"/>
    <w:rsid w:val="006C5ED2"/>
    <w:rsid w:val="006C6D81"/>
    <w:rsid w:val="006C77F1"/>
    <w:rsid w:val="006D02E3"/>
    <w:rsid w:val="006D1B3B"/>
    <w:rsid w:val="006D1DC9"/>
    <w:rsid w:val="006D3C6C"/>
    <w:rsid w:val="006D4A52"/>
    <w:rsid w:val="006D4AAB"/>
    <w:rsid w:val="006D53E8"/>
    <w:rsid w:val="006D54A4"/>
    <w:rsid w:val="006D5A99"/>
    <w:rsid w:val="006D5B5B"/>
    <w:rsid w:val="006D5C15"/>
    <w:rsid w:val="006D6098"/>
    <w:rsid w:val="006D6AA3"/>
    <w:rsid w:val="006D6D3F"/>
    <w:rsid w:val="006D7209"/>
    <w:rsid w:val="006D742F"/>
    <w:rsid w:val="006D7B87"/>
    <w:rsid w:val="006E0CCF"/>
    <w:rsid w:val="006E0E92"/>
    <w:rsid w:val="006E12E6"/>
    <w:rsid w:val="006E2CBE"/>
    <w:rsid w:val="006E30F6"/>
    <w:rsid w:val="006E6B1A"/>
    <w:rsid w:val="006E6E66"/>
    <w:rsid w:val="006E6FC7"/>
    <w:rsid w:val="006F501D"/>
    <w:rsid w:val="006F6327"/>
    <w:rsid w:val="006F6EEC"/>
    <w:rsid w:val="006F7116"/>
    <w:rsid w:val="007012AE"/>
    <w:rsid w:val="007015CD"/>
    <w:rsid w:val="007033A9"/>
    <w:rsid w:val="00707E9E"/>
    <w:rsid w:val="007105A2"/>
    <w:rsid w:val="007109CF"/>
    <w:rsid w:val="007135BB"/>
    <w:rsid w:val="007144E5"/>
    <w:rsid w:val="00715318"/>
    <w:rsid w:val="00716A54"/>
    <w:rsid w:val="00720E2C"/>
    <w:rsid w:val="00721C7F"/>
    <w:rsid w:val="00722092"/>
    <w:rsid w:val="00723AD1"/>
    <w:rsid w:val="00724F5B"/>
    <w:rsid w:val="00725167"/>
    <w:rsid w:val="00730258"/>
    <w:rsid w:val="007304EC"/>
    <w:rsid w:val="00730B4F"/>
    <w:rsid w:val="0073212B"/>
    <w:rsid w:val="00732432"/>
    <w:rsid w:val="00732BB4"/>
    <w:rsid w:val="00733116"/>
    <w:rsid w:val="0073395E"/>
    <w:rsid w:val="00734A56"/>
    <w:rsid w:val="00734DFF"/>
    <w:rsid w:val="00735E34"/>
    <w:rsid w:val="00736422"/>
    <w:rsid w:val="00736505"/>
    <w:rsid w:val="00736E76"/>
    <w:rsid w:val="0074066F"/>
    <w:rsid w:val="00743DEA"/>
    <w:rsid w:val="00744242"/>
    <w:rsid w:val="0074763D"/>
    <w:rsid w:val="00750090"/>
    <w:rsid w:val="00750297"/>
    <w:rsid w:val="00752ED6"/>
    <w:rsid w:val="00753E92"/>
    <w:rsid w:val="00754771"/>
    <w:rsid w:val="007565B5"/>
    <w:rsid w:val="007623CF"/>
    <w:rsid w:val="00762899"/>
    <w:rsid w:val="0076346C"/>
    <w:rsid w:val="00763793"/>
    <w:rsid w:val="00764CD9"/>
    <w:rsid w:val="00765A19"/>
    <w:rsid w:val="00765C27"/>
    <w:rsid w:val="0076669B"/>
    <w:rsid w:val="00766AB0"/>
    <w:rsid w:val="00766D3B"/>
    <w:rsid w:val="007672EA"/>
    <w:rsid w:val="00767EBD"/>
    <w:rsid w:val="00770C8B"/>
    <w:rsid w:val="00772CF3"/>
    <w:rsid w:val="00772EBA"/>
    <w:rsid w:val="00773F7E"/>
    <w:rsid w:val="00774739"/>
    <w:rsid w:val="0077768E"/>
    <w:rsid w:val="00780ADE"/>
    <w:rsid w:val="00781513"/>
    <w:rsid w:val="00784BD4"/>
    <w:rsid w:val="00784C36"/>
    <w:rsid w:val="007862C9"/>
    <w:rsid w:val="00786E36"/>
    <w:rsid w:val="00787B23"/>
    <w:rsid w:val="007900A3"/>
    <w:rsid w:val="007902D4"/>
    <w:rsid w:val="00791F1D"/>
    <w:rsid w:val="00792B8F"/>
    <w:rsid w:val="007934AB"/>
    <w:rsid w:val="00793C81"/>
    <w:rsid w:val="00794BC8"/>
    <w:rsid w:val="00794D44"/>
    <w:rsid w:val="00794FDD"/>
    <w:rsid w:val="00795074"/>
    <w:rsid w:val="00795985"/>
    <w:rsid w:val="00797B6E"/>
    <w:rsid w:val="007A09B1"/>
    <w:rsid w:val="007A14B5"/>
    <w:rsid w:val="007A5079"/>
    <w:rsid w:val="007A57E3"/>
    <w:rsid w:val="007A60C4"/>
    <w:rsid w:val="007A69BA"/>
    <w:rsid w:val="007A6B27"/>
    <w:rsid w:val="007A6F09"/>
    <w:rsid w:val="007A74DB"/>
    <w:rsid w:val="007B050C"/>
    <w:rsid w:val="007B0D2C"/>
    <w:rsid w:val="007B4B0A"/>
    <w:rsid w:val="007B66D3"/>
    <w:rsid w:val="007B6FA5"/>
    <w:rsid w:val="007C33EF"/>
    <w:rsid w:val="007C3839"/>
    <w:rsid w:val="007C4584"/>
    <w:rsid w:val="007C5573"/>
    <w:rsid w:val="007C631B"/>
    <w:rsid w:val="007C6B34"/>
    <w:rsid w:val="007C6F99"/>
    <w:rsid w:val="007C72FF"/>
    <w:rsid w:val="007D0234"/>
    <w:rsid w:val="007D03D5"/>
    <w:rsid w:val="007D2579"/>
    <w:rsid w:val="007D2E6D"/>
    <w:rsid w:val="007D4A2D"/>
    <w:rsid w:val="007D502D"/>
    <w:rsid w:val="007E1F52"/>
    <w:rsid w:val="007E2EB4"/>
    <w:rsid w:val="007E3B90"/>
    <w:rsid w:val="007E469D"/>
    <w:rsid w:val="007E49FB"/>
    <w:rsid w:val="007E4C5C"/>
    <w:rsid w:val="007E5869"/>
    <w:rsid w:val="007E6C91"/>
    <w:rsid w:val="007E7981"/>
    <w:rsid w:val="007E7FF7"/>
    <w:rsid w:val="007F0977"/>
    <w:rsid w:val="007F1668"/>
    <w:rsid w:val="007F2887"/>
    <w:rsid w:val="007F3799"/>
    <w:rsid w:val="007F3E22"/>
    <w:rsid w:val="007F5340"/>
    <w:rsid w:val="007F70CA"/>
    <w:rsid w:val="007F7772"/>
    <w:rsid w:val="007F7BB6"/>
    <w:rsid w:val="008007B4"/>
    <w:rsid w:val="008023A6"/>
    <w:rsid w:val="00803A0A"/>
    <w:rsid w:val="00803B0A"/>
    <w:rsid w:val="008044B5"/>
    <w:rsid w:val="00805AB1"/>
    <w:rsid w:val="00806E74"/>
    <w:rsid w:val="00806F78"/>
    <w:rsid w:val="008070CF"/>
    <w:rsid w:val="00807452"/>
    <w:rsid w:val="00807E0D"/>
    <w:rsid w:val="00812866"/>
    <w:rsid w:val="00812D19"/>
    <w:rsid w:val="00812DAE"/>
    <w:rsid w:val="00813273"/>
    <w:rsid w:val="00813EE1"/>
    <w:rsid w:val="008141DD"/>
    <w:rsid w:val="00814955"/>
    <w:rsid w:val="00815FD7"/>
    <w:rsid w:val="00817290"/>
    <w:rsid w:val="0082021B"/>
    <w:rsid w:val="008216BA"/>
    <w:rsid w:val="008219D7"/>
    <w:rsid w:val="00821D27"/>
    <w:rsid w:val="00824A2D"/>
    <w:rsid w:val="00826AD3"/>
    <w:rsid w:val="008275C8"/>
    <w:rsid w:val="00830232"/>
    <w:rsid w:val="008324A4"/>
    <w:rsid w:val="00833073"/>
    <w:rsid w:val="00833D12"/>
    <w:rsid w:val="00833FDA"/>
    <w:rsid w:val="00835436"/>
    <w:rsid w:val="00837412"/>
    <w:rsid w:val="008374AE"/>
    <w:rsid w:val="00842449"/>
    <w:rsid w:val="0084753C"/>
    <w:rsid w:val="00850397"/>
    <w:rsid w:val="00850CD7"/>
    <w:rsid w:val="00850EB1"/>
    <w:rsid w:val="00853176"/>
    <w:rsid w:val="00856681"/>
    <w:rsid w:val="00856968"/>
    <w:rsid w:val="00863113"/>
    <w:rsid w:val="008651BC"/>
    <w:rsid w:val="00865500"/>
    <w:rsid w:val="008663F2"/>
    <w:rsid w:val="0087117D"/>
    <w:rsid w:val="00872EDB"/>
    <w:rsid w:val="00872FDB"/>
    <w:rsid w:val="00874237"/>
    <w:rsid w:val="00875E01"/>
    <w:rsid w:val="008762DC"/>
    <w:rsid w:val="00880130"/>
    <w:rsid w:val="008812AF"/>
    <w:rsid w:val="00881838"/>
    <w:rsid w:val="00882C9E"/>
    <w:rsid w:val="00883028"/>
    <w:rsid w:val="00883B56"/>
    <w:rsid w:val="00884442"/>
    <w:rsid w:val="008844F5"/>
    <w:rsid w:val="00884933"/>
    <w:rsid w:val="008867B9"/>
    <w:rsid w:val="00890470"/>
    <w:rsid w:val="008916BF"/>
    <w:rsid w:val="00892DBB"/>
    <w:rsid w:val="00893067"/>
    <w:rsid w:val="00893107"/>
    <w:rsid w:val="00893158"/>
    <w:rsid w:val="00893DAB"/>
    <w:rsid w:val="008946A3"/>
    <w:rsid w:val="008958E1"/>
    <w:rsid w:val="00895EB0"/>
    <w:rsid w:val="00897055"/>
    <w:rsid w:val="008973E9"/>
    <w:rsid w:val="00897D77"/>
    <w:rsid w:val="008A055D"/>
    <w:rsid w:val="008A275E"/>
    <w:rsid w:val="008A49A0"/>
    <w:rsid w:val="008A5346"/>
    <w:rsid w:val="008A5AB2"/>
    <w:rsid w:val="008A61AF"/>
    <w:rsid w:val="008A727F"/>
    <w:rsid w:val="008B0C71"/>
    <w:rsid w:val="008B3843"/>
    <w:rsid w:val="008B51FB"/>
    <w:rsid w:val="008B6F21"/>
    <w:rsid w:val="008B7406"/>
    <w:rsid w:val="008C035C"/>
    <w:rsid w:val="008C27E2"/>
    <w:rsid w:val="008C2B6B"/>
    <w:rsid w:val="008C3352"/>
    <w:rsid w:val="008C44F3"/>
    <w:rsid w:val="008C5EDF"/>
    <w:rsid w:val="008D0599"/>
    <w:rsid w:val="008D1533"/>
    <w:rsid w:val="008D19AE"/>
    <w:rsid w:val="008D29B8"/>
    <w:rsid w:val="008D44A0"/>
    <w:rsid w:val="008D4B80"/>
    <w:rsid w:val="008D51CB"/>
    <w:rsid w:val="008D688B"/>
    <w:rsid w:val="008D69F2"/>
    <w:rsid w:val="008E0E7A"/>
    <w:rsid w:val="008E15F3"/>
    <w:rsid w:val="008E42C5"/>
    <w:rsid w:val="008E4FC4"/>
    <w:rsid w:val="008E50C7"/>
    <w:rsid w:val="008E575E"/>
    <w:rsid w:val="008E644B"/>
    <w:rsid w:val="008E7C07"/>
    <w:rsid w:val="008F0913"/>
    <w:rsid w:val="008F0C65"/>
    <w:rsid w:val="008F24A4"/>
    <w:rsid w:val="008F2AF7"/>
    <w:rsid w:val="008F2CB6"/>
    <w:rsid w:val="008F40F5"/>
    <w:rsid w:val="008F442A"/>
    <w:rsid w:val="008F499C"/>
    <w:rsid w:val="008F4FB6"/>
    <w:rsid w:val="008F5540"/>
    <w:rsid w:val="00900D6A"/>
    <w:rsid w:val="009013D9"/>
    <w:rsid w:val="0090218C"/>
    <w:rsid w:val="0090247D"/>
    <w:rsid w:val="00902ED3"/>
    <w:rsid w:val="009042B8"/>
    <w:rsid w:val="009058D8"/>
    <w:rsid w:val="009061E7"/>
    <w:rsid w:val="009069AB"/>
    <w:rsid w:val="00906E21"/>
    <w:rsid w:val="0090768F"/>
    <w:rsid w:val="00907D71"/>
    <w:rsid w:val="00910EFB"/>
    <w:rsid w:val="00915BBD"/>
    <w:rsid w:val="00915C2E"/>
    <w:rsid w:val="00915C5F"/>
    <w:rsid w:val="009177D3"/>
    <w:rsid w:val="00921C89"/>
    <w:rsid w:val="00921DEB"/>
    <w:rsid w:val="00921E75"/>
    <w:rsid w:val="009226C3"/>
    <w:rsid w:val="00922EEB"/>
    <w:rsid w:val="00923206"/>
    <w:rsid w:val="00924FF2"/>
    <w:rsid w:val="00926B38"/>
    <w:rsid w:val="00926E2A"/>
    <w:rsid w:val="00926E33"/>
    <w:rsid w:val="00927CCD"/>
    <w:rsid w:val="00927D31"/>
    <w:rsid w:val="00930DAD"/>
    <w:rsid w:val="00930FF5"/>
    <w:rsid w:val="00931128"/>
    <w:rsid w:val="00931444"/>
    <w:rsid w:val="00932847"/>
    <w:rsid w:val="009329FC"/>
    <w:rsid w:val="00933380"/>
    <w:rsid w:val="00934741"/>
    <w:rsid w:val="009360C2"/>
    <w:rsid w:val="00936FB2"/>
    <w:rsid w:val="0094047E"/>
    <w:rsid w:val="009407BF"/>
    <w:rsid w:val="00942248"/>
    <w:rsid w:val="00945326"/>
    <w:rsid w:val="00945574"/>
    <w:rsid w:val="0094595D"/>
    <w:rsid w:val="00946188"/>
    <w:rsid w:val="009470B9"/>
    <w:rsid w:val="0094711E"/>
    <w:rsid w:val="00947280"/>
    <w:rsid w:val="00947410"/>
    <w:rsid w:val="009479ED"/>
    <w:rsid w:val="0095120B"/>
    <w:rsid w:val="009513FF"/>
    <w:rsid w:val="00952106"/>
    <w:rsid w:val="00953349"/>
    <w:rsid w:val="009544BF"/>
    <w:rsid w:val="00956B5E"/>
    <w:rsid w:val="00957725"/>
    <w:rsid w:val="00957DFB"/>
    <w:rsid w:val="00961C68"/>
    <w:rsid w:val="0096294F"/>
    <w:rsid w:val="00962C9F"/>
    <w:rsid w:val="00963E5B"/>
    <w:rsid w:val="009642B3"/>
    <w:rsid w:val="0096514C"/>
    <w:rsid w:val="0096553A"/>
    <w:rsid w:val="00965CC3"/>
    <w:rsid w:val="00966D5E"/>
    <w:rsid w:val="009673F2"/>
    <w:rsid w:val="00967F35"/>
    <w:rsid w:val="00967F53"/>
    <w:rsid w:val="009705E6"/>
    <w:rsid w:val="00970D28"/>
    <w:rsid w:val="00970DB4"/>
    <w:rsid w:val="00971FEE"/>
    <w:rsid w:val="00972373"/>
    <w:rsid w:val="009732F2"/>
    <w:rsid w:val="00974F9D"/>
    <w:rsid w:val="00976513"/>
    <w:rsid w:val="009773B6"/>
    <w:rsid w:val="00977F16"/>
    <w:rsid w:val="00980C81"/>
    <w:rsid w:val="009832CE"/>
    <w:rsid w:val="00983AA1"/>
    <w:rsid w:val="00983CC7"/>
    <w:rsid w:val="0098432E"/>
    <w:rsid w:val="00986889"/>
    <w:rsid w:val="009878DD"/>
    <w:rsid w:val="00990129"/>
    <w:rsid w:val="00990DB9"/>
    <w:rsid w:val="0099141B"/>
    <w:rsid w:val="0099186B"/>
    <w:rsid w:val="009920A4"/>
    <w:rsid w:val="00992460"/>
    <w:rsid w:val="009939A5"/>
    <w:rsid w:val="00994110"/>
    <w:rsid w:val="009966FF"/>
    <w:rsid w:val="009A1A71"/>
    <w:rsid w:val="009A33FC"/>
    <w:rsid w:val="009A61E6"/>
    <w:rsid w:val="009A681A"/>
    <w:rsid w:val="009A6860"/>
    <w:rsid w:val="009A6B32"/>
    <w:rsid w:val="009A6FC2"/>
    <w:rsid w:val="009A7389"/>
    <w:rsid w:val="009A7491"/>
    <w:rsid w:val="009A754B"/>
    <w:rsid w:val="009B090B"/>
    <w:rsid w:val="009B11A2"/>
    <w:rsid w:val="009B184B"/>
    <w:rsid w:val="009B1A43"/>
    <w:rsid w:val="009B1DBC"/>
    <w:rsid w:val="009B2A83"/>
    <w:rsid w:val="009B34CA"/>
    <w:rsid w:val="009B3A7B"/>
    <w:rsid w:val="009B42CD"/>
    <w:rsid w:val="009B7C6B"/>
    <w:rsid w:val="009C21F6"/>
    <w:rsid w:val="009C51E3"/>
    <w:rsid w:val="009C6D0F"/>
    <w:rsid w:val="009C7518"/>
    <w:rsid w:val="009C7AC5"/>
    <w:rsid w:val="009D0E8A"/>
    <w:rsid w:val="009D2140"/>
    <w:rsid w:val="009D2851"/>
    <w:rsid w:val="009D2FEF"/>
    <w:rsid w:val="009D3E6A"/>
    <w:rsid w:val="009D4560"/>
    <w:rsid w:val="009D47F7"/>
    <w:rsid w:val="009D701B"/>
    <w:rsid w:val="009E1F67"/>
    <w:rsid w:val="009E6A86"/>
    <w:rsid w:val="009E6BC7"/>
    <w:rsid w:val="009E6E5C"/>
    <w:rsid w:val="009E73BD"/>
    <w:rsid w:val="009E7AAB"/>
    <w:rsid w:val="009F4A7E"/>
    <w:rsid w:val="009F4B26"/>
    <w:rsid w:val="009F6577"/>
    <w:rsid w:val="00A0009A"/>
    <w:rsid w:val="00A00173"/>
    <w:rsid w:val="00A00927"/>
    <w:rsid w:val="00A03AB0"/>
    <w:rsid w:val="00A06EB3"/>
    <w:rsid w:val="00A07097"/>
    <w:rsid w:val="00A0782B"/>
    <w:rsid w:val="00A07A86"/>
    <w:rsid w:val="00A103E0"/>
    <w:rsid w:val="00A10A18"/>
    <w:rsid w:val="00A11A76"/>
    <w:rsid w:val="00A15315"/>
    <w:rsid w:val="00A1689E"/>
    <w:rsid w:val="00A17310"/>
    <w:rsid w:val="00A17E34"/>
    <w:rsid w:val="00A20999"/>
    <w:rsid w:val="00A210E6"/>
    <w:rsid w:val="00A21326"/>
    <w:rsid w:val="00A21351"/>
    <w:rsid w:val="00A21C80"/>
    <w:rsid w:val="00A24455"/>
    <w:rsid w:val="00A3004B"/>
    <w:rsid w:val="00A308C6"/>
    <w:rsid w:val="00A309FA"/>
    <w:rsid w:val="00A31C62"/>
    <w:rsid w:val="00A36106"/>
    <w:rsid w:val="00A40497"/>
    <w:rsid w:val="00A41B48"/>
    <w:rsid w:val="00A42887"/>
    <w:rsid w:val="00A42973"/>
    <w:rsid w:val="00A445EF"/>
    <w:rsid w:val="00A45F7B"/>
    <w:rsid w:val="00A47926"/>
    <w:rsid w:val="00A47BE7"/>
    <w:rsid w:val="00A50B03"/>
    <w:rsid w:val="00A511D5"/>
    <w:rsid w:val="00A512D7"/>
    <w:rsid w:val="00A52D62"/>
    <w:rsid w:val="00A52FC5"/>
    <w:rsid w:val="00A60622"/>
    <w:rsid w:val="00A637EA"/>
    <w:rsid w:val="00A648B7"/>
    <w:rsid w:val="00A702E9"/>
    <w:rsid w:val="00A706FB"/>
    <w:rsid w:val="00A7315E"/>
    <w:rsid w:val="00A7459B"/>
    <w:rsid w:val="00A76CFB"/>
    <w:rsid w:val="00A771C9"/>
    <w:rsid w:val="00A80F33"/>
    <w:rsid w:val="00A81FCC"/>
    <w:rsid w:val="00A824DC"/>
    <w:rsid w:val="00A827D4"/>
    <w:rsid w:val="00A82995"/>
    <w:rsid w:val="00A82C94"/>
    <w:rsid w:val="00A83F8D"/>
    <w:rsid w:val="00A84B7C"/>
    <w:rsid w:val="00A85264"/>
    <w:rsid w:val="00A85EF1"/>
    <w:rsid w:val="00A863FF"/>
    <w:rsid w:val="00A8666C"/>
    <w:rsid w:val="00A8692D"/>
    <w:rsid w:val="00A878CD"/>
    <w:rsid w:val="00A90AB3"/>
    <w:rsid w:val="00A90CAC"/>
    <w:rsid w:val="00A90FBE"/>
    <w:rsid w:val="00A918D3"/>
    <w:rsid w:val="00A93627"/>
    <w:rsid w:val="00A93FCB"/>
    <w:rsid w:val="00AA0470"/>
    <w:rsid w:val="00AA2744"/>
    <w:rsid w:val="00AA361B"/>
    <w:rsid w:val="00AA37BC"/>
    <w:rsid w:val="00AA52BA"/>
    <w:rsid w:val="00AA59A7"/>
    <w:rsid w:val="00AB2EC9"/>
    <w:rsid w:val="00AB568F"/>
    <w:rsid w:val="00AB6002"/>
    <w:rsid w:val="00AB6233"/>
    <w:rsid w:val="00AB747C"/>
    <w:rsid w:val="00AC0147"/>
    <w:rsid w:val="00AC04EE"/>
    <w:rsid w:val="00AC08C6"/>
    <w:rsid w:val="00AC1782"/>
    <w:rsid w:val="00AC23BF"/>
    <w:rsid w:val="00AC569A"/>
    <w:rsid w:val="00AC6D8D"/>
    <w:rsid w:val="00AC6FAC"/>
    <w:rsid w:val="00AC704A"/>
    <w:rsid w:val="00AC72BB"/>
    <w:rsid w:val="00AC750F"/>
    <w:rsid w:val="00AC7FB1"/>
    <w:rsid w:val="00AD0DB3"/>
    <w:rsid w:val="00AD25AA"/>
    <w:rsid w:val="00AD35C2"/>
    <w:rsid w:val="00AD3738"/>
    <w:rsid w:val="00AD4657"/>
    <w:rsid w:val="00AD543C"/>
    <w:rsid w:val="00AD6296"/>
    <w:rsid w:val="00AD66B4"/>
    <w:rsid w:val="00AD6F05"/>
    <w:rsid w:val="00AD724F"/>
    <w:rsid w:val="00AD73DF"/>
    <w:rsid w:val="00AD74B3"/>
    <w:rsid w:val="00AD7C4A"/>
    <w:rsid w:val="00AD7E62"/>
    <w:rsid w:val="00AE00F1"/>
    <w:rsid w:val="00AE0EE7"/>
    <w:rsid w:val="00AE1329"/>
    <w:rsid w:val="00AE3225"/>
    <w:rsid w:val="00AE39BC"/>
    <w:rsid w:val="00AE3AD2"/>
    <w:rsid w:val="00AE5BD9"/>
    <w:rsid w:val="00AE7063"/>
    <w:rsid w:val="00AE728D"/>
    <w:rsid w:val="00AE7943"/>
    <w:rsid w:val="00AE7E16"/>
    <w:rsid w:val="00AF02C1"/>
    <w:rsid w:val="00AF100B"/>
    <w:rsid w:val="00AF1E84"/>
    <w:rsid w:val="00AF2E7F"/>
    <w:rsid w:val="00AF3D50"/>
    <w:rsid w:val="00B00732"/>
    <w:rsid w:val="00B00A6D"/>
    <w:rsid w:val="00B01A5B"/>
    <w:rsid w:val="00B0367C"/>
    <w:rsid w:val="00B070CC"/>
    <w:rsid w:val="00B10E98"/>
    <w:rsid w:val="00B11634"/>
    <w:rsid w:val="00B1193A"/>
    <w:rsid w:val="00B1292E"/>
    <w:rsid w:val="00B129C5"/>
    <w:rsid w:val="00B135FA"/>
    <w:rsid w:val="00B13B4D"/>
    <w:rsid w:val="00B13C27"/>
    <w:rsid w:val="00B15B44"/>
    <w:rsid w:val="00B15C32"/>
    <w:rsid w:val="00B162AE"/>
    <w:rsid w:val="00B16E2E"/>
    <w:rsid w:val="00B22181"/>
    <w:rsid w:val="00B22727"/>
    <w:rsid w:val="00B23A3D"/>
    <w:rsid w:val="00B24F23"/>
    <w:rsid w:val="00B25AC9"/>
    <w:rsid w:val="00B2684B"/>
    <w:rsid w:val="00B26E28"/>
    <w:rsid w:val="00B31339"/>
    <w:rsid w:val="00B31C58"/>
    <w:rsid w:val="00B32F51"/>
    <w:rsid w:val="00B361B5"/>
    <w:rsid w:val="00B3641C"/>
    <w:rsid w:val="00B36B9E"/>
    <w:rsid w:val="00B3716D"/>
    <w:rsid w:val="00B37F7C"/>
    <w:rsid w:val="00B41885"/>
    <w:rsid w:val="00B42016"/>
    <w:rsid w:val="00B43B27"/>
    <w:rsid w:val="00B446F6"/>
    <w:rsid w:val="00B45362"/>
    <w:rsid w:val="00B455A8"/>
    <w:rsid w:val="00B459C5"/>
    <w:rsid w:val="00B531C4"/>
    <w:rsid w:val="00B53281"/>
    <w:rsid w:val="00B53F6E"/>
    <w:rsid w:val="00B56341"/>
    <w:rsid w:val="00B56C6B"/>
    <w:rsid w:val="00B57679"/>
    <w:rsid w:val="00B60746"/>
    <w:rsid w:val="00B623D5"/>
    <w:rsid w:val="00B625CA"/>
    <w:rsid w:val="00B62BCD"/>
    <w:rsid w:val="00B633C1"/>
    <w:rsid w:val="00B63B84"/>
    <w:rsid w:val="00B63F21"/>
    <w:rsid w:val="00B6682B"/>
    <w:rsid w:val="00B669C6"/>
    <w:rsid w:val="00B74668"/>
    <w:rsid w:val="00B7555B"/>
    <w:rsid w:val="00B77569"/>
    <w:rsid w:val="00B82CDE"/>
    <w:rsid w:val="00B83F28"/>
    <w:rsid w:val="00B84328"/>
    <w:rsid w:val="00B84CE9"/>
    <w:rsid w:val="00B84D39"/>
    <w:rsid w:val="00B85DFB"/>
    <w:rsid w:val="00B85EE9"/>
    <w:rsid w:val="00B869CA"/>
    <w:rsid w:val="00B86E76"/>
    <w:rsid w:val="00B870F9"/>
    <w:rsid w:val="00B919CC"/>
    <w:rsid w:val="00B94978"/>
    <w:rsid w:val="00B9664C"/>
    <w:rsid w:val="00B9696C"/>
    <w:rsid w:val="00BA211C"/>
    <w:rsid w:val="00BA2DBC"/>
    <w:rsid w:val="00BA36BC"/>
    <w:rsid w:val="00BA3A3F"/>
    <w:rsid w:val="00BA4276"/>
    <w:rsid w:val="00BA4359"/>
    <w:rsid w:val="00BA446D"/>
    <w:rsid w:val="00BA45C0"/>
    <w:rsid w:val="00BA4608"/>
    <w:rsid w:val="00BA4AD2"/>
    <w:rsid w:val="00BA5865"/>
    <w:rsid w:val="00BA67AC"/>
    <w:rsid w:val="00BA71CE"/>
    <w:rsid w:val="00BB11FC"/>
    <w:rsid w:val="00BB1E1D"/>
    <w:rsid w:val="00BB230E"/>
    <w:rsid w:val="00BB3281"/>
    <w:rsid w:val="00BB422D"/>
    <w:rsid w:val="00BB4F25"/>
    <w:rsid w:val="00BB650E"/>
    <w:rsid w:val="00BC1219"/>
    <w:rsid w:val="00BC2D04"/>
    <w:rsid w:val="00BC2EF7"/>
    <w:rsid w:val="00BC2EFF"/>
    <w:rsid w:val="00BC31DD"/>
    <w:rsid w:val="00BC4782"/>
    <w:rsid w:val="00BC5C98"/>
    <w:rsid w:val="00BC5CD1"/>
    <w:rsid w:val="00BC693D"/>
    <w:rsid w:val="00BD01D8"/>
    <w:rsid w:val="00BD224A"/>
    <w:rsid w:val="00BD28C2"/>
    <w:rsid w:val="00BD3214"/>
    <w:rsid w:val="00BD4204"/>
    <w:rsid w:val="00BD5100"/>
    <w:rsid w:val="00BD7A1A"/>
    <w:rsid w:val="00BE13D2"/>
    <w:rsid w:val="00BE157B"/>
    <w:rsid w:val="00BE3C7B"/>
    <w:rsid w:val="00BE3C87"/>
    <w:rsid w:val="00BE54C0"/>
    <w:rsid w:val="00BE5CC0"/>
    <w:rsid w:val="00BE7DE9"/>
    <w:rsid w:val="00BF1245"/>
    <w:rsid w:val="00BF1A13"/>
    <w:rsid w:val="00BF1CAF"/>
    <w:rsid w:val="00BF247D"/>
    <w:rsid w:val="00BF5C64"/>
    <w:rsid w:val="00C00947"/>
    <w:rsid w:val="00C0118B"/>
    <w:rsid w:val="00C02D1E"/>
    <w:rsid w:val="00C03BF4"/>
    <w:rsid w:val="00C04179"/>
    <w:rsid w:val="00C04687"/>
    <w:rsid w:val="00C111BC"/>
    <w:rsid w:val="00C113D5"/>
    <w:rsid w:val="00C13083"/>
    <w:rsid w:val="00C14ADA"/>
    <w:rsid w:val="00C171F5"/>
    <w:rsid w:val="00C204CD"/>
    <w:rsid w:val="00C215E9"/>
    <w:rsid w:val="00C21E1E"/>
    <w:rsid w:val="00C22D20"/>
    <w:rsid w:val="00C239F7"/>
    <w:rsid w:val="00C2449B"/>
    <w:rsid w:val="00C24CB5"/>
    <w:rsid w:val="00C25546"/>
    <w:rsid w:val="00C25C30"/>
    <w:rsid w:val="00C267A0"/>
    <w:rsid w:val="00C26DB9"/>
    <w:rsid w:val="00C2724C"/>
    <w:rsid w:val="00C31FC5"/>
    <w:rsid w:val="00C33025"/>
    <w:rsid w:val="00C33064"/>
    <w:rsid w:val="00C3401F"/>
    <w:rsid w:val="00C359DF"/>
    <w:rsid w:val="00C36119"/>
    <w:rsid w:val="00C368A1"/>
    <w:rsid w:val="00C37691"/>
    <w:rsid w:val="00C3783B"/>
    <w:rsid w:val="00C42177"/>
    <w:rsid w:val="00C4260F"/>
    <w:rsid w:val="00C43CA2"/>
    <w:rsid w:val="00C449E7"/>
    <w:rsid w:val="00C451E5"/>
    <w:rsid w:val="00C453C7"/>
    <w:rsid w:val="00C478EE"/>
    <w:rsid w:val="00C51F89"/>
    <w:rsid w:val="00C5205C"/>
    <w:rsid w:val="00C564D7"/>
    <w:rsid w:val="00C570FE"/>
    <w:rsid w:val="00C639F2"/>
    <w:rsid w:val="00C6515C"/>
    <w:rsid w:val="00C656E3"/>
    <w:rsid w:val="00C65A08"/>
    <w:rsid w:val="00C6699B"/>
    <w:rsid w:val="00C66A97"/>
    <w:rsid w:val="00C67F38"/>
    <w:rsid w:val="00C70B71"/>
    <w:rsid w:val="00C7200A"/>
    <w:rsid w:val="00C72D26"/>
    <w:rsid w:val="00C72F3D"/>
    <w:rsid w:val="00C74E2F"/>
    <w:rsid w:val="00C75B5B"/>
    <w:rsid w:val="00C761B7"/>
    <w:rsid w:val="00C76339"/>
    <w:rsid w:val="00C810B0"/>
    <w:rsid w:val="00C8113D"/>
    <w:rsid w:val="00C814DD"/>
    <w:rsid w:val="00C81B94"/>
    <w:rsid w:val="00C81E06"/>
    <w:rsid w:val="00C8353B"/>
    <w:rsid w:val="00C839E2"/>
    <w:rsid w:val="00C84708"/>
    <w:rsid w:val="00C85324"/>
    <w:rsid w:val="00C85B13"/>
    <w:rsid w:val="00C869A7"/>
    <w:rsid w:val="00C86AD5"/>
    <w:rsid w:val="00C87D8E"/>
    <w:rsid w:val="00C90216"/>
    <w:rsid w:val="00C905A1"/>
    <w:rsid w:val="00C92409"/>
    <w:rsid w:val="00C92AAF"/>
    <w:rsid w:val="00C95F29"/>
    <w:rsid w:val="00C97B7E"/>
    <w:rsid w:val="00CA1B84"/>
    <w:rsid w:val="00CA32F4"/>
    <w:rsid w:val="00CA6799"/>
    <w:rsid w:val="00CA7745"/>
    <w:rsid w:val="00CB129B"/>
    <w:rsid w:val="00CB2FC7"/>
    <w:rsid w:val="00CB643B"/>
    <w:rsid w:val="00CB67FC"/>
    <w:rsid w:val="00CB703C"/>
    <w:rsid w:val="00CB7139"/>
    <w:rsid w:val="00CB7D1B"/>
    <w:rsid w:val="00CC067E"/>
    <w:rsid w:val="00CC0A5A"/>
    <w:rsid w:val="00CC1128"/>
    <w:rsid w:val="00CC134E"/>
    <w:rsid w:val="00CC2570"/>
    <w:rsid w:val="00CC2BA7"/>
    <w:rsid w:val="00CC4884"/>
    <w:rsid w:val="00CC57AF"/>
    <w:rsid w:val="00CC6F76"/>
    <w:rsid w:val="00CD04CD"/>
    <w:rsid w:val="00CD0D57"/>
    <w:rsid w:val="00CD18AF"/>
    <w:rsid w:val="00CD2DBD"/>
    <w:rsid w:val="00CD3329"/>
    <w:rsid w:val="00CD471C"/>
    <w:rsid w:val="00CD4A9B"/>
    <w:rsid w:val="00CD532A"/>
    <w:rsid w:val="00CD5936"/>
    <w:rsid w:val="00CD6648"/>
    <w:rsid w:val="00CE0A58"/>
    <w:rsid w:val="00CE0C3F"/>
    <w:rsid w:val="00CE1028"/>
    <w:rsid w:val="00CE1C77"/>
    <w:rsid w:val="00CE1DAA"/>
    <w:rsid w:val="00CE2D99"/>
    <w:rsid w:val="00CE3F8D"/>
    <w:rsid w:val="00CE5881"/>
    <w:rsid w:val="00CF0A2B"/>
    <w:rsid w:val="00CF0FCD"/>
    <w:rsid w:val="00CF10A2"/>
    <w:rsid w:val="00CF41C3"/>
    <w:rsid w:val="00CF445B"/>
    <w:rsid w:val="00CF4BC2"/>
    <w:rsid w:val="00CF4C86"/>
    <w:rsid w:val="00CF5C15"/>
    <w:rsid w:val="00CF7210"/>
    <w:rsid w:val="00D00BF9"/>
    <w:rsid w:val="00D0191B"/>
    <w:rsid w:val="00D02E01"/>
    <w:rsid w:val="00D02E17"/>
    <w:rsid w:val="00D0397E"/>
    <w:rsid w:val="00D04045"/>
    <w:rsid w:val="00D0760B"/>
    <w:rsid w:val="00D07C12"/>
    <w:rsid w:val="00D11050"/>
    <w:rsid w:val="00D11892"/>
    <w:rsid w:val="00D12378"/>
    <w:rsid w:val="00D14018"/>
    <w:rsid w:val="00D147AE"/>
    <w:rsid w:val="00D1487C"/>
    <w:rsid w:val="00D14EE6"/>
    <w:rsid w:val="00D15B85"/>
    <w:rsid w:val="00D15F91"/>
    <w:rsid w:val="00D1683D"/>
    <w:rsid w:val="00D217AE"/>
    <w:rsid w:val="00D219AE"/>
    <w:rsid w:val="00D219C5"/>
    <w:rsid w:val="00D21DF8"/>
    <w:rsid w:val="00D223A2"/>
    <w:rsid w:val="00D2305F"/>
    <w:rsid w:val="00D23698"/>
    <w:rsid w:val="00D25FF1"/>
    <w:rsid w:val="00D301AD"/>
    <w:rsid w:val="00D30C0F"/>
    <w:rsid w:val="00D30C20"/>
    <w:rsid w:val="00D30E18"/>
    <w:rsid w:val="00D30F29"/>
    <w:rsid w:val="00D318CA"/>
    <w:rsid w:val="00D31B51"/>
    <w:rsid w:val="00D32841"/>
    <w:rsid w:val="00D32D5C"/>
    <w:rsid w:val="00D3402F"/>
    <w:rsid w:val="00D354C5"/>
    <w:rsid w:val="00D35539"/>
    <w:rsid w:val="00D35917"/>
    <w:rsid w:val="00D35C5A"/>
    <w:rsid w:val="00D3622A"/>
    <w:rsid w:val="00D414C6"/>
    <w:rsid w:val="00D41972"/>
    <w:rsid w:val="00D41C85"/>
    <w:rsid w:val="00D41D04"/>
    <w:rsid w:val="00D42848"/>
    <w:rsid w:val="00D42F55"/>
    <w:rsid w:val="00D44904"/>
    <w:rsid w:val="00D46FC2"/>
    <w:rsid w:val="00D50198"/>
    <w:rsid w:val="00D510A3"/>
    <w:rsid w:val="00D52166"/>
    <w:rsid w:val="00D5276E"/>
    <w:rsid w:val="00D52C8E"/>
    <w:rsid w:val="00D54D1C"/>
    <w:rsid w:val="00D552A8"/>
    <w:rsid w:val="00D556D1"/>
    <w:rsid w:val="00D55802"/>
    <w:rsid w:val="00D566C5"/>
    <w:rsid w:val="00D56B89"/>
    <w:rsid w:val="00D57E3B"/>
    <w:rsid w:val="00D6224B"/>
    <w:rsid w:val="00D633F0"/>
    <w:rsid w:val="00D63536"/>
    <w:rsid w:val="00D6383C"/>
    <w:rsid w:val="00D64BD9"/>
    <w:rsid w:val="00D64E2E"/>
    <w:rsid w:val="00D660DE"/>
    <w:rsid w:val="00D66799"/>
    <w:rsid w:val="00D66A93"/>
    <w:rsid w:val="00D675E7"/>
    <w:rsid w:val="00D70D40"/>
    <w:rsid w:val="00D70EC8"/>
    <w:rsid w:val="00D713EA"/>
    <w:rsid w:val="00D715C8"/>
    <w:rsid w:val="00D741B2"/>
    <w:rsid w:val="00D74948"/>
    <w:rsid w:val="00D74B28"/>
    <w:rsid w:val="00D75554"/>
    <w:rsid w:val="00D75C5D"/>
    <w:rsid w:val="00D76B5B"/>
    <w:rsid w:val="00D81810"/>
    <w:rsid w:val="00D8194A"/>
    <w:rsid w:val="00D829B4"/>
    <w:rsid w:val="00D84CEF"/>
    <w:rsid w:val="00D86CE9"/>
    <w:rsid w:val="00D91CB5"/>
    <w:rsid w:val="00D92A50"/>
    <w:rsid w:val="00D92B5F"/>
    <w:rsid w:val="00D93095"/>
    <w:rsid w:val="00D93705"/>
    <w:rsid w:val="00D938E3"/>
    <w:rsid w:val="00D939A7"/>
    <w:rsid w:val="00D93DF2"/>
    <w:rsid w:val="00D948B5"/>
    <w:rsid w:val="00D97485"/>
    <w:rsid w:val="00D97BED"/>
    <w:rsid w:val="00DA128B"/>
    <w:rsid w:val="00DA2462"/>
    <w:rsid w:val="00DA322C"/>
    <w:rsid w:val="00DA5E06"/>
    <w:rsid w:val="00DA7C61"/>
    <w:rsid w:val="00DB15E2"/>
    <w:rsid w:val="00DB1E5B"/>
    <w:rsid w:val="00DB2010"/>
    <w:rsid w:val="00DB4AB6"/>
    <w:rsid w:val="00DB4DDC"/>
    <w:rsid w:val="00DB5B4D"/>
    <w:rsid w:val="00DB6366"/>
    <w:rsid w:val="00DB7CCA"/>
    <w:rsid w:val="00DC0ADC"/>
    <w:rsid w:val="00DC0CC2"/>
    <w:rsid w:val="00DC105E"/>
    <w:rsid w:val="00DC1162"/>
    <w:rsid w:val="00DC1E74"/>
    <w:rsid w:val="00DC23E5"/>
    <w:rsid w:val="00DC2CBF"/>
    <w:rsid w:val="00DC307E"/>
    <w:rsid w:val="00DC31D0"/>
    <w:rsid w:val="00DC51E2"/>
    <w:rsid w:val="00DC5B71"/>
    <w:rsid w:val="00DC6F01"/>
    <w:rsid w:val="00DC7CFF"/>
    <w:rsid w:val="00DC7EA0"/>
    <w:rsid w:val="00DD32BB"/>
    <w:rsid w:val="00DD4428"/>
    <w:rsid w:val="00DD4A1C"/>
    <w:rsid w:val="00DD5C41"/>
    <w:rsid w:val="00DE005D"/>
    <w:rsid w:val="00DE05AB"/>
    <w:rsid w:val="00DE0ADD"/>
    <w:rsid w:val="00DE1160"/>
    <w:rsid w:val="00DE424E"/>
    <w:rsid w:val="00DE562F"/>
    <w:rsid w:val="00DE6BA2"/>
    <w:rsid w:val="00DF0694"/>
    <w:rsid w:val="00DF416A"/>
    <w:rsid w:val="00DF4412"/>
    <w:rsid w:val="00DF5092"/>
    <w:rsid w:val="00DF693D"/>
    <w:rsid w:val="00DF765B"/>
    <w:rsid w:val="00DF7DCC"/>
    <w:rsid w:val="00E002FF"/>
    <w:rsid w:val="00E0151E"/>
    <w:rsid w:val="00E03795"/>
    <w:rsid w:val="00E04579"/>
    <w:rsid w:val="00E04D9C"/>
    <w:rsid w:val="00E0565A"/>
    <w:rsid w:val="00E06196"/>
    <w:rsid w:val="00E1326E"/>
    <w:rsid w:val="00E1397F"/>
    <w:rsid w:val="00E15FA2"/>
    <w:rsid w:val="00E17334"/>
    <w:rsid w:val="00E1766A"/>
    <w:rsid w:val="00E17B4D"/>
    <w:rsid w:val="00E24253"/>
    <w:rsid w:val="00E24F33"/>
    <w:rsid w:val="00E3069F"/>
    <w:rsid w:val="00E32AE1"/>
    <w:rsid w:val="00E36548"/>
    <w:rsid w:val="00E3717D"/>
    <w:rsid w:val="00E37EE1"/>
    <w:rsid w:val="00E37FE2"/>
    <w:rsid w:val="00E401A4"/>
    <w:rsid w:val="00E41360"/>
    <w:rsid w:val="00E41BE4"/>
    <w:rsid w:val="00E4217F"/>
    <w:rsid w:val="00E44827"/>
    <w:rsid w:val="00E46D02"/>
    <w:rsid w:val="00E47443"/>
    <w:rsid w:val="00E52272"/>
    <w:rsid w:val="00E529D5"/>
    <w:rsid w:val="00E53BBC"/>
    <w:rsid w:val="00E53E28"/>
    <w:rsid w:val="00E541B5"/>
    <w:rsid w:val="00E54653"/>
    <w:rsid w:val="00E55107"/>
    <w:rsid w:val="00E56974"/>
    <w:rsid w:val="00E57C62"/>
    <w:rsid w:val="00E607BA"/>
    <w:rsid w:val="00E60A50"/>
    <w:rsid w:val="00E60CB9"/>
    <w:rsid w:val="00E60DDD"/>
    <w:rsid w:val="00E619D3"/>
    <w:rsid w:val="00E61E3A"/>
    <w:rsid w:val="00E629DA"/>
    <w:rsid w:val="00E62F6B"/>
    <w:rsid w:val="00E63AB6"/>
    <w:rsid w:val="00E64036"/>
    <w:rsid w:val="00E650F5"/>
    <w:rsid w:val="00E6514B"/>
    <w:rsid w:val="00E6652A"/>
    <w:rsid w:val="00E67A81"/>
    <w:rsid w:val="00E7032B"/>
    <w:rsid w:val="00E7064B"/>
    <w:rsid w:val="00E70EDD"/>
    <w:rsid w:val="00E7169E"/>
    <w:rsid w:val="00E73671"/>
    <w:rsid w:val="00E73B30"/>
    <w:rsid w:val="00E74294"/>
    <w:rsid w:val="00E75130"/>
    <w:rsid w:val="00E8075A"/>
    <w:rsid w:val="00E80E43"/>
    <w:rsid w:val="00E80FF1"/>
    <w:rsid w:val="00E81377"/>
    <w:rsid w:val="00E81F72"/>
    <w:rsid w:val="00E82DDA"/>
    <w:rsid w:val="00E83320"/>
    <w:rsid w:val="00E848F0"/>
    <w:rsid w:val="00E85692"/>
    <w:rsid w:val="00E86BE3"/>
    <w:rsid w:val="00E90499"/>
    <w:rsid w:val="00E909F1"/>
    <w:rsid w:val="00E90AD8"/>
    <w:rsid w:val="00E91D96"/>
    <w:rsid w:val="00E92A79"/>
    <w:rsid w:val="00E930DE"/>
    <w:rsid w:val="00E935C2"/>
    <w:rsid w:val="00E9403E"/>
    <w:rsid w:val="00E942A2"/>
    <w:rsid w:val="00E945F8"/>
    <w:rsid w:val="00E94621"/>
    <w:rsid w:val="00E961B3"/>
    <w:rsid w:val="00EA0682"/>
    <w:rsid w:val="00EA2268"/>
    <w:rsid w:val="00EA5376"/>
    <w:rsid w:val="00EA5833"/>
    <w:rsid w:val="00EA6F8E"/>
    <w:rsid w:val="00EB0BC0"/>
    <w:rsid w:val="00EB24AC"/>
    <w:rsid w:val="00EB302E"/>
    <w:rsid w:val="00EB337C"/>
    <w:rsid w:val="00EB3A46"/>
    <w:rsid w:val="00EB42EF"/>
    <w:rsid w:val="00EB4AD8"/>
    <w:rsid w:val="00EB7203"/>
    <w:rsid w:val="00EC09D7"/>
    <w:rsid w:val="00EC0BD6"/>
    <w:rsid w:val="00EC12D7"/>
    <w:rsid w:val="00EC21B2"/>
    <w:rsid w:val="00EC2B4D"/>
    <w:rsid w:val="00EC4358"/>
    <w:rsid w:val="00EC4DF9"/>
    <w:rsid w:val="00EC60D3"/>
    <w:rsid w:val="00EC6269"/>
    <w:rsid w:val="00EC6334"/>
    <w:rsid w:val="00EC7869"/>
    <w:rsid w:val="00ED1B1B"/>
    <w:rsid w:val="00ED282F"/>
    <w:rsid w:val="00ED3872"/>
    <w:rsid w:val="00ED4068"/>
    <w:rsid w:val="00ED51C6"/>
    <w:rsid w:val="00ED553E"/>
    <w:rsid w:val="00ED6304"/>
    <w:rsid w:val="00EE003B"/>
    <w:rsid w:val="00EE16CE"/>
    <w:rsid w:val="00EE20CF"/>
    <w:rsid w:val="00EE2D1F"/>
    <w:rsid w:val="00EE3901"/>
    <w:rsid w:val="00EE48AC"/>
    <w:rsid w:val="00EE70F8"/>
    <w:rsid w:val="00EE7367"/>
    <w:rsid w:val="00EF2883"/>
    <w:rsid w:val="00EF3ABD"/>
    <w:rsid w:val="00EF5B9C"/>
    <w:rsid w:val="00EF6031"/>
    <w:rsid w:val="00EF6B1D"/>
    <w:rsid w:val="00EF7D8C"/>
    <w:rsid w:val="00F000B1"/>
    <w:rsid w:val="00F00FF4"/>
    <w:rsid w:val="00F0361F"/>
    <w:rsid w:val="00F0565A"/>
    <w:rsid w:val="00F0761D"/>
    <w:rsid w:val="00F10E30"/>
    <w:rsid w:val="00F11CC1"/>
    <w:rsid w:val="00F127CF"/>
    <w:rsid w:val="00F13008"/>
    <w:rsid w:val="00F134F0"/>
    <w:rsid w:val="00F141D0"/>
    <w:rsid w:val="00F149F3"/>
    <w:rsid w:val="00F14D3F"/>
    <w:rsid w:val="00F17548"/>
    <w:rsid w:val="00F17884"/>
    <w:rsid w:val="00F20F39"/>
    <w:rsid w:val="00F21321"/>
    <w:rsid w:val="00F22191"/>
    <w:rsid w:val="00F221FA"/>
    <w:rsid w:val="00F2239A"/>
    <w:rsid w:val="00F22C45"/>
    <w:rsid w:val="00F230DB"/>
    <w:rsid w:val="00F2393E"/>
    <w:rsid w:val="00F2589D"/>
    <w:rsid w:val="00F25954"/>
    <w:rsid w:val="00F26548"/>
    <w:rsid w:val="00F3006F"/>
    <w:rsid w:val="00F305E1"/>
    <w:rsid w:val="00F31EEC"/>
    <w:rsid w:val="00F32FB5"/>
    <w:rsid w:val="00F35459"/>
    <w:rsid w:val="00F35806"/>
    <w:rsid w:val="00F360D6"/>
    <w:rsid w:val="00F3744C"/>
    <w:rsid w:val="00F37D54"/>
    <w:rsid w:val="00F4026D"/>
    <w:rsid w:val="00F41C8C"/>
    <w:rsid w:val="00F44AAF"/>
    <w:rsid w:val="00F452A7"/>
    <w:rsid w:val="00F4622B"/>
    <w:rsid w:val="00F47CDD"/>
    <w:rsid w:val="00F5037A"/>
    <w:rsid w:val="00F507AF"/>
    <w:rsid w:val="00F51DFB"/>
    <w:rsid w:val="00F53161"/>
    <w:rsid w:val="00F53B4C"/>
    <w:rsid w:val="00F55DFD"/>
    <w:rsid w:val="00F56569"/>
    <w:rsid w:val="00F60EE1"/>
    <w:rsid w:val="00F622E8"/>
    <w:rsid w:val="00F62B42"/>
    <w:rsid w:val="00F63CA2"/>
    <w:rsid w:val="00F709E8"/>
    <w:rsid w:val="00F716A4"/>
    <w:rsid w:val="00F7174E"/>
    <w:rsid w:val="00F73BE7"/>
    <w:rsid w:val="00F73CF0"/>
    <w:rsid w:val="00F74924"/>
    <w:rsid w:val="00F75C60"/>
    <w:rsid w:val="00F76C57"/>
    <w:rsid w:val="00F801DA"/>
    <w:rsid w:val="00F82443"/>
    <w:rsid w:val="00F82519"/>
    <w:rsid w:val="00F8292F"/>
    <w:rsid w:val="00F84687"/>
    <w:rsid w:val="00F84777"/>
    <w:rsid w:val="00F866A8"/>
    <w:rsid w:val="00F8684C"/>
    <w:rsid w:val="00F87AB0"/>
    <w:rsid w:val="00F9046B"/>
    <w:rsid w:val="00F914A3"/>
    <w:rsid w:val="00F923A2"/>
    <w:rsid w:val="00F926FD"/>
    <w:rsid w:val="00F936C0"/>
    <w:rsid w:val="00F9522A"/>
    <w:rsid w:val="00F95BEF"/>
    <w:rsid w:val="00F96786"/>
    <w:rsid w:val="00FA0164"/>
    <w:rsid w:val="00FA138C"/>
    <w:rsid w:val="00FA1F4B"/>
    <w:rsid w:val="00FA2FD9"/>
    <w:rsid w:val="00FA5F00"/>
    <w:rsid w:val="00FA6A4C"/>
    <w:rsid w:val="00FA75CD"/>
    <w:rsid w:val="00FB0236"/>
    <w:rsid w:val="00FB12D6"/>
    <w:rsid w:val="00FB1547"/>
    <w:rsid w:val="00FB47F4"/>
    <w:rsid w:val="00FB5B7E"/>
    <w:rsid w:val="00FB7327"/>
    <w:rsid w:val="00FC0282"/>
    <w:rsid w:val="00FC1C3B"/>
    <w:rsid w:val="00FC2798"/>
    <w:rsid w:val="00FC2954"/>
    <w:rsid w:val="00FC4F52"/>
    <w:rsid w:val="00FC5F1F"/>
    <w:rsid w:val="00FC6746"/>
    <w:rsid w:val="00FC701F"/>
    <w:rsid w:val="00FD18AD"/>
    <w:rsid w:val="00FD1A5E"/>
    <w:rsid w:val="00FD213F"/>
    <w:rsid w:val="00FD2887"/>
    <w:rsid w:val="00FD3D7D"/>
    <w:rsid w:val="00FD4EA1"/>
    <w:rsid w:val="00FD6CB4"/>
    <w:rsid w:val="00FD6F8D"/>
    <w:rsid w:val="00FE0633"/>
    <w:rsid w:val="00FE113B"/>
    <w:rsid w:val="00FE2229"/>
    <w:rsid w:val="00FE3809"/>
    <w:rsid w:val="00FE3CD8"/>
    <w:rsid w:val="00FE40B5"/>
    <w:rsid w:val="00FE4684"/>
    <w:rsid w:val="00FE4CE5"/>
    <w:rsid w:val="00FE6109"/>
    <w:rsid w:val="00FE72B7"/>
    <w:rsid w:val="00FE77C9"/>
    <w:rsid w:val="00FF0639"/>
    <w:rsid w:val="00FF09D2"/>
    <w:rsid w:val="00FF3AB4"/>
    <w:rsid w:val="00FF573F"/>
    <w:rsid w:val="00FF72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8673"/>
    <o:shapelayout v:ext="edit">
      <o:idmap v:ext="edit" data="1"/>
    </o:shapelayout>
  </w:shapeDefaults>
  <w:decimalSymbol w:val="."/>
  <w:listSeparator w:val=","/>
  <w15:docId w15:val="{D9596BE7-508C-4C6F-9281-CC4359379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61F"/>
    <w:rPr>
      <w:rFonts w:cs="Calibri"/>
      <w:sz w:val="16"/>
      <w:szCs w:val="16"/>
      <w:lang w:eastAsia="en-US"/>
    </w:rPr>
  </w:style>
  <w:style w:type="paragraph" w:styleId="Heading1">
    <w:name w:val="heading 1"/>
    <w:basedOn w:val="Normal"/>
    <w:link w:val="Heading1Char"/>
    <w:uiPriority w:val="9"/>
    <w:qFormat/>
    <w:locked/>
    <w:rsid w:val="00243FB9"/>
    <w:pPr>
      <w:spacing w:before="100" w:beforeAutospacing="1" w:after="100" w:afterAutospacing="1"/>
      <w:outlineLvl w:val="0"/>
    </w:pPr>
    <w:rPr>
      <w:rFonts w:ascii="SimSun" w:eastAsia="SimSun" w:hAnsi="SimSun" w:cs="SimSu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uiPriority w:val="99"/>
    <w:rsid w:val="00D07C12"/>
    <w:pPr>
      <w:spacing w:before="1200" w:after="200"/>
    </w:pPr>
    <w:rPr>
      <w:b/>
      <w:bCs/>
      <w:spacing w:val="6"/>
      <w:kern w:val="16"/>
      <w:position w:val="2"/>
      <w:sz w:val="44"/>
      <w:szCs w:val="44"/>
    </w:rPr>
  </w:style>
  <w:style w:type="paragraph" w:customStyle="1" w:styleId="02Author">
    <w:name w:val="02 Author"/>
    <w:basedOn w:val="Normal"/>
    <w:next w:val="03AuthorAffliation"/>
    <w:link w:val="02AuthorChar"/>
    <w:qFormat/>
    <w:rsid w:val="0014689D"/>
    <w:pPr>
      <w:spacing w:after="120"/>
      <w:ind w:right="432"/>
    </w:pPr>
    <w:rPr>
      <w:rFonts w:cs="Times New Roman"/>
      <w:b/>
      <w:bCs/>
      <w:smallCaps/>
      <w:color w:val="1F497D"/>
      <w:spacing w:val="6"/>
    </w:rPr>
  </w:style>
  <w:style w:type="paragraph" w:customStyle="1" w:styleId="03AuthorAffliation">
    <w:name w:val="03 Author Affliation"/>
    <w:basedOn w:val="02Author"/>
    <w:link w:val="03AuthorAffliationChar"/>
    <w:qFormat/>
    <w:rsid w:val="002E5FB1"/>
    <w:pPr>
      <w:spacing w:after="0"/>
    </w:pPr>
    <w:rPr>
      <w:b w:val="0"/>
      <w:bCs w:val="0"/>
      <w:i/>
      <w:iCs/>
      <w:smallCaps w:val="0"/>
      <w:color w:val="auto"/>
      <w:spacing w:val="0"/>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rsid w:val="00803B0A"/>
    <w:rPr>
      <w:rFonts w:ascii="Tahoma" w:hAnsi="Tahoma" w:cs="Tahoma"/>
      <w:lang w:eastAsia="zh-CN"/>
    </w:rPr>
  </w:style>
  <w:style w:type="character" w:customStyle="1" w:styleId="BalloonTextChar">
    <w:name w:val="Balloon Text Char"/>
    <w:link w:val="BalloonText"/>
    <w:uiPriority w:val="99"/>
    <w:semiHidden/>
    <w:locked/>
    <w:rsid w:val="00803B0A"/>
    <w:rPr>
      <w:rFonts w:ascii="Tahoma" w:hAnsi="Tahoma" w:cs="Tahoma"/>
      <w:sz w:val="16"/>
      <w:szCs w:val="16"/>
    </w:rPr>
  </w:style>
  <w:style w:type="paragraph" w:customStyle="1" w:styleId="04CorrespondingAuthorEmail">
    <w:name w:val="04 Corresponding Author Email"/>
    <w:basedOn w:val="03AuthorAffliation"/>
    <w:next w:val="05Historyline"/>
    <w:link w:val="04CorrespondingAuthorEmailChar"/>
    <w:uiPriority w:val="99"/>
    <w:rsid w:val="008F2CB6"/>
    <w:pPr>
      <w:spacing w:after="80"/>
    </w:pPr>
  </w:style>
  <w:style w:type="paragraph" w:customStyle="1" w:styleId="05Historyline">
    <w:name w:val="05 History line"/>
    <w:basedOn w:val="04CorrespondingAuthorEmail"/>
    <w:next w:val="06Abstract"/>
    <w:link w:val="05HistorylineChar"/>
    <w:autoRedefine/>
    <w:uiPriority w:val="99"/>
    <w:rsid w:val="00813273"/>
    <w:pPr>
      <w:pBdr>
        <w:bottom w:val="single" w:sz="4" w:space="4" w:color="auto"/>
      </w:pBdr>
      <w:spacing w:before="120" w:after="0"/>
      <w:ind w:right="0"/>
    </w:pPr>
    <w:rPr>
      <w:i w:val="0"/>
      <w:iCs w:val="0"/>
    </w:rPr>
  </w:style>
  <w:style w:type="paragraph" w:customStyle="1" w:styleId="06Abstract">
    <w:name w:val="06 Abstract"/>
    <w:basedOn w:val="05Historyline"/>
    <w:next w:val="07OCISCodes"/>
    <w:link w:val="06AbstractChar"/>
    <w:autoRedefine/>
    <w:uiPriority w:val="99"/>
    <w:rsid w:val="00002075"/>
    <w:pPr>
      <w:pBdr>
        <w:bottom w:val="none" w:sz="0" w:space="0" w:color="auto"/>
      </w:pBdr>
      <w:spacing w:before="0" w:after="120"/>
      <w:jc w:val="both"/>
    </w:pPr>
    <w:rPr>
      <w:rFonts w:ascii="Cambria" w:hAnsi="Cambria"/>
      <w:b/>
      <w:bCs/>
      <w:spacing w:val="-2"/>
    </w:rPr>
  </w:style>
  <w:style w:type="paragraph" w:customStyle="1" w:styleId="07OCISCodes">
    <w:name w:val="07 OCIS Codes"/>
    <w:basedOn w:val="06Abstract"/>
    <w:next w:val="08DOI"/>
    <w:link w:val="07OCISCodesChar"/>
    <w:uiPriority w:val="99"/>
    <w:rsid w:val="008F2CB6"/>
    <w:pPr>
      <w:spacing w:before="120"/>
      <w:jc w:val="left"/>
    </w:pPr>
    <w:rPr>
      <w:rFonts w:ascii="Calibri" w:hAnsi="Calibri"/>
      <w:b w:val="0"/>
      <w:bCs w:val="0"/>
      <w:i/>
      <w:iCs/>
    </w:rPr>
  </w:style>
  <w:style w:type="paragraph" w:customStyle="1" w:styleId="09Body">
    <w:name w:val="09 Body"/>
    <w:basedOn w:val="Normal"/>
    <w:next w:val="10BodyIndent"/>
    <w:link w:val="09BodyChar"/>
    <w:autoRedefine/>
    <w:qFormat/>
    <w:rsid w:val="002E5FB1"/>
    <w:pPr>
      <w:jc w:val="both"/>
    </w:pPr>
    <w:rPr>
      <w:rFonts w:ascii="Cambria" w:hAnsi="Cambria" w:cs="Times New Roman"/>
      <w:spacing w:val="-8"/>
    </w:rPr>
  </w:style>
  <w:style w:type="paragraph" w:customStyle="1" w:styleId="10BodyIndent">
    <w:name w:val="10 Body Indent"/>
    <w:basedOn w:val="09Body"/>
    <w:link w:val="10BodyIndentChar"/>
    <w:autoRedefine/>
    <w:qFormat/>
    <w:rsid w:val="00E7032B"/>
    <w:pPr>
      <w:tabs>
        <w:tab w:val="left" w:pos="1350"/>
      </w:tabs>
      <w:autoSpaceDE w:val="0"/>
      <w:autoSpaceDN w:val="0"/>
      <w:adjustRightInd w:val="0"/>
      <w:spacing w:afterLines="50"/>
      <w:jc w:val="center"/>
    </w:pPr>
    <w:rPr>
      <w:color w:val="1F497D" w:themeColor="text2"/>
      <w:sz w:val="18"/>
      <w:szCs w:val="18"/>
      <w:lang w:eastAsia="zh-CN"/>
    </w:rPr>
  </w:style>
  <w:style w:type="paragraph" w:customStyle="1" w:styleId="10Acknowledgments">
    <w:name w:val="10 Acknowledgments"/>
    <w:basedOn w:val="10BodyIndent"/>
    <w:autoRedefine/>
    <w:uiPriority w:val="99"/>
    <w:rsid w:val="00EB42EF"/>
    <w:pPr>
      <w:spacing w:before="120"/>
    </w:pPr>
    <w:rPr>
      <w:color w:val="000000"/>
    </w:rPr>
  </w:style>
  <w:style w:type="paragraph" w:customStyle="1" w:styleId="12Head1">
    <w:name w:val="12 Head1"/>
    <w:basedOn w:val="Normal"/>
    <w:link w:val="12Head1Char"/>
    <w:uiPriority w:val="99"/>
    <w:rsid w:val="008F2CB6"/>
    <w:pPr>
      <w:autoSpaceDE w:val="0"/>
      <w:autoSpaceDN w:val="0"/>
      <w:adjustRightInd w:val="0"/>
      <w:spacing w:before="240" w:after="40"/>
      <w:jc w:val="both"/>
    </w:pPr>
    <w:rPr>
      <w:rFonts w:cs="Times New Roman"/>
      <w:b/>
      <w:bCs/>
      <w:sz w:val="18"/>
      <w:szCs w:val="18"/>
    </w:rPr>
  </w:style>
  <w:style w:type="paragraph" w:customStyle="1" w:styleId="18Figure">
    <w:name w:val="18 Figure"/>
    <w:basedOn w:val="09Body"/>
    <w:next w:val="19FigureCaption"/>
    <w:autoRedefine/>
    <w:uiPriority w:val="99"/>
    <w:rsid w:val="00E90499"/>
    <w:pPr>
      <w:jc w:val="center"/>
    </w:pPr>
    <w:rPr>
      <w:sz w:val="17"/>
      <w:szCs w:val="17"/>
    </w:rPr>
  </w:style>
  <w:style w:type="paragraph" w:customStyle="1" w:styleId="19FigureCaption">
    <w:name w:val="19 Figure Caption"/>
    <w:basedOn w:val="18Figure"/>
    <w:next w:val="09Body"/>
    <w:autoRedefine/>
    <w:uiPriority w:val="99"/>
    <w:rsid w:val="000822F8"/>
    <w:pPr>
      <w:pBdr>
        <w:bottom w:val="single" w:sz="4" w:space="2" w:color="auto"/>
      </w:pBdr>
      <w:spacing w:after="120"/>
      <w:jc w:val="both"/>
    </w:pPr>
    <w:rPr>
      <w:sz w:val="18"/>
      <w:szCs w:val="18"/>
    </w:rPr>
  </w:style>
  <w:style w:type="paragraph" w:customStyle="1" w:styleId="20Reference">
    <w:name w:val="20 Reference"/>
    <w:basedOn w:val="12Head1"/>
    <w:uiPriority w:val="99"/>
    <w:rsid w:val="00002075"/>
    <w:pPr>
      <w:numPr>
        <w:numId w:val="18"/>
      </w:numPr>
      <w:spacing w:before="0" w:after="0"/>
      <w:ind w:left="216"/>
      <w:jc w:val="left"/>
    </w:pPr>
    <w:rPr>
      <w:b w:val="0"/>
      <w:bCs w:val="0"/>
      <w:spacing w:val="-6"/>
      <w:sz w:val="17"/>
      <w:szCs w:val="17"/>
    </w:rPr>
  </w:style>
  <w:style w:type="table" w:styleId="TableGrid">
    <w:name w:val="Table Grid"/>
    <w:basedOn w:val="TableNormal"/>
    <w:uiPriority w:val="99"/>
    <w:rsid w:val="00897D77"/>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TableTitle">
    <w:name w:val="15 Table Title"/>
    <w:basedOn w:val="10BodyIndent"/>
    <w:uiPriority w:val="99"/>
    <w:rsid w:val="00E90499"/>
    <w:pPr>
      <w:spacing w:before="240"/>
    </w:pPr>
    <w:rPr>
      <w:b/>
      <w:bCs/>
    </w:rPr>
  </w:style>
  <w:style w:type="paragraph" w:customStyle="1" w:styleId="16TableHeading">
    <w:name w:val="16 Table Heading"/>
    <w:basedOn w:val="10BodyIndent"/>
    <w:uiPriority w:val="99"/>
    <w:rsid w:val="003819A5"/>
  </w:style>
  <w:style w:type="paragraph" w:customStyle="1" w:styleId="17TableBody">
    <w:name w:val="17 Table Body"/>
    <w:basedOn w:val="10BodyIndent"/>
    <w:uiPriority w:val="99"/>
    <w:rsid w:val="008F2CB6"/>
  </w:style>
  <w:style w:type="paragraph" w:customStyle="1" w:styleId="MTDisplayEquation">
    <w:name w:val="MTDisplayEquation"/>
    <w:basedOn w:val="10BodyIndent"/>
    <w:next w:val="Normal"/>
    <w:link w:val="MTDisplayEquationChar"/>
    <w:uiPriority w:val="99"/>
    <w:rsid w:val="00E74294"/>
    <w:pPr>
      <w:tabs>
        <w:tab w:val="center" w:pos="2480"/>
        <w:tab w:val="right" w:pos="4940"/>
      </w:tabs>
      <w:spacing w:before="240"/>
    </w:pPr>
    <w:rPr>
      <w:rFonts w:ascii="Century" w:hAnsi="Century"/>
      <w:sz w:val="22"/>
      <w:szCs w:val="22"/>
    </w:rPr>
  </w:style>
  <w:style w:type="character" w:customStyle="1" w:styleId="09BodyChar">
    <w:name w:val="09 Body Char"/>
    <w:link w:val="09Body"/>
    <w:locked/>
    <w:rsid w:val="002E5FB1"/>
    <w:rPr>
      <w:rFonts w:ascii="Cambria" w:hAnsi="Cambria" w:cs="Cambria"/>
      <w:spacing w:val="-8"/>
      <w:sz w:val="16"/>
      <w:szCs w:val="16"/>
    </w:rPr>
  </w:style>
  <w:style w:type="character" w:customStyle="1" w:styleId="10BodyIndentChar">
    <w:name w:val="10 Body Indent Char"/>
    <w:link w:val="10BodyIndent"/>
    <w:locked/>
    <w:rsid w:val="00E7032B"/>
    <w:rPr>
      <w:rFonts w:ascii="Cambria" w:hAnsi="Cambria"/>
      <w:color w:val="1F497D" w:themeColor="text2"/>
      <w:spacing w:val="-8"/>
      <w:sz w:val="18"/>
      <w:szCs w:val="18"/>
    </w:rPr>
  </w:style>
  <w:style w:type="character" w:customStyle="1" w:styleId="MTDisplayEquationChar">
    <w:name w:val="MTDisplayEquation Char"/>
    <w:link w:val="MTDisplayEquation"/>
    <w:uiPriority w:val="99"/>
    <w:locked/>
    <w:rsid w:val="00E74294"/>
    <w:rPr>
      <w:rFonts w:ascii="Century" w:eastAsia="Malgun Gothic" w:hAnsi="Century" w:cs="Century"/>
      <w:spacing w:val="-8"/>
      <w:sz w:val="22"/>
      <w:szCs w:val="22"/>
    </w:rPr>
  </w:style>
  <w:style w:type="character" w:styleId="Hyperlink">
    <w:name w:val="Hyperlink"/>
    <w:uiPriority w:val="99"/>
    <w:rsid w:val="00FE40B5"/>
    <w:rPr>
      <w:color w:val="0000FF"/>
      <w:u w:val="single"/>
    </w:rPr>
  </w:style>
  <w:style w:type="paragraph" w:customStyle="1" w:styleId="11Equations">
    <w:name w:val="11 Equations"/>
    <w:autoRedefine/>
    <w:uiPriority w:val="99"/>
    <w:rsid w:val="008F0C65"/>
    <w:pPr>
      <w:spacing w:before="100" w:after="100"/>
      <w:jc w:val="both"/>
    </w:pPr>
    <w:rPr>
      <w:rFonts w:ascii="Garamond" w:hAnsi="Garamond" w:cs="Garamond"/>
      <w:sz w:val="16"/>
      <w:szCs w:val="16"/>
      <w:lang w:eastAsia="en-US"/>
    </w:rPr>
  </w:style>
  <w:style w:type="character" w:customStyle="1" w:styleId="MTEquationSection">
    <w:name w:val="MTEquationSection"/>
    <w:uiPriority w:val="99"/>
    <w:rsid w:val="006009F7"/>
    <w:rPr>
      <w:vanish/>
    </w:rPr>
  </w:style>
  <w:style w:type="paragraph" w:customStyle="1" w:styleId="OEFigureCaption">
    <w:name w:val="OE Figure Caption"/>
    <w:basedOn w:val="Normal"/>
    <w:next w:val="OEBodySP"/>
    <w:uiPriority w:val="99"/>
    <w:rsid w:val="00CA32F4"/>
    <w:pPr>
      <w:spacing w:before="120"/>
      <w:ind w:left="720" w:right="720"/>
      <w:jc w:val="both"/>
    </w:pPr>
    <w:rPr>
      <w:rFonts w:ascii="Times New Roman" w:hAnsi="Times New Roman" w:cs="Times New Roman"/>
    </w:rPr>
  </w:style>
  <w:style w:type="paragraph" w:customStyle="1" w:styleId="OEBodySP">
    <w:name w:val="OE Body SP"/>
    <w:basedOn w:val="Normal"/>
    <w:uiPriority w:val="99"/>
    <w:rsid w:val="00CA32F4"/>
    <w:pPr>
      <w:ind w:firstLine="360"/>
      <w:jc w:val="both"/>
    </w:pPr>
    <w:rPr>
      <w:rFonts w:ascii="Times New Roman" w:hAnsi="Times New Roman" w:cs="Times New Roman"/>
      <w:sz w:val="20"/>
      <w:szCs w:val="20"/>
    </w:rPr>
  </w:style>
  <w:style w:type="paragraph" w:styleId="Header">
    <w:name w:val="header"/>
    <w:basedOn w:val="Normal"/>
    <w:link w:val="HeaderChar"/>
    <w:uiPriority w:val="99"/>
    <w:rsid w:val="00A81FCC"/>
    <w:pPr>
      <w:tabs>
        <w:tab w:val="center" w:pos="4680"/>
        <w:tab w:val="right" w:pos="9360"/>
      </w:tabs>
    </w:pPr>
    <w:rPr>
      <w:sz w:val="22"/>
      <w:szCs w:val="22"/>
      <w:lang w:eastAsia="zh-CN"/>
    </w:rPr>
  </w:style>
  <w:style w:type="character" w:customStyle="1" w:styleId="HeaderChar">
    <w:name w:val="Header Char"/>
    <w:link w:val="Header"/>
    <w:uiPriority w:val="99"/>
    <w:locked/>
    <w:rsid w:val="00A81FCC"/>
    <w:rPr>
      <w:sz w:val="22"/>
      <w:szCs w:val="22"/>
    </w:rPr>
  </w:style>
  <w:style w:type="paragraph" w:styleId="Footer">
    <w:name w:val="footer"/>
    <w:basedOn w:val="Normal"/>
    <w:link w:val="FooterChar"/>
    <w:uiPriority w:val="99"/>
    <w:rsid w:val="00A81FCC"/>
    <w:pPr>
      <w:tabs>
        <w:tab w:val="center" w:pos="4680"/>
        <w:tab w:val="right" w:pos="9360"/>
      </w:tabs>
    </w:pPr>
    <w:rPr>
      <w:sz w:val="22"/>
      <w:szCs w:val="22"/>
      <w:lang w:eastAsia="zh-CN"/>
    </w:rPr>
  </w:style>
  <w:style w:type="character" w:customStyle="1" w:styleId="FooterChar">
    <w:name w:val="Footer Char"/>
    <w:link w:val="Footer"/>
    <w:uiPriority w:val="99"/>
    <w:locked/>
    <w:rsid w:val="00A81FCC"/>
    <w:rPr>
      <w:sz w:val="22"/>
      <w:szCs w:val="22"/>
    </w:rPr>
  </w:style>
  <w:style w:type="paragraph" w:customStyle="1" w:styleId="08DOI">
    <w:name w:val="08 DOI"/>
    <w:basedOn w:val="07OCISCodes"/>
    <w:next w:val="09Body"/>
    <w:link w:val="08DOIChar"/>
    <w:uiPriority w:val="99"/>
    <w:rsid w:val="00FC4F52"/>
    <w:pPr>
      <w:pBdr>
        <w:bottom w:val="single" w:sz="4" w:space="6" w:color="auto"/>
      </w:pBdr>
      <w:spacing w:after="360"/>
    </w:pPr>
    <w:rPr>
      <w:i w:val="0"/>
      <w:iCs w:val="0"/>
    </w:rPr>
  </w:style>
  <w:style w:type="character" w:customStyle="1" w:styleId="02AuthorChar">
    <w:name w:val="02 Author Char"/>
    <w:link w:val="02Author"/>
    <w:locked/>
    <w:rsid w:val="0014689D"/>
    <w:rPr>
      <w:b/>
      <w:bCs/>
      <w:smallCaps/>
      <w:color w:val="1F497D"/>
      <w:spacing w:val="6"/>
      <w:sz w:val="16"/>
      <w:szCs w:val="16"/>
    </w:rPr>
  </w:style>
  <w:style w:type="character" w:customStyle="1" w:styleId="03AuthorAffliationChar">
    <w:name w:val="03 Author Affliation Char"/>
    <w:link w:val="03AuthorAffliation"/>
    <w:locked/>
    <w:rsid w:val="002E5FB1"/>
    <w:rPr>
      <w:i/>
      <w:iCs/>
      <w:sz w:val="16"/>
      <w:szCs w:val="16"/>
    </w:rPr>
  </w:style>
  <w:style w:type="character" w:customStyle="1" w:styleId="04CorrespondingAuthorEmailChar">
    <w:name w:val="04 Corresponding Author Email Char"/>
    <w:link w:val="04CorrespondingAuthorEmail"/>
    <w:uiPriority w:val="99"/>
    <w:locked/>
    <w:rsid w:val="008F2CB6"/>
    <w:rPr>
      <w:i/>
      <w:iCs/>
      <w:sz w:val="16"/>
      <w:szCs w:val="16"/>
    </w:rPr>
  </w:style>
  <w:style w:type="character" w:customStyle="1" w:styleId="05HistorylineChar">
    <w:name w:val="05 History line Char"/>
    <w:link w:val="05Historyline"/>
    <w:uiPriority w:val="99"/>
    <w:locked/>
    <w:rsid w:val="00813273"/>
    <w:rPr>
      <w:sz w:val="16"/>
      <w:szCs w:val="16"/>
    </w:rPr>
  </w:style>
  <w:style w:type="character" w:customStyle="1" w:styleId="06AbstractChar">
    <w:name w:val="06 Abstract Char"/>
    <w:link w:val="06Abstract"/>
    <w:uiPriority w:val="99"/>
    <w:locked/>
    <w:rsid w:val="00002075"/>
    <w:rPr>
      <w:rFonts w:ascii="Cambria" w:hAnsi="Cambria" w:cs="Cambria"/>
      <w:b/>
      <w:bCs/>
      <w:spacing w:val="-2"/>
      <w:sz w:val="16"/>
      <w:szCs w:val="16"/>
    </w:rPr>
  </w:style>
  <w:style w:type="character" w:customStyle="1" w:styleId="07OCISCodesChar">
    <w:name w:val="07 OCIS Codes Char"/>
    <w:link w:val="07OCISCodes"/>
    <w:uiPriority w:val="99"/>
    <w:locked/>
    <w:rsid w:val="008F2CB6"/>
    <w:rPr>
      <w:i/>
      <w:iCs/>
      <w:spacing w:val="-2"/>
      <w:sz w:val="16"/>
      <w:szCs w:val="16"/>
    </w:rPr>
  </w:style>
  <w:style w:type="character" w:customStyle="1" w:styleId="08DOIChar">
    <w:name w:val="08 DOI Char"/>
    <w:link w:val="08DOI"/>
    <w:uiPriority w:val="99"/>
    <w:locked/>
    <w:rsid w:val="00FC4F52"/>
    <w:rPr>
      <w:spacing w:val="-2"/>
      <w:sz w:val="16"/>
      <w:szCs w:val="16"/>
    </w:rPr>
  </w:style>
  <w:style w:type="character" w:styleId="CommentReference">
    <w:name w:val="annotation reference"/>
    <w:uiPriority w:val="99"/>
    <w:semiHidden/>
    <w:rsid w:val="00FB12D6"/>
    <w:rPr>
      <w:sz w:val="16"/>
      <w:szCs w:val="16"/>
    </w:rPr>
  </w:style>
  <w:style w:type="paragraph" w:styleId="CommentText">
    <w:name w:val="annotation text"/>
    <w:basedOn w:val="Normal"/>
    <w:link w:val="CommentTextChar"/>
    <w:uiPriority w:val="99"/>
    <w:semiHidden/>
    <w:rsid w:val="00FB12D6"/>
    <w:rPr>
      <w:sz w:val="20"/>
      <w:szCs w:val="20"/>
    </w:rPr>
  </w:style>
  <w:style w:type="character" w:customStyle="1" w:styleId="CommentTextChar">
    <w:name w:val="Comment Text Char"/>
    <w:basedOn w:val="DefaultParagraphFont"/>
    <w:link w:val="CommentText"/>
    <w:uiPriority w:val="99"/>
    <w:semiHidden/>
    <w:locked/>
    <w:rsid w:val="00FB12D6"/>
  </w:style>
  <w:style w:type="paragraph" w:styleId="CommentSubject">
    <w:name w:val="annotation subject"/>
    <w:basedOn w:val="CommentText"/>
    <w:next w:val="CommentText"/>
    <w:link w:val="CommentSubjectChar"/>
    <w:uiPriority w:val="99"/>
    <w:semiHidden/>
    <w:rsid w:val="00FB12D6"/>
    <w:rPr>
      <w:b/>
      <w:bCs/>
      <w:lang w:eastAsia="zh-CN"/>
    </w:rPr>
  </w:style>
  <w:style w:type="character" w:customStyle="1" w:styleId="CommentSubjectChar">
    <w:name w:val="Comment Subject Char"/>
    <w:link w:val="CommentSubject"/>
    <w:uiPriority w:val="99"/>
    <w:semiHidden/>
    <w:locked/>
    <w:rsid w:val="00FB12D6"/>
    <w:rPr>
      <w:b/>
      <w:bCs/>
    </w:rPr>
  </w:style>
  <w:style w:type="paragraph" w:customStyle="1" w:styleId="13Head2">
    <w:name w:val="13 Head2"/>
    <w:basedOn w:val="12Head1"/>
    <w:link w:val="13Head2Char"/>
    <w:uiPriority w:val="99"/>
    <w:rsid w:val="0035356C"/>
  </w:style>
  <w:style w:type="paragraph" w:customStyle="1" w:styleId="14Head3">
    <w:name w:val="14 Head3"/>
    <w:basedOn w:val="13Head2"/>
    <w:link w:val="14Head3Char"/>
    <w:uiPriority w:val="99"/>
    <w:rsid w:val="0035356C"/>
    <w:rPr>
      <w:b w:val="0"/>
      <w:bCs w:val="0"/>
      <w:i/>
      <w:iCs/>
    </w:rPr>
  </w:style>
  <w:style w:type="character" w:customStyle="1" w:styleId="12Head1Char">
    <w:name w:val="12 Head1 Char"/>
    <w:link w:val="12Head1"/>
    <w:uiPriority w:val="99"/>
    <w:locked/>
    <w:rsid w:val="008F2CB6"/>
    <w:rPr>
      <w:b/>
      <w:bCs/>
      <w:sz w:val="18"/>
      <w:szCs w:val="18"/>
    </w:rPr>
  </w:style>
  <w:style w:type="character" w:customStyle="1" w:styleId="13Head2Char">
    <w:name w:val="13 Head2 Char"/>
    <w:link w:val="13Head2"/>
    <w:uiPriority w:val="99"/>
    <w:locked/>
    <w:rsid w:val="0035356C"/>
    <w:rPr>
      <w:b/>
      <w:bCs/>
      <w:sz w:val="18"/>
      <w:szCs w:val="18"/>
    </w:rPr>
  </w:style>
  <w:style w:type="paragraph" w:customStyle="1" w:styleId="11Equations1">
    <w:name w:val="11 Equations1"/>
    <w:next w:val="11Equations"/>
    <w:autoRedefine/>
    <w:uiPriority w:val="99"/>
    <w:rsid w:val="00786E36"/>
    <w:pPr>
      <w:spacing w:before="100" w:after="100"/>
      <w:jc w:val="right"/>
    </w:pPr>
    <w:rPr>
      <w:rFonts w:ascii="Arial" w:hAnsi="Arial" w:cs="Arial"/>
      <w:b/>
      <w:bCs/>
      <w:lang w:eastAsia="en-US"/>
    </w:rPr>
  </w:style>
  <w:style w:type="character" w:customStyle="1" w:styleId="14Head3Char">
    <w:name w:val="14 Head3 Char"/>
    <w:link w:val="14Head3"/>
    <w:uiPriority w:val="99"/>
    <w:locked/>
    <w:rsid w:val="0035356C"/>
    <w:rPr>
      <w:i/>
      <w:iCs/>
      <w:sz w:val="18"/>
      <w:szCs w:val="18"/>
    </w:rPr>
  </w:style>
  <w:style w:type="paragraph" w:customStyle="1" w:styleId="CharChar3CharChar">
    <w:name w:val="Char Char3 Char Char"/>
    <w:basedOn w:val="Normal"/>
    <w:autoRedefine/>
    <w:uiPriority w:val="99"/>
    <w:rsid w:val="00177C97"/>
    <w:pPr>
      <w:spacing w:after="160" w:line="240" w:lineRule="exact"/>
    </w:pPr>
    <w:rPr>
      <w:rFonts w:ascii="Verdana" w:hAnsi="Verdana" w:cs="Verdana"/>
      <w:sz w:val="24"/>
      <w:szCs w:val="24"/>
    </w:rPr>
  </w:style>
  <w:style w:type="paragraph" w:customStyle="1" w:styleId="CharChar3CharChar4">
    <w:name w:val="Char Char3 Char Char4"/>
    <w:basedOn w:val="Normal"/>
    <w:autoRedefine/>
    <w:uiPriority w:val="99"/>
    <w:rsid w:val="008B0C71"/>
    <w:pPr>
      <w:spacing w:after="160" w:line="240" w:lineRule="exact"/>
    </w:pPr>
    <w:rPr>
      <w:rFonts w:ascii="Verdana" w:hAnsi="Verdana" w:cs="Verdana"/>
      <w:sz w:val="24"/>
      <w:szCs w:val="24"/>
    </w:rPr>
  </w:style>
  <w:style w:type="paragraph" w:customStyle="1" w:styleId="CharChar3CharChar3">
    <w:name w:val="Char Char3 Char Char3"/>
    <w:basedOn w:val="Normal"/>
    <w:autoRedefine/>
    <w:uiPriority w:val="99"/>
    <w:rsid w:val="000822F8"/>
    <w:pPr>
      <w:spacing w:after="160" w:line="240" w:lineRule="exact"/>
    </w:pPr>
    <w:rPr>
      <w:rFonts w:ascii="Verdana" w:hAnsi="Verdana" w:cs="Verdana"/>
      <w:sz w:val="24"/>
      <w:szCs w:val="24"/>
    </w:rPr>
  </w:style>
  <w:style w:type="paragraph" w:customStyle="1" w:styleId="CharChar3CharChar2">
    <w:name w:val="Char Char3 Char Char2"/>
    <w:basedOn w:val="Normal"/>
    <w:autoRedefine/>
    <w:uiPriority w:val="99"/>
    <w:rsid w:val="00721C7F"/>
    <w:pPr>
      <w:spacing w:after="160" w:line="240" w:lineRule="exact"/>
    </w:pPr>
    <w:rPr>
      <w:rFonts w:ascii="Verdana" w:hAnsi="Verdana" w:cs="Verdana"/>
      <w:sz w:val="24"/>
      <w:szCs w:val="24"/>
    </w:rPr>
  </w:style>
  <w:style w:type="paragraph" w:customStyle="1" w:styleId="CharChar3CharChar1">
    <w:name w:val="Char Char3 Char Char1"/>
    <w:basedOn w:val="Normal"/>
    <w:autoRedefine/>
    <w:uiPriority w:val="99"/>
    <w:rsid w:val="005F4204"/>
    <w:pPr>
      <w:spacing w:after="160" w:line="240" w:lineRule="exact"/>
    </w:pPr>
    <w:rPr>
      <w:rFonts w:ascii="Verdana" w:hAnsi="Verdana" w:cs="Verdana"/>
      <w:sz w:val="24"/>
      <w:szCs w:val="24"/>
    </w:rPr>
  </w:style>
  <w:style w:type="character" w:customStyle="1" w:styleId="term">
    <w:name w:val="term"/>
    <w:basedOn w:val="DefaultParagraphFont"/>
    <w:uiPriority w:val="99"/>
    <w:rsid w:val="00E81F72"/>
  </w:style>
  <w:style w:type="paragraph" w:customStyle="1" w:styleId="CharChar1">
    <w:name w:val="Char Char1"/>
    <w:basedOn w:val="Normal"/>
    <w:autoRedefine/>
    <w:uiPriority w:val="99"/>
    <w:rsid w:val="00A702E9"/>
    <w:pPr>
      <w:spacing w:after="160" w:line="240" w:lineRule="exact"/>
    </w:pPr>
    <w:rPr>
      <w:rFonts w:ascii="Verdana" w:hAnsi="Verdana" w:cs="Verdana"/>
      <w:sz w:val="24"/>
      <w:szCs w:val="24"/>
    </w:rPr>
  </w:style>
  <w:style w:type="paragraph" w:customStyle="1" w:styleId="CharChar11">
    <w:name w:val="Char Char11"/>
    <w:basedOn w:val="Normal"/>
    <w:autoRedefine/>
    <w:uiPriority w:val="99"/>
    <w:rsid w:val="00BC31DD"/>
    <w:pPr>
      <w:spacing w:after="160" w:line="240" w:lineRule="exact"/>
    </w:pPr>
    <w:rPr>
      <w:rFonts w:ascii="Verdana" w:hAnsi="Verdana" w:cs="Verdana"/>
      <w:sz w:val="24"/>
      <w:szCs w:val="24"/>
    </w:rPr>
  </w:style>
  <w:style w:type="paragraph" w:customStyle="1" w:styleId="Char">
    <w:name w:val="Char"/>
    <w:basedOn w:val="Normal"/>
    <w:autoRedefine/>
    <w:uiPriority w:val="99"/>
    <w:rsid w:val="00A21326"/>
    <w:pPr>
      <w:spacing w:after="160" w:line="240" w:lineRule="exact"/>
    </w:pPr>
    <w:rPr>
      <w:rFonts w:ascii="Verdana" w:hAnsi="Verdana" w:cs="Verdana"/>
      <w:sz w:val="24"/>
      <w:szCs w:val="24"/>
    </w:rPr>
  </w:style>
  <w:style w:type="paragraph" w:customStyle="1" w:styleId="Char1">
    <w:name w:val="Char1"/>
    <w:basedOn w:val="Normal"/>
    <w:autoRedefine/>
    <w:uiPriority w:val="99"/>
    <w:rsid w:val="007934AB"/>
    <w:pPr>
      <w:spacing w:after="160" w:line="240" w:lineRule="exact"/>
    </w:pPr>
    <w:rPr>
      <w:rFonts w:ascii="Verdana" w:eastAsia="FangSong_GB2312" w:hAnsi="Verdana" w:cs="Verdana"/>
      <w:sz w:val="24"/>
      <w:szCs w:val="24"/>
    </w:rPr>
  </w:style>
  <w:style w:type="numbering" w:customStyle="1" w:styleId="12References">
    <w:name w:val="12 References"/>
    <w:rsid w:val="005D3F03"/>
    <w:pPr>
      <w:numPr>
        <w:numId w:val="5"/>
      </w:numPr>
    </w:pPr>
  </w:style>
  <w:style w:type="numbering" w:customStyle="1" w:styleId="12Refereces">
    <w:name w:val="12 Refereces"/>
    <w:rsid w:val="005D3F03"/>
    <w:pPr>
      <w:numPr>
        <w:numId w:val="1"/>
      </w:numPr>
    </w:pPr>
  </w:style>
  <w:style w:type="paragraph" w:styleId="ListParagraph">
    <w:name w:val="List Paragraph"/>
    <w:basedOn w:val="Normal"/>
    <w:uiPriority w:val="34"/>
    <w:qFormat/>
    <w:rsid w:val="004E3D9F"/>
    <w:pPr>
      <w:ind w:left="720"/>
      <w:contextualSpacing/>
    </w:pPr>
    <w:rPr>
      <w:rFonts w:cs="Times New Roman"/>
    </w:rPr>
  </w:style>
  <w:style w:type="paragraph" w:customStyle="1" w:styleId="Default">
    <w:name w:val="Default"/>
    <w:rsid w:val="00C814DD"/>
    <w:pPr>
      <w:widowControl w:val="0"/>
      <w:autoSpaceDE w:val="0"/>
      <w:autoSpaceDN w:val="0"/>
      <w:adjustRightInd w:val="0"/>
    </w:pPr>
    <w:rPr>
      <w:rFonts w:ascii="Whitney" w:eastAsia="Whitney" w:cs="Whitney"/>
      <w:color w:val="000000"/>
      <w:sz w:val="24"/>
      <w:szCs w:val="24"/>
    </w:rPr>
  </w:style>
  <w:style w:type="paragraph" w:customStyle="1" w:styleId="Char0">
    <w:name w:val="Char"/>
    <w:basedOn w:val="Normal"/>
    <w:autoRedefine/>
    <w:rsid w:val="00C03BF4"/>
    <w:pPr>
      <w:spacing w:after="160" w:line="240" w:lineRule="exact"/>
    </w:pPr>
    <w:rPr>
      <w:rFonts w:ascii="Verdana" w:eastAsia="FangSong_GB2312" w:hAnsi="Verdana" w:cs="Times New Roman"/>
      <w:sz w:val="24"/>
      <w:szCs w:val="20"/>
    </w:rPr>
  </w:style>
  <w:style w:type="paragraph" w:styleId="HTMLPreformatted">
    <w:name w:val="HTML Preformatted"/>
    <w:basedOn w:val="Normal"/>
    <w:link w:val="HTMLPreformattedChar"/>
    <w:rsid w:val="00665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rsid w:val="006656F6"/>
    <w:rPr>
      <w:rFonts w:ascii="SimSun" w:eastAsia="SimSun" w:hAnsi="SimSun" w:cs="SimSun"/>
      <w:sz w:val="24"/>
      <w:szCs w:val="24"/>
    </w:rPr>
  </w:style>
  <w:style w:type="character" w:customStyle="1" w:styleId="Heading1Char">
    <w:name w:val="Heading 1 Char"/>
    <w:basedOn w:val="DefaultParagraphFont"/>
    <w:link w:val="Heading1"/>
    <w:uiPriority w:val="9"/>
    <w:rsid w:val="00243FB9"/>
    <w:rPr>
      <w:rFonts w:ascii="SimSun" w:eastAsia="SimSun" w:hAnsi="SimSun" w:cs="SimSu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566896">
      <w:marLeft w:val="0"/>
      <w:marRight w:val="0"/>
      <w:marTop w:val="0"/>
      <w:marBottom w:val="0"/>
      <w:divBdr>
        <w:top w:val="none" w:sz="0" w:space="0" w:color="auto"/>
        <w:left w:val="none" w:sz="0" w:space="0" w:color="auto"/>
        <w:bottom w:val="none" w:sz="0" w:space="0" w:color="auto"/>
        <w:right w:val="none" w:sz="0" w:space="0" w:color="auto"/>
      </w:divBdr>
      <w:divsChild>
        <w:div w:id="474566898">
          <w:marLeft w:val="0"/>
          <w:marRight w:val="0"/>
          <w:marTop w:val="0"/>
          <w:marBottom w:val="0"/>
          <w:divBdr>
            <w:top w:val="none" w:sz="0" w:space="0" w:color="auto"/>
            <w:left w:val="none" w:sz="0" w:space="0" w:color="auto"/>
            <w:bottom w:val="none" w:sz="0" w:space="0" w:color="auto"/>
            <w:right w:val="none" w:sz="0" w:space="0" w:color="auto"/>
          </w:divBdr>
          <w:divsChild>
            <w:div w:id="474566895">
              <w:marLeft w:val="0"/>
              <w:marRight w:val="0"/>
              <w:marTop w:val="0"/>
              <w:marBottom w:val="0"/>
              <w:divBdr>
                <w:top w:val="none" w:sz="0" w:space="0" w:color="auto"/>
                <w:left w:val="none" w:sz="0" w:space="0" w:color="auto"/>
                <w:bottom w:val="none" w:sz="0" w:space="0" w:color="auto"/>
                <w:right w:val="none" w:sz="0" w:space="0" w:color="auto"/>
              </w:divBdr>
              <w:divsChild>
                <w:div w:id="474566893">
                  <w:marLeft w:val="-300"/>
                  <w:marRight w:val="-300"/>
                  <w:marTop w:val="0"/>
                  <w:marBottom w:val="0"/>
                  <w:divBdr>
                    <w:top w:val="none" w:sz="0" w:space="0" w:color="auto"/>
                    <w:left w:val="none" w:sz="0" w:space="0" w:color="auto"/>
                    <w:bottom w:val="none" w:sz="0" w:space="0" w:color="auto"/>
                    <w:right w:val="none" w:sz="0" w:space="0" w:color="auto"/>
                  </w:divBdr>
                  <w:divsChild>
                    <w:div w:id="4745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6897">
      <w:marLeft w:val="0"/>
      <w:marRight w:val="0"/>
      <w:marTop w:val="0"/>
      <w:marBottom w:val="0"/>
      <w:divBdr>
        <w:top w:val="none" w:sz="0" w:space="0" w:color="auto"/>
        <w:left w:val="none" w:sz="0" w:space="0" w:color="auto"/>
        <w:bottom w:val="none" w:sz="0" w:space="0" w:color="auto"/>
        <w:right w:val="none" w:sz="0" w:space="0" w:color="auto"/>
      </w:divBdr>
    </w:div>
    <w:div w:id="857157892">
      <w:bodyDiv w:val="1"/>
      <w:marLeft w:val="0"/>
      <w:marRight w:val="0"/>
      <w:marTop w:val="0"/>
      <w:marBottom w:val="0"/>
      <w:divBdr>
        <w:top w:val="none" w:sz="0" w:space="0" w:color="auto"/>
        <w:left w:val="none" w:sz="0" w:space="0" w:color="auto"/>
        <w:bottom w:val="none" w:sz="0" w:space="0" w:color="auto"/>
        <w:right w:val="none" w:sz="0" w:space="0" w:color="auto"/>
      </w:divBdr>
    </w:div>
    <w:div w:id="126526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AlexWai\Dropbox-1\Dropbox\__Research\Manuscripts\__To%20be%20processed\Yuan%20Jinhui%20OL%20-%2020170718\enlf@polyu.edu.hk" TargetMode="External"/><Relationship Id="rId13" Type="http://schemas.openxmlformats.org/officeDocument/2006/relationships/image" Target="media/image3.emf"/><Relationship Id="rId18" Type="http://schemas.openxmlformats.org/officeDocument/2006/relationships/oleObject" Target="embeddings/Microsoft_Visio_2003-2010_Drawing2.vsd"/><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aidu.com/link?url=KPIRvu8nKn7wONB9grFnAjl3NuELLX-PeoYPptzPwVKJLbps5mDWiCKldamdtLmMgxoiNAT5ssVAdHsmGTVH1kbuDqbU5igbMWmdOEYX7Vi&amp;wd=&amp;eqid=f37f6ee9000160f800000004557cf0a7" TargetMode="External"/><Relationship Id="rId14" Type="http://schemas.openxmlformats.org/officeDocument/2006/relationships/oleObject" Target="embeddings/Microsoft_Visio_2003-2010_Drawing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7454B9A-A497-4628-873E-9E09D59C2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3970</Words>
  <Characters>22630</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26547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Ay Okpokam</cp:lastModifiedBy>
  <cp:revision>2</cp:revision>
  <cp:lastPrinted>2017-02-20T09:15:00Z</cp:lastPrinted>
  <dcterms:created xsi:type="dcterms:W3CDTF">2017-10-11T10:28:00Z</dcterms:created>
  <dcterms:modified xsi:type="dcterms:W3CDTF">2017-10-11T10:28:00Z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