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49A9" w14:textId="4D5301BA" w:rsidR="00157A99" w:rsidRPr="007F39F0" w:rsidRDefault="00157A99" w:rsidP="00A75538">
      <w:pPr>
        <w:spacing w:line="480" w:lineRule="auto"/>
        <w:jc w:val="center"/>
        <w:rPr>
          <w:b/>
        </w:rPr>
      </w:pPr>
      <w:r w:rsidRPr="006A02C6">
        <w:rPr>
          <w:b/>
        </w:rPr>
        <w:t xml:space="preserve"> </w:t>
      </w:r>
      <w:r w:rsidR="002619E4">
        <w:rPr>
          <w:b/>
        </w:rPr>
        <w:t xml:space="preserve">Exploring the use of </w:t>
      </w:r>
      <w:r w:rsidR="000B30F7">
        <w:rPr>
          <w:b/>
        </w:rPr>
        <w:t>Soft Systems Methodology w</w:t>
      </w:r>
      <w:r w:rsidRPr="006A02C6">
        <w:rPr>
          <w:b/>
        </w:rPr>
        <w:t xml:space="preserve">ith Realist Approaches: A novel way to map </w:t>
      </w:r>
      <w:r w:rsidRPr="007F39F0">
        <w:rPr>
          <w:b/>
        </w:rPr>
        <w:t>programme complexity and develop and refine programme theory</w:t>
      </w:r>
    </w:p>
    <w:p w14:paraId="17ECA859" w14:textId="77777777" w:rsidR="00A75538" w:rsidRPr="007F39F0" w:rsidRDefault="00A75538" w:rsidP="00A75538">
      <w:pPr>
        <w:spacing w:line="480" w:lineRule="auto"/>
        <w:jc w:val="center"/>
        <w:rPr>
          <w:rFonts w:cstheme="minorHAnsi"/>
          <w:b/>
          <w:sz w:val="24"/>
          <w:szCs w:val="24"/>
        </w:rPr>
      </w:pPr>
      <w:r w:rsidRPr="007F39F0">
        <w:rPr>
          <w:rFonts w:cstheme="minorHAnsi"/>
          <w:b/>
          <w:sz w:val="24"/>
          <w:szCs w:val="24"/>
        </w:rPr>
        <w:t>Abstract</w:t>
      </w:r>
    </w:p>
    <w:p w14:paraId="6D030A8A" w14:textId="26AC7F99" w:rsidR="00A75538" w:rsidRPr="007F39F0" w:rsidRDefault="00A75538" w:rsidP="00A75538">
      <w:pPr>
        <w:spacing w:line="480" w:lineRule="auto"/>
        <w:rPr>
          <w:rFonts w:cstheme="minorHAnsi"/>
          <w:b/>
          <w:sz w:val="24"/>
          <w:szCs w:val="24"/>
        </w:rPr>
      </w:pPr>
      <w:r w:rsidRPr="007F39F0">
        <w:rPr>
          <w:rFonts w:cstheme="minorHAnsi"/>
          <w:sz w:val="24"/>
          <w:szCs w:val="24"/>
        </w:rPr>
        <w:t>As the use of realist approaches gains momentum, there is a growing interest in how systems approaches can complement realist thinking. In this paper, we</w:t>
      </w:r>
      <w:r w:rsidR="0040053D" w:rsidRPr="007F39F0">
        <w:rPr>
          <w:rFonts w:cstheme="minorHAnsi"/>
          <w:sz w:val="24"/>
          <w:szCs w:val="24"/>
        </w:rPr>
        <w:t xml:space="preserve"> discuss how</w:t>
      </w:r>
      <w:r w:rsidRPr="007F39F0">
        <w:rPr>
          <w:rFonts w:cstheme="minorHAnsi"/>
          <w:sz w:val="24"/>
          <w:szCs w:val="24"/>
        </w:rPr>
        <w:t xml:space="preserve"> the epistemology of </w:t>
      </w:r>
      <w:r w:rsidR="0054357F" w:rsidRPr="007F39F0">
        <w:rPr>
          <w:rFonts w:cstheme="minorHAnsi"/>
          <w:sz w:val="24"/>
          <w:szCs w:val="24"/>
        </w:rPr>
        <w:t>S</w:t>
      </w:r>
      <w:r w:rsidRPr="007F39F0">
        <w:rPr>
          <w:rFonts w:cstheme="minorHAnsi"/>
          <w:sz w:val="24"/>
          <w:szCs w:val="24"/>
        </w:rPr>
        <w:t xml:space="preserve">oft </w:t>
      </w:r>
      <w:r w:rsidR="0054357F" w:rsidRPr="007F39F0">
        <w:rPr>
          <w:rFonts w:cstheme="minorHAnsi"/>
          <w:sz w:val="24"/>
          <w:szCs w:val="24"/>
        </w:rPr>
        <w:t>S</w:t>
      </w:r>
      <w:r w:rsidRPr="007F39F0">
        <w:rPr>
          <w:rFonts w:cstheme="minorHAnsi"/>
          <w:sz w:val="24"/>
          <w:szCs w:val="24"/>
        </w:rPr>
        <w:t xml:space="preserve">ystems </w:t>
      </w:r>
      <w:r w:rsidR="0054357F" w:rsidRPr="007F39F0">
        <w:rPr>
          <w:rFonts w:cstheme="minorHAnsi"/>
          <w:sz w:val="24"/>
          <w:szCs w:val="24"/>
        </w:rPr>
        <w:t>M</w:t>
      </w:r>
      <w:r w:rsidRPr="007F39F0">
        <w:rPr>
          <w:rFonts w:cstheme="minorHAnsi"/>
          <w:sz w:val="24"/>
          <w:szCs w:val="24"/>
        </w:rPr>
        <w:t>ethodology (SSM)</w:t>
      </w:r>
      <w:r w:rsidRPr="007F39F0">
        <w:rPr>
          <w:sz w:val="24"/>
          <w:szCs w:val="24"/>
        </w:rPr>
        <w:t xml:space="preserve"> </w:t>
      </w:r>
      <w:r w:rsidR="0040053D" w:rsidRPr="007F39F0">
        <w:rPr>
          <w:rFonts w:cstheme="minorHAnsi"/>
          <w:sz w:val="24"/>
          <w:szCs w:val="24"/>
        </w:rPr>
        <w:t>is compatible with</w:t>
      </w:r>
      <w:r w:rsidRPr="007F39F0">
        <w:rPr>
          <w:rFonts w:cstheme="minorHAnsi"/>
          <w:sz w:val="24"/>
          <w:szCs w:val="24"/>
        </w:rPr>
        <w:t xml:space="preserve"> realist approaches</w:t>
      </w:r>
      <w:r w:rsidR="0054357F" w:rsidRPr="007F39F0">
        <w:rPr>
          <w:rFonts w:cstheme="minorHAnsi"/>
          <w:sz w:val="24"/>
          <w:szCs w:val="24"/>
        </w:rPr>
        <w:t xml:space="preserve">. </w:t>
      </w:r>
      <w:r w:rsidR="00BE24D7" w:rsidRPr="007F39F0">
        <w:rPr>
          <w:rFonts w:cstheme="minorHAnsi"/>
          <w:sz w:val="24"/>
          <w:szCs w:val="24"/>
        </w:rPr>
        <w:t xml:space="preserve"> Both SSM and realist approaches emphasise the necessity to engage stakeholders; through models, the description of contingencies and</w:t>
      </w:r>
      <w:r w:rsidRPr="007F39F0">
        <w:rPr>
          <w:rFonts w:cstheme="minorHAnsi"/>
          <w:sz w:val="24"/>
          <w:szCs w:val="24"/>
        </w:rPr>
        <w:t xml:space="preserve"> </w:t>
      </w:r>
      <w:r w:rsidR="00BE24D7" w:rsidRPr="007F39F0">
        <w:rPr>
          <w:rFonts w:cstheme="minorHAnsi"/>
          <w:sz w:val="24"/>
          <w:szCs w:val="24"/>
        </w:rPr>
        <w:t>exploring</w:t>
      </w:r>
      <w:r w:rsidR="00C624A5" w:rsidRPr="007F39F0">
        <w:rPr>
          <w:rFonts w:cstheme="minorHAnsi"/>
          <w:sz w:val="24"/>
          <w:szCs w:val="24"/>
        </w:rPr>
        <w:t xml:space="preserve"> the intricacies of</w:t>
      </w:r>
      <w:r w:rsidRPr="007F39F0">
        <w:rPr>
          <w:rFonts w:cstheme="minorHAnsi"/>
          <w:sz w:val="24"/>
          <w:szCs w:val="24"/>
        </w:rPr>
        <w:t xml:space="preserve"> how complex programmes really work. </w:t>
      </w:r>
      <w:r w:rsidR="002C3421" w:rsidRPr="007F39F0">
        <w:rPr>
          <w:rFonts w:cstheme="minorHAnsi"/>
          <w:sz w:val="24"/>
          <w:szCs w:val="24"/>
        </w:rPr>
        <w:t>W</w:t>
      </w:r>
      <w:r w:rsidR="00C624A5" w:rsidRPr="007F39F0">
        <w:rPr>
          <w:rFonts w:cstheme="minorHAnsi"/>
          <w:sz w:val="24"/>
          <w:szCs w:val="24"/>
        </w:rPr>
        <w:t xml:space="preserve">e </w:t>
      </w:r>
      <w:r w:rsidR="0001000D" w:rsidRPr="007F39F0">
        <w:rPr>
          <w:rFonts w:cstheme="minorHAnsi"/>
          <w:sz w:val="24"/>
          <w:szCs w:val="24"/>
        </w:rPr>
        <w:t xml:space="preserve">outline the key elements of realist approaches and SSM, and </w:t>
      </w:r>
      <w:r w:rsidR="00C624A5" w:rsidRPr="007F39F0">
        <w:rPr>
          <w:rFonts w:cstheme="minorHAnsi"/>
          <w:sz w:val="24"/>
          <w:szCs w:val="24"/>
        </w:rPr>
        <w:t xml:space="preserve">report </w:t>
      </w:r>
      <w:r w:rsidR="00BE24D7" w:rsidRPr="007F39F0">
        <w:rPr>
          <w:rFonts w:cstheme="minorHAnsi"/>
          <w:sz w:val="24"/>
          <w:szCs w:val="24"/>
        </w:rPr>
        <w:t>on</w:t>
      </w:r>
      <w:r w:rsidR="00C624A5" w:rsidRPr="007F39F0">
        <w:rPr>
          <w:rFonts w:cstheme="minorHAnsi"/>
          <w:sz w:val="24"/>
          <w:szCs w:val="24"/>
        </w:rPr>
        <w:t xml:space="preserve"> </w:t>
      </w:r>
      <w:r w:rsidR="0001000D" w:rsidRPr="007F39F0">
        <w:rPr>
          <w:rFonts w:cstheme="minorHAnsi"/>
          <w:sz w:val="24"/>
          <w:szCs w:val="24"/>
        </w:rPr>
        <w:t xml:space="preserve">two </w:t>
      </w:r>
      <w:r w:rsidR="00BE24D7" w:rsidRPr="007F39F0">
        <w:rPr>
          <w:rFonts w:cstheme="minorHAnsi"/>
          <w:sz w:val="24"/>
          <w:szCs w:val="24"/>
        </w:rPr>
        <w:t xml:space="preserve">novel </w:t>
      </w:r>
      <w:r w:rsidR="0001000D" w:rsidRPr="007F39F0">
        <w:rPr>
          <w:rFonts w:cstheme="minorHAnsi"/>
          <w:sz w:val="24"/>
          <w:szCs w:val="24"/>
        </w:rPr>
        <w:t xml:space="preserve">case </w:t>
      </w:r>
      <w:r w:rsidR="00C624A5" w:rsidRPr="007F39F0">
        <w:rPr>
          <w:rFonts w:cstheme="minorHAnsi"/>
          <w:sz w:val="24"/>
          <w:szCs w:val="24"/>
        </w:rPr>
        <w:t>studies.</w:t>
      </w:r>
      <w:r w:rsidRPr="007F39F0">
        <w:rPr>
          <w:rFonts w:cstheme="minorHAnsi"/>
          <w:sz w:val="24"/>
          <w:szCs w:val="24"/>
        </w:rPr>
        <w:t xml:space="preserve"> Drawing on our own experiences, </w:t>
      </w:r>
      <w:r w:rsidR="002C3421" w:rsidRPr="007F39F0">
        <w:rPr>
          <w:sz w:val="24"/>
          <w:szCs w:val="24"/>
        </w:rPr>
        <w:t xml:space="preserve">we make the case that, used in conjunction with a realist approach, SSM </w:t>
      </w:r>
      <w:r w:rsidR="0001000D" w:rsidRPr="007F39F0">
        <w:rPr>
          <w:sz w:val="24"/>
          <w:szCs w:val="24"/>
        </w:rPr>
        <w:t>can provide</w:t>
      </w:r>
      <w:r w:rsidR="002C3421" w:rsidRPr="007F39F0">
        <w:rPr>
          <w:sz w:val="24"/>
          <w:szCs w:val="24"/>
        </w:rPr>
        <w:t xml:space="preserve"> a useful tool to a) map programme complexity, b) develop and refine stakeholders programme theories</w:t>
      </w:r>
      <w:r w:rsidR="0054357F" w:rsidRPr="007F39F0">
        <w:rPr>
          <w:sz w:val="24"/>
          <w:szCs w:val="24"/>
        </w:rPr>
        <w:t xml:space="preserve">, thus </w:t>
      </w:r>
      <w:r w:rsidRPr="007F39F0">
        <w:rPr>
          <w:rFonts w:cstheme="minorHAnsi"/>
          <w:sz w:val="24"/>
          <w:szCs w:val="24"/>
        </w:rPr>
        <w:t>increas</w:t>
      </w:r>
      <w:r w:rsidR="0054357F" w:rsidRPr="007F39F0">
        <w:rPr>
          <w:rFonts w:cstheme="minorHAnsi"/>
          <w:sz w:val="24"/>
          <w:szCs w:val="24"/>
        </w:rPr>
        <w:t>ing</w:t>
      </w:r>
      <w:r w:rsidRPr="007F39F0">
        <w:rPr>
          <w:rFonts w:cstheme="minorHAnsi"/>
          <w:sz w:val="24"/>
          <w:szCs w:val="24"/>
        </w:rPr>
        <w:t xml:space="preserve"> the transparency, reliability, validity and accuracy of the theory building and refining process in realist approaches. We highlight SSM </w:t>
      </w:r>
      <w:r w:rsidR="00BF29CD" w:rsidRPr="007F39F0">
        <w:rPr>
          <w:rFonts w:cstheme="minorHAnsi"/>
          <w:sz w:val="24"/>
          <w:szCs w:val="24"/>
        </w:rPr>
        <w:t xml:space="preserve">as a novel companion to realist approaches and detail the first case studies of its use. </w:t>
      </w:r>
    </w:p>
    <w:p w14:paraId="28B8306B" w14:textId="77777777" w:rsidR="00A75538" w:rsidRPr="007F39F0" w:rsidRDefault="00A75538" w:rsidP="00A75538">
      <w:pPr>
        <w:spacing w:line="480" w:lineRule="auto"/>
        <w:rPr>
          <w:rFonts w:cstheme="minorHAnsi"/>
          <w:sz w:val="24"/>
          <w:szCs w:val="24"/>
        </w:rPr>
      </w:pPr>
      <w:r w:rsidRPr="007F39F0">
        <w:rPr>
          <w:rFonts w:cstheme="minorHAnsi"/>
          <w:sz w:val="24"/>
          <w:szCs w:val="24"/>
        </w:rPr>
        <w:t>Key words: Realist evaluation, Realist Synthes</w:t>
      </w:r>
      <w:r w:rsidR="000C2D60" w:rsidRPr="007F39F0">
        <w:rPr>
          <w:rFonts w:cstheme="minorHAnsi"/>
          <w:sz w:val="24"/>
          <w:szCs w:val="24"/>
        </w:rPr>
        <w:t>e</w:t>
      </w:r>
      <w:r w:rsidRPr="007F39F0">
        <w:rPr>
          <w:rFonts w:cstheme="minorHAnsi"/>
          <w:sz w:val="24"/>
          <w:szCs w:val="24"/>
        </w:rPr>
        <w:t>s, Soft Systems Methodology, Stakeholders, Systems Thinking</w:t>
      </w:r>
    </w:p>
    <w:p w14:paraId="3D263C15" w14:textId="77777777" w:rsidR="002C3421" w:rsidRPr="007F39F0" w:rsidRDefault="002C3421" w:rsidP="00A75538">
      <w:pPr>
        <w:spacing w:line="480" w:lineRule="auto"/>
        <w:rPr>
          <w:rFonts w:cstheme="minorHAnsi"/>
          <w:sz w:val="24"/>
          <w:szCs w:val="24"/>
        </w:rPr>
      </w:pPr>
    </w:p>
    <w:p w14:paraId="7EDBC8D8" w14:textId="77777777" w:rsidR="00A75538" w:rsidRPr="007F39F0" w:rsidRDefault="00A75538" w:rsidP="00EB12C3">
      <w:pPr>
        <w:pStyle w:val="Heading1"/>
        <w:numPr>
          <w:ilvl w:val="0"/>
          <w:numId w:val="15"/>
        </w:numPr>
      </w:pPr>
      <w:r w:rsidRPr="007F39F0">
        <w:t>Background</w:t>
      </w:r>
    </w:p>
    <w:p w14:paraId="50B4F0CB" w14:textId="77777777" w:rsidR="00A75538" w:rsidRPr="007F39F0" w:rsidRDefault="00A75538" w:rsidP="00A75538">
      <w:pPr>
        <w:spacing w:line="480" w:lineRule="auto"/>
        <w:rPr>
          <w:sz w:val="24"/>
          <w:szCs w:val="24"/>
        </w:rPr>
      </w:pPr>
      <w:r w:rsidRPr="007F39F0">
        <w:rPr>
          <w:rFonts w:cstheme="minorHAnsi"/>
          <w:sz w:val="24"/>
          <w:szCs w:val="24"/>
        </w:rPr>
        <w:t>As realist approaches gain momentum in the evaluation of complex</w:t>
      </w:r>
      <w:r w:rsidR="00516B82" w:rsidRPr="007F39F0">
        <w:rPr>
          <w:rFonts w:cstheme="minorHAnsi"/>
          <w:sz w:val="24"/>
          <w:szCs w:val="24"/>
        </w:rPr>
        <w:t xml:space="preserve"> </w:t>
      </w:r>
      <w:r w:rsidR="00903A56" w:rsidRPr="007F39F0">
        <w:rPr>
          <w:rFonts w:cstheme="minorHAnsi"/>
          <w:sz w:val="24"/>
          <w:szCs w:val="24"/>
        </w:rPr>
        <w:t>social programmes and interventions</w:t>
      </w:r>
      <w:r w:rsidR="00F838D0" w:rsidRPr="007F39F0">
        <w:rPr>
          <w:rFonts w:cstheme="minorHAnsi"/>
          <w:sz w:val="24"/>
          <w:szCs w:val="24"/>
        </w:rPr>
        <w:t>,</w:t>
      </w:r>
      <w:r w:rsidR="00903A56" w:rsidRPr="007F39F0">
        <w:rPr>
          <w:rFonts w:cstheme="minorHAnsi"/>
          <w:sz w:val="24"/>
          <w:szCs w:val="24"/>
        </w:rPr>
        <w:t xml:space="preserve"> attention is turning to</w:t>
      </w:r>
      <w:r w:rsidRPr="007F39F0">
        <w:rPr>
          <w:rFonts w:cstheme="minorHAnsi"/>
          <w:sz w:val="24"/>
          <w:szCs w:val="24"/>
        </w:rPr>
        <w:t xml:space="preserve"> how </w:t>
      </w:r>
      <w:r w:rsidR="009A6276" w:rsidRPr="007F39F0">
        <w:rPr>
          <w:rFonts w:cstheme="minorHAnsi"/>
          <w:sz w:val="24"/>
          <w:szCs w:val="24"/>
        </w:rPr>
        <w:t xml:space="preserve">other </w:t>
      </w:r>
      <w:r w:rsidRPr="007F39F0">
        <w:rPr>
          <w:rFonts w:cstheme="minorHAnsi"/>
          <w:sz w:val="24"/>
          <w:szCs w:val="24"/>
        </w:rPr>
        <w:t xml:space="preserve">approaches can complement realist thinking. </w:t>
      </w:r>
      <w:r w:rsidR="00903A56" w:rsidRPr="007F39F0">
        <w:rPr>
          <w:rFonts w:cstheme="minorHAnsi"/>
          <w:sz w:val="24"/>
          <w:szCs w:val="24"/>
        </w:rPr>
        <w:t>T</w:t>
      </w:r>
      <w:r w:rsidRPr="007F39F0">
        <w:rPr>
          <w:rFonts w:cstheme="minorHAnsi"/>
          <w:sz w:val="24"/>
          <w:szCs w:val="24"/>
        </w:rPr>
        <w:t>his paper</w:t>
      </w:r>
      <w:r w:rsidR="00903A56" w:rsidRPr="007F39F0">
        <w:rPr>
          <w:rFonts w:cstheme="minorHAnsi"/>
          <w:sz w:val="24"/>
          <w:szCs w:val="24"/>
        </w:rPr>
        <w:t xml:space="preserve"> </w:t>
      </w:r>
      <w:r w:rsidR="00A813DA" w:rsidRPr="007F39F0">
        <w:rPr>
          <w:rFonts w:cstheme="minorHAnsi"/>
          <w:sz w:val="24"/>
          <w:szCs w:val="24"/>
        </w:rPr>
        <w:t>explores the benefits of using</w:t>
      </w:r>
      <w:r w:rsidRPr="007F39F0">
        <w:rPr>
          <w:rFonts w:cstheme="minorHAnsi"/>
          <w:sz w:val="24"/>
          <w:szCs w:val="24"/>
        </w:rPr>
        <w:t xml:space="preserve"> </w:t>
      </w:r>
      <w:r w:rsidR="002B2B2F" w:rsidRPr="007F39F0">
        <w:rPr>
          <w:rFonts w:cstheme="minorHAnsi"/>
          <w:sz w:val="24"/>
          <w:szCs w:val="24"/>
        </w:rPr>
        <w:t>Soft Systems M</w:t>
      </w:r>
      <w:r w:rsidR="002C3421" w:rsidRPr="007F39F0">
        <w:rPr>
          <w:rFonts w:cstheme="minorHAnsi"/>
          <w:sz w:val="24"/>
          <w:szCs w:val="24"/>
        </w:rPr>
        <w:t xml:space="preserve">ethodology (SSM) </w:t>
      </w:r>
      <w:r w:rsidR="00516B82" w:rsidRPr="007F39F0">
        <w:rPr>
          <w:rFonts w:cstheme="minorHAnsi"/>
          <w:sz w:val="24"/>
          <w:szCs w:val="24"/>
        </w:rPr>
        <w:t>with</w:t>
      </w:r>
      <w:r w:rsidR="00A813DA" w:rsidRPr="007F39F0">
        <w:rPr>
          <w:rFonts w:cstheme="minorHAnsi"/>
          <w:sz w:val="24"/>
          <w:szCs w:val="24"/>
        </w:rPr>
        <w:t xml:space="preserve">in </w:t>
      </w:r>
      <w:r w:rsidRPr="007F39F0">
        <w:rPr>
          <w:rFonts w:cstheme="minorHAnsi"/>
          <w:sz w:val="24"/>
          <w:szCs w:val="24"/>
        </w:rPr>
        <w:lastRenderedPageBreak/>
        <w:t xml:space="preserve">realist driven </w:t>
      </w:r>
      <w:r w:rsidR="00A813DA" w:rsidRPr="007F39F0">
        <w:rPr>
          <w:rFonts w:cstheme="minorHAnsi"/>
          <w:sz w:val="24"/>
          <w:szCs w:val="24"/>
        </w:rPr>
        <w:t>research</w:t>
      </w:r>
      <w:r w:rsidRPr="007F39F0">
        <w:rPr>
          <w:rFonts w:cstheme="minorHAnsi"/>
          <w:sz w:val="24"/>
          <w:szCs w:val="24"/>
        </w:rPr>
        <w:t xml:space="preserve">. </w:t>
      </w:r>
      <w:r w:rsidRPr="007F39F0">
        <w:rPr>
          <w:sz w:val="24"/>
          <w:szCs w:val="24"/>
        </w:rPr>
        <w:t xml:space="preserve">SSM is a constructivist endeavour that enables researchers to uncover real world complexity as experienced by stakeholders. We make the case </w:t>
      </w:r>
      <w:r w:rsidR="002C3421" w:rsidRPr="007F39F0">
        <w:rPr>
          <w:sz w:val="24"/>
          <w:szCs w:val="24"/>
        </w:rPr>
        <w:t>that, when</w:t>
      </w:r>
      <w:r w:rsidRPr="007F39F0">
        <w:rPr>
          <w:sz w:val="24"/>
          <w:szCs w:val="24"/>
        </w:rPr>
        <w:t xml:space="preserve"> </w:t>
      </w:r>
      <w:r w:rsidR="00A813DA" w:rsidRPr="007F39F0">
        <w:rPr>
          <w:sz w:val="24"/>
          <w:szCs w:val="24"/>
        </w:rPr>
        <w:t xml:space="preserve">used in conjunction with </w:t>
      </w:r>
      <w:r w:rsidRPr="007F39F0">
        <w:rPr>
          <w:sz w:val="24"/>
          <w:szCs w:val="24"/>
        </w:rPr>
        <w:t xml:space="preserve">a realist approach, SSM provides a useful tool </w:t>
      </w:r>
      <w:r w:rsidR="00404CBF" w:rsidRPr="007F39F0">
        <w:rPr>
          <w:sz w:val="24"/>
          <w:szCs w:val="24"/>
        </w:rPr>
        <w:t xml:space="preserve">to a) map programme complexity, b) develop </w:t>
      </w:r>
      <w:r w:rsidRPr="007F39F0">
        <w:rPr>
          <w:sz w:val="24"/>
          <w:szCs w:val="24"/>
        </w:rPr>
        <w:t>and refine stakeholders programme theories</w:t>
      </w:r>
      <w:r w:rsidR="00F838D0" w:rsidRPr="007F39F0">
        <w:rPr>
          <w:sz w:val="24"/>
          <w:szCs w:val="24"/>
        </w:rPr>
        <w:t xml:space="preserve">. </w:t>
      </w:r>
    </w:p>
    <w:p w14:paraId="48866BFE" w14:textId="28A150B8" w:rsidR="00A75538" w:rsidRPr="007F39F0" w:rsidRDefault="00A75538" w:rsidP="00A75538">
      <w:pPr>
        <w:spacing w:line="480" w:lineRule="auto"/>
        <w:rPr>
          <w:rFonts w:cstheme="minorHAnsi"/>
          <w:sz w:val="24"/>
          <w:szCs w:val="24"/>
        </w:rPr>
      </w:pPr>
      <w:r w:rsidRPr="007F39F0">
        <w:rPr>
          <w:rFonts w:cstheme="minorHAnsi"/>
          <w:sz w:val="24"/>
          <w:szCs w:val="24"/>
        </w:rPr>
        <w:t>We</w:t>
      </w:r>
      <w:r w:rsidR="00F838D0" w:rsidRPr="007F39F0">
        <w:rPr>
          <w:rFonts w:cstheme="minorHAnsi"/>
          <w:sz w:val="24"/>
          <w:szCs w:val="24"/>
        </w:rPr>
        <w:t xml:space="preserve"> provide an</w:t>
      </w:r>
      <w:r w:rsidRPr="007F39F0">
        <w:rPr>
          <w:rFonts w:cstheme="minorHAnsi"/>
          <w:sz w:val="24"/>
          <w:szCs w:val="24"/>
        </w:rPr>
        <w:t xml:space="preserve"> </w:t>
      </w:r>
      <w:r w:rsidR="00F838D0" w:rsidRPr="007F39F0">
        <w:rPr>
          <w:rFonts w:cstheme="minorHAnsi"/>
          <w:sz w:val="24"/>
          <w:szCs w:val="24"/>
        </w:rPr>
        <w:t xml:space="preserve">examination and critical discussion of the complementarity of both realist principles and soft systems approaches. Following this, we </w:t>
      </w:r>
      <w:r w:rsidR="00A813DA" w:rsidRPr="007F39F0">
        <w:rPr>
          <w:rFonts w:cstheme="minorHAnsi"/>
          <w:sz w:val="24"/>
          <w:szCs w:val="24"/>
        </w:rPr>
        <w:t xml:space="preserve">present </w:t>
      </w:r>
      <w:r w:rsidRPr="007F39F0">
        <w:rPr>
          <w:rFonts w:cstheme="minorHAnsi"/>
          <w:sz w:val="24"/>
          <w:szCs w:val="24"/>
        </w:rPr>
        <w:t>two case studies</w:t>
      </w:r>
      <w:r w:rsidR="006A02C6" w:rsidRPr="007F39F0">
        <w:rPr>
          <w:rFonts w:cstheme="minorHAnsi"/>
          <w:sz w:val="24"/>
          <w:szCs w:val="24"/>
        </w:rPr>
        <w:t xml:space="preserve"> and draw on both</w:t>
      </w:r>
      <w:r w:rsidRPr="007F39F0">
        <w:rPr>
          <w:rFonts w:cstheme="minorHAnsi"/>
          <w:sz w:val="24"/>
          <w:szCs w:val="24"/>
        </w:rPr>
        <w:t xml:space="preserve"> to illustrate our</w:t>
      </w:r>
      <w:r w:rsidR="002B2B2F" w:rsidRPr="007F39F0">
        <w:rPr>
          <w:rFonts w:cstheme="minorHAnsi"/>
          <w:sz w:val="24"/>
          <w:szCs w:val="24"/>
        </w:rPr>
        <w:t xml:space="preserve"> argument</w:t>
      </w:r>
      <w:r w:rsidR="00B7685D" w:rsidRPr="007F39F0">
        <w:rPr>
          <w:rFonts w:cstheme="minorHAnsi"/>
          <w:sz w:val="24"/>
          <w:szCs w:val="24"/>
        </w:rPr>
        <w:t xml:space="preserve"> that</w:t>
      </w:r>
      <w:r w:rsidR="009A6276" w:rsidRPr="007F39F0">
        <w:rPr>
          <w:rFonts w:cstheme="minorHAnsi"/>
          <w:sz w:val="24"/>
          <w:szCs w:val="24"/>
        </w:rPr>
        <w:t xml:space="preserve"> </w:t>
      </w:r>
      <w:r w:rsidR="00EC3861" w:rsidRPr="007F39F0">
        <w:rPr>
          <w:rFonts w:cstheme="minorHAnsi"/>
          <w:sz w:val="24"/>
          <w:szCs w:val="24"/>
        </w:rPr>
        <w:t>SSM</w:t>
      </w:r>
      <w:r w:rsidR="00516B82" w:rsidRPr="007F39F0">
        <w:rPr>
          <w:rFonts w:cstheme="minorHAnsi"/>
          <w:sz w:val="24"/>
          <w:szCs w:val="24"/>
        </w:rPr>
        <w:t xml:space="preserve"> </w:t>
      </w:r>
      <w:r w:rsidR="00EC3861" w:rsidRPr="007F39F0">
        <w:rPr>
          <w:rFonts w:cstheme="minorHAnsi"/>
          <w:sz w:val="24"/>
          <w:szCs w:val="24"/>
        </w:rPr>
        <w:t xml:space="preserve">can </w:t>
      </w:r>
      <w:r w:rsidR="00516B82" w:rsidRPr="007F39F0">
        <w:rPr>
          <w:rFonts w:cstheme="minorHAnsi"/>
          <w:sz w:val="24"/>
          <w:szCs w:val="24"/>
        </w:rPr>
        <w:t>help</w:t>
      </w:r>
      <w:r w:rsidR="00EC3861" w:rsidRPr="007F39F0">
        <w:rPr>
          <w:rFonts w:cstheme="minorHAnsi"/>
          <w:sz w:val="24"/>
          <w:szCs w:val="24"/>
        </w:rPr>
        <w:t xml:space="preserve"> </w:t>
      </w:r>
      <w:r w:rsidR="006A02C6" w:rsidRPr="007F39F0">
        <w:rPr>
          <w:rFonts w:cstheme="minorHAnsi"/>
          <w:sz w:val="24"/>
          <w:szCs w:val="24"/>
        </w:rPr>
        <w:t>i</w:t>
      </w:r>
      <w:r w:rsidR="00B83D5F" w:rsidRPr="007F39F0">
        <w:rPr>
          <w:rFonts w:cstheme="minorHAnsi"/>
          <w:sz w:val="24"/>
          <w:szCs w:val="24"/>
        </w:rPr>
        <w:t>n</w:t>
      </w:r>
      <w:r w:rsidR="006A02C6" w:rsidRPr="007F39F0">
        <w:rPr>
          <w:rFonts w:cstheme="minorHAnsi"/>
          <w:sz w:val="24"/>
          <w:szCs w:val="24"/>
        </w:rPr>
        <w:t xml:space="preserve"> </w:t>
      </w:r>
      <w:r w:rsidR="00EC3861" w:rsidRPr="007F39F0">
        <w:rPr>
          <w:rFonts w:cstheme="minorHAnsi"/>
          <w:sz w:val="24"/>
          <w:szCs w:val="24"/>
        </w:rPr>
        <w:t>map</w:t>
      </w:r>
      <w:r w:rsidR="006A02C6" w:rsidRPr="007F39F0">
        <w:rPr>
          <w:rFonts w:cstheme="minorHAnsi"/>
          <w:sz w:val="24"/>
          <w:szCs w:val="24"/>
        </w:rPr>
        <w:t>ping</w:t>
      </w:r>
      <w:r w:rsidR="00EC3861" w:rsidRPr="007F39F0">
        <w:rPr>
          <w:rFonts w:cstheme="minorHAnsi"/>
          <w:sz w:val="24"/>
          <w:szCs w:val="24"/>
        </w:rPr>
        <w:t xml:space="preserve"> programme complexity </w:t>
      </w:r>
      <w:r w:rsidR="00B83D5F" w:rsidRPr="007F39F0">
        <w:rPr>
          <w:rFonts w:cstheme="minorHAnsi"/>
          <w:sz w:val="24"/>
          <w:szCs w:val="24"/>
        </w:rPr>
        <w:t>(</w:t>
      </w:r>
      <w:r w:rsidR="00CF3271" w:rsidRPr="007F39F0">
        <w:rPr>
          <w:rFonts w:cstheme="minorHAnsi"/>
          <w:sz w:val="24"/>
          <w:szCs w:val="24"/>
        </w:rPr>
        <w:t>referred to as A</w:t>
      </w:r>
      <w:r w:rsidR="00B83D5F" w:rsidRPr="007F39F0">
        <w:rPr>
          <w:rFonts w:cstheme="minorHAnsi"/>
          <w:sz w:val="24"/>
          <w:szCs w:val="24"/>
        </w:rPr>
        <w:t xml:space="preserve">dvantage A) and </w:t>
      </w:r>
      <w:r w:rsidR="006A02C6" w:rsidRPr="007F39F0">
        <w:rPr>
          <w:rFonts w:cstheme="minorHAnsi"/>
          <w:sz w:val="24"/>
          <w:szCs w:val="24"/>
        </w:rPr>
        <w:t>developing and refining realist programme theories</w:t>
      </w:r>
      <w:r w:rsidR="00B83D5F" w:rsidRPr="007F39F0">
        <w:rPr>
          <w:rFonts w:cstheme="minorHAnsi"/>
          <w:sz w:val="24"/>
          <w:szCs w:val="24"/>
        </w:rPr>
        <w:t xml:space="preserve"> (</w:t>
      </w:r>
      <w:r w:rsidR="00235E1D" w:rsidRPr="007F39F0">
        <w:rPr>
          <w:rFonts w:cstheme="minorHAnsi"/>
          <w:sz w:val="24"/>
          <w:szCs w:val="24"/>
        </w:rPr>
        <w:t xml:space="preserve">referred to as </w:t>
      </w:r>
      <w:r w:rsidR="00CF3271" w:rsidRPr="007F39F0">
        <w:rPr>
          <w:rFonts w:cstheme="minorHAnsi"/>
          <w:sz w:val="24"/>
          <w:szCs w:val="24"/>
        </w:rPr>
        <w:t>A</w:t>
      </w:r>
      <w:r w:rsidR="00B83D5F" w:rsidRPr="007F39F0">
        <w:rPr>
          <w:rFonts w:cstheme="minorHAnsi"/>
          <w:sz w:val="24"/>
          <w:szCs w:val="24"/>
        </w:rPr>
        <w:t>dvantage B)</w:t>
      </w:r>
      <w:r w:rsidR="006A02C6" w:rsidRPr="007F39F0">
        <w:rPr>
          <w:rFonts w:cstheme="minorHAnsi"/>
          <w:sz w:val="24"/>
          <w:szCs w:val="24"/>
        </w:rPr>
        <w:t xml:space="preserve">. </w:t>
      </w:r>
    </w:p>
    <w:p w14:paraId="2E9B1740" w14:textId="77777777" w:rsidR="00E71391" w:rsidRPr="007F39F0" w:rsidRDefault="00E71391" w:rsidP="00E71391">
      <w:pPr>
        <w:spacing w:after="240"/>
        <w:rPr>
          <w:rFonts w:eastAsia="Times New Roman"/>
        </w:rPr>
      </w:pPr>
    </w:p>
    <w:p w14:paraId="28F8520F" w14:textId="77777777" w:rsidR="005D4A79" w:rsidRPr="007F39F0" w:rsidRDefault="005D4A79" w:rsidP="00A75538">
      <w:pPr>
        <w:spacing w:line="480" w:lineRule="auto"/>
        <w:rPr>
          <w:rFonts w:cstheme="minorHAnsi"/>
          <w:sz w:val="24"/>
          <w:szCs w:val="24"/>
        </w:rPr>
      </w:pPr>
    </w:p>
    <w:p w14:paraId="67E9DDB7" w14:textId="77777777" w:rsidR="003A7F38" w:rsidRPr="007F39F0" w:rsidRDefault="003A7F38" w:rsidP="003A7F38">
      <w:pPr>
        <w:pStyle w:val="Heading1"/>
        <w:numPr>
          <w:ilvl w:val="0"/>
          <w:numId w:val="15"/>
        </w:numPr>
        <w:jc w:val="both"/>
      </w:pPr>
      <w:r w:rsidRPr="007F39F0">
        <w:t>Realist approaches and Soft Systems Methodology</w:t>
      </w:r>
    </w:p>
    <w:p w14:paraId="11EBABA5" w14:textId="77777777" w:rsidR="003A7F38" w:rsidRPr="007F39F0" w:rsidRDefault="003A7F38" w:rsidP="003A7F38">
      <w:pPr>
        <w:pStyle w:val="Heading2"/>
        <w:numPr>
          <w:ilvl w:val="1"/>
          <w:numId w:val="15"/>
        </w:numPr>
        <w:jc w:val="both"/>
      </w:pPr>
      <w:r w:rsidRPr="007F39F0">
        <w:t>Realist Approaches</w:t>
      </w:r>
    </w:p>
    <w:p w14:paraId="19249D94" w14:textId="3C895031" w:rsidR="00A75538" w:rsidRPr="007F39F0" w:rsidRDefault="00785F1F" w:rsidP="00BE25F6">
      <w:pPr>
        <w:spacing w:line="480" w:lineRule="auto"/>
        <w:rPr>
          <w:sz w:val="24"/>
          <w:szCs w:val="24"/>
        </w:rPr>
      </w:pPr>
      <w:r w:rsidRPr="007F39F0">
        <w:rPr>
          <w:sz w:val="24"/>
          <w:szCs w:val="24"/>
        </w:rPr>
        <w:t xml:space="preserve">Evaluation has previously been dominated by two views of how we understand the world we live in: positivism and </w:t>
      </w:r>
      <w:proofErr w:type="spellStart"/>
      <w:r w:rsidRPr="007F39F0">
        <w:rPr>
          <w:sz w:val="24"/>
          <w:szCs w:val="24"/>
        </w:rPr>
        <w:t>interpretivism</w:t>
      </w:r>
      <w:proofErr w:type="spellEnd"/>
      <w:r w:rsidR="00AC4C3A" w:rsidRPr="007F39F0">
        <w:rPr>
          <w:sz w:val="24"/>
          <w:szCs w:val="24"/>
        </w:rPr>
        <w:t xml:space="preserve"> </w:t>
      </w:r>
      <w:r w:rsidR="00AC4C3A" w:rsidRPr="007F39F0">
        <w:rPr>
          <w:sz w:val="24"/>
          <w:szCs w:val="24"/>
        </w:rPr>
        <w:fldChar w:fldCharType="begin"/>
      </w:r>
      <w:r w:rsidR="00AC4C3A" w:rsidRPr="007F39F0">
        <w:rPr>
          <w:sz w:val="24"/>
          <w:szCs w:val="24"/>
        </w:rPr>
        <w:instrText xml:space="preserve"> ADDIN EN.CITE &lt;EndNote&gt;&lt;Cite&gt;&lt;Author&gt;Julnes&lt;/Author&gt;&lt;Year&gt;1998&lt;/Year&gt;&lt;RecNum&gt;773&lt;/RecNum&gt;&lt;DisplayText&gt;(Julnes and Mark, 1998)&lt;/DisplayText&gt;&lt;record&gt;&lt;rec-number&gt;773&lt;/rec-number&gt;&lt;foreign-keys&gt;&lt;key app="EN" db-id="swxffdwtm0wprdeev5a5edv90radtarf9fd0" timestamp="1507554450"&gt;773&lt;/key&gt;&lt;/foreign-keys&gt;&lt;ref-type name="Journal Article"&gt;17&lt;/ref-type&gt;&lt;contributors&gt;&lt;authors&gt;&lt;author&gt;Julnes, G&lt;/author&gt;&lt;author&gt;Mark, MM&lt;/author&gt;&lt;/authors&gt;&lt;/contributors&gt;&lt;titles&gt;&lt;title&gt;Evaluation as sensemaking: Knowledge construction in a realist world&lt;/title&gt;&lt;secondary-title&gt;American Evaluation Association &lt;/secondary-title&gt;&lt;/titles&gt;&lt;periodical&gt;&lt;full-title&gt;American Evaluation Association&lt;/full-title&gt;&lt;/periodical&gt;&lt;volume&gt;78&lt;/volume&gt;&lt;dates&gt;&lt;year&gt;1998&lt;/year&gt;&lt;/dates&gt;&lt;urls&gt;&lt;/urls&gt;&lt;/record&gt;&lt;/Cite&gt;&lt;/EndNote&gt;</w:instrText>
      </w:r>
      <w:r w:rsidR="00AC4C3A" w:rsidRPr="007F39F0">
        <w:rPr>
          <w:sz w:val="24"/>
          <w:szCs w:val="24"/>
        </w:rPr>
        <w:fldChar w:fldCharType="separate"/>
      </w:r>
      <w:r w:rsidR="00AC4C3A" w:rsidRPr="007F39F0">
        <w:rPr>
          <w:noProof/>
          <w:sz w:val="24"/>
          <w:szCs w:val="24"/>
        </w:rPr>
        <w:t>(Julnes and Mark, 1998)</w:t>
      </w:r>
      <w:r w:rsidR="00AC4C3A" w:rsidRPr="007F39F0">
        <w:rPr>
          <w:sz w:val="24"/>
          <w:szCs w:val="24"/>
        </w:rPr>
        <w:fldChar w:fldCharType="end"/>
      </w:r>
      <w:r w:rsidRPr="007F39F0">
        <w:rPr>
          <w:sz w:val="24"/>
          <w:szCs w:val="24"/>
        </w:rPr>
        <w:t xml:space="preserve">. The two paradigms have opposed one another for many years </w:t>
      </w:r>
      <w:r w:rsidR="00AC4C3A" w:rsidRPr="007F39F0">
        <w:rPr>
          <w:sz w:val="24"/>
          <w:szCs w:val="24"/>
        </w:rPr>
        <w:fldChar w:fldCharType="begin"/>
      </w:r>
      <w:r w:rsidR="00AC4C3A" w:rsidRPr="007F39F0">
        <w:rPr>
          <w:sz w:val="24"/>
          <w:szCs w:val="24"/>
        </w:rPr>
        <w:instrText xml:space="preserve"> ADDIN EN.CITE &lt;EndNote&gt;&lt;Cite&gt;&lt;Author&gt;Sorokin&lt;/Author&gt;&lt;Year&gt;1957&lt;/Year&gt;&lt;RecNum&gt;774&lt;/RecNum&gt;&lt;DisplayText&gt;(Sorokin, 1957, Julnes and Mark, 1998)&lt;/DisplayText&gt;&lt;record&gt;&lt;rec-number&gt;774&lt;/rec-number&gt;&lt;foreign-keys&gt;&lt;key app="EN" db-id="swxffdwtm0wprdeev5a5edv90radtarf9fd0" timestamp="1507554550"&gt;774&lt;/key&gt;&lt;/foreign-keys&gt;&lt;ref-type name="Book"&gt;6&lt;/ref-type&gt;&lt;contributors&gt;&lt;authors&gt;&lt;author&gt;Sorokin, P&lt;/author&gt;&lt;/authors&gt;&lt;/contributors&gt;&lt;titles&gt;&lt;title&gt;Social and Cultural Dynamics&lt;/title&gt;&lt;/titles&gt;&lt;dates&gt;&lt;year&gt;1957&lt;/year&gt;&lt;/dates&gt;&lt;pub-location&gt;Boston&lt;/pub-location&gt;&lt;publisher&gt;Porter Sargent&lt;/publisher&gt;&lt;urls&gt;&lt;/urls&gt;&lt;/record&gt;&lt;/Cite&gt;&lt;Cite&gt;&lt;Author&gt;Julnes&lt;/Author&gt;&lt;Year&gt;1998&lt;/Year&gt;&lt;RecNum&gt;773&lt;/RecNum&gt;&lt;record&gt;&lt;rec-number&gt;773&lt;/rec-number&gt;&lt;foreign-keys&gt;&lt;key app="EN" db-id="swxffdwtm0wprdeev5a5edv90radtarf9fd0" timestamp="1507554450"&gt;773&lt;/key&gt;&lt;/foreign-keys&gt;&lt;ref-type name="Journal Article"&gt;17&lt;/ref-type&gt;&lt;contributors&gt;&lt;authors&gt;&lt;author&gt;Julnes, G&lt;/author&gt;&lt;author&gt;Mark, MM&lt;/author&gt;&lt;/authors&gt;&lt;/contributors&gt;&lt;titles&gt;&lt;title&gt;Evaluation as sensemaking: Knowledge construction in a realist world&lt;/title&gt;&lt;secondary-title&gt;American Evaluation Association &lt;/secondary-title&gt;&lt;/titles&gt;&lt;periodical&gt;&lt;full-title&gt;American Evaluation Association&lt;/full-title&gt;&lt;/periodical&gt;&lt;volume&gt;78&lt;/volume&gt;&lt;dates&gt;&lt;year&gt;1998&lt;/year&gt;&lt;/dates&gt;&lt;urls&gt;&lt;/urls&gt;&lt;/record&gt;&lt;/Cite&gt;&lt;/EndNote&gt;</w:instrText>
      </w:r>
      <w:r w:rsidR="00AC4C3A" w:rsidRPr="007F39F0">
        <w:rPr>
          <w:sz w:val="24"/>
          <w:szCs w:val="24"/>
        </w:rPr>
        <w:fldChar w:fldCharType="separate"/>
      </w:r>
      <w:r w:rsidR="00AC4C3A" w:rsidRPr="007F39F0">
        <w:rPr>
          <w:noProof/>
          <w:sz w:val="24"/>
          <w:szCs w:val="24"/>
        </w:rPr>
        <w:t>(Sorokin, 1957, Julnes and Mark, 1998)</w:t>
      </w:r>
      <w:r w:rsidR="00AC4C3A" w:rsidRPr="007F39F0">
        <w:rPr>
          <w:sz w:val="24"/>
          <w:szCs w:val="24"/>
        </w:rPr>
        <w:fldChar w:fldCharType="end"/>
      </w:r>
      <w:r w:rsidR="00AC4C3A" w:rsidRPr="007F39F0">
        <w:rPr>
          <w:sz w:val="24"/>
          <w:szCs w:val="24"/>
        </w:rPr>
        <w:t xml:space="preserve"> </w:t>
      </w:r>
      <w:r w:rsidRPr="007F39F0">
        <w:rPr>
          <w:sz w:val="24"/>
          <w:szCs w:val="24"/>
        </w:rPr>
        <w:t>and provide the researcher with a difficult ch</w:t>
      </w:r>
      <w:r w:rsidR="00AC4C3A" w:rsidRPr="007F39F0">
        <w:rPr>
          <w:sz w:val="24"/>
          <w:szCs w:val="24"/>
        </w:rPr>
        <w:t xml:space="preserve">oice, as described by </w:t>
      </w:r>
      <w:proofErr w:type="spellStart"/>
      <w:r w:rsidR="00AC4C3A" w:rsidRPr="007F39F0">
        <w:rPr>
          <w:sz w:val="24"/>
          <w:szCs w:val="24"/>
        </w:rPr>
        <w:t>Bhaskar</w:t>
      </w:r>
      <w:proofErr w:type="spellEnd"/>
      <w:r w:rsidR="00AC4C3A" w:rsidRPr="007F39F0">
        <w:rPr>
          <w:sz w:val="24"/>
          <w:szCs w:val="24"/>
        </w:rPr>
        <w:t xml:space="preserve">: </w:t>
      </w:r>
      <w:r w:rsidRPr="007F39F0">
        <w:rPr>
          <w:sz w:val="24"/>
          <w:szCs w:val="24"/>
        </w:rPr>
        <w:t xml:space="preserve">“Either a conceptually impoverished and </w:t>
      </w:r>
      <w:proofErr w:type="spellStart"/>
      <w:r w:rsidRPr="007F39F0">
        <w:rPr>
          <w:sz w:val="24"/>
          <w:szCs w:val="24"/>
        </w:rPr>
        <w:t>deconceptualising</w:t>
      </w:r>
      <w:proofErr w:type="spellEnd"/>
      <w:r w:rsidRPr="007F39F0">
        <w:rPr>
          <w:sz w:val="24"/>
          <w:szCs w:val="24"/>
        </w:rPr>
        <w:t xml:space="preserve"> empiricism, or a hermeneutics drained of causal import and impervious to empirical controls” </w:t>
      </w:r>
      <w:r w:rsidR="00AC4C3A" w:rsidRPr="007F39F0">
        <w:rPr>
          <w:sz w:val="24"/>
          <w:szCs w:val="24"/>
        </w:rPr>
        <w:fldChar w:fldCharType="begin"/>
      </w:r>
      <w:r w:rsidR="00AC4C3A" w:rsidRPr="007F39F0">
        <w:rPr>
          <w:sz w:val="24"/>
          <w:szCs w:val="24"/>
        </w:rPr>
        <w:instrText xml:space="preserve"> ADDIN EN.CITE &lt;EndNote&gt;&lt;Cite ExcludeAuth="1"&gt;&lt;Author&gt;Bhaskar&lt;/Author&gt;&lt;Year&gt;1989&lt;/Year&gt;&lt;RecNum&gt;775&lt;/RecNum&gt;&lt;Suffix&gt; p.12&lt;/Suffix&gt;&lt;DisplayText&gt;(1989 p.12)&lt;/DisplayText&gt;&lt;record&gt;&lt;rec-number&gt;775&lt;/rec-number&gt;&lt;foreign-keys&gt;&lt;key app="EN" db-id="swxffdwtm0wprdeev5a5edv90radtarf9fd0" timestamp="1507555250"&gt;775&lt;/key&gt;&lt;/foreign-keys&gt;&lt;ref-type name="Book"&gt;6&lt;/ref-type&gt;&lt;contributors&gt;&lt;authors&gt;&lt;author&gt;Bhaskar, RA&lt;/author&gt;&lt;/authors&gt;&lt;/contributors&gt;&lt;titles&gt;&lt;title&gt;The Possibility of  Naturalism&lt;/title&gt;&lt;/titles&gt;&lt;dates&gt;&lt;year&gt;1989&lt;/year&gt;&lt;/dates&gt;&lt;pub-location&gt;Hemel Hempstead, UK&lt;/pub-location&gt;&lt;publisher&gt;Harvester&lt;/publisher&gt;&lt;urls&gt;&lt;/urls&gt;&lt;/record&gt;&lt;/Cite&gt;&lt;/EndNote&gt;</w:instrText>
      </w:r>
      <w:r w:rsidR="00AC4C3A" w:rsidRPr="007F39F0">
        <w:rPr>
          <w:sz w:val="24"/>
          <w:szCs w:val="24"/>
        </w:rPr>
        <w:fldChar w:fldCharType="separate"/>
      </w:r>
      <w:r w:rsidR="00AC4C3A" w:rsidRPr="007F39F0">
        <w:rPr>
          <w:noProof/>
          <w:sz w:val="24"/>
          <w:szCs w:val="24"/>
        </w:rPr>
        <w:t>(1989 p.12)</w:t>
      </w:r>
      <w:r w:rsidR="00AC4C3A" w:rsidRPr="007F39F0">
        <w:rPr>
          <w:sz w:val="24"/>
          <w:szCs w:val="24"/>
        </w:rPr>
        <w:fldChar w:fldCharType="end"/>
      </w:r>
      <w:r w:rsidR="00AC4C3A" w:rsidRPr="007F39F0">
        <w:rPr>
          <w:sz w:val="24"/>
          <w:szCs w:val="24"/>
        </w:rPr>
        <w:t xml:space="preserve">. </w:t>
      </w:r>
      <w:r w:rsidR="00FD32CD" w:rsidRPr="007F39F0">
        <w:rPr>
          <w:sz w:val="24"/>
          <w:szCs w:val="24"/>
        </w:rPr>
        <w:t>Realism offers an approach for inquiry that neither rejects nor endorses the positions offered by the traditional positivist and constructivist paradigms</w:t>
      </w:r>
      <w:r w:rsidR="00CF3271" w:rsidRPr="007F39F0">
        <w:rPr>
          <w:sz w:val="24"/>
          <w:szCs w:val="24"/>
        </w:rPr>
        <w:t xml:space="preserve"> </w:t>
      </w:r>
      <w:r w:rsidR="00CF3271" w:rsidRPr="007F39F0">
        <w:rPr>
          <w:sz w:val="24"/>
          <w:szCs w:val="24"/>
        </w:rPr>
        <w:fldChar w:fldCharType="begin"/>
      </w:r>
      <w:r w:rsidR="00CF3271" w:rsidRPr="007F39F0">
        <w:rPr>
          <w:sz w:val="24"/>
          <w:szCs w:val="24"/>
        </w:rPr>
        <w:instrText xml:space="preserve"> ADDIN EN.CITE &lt;EndNote&gt;&lt;Cite&gt;&lt;Author&gt;Julnes&lt;/Author&gt;&lt;Year&gt;1998&lt;/Year&gt;&lt;RecNum&gt;773&lt;/RecNum&gt;&lt;DisplayText&gt;(Julnes and Mark, 1998, Pawson and Tilley, 1997)&lt;/DisplayText&gt;&lt;record&gt;&lt;rec-number&gt;773&lt;/rec-number&gt;&lt;foreign-keys&gt;&lt;key app="EN" db-id="swxffdwtm0wprdeev5a5edv90radtarf9fd0" timestamp="1507554450"&gt;773&lt;/key&gt;&lt;/foreign-keys&gt;&lt;ref-type name="Journal Article"&gt;17&lt;/ref-type&gt;&lt;contributors&gt;&lt;authors&gt;&lt;author&gt;Julnes, G&lt;/author&gt;&lt;author&gt;Mark, MM&lt;/author&gt;&lt;/authors&gt;&lt;/contributors&gt;&lt;titles&gt;&lt;title&gt;Evaluation as sensemaking: Knowledge construction in a realist world&lt;/title&gt;&lt;secondary-title&gt;American Evaluation Association &lt;/secondary-title&gt;&lt;/titles&gt;&lt;periodical&gt;&lt;full-title&gt;American Evaluation Association&lt;/full-title&gt;&lt;/periodical&gt;&lt;volume&gt;78&lt;/volume&gt;&lt;dates&gt;&lt;year&gt;1998&lt;/year&gt;&lt;/dates&gt;&lt;urls&gt;&lt;/urls&gt;&lt;/record&gt;&lt;/Cite&gt;&lt;Cite&gt;&lt;Author&gt;Pawson&lt;/Author&gt;&lt;Year&gt;1997&lt;/Year&gt;&lt;RecNum&gt;177&lt;/RecNum&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CF3271" w:rsidRPr="007F39F0">
        <w:rPr>
          <w:sz w:val="24"/>
          <w:szCs w:val="24"/>
        </w:rPr>
        <w:fldChar w:fldCharType="separate"/>
      </w:r>
      <w:r w:rsidR="00CF3271" w:rsidRPr="007F39F0">
        <w:rPr>
          <w:noProof/>
          <w:sz w:val="24"/>
          <w:szCs w:val="24"/>
        </w:rPr>
        <w:t>(Julnes and Mark, 1998, Pawson and Tilley, 1997)</w:t>
      </w:r>
      <w:r w:rsidR="00CF3271" w:rsidRPr="007F39F0">
        <w:rPr>
          <w:sz w:val="24"/>
          <w:szCs w:val="24"/>
        </w:rPr>
        <w:fldChar w:fldCharType="end"/>
      </w:r>
      <w:r w:rsidR="00FD32CD" w:rsidRPr="007F39F0">
        <w:rPr>
          <w:sz w:val="24"/>
          <w:szCs w:val="24"/>
        </w:rPr>
        <w:t xml:space="preserve">. </w:t>
      </w:r>
      <w:r w:rsidR="00A75538" w:rsidRPr="007F39F0">
        <w:rPr>
          <w:sz w:val="24"/>
          <w:szCs w:val="24"/>
        </w:rPr>
        <w:t xml:space="preserve">Realist </w:t>
      </w:r>
      <w:r w:rsidR="003D2383" w:rsidRPr="007F39F0">
        <w:rPr>
          <w:sz w:val="24"/>
          <w:szCs w:val="24"/>
        </w:rPr>
        <w:t>approaches are embedded in</w:t>
      </w:r>
      <w:r w:rsidR="00C4081C" w:rsidRPr="007F39F0">
        <w:rPr>
          <w:sz w:val="24"/>
          <w:szCs w:val="24"/>
        </w:rPr>
        <w:t xml:space="preserve"> realism “a school of philosophy which asserts that both the material and the social worlds are ‘real’ and can have real effects; and that it is possible to </w:t>
      </w:r>
      <w:r w:rsidR="00C4081C" w:rsidRPr="007F39F0">
        <w:rPr>
          <w:sz w:val="24"/>
          <w:szCs w:val="24"/>
        </w:rPr>
        <w:lastRenderedPageBreak/>
        <w:t xml:space="preserve">work towards a closer understanding of what causes change” </w:t>
      </w:r>
      <w:r w:rsidR="007A293D" w:rsidRPr="007F39F0">
        <w:rPr>
          <w:sz w:val="24"/>
          <w:szCs w:val="24"/>
        </w:rPr>
        <w:fldChar w:fldCharType="begin"/>
      </w:r>
      <w:r w:rsidR="007A293D" w:rsidRPr="007F39F0">
        <w:rPr>
          <w:sz w:val="24"/>
          <w:szCs w:val="24"/>
        </w:rPr>
        <w:instrText xml:space="preserve"> ADDIN EN.CITE &lt;EndNote&gt;&lt;Cite&gt;&lt;Author&gt;Westhorp&lt;/Author&gt;&lt;Year&gt;2011&lt;/Year&gt;&lt;RecNum&gt;698&lt;/RecNum&gt;&lt;Suffix&gt; pg.1&lt;/Suffix&gt;&lt;DisplayText&gt;(Westhorp et al., 2011 pg.1)&lt;/DisplayText&gt;&lt;record&gt;&lt;rec-number&gt;698&lt;/rec-number&gt;&lt;foreign-keys&gt;&lt;key app="EN" db-id="swxffdwtm0wprdeev5a5edv90radtarf9fd0" timestamp="1444989968"&gt;698&lt;/key&gt;&lt;/foreign-keys&gt;&lt;ref-type name="Report"&gt;27&lt;/ref-type&gt;&lt;contributors&gt;&lt;authors&gt;&lt;author&gt;Westhorp, G&lt;/author&gt;&lt;author&gt;Prins, E&lt;/author&gt;&lt;author&gt;Kusters, C.&lt;/author&gt;&lt;author&gt;Hultink, M&lt;/author&gt;&lt;author&gt;Guijt, I&lt;/author&gt;&lt;author&gt;et al, &lt;/author&gt;&lt;/authors&gt;&lt;/contributors&gt;&lt;titles&gt;&lt;title&gt;Realist evaluation: an overview: report from an expert seminar&lt;/title&gt;&lt;/titles&gt;&lt;dates&gt;&lt;year&gt;2011&lt;/year&gt;&lt;/dates&gt;&lt;pub-location&gt;The Netherlands.&lt;/pub-location&gt;&lt;publisher&gt;Wageninen UR Centre for Development Innovation.&lt;/publisher&gt;&lt;urls&gt;&lt;/urls&gt;&lt;/record&gt;&lt;/Cite&gt;&lt;/EndNote&gt;</w:instrText>
      </w:r>
      <w:r w:rsidR="007A293D" w:rsidRPr="007F39F0">
        <w:rPr>
          <w:sz w:val="24"/>
          <w:szCs w:val="24"/>
        </w:rPr>
        <w:fldChar w:fldCharType="separate"/>
      </w:r>
      <w:r w:rsidR="007A293D" w:rsidRPr="007F39F0">
        <w:rPr>
          <w:noProof/>
          <w:sz w:val="24"/>
          <w:szCs w:val="24"/>
        </w:rPr>
        <w:t>(Westhorp et al., 2011 pg.1)</w:t>
      </w:r>
      <w:r w:rsidR="007A293D" w:rsidRPr="007F39F0">
        <w:rPr>
          <w:sz w:val="24"/>
          <w:szCs w:val="24"/>
        </w:rPr>
        <w:fldChar w:fldCharType="end"/>
      </w:r>
      <w:r w:rsidR="00C4081C" w:rsidRPr="007F39F0">
        <w:rPr>
          <w:sz w:val="24"/>
          <w:szCs w:val="24"/>
        </w:rPr>
        <w:t xml:space="preserve">. </w:t>
      </w:r>
      <w:r w:rsidR="002D30EF" w:rsidRPr="007F39F0">
        <w:rPr>
          <w:sz w:val="24"/>
          <w:szCs w:val="24"/>
        </w:rPr>
        <w:t xml:space="preserve">  </w:t>
      </w:r>
      <w:r w:rsidR="00C4081C" w:rsidRPr="007F39F0">
        <w:rPr>
          <w:sz w:val="24"/>
          <w:szCs w:val="24"/>
        </w:rPr>
        <w:t xml:space="preserve">In realism, there is an underlying belief in a </w:t>
      </w:r>
      <w:r w:rsidR="002D30EF" w:rsidRPr="007F39F0">
        <w:rPr>
          <w:sz w:val="24"/>
          <w:szCs w:val="24"/>
        </w:rPr>
        <w:t xml:space="preserve">stratified nature of social reality, in that all human actions are embedded  </w:t>
      </w:r>
      <w:r w:rsidR="00A75538" w:rsidRPr="007F39F0">
        <w:rPr>
          <w:sz w:val="24"/>
          <w:szCs w:val="24"/>
        </w:rPr>
        <w:t xml:space="preserve">within a </w:t>
      </w:r>
      <w:r w:rsidR="00404CBF" w:rsidRPr="007F39F0">
        <w:rPr>
          <w:sz w:val="24"/>
          <w:szCs w:val="24"/>
        </w:rPr>
        <w:t>wider range of social processes</w:t>
      </w:r>
      <w:r w:rsidR="00A75538" w:rsidRPr="007F39F0">
        <w:rPr>
          <w:sz w:val="24"/>
          <w:szCs w:val="24"/>
        </w:rPr>
        <w:t xml:space="preserve"> </w:t>
      </w:r>
      <w:r w:rsidR="00A75538" w:rsidRPr="007F39F0">
        <w:rPr>
          <w:sz w:val="24"/>
          <w:szCs w:val="24"/>
        </w:rPr>
        <w:fldChar w:fldCharType="begin"/>
      </w:r>
      <w:r w:rsidR="00EC3861" w:rsidRPr="007F39F0">
        <w:rPr>
          <w:sz w:val="24"/>
          <w:szCs w:val="24"/>
        </w:rPr>
        <w:instrText xml:space="preserve"> ADDIN EN.CITE &lt;EndNote&gt;&lt;Cite&gt;&lt;Author&gt;Pawson&lt;/Author&gt;&lt;Year&gt;1997&lt;/Year&gt;&lt;RecNum&gt;177&lt;/RecNum&gt;&lt;DisplayText&gt;(Pawson and Tilley, 1997)&lt;/DisplayText&gt;&lt;record&gt;&lt;rec-number&gt;177&lt;/rec-number&gt;&lt;foreign-keys&gt;&lt;key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A75538" w:rsidRPr="007F39F0">
        <w:rPr>
          <w:sz w:val="24"/>
          <w:szCs w:val="24"/>
        </w:rPr>
        <w:fldChar w:fldCharType="separate"/>
      </w:r>
      <w:r w:rsidR="00A75538" w:rsidRPr="007F39F0">
        <w:rPr>
          <w:noProof/>
          <w:sz w:val="24"/>
          <w:szCs w:val="24"/>
        </w:rPr>
        <w:t>(Pawson and Tilley, 1997)</w:t>
      </w:r>
      <w:r w:rsidR="00A75538" w:rsidRPr="007F39F0">
        <w:rPr>
          <w:sz w:val="24"/>
          <w:szCs w:val="24"/>
        </w:rPr>
        <w:fldChar w:fldCharType="end"/>
      </w:r>
      <w:r w:rsidR="00A75538" w:rsidRPr="007F39F0">
        <w:rPr>
          <w:sz w:val="24"/>
          <w:szCs w:val="24"/>
        </w:rPr>
        <w:t xml:space="preserve">. Even the most repetitive and commonplace actions are only understandable because they contain innate assumptions about a wider set of rules and institutions </w:t>
      </w:r>
      <w:r w:rsidR="00A75538" w:rsidRPr="007F39F0">
        <w:rPr>
          <w:sz w:val="24"/>
          <w:szCs w:val="24"/>
        </w:rPr>
        <w:fldChar w:fldCharType="begin"/>
      </w:r>
      <w:r w:rsidR="00EC3861" w:rsidRPr="007F39F0">
        <w:rPr>
          <w:sz w:val="24"/>
          <w:szCs w:val="24"/>
        </w:rPr>
        <w:instrText xml:space="preserve"> ADDIN EN.CITE &lt;EndNote&gt;&lt;Cite&gt;&lt;Author&gt;Pawson&lt;/Author&gt;&lt;Year&gt;1997&lt;/Year&gt;&lt;RecNum&gt;177&lt;/RecNum&gt;&lt;DisplayText&gt;(Pawson and Tilley, 1997)&lt;/DisplayText&gt;&lt;record&gt;&lt;rec-number&gt;177&lt;/rec-number&gt;&lt;foreign-keys&gt;&lt;key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A75538" w:rsidRPr="007F39F0">
        <w:rPr>
          <w:sz w:val="24"/>
          <w:szCs w:val="24"/>
        </w:rPr>
        <w:fldChar w:fldCharType="separate"/>
      </w:r>
      <w:r w:rsidR="00A75538" w:rsidRPr="007F39F0">
        <w:rPr>
          <w:noProof/>
          <w:sz w:val="24"/>
          <w:szCs w:val="24"/>
        </w:rPr>
        <w:t>(Pawson and Tilley, 1997)</w:t>
      </w:r>
      <w:r w:rsidR="00A75538" w:rsidRPr="007F39F0">
        <w:rPr>
          <w:sz w:val="24"/>
          <w:szCs w:val="24"/>
        </w:rPr>
        <w:fldChar w:fldCharType="end"/>
      </w:r>
      <w:r w:rsidR="00A75538" w:rsidRPr="007F39F0">
        <w:rPr>
          <w:sz w:val="24"/>
          <w:szCs w:val="24"/>
        </w:rPr>
        <w:t>.</w:t>
      </w:r>
      <w:r w:rsidR="00EC3861" w:rsidRPr="007F39F0">
        <w:rPr>
          <w:sz w:val="24"/>
          <w:szCs w:val="24"/>
        </w:rPr>
        <w:t xml:space="preserve"> </w:t>
      </w:r>
      <w:r w:rsidR="00A75538" w:rsidRPr="007F39F0">
        <w:rPr>
          <w:sz w:val="24"/>
          <w:szCs w:val="24"/>
        </w:rPr>
        <w:t xml:space="preserve">Therefore, human action and </w:t>
      </w:r>
      <w:r w:rsidR="002D30EF" w:rsidRPr="007F39F0">
        <w:rPr>
          <w:sz w:val="24"/>
          <w:szCs w:val="24"/>
        </w:rPr>
        <w:t xml:space="preserve">reasoning </w:t>
      </w:r>
      <w:r w:rsidR="00A75538" w:rsidRPr="007F39F0">
        <w:rPr>
          <w:sz w:val="24"/>
          <w:szCs w:val="24"/>
        </w:rPr>
        <w:t xml:space="preserve">is not linear and is understood in terms of its location within different layers of social reality. Causation is therefore viewed as generative, rather than </w:t>
      </w:r>
      <w:proofErr w:type="spellStart"/>
      <w:r w:rsidR="00A75538" w:rsidRPr="007F39F0">
        <w:rPr>
          <w:sz w:val="24"/>
          <w:szCs w:val="24"/>
        </w:rPr>
        <w:t>succes</w:t>
      </w:r>
      <w:r w:rsidR="00C4081C" w:rsidRPr="007F39F0">
        <w:rPr>
          <w:sz w:val="24"/>
          <w:szCs w:val="24"/>
        </w:rPr>
        <w:t>s</w:t>
      </w:r>
      <w:r w:rsidR="00A75538" w:rsidRPr="007F39F0">
        <w:rPr>
          <w:sz w:val="24"/>
          <w:szCs w:val="24"/>
        </w:rPr>
        <w:t>ionist</w:t>
      </w:r>
      <w:proofErr w:type="spellEnd"/>
      <w:r w:rsidR="00A75538" w:rsidRPr="007F39F0">
        <w:rPr>
          <w:sz w:val="24"/>
          <w:szCs w:val="24"/>
        </w:rPr>
        <w:t xml:space="preserve"> </w:t>
      </w:r>
      <w:r w:rsidR="00A75538" w:rsidRPr="007F39F0">
        <w:rPr>
          <w:sz w:val="24"/>
          <w:szCs w:val="24"/>
        </w:rPr>
        <w:fldChar w:fldCharType="begin"/>
      </w:r>
      <w:r w:rsidR="00EC3861" w:rsidRPr="007F39F0">
        <w:rPr>
          <w:sz w:val="24"/>
          <w:szCs w:val="24"/>
        </w:rPr>
        <w:instrText xml:space="preserve"> ADDIN EN.CITE &lt;EndNote&gt;&lt;Cite&gt;&lt;Author&gt;Pawson&lt;/Author&gt;&lt;Year&gt;1997&lt;/Year&gt;&lt;RecNum&gt;177&lt;/RecNum&gt;&lt;DisplayText&gt;(Pawson and Tilley, 1997)&lt;/DisplayText&gt;&lt;record&gt;&lt;rec-number&gt;177&lt;/rec-number&gt;&lt;foreign-keys&gt;&lt;key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A75538" w:rsidRPr="007F39F0">
        <w:rPr>
          <w:sz w:val="24"/>
          <w:szCs w:val="24"/>
        </w:rPr>
        <w:fldChar w:fldCharType="separate"/>
      </w:r>
      <w:r w:rsidR="00A75538" w:rsidRPr="007F39F0">
        <w:rPr>
          <w:noProof/>
          <w:sz w:val="24"/>
          <w:szCs w:val="24"/>
        </w:rPr>
        <w:t>(Pawson and Tilley, 1997)</w:t>
      </w:r>
      <w:r w:rsidR="00A75538" w:rsidRPr="007F39F0">
        <w:rPr>
          <w:sz w:val="24"/>
          <w:szCs w:val="24"/>
        </w:rPr>
        <w:fldChar w:fldCharType="end"/>
      </w:r>
      <w:r w:rsidR="00BE25F6" w:rsidRPr="007F39F0">
        <w:rPr>
          <w:sz w:val="24"/>
          <w:szCs w:val="24"/>
        </w:rPr>
        <w:t xml:space="preserve">, meaning that outcomes of interest are generated by relevant mechanisms which are triggered by context </w:t>
      </w:r>
      <w:r w:rsidR="00BE25F6" w:rsidRPr="007F39F0">
        <w:rPr>
          <w:sz w:val="24"/>
          <w:szCs w:val="24"/>
        </w:rPr>
        <w:fldChar w:fldCharType="begin"/>
      </w:r>
      <w:r w:rsidR="00BE25F6" w:rsidRPr="007F39F0">
        <w:rPr>
          <w:sz w:val="24"/>
          <w:szCs w:val="24"/>
        </w:rPr>
        <w:instrText xml:space="preserve"> ADDIN EN.CITE &lt;EndNote&gt;&lt;Cite&gt;&lt;Author&gt;Wong&lt;/Author&gt;&lt;Year&gt;2016&lt;/Year&gt;&lt;RecNum&gt;6&lt;/RecNum&gt;&lt;DisplayText&gt;(Wong et al., 2016)&lt;/DisplayText&gt;&lt;record&gt;&lt;rec-number&gt;6&lt;/rec-number&gt;&lt;foreign-keys&gt;&lt;key app="EN" db-id="wzaxpzeaexf9rjez50tvwxwne205atp0arpt" timestamp="1507192865"&gt;6&lt;/key&gt;&lt;/foreign-keys&gt;&lt;ref-type name="Journal Article"&gt;17&lt;/ref-type&gt;&lt;contributors&gt;&lt;authors&gt;&lt;author&gt;Wong, G&lt;/author&gt;&lt;author&gt;Westhorp, G&lt;/author&gt;&lt;author&gt;Manzano, A&lt;/author&gt;&lt;author&gt;Greenhalgh, J&lt;/author&gt;&lt;author&gt;Jagosh, J&lt;/author&gt;&lt;author&gt;Greenhalgh, T&lt;/author&gt;&lt;/authors&gt;&lt;/contributors&gt;&lt;titles&gt;&lt;title&gt;RAMESES II reporting standards for realist evaluations&lt;/title&gt;&lt;secondary-title&gt;BMC Medicine&lt;/secondary-title&gt;&lt;/titles&gt;&lt;volume&gt;14&lt;/volume&gt;&lt;number&gt;96&lt;/number&gt;&lt;dates&gt;&lt;year&gt;2016&lt;/year&gt;&lt;/dates&gt;&lt;urls&gt;&lt;/urls&gt;&lt;/record&gt;&lt;/Cite&gt;&lt;/EndNote&gt;</w:instrText>
      </w:r>
      <w:r w:rsidR="00BE25F6" w:rsidRPr="007F39F0">
        <w:rPr>
          <w:sz w:val="24"/>
          <w:szCs w:val="24"/>
        </w:rPr>
        <w:fldChar w:fldCharType="separate"/>
      </w:r>
      <w:r w:rsidR="00BE25F6" w:rsidRPr="007F39F0">
        <w:rPr>
          <w:noProof/>
          <w:sz w:val="24"/>
          <w:szCs w:val="24"/>
        </w:rPr>
        <w:t>(Wong et al., 2016)</w:t>
      </w:r>
      <w:r w:rsidR="00BE25F6" w:rsidRPr="007F39F0">
        <w:rPr>
          <w:sz w:val="24"/>
          <w:szCs w:val="24"/>
        </w:rPr>
        <w:fldChar w:fldCharType="end"/>
      </w:r>
      <w:r w:rsidR="00BE25F6" w:rsidRPr="007F39F0">
        <w:rPr>
          <w:sz w:val="24"/>
          <w:szCs w:val="24"/>
        </w:rPr>
        <w:t>.</w:t>
      </w:r>
      <w:r w:rsidR="00BE25F6" w:rsidRPr="007F39F0">
        <w:rPr>
          <w:rFonts w:cs="Arial"/>
          <w:sz w:val="24"/>
          <w:szCs w:val="24"/>
          <w:lang w:val="en-AU" w:eastAsia="en-US"/>
        </w:rPr>
        <w:t xml:space="preserve"> The underlying mechanisms that give rise to the event are the focus of the realist study </w:t>
      </w:r>
      <w:r w:rsidR="00BE25F6" w:rsidRPr="007F39F0">
        <w:rPr>
          <w:rFonts w:cs="Arial"/>
          <w:sz w:val="24"/>
          <w:szCs w:val="24"/>
          <w:lang w:val="en-AU" w:eastAsia="en-US"/>
        </w:rPr>
        <w:fldChar w:fldCharType="begin">
          <w:fldData xml:space="preserve">PEVuZE5vdGU+PENpdGU+PEF1dGhvcj5XaWxzb248L0F1dGhvcj48WWVhcj4yMDA2PC9ZZWFyPjxS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</w:fldData>
        </w:fldChar>
      </w:r>
      <w:r w:rsidR="00BE25F6" w:rsidRPr="007F39F0">
        <w:rPr>
          <w:rFonts w:cs="Arial"/>
          <w:sz w:val="24"/>
          <w:szCs w:val="24"/>
          <w:lang w:val="en-AU" w:eastAsia="en-US"/>
        </w:rPr>
        <w:instrText xml:space="preserve"> ADDIN EN.CITE </w:instrText>
      </w:r>
      <w:r w:rsidR="00BE25F6" w:rsidRPr="007F39F0">
        <w:rPr>
          <w:rFonts w:cs="Arial"/>
          <w:sz w:val="24"/>
          <w:szCs w:val="24"/>
          <w:lang w:val="en-AU" w:eastAsia="en-US"/>
        </w:rPr>
        <w:fldChar w:fldCharType="begin">
          <w:fldData xml:space="preserve">PEVuZE5vdGU+PENpdGU+PEF1dGhvcj5XaWxzb248L0F1dGhvcj48WWVhcj4yMDA2PC9ZZWFyPjxS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</w:fldData>
        </w:fldChar>
      </w:r>
      <w:r w:rsidR="00BE25F6" w:rsidRPr="007F39F0">
        <w:rPr>
          <w:rFonts w:cs="Arial"/>
          <w:sz w:val="24"/>
          <w:szCs w:val="24"/>
          <w:lang w:val="en-AU" w:eastAsia="en-US"/>
        </w:rPr>
        <w:instrText xml:space="preserve"> ADDIN EN.CITE.DATA </w:instrText>
      </w:r>
      <w:r w:rsidR="00BE25F6" w:rsidRPr="007F39F0">
        <w:rPr>
          <w:rFonts w:cs="Arial"/>
          <w:sz w:val="24"/>
          <w:szCs w:val="24"/>
          <w:lang w:val="en-AU" w:eastAsia="en-US"/>
        </w:rPr>
      </w:r>
      <w:r w:rsidR="00BE25F6" w:rsidRPr="007F39F0">
        <w:rPr>
          <w:rFonts w:cs="Arial"/>
          <w:sz w:val="24"/>
          <w:szCs w:val="24"/>
          <w:lang w:val="en-AU" w:eastAsia="en-US"/>
        </w:rPr>
        <w:fldChar w:fldCharType="end"/>
      </w:r>
      <w:r w:rsidR="00BE25F6" w:rsidRPr="007F39F0">
        <w:rPr>
          <w:rFonts w:cs="Arial"/>
          <w:sz w:val="24"/>
          <w:szCs w:val="24"/>
          <w:lang w:val="en-AU" w:eastAsia="en-US"/>
        </w:rPr>
      </w:r>
      <w:r w:rsidR="00BE25F6" w:rsidRPr="007F39F0">
        <w:rPr>
          <w:rFonts w:cs="Arial"/>
          <w:sz w:val="24"/>
          <w:szCs w:val="24"/>
          <w:lang w:val="en-AU" w:eastAsia="en-US"/>
        </w:rPr>
        <w:fldChar w:fldCharType="separate"/>
      </w:r>
      <w:r w:rsidR="00BE25F6" w:rsidRPr="007F39F0">
        <w:rPr>
          <w:rFonts w:cs="Arial"/>
          <w:noProof/>
          <w:sz w:val="24"/>
          <w:szCs w:val="24"/>
          <w:lang w:val="en-AU" w:eastAsia="en-US"/>
        </w:rPr>
        <w:t>(Wilson and McCormack, 2006, Dalkin et al., 2015, Westhorp et al., 2011)</w:t>
      </w:r>
      <w:r w:rsidR="00BE25F6" w:rsidRPr="007F39F0">
        <w:rPr>
          <w:rFonts w:cs="Arial"/>
          <w:sz w:val="24"/>
          <w:szCs w:val="24"/>
          <w:lang w:val="en-AU" w:eastAsia="en-US"/>
        </w:rPr>
        <w:fldChar w:fldCharType="end"/>
      </w:r>
      <w:r w:rsidR="00BE25F6" w:rsidRPr="007F39F0">
        <w:rPr>
          <w:rFonts w:cs="Arial"/>
          <w:sz w:val="24"/>
          <w:szCs w:val="24"/>
          <w:lang w:val="en-AU" w:eastAsia="en-US"/>
        </w:rPr>
        <w:t>.</w:t>
      </w:r>
    </w:p>
    <w:p w14:paraId="2CBDF8EE" w14:textId="23CA82F6" w:rsidR="00A75538" w:rsidRPr="007F39F0" w:rsidRDefault="00A75538" w:rsidP="00A75538">
      <w:pPr>
        <w:spacing w:line="480" w:lineRule="auto"/>
        <w:rPr>
          <w:sz w:val="24"/>
          <w:szCs w:val="24"/>
        </w:rPr>
      </w:pPr>
      <w:r w:rsidRPr="007F39F0">
        <w:rPr>
          <w:sz w:val="24"/>
          <w:szCs w:val="24"/>
        </w:rPr>
        <w:t>Realist evaluation and realist synthes</w:t>
      </w:r>
      <w:r w:rsidR="000C2D60" w:rsidRPr="007F39F0">
        <w:rPr>
          <w:sz w:val="24"/>
          <w:szCs w:val="24"/>
        </w:rPr>
        <w:t>e</w:t>
      </w:r>
      <w:r w:rsidRPr="007F39F0">
        <w:rPr>
          <w:sz w:val="24"/>
          <w:szCs w:val="24"/>
        </w:rPr>
        <w:t>s are theory-driven</w:t>
      </w:r>
      <w:r w:rsidR="00587306" w:rsidRPr="007F39F0">
        <w:rPr>
          <w:sz w:val="24"/>
          <w:szCs w:val="24"/>
        </w:rPr>
        <w:t xml:space="preserve"> methods</w:t>
      </w:r>
      <w:r w:rsidRPr="007F39F0">
        <w:rPr>
          <w:sz w:val="24"/>
          <w:szCs w:val="24"/>
        </w:rPr>
        <w:t xml:space="preserve"> </w:t>
      </w:r>
      <w:r w:rsidRPr="007F39F0">
        <w:rPr>
          <w:sz w:val="24"/>
          <w:szCs w:val="24"/>
        </w:rPr>
        <w:fldChar w:fldCharType="begin"/>
      </w:r>
      <w:r w:rsidRPr="007F39F0">
        <w:rPr>
          <w:sz w:val="24"/>
          <w:szCs w:val="24"/>
        </w:rPr>
        <w:instrText xml:space="preserve"> ADDIN EN.CITE &lt;EndNote&gt;&lt;Cite&gt;&lt;Author&gt;Greener&lt;/Author&gt;&lt;Year&gt;2009&lt;/Year&gt;&lt;RecNum&gt;687&lt;/RecNum&gt;&lt;DisplayText&gt;(Greener and Mannion, 2009)&lt;/DisplayText&gt;&lt;record&gt;&lt;rec-number&gt;687&lt;/rec-number&gt;&lt;foreign-keys&gt;&lt;key app="EN" db-id="swxffdwtm0wprdeev5a5edv90radtarf9fd0" timestamp="1444987463"&gt;687&lt;/key&gt;&lt;/foreign-keys&gt;&lt;ref-type name="Journal Article"&gt;17&lt;/ref-type&gt;&lt;contributors&gt;&lt;authors&gt;&lt;author&gt;Greener, I&lt;/author&gt;&lt;author&gt;Mannion, R&lt;/author&gt;&lt;/authors&gt;&lt;/contributors&gt;&lt;titles&gt;&lt;title&gt;A realistic evaluation of practice-based commissioning&lt;/title&gt;&lt;secondary-title&gt;Policy and Politics&lt;/secondary-title&gt;&lt;/titles&gt;&lt;periodical&gt;&lt;full-title&gt;Policy and Politics&lt;/full-title&gt;&lt;/periodical&gt;&lt;pages&gt;57-73&lt;/pages&gt;&lt;volume&gt;37&lt;/volume&gt;&lt;number&gt;1&lt;/number&gt;&lt;dates&gt;&lt;year&gt;2009&lt;/year&gt;&lt;/dates&gt;&lt;urls&gt;&lt;/urls&gt;&lt;/record&gt;&lt;/Cite&gt;&lt;/EndNote&gt;</w:instrText>
      </w:r>
      <w:r w:rsidRPr="007F39F0">
        <w:rPr>
          <w:sz w:val="24"/>
          <w:szCs w:val="24"/>
        </w:rPr>
        <w:fldChar w:fldCharType="separate"/>
      </w:r>
      <w:r w:rsidRPr="007F39F0">
        <w:rPr>
          <w:noProof/>
          <w:sz w:val="24"/>
          <w:szCs w:val="24"/>
        </w:rPr>
        <w:t>(Greener and Mannion, 2009)</w:t>
      </w:r>
      <w:r w:rsidRPr="007F39F0">
        <w:rPr>
          <w:sz w:val="24"/>
          <w:szCs w:val="24"/>
        </w:rPr>
        <w:fldChar w:fldCharType="end"/>
      </w:r>
      <w:r w:rsidRPr="007F39F0">
        <w:rPr>
          <w:sz w:val="24"/>
          <w:szCs w:val="24"/>
        </w:rPr>
        <w:t xml:space="preserve">, </w:t>
      </w:r>
      <w:r w:rsidR="00587306" w:rsidRPr="007F39F0">
        <w:rPr>
          <w:sz w:val="24"/>
          <w:szCs w:val="24"/>
        </w:rPr>
        <w:t>that</w:t>
      </w:r>
      <w:r w:rsidRPr="007F39F0">
        <w:rPr>
          <w:sz w:val="24"/>
          <w:szCs w:val="24"/>
        </w:rPr>
        <w:t xml:space="preserve"> focus on explaining the mechanisms of action </w:t>
      </w:r>
      <w:r w:rsidR="00587306" w:rsidRPr="007F39F0">
        <w:rPr>
          <w:sz w:val="24"/>
          <w:szCs w:val="24"/>
        </w:rPr>
        <w:t>that underlie different</w:t>
      </w:r>
      <w:r w:rsidRPr="007F39F0">
        <w:rPr>
          <w:sz w:val="24"/>
          <w:szCs w:val="24"/>
        </w:rPr>
        <w:t xml:space="preserve"> </w:t>
      </w:r>
      <w:r w:rsidR="00587306" w:rsidRPr="007F39F0">
        <w:rPr>
          <w:sz w:val="24"/>
          <w:szCs w:val="24"/>
        </w:rPr>
        <w:t xml:space="preserve">complex </w:t>
      </w:r>
      <w:r w:rsidRPr="007F39F0">
        <w:rPr>
          <w:sz w:val="24"/>
          <w:szCs w:val="24"/>
        </w:rPr>
        <w:t xml:space="preserve">programmes or interventions. </w:t>
      </w:r>
      <w:r w:rsidR="00587306" w:rsidRPr="007F39F0">
        <w:rPr>
          <w:rFonts w:cstheme="minorHAnsi"/>
          <w:sz w:val="24"/>
          <w:szCs w:val="24"/>
        </w:rPr>
        <w:t>An</w:t>
      </w:r>
      <w:r w:rsidR="00516B82" w:rsidRPr="007F39F0">
        <w:rPr>
          <w:rFonts w:cstheme="minorHAnsi"/>
          <w:sz w:val="24"/>
          <w:szCs w:val="24"/>
        </w:rPr>
        <w:t xml:space="preserve"> a</w:t>
      </w:r>
      <w:r w:rsidRPr="007F39F0">
        <w:rPr>
          <w:rFonts w:cstheme="minorHAnsi"/>
          <w:sz w:val="24"/>
          <w:szCs w:val="24"/>
        </w:rPr>
        <w:t>ppreciat</w:t>
      </w:r>
      <w:r w:rsidR="00587306" w:rsidRPr="007F39F0">
        <w:rPr>
          <w:rFonts w:cstheme="minorHAnsi"/>
          <w:sz w:val="24"/>
          <w:szCs w:val="24"/>
        </w:rPr>
        <w:t>ion of</w:t>
      </w:r>
      <w:r w:rsidRPr="007F39F0">
        <w:rPr>
          <w:rFonts w:cstheme="minorHAnsi"/>
          <w:sz w:val="24"/>
          <w:szCs w:val="24"/>
        </w:rPr>
        <w:t xml:space="preserve"> the complex social reality inherent in the different programmes under investigation</w:t>
      </w:r>
      <w:r w:rsidR="00587306" w:rsidRPr="007F39F0">
        <w:rPr>
          <w:rFonts w:cstheme="minorHAnsi"/>
          <w:sz w:val="24"/>
          <w:szCs w:val="24"/>
        </w:rPr>
        <w:t xml:space="preserve"> is required in order to</w:t>
      </w:r>
      <w:r w:rsidRPr="007F39F0">
        <w:rPr>
          <w:rFonts w:cstheme="minorHAnsi"/>
          <w:sz w:val="24"/>
          <w:szCs w:val="24"/>
        </w:rPr>
        <w:t xml:space="preserve"> seek the theories that explain why interventions are successful in some instances but not in others </w:t>
      </w:r>
      <w:r w:rsidRPr="007F39F0">
        <w:rPr>
          <w:rFonts w:cstheme="minorHAnsi"/>
          <w:sz w:val="24"/>
          <w:szCs w:val="24"/>
        </w:rPr>
        <w:fldChar w:fldCharType="begin"/>
      </w:r>
      <w:r w:rsidRPr="007F39F0">
        <w:rPr>
          <w:rFonts w:cstheme="minorHAnsi"/>
          <w:sz w:val="24"/>
          <w:szCs w:val="24"/>
        </w:rPr>
        <w:instrText xml:space="preserve"> ADDIN EN.CITE &lt;EndNote&gt;&lt;Cite&gt;&lt;Author&gt;Hewitt&lt;/Author&gt;&lt;Year&gt;2012&lt;/Year&gt;&lt;RecNum&gt;690&lt;/RecNum&gt;&lt;DisplayText&gt;(Hewitt et al., 2012)&lt;/DisplayText&gt;&lt;record&gt;&lt;rec-number&gt;690&lt;/rec-number&gt;&lt;foreign-keys&gt;&lt;key app="EN" db-id="swxffdwtm0wprdeev5a5edv90radtarf9fd0" timestamp="1444988500"&gt;690&lt;/key&gt;&lt;/foreign-keys&gt;&lt;ref-type name="Journal Article"&gt;17&lt;/ref-type&gt;&lt;contributors&gt;&lt;authors&gt;&lt;author&gt;Hewitt, G&lt;/author&gt;&lt;author&gt;Sims, S&lt;/author&gt;&lt;author&gt;Harris, R&lt;/author&gt;&lt;/authors&gt;&lt;/contributors&gt;&lt;titles&gt;&lt;title&gt;The realist approach to evaluation research: an introduction&lt;/title&gt;&lt;secondary-title&gt;International Journal of Therapy and Rehabilitation &lt;/secondary-title&gt;&lt;/titles&gt;&lt;periodical&gt;&lt;full-title&gt;International Journal of Therapy and Rehabilitation&lt;/full-title&gt;&lt;/periodical&gt;&lt;pages&gt;250-259&lt;/pages&gt;&lt;volume&gt;19&lt;/volume&gt;&lt;number&gt;5&lt;/number&gt;&lt;dates&gt;&lt;year&gt;2012&lt;/year&gt;&lt;/dates&gt;&lt;urls&gt;&lt;/urls&gt;&lt;/record&gt;&lt;/Cite&gt;&lt;/EndNote&gt;</w:instrText>
      </w:r>
      <w:r w:rsidRPr="007F39F0">
        <w:rPr>
          <w:rFonts w:cstheme="minorHAnsi"/>
          <w:sz w:val="24"/>
          <w:szCs w:val="24"/>
        </w:rPr>
        <w:fldChar w:fldCharType="separate"/>
      </w:r>
      <w:r w:rsidRPr="007F39F0">
        <w:rPr>
          <w:rFonts w:cstheme="minorHAnsi"/>
          <w:noProof/>
          <w:sz w:val="24"/>
          <w:szCs w:val="24"/>
        </w:rPr>
        <w:t>(Hewitt et al., 2012)</w:t>
      </w:r>
      <w:r w:rsidRPr="007F39F0">
        <w:rPr>
          <w:rFonts w:cstheme="minorHAnsi"/>
          <w:sz w:val="24"/>
          <w:szCs w:val="24"/>
        </w:rPr>
        <w:fldChar w:fldCharType="end"/>
      </w:r>
      <w:r w:rsidRPr="007F39F0">
        <w:rPr>
          <w:rFonts w:cstheme="minorHAnsi"/>
          <w:sz w:val="24"/>
          <w:szCs w:val="24"/>
        </w:rPr>
        <w:t>.</w:t>
      </w:r>
      <w:r w:rsidRPr="007F39F0">
        <w:rPr>
          <w:sz w:val="24"/>
          <w:szCs w:val="24"/>
        </w:rPr>
        <w:t xml:space="preserve"> </w:t>
      </w:r>
      <w:r w:rsidR="00587306" w:rsidRPr="007F39F0">
        <w:rPr>
          <w:sz w:val="24"/>
          <w:szCs w:val="24"/>
        </w:rPr>
        <w:t>In both</w:t>
      </w:r>
      <w:r w:rsidRPr="007F39F0">
        <w:rPr>
          <w:sz w:val="24"/>
          <w:szCs w:val="24"/>
        </w:rPr>
        <w:t xml:space="preserve"> realist evaluation and synthesis</w:t>
      </w:r>
      <w:r w:rsidR="00587306" w:rsidRPr="007F39F0">
        <w:rPr>
          <w:sz w:val="24"/>
          <w:szCs w:val="24"/>
        </w:rPr>
        <w:t xml:space="preserve"> methods, the process</w:t>
      </w:r>
      <w:r w:rsidRPr="007F39F0">
        <w:rPr>
          <w:sz w:val="24"/>
          <w:szCs w:val="24"/>
        </w:rPr>
        <w:t xml:space="preserve"> begin</w:t>
      </w:r>
      <w:r w:rsidR="00587306" w:rsidRPr="007F39F0">
        <w:rPr>
          <w:sz w:val="24"/>
          <w:szCs w:val="24"/>
        </w:rPr>
        <w:t>s</w:t>
      </w:r>
      <w:r w:rsidRPr="007F39F0">
        <w:rPr>
          <w:sz w:val="24"/>
          <w:szCs w:val="24"/>
        </w:rPr>
        <w:t xml:space="preserve"> with </w:t>
      </w:r>
      <w:r w:rsidR="00587306" w:rsidRPr="007F39F0">
        <w:rPr>
          <w:sz w:val="24"/>
          <w:szCs w:val="24"/>
        </w:rPr>
        <w:t>the development of a</w:t>
      </w:r>
      <w:r w:rsidRPr="007F39F0">
        <w:rPr>
          <w:sz w:val="24"/>
          <w:szCs w:val="24"/>
        </w:rPr>
        <w:t xml:space="preserve"> causal assertion </w:t>
      </w:r>
      <w:r w:rsidR="00587306" w:rsidRPr="007F39F0">
        <w:rPr>
          <w:sz w:val="24"/>
          <w:szCs w:val="24"/>
        </w:rPr>
        <w:t>represented</w:t>
      </w:r>
      <w:r w:rsidRPr="007F39F0">
        <w:rPr>
          <w:sz w:val="24"/>
          <w:szCs w:val="24"/>
        </w:rPr>
        <w:t xml:space="preserve"> as an initial programme theory</w:t>
      </w:r>
      <w:r w:rsidR="007A1FF7" w:rsidRPr="007F39F0">
        <w:rPr>
          <w:sz w:val="24"/>
          <w:szCs w:val="24"/>
        </w:rPr>
        <w:t xml:space="preserve"> </w:t>
      </w:r>
      <w:r w:rsidR="00587306" w:rsidRPr="007F39F0">
        <w:rPr>
          <w:sz w:val="24"/>
          <w:szCs w:val="24"/>
        </w:rPr>
        <w:t>representing</w:t>
      </w:r>
      <w:r w:rsidRPr="007F39F0">
        <w:rPr>
          <w:sz w:val="24"/>
          <w:szCs w:val="24"/>
        </w:rPr>
        <w:t xml:space="preserve"> </w:t>
      </w:r>
      <w:r w:rsidR="00587306" w:rsidRPr="007F39F0">
        <w:rPr>
          <w:sz w:val="24"/>
          <w:szCs w:val="24"/>
        </w:rPr>
        <w:t xml:space="preserve">conjectured </w:t>
      </w:r>
      <w:r w:rsidRPr="007F39F0">
        <w:rPr>
          <w:sz w:val="24"/>
          <w:szCs w:val="24"/>
        </w:rPr>
        <w:t>Context–Mechanism-Outcome configuration</w:t>
      </w:r>
      <w:r w:rsidR="00587306" w:rsidRPr="007F39F0">
        <w:rPr>
          <w:sz w:val="24"/>
          <w:szCs w:val="24"/>
        </w:rPr>
        <w:t>s</w:t>
      </w:r>
      <w:r w:rsidRPr="007F39F0">
        <w:rPr>
          <w:sz w:val="24"/>
          <w:szCs w:val="24"/>
        </w:rPr>
        <w:t xml:space="preserve"> (CMO</w:t>
      </w:r>
      <w:r w:rsidR="00F7101B" w:rsidRPr="007F39F0">
        <w:rPr>
          <w:sz w:val="24"/>
          <w:szCs w:val="24"/>
        </w:rPr>
        <w:t>C</w:t>
      </w:r>
      <w:r w:rsidRPr="007F39F0">
        <w:rPr>
          <w:sz w:val="24"/>
          <w:szCs w:val="24"/>
        </w:rPr>
        <w:t>)</w:t>
      </w:r>
      <w:r w:rsidR="00587306" w:rsidRPr="007F39F0">
        <w:rPr>
          <w:sz w:val="24"/>
          <w:szCs w:val="24"/>
        </w:rPr>
        <w:t>.</w:t>
      </w:r>
      <w:r w:rsidRPr="007F39F0">
        <w:rPr>
          <w:sz w:val="24"/>
          <w:szCs w:val="24"/>
        </w:rPr>
        <w:t xml:space="preserve"> Causal powers within objects</w:t>
      </w:r>
      <w:r w:rsidR="002D30EF" w:rsidRPr="007F39F0">
        <w:rPr>
          <w:sz w:val="24"/>
          <w:szCs w:val="24"/>
        </w:rPr>
        <w:t>,</w:t>
      </w:r>
      <w:r w:rsidRPr="007F39F0">
        <w:rPr>
          <w:sz w:val="24"/>
          <w:szCs w:val="24"/>
        </w:rPr>
        <w:t xml:space="preserve"> agents or structures under investigation are sought and </w:t>
      </w:r>
      <w:r w:rsidR="007A1FF7" w:rsidRPr="007F39F0">
        <w:rPr>
          <w:sz w:val="24"/>
          <w:szCs w:val="24"/>
        </w:rPr>
        <w:t xml:space="preserve">often </w:t>
      </w:r>
      <w:r w:rsidRPr="007F39F0">
        <w:rPr>
          <w:sz w:val="24"/>
          <w:szCs w:val="24"/>
        </w:rPr>
        <w:t>expressed in terms of CMO</w:t>
      </w:r>
      <w:r w:rsidR="00F7101B" w:rsidRPr="007F39F0">
        <w:rPr>
          <w:sz w:val="24"/>
          <w:szCs w:val="24"/>
        </w:rPr>
        <w:t>C</w:t>
      </w:r>
      <w:r w:rsidRPr="007F39F0">
        <w:rPr>
          <w:sz w:val="24"/>
          <w:szCs w:val="24"/>
        </w:rPr>
        <w:t xml:space="preserve"> </w:t>
      </w:r>
      <w:r w:rsidRPr="007F39F0">
        <w:rPr>
          <w:sz w:val="24"/>
          <w:szCs w:val="24"/>
        </w:rPr>
        <w:fldChar w:fldCharType="begin"/>
      </w:r>
      <w:r w:rsidR="00EC3861" w:rsidRPr="007F39F0">
        <w:rPr>
          <w:sz w:val="24"/>
          <w:szCs w:val="24"/>
        </w:rPr>
        <w:instrText xml:space="preserve"> ADDIN EN.CITE &lt;EndNote&gt;&lt;Cite&gt;&lt;Author&gt;Pawson&lt;/Author&gt;&lt;Year&gt;2006&lt;/Year&gt;&lt;RecNum&gt;176&lt;/RecNum&gt;&lt;DisplayText&gt;(Pawson, 2006)&lt;/DisplayText&gt;&lt;record&gt;&lt;rec-number&gt;176&lt;/rec-number&gt;&lt;foreign-keys&gt;&lt;key app="EN" db-id="swxffdwtm0wprdeev5a5edv90radtarf9fd0" timestamp="0"&gt;176&lt;/key&gt;&lt;/foreign-keys&gt;&lt;ref-type name="Book"&gt;6&lt;/ref-type&gt;&lt;contributors&gt;&lt;authors&gt;&lt;author&gt;Pawson, R&lt;/author&gt;&lt;/authors&gt;&lt;/contributors&gt;&lt;titles&gt;&lt;title&gt;Evidence-based policy: a realist perspective&lt;/title&gt;&lt;/titles&gt;&lt;keywords&gt;&lt;keyword&gt;Policy sciences Methodology.&lt;/keyword&gt;&lt;/keywords&gt;&lt;dates&gt;&lt;year&gt;2006&lt;/year&gt;&lt;/dates&gt;&lt;pub-location&gt;London&lt;/pub-location&gt;&lt;publisher&gt;SAGE&lt;/publisher&gt;&lt;isbn&gt;9781412910590&amp;#xD;9781412910606&amp;#xD;1412910609&amp;#xD;1412910595&lt;/isbn&gt;&lt;urls&gt;&lt;related-urls&gt;&lt;url&gt;http://prism.talis.com/northumbria-ac/items/1290886&lt;/url&gt;&lt;/related-urls&gt;&lt;/urls&gt;&lt;language&gt;English&lt;/language&gt;&lt;access-date&gt;5 Mar 2013 14:17:56&lt;/access-date&gt;&lt;/record&gt;&lt;/Cite&gt;&lt;/EndNote&gt;</w:instrText>
      </w:r>
      <w:r w:rsidRPr="007F39F0">
        <w:rPr>
          <w:sz w:val="24"/>
          <w:szCs w:val="24"/>
        </w:rPr>
        <w:fldChar w:fldCharType="separate"/>
      </w:r>
      <w:r w:rsidRPr="007F39F0">
        <w:rPr>
          <w:noProof/>
          <w:sz w:val="24"/>
          <w:szCs w:val="24"/>
        </w:rPr>
        <w:t>(Pawson, 2006)</w:t>
      </w:r>
      <w:r w:rsidRPr="007F39F0">
        <w:rPr>
          <w:sz w:val="24"/>
          <w:szCs w:val="24"/>
        </w:rPr>
        <w:fldChar w:fldCharType="end"/>
      </w:r>
      <w:r w:rsidRPr="007F39F0">
        <w:rPr>
          <w:sz w:val="24"/>
          <w:szCs w:val="24"/>
        </w:rPr>
        <w:t>. Complex and systematic understanding of causal powers,</w:t>
      </w:r>
      <w:r w:rsidR="00EC3861" w:rsidRPr="007F39F0">
        <w:rPr>
          <w:sz w:val="24"/>
          <w:szCs w:val="24"/>
        </w:rPr>
        <w:t xml:space="preserve"> which takes</w:t>
      </w:r>
      <w:r w:rsidRPr="007F39F0">
        <w:rPr>
          <w:sz w:val="24"/>
          <w:szCs w:val="24"/>
        </w:rPr>
        <w:t xml:space="preserve"> into account the underlying constructs that connect two events, and the context in which that relationship occurs</w:t>
      </w:r>
      <w:r w:rsidR="00EC3861" w:rsidRPr="007F39F0">
        <w:rPr>
          <w:sz w:val="24"/>
          <w:szCs w:val="24"/>
        </w:rPr>
        <w:t>,</w:t>
      </w:r>
      <w:r w:rsidRPr="007F39F0">
        <w:rPr>
          <w:sz w:val="24"/>
          <w:szCs w:val="24"/>
        </w:rPr>
        <w:t xml:space="preserve"> is required </w:t>
      </w:r>
      <w:r w:rsidRPr="007F39F0">
        <w:rPr>
          <w:sz w:val="24"/>
          <w:szCs w:val="24"/>
        </w:rPr>
        <w:fldChar w:fldCharType="begin"/>
      </w:r>
      <w:r w:rsidR="00EC3861" w:rsidRPr="007F39F0">
        <w:rPr>
          <w:sz w:val="24"/>
          <w:szCs w:val="24"/>
        </w:rPr>
        <w:instrText xml:space="preserve"> ADDIN EN.CITE &lt;EndNote&gt;&lt;Cite&gt;&lt;Author&gt;Pawson&lt;/Author&gt;&lt;Year&gt;2006&lt;/Year&gt;&lt;RecNum&gt;176&lt;/RecNum&gt;&lt;DisplayText&gt;(Pawson, 2006)&lt;/DisplayText&gt;&lt;record&gt;&lt;rec-number&gt;176&lt;/rec-number&gt;&lt;foreign-keys&gt;&lt;key app="EN" db-id="swxffdwtm0wprdeev5a5edv90radtarf9fd0" timestamp="0"&gt;176&lt;/key&gt;&lt;/foreign-keys&gt;&lt;ref-type name="Book"&gt;6&lt;/ref-type&gt;&lt;contributors&gt;&lt;authors&gt;&lt;author&gt;Pawson, R&lt;/author&gt;&lt;/authors&gt;&lt;/contributors&gt;&lt;titles&gt;&lt;title&gt;Evidence-based policy: a realist perspective&lt;/title&gt;&lt;/titles&gt;&lt;keywords&gt;&lt;keyword&gt;Policy sciences Methodology.&lt;/keyword&gt;&lt;/keywords&gt;&lt;dates&gt;&lt;year&gt;2006&lt;/year&gt;&lt;/dates&gt;&lt;pub-location&gt;London&lt;/pub-location&gt;&lt;publisher&gt;SAGE&lt;/publisher&gt;&lt;isbn&gt;9781412910590&amp;#xD;9781412910606&amp;#xD;1412910609&amp;#xD;1412910595&lt;/isbn&gt;&lt;urls&gt;&lt;related-urls&gt;&lt;url&gt;http://prism.talis.com/northumbria-ac/items/1290886&lt;/url&gt;&lt;/related-urls&gt;&lt;/urls&gt;&lt;language&gt;English&lt;/language&gt;&lt;access-date&gt;5 Mar 2013 14:17:56&lt;/access-date&gt;&lt;/record&gt;&lt;/Cite&gt;&lt;/EndNote&gt;</w:instrText>
      </w:r>
      <w:r w:rsidRPr="007F39F0">
        <w:rPr>
          <w:sz w:val="24"/>
          <w:szCs w:val="24"/>
        </w:rPr>
        <w:fldChar w:fldCharType="separate"/>
      </w:r>
      <w:r w:rsidRPr="007F39F0">
        <w:rPr>
          <w:noProof/>
          <w:sz w:val="24"/>
          <w:szCs w:val="24"/>
        </w:rPr>
        <w:t>(Pawson, 2006)</w:t>
      </w:r>
      <w:r w:rsidRPr="007F39F0">
        <w:rPr>
          <w:sz w:val="24"/>
          <w:szCs w:val="24"/>
        </w:rPr>
        <w:fldChar w:fldCharType="end"/>
      </w:r>
      <w:r w:rsidRPr="007F39F0">
        <w:rPr>
          <w:sz w:val="24"/>
          <w:szCs w:val="24"/>
        </w:rPr>
        <w:t xml:space="preserve">. </w:t>
      </w:r>
    </w:p>
    <w:p w14:paraId="150C5020" w14:textId="3A8B0D13" w:rsidR="00A75538" w:rsidRPr="007F39F0" w:rsidRDefault="007A1FF7" w:rsidP="00A75538">
      <w:pPr>
        <w:spacing w:line="480" w:lineRule="auto"/>
        <w:rPr>
          <w:rFonts w:cstheme="minorHAnsi"/>
          <w:sz w:val="24"/>
          <w:szCs w:val="24"/>
        </w:rPr>
      </w:pPr>
      <w:r w:rsidRPr="007F39F0">
        <w:rPr>
          <w:sz w:val="24"/>
          <w:szCs w:val="24"/>
        </w:rPr>
        <w:lastRenderedPageBreak/>
        <w:t>T</w:t>
      </w:r>
      <w:r w:rsidR="00A75538" w:rsidRPr="007F39F0">
        <w:rPr>
          <w:sz w:val="24"/>
          <w:szCs w:val="24"/>
        </w:rPr>
        <w:t xml:space="preserve">he underpinning principles of the realist approach are </w:t>
      </w:r>
      <w:r w:rsidR="00304EDC" w:rsidRPr="007F39F0">
        <w:rPr>
          <w:sz w:val="24"/>
          <w:szCs w:val="24"/>
        </w:rPr>
        <w:t>well-documented</w:t>
      </w:r>
      <w:r w:rsidR="00A75538" w:rsidRPr="007F39F0">
        <w:rPr>
          <w:sz w:val="24"/>
          <w:szCs w:val="24"/>
        </w:rPr>
        <w:t xml:space="preserve"> </w:t>
      </w:r>
      <w:r w:rsidR="00A75538" w:rsidRPr="007F39F0">
        <w:rPr>
          <w:sz w:val="24"/>
          <w:szCs w:val="24"/>
        </w:rPr>
        <w:fldChar w:fldCharType="begin">
          <w:fldData xml:space="preserve">PEVuZE5vdGU+PENpdGU+PEF1dGhvcj5QYXdzb248L0F1dGhvcj48WWVhcj4xOTk3PC9ZZWFyPjxS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=
</w:fldData>
        </w:fldChar>
      </w:r>
      <w:r w:rsidR="00E3207D" w:rsidRPr="007F39F0">
        <w:rPr>
          <w:sz w:val="24"/>
          <w:szCs w:val="24"/>
        </w:rPr>
        <w:instrText xml:space="preserve"> ADDIN EN.CITE </w:instrText>
      </w:r>
      <w:r w:rsidR="00E3207D" w:rsidRPr="007F39F0">
        <w:rPr>
          <w:sz w:val="24"/>
          <w:szCs w:val="24"/>
        </w:rPr>
        <w:fldChar w:fldCharType="begin">
          <w:fldData xml:space="preserve">PEVuZE5vdGU+PENpdGU+PEF1dGhvcj5QYXdzb248L0F1dGhvcj48WWVhcj4xOTk3PC9ZZWFyPjxS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=
</w:fldData>
        </w:fldChar>
      </w:r>
      <w:r w:rsidR="00E3207D" w:rsidRPr="007F39F0">
        <w:rPr>
          <w:sz w:val="24"/>
          <w:szCs w:val="24"/>
        </w:rPr>
        <w:instrText xml:space="preserve"> ADDIN EN.CITE.DATA </w:instrText>
      </w:r>
      <w:r w:rsidR="00E3207D" w:rsidRPr="007F39F0">
        <w:rPr>
          <w:sz w:val="24"/>
          <w:szCs w:val="24"/>
        </w:rPr>
      </w:r>
      <w:r w:rsidR="00E3207D" w:rsidRPr="007F39F0">
        <w:rPr>
          <w:sz w:val="24"/>
          <w:szCs w:val="24"/>
        </w:rPr>
        <w:fldChar w:fldCharType="end"/>
      </w:r>
      <w:r w:rsidR="00A75538" w:rsidRPr="007F39F0">
        <w:rPr>
          <w:sz w:val="24"/>
          <w:szCs w:val="24"/>
        </w:rPr>
      </w:r>
      <w:r w:rsidR="00A75538" w:rsidRPr="007F39F0">
        <w:rPr>
          <w:sz w:val="24"/>
          <w:szCs w:val="24"/>
        </w:rPr>
        <w:fldChar w:fldCharType="separate"/>
      </w:r>
      <w:r w:rsidR="00E3207D" w:rsidRPr="007F39F0">
        <w:rPr>
          <w:noProof/>
          <w:sz w:val="24"/>
          <w:szCs w:val="24"/>
        </w:rPr>
        <w:t>(Pawson and Tilley, 1997, Pawson, 2006, Pawson, 2013, Pawson and Manzano-Santaella, 2012, Greenhalgh et al., 2015, Wong et al., 2013b)</w:t>
      </w:r>
      <w:r w:rsidR="00A75538" w:rsidRPr="007F39F0">
        <w:rPr>
          <w:sz w:val="24"/>
          <w:szCs w:val="24"/>
        </w:rPr>
        <w:fldChar w:fldCharType="end"/>
      </w:r>
      <w:r w:rsidR="00A75538" w:rsidRPr="007F39F0">
        <w:rPr>
          <w:sz w:val="24"/>
          <w:szCs w:val="24"/>
        </w:rPr>
        <w:t xml:space="preserve">, so too are the challenges of articulating and developing programme theories </w:t>
      </w:r>
      <w:r w:rsidR="00A75538" w:rsidRPr="007F39F0">
        <w:rPr>
          <w:sz w:val="24"/>
          <w:szCs w:val="24"/>
        </w:rPr>
        <w:fldChar w:fldCharType="begin">
          <w:fldData xml:space="preserve">PEVuZE5vdGU+PENpdGU+PEF1dGhvcj5EYWxraW48L0F1dGhvcj48WWVhcj4yMDE1PC9ZZWFyPjxS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</w:fldData>
        </w:fldChar>
      </w:r>
      <w:r w:rsidR="00F838D0" w:rsidRPr="007F39F0">
        <w:rPr>
          <w:sz w:val="24"/>
          <w:szCs w:val="24"/>
        </w:rPr>
        <w:instrText xml:space="preserve"> ADDIN EN.CITE </w:instrText>
      </w:r>
      <w:r w:rsidR="00F838D0" w:rsidRPr="007F39F0">
        <w:rPr>
          <w:sz w:val="24"/>
          <w:szCs w:val="24"/>
        </w:rPr>
        <w:fldChar w:fldCharType="begin">
          <w:fldData xml:space="preserve">PEVuZE5vdGU+PENpdGU+PEF1dGhvcj5EYWxraW48L0F1dGhvcj48WWVhcj4yMDE1PC9ZZWFyPjxS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</w:fldData>
        </w:fldChar>
      </w:r>
      <w:r w:rsidR="00F838D0" w:rsidRPr="007F39F0">
        <w:rPr>
          <w:sz w:val="24"/>
          <w:szCs w:val="24"/>
        </w:rPr>
        <w:instrText xml:space="preserve"> ADDIN EN.CITE.DATA </w:instrText>
      </w:r>
      <w:r w:rsidR="00F838D0" w:rsidRPr="007F39F0">
        <w:rPr>
          <w:sz w:val="24"/>
          <w:szCs w:val="24"/>
        </w:rPr>
      </w:r>
      <w:r w:rsidR="00F838D0" w:rsidRPr="007F39F0">
        <w:rPr>
          <w:sz w:val="24"/>
          <w:szCs w:val="24"/>
        </w:rPr>
        <w:fldChar w:fldCharType="end"/>
      </w:r>
      <w:r w:rsidR="00A75538" w:rsidRPr="007F39F0">
        <w:rPr>
          <w:sz w:val="24"/>
          <w:szCs w:val="24"/>
        </w:rPr>
      </w:r>
      <w:r w:rsidR="00A75538" w:rsidRPr="007F39F0">
        <w:rPr>
          <w:sz w:val="24"/>
          <w:szCs w:val="24"/>
        </w:rPr>
        <w:fldChar w:fldCharType="separate"/>
      </w:r>
      <w:r w:rsidR="00F838D0" w:rsidRPr="007F39F0">
        <w:rPr>
          <w:noProof/>
          <w:sz w:val="24"/>
          <w:szCs w:val="24"/>
        </w:rPr>
        <w:t>(Dalkin et al., 2015, Jagosh et al., 2013, Salter and Kothari, 2014, Lacouture et al., 2015)</w:t>
      </w:r>
      <w:r w:rsidR="00A75538" w:rsidRPr="007F39F0">
        <w:rPr>
          <w:sz w:val="24"/>
          <w:szCs w:val="24"/>
        </w:rPr>
        <w:fldChar w:fldCharType="end"/>
      </w:r>
      <w:r w:rsidR="00314CE0" w:rsidRPr="007F39F0">
        <w:rPr>
          <w:sz w:val="24"/>
          <w:szCs w:val="24"/>
        </w:rPr>
        <w:t>.</w:t>
      </w:r>
      <w:r w:rsidR="00A75538" w:rsidRPr="007F39F0">
        <w:rPr>
          <w:sz w:val="24"/>
          <w:szCs w:val="24"/>
        </w:rPr>
        <w:t xml:space="preserve"> </w:t>
      </w:r>
      <w:r w:rsidR="00304EDC" w:rsidRPr="007F39F0">
        <w:rPr>
          <w:sz w:val="24"/>
          <w:szCs w:val="24"/>
        </w:rPr>
        <w:t>Therefore</w:t>
      </w:r>
      <w:r w:rsidRPr="007F39F0">
        <w:rPr>
          <w:sz w:val="24"/>
          <w:szCs w:val="24"/>
        </w:rPr>
        <w:t xml:space="preserve"> </w:t>
      </w:r>
      <w:r w:rsidRPr="007F39F0">
        <w:rPr>
          <w:rFonts w:cstheme="minorHAnsi"/>
          <w:sz w:val="24"/>
          <w:szCs w:val="24"/>
        </w:rPr>
        <w:t>i</w:t>
      </w:r>
      <w:r w:rsidR="000C2D60" w:rsidRPr="007F39F0">
        <w:rPr>
          <w:rFonts w:cstheme="minorHAnsi"/>
          <w:sz w:val="24"/>
          <w:szCs w:val="24"/>
        </w:rPr>
        <w:t>n this</w:t>
      </w:r>
      <w:r w:rsidR="00A75538" w:rsidRPr="007F39F0">
        <w:rPr>
          <w:rFonts w:cstheme="minorHAnsi"/>
          <w:sz w:val="24"/>
          <w:szCs w:val="24"/>
        </w:rPr>
        <w:t xml:space="preserve"> paper</w:t>
      </w:r>
      <w:r w:rsidR="000C2D60" w:rsidRPr="007F39F0">
        <w:rPr>
          <w:rFonts w:cstheme="minorHAnsi"/>
          <w:sz w:val="24"/>
          <w:szCs w:val="24"/>
        </w:rPr>
        <w:t>, we</w:t>
      </w:r>
      <w:r w:rsidR="00A75538" w:rsidRPr="007F39F0">
        <w:rPr>
          <w:rFonts w:cstheme="minorHAnsi"/>
          <w:sz w:val="24"/>
          <w:szCs w:val="24"/>
        </w:rPr>
        <w:t xml:space="preserve"> highlight the possibilities offered by SSM principles </w:t>
      </w:r>
      <w:r w:rsidRPr="007F39F0">
        <w:rPr>
          <w:rFonts w:cstheme="minorHAnsi"/>
          <w:sz w:val="24"/>
          <w:szCs w:val="24"/>
        </w:rPr>
        <w:t>as an adjunct tool in conducting realist inquiry.</w:t>
      </w:r>
      <w:r w:rsidR="00A75538" w:rsidRPr="007F39F0">
        <w:rPr>
          <w:rFonts w:cstheme="minorHAnsi"/>
          <w:sz w:val="24"/>
          <w:szCs w:val="24"/>
        </w:rPr>
        <w:t xml:space="preserve"> </w:t>
      </w:r>
    </w:p>
    <w:p w14:paraId="146AA68E" w14:textId="77777777" w:rsidR="003A7F38" w:rsidRPr="007F39F0" w:rsidRDefault="003A7F38" w:rsidP="00A75538">
      <w:pPr>
        <w:spacing w:line="480" w:lineRule="auto"/>
        <w:rPr>
          <w:rFonts w:cstheme="minorHAnsi"/>
          <w:sz w:val="24"/>
          <w:szCs w:val="24"/>
        </w:rPr>
      </w:pPr>
    </w:p>
    <w:p w14:paraId="5A8461A3" w14:textId="77777777" w:rsidR="003A7F38" w:rsidRPr="007F39F0" w:rsidRDefault="00A75538" w:rsidP="003A7F38">
      <w:pPr>
        <w:pStyle w:val="Heading2"/>
        <w:numPr>
          <w:ilvl w:val="1"/>
          <w:numId w:val="15"/>
        </w:numPr>
      </w:pPr>
      <w:r w:rsidRPr="007F39F0">
        <w:t>Soft Systems Methodology</w:t>
      </w:r>
    </w:p>
    <w:p w14:paraId="23A29211" w14:textId="77777777" w:rsidR="00A75538" w:rsidRPr="007F39F0" w:rsidRDefault="00FD6121" w:rsidP="00A75538">
      <w:pPr>
        <w:spacing w:line="480" w:lineRule="auto"/>
        <w:rPr>
          <w:rFonts w:cstheme="minorHAnsi"/>
          <w:sz w:val="24"/>
          <w:szCs w:val="24"/>
        </w:rPr>
      </w:pPr>
      <w:r w:rsidRPr="007F39F0">
        <w:rPr>
          <w:rFonts w:cstheme="minorHAnsi"/>
          <w:sz w:val="24"/>
          <w:szCs w:val="24"/>
        </w:rPr>
        <w:t>Originating in systems engineering,</w:t>
      </w:r>
      <w:r w:rsidRPr="007F39F0">
        <w:t xml:space="preserve"> </w:t>
      </w:r>
      <w:r w:rsidRPr="007F39F0">
        <w:rPr>
          <w:rFonts w:cstheme="minorHAnsi"/>
          <w:sz w:val="24"/>
          <w:szCs w:val="24"/>
        </w:rPr>
        <w:t>soft systems</w:t>
      </w:r>
      <w:r w:rsidR="00933D80" w:rsidRPr="007F39F0">
        <w:rPr>
          <w:rFonts w:cstheme="minorHAnsi"/>
          <w:sz w:val="24"/>
          <w:szCs w:val="24"/>
        </w:rPr>
        <w:t xml:space="preserve"> methodology</w:t>
      </w:r>
      <w:r w:rsidRPr="007F39F0">
        <w:rPr>
          <w:rFonts w:cstheme="minorHAnsi"/>
          <w:sz w:val="24"/>
          <w:szCs w:val="24"/>
        </w:rPr>
        <w:t xml:space="preserve"> is now tailored towards </w:t>
      </w:r>
      <w:r w:rsidR="006A7216" w:rsidRPr="007F39F0">
        <w:rPr>
          <w:rFonts w:cstheme="minorHAnsi"/>
          <w:sz w:val="24"/>
          <w:szCs w:val="24"/>
        </w:rPr>
        <w:t xml:space="preserve">development of </w:t>
      </w:r>
      <w:r w:rsidRPr="007F39F0">
        <w:rPr>
          <w:rFonts w:cstheme="minorHAnsi"/>
          <w:sz w:val="24"/>
          <w:szCs w:val="24"/>
        </w:rPr>
        <w:t xml:space="preserve">a better understanding of </w:t>
      </w:r>
      <w:r w:rsidR="00B635F7" w:rsidRPr="007F39F0">
        <w:rPr>
          <w:rFonts w:cstheme="minorHAnsi"/>
          <w:sz w:val="24"/>
          <w:szCs w:val="24"/>
        </w:rPr>
        <w:t xml:space="preserve">complex </w:t>
      </w:r>
      <w:r w:rsidRPr="007F39F0">
        <w:rPr>
          <w:rFonts w:cstheme="minorHAnsi"/>
          <w:sz w:val="24"/>
          <w:szCs w:val="24"/>
        </w:rPr>
        <w:t>situations through participants’ learning</w:t>
      </w:r>
      <w:r w:rsidR="007A293D" w:rsidRPr="007F39F0">
        <w:rPr>
          <w:rFonts w:cstheme="minorHAnsi"/>
          <w:sz w:val="24"/>
          <w:szCs w:val="24"/>
        </w:rPr>
        <w:t xml:space="preserve"> </w:t>
      </w:r>
      <w:r w:rsidR="007A293D" w:rsidRPr="007F39F0">
        <w:rPr>
          <w:rFonts w:cstheme="minorHAnsi"/>
          <w:sz w:val="24"/>
          <w:szCs w:val="24"/>
        </w:rPr>
        <w:fldChar w:fldCharType="begin"/>
      </w:r>
      <w:r w:rsidR="007A293D" w:rsidRPr="007F39F0">
        <w:rPr>
          <w:rFonts w:cstheme="minorHAnsi"/>
          <w:sz w:val="24"/>
          <w:szCs w:val="24"/>
        </w:rPr>
        <w:instrText xml:space="preserve"> ADDIN EN.CITE &lt;EndNote&gt;&lt;Cite&gt;&lt;Author&gt;Hindle&lt;/Author&gt;&lt;Year&gt;2011&lt;/Year&gt;&lt;RecNum&gt;760&lt;/RecNum&gt;&lt;DisplayText&gt;(Hindle, 2011)&lt;/DisplayText&gt;&lt;record&gt;&lt;rec-number&gt;760&lt;/rec-number&gt;&lt;foreign-keys&gt;&lt;key app="EN" db-id="swxffdwtm0wprdeev5a5edv90radtarf9fd0" timestamp="1488988275"&gt;760&lt;/key&gt;&lt;/foreign-keys&gt;&lt;ref-type name="Journal Article"&gt;17&lt;/ref-type&gt;&lt;contributors&gt;&lt;authors&gt;&lt;author&gt;Hindle, GA&lt;/author&gt;&lt;/authors&gt;&lt;/contributors&gt;&lt;titles&gt;&lt;title&gt;Case Article - Teaching Soft Systems Methodology and a Blueprint for a Module.  &lt;/title&gt;&lt;secondary-title&gt;INFORMS Transactions on Education&lt;/secondary-title&gt;&lt;/titles&gt;&lt;periodical&gt;&lt;full-title&gt;INFORMS Transactions on Education&lt;/full-title&gt;&lt;/periodical&gt;&lt;pages&gt;31-40&lt;/pages&gt;&lt;volume&gt;12&lt;/volume&gt;&lt;number&gt;1&lt;/number&gt;&lt;dates&gt;&lt;year&gt;2011&lt;/year&gt;&lt;/dates&gt;&lt;urls&gt;&lt;related-urls&gt;&lt;url&gt;http://dx.doi.org/10.1287/ited.1110.0068ca&lt;/url&gt;&lt;/related-urls&gt;&lt;/urls&gt;&lt;/record&gt;&lt;/Cite&gt;&lt;/EndNote&gt;</w:instrText>
      </w:r>
      <w:r w:rsidR="007A293D" w:rsidRPr="007F39F0">
        <w:rPr>
          <w:rFonts w:cstheme="minorHAnsi"/>
          <w:sz w:val="24"/>
          <w:szCs w:val="24"/>
        </w:rPr>
        <w:fldChar w:fldCharType="separate"/>
      </w:r>
      <w:r w:rsidR="007A293D" w:rsidRPr="007F39F0">
        <w:rPr>
          <w:rFonts w:cstheme="minorHAnsi"/>
          <w:noProof/>
          <w:sz w:val="24"/>
          <w:szCs w:val="24"/>
        </w:rPr>
        <w:t>(Hindle, 2011)</w:t>
      </w:r>
      <w:r w:rsidR="007A293D" w:rsidRPr="007F39F0">
        <w:rPr>
          <w:rFonts w:cstheme="minorHAnsi"/>
          <w:sz w:val="24"/>
          <w:szCs w:val="24"/>
        </w:rPr>
        <w:fldChar w:fldCharType="end"/>
      </w:r>
      <w:r w:rsidRPr="007F39F0">
        <w:rPr>
          <w:rFonts w:cstheme="minorHAnsi"/>
          <w:sz w:val="24"/>
          <w:szCs w:val="24"/>
        </w:rPr>
        <w:t xml:space="preserve">.  </w:t>
      </w:r>
      <w:r w:rsidR="00A75538" w:rsidRPr="007F39F0">
        <w:rPr>
          <w:rFonts w:cstheme="minorHAnsi"/>
          <w:sz w:val="24"/>
          <w:szCs w:val="24"/>
        </w:rPr>
        <w:t>Soft systems methodology offers a complex and adaptive systems based approach for understanding problems</w:t>
      </w:r>
      <w:r w:rsidR="00C71E45" w:rsidRPr="007F39F0">
        <w:rPr>
          <w:rFonts w:cstheme="minorHAnsi"/>
          <w:sz w:val="24"/>
          <w:szCs w:val="24"/>
        </w:rPr>
        <w:t>,</w:t>
      </w:r>
      <w:r w:rsidR="00A75538" w:rsidRPr="007F39F0">
        <w:rPr>
          <w:rFonts w:cstheme="minorHAnsi"/>
          <w:sz w:val="24"/>
          <w:szCs w:val="24"/>
        </w:rPr>
        <w:t xml:space="preserve"> and originates from a phenomenological philosophical position </w:t>
      </w:r>
      <w:r w:rsidR="00A75538" w:rsidRPr="007F39F0">
        <w:rPr>
          <w:rFonts w:cstheme="minorHAnsi"/>
          <w:sz w:val="24"/>
          <w:szCs w:val="24"/>
        </w:rPr>
        <w:fldChar w:fldCharType="begin"/>
      </w:r>
      <w:r w:rsidR="00A75538" w:rsidRPr="007F39F0">
        <w:rPr>
          <w:rFonts w:cstheme="minorHAnsi"/>
          <w:sz w:val="24"/>
          <w:szCs w:val="24"/>
        </w:rPr>
        <w:instrText xml:space="preserve"> ADDIN EN.CITE &lt;EndNote&gt;&lt;Cite&gt;&lt;Author&gt;Checkland&lt;/Author&gt;&lt;Year&gt;1999&lt;/Year&gt;&lt;RecNum&gt;686&lt;/RecNum&gt;&lt;DisplayText&gt;(Checkland, 1999)&lt;/DisplayText&gt;&lt;record&gt;&lt;rec-number&gt;686&lt;/rec-number&gt;&lt;foreign-keys&gt;&lt;key app="EN" db-id="swxffdwtm0wprdeev5a5edv90radtarf9fd0" timestamp="1444987401"&gt;686&lt;/key&gt;&lt;/foreign-keys&gt;&lt;ref-type name="Book"&gt;6&lt;/ref-type&gt;&lt;contributors&gt;&lt;authors&gt;&lt;author&gt;Checkland, P&lt;/author&gt;&lt;/authors&gt;&lt;/contributors&gt;&lt;titles&gt;&lt;title&gt;Systems thinking, systems practice. Reprint with corrections February 1984 ed. &lt;/title&gt;&lt;/titles&gt;&lt;dates&gt;&lt;year&gt;1999&lt;/year&gt;&lt;/dates&gt;&lt;pub-location&gt;Chichester Sussex; New York: &lt;/pub-location&gt;&lt;publisher&gt;J. Wiley&lt;/publisher&gt;&lt;urls&gt;&lt;/urls&gt;&lt;/record&gt;&lt;/Cite&gt;&lt;/EndNote&gt;</w:instrText>
      </w:r>
      <w:r w:rsidR="00A75538" w:rsidRPr="007F39F0">
        <w:rPr>
          <w:rFonts w:cstheme="minorHAnsi"/>
          <w:sz w:val="24"/>
          <w:szCs w:val="24"/>
        </w:rPr>
        <w:fldChar w:fldCharType="separate"/>
      </w:r>
      <w:r w:rsidR="00A75538" w:rsidRPr="007F39F0">
        <w:rPr>
          <w:rFonts w:cstheme="minorHAnsi"/>
          <w:noProof/>
          <w:sz w:val="24"/>
          <w:szCs w:val="24"/>
        </w:rPr>
        <w:t>(Checkland, 1999)</w:t>
      </w:r>
      <w:r w:rsidR="00A75538" w:rsidRPr="007F39F0">
        <w:rPr>
          <w:rFonts w:cstheme="minorHAnsi"/>
          <w:sz w:val="24"/>
          <w:szCs w:val="24"/>
        </w:rPr>
        <w:fldChar w:fldCharType="end"/>
      </w:r>
      <w:r w:rsidR="00A75538" w:rsidRPr="007F39F0">
        <w:rPr>
          <w:rFonts w:cstheme="minorHAnsi"/>
          <w:sz w:val="24"/>
          <w:szCs w:val="24"/>
        </w:rPr>
        <w:t xml:space="preserve">.The </w:t>
      </w:r>
      <w:r w:rsidR="00A75538" w:rsidRPr="007F39F0">
        <w:rPr>
          <w:rFonts w:cstheme="minorHAnsi"/>
          <w:i/>
          <w:sz w:val="24"/>
          <w:szCs w:val="24"/>
        </w:rPr>
        <w:t>system</w:t>
      </w:r>
      <w:r w:rsidR="00A75538" w:rsidRPr="007F39F0">
        <w:rPr>
          <w:rFonts w:cstheme="minorHAnsi"/>
          <w:sz w:val="24"/>
          <w:szCs w:val="24"/>
        </w:rPr>
        <w:t xml:space="preserve"> is not a formal structure but “</w:t>
      </w:r>
      <w:r w:rsidR="00A75538" w:rsidRPr="007F39F0">
        <w:rPr>
          <w:sz w:val="24"/>
          <w:szCs w:val="24"/>
        </w:rPr>
        <w:t xml:space="preserve">more a conceptual dynamic amalgamation of interacting agents around an issue, situated within a context” </w:t>
      </w:r>
      <w:r w:rsidR="00A75538" w:rsidRPr="007F39F0">
        <w:rPr>
          <w:sz w:val="24"/>
          <w:szCs w:val="24"/>
        </w:rPr>
        <w:fldChar w:fldCharType="begin"/>
      </w:r>
      <w:r w:rsidR="00A75538" w:rsidRPr="007F39F0">
        <w:rPr>
          <w:sz w:val="24"/>
          <w:szCs w:val="24"/>
        </w:rPr>
        <w:instrText xml:space="preserve"> ADDIN EN.CITE &lt;EndNote&gt;&lt;Cite&gt;&lt;Author&gt;Ribesse&lt;/Author&gt;&lt;Year&gt;2015&lt;/Year&gt;&lt;RecNum&gt;682&lt;/RecNum&gt;&lt;Suffix&gt;: 2&lt;/Suffix&gt;&lt;DisplayText&gt;(Ribesse et al., 2015: 2)&lt;/DisplayText&gt;&lt;record&gt;&lt;rec-number&gt;682&lt;/rec-number&gt;&lt;foreign-keys&gt;&lt;key app="EN" db-id="swxffdwtm0wprdeev5a5edv90radtarf9fd0" timestamp="1444735382"&gt;682&lt;/key&gt;&lt;/foreign-keys&gt;&lt;ref-type name="Journal Article"&gt;17&lt;/ref-type&gt;&lt;contributors&gt;&lt;authors&gt;&lt;author&gt;Ribesse, N&lt;/author&gt;&lt;author&gt;Bossyns, P&lt;/author&gt;&lt;author&gt;Marchal, B&lt;/author&gt;&lt;author&gt;KAremere, H&lt;/author&gt;&lt;author&gt;Burman, CJ&lt;/author&gt;&lt;author&gt;Macq, J&lt;/author&gt;&lt;/authors&gt;&lt;/contributors&gt;&lt;titles&gt;&lt;title&gt;Methodological approach and tools for systems thinking in health systems research: technical assistants&amp;apos; support of health administration reform in the Demoncratic Republic of Congo as an application&lt;/title&gt;&lt;secondary-title&gt;Global Health Promotion&lt;/secondary-title&gt;&lt;/titles&gt;&lt;periodical&gt;&lt;full-title&gt;Global Health Promotion&lt;/full-title&gt;&lt;/periodical&gt;&lt;volume&gt;0&lt;/volume&gt;&lt;number&gt;0&lt;/number&gt;&lt;dates&gt;&lt;year&gt;2015&lt;/year&gt;&lt;/dates&gt;&lt;urls&gt;&lt;/urls&gt;&lt;/record&gt;&lt;/Cite&gt;&lt;/EndNote&gt;</w:instrText>
      </w:r>
      <w:r w:rsidR="00A75538" w:rsidRPr="007F39F0">
        <w:rPr>
          <w:sz w:val="24"/>
          <w:szCs w:val="24"/>
        </w:rPr>
        <w:fldChar w:fldCharType="separate"/>
      </w:r>
      <w:r w:rsidR="00A75538" w:rsidRPr="007F39F0">
        <w:rPr>
          <w:noProof/>
          <w:sz w:val="24"/>
          <w:szCs w:val="24"/>
        </w:rPr>
        <w:t>(Ribesse et al., 2015: 2)</w:t>
      </w:r>
      <w:r w:rsidR="00A75538" w:rsidRPr="007F39F0">
        <w:rPr>
          <w:sz w:val="24"/>
          <w:szCs w:val="24"/>
        </w:rPr>
        <w:fldChar w:fldCharType="end"/>
      </w:r>
      <w:r w:rsidR="00A75538" w:rsidRPr="007F39F0">
        <w:rPr>
          <w:rFonts w:cstheme="minorHAnsi"/>
          <w:sz w:val="24"/>
          <w:szCs w:val="24"/>
        </w:rPr>
        <w:t xml:space="preserve">. In SSM, the system maps created are set against perceptions of the real world by a process of comparison </w:t>
      </w:r>
      <w:r w:rsidR="00C71E45" w:rsidRPr="007F39F0">
        <w:rPr>
          <w:rFonts w:cstheme="minorHAnsi"/>
          <w:sz w:val="24"/>
          <w:szCs w:val="24"/>
        </w:rPr>
        <w:t xml:space="preserve">that </w:t>
      </w:r>
      <w:r w:rsidR="00304EDC" w:rsidRPr="007F39F0">
        <w:rPr>
          <w:rFonts w:cstheme="minorHAnsi"/>
          <w:sz w:val="24"/>
          <w:szCs w:val="24"/>
        </w:rPr>
        <w:t>initiate</w:t>
      </w:r>
      <w:r w:rsidR="00A75538" w:rsidRPr="007F39F0">
        <w:rPr>
          <w:rFonts w:cstheme="minorHAnsi"/>
          <w:sz w:val="24"/>
          <w:szCs w:val="24"/>
        </w:rPr>
        <w:t xml:space="preserve"> debate between stakeholders, often with different agenda</w:t>
      </w:r>
      <w:r w:rsidR="00304EDC" w:rsidRPr="007F39F0">
        <w:rPr>
          <w:rFonts w:cstheme="minorHAnsi"/>
          <w:sz w:val="24"/>
          <w:szCs w:val="24"/>
        </w:rPr>
        <w:t>s</w:t>
      </w:r>
      <w:r w:rsidR="00A75538" w:rsidRPr="007F39F0">
        <w:rPr>
          <w:rFonts w:cstheme="minorHAnsi"/>
          <w:sz w:val="24"/>
          <w:szCs w:val="24"/>
        </w:rPr>
        <w:t xml:space="preserve"> and degrees of separation from the situation </w:t>
      </w:r>
      <w:r w:rsidR="00A75538" w:rsidRPr="007F39F0">
        <w:rPr>
          <w:rFonts w:cstheme="minorHAnsi"/>
          <w:sz w:val="24"/>
          <w:szCs w:val="24"/>
        </w:rPr>
        <w:fldChar w:fldCharType="begin"/>
      </w:r>
      <w:r w:rsidR="00F838D0" w:rsidRPr="007F39F0">
        <w:rPr>
          <w:rFonts w:cstheme="minorHAnsi"/>
          <w:sz w:val="24"/>
          <w:szCs w:val="24"/>
        </w:rPr>
        <w:instrText xml:space="preserve"> ADDIN EN.CITE &lt;EndNote&gt;&lt;Cite&gt;&lt;Author&gt;Checkland&lt;/Author&gt;&lt;Year&gt;1992&lt;/Year&gt;&lt;RecNum&gt;38&lt;/RecNum&gt;&lt;DisplayText&gt;(Checkland and Scholes, 1992)&lt;/DisplayText&gt;&lt;record&gt;&lt;rec-number&gt;38&lt;/rec-number&gt;&lt;foreign-keys&gt;&lt;key app="EN" db-id="swxffdwtm0wprdeev5a5edv90radtarf9fd0" timestamp="0"&gt;38&lt;/key&gt;&lt;/foreign-keys&gt;&lt;ref-type name="Edited Book"&gt;28&lt;/ref-type&gt;&lt;contributors&gt;&lt;authors&gt;&lt;author&gt;Checkland, P&lt;/author&gt;&lt;author&gt;Scholes, J&lt;/author&gt;&lt;/authors&gt;&lt;/contributors&gt;&lt;titles&gt;&lt;title&gt;Soft Systems Methodology in Action &lt;/title&gt;&lt;/titles&gt;&lt;edition&gt;2&lt;/edition&gt;&lt;dates&gt;&lt;year&gt;1992&lt;/year&gt;&lt;/dates&gt;&lt;pub-location&gt;Chichester&lt;/pub-location&gt;&lt;publisher&gt;Wiley&lt;/publisher&gt;&lt;urls&gt;&lt;/urls&gt;&lt;/record&gt;&lt;/Cite&gt;&lt;/EndNote&gt;</w:instrText>
      </w:r>
      <w:r w:rsidR="00A75538" w:rsidRPr="007F39F0">
        <w:rPr>
          <w:rFonts w:cstheme="minorHAnsi"/>
          <w:sz w:val="24"/>
          <w:szCs w:val="24"/>
        </w:rPr>
        <w:fldChar w:fldCharType="separate"/>
      </w:r>
      <w:r w:rsidR="00F838D0" w:rsidRPr="007F39F0">
        <w:rPr>
          <w:rFonts w:cstheme="minorHAnsi"/>
          <w:noProof/>
          <w:sz w:val="24"/>
          <w:szCs w:val="24"/>
        </w:rPr>
        <w:t>(Checkland and Scholes, 1992)</w:t>
      </w:r>
      <w:r w:rsidR="00A75538" w:rsidRPr="007F39F0">
        <w:rPr>
          <w:rFonts w:cstheme="minorHAnsi"/>
          <w:sz w:val="24"/>
          <w:szCs w:val="24"/>
        </w:rPr>
        <w:fldChar w:fldCharType="end"/>
      </w:r>
      <w:r w:rsidR="00A75538" w:rsidRPr="007F39F0">
        <w:rPr>
          <w:rFonts w:cstheme="minorHAnsi"/>
          <w:sz w:val="24"/>
          <w:szCs w:val="24"/>
        </w:rPr>
        <w:t xml:space="preserve">. As a result of this comparison, stakeholders gain a better understanding of a situation, and </w:t>
      </w:r>
      <w:r w:rsidR="00EC3861" w:rsidRPr="007F39F0">
        <w:rPr>
          <w:rFonts w:cstheme="minorHAnsi"/>
          <w:sz w:val="24"/>
          <w:szCs w:val="24"/>
        </w:rPr>
        <w:t xml:space="preserve">are </w:t>
      </w:r>
      <w:r w:rsidR="00A75538" w:rsidRPr="007F39F0">
        <w:rPr>
          <w:rFonts w:cstheme="minorHAnsi"/>
          <w:sz w:val="24"/>
          <w:szCs w:val="24"/>
        </w:rPr>
        <w:t xml:space="preserve">engaged in a reflexive learning cycle leading to improvements. The process of SSM has been summarised by </w:t>
      </w:r>
      <w:r w:rsidR="00A75538" w:rsidRPr="007F39F0">
        <w:rPr>
          <w:rFonts w:cstheme="minorHAnsi"/>
          <w:sz w:val="24"/>
          <w:szCs w:val="24"/>
        </w:rPr>
        <w:fldChar w:fldCharType="begin"/>
      </w:r>
      <w:r w:rsidR="00EC3861" w:rsidRPr="007F39F0">
        <w:rPr>
          <w:rFonts w:cstheme="minorHAnsi"/>
          <w:sz w:val="24"/>
          <w:szCs w:val="24"/>
        </w:rPr>
        <w:instrText xml:space="preserve"> ADDIN EN.CITE &lt;EndNote&gt;&lt;Cite AuthorYear="1"&gt;&lt;Author&gt;Von Bulow&lt;/Author&gt;&lt;Year&gt;1989&lt;/Year&gt;&lt;RecNum&gt;680&lt;/RecNum&gt;&lt;DisplayText&gt;von Bulow (1989)&lt;/DisplayText&gt;&lt;record&gt;&lt;rec-number&gt;680&lt;/rec-number&gt;&lt;foreign-keys&gt;&lt;key app="EN" db-id="swxffdwtm0wprdeev5a5edv90radtarf9fd0" timestamp="1441708634"&gt;680&lt;/key&gt;&lt;/foreign-keys&gt;&lt;ref-type name="Journal Article"&gt;17&lt;/ref-type&gt;&lt;contributors&gt;&lt;authors&gt;&lt;author&gt;von Bulow, I&lt;/author&gt;&lt;/authors&gt;&lt;/contributors&gt;&lt;titles&gt;&lt;title&gt;The bounding of a problem situation and the concept of a system&amp;apos;s boundary in soft systems methodology&lt;/title&gt;&lt;secondary-title&gt;Journal of Applied Systems Analysis&lt;/secondary-title&gt;&lt;/titles&gt;&lt;periodical&gt;&lt;full-title&gt;Journal of Applied Systems Analysis&lt;/full-title&gt;&lt;/periodical&gt;&lt;pages&gt;35-41&lt;/pages&gt;&lt;volume&gt;16&lt;/volume&gt;&lt;dates&gt;&lt;year&gt;1989&lt;/year&gt;&lt;/dates&gt;&lt;urls&gt;&lt;/urls&gt;&lt;/record&gt;&lt;/Cite&gt;&lt;/EndNote&gt;</w:instrText>
      </w:r>
      <w:r w:rsidR="00A75538" w:rsidRPr="007F39F0">
        <w:rPr>
          <w:rFonts w:cstheme="minorHAnsi"/>
          <w:sz w:val="24"/>
          <w:szCs w:val="24"/>
        </w:rPr>
        <w:fldChar w:fldCharType="separate"/>
      </w:r>
      <w:r w:rsidR="002B2B2F" w:rsidRPr="007F39F0">
        <w:rPr>
          <w:rFonts w:cstheme="minorHAnsi"/>
          <w:noProof/>
          <w:sz w:val="24"/>
          <w:szCs w:val="24"/>
        </w:rPr>
        <w:t>von Bulow (1989)</w:t>
      </w:r>
      <w:r w:rsidR="00A75538" w:rsidRPr="007F39F0">
        <w:rPr>
          <w:rFonts w:cstheme="minorHAnsi"/>
          <w:sz w:val="24"/>
          <w:szCs w:val="24"/>
        </w:rPr>
        <w:fldChar w:fldCharType="end"/>
      </w:r>
      <w:r w:rsidR="00A75538" w:rsidRPr="007F39F0">
        <w:rPr>
          <w:rFonts w:cstheme="minorHAnsi"/>
          <w:sz w:val="24"/>
          <w:szCs w:val="24"/>
        </w:rPr>
        <w:t>:</w:t>
      </w:r>
    </w:p>
    <w:p w14:paraId="2ECA6693" w14:textId="77777777" w:rsidR="00A75538" w:rsidRPr="007F39F0" w:rsidRDefault="00A75538" w:rsidP="00A75538">
      <w:pPr>
        <w:spacing w:line="480" w:lineRule="auto"/>
        <w:ind w:left="567" w:right="521"/>
        <w:rPr>
          <w:rFonts w:cstheme="minorHAnsi"/>
          <w:i/>
          <w:sz w:val="24"/>
          <w:szCs w:val="24"/>
        </w:rPr>
      </w:pPr>
      <w:r w:rsidRPr="007F39F0">
        <w:rPr>
          <w:rFonts w:cstheme="minorHAnsi"/>
          <w:i/>
          <w:sz w:val="24"/>
          <w:szCs w:val="24"/>
        </w:rPr>
        <w:t xml:space="preserve">“The learning takes place through the iterative process of using system concepts to reflect upon and debate perceptions of the real world, taking action in the real world, and again reflecting on the happenings using systems concepts. The </w:t>
      </w:r>
      <w:r w:rsidRPr="007F39F0">
        <w:rPr>
          <w:rFonts w:cstheme="minorHAnsi"/>
          <w:i/>
          <w:sz w:val="24"/>
          <w:szCs w:val="24"/>
        </w:rPr>
        <w:lastRenderedPageBreak/>
        <w:t>reflection and debate is structured by a number of systemic models. These are conceived as holistic ideal types of certain aspects of the problem situation rather than as accounts of it. It is taken as a given that no objective and complete account of a problem situation can be provided.” p.35</w:t>
      </w:r>
    </w:p>
    <w:p w14:paraId="25CDEB6C" w14:textId="77777777" w:rsidR="00A75538" w:rsidRPr="007F39F0" w:rsidRDefault="00A75538" w:rsidP="00A75538">
      <w:pPr>
        <w:spacing w:line="480" w:lineRule="auto"/>
        <w:rPr>
          <w:rFonts w:cstheme="minorHAnsi"/>
          <w:sz w:val="24"/>
          <w:szCs w:val="24"/>
        </w:rPr>
      </w:pPr>
      <w:r w:rsidRPr="007F39F0">
        <w:rPr>
          <w:rFonts w:cstheme="minorHAnsi"/>
          <w:sz w:val="24"/>
          <w:szCs w:val="24"/>
        </w:rPr>
        <w:t xml:space="preserve">Thus, SSM </w:t>
      </w:r>
      <w:r w:rsidR="00FD6121" w:rsidRPr="007F39F0">
        <w:rPr>
          <w:rFonts w:cstheme="minorHAnsi"/>
          <w:sz w:val="24"/>
          <w:szCs w:val="24"/>
        </w:rPr>
        <w:t>operationalizes</w:t>
      </w:r>
      <w:r w:rsidRPr="007F39F0">
        <w:rPr>
          <w:rFonts w:cstheme="minorHAnsi"/>
          <w:sz w:val="24"/>
          <w:szCs w:val="24"/>
        </w:rPr>
        <w:t xml:space="preserve"> the co-construction of social reality maps with the greatest face validity for the system actors themselves. In order to ensure theoretical validity, </w:t>
      </w:r>
      <w:proofErr w:type="spellStart"/>
      <w:r w:rsidRPr="007F39F0">
        <w:rPr>
          <w:rFonts w:cstheme="minorHAnsi"/>
          <w:sz w:val="24"/>
          <w:szCs w:val="24"/>
        </w:rPr>
        <w:t>Checkland</w:t>
      </w:r>
      <w:proofErr w:type="spellEnd"/>
      <w:r w:rsidRPr="007F39F0">
        <w:rPr>
          <w:rFonts w:cstheme="minorHAnsi"/>
          <w:sz w:val="24"/>
          <w:szCs w:val="24"/>
        </w:rPr>
        <w:t xml:space="preserve"> </w:t>
      </w:r>
      <w:r w:rsidRPr="007F39F0">
        <w:rPr>
          <w:rFonts w:cstheme="minorHAnsi"/>
          <w:sz w:val="24"/>
          <w:szCs w:val="24"/>
        </w:rPr>
        <w:fldChar w:fldCharType="begin"/>
      </w:r>
      <w:r w:rsidRPr="007F39F0">
        <w:rPr>
          <w:rFonts w:cstheme="minorHAnsi"/>
          <w:sz w:val="24"/>
          <w:szCs w:val="24"/>
        </w:rPr>
        <w:instrText xml:space="preserve"> ADDIN EN.CITE &lt;EndNote&gt;&lt;Cite ExcludeAuth="1"&gt;&lt;Author&gt;Checkland&lt;/Author&gt;&lt;Year&gt;2000&lt;/Year&gt;&lt;RecNum&gt;27&lt;/RecNum&gt;&lt;DisplayText&gt;(2000)&lt;/DisplayText&gt;&lt;record&gt;&lt;rec-number&gt;27&lt;/rec-number&gt;&lt;foreign-keys&gt;&lt;key app="EN" db-id="swxffdwtm0wprdeev5a5edv90radtarf9fd0" timestamp="0"&gt;27&lt;/key&gt;&lt;/foreign-keys&gt;&lt;ref-type name="Journal Article"&gt;17&lt;/ref-type&gt;&lt;contributors&gt;&lt;authors&gt;&lt;author&gt;Checkland, P&lt;/author&gt;&lt;/authors&gt;&lt;/contributors&gt;&lt;titles&gt;&lt;title&gt;Soft Systems Methodology: A Thirty Year Retrospective&lt;/title&gt;&lt;secondary-title&gt;Systems Research and Behavioral Science&lt;/secondary-title&gt;&lt;/titles&gt;&lt;pages&gt;s11-s58&lt;/pages&gt;&lt;volume&gt;17&lt;/volume&gt;&lt;dates&gt;&lt;year&gt;2000&lt;/year&gt;&lt;/dates&gt;&lt;urls&gt;&lt;/urls&gt;&lt;/record&gt;&lt;/Cite&gt;&lt;/EndNote&gt;</w:instrText>
      </w:r>
      <w:r w:rsidRPr="007F39F0">
        <w:rPr>
          <w:rFonts w:cstheme="minorHAnsi"/>
          <w:sz w:val="24"/>
          <w:szCs w:val="24"/>
        </w:rPr>
        <w:fldChar w:fldCharType="separate"/>
      </w:r>
      <w:r w:rsidRPr="007F39F0">
        <w:rPr>
          <w:rFonts w:cstheme="minorHAnsi"/>
          <w:noProof/>
          <w:sz w:val="24"/>
          <w:szCs w:val="24"/>
        </w:rPr>
        <w:t>(2000)</w:t>
      </w:r>
      <w:r w:rsidRPr="007F39F0">
        <w:rPr>
          <w:rFonts w:cstheme="minorHAnsi"/>
          <w:sz w:val="24"/>
          <w:szCs w:val="24"/>
        </w:rPr>
        <w:fldChar w:fldCharType="end"/>
      </w:r>
      <w:r w:rsidRPr="007F39F0">
        <w:rPr>
          <w:rFonts w:cstheme="minorHAnsi"/>
          <w:sz w:val="24"/>
          <w:szCs w:val="24"/>
        </w:rPr>
        <w:t xml:space="preserve"> suggests the researcher explores and questions the key structures, processes, people, issues expressed by stakeholders, and conflicts in the programme, as well as its broader social, cultural and political context</w:t>
      </w:r>
      <w:r w:rsidR="006A7216" w:rsidRPr="007F39F0">
        <w:rPr>
          <w:rFonts w:cstheme="minorHAnsi"/>
          <w:sz w:val="24"/>
          <w:szCs w:val="24"/>
        </w:rPr>
        <w:t>s</w:t>
      </w:r>
      <w:r w:rsidRPr="007F39F0">
        <w:rPr>
          <w:rFonts w:cstheme="minorHAnsi"/>
          <w:sz w:val="24"/>
          <w:szCs w:val="24"/>
        </w:rPr>
        <w:t xml:space="preserve"> </w:t>
      </w:r>
      <w:r w:rsidRPr="007F39F0">
        <w:rPr>
          <w:rFonts w:cstheme="minorHAnsi"/>
          <w:sz w:val="24"/>
          <w:szCs w:val="24"/>
        </w:rPr>
        <w:fldChar w:fldCharType="begin"/>
      </w:r>
      <w:r w:rsidR="00F838D0" w:rsidRPr="007F39F0">
        <w:rPr>
          <w:rFonts w:cstheme="minorHAnsi"/>
          <w:sz w:val="24"/>
          <w:szCs w:val="24"/>
        </w:rPr>
        <w:instrText xml:space="preserve"> ADDIN EN.CITE &lt;EndNote&gt;&lt;Cite&gt;&lt;Author&gt;Checkland&lt;/Author&gt;&lt;Year&gt;1992&lt;/Year&gt;&lt;RecNum&gt;38&lt;/RecNum&gt;&lt;DisplayText&gt;(Checkland and Scholes, 1992)&lt;/DisplayText&gt;&lt;record&gt;&lt;rec-number&gt;38&lt;/rec-number&gt;&lt;foreign-keys&gt;&lt;key app="EN" db-id="swxffdwtm0wprdeev5a5edv90radtarf9fd0" timestamp="0"&gt;38&lt;/key&gt;&lt;/foreign-keys&gt;&lt;ref-type name="Edited Book"&gt;28&lt;/ref-type&gt;&lt;contributors&gt;&lt;authors&gt;&lt;author&gt;Checkland, P&lt;/author&gt;&lt;author&gt;Scholes, J&lt;/author&gt;&lt;/authors&gt;&lt;/contributors&gt;&lt;titles&gt;&lt;title&gt;Soft Systems Methodology in Action &lt;/title&gt;&lt;/titles&gt;&lt;edition&gt;2&lt;/edition&gt;&lt;dates&gt;&lt;year&gt;1992&lt;/year&gt;&lt;/dates&gt;&lt;pub-location&gt;Chichester&lt;/pub-location&gt;&lt;publisher&gt;Wiley&lt;/publisher&gt;&lt;urls&gt;&lt;/urls&gt;&lt;/record&gt;&lt;/Cite&gt;&lt;/EndNote&gt;</w:instrText>
      </w:r>
      <w:r w:rsidRPr="007F39F0">
        <w:rPr>
          <w:rFonts w:cstheme="minorHAnsi"/>
          <w:sz w:val="24"/>
          <w:szCs w:val="24"/>
        </w:rPr>
        <w:fldChar w:fldCharType="separate"/>
      </w:r>
      <w:r w:rsidR="00F838D0" w:rsidRPr="007F39F0">
        <w:rPr>
          <w:rFonts w:cstheme="minorHAnsi"/>
          <w:noProof/>
          <w:sz w:val="24"/>
          <w:szCs w:val="24"/>
        </w:rPr>
        <w:t>(Checkland and Scholes, 1992)</w:t>
      </w:r>
      <w:r w:rsidRPr="007F39F0">
        <w:rPr>
          <w:rFonts w:cstheme="minorHAnsi"/>
          <w:sz w:val="24"/>
          <w:szCs w:val="24"/>
        </w:rPr>
        <w:fldChar w:fldCharType="end"/>
      </w:r>
      <w:r w:rsidRPr="007F39F0">
        <w:rPr>
          <w:rFonts w:cstheme="minorHAnsi"/>
          <w:sz w:val="24"/>
          <w:szCs w:val="24"/>
        </w:rPr>
        <w:t xml:space="preserve">. </w:t>
      </w:r>
    </w:p>
    <w:p w14:paraId="5D657D6C" w14:textId="748B9359" w:rsidR="00933D80" w:rsidRPr="007F39F0" w:rsidRDefault="00FD6121" w:rsidP="00A75538">
      <w:pPr>
        <w:spacing w:line="480" w:lineRule="auto"/>
        <w:rPr>
          <w:rFonts w:cstheme="minorHAnsi"/>
          <w:b/>
          <w:sz w:val="24"/>
          <w:szCs w:val="24"/>
          <w:u w:val="single"/>
        </w:rPr>
      </w:pPr>
      <w:r w:rsidRPr="007F39F0">
        <w:rPr>
          <w:rFonts w:cstheme="minorHAnsi"/>
          <w:sz w:val="24"/>
          <w:szCs w:val="24"/>
        </w:rPr>
        <w:t>Contemporary</w:t>
      </w:r>
      <w:r w:rsidR="007A293D" w:rsidRPr="007F39F0">
        <w:rPr>
          <w:rFonts w:cstheme="minorHAnsi"/>
          <w:sz w:val="24"/>
          <w:szCs w:val="24"/>
        </w:rPr>
        <w:t xml:space="preserve"> SSM is a flexible methodology </w:t>
      </w:r>
      <w:r w:rsidR="007A293D" w:rsidRPr="007F39F0">
        <w:rPr>
          <w:rFonts w:cstheme="minorHAnsi"/>
          <w:sz w:val="24"/>
          <w:szCs w:val="24"/>
        </w:rPr>
        <w:fldChar w:fldCharType="begin"/>
      </w:r>
      <w:r w:rsidR="007A293D" w:rsidRPr="007F39F0">
        <w:rPr>
          <w:rFonts w:cstheme="minorHAnsi"/>
          <w:sz w:val="24"/>
          <w:szCs w:val="24"/>
        </w:rPr>
        <w:instrText xml:space="preserve"> ADDIN EN.CITE &lt;EndNote&gt;&lt;Cite&gt;&lt;Author&gt;Hindle&lt;/Author&gt;&lt;Year&gt;2011&lt;/Year&gt;&lt;RecNum&gt;760&lt;/RecNum&gt;&lt;DisplayText&gt;(Hindle, 2011)&lt;/DisplayText&gt;&lt;record&gt;&lt;rec-number&gt;760&lt;/rec-number&gt;&lt;foreign-keys&gt;&lt;key app="EN" db-id="swxffdwtm0wprdeev5a5edv90radtarf9fd0" timestamp="1488988275"&gt;760&lt;/key&gt;&lt;/foreign-keys&gt;&lt;ref-type name="Journal Article"&gt;17&lt;/ref-type&gt;&lt;contributors&gt;&lt;authors&gt;&lt;author&gt;Hindle, GA&lt;/author&gt;&lt;/authors&gt;&lt;/contributors&gt;&lt;titles&gt;&lt;title&gt;Case Article - Teaching Soft Systems Methodology and a Blueprint for a Module.  &lt;/title&gt;&lt;secondary-title&gt;INFORMS Transactions on Education&lt;/secondary-title&gt;&lt;/titles&gt;&lt;periodical&gt;&lt;full-title&gt;INFORMS Transactions on Education&lt;/full-title&gt;&lt;/periodical&gt;&lt;pages&gt;31-40&lt;/pages&gt;&lt;volume&gt;12&lt;/volume&gt;&lt;number&gt;1&lt;/number&gt;&lt;dates&gt;&lt;year&gt;2011&lt;/year&gt;&lt;/dates&gt;&lt;urls&gt;&lt;related-urls&gt;&lt;url&gt;http://dx.doi.org/10.1287/ited.1110.0068ca&lt;/url&gt;&lt;/related-urls&gt;&lt;/urls&gt;&lt;/record&gt;&lt;/Cite&gt;&lt;/EndNote&gt;</w:instrText>
      </w:r>
      <w:r w:rsidR="007A293D" w:rsidRPr="007F39F0">
        <w:rPr>
          <w:rFonts w:cstheme="minorHAnsi"/>
          <w:sz w:val="24"/>
          <w:szCs w:val="24"/>
        </w:rPr>
        <w:fldChar w:fldCharType="separate"/>
      </w:r>
      <w:r w:rsidR="007A293D" w:rsidRPr="007F39F0">
        <w:rPr>
          <w:rFonts w:cstheme="minorHAnsi"/>
          <w:noProof/>
          <w:sz w:val="24"/>
          <w:szCs w:val="24"/>
        </w:rPr>
        <w:t>(Hindle, 2011)</w:t>
      </w:r>
      <w:r w:rsidR="007A293D" w:rsidRPr="007F39F0">
        <w:rPr>
          <w:rFonts w:cstheme="minorHAnsi"/>
          <w:sz w:val="24"/>
          <w:szCs w:val="24"/>
        </w:rPr>
        <w:fldChar w:fldCharType="end"/>
      </w:r>
      <w:r w:rsidRPr="007F39F0">
        <w:rPr>
          <w:rFonts w:cstheme="minorHAnsi"/>
          <w:sz w:val="24"/>
          <w:szCs w:val="24"/>
        </w:rPr>
        <w:t>, and</w:t>
      </w:r>
      <w:r w:rsidR="00A75538" w:rsidRPr="007F39F0">
        <w:rPr>
          <w:rFonts w:cstheme="minorHAnsi"/>
          <w:sz w:val="24"/>
          <w:szCs w:val="24"/>
        </w:rPr>
        <w:t xml:space="preserve"> provides a framework to make explicit a variety of stakeholder perspectives separately and</w:t>
      </w:r>
      <w:r w:rsidR="003A7F38" w:rsidRPr="007F39F0">
        <w:rPr>
          <w:rFonts w:cstheme="minorHAnsi"/>
          <w:sz w:val="24"/>
          <w:szCs w:val="24"/>
        </w:rPr>
        <w:t xml:space="preserve"> </w:t>
      </w:r>
      <w:r w:rsidR="00A75538" w:rsidRPr="007F39F0">
        <w:rPr>
          <w:rFonts w:cstheme="minorHAnsi"/>
          <w:sz w:val="24"/>
          <w:szCs w:val="24"/>
        </w:rPr>
        <w:t xml:space="preserve">understand their implications. Particular perspectives are subjected to a structured and rigorous model development process using the mnemonic CATWOE </w:t>
      </w:r>
      <w:r w:rsidR="00A75538" w:rsidRPr="007F39F0">
        <w:rPr>
          <w:rFonts w:cstheme="minorHAnsi"/>
          <w:sz w:val="24"/>
          <w:szCs w:val="24"/>
        </w:rPr>
        <w:fldChar w:fldCharType="begin"/>
      </w:r>
      <w:r w:rsidR="00F838D0" w:rsidRPr="007F39F0">
        <w:rPr>
          <w:rFonts w:cstheme="minorHAnsi"/>
          <w:sz w:val="24"/>
          <w:szCs w:val="24"/>
        </w:rPr>
        <w:instrText xml:space="preserve"> ADDIN EN.CITE &lt;EndNote&gt;&lt;Cite&gt;&lt;Author&gt;Checkland&lt;/Author&gt;&lt;Year&gt;1992&lt;/Year&gt;&lt;RecNum&gt;38&lt;/RecNum&gt;&lt;DisplayText&gt;(Checkland and Scholes, 1992)&lt;/DisplayText&gt;&lt;record&gt;&lt;rec-number&gt;38&lt;/rec-number&gt;&lt;foreign-keys&gt;&lt;key app="EN" db-id="swxffdwtm0wprdeev5a5edv90radtarf9fd0" timestamp="0"&gt;38&lt;/key&gt;&lt;/foreign-keys&gt;&lt;ref-type name="Edited Book"&gt;28&lt;/ref-type&gt;&lt;contributors&gt;&lt;authors&gt;&lt;author&gt;Checkland, P&lt;/author&gt;&lt;author&gt;Scholes, J&lt;/author&gt;&lt;/authors&gt;&lt;/contributors&gt;&lt;titles&gt;&lt;title&gt;Soft Systems Methodology in Action &lt;/title&gt;&lt;/titles&gt;&lt;edition&gt;2&lt;/edition&gt;&lt;dates&gt;&lt;year&gt;1992&lt;/year&gt;&lt;/dates&gt;&lt;pub-location&gt;Chichester&lt;/pub-location&gt;&lt;publisher&gt;Wiley&lt;/publisher&gt;&lt;urls&gt;&lt;/urls&gt;&lt;/record&gt;&lt;/Cite&gt;&lt;/EndNote&gt;</w:instrText>
      </w:r>
      <w:r w:rsidR="00A75538" w:rsidRPr="007F39F0">
        <w:rPr>
          <w:rFonts w:cstheme="minorHAnsi"/>
          <w:sz w:val="24"/>
          <w:szCs w:val="24"/>
        </w:rPr>
        <w:fldChar w:fldCharType="separate"/>
      </w:r>
      <w:r w:rsidR="00F838D0" w:rsidRPr="007F39F0">
        <w:rPr>
          <w:rFonts w:cstheme="minorHAnsi"/>
          <w:noProof/>
          <w:sz w:val="24"/>
          <w:szCs w:val="24"/>
        </w:rPr>
        <w:t>(Checkland and Scholes, 1992)</w:t>
      </w:r>
      <w:r w:rsidR="00A75538" w:rsidRPr="007F39F0">
        <w:rPr>
          <w:rFonts w:cstheme="minorHAnsi"/>
          <w:sz w:val="24"/>
          <w:szCs w:val="24"/>
        </w:rPr>
        <w:fldChar w:fldCharType="end"/>
      </w:r>
      <w:r w:rsidR="00A75538" w:rsidRPr="007F39F0">
        <w:rPr>
          <w:rFonts w:cstheme="minorHAnsi"/>
          <w:sz w:val="24"/>
          <w:szCs w:val="24"/>
        </w:rPr>
        <w:t xml:space="preserve">. </w:t>
      </w:r>
    </w:p>
    <w:p w14:paraId="19897C6B"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r w:rsidRPr="007F39F0">
        <w:rPr>
          <w:rFonts w:cstheme="minorHAnsi"/>
          <w:b/>
          <w:bCs/>
          <w:i/>
          <w:iCs/>
          <w:sz w:val="24"/>
          <w:szCs w:val="24"/>
        </w:rPr>
        <w:t>C</w:t>
      </w:r>
      <w:r w:rsidRPr="007F39F0">
        <w:rPr>
          <w:rFonts w:cstheme="minorHAnsi"/>
          <w:i/>
          <w:iCs/>
          <w:sz w:val="24"/>
          <w:szCs w:val="24"/>
        </w:rPr>
        <w:t xml:space="preserve">ustomers </w:t>
      </w:r>
      <w:r w:rsidRPr="007F39F0">
        <w:rPr>
          <w:rFonts w:cstheme="minorHAnsi"/>
          <w:sz w:val="24"/>
          <w:szCs w:val="24"/>
        </w:rPr>
        <w:t xml:space="preserve">who (or what) benefits from this transformation (and victims) </w:t>
      </w:r>
    </w:p>
    <w:p w14:paraId="4A76C2BA"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r w:rsidRPr="007F39F0">
        <w:rPr>
          <w:rFonts w:cstheme="minorHAnsi"/>
          <w:b/>
          <w:bCs/>
          <w:i/>
          <w:iCs/>
          <w:sz w:val="24"/>
          <w:szCs w:val="24"/>
        </w:rPr>
        <w:t>A</w:t>
      </w:r>
      <w:r w:rsidRPr="007F39F0">
        <w:rPr>
          <w:rFonts w:cstheme="minorHAnsi"/>
          <w:i/>
          <w:iCs/>
          <w:sz w:val="24"/>
          <w:szCs w:val="24"/>
        </w:rPr>
        <w:t xml:space="preserve">ctors </w:t>
      </w:r>
      <w:r w:rsidRPr="007F39F0">
        <w:rPr>
          <w:rFonts w:cstheme="minorHAnsi"/>
          <w:sz w:val="24"/>
          <w:szCs w:val="24"/>
        </w:rPr>
        <w:t xml:space="preserve">who facilitate the transformation </w:t>
      </w:r>
    </w:p>
    <w:p w14:paraId="491939B4"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r w:rsidRPr="007F39F0">
        <w:rPr>
          <w:rFonts w:cstheme="minorHAnsi"/>
          <w:b/>
          <w:bCs/>
          <w:i/>
          <w:iCs/>
          <w:sz w:val="24"/>
          <w:szCs w:val="24"/>
        </w:rPr>
        <w:t>T</w:t>
      </w:r>
      <w:r w:rsidRPr="007F39F0">
        <w:rPr>
          <w:rFonts w:cstheme="minorHAnsi"/>
          <w:i/>
          <w:iCs/>
          <w:sz w:val="24"/>
          <w:szCs w:val="24"/>
        </w:rPr>
        <w:t xml:space="preserve">ransformation </w:t>
      </w:r>
      <w:r w:rsidRPr="007F39F0">
        <w:rPr>
          <w:rFonts w:cstheme="minorHAnsi"/>
          <w:sz w:val="24"/>
          <w:szCs w:val="24"/>
        </w:rPr>
        <w:t xml:space="preserve">from ‘start’ to ‘finish’ </w:t>
      </w:r>
    </w:p>
    <w:p w14:paraId="67C789F3"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proofErr w:type="spellStart"/>
      <w:r w:rsidRPr="007F39F0">
        <w:rPr>
          <w:rFonts w:cstheme="minorHAnsi"/>
          <w:b/>
          <w:bCs/>
          <w:i/>
          <w:iCs/>
          <w:sz w:val="24"/>
          <w:szCs w:val="24"/>
        </w:rPr>
        <w:t>W</w:t>
      </w:r>
      <w:r w:rsidRPr="007F39F0">
        <w:rPr>
          <w:rFonts w:cstheme="minorHAnsi"/>
          <w:i/>
          <w:iCs/>
          <w:sz w:val="24"/>
          <w:szCs w:val="24"/>
        </w:rPr>
        <w:t>eltanschauung</w:t>
      </w:r>
      <w:proofErr w:type="spellEnd"/>
      <w:r w:rsidRPr="007F39F0">
        <w:rPr>
          <w:rFonts w:cstheme="minorHAnsi"/>
          <w:i/>
          <w:iCs/>
          <w:sz w:val="24"/>
          <w:szCs w:val="24"/>
        </w:rPr>
        <w:t xml:space="preserve"> </w:t>
      </w:r>
      <w:r w:rsidRPr="007F39F0">
        <w:rPr>
          <w:rFonts w:cstheme="minorHAnsi"/>
          <w:sz w:val="24"/>
          <w:szCs w:val="24"/>
        </w:rPr>
        <w:t xml:space="preserve">what gives the transformation some meaning/why is it important? </w:t>
      </w:r>
    </w:p>
    <w:p w14:paraId="6D042E21"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r w:rsidRPr="007F39F0">
        <w:rPr>
          <w:rFonts w:cstheme="minorHAnsi"/>
          <w:b/>
          <w:bCs/>
          <w:i/>
          <w:iCs/>
          <w:sz w:val="24"/>
          <w:szCs w:val="24"/>
        </w:rPr>
        <w:t>O</w:t>
      </w:r>
      <w:r w:rsidRPr="007F39F0">
        <w:rPr>
          <w:rFonts w:cstheme="minorHAnsi"/>
          <w:i/>
          <w:iCs/>
          <w:sz w:val="24"/>
          <w:szCs w:val="24"/>
        </w:rPr>
        <w:t xml:space="preserve">wner </w:t>
      </w:r>
      <w:r w:rsidRPr="007F39F0">
        <w:rPr>
          <w:rFonts w:cstheme="minorHAnsi"/>
          <w:sz w:val="24"/>
          <w:szCs w:val="24"/>
        </w:rPr>
        <w:t>to whom the ‘system’ is answerable and/or could cause it not to exist</w:t>
      </w:r>
    </w:p>
    <w:p w14:paraId="546A95AF" w14:textId="77777777" w:rsidR="00A75538" w:rsidRPr="007F39F0" w:rsidRDefault="00A75538" w:rsidP="00A75538">
      <w:pPr>
        <w:pBdr>
          <w:top w:val="single" w:sz="4" w:space="1" w:color="auto"/>
          <w:left w:val="single" w:sz="4" w:space="4" w:color="auto"/>
          <w:bottom w:val="single" w:sz="4" w:space="1" w:color="auto"/>
          <w:right w:val="single" w:sz="4" w:space="4" w:color="auto"/>
        </w:pBdr>
        <w:rPr>
          <w:rFonts w:cstheme="minorHAnsi"/>
          <w:sz w:val="24"/>
          <w:szCs w:val="24"/>
        </w:rPr>
      </w:pPr>
      <w:r w:rsidRPr="007F39F0">
        <w:rPr>
          <w:rFonts w:cstheme="minorHAnsi"/>
          <w:sz w:val="24"/>
          <w:szCs w:val="24"/>
        </w:rPr>
        <w:t xml:space="preserve">• </w:t>
      </w:r>
      <w:r w:rsidRPr="007F39F0">
        <w:rPr>
          <w:rFonts w:cstheme="minorHAnsi"/>
          <w:b/>
          <w:bCs/>
          <w:i/>
          <w:iCs/>
          <w:sz w:val="24"/>
          <w:szCs w:val="24"/>
        </w:rPr>
        <w:t>E</w:t>
      </w:r>
      <w:r w:rsidRPr="007F39F0">
        <w:rPr>
          <w:rFonts w:cstheme="minorHAnsi"/>
          <w:i/>
          <w:iCs/>
          <w:sz w:val="24"/>
          <w:szCs w:val="24"/>
        </w:rPr>
        <w:t xml:space="preserve">nvironment </w:t>
      </w:r>
      <w:r w:rsidRPr="007F39F0">
        <w:rPr>
          <w:rFonts w:cstheme="minorHAnsi"/>
          <w:sz w:val="24"/>
          <w:szCs w:val="24"/>
        </w:rPr>
        <w:t xml:space="preserve">that influences but does not control the system </w:t>
      </w:r>
    </w:p>
    <w:p w14:paraId="17FD316B" w14:textId="77777777" w:rsidR="00A75538" w:rsidRPr="007F39F0" w:rsidRDefault="00304EDC" w:rsidP="00A75538">
      <w:pPr>
        <w:spacing w:line="480" w:lineRule="auto"/>
        <w:rPr>
          <w:rFonts w:cstheme="minorHAnsi"/>
          <w:sz w:val="24"/>
          <w:szCs w:val="24"/>
        </w:rPr>
      </w:pPr>
      <w:r w:rsidRPr="007F39F0">
        <w:rPr>
          <w:rFonts w:cstheme="minorHAnsi"/>
          <w:sz w:val="24"/>
          <w:szCs w:val="24"/>
        </w:rPr>
        <w:t xml:space="preserve">Box </w:t>
      </w:r>
      <w:r w:rsidR="00A75538" w:rsidRPr="007F39F0">
        <w:rPr>
          <w:rFonts w:cstheme="minorHAnsi"/>
          <w:sz w:val="24"/>
          <w:szCs w:val="24"/>
        </w:rPr>
        <w:t xml:space="preserve">1: The CATWOE mnemonic </w:t>
      </w:r>
      <w:r w:rsidR="00A75538" w:rsidRPr="007F39F0">
        <w:rPr>
          <w:rFonts w:cstheme="minorHAnsi"/>
          <w:sz w:val="24"/>
          <w:szCs w:val="24"/>
        </w:rPr>
        <w:fldChar w:fldCharType="begin"/>
      </w:r>
      <w:r w:rsidR="00A75538" w:rsidRPr="007F39F0">
        <w:rPr>
          <w:rFonts w:cstheme="minorHAnsi"/>
          <w:sz w:val="24"/>
          <w:szCs w:val="24"/>
        </w:rPr>
        <w:instrText xml:space="preserve"> ADDIN EN.CITE &lt;EndNote&gt;&lt;Cite&gt;&lt;Author&gt;Checkland&lt;/Author&gt;&lt;Year&gt;1992&lt;/Year&gt;&lt;RecNum&gt;38&lt;/RecNum&gt;&lt;DisplayText&gt;(Checkland and Scholes, 1992)&lt;/DisplayText&gt;&lt;record&gt;&lt;rec-number&gt;38&lt;/rec-number&gt;&lt;foreign-keys&gt;&lt;key app="EN" db-id="swxffdwtm0wprdeev5a5edv90radtarf9fd0" timestamp="0"&gt;38&lt;/key&gt;&lt;/foreign-keys&gt;&lt;ref-type name="Edited Book"&gt;28&lt;/ref-type&gt;&lt;contributors&gt;&lt;authors&gt;&lt;author&gt;Checkland, P&lt;/author&gt;&lt;author&gt;Scholes, J&lt;/author&gt;&lt;/authors&gt;&lt;/contributors&gt;&lt;titles&gt;&lt;title&gt;Soft Systems Methodology in Action &lt;/title&gt;&lt;/titles&gt;&lt;edition&gt;2&lt;/edition&gt;&lt;dates&gt;&lt;year&gt;1992&lt;/year&gt;&lt;/dates&gt;&lt;pub-location&gt;Chichester&lt;/pub-location&gt;&lt;publisher&gt;Wiley&lt;/publisher&gt;&lt;urls&gt;&lt;/urls&gt;&lt;/record&gt;&lt;/Cite&gt;&lt;/EndNote&gt;</w:instrText>
      </w:r>
      <w:r w:rsidR="00A75538" w:rsidRPr="007F39F0">
        <w:rPr>
          <w:rFonts w:cstheme="minorHAnsi"/>
          <w:sz w:val="24"/>
          <w:szCs w:val="24"/>
        </w:rPr>
        <w:fldChar w:fldCharType="separate"/>
      </w:r>
      <w:r w:rsidR="00A75538" w:rsidRPr="007F39F0">
        <w:rPr>
          <w:rFonts w:cstheme="minorHAnsi"/>
          <w:noProof/>
          <w:sz w:val="24"/>
          <w:szCs w:val="24"/>
        </w:rPr>
        <w:t>(Checkland and Scholes, 1992)</w:t>
      </w:r>
      <w:r w:rsidR="00A75538" w:rsidRPr="007F39F0">
        <w:rPr>
          <w:rFonts w:cstheme="minorHAnsi"/>
          <w:sz w:val="24"/>
          <w:szCs w:val="24"/>
        </w:rPr>
        <w:fldChar w:fldCharType="end"/>
      </w:r>
      <w:r w:rsidR="00A75538" w:rsidRPr="007F39F0">
        <w:rPr>
          <w:rFonts w:cstheme="minorHAnsi"/>
          <w:sz w:val="24"/>
          <w:szCs w:val="24"/>
        </w:rPr>
        <w:t xml:space="preserve"> </w:t>
      </w:r>
    </w:p>
    <w:p w14:paraId="675D9D5A" w14:textId="06537BD9" w:rsidR="00A75538" w:rsidRPr="007F39F0" w:rsidRDefault="00A75538" w:rsidP="00A75538">
      <w:pPr>
        <w:spacing w:line="480" w:lineRule="auto"/>
        <w:rPr>
          <w:rFonts w:cstheme="minorHAnsi"/>
          <w:sz w:val="24"/>
          <w:szCs w:val="24"/>
        </w:rPr>
      </w:pPr>
      <w:proofErr w:type="spellStart"/>
      <w:r w:rsidRPr="007F39F0">
        <w:rPr>
          <w:rFonts w:cstheme="minorHAnsi"/>
          <w:sz w:val="24"/>
          <w:szCs w:val="24"/>
          <w:lang w:val="en-US"/>
        </w:rPr>
        <w:t>Checkland</w:t>
      </w:r>
      <w:proofErr w:type="spellEnd"/>
      <w:r w:rsidRPr="007F39F0">
        <w:rPr>
          <w:rFonts w:cstheme="minorHAnsi"/>
          <w:sz w:val="24"/>
          <w:szCs w:val="24"/>
          <w:lang w:val="en-US"/>
        </w:rPr>
        <w:t xml:space="preserve"> and </w:t>
      </w:r>
      <w:proofErr w:type="spellStart"/>
      <w:r w:rsidRPr="007F39F0">
        <w:rPr>
          <w:rFonts w:cstheme="minorHAnsi"/>
          <w:sz w:val="24"/>
          <w:szCs w:val="24"/>
          <w:lang w:val="en-US"/>
        </w:rPr>
        <w:t>Holwell</w:t>
      </w:r>
      <w:proofErr w:type="spellEnd"/>
      <w:r w:rsidRPr="007F39F0">
        <w:rPr>
          <w:rFonts w:cstheme="minorHAnsi"/>
          <w:sz w:val="24"/>
          <w:szCs w:val="24"/>
          <w:lang w:val="en-US"/>
        </w:rPr>
        <w:t xml:space="preserve"> </w:t>
      </w:r>
      <w:r w:rsidRPr="007F39F0">
        <w:rPr>
          <w:rFonts w:cstheme="minorHAnsi"/>
          <w:sz w:val="24"/>
          <w:szCs w:val="24"/>
          <w:lang w:val="en-US"/>
        </w:rPr>
        <w:fldChar w:fldCharType="begin"/>
      </w:r>
      <w:r w:rsidRPr="007F39F0">
        <w:rPr>
          <w:rFonts w:cstheme="minorHAnsi"/>
          <w:sz w:val="24"/>
          <w:szCs w:val="24"/>
          <w:lang w:val="en-US"/>
        </w:rPr>
        <w:instrText xml:space="preserve"> ADDIN EN.CITE &lt;EndNote&gt;&lt;Cite ExcludeAuth="1"&gt;&lt;Author&gt;Checkland&lt;/Author&gt;&lt;Year&gt;1998&lt;/Year&gt;&lt;RecNum&gt;685&lt;/RecNum&gt;&lt;DisplayText&gt;(1998)&lt;/DisplayText&gt;&lt;record&gt;&lt;rec-number&gt;685&lt;/rec-number&gt;&lt;foreign-keys&gt;&lt;key app="EN" db-id="swxffdwtm0wprdeev5a5edv90radtarf9fd0" timestamp="1444917158"&gt;685&lt;/key&gt;&lt;/foreign-keys&gt;&lt;ref-type name="Journal Article"&gt;17&lt;/ref-type&gt;&lt;contributors&gt;&lt;authors&gt;&lt;author&gt;Checkland, P &lt;/author&gt;&lt;author&gt;Holwell, SE &lt;/author&gt;&lt;/authors&gt;&lt;/contributors&gt;&lt;titles&gt;&lt;title&gt;Action research: its nature and validity&lt;/title&gt;&lt;secondary-title&gt;Systemic Practice and Action Research&lt;/secondary-title&gt;&lt;/titles&gt;&lt;periodical&gt;&lt;full-title&gt;Systemic Practice and Action Research&lt;/full-title&gt;&lt;/periodical&gt;&lt;pages&gt;9-21&lt;/pages&gt;&lt;volume&gt;11&lt;/volume&gt;&lt;number&gt;1&lt;/number&gt;&lt;dates&gt;&lt;year&gt;1998&lt;/year&gt;&lt;/dates&gt;&lt;urls&gt;&lt;/urls&gt;&lt;/record&gt;&lt;/Cite&gt;&lt;/EndNote&gt;</w:instrText>
      </w:r>
      <w:r w:rsidRPr="007F39F0">
        <w:rPr>
          <w:rFonts w:cstheme="minorHAnsi"/>
          <w:sz w:val="24"/>
          <w:szCs w:val="24"/>
          <w:lang w:val="en-US"/>
        </w:rPr>
        <w:fldChar w:fldCharType="separate"/>
      </w:r>
      <w:r w:rsidRPr="007F39F0">
        <w:rPr>
          <w:rFonts w:cstheme="minorHAnsi"/>
          <w:noProof/>
          <w:sz w:val="24"/>
          <w:szCs w:val="24"/>
          <w:lang w:val="en-US"/>
        </w:rPr>
        <w:t>(1998)</w:t>
      </w:r>
      <w:r w:rsidRPr="007F39F0">
        <w:rPr>
          <w:rFonts w:cstheme="minorHAnsi"/>
          <w:sz w:val="24"/>
          <w:szCs w:val="24"/>
          <w:lang w:val="en-US"/>
        </w:rPr>
        <w:fldChar w:fldCharType="end"/>
      </w:r>
      <w:r w:rsidRPr="007F39F0">
        <w:rPr>
          <w:rFonts w:cstheme="minorHAnsi"/>
          <w:sz w:val="24"/>
          <w:szCs w:val="24"/>
          <w:lang w:val="en-US"/>
        </w:rPr>
        <w:t xml:space="preserve"> explain how, in SSM, complex situations are expressed in diagrammatic forms, to facilitate representing the complex nature of the real world. </w:t>
      </w:r>
      <w:r w:rsidRPr="007F39F0">
        <w:rPr>
          <w:rFonts w:cstheme="minorHAnsi"/>
          <w:sz w:val="24"/>
          <w:szCs w:val="24"/>
        </w:rPr>
        <w:t xml:space="preserve">The starting point in an SSM map is a Transformation (T), that is, from a particular perspective, </w:t>
      </w:r>
      <w:r w:rsidRPr="007F39F0">
        <w:rPr>
          <w:rFonts w:cstheme="minorHAnsi"/>
          <w:sz w:val="24"/>
          <w:szCs w:val="24"/>
        </w:rPr>
        <w:lastRenderedPageBreak/>
        <w:t>what is actually transformed from input to output. Once</w:t>
      </w:r>
      <w:r w:rsidR="00404CBF" w:rsidRPr="007F39F0">
        <w:rPr>
          <w:rFonts w:cstheme="minorHAnsi"/>
          <w:sz w:val="24"/>
          <w:szCs w:val="24"/>
        </w:rPr>
        <w:t xml:space="preserve"> the transformation is</w:t>
      </w:r>
      <w:r w:rsidRPr="007F39F0">
        <w:rPr>
          <w:rFonts w:cstheme="minorHAnsi"/>
          <w:sz w:val="24"/>
          <w:szCs w:val="24"/>
        </w:rPr>
        <w:t xml:space="preserve"> identified, other key elements of</w:t>
      </w:r>
      <w:r w:rsidR="007431FE" w:rsidRPr="007F39F0">
        <w:rPr>
          <w:rFonts w:cstheme="minorHAnsi"/>
          <w:sz w:val="24"/>
          <w:szCs w:val="24"/>
        </w:rPr>
        <w:t xml:space="preserve"> the system can be uncovered. </w:t>
      </w:r>
      <w:r w:rsidRPr="007F39F0">
        <w:rPr>
          <w:rFonts w:cstheme="minorHAnsi"/>
          <w:sz w:val="24"/>
          <w:szCs w:val="24"/>
        </w:rPr>
        <w:t xml:space="preserve">SSM is a very iterative approach; different combinations of CATWOE can be configured, providing in depth understanding of a programme from a variety of perspectives. </w:t>
      </w:r>
    </w:p>
    <w:p w14:paraId="0D6A6A7A" w14:textId="77777777" w:rsidR="00A75538" w:rsidRPr="007F39F0" w:rsidRDefault="00A75538" w:rsidP="00A75538">
      <w:pPr>
        <w:spacing w:line="480" w:lineRule="auto"/>
        <w:rPr>
          <w:rFonts w:cstheme="minorHAnsi"/>
          <w:sz w:val="24"/>
          <w:szCs w:val="24"/>
        </w:rPr>
      </w:pPr>
      <w:proofErr w:type="spellStart"/>
      <w:r w:rsidRPr="007F39F0">
        <w:rPr>
          <w:rFonts w:cstheme="minorHAnsi"/>
          <w:sz w:val="24"/>
          <w:szCs w:val="24"/>
        </w:rPr>
        <w:t>Checkland</w:t>
      </w:r>
      <w:proofErr w:type="spellEnd"/>
      <w:r w:rsidRPr="007F39F0">
        <w:rPr>
          <w:rFonts w:cstheme="minorHAnsi"/>
          <w:sz w:val="24"/>
          <w:szCs w:val="24"/>
        </w:rPr>
        <w:t xml:space="preserve"> </w:t>
      </w:r>
      <w:r w:rsidRPr="007F39F0">
        <w:rPr>
          <w:rFonts w:cstheme="minorHAnsi"/>
          <w:sz w:val="24"/>
          <w:szCs w:val="24"/>
        </w:rPr>
        <w:fldChar w:fldCharType="begin"/>
      </w:r>
      <w:r w:rsidRPr="007F39F0">
        <w:rPr>
          <w:rFonts w:cstheme="minorHAnsi"/>
          <w:sz w:val="24"/>
          <w:szCs w:val="24"/>
        </w:rPr>
        <w:instrText xml:space="preserve"> ADDIN EN.CITE &lt;EndNote&gt;&lt;Cite ExcludeAuth="1"&gt;&lt;Author&gt;Checkland&lt;/Author&gt;&lt;Year&gt;2000&lt;/Year&gt;&lt;RecNum&gt;27&lt;/RecNum&gt;&lt;DisplayText&gt;(2000)&lt;/DisplayText&gt;&lt;record&gt;&lt;rec-number&gt;27&lt;/rec-number&gt;&lt;foreign-keys&gt;&lt;key app="EN" db-id="swxffdwtm0wprdeev5a5edv90radtarf9fd0" timestamp="0"&gt;27&lt;/key&gt;&lt;/foreign-keys&gt;&lt;ref-type name="Journal Article"&gt;17&lt;/ref-type&gt;&lt;contributors&gt;&lt;authors&gt;&lt;author&gt;Checkland, P&lt;/author&gt;&lt;/authors&gt;&lt;/contributors&gt;&lt;titles&gt;&lt;title&gt;Soft Systems Methodology: A Thirty Year Retrospective&lt;/title&gt;&lt;secondary-title&gt;Systems Research and Behavioral Science&lt;/secondary-title&gt;&lt;/titles&gt;&lt;pages&gt;s11-s58&lt;/pages&gt;&lt;volume&gt;17&lt;/volume&gt;&lt;dates&gt;&lt;year&gt;2000&lt;/year&gt;&lt;/dates&gt;&lt;urls&gt;&lt;/urls&gt;&lt;/record&gt;&lt;/Cite&gt;&lt;/EndNote&gt;</w:instrText>
      </w:r>
      <w:r w:rsidRPr="007F39F0">
        <w:rPr>
          <w:rFonts w:cstheme="minorHAnsi"/>
          <w:sz w:val="24"/>
          <w:szCs w:val="24"/>
        </w:rPr>
        <w:fldChar w:fldCharType="separate"/>
      </w:r>
      <w:r w:rsidRPr="007F39F0">
        <w:rPr>
          <w:rFonts w:cstheme="minorHAnsi"/>
          <w:noProof/>
          <w:sz w:val="24"/>
          <w:szCs w:val="24"/>
        </w:rPr>
        <w:t>(2000)</w:t>
      </w:r>
      <w:r w:rsidRPr="007F39F0">
        <w:rPr>
          <w:rFonts w:cstheme="minorHAnsi"/>
          <w:sz w:val="24"/>
          <w:szCs w:val="24"/>
        </w:rPr>
        <w:fldChar w:fldCharType="end"/>
      </w:r>
      <w:r w:rsidRPr="007F39F0">
        <w:rPr>
          <w:rFonts w:cstheme="minorHAnsi"/>
          <w:sz w:val="24"/>
          <w:szCs w:val="24"/>
        </w:rPr>
        <w:t xml:space="preserve"> suggests that developing the initial model should not be an exhaustive process. The SSM process is about cycles of discussion, deliberation and knowledge development as opposed to producing the “ideal” solution first time. Following comparisons with real world and relevant data, the process can begin again; a new model is built which is a closer representation of the real world. </w:t>
      </w:r>
    </w:p>
    <w:p w14:paraId="4683898F" w14:textId="77777777" w:rsidR="003A7F38" w:rsidRPr="007F39F0" w:rsidRDefault="00A75538" w:rsidP="003A7F38">
      <w:pPr>
        <w:pStyle w:val="Heading2"/>
        <w:numPr>
          <w:ilvl w:val="1"/>
          <w:numId w:val="15"/>
        </w:numPr>
      </w:pPr>
      <w:r w:rsidRPr="007F39F0">
        <w:t>Using soft systems methodology within a realist approach</w:t>
      </w:r>
    </w:p>
    <w:p w14:paraId="28AB4946" w14:textId="1422BF5A" w:rsidR="00B83D5F" w:rsidRPr="007F39F0" w:rsidRDefault="00E36112" w:rsidP="00A75538">
      <w:pPr>
        <w:autoSpaceDE w:val="0"/>
        <w:autoSpaceDN w:val="0"/>
        <w:adjustRightInd w:val="0"/>
        <w:spacing w:after="0" w:line="480" w:lineRule="auto"/>
        <w:rPr>
          <w:rFonts w:cstheme="minorHAnsi"/>
          <w:sz w:val="24"/>
          <w:szCs w:val="24"/>
        </w:rPr>
      </w:pPr>
      <w:r w:rsidRPr="007F39F0">
        <w:rPr>
          <w:rFonts w:cstheme="minorHAnsi"/>
          <w:sz w:val="24"/>
          <w:szCs w:val="24"/>
        </w:rPr>
        <w:t xml:space="preserve">It is beyond the scope of this paper to discuss similarities and differences of realist and constructivist ontologies (Clark, 2008).  However, we consider that there </w:t>
      </w:r>
      <w:r w:rsidR="00157A99" w:rsidRPr="007F39F0">
        <w:rPr>
          <w:rFonts w:cstheme="minorHAnsi"/>
          <w:sz w:val="24"/>
          <w:szCs w:val="24"/>
        </w:rPr>
        <w:t>are</w:t>
      </w:r>
      <w:r w:rsidRPr="007F39F0">
        <w:rPr>
          <w:rFonts w:cstheme="minorHAnsi"/>
          <w:sz w:val="24"/>
          <w:szCs w:val="24"/>
        </w:rPr>
        <w:t xml:space="preserve"> enough commonalities to justify their juxtaposition as a productive endeavour to improve the quality of research inquiry.  </w:t>
      </w:r>
    </w:p>
    <w:p w14:paraId="1413AA07" w14:textId="77777777" w:rsidR="00B83D5F" w:rsidRPr="007F39F0" w:rsidRDefault="00B83D5F" w:rsidP="00A75538">
      <w:pPr>
        <w:autoSpaceDE w:val="0"/>
        <w:autoSpaceDN w:val="0"/>
        <w:adjustRightInd w:val="0"/>
        <w:spacing w:after="0" w:line="480" w:lineRule="auto"/>
        <w:rPr>
          <w:rFonts w:cstheme="minorHAnsi"/>
          <w:sz w:val="24"/>
          <w:szCs w:val="24"/>
        </w:rPr>
      </w:pPr>
    </w:p>
    <w:p w14:paraId="240EB252" w14:textId="465595FF" w:rsidR="00B83D5F" w:rsidRPr="007F39F0" w:rsidRDefault="00B83D5F" w:rsidP="00A75538">
      <w:pPr>
        <w:autoSpaceDE w:val="0"/>
        <w:autoSpaceDN w:val="0"/>
        <w:adjustRightInd w:val="0"/>
        <w:spacing w:after="0" w:line="480" w:lineRule="auto"/>
        <w:rPr>
          <w:rFonts w:cstheme="minorHAnsi"/>
          <w:b/>
          <w:sz w:val="24"/>
          <w:szCs w:val="24"/>
        </w:rPr>
      </w:pPr>
      <w:r w:rsidRPr="007F39F0">
        <w:rPr>
          <w:rFonts w:cstheme="minorHAnsi"/>
          <w:b/>
          <w:sz w:val="24"/>
          <w:szCs w:val="24"/>
        </w:rPr>
        <w:t xml:space="preserve">SSM and realist approaches; </w:t>
      </w:r>
      <w:r w:rsidR="00CF3271" w:rsidRPr="007F39F0">
        <w:rPr>
          <w:rFonts w:cstheme="minorHAnsi"/>
          <w:b/>
          <w:sz w:val="24"/>
          <w:szCs w:val="24"/>
        </w:rPr>
        <w:t>A</w:t>
      </w:r>
      <w:r w:rsidRPr="007F39F0">
        <w:rPr>
          <w:rFonts w:cstheme="minorHAnsi"/>
          <w:b/>
          <w:sz w:val="24"/>
          <w:szCs w:val="24"/>
        </w:rPr>
        <w:t>dvantage A</w:t>
      </w:r>
    </w:p>
    <w:p w14:paraId="1B3392C3" w14:textId="3FFABD2B" w:rsidR="00FD68FB" w:rsidRPr="007F39F0" w:rsidRDefault="00A75538" w:rsidP="00A75538">
      <w:pPr>
        <w:autoSpaceDE w:val="0"/>
        <w:autoSpaceDN w:val="0"/>
        <w:adjustRightInd w:val="0"/>
        <w:spacing w:after="0" w:line="480" w:lineRule="auto"/>
        <w:rPr>
          <w:rFonts w:cstheme="minorHAnsi"/>
          <w:sz w:val="24"/>
          <w:szCs w:val="24"/>
        </w:rPr>
      </w:pPr>
      <w:r w:rsidRPr="007F39F0">
        <w:rPr>
          <w:rFonts w:cstheme="minorHAnsi"/>
          <w:sz w:val="24"/>
          <w:szCs w:val="24"/>
        </w:rPr>
        <w:t xml:space="preserve">Both approaches </w:t>
      </w:r>
      <w:r w:rsidR="003A164C" w:rsidRPr="007F39F0">
        <w:rPr>
          <w:rFonts w:cstheme="minorHAnsi"/>
          <w:sz w:val="24"/>
          <w:szCs w:val="24"/>
        </w:rPr>
        <w:t xml:space="preserve">can be thought to be underpinned by </w:t>
      </w:r>
      <w:r w:rsidRPr="007F39F0">
        <w:rPr>
          <w:rFonts w:cstheme="minorHAnsi"/>
          <w:sz w:val="24"/>
          <w:szCs w:val="24"/>
        </w:rPr>
        <w:t>complexity theory</w:t>
      </w:r>
      <w:r w:rsidR="006E5697" w:rsidRPr="007F39F0">
        <w:rPr>
          <w:rFonts w:cstheme="minorHAnsi"/>
          <w:sz w:val="24"/>
          <w:szCs w:val="24"/>
        </w:rPr>
        <w:t xml:space="preserve">. </w:t>
      </w:r>
      <w:r w:rsidR="007A1EDC" w:rsidRPr="007F39F0">
        <w:rPr>
          <w:rFonts w:cstheme="minorHAnsi"/>
          <w:sz w:val="24"/>
          <w:szCs w:val="24"/>
        </w:rPr>
        <w:fldChar w:fldCharType="begin"/>
      </w:r>
      <w:r w:rsidR="007A1EDC" w:rsidRPr="007F39F0">
        <w:rPr>
          <w:rFonts w:cstheme="minorHAnsi"/>
          <w:sz w:val="24"/>
          <w:szCs w:val="24"/>
        </w:rPr>
        <w:instrText xml:space="preserve"> ADDIN EN.CITE &lt;EndNote&gt;&lt;Cite AuthorYear="1"&gt;&lt;Author&gt;Westhorp&lt;/Author&gt;&lt;Year&gt;2012&lt;/Year&gt;&lt;RecNum&gt;681&lt;/RecNum&gt;&lt;DisplayText&gt;Westhorp (2012)&lt;/DisplayText&gt;&lt;record&gt;&lt;rec-number&gt;681&lt;/rec-number&gt;&lt;foreign-keys&gt;&lt;key app="EN" db-id="swxffdwtm0wprdeev5a5edv90radtarf9fd0" timestamp="1444735005"&gt;681&lt;/key&gt;&lt;/foreign-keys&gt;&lt;ref-type name="Journal Article"&gt;17&lt;/ref-type&gt;&lt;contributors&gt;&lt;authors&gt;&lt;author&gt;Westhorp, G&lt;/author&gt;&lt;/authors&gt;&lt;/contributors&gt;&lt;titles&gt;&lt;title&gt;Using complexity-consistent theory for evaluating complex systems&lt;/title&gt;&lt;secondary-title&gt;Evaluation&lt;/secondary-title&gt;&lt;/titles&gt;&lt;periodical&gt;&lt;full-title&gt;Evaluation&lt;/full-title&gt;&lt;/periodical&gt;&lt;pages&gt;405-420&lt;/pages&gt;&lt;volume&gt;18&lt;/volume&gt;&lt;number&gt;4&lt;/number&gt;&lt;dates&gt;&lt;year&gt;2012&lt;/year&gt;&lt;/dates&gt;&lt;urls&gt;&lt;/urls&gt;&lt;/record&gt;&lt;/Cite&gt;&lt;/EndNote&gt;</w:instrText>
      </w:r>
      <w:r w:rsidR="007A1EDC" w:rsidRPr="007F39F0">
        <w:rPr>
          <w:rFonts w:cstheme="minorHAnsi"/>
          <w:sz w:val="24"/>
          <w:szCs w:val="24"/>
        </w:rPr>
        <w:fldChar w:fldCharType="separate"/>
      </w:r>
      <w:r w:rsidR="007A1EDC" w:rsidRPr="007F39F0">
        <w:rPr>
          <w:rFonts w:cstheme="minorHAnsi"/>
          <w:noProof/>
          <w:sz w:val="24"/>
          <w:szCs w:val="24"/>
        </w:rPr>
        <w:t>Westhorp</w:t>
      </w:r>
      <w:r w:rsidR="006E5697" w:rsidRPr="007F39F0">
        <w:rPr>
          <w:rFonts w:cstheme="minorHAnsi"/>
          <w:noProof/>
          <w:sz w:val="24"/>
          <w:szCs w:val="24"/>
        </w:rPr>
        <w:t xml:space="preserve"> (</w:t>
      </w:r>
      <w:r w:rsidR="007A1EDC" w:rsidRPr="007F39F0">
        <w:rPr>
          <w:rFonts w:cstheme="minorHAnsi"/>
          <w:noProof/>
          <w:sz w:val="24"/>
          <w:szCs w:val="24"/>
        </w:rPr>
        <w:t>2012)</w:t>
      </w:r>
      <w:r w:rsidR="007A1EDC" w:rsidRPr="007F39F0">
        <w:rPr>
          <w:rFonts w:cstheme="minorHAnsi"/>
          <w:sz w:val="24"/>
          <w:szCs w:val="24"/>
        </w:rPr>
        <w:fldChar w:fldCharType="end"/>
      </w:r>
      <w:r w:rsidRPr="007F39F0">
        <w:rPr>
          <w:rFonts w:cstheme="minorHAnsi"/>
          <w:sz w:val="24"/>
          <w:szCs w:val="24"/>
        </w:rPr>
        <w:t xml:space="preserve"> makes the case of the commonalities between complexity theory and realist approaches, for example</w:t>
      </w:r>
      <w:r w:rsidR="006E5697" w:rsidRPr="007F39F0">
        <w:rPr>
          <w:rFonts w:cstheme="minorHAnsi"/>
          <w:sz w:val="24"/>
          <w:szCs w:val="24"/>
        </w:rPr>
        <w:t>,</w:t>
      </w:r>
      <w:r w:rsidRPr="007F39F0">
        <w:rPr>
          <w:rFonts w:cstheme="minorHAnsi"/>
          <w:sz w:val="24"/>
          <w:szCs w:val="24"/>
        </w:rPr>
        <w:t xml:space="preserve"> </w:t>
      </w:r>
      <w:r w:rsidR="006E5697" w:rsidRPr="007F39F0">
        <w:rPr>
          <w:rFonts w:cstheme="minorHAnsi"/>
          <w:sz w:val="24"/>
          <w:szCs w:val="24"/>
        </w:rPr>
        <w:t>b</w:t>
      </w:r>
      <w:r w:rsidRPr="007F39F0">
        <w:rPr>
          <w:rFonts w:cstheme="minorHAnsi"/>
          <w:sz w:val="24"/>
          <w:szCs w:val="24"/>
        </w:rPr>
        <w:t xml:space="preserve">oth approaches </w:t>
      </w:r>
      <w:r w:rsidR="008279A1" w:rsidRPr="007F39F0">
        <w:rPr>
          <w:rFonts w:cstheme="minorHAnsi"/>
          <w:sz w:val="24"/>
          <w:szCs w:val="24"/>
        </w:rPr>
        <w:t>support</w:t>
      </w:r>
      <w:r w:rsidRPr="007F39F0">
        <w:rPr>
          <w:rFonts w:cstheme="minorHAnsi"/>
          <w:sz w:val="24"/>
          <w:szCs w:val="24"/>
        </w:rPr>
        <w:t xml:space="preserve"> the principle of emergence, that is, the belief that complex wholes or entities have specific properties or powers that are not reducible to the components </w:t>
      </w:r>
      <w:r w:rsidR="006E5697" w:rsidRPr="007F39F0">
        <w:rPr>
          <w:rFonts w:cstheme="minorHAnsi"/>
          <w:sz w:val="24"/>
          <w:szCs w:val="24"/>
        </w:rPr>
        <w:t xml:space="preserve">that </w:t>
      </w:r>
      <w:r w:rsidRPr="007F39F0">
        <w:rPr>
          <w:rFonts w:cstheme="minorHAnsi"/>
          <w:sz w:val="24"/>
          <w:szCs w:val="24"/>
        </w:rPr>
        <w:t xml:space="preserve">make up the whole </w:t>
      </w:r>
      <w:r w:rsidRPr="007F39F0">
        <w:rPr>
          <w:rFonts w:cstheme="minorHAnsi"/>
          <w:sz w:val="24"/>
          <w:szCs w:val="24"/>
        </w:rPr>
        <w:fldChar w:fldCharType="begin"/>
      </w:r>
      <w:r w:rsidR="00F838D0" w:rsidRPr="007F39F0">
        <w:rPr>
          <w:rFonts w:cstheme="minorHAnsi"/>
          <w:sz w:val="24"/>
          <w:szCs w:val="24"/>
        </w:rPr>
        <w:instrText xml:space="preserve"> ADDIN EN.CITE &lt;EndNote&gt;&lt;Cite&gt;&lt;Author&gt;Checkland&lt;/Author&gt;&lt;Year&gt;1992&lt;/Year&gt;&lt;RecNum&gt;38&lt;/RecNum&gt;&lt;DisplayText&gt;(Checkland and Scholes, 1992, Elder-Vass, 2005)&lt;/DisplayText&gt;&lt;record&gt;&lt;rec-number&gt;38&lt;/rec-number&gt;&lt;foreign-keys&gt;&lt;key app="EN" db-id="swxffdwtm0wprdeev5a5edv90radtarf9fd0" timestamp="0"&gt;38&lt;/key&gt;&lt;/foreign-keys&gt;&lt;ref-type name="Edited Book"&gt;28&lt;/ref-type&gt;&lt;contributors&gt;&lt;authors&gt;&lt;author&gt;Checkland, P&lt;/author&gt;&lt;author&gt;Scholes, J&lt;/author&gt;&lt;/authors&gt;&lt;/contributors&gt;&lt;titles&gt;&lt;title&gt;Soft Systems Methodology in Action &lt;/title&gt;&lt;/titles&gt;&lt;edition&gt;2&lt;/edition&gt;&lt;dates&gt;&lt;year&gt;1992&lt;/year&gt;&lt;/dates&gt;&lt;pub-location&gt;Chichester&lt;/pub-location&gt;&lt;publisher&gt;Wiley&lt;/publisher&gt;&lt;urls&gt;&lt;/urls&gt;&lt;/record&gt;&lt;/Cite&gt;&lt;Cite&gt;&lt;Author&gt;Elder-Vass&lt;/Author&gt;&lt;Year&gt;2005&lt;/Year&gt;&lt;RecNum&gt;699&lt;/RecNum&gt;&lt;record&gt;&lt;rec-number&gt;699&lt;/rec-number&gt;&lt;foreign-keys&gt;&lt;key app="EN" db-id="swxffdwtm0wprdeev5a5edv90radtarf9fd0" timestamp="1444990397"&gt;699&lt;/key&gt;&lt;/foreign-keys&gt;&lt;ref-type name="Journal Article"&gt;17&lt;/ref-type&gt;&lt;contributors&gt;&lt;authors&gt;&lt;author&gt;Elder-Vass, D&lt;/author&gt;&lt;/authors&gt;&lt;/contributors&gt;&lt;titles&gt;&lt;title&gt;Emergence and the realist account of cause&lt;/title&gt;&lt;secondary-title&gt;Journal of Critical Realism&lt;/secondary-title&gt;&lt;/titles&gt;&lt;periodical&gt;&lt;full-title&gt;Journal of Critical Realism&lt;/full-title&gt;&lt;/periodical&gt;&lt;pages&gt;315-38.&lt;/pages&gt;&lt;volume&gt;4&lt;/volume&gt;&lt;number&gt;2&lt;/number&gt;&lt;dates&gt;&lt;year&gt;2005&lt;/year&gt;&lt;/dates&gt;&lt;urls&gt;&lt;/urls&gt;&lt;/record&gt;&lt;/Cite&gt;&lt;/EndNote&gt;</w:instrText>
      </w:r>
      <w:r w:rsidRPr="007F39F0">
        <w:rPr>
          <w:rFonts w:cstheme="minorHAnsi"/>
          <w:sz w:val="24"/>
          <w:szCs w:val="24"/>
        </w:rPr>
        <w:fldChar w:fldCharType="separate"/>
      </w:r>
      <w:r w:rsidR="00F838D0" w:rsidRPr="007F39F0">
        <w:rPr>
          <w:rFonts w:cstheme="minorHAnsi"/>
          <w:noProof/>
          <w:sz w:val="24"/>
          <w:szCs w:val="24"/>
        </w:rPr>
        <w:t>(Checkland and Scholes, 1992, Elder-Vass, 2005)</w:t>
      </w:r>
      <w:r w:rsidRPr="007F39F0">
        <w:rPr>
          <w:rFonts w:cstheme="minorHAnsi"/>
          <w:sz w:val="24"/>
          <w:szCs w:val="24"/>
        </w:rPr>
        <w:fldChar w:fldCharType="end"/>
      </w:r>
      <w:r w:rsidRPr="007F39F0">
        <w:rPr>
          <w:rFonts w:cstheme="minorHAnsi"/>
          <w:sz w:val="24"/>
          <w:szCs w:val="24"/>
        </w:rPr>
        <w:t xml:space="preserve">. This is linked to </w:t>
      </w:r>
      <w:r w:rsidR="007A1EDC" w:rsidRPr="007F39F0">
        <w:rPr>
          <w:rFonts w:cstheme="minorHAnsi"/>
          <w:sz w:val="24"/>
          <w:szCs w:val="24"/>
        </w:rPr>
        <w:t>a principle in</w:t>
      </w:r>
      <w:r w:rsidRPr="007F39F0">
        <w:rPr>
          <w:rFonts w:cstheme="minorHAnsi"/>
          <w:sz w:val="24"/>
          <w:szCs w:val="24"/>
        </w:rPr>
        <w:t xml:space="preserve"> complexity</w:t>
      </w:r>
      <w:r w:rsidR="007A1EDC" w:rsidRPr="007F39F0">
        <w:rPr>
          <w:rFonts w:cstheme="minorHAnsi"/>
          <w:sz w:val="24"/>
          <w:szCs w:val="24"/>
        </w:rPr>
        <w:t>,</w:t>
      </w:r>
      <w:r w:rsidRPr="007F39F0">
        <w:rPr>
          <w:rFonts w:cstheme="minorHAnsi"/>
          <w:sz w:val="24"/>
          <w:szCs w:val="24"/>
        </w:rPr>
        <w:t xml:space="preserve"> of reality being comprised of open systems embedded in one another, in which change is generative, depend</w:t>
      </w:r>
      <w:r w:rsidR="007A1EDC" w:rsidRPr="007F39F0">
        <w:rPr>
          <w:rFonts w:cstheme="minorHAnsi"/>
          <w:sz w:val="24"/>
          <w:szCs w:val="24"/>
        </w:rPr>
        <w:t>ent</w:t>
      </w:r>
      <w:r w:rsidRPr="007F39F0">
        <w:rPr>
          <w:rFonts w:cstheme="minorHAnsi"/>
          <w:sz w:val="24"/>
          <w:szCs w:val="24"/>
        </w:rPr>
        <w:t xml:space="preserve"> on context and viewpoint, and </w:t>
      </w:r>
      <w:r w:rsidRPr="007F39F0">
        <w:rPr>
          <w:rFonts w:cstheme="minorHAnsi"/>
          <w:sz w:val="24"/>
          <w:szCs w:val="24"/>
        </w:rPr>
        <w:lastRenderedPageBreak/>
        <w:t>evolves in time</w:t>
      </w:r>
      <w:r w:rsidR="00404CBF" w:rsidRPr="007F39F0">
        <w:rPr>
          <w:rFonts w:cstheme="minorHAnsi"/>
          <w:sz w:val="24"/>
          <w:szCs w:val="24"/>
        </w:rPr>
        <w:t xml:space="preserve"> </w:t>
      </w:r>
      <w:r w:rsidR="00404CBF" w:rsidRPr="007F39F0">
        <w:rPr>
          <w:rFonts w:cstheme="minorHAnsi"/>
          <w:sz w:val="24"/>
          <w:szCs w:val="24"/>
        </w:rPr>
        <w:fldChar w:fldCharType="begin"/>
      </w:r>
      <w:r w:rsidR="00404CBF" w:rsidRPr="007F39F0">
        <w:rPr>
          <w:rFonts w:cstheme="minorHAnsi"/>
          <w:sz w:val="24"/>
          <w:szCs w:val="24"/>
        </w:rPr>
        <w:instrText xml:space="preserve"> ADDIN EN.CITE &lt;EndNote&gt;&lt;Cite&gt;&lt;Author&gt;Westhorp&lt;/Author&gt;&lt;Year&gt;2012&lt;/Year&gt;&lt;RecNum&gt;681&lt;/RecNum&gt;&lt;DisplayText&gt;(Westhorp, 2012)&lt;/DisplayText&gt;&lt;record&gt;&lt;rec-number&gt;681&lt;/rec-number&gt;&lt;foreign-keys&gt;&lt;key app="EN" db-id="swxffdwtm0wprdeev5a5edv90radtarf9fd0" timestamp="1444735005"&gt;681&lt;/key&gt;&lt;/foreign-keys&gt;&lt;ref-type name="Journal Article"&gt;17&lt;/ref-type&gt;&lt;contributors&gt;&lt;authors&gt;&lt;author&gt;Westhorp, G&lt;/author&gt;&lt;/authors&gt;&lt;/contributors&gt;&lt;titles&gt;&lt;title&gt;Using complexity-consistent theory for evaluating complex systems&lt;/title&gt;&lt;secondary-title&gt;Evaluation&lt;/secondary-title&gt;&lt;/titles&gt;&lt;periodical&gt;&lt;full-title&gt;Evaluation&lt;/full-title&gt;&lt;/periodical&gt;&lt;pages&gt;405-420&lt;/pages&gt;&lt;volume&gt;18&lt;/volume&gt;&lt;number&gt;4&lt;/number&gt;&lt;dates&gt;&lt;year&gt;2012&lt;/year&gt;&lt;/dates&gt;&lt;urls&gt;&lt;/urls&gt;&lt;/record&gt;&lt;/Cite&gt;&lt;/EndNote&gt;</w:instrText>
      </w:r>
      <w:r w:rsidR="00404CBF" w:rsidRPr="007F39F0">
        <w:rPr>
          <w:rFonts w:cstheme="minorHAnsi"/>
          <w:sz w:val="24"/>
          <w:szCs w:val="24"/>
        </w:rPr>
        <w:fldChar w:fldCharType="separate"/>
      </w:r>
      <w:r w:rsidR="00404CBF" w:rsidRPr="007F39F0">
        <w:rPr>
          <w:rFonts w:cstheme="minorHAnsi"/>
          <w:noProof/>
          <w:sz w:val="24"/>
          <w:szCs w:val="24"/>
        </w:rPr>
        <w:t>(Westhorp, 2012)</w:t>
      </w:r>
      <w:r w:rsidR="00404CBF" w:rsidRPr="007F39F0">
        <w:rPr>
          <w:rFonts w:cstheme="minorHAnsi"/>
          <w:sz w:val="24"/>
          <w:szCs w:val="24"/>
        </w:rPr>
        <w:fldChar w:fldCharType="end"/>
      </w:r>
      <w:r w:rsidRPr="007F39F0">
        <w:rPr>
          <w:rFonts w:cstheme="minorHAnsi"/>
          <w:sz w:val="24"/>
          <w:szCs w:val="24"/>
        </w:rPr>
        <w:t xml:space="preserve">. </w:t>
      </w:r>
      <w:r w:rsidR="00E36112" w:rsidRPr="007F39F0">
        <w:rPr>
          <w:rFonts w:cstheme="minorHAnsi"/>
          <w:sz w:val="24"/>
          <w:szCs w:val="24"/>
        </w:rPr>
        <w:t xml:space="preserve">Indeed, </w:t>
      </w:r>
      <w:r w:rsidR="00CA7F55" w:rsidRPr="007F39F0">
        <w:rPr>
          <w:rFonts w:cstheme="minorHAnsi"/>
          <w:sz w:val="24"/>
          <w:szCs w:val="24"/>
        </w:rPr>
        <w:t xml:space="preserve">SSM is “oriented towards tackling complex situations through the experiential learning of a group of participants” </w:t>
      </w:r>
      <w:r w:rsidR="00CA7F55" w:rsidRPr="007F39F0">
        <w:rPr>
          <w:rFonts w:cstheme="minorHAnsi"/>
          <w:sz w:val="24"/>
          <w:szCs w:val="24"/>
        </w:rPr>
        <w:fldChar w:fldCharType="begin"/>
      </w:r>
      <w:r w:rsidR="00CA7F55" w:rsidRPr="007F39F0">
        <w:rPr>
          <w:rFonts w:cstheme="minorHAnsi"/>
          <w:sz w:val="24"/>
          <w:szCs w:val="24"/>
        </w:rPr>
        <w:instrText xml:space="preserve"> ADDIN EN.CITE &lt;EndNote&gt;&lt;Cite&gt;&lt;Author&gt;Hindle&lt;/Author&gt;&lt;Year&gt;2011&lt;/Year&gt;&lt;RecNum&gt;760&lt;/RecNum&gt;&lt;Suffix&gt; pg.32&lt;/Suffix&gt;&lt;DisplayText&gt;(Hindle, 2011 pg.32)&lt;/DisplayText&gt;&lt;record&gt;&lt;rec-number&gt;760&lt;/rec-number&gt;&lt;foreign-keys&gt;&lt;key app="EN" db-id="swxffdwtm0wprdeev5a5edv90radtarf9fd0" timestamp="1488988275"&gt;760&lt;/key&gt;&lt;/foreign-keys&gt;&lt;ref-type name="Journal Article"&gt;17&lt;/ref-type&gt;&lt;contributors&gt;&lt;authors&gt;&lt;author&gt;Hindle, GA&lt;/author&gt;&lt;/authors&gt;&lt;/contributors&gt;&lt;titles&gt;&lt;title&gt;Case Article - Teaching Soft Systems Methodology and a Blueprint for a Module.  &lt;/title&gt;&lt;secondary-title&gt;INFORMS Transactions on Education&lt;/secondary-title&gt;&lt;/titles&gt;&lt;periodical&gt;&lt;full-title&gt;INFORMS Transactions on Education&lt;/full-title&gt;&lt;/periodical&gt;&lt;pages&gt;31-40&lt;/pages&gt;&lt;volume&gt;12&lt;/volume&gt;&lt;number&gt;1&lt;/number&gt;&lt;dates&gt;&lt;year&gt;2011&lt;/year&gt;&lt;/dates&gt;&lt;urls&gt;&lt;related-urls&gt;&lt;url&gt;http://dx.doi.org/10.1287/ited.1110.0068ca&lt;/url&gt;&lt;/related-urls&gt;&lt;/urls&gt;&lt;/record&gt;&lt;/Cite&gt;&lt;/EndNote&gt;</w:instrText>
      </w:r>
      <w:r w:rsidR="00CA7F55" w:rsidRPr="007F39F0">
        <w:rPr>
          <w:rFonts w:cstheme="minorHAnsi"/>
          <w:sz w:val="24"/>
          <w:szCs w:val="24"/>
        </w:rPr>
        <w:fldChar w:fldCharType="separate"/>
      </w:r>
      <w:r w:rsidR="00CA7F55" w:rsidRPr="007F39F0">
        <w:rPr>
          <w:rFonts w:cstheme="minorHAnsi"/>
          <w:noProof/>
          <w:sz w:val="24"/>
          <w:szCs w:val="24"/>
        </w:rPr>
        <w:t>(Hindle, 2011 pg.32)</w:t>
      </w:r>
      <w:r w:rsidR="00CA7F55" w:rsidRPr="007F39F0">
        <w:rPr>
          <w:rFonts w:cstheme="minorHAnsi"/>
          <w:sz w:val="24"/>
          <w:szCs w:val="24"/>
        </w:rPr>
        <w:fldChar w:fldCharType="end"/>
      </w:r>
      <w:r w:rsidR="00CA7F55" w:rsidRPr="007F39F0">
        <w:rPr>
          <w:rFonts w:cstheme="minorHAnsi"/>
          <w:sz w:val="24"/>
          <w:szCs w:val="24"/>
        </w:rPr>
        <w:t>, so that learning takes place through the iterative process of using and refining system concepts.</w:t>
      </w:r>
      <w:r w:rsidR="00FD68FB" w:rsidRPr="007F39F0">
        <w:rPr>
          <w:rFonts w:cstheme="minorHAnsi"/>
          <w:sz w:val="24"/>
          <w:szCs w:val="24"/>
        </w:rPr>
        <w:t xml:space="preserve"> Furthermore, complex healthcare systems, which were the focus of both studies, make the identification of influential contextual factors even more difficult (French et al, 2009). There is also a lack of practical instruction to understand Pawson and Tilley’s (1997: xiii) explanation of stratification as social programmes involving “the interplay of individuals and institution, and of structure and agency”. Thus, SSM might provide a way to manage and uncover the complexity of systems, particularly in the health care setting (</w:t>
      </w:r>
      <w:r w:rsidR="00393042" w:rsidRPr="007F39F0">
        <w:rPr>
          <w:rFonts w:cstheme="minorHAnsi"/>
          <w:sz w:val="24"/>
          <w:szCs w:val="24"/>
        </w:rPr>
        <w:t>A</w:t>
      </w:r>
      <w:r w:rsidR="00B83D5F" w:rsidRPr="007F39F0">
        <w:rPr>
          <w:rFonts w:cstheme="minorHAnsi"/>
          <w:sz w:val="24"/>
          <w:szCs w:val="24"/>
        </w:rPr>
        <w:t xml:space="preserve">dvantage </w:t>
      </w:r>
      <w:r w:rsidR="00FD68FB" w:rsidRPr="007F39F0">
        <w:rPr>
          <w:rFonts w:cstheme="minorHAnsi"/>
          <w:sz w:val="24"/>
          <w:szCs w:val="24"/>
        </w:rPr>
        <w:t xml:space="preserve">A). </w:t>
      </w:r>
    </w:p>
    <w:p w14:paraId="3E11C003" w14:textId="77777777" w:rsidR="00B83D5F" w:rsidRPr="007F39F0" w:rsidRDefault="00B83D5F" w:rsidP="00A75538">
      <w:pPr>
        <w:autoSpaceDE w:val="0"/>
        <w:autoSpaceDN w:val="0"/>
        <w:adjustRightInd w:val="0"/>
        <w:spacing w:after="0" w:line="480" w:lineRule="auto"/>
        <w:rPr>
          <w:rFonts w:cstheme="minorHAnsi"/>
          <w:b/>
          <w:sz w:val="24"/>
          <w:szCs w:val="24"/>
        </w:rPr>
      </w:pPr>
    </w:p>
    <w:p w14:paraId="734FAAFB" w14:textId="20823401" w:rsidR="00B83D5F" w:rsidRPr="007F39F0" w:rsidRDefault="00B83D5F" w:rsidP="00A75538">
      <w:pPr>
        <w:autoSpaceDE w:val="0"/>
        <w:autoSpaceDN w:val="0"/>
        <w:adjustRightInd w:val="0"/>
        <w:spacing w:after="0" w:line="480" w:lineRule="auto"/>
        <w:rPr>
          <w:rFonts w:cstheme="minorHAnsi"/>
          <w:b/>
          <w:sz w:val="24"/>
          <w:szCs w:val="24"/>
        </w:rPr>
      </w:pPr>
      <w:r w:rsidRPr="007F39F0">
        <w:rPr>
          <w:rFonts w:cstheme="minorHAnsi"/>
          <w:b/>
          <w:sz w:val="24"/>
          <w:szCs w:val="24"/>
        </w:rPr>
        <w:t>SSM and realist approaches; Advantage B</w:t>
      </w:r>
    </w:p>
    <w:p w14:paraId="10E88E0C" w14:textId="64B88B32" w:rsidR="00FD68FB" w:rsidRPr="007F39F0" w:rsidRDefault="00B744A8" w:rsidP="00B744A8">
      <w:pPr>
        <w:autoSpaceDE w:val="0"/>
        <w:autoSpaceDN w:val="0"/>
        <w:adjustRightInd w:val="0"/>
        <w:spacing w:after="0" w:line="480" w:lineRule="auto"/>
        <w:rPr>
          <w:rFonts w:cstheme="minorHAnsi"/>
          <w:sz w:val="24"/>
          <w:szCs w:val="24"/>
        </w:rPr>
      </w:pPr>
      <w:r w:rsidRPr="007F39F0">
        <w:rPr>
          <w:rFonts w:cstheme="minorHAnsi"/>
          <w:sz w:val="24"/>
          <w:szCs w:val="24"/>
        </w:rPr>
        <w:t xml:space="preserve">Realist approaches are a form of theory-driven evaluation which </w:t>
      </w:r>
      <w:r w:rsidR="00382670" w:rsidRPr="007F39F0">
        <w:rPr>
          <w:rFonts w:cstheme="minorHAnsi"/>
          <w:sz w:val="24"/>
          <w:szCs w:val="24"/>
        </w:rPr>
        <w:t>search</w:t>
      </w:r>
      <w:r w:rsidRPr="007F39F0">
        <w:rPr>
          <w:rFonts w:cstheme="minorHAnsi"/>
          <w:sz w:val="24"/>
          <w:szCs w:val="24"/>
        </w:rPr>
        <w:t xml:space="preserve"> for and refine explanations of programme effectiveness, however, several realist studies have been identified which lack this essential process </w:t>
      </w:r>
      <w:r w:rsidRPr="007F39F0">
        <w:rPr>
          <w:rFonts w:cstheme="minorHAnsi"/>
          <w:sz w:val="24"/>
          <w:szCs w:val="24"/>
        </w:rPr>
        <w:fldChar w:fldCharType="begin"/>
      </w:r>
      <w:r w:rsidRPr="007F39F0">
        <w:rPr>
          <w:rFonts w:cstheme="minorHAnsi"/>
          <w:sz w:val="24"/>
          <w:szCs w:val="24"/>
        </w:rPr>
        <w:instrText xml:space="preserve"> ADDIN EN.CITE &lt;EndNote&gt;&lt;Cite&gt;&lt;Author&gt;Pawson&lt;/Author&gt;&lt;Year&gt;2012&lt;/Year&gt;&lt;RecNum&gt;648&lt;/RecNum&gt;&lt;DisplayText&gt;(Pawson and Manzano-Santaella, 2012)&lt;/DisplayText&gt;&lt;record&gt;&lt;rec-number&gt;648&lt;/rec-number&gt;&lt;foreign-keys&gt;&lt;key app="EN" db-id="swxffdwtm0wprdeev5a5edv90radtarf9fd0" timestamp="0"&gt;648&lt;/key&gt;&lt;/foreign-keys&gt;&lt;ref-type name="Journal Article"&gt;17&lt;/ref-type&gt;&lt;contributors&gt;&lt;authors&gt;&lt;author&gt;Pawson, R&lt;/author&gt;&lt;author&gt;Manzano-Santaella, A&lt;/author&gt;&lt;/authors&gt;&lt;/contributors&gt;&lt;titles&gt;&lt;title&gt;A realist diagnostic workshop&lt;/title&gt;&lt;secondary-title&gt;Evaluation&lt;/secondary-title&gt;&lt;/titles&gt;&lt;periodical&gt;&lt;full-title&gt;Evaluation&lt;/full-title&gt;&lt;/periodical&gt;&lt;volume&gt;18&lt;/volume&gt;&lt;dates&gt;&lt;year&gt;2012&lt;/year&gt;&lt;/dates&gt;&lt;urls&gt;&lt;/urls&gt;&lt;/record&gt;&lt;/Cite&gt;&lt;/EndNote&gt;</w:instrText>
      </w:r>
      <w:r w:rsidRPr="007F39F0">
        <w:rPr>
          <w:rFonts w:cstheme="minorHAnsi"/>
          <w:sz w:val="24"/>
          <w:szCs w:val="24"/>
        </w:rPr>
        <w:fldChar w:fldCharType="separate"/>
      </w:r>
      <w:r w:rsidRPr="007F39F0">
        <w:rPr>
          <w:rFonts w:cstheme="minorHAnsi"/>
          <w:noProof/>
          <w:sz w:val="24"/>
          <w:szCs w:val="24"/>
        </w:rPr>
        <w:t>(Pawson and Manzano-Santaella, 2012)</w:t>
      </w:r>
      <w:r w:rsidRPr="007F39F0">
        <w:rPr>
          <w:rFonts w:cstheme="minorHAnsi"/>
          <w:sz w:val="24"/>
          <w:szCs w:val="24"/>
        </w:rPr>
        <w:fldChar w:fldCharType="end"/>
      </w:r>
      <w:r w:rsidRPr="007F39F0">
        <w:rPr>
          <w:rFonts w:cstheme="minorHAnsi"/>
          <w:sz w:val="24"/>
          <w:szCs w:val="24"/>
        </w:rPr>
        <w:t xml:space="preserve">. Use of </w:t>
      </w:r>
      <w:r w:rsidR="00382670" w:rsidRPr="007F39F0">
        <w:rPr>
          <w:rFonts w:cstheme="minorHAnsi"/>
          <w:sz w:val="24"/>
          <w:szCs w:val="24"/>
        </w:rPr>
        <w:t xml:space="preserve">SSM may </w:t>
      </w:r>
      <w:r w:rsidR="008E78B3" w:rsidRPr="007F39F0">
        <w:rPr>
          <w:rFonts w:cstheme="minorHAnsi"/>
          <w:sz w:val="24"/>
          <w:szCs w:val="24"/>
        </w:rPr>
        <w:t xml:space="preserve">support inclusion of stakeholders from the outset of a research process; meaning that programme theory is considered and has expert input. </w:t>
      </w:r>
      <w:r w:rsidR="00CF3271" w:rsidRPr="007F39F0">
        <w:rPr>
          <w:rFonts w:cstheme="minorHAnsi"/>
          <w:sz w:val="24"/>
          <w:szCs w:val="24"/>
        </w:rPr>
        <w:t>As aforementioned, s</w:t>
      </w:r>
      <w:r w:rsidR="00CA7F55" w:rsidRPr="007F39F0">
        <w:rPr>
          <w:rFonts w:cstheme="minorHAnsi"/>
          <w:sz w:val="24"/>
          <w:szCs w:val="24"/>
        </w:rPr>
        <w:t xml:space="preserve">takeholder engagement is important in </w:t>
      </w:r>
      <w:r w:rsidR="00B83D5F" w:rsidRPr="007F39F0">
        <w:rPr>
          <w:rFonts w:cstheme="minorHAnsi"/>
          <w:sz w:val="24"/>
          <w:szCs w:val="24"/>
        </w:rPr>
        <w:t xml:space="preserve">both SSM and </w:t>
      </w:r>
      <w:r w:rsidR="00CA7F55" w:rsidRPr="007F39F0">
        <w:rPr>
          <w:rFonts w:cstheme="minorHAnsi"/>
          <w:sz w:val="24"/>
          <w:szCs w:val="24"/>
        </w:rPr>
        <w:t>realist approaches. Whilst less emphasis may be placed on their learning</w:t>
      </w:r>
      <w:r w:rsidR="00AF7617" w:rsidRPr="007F39F0">
        <w:rPr>
          <w:rFonts w:cstheme="minorHAnsi"/>
          <w:sz w:val="24"/>
          <w:szCs w:val="24"/>
        </w:rPr>
        <w:t>, as in SSM</w:t>
      </w:r>
      <w:r w:rsidR="00CA7F55" w:rsidRPr="007F39F0">
        <w:rPr>
          <w:rFonts w:cstheme="minorHAnsi"/>
          <w:sz w:val="24"/>
          <w:szCs w:val="24"/>
        </w:rPr>
        <w:t xml:space="preserve">, </w:t>
      </w:r>
      <w:r w:rsidR="00B83D5F" w:rsidRPr="007F39F0">
        <w:rPr>
          <w:rFonts w:cstheme="minorHAnsi"/>
          <w:sz w:val="24"/>
          <w:szCs w:val="24"/>
        </w:rPr>
        <w:t>Pawson argues that interpersonal relationships between stakeholders embody the intervention [33],</w:t>
      </w:r>
      <w:r w:rsidR="00AF7617" w:rsidRPr="007F39F0">
        <w:rPr>
          <w:rFonts w:cstheme="minorHAnsi"/>
          <w:sz w:val="24"/>
          <w:szCs w:val="24"/>
        </w:rPr>
        <w:t xml:space="preserve"> yet</w:t>
      </w:r>
      <w:r w:rsidR="00B83D5F" w:rsidRPr="007F39F0">
        <w:rPr>
          <w:rFonts w:cstheme="minorHAnsi"/>
          <w:sz w:val="24"/>
          <w:szCs w:val="24"/>
        </w:rPr>
        <w:t xml:space="preserve"> stakeholder engagement </w:t>
      </w:r>
      <w:r w:rsidR="00AF7617" w:rsidRPr="007F39F0">
        <w:rPr>
          <w:rFonts w:cstheme="minorHAnsi"/>
          <w:sz w:val="24"/>
          <w:szCs w:val="24"/>
        </w:rPr>
        <w:t xml:space="preserve">can be </w:t>
      </w:r>
      <w:r w:rsidR="00B83D5F" w:rsidRPr="007F39F0">
        <w:rPr>
          <w:rFonts w:cstheme="minorHAnsi"/>
          <w:sz w:val="24"/>
          <w:szCs w:val="24"/>
        </w:rPr>
        <w:t xml:space="preserve">an </w:t>
      </w:r>
      <w:r w:rsidR="00AF7617" w:rsidRPr="007F39F0">
        <w:rPr>
          <w:rFonts w:cstheme="minorHAnsi"/>
          <w:sz w:val="24"/>
          <w:szCs w:val="24"/>
        </w:rPr>
        <w:t>afterthought</w:t>
      </w:r>
      <w:r w:rsidR="00B83D5F" w:rsidRPr="007F39F0">
        <w:rPr>
          <w:rFonts w:cstheme="minorHAnsi"/>
          <w:sz w:val="24"/>
          <w:szCs w:val="24"/>
        </w:rPr>
        <w:t xml:space="preserve"> in </w:t>
      </w:r>
      <w:r w:rsidR="00AF7617" w:rsidRPr="007F39F0">
        <w:rPr>
          <w:rFonts w:cstheme="minorHAnsi"/>
          <w:sz w:val="24"/>
          <w:szCs w:val="24"/>
        </w:rPr>
        <w:t xml:space="preserve">the </w:t>
      </w:r>
      <w:r w:rsidR="00B83D5F" w:rsidRPr="007F39F0">
        <w:rPr>
          <w:rFonts w:cstheme="minorHAnsi"/>
          <w:sz w:val="24"/>
          <w:szCs w:val="24"/>
        </w:rPr>
        <w:t>research</w:t>
      </w:r>
      <w:r w:rsidR="00AF7617" w:rsidRPr="007F39F0">
        <w:rPr>
          <w:rFonts w:cstheme="minorHAnsi"/>
          <w:sz w:val="24"/>
          <w:szCs w:val="24"/>
        </w:rPr>
        <w:t xml:space="preserve"> process</w:t>
      </w:r>
      <w:r w:rsidR="00B83D5F" w:rsidRPr="007F39F0">
        <w:rPr>
          <w:rFonts w:cstheme="minorHAnsi"/>
          <w:sz w:val="24"/>
          <w:szCs w:val="24"/>
        </w:rPr>
        <w:t>. Use of SSM may engage stakeholders in a meaningful way from the outset of a research project, allowing them to develop and hone programme theory</w:t>
      </w:r>
      <w:r w:rsidR="00AF7617" w:rsidRPr="007F39F0">
        <w:rPr>
          <w:rFonts w:cstheme="minorHAnsi"/>
          <w:sz w:val="24"/>
          <w:szCs w:val="24"/>
        </w:rPr>
        <w:t xml:space="preserve"> (</w:t>
      </w:r>
      <w:r w:rsidR="00393042" w:rsidRPr="007F39F0">
        <w:rPr>
          <w:rFonts w:cstheme="minorHAnsi"/>
          <w:sz w:val="24"/>
          <w:szCs w:val="24"/>
        </w:rPr>
        <w:t>A</w:t>
      </w:r>
      <w:r w:rsidRPr="007F39F0">
        <w:rPr>
          <w:rFonts w:cstheme="minorHAnsi"/>
          <w:sz w:val="24"/>
          <w:szCs w:val="24"/>
        </w:rPr>
        <w:t xml:space="preserve">dvantage </w:t>
      </w:r>
      <w:r w:rsidR="00FD68FB" w:rsidRPr="007F39F0">
        <w:rPr>
          <w:rFonts w:cstheme="minorHAnsi"/>
          <w:sz w:val="24"/>
          <w:szCs w:val="24"/>
        </w:rPr>
        <w:t>B</w:t>
      </w:r>
      <w:r w:rsidR="00B83D5F" w:rsidRPr="007F39F0">
        <w:rPr>
          <w:rFonts w:cstheme="minorHAnsi"/>
          <w:sz w:val="24"/>
          <w:szCs w:val="24"/>
        </w:rPr>
        <w:t xml:space="preserve">). </w:t>
      </w:r>
      <w:r w:rsidR="007A43EB" w:rsidRPr="007F39F0">
        <w:rPr>
          <w:rFonts w:cstheme="minorHAnsi"/>
          <w:sz w:val="24"/>
          <w:szCs w:val="24"/>
        </w:rPr>
        <w:t xml:space="preserve"> </w:t>
      </w:r>
    </w:p>
    <w:p w14:paraId="6D7E5A7E" w14:textId="77777777" w:rsidR="00B83D5F" w:rsidRPr="007F39F0" w:rsidRDefault="00B83D5F" w:rsidP="00A75538">
      <w:pPr>
        <w:autoSpaceDE w:val="0"/>
        <w:autoSpaceDN w:val="0"/>
        <w:adjustRightInd w:val="0"/>
        <w:spacing w:after="0" w:line="480" w:lineRule="auto"/>
        <w:rPr>
          <w:rFonts w:cstheme="minorHAnsi"/>
          <w:sz w:val="24"/>
          <w:szCs w:val="24"/>
        </w:rPr>
      </w:pPr>
    </w:p>
    <w:p w14:paraId="3F41187A" w14:textId="452B6A2E" w:rsidR="00CA7F55" w:rsidRPr="007F39F0" w:rsidRDefault="00CA7F55" w:rsidP="00A75538">
      <w:pPr>
        <w:autoSpaceDE w:val="0"/>
        <w:autoSpaceDN w:val="0"/>
        <w:adjustRightInd w:val="0"/>
        <w:spacing w:after="0" w:line="480" w:lineRule="auto"/>
        <w:rPr>
          <w:rFonts w:cstheme="minorHAnsi"/>
          <w:sz w:val="24"/>
          <w:szCs w:val="24"/>
        </w:rPr>
      </w:pPr>
      <w:r w:rsidRPr="007F39F0">
        <w:rPr>
          <w:rFonts w:cstheme="minorHAnsi"/>
          <w:sz w:val="24"/>
          <w:szCs w:val="24"/>
        </w:rPr>
        <w:lastRenderedPageBreak/>
        <w:t xml:space="preserve">Thus, we </w:t>
      </w:r>
      <w:r w:rsidR="007A43EB" w:rsidRPr="007F39F0">
        <w:rPr>
          <w:rFonts w:cstheme="minorHAnsi"/>
          <w:sz w:val="24"/>
          <w:szCs w:val="24"/>
        </w:rPr>
        <w:t xml:space="preserve">suggest </w:t>
      </w:r>
      <w:r w:rsidRPr="007F39F0">
        <w:rPr>
          <w:rFonts w:cstheme="minorHAnsi"/>
          <w:sz w:val="24"/>
          <w:szCs w:val="24"/>
        </w:rPr>
        <w:t xml:space="preserve">that using SSM within a realist </w:t>
      </w:r>
      <w:r w:rsidR="00933D80" w:rsidRPr="007F39F0">
        <w:rPr>
          <w:rFonts w:cstheme="minorHAnsi"/>
          <w:sz w:val="24"/>
          <w:szCs w:val="24"/>
        </w:rPr>
        <w:t xml:space="preserve">approach </w:t>
      </w:r>
      <w:r w:rsidRPr="007F39F0">
        <w:rPr>
          <w:rFonts w:cstheme="minorHAnsi"/>
          <w:sz w:val="24"/>
          <w:szCs w:val="24"/>
        </w:rPr>
        <w:t xml:space="preserve">has the potential to </w:t>
      </w:r>
      <w:r w:rsidR="007431FE" w:rsidRPr="007F39F0">
        <w:rPr>
          <w:rFonts w:cstheme="minorHAnsi"/>
          <w:sz w:val="24"/>
          <w:szCs w:val="24"/>
        </w:rPr>
        <w:t xml:space="preserve">aid in </w:t>
      </w:r>
      <w:r w:rsidRPr="007F39F0">
        <w:rPr>
          <w:rFonts w:cstheme="minorHAnsi"/>
          <w:sz w:val="24"/>
          <w:szCs w:val="24"/>
        </w:rPr>
        <w:t xml:space="preserve">some of the challenges inherent in the evaluation of complex interventions.  </w:t>
      </w:r>
    </w:p>
    <w:p w14:paraId="3F54DEE1" w14:textId="77777777" w:rsidR="008279A1" w:rsidRPr="007F39F0" w:rsidRDefault="00A75538" w:rsidP="00A75538">
      <w:pPr>
        <w:autoSpaceDE w:val="0"/>
        <w:autoSpaceDN w:val="0"/>
        <w:adjustRightInd w:val="0"/>
        <w:spacing w:after="0" w:line="480" w:lineRule="auto"/>
        <w:rPr>
          <w:rFonts w:cstheme="minorHAnsi"/>
          <w:sz w:val="24"/>
          <w:szCs w:val="24"/>
        </w:rPr>
      </w:pPr>
      <w:r w:rsidRPr="007F39F0">
        <w:rPr>
          <w:rFonts w:cstheme="minorHAnsi"/>
          <w:sz w:val="24"/>
          <w:szCs w:val="24"/>
        </w:rPr>
        <w:t xml:space="preserve">Epistemologically, both SSM and realist </w:t>
      </w:r>
      <w:r w:rsidR="008279A1" w:rsidRPr="007F39F0">
        <w:rPr>
          <w:rFonts w:cstheme="minorHAnsi"/>
          <w:sz w:val="24"/>
          <w:szCs w:val="24"/>
        </w:rPr>
        <w:t>approaches</w:t>
      </w:r>
      <w:r w:rsidRPr="007F39F0">
        <w:rPr>
          <w:rFonts w:cstheme="minorHAnsi"/>
          <w:sz w:val="24"/>
          <w:szCs w:val="24"/>
        </w:rPr>
        <w:t xml:space="preserve"> engage in</w:t>
      </w:r>
      <w:r w:rsidR="008279A1" w:rsidRPr="007F39F0">
        <w:rPr>
          <w:rFonts w:cstheme="minorHAnsi"/>
          <w:sz w:val="24"/>
          <w:szCs w:val="24"/>
        </w:rPr>
        <w:t xml:space="preserve"> developing</w:t>
      </w:r>
      <w:r w:rsidRPr="007F39F0">
        <w:rPr>
          <w:rFonts w:cstheme="minorHAnsi"/>
          <w:sz w:val="24"/>
          <w:szCs w:val="24"/>
        </w:rPr>
        <w:t xml:space="preserve"> hypothetical descriptions that reveal the underlying mechanisms of </w:t>
      </w:r>
      <w:r w:rsidR="008279A1" w:rsidRPr="007F39F0">
        <w:rPr>
          <w:rFonts w:cstheme="minorHAnsi"/>
          <w:sz w:val="24"/>
          <w:szCs w:val="24"/>
        </w:rPr>
        <w:t>everyday life</w:t>
      </w:r>
      <w:r w:rsidRPr="007F39F0">
        <w:rPr>
          <w:rFonts w:cstheme="minorHAnsi"/>
          <w:sz w:val="24"/>
          <w:szCs w:val="24"/>
        </w:rPr>
        <w:t>, and refine them overtime, through a</w:t>
      </w:r>
      <w:r w:rsidR="008279A1" w:rsidRPr="007F39F0">
        <w:rPr>
          <w:rFonts w:cstheme="minorHAnsi"/>
          <w:sz w:val="24"/>
          <w:szCs w:val="24"/>
        </w:rPr>
        <w:t>n iterative process using both</w:t>
      </w:r>
      <w:r w:rsidRPr="007F39F0">
        <w:rPr>
          <w:rFonts w:cstheme="minorHAnsi"/>
          <w:sz w:val="24"/>
          <w:szCs w:val="24"/>
        </w:rPr>
        <w:t xml:space="preserve"> experimental and experiential data </w:t>
      </w:r>
      <w:r w:rsidR="008279A1" w:rsidRPr="007F39F0">
        <w:rPr>
          <w:rFonts w:cstheme="minorHAnsi"/>
          <w:sz w:val="24"/>
          <w:szCs w:val="24"/>
        </w:rPr>
        <w:t xml:space="preserve">to </w:t>
      </w:r>
      <w:r w:rsidR="006E5697" w:rsidRPr="007F39F0">
        <w:rPr>
          <w:rFonts w:cstheme="minorHAnsi"/>
          <w:sz w:val="24"/>
          <w:szCs w:val="24"/>
        </w:rPr>
        <w:t>refine</w:t>
      </w:r>
      <w:r w:rsidR="008279A1" w:rsidRPr="007F39F0">
        <w:rPr>
          <w:rFonts w:cstheme="minorHAnsi"/>
          <w:sz w:val="24"/>
          <w:szCs w:val="24"/>
        </w:rPr>
        <w:t xml:space="preserve"> and </w:t>
      </w:r>
      <w:r w:rsidR="006E5697" w:rsidRPr="007F39F0">
        <w:rPr>
          <w:rFonts w:cstheme="minorHAnsi"/>
          <w:sz w:val="24"/>
          <w:szCs w:val="24"/>
        </w:rPr>
        <w:t>test</w:t>
      </w:r>
      <w:r w:rsidRPr="007F39F0">
        <w:rPr>
          <w:rFonts w:cstheme="minorHAnsi"/>
          <w:sz w:val="24"/>
          <w:szCs w:val="24"/>
        </w:rPr>
        <w:t xml:space="preserve"> the represented hypothes</w:t>
      </w:r>
      <w:r w:rsidR="008279A1" w:rsidRPr="007F39F0">
        <w:rPr>
          <w:rFonts w:cstheme="minorHAnsi"/>
          <w:sz w:val="24"/>
          <w:szCs w:val="24"/>
        </w:rPr>
        <w:t>e</w:t>
      </w:r>
      <w:r w:rsidRPr="007F39F0">
        <w:rPr>
          <w:rFonts w:cstheme="minorHAnsi"/>
          <w:sz w:val="24"/>
          <w:szCs w:val="24"/>
        </w:rPr>
        <w:t xml:space="preserve">s </w:t>
      </w:r>
      <w:r w:rsidR="008279A1" w:rsidRPr="007F39F0">
        <w:rPr>
          <w:rFonts w:cstheme="minorHAnsi"/>
          <w:sz w:val="24"/>
          <w:szCs w:val="24"/>
        </w:rPr>
        <w:t>(</w:t>
      </w:r>
      <w:r w:rsidRPr="007F39F0">
        <w:rPr>
          <w:rFonts w:cstheme="minorHAnsi"/>
          <w:sz w:val="24"/>
          <w:szCs w:val="24"/>
        </w:rPr>
        <w:t>CATWOE maps in SSM, and as CMOCs in realist approaches</w:t>
      </w:r>
      <w:r w:rsidR="008279A1" w:rsidRPr="007F39F0">
        <w:rPr>
          <w:rFonts w:cstheme="minorHAnsi"/>
          <w:sz w:val="24"/>
          <w:szCs w:val="24"/>
        </w:rPr>
        <w:t>).</w:t>
      </w:r>
      <w:r w:rsidRPr="007F39F0">
        <w:rPr>
          <w:rFonts w:cstheme="minorHAnsi"/>
          <w:sz w:val="24"/>
          <w:szCs w:val="24"/>
        </w:rPr>
        <w:t xml:space="preserve"> </w:t>
      </w:r>
    </w:p>
    <w:p w14:paraId="35F7406B" w14:textId="77CF26DD" w:rsidR="00A75538" w:rsidRPr="007F39F0" w:rsidRDefault="0002646B" w:rsidP="00A75538">
      <w:pPr>
        <w:autoSpaceDE w:val="0"/>
        <w:autoSpaceDN w:val="0"/>
        <w:adjustRightInd w:val="0"/>
        <w:spacing w:after="0" w:line="480" w:lineRule="auto"/>
        <w:rPr>
          <w:rFonts w:cstheme="minorHAnsi"/>
          <w:sz w:val="24"/>
          <w:szCs w:val="24"/>
        </w:rPr>
      </w:pPr>
      <w:r w:rsidRPr="007F39F0">
        <w:rPr>
          <w:rFonts w:cstheme="minorHAnsi"/>
          <w:sz w:val="24"/>
          <w:szCs w:val="24"/>
        </w:rPr>
        <w:t>R</w:t>
      </w:r>
      <w:r w:rsidR="00A75538" w:rsidRPr="007F39F0">
        <w:rPr>
          <w:rFonts w:cstheme="minorHAnsi"/>
          <w:sz w:val="24"/>
          <w:szCs w:val="24"/>
        </w:rPr>
        <w:t xml:space="preserve">ealist approaches are method-neutral (Marchal et al., 2013), </w:t>
      </w:r>
      <w:r w:rsidR="003A164C" w:rsidRPr="007F39F0">
        <w:rPr>
          <w:rFonts w:cstheme="minorHAnsi"/>
          <w:sz w:val="24"/>
          <w:szCs w:val="24"/>
        </w:rPr>
        <w:t xml:space="preserve">therefore </w:t>
      </w:r>
      <w:r w:rsidRPr="007F39F0">
        <w:rPr>
          <w:rFonts w:cstheme="minorHAnsi"/>
          <w:sz w:val="24"/>
          <w:szCs w:val="24"/>
        </w:rPr>
        <w:t xml:space="preserve">we </w:t>
      </w:r>
      <w:r w:rsidR="007A43EB" w:rsidRPr="007F39F0">
        <w:rPr>
          <w:rFonts w:cstheme="minorHAnsi"/>
          <w:sz w:val="24"/>
          <w:szCs w:val="24"/>
        </w:rPr>
        <w:t xml:space="preserve">suggest </w:t>
      </w:r>
      <w:r w:rsidRPr="007F39F0">
        <w:rPr>
          <w:rFonts w:cstheme="minorHAnsi"/>
          <w:sz w:val="24"/>
          <w:szCs w:val="24"/>
        </w:rPr>
        <w:t xml:space="preserve">exploring the </w:t>
      </w:r>
      <w:r w:rsidR="00CA7F55" w:rsidRPr="007F39F0">
        <w:rPr>
          <w:rFonts w:cstheme="minorHAnsi"/>
          <w:sz w:val="24"/>
          <w:szCs w:val="24"/>
        </w:rPr>
        <w:t xml:space="preserve">possibilities </w:t>
      </w:r>
      <w:r w:rsidRPr="007F39F0">
        <w:rPr>
          <w:rFonts w:cstheme="minorHAnsi"/>
          <w:sz w:val="24"/>
          <w:szCs w:val="24"/>
        </w:rPr>
        <w:t xml:space="preserve">of </w:t>
      </w:r>
      <w:r w:rsidR="006A02C6" w:rsidRPr="007F39F0">
        <w:rPr>
          <w:rFonts w:cstheme="minorHAnsi"/>
          <w:sz w:val="24"/>
          <w:szCs w:val="24"/>
        </w:rPr>
        <w:t xml:space="preserve">combining </w:t>
      </w:r>
      <w:r w:rsidR="00CA7F55" w:rsidRPr="007F39F0">
        <w:rPr>
          <w:rFonts w:cstheme="minorHAnsi"/>
          <w:sz w:val="24"/>
          <w:szCs w:val="24"/>
        </w:rPr>
        <w:t>other approaches</w:t>
      </w:r>
      <w:r w:rsidRPr="007F39F0">
        <w:rPr>
          <w:rFonts w:cstheme="minorHAnsi"/>
          <w:sz w:val="24"/>
          <w:szCs w:val="24"/>
        </w:rPr>
        <w:t xml:space="preserve">, </w:t>
      </w:r>
      <w:r w:rsidR="00A75538" w:rsidRPr="007F39F0">
        <w:rPr>
          <w:rFonts w:cstheme="minorHAnsi"/>
          <w:sz w:val="24"/>
          <w:szCs w:val="24"/>
        </w:rPr>
        <w:t>such as SSM</w:t>
      </w:r>
      <w:r w:rsidR="006A02C6" w:rsidRPr="007F39F0">
        <w:rPr>
          <w:rFonts w:cstheme="minorHAnsi"/>
          <w:sz w:val="24"/>
          <w:szCs w:val="24"/>
        </w:rPr>
        <w:t>, with realist methods</w:t>
      </w:r>
      <w:r w:rsidR="003A164C" w:rsidRPr="007F39F0">
        <w:rPr>
          <w:rFonts w:cstheme="minorHAnsi"/>
          <w:sz w:val="24"/>
          <w:szCs w:val="24"/>
        </w:rPr>
        <w:t xml:space="preserve"> should be encouraged</w:t>
      </w:r>
      <w:r w:rsidRPr="007F39F0">
        <w:rPr>
          <w:rFonts w:cstheme="minorHAnsi"/>
          <w:sz w:val="24"/>
          <w:szCs w:val="24"/>
        </w:rPr>
        <w:t xml:space="preserve">. </w:t>
      </w:r>
      <w:r w:rsidR="00A75538" w:rsidRPr="007F39F0">
        <w:rPr>
          <w:rFonts w:cstheme="minorHAnsi"/>
          <w:sz w:val="24"/>
          <w:szCs w:val="24"/>
        </w:rPr>
        <w:t xml:space="preserve">In the </w:t>
      </w:r>
      <w:r w:rsidRPr="007F39F0">
        <w:rPr>
          <w:rFonts w:cstheme="minorHAnsi"/>
          <w:sz w:val="24"/>
          <w:szCs w:val="24"/>
        </w:rPr>
        <w:t>following</w:t>
      </w:r>
      <w:r w:rsidR="00A75538" w:rsidRPr="007F39F0">
        <w:rPr>
          <w:rFonts w:cstheme="minorHAnsi"/>
          <w:sz w:val="24"/>
          <w:szCs w:val="24"/>
        </w:rPr>
        <w:t xml:space="preserve"> section,</w:t>
      </w:r>
      <w:r w:rsidRPr="007F39F0">
        <w:rPr>
          <w:rFonts w:cstheme="minorHAnsi"/>
          <w:sz w:val="24"/>
          <w:szCs w:val="24"/>
        </w:rPr>
        <w:t xml:space="preserve"> </w:t>
      </w:r>
      <w:r w:rsidR="00A75538" w:rsidRPr="007F39F0">
        <w:rPr>
          <w:rFonts w:cstheme="minorHAnsi"/>
          <w:sz w:val="24"/>
          <w:szCs w:val="24"/>
        </w:rPr>
        <w:t xml:space="preserve">we </w:t>
      </w:r>
      <w:r w:rsidR="00763044" w:rsidRPr="007F39F0">
        <w:rPr>
          <w:rFonts w:cstheme="minorHAnsi"/>
          <w:sz w:val="24"/>
          <w:szCs w:val="24"/>
        </w:rPr>
        <w:t>report</w:t>
      </w:r>
      <w:r w:rsidR="007A1EDC" w:rsidRPr="007F39F0">
        <w:rPr>
          <w:rFonts w:cstheme="minorHAnsi"/>
          <w:sz w:val="24"/>
          <w:szCs w:val="24"/>
        </w:rPr>
        <w:t xml:space="preserve"> </w:t>
      </w:r>
      <w:r w:rsidR="00205EF0" w:rsidRPr="007F39F0">
        <w:rPr>
          <w:rFonts w:cstheme="minorHAnsi"/>
          <w:sz w:val="24"/>
          <w:szCs w:val="24"/>
        </w:rPr>
        <w:t>on two illustrative</w:t>
      </w:r>
      <w:r w:rsidR="007A1EDC" w:rsidRPr="007F39F0">
        <w:rPr>
          <w:rFonts w:cstheme="minorHAnsi"/>
          <w:sz w:val="24"/>
          <w:szCs w:val="24"/>
        </w:rPr>
        <w:t xml:space="preserve"> case studies. </w:t>
      </w:r>
      <w:r w:rsidR="006A02C6" w:rsidRPr="007F39F0">
        <w:rPr>
          <w:rFonts w:cstheme="minorHAnsi"/>
          <w:sz w:val="24"/>
          <w:szCs w:val="24"/>
        </w:rPr>
        <w:t xml:space="preserve">We then draw on these case studies to identify </w:t>
      </w:r>
      <w:r w:rsidR="00763044" w:rsidRPr="007F39F0">
        <w:rPr>
          <w:rFonts w:cstheme="minorHAnsi"/>
          <w:sz w:val="24"/>
          <w:szCs w:val="24"/>
        </w:rPr>
        <w:t xml:space="preserve">how </w:t>
      </w:r>
      <w:r w:rsidR="00A75538" w:rsidRPr="007F39F0">
        <w:rPr>
          <w:rFonts w:cstheme="minorHAnsi"/>
          <w:sz w:val="24"/>
          <w:szCs w:val="24"/>
        </w:rPr>
        <w:t xml:space="preserve">SSM </w:t>
      </w:r>
      <w:r w:rsidR="00763044" w:rsidRPr="007F39F0">
        <w:rPr>
          <w:rFonts w:cstheme="minorHAnsi"/>
          <w:sz w:val="24"/>
          <w:szCs w:val="24"/>
        </w:rPr>
        <w:t>was used to</w:t>
      </w:r>
      <w:r w:rsidR="00A75538" w:rsidRPr="007F39F0">
        <w:rPr>
          <w:rFonts w:cstheme="minorHAnsi"/>
          <w:sz w:val="24"/>
          <w:szCs w:val="24"/>
        </w:rPr>
        <w:t xml:space="preserve"> </w:t>
      </w:r>
      <w:r w:rsidR="00763044" w:rsidRPr="007F39F0">
        <w:rPr>
          <w:rFonts w:cstheme="minorHAnsi"/>
          <w:sz w:val="24"/>
          <w:szCs w:val="24"/>
        </w:rPr>
        <w:t xml:space="preserve">both </w:t>
      </w:r>
      <w:r w:rsidR="00A75538" w:rsidRPr="007F39F0">
        <w:rPr>
          <w:rFonts w:cstheme="minorHAnsi"/>
          <w:sz w:val="24"/>
          <w:szCs w:val="24"/>
        </w:rPr>
        <w:t>map programme complexity</w:t>
      </w:r>
      <w:r w:rsidR="006A7216" w:rsidRPr="007F39F0">
        <w:rPr>
          <w:rFonts w:cstheme="minorHAnsi"/>
          <w:sz w:val="24"/>
          <w:szCs w:val="24"/>
        </w:rPr>
        <w:t>,</w:t>
      </w:r>
      <w:r w:rsidR="00A75538" w:rsidRPr="007F39F0">
        <w:rPr>
          <w:rFonts w:cstheme="minorHAnsi"/>
          <w:sz w:val="24"/>
          <w:szCs w:val="24"/>
        </w:rPr>
        <w:t xml:space="preserve"> and develop and test </w:t>
      </w:r>
      <w:r w:rsidR="00AC35BC" w:rsidRPr="007F39F0">
        <w:rPr>
          <w:rFonts w:cstheme="minorHAnsi"/>
          <w:sz w:val="24"/>
          <w:szCs w:val="24"/>
        </w:rPr>
        <w:t xml:space="preserve">initial </w:t>
      </w:r>
      <w:r w:rsidR="00A75538" w:rsidRPr="007F39F0">
        <w:rPr>
          <w:rFonts w:cstheme="minorHAnsi"/>
          <w:sz w:val="24"/>
          <w:szCs w:val="24"/>
        </w:rPr>
        <w:t xml:space="preserve">programme theories. </w:t>
      </w:r>
    </w:p>
    <w:p w14:paraId="696F2B2D" w14:textId="77777777" w:rsidR="00A610B3" w:rsidRPr="007F39F0" w:rsidRDefault="00A610B3" w:rsidP="00A75538">
      <w:pPr>
        <w:autoSpaceDE w:val="0"/>
        <w:autoSpaceDN w:val="0"/>
        <w:adjustRightInd w:val="0"/>
        <w:spacing w:after="0" w:line="480" w:lineRule="auto"/>
        <w:rPr>
          <w:rFonts w:cstheme="minorHAnsi"/>
          <w:sz w:val="24"/>
          <w:szCs w:val="24"/>
        </w:rPr>
      </w:pPr>
    </w:p>
    <w:p w14:paraId="68D8432C" w14:textId="77777777" w:rsidR="00F838D0" w:rsidRPr="007F39F0" w:rsidRDefault="001B64AC" w:rsidP="006A02C6">
      <w:pPr>
        <w:pStyle w:val="Heading1"/>
      </w:pPr>
      <w:r w:rsidRPr="007F39F0">
        <w:t xml:space="preserve">3. </w:t>
      </w:r>
      <w:r w:rsidR="00C3223B" w:rsidRPr="007F39F0">
        <w:t xml:space="preserve">Case Studies </w:t>
      </w:r>
    </w:p>
    <w:p w14:paraId="4B95E96B" w14:textId="77777777" w:rsidR="00F838D0" w:rsidRPr="007F39F0" w:rsidRDefault="00F838D0" w:rsidP="00F838D0">
      <w:pPr>
        <w:spacing w:line="480" w:lineRule="auto"/>
        <w:rPr>
          <w:sz w:val="24"/>
          <w:szCs w:val="24"/>
        </w:rPr>
      </w:pPr>
      <w:r w:rsidRPr="007F39F0">
        <w:rPr>
          <w:sz w:val="24"/>
          <w:szCs w:val="24"/>
        </w:rPr>
        <w:t xml:space="preserve">Case study 1 </w:t>
      </w:r>
      <w:r w:rsidR="00A610B3" w:rsidRPr="007F39F0">
        <w:rPr>
          <w:sz w:val="24"/>
          <w:szCs w:val="24"/>
        </w:rPr>
        <w:t xml:space="preserve">is </w:t>
      </w:r>
      <w:r w:rsidR="00933D80" w:rsidRPr="007F39F0">
        <w:rPr>
          <w:sz w:val="24"/>
          <w:szCs w:val="24"/>
        </w:rPr>
        <w:t xml:space="preserve">a realist evaluation of an </w:t>
      </w:r>
      <w:r w:rsidRPr="007F39F0">
        <w:rPr>
          <w:sz w:val="24"/>
          <w:szCs w:val="24"/>
        </w:rPr>
        <w:t xml:space="preserve">Integrated Care Pathway (ICP) for people with palliative care needs in primary care </w:t>
      </w:r>
      <w:r w:rsidRPr="007F39F0">
        <w:rPr>
          <w:sz w:val="24"/>
          <w:szCs w:val="24"/>
        </w:rPr>
        <w:fldChar w:fldCharType="begin"/>
      </w:r>
      <w:r w:rsidRPr="007F39F0">
        <w:rPr>
          <w:sz w:val="24"/>
          <w:szCs w:val="24"/>
        </w:rPr>
        <w:instrText xml:space="preserve"> ADDIN EN.CITE &lt;EndNote&gt;&lt;Cite&gt;&lt;Author&gt;Dalkin&lt;/Author&gt;&lt;Year&gt;2014&lt;/Year&gt;&lt;RecNum&gt;659&lt;/RecNum&gt;&lt;DisplayText&gt;(Dalkin, 2014, Dalkin et al., 2016)&lt;/DisplayText&gt;&lt;record&gt;&lt;rec-number&gt;659&lt;/rec-number&gt;&lt;foreign-keys&gt;&lt;key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Cite&gt;&lt;Author&gt;Dalkin&lt;/Author&gt;&lt;Year&gt;2016&lt;/Year&gt;&lt;RecNum&gt;702&lt;/RecNum&gt;&lt;record&gt;&lt;rec-number&gt;702&lt;/rec-number&gt;&lt;foreign-keys&gt;&lt;key app="EN" db-id="swxffdwtm0wprdeev5a5edv90radtarf9fd0" timestamp="1451991168"&gt;702&lt;/key&gt;&lt;/foreign-keys&gt;&lt;ref-type name="Journal Article"&gt;17&lt;/ref-type&gt;&lt;contributors&gt;&lt;authors&gt;&lt;author&gt;Dalkin, S&lt;/author&gt;&lt;author&gt;Lhussier, M&lt;/author&gt;&lt;author&gt;Philips, P&lt;/author&gt;&lt;author&gt;Jones, D&lt;/author&gt;&lt;author&gt;Cunningham, B&lt;/author&gt;&lt;/authors&gt;&lt;/contributors&gt;&lt;titles&gt;&lt;title&gt;Reducing inequalities in care for patients with non-malignant diseases – insights from a realist evaluation of an Integrated Palliative Care Pathway&lt;/title&gt;&lt;secondary-title&gt;Palliative Medicine&lt;/secondary-title&gt;&lt;/titles&gt;&lt;periodical&gt;&lt;full-title&gt;Palliative Medicine&lt;/full-title&gt;&lt;/periodical&gt;&lt;volume&gt;In press&lt;/volume&gt;&lt;dates&gt;&lt;year&gt;2016&lt;/year&gt;&lt;/dates&gt;&lt;urls&gt;&lt;/urls&gt;&lt;/record&gt;&lt;/Cite&gt;&lt;/EndNote&gt;</w:instrText>
      </w:r>
      <w:r w:rsidRPr="007F39F0">
        <w:rPr>
          <w:sz w:val="24"/>
          <w:szCs w:val="24"/>
        </w:rPr>
        <w:fldChar w:fldCharType="separate"/>
      </w:r>
      <w:r w:rsidRPr="007F39F0">
        <w:rPr>
          <w:noProof/>
          <w:sz w:val="24"/>
          <w:szCs w:val="24"/>
        </w:rPr>
        <w:t>(Dalkin, 2014, Dalkin et al., 2016)</w:t>
      </w:r>
      <w:r w:rsidRPr="007F39F0">
        <w:rPr>
          <w:sz w:val="24"/>
          <w:szCs w:val="24"/>
        </w:rPr>
        <w:fldChar w:fldCharType="end"/>
      </w:r>
      <w:r w:rsidRPr="007F39F0">
        <w:rPr>
          <w:sz w:val="24"/>
          <w:szCs w:val="24"/>
        </w:rPr>
        <w:t xml:space="preserve">, which was developed in line with UK national strategies on Advance Care Planning (ACP) and end of life care </w:t>
      </w:r>
      <w:r w:rsidRPr="007F39F0">
        <w:rPr>
          <w:sz w:val="24"/>
          <w:szCs w:val="24"/>
        </w:rPr>
        <w:fldChar w:fldCharType="begin"/>
      </w:r>
      <w:r w:rsidRPr="007F39F0">
        <w:rPr>
          <w:sz w:val="24"/>
          <w:szCs w:val="24"/>
        </w:rPr>
        <w:instrText xml:space="preserve"> ADDIN EN.CITE &lt;EndNote&gt;&lt;Cite&gt;&lt;Author&gt;NHS National End of Life Care Strategy&lt;/Author&gt;&lt;Year&gt;2011&lt;/Year&gt;&lt;RecNum&gt;254&lt;/RecNum&gt;&lt;DisplayText&gt;(NHS National End of Life Care Strategy, 2011)&lt;/DisplayText&gt;&lt;record&gt;&lt;rec-number&gt;254&lt;/rec-number&gt;&lt;foreign-keys&gt;&lt;key app="EN" db-id="swxffdwtm0wprdeev5a5edv90radtarf9fd0" timestamp="0"&gt;254&lt;/key&gt;&lt;/foreign-keys&gt;&lt;ref-type name="Report"&gt;27&lt;/ref-type&gt;&lt;contributors&gt;&lt;authors&gt;&lt;author&gt;NHS National End of Life Care Strategy,&lt;/author&gt;&lt;/authors&gt;&lt;/contributors&gt;&lt;titles&gt;&lt;title&gt;Capacity, care planning and advance care planning in life limiting illness&lt;/title&gt;&lt;/titles&gt;&lt;dates&gt;&lt;year&gt;2011&lt;/year&gt;&lt;/dates&gt;&lt;urls&gt;&lt;/urls&gt;&lt;/record&gt;&lt;/Cite&gt;&lt;/EndNote&gt;</w:instrText>
      </w:r>
      <w:r w:rsidRPr="007F39F0">
        <w:rPr>
          <w:sz w:val="24"/>
          <w:szCs w:val="24"/>
        </w:rPr>
        <w:fldChar w:fldCharType="separate"/>
      </w:r>
      <w:r w:rsidRPr="007F39F0">
        <w:rPr>
          <w:noProof/>
          <w:sz w:val="24"/>
          <w:szCs w:val="24"/>
        </w:rPr>
        <w:t>(NHS National End of Life Care Strategy, 2011)</w:t>
      </w:r>
      <w:r w:rsidRPr="007F39F0">
        <w:rPr>
          <w:sz w:val="24"/>
          <w:szCs w:val="24"/>
        </w:rPr>
        <w:fldChar w:fldCharType="end"/>
      </w:r>
      <w:r w:rsidRPr="007F39F0">
        <w:rPr>
          <w:sz w:val="24"/>
          <w:szCs w:val="24"/>
        </w:rPr>
        <w:t xml:space="preserve">. The ICP involved several ‘mini interventions’ such as the enhanced use of palliative care registers, ACP, anticipatory medication and the Liverpool Care Pathway (LCP). The ICP engaged many organisations and staff members, whom were engaged and met regularly through the formation of a palliative care partnership. The partnership included staff from NHS primary and secondary care, </w:t>
      </w:r>
      <w:r w:rsidR="00A610B3" w:rsidRPr="007F39F0">
        <w:rPr>
          <w:sz w:val="24"/>
          <w:szCs w:val="24"/>
        </w:rPr>
        <w:t xml:space="preserve">local </w:t>
      </w:r>
      <w:r w:rsidR="00A610B3" w:rsidRPr="007F39F0">
        <w:rPr>
          <w:sz w:val="24"/>
          <w:szCs w:val="24"/>
        </w:rPr>
        <w:lastRenderedPageBreak/>
        <w:t>hospices</w:t>
      </w:r>
      <w:r w:rsidRPr="007F39F0">
        <w:rPr>
          <w:sz w:val="24"/>
          <w:szCs w:val="24"/>
        </w:rPr>
        <w:t xml:space="preserve">, social services, third sector organisations, government services, local audit and research group, ambulance </w:t>
      </w:r>
      <w:r w:rsidR="00A610B3" w:rsidRPr="007F39F0">
        <w:rPr>
          <w:sz w:val="24"/>
          <w:szCs w:val="24"/>
        </w:rPr>
        <w:t>t</w:t>
      </w:r>
      <w:r w:rsidRPr="007F39F0">
        <w:rPr>
          <w:sz w:val="24"/>
          <w:szCs w:val="24"/>
        </w:rPr>
        <w:t xml:space="preserve">rusts, and patient and public representatives. </w:t>
      </w:r>
    </w:p>
    <w:p w14:paraId="51288011" w14:textId="77777777" w:rsidR="00F838D0" w:rsidRPr="007F39F0" w:rsidRDefault="00F838D0" w:rsidP="00F838D0">
      <w:pPr>
        <w:spacing w:line="480" w:lineRule="auto"/>
        <w:rPr>
          <w:rFonts w:cstheme="minorHAnsi"/>
          <w:sz w:val="24"/>
          <w:szCs w:val="24"/>
        </w:rPr>
      </w:pPr>
      <w:r w:rsidRPr="007F39F0">
        <w:rPr>
          <w:rFonts w:cstheme="minorHAnsi"/>
          <w:sz w:val="24"/>
          <w:szCs w:val="24"/>
        </w:rPr>
        <w:t xml:space="preserve">Case study 2 draws from a National Institute for Health Research funded realist synthesis of workforce development interventions, what works, how and under which contexts, to improve the skills and care standards of support workers in older people's health and care services </w:t>
      </w:r>
      <w:r w:rsidRPr="007F39F0">
        <w:rPr>
          <w:rFonts w:cstheme="minorHAnsi"/>
          <w:sz w:val="24"/>
          <w:szCs w:val="24"/>
        </w:rPr>
        <w:fldChar w:fldCharType="begin"/>
      </w:r>
      <w:r w:rsidRPr="007F39F0">
        <w:rPr>
          <w:rFonts w:cstheme="minorHAnsi"/>
          <w:sz w:val="24"/>
          <w:szCs w:val="24"/>
        </w:rPr>
        <w:instrText xml:space="preserve"> ADDIN EN.CITE &lt;EndNote&gt;&lt;Cite&gt;&lt;Author&gt;Rycroft-Malone&lt;/Author&gt;&lt;Year&gt;2014&lt;/Year&gt;&lt;RecNum&gt;696&lt;/RecNum&gt;&lt;DisplayText&gt;(Rycroft-Malone et al., 2014)&lt;/DisplayText&gt;&lt;record&gt;&lt;rec-number&gt;696&lt;/rec-number&gt;&lt;foreign-keys&gt;&lt;key app="EN" db-id="swxffdwtm0wprdeev5a5edv90radtarf9fd0" timestamp="1444989756"&gt;696&lt;/key&gt;&lt;/foreign-keys&gt;&lt;ref-type name="Journal Article"&gt;17&lt;/ref-type&gt;&lt;contributors&gt;&lt;authors&gt;&lt;author&gt;Rycroft-Malone, J&lt;/author&gt;&lt;author&gt;Burton, C&lt;/author&gt;&lt;author&gt;Hall, B&lt;/author&gt;&lt;author&gt;McCormack, B&lt;/author&gt;&lt;author&gt;Nutley, S&lt;/author&gt;&lt;author&gt;Seddon, D&lt;/author&gt;&lt;author&gt;et al,&lt;/author&gt;&lt;/authors&gt;&lt;/contributors&gt;&lt;titles&gt;&lt;title&gt;Improving skills and care standards in the support workforce for older people: A realist review&lt;/title&gt;&lt;secondary-title&gt;BMJ Open&lt;/secondary-title&gt;&lt;/titles&gt;&lt;periodical&gt;&lt;full-title&gt;BMJ Open&lt;/full-title&gt;&lt;/periodical&gt;&lt;volume&gt;4&lt;/volume&gt;&lt;number&gt;5&lt;/number&gt;&lt;dates&gt;&lt;year&gt;2014&lt;/year&gt;&lt;/dates&gt;&lt;urls&gt;&lt;/urls&gt;&lt;custom2&gt;PMC4039845&lt;/custom2&gt;&lt;electronic-resource-num&gt;e005356-2014-005356&lt;/electronic-resource-num&gt;&lt;/record&gt;&lt;/Cite&gt;&lt;/EndNote&gt;</w:instrText>
      </w:r>
      <w:r w:rsidRPr="007F39F0">
        <w:rPr>
          <w:rFonts w:cstheme="minorHAnsi"/>
          <w:sz w:val="24"/>
          <w:szCs w:val="24"/>
        </w:rPr>
        <w:fldChar w:fldCharType="separate"/>
      </w:r>
      <w:r w:rsidRPr="007F39F0">
        <w:rPr>
          <w:rFonts w:cstheme="minorHAnsi"/>
          <w:noProof/>
          <w:sz w:val="24"/>
          <w:szCs w:val="24"/>
        </w:rPr>
        <w:t>(Rycroft-Malone et al., 2014)</w:t>
      </w:r>
      <w:r w:rsidRPr="007F39F0">
        <w:rPr>
          <w:rFonts w:cstheme="minorHAnsi"/>
          <w:sz w:val="24"/>
          <w:szCs w:val="24"/>
        </w:rPr>
        <w:fldChar w:fldCharType="end"/>
      </w:r>
      <w:r w:rsidRPr="007F39F0">
        <w:rPr>
          <w:rFonts w:cstheme="minorHAnsi"/>
          <w:sz w:val="24"/>
          <w:szCs w:val="24"/>
        </w:rPr>
        <w:t xml:space="preserve">. As workforce development is complex, involving people, structures and organisations, the use of a realist approach was well suited to explain both the complex and contingent nature of programmes and interventions. Stakeholder engagement was embedded throughout the review process, which included patient and public involvement representatives, service providers, commissioners, and members from relevant organisations e.g. professional bodies and policy makers. In this case, stakeholder engagement was essential to explore the context of the review, to help refine the review questions, contribute to programme theory development, and to affirm or falsify the research team’s interpretation of the evidence </w:t>
      </w:r>
      <w:r w:rsidRPr="007F39F0">
        <w:rPr>
          <w:rFonts w:cstheme="minorHAnsi"/>
          <w:sz w:val="24"/>
          <w:szCs w:val="24"/>
        </w:rPr>
        <w:fldChar w:fldCharType="begin"/>
      </w:r>
      <w:r w:rsidRPr="007F39F0">
        <w:rPr>
          <w:rFonts w:cstheme="minorHAnsi"/>
          <w:sz w:val="24"/>
          <w:szCs w:val="24"/>
        </w:rPr>
        <w:instrText xml:space="preserve"> ADDIN EN.CITE &lt;EndNote&gt;&lt;Cite&gt;&lt;Author&gt;Rycroft-Malone&lt;/Author&gt;&lt;Year&gt;2015&lt;/Year&gt;&lt;RecNum&gt;689&lt;/RecNum&gt;&lt;DisplayText&gt;(Rycroft-Malone et al., 2015)&lt;/DisplayText&gt;&lt;record&gt;&lt;rec-number&gt;689&lt;/rec-number&gt;&lt;foreign-keys&gt;&lt;key app="EN" db-id="swxffdwtm0wprdeev5a5edv90radtarf9fd0" timestamp="1444988402"&gt;689&lt;/key&gt;&lt;/foreign-keys&gt;&lt;ref-type name="Report"&gt;27&lt;/ref-type&gt;&lt;contributors&gt;&lt;authors&gt;&lt;author&gt;Rycroft-Malone, J&lt;/author&gt;&lt;author&gt;Burton, C&lt;/author&gt;&lt;author&gt;Williams, L &lt;/author&gt;&lt;author&gt;Edwards, S&lt;/author&gt;&lt;author&gt;Fisher, D&lt;/author&gt;&lt;author&gt;et al,&lt;/author&gt;&lt;/authors&gt;&lt;/contributors&gt;&lt;titles&gt;&lt;title&gt;Improving skills and care standards in the support workforce for older people: a realist synthesis of workforce development interventions.&lt;/title&gt;&lt;/titles&gt;&lt;pages&gt;Project ref No. 12/129/32&lt;/pages&gt;&lt;dates&gt;&lt;year&gt;2015&lt;/year&gt;&lt;/dates&gt;&lt;pub-location&gt;Draft Final Report submitted to NIHR Health Services and Delivery Research programme&lt;/pub-location&gt;&lt;urls&gt;&lt;/urls&gt;&lt;/record&gt;&lt;/Cite&gt;&lt;/EndNote&gt;</w:instrText>
      </w:r>
      <w:r w:rsidRPr="007F39F0">
        <w:rPr>
          <w:rFonts w:cstheme="minorHAnsi"/>
          <w:sz w:val="24"/>
          <w:szCs w:val="24"/>
        </w:rPr>
        <w:fldChar w:fldCharType="separate"/>
      </w:r>
      <w:r w:rsidRPr="007F39F0">
        <w:rPr>
          <w:rFonts w:cstheme="minorHAnsi"/>
          <w:noProof/>
          <w:sz w:val="24"/>
          <w:szCs w:val="24"/>
        </w:rPr>
        <w:t>(Rycroft-Malone et al., 2015)</w:t>
      </w:r>
      <w:r w:rsidRPr="007F39F0">
        <w:rPr>
          <w:rFonts w:cstheme="minorHAnsi"/>
          <w:sz w:val="24"/>
          <w:szCs w:val="24"/>
        </w:rPr>
        <w:fldChar w:fldCharType="end"/>
      </w:r>
      <w:r w:rsidRPr="007F39F0">
        <w:rPr>
          <w:rFonts w:cstheme="minorHAnsi"/>
          <w:sz w:val="24"/>
          <w:szCs w:val="24"/>
        </w:rPr>
        <w:t xml:space="preserve">. </w:t>
      </w:r>
    </w:p>
    <w:p w14:paraId="19C5EFFC" w14:textId="2836F0DC" w:rsidR="00567FB3" w:rsidRPr="007F39F0" w:rsidRDefault="00F838D0" w:rsidP="006A02C6">
      <w:pPr>
        <w:spacing w:line="480" w:lineRule="auto"/>
        <w:rPr>
          <w:rFonts w:cstheme="minorHAnsi"/>
          <w:sz w:val="24"/>
          <w:szCs w:val="24"/>
        </w:rPr>
      </w:pPr>
      <w:r w:rsidRPr="007F39F0">
        <w:rPr>
          <w:rFonts w:cstheme="minorHAnsi"/>
          <w:sz w:val="24"/>
          <w:szCs w:val="24"/>
        </w:rPr>
        <w:t xml:space="preserve">In Case study 1 those who took part in the focus groups are referred to as (research) participants, in Case Study 2, those who took part in the workshop are referred to as stakeholders. In both case studies, development of SSM maps led to </w:t>
      </w:r>
      <w:r w:rsidR="001B64AC" w:rsidRPr="007F39F0">
        <w:rPr>
          <w:rFonts w:cstheme="minorHAnsi"/>
          <w:sz w:val="24"/>
          <w:szCs w:val="24"/>
        </w:rPr>
        <w:t>a) mapping programme complexity</w:t>
      </w:r>
      <w:r w:rsidR="00DB506D" w:rsidRPr="007F39F0">
        <w:rPr>
          <w:rFonts w:cstheme="minorHAnsi"/>
          <w:sz w:val="24"/>
          <w:szCs w:val="24"/>
        </w:rPr>
        <w:t xml:space="preserve"> (Advantage A)</w:t>
      </w:r>
      <w:r w:rsidR="001B64AC" w:rsidRPr="007F39F0">
        <w:rPr>
          <w:rFonts w:cstheme="minorHAnsi"/>
          <w:sz w:val="24"/>
          <w:szCs w:val="24"/>
        </w:rPr>
        <w:t xml:space="preserve">, and b) realist theory </w:t>
      </w:r>
      <w:r w:rsidRPr="007F39F0">
        <w:rPr>
          <w:rFonts w:cstheme="minorHAnsi"/>
          <w:sz w:val="24"/>
          <w:szCs w:val="24"/>
        </w:rPr>
        <w:t>development (and refinement, in case study 1)</w:t>
      </w:r>
      <w:r w:rsidR="00DB506D" w:rsidRPr="007F39F0">
        <w:rPr>
          <w:rFonts w:cstheme="minorHAnsi"/>
          <w:sz w:val="24"/>
          <w:szCs w:val="24"/>
        </w:rPr>
        <w:t xml:space="preserve"> (Advantage B)</w:t>
      </w:r>
      <w:r w:rsidRPr="007F39F0">
        <w:rPr>
          <w:rFonts w:cstheme="minorHAnsi"/>
          <w:sz w:val="24"/>
          <w:szCs w:val="24"/>
        </w:rPr>
        <w:t xml:space="preserve">. </w:t>
      </w:r>
      <w:r w:rsidR="001B64AC" w:rsidRPr="007F39F0">
        <w:rPr>
          <w:rFonts w:cstheme="minorHAnsi"/>
          <w:sz w:val="24"/>
          <w:szCs w:val="24"/>
        </w:rPr>
        <w:t xml:space="preserve">In the following </w:t>
      </w:r>
      <w:r w:rsidR="00933D80" w:rsidRPr="007F39F0">
        <w:rPr>
          <w:rFonts w:cstheme="minorHAnsi"/>
          <w:sz w:val="24"/>
          <w:szCs w:val="24"/>
        </w:rPr>
        <w:t>paragraphs,</w:t>
      </w:r>
      <w:r w:rsidR="001B64AC" w:rsidRPr="007F39F0">
        <w:rPr>
          <w:rFonts w:cstheme="minorHAnsi"/>
          <w:sz w:val="24"/>
          <w:szCs w:val="24"/>
        </w:rPr>
        <w:t xml:space="preserve"> we draw on our case study examples to </w:t>
      </w:r>
      <w:r w:rsidR="006A02C6" w:rsidRPr="007F39F0">
        <w:rPr>
          <w:rFonts w:cstheme="minorHAnsi"/>
          <w:sz w:val="24"/>
          <w:szCs w:val="24"/>
        </w:rPr>
        <w:t xml:space="preserve">examine </w:t>
      </w:r>
      <w:r w:rsidR="001B64AC" w:rsidRPr="007F39F0">
        <w:rPr>
          <w:rFonts w:cstheme="minorHAnsi"/>
          <w:sz w:val="24"/>
          <w:szCs w:val="24"/>
        </w:rPr>
        <w:t>these two aspects in more details.</w:t>
      </w:r>
    </w:p>
    <w:p w14:paraId="599447EC" w14:textId="05B964F7" w:rsidR="003A7F38" w:rsidRPr="007F39F0" w:rsidRDefault="00D26989" w:rsidP="006A02C6">
      <w:pPr>
        <w:pStyle w:val="Heading1"/>
      </w:pPr>
      <w:r w:rsidRPr="007F39F0">
        <w:lastRenderedPageBreak/>
        <w:t xml:space="preserve">3a. </w:t>
      </w:r>
      <w:r w:rsidR="00B744A8" w:rsidRPr="007F39F0">
        <w:t xml:space="preserve">Advantage A; </w:t>
      </w:r>
      <w:r w:rsidR="005255C6" w:rsidRPr="007F39F0">
        <w:t>Mapping programme complexity</w:t>
      </w:r>
    </w:p>
    <w:p w14:paraId="28981D79" w14:textId="77777777" w:rsidR="00BB0622" w:rsidRPr="007F39F0" w:rsidRDefault="00A95B4B" w:rsidP="00EB6F5F">
      <w:pPr>
        <w:pStyle w:val="ListParagraph"/>
        <w:autoSpaceDE w:val="0"/>
        <w:autoSpaceDN w:val="0"/>
        <w:adjustRightInd w:val="0"/>
        <w:spacing w:after="0" w:line="480" w:lineRule="auto"/>
        <w:ind w:left="0"/>
        <w:rPr>
          <w:sz w:val="24"/>
          <w:szCs w:val="24"/>
        </w:rPr>
      </w:pPr>
      <w:r w:rsidRPr="007F39F0">
        <w:rPr>
          <w:sz w:val="24"/>
          <w:szCs w:val="24"/>
        </w:rPr>
        <w:t xml:space="preserve">In </w:t>
      </w:r>
      <w:r w:rsidR="00EB6F5F" w:rsidRPr="007F39F0">
        <w:rPr>
          <w:sz w:val="24"/>
          <w:szCs w:val="24"/>
        </w:rPr>
        <w:t>Case study 1</w:t>
      </w:r>
      <w:r w:rsidRPr="007F39F0">
        <w:rPr>
          <w:sz w:val="24"/>
          <w:szCs w:val="24"/>
        </w:rPr>
        <w:t xml:space="preserve">, </w:t>
      </w:r>
      <w:r w:rsidR="00EB6F5F" w:rsidRPr="007F39F0">
        <w:rPr>
          <w:sz w:val="24"/>
          <w:szCs w:val="24"/>
        </w:rPr>
        <w:t>a series of three focus groups with health care</w:t>
      </w:r>
      <w:r w:rsidR="00155C83" w:rsidRPr="007F39F0">
        <w:rPr>
          <w:sz w:val="24"/>
          <w:szCs w:val="24"/>
        </w:rPr>
        <w:t xml:space="preserve"> professionals</w:t>
      </w:r>
      <w:r w:rsidR="00C3223B" w:rsidRPr="007F39F0">
        <w:rPr>
          <w:sz w:val="24"/>
          <w:szCs w:val="24"/>
        </w:rPr>
        <w:t xml:space="preserve"> </w:t>
      </w:r>
      <w:r w:rsidR="00933D80" w:rsidRPr="007F39F0">
        <w:rPr>
          <w:sz w:val="24"/>
          <w:szCs w:val="24"/>
        </w:rPr>
        <w:t xml:space="preserve">were used </w:t>
      </w:r>
      <w:r w:rsidR="00C3223B" w:rsidRPr="007F39F0">
        <w:rPr>
          <w:sz w:val="24"/>
          <w:szCs w:val="24"/>
        </w:rPr>
        <w:t xml:space="preserve">to develop and refine programme theories </w:t>
      </w:r>
      <w:r w:rsidR="00C3223B" w:rsidRPr="007F39F0">
        <w:rPr>
          <w:sz w:val="24"/>
          <w:szCs w:val="24"/>
        </w:rPr>
        <w:fldChar w:fldCharType="begin"/>
      </w:r>
      <w:r w:rsidR="00C3223B" w:rsidRPr="007F39F0">
        <w:rPr>
          <w:sz w:val="24"/>
          <w:szCs w:val="24"/>
        </w:rPr>
        <w:instrText xml:space="preserve"> ADDIN EN.CITE &lt;EndNote&gt;&lt;Cite&gt;&lt;Author&gt;Dalkin&lt;/Author&gt;&lt;Year&gt;2014&lt;/Year&gt;&lt;RecNum&gt;659&lt;/RecNum&gt;&lt;DisplayText&gt;(Dalkin, 2014)&lt;/DisplayText&gt;&lt;record&gt;&lt;rec-number&gt;659&lt;/rec-number&gt;&lt;foreign-keys&gt;&lt;key app="EN" db-id="swxffdwtm0wprdeev5a5edv90radtarf9fd0" timestamp="0"&gt;659&lt;/key&gt;&lt;/foreign-keys&gt;&lt;ref-type name="Thesis"&gt;32&lt;/ref-type&gt;&lt;contributors&gt;&lt;authors&gt;&lt;author&gt;Dalkin, SM&lt;/author&gt;&lt;/authors&gt;&lt;/contributors&gt;&lt;titles&gt;&lt;title&gt;The Realist Evaluation of a Palliative Integrated Care Pathway in Primary Care: What Works, For Whom and in What Circumstances?&lt;/title&gt;&lt;secondary-title&gt;Faculty of Health and Life Sciences&lt;/secondary-title&gt;&lt;/titles&gt;&lt;volume&gt;Doctor of Philiosophy &lt;/volume&gt;&lt;dates&gt;&lt;year&gt;2014&lt;/year&gt;&lt;/dates&gt;&lt;pub-location&gt;Newcastle Upon Tyne, UK&lt;/pub-location&gt;&lt;publisher&gt;Northumbria University&lt;/publisher&gt;&lt;urls&gt;&lt;related-urls&gt;&lt;url&gt;http://nrl.northumbria.ac.uk/18251/&lt;/url&gt;&lt;/related-urls&gt;&lt;/urls&gt;&lt;/record&gt;&lt;/Cite&gt;&lt;/EndNote&gt;</w:instrText>
      </w:r>
      <w:r w:rsidR="00C3223B" w:rsidRPr="007F39F0">
        <w:rPr>
          <w:sz w:val="24"/>
          <w:szCs w:val="24"/>
        </w:rPr>
        <w:fldChar w:fldCharType="separate"/>
      </w:r>
      <w:r w:rsidR="00C3223B" w:rsidRPr="007F39F0">
        <w:rPr>
          <w:noProof/>
          <w:sz w:val="24"/>
          <w:szCs w:val="24"/>
        </w:rPr>
        <w:t>(Dalkin, 2014)</w:t>
      </w:r>
      <w:r w:rsidR="00C3223B" w:rsidRPr="007F39F0">
        <w:rPr>
          <w:sz w:val="24"/>
          <w:szCs w:val="24"/>
        </w:rPr>
        <w:fldChar w:fldCharType="end"/>
      </w:r>
      <w:r w:rsidR="00EB6F5F" w:rsidRPr="007F39F0">
        <w:rPr>
          <w:sz w:val="24"/>
          <w:szCs w:val="24"/>
        </w:rPr>
        <w:t xml:space="preserve">. Participants were </w:t>
      </w:r>
      <w:r w:rsidR="00A67D39" w:rsidRPr="007F39F0">
        <w:rPr>
          <w:sz w:val="24"/>
          <w:szCs w:val="24"/>
        </w:rPr>
        <w:t xml:space="preserve">initially </w:t>
      </w:r>
      <w:r w:rsidR="00EB6F5F" w:rsidRPr="007F39F0">
        <w:rPr>
          <w:sz w:val="24"/>
          <w:szCs w:val="24"/>
        </w:rPr>
        <w:t xml:space="preserve">asked about the implementation of the ICP, the mini interventions within it, and any barriers to its use. </w:t>
      </w:r>
      <w:r w:rsidR="00A67D39" w:rsidRPr="007F39F0">
        <w:rPr>
          <w:sz w:val="24"/>
          <w:szCs w:val="24"/>
        </w:rPr>
        <w:t xml:space="preserve">Each mini intervention within the ICP </w:t>
      </w:r>
      <w:r w:rsidR="00BB0622" w:rsidRPr="007F39F0">
        <w:rPr>
          <w:sz w:val="24"/>
          <w:szCs w:val="24"/>
        </w:rPr>
        <w:t xml:space="preserve">was </w:t>
      </w:r>
      <w:r w:rsidR="00A67D39" w:rsidRPr="007F39F0">
        <w:rPr>
          <w:sz w:val="24"/>
          <w:szCs w:val="24"/>
        </w:rPr>
        <w:t>presented as a system embedded within the wider ICP system, itself embedded within the broader local health, social care and voluntary sector system, themselves impacted on by wider local and national policy initiatives.</w:t>
      </w:r>
      <w:r w:rsidR="00A33984" w:rsidRPr="007F39F0">
        <w:rPr>
          <w:sz w:val="24"/>
          <w:szCs w:val="24"/>
        </w:rPr>
        <w:t xml:space="preserve"> Case study 2</w:t>
      </w:r>
      <w:r w:rsidRPr="007F39F0">
        <w:rPr>
          <w:sz w:val="24"/>
          <w:szCs w:val="24"/>
        </w:rPr>
        <w:t xml:space="preserve">, </w:t>
      </w:r>
      <w:r w:rsidR="005D71F0" w:rsidRPr="007F39F0">
        <w:rPr>
          <w:sz w:val="24"/>
          <w:szCs w:val="24"/>
        </w:rPr>
        <w:t>a realist</w:t>
      </w:r>
      <w:r w:rsidR="006E5697" w:rsidRPr="007F39F0">
        <w:rPr>
          <w:sz w:val="24"/>
          <w:szCs w:val="24"/>
        </w:rPr>
        <w:t xml:space="preserve"> evidence</w:t>
      </w:r>
      <w:r w:rsidR="005D71F0" w:rsidRPr="007F39F0">
        <w:rPr>
          <w:sz w:val="24"/>
          <w:szCs w:val="24"/>
        </w:rPr>
        <w:t xml:space="preserve"> synthesis, </w:t>
      </w:r>
      <w:r w:rsidR="009812BC" w:rsidRPr="007F39F0">
        <w:rPr>
          <w:sz w:val="24"/>
          <w:szCs w:val="24"/>
        </w:rPr>
        <w:t xml:space="preserve">investigated </w:t>
      </w:r>
      <w:r w:rsidR="0010629C" w:rsidRPr="007F39F0">
        <w:rPr>
          <w:sz w:val="24"/>
          <w:szCs w:val="24"/>
        </w:rPr>
        <w:t xml:space="preserve">health care assistant </w:t>
      </w:r>
      <w:r w:rsidR="00A33984" w:rsidRPr="007F39F0">
        <w:rPr>
          <w:sz w:val="24"/>
          <w:szCs w:val="24"/>
        </w:rPr>
        <w:t>workforce development</w:t>
      </w:r>
      <w:r w:rsidR="0010629C" w:rsidRPr="007F39F0">
        <w:rPr>
          <w:sz w:val="24"/>
          <w:szCs w:val="24"/>
        </w:rPr>
        <w:t xml:space="preserve"> in the care of older people. As such what works, for whom, why and in what circumstances was </w:t>
      </w:r>
      <w:r w:rsidR="00D35E6C" w:rsidRPr="007F39F0">
        <w:rPr>
          <w:rFonts w:cstheme="minorHAnsi"/>
          <w:sz w:val="24"/>
          <w:szCs w:val="24"/>
        </w:rPr>
        <w:t>set within a range of organisational, professional and poli</w:t>
      </w:r>
      <w:r w:rsidR="00A302FF" w:rsidRPr="007F39F0">
        <w:rPr>
          <w:rFonts w:cstheme="minorHAnsi"/>
          <w:sz w:val="24"/>
          <w:szCs w:val="24"/>
        </w:rPr>
        <w:t>tical</w:t>
      </w:r>
      <w:r w:rsidR="00D35E6C" w:rsidRPr="007F39F0">
        <w:rPr>
          <w:rFonts w:cstheme="minorHAnsi"/>
          <w:sz w:val="24"/>
          <w:szCs w:val="24"/>
        </w:rPr>
        <w:t xml:space="preserve"> contexts, with their impacts being contingent on </w:t>
      </w:r>
      <w:r w:rsidR="0010629C" w:rsidRPr="007F39F0">
        <w:rPr>
          <w:rFonts w:cstheme="minorHAnsi"/>
          <w:sz w:val="24"/>
          <w:szCs w:val="24"/>
        </w:rPr>
        <w:t xml:space="preserve">a range of </w:t>
      </w:r>
      <w:r w:rsidR="00D35E6C" w:rsidRPr="007F39F0">
        <w:rPr>
          <w:rFonts w:cstheme="minorHAnsi"/>
          <w:sz w:val="24"/>
          <w:szCs w:val="24"/>
        </w:rPr>
        <w:t>factors (i.e. personal, work-related</w:t>
      </w:r>
      <w:r w:rsidR="0010629C" w:rsidRPr="007F39F0">
        <w:rPr>
          <w:rFonts w:cstheme="minorHAnsi"/>
          <w:sz w:val="24"/>
          <w:szCs w:val="24"/>
        </w:rPr>
        <w:t>, professional</w:t>
      </w:r>
      <w:r w:rsidR="00D35E6C" w:rsidRPr="007F39F0">
        <w:rPr>
          <w:rFonts w:cstheme="minorHAnsi"/>
          <w:sz w:val="24"/>
          <w:szCs w:val="24"/>
        </w:rPr>
        <w:t xml:space="preserve"> and organisational) </w:t>
      </w:r>
      <w:r w:rsidR="00D35E6C" w:rsidRPr="007F39F0">
        <w:rPr>
          <w:rFonts w:cstheme="minorHAnsi"/>
          <w:sz w:val="24"/>
          <w:szCs w:val="24"/>
        </w:rPr>
        <w:fldChar w:fldCharType="begin"/>
      </w:r>
      <w:r w:rsidR="009812BC" w:rsidRPr="007F39F0">
        <w:rPr>
          <w:rFonts w:cstheme="minorHAnsi"/>
          <w:sz w:val="24"/>
          <w:szCs w:val="24"/>
        </w:rPr>
        <w:instrText xml:space="preserve"> ADDIN EN.CITE &lt;EndNote&gt;&lt;Cite&gt;&lt;Author&gt;Rycroft-Malone&lt;/Author&gt;&lt;Year&gt;2015&lt;/Year&gt;&lt;RecNum&gt;689&lt;/RecNum&gt;&lt;DisplayText&gt;(Rycroft-Malone et al., 2015, Williams et al., 2016)&lt;/DisplayText&gt;&lt;record&gt;&lt;rec-number&gt;689&lt;/rec-number&gt;&lt;foreign-keys&gt;&lt;key app="EN" db-id="swxffdwtm0wprdeev5a5edv90radtarf9fd0" timestamp="1444988402"&gt;689&lt;/key&gt;&lt;/foreign-keys&gt;&lt;ref-type name="Report"&gt;27&lt;/ref-type&gt;&lt;contributors&gt;&lt;authors&gt;&lt;author&gt;Rycroft-Malone, J&lt;/author&gt;&lt;author&gt;Burton, C&lt;/author&gt;&lt;author&gt;Williams, L &lt;/author&gt;&lt;author&gt;Edwards, S&lt;/author&gt;&lt;author&gt;Fisher, D&lt;/author&gt;&lt;author&gt;et al,&lt;/author&gt;&lt;/authors&gt;&lt;/contributors&gt;&lt;titles&gt;&lt;title&gt;Improving skills and care standards in the support workforce for older people: a realist synthesis of workforce development interventions.&lt;/title&gt;&lt;/titles&gt;&lt;pages&gt;Project ref No. 12/129/32&lt;/pages&gt;&lt;dates&gt;&lt;year&gt;2015&lt;/year&gt;&lt;/dates&gt;&lt;pub-location&gt;Draft Final Report submitted to NIHR Health Services and Delivery Research programme&lt;/pub-location&gt;&lt;urls&gt;&lt;/urls&gt;&lt;/record&gt;&lt;/Cite&gt;&lt;Cite&gt;&lt;Author&gt;Williams&lt;/Author&gt;&lt;Year&gt;2016&lt;/Year&gt;&lt;RecNum&gt;762&lt;/RecNum&gt;&lt;record&gt;&lt;rec-number&gt;762&lt;/rec-number&gt;&lt;foreign-keys&gt;&lt;key app="EN" db-id="swxffdwtm0wprdeev5a5edv90radtarf9fd0" timestamp="1488989773"&gt;762&lt;/key&gt;&lt;/foreign-keys&gt;&lt;ref-type name="Journal Article"&gt;17&lt;/ref-type&gt;&lt;contributors&gt;&lt;authors&gt;&lt;author&gt;Williams, L&lt;/author&gt;&lt;author&gt;Rycroft-Malone, J&lt;/author&gt;&lt;author&gt;Burton, CR&lt;/author&gt;&lt;author&gt;Edwards, S&lt;/author&gt;&lt;author&gt;Fisher, D&lt;/author&gt;&lt;author&gt;Hall, B&lt;/author&gt;&lt;author&gt;McCormack, B&lt;/author&gt;&lt;author&gt;Nutley, SM&lt;/author&gt;&lt;author&gt;Seddon, D&lt;/author&gt;&lt;author&gt;Williams, R&lt;/author&gt;&lt;/authors&gt;&lt;/contributors&gt;&lt;titles&gt;&lt;title&gt;Improving skills and care standards in the support workforce for older people: a realist synthesis of workforce development interventions.&lt;/title&gt;&lt;secondary-title&gt;BMJ Open&lt;/secondary-title&gt;&lt;/titles&gt;&lt;periodical&gt;&lt;full-title&gt;BMJ Open&lt;/full-title&gt;&lt;/periodical&gt;&lt;volume&gt;6&lt;/volume&gt;&lt;number&gt;8&lt;/number&gt;&lt;dates&gt;&lt;year&gt;2016&lt;/year&gt;&lt;/dates&gt;&lt;urls&gt;&lt;/urls&gt;&lt;/record&gt;&lt;/Cite&gt;&lt;/EndNote&gt;</w:instrText>
      </w:r>
      <w:r w:rsidR="00D35E6C" w:rsidRPr="007F39F0">
        <w:rPr>
          <w:rFonts w:cstheme="minorHAnsi"/>
          <w:sz w:val="24"/>
          <w:szCs w:val="24"/>
        </w:rPr>
        <w:fldChar w:fldCharType="separate"/>
      </w:r>
      <w:r w:rsidR="009812BC" w:rsidRPr="007F39F0">
        <w:rPr>
          <w:rFonts w:cstheme="minorHAnsi"/>
          <w:noProof/>
          <w:sz w:val="24"/>
          <w:szCs w:val="24"/>
        </w:rPr>
        <w:t>(Rycroft-Malone et al., 2015, Williams et al., 2016)</w:t>
      </w:r>
      <w:r w:rsidR="00D35E6C" w:rsidRPr="007F39F0">
        <w:rPr>
          <w:rFonts w:cstheme="minorHAnsi"/>
          <w:sz w:val="24"/>
          <w:szCs w:val="24"/>
        </w:rPr>
        <w:fldChar w:fldCharType="end"/>
      </w:r>
      <w:r w:rsidR="00D35E6C" w:rsidRPr="007F39F0">
        <w:rPr>
          <w:rFonts w:cstheme="minorHAnsi"/>
          <w:sz w:val="24"/>
          <w:szCs w:val="24"/>
          <w:lang w:val="en-US"/>
        </w:rPr>
        <w:t>.</w:t>
      </w:r>
      <w:r w:rsidR="00D35E6C" w:rsidRPr="007F39F0">
        <w:rPr>
          <w:sz w:val="24"/>
          <w:szCs w:val="24"/>
        </w:rPr>
        <w:t xml:space="preserve"> </w:t>
      </w:r>
    </w:p>
    <w:p w14:paraId="6EAF84A5" w14:textId="502F55B2" w:rsidR="005255C6" w:rsidRPr="007F39F0" w:rsidRDefault="00BB0622" w:rsidP="00EB6F5F">
      <w:pPr>
        <w:pStyle w:val="ListParagraph"/>
        <w:autoSpaceDE w:val="0"/>
        <w:autoSpaceDN w:val="0"/>
        <w:adjustRightInd w:val="0"/>
        <w:spacing w:after="0" w:line="480" w:lineRule="auto"/>
        <w:ind w:left="0"/>
        <w:rPr>
          <w:sz w:val="24"/>
          <w:szCs w:val="24"/>
        </w:rPr>
      </w:pPr>
      <w:r w:rsidRPr="007F39F0">
        <w:rPr>
          <w:rFonts w:cstheme="minorHAnsi"/>
          <w:sz w:val="24"/>
          <w:szCs w:val="24"/>
          <w:lang w:val="en-US"/>
        </w:rPr>
        <w:t>In Case Study 2, CATWOE components were used to</w:t>
      </w:r>
      <w:r w:rsidR="0010629C" w:rsidRPr="007F39F0">
        <w:rPr>
          <w:rFonts w:cstheme="minorHAnsi"/>
          <w:sz w:val="24"/>
          <w:szCs w:val="24"/>
          <w:lang w:val="en-US"/>
        </w:rPr>
        <w:t xml:space="preserve"> structure deliberative conversations with stakeholders</w:t>
      </w:r>
      <w:r w:rsidRPr="007F39F0">
        <w:rPr>
          <w:rFonts w:cstheme="minorHAnsi"/>
          <w:sz w:val="24"/>
          <w:szCs w:val="24"/>
          <w:lang w:val="en-US"/>
        </w:rPr>
        <w:t xml:space="preserve"> </w:t>
      </w:r>
      <w:r w:rsidR="0010629C" w:rsidRPr="007F39F0">
        <w:rPr>
          <w:rFonts w:cstheme="minorHAnsi"/>
          <w:sz w:val="24"/>
          <w:szCs w:val="24"/>
          <w:lang w:val="en-US"/>
        </w:rPr>
        <w:t>to surface their perspectives about healthcare assistant workforce development</w:t>
      </w:r>
      <w:r w:rsidRPr="007F39F0">
        <w:rPr>
          <w:rFonts w:cstheme="minorHAnsi"/>
          <w:sz w:val="24"/>
          <w:szCs w:val="24"/>
          <w:lang w:val="en-US"/>
        </w:rPr>
        <w:t xml:space="preserve"> (see Table 1). The outputs from the</w:t>
      </w:r>
      <w:r w:rsidR="0010629C" w:rsidRPr="007F39F0">
        <w:rPr>
          <w:rFonts w:cstheme="minorHAnsi"/>
          <w:sz w:val="24"/>
          <w:szCs w:val="24"/>
          <w:lang w:val="en-US"/>
        </w:rPr>
        <w:t>se</w:t>
      </w:r>
      <w:r w:rsidRPr="007F39F0">
        <w:rPr>
          <w:rFonts w:cstheme="minorHAnsi"/>
          <w:sz w:val="24"/>
          <w:szCs w:val="24"/>
          <w:lang w:val="en-US"/>
        </w:rPr>
        <w:t xml:space="preserve"> discussions were then used to develop rich pictures </w:t>
      </w:r>
      <w:r w:rsidR="0010629C" w:rsidRPr="007F39F0">
        <w:rPr>
          <w:rFonts w:cstheme="minorHAnsi"/>
          <w:sz w:val="24"/>
          <w:szCs w:val="24"/>
          <w:lang w:val="en-US"/>
        </w:rPr>
        <w:t xml:space="preserve">that </w:t>
      </w:r>
      <w:r w:rsidRPr="007F39F0">
        <w:rPr>
          <w:rFonts w:cstheme="minorHAnsi"/>
          <w:sz w:val="24"/>
          <w:szCs w:val="24"/>
          <w:lang w:val="en-US"/>
        </w:rPr>
        <w:t>represent</w:t>
      </w:r>
      <w:r w:rsidR="0010629C" w:rsidRPr="007F39F0">
        <w:rPr>
          <w:rFonts w:cstheme="minorHAnsi"/>
          <w:sz w:val="24"/>
          <w:szCs w:val="24"/>
          <w:lang w:val="en-US"/>
        </w:rPr>
        <w:t>ed</w:t>
      </w:r>
      <w:r w:rsidRPr="007F39F0">
        <w:rPr>
          <w:rFonts w:cstheme="minorHAnsi"/>
          <w:sz w:val="24"/>
          <w:szCs w:val="24"/>
          <w:lang w:val="en-US"/>
        </w:rPr>
        <w:t xml:space="preserve"> the complexity of a workforce development ‘system’ by linking the six CATWOE elements</w:t>
      </w:r>
      <w:r w:rsidR="0010629C" w:rsidRPr="007F39F0">
        <w:rPr>
          <w:rFonts w:cstheme="minorHAnsi"/>
          <w:sz w:val="24"/>
          <w:szCs w:val="24"/>
          <w:lang w:val="en-US"/>
        </w:rPr>
        <w:t xml:space="preserve">. </w:t>
      </w:r>
      <w:r w:rsidRPr="007F39F0">
        <w:rPr>
          <w:rFonts w:cstheme="minorHAnsi"/>
          <w:sz w:val="24"/>
          <w:szCs w:val="24"/>
          <w:lang w:val="en-US"/>
        </w:rPr>
        <w:t xml:space="preserve">Similarly, </w:t>
      </w:r>
      <w:r w:rsidRPr="007F39F0">
        <w:rPr>
          <w:sz w:val="24"/>
          <w:szCs w:val="24"/>
        </w:rPr>
        <w:t>i</w:t>
      </w:r>
      <w:r w:rsidR="00A33984" w:rsidRPr="007F39F0">
        <w:rPr>
          <w:sz w:val="24"/>
          <w:szCs w:val="24"/>
        </w:rPr>
        <w:t xml:space="preserve">n Case Study 1, </w:t>
      </w:r>
      <w:r w:rsidR="00EB6F5F" w:rsidRPr="007F39F0">
        <w:rPr>
          <w:sz w:val="24"/>
          <w:szCs w:val="24"/>
        </w:rPr>
        <w:t>SSM</w:t>
      </w:r>
      <w:r w:rsidR="00A67D39" w:rsidRPr="007F39F0">
        <w:rPr>
          <w:sz w:val="24"/>
          <w:szCs w:val="24"/>
        </w:rPr>
        <w:t xml:space="preserve"> map</w:t>
      </w:r>
      <w:r w:rsidR="00EB6F5F" w:rsidRPr="007F39F0">
        <w:rPr>
          <w:sz w:val="24"/>
          <w:szCs w:val="24"/>
        </w:rPr>
        <w:t xml:space="preserve">s were used for each mini intervention within the ICP; the </w:t>
      </w:r>
      <w:r w:rsidRPr="007F39F0">
        <w:rPr>
          <w:sz w:val="24"/>
          <w:szCs w:val="24"/>
        </w:rPr>
        <w:t xml:space="preserve">map </w:t>
      </w:r>
      <w:r w:rsidR="00EB6F5F" w:rsidRPr="007F39F0">
        <w:rPr>
          <w:sz w:val="24"/>
          <w:szCs w:val="24"/>
        </w:rPr>
        <w:t xml:space="preserve">on ACP is provided as an example in Figure 1. This allowed the integration of knowledge from key stakeholders implementing the ICP and from the founder of the ICP, thus providing </w:t>
      </w:r>
      <w:r w:rsidRPr="007F39F0">
        <w:rPr>
          <w:sz w:val="24"/>
          <w:szCs w:val="24"/>
        </w:rPr>
        <w:t xml:space="preserve">expert </w:t>
      </w:r>
      <w:r w:rsidR="00EB6F5F" w:rsidRPr="007F39F0">
        <w:rPr>
          <w:sz w:val="24"/>
          <w:szCs w:val="24"/>
        </w:rPr>
        <w:t xml:space="preserve">knowledge of how the </w:t>
      </w:r>
      <w:r w:rsidRPr="007F39F0">
        <w:rPr>
          <w:sz w:val="24"/>
          <w:szCs w:val="24"/>
        </w:rPr>
        <w:t xml:space="preserve">systems within the </w:t>
      </w:r>
      <w:r w:rsidR="00EB6F5F" w:rsidRPr="007F39F0">
        <w:rPr>
          <w:sz w:val="24"/>
          <w:szCs w:val="24"/>
        </w:rPr>
        <w:t xml:space="preserve">ICP </w:t>
      </w:r>
      <w:r w:rsidRPr="007F39F0">
        <w:rPr>
          <w:sz w:val="24"/>
          <w:szCs w:val="24"/>
        </w:rPr>
        <w:t>linked together allowing the programme to ‘work’</w:t>
      </w:r>
      <w:r w:rsidR="00EB6F5F" w:rsidRPr="007F39F0">
        <w:rPr>
          <w:sz w:val="24"/>
          <w:szCs w:val="24"/>
        </w:rPr>
        <w:t xml:space="preserve">. Thus Figure 1 maps out how ACP should work, providing many potential contexts, mechanisms and outcomes.  SSM helped in drawing conceptual boundaries around the </w:t>
      </w:r>
      <w:r w:rsidRPr="007F39F0">
        <w:rPr>
          <w:sz w:val="24"/>
          <w:szCs w:val="24"/>
        </w:rPr>
        <w:t xml:space="preserve">complex </w:t>
      </w:r>
      <w:r w:rsidR="00EB6F5F" w:rsidRPr="007F39F0">
        <w:rPr>
          <w:sz w:val="24"/>
          <w:szCs w:val="24"/>
        </w:rPr>
        <w:t>ICP system</w:t>
      </w:r>
      <w:r w:rsidRPr="007F39F0">
        <w:rPr>
          <w:sz w:val="24"/>
          <w:szCs w:val="24"/>
        </w:rPr>
        <w:t xml:space="preserve"> and the systems within it</w:t>
      </w:r>
      <w:r w:rsidR="003A164C" w:rsidRPr="007F39F0">
        <w:rPr>
          <w:sz w:val="24"/>
          <w:szCs w:val="24"/>
        </w:rPr>
        <w:t>. It also</w:t>
      </w:r>
      <w:r w:rsidRPr="007F39F0">
        <w:rPr>
          <w:sz w:val="24"/>
          <w:szCs w:val="24"/>
        </w:rPr>
        <w:t xml:space="preserve"> </w:t>
      </w:r>
      <w:r w:rsidR="003A164C" w:rsidRPr="007F39F0">
        <w:rPr>
          <w:sz w:val="24"/>
          <w:szCs w:val="24"/>
        </w:rPr>
        <w:t xml:space="preserve">concurrently </w:t>
      </w:r>
      <w:r w:rsidRPr="007F39F0">
        <w:rPr>
          <w:sz w:val="24"/>
          <w:szCs w:val="24"/>
        </w:rPr>
        <w:t>acknowledg</w:t>
      </w:r>
      <w:r w:rsidR="003A164C" w:rsidRPr="007F39F0">
        <w:rPr>
          <w:sz w:val="24"/>
          <w:szCs w:val="24"/>
        </w:rPr>
        <w:t>ed</w:t>
      </w:r>
      <w:r w:rsidRPr="007F39F0">
        <w:rPr>
          <w:sz w:val="24"/>
          <w:szCs w:val="24"/>
        </w:rPr>
        <w:t xml:space="preserve"> systems that impact</w:t>
      </w:r>
      <w:r w:rsidR="003A164C" w:rsidRPr="007F39F0">
        <w:rPr>
          <w:sz w:val="24"/>
          <w:szCs w:val="24"/>
        </w:rPr>
        <w:t xml:space="preserve">ed upon the ICP (such as social care </w:t>
      </w:r>
      <w:r w:rsidR="003A164C" w:rsidRPr="007F39F0">
        <w:rPr>
          <w:sz w:val="24"/>
          <w:szCs w:val="24"/>
        </w:rPr>
        <w:lastRenderedPageBreak/>
        <w:t>systems)</w:t>
      </w:r>
      <w:r w:rsidRPr="007F39F0">
        <w:rPr>
          <w:sz w:val="24"/>
          <w:szCs w:val="24"/>
        </w:rPr>
        <w:t>, positively or negatively</w:t>
      </w:r>
      <w:r w:rsidR="00155C83" w:rsidRPr="007F39F0">
        <w:rPr>
          <w:sz w:val="24"/>
          <w:szCs w:val="24"/>
        </w:rPr>
        <w:t>, therefore embracing</w:t>
      </w:r>
      <w:r w:rsidR="00A302FF" w:rsidRPr="007F39F0">
        <w:rPr>
          <w:sz w:val="24"/>
          <w:szCs w:val="24"/>
        </w:rPr>
        <w:t xml:space="preserve"> the complexity of the ICP system as a whole</w:t>
      </w:r>
      <w:r w:rsidRPr="007F39F0">
        <w:rPr>
          <w:sz w:val="24"/>
          <w:szCs w:val="24"/>
        </w:rPr>
        <w:t xml:space="preserve">. </w:t>
      </w:r>
      <w:r w:rsidR="00EB6F5F" w:rsidRPr="007F39F0">
        <w:rPr>
          <w:sz w:val="24"/>
          <w:szCs w:val="24"/>
        </w:rPr>
        <w:t xml:space="preserve"> </w:t>
      </w:r>
    </w:p>
    <w:p w14:paraId="5E80980A" w14:textId="77777777" w:rsidR="003A164C" w:rsidRPr="007F39F0" w:rsidRDefault="003A164C" w:rsidP="00EB6F5F">
      <w:pPr>
        <w:pStyle w:val="ListParagraph"/>
        <w:autoSpaceDE w:val="0"/>
        <w:autoSpaceDN w:val="0"/>
        <w:adjustRightInd w:val="0"/>
        <w:spacing w:after="0" w:line="480" w:lineRule="auto"/>
        <w:ind w:left="0"/>
        <w:rPr>
          <w:sz w:val="24"/>
          <w:szCs w:val="24"/>
        </w:rPr>
      </w:pPr>
    </w:p>
    <w:p w14:paraId="06559945" w14:textId="77777777" w:rsidR="00634E6B" w:rsidRPr="007F39F0" w:rsidRDefault="00634E6B" w:rsidP="00EB6F5F">
      <w:pPr>
        <w:pStyle w:val="ListParagraph"/>
        <w:autoSpaceDE w:val="0"/>
        <w:autoSpaceDN w:val="0"/>
        <w:adjustRightInd w:val="0"/>
        <w:spacing w:after="0" w:line="480" w:lineRule="auto"/>
        <w:ind w:left="0"/>
        <w:rPr>
          <w:b/>
          <w:sz w:val="24"/>
          <w:szCs w:val="24"/>
          <w:u w:val="single"/>
        </w:rPr>
      </w:pPr>
      <w:r w:rsidRPr="007F39F0">
        <w:rPr>
          <w:b/>
          <w:sz w:val="24"/>
          <w:szCs w:val="24"/>
          <w:u w:val="single"/>
        </w:rPr>
        <w:t xml:space="preserve">INSERT TABLE 1 </w:t>
      </w:r>
    </w:p>
    <w:p w14:paraId="1CE5932E" w14:textId="77777777" w:rsidR="00EB6F5F" w:rsidRPr="007F39F0" w:rsidRDefault="00EB6F5F" w:rsidP="00EB6F5F">
      <w:pPr>
        <w:spacing w:line="480" w:lineRule="auto"/>
        <w:rPr>
          <w:bCs/>
          <w:sz w:val="24"/>
          <w:szCs w:val="24"/>
          <w:u w:val="single"/>
        </w:rPr>
      </w:pPr>
      <w:r w:rsidRPr="007F39F0">
        <w:rPr>
          <w:bCs/>
          <w:sz w:val="24"/>
          <w:szCs w:val="24"/>
          <w:u w:val="single"/>
        </w:rPr>
        <w:t>INSERT FIGURE 1</w:t>
      </w:r>
    </w:p>
    <w:p w14:paraId="2E4C1E82" w14:textId="7CE6BFB7" w:rsidR="00C3223B" w:rsidRPr="007F39F0" w:rsidRDefault="00155C83" w:rsidP="00D35E6C">
      <w:pPr>
        <w:spacing w:line="480" w:lineRule="auto"/>
        <w:rPr>
          <w:sz w:val="24"/>
          <w:szCs w:val="24"/>
        </w:rPr>
      </w:pPr>
      <w:r w:rsidRPr="007F39F0">
        <w:rPr>
          <w:sz w:val="24"/>
          <w:szCs w:val="24"/>
        </w:rPr>
        <w:t>In Case Study 1 the CATWOE terminology was used with participants, whereas in Case Study 2 th</w:t>
      </w:r>
      <w:r w:rsidR="005F2C35" w:rsidRPr="007F39F0">
        <w:rPr>
          <w:sz w:val="24"/>
          <w:szCs w:val="24"/>
        </w:rPr>
        <w:t>e</w:t>
      </w:r>
      <w:r w:rsidRPr="007F39F0">
        <w:rPr>
          <w:sz w:val="24"/>
          <w:szCs w:val="24"/>
        </w:rPr>
        <w:t xml:space="preserve"> </w:t>
      </w:r>
      <w:r w:rsidR="005F2C35" w:rsidRPr="007F39F0">
        <w:rPr>
          <w:sz w:val="24"/>
          <w:szCs w:val="24"/>
        </w:rPr>
        <w:t>elements</w:t>
      </w:r>
      <w:r w:rsidRPr="007F39F0">
        <w:rPr>
          <w:sz w:val="24"/>
          <w:szCs w:val="24"/>
        </w:rPr>
        <w:t xml:space="preserve"> w</w:t>
      </w:r>
      <w:r w:rsidR="00510FBA" w:rsidRPr="007F39F0">
        <w:rPr>
          <w:sz w:val="24"/>
          <w:szCs w:val="24"/>
        </w:rPr>
        <w:t>ere</w:t>
      </w:r>
      <w:r w:rsidRPr="007F39F0">
        <w:rPr>
          <w:sz w:val="24"/>
          <w:szCs w:val="24"/>
        </w:rPr>
        <w:t xml:space="preserve"> used </w:t>
      </w:r>
      <w:r w:rsidR="005F2C35" w:rsidRPr="007F39F0">
        <w:rPr>
          <w:sz w:val="24"/>
          <w:szCs w:val="24"/>
        </w:rPr>
        <w:t xml:space="preserve">as guidance to structure questions for </w:t>
      </w:r>
      <w:r w:rsidR="0010629C" w:rsidRPr="007F39F0">
        <w:rPr>
          <w:sz w:val="24"/>
          <w:szCs w:val="24"/>
        </w:rPr>
        <w:t>deliberative conversations</w:t>
      </w:r>
      <w:r w:rsidR="005F2C35" w:rsidRPr="007F39F0">
        <w:rPr>
          <w:sz w:val="24"/>
          <w:szCs w:val="24"/>
        </w:rPr>
        <w:t xml:space="preserve"> </w:t>
      </w:r>
      <w:r w:rsidR="00BF63E6" w:rsidRPr="007F39F0">
        <w:rPr>
          <w:sz w:val="24"/>
          <w:szCs w:val="24"/>
        </w:rPr>
        <w:t>with stakeholders</w:t>
      </w:r>
      <w:r w:rsidR="005F2C35" w:rsidRPr="007F39F0">
        <w:rPr>
          <w:sz w:val="24"/>
          <w:szCs w:val="24"/>
        </w:rPr>
        <w:t xml:space="preserve"> (see Table 1). Through use of</w:t>
      </w:r>
      <w:r w:rsidRPr="007F39F0">
        <w:rPr>
          <w:sz w:val="24"/>
          <w:szCs w:val="24"/>
        </w:rPr>
        <w:t xml:space="preserve"> </w:t>
      </w:r>
      <w:r w:rsidR="005F2C35" w:rsidRPr="007F39F0">
        <w:rPr>
          <w:sz w:val="24"/>
          <w:szCs w:val="24"/>
        </w:rPr>
        <w:t>these</w:t>
      </w:r>
      <w:r w:rsidRPr="007F39F0">
        <w:rPr>
          <w:sz w:val="24"/>
          <w:szCs w:val="24"/>
        </w:rPr>
        <w:t xml:space="preserve"> approaches, </w:t>
      </w:r>
      <w:r w:rsidR="00510FBA" w:rsidRPr="007F39F0">
        <w:rPr>
          <w:sz w:val="24"/>
          <w:szCs w:val="24"/>
        </w:rPr>
        <w:t xml:space="preserve">we illustrate how </w:t>
      </w:r>
      <w:r w:rsidRPr="007F39F0">
        <w:rPr>
          <w:sz w:val="24"/>
          <w:szCs w:val="24"/>
        </w:rPr>
        <w:t>SSM maps allowed the participants</w:t>
      </w:r>
      <w:r w:rsidR="005F2C35" w:rsidRPr="007F39F0">
        <w:rPr>
          <w:sz w:val="24"/>
          <w:szCs w:val="24"/>
        </w:rPr>
        <w:t>, stakeholders</w:t>
      </w:r>
      <w:r w:rsidRPr="007F39F0">
        <w:rPr>
          <w:sz w:val="24"/>
          <w:szCs w:val="24"/>
        </w:rPr>
        <w:t xml:space="preserve"> and research team</w:t>
      </w:r>
      <w:r w:rsidR="005F2C35" w:rsidRPr="007F39F0">
        <w:rPr>
          <w:sz w:val="24"/>
          <w:szCs w:val="24"/>
        </w:rPr>
        <w:t>s</w:t>
      </w:r>
      <w:r w:rsidRPr="007F39F0">
        <w:rPr>
          <w:sz w:val="24"/>
          <w:szCs w:val="24"/>
        </w:rPr>
        <w:t xml:space="preserve"> to</w:t>
      </w:r>
      <w:r w:rsidR="00437799" w:rsidRPr="007F39F0">
        <w:rPr>
          <w:sz w:val="24"/>
          <w:szCs w:val="24"/>
        </w:rPr>
        <w:t xml:space="preserve"> </w:t>
      </w:r>
      <w:r w:rsidR="00D35E6C" w:rsidRPr="007F39F0">
        <w:rPr>
          <w:sz w:val="24"/>
          <w:szCs w:val="24"/>
        </w:rPr>
        <w:t>delve into the</w:t>
      </w:r>
      <w:r w:rsidR="002A1017" w:rsidRPr="007F39F0">
        <w:rPr>
          <w:sz w:val="24"/>
          <w:szCs w:val="24"/>
        </w:rPr>
        <w:t xml:space="preserve"> complexities of the</w:t>
      </w:r>
      <w:r w:rsidR="005F2C35" w:rsidRPr="007F39F0">
        <w:rPr>
          <w:sz w:val="24"/>
          <w:szCs w:val="24"/>
        </w:rPr>
        <w:t xml:space="preserve"> different</w:t>
      </w:r>
      <w:r w:rsidR="00D35E6C" w:rsidRPr="007F39F0">
        <w:rPr>
          <w:sz w:val="24"/>
          <w:szCs w:val="24"/>
        </w:rPr>
        <w:t xml:space="preserve"> </w:t>
      </w:r>
      <w:r w:rsidR="002A1017" w:rsidRPr="007F39F0">
        <w:rPr>
          <w:sz w:val="24"/>
          <w:szCs w:val="24"/>
        </w:rPr>
        <w:t>programme</w:t>
      </w:r>
      <w:r w:rsidR="005F2C35" w:rsidRPr="007F39F0">
        <w:rPr>
          <w:sz w:val="24"/>
          <w:szCs w:val="24"/>
        </w:rPr>
        <w:t xml:space="preserve"> constituents</w:t>
      </w:r>
      <w:r w:rsidR="002A1017" w:rsidRPr="007F39F0">
        <w:rPr>
          <w:sz w:val="24"/>
          <w:szCs w:val="24"/>
        </w:rPr>
        <w:t xml:space="preserve"> </w:t>
      </w:r>
      <w:r w:rsidR="00D35E6C" w:rsidRPr="007F39F0">
        <w:rPr>
          <w:sz w:val="24"/>
          <w:szCs w:val="24"/>
        </w:rPr>
        <w:t xml:space="preserve">using </w:t>
      </w:r>
      <w:r w:rsidRPr="007F39F0">
        <w:rPr>
          <w:sz w:val="24"/>
          <w:szCs w:val="24"/>
        </w:rPr>
        <w:t xml:space="preserve">the </w:t>
      </w:r>
      <w:r w:rsidR="00437799" w:rsidRPr="007F39F0">
        <w:rPr>
          <w:sz w:val="24"/>
          <w:szCs w:val="24"/>
        </w:rPr>
        <w:t xml:space="preserve">CATWOE </w:t>
      </w:r>
      <w:r w:rsidR="005F2C35" w:rsidRPr="007F39F0">
        <w:rPr>
          <w:sz w:val="24"/>
          <w:szCs w:val="24"/>
        </w:rPr>
        <w:t>principles.</w:t>
      </w:r>
      <w:r w:rsidR="00D35E6C" w:rsidRPr="007F39F0">
        <w:rPr>
          <w:sz w:val="24"/>
          <w:szCs w:val="24"/>
        </w:rPr>
        <w:t xml:space="preserve"> </w:t>
      </w:r>
      <w:r w:rsidR="00C3223B" w:rsidRPr="007F39F0">
        <w:rPr>
          <w:sz w:val="24"/>
          <w:szCs w:val="24"/>
        </w:rPr>
        <w:t>For example,</w:t>
      </w:r>
      <w:r w:rsidR="00D35E6C" w:rsidRPr="007F39F0">
        <w:rPr>
          <w:sz w:val="24"/>
          <w:szCs w:val="24"/>
        </w:rPr>
        <w:t xml:space="preserve"> ‘transformations’ (some of which referred to underlying mechanisms) which occur through an ‘input’ (context and mechanisms, consisting of resources and reasoning), and produce an ‘output’ (reasoning and outcomes). SSM enabled the contextual intricacies to be made explicit, as the transformation is affected by ‘</w:t>
      </w:r>
      <w:proofErr w:type="spellStart"/>
      <w:r w:rsidR="00D35E6C" w:rsidRPr="007F39F0">
        <w:rPr>
          <w:sz w:val="24"/>
          <w:szCs w:val="24"/>
        </w:rPr>
        <w:t>weltanschauung</w:t>
      </w:r>
      <w:proofErr w:type="spellEnd"/>
      <w:r w:rsidR="00D35E6C" w:rsidRPr="007F39F0">
        <w:rPr>
          <w:sz w:val="24"/>
          <w:szCs w:val="24"/>
        </w:rPr>
        <w:t>’, ‘owners’ and environmental constraints and aids (</w:t>
      </w:r>
      <w:r w:rsidR="005F2C35" w:rsidRPr="007F39F0">
        <w:rPr>
          <w:sz w:val="24"/>
          <w:szCs w:val="24"/>
        </w:rPr>
        <w:t>B</w:t>
      </w:r>
      <w:r w:rsidR="00D35E6C" w:rsidRPr="007F39F0">
        <w:rPr>
          <w:sz w:val="24"/>
          <w:szCs w:val="24"/>
        </w:rPr>
        <w:t xml:space="preserve">ox 1). </w:t>
      </w:r>
      <w:r w:rsidR="005F2C35" w:rsidRPr="007F39F0">
        <w:rPr>
          <w:sz w:val="24"/>
          <w:szCs w:val="24"/>
        </w:rPr>
        <w:t>Use of, and adaptation of the mnemonic</w:t>
      </w:r>
      <w:r w:rsidR="002A1017" w:rsidRPr="007F39F0">
        <w:rPr>
          <w:sz w:val="24"/>
          <w:szCs w:val="24"/>
        </w:rPr>
        <w:t xml:space="preserve"> </w:t>
      </w:r>
      <w:r w:rsidR="00D35E6C" w:rsidRPr="007F39F0">
        <w:rPr>
          <w:sz w:val="24"/>
          <w:szCs w:val="24"/>
        </w:rPr>
        <w:t>enabled the participants</w:t>
      </w:r>
      <w:r w:rsidR="005F2C35" w:rsidRPr="007F39F0">
        <w:rPr>
          <w:sz w:val="24"/>
          <w:szCs w:val="24"/>
        </w:rPr>
        <w:t>, stakeholders</w:t>
      </w:r>
      <w:r w:rsidRPr="007F39F0">
        <w:rPr>
          <w:sz w:val="24"/>
          <w:szCs w:val="24"/>
        </w:rPr>
        <w:t xml:space="preserve"> and</w:t>
      </w:r>
      <w:r w:rsidR="002A1017" w:rsidRPr="007F39F0">
        <w:rPr>
          <w:sz w:val="24"/>
          <w:szCs w:val="24"/>
        </w:rPr>
        <w:t xml:space="preserve"> </w:t>
      </w:r>
      <w:r w:rsidRPr="007F39F0">
        <w:rPr>
          <w:sz w:val="24"/>
          <w:szCs w:val="24"/>
        </w:rPr>
        <w:t>research team</w:t>
      </w:r>
      <w:r w:rsidR="005F2C35" w:rsidRPr="007F39F0">
        <w:rPr>
          <w:sz w:val="24"/>
          <w:szCs w:val="24"/>
        </w:rPr>
        <w:t>s</w:t>
      </w:r>
      <w:r w:rsidR="00D35E6C" w:rsidRPr="007F39F0">
        <w:rPr>
          <w:sz w:val="24"/>
          <w:szCs w:val="24"/>
        </w:rPr>
        <w:t xml:space="preserve"> to unpack relevant contexts, using </w:t>
      </w:r>
      <w:r w:rsidR="00B60AA8" w:rsidRPr="007F39F0">
        <w:rPr>
          <w:sz w:val="24"/>
          <w:szCs w:val="24"/>
        </w:rPr>
        <w:t xml:space="preserve">multiple </w:t>
      </w:r>
      <w:r w:rsidR="00D35E6C" w:rsidRPr="007F39F0">
        <w:rPr>
          <w:sz w:val="24"/>
          <w:szCs w:val="24"/>
        </w:rPr>
        <w:t xml:space="preserve">conceptualisations of </w:t>
      </w:r>
      <w:r w:rsidR="00B60AA8" w:rsidRPr="007F39F0">
        <w:rPr>
          <w:sz w:val="24"/>
          <w:szCs w:val="24"/>
        </w:rPr>
        <w:t xml:space="preserve">context </w:t>
      </w:r>
      <w:r w:rsidR="00D35E6C" w:rsidRPr="007F39F0">
        <w:rPr>
          <w:sz w:val="24"/>
          <w:szCs w:val="24"/>
        </w:rPr>
        <w:t>(</w:t>
      </w:r>
      <w:proofErr w:type="spellStart"/>
      <w:r w:rsidR="00D35E6C" w:rsidRPr="007F39F0">
        <w:rPr>
          <w:sz w:val="24"/>
          <w:szCs w:val="24"/>
        </w:rPr>
        <w:t>weltanschauung</w:t>
      </w:r>
      <w:proofErr w:type="spellEnd"/>
      <w:r w:rsidR="00D35E6C" w:rsidRPr="007F39F0">
        <w:rPr>
          <w:sz w:val="24"/>
          <w:szCs w:val="24"/>
        </w:rPr>
        <w:t xml:space="preserve">, owners, constraints and aids), allowing for a more thorough examination of the various influences upon their practice.  For example, </w:t>
      </w:r>
      <w:r w:rsidRPr="007F39F0">
        <w:rPr>
          <w:sz w:val="24"/>
          <w:szCs w:val="24"/>
        </w:rPr>
        <w:t xml:space="preserve">in Case Study 1 </w:t>
      </w:r>
      <w:r w:rsidR="00D178C6" w:rsidRPr="007F39F0">
        <w:rPr>
          <w:sz w:val="24"/>
          <w:szCs w:val="24"/>
        </w:rPr>
        <w:t xml:space="preserve">a </w:t>
      </w:r>
      <w:r w:rsidR="002A1017" w:rsidRPr="007F39F0">
        <w:rPr>
          <w:sz w:val="24"/>
          <w:szCs w:val="24"/>
        </w:rPr>
        <w:t xml:space="preserve">thorough examination of ACP led to </w:t>
      </w:r>
      <w:r w:rsidR="00D35E6C" w:rsidRPr="007F39F0">
        <w:rPr>
          <w:sz w:val="24"/>
          <w:szCs w:val="24"/>
        </w:rPr>
        <w:t>the ‘</w:t>
      </w:r>
      <w:r w:rsidR="00B60AA8" w:rsidRPr="007F39F0">
        <w:rPr>
          <w:sz w:val="24"/>
          <w:szCs w:val="24"/>
        </w:rPr>
        <w:t xml:space="preserve">owners’ </w:t>
      </w:r>
      <w:r w:rsidR="00D35E6C" w:rsidRPr="007F39F0">
        <w:rPr>
          <w:sz w:val="24"/>
          <w:szCs w:val="24"/>
        </w:rPr>
        <w:t xml:space="preserve">circle in Figure 1 </w:t>
      </w:r>
      <w:r w:rsidR="002A1017" w:rsidRPr="007F39F0">
        <w:rPr>
          <w:sz w:val="24"/>
          <w:szCs w:val="24"/>
        </w:rPr>
        <w:t xml:space="preserve">being </w:t>
      </w:r>
      <w:r w:rsidR="00D35E6C" w:rsidRPr="007F39F0">
        <w:rPr>
          <w:sz w:val="24"/>
          <w:szCs w:val="24"/>
        </w:rPr>
        <w:t xml:space="preserve">expanded </w:t>
      </w:r>
      <w:r w:rsidR="002A1017" w:rsidRPr="007F39F0">
        <w:rPr>
          <w:sz w:val="24"/>
          <w:szCs w:val="24"/>
        </w:rPr>
        <w:t>(</w:t>
      </w:r>
      <w:r w:rsidR="00D35E6C" w:rsidRPr="007F39F0">
        <w:rPr>
          <w:sz w:val="24"/>
          <w:szCs w:val="24"/>
        </w:rPr>
        <w:t>in FG2</w:t>
      </w:r>
      <w:r w:rsidR="002A1017" w:rsidRPr="007F39F0">
        <w:rPr>
          <w:sz w:val="24"/>
          <w:szCs w:val="24"/>
        </w:rPr>
        <w:t>)</w:t>
      </w:r>
      <w:r w:rsidR="00B60AA8" w:rsidRPr="007F39F0">
        <w:rPr>
          <w:sz w:val="24"/>
          <w:szCs w:val="24"/>
        </w:rPr>
        <w:t xml:space="preserve"> to include a primary health care alliance which governed the ICP</w:t>
      </w:r>
      <w:r w:rsidR="00D35E6C" w:rsidRPr="007F39F0">
        <w:rPr>
          <w:sz w:val="24"/>
          <w:szCs w:val="24"/>
        </w:rPr>
        <w:t xml:space="preserve">. </w:t>
      </w:r>
      <w:r w:rsidR="00B60AA8" w:rsidRPr="007F39F0">
        <w:rPr>
          <w:sz w:val="24"/>
          <w:szCs w:val="24"/>
        </w:rPr>
        <w:t xml:space="preserve">Using only the phrase ‘context’ may not have elicited ideas of ‘owners’ in participants. </w:t>
      </w:r>
      <w:r w:rsidR="00437799" w:rsidRPr="007F39F0">
        <w:rPr>
          <w:sz w:val="24"/>
          <w:szCs w:val="24"/>
        </w:rPr>
        <w:t>Thus a</w:t>
      </w:r>
      <w:r w:rsidR="00D35E6C" w:rsidRPr="007F39F0">
        <w:rPr>
          <w:sz w:val="24"/>
          <w:szCs w:val="24"/>
        </w:rPr>
        <w:t>s a result of</w:t>
      </w:r>
      <w:r w:rsidR="00437799" w:rsidRPr="007F39F0">
        <w:rPr>
          <w:sz w:val="24"/>
          <w:szCs w:val="24"/>
        </w:rPr>
        <w:t xml:space="preserve"> FG2</w:t>
      </w:r>
      <w:r w:rsidR="00D35E6C" w:rsidRPr="007F39F0">
        <w:rPr>
          <w:sz w:val="24"/>
          <w:szCs w:val="24"/>
        </w:rPr>
        <w:t xml:space="preserve">, the SSM maps were expanded in order to embrace the </w:t>
      </w:r>
      <w:r w:rsidR="00D35E6C" w:rsidRPr="007F39F0">
        <w:rPr>
          <w:sz w:val="24"/>
          <w:szCs w:val="24"/>
        </w:rPr>
        <w:lastRenderedPageBreak/>
        <w:t xml:space="preserve">complexity of the ICP, further ideas were added, </w:t>
      </w:r>
      <w:r w:rsidR="00437799" w:rsidRPr="007F39F0">
        <w:rPr>
          <w:sz w:val="24"/>
          <w:szCs w:val="24"/>
        </w:rPr>
        <w:t xml:space="preserve">and CATWOE components </w:t>
      </w:r>
      <w:r w:rsidR="00B60AA8" w:rsidRPr="007F39F0">
        <w:rPr>
          <w:sz w:val="24"/>
          <w:szCs w:val="24"/>
        </w:rPr>
        <w:t xml:space="preserve">were moved as knowledge grew (for example, from </w:t>
      </w:r>
      <w:r w:rsidR="00F31E7F" w:rsidRPr="007F39F0">
        <w:rPr>
          <w:sz w:val="24"/>
          <w:szCs w:val="24"/>
        </w:rPr>
        <w:t xml:space="preserve">being listed under </w:t>
      </w:r>
      <w:r w:rsidR="00D35E6C" w:rsidRPr="007F39F0">
        <w:rPr>
          <w:sz w:val="24"/>
          <w:szCs w:val="24"/>
        </w:rPr>
        <w:t>input</w:t>
      </w:r>
      <w:r w:rsidR="00F31E7F" w:rsidRPr="007F39F0">
        <w:rPr>
          <w:sz w:val="24"/>
          <w:szCs w:val="24"/>
        </w:rPr>
        <w:t>,</w:t>
      </w:r>
      <w:r w:rsidR="00D35E6C" w:rsidRPr="007F39F0">
        <w:rPr>
          <w:sz w:val="24"/>
          <w:szCs w:val="24"/>
        </w:rPr>
        <w:t xml:space="preserve"> to worldwide view). </w:t>
      </w:r>
    </w:p>
    <w:p w14:paraId="393B300D" w14:textId="77777777" w:rsidR="00C3223B" w:rsidRPr="007F39F0" w:rsidRDefault="005F2C35" w:rsidP="00D35E6C">
      <w:pPr>
        <w:spacing w:line="480" w:lineRule="auto"/>
        <w:rPr>
          <w:sz w:val="24"/>
          <w:szCs w:val="24"/>
        </w:rPr>
      </w:pPr>
      <w:r w:rsidRPr="007F39F0">
        <w:rPr>
          <w:sz w:val="24"/>
          <w:szCs w:val="24"/>
        </w:rPr>
        <w:t xml:space="preserve">In Case study 2, the CATWOE mnemonic </w:t>
      </w:r>
      <w:r w:rsidR="000023F9" w:rsidRPr="007F39F0">
        <w:rPr>
          <w:sz w:val="24"/>
          <w:szCs w:val="24"/>
        </w:rPr>
        <w:t>enabled the stakeholders to engage in</w:t>
      </w:r>
      <w:r w:rsidRPr="007F39F0">
        <w:rPr>
          <w:sz w:val="24"/>
          <w:szCs w:val="24"/>
        </w:rPr>
        <w:t xml:space="preserve"> a structured thinking exercise about </w:t>
      </w:r>
      <w:r w:rsidR="00531934" w:rsidRPr="007F39F0">
        <w:rPr>
          <w:sz w:val="24"/>
          <w:szCs w:val="24"/>
        </w:rPr>
        <w:t xml:space="preserve">workforce development complexity, the </w:t>
      </w:r>
      <w:r w:rsidRPr="007F39F0">
        <w:rPr>
          <w:sz w:val="24"/>
          <w:szCs w:val="24"/>
        </w:rPr>
        <w:t>beneficiaries of workforce development (</w:t>
      </w:r>
      <w:r w:rsidR="00531934" w:rsidRPr="007F39F0">
        <w:rPr>
          <w:sz w:val="24"/>
          <w:szCs w:val="24"/>
        </w:rPr>
        <w:t xml:space="preserve">the </w:t>
      </w:r>
      <w:r w:rsidRPr="007F39F0">
        <w:rPr>
          <w:sz w:val="24"/>
          <w:szCs w:val="24"/>
        </w:rPr>
        <w:t>Customers</w:t>
      </w:r>
      <w:r w:rsidR="003B3545" w:rsidRPr="007F39F0">
        <w:rPr>
          <w:sz w:val="24"/>
          <w:szCs w:val="24"/>
        </w:rPr>
        <w:t xml:space="preserve"> – i.e. residents, recipients, services</w:t>
      </w:r>
      <w:r w:rsidRPr="007F39F0">
        <w:rPr>
          <w:sz w:val="24"/>
          <w:szCs w:val="24"/>
        </w:rPr>
        <w:t>), t</w:t>
      </w:r>
      <w:r w:rsidR="00531934" w:rsidRPr="007F39F0">
        <w:rPr>
          <w:sz w:val="24"/>
          <w:szCs w:val="24"/>
        </w:rPr>
        <w:t>he roles and functions of different people in</w:t>
      </w:r>
      <w:r w:rsidRPr="007F39F0">
        <w:rPr>
          <w:sz w:val="24"/>
          <w:szCs w:val="24"/>
        </w:rPr>
        <w:t xml:space="preserve"> workforce development (</w:t>
      </w:r>
      <w:r w:rsidR="00531934" w:rsidRPr="007F39F0">
        <w:rPr>
          <w:sz w:val="24"/>
          <w:szCs w:val="24"/>
        </w:rPr>
        <w:t xml:space="preserve">the </w:t>
      </w:r>
      <w:r w:rsidRPr="007F39F0">
        <w:rPr>
          <w:sz w:val="24"/>
          <w:szCs w:val="24"/>
        </w:rPr>
        <w:t>Actors</w:t>
      </w:r>
      <w:r w:rsidR="003B3545" w:rsidRPr="007F39F0">
        <w:rPr>
          <w:sz w:val="24"/>
          <w:szCs w:val="24"/>
        </w:rPr>
        <w:t>- e.g. the role of the organisation versus the role of the individual participant in their development</w:t>
      </w:r>
      <w:r w:rsidRPr="007F39F0">
        <w:rPr>
          <w:sz w:val="24"/>
          <w:szCs w:val="24"/>
        </w:rPr>
        <w:t xml:space="preserve">), </w:t>
      </w:r>
      <w:r w:rsidR="00531934" w:rsidRPr="007F39F0">
        <w:rPr>
          <w:sz w:val="24"/>
          <w:szCs w:val="24"/>
        </w:rPr>
        <w:t xml:space="preserve">eliciting </w:t>
      </w:r>
      <w:r w:rsidRPr="007F39F0">
        <w:rPr>
          <w:sz w:val="24"/>
          <w:szCs w:val="24"/>
        </w:rPr>
        <w:t>the</w:t>
      </w:r>
      <w:r w:rsidR="00531934" w:rsidRPr="007F39F0">
        <w:rPr>
          <w:sz w:val="24"/>
          <w:szCs w:val="24"/>
        </w:rPr>
        <w:t xml:space="preserve"> perceived change as a result of </w:t>
      </w:r>
      <w:r w:rsidRPr="007F39F0">
        <w:rPr>
          <w:sz w:val="24"/>
          <w:szCs w:val="24"/>
        </w:rPr>
        <w:t>w</w:t>
      </w:r>
      <w:r w:rsidR="00531934" w:rsidRPr="007F39F0">
        <w:rPr>
          <w:sz w:val="24"/>
          <w:szCs w:val="24"/>
        </w:rPr>
        <w:t xml:space="preserve">orkforce development </w:t>
      </w:r>
      <w:r w:rsidRPr="007F39F0">
        <w:rPr>
          <w:sz w:val="24"/>
          <w:szCs w:val="24"/>
        </w:rPr>
        <w:t>(Transformations</w:t>
      </w:r>
      <w:r w:rsidR="003B3545" w:rsidRPr="007F39F0">
        <w:rPr>
          <w:sz w:val="24"/>
          <w:szCs w:val="24"/>
        </w:rPr>
        <w:t xml:space="preserve"> – e.g. appropriate workforce development could/should lead to broader benefits beyond the health care assistant participant, including to residents, and to the organisations they work for</w:t>
      </w:r>
      <w:r w:rsidRPr="007F39F0">
        <w:rPr>
          <w:sz w:val="24"/>
          <w:szCs w:val="24"/>
        </w:rPr>
        <w:t xml:space="preserve">), </w:t>
      </w:r>
      <w:r w:rsidR="00531934" w:rsidRPr="007F39F0">
        <w:rPr>
          <w:sz w:val="24"/>
          <w:szCs w:val="24"/>
        </w:rPr>
        <w:t xml:space="preserve">understanding </w:t>
      </w:r>
      <w:r w:rsidRPr="007F39F0">
        <w:rPr>
          <w:sz w:val="24"/>
          <w:szCs w:val="24"/>
        </w:rPr>
        <w:t>beliefs about what is important in workforce deve</w:t>
      </w:r>
      <w:r w:rsidR="00531934" w:rsidRPr="007F39F0">
        <w:rPr>
          <w:sz w:val="24"/>
          <w:szCs w:val="24"/>
        </w:rPr>
        <w:t>lopment (Worldviews</w:t>
      </w:r>
      <w:r w:rsidR="003B3545" w:rsidRPr="007F39F0">
        <w:rPr>
          <w:sz w:val="24"/>
          <w:szCs w:val="24"/>
        </w:rPr>
        <w:t xml:space="preserve"> – e.g. </w:t>
      </w:r>
      <w:r w:rsidR="002B1410" w:rsidRPr="007F39F0">
        <w:rPr>
          <w:sz w:val="24"/>
          <w:szCs w:val="24"/>
        </w:rPr>
        <w:t xml:space="preserve">patient stakeholders felt that development was important to improve standards, service lead stakeholders balanced this with issues of </w:t>
      </w:r>
      <w:r w:rsidR="00BF0965" w:rsidRPr="007F39F0">
        <w:rPr>
          <w:sz w:val="24"/>
          <w:szCs w:val="24"/>
        </w:rPr>
        <w:t xml:space="preserve">staff </w:t>
      </w:r>
      <w:r w:rsidR="002B1410" w:rsidRPr="007F39F0">
        <w:rPr>
          <w:sz w:val="24"/>
          <w:szCs w:val="24"/>
        </w:rPr>
        <w:t>retention</w:t>
      </w:r>
      <w:r w:rsidR="00531934" w:rsidRPr="007F39F0">
        <w:rPr>
          <w:sz w:val="24"/>
          <w:szCs w:val="24"/>
        </w:rPr>
        <w:t xml:space="preserve">), </w:t>
      </w:r>
      <w:r w:rsidRPr="007F39F0">
        <w:rPr>
          <w:sz w:val="24"/>
          <w:szCs w:val="24"/>
        </w:rPr>
        <w:t>leadership (Ow</w:t>
      </w:r>
      <w:r w:rsidR="00531934" w:rsidRPr="007F39F0">
        <w:rPr>
          <w:sz w:val="24"/>
          <w:szCs w:val="24"/>
        </w:rPr>
        <w:t>nership</w:t>
      </w:r>
      <w:r w:rsidR="002B1410" w:rsidRPr="007F39F0">
        <w:rPr>
          <w:sz w:val="24"/>
          <w:szCs w:val="24"/>
        </w:rPr>
        <w:t xml:space="preserve"> – e.g.</w:t>
      </w:r>
      <w:r w:rsidR="00BF0965" w:rsidRPr="007F39F0">
        <w:rPr>
          <w:sz w:val="24"/>
          <w:szCs w:val="24"/>
        </w:rPr>
        <w:t xml:space="preserve"> in different service contexts (private/public) ownership of both the problem and the solution was perceived to be a tension</w:t>
      </w:r>
      <w:r w:rsidR="00531934" w:rsidRPr="007F39F0">
        <w:rPr>
          <w:sz w:val="24"/>
          <w:szCs w:val="24"/>
        </w:rPr>
        <w:t>), and</w:t>
      </w:r>
      <w:r w:rsidRPr="007F39F0">
        <w:rPr>
          <w:sz w:val="24"/>
          <w:szCs w:val="24"/>
        </w:rPr>
        <w:t xml:space="preserve"> constraints on the system (Environment</w:t>
      </w:r>
      <w:r w:rsidR="00BF0965" w:rsidRPr="007F39F0">
        <w:rPr>
          <w:sz w:val="24"/>
          <w:szCs w:val="24"/>
        </w:rPr>
        <w:t xml:space="preserve"> – e.g. typically resource (time, finance, capability) constraints, but these were viewed with differing levels of importance by the different stakeholders).</w:t>
      </w:r>
    </w:p>
    <w:p w14:paraId="2EAF3FDC" w14:textId="77777777" w:rsidR="00EB6F5F" w:rsidRPr="007F39F0" w:rsidRDefault="00C3223B" w:rsidP="00845806">
      <w:pPr>
        <w:spacing w:line="480" w:lineRule="auto"/>
        <w:rPr>
          <w:sz w:val="24"/>
          <w:szCs w:val="24"/>
        </w:rPr>
      </w:pPr>
      <w:r w:rsidRPr="007F39F0">
        <w:rPr>
          <w:sz w:val="24"/>
          <w:szCs w:val="24"/>
        </w:rPr>
        <w:t xml:space="preserve">The </w:t>
      </w:r>
      <w:r w:rsidR="005C4C03" w:rsidRPr="007F39F0">
        <w:rPr>
          <w:sz w:val="24"/>
          <w:szCs w:val="24"/>
        </w:rPr>
        <w:t xml:space="preserve">use of </w:t>
      </w:r>
      <w:r w:rsidRPr="007F39F0">
        <w:rPr>
          <w:sz w:val="24"/>
          <w:szCs w:val="24"/>
        </w:rPr>
        <w:t xml:space="preserve">SSM in both Case Study 1 and 2 </w:t>
      </w:r>
      <w:r w:rsidR="005C4C03" w:rsidRPr="007F39F0">
        <w:rPr>
          <w:sz w:val="24"/>
          <w:szCs w:val="24"/>
        </w:rPr>
        <w:t xml:space="preserve">allowed for exploration and mapping of </w:t>
      </w:r>
      <w:r w:rsidRPr="007F39F0">
        <w:rPr>
          <w:sz w:val="24"/>
          <w:szCs w:val="24"/>
        </w:rPr>
        <w:t xml:space="preserve">the complexity of the </w:t>
      </w:r>
      <w:r w:rsidR="005C4C03" w:rsidRPr="007F39F0">
        <w:rPr>
          <w:sz w:val="24"/>
          <w:szCs w:val="24"/>
        </w:rPr>
        <w:t xml:space="preserve">programmes, in a transparent way, which engaged practitioners, participants and stakeholders. </w:t>
      </w:r>
    </w:p>
    <w:p w14:paraId="1431AC4C" w14:textId="77777777" w:rsidR="00845806" w:rsidRPr="007F39F0" w:rsidRDefault="00845806" w:rsidP="00845806">
      <w:pPr>
        <w:spacing w:line="480" w:lineRule="auto"/>
        <w:rPr>
          <w:sz w:val="24"/>
          <w:szCs w:val="24"/>
        </w:rPr>
      </w:pPr>
    </w:p>
    <w:p w14:paraId="50AB9D20" w14:textId="540D62D6" w:rsidR="003A7F38" w:rsidRPr="007F39F0" w:rsidRDefault="00D26989" w:rsidP="006A02C6">
      <w:pPr>
        <w:pStyle w:val="Heading1"/>
      </w:pPr>
      <w:r w:rsidRPr="007F39F0">
        <w:lastRenderedPageBreak/>
        <w:t xml:space="preserve">3b. </w:t>
      </w:r>
      <w:r w:rsidR="00B744A8" w:rsidRPr="007F39F0">
        <w:t xml:space="preserve">Advantage B; </w:t>
      </w:r>
      <w:r w:rsidR="00657B2D" w:rsidRPr="007F39F0">
        <w:t xml:space="preserve">Developing and testing realist programme theories </w:t>
      </w:r>
    </w:p>
    <w:p w14:paraId="62B7B355" w14:textId="77777777" w:rsidR="009C6511" w:rsidRPr="007F39F0" w:rsidRDefault="002A1017" w:rsidP="0014523A">
      <w:pPr>
        <w:spacing w:line="480" w:lineRule="auto"/>
        <w:rPr>
          <w:rFonts w:cstheme="minorHAnsi"/>
          <w:sz w:val="24"/>
          <w:szCs w:val="24"/>
        </w:rPr>
      </w:pPr>
      <w:r w:rsidRPr="007F39F0">
        <w:rPr>
          <w:rFonts w:cstheme="minorHAnsi"/>
          <w:sz w:val="24"/>
          <w:szCs w:val="24"/>
        </w:rPr>
        <w:t xml:space="preserve">Transparent development and refinement of </w:t>
      </w:r>
      <w:r w:rsidR="00510FBA" w:rsidRPr="007F39F0">
        <w:rPr>
          <w:rFonts w:cstheme="minorHAnsi"/>
          <w:sz w:val="24"/>
          <w:szCs w:val="24"/>
        </w:rPr>
        <w:t xml:space="preserve">initial </w:t>
      </w:r>
      <w:r w:rsidRPr="007F39F0">
        <w:rPr>
          <w:rFonts w:cstheme="minorHAnsi"/>
          <w:sz w:val="24"/>
          <w:szCs w:val="24"/>
        </w:rPr>
        <w:t xml:space="preserve">programme theories is a key premise of realist approaches. </w:t>
      </w:r>
      <w:r w:rsidR="00D2658F" w:rsidRPr="007F39F0">
        <w:rPr>
          <w:rFonts w:cstheme="minorHAnsi"/>
          <w:sz w:val="24"/>
          <w:szCs w:val="24"/>
        </w:rPr>
        <w:t xml:space="preserve">In Case Study 2, the focus was on developing initial programme theories with stakeholders, using SSM mapping within the research team. </w:t>
      </w:r>
      <w:r w:rsidR="00155C83" w:rsidRPr="007F39F0">
        <w:rPr>
          <w:rFonts w:cstheme="minorHAnsi"/>
          <w:sz w:val="24"/>
          <w:szCs w:val="24"/>
        </w:rPr>
        <w:t xml:space="preserve">As part of the work to develop the initial programme theories, a stakeholder workshop was held, </w:t>
      </w:r>
      <w:r w:rsidR="0014523A" w:rsidRPr="007F39F0">
        <w:rPr>
          <w:rFonts w:cstheme="minorHAnsi"/>
          <w:sz w:val="24"/>
          <w:szCs w:val="24"/>
        </w:rPr>
        <w:t>using</w:t>
      </w:r>
      <w:r w:rsidR="00155C83" w:rsidRPr="007F39F0">
        <w:rPr>
          <w:rFonts w:cstheme="minorHAnsi"/>
          <w:sz w:val="24"/>
          <w:szCs w:val="24"/>
        </w:rPr>
        <w:t xml:space="preserve"> SSM to illuminate how workforce development is understood and interpreted. </w:t>
      </w:r>
      <w:r w:rsidR="00D2658F" w:rsidRPr="007F39F0">
        <w:rPr>
          <w:rFonts w:cstheme="minorHAnsi"/>
          <w:sz w:val="24"/>
          <w:szCs w:val="24"/>
        </w:rPr>
        <w:t xml:space="preserve">This was similar to FG1 in Case Study 1, where the focus was </w:t>
      </w:r>
      <w:r w:rsidRPr="007F39F0">
        <w:rPr>
          <w:rFonts w:cstheme="minorHAnsi"/>
          <w:sz w:val="24"/>
          <w:szCs w:val="24"/>
        </w:rPr>
        <w:t xml:space="preserve">making explicit </w:t>
      </w:r>
      <w:r w:rsidR="00D2658F" w:rsidRPr="007F39F0">
        <w:rPr>
          <w:rFonts w:cstheme="minorHAnsi"/>
          <w:sz w:val="24"/>
          <w:szCs w:val="24"/>
        </w:rPr>
        <w:t>the implementation ch</w:t>
      </w:r>
      <w:r w:rsidR="0014523A" w:rsidRPr="007F39F0">
        <w:rPr>
          <w:rFonts w:cstheme="minorHAnsi"/>
          <w:sz w:val="24"/>
          <w:szCs w:val="24"/>
        </w:rPr>
        <w:t>ain of</w:t>
      </w:r>
      <w:r w:rsidR="00D2658F" w:rsidRPr="007F39F0">
        <w:rPr>
          <w:rFonts w:cstheme="minorHAnsi"/>
          <w:sz w:val="24"/>
          <w:szCs w:val="24"/>
        </w:rPr>
        <w:t xml:space="preserve"> the ICP in order to develop SSM maps and </w:t>
      </w:r>
      <w:r w:rsidRPr="007F39F0">
        <w:rPr>
          <w:rFonts w:cstheme="minorHAnsi"/>
          <w:sz w:val="24"/>
          <w:szCs w:val="24"/>
        </w:rPr>
        <w:t xml:space="preserve">subsequent </w:t>
      </w:r>
      <w:r w:rsidR="00D2658F" w:rsidRPr="007F39F0">
        <w:rPr>
          <w:rFonts w:cstheme="minorHAnsi"/>
          <w:sz w:val="24"/>
          <w:szCs w:val="24"/>
        </w:rPr>
        <w:t xml:space="preserve">initial programme theories. </w:t>
      </w:r>
    </w:p>
    <w:p w14:paraId="3C67B47F" w14:textId="77777777" w:rsidR="00897691" w:rsidRPr="007F39F0" w:rsidRDefault="00F963E1" w:rsidP="0014523A">
      <w:pPr>
        <w:spacing w:line="480" w:lineRule="auto"/>
        <w:rPr>
          <w:rFonts w:cstheme="minorHAnsi"/>
          <w:sz w:val="24"/>
          <w:szCs w:val="24"/>
          <w:u w:val="single"/>
          <w:lang w:val="en-US"/>
        </w:rPr>
      </w:pPr>
      <w:r w:rsidRPr="007F39F0">
        <w:rPr>
          <w:rFonts w:cstheme="minorHAnsi"/>
          <w:sz w:val="24"/>
          <w:szCs w:val="24"/>
          <w:lang w:val="en-US"/>
        </w:rPr>
        <w:t xml:space="preserve">In Case Study 2, </w:t>
      </w:r>
      <w:r w:rsidR="00247BCD" w:rsidRPr="007F39F0">
        <w:rPr>
          <w:rFonts w:cstheme="minorHAnsi"/>
          <w:sz w:val="24"/>
          <w:szCs w:val="24"/>
          <w:lang w:val="en-US"/>
        </w:rPr>
        <w:t xml:space="preserve">the rich pictures developed from </w:t>
      </w:r>
      <w:r w:rsidR="005C4C03" w:rsidRPr="007F39F0">
        <w:rPr>
          <w:rFonts w:cstheme="minorHAnsi"/>
          <w:sz w:val="24"/>
          <w:szCs w:val="24"/>
          <w:lang w:val="en-US"/>
        </w:rPr>
        <w:t xml:space="preserve">use of </w:t>
      </w:r>
      <w:r w:rsidR="00247BCD" w:rsidRPr="007F39F0">
        <w:rPr>
          <w:rFonts w:cstheme="minorHAnsi"/>
          <w:sz w:val="24"/>
          <w:szCs w:val="24"/>
          <w:lang w:val="en-US"/>
        </w:rPr>
        <w:t xml:space="preserve">CATWOE guided deliberative conversations </w:t>
      </w:r>
      <w:r w:rsidR="009812BC" w:rsidRPr="007F39F0">
        <w:rPr>
          <w:rFonts w:cstheme="minorHAnsi"/>
          <w:sz w:val="24"/>
          <w:szCs w:val="24"/>
          <w:lang w:val="en-US"/>
        </w:rPr>
        <w:t xml:space="preserve">and </w:t>
      </w:r>
      <w:r w:rsidR="00247BCD" w:rsidRPr="007F39F0">
        <w:rPr>
          <w:rFonts w:cstheme="minorHAnsi"/>
          <w:sz w:val="24"/>
          <w:szCs w:val="24"/>
          <w:lang w:val="en-US"/>
        </w:rPr>
        <w:t xml:space="preserve">were a source of evidence that informed initial </w:t>
      </w:r>
      <w:proofErr w:type="spellStart"/>
      <w:r w:rsidR="00247BCD" w:rsidRPr="007F39F0">
        <w:rPr>
          <w:rFonts w:cstheme="minorHAnsi"/>
          <w:sz w:val="24"/>
          <w:szCs w:val="24"/>
          <w:lang w:val="en-US"/>
        </w:rPr>
        <w:t>programme</w:t>
      </w:r>
      <w:proofErr w:type="spellEnd"/>
      <w:r w:rsidR="00247BCD" w:rsidRPr="007F39F0">
        <w:rPr>
          <w:rFonts w:cstheme="minorHAnsi"/>
          <w:sz w:val="24"/>
          <w:szCs w:val="24"/>
          <w:lang w:val="en-US"/>
        </w:rPr>
        <w:t xml:space="preserve"> theory development </w:t>
      </w:r>
      <w:r w:rsidR="00155C83" w:rsidRPr="007F39F0">
        <w:rPr>
          <w:rFonts w:cstheme="minorHAnsi"/>
          <w:sz w:val="24"/>
          <w:szCs w:val="24"/>
          <w:lang w:val="en-US"/>
        </w:rPr>
        <w:t xml:space="preserve">(see Table 1). </w:t>
      </w:r>
      <w:r w:rsidR="00247BCD" w:rsidRPr="007F39F0">
        <w:rPr>
          <w:rFonts w:cstheme="minorHAnsi"/>
          <w:sz w:val="24"/>
          <w:szCs w:val="24"/>
          <w:lang w:val="en-US"/>
        </w:rPr>
        <w:t>Specifically, the elements of the rich pictures were used as concepts upon which to build our first attempts at developing the components of hypotheses,</w:t>
      </w:r>
      <w:r w:rsidR="009812BC" w:rsidRPr="007F39F0">
        <w:rPr>
          <w:rFonts w:cstheme="minorHAnsi"/>
          <w:sz w:val="24"/>
          <w:szCs w:val="24"/>
          <w:lang w:val="en-US"/>
        </w:rPr>
        <w:t xml:space="preserve"> which then developed into initial </w:t>
      </w:r>
      <w:proofErr w:type="spellStart"/>
      <w:r w:rsidR="009812BC" w:rsidRPr="007F39F0">
        <w:rPr>
          <w:rFonts w:cstheme="minorHAnsi"/>
          <w:sz w:val="24"/>
          <w:szCs w:val="24"/>
          <w:lang w:val="en-US"/>
        </w:rPr>
        <w:t>programme</w:t>
      </w:r>
      <w:proofErr w:type="spellEnd"/>
      <w:r w:rsidR="009812BC" w:rsidRPr="007F39F0">
        <w:rPr>
          <w:rFonts w:cstheme="minorHAnsi"/>
          <w:sz w:val="24"/>
          <w:szCs w:val="24"/>
          <w:lang w:val="en-US"/>
        </w:rPr>
        <w:t xml:space="preserve"> </w:t>
      </w:r>
      <w:r w:rsidR="00EF39C3" w:rsidRPr="007F39F0">
        <w:rPr>
          <w:rFonts w:cstheme="minorHAnsi"/>
          <w:sz w:val="24"/>
          <w:szCs w:val="24"/>
          <w:lang w:val="en-US"/>
        </w:rPr>
        <w:t>theories</w:t>
      </w:r>
      <w:r w:rsidR="009812BC" w:rsidRPr="007F39F0">
        <w:rPr>
          <w:rFonts w:cstheme="minorHAnsi"/>
          <w:sz w:val="24"/>
          <w:szCs w:val="24"/>
          <w:lang w:val="en-US"/>
        </w:rPr>
        <w:t xml:space="preserve">. The rich pictures also contributed to identification of </w:t>
      </w:r>
      <w:r w:rsidR="00247BCD" w:rsidRPr="007F39F0">
        <w:rPr>
          <w:rFonts w:cstheme="minorHAnsi"/>
          <w:sz w:val="24"/>
          <w:szCs w:val="24"/>
          <w:lang w:val="en-US"/>
        </w:rPr>
        <w:t>search term</w:t>
      </w:r>
      <w:r w:rsidR="009812BC" w:rsidRPr="007F39F0">
        <w:rPr>
          <w:rFonts w:cstheme="minorHAnsi"/>
          <w:sz w:val="24"/>
          <w:szCs w:val="24"/>
          <w:lang w:val="en-US"/>
        </w:rPr>
        <w:t>s</w:t>
      </w:r>
      <w:r w:rsidR="00247BCD" w:rsidRPr="007F39F0">
        <w:rPr>
          <w:rFonts w:cstheme="minorHAnsi"/>
          <w:sz w:val="24"/>
          <w:szCs w:val="24"/>
          <w:lang w:val="en-US"/>
        </w:rPr>
        <w:t xml:space="preserve"> in what is typically, with</w:t>
      </w:r>
      <w:r w:rsidR="005C4C03" w:rsidRPr="007F39F0">
        <w:rPr>
          <w:rFonts w:cstheme="minorHAnsi"/>
          <w:sz w:val="24"/>
          <w:szCs w:val="24"/>
          <w:lang w:val="en-US"/>
        </w:rPr>
        <w:t>in</w:t>
      </w:r>
      <w:r w:rsidR="00247BCD" w:rsidRPr="007F39F0">
        <w:rPr>
          <w:rFonts w:cstheme="minorHAnsi"/>
          <w:sz w:val="24"/>
          <w:szCs w:val="24"/>
          <w:lang w:val="en-US"/>
        </w:rPr>
        <w:t xml:space="preserve"> realist review, an iterative evidence search process. </w:t>
      </w:r>
      <w:r w:rsidR="0014523A" w:rsidRPr="007F39F0">
        <w:rPr>
          <w:rFonts w:cstheme="minorHAnsi"/>
          <w:sz w:val="24"/>
          <w:szCs w:val="24"/>
          <w:lang w:val="en-US"/>
        </w:rPr>
        <w:t xml:space="preserve">Similarly, in Case Study 1, the outputs of FG1 were made into SSM maps (Figure 1), on which </w:t>
      </w:r>
      <w:proofErr w:type="spellStart"/>
      <w:r w:rsidR="0014523A" w:rsidRPr="007F39F0">
        <w:rPr>
          <w:rFonts w:cstheme="minorHAnsi"/>
          <w:sz w:val="24"/>
          <w:szCs w:val="24"/>
          <w:lang w:val="en-US"/>
        </w:rPr>
        <w:t>programme</w:t>
      </w:r>
      <w:proofErr w:type="spellEnd"/>
      <w:r w:rsidR="0014523A" w:rsidRPr="007F39F0">
        <w:rPr>
          <w:rFonts w:cstheme="minorHAnsi"/>
          <w:sz w:val="24"/>
          <w:szCs w:val="24"/>
          <w:lang w:val="en-US"/>
        </w:rPr>
        <w:t xml:space="preserve"> theories were developed</w:t>
      </w:r>
      <w:r w:rsidR="00155C83" w:rsidRPr="007F39F0">
        <w:rPr>
          <w:rFonts w:cstheme="minorHAnsi"/>
          <w:sz w:val="24"/>
          <w:szCs w:val="24"/>
          <w:lang w:val="en-US"/>
        </w:rPr>
        <w:t>.</w:t>
      </w:r>
      <w:r w:rsidR="0014523A" w:rsidRPr="007F39F0">
        <w:rPr>
          <w:rFonts w:cstheme="minorHAnsi"/>
          <w:sz w:val="24"/>
          <w:szCs w:val="24"/>
          <w:lang w:val="en-US"/>
        </w:rPr>
        <w:t xml:space="preserve"> Thus the</w:t>
      </w:r>
      <w:r w:rsidR="00155C83" w:rsidRPr="007F39F0">
        <w:rPr>
          <w:rFonts w:cstheme="minorHAnsi"/>
          <w:sz w:val="24"/>
          <w:szCs w:val="24"/>
          <w:lang w:val="en-US"/>
        </w:rPr>
        <w:t xml:space="preserve"> rich </w:t>
      </w:r>
      <w:r w:rsidRPr="007F39F0">
        <w:rPr>
          <w:rFonts w:cstheme="minorHAnsi"/>
          <w:sz w:val="24"/>
          <w:szCs w:val="24"/>
          <w:lang w:val="en-US"/>
        </w:rPr>
        <w:t xml:space="preserve">SSM maps developed as a result of FG1 (Case Study 1) and the </w:t>
      </w:r>
      <w:r w:rsidR="0014523A" w:rsidRPr="007F39F0">
        <w:rPr>
          <w:rFonts w:cstheme="minorHAnsi"/>
          <w:sz w:val="24"/>
          <w:szCs w:val="24"/>
          <w:lang w:val="en-US"/>
        </w:rPr>
        <w:t xml:space="preserve">stakeholder </w:t>
      </w:r>
      <w:r w:rsidRPr="007F39F0">
        <w:rPr>
          <w:rFonts w:cstheme="minorHAnsi"/>
          <w:sz w:val="24"/>
          <w:szCs w:val="24"/>
          <w:lang w:val="en-US"/>
        </w:rPr>
        <w:t xml:space="preserve">workshop (Case study 2) </w:t>
      </w:r>
      <w:r w:rsidR="00155C83" w:rsidRPr="007F39F0">
        <w:rPr>
          <w:rFonts w:cstheme="minorHAnsi"/>
          <w:sz w:val="24"/>
          <w:szCs w:val="24"/>
          <w:lang w:val="en-US"/>
        </w:rPr>
        <w:t xml:space="preserve">provided </w:t>
      </w:r>
      <w:r w:rsidR="0014523A" w:rsidRPr="007F39F0">
        <w:rPr>
          <w:rFonts w:cstheme="minorHAnsi"/>
          <w:sz w:val="24"/>
          <w:szCs w:val="24"/>
          <w:lang w:val="en-US"/>
        </w:rPr>
        <w:t xml:space="preserve">a transparent </w:t>
      </w:r>
      <w:r w:rsidR="00155C83" w:rsidRPr="007F39F0">
        <w:rPr>
          <w:rFonts w:cstheme="minorHAnsi"/>
          <w:sz w:val="24"/>
          <w:szCs w:val="24"/>
          <w:lang w:val="en-US"/>
        </w:rPr>
        <w:t xml:space="preserve">basis upon which </w:t>
      </w:r>
      <w:r w:rsidR="0014523A" w:rsidRPr="007F39F0">
        <w:rPr>
          <w:rFonts w:cstheme="minorHAnsi"/>
          <w:sz w:val="24"/>
          <w:szCs w:val="24"/>
          <w:lang w:val="en-US"/>
        </w:rPr>
        <w:t xml:space="preserve">complexity </w:t>
      </w:r>
      <w:proofErr w:type="spellStart"/>
      <w:r w:rsidR="0014523A" w:rsidRPr="007F39F0">
        <w:rPr>
          <w:rFonts w:cstheme="minorHAnsi"/>
          <w:sz w:val="24"/>
          <w:szCs w:val="24"/>
          <w:lang w:val="en-US"/>
        </w:rPr>
        <w:t>cogni</w:t>
      </w:r>
      <w:r w:rsidR="00574E3B" w:rsidRPr="007F39F0">
        <w:rPr>
          <w:rFonts w:cstheme="minorHAnsi"/>
          <w:sz w:val="24"/>
          <w:szCs w:val="24"/>
          <w:lang w:val="en-US"/>
        </w:rPr>
        <w:t>s</w:t>
      </w:r>
      <w:r w:rsidR="0014523A" w:rsidRPr="007F39F0">
        <w:rPr>
          <w:rFonts w:cstheme="minorHAnsi"/>
          <w:sz w:val="24"/>
          <w:szCs w:val="24"/>
          <w:lang w:val="en-US"/>
        </w:rPr>
        <w:t>ant</w:t>
      </w:r>
      <w:proofErr w:type="spellEnd"/>
      <w:r w:rsidR="0014523A" w:rsidRPr="007F39F0">
        <w:rPr>
          <w:rFonts w:cstheme="minorHAnsi"/>
          <w:sz w:val="24"/>
          <w:szCs w:val="24"/>
          <w:lang w:val="en-US"/>
        </w:rPr>
        <w:t xml:space="preserve"> </w:t>
      </w:r>
      <w:r w:rsidR="00574E3B" w:rsidRPr="007F39F0">
        <w:rPr>
          <w:rFonts w:cstheme="minorHAnsi"/>
          <w:sz w:val="24"/>
          <w:szCs w:val="24"/>
          <w:lang w:val="en-US"/>
        </w:rPr>
        <w:t xml:space="preserve">initial </w:t>
      </w:r>
      <w:proofErr w:type="spellStart"/>
      <w:r w:rsidR="0014523A" w:rsidRPr="007F39F0">
        <w:rPr>
          <w:rFonts w:cstheme="minorHAnsi"/>
          <w:sz w:val="24"/>
          <w:szCs w:val="24"/>
          <w:lang w:val="en-US"/>
        </w:rPr>
        <w:t>programme</w:t>
      </w:r>
      <w:proofErr w:type="spellEnd"/>
      <w:r w:rsidR="0014523A" w:rsidRPr="007F39F0">
        <w:rPr>
          <w:rFonts w:cstheme="minorHAnsi"/>
          <w:sz w:val="24"/>
          <w:szCs w:val="24"/>
          <w:lang w:val="en-US"/>
        </w:rPr>
        <w:t xml:space="preserve"> theories were developed. </w:t>
      </w:r>
    </w:p>
    <w:p w14:paraId="71844633" w14:textId="77777777" w:rsidR="0014523A" w:rsidRPr="007F39F0" w:rsidRDefault="0014523A" w:rsidP="00474EAE">
      <w:pPr>
        <w:spacing w:line="480" w:lineRule="auto"/>
        <w:rPr>
          <w:sz w:val="24"/>
          <w:szCs w:val="24"/>
        </w:rPr>
      </w:pPr>
      <w:r w:rsidRPr="007F39F0">
        <w:rPr>
          <w:sz w:val="24"/>
          <w:szCs w:val="24"/>
        </w:rPr>
        <w:t xml:space="preserve">In Case Study 1, </w:t>
      </w:r>
      <w:r w:rsidR="00D35E6C" w:rsidRPr="007F39F0">
        <w:rPr>
          <w:sz w:val="24"/>
          <w:szCs w:val="24"/>
        </w:rPr>
        <w:t xml:space="preserve">SSM maps </w:t>
      </w:r>
      <w:r w:rsidR="002055F3" w:rsidRPr="007F39F0">
        <w:rPr>
          <w:sz w:val="24"/>
          <w:szCs w:val="24"/>
        </w:rPr>
        <w:t>were used to not only develop programme theory with participants, but also to refine them</w:t>
      </w:r>
      <w:r w:rsidR="00153EA0" w:rsidRPr="007F39F0">
        <w:rPr>
          <w:sz w:val="24"/>
          <w:szCs w:val="24"/>
        </w:rPr>
        <w:t xml:space="preserve"> through a further two focus groups</w:t>
      </w:r>
      <w:r w:rsidR="005C3660" w:rsidRPr="007F39F0">
        <w:rPr>
          <w:sz w:val="24"/>
          <w:szCs w:val="24"/>
        </w:rPr>
        <w:t xml:space="preserve"> (FG)</w:t>
      </w:r>
      <w:r w:rsidR="007A1EDC" w:rsidRPr="007F39F0">
        <w:rPr>
          <w:sz w:val="24"/>
          <w:szCs w:val="24"/>
        </w:rPr>
        <w:t xml:space="preserve">, thus allowing for cycles of discussion, deliberation and knowledge development </w:t>
      </w:r>
      <w:r w:rsidR="007A1EDC" w:rsidRPr="007F39F0">
        <w:rPr>
          <w:sz w:val="24"/>
          <w:szCs w:val="24"/>
        </w:rPr>
        <w:fldChar w:fldCharType="begin"/>
      </w:r>
      <w:r w:rsidR="007A1EDC" w:rsidRPr="007F39F0">
        <w:rPr>
          <w:sz w:val="24"/>
          <w:szCs w:val="24"/>
        </w:rPr>
        <w:instrText xml:space="preserve"> ADDIN EN.CITE &lt;EndNote&gt;&lt;Cite&gt;&lt;Author&gt;Checkland&lt;/Author&gt;&lt;Year&gt;2000&lt;/Year&gt;&lt;RecNum&gt;27&lt;/RecNum&gt;&lt;DisplayText&gt;(Checkland, 2000)&lt;/DisplayText&gt;&lt;record&gt;&lt;rec-number&gt;27&lt;/rec-number&gt;&lt;foreign-keys&gt;&lt;key app="EN" db-id="swxffdwtm0wprdeev5a5edv90radtarf9fd0" timestamp="0"&gt;27&lt;/key&gt;&lt;/foreign-keys&gt;&lt;ref-type name="Journal Article"&gt;17&lt;/ref-type&gt;&lt;contributors&gt;&lt;authors&gt;&lt;author&gt;Checkland, P&lt;/author&gt;&lt;/authors&gt;&lt;/contributors&gt;&lt;titles&gt;&lt;title&gt;Soft Systems Methodology: A Thirty Year Retrospective&lt;/title&gt;&lt;secondary-title&gt;Systems Research and Behavioral Science&lt;/secondary-title&gt;&lt;/titles&gt;&lt;pages&gt;s11-s58&lt;/pages&gt;&lt;volume&gt;17&lt;/volume&gt;&lt;dates&gt;&lt;year&gt;2000&lt;/year&gt;&lt;/dates&gt;&lt;urls&gt;&lt;/urls&gt;&lt;/record&gt;&lt;/Cite&gt;&lt;/EndNote&gt;</w:instrText>
      </w:r>
      <w:r w:rsidR="007A1EDC" w:rsidRPr="007F39F0">
        <w:rPr>
          <w:sz w:val="24"/>
          <w:szCs w:val="24"/>
        </w:rPr>
        <w:fldChar w:fldCharType="separate"/>
      </w:r>
      <w:r w:rsidR="007A1EDC" w:rsidRPr="007F39F0">
        <w:rPr>
          <w:noProof/>
          <w:sz w:val="24"/>
          <w:szCs w:val="24"/>
        </w:rPr>
        <w:t>(Checkland, 2000)</w:t>
      </w:r>
      <w:r w:rsidR="007A1EDC" w:rsidRPr="007F39F0">
        <w:rPr>
          <w:sz w:val="24"/>
          <w:szCs w:val="24"/>
        </w:rPr>
        <w:fldChar w:fldCharType="end"/>
      </w:r>
      <w:r w:rsidR="007A1EDC" w:rsidRPr="007F39F0">
        <w:rPr>
          <w:sz w:val="24"/>
          <w:szCs w:val="24"/>
        </w:rPr>
        <w:t xml:space="preserve">. </w:t>
      </w:r>
      <w:r w:rsidRPr="007F39F0">
        <w:rPr>
          <w:sz w:val="24"/>
          <w:szCs w:val="24"/>
        </w:rPr>
        <w:t xml:space="preserve">FG2 allowed </w:t>
      </w:r>
      <w:r w:rsidR="00D35E6C" w:rsidRPr="007F39F0">
        <w:rPr>
          <w:sz w:val="24"/>
          <w:szCs w:val="24"/>
        </w:rPr>
        <w:t xml:space="preserve">participants </w:t>
      </w:r>
      <w:r w:rsidRPr="007F39F0">
        <w:rPr>
          <w:sz w:val="24"/>
          <w:szCs w:val="24"/>
        </w:rPr>
        <w:t xml:space="preserve">to explore and refine </w:t>
      </w:r>
      <w:r w:rsidR="00D35E6C" w:rsidRPr="007F39F0">
        <w:rPr>
          <w:sz w:val="24"/>
          <w:szCs w:val="24"/>
        </w:rPr>
        <w:t xml:space="preserve">several programme theories, contrasting their </w:t>
      </w:r>
      <w:r w:rsidR="00D35E6C" w:rsidRPr="007F39F0">
        <w:rPr>
          <w:sz w:val="24"/>
          <w:szCs w:val="24"/>
        </w:rPr>
        <w:lastRenderedPageBreak/>
        <w:t>experiences with the maps generated from FG1</w:t>
      </w:r>
      <w:r w:rsidR="002055F3" w:rsidRPr="007F39F0">
        <w:rPr>
          <w:sz w:val="24"/>
          <w:szCs w:val="24"/>
        </w:rPr>
        <w:t>. This process</w:t>
      </w:r>
      <w:r w:rsidR="00D35E6C" w:rsidRPr="007F39F0">
        <w:rPr>
          <w:sz w:val="24"/>
          <w:szCs w:val="24"/>
        </w:rPr>
        <w:t xml:space="preserve"> helped </w:t>
      </w:r>
      <w:r w:rsidR="002055F3" w:rsidRPr="007F39F0">
        <w:rPr>
          <w:sz w:val="24"/>
          <w:szCs w:val="24"/>
        </w:rPr>
        <w:t xml:space="preserve">in </w:t>
      </w:r>
      <w:r w:rsidR="00D35E6C" w:rsidRPr="007F39F0">
        <w:rPr>
          <w:sz w:val="24"/>
          <w:szCs w:val="24"/>
        </w:rPr>
        <w:t>highlight</w:t>
      </w:r>
      <w:r w:rsidR="002055F3" w:rsidRPr="007F39F0">
        <w:rPr>
          <w:sz w:val="24"/>
          <w:szCs w:val="24"/>
        </w:rPr>
        <w:t>ing</w:t>
      </w:r>
      <w:r w:rsidR="00D35E6C" w:rsidRPr="007F39F0">
        <w:rPr>
          <w:sz w:val="24"/>
          <w:szCs w:val="24"/>
        </w:rPr>
        <w:t xml:space="preserve"> the</w:t>
      </w:r>
      <w:r w:rsidR="00153EA0" w:rsidRPr="007F39F0">
        <w:rPr>
          <w:sz w:val="24"/>
          <w:szCs w:val="24"/>
        </w:rPr>
        <w:t xml:space="preserve"> key</w:t>
      </w:r>
      <w:r w:rsidR="00D35E6C" w:rsidRPr="007F39F0">
        <w:rPr>
          <w:sz w:val="24"/>
          <w:szCs w:val="24"/>
        </w:rPr>
        <w:t xml:space="preserve"> contexts and mechanisms </w:t>
      </w:r>
      <w:r w:rsidR="00153EA0" w:rsidRPr="007F39F0">
        <w:rPr>
          <w:sz w:val="24"/>
          <w:szCs w:val="24"/>
        </w:rPr>
        <w:t xml:space="preserve">which lead to intended </w:t>
      </w:r>
      <w:r w:rsidR="00D35E6C" w:rsidRPr="007F39F0">
        <w:rPr>
          <w:sz w:val="24"/>
          <w:szCs w:val="24"/>
        </w:rPr>
        <w:t>outcomes and allowed the research project to capitalise on practitioners’ combined individual and organisational memory, experience and wisdom.</w:t>
      </w:r>
      <w:r w:rsidR="00474EAE" w:rsidRPr="007F39F0">
        <w:rPr>
          <w:sz w:val="24"/>
          <w:szCs w:val="24"/>
        </w:rPr>
        <w:t xml:space="preserve"> FG participants confirmed, falsified, and refined emerging theories </w:t>
      </w:r>
      <w:r w:rsidR="00474EAE" w:rsidRPr="007F39F0">
        <w:rPr>
          <w:sz w:val="24"/>
          <w:szCs w:val="24"/>
        </w:rPr>
        <w:fldChar w:fldCharType="begin"/>
      </w:r>
      <w:r w:rsidR="00474EAE" w:rsidRPr="007F39F0">
        <w:rPr>
          <w:sz w:val="24"/>
          <w:szCs w:val="24"/>
        </w:rPr>
        <w:instrText xml:space="preserve"> ADDIN EN.CITE &lt;EndNote&gt;&lt;Cite&gt;&lt;Author&gt;Manzano&lt;/Author&gt;&lt;Year&gt;2016&lt;/Year&gt;&lt;RecNum&gt;707&lt;/RecNum&gt;&lt;DisplayText&gt;(Manzano, 2016)&lt;/DisplayText&gt;&lt;record&gt;&lt;rec-number&gt;707&lt;/rec-number&gt;&lt;foreign-keys&gt;&lt;key app="EN" db-id="swxffdwtm0wprdeev5a5edv90radtarf9fd0" timestamp="1461584529"&gt;707&lt;/key&gt;&lt;/foreign-keys&gt;&lt;ref-type name="Journal Article"&gt;17&lt;/ref-type&gt;&lt;contributors&gt;&lt;authors&gt;&lt;author&gt;Manzano, A&lt;/author&gt;&lt;/authors&gt;&lt;/contributors&gt;&lt;titles&gt;&lt;title&gt;The craft of interviewing in realist evaluation&lt;/title&gt;&lt;secondary-title&gt;Evaluation &lt;/secondary-title&gt;&lt;/titles&gt;&lt;periodical&gt;&lt;full-title&gt;Evaluation&lt;/full-title&gt;&lt;/periodical&gt;&lt;pages&gt;1-19&lt;/pages&gt;&lt;dates&gt;&lt;year&gt;2016&lt;/year&gt;&lt;/dates&gt;&lt;urls&gt;&lt;/urls&gt;&lt;electronic-resource-num&gt;10.1177/1356389016638615&lt;/electronic-resource-num&gt;&lt;/record&gt;&lt;/Cite&gt;&lt;/EndNote&gt;</w:instrText>
      </w:r>
      <w:r w:rsidR="00474EAE" w:rsidRPr="007F39F0">
        <w:rPr>
          <w:sz w:val="24"/>
          <w:szCs w:val="24"/>
        </w:rPr>
        <w:fldChar w:fldCharType="separate"/>
      </w:r>
      <w:r w:rsidR="00474EAE" w:rsidRPr="007F39F0">
        <w:rPr>
          <w:noProof/>
          <w:sz w:val="24"/>
          <w:szCs w:val="24"/>
        </w:rPr>
        <w:t>(Manzano, 2016)</w:t>
      </w:r>
      <w:r w:rsidR="00474EAE" w:rsidRPr="007F39F0">
        <w:rPr>
          <w:sz w:val="24"/>
          <w:szCs w:val="24"/>
        </w:rPr>
        <w:fldChar w:fldCharType="end"/>
      </w:r>
      <w:r w:rsidR="00474EAE" w:rsidRPr="007F39F0">
        <w:rPr>
          <w:sz w:val="24"/>
          <w:szCs w:val="24"/>
        </w:rPr>
        <w:t xml:space="preserve"> engaging in the teacher learner cycle, which aids in avoiding theory confirmation bias.</w:t>
      </w:r>
      <w:r w:rsidR="00474EAE" w:rsidRPr="007F39F0">
        <w:rPr>
          <w:color w:val="FF0000"/>
          <w:sz w:val="24"/>
          <w:szCs w:val="24"/>
        </w:rPr>
        <w:t xml:space="preserve"> </w:t>
      </w:r>
      <w:r w:rsidRPr="007F39F0">
        <w:rPr>
          <w:sz w:val="24"/>
          <w:szCs w:val="24"/>
        </w:rPr>
        <w:t xml:space="preserve">SSM maps that </w:t>
      </w:r>
      <w:r w:rsidR="00474EAE" w:rsidRPr="007F39F0">
        <w:rPr>
          <w:sz w:val="24"/>
          <w:szCs w:val="24"/>
        </w:rPr>
        <w:t xml:space="preserve">were </w:t>
      </w:r>
      <w:r w:rsidRPr="007F39F0">
        <w:rPr>
          <w:sz w:val="24"/>
          <w:szCs w:val="24"/>
        </w:rPr>
        <w:t>developed from FG2 were also used by the research team to explain locality data trends and themes from other aspects of the evaluation.</w:t>
      </w:r>
    </w:p>
    <w:p w14:paraId="7A85F91A" w14:textId="6E19FC59" w:rsidR="0014523A" w:rsidRPr="007F39F0" w:rsidRDefault="00153EA0" w:rsidP="0014523A">
      <w:pPr>
        <w:spacing w:line="480" w:lineRule="auto"/>
        <w:rPr>
          <w:sz w:val="24"/>
          <w:szCs w:val="24"/>
        </w:rPr>
      </w:pPr>
      <w:r w:rsidRPr="007F39F0">
        <w:rPr>
          <w:sz w:val="24"/>
          <w:szCs w:val="24"/>
        </w:rPr>
        <w:t>In the final focus group</w:t>
      </w:r>
      <w:r w:rsidR="0014523A" w:rsidRPr="007F39F0">
        <w:rPr>
          <w:sz w:val="24"/>
          <w:szCs w:val="24"/>
        </w:rPr>
        <w:t xml:space="preserve"> in Case Study 1, attention was devoted to participants explaining specific contingencies between the SSM concepts (for example, inputs, transformations, environmental constraints, as described above), which had previously been developed in FG2. This meant condensing the map through honed </w:t>
      </w:r>
      <w:r w:rsidR="002055F3" w:rsidRPr="007F39F0">
        <w:rPr>
          <w:sz w:val="24"/>
          <w:szCs w:val="24"/>
        </w:rPr>
        <w:t xml:space="preserve">participant </w:t>
      </w:r>
      <w:r w:rsidR="0014523A" w:rsidRPr="007F39F0">
        <w:rPr>
          <w:sz w:val="24"/>
          <w:szCs w:val="24"/>
        </w:rPr>
        <w:t>theory to find specific CMO</w:t>
      </w:r>
      <w:r w:rsidR="00F7101B" w:rsidRPr="007F39F0">
        <w:rPr>
          <w:sz w:val="24"/>
          <w:szCs w:val="24"/>
        </w:rPr>
        <w:t>C</w:t>
      </w:r>
      <w:r w:rsidR="0014523A" w:rsidRPr="007F39F0">
        <w:rPr>
          <w:sz w:val="24"/>
          <w:szCs w:val="24"/>
        </w:rPr>
        <w:t>s relevant to ACP. Figure 2 displays the final refined SSM map/CMO</w:t>
      </w:r>
      <w:r w:rsidR="00F7101B" w:rsidRPr="007F39F0">
        <w:rPr>
          <w:sz w:val="24"/>
          <w:szCs w:val="24"/>
        </w:rPr>
        <w:t>C</w:t>
      </w:r>
      <w:r w:rsidR="0014523A" w:rsidRPr="007F39F0">
        <w:rPr>
          <w:sz w:val="24"/>
          <w:szCs w:val="24"/>
        </w:rPr>
        <w:t xml:space="preserve"> in relation to ACP: In a healthcare system focused on patient centred care and shared decision making (distal context), an engaged health care professional (proximal context) will use advance care planning </w:t>
      </w:r>
      <w:r w:rsidR="00F31E7F" w:rsidRPr="007F39F0">
        <w:rPr>
          <w:sz w:val="24"/>
          <w:szCs w:val="24"/>
        </w:rPr>
        <w:t xml:space="preserve">forms </w:t>
      </w:r>
      <w:r w:rsidR="0014523A" w:rsidRPr="007F39F0">
        <w:rPr>
          <w:sz w:val="24"/>
          <w:szCs w:val="24"/>
        </w:rPr>
        <w:t xml:space="preserve">(resource), leading to shared knowledge and increased trust between families, patients and health care professionals (reasoning), resulting in </w:t>
      </w:r>
      <w:r w:rsidR="00F31E7F" w:rsidRPr="007F39F0">
        <w:rPr>
          <w:sz w:val="24"/>
          <w:szCs w:val="24"/>
        </w:rPr>
        <w:t xml:space="preserve">fewer </w:t>
      </w:r>
      <w:r w:rsidR="0014523A" w:rsidRPr="007F39F0">
        <w:rPr>
          <w:sz w:val="24"/>
          <w:szCs w:val="24"/>
        </w:rPr>
        <w:t xml:space="preserve">inappropriate hospital admissions (outcome). </w:t>
      </w:r>
    </w:p>
    <w:p w14:paraId="00B24DEA" w14:textId="77777777" w:rsidR="0014523A" w:rsidRPr="007F39F0" w:rsidRDefault="0014523A" w:rsidP="0014523A">
      <w:pPr>
        <w:spacing w:line="480" w:lineRule="auto"/>
        <w:rPr>
          <w:bCs/>
          <w:sz w:val="24"/>
          <w:szCs w:val="24"/>
          <w:u w:val="single"/>
        </w:rPr>
      </w:pPr>
      <w:r w:rsidRPr="007F39F0">
        <w:rPr>
          <w:bCs/>
          <w:sz w:val="24"/>
          <w:szCs w:val="24"/>
          <w:u w:val="single"/>
        </w:rPr>
        <w:t>INSERT FIGURE 2</w:t>
      </w:r>
    </w:p>
    <w:p w14:paraId="5363BA09" w14:textId="704D3BA0" w:rsidR="0014523A" w:rsidRPr="007F39F0" w:rsidRDefault="0014523A" w:rsidP="0014523A">
      <w:pPr>
        <w:spacing w:line="480" w:lineRule="auto"/>
        <w:rPr>
          <w:sz w:val="24"/>
          <w:szCs w:val="24"/>
        </w:rPr>
      </w:pPr>
      <w:r w:rsidRPr="007F39F0">
        <w:rPr>
          <w:sz w:val="24"/>
          <w:szCs w:val="24"/>
        </w:rPr>
        <w:t xml:space="preserve">The other elements in figure 2 (for example other outputs or owners </w:t>
      </w:r>
      <w:r w:rsidR="002055F3" w:rsidRPr="007F39F0">
        <w:rPr>
          <w:sz w:val="24"/>
          <w:szCs w:val="24"/>
        </w:rPr>
        <w:t xml:space="preserve">which are </w:t>
      </w:r>
      <w:r w:rsidRPr="007F39F0">
        <w:rPr>
          <w:sz w:val="24"/>
          <w:szCs w:val="24"/>
        </w:rPr>
        <w:t>not underlined</w:t>
      </w:r>
      <w:r w:rsidR="0021602C" w:rsidRPr="007F39F0">
        <w:rPr>
          <w:sz w:val="24"/>
          <w:szCs w:val="24"/>
        </w:rPr>
        <w:t xml:space="preserve"> and therefore do not feature in the final CMO</w:t>
      </w:r>
      <w:r w:rsidR="00F7101B" w:rsidRPr="007F39F0">
        <w:rPr>
          <w:sz w:val="24"/>
          <w:szCs w:val="24"/>
        </w:rPr>
        <w:t>C</w:t>
      </w:r>
      <w:r w:rsidRPr="007F39F0">
        <w:rPr>
          <w:sz w:val="24"/>
          <w:szCs w:val="24"/>
        </w:rPr>
        <w:t>) were not discounted but participants selected the elements that are underlined as essential in ACP. The</w:t>
      </w:r>
      <w:r w:rsidR="0021602C" w:rsidRPr="007F39F0">
        <w:rPr>
          <w:sz w:val="24"/>
          <w:szCs w:val="24"/>
        </w:rPr>
        <w:t>se omitted elements</w:t>
      </w:r>
      <w:r w:rsidRPr="007F39F0">
        <w:rPr>
          <w:sz w:val="24"/>
          <w:szCs w:val="24"/>
        </w:rPr>
        <w:t xml:space="preserve"> were developed to form </w:t>
      </w:r>
      <w:r w:rsidR="0021602C" w:rsidRPr="007F39F0">
        <w:rPr>
          <w:sz w:val="24"/>
          <w:szCs w:val="24"/>
        </w:rPr>
        <w:t xml:space="preserve">alternative </w:t>
      </w:r>
      <w:r w:rsidRPr="007F39F0">
        <w:rPr>
          <w:sz w:val="24"/>
          <w:szCs w:val="24"/>
        </w:rPr>
        <w:t>CMO</w:t>
      </w:r>
      <w:r w:rsidR="00F7101B" w:rsidRPr="007F39F0">
        <w:rPr>
          <w:sz w:val="24"/>
          <w:szCs w:val="24"/>
        </w:rPr>
        <w:t>C</w:t>
      </w:r>
      <w:r w:rsidRPr="007F39F0">
        <w:rPr>
          <w:sz w:val="24"/>
          <w:szCs w:val="24"/>
        </w:rPr>
        <w:t xml:space="preserve">s within the study. All the key explanatory constructs </w:t>
      </w:r>
      <w:r w:rsidR="00474EAE" w:rsidRPr="007F39F0">
        <w:rPr>
          <w:sz w:val="24"/>
          <w:szCs w:val="24"/>
        </w:rPr>
        <w:t xml:space="preserve">were present in Figure 1 which was </w:t>
      </w:r>
      <w:r w:rsidRPr="007F39F0">
        <w:rPr>
          <w:sz w:val="24"/>
          <w:szCs w:val="24"/>
        </w:rPr>
        <w:t xml:space="preserve">developed in FG1, however, </w:t>
      </w:r>
      <w:r w:rsidRPr="007F39F0">
        <w:rPr>
          <w:sz w:val="24"/>
          <w:szCs w:val="24"/>
        </w:rPr>
        <w:lastRenderedPageBreak/>
        <w:t>these elements were not configured as a CMO</w:t>
      </w:r>
      <w:r w:rsidR="00F7101B" w:rsidRPr="007F39F0">
        <w:rPr>
          <w:sz w:val="24"/>
          <w:szCs w:val="24"/>
        </w:rPr>
        <w:t>C</w:t>
      </w:r>
      <w:r w:rsidRPr="007F39F0">
        <w:rPr>
          <w:sz w:val="24"/>
          <w:szCs w:val="24"/>
        </w:rPr>
        <w:t xml:space="preserve"> and not obvious as the most important aspects of ACP to the participants until FG3</w:t>
      </w:r>
      <w:r w:rsidR="005C4C03" w:rsidRPr="007F39F0">
        <w:rPr>
          <w:sz w:val="24"/>
          <w:szCs w:val="24"/>
        </w:rPr>
        <w:t>, after the process of deliberation had ensued through use of SSM</w:t>
      </w:r>
      <w:r w:rsidRPr="007F39F0">
        <w:rPr>
          <w:sz w:val="24"/>
          <w:szCs w:val="24"/>
        </w:rPr>
        <w:t xml:space="preserve">. </w:t>
      </w:r>
    </w:p>
    <w:p w14:paraId="33E4D5AC" w14:textId="2921A0EC" w:rsidR="0014523A" w:rsidRPr="007F39F0" w:rsidRDefault="00474EAE" w:rsidP="0014523A">
      <w:pPr>
        <w:spacing w:line="480" w:lineRule="auto"/>
        <w:rPr>
          <w:sz w:val="24"/>
          <w:szCs w:val="24"/>
        </w:rPr>
      </w:pPr>
      <w:r w:rsidRPr="007F39F0">
        <w:rPr>
          <w:sz w:val="24"/>
          <w:szCs w:val="24"/>
        </w:rPr>
        <w:t xml:space="preserve">Use of SSM in both Case Studies 1 and 2 allowed stakeholders and participants </w:t>
      </w:r>
      <w:r w:rsidR="0014523A" w:rsidRPr="007F39F0">
        <w:rPr>
          <w:sz w:val="24"/>
          <w:szCs w:val="24"/>
        </w:rPr>
        <w:t>to</w:t>
      </w:r>
      <w:r w:rsidRPr="007F39F0">
        <w:rPr>
          <w:sz w:val="24"/>
          <w:szCs w:val="24"/>
        </w:rPr>
        <w:t xml:space="preserve"> provide data, learn from one another’s perspective</w:t>
      </w:r>
      <w:r w:rsidR="00F65995" w:rsidRPr="007F39F0">
        <w:rPr>
          <w:sz w:val="24"/>
          <w:szCs w:val="24"/>
        </w:rPr>
        <w:t>s</w:t>
      </w:r>
      <w:r w:rsidRPr="007F39F0">
        <w:rPr>
          <w:sz w:val="24"/>
          <w:szCs w:val="24"/>
        </w:rPr>
        <w:t xml:space="preserve"> and develop</w:t>
      </w:r>
      <w:r w:rsidR="0014523A" w:rsidRPr="007F39F0">
        <w:rPr>
          <w:sz w:val="24"/>
          <w:szCs w:val="24"/>
        </w:rPr>
        <w:t xml:space="preserve"> </w:t>
      </w:r>
      <w:r w:rsidRPr="007F39F0">
        <w:rPr>
          <w:sz w:val="24"/>
          <w:szCs w:val="24"/>
        </w:rPr>
        <w:t>(and refine in Case Study 1) SSM maps and</w:t>
      </w:r>
      <w:r w:rsidR="00247BCD" w:rsidRPr="007F39F0">
        <w:rPr>
          <w:sz w:val="24"/>
          <w:szCs w:val="24"/>
        </w:rPr>
        <w:t xml:space="preserve"> transform these into</w:t>
      </w:r>
      <w:r w:rsidRPr="007F39F0">
        <w:rPr>
          <w:sz w:val="24"/>
          <w:szCs w:val="24"/>
        </w:rPr>
        <w:t xml:space="preserve"> </w:t>
      </w:r>
      <w:r w:rsidR="00F65995" w:rsidRPr="007F39F0">
        <w:rPr>
          <w:sz w:val="24"/>
          <w:szCs w:val="24"/>
        </w:rPr>
        <w:t xml:space="preserve">initial </w:t>
      </w:r>
      <w:r w:rsidRPr="007F39F0">
        <w:rPr>
          <w:sz w:val="24"/>
          <w:szCs w:val="24"/>
        </w:rPr>
        <w:t>programme theories</w:t>
      </w:r>
      <w:r w:rsidR="0014523A" w:rsidRPr="007F39F0">
        <w:rPr>
          <w:sz w:val="24"/>
          <w:szCs w:val="24"/>
        </w:rPr>
        <w:t>. </w:t>
      </w:r>
      <w:r w:rsidRPr="007F39F0">
        <w:rPr>
          <w:sz w:val="24"/>
          <w:szCs w:val="24"/>
        </w:rPr>
        <w:t>Furthermore, in Case Study 1</w:t>
      </w:r>
      <w:r w:rsidR="0014523A" w:rsidRPr="007F39F0">
        <w:rPr>
          <w:sz w:val="24"/>
          <w:szCs w:val="24"/>
        </w:rPr>
        <w:t xml:space="preserve"> </w:t>
      </w:r>
      <w:r w:rsidRPr="007F39F0">
        <w:rPr>
          <w:sz w:val="24"/>
          <w:szCs w:val="24"/>
        </w:rPr>
        <w:t xml:space="preserve">participants </w:t>
      </w:r>
      <w:r w:rsidR="0014523A" w:rsidRPr="007F39F0">
        <w:rPr>
          <w:sz w:val="24"/>
          <w:szCs w:val="24"/>
        </w:rPr>
        <w:t xml:space="preserve">could describe contingencies within the ICP confidently whilst embracing complexity, as the visual presentation of SSM maps enabled FG discussions to be framed </w:t>
      </w:r>
      <w:r w:rsidR="00092E3F" w:rsidRPr="007F39F0">
        <w:rPr>
          <w:sz w:val="24"/>
          <w:szCs w:val="24"/>
        </w:rPr>
        <w:t xml:space="preserve">whilst considering several factors, due to presentation of CATWOE. This potentially </w:t>
      </w:r>
      <w:r w:rsidR="0014523A" w:rsidRPr="007F39F0">
        <w:rPr>
          <w:sz w:val="24"/>
          <w:szCs w:val="24"/>
        </w:rPr>
        <w:t>generate</w:t>
      </w:r>
      <w:r w:rsidR="00092E3F" w:rsidRPr="007F39F0">
        <w:rPr>
          <w:sz w:val="24"/>
          <w:szCs w:val="24"/>
        </w:rPr>
        <w:t>d</w:t>
      </w:r>
      <w:r w:rsidR="0014523A" w:rsidRPr="007F39F0">
        <w:rPr>
          <w:sz w:val="24"/>
          <w:szCs w:val="24"/>
        </w:rPr>
        <w:t xml:space="preserve"> further comments in a way that CMO</w:t>
      </w:r>
      <w:r w:rsidR="00F7101B" w:rsidRPr="007F39F0">
        <w:rPr>
          <w:sz w:val="24"/>
          <w:szCs w:val="24"/>
        </w:rPr>
        <w:t>C</w:t>
      </w:r>
      <w:r w:rsidR="0014523A" w:rsidRPr="007F39F0">
        <w:rPr>
          <w:sz w:val="24"/>
          <w:szCs w:val="24"/>
        </w:rPr>
        <w:t xml:space="preserve"> may not have</w:t>
      </w:r>
      <w:r w:rsidR="00092E3F" w:rsidRPr="007F39F0">
        <w:rPr>
          <w:sz w:val="24"/>
          <w:szCs w:val="24"/>
        </w:rPr>
        <w:t>, as they do not aim to represent the whole system (ICP) as an SSM map does</w:t>
      </w:r>
      <w:r w:rsidR="0014523A" w:rsidRPr="007F39F0">
        <w:rPr>
          <w:sz w:val="24"/>
          <w:szCs w:val="24"/>
        </w:rPr>
        <w:t xml:space="preserve">. Participants could see several factors in one domain, for example, several inputs, and discuss which was the most important for a particular transformation, thereby truly engaging in theory development. </w:t>
      </w:r>
    </w:p>
    <w:p w14:paraId="6CE5E3B9" w14:textId="77777777" w:rsidR="005255C6" w:rsidRPr="007F39F0" w:rsidRDefault="00D35E6C" w:rsidP="0014523A">
      <w:pPr>
        <w:autoSpaceDE w:val="0"/>
        <w:autoSpaceDN w:val="0"/>
        <w:adjustRightInd w:val="0"/>
        <w:spacing w:after="0" w:line="480" w:lineRule="auto"/>
        <w:rPr>
          <w:sz w:val="24"/>
          <w:szCs w:val="24"/>
        </w:rPr>
      </w:pPr>
      <w:r w:rsidRPr="007F39F0">
        <w:rPr>
          <w:sz w:val="24"/>
          <w:szCs w:val="24"/>
        </w:rPr>
        <w:t>Through SSM, the engagement of the</w:t>
      </w:r>
      <w:r w:rsidR="00066515" w:rsidRPr="007F39F0">
        <w:rPr>
          <w:sz w:val="24"/>
          <w:szCs w:val="24"/>
        </w:rPr>
        <w:t xml:space="preserve"> participants and</w:t>
      </w:r>
      <w:r w:rsidRPr="007F39F0">
        <w:rPr>
          <w:sz w:val="24"/>
          <w:szCs w:val="24"/>
        </w:rPr>
        <w:t xml:space="preserve"> stakeholders who embodied the intervention enabled both the development and refining of realist theories. </w:t>
      </w:r>
      <w:r w:rsidR="00474EAE" w:rsidRPr="007F39F0">
        <w:rPr>
          <w:sz w:val="24"/>
          <w:szCs w:val="24"/>
        </w:rPr>
        <w:t xml:space="preserve">Use of </w:t>
      </w:r>
      <w:r w:rsidRPr="007F39F0">
        <w:rPr>
          <w:sz w:val="24"/>
          <w:szCs w:val="24"/>
        </w:rPr>
        <w:t xml:space="preserve">SSM provided </w:t>
      </w:r>
      <w:r w:rsidR="005C4C03" w:rsidRPr="007F39F0">
        <w:rPr>
          <w:sz w:val="24"/>
          <w:szCs w:val="24"/>
        </w:rPr>
        <w:t>both stakeholders and participants</w:t>
      </w:r>
      <w:r w:rsidRPr="007F39F0">
        <w:rPr>
          <w:sz w:val="24"/>
          <w:szCs w:val="24"/>
        </w:rPr>
        <w:t xml:space="preserve"> with an opportunity to think about their practice</w:t>
      </w:r>
      <w:r w:rsidR="00247BCD" w:rsidRPr="007F39F0">
        <w:rPr>
          <w:sz w:val="24"/>
          <w:szCs w:val="24"/>
        </w:rPr>
        <w:t xml:space="preserve"> and the issue</w:t>
      </w:r>
      <w:r w:rsidR="007A293D" w:rsidRPr="007F39F0">
        <w:rPr>
          <w:sz w:val="24"/>
          <w:szCs w:val="24"/>
        </w:rPr>
        <w:t>/topic</w:t>
      </w:r>
      <w:r w:rsidRPr="007F39F0">
        <w:rPr>
          <w:sz w:val="24"/>
          <w:szCs w:val="24"/>
        </w:rPr>
        <w:t xml:space="preserve"> in a different way, which enabled the surfacing of prior assumptions and implicit considerations</w:t>
      </w:r>
      <w:r w:rsidR="0014523A" w:rsidRPr="007F39F0">
        <w:rPr>
          <w:sz w:val="24"/>
          <w:szCs w:val="24"/>
        </w:rPr>
        <w:t xml:space="preserve">, therefore developing and refining stakeholder informed programme theory. </w:t>
      </w:r>
    </w:p>
    <w:p w14:paraId="4A5E31E8" w14:textId="77777777" w:rsidR="00962289" w:rsidRPr="007F39F0" w:rsidRDefault="00962289" w:rsidP="00CE3A30">
      <w:pPr>
        <w:spacing w:line="480" w:lineRule="auto"/>
        <w:rPr>
          <w:rFonts w:cstheme="minorHAnsi"/>
          <w:sz w:val="24"/>
          <w:szCs w:val="24"/>
          <w:u w:val="single"/>
          <w:lang w:val="en-US"/>
        </w:rPr>
      </w:pPr>
    </w:p>
    <w:p w14:paraId="1AAD7B4F" w14:textId="77777777" w:rsidR="00B72026" w:rsidRPr="007F39F0" w:rsidRDefault="001B64AC" w:rsidP="006A02C6">
      <w:pPr>
        <w:pStyle w:val="Heading1"/>
        <w:ind w:left="360"/>
      </w:pPr>
      <w:r w:rsidRPr="007F39F0">
        <w:lastRenderedPageBreak/>
        <w:t>6.</w:t>
      </w:r>
      <w:r w:rsidR="006A02C6" w:rsidRPr="007F39F0">
        <w:t xml:space="preserve"> </w:t>
      </w:r>
      <w:r w:rsidR="00B72026" w:rsidRPr="007F39F0">
        <w:t>Discussion</w:t>
      </w:r>
    </w:p>
    <w:p w14:paraId="0C603A01" w14:textId="1FF1C888" w:rsidR="00B411F2" w:rsidRPr="007F39F0" w:rsidRDefault="000A1845" w:rsidP="00CE3A30">
      <w:pPr>
        <w:spacing w:line="480" w:lineRule="auto"/>
        <w:rPr>
          <w:rFonts w:cstheme="minorHAnsi"/>
          <w:sz w:val="24"/>
          <w:szCs w:val="24"/>
        </w:rPr>
      </w:pPr>
      <w:r w:rsidRPr="007F39F0">
        <w:rPr>
          <w:rFonts w:cstheme="minorHAnsi"/>
          <w:sz w:val="24"/>
          <w:szCs w:val="24"/>
        </w:rPr>
        <w:t>In this paper w</w:t>
      </w:r>
      <w:r w:rsidR="00822934" w:rsidRPr="007F39F0">
        <w:rPr>
          <w:rFonts w:cstheme="minorHAnsi"/>
          <w:sz w:val="24"/>
          <w:szCs w:val="24"/>
        </w:rPr>
        <w:t xml:space="preserve">e make the case that, as part of a realist endeavour, SSM </w:t>
      </w:r>
      <w:r w:rsidRPr="007F39F0">
        <w:rPr>
          <w:rFonts w:cstheme="minorHAnsi"/>
          <w:sz w:val="24"/>
          <w:szCs w:val="24"/>
        </w:rPr>
        <w:t>is</w:t>
      </w:r>
      <w:r w:rsidR="00822934" w:rsidRPr="007F39F0">
        <w:rPr>
          <w:rFonts w:cstheme="minorHAnsi"/>
          <w:sz w:val="24"/>
          <w:szCs w:val="24"/>
        </w:rPr>
        <w:t xml:space="preserve"> a</w:t>
      </w:r>
      <w:r w:rsidRPr="007F39F0">
        <w:rPr>
          <w:rFonts w:cstheme="minorHAnsi"/>
          <w:sz w:val="24"/>
          <w:szCs w:val="24"/>
        </w:rPr>
        <w:t xml:space="preserve"> useful</w:t>
      </w:r>
      <w:r w:rsidR="00822934" w:rsidRPr="007F39F0">
        <w:rPr>
          <w:rFonts w:cstheme="minorHAnsi"/>
          <w:sz w:val="24"/>
          <w:szCs w:val="24"/>
        </w:rPr>
        <w:t xml:space="preserve"> mapping </w:t>
      </w:r>
      <w:r w:rsidR="009F4DD5" w:rsidRPr="007F39F0">
        <w:rPr>
          <w:rFonts w:cstheme="minorHAnsi"/>
          <w:sz w:val="24"/>
          <w:szCs w:val="24"/>
        </w:rPr>
        <w:t xml:space="preserve">tool </w:t>
      </w:r>
      <w:r w:rsidR="005C4C03" w:rsidRPr="007F39F0">
        <w:rPr>
          <w:rFonts w:cstheme="minorHAnsi"/>
          <w:sz w:val="24"/>
          <w:szCs w:val="24"/>
        </w:rPr>
        <w:t>which can a</w:t>
      </w:r>
      <w:r w:rsidR="0021602C" w:rsidRPr="007F39F0">
        <w:rPr>
          <w:rFonts w:cstheme="minorHAnsi"/>
          <w:sz w:val="24"/>
          <w:szCs w:val="24"/>
        </w:rPr>
        <w:t xml:space="preserve">) </w:t>
      </w:r>
      <w:r w:rsidR="00822934" w:rsidRPr="007F39F0">
        <w:rPr>
          <w:rFonts w:cstheme="minorHAnsi"/>
          <w:sz w:val="24"/>
          <w:szCs w:val="24"/>
        </w:rPr>
        <w:t xml:space="preserve">uncover </w:t>
      </w:r>
      <w:r w:rsidR="00E242AC" w:rsidRPr="007F39F0">
        <w:rPr>
          <w:rFonts w:cstheme="minorHAnsi"/>
          <w:sz w:val="24"/>
          <w:szCs w:val="24"/>
        </w:rPr>
        <w:t xml:space="preserve">and explore </w:t>
      </w:r>
      <w:r w:rsidR="00822934" w:rsidRPr="007F39F0">
        <w:rPr>
          <w:rFonts w:cstheme="minorHAnsi"/>
          <w:sz w:val="24"/>
          <w:szCs w:val="24"/>
        </w:rPr>
        <w:t>programme complexity</w:t>
      </w:r>
      <w:r w:rsidR="005C4C03" w:rsidRPr="007F39F0">
        <w:rPr>
          <w:rFonts w:cstheme="minorHAnsi"/>
          <w:sz w:val="24"/>
          <w:szCs w:val="24"/>
        </w:rPr>
        <w:t xml:space="preserve"> </w:t>
      </w:r>
      <w:r w:rsidR="00F31E7F" w:rsidRPr="007F39F0">
        <w:rPr>
          <w:rFonts w:cstheme="minorHAnsi"/>
          <w:sz w:val="24"/>
          <w:szCs w:val="24"/>
        </w:rPr>
        <w:t xml:space="preserve">(Advantage A) </w:t>
      </w:r>
      <w:r w:rsidR="005C4C03" w:rsidRPr="007F39F0">
        <w:rPr>
          <w:rFonts w:cstheme="minorHAnsi"/>
          <w:sz w:val="24"/>
          <w:szCs w:val="24"/>
        </w:rPr>
        <w:t>and b</w:t>
      </w:r>
      <w:r w:rsidR="0021602C" w:rsidRPr="007F39F0">
        <w:rPr>
          <w:rFonts w:cstheme="minorHAnsi"/>
          <w:sz w:val="24"/>
          <w:szCs w:val="24"/>
        </w:rPr>
        <w:t xml:space="preserve">) develop and refine stakeholder or participant </w:t>
      </w:r>
      <w:r w:rsidR="00EF39C3" w:rsidRPr="007F39F0">
        <w:rPr>
          <w:rFonts w:cstheme="minorHAnsi"/>
          <w:sz w:val="24"/>
          <w:szCs w:val="24"/>
        </w:rPr>
        <w:t xml:space="preserve">realist </w:t>
      </w:r>
      <w:r w:rsidR="0021602C" w:rsidRPr="007F39F0">
        <w:rPr>
          <w:rFonts w:cstheme="minorHAnsi"/>
          <w:sz w:val="24"/>
          <w:szCs w:val="24"/>
        </w:rPr>
        <w:t>programme theor</w:t>
      </w:r>
      <w:r w:rsidR="005C4C03" w:rsidRPr="007F39F0">
        <w:rPr>
          <w:rFonts w:cstheme="minorHAnsi"/>
          <w:sz w:val="24"/>
          <w:szCs w:val="24"/>
        </w:rPr>
        <w:t>ies</w:t>
      </w:r>
      <w:r w:rsidR="00F31E7F" w:rsidRPr="007F39F0">
        <w:rPr>
          <w:rFonts w:cstheme="minorHAnsi"/>
          <w:sz w:val="24"/>
          <w:szCs w:val="24"/>
        </w:rPr>
        <w:t xml:space="preserve"> (Advantage B)</w:t>
      </w:r>
      <w:r w:rsidR="00822934" w:rsidRPr="007F39F0">
        <w:rPr>
          <w:rFonts w:cstheme="minorHAnsi"/>
          <w:sz w:val="24"/>
          <w:szCs w:val="24"/>
        </w:rPr>
        <w:t xml:space="preserve">. </w:t>
      </w:r>
      <w:r w:rsidR="00346F86" w:rsidRPr="007F39F0">
        <w:rPr>
          <w:rFonts w:cstheme="minorHAnsi"/>
          <w:sz w:val="24"/>
          <w:szCs w:val="24"/>
        </w:rPr>
        <w:t>Other t</w:t>
      </w:r>
      <w:r w:rsidRPr="007F39F0">
        <w:rPr>
          <w:rFonts w:cstheme="minorHAnsi"/>
          <w:sz w:val="24"/>
          <w:szCs w:val="24"/>
        </w:rPr>
        <w:t>ools</w:t>
      </w:r>
      <w:r w:rsidR="00346F86" w:rsidRPr="007F39F0">
        <w:rPr>
          <w:rFonts w:cstheme="minorHAnsi"/>
          <w:sz w:val="24"/>
          <w:szCs w:val="24"/>
        </w:rPr>
        <w:t>, such as traditional qualitative interviews or program</w:t>
      </w:r>
      <w:r w:rsidR="00F7101B" w:rsidRPr="007F39F0">
        <w:rPr>
          <w:rFonts w:cstheme="minorHAnsi"/>
          <w:sz w:val="24"/>
          <w:szCs w:val="24"/>
        </w:rPr>
        <w:t>me</w:t>
      </w:r>
      <w:r w:rsidR="00346F86" w:rsidRPr="007F39F0">
        <w:rPr>
          <w:rFonts w:cstheme="minorHAnsi"/>
          <w:sz w:val="24"/>
          <w:szCs w:val="24"/>
        </w:rPr>
        <w:t xml:space="preserve"> logic maps, may </w:t>
      </w:r>
      <w:r w:rsidR="00247BCD" w:rsidRPr="007F39F0">
        <w:rPr>
          <w:rFonts w:cstheme="minorHAnsi"/>
          <w:sz w:val="24"/>
          <w:szCs w:val="24"/>
        </w:rPr>
        <w:t xml:space="preserve">also </w:t>
      </w:r>
      <w:r w:rsidR="00346F86" w:rsidRPr="007F39F0">
        <w:rPr>
          <w:rFonts w:cstheme="minorHAnsi"/>
          <w:sz w:val="24"/>
          <w:szCs w:val="24"/>
        </w:rPr>
        <w:t xml:space="preserve">offer some advantages. However, </w:t>
      </w:r>
      <w:r w:rsidR="00CB7617" w:rsidRPr="007F39F0">
        <w:rPr>
          <w:rFonts w:cstheme="minorHAnsi"/>
          <w:sz w:val="24"/>
          <w:szCs w:val="24"/>
        </w:rPr>
        <w:t xml:space="preserve">the </w:t>
      </w:r>
      <w:r w:rsidR="00346F86" w:rsidRPr="007F39F0">
        <w:rPr>
          <w:rFonts w:cstheme="minorHAnsi"/>
          <w:sz w:val="24"/>
          <w:szCs w:val="24"/>
        </w:rPr>
        <w:t>unique contribution</w:t>
      </w:r>
      <w:r w:rsidRPr="007F39F0">
        <w:rPr>
          <w:rFonts w:cstheme="minorHAnsi"/>
          <w:sz w:val="24"/>
          <w:szCs w:val="24"/>
        </w:rPr>
        <w:t xml:space="preserve"> of SSM</w:t>
      </w:r>
      <w:r w:rsidR="00346F86" w:rsidRPr="007F39F0">
        <w:rPr>
          <w:rFonts w:cstheme="minorHAnsi"/>
          <w:sz w:val="24"/>
          <w:szCs w:val="24"/>
        </w:rPr>
        <w:t xml:space="preserve"> to developing and refining realist programme theories is to combine stakeholder involvement (as could be achieved through qualitative interviews) and structured </w:t>
      </w:r>
      <w:r w:rsidR="0021602C" w:rsidRPr="007F39F0">
        <w:rPr>
          <w:rFonts w:cstheme="minorHAnsi"/>
          <w:sz w:val="24"/>
          <w:szCs w:val="24"/>
        </w:rPr>
        <w:t xml:space="preserve">(CATWOE) </w:t>
      </w:r>
      <w:r w:rsidR="00346F86" w:rsidRPr="007F39F0">
        <w:rPr>
          <w:rFonts w:cstheme="minorHAnsi"/>
          <w:sz w:val="24"/>
          <w:szCs w:val="24"/>
        </w:rPr>
        <w:t>programme mapping</w:t>
      </w:r>
      <w:r w:rsidR="000655E3" w:rsidRPr="007F39F0">
        <w:rPr>
          <w:rFonts w:cstheme="minorHAnsi"/>
          <w:sz w:val="24"/>
          <w:szCs w:val="24"/>
        </w:rPr>
        <w:t>, which surfaces realist relevant information</w:t>
      </w:r>
      <w:r w:rsidR="00346F86" w:rsidRPr="007F39F0">
        <w:rPr>
          <w:rFonts w:cstheme="minorHAnsi"/>
          <w:sz w:val="24"/>
          <w:szCs w:val="24"/>
        </w:rPr>
        <w:t xml:space="preserve">. </w:t>
      </w:r>
      <w:r w:rsidR="00B411F2" w:rsidRPr="007F39F0">
        <w:rPr>
          <w:rFonts w:cstheme="minorHAnsi"/>
          <w:sz w:val="24"/>
          <w:szCs w:val="24"/>
        </w:rPr>
        <w:t xml:space="preserve">To our knowledge, there are no other published examples of the use of SSM within a realist approach; </w:t>
      </w:r>
      <w:r w:rsidRPr="007F39F0">
        <w:rPr>
          <w:rFonts w:cstheme="minorHAnsi"/>
          <w:sz w:val="24"/>
          <w:szCs w:val="24"/>
        </w:rPr>
        <w:t>our work</w:t>
      </w:r>
      <w:r w:rsidR="00E70DCB" w:rsidRPr="007F39F0">
        <w:rPr>
          <w:rFonts w:cstheme="minorHAnsi"/>
          <w:sz w:val="24"/>
          <w:szCs w:val="24"/>
        </w:rPr>
        <w:t xml:space="preserve"> </w:t>
      </w:r>
      <w:r w:rsidR="00E70DCB" w:rsidRPr="007F39F0">
        <w:rPr>
          <w:rFonts w:eastAsia="Calibri" w:cs="Arial"/>
          <w:sz w:val="24"/>
          <w:szCs w:val="24"/>
          <w:lang w:val="en-AU"/>
        </w:rPr>
        <w:t>signal</w:t>
      </w:r>
      <w:r w:rsidRPr="007F39F0">
        <w:rPr>
          <w:rFonts w:eastAsia="Calibri" w:cs="Arial"/>
          <w:sz w:val="24"/>
          <w:szCs w:val="24"/>
          <w:lang w:val="en-AU"/>
        </w:rPr>
        <w:t>s</w:t>
      </w:r>
      <w:r w:rsidR="00E70DCB" w:rsidRPr="007F39F0">
        <w:rPr>
          <w:rFonts w:eastAsia="Calibri" w:cs="Arial"/>
          <w:sz w:val="24"/>
          <w:szCs w:val="24"/>
          <w:lang w:val="en-AU"/>
        </w:rPr>
        <w:t xml:space="preserve"> the possibility and potential fruitfulness of this approach and demonstrate</w:t>
      </w:r>
      <w:r w:rsidRPr="007F39F0">
        <w:rPr>
          <w:rFonts w:eastAsia="Calibri" w:cs="Arial"/>
          <w:sz w:val="24"/>
          <w:szCs w:val="24"/>
          <w:lang w:val="en-AU"/>
        </w:rPr>
        <w:t>s</w:t>
      </w:r>
      <w:r w:rsidR="00E70DCB" w:rsidRPr="007F39F0">
        <w:rPr>
          <w:rFonts w:eastAsia="Calibri" w:cs="Arial"/>
          <w:sz w:val="24"/>
          <w:szCs w:val="24"/>
          <w:lang w:val="en-AU"/>
        </w:rPr>
        <w:t xml:space="preserve"> how it </w:t>
      </w:r>
      <w:r w:rsidR="00E70DCB" w:rsidRPr="007F39F0">
        <w:rPr>
          <w:rFonts w:cstheme="minorHAnsi"/>
          <w:sz w:val="24"/>
          <w:szCs w:val="24"/>
        </w:rPr>
        <w:t>might</w:t>
      </w:r>
      <w:r w:rsidRPr="007F39F0">
        <w:rPr>
          <w:rFonts w:cstheme="minorHAnsi"/>
          <w:sz w:val="24"/>
          <w:szCs w:val="24"/>
        </w:rPr>
        <w:t xml:space="preserve"> build on </w:t>
      </w:r>
      <w:r w:rsidR="00280751" w:rsidRPr="007F39F0">
        <w:rPr>
          <w:rFonts w:cstheme="minorHAnsi"/>
          <w:sz w:val="24"/>
          <w:szCs w:val="24"/>
        </w:rPr>
        <w:t>the “how to” for</w:t>
      </w:r>
      <w:r w:rsidR="00066515" w:rsidRPr="007F39F0">
        <w:rPr>
          <w:rFonts w:cstheme="minorHAnsi"/>
          <w:sz w:val="24"/>
          <w:szCs w:val="24"/>
        </w:rPr>
        <w:t xml:space="preserve"> studies employing</w:t>
      </w:r>
      <w:r w:rsidR="00CB7617" w:rsidRPr="007F39F0">
        <w:rPr>
          <w:rFonts w:cstheme="minorHAnsi"/>
          <w:sz w:val="24"/>
          <w:szCs w:val="24"/>
        </w:rPr>
        <w:t xml:space="preserve"> </w:t>
      </w:r>
      <w:r w:rsidR="00066515" w:rsidRPr="007F39F0">
        <w:rPr>
          <w:rFonts w:eastAsia="Calibri" w:cs="Arial"/>
          <w:sz w:val="24"/>
          <w:szCs w:val="24"/>
          <w:lang w:val="en-AU"/>
        </w:rPr>
        <w:t>realist approaches.</w:t>
      </w:r>
      <w:r w:rsidR="00E70DCB" w:rsidRPr="007F39F0">
        <w:rPr>
          <w:rFonts w:ascii="Arial" w:eastAsia="Calibri" w:hAnsi="Arial" w:cs="Arial"/>
          <w:sz w:val="24"/>
          <w:szCs w:val="24"/>
          <w:lang w:val="en-AU"/>
        </w:rPr>
        <w:t xml:space="preserve"> </w:t>
      </w:r>
    </w:p>
    <w:p w14:paraId="629DE398" w14:textId="13DFC68E" w:rsidR="000A2A65" w:rsidRPr="007F39F0" w:rsidRDefault="005C4C03" w:rsidP="00CE3A30">
      <w:pPr>
        <w:spacing w:line="480" w:lineRule="auto"/>
        <w:ind w:left="45"/>
        <w:rPr>
          <w:rFonts w:cstheme="minorHAnsi"/>
          <w:sz w:val="24"/>
          <w:szCs w:val="24"/>
        </w:rPr>
      </w:pPr>
      <w:r w:rsidRPr="007F39F0">
        <w:rPr>
          <w:rFonts w:cstheme="minorHAnsi"/>
          <w:sz w:val="24"/>
          <w:szCs w:val="24"/>
        </w:rPr>
        <w:t>Throughout this paper, w</w:t>
      </w:r>
      <w:r w:rsidR="00066515" w:rsidRPr="007F39F0">
        <w:rPr>
          <w:rFonts w:cstheme="minorHAnsi"/>
          <w:sz w:val="24"/>
          <w:szCs w:val="24"/>
        </w:rPr>
        <w:t>e</w:t>
      </w:r>
      <w:r w:rsidR="00280751" w:rsidRPr="007F39F0">
        <w:rPr>
          <w:rFonts w:cstheme="minorHAnsi"/>
          <w:sz w:val="24"/>
          <w:szCs w:val="24"/>
        </w:rPr>
        <w:t xml:space="preserve"> </w:t>
      </w:r>
      <w:r w:rsidR="007A293D" w:rsidRPr="007F39F0">
        <w:rPr>
          <w:rFonts w:cstheme="minorHAnsi"/>
          <w:sz w:val="24"/>
          <w:szCs w:val="24"/>
        </w:rPr>
        <w:t xml:space="preserve">have </w:t>
      </w:r>
      <w:r w:rsidR="005614A1" w:rsidRPr="007F39F0">
        <w:rPr>
          <w:rFonts w:cstheme="minorHAnsi"/>
          <w:sz w:val="24"/>
          <w:szCs w:val="24"/>
        </w:rPr>
        <w:t>offer</w:t>
      </w:r>
      <w:r w:rsidR="00280751" w:rsidRPr="007F39F0">
        <w:rPr>
          <w:rFonts w:cstheme="minorHAnsi"/>
          <w:sz w:val="24"/>
          <w:szCs w:val="24"/>
        </w:rPr>
        <w:t>ed an</w:t>
      </w:r>
      <w:r w:rsidR="005614A1" w:rsidRPr="007F39F0">
        <w:rPr>
          <w:rFonts w:cstheme="minorHAnsi"/>
          <w:sz w:val="24"/>
          <w:szCs w:val="24"/>
        </w:rPr>
        <w:t xml:space="preserve"> insight into the practica</w:t>
      </w:r>
      <w:r w:rsidR="00F7425C" w:rsidRPr="007F39F0">
        <w:rPr>
          <w:rFonts w:cstheme="minorHAnsi"/>
          <w:sz w:val="24"/>
          <w:szCs w:val="24"/>
        </w:rPr>
        <w:t xml:space="preserve">l application of using SSM </w:t>
      </w:r>
      <w:r w:rsidR="00784851" w:rsidRPr="007F39F0">
        <w:rPr>
          <w:rFonts w:cstheme="minorHAnsi"/>
          <w:sz w:val="24"/>
          <w:szCs w:val="24"/>
        </w:rPr>
        <w:t xml:space="preserve">within a </w:t>
      </w:r>
      <w:r w:rsidR="00F7425C" w:rsidRPr="007F39F0">
        <w:rPr>
          <w:rFonts w:cstheme="minorHAnsi"/>
          <w:sz w:val="24"/>
          <w:szCs w:val="24"/>
        </w:rPr>
        <w:t>r</w:t>
      </w:r>
      <w:r w:rsidR="005614A1" w:rsidRPr="007F39F0">
        <w:rPr>
          <w:rFonts w:cstheme="minorHAnsi"/>
          <w:sz w:val="24"/>
          <w:szCs w:val="24"/>
        </w:rPr>
        <w:t>ealist</w:t>
      </w:r>
      <w:r w:rsidR="00B411F2" w:rsidRPr="007F39F0">
        <w:rPr>
          <w:rFonts w:cstheme="minorHAnsi"/>
          <w:sz w:val="24"/>
          <w:szCs w:val="24"/>
        </w:rPr>
        <w:t xml:space="preserve"> approach</w:t>
      </w:r>
      <w:r w:rsidR="00280751" w:rsidRPr="007F39F0">
        <w:rPr>
          <w:rFonts w:cstheme="minorHAnsi"/>
          <w:sz w:val="24"/>
          <w:szCs w:val="24"/>
        </w:rPr>
        <w:t xml:space="preserve">. </w:t>
      </w:r>
      <w:r w:rsidR="000A2A65" w:rsidRPr="007F39F0">
        <w:rPr>
          <w:sz w:val="24"/>
          <w:szCs w:val="24"/>
        </w:rPr>
        <w:t xml:space="preserve">Systems thinking includes multiple stakeholder perspectives in order to co-construct relevant models </w:t>
      </w:r>
      <w:r w:rsidR="000A2A65" w:rsidRPr="007F39F0">
        <w:rPr>
          <w:sz w:val="24"/>
          <w:szCs w:val="24"/>
        </w:rPr>
        <w:fldChar w:fldCharType="begin"/>
      </w:r>
      <w:r w:rsidR="000A2A65" w:rsidRPr="007F39F0">
        <w:rPr>
          <w:sz w:val="24"/>
          <w:szCs w:val="24"/>
        </w:rPr>
        <w:instrText xml:space="preserve"> ADDIN EN.CITE &lt;EndNote&gt;&lt;Cite&gt;&lt;Author&gt;Ribesse&lt;/Author&gt;&lt;Year&gt;2015&lt;/Year&gt;&lt;RecNum&gt;682&lt;/RecNum&gt;&lt;DisplayText&gt;(Ribesse et al., 2015)&lt;/DisplayText&gt;&lt;record&gt;&lt;rec-number&gt;682&lt;/rec-number&gt;&lt;foreign-keys&gt;&lt;key app="EN" db-id="swxffdwtm0wprdeev5a5edv90radtarf9fd0" timestamp="1444735382"&gt;682&lt;/key&gt;&lt;/foreign-keys&gt;&lt;ref-type name="Journal Article"&gt;17&lt;/ref-type&gt;&lt;contributors&gt;&lt;authors&gt;&lt;author&gt;Ribesse, N&lt;/author&gt;&lt;author&gt;Bossyns, P&lt;/author&gt;&lt;author&gt;Marchal, B&lt;/author&gt;&lt;author&gt;KAremere, H&lt;/author&gt;&lt;author&gt;Burman, CJ&lt;/author&gt;&lt;author&gt;Macq, J&lt;/author&gt;&lt;/authors&gt;&lt;/contributors&gt;&lt;titles&gt;&lt;title&gt;Methodological approach and tools for systems thinking in health systems research: technical assistants&amp;apos; support of health administration reform in the Demoncratic Republic of Congo as an application&lt;/title&gt;&lt;secondary-title&gt;Global Health Promotion&lt;/secondary-title&gt;&lt;/titles&gt;&lt;periodical&gt;&lt;full-title&gt;Global Health Promotion&lt;/full-title&gt;&lt;/periodical&gt;&lt;volume&gt;0&lt;/volume&gt;&lt;number&gt;0&lt;/number&gt;&lt;dates&gt;&lt;year&gt;2015&lt;/year&gt;&lt;/dates&gt;&lt;urls&gt;&lt;/urls&gt;&lt;/record&gt;&lt;/Cite&gt;&lt;/EndNote&gt;</w:instrText>
      </w:r>
      <w:r w:rsidR="000A2A65" w:rsidRPr="007F39F0">
        <w:rPr>
          <w:sz w:val="24"/>
          <w:szCs w:val="24"/>
        </w:rPr>
        <w:fldChar w:fldCharType="separate"/>
      </w:r>
      <w:r w:rsidR="000A2A65" w:rsidRPr="007F39F0">
        <w:rPr>
          <w:noProof/>
          <w:sz w:val="24"/>
          <w:szCs w:val="24"/>
        </w:rPr>
        <w:t>(Ribesse et al., 2015)</w:t>
      </w:r>
      <w:r w:rsidR="000A2A65" w:rsidRPr="007F39F0">
        <w:rPr>
          <w:sz w:val="24"/>
          <w:szCs w:val="24"/>
        </w:rPr>
        <w:fldChar w:fldCharType="end"/>
      </w:r>
      <w:r w:rsidR="000A2A65" w:rsidRPr="007F39F0">
        <w:rPr>
          <w:sz w:val="24"/>
          <w:szCs w:val="24"/>
        </w:rPr>
        <w:t xml:space="preserve">. As they embody the intervention under study, stakeholders have inherent theories of how, why and what circumstances it ‘works’ </w:t>
      </w:r>
      <w:r w:rsidR="00397265" w:rsidRPr="007F39F0">
        <w:rPr>
          <w:sz w:val="24"/>
          <w:szCs w:val="24"/>
        </w:rPr>
        <w:fldChar w:fldCharType="begin"/>
      </w:r>
      <w:r w:rsidR="00EC3861" w:rsidRPr="007F39F0">
        <w:rPr>
          <w:sz w:val="24"/>
          <w:szCs w:val="24"/>
        </w:rPr>
        <w:instrText xml:space="preserve"> ADDIN EN.CITE &lt;EndNote&gt;&lt;Cite&gt;&lt;Author&gt;Pawson&lt;/Author&gt;&lt;Year&gt;1997&lt;/Year&gt;&lt;RecNum&gt;177&lt;/RecNum&gt;&lt;DisplayText&gt;(Pawson and Tilley, 1997)&lt;/DisplayText&gt;&lt;record&gt;&lt;rec-number&gt;177&lt;/rec-number&gt;&lt;foreign-keys&gt;&lt;key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397265" w:rsidRPr="007F39F0">
        <w:rPr>
          <w:sz w:val="24"/>
          <w:szCs w:val="24"/>
        </w:rPr>
        <w:fldChar w:fldCharType="separate"/>
      </w:r>
      <w:r w:rsidR="00397265" w:rsidRPr="007F39F0">
        <w:rPr>
          <w:noProof/>
          <w:sz w:val="24"/>
          <w:szCs w:val="24"/>
        </w:rPr>
        <w:t>(Pawson and Tilley, 1997)</w:t>
      </w:r>
      <w:r w:rsidR="00397265" w:rsidRPr="007F39F0">
        <w:rPr>
          <w:sz w:val="24"/>
          <w:szCs w:val="24"/>
        </w:rPr>
        <w:fldChar w:fldCharType="end"/>
      </w:r>
      <w:r w:rsidR="000A2A65" w:rsidRPr="007F39F0">
        <w:rPr>
          <w:sz w:val="24"/>
          <w:szCs w:val="24"/>
        </w:rPr>
        <w:t>.</w:t>
      </w:r>
      <w:r w:rsidR="00280751" w:rsidRPr="007F39F0">
        <w:rPr>
          <w:sz w:val="24"/>
          <w:szCs w:val="24"/>
        </w:rPr>
        <w:t xml:space="preserve"> We found that</w:t>
      </w:r>
      <w:r w:rsidR="000A2A65" w:rsidRPr="007F39F0">
        <w:rPr>
          <w:sz w:val="24"/>
          <w:szCs w:val="24"/>
        </w:rPr>
        <w:t xml:space="preserve"> SSM was </w:t>
      </w:r>
      <w:r w:rsidR="00F31E7F" w:rsidRPr="007F39F0">
        <w:rPr>
          <w:sz w:val="24"/>
          <w:szCs w:val="24"/>
        </w:rPr>
        <w:t>useful in</w:t>
      </w:r>
      <w:r w:rsidR="000A2A65" w:rsidRPr="007F39F0">
        <w:rPr>
          <w:sz w:val="24"/>
          <w:szCs w:val="24"/>
        </w:rPr>
        <w:t xml:space="preserve"> surfacing these implicit theories, which could then be refined through subsequent meetings and </w:t>
      </w:r>
      <w:r w:rsidR="000A2A65" w:rsidRPr="007F39F0">
        <w:rPr>
          <w:rFonts w:cstheme="minorHAnsi"/>
          <w:sz w:val="24"/>
          <w:szCs w:val="24"/>
        </w:rPr>
        <w:t xml:space="preserve">tested </w:t>
      </w:r>
      <w:r w:rsidR="00211C6A" w:rsidRPr="007F39F0">
        <w:rPr>
          <w:rFonts w:cstheme="minorHAnsi"/>
          <w:sz w:val="24"/>
          <w:szCs w:val="24"/>
        </w:rPr>
        <w:t>using</w:t>
      </w:r>
      <w:r w:rsidR="000A2A65" w:rsidRPr="007F39F0">
        <w:rPr>
          <w:rFonts w:cstheme="minorHAnsi"/>
          <w:sz w:val="24"/>
          <w:szCs w:val="24"/>
        </w:rPr>
        <w:t xml:space="preserve"> primary or secondary data. </w:t>
      </w:r>
      <w:r w:rsidR="00DF1086" w:rsidRPr="007F39F0">
        <w:rPr>
          <w:rFonts w:cstheme="minorHAnsi"/>
          <w:sz w:val="24"/>
          <w:szCs w:val="24"/>
        </w:rPr>
        <w:t xml:space="preserve">Without SSM, the </w:t>
      </w:r>
      <w:r w:rsidR="000A2A65" w:rsidRPr="007F39F0">
        <w:rPr>
          <w:rFonts w:cstheme="minorHAnsi"/>
          <w:sz w:val="24"/>
          <w:szCs w:val="24"/>
        </w:rPr>
        <w:t>explicit role of stakeholders’ experiences in the co-construction of the explanatory endeavour</w:t>
      </w:r>
      <w:r w:rsidR="00346F86" w:rsidRPr="007F39F0">
        <w:rPr>
          <w:rFonts w:cstheme="minorHAnsi"/>
          <w:sz w:val="24"/>
          <w:szCs w:val="24"/>
        </w:rPr>
        <w:t xml:space="preserve"> </w:t>
      </w:r>
      <w:r w:rsidR="000C7ABA" w:rsidRPr="007F39F0">
        <w:rPr>
          <w:rFonts w:cstheme="minorHAnsi"/>
          <w:sz w:val="24"/>
          <w:szCs w:val="24"/>
        </w:rPr>
        <w:t xml:space="preserve">would not </w:t>
      </w:r>
      <w:r w:rsidR="00231B44" w:rsidRPr="007F39F0">
        <w:rPr>
          <w:rFonts w:cstheme="minorHAnsi"/>
          <w:sz w:val="24"/>
          <w:szCs w:val="24"/>
        </w:rPr>
        <w:t xml:space="preserve">have </w:t>
      </w:r>
      <w:r w:rsidR="000C7ABA" w:rsidRPr="007F39F0">
        <w:rPr>
          <w:rFonts w:cstheme="minorHAnsi"/>
          <w:sz w:val="24"/>
          <w:szCs w:val="24"/>
        </w:rPr>
        <w:t>be</w:t>
      </w:r>
      <w:r w:rsidR="00231B44" w:rsidRPr="007F39F0">
        <w:rPr>
          <w:rFonts w:cstheme="minorHAnsi"/>
          <w:sz w:val="24"/>
          <w:szCs w:val="24"/>
        </w:rPr>
        <w:t>en</w:t>
      </w:r>
      <w:r w:rsidR="000C7ABA" w:rsidRPr="007F39F0">
        <w:rPr>
          <w:rFonts w:cstheme="minorHAnsi"/>
          <w:sz w:val="24"/>
          <w:szCs w:val="24"/>
        </w:rPr>
        <w:t xml:space="preserve"> as transparent, </w:t>
      </w:r>
      <w:r w:rsidR="00280751" w:rsidRPr="007F39F0">
        <w:rPr>
          <w:rFonts w:cstheme="minorHAnsi"/>
          <w:sz w:val="24"/>
          <w:szCs w:val="24"/>
        </w:rPr>
        <w:t>for</w:t>
      </w:r>
      <w:r w:rsidR="00346F86" w:rsidRPr="007F39F0">
        <w:rPr>
          <w:rFonts w:cstheme="minorHAnsi"/>
          <w:sz w:val="24"/>
          <w:szCs w:val="24"/>
        </w:rPr>
        <w:t xml:space="preserve"> both case studies</w:t>
      </w:r>
      <w:r w:rsidR="000A2A65" w:rsidRPr="007F39F0">
        <w:rPr>
          <w:rFonts w:cstheme="minorHAnsi"/>
          <w:sz w:val="24"/>
          <w:szCs w:val="24"/>
        </w:rPr>
        <w:t xml:space="preserve">. </w:t>
      </w:r>
      <w:r w:rsidR="00280751" w:rsidRPr="007F39F0">
        <w:rPr>
          <w:rFonts w:cstheme="minorHAnsi"/>
          <w:sz w:val="24"/>
          <w:szCs w:val="24"/>
        </w:rPr>
        <w:t>Our report</w:t>
      </w:r>
      <w:r w:rsidR="000A2A65" w:rsidRPr="007F39F0">
        <w:rPr>
          <w:rFonts w:cstheme="minorHAnsi"/>
          <w:sz w:val="24"/>
          <w:szCs w:val="24"/>
        </w:rPr>
        <w:t xml:space="preserve"> therefore augment</w:t>
      </w:r>
      <w:r w:rsidR="00280751" w:rsidRPr="007F39F0">
        <w:rPr>
          <w:rFonts w:cstheme="minorHAnsi"/>
          <w:sz w:val="24"/>
          <w:szCs w:val="24"/>
        </w:rPr>
        <w:t>s</w:t>
      </w:r>
      <w:r w:rsidR="000A2A65" w:rsidRPr="007F39F0">
        <w:rPr>
          <w:rFonts w:cstheme="minorHAnsi"/>
          <w:sz w:val="24"/>
          <w:szCs w:val="24"/>
        </w:rPr>
        <w:t xml:space="preserve"> the face validity of the process, </w:t>
      </w:r>
      <w:r w:rsidR="00346F86" w:rsidRPr="007F39F0">
        <w:rPr>
          <w:rFonts w:cstheme="minorHAnsi"/>
          <w:sz w:val="24"/>
          <w:szCs w:val="24"/>
        </w:rPr>
        <w:t>avoid</w:t>
      </w:r>
      <w:r w:rsidR="00280751" w:rsidRPr="007F39F0">
        <w:rPr>
          <w:rFonts w:cstheme="minorHAnsi"/>
          <w:sz w:val="24"/>
          <w:szCs w:val="24"/>
        </w:rPr>
        <w:t>ing</w:t>
      </w:r>
      <w:r w:rsidR="00346F86" w:rsidRPr="007F39F0">
        <w:rPr>
          <w:rFonts w:cstheme="minorHAnsi"/>
          <w:sz w:val="24"/>
          <w:szCs w:val="24"/>
        </w:rPr>
        <w:t xml:space="preserve"> theory confirmation bias and ensur</w:t>
      </w:r>
      <w:r w:rsidR="00280751" w:rsidRPr="007F39F0">
        <w:rPr>
          <w:rFonts w:cstheme="minorHAnsi"/>
          <w:sz w:val="24"/>
          <w:szCs w:val="24"/>
        </w:rPr>
        <w:t>ing</w:t>
      </w:r>
      <w:r w:rsidR="00346F86" w:rsidRPr="007F39F0">
        <w:rPr>
          <w:rFonts w:cstheme="minorHAnsi"/>
          <w:sz w:val="24"/>
          <w:szCs w:val="24"/>
        </w:rPr>
        <w:t xml:space="preserve"> </w:t>
      </w:r>
      <w:r w:rsidR="000A2A65" w:rsidRPr="007F39F0">
        <w:rPr>
          <w:rFonts w:cstheme="minorHAnsi"/>
          <w:sz w:val="24"/>
          <w:szCs w:val="24"/>
        </w:rPr>
        <w:t>that researchers</w:t>
      </w:r>
      <w:r w:rsidR="003A45A6" w:rsidRPr="007F39F0">
        <w:rPr>
          <w:rFonts w:cstheme="minorHAnsi"/>
          <w:sz w:val="24"/>
          <w:szCs w:val="24"/>
        </w:rPr>
        <w:t>’</w:t>
      </w:r>
      <w:r w:rsidR="000A2A65" w:rsidRPr="007F39F0">
        <w:rPr>
          <w:rFonts w:cstheme="minorHAnsi"/>
          <w:sz w:val="24"/>
          <w:szCs w:val="24"/>
        </w:rPr>
        <w:t xml:space="preserve"> endeavours reflect </w:t>
      </w:r>
      <w:r w:rsidR="00346F86" w:rsidRPr="007F39F0">
        <w:rPr>
          <w:rFonts w:cstheme="minorHAnsi"/>
          <w:sz w:val="24"/>
          <w:szCs w:val="24"/>
        </w:rPr>
        <w:t xml:space="preserve">stakeholders’ </w:t>
      </w:r>
      <w:r w:rsidR="000A2A65" w:rsidRPr="007F39F0">
        <w:rPr>
          <w:rFonts w:cstheme="minorHAnsi"/>
          <w:sz w:val="24"/>
          <w:szCs w:val="24"/>
        </w:rPr>
        <w:t xml:space="preserve">complex practice realities. </w:t>
      </w:r>
      <w:r w:rsidR="00F7101B" w:rsidRPr="007F39F0">
        <w:rPr>
          <w:rFonts w:cstheme="minorHAnsi"/>
          <w:sz w:val="24"/>
          <w:szCs w:val="24"/>
        </w:rPr>
        <w:t>I</w:t>
      </w:r>
      <w:r w:rsidR="002739AF" w:rsidRPr="007F39F0">
        <w:rPr>
          <w:rFonts w:cstheme="minorHAnsi"/>
          <w:sz w:val="24"/>
          <w:szCs w:val="24"/>
        </w:rPr>
        <w:t xml:space="preserve">t is well established in realist approaches </w:t>
      </w:r>
      <w:r w:rsidR="002739AF" w:rsidRPr="007F39F0">
        <w:rPr>
          <w:rFonts w:cstheme="minorHAnsi"/>
          <w:sz w:val="24"/>
          <w:szCs w:val="24"/>
        </w:rPr>
        <w:lastRenderedPageBreak/>
        <w:t xml:space="preserve">that all knowledge is partial and that mechanisms can operate outside of the consciousness of those involved in programmes </w:t>
      </w:r>
      <w:r w:rsidR="00F7101B" w:rsidRPr="007F39F0">
        <w:rPr>
          <w:rFonts w:cstheme="minorHAnsi"/>
          <w:sz w:val="24"/>
          <w:szCs w:val="24"/>
        </w:rPr>
        <w:fldChar w:fldCharType="begin"/>
      </w:r>
      <w:r w:rsidR="00F7101B" w:rsidRPr="007F39F0">
        <w:rPr>
          <w:rFonts w:cstheme="minorHAnsi"/>
          <w:sz w:val="24"/>
          <w:szCs w:val="24"/>
        </w:rPr>
        <w:instrText xml:space="preserve"> ADDIN EN.CITE &lt;EndNote&gt;&lt;Cite&gt;&lt;Author&gt;Pawson&lt;/Author&gt;&lt;Year&gt;1997&lt;/Year&gt;&lt;RecNum&gt;177&lt;/RecNum&gt;&lt;DisplayText&gt;(Pawson and Tilley, 1997)&lt;/DisplayText&gt;&lt;record&gt;&lt;rec-number&gt;177&lt;/rec-number&gt;&lt;foreign-keys&gt;&lt;key app="EN" db-id="swxffdwtm0wprdeev5a5edv90radtarf9fd0" timestamp="0"&gt;177&lt;/key&gt;&lt;/foreign-keys&gt;&lt;ref-type name="Book"&gt;6&lt;/ref-type&gt;&lt;contributors&gt;&lt;authors&gt;&lt;author&gt;Pawson, R&lt;/author&gt;&lt;author&gt;Tilley, N&lt;/author&gt;&lt;/authors&gt;&lt;/contributors&gt;&lt;titles&gt;&lt;title&gt;Realistic evaluation&lt;/title&gt;&lt;/titles&gt;&lt;keywords&gt;&lt;keyword&gt;Evaluation.&lt;/keyword&gt;&lt;/keywords&gt;&lt;dates&gt;&lt;year&gt;1997&lt;/year&gt;&lt;/dates&gt;&lt;pub-location&gt;London&lt;/pub-location&gt;&lt;publisher&gt;SAGE&lt;/publisher&gt;&lt;isbn&gt;9780761950080&amp;#xD;9780761950097&amp;#xD;0761950087&amp;#xD;0761950095&lt;/isbn&gt;&lt;urls&gt;&lt;related-urls&gt;&lt;url&gt;http://prism.talis.com/northumbria-ac/items/749252&lt;/url&gt;&lt;/related-urls&gt;&lt;/urls&gt;&lt;language&gt;English&lt;/language&gt;&lt;access-date&gt;5 Mar 2013 14:19:45&lt;/access-date&gt;&lt;/record&gt;&lt;/Cite&gt;&lt;/EndNote&gt;</w:instrText>
      </w:r>
      <w:r w:rsidR="00F7101B" w:rsidRPr="007F39F0">
        <w:rPr>
          <w:rFonts w:cstheme="minorHAnsi"/>
          <w:sz w:val="24"/>
          <w:szCs w:val="24"/>
        </w:rPr>
        <w:fldChar w:fldCharType="separate"/>
      </w:r>
      <w:r w:rsidR="00F7101B" w:rsidRPr="007F39F0">
        <w:rPr>
          <w:rFonts w:cstheme="minorHAnsi"/>
          <w:noProof/>
          <w:sz w:val="24"/>
          <w:szCs w:val="24"/>
        </w:rPr>
        <w:t>(Pawson and Tilley, 1997)</w:t>
      </w:r>
      <w:r w:rsidR="00F7101B" w:rsidRPr="007F39F0">
        <w:rPr>
          <w:rFonts w:cstheme="minorHAnsi"/>
          <w:sz w:val="24"/>
          <w:szCs w:val="24"/>
        </w:rPr>
        <w:fldChar w:fldCharType="end"/>
      </w:r>
      <w:r w:rsidR="00F7101B" w:rsidRPr="007F39F0">
        <w:rPr>
          <w:rFonts w:cstheme="minorHAnsi"/>
          <w:sz w:val="24"/>
          <w:szCs w:val="24"/>
        </w:rPr>
        <w:t xml:space="preserve">, yet we </w:t>
      </w:r>
      <w:r w:rsidR="005D4A79" w:rsidRPr="007F39F0">
        <w:rPr>
          <w:rFonts w:cstheme="minorHAnsi"/>
          <w:sz w:val="24"/>
          <w:szCs w:val="24"/>
        </w:rPr>
        <w:t>suggest</w:t>
      </w:r>
      <w:r w:rsidR="00F7101B" w:rsidRPr="007F39F0">
        <w:rPr>
          <w:rFonts w:cstheme="minorHAnsi"/>
          <w:sz w:val="24"/>
          <w:szCs w:val="24"/>
        </w:rPr>
        <w:t xml:space="preserve"> here that using SSM may facilitate their surfacing through full consideration of all aspects of the system and engagement of stakeholders and participants.</w:t>
      </w:r>
    </w:p>
    <w:p w14:paraId="06806F60" w14:textId="07E42C0C" w:rsidR="00794563" w:rsidRPr="007F39F0" w:rsidRDefault="00794563" w:rsidP="003A7F38">
      <w:pPr>
        <w:spacing w:line="480" w:lineRule="auto"/>
        <w:ind w:left="45"/>
        <w:rPr>
          <w:sz w:val="24"/>
          <w:szCs w:val="24"/>
        </w:rPr>
      </w:pPr>
      <w:r w:rsidRPr="007F39F0">
        <w:rPr>
          <w:rFonts w:cstheme="minorHAnsi"/>
          <w:sz w:val="24"/>
          <w:szCs w:val="24"/>
        </w:rPr>
        <w:t xml:space="preserve">There are however, several limitations to the use of SSM with realist methods, and </w:t>
      </w:r>
      <w:r w:rsidR="009209AF" w:rsidRPr="007F39F0">
        <w:rPr>
          <w:rFonts w:cstheme="minorHAnsi"/>
          <w:sz w:val="24"/>
          <w:szCs w:val="24"/>
        </w:rPr>
        <w:t>those methodologies</w:t>
      </w:r>
      <w:r w:rsidRPr="007F39F0">
        <w:rPr>
          <w:rFonts w:cstheme="minorHAnsi"/>
          <w:sz w:val="24"/>
          <w:szCs w:val="24"/>
        </w:rPr>
        <w:t xml:space="preserve"> in their own right. For example, The CATWOE elements may be exposed to critique in that labels such as owner and customer can lead to narrow focus. Additionally, identifying owners may not reflect the theory-practice reality of who owns the system (</w:t>
      </w:r>
      <w:proofErr w:type="spellStart"/>
      <w:r w:rsidRPr="007F39F0">
        <w:rPr>
          <w:rFonts w:cstheme="minorHAnsi"/>
          <w:sz w:val="24"/>
          <w:szCs w:val="24"/>
        </w:rPr>
        <w:t>Bergvall-Kareborn</w:t>
      </w:r>
      <w:proofErr w:type="spellEnd"/>
      <w:r w:rsidRPr="007F39F0">
        <w:rPr>
          <w:rFonts w:cstheme="minorHAnsi"/>
          <w:sz w:val="24"/>
          <w:szCs w:val="24"/>
        </w:rPr>
        <w:t xml:space="preserve"> et al, 2003). Emphasis was </w:t>
      </w:r>
      <w:r w:rsidR="009209AF" w:rsidRPr="007F39F0">
        <w:rPr>
          <w:rFonts w:cstheme="minorHAnsi"/>
          <w:sz w:val="24"/>
          <w:szCs w:val="24"/>
        </w:rPr>
        <w:t>placed</w:t>
      </w:r>
      <w:r w:rsidRPr="007F39F0">
        <w:rPr>
          <w:rFonts w:cstheme="minorHAnsi"/>
          <w:sz w:val="24"/>
          <w:szCs w:val="24"/>
        </w:rPr>
        <w:t xml:space="preserve"> on the multiple nature of all the CATWOE elements in both case studies; it was made clear that, for example, there could be several ‘owners’ or ‘environmental constraints’ and participants were never limited to just providing one.</w:t>
      </w:r>
      <w:r w:rsidR="00E45313" w:rsidRPr="007F39F0">
        <w:rPr>
          <w:rFonts w:cstheme="minorHAnsi"/>
          <w:sz w:val="24"/>
          <w:szCs w:val="24"/>
        </w:rPr>
        <w:t xml:space="preserve"> In realist approaches, lack of clarity around defining context and mechanisms has raised dilemmas for the evaluator </w:t>
      </w:r>
      <w:r w:rsidR="00E45313" w:rsidRPr="007F39F0">
        <w:rPr>
          <w:rFonts w:cstheme="minorHAnsi"/>
          <w:sz w:val="24"/>
          <w:szCs w:val="24"/>
        </w:rPr>
        <w:fldChar w:fldCharType="begin">
          <w:fldData xml:space="preserve">PEVuZE5vdGU+PENpdGU+PEF1dGhvcj5QZWRlcnNlbjwvQXV0aG9yPjxZZWFyPjIwMTI8L1llYXI+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</w:fldData>
        </w:fldChar>
      </w:r>
      <w:r w:rsidR="00E45313" w:rsidRPr="007F39F0">
        <w:rPr>
          <w:rFonts w:cstheme="minorHAnsi"/>
          <w:sz w:val="24"/>
          <w:szCs w:val="24"/>
        </w:rPr>
        <w:instrText xml:space="preserve"> ADDIN EN.CITE </w:instrText>
      </w:r>
      <w:r w:rsidR="00E45313" w:rsidRPr="007F39F0">
        <w:rPr>
          <w:rFonts w:cstheme="minorHAnsi"/>
          <w:sz w:val="24"/>
          <w:szCs w:val="24"/>
        </w:rPr>
        <w:fldChar w:fldCharType="begin">
          <w:fldData xml:space="preserve">PEVuZE5vdGU+PENpdGU+PEF1dGhvcj5QZWRlcnNlbjwvQXV0aG9yPjxZZWFyPjIwMTI8L1llYXI+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</w:fldData>
        </w:fldChar>
      </w:r>
      <w:r w:rsidR="00E45313" w:rsidRPr="007F39F0">
        <w:rPr>
          <w:rFonts w:cstheme="minorHAnsi"/>
          <w:sz w:val="24"/>
          <w:szCs w:val="24"/>
        </w:rPr>
        <w:instrText xml:space="preserve"> ADDIN EN.CITE.DATA </w:instrText>
      </w:r>
      <w:r w:rsidR="00E45313" w:rsidRPr="007F39F0">
        <w:rPr>
          <w:rFonts w:cstheme="minorHAnsi"/>
          <w:sz w:val="24"/>
          <w:szCs w:val="24"/>
        </w:rPr>
      </w:r>
      <w:r w:rsidR="00E45313" w:rsidRPr="007F39F0">
        <w:rPr>
          <w:rFonts w:cstheme="minorHAnsi"/>
          <w:sz w:val="24"/>
          <w:szCs w:val="24"/>
        </w:rPr>
        <w:fldChar w:fldCharType="end"/>
      </w:r>
      <w:r w:rsidR="00E45313" w:rsidRPr="007F39F0">
        <w:rPr>
          <w:rFonts w:cstheme="minorHAnsi"/>
          <w:sz w:val="24"/>
          <w:szCs w:val="24"/>
        </w:rPr>
      </w:r>
      <w:r w:rsidR="00E45313" w:rsidRPr="007F39F0">
        <w:rPr>
          <w:rFonts w:cstheme="minorHAnsi"/>
          <w:sz w:val="24"/>
          <w:szCs w:val="24"/>
        </w:rPr>
        <w:fldChar w:fldCharType="separate"/>
      </w:r>
      <w:r w:rsidR="00E45313" w:rsidRPr="007F39F0">
        <w:rPr>
          <w:rFonts w:cstheme="minorHAnsi"/>
          <w:noProof/>
          <w:sz w:val="24"/>
          <w:szCs w:val="24"/>
        </w:rPr>
        <w:t>(Pedersen et al., 2012, Astbury and Leeuw, 2010, Jagosh et al., 2013, Marchal et al., 2012)</w:t>
      </w:r>
      <w:r w:rsidR="00E45313" w:rsidRPr="007F39F0">
        <w:rPr>
          <w:rFonts w:cstheme="minorHAnsi"/>
          <w:sz w:val="24"/>
          <w:szCs w:val="24"/>
        </w:rPr>
        <w:fldChar w:fldCharType="end"/>
      </w:r>
      <w:r w:rsidR="00E45313" w:rsidRPr="007F39F0">
        <w:rPr>
          <w:rFonts w:cstheme="minorHAnsi"/>
          <w:sz w:val="24"/>
          <w:szCs w:val="24"/>
        </w:rPr>
        <w:t xml:space="preserve"> although recent methodological guidelines and </w:t>
      </w:r>
      <w:r w:rsidR="00E3207D" w:rsidRPr="007F39F0">
        <w:rPr>
          <w:rFonts w:cstheme="minorHAnsi"/>
          <w:sz w:val="24"/>
          <w:szCs w:val="24"/>
        </w:rPr>
        <w:t xml:space="preserve">publications </w:t>
      </w:r>
      <w:r w:rsidR="00E45313" w:rsidRPr="007F39F0">
        <w:rPr>
          <w:rFonts w:cstheme="minorHAnsi"/>
          <w:sz w:val="24"/>
          <w:szCs w:val="24"/>
        </w:rPr>
        <w:t xml:space="preserve">have come some way in overcoming </w:t>
      </w:r>
      <w:r w:rsidR="00E3207D" w:rsidRPr="007F39F0">
        <w:rPr>
          <w:rFonts w:cstheme="minorHAnsi"/>
          <w:sz w:val="24"/>
          <w:szCs w:val="24"/>
        </w:rPr>
        <w:t xml:space="preserve">this </w:t>
      </w:r>
      <w:r w:rsidR="00E3207D" w:rsidRPr="007F39F0">
        <w:rPr>
          <w:sz w:val="24"/>
          <w:szCs w:val="24"/>
        </w:rPr>
        <w:fldChar w:fldCharType="begin">
          <w:fldData xml:space="preserve">PEVuZE5vdGU+PENpdGU+PEF1dGhvcj5Xb25nPC9BdXRob3I+PFllYXI+MjAxNjwvWWVhcj48UmVj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</w:fldData>
        </w:fldChar>
      </w:r>
      <w:r w:rsidR="00E3207D" w:rsidRPr="007F39F0">
        <w:rPr>
          <w:sz w:val="24"/>
          <w:szCs w:val="24"/>
        </w:rPr>
        <w:instrText xml:space="preserve"> ADDIN EN.CITE </w:instrText>
      </w:r>
      <w:r w:rsidR="00E3207D" w:rsidRPr="007F39F0">
        <w:rPr>
          <w:sz w:val="24"/>
          <w:szCs w:val="24"/>
        </w:rPr>
        <w:fldChar w:fldCharType="begin">
          <w:fldData xml:space="preserve">PEVuZE5vdGU+PENpdGU+PEF1dGhvcj5Xb25nPC9BdXRob3I+PFllYXI+MjAxNjwvWWVhcj48UmVj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</w:fldData>
        </w:fldChar>
      </w:r>
      <w:r w:rsidR="00E3207D" w:rsidRPr="007F39F0">
        <w:rPr>
          <w:sz w:val="24"/>
          <w:szCs w:val="24"/>
        </w:rPr>
        <w:instrText xml:space="preserve"> ADDIN EN.CITE.DATA </w:instrText>
      </w:r>
      <w:r w:rsidR="00E3207D" w:rsidRPr="007F39F0">
        <w:rPr>
          <w:sz w:val="24"/>
          <w:szCs w:val="24"/>
        </w:rPr>
      </w:r>
      <w:r w:rsidR="00E3207D" w:rsidRPr="007F39F0">
        <w:rPr>
          <w:sz w:val="24"/>
          <w:szCs w:val="24"/>
        </w:rPr>
        <w:fldChar w:fldCharType="end"/>
      </w:r>
      <w:r w:rsidR="00E3207D" w:rsidRPr="007F39F0">
        <w:rPr>
          <w:sz w:val="24"/>
          <w:szCs w:val="24"/>
        </w:rPr>
      </w:r>
      <w:r w:rsidR="00E3207D" w:rsidRPr="007F39F0">
        <w:rPr>
          <w:sz w:val="24"/>
          <w:szCs w:val="24"/>
        </w:rPr>
        <w:fldChar w:fldCharType="separate"/>
      </w:r>
      <w:r w:rsidR="00E3207D" w:rsidRPr="007F39F0">
        <w:rPr>
          <w:noProof/>
          <w:sz w:val="24"/>
          <w:szCs w:val="24"/>
        </w:rPr>
        <w:t>(Wong et al., 2016, Wong et al., 2013a, Dalkin et al., 2015)</w:t>
      </w:r>
      <w:r w:rsidR="00E3207D" w:rsidRPr="007F39F0">
        <w:rPr>
          <w:sz w:val="24"/>
          <w:szCs w:val="24"/>
        </w:rPr>
        <w:fldChar w:fldCharType="end"/>
      </w:r>
      <w:r w:rsidR="00E3207D" w:rsidRPr="007F39F0">
        <w:rPr>
          <w:sz w:val="24"/>
          <w:szCs w:val="24"/>
        </w:rPr>
        <w:t xml:space="preserve">. Whilst neither method is flawless, the use of both together can be complimentary, but does have disadvantages, one being that creating SSM maps already adds to the labour intensive process of realist approaches.  </w:t>
      </w:r>
    </w:p>
    <w:p w14:paraId="56C105A6" w14:textId="09C26437" w:rsidR="00E3207D" w:rsidRPr="007F39F0" w:rsidRDefault="00E3207D" w:rsidP="009209AF">
      <w:pPr>
        <w:spacing w:line="480" w:lineRule="auto"/>
        <w:ind w:left="45"/>
        <w:rPr>
          <w:sz w:val="24"/>
          <w:szCs w:val="24"/>
        </w:rPr>
      </w:pPr>
      <w:r w:rsidRPr="007F39F0">
        <w:rPr>
          <w:sz w:val="24"/>
          <w:szCs w:val="24"/>
        </w:rPr>
        <w:t xml:space="preserve">Further work </w:t>
      </w:r>
      <w:r w:rsidR="009209AF" w:rsidRPr="007F39F0">
        <w:rPr>
          <w:sz w:val="24"/>
          <w:szCs w:val="24"/>
        </w:rPr>
        <w:t>could integrate SSM and realist approaches further; in both of the case studies presented SSM was only one element of the study, as opposed to being</w:t>
      </w:r>
      <w:r w:rsidR="00993A48" w:rsidRPr="007F39F0">
        <w:rPr>
          <w:sz w:val="24"/>
          <w:szCs w:val="24"/>
        </w:rPr>
        <w:t xml:space="preserve"> utilised</w:t>
      </w:r>
      <w:r w:rsidR="009209AF" w:rsidRPr="007F39F0">
        <w:rPr>
          <w:sz w:val="24"/>
          <w:szCs w:val="24"/>
        </w:rPr>
        <w:t xml:space="preserve"> throughout. Use of SSM </w:t>
      </w:r>
      <w:r w:rsidR="00993A48" w:rsidRPr="007F39F0">
        <w:rPr>
          <w:sz w:val="24"/>
          <w:szCs w:val="24"/>
        </w:rPr>
        <w:t xml:space="preserve">in other realist studies that focus on different levels of the </w:t>
      </w:r>
      <w:r w:rsidR="009209AF" w:rsidRPr="007F39F0">
        <w:rPr>
          <w:sz w:val="24"/>
          <w:szCs w:val="24"/>
        </w:rPr>
        <w:t xml:space="preserve">system </w:t>
      </w:r>
      <w:r w:rsidR="00993A48" w:rsidRPr="007F39F0">
        <w:rPr>
          <w:sz w:val="24"/>
          <w:szCs w:val="24"/>
        </w:rPr>
        <w:t>(specifically</w:t>
      </w:r>
      <w:r w:rsidR="009209AF" w:rsidRPr="007F39F0">
        <w:rPr>
          <w:sz w:val="24"/>
          <w:szCs w:val="24"/>
        </w:rPr>
        <w:t xml:space="preserve">, </w:t>
      </w:r>
      <w:proofErr w:type="spellStart"/>
      <w:r w:rsidR="009209AF" w:rsidRPr="007F39F0">
        <w:rPr>
          <w:sz w:val="24"/>
          <w:szCs w:val="24"/>
        </w:rPr>
        <w:t>meso</w:t>
      </w:r>
      <w:proofErr w:type="spellEnd"/>
      <w:r w:rsidR="009209AF" w:rsidRPr="007F39F0">
        <w:rPr>
          <w:sz w:val="24"/>
          <w:szCs w:val="24"/>
        </w:rPr>
        <w:t>,</w:t>
      </w:r>
      <w:r w:rsidR="00993A48" w:rsidRPr="007F39F0">
        <w:rPr>
          <w:sz w:val="24"/>
          <w:szCs w:val="24"/>
        </w:rPr>
        <w:t xml:space="preserve"> macro</w:t>
      </w:r>
      <w:r w:rsidR="009209AF" w:rsidRPr="007F39F0">
        <w:rPr>
          <w:sz w:val="24"/>
          <w:szCs w:val="24"/>
        </w:rPr>
        <w:t xml:space="preserve">) </w:t>
      </w:r>
      <w:r w:rsidR="00993A48" w:rsidRPr="007F39F0">
        <w:rPr>
          <w:sz w:val="24"/>
          <w:szCs w:val="24"/>
        </w:rPr>
        <w:t xml:space="preserve">might also contribute to understanding mechanisms outside of </w:t>
      </w:r>
      <w:r w:rsidR="00993A48" w:rsidRPr="007F39F0">
        <w:rPr>
          <w:sz w:val="24"/>
          <w:szCs w:val="24"/>
        </w:rPr>
        <w:lastRenderedPageBreak/>
        <w:t>the traditional resource</w:t>
      </w:r>
      <w:r w:rsidR="005C7C84" w:rsidRPr="007F39F0">
        <w:rPr>
          <w:sz w:val="24"/>
          <w:szCs w:val="24"/>
        </w:rPr>
        <w:t xml:space="preserve"> and reasoning sphere, building upon </w:t>
      </w:r>
      <w:proofErr w:type="spellStart"/>
      <w:r w:rsidR="005C7C84" w:rsidRPr="007F39F0">
        <w:rPr>
          <w:sz w:val="24"/>
          <w:szCs w:val="24"/>
        </w:rPr>
        <w:t>Westhorp’s</w:t>
      </w:r>
      <w:proofErr w:type="spellEnd"/>
      <w:r w:rsidR="005C7C84" w:rsidRPr="007F39F0">
        <w:rPr>
          <w:sz w:val="24"/>
          <w:szCs w:val="24"/>
        </w:rPr>
        <w:t xml:space="preserve"> work</w:t>
      </w:r>
      <w:r w:rsidR="00AE5470" w:rsidRPr="007F39F0">
        <w:rPr>
          <w:sz w:val="24"/>
          <w:szCs w:val="24"/>
        </w:rPr>
        <w:t xml:space="preserve"> </w:t>
      </w:r>
      <w:r w:rsidR="00AE5470" w:rsidRPr="007F39F0">
        <w:rPr>
          <w:sz w:val="24"/>
          <w:szCs w:val="24"/>
        </w:rPr>
        <w:fldChar w:fldCharType="begin"/>
      </w:r>
      <w:r w:rsidR="00AE5470" w:rsidRPr="007F39F0">
        <w:rPr>
          <w:sz w:val="24"/>
          <w:szCs w:val="24"/>
        </w:rPr>
        <w:instrText xml:space="preserve"> ADDIN EN.CITE &lt;EndNote&gt;&lt;Cite ExcludeAuth="1"&gt;&lt;Author&gt;Westhorp&lt;/Author&gt;&lt;Year&gt;2018 (In Press)&lt;/Year&gt;&lt;RecNum&gt;778&lt;/RecNum&gt;&lt;DisplayText&gt;(2018; In Press)&lt;/DisplayText&gt;&lt;record&gt;&lt;rec-number&gt;778&lt;/rec-number&gt;&lt;foreign-keys&gt;&lt;key app="EN" db-id="swxffdwtm0wprdeev5a5edv90radtarf9fd0" timestamp="1509536949"&gt;778&lt;/key&gt;&lt;/foreign-keys&gt;&lt;ref-type name="Book Section"&gt;5&lt;/ref-type&gt;&lt;contributors&gt;&lt;authors&gt;&lt;author&gt;Westhorp, G&lt;/author&gt;&lt;/authors&gt;&lt;secondary-authors&gt;&lt;author&gt;Emmel, N&lt;/author&gt;&lt;author&gt;Greenhalgh, J&lt;/author&gt;&lt;author&gt;Manzano, A&lt;/author&gt;&lt;author&gt;Monaghan, M&lt;/author&gt;&lt;author&gt;Dalkin, S&lt;/author&gt;&lt;/secondary-authors&gt;&lt;/contributors&gt;&lt;titles&gt;&lt;title&gt;Revisiting mechanisms in realist research and evaluation&lt;/title&gt;&lt;secondary-title&gt;Doing Realist Research&lt;/secondary-title&gt;&lt;/titles&gt;&lt;dates&gt;&lt;year&gt;2018; In Press&lt;/year&gt;&lt;/dates&gt;&lt;pub-location&gt;London, UK&lt;/pub-location&gt;&lt;publisher&gt;SAGE&lt;/publisher&gt;&lt;urls&gt;&lt;/urls&gt;&lt;/record&gt;&lt;/Cite&gt;&lt;/EndNote&gt;</w:instrText>
      </w:r>
      <w:r w:rsidR="00AE5470" w:rsidRPr="007F39F0">
        <w:rPr>
          <w:sz w:val="24"/>
          <w:szCs w:val="24"/>
        </w:rPr>
        <w:fldChar w:fldCharType="separate"/>
      </w:r>
      <w:r w:rsidR="00AE5470" w:rsidRPr="007F39F0">
        <w:rPr>
          <w:noProof/>
          <w:sz w:val="24"/>
          <w:szCs w:val="24"/>
        </w:rPr>
        <w:t>(2018; In Press)</w:t>
      </w:r>
      <w:r w:rsidR="00AE5470" w:rsidRPr="007F39F0">
        <w:rPr>
          <w:sz w:val="24"/>
          <w:szCs w:val="24"/>
        </w:rPr>
        <w:fldChar w:fldCharType="end"/>
      </w:r>
      <w:r w:rsidR="005C7C84" w:rsidRPr="007F39F0">
        <w:rPr>
          <w:sz w:val="24"/>
          <w:szCs w:val="24"/>
        </w:rPr>
        <w:t xml:space="preserve"> on levels of mechanism abstraction. </w:t>
      </w:r>
    </w:p>
    <w:p w14:paraId="5E313700" w14:textId="3FE31A9A" w:rsidR="00B411F2" w:rsidRPr="007F39F0" w:rsidRDefault="008109BA" w:rsidP="003A7F38">
      <w:pPr>
        <w:spacing w:line="480" w:lineRule="auto"/>
        <w:ind w:left="45"/>
        <w:rPr>
          <w:sz w:val="24"/>
          <w:szCs w:val="24"/>
        </w:rPr>
      </w:pPr>
      <w:r w:rsidRPr="007F39F0">
        <w:rPr>
          <w:sz w:val="24"/>
          <w:szCs w:val="24"/>
        </w:rPr>
        <w:t xml:space="preserve">Part of the definition of complex adaptive systems is that they are not cleanly bounded </w:t>
      </w:r>
      <w:r w:rsidRPr="007F39F0">
        <w:rPr>
          <w:sz w:val="24"/>
          <w:szCs w:val="24"/>
        </w:rPr>
        <w:fldChar w:fldCharType="begin"/>
      </w:r>
      <w:r w:rsidRPr="007F39F0">
        <w:rPr>
          <w:sz w:val="24"/>
          <w:szCs w:val="24"/>
        </w:rPr>
        <w:instrText xml:space="preserve"> ADDIN EN.CITE &lt;EndNote&gt;&lt;Cite&gt;&lt;Author&gt;Westhorp&lt;/Author&gt;&lt;Year&gt;2012&lt;/Year&gt;&lt;RecNum&gt;681&lt;/RecNum&gt;&lt;DisplayText&gt;(Westhorp, 2012)&lt;/DisplayText&gt;&lt;record&gt;&lt;rec-number&gt;681&lt;/rec-number&gt;&lt;foreign-keys&gt;&lt;key app="EN" db-id="swxffdwtm0wprdeev5a5edv90radtarf9fd0" timestamp="1444735005"&gt;681&lt;/key&gt;&lt;/foreign-keys&gt;&lt;ref-type name="Journal Article"&gt;17&lt;/ref-type&gt;&lt;contributors&gt;&lt;authors&gt;&lt;author&gt;Westhorp, G&lt;/author&gt;&lt;/authors&gt;&lt;/contributors&gt;&lt;titles&gt;&lt;title&gt;Using complexity-consistent theory for evaluating complex systems&lt;/title&gt;&lt;secondary-title&gt;Evaluation&lt;/secondary-title&gt;&lt;/titles&gt;&lt;periodical&gt;&lt;full-title&gt;Evaluation&lt;/full-title&gt;&lt;/periodical&gt;&lt;pages&gt;405-420&lt;/pages&gt;&lt;volume&gt;18&lt;/volume&gt;&lt;number&gt;4&lt;/number&gt;&lt;dates&gt;&lt;year&gt;2012&lt;/year&gt;&lt;/dates&gt;&lt;urls&gt;&lt;/urls&gt;&lt;/record&gt;&lt;/Cite&gt;&lt;/EndNote&gt;</w:instrText>
      </w:r>
      <w:r w:rsidRPr="007F39F0">
        <w:rPr>
          <w:sz w:val="24"/>
          <w:szCs w:val="24"/>
        </w:rPr>
        <w:fldChar w:fldCharType="separate"/>
      </w:r>
      <w:r w:rsidRPr="007F39F0">
        <w:rPr>
          <w:noProof/>
          <w:sz w:val="24"/>
          <w:szCs w:val="24"/>
        </w:rPr>
        <w:t>(Westhorp, 2012)</w:t>
      </w:r>
      <w:r w:rsidRPr="007F39F0">
        <w:rPr>
          <w:sz w:val="24"/>
          <w:szCs w:val="24"/>
        </w:rPr>
        <w:fldChar w:fldCharType="end"/>
      </w:r>
      <w:r w:rsidRPr="007F39F0">
        <w:rPr>
          <w:sz w:val="24"/>
          <w:szCs w:val="24"/>
        </w:rPr>
        <w:t xml:space="preserve">; yet for pragmatic reasons often linked to time and finances, researchers studying them have to draw clear cut boundaries </w:t>
      </w:r>
      <w:r w:rsidRPr="007F39F0">
        <w:rPr>
          <w:sz w:val="24"/>
          <w:szCs w:val="24"/>
        </w:rPr>
        <w:fldChar w:fldCharType="begin"/>
      </w:r>
      <w:r w:rsidRPr="007F39F0">
        <w:rPr>
          <w:sz w:val="24"/>
          <w:szCs w:val="24"/>
        </w:rPr>
        <w:instrText xml:space="preserve"> ADDIN EN.CITE &lt;EndNote&gt;&lt;Cite&gt;&lt;Author&gt;Cabrera&lt;/Author&gt;&lt;Year&gt;2008&lt;/Year&gt;&lt;RecNum&gt;683&lt;/RecNum&gt;&lt;DisplayText&gt;(Cabrera et al., 2008)&lt;/DisplayText&gt;&lt;record&gt;&lt;rec-number&gt;683&lt;/rec-number&gt;&lt;foreign-keys&gt;&lt;key app="EN" db-id="swxffdwtm0wprdeev5a5edv90radtarf9fd0" timestamp="1444913773"&gt;683&lt;/key&gt;&lt;/foreign-keys&gt;&lt;ref-type name="Journal Article"&gt;17&lt;/ref-type&gt;&lt;contributors&gt;&lt;authors&gt;&lt;author&gt;Cabrera, D&lt;/author&gt;&lt;author&gt;Colosi, L &lt;/author&gt;&lt;author&gt;Lobdell, C&lt;/author&gt;&lt;/authors&gt;&lt;/contributors&gt;&lt;titles&gt;&lt;title&gt;Systems thinking&lt;/title&gt;&lt;secondary-title&gt;Evaluation and Program Planning&lt;/secondary-title&gt;&lt;/titles&gt;&lt;periodical&gt;&lt;full-title&gt;Evaluation and Program Planning&lt;/full-title&gt;&lt;/periodical&gt;&lt;pages&gt;299-310&lt;/pages&gt;&lt;volume&gt;31&lt;/volume&gt;&lt;dates&gt;&lt;year&gt;2008&lt;/year&gt;&lt;/dates&gt;&lt;urls&gt;&lt;/urls&gt;&lt;/record&gt;&lt;/Cite&gt;&lt;/EndNote&gt;</w:instrText>
      </w:r>
      <w:r w:rsidRPr="007F39F0">
        <w:rPr>
          <w:sz w:val="24"/>
          <w:szCs w:val="24"/>
        </w:rPr>
        <w:fldChar w:fldCharType="separate"/>
      </w:r>
      <w:r w:rsidRPr="007F39F0">
        <w:rPr>
          <w:noProof/>
          <w:sz w:val="24"/>
          <w:szCs w:val="24"/>
        </w:rPr>
        <w:t>(Cabrera et al., 2008)</w:t>
      </w:r>
      <w:r w:rsidRPr="007F39F0">
        <w:rPr>
          <w:sz w:val="24"/>
          <w:szCs w:val="24"/>
        </w:rPr>
        <w:fldChar w:fldCharType="end"/>
      </w:r>
      <w:r w:rsidRPr="007F39F0">
        <w:rPr>
          <w:sz w:val="24"/>
          <w:szCs w:val="24"/>
        </w:rPr>
        <w:t xml:space="preserve">. It is not possible to know just how important the features omitted from the system map may have been in producing the outcomes </w:t>
      </w:r>
      <w:r w:rsidRPr="007F39F0">
        <w:rPr>
          <w:sz w:val="24"/>
          <w:szCs w:val="24"/>
        </w:rPr>
        <w:fldChar w:fldCharType="begin"/>
      </w:r>
      <w:r w:rsidRPr="007F39F0">
        <w:rPr>
          <w:sz w:val="24"/>
          <w:szCs w:val="24"/>
        </w:rPr>
        <w:instrText xml:space="preserve"> ADDIN EN.CITE &lt;EndNote&gt;&lt;Cite&gt;&lt;Author&gt;Cilliers&lt;/Author&gt;&lt;Year&gt;1998&lt;/Year&gt;&lt;RecNum&gt;684&lt;/RecNum&gt;&lt;DisplayText&gt;(Cilliers, 1998)&lt;/DisplayText&gt;&lt;record&gt;&lt;rec-number&gt;684&lt;/rec-number&gt;&lt;foreign-keys&gt;&lt;key app="EN" db-id="swxffdwtm0wprdeev5a5edv90radtarf9fd0" timestamp="1444914377"&gt;684&lt;/key&gt;&lt;/foreign-keys&gt;&lt;ref-type name="Book"&gt;6&lt;/ref-type&gt;&lt;contributors&gt;&lt;authors&gt;&lt;author&gt;Cilliers, P &lt;/author&gt;&lt;/authors&gt;&lt;/contributors&gt;&lt;titles&gt;&lt;title&gt;Complexity and Postmodernism: Understanding Complex Systems&lt;/title&gt;&lt;/titles&gt;&lt;dates&gt;&lt;year&gt;1998&lt;/year&gt;&lt;/dates&gt;&lt;pub-location&gt;London&lt;/pub-location&gt;&lt;publisher&gt;Routledge&lt;/publisher&gt;&lt;urls&gt;&lt;/urls&gt;&lt;/record&gt;&lt;/Cite&gt;&lt;/EndNote&gt;</w:instrText>
      </w:r>
      <w:r w:rsidRPr="007F39F0">
        <w:rPr>
          <w:sz w:val="24"/>
          <w:szCs w:val="24"/>
        </w:rPr>
        <w:fldChar w:fldCharType="separate"/>
      </w:r>
      <w:r w:rsidRPr="007F39F0">
        <w:rPr>
          <w:noProof/>
          <w:sz w:val="24"/>
          <w:szCs w:val="24"/>
        </w:rPr>
        <w:t>(Cilliers, 1998)</w:t>
      </w:r>
      <w:r w:rsidRPr="007F39F0">
        <w:rPr>
          <w:sz w:val="24"/>
          <w:szCs w:val="24"/>
        </w:rPr>
        <w:fldChar w:fldCharType="end"/>
      </w:r>
      <w:r w:rsidRPr="007F39F0">
        <w:rPr>
          <w:sz w:val="24"/>
          <w:szCs w:val="24"/>
        </w:rPr>
        <w:t xml:space="preserve">. </w:t>
      </w:r>
      <w:r w:rsidR="00280751" w:rsidRPr="007F39F0">
        <w:rPr>
          <w:sz w:val="24"/>
          <w:szCs w:val="24"/>
        </w:rPr>
        <w:t>In our work, e</w:t>
      </w:r>
      <w:r w:rsidRPr="007F39F0">
        <w:rPr>
          <w:sz w:val="24"/>
          <w:szCs w:val="24"/>
        </w:rPr>
        <w:t xml:space="preserve">ngaging stakeholders </w:t>
      </w:r>
      <w:r w:rsidR="00822934" w:rsidRPr="007F39F0">
        <w:rPr>
          <w:sz w:val="24"/>
          <w:szCs w:val="24"/>
        </w:rPr>
        <w:t>through SSM was instrumental</w:t>
      </w:r>
      <w:r w:rsidRPr="007F39F0">
        <w:rPr>
          <w:sz w:val="24"/>
          <w:szCs w:val="24"/>
        </w:rPr>
        <w:t xml:space="preserve"> in </w:t>
      </w:r>
      <w:r w:rsidR="006F2099" w:rsidRPr="007F39F0">
        <w:rPr>
          <w:sz w:val="24"/>
          <w:szCs w:val="24"/>
        </w:rPr>
        <w:t xml:space="preserve">embracing context whilst </w:t>
      </w:r>
      <w:r w:rsidRPr="007F39F0">
        <w:rPr>
          <w:sz w:val="24"/>
          <w:szCs w:val="24"/>
        </w:rPr>
        <w:t xml:space="preserve">drawing boundaries in a </w:t>
      </w:r>
      <w:r w:rsidR="0021602C" w:rsidRPr="007F39F0">
        <w:rPr>
          <w:sz w:val="24"/>
          <w:szCs w:val="24"/>
        </w:rPr>
        <w:t xml:space="preserve">transparent </w:t>
      </w:r>
      <w:r w:rsidRPr="007F39F0">
        <w:rPr>
          <w:sz w:val="24"/>
          <w:szCs w:val="24"/>
        </w:rPr>
        <w:t>way that had most resonance with the world of practice.</w:t>
      </w:r>
      <w:r w:rsidR="00822934" w:rsidRPr="007F39F0">
        <w:rPr>
          <w:sz w:val="24"/>
          <w:szCs w:val="24"/>
        </w:rPr>
        <w:t xml:space="preserve"> </w:t>
      </w:r>
      <w:r w:rsidR="00784851" w:rsidRPr="007F39F0">
        <w:rPr>
          <w:rFonts w:cstheme="minorHAnsi"/>
          <w:sz w:val="24"/>
          <w:szCs w:val="24"/>
        </w:rPr>
        <w:t xml:space="preserve">Using the rich pictures as part of SSM </w:t>
      </w:r>
      <w:r w:rsidR="006F2099" w:rsidRPr="007F39F0">
        <w:rPr>
          <w:rFonts w:cstheme="minorHAnsi"/>
          <w:sz w:val="24"/>
          <w:szCs w:val="24"/>
        </w:rPr>
        <w:t>allowed a broad understanding of the programme to be generated before focusing back in on programme specifics to produce initial programme theories.</w:t>
      </w:r>
      <w:r w:rsidRPr="007F39F0">
        <w:rPr>
          <w:rFonts w:cstheme="minorHAnsi"/>
          <w:sz w:val="24"/>
          <w:szCs w:val="24"/>
        </w:rPr>
        <w:t xml:space="preserve"> </w:t>
      </w:r>
      <w:r w:rsidR="006F2099" w:rsidRPr="007F39F0">
        <w:rPr>
          <w:rFonts w:cstheme="minorHAnsi"/>
          <w:sz w:val="24"/>
          <w:szCs w:val="24"/>
        </w:rPr>
        <w:t>T</w:t>
      </w:r>
      <w:r w:rsidR="00280751" w:rsidRPr="007F39F0">
        <w:rPr>
          <w:rFonts w:cstheme="minorHAnsi"/>
          <w:sz w:val="24"/>
          <w:szCs w:val="24"/>
        </w:rPr>
        <w:t xml:space="preserve">his </w:t>
      </w:r>
      <w:r w:rsidR="00CB7617" w:rsidRPr="007F39F0">
        <w:rPr>
          <w:rFonts w:cstheme="minorHAnsi"/>
          <w:sz w:val="24"/>
          <w:szCs w:val="24"/>
        </w:rPr>
        <w:t xml:space="preserve">process </w:t>
      </w:r>
      <w:r w:rsidR="006F2099" w:rsidRPr="007F39F0">
        <w:rPr>
          <w:rFonts w:cstheme="minorHAnsi"/>
          <w:sz w:val="24"/>
          <w:szCs w:val="24"/>
        </w:rPr>
        <w:t xml:space="preserve">also </w:t>
      </w:r>
      <w:r w:rsidR="00CB7617" w:rsidRPr="007F39F0">
        <w:rPr>
          <w:rFonts w:cstheme="minorHAnsi"/>
          <w:sz w:val="24"/>
          <w:szCs w:val="24"/>
        </w:rPr>
        <w:t>helped</w:t>
      </w:r>
      <w:r w:rsidRPr="007F39F0">
        <w:rPr>
          <w:rFonts w:cstheme="minorHAnsi"/>
          <w:sz w:val="24"/>
          <w:szCs w:val="24"/>
        </w:rPr>
        <w:t xml:space="preserve"> </w:t>
      </w:r>
      <w:r w:rsidR="00784851" w:rsidRPr="007F39F0">
        <w:rPr>
          <w:rFonts w:cstheme="minorHAnsi"/>
          <w:sz w:val="24"/>
          <w:szCs w:val="24"/>
        </w:rPr>
        <w:t xml:space="preserve">to gain a clear sense of the significance of individual agents within the programme, </w:t>
      </w:r>
      <w:r w:rsidRPr="007F39F0">
        <w:rPr>
          <w:rFonts w:cstheme="minorHAnsi"/>
          <w:sz w:val="24"/>
          <w:szCs w:val="24"/>
        </w:rPr>
        <w:t>as well as their particular viewpoint</w:t>
      </w:r>
      <w:r w:rsidR="00784851" w:rsidRPr="007F39F0">
        <w:rPr>
          <w:rFonts w:cstheme="minorHAnsi"/>
          <w:sz w:val="24"/>
          <w:szCs w:val="24"/>
        </w:rPr>
        <w:t xml:space="preserve">. </w:t>
      </w:r>
      <w:r w:rsidR="00280751" w:rsidRPr="007F39F0">
        <w:rPr>
          <w:rFonts w:cstheme="minorHAnsi"/>
          <w:sz w:val="24"/>
          <w:szCs w:val="24"/>
        </w:rPr>
        <w:t xml:space="preserve">Using </w:t>
      </w:r>
      <w:r w:rsidR="006A2CE5" w:rsidRPr="007F39F0">
        <w:rPr>
          <w:rFonts w:cstheme="minorHAnsi"/>
          <w:sz w:val="24"/>
          <w:szCs w:val="24"/>
        </w:rPr>
        <w:t>SSM</w:t>
      </w:r>
      <w:r w:rsidR="00280751" w:rsidRPr="007F39F0">
        <w:rPr>
          <w:rFonts w:cstheme="minorHAnsi"/>
          <w:sz w:val="24"/>
          <w:szCs w:val="24"/>
        </w:rPr>
        <w:t xml:space="preserve"> as a vehicle</w:t>
      </w:r>
      <w:r w:rsidR="006A2CE5" w:rsidRPr="007F39F0">
        <w:rPr>
          <w:rFonts w:cstheme="minorHAnsi"/>
          <w:sz w:val="24"/>
          <w:szCs w:val="24"/>
        </w:rPr>
        <w:t xml:space="preserve"> </w:t>
      </w:r>
      <w:r w:rsidR="00280751" w:rsidRPr="007F39F0">
        <w:rPr>
          <w:rFonts w:cstheme="minorHAnsi"/>
          <w:sz w:val="24"/>
          <w:szCs w:val="24"/>
        </w:rPr>
        <w:t>enabled</w:t>
      </w:r>
      <w:r w:rsidR="006A2CE5" w:rsidRPr="007F39F0">
        <w:rPr>
          <w:rFonts w:cstheme="minorHAnsi"/>
          <w:sz w:val="24"/>
          <w:szCs w:val="24"/>
        </w:rPr>
        <w:t xml:space="preserve"> the stakeholders to explore several different facets of contexts and mechanisms (</w:t>
      </w:r>
      <w:proofErr w:type="spellStart"/>
      <w:r w:rsidR="006A2CE5" w:rsidRPr="007F39F0">
        <w:rPr>
          <w:sz w:val="24"/>
          <w:szCs w:val="24"/>
        </w:rPr>
        <w:t>weltanschauung</w:t>
      </w:r>
      <w:proofErr w:type="spellEnd"/>
      <w:r w:rsidR="006A2CE5" w:rsidRPr="007F39F0">
        <w:rPr>
          <w:sz w:val="24"/>
          <w:szCs w:val="24"/>
        </w:rPr>
        <w:t xml:space="preserve">, owners, constraints and aids) which facilitated theory formulation as they highlighted how </w:t>
      </w:r>
      <w:r w:rsidR="006A2CE5" w:rsidRPr="007F39F0">
        <w:rPr>
          <w:rFonts w:cstheme="minorHAnsi"/>
          <w:sz w:val="24"/>
          <w:szCs w:val="24"/>
        </w:rPr>
        <w:t xml:space="preserve">components interacted and impacted on one another. </w:t>
      </w:r>
    </w:p>
    <w:p w14:paraId="2117F3B6" w14:textId="77777777" w:rsidR="00B844C1" w:rsidRPr="007F39F0" w:rsidRDefault="001B64AC" w:rsidP="006A02C6">
      <w:pPr>
        <w:pStyle w:val="Heading1"/>
        <w:ind w:left="720"/>
      </w:pPr>
      <w:r w:rsidRPr="007F39F0">
        <w:t xml:space="preserve">7. </w:t>
      </w:r>
      <w:r w:rsidR="00B844C1" w:rsidRPr="007F39F0">
        <w:t xml:space="preserve">Summary </w:t>
      </w:r>
    </w:p>
    <w:p w14:paraId="6268CFA2" w14:textId="0014B1F5" w:rsidR="00903FCC" w:rsidRPr="007F39F0" w:rsidRDefault="00693398" w:rsidP="00CE3A30">
      <w:pPr>
        <w:spacing w:line="480" w:lineRule="auto"/>
        <w:rPr>
          <w:sz w:val="24"/>
          <w:szCs w:val="24"/>
        </w:rPr>
      </w:pPr>
      <w:r w:rsidRPr="007F39F0">
        <w:rPr>
          <w:rFonts w:cstheme="minorHAnsi"/>
          <w:sz w:val="24"/>
          <w:szCs w:val="24"/>
        </w:rPr>
        <w:t xml:space="preserve">This article </w:t>
      </w:r>
      <w:r w:rsidR="00280751" w:rsidRPr="007F39F0">
        <w:rPr>
          <w:rFonts w:cstheme="minorHAnsi"/>
          <w:sz w:val="24"/>
          <w:szCs w:val="24"/>
        </w:rPr>
        <w:t xml:space="preserve">has </w:t>
      </w:r>
      <w:r w:rsidR="00F74CC3" w:rsidRPr="007F39F0">
        <w:rPr>
          <w:sz w:val="24"/>
          <w:szCs w:val="24"/>
        </w:rPr>
        <w:t>focuse</w:t>
      </w:r>
      <w:r w:rsidR="00280751" w:rsidRPr="007F39F0">
        <w:rPr>
          <w:sz w:val="24"/>
          <w:szCs w:val="24"/>
        </w:rPr>
        <w:t>d</w:t>
      </w:r>
      <w:r w:rsidR="00F74CC3" w:rsidRPr="007F39F0">
        <w:rPr>
          <w:sz w:val="24"/>
          <w:szCs w:val="24"/>
        </w:rPr>
        <w:t xml:space="preserve"> on </w:t>
      </w:r>
      <w:r w:rsidR="0021602C" w:rsidRPr="007F39F0">
        <w:rPr>
          <w:sz w:val="24"/>
          <w:szCs w:val="24"/>
        </w:rPr>
        <w:t xml:space="preserve">SSM as a vehicle to embrace programme complexity whilst developing and refining programme theory. </w:t>
      </w:r>
      <w:r w:rsidR="005970A2" w:rsidRPr="007F39F0">
        <w:rPr>
          <w:sz w:val="24"/>
          <w:szCs w:val="24"/>
        </w:rPr>
        <w:t>We suggest that SSM offers one way to make explicit the complex reality within which stakeholders make their decisions and</w:t>
      </w:r>
      <w:r w:rsidR="00C02DB5" w:rsidRPr="007F39F0">
        <w:rPr>
          <w:sz w:val="24"/>
          <w:szCs w:val="24"/>
        </w:rPr>
        <w:t xml:space="preserve"> thus overcome those complexity-</w:t>
      </w:r>
      <w:r w:rsidR="005970A2" w:rsidRPr="007F39F0">
        <w:rPr>
          <w:sz w:val="24"/>
          <w:szCs w:val="24"/>
        </w:rPr>
        <w:t xml:space="preserve">related challenges. We </w:t>
      </w:r>
      <w:r w:rsidR="007A43EB" w:rsidRPr="007F39F0">
        <w:rPr>
          <w:sz w:val="24"/>
          <w:szCs w:val="24"/>
        </w:rPr>
        <w:t>suggest</w:t>
      </w:r>
      <w:r w:rsidR="005970A2" w:rsidRPr="007F39F0">
        <w:rPr>
          <w:sz w:val="24"/>
          <w:szCs w:val="24"/>
        </w:rPr>
        <w:t xml:space="preserve"> that this, in effect, increases the transparency, reliability, validity and accuracy of the theor</w:t>
      </w:r>
      <w:r w:rsidR="00CB7617" w:rsidRPr="007F39F0">
        <w:rPr>
          <w:sz w:val="24"/>
          <w:szCs w:val="24"/>
        </w:rPr>
        <w:t>y building and refining process</w:t>
      </w:r>
      <w:r w:rsidR="005614A1" w:rsidRPr="007F39F0">
        <w:rPr>
          <w:rFonts w:cstheme="minorHAnsi"/>
          <w:sz w:val="24"/>
          <w:szCs w:val="24"/>
        </w:rPr>
        <w:t xml:space="preserve">. </w:t>
      </w:r>
      <w:r w:rsidR="006A2CE5" w:rsidRPr="007F39F0">
        <w:rPr>
          <w:rFonts w:cstheme="minorHAnsi"/>
          <w:sz w:val="24"/>
          <w:szCs w:val="24"/>
        </w:rPr>
        <w:t xml:space="preserve">Specifically, </w:t>
      </w:r>
      <w:r w:rsidR="005970A2" w:rsidRPr="007F39F0">
        <w:rPr>
          <w:rFonts w:cstheme="minorHAnsi"/>
          <w:sz w:val="24"/>
          <w:szCs w:val="24"/>
        </w:rPr>
        <w:t xml:space="preserve">in our experiences, </w:t>
      </w:r>
      <w:r w:rsidR="006A2CE5" w:rsidRPr="007F39F0">
        <w:rPr>
          <w:rFonts w:cstheme="minorHAnsi"/>
          <w:sz w:val="24"/>
          <w:szCs w:val="24"/>
        </w:rPr>
        <w:t xml:space="preserve">the use of SSM within a realist </w:t>
      </w:r>
      <w:r w:rsidR="00B411F2" w:rsidRPr="007F39F0">
        <w:rPr>
          <w:rFonts w:cstheme="minorHAnsi"/>
          <w:sz w:val="24"/>
          <w:szCs w:val="24"/>
        </w:rPr>
        <w:t xml:space="preserve">approach </w:t>
      </w:r>
      <w:r w:rsidR="008D44C1" w:rsidRPr="007F39F0">
        <w:rPr>
          <w:rFonts w:cstheme="minorHAnsi"/>
          <w:sz w:val="24"/>
          <w:szCs w:val="24"/>
        </w:rPr>
        <w:t>led to:</w:t>
      </w:r>
      <w:r w:rsidR="008D44C1" w:rsidRPr="007F39F0">
        <w:rPr>
          <w:sz w:val="24"/>
          <w:szCs w:val="24"/>
        </w:rPr>
        <w:t xml:space="preserve"> mapping </w:t>
      </w:r>
      <w:r w:rsidR="008D44C1" w:rsidRPr="007F39F0">
        <w:rPr>
          <w:sz w:val="24"/>
          <w:szCs w:val="24"/>
        </w:rPr>
        <w:lastRenderedPageBreak/>
        <w:t>programme complexity, and developing and refining stakeholders programme theories.</w:t>
      </w:r>
      <w:r w:rsidR="00512AD4" w:rsidRPr="007F39F0">
        <w:rPr>
          <w:sz w:val="24"/>
          <w:szCs w:val="24"/>
        </w:rPr>
        <w:t xml:space="preserve"> </w:t>
      </w:r>
      <w:r w:rsidR="00280751" w:rsidRPr="007F39F0">
        <w:rPr>
          <w:sz w:val="24"/>
          <w:szCs w:val="24"/>
        </w:rPr>
        <w:t xml:space="preserve">Our ambition for this paper was to present SSM as a good bedfellow to realist approaches, which can add transparency and robustness, whilst concurrently providing a novel and creative way of active engagement with stakeholders. </w:t>
      </w:r>
    </w:p>
    <w:p w14:paraId="14DEB40C" w14:textId="77777777" w:rsidR="004F1742" w:rsidRPr="007F39F0" w:rsidRDefault="004F1742" w:rsidP="00CE3A30">
      <w:pPr>
        <w:spacing w:line="480" w:lineRule="auto"/>
        <w:rPr>
          <w:sz w:val="24"/>
          <w:szCs w:val="24"/>
        </w:rPr>
      </w:pPr>
    </w:p>
    <w:p w14:paraId="69F26F56" w14:textId="77777777" w:rsidR="00903FCC" w:rsidRPr="007F39F0" w:rsidRDefault="00903FCC" w:rsidP="00CE3A30">
      <w:pPr>
        <w:spacing w:line="480" w:lineRule="auto"/>
        <w:rPr>
          <w:b/>
          <w:sz w:val="24"/>
          <w:szCs w:val="24"/>
        </w:rPr>
      </w:pPr>
      <w:r w:rsidRPr="007F39F0">
        <w:rPr>
          <w:b/>
          <w:sz w:val="24"/>
          <w:szCs w:val="24"/>
        </w:rPr>
        <w:t xml:space="preserve">Acknowledgements </w:t>
      </w:r>
    </w:p>
    <w:p w14:paraId="14A62F41" w14:textId="77777777" w:rsidR="00903FCC" w:rsidRPr="007F39F0" w:rsidRDefault="00903FCC" w:rsidP="00CE3A30">
      <w:pPr>
        <w:spacing w:line="480" w:lineRule="auto"/>
        <w:rPr>
          <w:rFonts w:cstheme="minorHAnsi"/>
          <w:b/>
          <w:sz w:val="24"/>
          <w:szCs w:val="24"/>
        </w:rPr>
      </w:pPr>
      <w:r w:rsidRPr="007F39F0">
        <w:rPr>
          <w:rFonts w:cs="Arial"/>
          <w:color w:val="333333"/>
          <w:sz w:val="24"/>
          <w:szCs w:val="24"/>
          <w:shd w:val="clear" w:color="auto" w:fill="FFFFFF"/>
        </w:rPr>
        <w:t xml:space="preserve">This work was supported by NHS North of Tyne and Northumbria University via PhD funding [Case study 1]; and </w:t>
      </w:r>
      <w:r w:rsidRPr="007F39F0">
        <w:rPr>
          <w:sz w:val="24"/>
          <w:szCs w:val="24"/>
        </w:rPr>
        <w:t>the National Institute Health Research (NIHR) Health Services and Delivery Research Programme</w:t>
      </w:r>
      <w:r w:rsidRPr="007F39F0">
        <w:rPr>
          <w:rFonts w:cs="Arial"/>
          <w:color w:val="333333"/>
          <w:sz w:val="24"/>
          <w:szCs w:val="24"/>
          <w:shd w:val="clear" w:color="auto" w:fill="FFFFFF"/>
        </w:rPr>
        <w:t xml:space="preserve"> [Case study 2; grant number </w:t>
      </w:r>
      <w:r w:rsidRPr="007F39F0">
        <w:rPr>
          <w:sz w:val="24"/>
          <w:szCs w:val="24"/>
        </w:rPr>
        <w:t>12/129/32</w:t>
      </w:r>
      <w:r w:rsidRPr="007F39F0">
        <w:rPr>
          <w:rFonts w:cs="Arial"/>
          <w:color w:val="333333"/>
          <w:sz w:val="24"/>
          <w:szCs w:val="24"/>
          <w:shd w:val="clear" w:color="auto" w:fill="FFFFFF"/>
        </w:rPr>
        <w:t>].</w:t>
      </w:r>
    </w:p>
    <w:p w14:paraId="466F9180" w14:textId="77777777" w:rsidR="00903FCC" w:rsidRPr="007F39F0" w:rsidRDefault="00903FCC" w:rsidP="00CE3A30">
      <w:pPr>
        <w:spacing w:line="480" w:lineRule="auto"/>
        <w:outlineLvl w:val="0"/>
        <w:rPr>
          <w:sz w:val="24"/>
          <w:szCs w:val="24"/>
        </w:rPr>
      </w:pPr>
    </w:p>
    <w:p w14:paraId="412DC0E1" w14:textId="77777777" w:rsidR="009E654A" w:rsidRPr="007F39F0" w:rsidRDefault="009E654A" w:rsidP="00CE3A30">
      <w:pPr>
        <w:spacing w:line="480" w:lineRule="auto"/>
        <w:outlineLvl w:val="0"/>
        <w:rPr>
          <w:rFonts w:cstheme="minorHAnsi"/>
          <w:b/>
          <w:sz w:val="24"/>
          <w:szCs w:val="24"/>
        </w:rPr>
      </w:pPr>
      <w:r w:rsidRPr="007F39F0">
        <w:rPr>
          <w:rFonts w:cstheme="minorHAnsi"/>
          <w:b/>
          <w:sz w:val="24"/>
          <w:szCs w:val="24"/>
        </w:rPr>
        <w:t>References</w:t>
      </w:r>
    </w:p>
    <w:p w14:paraId="55A7425E" w14:textId="77777777" w:rsidR="00AE5470" w:rsidRPr="007F39F0" w:rsidRDefault="00DD6238" w:rsidP="00AE5470">
      <w:pPr>
        <w:pStyle w:val="EndNoteBibliography"/>
        <w:spacing w:after="0"/>
        <w:ind w:left="720" w:hanging="720"/>
      </w:pPr>
      <w:r w:rsidRPr="007F39F0">
        <w:rPr>
          <w:rFonts w:cs="WqbpfrAdvTTb5929f4c"/>
          <w:sz w:val="24"/>
          <w:szCs w:val="24"/>
        </w:rPr>
        <w:fldChar w:fldCharType="begin"/>
      </w:r>
      <w:r w:rsidR="00183944" w:rsidRPr="007F39F0">
        <w:rPr>
          <w:rFonts w:cs="WqbpfrAdvTTb5929f4c"/>
          <w:sz w:val="24"/>
          <w:szCs w:val="24"/>
        </w:rPr>
        <w:instrText xml:space="preserve"> ADDIN EN.REFLIST </w:instrText>
      </w:r>
      <w:r w:rsidRPr="007F39F0">
        <w:rPr>
          <w:rFonts w:cs="WqbpfrAdvTTb5929f4c"/>
          <w:sz w:val="24"/>
          <w:szCs w:val="24"/>
        </w:rPr>
        <w:fldChar w:fldCharType="separate"/>
      </w:r>
      <w:r w:rsidR="00AE5470" w:rsidRPr="007F39F0">
        <w:t xml:space="preserve">ASTBURY, B. &amp; LEEUW, F. 2010. Unpacking Black Boxes: Mechanisms and Theory Building in Evaluation. </w:t>
      </w:r>
      <w:r w:rsidR="00AE5470" w:rsidRPr="007F39F0">
        <w:rPr>
          <w:i/>
        </w:rPr>
        <w:t>31,</w:t>
      </w:r>
      <w:r w:rsidR="00AE5470" w:rsidRPr="007F39F0">
        <w:t xml:space="preserve"> 3.</w:t>
      </w:r>
    </w:p>
    <w:p w14:paraId="6E1AB9BA" w14:textId="77777777" w:rsidR="00AE5470" w:rsidRPr="007F39F0" w:rsidRDefault="00AE5470" w:rsidP="00AE5470">
      <w:pPr>
        <w:pStyle w:val="EndNoteBibliography"/>
        <w:spacing w:after="0"/>
        <w:ind w:left="720" w:hanging="720"/>
      </w:pPr>
      <w:r w:rsidRPr="007F39F0">
        <w:t xml:space="preserve">BHASKAR, R. 1989. </w:t>
      </w:r>
      <w:r w:rsidRPr="007F39F0">
        <w:rPr>
          <w:i/>
        </w:rPr>
        <w:t xml:space="preserve">The Possibility of  Naturalism, </w:t>
      </w:r>
      <w:r w:rsidRPr="007F39F0">
        <w:t>Hemel Hempstead, UK, Harvester.</w:t>
      </w:r>
    </w:p>
    <w:p w14:paraId="29A3778C" w14:textId="77777777" w:rsidR="00AE5470" w:rsidRPr="007F39F0" w:rsidRDefault="00AE5470" w:rsidP="00AE5470">
      <w:pPr>
        <w:pStyle w:val="EndNoteBibliography"/>
        <w:spacing w:after="0"/>
        <w:ind w:left="720" w:hanging="720"/>
      </w:pPr>
      <w:r w:rsidRPr="007F39F0">
        <w:rPr>
          <w:lang w:val="es-ES"/>
        </w:rPr>
        <w:t xml:space="preserve">CABRERA, D., COLOSI, L. &amp; LOBDELL, C. 2008. </w:t>
      </w:r>
      <w:r w:rsidRPr="007F39F0">
        <w:t xml:space="preserve">Systems thinking. </w:t>
      </w:r>
      <w:r w:rsidRPr="007F39F0">
        <w:rPr>
          <w:i/>
        </w:rPr>
        <w:t>Evaluation and Program Planning,</w:t>
      </w:r>
      <w:r w:rsidRPr="007F39F0">
        <w:t xml:space="preserve"> 31</w:t>
      </w:r>
      <w:r w:rsidRPr="007F39F0">
        <w:rPr>
          <w:b/>
        </w:rPr>
        <w:t>,</w:t>
      </w:r>
      <w:r w:rsidRPr="007F39F0">
        <w:t xml:space="preserve"> 299-310.</w:t>
      </w:r>
    </w:p>
    <w:p w14:paraId="24DDDA8C" w14:textId="77777777" w:rsidR="00AE5470" w:rsidRPr="007F39F0" w:rsidRDefault="00AE5470" w:rsidP="00AE5470">
      <w:pPr>
        <w:pStyle w:val="EndNoteBibliography"/>
        <w:spacing w:after="0"/>
        <w:ind w:left="720" w:hanging="720"/>
      </w:pPr>
      <w:r w:rsidRPr="007F39F0">
        <w:t xml:space="preserve">CHECKLAND, P. 1999. </w:t>
      </w:r>
      <w:r w:rsidRPr="007F39F0">
        <w:rPr>
          <w:i/>
        </w:rPr>
        <w:t xml:space="preserve">Systems thinking, systems practice. Reprint with corrections February 1984 ed. , </w:t>
      </w:r>
      <w:r w:rsidRPr="007F39F0">
        <w:t>Chichester Sussex; New York: , J. Wiley.</w:t>
      </w:r>
    </w:p>
    <w:p w14:paraId="034DA2DF" w14:textId="77777777" w:rsidR="00AE5470" w:rsidRPr="007F39F0" w:rsidRDefault="00AE5470" w:rsidP="00AE5470">
      <w:pPr>
        <w:pStyle w:val="EndNoteBibliography"/>
        <w:spacing w:after="0"/>
        <w:ind w:left="720" w:hanging="720"/>
      </w:pPr>
      <w:r w:rsidRPr="007F39F0">
        <w:t xml:space="preserve">CHECKLAND, P. 2000. Soft Systems Methodology: A Thirty Year Retrospective. </w:t>
      </w:r>
      <w:r w:rsidRPr="007F39F0">
        <w:rPr>
          <w:i/>
        </w:rPr>
        <w:t>Systems Research and Behavioral Science,</w:t>
      </w:r>
      <w:r w:rsidRPr="007F39F0">
        <w:t xml:space="preserve"> 17</w:t>
      </w:r>
      <w:r w:rsidRPr="007F39F0">
        <w:rPr>
          <w:b/>
        </w:rPr>
        <w:t>,</w:t>
      </w:r>
      <w:r w:rsidRPr="007F39F0">
        <w:t xml:space="preserve"> s11-s58.</w:t>
      </w:r>
    </w:p>
    <w:p w14:paraId="18D7511D" w14:textId="77777777" w:rsidR="00AE5470" w:rsidRPr="007F39F0" w:rsidRDefault="00AE5470" w:rsidP="00AE5470">
      <w:pPr>
        <w:pStyle w:val="EndNoteBibliography"/>
        <w:spacing w:after="0"/>
        <w:ind w:left="720" w:hanging="720"/>
      </w:pPr>
      <w:r w:rsidRPr="007F39F0">
        <w:t xml:space="preserve">CHECKLAND, P. &amp; HOLWELL, S. 1998. Action research: its nature and validity. </w:t>
      </w:r>
      <w:r w:rsidRPr="007F39F0">
        <w:rPr>
          <w:i/>
        </w:rPr>
        <w:t>Systemic Practice and Action Research,</w:t>
      </w:r>
      <w:r w:rsidRPr="007F39F0">
        <w:t xml:space="preserve"> 11</w:t>
      </w:r>
      <w:r w:rsidRPr="007F39F0">
        <w:rPr>
          <w:b/>
        </w:rPr>
        <w:t>,</w:t>
      </w:r>
      <w:r w:rsidRPr="007F39F0">
        <w:t xml:space="preserve"> 9-21.</w:t>
      </w:r>
    </w:p>
    <w:p w14:paraId="293936DE" w14:textId="77777777" w:rsidR="00AE5470" w:rsidRPr="007F39F0" w:rsidRDefault="00AE5470" w:rsidP="00AE5470">
      <w:pPr>
        <w:pStyle w:val="EndNoteBibliography"/>
        <w:spacing w:after="0"/>
        <w:ind w:left="720" w:hanging="720"/>
      </w:pPr>
      <w:r w:rsidRPr="007F39F0">
        <w:t xml:space="preserve">CHECKLAND, P. &amp; SCHOLES, J. (eds.) 1992. </w:t>
      </w:r>
      <w:r w:rsidRPr="007F39F0">
        <w:rPr>
          <w:i/>
        </w:rPr>
        <w:t xml:space="preserve">Soft Systems Methodology in Action </w:t>
      </w:r>
      <w:r w:rsidRPr="007F39F0">
        <w:t>Chichester: Wiley.</w:t>
      </w:r>
    </w:p>
    <w:p w14:paraId="35BF545F" w14:textId="77777777" w:rsidR="00AE5470" w:rsidRPr="007F39F0" w:rsidRDefault="00AE5470" w:rsidP="00AE5470">
      <w:pPr>
        <w:pStyle w:val="EndNoteBibliography"/>
        <w:spacing w:after="0"/>
        <w:ind w:left="720" w:hanging="720"/>
      </w:pPr>
      <w:r w:rsidRPr="007F39F0">
        <w:t xml:space="preserve">CILLIERS, P. 1998. </w:t>
      </w:r>
      <w:r w:rsidRPr="007F39F0">
        <w:rPr>
          <w:i/>
        </w:rPr>
        <w:t xml:space="preserve">Complexity and Postmodernism: Understanding Complex Systems, </w:t>
      </w:r>
      <w:r w:rsidRPr="007F39F0">
        <w:t>London, Routledge.</w:t>
      </w:r>
    </w:p>
    <w:p w14:paraId="106CF8E5" w14:textId="77777777" w:rsidR="00AE5470" w:rsidRPr="007F39F0" w:rsidRDefault="00AE5470" w:rsidP="00AE5470">
      <w:pPr>
        <w:pStyle w:val="EndNoteBibliography"/>
        <w:spacing w:after="0"/>
        <w:ind w:left="720" w:hanging="720"/>
      </w:pPr>
      <w:r w:rsidRPr="007F39F0">
        <w:t xml:space="preserve">DALKIN, S. 2014. </w:t>
      </w:r>
      <w:r w:rsidRPr="007F39F0">
        <w:rPr>
          <w:i/>
        </w:rPr>
        <w:t>The Realist Evaluation of a Palliative Integrated Care Pathway in Primary Care: What Works, For Whom and in What Circumstances?</w:t>
      </w:r>
      <w:r w:rsidRPr="007F39F0">
        <w:t xml:space="preserve"> Doctor of Philiosophy Northumbria University.</w:t>
      </w:r>
    </w:p>
    <w:p w14:paraId="564B9FDC" w14:textId="77777777" w:rsidR="00AE5470" w:rsidRPr="007F39F0" w:rsidRDefault="00AE5470" w:rsidP="00AE5470">
      <w:pPr>
        <w:pStyle w:val="EndNoteBibliography"/>
        <w:spacing w:after="0"/>
        <w:ind w:left="720" w:hanging="720"/>
      </w:pPr>
      <w:r w:rsidRPr="007F39F0">
        <w:t xml:space="preserve">DALKIN, S., GREENHALGH, G., JONES, D., CUNNINGHAM, B. &amp; LHUSSIER, M. 2015. What’s in a mechanism? Development of a key concept in realist evaluation. </w:t>
      </w:r>
      <w:r w:rsidRPr="007F39F0">
        <w:rPr>
          <w:i/>
        </w:rPr>
        <w:t xml:space="preserve">Implementation Science </w:t>
      </w:r>
      <w:r w:rsidRPr="007F39F0">
        <w:t>10.</w:t>
      </w:r>
    </w:p>
    <w:p w14:paraId="106C0D67" w14:textId="77777777" w:rsidR="00AE5470" w:rsidRPr="007F39F0" w:rsidRDefault="00AE5470" w:rsidP="00AE5470">
      <w:pPr>
        <w:pStyle w:val="EndNoteBibliography"/>
        <w:spacing w:after="0"/>
        <w:ind w:left="720" w:hanging="720"/>
      </w:pPr>
      <w:r w:rsidRPr="007F39F0">
        <w:t xml:space="preserve">DALKIN, S., LHUSSIER, M., PHILIPS, P., JONES, D. &amp; CUNNINGHAM, B. 2016. Reducing inequalities in care for patients with non-malignant diseases – insights from a realist evaluation of an Integrated Palliative Care Pathway. </w:t>
      </w:r>
      <w:r w:rsidRPr="007F39F0">
        <w:rPr>
          <w:i/>
        </w:rPr>
        <w:t>Palliative Medicine,</w:t>
      </w:r>
      <w:r w:rsidRPr="007F39F0">
        <w:t xml:space="preserve"> In press.</w:t>
      </w:r>
    </w:p>
    <w:p w14:paraId="1FFBF5F6" w14:textId="77777777" w:rsidR="00AE5470" w:rsidRPr="007F39F0" w:rsidRDefault="00AE5470" w:rsidP="00AE5470">
      <w:pPr>
        <w:pStyle w:val="EndNoteBibliography"/>
        <w:spacing w:after="0"/>
        <w:ind w:left="720" w:hanging="720"/>
      </w:pPr>
      <w:r w:rsidRPr="007F39F0">
        <w:lastRenderedPageBreak/>
        <w:t xml:space="preserve">ELDER-VASS, D. 2005. Emergence and the realist account of cause. </w:t>
      </w:r>
      <w:r w:rsidRPr="007F39F0">
        <w:rPr>
          <w:i/>
        </w:rPr>
        <w:t>Journal of Critical Realism,</w:t>
      </w:r>
      <w:r w:rsidRPr="007F39F0">
        <w:t xml:space="preserve"> 4</w:t>
      </w:r>
      <w:r w:rsidRPr="007F39F0">
        <w:rPr>
          <w:b/>
        </w:rPr>
        <w:t>,</w:t>
      </w:r>
      <w:r w:rsidRPr="007F39F0">
        <w:t xml:space="preserve"> 315-38.</w:t>
      </w:r>
    </w:p>
    <w:p w14:paraId="48535133" w14:textId="77777777" w:rsidR="00AE5470" w:rsidRPr="007F39F0" w:rsidRDefault="00AE5470" w:rsidP="00AE5470">
      <w:pPr>
        <w:pStyle w:val="EndNoteBibliography"/>
        <w:spacing w:after="0"/>
        <w:ind w:left="720" w:hanging="720"/>
      </w:pPr>
      <w:r w:rsidRPr="007F39F0">
        <w:t xml:space="preserve">GREENER, I. &amp; MANNION, R. 2009. A realistic evaluation of practice-based commissioning. </w:t>
      </w:r>
      <w:r w:rsidRPr="007F39F0">
        <w:rPr>
          <w:i/>
        </w:rPr>
        <w:t>Policy and Politics,</w:t>
      </w:r>
      <w:r w:rsidRPr="007F39F0">
        <w:t xml:space="preserve"> 37</w:t>
      </w:r>
      <w:r w:rsidRPr="007F39F0">
        <w:rPr>
          <w:b/>
        </w:rPr>
        <w:t>,</w:t>
      </w:r>
      <w:r w:rsidRPr="007F39F0">
        <w:t xml:space="preserve"> 57-73.</w:t>
      </w:r>
    </w:p>
    <w:p w14:paraId="5CD7DA63" w14:textId="77777777" w:rsidR="00AE5470" w:rsidRPr="007F39F0" w:rsidRDefault="00AE5470" w:rsidP="00AE5470">
      <w:pPr>
        <w:pStyle w:val="EndNoteBibliography"/>
        <w:spacing w:after="0"/>
        <w:ind w:left="720" w:hanging="720"/>
      </w:pPr>
      <w:r w:rsidRPr="007F39F0">
        <w:t xml:space="preserve">GREENHALGH, T., WONG, G., JAGOSH, J., GREENHALGH, J., MANZANO, A., WESTHORP, G. &amp; PAWSON, R. 2015. Protocol-the RAMESES II study: developing guidance and reporting standards for realist evaluation. . </w:t>
      </w:r>
      <w:r w:rsidRPr="007F39F0">
        <w:rPr>
          <w:i/>
        </w:rPr>
        <w:t xml:space="preserve">BMJ Open. </w:t>
      </w:r>
      <w:r w:rsidRPr="007F39F0">
        <w:t>.</w:t>
      </w:r>
    </w:p>
    <w:p w14:paraId="520E8E19" w14:textId="77777777" w:rsidR="00AE5470" w:rsidRPr="007F39F0" w:rsidRDefault="00AE5470" w:rsidP="00AE5470">
      <w:pPr>
        <w:pStyle w:val="EndNoteBibliography"/>
        <w:spacing w:after="0"/>
        <w:ind w:left="720" w:hanging="720"/>
      </w:pPr>
      <w:r w:rsidRPr="007F39F0">
        <w:t xml:space="preserve">HEWITT, G., SIMS, S. &amp; HARRIS, R. 2012. The realist approach to evaluation research: an introduction. </w:t>
      </w:r>
      <w:r w:rsidRPr="007F39F0">
        <w:rPr>
          <w:i/>
        </w:rPr>
        <w:t xml:space="preserve">International Journal of Therapy and Rehabilitation </w:t>
      </w:r>
      <w:r w:rsidRPr="007F39F0">
        <w:t>19</w:t>
      </w:r>
      <w:r w:rsidRPr="007F39F0">
        <w:rPr>
          <w:b/>
        </w:rPr>
        <w:t>,</w:t>
      </w:r>
      <w:r w:rsidRPr="007F39F0">
        <w:t xml:space="preserve"> 250-259.</w:t>
      </w:r>
    </w:p>
    <w:p w14:paraId="08693E9D" w14:textId="77777777" w:rsidR="00AE5470" w:rsidRPr="007F39F0" w:rsidRDefault="00AE5470" w:rsidP="00AE5470">
      <w:pPr>
        <w:pStyle w:val="EndNoteBibliography"/>
        <w:spacing w:after="0"/>
        <w:ind w:left="720" w:hanging="720"/>
      </w:pPr>
      <w:r w:rsidRPr="007F39F0">
        <w:t xml:space="preserve">HINDLE, G. 2011. Case Article - Teaching Soft Systems Methodology and a Blueprint for a Module.  . </w:t>
      </w:r>
      <w:r w:rsidRPr="007F39F0">
        <w:rPr>
          <w:i/>
        </w:rPr>
        <w:t>INFORMS Transactions on Education,</w:t>
      </w:r>
      <w:r w:rsidRPr="007F39F0">
        <w:t xml:space="preserve"> 12</w:t>
      </w:r>
      <w:r w:rsidRPr="007F39F0">
        <w:rPr>
          <w:b/>
        </w:rPr>
        <w:t>,</w:t>
      </w:r>
      <w:r w:rsidRPr="007F39F0">
        <w:t xml:space="preserve"> 31-40.</w:t>
      </w:r>
    </w:p>
    <w:p w14:paraId="0A25F412" w14:textId="77777777" w:rsidR="00AE5470" w:rsidRPr="007F39F0" w:rsidRDefault="00AE5470" w:rsidP="00AE5470">
      <w:pPr>
        <w:pStyle w:val="EndNoteBibliography"/>
        <w:spacing w:after="0"/>
        <w:ind w:left="720" w:hanging="720"/>
      </w:pPr>
      <w:r w:rsidRPr="007F39F0">
        <w:t xml:space="preserve">JAGOSH, J., PLUYE, P., WONG, G., CARGO, M., SALSBERG, J., BUSH, P., HERBERT, C., GREEN, L., GREENHALGH, T. &amp; MACAULAY, A. 2013. Critical reflections on realist review: insights from customizing the methodology to the needs of participatory research assessment. </w:t>
      </w:r>
      <w:r w:rsidRPr="007F39F0">
        <w:rPr>
          <w:i/>
        </w:rPr>
        <w:t>Research Synthesis Methods</w:t>
      </w:r>
      <w:r w:rsidRPr="007F39F0">
        <w:t>.</w:t>
      </w:r>
    </w:p>
    <w:p w14:paraId="2AD37FC6" w14:textId="77777777" w:rsidR="00AE5470" w:rsidRPr="007F39F0" w:rsidRDefault="00AE5470" w:rsidP="00AE5470">
      <w:pPr>
        <w:pStyle w:val="EndNoteBibliography"/>
        <w:spacing w:after="0"/>
        <w:ind w:left="720" w:hanging="720"/>
      </w:pPr>
      <w:r w:rsidRPr="007F39F0">
        <w:t xml:space="preserve">JULNES, G. &amp; MARK, M. 1998. Evaluation as sensemaking: Knowledge construction in a realist world. </w:t>
      </w:r>
      <w:r w:rsidRPr="007F39F0">
        <w:rPr>
          <w:i/>
        </w:rPr>
        <w:t xml:space="preserve">American Evaluation Association </w:t>
      </w:r>
      <w:r w:rsidRPr="007F39F0">
        <w:t>78.</w:t>
      </w:r>
    </w:p>
    <w:p w14:paraId="6EF72BAD" w14:textId="77777777" w:rsidR="00AE5470" w:rsidRPr="007F39F0" w:rsidRDefault="00AE5470" w:rsidP="00AE5470">
      <w:pPr>
        <w:pStyle w:val="EndNoteBibliography"/>
        <w:spacing w:after="0"/>
        <w:ind w:left="720" w:hanging="720"/>
      </w:pPr>
      <w:r w:rsidRPr="007F39F0">
        <w:t xml:space="preserve">LACOUTURE, A., BRETON, E., GUICHARD, A. &amp; RIDDE, V. 2015. The concept of mechanism from a realist approach: a scoping review to facilitate its operationalization in public health program evaluation. </w:t>
      </w:r>
      <w:r w:rsidRPr="007F39F0">
        <w:rPr>
          <w:i/>
        </w:rPr>
        <w:t>Implementation Science,</w:t>
      </w:r>
      <w:r w:rsidRPr="007F39F0">
        <w:t xml:space="preserve"> 10.</w:t>
      </w:r>
    </w:p>
    <w:p w14:paraId="6DAF71CC" w14:textId="77777777" w:rsidR="00AE5470" w:rsidRPr="007F39F0" w:rsidRDefault="00AE5470" w:rsidP="00AE5470">
      <w:pPr>
        <w:pStyle w:val="EndNoteBibliography"/>
        <w:spacing w:after="0"/>
        <w:ind w:left="720" w:hanging="720"/>
      </w:pPr>
      <w:r w:rsidRPr="007F39F0">
        <w:t xml:space="preserve">MANZANO, A. 2016. The craft of interviewing in realist evaluation. </w:t>
      </w:r>
      <w:r w:rsidRPr="007F39F0">
        <w:rPr>
          <w:i/>
        </w:rPr>
        <w:t xml:space="preserve">Evaluation </w:t>
      </w:r>
      <w:r w:rsidRPr="007F39F0">
        <w:t>1-19.</w:t>
      </w:r>
    </w:p>
    <w:p w14:paraId="581E7524" w14:textId="77777777" w:rsidR="00AE5470" w:rsidRPr="007F39F0" w:rsidRDefault="00AE5470" w:rsidP="00AE5470">
      <w:pPr>
        <w:pStyle w:val="EndNoteBibliography"/>
        <w:spacing w:after="0"/>
        <w:ind w:left="720" w:hanging="720"/>
      </w:pPr>
      <w:r w:rsidRPr="007F39F0">
        <w:t xml:space="preserve">MARCHAL, B., VAN BELLE, S., VAN OLMEN, J., HOERÉE, T. &amp; KEGELS, G. 2012. Is realist evaluation keeping its promise? A literature review of methodological practice in health systems research </w:t>
      </w:r>
      <w:r w:rsidRPr="007F39F0">
        <w:rPr>
          <w:i/>
        </w:rPr>
        <w:t>Evaluation,</w:t>
      </w:r>
      <w:r w:rsidRPr="007F39F0">
        <w:t xml:space="preserve"> 18.</w:t>
      </w:r>
    </w:p>
    <w:p w14:paraId="2FAF3A23" w14:textId="77777777" w:rsidR="00AE5470" w:rsidRPr="007F39F0" w:rsidRDefault="00AE5470" w:rsidP="00AE5470">
      <w:pPr>
        <w:pStyle w:val="EndNoteBibliography"/>
        <w:spacing w:after="0"/>
        <w:ind w:left="720" w:hanging="720"/>
      </w:pPr>
      <w:r w:rsidRPr="007F39F0">
        <w:t>NHS NATIONAL END OF LIFE CARE STRATEGY 2011. Capacity, care planning and advance care planning in life limiting illness.</w:t>
      </w:r>
    </w:p>
    <w:p w14:paraId="30169006" w14:textId="77777777" w:rsidR="00AE5470" w:rsidRPr="007F39F0" w:rsidRDefault="00AE5470" w:rsidP="00AE5470">
      <w:pPr>
        <w:pStyle w:val="EndNoteBibliography"/>
        <w:spacing w:after="0"/>
        <w:ind w:left="720" w:hanging="720"/>
      </w:pPr>
      <w:r w:rsidRPr="007F39F0">
        <w:t xml:space="preserve">PAWSON, R. 2006. </w:t>
      </w:r>
      <w:r w:rsidRPr="007F39F0">
        <w:rPr>
          <w:i/>
        </w:rPr>
        <w:t xml:space="preserve">Evidence-based policy: a realist perspective, </w:t>
      </w:r>
      <w:r w:rsidRPr="007F39F0">
        <w:t>London, SAGE.</w:t>
      </w:r>
    </w:p>
    <w:p w14:paraId="528AED63" w14:textId="77777777" w:rsidR="00AE5470" w:rsidRPr="007F39F0" w:rsidRDefault="00AE5470" w:rsidP="00AE5470">
      <w:pPr>
        <w:pStyle w:val="EndNoteBibliography"/>
        <w:spacing w:after="0"/>
        <w:ind w:left="720" w:hanging="720"/>
      </w:pPr>
      <w:r w:rsidRPr="007F39F0">
        <w:t xml:space="preserve">PAWSON, R. 2013. </w:t>
      </w:r>
      <w:r w:rsidRPr="007F39F0">
        <w:rPr>
          <w:i/>
        </w:rPr>
        <w:t xml:space="preserve">The Science of Evaluation: A Realist Manifesto, </w:t>
      </w:r>
      <w:r w:rsidRPr="007F39F0">
        <w:t xml:space="preserve">London, SAGE </w:t>
      </w:r>
    </w:p>
    <w:p w14:paraId="428960C9" w14:textId="77777777" w:rsidR="00AE5470" w:rsidRPr="007F39F0" w:rsidRDefault="00AE5470" w:rsidP="00AE5470">
      <w:pPr>
        <w:pStyle w:val="EndNoteBibliography"/>
        <w:spacing w:after="0"/>
        <w:ind w:left="720" w:hanging="720"/>
      </w:pPr>
      <w:r w:rsidRPr="007F39F0">
        <w:rPr>
          <w:lang w:val="es-ES"/>
        </w:rPr>
        <w:t xml:space="preserve">PAWSON, R. &amp; MANZANO-SANTAELLA, A. 2012. </w:t>
      </w:r>
      <w:r w:rsidRPr="007F39F0">
        <w:t xml:space="preserve">A realist diagnostic workshop. </w:t>
      </w:r>
      <w:r w:rsidRPr="007F39F0">
        <w:rPr>
          <w:i/>
        </w:rPr>
        <w:t>Evaluation,</w:t>
      </w:r>
      <w:r w:rsidRPr="007F39F0">
        <w:t xml:space="preserve"> 18.</w:t>
      </w:r>
    </w:p>
    <w:p w14:paraId="74DE4942" w14:textId="77777777" w:rsidR="00AE5470" w:rsidRPr="007F39F0" w:rsidRDefault="00AE5470" w:rsidP="00AE5470">
      <w:pPr>
        <w:pStyle w:val="EndNoteBibliography"/>
        <w:spacing w:after="0"/>
        <w:ind w:left="720" w:hanging="720"/>
      </w:pPr>
      <w:r w:rsidRPr="007F39F0">
        <w:t xml:space="preserve">PAWSON, R. &amp; TILLEY, N. 1997. </w:t>
      </w:r>
      <w:r w:rsidRPr="007F39F0">
        <w:rPr>
          <w:i/>
        </w:rPr>
        <w:t xml:space="preserve">Realistic evaluation, </w:t>
      </w:r>
      <w:r w:rsidRPr="007F39F0">
        <w:t>London, SAGE.</w:t>
      </w:r>
    </w:p>
    <w:p w14:paraId="2DBCFAA1" w14:textId="77777777" w:rsidR="00AE5470" w:rsidRPr="007F39F0" w:rsidRDefault="00AE5470" w:rsidP="00AE5470">
      <w:pPr>
        <w:pStyle w:val="EndNoteBibliography"/>
        <w:spacing w:after="0"/>
        <w:ind w:left="720" w:hanging="720"/>
      </w:pPr>
      <w:r w:rsidRPr="007F39F0">
        <w:rPr>
          <w:lang w:val="de-DE"/>
        </w:rPr>
        <w:t xml:space="preserve">PEDERSEN, L., NIELSENA, K. &amp; KINE, P. 2012. </w:t>
      </w:r>
      <w:r w:rsidRPr="007F39F0">
        <w:t xml:space="preserve">Realistic evaluation as a new way to design and evaluate occupational safety interventions. </w:t>
      </w:r>
      <w:r w:rsidRPr="007F39F0">
        <w:rPr>
          <w:i/>
        </w:rPr>
        <w:t>Safety Science,</w:t>
      </w:r>
      <w:r w:rsidRPr="007F39F0">
        <w:t xml:space="preserve"> 50</w:t>
      </w:r>
      <w:r w:rsidRPr="007F39F0">
        <w:rPr>
          <w:b/>
        </w:rPr>
        <w:t>,</w:t>
      </w:r>
      <w:r w:rsidRPr="007F39F0">
        <w:t xml:space="preserve"> 48-54.</w:t>
      </w:r>
    </w:p>
    <w:p w14:paraId="00759FAE" w14:textId="77777777" w:rsidR="00AE5470" w:rsidRPr="007F39F0" w:rsidRDefault="00AE5470" w:rsidP="00AE5470">
      <w:pPr>
        <w:pStyle w:val="EndNoteBibliography"/>
        <w:spacing w:after="0"/>
        <w:ind w:left="720" w:hanging="720"/>
      </w:pPr>
      <w:r w:rsidRPr="007F39F0">
        <w:t xml:space="preserve">RIBESSE, N., BOSSYNS, P., MARCHAL, B., KAREMERE, H., BURMAN, C. &amp; MACQ, J. 2015. Methodological approach and tools for systems thinking in health systems research: technical assistants' support of health administration reform in the Demoncratic Republic of Congo as an application. </w:t>
      </w:r>
      <w:r w:rsidRPr="007F39F0">
        <w:rPr>
          <w:i/>
        </w:rPr>
        <w:t>Global Health Promotion,</w:t>
      </w:r>
      <w:r w:rsidRPr="007F39F0">
        <w:t xml:space="preserve"> 0.</w:t>
      </w:r>
    </w:p>
    <w:p w14:paraId="0A363AF4" w14:textId="77777777" w:rsidR="00AE5470" w:rsidRPr="007F39F0" w:rsidRDefault="00AE5470" w:rsidP="00AE5470">
      <w:pPr>
        <w:pStyle w:val="EndNoteBibliography"/>
        <w:spacing w:after="0"/>
        <w:ind w:left="720" w:hanging="720"/>
      </w:pPr>
      <w:r w:rsidRPr="007F39F0">
        <w:t xml:space="preserve">RYCROFT-MALONE, J., BURTON, C., HALL, B., MCCORMACK, B., NUTLEY, S., SEDDON, D. &amp; ET AL 2014. Improving skills and care standards in the support workforce for older people: A realist review. </w:t>
      </w:r>
      <w:r w:rsidRPr="007F39F0">
        <w:rPr>
          <w:i/>
        </w:rPr>
        <w:t>BMJ Open,</w:t>
      </w:r>
      <w:r w:rsidRPr="007F39F0">
        <w:t xml:space="preserve"> 4.</w:t>
      </w:r>
    </w:p>
    <w:p w14:paraId="6DD42B41" w14:textId="77777777" w:rsidR="00AE5470" w:rsidRPr="007F39F0" w:rsidRDefault="00AE5470" w:rsidP="00AE5470">
      <w:pPr>
        <w:pStyle w:val="EndNoteBibliography"/>
        <w:spacing w:after="0"/>
        <w:ind w:left="720" w:hanging="720"/>
      </w:pPr>
      <w:r w:rsidRPr="007F39F0">
        <w:t>RYCROFT-MALONE, J., BURTON, C., WILLIAMS, L., EDWARDS, S., FISHER, D. &amp; ET AL 2015. Improving skills and care standards in the support workforce for older people: a realist synthesis of workforce development interventions. Draft Final Report submitted to NIHR Health Services and Delivery Research programme.</w:t>
      </w:r>
    </w:p>
    <w:p w14:paraId="4378F636" w14:textId="77777777" w:rsidR="00AE5470" w:rsidRPr="007F39F0" w:rsidRDefault="00AE5470" w:rsidP="00AE5470">
      <w:pPr>
        <w:pStyle w:val="EndNoteBibliography"/>
        <w:spacing w:after="0"/>
        <w:ind w:left="720" w:hanging="720"/>
        <w:rPr>
          <w:lang w:val="fr-FR"/>
        </w:rPr>
      </w:pPr>
      <w:r w:rsidRPr="007F39F0">
        <w:t xml:space="preserve">SALTER, K. &amp; KOTHARI, A. 2014. Using realist evaluation to open the black box of knowledge translation: a state-of-the-art review. </w:t>
      </w:r>
      <w:r w:rsidRPr="007F39F0">
        <w:rPr>
          <w:i/>
          <w:lang w:val="fr-FR"/>
        </w:rPr>
        <w:t>Implementation Science,</w:t>
      </w:r>
      <w:r w:rsidRPr="007F39F0">
        <w:rPr>
          <w:lang w:val="fr-FR"/>
        </w:rPr>
        <w:t xml:space="preserve"> 9.</w:t>
      </w:r>
    </w:p>
    <w:p w14:paraId="60254104" w14:textId="77777777" w:rsidR="00AE5470" w:rsidRPr="007F39F0" w:rsidRDefault="00AE5470" w:rsidP="00AE5470">
      <w:pPr>
        <w:pStyle w:val="EndNoteBibliography"/>
        <w:spacing w:after="0"/>
        <w:ind w:left="720" w:hanging="720"/>
        <w:rPr>
          <w:lang w:val="fr-FR"/>
        </w:rPr>
      </w:pPr>
      <w:r w:rsidRPr="007F39F0">
        <w:rPr>
          <w:lang w:val="fr-FR"/>
        </w:rPr>
        <w:t xml:space="preserve">SOROKIN, P. 1957. </w:t>
      </w:r>
      <w:r w:rsidRPr="007F39F0">
        <w:rPr>
          <w:i/>
          <w:lang w:val="fr-FR"/>
        </w:rPr>
        <w:t xml:space="preserve">Social and Cultural Dynamics, </w:t>
      </w:r>
      <w:r w:rsidRPr="007F39F0">
        <w:rPr>
          <w:lang w:val="fr-FR"/>
        </w:rPr>
        <w:t>Boston, Porter Sargent.</w:t>
      </w:r>
    </w:p>
    <w:p w14:paraId="796654E6" w14:textId="77777777" w:rsidR="00AE5470" w:rsidRPr="007F39F0" w:rsidRDefault="00AE5470" w:rsidP="00AE5470">
      <w:pPr>
        <w:pStyle w:val="EndNoteBibliography"/>
        <w:spacing w:after="0"/>
        <w:ind w:left="720" w:hanging="720"/>
      </w:pPr>
      <w:r w:rsidRPr="007F39F0">
        <w:t xml:space="preserve">VON BULOW, I. 1989. The bounding of a problem situation and the concept of a system's boundary in soft systems methodology. </w:t>
      </w:r>
      <w:r w:rsidRPr="007F39F0">
        <w:rPr>
          <w:i/>
        </w:rPr>
        <w:t>Journal of Applied Systems Analysis,</w:t>
      </w:r>
      <w:r w:rsidRPr="007F39F0">
        <w:t xml:space="preserve"> 16</w:t>
      </w:r>
      <w:r w:rsidRPr="007F39F0">
        <w:rPr>
          <w:b/>
        </w:rPr>
        <w:t>,</w:t>
      </w:r>
      <w:r w:rsidRPr="007F39F0">
        <w:t xml:space="preserve"> 35-41.</w:t>
      </w:r>
    </w:p>
    <w:p w14:paraId="0358958A" w14:textId="77777777" w:rsidR="00AE5470" w:rsidRPr="007F39F0" w:rsidRDefault="00AE5470" w:rsidP="00AE5470">
      <w:pPr>
        <w:pStyle w:val="EndNoteBibliography"/>
        <w:spacing w:after="0"/>
        <w:ind w:left="720" w:hanging="720"/>
      </w:pPr>
      <w:r w:rsidRPr="007F39F0">
        <w:t xml:space="preserve">WESTHORP, G. 2012. Using complexity-consistent theory for evaluating complex systems. </w:t>
      </w:r>
      <w:r w:rsidRPr="007F39F0">
        <w:rPr>
          <w:i/>
        </w:rPr>
        <w:t>Evaluation,</w:t>
      </w:r>
      <w:r w:rsidRPr="007F39F0">
        <w:t xml:space="preserve"> 18</w:t>
      </w:r>
      <w:r w:rsidRPr="007F39F0">
        <w:rPr>
          <w:b/>
        </w:rPr>
        <w:t>,</w:t>
      </w:r>
      <w:r w:rsidRPr="007F39F0">
        <w:t xml:space="preserve"> 405-420.</w:t>
      </w:r>
    </w:p>
    <w:p w14:paraId="1E3DD511" w14:textId="77777777" w:rsidR="00AE5470" w:rsidRPr="007F39F0" w:rsidRDefault="00AE5470" w:rsidP="00AE5470">
      <w:pPr>
        <w:pStyle w:val="EndNoteBibliography"/>
        <w:spacing w:after="0"/>
        <w:ind w:left="720" w:hanging="720"/>
      </w:pPr>
      <w:r w:rsidRPr="007F39F0">
        <w:lastRenderedPageBreak/>
        <w:t xml:space="preserve">WESTHORP, G. 2018; In Press. Revisiting mechanisms in realist research and evaluation. </w:t>
      </w:r>
      <w:r w:rsidRPr="007F39F0">
        <w:rPr>
          <w:i/>
        </w:rPr>
        <w:t>In:</w:t>
      </w:r>
      <w:r w:rsidRPr="007F39F0">
        <w:t xml:space="preserve"> EMMEL, N., GREENHALGH, J., MANZANO, A., MONAGHAN, M. &amp; DALKIN, S. (eds.) </w:t>
      </w:r>
      <w:r w:rsidRPr="007F39F0">
        <w:rPr>
          <w:i/>
        </w:rPr>
        <w:t>Doing Realist Research.</w:t>
      </w:r>
      <w:r w:rsidRPr="007F39F0">
        <w:t xml:space="preserve"> London, UK: SAGE.</w:t>
      </w:r>
    </w:p>
    <w:p w14:paraId="486CF642" w14:textId="77777777" w:rsidR="00AE5470" w:rsidRPr="007F39F0" w:rsidRDefault="00AE5470" w:rsidP="00AE5470">
      <w:pPr>
        <w:pStyle w:val="EndNoteBibliography"/>
        <w:spacing w:after="0"/>
        <w:ind w:left="720" w:hanging="720"/>
      </w:pPr>
      <w:r w:rsidRPr="007F39F0">
        <w:t>WESTHORP, G., PRINS, E., KUSTERS, C., HULTINK, M., GUIJT, I. &amp; ET AL 2011. Realist evaluation: an overview: report from an expert seminar. The Netherlands.: Wageninen UR Centre for Development Innovation.</w:t>
      </w:r>
    </w:p>
    <w:p w14:paraId="280C242D" w14:textId="77777777" w:rsidR="00AE5470" w:rsidRPr="007F39F0" w:rsidRDefault="00AE5470" w:rsidP="00AE5470">
      <w:pPr>
        <w:pStyle w:val="EndNoteBibliography"/>
        <w:spacing w:after="0"/>
        <w:ind w:left="720" w:hanging="720"/>
      </w:pPr>
      <w:r w:rsidRPr="007F39F0">
        <w:t xml:space="preserve">WILLIAMS, L., RYCROFT-MALONE, J., BURTON, C., EDWARDS, S., FISHER, D., HALL, B., MCCORMACK, B., NUTLEY, S., SEDDON, D. &amp; WILLIAMS, R. 2016. Improving skills and care standards in the support workforce for older people: a realist synthesis of workforce development interventions. </w:t>
      </w:r>
      <w:r w:rsidRPr="007F39F0">
        <w:rPr>
          <w:i/>
        </w:rPr>
        <w:t>BMJ Open,</w:t>
      </w:r>
      <w:r w:rsidRPr="007F39F0">
        <w:t xml:space="preserve"> 6.</w:t>
      </w:r>
    </w:p>
    <w:p w14:paraId="05FC5187" w14:textId="77777777" w:rsidR="00AE5470" w:rsidRPr="007F39F0" w:rsidRDefault="00AE5470" w:rsidP="00AE5470">
      <w:pPr>
        <w:pStyle w:val="EndNoteBibliography"/>
        <w:spacing w:after="0"/>
        <w:ind w:left="720" w:hanging="720"/>
      </w:pPr>
      <w:r w:rsidRPr="007F39F0">
        <w:t xml:space="preserve">WILSON, V. &amp; MCCORMACK, B. 2006. Critical realism as emancipatory action: the case for realistic evaluation in practice development. </w:t>
      </w:r>
      <w:r w:rsidRPr="007F39F0">
        <w:rPr>
          <w:i/>
        </w:rPr>
        <w:t>Nursing Philosophy,</w:t>
      </w:r>
      <w:r w:rsidRPr="007F39F0">
        <w:t xml:space="preserve"> 7</w:t>
      </w:r>
      <w:r w:rsidRPr="007F39F0">
        <w:rPr>
          <w:b/>
        </w:rPr>
        <w:t>,</w:t>
      </w:r>
      <w:r w:rsidRPr="007F39F0">
        <w:t xml:space="preserve"> 45-57.</w:t>
      </w:r>
    </w:p>
    <w:p w14:paraId="096FBB18" w14:textId="77777777" w:rsidR="00AE5470" w:rsidRPr="007F39F0" w:rsidRDefault="00AE5470" w:rsidP="00AE5470">
      <w:pPr>
        <w:pStyle w:val="EndNoteBibliography"/>
        <w:spacing w:after="0"/>
        <w:ind w:left="720" w:hanging="720"/>
      </w:pPr>
      <w:r w:rsidRPr="007F39F0">
        <w:t xml:space="preserve">WONG, G., GREENHALGH, T., WESTHORP, G., BUCKINGHAM, J. &amp; PAWSON, R. 2013a. RAMESES publication standards: realist syntheses. </w:t>
      </w:r>
      <w:r w:rsidRPr="007F39F0">
        <w:rPr>
          <w:i/>
        </w:rPr>
        <w:t xml:space="preserve">BMC Medicine </w:t>
      </w:r>
      <w:r w:rsidRPr="007F39F0">
        <w:t>11.</w:t>
      </w:r>
    </w:p>
    <w:p w14:paraId="45A9437E" w14:textId="77777777" w:rsidR="00AE5470" w:rsidRPr="007F39F0" w:rsidRDefault="00AE5470" w:rsidP="00AE5470">
      <w:pPr>
        <w:pStyle w:val="EndNoteBibliography"/>
        <w:spacing w:after="0"/>
        <w:ind w:left="720" w:hanging="720"/>
      </w:pPr>
      <w:r w:rsidRPr="007F39F0">
        <w:t xml:space="preserve">WONG, G., WESTHORP, G., MANZANO, A., GREENHALGH, J., JAGOSH, J. &amp; GREENHALGH, T. 2016. RAMESES II reporting standards for realist evaluations. </w:t>
      </w:r>
      <w:r w:rsidRPr="007F39F0">
        <w:rPr>
          <w:i/>
        </w:rPr>
        <w:t>BMC Medicine,</w:t>
      </w:r>
      <w:r w:rsidRPr="007F39F0">
        <w:t xml:space="preserve"> 14.</w:t>
      </w:r>
    </w:p>
    <w:p w14:paraId="0BB0773D" w14:textId="445B239D" w:rsidR="00AE5470" w:rsidRPr="007F39F0" w:rsidRDefault="00AE5470" w:rsidP="00AE5470">
      <w:pPr>
        <w:pStyle w:val="EndNoteBibliography"/>
        <w:ind w:left="720" w:hanging="720"/>
      </w:pPr>
      <w:r w:rsidRPr="007F39F0">
        <w:t xml:space="preserve">WONG, G., WESTHORP, G., PAWSON, R. &amp; GREENHALGH, T. 2013b. </w:t>
      </w:r>
      <w:r w:rsidRPr="007F39F0">
        <w:rPr>
          <w:i/>
        </w:rPr>
        <w:t xml:space="preserve">Realist Synthesis: RAMESES training materials </w:t>
      </w:r>
      <w:r w:rsidRPr="007F39F0">
        <w:t xml:space="preserve">[Online]. Available: </w:t>
      </w:r>
      <w:hyperlink r:id="rId8" w:history="1">
        <w:r w:rsidRPr="007F39F0">
          <w:rPr>
            <w:rStyle w:val="Hyperlink"/>
          </w:rPr>
          <w:t>http://www.ramesesproject.org/media/Realist_reviews_training_materials.pdf</w:t>
        </w:r>
      </w:hyperlink>
      <w:r w:rsidRPr="007F39F0">
        <w:t xml:space="preserve"> [Accessed].</w:t>
      </w:r>
      <w:bookmarkStart w:id="0" w:name="_GoBack"/>
      <w:bookmarkEnd w:id="0"/>
    </w:p>
    <w:p w14:paraId="439704E3" w14:textId="4DAA56A3" w:rsidR="00241BC2" w:rsidRPr="00CE3A30" w:rsidRDefault="00DD6238" w:rsidP="00CE3A30">
      <w:pPr>
        <w:autoSpaceDE w:val="0"/>
        <w:autoSpaceDN w:val="0"/>
        <w:adjustRightInd w:val="0"/>
        <w:spacing w:after="0" w:line="480" w:lineRule="auto"/>
        <w:rPr>
          <w:rFonts w:cs="WqbpfrAdvTTb5929f4c"/>
          <w:sz w:val="24"/>
          <w:szCs w:val="24"/>
        </w:rPr>
      </w:pPr>
      <w:r w:rsidRPr="007F39F0">
        <w:rPr>
          <w:rFonts w:cs="WqbpfrAdvTTb5929f4c"/>
          <w:sz w:val="24"/>
          <w:szCs w:val="24"/>
        </w:rPr>
        <w:fldChar w:fldCharType="end"/>
      </w:r>
    </w:p>
    <w:sectPr w:rsidR="00241BC2" w:rsidRPr="00CE3A30" w:rsidSect="00C721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B355" w14:textId="77777777" w:rsidR="008D2DEF" w:rsidRDefault="008D2DEF" w:rsidP="00761584">
      <w:pPr>
        <w:spacing w:after="0" w:line="240" w:lineRule="auto"/>
      </w:pPr>
      <w:r>
        <w:separator/>
      </w:r>
    </w:p>
  </w:endnote>
  <w:endnote w:type="continuationSeparator" w:id="0">
    <w:p w14:paraId="429B41F3" w14:textId="77777777" w:rsidR="008D2DEF" w:rsidRDefault="008D2DEF" w:rsidP="007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qbpfrAdvTTb5929f4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702270"/>
      <w:docPartObj>
        <w:docPartGallery w:val="Page Numbers (Bottom of Page)"/>
        <w:docPartUnique/>
      </w:docPartObj>
    </w:sdtPr>
    <w:sdtEndPr>
      <w:rPr>
        <w:noProof/>
      </w:rPr>
    </w:sdtEndPr>
    <w:sdtContent>
      <w:p w14:paraId="51AB436F" w14:textId="4BA557A2" w:rsidR="00C3223B" w:rsidRDefault="00C3223B">
        <w:pPr>
          <w:pStyle w:val="Footer"/>
          <w:jc w:val="right"/>
        </w:pPr>
        <w:r>
          <w:fldChar w:fldCharType="begin"/>
        </w:r>
        <w:r>
          <w:instrText xml:space="preserve"> PAGE   \* MERGEFORMAT </w:instrText>
        </w:r>
        <w:r>
          <w:fldChar w:fldCharType="separate"/>
        </w:r>
        <w:r w:rsidR="007F39F0">
          <w:rPr>
            <w:noProof/>
          </w:rPr>
          <w:t>21</w:t>
        </w:r>
        <w:r>
          <w:rPr>
            <w:noProof/>
          </w:rPr>
          <w:fldChar w:fldCharType="end"/>
        </w:r>
      </w:p>
    </w:sdtContent>
  </w:sdt>
  <w:p w14:paraId="3246D184" w14:textId="77777777" w:rsidR="00C3223B" w:rsidRDefault="00C3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A453" w14:textId="77777777" w:rsidR="008D2DEF" w:rsidRDefault="008D2DEF" w:rsidP="00761584">
      <w:pPr>
        <w:spacing w:after="0" w:line="240" w:lineRule="auto"/>
      </w:pPr>
      <w:r>
        <w:separator/>
      </w:r>
    </w:p>
  </w:footnote>
  <w:footnote w:type="continuationSeparator" w:id="0">
    <w:p w14:paraId="0B1F60EB" w14:textId="77777777" w:rsidR="008D2DEF" w:rsidRDefault="008D2DEF" w:rsidP="00761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40C"/>
    <w:multiLevelType w:val="hybridMultilevel"/>
    <w:tmpl w:val="2DB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2B0"/>
    <w:multiLevelType w:val="hybridMultilevel"/>
    <w:tmpl w:val="E602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DAF"/>
    <w:multiLevelType w:val="hybridMultilevel"/>
    <w:tmpl w:val="D450954A"/>
    <w:lvl w:ilvl="0" w:tplc="D8ACEF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AC276E5"/>
    <w:multiLevelType w:val="hybridMultilevel"/>
    <w:tmpl w:val="4A82B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6CD0"/>
    <w:multiLevelType w:val="hybridMultilevel"/>
    <w:tmpl w:val="BEC870A6"/>
    <w:lvl w:ilvl="0" w:tplc="237EDDE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33C6C"/>
    <w:multiLevelType w:val="multilevel"/>
    <w:tmpl w:val="6FA460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25104B"/>
    <w:multiLevelType w:val="multilevel"/>
    <w:tmpl w:val="DBC843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DA2410"/>
    <w:multiLevelType w:val="hybridMultilevel"/>
    <w:tmpl w:val="16AAF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62CDC"/>
    <w:multiLevelType w:val="hybridMultilevel"/>
    <w:tmpl w:val="15B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73271"/>
    <w:multiLevelType w:val="hybridMultilevel"/>
    <w:tmpl w:val="A27A92A6"/>
    <w:lvl w:ilvl="0" w:tplc="9F2E5822">
      <w:numFmt w:val="bullet"/>
      <w:lvlText w:val=""/>
      <w:lvlJc w:val="left"/>
      <w:pPr>
        <w:ind w:left="1080" w:hanging="360"/>
      </w:pPr>
      <w:rPr>
        <w:rFonts w:ascii="Symbol" w:eastAsiaTheme="minorEastAsia"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031D87"/>
    <w:multiLevelType w:val="hybridMultilevel"/>
    <w:tmpl w:val="E4482952"/>
    <w:lvl w:ilvl="0" w:tplc="2F82F80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29973D07"/>
    <w:multiLevelType w:val="hybridMultilevel"/>
    <w:tmpl w:val="69D4599E"/>
    <w:lvl w:ilvl="0" w:tplc="B01A86AE">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A1275"/>
    <w:multiLevelType w:val="hybridMultilevel"/>
    <w:tmpl w:val="649C4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A5614"/>
    <w:multiLevelType w:val="hybridMultilevel"/>
    <w:tmpl w:val="D0C21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86CB2"/>
    <w:multiLevelType w:val="hybridMultilevel"/>
    <w:tmpl w:val="7C00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945CE"/>
    <w:multiLevelType w:val="multilevel"/>
    <w:tmpl w:val="DBC843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
  </w:num>
  <w:num w:numId="3">
    <w:abstractNumId w:val="12"/>
  </w:num>
  <w:num w:numId="4">
    <w:abstractNumId w:val="0"/>
  </w:num>
  <w:num w:numId="5">
    <w:abstractNumId w:val="7"/>
  </w:num>
  <w:num w:numId="6">
    <w:abstractNumId w:val="2"/>
  </w:num>
  <w:num w:numId="7">
    <w:abstractNumId w:val="3"/>
  </w:num>
  <w:num w:numId="8">
    <w:abstractNumId w:val="10"/>
  </w:num>
  <w:num w:numId="9">
    <w:abstractNumId w:val="11"/>
  </w:num>
  <w:num w:numId="10">
    <w:abstractNumId w:val="9"/>
  </w:num>
  <w:num w:numId="11">
    <w:abstractNumId w:val="4"/>
  </w:num>
  <w:num w:numId="12">
    <w:abstractNumId w:val="8"/>
  </w:num>
  <w:num w:numId="13">
    <w:abstractNumId w:val="13"/>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ffdwtm0wprdeev5a5edv90radtarf9fd0&quot;&gt;My EndNote Library_Palliative&lt;record-ids&gt;&lt;item&gt;27&lt;/item&gt;&lt;item&gt;38&lt;/item&gt;&lt;item&gt;176&lt;/item&gt;&lt;item&gt;177&lt;/item&gt;&lt;item&gt;254&lt;/item&gt;&lt;item&gt;312&lt;/item&gt;&lt;item&gt;332&lt;/item&gt;&lt;item&gt;635&lt;/item&gt;&lt;item&gt;646&lt;/item&gt;&lt;item&gt;648&lt;/item&gt;&lt;item&gt;649&lt;/item&gt;&lt;item&gt;651&lt;/item&gt;&lt;item&gt;654&lt;/item&gt;&lt;item&gt;655&lt;/item&gt;&lt;item&gt;659&lt;/item&gt;&lt;item&gt;677&lt;/item&gt;&lt;item&gt;680&lt;/item&gt;&lt;item&gt;681&lt;/item&gt;&lt;item&gt;682&lt;/item&gt;&lt;item&gt;683&lt;/item&gt;&lt;item&gt;684&lt;/item&gt;&lt;item&gt;685&lt;/item&gt;&lt;item&gt;686&lt;/item&gt;&lt;item&gt;687&lt;/item&gt;&lt;item&gt;689&lt;/item&gt;&lt;item&gt;690&lt;/item&gt;&lt;item&gt;696&lt;/item&gt;&lt;item&gt;698&lt;/item&gt;&lt;item&gt;699&lt;/item&gt;&lt;item&gt;702&lt;/item&gt;&lt;item&gt;704&lt;/item&gt;&lt;item&gt;707&lt;/item&gt;&lt;item&gt;750&lt;/item&gt;&lt;item&gt;760&lt;/item&gt;&lt;item&gt;762&lt;/item&gt;&lt;item&gt;773&lt;/item&gt;&lt;item&gt;774&lt;/item&gt;&lt;item&gt;775&lt;/item&gt;&lt;item&gt;777&lt;/item&gt;&lt;item&gt;778&lt;/item&gt;&lt;/record-ids&gt;&lt;/item&gt;&lt;/Libraries&gt;"/>
  </w:docVars>
  <w:rsids>
    <w:rsidRoot w:val="00EF03B1"/>
    <w:rsid w:val="00000A3D"/>
    <w:rsid w:val="0000222E"/>
    <w:rsid w:val="000023F9"/>
    <w:rsid w:val="00003515"/>
    <w:rsid w:val="00004538"/>
    <w:rsid w:val="000073EE"/>
    <w:rsid w:val="0001000D"/>
    <w:rsid w:val="0002646B"/>
    <w:rsid w:val="00034047"/>
    <w:rsid w:val="000374DC"/>
    <w:rsid w:val="00041AE4"/>
    <w:rsid w:val="00041B76"/>
    <w:rsid w:val="00051DAF"/>
    <w:rsid w:val="000526FB"/>
    <w:rsid w:val="00056207"/>
    <w:rsid w:val="000655E3"/>
    <w:rsid w:val="00066515"/>
    <w:rsid w:val="00066969"/>
    <w:rsid w:val="000701ED"/>
    <w:rsid w:val="00070CD8"/>
    <w:rsid w:val="00071317"/>
    <w:rsid w:val="000835C3"/>
    <w:rsid w:val="0008371B"/>
    <w:rsid w:val="00084754"/>
    <w:rsid w:val="00092E3F"/>
    <w:rsid w:val="000A1845"/>
    <w:rsid w:val="000A2A65"/>
    <w:rsid w:val="000B0551"/>
    <w:rsid w:val="000B25A5"/>
    <w:rsid w:val="000B30F7"/>
    <w:rsid w:val="000C0C69"/>
    <w:rsid w:val="000C2D60"/>
    <w:rsid w:val="000C7ABA"/>
    <w:rsid w:val="000D43B2"/>
    <w:rsid w:val="000D4BCD"/>
    <w:rsid w:val="000E2500"/>
    <w:rsid w:val="000E2E2A"/>
    <w:rsid w:val="000E2E37"/>
    <w:rsid w:val="000E38FA"/>
    <w:rsid w:val="000E43EA"/>
    <w:rsid w:val="000F0B4A"/>
    <w:rsid w:val="001015DD"/>
    <w:rsid w:val="00104945"/>
    <w:rsid w:val="0010629C"/>
    <w:rsid w:val="00111600"/>
    <w:rsid w:val="001119F2"/>
    <w:rsid w:val="00114D8E"/>
    <w:rsid w:val="001214B5"/>
    <w:rsid w:val="001246EA"/>
    <w:rsid w:val="0012669E"/>
    <w:rsid w:val="001266B4"/>
    <w:rsid w:val="0012787A"/>
    <w:rsid w:val="001349DD"/>
    <w:rsid w:val="001365F4"/>
    <w:rsid w:val="00141E00"/>
    <w:rsid w:val="0014523A"/>
    <w:rsid w:val="0014691A"/>
    <w:rsid w:val="00152F42"/>
    <w:rsid w:val="00153EA0"/>
    <w:rsid w:val="00154650"/>
    <w:rsid w:val="00154F42"/>
    <w:rsid w:val="00155C83"/>
    <w:rsid w:val="00157A99"/>
    <w:rsid w:val="00182E23"/>
    <w:rsid w:val="00183944"/>
    <w:rsid w:val="0018553F"/>
    <w:rsid w:val="00185657"/>
    <w:rsid w:val="001A090E"/>
    <w:rsid w:val="001A0F42"/>
    <w:rsid w:val="001A42DA"/>
    <w:rsid w:val="001A4C90"/>
    <w:rsid w:val="001A72B7"/>
    <w:rsid w:val="001B16DC"/>
    <w:rsid w:val="001B64AC"/>
    <w:rsid w:val="001C21B1"/>
    <w:rsid w:val="001C3FBD"/>
    <w:rsid w:val="001D383A"/>
    <w:rsid w:val="001D4B1C"/>
    <w:rsid w:val="001E11FF"/>
    <w:rsid w:val="00202DD8"/>
    <w:rsid w:val="002055F3"/>
    <w:rsid w:val="00205EF0"/>
    <w:rsid w:val="0020734B"/>
    <w:rsid w:val="0021159D"/>
    <w:rsid w:val="00211C6A"/>
    <w:rsid w:val="00215E71"/>
    <w:rsid w:val="0021602C"/>
    <w:rsid w:val="0021671B"/>
    <w:rsid w:val="00231B44"/>
    <w:rsid w:val="002329F5"/>
    <w:rsid w:val="00233A82"/>
    <w:rsid w:val="00235E1D"/>
    <w:rsid w:val="00241BC2"/>
    <w:rsid w:val="00247BCD"/>
    <w:rsid w:val="002535D1"/>
    <w:rsid w:val="00260F2B"/>
    <w:rsid w:val="002619E4"/>
    <w:rsid w:val="00266C67"/>
    <w:rsid w:val="00271AF4"/>
    <w:rsid w:val="00272EB5"/>
    <w:rsid w:val="002739AF"/>
    <w:rsid w:val="00275374"/>
    <w:rsid w:val="00280751"/>
    <w:rsid w:val="00281AA1"/>
    <w:rsid w:val="00283B34"/>
    <w:rsid w:val="002843A0"/>
    <w:rsid w:val="00296FD4"/>
    <w:rsid w:val="002A0C9A"/>
    <w:rsid w:val="002A1017"/>
    <w:rsid w:val="002A607A"/>
    <w:rsid w:val="002B1410"/>
    <w:rsid w:val="002B2B2F"/>
    <w:rsid w:val="002B574D"/>
    <w:rsid w:val="002C3421"/>
    <w:rsid w:val="002C5735"/>
    <w:rsid w:val="002C6DB0"/>
    <w:rsid w:val="002D1FCB"/>
    <w:rsid w:val="002D2030"/>
    <w:rsid w:val="002D30EF"/>
    <w:rsid w:val="002D7557"/>
    <w:rsid w:val="002F1FE8"/>
    <w:rsid w:val="002F52F5"/>
    <w:rsid w:val="002F59F4"/>
    <w:rsid w:val="002F7735"/>
    <w:rsid w:val="00301FF8"/>
    <w:rsid w:val="00304EDC"/>
    <w:rsid w:val="00305B72"/>
    <w:rsid w:val="0031183A"/>
    <w:rsid w:val="00311C36"/>
    <w:rsid w:val="003131D4"/>
    <w:rsid w:val="00314CE0"/>
    <w:rsid w:val="00321D35"/>
    <w:rsid w:val="00324B77"/>
    <w:rsid w:val="003275DA"/>
    <w:rsid w:val="00330C51"/>
    <w:rsid w:val="00333067"/>
    <w:rsid w:val="00345802"/>
    <w:rsid w:val="00346F86"/>
    <w:rsid w:val="00361398"/>
    <w:rsid w:val="00372B2F"/>
    <w:rsid w:val="00382670"/>
    <w:rsid w:val="00391155"/>
    <w:rsid w:val="00391B38"/>
    <w:rsid w:val="00393042"/>
    <w:rsid w:val="003942A6"/>
    <w:rsid w:val="0039618D"/>
    <w:rsid w:val="00397265"/>
    <w:rsid w:val="003A164C"/>
    <w:rsid w:val="003A35D9"/>
    <w:rsid w:val="003A45A6"/>
    <w:rsid w:val="003A4A26"/>
    <w:rsid w:val="003A7F38"/>
    <w:rsid w:val="003B3545"/>
    <w:rsid w:val="003B3BAD"/>
    <w:rsid w:val="003B4460"/>
    <w:rsid w:val="003B55A2"/>
    <w:rsid w:val="003C2A9B"/>
    <w:rsid w:val="003C7E74"/>
    <w:rsid w:val="003D0C0A"/>
    <w:rsid w:val="003D2383"/>
    <w:rsid w:val="003D25A8"/>
    <w:rsid w:val="003F1863"/>
    <w:rsid w:val="003F38D8"/>
    <w:rsid w:val="003F6335"/>
    <w:rsid w:val="0040053D"/>
    <w:rsid w:val="00401BEC"/>
    <w:rsid w:val="00404CBF"/>
    <w:rsid w:val="00417C52"/>
    <w:rsid w:val="00421316"/>
    <w:rsid w:val="00424B90"/>
    <w:rsid w:val="0042512D"/>
    <w:rsid w:val="00430BBB"/>
    <w:rsid w:val="00437799"/>
    <w:rsid w:val="00450C93"/>
    <w:rsid w:val="004515D6"/>
    <w:rsid w:val="00457A58"/>
    <w:rsid w:val="00457FB4"/>
    <w:rsid w:val="004745B1"/>
    <w:rsid w:val="00474EAE"/>
    <w:rsid w:val="004A1494"/>
    <w:rsid w:val="004A25B0"/>
    <w:rsid w:val="004A2FCD"/>
    <w:rsid w:val="004A34AD"/>
    <w:rsid w:val="004A4768"/>
    <w:rsid w:val="004A5115"/>
    <w:rsid w:val="004B0441"/>
    <w:rsid w:val="004B20E3"/>
    <w:rsid w:val="004B786A"/>
    <w:rsid w:val="004C3E7F"/>
    <w:rsid w:val="004C71AA"/>
    <w:rsid w:val="004C7440"/>
    <w:rsid w:val="004D2AF2"/>
    <w:rsid w:val="004D3B75"/>
    <w:rsid w:val="004E6394"/>
    <w:rsid w:val="004F12A6"/>
    <w:rsid w:val="004F1742"/>
    <w:rsid w:val="005046C7"/>
    <w:rsid w:val="00504D5E"/>
    <w:rsid w:val="00506E5C"/>
    <w:rsid w:val="00510FBA"/>
    <w:rsid w:val="00512AD4"/>
    <w:rsid w:val="00516B82"/>
    <w:rsid w:val="00522E48"/>
    <w:rsid w:val="005255C6"/>
    <w:rsid w:val="00527FC3"/>
    <w:rsid w:val="00530B1A"/>
    <w:rsid w:val="00531934"/>
    <w:rsid w:val="00534C7D"/>
    <w:rsid w:val="00534F0A"/>
    <w:rsid w:val="00540A11"/>
    <w:rsid w:val="00541336"/>
    <w:rsid w:val="0054357F"/>
    <w:rsid w:val="00544528"/>
    <w:rsid w:val="00545BF6"/>
    <w:rsid w:val="00552DA7"/>
    <w:rsid w:val="00554ADE"/>
    <w:rsid w:val="005553E9"/>
    <w:rsid w:val="0055757F"/>
    <w:rsid w:val="0056049B"/>
    <w:rsid w:val="005614A1"/>
    <w:rsid w:val="005631B8"/>
    <w:rsid w:val="0056505B"/>
    <w:rsid w:val="0056553C"/>
    <w:rsid w:val="00567FB3"/>
    <w:rsid w:val="00574E3B"/>
    <w:rsid w:val="00576AD4"/>
    <w:rsid w:val="00583601"/>
    <w:rsid w:val="00586FA2"/>
    <w:rsid w:val="00587306"/>
    <w:rsid w:val="00587C7D"/>
    <w:rsid w:val="00596AC7"/>
    <w:rsid w:val="005970A2"/>
    <w:rsid w:val="005A038C"/>
    <w:rsid w:val="005A270C"/>
    <w:rsid w:val="005A5B1A"/>
    <w:rsid w:val="005A7DDF"/>
    <w:rsid w:val="005B3AFB"/>
    <w:rsid w:val="005C015A"/>
    <w:rsid w:val="005C0367"/>
    <w:rsid w:val="005C183B"/>
    <w:rsid w:val="005C32A3"/>
    <w:rsid w:val="005C3660"/>
    <w:rsid w:val="005C4C03"/>
    <w:rsid w:val="005C7C84"/>
    <w:rsid w:val="005D07BF"/>
    <w:rsid w:val="005D4A79"/>
    <w:rsid w:val="005D71F0"/>
    <w:rsid w:val="005E1424"/>
    <w:rsid w:val="005E6BFA"/>
    <w:rsid w:val="005E7E84"/>
    <w:rsid w:val="005F2C35"/>
    <w:rsid w:val="006001B9"/>
    <w:rsid w:val="00604EAB"/>
    <w:rsid w:val="00610DB7"/>
    <w:rsid w:val="00612091"/>
    <w:rsid w:val="0061774C"/>
    <w:rsid w:val="00634E6B"/>
    <w:rsid w:val="00635992"/>
    <w:rsid w:val="00644B9A"/>
    <w:rsid w:val="00645E19"/>
    <w:rsid w:val="006464E9"/>
    <w:rsid w:val="00650528"/>
    <w:rsid w:val="0065236F"/>
    <w:rsid w:val="00654439"/>
    <w:rsid w:val="00657B2D"/>
    <w:rsid w:val="006659AC"/>
    <w:rsid w:val="00681E0C"/>
    <w:rsid w:val="00690A17"/>
    <w:rsid w:val="0069307A"/>
    <w:rsid w:val="00693398"/>
    <w:rsid w:val="0069340A"/>
    <w:rsid w:val="006979DF"/>
    <w:rsid w:val="006A02C6"/>
    <w:rsid w:val="006A2CE5"/>
    <w:rsid w:val="006A2CF6"/>
    <w:rsid w:val="006A35AA"/>
    <w:rsid w:val="006A7216"/>
    <w:rsid w:val="006A78B5"/>
    <w:rsid w:val="006B11C9"/>
    <w:rsid w:val="006B22D0"/>
    <w:rsid w:val="006B456C"/>
    <w:rsid w:val="006B75A4"/>
    <w:rsid w:val="006C37AE"/>
    <w:rsid w:val="006C6838"/>
    <w:rsid w:val="006D4DC1"/>
    <w:rsid w:val="006D644C"/>
    <w:rsid w:val="006E27C0"/>
    <w:rsid w:val="006E5697"/>
    <w:rsid w:val="006F2099"/>
    <w:rsid w:val="006F6DF4"/>
    <w:rsid w:val="0070072A"/>
    <w:rsid w:val="00702204"/>
    <w:rsid w:val="00705785"/>
    <w:rsid w:val="007127E4"/>
    <w:rsid w:val="007161AB"/>
    <w:rsid w:val="00716E8C"/>
    <w:rsid w:val="00717B18"/>
    <w:rsid w:val="007240D6"/>
    <w:rsid w:val="007260AA"/>
    <w:rsid w:val="00730908"/>
    <w:rsid w:val="00730AE5"/>
    <w:rsid w:val="00731F5A"/>
    <w:rsid w:val="00741DE7"/>
    <w:rsid w:val="007431FE"/>
    <w:rsid w:val="0075147B"/>
    <w:rsid w:val="00753B05"/>
    <w:rsid w:val="00761584"/>
    <w:rsid w:val="00763044"/>
    <w:rsid w:val="00765F70"/>
    <w:rsid w:val="00766EFD"/>
    <w:rsid w:val="0077043F"/>
    <w:rsid w:val="007713A9"/>
    <w:rsid w:val="00774C4D"/>
    <w:rsid w:val="00775E1C"/>
    <w:rsid w:val="0078164B"/>
    <w:rsid w:val="00784851"/>
    <w:rsid w:val="0078515B"/>
    <w:rsid w:val="00785F1F"/>
    <w:rsid w:val="00793B48"/>
    <w:rsid w:val="00794563"/>
    <w:rsid w:val="007A0EF0"/>
    <w:rsid w:val="007A1EDC"/>
    <w:rsid w:val="007A1FF7"/>
    <w:rsid w:val="007A293D"/>
    <w:rsid w:val="007A2C08"/>
    <w:rsid w:val="007A2D0C"/>
    <w:rsid w:val="007A3926"/>
    <w:rsid w:val="007A43EB"/>
    <w:rsid w:val="007A6F1E"/>
    <w:rsid w:val="007C17A5"/>
    <w:rsid w:val="007C6C90"/>
    <w:rsid w:val="007D01E6"/>
    <w:rsid w:val="007D3833"/>
    <w:rsid w:val="007D420F"/>
    <w:rsid w:val="007D74DD"/>
    <w:rsid w:val="007E56FD"/>
    <w:rsid w:val="007E7F79"/>
    <w:rsid w:val="007F39F0"/>
    <w:rsid w:val="00801A6E"/>
    <w:rsid w:val="008023B6"/>
    <w:rsid w:val="008064EA"/>
    <w:rsid w:val="00806FD5"/>
    <w:rsid w:val="008109BA"/>
    <w:rsid w:val="00820AB9"/>
    <w:rsid w:val="00822934"/>
    <w:rsid w:val="008279A1"/>
    <w:rsid w:val="008321CA"/>
    <w:rsid w:val="008372C0"/>
    <w:rsid w:val="00843223"/>
    <w:rsid w:val="0084414B"/>
    <w:rsid w:val="00845806"/>
    <w:rsid w:val="0084599E"/>
    <w:rsid w:val="0084681B"/>
    <w:rsid w:val="00857201"/>
    <w:rsid w:val="00857880"/>
    <w:rsid w:val="00861464"/>
    <w:rsid w:val="00861965"/>
    <w:rsid w:val="0086270B"/>
    <w:rsid w:val="008647C2"/>
    <w:rsid w:val="00866C8C"/>
    <w:rsid w:val="0089230A"/>
    <w:rsid w:val="008932EB"/>
    <w:rsid w:val="008975BD"/>
    <w:rsid w:val="00897691"/>
    <w:rsid w:val="008B0BD8"/>
    <w:rsid w:val="008B5030"/>
    <w:rsid w:val="008B56B0"/>
    <w:rsid w:val="008C0DB3"/>
    <w:rsid w:val="008C2165"/>
    <w:rsid w:val="008C3965"/>
    <w:rsid w:val="008C3F41"/>
    <w:rsid w:val="008C4EAE"/>
    <w:rsid w:val="008D21F8"/>
    <w:rsid w:val="008D2DEF"/>
    <w:rsid w:val="008D44C1"/>
    <w:rsid w:val="008D4FC7"/>
    <w:rsid w:val="008D5959"/>
    <w:rsid w:val="008D7657"/>
    <w:rsid w:val="008E0C9F"/>
    <w:rsid w:val="008E0EFF"/>
    <w:rsid w:val="008E1088"/>
    <w:rsid w:val="008E5C23"/>
    <w:rsid w:val="008E78B3"/>
    <w:rsid w:val="008E7DF3"/>
    <w:rsid w:val="008F3676"/>
    <w:rsid w:val="008F3B4C"/>
    <w:rsid w:val="008F5819"/>
    <w:rsid w:val="008F6E90"/>
    <w:rsid w:val="00900EE7"/>
    <w:rsid w:val="00903A56"/>
    <w:rsid w:val="00903FCC"/>
    <w:rsid w:val="00910419"/>
    <w:rsid w:val="009140EA"/>
    <w:rsid w:val="00914FE0"/>
    <w:rsid w:val="009209AF"/>
    <w:rsid w:val="00921A87"/>
    <w:rsid w:val="00933D80"/>
    <w:rsid w:val="00934F25"/>
    <w:rsid w:val="0094135C"/>
    <w:rsid w:val="00941E65"/>
    <w:rsid w:val="009509BF"/>
    <w:rsid w:val="00951627"/>
    <w:rsid w:val="00952866"/>
    <w:rsid w:val="00955008"/>
    <w:rsid w:val="0096065D"/>
    <w:rsid w:val="00960EB9"/>
    <w:rsid w:val="00962289"/>
    <w:rsid w:val="0096635E"/>
    <w:rsid w:val="00971728"/>
    <w:rsid w:val="00972712"/>
    <w:rsid w:val="0097272E"/>
    <w:rsid w:val="00975243"/>
    <w:rsid w:val="00977FCD"/>
    <w:rsid w:val="00980799"/>
    <w:rsid w:val="009812BC"/>
    <w:rsid w:val="0098480C"/>
    <w:rsid w:val="00985379"/>
    <w:rsid w:val="00985ED7"/>
    <w:rsid w:val="00990013"/>
    <w:rsid w:val="009914BA"/>
    <w:rsid w:val="00993A48"/>
    <w:rsid w:val="009A1494"/>
    <w:rsid w:val="009A28B3"/>
    <w:rsid w:val="009A2B04"/>
    <w:rsid w:val="009A37F3"/>
    <w:rsid w:val="009A6276"/>
    <w:rsid w:val="009A6A20"/>
    <w:rsid w:val="009B10EB"/>
    <w:rsid w:val="009B1681"/>
    <w:rsid w:val="009B2D7A"/>
    <w:rsid w:val="009B56A7"/>
    <w:rsid w:val="009B5CD3"/>
    <w:rsid w:val="009C1AD0"/>
    <w:rsid w:val="009C6511"/>
    <w:rsid w:val="009D2277"/>
    <w:rsid w:val="009D4853"/>
    <w:rsid w:val="009D5CFE"/>
    <w:rsid w:val="009E09B7"/>
    <w:rsid w:val="009E18DF"/>
    <w:rsid w:val="009E1E9D"/>
    <w:rsid w:val="009E4ED9"/>
    <w:rsid w:val="009E654A"/>
    <w:rsid w:val="009F4DD5"/>
    <w:rsid w:val="00A00E91"/>
    <w:rsid w:val="00A10F3F"/>
    <w:rsid w:val="00A1520D"/>
    <w:rsid w:val="00A16BC0"/>
    <w:rsid w:val="00A302FF"/>
    <w:rsid w:val="00A31BB0"/>
    <w:rsid w:val="00A33984"/>
    <w:rsid w:val="00A379F7"/>
    <w:rsid w:val="00A43137"/>
    <w:rsid w:val="00A4347B"/>
    <w:rsid w:val="00A47FF6"/>
    <w:rsid w:val="00A5027D"/>
    <w:rsid w:val="00A5042D"/>
    <w:rsid w:val="00A56724"/>
    <w:rsid w:val="00A601D4"/>
    <w:rsid w:val="00A610B3"/>
    <w:rsid w:val="00A67D39"/>
    <w:rsid w:val="00A71BA9"/>
    <w:rsid w:val="00A75538"/>
    <w:rsid w:val="00A813DA"/>
    <w:rsid w:val="00A82236"/>
    <w:rsid w:val="00A84D95"/>
    <w:rsid w:val="00A85F63"/>
    <w:rsid w:val="00A8674E"/>
    <w:rsid w:val="00A872E7"/>
    <w:rsid w:val="00A9381E"/>
    <w:rsid w:val="00A95668"/>
    <w:rsid w:val="00A958FE"/>
    <w:rsid w:val="00A95B4B"/>
    <w:rsid w:val="00A9781C"/>
    <w:rsid w:val="00AA4895"/>
    <w:rsid w:val="00AA6B9A"/>
    <w:rsid w:val="00AB02DE"/>
    <w:rsid w:val="00AB41B4"/>
    <w:rsid w:val="00AB6338"/>
    <w:rsid w:val="00AB6CD9"/>
    <w:rsid w:val="00AC35BC"/>
    <w:rsid w:val="00AC3919"/>
    <w:rsid w:val="00AC4C3A"/>
    <w:rsid w:val="00AC6EE5"/>
    <w:rsid w:val="00AD42EC"/>
    <w:rsid w:val="00AE14D2"/>
    <w:rsid w:val="00AE5470"/>
    <w:rsid w:val="00AE5683"/>
    <w:rsid w:val="00AF0B7F"/>
    <w:rsid w:val="00AF2B70"/>
    <w:rsid w:val="00AF34BA"/>
    <w:rsid w:val="00AF3DD5"/>
    <w:rsid w:val="00AF6A2F"/>
    <w:rsid w:val="00AF7617"/>
    <w:rsid w:val="00AF7750"/>
    <w:rsid w:val="00B03ABA"/>
    <w:rsid w:val="00B16BDC"/>
    <w:rsid w:val="00B3181C"/>
    <w:rsid w:val="00B3730C"/>
    <w:rsid w:val="00B37B60"/>
    <w:rsid w:val="00B411F2"/>
    <w:rsid w:val="00B513A7"/>
    <w:rsid w:val="00B51CB9"/>
    <w:rsid w:val="00B60AA8"/>
    <w:rsid w:val="00B635F7"/>
    <w:rsid w:val="00B6471C"/>
    <w:rsid w:val="00B72026"/>
    <w:rsid w:val="00B7263E"/>
    <w:rsid w:val="00B744A8"/>
    <w:rsid w:val="00B7550D"/>
    <w:rsid w:val="00B7685D"/>
    <w:rsid w:val="00B77CDC"/>
    <w:rsid w:val="00B83D5F"/>
    <w:rsid w:val="00B841CE"/>
    <w:rsid w:val="00B84472"/>
    <w:rsid w:val="00B844C1"/>
    <w:rsid w:val="00B9080A"/>
    <w:rsid w:val="00B968DF"/>
    <w:rsid w:val="00BA5B98"/>
    <w:rsid w:val="00BB0402"/>
    <w:rsid w:val="00BB0622"/>
    <w:rsid w:val="00BB3341"/>
    <w:rsid w:val="00BB425E"/>
    <w:rsid w:val="00BC1C6C"/>
    <w:rsid w:val="00BC4DCA"/>
    <w:rsid w:val="00BC560A"/>
    <w:rsid w:val="00BE0073"/>
    <w:rsid w:val="00BE24D7"/>
    <w:rsid w:val="00BE25F6"/>
    <w:rsid w:val="00BE5233"/>
    <w:rsid w:val="00BF0965"/>
    <w:rsid w:val="00BF1FB1"/>
    <w:rsid w:val="00BF26A4"/>
    <w:rsid w:val="00BF29CD"/>
    <w:rsid w:val="00BF63E6"/>
    <w:rsid w:val="00C02DB5"/>
    <w:rsid w:val="00C107E6"/>
    <w:rsid w:val="00C15F26"/>
    <w:rsid w:val="00C17837"/>
    <w:rsid w:val="00C220C2"/>
    <w:rsid w:val="00C24AFF"/>
    <w:rsid w:val="00C266EE"/>
    <w:rsid w:val="00C30FBA"/>
    <w:rsid w:val="00C3223B"/>
    <w:rsid w:val="00C37989"/>
    <w:rsid w:val="00C37B1D"/>
    <w:rsid w:val="00C37C88"/>
    <w:rsid w:val="00C4081C"/>
    <w:rsid w:val="00C43BCD"/>
    <w:rsid w:val="00C4412F"/>
    <w:rsid w:val="00C478AD"/>
    <w:rsid w:val="00C50910"/>
    <w:rsid w:val="00C624A5"/>
    <w:rsid w:val="00C638B8"/>
    <w:rsid w:val="00C67CFD"/>
    <w:rsid w:val="00C70905"/>
    <w:rsid w:val="00C71E45"/>
    <w:rsid w:val="00C721B3"/>
    <w:rsid w:val="00C72724"/>
    <w:rsid w:val="00C77895"/>
    <w:rsid w:val="00C81EE7"/>
    <w:rsid w:val="00C90518"/>
    <w:rsid w:val="00C92B05"/>
    <w:rsid w:val="00C9660A"/>
    <w:rsid w:val="00CA3AB8"/>
    <w:rsid w:val="00CA5813"/>
    <w:rsid w:val="00CA7F55"/>
    <w:rsid w:val="00CB011D"/>
    <w:rsid w:val="00CB7617"/>
    <w:rsid w:val="00CC1385"/>
    <w:rsid w:val="00CC27CC"/>
    <w:rsid w:val="00CD3727"/>
    <w:rsid w:val="00CD49F3"/>
    <w:rsid w:val="00CE3A30"/>
    <w:rsid w:val="00CF3271"/>
    <w:rsid w:val="00D00AC8"/>
    <w:rsid w:val="00D01996"/>
    <w:rsid w:val="00D01B75"/>
    <w:rsid w:val="00D01D0B"/>
    <w:rsid w:val="00D0415A"/>
    <w:rsid w:val="00D04E58"/>
    <w:rsid w:val="00D10D79"/>
    <w:rsid w:val="00D1625B"/>
    <w:rsid w:val="00D178C6"/>
    <w:rsid w:val="00D2658F"/>
    <w:rsid w:val="00D26989"/>
    <w:rsid w:val="00D27A18"/>
    <w:rsid w:val="00D3259E"/>
    <w:rsid w:val="00D32DFC"/>
    <w:rsid w:val="00D33176"/>
    <w:rsid w:val="00D35E6C"/>
    <w:rsid w:val="00D3788F"/>
    <w:rsid w:val="00D405A5"/>
    <w:rsid w:val="00D53B38"/>
    <w:rsid w:val="00D53F78"/>
    <w:rsid w:val="00D6183E"/>
    <w:rsid w:val="00D64EB8"/>
    <w:rsid w:val="00D6788B"/>
    <w:rsid w:val="00D74FF1"/>
    <w:rsid w:val="00D9571E"/>
    <w:rsid w:val="00DA7F5E"/>
    <w:rsid w:val="00DB418E"/>
    <w:rsid w:val="00DB506D"/>
    <w:rsid w:val="00DB537A"/>
    <w:rsid w:val="00DB565E"/>
    <w:rsid w:val="00DD3850"/>
    <w:rsid w:val="00DD6238"/>
    <w:rsid w:val="00DD7E7B"/>
    <w:rsid w:val="00DE089A"/>
    <w:rsid w:val="00DE1737"/>
    <w:rsid w:val="00DE21F6"/>
    <w:rsid w:val="00DE3B0E"/>
    <w:rsid w:val="00DE6320"/>
    <w:rsid w:val="00DE71A5"/>
    <w:rsid w:val="00DE7A4A"/>
    <w:rsid w:val="00DF1086"/>
    <w:rsid w:val="00DF79E4"/>
    <w:rsid w:val="00E004C4"/>
    <w:rsid w:val="00E00C40"/>
    <w:rsid w:val="00E17510"/>
    <w:rsid w:val="00E221E8"/>
    <w:rsid w:val="00E242AC"/>
    <w:rsid w:val="00E3207D"/>
    <w:rsid w:val="00E352C9"/>
    <w:rsid w:val="00E36112"/>
    <w:rsid w:val="00E423EE"/>
    <w:rsid w:val="00E45313"/>
    <w:rsid w:val="00E55805"/>
    <w:rsid w:val="00E5741F"/>
    <w:rsid w:val="00E645D3"/>
    <w:rsid w:val="00E66432"/>
    <w:rsid w:val="00E70DCB"/>
    <w:rsid w:val="00E71391"/>
    <w:rsid w:val="00E73184"/>
    <w:rsid w:val="00E74CC6"/>
    <w:rsid w:val="00E81E40"/>
    <w:rsid w:val="00E8246F"/>
    <w:rsid w:val="00E83290"/>
    <w:rsid w:val="00E83797"/>
    <w:rsid w:val="00E838F0"/>
    <w:rsid w:val="00E84AE9"/>
    <w:rsid w:val="00E86342"/>
    <w:rsid w:val="00E91B9C"/>
    <w:rsid w:val="00E94203"/>
    <w:rsid w:val="00E958D7"/>
    <w:rsid w:val="00E95E4D"/>
    <w:rsid w:val="00EA1FAE"/>
    <w:rsid w:val="00EA3BD5"/>
    <w:rsid w:val="00EA4B6C"/>
    <w:rsid w:val="00EA537A"/>
    <w:rsid w:val="00EB0387"/>
    <w:rsid w:val="00EB0F30"/>
    <w:rsid w:val="00EB12C3"/>
    <w:rsid w:val="00EB6F5F"/>
    <w:rsid w:val="00EB7E7A"/>
    <w:rsid w:val="00EC18EE"/>
    <w:rsid w:val="00EC3861"/>
    <w:rsid w:val="00EC5673"/>
    <w:rsid w:val="00ED0BFE"/>
    <w:rsid w:val="00ED2678"/>
    <w:rsid w:val="00ED2881"/>
    <w:rsid w:val="00ED4A47"/>
    <w:rsid w:val="00ED634B"/>
    <w:rsid w:val="00EF03B1"/>
    <w:rsid w:val="00EF39C0"/>
    <w:rsid w:val="00EF39C3"/>
    <w:rsid w:val="00EF56A3"/>
    <w:rsid w:val="00F123BE"/>
    <w:rsid w:val="00F12C37"/>
    <w:rsid w:val="00F3148B"/>
    <w:rsid w:val="00F31E7F"/>
    <w:rsid w:val="00F44562"/>
    <w:rsid w:val="00F447FE"/>
    <w:rsid w:val="00F45A69"/>
    <w:rsid w:val="00F46D38"/>
    <w:rsid w:val="00F533FF"/>
    <w:rsid w:val="00F56E51"/>
    <w:rsid w:val="00F65072"/>
    <w:rsid w:val="00F65995"/>
    <w:rsid w:val="00F67CCD"/>
    <w:rsid w:val="00F70859"/>
    <w:rsid w:val="00F7101B"/>
    <w:rsid w:val="00F7269C"/>
    <w:rsid w:val="00F7401C"/>
    <w:rsid w:val="00F7425C"/>
    <w:rsid w:val="00F74CC3"/>
    <w:rsid w:val="00F804A5"/>
    <w:rsid w:val="00F838D0"/>
    <w:rsid w:val="00F85220"/>
    <w:rsid w:val="00F86DE0"/>
    <w:rsid w:val="00F931FB"/>
    <w:rsid w:val="00F963E1"/>
    <w:rsid w:val="00F9752B"/>
    <w:rsid w:val="00FA5F41"/>
    <w:rsid w:val="00FA75EE"/>
    <w:rsid w:val="00FB211F"/>
    <w:rsid w:val="00FB6C2F"/>
    <w:rsid w:val="00FC320E"/>
    <w:rsid w:val="00FC47B8"/>
    <w:rsid w:val="00FC7482"/>
    <w:rsid w:val="00FD112B"/>
    <w:rsid w:val="00FD2ED0"/>
    <w:rsid w:val="00FD32CD"/>
    <w:rsid w:val="00FD6121"/>
    <w:rsid w:val="00FD68FB"/>
    <w:rsid w:val="00FF3628"/>
    <w:rsid w:val="00FF6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8A1806"/>
  <w15:docId w15:val="{CBED25C4-897F-438F-A546-0AAB7873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F38"/>
    <w:pPr>
      <w:keepNext/>
      <w:keepLines/>
      <w:spacing w:before="48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A7F38"/>
    <w:pPr>
      <w:keepNext/>
      <w:keepLines/>
      <w:spacing w:before="12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3EA"/>
    <w:rPr>
      <w:sz w:val="16"/>
      <w:szCs w:val="16"/>
    </w:rPr>
  </w:style>
  <w:style w:type="paragraph" w:styleId="CommentText">
    <w:name w:val="annotation text"/>
    <w:basedOn w:val="Normal"/>
    <w:link w:val="CommentTextChar"/>
    <w:uiPriority w:val="99"/>
    <w:unhideWhenUsed/>
    <w:rsid w:val="000E43EA"/>
    <w:pPr>
      <w:spacing w:line="240" w:lineRule="auto"/>
    </w:pPr>
    <w:rPr>
      <w:sz w:val="20"/>
      <w:szCs w:val="20"/>
    </w:rPr>
  </w:style>
  <w:style w:type="character" w:customStyle="1" w:styleId="CommentTextChar">
    <w:name w:val="Comment Text Char"/>
    <w:basedOn w:val="DefaultParagraphFont"/>
    <w:link w:val="CommentText"/>
    <w:uiPriority w:val="99"/>
    <w:rsid w:val="000E43EA"/>
    <w:rPr>
      <w:sz w:val="20"/>
      <w:szCs w:val="20"/>
    </w:rPr>
  </w:style>
  <w:style w:type="paragraph" w:styleId="CommentSubject">
    <w:name w:val="annotation subject"/>
    <w:basedOn w:val="CommentText"/>
    <w:next w:val="CommentText"/>
    <w:link w:val="CommentSubjectChar"/>
    <w:uiPriority w:val="99"/>
    <w:semiHidden/>
    <w:unhideWhenUsed/>
    <w:rsid w:val="000E43EA"/>
    <w:rPr>
      <w:b/>
      <w:bCs/>
    </w:rPr>
  </w:style>
  <w:style w:type="character" w:customStyle="1" w:styleId="CommentSubjectChar">
    <w:name w:val="Comment Subject Char"/>
    <w:basedOn w:val="CommentTextChar"/>
    <w:link w:val="CommentSubject"/>
    <w:uiPriority w:val="99"/>
    <w:semiHidden/>
    <w:rsid w:val="000E43EA"/>
    <w:rPr>
      <w:b/>
      <w:bCs/>
      <w:sz w:val="20"/>
      <w:szCs w:val="20"/>
    </w:rPr>
  </w:style>
  <w:style w:type="paragraph" w:styleId="BalloonText">
    <w:name w:val="Balloon Text"/>
    <w:basedOn w:val="Normal"/>
    <w:link w:val="BalloonTextChar"/>
    <w:uiPriority w:val="99"/>
    <w:semiHidden/>
    <w:unhideWhenUsed/>
    <w:rsid w:val="000E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EA"/>
    <w:rPr>
      <w:rFonts w:ascii="Tahoma" w:hAnsi="Tahoma" w:cs="Tahoma"/>
      <w:sz w:val="16"/>
      <w:szCs w:val="16"/>
    </w:rPr>
  </w:style>
  <w:style w:type="paragraph" w:styleId="Header">
    <w:name w:val="header"/>
    <w:basedOn w:val="Normal"/>
    <w:link w:val="HeaderChar"/>
    <w:uiPriority w:val="99"/>
    <w:unhideWhenUsed/>
    <w:rsid w:val="00761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584"/>
  </w:style>
  <w:style w:type="paragraph" w:styleId="Footer">
    <w:name w:val="footer"/>
    <w:basedOn w:val="Normal"/>
    <w:link w:val="FooterChar"/>
    <w:uiPriority w:val="99"/>
    <w:unhideWhenUsed/>
    <w:rsid w:val="00761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584"/>
  </w:style>
  <w:style w:type="paragraph" w:styleId="ListParagraph">
    <w:name w:val="List Paragraph"/>
    <w:basedOn w:val="Normal"/>
    <w:uiPriority w:val="34"/>
    <w:qFormat/>
    <w:rsid w:val="00753B05"/>
    <w:pPr>
      <w:ind w:left="720"/>
      <w:contextualSpacing/>
    </w:pPr>
  </w:style>
  <w:style w:type="paragraph" w:customStyle="1" w:styleId="Default">
    <w:name w:val="Default"/>
    <w:rsid w:val="008468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18394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3944"/>
    <w:rPr>
      <w:rFonts w:ascii="Calibri" w:hAnsi="Calibri" w:cs="Calibri"/>
      <w:noProof/>
    </w:rPr>
  </w:style>
  <w:style w:type="paragraph" w:customStyle="1" w:styleId="EndNoteBibliography">
    <w:name w:val="EndNote Bibliography"/>
    <w:basedOn w:val="Normal"/>
    <w:link w:val="EndNoteBibliographyChar"/>
    <w:rsid w:val="0018394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83944"/>
    <w:rPr>
      <w:rFonts w:ascii="Calibri" w:hAnsi="Calibri" w:cs="Calibri"/>
      <w:noProof/>
    </w:rPr>
  </w:style>
  <w:style w:type="paragraph" w:styleId="DocumentMap">
    <w:name w:val="Document Map"/>
    <w:basedOn w:val="Normal"/>
    <w:link w:val="DocumentMapChar"/>
    <w:uiPriority w:val="99"/>
    <w:semiHidden/>
    <w:unhideWhenUsed/>
    <w:rsid w:val="001546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4650"/>
    <w:rPr>
      <w:rFonts w:ascii="Tahoma" w:hAnsi="Tahoma" w:cs="Tahoma"/>
      <w:sz w:val="16"/>
      <w:szCs w:val="16"/>
    </w:rPr>
  </w:style>
  <w:style w:type="character" w:styleId="Hyperlink">
    <w:name w:val="Hyperlink"/>
    <w:basedOn w:val="DefaultParagraphFont"/>
    <w:uiPriority w:val="99"/>
    <w:unhideWhenUsed/>
    <w:rsid w:val="00CD3727"/>
    <w:rPr>
      <w:color w:val="0000FF" w:themeColor="hyperlink"/>
      <w:u w:val="single"/>
    </w:rPr>
  </w:style>
  <w:style w:type="character" w:customStyle="1" w:styleId="Heading1Char">
    <w:name w:val="Heading 1 Char"/>
    <w:basedOn w:val="DefaultParagraphFont"/>
    <w:link w:val="Heading1"/>
    <w:uiPriority w:val="9"/>
    <w:rsid w:val="003A7F38"/>
    <w:rPr>
      <w:rFonts w:eastAsiaTheme="majorEastAsia" w:cstheme="majorBidi"/>
      <w:b/>
      <w:sz w:val="24"/>
      <w:szCs w:val="32"/>
    </w:rPr>
  </w:style>
  <w:style w:type="character" w:customStyle="1" w:styleId="Heading2Char">
    <w:name w:val="Heading 2 Char"/>
    <w:basedOn w:val="DefaultParagraphFont"/>
    <w:link w:val="Heading2"/>
    <w:uiPriority w:val="9"/>
    <w:rsid w:val="003A7F38"/>
    <w:rPr>
      <w:rFonts w:eastAsiaTheme="majorEastAsia" w:cstheme="majorBidi"/>
      <w:b/>
      <w:sz w:val="24"/>
      <w:szCs w:val="26"/>
    </w:rPr>
  </w:style>
  <w:style w:type="paragraph" w:styleId="Revision">
    <w:name w:val="Revision"/>
    <w:hidden/>
    <w:uiPriority w:val="99"/>
    <w:semiHidden/>
    <w:rsid w:val="003A35D9"/>
    <w:pPr>
      <w:spacing w:after="0" w:line="240" w:lineRule="auto"/>
    </w:pPr>
  </w:style>
  <w:style w:type="character" w:styleId="Strong">
    <w:name w:val="Strong"/>
    <w:basedOn w:val="DefaultParagraphFont"/>
    <w:uiPriority w:val="22"/>
    <w:qFormat/>
    <w:rsid w:val="002C3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1739">
      <w:bodyDiv w:val="1"/>
      <w:marLeft w:val="0"/>
      <w:marRight w:val="0"/>
      <w:marTop w:val="0"/>
      <w:marBottom w:val="0"/>
      <w:divBdr>
        <w:top w:val="none" w:sz="0" w:space="0" w:color="auto"/>
        <w:left w:val="none" w:sz="0" w:space="0" w:color="auto"/>
        <w:bottom w:val="none" w:sz="0" w:space="0" w:color="auto"/>
        <w:right w:val="none" w:sz="0" w:space="0" w:color="auto"/>
      </w:divBdr>
    </w:div>
    <w:div w:id="552158721">
      <w:bodyDiv w:val="1"/>
      <w:marLeft w:val="0"/>
      <w:marRight w:val="0"/>
      <w:marTop w:val="0"/>
      <w:marBottom w:val="0"/>
      <w:divBdr>
        <w:top w:val="none" w:sz="0" w:space="0" w:color="auto"/>
        <w:left w:val="none" w:sz="0" w:space="0" w:color="auto"/>
        <w:bottom w:val="none" w:sz="0" w:space="0" w:color="auto"/>
        <w:right w:val="none" w:sz="0" w:space="0" w:color="auto"/>
      </w:divBdr>
    </w:div>
    <w:div w:id="557743036">
      <w:bodyDiv w:val="1"/>
      <w:marLeft w:val="0"/>
      <w:marRight w:val="0"/>
      <w:marTop w:val="0"/>
      <w:marBottom w:val="0"/>
      <w:divBdr>
        <w:top w:val="none" w:sz="0" w:space="0" w:color="auto"/>
        <w:left w:val="none" w:sz="0" w:space="0" w:color="auto"/>
        <w:bottom w:val="none" w:sz="0" w:space="0" w:color="auto"/>
        <w:right w:val="none" w:sz="0" w:space="0" w:color="auto"/>
      </w:divBdr>
      <w:divsChild>
        <w:div w:id="1440904992">
          <w:marLeft w:val="0"/>
          <w:marRight w:val="0"/>
          <w:marTop w:val="0"/>
          <w:marBottom w:val="0"/>
          <w:divBdr>
            <w:top w:val="none" w:sz="0" w:space="0" w:color="auto"/>
            <w:left w:val="none" w:sz="0" w:space="0" w:color="auto"/>
            <w:bottom w:val="none" w:sz="0" w:space="0" w:color="auto"/>
            <w:right w:val="none" w:sz="0" w:space="0" w:color="auto"/>
          </w:divBdr>
        </w:div>
        <w:div w:id="850460844">
          <w:marLeft w:val="0"/>
          <w:marRight w:val="0"/>
          <w:marTop w:val="0"/>
          <w:marBottom w:val="0"/>
          <w:divBdr>
            <w:top w:val="none" w:sz="0" w:space="0" w:color="auto"/>
            <w:left w:val="none" w:sz="0" w:space="0" w:color="auto"/>
            <w:bottom w:val="none" w:sz="0" w:space="0" w:color="auto"/>
            <w:right w:val="none" w:sz="0" w:space="0" w:color="auto"/>
          </w:divBdr>
        </w:div>
        <w:div w:id="1413239193">
          <w:marLeft w:val="0"/>
          <w:marRight w:val="0"/>
          <w:marTop w:val="0"/>
          <w:marBottom w:val="0"/>
          <w:divBdr>
            <w:top w:val="none" w:sz="0" w:space="0" w:color="auto"/>
            <w:left w:val="none" w:sz="0" w:space="0" w:color="auto"/>
            <w:bottom w:val="none" w:sz="0" w:space="0" w:color="auto"/>
            <w:right w:val="none" w:sz="0" w:space="0" w:color="auto"/>
          </w:divBdr>
        </w:div>
        <w:div w:id="1895391143">
          <w:marLeft w:val="0"/>
          <w:marRight w:val="0"/>
          <w:marTop w:val="0"/>
          <w:marBottom w:val="0"/>
          <w:divBdr>
            <w:top w:val="none" w:sz="0" w:space="0" w:color="auto"/>
            <w:left w:val="none" w:sz="0" w:space="0" w:color="auto"/>
            <w:bottom w:val="none" w:sz="0" w:space="0" w:color="auto"/>
            <w:right w:val="none" w:sz="0" w:space="0" w:color="auto"/>
          </w:divBdr>
        </w:div>
      </w:divsChild>
    </w:div>
    <w:div w:id="1064109806">
      <w:bodyDiv w:val="1"/>
      <w:marLeft w:val="0"/>
      <w:marRight w:val="0"/>
      <w:marTop w:val="0"/>
      <w:marBottom w:val="0"/>
      <w:divBdr>
        <w:top w:val="none" w:sz="0" w:space="0" w:color="auto"/>
        <w:left w:val="none" w:sz="0" w:space="0" w:color="auto"/>
        <w:bottom w:val="none" w:sz="0" w:space="0" w:color="auto"/>
        <w:right w:val="none" w:sz="0" w:space="0" w:color="auto"/>
      </w:divBdr>
    </w:div>
    <w:div w:id="1473597777">
      <w:bodyDiv w:val="1"/>
      <w:marLeft w:val="0"/>
      <w:marRight w:val="0"/>
      <w:marTop w:val="0"/>
      <w:marBottom w:val="0"/>
      <w:divBdr>
        <w:top w:val="none" w:sz="0" w:space="0" w:color="auto"/>
        <w:left w:val="none" w:sz="0" w:space="0" w:color="auto"/>
        <w:bottom w:val="none" w:sz="0" w:space="0" w:color="auto"/>
        <w:right w:val="none" w:sz="0" w:space="0" w:color="auto"/>
      </w:divBdr>
      <w:divsChild>
        <w:div w:id="716930968">
          <w:marLeft w:val="0"/>
          <w:marRight w:val="0"/>
          <w:marTop w:val="0"/>
          <w:marBottom w:val="0"/>
          <w:divBdr>
            <w:top w:val="none" w:sz="0" w:space="0" w:color="auto"/>
            <w:left w:val="none" w:sz="0" w:space="0" w:color="auto"/>
            <w:bottom w:val="none" w:sz="0" w:space="0" w:color="auto"/>
            <w:right w:val="none" w:sz="0" w:space="0" w:color="auto"/>
          </w:divBdr>
        </w:div>
        <w:div w:id="378213558">
          <w:marLeft w:val="0"/>
          <w:marRight w:val="0"/>
          <w:marTop w:val="0"/>
          <w:marBottom w:val="0"/>
          <w:divBdr>
            <w:top w:val="none" w:sz="0" w:space="0" w:color="auto"/>
            <w:left w:val="none" w:sz="0" w:space="0" w:color="auto"/>
            <w:bottom w:val="none" w:sz="0" w:space="0" w:color="auto"/>
            <w:right w:val="none" w:sz="0" w:space="0" w:color="auto"/>
          </w:divBdr>
        </w:div>
        <w:div w:id="623464198">
          <w:marLeft w:val="0"/>
          <w:marRight w:val="0"/>
          <w:marTop w:val="0"/>
          <w:marBottom w:val="0"/>
          <w:divBdr>
            <w:top w:val="none" w:sz="0" w:space="0" w:color="auto"/>
            <w:left w:val="none" w:sz="0" w:space="0" w:color="auto"/>
            <w:bottom w:val="none" w:sz="0" w:space="0" w:color="auto"/>
            <w:right w:val="none" w:sz="0" w:space="0" w:color="auto"/>
          </w:divBdr>
        </w:div>
        <w:div w:id="1092891863">
          <w:marLeft w:val="0"/>
          <w:marRight w:val="0"/>
          <w:marTop w:val="0"/>
          <w:marBottom w:val="0"/>
          <w:divBdr>
            <w:top w:val="none" w:sz="0" w:space="0" w:color="auto"/>
            <w:left w:val="none" w:sz="0" w:space="0" w:color="auto"/>
            <w:bottom w:val="none" w:sz="0" w:space="0" w:color="auto"/>
            <w:right w:val="none" w:sz="0" w:space="0" w:color="auto"/>
          </w:divBdr>
        </w:div>
        <w:div w:id="607784221">
          <w:marLeft w:val="0"/>
          <w:marRight w:val="0"/>
          <w:marTop w:val="0"/>
          <w:marBottom w:val="0"/>
          <w:divBdr>
            <w:top w:val="none" w:sz="0" w:space="0" w:color="auto"/>
            <w:left w:val="none" w:sz="0" w:space="0" w:color="auto"/>
            <w:bottom w:val="none" w:sz="0" w:space="0" w:color="auto"/>
            <w:right w:val="none" w:sz="0" w:space="0" w:color="auto"/>
          </w:divBdr>
        </w:div>
        <w:div w:id="675232764">
          <w:marLeft w:val="0"/>
          <w:marRight w:val="0"/>
          <w:marTop w:val="0"/>
          <w:marBottom w:val="0"/>
          <w:divBdr>
            <w:top w:val="none" w:sz="0" w:space="0" w:color="auto"/>
            <w:left w:val="none" w:sz="0" w:space="0" w:color="auto"/>
            <w:bottom w:val="none" w:sz="0" w:space="0" w:color="auto"/>
            <w:right w:val="none" w:sz="0" w:space="0" w:color="auto"/>
          </w:divBdr>
        </w:div>
      </w:divsChild>
    </w:div>
    <w:div w:id="21108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esesproject.org/media/Realist_reviews_training_material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AE0C-1C01-44FA-A4AF-7B67842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11925</Words>
  <Characters>67975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splsmd</dc:creator>
  <cp:lastModifiedBy>Sonia Dalkin</cp:lastModifiedBy>
  <cp:revision>3</cp:revision>
  <cp:lastPrinted>2017-03-09T09:52:00Z</cp:lastPrinted>
  <dcterms:created xsi:type="dcterms:W3CDTF">2017-11-20T12:48:00Z</dcterms:created>
  <dcterms:modified xsi:type="dcterms:W3CDTF">2017-12-18T15:34:00Z</dcterms:modified>
</cp:coreProperties>
</file>