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34" w:rsidRPr="00465D17" w:rsidRDefault="005F4B99" w:rsidP="0001123A">
      <w:pPr>
        <w:spacing w:after="0" w:line="480" w:lineRule="auto"/>
        <w:jc w:val="center"/>
        <w:rPr>
          <w:rFonts w:ascii="Times New Roman" w:hAnsi="Times New Roman" w:cs="Times New Roman"/>
          <w:b/>
          <w:sz w:val="24"/>
          <w:szCs w:val="24"/>
        </w:rPr>
      </w:pPr>
      <w:r w:rsidRPr="00465D17">
        <w:rPr>
          <w:rFonts w:ascii="Times New Roman" w:hAnsi="Times New Roman" w:cs="Times New Roman"/>
          <w:b/>
          <w:sz w:val="24"/>
          <w:szCs w:val="24"/>
        </w:rPr>
        <w:t>Saussurian Biolinguistics?</w:t>
      </w:r>
      <w:r w:rsidR="00431FFD" w:rsidRPr="00465D17">
        <w:rPr>
          <w:rFonts w:ascii="Times New Roman" w:hAnsi="Times New Roman" w:cs="Times New Roman"/>
          <w:b/>
          <w:sz w:val="24"/>
          <w:szCs w:val="24"/>
        </w:rPr>
        <w:t xml:space="preserve"> </w:t>
      </w:r>
      <w:r w:rsidR="0046680E" w:rsidRPr="00465D17">
        <w:rPr>
          <w:rFonts w:ascii="Times New Roman" w:hAnsi="Times New Roman" w:cs="Times New Roman"/>
          <w:b/>
          <w:sz w:val="24"/>
          <w:szCs w:val="24"/>
        </w:rPr>
        <w:t xml:space="preserve">Bouchard’s </w:t>
      </w:r>
      <w:r w:rsidR="00431FFD" w:rsidRPr="00465D17">
        <w:rPr>
          <w:rFonts w:ascii="Times New Roman" w:hAnsi="Times New Roman" w:cs="Times New Roman"/>
          <w:b/>
          <w:sz w:val="24"/>
          <w:szCs w:val="24"/>
        </w:rPr>
        <w:t>Offline Brain Systems and Sign Theory of Language</w:t>
      </w:r>
    </w:p>
    <w:p w:rsidR="00947034" w:rsidRPr="00465D17" w:rsidRDefault="007A012D" w:rsidP="0001123A">
      <w:pPr>
        <w:spacing w:after="0" w:line="480" w:lineRule="auto"/>
        <w:jc w:val="center"/>
        <w:rPr>
          <w:rFonts w:ascii="Times New Roman" w:hAnsi="Times New Roman" w:cs="Times New Roman"/>
          <w:i/>
          <w:sz w:val="20"/>
          <w:szCs w:val="20"/>
        </w:rPr>
      </w:pPr>
      <w:r>
        <w:rPr>
          <w:rFonts w:ascii="Times New Roman" w:hAnsi="Times New Roman" w:cs="Times New Roman"/>
          <w:i/>
          <w:sz w:val="20"/>
          <w:szCs w:val="20"/>
        </w:rPr>
        <w:t>Andrew Feeney</w:t>
      </w:r>
      <w:bookmarkStart w:id="0" w:name="_GoBack"/>
      <w:bookmarkEnd w:id="0"/>
    </w:p>
    <w:p w:rsidR="00257B8B" w:rsidRPr="00465D17" w:rsidRDefault="007A012D" w:rsidP="0001123A">
      <w:pPr>
        <w:spacing w:after="0" w:line="480" w:lineRule="auto"/>
        <w:jc w:val="center"/>
        <w:rPr>
          <w:rFonts w:ascii="Times New Roman" w:hAnsi="Times New Roman" w:cs="Times New Roman"/>
          <w:i/>
          <w:sz w:val="20"/>
          <w:szCs w:val="20"/>
        </w:rPr>
      </w:pPr>
      <w:r>
        <w:rPr>
          <w:rFonts w:ascii="Times New Roman" w:hAnsi="Times New Roman" w:cs="Times New Roman"/>
          <w:i/>
          <w:sz w:val="20"/>
          <w:szCs w:val="20"/>
        </w:rPr>
        <w:t>Northumbria University</w:t>
      </w:r>
    </w:p>
    <w:p w:rsidR="00E75A19" w:rsidRPr="00465D17" w:rsidRDefault="00B67C5E" w:rsidP="0001123A">
      <w:pPr>
        <w:spacing w:after="0" w:line="480" w:lineRule="auto"/>
        <w:rPr>
          <w:rFonts w:ascii="Times New Roman" w:hAnsi="Times New Roman" w:cs="Times New Roman"/>
          <w:smallCaps/>
          <w:sz w:val="20"/>
          <w:szCs w:val="20"/>
        </w:rPr>
      </w:pPr>
      <w:r w:rsidRPr="00465D17">
        <w:rPr>
          <w:rFonts w:ascii="Times New Roman" w:hAnsi="Times New Roman" w:cs="Times New Roman"/>
          <w:smallCaps/>
          <w:sz w:val="20"/>
          <w:szCs w:val="20"/>
        </w:rPr>
        <w:t>Abstract</w:t>
      </w:r>
    </w:p>
    <w:p w:rsidR="00947034" w:rsidRPr="00465D17" w:rsidRDefault="002B631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This article examines </w:t>
      </w:r>
      <w:r w:rsidR="00727868" w:rsidRPr="00465D17">
        <w:rPr>
          <w:rFonts w:ascii="Times New Roman" w:hAnsi="Times New Roman" w:cs="Times New Roman"/>
          <w:sz w:val="20"/>
          <w:szCs w:val="20"/>
        </w:rPr>
        <w:t>Bouchard’s</w:t>
      </w:r>
      <w:r w:rsidRPr="00465D17">
        <w:rPr>
          <w:rFonts w:ascii="Times New Roman" w:hAnsi="Times New Roman" w:cs="Times New Roman"/>
          <w:sz w:val="20"/>
          <w:szCs w:val="20"/>
        </w:rPr>
        <w:t xml:space="preserve"> </w:t>
      </w:r>
      <w:r w:rsidR="00727868" w:rsidRPr="00465D17">
        <w:rPr>
          <w:rFonts w:ascii="Times New Roman" w:hAnsi="Times New Roman" w:cs="Times New Roman"/>
          <w:sz w:val="20"/>
          <w:szCs w:val="20"/>
        </w:rPr>
        <w:t xml:space="preserve">(e.g. 2010, 2013, 2015) </w:t>
      </w:r>
      <w:r w:rsidRPr="00465D17">
        <w:rPr>
          <w:rFonts w:ascii="Times New Roman" w:hAnsi="Times New Roman" w:cs="Times New Roman"/>
          <w:sz w:val="20"/>
          <w:szCs w:val="20"/>
        </w:rPr>
        <w:t>discussion of the nature of language</w:t>
      </w:r>
      <w:r w:rsidR="007B34EE" w:rsidRPr="00465D17">
        <w:rPr>
          <w:rFonts w:ascii="Times New Roman" w:hAnsi="Times New Roman" w:cs="Times New Roman"/>
          <w:sz w:val="20"/>
          <w:szCs w:val="20"/>
        </w:rPr>
        <w:t xml:space="preserve"> as ‘Sa</w:t>
      </w:r>
      <w:r w:rsidR="00157300" w:rsidRPr="00465D17">
        <w:rPr>
          <w:rFonts w:ascii="Times New Roman" w:hAnsi="Times New Roman" w:cs="Times New Roman"/>
          <w:sz w:val="20"/>
          <w:szCs w:val="20"/>
        </w:rPr>
        <w:t>u</w:t>
      </w:r>
      <w:r w:rsidR="007B34EE" w:rsidRPr="00465D17">
        <w:rPr>
          <w:rFonts w:ascii="Times New Roman" w:hAnsi="Times New Roman" w:cs="Times New Roman"/>
          <w:sz w:val="20"/>
          <w:szCs w:val="20"/>
        </w:rPr>
        <w:t xml:space="preserve">ssurian Biolinguistics’. A fundamental assumption of </w:t>
      </w:r>
      <w:r w:rsidR="00727868" w:rsidRPr="00465D17">
        <w:rPr>
          <w:rFonts w:ascii="Times New Roman" w:hAnsi="Times New Roman" w:cs="Times New Roman"/>
          <w:sz w:val="20"/>
          <w:szCs w:val="20"/>
        </w:rPr>
        <w:t>Bouchard</w:t>
      </w:r>
      <w:r w:rsidR="007B34EE" w:rsidRPr="00465D17">
        <w:rPr>
          <w:rFonts w:ascii="Times New Roman" w:hAnsi="Times New Roman" w:cs="Times New Roman"/>
          <w:sz w:val="20"/>
          <w:szCs w:val="20"/>
        </w:rPr>
        <w:t>, that of the existence of the Saussurian sign</w:t>
      </w:r>
      <w:r w:rsidR="00FD08FF" w:rsidRPr="00465D17">
        <w:rPr>
          <w:rFonts w:ascii="Times New Roman" w:hAnsi="Times New Roman" w:cs="Times New Roman"/>
          <w:sz w:val="20"/>
          <w:szCs w:val="20"/>
        </w:rPr>
        <w:t xml:space="preserve"> as a</w:t>
      </w:r>
      <w:r w:rsidR="00DE4761" w:rsidRPr="00465D17">
        <w:rPr>
          <w:rFonts w:ascii="Times New Roman" w:hAnsi="Times New Roman" w:cs="Times New Roman"/>
          <w:sz w:val="20"/>
          <w:szCs w:val="20"/>
        </w:rPr>
        <w:t xml:space="preserve"> psychologically real</w:t>
      </w:r>
      <w:r w:rsidR="00FD08FF" w:rsidRPr="00465D17">
        <w:rPr>
          <w:rFonts w:ascii="Times New Roman" w:hAnsi="Times New Roman" w:cs="Times New Roman"/>
          <w:sz w:val="20"/>
          <w:szCs w:val="20"/>
        </w:rPr>
        <w:t xml:space="preserve"> entity</w:t>
      </w:r>
      <w:r w:rsidR="007B34EE" w:rsidRPr="00465D17">
        <w:rPr>
          <w:rFonts w:ascii="Times New Roman" w:hAnsi="Times New Roman" w:cs="Times New Roman"/>
          <w:sz w:val="20"/>
          <w:szCs w:val="20"/>
        </w:rPr>
        <w:t xml:space="preserve"> in language, is disputed</w:t>
      </w:r>
      <w:r w:rsidR="00654733" w:rsidRPr="00465D17">
        <w:rPr>
          <w:rFonts w:ascii="Times New Roman" w:hAnsi="Times New Roman" w:cs="Times New Roman"/>
          <w:sz w:val="20"/>
          <w:szCs w:val="20"/>
        </w:rPr>
        <w:t xml:space="preserve"> </w:t>
      </w:r>
      <w:r w:rsidR="00FD08FF" w:rsidRPr="00465D17">
        <w:rPr>
          <w:rFonts w:ascii="Times New Roman" w:hAnsi="Times New Roman" w:cs="Times New Roman"/>
          <w:sz w:val="20"/>
          <w:szCs w:val="20"/>
        </w:rPr>
        <w:t>and</w:t>
      </w:r>
      <w:r w:rsidR="00DE4761" w:rsidRPr="00465D17">
        <w:rPr>
          <w:rFonts w:ascii="Times New Roman" w:hAnsi="Times New Roman" w:cs="Times New Roman"/>
          <w:sz w:val="20"/>
          <w:szCs w:val="20"/>
        </w:rPr>
        <w:t xml:space="preserve"> an alternative understanding of the semiotic function of language</w:t>
      </w:r>
      <w:r w:rsidR="00FD08FF" w:rsidRPr="00465D17">
        <w:rPr>
          <w:rFonts w:ascii="Times New Roman" w:hAnsi="Times New Roman" w:cs="Times New Roman"/>
          <w:sz w:val="20"/>
          <w:szCs w:val="20"/>
        </w:rPr>
        <w:t xml:space="preserve"> is stressed. The consequences of </w:t>
      </w:r>
      <w:r w:rsidR="00654733" w:rsidRPr="00465D17">
        <w:rPr>
          <w:rFonts w:ascii="Times New Roman" w:hAnsi="Times New Roman" w:cs="Times New Roman"/>
          <w:sz w:val="20"/>
          <w:szCs w:val="20"/>
        </w:rPr>
        <w:t>Bouchard’s adoption of</w:t>
      </w:r>
      <w:r w:rsidR="00FD08FF" w:rsidRPr="00465D17">
        <w:rPr>
          <w:rFonts w:ascii="Times New Roman" w:hAnsi="Times New Roman" w:cs="Times New Roman"/>
          <w:sz w:val="20"/>
          <w:szCs w:val="20"/>
        </w:rPr>
        <w:t xml:space="preserve"> double interface signs</w:t>
      </w:r>
      <w:r w:rsidR="007B34EE" w:rsidRPr="00465D17">
        <w:rPr>
          <w:rFonts w:ascii="Times New Roman" w:hAnsi="Times New Roman" w:cs="Times New Roman"/>
          <w:sz w:val="20"/>
          <w:szCs w:val="20"/>
        </w:rPr>
        <w:t xml:space="preserve"> for the relation of language to thought</w:t>
      </w:r>
      <w:r w:rsidR="00FD08FF" w:rsidRPr="00465D17">
        <w:rPr>
          <w:rFonts w:ascii="Times New Roman" w:hAnsi="Times New Roman" w:cs="Times New Roman"/>
          <w:sz w:val="20"/>
          <w:szCs w:val="20"/>
        </w:rPr>
        <w:t xml:space="preserve"> are</w:t>
      </w:r>
      <w:r w:rsidR="007B34EE" w:rsidRPr="00465D17">
        <w:rPr>
          <w:rFonts w:ascii="Times New Roman" w:hAnsi="Times New Roman" w:cs="Times New Roman"/>
          <w:sz w:val="20"/>
          <w:szCs w:val="20"/>
        </w:rPr>
        <w:t xml:space="preserve"> </w:t>
      </w:r>
      <w:r w:rsidR="00D339BC" w:rsidRPr="00465D17">
        <w:rPr>
          <w:rFonts w:ascii="Times New Roman" w:hAnsi="Times New Roman" w:cs="Times New Roman"/>
          <w:sz w:val="20"/>
          <w:szCs w:val="20"/>
        </w:rPr>
        <w:t xml:space="preserve">also </w:t>
      </w:r>
      <w:r w:rsidR="007B34EE" w:rsidRPr="00465D17">
        <w:rPr>
          <w:rFonts w:ascii="Times New Roman" w:hAnsi="Times New Roman" w:cs="Times New Roman"/>
          <w:sz w:val="20"/>
          <w:szCs w:val="20"/>
        </w:rPr>
        <w:t>discussed</w:t>
      </w:r>
      <w:r w:rsidR="00654733" w:rsidRPr="00465D17">
        <w:rPr>
          <w:rFonts w:ascii="Times New Roman" w:hAnsi="Times New Roman" w:cs="Times New Roman"/>
          <w:sz w:val="20"/>
          <w:szCs w:val="20"/>
        </w:rPr>
        <w:t xml:space="preserve"> and it</w:t>
      </w:r>
      <w:r w:rsidR="00FD08FF" w:rsidRPr="00465D17">
        <w:rPr>
          <w:rFonts w:ascii="Times New Roman" w:hAnsi="Times New Roman" w:cs="Times New Roman"/>
          <w:sz w:val="20"/>
          <w:szCs w:val="20"/>
        </w:rPr>
        <w:t xml:space="preserve"> is argued that such an approach leads inexorably to a form of linguistic relativity</w:t>
      </w:r>
      <w:r w:rsidR="00654733" w:rsidRPr="00465D17">
        <w:rPr>
          <w:rFonts w:ascii="Times New Roman" w:hAnsi="Times New Roman" w:cs="Times New Roman"/>
          <w:sz w:val="20"/>
          <w:szCs w:val="20"/>
        </w:rPr>
        <w:t>,</w:t>
      </w:r>
      <w:r w:rsidR="00FD08FF" w:rsidRPr="00465D17">
        <w:rPr>
          <w:rFonts w:ascii="Times New Roman" w:hAnsi="Times New Roman" w:cs="Times New Roman"/>
          <w:sz w:val="20"/>
          <w:szCs w:val="20"/>
        </w:rPr>
        <w:t xml:space="preserve"> and that positing a language independent ‘mentalese’ </w:t>
      </w:r>
      <w:r w:rsidR="00431FFD" w:rsidRPr="00465D17">
        <w:rPr>
          <w:rFonts w:ascii="Times New Roman" w:hAnsi="Times New Roman" w:cs="Times New Roman"/>
          <w:sz w:val="20"/>
          <w:szCs w:val="20"/>
        </w:rPr>
        <w:t>re</w:t>
      </w:r>
      <w:r w:rsidR="00FD08FF" w:rsidRPr="00465D17">
        <w:rPr>
          <w:rFonts w:ascii="Times New Roman" w:hAnsi="Times New Roman" w:cs="Times New Roman"/>
          <w:sz w:val="20"/>
          <w:szCs w:val="20"/>
        </w:rPr>
        <w:t>solves th</w:t>
      </w:r>
      <w:r w:rsidR="00D339BC" w:rsidRPr="00465D17">
        <w:rPr>
          <w:rFonts w:ascii="Times New Roman" w:hAnsi="Times New Roman" w:cs="Times New Roman"/>
          <w:sz w:val="20"/>
          <w:szCs w:val="20"/>
        </w:rPr>
        <w:t>is</w:t>
      </w:r>
      <w:r w:rsidR="00FD08FF" w:rsidRPr="00465D17">
        <w:rPr>
          <w:rFonts w:ascii="Times New Roman" w:hAnsi="Times New Roman" w:cs="Times New Roman"/>
          <w:sz w:val="20"/>
          <w:szCs w:val="20"/>
        </w:rPr>
        <w:t xml:space="preserve"> problem. </w:t>
      </w:r>
      <w:r w:rsidR="00B759CD" w:rsidRPr="00465D17">
        <w:rPr>
          <w:rFonts w:ascii="Times New Roman" w:hAnsi="Times New Roman" w:cs="Times New Roman"/>
          <w:sz w:val="20"/>
          <w:szCs w:val="20"/>
        </w:rPr>
        <w:t xml:space="preserve">The proposed model of language evolution, in which Bouchard is sceptical of protolanguage, is challenged, as are his claims </w:t>
      </w:r>
      <w:r w:rsidR="00D339BC" w:rsidRPr="00465D17">
        <w:rPr>
          <w:rFonts w:ascii="Times New Roman" w:hAnsi="Times New Roman" w:cs="Times New Roman"/>
          <w:sz w:val="20"/>
          <w:szCs w:val="20"/>
        </w:rPr>
        <w:t>regarding</w:t>
      </w:r>
      <w:r w:rsidR="00B759CD" w:rsidRPr="00465D17">
        <w:rPr>
          <w:rFonts w:ascii="Times New Roman" w:hAnsi="Times New Roman" w:cs="Times New Roman"/>
          <w:sz w:val="20"/>
          <w:szCs w:val="20"/>
        </w:rPr>
        <w:t xml:space="preserve"> the properties of the language faculty. </w:t>
      </w:r>
      <w:r w:rsidR="00654733" w:rsidRPr="00465D17">
        <w:rPr>
          <w:rFonts w:ascii="Times New Roman" w:hAnsi="Times New Roman" w:cs="Times New Roman"/>
          <w:sz w:val="20"/>
          <w:szCs w:val="20"/>
        </w:rPr>
        <w:t>Bouchard presents a</w:t>
      </w:r>
      <w:r w:rsidR="007B34EE" w:rsidRPr="00465D17">
        <w:rPr>
          <w:rFonts w:ascii="Times New Roman" w:hAnsi="Times New Roman" w:cs="Times New Roman"/>
          <w:sz w:val="20"/>
          <w:szCs w:val="20"/>
        </w:rPr>
        <w:t xml:space="preserve"> </w:t>
      </w:r>
      <w:r w:rsidR="00B759CD" w:rsidRPr="00465D17">
        <w:rPr>
          <w:rFonts w:ascii="Times New Roman" w:hAnsi="Times New Roman" w:cs="Times New Roman"/>
          <w:sz w:val="20"/>
          <w:szCs w:val="20"/>
        </w:rPr>
        <w:t>theory</w:t>
      </w:r>
      <w:r w:rsidR="007B34EE" w:rsidRPr="00465D17">
        <w:rPr>
          <w:rFonts w:ascii="Times New Roman" w:hAnsi="Times New Roman" w:cs="Times New Roman"/>
          <w:sz w:val="20"/>
          <w:szCs w:val="20"/>
        </w:rPr>
        <w:t xml:space="preserve"> of the cognitive underpinning of language</w:t>
      </w:r>
      <w:r w:rsidR="00654733" w:rsidRPr="00465D17">
        <w:rPr>
          <w:rFonts w:ascii="Times New Roman" w:hAnsi="Times New Roman" w:cs="Times New Roman"/>
          <w:sz w:val="20"/>
          <w:szCs w:val="20"/>
        </w:rPr>
        <w:t>, ‘Offline Brain Systems’</w:t>
      </w:r>
      <w:r w:rsidR="00B759CD" w:rsidRPr="00465D17">
        <w:rPr>
          <w:rFonts w:ascii="Times New Roman" w:hAnsi="Times New Roman" w:cs="Times New Roman"/>
          <w:sz w:val="20"/>
          <w:szCs w:val="20"/>
        </w:rPr>
        <w:t>, which</w:t>
      </w:r>
      <w:r w:rsidR="00727868" w:rsidRPr="00465D17">
        <w:rPr>
          <w:rFonts w:ascii="Times New Roman" w:hAnsi="Times New Roman" w:cs="Times New Roman"/>
          <w:sz w:val="20"/>
          <w:szCs w:val="20"/>
        </w:rPr>
        <w:t xml:space="preserve"> </w:t>
      </w:r>
      <w:r w:rsidR="00B759CD" w:rsidRPr="00465D17">
        <w:rPr>
          <w:rFonts w:ascii="Times New Roman" w:hAnsi="Times New Roman" w:cs="Times New Roman"/>
          <w:sz w:val="20"/>
          <w:szCs w:val="20"/>
        </w:rPr>
        <w:t xml:space="preserve">is inadequate </w:t>
      </w:r>
      <w:r w:rsidR="00727868" w:rsidRPr="00465D17">
        <w:rPr>
          <w:rFonts w:ascii="Times New Roman" w:hAnsi="Times New Roman" w:cs="Times New Roman"/>
          <w:sz w:val="20"/>
          <w:szCs w:val="20"/>
        </w:rPr>
        <w:t>in accounting</w:t>
      </w:r>
      <w:r w:rsidR="00B759CD" w:rsidRPr="00465D17">
        <w:rPr>
          <w:rFonts w:ascii="Times New Roman" w:hAnsi="Times New Roman" w:cs="Times New Roman"/>
          <w:sz w:val="20"/>
          <w:szCs w:val="20"/>
        </w:rPr>
        <w:t xml:space="preserve"> for the unique properties of human cognition. </w:t>
      </w:r>
      <w:r w:rsidR="00727868" w:rsidRPr="00465D17">
        <w:rPr>
          <w:rFonts w:ascii="Times New Roman" w:hAnsi="Times New Roman" w:cs="Times New Roman"/>
          <w:sz w:val="20"/>
          <w:szCs w:val="20"/>
        </w:rPr>
        <w:t>Instead, a more insightful and explanatorily comprehensive theory is presented here:</w:t>
      </w:r>
      <w:r w:rsidR="00FD08FF" w:rsidRPr="00465D17">
        <w:rPr>
          <w:rFonts w:ascii="Times New Roman" w:hAnsi="Times New Roman" w:cs="Times New Roman"/>
          <w:sz w:val="20"/>
          <w:szCs w:val="20"/>
        </w:rPr>
        <w:t xml:space="preserve"> </w:t>
      </w:r>
      <w:r w:rsidR="00FD08FF" w:rsidRPr="00465D17">
        <w:rPr>
          <w:rFonts w:ascii="Times New Roman" w:hAnsi="Times New Roman" w:cs="Times New Roman"/>
          <w:i/>
          <w:sz w:val="20"/>
          <w:szCs w:val="20"/>
        </w:rPr>
        <w:t xml:space="preserve">dual-processing </w:t>
      </w:r>
      <w:r w:rsidR="00B759CD" w:rsidRPr="00465D17">
        <w:rPr>
          <w:rFonts w:ascii="Times New Roman" w:hAnsi="Times New Roman" w:cs="Times New Roman"/>
          <w:sz w:val="20"/>
          <w:szCs w:val="20"/>
        </w:rPr>
        <w:t xml:space="preserve">and the </w:t>
      </w:r>
      <w:r w:rsidR="00B759CD" w:rsidRPr="00465D17">
        <w:rPr>
          <w:rFonts w:ascii="Times New Roman" w:hAnsi="Times New Roman" w:cs="Times New Roman"/>
          <w:i/>
          <w:sz w:val="20"/>
          <w:szCs w:val="20"/>
        </w:rPr>
        <w:t>Representational Hypothesis</w:t>
      </w:r>
      <w:r w:rsidR="00B759CD" w:rsidRPr="00465D17">
        <w:rPr>
          <w:rFonts w:ascii="Times New Roman" w:hAnsi="Times New Roman" w:cs="Times New Roman"/>
          <w:sz w:val="20"/>
          <w:szCs w:val="20"/>
        </w:rPr>
        <w:t>.</w:t>
      </w:r>
      <w:r w:rsidR="007B34EE" w:rsidRPr="00465D17">
        <w:rPr>
          <w:rFonts w:ascii="Times New Roman" w:hAnsi="Times New Roman" w:cs="Times New Roman"/>
          <w:sz w:val="20"/>
          <w:szCs w:val="20"/>
        </w:rPr>
        <w:t xml:space="preserve"> </w:t>
      </w:r>
    </w:p>
    <w:p w:rsidR="007438F3" w:rsidRPr="00465D17" w:rsidRDefault="007438F3" w:rsidP="0001123A">
      <w:pPr>
        <w:spacing w:after="0" w:line="480" w:lineRule="auto"/>
        <w:rPr>
          <w:rFonts w:ascii="Times New Roman" w:hAnsi="Times New Roman" w:cs="Times New Roman"/>
          <w:sz w:val="20"/>
          <w:szCs w:val="20"/>
        </w:rPr>
      </w:pPr>
    </w:p>
    <w:p w:rsidR="007438F3" w:rsidRPr="00465D17" w:rsidRDefault="007438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Key words:</w:t>
      </w:r>
      <w:r w:rsidR="006D71B3" w:rsidRPr="00465D17">
        <w:rPr>
          <w:rFonts w:ascii="Times New Roman" w:hAnsi="Times New Roman" w:cs="Times New Roman"/>
          <w:sz w:val="20"/>
          <w:szCs w:val="20"/>
        </w:rPr>
        <w:t xml:space="preserve"> Saussurian sign; language evolution; </w:t>
      </w:r>
      <w:r w:rsidR="00727868" w:rsidRPr="00465D17">
        <w:rPr>
          <w:rFonts w:ascii="Times New Roman" w:hAnsi="Times New Roman" w:cs="Times New Roman"/>
          <w:sz w:val="20"/>
          <w:szCs w:val="20"/>
        </w:rPr>
        <w:t>d</w:t>
      </w:r>
      <w:r w:rsidR="006D71B3" w:rsidRPr="00465D17">
        <w:rPr>
          <w:rFonts w:ascii="Times New Roman" w:hAnsi="Times New Roman" w:cs="Times New Roman"/>
          <w:sz w:val="20"/>
          <w:szCs w:val="20"/>
        </w:rPr>
        <w:t>ual-processing; Representational hypothesis</w:t>
      </w:r>
    </w:p>
    <w:p w:rsidR="00947034" w:rsidRPr="00465D17" w:rsidRDefault="006D71B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w:t>
      </w:r>
      <w:r w:rsidR="007438F3" w:rsidRPr="00465D17">
        <w:rPr>
          <w:rFonts w:ascii="Times New Roman" w:hAnsi="Times New Roman" w:cs="Times New Roman"/>
          <w:sz w:val="20"/>
          <w:szCs w:val="20"/>
        </w:rPr>
        <w:t xml:space="preserve"> </w:t>
      </w:r>
    </w:p>
    <w:p w:rsidR="00947034" w:rsidRPr="00465D17" w:rsidRDefault="00E75A19" w:rsidP="0001123A">
      <w:pPr>
        <w:spacing w:after="0" w:line="480" w:lineRule="auto"/>
        <w:rPr>
          <w:rFonts w:ascii="Times New Roman" w:hAnsi="Times New Roman" w:cs="Times New Roman"/>
          <w:smallCaps/>
          <w:sz w:val="20"/>
          <w:szCs w:val="20"/>
        </w:rPr>
      </w:pPr>
      <w:r w:rsidRPr="00465D17">
        <w:rPr>
          <w:rFonts w:ascii="Times New Roman" w:hAnsi="Times New Roman" w:cs="Times New Roman"/>
          <w:sz w:val="20"/>
          <w:szCs w:val="20"/>
        </w:rPr>
        <w:t>1.</w:t>
      </w:r>
      <w:r w:rsidR="00C30E56" w:rsidRPr="00465D17">
        <w:rPr>
          <w:rFonts w:ascii="Times New Roman" w:hAnsi="Times New Roman" w:cs="Times New Roman"/>
          <w:sz w:val="20"/>
          <w:szCs w:val="20"/>
        </w:rPr>
        <w:tab/>
      </w:r>
      <w:r w:rsidRPr="00465D17">
        <w:rPr>
          <w:rFonts w:ascii="Times New Roman" w:hAnsi="Times New Roman" w:cs="Times New Roman"/>
          <w:smallCaps/>
          <w:sz w:val="20"/>
          <w:szCs w:val="20"/>
        </w:rPr>
        <w:t>Introduction</w:t>
      </w:r>
    </w:p>
    <w:p w:rsidR="007F2650" w:rsidRPr="00465D17" w:rsidRDefault="00727868"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O</w:t>
      </w:r>
      <w:r w:rsidR="007438F3" w:rsidRPr="00465D17">
        <w:rPr>
          <w:rFonts w:ascii="Times New Roman" w:hAnsi="Times New Roman" w:cs="Times New Roman"/>
          <w:sz w:val="20"/>
          <w:szCs w:val="20"/>
        </w:rPr>
        <w:t>n the 100</w:t>
      </w:r>
      <w:r w:rsidR="007438F3" w:rsidRPr="00465D17">
        <w:rPr>
          <w:rFonts w:ascii="Times New Roman" w:hAnsi="Times New Roman" w:cs="Times New Roman"/>
          <w:sz w:val="20"/>
          <w:szCs w:val="20"/>
          <w:vertAlign w:val="superscript"/>
        </w:rPr>
        <w:t>th</w:t>
      </w:r>
      <w:r w:rsidR="007438F3" w:rsidRPr="00465D17">
        <w:rPr>
          <w:rFonts w:ascii="Times New Roman" w:hAnsi="Times New Roman" w:cs="Times New Roman"/>
          <w:sz w:val="20"/>
          <w:szCs w:val="20"/>
        </w:rPr>
        <w:t xml:space="preserve"> anniversary of the publication of </w:t>
      </w:r>
      <w:r w:rsidR="007438F3" w:rsidRPr="00465D17">
        <w:rPr>
          <w:rFonts w:ascii="Times New Roman" w:hAnsi="Times New Roman" w:cs="Times New Roman"/>
          <w:i/>
          <w:sz w:val="20"/>
          <w:szCs w:val="20"/>
        </w:rPr>
        <w:t>The Course</w:t>
      </w:r>
      <w:r w:rsidRPr="00465D17">
        <w:rPr>
          <w:rFonts w:ascii="Times New Roman" w:hAnsi="Times New Roman" w:cs="Times New Roman"/>
          <w:i/>
          <w:sz w:val="20"/>
          <w:szCs w:val="20"/>
        </w:rPr>
        <w:t>,</w:t>
      </w:r>
      <w:r w:rsidR="007438F3" w:rsidRPr="00465D17">
        <w:rPr>
          <w:rFonts w:ascii="Times New Roman" w:hAnsi="Times New Roman" w:cs="Times New Roman"/>
          <w:sz w:val="20"/>
          <w:szCs w:val="20"/>
        </w:rPr>
        <w:t xml:space="preserve"> Saussure’s place in contemporary linguistics seems at </w:t>
      </w:r>
      <w:r w:rsidRPr="00465D17">
        <w:rPr>
          <w:rFonts w:ascii="Times New Roman" w:hAnsi="Times New Roman" w:cs="Times New Roman"/>
          <w:sz w:val="20"/>
          <w:szCs w:val="20"/>
        </w:rPr>
        <w:t>the same time</w:t>
      </w:r>
      <w:r w:rsidR="007438F3" w:rsidRPr="00465D17">
        <w:rPr>
          <w:rFonts w:ascii="Times New Roman" w:hAnsi="Times New Roman" w:cs="Times New Roman"/>
          <w:sz w:val="20"/>
          <w:szCs w:val="20"/>
        </w:rPr>
        <w:t xml:space="preserve"> to be both implicitly assumed </w:t>
      </w:r>
      <w:r w:rsidRPr="00465D17">
        <w:rPr>
          <w:rFonts w:ascii="Times New Roman" w:hAnsi="Times New Roman" w:cs="Times New Roman"/>
          <w:sz w:val="20"/>
          <w:szCs w:val="20"/>
        </w:rPr>
        <w:t>and yet</w:t>
      </w:r>
      <w:r w:rsidR="007438F3" w:rsidRPr="00465D17">
        <w:rPr>
          <w:rFonts w:ascii="Times New Roman" w:hAnsi="Times New Roman" w:cs="Times New Roman"/>
          <w:sz w:val="20"/>
          <w:szCs w:val="20"/>
        </w:rPr>
        <w:t xml:space="preserve"> largely unacknowledged. A </w:t>
      </w:r>
      <w:r w:rsidRPr="00465D17">
        <w:rPr>
          <w:rFonts w:ascii="Times New Roman" w:hAnsi="Times New Roman" w:cs="Times New Roman"/>
          <w:sz w:val="20"/>
          <w:szCs w:val="20"/>
        </w:rPr>
        <w:t>brief</w:t>
      </w:r>
      <w:r w:rsidR="007438F3" w:rsidRPr="00465D17">
        <w:rPr>
          <w:rFonts w:ascii="Times New Roman" w:hAnsi="Times New Roman" w:cs="Times New Roman"/>
          <w:sz w:val="20"/>
          <w:szCs w:val="20"/>
        </w:rPr>
        <w:t xml:space="preserve"> examination of a number of introductory (first year undergraduate) linguistics textbooks </w:t>
      </w:r>
      <w:r w:rsidRPr="00465D17">
        <w:rPr>
          <w:rFonts w:ascii="Times New Roman" w:hAnsi="Times New Roman" w:cs="Times New Roman"/>
          <w:sz w:val="20"/>
          <w:szCs w:val="20"/>
        </w:rPr>
        <w:t xml:space="preserve">suggests that they </w:t>
      </w:r>
      <w:r w:rsidR="006748DE" w:rsidRPr="00465D17">
        <w:rPr>
          <w:rFonts w:ascii="Times New Roman" w:hAnsi="Times New Roman" w:cs="Times New Roman"/>
          <w:sz w:val="20"/>
          <w:szCs w:val="20"/>
        </w:rPr>
        <w:t xml:space="preserve">generally include some emphasis on the notion of </w:t>
      </w:r>
      <w:r w:rsidR="006748DE" w:rsidRPr="00465D17">
        <w:rPr>
          <w:rFonts w:ascii="Times New Roman" w:hAnsi="Times New Roman" w:cs="Times New Roman"/>
          <w:i/>
          <w:sz w:val="20"/>
          <w:szCs w:val="20"/>
        </w:rPr>
        <w:t>arbitrariness</w:t>
      </w:r>
      <w:r w:rsidR="006748DE" w:rsidRPr="00465D17">
        <w:rPr>
          <w:rFonts w:ascii="Times New Roman" w:hAnsi="Times New Roman" w:cs="Times New Roman"/>
          <w:sz w:val="20"/>
          <w:szCs w:val="20"/>
        </w:rPr>
        <w:t xml:space="preserve"> but often there is no reference to Saussure himself nor the semiotic nature of language.</w:t>
      </w:r>
      <w:r w:rsidR="007438F3" w:rsidRPr="00465D17">
        <w:rPr>
          <w:rFonts w:ascii="Times New Roman" w:hAnsi="Times New Roman" w:cs="Times New Roman"/>
          <w:sz w:val="20"/>
          <w:szCs w:val="20"/>
        </w:rPr>
        <w:t xml:space="preserve"> </w:t>
      </w:r>
      <w:r w:rsidR="006748DE" w:rsidRPr="00465D17">
        <w:rPr>
          <w:rFonts w:ascii="Times New Roman" w:hAnsi="Times New Roman" w:cs="Times New Roman"/>
          <w:sz w:val="20"/>
          <w:szCs w:val="20"/>
        </w:rPr>
        <w:t>This practice is evident in both formal and functional approaches to the study of language. For example, in the former of these, a leading figure such as Chomsky assumes that lexical items are characterised by a ‘</w:t>
      </w:r>
      <w:r w:rsidR="00DE4761" w:rsidRPr="00465D17">
        <w:rPr>
          <w:rFonts w:ascii="Times New Roman" w:hAnsi="Times New Roman" w:cs="Times New Roman"/>
          <w:sz w:val="20"/>
          <w:szCs w:val="20"/>
        </w:rPr>
        <w:t xml:space="preserve"> “double-interface” property </w:t>
      </w:r>
      <w:r w:rsidR="006748DE" w:rsidRPr="00465D17">
        <w:rPr>
          <w:rFonts w:ascii="Times New Roman" w:hAnsi="Times New Roman" w:cs="Times New Roman"/>
          <w:sz w:val="20"/>
          <w:szCs w:val="20"/>
        </w:rPr>
        <w:t xml:space="preserve">[which] </w:t>
      </w:r>
      <w:r w:rsidR="00DE4761" w:rsidRPr="00465D17">
        <w:rPr>
          <w:rFonts w:ascii="Times New Roman" w:hAnsi="Times New Roman" w:cs="Times New Roman"/>
          <w:sz w:val="20"/>
          <w:szCs w:val="20"/>
        </w:rPr>
        <w:t xml:space="preserve">is one way to express the traditional description of language as sound with a meaning, traceable at least back to </w:t>
      </w:r>
      <w:r w:rsidR="00DE4761" w:rsidRPr="00465D17">
        <w:rPr>
          <w:rFonts w:ascii="Times New Roman" w:hAnsi="Times New Roman" w:cs="Times New Roman"/>
          <w:sz w:val="20"/>
          <w:szCs w:val="20"/>
        </w:rPr>
        <w:lastRenderedPageBreak/>
        <w:t>Aristotle’</w:t>
      </w:r>
      <w:r w:rsidR="007F2650" w:rsidRPr="00465D17">
        <w:rPr>
          <w:rFonts w:ascii="Times New Roman" w:hAnsi="Times New Roman" w:cs="Times New Roman"/>
          <w:sz w:val="20"/>
          <w:szCs w:val="20"/>
        </w:rPr>
        <w:t xml:space="preserve"> </w:t>
      </w:r>
      <w:r w:rsidR="002E7819" w:rsidRPr="00465D17">
        <w:rPr>
          <w:rFonts w:ascii="Times New Roman" w:hAnsi="Times New Roman" w:cs="Times New Roman"/>
          <w:sz w:val="20"/>
          <w:szCs w:val="20"/>
        </w:rPr>
        <w:t>(Chomsky, 1995:2)</w:t>
      </w:r>
      <w:r w:rsidR="007F2650" w:rsidRPr="00465D17">
        <w:rPr>
          <w:rFonts w:ascii="Times New Roman" w:hAnsi="Times New Roman" w:cs="Times New Roman"/>
          <w:sz w:val="20"/>
          <w:szCs w:val="20"/>
        </w:rPr>
        <w:t>. This characterisation</w:t>
      </w:r>
      <w:r w:rsidR="006748DE" w:rsidRPr="00465D17">
        <w:rPr>
          <w:rFonts w:ascii="Times New Roman" w:hAnsi="Times New Roman" w:cs="Times New Roman"/>
          <w:sz w:val="20"/>
          <w:szCs w:val="20"/>
        </w:rPr>
        <w:t xml:space="preserve"> looks distinctly similar to the Saussurian </w:t>
      </w:r>
      <w:r w:rsidR="006748DE" w:rsidRPr="00465D17">
        <w:rPr>
          <w:rFonts w:ascii="Times New Roman" w:hAnsi="Times New Roman" w:cs="Times New Roman"/>
          <w:i/>
          <w:sz w:val="20"/>
          <w:szCs w:val="20"/>
        </w:rPr>
        <w:t>sign</w:t>
      </w:r>
      <w:r w:rsidR="006748DE" w:rsidRPr="00465D17">
        <w:rPr>
          <w:rFonts w:ascii="Times New Roman" w:hAnsi="Times New Roman" w:cs="Times New Roman"/>
          <w:sz w:val="20"/>
          <w:szCs w:val="20"/>
        </w:rPr>
        <w:t xml:space="preserve">. </w:t>
      </w:r>
      <w:r w:rsidR="005A3D60" w:rsidRPr="00465D17">
        <w:rPr>
          <w:rFonts w:ascii="Times New Roman" w:hAnsi="Times New Roman" w:cs="Times New Roman"/>
          <w:sz w:val="20"/>
          <w:szCs w:val="20"/>
        </w:rPr>
        <w:t xml:space="preserve">A few pages later Chomsky claims discussion of such features as </w:t>
      </w:r>
      <w:r w:rsidR="005A3D60" w:rsidRPr="00465D17">
        <w:rPr>
          <w:rFonts w:ascii="Times New Roman" w:hAnsi="Times New Roman" w:cs="Times New Roman"/>
          <w:i/>
          <w:sz w:val="20"/>
          <w:szCs w:val="20"/>
        </w:rPr>
        <w:t>arbitrariness</w:t>
      </w:r>
      <w:r w:rsidR="005A3D60" w:rsidRPr="00465D17">
        <w:rPr>
          <w:rFonts w:ascii="Times New Roman" w:hAnsi="Times New Roman" w:cs="Times New Roman"/>
          <w:sz w:val="20"/>
          <w:szCs w:val="20"/>
        </w:rPr>
        <w:t xml:space="preserve"> to be orthogonal to </w:t>
      </w:r>
      <w:r w:rsidR="00815B24" w:rsidRPr="00465D17">
        <w:rPr>
          <w:rFonts w:ascii="Times New Roman" w:hAnsi="Times New Roman" w:cs="Times New Roman"/>
          <w:sz w:val="20"/>
          <w:szCs w:val="20"/>
        </w:rPr>
        <w:t xml:space="preserve">the </w:t>
      </w:r>
      <w:r w:rsidR="005A3D60" w:rsidRPr="00465D17">
        <w:rPr>
          <w:rFonts w:ascii="Times New Roman" w:hAnsi="Times New Roman" w:cs="Times New Roman"/>
          <w:sz w:val="20"/>
          <w:szCs w:val="20"/>
        </w:rPr>
        <w:t>principle goals of linguistic inquiry and declares his intention to ‘put these matters aside, along with many others that appear to be of limited relevance to the computational properties of language’ (ibid.: 8).</w:t>
      </w:r>
      <w:r w:rsidR="00E757A2" w:rsidRPr="00465D17">
        <w:rPr>
          <w:rFonts w:ascii="Times New Roman" w:hAnsi="Times New Roman" w:cs="Times New Roman"/>
          <w:sz w:val="20"/>
          <w:szCs w:val="20"/>
        </w:rPr>
        <w:t xml:space="preserve"> On other occasions</w:t>
      </w:r>
      <w:r w:rsidR="007F2650" w:rsidRPr="00465D17">
        <w:rPr>
          <w:rFonts w:ascii="Times New Roman" w:hAnsi="Times New Roman" w:cs="Times New Roman"/>
          <w:sz w:val="20"/>
          <w:szCs w:val="20"/>
        </w:rPr>
        <w:t>,</w:t>
      </w:r>
      <w:r w:rsidR="00E757A2" w:rsidRPr="00465D17">
        <w:rPr>
          <w:rFonts w:ascii="Times New Roman" w:hAnsi="Times New Roman" w:cs="Times New Roman"/>
          <w:sz w:val="20"/>
          <w:szCs w:val="20"/>
        </w:rPr>
        <w:t xml:space="preserve"> Chomsky is quite dismissive of the contribution of Saussure, </w:t>
      </w:r>
      <w:r w:rsidR="00834552">
        <w:rPr>
          <w:rFonts w:ascii="Times New Roman" w:hAnsi="Times New Roman" w:cs="Times New Roman"/>
          <w:sz w:val="20"/>
          <w:szCs w:val="20"/>
        </w:rPr>
        <w:t xml:space="preserve">reportedly </w:t>
      </w:r>
      <w:r w:rsidR="00584C4D" w:rsidRPr="00465D17">
        <w:rPr>
          <w:rFonts w:ascii="Times New Roman" w:hAnsi="Times New Roman" w:cs="Times New Roman"/>
          <w:sz w:val="20"/>
          <w:szCs w:val="20"/>
        </w:rPr>
        <w:t>maintaining that the content of the Course is insufficient to warrant being taught</w:t>
      </w:r>
      <w:r w:rsidR="00815B24" w:rsidRPr="00465D17">
        <w:rPr>
          <w:rFonts w:ascii="Times New Roman" w:hAnsi="Times New Roman" w:cs="Times New Roman"/>
          <w:sz w:val="20"/>
          <w:szCs w:val="20"/>
        </w:rPr>
        <w:t xml:space="preserve"> (</w:t>
      </w:r>
      <w:r w:rsidR="00834552">
        <w:rPr>
          <w:rFonts w:ascii="Times New Roman" w:hAnsi="Times New Roman" w:cs="Times New Roman"/>
          <w:sz w:val="20"/>
          <w:szCs w:val="20"/>
        </w:rPr>
        <w:t xml:space="preserve">Maher </w:t>
      </w:r>
      <w:r w:rsidR="00BB269C">
        <w:rPr>
          <w:rFonts w:ascii="Times New Roman" w:hAnsi="Times New Roman" w:cs="Times New Roman"/>
          <w:sz w:val="20"/>
          <w:szCs w:val="20"/>
        </w:rPr>
        <w:t>et al.</w:t>
      </w:r>
      <w:r w:rsidR="00834552">
        <w:rPr>
          <w:rFonts w:ascii="Times New Roman" w:hAnsi="Times New Roman" w:cs="Times New Roman"/>
          <w:sz w:val="20"/>
          <w:szCs w:val="20"/>
        </w:rPr>
        <w:t>, 199</w:t>
      </w:r>
      <w:r w:rsidR="00BB269C">
        <w:rPr>
          <w:rFonts w:ascii="Times New Roman" w:hAnsi="Times New Roman" w:cs="Times New Roman"/>
          <w:sz w:val="20"/>
          <w:szCs w:val="20"/>
        </w:rPr>
        <w:t>6</w:t>
      </w:r>
      <w:r w:rsidR="00815B24" w:rsidRPr="00465D17">
        <w:rPr>
          <w:rFonts w:ascii="Times New Roman" w:hAnsi="Times New Roman" w:cs="Times New Roman"/>
          <w:sz w:val="20"/>
          <w:szCs w:val="20"/>
        </w:rPr>
        <w:t>)</w:t>
      </w:r>
      <w:r w:rsidR="00584C4D" w:rsidRPr="00465D17">
        <w:rPr>
          <w:rFonts w:ascii="Times New Roman" w:hAnsi="Times New Roman" w:cs="Times New Roman"/>
          <w:sz w:val="20"/>
          <w:szCs w:val="20"/>
        </w:rPr>
        <w:t>.</w:t>
      </w:r>
      <w:r w:rsidR="00815B24" w:rsidRPr="00465D17">
        <w:rPr>
          <w:rFonts w:ascii="Times New Roman" w:hAnsi="Times New Roman" w:cs="Times New Roman"/>
          <w:sz w:val="20"/>
          <w:szCs w:val="20"/>
        </w:rPr>
        <w:t xml:space="preserve"> </w:t>
      </w:r>
    </w:p>
    <w:p w:rsidR="007F2650" w:rsidRPr="00465D17" w:rsidRDefault="007F2650" w:rsidP="0001123A">
      <w:pPr>
        <w:spacing w:after="0" w:line="480" w:lineRule="auto"/>
        <w:rPr>
          <w:rFonts w:ascii="Times New Roman" w:hAnsi="Times New Roman" w:cs="Times New Roman"/>
          <w:sz w:val="20"/>
          <w:szCs w:val="20"/>
        </w:rPr>
      </w:pPr>
    </w:p>
    <w:p w:rsidR="002E7819" w:rsidRPr="00465D17" w:rsidRDefault="00815B24"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From a functional perspective, such as Cognitive Linguistics, Saussure’s contribution is again assumed but rarely explicitly examined as Evans and Green explain:</w:t>
      </w:r>
    </w:p>
    <w:p w:rsidR="00DE4761" w:rsidRPr="00465D17" w:rsidRDefault="00DE4761"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‘This (symbolic) thesis holds that linguistic units are form-meaning pairings. This idea is not new in linguistics: indeed, it has its roots in the influential work of the Swiss linguist Ferdinand de Saussure (1857-1913) and is widely accepted by linguists of all theoretical persuasions’</w:t>
      </w:r>
      <w:r w:rsidR="00815B24" w:rsidRPr="00465D17">
        <w:rPr>
          <w:rFonts w:ascii="Times New Roman" w:hAnsi="Times New Roman" w:cs="Times New Roman"/>
          <w:sz w:val="20"/>
          <w:szCs w:val="20"/>
        </w:rPr>
        <w:tab/>
      </w:r>
      <w:r w:rsidRPr="00465D17">
        <w:rPr>
          <w:rFonts w:ascii="Times New Roman" w:hAnsi="Times New Roman" w:cs="Times New Roman"/>
          <w:sz w:val="20"/>
          <w:szCs w:val="20"/>
        </w:rPr>
        <w:t>(2006: 214)</w:t>
      </w:r>
    </w:p>
    <w:p w:rsidR="005332F5" w:rsidRPr="00465D17" w:rsidRDefault="007F265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L</w:t>
      </w:r>
      <w:r w:rsidR="00815B24" w:rsidRPr="00465D17">
        <w:rPr>
          <w:rFonts w:ascii="Times New Roman" w:hAnsi="Times New Roman" w:cs="Times New Roman"/>
          <w:sz w:val="20"/>
          <w:szCs w:val="20"/>
        </w:rPr>
        <w:t>ater in the same volume</w:t>
      </w:r>
      <w:r w:rsidRPr="00465D17">
        <w:rPr>
          <w:rFonts w:ascii="Times New Roman" w:hAnsi="Times New Roman" w:cs="Times New Roman"/>
          <w:sz w:val="20"/>
          <w:szCs w:val="20"/>
        </w:rPr>
        <w:t xml:space="preserve"> they go on to say that</w:t>
      </w:r>
      <w:r w:rsidR="00815B24" w:rsidRPr="00465D17">
        <w:rPr>
          <w:rFonts w:ascii="Times New Roman" w:hAnsi="Times New Roman" w:cs="Times New Roman"/>
          <w:sz w:val="20"/>
          <w:szCs w:val="20"/>
        </w:rPr>
        <w:t xml:space="preserve"> </w:t>
      </w:r>
      <w:r w:rsidR="00B67C5E" w:rsidRPr="00465D17">
        <w:rPr>
          <w:rFonts w:ascii="Times New Roman" w:hAnsi="Times New Roman" w:cs="Times New Roman"/>
          <w:sz w:val="20"/>
          <w:szCs w:val="20"/>
        </w:rPr>
        <w:t xml:space="preserve">‘while there are important differences between the Saussurian model and the cognitive model, the cognitive model adopts the idea of the Saussurian symbol’ (Evans &amp; Green, </w:t>
      </w:r>
      <w:r w:rsidRPr="00465D17">
        <w:rPr>
          <w:rFonts w:ascii="Times New Roman" w:hAnsi="Times New Roman" w:cs="Times New Roman"/>
          <w:sz w:val="20"/>
          <w:szCs w:val="20"/>
        </w:rPr>
        <w:t>ibid.</w:t>
      </w:r>
      <w:r w:rsidR="00B67C5E" w:rsidRPr="00465D17">
        <w:rPr>
          <w:rFonts w:ascii="Times New Roman" w:hAnsi="Times New Roman" w:cs="Times New Roman"/>
          <w:sz w:val="20"/>
          <w:szCs w:val="20"/>
        </w:rPr>
        <w:t>: 476)</w:t>
      </w:r>
      <w:r w:rsidR="00815B24" w:rsidRPr="00465D17">
        <w:rPr>
          <w:rFonts w:ascii="Times New Roman" w:hAnsi="Times New Roman" w:cs="Times New Roman"/>
          <w:sz w:val="20"/>
          <w:szCs w:val="20"/>
        </w:rPr>
        <w:t>. Similar claims are made in respect to other usage based writers, such as those in the framework of Cognitive Grammar in which the linguistic sign is stated to be ‘</w:t>
      </w:r>
      <w:r w:rsidR="00B67C5E" w:rsidRPr="00465D17">
        <w:rPr>
          <w:rFonts w:ascii="Times New Roman" w:hAnsi="Times New Roman" w:cs="Times New Roman"/>
          <w:sz w:val="20"/>
          <w:szCs w:val="20"/>
        </w:rPr>
        <w:t>comparable to the “symbolic unit” in Langacker’s theory as the central object of enquiry’ (Taylor, 2007: 579)</w:t>
      </w:r>
      <w:r w:rsidRPr="00465D17">
        <w:rPr>
          <w:rFonts w:ascii="Times New Roman" w:hAnsi="Times New Roman" w:cs="Times New Roman"/>
          <w:sz w:val="20"/>
          <w:szCs w:val="20"/>
        </w:rPr>
        <w:t xml:space="preserve">. This point is echoed by Nerlich and Clarke who make </w:t>
      </w:r>
      <w:r w:rsidR="00815B24" w:rsidRPr="00465D17">
        <w:rPr>
          <w:rFonts w:ascii="Times New Roman" w:hAnsi="Times New Roman" w:cs="Times New Roman"/>
          <w:sz w:val="20"/>
          <w:szCs w:val="20"/>
        </w:rPr>
        <w:t xml:space="preserve">the claim that </w:t>
      </w:r>
      <w:r w:rsidR="00B67C5E" w:rsidRPr="00465D17">
        <w:rPr>
          <w:rFonts w:ascii="Times New Roman" w:hAnsi="Times New Roman" w:cs="Times New Roman"/>
          <w:sz w:val="20"/>
          <w:szCs w:val="20"/>
        </w:rPr>
        <w:t>‘it is indisputable that at least some cognitive linguists, like Langacker, share with Saussure a concern with the linguistic sign even when this term is not explicitly used’ (2007: 598)</w:t>
      </w:r>
      <w:r w:rsidR="001E4A7C">
        <w:rPr>
          <w:rStyle w:val="FootnoteReference"/>
          <w:rFonts w:ascii="Times New Roman" w:hAnsi="Times New Roman" w:cs="Times New Roman"/>
          <w:sz w:val="20"/>
          <w:szCs w:val="20"/>
        </w:rPr>
        <w:footnoteReference w:id="1"/>
      </w:r>
      <w:r w:rsidR="00815B24" w:rsidRPr="00465D17">
        <w:rPr>
          <w:rFonts w:ascii="Times New Roman" w:hAnsi="Times New Roman" w:cs="Times New Roman"/>
          <w:sz w:val="20"/>
          <w:szCs w:val="20"/>
        </w:rPr>
        <w:t>. It is then surprising</w:t>
      </w:r>
      <w:r w:rsidR="008030FD" w:rsidRPr="00465D17">
        <w:rPr>
          <w:rFonts w:ascii="Times New Roman" w:hAnsi="Times New Roman" w:cs="Times New Roman"/>
          <w:sz w:val="20"/>
          <w:szCs w:val="20"/>
        </w:rPr>
        <w:t xml:space="preserve"> and welcome</w:t>
      </w:r>
      <w:r w:rsidR="00815B24" w:rsidRPr="00465D17">
        <w:rPr>
          <w:rFonts w:ascii="Times New Roman" w:hAnsi="Times New Roman" w:cs="Times New Roman"/>
          <w:sz w:val="20"/>
          <w:szCs w:val="20"/>
        </w:rPr>
        <w:t xml:space="preserve"> to encounter a </w:t>
      </w:r>
      <w:r w:rsidR="008030FD" w:rsidRPr="00465D17">
        <w:rPr>
          <w:rFonts w:ascii="Times New Roman" w:hAnsi="Times New Roman" w:cs="Times New Roman"/>
          <w:sz w:val="20"/>
          <w:szCs w:val="20"/>
        </w:rPr>
        <w:t xml:space="preserve">theory of language such as that outlined in Bouchard (2010, 2013, 2015) </w:t>
      </w:r>
      <w:r w:rsidR="00815B24" w:rsidRPr="00465D17">
        <w:rPr>
          <w:rFonts w:ascii="Times New Roman" w:hAnsi="Times New Roman" w:cs="Times New Roman"/>
          <w:sz w:val="20"/>
          <w:szCs w:val="20"/>
        </w:rPr>
        <w:t>in which the e</w:t>
      </w:r>
      <w:r w:rsidR="00DC462B" w:rsidRPr="00465D17">
        <w:rPr>
          <w:rFonts w:ascii="Times New Roman" w:hAnsi="Times New Roman" w:cs="Times New Roman"/>
          <w:sz w:val="20"/>
          <w:szCs w:val="20"/>
        </w:rPr>
        <w:t xml:space="preserve">xplicit </w:t>
      </w:r>
      <w:r w:rsidR="00815B24" w:rsidRPr="00465D17">
        <w:rPr>
          <w:rFonts w:ascii="Times New Roman" w:hAnsi="Times New Roman" w:cs="Times New Roman"/>
          <w:sz w:val="20"/>
          <w:szCs w:val="20"/>
        </w:rPr>
        <w:t>analysis of</w:t>
      </w:r>
      <w:r w:rsidR="00DC462B" w:rsidRPr="00465D17">
        <w:rPr>
          <w:rFonts w:ascii="Times New Roman" w:hAnsi="Times New Roman" w:cs="Times New Roman"/>
          <w:sz w:val="20"/>
          <w:szCs w:val="20"/>
        </w:rPr>
        <w:t xml:space="preserve"> Saussure</w:t>
      </w:r>
      <w:r w:rsidR="00815B24" w:rsidRPr="00465D17">
        <w:rPr>
          <w:rFonts w:ascii="Times New Roman" w:hAnsi="Times New Roman" w:cs="Times New Roman"/>
          <w:sz w:val="20"/>
          <w:szCs w:val="20"/>
        </w:rPr>
        <w:t xml:space="preserve"> is central. </w:t>
      </w:r>
    </w:p>
    <w:p w:rsidR="00B67C5E" w:rsidRPr="00465D17" w:rsidRDefault="00B67C5E" w:rsidP="0001123A">
      <w:pPr>
        <w:spacing w:after="0" w:line="480" w:lineRule="auto"/>
        <w:rPr>
          <w:rFonts w:ascii="Times New Roman" w:hAnsi="Times New Roman" w:cs="Times New Roman"/>
          <w:sz w:val="20"/>
          <w:szCs w:val="20"/>
        </w:rPr>
      </w:pPr>
    </w:p>
    <w:p w:rsidR="00E75A19" w:rsidRPr="00465D17" w:rsidRDefault="007F265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Bouchard</w:t>
      </w:r>
      <w:r w:rsidR="001F4554" w:rsidRPr="00465D17">
        <w:rPr>
          <w:rFonts w:ascii="Times New Roman" w:hAnsi="Times New Roman" w:cs="Times New Roman"/>
          <w:sz w:val="20"/>
          <w:szCs w:val="20"/>
        </w:rPr>
        <w:t xml:space="preserve"> </w:t>
      </w:r>
      <w:r w:rsidR="00B70A5A" w:rsidRPr="00465D17">
        <w:rPr>
          <w:rFonts w:ascii="Times New Roman" w:hAnsi="Times New Roman" w:cs="Times New Roman"/>
          <w:sz w:val="20"/>
          <w:szCs w:val="20"/>
        </w:rPr>
        <w:t>aims to provide a unified, comprehensive account of how language appeared in our species or one of its precursors.</w:t>
      </w:r>
      <w:r w:rsidR="006D5B3E" w:rsidRPr="00465D17">
        <w:rPr>
          <w:rFonts w:ascii="Times New Roman" w:hAnsi="Times New Roman" w:cs="Times New Roman"/>
          <w:sz w:val="20"/>
          <w:szCs w:val="20"/>
        </w:rPr>
        <w:t xml:space="preserve"> </w:t>
      </w:r>
      <w:r w:rsidR="00B70A5A" w:rsidRPr="00465D17">
        <w:rPr>
          <w:rFonts w:ascii="Times New Roman" w:hAnsi="Times New Roman" w:cs="Times New Roman"/>
          <w:sz w:val="20"/>
          <w:szCs w:val="20"/>
        </w:rPr>
        <w:t xml:space="preserve">Actually the author’s goal is even more ambitious than this, aspiring to provide not just an explanation for the origin and evolution of language but also a detailed account of </w:t>
      </w:r>
      <w:r w:rsidR="005F4B99" w:rsidRPr="00465D17">
        <w:rPr>
          <w:rFonts w:ascii="Times New Roman" w:hAnsi="Times New Roman" w:cs="Times New Roman"/>
          <w:sz w:val="20"/>
          <w:szCs w:val="20"/>
        </w:rPr>
        <w:t>a novel theory of the</w:t>
      </w:r>
      <w:r w:rsidR="00A25ED6" w:rsidRPr="00465D17">
        <w:rPr>
          <w:rFonts w:ascii="Times New Roman" w:hAnsi="Times New Roman" w:cs="Times New Roman"/>
          <w:sz w:val="20"/>
          <w:szCs w:val="20"/>
        </w:rPr>
        <w:t xml:space="preserve"> nature of language</w:t>
      </w:r>
      <w:r w:rsidR="00431FFD" w:rsidRPr="00465D17">
        <w:rPr>
          <w:rFonts w:ascii="Times New Roman" w:hAnsi="Times New Roman" w:cs="Times New Roman"/>
          <w:sz w:val="20"/>
          <w:szCs w:val="20"/>
        </w:rPr>
        <w:t xml:space="preserve">: </w:t>
      </w:r>
      <w:r w:rsidR="00431FFD" w:rsidRPr="00465D17">
        <w:rPr>
          <w:rFonts w:ascii="Times New Roman" w:hAnsi="Times New Roman" w:cs="Times New Roman"/>
          <w:i/>
          <w:sz w:val="20"/>
          <w:szCs w:val="20"/>
        </w:rPr>
        <w:t>Sa</w:t>
      </w:r>
      <w:r w:rsidR="00157300" w:rsidRPr="00465D17">
        <w:rPr>
          <w:rFonts w:ascii="Times New Roman" w:hAnsi="Times New Roman" w:cs="Times New Roman"/>
          <w:i/>
          <w:sz w:val="20"/>
          <w:szCs w:val="20"/>
        </w:rPr>
        <w:t>u</w:t>
      </w:r>
      <w:r w:rsidR="00431FFD" w:rsidRPr="00465D17">
        <w:rPr>
          <w:rFonts w:ascii="Times New Roman" w:hAnsi="Times New Roman" w:cs="Times New Roman"/>
          <w:i/>
          <w:sz w:val="20"/>
          <w:szCs w:val="20"/>
        </w:rPr>
        <w:t>ssurian Biolinguistics</w:t>
      </w:r>
      <w:r w:rsidR="00B70A5A" w:rsidRPr="00465D17">
        <w:rPr>
          <w:rFonts w:ascii="Times New Roman" w:hAnsi="Times New Roman" w:cs="Times New Roman"/>
          <w:sz w:val="20"/>
          <w:szCs w:val="20"/>
        </w:rPr>
        <w:t>.</w:t>
      </w:r>
      <w:r w:rsidR="00DC7905" w:rsidRPr="00465D17">
        <w:rPr>
          <w:rFonts w:ascii="Times New Roman" w:hAnsi="Times New Roman" w:cs="Times New Roman"/>
          <w:sz w:val="20"/>
          <w:szCs w:val="20"/>
        </w:rPr>
        <w:t xml:space="preserve"> His  account </w:t>
      </w:r>
      <w:r w:rsidR="00B70A5A" w:rsidRPr="00465D17">
        <w:rPr>
          <w:rFonts w:ascii="Times New Roman" w:hAnsi="Times New Roman" w:cs="Times New Roman"/>
          <w:sz w:val="20"/>
          <w:szCs w:val="20"/>
        </w:rPr>
        <w:t xml:space="preserve"> </w:t>
      </w:r>
      <w:r w:rsidR="00DC7905" w:rsidRPr="00465D17">
        <w:rPr>
          <w:rFonts w:ascii="Times New Roman" w:hAnsi="Times New Roman" w:cs="Times New Roman"/>
          <w:sz w:val="20"/>
          <w:szCs w:val="20"/>
        </w:rPr>
        <w:t xml:space="preserve">involves ‘a very simple idea. Language is a system that links concepts and percepts’ (2013: 61). In essence this is the Sign Theory of Language (STL), in which the only components are signifiers which represent a particular signified. Bouchard </w:t>
      </w:r>
      <w:r w:rsidR="00DC7905" w:rsidRPr="00465D17">
        <w:rPr>
          <w:rFonts w:ascii="Times New Roman" w:hAnsi="Times New Roman" w:cs="Times New Roman"/>
          <w:sz w:val="20"/>
          <w:szCs w:val="20"/>
        </w:rPr>
        <w:lastRenderedPageBreak/>
        <w:t>introduces his distinction between unit signs (U-signs) which correspond to words and morphemes, and combinatorial signs (C-signs) which include the conventions in any language for juxtaposition, grammatical marking and imposition of suprasegmentals on U-signs</w:t>
      </w:r>
      <w:r w:rsidR="00834552">
        <w:rPr>
          <w:rFonts w:ascii="Times New Roman" w:hAnsi="Times New Roman" w:cs="Times New Roman"/>
          <w:sz w:val="20"/>
          <w:szCs w:val="20"/>
        </w:rPr>
        <w:t xml:space="preserve"> (see discussion in section </w:t>
      </w:r>
      <w:r w:rsidR="00E50377">
        <w:rPr>
          <w:rFonts w:ascii="Times New Roman" w:hAnsi="Times New Roman" w:cs="Times New Roman"/>
          <w:sz w:val="20"/>
          <w:szCs w:val="20"/>
        </w:rPr>
        <w:t>5</w:t>
      </w:r>
      <w:r w:rsidR="00834552">
        <w:rPr>
          <w:rFonts w:ascii="Times New Roman" w:hAnsi="Times New Roman" w:cs="Times New Roman"/>
          <w:sz w:val="20"/>
          <w:szCs w:val="20"/>
        </w:rPr>
        <w:t xml:space="preserve"> below)</w:t>
      </w:r>
      <w:r w:rsidR="00DC7905" w:rsidRPr="00465D17">
        <w:rPr>
          <w:rFonts w:ascii="Times New Roman" w:hAnsi="Times New Roman" w:cs="Times New Roman"/>
          <w:sz w:val="20"/>
          <w:szCs w:val="20"/>
        </w:rPr>
        <w:t>.</w:t>
      </w:r>
    </w:p>
    <w:p w:rsidR="007238B5" w:rsidRPr="00465D17" w:rsidRDefault="007238B5" w:rsidP="0001123A">
      <w:pPr>
        <w:spacing w:after="0" w:line="480" w:lineRule="auto"/>
        <w:rPr>
          <w:rFonts w:ascii="Times New Roman" w:hAnsi="Times New Roman" w:cs="Times New Roman"/>
          <w:sz w:val="20"/>
          <w:szCs w:val="20"/>
        </w:rPr>
      </w:pPr>
    </w:p>
    <w:p w:rsidR="009D6A83" w:rsidRPr="00465D17" w:rsidRDefault="009D6A8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In the </w:t>
      </w:r>
      <w:r w:rsidR="005332F5" w:rsidRPr="00465D17">
        <w:rPr>
          <w:rFonts w:ascii="Times New Roman" w:hAnsi="Times New Roman" w:cs="Times New Roman"/>
          <w:sz w:val="20"/>
          <w:szCs w:val="20"/>
        </w:rPr>
        <w:t>next</w:t>
      </w:r>
      <w:r w:rsidRPr="00465D17">
        <w:rPr>
          <w:rFonts w:ascii="Times New Roman" w:hAnsi="Times New Roman" w:cs="Times New Roman"/>
          <w:sz w:val="20"/>
          <w:szCs w:val="20"/>
        </w:rPr>
        <w:t xml:space="preserve"> section </w:t>
      </w:r>
      <w:r w:rsidR="007238B5" w:rsidRPr="00465D17">
        <w:rPr>
          <w:rFonts w:ascii="Times New Roman" w:hAnsi="Times New Roman" w:cs="Times New Roman"/>
          <w:sz w:val="20"/>
          <w:szCs w:val="20"/>
        </w:rPr>
        <w:t xml:space="preserve">I deal with the </w:t>
      </w:r>
      <w:r w:rsidR="00691C58">
        <w:rPr>
          <w:rFonts w:ascii="Times New Roman" w:hAnsi="Times New Roman" w:cs="Times New Roman"/>
          <w:sz w:val="20"/>
          <w:szCs w:val="20"/>
        </w:rPr>
        <w:t xml:space="preserve">nature and evolution of the </w:t>
      </w:r>
      <w:r w:rsidR="007238B5" w:rsidRPr="00465D17">
        <w:rPr>
          <w:rFonts w:ascii="Times New Roman" w:hAnsi="Times New Roman" w:cs="Times New Roman"/>
          <w:sz w:val="20"/>
          <w:szCs w:val="20"/>
        </w:rPr>
        <w:t xml:space="preserve">cognitive processes that underpin </w:t>
      </w:r>
      <w:r w:rsidR="007F2650" w:rsidRPr="00465D17">
        <w:rPr>
          <w:rFonts w:ascii="Times New Roman" w:hAnsi="Times New Roman" w:cs="Times New Roman"/>
          <w:sz w:val="20"/>
          <w:szCs w:val="20"/>
        </w:rPr>
        <w:t>Bouchard’s</w:t>
      </w:r>
      <w:r w:rsidR="007238B5" w:rsidRPr="00465D17">
        <w:rPr>
          <w:rFonts w:ascii="Times New Roman" w:hAnsi="Times New Roman" w:cs="Times New Roman"/>
          <w:sz w:val="20"/>
          <w:szCs w:val="20"/>
        </w:rPr>
        <w:t xml:space="preserve"> interpretation of language: </w:t>
      </w:r>
      <w:r w:rsidR="0098776F" w:rsidRPr="00465D17">
        <w:rPr>
          <w:rFonts w:ascii="Times New Roman" w:hAnsi="Times New Roman" w:cs="Times New Roman"/>
          <w:sz w:val="20"/>
          <w:szCs w:val="20"/>
        </w:rPr>
        <w:t xml:space="preserve">the </w:t>
      </w:r>
      <w:r w:rsidR="0098776F" w:rsidRPr="00465D17">
        <w:rPr>
          <w:rFonts w:ascii="Times New Roman" w:hAnsi="Times New Roman" w:cs="Times New Roman"/>
          <w:i/>
          <w:sz w:val="20"/>
          <w:szCs w:val="20"/>
        </w:rPr>
        <w:t>Human-specific adaptive suite</w:t>
      </w:r>
      <w:r w:rsidR="0098776F" w:rsidRPr="00465D17">
        <w:rPr>
          <w:rFonts w:ascii="Times New Roman" w:hAnsi="Times New Roman" w:cs="Times New Roman"/>
          <w:sz w:val="20"/>
          <w:szCs w:val="20"/>
        </w:rPr>
        <w:t xml:space="preserve">, central to which are </w:t>
      </w:r>
      <w:r w:rsidR="007238B5" w:rsidRPr="00465D17">
        <w:rPr>
          <w:rFonts w:ascii="Times New Roman" w:hAnsi="Times New Roman" w:cs="Times New Roman"/>
          <w:i/>
          <w:sz w:val="20"/>
          <w:szCs w:val="20"/>
        </w:rPr>
        <w:t>Offline Brain Systems</w:t>
      </w:r>
      <w:r w:rsidR="007238B5" w:rsidRPr="00465D17">
        <w:rPr>
          <w:rFonts w:ascii="Times New Roman" w:hAnsi="Times New Roman" w:cs="Times New Roman"/>
          <w:sz w:val="20"/>
          <w:szCs w:val="20"/>
        </w:rPr>
        <w:t xml:space="preserve">. </w:t>
      </w:r>
      <w:r w:rsidR="00C64136" w:rsidRPr="00465D17">
        <w:rPr>
          <w:rFonts w:ascii="Times New Roman" w:hAnsi="Times New Roman" w:cs="Times New Roman"/>
          <w:sz w:val="20"/>
          <w:szCs w:val="20"/>
        </w:rPr>
        <w:t xml:space="preserve">In section 3 </w:t>
      </w:r>
      <w:r w:rsidRPr="00465D17">
        <w:rPr>
          <w:rFonts w:ascii="Times New Roman" w:hAnsi="Times New Roman" w:cs="Times New Roman"/>
          <w:sz w:val="20"/>
          <w:szCs w:val="20"/>
        </w:rPr>
        <w:t>I will</w:t>
      </w:r>
      <w:r w:rsidR="00C64136" w:rsidRPr="00465D17">
        <w:rPr>
          <w:rFonts w:ascii="Times New Roman" w:hAnsi="Times New Roman" w:cs="Times New Roman"/>
          <w:sz w:val="20"/>
          <w:szCs w:val="20"/>
        </w:rPr>
        <w:t xml:space="preserve"> then</w:t>
      </w:r>
      <w:r w:rsidRPr="00465D17">
        <w:rPr>
          <w:rFonts w:ascii="Times New Roman" w:hAnsi="Times New Roman" w:cs="Times New Roman"/>
          <w:sz w:val="20"/>
          <w:szCs w:val="20"/>
        </w:rPr>
        <w:t xml:space="preserve"> </w:t>
      </w:r>
      <w:r w:rsidR="00811EB0" w:rsidRPr="00465D17">
        <w:rPr>
          <w:rFonts w:ascii="Times New Roman" w:hAnsi="Times New Roman" w:cs="Times New Roman"/>
          <w:sz w:val="20"/>
          <w:szCs w:val="20"/>
        </w:rPr>
        <w:t xml:space="preserve">examine </w:t>
      </w:r>
      <w:r w:rsidR="007F2650" w:rsidRPr="00465D17">
        <w:rPr>
          <w:rFonts w:ascii="Times New Roman" w:hAnsi="Times New Roman" w:cs="Times New Roman"/>
          <w:sz w:val="20"/>
          <w:szCs w:val="20"/>
        </w:rPr>
        <w:t>his</w:t>
      </w:r>
      <w:r w:rsidR="00811EB0" w:rsidRPr="00465D17">
        <w:rPr>
          <w:rFonts w:ascii="Times New Roman" w:hAnsi="Times New Roman" w:cs="Times New Roman"/>
          <w:sz w:val="20"/>
          <w:szCs w:val="20"/>
        </w:rPr>
        <w:t xml:space="preserve"> </w:t>
      </w:r>
      <w:r w:rsidR="007F2650" w:rsidRPr="00465D17">
        <w:rPr>
          <w:rFonts w:ascii="Times New Roman" w:hAnsi="Times New Roman" w:cs="Times New Roman"/>
          <w:sz w:val="20"/>
          <w:szCs w:val="20"/>
        </w:rPr>
        <w:t xml:space="preserve">analysis </w:t>
      </w:r>
      <w:r w:rsidR="00811EB0" w:rsidRPr="00465D17">
        <w:rPr>
          <w:rFonts w:ascii="Times New Roman" w:hAnsi="Times New Roman" w:cs="Times New Roman"/>
          <w:sz w:val="20"/>
          <w:szCs w:val="20"/>
        </w:rPr>
        <w:t xml:space="preserve">and development of the work of Saussure </w:t>
      </w:r>
      <w:r w:rsidR="00567BBC" w:rsidRPr="00465D17">
        <w:rPr>
          <w:rFonts w:ascii="Times New Roman" w:hAnsi="Times New Roman" w:cs="Times New Roman"/>
          <w:sz w:val="20"/>
          <w:szCs w:val="20"/>
        </w:rPr>
        <w:t>including</w:t>
      </w:r>
      <w:r w:rsidR="00811EB0" w:rsidRPr="00465D17">
        <w:rPr>
          <w:rFonts w:ascii="Times New Roman" w:hAnsi="Times New Roman" w:cs="Times New Roman"/>
          <w:sz w:val="20"/>
          <w:szCs w:val="20"/>
        </w:rPr>
        <w:t xml:space="preserve"> a discussion of some fundamental problems in the notion of the Saussurian sign and how effectively Bouchard deals with them</w:t>
      </w:r>
      <w:r w:rsidR="00157300" w:rsidRPr="00465D17">
        <w:rPr>
          <w:rFonts w:ascii="Times New Roman" w:hAnsi="Times New Roman" w:cs="Times New Roman"/>
          <w:sz w:val="20"/>
          <w:szCs w:val="20"/>
        </w:rPr>
        <w:t xml:space="preserve">. Section </w:t>
      </w:r>
      <w:r w:rsidR="00C64136" w:rsidRPr="00465D17">
        <w:rPr>
          <w:rFonts w:ascii="Times New Roman" w:hAnsi="Times New Roman" w:cs="Times New Roman"/>
          <w:sz w:val="20"/>
          <w:szCs w:val="20"/>
        </w:rPr>
        <w:t>4</w:t>
      </w:r>
      <w:r w:rsidR="00157300" w:rsidRPr="00465D17">
        <w:rPr>
          <w:rFonts w:ascii="Times New Roman" w:hAnsi="Times New Roman" w:cs="Times New Roman"/>
          <w:sz w:val="20"/>
          <w:szCs w:val="20"/>
        </w:rPr>
        <w:t xml:space="preserve"> then</w:t>
      </w:r>
      <w:r w:rsidR="00811EB0" w:rsidRPr="00465D17">
        <w:rPr>
          <w:rFonts w:ascii="Times New Roman" w:hAnsi="Times New Roman" w:cs="Times New Roman"/>
          <w:sz w:val="20"/>
          <w:szCs w:val="20"/>
        </w:rPr>
        <w:t xml:space="preserve"> </w:t>
      </w:r>
      <w:r w:rsidR="00157300" w:rsidRPr="00465D17">
        <w:rPr>
          <w:rFonts w:ascii="Times New Roman" w:hAnsi="Times New Roman" w:cs="Times New Roman"/>
          <w:sz w:val="20"/>
          <w:szCs w:val="20"/>
        </w:rPr>
        <w:t>considers the</w:t>
      </w:r>
      <w:r w:rsidR="00811EB0" w:rsidRPr="00465D17">
        <w:rPr>
          <w:rFonts w:ascii="Times New Roman" w:hAnsi="Times New Roman" w:cs="Times New Roman"/>
          <w:sz w:val="20"/>
          <w:szCs w:val="20"/>
        </w:rPr>
        <w:t xml:space="preserve"> relationship between language and thought in </w:t>
      </w:r>
      <w:r w:rsidR="007F2650" w:rsidRPr="00465D17">
        <w:rPr>
          <w:rFonts w:ascii="Times New Roman" w:hAnsi="Times New Roman" w:cs="Times New Roman"/>
          <w:sz w:val="20"/>
          <w:szCs w:val="20"/>
        </w:rPr>
        <w:t>his</w:t>
      </w:r>
      <w:r w:rsidR="005F4B99" w:rsidRPr="00465D17">
        <w:rPr>
          <w:rFonts w:ascii="Times New Roman" w:hAnsi="Times New Roman" w:cs="Times New Roman"/>
          <w:sz w:val="20"/>
          <w:szCs w:val="20"/>
        </w:rPr>
        <w:t xml:space="preserve"> theory,</w:t>
      </w:r>
      <w:r w:rsidRPr="00465D17">
        <w:rPr>
          <w:rFonts w:ascii="Times New Roman" w:hAnsi="Times New Roman" w:cs="Times New Roman"/>
          <w:sz w:val="20"/>
          <w:szCs w:val="20"/>
        </w:rPr>
        <w:t xml:space="preserve"> </w:t>
      </w:r>
      <w:r w:rsidR="00811EB0" w:rsidRPr="00465D17">
        <w:rPr>
          <w:rFonts w:ascii="Times New Roman" w:hAnsi="Times New Roman" w:cs="Times New Roman"/>
          <w:sz w:val="20"/>
          <w:szCs w:val="20"/>
        </w:rPr>
        <w:t xml:space="preserve">with particular reference to the problems of linguistic relativity. </w:t>
      </w:r>
      <w:r w:rsidR="00C64136" w:rsidRPr="00465D17">
        <w:rPr>
          <w:rFonts w:ascii="Times New Roman" w:hAnsi="Times New Roman" w:cs="Times New Roman"/>
          <w:sz w:val="20"/>
          <w:szCs w:val="20"/>
        </w:rPr>
        <w:t>S</w:t>
      </w:r>
      <w:r w:rsidR="00157300" w:rsidRPr="00465D17">
        <w:rPr>
          <w:rFonts w:ascii="Times New Roman" w:hAnsi="Times New Roman" w:cs="Times New Roman"/>
          <w:sz w:val="20"/>
          <w:szCs w:val="20"/>
        </w:rPr>
        <w:t xml:space="preserve">ection </w:t>
      </w:r>
      <w:r w:rsidR="00C64136" w:rsidRPr="00465D17">
        <w:rPr>
          <w:rFonts w:ascii="Times New Roman" w:hAnsi="Times New Roman" w:cs="Times New Roman"/>
          <w:sz w:val="20"/>
          <w:szCs w:val="20"/>
        </w:rPr>
        <w:t>5</w:t>
      </w:r>
      <w:r w:rsidR="00157300" w:rsidRPr="00465D17">
        <w:rPr>
          <w:rFonts w:ascii="Times New Roman" w:hAnsi="Times New Roman" w:cs="Times New Roman"/>
          <w:sz w:val="20"/>
          <w:szCs w:val="20"/>
        </w:rPr>
        <w:t xml:space="preserve"> </w:t>
      </w:r>
      <w:r w:rsidR="007B6010" w:rsidRPr="00465D17">
        <w:rPr>
          <w:rFonts w:ascii="Times New Roman" w:hAnsi="Times New Roman" w:cs="Times New Roman"/>
          <w:sz w:val="20"/>
          <w:szCs w:val="20"/>
        </w:rPr>
        <w:t>looks at</w:t>
      </w:r>
      <w:r w:rsidR="00691C58">
        <w:rPr>
          <w:rFonts w:ascii="Times New Roman" w:hAnsi="Times New Roman" w:cs="Times New Roman"/>
          <w:sz w:val="20"/>
          <w:szCs w:val="20"/>
        </w:rPr>
        <w:t xml:space="preserve"> </w:t>
      </w:r>
      <w:r w:rsidR="005D2E7C">
        <w:rPr>
          <w:rFonts w:ascii="Times New Roman" w:hAnsi="Times New Roman" w:cs="Times New Roman"/>
          <w:sz w:val="20"/>
          <w:szCs w:val="20"/>
        </w:rPr>
        <w:t>Bouchard’s notions of U-signs and C-signs</w:t>
      </w:r>
      <w:r w:rsidR="00691C58">
        <w:rPr>
          <w:rFonts w:ascii="Times New Roman" w:hAnsi="Times New Roman" w:cs="Times New Roman"/>
          <w:sz w:val="20"/>
          <w:szCs w:val="20"/>
        </w:rPr>
        <w:t xml:space="preserve"> in more detail</w:t>
      </w:r>
      <w:r w:rsidR="007B6010" w:rsidRPr="00465D17">
        <w:rPr>
          <w:rFonts w:ascii="Times New Roman" w:hAnsi="Times New Roman" w:cs="Times New Roman"/>
          <w:sz w:val="20"/>
          <w:szCs w:val="20"/>
        </w:rPr>
        <w:t xml:space="preserve"> </w:t>
      </w:r>
      <w:r w:rsidR="00691C58">
        <w:rPr>
          <w:rFonts w:ascii="Times New Roman" w:hAnsi="Times New Roman" w:cs="Times New Roman"/>
          <w:sz w:val="20"/>
          <w:szCs w:val="20"/>
        </w:rPr>
        <w:t xml:space="preserve">before considering </w:t>
      </w:r>
      <w:r w:rsidR="007B6010" w:rsidRPr="00465D17">
        <w:rPr>
          <w:rFonts w:ascii="Times New Roman" w:hAnsi="Times New Roman" w:cs="Times New Roman"/>
          <w:sz w:val="20"/>
          <w:szCs w:val="20"/>
        </w:rPr>
        <w:t xml:space="preserve">the role of protolanguage in </w:t>
      </w:r>
      <w:r w:rsidR="005D2E7C">
        <w:rPr>
          <w:rFonts w:ascii="Times New Roman" w:hAnsi="Times New Roman" w:cs="Times New Roman"/>
          <w:sz w:val="20"/>
          <w:szCs w:val="20"/>
        </w:rPr>
        <w:t>his</w:t>
      </w:r>
      <w:r w:rsidR="005D2E7C" w:rsidRPr="00465D17">
        <w:rPr>
          <w:rFonts w:ascii="Times New Roman" w:hAnsi="Times New Roman" w:cs="Times New Roman"/>
          <w:sz w:val="20"/>
          <w:szCs w:val="20"/>
        </w:rPr>
        <w:t xml:space="preserve"> </w:t>
      </w:r>
      <w:r w:rsidR="007B6010" w:rsidRPr="00465D17">
        <w:rPr>
          <w:rFonts w:ascii="Times New Roman" w:hAnsi="Times New Roman" w:cs="Times New Roman"/>
          <w:sz w:val="20"/>
          <w:szCs w:val="20"/>
        </w:rPr>
        <w:t>evolutionary scenario</w:t>
      </w:r>
      <w:r w:rsidR="00691C58">
        <w:rPr>
          <w:rFonts w:ascii="Times New Roman" w:hAnsi="Times New Roman" w:cs="Times New Roman"/>
          <w:sz w:val="20"/>
          <w:szCs w:val="20"/>
        </w:rPr>
        <w:t>.</w:t>
      </w:r>
      <w:r w:rsidR="005D2E7C">
        <w:rPr>
          <w:rFonts w:ascii="Times New Roman" w:hAnsi="Times New Roman" w:cs="Times New Roman"/>
          <w:sz w:val="20"/>
          <w:szCs w:val="20"/>
        </w:rPr>
        <w:t>. Section 6 examines the application of the STL</w:t>
      </w:r>
      <w:r w:rsidR="00F85AA7">
        <w:rPr>
          <w:rFonts w:ascii="Times New Roman" w:hAnsi="Times New Roman" w:cs="Times New Roman"/>
          <w:sz w:val="20"/>
          <w:szCs w:val="20"/>
        </w:rPr>
        <w:t xml:space="preserve"> </w:t>
      </w:r>
      <w:r w:rsidR="00304779">
        <w:rPr>
          <w:rFonts w:ascii="Times New Roman" w:hAnsi="Times New Roman" w:cs="Times New Roman"/>
          <w:sz w:val="20"/>
          <w:szCs w:val="20"/>
        </w:rPr>
        <w:t>in relation to</w:t>
      </w:r>
      <w:r w:rsidR="00F85AA7">
        <w:rPr>
          <w:rFonts w:ascii="Times New Roman" w:hAnsi="Times New Roman" w:cs="Times New Roman"/>
          <w:sz w:val="20"/>
          <w:szCs w:val="20"/>
        </w:rPr>
        <w:t xml:space="preserve"> linguistic phenomena,</w:t>
      </w:r>
      <w:r w:rsidR="007B6010" w:rsidRPr="00465D17">
        <w:rPr>
          <w:rFonts w:ascii="Times New Roman" w:hAnsi="Times New Roman" w:cs="Times New Roman"/>
          <w:sz w:val="20"/>
          <w:szCs w:val="20"/>
        </w:rPr>
        <w:t xml:space="preserve"> </w:t>
      </w:r>
      <w:r w:rsidR="00567BBC" w:rsidRPr="00465D17">
        <w:rPr>
          <w:rFonts w:ascii="Times New Roman" w:hAnsi="Times New Roman" w:cs="Times New Roman"/>
          <w:sz w:val="20"/>
          <w:szCs w:val="20"/>
        </w:rPr>
        <w:t>and</w:t>
      </w:r>
      <w:r w:rsidR="007B6010" w:rsidRPr="00465D17">
        <w:rPr>
          <w:rFonts w:ascii="Times New Roman" w:hAnsi="Times New Roman" w:cs="Times New Roman"/>
          <w:sz w:val="20"/>
          <w:szCs w:val="20"/>
        </w:rPr>
        <w:t xml:space="preserve"> I make some final comments in a short conclusion.</w:t>
      </w:r>
    </w:p>
    <w:p w:rsidR="00567BBC" w:rsidRPr="00465D17" w:rsidRDefault="00567BBC" w:rsidP="0001123A">
      <w:pPr>
        <w:spacing w:after="0" w:line="480" w:lineRule="auto"/>
        <w:rPr>
          <w:rFonts w:ascii="Times New Roman" w:hAnsi="Times New Roman" w:cs="Times New Roman"/>
          <w:sz w:val="20"/>
          <w:szCs w:val="20"/>
        </w:rPr>
      </w:pPr>
    </w:p>
    <w:p w:rsidR="00B6301F" w:rsidRPr="00465D17" w:rsidRDefault="005332F5"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For</w:t>
      </w:r>
      <w:r w:rsidR="001B2998" w:rsidRPr="00465D17">
        <w:rPr>
          <w:rFonts w:ascii="Times New Roman" w:hAnsi="Times New Roman" w:cs="Times New Roman"/>
          <w:sz w:val="20"/>
          <w:szCs w:val="20"/>
        </w:rPr>
        <w:t xml:space="preserve"> Bouchard ‘the most important reason’ (</w:t>
      </w:r>
      <w:r w:rsidR="007F2650" w:rsidRPr="00465D17">
        <w:rPr>
          <w:rFonts w:ascii="Times New Roman" w:hAnsi="Times New Roman" w:cs="Times New Roman"/>
          <w:sz w:val="20"/>
          <w:szCs w:val="20"/>
        </w:rPr>
        <w:t>2013:</w:t>
      </w:r>
      <w:r w:rsidR="00B6301F" w:rsidRPr="00465D17">
        <w:rPr>
          <w:rFonts w:ascii="Times New Roman" w:hAnsi="Times New Roman" w:cs="Times New Roman"/>
          <w:sz w:val="20"/>
          <w:szCs w:val="20"/>
        </w:rPr>
        <w:t xml:space="preserve"> </w:t>
      </w:r>
      <w:r w:rsidR="001B2998" w:rsidRPr="00465D17">
        <w:rPr>
          <w:rFonts w:ascii="Times New Roman" w:hAnsi="Times New Roman" w:cs="Times New Roman"/>
          <w:sz w:val="20"/>
          <w:szCs w:val="20"/>
        </w:rPr>
        <w:t>5)</w:t>
      </w:r>
      <w:r w:rsidRPr="00465D17">
        <w:rPr>
          <w:rFonts w:ascii="Times New Roman" w:hAnsi="Times New Roman" w:cs="Times New Roman"/>
          <w:sz w:val="20"/>
          <w:szCs w:val="20"/>
        </w:rPr>
        <w:t xml:space="preserve"> for the task he undertakes is that </w:t>
      </w:r>
      <w:r w:rsidR="001B2998" w:rsidRPr="00465D17">
        <w:rPr>
          <w:rFonts w:ascii="Times New Roman" w:hAnsi="Times New Roman" w:cs="Times New Roman"/>
          <w:sz w:val="20"/>
          <w:szCs w:val="20"/>
        </w:rPr>
        <w:t>a convincing evolutionary narrative can act as a constraint on any viable theory of language</w:t>
      </w:r>
      <w:r w:rsidR="00B6301F" w:rsidRPr="00465D17">
        <w:rPr>
          <w:rFonts w:ascii="Times New Roman" w:hAnsi="Times New Roman" w:cs="Times New Roman"/>
          <w:sz w:val="20"/>
          <w:szCs w:val="20"/>
        </w:rPr>
        <w:t>. Of course different aspects of language may have very different evolutionary scenarios, a distinction highlighted by Hauser et al. (2002), Hauser et al. (2007) and others. Precisely which aspects of language Bouchard is concerned with</w:t>
      </w:r>
      <w:r w:rsidR="007734BB" w:rsidRPr="00465D17">
        <w:rPr>
          <w:rFonts w:ascii="Times New Roman" w:hAnsi="Times New Roman" w:cs="Times New Roman"/>
          <w:sz w:val="20"/>
          <w:szCs w:val="20"/>
        </w:rPr>
        <w:t xml:space="preserve">, that which constitutes the </w:t>
      </w:r>
      <w:r w:rsidR="00120738" w:rsidRPr="00465D17">
        <w:rPr>
          <w:rFonts w:ascii="Times New Roman" w:hAnsi="Times New Roman" w:cs="Times New Roman"/>
          <w:i/>
          <w:sz w:val="20"/>
          <w:szCs w:val="20"/>
        </w:rPr>
        <w:t>Bio</w:t>
      </w:r>
      <w:r w:rsidR="00120738">
        <w:rPr>
          <w:rFonts w:ascii="Times New Roman" w:hAnsi="Times New Roman" w:cs="Times New Roman"/>
          <w:i/>
          <w:sz w:val="20"/>
          <w:szCs w:val="20"/>
        </w:rPr>
        <w:t>linguistics</w:t>
      </w:r>
      <w:r w:rsidR="007734BB" w:rsidRPr="00465D17">
        <w:rPr>
          <w:rFonts w:ascii="Times New Roman" w:hAnsi="Times New Roman" w:cs="Times New Roman"/>
          <w:sz w:val="20"/>
          <w:szCs w:val="20"/>
        </w:rPr>
        <w:t xml:space="preserve">, </w:t>
      </w:r>
      <w:r w:rsidR="00B6301F" w:rsidRPr="00465D17">
        <w:rPr>
          <w:rFonts w:ascii="Times New Roman" w:hAnsi="Times New Roman" w:cs="Times New Roman"/>
          <w:sz w:val="20"/>
          <w:szCs w:val="20"/>
        </w:rPr>
        <w:t xml:space="preserve"> are </w:t>
      </w:r>
      <w:r w:rsidR="007734BB" w:rsidRPr="00465D17">
        <w:rPr>
          <w:rFonts w:ascii="Times New Roman" w:hAnsi="Times New Roman" w:cs="Times New Roman"/>
          <w:sz w:val="20"/>
          <w:szCs w:val="20"/>
        </w:rPr>
        <w:t>discussed</w:t>
      </w:r>
      <w:r w:rsidR="00B6301F" w:rsidRPr="00465D17">
        <w:rPr>
          <w:rFonts w:ascii="Times New Roman" w:hAnsi="Times New Roman" w:cs="Times New Roman"/>
          <w:sz w:val="20"/>
          <w:szCs w:val="20"/>
        </w:rPr>
        <w:t xml:space="preserve"> </w:t>
      </w:r>
      <w:r w:rsidR="007734BB" w:rsidRPr="00465D17">
        <w:rPr>
          <w:rFonts w:ascii="Times New Roman" w:hAnsi="Times New Roman" w:cs="Times New Roman"/>
          <w:sz w:val="20"/>
          <w:szCs w:val="20"/>
        </w:rPr>
        <w:t xml:space="preserve">in detail </w:t>
      </w:r>
      <w:r w:rsidR="00B6301F" w:rsidRPr="00465D17">
        <w:rPr>
          <w:rFonts w:ascii="Times New Roman" w:hAnsi="Times New Roman" w:cs="Times New Roman"/>
          <w:sz w:val="20"/>
          <w:szCs w:val="20"/>
        </w:rPr>
        <w:t>in</w:t>
      </w:r>
      <w:r w:rsidR="00567BBC" w:rsidRPr="00465D17">
        <w:rPr>
          <w:rFonts w:ascii="Times New Roman" w:hAnsi="Times New Roman" w:cs="Times New Roman"/>
          <w:sz w:val="20"/>
          <w:szCs w:val="20"/>
        </w:rPr>
        <w:t xml:space="preserve"> the next</w:t>
      </w:r>
      <w:r w:rsidR="00B6301F" w:rsidRPr="00465D17">
        <w:rPr>
          <w:rFonts w:ascii="Times New Roman" w:hAnsi="Times New Roman" w:cs="Times New Roman"/>
          <w:sz w:val="20"/>
          <w:szCs w:val="20"/>
        </w:rPr>
        <w:t xml:space="preserve"> section</w:t>
      </w:r>
      <w:r w:rsidR="00C64136" w:rsidRPr="00465D17">
        <w:rPr>
          <w:rFonts w:ascii="Times New Roman" w:hAnsi="Times New Roman" w:cs="Times New Roman"/>
          <w:sz w:val="20"/>
          <w:szCs w:val="20"/>
        </w:rPr>
        <w:t>s</w:t>
      </w:r>
      <w:r w:rsidR="00B6301F" w:rsidRPr="00465D17">
        <w:rPr>
          <w:rFonts w:ascii="Times New Roman" w:hAnsi="Times New Roman" w:cs="Times New Roman"/>
          <w:sz w:val="20"/>
          <w:szCs w:val="20"/>
        </w:rPr>
        <w:t xml:space="preserve">.   </w:t>
      </w:r>
    </w:p>
    <w:p w:rsidR="007734BB" w:rsidRPr="00465D17" w:rsidRDefault="007734BB" w:rsidP="0001123A">
      <w:pPr>
        <w:spacing w:after="0" w:line="480" w:lineRule="auto"/>
        <w:rPr>
          <w:rFonts w:ascii="Times New Roman" w:hAnsi="Times New Roman" w:cs="Times New Roman"/>
          <w:sz w:val="20"/>
          <w:szCs w:val="20"/>
        </w:rPr>
      </w:pPr>
    </w:p>
    <w:p w:rsidR="00D079E9" w:rsidRPr="00465D17" w:rsidRDefault="001B2998"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In </w:t>
      </w:r>
      <w:r w:rsidR="000F4052" w:rsidRPr="00465D17">
        <w:rPr>
          <w:rFonts w:ascii="Times New Roman" w:hAnsi="Times New Roman" w:cs="Times New Roman"/>
          <w:sz w:val="20"/>
          <w:szCs w:val="20"/>
        </w:rPr>
        <w:t>approaching the subject</w:t>
      </w:r>
      <w:r w:rsidR="00585AAE" w:rsidRPr="00465D17">
        <w:rPr>
          <w:rFonts w:ascii="Times New Roman" w:hAnsi="Times New Roman" w:cs="Times New Roman"/>
          <w:sz w:val="20"/>
          <w:szCs w:val="20"/>
        </w:rPr>
        <w:t>,</w:t>
      </w:r>
      <w:r w:rsidR="000F4052" w:rsidRPr="00465D17">
        <w:rPr>
          <w:rFonts w:ascii="Times New Roman" w:hAnsi="Times New Roman" w:cs="Times New Roman"/>
          <w:sz w:val="20"/>
          <w:szCs w:val="20"/>
        </w:rPr>
        <w:t xml:space="preserve"> Bouchard sets himself two questions</w:t>
      </w:r>
      <w:r w:rsidR="00D079E9" w:rsidRPr="00465D17">
        <w:rPr>
          <w:rFonts w:ascii="Times New Roman" w:hAnsi="Times New Roman" w:cs="Times New Roman"/>
          <w:sz w:val="20"/>
          <w:szCs w:val="20"/>
        </w:rPr>
        <w:t xml:space="preserve"> which address respectively the ‘origin’ and ‘nature’ of language. The</w:t>
      </w:r>
      <w:r w:rsidR="00492991" w:rsidRPr="00465D17">
        <w:rPr>
          <w:rFonts w:ascii="Times New Roman" w:hAnsi="Times New Roman" w:cs="Times New Roman"/>
          <w:sz w:val="20"/>
          <w:szCs w:val="20"/>
        </w:rPr>
        <w:t xml:space="preserve"> first</w:t>
      </w:r>
      <w:r w:rsidR="00D079E9" w:rsidRPr="00465D17">
        <w:rPr>
          <w:rFonts w:ascii="Times New Roman" w:hAnsi="Times New Roman" w:cs="Times New Roman"/>
          <w:sz w:val="20"/>
          <w:szCs w:val="20"/>
        </w:rPr>
        <w:t xml:space="preserve"> asks h</w:t>
      </w:r>
      <w:r w:rsidR="000F4052" w:rsidRPr="00465D17">
        <w:rPr>
          <w:rFonts w:ascii="Times New Roman" w:hAnsi="Times New Roman" w:cs="Times New Roman"/>
          <w:sz w:val="20"/>
          <w:szCs w:val="20"/>
        </w:rPr>
        <w:t>ow and why language emerge</w:t>
      </w:r>
      <w:r w:rsidR="00585AAE" w:rsidRPr="00465D17">
        <w:rPr>
          <w:rFonts w:ascii="Times New Roman" w:hAnsi="Times New Roman" w:cs="Times New Roman"/>
          <w:sz w:val="20"/>
          <w:szCs w:val="20"/>
        </w:rPr>
        <w:t>d</w:t>
      </w:r>
      <w:r w:rsidR="000F4052" w:rsidRPr="00465D17">
        <w:rPr>
          <w:rFonts w:ascii="Times New Roman" w:hAnsi="Times New Roman" w:cs="Times New Roman"/>
          <w:sz w:val="20"/>
          <w:szCs w:val="20"/>
        </w:rPr>
        <w:t xml:space="preserve"> in humans and not in </w:t>
      </w:r>
      <w:r w:rsidR="00D079E9" w:rsidRPr="00465D17">
        <w:rPr>
          <w:rFonts w:ascii="Times New Roman" w:hAnsi="Times New Roman" w:cs="Times New Roman"/>
          <w:sz w:val="20"/>
          <w:szCs w:val="20"/>
        </w:rPr>
        <w:t xml:space="preserve">any </w:t>
      </w:r>
      <w:r w:rsidR="000F4052" w:rsidRPr="00465D17">
        <w:rPr>
          <w:rFonts w:ascii="Times New Roman" w:hAnsi="Times New Roman" w:cs="Times New Roman"/>
          <w:sz w:val="20"/>
          <w:szCs w:val="20"/>
        </w:rPr>
        <w:t>other species</w:t>
      </w:r>
      <w:r w:rsidR="00D079E9" w:rsidRPr="00465D17">
        <w:rPr>
          <w:rFonts w:ascii="Times New Roman" w:hAnsi="Times New Roman" w:cs="Times New Roman"/>
          <w:sz w:val="20"/>
          <w:szCs w:val="20"/>
        </w:rPr>
        <w:t xml:space="preserve">. Bouchard makes the, admittedly bold, claim this has remained a puzzle because </w:t>
      </w:r>
    </w:p>
    <w:p w:rsidR="000F4052" w:rsidRPr="00465D17" w:rsidRDefault="00D079E9"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w:t>
      </w:r>
      <w:r w:rsidR="00492991" w:rsidRPr="00465D17">
        <w:rPr>
          <w:rFonts w:ascii="Times New Roman" w:hAnsi="Times New Roman" w:cs="Times New Roman"/>
          <w:sz w:val="20"/>
          <w:szCs w:val="20"/>
        </w:rPr>
        <w:t>[i]</w:t>
      </w:r>
      <w:r w:rsidRPr="00465D17">
        <w:rPr>
          <w:rFonts w:ascii="Times New Roman" w:hAnsi="Times New Roman" w:cs="Times New Roman"/>
          <w:sz w:val="20"/>
          <w:szCs w:val="20"/>
        </w:rPr>
        <w:t xml:space="preserve">n order to determine how language has emerged in our species, we </w:t>
      </w:r>
      <w:r w:rsidR="00492991" w:rsidRPr="00465D17">
        <w:rPr>
          <w:rFonts w:ascii="Times New Roman" w:hAnsi="Times New Roman" w:cs="Times New Roman"/>
          <w:sz w:val="20"/>
          <w:szCs w:val="20"/>
        </w:rPr>
        <w:t xml:space="preserve">must have an approximately correct theory of what language is…this is what is missing in all the approaches [to language evolution]’ </w:t>
      </w:r>
      <w:r w:rsidR="007734BB" w:rsidRPr="00465D17">
        <w:rPr>
          <w:rFonts w:ascii="Times New Roman" w:hAnsi="Times New Roman" w:cs="Times New Roman"/>
          <w:sz w:val="20"/>
          <w:szCs w:val="20"/>
        </w:rPr>
        <w:t>(</w:t>
      </w:r>
      <w:r w:rsidR="00711536" w:rsidRPr="00465D17">
        <w:rPr>
          <w:rFonts w:ascii="Times New Roman" w:hAnsi="Times New Roman" w:cs="Times New Roman"/>
          <w:sz w:val="20"/>
          <w:szCs w:val="20"/>
        </w:rPr>
        <w:t>2013:</w:t>
      </w:r>
      <w:r w:rsidR="007734BB" w:rsidRPr="00465D17">
        <w:rPr>
          <w:rFonts w:ascii="Times New Roman" w:hAnsi="Times New Roman" w:cs="Times New Roman"/>
          <w:sz w:val="20"/>
          <w:szCs w:val="20"/>
        </w:rPr>
        <w:t xml:space="preserve"> </w:t>
      </w:r>
      <w:r w:rsidR="00492991" w:rsidRPr="00465D17">
        <w:rPr>
          <w:rFonts w:ascii="Times New Roman" w:hAnsi="Times New Roman" w:cs="Times New Roman"/>
          <w:sz w:val="20"/>
          <w:szCs w:val="20"/>
        </w:rPr>
        <w:t>60</w:t>
      </w:r>
      <w:r w:rsidR="007734BB" w:rsidRPr="00465D17">
        <w:rPr>
          <w:rFonts w:ascii="Times New Roman" w:hAnsi="Times New Roman" w:cs="Times New Roman"/>
          <w:sz w:val="20"/>
          <w:szCs w:val="20"/>
        </w:rPr>
        <w:t>)</w:t>
      </w:r>
      <w:r w:rsidRPr="00465D17">
        <w:rPr>
          <w:rFonts w:ascii="Times New Roman" w:hAnsi="Times New Roman" w:cs="Times New Roman"/>
          <w:sz w:val="20"/>
          <w:szCs w:val="20"/>
        </w:rPr>
        <w:t xml:space="preserve"> </w:t>
      </w:r>
    </w:p>
    <w:p w:rsidR="000F4052" w:rsidRPr="00465D17" w:rsidRDefault="0049299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This is </w:t>
      </w:r>
      <w:r w:rsidR="005F4B99" w:rsidRPr="00465D17">
        <w:rPr>
          <w:rFonts w:ascii="Times New Roman" w:hAnsi="Times New Roman" w:cs="Times New Roman"/>
          <w:sz w:val="20"/>
          <w:szCs w:val="20"/>
        </w:rPr>
        <w:t xml:space="preserve">what he </w:t>
      </w:r>
      <w:r w:rsidRPr="00465D17">
        <w:rPr>
          <w:rFonts w:ascii="Times New Roman" w:hAnsi="Times New Roman" w:cs="Times New Roman"/>
          <w:sz w:val="20"/>
          <w:szCs w:val="20"/>
        </w:rPr>
        <w:t>seeks to discover in the answer to his second question: h</w:t>
      </w:r>
      <w:r w:rsidR="000F4052" w:rsidRPr="00465D17">
        <w:rPr>
          <w:rFonts w:ascii="Times New Roman" w:hAnsi="Times New Roman" w:cs="Times New Roman"/>
          <w:sz w:val="20"/>
          <w:szCs w:val="20"/>
        </w:rPr>
        <w:t>ow and why did language evolve with the properties that we observe rather than some other set</w:t>
      </w:r>
      <w:r w:rsidR="00920AB0" w:rsidRPr="00465D17">
        <w:rPr>
          <w:rFonts w:ascii="Times New Roman" w:hAnsi="Times New Roman" w:cs="Times New Roman"/>
          <w:sz w:val="20"/>
          <w:szCs w:val="20"/>
        </w:rPr>
        <w:t xml:space="preserve"> of properties</w:t>
      </w:r>
      <w:r w:rsidR="000F4052" w:rsidRPr="00465D17">
        <w:rPr>
          <w:rFonts w:ascii="Times New Roman" w:hAnsi="Times New Roman" w:cs="Times New Roman"/>
          <w:sz w:val="20"/>
          <w:szCs w:val="20"/>
        </w:rPr>
        <w:t>?</w:t>
      </w:r>
      <w:r w:rsidRPr="00465D17">
        <w:rPr>
          <w:rFonts w:ascii="Times New Roman" w:hAnsi="Times New Roman" w:cs="Times New Roman"/>
          <w:sz w:val="20"/>
          <w:szCs w:val="20"/>
        </w:rPr>
        <w:t xml:space="preserve"> In particular</w:t>
      </w:r>
      <w:r w:rsidR="007734BB" w:rsidRPr="00465D17">
        <w:rPr>
          <w:rFonts w:ascii="Times New Roman" w:hAnsi="Times New Roman" w:cs="Times New Roman"/>
          <w:sz w:val="20"/>
          <w:szCs w:val="20"/>
        </w:rPr>
        <w:t xml:space="preserve"> </w:t>
      </w:r>
      <w:r w:rsidR="00920AB0" w:rsidRPr="00465D17">
        <w:rPr>
          <w:rFonts w:ascii="Times New Roman" w:hAnsi="Times New Roman" w:cs="Times New Roman"/>
          <w:sz w:val="20"/>
          <w:szCs w:val="20"/>
        </w:rPr>
        <w:t>,</w:t>
      </w:r>
      <w:r w:rsidRPr="00465D17">
        <w:rPr>
          <w:rFonts w:ascii="Times New Roman" w:hAnsi="Times New Roman" w:cs="Times New Roman"/>
          <w:sz w:val="20"/>
          <w:szCs w:val="20"/>
        </w:rPr>
        <w:t xml:space="preserve"> there are two properties that need to be explained: Saussurian signs and type-recursion</w:t>
      </w:r>
      <w:r w:rsidR="00C64136" w:rsidRPr="00465D17">
        <w:rPr>
          <w:rFonts w:ascii="Times New Roman" w:hAnsi="Times New Roman" w:cs="Times New Roman"/>
          <w:sz w:val="20"/>
          <w:szCs w:val="20"/>
        </w:rPr>
        <w:t xml:space="preserve">. The origins of these are traced to an inventory of </w:t>
      </w:r>
      <w:r w:rsidR="00120738">
        <w:rPr>
          <w:rFonts w:ascii="Times New Roman" w:hAnsi="Times New Roman" w:cs="Times New Roman"/>
          <w:sz w:val="20"/>
          <w:szCs w:val="20"/>
        </w:rPr>
        <w:t xml:space="preserve">11 </w:t>
      </w:r>
      <w:r w:rsidR="00C64136" w:rsidRPr="00465D17">
        <w:rPr>
          <w:rFonts w:ascii="Times New Roman" w:hAnsi="Times New Roman" w:cs="Times New Roman"/>
          <w:sz w:val="20"/>
          <w:szCs w:val="20"/>
        </w:rPr>
        <w:t>cognitive, neurological, psychological and behavioural traits that are claimed to be uniquely human</w:t>
      </w:r>
      <w:r w:rsidR="0098776F" w:rsidRPr="00465D17">
        <w:rPr>
          <w:rFonts w:ascii="Times New Roman" w:hAnsi="Times New Roman" w:cs="Times New Roman"/>
          <w:sz w:val="20"/>
          <w:szCs w:val="20"/>
        </w:rPr>
        <w:t xml:space="preserve">: the </w:t>
      </w:r>
      <w:r w:rsidR="0098776F" w:rsidRPr="00465D17">
        <w:rPr>
          <w:rFonts w:ascii="Times New Roman" w:hAnsi="Times New Roman" w:cs="Times New Roman"/>
          <w:i/>
          <w:sz w:val="20"/>
          <w:szCs w:val="20"/>
        </w:rPr>
        <w:t>Human-specific Adaptive Suite</w:t>
      </w:r>
      <w:r w:rsidR="00120738">
        <w:rPr>
          <w:rFonts w:ascii="Times New Roman" w:hAnsi="Times New Roman" w:cs="Times New Roman"/>
          <w:sz w:val="20"/>
          <w:szCs w:val="20"/>
        </w:rPr>
        <w:t>.</w:t>
      </w:r>
      <w:r w:rsidR="0098776F" w:rsidRPr="00465D17">
        <w:rPr>
          <w:rFonts w:ascii="Times New Roman" w:hAnsi="Times New Roman" w:cs="Times New Roman"/>
          <w:sz w:val="20"/>
          <w:szCs w:val="20"/>
        </w:rPr>
        <w:t xml:space="preserve"> </w:t>
      </w:r>
      <w:r w:rsidR="00C64136" w:rsidRPr="00465D17">
        <w:rPr>
          <w:rFonts w:ascii="Times New Roman" w:hAnsi="Times New Roman" w:cs="Times New Roman"/>
          <w:sz w:val="20"/>
          <w:szCs w:val="20"/>
        </w:rPr>
        <w:t xml:space="preserve">The most important of these are </w:t>
      </w:r>
      <w:r w:rsidR="00C64136" w:rsidRPr="00465D17">
        <w:rPr>
          <w:rFonts w:ascii="Times New Roman" w:hAnsi="Times New Roman" w:cs="Times New Roman"/>
          <w:i/>
          <w:sz w:val="20"/>
          <w:szCs w:val="20"/>
        </w:rPr>
        <w:t>Offline Brain Systems</w:t>
      </w:r>
      <w:r w:rsidR="00C64136" w:rsidRPr="00465D17">
        <w:rPr>
          <w:rFonts w:ascii="Times New Roman" w:hAnsi="Times New Roman" w:cs="Times New Roman"/>
          <w:sz w:val="20"/>
          <w:szCs w:val="20"/>
        </w:rPr>
        <w:t xml:space="preserve"> (OBS)</w:t>
      </w:r>
      <w:r w:rsidR="0098776F" w:rsidRPr="00465D17">
        <w:rPr>
          <w:rFonts w:ascii="Times New Roman" w:hAnsi="Times New Roman" w:cs="Times New Roman"/>
          <w:sz w:val="20"/>
          <w:szCs w:val="20"/>
        </w:rPr>
        <w:t xml:space="preserve">, part of </w:t>
      </w:r>
      <w:r w:rsidR="00C64136" w:rsidRPr="00465D17">
        <w:rPr>
          <w:rFonts w:ascii="Times New Roman" w:hAnsi="Times New Roman" w:cs="Times New Roman"/>
          <w:sz w:val="20"/>
          <w:szCs w:val="20"/>
        </w:rPr>
        <w:t xml:space="preserve">which are credited as the foundational system for the creation of concepts and the central feature of </w:t>
      </w:r>
      <w:r w:rsidR="00C64136" w:rsidRPr="00465D17">
        <w:rPr>
          <w:rFonts w:ascii="Times New Roman" w:hAnsi="Times New Roman" w:cs="Times New Roman"/>
          <w:i/>
          <w:sz w:val="20"/>
          <w:szCs w:val="20"/>
        </w:rPr>
        <w:t>Saussurian Biolinguistics</w:t>
      </w:r>
      <w:r w:rsidR="00C64136" w:rsidRPr="00465D17">
        <w:rPr>
          <w:rFonts w:ascii="Times New Roman" w:hAnsi="Times New Roman" w:cs="Times New Roman"/>
          <w:sz w:val="20"/>
          <w:szCs w:val="20"/>
        </w:rPr>
        <w:t xml:space="preserve"> and it is to this which I now turn.</w:t>
      </w:r>
    </w:p>
    <w:p w:rsidR="000663E0" w:rsidRPr="00465D17" w:rsidRDefault="000663E0" w:rsidP="0001123A">
      <w:pPr>
        <w:spacing w:after="0" w:line="480" w:lineRule="auto"/>
        <w:rPr>
          <w:rFonts w:ascii="Times New Roman" w:hAnsi="Times New Roman" w:cs="Times New Roman"/>
          <w:sz w:val="20"/>
          <w:szCs w:val="20"/>
        </w:rPr>
      </w:pPr>
    </w:p>
    <w:p w:rsidR="00C30E56" w:rsidRPr="00465D17" w:rsidRDefault="00C30E56" w:rsidP="0001123A">
      <w:pPr>
        <w:spacing w:after="0" w:line="480" w:lineRule="auto"/>
        <w:rPr>
          <w:rFonts w:ascii="Times New Roman" w:hAnsi="Times New Roman" w:cs="Times New Roman"/>
          <w:smallCaps/>
          <w:sz w:val="20"/>
          <w:szCs w:val="20"/>
        </w:rPr>
      </w:pPr>
      <w:r w:rsidRPr="00465D17">
        <w:rPr>
          <w:rFonts w:ascii="Times New Roman" w:hAnsi="Times New Roman" w:cs="Times New Roman"/>
          <w:smallCaps/>
          <w:sz w:val="20"/>
          <w:szCs w:val="20"/>
        </w:rPr>
        <w:t>2.</w:t>
      </w:r>
      <w:r w:rsidRPr="00465D17">
        <w:rPr>
          <w:rFonts w:ascii="Times New Roman" w:hAnsi="Times New Roman" w:cs="Times New Roman"/>
          <w:smallCaps/>
          <w:sz w:val="20"/>
          <w:szCs w:val="20"/>
        </w:rPr>
        <w:tab/>
        <w:t>Offline Brain Systems (OBS)</w:t>
      </w:r>
    </w:p>
    <w:p w:rsidR="00C30E56" w:rsidRPr="00465D17"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first issue to be addressed in a discussion of the evolution of a posited uniquely human OBS is its place in relation to cognitive processes in other animal species, especially primates</w:t>
      </w:r>
      <w:r w:rsidR="00C95B30">
        <w:rPr>
          <w:rFonts w:ascii="Times New Roman" w:hAnsi="Times New Roman" w:cs="Times New Roman"/>
          <w:sz w:val="20"/>
          <w:szCs w:val="20"/>
        </w:rPr>
        <w:t xml:space="preserve"> i.e. zoosemiotics (Sebeok e.g. 1972)</w:t>
      </w:r>
      <w:r w:rsidRPr="00465D17">
        <w:rPr>
          <w:rFonts w:ascii="Times New Roman" w:hAnsi="Times New Roman" w:cs="Times New Roman"/>
          <w:sz w:val="20"/>
          <w:szCs w:val="20"/>
        </w:rPr>
        <w:t xml:space="preserve">. This ‘continuity problem’ is acknowledged but there is no sustained application of the ‘comparative method’ involving an examination of relevant aspects of the vast research available on animal cognition. </w:t>
      </w:r>
      <w:r w:rsidR="00C95B30">
        <w:rPr>
          <w:rFonts w:ascii="Times New Roman" w:hAnsi="Times New Roman" w:cs="Times New Roman"/>
          <w:sz w:val="20"/>
          <w:szCs w:val="20"/>
        </w:rPr>
        <w:t xml:space="preserve">In particular </w:t>
      </w:r>
      <w:r w:rsidRPr="00465D17">
        <w:rPr>
          <w:rFonts w:ascii="Times New Roman" w:hAnsi="Times New Roman" w:cs="Times New Roman"/>
          <w:sz w:val="20"/>
          <w:szCs w:val="20"/>
        </w:rPr>
        <w:t xml:space="preserve">Bouchard eschews </w:t>
      </w:r>
      <w:r w:rsidR="00C95B30">
        <w:rPr>
          <w:rFonts w:ascii="Times New Roman" w:hAnsi="Times New Roman" w:cs="Times New Roman"/>
          <w:sz w:val="20"/>
          <w:szCs w:val="20"/>
        </w:rPr>
        <w:t>all</w:t>
      </w:r>
      <w:r w:rsidRPr="00465D17">
        <w:rPr>
          <w:rFonts w:ascii="Times New Roman" w:hAnsi="Times New Roman" w:cs="Times New Roman"/>
          <w:sz w:val="20"/>
          <w:szCs w:val="20"/>
        </w:rPr>
        <w:t xml:space="preserve"> scenario</w:t>
      </w:r>
      <w:r w:rsidR="00C95B30">
        <w:rPr>
          <w:rFonts w:ascii="Times New Roman" w:hAnsi="Times New Roman" w:cs="Times New Roman"/>
          <w:sz w:val="20"/>
          <w:szCs w:val="20"/>
        </w:rPr>
        <w:t>s</w:t>
      </w:r>
      <w:r w:rsidRPr="00465D17">
        <w:rPr>
          <w:rFonts w:ascii="Times New Roman" w:hAnsi="Times New Roman" w:cs="Times New Roman"/>
          <w:sz w:val="20"/>
          <w:szCs w:val="20"/>
        </w:rPr>
        <w:t xml:space="preserve"> for the appearance of language based on theoretical functionalities:</w:t>
      </w:r>
    </w:p>
    <w:p w:rsidR="00C30E56" w:rsidRPr="00465D17" w:rsidRDefault="00C30E56"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‘Language did not emerge because there was environmental pressure for better communication or thought organization (though it brought leverage for both). It is not a system with a function of communication that emerged, nor with the function of organizing thought. It is a system of signs that emerged because two very different substances met in the brain via their representations by a new neurological system which itself evolved for totally independent reasons’ (</w:t>
      </w:r>
      <w:r w:rsidR="00DC6949" w:rsidRPr="00465D17">
        <w:rPr>
          <w:rFonts w:ascii="Times New Roman" w:hAnsi="Times New Roman" w:cs="Times New Roman"/>
          <w:sz w:val="20"/>
          <w:szCs w:val="20"/>
        </w:rPr>
        <w:t>2013:</w:t>
      </w:r>
      <w:r w:rsidRPr="00465D17">
        <w:rPr>
          <w:rFonts w:ascii="Times New Roman" w:hAnsi="Times New Roman" w:cs="Times New Roman"/>
          <w:sz w:val="20"/>
          <w:szCs w:val="20"/>
        </w:rPr>
        <w:t xml:space="preserve"> 106).</w:t>
      </w:r>
    </w:p>
    <w:p w:rsidR="00C30E56" w:rsidRPr="00465D17"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So if</w:t>
      </w:r>
      <w:r w:rsidR="00DC6949" w:rsidRPr="00465D17">
        <w:rPr>
          <w:rFonts w:ascii="Times New Roman" w:hAnsi="Times New Roman" w:cs="Times New Roman"/>
          <w:sz w:val="20"/>
          <w:szCs w:val="20"/>
        </w:rPr>
        <w:t>, as he claims,</w:t>
      </w:r>
      <w:r w:rsidRPr="00465D17">
        <w:rPr>
          <w:rFonts w:ascii="Times New Roman" w:hAnsi="Times New Roman" w:cs="Times New Roman"/>
          <w:sz w:val="20"/>
          <w:szCs w:val="20"/>
        </w:rPr>
        <w:t xml:space="preserve"> communication and ‘organization of thought’ are merely epiphenomena of OBS, how and why did OBS arise, and what are its characteristics?</w:t>
      </w:r>
    </w:p>
    <w:p w:rsidR="00C30E56" w:rsidRPr="00465D17" w:rsidRDefault="00C30E56" w:rsidP="0001123A">
      <w:pPr>
        <w:spacing w:after="0" w:line="480" w:lineRule="auto"/>
        <w:rPr>
          <w:rFonts w:ascii="Times New Roman" w:hAnsi="Times New Roman" w:cs="Times New Roman"/>
          <w:sz w:val="20"/>
          <w:szCs w:val="20"/>
        </w:rPr>
      </w:pPr>
    </w:p>
    <w:p w:rsidR="00C30E56" w:rsidRPr="00465D17" w:rsidRDefault="00DC6949"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Bouchard</w:t>
      </w:r>
      <w:r w:rsidR="00C30E56" w:rsidRPr="00465D17">
        <w:rPr>
          <w:rFonts w:ascii="Times New Roman" w:hAnsi="Times New Roman" w:cs="Times New Roman"/>
          <w:sz w:val="20"/>
          <w:szCs w:val="20"/>
        </w:rPr>
        <w:t xml:space="preserve"> maintains that it is not a question of brain size, and the issue is dismissed on the grounds that many animals have larger absolute brain sizes than humans, and some apparently have higher ratios of brain to body mass. However,</w:t>
      </w:r>
      <w:r w:rsidRPr="00465D17">
        <w:rPr>
          <w:rFonts w:ascii="Times New Roman" w:hAnsi="Times New Roman" w:cs="Times New Roman"/>
          <w:sz w:val="20"/>
          <w:szCs w:val="20"/>
        </w:rPr>
        <w:t xml:space="preserve"> research shows that</w:t>
      </w:r>
      <w:r w:rsidR="00C30E56" w:rsidRPr="00465D17">
        <w:rPr>
          <w:rFonts w:ascii="Times New Roman" w:hAnsi="Times New Roman" w:cs="Times New Roman"/>
          <w:sz w:val="20"/>
          <w:szCs w:val="20"/>
        </w:rPr>
        <w:t xml:space="preserve"> this latter group, if it exists at all, is very small and if the more complex allometric calculation of the encephalization quotient (EQ) is used (Jerison, 1973), then humans have by far the largest relative brain size of any animal. Among the mammals, the great apes stand out by virtue of having larger than expected brains, gorillas having an EQ of around 24.7 and chimpanzees 37.5. But the human brain is proportionally, on average, a massive 2.4 times that of chimpanzees (Allen, 2009). As Bouchard notes, large brains are metabolically very expensive organs and, in humans, have resulted in problematic child birth and a subsequently extended period of ontogenetic development of the infant. Given these seriously deleterious effects,</w:t>
      </w:r>
      <w:r w:rsidRPr="00465D17">
        <w:rPr>
          <w:rFonts w:ascii="Times New Roman" w:hAnsi="Times New Roman" w:cs="Times New Roman"/>
          <w:sz w:val="20"/>
          <w:szCs w:val="20"/>
        </w:rPr>
        <w:t xml:space="preserve"> then </w:t>
      </w:r>
      <w:r w:rsidRPr="00465D17">
        <w:rPr>
          <w:rFonts w:ascii="Times New Roman" w:hAnsi="Times New Roman" w:cs="Times New Roman"/>
          <w:i/>
          <w:sz w:val="20"/>
          <w:szCs w:val="20"/>
        </w:rPr>
        <w:t>pace</w:t>
      </w:r>
      <w:r w:rsidRPr="00465D17">
        <w:rPr>
          <w:rFonts w:ascii="Times New Roman" w:hAnsi="Times New Roman" w:cs="Times New Roman"/>
          <w:sz w:val="20"/>
          <w:szCs w:val="20"/>
        </w:rPr>
        <w:t xml:space="preserve"> Bouchard,</w:t>
      </w:r>
      <w:r w:rsidR="00C30E56" w:rsidRPr="00465D17">
        <w:rPr>
          <w:rFonts w:ascii="Times New Roman" w:hAnsi="Times New Roman" w:cs="Times New Roman"/>
          <w:sz w:val="20"/>
          <w:szCs w:val="20"/>
        </w:rPr>
        <w:t xml:space="preserve"> increased brain size must be the result of one or more selective adaptive pressures, and, as Reader et al. note, ‘brain component volumes are related to functionally relevant cognitive capacities’ (2011: 1024); greater cognitive abilities, including language, appear to be prime candidates and, at the very least, the topic is deserving of more discussion.</w:t>
      </w:r>
    </w:p>
    <w:p w:rsidR="00C30E56" w:rsidRPr="00015748" w:rsidRDefault="00C30E56" w:rsidP="0001123A">
      <w:pPr>
        <w:spacing w:after="0" w:line="480" w:lineRule="auto"/>
        <w:rPr>
          <w:rFonts w:ascii="Times New Roman" w:hAnsi="Times New Roman" w:cs="Times New Roman"/>
          <w:sz w:val="20"/>
          <w:szCs w:val="20"/>
        </w:rPr>
      </w:pPr>
    </w:p>
    <w:p w:rsidR="0070799F" w:rsidRDefault="00C30E56" w:rsidP="0001123A">
      <w:pPr>
        <w:spacing w:after="0" w:line="480" w:lineRule="auto"/>
        <w:rPr>
          <w:rFonts w:ascii="Times New Roman" w:hAnsi="Times New Roman" w:cs="Times New Roman"/>
          <w:sz w:val="20"/>
          <w:szCs w:val="20"/>
        </w:rPr>
      </w:pPr>
      <w:r w:rsidRPr="00A240E0">
        <w:rPr>
          <w:rFonts w:ascii="Times New Roman" w:hAnsi="Times New Roman" w:cs="Times New Roman"/>
          <w:sz w:val="20"/>
          <w:szCs w:val="20"/>
        </w:rPr>
        <w:t>What Bouchard does identify as relevant to OBS is brain reorganisation, especially cortical complexity and neuronal density</w:t>
      </w:r>
      <w:r w:rsidR="00830A79" w:rsidRPr="00A240E0">
        <w:rPr>
          <w:rFonts w:ascii="Times New Roman" w:hAnsi="Times New Roman" w:cs="Times New Roman"/>
          <w:sz w:val="20"/>
          <w:szCs w:val="20"/>
        </w:rPr>
        <w:t xml:space="preserve"> </w:t>
      </w:r>
      <w:r w:rsidR="00113BF9" w:rsidRPr="003873FF">
        <w:rPr>
          <w:rFonts w:ascii="Times New Roman" w:hAnsi="Times New Roman" w:cs="Times New Roman"/>
          <w:sz w:val="20"/>
          <w:szCs w:val="20"/>
        </w:rPr>
        <w:t>which gives</w:t>
      </w:r>
      <w:r w:rsidR="00830A79" w:rsidRPr="00A240E0">
        <w:rPr>
          <w:rFonts w:ascii="Times New Roman" w:hAnsi="Times New Roman" w:cs="Times New Roman"/>
          <w:sz w:val="20"/>
          <w:szCs w:val="20"/>
        </w:rPr>
        <w:t xml:space="preserve"> rise to a uniquely human</w:t>
      </w:r>
      <w:r w:rsidR="00E42396" w:rsidRPr="00A240E0">
        <w:rPr>
          <w:rFonts w:ascii="Times New Roman" w:hAnsi="Times New Roman" w:cs="Times New Roman"/>
          <w:sz w:val="20"/>
          <w:szCs w:val="20"/>
        </w:rPr>
        <w:t xml:space="preserve"> way of ‘apprehending the world’ (2013: 161). He bases much of his </w:t>
      </w:r>
      <w:r w:rsidR="00015748">
        <w:rPr>
          <w:rFonts w:ascii="Times New Roman" w:hAnsi="Times New Roman" w:cs="Times New Roman"/>
          <w:sz w:val="20"/>
          <w:szCs w:val="20"/>
        </w:rPr>
        <w:t>foundation</w:t>
      </w:r>
      <w:r w:rsidR="00E42396" w:rsidRPr="00A240E0">
        <w:rPr>
          <w:rFonts w:ascii="Times New Roman" w:hAnsi="Times New Roman" w:cs="Times New Roman"/>
          <w:sz w:val="20"/>
          <w:szCs w:val="20"/>
        </w:rPr>
        <w:t xml:space="preserve"> here o</w:t>
      </w:r>
      <w:r w:rsidR="00113BF9" w:rsidRPr="003873FF">
        <w:rPr>
          <w:rFonts w:ascii="Times New Roman" w:hAnsi="Times New Roman" w:cs="Times New Roman"/>
          <w:sz w:val="20"/>
          <w:szCs w:val="20"/>
        </w:rPr>
        <w:t>n</w:t>
      </w:r>
      <w:r w:rsidR="00E42396" w:rsidRPr="00A240E0">
        <w:rPr>
          <w:rFonts w:ascii="Times New Roman" w:hAnsi="Times New Roman" w:cs="Times New Roman"/>
          <w:sz w:val="20"/>
          <w:szCs w:val="20"/>
        </w:rPr>
        <w:t xml:space="preserve"> Hurford</w:t>
      </w:r>
      <w:r w:rsidR="00015748">
        <w:rPr>
          <w:rFonts w:ascii="Times New Roman" w:hAnsi="Times New Roman" w:cs="Times New Roman"/>
          <w:sz w:val="20"/>
          <w:szCs w:val="20"/>
        </w:rPr>
        <w:t>’s</w:t>
      </w:r>
      <w:r w:rsidR="00E42396" w:rsidRPr="00A240E0">
        <w:rPr>
          <w:rFonts w:ascii="Times New Roman" w:hAnsi="Times New Roman" w:cs="Times New Roman"/>
          <w:sz w:val="20"/>
          <w:szCs w:val="20"/>
        </w:rPr>
        <w:t xml:space="preserve"> (esp. 2007)</w:t>
      </w:r>
      <w:r w:rsidR="00015748">
        <w:rPr>
          <w:rFonts w:ascii="Times New Roman" w:hAnsi="Times New Roman" w:cs="Times New Roman"/>
          <w:sz w:val="20"/>
          <w:szCs w:val="20"/>
        </w:rPr>
        <w:t xml:space="preserve"> claims for (proto) propositional thought in prelinguistic animals</w:t>
      </w:r>
      <w:r w:rsidR="00F85AA7">
        <w:rPr>
          <w:rStyle w:val="FootnoteReference"/>
          <w:rFonts w:ascii="Times New Roman" w:hAnsi="Times New Roman" w:cs="Times New Roman"/>
          <w:sz w:val="20"/>
          <w:szCs w:val="20"/>
        </w:rPr>
        <w:footnoteReference w:id="2"/>
      </w:r>
      <w:r w:rsidR="00015748">
        <w:rPr>
          <w:rFonts w:ascii="Times New Roman" w:hAnsi="Times New Roman" w:cs="Times New Roman"/>
          <w:sz w:val="20"/>
          <w:szCs w:val="20"/>
        </w:rPr>
        <w:t>.  Hur</w:t>
      </w:r>
      <w:r w:rsidR="00F85AA7">
        <w:rPr>
          <w:rFonts w:ascii="Times New Roman" w:hAnsi="Times New Roman" w:cs="Times New Roman"/>
          <w:sz w:val="20"/>
          <w:szCs w:val="20"/>
        </w:rPr>
        <w:t>fo</w:t>
      </w:r>
      <w:r w:rsidR="00015748">
        <w:rPr>
          <w:rFonts w:ascii="Times New Roman" w:hAnsi="Times New Roman" w:cs="Times New Roman"/>
          <w:sz w:val="20"/>
          <w:szCs w:val="20"/>
        </w:rPr>
        <w:t>rd</w:t>
      </w:r>
      <w:r w:rsidR="00015748" w:rsidRPr="00015748">
        <w:rPr>
          <w:rFonts w:ascii="Times New Roman" w:hAnsi="Times New Roman" w:cs="Times New Roman"/>
          <w:sz w:val="20"/>
          <w:szCs w:val="20"/>
        </w:rPr>
        <w:t xml:space="preserve"> dr</w:t>
      </w:r>
      <w:r w:rsidR="00015748">
        <w:rPr>
          <w:rFonts w:ascii="Times New Roman" w:hAnsi="Times New Roman" w:cs="Times New Roman"/>
          <w:sz w:val="20"/>
          <w:szCs w:val="20"/>
        </w:rPr>
        <w:t>a</w:t>
      </w:r>
      <w:r w:rsidR="00015748" w:rsidRPr="00015748">
        <w:rPr>
          <w:rFonts w:ascii="Times New Roman" w:hAnsi="Times New Roman" w:cs="Times New Roman"/>
          <w:sz w:val="20"/>
          <w:szCs w:val="20"/>
        </w:rPr>
        <w:t>w</w:t>
      </w:r>
      <w:r w:rsidR="00015748">
        <w:rPr>
          <w:rFonts w:ascii="Times New Roman" w:hAnsi="Times New Roman" w:cs="Times New Roman"/>
          <w:sz w:val="20"/>
          <w:szCs w:val="20"/>
        </w:rPr>
        <w:t>s</w:t>
      </w:r>
      <w:r w:rsidR="00015748" w:rsidRPr="00015748">
        <w:rPr>
          <w:rFonts w:ascii="Times New Roman" w:hAnsi="Times New Roman" w:cs="Times New Roman"/>
          <w:sz w:val="20"/>
          <w:szCs w:val="20"/>
        </w:rPr>
        <w:t xml:space="preserve"> attention to the literature on ‘subitizing’ which is the ability of subjects to accurately report the number of objects in a scene without counting (</w:t>
      </w:r>
      <w:r w:rsidR="00015748">
        <w:rPr>
          <w:rFonts w:ascii="Times New Roman" w:hAnsi="Times New Roman" w:cs="Times New Roman"/>
          <w:sz w:val="20"/>
          <w:szCs w:val="20"/>
        </w:rPr>
        <w:t xml:space="preserve">Hurford, 2003; </w:t>
      </w:r>
      <w:r w:rsidR="00015748" w:rsidRPr="00015748">
        <w:rPr>
          <w:rFonts w:ascii="Times New Roman" w:hAnsi="Times New Roman" w:cs="Times New Roman"/>
          <w:sz w:val="20"/>
          <w:szCs w:val="20"/>
        </w:rPr>
        <w:t xml:space="preserve">Dehaene, 2011). This capacity is evolutionarily old and is attested in human infants and also in rhesus macaque monkeys. For the vast majority of subjects the limit for this figure is 4 which is also </w:t>
      </w:r>
      <w:r w:rsidR="00015748">
        <w:rPr>
          <w:rFonts w:ascii="Times New Roman" w:hAnsi="Times New Roman" w:cs="Times New Roman"/>
          <w:sz w:val="20"/>
          <w:szCs w:val="20"/>
        </w:rPr>
        <w:t>both the</w:t>
      </w:r>
      <w:r w:rsidR="00015748" w:rsidRPr="00015748">
        <w:rPr>
          <w:rFonts w:ascii="Times New Roman" w:hAnsi="Times New Roman" w:cs="Times New Roman"/>
          <w:sz w:val="20"/>
          <w:szCs w:val="20"/>
        </w:rPr>
        <w:t xml:space="preserve"> maximum number of </w:t>
      </w:r>
      <w:r w:rsidR="00015748">
        <w:rPr>
          <w:rFonts w:ascii="Times New Roman" w:hAnsi="Times New Roman" w:cs="Times New Roman"/>
          <w:sz w:val="20"/>
          <w:szCs w:val="20"/>
        </w:rPr>
        <w:t xml:space="preserve">moving </w:t>
      </w:r>
      <w:r w:rsidR="00015748" w:rsidRPr="00015748">
        <w:rPr>
          <w:rFonts w:ascii="Times New Roman" w:hAnsi="Times New Roman" w:cs="Times New Roman"/>
          <w:sz w:val="20"/>
          <w:szCs w:val="20"/>
        </w:rPr>
        <w:t>objects that can be</w:t>
      </w:r>
      <w:r w:rsidR="00015748">
        <w:rPr>
          <w:rFonts w:ascii="Times New Roman" w:hAnsi="Times New Roman" w:cs="Times New Roman"/>
          <w:sz w:val="20"/>
          <w:szCs w:val="20"/>
        </w:rPr>
        <w:t xml:space="preserve"> simultaneously visually tracked, and also the maximum</w:t>
      </w:r>
      <w:r w:rsidR="00015748" w:rsidRPr="00015748">
        <w:rPr>
          <w:rFonts w:ascii="Times New Roman" w:hAnsi="Times New Roman" w:cs="Times New Roman"/>
          <w:sz w:val="20"/>
          <w:szCs w:val="20"/>
        </w:rPr>
        <w:t xml:space="preserve"> stored</w:t>
      </w:r>
      <w:r w:rsidR="00015748">
        <w:rPr>
          <w:rFonts w:ascii="Times New Roman" w:hAnsi="Times New Roman" w:cs="Times New Roman"/>
          <w:sz w:val="20"/>
          <w:szCs w:val="20"/>
        </w:rPr>
        <w:t xml:space="preserve"> at any one time</w:t>
      </w:r>
      <w:r w:rsidR="00015748" w:rsidRPr="00015748">
        <w:rPr>
          <w:rFonts w:ascii="Times New Roman" w:hAnsi="Times New Roman" w:cs="Times New Roman"/>
          <w:sz w:val="20"/>
          <w:szCs w:val="20"/>
        </w:rPr>
        <w:t xml:space="preserve"> in working memory</w:t>
      </w:r>
      <w:r w:rsidR="00015748">
        <w:rPr>
          <w:rFonts w:ascii="Times New Roman" w:hAnsi="Times New Roman" w:cs="Times New Roman"/>
          <w:sz w:val="20"/>
          <w:szCs w:val="20"/>
        </w:rPr>
        <w:t>.</w:t>
      </w:r>
      <w:r w:rsidR="00015748" w:rsidRPr="00015748">
        <w:rPr>
          <w:rFonts w:ascii="Times New Roman" w:hAnsi="Times New Roman" w:cs="Times New Roman"/>
          <w:sz w:val="20"/>
          <w:szCs w:val="20"/>
        </w:rPr>
        <w:t xml:space="preserve"> In visually processing a scene, each object is located and relevant information regarding its situation is channelled through a dorsal pathway in the brain while a separate ventral pathway carries information regarding the content of the object. Focusing on an</w:t>
      </w:r>
      <w:r w:rsidR="00F85AA7">
        <w:rPr>
          <w:rFonts w:ascii="Times New Roman" w:hAnsi="Times New Roman" w:cs="Times New Roman"/>
          <w:sz w:val="20"/>
          <w:szCs w:val="20"/>
        </w:rPr>
        <w:t>y</w:t>
      </w:r>
      <w:r w:rsidR="00015748" w:rsidRPr="00015748">
        <w:rPr>
          <w:rFonts w:ascii="Times New Roman" w:hAnsi="Times New Roman" w:cs="Times New Roman"/>
          <w:sz w:val="20"/>
          <w:szCs w:val="20"/>
        </w:rPr>
        <w:t xml:space="preserve"> individual object within the scene involves the same process of ‘where’ information identifying the position of physical features and ‘what’ information concerning the nature of those features. Thus there is no categorical distinction between events, scenes and objects</w:t>
      </w:r>
      <w:r w:rsidR="0070799F">
        <w:rPr>
          <w:rFonts w:ascii="Times New Roman" w:hAnsi="Times New Roman" w:cs="Times New Roman"/>
          <w:sz w:val="20"/>
          <w:szCs w:val="20"/>
        </w:rPr>
        <w:t>, as Hurford explains, ‘there are only two basic kinds of entitities: (1) objects/events/scenes – all the same kind of thing; and (2) properties’ (2007: 157)</w:t>
      </w:r>
      <w:r w:rsidR="00015748">
        <w:rPr>
          <w:rFonts w:ascii="Times New Roman" w:hAnsi="Times New Roman" w:cs="Times New Roman"/>
          <w:sz w:val="20"/>
          <w:szCs w:val="20"/>
        </w:rPr>
        <w:t>.</w:t>
      </w:r>
      <w:r w:rsidR="0070799F">
        <w:rPr>
          <w:rFonts w:ascii="Times New Roman" w:hAnsi="Times New Roman" w:cs="Times New Roman"/>
          <w:sz w:val="20"/>
          <w:szCs w:val="20"/>
        </w:rPr>
        <w:t xml:space="preserve"> With regards to the properties</w:t>
      </w:r>
      <w:r w:rsidR="00015748">
        <w:rPr>
          <w:rFonts w:ascii="Times New Roman" w:hAnsi="Times New Roman" w:cs="Times New Roman"/>
          <w:sz w:val="20"/>
          <w:szCs w:val="20"/>
        </w:rPr>
        <w:t xml:space="preserve">, Hurford </w:t>
      </w:r>
      <w:r w:rsidR="00B84A04">
        <w:rPr>
          <w:rFonts w:ascii="Times New Roman" w:hAnsi="Times New Roman" w:cs="Times New Roman"/>
          <w:sz w:val="20"/>
          <w:szCs w:val="20"/>
        </w:rPr>
        <w:t>argues</w:t>
      </w:r>
      <w:r w:rsidR="00E42396" w:rsidRPr="00A240E0">
        <w:rPr>
          <w:rFonts w:ascii="Times New Roman" w:hAnsi="Times New Roman" w:cs="Times New Roman"/>
          <w:sz w:val="20"/>
          <w:szCs w:val="20"/>
        </w:rPr>
        <w:t xml:space="preserve"> that </w:t>
      </w:r>
      <w:r w:rsidR="00C87A57">
        <w:rPr>
          <w:rFonts w:ascii="Times New Roman" w:hAnsi="Times New Roman" w:cs="Times New Roman"/>
          <w:sz w:val="20"/>
          <w:szCs w:val="20"/>
        </w:rPr>
        <w:t xml:space="preserve">prelinguistic </w:t>
      </w:r>
      <w:r w:rsidR="00E42396" w:rsidRPr="00A240E0">
        <w:rPr>
          <w:rFonts w:ascii="Times New Roman" w:hAnsi="Times New Roman" w:cs="Times New Roman"/>
          <w:sz w:val="20"/>
          <w:szCs w:val="20"/>
        </w:rPr>
        <w:t xml:space="preserve">animal interpretations of the world are founded not on individual constants but rather </w:t>
      </w:r>
      <w:r w:rsidR="00113BF9" w:rsidRPr="003873FF">
        <w:rPr>
          <w:rFonts w:ascii="Times New Roman" w:hAnsi="Times New Roman" w:cs="Times New Roman"/>
          <w:sz w:val="20"/>
          <w:szCs w:val="20"/>
        </w:rPr>
        <w:t xml:space="preserve">on </w:t>
      </w:r>
      <w:r w:rsidR="00113BF9" w:rsidRPr="00A240E0">
        <w:rPr>
          <w:rFonts w:ascii="Times New Roman" w:hAnsi="Times New Roman" w:cs="Times New Roman"/>
          <w:sz w:val="20"/>
          <w:szCs w:val="20"/>
        </w:rPr>
        <w:t>v</w:t>
      </w:r>
      <w:r w:rsidR="00E42396" w:rsidRPr="00A240E0">
        <w:rPr>
          <w:rFonts w:ascii="Times New Roman" w:hAnsi="Times New Roman" w:cs="Times New Roman"/>
          <w:sz w:val="20"/>
          <w:szCs w:val="20"/>
        </w:rPr>
        <w:t>ery finely grained</w:t>
      </w:r>
      <w:r w:rsidR="00113BF9" w:rsidRPr="00A240E0">
        <w:rPr>
          <w:rFonts w:ascii="Times New Roman" w:hAnsi="Times New Roman" w:cs="Times New Roman"/>
          <w:sz w:val="20"/>
          <w:szCs w:val="20"/>
        </w:rPr>
        <w:t xml:space="preserve"> bundles of features, or predicates, which may be highly reliable but are nevertheless (ontologically) distinct.</w:t>
      </w:r>
      <w:r w:rsidR="00B84A04">
        <w:rPr>
          <w:rFonts w:ascii="Times New Roman" w:hAnsi="Times New Roman" w:cs="Times New Roman"/>
          <w:sz w:val="20"/>
          <w:szCs w:val="20"/>
        </w:rPr>
        <w:t xml:space="preserve"> </w:t>
      </w:r>
      <w:r w:rsidR="002841DD">
        <w:rPr>
          <w:rFonts w:ascii="Times New Roman" w:hAnsi="Times New Roman" w:cs="Times New Roman"/>
          <w:sz w:val="20"/>
          <w:szCs w:val="20"/>
        </w:rPr>
        <w:t xml:space="preserve"> </w:t>
      </w:r>
      <w:r w:rsidR="007E23DA">
        <w:rPr>
          <w:rFonts w:ascii="Times New Roman" w:hAnsi="Times New Roman" w:cs="Times New Roman"/>
          <w:sz w:val="20"/>
          <w:szCs w:val="20"/>
        </w:rPr>
        <w:t>He</w:t>
      </w:r>
      <w:r w:rsidR="002841DD">
        <w:rPr>
          <w:rFonts w:ascii="Times New Roman" w:hAnsi="Times New Roman" w:cs="Times New Roman"/>
          <w:sz w:val="20"/>
          <w:szCs w:val="20"/>
        </w:rPr>
        <w:t xml:space="preserve"> discusses a range of evidence most notably the fact that even primates are easily tricked into giving attention to sensory sources that</w:t>
      </w:r>
      <w:r w:rsidR="00C87A57">
        <w:rPr>
          <w:rFonts w:ascii="Times New Roman" w:hAnsi="Times New Roman" w:cs="Times New Roman"/>
          <w:sz w:val="20"/>
          <w:szCs w:val="20"/>
        </w:rPr>
        <w:t xml:space="preserve"> closely</w:t>
      </w:r>
      <w:r w:rsidR="002841DD">
        <w:rPr>
          <w:rFonts w:ascii="Times New Roman" w:hAnsi="Times New Roman" w:cs="Times New Roman"/>
          <w:sz w:val="20"/>
          <w:szCs w:val="20"/>
        </w:rPr>
        <w:t xml:space="preserve"> mimic some salient features (</w:t>
      </w:r>
      <w:r w:rsidR="00C87A57">
        <w:rPr>
          <w:rFonts w:ascii="Times New Roman" w:hAnsi="Times New Roman" w:cs="Times New Roman"/>
          <w:sz w:val="20"/>
          <w:szCs w:val="20"/>
        </w:rPr>
        <w:t xml:space="preserve">such as </w:t>
      </w:r>
      <w:r w:rsidR="002841DD">
        <w:rPr>
          <w:rFonts w:ascii="Times New Roman" w:hAnsi="Times New Roman" w:cs="Times New Roman"/>
          <w:sz w:val="20"/>
          <w:szCs w:val="20"/>
        </w:rPr>
        <w:t>the cry of an offspring</w:t>
      </w:r>
      <w:r w:rsidR="00C87A57">
        <w:rPr>
          <w:rFonts w:ascii="Times New Roman" w:hAnsi="Times New Roman" w:cs="Times New Roman"/>
          <w:sz w:val="20"/>
          <w:szCs w:val="20"/>
        </w:rPr>
        <w:t xml:space="preserve"> played through a loudspeaker</w:t>
      </w:r>
      <w:r w:rsidR="002841DD">
        <w:rPr>
          <w:rFonts w:ascii="Times New Roman" w:hAnsi="Times New Roman" w:cs="Times New Roman"/>
          <w:sz w:val="20"/>
          <w:szCs w:val="20"/>
        </w:rPr>
        <w:t>)</w:t>
      </w:r>
      <w:r w:rsidR="00C87A57">
        <w:rPr>
          <w:rFonts w:ascii="Times New Roman" w:hAnsi="Times New Roman" w:cs="Times New Roman"/>
          <w:sz w:val="20"/>
          <w:szCs w:val="20"/>
        </w:rPr>
        <w:t xml:space="preserve"> even though that source may be utterly distinct in terms of other features (such as physical shape).</w:t>
      </w:r>
      <w:r w:rsidR="00015748">
        <w:rPr>
          <w:rFonts w:ascii="Times New Roman" w:hAnsi="Times New Roman" w:cs="Times New Roman"/>
          <w:sz w:val="20"/>
          <w:szCs w:val="20"/>
        </w:rPr>
        <w:t xml:space="preserve"> In Hurford’s account</w:t>
      </w:r>
      <w:r w:rsidR="007E23DA">
        <w:rPr>
          <w:rFonts w:ascii="Times New Roman" w:hAnsi="Times New Roman" w:cs="Times New Roman"/>
          <w:sz w:val="20"/>
          <w:szCs w:val="20"/>
        </w:rPr>
        <w:t xml:space="preserve"> an animal processes an event, scene o</w:t>
      </w:r>
      <w:r w:rsidR="00F85AA7">
        <w:rPr>
          <w:rFonts w:ascii="Times New Roman" w:hAnsi="Times New Roman" w:cs="Times New Roman"/>
          <w:sz w:val="20"/>
          <w:szCs w:val="20"/>
        </w:rPr>
        <w:t>r</w:t>
      </w:r>
      <w:r w:rsidR="007E23DA">
        <w:rPr>
          <w:rFonts w:ascii="Times New Roman" w:hAnsi="Times New Roman" w:cs="Times New Roman"/>
          <w:sz w:val="20"/>
          <w:szCs w:val="20"/>
        </w:rPr>
        <w:t xml:space="preserve"> object as being of a certain type, say a ‘grooming’ event rather than a ‘fighting’ event, consisting of up to 4 participant variables each of which are associated with a bundle of predicate features including</w:t>
      </w:r>
      <w:r w:rsidR="0070799F">
        <w:rPr>
          <w:rFonts w:ascii="Times New Roman" w:hAnsi="Times New Roman" w:cs="Times New Roman"/>
          <w:sz w:val="20"/>
          <w:szCs w:val="20"/>
        </w:rPr>
        <w:t xml:space="preserve"> physical properties and also the nature of a variable’s participant role, such as ‘Agent’ or ‘Possessor’, if relevant to the interpretation. </w:t>
      </w:r>
      <w:r w:rsidR="005F2542">
        <w:rPr>
          <w:rFonts w:ascii="Times New Roman" w:hAnsi="Times New Roman" w:cs="Times New Roman"/>
          <w:sz w:val="20"/>
          <w:szCs w:val="20"/>
        </w:rPr>
        <w:t xml:space="preserve">Hurford maintains that basic </w:t>
      </w:r>
      <w:r w:rsidR="005F2542" w:rsidRPr="005F2542">
        <w:rPr>
          <w:rFonts w:ascii="Times New Roman" w:hAnsi="Times New Roman" w:cs="Times New Roman"/>
          <w:sz w:val="20"/>
          <w:szCs w:val="20"/>
        </w:rPr>
        <w:t>prelinguistic predicate argument structure</w:t>
      </w:r>
      <w:r w:rsidR="0070799F">
        <w:rPr>
          <w:rFonts w:ascii="Times New Roman" w:hAnsi="Times New Roman" w:cs="Times New Roman"/>
          <w:sz w:val="20"/>
          <w:szCs w:val="20"/>
        </w:rPr>
        <w:t>, which gives rise to (proto) propositional content,</w:t>
      </w:r>
      <w:r w:rsidR="005F2542">
        <w:rPr>
          <w:rFonts w:ascii="Times New Roman" w:hAnsi="Times New Roman" w:cs="Times New Roman"/>
          <w:sz w:val="20"/>
          <w:szCs w:val="20"/>
        </w:rPr>
        <w:t xml:space="preserve"> shared by all animals is founded on this evolutionarily ancient visual system</w:t>
      </w:r>
      <w:r w:rsidR="0070799F">
        <w:rPr>
          <w:rFonts w:ascii="Times New Roman" w:hAnsi="Times New Roman" w:cs="Times New Roman"/>
          <w:sz w:val="20"/>
          <w:szCs w:val="20"/>
        </w:rPr>
        <w:t xml:space="preserve"> </w:t>
      </w:r>
      <w:r w:rsidR="00FA2D7D">
        <w:rPr>
          <w:rFonts w:ascii="Times New Roman" w:hAnsi="Times New Roman" w:cs="Times New Roman"/>
          <w:sz w:val="20"/>
          <w:szCs w:val="20"/>
        </w:rPr>
        <w:t>grounded in immediate percepts.</w:t>
      </w:r>
      <w:r w:rsidR="005F2542">
        <w:rPr>
          <w:rFonts w:ascii="Times New Roman" w:hAnsi="Times New Roman" w:cs="Times New Roman"/>
          <w:sz w:val="20"/>
          <w:szCs w:val="20"/>
        </w:rPr>
        <w:t xml:space="preserve"> </w:t>
      </w:r>
    </w:p>
    <w:p w:rsidR="00C30E56" w:rsidRPr="00465D17" w:rsidRDefault="00830A79" w:rsidP="0001123A">
      <w:pPr>
        <w:spacing w:after="0" w:line="480" w:lineRule="auto"/>
        <w:rPr>
          <w:rFonts w:ascii="Times New Roman" w:hAnsi="Times New Roman" w:cs="Times New Roman"/>
          <w:sz w:val="20"/>
          <w:szCs w:val="20"/>
        </w:rPr>
      </w:pPr>
      <w:r>
        <w:rPr>
          <w:rFonts w:ascii="Times New Roman" w:hAnsi="Times New Roman" w:cs="Times New Roman"/>
          <w:sz w:val="20"/>
          <w:szCs w:val="20"/>
        </w:rPr>
        <w:t>For Bouchard then, a</w:t>
      </w:r>
      <w:r w:rsidRPr="00465D17">
        <w:rPr>
          <w:rFonts w:ascii="Times New Roman" w:hAnsi="Times New Roman" w:cs="Times New Roman"/>
          <w:sz w:val="20"/>
          <w:szCs w:val="20"/>
        </w:rPr>
        <w:t>t some critical stage, the brain became less driven by</w:t>
      </w:r>
      <w:r w:rsidR="00FA2D7D">
        <w:rPr>
          <w:rFonts w:ascii="Times New Roman" w:hAnsi="Times New Roman" w:cs="Times New Roman"/>
          <w:sz w:val="20"/>
          <w:szCs w:val="20"/>
        </w:rPr>
        <w:t xml:space="preserve"> such</w:t>
      </w:r>
      <w:r w:rsidRPr="00465D17">
        <w:rPr>
          <w:rFonts w:ascii="Times New Roman" w:hAnsi="Times New Roman" w:cs="Times New Roman"/>
          <w:sz w:val="20"/>
          <w:szCs w:val="20"/>
        </w:rPr>
        <w:t xml:space="preserve"> immediate perceptual input, and internal representation came on-stream giving rise to OBS. This, he argues, is a case where ‘quantity produces quality’ (2015: 7). In other words, OBS is a side-effect of a brain composed of more densely packed cortical neurons, the result of some other, unspecified, evolutionary pressure.</w:t>
      </w:r>
      <w:r>
        <w:rPr>
          <w:rFonts w:ascii="Times New Roman" w:hAnsi="Times New Roman" w:cs="Times New Roman"/>
          <w:sz w:val="20"/>
          <w:szCs w:val="20"/>
        </w:rPr>
        <w:t xml:space="preserve"> </w:t>
      </w:r>
      <w:r w:rsidR="00C30E56" w:rsidRPr="00465D17">
        <w:rPr>
          <w:rFonts w:ascii="Times New Roman" w:hAnsi="Times New Roman" w:cs="Times New Roman"/>
          <w:sz w:val="20"/>
          <w:szCs w:val="20"/>
        </w:rPr>
        <w:t xml:space="preserve">As a consequence of this innovation </w:t>
      </w:r>
      <w:r w:rsidR="00DC6949" w:rsidRPr="00465D17">
        <w:rPr>
          <w:rFonts w:ascii="Times New Roman" w:hAnsi="Times New Roman" w:cs="Times New Roman"/>
          <w:sz w:val="20"/>
          <w:szCs w:val="20"/>
        </w:rPr>
        <w:t>he claims</w:t>
      </w:r>
      <w:r w:rsidR="00C30E56" w:rsidRPr="00465D17">
        <w:rPr>
          <w:rFonts w:ascii="Times New Roman" w:hAnsi="Times New Roman" w:cs="Times New Roman"/>
          <w:sz w:val="20"/>
          <w:szCs w:val="20"/>
        </w:rPr>
        <w:t xml:space="preserve"> that humans are invested with a unique capacity to form and reflect on concepts divorced from an indexical link to their immediate percepts. The coupling of a concept and a sound image is the root of the symbolic Saussurian signs that make up language.</w:t>
      </w:r>
    </w:p>
    <w:p w:rsidR="00C30E56" w:rsidRPr="00465D17" w:rsidRDefault="00C30E56" w:rsidP="0001123A">
      <w:pPr>
        <w:spacing w:after="0" w:line="480" w:lineRule="auto"/>
        <w:rPr>
          <w:rFonts w:ascii="Times New Roman" w:hAnsi="Times New Roman" w:cs="Times New Roman"/>
          <w:sz w:val="20"/>
          <w:szCs w:val="20"/>
        </w:rPr>
      </w:pPr>
    </w:p>
    <w:p w:rsidR="00C30E56" w:rsidRPr="002B6F19"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Crucial to the capacity to use language is another facet of the </w:t>
      </w:r>
      <w:r w:rsidRPr="00465D17">
        <w:rPr>
          <w:rFonts w:ascii="Times New Roman" w:hAnsi="Times New Roman" w:cs="Times New Roman"/>
          <w:i/>
          <w:sz w:val="20"/>
          <w:szCs w:val="20"/>
        </w:rPr>
        <w:t>Human-specific Adaptive Suite</w:t>
      </w:r>
      <w:r w:rsidRPr="00465D17">
        <w:rPr>
          <w:rFonts w:ascii="Times New Roman" w:hAnsi="Times New Roman" w:cs="Times New Roman"/>
          <w:sz w:val="20"/>
          <w:szCs w:val="20"/>
        </w:rPr>
        <w:t xml:space="preserve"> and one of the pleitropic effects of an OBS: an advanced Theory of Mind (ToM). ToM essentially involves </w:t>
      </w:r>
      <w:r w:rsidRPr="002B6F19">
        <w:rPr>
          <w:rFonts w:ascii="Times New Roman" w:hAnsi="Times New Roman" w:cs="Times New Roman"/>
          <w:sz w:val="20"/>
          <w:szCs w:val="20"/>
        </w:rPr>
        <w:t>the appreciation of other individuals as intentional beings with purposive mental states and independent (and therefore possibly false) belief systems. Without ToM, interlocuters would be unable to make the complex inferences that characterise linguistic communication, and on this basis Bouchard rejects the hypothesis that language evolved first and initiated the evolution of ToM and other cognitive aspects of the suite (a hypothesis he ascribes to Dennett, 1991).</w:t>
      </w:r>
    </w:p>
    <w:p w:rsidR="00C30E56" w:rsidRPr="002B6F19" w:rsidRDefault="00C30E56" w:rsidP="002B6F19">
      <w:pPr>
        <w:spacing w:after="0" w:line="480" w:lineRule="auto"/>
        <w:rPr>
          <w:rFonts w:ascii="Times New Roman" w:hAnsi="Times New Roman" w:cs="Times New Roman"/>
          <w:sz w:val="20"/>
          <w:szCs w:val="20"/>
        </w:rPr>
      </w:pPr>
    </w:p>
    <w:p w:rsidR="002B6F19" w:rsidRDefault="00C30E56">
      <w:pPr>
        <w:spacing w:after="0" w:line="480" w:lineRule="auto"/>
        <w:rPr>
          <w:rFonts w:ascii="Times New Roman" w:hAnsi="Times New Roman" w:cs="Times New Roman"/>
          <w:sz w:val="20"/>
          <w:szCs w:val="20"/>
        </w:rPr>
      </w:pPr>
      <w:r w:rsidRPr="002B6F19">
        <w:rPr>
          <w:rFonts w:ascii="Times New Roman" w:hAnsi="Times New Roman" w:cs="Times New Roman"/>
          <w:sz w:val="20"/>
          <w:szCs w:val="20"/>
        </w:rPr>
        <w:t xml:space="preserve">While reflective thought detached from immediate perception is plainly a key attribute of human cognition, I believe Bouchard over emphasises the ‘offline’ aspect at the expense of other properties. Other animals clearly engage in offline processing of some sort. </w:t>
      </w:r>
      <w:r w:rsidR="002B6F19" w:rsidRPr="003873FF">
        <w:rPr>
          <w:rFonts w:ascii="Times New Roman" w:hAnsi="Times New Roman" w:cs="Times New Roman"/>
          <w:sz w:val="20"/>
          <w:szCs w:val="20"/>
        </w:rPr>
        <w:t>All animals need to have systems for  processing core knowledge concerning the situated representation of physical objects, their appearance and disappearance, and their spatial properties and relationships. However, in addition to these, there is now mounting evidence that higher animals also have systems for understanding animate agents in terms of simple, goal-directed actions and have memories of their own episodes of interactions with the environment which can in turn influence future behaviour. Much of the evidence is based on our closest relatives on earth, the great apes, but also, more surprisingly, on studies of corvids. As noted in section 5 below, several researchers now argue for recognition of some form of ToM in chimpanzees, but ravens (Corvus corax) have also been shown to modify their behaviour in the presence of conspecifics such that they will cache food differently depending on whether another closely situated raven is able to observe the sight of the caching or not (Bugnyar &amp; Heinrich, 2005). Furthermore, both corvids and primates demonstrate transitive inference, for example understanding dominance relations of the type that if A&gt;B and B&gt;C the</w:t>
      </w:r>
      <w:r w:rsidR="00304779">
        <w:rPr>
          <w:rFonts w:ascii="Times New Roman" w:hAnsi="Times New Roman" w:cs="Times New Roman"/>
          <w:sz w:val="20"/>
          <w:szCs w:val="20"/>
        </w:rPr>
        <w:t>n</w:t>
      </w:r>
      <w:r w:rsidR="002B6F19" w:rsidRPr="003873FF">
        <w:rPr>
          <w:rFonts w:ascii="Times New Roman" w:hAnsi="Times New Roman" w:cs="Times New Roman"/>
          <w:sz w:val="20"/>
          <w:szCs w:val="20"/>
        </w:rPr>
        <w:t xml:space="preserve"> A&gt;C.</w:t>
      </w:r>
    </w:p>
    <w:p w:rsidR="00304779" w:rsidRPr="003873FF" w:rsidRDefault="00304779" w:rsidP="003873FF">
      <w:pPr>
        <w:spacing w:after="0" w:line="480" w:lineRule="auto"/>
        <w:rPr>
          <w:rFonts w:ascii="Times New Roman" w:hAnsi="Times New Roman" w:cs="Times New Roman"/>
          <w:sz w:val="20"/>
          <w:szCs w:val="20"/>
        </w:rPr>
      </w:pPr>
    </w:p>
    <w:p w:rsidR="00C30E56" w:rsidRDefault="002B6F19" w:rsidP="0001123A">
      <w:pPr>
        <w:spacing w:after="0" w:line="480" w:lineRule="auto"/>
        <w:rPr>
          <w:rFonts w:ascii="Times New Roman" w:hAnsi="Times New Roman" w:cs="Times New Roman"/>
          <w:sz w:val="20"/>
          <w:szCs w:val="20"/>
        </w:rPr>
      </w:pPr>
      <w:r w:rsidRPr="003873FF">
        <w:rPr>
          <w:rFonts w:ascii="Times New Roman" w:hAnsi="Times New Roman" w:cs="Times New Roman"/>
          <w:sz w:val="20"/>
          <w:szCs w:val="20"/>
        </w:rPr>
        <w:t>However</w:t>
      </w:r>
      <w:r w:rsidR="00F85AA7">
        <w:rPr>
          <w:rFonts w:ascii="Times New Roman" w:hAnsi="Times New Roman" w:cs="Times New Roman"/>
          <w:sz w:val="20"/>
          <w:szCs w:val="20"/>
        </w:rPr>
        <w:t>,</w:t>
      </w:r>
      <w:r w:rsidRPr="003873FF">
        <w:rPr>
          <w:rFonts w:ascii="Times New Roman" w:hAnsi="Times New Roman" w:cs="Times New Roman"/>
          <w:sz w:val="20"/>
          <w:szCs w:val="20"/>
        </w:rPr>
        <w:t xml:space="preserve"> it is with regards to future planning as well as the processing of memories where the firmest evidence for animal offline processing is to be found.  Raby et al. (2007) demonstrated that one member of the corvid family, the western scrub-jay (Aphelocoma californica) cached food differently based on predictions of where they would be hungry the next day and where particular food types would be available. Such planning has also been shown in great apes who selected and transported particular tools (and discarded others) depending on what they anticipated their needs to be up to 14 hours ahead (Mulcahy &amp; Call, 2006). Similar motivations have been attributed to a chimpanzee</w:t>
      </w:r>
      <w:r w:rsidR="00F85AA7">
        <w:rPr>
          <w:rFonts w:ascii="Times New Roman" w:hAnsi="Times New Roman" w:cs="Times New Roman"/>
          <w:sz w:val="20"/>
          <w:szCs w:val="20"/>
        </w:rPr>
        <w:t>,</w:t>
      </w:r>
      <w:r w:rsidRPr="003873FF">
        <w:rPr>
          <w:rFonts w:ascii="Times New Roman" w:hAnsi="Times New Roman" w:cs="Times New Roman"/>
          <w:sz w:val="20"/>
          <w:szCs w:val="20"/>
        </w:rPr>
        <w:t xml:space="preserve"> Santino, who gathers concrete discs in his pen in a Swedish zoo and stores them for later use as missiles in dominance displays in front of visitors (Osvath, 2009). With regards to the past, research has focused on the ‘what, where and when’ of episodic memories (Tulving</w:t>
      </w:r>
      <w:r w:rsidR="009D2C13">
        <w:rPr>
          <w:rFonts w:ascii="Times New Roman" w:hAnsi="Times New Roman" w:cs="Times New Roman"/>
          <w:sz w:val="20"/>
          <w:szCs w:val="20"/>
        </w:rPr>
        <w:t>,</w:t>
      </w:r>
      <w:r w:rsidRPr="003873FF">
        <w:rPr>
          <w:rFonts w:ascii="Times New Roman" w:hAnsi="Times New Roman" w:cs="Times New Roman"/>
          <w:sz w:val="20"/>
          <w:szCs w:val="20"/>
        </w:rPr>
        <w:t xml:space="preserve"> 1983). Here the evidence extends to other animals, for example De Lavilleon et al. (2015) showed how spatial memories in animals are consolidated during sleep (and the researchers were even able to manipulate such memories in mice), while it has also been shown that rodents are able to find their way around mazes based on previous experience (see discussion in Crystal, 2018). However</w:t>
      </w:r>
      <w:r w:rsidR="009D2C13">
        <w:rPr>
          <w:rFonts w:ascii="Times New Roman" w:hAnsi="Times New Roman" w:cs="Times New Roman"/>
          <w:sz w:val="20"/>
          <w:szCs w:val="20"/>
        </w:rPr>
        <w:t>,</w:t>
      </w:r>
      <w:r w:rsidRPr="003873FF">
        <w:rPr>
          <w:rFonts w:ascii="Times New Roman" w:hAnsi="Times New Roman" w:cs="Times New Roman"/>
          <w:sz w:val="20"/>
          <w:szCs w:val="20"/>
        </w:rPr>
        <w:t xml:space="preserve"> the clearest indication of episodic-like memory in non-humans is seen is another species of scrub-jays (Aphelocoma coerulescens). Clayton and Dickinson (1998) demonstrated that these corvids have distinct memories of caching dissimilar food items – either nuts or perishable worms – in different place at varying times. Similar results to this experiment were found with great apes who acted differently depending on their memories of where and when they had cached iced juices. Further examples of episodic memories in chimpanzees and bonobos have been reported in relation to variable tool selection based on long-term (up to 3 years) and shorter term (2 week) recall (Martin-Ordas et al., 2013), and ‘anticipatory looking’ in a repeated viewing of videoed events (Kano &amp; Hirata, 2015).</w:t>
      </w:r>
      <w:r w:rsidRPr="002B6F19">
        <w:rPr>
          <w:rFonts w:ascii="Times New Roman" w:hAnsi="Times New Roman" w:cs="Times New Roman"/>
          <w:sz w:val="20"/>
          <w:szCs w:val="20"/>
        </w:rPr>
        <w:t xml:space="preserve"> </w:t>
      </w:r>
      <w:r w:rsidR="009D2C13">
        <w:rPr>
          <w:rFonts w:ascii="Times New Roman" w:hAnsi="Times New Roman" w:cs="Times New Roman"/>
          <w:sz w:val="20"/>
          <w:szCs w:val="20"/>
        </w:rPr>
        <w:t>It appears that o</w:t>
      </w:r>
      <w:r w:rsidRPr="00E1447A">
        <w:rPr>
          <w:rFonts w:ascii="Times New Roman" w:hAnsi="Times New Roman" w:cs="Times New Roman"/>
          <w:sz w:val="20"/>
          <w:szCs w:val="20"/>
        </w:rPr>
        <w:t xml:space="preserve">ffline processing </w:t>
      </w:r>
      <w:r>
        <w:rPr>
          <w:rFonts w:ascii="Times New Roman" w:hAnsi="Times New Roman" w:cs="Times New Roman"/>
          <w:sz w:val="20"/>
          <w:szCs w:val="20"/>
        </w:rPr>
        <w:t>may be</w:t>
      </w:r>
      <w:r w:rsidRPr="00E1447A">
        <w:rPr>
          <w:rFonts w:ascii="Times New Roman" w:hAnsi="Times New Roman" w:cs="Times New Roman"/>
          <w:sz w:val="20"/>
          <w:szCs w:val="20"/>
        </w:rPr>
        <w:t xml:space="preserve"> necessary but</w:t>
      </w:r>
      <w:r>
        <w:rPr>
          <w:rFonts w:ascii="Times New Roman" w:hAnsi="Times New Roman" w:cs="Times New Roman"/>
          <w:sz w:val="20"/>
          <w:szCs w:val="20"/>
        </w:rPr>
        <w:t xml:space="preserve"> is</w:t>
      </w:r>
      <w:r w:rsidRPr="00E1447A">
        <w:rPr>
          <w:rFonts w:ascii="Times New Roman" w:hAnsi="Times New Roman" w:cs="Times New Roman"/>
          <w:sz w:val="20"/>
          <w:szCs w:val="20"/>
        </w:rPr>
        <w:t xml:space="preserve"> not a sufficient condition for modern human cognition</w:t>
      </w:r>
      <w:r>
        <w:rPr>
          <w:rFonts w:ascii="Times New Roman" w:hAnsi="Times New Roman" w:cs="Times New Roman"/>
          <w:sz w:val="20"/>
          <w:szCs w:val="20"/>
        </w:rPr>
        <w:t>.</w:t>
      </w:r>
    </w:p>
    <w:p w:rsidR="002B6F19" w:rsidRPr="00465D17" w:rsidRDefault="002B6F19" w:rsidP="0001123A">
      <w:pPr>
        <w:spacing w:after="0" w:line="480" w:lineRule="auto"/>
        <w:rPr>
          <w:rFonts w:ascii="Times New Roman" w:hAnsi="Times New Roman" w:cs="Times New Roman"/>
          <w:sz w:val="20"/>
          <w:szCs w:val="20"/>
        </w:rPr>
      </w:pPr>
    </w:p>
    <w:p w:rsidR="00C30E56" w:rsidRPr="00465D17"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So if it is not the presence of offline systems alone that accounts for the emergence of uniquely human cognition then we need to look for a more comprehensive and thorough explanation. It has long been established that there are unconscious brain operations that affect our routine perception and thinking. Well known examples include Mariotte’s blind spot, a small area in our wider field of vision that neither eye is able to perceive, yet no-one notices this as our brain ‘invents’ material to occupy this slot. Another case is Helmholtz’s ‘unconscious inference’ in which the brain creates arbitrary explanations for changes to visual stimuli. To account for a wide range of phenomena such as these, Evans and Frankish ( 2009) Evans (2010) and others have emphasised the dual-processing nature of human cognition. Dual-processing theory (DPT), which has recently emerged as a mainstream theory in psychology,  maintains that humans have two utterly distinct types of mental processing (sometimes in conflict, vividly seen in ‘alien hand syndrome’ in split brain patients) linked to two separate systems, each arising from different architectures of the mind/brain (for discussion see Eagleman, 2011).</w:t>
      </w:r>
    </w:p>
    <w:p w:rsidR="00C30E56" w:rsidRPr="00465D17" w:rsidRDefault="00C30E56" w:rsidP="0001123A">
      <w:pPr>
        <w:spacing w:after="0" w:line="480" w:lineRule="auto"/>
        <w:rPr>
          <w:rFonts w:ascii="Times New Roman" w:hAnsi="Times New Roman" w:cs="Times New Roman"/>
          <w:sz w:val="20"/>
          <w:szCs w:val="20"/>
        </w:rPr>
      </w:pPr>
    </w:p>
    <w:p w:rsidR="00C30E56" w:rsidRPr="00465D17"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evolutionary rationale for positing DPT is that the metabolic cost of the brain is at its highest, consuming up to 25% of nutrients despite constituting only 2% of body mass, when engaged in reflective, conscious thinking</w:t>
      </w:r>
      <w:r w:rsidR="000A1C33">
        <w:rPr>
          <w:rFonts w:ascii="Times New Roman" w:hAnsi="Times New Roman" w:cs="Times New Roman"/>
          <w:sz w:val="20"/>
          <w:szCs w:val="20"/>
        </w:rPr>
        <w:t xml:space="preserve"> (Leonard et al., 2007)</w:t>
      </w:r>
      <w:r w:rsidRPr="00465D17">
        <w:rPr>
          <w:rFonts w:ascii="Times New Roman" w:hAnsi="Times New Roman" w:cs="Times New Roman"/>
          <w:sz w:val="20"/>
          <w:szCs w:val="20"/>
        </w:rPr>
        <w:t xml:space="preserve">. The greater the load we can leave to an automated, unconscious brain, the lower the energy cost incurred; conversely, the conscious system is able to intervene and avoid costly actions based on harmful intuitions (Sloman, 1996). </w:t>
      </w:r>
      <w:r w:rsidR="0098776F" w:rsidRPr="00465D17">
        <w:rPr>
          <w:rFonts w:ascii="Times New Roman" w:hAnsi="Times New Roman" w:cs="Times New Roman"/>
          <w:sz w:val="20"/>
          <w:szCs w:val="20"/>
        </w:rPr>
        <w:t>In DPT it is emphasised</w:t>
      </w:r>
      <w:r w:rsidRPr="00465D17">
        <w:rPr>
          <w:rFonts w:ascii="Times New Roman" w:hAnsi="Times New Roman" w:cs="Times New Roman"/>
          <w:sz w:val="20"/>
          <w:szCs w:val="20"/>
        </w:rPr>
        <w:t xml:space="preserve"> that humans share an ancient, unconscious processing system, which </w:t>
      </w:r>
      <w:r w:rsidR="0098776F" w:rsidRPr="00465D17">
        <w:rPr>
          <w:rFonts w:ascii="Times New Roman" w:hAnsi="Times New Roman" w:cs="Times New Roman"/>
          <w:sz w:val="20"/>
          <w:szCs w:val="20"/>
        </w:rPr>
        <w:t>is</w:t>
      </w:r>
      <w:r w:rsidRPr="00465D17">
        <w:rPr>
          <w:rFonts w:ascii="Times New Roman" w:hAnsi="Times New Roman" w:cs="Times New Roman"/>
          <w:sz w:val="20"/>
          <w:szCs w:val="20"/>
        </w:rPr>
        <w:t xml:space="preserve"> term</w:t>
      </w:r>
      <w:r w:rsidR="0098776F" w:rsidRPr="00465D17">
        <w:rPr>
          <w:rFonts w:ascii="Times New Roman" w:hAnsi="Times New Roman" w:cs="Times New Roman"/>
          <w:sz w:val="20"/>
          <w:szCs w:val="20"/>
        </w:rPr>
        <w:t>ed</w:t>
      </w:r>
      <w:r w:rsidRPr="00465D17">
        <w:rPr>
          <w:rFonts w:ascii="Times New Roman" w:hAnsi="Times New Roman" w:cs="Times New Roman"/>
          <w:sz w:val="20"/>
          <w:szCs w:val="20"/>
        </w:rPr>
        <w:t xml:space="preserve"> System 1, with other animals, but have a unique, evolutionarily recent conscious System 2 as outlined in figure </w:t>
      </w:r>
      <w:r w:rsidR="00D104A2">
        <w:rPr>
          <w:rFonts w:ascii="Times New Roman" w:hAnsi="Times New Roman" w:cs="Times New Roman"/>
          <w:sz w:val="20"/>
          <w:szCs w:val="20"/>
        </w:rPr>
        <w:t>1</w:t>
      </w:r>
      <w:r w:rsidRPr="00465D17">
        <w:rPr>
          <w:rFonts w:ascii="Times New Roman" w:hAnsi="Times New Roman" w:cs="Times New Roman"/>
          <w:sz w:val="20"/>
          <w:szCs w:val="20"/>
        </w:rPr>
        <w:t>. Although people generally assume that System 2 is in operation at all times, in fact a great deal of human behaviour is actually under control of system 1, as Eagleman observes, ‘[o]ur brains run mostly on autopilot, and the conscious mind has little access to the giant and mysterious factory that runs below it’ (2011: 5)</w:t>
      </w:r>
      <w:r w:rsidR="00120738">
        <w:rPr>
          <w:rStyle w:val="FootnoteReference"/>
          <w:rFonts w:ascii="Times New Roman" w:hAnsi="Times New Roman" w:cs="Times New Roman"/>
          <w:sz w:val="20"/>
          <w:szCs w:val="20"/>
        </w:rPr>
        <w:footnoteReference w:id="3"/>
      </w:r>
      <w:r w:rsidRPr="00465D17">
        <w:rPr>
          <w:rFonts w:ascii="Times New Roman" w:hAnsi="Times New Roman" w:cs="Times New Roman"/>
          <w:sz w:val="20"/>
          <w:szCs w:val="20"/>
        </w:rPr>
        <w:t xml:space="preserve">. </w:t>
      </w:r>
    </w:p>
    <w:p w:rsidR="00C30E56" w:rsidRPr="00465D17" w:rsidRDefault="00C30E56" w:rsidP="0001123A">
      <w:pPr>
        <w:spacing w:after="0" w:line="48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30E56" w:rsidRPr="00465D17" w:rsidTr="001E75DE">
        <w:tc>
          <w:tcPr>
            <w:tcW w:w="4261" w:type="dxa"/>
            <w:shd w:val="clear" w:color="auto" w:fill="auto"/>
          </w:tcPr>
          <w:p w:rsidR="00C30E56" w:rsidRPr="00465D17" w:rsidRDefault="00C30E56" w:rsidP="0001123A">
            <w:pPr>
              <w:spacing w:after="0" w:line="360" w:lineRule="auto"/>
              <w:jc w:val="center"/>
              <w:rPr>
                <w:rFonts w:ascii="Times New Roman" w:eastAsia="Times New Roman" w:hAnsi="Times New Roman" w:cs="Times New Roman"/>
                <w:b/>
                <w:sz w:val="20"/>
                <w:szCs w:val="20"/>
              </w:rPr>
            </w:pPr>
          </w:p>
          <w:p w:rsidR="00C30E56" w:rsidRPr="00465D17" w:rsidRDefault="00C30E56" w:rsidP="0001123A">
            <w:pPr>
              <w:spacing w:after="0" w:line="360" w:lineRule="auto"/>
              <w:jc w:val="center"/>
              <w:rPr>
                <w:rFonts w:ascii="Times New Roman" w:eastAsia="Times New Roman" w:hAnsi="Times New Roman" w:cs="Times New Roman"/>
                <w:b/>
                <w:sz w:val="20"/>
                <w:szCs w:val="20"/>
              </w:rPr>
            </w:pPr>
            <w:r w:rsidRPr="00465D17">
              <w:rPr>
                <w:rFonts w:ascii="Times New Roman" w:eastAsia="Times New Roman" w:hAnsi="Times New Roman" w:cs="Times New Roman"/>
                <w:b/>
                <w:sz w:val="20"/>
                <w:szCs w:val="20"/>
              </w:rPr>
              <w:t>System 1</w:t>
            </w:r>
          </w:p>
        </w:tc>
        <w:tc>
          <w:tcPr>
            <w:tcW w:w="4261" w:type="dxa"/>
            <w:shd w:val="clear" w:color="auto" w:fill="auto"/>
          </w:tcPr>
          <w:p w:rsidR="00C30E56" w:rsidRPr="00465D17" w:rsidRDefault="00C30E56" w:rsidP="0001123A">
            <w:pPr>
              <w:spacing w:after="0" w:line="360" w:lineRule="auto"/>
              <w:jc w:val="center"/>
              <w:rPr>
                <w:rFonts w:ascii="Times New Roman" w:eastAsia="Times New Roman" w:hAnsi="Times New Roman" w:cs="Times New Roman"/>
                <w:b/>
                <w:sz w:val="20"/>
                <w:szCs w:val="20"/>
              </w:rPr>
            </w:pPr>
          </w:p>
          <w:p w:rsidR="00C30E56" w:rsidRPr="00465D17" w:rsidRDefault="00C30E56" w:rsidP="0001123A">
            <w:pPr>
              <w:spacing w:after="0" w:line="360" w:lineRule="auto"/>
              <w:jc w:val="center"/>
              <w:rPr>
                <w:rFonts w:ascii="Times New Roman" w:eastAsia="Times New Roman" w:hAnsi="Times New Roman" w:cs="Times New Roman"/>
                <w:b/>
                <w:sz w:val="20"/>
                <w:szCs w:val="20"/>
              </w:rPr>
            </w:pPr>
            <w:r w:rsidRPr="00465D17">
              <w:rPr>
                <w:rFonts w:ascii="Times New Roman" w:eastAsia="Times New Roman" w:hAnsi="Times New Roman" w:cs="Times New Roman"/>
                <w:b/>
                <w:sz w:val="20"/>
                <w:szCs w:val="20"/>
              </w:rPr>
              <w:t>System 2</w:t>
            </w:r>
          </w:p>
        </w:tc>
      </w:tr>
      <w:tr w:rsidR="00C30E56" w:rsidRPr="00465D17" w:rsidTr="001E75DE">
        <w:tc>
          <w:tcPr>
            <w:tcW w:w="4261" w:type="dxa"/>
            <w:shd w:val="clear" w:color="auto" w:fill="auto"/>
          </w:tcPr>
          <w:p w:rsidR="00C30E56" w:rsidRPr="00465D17" w:rsidRDefault="00C30E56" w:rsidP="0001123A">
            <w:pPr>
              <w:spacing w:after="0" w:line="360" w:lineRule="auto"/>
              <w:jc w:val="center"/>
              <w:rPr>
                <w:rFonts w:ascii="Times New Roman" w:eastAsia="Times New Roman" w:hAnsi="Times New Roman" w:cs="Times New Roman"/>
                <w:sz w:val="20"/>
                <w:szCs w:val="20"/>
              </w:rPr>
            </w:pP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Evolutionarily old</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Unconscious, preconscious</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Shared with animals</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Implicit knowledge</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Automatic</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Fast</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Parallel</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High capacity</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Intuitive</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Contextualised</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Pragmatic</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Associative</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Independent of general intelligence</w:t>
            </w:r>
          </w:p>
        </w:tc>
        <w:tc>
          <w:tcPr>
            <w:tcW w:w="4261" w:type="dxa"/>
            <w:shd w:val="clear" w:color="auto" w:fill="auto"/>
          </w:tcPr>
          <w:p w:rsidR="00C30E56" w:rsidRPr="00465D17" w:rsidRDefault="00C30E56" w:rsidP="0001123A">
            <w:pPr>
              <w:spacing w:after="0" w:line="360" w:lineRule="auto"/>
              <w:jc w:val="center"/>
              <w:rPr>
                <w:rFonts w:ascii="Times New Roman" w:eastAsia="Times New Roman" w:hAnsi="Times New Roman" w:cs="Times New Roman"/>
                <w:sz w:val="20"/>
                <w:szCs w:val="20"/>
              </w:rPr>
            </w:pP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Evolutionarily recent</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Conscious</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Uniquely (distinctly) human</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Explicit knowledge</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Controlled</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Slow</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Sequential</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Low capacity</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Reflective</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Abstract</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Logical</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Rule-based</w:t>
            </w:r>
          </w:p>
          <w:p w:rsidR="00C30E56" w:rsidRPr="00465D17" w:rsidRDefault="00C30E56" w:rsidP="0001123A">
            <w:pPr>
              <w:spacing w:after="0" w:line="360" w:lineRule="auto"/>
              <w:jc w:val="center"/>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Linked to general intelligence</w:t>
            </w:r>
          </w:p>
        </w:tc>
      </w:tr>
    </w:tbl>
    <w:p w:rsidR="00C30E56" w:rsidRPr="00465D17" w:rsidRDefault="00C30E56" w:rsidP="0001123A">
      <w:pPr>
        <w:spacing w:after="0" w:line="360" w:lineRule="auto"/>
        <w:rPr>
          <w:rFonts w:ascii="Times New Roman" w:eastAsia="Times New Roman" w:hAnsi="Times New Roman" w:cs="Times New Roman"/>
          <w:sz w:val="20"/>
          <w:szCs w:val="20"/>
        </w:rPr>
      </w:pPr>
      <w:r w:rsidRPr="00465D17">
        <w:rPr>
          <w:rFonts w:ascii="Times New Roman" w:eastAsia="Times New Roman" w:hAnsi="Times New Roman" w:cs="Times New Roman"/>
          <w:i/>
          <w:sz w:val="20"/>
          <w:szCs w:val="20"/>
        </w:rPr>
        <w:t xml:space="preserve">figure </w:t>
      </w:r>
      <w:r w:rsidR="00B30AB4">
        <w:rPr>
          <w:rFonts w:ascii="Times New Roman" w:eastAsia="Times New Roman" w:hAnsi="Times New Roman" w:cs="Times New Roman"/>
          <w:i/>
          <w:sz w:val="20"/>
          <w:szCs w:val="20"/>
        </w:rPr>
        <w:t>1</w:t>
      </w:r>
      <w:r w:rsidR="00D104A2">
        <w:rPr>
          <w:rFonts w:ascii="Times New Roman" w:eastAsia="Times New Roman" w:hAnsi="Times New Roman" w:cs="Times New Roman"/>
          <w:i/>
          <w:sz w:val="20"/>
          <w:szCs w:val="20"/>
        </w:rPr>
        <w:t xml:space="preserve"> </w:t>
      </w:r>
      <w:r w:rsidRPr="00465D17">
        <w:rPr>
          <w:rFonts w:ascii="Times New Roman" w:eastAsia="Times New Roman" w:hAnsi="Times New Roman" w:cs="Times New Roman"/>
          <w:sz w:val="20"/>
          <w:szCs w:val="20"/>
        </w:rPr>
        <w:t>from Frankish and Evans (2009) p.15</w:t>
      </w:r>
    </w:p>
    <w:p w:rsidR="00C30E56" w:rsidRPr="00465D17" w:rsidRDefault="00C30E56" w:rsidP="0001123A">
      <w:pPr>
        <w:spacing w:after="0" w:line="360" w:lineRule="auto"/>
        <w:rPr>
          <w:rFonts w:ascii="Times New Roman" w:eastAsia="Times New Roman" w:hAnsi="Times New Roman" w:cs="Times New Roman"/>
          <w:sz w:val="20"/>
          <w:szCs w:val="20"/>
        </w:rPr>
      </w:pPr>
    </w:p>
    <w:p w:rsidR="00C30E56" w:rsidRPr="00465D17" w:rsidRDefault="00C30E5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The implications that DPT has for the evolution of language are considered in relation to Bouchard’s Sign Theory of Language (STL) in the next section. </w:t>
      </w:r>
    </w:p>
    <w:p w:rsidR="00C30E56" w:rsidRPr="00465D17" w:rsidRDefault="00C30E56" w:rsidP="0001123A">
      <w:pPr>
        <w:spacing w:after="0" w:line="480" w:lineRule="auto"/>
        <w:rPr>
          <w:rFonts w:ascii="Times New Roman" w:hAnsi="Times New Roman" w:cs="Times New Roman"/>
          <w:sz w:val="20"/>
          <w:szCs w:val="20"/>
        </w:rPr>
      </w:pPr>
    </w:p>
    <w:p w:rsidR="00C30E56" w:rsidRPr="00465D17" w:rsidRDefault="00C30E56" w:rsidP="0001123A">
      <w:pPr>
        <w:spacing w:after="0" w:line="480" w:lineRule="auto"/>
        <w:rPr>
          <w:rFonts w:ascii="Times New Roman" w:hAnsi="Times New Roman" w:cs="Times New Roman"/>
          <w:sz w:val="20"/>
          <w:szCs w:val="20"/>
        </w:rPr>
      </w:pPr>
    </w:p>
    <w:p w:rsidR="00170A14" w:rsidRDefault="00C30E56" w:rsidP="0001123A">
      <w:pPr>
        <w:spacing w:after="0" w:line="480" w:lineRule="auto"/>
        <w:rPr>
          <w:rFonts w:ascii="Times New Roman" w:hAnsi="Times New Roman" w:cs="Times New Roman"/>
          <w:smallCaps/>
          <w:sz w:val="20"/>
          <w:szCs w:val="20"/>
        </w:rPr>
      </w:pPr>
      <w:r w:rsidRPr="00465D17">
        <w:rPr>
          <w:rFonts w:ascii="Times New Roman" w:hAnsi="Times New Roman" w:cs="Times New Roman"/>
          <w:sz w:val="20"/>
          <w:szCs w:val="20"/>
        </w:rPr>
        <w:t>3</w:t>
      </w:r>
      <w:r w:rsidR="00170A14" w:rsidRPr="00465D17">
        <w:rPr>
          <w:rFonts w:ascii="Times New Roman" w:hAnsi="Times New Roman" w:cs="Times New Roman"/>
          <w:sz w:val="20"/>
          <w:szCs w:val="20"/>
        </w:rPr>
        <w:t>.</w:t>
      </w:r>
      <w:r w:rsidRPr="00465D17">
        <w:rPr>
          <w:rFonts w:ascii="Times New Roman" w:hAnsi="Times New Roman" w:cs="Times New Roman"/>
          <w:sz w:val="20"/>
          <w:szCs w:val="20"/>
        </w:rPr>
        <w:tab/>
      </w:r>
      <w:r w:rsidR="00170A14" w:rsidRPr="00465D17">
        <w:rPr>
          <w:rFonts w:ascii="Times New Roman" w:hAnsi="Times New Roman" w:cs="Times New Roman"/>
          <w:smallCaps/>
          <w:sz w:val="20"/>
          <w:szCs w:val="20"/>
        </w:rPr>
        <w:t>The Saussurian sign</w:t>
      </w:r>
    </w:p>
    <w:p w:rsidR="00E81770" w:rsidRPr="00465D17" w:rsidRDefault="00E81770" w:rsidP="00E81770">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As I have already noted, Bouchard takes the hypothesis that language is constituted by arrangements of Saussurian signs to be incontrovertible. His is an orthodox interpretation of Saussure (leaving aside the attribution of the foundations of ‘</w:t>
      </w:r>
      <w:r w:rsidRPr="00465D17">
        <w:rPr>
          <w:rFonts w:ascii="Times New Roman" w:hAnsi="Times New Roman" w:cs="Times New Roman"/>
          <w:i/>
          <w:sz w:val="20"/>
          <w:szCs w:val="20"/>
        </w:rPr>
        <w:t>biolinguistics</w:t>
      </w:r>
      <w:r w:rsidRPr="00465D17">
        <w:rPr>
          <w:rFonts w:ascii="Times New Roman" w:hAnsi="Times New Roman" w:cs="Times New Roman"/>
          <w:sz w:val="20"/>
          <w:szCs w:val="20"/>
        </w:rPr>
        <w:t>’) whereby the core property of language is a linguistic sign  understood as ‘involving two elements – a meaning/signifié and a percept/signifiant – and a link between the two’ (2013: 68). The constituted sign is characterised by the arbitrary</w:t>
      </w:r>
      <w:r>
        <w:rPr>
          <w:rFonts w:ascii="Times New Roman" w:hAnsi="Times New Roman" w:cs="Times New Roman"/>
          <w:sz w:val="20"/>
          <w:szCs w:val="20"/>
        </w:rPr>
        <w:t xml:space="preserve"> (i.e. unmotivated)</w:t>
      </w:r>
      <w:r w:rsidRPr="00465D17">
        <w:rPr>
          <w:rFonts w:ascii="Times New Roman" w:hAnsi="Times New Roman" w:cs="Times New Roman"/>
          <w:sz w:val="20"/>
          <w:szCs w:val="20"/>
        </w:rPr>
        <w:t xml:space="preserve"> nature of the link and the mental abstractness of both elements. Bouchard is consistent in his use of these terms and his claim is that the syntagmatic and paradigmatic relationships between signs constitutes language (I will employ the terms </w:t>
      </w:r>
      <w:r w:rsidRPr="00465D17">
        <w:rPr>
          <w:rFonts w:ascii="Times New Roman" w:hAnsi="Times New Roman" w:cs="Times New Roman"/>
          <w:i/>
          <w:sz w:val="20"/>
          <w:szCs w:val="20"/>
        </w:rPr>
        <w:t>signifier</w:t>
      </w:r>
      <w:r w:rsidRPr="00465D17">
        <w:rPr>
          <w:rFonts w:ascii="Times New Roman" w:hAnsi="Times New Roman" w:cs="Times New Roman"/>
          <w:sz w:val="20"/>
          <w:szCs w:val="20"/>
        </w:rPr>
        <w:t xml:space="preserve"> and </w:t>
      </w:r>
      <w:r w:rsidRPr="00465D17">
        <w:rPr>
          <w:rFonts w:ascii="Times New Roman" w:hAnsi="Times New Roman" w:cs="Times New Roman"/>
          <w:i/>
          <w:sz w:val="20"/>
          <w:szCs w:val="20"/>
        </w:rPr>
        <w:t>signified</w:t>
      </w:r>
      <w:r w:rsidRPr="00465D17">
        <w:rPr>
          <w:rFonts w:ascii="Times New Roman" w:hAnsi="Times New Roman" w:cs="Times New Roman"/>
          <w:sz w:val="20"/>
          <w:szCs w:val="20"/>
        </w:rPr>
        <w:t xml:space="preserve"> as in the 1959 edition translated by Wade Baskin). He defends Saussure against criticism that his model of syntax is too simplistic, and claims that it has the same rule governed creativity as, for example, models of language in the tradition of Chomskyan Generative Grammar.</w:t>
      </w:r>
    </w:p>
    <w:p w:rsidR="00E81770" w:rsidRPr="00465D17"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What I find most troubling here is the explanation of the relationship of the signifier and signified and it may be fruitful to begin with a clarification of the notion of signs in Saussure. </w:t>
      </w:r>
      <w:r w:rsidRPr="00BF28C3">
        <w:rPr>
          <w:rFonts w:ascii="Times New Roman" w:hAnsi="Times New Roman" w:cs="Times New Roman"/>
          <w:sz w:val="20"/>
          <w:szCs w:val="20"/>
        </w:rPr>
        <w:t>For Saussure this</w:t>
      </w:r>
      <w:r>
        <w:rPr>
          <w:rFonts w:ascii="Times New Roman" w:hAnsi="Times New Roman" w:cs="Times New Roman"/>
          <w:sz w:val="20"/>
          <w:szCs w:val="20"/>
        </w:rPr>
        <w:t xml:space="preserve"> relationship</w:t>
      </w:r>
      <w:r w:rsidRPr="00BF28C3">
        <w:rPr>
          <w:rFonts w:ascii="Times New Roman" w:hAnsi="Times New Roman" w:cs="Times New Roman"/>
          <w:sz w:val="20"/>
          <w:szCs w:val="20"/>
        </w:rPr>
        <w:t xml:space="preserve"> is defined as ‘semiological’, whereby one element – the signifier – stands for/signifies another element – the signified</w:t>
      </w:r>
      <w:r>
        <w:rPr>
          <w:rFonts w:ascii="Times New Roman" w:hAnsi="Times New Roman" w:cs="Times New Roman"/>
          <w:sz w:val="20"/>
          <w:szCs w:val="20"/>
        </w:rPr>
        <w:t xml:space="preserve"> (I consider this in more detail below)</w:t>
      </w:r>
      <w:r w:rsidRPr="00BF28C3">
        <w:rPr>
          <w:rFonts w:ascii="Times New Roman" w:hAnsi="Times New Roman" w:cs="Times New Roman"/>
          <w:sz w:val="20"/>
          <w:szCs w:val="20"/>
        </w:rPr>
        <w:t xml:space="preserve">. Indeed, Saussure is of course credited with the coining of the term ‘semiology’, and his legacy today is far stronger in cultural studies and related fields founded on principals of semiology/semiotics than is overtly the case in linguistics (though see </w:t>
      </w:r>
      <w:r w:rsidR="004972C3">
        <w:rPr>
          <w:rFonts w:ascii="Times New Roman" w:hAnsi="Times New Roman" w:cs="Times New Roman"/>
          <w:sz w:val="20"/>
          <w:szCs w:val="20"/>
        </w:rPr>
        <w:t>section 1 I</w:t>
      </w:r>
      <w:r w:rsidRPr="00BF28C3">
        <w:rPr>
          <w:rFonts w:ascii="Times New Roman" w:hAnsi="Times New Roman" w:cs="Times New Roman"/>
          <w:sz w:val="20"/>
          <w:szCs w:val="20"/>
        </w:rPr>
        <w:t>ntroduction</w:t>
      </w:r>
      <w:r w:rsidR="009D2C13">
        <w:rPr>
          <w:rFonts w:ascii="Times New Roman" w:hAnsi="Times New Roman" w:cs="Times New Roman"/>
          <w:sz w:val="20"/>
          <w:szCs w:val="20"/>
        </w:rPr>
        <w:t xml:space="preserve"> for a discussion of the implicit legacy</w:t>
      </w:r>
      <w:r w:rsidRPr="00BF28C3">
        <w:rPr>
          <w:rFonts w:ascii="Times New Roman" w:hAnsi="Times New Roman" w:cs="Times New Roman"/>
          <w:sz w:val="20"/>
          <w:szCs w:val="20"/>
        </w:rPr>
        <w:t>).</w:t>
      </w:r>
      <w:r>
        <w:rPr>
          <w:rFonts w:ascii="Times New Roman" w:hAnsi="Times New Roman" w:cs="Times New Roman"/>
          <w:sz w:val="20"/>
          <w:szCs w:val="20"/>
        </w:rPr>
        <w:t xml:space="preserve"> However, in</w:t>
      </w:r>
      <w:r w:rsidRPr="00BF28C3">
        <w:rPr>
          <w:rFonts w:ascii="Times New Roman" w:hAnsi="Times New Roman" w:cs="Times New Roman"/>
          <w:sz w:val="20"/>
          <w:szCs w:val="20"/>
        </w:rPr>
        <w:t xml:space="preserve"> addition to the semiotic relationship</w:t>
      </w:r>
      <w:r w:rsidR="004972C3">
        <w:rPr>
          <w:rFonts w:ascii="Times New Roman" w:hAnsi="Times New Roman" w:cs="Times New Roman"/>
          <w:sz w:val="20"/>
          <w:szCs w:val="20"/>
        </w:rPr>
        <w:t xml:space="preserve"> (which is asymmetric)</w:t>
      </w:r>
      <w:r w:rsidRPr="00BF28C3">
        <w:rPr>
          <w:rFonts w:ascii="Times New Roman" w:hAnsi="Times New Roman" w:cs="Times New Roman"/>
          <w:sz w:val="20"/>
          <w:szCs w:val="20"/>
        </w:rPr>
        <w:t>, there also exists between the signifier and signified, a symmetric, mereological (part-part) relationship in constituting the third entity, the sign</w:t>
      </w:r>
      <w:r>
        <w:rPr>
          <w:rFonts w:ascii="Times New Roman" w:hAnsi="Times New Roman" w:cs="Times New Roman"/>
          <w:sz w:val="20"/>
          <w:szCs w:val="20"/>
        </w:rPr>
        <w:t>. Essentially signs are linguistic units that are composed of two arbitrarily linked elements, both of which are mental: an acoustic image (signifier) and a conceptual construct (signified). However, Saussure is unambiguous in his insistence that this does not involve some system of nomenclature whereby either of the elements have any existence prior to the establishment of their union. Rather, it is the case that the ‘value’ of the sign is determined solely by its position within a structure; that is, by its difference from all other signs, as Saussure makes clear, ‘whether we take the signification [signified] or the signal [signifier], the language includes neither ideas nor sounds existing prior to the linguistic system, but only conceptual and phonetic differences arising out of  that system’ (</w:t>
      </w:r>
      <w:r w:rsidRPr="006776AA">
        <w:rPr>
          <w:rFonts w:ascii="Times New Roman" w:hAnsi="Times New Roman" w:cs="Times New Roman"/>
          <w:sz w:val="20"/>
          <w:szCs w:val="20"/>
        </w:rPr>
        <w:t>1916/72</w:t>
      </w:r>
      <w:r>
        <w:rPr>
          <w:rFonts w:ascii="Times New Roman" w:hAnsi="Times New Roman" w:cs="Times New Roman"/>
          <w:sz w:val="20"/>
          <w:szCs w:val="20"/>
        </w:rPr>
        <w:t>: 166/118).</w:t>
      </w:r>
      <w:r w:rsidRPr="006776AA">
        <w:rPr>
          <w:rFonts w:ascii="Times New Roman" w:hAnsi="Times New Roman" w:cs="Times New Roman"/>
          <w:sz w:val="20"/>
          <w:szCs w:val="20"/>
        </w:rPr>
        <w:t xml:space="preserve"> </w:t>
      </w:r>
      <w:r>
        <w:rPr>
          <w:rFonts w:ascii="Times New Roman" w:hAnsi="Times New Roman" w:cs="Times New Roman"/>
          <w:sz w:val="20"/>
          <w:szCs w:val="20"/>
        </w:rPr>
        <w:t>The latter of these differences is straight forward, signifiers such as the phonological properties of words are social conventions and no string of phonemes existed, as a word, prior to its incorporation as a meaningful unit in a language. It is far less clear that concepts are in any way similar.</w:t>
      </w:r>
    </w:p>
    <w:p w:rsidR="00E81770" w:rsidRDefault="00E81770" w:rsidP="00E81770">
      <w:pPr>
        <w:spacing w:after="0" w:line="480" w:lineRule="auto"/>
        <w:rPr>
          <w:rFonts w:ascii="Times New Roman" w:hAnsi="Times New Roman" w:cs="Times New Roman"/>
          <w:sz w:val="20"/>
          <w:szCs w:val="20"/>
        </w:rPr>
      </w:pPr>
    </w:p>
    <w:p w:rsidR="00FB443B" w:rsidRDefault="00E81770" w:rsidP="00FB443B">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As part of </w:t>
      </w:r>
      <w:r w:rsidR="004972C3">
        <w:rPr>
          <w:rFonts w:ascii="Times New Roman" w:hAnsi="Times New Roman" w:cs="Times New Roman"/>
          <w:sz w:val="20"/>
          <w:szCs w:val="20"/>
        </w:rPr>
        <w:t xml:space="preserve">Saussurain </w:t>
      </w:r>
      <w:r>
        <w:rPr>
          <w:rFonts w:ascii="Times New Roman" w:hAnsi="Times New Roman" w:cs="Times New Roman"/>
          <w:sz w:val="20"/>
          <w:szCs w:val="20"/>
        </w:rPr>
        <w:t xml:space="preserve">signs, </w:t>
      </w:r>
      <w:r w:rsidRPr="006776AA">
        <w:rPr>
          <w:rFonts w:ascii="Times New Roman" w:hAnsi="Times New Roman" w:cs="Times New Roman"/>
          <w:sz w:val="20"/>
          <w:szCs w:val="20"/>
        </w:rPr>
        <w:t xml:space="preserve">the signifier and signified cannot be separated, as </w:t>
      </w:r>
      <w:r>
        <w:rPr>
          <w:rFonts w:ascii="Times New Roman" w:hAnsi="Times New Roman" w:cs="Times New Roman"/>
          <w:sz w:val="20"/>
          <w:szCs w:val="20"/>
        </w:rPr>
        <w:t>Saussure</w:t>
      </w:r>
      <w:r w:rsidRPr="006776AA">
        <w:rPr>
          <w:rFonts w:ascii="Times New Roman" w:hAnsi="Times New Roman" w:cs="Times New Roman"/>
          <w:sz w:val="20"/>
          <w:szCs w:val="20"/>
        </w:rPr>
        <w:t xml:space="preserve"> puts it ‘[j]ust as it is impossible to take a pair of scissors and cut one side of paper without at the same time cutting the other, so it is impossible in a language to isolate sound from thought or thought from sound’ (</w:t>
      </w:r>
      <w:r w:rsidRPr="00AE2A4A">
        <w:rPr>
          <w:rFonts w:ascii="Times New Roman" w:hAnsi="Times New Roman" w:cs="Times New Roman"/>
          <w:i/>
          <w:sz w:val="20"/>
          <w:szCs w:val="20"/>
        </w:rPr>
        <w:t>ibid</w:t>
      </w:r>
      <w:r>
        <w:rPr>
          <w:rFonts w:ascii="Times New Roman" w:hAnsi="Times New Roman" w:cs="Times New Roman"/>
          <w:sz w:val="20"/>
          <w:szCs w:val="20"/>
        </w:rPr>
        <w:t>.:</w:t>
      </w:r>
      <w:r w:rsidRPr="006776AA">
        <w:rPr>
          <w:rFonts w:ascii="Times New Roman" w:hAnsi="Times New Roman" w:cs="Times New Roman"/>
          <w:sz w:val="20"/>
          <w:szCs w:val="20"/>
        </w:rPr>
        <w:t xml:space="preserve"> 157/111).</w:t>
      </w:r>
      <w:r>
        <w:rPr>
          <w:rFonts w:ascii="Times New Roman" w:hAnsi="Times New Roman" w:cs="Times New Roman"/>
          <w:sz w:val="20"/>
          <w:szCs w:val="20"/>
        </w:rPr>
        <w:t xml:space="preserve"> </w:t>
      </w:r>
      <w:r w:rsidR="004972C3">
        <w:rPr>
          <w:rFonts w:ascii="Times New Roman" w:hAnsi="Times New Roman" w:cs="Times New Roman"/>
          <w:sz w:val="20"/>
          <w:szCs w:val="20"/>
        </w:rPr>
        <w:t>In this framework, s</w:t>
      </w:r>
      <w:r>
        <w:rPr>
          <w:rFonts w:ascii="Times New Roman" w:hAnsi="Times New Roman" w:cs="Times New Roman"/>
          <w:sz w:val="20"/>
          <w:szCs w:val="20"/>
        </w:rPr>
        <w:t>igns, as linguistic units, although composed of mental sound images and concepts, are real/concrete, psychological entities that people have (mental) access to. Conversely, in Saussurian terms, the signifier and signified, are not real, independent objects; they are abstractions created by linguists and neither has any</w:t>
      </w:r>
      <w:r w:rsidRPr="009F6A9D">
        <w:rPr>
          <w:rFonts w:ascii="Times New Roman" w:hAnsi="Times New Roman" w:cs="Times New Roman"/>
          <w:sz w:val="20"/>
          <w:szCs w:val="20"/>
        </w:rPr>
        <w:t xml:space="preserve"> </w:t>
      </w:r>
      <w:r>
        <w:rPr>
          <w:rFonts w:ascii="Times New Roman" w:hAnsi="Times New Roman" w:cs="Times New Roman"/>
          <w:sz w:val="20"/>
          <w:szCs w:val="20"/>
        </w:rPr>
        <w:t xml:space="preserve">autonomous existence outside of their relationship in the sign. In other words, if individuals have no mental access to non-linguistic concepts i.e. to the pure abstractions, then there are no such things. As Joseph claims ‘the signifier and signified, conceived in isolation from one another, are not part of the language, </w:t>
      </w:r>
      <w:r w:rsidRPr="00E93FF1">
        <w:rPr>
          <w:rFonts w:ascii="Times New Roman" w:hAnsi="Times New Roman" w:cs="Times New Roman"/>
          <w:i/>
          <w:sz w:val="20"/>
          <w:szCs w:val="20"/>
        </w:rPr>
        <w:t>indeed are nothing at all</w:t>
      </w:r>
      <w:r>
        <w:rPr>
          <w:rFonts w:ascii="Times New Roman" w:hAnsi="Times New Roman" w:cs="Times New Roman"/>
          <w:sz w:val="20"/>
          <w:szCs w:val="20"/>
        </w:rPr>
        <w:t xml:space="preserve">’ (2004: 65, emphasis added). While I take it is as uncontroversial to state that concepts without phonetic labels are not part of a language, it is far more contentious, and in need of substantiation, to claim that there is no conceptual existence outside of language. </w:t>
      </w:r>
      <w:r w:rsidR="00FB443B">
        <w:rPr>
          <w:rFonts w:ascii="Times New Roman" w:hAnsi="Times New Roman" w:cs="Times New Roman"/>
          <w:sz w:val="20"/>
          <w:szCs w:val="20"/>
        </w:rPr>
        <w:t>To take an example used by Joseph, the signifier ‘cattle’ has been linked to a diachronically shifting set of concepts. That is, its ‘value’, and thus its position within the structure, has changed from a wide term denoting all property belonging to an individual, through to just livestock and finally in its modern form referring only to bovine animals. Joseph, like most interpreters of Saussure (e.g. Culler, 1976; Bouissac, 2010) take the term ‘value’ (as part of ‘langue’) to consist of a number of ‘meanings’ which are ways in which a particular sign is used on any occasion (as part of ‘parole’). So, to use one of Saussure’s own examples, the speaker of French is required to employ the term ‘mouton’, as the only sign in French to indicate the concepts (or aspects of a single concept) that are represented by the English ‘mutton’ and ‘sheep’; precisely which of these two concepts (or aspects thereof) the French speaker is referring to (presuming the distinction to be relevant) becomes clear in the context of the act of ‘parole’. But how are such indivuated ‘meanings’ supposed to come about? The French ‘mouton’ is able to evoke two different meanings/concepts but, in Saussurian terms, these concepts only exist as part of language. It seems that, at best, Saussure has little to say about the nature and origin of concepts. Even Joseph, who is a very sympathetic commentator, notes that  ‘[w]hat is dissatisfying in Saussure’s discussion of value is that he is so insistent on its difference from meaning that he never gets to grips with their complex relationship’ (</w:t>
      </w:r>
      <w:r w:rsidR="00FB443B" w:rsidRPr="00E93FF1">
        <w:rPr>
          <w:rFonts w:ascii="Times New Roman" w:hAnsi="Times New Roman" w:cs="Times New Roman"/>
          <w:i/>
          <w:sz w:val="20"/>
          <w:szCs w:val="20"/>
        </w:rPr>
        <w:t>ibid</w:t>
      </w:r>
      <w:r w:rsidR="00FB443B">
        <w:rPr>
          <w:rFonts w:ascii="Times New Roman" w:hAnsi="Times New Roman" w:cs="Times New Roman"/>
          <w:sz w:val="20"/>
          <w:szCs w:val="20"/>
        </w:rPr>
        <w:t xml:space="preserve">.: 67).         </w:t>
      </w:r>
    </w:p>
    <w:p w:rsidR="00E81770"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r>
        <w:rPr>
          <w:rFonts w:ascii="Times New Roman" w:hAnsi="Times New Roman" w:cs="Times New Roman"/>
          <w:sz w:val="20"/>
          <w:szCs w:val="20"/>
        </w:rPr>
        <w:t>Despite Saussure’s reputation as a founder of semiotics/semiology, there is actually little explicit discussion of the nature of semiotics in the Course. This is most likely due to the general acceptance of the notion of signs, both natural (such as symptoms of diseases) and non-natural (such as maritime signals as well as language) and the long tradition of meditation on the nature of signs from Aristotle onwards (for an overview see Clarke, 1987). However there is no doubt that, in addition to the mer</w:t>
      </w:r>
      <w:r w:rsidR="007A46B0">
        <w:rPr>
          <w:rFonts w:ascii="Times New Roman" w:hAnsi="Times New Roman" w:cs="Times New Roman"/>
          <w:sz w:val="20"/>
          <w:szCs w:val="20"/>
        </w:rPr>
        <w:t>e</w:t>
      </w:r>
      <w:r>
        <w:rPr>
          <w:rFonts w:ascii="Times New Roman" w:hAnsi="Times New Roman" w:cs="Times New Roman"/>
          <w:sz w:val="20"/>
          <w:szCs w:val="20"/>
        </w:rPr>
        <w:t>ological aspect discussed above, Saussure also understands the relationship between the signifier and signified to be ‘a semiological phenomenon’ (</w:t>
      </w:r>
      <w:r w:rsidRPr="004A2C3D">
        <w:rPr>
          <w:rFonts w:ascii="Times New Roman" w:hAnsi="Times New Roman" w:cs="Times New Roman"/>
          <w:sz w:val="20"/>
          <w:szCs w:val="20"/>
        </w:rPr>
        <w:t>1916/72: 1</w:t>
      </w:r>
      <w:r>
        <w:rPr>
          <w:rFonts w:ascii="Times New Roman" w:hAnsi="Times New Roman" w:cs="Times New Roman"/>
          <w:sz w:val="20"/>
          <w:szCs w:val="20"/>
        </w:rPr>
        <w:t>12</w:t>
      </w:r>
      <w:r w:rsidRPr="004A2C3D">
        <w:rPr>
          <w:rFonts w:ascii="Times New Roman" w:hAnsi="Times New Roman" w:cs="Times New Roman"/>
          <w:sz w:val="20"/>
          <w:szCs w:val="20"/>
        </w:rPr>
        <w:t>/</w:t>
      </w:r>
      <w:r>
        <w:rPr>
          <w:rFonts w:ascii="Times New Roman" w:hAnsi="Times New Roman" w:cs="Times New Roman"/>
          <w:sz w:val="20"/>
          <w:szCs w:val="20"/>
        </w:rPr>
        <w:t>77</w:t>
      </w:r>
      <w:r w:rsidRPr="004A2C3D">
        <w:rPr>
          <w:rFonts w:ascii="Times New Roman" w:hAnsi="Times New Roman" w:cs="Times New Roman"/>
          <w:sz w:val="20"/>
          <w:szCs w:val="20"/>
        </w:rPr>
        <w:t>).</w:t>
      </w:r>
      <w:r>
        <w:rPr>
          <w:rFonts w:ascii="Times New Roman" w:hAnsi="Times New Roman" w:cs="Times New Roman"/>
          <w:sz w:val="20"/>
          <w:szCs w:val="20"/>
        </w:rPr>
        <w:t xml:space="preserve"> </w:t>
      </w:r>
      <w:r w:rsidRPr="004A2C3D">
        <w:rPr>
          <w:rFonts w:ascii="Times New Roman" w:hAnsi="Times New Roman" w:cs="Times New Roman"/>
          <w:sz w:val="20"/>
          <w:szCs w:val="20"/>
        </w:rPr>
        <w:t xml:space="preserve"> </w:t>
      </w:r>
      <w:r>
        <w:rPr>
          <w:rFonts w:ascii="Times New Roman" w:hAnsi="Times New Roman" w:cs="Times New Roman"/>
          <w:sz w:val="20"/>
          <w:szCs w:val="20"/>
        </w:rPr>
        <w:t>In a similar vein</w:t>
      </w:r>
      <w:r w:rsidRPr="004A2C3D">
        <w:rPr>
          <w:rFonts w:ascii="Times New Roman" w:hAnsi="Times New Roman" w:cs="Times New Roman"/>
          <w:sz w:val="20"/>
          <w:szCs w:val="20"/>
        </w:rPr>
        <w:t xml:space="preserve">, the semiotic function is </w:t>
      </w:r>
      <w:r>
        <w:rPr>
          <w:rFonts w:ascii="Times New Roman" w:hAnsi="Times New Roman" w:cs="Times New Roman"/>
          <w:sz w:val="20"/>
          <w:szCs w:val="20"/>
        </w:rPr>
        <w:t xml:space="preserve">also </w:t>
      </w:r>
      <w:r w:rsidRPr="004A2C3D">
        <w:rPr>
          <w:rFonts w:ascii="Times New Roman" w:hAnsi="Times New Roman" w:cs="Times New Roman"/>
          <w:sz w:val="20"/>
          <w:szCs w:val="20"/>
        </w:rPr>
        <w:t>not stressed by Bouchard and there is only a rather vague, indication of the author’s interpretation of this relationship. For example, he refers to ‘the linking of the two parts of a sign – the meaning is attributed to the form and vice versa’ (2013: 213). However, exactly how the term ‘meaning’ is being employed here is not clear</w:t>
      </w:r>
      <w:r>
        <w:rPr>
          <w:rFonts w:ascii="Times New Roman" w:hAnsi="Times New Roman" w:cs="Times New Roman"/>
          <w:sz w:val="20"/>
          <w:szCs w:val="20"/>
        </w:rPr>
        <w:t xml:space="preserve"> and it seems to correspond more closely to Saussure’s ‘value’.</w:t>
      </w:r>
      <w:r w:rsidRPr="004A2C3D">
        <w:rPr>
          <w:rFonts w:ascii="Times New Roman" w:hAnsi="Times New Roman" w:cs="Times New Roman"/>
          <w:sz w:val="20"/>
          <w:szCs w:val="20"/>
        </w:rPr>
        <w:t xml:space="preserve"> Bouchard states elsewhere that ‘[w]ithout a perceptual form associated with it, a concept is just a concept: it only becomes a meaning – a linguistic element – when it is linked with a perceptual form’ (2013: 240, emphasis added). But surely concepts do not become ‘meanings’? Or become anything else for that matter. Rather, I take ‘signify’ to be pretty much synonymous with ‘mean’ and consequently I understand the percept to mean the concept, when used ostensively on a particular occasion, i.e. for the two to stand in a semiotic relationship. </w:t>
      </w:r>
      <w:r>
        <w:rPr>
          <w:rFonts w:ascii="Times New Roman" w:hAnsi="Times New Roman" w:cs="Times New Roman"/>
          <w:sz w:val="20"/>
          <w:szCs w:val="20"/>
        </w:rPr>
        <w:t xml:space="preserve">  </w:t>
      </w:r>
    </w:p>
    <w:p w:rsidR="00E81770"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r w:rsidRPr="004A2C3D">
        <w:rPr>
          <w:rFonts w:ascii="Times New Roman" w:hAnsi="Times New Roman" w:cs="Times New Roman"/>
          <w:sz w:val="20"/>
          <w:szCs w:val="20"/>
        </w:rPr>
        <w:t>The point is not trivial and the confusion arises, I believe, from a fundamental problem in the notion of the Saussurian sign when used as a psychologically real phenomenon, as is the case here.</w:t>
      </w:r>
      <w:r>
        <w:rPr>
          <w:rFonts w:ascii="Times New Roman" w:hAnsi="Times New Roman" w:cs="Times New Roman"/>
          <w:sz w:val="20"/>
          <w:szCs w:val="20"/>
        </w:rPr>
        <w:t xml:space="preserve"> </w:t>
      </w:r>
      <w:r w:rsidRPr="004A2C3D">
        <w:rPr>
          <w:rFonts w:ascii="Times New Roman" w:hAnsi="Times New Roman" w:cs="Times New Roman"/>
          <w:sz w:val="20"/>
          <w:szCs w:val="20"/>
        </w:rPr>
        <w:t>Positing signs as psychologically real entities gives rise to a number of fundamental problems. Firstly, why is it even necessary to advance the existence of signs in the Saussurian sense? Burton-Roberts and Poole (2006) argue that this is a conceptually unnecessary complexity. They propose a development of the idea of the sign as put forward by C. S. Peirce (e.g. 1873) in which the signifier is the sign and together with the signified are the only two possible relata in the semiotic relationship . For example, in interpreting the English word ‘bed’ the most parsimonious account is that the phonetic label (signifier) /bed/ leads straight to the mental concept (signified) [BED]. There is no role for a third object, a ‘sign’, to play here. Devitt emphasises the thesis that ‘representations are not to be multiplied beyond necessity’ (2006: 50) attributing it to Pylyshyn and, borrowing from Occam, terms it ‘Pylyshyn’s Razor’. The only justification for advancing the idea of the sign is Saussure’s firm commitment to the necessity of language for thought</w:t>
      </w:r>
      <w:r>
        <w:rPr>
          <w:rFonts w:ascii="Times New Roman" w:hAnsi="Times New Roman" w:cs="Times New Roman"/>
          <w:sz w:val="20"/>
          <w:szCs w:val="20"/>
        </w:rPr>
        <w:t>:</w:t>
      </w:r>
      <w:r w:rsidRPr="004A2C3D">
        <w:rPr>
          <w:rFonts w:ascii="Times New Roman" w:hAnsi="Times New Roman" w:cs="Times New Roman"/>
          <w:sz w:val="20"/>
          <w:szCs w:val="20"/>
        </w:rPr>
        <w:t xml:space="preserve"> </w:t>
      </w:r>
      <w:r w:rsidRPr="00E56FBE">
        <w:rPr>
          <w:rFonts w:ascii="Times New Roman" w:hAnsi="Times New Roman" w:cs="Times New Roman"/>
          <w:sz w:val="20"/>
          <w:szCs w:val="20"/>
        </w:rPr>
        <w:t>‘thought is like a swirling cloud, where no shape is intrinsically determinate. No ideas are established in advance, and nothing is distinct, before the introduction of linguistic structure’ (1916/</w:t>
      </w:r>
      <w:r>
        <w:rPr>
          <w:rFonts w:ascii="Times New Roman" w:hAnsi="Times New Roman" w:cs="Times New Roman"/>
          <w:sz w:val="20"/>
          <w:szCs w:val="20"/>
        </w:rPr>
        <w:t>72</w:t>
      </w:r>
      <w:r w:rsidRPr="00E56FBE">
        <w:rPr>
          <w:rFonts w:ascii="Times New Roman" w:hAnsi="Times New Roman" w:cs="Times New Roman"/>
          <w:sz w:val="20"/>
          <w:szCs w:val="20"/>
        </w:rPr>
        <w:t>: 155</w:t>
      </w:r>
      <w:r>
        <w:rPr>
          <w:rFonts w:ascii="Times New Roman" w:hAnsi="Times New Roman" w:cs="Times New Roman"/>
          <w:sz w:val="20"/>
          <w:szCs w:val="20"/>
        </w:rPr>
        <w:t>/111</w:t>
      </w:r>
      <w:r w:rsidRPr="00E56FBE">
        <w:rPr>
          <w:rFonts w:ascii="Times New Roman" w:hAnsi="Times New Roman" w:cs="Times New Roman"/>
          <w:sz w:val="20"/>
          <w:szCs w:val="20"/>
        </w:rPr>
        <w:t>)</w:t>
      </w:r>
      <w:r>
        <w:rPr>
          <w:rFonts w:ascii="Times New Roman" w:hAnsi="Times New Roman" w:cs="Times New Roman"/>
          <w:sz w:val="20"/>
          <w:szCs w:val="20"/>
        </w:rPr>
        <w:t xml:space="preserve">. </w:t>
      </w:r>
      <w:r w:rsidRPr="004A2C3D">
        <w:rPr>
          <w:rFonts w:ascii="Times New Roman" w:hAnsi="Times New Roman" w:cs="Times New Roman"/>
          <w:sz w:val="20"/>
          <w:szCs w:val="20"/>
        </w:rPr>
        <w:t>Bouchard at times seems to fully adopt this notion of the relationship of language and thought, though this is not always clear and I look at this in more detail in the following section. But even on Saussure’s terms, there are further problems with the sign.</w:t>
      </w:r>
    </w:p>
    <w:p w:rsidR="00E81770"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We can illustrate the two aspects of the Saussurian sign as in figure </w:t>
      </w:r>
      <w:r w:rsidR="00D104A2">
        <w:rPr>
          <w:rFonts w:ascii="Times New Roman" w:hAnsi="Times New Roman" w:cs="Times New Roman"/>
          <w:sz w:val="20"/>
          <w:szCs w:val="20"/>
        </w:rPr>
        <w:t>2</w:t>
      </w:r>
      <w:r>
        <w:rPr>
          <w:rFonts w:ascii="Times New Roman" w:hAnsi="Times New Roman" w:cs="Times New Roman"/>
          <w:sz w:val="20"/>
          <w:szCs w:val="20"/>
        </w:rPr>
        <w:t>:</w:t>
      </w:r>
    </w:p>
    <w:p w:rsidR="00E81770" w:rsidRPr="00465D17"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1383E644" wp14:editId="46257C72">
                <wp:simplePos x="0" y="0"/>
                <wp:positionH relativeFrom="column">
                  <wp:posOffset>1078865</wp:posOffset>
                </wp:positionH>
                <wp:positionV relativeFrom="paragraph">
                  <wp:posOffset>142240</wp:posOffset>
                </wp:positionV>
                <wp:extent cx="540385" cy="495935"/>
                <wp:effectExtent l="0" t="0" r="31115"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D9E8F" id="_x0000_t32" coordsize="21600,21600" o:spt="32" o:oned="t" path="m,l21600,21600e" filled="f">
                <v:path arrowok="t" fillok="f" o:connecttype="none"/>
                <o:lock v:ext="edit" shapetype="t"/>
              </v:shapetype>
              <v:shape id="Straight Arrow Connector 8" o:spid="_x0000_s1026" type="#_x0000_t32" style="position:absolute;margin-left:84.95pt;margin-top:11.2pt;width:42.55pt;height:3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"/>
            </w:pict>
          </mc:Fallback>
        </mc:AlternateContent>
      </w: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2723EEAB" wp14:editId="2887D403">
                <wp:simplePos x="0" y="0"/>
                <wp:positionH relativeFrom="column">
                  <wp:posOffset>294005</wp:posOffset>
                </wp:positionH>
                <wp:positionV relativeFrom="paragraph">
                  <wp:posOffset>142240</wp:posOffset>
                </wp:positionV>
                <wp:extent cx="786130" cy="495935"/>
                <wp:effectExtent l="0" t="0" r="33020"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13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08578" id="Straight Arrow Connector 9" o:spid="_x0000_s1026" type="#_x0000_t32" style="position:absolute;margin-left:23.15pt;margin-top:11.2pt;width:61.9pt;height:39.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"/>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Sign</w:t>
      </w:r>
    </w:p>
    <w:p w:rsidR="00E81770" w:rsidRPr="00465D17" w:rsidRDefault="00E81770" w:rsidP="00E81770">
      <w:pPr>
        <w:spacing w:after="0" w:line="240" w:lineRule="auto"/>
        <w:rPr>
          <w:rFonts w:ascii="Times New Roman" w:eastAsia="Times New Roman" w:hAnsi="Times New Roman" w:cs="Times New Roman"/>
          <w:sz w:val="20"/>
          <w:szCs w:val="20"/>
        </w:rPr>
      </w:pPr>
    </w:p>
    <w:p w:rsidR="00E81770" w:rsidRPr="00465D17" w:rsidRDefault="00E81770" w:rsidP="00E81770">
      <w:pPr>
        <w:spacing w:after="0" w:line="240" w:lineRule="auto"/>
        <w:rPr>
          <w:rFonts w:ascii="Times New Roman" w:eastAsia="Times New Roman" w:hAnsi="Times New Roman" w:cs="Times New Roman"/>
          <w:sz w:val="20"/>
          <w:szCs w:val="20"/>
        </w:rPr>
      </w:pPr>
    </w:p>
    <w:p w:rsidR="00E81770"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7DDD5246" wp14:editId="2EAA49CE">
                <wp:simplePos x="0" y="0"/>
                <wp:positionH relativeFrom="column">
                  <wp:posOffset>701040</wp:posOffset>
                </wp:positionH>
                <wp:positionV relativeFrom="paragraph">
                  <wp:posOffset>69850</wp:posOffset>
                </wp:positionV>
                <wp:extent cx="542925" cy="217805"/>
                <wp:effectExtent l="0" t="0" r="28575"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7805"/>
                        </a:xfrm>
                        <a:prstGeom prst="rect">
                          <a:avLst/>
                        </a:prstGeom>
                        <a:solidFill>
                          <a:srgbClr val="FFFFFF"/>
                        </a:solidFill>
                        <a:ln w="9525">
                          <a:solidFill>
                            <a:srgbClr val="000000"/>
                          </a:solidFill>
                          <a:miter lim="800000"/>
                          <a:headEnd/>
                          <a:tailEnd/>
                        </a:ln>
                      </wps:spPr>
                      <wps:txbx>
                        <w:txbxContent>
                          <w:p w:rsidR="004972C3" w:rsidRPr="00F145B8" w:rsidRDefault="004972C3" w:rsidP="00E81770">
                            <w:pPr>
                              <w:spacing w:after="0"/>
                              <w:rPr>
                                <w:sz w:val="16"/>
                                <w:szCs w:val="16"/>
                              </w:rPr>
                            </w:pPr>
                            <w:r w:rsidRPr="00F145B8">
                              <w:rPr>
                                <w:sz w:val="16"/>
                                <w:szCs w:val="16"/>
                              </w:rPr>
                              <w:t>semioti</w:t>
                            </w:r>
                            <w:r>
                              <w:rPr>
                                <w:sz w:val="16"/>
                                <w:szCs w:val="16"/>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DD5246" id="_x0000_t202" coordsize="21600,21600" o:spt="202" path="m,l,21600r21600,l21600,xe">
                <v:stroke joinstyle="miter"/>
                <v:path gradientshapeok="t" o:connecttype="rect"/>
              </v:shapetype>
              <v:shape id="Text Box 10" o:spid="_x0000_s1026" type="#_x0000_t202" style="position:absolute;margin-left:55.2pt;margin-top:5.5pt;width:42.75pt;height:17.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">
                <v:textbox style="mso-fit-shape-to-text:t">
                  <w:txbxContent>
                    <w:p w:rsidR="004972C3" w:rsidRPr="00F145B8" w:rsidRDefault="004972C3" w:rsidP="00E81770">
                      <w:pPr>
                        <w:spacing w:after="0"/>
                        <w:rPr>
                          <w:sz w:val="16"/>
                          <w:szCs w:val="16"/>
                        </w:rPr>
                      </w:pPr>
                      <w:r w:rsidRPr="00F145B8">
                        <w:rPr>
                          <w:sz w:val="16"/>
                          <w:szCs w:val="16"/>
                        </w:rPr>
                        <w:t>semioti</w:t>
                      </w:r>
                      <w:r>
                        <w:rPr>
                          <w:sz w:val="16"/>
                          <w:szCs w:val="16"/>
                        </w:rPr>
                        <w:t>c</w:t>
                      </w:r>
                    </w:p>
                  </w:txbxContent>
                </v:textbox>
              </v:shape>
            </w:pict>
          </mc:Fallback>
        </mc:AlternateContent>
      </w:r>
    </w:p>
    <w:p w:rsidR="00E81770" w:rsidRDefault="00E81770" w:rsidP="00E81770">
      <w:pPr>
        <w:spacing w:after="0" w:line="240" w:lineRule="auto"/>
        <w:rPr>
          <w:rFonts w:ascii="Times New Roman" w:eastAsia="Times New Roman" w:hAnsi="Times New Roman" w:cs="Times New Roman"/>
          <w:sz w:val="20"/>
          <w:szCs w:val="20"/>
        </w:rPr>
      </w:pPr>
    </w:p>
    <w:p w:rsidR="00E81770" w:rsidRPr="00465D17"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55DE3FC6" wp14:editId="4A4163E6">
                <wp:simplePos x="0" y="0"/>
                <wp:positionH relativeFrom="column">
                  <wp:posOffset>518091</wp:posOffset>
                </wp:positionH>
                <wp:positionV relativeFrom="paragraph">
                  <wp:posOffset>69022</wp:posOffset>
                </wp:positionV>
                <wp:extent cx="765810" cy="0"/>
                <wp:effectExtent l="0" t="76200" r="1524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EDF8" id="Straight Arrow Connector 11" o:spid="_x0000_s1026" type="#_x0000_t32" style="position:absolute;margin-left:40.8pt;margin-top:5.45pt;width:6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">
                <v:stroke endarrow="block"/>
              </v:shape>
            </w:pict>
          </mc:Fallback>
        </mc:AlternateContent>
      </w: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49A247A5" wp14:editId="71A35DA7">
                <wp:simplePos x="0" y="0"/>
                <wp:positionH relativeFrom="column">
                  <wp:posOffset>601980</wp:posOffset>
                </wp:positionH>
                <wp:positionV relativeFrom="paragraph">
                  <wp:posOffset>138934</wp:posOffset>
                </wp:positionV>
                <wp:extent cx="748665" cy="217805"/>
                <wp:effectExtent l="0" t="0" r="1333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17805"/>
                        </a:xfrm>
                        <a:prstGeom prst="rect">
                          <a:avLst/>
                        </a:prstGeom>
                        <a:solidFill>
                          <a:srgbClr val="FFFFFF"/>
                        </a:solidFill>
                        <a:ln w="9525">
                          <a:solidFill>
                            <a:srgbClr val="000000"/>
                          </a:solidFill>
                          <a:miter lim="800000"/>
                          <a:headEnd/>
                          <a:tailEnd/>
                        </a:ln>
                      </wps:spPr>
                      <wps:txbx>
                        <w:txbxContent>
                          <w:p w:rsidR="004972C3" w:rsidRPr="00F145B8" w:rsidRDefault="004972C3" w:rsidP="00E81770">
                            <w:pPr>
                              <w:spacing w:after="0"/>
                              <w:rPr>
                                <w:sz w:val="16"/>
                                <w:szCs w:val="16"/>
                              </w:rPr>
                            </w:pPr>
                            <w:r w:rsidRPr="00F145B8">
                              <w:rPr>
                                <w:sz w:val="16"/>
                                <w:szCs w:val="16"/>
                              </w:rPr>
                              <w:t>mereological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A247A5" id="Text Box 12" o:spid="_x0000_s1027" type="#_x0000_t202" style="position:absolute;margin-left:47.4pt;margin-top:10.95pt;width:58.95pt;height:17.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">
                <v:textbox style="mso-fit-shape-to-text:t">
                  <w:txbxContent>
                    <w:p w:rsidR="004972C3" w:rsidRPr="00F145B8" w:rsidRDefault="004972C3" w:rsidP="00E81770">
                      <w:pPr>
                        <w:spacing w:after="0"/>
                        <w:rPr>
                          <w:sz w:val="16"/>
                          <w:szCs w:val="16"/>
                        </w:rPr>
                      </w:pPr>
                      <w:r w:rsidRPr="00F145B8">
                        <w:rPr>
                          <w:sz w:val="16"/>
                          <w:szCs w:val="16"/>
                        </w:rPr>
                        <w:t>mereological</w:t>
                      </w:r>
                    </w:p>
                  </w:txbxContent>
                </v:textbox>
              </v:shape>
            </w:pict>
          </mc:Fallback>
        </mc:AlternateContent>
      </w:r>
      <w:r w:rsidRPr="00465D17">
        <w:rPr>
          <w:rFonts w:ascii="Times New Roman" w:eastAsia="Times New Roman" w:hAnsi="Times New Roman" w:cs="Times New Roman"/>
          <w:sz w:val="20"/>
          <w:szCs w:val="20"/>
        </w:rPr>
        <w:t>Signifier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Signified</w:t>
      </w:r>
    </w:p>
    <w:p w:rsidR="00E81770" w:rsidRPr="00465D17" w:rsidRDefault="00E81770" w:rsidP="00E81770">
      <w:pPr>
        <w:spacing w:after="0" w:line="240" w:lineRule="auto"/>
        <w:rPr>
          <w:rFonts w:ascii="Times New Roman" w:eastAsia="Times New Roman" w:hAnsi="Times New Roman" w:cs="Times New Roman"/>
          <w:sz w:val="20"/>
          <w:szCs w:val="20"/>
        </w:rPr>
      </w:pPr>
    </w:p>
    <w:p w:rsidR="00E81770" w:rsidRPr="00465D17"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234CD245" wp14:editId="552B6B9E">
                <wp:simplePos x="0" y="0"/>
                <wp:positionH relativeFrom="column">
                  <wp:posOffset>408940</wp:posOffset>
                </wp:positionH>
                <wp:positionV relativeFrom="paragraph">
                  <wp:posOffset>115496</wp:posOffset>
                </wp:positionV>
                <wp:extent cx="1062355" cy="0"/>
                <wp:effectExtent l="38100" t="76200" r="2349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6DD52" id="Straight Arrow Connector 13" o:spid="_x0000_s1026" type="#_x0000_t32" style="position:absolute;margin-left:32.2pt;margin-top:9.1pt;width:83.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">
                <v:stroke startarrow="block" endarrow="block"/>
              </v:shape>
            </w:pict>
          </mc:Fallback>
        </mc:AlternateContent>
      </w:r>
    </w:p>
    <w:p w:rsidR="00E81770" w:rsidRPr="00465D17"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sz w:val="20"/>
          <w:szCs w:val="20"/>
        </w:rPr>
        <w:t>(Sound Image)</w:t>
      </w:r>
      <w:r w:rsidRPr="00465D1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65D17">
        <w:rPr>
          <w:rFonts w:ascii="Times New Roman" w:eastAsia="Times New Roman" w:hAnsi="Times New Roman" w:cs="Times New Roman"/>
          <w:sz w:val="20"/>
          <w:szCs w:val="20"/>
        </w:rPr>
        <w:tab/>
        <w:t xml:space="preserve">(Concept)  </w:t>
      </w:r>
    </w:p>
    <w:p w:rsidR="00E81770" w:rsidRPr="00465D17" w:rsidRDefault="00E81770" w:rsidP="00E81770">
      <w:pPr>
        <w:spacing w:after="0" w:line="240" w:lineRule="auto"/>
        <w:rPr>
          <w:rFonts w:ascii="Times New Roman" w:eastAsia="Times New Roman" w:hAnsi="Times New Roman" w:cs="Times New Roman"/>
          <w:sz w:val="20"/>
          <w:szCs w:val="20"/>
        </w:rPr>
      </w:pPr>
    </w:p>
    <w:p w:rsidR="00E81770" w:rsidRPr="00465D17" w:rsidRDefault="00E81770" w:rsidP="00E81770">
      <w:pPr>
        <w:spacing w:after="0" w:line="240" w:lineRule="auto"/>
        <w:rPr>
          <w:rFonts w:ascii="Times New Roman" w:eastAsia="Times New Roman" w:hAnsi="Times New Roman" w:cs="Times New Roman"/>
          <w:sz w:val="20"/>
          <w:szCs w:val="20"/>
        </w:rPr>
      </w:pPr>
      <w:r w:rsidRPr="00465D17">
        <w:rPr>
          <w:rFonts w:ascii="Times New Roman" w:eastAsia="Times New Roman" w:hAnsi="Times New Roman" w:cs="Times New Roman"/>
          <w:i/>
          <w:sz w:val="20"/>
          <w:szCs w:val="20"/>
        </w:rPr>
        <w:t xml:space="preserve">figure </w:t>
      </w:r>
      <w:r w:rsidR="00D104A2">
        <w:rPr>
          <w:rFonts w:ascii="Times New Roman" w:eastAsia="Times New Roman" w:hAnsi="Times New Roman" w:cs="Times New Roman"/>
          <w:i/>
          <w:sz w:val="20"/>
          <w:szCs w:val="20"/>
        </w:rPr>
        <w:t>2</w:t>
      </w:r>
      <w:r>
        <w:rPr>
          <w:rFonts w:ascii="Times New Roman" w:eastAsia="Times New Roman" w:hAnsi="Times New Roman" w:cs="Times New Roman"/>
          <w:i/>
          <w:sz w:val="20"/>
          <w:szCs w:val="20"/>
        </w:rPr>
        <w:t xml:space="preserve">: </w:t>
      </w:r>
      <w:r w:rsidRPr="00465D17">
        <w:rPr>
          <w:rFonts w:ascii="Times New Roman" w:eastAsia="Times New Roman" w:hAnsi="Times New Roman" w:cs="Times New Roman"/>
          <w:sz w:val="20"/>
          <w:szCs w:val="20"/>
        </w:rPr>
        <w:t>The Saussurian Sign</w:t>
      </w:r>
    </w:p>
    <w:p w:rsidR="00E81770" w:rsidRPr="00465D17"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Yet this mereological relationship is not coherent when utilized in the psychological domain, and Pe</w:t>
      </w:r>
      <w:r>
        <w:rPr>
          <w:rFonts w:ascii="Times New Roman" w:hAnsi="Times New Roman" w:cs="Times New Roman"/>
          <w:sz w:val="20"/>
          <w:szCs w:val="20"/>
        </w:rPr>
        <w:t>i</w:t>
      </w:r>
      <w:r w:rsidRPr="00465D17">
        <w:rPr>
          <w:rFonts w:ascii="Times New Roman" w:hAnsi="Times New Roman" w:cs="Times New Roman"/>
          <w:sz w:val="20"/>
          <w:szCs w:val="20"/>
        </w:rPr>
        <w:t xml:space="preserve">rce stresses that it is in the nature of signs/signifiers that they are different entities to that which they represent: it is a ‘condition that a Sign must be other than its object’ (1910: 230). The point is effectively made by Burton-Roberts and Poole’s (2006) reference to the painting </w:t>
      </w:r>
      <w:r w:rsidRPr="00465D17">
        <w:rPr>
          <w:rFonts w:ascii="Times New Roman" w:hAnsi="Times New Roman" w:cs="Times New Roman"/>
          <w:i/>
          <w:sz w:val="20"/>
          <w:szCs w:val="20"/>
        </w:rPr>
        <w:t>La Trahison des Images</w:t>
      </w:r>
      <w:r w:rsidRPr="00465D17">
        <w:rPr>
          <w:rFonts w:ascii="Times New Roman" w:hAnsi="Times New Roman" w:cs="Times New Roman"/>
          <w:sz w:val="20"/>
          <w:szCs w:val="20"/>
        </w:rPr>
        <w:t xml:space="preserve"> in which Magritte shows that a representation of a pipe is not a pipe, and shares none of its properties other than a physical resemblance </w:t>
      </w:r>
      <w:r w:rsidRPr="00465D17">
        <w:rPr>
          <w:rFonts w:ascii="Times New Roman" w:hAnsi="Times New Roman" w:cs="Times New Roman"/>
          <w:i/>
          <w:sz w:val="20"/>
          <w:szCs w:val="20"/>
        </w:rPr>
        <w:t>qua</w:t>
      </w:r>
      <w:r w:rsidRPr="00465D17">
        <w:rPr>
          <w:rFonts w:ascii="Times New Roman" w:hAnsi="Times New Roman" w:cs="Times New Roman"/>
          <w:sz w:val="20"/>
          <w:szCs w:val="20"/>
        </w:rPr>
        <w:t xml:space="preserve"> an iconic sign. A further objection to linguistic signs in the Saussurian sense is that they are composed of a sound image (something with phonological properties) and a signified with conceptual properties. Burton-Roberts and Poole argue that these are ‘</w:t>
      </w:r>
      <w:r w:rsidRPr="00465D17">
        <w:rPr>
          <w:rFonts w:ascii="Times New Roman" w:hAnsi="Times New Roman" w:cs="Times New Roman"/>
          <w:smallCaps/>
          <w:sz w:val="20"/>
          <w:szCs w:val="20"/>
        </w:rPr>
        <w:t>sortally</w:t>
      </w:r>
      <w:r w:rsidRPr="00465D17">
        <w:rPr>
          <w:rFonts w:ascii="Times New Roman" w:hAnsi="Times New Roman" w:cs="Times New Roman"/>
          <w:sz w:val="20"/>
          <w:szCs w:val="20"/>
        </w:rPr>
        <w:t xml:space="preserve"> distinct…, things whose respective properties are incommensurable’ (ibid.: 569, small caps in original). In particular, concepts are structured hierarchically in thoughts; a train of thoughts may have temporal properties but a single proposition does not. Conversely, spoken language must be linear with one phone preceding another. </w:t>
      </w:r>
      <w:r>
        <w:rPr>
          <w:rFonts w:ascii="Times New Roman" w:hAnsi="Times New Roman" w:cs="Times New Roman"/>
          <w:sz w:val="20"/>
          <w:szCs w:val="20"/>
        </w:rPr>
        <w:t xml:space="preserve"> This is highlighted in Saussure’s second principle: ‘[t]he linguistic signal [signifier], being auditory in nature, has a temporal aspect, and hence certain temporal characteristics’ </w:t>
      </w:r>
      <w:r w:rsidRPr="000B6D28">
        <w:rPr>
          <w:rFonts w:ascii="Times New Roman" w:hAnsi="Times New Roman" w:cs="Times New Roman"/>
          <w:sz w:val="20"/>
          <w:szCs w:val="20"/>
        </w:rPr>
        <w:t>(1916/72: 1</w:t>
      </w:r>
      <w:r>
        <w:rPr>
          <w:rFonts w:ascii="Times New Roman" w:hAnsi="Times New Roman" w:cs="Times New Roman"/>
          <w:sz w:val="20"/>
          <w:szCs w:val="20"/>
        </w:rPr>
        <w:t>03</w:t>
      </w:r>
      <w:r w:rsidRPr="000B6D28">
        <w:rPr>
          <w:rFonts w:ascii="Times New Roman" w:hAnsi="Times New Roman" w:cs="Times New Roman"/>
          <w:sz w:val="20"/>
          <w:szCs w:val="20"/>
        </w:rPr>
        <w:t>/</w:t>
      </w:r>
      <w:r>
        <w:rPr>
          <w:rFonts w:ascii="Times New Roman" w:hAnsi="Times New Roman" w:cs="Times New Roman"/>
          <w:sz w:val="20"/>
          <w:szCs w:val="20"/>
        </w:rPr>
        <w:t>69</w:t>
      </w:r>
      <w:r w:rsidRPr="000B6D28">
        <w:rPr>
          <w:rFonts w:ascii="Times New Roman" w:hAnsi="Times New Roman" w:cs="Times New Roman"/>
          <w:sz w:val="20"/>
          <w:szCs w:val="20"/>
        </w:rPr>
        <w:t>).</w:t>
      </w:r>
      <w:r>
        <w:rPr>
          <w:rFonts w:ascii="Times New Roman" w:hAnsi="Times New Roman" w:cs="Times New Roman"/>
          <w:sz w:val="20"/>
          <w:szCs w:val="20"/>
        </w:rPr>
        <w:t xml:space="preserve"> However if it is recognised that the signifier has linear (temporal) properties by virtue of being an acoustic image, and as, in Saussurian terms, the signifier and signified cannot be separated, then it surely follows that the latter must also have temporal properties. In addressing this enigma Joseph notes that: </w:t>
      </w:r>
    </w:p>
    <w:p w:rsidR="00E81770" w:rsidRPr="00465D17" w:rsidRDefault="00E81770" w:rsidP="00E8177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‘we would be obliged to say that the signified of </w:t>
      </w:r>
      <w:r w:rsidRPr="00E93FF1">
        <w:rPr>
          <w:rFonts w:ascii="Times New Roman" w:hAnsi="Times New Roman" w:cs="Times New Roman"/>
          <w:i/>
          <w:sz w:val="20"/>
          <w:szCs w:val="20"/>
        </w:rPr>
        <w:t>fourmi</w:t>
      </w:r>
      <w:r>
        <w:rPr>
          <w:rFonts w:ascii="Times New Roman" w:hAnsi="Times New Roman" w:cs="Times New Roman"/>
          <w:sz w:val="20"/>
          <w:szCs w:val="20"/>
        </w:rPr>
        <w:t xml:space="preserve"> ‘ant’ is twice as ‘long’ as the signified of </w:t>
      </w:r>
      <w:r w:rsidRPr="00E93FF1">
        <w:rPr>
          <w:rFonts w:ascii="Times New Roman" w:hAnsi="Times New Roman" w:cs="Times New Roman"/>
          <w:i/>
          <w:sz w:val="20"/>
          <w:szCs w:val="20"/>
        </w:rPr>
        <w:t>chat</w:t>
      </w:r>
      <w:r>
        <w:rPr>
          <w:rFonts w:ascii="Times New Roman" w:hAnsi="Times New Roman" w:cs="Times New Roman"/>
          <w:sz w:val="20"/>
          <w:szCs w:val="20"/>
        </w:rPr>
        <w:t xml:space="preserve"> ‘cat’ just because the signifiers have two syllables and one respectively. Obviously it makes no sense at all to speak of the ‘length’ of a signified in this way’ (2004: 71) This problem of sortall differences has been inherited in the framework of generative grammar which in the Minimalist Program (MP) attempts to resolve the matter by splitting linguistic derivations into two sets of properties prior to their interpretations by the relevant cognitive system. As </w:t>
      </w:r>
      <w:r w:rsidRPr="00465D17">
        <w:rPr>
          <w:rFonts w:ascii="Times New Roman" w:hAnsi="Times New Roman" w:cs="Times New Roman"/>
          <w:sz w:val="20"/>
          <w:szCs w:val="20"/>
        </w:rPr>
        <w:t>Bouchard appears to have begun his academic career in the framework of Chomskyan syntax, his PhD thesis at MIT being concerned with the content of empty categories (1982)</w:t>
      </w:r>
      <w:r>
        <w:rPr>
          <w:rFonts w:ascii="Times New Roman" w:hAnsi="Times New Roman" w:cs="Times New Roman"/>
          <w:sz w:val="20"/>
          <w:szCs w:val="20"/>
        </w:rPr>
        <w:t>,</w:t>
      </w:r>
      <w:r w:rsidRPr="00465D17">
        <w:rPr>
          <w:rFonts w:ascii="Times New Roman" w:hAnsi="Times New Roman" w:cs="Times New Roman"/>
          <w:sz w:val="20"/>
          <w:szCs w:val="20"/>
        </w:rPr>
        <w:t xml:space="preserve"> </w:t>
      </w:r>
      <w:r>
        <w:rPr>
          <w:rFonts w:ascii="Times New Roman" w:hAnsi="Times New Roman" w:cs="Times New Roman"/>
          <w:sz w:val="20"/>
          <w:szCs w:val="20"/>
        </w:rPr>
        <w:t>generative grammar</w:t>
      </w:r>
      <w:r w:rsidRPr="00465D17">
        <w:rPr>
          <w:rFonts w:ascii="Times New Roman" w:hAnsi="Times New Roman" w:cs="Times New Roman"/>
          <w:sz w:val="20"/>
          <w:szCs w:val="20"/>
        </w:rPr>
        <w:t xml:space="preserve"> is in many ways the starting point from which he constructs his own model of </w:t>
      </w:r>
      <w:r>
        <w:rPr>
          <w:rFonts w:ascii="Times New Roman" w:hAnsi="Times New Roman" w:cs="Times New Roman"/>
          <w:sz w:val="20"/>
          <w:szCs w:val="20"/>
        </w:rPr>
        <w:t>language</w:t>
      </w:r>
      <w:r w:rsidRPr="00465D17">
        <w:rPr>
          <w:rFonts w:ascii="Times New Roman" w:hAnsi="Times New Roman" w:cs="Times New Roman"/>
          <w:sz w:val="20"/>
          <w:szCs w:val="20"/>
        </w:rPr>
        <w:t>. In particular he shares the goal of simplicity and the minimal necessity of the satisfaction of interface conditions, as in the MP, in an account of how language works. Bouchard states that his thesis ‘has in common with Hasuer et al. (2002) the claim that the linking of the sensorimotor (SM) interface and the conceptual-intentional (CI) interface is the key factor in the emergence of language’ (2013: 152)</w:t>
      </w:r>
      <w:r w:rsidRPr="00465D17">
        <w:rPr>
          <w:rStyle w:val="FootnoteReference"/>
          <w:rFonts w:ascii="Times New Roman" w:hAnsi="Times New Roman" w:cs="Times New Roman"/>
          <w:sz w:val="20"/>
          <w:szCs w:val="20"/>
        </w:rPr>
        <w:footnoteReference w:id="4"/>
      </w:r>
      <w:r w:rsidRPr="00465D17">
        <w:rPr>
          <w:rFonts w:ascii="Times New Roman" w:hAnsi="Times New Roman" w:cs="Times New Roman"/>
          <w:sz w:val="20"/>
          <w:szCs w:val="20"/>
        </w:rPr>
        <w:t>. But the disparity between the phonological and the conceptual is recognised in the MP (the model</w:t>
      </w:r>
      <w:r w:rsidRPr="00465D17">
        <w:rPr>
          <w:rStyle w:val="FootnoteReference"/>
          <w:rFonts w:ascii="Times New Roman" w:hAnsi="Times New Roman" w:cs="Times New Roman"/>
          <w:sz w:val="20"/>
          <w:szCs w:val="20"/>
        </w:rPr>
        <w:footnoteReference w:id="5"/>
      </w:r>
      <w:r w:rsidRPr="00465D17">
        <w:rPr>
          <w:rFonts w:ascii="Times New Roman" w:hAnsi="Times New Roman" w:cs="Times New Roman"/>
          <w:sz w:val="20"/>
          <w:szCs w:val="20"/>
        </w:rPr>
        <w:t xml:space="preserve"> clearly central to Hauser, Chomsky &amp; Fitch) in the principle of Full Interpretation and the operation Spell Out at which the properties of the derivation interpretable by the SM system and those interpretable by the CI system are split, precisely on the grounds that neither system is able to interpret properties belonging to the other. </w:t>
      </w:r>
    </w:p>
    <w:p w:rsidR="00E81770" w:rsidRPr="00465D17" w:rsidRDefault="00E81770" w:rsidP="00E81770">
      <w:pPr>
        <w:spacing w:after="0" w:line="480" w:lineRule="auto"/>
        <w:rPr>
          <w:rFonts w:ascii="Times New Roman" w:hAnsi="Times New Roman" w:cs="Times New Roman"/>
          <w:sz w:val="20"/>
          <w:szCs w:val="20"/>
        </w:rPr>
      </w:pPr>
    </w:p>
    <w:p w:rsidR="00E81770" w:rsidRPr="00465D17" w:rsidRDefault="00E81770" w:rsidP="00E81770">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Bouchard is very aware of this sortall difference, that the linguistic signifier and signified are from domains of very different natures – physical/perceptual and psychological/conceptual.  Thus the relationship between them is necessarily ‘arbitrary because the nature of the sounds that our phonatory articulators produce and the nature of the concepts that our conceptual system constructs are so different that they cannot entertain a meaningful, logical, or iconic relation’ (2015: 4). His task, he believes, is to account for how these utterly different elements are able to ‘to meet in our brains to form linguistic [Saussurian] signs’ (2015: 8). How this meeting is possible is, for Bouchard, the ‘great leap’ in human evolution and was enabled through the emergence of the OBS, a major component of the </w:t>
      </w:r>
      <w:r w:rsidRPr="00465D17">
        <w:rPr>
          <w:rFonts w:ascii="Times New Roman" w:hAnsi="Times New Roman" w:cs="Times New Roman"/>
          <w:i/>
          <w:sz w:val="20"/>
          <w:szCs w:val="20"/>
        </w:rPr>
        <w:t>Human-specific Adaptive Suite</w:t>
      </w:r>
      <w:r w:rsidRPr="00465D17">
        <w:rPr>
          <w:rFonts w:ascii="Times New Roman" w:hAnsi="Times New Roman" w:cs="Times New Roman"/>
          <w:sz w:val="20"/>
          <w:szCs w:val="20"/>
        </w:rPr>
        <w:t xml:space="preserve">.  In the next section I will consider in more detail precisely how Saussurian signs are conceived by Bouchard and what implications this has for the relationship between language and thought.  </w:t>
      </w:r>
    </w:p>
    <w:p w:rsidR="00E81770" w:rsidRDefault="00E81770" w:rsidP="00E81770">
      <w:pPr>
        <w:spacing w:after="0" w:line="480" w:lineRule="auto"/>
        <w:rPr>
          <w:rFonts w:ascii="Times New Roman" w:hAnsi="Times New Roman" w:cs="Times New Roman"/>
          <w:sz w:val="20"/>
          <w:szCs w:val="20"/>
        </w:rPr>
      </w:pPr>
    </w:p>
    <w:p w:rsidR="00E81770" w:rsidRDefault="00E81770" w:rsidP="00E81770">
      <w:pPr>
        <w:spacing w:after="0" w:line="480" w:lineRule="auto"/>
        <w:rPr>
          <w:rFonts w:ascii="Times New Roman" w:hAnsi="Times New Roman" w:cs="Times New Roman"/>
          <w:sz w:val="20"/>
          <w:szCs w:val="20"/>
        </w:rPr>
      </w:pPr>
    </w:p>
    <w:p w:rsidR="00E81770" w:rsidRDefault="00E81770" w:rsidP="0001123A">
      <w:pPr>
        <w:spacing w:after="0" w:line="480" w:lineRule="auto"/>
        <w:rPr>
          <w:rFonts w:ascii="Times New Roman" w:hAnsi="Times New Roman" w:cs="Times New Roman"/>
          <w:smallCaps/>
          <w:sz w:val="20"/>
          <w:szCs w:val="20"/>
        </w:rPr>
      </w:pPr>
    </w:p>
    <w:p w:rsidR="00E81770" w:rsidRPr="00465D17" w:rsidRDefault="00E81770" w:rsidP="0001123A">
      <w:pPr>
        <w:spacing w:after="0" w:line="480" w:lineRule="auto"/>
        <w:rPr>
          <w:rFonts w:ascii="Times New Roman" w:hAnsi="Times New Roman" w:cs="Times New Roman"/>
          <w:smallCaps/>
          <w:sz w:val="20"/>
          <w:szCs w:val="20"/>
        </w:rPr>
      </w:pPr>
    </w:p>
    <w:p w:rsidR="009E1CED" w:rsidRPr="00465D17" w:rsidRDefault="009E1CED"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w:t>
      </w:r>
    </w:p>
    <w:p w:rsidR="00C323F3" w:rsidRPr="00465D17" w:rsidRDefault="007B601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4</w:t>
      </w:r>
      <w:r w:rsidR="00C323F3" w:rsidRPr="00465D17">
        <w:rPr>
          <w:rFonts w:ascii="Times New Roman" w:hAnsi="Times New Roman" w:cs="Times New Roman"/>
          <w:sz w:val="20"/>
          <w:szCs w:val="20"/>
        </w:rPr>
        <w:t>.</w:t>
      </w:r>
      <w:r w:rsidR="00577744" w:rsidRPr="00465D17">
        <w:rPr>
          <w:rFonts w:ascii="Times New Roman" w:hAnsi="Times New Roman" w:cs="Times New Roman"/>
          <w:sz w:val="20"/>
          <w:szCs w:val="20"/>
        </w:rPr>
        <w:tab/>
      </w:r>
      <w:r w:rsidR="00C323F3" w:rsidRPr="00465D17">
        <w:rPr>
          <w:rFonts w:ascii="Times New Roman" w:hAnsi="Times New Roman" w:cs="Times New Roman"/>
          <w:smallCaps/>
          <w:sz w:val="20"/>
          <w:szCs w:val="20"/>
        </w:rPr>
        <w:t>Language and Thought</w:t>
      </w:r>
    </w:p>
    <w:p w:rsidR="00C323F3"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The role of language in the mental processing of thought is ambiguous in </w:t>
      </w:r>
      <w:r w:rsidR="005D1D48">
        <w:rPr>
          <w:rFonts w:ascii="Times New Roman" w:hAnsi="Times New Roman" w:cs="Times New Roman"/>
          <w:sz w:val="20"/>
          <w:szCs w:val="20"/>
        </w:rPr>
        <w:t>the Chomskyan fram</w:t>
      </w:r>
      <w:r w:rsidR="00FB443B">
        <w:rPr>
          <w:rFonts w:ascii="Times New Roman" w:hAnsi="Times New Roman" w:cs="Times New Roman"/>
          <w:sz w:val="20"/>
          <w:szCs w:val="20"/>
        </w:rPr>
        <w:t>e</w:t>
      </w:r>
      <w:r w:rsidR="005D1D48">
        <w:rPr>
          <w:rFonts w:ascii="Times New Roman" w:hAnsi="Times New Roman" w:cs="Times New Roman"/>
          <w:sz w:val="20"/>
          <w:szCs w:val="20"/>
        </w:rPr>
        <w:t>work</w:t>
      </w:r>
      <w:r w:rsidRPr="00465D17">
        <w:rPr>
          <w:rFonts w:ascii="Times New Roman" w:hAnsi="Times New Roman" w:cs="Times New Roman"/>
          <w:sz w:val="20"/>
          <w:szCs w:val="20"/>
        </w:rPr>
        <w:t xml:space="preserve">. </w:t>
      </w:r>
      <w:r w:rsidR="00577744" w:rsidRPr="00465D17">
        <w:rPr>
          <w:rFonts w:ascii="Times New Roman" w:hAnsi="Times New Roman" w:cs="Times New Roman"/>
          <w:sz w:val="20"/>
          <w:szCs w:val="20"/>
        </w:rPr>
        <w:t>As mentioned above, f</w:t>
      </w:r>
      <w:r w:rsidRPr="00465D17">
        <w:rPr>
          <w:rFonts w:ascii="Times New Roman" w:hAnsi="Times New Roman" w:cs="Times New Roman"/>
          <w:sz w:val="20"/>
          <w:szCs w:val="20"/>
        </w:rPr>
        <w:t xml:space="preserve">rom a purely evolutionary perspective, Chomsky </w:t>
      </w:r>
      <w:r w:rsidR="00577744" w:rsidRPr="00465D17">
        <w:rPr>
          <w:rFonts w:ascii="Times New Roman" w:hAnsi="Times New Roman" w:cs="Times New Roman"/>
          <w:sz w:val="20"/>
          <w:szCs w:val="20"/>
        </w:rPr>
        <w:t>suggests</w:t>
      </w:r>
      <w:r w:rsidRPr="00465D17">
        <w:rPr>
          <w:rFonts w:ascii="Times New Roman" w:hAnsi="Times New Roman" w:cs="Times New Roman"/>
          <w:sz w:val="20"/>
          <w:szCs w:val="20"/>
        </w:rPr>
        <w:t xml:space="preserve"> that language emerged initially as entirely internal, an I-language, interfacing only with the CI system. Only later, once the trait had spread through a large enough group of conspecifics, was there any advantage to externalisation</w:t>
      </w:r>
      <w:r w:rsidR="00577744" w:rsidRPr="00465D17">
        <w:rPr>
          <w:rFonts w:ascii="Times New Roman" w:hAnsi="Times New Roman" w:cs="Times New Roman"/>
          <w:sz w:val="20"/>
          <w:szCs w:val="20"/>
        </w:rPr>
        <w:t xml:space="preserve"> (for communication)</w:t>
      </w:r>
      <w:r w:rsidRPr="00465D17">
        <w:rPr>
          <w:rFonts w:ascii="Times New Roman" w:hAnsi="Times New Roman" w:cs="Times New Roman"/>
          <w:sz w:val="20"/>
          <w:szCs w:val="20"/>
        </w:rPr>
        <w:t>, which came through an interface with the sensori-motor articulatory-perceptual (</w:t>
      </w:r>
      <w:r w:rsidR="00577744" w:rsidRPr="00465D17">
        <w:rPr>
          <w:rFonts w:ascii="Times New Roman" w:hAnsi="Times New Roman" w:cs="Times New Roman"/>
          <w:sz w:val="20"/>
          <w:szCs w:val="20"/>
        </w:rPr>
        <w:t>SM/</w:t>
      </w:r>
      <w:r w:rsidRPr="00465D17">
        <w:rPr>
          <w:rFonts w:ascii="Times New Roman" w:hAnsi="Times New Roman" w:cs="Times New Roman"/>
          <w:sz w:val="20"/>
          <w:szCs w:val="20"/>
        </w:rPr>
        <w:t xml:space="preserve">AP) system. His current </w:t>
      </w:r>
      <w:r w:rsidR="00577744" w:rsidRPr="00465D17">
        <w:rPr>
          <w:rFonts w:ascii="Times New Roman" w:hAnsi="Times New Roman" w:cs="Times New Roman"/>
          <w:sz w:val="20"/>
          <w:szCs w:val="20"/>
        </w:rPr>
        <w:t>thinking</w:t>
      </w:r>
      <w:r w:rsidRPr="00465D17">
        <w:rPr>
          <w:rFonts w:ascii="Times New Roman" w:hAnsi="Times New Roman" w:cs="Times New Roman"/>
          <w:sz w:val="20"/>
          <w:szCs w:val="20"/>
        </w:rPr>
        <w:t xml:space="preserve"> on the relationship of language and thought is less clear</w:t>
      </w:r>
      <w:r w:rsidR="00A54913" w:rsidRPr="00465D17">
        <w:rPr>
          <w:rFonts w:ascii="Times New Roman" w:hAnsi="Times New Roman" w:cs="Times New Roman"/>
          <w:sz w:val="20"/>
          <w:szCs w:val="20"/>
        </w:rPr>
        <w:t xml:space="preserve"> and he seems reluctant to commit to</w:t>
      </w:r>
      <w:r w:rsidRPr="00465D17">
        <w:rPr>
          <w:rFonts w:ascii="Times New Roman" w:hAnsi="Times New Roman" w:cs="Times New Roman"/>
          <w:sz w:val="20"/>
          <w:szCs w:val="20"/>
        </w:rPr>
        <w:t xml:space="preserve"> </w:t>
      </w:r>
      <w:r w:rsidR="00A54913" w:rsidRPr="00465D17">
        <w:rPr>
          <w:rFonts w:ascii="Times New Roman" w:hAnsi="Times New Roman" w:cs="Times New Roman"/>
          <w:sz w:val="20"/>
          <w:szCs w:val="20"/>
        </w:rPr>
        <w:t xml:space="preserve">a particular position. </w:t>
      </w:r>
      <w:r w:rsidRPr="00465D17">
        <w:rPr>
          <w:rFonts w:ascii="Times New Roman" w:hAnsi="Times New Roman" w:cs="Times New Roman"/>
          <w:sz w:val="20"/>
          <w:szCs w:val="20"/>
        </w:rPr>
        <w:t>For example, in the introduction to the 20</w:t>
      </w:r>
      <w:r w:rsidRPr="00465D17">
        <w:rPr>
          <w:rFonts w:ascii="Times New Roman" w:hAnsi="Times New Roman" w:cs="Times New Roman"/>
          <w:sz w:val="20"/>
          <w:szCs w:val="20"/>
          <w:vertAlign w:val="superscript"/>
        </w:rPr>
        <w:t>th</w:t>
      </w:r>
      <w:r w:rsidRPr="00465D17">
        <w:rPr>
          <w:rFonts w:ascii="Times New Roman" w:hAnsi="Times New Roman" w:cs="Times New Roman"/>
          <w:sz w:val="20"/>
          <w:szCs w:val="20"/>
        </w:rPr>
        <w:t xml:space="preserve"> anniversary edition of </w:t>
      </w:r>
      <w:r w:rsidR="00FA5066" w:rsidRPr="00465D17">
        <w:rPr>
          <w:rFonts w:ascii="Times New Roman" w:hAnsi="Times New Roman" w:cs="Times New Roman"/>
          <w:i/>
          <w:sz w:val="20"/>
          <w:szCs w:val="20"/>
        </w:rPr>
        <w:t>T</w:t>
      </w:r>
      <w:r w:rsidRPr="00465D17">
        <w:rPr>
          <w:rFonts w:ascii="Times New Roman" w:hAnsi="Times New Roman" w:cs="Times New Roman"/>
          <w:i/>
          <w:sz w:val="20"/>
          <w:szCs w:val="20"/>
        </w:rPr>
        <w:t>he Minimalist Program</w:t>
      </w:r>
      <w:r w:rsidRPr="00465D17">
        <w:rPr>
          <w:rFonts w:ascii="Times New Roman" w:hAnsi="Times New Roman" w:cs="Times New Roman"/>
          <w:sz w:val="20"/>
          <w:szCs w:val="20"/>
        </w:rPr>
        <w:t xml:space="preserve">, Chomsky </w:t>
      </w:r>
      <w:r w:rsidR="00F91E58" w:rsidRPr="00465D17">
        <w:rPr>
          <w:rFonts w:ascii="Times New Roman" w:hAnsi="Times New Roman" w:cs="Times New Roman"/>
          <w:sz w:val="20"/>
          <w:szCs w:val="20"/>
        </w:rPr>
        <w:t xml:space="preserve">indicates that he is open to the claim that I-language (the instantiation in any one individual of </w:t>
      </w:r>
      <w:r w:rsidR="00577744" w:rsidRPr="00465D17">
        <w:rPr>
          <w:rFonts w:ascii="Times New Roman" w:hAnsi="Times New Roman" w:cs="Times New Roman"/>
          <w:sz w:val="20"/>
          <w:szCs w:val="20"/>
        </w:rPr>
        <w:t xml:space="preserve">Universal Grammar, </w:t>
      </w:r>
      <w:r w:rsidR="00F91E58" w:rsidRPr="00465D17">
        <w:rPr>
          <w:rFonts w:ascii="Times New Roman" w:hAnsi="Times New Roman" w:cs="Times New Roman"/>
          <w:sz w:val="20"/>
          <w:szCs w:val="20"/>
        </w:rPr>
        <w:t>UG) is the only mode of human thought, that the interpretation of syntactically derived expressions at the CI interface ‘yield[s] a “language of thought” (LOT), perhaps the only such LOT’ (2015</w:t>
      </w:r>
      <w:r w:rsidR="002E2A5A" w:rsidRPr="00465D17">
        <w:rPr>
          <w:rFonts w:ascii="Times New Roman" w:hAnsi="Times New Roman" w:cs="Times New Roman"/>
          <w:sz w:val="20"/>
          <w:szCs w:val="20"/>
        </w:rPr>
        <w:t>:</w:t>
      </w:r>
      <w:r w:rsidR="00F91E58" w:rsidRPr="00465D17">
        <w:rPr>
          <w:rFonts w:ascii="Times New Roman" w:hAnsi="Times New Roman" w:cs="Times New Roman"/>
          <w:sz w:val="20"/>
          <w:szCs w:val="20"/>
        </w:rPr>
        <w:t xml:space="preserve"> ix).  </w:t>
      </w:r>
      <w:r w:rsidRPr="00465D17">
        <w:rPr>
          <w:rFonts w:ascii="Times New Roman" w:hAnsi="Times New Roman" w:cs="Times New Roman"/>
          <w:sz w:val="20"/>
          <w:szCs w:val="20"/>
        </w:rPr>
        <w:t>Other writers</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in the</w:t>
      </w:r>
      <w:r w:rsidR="005D1D48">
        <w:rPr>
          <w:rFonts w:ascii="Times New Roman" w:hAnsi="Times New Roman" w:cs="Times New Roman"/>
          <w:sz w:val="20"/>
          <w:szCs w:val="20"/>
        </w:rPr>
        <w:t xml:space="preserve"> same</w:t>
      </w:r>
      <w:r w:rsidRPr="00465D17">
        <w:rPr>
          <w:rFonts w:ascii="Times New Roman" w:hAnsi="Times New Roman" w:cs="Times New Roman"/>
          <w:sz w:val="20"/>
          <w:szCs w:val="20"/>
        </w:rPr>
        <w:t xml:space="preserve"> tradition </w:t>
      </w:r>
      <w:r w:rsidR="001245D0" w:rsidRPr="00465D17">
        <w:rPr>
          <w:rFonts w:ascii="Times New Roman" w:hAnsi="Times New Roman" w:cs="Times New Roman"/>
          <w:sz w:val="20"/>
          <w:szCs w:val="20"/>
        </w:rPr>
        <w:t>(including linguists, philosophers and psychologists who may disagree fiercely on other aspects of language)</w:t>
      </w:r>
      <w:r w:rsidRPr="00465D17">
        <w:rPr>
          <w:rFonts w:ascii="Times New Roman" w:hAnsi="Times New Roman" w:cs="Times New Roman"/>
          <w:sz w:val="20"/>
          <w:szCs w:val="20"/>
        </w:rPr>
        <w:t xml:space="preserve"> take a more robust stance on the issue, insisting that language is the vehicle of thought (e.g. </w:t>
      </w:r>
      <w:r w:rsidR="00A54913" w:rsidRPr="00465D17">
        <w:rPr>
          <w:rFonts w:ascii="Times New Roman" w:hAnsi="Times New Roman" w:cs="Times New Roman"/>
          <w:sz w:val="20"/>
          <w:szCs w:val="20"/>
        </w:rPr>
        <w:t xml:space="preserve">Bickerton, 2009; </w:t>
      </w:r>
      <w:r w:rsidRPr="00465D17">
        <w:rPr>
          <w:rFonts w:ascii="Times New Roman" w:hAnsi="Times New Roman" w:cs="Times New Roman"/>
          <w:sz w:val="20"/>
          <w:szCs w:val="20"/>
        </w:rPr>
        <w:t xml:space="preserve">Hinzen, 2006, 2007; Hinzen and Sheehan, 2013), independent of externalized </w:t>
      </w:r>
      <w:r w:rsidR="002E2A5A" w:rsidRPr="00465D17">
        <w:rPr>
          <w:rFonts w:ascii="Times New Roman" w:hAnsi="Times New Roman" w:cs="Times New Roman"/>
          <w:sz w:val="20"/>
          <w:szCs w:val="20"/>
        </w:rPr>
        <w:t xml:space="preserve">linguistic </w:t>
      </w:r>
      <w:r w:rsidRPr="00465D17">
        <w:rPr>
          <w:rFonts w:ascii="Times New Roman" w:hAnsi="Times New Roman" w:cs="Times New Roman"/>
          <w:sz w:val="20"/>
          <w:szCs w:val="20"/>
        </w:rPr>
        <w:t>form.</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Bouchard rightly rejects such radical internalism as ‘a case of linguistic relativity’ (</w:t>
      </w:r>
      <w:r w:rsidR="00ED7DD6" w:rsidRPr="00465D17">
        <w:rPr>
          <w:rFonts w:ascii="Times New Roman" w:hAnsi="Times New Roman" w:cs="Times New Roman"/>
          <w:sz w:val="20"/>
          <w:szCs w:val="20"/>
        </w:rPr>
        <w:t>2013:</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43). He also objects on the grounds that the STL entails material, that is the signifier, drawn ultimately from a domain other than the mental. Furthermore, other species, while lacking language, are capable of thought. Bouchard’s position is, however, not entirely coherent. On the one hand</w:t>
      </w:r>
      <w:r w:rsidR="00B82433" w:rsidRPr="00465D17">
        <w:rPr>
          <w:rFonts w:ascii="Times New Roman" w:hAnsi="Times New Roman" w:cs="Times New Roman"/>
          <w:sz w:val="20"/>
          <w:szCs w:val="20"/>
        </w:rPr>
        <w:t>,</w:t>
      </w:r>
      <w:r w:rsidRPr="00465D17">
        <w:rPr>
          <w:rFonts w:ascii="Times New Roman" w:hAnsi="Times New Roman" w:cs="Times New Roman"/>
          <w:sz w:val="20"/>
          <w:szCs w:val="20"/>
        </w:rPr>
        <w:t xml:space="preserve"> he stresses the pre-linguistic nature of human cognition. Categorization, the basis of conceptualisation, is presumed to be biologically determined</w:t>
      </w:r>
      <w:r w:rsidR="00D37DD7" w:rsidRPr="00465D17">
        <w:rPr>
          <w:rFonts w:ascii="Times New Roman" w:hAnsi="Times New Roman" w:cs="Times New Roman"/>
          <w:sz w:val="20"/>
          <w:szCs w:val="20"/>
        </w:rPr>
        <w:t>,</w:t>
      </w:r>
      <w:r w:rsidRPr="00465D17">
        <w:rPr>
          <w:rFonts w:ascii="Times New Roman" w:hAnsi="Times New Roman" w:cs="Times New Roman"/>
          <w:sz w:val="20"/>
          <w:szCs w:val="20"/>
        </w:rPr>
        <w:t xml:space="preserve"> which seems right. But then he invokes the Saussurian notion that ‘a particular language can partition the conceptual substance in countless possible ways to delimit its </w:t>
      </w:r>
      <w:r w:rsidRPr="003873FF">
        <w:rPr>
          <w:rFonts w:ascii="Times New Roman" w:hAnsi="Times New Roman" w:cs="Times New Roman"/>
          <w:i/>
          <w:sz w:val="20"/>
          <w:szCs w:val="20"/>
        </w:rPr>
        <w:t>lexical</w:t>
      </w:r>
      <w:r w:rsidRPr="00465D17">
        <w:rPr>
          <w:rFonts w:ascii="Times New Roman" w:hAnsi="Times New Roman" w:cs="Times New Roman"/>
          <w:sz w:val="20"/>
          <w:szCs w:val="20"/>
        </w:rPr>
        <w:t xml:space="preserve"> meanings’ (162/3</w:t>
      </w:r>
      <w:r w:rsidR="0036465B">
        <w:rPr>
          <w:rFonts w:ascii="Times New Roman" w:hAnsi="Times New Roman" w:cs="Times New Roman"/>
          <w:sz w:val="20"/>
          <w:szCs w:val="20"/>
        </w:rPr>
        <w:t>, emphasis added</w:t>
      </w:r>
      <w:r w:rsidRPr="00465D17">
        <w:rPr>
          <w:rFonts w:ascii="Times New Roman" w:hAnsi="Times New Roman" w:cs="Times New Roman"/>
          <w:sz w:val="20"/>
          <w:szCs w:val="20"/>
        </w:rPr>
        <w:t xml:space="preserve">), which </w:t>
      </w:r>
      <w:r w:rsidR="001245D0" w:rsidRPr="00465D17">
        <w:rPr>
          <w:rFonts w:ascii="Times New Roman" w:hAnsi="Times New Roman" w:cs="Times New Roman"/>
          <w:sz w:val="20"/>
          <w:szCs w:val="20"/>
        </w:rPr>
        <w:t>is fine if we are considering a socio-cultural system (</w:t>
      </w:r>
      <w:r w:rsidR="001245D0" w:rsidRPr="00465D17">
        <w:rPr>
          <w:rFonts w:ascii="Times New Roman" w:hAnsi="Times New Roman" w:cs="Times New Roman"/>
          <w:i/>
          <w:sz w:val="20"/>
          <w:szCs w:val="20"/>
        </w:rPr>
        <w:t>Langue</w:t>
      </w:r>
      <w:r w:rsidR="001245D0" w:rsidRPr="00465D17">
        <w:rPr>
          <w:rFonts w:ascii="Times New Roman" w:hAnsi="Times New Roman" w:cs="Times New Roman"/>
          <w:sz w:val="20"/>
          <w:szCs w:val="20"/>
        </w:rPr>
        <w:t>)</w:t>
      </w:r>
      <w:r w:rsidR="0036465B">
        <w:rPr>
          <w:rFonts w:ascii="Times New Roman" w:hAnsi="Times New Roman" w:cs="Times New Roman"/>
          <w:sz w:val="20"/>
          <w:szCs w:val="20"/>
        </w:rPr>
        <w:t xml:space="preserve"> </w:t>
      </w:r>
      <w:r w:rsidR="001245D0" w:rsidRPr="00465D17">
        <w:rPr>
          <w:rFonts w:ascii="Times New Roman" w:hAnsi="Times New Roman" w:cs="Times New Roman"/>
          <w:sz w:val="20"/>
          <w:szCs w:val="20"/>
        </w:rPr>
        <w:t xml:space="preserve"> </w:t>
      </w:r>
      <w:r w:rsidR="0036465B" w:rsidRPr="0036465B">
        <w:rPr>
          <w:rFonts w:ascii="Times New Roman" w:hAnsi="Times New Roman" w:cs="Times New Roman"/>
          <w:sz w:val="20"/>
          <w:szCs w:val="20"/>
        </w:rPr>
        <w:t>in which any particular language may allocate one, two or more words for a particular d</w:t>
      </w:r>
      <w:r w:rsidR="00FB443B">
        <w:rPr>
          <w:rFonts w:ascii="Times New Roman" w:hAnsi="Times New Roman" w:cs="Times New Roman"/>
          <w:sz w:val="20"/>
          <w:szCs w:val="20"/>
        </w:rPr>
        <w:t>e</w:t>
      </w:r>
      <w:r w:rsidR="0036465B" w:rsidRPr="0036465B">
        <w:rPr>
          <w:rFonts w:ascii="Times New Roman" w:hAnsi="Times New Roman" w:cs="Times New Roman"/>
          <w:sz w:val="20"/>
          <w:szCs w:val="20"/>
        </w:rPr>
        <w:t>notation (a classic example being the way in which colours are represented in different languages</w:t>
      </w:r>
      <w:r w:rsidR="0036465B">
        <w:rPr>
          <w:rFonts w:ascii="Times New Roman" w:hAnsi="Times New Roman" w:cs="Times New Roman"/>
          <w:sz w:val="20"/>
          <w:szCs w:val="20"/>
        </w:rPr>
        <w:t>). However,</w:t>
      </w:r>
      <w:r w:rsidR="001245D0" w:rsidRPr="00465D17">
        <w:rPr>
          <w:rFonts w:ascii="Times New Roman" w:hAnsi="Times New Roman" w:cs="Times New Roman"/>
          <w:sz w:val="20"/>
          <w:szCs w:val="20"/>
        </w:rPr>
        <w:t xml:space="preserve"> if Bouchard is referring to the break</w:t>
      </w:r>
      <w:r w:rsidR="004B78E7" w:rsidRPr="00465D17">
        <w:rPr>
          <w:rFonts w:ascii="Times New Roman" w:hAnsi="Times New Roman" w:cs="Times New Roman"/>
          <w:sz w:val="20"/>
          <w:szCs w:val="20"/>
        </w:rPr>
        <w:t>-</w:t>
      </w:r>
      <w:r w:rsidR="001245D0" w:rsidRPr="00465D17">
        <w:rPr>
          <w:rFonts w:ascii="Times New Roman" w:hAnsi="Times New Roman" w:cs="Times New Roman"/>
          <w:sz w:val="20"/>
          <w:szCs w:val="20"/>
        </w:rPr>
        <w:t xml:space="preserve">up of the conceptual domain </w:t>
      </w:r>
      <w:r w:rsidR="0036465B">
        <w:rPr>
          <w:rFonts w:ascii="Times New Roman" w:hAnsi="Times New Roman" w:cs="Times New Roman"/>
          <w:sz w:val="20"/>
          <w:szCs w:val="20"/>
        </w:rPr>
        <w:t xml:space="preserve">by means of </w:t>
      </w:r>
      <w:r w:rsidR="001245D0" w:rsidRPr="00465D17">
        <w:rPr>
          <w:rFonts w:ascii="Times New Roman" w:hAnsi="Times New Roman" w:cs="Times New Roman"/>
          <w:sz w:val="20"/>
          <w:szCs w:val="20"/>
        </w:rPr>
        <w:t>psychologically real signs</w:t>
      </w:r>
      <w:r w:rsidR="00B82433" w:rsidRPr="00465D17">
        <w:rPr>
          <w:rFonts w:ascii="Times New Roman" w:hAnsi="Times New Roman" w:cs="Times New Roman"/>
          <w:sz w:val="20"/>
          <w:szCs w:val="20"/>
        </w:rPr>
        <w:t>,</w:t>
      </w:r>
      <w:r w:rsidR="0036465B">
        <w:rPr>
          <w:rFonts w:ascii="Times New Roman" w:hAnsi="Times New Roman" w:cs="Times New Roman"/>
          <w:sz w:val="20"/>
          <w:szCs w:val="20"/>
        </w:rPr>
        <w:t xml:space="preserve"> and only in this way can con</w:t>
      </w:r>
      <w:r w:rsidR="00FB443B">
        <w:rPr>
          <w:rFonts w:ascii="Times New Roman" w:hAnsi="Times New Roman" w:cs="Times New Roman"/>
          <w:sz w:val="20"/>
          <w:szCs w:val="20"/>
        </w:rPr>
        <w:t>c</w:t>
      </w:r>
      <w:r w:rsidR="0036465B">
        <w:rPr>
          <w:rFonts w:ascii="Times New Roman" w:hAnsi="Times New Roman" w:cs="Times New Roman"/>
          <w:sz w:val="20"/>
          <w:szCs w:val="20"/>
        </w:rPr>
        <w:t>epts come into existence</w:t>
      </w:r>
      <w:r w:rsidR="001245D0" w:rsidRPr="00465D17">
        <w:rPr>
          <w:rFonts w:ascii="Times New Roman" w:hAnsi="Times New Roman" w:cs="Times New Roman"/>
          <w:sz w:val="20"/>
          <w:szCs w:val="20"/>
        </w:rPr>
        <w:t xml:space="preserve"> then this</w:t>
      </w:r>
      <w:r w:rsidRPr="00465D17">
        <w:rPr>
          <w:rFonts w:ascii="Times New Roman" w:hAnsi="Times New Roman" w:cs="Times New Roman"/>
          <w:sz w:val="20"/>
          <w:szCs w:val="20"/>
        </w:rPr>
        <w:t xml:space="preserve"> seems to be a</w:t>
      </w:r>
      <w:r w:rsidR="00D37DD7" w:rsidRPr="00465D17">
        <w:rPr>
          <w:rFonts w:ascii="Times New Roman" w:hAnsi="Times New Roman" w:cs="Times New Roman"/>
          <w:sz w:val="20"/>
          <w:szCs w:val="20"/>
        </w:rPr>
        <w:t>n</w:t>
      </w:r>
      <w:r w:rsidRPr="00465D17">
        <w:rPr>
          <w:rFonts w:ascii="Times New Roman" w:hAnsi="Times New Roman" w:cs="Times New Roman"/>
          <w:sz w:val="20"/>
          <w:szCs w:val="20"/>
        </w:rPr>
        <w:t xml:space="preserve"> </w:t>
      </w:r>
      <w:r w:rsidR="00D37DD7" w:rsidRPr="00465D17">
        <w:rPr>
          <w:rFonts w:ascii="Times New Roman" w:hAnsi="Times New Roman" w:cs="Times New Roman"/>
          <w:sz w:val="20"/>
          <w:szCs w:val="20"/>
        </w:rPr>
        <w:t>obvious</w:t>
      </w:r>
      <w:r w:rsidRPr="00465D17">
        <w:rPr>
          <w:rFonts w:ascii="Times New Roman" w:hAnsi="Times New Roman" w:cs="Times New Roman"/>
          <w:sz w:val="20"/>
          <w:szCs w:val="20"/>
        </w:rPr>
        <w:t xml:space="preserve"> case of Whorfian linguistic relativity. </w:t>
      </w:r>
      <w:r w:rsidR="001245D0" w:rsidRPr="00465D17">
        <w:rPr>
          <w:rFonts w:ascii="Times New Roman" w:hAnsi="Times New Roman" w:cs="Times New Roman"/>
          <w:sz w:val="20"/>
          <w:szCs w:val="20"/>
        </w:rPr>
        <w:t xml:space="preserve">It is not </w:t>
      </w:r>
      <w:r w:rsidRPr="00465D17">
        <w:rPr>
          <w:rFonts w:ascii="Times New Roman" w:hAnsi="Times New Roman" w:cs="Times New Roman"/>
          <w:sz w:val="20"/>
          <w:szCs w:val="20"/>
        </w:rPr>
        <w:t xml:space="preserve">clear </w:t>
      </w:r>
      <w:r w:rsidR="001245D0" w:rsidRPr="00465D17">
        <w:rPr>
          <w:rFonts w:ascii="Times New Roman" w:hAnsi="Times New Roman" w:cs="Times New Roman"/>
          <w:sz w:val="20"/>
          <w:szCs w:val="20"/>
        </w:rPr>
        <w:t>which of the two</w:t>
      </w:r>
      <w:r w:rsidR="00B82433" w:rsidRPr="00465D17">
        <w:rPr>
          <w:rFonts w:ascii="Times New Roman" w:hAnsi="Times New Roman" w:cs="Times New Roman"/>
          <w:sz w:val="20"/>
          <w:szCs w:val="20"/>
        </w:rPr>
        <w:t xml:space="preserve"> positions</w:t>
      </w:r>
      <w:r w:rsidRPr="00465D17">
        <w:rPr>
          <w:rFonts w:ascii="Times New Roman" w:hAnsi="Times New Roman" w:cs="Times New Roman"/>
          <w:sz w:val="20"/>
          <w:szCs w:val="20"/>
        </w:rPr>
        <w:t xml:space="preserve"> Bouchard </w:t>
      </w:r>
      <w:r w:rsidR="00B82433" w:rsidRPr="00465D17">
        <w:rPr>
          <w:rFonts w:ascii="Times New Roman" w:hAnsi="Times New Roman" w:cs="Times New Roman"/>
          <w:sz w:val="20"/>
          <w:szCs w:val="20"/>
        </w:rPr>
        <w:t>adheres to</w:t>
      </w:r>
      <w:r w:rsidRPr="00465D17">
        <w:rPr>
          <w:rFonts w:ascii="Times New Roman" w:hAnsi="Times New Roman" w:cs="Times New Roman"/>
          <w:sz w:val="20"/>
          <w:szCs w:val="20"/>
        </w:rPr>
        <w:t xml:space="preserve">, </w:t>
      </w:r>
      <w:r w:rsidR="001245D0" w:rsidRPr="00465D17">
        <w:rPr>
          <w:rFonts w:ascii="Times New Roman" w:hAnsi="Times New Roman" w:cs="Times New Roman"/>
          <w:sz w:val="20"/>
          <w:szCs w:val="20"/>
        </w:rPr>
        <w:t xml:space="preserve">and </w:t>
      </w:r>
      <w:r w:rsidRPr="00465D17">
        <w:rPr>
          <w:rFonts w:ascii="Times New Roman" w:hAnsi="Times New Roman" w:cs="Times New Roman"/>
          <w:sz w:val="20"/>
          <w:szCs w:val="20"/>
        </w:rPr>
        <w:t>it is worth quoting at length the outline of his stance:</w:t>
      </w:r>
    </w:p>
    <w:p w:rsidR="00C323F3" w:rsidRPr="00465D17" w:rsidRDefault="00C323F3"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 xml:space="preserve">‘the meaning of a word depends on the system of which it is part, on the point of view of the community of individuals. </w:t>
      </w:r>
      <w:r w:rsidR="00D37DD7" w:rsidRPr="00465D17">
        <w:rPr>
          <w:rFonts w:ascii="Times New Roman" w:hAnsi="Times New Roman" w:cs="Times New Roman"/>
          <w:sz w:val="20"/>
          <w:szCs w:val="20"/>
        </w:rPr>
        <w:t>[</w:t>
      </w:r>
      <w:r w:rsidRPr="00465D17">
        <w:rPr>
          <w:rFonts w:ascii="Times New Roman" w:hAnsi="Times New Roman" w:cs="Times New Roman"/>
          <w:sz w:val="20"/>
          <w:szCs w:val="20"/>
        </w:rPr>
        <w:t>Saussure</w:t>
      </w:r>
      <w:r w:rsidR="00D37DD7" w:rsidRPr="00465D17">
        <w:rPr>
          <w:rFonts w:ascii="Times New Roman" w:hAnsi="Times New Roman" w:cs="Times New Roman"/>
          <w:sz w:val="20"/>
          <w:szCs w:val="20"/>
        </w:rPr>
        <w:t>]</w:t>
      </w:r>
      <w:r w:rsidRPr="00465D17">
        <w:rPr>
          <w:rFonts w:ascii="Times New Roman" w:hAnsi="Times New Roman" w:cs="Times New Roman"/>
          <w:sz w:val="20"/>
          <w:szCs w:val="20"/>
        </w:rPr>
        <w:t xml:space="preserve"> therefore adopts a fully internal language, with no pre-existing part of it. This is true biolinguistics, since </w:t>
      </w:r>
      <w:r w:rsidRPr="00465D17">
        <w:rPr>
          <w:rFonts w:ascii="Times New Roman" w:hAnsi="Times New Roman" w:cs="Times New Roman"/>
          <w:i/>
          <w:sz w:val="20"/>
          <w:szCs w:val="20"/>
        </w:rPr>
        <w:t>all aspects of language exist only in the brains of these individuals, not with a meaning component absolute and pre-existent to language</w:t>
      </w:r>
      <w:r w:rsidRPr="00465D17">
        <w:rPr>
          <w:rFonts w:ascii="Times New Roman" w:hAnsi="Times New Roman" w:cs="Times New Roman"/>
          <w:sz w:val="20"/>
          <w:szCs w:val="20"/>
        </w:rPr>
        <w:t>.’ (</w:t>
      </w:r>
      <w:r w:rsidR="004B78E7" w:rsidRPr="00465D17">
        <w:rPr>
          <w:rFonts w:ascii="Times New Roman" w:hAnsi="Times New Roman" w:cs="Times New Roman"/>
          <w:sz w:val="20"/>
          <w:szCs w:val="20"/>
        </w:rPr>
        <w:t>2013:</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51</w:t>
      </w:r>
      <w:r w:rsidR="001245D0" w:rsidRPr="00465D17">
        <w:rPr>
          <w:rFonts w:ascii="Times New Roman" w:hAnsi="Times New Roman" w:cs="Times New Roman"/>
          <w:sz w:val="20"/>
          <w:szCs w:val="20"/>
        </w:rPr>
        <w:t>, emphasis added.</w:t>
      </w:r>
      <w:r w:rsidRPr="00465D17">
        <w:rPr>
          <w:rFonts w:ascii="Times New Roman" w:hAnsi="Times New Roman" w:cs="Times New Roman"/>
          <w:sz w:val="20"/>
          <w:szCs w:val="20"/>
        </w:rPr>
        <w:t>)</w:t>
      </w:r>
    </w:p>
    <w:p w:rsidR="001245D0"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Elsewhere, however, Bouchard talks of Einstein thinking non-verbally and comments that ‘people can verbalize some of their thoughts </w:t>
      </w:r>
      <w:r w:rsidRPr="00465D17">
        <w:rPr>
          <w:rFonts w:ascii="Times New Roman" w:hAnsi="Times New Roman" w:cs="Times New Roman"/>
          <w:i/>
          <w:sz w:val="20"/>
          <w:szCs w:val="20"/>
        </w:rPr>
        <w:t>afterwards</w:t>
      </w:r>
      <w:r w:rsidRPr="00465D17">
        <w:rPr>
          <w:rFonts w:ascii="Times New Roman" w:hAnsi="Times New Roman" w:cs="Times New Roman"/>
          <w:sz w:val="20"/>
          <w:szCs w:val="20"/>
        </w:rPr>
        <w:t>’ (</w:t>
      </w:r>
      <w:r w:rsidR="004B78E7" w:rsidRPr="00465D17">
        <w:rPr>
          <w:rFonts w:ascii="Times New Roman" w:hAnsi="Times New Roman" w:cs="Times New Roman"/>
          <w:sz w:val="20"/>
          <w:szCs w:val="20"/>
        </w:rPr>
        <w:t>Ibid.:</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209, emphasis added) impl</w:t>
      </w:r>
      <w:r w:rsidR="0065671E" w:rsidRPr="00465D17">
        <w:rPr>
          <w:rFonts w:ascii="Times New Roman" w:hAnsi="Times New Roman" w:cs="Times New Roman"/>
          <w:sz w:val="20"/>
          <w:szCs w:val="20"/>
        </w:rPr>
        <w:t>ying</w:t>
      </w:r>
      <w:r w:rsidRPr="00465D17">
        <w:rPr>
          <w:rFonts w:ascii="Times New Roman" w:hAnsi="Times New Roman" w:cs="Times New Roman"/>
          <w:sz w:val="20"/>
          <w:szCs w:val="20"/>
        </w:rPr>
        <w:t xml:space="preserve"> that concepts and conceptual structure </w:t>
      </w:r>
      <w:r w:rsidR="0065671E" w:rsidRPr="00465D17">
        <w:rPr>
          <w:rFonts w:ascii="Times New Roman" w:hAnsi="Times New Roman" w:cs="Times New Roman"/>
          <w:sz w:val="20"/>
          <w:szCs w:val="20"/>
        </w:rPr>
        <w:t>are</w:t>
      </w:r>
      <w:r w:rsidRPr="00465D17">
        <w:rPr>
          <w:rFonts w:ascii="Times New Roman" w:hAnsi="Times New Roman" w:cs="Times New Roman"/>
          <w:sz w:val="20"/>
          <w:szCs w:val="20"/>
        </w:rPr>
        <w:t xml:space="preserve"> independent of any natural language, as I argue below is the case. Bouchard also posits a species wide tendency for concepts to self-organise in a similar way with a focus on broad category meanings. This, accompanied by an ability to pragmatically infer based on a ToM </w:t>
      </w:r>
      <w:r w:rsidR="00D37DD7" w:rsidRPr="00465D17">
        <w:rPr>
          <w:rFonts w:ascii="Times New Roman" w:hAnsi="Times New Roman" w:cs="Times New Roman"/>
          <w:sz w:val="20"/>
          <w:szCs w:val="20"/>
        </w:rPr>
        <w:t>(</w:t>
      </w:r>
      <w:r w:rsidRPr="00465D17">
        <w:rPr>
          <w:rFonts w:ascii="Times New Roman" w:hAnsi="Times New Roman" w:cs="Times New Roman"/>
          <w:sz w:val="20"/>
          <w:szCs w:val="20"/>
        </w:rPr>
        <w:t>all of which are assumed to have co-evolved with language</w:t>
      </w:r>
      <w:r w:rsidR="00D37DD7" w:rsidRPr="00465D17">
        <w:rPr>
          <w:rFonts w:ascii="Times New Roman" w:hAnsi="Times New Roman" w:cs="Times New Roman"/>
          <w:sz w:val="20"/>
          <w:szCs w:val="20"/>
        </w:rPr>
        <w:t>)</w:t>
      </w:r>
      <w:r w:rsidRPr="00465D17">
        <w:rPr>
          <w:rFonts w:ascii="Times New Roman" w:hAnsi="Times New Roman" w:cs="Times New Roman"/>
          <w:sz w:val="20"/>
          <w:szCs w:val="20"/>
        </w:rPr>
        <w:t xml:space="preserve"> </w:t>
      </w:r>
      <w:r w:rsidR="00D37DD7" w:rsidRPr="00465D17">
        <w:rPr>
          <w:rFonts w:ascii="Times New Roman" w:hAnsi="Times New Roman" w:cs="Times New Roman"/>
          <w:sz w:val="20"/>
          <w:szCs w:val="20"/>
        </w:rPr>
        <w:t>are</w:t>
      </w:r>
      <w:r w:rsidRPr="00465D17">
        <w:rPr>
          <w:rFonts w:ascii="Times New Roman" w:hAnsi="Times New Roman" w:cs="Times New Roman"/>
          <w:sz w:val="20"/>
          <w:szCs w:val="20"/>
        </w:rPr>
        <w:t xml:space="preserve"> what enables communication to occur. Thus there is no direct concept~lexical item isomorphism. Instead</w:t>
      </w:r>
      <w:r w:rsidR="00B82433" w:rsidRPr="00465D17">
        <w:rPr>
          <w:rFonts w:ascii="Times New Roman" w:hAnsi="Times New Roman" w:cs="Times New Roman"/>
          <w:sz w:val="20"/>
          <w:szCs w:val="20"/>
        </w:rPr>
        <w:t>, he says,</w:t>
      </w:r>
      <w:r w:rsidRPr="00465D17">
        <w:rPr>
          <w:rFonts w:ascii="Times New Roman" w:hAnsi="Times New Roman" w:cs="Times New Roman"/>
          <w:sz w:val="20"/>
          <w:szCs w:val="20"/>
        </w:rPr>
        <w:t xml:space="preserve"> language is characterised by ‘chunking’ in which a range of complex conceptual structures may correspond to a single lexical item. But this does not seem to clarify the matter</w:t>
      </w:r>
      <w:r w:rsidR="00D37DD7" w:rsidRPr="00465D17">
        <w:rPr>
          <w:rFonts w:ascii="Times New Roman" w:hAnsi="Times New Roman" w:cs="Times New Roman"/>
          <w:sz w:val="20"/>
          <w:szCs w:val="20"/>
        </w:rPr>
        <w:t>,</w:t>
      </w:r>
      <w:r w:rsidR="0036465B">
        <w:rPr>
          <w:rFonts w:ascii="Times New Roman" w:hAnsi="Times New Roman" w:cs="Times New Roman"/>
          <w:sz w:val="20"/>
          <w:szCs w:val="20"/>
        </w:rPr>
        <w:t xml:space="preserve"> indeed it restates the problem of the distinction between ‘value’ and ‘meaning’ discussed in section 3 above,</w:t>
      </w:r>
      <w:r w:rsidRPr="00465D17">
        <w:rPr>
          <w:rFonts w:ascii="Times New Roman" w:hAnsi="Times New Roman" w:cs="Times New Roman"/>
          <w:sz w:val="20"/>
          <w:szCs w:val="20"/>
        </w:rPr>
        <w:t xml:space="preserve"> nor does it accord with his </w:t>
      </w:r>
      <w:r w:rsidR="001245D0" w:rsidRPr="00465D17">
        <w:rPr>
          <w:rFonts w:ascii="Times New Roman" w:hAnsi="Times New Roman" w:cs="Times New Roman"/>
          <w:sz w:val="20"/>
          <w:szCs w:val="20"/>
        </w:rPr>
        <w:t xml:space="preserve">apparent </w:t>
      </w:r>
      <w:r w:rsidRPr="00465D17">
        <w:rPr>
          <w:rFonts w:ascii="Times New Roman" w:hAnsi="Times New Roman" w:cs="Times New Roman"/>
          <w:sz w:val="20"/>
          <w:szCs w:val="20"/>
        </w:rPr>
        <w:t xml:space="preserve">belief that concepts themselves are only brought into existence with linguistic structure.  </w:t>
      </w:r>
    </w:p>
    <w:p w:rsidR="00C323F3"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w:t>
      </w:r>
    </w:p>
    <w:p w:rsidR="007D3246" w:rsidRPr="007D3246" w:rsidRDefault="00C323F3" w:rsidP="007D3246">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While the link between the signifier and signified are indisputably arbitrary</w:t>
      </w:r>
      <w:r w:rsidR="00621248" w:rsidRPr="00465D17">
        <w:rPr>
          <w:rStyle w:val="FootnoteReference"/>
          <w:rFonts w:ascii="Times New Roman" w:hAnsi="Times New Roman" w:cs="Times New Roman"/>
          <w:sz w:val="20"/>
          <w:szCs w:val="20"/>
        </w:rPr>
        <w:footnoteReference w:id="6"/>
      </w:r>
      <w:r w:rsidRPr="00465D17">
        <w:rPr>
          <w:rFonts w:ascii="Times New Roman" w:hAnsi="Times New Roman" w:cs="Times New Roman"/>
          <w:sz w:val="20"/>
          <w:szCs w:val="20"/>
        </w:rPr>
        <w:t xml:space="preserve"> and conventional, concepts themselves have neither of these properties. Bouchard claims </w:t>
      </w:r>
      <w:r w:rsidR="004B78E7" w:rsidRPr="00465D17">
        <w:rPr>
          <w:rFonts w:ascii="Times New Roman" w:hAnsi="Times New Roman" w:cs="Times New Roman"/>
          <w:sz w:val="20"/>
          <w:szCs w:val="20"/>
        </w:rPr>
        <w:t>that in order to facilitate the creation of linguistic signs there needs to be a process which enables ‘elements of the conceptual and perceptual substances to meet in the brain’</w:t>
      </w:r>
      <w:r w:rsidR="00B82433" w:rsidRPr="00465D17">
        <w:rPr>
          <w:rFonts w:ascii="Times New Roman" w:hAnsi="Times New Roman" w:cs="Times New Roman"/>
          <w:sz w:val="20"/>
          <w:szCs w:val="20"/>
        </w:rPr>
        <w:t xml:space="preserve"> </w:t>
      </w:r>
      <w:r w:rsidRPr="00465D17">
        <w:rPr>
          <w:rFonts w:ascii="Times New Roman" w:hAnsi="Times New Roman" w:cs="Times New Roman"/>
          <w:sz w:val="20"/>
          <w:szCs w:val="20"/>
        </w:rPr>
        <w:t>(</w:t>
      </w:r>
      <w:r w:rsidR="00B82433" w:rsidRPr="00465D17">
        <w:rPr>
          <w:rFonts w:ascii="Times New Roman" w:hAnsi="Times New Roman" w:cs="Times New Roman"/>
          <w:sz w:val="20"/>
          <w:szCs w:val="20"/>
        </w:rPr>
        <w:t>2010: 43</w:t>
      </w:r>
      <w:r w:rsidRPr="00465D17">
        <w:rPr>
          <w:rFonts w:ascii="Times New Roman" w:hAnsi="Times New Roman" w:cs="Times New Roman"/>
          <w:sz w:val="20"/>
          <w:szCs w:val="20"/>
        </w:rPr>
        <w:t>). However, as discussed in the previous section, it is incoherent to posit the existence of any object that is composed of both sound properties and conceptual properties.  As Burton-Roberts puts it, ‘take the properties prime and loud. Things of the sort that can be prime (i.e. numbers) are not the sort of thing that can be loud, and conversely. Sortally distinct properties are such that nothing can have both sorts of property’ (2011: 2091)</w:t>
      </w:r>
      <w:r w:rsidR="00A53283" w:rsidRPr="00465D17">
        <w:rPr>
          <w:rFonts w:ascii="Times New Roman" w:hAnsi="Times New Roman" w:cs="Times New Roman"/>
          <w:sz w:val="20"/>
          <w:szCs w:val="20"/>
        </w:rPr>
        <w:t>.</w:t>
      </w:r>
      <w:r w:rsidR="001245D0" w:rsidRPr="00465D17">
        <w:rPr>
          <w:rFonts w:ascii="Times New Roman" w:hAnsi="Times New Roman" w:cs="Times New Roman"/>
          <w:sz w:val="20"/>
          <w:szCs w:val="20"/>
        </w:rPr>
        <w:t xml:space="preserve"> </w:t>
      </w:r>
      <w:r w:rsidRPr="00465D17">
        <w:rPr>
          <w:rFonts w:ascii="Times New Roman" w:hAnsi="Times New Roman" w:cs="Times New Roman"/>
          <w:sz w:val="20"/>
          <w:szCs w:val="20"/>
        </w:rPr>
        <w:t xml:space="preserve">This holds for </w:t>
      </w:r>
      <w:r w:rsidR="00621248" w:rsidRPr="00465D17">
        <w:rPr>
          <w:rFonts w:ascii="Times New Roman" w:hAnsi="Times New Roman" w:cs="Times New Roman"/>
          <w:sz w:val="20"/>
          <w:szCs w:val="20"/>
        </w:rPr>
        <w:t xml:space="preserve">posited </w:t>
      </w:r>
      <w:r w:rsidRPr="00465D17">
        <w:rPr>
          <w:rFonts w:ascii="Times New Roman" w:hAnsi="Times New Roman" w:cs="Times New Roman"/>
          <w:sz w:val="20"/>
          <w:szCs w:val="20"/>
        </w:rPr>
        <w:t>mental substances which are grounded in sortally i</w:t>
      </w:r>
      <w:r w:rsidR="00A53283" w:rsidRPr="00465D17">
        <w:rPr>
          <w:rFonts w:ascii="Times New Roman" w:hAnsi="Times New Roman" w:cs="Times New Roman"/>
          <w:sz w:val="20"/>
          <w:szCs w:val="20"/>
        </w:rPr>
        <w:t>n</w:t>
      </w:r>
      <w:r w:rsidRPr="00465D17">
        <w:rPr>
          <w:rFonts w:ascii="Times New Roman" w:hAnsi="Times New Roman" w:cs="Times New Roman"/>
          <w:sz w:val="20"/>
          <w:szCs w:val="20"/>
        </w:rPr>
        <w:t xml:space="preserve">compatible properties as </w:t>
      </w:r>
      <w:r w:rsidR="00A53283" w:rsidRPr="00465D17">
        <w:rPr>
          <w:rFonts w:ascii="Times New Roman" w:hAnsi="Times New Roman" w:cs="Times New Roman"/>
          <w:sz w:val="20"/>
          <w:szCs w:val="20"/>
        </w:rPr>
        <w:t>is the case with</w:t>
      </w:r>
      <w:r w:rsidRPr="00465D17">
        <w:rPr>
          <w:rFonts w:ascii="Times New Roman" w:hAnsi="Times New Roman" w:cs="Times New Roman"/>
          <w:sz w:val="20"/>
          <w:szCs w:val="20"/>
        </w:rPr>
        <w:t xml:space="preserve"> sound images (from physical, acoustic properties) and concepts (with conceptual-intentional properties</w:t>
      </w:r>
      <w:r w:rsidR="00A53283" w:rsidRPr="00465D17">
        <w:rPr>
          <w:rFonts w:ascii="Times New Roman" w:hAnsi="Times New Roman" w:cs="Times New Roman"/>
          <w:sz w:val="20"/>
          <w:szCs w:val="20"/>
        </w:rPr>
        <w:t>)</w:t>
      </w:r>
      <w:r w:rsidRPr="00465D17">
        <w:rPr>
          <w:rFonts w:ascii="Times New Roman" w:hAnsi="Times New Roman" w:cs="Times New Roman"/>
          <w:sz w:val="20"/>
          <w:szCs w:val="20"/>
        </w:rPr>
        <w:t xml:space="preserve">. </w:t>
      </w:r>
      <w:r w:rsidR="007D3246">
        <w:rPr>
          <w:rFonts w:ascii="Times New Roman" w:hAnsi="Times New Roman" w:cs="Times New Roman"/>
          <w:sz w:val="20"/>
          <w:szCs w:val="20"/>
        </w:rPr>
        <w:t xml:space="preserve"> </w:t>
      </w:r>
      <w:r w:rsidR="007D3246" w:rsidRPr="007D3246">
        <w:rPr>
          <w:rFonts w:ascii="Times New Roman" w:hAnsi="Times New Roman" w:cs="Times New Roman"/>
          <w:sz w:val="20"/>
          <w:szCs w:val="20"/>
        </w:rPr>
        <w:t xml:space="preserve">This sortall difference between the </w:t>
      </w:r>
      <w:r w:rsidR="00191B2D">
        <w:rPr>
          <w:rFonts w:ascii="Times New Roman" w:hAnsi="Times New Roman" w:cs="Times New Roman"/>
          <w:sz w:val="20"/>
          <w:szCs w:val="20"/>
        </w:rPr>
        <w:t xml:space="preserve">grounding of the </w:t>
      </w:r>
      <w:r w:rsidR="007D3246" w:rsidRPr="007D3246">
        <w:rPr>
          <w:rFonts w:ascii="Times New Roman" w:hAnsi="Times New Roman" w:cs="Times New Roman"/>
          <w:sz w:val="20"/>
          <w:szCs w:val="20"/>
        </w:rPr>
        <w:t>sound image and mental concept is also acknowledged by Joseph who notes that:</w:t>
      </w:r>
    </w:p>
    <w:p w:rsidR="007D3246" w:rsidRDefault="007D3246" w:rsidP="003873FF">
      <w:pPr>
        <w:spacing w:after="0" w:line="480" w:lineRule="auto"/>
        <w:ind w:left="165"/>
        <w:rPr>
          <w:rFonts w:ascii="Times New Roman" w:hAnsi="Times New Roman" w:cs="Times New Roman"/>
          <w:sz w:val="20"/>
          <w:szCs w:val="20"/>
        </w:rPr>
      </w:pPr>
      <w:r w:rsidRPr="007D3246">
        <w:rPr>
          <w:rFonts w:ascii="Times New Roman" w:hAnsi="Times New Roman" w:cs="Times New Roman"/>
          <w:sz w:val="20"/>
          <w:szCs w:val="20"/>
        </w:rPr>
        <w:t>‘there must be some part</w:t>
      </w:r>
      <w:r>
        <w:rPr>
          <w:rFonts w:ascii="Times New Roman" w:hAnsi="Times New Roman" w:cs="Times New Roman"/>
          <w:sz w:val="20"/>
          <w:szCs w:val="20"/>
        </w:rPr>
        <w:t xml:space="preserve">icular nature to signifieds, and some particular nature to signifiers, that makes them part of one or the other system in the first place … </w:t>
      </w:r>
      <w:r w:rsidR="00191B2D">
        <w:rPr>
          <w:rFonts w:ascii="Times New Roman" w:hAnsi="Times New Roman" w:cs="Times New Roman"/>
          <w:sz w:val="20"/>
          <w:szCs w:val="20"/>
        </w:rPr>
        <w:t>what makes a value into either a signifier or a signified is something that emanates, or is borrowed…from the material form in which it will find its realization….[the signifier] must borrow time’s key characteristic, linearity, which the signifier possesses even though it is mental’ (2012: 588)</w:t>
      </w:r>
    </w:p>
    <w:p w:rsidR="00711E12" w:rsidRDefault="00711E12" w:rsidP="003873FF">
      <w:pPr>
        <w:spacing w:after="0" w:line="480" w:lineRule="auto"/>
        <w:ind w:left="165"/>
        <w:rPr>
          <w:rFonts w:ascii="Times New Roman" w:hAnsi="Times New Roman" w:cs="Times New Roman"/>
          <w:sz w:val="20"/>
          <w:szCs w:val="20"/>
        </w:rPr>
      </w:pPr>
    </w:p>
    <w:p w:rsidR="00D738E9"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distinction</w:t>
      </w:r>
      <w:r w:rsidR="00711E12">
        <w:rPr>
          <w:rFonts w:ascii="Times New Roman" w:hAnsi="Times New Roman" w:cs="Times New Roman"/>
          <w:sz w:val="20"/>
          <w:szCs w:val="20"/>
        </w:rPr>
        <w:t xml:space="preserve"> between the signifier and signified</w:t>
      </w:r>
      <w:r w:rsidRPr="00465D17">
        <w:rPr>
          <w:rFonts w:ascii="Times New Roman" w:hAnsi="Times New Roman" w:cs="Times New Roman"/>
          <w:sz w:val="20"/>
          <w:szCs w:val="20"/>
        </w:rPr>
        <w:t xml:space="preserve"> is clearer if we consider other, non-linguistic but still conventional (symbolic) signs. Figure </w:t>
      </w:r>
      <w:r w:rsidR="00D104A2">
        <w:rPr>
          <w:rFonts w:ascii="Times New Roman" w:hAnsi="Times New Roman" w:cs="Times New Roman"/>
          <w:sz w:val="20"/>
          <w:szCs w:val="20"/>
        </w:rPr>
        <w:t>3</w:t>
      </w:r>
      <w:r w:rsidRPr="00465D17">
        <w:rPr>
          <w:rFonts w:ascii="Times New Roman" w:hAnsi="Times New Roman" w:cs="Times New Roman"/>
          <w:sz w:val="20"/>
          <w:szCs w:val="20"/>
        </w:rPr>
        <w:t xml:space="preserve"> is the sign for the national speed limit in the United Kingdom</w:t>
      </w:r>
      <w:r w:rsidR="00D738E9" w:rsidRPr="00465D17">
        <w:rPr>
          <w:rFonts w:ascii="Times New Roman" w:hAnsi="Times New Roman" w:cs="Times New Roman"/>
          <w:sz w:val="20"/>
          <w:szCs w:val="20"/>
        </w:rPr>
        <w:t xml:space="preserve"> and I have a mental image of this sign</w:t>
      </w:r>
      <w:r w:rsidR="00711E12">
        <w:rPr>
          <w:rFonts w:ascii="Times New Roman" w:hAnsi="Times New Roman" w:cs="Times New Roman"/>
          <w:sz w:val="20"/>
          <w:szCs w:val="20"/>
        </w:rPr>
        <w:t xml:space="preserve"> (in this particular example of a semiotic system they are visual)</w:t>
      </w:r>
      <w:r w:rsidR="00D738E9" w:rsidRPr="00465D17">
        <w:rPr>
          <w:rFonts w:ascii="Times New Roman" w:hAnsi="Times New Roman" w:cs="Times New Roman"/>
          <w:sz w:val="20"/>
          <w:szCs w:val="20"/>
        </w:rPr>
        <w:t xml:space="preserve"> stored in my long-term memory and an awareness of the relation between this sign (or signifier) and its intended meaning (or signified) on a highway, but there is no third entity constituted by these two elements that is residing somewhere in my brain. </w:t>
      </w:r>
      <w:r w:rsidR="008C085F" w:rsidRPr="00465D17">
        <w:rPr>
          <w:rFonts w:ascii="Times New Roman" w:hAnsi="Times New Roman" w:cs="Times New Roman"/>
          <w:sz w:val="20"/>
          <w:szCs w:val="20"/>
        </w:rPr>
        <w:t>Similarly, language is</w:t>
      </w:r>
      <w:r w:rsidR="00D738E9" w:rsidRPr="00465D17">
        <w:rPr>
          <w:rFonts w:ascii="Times New Roman" w:hAnsi="Times New Roman" w:cs="Times New Roman"/>
          <w:sz w:val="20"/>
          <w:szCs w:val="20"/>
        </w:rPr>
        <w:t xml:space="preserve"> a conventional system that I can employ to symbolically </w:t>
      </w:r>
      <w:r w:rsidR="00D738E9" w:rsidRPr="00465D17">
        <w:rPr>
          <w:rFonts w:ascii="Times New Roman" w:hAnsi="Times New Roman" w:cs="Times New Roman"/>
          <w:i/>
          <w:sz w:val="20"/>
          <w:szCs w:val="20"/>
        </w:rPr>
        <w:t>represent</w:t>
      </w:r>
      <w:r w:rsidR="00D738E9" w:rsidRPr="00465D17">
        <w:rPr>
          <w:rFonts w:ascii="Times New Roman" w:hAnsi="Times New Roman" w:cs="Times New Roman"/>
          <w:sz w:val="20"/>
          <w:szCs w:val="20"/>
        </w:rPr>
        <w:t>, in</w:t>
      </w:r>
      <w:r w:rsidR="00711E12">
        <w:rPr>
          <w:rFonts w:ascii="Times New Roman" w:hAnsi="Times New Roman" w:cs="Times New Roman"/>
          <w:sz w:val="20"/>
          <w:szCs w:val="20"/>
        </w:rPr>
        <w:t xml:space="preserve"> this case in</w:t>
      </w:r>
      <w:r w:rsidR="00D738E9" w:rsidRPr="00465D17">
        <w:rPr>
          <w:rFonts w:ascii="Times New Roman" w:hAnsi="Times New Roman" w:cs="Times New Roman"/>
          <w:sz w:val="20"/>
          <w:szCs w:val="20"/>
        </w:rPr>
        <w:t xml:space="preserve"> acoustic form, conceptual structure. </w:t>
      </w:r>
    </w:p>
    <w:p w:rsidR="00C323F3" w:rsidRPr="00465D17" w:rsidRDefault="00C323F3" w:rsidP="0001123A">
      <w:pPr>
        <w:spacing w:after="0" w:line="480" w:lineRule="auto"/>
        <w:rPr>
          <w:rFonts w:ascii="Times New Roman" w:hAnsi="Times New Roman" w:cs="Times New Roman"/>
          <w:sz w:val="20"/>
          <w:szCs w:val="20"/>
        </w:rPr>
      </w:pPr>
    </w:p>
    <w:p w:rsidR="00C323F3"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noProof/>
          <w:sz w:val="20"/>
          <w:szCs w:val="20"/>
          <w:lang w:eastAsia="en-GB"/>
        </w:rPr>
        <w:drawing>
          <wp:inline distT="0" distB="0" distL="0" distR="0" wp14:anchorId="7DCC8255" wp14:editId="29B0F356">
            <wp:extent cx="1522730" cy="1522730"/>
            <wp:effectExtent l="19050" t="19050" r="2032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w="9525">
                      <a:solidFill>
                        <a:srgbClr val="000000"/>
                      </a:solidFill>
                      <a:miter lim="800000"/>
                      <a:headEnd/>
                      <a:tailEnd/>
                    </a:ln>
                  </pic:spPr>
                </pic:pic>
              </a:graphicData>
            </a:graphic>
          </wp:inline>
        </w:drawing>
      </w:r>
    </w:p>
    <w:p w:rsidR="00D738E9" w:rsidRPr="00465D17" w:rsidRDefault="00D738E9" w:rsidP="0001123A">
      <w:pPr>
        <w:spacing w:after="0" w:line="480" w:lineRule="auto"/>
        <w:rPr>
          <w:rFonts w:ascii="Times New Roman" w:hAnsi="Times New Roman" w:cs="Times New Roman"/>
          <w:i/>
          <w:sz w:val="20"/>
          <w:szCs w:val="20"/>
        </w:rPr>
      </w:pPr>
      <w:r w:rsidRPr="00465D17">
        <w:rPr>
          <w:rFonts w:ascii="Times New Roman" w:hAnsi="Times New Roman" w:cs="Times New Roman"/>
          <w:i/>
          <w:sz w:val="20"/>
          <w:szCs w:val="20"/>
        </w:rPr>
        <w:t xml:space="preserve">figure </w:t>
      </w:r>
      <w:r w:rsidR="00B30AB4">
        <w:rPr>
          <w:rFonts w:ascii="Times New Roman" w:hAnsi="Times New Roman" w:cs="Times New Roman"/>
          <w:i/>
          <w:sz w:val="20"/>
          <w:szCs w:val="20"/>
        </w:rPr>
        <w:t>3</w:t>
      </w:r>
    </w:p>
    <w:p w:rsidR="00C323F3"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Sign for UK national speed limit    </w:t>
      </w:r>
    </w:p>
    <w:p w:rsidR="00191B2D" w:rsidRPr="00465D17" w:rsidRDefault="00191B2D" w:rsidP="0001123A">
      <w:pPr>
        <w:spacing w:after="0" w:line="480" w:lineRule="auto"/>
        <w:rPr>
          <w:rFonts w:ascii="Times New Roman" w:hAnsi="Times New Roman" w:cs="Times New Roman"/>
          <w:sz w:val="20"/>
          <w:szCs w:val="20"/>
        </w:rPr>
      </w:pPr>
    </w:p>
    <w:p w:rsidR="008030FD" w:rsidRPr="00465D17" w:rsidRDefault="00C323F3"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Within cognitive science there are many perspectives on human thought that envisage individuals having a conceptual array and a system for structuring concepts independent of language including ‘language of thought’ (Fodor, 1975, 2008), ‘mental symbols, the units of thought’ (Carey, 2011), ‘category detectors’ (Harnard, 2010), ‘folk mechanisms and category three, complex, abstract thought</w:t>
      </w:r>
      <w:r w:rsidR="00D25DE9" w:rsidRPr="00465D17">
        <w:rPr>
          <w:rFonts w:ascii="Times New Roman" w:hAnsi="Times New Roman" w:cs="Times New Roman"/>
          <w:sz w:val="20"/>
          <w:szCs w:val="20"/>
        </w:rPr>
        <w:t>’</w:t>
      </w:r>
      <w:r w:rsidRPr="00465D17">
        <w:rPr>
          <w:rFonts w:ascii="Times New Roman" w:hAnsi="Times New Roman" w:cs="Times New Roman"/>
          <w:sz w:val="20"/>
          <w:szCs w:val="20"/>
        </w:rPr>
        <w:t xml:space="preserve"> (Wyn et al, 2009)</w:t>
      </w:r>
      <w:r w:rsidRPr="00465D17">
        <w:rPr>
          <w:rFonts w:ascii="Times New Roman" w:hAnsi="Times New Roman" w:cs="Times New Roman"/>
          <w:sz w:val="20"/>
          <w:szCs w:val="20"/>
          <w:vertAlign w:val="superscript"/>
        </w:rPr>
        <w:footnoteReference w:id="7"/>
      </w:r>
      <w:r w:rsidRPr="00465D17">
        <w:rPr>
          <w:rFonts w:ascii="Times New Roman" w:hAnsi="Times New Roman" w:cs="Times New Roman"/>
          <w:sz w:val="20"/>
          <w:szCs w:val="20"/>
        </w:rPr>
        <w:t xml:space="preserve">. </w:t>
      </w:r>
      <w:r w:rsidR="008C085F" w:rsidRPr="00465D17">
        <w:rPr>
          <w:rFonts w:ascii="Times New Roman" w:hAnsi="Times New Roman" w:cs="Times New Roman"/>
          <w:sz w:val="20"/>
          <w:szCs w:val="20"/>
        </w:rPr>
        <w:t>In whatever way</w:t>
      </w:r>
      <w:r w:rsidRPr="00465D17">
        <w:rPr>
          <w:rFonts w:ascii="Times New Roman" w:hAnsi="Times New Roman" w:cs="Times New Roman"/>
          <w:sz w:val="20"/>
          <w:szCs w:val="20"/>
        </w:rPr>
        <w:t xml:space="preserve"> concepts are defined, I maintain that a purely internal ‘language of thought’ (LoT) or ‘mentalese’ accounts for the systematicity and combinatoriality of thought as well as accounting for the </w:t>
      </w:r>
      <w:r w:rsidR="00D25DE9" w:rsidRPr="00465D17">
        <w:rPr>
          <w:rFonts w:ascii="Times New Roman" w:hAnsi="Times New Roman" w:cs="Times New Roman"/>
          <w:sz w:val="20"/>
          <w:szCs w:val="20"/>
        </w:rPr>
        <w:t>exist</w:t>
      </w:r>
      <w:r w:rsidR="00621248" w:rsidRPr="00465D17">
        <w:rPr>
          <w:rFonts w:ascii="Times New Roman" w:hAnsi="Times New Roman" w:cs="Times New Roman"/>
          <w:sz w:val="20"/>
          <w:szCs w:val="20"/>
        </w:rPr>
        <w:t>e</w:t>
      </w:r>
      <w:r w:rsidR="00D25DE9" w:rsidRPr="00465D17">
        <w:rPr>
          <w:rFonts w:ascii="Times New Roman" w:hAnsi="Times New Roman" w:cs="Times New Roman"/>
          <w:sz w:val="20"/>
          <w:szCs w:val="20"/>
        </w:rPr>
        <w:t>nce</w:t>
      </w:r>
      <w:r w:rsidRPr="00465D17">
        <w:rPr>
          <w:rFonts w:ascii="Times New Roman" w:hAnsi="Times New Roman" w:cs="Times New Roman"/>
          <w:sz w:val="20"/>
          <w:szCs w:val="20"/>
        </w:rPr>
        <w:t xml:space="preserve"> of ambiguity in natural language</w:t>
      </w:r>
      <w:r w:rsidR="00621248" w:rsidRPr="00465D17">
        <w:rPr>
          <w:rFonts w:ascii="Times New Roman" w:hAnsi="Times New Roman" w:cs="Times New Roman"/>
          <w:sz w:val="20"/>
          <w:szCs w:val="20"/>
        </w:rPr>
        <w:t>.</w:t>
      </w:r>
      <w:r w:rsidRPr="00465D17">
        <w:rPr>
          <w:rFonts w:ascii="Times New Roman" w:hAnsi="Times New Roman" w:cs="Times New Roman"/>
          <w:sz w:val="20"/>
          <w:szCs w:val="20"/>
        </w:rPr>
        <w:t xml:space="preserve"> </w:t>
      </w:r>
      <w:r w:rsidR="00621248" w:rsidRPr="00465D17">
        <w:rPr>
          <w:rFonts w:ascii="Times New Roman" w:hAnsi="Times New Roman" w:cs="Times New Roman"/>
          <w:sz w:val="20"/>
          <w:szCs w:val="20"/>
        </w:rPr>
        <w:t>I</w:t>
      </w:r>
      <w:r w:rsidRPr="00465D17">
        <w:rPr>
          <w:rFonts w:ascii="Times New Roman" w:hAnsi="Times New Roman" w:cs="Times New Roman"/>
          <w:sz w:val="20"/>
          <w:szCs w:val="20"/>
        </w:rPr>
        <w:t>ndeed</w:t>
      </w:r>
      <w:r w:rsidR="00621248" w:rsidRPr="00465D17">
        <w:rPr>
          <w:rFonts w:ascii="Times New Roman" w:hAnsi="Times New Roman" w:cs="Times New Roman"/>
          <w:sz w:val="20"/>
          <w:szCs w:val="20"/>
        </w:rPr>
        <w:t>,</w:t>
      </w:r>
      <w:r w:rsidRPr="00465D17">
        <w:rPr>
          <w:rFonts w:ascii="Times New Roman" w:hAnsi="Times New Roman" w:cs="Times New Roman"/>
          <w:sz w:val="20"/>
          <w:szCs w:val="20"/>
        </w:rPr>
        <w:t xml:space="preserve"> LoT acts as the source of disambiguation.</w:t>
      </w:r>
      <w:r w:rsidR="00191B2D">
        <w:rPr>
          <w:rFonts w:ascii="Times New Roman" w:hAnsi="Times New Roman" w:cs="Times New Roman"/>
          <w:sz w:val="20"/>
          <w:szCs w:val="20"/>
        </w:rPr>
        <w:t xml:space="preserve"> Thus the two interpretations of the sentence ‘everybody loves somebody’ can be resolved by appealing to a LoT in which one of the </w:t>
      </w:r>
      <w:r w:rsidR="005D1D48">
        <w:rPr>
          <w:rFonts w:ascii="Times New Roman" w:hAnsi="Times New Roman" w:cs="Times New Roman"/>
          <w:sz w:val="20"/>
          <w:szCs w:val="20"/>
        </w:rPr>
        <w:t xml:space="preserve"> concepts represented by the </w:t>
      </w:r>
      <w:r w:rsidR="00191B2D">
        <w:rPr>
          <w:rFonts w:ascii="Times New Roman" w:hAnsi="Times New Roman" w:cs="Times New Roman"/>
          <w:sz w:val="20"/>
          <w:szCs w:val="20"/>
        </w:rPr>
        <w:t>noun phrases has scope over the other. To attempt to disambiguate on the basis of linguistic structure alone requires the introduction of notions such as covert raising which do not sit easily in a STL.</w:t>
      </w:r>
      <w:r w:rsidRPr="00465D17">
        <w:rPr>
          <w:rFonts w:ascii="Times New Roman" w:hAnsi="Times New Roman" w:cs="Times New Roman"/>
          <w:sz w:val="20"/>
          <w:szCs w:val="20"/>
        </w:rPr>
        <w:t xml:space="preserve"> </w:t>
      </w:r>
      <w:r w:rsidR="00191B2D">
        <w:rPr>
          <w:rFonts w:ascii="Times New Roman" w:hAnsi="Times New Roman" w:cs="Times New Roman"/>
          <w:sz w:val="20"/>
          <w:szCs w:val="20"/>
        </w:rPr>
        <w:t>Furthermore, a</w:t>
      </w:r>
      <w:r w:rsidRPr="00465D17">
        <w:rPr>
          <w:rFonts w:ascii="Times New Roman" w:hAnsi="Times New Roman" w:cs="Times New Roman"/>
          <w:sz w:val="20"/>
          <w:szCs w:val="20"/>
        </w:rPr>
        <w:t xml:space="preserve"> uniquely human, universal</w:t>
      </w:r>
      <w:r w:rsidR="008C085F" w:rsidRPr="00465D17">
        <w:rPr>
          <w:rFonts w:ascii="Times New Roman" w:hAnsi="Times New Roman" w:cs="Times New Roman"/>
          <w:sz w:val="20"/>
          <w:szCs w:val="20"/>
        </w:rPr>
        <w:t xml:space="preserve"> system</w:t>
      </w:r>
      <w:r w:rsidRPr="00465D17">
        <w:rPr>
          <w:rFonts w:ascii="Times New Roman" w:hAnsi="Times New Roman" w:cs="Times New Roman"/>
          <w:sz w:val="20"/>
          <w:szCs w:val="20"/>
        </w:rPr>
        <w:t xml:space="preserve"> of cognitive processing</w:t>
      </w:r>
      <w:r w:rsidR="0065671E" w:rsidRPr="00465D17">
        <w:rPr>
          <w:rFonts w:ascii="Times New Roman" w:hAnsi="Times New Roman" w:cs="Times New Roman"/>
          <w:sz w:val="20"/>
          <w:szCs w:val="20"/>
        </w:rPr>
        <w:t xml:space="preserve"> </w:t>
      </w:r>
      <w:r w:rsidRPr="00465D17">
        <w:rPr>
          <w:rFonts w:ascii="Times New Roman" w:hAnsi="Times New Roman" w:cs="Times New Roman"/>
          <w:sz w:val="20"/>
          <w:szCs w:val="20"/>
        </w:rPr>
        <w:t xml:space="preserve">enables members of </w:t>
      </w:r>
      <w:r w:rsidR="008C085F" w:rsidRPr="00465D17">
        <w:rPr>
          <w:rFonts w:ascii="Times New Roman" w:hAnsi="Times New Roman" w:cs="Times New Roman"/>
          <w:sz w:val="20"/>
          <w:szCs w:val="20"/>
        </w:rPr>
        <w:t xml:space="preserve">our </w:t>
      </w:r>
      <w:r w:rsidRPr="00465D17">
        <w:rPr>
          <w:rFonts w:ascii="Times New Roman" w:hAnsi="Times New Roman" w:cs="Times New Roman"/>
          <w:sz w:val="20"/>
          <w:szCs w:val="20"/>
        </w:rPr>
        <w:t xml:space="preserve">species to engage in conscious, reflective thought and have further thoughts about thoughts, the property of </w:t>
      </w:r>
      <w:r w:rsidR="00D25DE9" w:rsidRPr="00465D17">
        <w:rPr>
          <w:rFonts w:ascii="Times New Roman" w:hAnsi="Times New Roman" w:cs="Times New Roman"/>
          <w:sz w:val="20"/>
          <w:szCs w:val="20"/>
        </w:rPr>
        <w:t>a multi-order ToM</w:t>
      </w:r>
      <w:r w:rsidR="0065671E" w:rsidRPr="00465D17">
        <w:rPr>
          <w:rFonts w:ascii="Times New Roman" w:hAnsi="Times New Roman" w:cs="Times New Roman"/>
          <w:sz w:val="20"/>
          <w:szCs w:val="20"/>
        </w:rPr>
        <w:t xml:space="preserve">. </w:t>
      </w:r>
      <w:r w:rsidRPr="00465D17">
        <w:rPr>
          <w:rFonts w:ascii="Times New Roman" w:hAnsi="Times New Roman" w:cs="Times New Roman"/>
          <w:sz w:val="20"/>
          <w:szCs w:val="20"/>
        </w:rPr>
        <w:t>In addition</w:t>
      </w:r>
      <w:r w:rsidR="00621248" w:rsidRPr="00465D17">
        <w:rPr>
          <w:rFonts w:ascii="Times New Roman" w:hAnsi="Times New Roman" w:cs="Times New Roman"/>
          <w:sz w:val="20"/>
          <w:szCs w:val="20"/>
        </w:rPr>
        <w:t>,</w:t>
      </w:r>
      <w:r w:rsidRPr="00465D17">
        <w:rPr>
          <w:rFonts w:ascii="Times New Roman" w:hAnsi="Times New Roman" w:cs="Times New Roman"/>
          <w:sz w:val="20"/>
          <w:szCs w:val="20"/>
        </w:rPr>
        <w:t xml:space="preserve"> most people have acquired, often very different, conventional systems for representing internal mental structure.  There is almost no consideration of LoT in </w:t>
      </w:r>
      <w:r w:rsidR="00621248" w:rsidRPr="00465D17">
        <w:rPr>
          <w:rFonts w:ascii="Times New Roman" w:hAnsi="Times New Roman" w:cs="Times New Roman"/>
          <w:sz w:val="20"/>
          <w:szCs w:val="20"/>
        </w:rPr>
        <w:t xml:space="preserve">Bouchard’s work </w:t>
      </w:r>
      <w:r w:rsidRPr="00465D17">
        <w:rPr>
          <w:rFonts w:ascii="Times New Roman" w:hAnsi="Times New Roman" w:cs="Times New Roman"/>
          <w:sz w:val="20"/>
          <w:szCs w:val="20"/>
        </w:rPr>
        <w:t xml:space="preserve"> and the notion is dismissed, with no discussion, on the grounds of objections from connectionists and problems in perceptual pattern recognition, unfortunately with no source given. </w:t>
      </w:r>
    </w:p>
    <w:p w:rsidR="008030FD" w:rsidRPr="00465D17" w:rsidRDefault="008030FD" w:rsidP="0001123A">
      <w:pPr>
        <w:spacing w:after="0" w:line="480" w:lineRule="auto"/>
        <w:rPr>
          <w:rFonts w:ascii="Times New Roman" w:hAnsi="Times New Roman" w:cs="Times New Roman"/>
          <w:sz w:val="20"/>
          <w:szCs w:val="20"/>
        </w:rPr>
      </w:pPr>
    </w:p>
    <w:p w:rsidR="00C323F3" w:rsidRPr="00465D17" w:rsidRDefault="00D25DE9"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In the next section I </w:t>
      </w:r>
      <w:r w:rsidR="008030FD" w:rsidRPr="00465D17">
        <w:rPr>
          <w:rFonts w:ascii="Times New Roman" w:hAnsi="Times New Roman" w:cs="Times New Roman"/>
          <w:sz w:val="20"/>
          <w:szCs w:val="20"/>
        </w:rPr>
        <w:t xml:space="preserve">examine Bouchards depiction of the origins of language and </w:t>
      </w:r>
      <w:r w:rsidRPr="00465D17">
        <w:rPr>
          <w:rFonts w:ascii="Times New Roman" w:hAnsi="Times New Roman" w:cs="Times New Roman"/>
          <w:sz w:val="20"/>
          <w:szCs w:val="20"/>
        </w:rPr>
        <w:t xml:space="preserve">discuss the possible scenarios for the emergence of </w:t>
      </w:r>
      <w:r w:rsidR="008030FD" w:rsidRPr="00465D17">
        <w:rPr>
          <w:rFonts w:ascii="Times New Roman" w:hAnsi="Times New Roman" w:cs="Times New Roman"/>
          <w:sz w:val="20"/>
          <w:szCs w:val="20"/>
        </w:rPr>
        <w:t>its</w:t>
      </w:r>
      <w:r w:rsidRPr="00465D17">
        <w:rPr>
          <w:rFonts w:ascii="Times New Roman" w:hAnsi="Times New Roman" w:cs="Times New Roman"/>
          <w:sz w:val="20"/>
          <w:szCs w:val="20"/>
        </w:rPr>
        <w:t xml:space="preserve"> earliest forms </w:t>
      </w:r>
      <w:r w:rsidR="008030FD" w:rsidRPr="00465D17">
        <w:rPr>
          <w:rFonts w:ascii="Times New Roman" w:hAnsi="Times New Roman" w:cs="Times New Roman"/>
          <w:sz w:val="20"/>
          <w:szCs w:val="20"/>
        </w:rPr>
        <w:t>and</w:t>
      </w:r>
      <w:r w:rsidRPr="00465D17">
        <w:rPr>
          <w:rFonts w:ascii="Times New Roman" w:hAnsi="Times New Roman" w:cs="Times New Roman"/>
          <w:sz w:val="20"/>
          <w:szCs w:val="20"/>
        </w:rPr>
        <w:t xml:space="preserve"> evolution into the modern, complex </w:t>
      </w:r>
      <w:r w:rsidR="008030FD" w:rsidRPr="00465D17">
        <w:rPr>
          <w:rFonts w:ascii="Times New Roman" w:hAnsi="Times New Roman" w:cs="Times New Roman"/>
          <w:sz w:val="20"/>
          <w:szCs w:val="20"/>
        </w:rPr>
        <w:t>system.</w:t>
      </w:r>
      <w:r w:rsidRPr="00465D17">
        <w:rPr>
          <w:rFonts w:ascii="Times New Roman" w:hAnsi="Times New Roman" w:cs="Times New Roman"/>
          <w:sz w:val="20"/>
          <w:szCs w:val="20"/>
        </w:rPr>
        <w:t xml:space="preserve"> </w:t>
      </w:r>
      <w:r w:rsidR="00C323F3" w:rsidRPr="00465D17">
        <w:rPr>
          <w:rFonts w:ascii="Times New Roman" w:hAnsi="Times New Roman" w:cs="Times New Roman"/>
          <w:sz w:val="20"/>
          <w:szCs w:val="20"/>
        </w:rPr>
        <w:t xml:space="preserve">  </w:t>
      </w:r>
    </w:p>
    <w:p w:rsidR="00C323F3" w:rsidRPr="00465D17" w:rsidRDefault="00C323F3" w:rsidP="0001123A">
      <w:pPr>
        <w:spacing w:after="0" w:line="480" w:lineRule="auto"/>
        <w:rPr>
          <w:rFonts w:ascii="Times New Roman" w:hAnsi="Times New Roman" w:cs="Times New Roman"/>
          <w:smallCaps/>
          <w:sz w:val="20"/>
          <w:szCs w:val="20"/>
        </w:rPr>
      </w:pPr>
    </w:p>
    <w:p w:rsidR="00DA1B01" w:rsidRPr="00465D17" w:rsidRDefault="00DA1B01" w:rsidP="0001123A">
      <w:pPr>
        <w:spacing w:after="0" w:line="480" w:lineRule="auto"/>
        <w:rPr>
          <w:rFonts w:ascii="Times New Roman" w:hAnsi="Times New Roman" w:cs="Times New Roman"/>
          <w:sz w:val="20"/>
          <w:szCs w:val="20"/>
        </w:rPr>
      </w:pPr>
    </w:p>
    <w:p w:rsidR="00291EE1" w:rsidRPr="00465D17" w:rsidRDefault="00D25DE9" w:rsidP="0001123A">
      <w:pPr>
        <w:spacing w:after="0" w:line="480" w:lineRule="auto"/>
        <w:rPr>
          <w:rFonts w:ascii="Times New Roman" w:hAnsi="Times New Roman" w:cs="Times New Roman"/>
          <w:smallCaps/>
          <w:sz w:val="20"/>
          <w:szCs w:val="20"/>
        </w:rPr>
      </w:pPr>
      <w:r w:rsidRPr="00465D17">
        <w:rPr>
          <w:rFonts w:ascii="Times New Roman" w:hAnsi="Times New Roman" w:cs="Times New Roman"/>
          <w:smallCaps/>
          <w:sz w:val="20"/>
          <w:szCs w:val="20"/>
        </w:rPr>
        <w:t>5</w:t>
      </w:r>
      <w:r w:rsidR="00291EE1" w:rsidRPr="00465D17">
        <w:rPr>
          <w:rFonts w:ascii="Times New Roman" w:hAnsi="Times New Roman" w:cs="Times New Roman"/>
          <w:smallCaps/>
          <w:sz w:val="20"/>
          <w:szCs w:val="20"/>
        </w:rPr>
        <w:t>.</w:t>
      </w:r>
      <w:r w:rsidRPr="00465D17">
        <w:rPr>
          <w:rFonts w:ascii="Times New Roman" w:hAnsi="Times New Roman" w:cs="Times New Roman"/>
          <w:smallCaps/>
          <w:sz w:val="20"/>
          <w:szCs w:val="20"/>
        </w:rPr>
        <w:tab/>
      </w:r>
      <w:r w:rsidR="00291EE1" w:rsidRPr="00465D17">
        <w:rPr>
          <w:rFonts w:ascii="Times New Roman" w:hAnsi="Times New Roman" w:cs="Times New Roman"/>
          <w:smallCaps/>
          <w:sz w:val="20"/>
          <w:szCs w:val="20"/>
        </w:rPr>
        <w:t>The emergence of (proto)language</w:t>
      </w:r>
    </w:p>
    <w:p w:rsidR="00E50377" w:rsidRDefault="00E50377" w:rsidP="0001123A">
      <w:pPr>
        <w:spacing w:after="0" w:line="480" w:lineRule="auto"/>
        <w:rPr>
          <w:rFonts w:ascii="Times New Roman" w:hAnsi="Times New Roman" w:cs="Times New Roman"/>
          <w:sz w:val="20"/>
          <w:szCs w:val="20"/>
        </w:rPr>
      </w:pPr>
      <w:r>
        <w:rPr>
          <w:rFonts w:ascii="Times New Roman" w:hAnsi="Times New Roman" w:cs="Times New Roman"/>
          <w:sz w:val="20"/>
          <w:szCs w:val="20"/>
        </w:rPr>
        <w:t>As noted in section 1, the STL admits only two elements: U-signs and C-signs</w:t>
      </w:r>
      <w:r w:rsidR="00B91354">
        <w:rPr>
          <w:rFonts w:ascii="Times New Roman" w:hAnsi="Times New Roman" w:cs="Times New Roman"/>
          <w:sz w:val="20"/>
          <w:szCs w:val="20"/>
        </w:rPr>
        <w:t xml:space="preserve">. The traditional components of a generative grammar, a lexicon of lexical items with feature specifications and a generative component for merging items into derivational structures are eschewed in favour </w:t>
      </w:r>
      <w:r w:rsidR="00DA64EA">
        <w:rPr>
          <w:rFonts w:ascii="Times New Roman" w:hAnsi="Times New Roman" w:cs="Times New Roman"/>
          <w:sz w:val="20"/>
          <w:szCs w:val="20"/>
        </w:rPr>
        <w:t>of</w:t>
      </w:r>
      <w:r w:rsidR="00B91354">
        <w:rPr>
          <w:rFonts w:ascii="Times New Roman" w:hAnsi="Times New Roman" w:cs="Times New Roman"/>
          <w:sz w:val="20"/>
          <w:szCs w:val="20"/>
        </w:rPr>
        <w:t xml:space="preserve"> these two sign types. U-signs correspond roughly to minimal meaningful units (‘morphemes’ in traditional notation) which may be bound affixes or free (root) words. The </w:t>
      </w:r>
      <w:r w:rsidR="00DA64EA">
        <w:rPr>
          <w:rFonts w:ascii="Times New Roman" w:hAnsi="Times New Roman" w:cs="Times New Roman"/>
          <w:sz w:val="20"/>
          <w:szCs w:val="20"/>
        </w:rPr>
        <w:t>‘syntactic’</w:t>
      </w:r>
      <w:r w:rsidR="00B91354">
        <w:rPr>
          <w:rFonts w:ascii="Times New Roman" w:hAnsi="Times New Roman" w:cs="Times New Roman"/>
          <w:sz w:val="20"/>
          <w:szCs w:val="20"/>
        </w:rPr>
        <w:t xml:space="preserve"> operation in STL</w:t>
      </w:r>
      <w:r w:rsidR="00A64359">
        <w:rPr>
          <w:rFonts w:ascii="Times New Roman" w:hAnsi="Times New Roman" w:cs="Times New Roman"/>
          <w:sz w:val="20"/>
          <w:szCs w:val="20"/>
        </w:rPr>
        <w:t>, which is comprised of R (relation),</w:t>
      </w:r>
      <w:r w:rsidR="00B91354">
        <w:rPr>
          <w:rFonts w:ascii="Times New Roman" w:hAnsi="Times New Roman" w:cs="Times New Roman"/>
          <w:sz w:val="20"/>
          <w:szCs w:val="20"/>
        </w:rPr>
        <w:t xml:space="preserve"> unites</w:t>
      </w:r>
      <w:r w:rsidR="00320C91">
        <w:rPr>
          <w:rFonts w:ascii="Times New Roman" w:hAnsi="Times New Roman" w:cs="Times New Roman"/>
          <w:sz w:val="20"/>
          <w:szCs w:val="20"/>
        </w:rPr>
        <w:t>, through juxtaposition,</w:t>
      </w:r>
      <w:r w:rsidR="00DA64EA">
        <w:rPr>
          <w:rFonts w:ascii="Times New Roman" w:hAnsi="Times New Roman" w:cs="Times New Roman"/>
          <w:sz w:val="20"/>
          <w:szCs w:val="20"/>
        </w:rPr>
        <w:t xml:space="preserve"> </w:t>
      </w:r>
      <w:r w:rsidR="00135EEB">
        <w:rPr>
          <w:rFonts w:ascii="Times New Roman" w:hAnsi="Times New Roman" w:cs="Times New Roman"/>
          <w:sz w:val="20"/>
          <w:szCs w:val="20"/>
        </w:rPr>
        <w:t xml:space="preserve">a </w:t>
      </w:r>
      <w:r w:rsidR="00DA64EA">
        <w:rPr>
          <w:rFonts w:ascii="Times New Roman" w:hAnsi="Times New Roman" w:cs="Times New Roman"/>
          <w:sz w:val="20"/>
          <w:szCs w:val="20"/>
        </w:rPr>
        <w:t xml:space="preserve">single ‘unit’ or </w:t>
      </w:r>
      <w:r w:rsidR="00B91354">
        <w:rPr>
          <w:rFonts w:ascii="Times New Roman" w:hAnsi="Times New Roman" w:cs="Times New Roman"/>
          <w:sz w:val="20"/>
          <w:szCs w:val="20"/>
        </w:rPr>
        <w:t xml:space="preserve"> </w:t>
      </w:r>
      <w:r w:rsidR="00DA64EA">
        <w:rPr>
          <w:rFonts w:ascii="Times New Roman" w:hAnsi="Times New Roman" w:cs="Times New Roman"/>
          <w:sz w:val="20"/>
          <w:szCs w:val="20"/>
        </w:rPr>
        <w:t>U-</w:t>
      </w:r>
      <w:r w:rsidR="00B91354">
        <w:rPr>
          <w:rFonts w:ascii="Times New Roman" w:hAnsi="Times New Roman" w:cs="Times New Roman"/>
          <w:sz w:val="20"/>
          <w:szCs w:val="20"/>
        </w:rPr>
        <w:t>sign (that is</w:t>
      </w:r>
      <w:r w:rsidR="00A64359">
        <w:rPr>
          <w:rFonts w:ascii="Times New Roman" w:hAnsi="Times New Roman" w:cs="Times New Roman"/>
          <w:sz w:val="20"/>
          <w:szCs w:val="20"/>
        </w:rPr>
        <w:t xml:space="preserve"> both</w:t>
      </w:r>
      <w:r w:rsidR="00135EEB">
        <w:rPr>
          <w:rFonts w:ascii="Times New Roman" w:hAnsi="Times New Roman" w:cs="Times New Roman"/>
          <w:sz w:val="20"/>
          <w:szCs w:val="20"/>
        </w:rPr>
        <w:t xml:space="preserve"> a</w:t>
      </w:r>
      <w:r w:rsidR="00B91354">
        <w:rPr>
          <w:rFonts w:ascii="Times New Roman" w:hAnsi="Times New Roman" w:cs="Times New Roman"/>
          <w:sz w:val="20"/>
          <w:szCs w:val="20"/>
        </w:rPr>
        <w:t xml:space="preserve"> signifier and signified) and produces a new, compositional</w:t>
      </w:r>
      <w:r w:rsidR="00DA64EA">
        <w:rPr>
          <w:rFonts w:ascii="Times New Roman" w:hAnsi="Times New Roman" w:cs="Times New Roman"/>
          <w:sz w:val="20"/>
          <w:szCs w:val="20"/>
        </w:rPr>
        <w:t xml:space="preserve"> (combinatorial) C-</w:t>
      </w:r>
      <w:r w:rsidR="00B91354">
        <w:rPr>
          <w:rFonts w:ascii="Times New Roman" w:hAnsi="Times New Roman" w:cs="Times New Roman"/>
          <w:sz w:val="20"/>
          <w:szCs w:val="20"/>
        </w:rPr>
        <w:t>sign that is interpretable</w:t>
      </w:r>
      <w:r w:rsidR="00A64359">
        <w:rPr>
          <w:rFonts w:ascii="Times New Roman" w:hAnsi="Times New Roman" w:cs="Times New Roman"/>
          <w:sz w:val="20"/>
          <w:szCs w:val="20"/>
        </w:rPr>
        <w:t>,</w:t>
      </w:r>
      <w:r w:rsidR="00B91354">
        <w:rPr>
          <w:rFonts w:ascii="Times New Roman" w:hAnsi="Times New Roman" w:cs="Times New Roman"/>
          <w:sz w:val="20"/>
          <w:szCs w:val="20"/>
        </w:rPr>
        <w:t xml:space="preserve"> as a signifier</w:t>
      </w:r>
      <w:r w:rsidR="00A64359">
        <w:rPr>
          <w:rFonts w:ascii="Times New Roman" w:hAnsi="Times New Roman" w:cs="Times New Roman"/>
          <w:sz w:val="20"/>
          <w:szCs w:val="20"/>
        </w:rPr>
        <w:t>,</w:t>
      </w:r>
      <w:r w:rsidR="00B91354">
        <w:rPr>
          <w:rFonts w:ascii="Times New Roman" w:hAnsi="Times New Roman" w:cs="Times New Roman"/>
          <w:sz w:val="20"/>
          <w:szCs w:val="20"/>
        </w:rPr>
        <w:t xml:space="preserve"> by the composition of the two sound images</w:t>
      </w:r>
      <w:r w:rsidR="00A64359">
        <w:rPr>
          <w:rFonts w:ascii="Times New Roman" w:hAnsi="Times New Roman" w:cs="Times New Roman"/>
          <w:sz w:val="20"/>
          <w:szCs w:val="20"/>
        </w:rPr>
        <w:t>,</w:t>
      </w:r>
      <w:r w:rsidR="00B91354">
        <w:rPr>
          <w:rFonts w:ascii="Times New Roman" w:hAnsi="Times New Roman" w:cs="Times New Roman"/>
          <w:sz w:val="20"/>
          <w:szCs w:val="20"/>
        </w:rPr>
        <w:t xml:space="preserve"> and as a</w:t>
      </w:r>
      <w:r w:rsidR="00DA64EA">
        <w:rPr>
          <w:rFonts w:ascii="Times New Roman" w:hAnsi="Times New Roman" w:cs="Times New Roman"/>
          <w:sz w:val="20"/>
          <w:szCs w:val="20"/>
        </w:rPr>
        <w:t xml:space="preserve"> signified</w:t>
      </w:r>
      <w:r w:rsidR="00A64359">
        <w:rPr>
          <w:rFonts w:ascii="Times New Roman" w:hAnsi="Times New Roman" w:cs="Times New Roman"/>
          <w:sz w:val="20"/>
          <w:szCs w:val="20"/>
        </w:rPr>
        <w:t>,</w:t>
      </w:r>
      <w:r w:rsidR="00DA64EA">
        <w:rPr>
          <w:rFonts w:ascii="Times New Roman" w:hAnsi="Times New Roman" w:cs="Times New Roman"/>
          <w:sz w:val="20"/>
          <w:szCs w:val="20"/>
        </w:rPr>
        <w:t xml:space="preserve"> by the composition of  the two concepts. In such a manner (using traditional grammatical categories)  a head (e.g. a noun such as ‘book’) may merge with a modifier (such as an adjective ‘red’) to produce</w:t>
      </w:r>
      <w:r w:rsidR="00EB7799">
        <w:rPr>
          <w:rFonts w:ascii="Times New Roman" w:hAnsi="Times New Roman" w:cs="Times New Roman"/>
          <w:sz w:val="20"/>
          <w:szCs w:val="20"/>
        </w:rPr>
        <w:t xml:space="preserve"> a </w:t>
      </w:r>
      <w:r w:rsidR="00135EEB">
        <w:rPr>
          <w:rFonts w:ascii="Times New Roman" w:hAnsi="Times New Roman" w:cs="Times New Roman"/>
          <w:sz w:val="20"/>
          <w:szCs w:val="20"/>
        </w:rPr>
        <w:t>C</w:t>
      </w:r>
      <w:r w:rsidR="00EB7799">
        <w:rPr>
          <w:rFonts w:ascii="Times New Roman" w:hAnsi="Times New Roman" w:cs="Times New Roman"/>
          <w:sz w:val="20"/>
          <w:szCs w:val="20"/>
        </w:rPr>
        <w:t>-sign</w:t>
      </w:r>
      <w:r w:rsidR="00DA64EA">
        <w:rPr>
          <w:rFonts w:ascii="Times New Roman" w:hAnsi="Times New Roman" w:cs="Times New Roman"/>
          <w:sz w:val="20"/>
          <w:szCs w:val="20"/>
        </w:rPr>
        <w:t xml:space="preserve"> ‘red book’.</w:t>
      </w:r>
      <w:r w:rsidR="00320C91">
        <w:rPr>
          <w:rFonts w:ascii="Times New Roman" w:hAnsi="Times New Roman" w:cs="Times New Roman"/>
          <w:sz w:val="20"/>
          <w:szCs w:val="20"/>
        </w:rPr>
        <w:t xml:space="preserve"> Examples of C-signs extend from inflected heads (such as plural nouns) through phrases consisting of combinations of free words U-signs, through to fully propositional clauses and combinations thereof. </w:t>
      </w:r>
      <w:r w:rsidR="00DA64EA">
        <w:rPr>
          <w:rFonts w:ascii="Times New Roman" w:hAnsi="Times New Roman" w:cs="Times New Roman"/>
          <w:sz w:val="20"/>
          <w:szCs w:val="20"/>
        </w:rPr>
        <w:t xml:space="preserve"> </w:t>
      </w:r>
      <w:r w:rsidR="00A64359">
        <w:rPr>
          <w:rFonts w:ascii="Times New Roman" w:hAnsi="Times New Roman" w:cs="Times New Roman"/>
          <w:sz w:val="20"/>
          <w:szCs w:val="20"/>
        </w:rPr>
        <w:t>R itself is</w:t>
      </w:r>
      <w:r w:rsidR="00320C91">
        <w:rPr>
          <w:rFonts w:ascii="Times New Roman" w:hAnsi="Times New Roman" w:cs="Times New Roman"/>
          <w:sz w:val="20"/>
          <w:szCs w:val="20"/>
        </w:rPr>
        <w:t xml:space="preserve"> considered a C-sign as the nature of juxtaposition results in different interpretations, such that the declarative ‘the book is red’ differs from the interrogative ‘is the book red?’. Other types of R include phonological suprasegmentals such as intonation which can also result in different interpretations</w:t>
      </w:r>
      <w:r w:rsidR="00B052DB">
        <w:rPr>
          <w:rFonts w:ascii="Times New Roman" w:hAnsi="Times New Roman" w:cs="Times New Roman"/>
          <w:sz w:val="20"/>
          <w:szCs w:val="20"/>
        </w:rPr>
        <w:t>, for example a rising intonation on a declarative such as ‘the book is red’ indicates a functional question. Bouchard’s proposals in this respect are not radically different from those of Saussure who noted that ‘ “units” and “grammatical facts” are only different names for different aspects of the same general fact: the operation of linguistic oppositions’ (</w:t>
      </w:r>
      <w:r w:rsidR="00B052DB" w:rsidRPr="00B052DB">
        <w:rPr>
          <w:rFonts w:ascii="Times New Roman" w:hAnsi="Times New Roman" w:cs="Times New Roman"/>
          <w:sz w:val="20"/>
          <w:szCs w:val="20"/>
        </w:rPr>
        <w:t>1916/72: 1</w:t>
      </w:r>
      <w:r w:rsidR="00B052DB">
        <w:rPr>
          <w:rFonts w:ascii="Times New Roman" w:hAnsi="Times New Roman" w:cs="Times New Roman"/>
          <w:sz w:val="20"/>
          <w:szCs w:val="20"/>
        </w:rPr>
        <w:t>68</w:t>
      </w:r>
      <w:r w:rsidR="00B052DB" w:rsidRPr="00B052DB">
        <w:rPr>
          <w:rFonts w:ascii="Times New Roman" w:hAnsi="Times New Roman" w:cs="Times New Roman"/>
          <w:sz w:val="20"/>
          <w:szCs w:val="20"/>
        </w:rPr>
        <w:t>/1</w:t>
      </w:r>
      <w:r w:rsidR="00B052DB">
        <w:rPr>
          <w:rFonts w:ascii="Times New Roman" w:hAnsi="Times New Roman" w:cs="Times New Roman"/>
          <w:sz w:val="20"/>
          <w:szCs w:val="20"/>
        </w:rPr>
        <w:t>20</w:t>
      </w:r>
      <w:r w:rsidR="00B052DB" w:rsidRPr="00B052DB">
        <w:rPr>
          <w:rFonts w:ascii="Times New Roman" w:hAnsi="Times New Roman" w:cs="Times New Roman"/>
          <w:sz w:val="20"/>
          <w:szCs w:val="20"/>
        </w:rPr>
        <w:t>)</w:t>
      </w:r>
      <w:r w:rsidR="00B052DB">
        <w:rPr>
          <w:rFonts w:ascii="Times New Roman" w:hAnsi="Times New Roman" w:cs="Times New Roman"/>
          <w:sz w:val="20"/>
          <w:szCs w:val="20"/>
        </w:rPr>
        <w:t xml:space="preserve">. Precisely how simple U-signs gave rise to complex C-signs raises the question of the role of protolanguage in Bouchard’s STL.  </w:t>
      </w:r>
      <w:r w:rsidR="00320C91">
        <w:rPr>
          <w:rFonts w:ascii="Times New Roman" w:hAnsi="Times New Roman" w:cs="Times New Roman"/>
          <w:sz w:val="20"/>
          <w:szCs w:val="20"/>
        </w:rPr>
        <w:t xml:space="preserve">  </w:t>
      </w:r>
      <w:r w:rsidR="00A64359">
        <w:rPr>
          <w:rFonts w:ascii="Times New Roman" w:hAnsi="Times New Roman" w:cs="Times New Roman"/>
          <w:sz w:val="20"/>
          <w:szCs w:val="20"/>
        </w:rPr>
        <w:t xml:space="preserve"> </w:t>
      </w:r>
      <w:r w:rsidR="00DA64EA">
        <w:rPr>
          <w:rFonts w:ascii="Times New Roman" w:hAnsi="Times New Roman" w:cs="Times New Roman"/>
          <w:sz w:val="20"/>
          <w:szCs w:val="20"/>
        </w:rPr>
        <w:t xml:space="preserve">  </w:t>
      </w:r>
      <w:r w:rsidR="00B9135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50377" w:rsidRDefault="00E50377" w:rsidP="0001123A">
      <w:pPr>
        <w:spacing w:after="0" w:line="480" w:lineRule="auto"/>
        <w:rPr>
          <w:rFonts w:ascii="Times New Roman" w:hAnsi="Times New Roman" w:cs="Times New Roman"/>
          <w:sz w:val="20"/>
          <w:szCs w:val="20"/>
        </w:rPr>
      </w:pPr>
    </w:p>
    <w:p w:rsidR="00EB7799" w:rsidRDefault="00AF259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w:t>
      </w:r>
      <w:r w:rsidR="00291EE1" w:rsidRPr="00465D17">
        <w:rPr>
          <w:rFonts w:ascii="Times New Roman" w:hAnsi="Times New Roman" w:cs="Times New Roman"/>
          <w:sz w:val="20"/>
          <w:szCs w:val="20"/>
        </w:rPr>
        <w:t>he existence of an intermediate stage between the complete absence of language in our ancestors and the possession of language in the sense of the endowment</w:t>
      </w:r>
      <w:r w:rsidRPr="00465D17">
        <w:rPr>
          <w:rFonts w:ascii="Times New Roman" w:hAnsi="Times New Roman" w:cs="Times New Roman"/>
          <w:sz w:val="20"/>
          <w:szCs w:val="20"/>
        </w:rPr>
        <w:t xml:space="preserve"> currently universally</w:t>
      </w:r>
      <w:r w:rsidR="00291EE1" w:rsidRPr="00465D17">
        <w:rPr>
          <w:rFonts w:ascii="Times New Roman" w:hAnsi="Times New Roman" w:cs="Times New Roman"/>
          <w:sz w:val="20"/>
          <w:szCs w:val="20"/>
        </w:rPr>
        <w:t xml:space="preserve"> attested</w:t>
      </w:r>
      <w:r w:rsidRPr="00465D17">
        <w:rPr>
          <w:rFonts w:ascii="Times New Roman" w:hAnsi="Times New Roman" w:cs="Times New Roman"/>
          <w:sz w:val="20"/>
          <w:szCs w:val="20"/>
        </w:rPr>
        <w:t xml:space="preserve"> in</w:t>
      </w:r>
      <w:r w:rsidR="00291EE1" w:rsidRPr="00465D17">
        <w:rPr>
          <w:rFonts w:ascii="Times New Roman" w:hAnsi="Times New Roman" w:cs="Times New Roman"/>
          <w:sz w:val="20"/>
          <w:szCs w:val="20"/>
        </w:rPr>
        <w:t xml:space="preserve"> </w:t>
      </w:r>
      <w:r w:rsidR="00291EE1" w:rsidRPr="00465D17">
        <w:rPr>
          <w:rFonts w:ascii="Times New Roman" w:hAnsi="Times New Roman" w:cs="Times New Roman"/>
          <w:i/>
          <w:sz w:val="20"/>
          <w:szCs w:val="20"/>
        </w:rPr>
        <w:t>H. sapiens</w:t>
      </w:r>
      <w:r w:rsidRPr="00465D17">
        <w:rPr>
          <w:rFonts w:ascii="Times New Roman" w:hAnsi="Times New Roman" w:cs="Times New Roman"/>
          <w:sz w:val="20"/>
          <w:szCs w:val="20"/>
        </w:rPr>
        <w:t xml:space="preserve"> (with the exception of severe cognitive impairment) is one of the more widely accepted tenets in language evolution</w:t>
      </w:r>
      <w:r w:rsidR="00D25DE9" w:rsidRPr="00465D17">
        <w:rPr>
          <w:rFonts w:ascii="Times New Roman" w:hAnsi="Times New Roman" w:cs="Times New Roman"/>
          <w:sz w:val="20"/>
          <w:szCs w:val="20"/>
        </w:rPr>
        <w:t xml:space="preserve"> (see Bickerton, 2007)</w:t>
      </w:r>
      <w:r w:rsidR="00291EE1" w:rsidRPr="00465D17">
        <w:rPr>
          <w:rFonts w:ascii="Times New Roman" w:hAnsi="Times New Roman" w:cs="Times New Roman"/>
          <w:sz w:val="20"/>
          <w:szCs w:val="20"/>
        </w:rPr>
        <w:t>.</w:t>
      </w:r>
      <w:r w:rsidR="00EB7799">
        <w:rPr>
          <w:rFonts w:ascii="Times New Roman" w:hAnsi="Times New Roman" w:cs="Times New Roman"/>
          <w:sz w:val="20"/>
          <w:szCs w:val="20"/>
        </w:rPr>
        <w:t xml:space="preserve"> </w:t>
      </w:r>
      <w:r w:rsidR="00E87F18">
        <w:rPr>
          <w:rFonts w:ascii="Times New Roman" w:hAnsi="Times New Roman" w:cs="Times New Roman"/>
          <w:sz w:val="20"/>
          <w:szCs w:val="20"/>
        </w:rPr>
        <w:t>In fact, all theories of language evolution can be classed as in terms of two binary distinctions: t</w:t>
      </w:r>
      <w:r w:rsidR="00EB7799">
        <w:rPr>
          <w:rFonts w:ascii="Times New Roman" w:hAnsi="Times New Roman" w:cs="Times New Roman"/>
          <w:sz w:val="20"/>
          <w:szCs w:val="20"/>
        </w:rPr>
        <w:t>h</w:t>
      </w:r>
      <w:r w:rsidR="00E87F18">
        <w:rPr>
          <w:rFonts w:ascii="Times New Roman" w:hAnsi="Times New Roman" w:cs="Times New Roman"/>
          <w:sz w:val="20"/>
          <w:szCs w:val="20"/>
        </w:rPr>
        <w:t xml:space="preserve">ose that appeal to a gradual, neo-Darwinian emergence of language (and thus posit the existence of protolanguage), and those that propose a </w:t>
      </w:r>
      <w:r w:rsidR="00EB7799">
        <w:rPr>
          <w:rFonts w:ascii="Times New Roman" w:hAnsi="Times New Roman" w:cs="Times New Roman"/>
          <w:sz w:val="20"/>
          <w:szCs w:val="20"/>
        </w:rPr>
        <w:t xml:space="preserve">sudden or </w:t>
      </w:r>
      <w:r w:rsidR="00E87F18">
        <w:rPr>
          <w:rFonts w:ascii="Times New Roman" w:hAnsi="Times New Roman" w:cs="Times New Roman"/>
          <w:sz w:val="20"/>
          <w:szCs w:val="20"/>
        </w:rPr>
        <w:t>catastrophic (Bickerton, 2012) appearance of complex language</w:t>
      </w:r>
      <w:r w:rsidR="0074369C">
        <w:rPr>
          <w:rFonts w:ascii="Times New Roman" w:hAnsi="Times New Roman" w:cs="Times New Roman"/>
          <w:sz w:val="20"/>
          <w:szCs w:val="20"/>
        </w:rPr>
        <w:t xml:space="preserve"> (for discussion see Feeney, 2018)</w:t>
      </w:r>
      <w:r w:rsidR="00E87F18">
        <w:rPr>
          <w:rFonts w:ascii="Times New Roman" w:hAnsi="Times New Roman" w:cs="Times New Roman"/>
          <w:sz w:val="20"/>
          <w:szCs w:val="20"/>
        </w:rPr>
        <w:t xml:space="preserve">. </w:t>
      </w:r>
      <w:r w:rsidR="00146069">
        <w:rPr>
          <w:rFonts w:ascii="Times New Roman" w:hAnsi="Times New Roman" w:cs="Times New Roman"/>
          <w:sz w:val="20"/>
          <w:szCs w:val="20"/>
        </w:rPr>
        <w:t xml:space="preserve">Sudden accounts are founded on the notion of </w:t>
      </w:r>
      <w:r w:rsidR="007B0DC7">
        <w:rPr>
          <w:rFonts w:ascii="Times New Roman" w:hAnsi="Times New Roman" w:cs="Times New Roman"/>
          <w:sz w:val="20"/>
          <w:szCs w:val="20"/>
        </w:rPr>
        <w:t>‘</w:t>
      </w:r>
      <w:r w:rsidR="00146069">
        <w:rPr>
          <w:rFonts w:ascii="Times New Roman" w:hAnsi="Times New Roman" w:cs="Times New Roman"/>
          <w:sz w:val="20"/>
          <w:szCs w:val="20"/>
        </w:rPr>
        <w:t>saltation</w:t>
      </w:r>
      <w:r w:rsidR="007B0DC7">
        <w:rPr>
          <w:rFonts w:ascii="Times New Roman" w:hAnsi="Times New Roman" w:cs="Times New Roman"/>
          <w:sz w:val="20"/>
          <w:szCs w:val="20"/>
        </w:rPr>
        <w:t>’</w:t>
      </w:r>
      <w:r w:rsidR="00146069">
        <w:rPr>
          <w:rFonts w:ascii="Times New Roman" w:hAnsi="Times New Roman" w:cs="Times New Roman"/>
          <w:sz w:val="20"/>
          <w:szCs w:val="20"/>
        </w:rPr>
        <w:t xml:space="preserve">, such as a genetic macro-mutation which </w:t>
      </w:r>
      <w:r w:rsidR="007B0DC7">
        <w:rPr>
          <w:rFonts w:ascii="Times New Roman" w:hAnsi="Times New Roman" w:cs="Times New Roman"/>
          <w:sz w:val="20"/>
          <w:szCs w:val="20"/>
        </w:rPr>
        <w:t>results in</w:t>
      </w:r>
      <w:r w:rsidR="00146069">
        <w:rPr>
          <w:rFonts w:ascii="Times New Roman" w:hAnsi="Times New Roman" w:cs="Times New Roman"/>
          <w:sz w:val="20"/>
          <w:szCs w:val="20"/>
        </w:rPr>
        <w:t xml:space="preserve"> profound phylogenetic effects, which is generally</w:t>
      </w:r>
      <w:r w:rsidR="007B0DC7">
        <w:rPr>
          <w:rFonts w:ascii="Times New Roman" w:hAnsi="Times New Roman" w:cs="Times New Roman"/>
          <w:sz w:val="20"/>
          <w:szCs w:val="20"/>
        </w:rPr>
        <w:t xml:space="preserve"> decried in biological circles as a ‘hopeful monster’ theory.  In language evolution</w:t>
      </w:r>
      <w:r w:rsidR="003C2664">
        <w:rPr>
          <w:rFonts w:ascii="Times New Roman" w:hAnsi="Times New Roman" w:cs="Times New Roman"/>
          <w:sz w:val="20"/>
          <w:szCs w:val="20"/>
        </w:rPr>
        <w:t>,</w:t>
      </w:r>
      <w:r w:rsidR="007B0DC7">
        <w:rPr>
          <w:rFonts w:ascii="Times New Roman" w:hAnsi="Times New Roman" w:cs="Times New Roman"/>
          <w:sz w:val="20"/>
          <w:szCs w:val="20"/>
        </w:rPr>
        <w:t xml:space="preserve"> such</w:t>
      </w:r>
      <w:r w:rsidR="007B0DC7" w:rsidRPr="0092598C">
        <w:rPr>
          <w:rFonts w:ascii="Times New Roman" w:hAnsi="Times New Roman" w:cs="Times New Roman"/>
          <w:sz w:val="20"/>
          <w:szCs w:val="20"/>
        </w:rPr>
        <w:t xml:space="preserve"> </w:t>
      </w:r>
      <w:r w:rsidR="007B0DC7">
        <w:rPr>
          <w:rFonts w:ascii="Times New Roman" w:hAnsi="Times New Roman" w:cs="Times New Roman"/>
          <w:sz w:val="20"/>
          <w:szCs w:val="20"/>
        </w:rPr>
        <w:t xml:space="preserve">explanations generally rely on the abrupt appearance of cognitive innovations such as recursion (Hauser et al., 2002) or </w:t>
      </w:r>
      <w:r w:rsidR="00E37A6F">
        <w:rPr>
          <w:rFonts w:ascii="Times New Roman" w:hAnsi="Times New Roman" w:cs="Times New Roman"/>
          <w:sz w:val="20"/>
          <w:szCs w:val="20"/>
        </w:rPr>
        <w:t>‘</w:t>
      </w:r>
      <w:r w:rsidR="007B0DC7" w:rsidRPr="0092598C">
        <w:rPr>
          <w:rFonts w:ascii="Times New Roman" w:hAnsi="Times New Roman" w:cs="Times New Roman"/>
          <w:sz w:val="20"/>
          <w:szCs w:val="20"/>
        </w:rPr>
        <w:t xml:space="preserve">double-scope </w:t>
      </w:r>
      <w:r w:rsidR="007B0DC7" w:rsidRPr="00E81770">
        <w:rPr>
          <w:rFonts w:ascii="Times New Roman" w:hAnsi="Times New Roman" w:cs="Times New Roman"/>
          <w:sz w:val="20"/>
          <w:szCs w:val="20"/>
        </w:rPr>
        <w:t>conceptual blending</w:t>
      </w:r>
      <w:r w:rsidR="00E37A6F" w:rsidRPr="003873FF">
        <w:rPr>
          <w:rFonts w:ascii="Times New Roman" w:hAnsi="Times New Roman" w:cs="Times New Roman"/>
          <w:sz w:val="20"/>
          <w:szCs w:val="20"/>
        </w:rPr>
        <w:t>’</w:t>
      </w:r>
      <w:r w:rsidR="007B0DC7">
        <w:rPr>
          <w:rFonts w:ascii="Times New Roman" w:hAnsi="Times New Roman" w:cs="Times New Roman"/>
          <w:sz w:val="20"/>
          <w:szCs w:val="20"/>
        </w:rPr>
        <w:t xml:space="preserve"> (Fauconnier &amp; Turner, 2008)</w:t>
      </w:r>
      <w:r w:rsidR="003C2664">
        <w:rPr>
          <w:rFonts w:ascii="Times New Roman" w:hAnsi="Times New Roman" w:cs="Times New Roman"/>
          <w:sz w:val="20"/>
          <w:szCs w:val="20"/>
        </w:rPr>
        <w:t xml:space="preserve">. Adherents of sudden accounts </w:t>
      </w:r>
      <w:r w:rsidR="00E37A6F">
        <w:rPr>
          <w:rFonts w:ascii="Times New Roman" w:hAnsi="Times New Roman" w:cs="Times New Roman"/>
          <w:sz w:val="20"/>
          <w:szCs w:val="20"/>
        </w:rPr>
        <w:t>attribute to</w:t>
      </w:r>
      <w:r w:rsidR="003C2664">
        <w:rPr>
          <w:rFonts w:ascii="Times New Roman" w:hAnsi="Times New Roman" w:cs="Times New Roman"/>
          <w:sz w:val="20"/>
          <w:szCs w:val="20"/>
        </w:rPr>
        <w:t xml:space="preserve"> these novel developments</w:t>
      </w:r>
      <w:r w:rsidR="007B0DC7">
        <w:rPr>
          <w:rFonts w:ascii="Times New Roman" w:hAnsi="Times New Roman" w:cs="Times New Roman"/>
          <w:sz w:val="20"/>
          <w:szCs w:val="20"/>
        </w:rPr>
        <w:t xml:space="preserve"> </w:t>
      </w:r>
      <w:r w:rsidR="003C2664">
        <w:rPr>
          <w:rFonts w:ascii="Times New Roman" w:hAnsi="Times New Roman" w:cs="Times New Roman"/>
          <w:sz w:val="20"/>
          <w:szCs w:val="20"/>
        </w:rPr>
        <w:t xml:space="preserve">powerful productive capacities which are beyond theoretical credence for </w:t>
      </w:r>
      <w:r w:rsidR="00E37A6F">
        <w:rPr>
          <w:rFonts w:ascii="Times New Roman" w:hAnsi="Times New Roman" w:cs="Times New Roman"/>
          <w:sz w:val="20"/>
          <w:szCs w:val="20"/>
        </w:rPr>
        <w:t>the majority of</w:t>
      </w:r>
      <w:r w:rsidR="003C2664">
        <w:rPr>
          <w:rFonts w:ascii="Times New Roman" w:hAnsi="Times New Roman" w:cs="Times New Roman"/>
          <w:sz w:val="20"/>
          <w:szCs w:val="20"/>
        </w:rPr>
        <w:t xml:space="preserve"> language evolutionists. Furthermore, brain imaging techniques point to a distributed processing of language</w:t>
      </w:r>
      <w:r w:rsidR="00E37A6F">
        <w:rPr>
          <w:rFonts w:ascii="Times New Roman" w:hAnsi="Times New Roman" w:cs="Times New Roman"/>
          <w:sz w:val="20"/>
          <w:szCs w:val="20"/>
        </w:rPr>
        <w:t xml:space="preserve"> which is at odds with a single mutation story (Bickerton, </w:t>
      </w:r>
      <w:r w:rsidR="00E37A6F" w:rsidRPr="003873FF">
        <w:rPr>
          <w:rFonts w:ascii="Times New Roman" w:hAnsi="Times New Roman" w:cs="Times New Roman"/>
          <w:i/>
          <w:sz w:val="20"/>
          <w:szCs w:val="20"/>
        </w:rPr>
        <w:t>ibid</w:t>
      </w:r>
      <w:r w:rsidR="00E37A6F">
        <w:rPr>
          <w:rFonts w:ascii="Times New Roman" w:hAnsi="Times New Roman" w:cs="Times New Roman"/>
          <w:sz w:val="20"/>
          <w:szCs w:val="20"/>
        </w:rPr>
        <w:t>.).</w:t>
      </w:r>
      <w:r w:rsidR="003C2664">
        <w:rPr>
          <w:rFonts w:ascii="Times New Roman" w:hAnsi="Times New Roman" w:cs="Times New Roman"/>
          <w:sz w:val="20"/>
          <w:szCs w:val="20"/>
        </w:rPr>
        <w:t xml:space="preserve"> </w:t>
      </w:r>
      <w:r w:rsidR="007B0DC7">
        <w:rPr>
          <w:rFonts w:ascii="Times New Roman" w:hAnsi="Times New Roman" w:cs="Times New Roman"/>
          <w:sz w:val="20"/>
          <w:szCs w:val="20"/>
        </w:rPr>
        <w:t xml:space="preserve">   </w:t>
      </w:r>
      <w:r w:rsidR="00146069">
        <w:rPr>
          <w:rFonts w:ascii="Times New Roman" w:hAnsi="Times New Roman" w:cs="Times New Roman"/>
          <w:sz w:val="20"/>
          <w:szCs w:val="20"/>
        </w:rPr>
        <w:t xml:space="preserve">       </w:t>
      </w:r>
    </w:p>
    <w:p w:rsidR="00EB7799" w:rsidRDefault="00EB7799" w:rsidP="0001123A">
      <w:pPr>
        <w:spacing w:after="0" w:line="480" w:lineRule="auto"/>
        <w:rPr>
          <w:rFonts w:ascii="Times New Roman" w:hAnsi="Times New Roman" w:cs="Times New Roman"/>
          <w:sz w:val="20"/>
          <w:szCs w:val="20"/>
        </w:rPr>
      </w:pPr>
    </w:p>
    <w:p w:rsidR="00291EE1" w:rsidRPr="00465D17" w:rsidRDefault="00E37A6F" w:rsidP="0001123A">
      <w:pPr>
        <w:spacing w:after="0" w:line="480" w:lineRule="auto"/>
        <w:rPr>
          <w:rFonts w:ascii="Times New Roman" w:hAnsi="Times New Roman" w:cs="Times New Roman"/>
          <w:sz w:val="20"/>
          <w:szCs w:val="20"/>
        </w:rPr>
      </w:pPr>
      <w:r>
        <w:rPr>
          <w:rFonts w:ascii="Times New Roman" w:hAnsi="Times New Roman" w:cs="Times New Roman"/>
          <w:sz w:val="20"/>
          <w:szCs w:val="20"/>
        </w:rPr>
        <w:t>A posited</w:t>
      </w:r>
      <w:r w:rsidRPr="00465D17">
        <w:rPr>
          <w:rFonts w:ascii="Times New Roman" w:hAnsi="Times New Roman" w:cs="Times New Roman"/>
          <w:sz w:val="20"/>
          <w:szCs w:val="20"/>
        </w:rPr>
        <w:t xml:space="preserve"> </w:t>
      </w:r>
      <w:r w:rsidR="00291EE1" w:rsidRPr="00465D17">
        <w:rPr>
          <w:rFonts w:ascii="Times New Roman" w:hAnsi="Times New Roman" w:cs="Times New Roman"/>
          <w:sz w:val="20"/>
          <w:szCs w:val="20"/>
        </w:rPr>
        <w:t>transitional protolanguage, lacking the structural richness of modern, complex languages, is often compared to</w:t>
      </w:r>
      <w:r w:rsidR="0092598C">
        <w:rPr>
          <w:rFonts w:ascii="Times New Roman" w:hAnsi="Times New Roman" w:cs="Times New Roman"/>
          <w:sz w:val="20"/>
          <w:szCs w:val="20"/>
        </w:rPr>
        <w:t xml:space="preserve"> modern</w:t>
      </w:r>
      <w:r w:rsidR="00291EE1" w:rsidRPr="00465D17">
        <w:rPr>
          <w:rFonts w:ascii="Times New Roman" w:hAnsi="Times New Roman" w:cs="Times New Roman"/>
          <w:sz w:val="20"/>
          <w:szCs w:val="20"/>
        </w:rPr>
        <w:t xml:space="preserve"> </w:t>
      </w:r>
      <w:r w:rsidR="0092598C">
        <w:rPr>
          <w:rFonts w:ascii="Times New Roman" w:hAnsi="Times New Roman" w:cs="Times New Roman"/>
          <w:sz w:val="20"/>
          <w:szCs w:val="20"/>
        </w:rPr>
        <w:t>‘windows’</w:t>
      </w:r>
      <w:r w:rsidR="0092598C" w:rsidRPr="00465D17">
        <w:rPr>
          <w:rFonts w:ascii="Times New Roman" w:hAnsi="Times New Roman" w:cs="Times New Roman"/>
          <w:sz w:val="20"/>
          <w:szCs w:val="20"/>
        </w:rPr>
        <w:t xml:space="preserve"> </w:t>
      </w:r>
      <w:r w:rsidR="00291EE1" w:rsidRPr="00465D17">
        <w:rPr>
          <w:rFonts w:ascii="Times New Roman" w:hAnsi="Times New Roman" w:cs="Times New Roman"/>
          <w:sz w:val="20"/>
          <w:szCs w:val="20"/>
        </w:rPr>
        <w:t>such as pidgins, the telegraphic stage in child development and the communicative abilities of trained primates (</w:t>
      </w:r>
      <w:r w:rsidR="0092598C">
        <w:rPr>
          <w:rFonts w:ascii="Times New Roman" w:hAnsi="Times New Roman" w:cs="Times New Roman"/>
          <w:sz w:val="20"/>
          <w:szCs w:val="20"/>
        </w:rPr>
        <w:t>Botha, 2016</w:t>
      </w:r>
      <w:r w:rsidR="00291EE1" w:rsidRPr="00465D17">
        <w:rPr>
          <w:rFonts w:ascii="Times New Roman" w:hAnsi="Times New Roman" w:cs="Times New Roman"/>
          <w:sz w:val="20"/>
          <w:szCs w:val="20"/>
        </w:rPr>
        <w:t xml:space="preserve">). There is disagreement over the precise nature of protolanguage, whether it consisted of fully propositional unanalysed chunks that were later fractionated into compositional units (Wray, 1998) or was comprised of compositional, sound~meaning pairings from the outset (Tallerman, 2007). Nevertheless, the notion of protolanguage is ubiquitous in gradual accounts of the emergence of language. Bouchard, however, is at odds with this view. Seizing on the analogy with pidgins, he notes that these are generally developed into a structured creole within a single generation and concludes that a similar time-scale ought to apply to the change from U-signs to C-signs, rendering the consideration of a protolanguage trivial. </w:t>
      </w:r>
      <w:r w:rsidR="00D25DE9" w:rsidRPr="00465D17">
        <w:rPr>
          <w:rFonts w:ascii="Times New Roman" w:hAnsi="Times New Roman" w:cs="Times New Roman"/>
          <w:sz w:val="20"/>
          <w:szCs w:val="20"/>
        </w:rPr>
        <w:t>This</w:t>
      </w:r>
      <w:r w:rsidR="009E5238" w:rsidRPr="00465D17">
        <w:rPr>
          <w:rFonts w:ascii="Times New Roman" w:hAnsi="Times New Roman" w:cs="Times New Roman"/>
          <w:sz w:val="20"/>
          <w:szCs w:val="20"/>
        </w:rPr>
        <w:t xml:space="preserve"> is </w:t>
      </w:r>
      <w:r w:rsidR="00D25DE9" w:rsidRPr="00465D17">
        <w:rPr>
          <w:rFonts w:ascii="Times New Roman" w:hAnsi="Times New Roman" w:cs="Times New Roman"/>
          <w:sz w:val="20"/>
          <w:szCs w:val="20"/>
        </w:rPr>
        <w:t xml:space="preserve">despite the fact that </w:t>
      </w:r>
      <w:r w:rsidR="001E75DE" w:rsidRPr="00465D17">
        <w:rPr>
          <w:rFonts w:ascii="Times New Roman" w:hAnsi="Times New Roman" w:cs="Times New Roman"/>
          <w:sz w:val="20"/>
          <w:szCs w:val="20"/>
        </w:rPr>
        <w:t xml:space="preserve">creation of creoles is undertaken by modern </w:t>
      </w:r>
      <w:r w:rsidR="001E75DE" w:rsidRPr="00465D17">
        <w:rPr>
          <w:rFonts w:ascii="Times New Roman" w:hAnsi="Times New Roman" w:cs="Times New Roman"/>
          <w:i/>
          <w:sz w:val="20"/>
          <w:szCs w:val="20"/>
        </w:rPr>
        <w:t>H. sapiens</w:t>
      </w:r>
      <w:r w:rsidR="001E75DE" w:rsidRPr="00465D17">
        <w:rPr>
          <w:rFonts w:ascii="Times New Roman" w:hAnsi="Times New Roman" w:cs="Times New Roman"/>
          <w:sz w:val="20"/>
          <w:szCs w:val="20"/>
        </w:rPr>
        <w:t xml:space="preserve"> with</w:t>
      </w:r>
      <w:r w:rsidR="001749FA" w:rsidRPr="00465D17">
        <w:rPr>
          <w:rFonts w:ascii="Times New Roman" w:hAnsi="Times New Roman" w:cs="Times New Roman"/>
          <w:sz w:val="20"/>
          <w:szCs w:val="20"/>
        </w:rPr>
        <w:t xml:space="preserve"> a</w:t>
      </w:r>
      <w:r w:rsidR="001E75DE" w:rsidRPr="00465D17">
        <w:rPr>
          <w:rFonts w:ascii="Times New Roman" w:hAnsi="Times New Roman" w:cs="Times New Roman"/>
          <w:sz w:val="20"/>
          <w:szCs w:val="20"/>
        </w:rPr>
        <w:t xml:space="preserve"> fully developed faculty for language. </w:t>
      </w:r>
      <w:r w:rsidR="00291EE1" w:rsidRPr="00465D17">
        <w:rPr>
          <w:rFonts w:ascii="Times New Roman" w:hAnsi="Times New Roman" w:cs="Times New Roman"/>
          <w:sz w:val="20"/>
          <w:szCs w:val="20"/>
        </w:rPr>
        <w:t xml:space="preserve">He also rejects the argument that the emergence of syntactically structured language is correlated with the appearance of symbolic activity and complex tool production, language being neither necessary nor sufficient for either. Instead, </w:t>
      </w:r>
      <w:r w:rsidR="008241E1" w:rsidRPr="00465D17">
        <w:rPr>
          <w:rFonts w:ascii="Times New Roman" w:hAnsi="Times New Roman" w:cs="Times New Roman"/>
          <w:sz w:val="20"/>
          <w:szCs w:val="20"/>
        </w:rPr>
        <w:t>he advocates Dubreuil’s (2008) hypothesis that the critical development was a modification to domain general cognitive capacities that resulted in the ability to focus on a representation not just of an object, but the object as a conspecific perceives it (</w:t>
      </w:r>
      <w:r w:rsidR="006072C0" w:rsidRPr="00465D17">
        <w:rPr>
          <w:rFonts w:ascii="Times New Roman" w:hAnsi="Times New Roman" w:cs="Times New Roman"/>
          <w:sz w:val="20"/>
          <w:szCs w:val="20"/>
        </w:rPr>
        <w:t>level-2 perspective-taking). Consequently, Bouchard</w:t>
      </w:r>
      <w:r w:rsidR="008241E1" w:rsidRPr="00465D17">
        <w:rPr>
          <w:rFonts w:ascii="Times New Roman" w:hAnsi="Times New Roman" w:cs="Times New Roman"/>
          <w:sz w:val="20"/>
          <w:szCs w:val="20"/>
        </w:rPr>
        <w:t xml:space="preserve"> tentatively</w:t>
      </w:r>
      <w:r w:rsidR="00291EE1" w:rsidRPr="00465D17">
        <w:rPr>
          <w:rFonts w:ascii="Times New Roman" w:hAnsi="Times New Roman" w:cs="Times New Roman"/>
          <w:sz w:val="20"/>
          <w:szCs w:val="20"/>
        </w:rPr>
        <w:t xml:space="preserve"> adopts a position of a very early appearance of fully developed language, predating the gradual appearance of modern behaviours, though frustratingly is reticent about offering even an approximate time-scale </w:t>
      </w:r>
      <w:r w:rsidR="001749FA" w:rsidRPr="00465D17">
        <w:rPr>
          <w:rFonts w:ascii="Times New Roman" w:hAnsi="Times New Roman" w:cs="Times New Roman"/>
          <w:sz w:val="20"/>
          <w:szCs w:val="20"/>
        </w:rPr>
        <w:t>.</w:t>
      </w:r>
    </w:p>
    <w:p w:rsidR="001E75DE" w:rsidRPr="00465D17" w:rsidRDefault="001E75DE"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For Bouchard</w:t>
      </w:r>
      <w:r w:rsidR="00730ABA" w:rsidRPr="00465D17">
        <w:rPr>
          <w:rFonts w:ascii="Times New Roman" w:hAnsi="Times New Roman" w:cs="Times New Roman"/>
          <w:sz w:val="20"/>
          <w:szCs w:val="20"/>
        </w:rPr>
        <w:t>,</w:t>
      </w:r>
      <w:r w:rsidRPr="00465D17">
        <w:rPr>
          <w:rFonts w:ascii="Times New Roman" w:hAnsi="Times New Roman" w:cs="Times New Roman"/>
          <w:sz w:val="20"/>
          <w:szCs w:val="20"/>
        </w:rPr>
        <w:t xml:space="preserve"> the emergence of language is inextricably linked to the materialisation of OBS: </w:t>
      </w:r>
      <w:r w:rsidR="009E5238" w:rsidRPr="00465D17">
        <w:rPr>
          <w:rFonts w:ascii="Times New Roman" w:hAnsi="Times New Roman" w:cs="Times New Roman"/>
          <w:sz w:val="20"/>
          <w:szCs w:val="20"/>
        </w:rPr>
        <w:t>‘</w:t>
      </w:r>
      <w:r w:rsidRPr="00465D17">
        <w:rPr>
          <w:rFonts w:ascii="Times New Roman" w:hAnsi="Times New Roman" w:cs="Times New Roman"/>
          <w:sz w:val="20"/>
          <w:szCs w:val="20"/>
        </w:rPr>
        <w:t>uniquely human</w:t>
      </w:r>
      <w:r w:rsidR="009E5238" w:rsidRPr="00465D17">
        <w:rPr>
          <w:rFonts w:ascii="Times New Roman" w:hAnsi="Times New Roman" w:cs="Times New Roman"/>
          <w:sz w:val="20"/>
          <w:szCs w:val="20"/>
        </w:rPr>
        <w:t xml:space="preserve"> … representations by new neuronal systems’ (2015: 6). </w:t>
      </w:r>
      <w:r w:rsidRPr="00465D17">
        <w:rPr>
          <w:rFonts w:ascii="Times New Roman" w:hAnsi="Times New Roman" w:cs="Times New Roman"/>
          <w:sz w:val="20"/>
          <w:szCs w:val="20"/>
        </w:rPr>
        <w:t xml:space="preserve">In a return to the continuity hypothesis, Bouchard argues </w:t>
      </w:r>
      <w:r w:rsidR="00730ABA" w:rsidRPr="00465D17">
        <w:rPr>
          <w:rFonts w:ascii="Times New Roman" w:hAnsi="Times New Roman" w:cs="Times New Roman"/>
          <w:sz w:val="20"/>
          <w:szCs w:val="20"/>
        </w:rPr>
        <w:t xml:space="preserve">that </w:t>
      </w:r>
      <w:r w:rsidRPr="00465D17">
        <w:rPr>
          <w:rFonts w:ascii="Times New Roman" w:hAnsi="Times New Roman" w:cs="Times New Roman"/>
          <w:sz w:val="20"/>
          <w:szCs w:val="20"/>
        </w:rPr>
        <w:t xml:space="preserve">early hominins who possessed </w:t>
      </w:r>
      <w:r w:rsidR="00730ABA" w:rsidRPr="00465D17">
        <w:rPr>
          <w:rFonts w:ascii="Times New Roman" w:hAnsi="Times New Roman" w:cs="Times New Roman"/>
          <w:sz w:val="20"/>
          <w:szCs w:val="20"/>
        </w:rPr>
        <w:t>OBS</w:t>
      </w:r>
      <w:r w:rsidRPr="00465D17">
        <w:rPr>
          <w:rFonts w:ascii="Times New Roman" w:hAnsi="Times New Roman" w:cs="Times New Roman"/>
          <w:sz w:val="20"/>
          <w:szCs w:val="20"/>
        </w:rPr>
        <w:t xml:space="preserve">, and were consequently cognitively enhanced, </w:t>
      </w:r>
      <w:r w:rsidR="00730ABA" w:rsidRPr="00465D17">
        <w:rPr>
          <w:rFonts w:ascii="Times New Roman" w:hAnsi="Times New Roman" w:cs="Times New Roman"/>
          <w:sz w:val="20"/>
          <w:szCs w:val="20"/>
        </w:rPr>
        <w:t xml:space="preserve">were able </w:t>
      </w:r>
      <w:r w:rsidRPr="00465D17">
        <w:rPr>
          <w:rFonts w:ascii="Times New Roman" w:hAnsi="Times New Roman" w:cs="Times New Roman"/>
          <w:sz w:val="20"/>
          <w:szCs w:val="20"/>
        </w:rPr>
        <w:t>to detect the arbitrary but systematic relationship between the sound (and/or gesture) and indexically linked referent in animal call systems of members of their species. Although such calls are largely innate and under the control of the limbic system, hominins endowed with OBS reinterpret them via:</w:t>
      </w:r>
    </w:p>
    <w:p w:rsidR="00291EE1" w:rsidRPr="00465D17" w:rsidRDefault="00291EE1"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‘a primitive attribution of intention to conspecifics: though the conspecifics do not actually inform the individual intentionally, the ToM of the individual makes him attribute the same mind connections to his conspecifics, not as receivers of the information but as producers who are aware that there is this connection’ (</w:t>
      </w:r>
      <w:r w:rsidR="009E5238" w:rsidRPr="00465D17">
        <w:rPr>
          <w:rFonts w:ascii="Times New Roman" w:hAnsi="Times New Roman" w:cs="Times New Roman"/>
          <w:sz w:val="20"/>
          <w:szCs w:val="20"/>
        </w:rPr>
        <w:t>2013:</w:t>
      </w:r>
      <w:r w:rsidR="001E75DE" w:rsidRPr="00465D17">
        <w:rPr>
          <w:rFonts w:ascii="Times New Roman" w:hAnsi="Times New Roman" w:cs="Times New Roman"/>
          <w:sz w:val="20"/>
          <w:szCs w:val="20"/>
        </w:rPr>
        <w:t xml:space="preserve"> </w:t>
      </w:r>
      <w:r w:rsidRPr="00465D17">
        <w:rPr>
          <w:rFonts w:ascii="Times New Roman" w:hAnsi="Times New Roman" w:cs="Times New Roman"/>
          <w:sz w:val="20"/>
          <w:szCs w:val="20"/>
        </w:rPr>
        <w:t>139)</w:t>
      </w:r>
    </w:p>
    <w:p w:rsidR="00A13C2A"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This is followed by intentional imitation and the formulation of new calls, now under cortical control. Thus </w:t>
      </w:r>
      <w:r w:rsidR="009E5238" w:rsidRPr="00465D17">
        <w:rPr>
          <w:rFonts w:ascii="Times New Roman" w:hAnsi="Times New Roman" w:cs="Times New Roman"/>
          <w:sz w:val="20"/>
          <w:szCs w:val="20"/>
        </w:rPr>
        <w:t xml:space="preserve">a ‘new representational capacity had the side-effect that percepts and concepts could meet through their representations, and this got language started by allowing the formation of signs/words’ (2010:46). </w:t>
      </w:r>
      <w:r w:rsidRPr="00465D17">
        <w:rPr>
          <w:rFonts w:ascii="Times New Roman" w:hAnsi="Times New Roman" w:cs="Times New Roman"/>
          <w:sz w:val="20"/>
          <w:szCs w:val="20"/>
        </w:rPr>
        <w:t xml:space="preserve">In conjunction with these developments there was some reorganisation of brain pathways to enable the production, perception and processing of language. </w:t>
      </w:r>
      <w:r w:rsidR="00730ABA" w:rsidRPr="00465D17">
        <w:rPr>
          <w:rFonts w:ascii="Times New Roman" w:hAnsi="Times New Roman" w:cs="Times New Roman"/>
          <w:sz w:val="20"/>
          <w:szCs w:val="20"/>
        </w:rPr>
        <w:t>Furthermore, i</w:t>
      </w:r>
      <w:r w:rsidRPr="00465D17">
        <w:rPr>
          <w:rFonts w:ascii="Times New Roman" w:hAnsi="Times New Roman" w:cs="Times New Roman"/>
          <w:sz w:val="20"/>
          <w:szCs w:val="20"/>
        </w:rPr>
        <w:t>t is claimed, based on work by Dehaene and Cohen (e.g. 2007), that this can be accounted for, in a relatively short period of time, in terms of ‘neuronal recycling’ (</w:t>
      </w:r>
      <w:r w:rsidR="009E5238" w:rsidRPr="00465D17">
        <w:rPr>
          <w:rFonts w:ascii="Times New Roman" w:hAnsi="Times New Roman" w:cs="Times New Roman"/>
          <w:sz w:val="20"/>
          <w:szCs w:val="20"/>
        </w:rPr>
        <w:t>2015: 8</w:t>
      </w:r>
      <w:r w:rsidRPr="00465D17">
        <w:rPr>
          <w:rFonts w:ascii="Times New Roman" w:hAnsi="Times New Roman" w:cs="Times New Roman"/>
          <w:sz w:val="20"/>
          <w:szCs w:val="20"/>
        </w:rPr>
        <w:t xml:space="preserve">) operating on the plasticity of the brain. This ‘side effect’ developed rapidly into its current form under the self-organising constraints imposed by hominin/human anatomy and efficiency conditions. Consequently, we recognise a limited number of digital phonemes rather than analogue phones, with the actual range restricted by ease of production and reception. There is little here that is controversial, </w:t>
      </w:r>
      <w:r w:rsidR="00A13C2A" w:rsidRPr="00465D17">
        <w:rPr>
          <w:rFonts w:ascii="Times New Roman" w:hAnsi="Times New Roman" w:cs="Times New Roman"/>
          <w:sz w:val="20"/>
          <w:szCs w:val="20"/>
        </w:rPr>
        <w:t>but both the notion of call continuity and the claim for the early appearance of language are problematic</w:t>
      </w:r>
      <w:r w:rsidRPr="00465D17">
        <w:rPr>
          <w:rFonts w:ascii="Times New Roman" w:hAnsi="Times New Roman" w:cs="Times New Roman"/>
          <w:sz w:val="20"/>
          <w:szCs w:val="20"/>
        </w:rPr>
        <w:t>.</w:t>
      </w:r>
    </w:p>
    <w:p w:rsidR="001E75DE" w:rsidRPr="00465D17" w:rsidRDefault="001E75DE"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With regards to continuity, language involves considerably more than noticing arbitrary sound~meaning pairings</w:t>
      </w:r>
      <w:r w:rsidR="009E5238" w:rsidRPr="00465D17">
        <w:rPr>
          <w:rFonts w:ascii="Times New Roman" w:hAnsi="Times New Roman" w:cs="Times New Roman"/>
          <w:sz w:val="20"/>
          <w:szCs w:val="20"/>
        </w:rPr>
        <w:t>. T</w:t>
      </w:r>
      <w:r w:rsidRPr="00465D17">
        <w:rPr>
          <w:rFonts w:ascii="Times New Roman" w:hAnsi="Times New Roman" w:cs="Times New Roman"/>
          <w:sz w:val="20"/>
          <w:szCs w:val="20"/>
        </w:rPr>
        <w:t>he human ability to acquire an enormous lexicon consisting of phonological and semantic information</w:t>
      </w:r>
      <w:r w:rsidR="009E5238" w:rsidRPr="00465D17">
        <w:rPr>
          <w:rFonts w:ascii="Times New Roman" w:hAnsi="Times New Roman" w:cs="Times New Roman"/>
          <w:sz w:val="20"/>
          <w:szCs w:val="20"/>
        </w:rPr>
        <w:t xml:space="preserve"> and</w:t>
      </w:r>
      <w:r w:rsidRPr="00465D17">
        <w:rPr>
          <w:rFonts w:ascii="Times New Roman" w:hAnsi="Times New Roman" w:cs="Times New Roman"/>
          <w:sz w:val="20"/>
          <w:szCs w:val="20"/>
        </w:rPr>
        <w:t xml:space="preserve"> also morphological (e.g. irregularities) and syntactic (selectional and subcategorization) features, is surely a prime candidate for gradual evolution. Furthermore, there is a complete lack of semantic</w:t>
      </w:r>
      <w:r w:rsidR="009E5238" w:rsidRPr="00465D17">
        <w:rPr>
          <w:rFonts w:ascii="Times New Roman" w:hAnsi="Times New Roman" w:cs="Times New Roman"/>
          <w:sz w:val="20"/>
          <w:szCs w:val="20"/>
        </w:rPr>
        <w:t xml:space="preserve"> </w:t>
      </w:r>
      <w:r w:rsidRPr="00465D17">
        <w:rPr>
          <w:rFonts w:ascii="Times New Roman" w:hAnsi="Times New Roman" w:cs="Times New Roman"/>
          <w:sz w:val="20"/>
          <w:szCs w:val="20"/>
        </w:rPr>
        <w:t xml:space="preserve">compositionality, a crucial feature of language, in any nonhuman call system ( Hurford, 2011). Nevertheless, we are descended from a last common ancestor (LCA) with the two extant members of the </w:t>
      </w:r>
      <w:r w:rsidRPr="00465D17">
        <w:rPr>
          <w:rFonts w:ascii="Times New Roman" w:hAnsi="Times New Roman" w:cs="Times New Roman"/>
          <w:i/>
          <w:sz w:val="20"/>
          <w:szCs w:val="20"/>
        </w:rPr>
        <w:t>Pan</w:t>
      </w:r>
      <w:r w:rsidRPr="00465D17">
        <w:rPr>
          <w:rFonts w:ascii="Times New Roman" w:hAnsi="Times New Roman" w:cs="Times New Roman"/>
          <w:sz w:val="20"/>
          <w:szCs w:val="20"/>
        </w:rPr>
        <w:t xml:space="preserve"> genus, common chimpanzees and bonobos, who lived some 7.5 mya (Sun et al, 2012) and it is constructive to examine the cognitive and communicative characteristics of our closest living relatives to get an idea of the abilities of the earliest hominins.</w:t>
      </w:r>
    </w:p>
    <w:p w:rsidR="001E75DE" w:rsidRPr="00465D17" w:rsidRDefault="001E75DE"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We know that chimpanzees have a rich conceptual inventory and effective problem solving abilities including fashioning basic, mode 1 tools, the use of which are common among chimpanzees (e.g. Koops et al, 2015). Claims have also been made for a basic ToM and first order intentionality in chimpanzees (Tomasello, 2008; Schmelz et al, 2011); others have been more sceptical (see Penn et al, 2008). While Great Apes in general have only limited and inflexible vocalisations (Seyfarth and Cheney, 2012)</w:t>
      </w:r>
      <w:r w:rsidR="00730ABA" w:rsidRPr="00465D17">
        <w:rPr>
          <w:rFonts w:ascii="Times New Roman" w:hAnsi="Times New Roman" w:cs="Times New Roman"/>
          <w:sz w:val="20"/>
          <w:szCs w:val="20"/>
        </w:rPr>
        <w:t>,</w:t>
      </w:r>
      <w:r w:rsidRPr="00465D17">
        <w:rPr>
          <w:rFonts w:ascii="Times New Roman" w:hAnsi="Times New Roman" w:cs="Times New Roman"/>
          <w:sz w:val="20"/>
          <w:szCs w:val="20"/>
        </w:rPr>
        <w:t xml:space="preserve"> they display far greater flexibility and creativity in gestural communication (Call and Tomasello, 2006). Although there have been mixed results and controversies in captive trained ape programmes (e.g. Terrace, 2005), there has been undoubted success with signs and lexigrams, especially </w:t>
      </w:r>
      <w:r w:rsidR="00730ABA" w:rsidRPr="00465D17">
        <w:rPr>
          <w:rFonts w:ascii="Times New Roman" w:hAnsi="Times New Roman" w:cs="Times New Roman"/>
          <w:sz w:val="20"/>
          <w:szCs w:val="20"/>
        </w:rPr>
        <w:t xml:space="preserve">the bonobo </w:t>
      </w:r>
      <w:r w:rsidRPr="00465D17">
        <w:rPr>
          <w:rFonts w:ascii="Times New Roman" w:hAnsi="Times New Roman" w:cs="Times New Roman"/>
          <w:sz w:val="20"/>
          <w:szCs w:val="20"/>
        </w:rPr>
        <w:t>Kanzi (Savage-Rumbaugh &amp;Lewin, 1994). Nevertheless, even in the most successful encounters</w:t>
      </w:r>
      <w:r w:rsidR="00730ABA" w:rsidRPr="00465D17">
        <w:rPr>
          <w:rFonts w:ascii="Times New Roman" w:hAnsi="Times New Roman" w:cs="Times New Roman"/>
          <w:sz w:val="20"/>
          <w:szCs w:val="20"/>
        </w:rPr>
        <w:t>,</w:t>
      </w:r>
      <w:r w:rsidRPr="00465D17">
        <w:rPr>
          <w:rFonts w:ascii="Times New Roman" w:hAnsi="Times New Roman" w:cs="Times New Roman"/>
          <w:sz w:val="20"/>
          <w:szCs w:val="20"/>
        </w:rPr>
        <w:t xml:space="preserve"> there is little or no evidence of communication beyond simple requests and demands for immediate gratification (Penn et al, </w:t>
      </w:r>
      <w:r w:rsidRPr="00465D17">
        <w:rPr>
          <w:rFonts w:ascii="Times New Roman" w:hAnsi="Times New Roman" w:cs="Times New Roman"/>
          <w:i/>
          <w:sz w:val="20"/>
          <w:szCs w:val="20"/>
        </w:rPr>
        <w:t>ibid</w:t>
      </w:r>
      <w:r w:rsidRPr="00465D17">
        <w:rPr>
          <w:rFonts w:ascii="Times New Roman" w:hAnsi="Times New Roman" w:cs="Times New Roman"/>
          <w:sz w:val="20"/>
          <w:szCs w:val="20"/>
        </w:rPr>
        <w:t xml:space="preserve">.). </w:t>
      </w:r>
    </w:p>
    <w:p w:rsidR="00071A94" w:rsidRPr="00465D17" w:rsidRDefault="00071A94"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The earliest hominins, most likely species from the genera </w:t>
      </w:r>
      <w:r w:rsidRPr="00465D17">
        <w:rPr>
          <w:rFonts w:ascii="Times New Roman" w:hAnsi="Times New Roman" w:cs="Times New Roman"/>
          <w:i/>
          <w:iCs/>
          <w:sz w:val="20"/>
          <w:szCs w:val="20"/>
        </w:rPr>
        <w:t xml:space="preserve">Ardipithicus </w:t>
      </w:r>
      <w:r w:rsidRPr="00465D17">
        <w:rPr>
          <w:rFonts w:ascii="Times New Roman" w:hAnsi="Times New Roman" w:cs="Times New Roman"/>
          <w:iCs/>
          <w:sz w:val="20"/>
          <w:szCs w:val="20"/>
        </w:rPr>
        <w:t>and</w:t>
      </w:r>
      <w:r w:rsidRPr="00465D17">
        <w:rPr>
          <w:rFonts w:ascii="Times New Roman" w:hAnsi="Times New Roman" w:cs="Times New Roman"/>
          <w:i/>
          <w:iCs/>
          <w:sz w:val="20"/>
          <w:szCs w:val="20"/>
        </w:rPr>
        <w:t xml:space="preserve"> </w:t>
      </w:r>
      <w:r w:rsidRPr="00465D17">
        <w:rPr>
          <w:rFonts w:ascii="Times New Roman" w:hAnsi="Times New Roman" w:cs="Times New Roman"/>
          <w:sz w:val="20"/>
          <w:szCs w:val="20"/>
        </w:rPr>
        <w:t xml:space="preserve"> </w:t>
      </w:r>
      <w:r w:rsidRPr="00465D17">
        <w:rPr>
          <w:rFonts w:ascii="Times New Roman" w:hAnsi="Times New Roman" w:cs="Times New Roman"/>
          <w:i/>
          <w:iCs/>
          <w:sz w:val="20"/>
          <w:szCs w:val="20"/>
        </w:rPr>
        <w:t>Australopithicus</w:t>
      </w:r>
      <w:r w:rsidRPr="00465D17">
        <w:rPr>
          <w:rFonts w:ascii="Times New Roman" w:hAnsi="Times New Roman" w:cs="Times New Roman"/>
          <w:sz w:val="20"/>
          <w:szCs w:val="20"/>
        </w:rPr>
        <w:t xml:space="preserve">,  exhibited little change from contemporary chimpanzees other than bipedalism. The first major stage in the hominin trajectory comprising irrefutable evidence of cognitive capacities beyond the LCA are witnessed in the species </w:t>
      </w:r>
      <w:r w:rsidRPr="00465D17">
        <w:rPr>
          <w:rFonts w:ascii="Times New Roman" w:hAnsi="Times New Roman" w:cs="Times New Roman"/>
          <w:i/>
          <w:sz w:val="20"/>
          <w:szCs w:val="20"/>
        </w:rPr>
        <w:t>Homo erectus</w:t>
      </w:r>
      <w:r w:rsidRPr="00465D17">
        <w:rPr>
          <w:rStyle w:val="FootnoteReference"/>
          <w:rFonts w:ascii="Times New Roman" w:hAnsi="Times New Roman" w:cs="Times New Roman"/>
          <w:i/>
          <w:sz w:val="20"/>
          <w:szCs w:val="20"/>
        </w:rPr>
        <w:footnoteReference w:id="8"/>
      </w:r>
      <w:r w:rsidRPr="00465D17">
        <w:rPr>
          <w:rFonts w:ascii="Times New Roman" w:hAnsi="Times New Roman" w:cs="Times New Roman"/>
          <w:sz w:val="20"/>
          <w:szCs w:val="20"/>
        </w:rPr>
        <w:t xml:space="preserve">which appears in the fossil record from 1.9 mya to approximately 150 thousand years ago (kya). In the period of a few hundred thousand years just prior to this, there appears to have been a comparatively large number of changes to genes and genomic regions, particularly in the Human Accelerated Region 1. These influenced brain size but also lateralisation, brain organisation and connectivity (Stringer, 2011; Kamm et al., 2013) and as a result the hominin brain had doubled in size in </w:t>
      </w:r>
      <w:r w:rsidRPr="00465D17">
        <w:rPr>
          <w:rFonts w:ascii="Times New Roman" w:hAnsi="Times New Roman" w:cs="Times New Roman"/>
          <w:i/>
          <w:sz w:val="20"/>
          <w:szCs w:val="20"/>
        </w:rPr>
        <w:t>H. erectus</w:t>
      </w:r>
      <w:r w:rsidRPr="00465D17">
        <w:rPr>
          <w:rFonts w:ascii="Times New Roman" w:hAnsi="Times New Roman" w:cs="Times New Roman"/>
          <w:sz w:val="20"/>
          <w:szCs w:val="20"/>
        </w:rPr>
        <w:t xml:space="preserve"> to an average of just under 1000cc. </w:t>
      </w:r>
      <w:r w:rsidR="00A13C2A" w:rsidRPr="00465D17">
        <w:rPr>
          <w:rFonts w:ascii="Times New Roman" w:hAnsi="Times New Roman" w:cs="Times New Roman"/>
          <w:sz w:val="20"/>
          <w:szCs w:val="20"/>
        </w:rPr>
        <w:t>As noted previously, this growth is associated with such adverse effects that</w:t>
      </w:r>
      <w:r w:rsidRPr="00465D17">
        <w:rPr>
          <w:rFonts w:ascii="Times New Roman" w:hAnsi="Times New Roman" w:cs="Times New Roman"/>
          <w:sz w:val="20"/>
          <w:szCs w:val="20"/>
        </w:rPr>
        <w:t xml:space="preserve"> the increase in brain size must, </w:t>
      </w:r>
      <w:r w:rsidRPr="00465D17">
        <w:rPr>
          <w:rFonts w:ascii="Times New Roman" w:hAnsi="Times New Roman" w:cs="Times New Roman"/>
          <w:i/>
          <w:sz w:val="20"/>
          <w:szCs w:val="20"/>
        </w:rPr>
        <w:t>pace</w:t>
      </w:r>
      <w:r w:rsidRPr="00465D17">
        <w:rPr>
          <w:rFonts w:ascii="Times New Roman" w:hAnsi="Times New Roman" w:cs="Times New Roman"/>
          <w:sz w:val="20"/>
          <w:szCs w:val="20"/>
        </w:rPr>
        <w:t xml:space="preserve"> Bouchard, be the result of some strong adaptive pressure, </w:t>
      </w:r>
      <w:r w:rsidR="00A13C2A" w:rsidRPr="00465D17">
        <w:rPr>
          <w:rFonts w:ascii="Times New Roman" w:hAnsi="Times New Roman" w:cs="Times New Roman"/>
          <w:sz w:val="20"/>
          <w:szCs w:val="20"/>
        </w:rPr>
        <w:t xml:space="preserve">most likely </w:t>
      </w:r>
      <w:r w:rsidRPr="00465D17">
        <w:rPr>
          <w:rFonts w:ascii="Times New Roman" w:hAnsi="Times New Roman" w:cs="Times New Roman"/>
          <w:sz w:val="20"/>
          <w:szCs w:val="20"/>
        </w:rPr>
        <w:t>enhanced</w:t>
      </w:r>
      <w:r w:rsidR="00A13C2A" w:rsidRPr="00465D17">
        <w:rPr>
          <w:rFonts w:ascii="Times New Roman" w:hAnsi="Times New Roman" w:cs="Times New Roman"/>
          <w:sz w:val="20"/>
          <w:szCs w:val="20"/>
        </w:rPr>
        <w:t xml:space="preserve"> general</w:t>
      </w:r>
      <w:r w:rsidRPr="00465D17">
        <w:rPr>
          <w:rFonts w:ascii="Times New Roman" w:hAnsi="Times New Roman" w:cs="Times New Roman"/>
          <w:sz w:val="20"/>
          <w:szCs w:val="20"/>
        </w:rPr>
        <w:t xml:space="preserve"> cognitive capacity</w:t>
      </w:r>
      <w:r w:rsidR="00A13C2A" w:rsidRPr="00465D17">
        <w:rPr>
          <w:rFonts w:ascii="Times New Roman" w:hAnsi="Times New Roman" w:cs="Times New Roman"/>
          <w:sz w:val="20"/>
          <w:szCs w:val="20"/>
        </w:rPr>
        <w:t>.</w:t>
      </w:r>
      <w:r w:rsidRPr="00465D17">
        <w:rPr>
          <w:rFonts w:ascii="Times New Roman" w:hAnsi="Times New Roman" w:cs="Times New Roman"/>
          <w:sz w:val="20"/>
          <w:szCs w:val="20"/>
        </w:rPr>
        <w:t xml:space="preserve"> These hominins were the first to migrate out of Africa reaching Georgia by 1.7 mya and occupying three continents shortly after. Around the same time, at least by 1.5 mya, they were also the first species on earth to produce mode 2 type tools, knapping large pieces of rock to create Acheulean hand axes. It is also probable that they made controlled use of fire and cooked food may have provided the additional sustenance to </w:t>
      </w:r>
      <w:r w:rsidR="00730ABA" w:rsidRPr="00465D17">
        <w:rPr>
          <w:rFonts w:ascii="Times New Roman" w:hAnsi="Times New Roman" w:cs="Times New Roman"/>
          <w:sz w:val="20"/>
          <w:szCs w:val="20"/>
        </w:rPr>
        <w:t>support</w:t>
      </w:r>
      <w:r w:rsidRPr="00465D17">
        <w:rPr>
          <w:rFonts w:ascii="Times New Roman" w:hAnsi="Times New Roman" w:cs="Times New Roman"/>
          <w:sz w:val="20"/>
          <w:szCs w:val="20"/>
        </w:rPr>
        <w:t xml:space="preserve"> large brains (Mann, 2012; Wynn, 2012). Yet during </w:t>
      </w:r>
      <w:r w:rsidRPr="00465D17">
        <w:rPr>
          <w:rFonts w:ascii="Times New Roman" w:hAnsi="Times New Roman" w:cs="Times New Roman"/>
          <w:i/>
          <w:sz w:val="20"/>
          <w:szCs w:val="20"/>
        </w:rPr>
        <w:t>H. erectus</w:t>
      </w:r>
      <w:r w:rsidRPr="00465D17">
        <w:rPr>
          <w:rFonts w:ascii="Times New Roman" w:hAnsi="Times New Roman" w:cs="Times New Roman"/>
          <w:sz w:val="20"/>
          <w:szCs w:val="20"/>
        </w:rPr>
        <w:t>’ long inhabitation of earth there were no further behavioural changes.</w:t>
      </w:r>
      <w:r w:rsidR="00FC757F">
        <w:rPr>
          <w:rFonts w:ascii="Times New Roman" w:hAnsi="Times New Roman" w:cs="Times New Roman"/>
          <w:sz w:val="20"/>
          <w:szCs w:val="20"/>
        </w:rPr>
        <w:t xml:space="preserve"> In particular, researchers (e.g Gonen </w:t>
      </w:r>
      <w:r w:rsidR="00FC757F" w:rsidRPr="003873FF">
        <w:rPr>
          <w:rFonts w:ascii="Times New Roman" w:hAnsi="Times New Roman" w:cs="Times New Roman"/>
          <w:i/>
          <w:sz w:val="20"/>
          <w:szCs w:val="20"/>
        </w:rPr>
        <w:t>et al</w:t>
      </w:r>
      <w:r w:rsidR="00FC757F">
        <w:rPr>
          <w:rFonts w:ascii="Times New Roman" w:hAnsi="Times New Roman" w:cs="Times New Roman"/>
          <w:sz w:val="20"/>
          <w:szCs w:val="20"/>
        </w:rPr>
        <w:t>., 2011) have noted the intense cultural conservatism of the production techniques applied to Acheulean axes (though see discussion of cultural stasis below).</w:t>
      </w:r>
      <w:r w:rsidRPr="00465D17">
        <w:rPr>
          <w:rFonts w:ascii="Times New Roman" w:hAnsi="Times New Roman" w:cs="Times New Roman"/>
          <w:sz w:val="20"/>
          <w:szCs w:val="20"/>
        </w:rPr>
        <w:t xml:space="preserve"> </w:t>
      </w:r>
    </w:p>
    <w:p w:rsidR="00071A94" w:rsidRPr="00465D17" w:rsidRDefault="00071A94"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The developments during the early days of </w:t>
      </w:r>
      <w:r w:rsidRPr="00465D17">
        <w:rPr>
          <w:rFonts w:ascii="Times New Roman" w:hAnsi="Times New Roman" w:cs="Times New Roman"/>
          <w:i/>
          <w:sz w:val="20"/>
          <w:szCs w:val="20"/>
        </w:rPr>
        <w:t>H. erectus</w:t>
      </w:r>
      <w:r w:rsidRPr="00465D17">
        <w:rPr>
          <w:rFonts w:ascii="Times New Roman" w:hAnsi="Times New Roman" w:cs="Times New Roman"/>
          <w:sz w:val="20"/>
          <w:szCs w:val="20"/>
        </w:rPr>
        <w:t xml:space="preserve"> equate to a standard model of punctuated equilibrium (Gould &amp; Eldredge, 1993). As a complementary theory to the gradualism of  neo-Darwinism, the theory of punctuated equilibrium is based on: </w:t>
      </w:r>
    </w:p>
    <w:p w:rsidR="00291EE1" w:rsidRPr="00465D17" w:rsidRDefault="00291EE1"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 xml:space="preserve">‘a novel interpretation for the oldest and most robust of palaeontological observations: the geologically instantaneous origination and subsequent stability (often for millions of years) of paleontological “morphospecies”’ (ibid., 223)   </w:t>
      </w: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In other words, new species appear in periods of </w:t>
      </w:r>
      <w:bookmarkStart w:id="1" w:name="_Hlk518138696"/>
      <w:r w:rsidRPr="00465D17">
        <w:rPr>
          <w:rFonts w:ascii="Times New Roman" w:hAnsi="Times New Roman" w:cs="Times New Roman"/>
          <w:sz w:val="20"/>
          <w:szCs w:val="20"/>
        </w:rPr>
        <w:t>rapid change (adaptive radiations)</w:t>
      </w:r>
      <w:bookmarkEnd w:id="1"/>
      <w:r w:rsidRPr="00465D17">
        <w:rPr>
          <w:rFonts w:ascii="Times New Roman" w:hAnsi="Times New Roman" w:cs="Times New Roman"/>
          <w:sz w:val="20"/>
          <w:szCs w:val="20"/>
        </w:rPr>
        <w:t xml:space="preserve"> which are then followed by long intervals of stasis in which there is relative stability of the species.</w:t>
      </w:r>
    </w:p>
    <w:p w:rsidR="00071A94" w:rsidRPr="00465D17" w:rsidRDefault="00071A94"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It is highly likely that the cultural transmission of tool making and the needs of groups to adapt quickly to radically new environments in the migratory journeys entailed a greater degree of cooperation than any species of hominid had hitherto exhibited. Indeed</w:t>
      </w:r>
      <w:r w:rsidR="00730ABA" w:rsidRPr="00465D17">
        <w:rPr>
          <w:rFonts w:ascii="Times New Roman" w:hAnsi="Times New Roman" w:cs="Times New Roman"/>
          <w:sz w:val="20"/>
          <w:szCs w:val="20"/>
        </w:rPr>
        <w:t>,</w:t>
      </w:r>
      <w:r w:rsidRPr="00465D17">
        <w:rPr>
          <w:rFonts w:ascii="Times New Roman" w:hAnsi="Times New Roman" w:cs="Times New Roman"/>
          <w:sz w:val="20"/>
          <w:szCs w:val="20"/>
        </w:rPr>
        <w:t xml:space="preserve"> cooperative behaviour is strikingly absent in all Great Apes including chimpanzees</w:t>
      </w:r>
      <w:r w:rsidR="00F93483" w:rsidRPr="00465D17">
        <w:rPr>
          <w:rStyle w:val="FootnoteReference"/>
          <w:rFonts w:ascii="Times New Roman" w:hAnsi="Times New Roman" w:cs="Times New Roman"/>
          <w:sz w:val="20"/>
          <w:szCs w:val="20"/>
        </w:rPr>
        <w:footnoteReference w:id="9"/>
      </w:r>
      <w:r w:rsidRPr="00465D17">
        <w:rPr>
          <w:rFonts w:ascii="Times New Roman" w:hAnsi="Times New Roman" w:cs="Times New Roman"/>
          <w:sz w:val="20"/>
          <w:szCs w:val="20"/>
        </w:rPr>
        <w:t xml:space="preserve">. This provides ideal conditions for the emergence of intentional communication between conspecifics, building only to a small degree on the basis of extant abilities evident in trained apes. Given the greater flexibility of gestures among Great Apes, the best contender for the earliest protolanguage is one based on pantomiming and iconic gestures. However, the difficulty of processing communication based on iconicity, and the value in having hands free to carry out parallel tasks, would lead to a rapid ‘drift to the arbitrary’ (Tomasello, 2008: 219) and multi-modality until vocalisation came rapidly to dominate (for a </w:t>
      </w:r>
      <w:r w:rsidR="00A13C2A" w:rsidRPr="00465D17">
        <w:rPr>
          <w:rFonts w:ascii="Times New Roman" w:hAnsi="Times New Roman" w:cs="Times New Roman"/>
          <w:sz w:val="20"/>
          <w:szCs w:val="20"/>
        </w:rPr>
        <w:t xml:space="preserve">wider </w:t>
      </w:r>
      <w:r w:rsidRPr="00465D17">
        <w:rPr>
          <w:rFonts w:ascii="Times New Roman" w:hAnsi="Times New Roman" w:cs="Times New Roman"/>
          <w:sz w:val="20"/>
          <w:szCs w:val="20"/>
        </w:rPr>
        <w:t>discussion see Tallerman, 2012</w:t>
      </w:r>
      <w:r w:rsidR="00EE4D9C" w:rsidRPr="00465D17">
        <w:rPr>
          <w:rFonts w:ascii="Times New Roman" w:hAnsi="Times New Roman" w:cs="Times New Roman"/>
          <w:sz w:val="20"/>
          <w:szCs w:val="20"/>
        </w:rPr>
        <w:t>b</w:t>
      </w:r>
      <w:r w:rsidRPr="00465D17">
        <w:rPr>
          <w:rFonts w:ascii="Times New Roman" w:hAnsi="Times New Roman" w:cs="Times New Roman"/>
          <w:sz w:val="20"/>
          <w:szCs w:val="20"/>
        </w:rPr>
        <w:t xml:space="preserve">). However, given the </w:t>
      </w:r>
      <w:r w:rsidR="00A13C2A" w:rsidRPr="00465D17">
        <w:rPr>
          <w:rFonts w:ascii="Times New Roman" w:hAnsi="Times New Roman" w:cs="Times New Roman"/>
          <w:sz w:val="20"/>
          <w:szCs w:val="20"/>
        </w:rPr>
        <w:t xml:space="preserve">subsequent </w:t>
      </w:r>
      <w:r w:rsidRPr="00465D17">
        <w:rPr>
          <w:rFonts w:ascii="Times New Roman" w:hAnsi="Times New Roman" w:cs="Times New Roman"/>
          <w:sz w:val="20"/>
          <w:szCs w:val="20"/>
        </w:rPr>
        <w:t>complete stasis</w:t>
      </w:r>
      <w:r w:rsidR="00415581" w:rsidRPr="00465D17">
        <w:rPr>
          <w:rFonts w:ascii="Times New Roman" w:hAnsi="Times New Roman" w:cs="Times New Roman"/>
          <w:sz w:val="20"/>
          <w:szCs w:val="20"/>
        </w:rPr>
        <w:t xml:space="preserve"> in </w:t>
      </w:r>
      <w:r w:rsidR="00415581" w:rsidRPr="00465D17">
        <w:rPr>
          <w:rFonts w:ascii="Times New Roman" w:hAnsi="Times New Roman" w:cs="Times New Roman"/>
          <w:i/>
          <w:sz w:val="20"/>
          <w:szCs w:val="20"/>
        </w:rPr>
        <w:t>H. erectus</w:t>
      </w:r>
      <w:r w:rsidRPr="00465D17">
        <w:rPr>
          <w:rFonts w:ascii="Times New Roman" w:hAnsi="Times New Roman" w:cs="Times New Roman"/>
          <w:sz w:val="20"/>
          <w:szCs w:val="20"/>
        </w:rPr>
        <w:t xml:space="preserve"> over more than a million years, the archaeologist Desmond Clark pointed out that if these hominins had language ‘these ancient people were saying the same thing to each other, over and over and over again’ (reported in Stringer, 2011: 125). This is clearly problematic for Bouchard’s claim for an early appearance of complex language. On the one hand, in what way can a language be said to have materialised, as an epiphenomenon, if those that possessed the capacity never utilised it (or there was only ever very partial utilisation)? On the other hand</w:t>
      </w:r>
      <w:r w:rsidR="00415581" w:rsidRPr="00465D17">
        <w:rPr>
          <w:rFonts w:ascii="Times New Roman" w:hAnsi="Times New Roman" w:cs="Times New Roman"/>
          <w:sz w:val="20"/>
          <w:szCs w:val="20"/>
        </w:rPr>
        <w:t>,</w:t>
      </w:r>
      <w:r w:rsidRPr="00465D17">
        <w:rPr>
          <w:rFonts w:ascii="Times New Roman" w:hAnsi="Times New Roman" w:cs="Times New Roman"/>
          <w:sz w:val="20"/>
          <w:szCs w:val="20"/>
        </w:rPr>
        <w:t xml:space="preserve"> if there was modern OBS and modern language then why didn’t earlier hominins demonstrate any substantially enhanced cognitive abilities? I </w:t>
      </w:r>
      <w:r w:rsidR="00666F55" w:rsidRPr="00465D17">
        <w:rPr>
          <w:rFonts w:ascii="Times New Roman" w:hAnsi="Times New Roman" w:cs="Times New Roman"/>
          <w:sz w:val="20"/>
          <w:szCs w:val="20"/>
        </w:rPr>
        <w:t>consider</w:t>
      </w:r>
      <w:r w:rsidRPr="00465D17">
        <w:rPr>
          <w:rFonts w:ascii="Times New Roman" w:hAnsi="Times New Roman" w:cs="Times New Roman"/>
          <w:sz w:val="20"/>
          <w:szCs w:val="20"/>
        </w:rPr>
        <w:t xml:space="preserve"> it more coherent to comprehend the matter from the perspective of dual-processing, and it seems that </w:t>
      </w:r>
      <w:r w:rsidRPr="00465D17">
        <w:rPr>
          <w:rFonts w:ascii="Times New Roman" w:hAnsi="Times New Roman" w:cs="Times New Roman"/>
          <w:i/>
          <w:sz w:val="20"/>
          <w:szCs w:val="20"/>
        </w:rPr>
        <w:t>H. erectus</w:t>
      </w:r>
      <w:r w:rsidRPr="00465D17">
        <w:rPr>
          <w:rFonts w:ascii="Times New Roman" w:hAnsi="Times New Roman" w:cs="Times New Roman"/>
          <w:sz w:val="20"/>
          <w:szCs w:val="20"/>
        </w:rPr>
        <w:t xml:space="preserve"> lacked the controlled, reflective cognitive productivity that is so characteristic of type 2 processing. They may have been capable of basic communication in a protolanguage but their cognition seems not to have been </w:t>
      </w:r>
      <w:r w:rsidR="00666F55" w:rsidRPr="00465D17">
        <w:rPr>
          <w:rFonts w:ascii="Times New Roman" w:hAnsi="Times New Roman" w:cs="Times New Roman"/>
          <w:sz w:val="20"/>
          <w:szCs w:val="20"/>
        </w:rPr>
        <w:t>qualitatively</w:t>
      </w:r>
      <w:r w:rsidRPr="00465D17">
        <w:rPr>
          <w:rFonts w:ascii="Times New Roman" w:hAnsi="Times New Roman" w:cs="Times New Roman"/>
          <w:sz w:val="20"/>
          <w:szCs w:val="20"/>
        </w:rPr>
        <w:t xml:space="preserve"> </w:t>
      </w:r>
      <w:r w:rsidR="00EB4138" w:rsidRPr="00465D17">
        <w:rPr>
          <w:rFonts w:ascii="Times New Roman" w:hAnsi="Times New Roman" w:cs="Times New Roman"/>
          <w:sz w:val="20"/>
          <w:szCs w:val="20"/>
        </w:rPr>
        <w:t>substantially different from that of</w:t>
      </w:r>
      <w:r w:rsidRPr="00465D17">
        <w:rPr>
          <w:rFonts w:ascii="Times New Roman" w:hAnsi="Times New Roman" w:cs="Times New Roman"/>
          <w:sz w:val="20"/>
          <w:szCs w:val="20"/>
        </w:rPr>
        <w:t xml:space="preserve"> </w:t>
      </w:r>
      <w:r w:rsidR="00EB4138" w:rsidRPr="00465D17">
        <w:rPr>
          <w:rFonts w:ascii="Times New Roman" w:hAnsi="Times New Roman" w:cs="Times New Roman"/>
          <w:sz w:val="20"/>
          <w:szCs w:val="20"/>
        </w:rPr>
        <w:t>modern</w:t>
      </w:r>
      <w:r w:rsidRPr="00465D17">
        <w:rPr>
          <w:rFonts w:ascii="Times New Roman" w:hAnsi="Times New Roman" w:cs="Times New Roman"/>
          <w:sz w:val="20"/>
          <w:szCs w:val="20"/>
        </w:rPr>
        <w:t xml:space="preserve"> chimpanzees.</w:t>
      </w:r>
      <w:r w:rsidR="00EB4138" w:rsidRPr="00465D17">
        <w:rPr>
          <w:rFonts w:ascii="Times New Roman" w:hAnsi="Times New Roman" w:cs="Times New Roman"/>
          <w:sz w:val="20"/>
          <w:szCs w:val="20"/>
        </w:rPr>
        <w:t xml:space="preserve"> Certainly</w:t>
      </w:r>
      <w:r w:rsidR="00666F55" w:rsidRPr="00465D17">
        <w:rPr>
          <w:rFonts w:ascii="Times New Roman" w:hAnsi="Times New Roman" w:cs="Times New Roman"/>
          <w:sz w:val="20"/>
          <w:szCs w:val="20"/>
        </w:rPr>
        <w:t>,</w:t>
      </w:r>
      <w:r w:rsidR="00EB4138" w:rsidRPr="00465D17">
        <w:rPr>
          <w:rFonts w:ascii="Times New Roman" w:hAnsi="Times New Roman" w:cs="Times New Roman"/>
          <w:sz w:val="20"/>
          <w:szCs w:val="20"/>
        </w:rPr>
        <w:t xml:space="preserve"> if early</w:t>
      </w:r>
      <w:r w:rsidR="00415581" w:rsidRPr="00465D17">
        <w:rPr>
          <w:rFonts w:ascii="Times New Roman" w:hAnsi="Times New Roman" w:cs="Times New Roman"/>
          <w:sz w:val="20"/>
          <w:szCs w:val="20"/>
        </w:rPr>
        <w:t xml:space="preserve"> members of the genus</w:t>
      </w:r>
      <w:r w:rsidR="00EB4138" w:rsidRPr="00465D17">
        <w:rPr>
          <w:rFonts w:ascii="Times New Roman" w:hAnsi="Times New Roman" w:cs="Times New Roman"/>
          <w:sz w:val="20"/>
          <w:szCs w:val="20"/>
        </w:rPr>
        <w:t xml:space="preserve"> </w:t>
      </w:r>
      <w:r w:rsidR="00EB4138" w:rsidRPr="00465D17">
        <w:rPr>
          <w:rFonts w:ascii="Times New Roman" w:hAnsi="Times New Roman" w:cs="Times New Roman"/>
          <w:i/>
          <w:sz w:val="20"/>
          <w:szCs w:val="20"/>
        </w:rPr>
        <w:t>Homo</w:t>
      </w:r>
      <w:r w:rsidR="00EB4138" w:rsidRPr="00465D17">
        <w:rPr>
          <w:rFonts w:ascii="Times New Roman" w:hAnsi="Times New Roman" w:cs="Times New Roman"/>
          <w:sz w:val="20"/>
          <w:szCs w:val="20"/>
        </w:rPr>
        <w:t xml:space="preserve"> had a ‘proto-language of thought’ (a basic form of system 2 type processing) then they didn’t use it much! It seems more plausible to assume they were, although more cooperative</w:t>
      </w:r>
      <w:r w:rsidR="00121F3D" w:rsidRPr="00465D17">
        <w:rPr>
          <w:rFonts w:ascii="Times New Roman" w:hAnsi="Times New Roman" w:cs="Times New Roman"/>
          <w:sz w:val="20"/>
          <w:szCs w:val="20"/>
        </w:rPr>
        <w:t xml:space="preserve"> and basic intentional communicators</w:t>
      </w:r>
      <w:r w:rsidR="00EB4138" w:rsidRPr="00465D17">
        <w:rPr>
          <w:rFonts w:ascii="Times New Roman" w:hAnsi="Times New Roman" w:cs="Times New Roman"/>
          <w:sz w:val="20"/>
          <w:szCs w:val="20"/>
        </w:rPr>
        <w:t xml:space="preserve">, still </w:t>
      </w:r>
      <w:r w:rsidR="00121F3D" w:rsidRPr="00465D17">
        <w:rPr>
          <w:rFonts w:ascii="Times New Roman" w:hAnsi="Times New Roman" w:cs="Times New Roman"/>
          <w:sz w:val="20"/>
          <w:szCs w:val="20"/>
        </w:rPr>
        <w:t xml:space="preserve">essentially </w:t>
      </w:r>
      <w:r w:rsidR="00EB4138" w:rsidRPr="00465D17">
        <w:rPr>
          <w:rFonts w:ascii="Times New Roman" w:hAnsi="Times New Roman" w:cs="Times New Roman"/>
          <w:sz w:val="20"/>
          <w:szCs w:val="20"/>
        </w:rPr>
        <w:t>system</w:t>
      </w:r>
      <w:r w:rsidR="00121F3D" w:rsidRPr="00465D17">
        <w:rPr>
          <w:rFonts w:ascii="Times New Roman" w:hAnsi="Times New Roman" w:cs="Times New Roman"/>
          <w:sz w:val="20"/>
          <w:szCs w:val="20"/>
        </w:rPr>
        <w:t xml:space="preserve"> </w:t>
      </w:r>
      <w:r w:rsidR="00EB4138" w:rsidRPr="00465D17">
        <w:rPr>
          <w:rFonts w:ascii="Times New Roman" w:hAnsi="Times New Roman" w:cs="Times New Roman"/>
          <w:sz w:val="20"/>
          <w:szCs w:val="20"/>
        </w:rPr>
        <w:t xml:space="preserve">1 processors.  </w:t>
      </w:r>
    </w:p>
    <w:p w:rsidR="00F93483" w:rsidRPr="00465D17" w:rsidRDefault="00F93483" w:rsidP="0001123A">
      <w:pPr>
        <w:spacing w:after="0" w:line="480" w:lineRule="auto"/>
        <w:rPr>
          <w:rFonts w:ascii="Times New Roman" w:hAnsi="Times New Roman" w:cs="Times New Roman"/>
          <w:sz w:val="20"/>
          <w:szCs w:val="20"/>
        </w:rPr>
      </w:pPr>
    </w:p>
    <w:p w:rsidR="00291EE1" w:rsidRPr="00465D17" w:rsidRDefault="00291EE1" w:rsidP="0001123A">
      <w:pPr>
        <w:spacing w:after="0" w:line="480" w:lineRule="auto"/>
        <w:rPr>
          <w:rFonts w:ascii="Times New Roman" w:hAnsi="Times New Roman" w:cs="Times New Roman"/>
          <w:sz w:val="20"/>
          <w:szCs w:val="20"/>
        </w:rPr>
      </w:pPr>
      <w:bookmarkStart w:id="2" w:name="_Hlk518133207"/>
      <w:r w:rsidRPr="00465D17">
        <w:rPr>
          <w:rFonts w:ascii="Times New Roman" w:hAnsi="Times New Roman" w:cs="Times New Roman"/>
          <w:sz w:val="20"/>
          <w:szCs w:val="20"/>
        </w:rPr>
        <w:t xml:space="preserve">The period of </w:t>
      </w:r>
      <w:r w:rsidR="00415581" w:rsidRPr="00465D17">
        <w:rPr>
          <w:rFonts w:ascii="Times New Roman" w:hAnsi="Times New Roman" w:cs="Times New Roman"/>
          <w:sz w:val="20"/>
          <w:szCs w:val="20"/>
        </w:rPr>
        <w:t xml:space="preserve">relative </w:t>
      </w:r>
      <w:r w:rsidRPr="00465D17">
        <w:rPr>
          <w:rFonts w:ascii="Times New Roman" w:hAnsi="Times New Roman" w:cs="Times New Roman"/>
          <w:sz w:val="20"/>
          <w:szCs w:val="20"/>
        </w:rPr>
        <w:t xml:space="preserve">stasis in the hominin clade endured for a period of around a million years until a second episode of punctuated equilibrium with the appearance of </w:t>
      </w:r>
      <w:r w:rsidRPr="00465D17">
        <w:rPr>
          <w:rFonts w:ascii="Times New Roman" w:hAnsi="Times New Roman" w:cs="Times New Roman"/>
          <w:i/>
          <w:sz w:val="20"/>
          <w:szCs w:val="20"/>
        </w:rPr>
        <w:t>Homo heidelbergensis</w:t>
      </w:r>
      <w:r w:rsidRPr="00465D17">
        <w:rPr>
          <w:rFonts w:ascii="Times New Roman" w:hAnsi="Times New Roman" w:cs="Times New Roman"/>
          <w:sz w:val="20"/>
          <w:szCs w:val="20"/>
        </w:rPr>
        <w:t xml:space="preserve"> a little over 500 kya. </w:t>
      </w:r>
      <w:bookmarkEnd w:id="2"/>
      <w:r w:rsidR="001D04BB">
        <w:rPr>
          <w:rFonts w:ascii="Times New Roman" w:hAnsi="Times New Roman" w:cs="Times New Roman"/>
          <w:sz w:val="20"/>
          <w:szCs w:val="20"/>
        </w:rPr>
        <w:t xml:space="preserve">There are relatively few models that explicitly address the notion of hominin cultural stasis (e.g. Aoki, 2014; Kolodny </w:t>
      </w:r>
      <w:r w:rsidR="001D04BB" w:rsidRPr="00DE21F3">
        <w:rPr>
          <w:rFonts w:ascii="Times New Roman" w:hAnsi="Times New Roman" w:cs="Times New Roman"/>
          <w:i/>
          <w:sz w:val="20"/>
          <w:szCs w:val="20"/>
        </w:rPr>
        <w:t>et al</w:t>
      </w:r>
      <w:r w:rsidR="001D04BB">
        <w:rPr>
          <w:rFonts w:ascii="Times New Roman" w:hAnsi="Times New Roman" w:cs="Times New Roman"/>
          <w:sz w:val="20"/>
          <w:szCs w:val="20"/>
        </w:rPr>
        <w:t>., 2015) but one widely discussed phenomenon is the effect of demographic change on cultural</w:t>
      </w:r>
      <w:r w:rsidR="001D04BB" w:rsidRPr="00E26CF8">
        <w:rPr>
          <w:rFonts w:ascii="Times New Roman" w:hAnsi="Times New Roman" w:cs="Times New Roman"/>
          <w:sz w:val="20"/>
          <w:szCs w:val="20"/>
        </w:rPr>
        <w:t xml:space="preserve"> </w:t>
      </w:r>
      <w:r w:rsidR="001D04BB">
        <w:rPr>
          <w:rFonts w:ascii="Times New Roman" w:hAnsi="Times New Roman" w:cs="Times New Roman"/>
          <w:sz w:val="20"/>
          <w:szCs w:val="20"/>
        </w:rPr>
        <w:t>sophistication, such as Henrich’s (2004) account for the loss of tool complexity in early Holocene Tasmania. Although constrained by variables of specific trait distribution and social learning strategies, the basis hypothesis is that larger population sizes result in greater cultural innovations (which in turn can lead to a reciprocal growth in group size), while, conversely, decreasing populations can result in reverses to cultural expansion (Vaesen, 2012). However, there does</w:t>
      </w:r>
      <w:r w:rsidR="00135EEB">
        <w:rPr>
          <w:rFonts w:ascii="Times New Roman" w:hAnsi="Times New Roman" w:cs="Times New Roman"/>
          <w:sz w:val="20"/>
          <w:szCs w:val="20"/>
        </w:rPr>
        <w:t xml:space="preserve"> not</w:t>
      </w:r>
      <w:r w:rsidR="001D04BB">
        <w:rPr>
          <w:rFonts w:ascii="Times New Roman" w:hAnsi="Times New Roman" w:cs="Times New Roman"/>
          <w:sz w:val="20"/>
          <w:szCs w:val="20"/>
        </w:rPr>
        <w:t xml:space="preserve"> appear to be any evidence for suggesting prolonged reduction in group size, nor concomitant cultural reversal, in early </w:t>
      </w:r>
      <w:r w:rsidR="001D04BB" w:rsidRPr="00167E7D">
        <w:rPr>
          <w:rFonts w:ascii="Times New Roman" w:hAnsi="Times New Roman" w:cs="Times New Roman"/>
          <w:i/>
          <w:sz w:val="20"/>
          <w:szCs w:val="20"/>
        </w:rPr>
        <w:t>Homo</w:t>
      </w:r>
      <w:r w:rsidR="001D04BB">
        <w:rPr>
          <w:rFonts w:ascii="Times New Roman" w:hAnsi="Times New Roman" w:cs="Times New Roman"/>
          <w:sz w:val="20"/>
          <w:szCs w:val="20"/>
        </w:rPr>
        <w:t xml:space="preserve">. An alternative perspective on stasis is Mesoudi (2011) who argues that expanding cultural innovations bring with them a proportional increase in cultural acquisition costs from one generation to another. At some point the resources necessary for acquisition reach such a level that there is insufficient time available for further innovation, resulting in stasis. Mesoudi discusses various cultural transmission strategies that may overcome this and a number of other hypotheses have been posited to account for periods of rapid cultural accumulation including genetically or developmentally induced shifts in body morphology, and environmental variation, either as the result of climatic change or the consequence of population migration (Kolodny, </w:t>
      </w:r>
      <w:r w:rsidR="001D04BB" w:rsidRPr="004336D3">
        <w:rPr>
          <w:rFonts w:ascii="Times New Roman" w:hAnsi="Times New Roman" w:cs="Times New Roman"/>
          <w:i/>
          <w:sz w:val="20"/>
          <w:szCs w:val="20"/>
        </w:rPr>
        <w:t>et al</w:t>
      </w:r>
      <w:r w:rsidR="001D04BB">
        <w:rPr>
          <w:rFonts w:ascii="Times New Roman" w:hAnsi="Times New Roman" w:cs="Times New Roman"/>
          <w:sz w:val="20"/>
          <w:szCs w:val="20"/>
        </w:rPr>
        <w:t xml:space="preserve">., </w:t>
      </w:r>
      <w:r w:rsidR="001D04BB" w:rsidRPr="004336D3">
        <w:rPr>
          <w:rFonts w:ascii="Times New Roman" w:hAnsi="Times New Roman" w:cs="Times New Roman"/>
          <w:i/>
          <w:sz w:val="20"/>
          <w:szCs w:val="20"/>
        </w:rPr>
        <w:t>ibid</w:t>
      </w:r>
      <w:r w:rsidR="001D04BB">
        <w:rPr>
          <w:rFonts w:ascii="Times New Roman" w:hAnsi="Times New Roman" w:cs="Times New Roman"/>
          <w:sz w:val="20"/>
          <w:szCs w:val="20"/>
        </w:rPr>
        <w:t xml:space="preserve">.). However a final factor discussed by Kolodny </w:t>
      </w:r>
      <w:r w:rsidR="001D04BB" w:rsidRPr="004336D3">
        <w:rPr>
          <w:rFonts w:ascii="Times New Roman" w:hAnsi="Times New Roman" w:cs="Times New Roman"/>
          <w:i/>
          <w:sz w:val="20"/>
          <w:szCs w:val="20"/>
        </w:rPr>
        <w:t>et al</w:t>
      </w:r>
      <w:r w:rsidR="001D04BB">
        <w:rPr>
          <w:rFonts w:ascii="Times New Roman" w:hAnsi="Times New Roman" w:cs="Times New Roman"/>
          <w:sz w:val="20"/>
          <w:szCs w:val="20"/>
        </w:rPr>
        <w:t xml:space="preserve">. for motivating a period of </w:t>
      </w:r>
      <w:r w:rsidR="001D04BB" w:rsidRPr="004336D3">
        <w:rPr>
          <w:rFonts w:ascii="Times New Roman" w:hAnsi="Times New Roman" w:cs="Times New Roman"/>
          <w:sz w:val="20"/>
          <w:szCs w:val="20"/>
        </w:rPr>
        <w:t>adaptive radiations</w:t>
      </w:r>
      <w:r w:rsidR="001D04BB">
        <w:rPr>
          <w:rFonts w:ascii="Times New Roman" w:hAnsi="Times New Roman" w:cs="Times New Roman"/>
          <w:sz w:val="20"/>
          <w:szCs w:val="20"/>
        </w:rPr>
        <w:t xml:space="preserve"> is rapid cognitive change, and this appears to the best candidate in the case of the second dramatic period of hominin evolution.</w:t>
      </w:r>
      <w:r w:rsidR="003F50EE">
        <w:rPr>
          <w:rFonts w:ascii="Times New Roman" w:hAnsi="Times New Roman" w:cs="Times New Roman"/>
          <w:sz w:val="20"/>
          <w:szCs w:val="20"/>
        </w:rPr>
        <w:t xml:space="preserve"> It is certainly the case that f</w:t>
      </w:r>
      <w:r w:rsidR="00121F3D" w:rsidRPr="00465D17">
        <w:rPr>
          <w:rFonts w:ascii="Times New Roman" w:hAnsi="Times New Roman" w:cs="Times New Roman"/>
          <w:sz w:val="20"/>
          <w:szCs w:val="20"/>
        </w:rPr>
        <w:t>ollowing</w:t>
      </w:r>
      <w:r w:rsidRPr="00465D17">
        <w:rPr>
          <w:rFonts w:ascii="Times New Roman" w:hAnsi="Times New Roman" w:cs="Times New Roman"/>
          <w:sz w:val="20"/>
          <w:szCs w:val="20"/>
        </w:rPr>
        <w:t xml:space="preserve"> this period</w:t>
      </w:r>
      <w:r w:rsidR="003F50EE">
        <w:rPr>
          <w:rFonts w:ascii="Times New Roman" w:hAnsi="Times New Roman" w:cs="Times New Roman"/>
          <w:sz w:val="20"/>
          <w:szCs w:val="20"/>
        </w:rPr>
        <w:t xml:space="preserve"> of stasis</w:t>
      </w:r>
      <w:r w:rsidR="00415581" w:rsidRPr="00465D17">
        <w:rPr>
          <w:rFonts w:ascii="Times New Roman" w:hAnsi="Times New Roman" w:cs="Times New Roman"/>
          <w:sz w:val="20"/>
          <w:szCs w:val="20"/>
        </w:rPr>
        <w:t>,</w:t>
      </w:r>
      <w:r w:rsidRPr="00465D17">
        <w:rPr>
          <w:rFonts w:ascii="Times New Roman" w:hAnsi="Times New Roman" w:cs="Times New Roman"/>
          <w:sz w:val="20"/>
          <w:szCs w:val="20"/>
        </w:rPr>
        <w:t xml:space="preserve"> there was a further 50% increase in brain size, associated with even greater deleterious consequences, and further brain reorganisation until the speciation event of </w:t>
      </w:r>
      <w:r w:rsidRPr="00465D17">
        <w:rPr>
          <w:rFonts w:ascii="Times New Roman" w:hAnsi="Times New Roman" w:cs="Times New Roman"/>
          <w:i/>
          <w:sz w:val="20"/>
          <w:szCs w:val="20"/>
        </w:rPr>
        <w:t>Homo sapiens</w:t>
      </w:r>
      <w:r w:rsidRPr="00465D17">
        <w:rPr>
          <w:rFonts w:ascii="Times New Roman" w:hAnsi="Times New Roman" w:cs="Times New Roman"/>
          <w:sz w:val="20"/>
          <w:szCs w:val="20"/>
        </w:rPr>
        <w:t xml:space="preserve"> at least 200 kya. It is during this later period, I maintain, that the uniquely human type 2 processing emerged and this great leap in cognition was accompanied by the extension of existing protolanguage into fully complex language distinct from, and symbolically </w:t>
      </w:r>
      <w:r w:rsidRPr="00465D17">
        <w:rPr>
          <w:rFonts w:ascii="Times New Roman" w:hAnsi="Times New Roman" w:cs="Times New Roman"/>
          <w:i/>
          <w:iCs/>
          <w:sz w:val="20"/>
          <w:szCs w:val="20"/>
        </w:rPr>
        <w:t>representing,</w:t>
      </w:r>
      <w:r w:rsidRPr="00465D17">
        <w:rPr>
          <w:rFonts w:ascii="Times New Roman" w:hAnsi="Times New Roman" w:cs="Times New Roman"/>
          <w:sz w:val="20"/>
          <w:szCs w:val="20"/>
        </w:rPr>
        <w:t xml:space="preserve"> internal thought (</w:t>
      </w:r>
      <w:r w:rsidR="00FA5066" w:rsidRPr="00465D17">
        <w:rPr>
          <w:rFonts w:ascii="Times New Roman" w:hAnsi="Times New Roman" w:cs="Times New Roman"/>
          <w:sz w:val="20"/>
          <w:szCs w:val="20"/>
        </w:rPr>
        <w:t>for further</w:t>
      </w:r>
      <w:r w:rsidRPr="00465D17">
        <w:rPr>
          <w:rFonts w:ascii="Times New Roman" w:hAnsi="Times New Roman" w:cs="Times New Roman"/>
          <w:sz w:val="20"/>
          <w:szCs w:val="20"/>
        </w:rPr>
        <w:t xml:space="preserve"> discussion of the Representational Hypothesis</w:t>
      </w:r>
      <w:r w:rsidR="00FA5066" w:rsidRPr="00465D17">
        <w:rPr>
          <w:rFonts w:ascii="Times New Roman" w:hAnsi="Times New Roman" w:cs="Times New Roman"/>
          <w:sz w:val="20"/>
          <w:szCs w:val="20"/>
        </w:rPr>
        <w:t xml:space="preserve"> see</w:t>
      </w:r>
      <w:r w:rsidRPr="00465D17">
        <w:rPr>
          <w:rFonts w:ascii="Times New Roman" w:hAnsi="Times New Roman" w:cs="Times New Roman"/>
          <w:sz w:val="20"/>
          <w:szCs w:val="20"/>
        </w:rPr>
        <w:t xml:space="preserve"> Burton-Roberts, e.g. 2011). </w:t>
      </w:r>
      <w:r w:rsidR="00AF259B" w:rsidRPr="00465D17">
        <w:rPr>
          <w:rFonts w:ascii="Times New Roman" w:hAnsi="Times New Roman" w:cs="Times New Roman"/>
          <w:sz w:val="20"/>
          <w:szCs w:val="20"/>
        </w:rPr>
        <w:t>Bouchard’s proposal regarding the  nature of language in its current form is somewhat different and it is to this that I turn next.</w:t>
      </w:r>
    </w:p>
    <w:p w:rsidR="00575D0C" w:rsidRPr="00465D17" w:rsidRDefault="00575D0C" w:rsidP="0001123A">
      <w:pPr>
        <w:spacing w:after="0" w:line="480" w:lineRule="auto"/>
        <w:rPr>
          <w:rFonts w:ascii="Times New Roman" w:hAnsi="Times New Roman" w:cs="Times New Roman"/>
          <w:sz w:val="20"/>
          <w:szCs w:val="20"/>
        </w:rPr>
      </w:pPr>
    </w:p>
    <w:p w:rsidR="00575D0C" w:rsidRPr="00465D17" w:rsidRDefault="005E2030" w:rsidP="0001123A">
      <w:pPr>
        <w:spacing w:after="0" w:line="480" w:lineRule="auto"/>
        <w:rPr>
          <w:rFonts w:ascii="Times New Roman" w:hAnsi="Times New Roman" w:cs="Times New Roman"/>
          <w:smallCaps/>
          <w:sz w:val="20"/>
          <w:szCs w:val="20"/>
        </w:rPr>
      </w:pPr>
      <w:r>
        <w:rPr>
          <w:rFonts w:ascii="Times New Roman" w:hAnsi="Times New Roman" w:cs="Times New Roman"/>
          <w:smallCaps/>
          <w:sz w:val="20"/>
          <w:szCs w:val="20"/>
        </w:rPr>
        <w:t>6</w:t>
      </w:r>
      <w:r w:rsidR="00575D0C" w:rsidRPr="00465D17">
        <w:rPr>
          <w:rFonts w:ascii="Times New Roman" w:hAnsi="Times New Roman" w:cs="Times New Roman"/>
          <w:smallCaps/>
          <w:sz w:val="20"/>
          <w:szCs w:val="20"/>
        </w:rPr>
        <w:t>.</w:t>
      </w:r>
      <w:r w:rsidR="00575D0C" w:rsidRPr="00465D17">
        <w:rPr>
          <w:rFonts w:ascii="Times New Roman" w:hAnsi="Times New Roman" w:cs="Times New Roman"/>
          <w:smallCaps/>
          <w:sz w:val="20"/>
          <w:szCs w:val="20"/>
        </w:rPr>
        <w:tab/>
      </w:r>
      <w:r w:rsidR="00575D0C" w:rsidRPr="00465D17">
        <w:rPr>
          <w:rFonts w:ascii="Times New Roman" w:hAnsi="Times New Roman" w:cs="Times New Roman"/>
          <w:smallCaps/>
          <w:sz w:val="20"/>
          <w:szCs w:val="20"/>
        </w:rPr>
        <w:tab/>
      </w:r>
      <w:r w:rsidR="005D2E7C">
        <w:rPr>
          <w:rFonts w:ascii="Times New Roman" w:hAnsi="Times New Roman" w:cs="Times New Roman"/>
          <w:smallCaps/>
          <w:sz w:val="20"/>
          <w:szCs w:val="20"/>
        </w:rPr>
        <w:t xml:space="preserve">Application of </w:t>
      </w:r>
      <w:r w:rsidR="00575D0C" w:rsidRPr="00465D17">
        <w:rPr>
          <w:rFonts w:ascii="Times New Roman" w:hAnsi="Times New Roman" w:cs="Times New Roman"/>
          <w:smallCaps/>
          <w:sz w:val="20"/>
          <w:szCs w:val="20"/>
        </w:rPr>
        <w:t xml:space="preserve">The </w:t>
      </w:r>
      <w:r w:rsidR="00736631" w:rsidRPr="00465D17">
        <w:rPr>
          <w:rFonts w:ascii="Times New Roman" w:hAnsi="Times New Roman" w:cs="Times New Roman"/>
          <w:smallCaps/>
          <w:sz w:val="20"/>
          <w:szCs w:val="20"/>
        </w:rPr>
        <w:t>Sign Theory of Language (STL)</w:t>
      </w:r>
    </w:p>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As noted </w:t>
      </w:r>
      <w:r w:rsidR="00FA5066" w:rsidRPr="00465D17">
        <w:rPr>
          <w:rFonts w:ascii="Times New Roman" w:hAnsi="Times New Roman" w:cs="Times New Roman"/>
          <w:sz w:val="20"/>
          <w:szCs w:val="20"/>
        </w:rPr>
        <w:t>earlier</w:t>
      </w:r>
      <w:r w:rsidRPr="00465D17">
        <w:rPr>
          <w:rFonts w:ascii="Times New Roman" w:hAnsi="Times New Roman" w:cs="Times New Roman"/>
          <w:sz w:val="20"/>
          <w:szCs w:val="20"/>
        </w:rPr>
        <w:t>, Bouchard</w:t>
      </w:r>
      <w:r w:rsidR="00FA5066" w:rsidRPr="00465D17">
        <w:rPr>
          <w:rFonts w:ascii="Times New Roman" w:hAnsi="Times New Roman" w:cs="Times New Roman"/>
          <w:sz w:val="20"/>
          <w:szCs w:val="20"/>
        </w:rPr>
        <w:t>’s</w:t>
      </w:r>
      <w:r w:rsidRPr="00465D17">
        <w:rPr>
          <w:rFonts w:ascii="Times New Roman" w:hAnsi="Times New Roman" w:cs="Times New Roman"/>
          <w:sz w:val="20"/>
          <w:szCs w:val="20"/>
        </w:rPr>
        <w:t xml:space="preserve"> </w:t>
      </w:r>
      <w:r w:rsidR="00FA5066" w:rsidRPr="00465D17">
        <w:rPr>
          <w:rFonts w:ascii="Times New Roman" w:hAnsi="Times New Roman" w:cs="Times New Roman"/>
          <w:sz w:val="20"/>
          <w:szCs w:val="20"/>
        </w:rPr>
        <w:t xml:space="preserve">previous work has largely been in the frameworks of </w:t>
      </w:r>
      <w:r w:rsidR="00684337">
        <w:rPr>
          <w:rFonts w:ascii="Times New Roman" w:hAnsi="Times New Roman" w:cs="Times New Roman"/>
          <w:sz w:val="20"/>
          <w:szCs w:val="20"/>
        </w:rPr>
        <w:t>Chomskyan generative grammar</w:t>
      </w:r>
      <w:r w:rsidRPr="00465D17">
        <w:rPr>
          <w:rFonts w:ascii="Times New Roman" w:hAnsi="Times New Roman" w:cs="Times New Roman"/>
          <w:sz w:val="20"/>
          <w:szCs w:val="20"/>
        </w:rPr>
        <w:t xml:space="preserve">. In section </w:t>
      </w:r>
      <w:r w:rsidR="00FA5066" w:rsidRPr="00465D17">
        <w:rPr>
          <w:rFonts w:ascii="Times New Roman" w:hAnsi="Times New Roman" w:cs="Times New Roman"/>
          <w:sz w:val="20"/>
          <w:szCs w:val="20"/>
        </w:rPr>
        <w:t>3</w:t>
      </w:r>
      <w:r w:rsidRPr="00465D17">
        <w:rPr>
          <w:rFonts w:ascii="Times New Roman" w:hAnsi="Times New Roman" w:cs="Times New Roman"/>
          <w:sz w:val="20"/>
          <w:szCs w:val="20"/>
        </w:rPr>
        <w:t xml:space="preserve"> I </w:t>
      </w:r>
      <w:r w:rsidR="00121F3D" w:rsidRPr="00465D17">
        <w:rPr>
          <w:rFonts w:ascii="Times New Roman" w:hAnsi="Times New Roman" w:cs="Times New Roman"/>
          <w:sz w:val="20"/>
          <w:szCs w:val="20"/>
        </w:rPr>
        <w:t xml:space="preserve">briefly referred to </w:t>
      </w:r>
      <w:r w:rsidRPr="00465D17">
        <w:rPr>
          <w:rFonts w:ascii="Times New Roman" w:hAnsi="Times New Roman" w:cs="Times New Roman"/>
          <w:sz w:val="20"/>
          <w:szCs w:val="20"/>
        </w:rPr>
        <w:t xml:space="preserve">Chomsky’s adherence to an evolutionary scenario in which language initially emerged with only a single interface, </w:t>
      </w:r>
      <w:r w:rsidR="00415581" w:rsidRPr="00465D17">
        <w:rPr>
          <w:rFonts w:ascii="Times New Roman" w:hAnsi="Times New Roman" w:cs="Times New Roman"/>
          <w:sz w:val="20"/>
          <w:szCs w:val="20"/>
        </w:rPr>
        <w:t>that with</w:t>
      </w:r>
      <w:r w:rsidRPr="00465D17">
        <w:rPr>
          <w:rFonts w:ascii="Times New Roman" w:hAnsi="Times New Roman" w:cs="Times New Roman"/>
          <w:sz w:val="20"/>
          <w:szCs w:val="20"/>
        </w:rPr>
        <w:t xml:space="preserve"> the CI system. In </w:t>
      </w:r>
      <w:r w:rsidR="00684337">
        <w:rPr>
          <w:rFonts w:ascii="Times New Roman" w:hAnsi="Times New Roman" w:cs="Times New Roman"/>
          <w:sz w:val="20"/>
          <w:szCs w:val="20"/>
        </w:rPr>
        <w:t>Chomsky’s current work</w:t>
      </w:r>
      <w:r w:rsidR="00684337" w:rsidRPr="00465D17">
        <w:rPr>
          <w:rFonts w:ascii="Times New Roman" w:hAnsi="Times New Roman" w:cs="Times New Roman"/>
          <w:sz w:val="20"/>
          <w:szCs w:val="20"/>
        </w:rPr>
        <w:t xml:space="preserve"> </w:t>
      </w:r>
      <w:r w:rsidRPr="00465D17">
        <w:rPr>
          <w:rFonts w:ascii="Times New Roman" w:hAnsi="Times New Roman" w:cs="Times New Roman"/>
          <w:sz w:val="20"/>
          <w:szCs w:val="20"/>
        </w:rPr>
        <w:t>it is assumed that this primacy of the internal aspect of language manifests itself in the language today. Thus</w:t>
      </w:r>
      <w:r w:rsidR="00E5757B" w:rsidRPr="00465D17">
        <w:rPr>
          <w:rFonts w:ascii="Times New Roman" w:hAnsi="Times New Roman" w:cs="Times New Roman"/>
          <w:sz w:val="20"/>
          <w:szCs w:val="20"/>
        </w:rPr>
        <w:t>, for example,</w:t>
      </w:r>
      <w:r w:rsidRPr="00465D17">
        <w:rPr>
          <w:rFonts w:ascii="Times New Roman" w:hAnsi="Times New Roman" w:cs="Times New Roman"/>
          <w:sz w:val="20"/>
          <w:szCs w:val="20"/>
        </w:rPr>
        <w:t xml:space="preserve"> multiple copies of displaced items are not externalised for reasons of </w:t>
      </w:r>
      <w:r w:rsidR="00E5757B" w:rsidRPr="00465D17">
        <w:rPr>
          <w:rFonts w:ascii="Times New Roman" w:hAnsi="Times New Roman" w:cs="Times New Roman"/>
          <w:sz w:val="20"/>
          <w:szCs w:val="20"/>
        </w:rPr>
        <w:t xml:space="preserve">articulatory </w:t>
      </w:r>
      <w:r w:rsidRPr="00465D17">
        <w:rPr>
          <w:rFonts w:ascii="Times New Roman" w:hAnsi="Times New Roman" w:cs="Times New Roman"/>
          <w:sz w:val="20"/>
          <w:szCs w:val="20"/>
        </w:rPr>
        <w:t xml:space="preserve">efficiency even though they remain in </w:t>
      </w:r>
      <w:r w:rsidR="00121F3D" w:rsidRPr="00465D17">
        <w:rPr>
          <w:rFonts w:ascii="Times New Roman" w:hAnsi="Times New Roman" w:cs="Times New Roman"/>
          <w:sz w:val="20"/>
          <w:szCs w:val="20"/>
        </w:rPr>
        <w:t>Logical Form</w:t>
      </w:r>
      <w:r w:rsidRPr="00465D17">
        <w:rPr>
          <w:rFonts w:ascii="Times New Roman" w:hAnsi="Times New Roman" w:cs="Times New Roman"/>
          <w:sz w:val="20"/>
          <w:szCs w:val="20"/>
        </w:rPr>
        <w:t xml:space="preserve"> and are interpreted by the CI system. Bouchard rejects this account noting that, for example, in the noun phrase in (1) (his 11, </w:t>
      </w:r>
      <w:r w:rsidR="00FA5066" w:rsidRPr="00465D17">
        <w:rPr>
          <w:rFonts w:ascii="Times New Roman" w:hAnsi="Times New Roman" w:cs="Times New Roman"/>
          <w:sz w:val="20"/>
          <w:szCs w:val="20"/>
        </w:rPr>
        <w:t>2013:</w:t>
      </w:r>
      <w:r w:rsidRPr="00465D17">
        <w:rPr>
          <w:rFonts w:ascii="Times New Roman" w:hAnsi="Times New Roman" w:cs="Times New Roman"/>
          <w:sz w:val="20"/>
          <w:szCs w:val="20"/>
        </w:rPr>
        <w:t xml:space="preserve"> 52) gender is expressed three times:  </w:t>
      </w:r>
    </w:p>
    <w:tbl>
      <w:tblPr>
        <w:tblW w:w="0" w:type="auto"/>
        <w:tblLook w:val="0000" w:firstRow="0" w:lastRow="0" w:firstColumn="0" w:lastColumn="0" w:noHBand="0" w:noVBand="0"/>
      </w:tblPr>
      <w:tblGrid>
        <w:gridCol w:w="510"/>
        <w:gridCol w:w="1066"/>
        <w:gridCol w:w="1367"/>
        <w:gridCol w:w="1104"/>
        <w:gridCol w:w="1379"/>
        <w:gridCol w:w="308"/>
        <w:gridCol w:w="236"/>
        <w:gridCol w:w="566"/>
        <w:gridCol w:w="566"/>
        <w:gridCol w:w="1082"/>
      </w:tblGrid>
      <w:tr w:rsidR="00575D0C" w:rsidRPr="00465D17" w:rsidTr="001E75DE">
        <w:trPr>
          <w:cantSplit/>
        </w:trPr>
        <w:tc>
          <w:tcPr>
            <w:tcW w:w="510"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(1)</w:t>
            </w:r>
          </w:p>
        </w:tc>
        <w:tc>
          <w:tcPr>
            <w:tcW w:w="1066"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la</w:t>
            </w:r>
          </w:p>
        </w:tc>
        <w:tc>
          <w:tcPr>
            <w:tcW w:w="1367"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petite</w:t>
            </w:r>
          </w:p>
        </w:tc>
        <w:tc>
          <w:tcPr>
            <w:tcW w:w="1104"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chatte</w:t>
            </w:r>
          </w:p>
        </w:tc>
        <w:tc>
          <w:tcPr>
            <w:tcW w:w="1379" w:type="dxa"/>
          </w:tcPr>
          <w:p w:rsidR="00575D0C" w:rsidRPr="00465D17" w:rsidRDefault="00575D0C" w:rsidP="0001123A">
            <w:pPr>
              <w:spacing w:after="0" w:line="480" w:lineRule="auto"/>
              <w:rPr>
                <w:rFonts w:ascii="Times New Roman" w:hAnsi="Times New Roman" w:cs="Times New Roman"/>
                <w:sz w:val="20"/>
                <w:szCs w:val="20"/>
              </w:rPr>
            </w:pPr>
          </w:p>
        </w:tc>
        <w:tc>
          <w:tcPr>
            <w:tcW w:w="308" w:type="dxa"/>
          </w:tcPr>
          <w:p w:rsidR="00575D0C" w:rsidRPr="00465D17" w:rsidRDefault="00575D0C" w:rsidP="0001123A">
            <w:pPr>
              <w:spacing w:after="0" w:line="480" w:lineRule="auto"/>
              <w:rPr>
                <w:rFonts w:ascii="Times New Roman" w:hAnsi="Times New Roman" w:cs="Times New Roman"/>
                <w:sz w:val="20"/>
                <w:szCs w:val="20"/>
              </w:rPr>
            </w:pPr>
          </w:p>
        </w:tc>
        <w:tc>
          <w:tcPr>
            <w:tcW w:w="236" w:type="dxa"/>
          </w:tcPr>
          <w:p w:rsidR="00575D0C" w:rsidRPr="00465D17" w:rsidRDefault="00575D0C" w:rsidP="0001123A">
            <w:pPr>
              <w:spacing w:after="0" w:line="480" w:lineRule="auto"/>
              <w:rPr>
                <w:rFonts w:ascii="Times New Roman" w:hAnsi="Times New Roman" w:cs="Times New Roman"/>
                <w:sz w:val="20"/>
                <w:szCs w:val="20"/>
              </w:rPr>
            </w:pPr>
          </w:p>
        </w:tc>
        <w:tc>
          <w:tcPr>
            <w:tcW w:w="566" w:type="dxa"/>
          </w:tcPr>
          <w:p w:rsidR="00575D0C" w:rsidRPr="00465D17" w:rsidRDefault="00575D0C" w:rsidP="0001123A">
            <w:pPr>
              <w:spacing w:after="0" w:line="480" w:lineRule="auto"/>
              <w:rPr>
                <w:rFonts w:ascii="Times New Roman" w:hAnsi="Times New Roman" w:cs="Times New Roman"/>
                <w:sz w:val="20"/>
                <w:szCs w:val="20"/>
              </w:rPr>
            </w:pPr>
          </w:p>
        </w:tc>
        <w:tc>
          <w:tcPr>
            <w:tcW w:w="566" w:type="dxa"/>
          </w:tcPr>
          <w:p w:rsidR="00575D0C" w:rsidRPr="00465D17" w:rsidRDefault="00575D0C" w:rsidP="0001123A">
            <w:pPr>
              <w:spacing w:after="0" w:line="480" w:lineRule="auto"/>
              <w:rPr>
                <w:rFonts w:ascii="Times New Roman" w:hAnsi="Times New Roman" w:cs="Times New Roman"/>
                <w:sz w:val="20"/>
                <w:szCs w:val="20"/>
              </w:rPr>
            </w:pPr>
          </w:p>
        </w:tc>
        <w:tc>
          <w:tcPr>
            <w:tcW w:w="1082"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French</w:t>
            </w:r>
          </w:p>
        </w:tc>
      </w:tr>
      <w:tr w:rsidR="00575D0C" w:rsidRPr="00465D17" w:rsidTr="001E75DE">
        <w:trPr>
          <w:cantSplit/>
        </w:trPr>
        <w:tc>
          <w:tcPr>
            <w:tcW w:w="510" w:type="dxa"/>
          </w:tcPr>
          <w:p w:rsidR="00575D0C" w:rsidRPr="00465D17" w:rsidRDefault="00575D0C" w:rsidP="0001123A">
            <w:pPr>
              <w:spacing w:after="0" w:line="480" w:lineRule="auto"/>
              <w:rPr>
                <w:rFonts w:ascii="Times New Roman" w:hAnsi="Times New Roman" w:cs="Times New Roman"/>
                <w:sz w:val="20"/>
                <w:szCs w:val="20"/>
              </w:rPr>
            </w:pPr>
          </w:p>
        </w:tc>
        <w:tc>
          <w:tcPr>
            <w:tcW w:w="1066"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w:t>
            </w:r>
            <w:r w:rsidRPr="00465D17">
              <w:rPr>
                <w:rFonts w:ascii="Times New Roman" w:hAnsi="Times New Roman" w:cs="Times New Roman"/>
                <w:smallCaps/>
                <w:sz w:val="20"/>
                <w:szCs w:val="20"/>
              </w:rPr>
              <w:t>fem</w:t>
            </w:r>
          </w:p>
        </w:tc>
        <w:tc>
          <w:tcPr>
            <w:tcW w:w="1367"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small-</w:t>
            </w:r>
            <w:r w:rsidRPr="00465D17">
              <w:rPr>
                <w:rFonts w:ascii="Times New Roman" w:hAnsi="Times New Roman" w:cs="Times New Roman"/>
                <w:smallCaps/>
                <w:sz w:val="20"/>
                <w:szCs w:val="20"/>
              </w:rPr>
              <w:t>fem</w:t>
            </w:r>
          </w:p>
        </w:tc>
        <w:tc>
          <w:tcPr>
            <w:tcW w:w="1104" w:type="dxa"/>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cat-</w:t>
            </w:r>
            <w:r w:rsidRPr="00465D17">
              <w:rPr>
                <w:rFonts w:ascii="Times New Roman" w:hAnsi="Times New Roman" w:cs="Times New Roman"/>
                <w:smallCaps/>
                <w:sz w:val="20"/>
                <w:szCs w:val="20"/>
              </w:rPr>
              <w:t>fem</w:t>
            </w:r>
          </w:p>
        </w:tc>
        <w:tc>
          <w:tcPr>
            <w:tcW w:w="4137" w:type="dxa"/>
            <w:gridSpan w:val="6"/>
          </w:tcPr>
          <w:p w:rsidR="00575D0C" w:rsidRPr="00465D17" w:rsidRDefault="00575D0C" w:rsidP="0001123A">
            <w:pPr>
              <w:spacing w:after="0" w:line="480" w:lineRule="auto"/>
              <w:rPr>
                <w:rFonts w:ascii="Times New Roman" w:hAnsi="Times New Roman" w:cs="Times New Roman"/>
                <w:sz w:val="20"/>
                <w:szCs w:val="20"/>
              </w:rPr>
            </w:pPr>
          </w:p>
        </w:tc>
      </w:tr>
      <w:tr w:rsidR="00575D0C" w:rsidRPr="00465D17" w:rsidTr="001E75DE">
        <w:trPr>
          <w:cantSplit/>
        </w:trPr>
        <w:tc>
          <w:tcPr>
            <w:tcW w:w="510" w:type="dxa"/>
          </w:tcPr>
          <w:p w:rsidR="00575D0C" w:rsidRPr="00465D17" w:rsidRDefault="00575D0C" w:rsidP="0001123A">
            <w:pPr>
              <w:spacing w:after="0" w:line="480" w:lineRule="auto"/>
              <w:rPr>
                <w:rFonts w:ascii="Times New Roman" w:hAnsi="Times New Roman" w:cs="Times New Roman"/>
                <w:sz w:val="20"/>
                <w:szCs w:val="20"/>
              </w:rPr>
            </w:pPr>
          </w:p>
        </w:tc>
        <w:tc>
          <w:tcPr>
            <w:tcW w:w="7674" w:type="dxa"/>
            <w:gridSpan w:val="9"/>
          </w:tcPr>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small cat’</w:t>
            </w:r>
          </w:p>
        </w:tc>
      </w:tr>
    </w:tbl>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Two redundant expressions of gender would appear to be neither </w:t>
      </w:r>
      <w:r w:rsidR="00121F3D" w:rsidRPr="00465D17">
        <w:rPr>
          <w:rFonts w:ascii="Times New Roman" w:hAnsi="Times New Roman" w:cs="Times New Roman"/>
          <w:sz w:val="20"/>
          <w:szCs w:val="20"/>
        </w:rPr>
        <w:t xml:space="preserve">efficient nor </w:t>
      </w:r>
      <w:r w:rsidRPr="00465D17">
        <w:rPr>
          <w:rFonts w:ascii="Times New Roman" w:hAnsi="Times New Roman" w:cs="Times New Roman"/>
          <w:sz w:val="20"/>
          <w:szCs w:val="20"/>
        </w:rPr>
        <w:t xml:space="preserve">necessary for communication. Two directions can be observed in the development of the MP, the framework under which contemporary </w:t>
      </w:r>
      <w:r w:rsidR="00684337">
        <w:rPr>
          <w:rFonts w:ascii="Times New Roman" w:hAnsi="Times New Roman" w:cs="Times New Roman"/>
          <w:sz w:val="20"/>
          <w:szCs w:val="20"/>
        </w:rPr>
        <w:t>Chomskyan grammar</w:t>
      </w:r>
      <w:r w:rsidR="00684337" w:rsidRPr="00465D17">
        <w:rPr>
          <w:rFonts w:ascii="Times New Roman" w:hAnsi="Times New Roman" w:cs="Times New Roman"/>
          <w:sz w:val="20"/>
          <w:szCs w:val="20"/>
        </w:rPr>
        <w:t xml:space="preserve"> </w:t>
      </w:r>
      <w:r w:rsidRPr="00465D17">
        <w:rPr>
          <w:rFonts w:ascii="Times New Roman" w:hAnsi="Times New Roman" w:cs="Times New Roman"/>
          <w:sz w:val="20"/>
          <w:szCs w:val="20"/>
        </w:rPr>
        <w:t>is executed. On the one hand</w:t>
      </w:r>
      <w:r w:rsidR="00415581" w:rsidRPr="00465D17">
        <w:rPr>
          <w:rFonts w:ascii="Times New Roman" w:hAnsi="Times New Roman" w:cs="Times New Roman"/>
          <w:sz w:val="20"/>
          <w:szCs w:val="20"/>
        </w:rPr>
        <w:t>,</w:t>
      </w:r>
      <w:r w:rsidRPr="00465D17">
        <w:rPr>
          <w:rFonts w:ascii="Times New Roman" w:hAnsi="Times New Roman" w:cs="Times New Roman"/>
          <w:sz w:val="20"/>
          <w:szCs w:val="20"/>
        </w:rPr>
        <w:t xml:space="preserve"> there is an approach based on the Strong Minimalist Thesis (e.g. Chosmky, 2004, 2007)</w:t>
      </w:r>
      <w:r w:rsidR="00415581" w:rsidRPr="00465D17">
        <w:rPr>
          <w:rFonts w:ascii="Times New Roman" w:hAnsi="Times New Roman" w:cs="Times New Roman"/>
          <w:sz w:val="20"/>
          <w:szCs w:val="20"/>
        </w:rPr>
        <w:t xml:space="preserve">, </w:t>
      </w:r>
      <w:r w:rsidRPr="00465D17">
        <w:rPr>
          <w:rFonts w:ascii="Times New Roman" w:hAnsi="Times New Roman" w:cs="Times New Roman"/>
          <w:sz w:val="20"/>
          <w:szCs w:val="20"/>
        </w:rPr>
        <w:t>which takes ‘unbounded’ merge (including internal merge or move) as the sole operation in the syntactic component, and that deviant derivations are filtered out by the interface conditions. Bouchard, rightly I believe, rejects this approach on the basis of the computational load arising from X! (factorial) number of possible permutations in merging an array of X number of lexical items</w:t>
      </w:r>
      <w:r w:rsidRPr="00465D17">
        <w:rPr>
          <w:rFonts w:ascii="Times New Roman" w:hAnsi="Times New Roman" w:cs="Times New Roman"/>
          <w:sz w:val="20"/>
          <w:szCs w:val="20"/>
          <w:vertAlign w:val="superscript"/>
        </w:rPr>
        <w:footnoteReference w:id="10"/>
      </w:r>
      <w:r w:rsidRPr="00465D17">
        <w:rPr>
          <w:rFonts w:ascii="Times New Roman" w:hAnsi="Times New Roman" w:cs="Times New Roman"/>
          <w:sz w:val="20"/>
          <w:szCs w:val="20"/>
        </w:rPr>
        <w:t>.  The alternative position posits a ‘crash-proof’ grammar in which lexical items are specified for a range of syntactic features which determine at which point they may be merged in the derivation (e.g Hornstein et el., 2005; Boeckx, 2010). However, the crash-proof approach is not without its own problems and  requires significant complexity in feature specification in the lexicon and numerous associated operations which run the risk of undermining the very ‘minimalism’ of the program.</w:t>
      </w:r>
      <w:r w:rsidR="00FA5066" w:rsidRPr="00465D17">
        <w:rPr>
          <w:rFonts w:ascii="Times New Roman" w:hAnsi="Times New Roman" w:cs="Times New Roman"/>
          <w:sz w:val="20"/>
          <w:szCs w:val="20"/>
        </w:rPr>
        <w:t xml:space="preserve"> </w:t>
      </w:r>
      <w:r w:rsidRPr="00465D17">
        <w:rPr>
          <w:rFonts w:ascii="Times New Roman" w:hAnsi="Times New Roman" w:cs="Times New Roman"/>
          <w:sz w:val="20"/>
          <w:szCs w:val="20"/>
        </w:rPr>
        <w:t>Although Bouchard is closer to this latter stance, he argues that it is semantic, rather than purely syntactic, features that govern the operation merge. He argues that sentences made up of nonsense words can still be parsed based on distribution of lexis and their morphology</w:t>
      </w:r>
      <w:r w:rsidR="00FA5066" w:rsidRPr="00465D17">
        <w:rPr>
          <w:rFonts w:ascii="Times New Roman" w:hAnsi="Times New Roman" w:cs="Times New Roman"/>
          <w:sz w:val="20"/>
          <w:szCs w:val="20"/>
        </w:rPr>
        <w:t>,</w:t>
      </w:r>
      <w:r w:rsidRPr="00465D17">
        <w:rPr>
          <w:rFonts w:ascii="Times New Roman" w:hAnsi="Times New Roman" w:cs="Times New Roman"/>
          <w:sz w:val="20"/>
          <w:szCs w:val="20"/>
        </w:rPr>
        <w:t xml:space="preserve"> </w:t>
      </w:r>
      <w:r w:rsidR="008F66D1" w:rsidRPr="00465D17">
        <w:rPr>
          <w:rFonts w:ascii="Times New Roman" w:hAnsi="Times New Roman" w:cs="Times New Roman"/>
          <w:sz w:val="20"/>
          <w:szCs w:val="20"/>
        </w:rPr>
        <w:t>as in the</w:t>
      </w:r>
      <w:r w:rsidRPr="00465D17">
        <w:rPr>
          <w:rFonts w:ascii="Times New Roman" w:hAnsi="Times New Roman" w:cs="Times New Roman"/>
          <w:sz w:val="20"/>
          <w:szCs w:val="20"/>
        </w:rPr>
        <w:t xml:space="preserve"> poem Jabberwocky. He also highlights the problematic nature of adjuncts which are optional and therefore not</w:t>
      </w:r>
      <w:r w:rsidR="00FA5066" w:rsidRPr="00465D17">
        <w:rPr>
          <w:rFonts w:ascii="Times New Roman" w:hAnsi="Times New Roman" w:cs="Times New Roman"/>
          <w:sz w:val="20"/>
          <w:szCs w:val="20"/>
        </w:rPr>
        <w:t xml:space="preserve"> obviously</w:t>
      </w:r>
      <w:r w:rsidRPr="00465D17">
        <w:rPr>
          <w:rFonts w:ascii="Times New Roman" w:hAnsi="Times New Roman" w:cs="Times New Roman"/>
          <w:sz w:val="20"/>
          <w:szCs w:val="20"/>
        </w:rPr>
        <w:t xml:space="preserve"> part of the feature checking process.</w:t>
      </w:r>
      <w:r w:rsidR="008F66D1" w:rsidRPr="00465D17">
        <w:rPr>
          <w:rFonts w:ascii="Times New Roman" w:hAnsi="Times New Roman" w:cs="Times New Roman"/>
          <w:sz w:val="20"/>
          <w:szCs w:val="20"/>
        </w:rPr>
        <w:t xml:space="preserve"> However, o</w:t>
      </w:r>
      <w:r w:rsidRPr="00465D17">
        <w:rPr>
          <w:rFonts w:ascii="Times New Roman" w:hAnsi="Times New Roman" w:cs="Times New Roman"/>
          <w:sz w:val="20"/>
          <w:szCs w:val="20"/>
        </w:rPr>
        <w:t xml:space="preserve">ne respect in which the </w:t>
      </w:r>
      <w:r w:rsidR="00FA5066" w:rsidRPr="00465D17">
        <w:rPr>
          <w:rFonts w:ascii="Times New Roman" w:hAnsi="Times New Roman" w:cs="Times New Roman"/>
          <w:sz w:val="20"/>
          <w:szCs w:val="20"/>
        </w:rPr>
        <w:t xml:space="preserve">Bouchard’s </w:t>
      </w:r>
      <w:r w:rsidRPr="00465D17">
        <w:rPr>
          <w:rFonts w:ascii="Times New Roman" w:hAnsi="Times New Roman" w:cs="Times New Roman"/>
          <w:sz w:val="20"/>
          <w:szCs w:val="20"/>
        </w:rPr>
        <w:t xml:space="preserve">model of language differs radically from </w:t>
      </w:r>
      <w:r w:rsidR="00684337">
        <w:rPr>
          <w:rFonts w:ascii="Times New Roman" w:hAnsi="Times New Roman" w:cs="Times New Roman"/>
          <w:sz w:val="20"/>
          <w:szCs w:val="20"/>
        </w:rPr>
        <w:t>generative grammar</w:t>
      </w:r>
      <w:r w:rsidR="00684337" w:rsidRPr="00465D17">
        <w:rPr>
          <w:rFonts w:ascii="Times New Roman" w:hAnsi="Times New Roman" w:cs="Times New Roman"/>
          <w:sz w:val="20"/>
          <w:szCs w:val="20"/>
        </w:rPr>
        <w:t xml:space="preserve"> </w:t>
      </w:r>
      <w:r w:rsidRPr="00465D17">
        <w:rPr>
          <w:rFonts w:ascii="Times New Roman" w:hAnsi="Times New Roman" w:cs="Times New Roman"/>
          <w:sz w:val="20"/>
          <w:szCs w:val="20"/>
        </w:rPr>
        <w:t>is the claim that language is linear, take</w:t>
      </w:r>
      <w:r w:rsidR="00FA5066" w:rsidRPr="00465D17">
        <w:rPr>
          <w:rFonts w:ascii="Times New Roman" w:hAnsi="Times New Roman" w:cs="Times New Roman"/>
          <w:sz w:val="20"/>
          <w:szCs w:val="20"/>
        </w:rPr>
        <w:t>n</w:t>
      </w:r>
      <w:r w:rsidRPr="00465D17">
        <w:rPr>
          <w:rFonts w:ascii="Times New Roman" w:hAnsi="Times New Roman" w:cs="Times New Roman"/>
          <w:sz w:val="20"/>
          <w:szCs w:val="20"/>
        </w:rPr>
        <w:t xml:space="preserve"> from Saussure</w:t>
      </w:r>
      <w:r w:rsidR="00CF6BB8" w:rsidRPr="00465D17">
        <w:rPr>
          <w:rFonts w:ascii="Times New Roman" w:hAnsi="Times New Roman" w:cs="Times New Roman"/>
          <w:sz w:val="20"/>
          <w:szCs w:val="20"/>
        </w:rPr>
        <w:t>’</w:t>
      </w:r>
      <w:r w:rsidRPr="00465D17">
        <w:rPr>
          <w:rFonts w:ascii="Times New Roman" w:hAnsi="Times New Roman" w:cs="Times New Roman"/>
          <w:sz w:val="20"/>
          <w:szCs w:val="20"/>
        </w:rPr>
        <w:t xml:space="preserve">s ‘principle of linearity’. Bouchard’s reasoning is laid out clearly in his explanation that </w:t>
      </w:r>
    </w:p>
    <w:p w:rsidR="00575D0C" w:rsidRPr="00465D17" w:rsidRDefault="00575D0C" w:rsidP="0001123A">
      <w:pPr>
        <w:spacing w:after="0" w:line="480" w:lineRule="auto"/>
        <w:ind w:left="170"/>
        <w:rPr>
          <w:rFonts w:ascii="Times New Roman" w:hAnsi="Times New Roman" w:cs="Times New Roman"/>
          <w:sz w:val="20"/>
          <w:szCs w:val="20"/>
        </w:rPr>
      </w:pPr>
      <w:r w:rsidRPr="00465D17">
        <w:rPr>
          <w:rFonts w:ascii="Times New Roman" w:hAnsi="Times New Roman" w:cs="Times New Roman"/>
          <w:sz w:val="20"/>
          <w:szCs w:val="20"/>
        </w:rPr>
        <w:t xml:space="preserve">‘a </w:t>
      </w:r>
      <w:r w:rsidRPr="00465D17">
        <w:rPr>
          <w:rFonts w:ascii="Times New Roman" w:hAnsi="Times New Roman" w:cs="Times New Roman"/>
          <w:i/>
          <w:sz w:val="20"/>
          <w:szCs w:val="20"/>
        </w:rPr>
        <w:t>signifiant</w:t>
      </w:r>
      <w:r w:rsidRPr="00465D17">
        <w:rPr>
          <w:rFonts w:ascii="Times New Roman" w:hAnsi="Times New Roman" w:cs="Times New Roman"/>
          <w:sz w:val="20"/>
          <w:szCs w:val="20"/>
        </w:rPr>
        <w:t xml:space="preserve"> [signifier] is an overt element of a language, not an element of a theoretical representation of the language. Since a </w:t>
      </w:r>
      <w:r w:rsidRPr="00465D17">
        <w:rPr>
          <w:rFonts w:ascii="Times New Roman" w:hAnsi="Times New Roman" w:cs="Times New Roman"/>
          <w:i/>
          <w:sz w:val="20"/>
          <w:szCs w:val="20"/>
        </w:rPr>
        <w:t>signifiant</w:t>
      </w:r>
      <w:r w:rsidRPr="00465D17">
        <w:rPr>
          <w:rFonts w:ascii="Times New Roman" w:hAnsi="Times New Roman" w:cs="Times New Roman"/>
          <w:sz w:val="20"/>
          <w:szCs w:val="20"/>
        </w:rPr>
        <w:t xml:space="preserve"> relates to a perceptual form, only a surface position can count as a </w:t>
      </w:r>
      <w:r w:rsidRPr="00465D17">
        <w:rPr>
          <w:rFonts w:ascii="Times New Roman" w:hAnsi="Times New Roman" w:cs="Times New Roman"/>
          <w:i/>
          <w:sz w:val="20"/>
          <w:szCs w:val="20"/>
        </w:rPr>
        <w:t>signifiant</w:t>
      </w:r>
      <w:r w:rsidRPr="00465D17">
        <w:rPr>
          <w:rFonts w:ascii="Times New Roman" w:hAnsi="Times New Roman" w:cs="Times New Roman"/>
          <w:sz w:val="20"/>
          <w:szCs w:val="20"/>
        </w:rPr>
        <w:t>’ (</w:t>
      </w:r>
      <w:r w:rsidR="00CC2EA6" w:rsidRPr="00465D17">
        <w:rPr>
          <w:rFonts w:ascii="Times New Roman" w:hAnsi="Times New Roman" w:cs="Times New Roman"/>
          <w:sz w:val="20"/>
          <w:szCs w:val="20"/>
        </w:rPr>
        <w:t xml:space="preserve">2013: </w:t>
      </w:r>
      <w:r w:rsidRPr="00465D17">
        <w:rPr>
          <w:rFonts w:ascii="Times New Roman" w:hAnsi="Times New Roman" w:cs="Times New Roman"/>
          <w:sz w:val="20"/>
          <w:szCs w:val="20"/>
        </w:rPr>
        <w:t>72).</w:t>
      </w:r>
    </w:p>
    <w:p w:rsidR="00736631" w:rsidRPr="00465D17" w:rsidRDefault="00736631" w:rsidP="0001123A">
      <w:pPr>
        <w:spacing w:after="0" w:line="480" w:lineRule="auto"/>
        <w:rPr>
          <w:rFonts w:ascii="Times New Roman" w:hAnsi="Times New Roman" w:cs="Times New Roman"/>
          <w:sz w:val="20"/>
          <w:szCs w:val="20"/>
        </w:rPr>
      </w:pPr>
    </w:p>
    <w:p w:rsidR="00CC2EA6" w:rsidRPr="00465D17" w:rsidRDefault="005C7F4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actual design features of the STL is quite simple. It is a development of Saussurian account of language in which the only components are signifiers which represent a particular signified.</w:t>
      </w:r>
      <w:r w:rsidR="00CC2EA6" w:rsidRPr="00465D17">
        <w:rPr>
          <w:rFonts w:ascii="Times New Roman" w:hAnsi="Times New Roman" w:cs="Times New Roman"/>
          <w:sz w:val="20"/>
          <w:szCs w:val="20"/>
        </w:rPr>
        <w:t xml:space="preserve"> As noted earlier, the system consists of the</w:t>
      </w:r>
      <w:r w:rsidRPr="00465D17">
        <w:rPr>
          <w:rFonts w:ascii="Times New Roman" w:hAnsi="Times New Roman" w:cs="Times New Roman"/>
          <w:color w:val="FF0000"/>
          <w:sz w:val="20"/>
          <w:szCs w:val="20"/>
        </w:rPr>
        <w:t xml:space="preserve"> </w:t>
      </w:r>
      <w:r w:rsidRPr="00465D17">
        <w:rPr>
          <w:rFonts w:ascii="Times New Roman" w:hAnsi="Times New Roman" w:cs="Times New Roman"/>
          <w:sz w:val="20"/>
          <w:szCs w:val="20"/>
        </w:rPr>
        <w:t xml:space="preserve">juxtaposition, grammatical marking and imposition of suprasegmentals on U-signs (traditionally the domains of syntax and phonology). </w:t>
      </w:r>
      <w:r w:rsidR="00125C49" w:rsidRPr="00465D17">
        <w:rPr>
          <w:rFonts w:ascii="Times New Roman" w:hAnsi="Times New Roman" w:cs="Times New Roman"/>
          <w:sz w:val="20"/>
          <w:szCs w:val="20"/>
        </w:rPr>
        <w:t xml:space="preserve">These combinatorial C-signs include the linear position of their constitutive U-signs as part of the overall signifier/sign. </w:t>
      </w:r>
      <w:r w:rsidR="00575D0C" w:rsidRPr="00465D17">
        <w:rPr>
          <w:rFonts w:ascii="Times New Roman" w:hAnsi="Times New Roman" w:cs="Times New Roman"/>
          <w:sz w:val="20"/>
          <w:szCs w:val="20"/>
        </w:rPr>
        <w:t xml:space="preserve">In Bouchard’s account there is no need for Spell Out involving linearization, rather he claims that ‘linear order that functions as a </w:t>
      </w:r>
      <w:r w:rsidR="00575D0C" w:rsidRPr="00465D17">
        <w:rPr>
          <w:rFonts w:ascii="Times New Roman" w:hAnsi="Times New Roman" w:cs="Times New Roman"/>
          <w:i/>
          <w:sz w:val="20"/>
          <w:szCs w:val="20"/>
        </w:rPr>
        <w:t>signifiant</w:t>
      </w:r>
      <w:r w:rsidR="00575D0C" w:rsidRPr="00465D17">
        <w:rPr>
          <w:rFonts w:ascii="Times New Roman" w:hAnsi="Times New Roman" w:cs="Times New Roman"/>
          <w:sz w:val="20"/>
          <w:szCs w:val="20"/>
        </w:rPr>
        <w:t xml:space="preserve"> delivers perfectly interpretable information to CS [CI] about the combination of the elements’ (</w:t>
      </w:r>
      <w:r w:rsidR="00CC2EA6" w:rsidRPr="00465D17">
        <w:rPr>
          <w:rFonts w:ascii="Times New Roman" w:hAnsi="Times New Roman" w:cs="Times New Roman"/>
          <w:sz w:val="20"/>
          <w:szCs w:val="20"/>
        </w:rPr>
        <w:t>2013:</w:t>
      </w:r>
      <w:r w:rsidR="00F93483" w:rsidRPr="00465D17">
        <w:rPr>
          <w:rFonts w:ascii="Times New Roman" w:hAnsi="Times New Roman" w:cs="Times New Roman"/>
          <w:sz w:val="20"/>
          <w:szCs w:val="20"/>
        </w:rPr>
        <w:t xml:space="preserve"> </w:t>
      </w:r>
      <w:r w:rsidR="00575D0C" w:rsidRPr="00465D17">
        <w:rPr>
          <w:rFonts w:ascii="Times New Roman" w:hAnsi="Times New Roman" w:cs="Times New Roman"/>
          <w:sz w:val="20"/>
          <w:szCs w:val="20"/>
        </w:rPr>
        <w:t xml:space="preserve">225).  To summarise, his is a radical proposal that linguistics needs to </w:t>
      </w:r>
      <w:r w:rsidR="008F66D1" w:rsidRPr="00465D17">
        <w:rPr>
          <w:rFonts w:ascii="Times New Roman" w:hAnsi="Times New Roman" w:cs="Times New Roman"/>
          <w:sz w:val="20"/>
          <w:szCs w:val="20"/>
        </w:rPr>
        <w:t xml:space="preserve">be </w:t>
      </w:r>
      <w:r w:rsidR="00575D0C" w:rsidRPr="00465D17">
        <w:rPr>
          <w:rFonts w:ascii="Times New Roman" w:hAnsi="Times New Roman" w:cs="Times New Roman"/>
          <w:sz w:val="20"/>
          <w:szCs w:val="20"/>
        </w:rPr>
        <w:t>re-oriented, and ‘[w]e have to realise that words and syntax are made of the same material…and…are subject to the same laws’ (</w:t>
      </w:r>
      <w:r w:rsidR="00CC2EA6" w:rsidRPr="00465D17">
        <w:rPr>
          <w:rFonts w:ascii="Times New Roman" w:hAnsi="Times New Roman" w:cs="Times New Roman"/>
          <w:sz w:val="20"/>
          <w:szCs w:val="20"/>
        </w:rPr>
        <w:t>2013:</w:t>
      </w:r>
      <w:r w:rsidR="00F93483" w:rsidRPr="00465D17">
        <w:rPr>
          <w:rFonts w:ascii="Times New Roman" w:hAnsi="Times New Roman" w:cs="Times New Roman"/>
          <w:sz w:val="20"/>
          <w:szCs w:val="20"/>
        </w:rPr>
        <w:t xml:space="preserve"> </w:t>
      </w:r>
      <w:r w:rsidR="00575D0C" w:rsidRPr="00465D17">
        <w:rPr>
          <w:rFonts w:ascii="Times New Roman" w:hAnsi="Times New Roman" w:cs="Times New Roman"/>
          <w:sz w:val="20"/>
          <w:szCs w:val="20"/>
        </w:rPr>
        <w:t>227), in particular both words and syntax are arbitrary conventions. It is not explicitly stated</w:t>
      </w:r>
      <w:r w:rsidR="00CF6BB8" w:rsidRPr="00465D17">
        <w:rPr>
          <w:rFonts w:ascii="Times New Roman" w:hAnsi="Times New Roman" w:cs="Times New Roman"/>
          <w:sz w:val="20"/>
          <w:szCs w:val="20"/>
        </w:rPr>
        <w:t>,</w:t>
      </w:r>
      <w:r w:rsidR="00575D0C" w:rsidRPr="00465D17">
        <w:rPr>
          <w:rFonts w:ascii="Times New Roman" w:hAnsi="Times New Roman" w:cs="Times New Roman"/>
          <w:sz w:val="20"/>
          <w:szCs w:val="20"/>
        </w:rPr>
        <w:t xml:space="preserve"> but taken to its logical conclusion Bouchard seems to be saying</w:t>
      </w:r>
      <w:r w:rsidR="008F66D1" w:rsidRPr="00465D17">
        <w:rPr>
          <w:rFonts w:ascii="Times New Roman" w:hAnsi="Times New Roman" w:cs="Times New Roman"/>
          <w:sz w:val="20"/>
          <w:szCs w:val="20"/>
        </w:rPr>
        <w:t xml:space="preserve"> at this point</w:t>
      </w:r>
      <w:r w:rsidR="00575D0C" w:rsidRPr="00465D17">
        <w:rPr>
          <w:rFonts w:ascii="Times New Roman" w:hAnsi="Times New Roman" w:cs="Times New Roman"/>
          <w:sz w:val="20"/>
          <w:szCs w:val="20"/>
        </w:rPr>
        <w:t xml:space="preserve"> that in fact there is no such thing as linguistic syntax. The central roles are juxtaposition / word order and superimposition / suprasegmentals and these are both concerned with phonetic form which is the domain of phonology (see e.g. Burton-Roberts, 2000). However, as we will see later in this section, Bouchard’s stance on this is not absolutely clear-cut and there is some inconsistency of usage and </w:t>
      </w:r>
      <w:r w:rsidR="008F66D1" w:rsidRPr="00465D17">
        <w:rPr>
          <w:rFonts w:ascii="Times New Roman" w:hAnsi="Times New Roman" w:cs="Times New Roman"/>
          <w:sz w:val="20"/>
          <w:szCs w:val="20"/>
        </w:rPr>
        <w:t xml:space="preserve">a clearly stipulated role for </w:t>
      </w:r>
      <w:r w:rsidR="00575D0C" w:rsidRPr="00465D17">
        <w:rPr>
          <w:rFonts w:ascii="Times New Roman" w:hAnsi="Times New Roman" w:cs="Times New Roman"/>
          <w:sz w:val="20"/>
          <w:szCs w:val="20"/>
        </w:rPr>
        <w:t xml:space="preserve">hierarchy in </w:t>
      </w:r>
      <w:r w:rsidR="008F66D1" w:rsidRPr="00465D17">
        <w:rPr>
          <w:rFonts w:ascii="Times New Roman" w:hAnsi="Times New Roman" w:cs="Times New Roman"/>
          <w:sz w:val="20"/>
          <w:szCs w:val="20"/>
        </w:rPr>
        <w:t>semantic interpretation</w:t>
      </w:r>
      <w:r w:rsidR="00575D0C" w:rsidRPr="00465D17">
        <w:rPr>
          <w:rFonts w:ascii="Times New Roman" w:hAnsi="Times New Roman" w:cs="Times New Roman"/>
          <w:sz w:val="20"/>
          <w:szCs w:val="20"/>
        </w:rPr>
        <w:t>. First</w:t>
      </w:r>
      <w:r w:rsidR="00CF6BB8" w:rsidRPr="00465D17">
        <w:rPr>
          <w:rFonts w:ascii="Times New Roman" w:hAnsi="Times New Roman" w:cs="Times New Roman"/>
          <w:sz w:val="20"/>
          <w:szCs w:val="20"/>
        </w:rPr>
        <w:t>,</w:t>
      </w:r>
      <w:r w:rsidR="00575D0C" w:rsidRPr="00465D17">
        <w:rPr>
          <w:rFonts w:ascii="Times New Roman" w:hAnsi="Times New Roman" w:cs="Times New Roman"/>
          <w:sz w:val="20"/>
          <w:szCs w:val="20"/>
        </w:rPr>
        <w:t xml:space="preserve"> I will consider how a linear grammar relates to one of the more contentious issues in </w:t>
      </w:r>
      <w:r w:rsidR="00684337">
        <w:rPr>
          <w:rFonts w:ascii="Times New Roman" w:hAnsi="Times New Roman" w:cs="Times New Roman"/>
          <w:sz w:val="20"/>
          <w:szCs w:val="20"/>
        </w:rPr>
        <w:t>Chomskyan theory:</w:t>
      </w:r>
      <w:r w:rsidR="00575D0C" w:rsidRPr="00465D17">
        <w:rPr>
          <w:rFonts w:ascii="Times New Roman" w:hAnsi="Times New Roman" w:cs="Times New Roman"/>
          <w:sz w:val="20"/>
          <w:szCs w:val="20"/>
        </w:rPr>
        <w:t xml:space="preserve"> recursion.    </w:t>
      </w:r>
    </w:p>
    <w:p w:rsidR="00575D0C" w:rsidRPr="00465D17" w:rsidRDefault="00575D0C"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   </w:t>
      </w:r>
    </w:p>
    <w:p w:rsidR="006072C0" w:rsidRPr="00465D17" w:rsidRDefault="006072C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Hauser, Chomsky &amp; Fitch (2002) speculated that recursive merge may be the sole operation in a syntactic computation. No definition of recursion was given in their paper and, as Tallerman notes ‘HCF are </w:t>
      </w:r>
      <w:r w:rsidRPr="00465D17">
        <w:rPr>
          <w:rFonts w:ascii="Times New Roman" w:hAnsi="Times New Roman" w:cs="Times New Roman"/>
          <w:i/>
          <w:sz w:val="20"/>
          <w:szCs w:val="20"/>
        </w:rPr>
        <w:t>not</w:t>
      </w:r>
      <w:r w:rsidRPr="00465D17">
        <w:rPr>
          <w:rFonts w:ascii="Times New Roman" w:hAnsi="Times New Roman" w:cs="Times New Roman"/>
          <w:sz w:val="20"/>
          <w:szCs w:val="20"/>
        </w:rPr>
        <w:t xml:space="preserve"> using ‘recursion’ to mean self-embedding, but rather, to refer to the formation of hierarchical structure generally: the phrase-building capacity’ (2012a: 451, emphasis in original). Bouchard also omits a precise account of what constitutes recursion even though the role of recursion in language is one of </w:t>
      </w:r>
      <w:r w:rsidR="00CC2EA6" w:rsidRPr="00465D17">
        <w:rPr>
          <w:rFonts w:ascii="Times New Roman" w:hAnsi="Times New Roman" w:cs="Times New Roman"/>
          <w:sz w:val="20"/>
          <w:szCs w:val="20"/>
        </w:rPr>
        <w:t>the</w:t>
      </w:r>
      <w:r w:rsidRPr="00465D17">
        <w:rPr>
          <w:rFonts w:ascii="Times New Roman" w:hAnsi="Times New Roman" w:cs="Times New Roman"/>
          <w:sz w:val="20"/>
          <w:szCs w:val="20"/>
        </w:rPr>
        <w:t xml:space="preserve"> fundamental questions that he seeks to answer. As it is generally understood, recursion has two essential characteristics: one is the embedding of an object of type X in another object of the same type, the other is the premise that the output of an operation becomes the input of a subsequent operation as in the Fibonacci sequence in 2)  </w:t>
      </w:r>
    </w:p>
    <w:p w:rsidR="006072C0" w:rsidRPr="00465D17" w:rsidRDefault="006072C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2)</w:t>
      </w:r>
      <w:r w:rsidR="00A672C5">
        <w:rPr>
          <w:rFonts w:ascii="Times New Roman" w:hAnsi="Times New Roman" w:cs="Times New Roman"/>
          <w:sz w:val="20"/>
          <w:szCs w:val="20"/>
        </w:rPr>
        <w:tab/>
      </w:r>
      <w:r w:rsidRPr="00465D17">
        <w:rPr>
          <w:rFonts w:ascii="Times New Roman" w:hAnsi="Times New Roman" w:cs="Times New Roman"/>
          <w:sz w:val="20"/>
          <w:szCs w:val="20"/>
        </w:rPr>
        <w:tab/>
        <w:t>1,2,3,5,8,13,21,34 etc.</w:t>
      </w:r>
    </w:p>
    <w:p w:rsidR="00A53283" w:rsidRPr="00465D17" w:rsidRDefault="006072C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It is not clear that Bouchard is always using the term in the same way and he briefly discusses phonology as being the ‘simple concatenation-recursion of phonemes’ (</w:t>
      </w:r>
      <w:r w:rsidR="00684337">
        <w:rPr>
          <w:rFonts w:ascii="Times New Roman" w:hAnsi="Times New Roman" w:cs="Times New Roman"/>
          <w:sz w:val="20"/>
          <w:szCs w:val="20"/>
        </w:rPr>
        <w:t>2</w:t>
      </w:r>
      <w:r w:rsidR="00487309" w:rsidRPr="00465D17">
        <w:rPr>
          <w:rFonts w:ascii="Times New Roman" w:hAnsi="Times New Roman" w:cs="Times New Roman"/>
          <w:sz w:val="20"/>
          <w:szCs w:val="20"/>
        </w:rPr>
        <w:t>015: 10</w:t>
      </w:r>
      <w:r w:rsidRPr="00465D17">
        <w:rPr>
          <w:rFonts w:ascii="Times New Roman" w:hAnsi="Times New Roman" w:cs="Times New Roman"/>
          <w:sz w:val="20"/>
          <w:szCs w:val="20"/>
        </w:rPr>
        <w:t>) by which I think he means just concatenation</w:t>
      </w:r>
      <w:r w:rsidR="008F66D1" w:rsidRPr="00465D17">
        <w:rPr>
          <w:rFonts w:ascii="Times New Roman" w:hAnsi="Times New Roman" w:cs="Times New Roman"/>
          <w:sz w:val="20"/>
          <w:szCs w:val="20"/>
        </w:rPr>
        <w:t xml:space="preserve"> i.e. linear form</w:t>
      </w:r>
      <w:r w:rsidRPr="00465D17">
        <w:rPr>
          <w:rFonts w:ascii="Times New Roman" w:hAnsi="Times New Roman" w:cs="Times New Roman"/>
          <w:sz w:val="20"/>
          <w:szCs w:val="20"/>
        </w:rPr>
        <w:t>. This is in contrast to what he terms syntactic ‘type-recursion’ which adheres to the first of the two characteristics referred to above. In order for objects of the same type to be embedded inside each other, he reasons that these objects must be labelled and this labelling is grounded in their conceptual properties: ‘[t]ype recursion is a side effect of the combinatorial properties of the substances of signs, interacting with a general cognitive principle of property attribution’ (</w:t>
      </w:r>
      <w:r w:rsidR="00487309" w:rsidRPr="00465D17">
        <w:rPr>
          <w:rFonts w:ascii="Times New Roman" w:hAnsi="Times New Roman" w:cs="Times New Roman"/>
          <w:sz w:val="20"/>
          <w:szCs w:val="20"/>
        </w:rPr>
        <w:t>2013:</w:t>
      </w:r>
      <w:r w:rsidR="009F177C" w:rsidRPr="00465D17">
        <w:rPr>
          <w:rFonts w:ascii="Times New Roman" w:hAnsi="Times New Roman" w:cs="Times New Roman"/>
          <w:sz w:val="20"/>
          <w:szCs w:val="20"/>
        </w:rPr>
        <w:t xml:space="preserve"> </w:t>
      </w:r>
      <w:r w:rsidRPr="00465D17">
        <w:rPr>
          <w:rFonts w:ascii="Times New Roman" w:hAnsi="Times New Roman" w:cs="Times New Roman"/>
          <w:sz w:val="20"/>
          <w:szCs w:val="20"/>
        </w:rPr>
        <w:t xml:space="preserve">177). </w:t>
      </w:r>
      <w:r w:rsidR="008A4C45" w:rsidRPr="00465D17">
        <w:rPr>
          <w:rFonts w:ascii="Times New Roman" w:hAnsi="Times New Roman" w:cs="Times New Roman"/>
          <w:sz w:val="20"/>
          <w:szCs w:val="20"/>
        </w:rPr>
        <w:t>Nevertheless, regardless of the exact nature</w:t>
      </w:r>
      <w:r w:rsidR="00CF6BB8" w:rsidRPr="00465D17">
        <w:rPr>
          <w:rFonts w:ascii="Times New Roman" w:hAnsi="Times New Roman" w:cs="Times New Roman"/>
          <w:sz w:val="20"/>
          <w:szCs w:val="20"/>
        </w:rPr>
        <w:t xml:space="preserve"> of recursion,</w:t>
      </w:r>
      <w:r w:rsidR="008A4C45" w:rsidRPr="00465D17">
        <w:rPr>
          <w:rFonts w:ascii="Times New Roman" w:hAnsi="Times New Roman" w:cs="Times New Roman"/>
          <w:sz w:val="20"/>
          <w:szCs w:val="20"/>
        </w:rPr>
        <w:t xml:space="preserve"> the result of recursively embedding objects is hierarchical structure</w:t>
      </w:r>
      <w:r w:rsidR="00682DBC" w:rsidRPr="00465D17">
        <w:rPr>
          <w:rFonts w:ascii="Times New Roman" w:hAnsi="Times New Roman" w:cs="Times New Roman"/>
          <w:sz w:val="20"/>
          <w:szCs w:val="20"/>
        </w:rPr>
        <w:t>,</w:t>
      </w:r>
      <w:r w:rsidR="008A4C45" w:rsidRPr="00465D17">
        <w:rPr>
          <w:rFonts w:ascii="Times New Roman" w:hAnsi="Times New Roman" w:cs="Times New Roman"/>
          <w:sz w:val="20"/>
          <w:szCs w:val="20"/>
        </w:rPr>
        <w:t xml:space="preserve"> and</w:t>
      </w:r>
      <w:r w:rsidR="00682DBC" w:rsidRPr="00465D17">
        <w:rPr>
          <w:rFonts w:ascii="Times New Roman" w:hAnsi="Times New Roman" w:cs="Times New Roman"/>
          <w:sz w:val="20"/>
          <w:szCs w:val="20"/>
        </w:rPr>
        <w:t>,</w:t>
      </w:r>
      <w:r w:rsidR="008A4C45" w:rsidRPr="00465D17">
        <w:rPr>
          <w:rFonts w:ascii="Times New Roman" w:hAnsi="Times New Roman" w:cs="Times New Roman"/>
          <w:sz w:val="20"/>
          <w:szCs w:val="20"/>
        </w:rPr>
        <w:t xml:space="preserve"> </w:t>
      </w:r>
      <w:r w:rsidR="00682DBC" w:rsidRPr="00465D17">
        <w:rPr>
          <w:rFonts w:ascii="Times New Roman" w:hAnsi="Times New Roman" w:cs="Times New Roman"/>
          <w:sz w:val="20"/>
          <w:szCs w:val="20"/>
        </w:rPr>
        <w:t>i</w:t>
      </w:r>
      <w:r w:rsidR="008A4C45" w:rsidRPr="00465D17">
        <w:rPr>
          <w:rFonts w:ascii="Times New Roman" w:hAnsi="Times New Roman" w:cs="Times New Roman"/>
          <w:sz w:val="20"/>
          <w:szCs w:val="20"/>
        </w:rPr>
        <w:t>n fact</w:t>
      </w:r>
      <w:r w:rsidR="00682DBC" w:rsidRPr="00465D17">
        <w:rPr>
          <w:rFonts w:ascii="Times New Roman" w:hAnsi="Times New Roman" w:cs="Times New Roman"/>
          <w:sz w:val="20"/>
          <w:szCs w:val="20"/>
        </w:rPr>
        <w:t>, Bouchard</w:t>
      </w:r>
      <w:r w:rsidR="008A4C45" w:rsidRPr="00465D17">
        <w:rPr>
          <w:rFonts w:ascii="Times New Roman" w:hAnsi="Times New Roman" w:cs="Times New Roman"/>
          <w:sz w:val="20"/>
          <w:szCs w:val="20"/>
        </w:rPr>
        <w:t xml:space="preserve"> claims that hierarchical structure is pervasive in domain general cognition and is exapted for deployment in language. </w:t>
      </w:r>
      <w:r w:rsidR="00682DBC" w:rsidRPr="00465D17">
        <w:rPr>
          <w:rFonts w:ascii="Times New Roman" w:hAnsi="Times New Roman" w:cs="Times New Roman"/>
          <w:sz w:val="20"/>
          <w:szCs w:val="20"/>
        </w:rPr>
        <w:t>He appears to be advocating a role for both recursive hierarchical structure and linear order in semantic interpretation</w:t>
      </w:r>
      <w:r w:rsidR="009F177C" w:rsidRPr="00465D17">
        <w:rPr>
          <w:rFonts w:ascii="Times New Roman" w:hAnsi="Times New Roman" w:cs="Times New Roman"/>
          <w:sz w:val="20"/>
          <w:szCs w:val="20"/>
        </w:rPr>
        <w:t xml:space="preserve"> though</w:t>
      </w:r>
      <w:r w:rsidR="00682DBC" w:rsidRPr="00465D17">
        <w:rPr>
          <w:rFonts w:ascii="Times New Roman" w:hAnsi="Times New Roman" w:cs="Times New Roman"/>
          <w:sz w:val="20"/>
          <w:szCs w:val="20"/>
        </w:rPr>
        <w:t xml:space="preserve"> </w:t>
      </w:r>
      <w:r w:rsidR="009F177C" w:rsidRPr="00465D17">
        <w:rPr>
          <w:rFonts w:ascii="Times New Roman" w:hAnsi="Times New Roman" w:cs="Times New Roman"/>
          <w:sz w:val="20"/>
          <w:szCs w:val="20"/>
        </w:rPr>
        <w:t>h</w:t>
      </w:r>
      <w:r w:rsidR="008A4C45" w:rsidRPr="00465D17">
        <w:rPr>
          <w:rFonts w:ascii="Times New Roman" w:hAnsi="Times New Roman" w:cs="Times New Roman"/>
          <w:sz w:val="20"/>
          <w:szCs w:val="20"/>
        </w:rPr>
        <w:t>ow exactly this manifests itself and how the division of labour between linearity and hierarchy is organised</w:t>
      </w:r>
      <w:r w:rsidR="009F177C" w:rsidRPr="00465D17">
        <w:rPr>
          <w:rFonts w:ascii="Times New Roman" w:hAnsi="Times New Roman" w:cs="Times New Roman"/>
          <w:sz w:val="20"/>
          <w:szCs w:val="20"/>
        </w:rPr>
        <w:t xml:space="preserve"> is not clear.</w:t>
      </w:r>
      <w:r w:rsidR="008A4C45" w:rsidRPr="00465D17">
        <w:rPr>
          <w:rFonts w:ascii="Times New Roman" w:hAnsi="Times New Roman" w:cs="Times New Roman"/>
          <w:sz w:val="20"/>
          <w:szCs w:val="20"/>
        </w:rPr>
        <w:t xml:space="preserve">  </w:t>
      </w:r>
    </w:p>
    <w:p w:rsidR="009F177C" w:rsidRPr="00465D17" w:rsidRDefault="009F177C" w:rsidP="0001123A">
      <w:pPr>
        <w:spacing w:after="0" w:line="480" w:lineRule="auto"/>
        <w:rPr>
          <w:rFonts w:ascii="Times New Roman" w:hAnsi="Times New Roman" w:cs="Times New Roman"/>
          <w:sz w:val="20"/>
          <w:szCs w:val="20"/>
        </w:rPr>
      </w:pPr>
    </w:p>
    <w:p w:rsidR="00712ACB" w:rsidRPr="00465D17" w:rsidRDefault="00125C49"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One further issue which arises</w:t>
      </w:r>
      <w:r w:rsidR="008A4C45" w:rsidRPr="00465D17">
        <w:rPr>
          <w:rFonts w:ascii="Times New Roman" w:hAnsi="Times New Roman" w:cs="Times New Roman"/>
          <w:sz w:val="20"/>
          <w:szCs w:val="20"/>
        </w:rPr>
        <w:t xml:space="preserve"> is the notion of defective signs, where either the signifier or the signified are missing. As Bouchard notes, in the STL, </w:t>
      </w:r>
      <w:r w:rsidR="005D3D9F" w:rsidRPr="00465D17">
        <w:rPr>
          <w:rFonts w:ascii="Times New Roman" w:hAnsi="Times New Roman" w:cs="Times New Roman"/>
          <w:sz w:val="20"/>
          <w:szCs w:val="20"/>
        </w:rPr>
        <w:t>both</w:t>
      </w:r>
      <w:r w:rsidR="008A4C45" w:rsidRPr="00465D17">
        <w:rPr>
          <w:rFonts w:ascii="Times New Roman" w:hAnsi="Times New Roman" w:cs="Times New Roman"/>
          <w:sz w:val="20"/>
          <w:szCs w:val="20"/>
        </w:rPr>
        <w:t xml:space="preserve"> of these cases are very problematic:</w:t>
      </w:r>
      <w:r w:rsidR="00682DBC" w:rsidRPr="00465D17">
        <w:rPr>
          <w:rFonts w:ascii="Times New Roman" w:hAnsi="Times New Roman" w:cs="Times New Roman"/>
          <w:sz w:val="20"/>
          <w:szCs w:val="20"/>
        </w:rPr>
        <w:t xml:space="preserve"> </w:t>
      </w:r>
      <w:r w:rsidR="008A4C45" w:rsidRPr="00465D17">
        <w:rPr>
          <w:rFonts w:ascii="Times New Roman" w:hAnsi="Times New Roman" w:cs="Times New Roman"/>
          <w:sz w:val="20"/>
          <w:szCs w:val="20"/>
        </w:rPr>
        <w:t>‘</w:t>
      </w:r>
      <w:r w:rsidR="00682DBC" w:rsidRPr="00465D17">
        <w:rPr>
          <w:rFonts w:ascii="Times New Roman" w:hAnsi="Times New Roman" w:cs="Times New Roman"/>
          <w:sz w:val="20"/>
          <w:szCs w:val="20"/>
        </w:rPr>
        <w:t>[s]</w:t>
      </w:r>
      <w:r w:rsidR="008A4C45" w:rsidRPr="00465D17">
        <w:rPr>
          <w:rFonts w:ascii="Times New Roman" w:hAnsi="Times New Roman" w:cs="Times New Roman"/>
          <w:sz w:val="20"/>
          <w:szCs w:val="20"/>
        </w:rPr>
        <w:t>igns are not objects with two parts, one of which could be missing: signs are relations between a concept and a percept, and a relation without one of its elements is not a relation’ (</w:t>
      </w:r>
      <w:r w:rsidR="00487309" w:rsidRPr="00465D17">
        <w:rPr>
          <w:rFonts w:ascii="Times New Roman" w:hAnsi="Times New Roman" w:cs="Times New Roman"/>
          <w:sz w:val="20"/>
          <w:szCs w:val="20"/>
        </w:rPr>
        <w:t>2013:</w:t>
      </w:r>
      <w:r w:rsidR="009F177C" w:rsidRPr="00465D17">
        <w:rPr>
          <w:rFonts w:ascii="Times New Roman" w:hAnsi="Times New Roman" w:cs="Times New Roman"/>
          <w:sz w:val="20"/>
          <w:szCs w:val="20"/>
        </w:rPr>
        <w:t xml:space="preserve"> </w:t>
      </w:r>
      <w:r w:rsidR="008A4C45" w:rsidRPr="00465D17">
        <w:rPr>
          <w:rFonts w:ascii="Times New Roman" w:hAnsi="Times New Roman" w:cs="Times New Roman"/>
          <w:sz w:val="20"/>
          <w:szCs w:val="20"/>
        </w:rPr>
        <w:t>275)</w:t>
      </w:r>
      <w:r w:rsidR="00682DBC" w:rsidRPr="00465D17">
        <w:rPr>
          <w:rFonts w:ascii="Times New Roman" w:hAnsi="Times New Roman" w:cs="Times New Roman"/>
          <w:sz w:val="20"/>
          <w:szCs w:val="20"/>
        </w:rPr>
        <w:t xml:space="preserve">. </w:t>
      </w:r>
      <w:r w:rsidR="005D3D9F" w:rsidRPr="00465D17">
        <w:rPr>
          <w:rFonts w:ascii="Times New Roman" w:hAnsi="Times New Roman" w:cs="Times New Roman"/>
          <w:sz w:val="20"/>
          <w:szCs w:val="20"/>
        </w:rPr>
        <w:t xml:space="preserve">In other words, everything which has phonetic form is a signifier and all signifiers have phonetic form. </w:t>
      </w:r>
      <w:r w:rsidR="00712ACB" w:rsidRPr="00465D17">
        <w:rPr>
          <w:rFonts w:ascii="Times New Roman" w:hAnsi="Times New Roman" w:cs="Times New Roman"/>
          <w:sz w:val="20"/>
          <w:szCs w:val="20"/>
        </w:rPr>
        <w:t>However, it is generally recognised that languages have items in which there is no signified, such as the expletives in (</w:t>
      </w:r>
      <w:r w:rsidR="00A672C5">
        <w:rPr>
          <w:rFonts w:ascii="Times New Roman" w:hAnsi="Times New Roman" w:cs="Times New Roman"/>
          <w:sz w:val="20"/>
          <w:szCs w:val="20"/>
        </w:rPr>
        <w:t>3</w:t>
      </w:r>
      <w:r w:rsidR="00712ACB" w:rsidRPr="00465D17">
        <w:rPr>
          <w:rFonts w:ascii="Times New Roman" w:hAnsi="Times New Roman" w:cs="Times New Roman"/>
          <w:sz w:val="20"/>
          <w:szCs w:val="20"/>
        </w:rPr>
        <w:t>) to (</w:t>
      </w:r>
      <w:r w:rsidR="00A672C5">
        <w:rPr>
          <w:rFonts w:ascii="Times New Roman" w:hAnsi="Times New Roman" w:cs="Times New Roman"/>
          <w:sz w:val="20"/>
          <w:szCs w:val="20"/>
        </w:rPr>
        <w:t>5</w:t>
      </w:r>
      <w:r w:rsidR="00712ACB" w:rsidRPr="00465D17">
        <w:rPr>
          <w:rFonts w:ascii="Times New Roman" w:hAnsi="Times New Roman" w:cs="Times New Roman"/>
          <w:sz w:val="20"/>
          <w:szCs w:val="20"/>
        </w:rPr>
        <w:t>)</w:t>
      </w:r>
      <w:r w:rsidR="00795C44">
        <w:rPr>
          <w:rStyle w:val="FootnoteReference"/>
          <w:rFonts w:ascii="Times New Roman" w:hAnsi="Times New Roman" w:cs="Times New Roman"/>
          <w:sz w:val="20"/>
          <w:szCs w:val="20"/>
        </w:rPr>
        <w:footnoteReference w:id="11"/>
      </w:r>
    </w:p>
    <w:p w:rsidR="00712ACB"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3</w:t>
      </w:r>
      <w:r w:rsidRPr="00465D17">
        <w:rPr>
          <w:rFonts w:ascii="Times New Roman" w:hAnsi="Times New Roman" w:cs="Times New Roman"/>
          <w:sz w:val="20"/>
          <w:szCs w:val="20"/>
        </w:rPr>
        <w:t>)</w:t>
      </w:r>
      <w:r w:rsidR="00A672C5">
        <w:rPr>
          <w:rFonts w:ascii="Times New Roman" w:hAnsi="Times New Roman" w:cs="Times New Roman"/>
          <w:sz w:val="20"/>
          <w:szCs w:val="20"/>
        </w:rPr>
        <w:tab/>
      </w:r>
      <w:r w:rsidR="00E84BF2">
        <w:rPr>
          <w:rFonts w:ascii="Times New Roman" w:hAnsi="Times New Roman" w:cs="Times New Roman"/>
          <w:sz w:val="20"/>
          <w:szCs w:val="20"/>
        </w:rPr>
        <w:tab/>
      </w:r>
      <w:r w:rsidRPr="00465D17">
        <w:rPr>
          <w:rFonts w:ascii="Times New Roman" w:hAnsi="Times New Roman" w:cs="Times New Roman"/>
          <w:sz w:val="20"/>
          <w:szCs w:val="20"/>
        </w:rPr>
        <w:t>it is raining</w:t>
      </w:r>
    </w:p>
    <w:p w:rsidR="00712ACB"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4</w:t>
      </w:r>
      <w:r w:rsidRPr="00465D17">
        <w:rPr>
          <w:rFonts w:ascii="Times New Roman" w:hAnsi="Times New Roman" w:cs="Times New Roman"/>
          <w:sz w:val="20"/>
          <w:szCs w:val="20"/>
        </w:rPr>
        <w:t xml:space="preserve">) </w:t>
      </w:r>
      <w:r w:rsidR="00E84BF2">
        <w:rPr>
          <w:rFonts w:ascii="Times New Roman" w:hAnsi="Times New Roman" w:cs="Times New Roman"/>
          <w:sz w:val="20"/>
          <w:szCs w:val="20"/>
        </w:rPr>
        <w:tab/>
      </w:r>
      <w:r w:rsidR="00A672C5">
        <w:rPr>
          <w:rFonts w:ascii="Times New Roman" w:hAnsi="Times New Roman" w:cs="Times New Roman"/>
          <w:sz w:val="20"/>
          <w:szCs w:val="20"/>
        </w:rPr>
        <w:tab/>
      </w:r>
      <w:r w:rsidRPr="00465D17">
        <w:rPr>
          <w:rFonts w:ascii="Times New Roman" w:hAnsi="Times New Roman" w:cs="Times New Roman"/>
          <w:sz w:val="20"/>
          <w:szCs w:val="20"/>
        </w:rPr>
        <w:t>there are creatures that can fly</w:t>
      </w:r>
    </w:p>
    <w:p w:rsidR="00FB0C96"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5</w:t>
      </w:r>
      <w:r w:rsidRPr="00465D17">
        <w:rPr>
          <w:rFonts w:ascii="Times New Roman" w:hAnsi="Times New Roman" w:cs="Times New Roman"/>
          <w:sz w:val="20"/>
          <w:szCs w:val="20"/>
        </w:rPr>
        <w:t>)</w:t>
      </w:r>
      <w:r w:rsidR="00A672C5">
        <w:rPr>
          <w:rFonts w:ascii="Times New Roman" w:hAnsi="Times New Roman" w:cs="Times New Roman"/>
          <w:sz w:val="20"/>
          <w:szCs w:val="20"/>
        </w:rPr>
        <w:tab/>
      </w:r>
      <w:r w:rsidR="00E84BF2">
        <w:rPr>
          <w:rFonts w:ascii="Times New Roman" w:hAnsi="Times New Roman" w:cs="Times New Roman"/>
          <w:sz w:val="20"/>
          <w:szCs w:val="20"/>
        </w:rPr>
        <w:tab/>
      </w:r>
      <w:r w:rsidRPr="00465D17">
        <w:rPr>
          <w:rFonts w:ascii="Times New Roman" w:hAnsi="Times New Roman" w:cs="Times New Roman"/>
          <w:sz w:val="20"/>
          <w:szCs w:val="20"/>
        </w:rPr>
        <w:t xml:space="preserve">it is likely that </w:t>
      </w:r>
      <w:r w:rsidR="00FB0C96" w:rsidRPr="00465D17">
        <w:rPr>
          <w:rFonts w:ascii="Times New Roman" w:hAnsi="Times New Roman" w:cs="Times New Roman"/>
          <w:sz w:val="20"/>
          <w:szCs w:val="20"/>
        </w:rPr>
        <w:t>Sean</w:t>
      </w:r>
      <w:r w:rsidRPr="00465D17">
        <w:rPr>
          <w:rFonts w:ascii="Times New Roman" w:hAnsi="Times New Roman" w:cs="Times New Roman"/>
          <w:sz w:val="20"/>
          <w:szCs w:val="20"/>
        </w:rPr>
        <w:t xml:space="preserve"> will win the prize</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and the optional complementizer in (</w:t>
      </w:r>
      <w:r w:rsidR="00A672C5">
        <w:rPr>
          <w:rFonts w:ascii="Times New Roman" w:hAnsi="Times New Roman" w:cs="Times New Roman"/>
          <w:sz w:val="20"/>
          <w:szCs w:val="20"/>
        </w:rPr>
        <w:t>6</w:t>
      </w:r>
      <w:r w:rsidRPr="00465D17">
        <w:rPr>
          <w:rFonts w:ascii="Times New Roman" w:hAnsi="Times New Roman" w:cs="Times New Roman"/>
          <w:sz w:val="20"/>
          <w:szCs w:val="20"/>
        </w:rPr>
        <w:t>)</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6</w:t>
      </w:r>
      <w:r w:rsidRPr="00465D17">
        <w:rPr>
          <w:rFonts w:ascii="Times New Roman" w:hAnsi="Times New Roman" w:cs="Times New Roman"/>
          <w:sz w:val="20"/>
          <w:szCs w:val="20"/>
        </w:rPr>
        <w:t>)</w:t>
      </w:r>
      <w:r w:rsidR="00A672C5">
        <w:rPr>
          <w:rFonts w:ascii="Times New Roman" w:hAnsi="Times New Roman" w:cs="Times New Roman"/>
          <w:sz w:val="20"/>
          <w:szCs w:val="20"/>
        </w:rPr>
        <w:tab/>
      </w:r>
      <w:r w:rsidR="00E84BF2">
        <w:rPr>
          <w:rFonts w:ascii="Times New Roman" w:hAnsi="Times New Roman" w:cs="Times New Roman"/>
          <w:sz w:val="20"/>
          <w:szCs w:val="20"/>
        </w:rPr>
        <w:tab/>
      </w:r>
      <w:r w:rsidRPr="00465D17">
        <w:rPr>
          <w:rFonts w:ascii="Times New Roman" w:hAnsi="Times New Roman" w:cs="Times New Roman"/>
          <w:sz w:val="20"/>
          <w:szCs w:val="20"/>
        </w:rPr>
        <w:t>she knew (that) he was on holiday</w:t>
      </w:r>
    </w:p>
    <w:p w:rsidR="00712ACB"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On the other hand, there are</w:t>
      </w:r>
      <w:r w:rsidR="00712ACB" w:rsidRPr="00465D17">
        <w:rPr>
          <w:rFonts w:ascii="Times New Roman" w:hAnsi="Times New Roman" w:cs="Times New Roman"/>
          <w:sz w:val="20"/>
          <w:szCs w:val="20"/>
        </w:rPr>
        <w:t xml:space="preserve"> also constructions in which there is no signifier, such as the subjects of embedded non-finite clauses as in (</w:t>
      </w:r>
      <w:r w:rsidR="00A672C5">
        <w:rPr>
          <w:rFonts w:ascii="Times New Roman" w:hAnsi="Times New Roman" w:cs="Times New Roman"/>
          <w:sz w:val="20"/>
          <w:szCs w:val="20"/>
        </w:rPr>
        <w:t>7</w:t>
      </w:r>
      <w:r w:rsidR="00712ACB" w:rsidRPr="00465D17">
        <w:rPr>
          <w:rFonts w:ascii="Times New Roman" w:hAnsi="Times New Roman" w:cs="Times New Roman"/>
          <w:sz w:val="20"/>
          <w:szCs w:val="20"/>
        </w:rPr>
        <w:t>)</w:t>
      </w:r>
      <w:r w:rsidRPr="00465D17">
        <w:rPr>
          <w:rFonts w:ascii="Times New Roman" w:hAnsi="Times New Roman" w:cs="Times New Roman"/>
          <w:sz w:val="20"/>
          <w:szCs w:val="20"/>
        </w:rPr>
        <w:t xml:space="preserve"> and (</w:t>
      </w:r>
      <w:r w:rsidR="00A672C5">
        <w:rPr>
          <w:rFonts w:ascii="Times New Roman" w:hAnsi="Times New Roman" w:cs="Times New Roman"/>
          <w:sz w:val="20"/>
          <w:szCs w:val="20"/>
        </w:rPr>
        <w:t>8</w:t>
      </w:r>
      <w:r w:rsidRPr="00465D17">
        <w:rPr>
          <w:rFonts w:ascii="Times New Roman" w:hAnsi="Times New Roman" w:cs="Times New Roman"/>
          <w:sz w:val="20"/>
          <w:szCs w:val="20"/>
        </w:rPr>
        <w:t>)</w:t>
      </w:r>
      <w:r w:rsidR="00795C44">
        <w:rPr>
          <w:rStyle w:val="FootnoteReference"/>
          <w:rFonts w:ascii="Times New Roman" w:hAnsi="Times New Roman" w:cs="Times New Roman"/>
          <w:sz w:val="20"/>
          <w:szCs w:val="20"/>
        </w:rPr>
        <w:footnoteReference w:id="12"/>
      </w:r>
    </w:p>
    <w:p w:rsidR="00712ACB"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7</w:t>
      </w:r>
      <w:r w:rsidRPr="00465D17">
        <w:rPr>
          <w:rFonts w:ascii="Times New Roman" w:hAnsi="Times New Roman" w:cs="Times New Roman"/>
          <w:sz w:val="20"/>
          <w:szCs w:val="20"/>
        </w:rPr>
        <w:t xml:space="preserve">) </w:t>
      </w:r>
      <w:r w:rsidR="00E84BF2">
        <w:rPr>
          <w:rFonts w:ascii="Times New Roman" w:hAnsi="Times New Roman" w:cs="Times New Roman"/>
          <w:sz w:val="20"/>
          <w:szCs w:val="20"/>
        </w:rPr>
        <w:tab/>
      </w:r>
      <w:r w:rsidR="00FB0C96" w:rsidRPr="00465D17">
        <w:rPr>
          <w:rFonts w:ascii="Times New Roman" w:hAnsi="Times New Roman" w:cs="Times New Roman"/>
          <w:sz w:val="20"/>
          <w:szCs w:val="20"/>
        </w:rPr>
        <w:t>Marie</w:t>
      </w:r>
      <w:r w:rsidRPr="00465D17">
        <w:rPr>
          <w:rFonts w:ascii="Times New Roman" w:hAnsi="Times New Roman" w:cs="Times New Roman"/>
          <w:sz w:val="20"/>
          <w:szCs w:val="20"/>
        </w:rPr>
        <w:t xml:space="preserve"> hopes to get the job.</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8</w:t>
      </w:r>
      <w:r w:rsidRPr="00465D17">
        <w:rPr>
          <w:rFonts w:ascii="Times New Roman" w:hAnsi="Times New Roman" w:cs="Times New Roman"/>
          <w:sz w:val="20"/>
          <w:szCs w:val="20"/>
        </w:rPr>
        <w:t xml:space="preserve">) </w:t>
      </w:r>
      <w:r w:rsidR="00E84BF2">
        <w:rPr>
          <w:rFonts w:ascii="Times New Roman" w:hAnsi="Times New Roman" w:cs="Times New Roman"/>
          <w:sz w:val="20"/>
          <w:szCs w:val="20"/>
        </w:rPr>
        <w:tab/>
      </w:r>
      <w:r w:rsidR="00682DBC" w:rsidRPr="00465D17">
        <w:rPr>
          <w:rFonts w:ascii="Times New Roman" w:hAnsi="Times New Roman" w:cs="Times New Roman"/>
          <w:sz w:val="20"/>
          <w:szCs w:val="20"/>
        </w:rPr>
        <w:t>t</w:t>
      </w:r>
      <w:r w:rsidRPr="00465D17">
        <w:rPr>
          <w:rFonts w:ascii="Times New Roman" w:hAnsi="Times New Roman" w:cs="Times New Roman"/>
          <w:sz w:val="20"/>
          <w:szCs w:val="20"/>
        </w:rPr>
        <w:t xml:space="preserve">he film is too awful to watch </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and in pro-drop languages such as Spanish</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A672C5">
        <w:rPr>
          <w:rFonts w:ascii="Times New Roman" w:hAnsi="Times New Roman" w:cs="Times New Roman"/>
          <w:sz w:val="20"/>
          <w:szCs w:val="20"/>
        </w:rPr>
        <w:t>9</w:t>
      </w:r>
      <w:r w:rsidRPr="00465D17">
        <w:rPr>
          <w:rFonts w:ascii="Times New Roman" w:hAnsi="Times New Roman" w:cs="Times New Roman"/>
          <w:sz w:val="20"/>
          <w:szCs w:val="20"/>
        </w:rPr>
        <w:t>)</w:t>
      </w:r>
      <w:r w:rsidRPr="00465D17">
        <w:rPr>
          <w:rFonts w:ascii="Times New Roman" w:hAnsi="Times New Roman" w:cs="Times New Roman"/>
          <w:sz w:val="20"/>
          <w:szCs w:val="20"/>
        </w:rPr>
        <w:tab/>
      </w:r>
      <w:r w:rsidR="00E84BF2">
        <w:rPr>
          <w:rFonts w:ascii="Times New Roman" w:hAnsi="Times New Roman" w:cs="Times New Roman"/>
          <w:sz w:val="20"/>
          <w:szCs w:val="20"/>
        </w:rPr>
        <w:tab/>
      </w:r>
      <w:r w:rsidRPr="00465D17">
        <w:rPr>
          <w:rFonts w:ascii="Times New Roman" w:hAnsi="Times New Roman" w:cs="Times New Roman"/>
          <w:sz w:val="20"/>
          <w:szCs w:val="20"/>
        </w:rPr>
        <w:t>hablan por mucho tiempo</w:t>
      </w:r>
    </w:p>
    <w:p w:rsidR="00FB0C96" w:rsidRPr="00465D17" w:rsidRDefault="00FB0C96"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ab/>
      </w:r>
      <w:r w:rsidRPr="00465D17">
        <w:rPr>
          <w:rFonts w:ascii="Times New Roman" w:hAnsi="Times New Roman" w:cs="Times New Roman"/>
          <w:sz w:val="20"/>
          <w:szCs w:val="20"/>
        </w:rPr>
        <w:tab/>
      </w:r>
      <w:r w:rsidR="009F177C" w:rsidRPr="00465D17">
        <w:rPr>
          <w:rFonts w:ascii="Times New Roman" w:hAnsi="Times New Roman" w:cs="Times New Roman"/>
          <w:sz w:val="20"/>
          <w:szCs w:val="20"/>
        </w:rPr>
        <w:tab/>
      </w:r>
      <w:r w:rsidRPr="00465D17">
        <w:rPr>
          <w:rFonts w:ascii="Times New Roman" w:hAnsi="Times New Roman" w:cs="Times New Roman"/>
          <w:sz w:val="20"/>
          <w:szCs w:val="20"/>
        </w:rPr>
        <w:t>talk-3</w:t>
      </w:r>
      <w:r w:rsidRPr="00465D17">
        <w:rPr>
          <w:rFonts w:ascii="Times New Roman" w:hAnsi="Times New Roman" w:cs="Times New Roman"/>
          <w:sz w:val="20"/>
          <w:szCs w:val="20"/>
          <w:vertAlign w:val="superscript"/>
        </w:rPr>
        <w:t>rd</w:t>
      </w:r>
      <w:r w:rsidRPr="00465D17">
        <w:rPr>
          <w:rFonts w:ascii="Times New Roman" w:hAnsi="Times New Roman" w:cs="Times New Roman"/>
          <w:sz w:val="20"/>
          <w:szCs w:val="20"/>
        </w:rPr>
        <w:t>-</w:t>
      </w:r>
      <w:r w:rsidR="00892772" w:rsidRPr="00465D17">
        <w:rPr>
          <w:rFonts w:ascii="Times New Roman" w:hAnsi="Times New Roman" w:cs="Times New Roman"/>
          <w:smallCaps/>
          <w:sz w:val="20"/>
          <w:szCs w:val="20"/>
        </w:rPr>
        <w:t>plu</w:t>
      </w:r>
      <w:r w:rsidRPr="00465D17">
        <w:rPr>
          <w:rFonts w:ascii="Times New Roman" w:hAnsi="Times New Roman" w:cs="Times New Roman"/>
          <w:smallCaps/>
          <w:sz w:val="20"/>
          <w:szCs w:val="20"/>
        </w:rPr>
        <w:t>-</w:t>
      </w:r>
      <w:r w:rsidR="00892772" w:rsidRPr="00465D17">
        <w:rPr>
          <w:rFonts w:ascii="Times New Roman" w:hAnsi="Times New Roman" w:cs="Times New Roman"/>
          <w:smallCaps/>
          <w:sz w:val="20"/>
          <w:szCs w:val="20"/>
        </w:rPr>
        <w:t>p</w:t>
      </w:r>
      <w:r w:rsidRPr="00465D17">
        <w:rPr>
          <w:rFonts w:ascii="Times New Roman" w:hAnsi="Times New Roman" w:cs="Times New Roman"/>
          <w:smallCaps/>
          <w:sz w:val="20"/>
          <w:szCs w:val="20"/>
        </w:rPr>
        <w:t>res</w:t>
      </w:r>
      <w:r w:rsidRPr="00465D17">
        <w:rPr>
          <w:rFonts w:ascii="Times New Roman" w:hAnsi="Times New Roman" w:cs="Times New Roman"/>
          <w:sz w:val="20"/>
          <w:szCs w:val="20"/>
        </w:rPr>
        <w:t xml:space="preserve"> for much time</w:t>
      </w:r>
    </w:p>
    <w:p w:rsidR="00892772" w:rsidRPr="00465D17" w:rsidRDefault="00892772"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ab/>
      </w:r>
      <w:r w:rsidRPr="00465D17">
        <w:rPr>
          <w:rFonts w:ascii="Times New Roman" w:hAnsi="Times New Roman" w:cs="Times New Roman"/>
          <w:sz w:val="20"/>
          <w:szCs w:val="20"/>
        </w:rPr>
        <w:tab/>
      </w:r>
      <w:r w:rsidR="009F177C" w:rsidRPr="00465D17">
        <w:rPr>
          <w:rFonts w:ascii="Times New Roman" w:hAnsi="Times New Roman" w:cs="Times New Roman"/>
          <w:sz w:val="20"/>
          <w:szCs w:val="20"/>
        </w:rPr>
        <w:tab/>
      </w:r>
      <w:r w:rsidRPr="00465D17">
        <w:rPr>
          <w:rFonts w:ascii="Times New Roman" w:hAnsi="Times New Roman" w:cs="Times New Roman"/>
          <w:sz w:val="20"/>
          <w:szCs w:val="20"/>
        </w:rPr>
        <w:t>‘they talk for a long time’</w:t>
      </w:r>
    </w:p>
    <w:p w:rsidR="00712ACB"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The </w:t>
      </w:r>
      <w:r w:rsidR="00892772" w:rsidRPr="00465D17">
        <w:rPr>
          <w:rFonts w:ascii="Times New Roman" w:hAnsi="Times New Roman" w:cs="Times New Roman"/>
          <w:sz w:val="20"/>
          <w:szCs w:val="20"/>
        </w:rPr>
        <w:t>first</w:t>
      </w:r>
      <w:r w:rsidRPr="00465D17">
        <w:rPr>
          <w:rFonts w:ascii="Times New Roman" w:hAnsi="Times New Roman" w:cs="Times New Roman"/>
          <w:sz w:val="20"/>
          <w:szCs w:val="20"/>
        </w:rPr>
        <w:t xml:space="preserve"> of these cases</w:t>
      </w:r>
      <w:r w:rsidR="00892772" w:rsidRPr="00465D17">
        <w:rPr>
          <w:rFonts w:ascii="Times New Roman" w:hAnsi="Times New Roman" w:cs="Times New Roman"/>
          <w:sz w:val="20"/>
          <w:szCs w:val="20"/>
        </w:rPr>
        <w:t>, expletives,</w:t>
      </w:r>
      <w:r w:rsidRPr="00465D17">
        <w:rPr>
          <w:rFonts w:ascii="Times New Roman" w:hAnsi="Times New Roman" w:cs="Times New Roman"/>
          <w:sz w:val="20"/>
          <w:szCs w:val="20"/>
        </w:rPr>
        <w:t xml:space="preserve"> </w:t>
      </w:r>
      <w:r w:rsidR="00892772" w:rsidRPr="00465D17">
        <w:rPr>
          <w:rFonts w:ascii="Times New Roman" w:hAnsi="Times New Roman" w:cs="Times New Roman"/>
          <w:sz w:val="20"/>
          <w:szCs w:val="20"/>
        </w:rPr>
        <w:t>are</w:t>
      </w:r>
      <w:r w:rsidRPr="00465D17">
        <w:rPr>
          <w:rFonts w:ascii="Times New Roman" w:hAnsi="Times New Roman" w:cs="Times New Roman"/>
          <w:sz w:val="20"/>
          <w:szCs w:val="20"/>
        </w:rPr>
        <w:t xml:space="preserve"> treat</w:t>
      </w:r>
      <w:r w:rsidR="005D3D9F" w:rsidRPr="00465D17">
        <w:rPr>
          <w:rFonts w:ascii="Times New Roman" w:hAnsi="Times New Roman" w:cs="Times New Roman"/>
          <w:sz w:val="20"/>
          <w:szCs w:val="20"/>
        </w:rPr>
        <w:t>ed</w:t>
      </w:r>
      <w:r w:rsidRPr="00465D17">
        <w:rPr>
          <w:rFonts w:ascii="Times New Roman" w:hAnsi="Times New Roman" w:cs="Times New Roman"/>
          <w:sz w:val="20"/>
          <w:szCs w:val="20"/>
        </w:rPr>
        <w:t xml:space="preserve"> as either encoding a locative role or as constructions that establishes the existence of a NP in the shared mental space of the interlocutors.</w:t>
      </w:r>
      <w:r w:rsidR="00DC462B" w:rsidRPr="00465D17">
        <w:rPr>
          <w:rFonts w:ascii="Times New Roman" w:hAnsi="Times New Roman" w:cs="Times New Roman"/>
          <w:sz w:val="20"/>
          <w:szCs w:val="20"/>
        </w:rPr>
        <w:t xml:space="preserve"> Yet the discussion fails to address the problem of an absent signified. </w:t>
      </w:r>
      <w:r w:rsidRPr="00465D17">
        <w:rPr>
          <w:rFonts w:ascii="Times New Roman" w:hAnsi="Times New Roman" w:cs="Times New Roman"/>
          <w:sz w:val="20"/>
          <w:szCs w:val="20"/>
        </w:rPr>
        <w:t xml:space="preserve"> </w:t>
      </w:r>
      <w:r w:rsidR="005D3D9F" w:rsidRPr="00465D17">
        <w:rPr>
          <w:rFonts w:ascii="Times New Roman" w:hAnsi="Times New Roman" w:cs="Times New Roman"/>
          <w:sz w:val="20"/>
          <w:szCs w:val="20"/>
        </w:rPr>
        <w:t>His</w:t>
      </w:r>
      <w:r w:rsidRPr="00465D17">
        <w:rPr>
          <w:rFonts w:ascii="Times New Roman" w:hAnsi="Times New Roman" w:cs="Times New Roman"/>
          <w:sz w:val="20"/>
          <w:szCs w:val="20"/>
        </w:rPr>
        <w:t xml:space="preserve"> analysis of sentences with missing signifiers is not so explicit. However, in a discussion of long distance dependencies</w:t>
      </w:r>
      <w:r w:rsidR="00CF6BB8" w:rsidRPr="00465D17">
        <w:rPr>
          <w:rFonts w:ascii="Times New Roman" w:hAnsi="Times New Roman" w:cs="Times New Roman"/>
          <w:sz w:val="20"/>
          <w:szCs w:val="20"/>
        </w:rPr>
        <w:t>,</w:t>
      </w:r>
      <w:r w:rsidRPr="00465D17">
        <w:rPr>
          <w:rFonts w:ascii="Times New Roman" w:hAnsi="Times New Roman" w:cs="Times New Roman"/>
          <w:sz w:val="20"/>
          <w:szCs w:val="20"/>
        </w:rPr>
        <w:t xml:space="preserve"> it is illuminating that his commitment to a STL results in his assertion that:</w:t>
      </w:r>
    </w:p>
    <w:p w:rsidR="00712ACB" w:rsidRPr="00465D17" w:rsidRDefault="00712ACB" w:rsidP="0001123A">
      <w:pPr>
        <w:spacing w:after="0" w:line="480" w:lineRule="auto"/>
        <w:ind w:left="340"/>
        <w:rPr>
          <w:rFonts w:ascii="Times New Roman" w:hAnsi="Times New Roman" w:cs="Times New Roman"/>
          <w:sz w:val="20"/>
          <w:szCs w:val="20"/>
        </w:rPr>
      </w:pPr>
      <w:r w:rsidRPr="00465D17">
        <w:rPr>
          <w:rFonts w:ascii="Times New Roman" w:hAnsi="Times New Roman" w:cs="Times New Roman"/>
          <w:sz w:val="20"/>
          <w:szCs w:val="20"/>
        </w:rPr>
        <w:t>‘once we have pronounced The Count i</w:t>
      </w:r>
      <w:r w:rsidR="00DC462B" w:rsidRPr="00465D17">
        <w:rPr>
          <w:rFonts w:ascii="Times New Roman" w:hAnsi="Times New Roman" w:cs="Times New Roman"/>
          <w:sz w:val="20"/>
          <w:szCs w:val="20"/>
        </w:rPr>
        <w:t>n</w:t>
      </w:r>
      <w:r w:rsidRPr="00465D17">
        <w:rPr>
          <w:rFonts w:ascii="Times New Roman" w:hAnsi="Times New Roman" w:cs="Times New Roman"/>
          <w:sz w:val="20"/>
          <w:szCs w:val="20"/>
        </w:rPr>
        <w:t xml:space="preserve"> a sentence like (108), we cannot r</w:t>
      </w:r>
      <w:r w:rsidR="00E5757B" w:rsidRPr="00465D17">
        <w:rPr>
          <w:rFonts w:ascii="Times New Roman" w:hAnsi="Times New Roman" w:cs="Times New Roman"/>
          <w:sz w:val="20"/>
          <w:szCs w:val="20"/>
        </w:rPr>
        <w:t>e</w:t>
      </w:r>
      <w:r w:rsidRPr="00465D17">
        <w:rPr>
          <w:rFonts w:ascii="Times New Roman" w:hAnsi="Times New Roman" w:cs="Times New Roman"/>
          <w:sz w:val="20"/>
          <w:szCs w:val="20"/>
        </w:rPr>
        <w:t xml:space="preserve">use that significant, that physical object: if we want to say something else about the Count, we need a new </w:t>
      </w:r>
      <w:r w:rsidRPr="00465D17">
        <w:rPr>
          <w:rFonts w:ascii="Times New Roman" w:hAnsi="Times New Roman" w:cs="Times New Roman"/>
          <w:i/>
          <w:sz w:val="20"/>
          <w:szCs w:val="20"/>
        </w:rPr>
        <w:t>signifiant</w:t>
      </w:r>
      <w:r w:rsidRPr="00465D17">
        <w:rPr>
          <w:rFonts w:ascii="Times New Roman" w:hAnsi="Times New Roman" w:cs="Times New Roman"/>
          <w:sz w:val="20"/>
          <w:szCs w:val="20"/>
        </w:rPr>
        <w:t>.</w:t>
      </w:r>
    </w:p>
    <w:p w:rsidR="00712ACB" w:rsidRPr="00465D17" w:rsidRDefault="00712ACB" w:rsidP="0001123A">
      <w:pPr>
        <w:spacing w:after="0" w:line="480" w:lineRule="auto"/>
        <w:ind w:left="170" w:firstLine="170"/>
        <w:rPr>
          <w:rFonts w:ascii="Times New Roman" w:hAnsi="Times New Roman" w:cs="Times New Roman"/>
          <w:sz w:val="20"/>
          <w:szCs w:val="20"/>
        </w:rPr>
      </w:pPr>
      <w:r w:rsidRPr="00465D17">
        <w:rPr>
          <w:rFonts w:ascii="Times New Roman" w:hAnsi="Times New Roman" w:cs="Times New Roman"/>
          <w:sz w:val="20"/>
          <w:szCs w:val="20"/>
        </w:rPr>
        <w:t>(108)</w:t>
      </w:r>
      <w:r w:rsidRPr="00465D17">
        <w:rPr>
          <w:rFonts w:ascii="Times New Roman" w:hAnsi="Times New Roman" w:cs="Times New Roman"/>
          <w:sz w:val="20"/>
          <w:szCs w:val="20"/>
        </w:rPr>
        <w:tab/>
        <w:t>The Count left at five o’clock</w:t>
      </w:r>
    </w:p>
    <w:p w:rsidR="00712ACB" w:rsidRPr="00465D17" w:rsidRDefault="00712ACB" w:rsidP="0001123A">
      <w:pPr>
        <w:spacing w:after="0" w:line="480" w:lineRule="auto"/>
        <w:ind w:left="340"/>
        <w:rPr>
          <w:rFonts w:ascii="Times New Roman" w:hAnsi="Times New Roman" w:cs="Times New Roman"/>
          <w:sz w:val="20"/>
          <w:szCs w:val="20"/>
        </w:rPr>
      </w:pPr>
      <w:r w:rsidRPr="00465D17">
        <w:rPr>
          <w:rFonts w:ascii="Times New Roman" w:hAnsi="Times New Roman" w:cs="Times New Roman"/>
          <w:sz w:val="20"/>
          <w:szCs w:val="20"/>
        </w:rPr>
        <w:t xml:space="preserve">We must either utter a new token of the phrase The Count, or introduce new </w:t>
      </w:r>
      <w:r w:rsidRPr="00465D17">
        <w:rPr>
          <w:rFonts w:ascii="Times New Roman" w:hAnsi="Times New Roman" w:cs="Times New Roman"/>
          <w:i/>
          <w:sz w:val="20"/>
          <w:szCs w:val="20"/>
        </w:rPr>
        <w:t>signifiant</w:t>
      </w:r>
      <w:r w:rsidRPr="00465D17">
        <w:rPr>
          <w:rFonts w:ascii="Times New Roman" w:hAnsi="Times New Roman" w:cs="Times New Roman"/>
          <w:sz w:val="20"/>
          <w:szCs w:val="20"/>
        </w:rPr>
        <w:t xml:space="preserve"> that re-actualizes the information conveyed by The Count, such as the pronouns he and him’ (</w:t>
      </w:r>
      <w:r w:rsidR="005D3D9F" w:rsidRPr="00465D17">
        <w:rPr>
          <w:rFonts w:ascii="Times New Roman" w:hAnsi="Times New Roman" w:cs="Times New Roman"/>
          <w:sz w:val="20"/>
          <w:szCs w:val="20"/>
        </w:rPr>
        <w:t>2013:</w:t>
      </w:r>
      <w:r w:rsidR="00DC462B" w:rsidRPr="00465D17">
        <w:rPr>
          <w:rFonts w:ascii="Times New Roman" w:hAnsi="Times New Roman" w:cs="Times New Roman"/>
          <w:sz w:val="20"/>
          <w:szCs w:val="20"/>
        </w:rPr>
        <w:t xml:space="preserve"> </w:t>
      </w:r>
      <w:r w:rsidRPr="00465D17">
        <w:rPr>
          <w:rFonts w:ascii="Times New Roman" w:hAnsi="Times New Roman" w:cs="Times New Roman"/>
          <w:sz w:val="20"/>
          <w:szCs w:val="20"/>
        </w:rPr>
        <w:t xml:space="preserve">302/3)  </w:t>
      </w:r>
    </w:p>
    <w:p w:rsidR="00712ACB" w:rsidRPr="00465D17" w:rsidRDefault="00712ACB"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But this is simply not the case, and </w:t>
      </w:r>
      <w:r w:rsidR="00892772" w:rsidRPr="00465D17">
        <w:rPr>
          <w:rFonts w:ascii="Times New Roman" w:hAnsi="Times New Roman" w:cs="Times New Roman"/>
          <w:sz w:val="20"/>
          <w:szCs w:val="20"/>
        </w:rPr>
        <w:t>there are many linguistic examples</w:t>
      </w:r>
      <w:r w:rsidRPr="00465D17">
        <w:rPr>
          <w:rFonts w:ascii="Times New Roman" w:hAnsi="Times New Roman" w:cs="Times New Roman"/>
          <w:sz w:val="20"/>
          <w:szCs w:val="20"/>
        </w:rPr>
        <w:t xml:space="preserve"> where the signified has no overt signifier,</w:t>
      </w:r>
      <w:r w:rsidR="00892772" w:rsidRPr="00465D17">
        <w:rPr>
          <w:rFonts w:ascii="Times New Roman" w:hAnsi="Times New Roman" w:cs="Times New Roman"/>
          <w:sz w:val="20"/>
          <w:szCs w:val="20"/>
        </w:rPr>
        <w:t xml:space="preserve"> such as in </w:t>
      </w:r>
      <w:r w:rsidR="00682DBC" w:rsidRPr="00465D17">
        <w:rPr>
          <w:rFonts w:ascii="Times New Roman" w:hAnsi="Times New Roman" w:cs="Times New Roman"/>
          <w:sz w:val="20"/>
          <w:szCs w:val="20"/>
        </w:rPr>
        <w:t>(</w:t>
      </w:r>
      <w:r w:rsidR="00A672C5">
        <w:rPr>
          <w:rFonts w:ascii="Times New Roman" w:hAnsi="Times New Roman" w:cs="Times New Roman"/>
          <w:sz w:val="20"/>
          <w:szCs w:val="20"/>
        </w:rPr>
        <w:t>9</w:t>
      </w:r>
      <w:r w:rsidR="00682DBC" w:rsidRPr="00465D17">
        <w:rPr>
          <w:rFonts w:ascii="Times New Roman" w:hAnsi="Times New Roman" w:cs="Times New Roman"/>
          <w:sz w:val="20"/>
          <w:szCs w:val="20"/>
        </w:rPr>
        <w:t>) above</w:t>
      </w:r>
      <w:r w:rsidR="00892772" w:rsidRPr="00465D17">
        <w:rPr>
          <w:rFonts w:ascii="Times New Roman" w:hAnsi="Times New Roman" w:cs="Times New Roman"/>
          <w:sz w:val="20"/>
          <w:szCs w:val="20"/>
        </w:rPr>
        <w:t>, but</w:t>
      </w:r>
      <w:r w:rsidRPr="00465D17">
        <w:rPr>
          <w:rFonts w:ascii="Times New Roman" w:hAnsi="Times New Roman" w:cs="Times New Roman"/>
          <w:sz w:val="20"/>
          <w:szCs w:val="20"/>
        </w:rPr>
        <w:t xml:space="preserve"> </w:t>
      </w:r>
      <w:r w:rsidR="00892772" w:rsidRPr="00465D17">
        <w:rPr>
          <w:rFonts w:ascii="Times New Roman" w:hAnsi="Times New Roman" w:cs="Times New Roman"/>
          <w:sz w:val="20"/>
          <w:szCs w:val="20"/>
        </w:rPr>
        <w:t xml:space="preserve">also in cases </w:t>
      </w:r>
      <w:r w:rsidRPr="00465D17">
        <w:rPr>
          <w:rFonts w:ascii="Times New Roman" w:hAnsi="Times New Roman" w:cs="Times New Roman"/>
          <w:sz w:val="20"/>
          <w:szCs w:val="20"/>
        </w:rPr>
        <w:t>such as in (</w:t>
      </w:r>
      <w:r w:rsidR="00682DBC" w:rsidRPr="00465D17">
        <w:rPr>
          <w:rFonts w:ascii="Times New Roman" w:hAnsi="Times New Roman" w:cs="Times New Roman"/>
          <w:sz w:val="20"/>
          <w:szCs w:val="20"/>
        </w:rPr>
        <w:t>1</w:t>
      </w:r>
      <w:r w:rsidR="00A672C5">
        <w:rPr>
          <w:rFonts w:ascii="Times New Roman" w:hAnsi="Times New Roman" w:cs="Times New Roman"/>
          <w:sz w:val="20"/>
          <w:szCs w:val="20"/>
        </w:rPr>
        <w:t>0</w:t>
      </w:r>
      <w:r w:rsidRPr="00465D17">
        <w:rPr>
          <w:rFonts w:ascii="Times New Roman" w:hAnsi="Times New Roman" w:cs="Times New Roman"/>
          <w:sz w:val="20"/>
          <w:szCs w:val="20"/>
        </w:rPr>
        <w:t>)</w:t>
      </w:r>
      <w:r w:rsidR="00892772" w:rsidRPr="00465D17">
        <w:rPr>
          <w:rFonts w:ascii="Times New Roman" w:hAnsi="Times New Roman" w:cs="Times New Roman"/>
          <w:sz w:val="20"/>
          <w:szCs w:val="20"/>
        </w:rPr>
        <w:t xml:space="preserve"> and (</w:t>
      </w:r>
      <w:r w:rsidR="00682DBC" w:rsidRPr="00465D17">
        <w:rPr>
          <w:rFonts w:ascii="Times New Roman" w:hAnsi="Times New Roman" w:cs="Times New Roman"/>
          <w:sz w:val="20"/>
          <w:szCs w:val="20"/>
        </w:rPr>
        <w:t>1</w:t>
      </w:r>
      <w:r w:rsidR="00A672C5">
        <w:rPr>
          <w:rFonts w:ascii="Times New Roman" w:hAnsi="Times New Roman" w:cs="Times New Roman"/>
          <w:sz w:val="20"/>
          <w:szCs w:val="20"/>
        </w:rPr>
        <w:t>1</w:t>
      </w:r>
      <w:r w:rsidR="00892772" w:rsidRPr="00465D17">
        <w:rPr>
          <w:rFonts w:ascii="Times New Roman" w:hAnsi="Times New Roman" w:cs="Times New Roman"/>
          <w:sz w:val="20"/>
          <w:szCs w:val="20"/>
        </w:rPr>
        <w:t>)</w:t>
      </w:r>
    </w:p>
    <w:p w:rsidR="00E84BF2" w:rsidRDefault="00712ACB" w:rsidP="00E84BF2">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682DBC" w:rsidRPr="00465D17">
        <w:rPr>
          <w:rFonts w:ascii="Times New Roman" w:hAnsi="Times New Roman" w:cs="Times New Roman"/>
          <w:sz w:val="20"/>
          <w:szCs w:val="20"/>
        </w:rPr>
        <w:t>1</w:t>
      </w:r>
      <w:r w:rsidR="00A672C5">
        <w:rPr>
          <w:rFonts w:ascii="Times New Roman" w:hAnsi="Times New Roman" w:cs="Times New Roman"/>
          <w:sz w:val="20"/>
          <w:szCs w:val="20"/>
        </w:rPr>
        <w:t>0</w:t>
      </w:r>
      <w:r w:rsidRPr="00465D17">
        <w:rPr>
          <w:rFonts w:ascii="Times New Roman" w:hAnsi="Times New Roman" w:cs="Times New Roman"/>
          <w:sz w:val="20"/>
          <w:szCs w:val="20"/>
        </w:rPr>
        <w:t>)</w:t>
      </w:r>
      <w:r w:rsidR="00E84BF2">
        <w:rPr>
          <w:rFonts w:ascii="Times New Roman" w:hAnsi="Times New Roman" w:cs="Times New Roman"/>
          <w:sz w:val="20"/>
          <w:szCs w:val="20"/>
        </w:rPr>
        <w:tab/>
      </w:r>
      <w:r w:rsidR="00E84BF2">
        <w:rPr>
          <w:rFonts w:ascii="Times New Roman" w:hAnsi="Times New Roman" w:cs="Times New Roman"/>
          <w:sz w:val="20"/>
          <w:szCs w:val="20"/>
        </w:rPr>
        <w:tab/>
      </w:r>
      <w:r w:rsidRPr="00465D17">
        <w:rPr>
          <w:rFonts w:ascii="Times New Roman" w:hAnsi="Times New Roman" w:cs="Times New Roman"/>
          <w:sz w:val="20"/>
          <w:szCs w:val="20"/>
        </w:rPr>
        <w:t>The Count left at 5 o’clock and stepped outside, watching the window carefully while ensuring that</w:t>
      </w:r>
    </w:p>
    <w:p w:rsidR="006072C0" w:rsidRPr="00465D17" w:rsidRDefault="00E84BF2" w:rsidP="00E84BF2">
      <w:pPr>
        <w:spacing w:after="0" w:line="480" w:lineRule="auto"/>
        <w:ind w:firstLine="170"/>
        <w:rPr>
          <w:rFonts w:ascii="Times New Roman" w:hAnsi="Times New Roman" w:cs="Times New Roman"/>
          <w:sz w:val="20"/>
          <w:szCs w:val="20"/>
        </w:rPr>
      </w:pPr>
      <w:r>
        <w:rPr>
          <w:rFonts w:ascii="Times New Roman" w:hAnsi="Times New Roman" w:cs="Times New Roman"/>
          <w:sz w:val="20"/>
          <w:szCs w:val="20"/>
        </w:rPr>
        <w:t xml:space="preserve">no-one </w:t>
      </w:r>
      <w:r w:rsidR="00712ACB" w:rsidRPr="00465D17">
        <w:rPr>
          <w:rFonts w:ascii="Times New Roman" w:hAnsi="Times New Roman" w:cs="Times New Roman"/>
          <w:sz w:val="20"/>
          <w:szCs w:val="20"/>
        </w:rPr>
        <w:t>one saw. No-one did.</w:t>
      </w:r>
    </w:p>
    <w:p w:rsidR="00892772" w:rsidRPr="00465D17" w:rsidRDefault="00892772"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w:t>
      </w:r>
      <w:r w:rsidR="00682DBC" w:rsidRPr="00465D17">
        <w:rPr>
          <w:rFonts w:ascii="Times New Roman" w:hAnsi="Times New Roman" w:cs="Times New Roman"/>
          <w:sz w:val="20"/>
          <w:szCs w:val="20"/>
        </w:rPr>
        <w:t>1</w:t>
      </w:r>
      <w:r w:rsidR="00E84BF2">
        <w:rPr>
          <w:rFonts w:ascii="Times New Roman" w:hAnsi="Times New Roman" w:cs="Times New Roman"/>
          <w:sz w:val="20"/>
          <w:szCs w:val="20"/>
        </w:rPr>
        <w:t>1</w:t>
      </w:r>
      <w:r w:rsidRPr="00465D17">
        <w:rPr>
          <w:rFonts w:ascii="Times New Roman" w:hAnsi="Times New Roman" w:cs="Times New Roman"/>
          <w:sz w:val="20"/>
          <w:szCs w:val="20"/>
        </w:rPr>
        <w:t>)</w:t>
      </w:r>
      <w:r w:rsidR="00E84BF2">
        <w:rPr>
          <w:rFonts w:ascii="Times New Roman" w:hAnsi="Times New Roman" w:cs="Times New Roman"/>
          <w:sz w:val="20"/>
          <w:szCs w:val="20"/>
        </w:rPr>
        <w:tab/>
      </w:r>
      <w:r w:rsidRPr="00465D17">
        <w:rPr>
          <w:rFonts w:ascii="Times New Roman" w:hAnsi="Times New Roman" w:cs="Times New Roman"/>
          <w:sz w:val="20"/>
          <w:szCs w:val="20"/>
        </w:rPr>
        <w:tab/>
        <w:t>The Count left at 5 o’clock and hoped to catch the early train</w:t>
      </w:r>
    </w:p>
    <w:p w:rsidR="007568F7" w:rsidRPr="00465D17" w:rsidRDefault="00892772"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The only explanation seem</w:t>
      </w:r>
      <w:r w:rsidR="00670B68" w:rsidRPr="00465D17">
        <w:rPr>
          <w:rFonts w:ascii="Times New Roman" w:hAnsi="Times New Roman" w:cs="Times New Roman"/>
          <w:sz w:val="20"/>
          <w:szCs w:val="20"/>
        </w:rPr>
        <w:t>s</w:t>
      </w:r>
      <w:r w:rsidRPr="00465D17">
        <w:rPr>
          <w:rFonts w:ascii="Times New Roman" w:hAnsi="Times New Roman" w:cs="Times New Roman"/>
          <w:sz w:val="20"/>
          <w:szCs w:val="20"/>
        </w:rPr>
        <w:t xml:space="preserve"> to be </w:t>
      </w:r>
      <w:r w:rsidR="00670B68" w:rsidRPr="00465D17">
        <w:rPr>
          <w:rFonts w:ascii="Times New Roman" w:hAnsi="Times New Roman" w:cs="Times New Roman"/>
          <w:sz w:val="20"/>
          <w:szCs w:val="20"/>
        </w:rPr>
        <w:t xml:space="preserve">that </w:t>
      </w:r>
      <w:r w:rsidRPr="00465D17">
        <w:rPr>
          <w:rFonts w:ascii="Times New Roman" w:hAnsi="Times New Roman" w:cs="Times New Roman"/>
          <w:sz w:val="20"/>
          <w:szCs w:val="20"/>
        </w:rPr>
        <w:t>these are accounted for in terms of</w:t>
      </w:r>
      <w:r w:rsidR="00704093" w:rsidRPr="00465D17">
        <w:rPr>
          <w:rFonts w:ascii="Times New Roman" w:hAnsi="Times New Roman" w:cs="Times New Roman"/>
          <w:sz w:val="20"/>
          <w:szCs w:val="20"/>
        </w:rPr>
        <w:t xml:space="preserve"> some form of</w:t>
      </w:r>
      <w:r w:rsidRPr="00465D17">
        <w:rPr>
          <w:rFonts w:ascii="Times New Roman" w:hAnsi="Times New Roman" w:cs="Times New Roman"/>
          <w:sz w:val="20"/>
          <w:szCs w:val="20"/>
        </w:rPr>
        <w:t xml:space="preserve"> </w:t>
      </w:r>
      <w:r w:rsidR="00D4584A">
        <w:rPr>
          <w:rFonts w:ascii="Times New Roman" w:hAnsi="Times New Roman" w:cs="Times New Roman"/>
          <w:sz w:val="20"/>
          <w:szCs w:val="20"/>
        </w:rPr>
        <w:t xml:space="preserve"> contextual or </w:t>
      </w:r>
      <w:r w:rsidRPr="00465D17">
        <w:rPr>
          <w:rFonts w:ascii="Times New Roman" w:hAnsi="Times New Roman" w:cs="Times New Roman"/>
          <w:sz w:val="20"/>
          <w:szCs w:val="20"/>
        </w:rPr>
        <w:t>pragmatic recovery</w:t>
      </w:r>
      <w:r w:rsidR="00704093" w:rsidRPr="00465D17">
        <w:rPr>
          <w:rFonts w:ascii="Times New Roman" w:hAnsi="Times New Roman" w:cs="Times New Roman"/>
          <w:sz w:val="20"/>
          <w:szCs w:val="20"/>
        </w:rPr>
        <w:t>, b</w:t>
      </w:r>
      <w:r w:rsidRPr="00465D17">
        <w:rPr>
          <w:rFonts w:ascii="Times New Roman" w:hAnsi="Times New Roman" w:cs="Times New Roman"/>
          <w:sz w:val="20"/>
          <w:szCs w:val="20"/>
        </w:rPr>
        <w:t>ut</w:t>
      </w:r>
      <w:r w:rsidR="00704093" w:rsidRPr="00465D17">
        <w:rPr>
          <w:rFonts w:ascii="Times New Roman" w:hAnsi="Times New Roman" w:cs="Times New Roman"/>
          <w:sz w:val="20"/>
          <w:szCs w:val="20"/>
        </w:rPr>
        <w:t xml:space="preserve"> it is never made clear where the boundary is between pragmatics and linguistic structure. Such cases</w:t>
      </w:r>
      <w:r w:rsidRPr="00465D17">
        <w:rPr>
          <w:rFonts w:ascii="Times New Roman" w:hAnsi="Times New Roman" w:cs="Times New Roman"/>
          <w:sz w:val="20"/>
          <w:szCs w:val="20"/>
        </w:rPr>
        <w:t xml:space="preserve"> in which half of the relation</w:t>
      </w:r>
      <w:r w:rsidR="00704093" w:rsidRPr="00465D17">
        <w:rPr>
          <w:rFonts w:ascii="Times New Roman" w:hAnsi="Times New Roman" w:cs="Times New Roman"/>
          <w:sz w:val="20"/>
          <w:szCs w:val="20"/>
        </w:rPr>
        <w:t xml:space="preserve"> of the posited sign</w:t>
      </w:r>
      <w:r w:rsidRPr="00465D17">
        <w:rPr>
          <w:rFonts w:ascii="Times New Roman" w:hAnsi="Times New Roman" w:cs="Times New Roman"/>
          <w:sz w:val="20"/>
          <w:szCs w:val="20"/>
        </w:rPr>
        <w:t xml:space="preserve"> is missing</w:t>
      </w:r>
      <w:r w:rsidR="00682DBC" w:rsidRPr="00465D17">
        <w:rPr>
          <w:rFonts w:ascii="Times New Roman" w:hAnsi="Times New Roman" w:cs="Times New Roman"/>
          <w:sz w:val="20"/>
          <w:szCs w:val="20"/>
        </w:rPr>
        <w:t xml:space="preserve"> </w:t>
      </w:r>
      <w:r w:rsidR="00704093" w:rsidRPr="00465D17">
        <w:rPr>
          <w:rFonts w:ascii="Times New Roman" w:hAnsi="Times New Roman" w:cs="Times New Roman"/>
          <w:sz w:val="20"/>
          <w:szCs w:val="20"/>
        </w:rPr>
        <w:t>remain</w:t>
      </w:r>
      <w:r w:rsidR="00682DBC" w:rsidRPr="00465D17">
        <w:rPr>
          <w:rFonts w:ascii="Times New Roman" w:hAnsi="Times New Roman" w:cs="Times New Roman"/>
          <w:sz w:val="20"/>
          <w:szCs w:val="20"/>
        </w:rPr>
        <w:t xml:space="preserve"> therefore a significant </w:t>
      </w:r>
      <w:r w:rsidR="007568F7" w:rsidRPr="00465D17">
        <w:rPr>
          <w:rFonts w:ascii="Times New Roman" w:hAnsi="Times New Roman" w:cs="Times New Roman"/>
          <w:sz w:val="20"/>
          <w:szCs w:val="20"/>
        </w:rPr>
        <w:t>challenge in the STL</w:t>
      </w:r>
      <w:r w:rsidRPr="00465D17">
        <w:rPr>
          <w:rFonts w:ascii="Times New Roman" w:hAnsi="Times New Roman" w:cs="Times New Roman"/>
          <w:sz w:val="20"/>
          <w:szCs w:val="20"/>
        </w:rPr>
        <w:t>.</w:t>
      </w:r>
      <w:r w:rsidR="00704093" w:rsidRPr="00465D17">
        <w:rPr>
          <w:rFonts w:ascii="Times New Roman" w:hAnsi="Times New Roman" w:cs="Times New Roman"/>
          <w:sz w:val="20"/>
          <w:szCs w:val="20"/>
        </w:rPr>
        <w:t xml:space="preserve"> </w:t>
      </w:r>
    </w:p>
    <w:p w:rsidR="007568F7" w:rsidRPr="00465D17" w:rsidRDefault="007568F7" w:rsidP="0001123A">
      <w:pPr>
        <w:spacing w:after="0" w:line="480" w:lineRule="auto"/>
        <w:rPr>
          <w:rFonts w:ascii="Times New Roman" w:hAnsi="Times New Roman" w:cs="Times New Roman"/>
          <w:sz w:val="20"/>
          <w:szCs w:val="20"/>
        </w:rPr>
      </w:pPr>
    </w:p>
    <w:p w:rsidR="007568F7" w:rsidRPr="00465D17" w:rsidRDefault="005E2030" w:rsidP="0001123A">
      <w:pPr>
        <w:spacing w:after="0" w:line="480" w:lineRule="auto"/>
        <w:rPr>
          <w:rFonts w:ascii="Times New Roman" w:hAnsi="Times New Roman" w:cs="Times New Roman"/>
          <w:smallCaps/>
          <w:sz w:val="20"/>
          <w:szCs w:val="20"/>
        </w:rPr>
      </w:pPr>
      <w:r>
        <w:rPr>
          <w:rFonts w:ascii="Times New Roman" w:hAnsi="Times New Roman" w:cs="Times New Roman"/>
          <w:sz w:val="20"/>
          <w:szCs w:val="20"/>
        </w:rPr>
        <w:t>7.</w:t>
      </w:r>
      <w:r>
        <w:rPr>
          <w:rFonts w:ascii="Times New Roman" w:hAnsi="Times New Roman" w:cs="Times New Roman"/>
          <w:sz w:val="20"/>
          <w:szCs w:val="20"/>
        </w:rPr>
        <w:tab/>
      </w:r>
      <w:r w:rsidR="007568F7" w:rsidRPr="00465D17">
        <w:rPr>
          <w:rFonts w:ascii="Times New Roman" w:hAnsi="Times New Roman" w:cs="Times New Roman"/>
          <w:sz w:val="20"/>
          <w:szCs w:val="20"/>
        </w:rPr>
        <w:tab/>
      </w:r>
      <w:r w:rsidR="007568F7" w:rsidRPr="00465D17">
        <w:rPr>
          <w:rFonts w:ascii="Times New Roman" w:hAnsi="Times New Roman" w:cs="Times New Roman"/>
          <w:smallCaps/>
          <w:sz w:val="20"/>
          <w:szCs w:val="20"/>
        </w:rPr>
        <w:t>Conclusion</w:t>
      </w:r>
    </w:p>
    <w:p w:rsidR="00670B68" w:rsidRPr="00465D17" w:rsidRDefault="007568F7"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 xml:space="preserve">As I </w:t>
      </w:r>
      <w:r w:rsidR="00DC462B" w:rsidRPr="00465D17">
        <w:rPr>
          <w:rFonts w:ascii="Times New Roman" w:hAnsi="Times New Roman" w:cs="Times New Roman"/>
          <w:sz w:val="20"/>
          <w:szCs w:val="20"/>
        </w:rPr>
        <w:t>hope I have made clear</w:t>
      </w:r>
      <w:r w:rsidRPr="00465D17">
        <w:rPr>
          <w:rFonts w:ascii="Times New Roman" w:hAnsi="Times New Roman" w:cs="Times New Roman"/>
          <w:sz w:val="20"/>
          <w:szCs w:val="20"/>
        </w:rPr>
        <w:t xml:space="preserve">, I believe it is well worth engaging with </w:t>
      </w:r>
      <w:r w:rsidR="005D3D9F" w:rsidRPr="00465D17">
        <w:rPr>
          <w:rFonts w:ascii="Times New Roman" w:hAnsi="Times New Roman" w:cs="Times New Roman"/>
          <w:sz w:val="20"/>
          <w:szCs w:val="20"/>
        </w:rPr>
        <w:t>Bouchard’s novel theory of the nature and origins of language</w:t>
      </w:r>
      <w:r w:rsidRPr="00465D17">
        <w:rPr>
          <w:rFonts w:ascii="Times New Roman" w:hAnsi="Times New Roman" w:cs="Times New Roman"/>
          <w:sz w:val="20"/>
          <w:szCs w:val="20"/>
        </w:rPr>
        <w:t xml:space="preserve"> and that the enterprise is on the right track</w:t>
      </w:r>
      <w:r w:rsidR="009F177C" w:rsidRPr="00465D17">
        <w:rPr>
          <w:rFonts w:ascii="Times New Roman" w:hAnsi="Times New Roman" w:cs="Times New Roman"/>
          <w:sz w:val="20"/>
          <w:szCs w:val="20"/>
        </w:rPr>
        <w:t xml:space="preserve"> and a welcome return to the explicit treatment of </w:t>
      </w:r>
      <w:r w:rsidR="005D3D9F" w:rsidRPr="00465D17">
        <w:rPr>
          <w:rFonts w:ascii="Times New Roman" w:hAnsi="Times New Roman" w:cs="Times New Roman"/>
          <w:sz w:val="20"/>
          <w:szCs w:val="20"/>
        </w:rPr>
        <w:t>semiotics</w:t>
      </w:r>
      <w:r w:rsidR="00DC462B" w:rsidRPr="00465D17">
        <w:rPr>
          <w:rFonts w:ascii="Times New Roman" w:hAnsi="Times New Roman" w:cs="Times New Roman"/>
          <w:sz w:val="20"/>
          <w:szCs w:val="20"/>
        </w:rPr>
        <w:t xml:space="preserve"> and the notion of </w:t>
      </w:r>
      <w:r w:rsidR="00DC462B" w:rsidRPr="00465D17">
        <w:rPr>
          <w:rFonts w:ascii="Times New Roman" w:hAnsi="Times New Roman" w:cs="Times New Roman"/>
          <w:i/>
          <w:sz w:val="20"/>
          <w:szCs w:val="20"/>
        </w:rPr>
        <w:t>signs</w:t>
      </w:r>
      <w:r w:rsidRPr="00465D17">
        <w:rPr>
          <w:rFonts w:ascii="Times New Roman" w:hAnsi="Times New Roman" w:cs="Times New Roman"/>
          <w:sz w:val="20"/>
          <w:szCs w:val="20"/>
        </w:rPr>
        <w:t xml:space="preserve">. Where I part from Bouchard most fundamentally is in his adoption of the mereological aspect of the Saussurian sign </w:t>
      </w:r>
      <w:r w:rsidR="00670B68" w:rsidRPr="00465D17">
        <w:rPr>
          <w:rFonts w:ascii="Times New Roman" w:hAnsi="Times New Roman" w:cs="Times New Roman"/>
          <w:sz w:val="20"/>
          <w:szCs w:val="20"/>
        </w:rPr>
        <w:t>while at the same time</w:t>
      </w:r>
      <w:r w:rsidRPr="00465D17">
        <w:rPr>
          <w:rFonts w:ascii="Times New Roman" w:hAnsi="Times New Roman" w:cs="Times New Roman"/>
          <w:sz w:val="20"/>
          <w:szCs w:val="20"/>
        </w:rPr>
        <w:t xml:space="preserve"> fail</w:t>
      </w:r>
      <w:r w:rsidR="00670B68" w:rsidRPr="00465D17">
        <w:rPr>
          <w:rFonts w:ascii="Times New Roman" w:hAnsi="Times New Roman" w:cs="Times New Roman"/>
          <w:sz w:val="20"/>
          <w:szCs w:val="20"/>
        </w:rPr>
        <w:t>ing</w:t>
      </w:r>
      <w:r w:rsidRPr="00465D17">
        <w:rPr>
          <w:rFonts w:ascii="Times New Roman" w:hAnsi="Times New Roman" w:cs="Times New Roman"/>
          <w:sz w:val="20"/>
          <w:szCs w:val="20"/>
        </w:rPr>
        <w:t xml:space="preserve"> to </w:t>
      </w:r>
      <w:r w:rsidR="00DC462B" w:rsidRPr="00465D17">
        <w:rPr>
          <w:rFonts w:ascii="Times New Roman" w:hAnsi="Times New Roman" w:cs="Times New Roman"/>
          <w:sz w:val="20"/>
          <w:szCs w:val="20"/>
        </w:rPr>
        <w:t xml:space="preserve">fully </w:t>
      </w:r>
      <w:r w:rsidRPr="00465D17">
        <w:rPr>
          <w:rFonts w:ascii="Times New Roman" w:hAnsi="Times New Roman" w:cs="Times New Roman"/>
          <w:sz w:val="20"/>
          <w:szCs w:val="20"/>
        </w:rPr>
        <w:t>address the semiological</w:t>
      </w:r>
      <w:r w:rsidR="00DC462B" w:rsidRPr="00465D17">
        <w:rPr>
          <w:rFonts w:ascii="Times New Roman" w:hAnsi="Times New Roman" w:cs="Times New Roman"/>
          <w:sz w:val="20"/>
          <w:szCs w:val="20"/>
        </w:rPr>
        <w:t>/semiotic</w:t>
      </w:r>
      <w:r w:rsidR="00431FFD" w:rsidRPr="00465D17">
        <w:rPr>
          <w:rFonts w:ascii="Times New Roman" w:hAnsi="Times New Roman" w:cs="Times New Roman"/>
          <w:sz w:val="20"/>
          <w:szCs w:val="20"/>
        </w:rPr>
        <w:t>; it is these</w:t>
      </w:r>
      <w:r w:rsidR="00670B68" w:rsidRPr="00465D17">
        <w:rPr>
          <w:rFonts w:ascii="Times New Roman" w:hAnsi="Times New Roman" w:cs="Times New Roman"/>
          <w:sz w:val="20"/>
          <w:szCs w:val="20"/>
        </w:rPr>
        <w:t xml:space="preserve"> premises</w:t>
      </w:r>
      <w:r w:rsidR="00431FFD" w:rsidRPr="00465D17">
        <w:rPr>
          <w:rFonts w:ascii="Times New Roman" w:hAnsi="Times New Roman" w:cs="Times New Roman"/>
          <w:sz w:val="20"/>
          <w:szCs w:val="20"/>
        </w:rPr>
        <w:t xml:space="preserve"> that I believe fatally undermine </w:t>
      </w:r>
      <w:r w:rsidR="00670B68" w:rsidRPr="00465D17">
        <w:rPr>
          <w:rFonts w:ascii="Times New Roman" w:hAnsi="Times New Roman" w:cs="Times New Roman"/>
          <w:sz w:val="20"/>
          <w:szCs w:val="20"/>
        </w:rPr>
        <w:t>his</w:t>
      </w:r>
      <w:r w:rsidR="00431FFD" w:rsidRPr="00465D17">
        <w:rPr>
          <w:rFonts w:ascii="Times New Roman" w:hAnsi="Times New Roman" w:cs="Times New Roman"/>
          <w:sz w:val="20"/>
          <w:szCs w:val="20"/>
        </w:rPr>
        <w:t xml:space="preserve"> </w:t>
      </w:r>
      <w:r w:rsidR="00431FFD" w:rsidRPr="00465D17">
        <w:rPr>
          <w:rFonts w:ascii="Times New Roman" w:hAnsi="Times New Roman" w:cs="Times New Roman"/>
          <w:i/>
          <w:sz w:val="20"/>
          <w:szCs w:val="20"/>
        </w:rPr>
        <w:t>Saussurian Biolinguistics</w:t>
      </w:r>
      <w:r w:rsidR="00431FFD" w:rsidRPr="00465D17">
        <w:rPr>
          <w:rFonts w:ascii="Times New Roman" w:hAnsi="Times New Roman" w:cs="Times New Roman"/>
          <w:sz w:val="20"/>
          <w:szCs w:val="20"/>
        </w:rPr>
        <w:t xml:space="preserve"> </w:t>
      </w:r>
      <w:r w:rsidR="00670B68" w:rsidRPr="00465D17">
        <w:rPr>
          <w:rFonts w:ascii="Times New Roman" w:hAnsi="Times New Roman" w:cs="Times New Roman"/>
          <w:sz w:val="20"/>
          <w:szCs w:val="20"/>
        </w:rPr>
        <w:t>enterprise</w:t>
      </w:r>
      <w:r w:rsidRPr="00465D17">
        <w:rPr>
          <w:rFonts w:ascii="Times New Roman" w:hAnsi="Times New Roman" w:cs="Times New Roman"/>
          <w:sz w:val="20"/>
          <w:szCs w:val="20"/>
        </w:rPr>
        <w:t xml:space="preserve">. </w:t>
      </w:r>
      <w:r w:rsidR="002B631B" w:rsidRPr="00465D17">
        <w:rPr>
          <w:rFonts w:ascii="Times New Roman" w:hAnsi="Times New Roman" w:cs="Times New Roman"/>
          <w:sz w:val="20"/>
          <w:szCs w:val="20"/>
        </w:rPr>
        <w:t xml:space="preserve">But there is still much that is stimulating and </w:t>
      </w:r>
      <w:r w:rsidRPr="00465D17">
        <w:rPr>
          <w:rFonts w:ascii="Times New Roman" w:hAnsi="Times New Roman" w:cs="Times New Roman"/>
          <w:sz w:val="20"/>
          <w:szCs w:val="20"/>
        </w:rPr>
        <w:t xml:space="preserve">I wish that he would be bolder in his </w:t>
      </w:r>
      <w:r w:rsidR="002B631B" w:rsidRPr="00465D17">
        <w:rPr>
          <w:rFonts w:ascii="Times New Roman" w:hAnsi="Times New Roman" w:cs="Times New Roman"/>
          <w:sz w:val="20"/>
          <w:szCs w:val="20"/>
        </w:rPr>
        <w:t xml:space="preserve">analysis and </w:t>
      </w:r>
      <w:r w:rsidRPr="00465D17">
        <w:rPr>
          <w:rFonts w:ascii="Times New Roman" w:hAnsi="Times New Roman" w:cs="Times New Roman"/>
          <w:sz w:val="20"/>
          <w:szCs w:val="20"/>
        </w:rPr>
        <w:t xml:space="preserve">conclusions. </w:t>
      </w:r>
      <w:r w:rsidR="002B631B" w:rsidRPr="00465D17">
        <w:rPr>
          <w:rFonts w:ascii="Times New Roman" w:hAnsi="Times New Roman" w:cs="Times New Roman"/>
          <w:sz w:val="20"/>
          <w:szCs w:val="20"/>
        </w:rPr>
        <w:t>At one point he states that ‘there is no independent level of syntax. Syntax is just a set of combinatorial signs’ (</w:t>
      </w:r>
      <w:r w:rsidR="005D3D9F" w:rsidRPr="00465D17">
        <w:rPr>
          <w:rFonts w:ascii="Times New Roman" w:hAnsi="Times New Roman" w:cs="Times New Roman"/>
          <w:sz w:val="20"/>
          <w:szCs w:val="20"/>
        </w:rPr>
        <w:t xml:space="preserve">2013: </w:t>
      </w:r>
      <w:r w:rsidR="002B631B" w:rsidRPr="00465D17">
        <w:rPr>
          <w:rFonts w:ascii="Times New Roman" w:hAnsi="Times New Roman" w:cs="Times New Roman"/>
          <w:sz w:val="20"/>
          <w:szCs w:val="20"/>
        </w:rPr>
        <w:t>83)</w:t>
      </w:r>
      <w:r w:rsidR="00670B68" w:rsidRPr="00465D17">
        <w:rPr>
          <w:rFonts w:ascii="Times New Roman" w:hAnsi="Times New Roman" w:cs="Times New Roman"/>
          <w:sz w:val="20"/>
          <w:szCs w:val="20"/>
        </w:rPr>
        <w:t>,</w:t>
      </w:r>
      <w:r w:rsidR="002B631B" w:rsidRPr="00465D17">
        <w:rPr>
          <w:rFonts w:ascii="Times New Roman" w:hAnsi="Times New Roman" w:cs="Times New Roman"/>
          <w:sz w:val="20"/>
          <w:szCs w:val="20"/>
        </w:rPr>
        <w:t xml:space="preserve"> but precisely how he sees the distinction, if any, between the syntactic and the phonological, the hierarchical and the linear, is not explored.</w:t>
      </w:r>
      <w:r w:rsidR="00704093" w:rsidRPr="00465D17">
        <w:rPr>
          <w:rFonts w:ascii="Times New Roman" w:hAnsi="Times New Roman" w:cs="Times New Roman"/>
          <w:sz w:val="20"/>
          <w:szCs w:val="20"/>
        </w:rPr>
        <w:t xml:space="preserve"> Nor is the role of pragmatics in understanding linguistic communication.</w:t>
      </w:r>
      <w:r w:rsidR="00964240" w:rsidRPr="00465D17">
        <w:rPr>
          <w:rFonts w:ascii="Times New Roman" w:hAnsi="Times New Roman" w:cs="Times New Roman"/>
          <w:sz w:val="20"/>
          <w:szCs w:val="20"/>
        </w:rPr>
        <w:t xml:space="preserve"> It is accepted by many linguists that pragmatics is not just a matter of implicature or an optional appendage. It is, in fact, the case that the linguistic ‘meaning’ of the code is (often) too underdetermined to provide the most salient aspect of the intended propositional content and what is encoded instead acts as input into the pragmatic processor.</w:t>
      </w:r>
      <w:r w:rsidR="00704093" w:rsidRPr="00465D17">
        <w:rPr>
          <w:rFonts w:ascii="Times New Roman" w:hAnsi="Times New Roman" w:cs="Times New Roman"/>
          <w:sz w:val="20"/>
          <w:szCs w:val="20"/>
        </w:rPr>
        <w:t xml:space="preserve"> </w:t>
      </w:r>
      <w:r w:rsidR="00431FFD" w:rsidRPr="00465D17">
        <w:rPr>
          <w:rFonts w:ascii="Times New Roman" w:hAnsi="Times New Roman" w:cs="Times New Roman"/>
          <w:sz w:val="20"/>
          <w:szCs w:val="20"/>
        </w:rPr>
        <w:t xml:space="preserve"> </w:t>
      </w:r>
      <w:r w:rsidR="00EE4D9C" w:rsidRPr="00465D17">
        <w:rPr>
          <w:rFonts w:ascii="Times New Roman" w:hAnsi="Times New Roman" w:cs="Times New Roman"/>
          <w:sz w:val="20"/>
          <w:szCs w:val="20"/>
        </w:rPr>
        <w:t>These issues are pivotal in the Represent</w:t>
      </w:r>
      <w:r w:rsidR="005D3D9F" w:rsidRPr="00465D17">
        <w:rPr>
          <w:rFonts w:ascii="Times New Roman" w:hAnsi="Times New Roman" w:cs="Times New Roman"/>
          <w:sz w:val="20"/>
          <w:szCs w:val="20"/>
        </w:rPr>
        <w:t>ational</w:t>
      </w:r>
      <w:r w:rsidR="00EE4D9C" w:rsidRPr="00465D17">
        <w:rPr>
          <w:rFonts w:ascii="Times New Roman" w:hAnsi="Times New Roman" w:cs="Times New Roman"/>
          <w:sz w:val="20"/>
          <w:szCs w:val="20"/>
        </w:rPr>
        <w:t xml:space="preserve"> Hypothesis, which, together with DPT, provide a parsimonious account of </w:t>
      </w:r>
      <w:r w:rsidR="00670B68" w:rsidRPr="00465D17">
        <w:rPr>
          <w:rFonts w:ascii="Times New Roman" w:hAnsi="Times New Roman" w:cs="Times New Roman"/>
          <w:sz w:val="20"/>
          <w:szCs w:val="20"/>
        </w:rPr>
        <w:t xml:space="preserve">the nature of </w:t>
      </w:r>
      <w:r w:rsidR="00EE4D9C" w:rsidRPr="00465D17">
        <w:rPr>
          <w:rFonts w:ascii="Times New Roman" w:hAnsi="Times New Roman" w:cs="Times New Roman"/>
          <w:sz w:val="20"/>
          <w:szCs w:val="20"/>
        </w:rPr>
        <w:t xml:space="preserve">language that satisfies the constraints of a viable evolutionary scenario. </w:t>
      </w:r>
    </w:p>
    <w:p w:rsidR="00964240" w:rsidRPr="00465D17" w:rsidRDefault="00964240" w:rsidP="0001123A">
      <w:pPr>
        <w:rPr>
          <w:rFonts w:ascii="Times New Roman" w:hAnsi="Times New Roman" w:cs="Times New Roman"/>
          <w:sz w:val="20"/>
          <w:szCs w:val="20"/>
        </w:rPr>
      </w:pPr>
      <w:r w:rsidRPr="00465D17">
        <w:rPr>
          <w:rFonts w:ascii="Times New Roman" w:hAnsi="Times New Roman" w:cs="Times New Roman"/>
          <w:sz w:val="20"/>
          <w:szCs w:val="20"/>
        </w:rPr>
        <w:br w:type="page"/>
      </w:r>
    </w:p>
    <w:p w:rsidR="00964240" w:rsidRDefault="00964240" w:rsidP="0001123A">
      <w:pPr>
        <w:spacing w:after="0" w:line="480" w:lineRule="auto"/>
        <w:rPr>
          <w:rFonts w:ascii="Times New Roman" w:hAnsi="Times New Roman" w:cs="Times New Roman"/>
          <w:sz w:val="20"/>
          <w:szCs w:val="20"/>
        </w:rPr>
      </w:pPr>
      <w:r w:rsidRPr="00465D17">
        <w:rPr>
          <w:rFonts w:ascii="Times New Roman" w:hAnsi="Times New Roman" w:cs="Times New Roman"/>
          <w:sz w:val="20"/>
          <w:szCs w:val="20"/>
        </w:rPr>
        <w:t>References:</w:t>
      </w:r>
    </w:p>
    <w:p w:rsidR="00CD4683" w:rsidRDefault="00CD4683" w:rsidP="0001123A">
      <w:pPr>
        <w:spacing w:after="0" w:line="480" w:lineRule="auto"/>
        <w:rPr>
          <w:rFonts w:ascii="Times New Roman" w:hAnsi="Times New Roman" w:cs="Times New Roman"/>
          <w:sz w:val="20"/>
          <w:szCs w:val="20"/>
        </w:rPr>
      </w:pP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Allen, John S. 2009. </w:t>
      </w:r>
      <w:r w:rsidRPr="00691C58">
        <w:rPr>
          <w:rFonts w:ascii="Times New Roman" w:hAnsi="Times New Roman" w:cs="Times New Roman"/>
          <w:i/>
          <w:iCs/>
          <w:sz w:val="20"/>
          <w:szCs w:val="20"/>
        </w:rPr>
        <w:t>The lives of the brain : human evolution and the organ of mind</w:t>
      </w:r>
      <w:r w:rsidRPr="00691C58">
        <w:rPr>
          <w:rFonts w:ascii="Times New Roman" w:hAnsi="Times New Roman" w:cs="Times New Roman"/>
          <w:sz w:val="20"/>
          <w:szCs w:val="20"/>
        </w:rPr>
        <w:t xml:space="preserve">. Cambridge, Mass.: Belknap Press of Harvard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Aoki, K. 2015. Modeling abrupt cultural regime shifts during the Palaeolithic and Stone Age. </w:t>
      </w:r>
      <w:r w:rsidRPr="00691C58">
        <w:rPr>
          <w:rFonts w:ascii="Times New Roman" w:hAnsi="Times New Roman" w:cs="Times New Roman"/>
          <w:i/>
          <w:iCs/>
          <w:sz w:val="20"/>
          <w:szCs w:val="20"/>
        </w:rPr>
        <w:t>Theoretical Population Biology</w:t>
      </w:r>
      <w:r w:rsidRPr="00691C58">
        <w:rPr>
          <w:rFonts w:ascii="Times New Roman" w:hAnsi="Times New Roman" w:cs="Times New Roman"/>
          <w:sz w:val="20"/>
          <w:szCs w:val="20"/>
        </w:rPr>
        <w:t>. 100, 6-12; 10.1016/j.tpb.2014.11.006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Bickerton, Derek. 1990. </w:t>
      </w:r>
      <w:r w:rsidRPr="00691C58">
        <w:rPr>
          <w:rFonts w:ascii="Times New Roman" w:hAnsi="Times New Roman" w:cs="Times New Roman"/>
          <w:i/>
          <w:iCs/>
          <w:sz w:val="20"/>
          <w:szCs w:val="20"/>
        </w:rPr>
        <w:t>Language &amp; species</w:t>
      </w:r>
      <w:r w:rsidRPr="00691C58">
        <w:rPr>
          <w:rFonts w:ascii="Times New Roman" w:hAnsi="Times New Roman" w:cs="Times New Roman"/>
          <w:sz w:val="20"/>
          <w:szCs w:val="20"/>
        </w:rPr>
        <w:t xml:space="preserve">. Chicago: University of Chicago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Bickerton, D. 2007. Language evolution: A brief guide for linguists. </w:t>
      </w:r>
      <w:r w:rsidRPr="00691C58">
        <w:rPr>
          <w:rFonts w:ascii="Times New Roman" w:hAnsi="Times New Roman" w:cs="Times New Roman"/>
          <w:i/>
          <w:iCs/>
          <w:sz w:val="20"/>
          <w:szCs w:val="20"/>
        </w:rPr>
        <w:t>Lingua</w:t>
      </w:r>
      <w:r w:rsidRPr="00691C58">
        <w:rPr>
          <w:rFonts w:ascii="Times New Roman" w:hAnsi="Times New Roman" w:cs="Times New Roman"/>
          <w:sz w:val="20"/>
          <w:szCs w:val="20"/>
        </w:rPr>
        <w:t>. 117, 510-526; 10.1016/j.lingua.2005.02.006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Bickerton, Derek. 2012. The origins of syntactic language. In: Tallerman, M. and K. R. Gibson (ed.).</w:t>
      </w:r>
      <w:r w:rsidRPr="00691C58">
        <w:rPr>
          <w:rFonts w:ascii="Times New Roman" w:hAnsi="Times New Roman" w:cs="Times New Roman"/>
          <w:i/>
          <w:iCs/>
          <w:sz w:val="20"/>
          <w:szCs w:val="20"/>
        </w:rPr>
        <w:t xml:space="preserve"> The Oxford handbook of language evolution, </w:t>
      </w:r>
      <w:r w:rsidRPr="00691C58">
        <w:rPr>
          <w:rFonts w:ascii="Times New Roman" w:hAnsi="Times New Roman" w:cs="Times New Roman"/>
          <w:sz w:val="20"/>
          <w:szCs w:val="20"/>
        </w:rPr>
        <w:t xml:space="preserve">xxv, 763 p. 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Blasia, Damián E. Blasia ,  Søren  Wichmannd,  Harald Hammarströmb,  Peter Stadlerc, F. &amp; Morten Christiansenh, H. . 2016. Sound–meaning association biases evidenced across thousands of languages. </w:t>
      </w:r>
      <w:r w:rsidRPr="00691C58">
        <w:rPr>
          <w:rFonts w:ascii="Times New Roman" w:hAnsi="Times New Roman" w:cs="Times New Roman"/>
          <w:i/>
          <w:iCs/>
          <w:sz w:val="20"/>
          <w:szCs w:val="20"/>
        </w:rPr>
        <w:t>PNAS</w:t>
      </w:r>
      <w:r w:rsidRPr="00691C58">
        <w:rPr>
          <w:rFonts w:ascii="Times New Roman" w:hAnsi="Times New Roman" w:cs="Times New Roman"/>
          <w:sz w:val="20"/>
          <w:szCs w:val="20"/>
        </w:rPr>
        <w:t>. 113  10818-10823; 10.1073/pnas.160578211</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Botha, Rudolf P. 2016. </w:t>
      </w:r>
      <w:r w:rsidRPr="00691C58">
        <w:rPr>
          <w:rFonts w:ascii="Times New Roman" w:hAnsi="Times New Roman" w:cs="Times New Roman"/>
          <w:i/>
          <w:iCs/>
          <w:sz w:val="20"/>
          <w:szCs w:val="20"/>
        </w:rPr>
        <w:t>Language evolution : the Windows approach</w:t>
      </w:r>
      <w:r w:rsidRPr="00691C58">
        <w:rPr>
          <w:rFonts w:ascii="Times New Roman" w:hAnsi="Times New Roman" w:cs="Times New Roman"/>
          <w:sz w:val="20"/>
          <w:szCs w:val="20"/>
        </w:rPr>
        <w:t xml:space="preserve">. Cambridge: Cambridge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Bouchard, D. . 2010 From neurons to signs. In: Smith, A. D. M., m. Schouwstra, B. de Boer  and K. Smith (ed.).</w:t>
      </w:r>
      <w:r w:rsidRPr="00691C58">
        <w:rPr>
          <w:rFonts w:ascii="Times New Roman" w:hAnsi="Times New Roman" w:cs="Times New Roman"/>
          <w:i/>
          <w:iCs/>
          <w:sz w:val="20"/>
          <w:szCs w:val="20"/>
        </w:rPr>
        <w:t xml:space="preserve"> Proceedings of the 8th International Conference on the Evolution of Language, </w:t>
      </w:r>
      <w:r w:rsidRPr="00691C58">
        <w:rPr>
          <w:rFonts w:ascii="Times New Roman" w:hAnsi="Times New Roman" w:cs="Times New Roman"/>
          <w:sz w:val="20"/>
          <w:szCs w:val="20"/>
        </w:rPr>
        <w:t xml:space="preserve">42--49 Singapore: World Scientific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Bouchard, Denis. 2013. </w:t>
      </w:r>
      <w:r w:rsidRPr="00691C58">
        <w:rPr>
          <w:rFonts w:ascii="Times New Roman" w:hAnsi="Times New Roman" w:cs="Times New Roman"/>
          <w:i/>
          <w:iCs/>
          <w:sz w:val="20"/>
          <w:szCs w:val="20"/>
        </w:rPr>
        <w:t>The nature and origin of language</w:t>
      </w:r>
      <w:r w:rsidRPr="00691C58">
        <w:rPr>
          <w:rFonts w:ascii="Times New Roman" w:hAnsi="Times New Roman" w:cs="Times New Roman"/>
          <w:sz w:val="20"/>
          <w:szCs w:val="20"/>
        </w:rPr>
        <w:t xml:space="preserve">. 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Bouchard, Denis. 2014. Response to Boeckx. </w:t>
      </w:r>
      <w:r w:rsidRPr="00691C58">
        <w:rPr>
          <w:rFonts w:ascii="Times New Roman" w:hAnsi="Times New Roman" w:cs="Times New Roman"/>
          <w:i/>
          <w:iCs/>
          <w:sz w:val="20"/>
          <w:szCs w:val="20"/>
        </w:rPr>
        <w:t>Lingua</w:t>
      </w:r>
      <w:r w:rsidRPr="00691C58">
        <w:rPr>
          <w:rFonts w:ascii="Times New Roman" w:hAnsi="Times New Roman" w:cs="Times New Roman"/>
          <w:sz w:val="20"/>
          <w:szCs w:val="20"/>
        </w:rPr>
        <w:t xml:space="preserve">. 146, 75-76;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Bouchard, D. . 2015. Brain readiness and the nature of language. </w:t>
      </w:r>
      <w:r w:rsidRPr="00691C58">
        <w:rPr>
          <w:rFonts w:ascii="Times New Roman" w:hAnsi="Times New Roman" w:cs="Times New Roman"/>
          <w:i/>
          <w:iCs/>
          <w:sz w:val="20"/>
          <w:szCs w:val="20"/>
        </w:rPr>
        <w:t>Fontiers in Psychology</w:t>
      </w:r>
      <w:r w:rsidRPr="00691C58">
        <w:rPr>
          <w:rFonts w:ascii="Times New Roman" w:hAnsi="Times New Roman" w:cs="Times New Roman"/>
          <w:sz w:val="20"/>
          <w:szCs w:val="20"/>
        </w:rPr>
        <w:t xml:space="preserve">. 6,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Bouissac, Paul. 2010. </w:t>
      </w:r>
      <w:r w:rsidRPr="00691C58">
        <w:rPr>
          <w:rFonts w:ascii="Times New Roman" w:hAnsi="Times New Roman" w:cs="Times New Roman"/>
          <w:i/>
          <w:iCs/>
          <w:sz w:val="20"/>
          <w:szCs w:val="20"/>
        </w:rPr>
        <w:t>Saussure: A guide for the perplexed</w:t>
      </w:r>
      <w:r w:rsidRPr="00691C58">
        <w:rPr>
          <w:rFonts w:ascii="Times New Roman" w:hAnsi="Times New Roman" w:cs="Times New Roman"/>
          <w:sz w:val="20"/>
          <w:szCs w:val="20"/>
        </w:rPr>
        <w:t xml:space="preserve">. London: Continuum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Bugnyar, T. &amp; B. Heinrich. 2005. Ravens, Corvus corax, differentiate between knowledgeable and ignorant competitors. </w:t>
      </w:r>
      <w:r w:rsidRPr="00691C58">
        <w:rPr>
          <w:rFonts w:ascii="Times New Roman" w:hAnsi="Times New Roman" w:cs="Times New Roman"/>
          <w:i/>
          <w:iCs/>
          <w:sz w:val="20"/>
          <w:szCs w:val="20"/>
        </w:rPr>
        <w:t>Proceedings of the Royal Society B-Biological Sciences</w:t>
      </w:r>
      <w:r w:rsidRPr="00691C58">
        <w:rPr>
          <w:rFonts w:ascii="Times New Roman" w:hAnsi="Times New Roman" w:cs="Times New Roman"/>
          <w:sz w:val="20"/>
          <w:szCs w:val="20"/>
        </w:rPr>
        <w:t>. 272, 1641-1646; 10.1098/rspb.2005.3144</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Burton-Roberts, N. 2000. What and where is phonology? In: Burton-Roberts, N., P. Carr and G. J. Docherty (ed.).</w:t>
      </w:r>
      <w:r w:rsidRPr="00691C58">
        <w:rPr>
          <w:rFonts w:ascii="Times New Roman" w:hAnsi="Times New Roman" w:cs="Times New Roman"/>
          <w:i/>
          <w:iCs/>
          <w:sz w:val="20"/>
          <w:szCs w:val="20"/>
        </w:rPr>
        <w:t xml:space="preserve"> Phonological knowledge : conceptual and empirical issues, </w:t>
      </w:r>
      <w:r w:rsidRPr="00691C58">
        <w:rPr>
          <w:rFonts w:ascii="Times New Roman" w:hAnsi="Times New Roman" w:cs="Times New Roman"/>
          <w:sz w:val="20"/>
          <w:szCs w:val="20"/>
        </w:rPr>
        <w:t xml:space="preserve">x, 352 p. Oxford England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Burton-Roberts, N. 2011. On the grounding of syntax and the role of phonology in human cognition. </w:t>
      </w:r>
      <w:r w:rsidRPr="00691C58">
        <w:rPr>
          <w:rFonts w:ascii="Times New Roman" w:hAnsi="Times New Roman" w:cs="Times New Roman"/>
          <w:i/>
          <w:iCs/>
          <w:sz w:val="20"/>
          <w:szCs w:val="20"/>
        </w:rPr>
        <w:t>Lingua</w:t>
      </w:r>
      <w:r w:rsidRPr="00691C58">
        <w:rPr>
          <w:rFonts w:ascii="Times New Roman" w:hAnsi="Times New Roman" w:cs="Times New Roman"/>
          <w:sz w:val="20"/>
          <w:szCs w:val="20"/>
        </w:rPr>
        <w:t>. 121, 2089-2102; 10.1016/j.lingua.2011.08.001</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Burton-Roberts, N. &amp; G. Poole. 2006. 'Virtual conceptual necessity', feature-dissociation and the Saussurian legacy in generative grammar. </w:t>
      </w:r>
      <w:r w:rsidRPr="00691C58">
        <w:rPr>
          <w:rFonts w:ascii="Times New Roman" w:hAnsi="Times New Roman" w:cs="Times New Roman"/>
          <w:i/>
          <w:iCs/>
          <w:sz w:val="20"/>
          <w:szCs w:val="20"/>
        </w:rPr>
        <w:t>Journal of Linguistics</w:t>
      </w:r>
      <w:r w:rsidRPr="00691C58">
        <w:rPr>
          <w:rFonts w:ascii="Times New Roman" w:hAnsi="Times New Roman" w:cs="Times New Roman"/>
          <w:sz w:val="20"/>
          <w:szCs w:val="20"/>
        </w:rPr>
        <w:t>. 42, 575-628; Doi 10.1017/S0022226706004208</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Call, Josep &amp; Michael Tomasello. 2006. </w:t>
      </w:r>
      <w:r w:rsidRPr="00691C58">
        <w:rPr>
          <w:rFonts w:ascii="Times New Roman" w:hAnsi="Times New Roman" w:cs="Times New Roman"/>
          <w:i/>
          <w:iCs/>
          <w:sz w:val="20"/>
          <w:szCs w:val="20"/>
        </w:rPr>
        <w:t>The gestural communication of apes and monkeys</w:t>
      </w:r>
      <w:r w:rsidRPr="00691C58">
        <w:rPr>
          <w:rFonts w:ascii="Times New Roman" w:hAnsi="Times New Roman" w:cs="Times New Roman"/>
          <w:sz w:val="20"/>
          <w:szCs w:val="20"/>
        </w:rPr>
        <w:t xml:space="preserve">. Mahwah, N.J.: Lawrence Erlbaum Associates, Publishers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Carey, S. 2011. Precis of The Origin of Concepts.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34, 113-U117; 10.1017/S0140525x10000919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Chater, Nick. 2018. </w:t>
      </w:r>
      <w:r w:rsidRPr="00691C58">
        <w:rPr>
          <w:rFonts w:ascii="Times New Roman" w:hAnsi="Times New Roman" w:cs="Times New Roman"/>
          <w:i/>
          <w:iCs/>
          <w:sz w:val="20"/>
          <w:szCs w:val="20"/>
        </w:rPr>
        <w:t>The mind is flat : the illusion of mental depth and the improvised mind</w:t>
      </w:r>
      <w:r w:rsidRPr="00691C58">
        <w:rPr>
          <w:rFonts w:ascii="Times New Roman" w:hAnsi="Times New Roman" w:cs="Times New Roman"/>
          <w:sz w:val="20"/>
          <w:szCs w:val="20"/>
        </w:rPr>
        <w:t xml:space="preserve">. London, UK: Allen Lane, an imprint of Penguin Books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Chomsky, Noam. 1995. </w:t>
      </w:r>
      <w:r w:rsidRPr="00691C58">
        <w:rPr>
          <w:rFonts w:ascii="Times New Roman" w:hAnsi="Times New Roman" w:cs="Times New Roman"/>
          <w:i/>
          <w:iCs/>
          <w:sz w:val="20"/>
          <w:szCs w:val="20"/>
        </w:rPr>
        <w:t>The Minimalist program</w:t>
      </w:r>
      <w:r w:rsidRPr="00691C58">
        <w:rPr>
          <w:rFonts w:ascii="Times New Roman" w:hAnsi="Times New Roman" w:cs="Times New Roman"/>
          <w:sz w:val="20"/>
          <w:szCs w:val="20"/>
        </w:rPr>
        <w:t xml:space="preserve">. Cambridge, Mass.: The MIT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Chomsky, Noam. 2015. </w:t>
      </w:r>
      <w:r w:rsidRPr="00691C58">
        <w:rPr>
          <w:rFonts w:ascii="Times New Roman" w:hAnsi="Times New Roman" w:cs="Times New Roman"/>
          <w:i/>
          <w:iCs/>
          <w:sz w:val="20"/>
          <w:szCs w:val="20"/>
        </w:rPr>
        <w:t>The Minimalist Program</w:t>
      </w:r>
      <w:r w:rsidRPr="00691C58">
        <w:rPr>
          <w:rFonts w:ascii="Times New Roman" w:hAnsi="Times New Roman" w:cs="Times New Roman"/>
          <w:sz w:val="20"/>
          <w:szCs w:val="20"/>
        </w:rPr>
        <w:t xml:space="preserve">. Cambridge, Massachusetts ; London, England: The MIT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Clarke, D. S. 1987. </w:t>
      </w:r>
      <w:r w:rsidRPr="00691C58">
        <w:rPr>
          <w:rFonts w:ascii="Times New Roman" w:hAnsi="Times New Roman" w:cs="Times New Roman"/>
          <w:i/>
          <w:iCs/>
          <w:sz w:val="20"/>
          <w:szCs w:val="20"/>
        </w:rPr>
        <w:t>Principles of semiotic</w:t>
      </w:r>
      <w:r w:rsidRPr="00691C58">
        <w:rPr>
          <w:rFonts w:ascii="Times New Roman" w:hAnsi="Times New Roman" w:cs="Times New Roman"/>
          <w:sz w:val="20"/>
          <w:szCs w:val="20"/>
        </w:rPr>
        <w:t xml:space="preserve">. London ; New York: Routledge &amp; Kegan Paul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Clayton, N. S. &amp; A. Dickinson. 1998. Episodic-like memory during cache recovery by scrub jays. </w:t>
      </w:r>
      <w:r w:rsidRPr="00691C58">
        <w:rPr>
          <w:rFonts w:ascii="Times New Roman" w:hAnsi="Times New Roman" w:cs="Times New Roman"/>
          <w:i/>
          <w:iCs/>
          <w:sz w:val="20"/>
          <w:szCs w:val="20"/>
        </w:rPr>
        <w:t>Nature</w:t>
      </w:r>
      <w:r w:rsidRPr="00691C58">
        <w:rPr>
          <w:rFonts w:ascii="Times New Roman" w:hAnsi="Times New Roman" w:cs="Times New Roman"/>
          <w:sz w:val="20"/>
          <w:szCs w:val="20"/>
        </w:rPr>
        <w:t>. 395, 272-274; Doi 10.1038/26216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Crystal, J. D. 2018. Animal Models of Episodic Memory. </w:t>
      </w:r>
      <w:r w:rsidRPr="00691C58">
        <w:rPr>
          <w:rFonts w:ascii="Times New Roman" w:hAnsi="Times New Roman" w:cs="Times New Roman"/>
          <w:i/>
          <w:iCs/>
          <w:sz w:val="20"/>
          <w:szCs w:val="20"/>
        </w:rPr>
        <w:t>Comparative Cognition &amp; Behavior Reviews</w:t>
      </w:r>
      <w:r w:rsidRPr="00691C58">
        <w:rPr>
          <w:rFonts w:ascii="Times New Roman" w:hAnsi="Times New Roman" w:cs="Times New Roman"/>
          <w:sz w:val="20"/>
          <w:szCs w:val="20"/>
        </w:rPr>
        <w:t>. 13, 105-122; 10.3819/Ccbr.2018.130012</w:t>
      </w:r>
    </w:p>
    <w:p w:rsidR="00691C58" w:rsidRPr="00691C58" w:rsidRDefault="00691C58" w:rsidP="00691C58">
      <w:pPr>
        <w:spacing w:after="0" w:line="480" w:lineRule="auto"/>
        <w:rPr>
          <w:rFonts w:ascii="Times New Roman" w:hAnsi="Times New Roman" w:cs="Times New Roman"/>
          <w:sz w:val="20"/>
          <w:szCs w:val="20"/>
          <w:lang w:val="fr-FR"/>
        </w:rPr>
      </w:pPr>
      <w:r w:rsidRPr="00691C58">
        <w:rPr>
          <w:rFonts w:ascii="Times New Roman" w:hAnsi="Times New Roman" w:cs="Times New Roman"/>
          <w:sz w:val="20"/>
          <w:szCs w:val="20"/>
          <w:lang w:val="fr-FR"/>
        </w:rPr>
        <w:t xml:space="preserve">Culler, Jonathan D. 1976. </w:t>
      </w:r>
      <w:r w:rsidRPr="00691C58">
        <w:rPr>
          <w:rFonts w:ascii="Times New Roman" w:hAnsi="Times New Roman" w:cs="Times New Roman"/>
          <w:i/>
          <w:iCs/>
          <w:sz w:val="20"/>
          <w:szCs w:val="20"/>
          <w:lang w:val="fr-FR"/>
        </w:rPr>
        <w:t>Saussure</w:t>
      </w:r>
      <w:r w:rsidRPr="00691C58">
        <w:rPr>
          <w:rFonts w:ascii="Times New Roman" w:hAnsi="Times New Roman" w:cs="Times New Roman"/>
          <w:sz w:val="20"/>
          <w:szCs w:val="20"/>
          <w:lang w:val="fr-FR"/>
        </w:rPr>
        <w:t xml:space="preserve">. Glasgow: Fontana/Collins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lang w:val="fr-FR"/>
        </w:rPr>
        <w:t xml:space="preserve">de Lavilleon, G.,  M. M. Lacroix,  L. Rondi-Reig &amp; K. Benchenane. </w:t>
      </w:r>
      <w:r w:rsidRPr="00691C58">
        <w:rPr>
          <w:rFonts w:ascii="Times New Roman" w:hAnsi="Times New Roman" w:cs="Times New Roman"/>
          <w:sz w:val="20"/>
          <w:szCs w:val="20"/>
        </w:rPr>
        <w:t xml:space="preserve">2015. Explicit memory creation during sleep demonstrates a causal role of place cells in navigation. </w:t>
      </w:r>
      <w:r w:rsidRPr="00691C58">
        <w:rPr>
          <w:rFonts w:ascii="Times New Roman" w:hAnsi="Times New Roman" w:cs="Times New Roman"/>
          <w:i/>
          <w:iCs/>
          <w:sz w:val="20"/>
          <w:szCs w:val="20"/>
        </w:rPr>
        <w:t>Nature Neuroscience</w:t>
      </w:r>
      <w:r w:rsidRPr="00691C58">
        <w:rPr>
          <w:rFonts w:ascii="Times New Roman" w:hAnsi="Times New Roman" w:cs="Times New Roman"/>
          <w:sz w:val="20"/>
          <w:szCs w:val="20"/>
        </w:rPr>
        <w:t>. 18, 493-+; Doi 10.1038/Nn.3970</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Dehaene, Stanislas. 2011. </w:t>
      </w:r>
      <w:r w:rsidRPr="00691C58">
        <w:rPr>
          <w:rFonts w:ascii="Times New Roman" w:hAnsi="Times New Roman" w:cs="Times New Roman"/>
          <w:i/>
          <w:iCs/>
          <w:sz w:val="20"/>
          <w:szCs w:val="20"/>
        </w:rPr>
        <w:t>The number sense : how the mind creates mathematics</w:t>
      </w:r>
      <w:r w:rsidRPr="00691C58">
        <w:rPr>
          <w:rFonts w:ascii="Times New Roman" w:hAnsi="Times New Roman" w:cs="Times New Roman"/>
          <w:sz w:val="20"/>
          <w:szCs w:val="20"/>
        </w:rPr>
        <w:t xml:space="preserve">. 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Dehaene, S. &amp; L. Cohen. 2007. Cultural recycling of cortical maps. </w:t>
      </w:r>
      <w:r w:rsidRPr="00691C58">
        <w:rPr>
          <w:rFonts w:ascii="Times New Roman" w:hAnsi="Times New Roman" w:cs="Times New Roman"/>
          <w:i/>
          <w:iCs/>
          <w:sz w:val="20"/>
          <w:szCs w:val="20"/>
        </w:rPr>
        <w:t>Neuron</w:t>
      </w:r>
      <w:r w:rsidRPr="00691C58">
        <w:rPr>
          <w:rFonts w:ascii="Times New Roman" w:hAnsi="Times New Roman" w:cs="Times New Roman"/>
          <w:sz w:val="20"/>
          <w:szCs w:val="20"/>
        </w:rPr>
        <w:t>. 56, 384-398; 10.1016/j.neuron.2007.10.004</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Dennett, D. C. 1991. </w:t>
      </w:r>
      <w:r w:rsidRPr="00691C58">
        <w:rPr>
          <w:rFonts w:ascii="Times New Roman" w:hAnsi="Times New Roman" w:cs="Times New Roman"/>
          <w:i/>
          <w:iCs/>
          <w:sz w:val="20"/>
          <w:szCs w:val="20"/>
        </w:rPr>
        <w:t>Consciousness explained</w:t>
      </w:r>
      <w:r w:rsidRPr="00691C58">
        <w:rPr>
          <w:rFonts w:ascii="Times New Roman" w:hAnsi="Times New Roman" w:cs="Times New Roman"/>
          <w:sz w:val="20"/>
          <w:szCs w:val="20"/>
        </w:rPr>
        <w:t xml:space="preserve">. Boston: Little, Brown and Co.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Devitt, Michael. 2006. </w:t>
      </w:r>
      <w:r w:rsidRPr="00691C58">
        <w:rPr>
          <w:rFonts w:ascii="Times New Roman" w:hAnsi="Times New Roman" w:cs="Times New Roman"/>
          <w:i/>
          <w:iCs/>
          <w:sz w:val="20"/>
          <w:szCs w:val="20"/>
        </w:rPr>
        <w:t>Ignorance of language</w:t>
      </w:r>
      <w:r w:rsidRPr="00691C58">
        <w:rPr>
          <w:rFonts w:ascii="Times New Roman" w:hAnsi="Times New Roman" w:cs="Times New Roman"/>
          <w:sz w:val="20"/>
          <w:szCs w:val="20"/>
        </w:rPr>
        <w:t xml:space="preserve">. 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Dubreuil, Benoit. 2008. What do modern behaviours in</w:t>
      </w:r>
      <w:r w:rsidRPr="00691C58">
        <w:rPr>
          <w:rFonts w:ascii="Times New Roman" w:hAnsi="Times New Roman" w:cs="Times New Roman"/>
          <w:i/>
          <w:iCs/>
          <w:sz w:val="20"/>
          <w:szCs w:val="20"/>
        </w:rPr>
        <w:t xml:space="preserve"> Homo Sapiens </w:t>
      </w:r>
      <w:r w:rsidRPr="00691C58">
        <w:rPr>
          <w:rFonts w:ascii="Times New Roman" w:hAnsi="Times New Roman" w:cs="Times New Roman"/>
          <w:sz w:val="20"/>
          <w:szCs w:val="20"/>
        </w:rPr>
        <w:t>imply for the evolution of language. In: Smith, A. D. M., K. Smith and R. Ferrer i Cancho (ed.).</w:t>
      </w:r>
      <w:r w:rsidRPr="00691C58">
        <w:rPr>
          <w:rFonts w:ascii="Times New Roman" w:hAnsi="Times New Roman" w:cs="Times New Roman"/>
          <w:i/>
          <w:iCs/>
          <w:sz w:val="20"/>
          <w:szCs w:val="20"/>
        </w:rPr>
        <w:t xml:space="preserve"> The evolution of language : proceedings of the 7th International Conference (EVOLANG7), Barcelona, Spain, 12-15 March 2008, </w:t>
      </w:r>
      <w:r w:rsidRPr="00691C58">
        <w:rPr>
          <w:rFonts w:ascii="Times New Roman" w:hAnsi="Times New Roman" w:cs="Times New Roman"/>
          <w:sz w:val="20"/>
          <w:szCs w:val="20"/>
        </w:rPr>
        <w:t xml:space="preserve">xvi, 513 p. Hacksensack , N.J.: World Scientific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Eagleman, David. 2011. </w:t>
      </w:r>
      <w:r w:rsidRPr="00691C58">
        <w:rPr>
          <w:rFonts w:ascii="Times New Roman" w:hAnsi="Times New Roman" w:cs="Times New Roman"/>
          <w:i/>
          <w:iCs/>
          <w:sz w:val="20"/>
          <w:szCs w:val="20"/>
        </w:rPr>
        <w:t>Incognito : the secret lives of the brain</w:t>
      </w:r>
      <w:r w:rsidRPr="00691C58">
        <w:rPr>
          <w:rFonts w:ascii="Times New Roman" w:hAnsi="Times New Roman" w:cs="Times New Roman"/>
          <w:sz w:val="20"/>
          <w:szCs w:val="20"/>
        </w:rPr>
        <w:t xml:space="preserve">. Edinburgh ; New York: Canongate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Evans, Jonathan St B. T. 2010. </w:t>
      </w:r>
      <w:r w:rsidRPr="00691C58">
        <w:rPr>
          <w:rFonts w:ascii="Times New Roman" w:hAnsi="Times New Roman" w:cs="Times New Roman"/>
          <w:i/>
          <w:iCs/>
          <w:sz w:val="20"/>
          <w:szCs w:val="20"/>
        </w:rPr>
        <w:t>Thinking twice : two minds in one brain</w:t>
      </w:r>
      <w:r w:rsidRPr="00691C58">
        <w:rPr>
          <w:rFonts w:ascii="Times New Roman" w:hAnsi="Times New Roman" w:cs="Times New Roman"/>
          <w:sz w:val="20"/>
          <w:szCs w:val="20"/>
        </w:rPr>
        <w:t xml:space="preserve">.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Evans, Jonathan St B. T. &amp; Keith Frankish. 2009. </w:t>
      </w:r>
      <w:r w:rsidRPr="00691C58">
        <w:rPr>
          <w:rFonts w:ascii="Times New Roman" w:hAnsi="Times New Roman" w:cs="Times New Roman"/>
          <w:i/>
          <w:iCs/>
          <w:sz w:val="20"/>
          <w:szCs w:val="20"/>
        </w:rPr>
        <w:t>In two minds : dual processes and beyond</w:t>
      </w:r>
      <w:r w:rsidRPr="00691C58">
        <w:rPr>
          <w:rFonts w:ascii="Times New Roman" w:hAnsi="Times New Roman" w:cs="Times New Roman"/>
          <w:sz w:val="20"/>
          <w:szCs w:val="20"/>
        </w:rPr>
        <w:t xml:space="preserve">. Oxford ;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Fauconnier, G. &amp; M. Turner. 2008. The origin of language as a product of the evolution of double-scope blending.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31, 520-+; 10.1017/S0140525x08005116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Feeney, Andrew. 2018. Language Evolution and the Nature of the Human Faculty for Language. In: Wright, C., T. Piske and M. Young-Scholten (ed.).</w:t>
      </w:r>
      <w:r w:rsidRPr="00691C58">
        <w:rPr>
          <w:rFonts w:ascii="Times New Roman" w:hAnsi="Times New Roman" w:cs="Times New Roman"/>
          <w:i/>
          <w:iCs/>
          <w:sz w:val="20"/>
          <w:szCs w:val="20"/>
        </w:rPr>
        <w:t xml:space="preserve"> Mind Matters in SLA, </w:t>
      </w:r>
      <w:r w:rsidRPr="00691C58">
        <w:rPr>
          <w:rFonts w:ascii="Times New Roman" w:hAnsi="Times New Roman" w:cs="Times New Roman"/>
          <w:sz w:val="20"/>
          <w:szCs w:val="20"/>
        </w:rPr>
        <w:t xml:space="preserve">Bristol: Multilingual Matters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Fodor, Jerry A. 1975. </w:t>
      </w:r>
      <w:r w:rsidRPr="00691C58">
        <w:rPr>
          <w:rFonts w:ascii="Times New Roman" w:hAnsi="Times New Roman" w:cs="Times New Roman"/>
          <w:i/>
          <w:iCs/>
          <w:sz w:val="20"/>
          <w:szCs w:val="20"/>
        </w:rPr>
        <w:t>The language of thought</w:t>
      </w:r>
      <w:r w:rsidRPr="00691C58">
        <w:rPr>
          <w:rFonts w:ascii="Times New Roman" w:hAnsi="Times New Roman" w:cs="Times New Roman"/>
          <w:sz w:val="20"/>
          <w:szCs w:val="20"/>
        </w:rPr>
        <w:t xml:space="preserve">. New York: Crowell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Fodor, Jerry A. 2008. </w:t>
      </w:r>
      <w:r w:rsidRPr="00691C58">
        <w:rPr>
          <w:rFonts w:ascii="Times New Roman" w:hAnsi="Times New Roman" w:cs="Times New Roman"/>
          <w:i/>
          <w:iCs/>
          <w:sz w:val="20"/>
          <w:szCs w:val="20"/>
        </w:rPr>
        <w:t>LOT 2 : The language of thought revisited</w:t>
      </w:r>
      <w:r w:rsidRPr="00691C58">
        <w:rPr>
          <w:rFonts w:ascii="Times New Roman" w:hAnsi="Times New Roman" w:cs="Times New Roman"/>
          <w:sz w:val="20"/>
          <w:szCs w:val="20"/>
        </w:rPr>
        <w:t>. Oxford</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New York: Clarendon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Gould, S. J. &amp; N. Eldredge. 1993. Punctuated Equilibrium Comes of Age. </w:t>
      </w:r>
      <w:r w:rsidRPr="00691C58">
        <w:rPr>
          <w:rFonts w:ascii="Times New Roman" w:hAnsi="Times New Roman" w:cs="Times New Roman"/>
          <w:i/>
          <w:iCs/>
          <w:sz w:val="20"/>
          <w:szCs w:val="20"/>
        </w:rPr>
        <w:t>Nature</w:t>
      </w:r>
      <w:r w:rsidRPr="00691C58">
        <w:rPr>
          <w:rFonts w:ascii="Times New Roman" w:hAnsi="Times New Roman" w:cs="Times New Roman"/>
          <w:sz w:val="20"/>
          <w:szCs w:val="20"/>
        </w:rPr>
        <w:t>. 366, 223-227; DOI 10.1038/366223a0</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Harnad, S. 2010. Eliminating the "concept" concept.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33, 213-+; 10.1017/S0140525x10000567</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Hauser, Marc D. ,  David  Barner &amp; Tim  O'Donnell. 2007. Evolutionary Linguistics: A New Look at an Old Landscape. </w:t>
      </w:r>
      <w:r w:rsidRPr="00691C58">
        <w:rPr>
          <w:rFonts w:ascii="Times New Roman" w:hAnsi="Times New Roman" w:cs="Times New Roman"/>
          <w:i/>
          <w:iCs/>
          <w:sz w:val="20"/>
          <w:szCs w:val="20"/>
        </w:rPr>
        <w:t>Language Learning and Development</w:t>
      </w:r>
      <w:r w:rsidRPr="00691C58">
        <w:rPr>
          <w:rFonts w:ascii="Times New Roman" w:hAnsi="Times New Roman" w:cs="Times New Roman"/>
          <w:sz w:val="20"/>
          <w:szCs w:val="20"/>
        </w:rPr>
        <w:t xml:space="preserve">. 3, 101-132;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Hauser, M. D.,  N. Chomsky &amp; W. T. Fitch. 2002. The faculty of language: What is it, who has it, and how did it evolve? </w:t>
      </w:r>
      <w:r w:rsidRPr="00691C58">
        <w:rPr>
          <w:rFonts w:ascii="Times New Roman" w:hAnsi="Times New Roman" w:cs="Times New Roman"/>
          <w:i/>
          <w:iCs/>
          <w:sz w:val="20"/>
          <w:szCs w:val="20"/>
        </w:rPr>
        <w:t>Science</w:t>
      </w:r>
      <w:r w:rsidRPr="00691C58">
        <w:rPr>
          <w:rFonts w:ascii="Times New Roman" w:hAnsi="Times New Roman" w:cs="Times New Roman"/>
          <w:sz w:val="20"/>
          <w:szCs w:val="20"/>
        </w:rPr>
        <w:t>. 298, 1569-1579; DOI 10.1126/science.298.5598.1569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Henrich, J. 2004. Demography and cultural evolution: How adaptive cultural processes can produce maladaptive losses - The Tasmanian case. </w:t>
      </w:r>
      <w:r w:rsidRPr="00691C58">
        <w:rPr>
          <w:rFonts w:ascii="Times New Roman" w:hAnsi="Times New Roman" w:cs="Times New Roman"/>
          <w:i/>
          <w:iCs/>
          <w:sz w:val="20"/>
          <w:szCs w:val="20"/>
        </w:rPr>
        <w:t>American Antiquity</w:t>
      </w:r>
      <w:r w:rsidRPr="00691C58">
        <w:rPr>
          <w:rFonts w:ascii="Times New Roman" w:hAnsi="Times New Roman" w:cs="Times New Roman"/>
          <w:sz w:val="20"/>
          <w:szCs w:val="20"/>
        </w:rPr>
        <w:t>. 69, 197-214; Doi 10.2307/4128416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Hinzen, Wolfram. 2006. </w:t>
      </w:r>
      <w:r w:rsidRPr="00691C58">
        <w:rPr>
          <w:rFonts w:ascii="Times New Roman" w:hAnsi="Times New Roman" w:cs="Times New Roman"/>
          <w:i/>
          <w:iCs/>
          <w:sz w:val="20"/>
          <w:szCs w:val="20"/>
        </w:rPr>
        <w:t>Mind design and minimal syntax</w:t>
      </w:r>
      <w:r w:rsidRPr="00691C58">
        <w:rPr>
          <w:rFonts w:ascii="Times New Roman" w:hAnsi="Times New Roman" w:cs="Times New Roman"/>
          <w:sz w:val="20"/>
          <w:szCs w:val="20"/>
        </w:rPr>
        <w:t xml:space="preserve">. Oxford ;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Hinzen, Wolfram. 2007. </w:t>
      </w:r>
      <w:r w:rsidRPr="00691C58">
        <w:rPr>
          <w:rFonts w:ascii="Times New Roman" w:hAnsi="Times New Roman" w:cs="Times New Roman"/>
          <w:i/>
          <w:iCs/>
          <w:sz w:val="20"/>
          <w:szCs w:val="20"/>
        </w:rPr>
        <w:t>An essay on names and truth</w:t>
      </w:r>
      <w:r w:rsidRPr="00691C58">
        <w:rPr>
          <w:rFonts w:ascii="Times New Roman" w:hAnsi="Times New Roman" w:cs="Times New Roman"/>
          <w:sz w:val="20"/>
          <w:szCs w:val="20"/>
        </w:rPr>
        <w:t xml:space="preserve">. Oxford ; New York: Oxford University Press </w:t>
      </w:r>
    </w:p>
    <w:p w:rsidR="00691C58" w:rsidRPr="00691C58" w:rsidRDefault="00691C58" w:rsidP="00691C58">
      <w:pPr>
        <w:spacing w:after="0" w:line="480" w:lineRule="auto"/>
        <w:rPr>
          <w:rFonts w:ascii="Times New Roman" w:hAnsi="Times New Roman" w:cs="Times New Roman"/>
          <w:sz w:val="20"/>
          <w:szCs w:val="20"/>
          <w:lang w:val="de-DE"/>
        </w:rPr>
      </w:pPr>
      <w:r w:rsidRPr="00691C58">
        <w:rPr>
          <w:rFonts w:ascii="Times New Roman" w:hAnsi="Times New Roman" w:cs="Times New Roman"/>
          <w:sz w:val="20"/>
          <w:szCs w:val="20"/>
        </w:rPr>
        <w:t xml:space="preserve">Hinzen, Wolfram &amp; Michelle Sheehan. 2013. </w:t>
      </w:r>
      <w:r w:rsidRPr="00691C58">
        <w:rPr>
          <w:rFonts w:ascii="Times New Roman" w:hAnsi="Times New Roman" w:cs="Times New Roman"/>
          <w:i/>
          <w:iCs/>
          <w:sz w:val="20"/>
          <w:szCs w:val="20"/>
        </w:rPr>
        <w:t>The philosophy of universal grammar</w:t>
      </w:r>
      <w:r w:rsidRPr="00691C58">
        <w:rPr>
          <w:rFonts w:ascii="Times New Roman" w:hAnsi="Times New Roman" w:cs="Times New Roman"/>
          <w:sz w:val="20"/>
          <w:szCs w:val="20"/>
        </w:rPr>
        <w:t xml:space="preserve">. </w:t>
      </w:r>
      <w:r w:rsidRPr="00691C58">
        <w:rPr>
          <w:rFonts w:ascii="Times New Roman" w:hAnsi="Times New Roman" w:cs="Times New Roman"/>
          <w:sz w:val="20"/>
          <w:szCs w:val="20"/>
          <w:lang w:val="de-DE"/>
        </w:rPr>
        <w:t xml:space="preserve">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lang w:val="de-DE"/>
        </w:rPr>
        <w:t xml:space="preserve">Hornstein, Norbert,  Jairo Nunes &amp; Kleanthes Grohmann. 2005. </w:t>
      </w:r>
      <w:r w:rsidRPr="00691C58">
        <w:rPr>
          <w:rFonts w:ascii="Times New Roman" w:hAnsi="Times New Roman" w:cs="Times New Roman"/>
          <w:i/>
          <w:iCs/>
          <w:sz w:val="20"/>
          <w:szCs w:val="20"/>
          <w:lang w:val="de-DE"/>
        </w:rPr>
        <w:t>Understanding Minimalism</w:t>
      </w:r>
      <w:r w:rsidRPr="00691C58">
        <w:rPr>
          <w:rFonts w:ascii="Times New Roman" w:hAnsi="Times New Roman" w:cs="Times New Roman"/>
          <w:sz w:val="20"/>
          <w:szCs w:val="20"/>
          <w:lang w:val="de-DE"/>
        </w:rPr>
        <w:t xml:space="preserve">. </w:t>
      </w:r>
      <w:r w:rsidRPr="00691C58">
        <w:rPr>
          <w:rFonts w:ascii="Times New Roman" w:hAnsi="Times New Roman" w:cs="Times New Roman"/>
          <w:sz w:val="20"/>
          <w:szCs w:val="20"/>
        </w:rPr>
        <w:t xml:space="preserve">Cambridge: Cambridge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Hurford, J. R. 2003. The neural basis of predicate-argument structure.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xml:space="preserve">. 26, 261-+;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Hurford, James R. 2011. </w:t>
      </w:r>
      <w:r w:rsidRPr="00691C58">
        <w:rPr>
          <w:rFonts w:ascii="Times New Roman" w:hAnsi="Times New Roman" w:cs="Times New Roman"/>
          <w:i/>
          <w:iCs/>
          <w:sz w:val="20"/>
          <w:szCs w:val="20"/>
        </w:rPr>
        <w:t>The origins of grammar</w:t>
      </w:r>
      <w:r w:rsidRPr="00691C58">
        <w:rPr>
          <w:rFonts w:ascii="Times New Roman" w:hAnsi="Times New Roman" w:cs="Times New Roman"/>
          <w:sz w:val="20"/>
          <w:szCs w:val="20"/>
        </w:rPr>
        <w:t xml:space="preserve">. Oxford ; New York, NY: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Jerison, Harry J. 1973. </w:t>
      </w:r>
      <w:r w:rsidRPr="00691C58">
        <w:rPr>
          <w:rFonts w:ascii="Times New Roman" w:hAnsi="Times New Roman" w:cs="Times New Roman"/>
          <w:i/>
          <w:iCs/>
          <w:sz w:val="20"/>
          <w:szCs w:val="20"/>
        </w:rPr>
        <w:t>Evolution of the brain and intelligence</w:t>
      </w:r>
      <w:r w:rsidRPr="00691C58">
        <w:rPr>
          <w:rFonts w:ascii="Times New Roman" w:hAnsi="Times New Roman" w:cs="Times New Roman"/>
          <w:sz w:val="20"/>
          <w:szCs w:val="20"/>
        </w:rPr>
        <w:t xml:space="preserve">. New York,: Academic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Joseph, John, E. 2004. The linguistic sign. In: Sanders, C. (ed.).</w:t>
      </w:r>
      <w:r w:rsidRPr="00691C58">
        <w:rPr>
          <w:rFonts w:ascii="Times New Roman" w:hAnsi="Times New Roman" w:cs="Times New Roman"/>
          <w:i/>
          <w:iCs/>
          <w:sz w:val="20"/>
          <w:szCs w:val="20"/>
        </w:rPr>
        <w:t xml:space="preserve"> The Cambridge companion to Saussure, </w:t>
      </w:r>
      <w:r w:rsidRPr="00691C58">
        <w:rPr>
          <w:rFonts w:ascii="Times New Roman" w:hAnsi="Times New Roman" w:cs="Times New Roman"/>
          <w:sz w:val="20"/>
          <w:szCs w:val="20"/>
        </w:rPr>
        <w:t xml:space="preserve">xii, 303 p. Cambridge Cambridge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Joseph, John Earl. 2012. </w:t>
      </w:r>
      <w:r w:rsidRPr="00691C58">
        <w:rPr>
          <w:rFonts w:ascii="Times New Roman" w:hAnsi="Times New Roman" w:cs="Times New Roman"/>
          <w:i/>
          <w:iCs/>
          <w:sz w:val="20"/>
          <w:szCs w:val="20"/>
        </w:rPr>
        <w:t>Saussure</w:t>
      </w:r>
      <w:r w:rsidRPr="00691C58">
        <w:rPr>
          <w:rFonts w:ascii="Times New Roman" w:hAnsi="Times New Roman" w:cs="Times New Roman"/>
          <w:sz w:val="20"/>
          <w:szCs w:val="20"/>
        </w:rPr>
        <w:t xml:space="preserve">. Oxford Oxford Unievrsity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lang w:val="de-DE"/>
        </w:rPr>
        <w:t xml:space="preserve">Kamm, G. B.,  F. Pisciottano,  R. Kliger &amp; L. F. Franchini. </w:t>
      </w:r>
      <w:r w:rsidRPr="00691C58">
        <w:rPr>
          <w:rFonts w:ascii="Times New Roman" w:hAnsi="Times New Roman" w:cs="Times New Roman"/>
          <w:sz w:val="20"/>
          <w:szCs w:val="20"/>
        </w:rPr>
        <w:t xml:space="preserve">2013. The Developmental Brain Gene NPAS3 Contains the Largest Number of Accelerated Regulatory Sequences in the Human Genome. </w:t>
      </w:r>
      <w:r w:rsidRPr="00691C58">
        <w:rPr>
          <w:rFonts w:ascii="Times New Roman" w:hAnsi="Times New Roman" w:cs="Times New Roman"/>
          <w:i/>
          <w:iCs/>
          <w:sz w:val="20"/>
          <w:szCs w:val="20"/>
        </w:rPr>
        <w:t>Molecular Biology and Evolution</w:t>
      </w:r>
      <w:r w:rsidRPr="00691C58">
        <w:rPr>
          <w:rFonts w:ascii="Times New Roman" w:hAnsi="Times New Roman" w:cs="Times New Roman"/>
          <w:sz w:val="20"/>
          <w:szCs w:val="20"/>
        </w:rPr>
        <w:t>. 30, 1088-1102; 10.1093/molbev/mst023</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Kano, F. &amp; S. Hirata. 2015. Great Apes Make Anticipatory Looks Based on Long-Term Memory of Single Events. </w:t>
      </w:r>
      <w:r w:rsidRPr="00691C58">
        <w:rPr>
          <w:rFonts w:ascii="Times New Roman" w:hAnsi="Times New Roman" w:cs="Times New Roman"/>
          <w:i/>
          <w:iCs/>
          <w:sz w:val="20"/>
          <w:szCs w:val="20"/>
        </w:rPr>
        <w:t>Current Biology</w:t>
      </w:r>
      <w:r w:rsidRPr="00691C58">
        <w:rPr>
          <w:rFonts w:ascii="Times New Roman" w:hAnsi="Times New Roman" w:cs="Times New Roman"/>
          <w:sz w:val="20"/>
          <w:szCs w:val="20"/>
        </w:rPr>
        <w:t>. 25, 2513-2517; 10.1016/j.cub.2015.08.004</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Kolodny, O.,  N. Creanza &amp; M. W. Feldman. 2015. Evolution in leaps: The punctuated accumulation and loss of cultural innovations. </w:t>
      </w:r>
      <w:r w:rsidRPr="00691C58">
        <w:rPr>
          <w:rFonts w:ascii="Times New Roman" w:hAnsi="Times New Roman" w:cs="Times New Roman"/>
          <w:i/>
          <w:iCs/>
          <w:sz w:val="20"/>
          <w:szCs w:val="20"/>
        </w:rPr>
        <w:t>Proceedings of the National Academy of Sciences of the United States of America</w:t>
      </w:r>
      <w:r w:rsidRPr="00691C58">
        <w:rPr>
          <w:rFonts w:ascii="Times New Roman" w:hAnsi="Times New Roman" w:cs="Times New Roman"/>
          <w:sz w:val="20"/>
          <w:szCs w:val="20"/>
        </w:rPr>
        <w:t>. 112, E6762-E6769; 10.1073/pnas.1520492112</w:t>
      </w:r>
    </w:p>
    <w:p w:rsidR="001E4A7C" w:rsidRDefault="001E4A7C" w:rsidP="00691C58">
      <w:pPr>
        <w:spacing w:after="0" w:line="480" w:lineRule="auto"/>
        <w:rPr>
          <w:rFonts w:ascii="Times New Roman" w:hAnsi="Times New Roman" w:cs="Times New Roman"/>
          <w:sz w:val="20"/>
          <w:szCs w:val="20"/>
        </w:rPr>
      </w:pPr>
      <w:r>
        <w:rPr>
          <w:rFonts w:ascii="Times New Roman" w:hAnsi="Times New Roman" w:cs="Times New Roman"/>
          <w:sz w:val="20"/>
          <w:szCs w:val="20"/>
        </w:rPr>
        <w:t>Langacker, W. R. 1987. Foundations of Cognitive Grammar: Theoretical prerequisites. Stanford: Stanford University Press</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Leonard, W. R.,  J. J. Snodgrass &amp; M. L. Robertson. 2007. Effects of brain evolution on human nutrition and metabolism. </w:t>
      </w:r>
      <w:r w:rsidRPr="00691C58">
        <w:rPr>
          <w:rFonts w:ascii="Times New Roman" w:hAnsi="Times New Roman" w:cs="Times New Roman"/>
          <w:i/>
          <w:iCs/>
          <w:sz w:val="20"/>
          <w:szCs w:val="20"/>
        </w:rPr>
        <w:t>Annual Review of Nutrition</w:t>
      </w:r>
      <w:r w:rsidRPr="00691C58">
        <w:rPr>
          <w:rFonts w:ascii="Times New Roman" w:hAnsi="Times New Roman" w:cs="Times New Roman"/>
          <w:sz w:val="20"/>
          <w:szCs w:val="20"/>
        </w:rPr>
        <w:t>. 27, 311-327; 10.1146/annurev.nutr.27.061406.093659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Maher, John C.,  Judy Groves &amp; Richard Appignanesi. 1996. </w:t>
      </w:r>
      <w:r w:rsidRPr="00691C58">
        <w:rPr>
          <w:rFonts w:ascii="Times New Roman" w:hAnsi="Times New Roman" w:cs="Times New Roman"/>
          <w:i/>
          <w:iCs/>
          <w:sz w:val="20"/>
          <w:szCs w:val="20"/>
        </w:rPr>
        <w:t>Introducing Chomsky</w:t>
      </w:r>
      <w:r w:rsidRPr="00691C58">
        <w:rPr>
          <w:rFonts w:ascii="Times New Roman" w:hAnsi="Times New Roman" w:cs="Times New Roman"/>
          <w:sz w:val="20"/>
          <w:szCs w:val="20"/>
        </w:rPr>
        <w:t xml:space="preserve">. New York, NY: Totem Books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Mann, A. 2012. The genus Homo and the origins of 'humaness'. In: Tallerman, M. and K. R. Gibson (ed.).</w:t>
      </w:r>
      <w:r w:rsidRPr="00691C58">
        <w:rPr>
          <w:rFonts w:ascii="Times New Roman" w:hAnsi="Times New Roman" w:cs="Times New Roman"/>
          <w:i/>
          <w:iCs/>
          <w:sz w:val="20"/>
          <w:szCs w:val="20"/>
        </w:rPr>
        <w:t xml:space="preserve"> The Oxford handbook of language evolution, </w:t>
      </w:r>
      <w:r w:rsidRPr="00691C58">
        <w:rPr>
          <w:rFonts w:ascii="Times New Roman" w:hAnsi="Times New Roman" w:cs="Times New Roman"/>
          <w:sz w:val="20"/>
          <w:szCs w:val="20"/>
        </w:rPr>
        <w:t xml:space="preserve">xxv, 763 p. Oxford ;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Martin-Ordas, G.,  D. Berntsen &amp; J. Call. 2013. Memory for Distant Past Events in Chimpanzees and Orangutans. </w:t>
      </w:r>
      <w:r w:rsidRPr="00691C58">
        <w:rPr>
          <w:rFonts w:ascii="Times New Roman" w:hAnsi="Times New Roman" w:cs="Times New Roman"/>
          <w:i/>
          <w:iCs/>
          <w:sz w:val="20"/>
          <w:szCs w:val="20"/>
        </w:rPr>
        <w:t>Current Biology</w:t>
      </w:r>
      <w:r w:rsidRPr="00691C58">
        <w:rPr>
          <w:rFonts w:ascii="Times New Roman" w:hAnsi="Times New Roman" w:cs="Times New Roman"/>
          <w:sz w:val="20"/>
          <w:szCs w:val="20"/>
        </w:rPr>
        <w:t>. 23, 1438-1441; 10.1016/j.cub.2013.06.017</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Mesoudi, A. 2011. Variable Cultural Acquisition Costs Constrain Cumulative Cultural Evolution. </w:t>
      </w:r>
      <w:r w:rsidRPr="00691C58">
        <w:rPr>
          <w:rFonts w:ascii="Times New Roman" w:hAnsi="Times New Roman" w:cs="Times New Roman"/>
          <w:i/>
          <w:iCs/>
          <w:sz w:val="20"/>
          <w:szCs w:val="20"/>
        </w:rPr>
        <w:t>Plos One</w:t>
      </w:r>
      <w:r w:rsidRPr="00691C58">
        <w:rPr>
          <w:rFonts w:ascii="Times New Roman" w:hAnsi="Times New Roman" w:cs="Times New Roman"/>
          <w:sz w:val="20"/>
          <w:szCs w:val="20"/>
        </w:rPr>
        <w:t>. 6, ARTN e18239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10.1371/journal.pone.0018239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Mulcahy, N. J. &amp; J. Call. 2006. Apes save tools for future use. </w:t>
      </w:r>
      <w:r w:rsidRPr="00691C58">
        <w:rPr>
          <w:rFonts w:ascii="Times New Roman" w:hAnsi="Times New Roman" w:cs="Times New Roman"/>
          <w:i/>
          <w:iCs/>
          <w:sz w:val="20"/>
          <w:szCs w:val="20"/>
        </w:rPr>
        <w:t>Science</w:t>
      </w:r>
      <w:r w:rsidRPr="00691C58">
        <w:rPr>
          <w:rFonts w:ascii="Times New Roman" w:hAnsi="Times New Roman" w:cs="Times New Roman"/>
          <w:sz w:val="20"/>
          <w:szCs w:val="20"/>
        </w:rPr>
        <w:t>. 312, 1038-1040; 10.1126/science.1125456</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Osvath, M. 2009. Spontaneous planning for future stone throwing by a male chimpanzee. </w:t>
      </w:r>
      <w:r w:rsidRPr="00691C58">
        <w:rPr>
          <w:rFonts w:ascii="Times New Roman" w:hAnsi="Times New Roman" w:cs="Times New Roman"/>
          <w:i/>
          <w:iCs/>
          <w:sz w:val="20"/>
          <w:szCs w:val="20"/>
        </w:rPr>
        <w:t>Current Biology</w:t>
      </w:r>
      <w:r w:rsidRPr="00691C58">
        <w:rPr>
          <w:rFonts w:ascii="Times New Roman" w:hAnsi="Times New Roman" w:cs="Times New Roman"/>
          <w:sz w:val="20"/>
          <w:szCs w:val="20"/>
        </w:rPr>
        <w:t>. 19, R190-R191; DOI 10.1016/j.cub.2009.01.010</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Penn, D. C.,  K. J. Holyoak &amp; D. J. Povinelli. 2008. Darwin's mistake: Explaining the discontinuity between human and nonhuman minds.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31, 109-+; 10.1017/S0140525x08003543</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Pierce, C. S. 1873. </w:t>
      </w:r>
      <w:r w:rsidRPr="00691C58">
        <w:rPr>
          <w:rFonts w:ascii="Times New Roman" w:hAnsi="Times New Roman" w:cs="Times New Roman"/>
          <w:i/>
          <w:iCs/>
          <w:sz w:val="20"/>
          <w:szCs w:val="20"/>
        </w:rPr>
        <w:t>On Representations</w:t>
      </w:r>
      <w:r w:rsidRPr="00691C58">
        <w:rPr>
          <w:rFonts w:ascii="Times New Roman" w:hAnsi="Times New Roman" w:cs="Times New Roman"/>
          <w:sz w:val="20"/>
          <w:szCs w:val="20"/>
        </w:rPr>
        <w:t xml:space="preserve">. [Online]. Available: http://www.iupui.edu/~arisbe/menu/library/bycsp/logic/ms212.htm Accessed: 1 May 2015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Pierce, C. S. 1910. </w:t>
      </w:r>
      <w:r w:rsidRPr="00691C58">
        <w:rPr>
          <w:rFonts w:ascii="Times New Roman" w:hAnsi="Times New Roman" w:cs="Times New Roman"/>
          <w:i/>
          <w:iCs/>
          <w:sz w:val="20"/>
          <w:szCs w:val="20"/>
        </w:rPr>
        <w:t>Signs and Their Objects</w:t>
      </w:r>
      <w:r w:rsidRPr="00691C58">
        <w:rPr>
          <w:rFonts w:ascii="Times New Roman" w:hAnsi="Times New Roman" w:cs="Times New Roman"/>
          <w:sz w:val="20"/>
          <w:szCs w:val="20"/>
        </w:rPr>
        <w:t xml:space="preserve">. [Online]. Available: http://www.unav.es/gep/SignsAndTheirObjects.html Accessed: 1 May 2015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Raby, C. R.,  D. M. Alexis,  A. Dickinson &amp; N. S. Clayton. 2007. Planning for the future by western scrub-jays. </w:t>
      </w:r>
      <w:r w:rsidRPr="00691C58">
        <w:rPr>
          <w:rFonts w:ascii="Times New Roman" w:hAnsi="Times New Roman" w:cs="Times New Roman"/>
          <w:i/>
          <w:iCs/>
          <w:sz w:val="20"/>
          <w:szCs w:val="20"/>
        </w:rPr>
        <w:t>Nature</w:t>
      </w:r>
      <w:r w:rsidRPr="00691C58">
        <w:rPr>
          <w:rFonts w:ascii="Times New Roman" w:hAnsi="Times New Roman" w:cs="Times New Roman"/>
          <w:sz w:val="20"/>
          <w:szCs w:val="20"/>
        </w:rPr>
        <w:t>. 445, 919-921; 10.1038/nature05575</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Reader, S. M.,  Y. Hager &amp; K. N. Laland. 2011. The evolution of primate general and cultural intelligence. </w:t>
      </w:r>
      <w:r w:rsidRPr="00691C58">
        <w:rPr>
          <w:rFonts w:ascii="Times New Roman" w:hAnsi="Times New Roman" w:cs="Times New Roman"/>
          <w:i/>
          <w:iCs/>
          <w:sz w:val="20"/>
          <w:szCs w:val="20"/>
        </w:rPr>
        <w:t>Philosophical Transactions of the Royal Society B-Biological Sciences</w:t>
      </w:r>
      <w:r w:rsidRPr="00691C58">
        <w:rPr>
          <w:rFonts w:ascii="Times New Roman" w:hAnsi="Times New Roman" w:cs="Times New Roman"/>
          <w:sz w:val="20"/>
          <w:szCs w:val="20"/>
        </w:rPr>
        <w:t>. 366, 1017-1027; DOI 10.1098/rstb.2010.0342</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Saussure, Ferdinand de. 1959. </w:t>
      </w:r>
      <w:r w:rsidRPr="00691C58">
        <w:rPr>
          <w:rFonts w:ascii="Times New Roman" w:hAnsi="Times New Roman" w:cs="Times New Roman"/>
          <w:i/>
          <w:iCs/>
          <w:sz w:val="20"/>
          <w:szCs w:val="20"/>
        </w:rPr>
        <w:t>Course in general linguistics</w:t>
      </w:r>
      <w:r w:rsidRPr="00691C58">
        <w:rPr>
          <w:rFonts w:ascii="Times New Roman" w:hAnsi="Times New Roman" w:cs="Times New Roman"/>
          <w:sz w:val="20"/>
          <w:szCs w:val="20"/>
        </w:rPr>
        <w:t xml:space="preserve">. New York,: Philosophical Library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lang w:val="fr-FR"/>
        </w:rPr>
        <w:t xml:space="preserve">Saussure, Ferdinand de &amp; Roy Harris. </w:t>
      </w:r>
      <w:r w:rsidRPr="00691C58">
        <w:rPr>
          <w:rFonts w:ascii="Times New Roman" w:hAnsi="Times New Roman" w:cs="Times New Roman"/>
          <w:sz w:val="20"/>
          <w:szCs w:val="20"/>
        </w:rPr>
        <w:t xml:space="preserve">1972. </w:t>
      </w:r>
      <w:r w:rsidRPr="00691C58">
        <w:rPr>
          <w:rFonts w:ascii="Times New Roman" w:hAnsi="Times New Roman" w:cs="Times New Roman"/>
          <w:i/>
          <w:iCs/>
          <w:sz w:val="20"/>
          <w:szCs w:val="20"/>
        </w:rPr>
        <w:t>Course in general linguistics</w:t>
      </w:r>
      <w:r w:rsidRPr="00691C58">
        <w:rPr>
          <w:rFonts w:ascii="Times New Roman" w:hAnsi="Times New Roman" w:cs="Times New Roman"/>
          <w:sz w:val="20"/>
          <w:szCs w:val="20"/>
        </w:rPr>
        <w:t xml:space="preserve">. London: Duckworth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Savage-Rumbaugh, E. Sue &amp; Roger Lewin. 1994. </w:t>
      </w:r>
      <w:r w:rsidRPr="00691C58">
        <w:rPr>
          <w:rFonts w:ascii="Times New Roman" w:hAnsi="Times New Roman" w:cs="Times New Roman"/>
          <w:i/>
          <w:iCs/>
          <w:sz w:val="20"/>
          <w:szCs w:val="20"/>
        </w:rPr>
        <w:t>Kanzi : the ape at the brink of the human mind</w:t>
      </w:r>
      <w:r w:rsidRPr="00691C58">
        <w:rPr>
          <w:rFonts w:ascii="Times New Roman" w:hAnsi="Times New Roman" w:cs="Times New Roman"/>
          <w:sz w:val="20"/>
          <w:szCs w:val="20"/>
        </w:rPr>
        <w:t xml:space="preserve">. New York: Wiley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Schmelz, M.,  J. Call &amp; M. Tomasello. 2011. Chimpanzees know that others make inferences. </w:t>
      </w:r>
      <w:r w:rsidRPr="00691C58">
        <w:rPr>
          <w:rFonts w:ascii="Times New Roman" w:hAnsi="Times New Roman" w:cs="Times New Roman"/>
          <w:i/>
          <w:iCs/>
          <w:sz w:val="20"/>
          <w:szCs w:val="20"/>
        </w:rPr>
        <w:t>Proceedings of the National Academy of Sciences of the United States of America</w:t>
      </w:r>
      <w:r w:rsidRPr="00691C58">
        <w:rPr>
          <w:rFonts w:ascii="Times New Roman" w:hAnsi="Times New Roman" w:cs="Times New Roman"/>
          <w:sz w:val="20"/>
          <w:szCs w:val="20"/>
        </w:rPr>
        <w:t>. 108, 3077-3079; 10.1073/pnas.1000469108</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Sebeok, Thomas A. 1972. </w:t>
      </w:r>
      <w:r w:rsidRPr="00691C58">
        <w:rPr>
          <w:rFonts w:ascii="Times New Roman" w:hAnsi="Times New Roman" w:cs="Times New Roman"/>
          <w:i/>
          <w:iCs/>
          <w:sz w:val="20"/>
          <w:szCs w:val="20"/>
        </w:rPr>
        <w:t>Perspectives in zoosemiotics</w:t>
      </w:r>
      <w:r w:rsidRPr="00691C58">
        <w:rPr>
          <w:rFonts w:ascii="Times New Roman" w:hAnsi="Times New Roman" w:cs="Times New Roman"/>
          <w:sz w:val="20"/>
          <w:szCs w:val="20"/>
        </w:rPr>
        <w:t xml:space="preserve">. The Hague,: Mouton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Sharon, G.,  N. Alperson-Afil &amp; N. Goren-Inbar. 2011. Cultural conservatism and variability in the Acheulian sequence of Gesher Benot Ya'aqov. </w:t>
      </w:r>
      <w:r w:rsidRPr="00691C58">
        <w:rPr>
          <w:rFonts w:ascii="Times New Roman" w:hAnsi="Times New Roman" w:cs="Times New Roman"/>
          <w:i/>
          <w:iCs/>
          <w:sz w:val="20"/>
          <w:szCs w:val="20"/>
        </w:rPr>
        <w:t>Journal of Human Evolution</w:t>
      </w:r>
      <w:r w:rsidRPr="00691C58">
        <w:rPr>
          <w:rFonts w:ascii="Times New Roman" w:hAnsi="Times New Roman" w:cs="Times New Roman"/>
          <w:sz w:val="20"/>
          <w:szCs w:val="20"/>
        </w:rPr>
        <w:t>. 60, 387-397; 10.1016/j.jhevol.2009.11.012</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Sloman, S. A. 1996. The empirical case for two systems of reasoning. </w:t>
      </w:r>
      <w:r w:rsidRPr="00691C58">
        <w:rPr>
          <w:rFonts w:ascii="Times New Roman" w:hAnsi="Times New Roman" w:cs="Times New Roman"/>
          <w:i/>
          <w:iCs/>
          <w:sz w:val="20"/>
          <w:szCs w:val="20"/>
        </w:rPr>
        <w:t>Psychological Bulletin</w:t>
      </w:r>
      <w:r w:rsidRPr="00691C58">
        <w:rPr>
          <w:rFonts w:ascii="Times New Roman" w:hAnsi="Times New Roman" w:cs="Times New Roman"/>
          <w:sz w:val="20"/>
          <w:szCs w:val="20"/>
        </w:rPr>
        <w:t>. 119, 3-22; Doi 10.1037//0033-2909.119.1.3</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Stringer, Chris. 2011. </w:t>
      </w:r>
      <w:r w:rsidRPr="00691C58">
        <w:rPr>
          <w:rFonts w:ascii="Times New Roman" w:hAnsi="Times New Roman" w:cs="Times New Roman"/>
          <w:i/>
          <w:iCs/>
          <w:sz w:val="20"/>
          <w:szCs w:val="20"/>
        </w:rPr>
        <w:t>The origin of our species</w:t>
      </w:r>
      <w:r w:rsidRPr="00691C58">
        <w:rPr>
          <w:rFonts w:ascii="Times New Roman" w:hAnsi="Times New Roman" w:cs="Times New Roman"/>
          <w:sz w:val="20"/>
          <w:szCs w:val="20"/>
        </w:rPr>
        <w:t xml:space="preserve">. London: Allen Lane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Sun, J. X.,  A. Helgason,  G. Masson,  S. S. Ebenesersdottir,  H. Li,  S. Mallick,  S. Gnerre,  N. Patterson,  A. Kong,  D. Reich &amp; K. Stefansson. 2012. A direct characterization of human mutation based on microsatellites. </w:t>
      </w:r>
      <w:r w:rsidRPr="00691C58">
        <w:rPr>
          <w:rFonts w:ascii="Times New Roman" w:hAnsi="Times New Roman" w:cs="Times New Roman"/>
          <w:i/>
          <w:iCs/>
          <w:sz w:val="20"/>
          <w:szCs w:val="20"/>
        </w:rPr>
        <w:t>Nature Genetics</w:t>
      </w:r>
      <w:r w:rsidRPr="00691C58">
        <w:rPr>
          <w:rFonts w:ascii="Times New Roman" w:hAnsi="Times New Roman" w:cs="Times New Roman"/>
          <w:sz w:val="20"/>
          <w:szCs w:val="20"/>
        </w:rPr>
        <w:t>. 44, 1161-+; 10.1038/ng.2398</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Tallerman, M. 2007. Did our ancestors speak a holistic protolanguage? </w:t>
      </w:r>
      <w:r w:rsidRPr="00691C58">
        <w:rPr>
          <w:rFonts w:ascii="Times New Roman" w:hAnsi="Times New Roman" w:cs="Times New Roman"/>
          <w:i/>
          <w:iCs/>
          <w:sz w:val="20"/>
          <w:szCs w:val="20"/>
        </w:rPr>
        <w:t>Lingua</w:t>
      </w:r>
      <w:r w:rsidRPr="00691C58">
        <w:rPr>
          <w:rFonts w:ascii="Times New Roman" w:hAnsi="Times New Roman" w:cs="Times New Roman"/>
          <w:sz w:val="20"/>
          <w:szCs w:val="20"/>
        </w:rPr>
        <w:t>. 117, 579-604; 10.1016/j.lingua.2005.05.004</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Tallerman, M. 2012a. What is syntax? In: Tallerman, M. and K. R. Gibson (ed.).</w:t>
      </w:r>
      <w:r w:rsidRPr="00691C58">
        <w:rPr>
          <w:rFonts w:ascii="Times New Roman" w:hAnsi="Times New Roman" w:cs="Times New Roman"/>
          <w:i/>
          <w:iCs/>
          <w:sz w:val="20"/>
          <w:szCs w:val="20"/>
        </w:rPr>
        <w:t xml:space="preserve"> The Oxford Handbook of Language Evolution, </w:t>
      </w:r>
      <w:r w:rsidRPr="00691C58">
        <w:rPr>
          <w:rFonts w:ascii="Times New Roman" w:hAnsi="Times New Roman" w:cs="Times New Roman"/>
          <w:sz w:val="20"/>
          <w:szCs w:val="20"/>
        </w:rPr>
        <w:t xml:space="preserve">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Tallerman, Maggie. 2012b. Protolanguage. . In: Tallerman, M. and K. R. Gibson (ed.).</w:t>
      </w:r>
      <w:r w:rsidRPr="00691C58">
        <w:rPr>
          <w:rFonts w:ascii="Times New Roman" w:hAnsi="Times New Roman" w:cs="Times New Roman"/>
          <w:i/>
          <w:iCs/>
          <w:sz w:val="20"/>
          <w:szCs w:val="20"/>
        </w:rPr>
        <w:t xml:space="preserve"> The Oxford handbook of language evolution, </w:t>
      </w:r>
      <w:r w:rsidRPr="00691C58">
        <w:rPr>
          <w:rFonts w:ascii="Times New Roman" w:hAnsi="Times New Roman" w:cs="Times New Roman"/>
          <w:sz w:val="20"/>
          <w:szCs w:val="20"/>
        </w:rPr>
        <w:t xml:space="preserve">xxv, 763 p. Oxford ; New York: Oxford University Press </w:t>
      </w:r>
    </w:p>
    <w:p w:rsidR="00691C58" w:rsidRPr="00691C58" w:rsidRDefault="00691C58" w:rsidP="00691C58">
      <w:pPr>
        <w:spacing w:after="0" w:line="480" w:lineRule="auto"/>
        <w:rPr>
          <w:rFonts w:ascii="Times New Roman" w:hAnsi="Times New Roman" w:cs="Times New Roman"/>
          <w:sz w:val="20"/>
          <w:szCs w:val="20"/>
          <w:lang w:val="fr-FR"/>
        </w:rPr>
      </w:pPr>
      <w:r w:rsidRPr="00691C58">
        <w:rPr>
          <w:rFonts w:ascii="Times New Roman" w:hAnsi="Times New Roman" w:cs="Times New Roman"/>
          <w:sz w:val="20"/>
          <w:szCs w:val="20"/>
        </w:rPr>
        <w:t xml:space="preserve">Tallerman, M. 2014. No syntax saltation in language evolution. </w:t>
      </w:r>
      <w:r w:rsidRPr="00691C58">
        <w:rPr>
          <w:rFonts w:ascii="Times New Roman" w:hAnsi="Times New Roman" w:cs="Times New Roman"/>
          <w:i/>
          <w:iCs/>
          <w:sz w:val="20"/>
          <w:szCs w:val="20"/>
          <w:lang w:val="fr-FR"/>
        </w:rPr>
        <w:t>Language Sciences</w:t>
      </w:r>
      <w:r w:rsidRPr="00691C58">
        <w:rPr>
          <w:rFonts w:ascii="Times New Roman" w:hAnsi="Times New Roman" w:cs="Times New Roman"/>
          <w:sz w:val="20"/>
          <w:szCs w:val="20"/>
          <w:lang w:val="fr-FR"/>
        </w:rPr>
        <w:t>. 46, 207-219; 10.1016/j.langsci.2014.08.002</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lang w:val="fr-FR"/>
        </w:rPr>
        <w:t xml:space="preserve">Taylor, J. R. 2007. </w:t>
      </w:r>
      <w:r w:rsidRPr="00691C58">
        <w:rPr>
          <w:rFonts w:ascii="Times New Roman" w:hAnsi="Times New Roman" w:cs="Times New Roman"/>
          <w:sz w:val="20"/>
          <w:szCs w:val="20"/>
        </w:rPr>
        <w:t>Cognitive Linguistics and Autonomous Linguistics. In: Geeraerts, D. and H. Cuyckens (ed.).</w:t>
      </w:r>
      <w:r w:rsidRPr="00691C58">
        <w:rPr>
          <w:rFonts w:ascii="Times New Roman" w:hAnsi="Times New Roman" w:cs="Times New Roman"/>
          <w:i/>
          <w:iCs/>
          <w:sz w:val="20"/>
          <w:szCs w:val="20"/>
        </w:rPr>
        <w:t xml:space="preserve"> The Oxford Handbook of Cognitive Linguistics, </w:t>
      </w:r>
      <w:r w:rsidRPr="00691C58">
        <w:rPr>
          <w:rFonts w:ascii="Times New Roman" w:hAnsi="Times New Roman" w:cs="Times New Roman"/>
          <w:sz w:val="20"/>
          <w:szCs w:val="20"/>
        </w:rPr>
        <w:t xml:space="preserve">Oxford: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Terrace, H. S. 2005. Metacognition and the evolution of language. . In: Terrace, H. S. and J. Metcalfe (ed.).</w:t>
      </w:r>
      <w:r w:rsidRPr="00691C58">
        <w:rPr>
          <w:rFonts w:ascii="Times New Roman" w:hAnsi="Times New Roman" w:cs="Times New Roman"/>
          <w:i/>
          <w:iCs/>
          <w:sz w:val="20"/>
          <w:szCs w:val="20"/>
        </w:rPr>
        <w:t xml:space="preserve"> The missing link in cognition : origins of self-reflective consciousness, </w:t>
      </w:r>
      <w:r w:rsidRPr="00691C58">
        <w:rPr>
          <w:rFonts w:ascii="Times New Roman" w:hAnsi="Times New Roman" w:cs="Times New Roman"/>
          <w:sz w:val="20"/>
          <w:szCs w:val="20"/>
        </w:rPr>
        <w:t xml:space="preserve">ix, 364 p., 368 leaves of plates. Oxford ;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Tomasello, Michael. 2008. </w:t>
      </w:r>
      <w:r w:rsidRPr="00691C58">
        <w:rPr>
          <w:rFonts w:ascii="Times New Roman" w:hAnsi="Times New Roman" w:cs="Times New Roman"/>
          <w:i/>
          <w:iCs/>
          <w:sz w:val="20"/>
          <w:szCs w:val="20"/>
        </w:rPr>
        <w:t>Origins of human communication</w:t>
      </w:r>
      <w:r w:rsidRPr="00691C58">
        <w:rPr>
          <w:rFonts w:ascii="Times New Roman" w:hAnsi="Times New Roman" w:cs="Times New Roman"/>
          <w:sz w:val="20"/>
          <w:szCs w:val="20"/>
        </w:rPr>
        <w:t xml:space="preserve">. Cambridge, Mass.: MIT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Tomasello, M.,  M. Carpenter,  J. Call,  T. Behne &amp; H. Moll. 2005. Understanding and sharing intentions: The origins of cultural cognition. </w:t>
      </w:r>
      <w:r w:rsidRPr="00691C58">
        <w:rPr>
          <w:rFonts w:ascii="Times New Roman" w:hAnsi="Times New Roman" w:cs="Times New Roman"/>
          <w:i/>
          <w:iCs/>
          <w:sz w:val="20"/>
          <w:szCs w:val="20"/>
        </w:rPr>
        <w:t>Behavioral and Brain Sciences</w:t>
      </w:r>
      <w:r w:rsidRPr="00691C58">
        <w:rPr>
          <w:rFonts w:ascii="Times New Roman" w:hAnsi="Times New Roman" w:cs="Times New Roman"/>
          <w:sz w:val="20"/>
          <w:szCs w:val="20"/>
        </w:rPr>
        <w:t>. 28, 675-+; Doi 10.1017/S0140525x05000129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Tulving, Endel. 1983. </w:t>
      </w:r>
      <w:r w:rsidRPr="00691C58">
        <w:rPr>
          <w:rFonts w:ascii="Times New Roman" w:hAnsi="Times New Roman" w:cs="Times New Roman"/>
          <w:i/>
          <w:iCs/>
          <w:sz w:val="20"/>
          <w:szCs w:val="20"/>
        </w:rPr>
        <w:t>Elements of episodic memory</w:t>
      </w:r>
      <w:r w:rsidRPr="00691C58">
        <w:rPr>
          <w:rFonts w:ascii="Times New Roman" w:hAnsi="Times New Roman" w:cs="Times New Roman"/>
          <w:sz w:val="20"/>
          <w:szCs w:val="20"/>
        </w:rPr>
        <w:t>. Oxford Oxfordshire</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New York: Clarendon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Vaesen, K. 2012. Cumulative Cultural Evolution and Demography. </w:t>
      </w:r>
      <w:r w:rsidRPr="00691C58">
        <w:rPr>
          <w:rFonts w:ascii="Times New Roman" w:hAnsi="Times New Roman" w:cs="Times New Roman"/>
          <w:i/>
          <w:iCs/>
          <w:sz w:val="20"/>
          <w:szCs w:val="20"/>
        </w:rPr>
        <w:t>Plos One</w:t>
      </w:r>
      <w:r w:rsidRPr="00691C58">
        <w:rPr>
          <w:rFonts w:ascii="Times New Roman" w:hAnsi="Times New Roman" w:cs="Times New Roman"/>
          <w:sz w:val="20"/>
          <w:szCs w:val="20"/>
        </w:rPr>
        <w:t>. 7, ARTN e40989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10.1371/journal.pone.0040989</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Wray, A. 1998. Protolanguage as a holistic system for social interaction. </w:t>
      </w:r>
      <w:r w:rsidRPr="00691C58">
        <w:rPr>
          <w:rFonts w:ascii="Times New Roman" w:hAnsi="Times New Roman" w:cs="Times New Roman"/>
          <w:i/>
          <w:iCs/>
          <w:sz w:val="20"/>
          <w:szCs w:val="20"/>
        </w:rPr>
        <w:t>Language &amp; Communication</w:t>
      </w:r>
      <w:r w:rsidRPr="00691C58">
        <w:rPr>
          <w:rFonts w:ascii="Times New Roman" w:hAnsi="Times New Roman" w:cs="Times New Roman"/>
          <w:sz w:val="20"/>
          <w:szCs w:val="20"/>
        </w:rPr>
        <w:t>. 18, 47-67; Doi 10.1016/S0271-5309(97)00033-5</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Wynn, T. 2012. The Palaeolithic Record. In: Tallerman, M. and K. R. Gibson (ed.).</w:t>
      </w:r>
      <w:r w:rsidRPr="00691C58">
        <w:rPr>
          <w:rFonts w:ascii="Times New Roman" w:hAnsi="Times New Roman" w:cs="Times New Roman"/>
          <w:i/>
          <w:iCs/>
          <w:sz w:val="20"/>
          <w:szCs w:val="20"/>
        </w:rPr>
        <w:t xml:space="preserve"> The Oxford handbook of language evolution, </w:t>
      </w:r>
      <w:r w:rsidRPr="00691C58">
        <w:rPr>
          <w:rFonts w:ascii="Times New Roman" w:hAnsi="Times New Roman" w:cs="Times New Roman"/>
          <w:sz w:val="20"/>
          <w:szCs w:val="20"/>
        </w:rPr>
        <w:t xml:space="preserve">xxv, 763 p. Oxford ; New York: Oxford University Press </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Wynn, T.,  F. Coolidge &amp; M. Bright. 2009. Hohlenstein-Stadel and the Evolution of Human Conceptual Thought. </w:t>
      </w:r>
      <w:r w:rsidRPr="00691C58">
        <w:rPr>
          <w:rFonts w:ascii="Times New Roman" w:hAnsi="Times New Roman" w:cs="Times New Roman"/>
          <w:i/>
          <w:iCs/>
          <w:sz w:val="20"/>
          <w:szCs w:val="20"/>
        </w:rPr>
        <w:t>Cambridge Archaeological Journal</w:t>
      </w:r>
      <w:r w:rsidRPr="00691C58">
        <w:rPr>
          <w:rFonts w:ascii="Times New Roman" w:hAnsi="Times New Roman" w:cs="Times New Roman"/>
          <w:sz w:val="20"/>
          <w:szCs w:val="20"/>
        </w:rPr>
        <w:t>. 19, 73-83; 10.1017/S0959774309000043</w:t>
      </w:r>
    </w:p>
    <w:p w:rsidR="00691C58" w:rsidRPr="00691C58" w:rsidRDefault="00691C58" w:rsidP="00691C58">
      <w:pPr>
        <w:spacing w:after="0" w:line="480" w:lineRule="auto"/>
        <w:rPr>
          <w:rFonts w:ascii="Times New Roman" w:hAnsi="Times New Roman" w:cs="Times New Roman"/>
          <w:sz w:val="20"/>
          <w:szCs w:val="20"/>
        </w:rPr>
      </w:pPr>
      <w:r w:rsidRPr="00691C58">
        <w:rPr>
          <w:rFonts w:ascii="Times New Roman" w:hAnsi="Times New Roman" w:cs="Times New Roman"/>
          <w:sz w:val="20"/>
          <w:szCs w:val="20"/>
        </w:rPr>
        <w:t xml:space="preserve">Zhou, W. Y. &amp; J. D. Crystal. 2011. Validation of a rodent model of episodic memory. </w:t>
      </w:r>
      <w:r w:rsidRPr="00691C58">
        <w:rPr>
          <w:rFonts w:ascii="Times New Roman" w:hAnsi="Times New Roman" w:cs="Times New Roman"/>
          <w:i/>
          <w:iCs/>
          <w:sz w:val="20"/>
          <w:szCs w:val="20"/>
        </w:rPr>
        <w:t>Animal Cognition</w:t>
      </w:r>
      <w:r w:rsidRPr="00691C58">
        <w:rPr>
          <w:rFonts w:ascii="Times New Roman" w:hAnsi="Times New Roman" w:cs="Times New Roman"/>
          <w:sz w:val="20"/>
          <w:szCs w:val="20"/>
        </w:rPr>
        <w:t>. 14, 325-340; 10.1007/s10071-010-0367-0</w:t>
      </w:r>
    </w:p>
    <w:p w:rsidR="00691C58" w:rsidRPr="00CD4683" w:rsidRDefault="00691C58" w:rsidP="0001123A">
      <w:pPr>
        <w:spacing w:after="0" w:line="480" w:lineRule="auto"/>
        <w:rPr>
          <w:rFonts w:ascii="Times New Roman" w:hAnsi="Times New Roman" w:cs="Times New Roman"/>
          <w:sz w:val="20"/>
          <w:szCs w:val="20"/>
        </w:rPr>
      </w:pPr>
    </w:p>
    <w:sectPr w:rsidR="00691C58" w:rsidRPr="00CD4683" w:rsidSect="0001123A">
      <w:headerReference w:type="default" r:id="rId9"/>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F5" w:rsidRDefault="00F857F5" w:rsidP="008B1787">
      <w:pPr>
        <w:spacing w:after="0" w:line="240" w:lineRule="auto"/>
      </w:pPr>
      <w:r>
        <w:separator/>
      </w:r>
    </w:p>
  </w:endnote>
  <w:endnote w:type="continuationSeparator" w:id="0">
    <w:p w:rsidR="00F857F5" w:rsidRDefault="00F857F5" w:rsidP="008B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F5" w:rsidRDefault="00F857F5" w:rsidP="008B1787">
      <w:pPr>
        <w:spacing w:after="0" w:line="240" w:lineRule="auto"/>
      </w:pPr>
      <w:r>
        <w:separator/>
      </w:r>
    </w:p>
  </w:footnote>
  <w:footnote w:type="continuationSeparator" w:id="0">
    <w:p w:rsidR="00F857F5" w:rsidRDefault="00F857F5" w:rsidP="008B1787">
      <w:pPr>
        <w:spacing w:after="0" w:line="240" w:lineRule="auto"/>
      </w:pPr>
      <w:r>
        <w:continuationSeparator/>
      </w:r>
    </w:p>
  </w:footnote>
  <w:footnote w:id="1">
    <w:p w:rsidR="001E4A7C" w:rsidRDefault="001E4A7C">
      <w:pPr>
        <w:pStyle w:val="FootnoteText"/>
      </w:pPr>
      <w:r>
        <w:rPr>
          <w:rStyle w:val="FootnoteReference"/>
        </w:rPr>
        <w:footnoteRef/>
      </w:r>
      <w:r>
        <w:t xml:space="preserve"> Though Langacker does make a (brief) explicit reference to embracing the spirit of Saussure (1987:11) </w:t>
      </w:r>
    </w:p>
  </w:footnote>
  <w:footnote w:id="2">
    <w:p w:rsidR="004972C3" w:rsidRDefault="004972C3" w:rsidP="00F85AA7">
      <w:pPr>
        <w:pStyle w:val="FootnoteText"/>
      </w:pPr>
      <w:r>
        <w:rPr>
          <w:rStyle w:val="FootnoteReference"/>
        </w:rPr>
        <w:footnoteRef/>
      </w:r>
      <w:r>
        <w:t xml:space="preserve"> One anonymous reviewer points out that so great is the reliance on Hurford that an alternative title could be ‘Hurfordian Biolinguistics’ </w:t>
      </w:r>
    </w:p>
  </w:footnote>
  <w:footnote w:id="3">
    <w:p w:rsidR="004972C3" w:rsidRDefault="004972C3">
      <w:pPr>
        <w:pStyle w:val="FootnoteText"/>
      </w:pPr>
      <w:r>
        <w:rPr>
          <w:rStyle w:val="FootnoteReference"/>
        </w:rPr>
        <w:footnoteRef/>
      </w:r>
      <w:r>
        <w:t xml:space="preserve"> It is even claimed by some writers that the existence of the conscious mind as such is largely illusory (e.g. Chater, 2018)</w:t>
      </w:r>
    </w:p>
  </w:footnote>
  <w:footnote w:id="4">
    <w:p w:rsidR="004972C3" w:rsidRDefault="004972C3" w:rsidP="00E81770">
      <w:pPr>
        <w:pStyle w:val="FootnoteText"/>
      </w:pPr>
      <w:r>
        <w:rPr>
          <w:rStyle w:val="FootnoteReference"/>
        </w:rPr>
        <w:footnoteRef/>
      </w:r>
      <w:r>
        <w:t xml:space="preserve"> This is strictly incorrect and Chomsky has most recently suggested that language initially emerged with only an interface with the CI system; that with the SM interface being a later addition.  </w:t>
      </w:r>
    </w:p>
  </w:footnote>
  <w:footnote w:id="5">
    <w:p w:rsidR="004972C3" w:rsidRDefault="004972C3" w:rsidP="00E81770">
      <w:pPr>
        <w:pStyle w:val="FootnoteText"/>
      </w:pPr>
      <w:r>
        <w:rPr>
          <w:rStyle w:val="FootnoteReference"/>
        </w:rPr>
        <w:footnoteRef/>
      </w:r>
      <w:r>
        <w:t xml:space="preserve"> Adherents of Minimalism often insist that it is a ‘research program’ not a theory of language. However it is a program whose parameters are so rigidly defined that referring to a ‘theory’ or ‘model’ does not, I believe, constitute a great misinterpretation. </w:t>
      </w:r>
    </w:p>
  </w:footnote>
  <w:footnote w:id="6">
    <w:p w:rsidR="004972C3" w:rsidRDefault="004972C3">
      <w:pPr>
        <w:pStyle w:val="FootnoteText"/>
      </w:pPr>
      <w:r>
        <w:rPr>
          <w:rStyle w:val="FootnoteReference"/>
        </w:rPr>
        <w:footnoteRef/>
      </w:r>
      <w:r>
        <w:t xml:space="preserve"> Though see Blasia et al (2016) for an alternative view</w:t>
      </w:r>
    </w:p>
  </w:footnote>
  <w:footnote w:id="7">
    <w:p w:rsidR="004972C3" w:rsidRDefault="004972C3" w:rsidP="00C323F3">
      <w:pPr>
        <w:pStyle w:val="FootnoteText"/>
      </w:pPr>
      <w:r>
        <w:rPr>
          <w:rStyle w:val="FootnoteReference"/>
        </w:rPr>
        <w:footnoteRef/>
      </w:r>
      <w:r>
        <w:t xml:space="preserve"> There is considerable variation among the writers referred to here, and others, in how precisely the nature and content of concepts and conceptual structure are perceived. </w:t>
      </w:r>
    </w:p>
  </w:footnote>
  <w:footnote w:id="8">
    <w:p w:rsidR="004972C3" w:rsidRDefault="004972C3" w:rsidP="00291EE1">
      <w:pPr>
        <w:pStyle w:val="FootnoteText"/>
      </w:pPr>
      <w:r>
        <w:rPr>
          <w:rStyle w:val="FootnoteReference"/>
        </w:rPr>
        <w:footnoteRef/>
      </w:r>
      <w:r>
        <w:t xml:space="preserve"> There is much disagreement among researchers in Human Evolution regarding the constituents of the hominin clade and the ancestral lineages, including a division between ‘splitters’ who identify a larger number of species, and ‘lumpers’ whose criteria for differentiating species is more demanding. I have tended to follow Stringer (2011) </w:t>
      </w:r>
    </w:p>
  </w:footnote>
  <w:footnote w:id="9">
    <w:p w:rsidR="004972C3" w:rsidRDefault="004972C3">
      <w:pPr>
        <w:pStyle w:val="FootnoteText"/>
      </w:pPr>
      <w:r>
        <w:rPr>
          <w:rStyle w:val="FootnoteReference"/>
        </w:rPr>
        <w:footnoteRef/>
      </w:r>
      <w:r>
        <w:t xml:space="preserve"> Hunting is often claimed as evidence of cooperation in primates. However, as   </w:t>
      </w:r>
      <w:r w:rsidRPr="00F93483">
        <w:t xml:space="preserve">Tomasello </w:t>
      </w:r>
      <w:r w:rsidRPr="00F93483">
        <w:rPr>
          <w:i/>
        </w:rPr>
        <w:t>et al</w:t>
      </w:r>
      <w:r w:rsidRPr="00F93483">
        <w:t>. (2005) argue</w:t>
      </w:r>
      <w:r>
        <w:t>,</w:t>
      </w:r>
      <w:r w:rsidRPr="00F93483">
        <w:t xml:space="preserve"> chimpanzees are not taking socially determined roles, but rather spatially placing themselves in the most advantageous position they can occupy in order to catch the object of the hunt, and that this is essentially no different from the hunting strategies of great cats and wolves</w:t>
      </w:r>
      <w:r>
        <w:t xml:space="preserve"> </w:t>
      </w:r>
    </w:p>
  </w:footnote>
  <w:footnote w:id="10">
    <w:p w:rsidR="004972C3" w:rsidRDefault="004972C3" w:rsidP="00575D0C">
      <w:pPr>
        <w:pStyle w:val="FootnoteText"/>
      </w:pPr>
      <w:r>
        <w:rPr>
          <w:rStyle w:val="FootnoteReference"/>
        </w:rPr>
        <w:footnoteRef/>
      </w:r>
      <w:r>
        <w:t xml:space="preserve"> </w:t>
      </w:r>
      <w:r w:rsidRPr="00917F95">
        <w:t>The issue is actually somewhat more complex</w:t>
      </w:r>
      <w:r>
        <w:t xml:space="preserve"> and problematic</w:t>
      </w:r>
      <w:r w:rsidRPr="00917F95">
        <w:t xml:space="preserve"> than this but there is insufficient space to go into detail here.  </w:t>
      </w:r>
    </w:p>
  </w:footnote>
  <w:footnote w:id="11">
    <w:p w:rsidR="005C5EB8" w:rsidRPr="005C5EB8" w:rsidRDefault="004972C3" w:rsidP="005C5EB8">
      <w:pPr>
        <w:pStyle w:val="FootnoteText"/>
      </w:pPr>
      <w:r>
        <w:rPr>
          <w:rStyle w:val="FootnoteReference"/>
        </w:rPr>
        <w:footnoteRef/>
      </w:r>
      <w:r>
        <w:t xml:space="preserve"> </w:t>
      </w:r>
      <w:r w:rsidR="005C5EB8" w:rsidRPr="005C5EB8">
        <w:t xml:space="preserve">An anonymous reviewer of an earlier draft of this paper, while accepting that such expletives have neither sense nor reference, claims that they do have a signified in that ‘they have a function in English as more than pure signifiers [which] cannot be derived from the sounds as such’. I would argue that this is not the case and that their non-interchangeability is an arbitrary feature of the language such that one but not the other is acceptable in a particular construction. It is certainly the case that expletives are purely formal (‘dummy’) items with no semantic function at either the sentential or discourse level, unlike other grammatical words such as articles where the definite ~ indefinite alternation may signify a meaningful contrast within a discourse.  The reviewer further contends that the position of expletives ‘is also used to differentiate between declarative and interrogative clauses’. However, variation of canonical declarative word order is a prime example of Bouchard’s </w:t>
      </w:r>
      <w:r w:rsidR="005C5EB8" w:rsidRPr="005C5EB8">
        <w:rPr>
          <w:i/>
        </w:rPr>
        <w:t>C-signs</w:t>
      </w:r>
      <w:r w:rsidR="005C5EB8" w:rsidRPr="005C5EB8">
        <w:t xml:space="preserve"> and does not at all depend on the signs/signifiers involved.    </w:t>
      </w:r>
    </w:p>
    <w:p w:rsidR="004972C3" w:rsidRDefault="004972C3">
      <w:pPr>
        <w:pStyle w:val="FootnoteText"/>
      </w:pPr>
    </w:p>
  </w:footnote>
  <w:footnote w:id="12">
    <w:p w:rsidR="004972C3" w:rsidRDefault="004972C3">
      <w:pPr>
        <w:pStyle w:val="FootnoteText"/>
      </w:pPr>
      <w:r>
        <w:rPr>
          <w:rStyle w:val="FootnoteReference"/>
        </w:rPr>
        <w:footnoteRef/>
      </w:r>
      <w:r>
        <w:t xml:space="preserve"> one does not have to posit a notion from generative grammar such as ‘empty categories’ to note that the embedded clauses here have a logical subject for which is there is no overt sign</w:t>
      </w:r>
      <w:r w:rsidR="00135EEB">
        <w:t>i</w:t>
      </w:r>
      <w:r>
        <w:t xml:space="preserve">fier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0880"/>
      <w:docPartObj>
        <w:docPartGallery w:val="Page Numbers (Top of Page)"/>
        <w:docPartUnique/>
      </w:docPartObj>
    </w:sdtPr>
    <w:sdtEndPr>
      <w:rPr>
        <w:noProof/>
      </w:rPr>
    </w:sdtEndPr>
    <w:sdtContent>
      <w:p w:rsidR="004972C3" w:rsidRDefault="004972C3">
        <w:pPr>
          <w:pStyle w:val="Header"/>
          <w:jc w:val="right"/>
        </w:pPr>
        <w:r>
          <w:fldChar w:fldCharType="begin"/>
        </w:r>
        <w:r>
          <w:instrText xml:space="preserve"> PAGE   \* MERGEFORMAT </w:instrText>
        </w:r>
        <w:r>
          <w:fldChar w:fldCharType="separate"/>
        </w:r>
        <w:r w:rsidR="0051302B">
          <w:rPr>
            <w:noProof/>
          </w:rPr>
          <w:t>1</w:t>
        </w:r>
        <w:r>
          <w:rPr>
            <w:noProof/>
          </w:rPr>
          <w:fldChar w:fldCharType="end"/>
        </w:r>
      </w:p>
    </w:sdtContent>
  </w:sdt>
  <w:p w:rsidR="004972C3" w:rsidRDefault="0049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EBF"/>
    <w:multiLevelType w:val="hybridMultilevel"/>
    <w:tmpl w:val="7F3A4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719E5"/>
    <w:multiLevelType w:val="hybridMultilevel"/>
    <w:tmpl w:val="1548C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31995"/>
    <w:multiLevelType w:val="hybridMultilevel"/>
    <w:tmpl w:val="864C7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7002E"/>
    <w:multiLevelType w:val="hybridMultilevel"/>
    <w:tmpl w:val="DF789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34"/>
    <w:rsid w:val="00001DD4"/>
    <w:rsid w:val="0000568F"/>
    <w:rsid w:val="0001123A"/>
    <w:rsid w:val="00013D1C"/>
    <w:rsid w:val="00015748"/>
    <w:rsid w:val="00021A39"/>
    <w:rsid w:val="0002361C"/>
    <w:rsid w:val="00024D46"/>
    <w:rsid w:val="000371B5"/>
    <w:rsid w:val="0004662E"/>
    <w:rsid w:val="000601D9"/>
    <w:rsid w:val="000663E0"/>
    <w:rsid w:val="00067015"/>
    <w:rsid w:val="00071A94"/>
    <w:rsid w:val="000A1C33"/>
    <w:rsid w:val="000B225C"/>
    <w:rsid w:val="000B2D88"/>
    <w:rsid w:val="000C0EBF"/>
    <w:rsid w:val="000F4052"/>
    <w:rsid w:val="000F5C4F"/>
    <w:rsid w:val="00100A03"/>
    <w:rsid w:val="00105762"/>
    <w:rsid w:val="00105B42"/>
    <w:rsid w:val="00113BF9"/>
    <w:rsid w:val="001157E9"/>
    <w:rsid w:val="00120738"/>
    <w:rsid w:val="00121F3D"/>
    <w:rsid w:val="001245D0"/>
    <w:rsid w:val="00125C49"/>
    <w:rsid w:val="001263D3"/>
    <w:rsid w:val="00133A85"/>
    <w:rsid w:val="00135EEB"/>
    <w:rsid w:val="00136028"/>
    <w:rsid w:val="00146069"/>
    <w:rsid w:val="00156A1C"/>
    <w:rsid w:val="00157300"/>
    <w:rsid w:val="00170A14"/>
    <w:rsid w:val="001749FA"/>
    <w:rsid w:val="0018104A"/>
    <w:rsid w:val="001858D1"/>
    <w:rsid w:val="00191B2D"/>
    <w:rsid w:val="001B2998"/>
    <w:rsid w:val="001B450B"/>
    <w:rsid w:val="001C56E1"/>
    <w:rsid w:val="001D04BB"/>
    <w:rsid w:val="001D3D39"/>
    <w:rsid w:val="001D5EE6"/>
    <w:rsid w:val="001E0B29"/>
    <w:rsid w:val="001E0E13"/>
    <w:rsid w:val="001E4A7C"/>
    <w:rsid w:val="001E6A2F"/>
    <w:rsid w:val="001E75DE"/>
    <w:rsid w:val="001F17BD"/>
    <w:rsid w:val="001F21F2"/>
    <w:rsid w:val="001F4554"/>
    <w:rsid w:val="00211375"/>
    <w:rsid w:val="00224F53"/>
    <w:rsid w:val="00232CA8"/>
    <w:rsid w:val="002338A6"/>
    <w:rsid w:val="00234731"/>
    <w:rsid w:val="00236FD0"/>
    <w:rsid w:val="00253D8B"/>
    <w:rsid w:val="00257B8B"/>
    <w:rsid w:val="0027237C"/>
    <w:rsid w:val="002841DD"/>
    <w:rsid w:val="00291EE1"/>
    <w:rsid w:val="00292299"/>
    <w:rsid w:val="00295C7E"/>
    <w:rsid w:val="002A51CD"/>
    <w:rsid w:val="002B5C0E"/>
    <w:rsid w:val="002B631B"/>
    <w:rsid w:val="002B6F19"/>
    <w:rsid w:val="002C72A4"/>
    <w:rsid w:val="002D65F1"/>
    <w:rsid w:val="002E2A5A"/>
    <w:rsid w:val="002E4623"/>
    <w:rsid w:val="002E7819"/>
    <w:rsid w:val="002F2555"/>
    <w:rsid w:val="002F2B47"/>
    <w:rsid w:val="00301BC5"/>
    <w:rsid w:val="00304779"/>
    <w:rsid w:val="00315239"/>
    <w:rsid w:val="00320C91"/>
    <w:rsid w:val="003212EA"/>
    <w:rsid w:val="00330C7E"/>
    <w:rsid w:val="00330F72"/>
    <w:rsid w:val="0034371B"/>
    <w:rsid w:val="00352634"/>
    <w:rsid w:val="003611B4"/>
    <w:rsid w:val="0036465B"/>
    <w:rsid w:val="00366FC6"/>
    <w:rsid w:val="00370139"/>
    <w:rsid w:val="0038607F"/>
    <w:rsid w:val="00387036"/>
    <w:rsid w:val="003873FF"/>
    <w:rsid w:val="003A0F98"/>
    <w:rsid w:val="003A683A"/>
    <w:rsid w:val="003B2203"/>
    <w:rsid w:val="003C2664"/>
    <w:rsid w:val="003D1CEC"/>
    <w:rsid w:val="003D41E9"/>
    <w:rsid w:val="003D6CB7"/>
    <w:rsid w:val="003E01AC"/>
    <w:rsid w:val="003E39C3"/>
    <w:rsid w:val="003F50EE"/>
    <w:rsid w:val="00415581"/>
    <w:rsid w:val="0043103C"/>
    <w:rsid w:val="00431FFD"/>
    <w:rsid w:val="00446334"/>
    <w:rsid w:val="0045152C"/>
    <w:rsid w:val="004529B1"/>
    <w:rsid w:val="00456F12"/>
    <w:rsid w:val="00465D17"/>
    <w:rsid w:val="0046680E"/>
    <w:rsid w:val="0047673E"/>
    <w:rsid w:val="00487309"/>
    <w:rsid w:val="00492991"/>
    <w:rsid w:val="004930C0"/>
    <w:rsid w:val="004972C3"/>
    <w:rsid w:val="004B6EBE"/>
    <w:rsid w:val="004B78E7"/>
    <w:rsid w:val="004C10C9"/>
    <w:rsid w:val="004C6155"/>
    <w:rsid w:val="004D51B2"/>
    <w:rsid w:val="0050210C"/>
    <w:rsid w:val="0051302B"/>
    <w:rsid w:val="00516E9B"/>
    <w:rsid w:val="0052158F"/>
    <w:rsid w:val="005332F5"/>
    <w:rsid w:val="005516DA"/>
    <w:rsid w:val="00556705"/>
    <w:rsid w:val="005673DA"/>
    <w:rsid w:val="00567BBC"/>
    <w:rsid w:val="00567F82"/>
    <w:rsid w:val="00567FED"/>
    <w:rsid w:val="00575D0C"/>
    <w:rsid w:val="00577744"/>
    <w:rsid w:val="00584C4D"/>
    <w:rsid w:val="00585AAE"/>
    <w:rsid w:val="005A3D60"/>
    <w:rsid w:val="005C5EB8"/>
    <w:rsid w:val="005C7F46"/>
    <w:rsid w:val="005D1D48"/>
    <w:rsid w:val="005D1F2C"/>
    <w:rsid w:val="005D2E7C"/>
    <w:rsid w:val="005D3D9F"/>
    <w:rsid w:val="005E1AB3"/>
    <w:rsid w:val="005E2030"/>
    <w:rsid w:val="005E642F"/>
    <w:rsid w:val="005F2542"/>
    <w:rsid w:val="005F42EC"/>
    <w:rsid w:val="005F4B99"/>
    <w:rsid w:val="00602FAD"/>
    <w:rsid w:val="006072C0"/>
    <w:rsid w:val="00621248"/>
    <w:rsid w:val="006246A3"/>
    <w:rsid w:val="00631795"/>
    <w:rsid w:val="006410DD"/>
    <w:rsid w:val="00650A4F"/>
    <w:rsid w:val="00654733"/>
    <w:rsid w:val="0065671E"/>
    <w:rsid w:val="006615F5"/>
    <w:rsid w:val="00666F55"/>
    <w:rsid w:val="00670B68"/>
    <w:rsid w:val="006733D3"/>
    <w:rsid w:val="006748DE"/>
    <w:rsid w:val="00682DBC"/>
    <w:rsid w:val="00684337"/>
    <w:rsid w:val="00691C58"/>
    <w:rsid w:val="00693D3A"/>
    <w:rsid w:val="006A6E88"/>
    <w:rsid w:val="006B613F"/>
    <w:rsid w:val="006B7531"/>
    <w:rsid w:val="006C1895"/>
    <w:rsid w:val="006D01AA"/>
    <w:rsid w:val="006D117E"/>
    <w:rsid w:val="006D2585"/>
    <w:rsid w:val="006D5B3E"/>
    <w:rsid w:val="006D71B3"/>
    <w:rsid w:val="006E548A"/>
    <w:rsid w:val="006E63B0"/>
    <w:rsid w:val="006F09A4"/>
    <w:rsid w:val="00704093"/>
    <w:rsid w:val="0070799F"/>
    <w:rsid w:val="00711536"/>
    <w:rsid w:val="00711E12"/>
    <w:rsid w:val="00712ACB"/>
    <w:rsid w:val="007233F3"/>
    <w:rsid w:val="007238B5"/>
    <w:rsid w:val="00727868"/>
    <w:rsid w:val="00730ABA"/>
    <w:rsid w:val="007353F7"/>
    <w:rsid w:val="00736631"/>
    <w:rsid w:val="0074369C"/>
    <w:rsid w:val="007438F3"/>
    <w:rsid w:val="007568F7"/>
    <w:rsid w:val="007710BB"/>
    <w:rsid w:val="007734BB"/>
    <w:rsid w:val="00795C44"/>
    <w:rsid w:val="007A012D"/>
    <w:rsid w:val="007A3F2F"/>
    <w:rsid w:val="007A46B0"/>
    <w:rsid w:val="007B0DC7"/>
    <w:rsid w:val="007B1135"/>
    <w:rsid w:val="007B34EE"/>
    <w:rsid w:val="007B6010"/>
    <w:rsid w:val="007C2935"/>
    <w:rsid w:val="007D3246"/>
    <w:rsid w:val="007E2142"/>
    <w:rsid w:val="007E23DA"/>
    <w:rsid w:val="007E3000"/>
    <w:rsid w:val="007F2650"/>
    <w:rsid w:val="007F7AEE"/>
    <w:rsid w:val="00800415"/>
    <w:rsid w:val="008030FD"/>
    <w:rsid w:val="00811EB0"/>
    <w:rsid w:val="00815B24"/>
    <w:rsid w:val="00821572"/>
    <w:rsid w:val="00821881"/>
    <w:rsid w:val="008241E1"/>
    <w:rsid w:val="00830A79"/>
    <w:rsid w:val="00834552"/>
    <w:rsid w:val="0084147F"/>
    <w:rsid w:val="0087256A"/>
    <w:rsid w:val="00892772"/>
    <w:rsid w:val="00897AB0"/>
    <w:rsid w:val="008A4C45"/>
    <w:rsid w:val="008B1787"/>
    <w:rsid w:val="008C085F"/>
    <w:rsid w:val="008C2973"/>
    <w:rsid w:val="008C2C9B"/>
    <w:rsid w:val="008E125D"/>
    <w:rsid w:val="008F38A5"/>
    <w:rsid w:val="008F66D1"/>
    <w:rsid w:val="008F6B9D"/>
    <w:rsid w:val="008F7C52"/>
    <w:rsid w:val="00920AB0"/>
    <w:rsid w:val="0092598C"/>
    <w:rsid w:val="00925BC9"/>
    <w:rsid w:val="00933DC8"/>
    <w:rsid w:val="00934CF9"/>
    <w:rsid w:val="00935407"/>
    <w:rsid w:val="00935FD2"/>
    <w:rsid w:val="00947034"/>
    <w:rsid w:val="009500E6"/>
    <w:rsid w:val="009505F0"/>
    <w:rsid w:val="00964240"/>
    <w:rsid w:val="00966947"/>
    <w:rsid w:val="009755B8"/>
    <w:rsid w:val="0098776F"/>
    <w:rsid w:val="00991FB3"/>
    <w:rsid w:val="009A27F4"/>
    <w:rsid w:val="009C25D8"/>
    <w:rsid w:val="009C2A3B"/>
    <w:rsid w:val="009C3791"/>
    <w:rsid w:val="009D21CC"/>
    <w:rsid w:val="009D2C13"/>
    <w:rsid w:val="009D6A83"/>
    <w:rsid w:val="009D6F35"/>
    <w:rsid w:val="009E0817"/>
    <w:rsid w:val="009E1CED"/>
    <w:rsid w:val="009E5238"/>
    <w:rsid w:val="009F177C"/>
    <w:rsid w:val="009F5E9F"/>
    <w:rsid w:val="00A13C2A"/>
    <w:rsid w:val="00A240E0"/>
    <w:rsid w:val="00A25ED6"/>
    <w:rsid w:val="00A269E3"/>
    <w:rsid w:val="00A3122F"/>
    <w:rsid w:val="00A42689"/>
    <w:rsid w:val="00A53283"/>
    <w:rsid w:val="00A54913"/>
    <w:rsid w:val="00A574FF"/>
    <w:rsid w:val="00A6308A"/>
    <w:rsid w:val="00A63113"/>
    <w:rsid w:val="00A64359"/>
    <w:rsid w:val="00A672C5"/>
    <w:rsid w:val="00A7787F"/>
    <w:rsid w:val="00A77FCD"/>
    <w:rsid w:val="00A86AAB"/>
    <w:rsid w:val="00AA2DC3"/>
    <w:rsid w:val="00AB11A0"/>
    <w:rsid w:val="00AD46CA"/>
    <w:rsid w:val="00AF259B"/>
    <w:rsid w:val="00AF3B24"/>
    <w:rsid w:val="00B041DE"/>
    <w:rsid w:val="00B052DB"/>
    <w:rsid w:val="00B149D3"/>
    <w:rsid w:val="00B27473"/>
    <w:rsid w:val="00B30AB4"/>
    <w:rsid w:val="00B449BC"/>
    <w:rsid w:val="00B53C2E"/>
    <w:rsid w:val="00B55099"/>
    <w:rsid w:val="00B574F6"/>
    <w:rsid w:val="00B6301F"/>
    <w:rsid w:val="00B6309B"/>
    <w:rsid w:val="00B67C5E"/>
    <w:rsid w:val="00B70559"/>
    <w:rsid w:val="00B70A5A"/>
    <w:rsid w:val="00B742BF"/>
    <w:rsid w:val="00B759CD"/>
    <w:rsid w:val="00B82433"/>
    <w:rsid w:val="00B82F05"/>
    <w:rsid w:val="00B84A04"/>
    <w:rsid w:val="00B91354"/>
    <w:rsid w:val="00BA583E"/>
    <w:rsid w:val="00BB269C"/>
    <w:rsid w:val="00BB5A09"/>
    <w:rsid w:val="00BD434A"/>
    <w:rsid w:val="00BE03F2"/>
    <w:rsid w:val="00C01DD6"/>
    <w:rsid w:val="00C03403"/>
    <w:rsid w:val="00C03600"/>
    <w:rsid w:val="00C10EA8"/>
    <w:rsid w:val="00C15DD6"/>
    <w:rsid w:val="00C20D4E"/>
    <w:rsid w:val="00C30E56"/>
    <w:rsid w:val="00C323F3"/>
    <w:rsid w:val="00C51D95"/>
    <w:rsid w:val="00C537A7"/>
    <w:rsid w:val="00C53A39"/>
    <w:rsid w:val="00C53D9E"/>
    <w:rsid w:val="00C54A0D"/>
    <w:rsid w:val="00C64136"/>
    <w:rsid w:val="00C73387"/>
    <w:rsid w:val="00C87A57"/>
    <w:rsid w:val="00C9216D"/>
    <w:rsid w:val="00C95B30"/>
    <w:rsid w:val="00CC024A"/>
    <w:rsid w:val="00CC2EA6"/>
    <w:rsid w:val="00CC6B94"/>
    <w:rsid w:val="00CD4683"/>
    <w:rsid w:val="00CD55A1"/>
    <w:rsid w:val="00CE77D1"/>
    <w:rsid w:val="00CF6BB8"/>
    <w:rsid w:val="00D01EB2"/>
    <w:rsid w:val="00D03741"/>
    <w:rsid w:val="00D06516"/>
    <w:rsid w:val="00D079E9"/>
    <w:rsid w:val="00D104A2"/>
    <w:rsid w:val="00D14F4A"/>
    <w:rsid w:val="00D25DE9"/>
    <w:rsid w:val="00D3145C"/>
    <w:rsid w:val="00D3193C"/>
    <w:rsid w:val="00D339BC"/>
    <w:rsid w:val="00D34052"/>
    <w:rsid w:val="00D37DD7"/>
    <w:rsid w:val="00D42718"/>
    <w:rsid w:val="00D4584A"/>
    <w:rsid w:val="00D52806"/>
    <w:rsid w:val="00D67998"/>
    <w:rsid w:val="00D701C0"/>
    <w:rsid w:val="00D70D8E"/>
    <w:rsid w:val="00D738E9"/>
    <w:rsid w:val="00D85E51"/>
    <w:rsid w:val="00DA1B01"/>
    <w:rsid w:val="00DA64EA"/>
    <w:rsid w:val="00DC462B"/>
    <w:rsid w:val="00DC6949"/>
    <w:rsid w:val="00DC7905"/>
    <w:rsid w:val="00DD18AB"/>
    <w:rsid w:val="00DE4761"/>
    <w:rsid w:val="00DE4A0C"/>
    <w:rsid w:val="00E13F6A"/>
    <w:rsid w:val="00E1447A"/>
    <w:rsid w:val="00E15CA6"/>
    <w:rsid w:val="00E27284"/>
    <w:rsid w:val="00E2792B"/>
    <w:rsid w:val="00E37A6F"/>
    <w:rsid w:val="00E42396"/>
    <w:rsid w:val="00E42CEB"/>
    <w:rsid w:val="00E475A8"/>
    <w:rsid w:val="00E50377"/>
    <w:rsid w:val="00E56B11"/>
    <w:rsid w:val="00E5757B"/>
    <w:rsid w:val="00E60DA8"/>
    <w:rsid w:val="00E757A2"/>
    <w:rsid w:val="00E75A19"/>
    <w:rsid w:val="00E81770"/>
    <w:rsid w:val="00E84BF2"/>
    <w:rsid w:val="00E864AA"/>
    <w:rsid w:val="00E87F18"/>
    <w:rsid w:val="00EA55D5"/>
    <w:rsid w:val="00EB4138"/>
    <w:rsid w:val="00EB49C3"/>
    <w:rsid w:val="00EB7799"/>
    <w:rsid w:val="00ED67A9"/>
    <w:rsid w:val="00ED7DD6"/>
    <w:rsid w:val="00EE4D9C"/>
    <w:rsid w:val="00EE7A32"/>
    <w:rsid w:val="00EF27D8"/>
    <w:rsid w:val="00F75EE9"/>
    <w:rsid w:val="00F857F5"/>
    <w:rsid w:val="00F85AA7"/>
    <w:rsid w:val="00F91E58"/>
    <w:rsid w:val="00F93483"/>
    <w:rsid w:val="00FA2D7D"/>
    <w:rsid w:val="00FA5066"/>
    <w:rsid w:val="00FA71FB"/>
    <w:rsid w:val="00FB0C96"/>
    <w:rsid w:val="00FB443B"/>
    <w:rsid w:val="00FC3486"/>
    <w:rsid w:val="00FC4A8D"/>
    <w:rsid w:val="00FC757F"/>
    <w:rsid w:val="00FD08FF"/>
    <w:rsid w:val="00FD1E51"/>
    <w:rsid w:val="00FD221E"/>
    <w:rsid w:val="00FE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EE4B1-C07C-418B-9E98-B211C262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34"/>
    <w:pPr>
      <w:ind w:left="720"/>
      <w:contextualSpacing/>
    </w:pPr>
  </w:style>
  <w:style w:type="paragraph" w:styleId="Header">
    <w:name w:val="header"/>
    <w:basedOn w:val="Normal"/>
    <w:link w:val="HeaderChar"/>
    <w:uiPriority w:val="99"/>
    <w:unhideWhenUsed/>
    <w:rsid w:val="008B1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787"/>
  </w:style>
  <w:style w:type="paragraph" w:styleId="Footer">
    <w:name w:val="footer"/>
    <w:basedOn w:val="Normal"/>
    <w:link w:val="FooterChar"/>
    <w:uiPriority w:val="99"/>
    <w:unhideWhenUsed/>
    <w:rsid w:val="008B1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787"/>
  </w:style>
  <w:style w:type="paragraph" w:styleId="BalloonText">
    <w:name w:val="Balloon Text"/>
    <w:basedOn w:val="Normal"/>
    <w:link w:val="BalloonTextChar"/>
    <w:uiPriority w:val="99"/>
    <w:semiHidden/>
    <w:unhideWhenUsed/>
    <w:rsid w:val="003D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B7"/>
    <w:rPr>
      <w:rFonts w:ascii="Tahoma" w:hAnsi="Tahoma" w:cs="Tahoma"/>
      <w:sz w:val="16"/>
      <w:szCs w:val="16"/>
    </w:rPr>
  </w:style>
  <w:style w:type="paragraph" w:styleId="FootnoteText">
    <w:name w:val="footnote text"/>
    <w:basedOn w:val="Normal"/>
    <w:link w:val="FootnoteTextChar"/>
    <w:uiPriority w:val="99"/>
    <w:semiHidden/>
    <w:unhideWhenUsed/>
    <w:rsid w:val="00AB1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1A0"/>
    <w:rPr>
      <w:sz w:val="20"/>
      <w:szCs w:val="20"/>
    </w:rPr>
  </w:style>
  <w:style w:type="character" w:styleId="FootnoteReference">
    <w:name w:val="footnote reference"/>
    <w:basedOn w:val="DefaultParagraphFont"/>
    <w:uiPriority w:val="99"/>
    <w:semiHidden/>
    <w:unhideWhenUsed/>
    <w:rsid w:val="00AB11A0"/>
    <w:rPr>
      <w:vertAlign w:val="superscript"/>
    </w:rPr>
  </w:style>
  <w:style w:type="character" w:styleId="Hyperlink">
    <w:name w:val="Hyperlink"/>
    <w:basedOn w:val="DefaultParagraphFont"/>
    <w:uiPriority w:val="99"/>
    <w:unhideWhenUsed/>
    <w:rsid w:val="007438F3"/>
    <w:rPr>
      <w:color w:val="0000FF" w:themeColor="hyperlink"/>
      <w:u w:val="single"/>
    </w:rPr>
  </w:style>
  <w:style w:type="character" w:styleId="LineNumber">
    <w:name w:val="line number"/>
    <w:basedOn w:val="DefaultParagraphFont"/>
    <w:uiPriority w:val="99"/>
    <w:semiHidden/>
    <w:unhideWhenUsed/>
    <w:rsid w:val="000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735">
      <w:bodyDiv w:val="1"/>
      <w:marLeft w:val="0"/>
      <w:marRight w:val="0"/>
      <w:marTop w:val="0"/>
      <w:marBottom w:val="0"/>
      <w:divBdr>
        <w:top w:val="none" w:sz="0" w:space="0" w:color="auto"/>
        <w:left w:val="none" w:sz="0" w:space="0" w:color="auto"/>
        <w:bottom w:val="none" w:sz="0" w:space="0" w:color="auto"/>
        <w:right w:val="none" w:sz="0" w:space="0" w:color="auto"/>
      </w:divBdr>
    </w:div>
    <w:div w:id="891355471">
      <w:bodyDiv w:val="1"/>
      <w:marLeft w:val="0"/>
      <w:marRight w:val="0"/>
      <w:marTop w:val="0"/>
      <w:marBottom w:val="0"/>
      <w:divBdr>
        <w:top w:val="none" w:sz="0" w:space="0" w:color="auto"/>
        <w:left w:val="none" w:sz="0" w:space="0" w:color="auto"/>
        <w:bottom w:val="none" w:sz="0" w:space="0" w:color="auto"/>
        <w:right w:val="none" w:sz="0" w:space="0" w:color="auto"/>
      </w:divBdr>
    </w:div>
    <w:div w:id="14871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9BFC-F371-4A12-A600-5CABDAF4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12768</Words>
  <Characters>72781</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Paul Burns</cp:lastModifiedBy>
  <cp:revision>2</cp:revision>
  <cp:lastPrinted>2017-10-13T16:02:00Z</cp:lastPrinted>
  <dcterms:created xsi:type="dcterms:W3CDTF">2018-09-19T15:23:00Z</dcterms:created>
  <dcterms:modified xsi:type="dcterms:W3CDTF">2018-09-19T15:23:00Z</dcterms:modified>
</cp:coreProperties>
</file>